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BF91F7" w14:textId="77777777" w:rsidR="0044595D" w:rsidRPr="00B84FAE" w:rsidRDefault="0044595D" w:rsidP="0044595D">
      <w:pPr>
        <w:pStyle w:val="a3"/>
        <w:outlineLvl w:val="0"/>
        <w:rPr>
          <w:rFonts w:ascii="Liberation Serif" w:hAnsi="Liberation Serif" w:cs="Liberation Serif"/>
          <w:b w:val="0"/>
          <w:sz w:val="24"/>
          <w:szCs w:val="24"/>
        </w:rPr>
      </w:pPr>
      <w:r w:rsidRPr="00B84FAE">
        <w:rPr>
          <w:rFonts w:ascii="Liberation Serif" w:hAnsi="Liberation Serif" w:cs="Liberation Serif"/>
          <w:noProof/>
        </w:rPr>
        <w:drawing>
          <wp:inline distT="0" distB="0" distL="0" distR="0" wp14:anchorId="68A20C45" wp14:editId="2BBD9992">
            <wp:extent cx="504825" cy="609600"/>
            <wp:effectExtent l="0" t="0" r="9525" b="0"/>
            <wp:docPr id="1" name="Рисунок 3" descr="герб-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герб-2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4825" cy="609600"/>
                    </a:xfrm>
                    <a:prstGeom prst="rect">
                      <a:avLst/>
                    </a:prstGeom>
                    <a:noFill/>
                    <a:ln>
                      <a:noFill/>
                    </a:ln>
                  </pic:spPr>
                </pic:pic>
              </a:graphicData>
            </a:graphic>
          </wp:inline>
        </w:drawing>
      </w:r>
    </w:p>
    <w:p w14:paraId="3E4F9A88" w14:textId="77777777" w:rsidR="0044595D" w:rsidRPr="00B84FAE" w:rsidRDefault="0044595D" w:rsidP="0044595D">
      <w:pPr>
        <w:pStyle w:val="a3"/>
        <w:outlineLvl w:val="0"/>
        <w:rPr>
          <w:rFonts w:ascii="Liberation Serif" w:hAnsi="Liberation Serif" w:cs="Liberation Serif"/>
          <w:sz w:val="40"/>
        </w:rPr>
      </w:pPr>
      <w:r w:rsidRPr="00B84FAE">
        <w:rPr>
          <w:rFonts w:ascii="Liberation Serif" w:hAnsi="Liberation Serif" w:cs="Liberation Serif"/>
          <w:sz w:val="40"/>
        </w:rPr>
        <w:t>РЕШЕНИЕ</w:t>
      </w:r>
    </w:p>
    <w:p w14:paraId="0EE8192B" w14:textId="77777777" w:rsidR="0044595D" w:rsidRPr="00B84FAE" w:rsidRDefault="0044595D" w:rsidP="0044595D">
      <w:pPr>
        <w:pStyle w:val="a5"/>
        <w:rPr>
          <w:rFonts w:ascii="Liberation Serif" w:hAnsi="Liberation Serif" w:cs="Liberation Serif"/>
          <w:b/>
        </w:rPr>
      </w:pPr>
      <w:r w:rsidRPr="00B84FAE">
        <w:rPr>
          <w:rFonts w:ascii="Liberation Serif" w:hAnsi="Liberation Serif" w:cs="Liberation Serif"/>
          <w:b/>
        </w:rPr>
        <w:t>Думы городского округа Верхняя Пышма</w:t>
      </w:r>
    </w:p>
    <w:p w14:paraId="791A3E37" w14:textId="77777777" w:rsidR="0044595D" w:rsidRPr="00B84FAE" w:rsidRDefault="0044595D" w:rsidP="0044595D">
      <w:pPr>
        <w:pStyle w:val="2"/>
        <w:ind w:firstLine="0"/>
        <w:rPr>
          <w:rFonts w:ascii="Liberation Serif" w:hAnsi="Liberation Serif" w:cs="Liberation Serif"/>
          <w:szCs w:val="24"/>
        </w:rPr>
      </w:pPr>
    </w:p>
    <w:p w14:paraId="7ED1BBA3" w14:textId="77777777" w:rsidR="0044595D" w:rsidRPr="00B84FAE" w:rsidRDefault="0044595D" w:rsidP="0044595D">
      <w:pPr>
        <w:pStyle w:val="2"/>
        <w:ind w:firstLine="0"/>
        <w:rPr>
          <w:rFonts w:ascii="Liberation Serif" w:hAnsi="Liberation Serif" w:cs="Liberation Serif"/>
          <w:szCs w:val="24"/>
        </w:rPr>
      </w:pPr>
    </w:p>
    <w:p w14:paraId="4F185F90" w14:textId="5E2FE698" w:rsidR="0044595D" w:rsidRPr="00B84FAE" w:rsidRDefault="0044595D" w:rsidP="0044595D">
      <w:pPr>
        <w:ind w:right="6377"/>
        <w:rPr>
          <w:rFonts w:ascii="Liberation Serif" w:hAnsi="Liberation Serif" w:cs="Liberation Serif"/>
          <w:sz w:val="24"/>
          <w:szCs w:val="24"/>
        </w:rPr>
      </w:pPr>
      <w:r w:rsidRPr="00B84FAE">
        <w:rPr>
          <w:rFonts w:ascii="Liberation Serif" w:hAnsi="Liberation Serif" w:cs="Liberation Serif"/>
          <w:sz w:val="24"/>
          <w:szCs w:val="24"/>
        </w:rPr>
        <w:t>от 22 декабря 2022</w:t>
      </w:r>
      <w:r w:rsidR="00C24833">
        <w:rPr>
          <w:rFonts w:ascii="Liberation Serif" w:hAnsi="Liberation Serif" w:cs="Liberation Serif"/>
          <w:sz w:val="24"/>
          <w:szCs w:val="24"/>
        </w:rPr>
        <w:t xml:space="preserve"> </w:t>
      </w:r>
      <w:r w:rsidRPr="00B84FAE">
        <w:rPr>
          <w:rFonts w:ascii="Liberation Serif" w:hAnsi="Liberation Serif" w:cs="Liberation Serif"/>
          <w:sz w:val="24"/>
          <w:szCs w:val="24"/>
        </w:rPr>
        <w:t>года № 56/1</w:t>
      </w:r>
    </w:p>
    <w:p w14:paraId="7517012F" w14:textId="77777777" w:rsidR="0044595D" w:rsidRPr="00B84FAE" w:rsidRDefault="0044595D" w:rsidP="0044595D">
      <w:pPr>
        <w:pStyle w:val="2"/>
        <w:ind w:firstLine="0"/>
        <w:rPr>
          <w:rFonts w:ascii="Liberation Serif" w:hAnsi="Liberation Serif" w:cs="Liberation Serif"/>
          <w:szCs w:val="24"/>
        </w:rPr>
      </w:pPr>
    </w:p>
    <w:p w14:paraId="0E955B2B" w14:textId="77777777" w:rsidR="0044595D" w:rsidRPr="00B84FAE" w:rsidRDefault="0044595D" w:rsidP="0044595D">
      <w:pPr>
        <w:ind w:right="6066"/>
        <w:rPr>
          <w:rFonts w:ascii="Liberation Serif" w:hAnsi="Liberation Serif" w:cs="Liberation Serif"/>
          <w:sz w:val="24"/>
          <w:szCs w:val="24"/>
        </w:rPr>
      </w:pPr>
      <w:r w:rsidRPr="00B84FAE">
        <w:rPr>
          <w:rFonts w:ascii="Liberation Serif" w:hAnsi="Liberation Serif" w:cs="Liberation Serif"/>
          <w:sz w:val="24"/>
          <w:szCs w:val="24"/>
        </w:rPr>
        <w:t>О бюджете городского округа Верхняя Пышма на 2023 год и плановый период 2024 и 2025 годов</w:t>
      </w:r>
    </w:p>
    <w:p w14:paraId="6FC28723" w14:textId="53290556" w:rsidR="00113BCE" w:rsidRPr="00B84FAE" w:rsidRDefault="00113BCE" w:rsidP="00113BCE">
      <w:pPr>
        <w:widowControl w:val="0"/>
        <w:autoSpaceDE w:val="0"/>
        <w:autoSpaceDN w:val="0"/>
        <w:adjustRightInd w:val="0"/>
        <w:ind w:right="4903"/>
        <w:rPr>
          <w:rFonts w:ascii="Liberation Serif" w:hAnsi="Liberation Serif"/>
          <w:i/>
          <w:sz w:val="24"/>
        </w:rPr>
      </w:pPr>
      <w:r w:rsidRPr="00B84FAE">
        <w:rPr>
          <w:rFonts w:ascii="Liberation Serif" w:hAnsi="Liberation Serif"/>
          <w:i/>
          <w:sz w:val="24"/>
        </w:rPr>
        <w:t>(в редакции Решени</w:t>
      </w:r>
      <w:r w:rsidR="005F34EB" w:rsidRPr="00B84FAE">
        <w:rPr>
          <w:rFonts w:ascii="Liberation Serif" w:hAnsi="Liberation Serif"/>
          <w:i/>
          <w:sz w:val="24"/>
        </w:rPr>
        <w:t>й</w:t>
      </w:r>
      <w:r w:rsidRPr="00B84FAE">
        <w:rPr>
          <w:rFonts w:ascii="Liberation Serif" w:hAnsi="Liberation Serif"/>
          <w:i/>
          <w:sz w:val="24"/>
        </w:rPr>
        <w:t xml:space="preserve"> Думы от 26.01.2023 № 57/2</w:t>
      </w:r>
      <w:r w:rsidR="005F34EB" w:rsidRPr="00B84FAE">
        <w:rPr>
          <w:rFonts w:ascii="Liberation Serif" w:hAnsi="Liberation Serif"/>
          <w:i/>
          <w:sz w:val="24"/>
        </w:rPr>
        <w:t>, от 28.02.2023 № 58/1</w:t>
      </w:r>
      <w:r w:rsidR="00BA4CC7" w:rsidRPr="00B84FAE">
        <w:rPr>
          <w:rFonts w:ascii="Liberation Serif" w:hAnsi="Liberation Serif"/>
          <w:i/>
          <w:sz w:val="24"/>
        </w:rPr>
        <w:t>, от 27.04.2023 № 60/</w:t>
      </w:r>
      <w:r w:rsidR="00B84FAE" w:rsidRPr="00B84FAE">
        <w:rPr>
          <w:rFonts w:ascii="Liberation Serif" w:hAnsi="Liberation Serif"/>
          <w:i/>
          <w:sz w:val="24"/>
        </w:rPr>
        <w:t>4</w:t>
      </w:r>
      <w:r w:rsidR="00EF1E07">
        <w:rPr>
          <w:rFonts w:ascii="Liberation Serif" w:hAnsi="Liberation Serif"/>
          <w:i/>
          <w:sz w:val="24"/>
        </w:rPr>
        <w:t xml:space="preserve">, </w:t>
      </w:r>
      <w:r w:rsidR="00EF1E07" w:rsidRPr="00EF1E07">
        <w:rPr>
          <w:rFonts w:ascii="Liberation Serif" w:hAnsi="Liberation Serif"/>
          <w:i/>
          <w:sz w:val="24"/>
        </w:rPr>
        <w:t>от</w:t>
      </w:r>
      <w:r w:rsidR="00EF1E07" w:rsidRPr="00B84FAE">
        <w:rPr>
          <w:rFonts w:ascii="Liberation Serif" w:hAnsi="Liberation Serif"/>
          <w:i/>
          <w:sz w:val="24"/>
        </w:rPr>
        <w:t> </w:t>
      </w:r>
      <w:r w:rsidR="00EF1E07" w:rsidRPr="00EF1E07">
        <w:rPr>
          <w:rFonts w:ascii="Liberation Serif" w:hAnsi="Liberation Serif"/>
          <w:i/>
          <w:sz w:val="24"/>
        </w:rPr>
        <w:t>29.06.2023 № </w:t>
      </w:r>
      <w:r w:rsidR="00727AB1">
        <w:rPr>
          <w:rFonts w:ascii="Liberation Serif" w:hAnsi="Liberation Serif"/>
          <w:i/>
          <w:sz w:val="24"/>
        </w:rPr>
        <w:t>63/2</w:t>
      </w:r>
      <w:r w:rsidR="00C24833">
        <w:rPr>
          <w:rFonts w:ascii="Liberation Serif" w:hAnsi="Liberation Serif"/>
          <w:i/>
          <w:sz w:val="24"/>
        </w:rPr>
        <w:t xml:space="preserve">, </w:t>
      </w:r>
      <w:r w:rsidR="00C24833" w:rsidRPr="00C24833">
        <w:rPr>
          <w:rFonts w:ascii="Liberation Serif" w:hAnsi="Liberation Serif"/>
          <w:i/>
          <w:sz w:val="24"/>
        </w:rPr>
        <w:t>от</w:t>
      </w:r>
      <w:r w:rsidR="00C24833" w:rsidRPr="00B84FAE">
        <w:rPr>
          <w:rFonts w:ascii="Liberation Serif" w:hAnsi="Liberation Serif"/>
          <w:i/>
          <w:sz w:val="24"/>
        </w:rPr>
        <w:t> </w:t>
      </w:r>
      <w:r w:rsidR="00C24833" w:rsidRPr="00C24833">
        <w:rPr>
          <w:rFonts w:ascii="Liberation Serif" w:hAnsi="Liberation Serif"/>
          <w:i/>
          <w:sz w:val="24"/>
        </w:rPr>
        <w:t>27</w:t>
      </w:r>
      <w:r w:rsidR="00C24833" w:rsidRPr="00C24833">
        <w:rPr>
          <w:rFonts w:ascii="Liberation Serif" w:hAnsi="Liberation Serif"/>
          <w:i/>
          <w:sz w:val="24"/>
        </w:rPr>
        <w:t>.07</w:t>
      </w:r>
      <w:r w:rsidR="00C24833">
        <w:rPr>
          <w:rFonts w:ascii="Liberation Serif" w:hAnsi="Liberation Serif"/>
          <w:i/>
          <w:sz w:val="24"/>
        </w:rPr>
        <w:t>.</w:t>
      </w:r>
      <w:r w:rsidR="00C24833" w:rsidRPr="00C24833">
        <w:rPr>
          <w:rFonts w:ascii="Liberation Serif" w:hAnsi="Liberation Serif"/>
          <w:i/>
          <w:sz w:val="24"/>
        </w:rPr>
        <w:t>2023 № 64/1</w:t>
      </w:r>
      <w:r w:rsidRPr="00B84FAE">
        <w:rPr>
          <w:rFonts w:ascii="Liberation Serif" w:hAnsi="Liberation Serif"/>
          <w:i/>
          <w:sz w:val="24"/>
        </w:rPr>
        <w:t>)</w:t>
      </w:r>
    </w:p>
    <w:p w14:paraId="12D7341A" w14:textId="77777777" w:rsidR="0044595D" w:rsidRPr="00B84FAE" w:rsidRDefault="0044595D" w:rsidP="0044595D">
      <w:pPr>
        <w:pStyle w:val="a7"/>
        <w:rPr>
          <w:rFonts w:ascii="Liberation Serif" w:hAnsi="Liberation Serif" w:cs="Liberation Serif"/>
          <w:sz w:val="24"/>
        </w:rPr>
      </w:pPr>
    </w:p>
    <w:p w14:paraId="64F674C0" w14:textId="77777777" w:rsidR="0044595D" w:rsidRPr="00B84FAE" w:rsidRDefault="0044595D" w:rsidP="0044595D">
      <w:pPr>
        <w:pStyle w:val="a7"/>
        <w:rPr>
          <w:rFonts w:ascii="Liberation Serif" w:hAnsi="Liberation Serif" w:cs="Liberation Serif"/>
          <w:sz w:val="24"/>
        </w:rPr>
      </w:pPr>
    </w:p>
    <w:p w14:paraId="5DE9E980" w14:textId="088DA337" w:rsidR="0044595D" w:rsidRPr="00B84FAE" w:rsidRDefault="0044595D" w:rsidP="0044595D">
      <w:pPr>
        <w:autoSpaceDE w:val="0"/>
        <w:autoSpaceDN w:val="0"/>
        <w:adjustRightInd w:val="0"/>
        <w:ind w:firstLine="709"/>
        <w:jc w:val="both"/>
        <w:rPr>
          <w:rFonts w:ascii="Liberation Serif" w:hAnsi="Liberation Serif" w:cs="Liberation Serif"/>
          <w:sz w:val="24"/>
          <w:szCs w:val="24"/>
        </w:rPr>
      </w:pPr>
      <w:r w:rsidRPr="00B84FAE">
        <w:rPr>
          <w:rFonts w:ascii="Liberation Serif" w:hAnsi="Liberation Serif" w:cs="Liberation Serif"/>
          <w:sz w:val="24"/>
          <w:szCs w:val="24"/>
        </w:rPr>
        <w:t>Рассмотрев основные характеристики бюджета городского округа Верхняя Пышма на 2023 год и плановый период 2024 и 2025 годов, в соответствии с Бюджетным кодексом Российской Федерации, Федеральным законом от 06 октября 2003 года № 131-ФЗ «Об общих принципах организации местного самоуправления в Российской Федерации», Положением о</w:t>
      </w:r>
      <w:r w:rsidR="00C24833">
        <w:rPr>
          <w:rFonts w:ascii="Liberation Serif" w:hAnsi="Liberation Serif" w:cs="Liberation Serif"/>
          <w:sz w:val="24"/>
          <w:szCs w:val="24"/>
        </w:rPr>
        <w:t xml:space="preserve"> </w:t>
      </w:r>
      <w:r w:rsidRPr="00B84FAE">
        <w:rPr>
          <w:rFonts w:ascii="Liberation Serif" w:hAnsi="Liberation Serif" w:cs="Liberation Serif"/>
          <w:sz w:val="24"/>
          <w:szCs w:val="24"/>
        </w:rPr>
        <w:t xml:space="preserve">бюджетном процессе в городском округе Верхняя Пышма, утвержденным Решением Думы городского округа Верхняя Пышма от 30 мая 2019 года № 11/6, </w:t>
      </w:r>
      <w:r w:rsidRPr="00B84FAE">
        <w:rPr>
          <w:rFonts w:ascii="Liberation Serif" w:hAnsi="Liberation Serif"/>
          <w:sz w:val="24"/>
          <w:szCs w:val="24"/>
        </w:rPr>
        <w:t>учитывая заключение по</w:t>
      </w:r>
      <w:r w:rsidR="00875598" w:rsidRPr="00B84FAE">
        <w:rPr>
          <w:rFonts w:ascii="Liberation Serif" w:hAnsi="Liberation Serif" w:cs="Liberation Serif"/>
          <w:sz w:val="24"/>
          <w:szCs w:val="24"/>
        </w:rPr>
        <w:t xml:space="preserve"> </w:t>
      </w:r>
      <w:r w:rsidRPr="00B84FAE">
        <w:rPr>
          <w:rFonts w:ascii="Liberation Serif" w:hAnsi="Liberation Serif"/>
          <w:sz w:val="24"/>
          <w:szCs w:val="24"/>
        </w:rPr>
        <w:t>результатам публичных слушаний по обсуждению проекта бюджета городского округа Верхняя Пышма на 2023 год и плановый период 2024 и 2025 годов, состоявшихся 12 декабря 2022</w:t>
      </w:r>
      <w:r w:rsidR="00C24833">
        <w:rPr>
          <w:rFonts w:ascii="Liberation Serif" w:hAnsi="Liberation Serif" w:cs="Liberation Serif"/>
          <w:sz w:val="24"/>
          <w:szCs w:val="24"/>
        </w:rPr>
        <w:t xml:space="preserve"> </w:t>
      </w:r>
      <w:r w:rsidRPr="00B84FAE">
        <w:rPr>
          <w:rFonts w:ascii="Liberation Serif" w:hAnsi="Liberation Serif"/>
          <w:sz w:val="24"/>
          <w:szCs w:val="24"/>
        </w:rPr>
        <w:t>года, опубликованное на «Официальном интернет-портале правовой информации городского округа Верхняя Пышма» (</w:t>
      </w:r>
      <w:hyperlink r:id="rId8" w:history="1">
        <w:r w:rsidRPr="00B84FAE">
          <w:rPr>
            <w:rStyle w:val="af7"/>
            <w:rFonts w:ascii="Liberation Serif" w:hAnsi="Liberation Serif"/>
            <w:sz w:val="24"/>
            <w:szCs w:val="24"/>
          </w:rPr>
          <w:t>www.верхняяпышма-право.рф</w:t>
        </w:r>
      </w:hyperlink>
      <w:r w:rsidRPr="00B84FAE">
        <w:rPr>
          <w:rFonts w:ascii="Liberation Serif" w:hAnsi="Liberation Serif"/>
          <w:sz w:val="24"/>
          <w:szCs w:val="24"/>
        </w:rPr>
        <w:t>) 21 декабря 2022 года</w:t>
      </w:r>
      <w:r w:rsidRPr="00B84FAE">
        <w:rPr>
          <w:rFonts w:ascii="Liberation Serif" w:hAnsi="Liberation Serif" w:cs="Liberation Serif"/>
          <w:sz w:val="24"/>
          <w:szCs w:val="24"/>
        </w:rPr>
        <w:t>, руководствуясь статьями 15, 21, 42 и 47 Устава городского округа Верхняя Пышма,</w:t>
      </w:r>
    </w:p>
    <w:p w14:paraId="71AFC816" w14:textId="77777777" w:rsidR="0044595D" w:rsidRPr="00B84FAE" w:rsidRDefault="0044595D" w:rsidP="0044595D">
      <w:pPr>
        <w:jc w:val="both"/>
        <w:rPr>
          <w:rFonts w:ascii="Liberation Serif" w:hAnsi="Liberation Serif" w:cs="Liberation Serif"/>
          <w:sz w:val="24"/>
          <w:szCs w:val="24"/>
        </w:rPr>
      </w:pPr>
      <w:r w:rsidRPr="00B84FAE">
        <w:rPr>
          <w:rFonts w:ascii="Liberation Serif" w:hAnsi="Liberation Serif" w:cs="Liberation Serif"/>
          <w:sz w:val="24"/>
          <w:szCs w:val="24"/>
        </w:rPr>
        <w:t>Дума городского округа Верхняя Пышма</w:t>
      </w:r>
    </w:p>
    <w:p w14:paraId="7F9BE61B" w14:textId="77777777" w:rsidR="0044595D" w:rsidRPr="00B84FAE" w:rsidRDefault="0044595D" w:rsidP="0044595D">
      <w:pPr>
        <w:jc w:val="both"/>
        <w:rPr>
          <w:rFonts w:ascii="Liberation Serif" w:hAnsi="Liberation Serif" w:cs="Liberation Serif"/>
          <w:sz w:val="22"/>
          <w:szCs w:val="22"/>
        </w:rPr>
      </w:pPr>
    </w:p>
    <w:p w14:paraId="1AD78C3A" w14:textId="77777777" w:rsidR="0044595D" w:rsidRPr="00B84FAE" w:rsidRDefault="0044595D" w:rsidP="0044595D">
      <w:pPr>
        <w:jc w:val="both"/>
        <w:rPr>
          <w:rFonts w:ascii="Liberation Serif" w:hAnsi="Liberation Serif" w:cs="Liberation Serif"/>
          <w:sz w:val="24"/>
          <w:szCs w:val="24"/>
        </w:rPr>
      </w:pPr>
      <w:r w:rsidRPr="00B84FAE">
        <w:rPr>
          <w:rFonts w:ascii="Liberation Serif" w:hAnsi="Liberation Serif" w:cs="Liberation Serif"/>
          <w:sz w:val="24"/>
          <w:szCs w:val="24"/>
        </w:rPr>
        <w:t>РЕШИЛА:</w:t>
      </w:r>
    </w:p>
    <w:p w14:paraId="5A2B4EA2" w14:textId="77777777" w:rsidR="0044595D" w:rsidRPr="00B84FAE" w:rsidRDefault="0044595D" w:rsidP="0044595D">
      <w:pPr>
        <w:jc w:val="both"/>
        <w:rPr>
          <w:rFonts w:ascii="Liberation Serif" w:hAnsi="Liberation Serif" w:cs="Liberation Serif"/>
          <w:sz w:val="22"/>
          <w:szCs w:val="22"/>
        </w:rPr>
      </w:pPr>
    </w:p>
    <w:p w14:paraId="4A747438" w14:textId="36384E25" w:rsidR="0044595D" w:rsidRPr="00B84FAE" w:rsidRDefault="0044595D" w:rsidP="0044595D">
      <w:pPr>
        <w:ind w:firstLine="567"/>
        <w:jc w:val="both"/>
        <w:rPr>
          <w:rFonts w:ascii="Liberation Serif" w:hAnsi="Liberation Serif" w:cs="Liberation Serif"/>
          <w:sz w:val="24"/>
          <w:szCs w:val="24"/>
        </w:rPr>
      </w:pPr>
      <w:r w:rsidRPr="00B84FAE">
        <w:rPr>
          <w:rFonts w:ascii="Liberation Serif" w:hAnsi="Liberation Serif" w:cs="Liberation Serif"/>
          <w:sz w:val="24"/>
          <w:szCs w:val="24"/>
        </w:rPr>
        <w:t>1. Принять бюджет городского округа Верхняя Пышма (далее – городской округ) на 2023</w:t>
      </w:r>
      <w:r w:rsidR="00AB0BC4" w:rsidRPr="00B84FAE">
        <w:rPr>
          <w:rFonts w:ascii="Liberation Serif" w:hAnsi="Liberation Serif" w:cs="Liberation Serif"/>
          <w:sz w:val="24"/>
          <w:szCs w:val="24"/>
        </w:rPr>
        <w:t xml:space="preserve"> </w:t>
      </w:r>
      <w:r w:rsidRPr="00B84FAE">
        <w:rPr>
          <w:rFonts w:ascii="Liberation Serif" w:hAnsi="Liberation Serif" w:cs="Liberation Serif"/>
          <w:sz w:val="24"/>
          <w:szCs w:val="24"/>
        </w:rPr>
        <w:t>год и плановый период 2024 и 2025 годов, установив, что:</w:t>
      </w:r>
    </w:p>
    <w:p w14:paraId="709B5A3D" w14:textId="77777777" w:rsidR="0044595D" w:rsidRPr="00B84FAE" w:rsidRDefault="0044595D" w:rsidP="0044595D">
      <w:pPr>
        <w:ind w:firstLine="567"/>
        <w:jc w:val="both"/>
        <w:rPr>
          <w:rFonts w:ascii="Liberation Serif" w:hAnsi="Liberation Serif" w:cs="Liberation Serif"/>
          <w:sz w:val="24"/>
          <w:szCs w:val="24"/>
        </w:rPr>
      </w:pPr>
      <w:r w:rsidRPr="00B84FAE">
        <w:rPr>
          <w:rFonts w:ascii="Liberation Serif" w:hAnsi="Liberation Serif" w:cs="Liberation Serif"/>
          <w:sz w:val="24"/>
          <w:szCs w:val="24"/>
        </w:rPr>
        <w:t>1) общий объем доходов бюджета городского округа составляет:</w:t>
      </w:r>
    </w:p>
    <w:p w14:paraId="2E2F791B" w14:textId="3173ACE1" w:rsidR="00EF1E07" w:rsidRPr="00836C51" w:rsidRDefault="00EF1E07" w:rsidP="00EF1E07">
      <w:pPr>
        <w:ind w:firstLine="567"/>
        <w:jc w:val="both"/>
        <w:rPr>
          <w:rFonts w:ascii="Liberation Serif" w:hAnsi="Liberation Serif" w:cs="Liberation Serif"/>
          <w:sz w:val="24"/>
          <w:szCs w:val="24"/>
        </w:rPr>
      </w:pPr>
      <w:r w:rsidRPr="00836C51">
        <w:rPr>
          <w:rFonts w:ascii="Liberation Serif" w:hAnsi="Liberation Serif" w:cs="Liberation Serif"/>
          <w:sz w:val="24"/>
          <w:szCs w:val="24"/>
        </w:rPr>
        <w:t xml:space="preserve">– на 2023 год – </w:t>
      </w:r>
      <w:r>
        <w:rPr>
          <w:rFonts w:ascii="Liberation Serif" w:hAnsi="Liberation Serif" w:cs="Liberation Serif"/>
          <w:sz w:val="24"/>
          <w:szCs w:val="24"/>
        </w:rPr>
        <w:t>6 418 795,78164</w:t>
      </w:r>
      <w:r w:rsidRPr="00836C51">
        <w:rPr>
          <w:rFonts w:ascii="Liberation Serif" w:hAnsi="Liberation Serif" w:cs="Liberation Serif"/>
          <w:sz w:val="24"/>
          <w:szCs w:val="24"/>
        </w:rPr>
        <w:t xml:space="preserve"> тысячи рублей, в том числе объем межбюджетных трансфертов из областного бюджета – </w:t>
      </w:r>
      <w:r>
        <w:rPr>
          <w:rFonts w:ascii="Liberation Serif" w:hAnsi="Liberation Serif" w:cs="Liberation Serif"/>
          <w:sz w:val="24"/>
          <w:szCs w:val="24"/>
        </w:rPr>
        <w:t>4 538 187,91797</w:t>
      </w:r>
      <w:r w:rsidRPr="00836C51">
        <w:rPr>
          <w:rFonts w:ascii="Liberation Serif" w:hAnsi="Liberation Serif" w:cs="Liberation Serif"/>
          <w:sz w:val="24"/>
          <w:szCs w:val="24"/>
        </w:rPr>
        <w:t xml:space="preserve"> тысячи рублей</w:t>
      </w:r>
      <w:r>
        <w:rPr>
          <w:rFonts w:ascii="Liberation Serif" w:hAnsi="Liberation Serif"/>
          <w:sz w:val="24"/>
          <w:szCs w:val="24"/>
        </w:rPr>
        <w:t>;</w:t>
      </w:r>
    </w:p>
    <w:p w14:paraId="5ED2AE34" w14:textId="11C92D0A" w:rsidR="00256AEA" w:rsidRPr="00B84FAE" w:rsidRDefault="00256AEA" w:rsidP="00EF1E07">
      <w:pPr>
        <w:pStyle w:val="a7"/>
        <w:rPr>
          <w:rFonts w:ascii="Liberation Serif" w:hAnsi="Liberation Serif"/>
          <w:i/>
          <w:sz w:val="24"/>
        </w:rPr>
      </w:pPr>
      <w:r w:rsidRPr="00B84FAE">
        <w:rPr>
          <w:rFonts w:ascii="Liberation Serif" w:hAnsi="Liberation Serif"/>
          <w:i/>
          <w:sz w:val="24"/>
        </w:rPr>
        <w:t xml:space="preserve">(абзац второй </w:t>
      </w:r>
      <w:proofErr w:type="spellStart"/>
      <w:r w:rsidRPr="00B84FAE">
        <w:rPr>
          <w:rFonts w:ascii="Liberation Serif" w:hAnsi="Liberation Serif"/>
          <w:i/>
          <w:sz w:val="24"/>
        </w:rPr>
        <w:t>пп</w:t>
      </w:r>
      <w:proofErr w:type="spellEnd"/>
      <w:r w:rsidRPr="00B84FAE">
        <w:rPr>
          <w:rFonts w:ascii="Liberation Serif" w:hAnsi="Liberation Serif"/>
          <w:i/>
          <w:sz w:val="24"/>
        </w:rPr>
        <w:t xml:space="preserve">. 1 п. 1 в ред. Решения Думы </w:t>
      </w:r>
      <w:r w:rsidR="00EF1E07" w:rsidRPr="00EF1E07">
        <w:rPr>
          <w:rFonts w:ascii="Liberation Serif" w:hAnsi="Liberation Serif"/>
          <w:i/>
          <w:sz w:val="24"/>
          <w:szCs w:val="20"/>
        </w:rPr>
        <w:t>от</w:t>
      </w:r>
      <w:r w:rsidR="00EF1E07" w:rsidRPr="00B84FAE">
        <w:rPr>
          <w:rFonts w:ascii="Liberation Serif" w:hAnsi="Liberation Serif"/>
          <w:i/>
          <w:sz w:val="24"/>
        </w:rPr>
        <w:t> </w:t>
      </w:r>
      <w:r w:rsidR="00EF1E07" w:rsidRPr="00EF1E07">
        <w:rPr>
          <w:rFonts w:ascii="Liberation Serif" w:hAnsi="Liberation Serif"/>
          <w:i/>
          <w:sz w:val="24"/>
          <w:szCs w:val="20"/>
        </w:rPr>
        <w:t>29.06.2023 № </w:t>
      </w:r>
      <w:r w:rsidR="00727AB1">
        <w:rPr>
          <w:rFonts w:ascii="Liberation Serif" w:hAnsi="Liberation Serif"/>
          <w:i/>
          <w:sz w:val="24"/>
          <w:szCs w:val="20"/>
        </w:rPr>
        <w:t>63/2</w:t>
      </w:r>
      <w:r w:rsidRPr="00B84FAE">
        <w:rPr>
          <w:rFonts w:ascii="Liberation Serif" w:hAnsi="Liberation Serif"/>
          <w:i/>
          <w:sz w:val="24"/>
        </w:rPr>
        <w:t>)</w:t>
      </w:r>
    </w:p>
    <w:p w14:paraId="1F518C63" w14:textId="77777777" w:rsidR="00641D75" w:rsidRPr="00B84FAE" w:rsidRDefault="00641D75" w:rsidP="00641D75">
      <w:pPr>
        <w:ind w:firstLine="567"/>
        <w:jc w:val="both"/>
        <w:rPr>
          <w:rFonts w:ascii="Liberation Serif" w:hAnsi="Liberation Serif" w:cs="Liberation Serif"/>
          <w:sz w:val="24"/>
          <w:szCs w:val="24"/>
        </w:rPr>
      </w:pPr>
      <w:r w:rsidRPr="00B84FAE">
        <w:rPr>
          <w:rFonts w:ascii="Liberation Serif" w:hAnsi="Liberation Serif" w:cs="Liberation Serif"/>
          <w:sz w:val="24"/>
          <w:szCs w:val="24"/>
        </w:rPr>
        <w:t>– на 2024 год – 4 992 477,53200 тысячи рублей, в том числе объем межбюджетных трансфертов из областного бюджета – 3 280 158,30000 тысячи рублей;</w:t>
      </w:r>
    </w:p>
    <w:p w14:paraId="16838237" w14:textId="2808C139" w:rsidR="00641D75" w:rsidRPr="00B84FAE" w:rsidRDefault="00641D75" w:rsidP="00641D75">
      <w:pPr>
        <w:ind w:firstLine="567"/>
        <w:jc w:val="both"/>
        <w:rPr>
          <w:rFonts w:ascii="Liberation Serif" w:hAnsi="Liberation Serif" w:cs="Liberation Serif"/>
          <w:sz w:val="24"/>
          <w:szCs w:val="24"/>
        </w:rPr>
      </w:pPr>
      <w:r w:rsidRPr="00B84FAE">
        <w:rPr>
          <w:rFonts w:ascii="Liberation Serif" w:hAnsi="Liberation Serif" w:cs="Liberation Serif"/>
          <w:sz w:val="24"/>
          <w:szCs w:val="24"/>
        </w:rPr>
        <w:t>– на 2025 год – 4 478 029,24300 тысячи рублей, в том числе объем межбюджетных трансфертов из областного бюджета – 2 660 535,10000 тысячи рублей;</w:t>
      </w:r>
    </w:p>
    <w:p w14:paraId="361CCC6C" w14:textId="22616EA0" w:rsidR="005F34EB" w:rsidRPr="00B84FAE" w:rsidRDefault="005F34EB" w:rsidP="00641D75">
      <w:pPr>
        <w:pStyle w:val="a7"/>
        <w:rPr>
          <w:rFonts w:ascii="Liberation Serif" w:hAnsi="Liberation Serif"/>
          <w:i/>
          <w:sz w:val="24"/>
        </w:rPr>
      </w:pPr>
      <w:r w:rsidRPr="00B84FAE">
        <w:rPr>
          <w:rFonts w:ascii="Liberation Serif" w:hAnsi="Liberation Serif"/>
          <w:i/>
          <w:sz w:val="24"/>
        </w:rPr>
        <w:t xml:space="preserve">(абзацы третий и четвертый </w:t>
      </w:r>
      <w:proofErr w:type="spellStart"/>
      <w:r w:rsidRPr="00B84FAE">
        <w:rPr>
          <w:rFonts w:ascii="Liberation Serif" w:hAnsi="Liberation Serif"/>
          <w:i/>
          <w:sz w:val="24"/>
        </w:rPr>
        <w:t>пп</w:t>
      </w:r>
      <w:proofErr w:type="spellEnd"/>
      <w:r w:rsidRPr="00B84FAE">
        <w:rPr>
          <w:rFonts w:ascii="Liberation Serif" w:hAnsi="Liberation Serif"/>
          <w:i/>
          <w:sz w:val="24"/>
        </w:rPr>
        <w:t>. 1 п. 1 в ред. Решения Думы от 28.02.2023 № 58/1)</w:t>
      </w:r>
    </w:p>
    <w:p w14:paraId="1A77331C" w14:textId="77777777" w:rsidR="0044595D" w:rsidRPr="00B84FAE" w:rsidRDefault="0044595D" w:rsidP="0044595D">
      <w:pPr>
        <w:ind w:firstLine="567"/>
        <w:jc w:val="both"/>
        <w:rPr>
          <w:rFonts w:ascii="Liberation Serif" w:hAnsi="Liberation Serif" w:cs="Liberation Serif"/>
          <w:sz w:val="24"/>
          <w:szCs w:val="24"/>
        </w:rPr>
      </w:pPr>
      <w:r w:rsidRPr="00B84FAE">
        <w:rPr>
          <w:rFonts w:ascii="Liberation Serif" w:hAnsi="Liberation Serif" w:cs="Liberation Serif"/>
          <w:sz w:val="24"/>
          <w:szCs w:val="24"/>
        </w:rPr>
        <w:t>2) общий объем расходов бюджета городского округа составляет:</w:t>
      </w:r>
    </w:p>
    <w:p w14:paraId="4C41F9D6" w14:textId="57D176D4" w:rsidR="00EF1E07" w:rsidRPr="00836C51" w:rsidRDefault="00EF1E07" w:rsidP="00EF1E07">
      <w:pPr>
        <w:ind w:firstLine="567"/>
        <w:jc w:val="both"/>
        <w:rPr>
          <w:rFonts w:ascii="Liberation Serif" w:hAnsi="Liberation Serif" w:cs="Liberation Serif"/>
          <w:sz w:val="24"/>
          <w:szCs w:val="24"/>
        </w:rPr>
      </w:pPr>
      <w:r w:rsidRPr="00836C51">
        <w:rPr>
          <w:rFonts w:ascii="Liberation Serif" w:hAnsi="Liberation Serif" w:cs="Liberation Serif"/>
          <w:sz w:val="24"/>
          <w:szCs w:val="24"/>
        </w:rPr>
        <w:t xml:space="preserve">– на 2023 год – </w:t>
      </w:r>
      <w:r>
        <w:rPr>
          <w:rFonts w:ascii="Liberation Serif" w:hAnsi="Liberation Serif" w:cs="Liberation Serif"/>
          <w:sz w:val="24"/>
          <w:szCs w:val="24"/>
        </w:rPr>
        <w:t>9 168 812,39060</w:t>
      </w:r>
      <w:r w:rsidRPr="00836C51">
        <w:rPr>
          <w:rFonts w:ascii="Liberation Serif" w:hAnsi="Liberation Serif" w:cs="Liberation Serif"/>
          <w:sz w:val="24"/>
          <w:szCs w:val="24"/>
        </w:rPr>
        <w:t xml:space="preserve"> тысячи рублей, в том числе объем расходов, осуществляемых за счет межбюджетных трансфертов из областного бюджета, – </w:t>
      </w:r>
      <w:r w:rsidRPr="00836C51">
        <w:rPr>
          <w:rFonts w:ascii="Liberation Serif" w:hAnsi="Liberation Serif"/>
          <w:sz w:val="24"/>
          <w:szCs w:val="24"/>
        </w:rPr>
        <w:t>4</w:t>
      </w:r>
      <w:r>
        <w:rPr>
          <w:rFonts w:ascii="Liberation Serif" w:hAnsi="Liberation Serif"/>
          <w:sz w:val="24"/>
          <w:szCs w:val="24"/>
        </w:rPr>
        <w:t> 540 970,38383</w:t>
      </w:r>
      <w:r w:rsidRPr="00836C51">
        <w:rPr>
          <w:rFonts w:ascii="Liberation Serif" w:hAnsi="Liberation Serif" w:cs="Liberation Serif"/>
          <w:sz w:val="24"/>
          <w:szCs w:val="24"/>
        </w:rPr>
        <w:t> тысячи рублей;</w:t>
      </w:r>
    </w:p>
    <w:p w14:paraId="2A4A386E" w14:textId="1D406598" w:rsidR="00EF1E07" w:rsidRPr="00B84FAE" w:rsidRDefault="00EF1E07" w:rsidP="00EF1E07">
      <w:pPr>
        <w:pStyle w:val="a7"/>
        <w:rPr>
          <w:rFonts w:ascii="Liberation Serif" w:hAnsi="Liberation Serif"/>
          <w:i/>
          <w:sz w:val="24"/>
        </w:rPr>
      </w:pPr>
      <w:r w:rsidRPr="00B84FAE">
        <w:rPr>
          <w:rFonts w:ascii="Liberation Serif" w:hAnsi="Liberation Serif"/>
          <w:i/>
          <w:sz w:val="24"/>
        </w:rPr>
        <w:t xml:space="preserve">(абзац второй </w:t>
      </w:r>
      <w:proofErr w:type="spellStart"/>
      <w:r w:rsidRPr="00B84FAE">
        <w:rPr>
          <w:rFonts w:ascii="Liberation Serif" w:hAnsi="Liberation Serif"/>
          <w:i/>
          <w:sz w:val="24"/>
        </w:rPr>
        <w:t>пп</w:t>
      </w:r>
      <w:proofErr w:type="spellEnd"/>
      <w:r w:rsidRPr="00B84FAE">
        <w:rPr>
          <w:rFonts w:ascii="Liberation Serif" w:hAnsi="Liberation Serif"/>
          <w:i/>
          <w:sz w:val="24"/>
        </w:rPr>
        <w:t xml:space="preserve">. </w:t>
      </w:r>
      <w:r>
        <w:rPr>
          <w:rFonts w:ascii="Liberation Serif" w:hAnsi="Liberation Serif"/>
          <w:i/>
          <w:sz w:val="24"/>
        </w:rPr>
        <w:t>2</w:t>
      </w:r>
      <w:r w:rsidRPr="00B84FAE">
        <w:rPr>
          <w:rFonts w:ascii="Liberation Serif" w:hAnsi="Liberation Serif"/>
          <w:i/>
          <w:sz w:val="24"/>
        </w:rPr>
        <w:t xml:space="preserve"> п. 1 в ред. Решения Думы </w:t>
      </w:r>
      <w:r w:rsidRPr="00EF1E07">
        <w:rPr>
          <w:rFonts w:ascii="Liberation Serif" w:hAnsi="Liberation Serif"/>
          <w:i/>
          <w:sz w:val="24"/>
          <w:szCs w:val="20"/>
        </w:rPr>
        <w:t>от</w:t>
      </w:r>
      <w:r w:rsidRPr="00B84FAE">
        <w:rPr>
          <w:rFonts w:ascii="Liberation Serif" w:hAnsi="Liberation Serif"/>
          <w:i/>
          <w:sz w:val="24"/>
        </w:rPr>
        <w:t> </w:t>
      </w:r>
      <w:r w:rsidRPr="00EF1E07">
        <w:rPr>
          <w:rFonts w:ascii="Liberation Serif" w:hAnsi="Liberation Serif"/>
          <w:i/>
          <w:sz w:val="24"/>
          <w:szCs w:val="20"/>
        </w:rPr>
        <w:t>29.06.2023 № </w:t>
      </w:r>
      <w:r w:rsidR="00727AB1">
        <w:rPr>
          <w:rFonts w:ascii="Liberation Serif" w:hAnsi="Liberation Serif"/>
          <w:i/>
          <w:sz w:val="24"/>
          <w:szCs w:val="20"/>
        </w:rPr>
        <w:t>63/2</w:t>
      </w:r>
      <w:r w:rsidRPr="00B84FAE">
        <w:rPr>
          <w:rFonts w:ascii="Liberation Serif" w:hAnsi="Liberation Serif"/>
          <w:i/>
          <w:sz w:val="24"/>
        </w:rPr>
        <w:t>)</w:t>
      </w:r>
    </w:p>
    <w:p w14:paraId="4FF22180" w14:textId="192B9E8C" w:rsidR="00FF3356" w:rsidRPr="00B84FAE" w:rsidRDefault="00FF3356" w:rsidP="00FF3356">
      <w:pPr>
        <w:ind w:firstLine="567"/>
        <w:jc w:val="both"/>
        <w:rPr>
          <w:rFonts w:ascii="Liberation Serif" w:hAnsi="Liberation Serif" w:cs="Liberation Serif"/>
          <w:sz w:val="24"/>
          <w:szCs w:val="24"/>
        </w:rPr>
      </w:pPr>
      <w:r w:rsidRPr="00B84FAE">
        <w:rPr>
          <w:rFonts w:ascii="Liberation Serif" w:hAnsi="Liberation Serif" w:cs="Liberation Serif"/>
          <w:sz w:val="24"/>
          <w:szCs w:val="24"/>
        </w:rPr>
        <w:t>– на 2024 год – 5 087 541,14792 тысячи рублей, в том числе общий объем условно утверждаемых расходов – 70 066,40000 тысячи рублей, объем расходов, осуществляемых за</w:t>
      </w:r>
      <w:r w:rsidRPr="00B84FAE">
        <w:rPr>
          <w:rFonts w:ascii="Liberation Serif" w:hAnsi="Liberation Serif"/>
          <w:sz w:val="24"/>
          <w:szCs w:val="24"/>
        </w:rPr>
        <w:t xml:space="preserve"> </w:t>
      </w:r>
      <w:r w:rsidRPr="00B84FAE">
        <w:rPr>
          <w:rFonts w:ascii="Liberation Serif" w:hAnsi="Liberation Serif" w:cs="Liberation Serif"/>
          <w:sz w:val="24"/>
          <w:szCs w:val="24"/>
        </w:rPr>
        <w:t>счет межбюджетных трансфертов из областного бюджета, – 3 280 158,30000 тысячи рублей;</w:t>
      </w:r>
    </w:p>
    <w:p w14:paraId="7EC97925" w14:textId="42FA4DA6" w:rsidR="00256AEA" w:rsidRPr="00B84FAE" w:rsidRDefault="00256AEA" w:rsidP="00FF3356">
      <w:pPr>
        <w:pStyle w:val="a7"/>
        <w:rPr>
          <w:rFonts w:ascii="Liberation Serif" w:hAnsi="Liberation Serif"/>
          <w:i/>
          <w:sz w:val="24"/>
        </w:rPr>
      </w:pPr>
      <w:r w:rsidRPr="00B84FAE">
        <w:rPr>
          <w:rFonts w:ascii="Liberation Serif" w:hAnsi="Liberation Serif"/>
          <w:i/>
          <w:sz w:val="24"/>
        </w:rPr>
        <w:t xml:space="preserve">(абзац третий </w:t>
      </w:r>
      <w:proofErr w:type="spellStart"/>
      <w:r w:rsidRPr="00B84FAE">
        <w:rPr>
          <w:rFonts w:ascii="Liberation Serif" w:hAnsi="Liberation Serif"/>
          <w:i/>
          <w:sz w:val="24"/>
        </w:rPr>
        <w:t>пп</w:t>
      </w:r>
      <w:proofErr w:type="spellEnd"/>
      <w:r w:rsidRPr="00B84FAE">
        <w:rPr>
          <w:rFonts w:ascii="Liberation Serif" w:hAnsi="Liberation Serif"/>
          <w:i/>
          <w:sz w:val="24"/>
        </w:rPr>
        <w:t xml:space="preserve">. 2 п. 1 в ред. Решения Думы от 27.04.2023 </w:t>
      </w:r>
      <w:r w:rsidR="00B84FAE" w:rsidRPr="00B84FAE">
        <w:rPr>
          <w:rFonts w:ascii="Liberation Serif" w:hAnsi="Liberation Serif"/>
          <w:i/>
          <w:sz w:val="24"/>
        </w:rPr>
        <w:t>№</w:t>
      </w:r>
      <w:r w:rsidR="00F61891" w:rsidRPr="00B84FAE">
        <w:rPr>
          <w:rFonts w:ascii="Liberation Serif" w:hAnsi="Liberation Serif"/>
          <w:i/>
          <w:sz w:val="24"/>
        </w:rPr>
        <w:t> </w:t>
      </w:r>
      <w:r w:rsidR="00B84FAE" w:rsidRPr="00B84FAE">
        <w:rPr>
          <w:rFonts w:ascii="Liberation Serif" w:hAnsi="Liberation Serif"/>
          <w:i/>
          <w:sz w:val="24"/>
        </w:rPr>
        <w:t>60/4</w:t>
      </w:r>
      <w:r w:rsidRPr="00B84FAE">
        <w:rPr>
          <w:rFonts w:ascii="Liberation Serif" w:hAnsi="Liberation Serif"/>
          <w:i/>
          <w:sz w:val="24"/>
        </w:rPr>
        <w:t>)</w:t>
      </w:r>
    </w:p>
    <w:p w14:paraId="3A8A7952" w14:textId="1E957C4A" w:rsidR="00EF1E07" w:rsidRPr="00836C51" w:rsidRDefault="00EF1E07" w:rsidP="00EF1E07">
      <w:pPr>
        <w:ind w:firstLine="567"/>
        <w:jc w:val="both"/>
        <w:rPr>
          <w:rFonts w:ascii="Liberation Serif" w:hAnsi="Liberation Serif" w:cs="Liberation Serif"/>
          <w:sz w:val="24"/>
          <w:szCs w:val="24"/>
        </w:rPr>
      </w:pPr>
      <w:r>
        <w:rPr>
          <w:rFonts w:ascii="Liberation Serif" w:hAnsi="Liberation Serif" w:cs="Liberation Serif"/>
          <w:sz w:val="24"/>
          <w:szCs w:val="24"/>
        </w:rPr>
        <w:t>– на 2025</w:t>
      </w:r>
      <w:r w:rsidRPr="00836C51">
        <w:rPr>
          <w:rFonts w:ascii="Liberation Serif" w:hAnsi="Liberation Serif" w:cs="Liberation Serif"/>
          <w:sz w:val="24"/>
          <w:szCs w:val="24"/>
        </w:rPr>
        <w:t xml:space="preserve"> год – </w:t>
      </w:r>
      <w:r>
        <w:rPr>
          <w:rFonts w:ascii="Liberation Serif" w:hAnsi="Liberation Serif" w:cs="Liberation Serif"/>
          <w:sz w:val="24"/>
          <w:szCs w:val="24"/>
        </w:rPr>
        <w:t>4 560 400,47276</w:t>
      </w:r>
      <w:r w:rsidRPr="00836C51">
        <w:rPr>
          <w:rFonts w:ascii="Liberation Serif" w:hAnsi="Liberation Serif" w:cs="Liberation Serif"/>
          <w:sz w:val="24"/>
          <w:szCs w:val="24"/>
        </w:rPr>
        <w:t xml:space="preserve"> тысячи рублей, в том числе общий объем условно утверждаемых расходов – </w:t>
      </w:r>
      <w:r>
        <w:rPr>
          <w:rFonts w:ascii="Liberation Serif" w:hAnsi="Liberation Serif" w:cs="Liberation Serif"/>
          <w:sz w:val="24"/>
          <w:szCs w:val="24"/>
        </w:rPr>
        <w:t>131 822,90000</w:t>
      </w:r>
      <w:r w:rsidRPr="00836C51">
        <w:rPr>
          <w:rFonts w:ascii="Liberation Serif" w:hAnsi="Liberation Serif" w:cs="Liberation Serif"/>
          <w:sz w:val="24"/>
          <w:szCs w:val="24"/>
        </w:rPr>
        <w:t xml:space="preserve"> тысячи рублей, объем расходов, осуществляемых за счет межбюджетных трансфертов из областного бюджета, – </w:t>
      </w:r>
      <w:r>
        <w:rPr>
          <w:rFonts w:ascii="Liberation Serif" w:hAnsi="Liberation Serif" w:cs="Liberation Serif"/>
          <w:sz w:val="24"/>
          <w:szCs w:val="24"/>
        </w:rPr>
        <w:t>2 660 535,10000</w:t>
      </w:r>
      <w:r w:rsidRPr="005146A3">
        <w:rPr>
          <w:rFonts w:ascii="Liberation Serif" w:hAnsi="Liberation Serif" w:cs="Liberation Serif"/>
          <w:sz w:val="24"/>
          <w:szCs w:val="24"/>
        </w:rPr>
        <w:t xml:space="preserve"> </w:t>
      </w:r>
      <w:r>
        <w:rPr>
          <w:rFonts w:ascii="Liberation Serif" w:hAnsi="Liberation Serif" w:cs="Liberation Serif"/>
          <w:sz w:val="24"/>
          <w:szCs w:val="24"/>
        </w:rPr>
        <w:t>тысячи рублей;</w:t>
      </w:r>
    </w:p>
    <w:p w14:paraId="6E453F82" w14:textId="1955512F" w:rsidR="005F34EB" w:rsidRPr="00B84FAE" w:rsidRDefault="00256AEA" w:rsidP="00EF1E07">
      <w:pPr>
        <w:pStyle w:val="a7"/>
        <w:rPr>
          <w:rFonts w:ascii="Liberation Serif" w:hAnsi="Liberation Serif"/>
          <w:i/>
          <w:sz w:val="24"/>
        </w:rPr>
      </w:pPr>
      <w:r w:rsidRPr="00B84FAE">
        <w:rPr>
          <w:rFonts w:ascii="Liberation Serif" w:hAnsi="Liberation Serif"/>
          <w:i/>
          <w:sz w:val="24"/>
        </w:rPr>
        <w:t>(абзац</w:t>
      </w:r>
      <w:r w:rsidR="005F34EB" w:rsidRPr="00B84FAE">
        <w:rPr>
          <w:rFonts w:ascii="Liberation Serif" w:hAnsi="Liberation Serif"/>
          <w:i/>
          <w:sz w:val="24"/>
        </w:rPr>
        <w:t xml:space="preserve"> четвертый </w:t>
      </w:r>
      <w:proofErr w:type="spellStart"/>
      <w:r w:rsidR="005F34EB" w:rsidRPr="00B84FAE">
        <w:rPr>
          <w:rFonts w:ascii="Liberation Serif" w:hAnsi="Liberation Serif"/>
          <w:i/>
          <w:sz w:val="24"/>
        </w:rPr>
        <w:t>пп</w:t>
      </w:r>
      <w:proofErr w:type="spellEnd"/>
      <w:r w:rsidR="005F34EB" w:rsidRPr="00B84FAE">
        <w:rPr>
          <w:rFonts w:ascii="Liberation Serif" w:hAnsi="Liberation Serif"/>
          <w:i/>
          <w:sz w:val="24"/>
        </w:rPr>
        <w:t xml:space="preserve">. 2 п. 1 в ред. Решения Думы </w:t>
      </w:r>
      <w:r w:rsidR="00EF1E07" w:rsidRPr="00EF1E07">
        <w:rPr>
          <w:rFonts w:ascii="Liberation Serif" w:hAnsi="Liberation Serif"/>
          <w:i/>
          <w:sz w:val="24"/>
          <w:szCs w:val="20"/>
        </w:rPr>
        <w:t>от</w:t>
      </w:r>
      <w:r w:rsidR="00EF1E07" w:rsidRPr="00B84FAE">
        <w:rPr>
          <w:rFonts w:ascii="Liberation Serif" w:hAnsi="Liberation Serif"/>
          <w:i/>
          <w:sz w:val="24"/>
        </w:rPr>
        <w:t> </w:t>
      </w:r>
      <w:r w:rsidR="00EF1E07" w:rsidRPr="00EF1E07">
        <w:rPr>
          <w:rFonts w:ascii="Liberation Serif" w:hAnsi="Liberation Serif"/>
          <w:i/>
          <w:sz w:val="24"/>
          <w:szCs w:val="20"/>
        </w:rPr>
        <w:t>29.06.2023 № </w:t>
      </w:r>
      <w:r w:rsidR="00727AB1">
        <w:rPr>
          <w:rFonts w:ascii="Liberation Serif" w:hAnsi="Liberation Serif"/>
          <w:i/>
          <w:sz w:val="24"/>
          <w:szCs w:val="20"/>
        </w:rPr>
        <w:t>63/2</w:t>
      </w:r>
      <w:r w:rsidR="005F34EB" w:rsidRPr="00B84FAE">
        <w:rPr>
          <w:rFonts w:ascii="Liberation Serif" w:hAnsi="Liberation Serif"/>
          <w:i/>
          <w:sz w:val="24"/>
        </w:rPr>
        <w:t>)</w:t>
      </w:r>
    </w:p>
    <w:p w14:paraId="24BCB427" w14:textId="77777777" w:rsidR="0044595D" w:rsidRPr="00B84FAE" w:rsidRDefault="0044595D" w:rsidP="0044595D">
      <w:pPr>
        <w:ind w:firstLine="567"/>
        <w:jc w:val="both"/>
        <w:rPr>
          <w:rFonts w:ascii="Liberation Serif" w:hAnsi="Liberation Serif" w:cs="Liberation Serif"/>
          <w:sz w:val="24"/>
          <w:szCs w:val="24"/>
        </w:rPr>
      </w:pPr>
      <w:r w:rsidRPr="00B84FAE">
        <w:rPr>
          <w:rFonts w:ascii="Liberation Serif" w:hAnsi="Liberation Serif" w:cs="Liberation Serif"/>
          <w:sz w:val="24"/>
          <w:szCs w:val="24"/>
        </w:rPr>
        <w:t>3) размер дефицита бюджета городского округа составляет:</w:t>
      </w:r>
    </w:p>
    <w:p w14:paraId="1BFE4E49" w14:textId="3125DFCE" w:rsidR="00EF1E07" w:rsidRPr="00836C51" w:rsidRDefault="00EF1E07" w:rsidP="00EF1E07">
      <w:pPr>
        <w:ind w:firstLine="567"/>
        <w:jc w:val="both"/>
        <w:rPr>
          <w:rFonts w:ascii="Liberation Serif" w:hAnsi="Liberation Serif" w:cs="Liberation Serif"/>
          <w:sz w:val="24"/>
          <w:szCs w:val="24"/>
        </w:rPr>
      </w:pPr>
      <w:r w:rsidRPr="00836C51">
        <w:rPr>
          <w:rFonts w:ascii="Liberation Serif" w:hAnsi="Liberation Serif"/>
          <w:sz w:val="24"/>
          <w:szCs w:val="24"/>
        </w:rPr>
        <w:lastRenderedPageBreak/>
        <w:t>– </w:t>
      </w:r>
      <w:r w:rsidRPr="00836C51">
        <w:rPr>
          <w:rFonts w:ascii="Liberation Serif" w:hAnsi="Liberation Serif" w:cs="Liberation Serif"/>
          <w:sz w:val="24"/>
          <w:szCs w:val="24"/>
        </w:rPr>
        <w:t xml:space="preserve">в 2023 году – </w:t>
      </w:r>
      <w:r>
        <w:rPr>
          <w:rFonts w:ascii="Liberation Serif" w:hAnsi="Liberation Serif" w:cs="Liberation Serif"/>
          <w:sz w:val="24"/>
          <w:szCs w:val="24"/>
        </w:rPr>
        <w:t>2 750 016,60896</w:t>
      </w:r>
      <w:r w:rsidRPr="00836C51">
        <w:rPr>
          <w:rFonts w:ascii="Liberation Serif" w:hAnsi="Liberation Serif" w:cs="Liberation Serif"/>
          <w:sz w:val="24"/>
          <w:szCs w:val="24"/>
        </w:rPr>
        <w:t xml:space="preserve"> тысячи рублей, или </w:t>
      </w:r>
      <w:r>
        <w:rPr>
          <w:rFonts w:ascii="Liberation Serif" w:hAnsi="Liberation Serif" w:cs="Liberation Serif"/>
          <w:sz w:val="24"/>
          <w:szCs w:val="24"/>
        </w:rPr>
        <w:t>196,5</w:t>
      </w:r>
      <w:r w:rsidRPr="00836C51">
        <w:rPr>
          <w:rFonts w:ascii="Liberation Serif" w:hAnsi="Liberation Serif" w:cs="Liberation Serif"/>
          <w:sz w:val="24"/>
          <w:szCs w:val="24"/>
        </w:rPr>
        <w:t xml:space="preserve"> % объема доходов бюджета городского округа (без учета безвозмездных поступлений и поступлений налога на доходы физических лиц по дополнительному нормативу отчислений в размере 13 %), в том числе </w:t>
      </w:r>
      <w:r>
        <w:rPr>
          <w:rFonts w:ascii="Liberation Serif" w:hAnsi="Liberation Serif" w:cs="Liberation Serif"/>
          <w:sz w:val="24"/>
          <w:szCs w:val="24"/>
        </w:rPr>
        <w:t>2 750 016,60896</w:t>
      </w:r>
      <w:r w:rsidRPr="00836C51">
        <w:rPr>
          <w:rFonts w:ascii="Liberation Serif" w:hAnsi="Liberation Serif" w:cs="Liberation Serif"/>
          <w:sz w:val="24"/>
          <w:szCs w:val="24"/>
        </w:rPr>
        <w:t xml:space="preserve"> тысячи рублей за счет изменения остатков средств на счетах по учету средств бюджета городского округа на 01 января 2023 года;</w:t>
      </w:r>
    </w:p>
    <w:p w14:paraId="5BD46704" w14:textId="2EAA9923" w:rsidR="00EF1E07" w:rsidRPr="00B84FAE" w:rsidRDefault="00EF1E07" w:rsidP="00EF1E07">
      <w:pPr>
        <w:pStyle w:val="a7"/>
        <w:rPr>
          <w:rFonts w:ascii="Liberation Serif" w:hAnsi="Liberation Serif"/>
          <w:i/>
          <w:sz w:val="24"/>
        </w:rPr>
      </w:pPr>
      <w:r w:rsidRPr="00B84FAE">
        <w:rPr>
          <w:rFonts w:ascii="Liberation Serif" w:hAnsi="Liberation Serif"/>
          <w:i/>
          <w:sz w:val="24"/>
        </w:rPr>
        <w:t xml:space="preserve">(абзац второй </w:t>
      </w:r>
      <w:proofErr w:type="spellStart"/>
      <w:r w:rsidRPr="00B84FAE">
        <w:rPr>
          <w:rFonts w:ascii="Liberation Serif" w:hAnsi="Liberation Serif"/>
          <w:i/>
          <w:sz w:val="24"/>
        </w:rPr>
        <w:t>пп</w:t>
      </w:r>
      <w:proofErr w:type="spellEnd"/>
      <w:r w:rsidRPr="00B84FAE">
        <w:rPr>
          <w:rFonts w:ascii="Liberation Serif" w:hAnsi="Liberation Serif"/>
          <w:i/>
          <w:sz w:val="24"/>
        </w:rPr>
        <w:t xml:space="preserve">. </w:t>
      </w:r>
      <w:r>
        <w:rPr>
          <w:rFonts w:ascii="Liberation Serif" w:hAnsi="Liberation Serif"/>
          <w:i/>
          <w:sz w:val="24"/>
        </w:rPr>
        <w:t>3</w:t>
      </w:r>
      <w:r w:rsidRPr="00B84FAE">
        <w:rPr>
          <w:rFonts w:ascii="Liberation Serif" w:hAnsi="Liberation Serif"/>
          <w:i/>
          <w:sz w:val="24"/>
        </w:rPr>
        <w:t xml:space="preserve"> п. 1 в ред. Решения Думы </w:t>
      </w:r>
      <w:r w:rsidRPr="00EF1E07">
        <w:rPr>
          <w:rFonts w:ascii="Liberation Serif" w:hAnsi="Liberation Serif"/>
          <w:i/>
          <w:sz w:val="24"/>
          <w:szCs w:val="20"/>
        </w:rPr>
        <w:t>от</w:t>
      </w:r>
      <w:r w:rsidRPr="00B84FAE">
        <w:rPr>
          <w:rFonts w:ascii="Liberation Serif" w:hAnsi="Liberation Serif"/>
          <w:i/>
          <w:sz w:val="24"/>
        </w:rPr>
        <w:t> </w:t>
      </w:r>
      <w:r w:rsidRPr="00EF1E07">
        <w:rPr>
          <w:rFonts w:ascii="Liberation Serif" w:hAnsi="Liberation Serif"/>
          <w:i/>
          <w:sz w:val="24"/>
          <w:szCs w:val="20"/>
        </w:rPr>
        <w:t>29.06.2023 № </w:t>
      </w:r>
      <w:r w:rsidR="00727AB1">
        <w:rPr>
          <w:rFonts w:ascii="Liberation Serif" w:hAnsi="Liberation Serif"/>
          <w:i/>
          <w:sz w:val="24"/>
          <w:szCs w:val="20"/>
        </w:rPr>
        <w:t>63/2</w:t>
      </w:r>
      <w:r w:rsidRPr="00B84FAE">
        <w:rPr>
          <w:rFonts w:ascii="Liberation Serif" w:hAnsi="Liberation Serif"/>
          <w:i/>
          <w:sz w:val="24"/>
        </w:rPr>
        <w:t>)</w:t>
      </w:r>
    </w:p>
    <w:p w14:paraId="67815B0C" w14:textId="144B39C3" w:rsidR="00FF3356" w:rsidRPr="00B84FAE" w:rsidRDefault="00FF3356" w:rsidP="00FF3356">
      <w:pPr>
        <w:ind w:firstLine="567"/>
        <w:jc w:val="both"/>
        <w:rPr>
          <w:rFonts w:ascii="Liberation Serif" w:hAnsi="Liberation Serif" w:cs="Liberation Serif"/>
          <w:sz w:val="24"/>
          <w:szCs w:val="24"/>
        </w:rPr>
      </w:pPr>
      <w:r w:rsidRPr="00B84FAE">
        <w:rPr>
          <w:rFonts w:ascii="Liberation Serif" w:hAnsi="Liberation Serif"/>
          <w:sz w:val="24"/>
          <w:szCs w:val="24"/>
        </w:rPr>
        <w:t>– </w:t>
      </w:r>
      <w:r w:rsidRPr="00B84FAE">
        <w:rPr>
          <w:rFonts w:ascii="Liberation Serif" w:hAnsi="Liberation Serif" w:cs="Liberation Serif"/>
          <w:sz w:val="24"/>
          <w:szCs w:val="24"/>
        </w:rPr>
        <w:t>в 2024 году – 95 063,61592 тысячи рублей, или 8,3 % объема доходов бюджета городского округа (без учета безвозмездных поступлений и поступлений налога на доходы физических лиц по</w:t>
      </w:r>
      <w:r w:rsidRPr="00B84FAE">
        <w:rPr>
          <w:rFonts w:ascii="Liberation Serif" w:hAnsi="Liberation Serif"/>
          <w:sz w:val="24"/>
          <w:szCs w:val="24"/>
        </w:rPr>
        <w:t> </w:t>
      </w:r>
      <w:r w:rsidRPr="00B84FAE">
        <w:rPr>
          <w:rFonts w:ascii="Liberation Serif" w:hAnsi="Liberation Serif" w:cs="Liberation Serif"/>
          <w:sz w:val="24"/>
          <w:szCs w:val="24"/>
        </w:rPr>
        <w:t>дополнительному нормативу отчислений в размере 17 %), в том числе 95 063,61592 тысячи рублей за счет изменения остатков средств на счетах по учету средств бюджета городского округа на</w:t>
      </w:r>
      <w:r w:rsidRPr="00B84FAE">
        <w:rPr>
          <w:rFonts w:ascii="Liberation Serif" w:hAnsi="Liberation Serif"/>
          <w:sz w:val="24"/>
          <w:szCs w:val="24"/>
        </w:rPr>
        <w:t> </w:t>
      </w:r>
      <w:r w:rsidRPr="00B84FAE">
        <w:rPr>
          <w:rFonts w:ascii="Liberation Serif" w:hAnsi="Liberation Serif" w:cs="Liberation Serif"/>
          <w:sz w:val="24"/>
          <w:szCs w:val="24"/>
        </w:rPr>
        <w:t>01</w:t>
      </w:r>
      <w:r w:rsidRPr="00B84FAE">
        <w:rPr>
          <w:rFonts w:ascii="Liberation Serif" w:hAnsi="Liberation Serif"/>
          <w:sz w:val="24"/>
          <w:szCs w:val="24"/>
        </w:rPr>
        <w:t xml:space="preserve"> </w:t>
      </w:r>
      <w:r w:rsidRPr="00B84FAE">
        <w:rPr>
          <w:rFonts w:ascii="Liberation Serif" w:hAnsi="Liberation Serif" w:cs="Liberation Serif"/>
          <w:sz w:val="24"/>
          <w:szCs w:val="24"/>
        </w:rPr>
        <w:t>января 2024 года;</w:t>
      </w:r>
    </w:p>
    <w:p w14:paraId="46984801" w14:textId="3A02F633" w:rsidR="00256AEA" w:rsidRPr="00B84FAE" w:rsidRDefault="00256AEA" w:rsidP="00FF3356">
      <w:pPr>
        <w:pStyle w:val="a7"/>
        <w:rPr>
          <w:rFonts w:ascii="Liberation Serif" w:hAnsi="Liberation Serif"/>
          <w:i/>
          <w:sz w:val="24"/>
        </w:rPr>
      </w:pPr>
      <w:r w:rsidRPr="00B84FAE">
        <w:rPr>
          <w:rFonts w:ascii="Liberation Serif" w:hAnsi="Liberation Serif"/>
          <w:i/>
          <w:sz w:val="24"/>
        </w:rPr>
        <w:t xml:space="preserve">(абзац третий </w:t>
      </w:r>
      <w:proofErr w:type="spellStart"/>
      <w:r w:rsidRPr="00B84FAE">
        <w:rPr>
          <w:rFonts w:ascii="Liberation Serif" w:hAnsi="Liberation Serif"/>
          <w:i/>
          <w:sz w:val="24"/>
        </w:rPr>
        <w:t>пп</w:t>
      </w:r>
      <w:proofErr w:type="spellEnd"/>
      <w:r w:rsidRPr="00B84FAE">
        <w:rPr>
          <w:rFonts w:ascii="Liberation Serif" w:hAnsi="Liberation Serif"/>
          <w:i/>
          <w:sz w:val="24"/>
        </w:rPr>
        <w:t xml:space="preserve">. 3 п. 1 в ред. Решения Думы от 27.04.2023 </w:t>
      </w:r>
      <w:r w:rsidR="00B84FAE" w:rsidRPr="00B84FAE">
        <w:rPr>
          <w:rFonts w:ascii="Liberation Serif" w:hAnsi="Liberation Serif"/>
          <w:i/>
          <w:sz w:val="24"/>
        </w:rPr>
        <w:t>№</w:t>
      </w:r>
      <w:r w:rsidR="00F61891" w:rsidRPr="00B84FAE">
        <w:rPr>
          <w:rFonts w:ascii="Liberation Serif" w:hAnsi="Liberation Serif"/>
          <w:i/>
          <w:sz w:val="24"/>
        </w:rPr>
        <w:t> </w:t>
      </w:r>
      <w:r w:rsidR="00B84FAE" w:rsidRPr="00B84FAE">
        <w:rPr>
          <w:rFonts w:ascii="Liberation Serif" w:hAnsi="Liberation Serif"/>
          <w:i/>
          <w:sz w:val="24"/>
        </w:rPr>
        <w:t>60/4</w:t>
      </w:r>
      <w:r w:rsidRPr="00B84FAE">
        <w:rPr>
          <w:rFonts w:ascii="Liberation Serif" w:hAnsi="Liberation Serif"/>
          <w:i/>
          <w:sz w:val="24"/>
        </w:rPr>
        <w:t>)</w:t>
      </w:r>
    </w:p>
    <w:p w14:paraId="77BA6915" w14:textId="2D0592E8" w:rsidR="00EF1E07" w:rsidRPr="00836C51" w:rsidRDefault="00EF1E07" w:rsidP="00EF1E07">
      <w:pPr>
        <w:ind w:firstLine="567"/>
        <w:jc w:val="both"/>
        <w:rPr>
          <w:rFonts w:ascii="Liberation Serif" w:hAnsi="Liberation Serif" w:cs="Liberation Serif"/>
          <w:sz w:val="24"/>
          <w:szCs w:val="24"/>
        </w:rPr>
      </w:pPr>
      <w:r w:rsidRPr="00836C51">
        <w:rPr>
          <w:rFonts w:ascii="Liberation Serif" w:hAnsi="Liberation Serif"/>
          <w:sz w:val="24"/>
          <w:szCs w:val="24"/>
        </w:rPr>
        <w:t>– </w:t>
      </w:r>
      <w:r>
        <w:rPr>
          <w:rFonts w:ascii="Liberation Serif" w:hAnsi="Liberation Serif" w:cs="Liberation Serif"/>
          <w:sz w:val="24"/>
          <w:szCs w:val="24"/>
        </w:rPr>
        <w:t>в 2025</w:t>
      </w:r>
      <w:r w:rsidRPr="00187618">
        <w:rPr>
          <w:rFonts w:ascii="Liberation Serif" w:hAnsi="Liberation Serif" w:cs="Liberation Serif"/>
          <w:sz w:val="24"/>
          <w:szCs w:val="24"/>
        </w:rPr>
        <w:t xml:space="preserve"> году – </w:t>
      </w:r>
      <w:r>
        <w:rPr>
          <w:rFonts w:ascii="Liberation Serif" w:hAnsi="Liberation Serif" w:cs="Liberation Serif"/>
          <w:sz w:val="24"/>
          <w:szCs w:val="24"/>
        </w:rPr>
        <w:t>82 371,22976</w:t>
      </w:r>
      <w:r w:rsidRPr="00187618">
        <w:rPr>
          <w:rFonts w:ascii="Liberation Serif" w:hAnsi="Liberation Serif" w:cs="Liberation Serif"/>
          <w:sz w:val="24"/>
          <w:szCs w:val="24"/>
        </w:rPr>
        <w:t xml:space="preserve"> тысячи рублей, или </w:t>
      </w:r>
      <w:r>
        <w:rPr>
          <w:rFonts w:ascii="Liberation Serif" w:hAnsi="Liberation Serif" w:cs="Liberation Serif"/>
          <w:sz w:val="24"/>
          <w:szCs w:val="24"/>
        </w:rPr>
        <w:t>6,9</w:t>
      </w:r>
      <w:r w:rsidRPr="00187618">
        <w:rPr>
          <w:rFonts w:ascii="Liberation Serif" w:hAnsi="Liberation Serif" w:cs="Liberation Serif"/>
          <w:sz w:val="24"/>
          <w:szCs w:val="24"/>
        </w:rPr>
        <w:t> % объема доходов бюджета городского округа (без учета безвозмездных поступлений и поступлений налога на доходы физических лиц по</w:t>
      </w:r>
      <w:r w:rsidRPr="00836C51">
        <w:rPr>
          <w:rFonts w:ascii="Liberation Serif" w:hAnsi="Liberation Serif"/>
          <w:sz w:val="24"/>
          <w:szCs w:val="24"/>
        </w:rPr>
        <w:t> </w:t>
      </w:r>
      <w:r w:rsidRPr="00187618">
        <w:rPr>
          <w:rFonts w:ascii="Liberation Serif" w:hAnsi="Liberation Serif" w:cs="Liberation Serif"/>
          <w:sz w:val="24"/>
          <w:szCs w:val="24"/>
        </w:rPr>
        <w:t>дополнительному н</w:t>
      </w:r>
      <w:r>
        <w:rPr>
          <w:rFonts w:ascii="Liberation Serif" w:hAnsi="Liberation Serif" w:cs="Liberation Serif"/>
          <w:sz w:val="24"/>
          <w:szCs w:val="24"/>
        </w:rPr>
        <w:t>ормативу отчислений в размере 18</w:t>
      </w:r>
      <w:r w:rsidRPr="00187618">
        <w:rPr>
          <w:rFonts w:ascii="Liberation Serif" w:hAnsi="Liberation Serif" w:cs="Liberation Serif"/>
          <w:sz w:val="24"/>
          <w:szCs w:val="24"/>
        </w:rPr>
        <w:t xml:space="preserve"> %), в том числе </w:t>
      </w:r>
      <w:r>
        <w:rPr>
          <w:rFonts w:ascii="Liberation Serif" w:hAnsi="Liberation Serif" w:cs="Liberation Serif"/>
          <w:sz w:val="24"/>
          <w:szCs w:val="24"/>
        </w:rPr>
        <w:t>82 371,22976</w:t>
      </w:r>
      <w:r w:rsidRPr="00187618">
        <w:rPr>
          <w:rFonts w:ascii="Liberation Serif" w:hAnsi="Liberation Serif" w:cs="Liberation Serif"/>
          <w:sz w:val="24"/>
          <w:szCs w:val="24"/>
        </w:rPr>
        <w:t xml:space="preserve"> тысячи рублей за счет изменения остатков средств на счетах по учету средств бюджета гор</w:t>
      </w:r>
      <w:r>
        <w:rPr>
          <w:rFonts w:ascii="Liberation Serif" w:hAnsi="Liberation Serif" w:cs="Liberation Serif"/>
          <w:sz w:val="24"/>
          <w:szCs w:val="24"/>
        </w:rPr>
        <w:t>одского округа на</w:t>
      </w:r>
      <w:r w:rsidRPr="00836C51">
        <w:rPr>
          <w:rFonts w:ascii="Liberation Serif" w:hAnsi="Liberation Serif"/>
          <w:sz w:val="24"/>
          <w:szCs w:val="24"/>
        </w:rPr>
        <w:t> </w:t>
      </w:r>
      <w:r>
        <w:rPr>
          <w:rFonts w:ascii="Liberation Serif" w:hAnsi="Liberation Serif" w:cs="Liberation Serif"/>
          <w:sz w:val="24"/>
          <w:szCs w:val="24"/>
        </w:rPr>
        <w:t>01</w:t>
      </w:r>
      <w:r w:rsidRPr="00836C51">
        <w:rPr>
          <w:rFonts w:ascii="Liberation Serif" w:hAnsi="Liberation Serif"/>
          <w:sz w:val="24"/>
          <w:szCs w:val="24"/>
        </w:rPr>
        <w:t> </w:t>
      </w:r>
      <w:r>
        <w:rPr>
          <w:rFonts w:ascii="Liberation Serif" w:hAnsi="Liberation Serif" w:cs="Liberation Serif"/>
          <w:sz w:val="24"/>
          <w:szCs w:val="24"/>
        </w:rPr>
        <w:t>января 2025</w:t>
      </w:r>
      <w:r w:rsidRPr="00187618">
        <w:rPr>
          <w:rFonts w:ascii="Liberation Serif" w:hAnsi="Liberation Serif" w:cs="Liberation Serif"/>
          <w:sz w:val="24"/>
          <w:szCs w:val="24"/>
        </w:rPr>
        <w:t xml:space="preserve"> года</w:t>
      </w:r>
      <w:r>
        <w:rPr>
          <w:rFonts w:ascii="Liberation Serif" w:hAnsi="Liberation Serif" w:cs="Liberation Serif"/>
          <w:sz w:val="24"/>
          <w:szCs w:val="24"/>
        </w:rPr>
        <w:t>;</w:t>
      </w:r>
    </w:p>
    <w:p w14:paraId="5E75370A" w14:textId="5E3771BD" w:rsidR="00EF1E07" w:rsidRPr="00B84FAE" w:rsidRDefault="00EF1E07" w:rsidP="00EF1E07">
      <w:pPr>
        <w:pStyle w:val="a7"/>
        <w:rPr>
          <w:rFonts w:ascii="Liberation Serif" w:hAnsi="Liberation Serif"/>
          <w:i/>
          <w:sz w:val="24"/>
        </w:rPr>
      </w:pPr>
      <w:r w:rsidRPr="00B84FAE">
        <w:rPr>
          <w:rFonts w:ascii="Liberation Serif" w:hAnsi="Liberation Serif"/>
          <w:i/>
          <w:sz w:val="24"/>
        </w:rPr>
        <w:t xml:space="preserve">(абзац четвертый </w:t>
      </w:r>
      <w:proofErr w:type="spellStart"/>
      <w:r w:rsidRPr="00B84FAE">
        <w:rPr>
          <w:rFonts w:ascii="Liberation Serif" w:hAnsi="Liberation Serif"/>
          <w:i/>
          <w:sz w:val="24"/>
        </w:rPr>
        <w:t>пп</w:t>
      </w:r>
      <w:proofErr w:type="spellEnd"/>
      <w:r w:rsidRPr="00B84FAE">
        <w:rPr>
          <w:rFonts w:ascii="Liberation Serif" w:hAnsi="Liberation Serif"/>
          <w:i/>
          <w:sz w:val="24"/>
        </w:rPr>
        <w:t xml:space="preserve">. </w:t>
      </w:r>
      <w:r>
        <w:rPr>
          <w:rFonts w:ascii="Liberation Serif" w:hAnsi="Liberation Serif"/>
          <w:i/>
          <w:sz w:val="24"/>
        </w:rPr>
        <w:t>3</w:t>
      </w:r>
      <w:r w:rsidRPr="00B84FAE">
        <w:rPr>
          <w:rFonts w:ascii="Liberation Serif" w:hAnsi="Liberation Serif"/>
          <w:i/>
          <w:sz w:val="24"/>
        </w:rPr>
        <w:t xml:space="preserve"> п. 1 в ред. Решения Думы </w:t>
      </w:r>
      <w:r w:rsidRPr="00EF1E07">
        <w:rPr>
          <w:rFonts w:ascii="Liberation Serif" w:hAnsi="Liberation Serif"/>
          <w:i/>
          <w:sz w:val="24"/>
          <w:szCs w:val="20"/>
        </w:rPr>
        <w:t>от</w:t>
      </w:r>
      <w:r w:rsidRPr="00B84FAE">
        <w:rPr>
          <w:rFonts w:ascii="Liberation Serif" w:hAnsi="Liberation Serif"/>
          <w:i/>
          <w:sz w:val="24"/>
        </w:rPr>
        <w:t> </w:t>
      </w:r>
      <w:r w:rsidRPr="00EF1E07">
        <w:rPr>
          <w:rFonts w:ascii="Liberation Serif" w:hAnsi="Liberation Serif"/>
          <w:i/>
          <w:sz w:val="24"/>
          <w:szCs w:val="20"/>
        </w:rPr>
        <w:t>29.06.2023 № </w:t>
      </w:r>
      <w:r w:rsidR="00727AB1">
        <w:rPr>
          <w:rFonts w:ascii="Liberation Serif" w:hAnsi="Liberation Serif"/>
          <w:i/>
          <w:sz w:val="24"/>
          <w:szCs w:val="20"/>
        </w:rPr>
        <w:t>63/2</w:t>
      </w:r>
      <w:r w:rsidRPr="00B84FAE">
        <w:rPr>
          <w:rFonts w:ascii="Liberation Serif" w:hAnsi="Liberation Serif"/>
          <w:i/>
          <w:sz w:val="24"/>
        </w:rPr>
        <w:t>)</w:t>
      </w:r>
    </w:p>
    <w:p w14:paraId="782DE66E" w14:textId="77777777" w:rsidR="0044595D" w:rsidRPr="00B84FAE" w:rsidRDefault="0044595D" w:rsidP="0044595D">
      <w:pPr>
        <w:ind w:firstLine="567"/>
        <w:jc w:val="both"/>
        <w:rPr>
          <w:rFonts w:ascii="Liberation Serif" w:hAnsi="Liberation Serif" w:cs="Liberation Serif"/>
          <w:sz w:val="24"/>
          <w:szCs w:val="24"/>
        </w:rPr>
      </w:pPr>
      <w:r w:rsidRPr="00B84FAE">
        <w:rPr>
          <w:rFonts w:ascii="Liberation Serif" w:hAnsi="Liberation Serif" w:cs="Liberation Serif"/>
          <w:sz w:val="24"/>
          <w:szCs w:val="24"/>
        </w:rPr>
        <w:t>4) общий объем бюджетных ассигнований, направляемых из бюджета городского округа на исполнение публичных нормативных обязательств, составляет:</w:t>
      </w:r>
    </w:p>
    <w:p w14:paraId="13EDF363" w14:textId="77777777" w:rsidR="0044595D" w:rsidRPr="00B84FAE" w:rsidRDefault="0044595D" w:rsidP="0044595D">
      <w:pPr>
        <w:ind w:firstLine="567"/>
        <w:jc w:val="both"/>
        <w:rPr>
          <w:rFonts w:ascii="Liberation Serif" w:hAnsi="Liberation Serif" w:cs="Liberation Serif"/>
          <w:sz w:val="24"/>
          <w:szCs w:val="24"/>
        </w:rPr>
      </w:pPr>
      <w:r w:rsidRPr="00B84FAE">
        <w:rPr>
          <w:rFonts w:ascii="Liberation Serif" w:hAnsi="Liberation Serif" w:cs="Liberation Serif"/>
          <w:sz w:val="24"/>
          <w:szCs w:val="24"/>
        </w:rPr>
        <w:t>– в 2023 году – 1 071,10000 тысячи рублей;</w:t>
      </w:r>
    </w:p>
    <w:p w14:paraId="2A9EE652" w14:textId="77777777" w:rsidR="0044595D" w:rsidRPr="00B84FAE" w:rsidRDefault="0044595D" w:rsidP="0044595D">
      <w:pPr>
        <w:ind w:firstLine="567"/>
        <w:jc w:val="both"/>
        <w:rPr>
          <w:rFonts w:ascii="Liberation Serif" w:hAnsi="Liberation Serif" w:cs="Liberation Serif"/>
          <w:sz w:val="24"/>
          <w:szCs w:val="24"/>
        </w:rPr>
      </w:pPr>
      <w:r w:rsidRPr="00B84FAE">
        <w:rPr>
          <w:rFonts w:ascii="Liberation Serif" w:hAnsi="Liberation Serif" w:cs="Liberation Serif"/>
          <w:sz w:val="24"/>
          <w:szCs w:val="24"/>
        </w:rPr>
        <w:t>– в 2024 году – 1 114,10000 тысячи рублей;</w:t>
      </w:r>
    </w:p>
    <w:p w14:paraId="2CF6AAF6" w14:textId="77777777" w:rsidR="0044595D" w:rsidRPr="00B84FAE" w:rsidRDefault="0044595D" w:rsidP="0044595D">
      <w:pPr>
        <w:ind w:firstLine="567"/>
        <w:jc w:val="both"/>
        <w:rPr>
          <w:rFonts w:ascii="Liberation Serif" w:hAnsi="Liberation Serif" w:cs="Liberation Serif"/>
          <w:sz w:val="24"/>
          <w:szCs w:val="24"/>
        </w:rPr>
      </w:pPr>
      <w:r w:rsidRPr="00B84FAE">
        <w:rPr>
          <w:rFonts w:ascii="Liberation Serif" w:hAnsi="Liberation Serif" w:cs="Liberation Serif"/>
          <w:sz w:val="24"/>
          <w:szCs w:val="24"/>
        </w:rPr>
        <w:t>– в 2025 году – 1 158,80000 тысячи рублей;</w:t>
      </w:r>
    </w:p>
    <w:p w14:paraId="0E096AAC" w14:textId="77777777" w:rsidR="0044595D" w:rsidRPr="00B84FAE" w:rsidRDefault="0044595D" w:rsidP="0044595D">
      <w:pPr>
        <w:ind w:firstLine="567"/>
        <w:jc w:val="both"/>
        <w:rPr>
          <w:rFonts w:ascii="Liberation Serif" w:hAnsi="Liberation Serif" w:cs="Liberation Serif"/>
          <w:sz w:val="24"/>
          <w:szCs w:val="24"/>
        </w:rPr>
      </w:pPr>
      <w:r w:rsidRPr="00B84FAE">
        <w:rPr>
          <w:rFonts w:ascii="Liberation Serif" w:hAnsi="Liberation Serif" w:cs="Liberation Serif"/>
          <w:sz w:val="24"/>
          <w:szCs w:val="24"/>
        </w:rPr>
        <w:t>5) общий объем бюджетных ассигнований муниципального дорожного фонда городского округа составляет:</w:t>
      </w:r>
    </w:p>
    <w:p w14:paraId="6C834ADE" w14:textId="099D9A36" w:rsidR="00EF1E07" w:rsidRDefault="00EF1E07" w:rsidP="00EF1E07">
      <w:pPr>
        <w:ind w:firstLine="567"/>
        <w:jc w:val="both"/>
        <w:rPr>
          <w:rFonts w:ascii="Liberation Serif" w:hAnsi="Liberation Serif"/>
          <w:sz w:val="24"/>
          <w:szCs w:val="24"/>
        </w:rPr>
      </w:pPr>
      <w:r w:rsidRPr="00836C51">
        <w:rPr>
          <w:rFonts w:ascii="Liberation Serif" w:hAnsi="Liberation Serif"/>
          <w:sz w:val="24"/>
          <w:szCs w:val="24"/>
        </w:rPr>
        <w:t>– </w:t>
      </w:r>
      <w:r w:rsidRPr="00836C51">
        <w:rPr>
          <w:rFonts w:ascii="Liberation Serif" w:hAnsi="Liberation Serif" w:cs="Liberation Serif"/>
          <w:sz w:val="24"/>
          <w:szCs w:val="24"/>
        </w:rPr>
        <w:t xml:space="preserve">в 2023 году – </w:t>
      </w:r>
      <w:r>
        <w:rPr>
          <w:rFonts w:ascii="Liberation Serif" w:hAnsi="Liberation Serif" w:cs="Liberation Serif"/>
          <w:sz w:val="24"/>
          <w:szCs w:val="24"/>
        </w:rPr>
        <w:t>945 769,09733</w:t>
      </w:r>
      <w:r w:rsidRPr="00836C51">
        <w:rPr>
          <w:rFonts w:ascii="Liberation Serif" w:hAnsi="Liberation Serif" w:cs="Liberation Serif"/>
          <w:sz w:val="24"/>
          <w:szCs w:val="24"/>
        </w:rPr>
        <w:t xml:space="preserve"> тысячи рублей;</w:t>
      </w:r>
    </w:p>
    <w:p w14:paraId="5958ECA4" w14:textId="4FC7D02F" w:rsidR="00EF1E07" w:rsidRPr="00B84FAE" w:rsidRDefault="00EF1E07" w:rsidP="00EF1E07">
      <w:pPr>
        <w:pStyle w:val="a7"/>
        <w:rPr>
          <w:rFonts w:ascii="Liberation Serif" w:hAnsi="Liberation Serif"/>
          <w:i/>
          <w:sz w:val="24"/>
        </w:rPr>
      </w:pPr>
      <w:r w:rsidRPr="00B84FAE">
        <w:rPr>
          <w:rFonts w:ascii="Liberation Serif" w:hAnsi="Liberation Serif"/>
          <w:i/>
          <w:sz w:val="24"/>
        </w:rPr>
        <w:t xml:space="preserve">(абзац второй </w:t>
      </w:r>
      <w:proofErr w:type="spellStart"/>
      <w:r w:rsidRPr="00B84FAE">
        <w:rPr>
          <w:rFonts w:ascii="Liberation Serif" w:hAnsi="Liberation Serif"/>
          <w:i/>
          <w:sz w:val="24"/>
        </w:rPr>
        <w:t>пп</w:t>
      </w:r>
      <w:proofErr w:type="spellEnd"/>
      <w:r w:rsidRPr="00B84FAE">
        <w:rPr>
          <w:rFonts w:ascii="Liberation Serif" w:hAnsi="Liberation Serif"/>
          <w:i/>
          <w:sz w:val="24"/>
        </w:rPr>
        <w:t xml:space="preserve">. </w:t>
      </w:r>
      <w:r>
        <w:rPr>
          <w:rFonts w:ascii="Liberation Serif" w:hAnsi="Liberation Serif"/>
          <w:i/>
          <w:sz w:val="24"/>
        </w:rPr>
        <w:t>5</w:t>
      </w:r>
      <w:r w:rsidRPr="00B84FAE">
        <w:rPr>
          <w:rFonts w:ascii="Liberation Serif" w:hAnsi="Liberation Serif"/>
          <w:i/>
          <w:sz w:val="24"/>
        </w:rPr>
        <w:t xml:space="preserve"> п. 1 в ред. Решения Думы </w:t>
      </w:r>
      <w:r w:rsidRPr="00EF1E07">
        <w:rPr>
          <w:rFonts w:ascii="Liberation Serif" w:hAnsi="Liberation Serif"/>
          <w:i/>
          <w:sz w:val="24"/>
          <w:szCs w:val="20"/>
        </w:rPr>
        <w:t>от</w:t>
      </w:r>
      <w:r w:rsidRPr="00B84FAE">
        <w:rPr>
          <w:rFonts w:ascii="Liberation Serif" w:hAnsi="Liberation Serif"/>
          <w:i/>
          <w:sz w:val="24"/>
        </w:rPr>
        <w:t> </w:t>
      </w:r>
      <w:r w:rsidRPr="00EF1E07">
        <w:rPr>
          <w:rFonts w:ascii="Liberation Serif" w:hAnsi="Liberation Serif"/>
          <w:i/>
          <w:sz w:val="24"/>
          <w:szCs w:val="20"/>
        </w:rPr>
        <w:t>29.06.2023 № </w:t>
      </w:r>
      <w:r w:rsidR="00727AB1">
        <w:rPr>
          <w:rFonts w:ascii="Liberation Serif" w:hAnsi="Liberation Serif"/>
          <w:i/>
          <w:sz w:val="24"/>
          <w:szCs w:val="20"/>
        </w:rPr>
        <w:t>63/2</w:t>
      </w:r>
      <w:r w:rsidRPr="00B84FAE">
        <w:rPr>
          <w:rFonts w:ascii="Liberation Serif" w:hAnsi="Liberation Serif"/>
          <w:i/>
          <w:sz w:val="24"/>
        </w:rPr>
        <w:t>)</w:t>
      </w:r>
    </w:p>
    <w:p w14:paraId="06276C6C" w14:textId="386417F6" w:rsidR="00FF3356" w:rsidRPr="00B84FAE" w:rsidRDefault="00FF3356" w:rsidP="00FF3356">
      <w:pPr>
        <w:ind w:firstLine="567"/>
        <w:jc w:val="both"/>
        <w:rPr>
          <w:rFonts w:ascii="Liberation Serif" w:hAnsi="Liberation Serif" w:cs="Liberation Serif"/>
          <w:sz w:val="24"/>
          <w:szCs w:val="24"/>
        </w:rPr>
      </w:pPr>
      <w:r w:rsidRPr="00B84FAE">
        <w:rPr>
          <w:rFonts w:ascii="Liberation Serif" w:hAnsi="Liberation Serif"/>
          <w:sz w:val="24"/>
          <w:szCs w:val="24"/>
        </w:rPr>
        <w:t>– </w:t>
      </w:r>
      <w:r w:rsidRPr="00B84FAE">
        <w:rPr>
          <w:rFonts w:ascii="Liberation Serif" w:hAnsi="Liberation Serif" w:cs="Liberation Serif"/>
          <w:sz w:val="24"/>
          <w:szCs w:val="24"/>
        </w:rPr>
        <w:t>в 2024 году – 142 067,10000 тысячи рублей;</w:t>
      </w:r>
    </w:p>
    <w:p w14:paraId="538045B0" w14:textId="33D5D163" w:rsidR="00FF3356" w:rsidRPr="00B84FAE" w:rsidRDefault="00FF3356" w:rsidP="00FF3356">
      <w:pPr>
        <w:pStyle w:val="a7"/>
        <w:rPr>
          <w:rFonts w:ascii="Liberation Serif" w:hAnsi="Liberation Serif"/>
          <w:i/>
          <w:sz w:val="24"/>
        </w:rPr>
      </w:pPr>
      <w:r w:rsidRPr="00B84FAE">
        <w:rPr>
          <w:rFonts w:ascii="Liberation Serif" w:hAnsi="Liberation Serif"/>
          <w:i/>
          <w:sz w:val="24"/>
        </w:rPr>
        <w:t xml:space="preserve">(абзац третий </w:t>
      </w:r>
      <w:proofErr w:type="spellStart"/>
      <w:r w:rsidRPr="00B84FAE">
        <w:rPr>
          <w:rFonts w:ascii="Liberation Serif" w:hAnsi="Liberation Serif"/>
          <w:i/>
          <w:sz w:val="24"/>
        </w:rPr>
        <w:t>пп</w:t>
      </w:r>
      <w:proofErr w:type="spellEnd"/>
      <w:r w:rsidRPr="00B84FAE">
        <w:rPr>
          <w:rFonts w:ascii="Liberation Serif" w:hAnsi="Liberation Serif"/>
          <w:i/>
          <w:sz w:val="24"/>
        </w:rPr>
        <w:t xml:space="preserve">. 5 п. 1 в ред. Решения Думы от 27.04.2023 </w:t>
      </w:r>
      <w:r w:rsidR="00B84FAE" w:rsidRPr="00B84FAE">
        <w:rPr>
          <w:rFonts w:ascii="Liberation Serif" w:hAnsi="Liberation Serif"/>
          <w:i/>
          <w:sz w:val="24"/>
        </w:rPr>
        <w:t>№</w:t>
      </w:r>
      <w:r w:rsidR="00F61891" w:rsidRPr="00B84FAE">
        <w:rPr>
          <w:rFonts w:ascii="Liberation Serif" w:hAnsi="Liberation Serif"/>
          <w:i/>
          <w:sz w:val="24"/>
        </w:rPr>
        <w:t> </w:t>
      </w:r>
      <w:r w:rsidR="00B84FAE" w:rsidRPr="00B84FAE">
        <w:rPr>
          <w:rFonts w:ascii="Liberation Serif" w:hAnsi="Liberation Serif"/>
          <w:i/>
          <w:sz w:val="24"/>
        </w:rPr>
        <w:t>60/4</w:t>
      </w:r>
      <w:r w:rsidRPr="00B84FAE">
        <w:rPr>
          <w:rFonts w:ascii="Liberation Serif" w:hAnsi="Liberation Serif"/>
          <w:i/>
          <w:sz w:val="24"/>
        </w:rPr>
        <w:t>)</w:t>
      </w:r>
    </w:p>
    <w:p w14:paraId="5ABE515E" w14:textId="0ECA6C1C" w:rsidR="00EF1E07" w:rsidRPr="00AD1A3F" w:rsidRDefault="00EF1E07" w:rsidP="00EF1E07">
      <w:pPr>
        <w:ind w:firstLine="567"/>
        <w:jc w:val="both"/>
        <w:rPr>
          <w:rFonts w:ascii="Liberation Serif" w:hAnsi="Liberation Serif"/>
          <w:sz w:val="24"/>
          <w:szCs w:val="24"/>
        </w:rPr>
      </w:pPr>
      <w:r w:rsidRPr="00836C51">
        <w:rPr>
          <w:rFonts w:ascii="Liberation Serif" w:hAnsi="Liberation Serif"/>
          <w:sz w:val="24"/>
          <w:szCs w:val="24"/>
        </w:rPr>
        <w:t>– </w:t>
      </w:r>
      <w:r>
        <w:rPr>
          <w:rFonts w:ascii="Liberation Serif" w:hAnsi="Liberation Serif" w:cs="Liberation Serif"/>
          <w:sz w:val="24"/>
          <w:szCs w:val="24"/>
        </w:rPr>
        <w:t>в 2025</w:t>
      </w:r>
      <w:r w:rsidRPr="00836C51">
        <w:rPr>
          <w:rFonts w:ascii="Liberation Serif" w:hAnsi="Liberation Serif" w:cs="Liberation Serif"/>
          <w:sz w:val="24"/>
          <w:szCs w:val="24"/>
        </w:rPr>
        <w:t xml:space="preserve"> году – </w:t>
      </w:r>
      <w:r>
        <w:rPr>
          <w:rFonts w:ascii="Liberation Serif" w:hAnsi="Liberation Serif" w:cs="Liberation Serif"/>
          <w:sz w:val="24"/>
          <w:szCs w:val="24"/>
        </w:rPr>
        <w:t>70 376</w:t>
      </w:r>
      <w:r w:rsidRPr="00081D95">
        <w:rPr>
          <w:rFonts w:ascii="Liberation Serif" w:hAnsi="Liberation Serif" w:cs="Liberation Serif"/>
          <w:sz w:val="24"/>
          <w:szCs w:val="24"/>
        </w:rPr>
        <w:t>,1</w:t>
      </w:r>
      <w:r>
        <w:rPr>
          <w:rFonts w:ascii="Liberation Serif" w:hAnsi="Liberation Serif" w:cs="Liberation Serif"/>
          <w:sz w:val="24"/>
          <w:szCs w:val="24"/>
        </w:rPr>
        <w:t xml:space="preserve">0000 </w:t>
      </w:r>
      <w:r w:rsidRPr="00836C51">
        <w:rPr>
          <w:rFonts w:ascii="Liberation Serif" w:hAnsi="Liberation Serif" w:cs="Liberation Serif"/>
          <w:sz w:val="24"/>
          <w:szCs w:val="24"/>
        </w:rPr>
        <w:t>тысячи рублей;</w:t>
      </w:r>
    </w:p>
    <w:p w14:paraId="4A8020E8" w14:textId="3F3AF517" w:rsidR="00EF1E07" w:rsidRPr="00B84FAE" w:rsidRDefault="00EF1E07" w:rsidP="00EF1E07">
      <w:pPr>
        <w:pStyle w:val="a7"/>
        <w:rPr>
          <w:rFonts w:ascii="Liberation Serif" w:hAnsi="Liberation Serif"/>
          <w:i/>
          <w:sz w:val="24"/>
        </w:rPr>
      </w:pPr>
      <w:r w:rsidRPr="00B84FAE">
        <w:rPr>
          <w:rFonts w:ascii="Liberation Serif" w:hAnsi="Liberation Serif"/>
          <w:i/>
          <w:sz w:val="24"/>
        </w:rPr>
        <w:t xml:space="preserve">(абзац четвертый </w:t>
      </w:r>
      <w:proofErr w:type="spellStart"/>
      <w:r w:rsidRPr="00B84FAE">
        <w:rPr>
          <w:rFonts w:ascii="Liberation Serif" w:hAnsi="Liberation Serif"/>
          <w:i/>
          <w:sz w:val="24"/>
        </w:rPr>
        <w:t>пп</w:t>
      </w:r>
      <w:proofErr w:type="spellEnd"/>
      <w:r w:rsidRPr="00B84FAE">
        <w:rPr>
          <w:rFonts w:ascii="Liberation Serif" w:hAnsi="Liberation Serif"/>
          <w:i/>
          <w:sz w:val="24"/>
        </w:rPr>
        <w:t xml:space="preserve">. </w:t>
      </w:r>
      <w:r>
        <w:rPr>
          <w:rFonts w:ascii="Liberation Serif" w:hAnsi="Liberation Serif"/>
          <w:i/>
          <w:sz w:val="24"/>
        </w:rPr>
        <w:t>5</w:t>
      </w:r>
      <w:r w:rsidRPr="00B84FAE">
        <w:rPr>
          <w:rFonts w:ascii="Liberation Serif" w:hAnsi="Liberation Serif"/>
          <w:i/>
          <w:sz w:val="24"/>
        </w:rPr>
        <w:t xml:space="preserve"> п. 1 в ред. Решения Думы </w:t>
      </w:r>
      <w:r w:rsidRPr="00EF1E07">
        <w:rPr>
          <w:rFonts w:ascii="Liberation Serif" w:hAnsi="Liberation Serif"/>
          <w:i/>
          <w:sz w:val="24"/>
          <w:szCs w:val="20"/>
        </w:rPr>
        <w:t>от</w:t>
      </w:r>
      <w:r w:rsidRPr="00B84FAE">
        <w:rPr>
          <w:rFonts w:ascii="Liberation Serif" w:hAnsi="Liberation Serif"/>
          <w:i/>
          <w:sz w:val="24"/>
        </w:rPr>
        <w:t> </w:t>
      </w:r>
      <w:r w:rsidRPr="00EF1E07">
        <w:rPr>
          <w:rFonts w:ascii="Liberation Serif" w:hAnsi="Liberation Serif"/>
          <w:i/>
          <w:sz w:val="24"/>
          <w:szCs w:val="20"/>
        </w:rPr>
        <w:t>29.06.2023 № </w:t>
      </w:r>
      <w:r w:rsidR="00727AB1">
        <w:rPr>
          <w:rFonts w:ascii="Liberation Serif" w:hAnsi="Liberation Serif"/>
          <w:i/>
          <w:sz w:val="24"/>
          <w:szCs w:val="20"/>
        </w:rPr>
        <w:t>63/2</w:t>
      </w:r>
      <w:r w:rsidRPr="00B84FAE">
        <w:rPr>
          <w:rFonts w:ascii="Liberation Serif" w:hAnsi="Liberation Serif"/>
          <w:i/>
          <w:sz w:val="24"/>
        </w:rPr>
        <w:t>)</w:t>
      </w:r>
    </w:p>
    <w:p w14:paraId="19116063" w14:textId="77777777" w:rsidR="0044595D" w:rsidRPr="00B84FAE" w:rsidRDefault="0044595D" w:rsidP="0044595D">
      <w:pPr>
        <w:ind w:firstLine="567"/>
        <w:jc w:val="both"/>
        <w:rPr>
          <w:rFonts w:ascii="Liberation Serif" w:hAnsi="Liberation Serif" w:cs="Liberation Serif"/>
          <w:sz w:val="24"/>
          <w:szCs w:val="24"/>
        </w:rPr>
      </w:pPr>
      <w:r w:rsidRPr="00B84FAE">
        <w:rPr>
          <w:rFonts w:ascii="Liberation Serif" w:hAnsi="Liberation Serif" w:cs="Liberation Serif"/>
          <w:sz w:val="24"/>
          <w:szCs w:val="24"/>
        </w:rPr>
        <w:t>6) общий объем бюджетных ассигнований, направляемых из бюджета городского округа на финансовое обеспечение муниципальных программ, составляет:</w:t>
      </w:r>
    </w:p>
    <w:p w14:paraId="521DCEED" w14:textId="4CFCE2A5" w:rsidR="00EF1E07" w:rsidRPr="00836C51" w:rsidRDefault="00EF1E07" w:rsidP="00EF1E07">
      <w:pPr>
        <w:ind w:firstLine="567"/>
        <w:jc w:val="both"/>
        <w:rPr>
          <w:rFonts w:ascii="Liberation Serif" w:hAnsi="Liberation Serif" w:cs="Liberation Serif"/>
          <w:sz w:val="24"/>
          <w:szCs w:val="24"/>
        </w:rPr>
      </w:pPr>
      <w:r w:rsidRPr="00836C51">
        <w:rPr>
          <w:rFonts w:ascii="Liberation Serif" w:hAnsi="Liberation Serif"/>
          <w:sz w:val="24"/>
          <w:szCs w:val="24"/>
        </w:rPr>
        <w:t>– </w:t>
      </w:r>
      <w:r w:rsidRPr="00836C51">
        <w:rPr>
          <w:rFonts w:ascii="Liberation Serif" w:hAnsi="Liberation Serif" w:cs="Liberation Serif"/>
          <w:sz w:val="24"/>
          <w:szCs w:val="24"/>
        </w:rPr>
        <w:t xml:space="preserve">в 2023 году – </w:t>
      </w:r>
      <w:r>
        <w:rPr>
          <w:rFonts w:ascii="Liberation Serif" w:hAnsi="Liberation Serif" w:cs="Liberation Serif"/>
          <w:sz w:val="24"/>
          <w:szCs w:val="24"/>
        </w:rPr>
        <w:t>9 117 139,56200</w:t>
      </w:r>
      <w:r w:rsidRPr="00836C51">
        <w:rPr>
          <w:rFonts w:ascii="Liberation Serif" w:hAnsi="Liberation Serif" w:cs="Liberation Serif"/>
          <w:sz w:val="24"/>
          <w:szCs w:val="24"/>
        </w:rPr>
        <w:t xml:space="preserve"> тысячи рублей;</w:t>
      </w:r>
    </w:p>
    <w:p w14:paraId="0FD1447D" w14:textId="54A0EFBF" w:rsidR="00EF1E07" w:rsidRPr="00B84FAE" w:rsidRDefault="00EF1E07" w:rsidP="00EF1E07">
      <w:pPr>
        <w:pStyle w:val="a7"/>
        <w:rPr>
          <w:rFonts w:ascii="Liberation Serif" w:hAnsi="Liberation Serif"/>
          <w:i/>
          <w:sz w:val="24"/>
        </w:rPr>
      </w:pPr>
      <w:r w:rsidRPr="00B84FAE">
        <w:rPr>
          <w:rFonts w:ascii="Liberation Serif" w:hAnsi="Liberation Serif"/>
          <w:i/>
          <w:sz w:val="24"/>
        </w:rPr>
        <w:t xml:space="preserve">(абзац второй </w:t>
      </w:r>
      <w:proofErr w:type="spellStart"/>
      <w:r w:rsidRPr="00B84FAE">
        <w:rPr>
          <w:rFonts w:ascii="Liberation Serif" w:hAnsi="Liberation Serif"/>
          <w:i/>
          <w:sz w:val="24"/>
        </w:rPr>
        <w:t>пп</w:t>
      </w:r>
      <w:proofErr w:type="spellEnd"/>
      <w:r w:rsidRPr="00B84FAE">
        <w:rPr>
          <w:rFonts w:ascii="Liberation Serif" w:hAnsi="Liberation Serif"/>
          <w:i/>
          <w:sz w:val="24"/>
        </w:rPr>
        <w:t xml:space="preserve">. </w:t>
      </w:r>
      <w:r>
        <w:rPr>
          <w:rFonts w:ascii="Liberation Serif" w:hAnsi="Liberation Serif"/>
          <w:i/>
          <w:sz w:val="24"/>
        </w:rPr>
        <w:t>6</w:t>
      </w:r>
      <w:r w:rsidRPr="00B84FAE">
        <w:rPr>
          <w:rFonts w:ascii="Liberation Serif" w:hAnsi="Liberation Serif"/>
          <w:i/>
          <w:sz w:val="24"/>
        </w:rPr>
        <w:t xml:space="preserve"> п. 1 в ред. Решения Думы </w:t>
      </w:r>
      <w:r w:rsidRPr="00EF1E07">
        <w:rPr>
          <w:rFonts w:ascii="Liberation Serif" w:hAnsi="Liberation Serif"/>
          <w:i/>
          <w:sz w:val="24"/>
          <w:szCs w:val="20"/>
        </w:rPr>
        <w:t>от</w:t>
      </w:r>
      <w:r w:rsidRPr="00B84FAE">
        <w:rPr>
          <w:rFonts w:ascii="Liberation Serif" w:hAnsi="Liberation Serif"/>
          <w:i/>
          <w:sz w:val="24"/>
        </w:rPr>
        <w:t> </w:t>
      </w:r>
      <w:r w:rsidRPr="00EF1E07">
        <w:rPr>
          <w:rFonts w:ascii="Liberation Serif" w:hAnsi="Liberation Serif"/>
          <w:i/>
          <w:sz w:val="24"/>
          <w:szCs w:val="20"/>
        </w:rPr>
        <w:t>29.06.2023 № </w:t>
      </w:r>
      <w:r w:rsidR="00727AB1">
        <w:rPr>
          <w:rFonts w:ascii="Liberation Serif" w:hAnsi="Liberation Serif"/>
          <w:i/>
          <w:sz w:val="24"/>
          <w:szCs w:val="20"/>
        </w:rPr>
        <w:t>63/2</w:t>
      </w:r>
      <w:r w:rsidRPr="00B84FAE">
        <w:rPr>
          <w:rFonts w:ascii="Liberation Serif" w:hAnsi="Liberation Serif"/>
          <w:i/>
          <w:sz w:val="24"/>
        </w:rPr>
        <w:t>)</w:t>
      </w:r>
    </w:p>
    <w:p w14:paraId="2C83D558" w14:textId="18ED253B" w:rsidR="00FF3356" w:rsidRPr="00B84FAE" w:rsidRDefault="00FF3356" w:rsidP="00FF3356">
      <w:pPr>
        <w:ind w:firstLine="567"/>
        <w:jc w:val="both"/>
        <w:rPr>
          <w:rFonts w:ascii="Liberation Serif" w:hAnsi="Liberation Serif" w:cs="Liberation Serif"/>
          <w:sz w:val="24"/>
          <w:szCs w:val="24"/>
        </w:rPr>
      </w:pPr>
      <w:r w:rsidRPr="00B84FAE">
        <w:rPr>
          <w:rFonts w:ascii="Liberation Serif" w:hAnsi="Liberation Serif"/>
          <w:sz w:val="24"/>
          <w:szCs w:val="24"/>
        </w:rPr>
        <w:t>– </w:t>
      </w:r>
      <w:r w:rsidRPr="00B84FAE">
        <w:rPr>
          <w:rFonts w:ascii="Liberation Serif" w:hAnsi="Liberation Serif" w:cs="Liberation Serif"/>
          <w:sz w:val="24"/>
          <w:szCs w:val="24"/>
        </w:rPr>
        <w:t>в 2024 году – 4 998 288,30392 тысячи рублей;</w:t>
      </w:r>
    </w:p>
    <w:p w14:paraId="0558D0DB" w14:textId="774C894C" w:rsidR="00256AEA" w:rsidRPr="00B84FAE" w:rsidRDefault="00256AEA" w:rsidP="00FF3356">
      <w:pPr>
        <w:pStyle w:val="a7"/>
        <w:rPr>
          <w:rFonts w:ascii="Liberation Serif" w:hAnsi="Liberation Serif"/>
          <w:i/>
          <w:sz w:val="24"/>
        </w:rPr>
      </w:pPr>
      <w:r w:rsidRPr="00B84FAE">
        <w:rPr>
          <w:rFonts w:ascii="Liberation Serif" w:hAnsi="Liberation Serif"/>
          <w:i/>
          <w:sz w:val="24"/>
        </w:rPr>
        <w:t xml:space="preserve">(абзац третий </w:t>
      </w:r>
      <w:proofErr w:type="spellStart"/>
      <w:r w:rsidRPr="00B84FAE">
        <w:rPr>
          <w:rFonts w:ascii="Liberation Serif" w:hAnsi="Liberation Serif"/>
          <w:i/>
          <w:sz w:val="24"/>
        </w:rPr>
        <w:t>пп</w:t>
      </w:r>
      <w:proofErr w:type="spellEnd"/>
      <w:r w:rsidRPr="00B84FAE">
        <w:rPr>
          <w:rFonts w:ascii="Liberation Serif" w:hAnsi="Liberation Serif"/>
          <w:i/>
          <w:sz w:val="24"/>
        </w:rPr>
        <w:t xml:space="preserve">. 6 п. 1 в ред. Решения Думы от 27.04.2023 </w:t>
      </w:r>
      <w:r w:rsidR="00B84FAE" w:rsidRPr="00B84FAE">
        <w:rPr>
          <w:rFonts w:ascii="Liberation Serif" w:hAnsi="Liberation Serif"/>
          <w:i/>
          <w:sz w:val="24"/>
        </w:rPr>
        <w:t>№</w:t>
      </w:r>
      <w:r w:rsidR="00F61891" w:rsidRPr="00B84FAE">
        <w:rPr>
          <w:rFonts w:ascii="Liberation Serif" w:hAnsi="Liberation Serif"/>
          <w:i/>
          <w:sz w:val="24"/>
        </w:rPr>
        <w:t> </w:t>
      </w:r>
      <w:r w:rsidR="00B84FAE" w:rsidRPr="00B84FAE">
        <w:rPr>
          <w:rFonts w:ascii="Liberation Serif" w:hAnsi="Liberation Serif"/>
          <w:i/>
          <w:sz w:val="24"/>
        </w:rPr>
        <w:t>60/4</w:t>
      </w:r>
      <w:r w:rsidRPr="00B84FAE">
        <w:rPr>
          <w:rFonts w:ascii="Liberation Serif" w:hAnsi="Liberation Serif"/>
          <w:i/>
          <w:sz w:val="24"/>
        </w:rPr>
        <w:t>)</w:t>
      </w:r>
    </w:p>
    <w:p w14:paraId="0AE188E5" w14:textId="6CEEE08F" w:rsidR="00EF1E07" w:rsidRDefault="00EF1E07" w:rsidP="00EF1E07">
      <w:pPr>
        <w:ind w:firstLine="567"/>
        <w:jc w:val="both"/>
        <w:rPr>
          <w:rFonts w:ascii="Liberation Serif" w:hAnsi="Liberation Serif"/>
          <w:sz w:val="24"/>
          <w:szCs w:val="24"/>
        </w:rPr>
      </w:pPr>
      <w:r w:rsidRPr="00836C51">
        <w:rPr>
          <w:rFonts w:ascii="Liberation Serif" w:hAnsi="Liberation Serif"/>
          <w:sz w:val="24"/>
          <w:szCs w:val="24"/>
        </w:rPr>
        <w:t>– </w:t>
      </w:r>
      <w:r>
        <w:rPr>
          <w:rFonts w:ascii="Liberation Serif" w:hAnsi="Liberation Serif" w:cs="Liberation Serif"/>
          <w:sz w:val="24"/>
          <w:szCs w:val="24"/>
        </w:rPr>
        <w:t>в 2025</w:t>
      </w:r>
      <w:r w:rsidRPr="00836C51">
        <w:rPr>
          <w:rFonts w:ascii="Liberation Serif" w:hAnsi="Liberation Serif" w:cs="Liberation Serif"/>
          <w:sz w:val="24"/>
          <w:szCs w:val="24"/>
        </w:rPr>
        <w:t xml:space="preserve"> году – 4</w:t>
      </w:r>
      <w:r>
        <w:rPr>
          <w:rFonts w:ascii="Liberation Serif" w:hAnsi="Liberation Serif" w:cs="Liberation Serif"/>
          <w:sz w:val="24"/>
          <w:szCs w:val="24"/>
        </w:rPr>
        <w:t> 408 645,58176</w:t>
      </w:r>
      <w:r w:rsidRPr="00836C51">
        <w:rPr>
          <w:rFonts w:ascii="Liberation Serif" w:hAnsi="Liberation Serif" w:cs="Liberation Serif"/>
          <w:sz w:val="24"/>
          <w:szCs w:val="24"/>
        </w:rPr>
        <w:t xml:space="preserve"> тысячи рублей;</w:t>
      </w:r>
    </w:p>
    <w:p w14:paraId="6583C0DF" w14:textId="35C594EA" w:rsidR="005F34EB" w:rsidRPr="00B84FAE" w:rsidRDefault="00256AEA" w:rsidP="00EF1E07">
      <w:pPr>
        <w:pStyle w:val="a7"/>
        <w:rPr>
          <w:rFonts w:ascii="Liberation Serif" w:hAnsi="Liberation Serif"/>
          <w:i/>
          <w:sz w:val="24"/>
        </w:rPr>
      </w:pPr>
      <w:r w:rsidRPr="00B84FAE">
        <w:rPr>
          <w:rFonts w:ascii="Liberation Serif" w:hAnsi="Liberation Serif"/>
          <w:i/>
          <w:sz w:val="24"/>
        </w:rPr>
        <w:t>(абзац</w:t>
      </w:r>
      <w:r w:rsidR="005F34EB" w:rsidRPr="00B84FAE">
        <w:rPr>
          <w:rFonts w:ascii="Liberation Serif" w:hAnsi="Liberation Serif"/>
          <w:i/>
          <w:sz w:val="24"/>
        </w:rPr>
        <w:t xml:space="preserve"> четвертый </w:t>
      </w:r>
      <w:proofErr w:type="spellStart"/>
      <w:r w:rsidR="005F34EB" w:rsidRPr="00B84FAE">
        <w:rPr>
          <w:rFonts w:ascii="Liberation Serif" w:hAnsi="Liberation Serif"/>
          <w:i/>
          <w:sz w:val="24"/>
        </w:rPr>
        <w:t>пп</w:t>
      </w:r>
      <w:proofErr w:type="spellEnd"/>
      <w:r w:rsidR="005F34EB" w:rsidRPr="00B84FAE">
        <w:rPr>
          <w:rFonts w:ascii="Liberation Serif" w:hAnsi="Liberation Serif"/>
          <w:i/>
          <w:sz w:val="24"/>
        </w:rPr>
        <w:t xml:space="preserve">. 6 п. 1 в ред. Решения Думы </w:t>
      </w:r>
      <w:r w:rsidR="00EF1E07" w:rsidRPr="00EF1E07">
        <w:rPr>
          <w:rFonts w:ascii="Liberation Serif" w:hAnsi="Liberation Serif"/>
          <w:i/>
          <w:sz w:val="24"/>
          <w:szCs w:val="20"/>
        </w:rPr>
        <w:t>от</w:t>
      </w:r>
      <w:r w:rsidR="00EF1E07" w:rsidRPr="00B84FAE">
        <w:rPr>
          <w:rFonts w:ascii="Liberation Serif" w:hAnsi="Liberation Serif"/>
          <w:i/>
          <w:sz w:val="24"/>
        </w:rPr>
        <w:t> </w:t>
      </w:r>
      <w:r w:rsidR="00EF1E07" w:rsidRPr="00EF1E07">
        <w:rPr>
          <w:rFonts w:ascii="Liberation Serif" w:hAnsi="Liberation Serif"/>
          <w:i/>
          <w:sz w:val="24"/>
          <w:szCs w:val="20"/>
        </w:rPr>
        <w:t>29.06.2023 № </w:t>
      </w:r>
      <w:r w:rsidR="00727AB1">
        <w:rPr>
          <w:rFonts w:ascii="Liberation Serif" w:hAnsi="Liberation Serif"/>
          <w:i/>
          <w:sz w:val="24"/>
          <w:szCs w:val="20"/>
        </w:rPr>
        <w:t>63/2</w:t>
      </w:r>
      <w:r w:rsidR="005F34EB" w:rsidRPr="00B84FAE">
        <w:rPr>
          <w:rFonts w:ascii="Liberation Serif" w:hAnsi="Liberation Serif"/>
          <w:i/>
          <w:sz w:val="24"/>
        </w:rPr>
        <w:t>)</w:t>
      </w:r>
    </w:p>
    <w:p w14:paraId="584B91FA" w14:textId="77777777" w:rsidR="0044595D" w:rsidRPr="00B84FAE" w:rsidRDefault="0044595D" w:rsidP="0044595D">
      <w:pPr>
        <w:ind w:firstLine="567"/>
        <w:jc w:val="both"/>
        <w:rPr>
          <w:rFonts w:ascii="Liberation Serif" w:hAnsi="Liberation Serif" w:cs="Liberation Serif"/>
          <w:sz w:val="24"/>
          <w:szCs w:val="24"/>
        </w:rPr>
      </w:pPr>
      <w:r w:rsidRPr="00B84FAE">
        <w:rPr>
          <w:rFonts w:ascii="Liberation Serif" w:hAnsi="Liberation Serif" w:cs="Liberation Serif"/>
          <w:sz w:val="24"/>
          <w:szCs w:val="24"/>
        </w:rPr>
        <w:t>7) предельный объем муниципального долга бюджета городского округа составляет:</w:t>
      </w:r>
    </w:p>
    <w:p w14:paraId="662C0753" w14:textId="77777777" w:rsidR="0044595D" w:rsidRPr="00B84FAE" w:rsidRDefault="0044595D" w:rsidP="0044595D">
      <w:pPr>
        <w:ind w:firstLine="567"/>
        <w:jc w:val="both"/>
        <w:rPr>
          <w:rFonts w:ascii="Liberation Serif" w:hAnsi="Liberation Serif" w:cs="Liberation Serif"/>
          <w:sz w:val="24"/>
          <w:szCs w:val="24"/>
        </w:rPr>
      </w:pPr>
      <w:r w:rsidRPr="00B84FAE">
        <w:rPr>
          <w:rFonts w:ascii="Liberation Serif" w:hAnsi="Liberation Serif" w:cs="Liberation Serif"/>
          <w:sz w:val="24"/>
          <w:szCs w:val="24"/>
        </w:rPr>
        <w:t>– 0,00000 тысячи рублей на 2023 год;</w:t>
      </w:r>
    </w:p>
    <w:p w14:paraId="4221DD62" w14:textId="77777777" w:rsidR="0044595D" w:rsidRPr="00B84FAE" w:rsidRDefault="0044595D" w:rsidP="0044595D">
      <w:pPr>
        <w:ind w:firstLine="567"/>
        <w:jc w:val="both"/>
        <w:rPr>
          <w:rFonts w:ascii="Liberation Serif" w:hAnsi="Liberation Serif" w:cs="Liberation Serif"/>
          <w:sz w:val="24"/>
          <w:szCs w:val="24"/>
        </w:rPr>
      </w:pPr>
      <w:r w:rsidRPr="00B84FAE">
        <w:rPr>
          <w:rFonts w:ascii="Liberation Serif" w:hAnsi="Liberation Serif" w:cs="Liberation Serif"/>
          <w:sz w:val="24"/>
          <w:szCs w:val="24"/>
        </w:rPr>
        <w:t>– 0,00000 тысячи рублей на 2024 год;</w:t>
      </w:r>
    </w:p>
    <w:p w14:paraId="2836D776" w14:textId="77777777" w:rsidR="0044595D" w:rsidRPr="00B84FAE" w:rsidRDefault="0044595D" w:rsidP="0044595D">
      <w:pPr>
        <w:ind w:firstLine="567"/>
        <w:jc w:val="both"/>
        <w:rPr>
          <w:rFonts w:ascii="Liberation Serif" w:hAnsi="Liberation Serif" w:cs="Liberation Serif"/>
          <w:sz w:val="24"/>
          <w:szCs w:val="24"/>
        </w:rPr>
      </w:pPr>
      <w:r w:rsidRPr="00B84FAE">
        <w:rPr>
          <w:rFonts w:ascii="Liberation Serif" w:hAnsi="Liberation Serif" w:cs="Liberation Serif"/>
          <w:sz w:val="24"/>
          <w:szCs w:val="24"/>
        </w:rPr>
        <w:t>– 0,00000 тысячи рублей на 2025 год;</w:t>
      </w:r>
    </w:p>
    <w:p w14:paraId="5AF4A20E" w14:textId="77777777" w:rsidR="0044595D" w:rsidRPr="00B84FAE" w:rsidRDefault="0044595D" w:rsidP="0044595D">
      <w:pPr>
        <w:ind w:firstLine="567"/>
        <w:jc w:val="both"/>
        <w:rPr>
          <w:rFonts w:ascii="Liberation Serif" w:hAnsi="Liberation Serif" w:cs="Liberation Serif"/>
          <w:sz w:val="24"/>
          <w:szCs w:val="24"/>
        </w:rPr>
      </w:pPr>
      <w:r w:rsidRPr="00B84FAE">
        <w:rPr>
          <w:rFonts w:ascii="Liberation Serif" w:hAnsi="Liberation Serif" w:cs="Liberation Serif"/>
          <w:sz w:val="24"/>
          <w:szCs w:val="24"/>
        </w:rPr>
        <w:t>8) верхний предел муниципального внутреннего долга бюджета городского округа составляет:</w:t>
      </w:r>
    </w:p>
    <w:p w14:paraId="75F9EB45" w14:textId="59E141E6" w:rsidR="0044595D" w:rsidRPr="00B84FAE" w:rsidRDefault="0044595D" w:rsidP="0044595D">
      <w:pPr>
        <w:ind w:firstLine="567"/>
        <w:jc w:val="both"/>
        <w:rPr>
          <w:rFonts w:ascii="Liberation Serif" w:hAnsi="Liberation Serif" w:cs="Liberation Serif"/>
          <w:sz w:val="24"/>
          <w:szCs w:val="24"/>
        </w:rPr>
      </w:pPr>
      <w:r w:rsidRPr="00B84FAE">
        <w:rPr>
          <w:rFonts w:ascii="Liberation Serif" w:hAnsi="Liberation Serif" w:cs="Liberation Serif"/>
          <w:sz w:val="24"/>
          <w:szCs w:val="24"/>
        </w:rPr>
        <w:t>– 0,00000 тысячи рублей по состоянию на 1 января 2024 года, в том числе верхний предел муниципального внутреннего долга по муниципальным гарантиям городского округа – 0,00000</w:t>
      </w:r>
      <w:r w:rsidR="00AB0BC4" w:rsidRPr="00B84FAE">
        <w:rPr>
          <w:rFonts w:ascii="Liberation Serif" w:hAnsi="Liberation Serif" w:cs="Liberation Serif"/>
          <w:sz w:val="24"/>
          <w:szCs w:val="24"/>
        </w:rPr>
        <w:t xml:space="preserve"> </w:t>
      </w:r>
      <w:r w:rsidRPr="00B84FAE">
        <w:rPr>
          <w:rFonts w:ascii="Liberation Serif" w:hAnsi="Liberation Serif" w:cs="Liberation Serif"/>
          <w:sz w:val="24"/>
          <w:szCs w:val="24"/>
        </w:rPr>
        <w:t>тысячи рублей;</w:t>
      </w:r>
    </w:p>
    <w:p w14:paraId="0FC39D65" w14:textId="065A3614" w:rsidR="0044595D" w:rsidRPr="00B84FAE" w:rsidRDefault="0044595D" w:rsidP="0044595D">
      <w:pPr>
        <w:ind w:firstLine="567"/>
        <w:jc w:val="both"/>
        <w:rPr>
          <w:rFonts w:ascii="Liberation Serif" w:hAnsi="Liberation Serif" w:cs="Liberation Serif"/>
          <w:sz w:val="24"/>
          <w:szCs w:val="24"/>
        </w:rPr>
      </w:pPr>
      <w:r w:rsidRPr="00B84FAE">
        <w:rPr>
          <w:rFonts w:ascii="Liberation Serif" w:hAnsi="Liberation Serif" w:cs="Liberation Serif"/>
          <w:sz w:val="24"/>
          <w:szCs w:val="24"/>
        </w:rPr>
        <w:t>– 0,00000 тысячи рублей по состоянию на 1 января 2025 года, в том числе верхний предел муниципального внутреннего долга по муниципальным гарантиям городского округа – 0,00000</w:t>
      </w:r>
      <w:r w:rsidR="00AB0BC4" w:rsidRPr="00B84FAE">
        <w:rPr>
          <w:rFonts w:ascii="Liberation Serif" w:hAnsi="Liberation Serif" w:cs="Liberation Serif"/>
          <w:sz w:val="24"/>
          <w:szCs w:val="24"/>
        </w:rPr>
        <w:t xml:space="preserve"> </w:t>
      </w:r>
      <w:r w:rsidRPr="00B84FAE">
        <w:rPr>
          <w:rFonts w:ascii="Liberation Serif" w:hAnsi="Liberation Serif" w:cs="Liberation Serif"/>
          <w:sz w:val="24"/>
          <w:szCs w:val="24"/>
        </w:rPr>
        <w:t>тысячи рублей;</w:t>
      </w:r>
    </w:p>
    <w:p w14:paraId="5E79F1BF" w14:textId="63FEB5D1" w:rsidR="0044595D" w:rsidRPr="00B84FAE" w:rsidRDefault="0044595D" w:rsidP="0044595D">
      <w:pPr>
        <w:ind w:firstLine="567"/>
        <w:jc w:val="both"/>
        <w:rPr>
          <w:rFonts w:ascii="Liberation Serif" w:hAnsi="Liberation Serif" w:cs="Liberation Serif"/>
          <w:sz w:val="24"/>
          <w:szCs w:val="24"/>
        </w:rPr>
      </w:pPr>
      <w:r w:rsidRPr="00B84FAE">
        <w:rPr>
          <w:rFonts w:ascii="Liberation Serif" w:hAnsi="Liberation Serif" w:cs="Liberation Serif"/>
          <w:sz w:val="24"/>
          <w:szCs w:val="24"/>
        </w:rPr>
        <w:t>– 0,00000 тысячи рублей по состоянию на 1 января 2026 года, в том числе верхний предел муниципального внутреннего долга по муниципальным гарантиям городского округа – 0,00000</w:t>
      </w:r>
      <w:r w:rsidR="00AB0BC4" w:rsidRPr="00B84FAE">
        <w:rPr>
          <w:rFonts w:ascii="Liberation Serif" w:hAnsi="Liberation Serif" w:cs="Liberation Serif"/>
          <w:sz w:val="24"/>
          <w:szCs w:val="24"/>
        </w:rPr>
        <w:t xml:space="preserve"> </w:t>
      </w:r>
      <w:r w:rsidRPr="00B84FAE">
        <w:rPr>
          <w:rFonts w:ascii="Liberation Serif" w:hAnsi="Liberation Serif" w:cs="Liberation Serif"/>
          <w:sz w:val="24"/>
          <w:szCs w:val="24"/>
        </w:rPr>
        <w:t>тысячи рублей;</w:t>
      </w:r>
    </w:p>
    <w:p w14:paraId="073C2639" w14:textId="77777777" w:rsidR="0044595D" w:rsidRPr="00B84FAE" w:rsidRDefault="0044595D" w:rsidP="0044595D">
      <w:pPr>
        <w:ind w:firstLine="567"/>
        <w:jc w:val="both"/>
        <w:rPr>
          <w:rFonts w:ascii="Liberation Serif" w:hAnsi="Liberation Serif" w:cs="Liberation Serif"/>
          <w:sz w:val="24"/>
          <w:szCs w:val="24"/>
        </w:rPr>
      </w:pPr>
      <w:r w:rsidRPr="00B84FAE">
        <w:rPr>
          <w:rFonts w:ascii="Liberation Serif" w:hAnsi="Liberation Serif" w:cs="Liberation Serif"/>
          <w:sz w:val="24"/>
          <w:szCs w:val="24"/>
        </w:rPr>
        <w:lastRenderedPageBreak/>
        <w:t>9) расходы на обслуживание муниципального долга городского округа не предусмотрены;</w:t>
      </w:r>
    </w:p>
    <w:p w14:paraId="29931986" w14:textId="77777777" w:rsidR="0044595D" w:rsidRPr="00B84FAE" w:rsidRDefault="0044595D" w:rsidP="0044595D">
      <w:pPr>
        <w:ind w:firstLine="567"/>
        <w:jc w:val="both"/>
        <w:rPr>
          <w:rFonts w:ascii="Liberation Serif" w:hAnsi="Liberation Serif" w:cs="Liberation Serif"/>
          <w:sz w:val="24"/>
          <w:szCs w:val="24"/>
        </w:rPr>
      </w:pPr>
      <w:r w:rsidRPr="00B84FAE">
        <w:rPr>
          <w:rFonts w:ascii="Liberation Serif" w:hAnsi="Liberation Serif" w:cs="Liberation Serif"/>
          <w:sz w:val="24"/>
          <w:szCs w:val="24"/>
        </w:rPr>
        <w:t>10) осуществление муниципальных внутренних заимствований городского округа в 2023 году и плановом периоде 2024 и 2025 годов не предусмотрено;</w:t>
      </w:r>
    </w:p>
    <w:p w14:paraId="0B46E1BB" w14:textId="77777777" w:rsidR="0044595D" w:rsidRPr="00B84FAE" w:rsidRDefault="0044595D" w:rsidP="0044595D">
      <w:pPr>
        <w:ind w:firstLine="567"/>
        <w:jc w:val="both"/>
        <w:rPr>
          <w:rFonts w:ascii="Liberation Serif" w:hAnsi="Liberation Serif" w:cs="Liberation Serif"/>
          <w:sz w:val="24"/>
          <w:szCs w:val="24"/>
        </w:rPr>
      </w:pPr>
      <w:r w:rsidRPr="00B84FAE">
        <w:rPr>
          <w:rFonts w:ascii="Liberation Serif" w:hAnsi="Liberation Serif" w:cs="Liberation Serif"/>
          <w:sz w:val="24"/>
          <w:szCs w:val="24"/>
        </w:rPr>
        <w:t>11) предоставление муниципальных гарантий городского округа в 2023 году и плановом периоде 2024 и 2025 годов не предусмотрено;</w:t>
      </w:r>
    </w:p>
    <w:p w14:paraId="394E7151" w14:textId="5B91E7BB" w:rsidR="0044595D" w:rsidRPr="00B84FAE" w:rsidRDefault="0044595D" w:rsidP="0044595D">
      <w:pPr>
        <w:ind w:firstLine="567"/>
        <w:jc w:val="both"/>
        <w:rPr>
          <w:rFonts w:ascii="Liberation Serif" w:hAnsi="Liberation Serif" w:cs="Liberation Serif"/>
          <w:sz w:val="24"/>
          <w:szCs w:val="24"/>
        </w:rPr>
      </w:pPr>
      <w:r w:rsidRPr="00B84FAE">
        <w:rPr>
          <w:rFonts w:ascii="Liberation Serif" w:hAnsi="Liberation Serif" w:cs="Liberation Serif"/>
          <w:sz w:val="24"/>
          <w:szCs w:val="24"/>
        </w:rPr>
        <w:t>12) предоставление бюджетных кредитов из бюджета городского округа в 2023 году и</w:t>
      </w:r>
      <w:r w:rsidR="00E90055" w:rsidRPr="00B84FAE">
        <w:rPr>
          <w:rFonts w:ascii="Liberation Serif" w:hAnsi="Liberation Serif" w:cs="Liberation Serif"/>
          <w:sz w:val="24"/>
          <w:szCs w:val="24"/>
        </w:rPr>
        <w:t xml:space="preserve"> </w:t>
      </w:r>
      <w:r w:rsidRPr="00B84FAE">
        <w:rPr>
          <w:rFonts w:ascii="Liberation Serif" w:hAnsi="Liberation Serif" w:cs="Liberation Serif"/>
          <w:sz w:val="24"/>
          <w:szCs w:val="24"/>
        </w:rPr>
        <w:t>плановом периоде 2024 и 2025 годов не предусмотрено;</w:t>
      </w:r>
    </w:p>
    <w:p w14:paraId="115DF49D" w14:textId="77777777" w:rsidR="0044595D" w:rsidRPr="00B84FAE" w:rsidRDefault="0044595D" w:rsidP="0044595D">
      <w:pPr>
        <w:ind w:firstLine="567"/>
        <w:jc w:val="both"/>
        <w:rPr>
          <w:rFonts w:ascii="Liberation Serif" w:hAnsi="Liberation Serif" w:cs="Liberation Serif"/>
          <w:sz w:val="24"/>
          <w:szCs w:val="24"/>
        </w:rPr>
      </w:pPr>
      <w:r w:rsidRPr="00B84FAE">
        <w:rPr>
          <w:rFonts w:ascii="Liberation Serif" w:hAnsi="Liberation Serif" w:cs="Liberation Serif"/>
          <w:sz w:val="24"/>
          <w:szCs w:val="24"/>
        </w:rPr>
        <w:t>13) размер резервного фонда администрации городского округа составляет:</w:t>
      </w:r>
    </w:p>
    <w:p w14:paraId="5C7DE9C0" w14:textId="77777777" w:rsidR="0044595D" w:rsidRPr="00B84FAE" w:rsidRDefault="0044595D" w:rsidP="0044595D">
      <w:pPr>
        <w:ind w:firstLine="567"/>
        <w:jc w:val="both"/>
        <w:rPr>
          <w:rFonts w:ascii="Liberation Serif" w:hAnsi="Liberation Serif" w:cs="Liberation Serif"/>
          <w:sz w:val="24"/>
          <w:szCs w:val="24"/>
        </w:rPr>
      </w:pPr>
      <w:r w:rsidRPr="00B84FAE">
        <w:rPr>
          <w:rFonts w:ascii="Liberation Serif" w:hAnsi="Liberation Serif" w:cs="Liberation Serif"/>
          <w:sz w:val="24"/>
          <w:szCs w:val="24"/>
        </w:rPr>
        <w:t>– в 2023 году – 1 200,00000 тысячи рублей;</w:t>
      </w:r>
    </w:p>
    <w:p w14:paraId="657D45DC" w14:textId="77777777" w:rsidR="0044595D" w:rsidRPr="00B84FAE" w:rsidRDefault="0044595D" w:rsidP="0044595D">
      <w:pPr>
        <w:ind w:firstLine="567"/>
        <w:jc w:val="both"/>
        <w:rPr>
          <w:rFonts w:ascii="Liberation Serif" w:hAnsi="Liberation Serif" w:cs="Liberation Serif"/>
          <w:sz w:val="24"/>
          <w:szCs w:val="24"/>
        </w:rPr>
      </w:pPr>
      <w:r w:rsidRPr="00B84FAE">
        <w:rPr>
          <w:rFonts w:ascii="Liberation Serif" w:hAnsi="Liberation Serif" w:cs="Liberation Serif"/>
          <w:sz w:val="24"/>
          <w:szCs w:val="24"/>
        </w:rPr>
        <w:t>– в 2024 году – 1 200,00000 тысячи рублей;</w:t>
      </w:r>
    </w:p>
    <w:p w14:paraId="11EE0455" w14:textId="77777777" w:rsidR="0044595D" w:rsidRPr="00B84FAE" w:rsidRDefault="0044595D" w:rsidP="0044595D">
      <w:pPr>
        <w:ind w:firstLine="567"/>
        <w:jc w:val="both"/>
        <w:rPr>
          <w:rFonts w:ascii="Liberation Serif" w:hAnsi="Liberation Serif" w:cs="Liberation Serif"/>
          <w:sz w:val="24"/>
          <w:szCs w:val="24"/>
        </w:rPr>
      </w:pPr>
      <w:r w:rsidRPr="00B84FAE">
        <w:rPr>
          <w:rFonts w:ascii="Liberation Serif" w:hAnsi="Liberation Serif" w:cs="Liberation Serif"/>
          <w:sz w:val="24"/>
          <w:szCs w:val="24"/>
        </w:rPr>
        <w:t>– в 2025 году – 1 200,00000 тысячи рублей.</w:t>
      </w:r>
    </w:p>
    <w:p w14:paraId="7328EA92" w14:textId="77777777" w:rsidR="0044595D" w:rsidRPr="00B84FAE" w:rsidRDefault="0044595D" w:rsidP="0044595D">
      <w:pPr>
        <w:ind w:firstLine="567"/>
        <w:jc w:val="both"/>
        <w:rPr>
          <w:rFonts w:ascii="Liberation Serif" w:hAnsi="Liberation Serif" w:cs="Liberation Serif"/>
          <w:sz w:val="24"/>
          <w:szCs w:val="24"/>
        </w:rPr>
      </w:pPr>
      <w:r w:rsidRPr="00B84FAE">
        <w:rPr>
          <w:rFonts w:ascii="Liberation Serif" w:hAnsi="Liberation Serif" w:cs="Liberation Serif"/>
          <w:sz w:val="24"/>
          <w:szCs w:val="24"/>
        </w:rPr>
        <w:t>2. Утвердить:</w:t>
      </w:r>
    </w:p>
    <w:p w14:paraId="03BBDE00" w14:textId="77777777" w:rsidR="0044595D" w:rsidRPr="00B84FAE" w:rsidRDefault="0044595D" w:rsidP="0044595D">
      <w:pPr>
        <w:ind w:firstLine="567"/>
        <w:jc w:val="both"/>
        <w:rPr>
          <w:rFonts w:ascii="Liberation Serif" w:hAnsi="Liberation Serif"/>
          <w:sz w:val="24"/>
          <w:szCs w:val="24"/>
        </w:rPr>
      </w:pPr>
      <w:r w:rsidRPr="00B84FAE">
        <w:rPr>
          <w:rFonts w:ascii="Liberation Serif" w:hAnsi="Liberation Serif"/>
          <w:sz w:val="24"/>
          <w:szCs w:val="24"/>
        </w:rPr>
        <w:t>1) свод доходов бюджета городского округа на 2023 год (приложение 1);</w:t>
      </w:r>
    </w:p>
    <w:p w14:paraId="4298AB78" w14:textId="19B3D825" w:rsidR="005F34EB" w:rsidRPr="00B84FAE" w:rsidRDefault="005F34EB" w:rsidP="005F34EB">
      <w:pPr>
        <w:pStyle w:val="a7"/>
        <w:rPr>
          <w:rFonts w:ascii="Liberation Serif" w:hAnsi="Liberation Serif"/>
          <w:i/>
          <w:sz w:val="24"/>
        </w:rPr>
      </w:pPr>
      <w:r w:rsidRPr="00B84FAE">
        <w:rPr>
          <w:rFonts w:ascii="Liberation Serif" w:hAnsi="Liberation Serif"/>
          <w:i/>
          <w:sz w:val="24"/>
        </w:rPr>
        <w:t xml:space="preserve">(приложение 1 в ред. Решения Думы </w:t>
      </w:r>
      <w:r w:rsidR="00EF1E07" w:rsidRPr="00EF1E07">
        <w:rPr>
          <w:rFonts w:ascii="Liberation Serif" w:hAnsi="Liberation Serif"/>
          <w:i/>
          <w:sz w:val="24"/>
          <w:szCs w:val="20"/>
        </w:rPr>
        <w:t>от</w:t>
      </w:r>
      <w:r w:rsidR="00EF1E07" w:rsidRPr="00B84FAE">
        <w:rPr>
          <w:rFonts w:ascii="Liberation Serif" w:hAnsi="Liberation Serif"/>
          <w:i/>
          <w:sz w:val="24"/>
        </w:rPr>
        <w:t> </w:t>
      </w:r>
      <w:r w:rsidR="00EF1E07" w:rsidRPr="00EF1E07">
        <w:rPr>
          <w:rFonts w:ascii="Liberation Serif" w:hAnsi="Liberation Serif"/>
          <w:i/>
          <w:sz w:val="24"/>
          <w:szCs w:val="20"/>
        </w:rPr>
        <w:t>29.06.2023 № </w:t>
      </w:r>
      <w:r w:rsidR="00727AB1">
        <w:rPr>
          <w:rFonts w:ascii="Liberation Serif" w:hAnsi="Liberation Serif"/>
          <w:i/>
          <w:sz w:val="24"/>
          <w:szCs w:val="20"/>
        </w:rPr>
        <w:t>63/2</w:t>
      </w:r>
      <w:r w:rsidRPr="00B84FAE">
        <w:rPr>
          <w:rFonts w:ascii="Liberation Serif" w:hAnsi="Liberation Serif"/>
          <w:i/>
          <w:sz w:val="24"/>
        </w:rPr>
        <w:t>)</w:t>
      </w:r>
    </w:p>
    <w:p w14:paraId="59405C52" w14:textId="77777777" w:rsidR="0044595D" w:rsidRPr="00B84FAE" w:rsidRDefault="0044595D" w:rsidP="0044595D">
      <w:pPr>
        <w:ind w:firstLine="567"/>
        <w:jc w:val="both"/>
        <w:rPr>
          <w:rFonts w:ascii="Liberation Serif" w:hAnsi="Liberation Serif"/>
          <w:sz w:val="24"/>
          <w:szCs w:val="24"/>
        </w:rPr>
      </w:pPr>
      <w:r w:rsidRPr="00B84FAE">
        <w:rPr>
          <w:rFonts w:ascii="Liberation Serif" w:hAnsi="Liberation Serif"/>
          <w:sz w:val="24"/>
          <w:szCs w:val="24"/>
        </w:rPr>
        <w:t>2) свод доходов бюджета городского округа на плановый период 2024</w:t>
      </w:r>
      <w:r w:rsidRPr="00B84FAE">
        <w:rPr>
          <w:rFonts w:ascii="Liberation Serif" w:hAnsi="Liberation Serif" w:cs="Liberation Serif"/>
          <w:sz w:val="24"/>
          <w:szCs w:val="24"/>
        </w:rPr>
        <w:t xml:space="preserve"> </w:t>
      </w:r>
      <w:r w:rsidRPr="00B84FAE">
        <w:rPr>
          <w:rFonts w:ascii="Liberation Serif" w:hAnsi="Liberation Serif"/>
          <w:sz w:val="24"/>
          <w:szCs w:val="24"/>
        </w:rPr>
        <w:t>и</w:t>
      </w:r>
      <w:r w:rsidRPr="00B84FAE">
        <w:rPr>
          <w:rFonts w:ascii="Liberation Serif" w:hAnsi="Liberation Serif" w:cs="Liberation Serif"/>
          <w:sz w:val="24"/>
          <w:szCs w:val="24"/>
        </w:rPr>
        <w:t xml:space="preserve"> </w:t>
      </w:r>
      <w:r w:rsidRPr="00B84FAE">
        <w:rPr>
          <w:rFonts w:ascii="Liberation Serif" w:hAnsi="Liberation Serif"/>
          <w:sz w:val="24"/>
          <w:szCs w:val="24"/>
        </w:rPr>
        <w:t>2025 годов (приложение 2);</w:t>
      </w:r>
    </w:p>
    <w:p w14:paraId="7AB8BDCF" w14:textId="02CD5A9C" w:rsidR="005F34EB" w:rsidRPr="00B84FAE" w:rsidRDefault="005F34EB" w:rsidP="005F34EB">
      <w:pPr>
        <w:pStyle w:val="a7"/>
        <w:rPr>
          <w:rFonts w:ascii="Liberation Serif" w:hAnsi="Liberation Serif"/>
          <w:i/>
          <w:sz w:val="24"/>
        </w:rPr>
      </w:pPr>
      <w:r w:rsidRPr="00B84FAE">
        <w:rPr>
          <w:rFonts w:ascii="Liberation Serif" w:hAnsi="Liberation Serif"/>
          <w:i/>
          <w:sz w:val="24"/>
        </w:rPr>
        <w:t>(приложение 2 в ред. Решения Думы от 28.02.2023 № 58/1)</w:t>
      </w:r>
    </w:p>
    <w:p w14:paraId="1522AA15" w14:textId="77777777" w:rsidR="0044595D" w:rsidRPr="00B84FAE" w:rsidRDefault="0044595D" w:rsidP="0044595D">
      <w:pPr>
        <w:ind w:firstLine="567"/>
        <w:jc w:val="both"/>
        <w:rPr>
          <w:rFonts w:ascii="Liberation Serif" w:hAnsi="Liberation Serif"/>
          <w:sz w:val="24"/>
          <w:szCs w:val="24"/>
        </w:rPr>
      </w:pPr>
      <w:r w:rsidRPr="00B84FAE">
        <w:rPr>
          <w:rFonts w:ascii="Liberation Serif" w:hAnsi="Liberation Serif"/>
          <w:sz w:val="24"/>
          <w:szCs w:val="24"/>
        </w:rPr>
        <w:t xml:space="preserve">3) ведомственную структуру расходов бюджета </w:t>
      </w:r>
      <w:r w:rsidRPr="00B84FAE">
        <w:rPr>
          <w:rFonts w:ascii="Liberation Serif" w:hAnsi="Liberation Serif" w:cs="Liberation Serif"/>
          <w:sz w:val="24"/>
          <w:szCs w:val="24"/>
        </w:rPr>
        <w:t>городского округа</w:t>
      </w:r>
      <w:r w:rsidRPr="00B84FAE">
        <w:rPr>
          <w:rFonts w:ascii="Liberation Serif" w:hAnsi="Liberation Serif"/>
          <w:sz w:val="24"/>
          <w:szCs w:val="24"/>
        </w:rPr>
        <w:t xml:space="preserve"> по главным распорядителям бюджетных средств, разделам, подразделам и целевым статьям, группам видов расходов классификации расходов бюджетов на 2023 год (приложение 3);</w:t>
      </w:r>
    </w:p>
    <w:p w14:paraId="3A79960F" w14:textId="4676FB97" w:rsidR="00113BCE" w:rsidRPr="00B84FAE" w:rsidRDefault="00113BCE" w:rsidP="00113BCE">
      <w:pPr>
        <w:pStyle w:val="a7"/>
        <w:rPr>
          <w:rFonts w:ascii="Liberation Serif" w:hAnsi="Liberation Serif"/>
          <w:i/>
          <w:sz w:val="24"/>
        </w:rPr>
      </w:pPr>
      <w:r w:rsidRPr="00B84FAE">
        <w:rPr>
          <w:rFonts w:ascii="Liberation Serif" w:hAnsi="Liberation Serif"/>
          <w:i/>
          <w:sz w:val="24"/>
        </w:rPr>
        <w:t xml:space="preserve">(приложение 3 в ред. Решения Думы </w:t>
      </w:r>
      <w:r w:rsidR="00EF1E07" w:rsidRPr="00EF1E07">
        <w:rPr>
          <w:rFonts w:ascii="Liberation Serif" w:hAnsi="Liberation Serif"/>
          <w:i/>
          <w:sz w:val="24"/>
          <w:szCs w:val="20"/>
        </w:rPr>
        <w:t>от</w:t>
      </w:r>
      <w:r w:rsidR="00EF1E07" w:rsidRPr="00B84FAE">
        <w:rPr>
          <w:rFonts w:ascii="Liberation Serif" w:hAnsi="Liberation Serif"/>
          <w:i/>
          <w:sz w:val="24"/>
        </w:rPr>
        <w:t> </w:t>
      </w:r>
      <w:r w:rsidR="00EF1E07" w:rsidRPr="00EF1E07">
        <w:rPr>
          <w:rFonts w:ascii="Liberation Serif" w:hAnsi="Liberation Serif"/>
          <w:i/>
          <w:sz w:val="24"/>
          <w:szCs w:val="20"/>
        </w:rPr>
        <w:t>29.06.2023 № </w:t>
      </w:r>
      <w:r w:rsidR="00727AB1">
        <w:rPr>
          <w:rFonts w:ascii="Liberation Serif" w:hAnsi="Liberation Serif"/>
          <w:i/>
          <w:sz w:val="24"/>
          <w:szCs w:val="20"/>
        </w:rPr>
        <w:t>63/2</w:t>
      </w:r>
      <w:r w:rsidRPr="00B84FAE">
        <w:rPr>
          <w:rFonts w:ascii="Liberation Serif" w:hAnsi="Liberation Serif"/>
          <w:i/>
          <w:sz w:val="24"/>
        </w:rPr>
        <w:t>)</w:t>
      </w:r>
    </w:p>
    <w:p w14:paraId="6DE39781" w14:textId="2DD58A79" w:rsidR="0044595D" w:rsidRPr="00B84FAE" w:rsidRDefault="0044595D" w:rsidP="0044595D">
      <w:pPr>
        <w:ind w:firstLine="567"/>
        <w:jc w:val="both"/>
        <w:rPr>
          <w:rFonts w:ascii="Liberation Serif" w:hAnsi="Liberation Serif"/>
          <w:sz w:val="24"/>
          <w:szCs w:val="24"/>
        </w:rPr>
      </w:pPr>
      <w:r w:rsidRPr="00B84FAE">
        <w:rPr>
          <w:rFonts w:ascii="Liberation Serif" w:hAnsi="Liberation Serif"/>
          <w:sz w:val="24"/>
          <w:szCs w:val="24"/>
        </w:rPr>
        <w:t xml:space="preserve">4) ведомственную структуру расходов бюджета </w:t>
      </w:r>
      <w:r w:rsidRPr="00B84FAE">
        <w:rPr>
          <w:rFonts w:ascii="Liberation Serif" w:hAnsi="Liberation Serif" w:cs="Liberation Serif"/>
          <w:sz w:val="24"/>
          <w:szCs w:val="24"/>
        </w:rPr>
        <w:t>городского округа</w:t>
      </w:r>
      <w:r w:rsidRPr="00B84FAE">
        <w:rPr>
          <w:rFonts w:ascii="Liberation Serif" w:hAnsi="Liberation Serif"/>
          <w:sz w:val="24"/>
          <w:szCs w:val="24"/>
        </w:rPr>
        <w:t xml:space="preserve"> по главным распорядителям бюджетных средств, разделам, подразделам и целевым статьям, группам видов расходов классификации расходов бюджетов на плановый период 2024 и 2025 годов (приложение</w:t>
      </w:r>
      <w:r w:rsidR="00E90055" w:rsidRPr="00B84FAE">
        <w:rPr>
          <w:rFonts w:ascii="Liberation Serif" w:hAnsi="Liberation Serif"/>
          <w:sz w:val="24"/>
          <w:szCs w:val="24"/>
        </w:rPr>
        <w:t xml:space="preserve"> </w:t>
      </w:r>
      <w:r w:rsidRPr="00B84FAE">
        <w:rPr>
          <w:rFonts w:ascii="Liberation Serif" w:hAnsi="Liberation Serif"/>
          <w:sz w:val="24"/>
          <w:szCs w:val="24"/>
        </w:rPr>
        <w:t>4);</w:t>
      </w:r>
    </w:p>
    <w:p w14:paraId="032EA484" w14:textId="2A45AA52" w:rsidR="005F34EB" w:rsidRPr="00B84FAE" w:rsidRDefault="005F34EB" w:rsidP="005F34EB">
      <w:pPr>
        <w:pStyle w:val="a7"/>
        <w:rPr>
          <w:rFonts w:ascii="Liberation Serif" w:hAnsi="Liberation Serif"/>
          <w:i/>
          <w:sz w:val="24"/>
        </w:rPr>
      </w:pPr>
      <w:r w:rsidRPr="00B84FAE">
        <w:rPr>
          <w:rFonts w:ascii="Liberation Serif" w:hAnsi="Liberation Serif"/>
          <w:i/>
          <w:sz w:val="24"/>
        </w:rPr>
        <w:t xml:space="preserve">(приложение </w:t>
      </w:r>
      <w:r w:rsidR="006A3F43" w:rsidRPr="00B84FAE">
        <w:rPr>
          <w:rFonts w:ascii="Liberation Serif" w:hAnsi="Liberation Serif"/>
          <w:i/>
          <w:sz w:val="24"/>
        </w:rPr>
        <w:t>4</w:t>
      </w:r>
      <w:r w:rsidRPr="00B84FAE">
        <w:rPr>
          <w:rFonts w:ascii="Liberation Serif" w:hAnsi="Liberation Serif"/>
          <w:i/>
          <w:sz w:val="24"/>
        </w:rPr>
        <w:t xml:space="preserve"> в ред. Решения Думы </w:t>
      </w:r>
      <w:r w:rsidR="00EF1E07" w:rsidRPr="00EF1E07">
        <w:rPr>
          <w:rFonts w:ascii="Liberation Serif" w:hAnsi="Liberation Serif"/>
          <w:i/>
          <w:sz w:val="24"/>
          <w:szCs w:val="20"/>
        </w:rPr>
        <w:t>от</w:t>
      </w:r>
      <w:r w:rsidR="00EF1E07" w:rsidRPr="00B84FAE">
        <w:rPr>
          <w:rFonts w:ascii="Liberation Serif" w:hAnsi="Liberation Serif"/>
          <w:i/>
          <w:sz w:val="24"/>
        </w:rPr>
        <w:t> </w:t>
      </w:r>
      <w:r w:rsidR="00EF1E07" w:rsidRPr="00EF1E07">
        <w:rPr>
          <w:rFonts w:ascii="Liberation Serif" w:hAnsi="Liberation Serif"/>
          <w:i/>
          <w:sz w:val="24"/>
          <w:szCs w:val="20"/>
        </w:rPr>
        <w:t>29.06.2023 № </w:t>
      </w:r>
      <w:r w:rsidR="00727AB1">
        <w:rPr>
          <w:rFonts w:ascii="Liberation Serif" w:hAnsi="Liberation Serif"/>
          <w:i/>
          <w:sz w:val="24"/>
          <w:szCs w:val="20"/>
        </w:rPr>
        <w:t>63/2</w:t>
      </w:r>
      <w:r w:rsidRPr="00B84FAE">
        <w:rPr>
          <w:rFonts w:ascii="Liberation Serif" w:hAnsi="Liberation Serif"/>
          <w:i/>
          <w:sz w:val="24"/>
        </w:rPr>
        <w:t>)</w:t>
      </w:r>
    </w:p>
    <w:p w14:paraId="4F3832B0" w14:textId="70EB479D" w:rsidR="0044595D" w:rsidRPr="00B84FAE" w:rsidRDefault="0044595D" w:rsidP="0044595D">
      <w:pPr>
        <w:ind w:firstLine="567"/>
        <w:jc w:val="both"/>
        <w:rPr>
          <w:rFonts w:ascii="Liberation Serif" w:hAnsi="Liberation Serif"/>
          <w:sz w:val="24"/>
          <w:szCs w:val="24"/>
        </w:rPr>
      </w:pPr>
      <w:r w:rsidRPr="00B84FAE">
        <w:rPr>
          <w:rFonts w:ascii="Liberation Serif" w:hAnsi="Liberation Serif"/>
          <w:sz w:val="24"/>
          <w:szCs w:val="24"/>
        </w:rPr>
        <w:t>5) распределение бюджетных ассигнований по разделам, подразделам, целевым статьям и</w:t>
      </w:r>
      <w:r w:rsidR="00AB0BC4" w:rsidRPr="00B84FAE">
        <w:rPr>
          <w:rFonts w:ascii="Liberation Serif" w:hAnsi="Liberation Serif" w:cs="Liberation Serif"/>
          <w:sz w:val="24"/>
          <w:szCs w:val="24"/>
        </w:rPr>
        <w:t xml:space="preserve"> </w:t>
      </w:r>
      <w:r w:rsidRPr="00B84FAE">
        <w:rPr>
          <w:rFonts w:ascii="Liberation Serif" w:hAnsi="Liberation Serif"/>
          <w:sz w:val="24"/>
          <w:szCs w:val="24"/>
        </w:rPr>
        <w:t>видам расходов бюджета городского округа на 2023 год (приложение 5);</w:t>
      </w:r>
    </w:p>
    <w:p w14:paraId="72E61EF8" w14:textId="2276B121" w:rsidR="006A3F43" w:rsidRPr="00B84FAE" w:rsidRDefault="006A3F43" w:rsidP="006A3F43">
      <w:pPr>
        <w:pStyle w:val="a7"/>
        <w:rPr>
          <w:rFonts w:ascii="Liberation Serif" w:hAnsi="Liberation Serif"/>
          <w:i/>
          <w:sz w:val="24"/>
        </w:rPr>
      </w:pPr>
      <w:r w:rsidRPr="00B84FAE">
        <w:rPr>
          <w:rFonts w:ascii="Liberation Serif" w:hAnsi="Liberation Serif"/>
          <w:i/>
          <w:sz w:val="24"/>
        </w:rPr>
        <w:t xml:space="preserve">(приложение 5 в ред. Решения Думы </w:t>
      </w:r>
      <w:r w:rsidR="00EF1E07" w:rsidRPr="00EF1E07">
        <w:rPr>
          <w:rFonts w:ascii="Liberation Serif" w:hAnsi="Liberation Serif"/>
          <w:i/>
          <w:sz w:val="24"/>
          <w:szCs w:val="20"/>
        </w:rPr>
        <w:t>от</w:t>
      </w:r>
      <w:r w:rsidR="00EF1E07" w:rsidRPr="00B84FAE">
        <w:rPr>
          <w:rFonts w:ascii="Liberation Serif" w:hAnsi="Liberation Serif"/>
          <w:i/>
          <w:sz w:val="24"/>
        </w:rPr>
        <w:t> </w:t>
      </w:r>
      <w:r w:rsidR="00EF1E07" w:rsidRPr="00EF1E07">
        <w:rPr>
          <w:rFonts w:ascii="Liberation Serif" w:hAnsi="Liberation Serif"/>
          <w:i/>
          <w:sz w:val="24"/>
          <w:szCs w:val="20"/>
        </w:rPr>
        <w:t>29.06.2023 № </w:t>
      </w:r>
      <w:r w:rsidR="00727AB1">
        <w:rPr>
          <w:rFonts w:ascii="Liberation Serif" w:hAnsi="Liberation Serif"/>
          <w:i/>
          <w:sz w:val="24"/>
          <w:szCs w:val="20"/>
        </w:rPr>
        <w:t>63/2</w:t>
      </w:r>
      <w:r w:rsidRPr="00B84FAE">
        <w:rPr>
          <w:rFonts w:ascii="Liberation Serif" w:hAnsi="Liberation Serif"/>
          <w:i/>
          <w:sz w:val="24"/>
        </w:rPr>
        <w:t>)</w:t>
      </w:r>
    </w:p>
    <w:p w14:paraId="39FD6979" w14:textId="7AE850A1" w:rsidR="0044595D" w:rsidRPr="00B84FAE" w:rsidRDefault="0044595D" w:rsidP="0044595D">
      <w:pPr>
        <w:ind w:firstLine="567"/>
        <w:jc w:val="both"/>
        <w:rPr>
          <w:rFonts w:ascii="Liberation Serif" w:hAnsi="Liberation Serif"/>
          <w:sz w:val="24"/>
          <w:szCs w:val="24"/>
        </w:rPr>
      </w:pPr>
      <w:r w:rsidRPr="00B84FAE">
        <w:rPr>
          <w:rFonts w:ascii="Liberation Serif" w:hAnsi="Liberation Serif"/>
          <w:sz w:val="24"/>
          <w:szCs w:val="24"/>
        </w:rPr>
        <w:t>6) распределение бюджетных ассигнований по разделам, подразделам, целевым статьям и</w:t>
      </w:r>
      <w:r w:rsidR="00E90055" w:rsidRPr="00B84FAE">
        <w:rPr>
          <w:rFonts w:ascii="Liberation Serif" w:hAnsi="Liberation Serif" w:cs="Liberation Serif"/>
          <w:sz w:val="24"/>
          <w:szCs w:val="24"/>
        </w:rPr>
        <w:t xml:space="preserve"> </w:t>
      </w:r>
      <w:r w:rsidRPr="00B84FAE">
        <w:rPr>
          <w:rFonts w:ascii="Liberation Serif" w:hAnsi="Liberation Serif"/>
          <w:sz w:val="24"/>
          <w:szCs w:val="24"/>
        </w:rPr>
        <w:t>видам расходов бюджета городского округа на плановый период 2024</w:t>
      </w:r>
      <w:r w:rsidRPr="00B84FAE">
        <w:rPr>
          <w:rFonts w:ascii="Liberation Serif" w:hAnsi="Liberation Serif" w:cs="Liberation Serif"/>
          <w:sz w:val="24"/>
          <w:szCs w:val="24"/>
        </w:rPr>
        <w:t xml:space="preserve"> </w:t>
      </w:r>
      <w:r w:rsidRPr="00B84FAE">
        <w:rPr>
          <w:rFonts w:ascii="Liberation Serif" w:hAnsi="Liberation Serif"/>
          <w:sz w:val="24"/>
          <w:szCs w:val="24"/>
        </w:rPr>
        <w:t>и</w:t>
      </w:r>
      <w:r w:rsidRPr="00B84FAE">
        <w:rPr>
          <w:rFonts w:ascii="Liberation Serif" w:hAnsi="Liberation Serif" w:cs="Liberation Serif"/>
          <w:sz w:val="24"/>
          <w:szCs w:val="24"/>
        </w:rPr>
        <w:t xml:space="preserve"> </w:t>
      </w:r>
      <w:r w:rsidRPr="00B84FAE">
        <w:rPr>
          <w:rFonts w:ascii="Liberation Serif" w:hAnsi="Liberation Serif"/>
          <w:sz w:val="24"/>
          <w:szCs w:val="24"/>
        </w:rPr>
        <w:t>2025</w:t>
      </w:r>
      <w:r w:rsidRPr="00B84FAE">
        <w:rPr>
          <w:rFonts w:ascii="Liberation Serif" w:hAnsi="Liberation Serif" w:cs="Liberation Serif"/>
          <w:sz w:val="24"/>
          <w:szCs w:val="24"/>
        </w:rPr>
        <w:t xml:space="preserve"> </w:t>
      </w:r>
      <w:r w:rsidRPr="00B84FAE">
        <w:rPr>
          <w:rFonts w:ascii="Liberation Serif" w:hAnsi="Liberation Serif"/>
          <w:sz w:val="24"/>
          <w:szCs w:val="24"/>
        </w:rPr>
        <w:t>годов (приложение 6);</w:t>
      </w:r>
    </w:p>
    <w:p w14:paraId="25E203DC" w14:textId="5147A9D8" w:rsidR="005F34EB" w:rsidRPr="00B84FAE" w:rsidRDefault="005F34EB" w:rsidP="005F34EB">
      <w:pPr>
        <w:pStyle w:val="a7"/>
        <w:rPr>
          <w:rFonts w:ascii="Liberation Serif" w:hAnsi="Liberation Serif"/>
          <w:i/>
          <w:sz w:val="24"/>
        </w:rPr>
      </w:pPr>
      <w:bookmarkStart w:id="0" w:name="Par380"/>
      <w:bookmarkEnd w:id="0"/>
      <w:r w:rsidRPr="00B84FAE">
        <w:rPr>
          <w:rFonts w:ascii="Liberation Serif" w:hAnsi="Liberation Serif"/>
          <w:i/>
          <w:sz w:val="24"/>
        </w:rPr>
        <w:t xml:space="preserve">(приложение </w:t>
      </w:r>
      <w:r w:rsidR="006A3F43" w:rsidRPr="00B84FAE">
        <w:rPr>
          <w:rFonts w:ascii="Liberation Serif" w:hAnsi="Liberation Serif"/>
          <w:i/>
          <w:sz w:val="24"/>
        </w:rPr>
        <w:t>6</w:t>
      </w:r>
      <w:r w:rsidRPr="00B84FAE">
        <w:rPr>
          <w:rFonts w:ascii="Liberation Serif" w:hAnsi="Liberation Serif"/>
          <w:i/>
          <w:sz w:val="24"/>
        </w:rPr>
        <w:t xml:space="preserve"> в ред. Решения Думы </w:t>
      </w:r>
      <w:r w:rsidR="00EF1E07" w:rsidRPr="00EF1E07">
        <w:rPr>
          <w:rFonts w:ascii="Liberation Serif" w:hAnsi="Liberation Serif"/>
          <w:i/>
          <w:sz w:val="24"/>
          <w:szCs w:val="20"/>
        </w:rPr>
        <w:t>от</w:t>
      </w:r>
      <w:r w:rsidR="00EF1E07" w:rsidRPr="00B84FAE">
        <w:rPr>
          <w:rFonts w:ascii="Liberation Serif" w:hAnsi="Liberation Serif"/>
          <w:i/>
          <w:sz w:val="24"/>
        </w:rPr>
        <w:t> </w:t>
      </w:r>
      <w:r w:rsidR="00EF1E07" w:rsidRPr="00EF1E07">
        <w:rPr>
          <w:rFonts w:ascii="Liberation Serif" w:hAnsi="Liberation Serif"/>
          <w:i/>
          <w:sz w:val="24"/>
          <w:szCs w:val="20"/>
        </w:rPr>
        <w:t>29.06.2023 № </w:t>
      </w:r>
      <w:r w:rsidR="00727AB1">
        <w:rPr>
          <w:rFonts w:ascii="Liberation Serif" w:hAnsi="Liberation Serif"/>
          <w:i/>
          <w:sz w:val="24"/>
          <w:szCs w:val="20"/>
        </w:rPr>
        <w:t>63/2</w:t>
      </w:r>
      <w:r w:rsidRPr="00B84FAE">
        <w:rPr>
          <w:rFonts w:ascii="Liberation Serif" w:hAnsi="Liberation Serif"/>
          <w:i/>
          <w:sz w:val="24"/>
        </w:rPr>
        <w:t>)</w:t>
      </w:r>
    </w:p>
    <w:p w14:paraId="49C41123" w14:textId="77777777" w:rsidR="0044595D" w:rsidRPr="00B84FAE" w:rsidRDefault="0044595D" w:rsidP="0044595D">
      <w:pPr>
        <w:ind w:firstLine="567"/>
        <w:jc w:val="both"/>
        <w:rPr>
          <w:rFonts w:ascii="Liberation Serif" w:hAnsi="Liberation Serif"/>
          <w:sz w:val="24"/>
          <w:szCs w:val="24"/>
        </w:rPr>
      </w:pPr>
      <w:r w:rsidRPr="00B84FAE">
        <w:rPr>
          <w:rFonts w:ascii="Liberation Serif" w:hAnsi="Liberation Serif"/>
          <w:sz w:val="24"/>
          <w:szCs w:val="24"/>
        </w:rPr>
        <w:t>7) свод источников финансирования дефицита бюджета городского округа на 2023 год (приложение 7);</w:t>
      </w:r>
    </w:p>
    <w:p w14:paraId="6CF93512" w14:textId="04038D2A" w:rsidR="006A3F43" w:rsidRPr="00B84FAE" w:rsidRDefault="006A3F43" w:rsidP="006A3F43">
      <w:pPr>
        <w:pStyle w:val="a7"/>
        <w:rPr>
          <w:rFonts w:ascii="Liberation Serif" w:hAnsi="Liberation Serif"/>
          <w:i/>
          <w:sz w:val="24"/>
        </w:rPr>
      </w:pPr>
      <w:r w:rsidRPr="00B84FAE">
        <w:rPr>
          <w:rFonts w:ascii="Liberation Serif" w:hAnsi="Liberation Serif"/>
          <w:i/>
          <w:sz w:val="24"/>
        </w:rPr>
        <w:t xml:space="preserve">(приложение 7 в ред. Решения Думы </w:t>
      </w:r>
      <w:r w:rsidR="00EF1E07" w:rsidRPr="00EF1E07">
        <w:rPr>
          <w:rFonts w:ascii="Liberation Serif" w:hAnsi="Liberation Serif"/>
          <w:i/>
          <w:sz w:val="24"/>
          <w:szCs w:val="20"/>
        </w:rPr>
        <w:t>от</w:t>
      </w:r>
      <w:r w:rsidR="00EF1E07" w:rsidRPr="00B84FAE">
        <w:rPr>
          <w:rFonts w:ascii="Liberation Serif" w:hAnsi="Liberation Serif"/>
          <w:i/>
          <w:sz w:val="24"/>
        </w:rPr>
        <w:t> </w:t>
      </w:r>
      <w:r w:rsidR="00EF1E07" w:rsidRPr="00EF1E07">
        <w:rPr>
          <w:rFonts w:ascii="Liberation Serif" w:hAnsi="Liberation Serif"/>
          <w:i/>
          <w:sz w:val="24"/>
          <w:szCs w:val="20"/>
        </w:rPr>
        <w:t>29.06.2023 № </w:t>
      </w:r>
      <w:r w:rsidR="00727AB1">
        <w:rPr>
          <w:rFonts w:ascii="Liberation Serif" w:hAnsi="Liberation Serif"/>
          <w:i/>
          <w:sz w:val="24"/>
          <w:szCs w:val="20"/>
        </w:rPr>
        <w:t>63/2</w:t>
      </w:r>
      <w:r w:rsidRPr="00B84FAE">
        <w:rPr>
          <w:rFonts w:ascii="Liberation Serif" w:hAnsi="Liberation Serif"/>
          <w:i/>
          <w:sz w:val="24"/>
        </w:rPr>
        <w:t>)</w:t>
      </w:r>
    </w:p>
    <w:p w14:paraId="01D23ED0" w14:textId="77777777" w:rsidR="0044595D" w:rsidRPr="00B84FAE" w:rsidRDefault="0044595D" w:rsidP="0044595D">
      <w:pPr>
        <w:ind w:firstLine="567"/>
        <w:jc w:val="both"/>
        <w:rPr>
          <w:rFonts w:ascii="Liberation Serif" w:hAnsi="Liberation Serif"/>
          <w:sz w:val="24"/>
          <w:szCs w:val="24"/>
        </w:rPr>
      </w:pPr>
      <w:r w:rsidRPr="00B84FAE">
        <w:rPr>
          <w:rFonts w:ascii="Liberation Serif" w:hAnsi="Liberation Serif"/>
          <w:sz w:val="24"/>
          <w:szCs w:val="24"/>
        </w:rPr>
        <w:t>8) свод источников финансирования дефицита бюджета городского округа на плановый период 2024 и 2025 годов (приложение 8);</w:t>
      </w:r>
    </w:p>
    <w:p w14:paraId="103CBFA3" w14:textId="3B21BEEB" w:rsidR="005F34EB" w:rsidRPr="00B84FAE" w:rsidRDefault="005F34EB" w:rsidP="005F34EB">
      <w:pPr>
        <w:pStyle w:val="a7"/>
        <w:rPr>
          <w:rFonts w:ascii="Liberation Serif" w:hAnsi="Liberation Serif"/>
          <w:i/>
          <w:sz w:val="24"/>
        </w:rPr>
      </w:pPr>
      <w:r w:rsidRPr="00B84FAE">
        <w:rPr>
          <w:rFonts w:ascii="Liberation Serif" w:hAnsi="Liberation Serif"/>
          <w:i/>
          <w:sz w:val="24"/>
        </w:rPr>
        <w:t xml:space="preserve">(приложение </w:t>
      </w:r>
      <w:r w:rsidR="006A3F43" w:rsidRPr="00B84FAE">
        <w:rPr>
          <w:rFonts w:ascii="Liberation Serif" w:hAnsi="Liberation Serif"/>
          <w:i/>
          <w:sz w:val="24"/>
        </w:rPr>
        <w:t>8</w:t>
      </w:r>
      <w:r w:rsidRPr="00B84FAE">
        <w:rPr>
          <w:rFonts w:ascii="Liberation Serif" w:hAnsi="Liberation Serif"/>
          <w:i/>
          <w:sz w:val="24"/>
        </w:rPr>
        <w:t xml:space="preserve"> в ред. Решения Думы </w:t>
      </w:r>
      <w:r w:rsidR="00EF1E07" w:rsidRPr="00EF1E07">
        <w:rPr>
          <w:rFonts w:ascii="Liberation Serif" w:hAnsi="Liberation Serif"/>
          <w:i/>
          <w:sz w:val="24"/>
          <w:szCs w:val="20"/>
        </w:rPr>
        <w:t>от</w:t>
      </w:r>
      <w:r w:rsidR="00EF1E07" w:rsidRPr="00B84FAE">
        <w:rPr>
          <w:rFonts w:ascii="Liberation Serif" w:hAnsi="Liberation Serif"/>
          <w:i/>
          <w:sz w:val="24"/>
        </w:rPr>
        <w:t> </w:t>
      </w:r>
      <w:r w:rsidR="00EF1E07" w:rsidRPr="00EF1E07">
        <w:rPr>
          <w:rFonts w:ascii="Liberation Serif" w:hAnsi="Liberation Serif"/>
          <w:i/>
          <w:sz w:val="24"/>
          <w:szCs w:val="20"/>
        </w:rPr>
        <w:t>29.06.2023 № </w:t>
      </w:r>
      <w:r w:rsidR="00727AB1">
        <w:rPr>
          <w:rFonts w:ascii="Liberation Serif" w:hAnsi="Liberation Serif"/>
          <w:i/>
          <w:sz w:val="24"/>
          <w:szCs w:val="20"/>
        </w:rPr>
        <w:t>63/2</w:t>
      </w:r>
      <w:r w:rsidRPr="00B84FAE">
        <w:rPr>
          <w:rFonts w:ascii="Liberation Serif" w:hAnsi="Liberation Serif"/>
          <w:i/>
          <w:sz w:val="24"/>
        </w:rPr>
        <w:t>)</w:t>
      </w:r>
    </w:p>
    <w:p w14:paraId="79C075E5" w14:textId="77777777" w:rsidR="0044595D" w:rsidRPr="00B84FAE" w:rsidRDefault="0044595D" w:rsidP="0044595D">
      <w:pPr>
        <w:ind w:firstLine="567"/>
        <w:jc w:val="both"/>
        <w:rPr>
          <w:rFonts w:ascii="Liberation Serif" w:hAnsi="Liberation Serif"/>
          <w:sz w:val="24"/>
          <w:szCs w:val="24"/>
        </w:rPr>
      </w:pPr>
      <w:r w:rsidRPr="00B84FAE">
        <w:rPr>
          <w:rFonts w:ascii="Liberation Serif" w:hAnsi="Liberation Serif"/>
          <w:sz w:val="24"/>
          <w:szCs w:val="24"/>
        </w:rPr>
        <w:t>9) реестр муниципальных программ и ведомственных целевых программ</w:t>
      </w:r>
      <w:r w:rsidRPr="00B84FAE">
        <w:rPr>
          <w:rFonts w:ascii="Liberation Serif" w:hAnsi="Liberation Serif" w:cs="Liberation Serif"/>
          <w:sz w:val="24"/>
          <w:szCs w:val="24"/>
        </w:rPr>
        <w:t xml:space="preserve"> городского округа</w:t>
      </w:r>
      <w:r w:rsidRPr="00B84FAE">
        <w:rPr>
          <w:rFonts w:ascii="Liberation Serif" w:hAnsi="Liberation Serif"/>
          <w:sz w:val="24"/>
          <w:szCs w:val="24"/>
        </w:rPr>
        <w:t>, подлежащих финансированию в 2023 году (приложение 9);</w:t>
      </w:r>
    </w:p>
    <w:p w14:paraId="0A6B7BDD" w14:textId="366DC8F2" w:rsidR="006A3F43" w:rsidRPr="00B84FAE" w:rsidRDefault="006A3F43" w:rsidP="006A3F43">
      <w:pPr>
        <w:pStyle w:val="a7"/>
        <w:rPr>
          <w:rFonts w:ascii="Liberation Serif" w:hAnsi="Liberation Serif"/>
          <w:i/>
          <w:sz w:val="24"/>
        </w:rPr>
      </w:pPr>
      <w:r w:rsidRPr="00B84FAE">
        <w:rPr>
          <w:rFonts w:ascii="Liberation Serif" w:hAnsi="Liberation Serif"/>
          <w:i/>
          <w:sz w:val="24"/>
        </w:rPr>
        <w:t xml:space="preserve">(приложение 9 в ред. Решения Думы </w:t>
      </w:r>
      <w:r w:rsidR="00EF1E07" w:rsidRPr="00EF1E07">
        <w:rPr>
          <w:rFonts w:ascii="Liberation Serif" w:hAnsi="Liberation Serif"/>
          <w:i/>
          <w:sz w:val="24"/>
          <w:szCs w:val="20"/>
        </w:rPr>
        <w:t>от</w:t>
      </w:r>
      <w:r w:rsidR="00EF1E07" w:rsidRPr="00B84FAE">
        <w:rPr>
          <w:rFonts w:ascii="Liberation Serif" w:hAnsi="Liberation Serif"/>
          <w:i/>
          <w:sz w:val="24"/>
        </w:rPr>
        <w:t> </w:t>
      </w:r>
      <w:r w:rsidR="00EF1E07" w:rsidRPr="00EF1E07">
        <w:rPr>
          <w:rFonts w:ascii="Liberation Serif" w:hAnsi="Liberation Serif"/>
          <w:i/>
          <w:sz w:val="24"/>
          <w:szCs w:val="20"/>
        </w:rPr>
        <w:t>29.06.2023 № </w:t>
      </w:r>
      <w:r w:rsidR="00727AB1">
        <w:rPr>
          <w:rFonts w:ascii="Liberation Serif" w:hAnsi="Liberation Serif"/>
          <w:i/>
          <w:sz w:val="24"/>
          <w:szCs w:val="20"/>
        </w:rPr>
        <w:t>63/2</w:t>
      </w:r>
      <w:r w:rsidRPr="00B84FAE">
        <w:rPr>
          <w:rFonts w:ascii="Liberation Serif" w:hAnsi="Liberation Serif"/>
          <w:i/>
          <w:sz w:val="24"/>
        </w:rPr>
        <w:t>)</w:t>
      </w:r>
    </w:p>
    <w:p w14:paraId="6777C535" w14:textId="77777777" w:rsidR="0044595D" w:rsidRPr="00B84FAE" w:rsidRDefault="0044595D" w:rsidP="0044595D">
      <w:pPr>
        <w:ind w:firstLine="567"/>
        <w:jc w:val="both"/>
        <w:rPr>
          <w:rFonts w:ascii="Liberation Serif" w:hAnsi="Liberation Serif"/>
          <w:sz w:val="24"/>
          <w:szCs w:val="24"/>
        </w:rPr>
      </w:pPr>
      <w:r w:rsidRPr="00B84FAE">
        <w:rPr>
          <w:rFonts w:ascii="Liberation Serif" w:hAnsi="Liberation Serif"/>
          <w:sz w:val="24"/>
          <w:szCs w:val="24"/>
        </w:rPr>
        <w:t>10) реестр муниципальных программ и ведомственных целевых программ</w:t>
      </w:r>
      <w:r w:rsidRPr="00B84FAE">
        <w:rPr>
          <w:rFonts w:ascii="Liberation Serif" w:hAnsi="Liberation Serif" w:cs="Liberation Serif"/>
          <w:sz w:val="24"/>
          <w:szCs w:val="24"/>
        </w:rPr>
        <w:t xml:space="preserve"> городского округа</w:t>
      </w:r>
      <w:r w:rsidRPr="00B84FAE">
        <w:rPr>
          <w:rFonts w:ascii="Liberation Serif" w:hAnsi="Liberation Serif"/>
          <w:sz w:val="24"/>
          <w:szCs w:val="24"/>
        </w:rPr>
        <w:t>, подлежащих финансированию в плановом периоде 2024 и 2025 годов (приложение 10).</w:t>
      </w:r>
    </w:p>
    <w:p w14:paraId="5B08C3DB" w14:textId="4654985B" w:rsidR="005F34EB" w:rsidRPr="00B84FAE" w:rsidRDefault="005F34EB" w:rsidP="005F34EB">
      <w:pPr>
        <w:pStyle w:val="a7"/>
        <w:rPr>
          <w:rFonts w:ascii="Liberation Serif" w:hAnsi="Liberation Serif"/>
          <w:i/>
          <w:sz w:val="24"/>
        </w:rPr>
      </w:pPr>
      <w:r w:rsidRPr="00B84FAE">
        <w:rPr>
          <w:rFonts w:ascii="Liberation Serif" w:hAnsi="Liberation Serif"/>
          <w:i/>
          <w:sz w:val="24"/>
        </w:rPr>
        <w:t xml:space="preserve">(приложение </w:t>
      </w:r>
      <w:r w:rsidR="006A3F43" w:rsidRPr="00B84FAE">
        <w:rPr>
          <w:rFonts w:ascii="Liberation Serif" w:hAnsi="Liberation Serif"/>
          <w:i/>
          <w:sz w:val="24"/>
        </w:rPr>
        <w:t>10</w:t>
      </w:r>
      <w:r w:rsidRPr="00B84FAE">
        <w:rPr>
          <w:rFonts w:ascii="Liberation Serif" w:hAnsi="Liberation Serif"/>
          <w:i/>
          <w:sz w:val="24"/>
        </w:rPr>
        <w:t xml:space="preserve"> в ред. Решения Думы </w:t>
      </w:r>
      <w:r w:rsidR="00EF1E07" w:rsidRPr="00EF1E07">
        <w:rPr>
          <w:rFonts w:ascii="Liberation Serif" w:hAnsi="Liberation Serif"/>
          <w:i/>
          <w:sz w:val="24"/>
          <w:szCs w:val="20"/>
        </w:rPr>
        <w:t>от</w:t>
      </w:r>
      <w:r w:rsidR="00EF1E07" w:rsidRPr="00B84FAE">
        <w:rPr>
          <w:rFonts w:ascii="Liberation Serif" w:hAnsi="Liberation Serif"/>
          <w:i/>
          <w:sz w:val="24"/>
        </w:rPr>
        <w:t> </w:t>
      </w:r>
      <w:r w:rsidR="00EF1E07" w:rsidRPr="00EF1E07">
        <w:rPr>
          <w:rFonts w:ascii="Liberation Serif" w:hAnsi="Liberation Serif"/>
          <w:i/>
          <w:sz w:val="24"/>
          <w:szCs w:val="20"/>
        </w:rPr>
        <w:t>29.06.2023 № </w:t>
      </w:r>
      <w:r w:rsidR="00727AB1">
        <w:rPr>
          <w:rFonts w:ascii="Liberation Serif" w:hAnsi="Liberation Serif"/>
          <w:i/>
          <w:sz w:val="24"/>
          <w:szCs w:val="20"/>
        </w:rPr>
        <w:t>63/2</w:t>
      </w:r>
      <w:r w:rsidRPr="00B84FAE">
        <w:rPr>
          <w:rFonts w:ascii="Liberation Serif" w:hAnsi="Liberation Serif"/>
          <w:i/>
          <w:sz w:val="24"/>
        </w:rPr>
        <w:t>)</w:t>
      </w:r>
    </w:p>
    <w:p w14:paraId="78D56C20" w14:textId="77777777" w:rsidR="0044595D" w:rsidRPr="00B84FAE" w:rsidRDefault="0044595D" w:rsidP="0044595D">
      <w:pPr>
        <w:ind w:firstLine="567"/>
        <w:jc w:val="both"/>
        <w:rPr>
          <w:rFonts w:ascii="Liberation Serif" w:hAnsi="Liberation Serif" w:cs="Liberation Serif"/>
          <w:sz w:val="24"/>
          <w:szCs w:val="24"/>
        </w:rPr>
      </w:pPr>
      <w:r w:rsidRPr="00B84FAE">
        <w:rPr>
          <w:rFonts w:ascii="Liberation Serif" w:hAnsi="Liberation Serif" w:cs="Liberation Serif"/>
          <w:sz w:val="24"/>
          <w:szCs w:val="24"/>
        </w:rPr>
        <w:t>3. Установить, что:</w:t>
      </w:r>
    </w:p>
    <w:p w14:paraId="2EA1FAB7" w14:textId="77777777" w:rsidR="0044595D" w:rsidRPr="00B84FAE" w:rsidRDefault="0044595D" w:rsidP="0044595D">
      <w:pPr>
        <w:ind w:firstLine="567"/>
        <w:jc w:val="both"/>
        <w:rPr>
          <w:rFonts w:ascii="Liberation Serif" w:hAnsi="Liberation Serif" w:cs="Liberation Serif"/>
          <w:sz w:val="24"/>
          <w:szCs w:val="24"/>
        </w:rPr>
      </w:pPr>
      <w:r w:rsidRPr="00B84FAE">
        <w:rPr>
          <w:rFonts w:ascii="Liberation Serif" w:hAnsi="Liberation Serif" w:cs="Liberation Serif"/>
          <w:sz w:val="24"/>
          <w:szCs w:val="24"/>
        </w:rPr>
        <w:t>1) субсидии из средств бюджета городского округа предоставляются:</w:t>
      </w:r>
    </w:p>
    <w:p w14:paraId="171C1853" w14:textId="77777777" w:rsidR="0044595D" w:rsidRPr="00B84FAE" w:rsidRDefault="0044595D" w:rsidP="0044595D">
      <w:pPr>
        <w:ind w:firstLine="567"/>
        <w:jc w:val="both"/>
        <w:rPr>
          <w:rFonts w:ascii="Liberation Serif" w:hAnsi="Liberation Serif" w:cs="Liberation Serif"/>
          <w:sz w:val="24"/>
          <w:szCs w:val="24"/>
        </w:rPr>
      </w:pPr>
      <w:r w:rsidRPr="00B84FAE">
        <w:rPr>
          <w:rFonts w:ascii="Liberation Serif" w:hAnsi="Liberation Serif" w:cs="Liberation Serif"/>
          <w:sz w:val="24"/>
          <w:szCs w:val="24"/>
        </w:rPr>
        <w:t>а) юридическим лицам (за исключением субсидий муниципальным учреждениям), индивидуальным предпринимателям, физическим лицам – производителям товаров, работ, услуг:</w:t>
      </w:r>
    </w:p>
    <w:p w14:paraId="2BDDD376" w14:textId="18E7D802" w:rsidR="0044595D" w:rsidRPr="00B84FAE" w:rsidRDefault="0044595D" w:rsidP="0044595D">
      <w:pPr>
        <w:ind w:firstLine="567"/>
        <w:jc w:val="both"/>
        <w:rPr>
          <w:rFonts w:ascii="Liberation Serif" w:hAnsi="Liberation Serif" w:cs="Liberation Serif"/>
          <w:sz w:val="24"/>
          <w:szCs w:val="24"/>
        </w:rPr>
      </w:pPr>
      <w:r w:rsidRPr="00B84FAE">
        <w:rPr>
          <w:rFonts w:ascii="Liberation Serif" w:hAnsi="Liberation Serif" w:cs="Liberation Serif"/>
          <w:sz w:val="24"/>
          <w:szCs w:val="24"/>
        </w:rPr>
        <w:t>– осуществляющим мероприятия по обслуживанию и ремонту пожарных гидрантов, в</w:t>
      </w:r>
      <w:r w:rsidR="00E90055" w:rsidRPr="00B84FAE">
        <w:rPr>
          <w:rFonts w:ascii="Liberation Serif" w:hAnsi="Liberation Serif" w:cs="Liberation Serif"/>
          <w:sz w:val="24"/>
          <w:szCs w:val="24"/>
        </w:rPr>
        <w:t xml:space="preserve"> </w:t>
      </w:r>
      <w:r w:rsidRPr="00B84FAE">
        <w:rPr>
          <w:rFonts w:ascii="Liberation Serif" w:hAnsi="Liberation Serif" w:cs="Liberation Serif"/>
          <w:sz w:val="24"/>
          <w:szCs w:val="24"/>
        </w:rPr>
        <w:t>объеме:</w:t>
      </w:r>
    </w:p>
    <w:p w14:paraId="78062F41" w14:textId="77777777" w:rsidR="0044595D" w:rsidRPr="00B84FAE" w:rsidRDefault="0044595D" w:rsidP="0044595D">
      <w:pPr>
        <w:ind w:left="426" w:firstLine="708"/>
        <w:jc w:val="both"/>
        <w:rPr>
          <w:rFonts w:ascii="Liberation Serif" w:hAnsi="Liberation Serif" w:cs="Liberation Serif"/>
          <w:sz w:val="24"/>
          <w:szCs w:val="24"/>
        </w:rPr>
      </w:pPr>
      <w:r w:rsidRPr="00B84FAE">
        <w:rPr>
          <w:rFonts w:ascii="Liberation Serif" w:hAnsi="Liberation Serif" w:cs="Liberation Serif"/>
          <w:sz w:val="24"/>
          <w:szCs w:val="24"/>
        </w:rPr>
        <w:t>– 1 600,22672 тысячи рублей на 2023 год;</w:t>
      </w:r>
    </w:p>
    <w:p w14:paraId="204FC534" w14:textId="77777777" w:rsidR="0044595D" w:rsidRPr="00B84FAE" w:rsidRDefault="0044595D" w:rsidP="0044595D">
      <w:pPr>
        <w:ind w:left="426" w:firstLine="708"/>
        <w:jc w:val="both"/>
        <w:rPr>
          <w:rFonts w:ascii="Liberation Serif" w:hAnsi="Liberation Serif" w:cs="Liberation Serif"/>
          <w:sz w:val="24"/>
          <w:szCs w:val="24"/>
        </w:rPr>
      </w:pPr>
      <w:r w:rsidRPr="00B84FAE">
        <w:rPr>
          <w:rFonts w:ascii="Liberation Serif" w:hAnsi="Liberation Serif" w:cs="Liberation Serif"/>
          <w:sz w:val="24"/>
          <w:szCs w:val="24"/>
        </w:rPr>
        <w:t>– 1 200,00000 тысячи рублей на 2024 год;</w:t>
      </w:r>
    </w:p>
    <w:p w14:paraId="2F4D27A5" w14:textId="77777777" w:rsidR="0044595D" w:rsidRPr="00B84FAE" w:rsidRDefault="0044595D" w:rsidP="0044595D">
      <w:pPr>
        <w:ind w:left="426" w:firstLine="708"/>
        <w:jc w:val="both"/>
        <w:rPr>
          <w:rFonts w:ascii="Liberation Serif" w:hAnsi="Liberation Serif" w:cs="Liberation Serif"/>
          <w:sz w:val="24"/>
          <w:szCs w:val="24"/>
        </w:rPr>
      </w:pPr>
      <w:r w:rsidRPr="00B84FAE">
        <w:rPr>
          <w:rFonts w:ascii="Liberation Serif" w:hAnsi="Liberation Serif" w:cs="Liberation Serif"/>
          <w:sz w:val="24"/>
          <w:szCs w:val="24"/>
        </w:rPr>
        <w:t>– 1 200,00000 тысячи рублей на 2025 год;</w:t>
      </w:r>
    </w:p>
    <w:p w14:paraId="3DF6B0EB" w14:textId="77777777" w:rsidR="0044595D" w:rsidRPr="00B84FAE" w:rsidRDefault="0044595D" w:rsidP="0044595D">
      <w:pPr>
        <w:ind w:firstLine="567"/>
        <w:jc w:val="both"/>
        <w:rPr>
          <w:rFonts w:ascii="Liberation Serif" w:hAnsi="Liberation Serif" w:cs="Liberation Serif"/>
          <w:sz w:val="24"/>
          <w:szCs w:val="24"/>
        </w:rPr>
      </w:pPr>
      <w:r w:rsidRPr="00B84FAE">
        <w:rPr>
          <w:rFonts w:ascii="Liberation Serif" w:hAnsi="Liberation Serif" w:cs="Liberation Serif"/>
          <w:sz w:val="24"/>
          <w:szCs w:val="24"/>
        </w:rPr>
        <w:t>– осуществляющим мероприятия по продвижению туристского потенциала городского округа, в объеме:</w:t>
      </w:r>
    </w:p>
    <w:p w14:paraId="3BEE0841" w14:textId="77777777" w:rsidR="0044595D" w:rsidRPr="00B84FAE" w:rsidRDefault="0044595D" w:rsidP="0044595D">
      <w:pPr>
        <w:ind w:left="426" w:firstLine="708"/>
        <w:jc w:val="both"/>
        <w:rPr>
          <w:rFonts w:ascii="Liberation Serif" w:hAnsi="Liberation Serif" w:cs="Liberation Serif"/>
          <w:sz w:val="24"/>
          <w:szCs w:val="24"/>
        </w:rPr>
      </w:pPr>
      <w:r w:rsidRPr="00B84FAE">
        <w:rPr>
          <w:rFonts w:ascii="Liberation Serif" w:hAnsi="Liberation Serif" w:cs="Liberation Serif"/>
          <w:sz w:val="24"/>
          <w:szCs w:val="24"/>
        </w:rPr>
        <w:lastRenderedPageBreak/>
        <w:t>– 200,00000 тысячи рублей на 2023 год;</w:t>
      </w:r>
    </w:p>
    <w:p w14:paraId="35BF7A22" w14:textId="77777777" w:rsidR="0044595D" w:rsidRPr="00B84FAE" w:rsidRDefault="0044595D" w:rsidP="0044595D">
      <w:pPr>
        <w:ind w:left="426" w:firstLine="708"/>
        <w:jc w:val="both"/>
        <w:rPr>
          <w:rFonts w:ascii="Liberation Serif" w:hAnsi="Liberation Serif" w:cs="Liberation Serif"/>
          <w:sz w:val="24"/>
          <w:szCs w:val="24"/>
        </w:rPr>
      </w:pPr>
      <w:r w:rsidRPr="00B84FAE">
        <w:rPr>
          <w:rFonts w:ascii="Liberation Serif" w:hAnsi="Liberation Serif" w:cs="Liberation Serif"/>
          <w:sz w:val="24"/>
          <w:szCs w:val="24"/>
        </w:rPr>
        <w:t>– 0,00000 тысячи рублей на 2024 год;</w:t>
      </w:r>
    </w:p>
    <w:p w14:paraId="0DBD3FFF" w14:textId="77777777" w:rsidR="0044595D" w:rsidRPr="00B84FAE" w:rsidRDefault="0044595D" w:rsidP="0044595D">
      <w:pPr>
        <w:ind w:left="426" w:firstLine="708"/>
        <w:jc w:val="both"/>
        <w:rPr>
          <w:rFonts w:ascii="Liberation Serif" w:hAnsi="Liberation Serif" w:cs="Liberation Serif"/>
          <w:sz w:val="24"/>
          <w:szCs w:val="24"/>
        </w:rPr>
      </w:pPr>
      <w:r w:rsidRPr="00B84FAE">
        <w:rPr>
          <w:rFonts w:ascii="Liberation Serif" w:hAnsi="Liberation Serif" w:cs="Liberation Serif"/>
          <w:sz w:val="24"/>
          <w:szCs w:val="24"/>
        </w:rPr>
        <w:t>– 0,00000 тысячи рублей на 2025 год;</w:t>
      </w:r>
    </w:p>
    <w:p w14:paraId="304CE4B7" w14:textId="77777777" w:rsidR="0044595D" w:rsidRPr="00B84FAE" w:rsidRDefault="0044595D" w:rsidP="0044595D">
      <w:pPr>
        <w:ind w:firstLine="567"/>
        <w:jc w:val="both"/>
        <w:rPr>
          <w:rFonts w:ascii="Liberation Serif" w:hAnsi="Liberation Serif" w:cs="Liberation Serif"/>
          <w:sz w:val="24"/>
          <w:szCs w:val="24"/>
        </w:rPr>
      </w:pPr>
      <w:r w:rsidRPr="00B84FAE">
        <w:rPr>
          <w:rFonts w:ascii="Liberation Serif" w:hAnsi="Liberation Serif" w:cs="Liberation Serif"/>
          <w:sz w:val="24"/>
          <w:szCs w:val="24"/>
        </w:rPr>
        <w:t>– осуществляющим мероприятия по приспособлению жилых помещений и общего имущества многоквартирных домов, в которых живут инвалиды, в объеме:</w:t>
      </w:r>
    </w:p>
    <w:p w14:paraId="10EF1A79" w14:textId="77777777" w:rsidR="0044595D" w:rsidRPr="00B84FAE" w:rsidRDefault="0044595D" w:rsidP="0044595D">
      <w:pPr>
        <w:ind w:left="426" w:firstLine="708"/>
        <w:jc w:val="both"/>
        <w:rPr>
          <w:rFonts w:ascii="Liberation Serif" w:hAnsi="Liberation Serif" w:cs="Liberation Serif"/>
          <w:sz w:val="24"/>
          <w:szCs w:val="24"/>
        </w:rPr>
      </w:pPr>
      <w:r w:rsidRPr="00B84FAE">
        <w:rPr>
          <w:rFonts w:ascii="Liberation Serif" w:hAnsi="Liberation Serif" w:cs="Liberation Serif"/>
          <w:sz w:val="24"/>
          <w:szCs w:val="24"/>
        </w:rPr>
        <w:t>– 861,00000 тысячи рублей на 2023 год;</w:t>
      </w:r>
    </w:p>
    <w:p w14:paraId="3FD74D34" w14:textId="77777777" w:rsidR="0044595D" w:rsidRPr="00B84FAE" w:rsidRDefault="0044595D" w:rsidP="0044595D">
      <w:pPr>
        <w:ind w:left="426" w:firstLine="708"/>
        <w:jc w:val="both"/>
        <w:rPr>
          <w:rFonts w:ascii="Liberation Serif" w:hAnsi="Liberation Serif" w:cs="Liberation Serif"/>
          <w:sz w:val="24"/>
          <w:szCs w:val="24"/>
        </w:rPr>
      </w:pPr>
      <w:r w:rsidRPr="00B84FAE">
        <w:rPr>
          <w:rFonts w:ascii="Liberation Serif" w:hAnsi="Liberation Serif" w:cs="Liberation Serif"/>
          <w:sz w:val="24"/>
          <w:szCs w:val="24"/>
        </w:rPr>
        <w:t>– 500,00000 тысячи рублей на 2024 год;</w:t>
      </w:r>
    </w:p>
    <w:p w14:paraId="41B9950A" w14:textId="77777777" w:rsidR="0044595D" w:rsidRPr="00B84FAE" w:rsidRDefault="0044595D" w:rsidP="0044595D">
      <w:pPr>
        <w:ind w:left="426" w:firstLine="708"/>
        <w:jc w:val="both"/>
        <w:rPr>
          <w:rFonts w:ascii="Liberation Serif" w:hAnsi="Liberation Serif" w:cs="Liberation Serif"/>
          <w:sz w:val="24"/>
          <w:szCs w:val="24"/>
        </w:rPr>
      </w:pPr>
      <w:r w:rsidRPr="00B84FAE">
        <w:rPr>
          <w:rFonts w:ascii="Liberation Serif" w:hAnsi="Liberation Serif" w:cs="Liberation Serif"/>
          <w:sz w:val="24"/>
          <w:szCs w:val="24"/>
        </w:rPr>
        <w:t>– 500,00000 тысячи рублей на 2025 год;</w:t>
      </w:r>
    </w:p>
    <w:p w14:paraId="07976F9C" w14:textId="77777777" w:rsidR="0044595D" w:rsidRPr="00B84FAE" w:rsidRDefault="0044595D" w:rsidP="0044595D">
      <w:pPr>
        <w:ind w:firstLine="567"/>
        <w:jc w:val="both"/>
        <w:rPr>
          <w:rFonts w:ascii="Liberation Serif" w:hAnsi="Liberation Serif" w:cs="Liberation Serif"/>
          <w:sz w:val="24"/>
          <w:szCs w:val="24"/>
        </w:rPr>
      </w:pPr>
      <w:r w:rsidRPr="00B84FAE">
        <w:rPr>
          <w:rFonts w:ascii="Liberation Serif" w:hAnsi="Liberation Serif" w:cs="Liberation Serif"/>
          <w:sz w:val="24"/>
          <w:szCs w:val="24"/>
        </w:rPr>
        <w:t>– оказывающим населению городского округа услуги по вывозу жидких бытовых отходов, в целях возмещения недополученных доходов, в объеме:</w:t>
      </w:r>
    </w:p>
    <w:p w14:paraId="57A17861" w14:textId="77777777" w:rsidR="0044595D" w:rsidRPr="00B84FAE" w:rsidRDefault="0044595D" w:rsidP="0044595D">
      <w:pPr>
        <w:ind w:left="426" w:firstLine="708"/>
        <w:jc w:val="both"/>
        <w:rPr>
          <w:rFonts w:ascii="Liberation Serif" w:hAnsi="Liberation Serif" w:cs="Liberation Serif"/>
          <w:sz w:val="24"/>
          <w:szCs w:val="24"/>
        </w:rPr>
      </w:pPr>
      <w:r w:rsidRPr="00B84FAE">
        <w:rPr>
          <w:rFonts w:ascii="Liberation Serif" w:hAnsi="Liberation Serif" w:cs="Liberation Serif"/>
          <w:sz w:val="24"/>
          <w:szCs w:val="24"/>
        </w:rPr>
        <w:t>– 5 873,70000 тысячи рублей на 2023 год;</w:t>
      </w:r>
    </w:p>
    <w:p w14:paraId="689410BB" w14:textId="77777777" w:rsidR="0044595D" w:rsidRPr="00B84FAE" w:rsidRDefault="0044595D" w:rsidP="0044595D">
      <w:pPr>
        <w:ind w:left="426" w:firstLine="708"/>
        <w:jc w:val="both"/>
        <w:rPr>
          <w:rFonts w:ascii="Liberation Serif" w:hAnsi="Liberation Serif" w:cs="Liberation Serif"/>
          <w:sz w:val="24"/>
          <w:szCs w:val="24"/>
        </w:rPr>
      </w:pPr>
      <w:r w:rsidRPr="00B84FAE">
        <w:rPr>
          <w:rFonts w:ascii="Liberation Serif" w:hAnsi="Liberation Serif" w:cs="Liberation Serif"/>
          <w:sz w:val="24"/>
          <w:szCs w:val="24"/>
        </w:rPr>
        <w:t>– 5 873,70000 тысячи рублей на 2024 год;</w:t>
      </w:r>
    </w:p>
    <w:p w14:paraId="1352BA91" w14:textId="77777777" w:rsidR="0044595D" w:rsidRPr="00B84FAE" w:rsidRDefault="0044595D" w:rsidP="0044595D">
      <w:pPr>
        <w:ind w:left="426" w:firstLine="708"/>
        <w:jc w:val="both"/>
        <w:rPr>
          <w:rFonts w:ascii="Liberation Serif" w:hAnsi="Liberation Serif" w:cs="Liberation Serif"/>
          <w:sz w:val="24"/>
          <w:szCs w:val="24"/>
        </w:rPr>
      </w:pPr>
      <w:r w:rsidRPr="00B84FAE">
        <w:rPr>
          <w:rFonts w:ascii="Liberation Serif" w:hAnsi="Liberation Serif" w:cs="Liberation Serif"/>
          <w:sz w:val="24"/>
          <w:szCs w:val="24"/>
        </w:rPr>
        <w:t>– 5 873,70000 тысячи рублей на 2025 год;</w:t>
      </w:r>
    </w:p>
    <w:p w14:paraId="67CBFDFA" w14:textId="49420764" w:rsidR="0044595D" w:rsidRPr="00B84FAE" w:rsidRDefault="0044595D" w:rsidP="0044595D">
      <w:pPr>
        <w:ind w:firstLine="567"/>
        <w:jc w:val="both"/>
        <w:rPr>
          <w:rFonts w:ascii="Liberation Serif" w:hAnsi="Liberation Serif" w:cs="Liberation Serif"/>
          <w:sz w:val="24"/>
          <w:szCs w:val="24"/>
        </w:rPr>
      </w:pPr>
      <w:r w:rsidRPr="00B84FAE">
        <w:rPr>
          <w:rFonts w:ascii="Liberation Serif" w:hAnsi="Liberation Serif" w:cs="Liberation Serif"/>
          <w:sz w:val="24"/>
          <w:szCs w:val="24"/>
        </w:rPr>
        <w:t>– оказывающим населению городского округа услуги бань, в целях возмещения затрат или</w:t>
      </w:r>
      <w:r w:rsidR="00E90055" w:rsidRPr="00B84FAE">
        <w:rPr>
          <w:rFonts w:ascii="Liberation Serif" w:hAnsi="Liberation Serif" w:cs="Liberation Serif"/>
          <w:sz w:val="24"/>
          <w:szCs w:val="24"/>
        </w:rPr>
        <w:t> </w:t>
      </w:r>
      <w:r w:rsidRPr="00B84FAE">
        <w:rPr>
          <w:rFonts w:ascii="Liberation Serif" w:hAnsi="Liberation Serif" w:cs="Liberation Serif"/>
          <w:sz w:val="24"/>
          <w:szCs w:val="24"/>
        </w:rPr>
        <w:t>недополученных доходов в сфере жилищно-коммунального хозяйства, в</w:t>
      </w:r>
      <w:r w:rsidR="00E90055" w:rsidRPr="00B84FAE">
        <w:rPr>
          <w:rFonts w:ascii="Liberation Serif" w:hAnsi="Liberation Serif" w:cs="Liberation Serif"/>
          <w:sz w:val="24"/>
          <w:szCs w:val="24"/>
        </w:rPr>
        <w:t xml:space="preserve"> </w:t>
      </w:r>
      <w:r w:rsidRPr="00B84FAE">
        <w:rPr>
          <w:rFonts w:ascii="Liberation Serif" w:hAnsi="Liberation Serif" w:cs="Liberation Serif"/>
          <w:sz w:val="24"/>
          <w:szCs w:val="24"/>
        </w:rPr>
        <w:t>объеме:</w:t>
      </w:r>
    </w:p>
    <w:p w14:paraId="17DB4D98" w14:textId="77777777" w:rsidR="0044595D" w:rsidRPr="00B84FAE" w:rsidRDefault="0044595D" w:rsidP="0044595D">
      <w:pPr>
        <w:ind w:left="426" w:firstLine="708"/>
        <w:jc w:val="both"/>
        <w:rPr>
          <w:rFonts w:ascii="Liberation Serif" w:hAnsi="Liberation Serif" w:cs="Liberation Serif"/>
          <w:sz w:val="24"/>
          <w:szCs w:val="24"/>
        </w:rPr>
      </w:pPr>
      <w:r w:rsidRPr="00B84FAE">
        <w:rPr>
          <w:rFonts w:ascii="Liberation Serif" w:hAnsi="Liberation Serif" w:cs="Liberation Serif"/>
          <w:sz w:val="24"/>
          <w:szCs w:val="24"/>
        </w:rPr>
        <w:t>– 13 904,10000 тысячи рублей на 2023 год;</w:t>
      </w:r>
    </w:p>
    <w:p w14:paraId="533C77AA" w14:textId="77777777" w:rsidR="0044595D" w:rsidRPr="00B84FAE" w:rsidRDefault="0044595D" w:rsidP="0044595D">
      <w:pPr>
        <w:ind w:left="426" w:firstLine="708"/>
        <w:jc w:val="both"/>
        <w:rPr>
          <w:rFonts w:ascii="Liberation Serif" w:hAnsi="Liberation Serif" w:cs="Liberation Serif"/>
          <w:sz w:val="24"/>
          <w:szCs w:val="24"/>
        </w:rPr>
      </w:pPr>
      <w:r w:rsidRPr="00B84FAE">
        <w:rPr>
          <w:rFonts w:ascii="Liberation Serif" w:hAnsi="Liberation Serif" w:cs="Liberation Serif"/>
          <w:sz w:val="24"/>
          <w:szCs w:val="24"/>
        </w:rPr>
        <w:t>– 13 904,10000 тысячи рублей на 2024 год;</w:t>
      </w:r>
    </w:p>
    <w:p w14:paraId="51C79E7B" w14:textId="77777777" w:rsidR="0044595D" w:rsidRPr="00B84FAE" w:rsidRDefault="0044595D" w:rsidP="0044595D">
      <w:pPr>
        <w:ind w:left="426" w:firstLine="708"/>
        <w:jc w:val="both"/>
        <w:rPr>
          <w:rFonts w:ascii="Liberation Serif" w:hAnsi="Liberation Serif" w:cs="Liberation Serif"/>
          <w:sz w:val="24"/>
          <w:szCs w:val="24"/>
        </w:rPr>
      </w:pPr>
      <w:r w:rsidRPr="00B84FAE">
        <w:rPr>
          <w:rFonts w:ascii="Liberation Serif" w:hAnsi="Liberation Serif" w:cs="Liberation Serif"/>
          <w:sz w:val="24"/>
          <w:szCs w:val="24"/>
        </w:rPr>
        <w:t>– 13 904,10000 тысячи рублей на 2025 год;</w:t>
      </w:r>
    </w:p>
    <w:p w14:paraId="7217B9D6" w14:textId="3E795A61" w:rsidR="0044595D" w:rsidRPr="00B84FAE" w:rsidRDefault="0044595D" w:rsidP="0044595D">
      <w:pPr>
        <w:ind w:firstLine="567"/>
        <w:jc w:val="both"/>
        <w:rPr>
          <w:rFonts w:ascii="Liberation Serif" w:hAnsi="Liberation Serif" w:cs="Liberation Serif"/>
          <w:sz w:val="24"/>
          <w:szCs w:val="24"/>
        </w:rPr>
      </w:pPr>
      <w:r w:rsidRPr="00B84FAE">
        <w:rPr>
          <w:rFonts w:ascii="Liberation Serif" w:hAnsi="Liberation Serif" w:cs="Liberation Serif"/>
          <w:sz w:val="24"/>
          <w:szCs w:val="24"/>
        </w:rPr>
        <w:t>– являющимся сельскохозяйственными товаропроизводителями, участвующими в</w:t>
      </w:r>
      <w:r w:rsidR="00AB0BC4" w:rsidRPr="00B84FAE">
        <w:rPr>
          <w:rFonts w:ascii="Liberation Serif" w:hAnsi="Liberation Serif" w:cs="Liberation Serif"/>
          <w:sz w:val="24"/>
          <w:szCs w:val="24"/>
        </w:rPr>
        <w:t xml:space="preserve"> </w:t>
      </w:r>
      <w:r w:rsidRPr="00B84FAE">
        <w:rPr>
          <w:rFonts w:ascii="Liberation Serif" w:hAnsi="Liberation Serif" w:cs="Liberation Serif"/>
          <w:sz w:val="24"/>
          <w:szCs w:val="24"/>
        </w:rPr>
        <w:t>выставках (ярмарках), конкурсах сельскохозяйственной продукции, в объеме:</w:t>
      </w:r>
    </w:p>
    <w:p w14:paraId="134128D4" w14:textId="77777777" w:rsidR="0044595D" w:rsidRPr="00B84FAE" w:rsidRDefault="0044595D" w:rsidP="0044595D">
      <w:pPr>
        <w:ind w:left="426" w:firstLine="708"/>
        <w:jc w:val="both"/>
        <w:rPr>
          <w:rFonts w:ascii="Liberation Serif" w:hAnsi="Liberation Serif" w:cs="Liberation Serif"/>
          <w:sz w:val="24"/>
          <w:szCs w:val="24"/>
        </w:rPr>
      </w:pPr>
      <w:r w:rsidRPr="00B84FAE">
        <w:rPr>
          <w:rFonts w:ascii="Liberation Serif" w:hAnsi="Liberation Serif" w:cs="Liberation Serif"/>
          <w:sz w:val="24"/>
          <w:szCs w:val="24"/>
        </w:rPr>
        <w:t>– 50,00000 тысячи рублей на 2023 год;</w:t>
      </w:r>
    </w:p>
    <w:p w14:paraId="45C7F7A6" w14:textId="77777777" w:rsidR="0044595D" w:rsidRPr="00B84FAE" w:rsidRDefault="0044595D" w:rsidP="0044595D">
      <w:pPr>
        <w:ind w:left="426" w:firstLine="708"/>
        <w:jc w:val="both"/>
        <w:rPr>
          <w:rFonts w:ascii="Liberation Serif" w:hAnsi="Liberation Serif" w:cs="Liberation Serif"/>
          <w:sz w:val="24"/>
          <w:szCs w:val="24"/>
        </w:rPr>
      </w:pPr>
      <w:r w:rsidRPr="00B84FAE">
        <w:rPr>
          <w:rFonts w:ascii="Liberation Serif" w:hAnsi="Liberation Serif" w:cs="Liberation Serif"/>
          <w:sz w:val="24"/>
          <w:szCs w:val="24"/>
        </w:rPr>
        <w:t>– 0,00000 тысячи рублей на 2024 год;</w:t>
      </w:r>
    </w:p>
    <w:p w14:paraId="237482B5" w14:textId="1E19D537" w:rsidR="0044595D" w:rsidRPr="00B84FAE" w:rsidRDefault="0044595D" w:rsidP="0044595D">
      <w:pPr>
        <w:ind w:left="426" w:firstLine="708"/>
        <w:jc w:val="both"/>
        <w:rPr>
          <w:rFonts w:ascii="Liberation Serif" w:hAnsi="Liberation Serif" w:cs="Liberation Serif"/>
          <w:sz w:val="24"/>
          <w:szCs w:val="24"/>
        </w:rPr>
      </w:pPr>
      <w:r w:rsidRPr="00B84FAE">
        <w:rPr>
          <w:rFonts w:ascii="Liberation Serif" w:hAnsi="Liberation Serif" w:cs="Liberation Serif"/>
          <w:sz w:val="24"/>
          <w:szCs w:val="24"/>
        </w:rPr>
        <w:t>– 0,00000 тысячи рублей на 2025 год;</w:t>
      </w:r>
    </w:p>
    <w:p w14:paraId="2074DF5D" w14:textId="0F854FA6" w:rsidR="00923900" w:rsidRPr="00B84FAE" w:rsidRDefault="00923900" w:rsidP="00923900">
      <w:pPr>
        <w:ind w:firstLine="567"/>
        <w:jc w:val="both"/>
        <w:rPr>
          <w:rFonts w:ascii="Liberation Serif" w:hAnsi="Liberation Serif" w:cs="Liberation Serif"/>
          <w:sz w:val="24"/>
          <w:szCs w:val="24"/>
        </w:rPr>
      </w:pPr>
      <w:r w:rsidRPr="00B84FAE">
        <w:rPr>
          <w:rFonts w:ascii="Liberation Serif" w:hAnsi="Liberation Serif" w:cs="Liberation Serif"/>
          <w:sz w:val="24"/>
          <w:szCs w:val="24"/>
        </w:rPr>
        <w:t>– осуществляющим мероприятия по обеспечению функционирования модели персонифицированного финансирования дополнительного образования детей, в объеме:</w:t>
      </w:r>
    </w:p>
    <w:p w14:paraId="3EA9A67C" w14:textId="77777777" w:rsidR="00923900" w:rsidRPr="00B84FAE" w:rsidRDefault="00923900" w:rsidP="00923900">
      <w:pPr>
        <w:ind w:left="426" w:firstLine="708"/>
        <w:jc w:val="both"/>
        <w:rPr>
          <w:rFonts w:ascii="Liberation Serif" w:hAnsi="Liberation Serif" w:cs="Liberation Serif"/>
          <w:sz w:val="24"/>
          <w:szCs w:val="24"/>
        </w:rPr>
      </w:pPr>
      <w:r w:rsidRPr="00B84FAE">
        <w:rPr>
          <w:rFonts w:ascii="Liberation Serif" w:hAnsi="Liberation Serif" w:cs="Liberation Serif"/>
          <w:sz w:val="24"/>
          <w:szCs w:val="24"/>
        </w:rPr>
        <w:t>– 2 054,85000 тысячи рублей на 2023 год;</w:t>
      </w:r>
    </w:p>
    <w:p w14:paraId="0D64C9A1" w14:textId="77777777" w:rsidR="00923900" w:rsidRPr="00B84FAE" w:rsidRDefault="00923900" w:rsidP="00923900">
      <w:pPr>
        <w:ind w:left="426" w:firstLine="708"/>
        <w:jc w:val="both"/>
        <w:rPr>
          <w:rFonts w:ascii="Liberation Serif" w:hAnsi="Liberation Serif" w:cs="Liberation Serif"/>
          <w:sz w:val="24"/>
          <w:szCs w:val="24"/>
        </w:rPr>
      </w:pPr>
      <w:r w:rsidRPr="00B84FAE">
        <w:rPr>
          <w:rFonts w:ascii="Liberation Serif" w:hAnsi="Liberation Serif" w:cs="Liberation Serif"/>
          <w:sz w:val="24"/>
          <w:szCs w:val="24"/>
        </w:rPr>
        <w:t>– 2 054,85000 тысячи рублей на 2024 год;</w:t>
      </w:r>
    </w:p>
    <w:p w14:paraId="6E97CC26" w14:textId="192BFAD0" w:rsidR="00923900" w:rsidRPr="00B84FAE" w:rsidRDefault="00923900" w:rsidP="00923900">
      <w:pPr>
        <w:ind w:left="426" w:firstLine="708"/>
        <w:jc w:val="both"/>
        <w:rPr>
          <w:rFonts w:ascii="Liberation Serif" w:hAnsi="Liberation Serif" w:cs="Liberation Serif"/>
          <w:sz w:val="24"/>
          <w:szCs w:val="24"/>
        </w:rPr>
      </w:pPr>
      <w:r w:rsidRPr="00B84FAE">
        <w:rPr>
          <w:rFonts w:ascii="Liberation Serif" w:hAnsi="Liberation Serif" w:cs="Liberation Serif"/>
          <w:sz w:val="24"/>
          <w:szCs w:val="24"/>
        </w:rPr>
        <w:t>– 2 054,85000 тысячи рублей на 2025 год;</w:t>
      </w:r>
    </w:p>
    <w:p w14:paraId="3B098E79" w14:textId="6B243493" w:rsidR="00E31056" w:rsidRPr="00B84FAE" w:rsidRDefault="00E31056" w:rsidP="00923900">
      <w:pPr>
        <w:pStyle w:val="a7"/>
        <w:rPr>
          <w:rFonts w:ascii="Liberation Serif" w:hAnsi="Liberation Serif"/>
          <w:i/>
          <w:sz w:val="24"/>
        </w:rPr>
      </w:pPr>
      <w:r w:rsidRPr="00B84FAE">
        <w:rPr>
          <w:rFonts w:ascii="Liberation Serif" w:hAnsi="Liberation Serif"/>
          <w:i/>
          <w:sz w:val="24"/>
        </w:rPr>
        <w:t xml:space="preserve">(абзацы двадцать шестой, двадцать седьмой, двадцать восьмой и двадцать девятый </w:t>
      </w:r>
      <w:proofErr w:type="spellStart"/>
      <w:r w:rsidRPr="00B84FAE">
        <w:rPr>
          <w:rFonts w:ascii="Liberation Serif" w:hAnsi="Liberation Serif"/>
          <w:i/>
          <w:sz w:val="24"/>
        </w:rPr>
        <w:t>пп</w:t>
      </w:r>
      <w:proofErr w:type="spellEnd"/>
      <w:r w:rsidRPr="00B84FAE">
        <w:rPr>
          <w:rFonts w:ascii="Liberation Serif" w:hAnsi="Liberation Serif"/>
          <w:i/>
          <w:sz w:val="24"/>
        </w:rPr>
        <w:t xml:space="preserve">. «а» </w:t>
      </w:r>
      <w:proofErr w:type="spellStart"/>
      <w:r w:rsidRPr="00B84FAE">
        <w:rPr>
          <w:rFonts w:ascii="Liberation Serif" w:hAnsi="Liberation Serif"/>
          <w:i/>
          <w:sz w:val="24"/>
        </w:rPr>
        <w:t>пп</w:t>
      </w:r>
      <w:proofErr w:type="spellEnd"/>
      <w:r w:rsidRPr="00B84FAE">
        <w:rPr>
          <w:rFonts w:ascii="Liberation Serif" w:hAnsi="Liberation Serif"/>
          <w:i/>
          <w:sz w:val="24"/>
        </w:rPr>
        <w:t>. 1 п. 3 введены Решением Думы от 26.01.2023 № 57/2)</w:t>
      </w:r>
    </w:p>
    <w:p w14:paraId="3D0529DC" w14:textId="7060F2C1" w:rsidR="00641D75" w:rsidRPr="00B84FAE" w:rsidRDefault="00641D75" w:rsidP="00641D75">
      <w:pPr>
        <w:ind w:firstLine="708"/>
        <w:jc w:val="both"/>
        <w:rPr>
          <w:rFonts w:ascii="Liberation Serif" w:hAnsi="Liberation Serif" w:cs="Liberation Serif"/>
          <w:sz w:val="24"/>
          <w:szCs w:val="24"/>
        </w:rPr>
      </w:pPr>
      <w:r w:rsidRPr="00B84FAE">
        <w:rPr>
          <w:rFonts w:ascii="Liberation Serif" w:hAnsi="Liberation Serif"/>
          <w:sz w:val="24"/>
          <w:szCs w:val="24"/>
        </w:rPr>
        <w:t>– </w:t>
      </w:r>
      <w:r w:rsidRPr="00B84FAE">
        <w:rPr>
          <w:rFonts w:ascii="Liberation Serif" w:hAnsi="Liberation Serif" w:cs="Liberation Serif"/>
          <w:sz w:val="24"/>
          <w:szCs w:val="24"/>
        </w:rPr>
        <w:t>поддерживающим в нормативном состоянии инженерно-коммунальные сети на</w:t>
      </w:r>
      <w:r w:rsidRPr="00B84FAE">
        <w:rPr>
          <w:rFonts w:ascii="Liberation Serif" w:hAnsi="Liberation Serif"/>
          <w:sz w:val="24"/>
          <w:szCs w:val="24"/>
        </w:rPr>
        <w:t xml:space="preserve"> </w:t>
      </w:r>
      <w:r w:rsidRPr="00B84FAE">
        <w:rPr>
          <w:rFonts w:ascii="Liberation Serif" w:hAnsi="Liberation Serif" w:cs="Liberation Serif"/>
          <w:sz w:val="24"/>
          <w:szCs w:val="24"/>
        </w:rPr>
        <w:t>территории городского округа, в объеме:</w:t>
      </w:r>
    </w:p>
    <w:p w14:paraId="0A23B9FD" w14:textId="77777777" w:rsidR="00641D75" w:rsidRPr="00B84FAE" w:rsidRDefault="00641D75" w:rsidP="00641D75">
      <w:pPr>
        <w:ind w:left="426" w:firstLine="708"/>
        <w:jc w:val="both"/>
        <w:rPr>
          <w:rFonts w:ascii="Liberation Serif" w:hAnsi="Liberation Serif" w:cs="Liberation Serif"/>
          <w:sz w:val="24"/>
          <w:szCs w:val="24"/>
        </w:rPr>
      </w:pPr>
      <w:r w:rsidRPr="00B84FAE">
        <w:rPr>
          <w:rFonts w:ascii="Liberation Serif" w:hAnsi="Liberation Serif" w:cs="Liberation Serif"/>
          <w:sz w:val="24"/>
          <w:szCs w:val="24"/>
        </w:rPr>
        <w:t>– 5244,45751 тысячи рублей на 2023 год;</w:t>
      </w:r>
    </w:p>
    <w:p w14:paraId="17A2C2F4" w14:textId="77777777" w:rsidR="00641D75" w:rsidRPr="00B84FAE" w:rsidRDefault="00641D75" w:rsidP="00641D75">
      <w:pPr>
        <w:ind w:left="426" w:firstLine="708"/>
        <w:jc w:val="both"/>
        <w:rPr>
          <w:rFonts w:ascii="Liberation Serif" w:hAnsi="Liberation Serif" w:cs="Liberation Serif"/>
          <w:sz w:val="24"/>
          <w:szCs w:val="24"/>
        </w:rPr>
      </w:pPr>
      <w:r w:rsidRPr="00B84FAE">
        <w:rPr>
          <w:rFonts w:ascii="Liberation Serif" w:hAnsi="Liberation Serif" w:cs="Liberation Serif"/>
          <w:sz w:val="24"/>
          <w:szCs w:val="24"/>
        </w:rPr>
        <w:t>– 0,00000 тысячи рублей на 2024 год;</w:t>
      </w:r>
    </w:p>
    <w:p w14:paraId="5A1DCC47" w14:textId="671D8F38" w:rsidR="00641D75" w:rsidRPr="00B84FAE" w:rsidRDefault="00641D75" w:rsidP="00641D75">
      <w:pPr>
        <w:ind w:left="426" w:firstLine="709"/>
        <w:jc w:val="both"/>
        <w:rPr>
          <w:rFonts w:ascii="Liberation Serif" w:hAnsi="Liberation Serif" w:cs="Liberation Serif"/>
          <w:sz w:val="24"/>
          <w:szCs w:val="24"/>
        </w:rPr>
      </w:pPr>
      <w:r w:rsidRPr="00B84FAE">
        <w:rPr>
          <w:rFonts w:ascii="Liberation Serif" w:hAnsi="Liberation Serif" w:cs="Liberation Serif"/>
          <w:sz w:val="24"/>
          <w:szCs w:val="24"/>
        </w:rPr>
        <w:t>– 0,00000 тысячи рублей на 2025 год;</w:t>
      </w:r>
    </w:p>
    <w:p w14:paraId="074D07FF" w14:textId="41A75BEA" w:rsidR="00641D75" w:rsidRPr="00B84FAE" w:rsidRDefault="00641D75" w:rsidP="00641D75">
      <w:pPr>
        <w:pStyle w:val="a7"/>
        <w:rPr>
          <w:rFonts w:ascii="Liberation Serif" w:hAnsi="Liberation Serif"/>
          <w:i/>
          <w:sz w:val="24"/>
        </w:rPr>
      </w:pPr>
      <w:r w:rsidRPr="00B84FAE">
        <w:rPr>
          <w:rFonts w:ascii="Liberation Serif" w:hAnsi="Liberation Serif"/>
          <w:i/>
          <w:sz w:val="24"/>
        </w:rPr>
        <w:t xml:space="preserve">(абзацы тридцатый, тридцать первый, тридцать второй и тридцать третий </w:t>
      </w:r>
      <w:proofErr w:type="spellStart"/>
      <w:r w:rsidRPr="00B84FAE">
        <w:rPr>
          <w:rFonts w:ascii="Liberation Serif" w:hAnsi="Liberation Serif"/>
          <w:i/>
          <w:sz w:val="24"/>
        </w:rPr>
        <w:t>пп</w:t>
      </w:r>
      <w:proofErr w:type="spellEnd"/>
      <w:r w:rsidRPr="00B84FAE">
        <w:rPr>
          <w:rFonts w:ascii="Liberation Serif" w:hAnsi="Liberation Serif"/>
          <w:i/>
          <w:sz w:val="24"/>
        </w:rPr>
        <w:t xml:space="preserve">. «а» </w:t>
      </w:r>
      <w:proofErr w:type="spellStart"/>
      <w:r w:rsidRPr="00B84FAE">
        <w:rPr>
          <w:rFonts w:ascii="Liberation Serif" w:hAnsi="Liberation Serif"/>
          <w:i/>
          <w:sz w:val="24"/>
        </w:rPr>
        <w:t>пп</w:t>
      </w:r>
      <w:proofErr w:type="spellEnd"/>
      <w:r w:rsidRPr="00B84FAE">
        <w:rPr>
          <w:rFonts w:ascii="Liberation Serif" w:hAnsi="Liberation Serif"/>
          <w:i/>
          <w:sz w:val="24"/>
        </w:rPr>
        <w:t>. 1 п. 3 введены Решением Думы от 28.02.2023 № 58/1)</w:t>
      </w:r>
    </w:p>
    <w:p w14:paraId="47C726B5" w14:textId="2A14D276" w:rsidR="0044595D" w:rsidRPr="00B84FAE" w:rsidRDefault="0044595D" w:rsidP="0044595D">
      <w:pPr>
        <w:ind w:firstLine="567"/>
        <w:jc w:val="both"/>
        <w:rPr>
          <w:rFonts w:ascii="Liberation Serif" w:hAnsi="Liberation Serif" w:cs="Liberation Serif"/>
          <w:sz w:val="24"/>
          <w:szCs w:val="24"/>
        </w:rPr>
      </w:pPr>
      <w:r w:rsidRPr="00B84FAE">
        <w:rPr>
          <w:rFonts w:ascii="Liberation Serif" w:hAnsi="Liberation Serif" w:cs="Liberation Serif"/>
          <w:sz w:val="24"/>
          <w:szCs w:val="24"/>
        </w:rPr>
        <w:t>б) транспортным организациям, продающим проездные билеты льготным категориям граждан, проживающих на территории городского округа, федерального, областного регистров и</w:t>
      </w:r>
      <w:r w:rsidR="00E90055" w:rsidRPr="00B84FAE">
        <w:rPr>
          <w:rFonts w:ascii="Liberation Serif" w:hAnsi="Liberation Serif" w:cs="Liberation Serif"/>
          <w:sz w:val="24"/>
          <w:szCs w:val="24"/>
        </w:rPr>
        <w:t xml:space="preserve"> </w:t>
      </w:r>
      <w:r w:rsidRPr="00B84FAE">
        <w:rPr>
          <w:rFonts w:ascii="Liberation Serif" w:hAnsi="Liberation Serif" w:cs="Liberation Serif"/>
          <w:sz w:val="24"/>
          <w:szCs w:val="24"/>
        </w:rPr>
        <w:t>учащимся общеобразовательных школ городского округа, в целях возмещения недополученных доходов, в объеме:</w:t>
      </w:r>
    </w:p>
    <w:p w14:paraId="3E24B623" w14:textId="77777777" w:rsidR="0044595D" w:rsidRPr="00B84FAE" w:rsidRDefault="0044595D" w:rsidP="0044595D">
      <w:pPr>
        <w:ind w:left="426" w:firstLine="708"/>
        <w:jc w:val="both"/>
        <w:rPr>
          <w:rFonts w:ascii="Liberation Serif" w:hAnsi="Liberation Serif" w:cs="Liberation Serif"/>
          <w:sz w:val="24"/>
          <w:szCs w:val="24"/>
        </w:rPr>
      </w:pPr>
      <w:r w:rsidRPr="00B84FAE">
        <w:rPr>
          <w:rFonts w:ascii="Liberation Serif" w:hAnsi="Liberation Serif" w:cs="Liberation Serif"/>
          <w:sz w:val="24"/>
          <w:szCs w:val="24"/>
        </w:rPr>
        <w:t>– 1 380,00000 тысячи рублей на 2023 год;</w:t>
      </w:r>
    </w:p>
    <w:p w14:paraId="216C2207" w14:textId="77777777" w:rsidR="0044595D" w:rsidRPr="00B84FAE" w:rsidRDefault="0044595D" w:rsidP="0044595D">
      <w:pPr>
        <w:ind w:left="426" w:firstLine="708"/>
        <w:jc w:val="both"/>
        <w:rPr>
          <w:rFonts w:ascii="Liberation Serif" w:hAnsi="Liberation Serif" w:cs="Liberation Serif"/>
          <w:sz w:val="24"/>
          <w:szCs w:val="24"/>
        </w:rPr>
      </w:pPr>
      <w:r w:rsidRPr="00B84FAE">
        <w:rPr>
          <w:rFonts w:ascii="Liberation Serif" w:hAnsi="Liberation Serif" w:cs="Liberation Serif"/>
          <w:sz w:val="24"/>
          <w:szCs w:val="24"/>
        </w:rPr>
        <w:t>– 1 380,00000 тысячи рублей на 2024 год;</w:t>
      </w:r>
    </w:p>
    <w:p w14:paraId="4C621AB1" w14:textId="77777777" w:rsidR="0044595D" w:rsidRPr="00B84FAE" w:rsidRDefault="0044595D" w:rsidP="0044595D">
      <w:pPr>
        <w:ind w:left="426" w:firstLine="708"/>
        <w:jc w:val="both"/>
        <w:rPr>
          <w:rFonts w:ascii="Liberation Serif" w:hAnsi="Liberation Serif" w:cs="Liberation Serif"/>
          <w:sz w:val="24"/>
          <w:szCs w:val="24"/>
        </w:rPr>
      </w:pPr>
      <w:r w:rsidRPr="00B84FAE">
        <w:rPr>
          <w:rFonts w:ascii="Liberation Serif" w:hAnsi="Liberation Serif" w:cs="Liberation Serif"/>
          <w:sz w:val="24"/>
          <w:szCs w:val="24"/>
        </w:rPr>
        <w:t>– 1 380,00000 тысячи рублей на 2025 год;</w:t>
      </w:r>
    </w:p>
    <w:p w14:paraId="6AA6E252" w14:textId="77777777" w:rsidR="0044595D" w:rsidRPr="00B84FAE" w:rsidRDefault="0044595D" w:rsidP="0044595D">
      <w:pPr>
        <w:ind w:firstLine="567"/>
        <w:jc w:val="both"/>
        <w:rPr>
          <w:rFonts w:ascii="Liberation Serif" w:hAnsi="Liberation Serif" w:cs="Liberation Serif"/>
          <w:sz w:val="24"/>
          <w:szCs w:val="24"/>
        </w:rPr>
      </w:pPr>
      <w:r w:rsidRPr="00B84FAE">
        <w:rPr>
          <w:rFonts w:ascii="Liberation Serif" w:hAnsi="Liberation Serif" w:cs="Liberation Serif"/>
          <w:sz w:val="24"/>
          <w:szCs w:val="24"/>
        </w:rPr>
        <w:t>в) муниципальному унитарному предприятию «Верхнепышминский расчетный центр», осуществляющему формирование и ведение базы данных для автоматизированной системы похозяйственного учета в городском округе, в объеме:</w:t>
      </w:r>
    </w:p>
    <w:p w14:paraId="1F4564D1" w14:textId="77777777" w:rsidR="0044595D" w:rsidRPr="00B84FAE" w:rsidRDefault="0044595D" w:rsidP="0044595D">
      <w:pPr>
        <w:ind w:left="426" w:firstLine="708"/>
        <w:jc w:val="both"/>
        <w:rPr>
          <w:rFonts w:ascii="Liberation Serif" w:hAnsi="Liberation Serif"/>
          <w:sz w:val="24"/>
          <w:szCs w:val="24"/>
        </w:rPr>
      </w:pPr>
      <w:r w:rsidRPr="00B84FAE">
        <w:rPr>
          <w:rFonts w:ascii="Liberation Serif" w:hAnsi="Liberation Serif"/>
          <w:sz w:val="24"/>
          <w:szCs w:val="24"/>
        </w:rPr>
        <w:t>– 3 252,84000 тысячи рублей на 2023 год;</w:t>
      </w:r>
    </w:p>
    <w:p w14:paraId="44397786" w14:textId="77777777" w:rsidR="0044595D" w:rsidRPr="00B84FAE" w:rsidRDefault="0044595D" w:rsidP="0044595D">
      <w:pPr>
        <w:ind w:left="426" w:firstLine="708"/>
        <w:jc w:val="both"/>
        <w:rPr>
          <w:rFonts w:ascii="Liberation Serif" w:hAnsi="Liberation Serif"/>
          <w:sz w:val="24"/>
          <w:szCs w:val="24"/>
        </w:rPr>
      </w:pPr>
      <w:r w:rsidRPr="00B84FAE">
        <w:rPr>
          <w:rFonts w:ascii="Liberation Serif" w:hAnsi="Liberation Serif"/>
          <w:sz w:val="24"/>
          <w:szCs w:val="24"/>
        </w:rPr>
        <w:t>– 0,00000 тысячи рублей на 2024 год;</w:t>
      </w:r>
    </w:p>
    <w:p w14:paraId="6BAB2219" w14:textId="77777777" w:rsidR="0044595D" w:rsidRPr="00B84FAE" w:rsidRDefault="0044595D" w:rsidP="0044595D">
      <w:pPr>
        <w:ind w:left="426" w:firstLine="708"/>
        <w:jc w:val="both"/>
        <w:rPr>
          <w:rFonts w:ascii="Liberation Serif" w:hAnsi="Liberation Serif"/>
          <w:sz w:val="24"/>
          <w:szCs w:val="24"/>
        </w:rPr>
      </w:pPr>
      <w:r w:rsidRPr="00B84FAE">
        <w:rPr>
          <w:rFonts w:ascii="Liberation Serif" w:hAnsi="Liberation Serif"/>
          <w:sz w:val="24"/>
          <w:szCs w:val="24"/>
        </w:rPr>
        <w:t>– 0,00000 тысячи рублей на 2025 год.</w:t>
      </w:r>
    </w:p>
    <w:p w14:paraId="7C2E8C6F" w14:textId="1DBD153F" w:rsidR="00256AEA" w:rsidRPr="00B84FAE" w:rsidRDefault="00256AEA" w:rsidP="00256AEA">
      <w:pPr>
        <w:ind w:firstLine="708"/>
        <w:jc w:val="both"/>
        <w:rPr>
          <w:rFonts w:ascii="Liberation Serif" w:hAnsi="Liberation Serif" w:cs="Liberation Serif"/>
          <w:sz w:val="24"/>
          <w:szCs w:val="24"/>
        </w:rPr>
      </w:pPr>
      <w:r w:rsidRPr="00B84FAE">
        <w:rPr>
          <w:rFonts w:ascii="Liberation Serif" w:hAnsi="Liberation Serif" w:cs="Liberation Serif"/>
          <w:sz w:val="24"/>
          <w:szCs w:val="24"/>
        </w:rPr>
        <w:t>г) </w:t>
      </w:r>
      <w:r w:rsidRPr="00B84FAE">
        <w:rPr>
          <w:rFonts w:ascii="Liberation Serif" w:hAnsi="Liberation Serif"/>
          <w:sz w:val="24"/>
          <w:szCs w:val="24"/>
        </w:rPr>
        <w:t>муниципальному унитарному предприятию «Водопроводно-канализационного хозяйства», осуществляющему содержание, обслуживание и ремонт сетей дождевой (ливневой) канализации городского округа</w:t>
      </w:r>
      <w:r w:rsidRPr="00B84FAE">
        <w:rPr>
          <w:rFonts w:ascii="Liberation Serif" w:hAnsi="Liberation Serif" w:cs="Liberation Serif"/>
          <w:sz w:val="24"/>
          <w:szCs w:val="24"/>
        </w:rPr>
        <w:t>, в объеме:</w:t>
      </w:r>
    </w:p>
    <w:p w14:paraId="20CE8100" w14:textId="77777777" w:rsidR="00256AEA" w:rsidRPr="00B84FAE" w:rsidRDefault="00256AEA" w:rsidP="00256AEA">
      <w:pPr>
        <w:ind w:left="426" w:firstLine="708"/>
        <w:jc w:val="both"/>
        <w:rPr>
          <w:rFonts w:ascii="Liberation Serif" w:hAnsi="Liberation Serif" w:cs="Liberation Serif"/>
          <w:sz w:val="24"/>
          <w:szCs w:val="24"/>
        </w:rPr>
      </w:pPr>
      <w:r w:rsidRPr="00B84FAE">
        <w:rPr>
          <w:rFonts w:ascii="Liberation Serif" w:hAnsi="Liberation Serif" w:cs="Liberation Serif"/>
          <w:sz w:val="24"/>
          <w:szCs w:val="24"/>
        </w:rPr>
        <w:t>– 4 509,70000 тысячи рублей на 2023 год;</w:t>
      </w:r>
    </w:p>
    <w:p w14:paraId="2D37AE73" w14:textId="77777777" w:rsidR="00256AEA" w:rsidRPr="00B84FAE" w:rsidRDefault="00256AEA" w:rsidP="00256AEA">
      <w:pPr>
        <w:ind w:left="426" w:firstLine="708"/>
        <w:jc w:val="both"/>
        <w:rPr>
          <w:rFonts w:ascii="Liberation Serif" w:hAnsi="Liberation Serif" w:cs="Liberation Serif"/>
          <w:sz w:val="24"/>
          <w:szCs w:val="24"/>
        </w:rPr>
      </w:pPr>
      <w:r w:rsidRPr="00B84FAE">
        <w:rPr>
          <w:rFonts w:ascii="Liberation Serif" w:hAnsi="Liberation Serif" w:cs="Liberation Serif"/>
          <w:sz w:val="24"/>
          <w:szCs w:val="24"/>
        </w:rPr>
        <w:lastRenderedPageBreak/>
        <w:t>– 0,00000 тысячи рублей на 2024 год;</w:t>
      </w:r>
    </w:p>
    <w:p w14:paraId="4C2C3643" w14:textId="029532B8" w:rsidR="00256AEA" w:rsidRPr="00B84FAE" w:rsidRDefault="00256AEA" w:rsidP="00256AEA">
      <w:pPr>
        <w:ind w:left="426" w:firstLine="709"/>
        <w:jc w:val="both"/>
        <w:rPr>
          <w:rFonts w:ascii="Liberation Serif" w:hAnsi="Liberation Serif" w:cs="Liberation Serif"/>
          <w:sz w:val="24"/>
          <w:szCs w:val="24"/>
        </w:rPr>
      </w:pPr>
      <w:r w:rsidRPr="00B84FAE">
        <w:rPr>
          <w:rFonts w:ascii="Liberation Serif" w:hAnsi="Liberation Serif" w:cs="Liberation Serif"/>
          <w:sz w:val="24"/>
          <w:szCs w:val="24"/>
        </w:rPr>
        <w:t>– 0,00000 тысячи рублей на 2025 год;</w:t>
      </w:r>
    </w:p>
    <w:p w14:paraId="5FB58605" w14:textId="0109E0F9" w:rsidR="00256AEA" w:rsidRPr="00B84FAE" w:rsidRDefault="00256AEA" w:rsidP="00256AEA">
      <w:pPr>
        <w:pStyle w:val="a7"/>
        <w:rPr>
          <w:rFonts w:ascii="Liberation Serif" w:hAnsi="Liberation Serif"/>
          <w:i/>
          <w:sz w:val="24"/>
        </w:rPr>
      </w:pPr>
      <w:r w:rsidRPr="00B84FAE">
        <w:rPr>
          <w:rFonts w:ascii="Liberation Serif" w:hAnsi="Liberation Serif"/>
          <w:i/>
          <w:sz w:val="24"/>
        </w:rPr>
        <w:t>(</w:t>
      </w:r>
      <w:proofErr w:type="spellStart"/>
      <w:r w:rsidRPr="00B84FAE">
        <w:rPr>
          <w:rFonts w:ascii="Liberation Serif" w:hAnsi="Liberation Serif"/>
          <w:i/>
          <w:sz w:val="24"/>
        </w:rPr>
        <w:t>пп</w:t>
      </w:r>
      <w:proofErr w:type="spellEnd"/>
      <w:r w:rsidRPr="00B84FAE">
        <w:rPr>
          <w:rFonts w:ascii="Liberation Serif" w:hAnsi="Liberation Serif"/>
          <w:i/>
          <w:sz w:val="24"/>
        </w:rPr>
        <w:t xml:space="preserve">. «г» </w:t>
      </w:r>
      <w:proofErr w:type="spellStart"/>
      <w:r w:rsidRPr="00B84FAE">
        <w:rPr>
          <w:rFonts w:ascii="Liberation Serif" w:hAnsi="Liberation Serif"/>
          <w:i/>
          <w:sz w:val="24"/>
        </w:rPr>
        <w:t>пп</w:t>
      </w:r>
      <w:proofErr w:type="spellEnd"/>
      <w:r w:rsidRPr="00B84FAE">
        <w:rPr>
          <w:rFonts w:ascii="Liberation Serif" w:hAnsi="Liberation Serif"/>
          <w:i/>
          <w:sz w:val="24"/>
        </w:rPr>
        <w:t xml:space="preserve">. 1 п. 3 введен Решением Думы от 27.04.2023 </w:t>
      </w:r>
      <w:r w:rsidR="00B84FAE" w:rsidRPr="00B84FAE">
        <w:rPr>
          <w:rFonts w:ascii="Liberation Serif" w:hAnsi="Liberation Serif"/>
          <w:i/>
          <w:sz w:val="24"/>
        </w:rPr>
        <w:t>№</w:t>
      </w:r>
      <w:r w:rsidR="00F61891" w:rsidRPr="00B84FAE">
        <w:rPr>
          <w:rFonts w:ascii="Liberation Serif" w:hAnsi="Liberation Serif"/>
          <w:i/>
          <w:sz w:val="24"/>
        </w:rPr>
        <w:t> </w:t>
      </w:r>
      <w:r w:rsidR="00B84FAE" w:rsidRPr="00B84FAE">
        <w:rPr>
          <w:rFonts w:ascii="Liberation Serif" w:hAnsi="Liberation Serif"/>
          <w:i/>
          <w:sz w:val="24"/>
        </w:rPr>
        <w:t>60/4</w:t>
      </w:r>
      <w:r w:rsidRPr="00B84FAE">
        <w:rPr>
          <w:rFonts w:ascii="Liberation Serif" w:hAnsi="Liberation Serif"/>
          <w:i/>
          <w:sz w:val="24"/>
        </w:rPr>
        <w:t>)</w:t>
      </w:r>
    </w:p>
    <w:p w14:paraId="1F4811CB" w14:textId="77777777" w:rsidR="0044595D" w:rsidRPr="00B84FAE" w:rsidRDefault="0044595D" w:rsidP="0044595D">
      <w:pPr>
        <w:ind w:firstLine="567"/>
        <w:jc w:val="both"/>
        <w:rPr>
          <w:rFonts w:ascii="Liberation Serif" w:hAnsi="Liberation Serif" w:cs="Liberation Serif"/>
          <w:sz w:val="24"/>
          <w:szCs w:val="24"/>
        </w:rPr>
      </w:pPr>
      <w:r w:rsidRPr="00B84FAE">
        <w:rPr>
          <w:rFonts w:ascii="Liberation Serif" w:hAnsi="Liberation Serif" w:cs="Liberation Serif"/>
          <w:sz w:val="24"/>
          <w:szCs w:val="24"/>
        </w:rPr>
        <w:t>2) субсидии юридическим лицам (за исключением субсидий муниципальным учреждениям), индивидуальным предпринимателям, физическим лицам – производителям товаров, работ, услуг предоставляются администрацией городского округа для целей, определенных подпунктом 1 настоящего пункта.</w:t>
      </w:r>
    </w:p>
    <w:p w14:paraId="2ADF6433" w14:textId="77777777" w:rsidR="0044595D" w:rsidRPr="00B84FAE" w:rsidRDefault="0044595D" w:rsidP="0044595D">
      <w:pPr>
        <w:ind w:firstLine="567"/>
        <w:jc w:val="both"/>
        <w:rPr>
          <w:rFonts w:ascii="Liberation Serif" w:hAnsi="Liberation Serif" w:cs="Liberation Serif"/>
          <w:sz w:val="24"/>
          <w:szCs w:val="24"/>
        </w:rPr>
      </w:pPr>
      <w:r w:rsidRPr="00B84FAE">
        <w:rPr>
          <w:rFonts w:ascii="Liberation Serif" w:hAnsi="Liberation Serif" w:cs="Liberation Serif"/>
          <w:sz w:val="24"/>
          <w:szCs w:val="24"/>
        </w:rPr>
        <w:t>Порядок предоставления субсидий юридическим лицам (за исключением субсидий муниципальным учреждениям), индивидуальным предпринимателям, физическим лицам – производителям товаров, работ и услуг устанавливается нормативными правовыми актами администрации городского округа;</w:t>
      </w:r>
    </w:p>
    <w:p w14:paraId="5713CEFE" w14:textId="77777777" w:rsidR="0044595D" w:rsidRPr="00B84FAE" w:rsidRDefault="0044595D" w:rsidP="0044595D">
      <w:pPr>
        <w:ind w:firstLine="567"/>
        <w:jc w:val="both"/>
        <w:rPr>
          <w:rFonts w:ascii="Liberation Serif" w:hAnsi="Liberation Serif" w:cs="Liberation Serif"/>
          <w:sz w:val="24"/>
          <w:szCs w:val="24"/>
        </w:rPr>
      </w:pPr>
      <w:r w:rsidRPr="00B84FAE">
        <w:rPr>
          <w:rFonts w:ascii="Liberation Serif" w:hAnsi="Liberation Serif" w:cs="Liberation Serif"/>
          <w:sz w:val="24"/>
          <w:szCs w:val="24"/>
        </w:rPr>
        <w:t>3) субсидии из средств бюджета городского округа предоставляются иным некоммерческим организациям, не являющимся муниципальными учреждениями:</w:t>
      </w:r>
    </w:p>
    <w:p w14:paraId="2DF8D7A4" w14:textId="77777777" w:rsidR="0044595D" w:rsidRPr="00B84FAE" w:rsidRDefault="0044595D" w:rsidP="0044595D">
      <w:pPr>
        <w:ind w:firstLine="567"/>
        <w:jc w:val="both"/>
        <w:rPr>
          <w:rFonts w:ascii="Liberation Serif" w:hAnsi="Liberation Serif" w:cs="Liberation Serif"/>
          <w:sz w:val="24"/>
          <w:szCs w:val="24"/>
        </w:rPr>
      </w:pPr>
      <w:r w:rsidRPr="00B84FAE">
        <w:rPr>
          <w:rFonts w:ascii="Liberation Serif" w:hAnsi="Liberation Serif" w:cs="Liberation Serif"/>
          <w:sz w:val="24"/>
          <w:szCs w:val="24"/>
        </w:rPr>
        <w:t>– общественным объединениям добровольной пожарной дружины, осуществляющим деятельность на территории городского округа, в объеме:</w:t>
      </w:r>
    </w:p>
    <w:p w14:paraId="3E758199" w14:textId="77777777" w:rsidR="0044595D" w:rsidRPr="00B84FAE" w:rsidRDefault="0044595D" w:rsidP="0044595D">
      <w:pPr>
        <w:ind w:left="426" w:firstLine="708"/>
        <w:jc w:val="both"/>
        <w:rPr>
          <w:rFonts w:ascii="Liberation Serif" w:hAnsi="Liberation Serif" w:cs="Liberation Serif"/>
          <w:sz w:val="24"/>
          <w:szCs w:val="24"/>
        </w:rPr>
      </w:pPr>
      <w:r w:rsidRPr="00B84FAE">
        <w:rPr>
          <w:rFonts w:ascii="Liberation Serif" w:hAnsi="Liberation Serif" w:cs="Liberation Serif"/>
          <w:sz w:val="24"/>
          <w:szCs w:val="24"/>
        </w:rPr>
        <w:t>– 592,17914 тысячи рублей на 2023 год;</w:t>
      </w:r>
    </w:p>
    <w:p w14:paraId="3CF9AE50" w14:textId="77777777" w:rsidR="0044595D" w:rsidRPr="00B84FAE" w:rsidRDefault="0044595D" w:rsidP="0044595D">
      <w:pPr>
        <w:ind w:left="426" w:firstLine="708"/>
        <w:jc w:val="both"/>
        <w:rPr>
          <w:rFonts w:ascii="Liberation Serif" w:hAnsi="Liberation Serif" w:cs="Liberation Serif"/>
          <w:sz w:val="24"/>
          <w:szCs w:val="24"/>
        </w:rPr>
      </w:pPr>
      <w:r w:rsidRPr="00B84FAE">
        <w:rPr>
          <w:rFonts w:ascii="Liberation Serif" w:hAnsi="Liberation Serif" w:cs="Liberation Serif"/>
          <w:sz w:val="24"/>
          <w:szCs w:val="24"/>
        </w:rPr>
        <w:t>– 592,17914 тысячи рублей на 2024 год;</w:t>
      </w:r>
    </w:p>
    <w:p w14:paraId="51A103D6" w14:textId="77777777" w:rsidR="0044595D" w:rsidRPr="00B84FAE" w:rsidRDefault="0044595D" w:rsidP="0044595D">
      <w:pPr>
        <w:ind w:left="426" w:firstLine="708"/>
        <w:jc w:val="both"/>
        <w:rPr>
          <w:rFonts w:ascii="Liberation Serif" w:hAnsi="Liberation Serif" w:cs="Liberation Serif"/>
          <w:sz w:val="24"/>
          <w:szCs w:val="24"/>
        </w:rPr>
      </w:pPr>
      <w:r w:rsidRPr="00B84FAE">
        <w:rPr>
          <w:rFonts w:ascii="Liberation Serif" w:hAnsi="Liberation Serif" w:cs="Liberation Serif"/>
          <w:sz w:val="24"/>
          <w:szCs w:val="24"/>
        </w:rPr>
        <w:t>– 592,17914 тысячи рублей на 2025 год;</w:t>
      </w:r>
    </w:p>
    <w:p w14:paraId="291CFB3D" w14:textId="77777777" w:rsidR="0044595D" w:rsidRPr="00B84FAE" w:rsidRDefault="0044595D" w:rsidP="0044595D">
      <w:pPr>
        <w:ind w:firstLine="567"/>
        <w:jc w:val="both"/>
        <w:rPr>
          <w:rFonts w:ascii="Liberation Serif" w:hAnsi="Liberation Serif" w:cs="Liberation Serif"/>
          <w:sz w:val="24"/>
          <w:szCs w:val="24"/>
        </w:rPr>
      </w:pPr>
      <w:r w:rsidRPr="00B84FAE">
        <w:rPr>
          <w:rFonts w:ascii="Liberation Serif" w:hAnsi="Liberation Serif" w:cs="Liberation Serif"/>
          <w:sz w:val="24"/>
          <w:szCs w:val="24"/>
        </w:rPr>
        <w:t>– общественным объединениям добровольной народной дружины, осуществляющим деятельность на территории городского округа, в объеме:</w:t>
      </w:r>
    </w:p>
    <w:p w14:paraId="57DF2C79" w14:textId="77777777" w:rsidR="0044595D" w:rsidRPr="00B84FAE" w:rsidRDefault="0044595D" w:rsidP="0044595D">
      <w:pPr>
        <w:ind w:left="426" w:firstLine="708"/>
        <w:jc w:val="both"/>
        <w:rPr>
          <w:rFonts w:ascii="Liberation Serif" w:hAnsi="Liberation Serif" w:cs="Liberation Serif"/>
          <w:sz w:val="24"/>
          <w:szCs w:val="24"/>
        </w:rPr>
      </w:pPr>
      <w:r w:rsidRPr="00B84FAE">
        <w:rPr>
          <w:rFonts w:ascii="Liberation Serif" w:hAnsi="Liberation Serif" w:cs="Liberation Serif"/>
          <w:sz w:val="24"/>
          <w:szCs w:val="24"/>
        </w:rPr>
        <w:t>– 834,66000 тысячи рублей на 2023 год;</w:t>
      </w:r>
    </w:p>
    <w:p w14:paraId="27BA0B94" w14:textId="77777777" w:rsidR="0044595D" w:rsidRPr="00B84FAE" w:rsidRDefault="0044595D" w:rsidP="0044595D">
      <w:pPr>
        <w:ind w:left="426" w:firstLine="708"/>
        <w:jc w:val="both"/>
        <w:rPr>
          <w:rFonts w:ascii="Liberation Serif" w:hAnsi="Liberation Serif" w:cs="Liberation Serif"/>
          <w:sz w:val="24"/>
          <w:szCs w:val="24"/>
        </w:rPr>
      </w:pPr>
      <w:r w:rsidRPr="00B84FAE">
        <w:rPr>
          <w:rFonts w:ascii="Liberation Serif" w:hAnsi="Liberation Serif" w:cs="Liberation Serif"/>
          <w:sz w:val="24"/>
          <w:szCs w:val="24"/>
        </w:rPr>
        <w:t>– 834,66000 тысячи рублей на 2024 год;</w:t>
      </w:r>
    </w:p>
    <w:p w14:paraId="275AFCA4" w14:textId="77777777" w:rsidR="0044595D" w:rsidRPr="00B84FAE" w:rsidRDefault="0044595D" w:rsidP="0044595D">
      <w:pPr>
        <w:ind w:left="426" w:firstLine="708"/>
        <w:jc w:val="both"/>
        <w:rPr>
          <w:rFonts w:ascii="Liberation Serif" w:hAnsi="Liberation Serif" w:cs="Liberation Serif"/>
          <w:sz w:val="24"/>
          <w:szCs w:val="24"/>
        </w:rPr>
      </w:pPr>
      <w:r w:rsidRPr="00B84FAE">
        <w:rPr>
          <w:rFonts w:ascii="Liberation Serif" w:hAnsi="Liberation Serif" w:cs="Liberation Serif"/>
          <w:sz w:val="24"/>
          <w:szCs w:val="24"/>
        </w:rPr>
        <w:t>– 834,66000 тысячи рублей на 2025 год;</w:t>
      </w:r>
    </w:p>
    <w:p w14:paraId="689AEB2E" w14:textId="77777777" w:rsidR="0044595D" w:rsidRPr="00B84FAE" w:rsidRDefault="0044595D" w:rsidP="0044595D">
      <w:pPr>
        <w:ind w:firstLine="567"/>
        <w:jc w:val="both"/>
        <w:rPr>
          <w:rFonts w:ascii="Liberation Serif" w:hAnsi="Liberation Serif" w:cs="Liberation Serif"/>
          <w:sz w:val="24"/>
          <w:szCs w:val="24"/>
        </w:rPr>
      </w:pPr>
      <w:r w:rsidRPr="00B84FAE">
        <w:rPr>
          <w:rFonts w:ascii="Liberation Serif" w:hAnsi="Liberation Serif" w:cs="Liberation Serif"/>
          <w:sz w:val="24"/>
          <w:szCs w:val="24"/>
        </w:rPr>
        <w:t>– организациям, осуществляющим инженерное обустройство земель для ведения коллективного садоводства, в объеме:</w:t>
      </w:r>
    </w:p>
    <w:p w14:paraId="1A3D281E" w14:textId="77777777" w:rsidR="0044595D" w:rsidRPr="00B84FAE" w:rsidRDefault="0044595D" w:rsidP="0044595D">
      <w:pPr>
        <w:ind w:left="426" w:firstLine="708"/>
        <w:jc w:val="both"/>
        <w:rPr>
          <w:rFonts w:ascii="Liberation Serif" w:hAnsi="Liberation Serif" w:cs="Liberation Serif"/>
          <w:sz w:val="24"/>
          <w:szCs w:val="24"/>
        </w:rPr>
      </w:pPr>
      <w:r w:rsidRPr="00B84FAE">
        <w:rPr>
          <w:rFonts w:ascii="Liberation Serif" w:hAnsi="Liberation Serif" w:cs="Liberation Serif"/>
          <w:sz w:val="24"/>
          <w:szCs w:val="24"/>
        </w:rPr>
        <w:t>– 600,00000 тысячи рублей на 2023 год;</w:t>
      </w:r>
    </w:p>
    <w:p w14:paraId="3738C9A9" w14:textId="77777777" w:rsidR="0044595D" w:rsidRPr="00B84FAE" w:rsidRDefault="0044595D" w:rsidP="0044595D">
      <w:pPr>
        <w:ind w:left="426" w:firstLine="708"/>
        <w:jc w:val="both"/>
        <w:rPr>
          <w:rFonts w:ascii="Liberation Serif" w:hAnsi="Liberation Serif" w:cs="Liberation Serif"/>
          <w:sz w:val="24"/>
          <w:szCs w:val="24"/>
        </w:rPr>
      </w:pPr>
      <w:r w:rsidRPr="00B84FAE">
        <w:rPr>
          <w:rFonts w:ascii="Liberation Serif" w:hAnsi="Liberation Serif" w:cs="Liberation Serif"/>
          <w:sz w:val="24"/>
          <w:szCs w:val="24"/>
        </w:rPr>
        <w:t>– 600,00000 тысячи рублей на 2024 год;</w:t>
      </w:r>
    </w:p>
    <w:p w14:paraId="189D2C2B" w14:textId="77777777" w:rsidR="0044595D" w:rsidRPr="00B84FAE" w:rsidRDefault="0044595D" w:rsidP="0044595D">
      <w:pPr>
        <w:ind w:left="426" w:firstLine="708"/>
        <w:jc w:val="both"/>
        <w:rPr>
          <w:rFonts w:ascii="Liberation Serif" w:hAnsi="Liberation Serif" w:cs="Liberation Serif"/>
          <w:sz w:val="24"/>
          <w:szCs w:val="24"/>
        </w:rPr>
      </w:pPr>
      <w:r w:rsidRPr="00B84FAE">
        <w:rPr>
          <w:rFonts w:ascii="Liberation Serif" w:hAnsi="Liberation Serif" w:cs="Liberation Serif"/>
          <w:sz w:val="24"/>
          <w:szCs w:val="24"/>
        </w:rPr>
        <w:t>– 600,00000 тысячи рублей на 2025 год;</w:t>
      </w:r>
    </w:p>
    <w:p w14:paraId="60B423F1" w14:textId="77777777" w:rsidR="0044595D" w:rsidRPr="00B84FAE" w:rsidRDefault="0044595D" w:rsidP="0044595D">
      <w:pPr>
        <w:ind w:firstLine="567"/>
        <w:jc w:val="both"/>
        <w:rPr>
          <w:rFonts w:ascii="Liberation Serif" w:hAnsi="Liberation Serif" w:cs="Liberation Serif"/>
          <w:sz w:val="24"/>
          <w:szCs w:val="24"/>
        </w:rPr>
      </w:pPr>
      <w:r w:rsidRPr="00B84FAE">
        <w:rPr>
          <w:rFonts w:ascii="Liberation Serif" w:hAnsi="Liberation Serif" w:cs="Liberation Serif"/>
          <w:sz w:val="24"/>
          <w:szCs w:val="24"/>
        </w:rPr>
        <w:t>– организациям, образующим инфраструктуру поддержки субъектов малого и среднего предпринимательства в городском округе, в объеме:</w:t>
      </w:r>
    </w:p>
    <w:p w14:paraId="79D3C8D6" w14:textId="77777777" w:rsidR="0044595D" w:rsidRPr="00B84FAE" w:rsidRDefault="0044595D" w:rsidP="0044595D">
      <w:pPr>
        <w:ind w:left="426" w:firstLine="708"/>
        <w:jc w:val="both"/>
        <w:rPr>
          <w:rFonts w:ascii="Liberation Serif" w:hAnsi="Liberation Serif" w:cs="Liberation Serif"/>
          <w:sz w:val="24"/>
          <w:szCs w:val="24"/>
        </w:rPr>
      </w:pPr>
      <w:r w:rsidRPr="00B84FAE">
        <w:rPr>
          <w:rFonts w:ascii="Liberation Serif" w:hAnsi="Liberation Serif" w:cs="Liberation Serif"/>
          <w:sz w:val="24"/>
          <w:szCs w:val="24"/>
        </w:rPr>
        <w:t>– 4 480,30000 тысячи рублей на 2023 год;</w:t>
      </w:r>
    </w:p>
    <w:p w14:paraId="4CCCB659" w14:textId="77777777" w:rsidR="0044595D" w:rsidRPr="00B84FAE" w:rsidRDefault="0044595D" w:rsidP="0044595D">
      <w:pPr>
        <w:ind w:left="426" w:firstLine="708"/>
        <w:jc w:val="both"/>
        <w:rPr>
          <w:rFonts w:ascii="Liberation Serif" w:hAnsi="Liberation Serif" w:cs="Liberation Serif"/>
          <w:sz w:val="24"/>
          <w:szCs w:val="24"/>
        </w:rPr>
      </w:pPr>
      <w:r w:rsidRPr="00B84FAE">
        <w:rPr>
          <w:rFonts w:ascii="Liberation Serif" w:hAnsi="Liberation Serif" w:cs="Liberation Serif"/>
          <w:sz w:val="24"/>
          <w:szCs w:val="24"/>
        </w:rPr>
        <w:t>– 4 480,30000 тысячи рублей на 2024 год;</w:t>
      </w:r>
    </w:p>
    <w:p w14:paraId="647C50DE" w14:textId="77777777" w:rsidR="0044595D" w:rsidRPr="00B84FAE" w:rsidRDefault="0044595D" w:rsidP="0044595D">
      <w:pPr>
        <w:ind w:left="426" w:firstLine="708"/>
        <w:jc w:val="both"/>
        <w:rPr>
          <w:rFonts w:ascii="Liberation Serif" w:hAnsi="Liberation Serif" w:cs="Liberation Serif"/>
          <w:sz w:val="24"/>
          <w:szCs w:val="24"/>
        </w:rPr>
      </w:pPr>
      <w:r w:rsidRPr="00B84FAE">
        <w:rPr>
          <w:rFonts w:ascii="Liberation Serif" w:hAnsi="Liberation Serif" w:cs="Liberation Serif"/>
          <w:sz w:val="24"/>
          <w:szCs w:val="24"/>
        </w:rPr>
        <w:t>– 4 542,70000 тысячи рублей на 2025 год;</w:t>
      </w:r>
    </w:p>
    <w:p w14:paraId="10373B01" w14:textId="77777777" w:rsidR="0044595D" w:rsidRPr="00B84FAE" w:rsidRDefault="0044595D" w:rsidP="0044595D">
      <w:pPr>
        <w:ind w:firstLine="567"/>
        <w:jc w:val="both"/>
        <w:rPr>
          <w:rFonts w:ascii="Liberation Serif" w:hAnsi="Liberation Serif" w:cs="Liberation Serif"/>
          <w:sz w:val="24"/>
          <w:szCs w:val="24"/>
        </w:rPr>
      </w:pPr>
      <w:r w:rsidRPr="00B84FAE">
        <w:rPr>
          <w:rFonts w:ascii="Liberation Serif" w:hAnsi="Liberation Serif" w:cs="Liberation Serif"/>
          <w:sz w:val="24"/>
          <w:szCs w:val="24"/>
        </w:rPr>
        <w:t>– социально ориентированным некоммерческим организациям, реализующим социально значимые проекты по приоритетным направлениям городского округа, в объеме:</w:t>
      </w:r>
    </w:p>
    <w:p w14:paraId="31DF4D7C" w14:textId="77777777" w:rsidR="0044595D" w:rsidRPr="00B84FAE" w:rsidRDefault="0044595D" w:rsidP="0044595D">
      <w:pPr>
        <w:ind w:left="426" w:firstLine="708"/>
        <w:jc w:val="both"/>
        <w:rPr>
          <w:rFonts w:ascii="Liberation Serif" w:hAnsi="Liberation Serif" w:cs="Liberation Serif"/>
          <w:sz w:val="24"/>
          <w:szCs w:val="24"/>
        </w:rPr>
      </w:pPr>
      <w:r w:rsidRPr="00B84FAE">
        <w:rPr>
          <w:rFonts w:ascii="Liberation Serif" w:hAnsi="Liberation Serif" w:cs="Liberation Serif"/>
          <w:sz w:val="24"/>
          <w:szCs w:val="24"/>
        </w:rPr>
        <w:t>– 2 178,00000 тысячи рублей на 2023 год;</w:t>
      </w:r>
    </w:p>
    <w:p w14:paraId="5EAC69C2" w14:textId="77777777" w:rsidR="0044595D" w:rsidRPr="00B84FAE" w:rsidRDefault="0044595D" w:rsidP="0044595D">
      <w:pPr>
        <w:ind w:left="426" w:firstLine="708"/>
        <w:jc w:val="both"/>
        <w:rPr>
          <w:rFonts w:ascii="Liberation Serif" w:hAnsi="Liberation Serif" w:cs="Liberation Serif"/>
          <w:sz w:val="24"/>
          <w:szCs w:val="24"/>
        </w:rPr>
      </w:pPr>
      <w:r w:rsidRPr="00B84FAE">
        <w:rPr>
          <w:rFonts w:ascii="Liberation Serif" w:hAnsi="Liberation Serif" w:cs="Liberation Serif"/>
          <w:sz w:val="24"/>
          <w:szCs w:val="24"/>
        </w:rPr>
        <w:t>– 2 178,00000 тысячи рублей на 2024 год;</w:t>
      </w:r>
    </w:p>
    <w:p w14:paraId="17621DE8" w14:textId="37078AB6" w:rsidR="0044595D" w:rsidRPr="00B84FAE" w:rsidRDefault="0044595D" w:rsidP="0044595D">
      <w:pPr>
        <w:ind w:left="426" w:firstLine="708"/>
        <w:jc w:val="both"/>
        <w:rPr>
          <w:rFonts w:ascii="Liberation Serif" w:hAnsi="Liberation Serif" w:cs="Liberation Serif"/>
          <w:sz w:val="24"/>
          <w:szCs w:val="24"/>
        </w:rPr>
      </w:pPr>
      <w:r w:rsidRPr="00B84FAE">
        <w:rPr>
          <w:rFonts w:ascii="Liberation Serif" w:hAnsi="Liberation Serif" w:cs="Liberation Serif"/>
          <w:sz w:val="24"/>
          <w:szCs w:val="24"/>
        </w:rPr>
        <w:t>– 2 178,00000 тысячи рублей на 2025 год;</w:t>
      </w:r>
    </w:p>
    <w:p w14:paraId="005BFEA8" w14:textId="1716B94E" w:rsidR="00E90055" w:rsidRPr="00B84FAE" w:rsidRDefault="00E90055" w:rsidP="00E90055">
      <w:pPr>
        <w:ind w:firstLine="567"/>
        <w:jc w:val="both"/>
        <w:rPr>
          <w:rFonts w:ascii="Liberation Serif" w:hAnsi="Liberation Serif" w:cs="Liberation Serif"/>
          <w:sz w:val="24"/>
          <w:szCs w:val="24"/>
        </w:rPr>
      </w:pPr>
      <w:r w:rsidRPr="00B84FAE">
        <w:rPr>
          <w:rFonts w:ascii="Liberation Serif" w:hAnsi="Liberation Serif" w:cs="Liberation Serif"/>
          <w:sz w:val="24"/>
          <w:szCs w:val="24"/>
        </w:rPr>
        <w:t>– осуществляющим мероприятия по обеспечению функционирования модели персонифицированного финансирования дополнительного образования детей, в объеме:</w:t>
      </w:r>
    </w:p>
    <w:p w14:paraId="64452FCC" w14:textId="77777777" w:rsidR="00E90055" w:rsidRPr="00B84FAE" w:rsidRDefault="00E90055" w:rsidP="00E90055">
      <w:pPr>
        <w:ind w:left="426" w:firstLine="708"/>
        <w:jc w:val="both"/>
        <w:rPr>
          <w:rFonts w:ascii="Liberation Serif" w:hAnsi="Liberation Serif" w:cs="Liberation Serif"/>
          <w:sz w:val="24"/>
          <w:szCs w:val="24"/>
        </w:rPr>
      </w:pPr>
      <w:r w:rsidRPr="00B84FAE">
        <w:rPr>
          <w:rFonts w:ascii="Liberation Serif" w:hAnsi="Liberation Serif" w:cs="Liberation Serif"/>
          <w:sz w:val="24"/>
          <w:szCs w:val="24"/>
        </w:rPr>
        <w:t>– 43,26000 тысячи рублей на 2023 год;</w:t>
      </w:r>
    </w:p>
    <w:p w14:paraId="4D478ADD" w14:textId="77777777" w:rsidR="00E90055" w:rsidRPr="00B84FAE" w:rsidRDefault="00E90055" w:rsidP="00E90055">
      <w:pPr>
        <w:ind w:left="426" w:firstLine="708"/>
        <w:jc w:val="both"/>
        <w:rPr>
          <w:rFonts w:ascii="Liberation Serif" w:hAnsi="Liberation Serif" w:cs="Liberation Serif"/>
          <w:sz w:val="24"/>
          <w:szCs w:val="24"/>
        </w:rPr>
      </w:pPr>
      <w:r w:rsidRPr="00B84FAE">
        <w:rPr>
          <w:rFonts w:ascii="Liberation Serif" w:hAnsi="Liberation Serif" w:cs="Liberation Serif"/>
          <w:sz w:val="24"/>
          <w:szCs w:val="24"/>
        </w:rPr>
        <w:t>– 43,26000 тысячи рублей на 2024 год;</w:t>
      </w:r>
    </w:p>
    <w:p w14:paraId="4CA71BC6" w14:textId="4F984725" w:rsidR="00E90055" w:rsidRPr="00B84FAE" w:rsidRDefault="00E90055" w:rsidP="00E90055">
      <w:pPr>
        <w:ind w:left="426" w:firstLine="708"/>
        <w:jc w:val="both"/>
        <w:rPr>
          <w:rFonts w:ascii="Liberation Serif" w:hAnsi="Liberation Serif" w:cs="Liberation Serif"/>
          <w:sz w:val="24"/>
          <w:szCs w:val="24"/>
        </w:rPr>
      </w:pPr>
      <w:r w:rsidRPr="00B84FAE">
        <w:rPr>
          <w:rFonts w:ascii="Liberation Serif" w:hAnsi="Liberation Serif" w:cs="Liberation Serif"/>
          <w:sz w:val="24"/>
          <w:szCs w:val="24"/>
        </w:rPr>
        <w:t>– 43,26000 тысячи рублей на 2025 год;</w:t>
      </w:r>
    </w:p>
    <w:p w14:paraId="7BD5A010" w14:textId="5C8BD754" w:rsidR="00E90055" w:rsidRPr="00B84FAE" w:rsidRDefault="00E90055" w:rsidP="00E90055">
      <w:pPr>
        <w:pStyle w:val="a7"/>
        <w:rPr>
          <w:rFonts w:ascii="Liberation Serif" w:hAnsi="Liberation Serif"/>
          <w:i/>
          <w:sz w:val="24"/>
        </w:rPr>
      </w:pPr>
      <w:r w:rsidRPr="00B84FAE">
        <w:rPr>
          <w:rFonts w:ascii="Liberation Serif" w:hAnsi="Liberation Serif"/>
          <w:i/>
          <w:sz w:val="24"/>
        </w:rPr>
        <w:t xml:space="preserve">(абзацы двадцать второй, двадцать третий, двадцать четвертый и двадцать пятый </w:t>
      </w:r>
      <w:proofErr w:type="spellStart"/>
      <w:r w:rsidRPr="00B84FAE">
        <w:rPr>
          <w:rFonts w:ascii="Liberation Serif" w:hAnsi="Liberation Serif"/>
          <w:i/>
          <w:sz w:val="24"/>
        </w:rPr>
        <w:t>пп</w:t>
      </w:r>
      <w:proofErr w:type="spellEnd"/>
      <w:r w:rsidRPr="00B84FAE">
        <w:rPr>
          <w:rFonts w:ascii="Liberation Serif" w:hAnsi="Liberation Serif"/>
          <w:i/>
          <w:sz w:val="24"/>
        </w:rPr>
        <w:t>. 3 п. 3 введены Решением Думы от 26.01.2023 № 57/2)</w:t>
      </w:r>
    </w:p>
    <w:p w14:paraId="1EC04D31" w14:textId="20156367" w:rsidR="00641D75" w:rsidRPr="00B84FAE" w:rsidRDefault="00641D75" w:rsidP="00641D75">
      <w:pPr>
        <w:ind w:firstLine="708"/>
        <w:jc w:val="both"/>
        <w:rPr>
          <w:rFonts w:ascii="Liberation Serif" w:hAnsi="Liberation Serif" w:cs="Liberation Serif"/>
          <w:sz w:val="24"/>
          <w:szCs w:val="24"/>
        </w:rPr>
      </w:pPr>
      <w:r w:rsidRPr="00B84FAE">
        <w:rPr>
          <w:rFonts w:ascii="Liberation Serif" w:hAnsi="Liberation Serif"/>
          <w:sz w:val="24"/>
          <w:szCs w:val="24"/>
        </w:rPr>
        <w:t>– </w:t>
      </w:r>
      <w:r w:rsidRPr="00B84FAE">
        <w:rPr>
          <w:rFonts w:ascii="Liberation Serif" w:hAnsi="Liberation Serif" w:cs="Liberation Serif"/>
          <w:sz w:val="24"/>
          <w:szCs w:val="24"/>
        </w:rPr>
        <w:t>организациям, занимающимся социально-значимыми видами деятельности в городском округе, в объеме:</w:t>
      </w:r>
    </w:p>
    <w:p w14:paraId="525E144F" w14:textId="1ACFD7F7" w:rsidR="00641D75" w:rsidRPr="00B84FAE" w:rsidRDefault="00641D75" w:rsidP="00641D75">
      <w:pPr>
        <w:ind w:left="426" w:firstLine="708"/>
        <w:jc w:val="both"/>
        <w:rPr>
          <w:rFonts w:ascii="Liberation Serif" w:hAnsi="Liberation Serif" w:cs="Liberation Serif"/>
          <w:sz w:val="24"/>
          <w:szCs w:val="24"/>
        </w:rPr>
      </w:pPr>
      <w:r w:rsidRPr="00B84FAE">
        <w:rPr>
          <w:rFonts w:ascii="Liberation Serif" w:hAnsi="Liberation Serif" w:cs="Liberation Serif"/>
          <w:sz w:val="24"/>
          <w:szCs w:val="24"/>
        </w:rPr>
        <w:t>– 1 </w:t>
      </w:r>
      <w:r w:rsidR="00BD0AAF">
        <w:rPr>
          <w:rFonts w:ascii="Liberation Serif" w:hAnsi="Liberation Serif" w:cs="Liberation Serif"/>
          <w:sz w:val="24"/>
          <w:szCs w:val="24"/>
        </w:rPr>
        <w:t>7</w:t>
      </w:r>
      <w:r w:rsidRPr="00B84FAE">
        <w:rPr>
          <w:rFonts w:ascii="Liberation Serif" w:hAnsi="Liberation Serif" w:cs="Liberation Serif"/>
          <w:sz w:val="24"/>
          <w:szCs w:val="24"/>
        </w:rPr>
        <w:t>00,00000 тысячи рублей на 2023 год;</w:t>
      </w:r>
    </w:p>
    <w:p w14:paraId="36CE5E3D" w14:textId="767DB15D" w:rsidR="00BD0AAF" w:rsidRPr="00B84FAE" w:rsidRDefault="00BD0AAF" w:rsidP="00BD0AAF">
      <w:pPr>
        <w:pStyle w:val="a7"/>
        <w:rPr>
          <w:rFonts w:ascii="Liberation Serif" w:hAnsi="Liberation Serif"/>
          <w:i/>
          <w:sz w:val="24"/>
        </w:rPr>
      </w:pPr>
      <w:r w:rsidRPr="00B84FAE">
        <w:rPr>
          <w:rFonts w:ascii="Liberation Serif" w:hAnsi="Liberation Serif"/>
          <w:i/>
          <w:sz w:val="24"/>
        </w:rPr>
        <w:t xml:space="preserve">(абзац двадцать седьмой </w:t>
      </w:r>
      <w:proofErr w:type="spellStart"/>
      <w:r w:rsidRPr="00B84FAE">
        <w:rPr>
          <w:rFonts w:ascii="Liberation Serif" w:hAnsi="Liberation Serif"/>
          <w:i/>
          <w:sz w:val="24"/>
        </w:rPr>
        <w:t>пп</w:t>
      </w:r>
      <w:proofErr w:type="spellEnd"/>
      <w:r w:rsidRPr="00B84FAE">
        <w:rPr>
          <w:rFonts w:ascii="Liberation Serif" w:hAnsi="Liberation Serif"/>
          <w:i/>
          <w:sz w:val="24"/>
        </w:rPr>
        <w:t xml:space="preserve">. 3 п. 3 в ред. Решения Думы </w:t>
      </w:r>
      <w:r w:rsidRPr="00EF1E07">
        <w:rPr>
          <w:rFonts w:ascii="Liberation Serif" w:hAnsi="Liberation Serif"/>
          <w:i/>
          <w:sz w:val="24"/>
          <w:szCs w:val="20"/>
        </w:rPr>
        <w:t>от</w:t>
      </w:r>
      <w:r w:rsidRPr="00B84FAE">
        <w:rPr>
          <w:rFonts w:ascii="Liberation Serif" w:hAnsi="Liberation Serif"/>
          <w:i/>
          <w:sz w:val="24"/>
        </w:rPr>
        <w:t> </w:t>
      </w:r>
      <w:r w:rsidRPr="00EF1E07">
        <w:rPr>
          <w:rFonts w:ascii="Liberation Serif" w:hAnsi="Liberation Serif"/>
          <w:i/>
          <w:sz w:val="24"/>
          <w:szCs w:val="20"/>
        </w:rPr>
        <w:t>29.06.2023 № </w:t>
      </w:r>
      <w:r w:rsidR="00727AB1">
        <w:rPr>
          <w:rFonts w:ascii="Liberation Serif" w:hAnsi="Liberation Serif"/>
          <w:i/>
          <w:sz w:val="24"/>
          <w:szCs w:val="20"/>
        </w:rPr>
        <w:t>63/2</w:t>
      </w:r>
      <w:r w:rsidRPr="00B84FAE">
        <w:rPr>
          <w:rFonts w:ascii="Liberation Serif" w:hAnsi="Liberation Serif"/>
          <w:i/>
          <w:sz w:val="24"/>
        </w:rPr>
        <w:t>)</w:t>
      </w:r>
    </w:p>
    <w:p w14:paraId="7E3E0DC9" w14:textId="77777777" w:rsidR="00641D75" w:rsidRPr="00B84FAE" w:rsidRDefault="00641D75" w:rsidP="00641D75">
      <w:pPr>
        <w:ind w:left="426" w:firstLine="708"/>
        <w:jc w:val="both"/>
        <w:rPr>
          <w:rFonts w:ascii="Liberation Serif" w:hAnsi="Liberation Serif" w:cs="Liberation Serif"/>
          <w:sz w:val="24"/>
          <w:szCs w:val="24"/>
        </w:rPr>
      </w:pPr>
      <w:r w:rsidRPr="00B84FAE">
        <w:rPr>
          <w:rFonts w:ascii="Liberation Serif" w:hAnsi="Liberation Serif" w:cs="Liberation Serif"/>
          <w:sz w:val="24"/>
          <w:szCs w:val="24"/>
        </w:rPr>
        <w:t>– 0,00000 тысячи рублей на 2024 год;</w:t>
      </w:r>
    </w:p>
    <w:p w14:paraId="2DA3D839" w14:textId="6ADF5756" w:rsidR="00641D75" w:rsidRPr="00B84FAE" w:rsidRDefault="00641D75" w:rsidP="00641D75">
      <w:pPr>
        <w:ind w:left="426" w:firstLine="709"/>
        <w:jc w:val="both"/>
        <w:rPr>
          <w:rFonts w:ascii="Liberation Serif" w:hAnsi="Liberation Serif"/>
          <w:sz w:val="24"/>
          <w:szCs w:val="24"/>
        </w:rPr>
      </w:pPr>
      <w:r w:rsidRPr="00B84FAE">
        <w:rPr>
          <w:rFonts w:ascii="Liberation Serif" w:hAnsi="Liberation Serif" w:cs="Liberation Serif"/>
          <w:sz w:val="24"/>
          <w:szCs w:val="24"/>
        </w:rPr>
        <w:t>– 0,00000 тысячи рублей на 2025 год</w:t>
      </w:r>
      <w:r w:rsidRPr="00B84FAE">
        <w:rPr>
          <w:rFonts w:ascii="Liberation Serif" w:hAnsi="Liberation Serif"/>
          <w:sz w:val="24"/>
          <w:szCs w:val="24"/>
        </w:rPr>
        <w:t>;</w:t>
      </w:r>
    </w:p>
    <w:p w14:paraId="1051D40F" w14:textId="12B27558" w:rsidR="00641D75" w:rsidRPr="00B84FAE" w:rsidRDefault="00641D75" w:rsidP="00641D75">
      <w:pPr>
        <w:pStyle w:val="a7"/>
        <w:rPr>
          <w:rFonts w:ascii="Liberation Serif" w:hAnsi="Liberation Serif"/>
          <w:i/>
          <w:sz w:val="24"/>
        </w:rPr>
      </w:pPr>
      <w:r w:rsidRPr="00B84FAE">
        <w:rPr>
          <w:rFonts w:ascii="Liberation Serif" w:hAnsi="Liberation Serif"/>
          <w:i/>
          <w:sz w:val="24"/>
        </w:rPr>
        <w:t xml:space="preserve">(абзацы двадцать шестой, двадцать седьмой, двадцать восьмой и двадцать девятый </w:t>
      </w:r>
      <w:proofErr w:type="spellStart"/>
      <w:r w:rsidRPr="00B84FAE">
        <w:rPr>
          <w:rFonts w:ascii="Liberation Serif" w:hAnsi="Liberation Serif"/>
          <w:i/>
          <w:sz w:val="24"/>
        </w:rPr>
        <w:t>пп</w:t>
      </w:r>
      <w:proofErr w:type="spellEnd"/>
      <w:r w:rsidRPr="00B84FAE">
        <w:rPr>
          <w:rFonts w:ascii="Liberation Serif" w:hAnsi="Liberation Serif"/>
          <w:i/>
          <w:sz w:val="24"/>
        </w:rPr>
        <w:t>. 3 п. 3 введены Решением Думы от 28.02.2023 № 58/1)</w:t>
      </w:r>
    </w:p>
    <w:p w14:paraId="2A220C5F" w14:textId="77777777" w:rsidR="0044595D" w:rsidRPr="00B84FAE" w:rsidRDefault="0044595D" w:rsidP="0044595D">
      <w:pPr>
        <w:ind w:firstLine="567"/>
        <w:jc w:val="both"/>
        <w:rPr>
          <w:rFonts w:ascii="Liberation Serif" w:hAnsi="Liberation Serif" w:cs="Liberation Serif"/>
          <w:sz w:val="24"/>
          <w:szCs w:val="24"/>
        </w:rPr>
      </w:pPr>
      <w:r w:rsidRPr="00B84FAE">
        <w:rPr>
          <w:rFonts w:ascii="Liberation Serif" w:hAnsi="Liberation Serif" w:cs="Liberation Serif"/>
          <w:sz w:val="24"/>
          <w:szCs w:val="24"/>
        </w:rPr>
        <w:lastRenderedPageBreak/>
        <w:t>4) порядок предоставления субсидий некоммерческим организациям, не являющимся муниципальными учреждениями, устанавливается нормативными правовыми актами администрации городского округа.</w:t>
      </w:r>
    </w:p>
    <w:p w14:paraId="7741701A" w14:textId="77777777" w:rsidR="0044595D" w:rsidRPr="00B84FAE" w:rsidRDefault="0044595D" w:rsidP="0044595D">
      <w:pPr>
        <w:ind w:firstLine="567"/>
        <w:jc w:val="both"/>
        <w:rPr>
          <w:rFonts w:ascii="Liberation Serif" w:hAnsi="Liberation Serif" w:cs="Liberation Serif"/>
          <w:sz w:val="24"/>
          <w:szCs w:val="24"/>
        </w:rPr>
      </w:pPr>
      <w:r w:rsidRPr="00B84FAE">
        <w:rPr>
          <w:rFonts w:ascii="Liberation Serif" w:hAnsi="Liberation Serif" w:cs="Liberation Serif"/>
          <w:sz w:val="24"/>
          <w:szCs w:val="24"/>
        </w:rPr>
        <w:t>4.</w:t>
      </w:r>
      <w:bookmarkStart w:id="1" w:name="Par0"/>
      <w:bookmarkEnd w:id="1"/>
      <w:r w:rsidRPr="00B84FAE">
        <w:rPr>
          <w:rFonts w:ascii="Liberation Serif" w:hAnsi="Liberation Serif" w:cs="Liberation Serif"/>
          <w:sz w:val="24"/>
          <w:szCs w:val="24"/>
        </w:rPr>
        <w:t> Установить, что Финансовое управление администрации городского округа осуществляет казначейское сопровождение средств бюджета городского округа в случаях их предоставления:</w:t>
      </w:r>
    </w:p>
    <w:p w14:paraId="24767C40" w14:textId="288D8565" w:rsidR="0044595D" w:rsidRPr="00B84FAE" w:rsidRDefault="0044595D" w:rsidP="0044595D">
      <w:pPr>
        <w:ind w:firstLine="567"/>
        <w:jc w:val="both"/>
        <w:rPr>
          <w:rFonts w:ascii="Liberation Serif" w:hAnsi="Liberation Serif" w:cs="Liberation Serif"/>
          <w:sz w:val="24"/>
          <w:szCs w:val="24"/>
        </w:rPr>
      </w:pPr>
      <w:r w:rsidRPr="00B84FAE">
        <w:rPr>
          <w:rFonts w:ascii="Liberation Serif" w:hAnsi="Liberation Serif" w:cs="Liberation Serif"/>
          <w:sz w:val="24"/>
          <w:szCs w:val="24"/>
        </w:rPr>
        <w:t>1) юридическим лицам с целью исполнения обязательств по авансу в соответствии с</w:t>
      </w:r>
      <w:r w:rsidR="00E90055" w:rsidRPr="00B84FAE">
        <w:rPr>
          <w:rFonts w:ascii="Liberation Serif" w:hAnsi="Liberation Serif" w:cs="Liberation Serif"/>
          <w:sz w:val="24"/>
          <w:szCs w:val="24"/>
        </w:rPr>
        <w:t xml:space="preserve"> </w:t>
      </w:r>
      <w:r w:rsidRPr="00B84FAE">
        <w:rPr>
          <w:rFonts w:ascii="Liberation Serif" w:hAnsi="Liberation Serif" w:cs="Liberation Serif"/>
          <w:sz w:val="24"/>
          <w:szCs w:val="24"/>
        </w:rPr>
        <w:t>муниципальными контрактами, контрактами (договорами) о поставке товаров, выполнении работ, оказании услуг</w:t>
      </w:r>
      <w:r w:rsidR="00C24833">
        <w:rPr>
          <w:rFonts w:ascii="Liberation Serif" w:hAnsi="Liberation Serif" w:cs="Liberation Serif"/>
          <w:sz w:val="24"/>
          <w:szCs w:val="24"/>
        </w:rPr>
        <w:t xml:space="preserve"> </w:t>
      </w:r>
      <w:r w:rsidR="00C24833">
        <w:rPr>
          <w:rFonts w:ascii="Liberation Serif" w:hAnsi="Liberation Serif"/>
          <w:sz w:val="24"/>
          <w:szCs w:val="24"/>
        </w:rPr>
        <w:t>(</w:t>
      </w:r>
      <w:r w:rsidR="00C24833" w:rsidRPr="007C3354">
        <w:rPr>
          <w:rFonts w:ascii="Liberation Serif" w:hAnsi="Liberation Serif"/>
          <w:sz w:val="24"/>
          <w:szCs w:val="24"/>
        </w:rPr>
        <w:t>за</w:t>
      </w:r>
      <w:r w:rsidR="00C24833">
        <w:rPr>
          <w:rFonts w:ascii="Liberation Serif" w:hAnsi="Liberation Serif"/>
          <w:sz w:val="24"/>
          <w:szCs w:val="24"/>
        </w:rPr>
        <w:t xml:space="preserve"> </w:t>
      </w:r>
      <w:r w:rsidR="00C24833">
        <w:rPr>
          <w:rFonts w:ascii="Liberation Serif" w:hAnsi="Liberation Serif"/>
          <w:sz w:val="24"/>
          <w:szCs w:val="24"/>
        </w:rPr>
        <w:t>исключением работ по строительству (реконструкции) объектов капитального строительства муниципальной собственности</w:t>
      </w:r>
      <w:r w:rsidR="00C24833" w:rsidRPr="007C3354">
        <w:rPr>
          <w:rFonts w:ascii="Liberation Serif" w:hAnsi="Liberation Serif"/>
          <w:sz w:val="24"/>
          <w:szCs w:val="24"/>
        </w:rPr>
        <w:t>)</w:t>
      </w:r>
      <w:r w:rsidRPr="00B84FAE">
        <w:rPr>
          <w:rFonts w:ascii="Liberation Serif" w:hAnsi="Liberation Serif" w:cs="Liberation Serif"/>
          <w:sz w:val="24"/>
          <w:szCs w:val="24"/>
        </w:rPr>
        <w:t>, заключенными муниципальными заказчиками городского округа, бюджетными и</w:t>
      </w:r>
      <w:r w:rsidR="00C24833">
        <w:rPr>
          <w:rFonts w:ascii="Liberation Serif" w:hAnsi="Liberation Serif" w:cs="Liberation Serif"/>
          <w:sz w:val="24"/>
          <w:szCs w:val="24"/>
        </w:rPr>
        <w:t xml:space="preserve"> </w:t>
      </w:r>
      <w:r w:rsidRPr="00B84FAE">
        <w:rPr>
          <w:rFonts w:ascii="Liberation Serif" w:hAnsi="Liberation Serif" w:cs="Liberation Serif"/>
          <w:sz w:val="24"/>
          <w:szCs w:val="24"/>
        </w:rPr>
        <w:t>(или)</w:t>
      </w:r>
      <w:r w:rsidR="00C24833">
        <w:rPr>
          <w:rFonts w:ascii="Liberation Serif" w:hAnsi="Liberation Serif" w:cs="Liberation Serif"/>
          <w:sz w:val="24"/>
          <w:szCs w:val="24"/>
        </w:rPr>
        <w:t xml:space="preserve"> </w:t>
      </w:r>
      <w:r w:rsidRPr="00B84FAE">
        <w:rPr>
          <w:rFonts w:ascii="Liberation Serif" w:hAnsi="Liberation Serif" w:cs="Liberation Serif"/>
          <w:sz w:val="24"/>
          <w:szCs w:val="24"/>
        </w:rPr>
        <w:t>автономными учреждениями округа, на сумму 50 миллионов рублей и более, за исключением случаев, когда в соответствии с федеральным законом указанные средства не</w:t>
      </w:r>
      <w:r w:rsidR="00E90055" w:rsidRPr="00B84FAE">
        <w:rPr>
          <w:rFonts w:ascii="Liberation Serif" w:hAnsi="Liberation Serif" w:cs="Liberation Serif"/>
          <w:sz w:val="24"/>
          <w:szCs w:val="24"/>
        </w:rPr>
        <w:t xml:space="preserve"> </w:t>
      </w:r>
      <w:r w:rsidRPr="00B84FAE">
        <w:rPr>
          <w:rFonts w:ascii="Liberation Serif" w:hAnsi="Liberation Serif" w:cs="Liberation Serif"/>
          <w:sz w:val="24"/>
          <w:szCs w:val="24"/>
        </w:rPr>
        <w:t>подлежат казначейскому сопровождению;</w:t>
      </w:r>
    </w:p>
    <w:p w14:paraId="1F119CF3" w14:textId="07CA49DF" w:rsidR="00C24833" w:rsidRPr="00B84FAE" w:rsidRDefault="00C24833" w:rsidP="00C24833">
      <w:pPr>
        <w:pStyle w:val="a7"/>
        <w:rPr>
          <w:rFonts w:ascii="Liberation Serif" w:hAnsi="Liberation Serif"/>
          <w:i/>
          <w:sz w:val="24"/>
        </w:rPr>
      </w:pPr>
      <w:r w:rsidRPr="00B84FAE">
        <w:rPr>
          <w:rFonts w:ascii="Liberation Serif" w:hAnsi="Liberation Serif"/>
          <w:i/>
          <w:sz w:val="24"/>
        </w:rPr>
        <w:t>(</w:t>
      </w:r>
      <w:proofErr w:type="spellStart"/>
      <w:r w:rsidRPr="00B84FAE">
        <w:rPr>
          <w:rFonts w:ascii="Liberation Serif" w:hAnsi="Liberation Serif"/>
          <w:i/>
          <w:sz w:val="24"/>
        </w:rPr>
        <w:t>пп</w:t>
      </w:r>
      <w:proofErr w:type="spellEnd"/>
      <w:r w:rsidRPr="00B84FAE">
        <w:rPr>
          <w:rFonts w:ascii="Liberation Serif" w:hAnsi="Liberation Serif"/>
          <w:i/>
          <w:sz w:val="24"/>
        </w:rPr>
        <w:t>. </w:t>
      </w:r>
      <w:r>
        <w:rPr>
          <w:rFonts w:ascii="Liberation Serif" w:hAnsi="Liberation Serif"/>
          <w:i/>
          <w:sz w:val="24"/>
        </w:rPr>
        <w:t>1</w:t>
      </w:r>
      <w:r w:rsidRPr="00B84FAE">
        <w:rPr>
          <w:rFonts w:ascii="Liberation Serif" w:hAnsi="Liberation Serif"/>
          <w:i/>
          <w:sz w:val="24"/>
        </w:rPr>
        <w:t xml:space="preserve"> п. </w:t>
      </w:r>
      <w:r>
        <w:rPr>
          <w:rFonts w:ascii="Liberation Serif" w:hAnsi="Liberation Serif"/>
          <w:i/>
          <w:sz w:val="24"/>
        </w:rPr>
        <w:t>4</w:t>
      </w:r>
      <w:r w:rsidRPr="00B84FAE">
        <w:rPr>
          <w:rFonts w:ascii="Liberation Serif" w:hAnsi="Liberation Serif"/>
          <w:i/>
          <w:sz w:val="24"/>
        </w:rPr>
        <w:t xml:space="preserve"> в ред. Решения Думы </w:t>
      </w:r>
      <w:bookmarkStart w:id="2" w:name="_GoBack"/>
      <w:r w:rsidRPr="00C24833">
        <w:rPr>
          <w:rFonts w:ascii="Liberation Serif" w:hAnsi="Liberation Serif"/>
          <w:i/>
          <w:sz w:val="24"/>
          <w:szCs w:val="20"/>
        </w:rPr>
        <w:t>от</w:t>
      </w:r>
      <w:r w:rsidRPr="00B84FAE">
        <w:rPr>
          <w:rFonts w:ascii="Liberation Serif" w:hAnsi="Liberation Serif"/>
          <w:i/>
          <w:sz w:val="24"/>
        </w:rPr>
        <w:t> </w:t>
      </w:r>
      <w:r w:rsidRPr="00C24833">
        <w:rPr>
          <w:rFonts w:ascii="Liberation Serif" w:hAnsi="Liberation Serif"/>
          <w:i/>
          <w:sz w:val="24"/>
          <w:szCs w:val="20"/>
        </w:rPr>
        <w:t>27.07</w:t>
      </w:r>
      <w:r>
        <w:rPr>
          <w:rFonts w:ascii="Liberation Serif" w:hAnsi="Liberation Serif"/>
          <w:i/>
          <w:sz w:val="24"/>
        </w:rPr>
        <w:t>.</w:t>
      </w:r>
      <w:r w:rsidRPr="00C24833">
        <w:rPr>
          <w:rFonts w:ascii="Liberation Serif" w:hAnsi="Liberation Serif"/>
          <w:i/>
          <w:sz w:val="24"/>
          <w:szCs w:val="20"/>
        </w:rPr>
        <w:t>2023 № 64/1</w:t>
      </w:r>
      <w:bookmarkEnd w:id="2"/>
      <w:r w:rsidRPr="00B84FAE">
        <w:rPr>
          <w:rFonts w:ascii="Liberation Serif" w:hAnsi="Liberation Serif"/>
          <w:i/>
          <w:sz w:val="24"/>
        </w:rPr>
        <w:t>)</w:t>
      </w:r>
    </w:p>
    <w:p w14:paraId="2D72B509" w14:textId="7281900A" w:rsidR="00C24833" w:rsidRDefault="00C24833" w:rsidP="00C24833">
      <w:pPr>
        <w:ind w:firstLine="567"/>
        <w:jc w:val="both"/>
        <w:rPr>
          <w:rFonts w:ascii="Liberation Serif" w:hAnsi="Liberation Serif"/>
          <w:sz w:val="24"/>
          <w:szCs w:val="24"/>
        </w:rPr>
      </w:pPr>
      <w:r>
        <w:rPr>
          <w:rFonts w:ascii="Liberation Serif" w:hAnsi="Liberation Serif"/>
          <w:sz w:val="24"/>
          <w:szCs w:val="24"/>
        </w:rPr>
        <w:t>1.1</w:t>
      </w:r>
      <w:r w:rsidRPr="007C3354">
        <w:rPr>
          <w:rFonts w:ascii="Liberation Serif" w:hAnsi="Liberation Serif"/>
          <w:sz w:val="24"/>
          <w:szCs w:val="24"/>
        </w:rPr>
        <w:t>)</w:t>
      </w:r>
      <w:r w:rsidRPr="00836C51">
        <w:rPr>
          <w:rFonts w:ascii="Liberation Serif" w:hAnsi="Liberation Serif"/>
          <w:sz w:val="24"/>
          <w:szCs w:val="24"/>
        </w:rPr>
        <w:t> </w:t>
      </w:r>
      <w:r w:rsidRPr="007C3354">
        <w:rPr>
          <w:rFonts w:ascii="Liberation Serif" w:hAnsi="Liberation Serif"/>
          <w:sz w:val="24"/>
          <w:szCs w:val="24"/>
        </w:rPr>
        <w:t>юридическим лицам с целью исполнения обязательств по авансу в размере от</w:t>
      </w:r>
      <w:r w:rsidRPr="00836C51">
        <w:rPr>
          <w:rFonts w:ascii="Liberation Serif" w:hAnsi="Liberation Serif"/>
          <w:sz w:val="24"/>
          <w:szCs w:val="24"/>
        </w:rPr>
        <w:t> </w:t>
      </w:r>
      <w:r w:rsidRPr="007C3354">
        <w:rPr>
          <w:rFonts w:ascii="Liberation Serif" w:hAnsi="Liberation Serif"/>
          <w:sz w:val="24"/>
          <w:szCs w:val="24"/>
        </w:rPr>
        <w:t>30</w:t>
      </w:r>
      <w:r w:rsidRPr="00836C51">
        <w:rPr>
          <w:rFonts w:ascii="Liberation Serif" w:hAnsi="Liberation Serif"/>
          <w:sz w:val="24"/>
          <w:szCs w:val="24"/>
        </w:rPr>
        <w:t> </w:t>
      </w:r>
      <w:r w:rsidRPr="007C3354">
        <w:rPr>
          <w:rFonts w:ascii="Liberation Serif" w:hAnsi="Liberation Serif"/>
          <w:sz w:val="24"/>
          <w:szCs w:val="24"/>
        </w:rPr>
        <w:t>до</w:t>
      </w:r>
      <w:r w:rsidRPr="00836C51">
        <w:rPr>
          <w:rFonts w:ascii="Liberation Serif" w:hAnsi="Liberation Serif"/>
          <w:sz w:val="24"/>
          <w:szCs w:val="24"/>
        </w:rPr>
        <w:t> </w:t>
      </w:r>
      <w:r w:rsidRPr="007C3354">
        <w:rPr>
          <w:rFonts w:ascii="Liberation Serif" w:hAnsi="Liberation Serif"/>
          <w:sz w:val="24"/>
          <w:szCs w:val="24"/>
        </w:rPr>
        <w:t>50</w:t>
      </w:r>
      <w:r w:rsidRPr="00836C51">
        <w:rPr>
          <w:rFonts w:ascii="Liberation Serif" w:hAnsi="Liberation Serif"/>
          <w:sz w:val="24"/>
          <w:szCs w:val="24"/>
        </w:rPr>
        <w:t> </w:t>
      </w:r>
      <w:r w:rsidRPr="007C3354">
        <w:rPr>
          <w:rFonts w:ascii="Liberation Serif" w:hAnsi="Liberation Serif"/>
          <w:sz w:val="24"/>
          <w:szCs w:val="24"/>
        </w:rPr>
        <w:t>процентов в соответствии с муниципальными контрактами, контрактами (договорами) на выполнение работ по строительству (реконструкции) объектов капитального строительства муниципальной собственности, заключенными муниципальными заказчиками городского округа, бюджетными и (или) автономными учреждениями округа, на сумму 100</w:t>
      </w:r>
      <w:r w:rsidRPr="00836C51">
        <w:rPr>
          <w:rFonts w:ascii="Liberation Serif" w:hAnsi="Liberation Serif"/>
          <w:sz w:val="24"/>
          <w:szCs w:val="24"/>
        </w:rPr>
        <w:t> </w:t>
      </w:r>
      <w:r w:rsidRPr="007C3354">
        <w:rPr>
          <w:rFonts w:ascii="Liberation Serif" w:hAnsi="Liberation Serif"/>
          <w:sz w:val="24"/>
          <w:szCs w:val="24"/>
        </w:rPr>
        <w:t>миллионов рублей и более, за исключением случаев, когда в соответствии с федеральным законом указанные средства не подлежат казначейскому сопровождению;</w:t>
      </w:r>
    </w:p>
    <w:p w14:paraId="11A45D80" w14:textId="0931F1C9" w:rsidR="00C24833" w:rsidRPr="00B84FAE" w:rsidRDefault="00C24833" w:rsidP="00C24833">
      <w:pPr>
        <w:pStyle w:val="a7"/>
        <w:rPr>
          <w:rFonts w:ascii="Liberation Serif" w:hAnsi="Liberation Serif"/>
          <w:i/>
          <w:sz w:val="24"/>
        </w:rPr>
      </w:pPr>
      <w:r w:rsidRPr="00B84FAE">
        <w:rPr>
          <w:rFonts w:ascii="Liberation Serif" w:hAnsi="Liberation Serif"/>
          <w:i/>
          <w:sz w:val="24"/>
        </w:rPr>
        <w:t>(</w:t>
      </w:r>
      <w:proofErr w:type="spellStart"/>
      <w:r w:rsidRPr="00B84FAE">
        <w:rPr>
          <w:rFonts w:ascii="Liberation Serif" w:hAnsi="Liberation Serif"/>
          <w:i/>
          <w:sz w:val="24"/>
        </w:rPr>
        <w:t>пп</w:t>
      </w:r>
      <w:proofErr w:type="spellEnd"/>
      <w:r w:rsidRPr="00B84FAE">
        <w:rPr>
          <w:rFonts w:ascii="Liberation Serif" w:hAnsi="Liberation Serif"/>
          <w:i/>
          <w:sz w:val="24"/>
        </w:rPr>
        <w:t>. </w:t>
      </w:r>
      <w:r>
        <w:rPr>
          <w:rFonts w:ascii="Liberation Serif" w:hAnsi="Liberation Serif"/>
          <w:i/>
          <w:sz w:val="24"/>
        </w:rPr>
        <w:t>1.1</w:t>
      </w:r>
      <w:r w:rsidRPr="00B84FAE">
        <w:rPr>
          <w:rFonts w:ascii="Liberation Serif" w:hAnsi="Liberation Serif"/>
          <w:i/>
          <w:sz w:val="24"/>
        </w:rPr>
        <w:t xml:space="preserve"> п. </w:t>
      </w:r>
      <w:r>
        <w:rPr>
          <w:rFonts w:ascii="Liberation Serif" w:hAnsi="Liberation Serif"/>
          <w:i/>
          <w:sz w:val="24"/>
        </w:rPr>
        <w:t>4</w:t>
      </w:r>
      <w:r w:rsidRPr="00B84FAE">
        <w:rPr>
          <w:rFonts w:ascii="Liberation Serif" w:hAnsi="Liberation Serif"/>
          <w:i/>
          <w:sz w:val="24"/>
        </w:rPr>
        <w:t xml:space="preserve"> введен Решением Думы </w:t>
      </w:r>
      <w:r w:rsidRPr="00C24833">
        <w:rPr>
          <w:rFonts w:ascii="Liberation Serif" w:hAnsi="Liberation Serif"/>
          <w:i/>
          <w:sz w:val="24"/>
          <w:szCs w:val="20"/>
        </w:rPr>
        <w:t>от</w:t>
      </w:r>
      <w:r w:rsidRPr="00B84FAE">
        <w:rPr>
          <w:rFonts w:ascii="Liberation Serif" w:hAnsi="Liberation Serif"/>
          <w:i/>
          <w:sz w:val="24"/>
        </w:rPr>
        <w:t> </w:t>
      </w:r>
      <w:r w:rsidRPr="00C24833">
        <w:rPr>
          <w:rFonts w:ascii="Liberation Serif" w:hAnsi="Liberation Serif"/>
          <w:i/>
          <w:sz w:val="24"/>
          <w:szCs w:val="20"/>
        </w:rPr>
        <w:t>27.07</w:t>
      </w:r>
      <w:r>
        <w:rPr>
          <w:rFonts w:ascii="Liberation Serif" w:hAnsi="Liberation Serif"/>
          <w:i/>
          <w:sz w:val="24"/>
        </w:rPr>
        <w:t>.</w:t>
      </w:r>
      <w:r w:rsidRPr="00C24833">
        <w:rPr>
          <w:rFonts w:ascii="Liberation Serif" w:hAnsi="Liberation Serif"/>
          <w:i/>
          <w:sz w:val="24"/>
          <w:szCs w:val="20"/>
        </w:rPr>
        <w:t>2023 № 64/1</w:t>
      </w:r>
      <w:r w:rsidRPr="00B84FAE">
        <w:rPr>
          <w:rFonts w:ascii="Liberation Serif" w:hAnsi="Liberation Serif"/>
          <w:i/>
          <w:sz w:val="24"/>
        </w:rPr>
        <w:t>)</w:t>
      </w:r>
    </w:p>
    <w:p w14:paraId="70895ED1" w14:textId="134C6296" w:rsidR="0044595D" w:rsidRPr="00B84FAE" w:rsidRDefault="0044595D" w:rsidP="0044595D">
      <w:pPr>
        <w:ind w:firstLine="567"/>
        <w:jc w:val="both"/>
        <w:rPr>
          <w:rFonts w:ascii="Liberation Serif" w:hAnsi="Liberation Serif" w:cs="Liberation Serif"/>
          <w:sz w:val="24"/>
          <w:szCs w:val="24"/>
        </w:rPr>
      </w:pPr>
      <w:r w:rsidRPr="00B84FAE">
        <w:rPr>
          <w:rFonts w:ascii="Liberation Serif" w:hAnsi="Liberation Serif" w:cs="Liberation Serif"/>
          <w:sz w:val="24"/>
          <w:szCs w:val="24"/>
        </w:rPr>
        <w:t>2) юридическим лицам с целью исполнения обязательств по договорам о предоставлении бюджетных инвестиций юридическим лицам, не являющимся муниципальными учреждениями и муниципальными унитарными предприятиями, договорам о предоставлении взносов в уставные (складочные) капиталы (вкладов в имущество) юридических лиц (их дочерних обществ), источником финансового обеспечения исполнения которых являются бюджетные инвестиции, указанные в</w:t>
      </w:r>
      <w:r w:rsidR="00E90055" w:rsidRPr="00B84FAE">
        <w:rPr>
          <w:rFonts w:ascii="Liberation Serif" w:hAnsi="Liberation Serif" w:cs="Liberation Serif"/>
          <w:sz w:val="24"/>
          <w:szCs w:val="24"/>
        </w:rPr>
        <w:t> </w:t>
      </w:r>
      <w:r w:rsidRPr="00B84FAE">
        <w:rPr>
          <w:rFonts w:ascii="Liberation Serif" w:hAnsi="Liberation Serif" w:cs="Liberation Serif"/>
          <w:sz w:val="24"/>
          <w:szCs w:val="24"/>
        </w:rPr>
        <w:t>настоящем подпункте.</w:t>
      </w:r>
    </w:p>
    <w:p w14:paraId="61076146" w14:textId="77777777" w:rsidR="0044595D" w:rsidRPr="00B84FAE" w:rsidRDefault="0044595D" w:rsidP="0044595D">
      <w:pPr>
        <w:ind w:firstLine="567"/>
        <w:jc w:val="both"/>
        <w:rPr>
          <w:rFonts w:ascii="Liberation Serif" w:hAnsi="Liberation Serif" w:cs="Liberation Serif"/>
          <w:sz w:val="24"/>
          <w:szCs w:val="24"/>
        </w:rPr>
      </w:pPr>
      <w:r w:rsidRPr="00B84FAE">
        <w:rPr>
          <w:rFonts w:ascii="Liberation Serif" w:hAnsi="Liberation Serif" w:cs="Liberation Serif"/>
          <w:sz w:val="24"/>
          <w:szCs w:val="24"/>
        </w:rPr>
        <w:t>5. Казначейское сопровождение средств бюджета городского округа, указанных в пункте 4 настоящего Решения, осуществляется Финансовым управлением администрации городского округа в порядке, утвержденном администрацией городского округа в соответствии с общими требованиями, установленными Правительством Российской Федерации.</w:t>
      </w:r>
    </w:p>
    <w:p w14:paraId="732BA340" w14:textId="14832246" w:rsidR="0044595D" w:rsidRPr="00B84FAE" w:rsidRDefault="0044595D" w:rsidP="0044595D">
      <w:pPr>
        <w:ind w:firstLine="567"/>
        <w:jc w:val="both"/>
        <w:rPr>
          <w:rFonts w:ascii="Liberation Serif" w:hAnsi="Liberation Serif" w:cs="Liberation Serif"/>
          <w:sz w:val="24"/>
          <w:szCs w:val="24"/>
        </w:rPr>
      </w:pPr>
      <w:r w:rsidRPr="00B84FAE">
        <w:rPr>
          <w:rFonts w:ascii="Liberation Serif" w:hAnsi="Liberation Serif" w:cs="Liberation Serif"/>
          <w:sz w:val="24"/>
          <w:szCs w:val="24"/>
        </w:rPr>
        <w:t>6. Установить, что в ходе исполнения бюджета городского округа показатели сводной бюджетной росписи бюджета городского округа могут быть изменены в соответствии с</w:t>
      </w:r>
      <w:r w:rsidR="00E90055" w:rsidRPr="00B84FAE">
        <w:rPr>
          <w:rFonts w:ascii="Liberation Serif" w:hAnsi="Liberation Serif" w:cs="Liberation Serif"/>
          <w:sz w:val="24"/>
          <w:szCs w:val="24"/>
        </w:rPr>
        <w:t xml:space="preserve"> </w:t>
      </w:r>
      <w:r w:rsidRPr="00B84FAE">
        <w:rPr>
          <w:rFonts w:ascii="Liberation Serif" w:hAnsi="Liberation Serif" w:cs="Liberation Serif"/>
          <w:sz w:val="24"/>
          <w:szCs w:val="24"/>
        </w:rPr>
        <w:t>приказами начальника Финансового управления администрации городского округа без</w:t>
      </w:r>
      <w:r w:rsidR="00E90055" w:rsidRPr="00B84FAE">
        <w:rPr>
          <w:rFonts w:ascii="Liberation Serif" w:hAnsi="Liberation Serif" w:cs="Liberation Serif"/>
          <w:sz w:val="24"/>
          <w:szCs w:val="24"/>
        </w:rPr>
        <w:t xml:space="preserve"> </w:t>
      </w:r>
      <w:r w:rsidRPr="00B84FAE">
        <w:rPr>
          <w:rFonts w:ascii="Liberation Serif" w:hAnsi="Liberation Serif" w:cs="Liberation Serif"/>
          <w:sz w:val="24"/>
          <w:szCs w:val="24"/>
        </w:rPr>
        <w:t>внесения изменений в</w:t>
      </w:r>
      <w:r w:rsidR="00E90055" w:rsidRPr="00B84FAE">
        <w:rPr>
          <w:rFonts w:ascii="Liberation Serif" w:hAnsi="Liberation Serif" w:cs="Liberation Serif"/>
          <w:sz w:val="24"/>
          <w:szCs w:val="24"/>
        </w:rPr>
        <w:t> </w:t>
      </w:r>
      <w:r w:rsidRPr="00B84FAE">
        <w:rPr>
          <w:rFonts w:ascii="Liberation Serif" w:hAnsi="Liberation Serif" w:cs="Liberation Serif"/>
          <w:sz w:val="24"/>
          <w:szCs w:val="24"/>
        </w:rPr>
        <w:t>настоящее Решение в случаях, предусмотренных бюджетным законодательством Российской Федерации, а также:</w:t>
      </w:r>
    </w:p>
    <w:p w14:paraId="6C22D2DF" w14:textId="159302D4" w:rsidR="0044595D" w:rsidRPr="00B84FAE" w:rsidRDefault="0044595D" w:rsidP="0044595D">
      <w:pPr>
        <w:ind w:firstLine="567"/>
        <w:jc w:val="both"/>
        <w:rPr>
          <w:rFonts w:ascii="Liberation Serif" w:hAnsi="Liberation Serif" w:cs="Liberation Serif"/>
          <w:sz w:val="24"/>
          <w:szCs w:val="24"/>
        </w:rPr>
      </w:pPr>
      <w:r w:rsidRPr="00B84FAE">
        <w:rPr>
          <w:rFonts w:ascii="Liberation Serif" w:hAnsi="Liberation Serif" w:cs="Liberation Serif"/>
          <w:sz w:val="24"/>
          <w:szCs w:val="24"/>
        </w:rPr>
        <w:t>1) в случае необходимости возврата в соответствии с федеральным и областным законодательством в областной бюджет средств, ранее предоставленных на основании соглашений между</w:t>
      </w:r>
      <w:r w:rsidR="00AB0BC4" w:rsidRPr="00B84FAE">
        <w:rPr>
          <w:rFonts w:ascii="Liberation Serif" w:hAnsi="Liberation Serif" w:cs="Liberation Serif"/>
          <w:sz w:val="24"/>
          <w:szCs w:val="24"/>
        </w:rPr>
        <w:t> </w:t>
      </w:r>
      <w:r w:rsidRPr="00B84FAE">
        <w:rPr>
          <w:rFonts w:ascii="Liberation Serif" w:hAnsi="Liberation Serif" w:cs="Liberation Serif"/>
          <w:sz w:val="24"/>
          <w:szCs w:val="24"/>
        </w:rPr>
        <w:t>главным распорядителем средств областного бюджета и администрацией городского округа о</w:t>
      </w:r>
      <w:r w:rsidR="00E90055" w:rsidRPr="00B84FAE">
        <w:rPr>
          <w:rFonts w:ascii="Liberation Serif" w:hAnsi="Liberation Serif" w:cs="Liberation Serif"/>
          <w:sz w:val="24"/>
          <w:szCs w:val="24"/>
        </w:rPr>
        <w:t> </w:t>
      </w:r>
      <w:r w:rsidRPr="00B84FAE">
        <w:rPr>
          <w:rFonts w:ascii="Liberation Serif" w:hAnsi="Liberation Serif" w:cs="Liberation Serif"/>
          <w:sz w:val="24"/>
          <w:szCs w:val="24"/>
        </w:rPr>
        <w:t>предоставлении межбюджетных трансфертов;</w:t>
      </w:r>
    </w:p>
    <w:p w14:paraId="0F00A256" w14:textId="090E6927" w:rsidR="0044595D" w:rsidRPr="00B84FAE" w:rsidRDefault="0044595D" w:rsidP="0044595D">
      <w:pPr>
        <w:ind w:firstLine="567"/>
        <w:jc w:val="both"/>
        <w:rPr>
          <w:rFonts w:ascii="Liberation Serif" w:hAnsi="Liberation Serif" w:cs="Liberation Serif"/>
          <w:sz w:val="24"/>
          <w:szCs w:val="24"/>
        </w:rPr>
      </w:pPr>
      <w:r w:rsidRPr="00B84FAE">
        <w:rPr>
          <w:rFonts w:ascii="Liberation Serif" w:hAnsi="Liberation Serif" w:cs="Liberation Serif"/>
          <w:sz w:val="24"/>
          <w:szCs w:val="24"/>
        </w:rPr>
        <w:t>2) в случае необходимости перераспределения бюджетных ассигнований, предусмотренных главному распорядителю средств бюджета городского округа по</w:t>
      </w:r>
      <w:r w:rsidR="00E90055" w:rsidRPr="00B84FAE">
        <w:rPr>
          <w:rFonts w:ascii="Liberation Serif" w:hAnsi="Liberation Serif" w:cs="Liberation Serif"/>
          <w:sz w:val="24"/>
          <w:szCs w:val="24"/>
        </w:rPr>
        <w:t xml:space="preserve"> </w:t>
      </w:r>
      <w:r w:rsidRPr="00B84FAE">
        <w:rPr>
          <w:rFonts w:ascii="Liberation Serif" w:hAnsi="Liberation Serif" w:cs="Liberation Serif"/>
          <w:sz w:val="24"/>
          <w:szCs w:val="24"/>
        </w:rPr>
        <w:t>программным и непрограммным направлениям деятельности, между целевыми статьями, группами и подгруппами видов расходов бюджета при образовании экономии в ходе исполнения бюджета городского округа по</w:t>
      </w:r>
      <w:r w:rsidR="00E90055" w:rsidRPr="00B84FAE">
        <w:rPr>
          <w:rFonts w:ascii="Liberation Serif" w:hAnsi="Liberation Serif" w:cs="Liberation Serif"/>
          <w:sz w:val="24"/>
          <w:szCs w:val="24"/>
        </w:rPr>
        <w:t xml:space="preserve"> </w:t>
      </w:r>
      <w:r w:rsidRPr="00B84FAE">
        <w:rPr>
          <w:rFonts w:ascii="Liberation Serif" w:hAnsi="Liberation Serif" w:cs="Liberation Serif"/>
          <w:sz w:val="24"/>
          <w:szCs w:val="24"/>
        </w:rPr>
        <w:t>использованию бюджетных ассигнований, предусмотренных главному распорядителю средств бюджета городского округа по отдельным целевым статьям, группам и подгруппам видов расходов бюджета;</w:t>
      </w:r>
    </w:p>
    <w:p w14:paraId="26607152" w14:textId="1CE46842" w:rsidR="0044595D" w:rsidRPr="00B84FAE" w:rsidRDefault="0044595D" w:rsidP="0044595D">
      <w:pPr>
        <w:ind w:firstLine="567"/>
        <w:jc w:val="both"/>
        <w:rPr>
          <w:rFonts w:ascii="Liberation Serif" w:hAnsi="Liberation Serif" w:cs="Liberation Serif"/>
          <w:sz w:val="24"/>
          <w:szCs w:val="24"/>
        </w:rPr>
      </w:pPr>
      <w:r w:rsidRPr="00B84FAE">
        <w:rPr>
          <w:rFonts w:ascii="Liberation Serif" w:hAnsi="Liberation Serif" w:cs="Liberation Serif"/>
          <w:sz w:val="24"/>
          <w:szCs w:val="24"/>
        </w:rPr>
        <w:t>3) в случае необходимости перераспределения бюджетных ассигнований, предусмотренных главному распорядителю средств бюджета городского округа на финансовое обеспечение мероприятий муниципальной программы городского округа, между этими мероприятиями при</w:t>
      </w:r>
      <w:r w:rsidR="00E90055" w:rsidRPr="00B84FAE">
        <w:rPr>
          <w:rFonts w:ascii="Liberation Serif" w:hAnsi="Liberation Serif" w:cs="Liberation Serif"/>
          <w:sz w:val="24"/>
          <w:szCs w:val="24"/>
        </w:rPr>
        <w:t xml:space="preserve"> </w:t>
      </w:r>
      <w:r w:rsidRPr="00B84FAE">
        <w:rPr>
          <w:rFonts w:ascii="Liberation Serif" w:hAnsi="Liberation Serif" w:cs="Liberation Serif"/>
          <w:sz w:val="24"/>
          <w:szCs w:val="24"/>
        </w:rPr>
        <w:t>образовании экономии в ходе исполнения бюджета городского округа по использованию бюджетных ассигнований, предусмотренных главному распорядителю средств бюджета городского округа по отдельным мероприятиям этой муниципальной программы, а также в рамках одного мероприятия муниципальной программы городского округа или непрограммного направления деятельности городского округа;</w:t>
      </w:r>
    </w:p>
    <w:p w14:paraId="5CE8137B" w14:textId="081CECC4" w:rsidR="0044595D" w:rsidRPr="00B84FAE" w:rsidRDefault="0044595D" w:rsidP="0044595D">
      <w:pPr>
        <w:ind w:firstLine="567"/>
        <w:jc w:val="both"/>
        <w:rPr>
          <w:rFonts w:ascii="Liberation Serif" w:hAnsi="Liberation Serif" w:cs="Liberation Serif"/>
          <w:sz w:val="24"/>
          <w:szCs w:val="24"/>
        </w:rPr>
      </w:pPr>
      <w:r w:rsidRPr="00B84FAE">
        <w:rPr>
          <w:rFonts w:ascii="Liberation Serif" w:hAnsi="Liberation Serif" w:cs="Liberation Serif"/>
          <w:sz w:val="24"/>
          <w:szCs w:val="24"/>
        </w:rPr>
        <w:lastRenderedPageBreak/>
        <w:t>4) в случае необходимости перераспределения бюджетных ассигнований на финансовое обеспечение мероприятий по подготовке и проведению XXXII Всемирной летней Универсиады и</w:t>
      </w:r>
      <w:r w:rsidR="00E90055" w:rsidRPr="00B84FAE">
        <w:rPr>
          <w:rFonts w:ascii="Liberation Serif" w:hAnsi="Liberation Serif" w:cs="Liberation Serif"/>
          <w:sz w:val="24"/>
          <w:szCs w:val="24"/>
        </w:rPr>
        <w:t xml:space="preserve"> </w:t>
      </w:r>
      <w:r w:rsidRPr="00B84FAE">
        <w:rPr>
          <w:rFonts w:ascii="Liberation Serif" w:hAnsi="Liberation Serif" w:cs="Liberation Serif"/>
          <w:sz w:val="24"/>
          <w:szCs w:val="24"/>
        </w:rPr>
        <w:t>Международного фестиваля университетского спорта в 2023 году в городе Екатеринбурге между главными распорядителями средств бюджета городского округа, разделами (подразделами), целевыми статьями и видами расходов классификации расходов бюджета и (или) перераспределения соответствующих бюджетных ассигнований между текущим финансовым годом и плановым периодом;</w:t>
      </w:r>
    </w:p>
    <w:p w14:paraId="4E403478" w14:textId="15D98F5C" w:rsidR="0044595D" w:rsidRPr="00B84FAE" w:rsidRDefault="0044595D" w:rsidP="0044595D">
      <w:pPr>
        <w:ind w:firstLine="567"/>
        <w:jc w:val="both"/>
        <w:rPr>
          <w:rFonts w:ascii="Liberation Serif" w:hAnsi="Liberation Serif" w:cs="Liberation Serif"/>
          <w:sz w:val="24"/>
          <w:szCs w:val="24"/>
        </w:rPr>
      </w:pPr>
      <w:r w:rsidRPr="00B84FAE">
        <w:rPr>
          <w:rFonts w:ascii="Liberation Serif" w:hAnsi="Liberation Serif" w:cs="Liberation Serif"/>
          <w:sz w:val="24"/>
          <w:szCs w:val="24"/>
        </w:rPr>
        <w:t>5) в случае необходимости перераспределения бюджетных ассигнований, направляемых на финансовое обеспечение реализации инфраструктурных проектов, в том числе с</w:t>
      </w:r>
      <w:r w:rsidR="00E90055" w:rsidRPr="00B84FAE">
        <w:rPr>
          <w:rFonts w:ascii="Liberation Serif" w:hAnsi="Liberation Serif" w:cs="Liberation Serif"/>
          <w:sz w:val="24"/>
          <w:szCs w:val="24"/>
        </w:rPr>
        <w:t xml:space="preserve"> </w:t>
      </w:r>
      <w:r w:rsidRPr="00B84FAE">
        <w:rPr>
          <w:rFonts w:ascii="Liberation Serif" w:hAnsi="Liberation Serif" w:cs="Liberation Serif"/>
          <w:sz w:val="24"/>
          <w:szCs w:val="24"/>
        </w:rPr>
        <w:t>перераспределением соответствующих бюджетных ассигнований между текущим финансовым годом и плановым периодом, в утверждаемый Правительством Свердловской области детализированный перечень мероприятий, реализуемых в рамках инфраструктурны</w:t>
      </w:r>
      <w:r w:rsidR="00EF1E07">
        <w:rPr>
          <w:rFonts w:ascii="Liberation Serif" w:hAnsi="Liberation Serif" w:cs="Liberation Serif"/>
          <w:sz w:val="24"/>
          <w:szCs w:val="24"/>
        </w:rPr>
        <w:t>х проектов Свердловской области;</w:t>
      </w:r>
    </w:p>
    <w:p w14:paraId="1D56D2FF" w14:textId="3CEF975F" w:rsidR="00EF1E07" w:rsidRDefault="00EF1E07" w:rsidP="00EF1E07">
      <w:pPr>
        <w:autoSpaceDE w:val="0"/>
        <w:autoSpaceDN w:val="0"/>
        <w:adjustRightInd w:val="0"/>
        <w:ind w:firstLine="567"/>
        <w:jc w:val="both"/>
        <w:rPr>
          <w:rFonts w:ascii="Liberation Serif" w:hAnsi="Liberation Serif" w:cs="Liberation Serif"/>
          <w:sz w:val="24"/>
          <w:szCs w:val="24"/>
        </w:rPr>
      </w:pPr>
      <w:r>
        <w:rPr>
          <w:rFonts w:ascii="Liberation Serif" w:hAnsi="Liberation Serif"/>
          <w:sz w:val="24"/>
          <w:szCs w:val="24"/>
        </w:rPr>
        <w:t>6)</w:t>
      </w:r>
      <w:r w:rsidRPr="00CA57C7">
        <w:rPr>
          <w:rFonts w:ascii="Liberation Serif" w:hAnsi="Liberation Serif"/>
          <w:sz w:val="24"/>
          <w:szCs w:val="24"/>
        </w:rPr>
        <w:t> </w:t>
      </w:r>
      <w:r>
        <w:rPr>
          <w:rFonts w:ascii="Liberation Serif" w:hAnsi="Liberation Serif" w:cs="Liberation Serif"/>
          <w:sz w:val="24"/>
          <w:szCs w:val="24"/>
        </w:rPr>
        <w:t xml:space="preserve">в случае необходимости увеличения бюджетных ассигнований, предусмотренных </w:t>
      </w:r>
      <w:r w:rsidRPr="00187618">
        <w:rPr>
          <w:rFonts w:ascii="Liberation Serif" w:hAnsi="Liberation Serif" w:cs="Liberation Serif"/>
          <w:sz w:val="24"/>
          <w:szCs w:val="24"/>
        </w:rPr>
        <w:t xml:space="preserve">главному распорядителю средств бюджета городского округа </w:t>
      </w:r>
      <w:r>
        <w:rPr>
          <w:rFonts w:ascii="Liberation Serif" w:hAnsi="Liberation Serif" w:cs="Liberation Serif"/>
          <w:sz w:val="24"/>
          <w:szCs w:val="24"/>
        </w:rPr>
        <w:t xml:space="preserve">на предоставление лицам, замещающим муниципальные должности, должности муниципальной службы </w:t>
      </w:r>
      <w:r w:rsidRPr="00A232F5">
        <w:rPr>
          <w:rFonts w:ascii="Liberation Serif" w:hAnsi="Liberation Serif" w:cs="Liberation Serif"/>
          <w:sz w:val="24"/>
          <w:szCs w:val="24"/>
        </w:rPr>
        <w:t>в</w:t>
      </w:r>
      <w:r>
        <w:rPr>
          <w:rFonts w:ascii="Liberation Serif" w:hAnsi="Liberation Serif" w:cs="Liberation Serif"/>
          <w:sz w:val="24"/>
          <w:szCs w:val="24"/>
        </w:rPr>
        <w:t xml:space="preserve"> </w:t>
      </w:r>
      <w:r w:rsidRPr="00A232F5">
        <w:rPr>
          <w:rFonts w:ascii="Liberation Serif" w:hAnsi="Liberation Serif" w:cs="Liberation Serif"/>
          <w:sz w:val="24"/>
          <w:szCs w:val="24"/>
        </w:rPr>
        <w:t>органах местного самоуправления городского округа</w:t>
      </w:r>
      <w:r>
        <w:rPr>
          <w:rFonts w:ascii="Liberation Serif" w:hAnsi="Liberation Serif" w:cs="Liberation Serif"/>
          <w:sz w:val="24"/>
          <w:szCs w:val="24"/>
        </w:rPr>
        <w:t>, лицам,</w:t>
      </w:r>
      <w:r w:rsidRPr="003A36E3">
        <w:rPr>
          <w:rFonts w:ascii="Liberation Serif" w:hAnsi="Liberation Serif" w:cs="Liberation Serif"/>
          <w:sz w:val="24"/>
          <w:szCs w:val="24"/>
        </w:rPr>
        <w:t xml:space="preserve"> </w:t>
      </w:r>
      <w:r>
        <w:rPr>
          <w:rFonts w:ascii="Liberation Serif" w:hAnsi="Liberation Serif" w:cs="Liberation Serif"/>
          <w:sz w:val="24"/>
          <w:szCs w:val="24"/>
        </w:rPr>
        <w:t>замещающим должности, не отнесенные к должностям муниципальной службы в органах местного самоуправления городского округа, работникам подведомственных ему муниципальных казенных учреждений городского округа выплат, осуществляемых за счет фонда оплаты труда и при направлении в служебные командировки, в</w:t>
      </w:r>
      <w:r>
        <w:rPr>
          <w:rFonts w:ascii="Liberation Serif" w:hAnsi="Liberation Serif"/>
          <w:sz w:val="24"/>
          <w:szCs w:val="24"/>
        </w:rPr>
        <w:t xml:space="preserve"> </w:t>
      </w:r>
      <w:r>
        <w:rPr>
          <w:rFonts w:ascii="Liberation Serif" w:hAnsi="Liberation Serif" w:cs="Liberation Serif"/>
          <w:sz w:val="24"/>
          <w:szCs w:val="24"/>
        </w:rPr>
        <w:t>размерах, установленных нормативными правовыми актами Российской Федерации и</w:t>
      </w:r>
      <w:r w:rsidRPr="00CA57C7">
        <w:rPr>
          <w:rFonts w:ascii="Liberation Serif" w:hAnsi="Liberation Serif"/>
          <w:sz w:val="24"/>
          <w:szCs w:val="24"/>
        </w:rPr>
        <w:t> </w:t>
      </w:r>
      <w:r>
        <w:rPr>
          <w:rFonts w:ascii="Liberation Serif" w:hAnsi="Liberation Serif" w:cs="Liberation Serif"/>
          <w:sz w:val="24"/>
          <w:szCs w:val="24"/>
        </w:rPr>
        <w:t xml:space="preserve">Свердловской области, за счет уменьшения бюджетных ассигнований, предусмотренных этому главному распорядителю средств </w:t>
      </w:r>
      <w:r w:rsidRPr="00187618">
        <w:rPr>
          <w:rFonts w:ascii="Liberation Serif" w:hAnsi="Liberation Serif" w:cs="Liberation Serif"/>
          <w:sz w:val="24"/>
          <w:szCs w:val="24"/>
        </w:rPr>
        <w:t>бюджета городского округа</w:t>
      </w:r>
      <w:r>
        <w:rPr>
          <w:rFonts w:ascii="Liberation Serif" w:hAnsi="Liberation Serif" w:cs="Liberation Serif"/>
          <w:sz w:val="24"/>
          <w:szCs w:val="24"/>
        </w:rPr>
        <w:t xml:space="preserve"> на финансовое обеспечение мероприятий муниципальной программы городского округа.</w:t>
      </w:r>
    </w:p>
    <w:p w14:paraId="0D78FD9D" w14:textId="53856DAE" w:rsidR="00EF1E07" w:rsidRPr="00B84FAE" w:rsidRDefault="00EF1E07" w:rsidP="00EF1E07">
      <w:pPr>
        <w:pStyle w:val="a7"/>
        <w:rPr>
          <w:rFonts w:ascii="Liberation Serif" w:hAnsi="Liberation Serif"/>
          <w:i/>
          <w:sz w:val="24"/>
        </w:rPr>
      </w:pPr>
      <w:r w:rsidRPr="00B84FAE">
        <w:rPr>
          <w:rFonts w:ascii="Liberation Serif" w:hAnsi="Liberation Serif"/>
          <w:i/>
          <w:sz w:val="24"/>
        </w:rPr>
        <w:t>(</w:t>
      </w:r>
      <w:proofErr w:type="spellStart"/>
      <w:r w:rsidRPr="00B84FAE">
        <w:rPr>
          <w:rFonts w:ascii="Liberation Serif" w:hAnsi="Liberation Serif"/>
          <w:i/>
          <w:sz w:val="24"/>
        </w:rPr>
        <w:t>пп</w:t>
      </w:r>
      <w:proofErr w:type="spellEnd"/>
      <w:r w:rsidRPr="00B84FAE">
        <w:rPr>
          <w:rFonts w:ascii="Liberation Serif" w:hAnsi="Liberation Serif"/>
          <w:i/>
          <w:sz w:val="24"/>
        </w:rPr>
        <w:t>. </w:t>
      </w:r>
      <w:r>
        <w:rPr>
          <w:rFonts w:ascii="Liberation Serif" w:hAnsi="Liberation Serif"/>
          <w:i/>
          <w:sz w:val="24"/>
        </w:rPr>
        <w:t>6</w:t>
      </w:r>
      <w:r w:rsidRPr="00B84FAE">
        <w:rPr>
          <w:rFonts w:ascii="Liberation Serif" w:hAnsi="Liberation Serif"/>
          <w:i/>
          <w:sz w:val="24"/>
        </w:rPr>
        <w:t xml:space="preserve"> п. </w:t>
      </w:r>
      <w:r>
        <w:rPr>
          <w:rFonts w:ascii="Liberation Serif" w:hAnsi="Liberation Serif"/>
          <w:i/>
          <w:sz w:val="24"/>
        </w:rPr>
        <w:t>6</w:t>
      </w:r>
      <w:r w:rsidRPr="00B84FAE">
        <w:rPr>
          <w:rFonts w:ascii="Liberation Serif" w:hAnsi="Liberation Serif"/>
          <w:i/>
          <w:sz w:val="24"/>
        </w:rPr>
        <w:t xml:space="preserve"> введен Решением Думы </w:t>
      </w:r>
      <w:r w:rsidRPr="00EF1E07">
        <w:rPr>
          <w:rFonts w:ascii="Liberation Serif" w:hAnsi="Liberation Serif"/>
          <w:i/>
          <w:sz w:val="24"/>
          <w:szCs w:val="20"/>
        </w:rPr>
        <w:t>от</w:t>
      </w:r>
      <w:r w:rsidRPr="00B84FAE">
        <w:rPr>
          <w:rFonts w:ascii="Liberation Serif" w:hAnsi="Liberation Serif"/>
          <w:i/>
          <w:sz w:val="24"/>
        </w:rPr>
        <w:t> </w:t>
      </w:r>
      <w:r w:rsidRPr="00EF1E07">
        <w:rPr>
          <w:rFonts w:ascii="Liberation Serif" w:hAnsi="Liberation Serif"/>
          <w:i/>
          <w:sz w:val="24"/>
          <w:szCs w:val="20"/>
        </w:rPr>
        <w:t>29.06.2023 № </w:t>
      </w:r>
      <w:r w:rsidR="00727AB1">
        <w:rPr>
          <w:rFonts w:ascii="Liberation Serif" w:hAnsi="Liberation Serif"/>
          <w:i/>
          <w:sz w:val="24"/>
          <w:szCs w:val="20"/>
        </w:rPr>
        <w:t>63/2</w:t>
      </w:r>
      <w:r w:rsidRPr="00B84FAE">
        <w:rPr>
          <w:rFonts w:ascii="Liberation Serif" w:hAnsi="Liberation Serif"/>
          <w:i/>
          <w:sz w:val="24"/>
        </w:rPr>
        <w:t>)</w:t>
      </w:r>
    </w:p>
    <w:p w14:paraId="1029B0D2" w14:textId="77777777" w:rsidR="0044595D" w:rsidRPr="00B84FAE" w:rsidRDefault="0044595D" w:rsidP="0044595D">
      <w:pPr>
        <w:ind w:firstLine="567"/>
        <w:jc w:val="both"/>
        <w:rPr>
          <w:rFonts w:ascii="Liberation Serif" w:hAnsi="Liberation Serif" w:cs="Liberation Serif"/>
          <w:sz w:val="24"/>
          <w:szCs w:val="24"/>
        </w:rPr>
      </w:pPr>
      <w:r w:rsidRPr="00B84FAE">
        <w:rPr>
          <w:rFonts w:ascii="Liberation Serif" w:hAnsi="Liberation Serif" w:cs="Liberation Serif"/>
          <w:sz w:val="24"/>
          <w:szCs w:val="24"/>
        </w:rPr>
        <w:t>7. Разрешить Главе городского округа:</w:t>
      </w:r>
    </w:p>
    <w:p w14:paraId="2A7117DF" w14:textId="77777777" w:rsidR="0044595D" w:rsidRPr="00B84FAE" w:rsidRDefault="0044595D" w:rsidP="0044595D">
      <w:pPr>
        <w:ind w:firstLine="567"/>
        <w:jc w:val="both"/>
        <w:rPr>
          <w:rFonts w:ascii="Liberation Serif" w:hAnsi="Liberation Serif" w:cs="Liberation Serif"/>
          <w:sz w:val="24"/>
          <w:szCs w:val="24"/>
        </w:rPr>
      </w:pPr>
      <w:r w:rsidRPr="00B84FAE">
        <w:rPr>
          <w:rFonts w:ascii="Liberation Serif" w:hAnsi="Liberation Serif" w:cs="Liberation Serif"/>
          <w:sz w:val="24"/>
          <w:szCs w:val="24"/>
        </w:rPr>
        <w:t>1) представлять в Думу городского округа отчеты об исполнении бюджета городского округа с учетом изменений, внесенных в бюджетную классификацию Российской Федерации законодательством Российской Федерации;</w:t>
      </w:r>
    </w:p>
    <w:p w14:paraId="4FAD8699" w14:textId="77777777" w:rsidR="0044595D" w:rsidRPr="00B84FAE" w:rsidRDefault="0044595D" w:rsidP="0044595D">
      <w:pPr>
        <w:ind w:firstLine="567"/>
        <w:jc w:val="both"/>
        <w:rPr>
          <w:rFonts w:ascii="Liberation Serif" w:hAnsi="Liberation Serif" w:cs="Liberation Serif"/>
          <w:sz w:val="24"/>
          <w:szCs w:val="24"/>
        </w:rPr>
      </w:pPr>
      <w:r w:rsidRPr="00B84FAE">
        <w:rPr>
          <w:rFonts w:ascii="Liberation Serif" w:hAnsi="Liberation Serif" w:cs="Liberation Serif"/>
          <w:sz w:val="24"/>
          <w:szCs w:val="24"/>
        </w:rPr>
        <w:t>2) в случае вступления в силу в 2023 году нормативных правовых актов Российской Федерации, которые повлекут изменения видов доходов и источников финансирования дефицита бюджета городского округа, администрирование которых осуществляется главными администраторами доходов бюджета городского округа и главными администраторами источников финансирования дефицита бюджета городского округа, в процессе исполнения настоящего Решения использовать наименования, классификацию доходов и источников финансирования дефицита бюджета городского округа с учетом указанных выше актов.</w:t>
      </w:r>
    </w:p>
    <w:p w14:paraId="4F118B73" w14:textId="77777777" w:rsidR="0044595D" w:rsidRPr="00B84FAE" w:rsidRDefault="0044595D" w:rsidP="0044595D">
      <w:pPr>
        <w:ind w:firstLine="567"/>
        <w:jc w:val="both"/>
        <w:rPr>
          <w:rFonts w:ascii="Liberation Serif" w:hAnsi="Liberation Serif" w:cs="Liberation Serif"/>
          <w:sz w:val="24"/>
          <w:szCs w:val="24"/>
        </w:rPr>
      </w:pPr>
      <w:r w:rsidRPr="00B84FAE">
        <w:rPr>
          <w:rFonts w:ascii="Liberation Serif" w:hAnsi="Liberation Serif" w:cs="Liberation Serif"/>
          <w:sz w:val="24"/>
          <w:szCs w:val="24"/>
        </w:rPr>
        <w:t>8. Установить, что в соответствии с законодательством Российской Федерации:</w:t>
      </w:r>
    </w:p>
    <w:p w14:paraId="6F1F9BE2" w14:textId="7D13EB03" w:rsidR="0044595D" w:rsidRPr="00B84FAE" w:rsidRDefault="0044595D" w:rsidP="0044595D">
      <w:pPr>
        <w:ind w:firstLine="567"/>
        <w:jc w:val="both"/>
        <w:rPr>
          <w:rFonts w:ascii="Liberation Serif" w:hAnsi="Liberation Serif" w:cs="Liberation Serif"/>
          <w:sz w:val="24"/>
          <w:szCs w:val="24"/>
        </w:rPr>
      </w:pPr>
      <w:r w:rsidRPr="00B84FAE">
        <w:rPr>
          <w:rFonts w:ascii="Liberation Serif" w:hAnsi="Liberation Serif" w:cs="Liberation Serif"/>
          <w:sz w:val="24"/>
          <w:szCs w:val="24"/>
        </w:rPr>
        <w:t xml:space="preserve">1) получатели средств бюджета городского округа имеют право принимать бюджетные обязательства лишь </w:t>
      </w:r>
      <w:proofErr w:type="gramStart"/>
      <w:r w:rsidRPr="00B84FAE">
        <w:rPr>
          <w:rFonts w:ascii="Liberation Serif" w:hAnsi="Liberation Serif" w:cs="Liberation Serif"/>
          <w:sz w:val="24"/>
          <w:szCs w:val="24"/>
        </w:rPr>
        <w:t>в пределах</w:t>
      </w:r>
      <w:proofErr w:type="gramEnd"/>
      <w:r w:rsidRPr="00B84FAE">
        <w:rPr>
          <w:rFonts w:ascii="Liberation Serif" w:hAnsi="Liberation Serif" w:cs="Liberation Serif"/>
          <w:sz w:val="24"/>
          <w:szCs w:val="24"/>
        </w:rPr>
        <w:t xml:space="preserve"> доведенных до них лимитов бюджетных обязательств, за</w:t>
      </w:r>
      <w:r w:rsidR="00E90055" w:rsidRPr="00B84FAE">
        <w:rPr>
          <w:rFonts w:ascii="Liberation Serif" w:hAnsi="Liberation Serif" w:cs="Liberation Serif"/>
          <w:sz w:val="24"/>
          <w:szCs w:val="24"/>
        </w:rPr>
        <w:t xml:space="preserve"> </w:t>
      </w:r>
      <w:r w:rsidRPr="00B84FAE">
        <w:rPr>
          <w:rFonts w:ascii="Liberation Serif" w:hAnsi="Liberation Serif" w:cs="Liberation Serif"/>
          <w:sz w:val="24"/>
          <w:szCs w:val="24"/>
        </w:rPr>
        <w:t>исключением случаев, установленных Бюджетным кодексом Российской Федерации;</w:t>
      </w:r>
    </w:p>
    <w:p w14:paraId="2AAC1687" w14:textId="77777777" w:rsidR="0044595D" w:rsidRPr="00B84FAE" w:rsidRDefault="0044595D" w:rsidP="0044595D">
      <w:pPr>
        <w:ind w:firstLine="567"/>
        <w:jc w:val="both"/>
        <w:rPr>
          <w:rFonts w:ascii="Liberation Serif" w:hAnsi="Liberation Serif" w:cs="Liberation Serif"/>
          <w:sz w:val="24"/>
          <w:szCs w:val="24"/>
        </w:rPr>
      </w:pPr>
      <w:r w:rsidRPr="00B84FAE">
        <w:rPr>
          <w:rFonts w:ascii="Liberation Serif" w:hAnsi="Liberation Serif" w:cs="Liberation Serif"/>
          <w:sz w:val="24"/>
          <w:szCs w:val="24"/>
        </w:rPr>
        <w:t>2) получатели бюджетных средств принимают бюджетные обязательства путем заключения муниципальных контрактов, иных договоров с физическими и юридическими лицами, индивидуальными предпринимателями или в соответствии с законом, иным правовым актом, соглашением;</w:t>
      </w:r>
    </w:p>
    <w:p w14:paraId="26E90266" w14:textId="4B2E3374" w:rsidR="0044595D" w:rsidRPr="00B84FAE" w:rsidRDefault="0044595D" w:rsidP="0044595D">
      <w:pPr>
        <w:ind w:firstLine="567"/>
        <w:jc w:val="both"/>
        <w:rPr>
          <w:rFonts w:ascii="Liberation Serif" w:hAnsi="Liberation Serif" w:cs="Liberation Serif"/>
          <w:sz w:val="24"/>
          <w:szCs w:val="24"/>
        </w:rPr>
      </w:pPr>
      <w:r w:rsidRPr="00B84FAE">
        <w:rPr>
          <w:rFonts w:ascii="Liberation Serif" w:hAnsi="Liberation Serif" w:cs="Liberation Serif"/>
          <w:sz w:val="24"/>
          <w:szCs w:val="24"/>
        </w:rPr>
        <w:t>3) обязательства, вытекающие из муниципальных контрактов (договоров), исполнение которых осуществляется за счет средств бюджета городского округа, принятые казенными учреждениями сверх доведенных до них лимитов бюджетных обязательств, за исключением случаев, установленных Бюджетным кодексом Российской Федерации, не подлежат оплате в</w:t>
      </w:r>
      <w:r w:rsidR="00E90055" w:rsidRPr="00B84FAE">
        <w:rPr>
          <w:rFonts w:ascii="Liberation Serif" w:hAnsi="Liberation Serif" w:cs="Liberation Serif"/>
          <w:sz w:val="24"/>
          <w:szCs w:val="24"/>
        </w:rPr>
        <w:t xml:space="preserve"> </w:t>
      </w:r>
      <w:r w:rsidRPr="00B84FAE">
        <w:rPr>
          <w:rFonts w:ascii="Liberation Serif" w:hAnsi="Liberation Serif" w:cs="Liberation Serif"/>
          <w:sz w:val="24"/>
          <w:szCs w:val="24"/>
        </w:rPr>
        <w:t>части, превышающей сумму доведенных лимитов бюджетных обязательств.</w:t>
      </w:r>
    </w:p>
    <w:p w14:paraId="540DD639" w14:textId="7ABEA05E" w:rsidR="0044595D" w:rsidRPr="00B84FAE" w:rsidRDefault="0044595D" w:rsidP="0044595D">
      <w:pPr>
        <w:ind w:firstLine="567"/>
        <w:jc w:val="both"/>
        <w:rPr>
          <w:rFonts w:ascii="Liberation Serif" w:hAnsi="Liberation Serif" w:cs="Liberation Serif"/>
          <w:sz w:val="24"/>
          <w:szCs w:val="24"/>
        </w:rPr>
      </w:pPr>
      <w:r w:rsidRPr="00B84FAE">
        <w:rPr>
          <w:rFonts w:ascii="Liberation Serif" w:hAnsi="Liberation Serif" w:cs="Liberation Serif"/>
          <w:sz w:val="24"/>
          <w:szCs w:val="24"/>
        </w:rPr>
        <w:t>9.</w:t>
      </w:r>
      <w:bookmarkStart w:id="3" w:name="_Hlk57045091"/>
      <w:r w:rsidRPr="00B84FAE">
        <w:rPr>
          <w:rFonts w:ascii="Liberation Serif" w:hAnsi="Liberation Serif" w:cs="Liberation Serif"/>
          <w:sz w:val="24"/>
          <w:szCs w:val="24"/>
        </w:rPr>
        <w:t> </w:t>
      </w:r>
      <w:bookmarkEnd w:id="3"/>
      <w:r w:rsidRPr="00B84FAE">
        <w:rPr>
          <w:rFonts w:ascii="Liberation Serif" w:hAnsi="Liberation Serif" w:cs="Liberation Serif"/>
          <w:sz w:val="24"/>
          <w:szCs w:val="24"/>
        </w:rPr>
        <w:t>Установить, что правовые акты органов местного самоуправления городского округа, влекущие дополнительные расходы за счет средств бюджета городского округа на 2023 год, а</w:t>
      </w:r>
      <w:r w:rsidR="00E90055" w:rsidRPr="00B84FAE">
        <w:rPr>
          <w:rFonts w:ascii="Liberation Serif" w:hAnsi="Liberation Serif" w:cs="Liberation Serif"/>
          <w:sz w:val="24"/>
          <w:szCs w:val="24"/>
        </w:rPr>
        <w:t xml:space="preserve"> </w:t>
      </w:r>
      <w:r w:rsidRPr="00B84FAE">
        <w:rPr>
          <w:rFonts w:ascii="Liberation Serif" w:hAnsi="Liberation Serif" w:cs="Liberation Serif"/>
          <w:sz w:val="24"/>
          <w:szCs w:val="24"/>
        </w:rPr>
        <w:t>также сокращающие его доходы, реализуются и применяются только при наличии соответствующих источников дополнительных поступлений в бюджет городского округа и</w:t>
      </w:r>
      <w:r w:rsidR="00E90055" w:rsidRPr="00B84FAE">
        <w:rPr>
          <w:rFonts w:ascii="Liberation Serif" w:hAnsi="Liberation Serif" w:cs="Liberation Serif"/>
          <w:sz w:val="24"/>
          <w:szCs w:val="24"/>
        </w:rPr>
        <w:t xml:space="preserve"> </w:t>
      </w:r>
      <w:r w:rsidRPr="00B84FAE">
        <w:rPr>
          <w:rFonts w:ascii="Liberation Serif" w:hAnsi="Liberation Serif" w:cs="Liberation Serif"/>
          <w:sz w:val="24"/>
          <w:szCs w:val="24"/>
        </w:rPr>
        <w:t>(или)</w:t>
      </w:r>
      <w:r w:rsidR="00E90055" w:rsidRPr="00B84FAE">
        <w:rPr>
          <w:rFonts w:ascii="Liberation Serif" w:hAnsi="Liberation Serif" w:cs="Liberation Serif"/>
          <w:sz w:val="24"/>
          <w:szCs w:val="24"/>
        </w:rPr>
        <w:t xml:space="preserve"> </w:t>
      </w:r>
      <w:r w:rsidRPr="00B84FAE">
        <w:rPr>
          <w:rFonts w:ascii="Liberation Serif" w:hAnsi="Liberation Serif" w:cs="Liberation Serif"/>
          <w:sz w:val="24"/>
          <w:szCs w:val="24"/>
        </w:rPr>
        <w:t>при сокращении расходов по конкретным статьям бюджета городского округа на 2023 год и плановый период 2024</w:t>
      </w:r>
      <w:r w:rsidR="00E90055" w:rsidRPr="00B84FAE">
        <w:rPr>
          <w:rFonts w:ascii="Liberation Serif" w:hAnsi="Liberation Serif" w:cs="Liberation Serif"/>
          <w:sz w:val="24"/>
          <w:szCs w:val="24"/>
        </w:rPr>
        <w:t> </w:t>
      </w:r>
      <w:r w:rsidRPr="00B84FAE">
        <w:rPr>
          <w:rFonts w:ascii="Liberation Serif" w:hAnsi="Liberation Serif" w:cs="Liberation Serif"/>
          <w:sz w:val="24"/>
          <w:szCs w:val="24"/>
        </w:rPr>
        <w:t>и</w:t>
      </w:r>
      <w:r w:rsidR="00E90055" w:rsidRPr="00B84FAE">
        <w:rPr>
          <w:rFonts w:ascii="Liberation Serif" w:hAnsi="Liberation Serif" w:cs="Liberation Serif"/>
          <w:sz w:val="24"/>
          <w:szCs w:val="24"/>
        </w:rPr>
        <w:t> </w:t>
      </w:r>
      <w:r w:rsidRPr="00B84FAE">
        <w:rPr>
          <w:rFonts w:ascii="Liberation Serif" w:hAnsi="Liberation Serif" w:cs="Liberation Serif"/>
          <w:sz w:val="24"/>
          <w:szCs w:val="24"/>
        </w:rPr>
        <w:t>2025 годов, а также после внесения соответствующих изменений в</w:t>
      </w:r>
      <w:r w:rsidR="00AB0BC4" w:rsidRPr="00B84FAE">
        <w:rPr>
          <w:rFonts w:ascii="Liberation Serif" w:hAnsi="Liberation Serif" w:cs="Liberation Serif"/>
          <w:sz w:val="24"/>
          <w:szCs w:val="24"/>
        </w:rPr>
        <w:t xml:space="preserve"> </w:t>
      </w:r>
      <w:r w:rsidRPr="00B84FAE">
        <w:rPr>
          <w:rFonts w:ascii="Liberation Serif" w:hAnsi="Liberation Serif" w:cs="Liberation Serif"/>
          <w:sz w:val="24"/>
          <w:szCs w:val="24"/>
        </w:rPr>
        <w:t>настоящее Решение.</w:t>
      </w:r>
    </w:p>
    <w:p w14:paraId="31E03A60" w14:textId="3A9E6764" w:rsidR="0044595D" w:rsidRPr="00B84FAE" w:rsidRDefault="0044595D" w:rsidP="0044595D">
      <w:pPr>
        <w:ind w:firstLine="567"/>
        <w:jc w:val="both"/>
        <w:rPr>
          <w:rFonts w:ascii="Liberation Serif" w:hAnsi="Liberation Serif" w:cs="Liberation Serif"/>
          <w:sz w:val="24"/>
          <w:szCs w:val="24"/>
        </w:rPr>
      </w:pPr>
      <w:r w:rsidRPr="00B84FAE">
        <w:rPr>
          <w:rFonts w:ascii="Liberation Serif" w:hAnsi="Liberation Serif" w:cs="Liberation Serif"/>
          <w:sz w:val="24"/>
          <w:szCs w:val="24"/>
        </w:rPr>
        <w:t xml:space="preserve">В случае если реализация правового акта органа местного самоуправления городского округа частично (не в полной мере) обеспечена источниками финансирования в бюджете городского </w:t>
      </w:r>
      <w:r w:rsidRPr="00B84FAE">
        <w:rPr>
          <w:rFonts w:ascii="Liberation Serif" w:hAnsi="Liberation Serif" w:cs="Liberation Serif"/>
          <w:sz w:val="24"/>
          <w:szCs w:val="24"/>
        </w:rPr>
        <w:lastRenderedPageBreak/>
        <w:t>округа, то такой правовой акт реализуется и применяется в пределах средств, предусмотренных на</w:t>
      </w:r>
      <w:r w:rsidR="00E90055" w:rsidRPr="00B84FAE">
        <w:rPr>
          <w:rFonts w:ascii="Liberation Serif" w:hAnsi="Liberation Serif" w:cs="Liberation Serif"/>
          <w:sz w:val="24"/>
          <w:szCs w:val="24"/>
        </w:rPr>
        <w:t> </w:t>
      </w:r>
      <w:r w:rsidRPr="00B84FAE">
        <w:rPr>
          <w:rFonts w:ascii="Liberation Serif" w:hAnsi="Liberation Serif" w:cs="Liberation Serif"/>
          <w:sz w:val="24"/>
          <w:szCs w:val="24"/>
        </w:rPr>
        <w:t>эти цели в бюджете городского округа на 2023 год и плановый период 2024</w:t>
      </w:r>
      <w:r w:rsidR="00AB0BC4" w:rsidRPr="00B84FAE">
        <w:rPr>
          <w:rFonts w:ascii="Liberation Serif" w:hAnsi="Liberation Serif" w:cs="Liberation Serif"/>
          <w:sz w:val="24"/>
          <w:szCs w:val="24"/>
        </w:rPr>
        <w:t xml:space="preserve"> </w:t>
      </w:r>
      <w:r w:rsidRPr="00B84FAE">
        <w:rPr>
          <w:rFonts w:ascii="Liberation Serif" w:hAnsi="Liberation Serif" w:cs="Liberation Serif"/>
          <w:sz w:val="24"/>
          <w:szCs w:val="24"/>
        </w:rPr>
        <w:t>и</w:t>
      </w:r>
      <w:r w:rsidR="00AB0BC4" w:rsidRPr="00B84FAE">
        <w:rPr>
          <w:rFonts w:ascii="Liberation Serif" w:hAnsi="Liberation Serif" w:cs="Liberation Serif"/>
          <w:sz w:val="24"/>
          <w:szCs w:val="24"/>
        </w:rPr>
        <w:t xml:space="preserve"> </w:t>
      </w:r>
      <w:r w:rsidRPr="00B84FAE">
        <w:rPr>
          <w:rFonts w:ascii="Liberation Serif" w:hAnsi="Liberation Serif" w:cs="Liberation Serif"/>
          <w:sz w:val="24"/>
          <w:szCs w:val="24"/>
        </w:rPr>
        <w:t>2025 годов.</w:t>
      </w:r>
    </w:p>
    <w:p w14:paraId="022C3D69" w14:textId="18DB2367" w:rsidR="0044595D" w:rsidRPr="00B84FAE" w:rsidRDefault="0044595D" w:rsidP="0044595D">
      <w:pPr>
        <w:ind w:firstLine="567"/>
        <w:jc w:val="both"/>
        <w:rPr>
          <w:rFonts w:ascii="Liberation Serif" w:hAnsi="Liberation Serif" w:cs="Liberation Serif"/>
          <w:sz w:val="24"/>
          <w:szCs w:val="24"/>
        </w:rPr>
      </w:pPr>
      <w:r w:rsidRPr="00B84FAE">
        <w:rPr>
          <w:rFonts w:ascii="Liberation Serif" w:hAnsi="Liberation Serif" w:cs="Liberation Serif"/>
          <w:sz w:val="24"/>
          <w:szCs w:val="24"/>
        </w:rPr>
        <w:t>10. Установить, что исполнение судебных актов по искам к городскому округу, а также по взысканию средств по денежным обязательствам получателей бюджетных средств, подлежащим исполнению за счет средств бюджета городского округа, с лицевых счетов, открытых в Финансовом управлении администрации городского округа, осуществляется в</w:t>
      </w:r>
      <w:r w:rsidR="00E90055" w:rsidRPr="00B84FAE">
        <w:rPr>
          <w:rFonts w:ascii="Liberation Serif" w:hAnsi="Liberation Serif" w:cs="Liberation Serif"/>
          <w:sz w:val="24"/>
          <w:szCs w:val="24"/>
        </w:rPr>
        <w:t xml:space="preserve"> </w:t>
      </w:r>
      <w:r w:rsidRPr="00B84FAE">
        <w:rPr>
          <w:rFonts w:ascii="Liberation Serif" w:hAnsi="Liberation Serif" w:cs="Liberation Serif"/>
          <w:sz w:val="24"/>
          <w:szCs w:val="24"/>
        </w:rPr>
        <w:t>порядке, установленном Бюджетным кодексом Российской Федерации.</w:t>
      </w:r>
    </w:p>
    <w:p w14:paraId="763C9206" w14:textId="4052BA43" w:rsidR="0044595D" w:rsidRPr="00B84FAE" w:rsidRDefault="0044595D" w:rsidP="0044595D">
      <w:pPr>
        <w:ind w:firstLine="567"/>
        <w:jc w:val="both"/>
        <w:rPr>
          <w:rFonts w:ascii="Liberation Serif" w:hAnsi="Liberation Serif" w:cs="Liberation Serif"/>
          <w:sz w:val="24"/>
          <w:szCs w:val="24"/>
        </w:rPr>
      </w:pPr>
      <w:r w:rsidRPr="00B84FAE">
        <w:rPr>
          <w:rFonts w:ascii="Liberation Serif" w:hAnsi="Liberation Serif" w:cs="Liberation Serif"/>
          <w:sz w:val="24"/>
          <w:szCs w:val="24"/>
        </w:rPr>
        <w:t>11. Установить, что доходы, нормативы распределения по которым не установлены бюджетным законодательством Российской Федерации и Свердловской области, зачисляются в</w:t>
      </w:r>
      <w:r w:rsidR="00E90055" w:rsidRPr="00B84FAE">
        <w:rPr>
          <w:rFonts w:ascii="Liberation Serif" w:hAnsi="Liberation Serif" w:cs="Liberation Serif"/>
          <w:sz w:val="24"/>
          <w:szCs w:val="24"/>
        </w:rPr>
        <w:t xml:space="preserve"> </w:t>
      </w:r>
      <w:r w:rsidRPr="00B84FAE">
        <w:rPr>
          <w:rFonts w:ascii="Liberation Serif" w:hAnsi="Liberation Serif" w:cs="Liberation Serif"/>
          <w:sz w:val="24"/>
          <w:szCs w:val="24"/>
        </w:rPr>
        <w:t>бюджет городского округа по следующим нормативам:</w:t>
      </w:r>
    </w:p>
    <w:p w14:paraId="0CBAE8D2" w14:textId="77777777" w:rsidR="0044595D" w:rsidRPr="00B84FAE" w:rsidRDefault="0044595D" w:rsidP="0044595D">
      <w:pPr>
        <w:ind w:firstLine="567"/>
        <w:jc w:val="both"/>
        <w:rPr>
          <w:rFonts w:ascii="Liberation Serif" w:hAnsi="Liberation Serif" w:cs="Liberation Serif"/>
          <w:sz w:val="24"/>
          <w:szCs w:val="24"/>
        </w:rPr>
      </w:pPr>
      <w:r w:rsidRPr="00B84FAE">
        <w:rPr>
          <w:rFonts w:ascii="Liberation Serif" w:hAnsi="Liberation Serif" w:cs="Liberation Serif"/>
          <w:sz w:val="24"/>
          <w:szCs w:val="24"/>
        </w:rPr>
        <w:t>1) 100 процентов – налог на рекламу, мобилизуемый на территориях городских округов;</w:t>
      </w:r>
    </w:p>
    <w:p w14:paraId="79827569" w14:textId="215A1D1C" w:rsidR="0044595D" w:rsidRPr="00B84FAE" w:rsidRDefault="0044595D" w:rsidP="0044595D">
      <w:pPr>
        <w:ind w:firstLine="567"/>
        <w:jc w:val="both"/>
        <w:rPr>
          <w:rFonts w:ascii="Liberation Serif" w:hAnsi="Liberation Serif" w:cs="Liberation Serif"/>
          <w:sz w:val="24"/>
          <w:szCs w:val="24"/>
        </w:rPr>
      </w:pPr>
      <w:r w:rsidRPr="00B84FAE">
        <w:rPr>
          <w:rFonts w:ascii="Liberation Serif" w:hAnsi="Liberation Serif" w:cs="Liberation Serif"/>
          <w:sz w:val="24"/>
          <w:szCs w:val="24"/>
        </w:rPr>
        <w:t>2) 100 процентов – целевые сборы с граждан и предприятий, учреждений, организаций на</w:t>
      </w:r>
      <w:r w:rsidR="00E90055" w:rsidRPr="00B84FAE">
        <w:rPr>
          <w:rFonts w:ascii="Liberation Serif" w:hAnsi="Liberation Serif" w:cs="Liberation Serif"/>
          <w:sz w:val="24"/>
          <w:szCs w:val="24"/>
        </w:rPr>
        <w:t xml:space="preserve"> </w:t>
      </w:r>
      <w:r w:rsidRPr="00B84FAE">
        <w:rPr>
          <w:rFonts w:ascii="Liberation Serif" w:hAnsi="Liberation Serif" w:cs="Liberation Serif"/>
          <w:sz w:val="24"/>
          <w:szCs w:val="24"/>
        </w:rPr>
        <w:t>содержание милиции, на благоустройство территорий, на нужды образования и другие цели, мобилизуемые на территориях городских округов;</w:t>
      </w:r>
    </w:p>
    <w:p w14:paraId="1CDF3508" w14:textId="77777777" w:rsidR="0044595D" w:rsidRPr="00B84FAE" w:rsidRDefault="0044595D" w:rsidP="0044595D">
      <w:pPr>
        <w:ind w:firstLine="567"/>
        <w:jc w:val="both"/>
        <w:rPr>
          <w:rFonts w:ascii="Liberation Serif" w:hAnsi="Liberation Serif" w:cs="Liberation Serif"/>
          <w:sz w:val="24"/>
          <w:szCs w:val="24"/>
        </w:rPr>
      </w:pPr>
      <w:r w:rsidRPr="00B84FAE">
        <w:rPr>
          <w:rFonts w:ascii="Liberation Serif" w:hAnsi="Liberation Serif" w:cs="Liberation Serif"/>
          <w:sz w:val="24"/>
          <w:szCs w:val="24"/>
        </w:rPr>
        <w:t>3) 100 процентов – прочие местные налоги и сборы, мобилизуемые на территориях городских округов;</w:t>
      </w:r>
    </w:p>
    <w:p w14:paraId="3A023F5C" w14:textId="77777777" w:rsidR="0044595D" w:rsidRPr="00B84FAE" w:rsidRDefault="0044595D" w:rsidP="0044595D">
      <w:pPr>
        <w:ind w:firstLine="567"/>
        <w:jc w:val="both"/>
        <w:rPr>
          <w:rFonts w:ascii="Liberation Serif" w:hAnsi="Liberation Serif" w:cs="Liberation Serif"/>
          <w:sz w:val="24"/>
          <w:szCs w:val="24"/>
        </w:rPr>
      </w:pPr>
      <w:r w:rsidRPr="00B84FAE">
        <w:rPr>
          <w:rFonts w:ascii="Liberation Serif" w:hAnsi="Liberation Serif" w:cs="Liberation Serif"/>
          <w:sz w:val="24"/>
          <w:szCs w:val="24"/>
        </w:rPr>
        <w:t>4) 100 процентов – прочие доходы от компенсации затрат бюджетов городских округов;</w:t>
      </w:r>
    </w:p>
    <w:p w14:paraId="034582E5" w14:textId="77777777" w:rsidR="0044595D" w:rsidRPr="00B84FAE" w:rsidRDefault="0044595D" w:rsidP="0044595D">
      <w:pPr>
        <w:ind w:firstLine="567"/>
        <w:jc w:val="both"/>
        <w:rPr>
          <w:rFonts w:ascii="Liberation Serif" w:hAnsi="Liberation Serif" w:cs="Liberation Serif"/>
          <w:sz w:val="24"/>
          <w:szCs w:val="24"/>
        </w:rPr>
      </w:pPr>
      <w:r w:rsidRPr="00B84FAE">
        <w:rPr>
          <w:rFonts w:ascii="Liberation Serif" w:hAnsi="Liberation Serif" w:cs="Liberation Serif"/>
          <w:sz w:val="24"/>
          <w:szCs w:val="24"/>
        </w:rPr>
        <w:t>5) 100 процентов – невыясненные поступления, зачисляемые в бюджеты городских округов;</w:t>
      </w:r>
    </w:p>
    <w:p w14:paraId="1CBB2FD5" w14:textId="77777777" w:rsidR="0044595D" w:rsidRPr="00B84FAE" w:rsidRDefault="0044595D" w:rsidP="0044595D">
      <w:pPr>
        <w:ind w:firstLine="567"/>
        <w:jc w:val="both"/>
        <w:rPr>
          <w:rFonts w:ascii="Liberation Serif" w:hAnsi="Liberation Serif" w:cs="Liberation Serif"/>
          <w:sz w:val="24"/>
          <w:szCs w:val="24"/>
        </w:rPr>
      </w:pPr>
      <w:r w:rsidRPr="00B84FAE">
        <w:rPr>
          <w:rFonts w:ascii="Liberation Serif" w:hAnsi="Liberation Serif" w:cs="Liberation Serif"/>
          <w:sz w:val="24"/>
          <w:szCs w:val="24"/>
        </w:rPr>
        <w:t>6) 100 процентов – прочие неналоговые доходы бюджетов городских округов.</w:t>
      </w:r>
    </w:p>
    <w:p w14:paraId="5426D167" w14:textId="77777777" w:rsidR="0044595D" w:rsidRPr="00B84FAE" w:rsidRDefault="0044595D" w:rsidP="0044595D">
      <w:pPr>
        <w:ind w:firstLine="567"/>
        <w:jc w:val="both"/>
        <w:rPr>
          <w:rFonts w:ascii="Liberation Serif" w:hAnsi="Liberation Serif" w:cs="Liberation Serif"/>
          <w:sz w:val="24"/>
          <w:szCs w:val="24"/>
        </w:rPr>
      </w:pPr>
      <w:r w:rsidRPr="00B84FAE">
        <w:rPr>
          <w:rFonts w:ascii="Liberation Serif" w:hAnsi="Liberation Serif" w:cs="Liberation Serif"/>
          <w:sz w:val="24"/>
          <w:szCs w:val="24"/>
        </w:rPr>
        <w:t>12. Опубликовать настоящее Решение на «Официальном интернет-портале правовой информации городского округа Верхняя Пышма» (</w:t>
      </w:r>
      <w:hyperlink r:id="rId9" w:history="1">
        <w:r w:rsidRPr="00B84FAE">
          <w:rPr>
            <w:rFonts w:ascii="Liberation Serif" w:hAnsi="Liberation Serif" w:cs="Liberation Serif"/>
            <w:sz w:val="24"/>
            <w:szCs w:val="24"/>
          </w:rPr>
          <w:t>www.верхняяпышма-право.рф</w:t>
        </w:r>
      </w:hyperlink>
      <w:r w:rsidRPr="00B84FAE">
        <w:rPr>
          <w:rFonts w:ascii="Liberation Serif" w:hAnsi="Liberation Serif" w:cs="Liberation Serif"/>
          <w:sz w:val="24"/>
          <w:szCs w:val="24"/>
        </w:rPr>
        <w:t>), в газете «Красное знамя» и разместить на официальных сайтах городского округа и Думы городского округа.</w:t>
      </w:r>
    </w:p>
    <w:p w14:paraId="703C30C9" w14:textId="77777777" w:rsidR="0044595D" w:rsidRPr="00B84FAE" w:rsidRDefault="0044595D" w:rsidP="0044595D">
      <w:pPr>
        <w:ind w:firstLine="567"/>
        <w:jc w:val="both"/>
        <w:rPr>
          <w:rFonts w:ascii="Liberation Serif" w:hAnsi="Liberation Serif" w:cs="Liberation Serif"/>
          <w:sz w:val="24"/>
          <w:szCs w:val="24"/>
        </w:rPr>
      </w:pPr>
      <w:r w:rsidRPr="00B84FAE">
        <w:rPr>
          <w:rFonts w:ascii="Liberation Serif" w:hAnsi="Liberation Serif" w:cs="Liberation Serif"/>
          <w:sz w:val="24"/>
          <w:szCs w:val="24"/>
        </w:rPr>
        <w:t>13. Контроль исполнения настоящего Решения возложить на постоянную комиссию Думы городского округа по бюджету и экономической политике (председатель А. А. Долгих).</w:t>
      </w:r>
    </w:p>
    <w:p w14:paraId="50287D17" w14:textId="77777777" w:rsidR="0044595D" w:rsidRPr="00B84FAE" w:rsidRDefault="0044595D" w:rsidP="0044595D">
      <w:pPr>
        <w:pStyle w:val="a7"/>
        <w:rPr>
          <w:rFonts w:ascii="Liberation Serif" w:hAnsi="Liberation Serif"/>
          <w:sz w:val="24"/>
        </w:rPr>
      </w:pPr>
    </w:p>
    <w:p w14:paraId="3C53AEC0" w14:textId="77777777" w:rsidR="0044595D" w:rsidRPr="00B84FAE" w:rsidRDefault="0044595D" w:rsidP="0044595D">
      <w:pPr>
        <w:pStyle w:val="a7"/>
        <w:rPr>
          <w:rFonts w:ascii="Liberation Serif" w:hAnsi="Liberation Serif"/>
          <w:sz w:val="24"/>
        </w:rPr>
      </w:pPr>
    </w:p>
    <w:p w14:paraId="7163DBF5" w14:textId="77777777" w:rsidR="0044595D" w:rsidRPr="00B84FAE" w:rsidRDefault="0044595D" w:rsidP="0044595D">
      <w:pPr>
        <w:ind w:firstLine="708"/>
        <w:jc w:val="both"/>
        <w:rPr>
          <w:rFonts w:ascii="Liberation Serif" w:hAnsi="Liberation Serif"/>
          <w:sz w:val="24"/>
          <w:szCs w:val="24"/>
        </w:rPr>
      </w:pPr>
      <w:r w:rsidRPr="00B84FAE">
        <w:rPr>
          <w:rFonts w:ascii="Liberation Serif" w:hAnsi="Liberation Serif"/>
          <w:sz w:val="24"/>
          <w:szCs w:val="24"/>
        </w:rPr>
        <w:t>Председатель Думы</w:t>
      </w:r>
    </w:p>
    <w:p w14:paraId="1EFA2889" w14:textId="77777777" w:rsidR="0044595D" w:rsidRPr="00B84FAE" w:rsidRDefault="0044595D" w:rsidP="0044595D">
      <w:pPr>
        <w:ind w:firstLine="708"/>
        <w:jc w:val="both"/>
        <w:rPr>
          <w:rFonts w:ascii="Liberation Serif" w:hAnsi="Liberation Serif"/>
          <w:sz w:val="24"/>
          <w:szCs w:val="24"/>
        </w:rPr>
      </w:pPr>
      <w:r w:rsidRPr="00B84FAE">
        <w:rPr>
          <w:rFonts w:ascii="Liberation Serif" w:hAnsi="Liberation Serif"/>
          <w:sz w:val="24"/>
          <w:szCs w:val="24"/>
        </w:rPr>
        <w:t>городского округа Верхняя Пышма</w:t>
      </w:r>
      <w:r w:rsidRPr="00B84FAE">
        <w:rPr>
          <w:rFonts w:ascii="Liberation Serif" w:hAnsi="Liberation Serif"/>
          <w:sz w:val="24"/>
          <w:szCs w:val="24"/>
        </w:rPr>
        <w:tab/>
      </w:r>
      <w:r w:rsidRPr="00B84FAE">
        <w:rPr>
          <w:rFonts w:ascii="Liberation Serif" w:hAnsi="Liberation Serif"/>
          <w:sz w:val="24"/>
          <w:szCs w:val="24"/>
        </w:rPr>
        <w:tab/>
      </w:r>
      <w:r w:rsidRPr="00B84FAE">
        <w:rPr>
          <w:rFonts w:ascii="Liberation Serif" w:hAnsi="Liberation Serif"/>
          <w:sz w:val="24"/>
          <w:szCs w:val="24"/>
        </w:rPr>
        <w:tab/>
      </w:r>
      <w:r w:rsidRPr="00B84FAE">
        <w:rPr>
          <w:rFonts w:ascii="Liberation Serif" w:hAnsi="Liberation Serif"/>
          <w:sz w:val="24"/>
          <w:szCs w:val="24"/>
        </w:rPr>
        <w:tab/>
      </w:r>
      <w:r w:rsidRPr="00B84FAE">
        <w:rPr>
          <w:rFonts w:ascii="Liberation Serif" w:hAnsi="Liberation Serif"/>
          <w:sz w:val="24"/>
          <w:szCs w:val="24"/>
        </w:rPr>
        <w:tab/>
        <w:t>И. С. Зернов</w:t>
      </w:r>
    </w:p>
    <w:p w14:paraId="7DF1E436" w14:textId="77777777" w:rsidR="0044595D" w:rsidRPr="00B84FAE" w:rsidRDefault="0044595D" w:rsidP="0044595D">
      <w:pPr>
        <w:pStyle w:val="a7"/>
        <w:rPr>
          <w:rFonts w:ascii="Liberation Serif" w:hAnsi="Liberation Serif"/>
          <w:sz w:val="24"/>
        </w:rPr>
      </w:pPr>
    </w:p>
    <w:p w14:paraId="43CCE0A8" w14:textId="77777777" w:rsidR="0044595D" w:rsidRPr="00B84FAE" w:rsidRDefault="0044595D" w:rsidP="0044595D">
      <w:pPr>
        <w:pStyle w:val="a7"/>
        <w:rPr>
          <w:rFonts w:ascii="Liberation Serif" w:hAnsi="Liberation Serif"/>
          <w:sz w:val="24"/>
        </w:rPr>
      </w:pPr>
    </w:p>
    <w:p w14:paraId="25D35C62" w14:textId="77777777" w:rsidR="0044595D" w:rsidRPr="00B84FAE" w:rsidRDefault="0044595D" w:rsidP="0044595D">
      <w:pPr>
        <w:ind w:firstLine="708"/>
        <w:jc w:val="both"/>
        <w:rPr>
          <w:rFonts w:ascii="Liberation Serif" w:hAnsi="Liberation Serif"/>
          <w:sz w:val="24"/>
          <w:szCs w:val="24"/>
        </w:rPr>
      </w:pPr>
      <w:r w:rsidRPr="00B84FAE">
        <w:rPr>
          <w:rFonts w:ascii="Liberation Serif" w:hAnsi="Liberation Serif"/>
          <w:sz w:val="24"/>
          <w:szCs w:val="24"/>
        </w:rPr>
        <w:t>Глава</w:t>
      </w:r>
    </w:p>
    <w:p w14:paraId="388BDCCA" w14:textId="11D92561" w:rsidR="0044595D" w:rsidRPr="00B84FAE" w:rsidRDefault="0044595D" w:rsidP="0044595D">
      <w:pPr>
        <w:ind w:firstLine="708"/>
        <w:jc w:val="both"/>
        <w:rPr>
          <w:rFonts w:ascii="Liberation Serif" w:hAnsi="Liberation Serif"/>
          <w:sz w:val="24"/>
          <w:szCs w:val="24"/>
        </w:rPr>
      </w:pPr>
      <w:r w:rsidRPr="00B84FAE">
        <w:rPr>
          <w:rFonts w:ascii="Liberation Serif" w:hAnsi="Liberation Serif"/>
          <w:sz w:val="24"/>
          <w:szCs w:val="24"/>
        </w:rPr>
        <w:t>городского округа Верхняя Пышма</w:t>
      </w:r>
      <w:r w:rsidRPr="00B84FAE">
        <w:rPr>
          <w:rFonts w:ascii="Liberation Serif" w:hAnsi="Liberation Serif"/>
          <w:sz w:val="24"/>
          <w:szCs w:val="24"/>
        </w:rPr>
        <w:tab/>
      </w:r>
      <w:r w:rsidRPr="00B84FAE">
        <w:rPr>
          <w:rFonts w:ascii="Liberation Serif" w:hAnsi="Liberation Serif"/>
          <w:sz w:val="24"/>
          <w:szCs w:val="24"/>
        </w:rPr>
        <w:tab/>
      </w:r>
      <w:r w:rsidRPr="00B84FAE">
        <w:rPr>
          <w:rFonts w:ascii="Liberation Serif" w:hAnsi="Liberation Serif"/>
          <w:sz w:val="24"/>
          <w:szCs w:val="24"/>
        </w:rPr>
        <w:tab/>
      </w:r>
      <w:r w:rsidRPr="00B84FAE">
        <w:rPr>
          <w:rFonts w:ascii="Liberation Serif" w:hAnsi="Liberation Serif"/>
          <w:sz w:val="24"/>
          <w:szCs w:val="24"/>
        </w:rPr>
        <w:tab/>
      </w:r>
      <w:r w:rsidRPr="00B84FAE">
        <w:rPr>
          <w:rFonts w:ascii="Liberation Serif" w:hAnsi="Liberation Serif"/>
          <w:sz w:val="24"/>
          <w:szCs w:val="24"/>
        </w:rPr>
        <w:tab/>
        <w:t>И. В. Соломин</w:t>
      </w:r>
    </w:p>
    <w:p w14:paraId="527BB249" w14:textId="690F7EA1" w:rsidR="002E4C14" w:rsidRPr="00B84FAE" w:rsidRDefault="002E4C14" w:rsidP="0044595D">
      <w:pPr>
        <w:ind w:firstLine="708"/>
        <w:jc w:val="both"/>
        <w:rPr>
          <w:rFonts w:ascii="Liberation Serif" w:hAnsi="Liberation Serif"/>
          <w:sz w:val="24"/>
          <w:szCs w:val="24"/>
        </w:rPr>
      </w:pPr>
    </w:p>
    <w:p w14:paraId="1279E7E4" w14:textId="5EA1476F" w:rsidR="002E4C14" w:rsidRPr="00B84FAE" w:rsidRDefault="002E4C14" w:rsidP="0044595D">
      <w:pPr>
        <w:ind w:firstLine="708"/>
        <w:jc w:val="both"/>
        <w:rPr>
          <w:rFonts w:ascii="Liberation Serif" w:hAnsi="Liberation Serif"/>
          <w:sz w:val="24"/>
          <w:szCs w:val="24"/>
        </w:rPr>
      </w:pPr>
    </w:p>
    <w:p w14:paraId="6C3E6249" w14:textId="77777777" w:rsidR="002E4C14" w:rsidRPr="00B84FAE" w:rsidRDefault="002E4C14" w:rsidP="0044595D">
      <w:pPr>
        <w:ind w:firstLine="708"/>
        <w:jc w:val="both"/>
        <w:rPr>
          <w:rFonts w:ascii="Liberation Serif" w:hAnsi="Liberation Serif"/>
          <w:sz w:val="24"/>
          <w:szCs w:val="24"/>
        </w:rPr>
      </w:pPr>
    </w:p>
    <w:p w14:paraId="1A73A9E6" w14:textId="77777777" w:rsidR="0044595D" w:rsidRPr="00B84FAE" w:rsidRDefault="0044595D" w:rsidP="00C749C4">
      <w:pPr>
        <w:jc w:val="right"/>
        <w:rPr>
          <w:rFonts w:ascii="Liberation Serif" w:hAnsi="Liberation Serif"/>
          <w:sz w:val="24"/>
          <w:szCs w:val="24"/>
        </w:rPr>
        <w:sectPr w:rsidR="0044595D" w:rsidRPr="00B84FAE" w:rsidSect="0044595D">
          <w:headerReference w:type="even" r:id="rId10"/>
          <w:headerReference w:type="default" r:id="rId11"/>
          <w:footerReference w:type="even" r:id="rId12"/>
          <w:pgSz w:w="11906" w:h="16838" w:code="9"/>
          <w:pgMar w:top="454" w:right="454" w:bottom="454" w:left="1304" w:header="992" w:footer="448" w:gutter="0"/>
          <w:cols w:space="708"/>
          <w:titlePg/>
          <w:docGrid w:linePitch="360"/>
        </w:sectPr>
      </w:pPr>
    </w:p>
    <w:p w14:paraId="5AC50475" w14:textId="7D43507C" w:rsidR="00C749C4" w:rsidRPr="00B84FAE" w:rsidRDefault="00C749C4" w:rsidP="00911EE3">
      <w:pPr>
        <w:ind w:left="5529"/>
        <w:rPr>
          <w:rFonts w:ascii="Liberation Serif" w:hAnsi="Liberation Serif"/>
          <w:sz w:val="24"/>
          <w:szCs w:val="24"/>
        </w:rPr>
      </w:pPr>
      <w:r w:rsidRPr="00B84FAE">
        <w:rPr>
          <w:rFonts w:ascii="Liberation Serif" w:hAnsi="Liberation Serif"/>
          <w:sz w:val="24"/>
          <w:szCs w:val="24"/>
        </w:rPr>
        <w:lastRenderedPageBreak/>
        <w:t xml:space="preserve">Приложение 1 к Решению Думы городского округа Верхняя Пышма от </w:t>
      </w:r>
      <w:r w:rsidR="009128C2" w:rsidRPr="00B84FAE">
        <w:rPr>
          <w:rFonts w:ascii="Liberation Serif" w:hAnsi="Liberation Serif"/>
          <w:sz w:val="24"/>
          <w:szCs w:val="24"/>
        </w:rPr>
        <w:t>22</w:t>
      </w:r>
      <w:r w:rsidRPr="00B84FAE">
        <w:rPr>
          <w:rFonts w:ascii="Liberation Serif" w:hAnsi="Liberation Serif"/>
          <w:sz w:val="24"/>
          <w:szCs w:val="24"/>
        </w:rPr>
        <w:t xml:space="preserve"> декабря 202</w:t>
      </w:r>
      <w:r w:rsidR="009128C2" w:rsidRPr="00B84FAE">
        <w:rPr>
          <w:rFonts w:ascii="Liberation Serif" w:hAnsi="Liberation Serif"/>
          <w:sz w:val="24"/>
          <w:szCs w:val="24"/>
        </w:rPr>
        <w:t>2</w:t>
      </w:r>
      <w:r w:rsidRPr="00B84FAE">
        <w:rPr>
          <w:rFonts w:ascii="Liberation Serif" w:hAnsi="Liberation Serif"/>
          <w:sz w:val="24"/>
          <w:szCs w:val="24"/>
        </w:rPr>
        <w:t xml:space="preserve"> года № </w:t>
      </w:r>
      <w:r w:rsidR="009128C2" w:rsidRPr="00B84FAE">
        <w:rPr>
          <w:rFonts w:ascii="Liberation Serif" w:hAnsi="Liberation Serif"/>
          <w:sz w:val="24"/>
          <w:szCs w:val="24"/>
        </w:rPr>
        <w:t>56</w:t>
      </w:r>
      <w:r w:rsidRPr="00B84FAE">
        <w:rPr>
          <w:rFonts w:ascii="Liberation Serif" w:hAnsi="Liberation Serif"/>
          <w:sz w:val="24"/>
          <w:szCs w:val="24"/>
        </w:rPr>
        <w:t>/</w:t>
      </w:r>
      <w:r w:rsidR="009128C2" w:rsidRPr="00B84FAE">
        <w:rPr>
          <w:rFonts w:ascii="Liberation Serif" w:hAnsi="Liberation Serif"/>
          <w:sz w:val="24"/>
          <w:szCs w:val="24"/>
        </w:rPr>
        <w:t>1</w:t>
      </w:r>
    </w:p>
    <w:p w14:paraId="582DBBFB" w14:textId="61F02F7A" w:rsidR="00B456C2" w:rsidRPr="00B84FAE" w:rsidRDefault="00B456C2" w:rsidP="00911EE3">
      <w:pPr>
        <w:pStyle w:val="a7"/>
        <w:ind w:left="5529"/>
        <w:rPr>
          <w:rFonts w:ascii="Liberation Serif" w:hAnsi="Liberation Serif"/>
          <w:i/>
          <w:sz w:val="24"/>
        </w:rPr>
      </w:pPr>
      <w:r w:rsidRPr="00B84FAE">
        <w:rPr>
          <w:rFonts w:ascii="Liberation Serif" w:hAnsi="Liberation Serif"/>
          <w:i/>
          <w:sz w:val="24"/>
        </w:rPr>
        <w:t xml:space="preserve">(в ред. Решения Думы </w:t>
      </w:r>
      <w:r w:rsidR="00F61891" w:rsidRPr="00EF1E07">
        <w:rPr>
          <w:rFonts w:ascii="Liberation Serif" w:hAnsi="Liberation Serif"/>
          <w:i/>
          <w:sz w:val="24"/>
          <w:szCs w:val="20"/>
        </w:rPr>
        <w:t>от</w:t>
      </w:r>
      <w:r w:rsidR="00F61891" w:rsidRPr="00B84FAE">
        <w:rPr>
          <w:rFonts w:ascii="Liberation Serif" w:hAnsi="Liberation Serif"/>
          <w:i/>
          <w:sz w:val="24"/>
        </w:rPr>
        <w:t> </w:t>
      </w:r>
      <w:r w:rsidR="00F61891" w:rsidRPr="00EF1E07">
        <w:rPr>
          <w:rFonts w:ascii="Liberation Serif" w:hAnsi="Liberation Serif"/>
          <w:i/>
          <w:sz w:val="24"/>
          <w:szCs w:val="20"/>
        </w:rPr>
        <w:t>29.06.2023 № </w:t>
      </w:r>
      <w:r w:rsidR="00F61891">
        <w:rPr>
          <w:rFonts w:ascii="Liberation Serif" w:hAnsi="Liberation Serif"/>
          <w:i/>
          <w:sz w:val="24"/>
          <w:szCs w:val="20"/>
        </w:rPr>
        <w:t>63/2</w:t>
      </w:r>
      <w:r w:rsidRPr="00B84FAE">
        <w:rPr>
          <w:rFonts w:ascii="Liberation Serif" w:hAnsi="Liberation Serif"/>
          <w:i/>
          <w:sz w:val="24"/>
        </w:rPr>
        <w:t>)</w:t>
      </w:r>
    </w:p>
    <w:p w14:paraId="5348E3FB" w14:textId="77777777" w:rsidR="00C749C4" w:rsidRPr="00B84FAE" w:rsidRDefault="00C749C4" w:rsidP="00C749C4">
      <w:pPr>
        <w:rPr>
          <w:rFonts w:ascii="Liberation Serif" w:hAnsi="Liberation Serif"/>
          <w:sz w:val="14"/>
          <w:szCs w:val="14"/>
        </w:rPr>
      </w:pPr>
    </w:p>
    <w:p w14:paraId="04B4F9D4" w14:textId="77777777" w:rsidR="002E4C14" w:rsidRPr="00B84FAE" w:rsidRDefault="002E4C14" w:rsidP="002E4C14">
      <w:pPr>
        <w:rPr>
          <w:rFonts w:ascii="Liberation Serif" w:hAnsi="Liberation Serif"/>
          <w:sz w:val="14"/>
          <w:szCs w:val="14"/>
        </w:rPr>
      </w:pPr>
    </w:p>
    <w:p w14:paraId="2DE0F8BB" w14:textId="77777777" w:rsidR="002E4C14" w:rsidRPr="00B84FAE" w:rsidRDefault="002E4C14" w:rsidP="002E4C14">
      <w:pPr>
        <w:jc w:val="center"/>
        <w:rPr>
          <w:rFonts w:ascii="Liberation Serif" w:hAnsi="Liberation Serif"/>
          <w:b/>
          <w:sz w:val="28"/>
          <w:szCs w:val="28"/>
        </w:rPr>
      </w:pPr>
      <w:r w:rsidRPr="00B84FAE">
        <w:rPr>
          <w:rFonts w:ascii="Liberation Serif" w:hAnsi="Liberation Serif"/>
          <w:b/>
          <w:sz w:val="28"/>
          <w:szCs w:val="28"/>
        </w:rPr>
        <w:t>Свод доходов бюджета городского округа Верхняя Пышма на 2023 год</w:t>
      </w:r>
    </w:p>
    <w:p w14:paraId="2AB2F90C" w14:textId="77777777" w:rsidR="002E4C14" w:rsidRPr="00B84FAE" w:rsidRDefault="002E4C14" w:rsidP="002E4C14">
      <w:pPr>
        <w:rPr>
          <w:rFonts w:ascii="Liberation Serif" w:hAnsi="Liberation Serif"/>
          <w:sz w:val="12"/>
          <w:szCs w:val="12"/>
        </w:rPr>
      </w:pPr>
    </w:p>
    <w:tbl>
      <w:tblPr>
        <w:tblW w:w="1592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1"/>
        <w:gridCol w:w="2680"/>
        <w:gridCol w:w="11240"/>
        <w:gridCol w:w="1559"/>
      </w:tblGrid>
      <w:tr w:rsidR="002E4C14" w:rsidRPr="00B84FAE" w14:paraId="505F30B8" w14:textId="77777777" w:rsidTr="002E4C14">
        <w:trPr>
          <w:cantSplit/>
          <w:trHeight w:val="48"/>
          <w:tblHeader/>
        </w:trPr>
        <w:tc>
          <w:tcPr>
            <w:tcW w:w="441" w:type="dxa"/>
            <w:shd w:val="clear" w:color="auto" w:fill="auto"/>
            <w:vAlign w:val="center"/>
          </w:tcPr>
          <w:p w14:paraId="2F091668" w14:textId="77777777" w:rsidR="002E4C14" w:rsidRPr="00B84FAE" w:rsidRDefault="002E4C14" w:rsidP="002E4C14">
            <w:pPr>
              <w:ind w:left="-93" w:right="-110"/>
              <w:jc w:val="center"/>
              <w:rPr>
                <w:rFonts w:ascii="Liberation Serif" w:hAnsi="Liberation Serif" w:cs="Liberation Serif"/>
                <w:b/>
                <w:bCs/>
                <w:sz w:val="23"/>
                <w:szCs w:val="23"/>
              </w:rPr>
            </w:pPr>
            <w:r w:rsidRPr="00B84FAE">
              <w:rPr>
                <w:rFonts w:ascii="Liberation Serif" w:hAnsi="Liberation Serif" w:cs="Liberation Serif"/>
                <w:b/>
                <w:bCs/>
                <w:sz w:val="24"/>
                <w:szCs w:val="24"/>
              </w:rPr>
              <w:t xml:space="preserve">№ </w:t>
            </w:r>
            <w:r w:rsidRPr="00B84FAE">
              <w:rPr>
                <w:rFonts w:ascii="Liberation Serif" w:hAnsi="Liberation Serif" w:cs="Liberation Serif"/>
                <w:b/>
                <w:bCs/>
              </w:rPr>
              <w:t>п/п</w:t>
            </w:r>
          </w:p>
        </w:tc>
        <w:tc>
          <w:tcPr>
            <w:tcW w:w="2680" w:type="dxa"/>
            <w:shd w:val="clear" w:color="auto" w:fill="auto"/>
            <w:vAlign w:val="center"/>
          </w:tcPr>
          <w:p w14:paraId="0AAD4D7B" w14:textId="77777777" w:rsidR="002E4C14" w:rsidRPr="00B84FAE" w:rsidRDefault="002E4C14" w:rsidP="002E4C14">
            <w:pPr>
              <w:ind w:left="-93" w:right="-110"/>
              <w:jc w:val="center"/>
              <w:rPr>
                <w:rFonts w:ascii="Liberation Serif" w:hAnsi="Liberation Serif" w:cs="Liberation Serif"/>
                <w:b/>
                <w:bCs/>
                <w:sz w:val="23"/>
                <w:szCs w:val="23"/>
              </w:rPr>
            </w:pPr>
            <w:r w:rsidRPr="00B84FAE">
              <w:rPr>
                <w:rFonts w:ascii="Liberation Serif" w:hAnsi="Liberation Serif" w:cs="Liberation Serif"/>
                <w:b/>
                <w:bCs/>
                <w:sz w:val="24"/>
                <w:szCs w:val="24"/>
              </w:rPr>
              <w:t>Код классификации доходов бюджета</w:t>
            </w:r>
          </w:p>
        </w:tc>
        <w:tc>
          <w:tcPr>
            <w:tcW w:w="11240" w:type="dxa"/>
            <w:shd w:val="clear" w:color="auto" w:fill="auto"/>
            <w:vAlign w:val="center"/>
          </w:tcPr>
          <w:p w14:paraId="358215EA" w14:textId="77777777" w:rsidR="002E4C14" w:rsidRPr="00B84FAE" w:rsidRDefault="002E4C14" w:rsidP="002E4C14">
            <w:pPr>
              <w:ind w:right="-110"/>
              <w:jc w:val="center"/>
              <w:rPr>
                <w:rFonts w:ascii="Liberation Serif" w:hAnsi="Liberation Serif" w:cs="Liberation Serif"/>
                <w:b/>
                <w:bCs/>
                <w:sz w:val="23"/>
                <w:szCs w:val="23"/>
              </w:rPr>
            </w:pPr>
            <w:r w:rsidRPr="00B84FAE">
              <w:rPr>
                <w:rFonts w:ascii="Liberation Serif" w:hAnsi="Liberation Serif" w:cs="Liberation Serif"/>
                <w:b/>
                <w:bCs/>
                <w:sz w:val="24"/>
                <w:szCs w:val="24"/>
              </w:rPr>
              <w:t>Наименование доходов</w:t>
            </w:r>
          </w:p>
        </w:tc>
        <w:tc>
          <w:tcPr>
            <w:tcW w:w="1559" w:type="dxa"/>
            <w:shd w:val="clear" w:color="auto" w:fill="auto"/>
            <w:vAlign w:val="center"/>
          </w:tcPr>
          <w:p w14:paraId="5A8F8E9E" w14:textId="77777777" w:rsidR="002E4C14" w:rsidRPr="00B84FAE" w:rsidRDefault="002E4C14" w:rsidP="002E4C14">
            <w:pPr>
              <w:ind w:left="-93" w:right="-110"/>
              <w:jc w:val="center"/>
              <w:rPr>
                <w:rFonts w:ascii="Liberation Serif" w:hAnsi="Liberation Serif" w:cs="Liberation Serif"/>
                <w:b/>
                <w:bCs/>
                <w:sz w:val="23"/>
                <w:szCs w:val="23"/>
              </w:rPr>
            </w:pPr>
            <w:r w:rsidRPr="00B84FAE">
              <w:rPr>
                <w:rFonts w:ascii="Liberation Serif" w:hAnsi="Liberation Serif" w:cs="Liberation Serif"/>
                <w:b/>
                <w:bCs/>
                <w:sz w:val="22"/>
                <w:szCs w:val="22"/>
              </w:rPr>
              <w:t>План, тысяч рублей</w:t>
            </w:r>
          </w:p>
        </w:tc>
      </w:tr>
    </w:tbl>
    <w:p w14:paraId="6EDCDD34" w14:textId="77777777" w:rsidR="002E4C14" w:rsidRPr="00B84FAE" w:rsidRDefault="002E4C14" w:rsidP="002E4C14">
      <w:pPr>
        <w:rPr>
          <w:rFonts w:ascii="Liberation Serif" w:hAnsi="Liberation Serif"/>
          <w:sz w:val="2"/>
          <w:szCs w:val="2"/>
        </w:rPr>
      </w:pPr>
    </w:p>
    <w:tbl>
      <w:tblPr>
        <w:tblW w:w="1592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1"/>
        <w:gridCol w:w="2680"/>
        <w:gridCol w:w="11240"/>
        <w:gridCol w:w="1559"/>
      </w:tblGrid>
      <w:tr w:rsidR="00C82651" w:rsidRPr="00C90ED3" w14:paraId="47570AFB" w14:textId="77777777" w:rsidTr="00B22664">
        <w:trPr>
          <w:cantSplit/>
          <w:trHeight w:val="48"/>
          <w:tblHeader/>
        </w:trPr>
        <w:tc>
          <w:tcPr>
            <w:tcW w:w="441" w:type="dxa"/>
            <w:shd w:val="clear" w:color="auto" w:fill="auto"/>
            <w:vAlign w:val="center"/>
            <w:hideMark/>
          </w:tcPr>
          <w:p w14:paraId="74FD93F8" w14:textId="77777777" w:rsidR="00C82651" w:rsidRPr="00C90ED3" w:rsidRDefault="00C82651" w:rsidP="00B22664">
            <w:pPr>
              <w:ind w:left="-93" w:right="-110"/>
              <w:jc w:val="center"/>
              <w:rPr>
                <w:rFonts w:ascii="Liberation Serif" w:hAnsi="Liberation Serif" w:cs="Liberation Serif"/>
                <w:b/>
                <w:bCs/>
                <w:sz w:val="22"/>
                <w:szCs w:val="22"/>
              </w:rPr>
            </w:pPr>
            <w:r>
              <w:rPr>
                <w:rFonts w:ascii="Liberation Serif" w:hAnsi="Liberation Serif" w:cs="Liberation Serif"/>
                <w:b/>
                <w:bCs/>
                <w:sz w:val="22"/>
                <w:szCs w:val="22"/>
              </w:rPr>
              <w:t>1</w:t>
            </w:r>
          </w:p>
        </w:tc>
        <w:tc>
          <w:tcPr>
            <w:tcW w:w="2680" w:type="dxa"/>
            <w:shd w:val="clear" w:color="auto" w:fill="auto"/>
            <w:vAlign w:val="center"/>
            <w:hideMark/>
          </w:tcPr>
          <w:p w14:paraId="3F2296D7" w14:textId="77777777" w:rsidR="00C82651" w:rsidRPr="00C90ED3" w:rsidRDefault="00C82651" w:rsidP="00B22664">
            <w:pPr>
              <w:ind w:left="-93" w:right="-110"/>
              <w:jc w:val="center"/>
              <w:rPr>
                <w:rFonts w:ascii="Liberation Serif" w:hAnsi="Liberation Serif" w:cs="Liberation Serif"/>
                <w:b/>
                <w:bCs/>
                <w:sz w:val="22"/>
                <w:szCs w:val="22"/>
              </w:rPr>
            </w:pPr>
            <w:r>
              <w:rPr>
                <w:rFonts w:ascii="Liberation Serif" w:hAnsi="Liberation Serif" w:cs="Liberation Serif"/>
                <w:b/>
                <w:bCs/>
                <w:sz w:val="22"/>
                <w:szCs w:val="22"/>
              </w:rPr>
              <w:t>2</w:t>
            </w:r>
          </w:p>
        </w:tc>
        <w:tc>
          <w:tcPr>
            <w:tcW w:w="11240" w:type="dxa"/>
            <w:shd w:val="clear" w:color="auto" w:fill="auto"/>
            <w:vAlign w:val="center"/>
            <w:hideMark/>
          </w:tcPr>
          <w:p w14:paraId="2D0198CA" w14:textId="77777777" w:rsidR="00C82651" w:rsidRPr="00C90ED3" w:rsidRDefault="00C82651" w:rsidP="00B22664">
            <w:pPr>
              <w:ind w:right="-110"/>
              <w:jc w:val="center"/>
              <w:rPr>
                <w:rFonts w:ascii="Liberation Serif" w:hAnsi="Liberation Serif" w:cs="Liberation Serif"/>
                <w:b/>
                <w:bCs/>
                <w:sz w:val="22"/>
                <w:szCs w:val="22"/>
              </w:rPr>
            </w:pPr>
            <w:r>
              <w:rPr>
                <w:rFonts w:ascii="Liberation Serif" w:hAnsi="Liberation Serif" w:cs="Liberation Serif"/>
                <w:b/>
                <w:bCs/>
                <w:sz w:val="22"/>
                <w:szCs w:val="22"/>
              </w:rPr>
              <w:t>3</w:t>
            </w:r>
          </w:p>
        </w:tc>
        <w:tc>
          <w:tcPr>
            <w:tcW w:w="1559" w:type="dxa"/>
            <w:shd w:val="clear" w:color="auto" w:fill="auto"/>
            <w:vAlign w:val="center"/>
            <w:hideMark/>
          </w:tcPr>
          <w:p w14:paraId="314F3954" w14:textId="77777777" w:rsidR="00C82651" w:rsidRPr="00C90ED3" w:rsidRDefault="00C82651" w:rsidP="00B22664">
            <w:pPr>
              <w:ind w:left="-93" w:right="-110"/>
              <w:jc w:val="center"/>
              <w:rPr>
                <w:rFonts w:ascii="Liberation Serif" w:hAnsi="Liberation Serif" w:cs="Liberation Serif"/>
                <w:b/>
                <w:bCs/>
                <w:sz w:val="22"/>
                <w:szCs w:val="22"/>
              </w:rPr>
            </w:pPr>
            <w:r>
              <w:rPr>
                <w:rFonts w:ascii="Liberation Serif" w:hAnsi="Liberation Serif" w:cs="Liberation Serif"/>
                <w:b/>
                <w:bCs/>
                <w:sz w:val="22"/>
                <w:szCs w:val="22"/>
              </w:rPr>
              <w:t>4</w:t>
            </w:r>
          </w:p>
        </w:tc>
      </w:tr>
      <w:tr w:rsidR="00C82651" w:rsidRPr="00C90ED3" w14:paraId="48FCC913" w14:textId="77777777" w:rsidTr="00B22664">
        <w:trPr>
          <w:cantSplit/>
          <w:trHeight w:val="48"/>
        </w:trPr>
        <w:tc>
          <w:tcPr>
            <w:tcW w:w="441" w:type="dxa"/>
            <w:shd w:val="clear" w:color="auto" w:fill="auto"/>
            <w:noWrap/>
            <w:vAlign w:val="center"/>
            <w:hideMark/>
          </w:tcPr>
          <w:p w14:paraId="714D1340" w14:textId="77777777" w:rsidR="00C82651" w:rsidRPr="00C90ED3" w:rsidRDefault="00C82651" w:rsidP="00B22664">
            <w:pPr>
              <w:ind w:left="-93" w:right="-110"/>
              <w:jc w:val="center"/>
              <w:rPr>
                <w:rFonts w:ascii="Liberation Serif" w:hAnsi="Liberation Serif" w:cs="Liberation Serif"/>
                <w:sz w:val="22"/>
                <w:szCs w:val="22"/>
              </w:rPr>
            </w:pPr>
            <w:r>
              <w:rPr>
                <w:rFonts w:ascii="Liberation Serif" w:hAnsi="Liberation Serif" w:cs="Liberation Serif"/>
                <w:sz w:val="22"/>
                <w:szCs w:val="22"/>
              </w:rPr>
              <w:t>1</w:t>
            </w:r>
          </w:p>
        </w:tc>
        <w:tc>
          <w:tcPr>
            <w:tcW w:w="2680" w:type="dxa"/>
            <w:shd w:val="clear" w:color="auto" w:fill="auto"/>
            <w:vAlign w:val="center"/>
            <w:hideMark/>
          </w:tcPr>
          <w:p w14:paraId="34E876D0" w14:textId="77777777" w:rsidR="00C82651" w:rsidRPr="00C90ED3" w:rsidRDefault="00C82651" w:rsidP="00B22664">
            <w:pPr>
              <w:ind w:left="-93" w:right="-110"/>
              <w:jc w:val="center"/>
              <w:rPr>
                <w:rFonts w:ascii="Liberation Serif" w:hAnsi="Liberation Serif" w:cs="Liberation Serif"/>
                <w:sz w:val="22"/>
                <w:szCs w:val="22"/>
              </w:rPr>
            </w:pPr>
            <w:r>
              <w:rPr>
                <w:rFonts w:ascii="Liberation Serif" w:hAnsi="Liberation Serif" w:cs="Liberation Serif"/>
                <w:sz w:val="22"/>
                <w:szCs w:val="22"/>
              </w:rPr>
              <w:t>000 1 00 00000 00 0000 000</w:t>
            </w:r>
          </w:p>
        </w:tc>
        <w:tc>
          <w:tcPr>
            <w:tcW w:w="11240" w:type="dxa"/>
            <w:shd w:val="clear" w:color="auto" w:fill="auto"/>
            <w:hideMark/>
          </w:tcPr>
          <w:p w14:paraId="5522C714" w14:textId="77777777" w:rsidR="00C82651" w:rsidRPr="00C90ED3" w:rsidRDefault="00C82651" w:rsidP="00B22664">
            <w:pPr>
              <w:ind w:left="-68" w:right="-110"/>
              <w:rPr>
                <w:rFonts w:ascii="Liberation Serif" w:hAnsi="Liberation Serif" w:cs="Liberation Serif"/>
                <w:sz w:val="22"/>
                <w:szCs w:val="22"/>
              </w:rPr>
            </w:pPr>
            <w:r>
              <w:rPr>
                <w:rFonts w:ascii="Liberation Serif" w:hAnsi="Liberation Serif" w:cs="Liberation Serif"/>
                <w:sz w:val="22"/>
                <w:szCs w:val="22"/>
              </w:rPr>
              <w:t>НАЛОГОВЫЕ И НЕНАЛОГОВЫЕ ДОХОДЫ</w:t>
            </w:r>
          </w:p>
        </w:tc>
        <w:tc>
          <w:tcPr>
            <w:tcW w:w="1559" w:type="dxa"/>
            <w:shd w:val="clear" w:color="auto" w:fill="auto"/>
            <w:vAlign w:val="center"/>
            <w:hideMark/>
          </w:tcPr>
          <w:p w14:paraId="323C28FA" w14:textId="77777777" w:rsidR="00C82651" w:rsidRPr="00C90ED3" w:rsidRDefault="00C82651" w:rsidP="00B22664">
            <w:pPr>
              <w:ind w:left="-93" w:right="-63"/>
              <w:jc w:val="right"/>
              <w:rPr>
                <w:rFonts w:ascii="Liberation Serif" w:hAnsi="Liberation Serif" w:cs="Liberation Serif"/>
                <w:sz w:val="22"/>
                <w:szCs w:val="22"/>
              </w:rPr>
            </w:pPr>
            <w:r>
              <w:rPr>
                <w:rFonts w:ascii="Liberation Serif" w:hAnsi="Liberation Serif" w:cs="Liberation Serif"/>
                <w:sz w:val="22"/>
                <w:szCs w:val="22"/>
              </w:rPr>
              <w:t>1 871 231,14824</w:t>
            </w:r>
          </w:p>
        </w:tc>
      </w:tr>
      <w:tr w:rsidR="00C82651" w:rsidRPr="00C90ED3" w14:paraId="775448EB" w14:textId="77777777" w:rsidTr="00B22664">
        <w:trPr>
          <w:cantSplit/>
          <w:trHeight w:val="58"/>
        </w:trPr>
        <w:tc>
          <w:tcPr>
            <w:tcW w:w="441" w:type="dxa"/>
            <w:shd w:val="clear" w:color="auto" w:fill="auto"/>
            <w:noWrap/>
            <w:vAlign w:val="center"/>
            <w:hideMark/>
          </w:tcPr>
          <w:p w14:paraId="24BAB7F8" w14:textId="77777777" w:rsidR="00C82651" w:rsidRPr="00C90ED3" w:rsidRDefault="00C82651" w:rsidP="00B22664">
            <w:pPr>
              <w:ind w:left="-93" w:right="-110"/>
              <w:jc w:val="center"/>
              <w:rPr>
                <w:rFonts w:ascii="Liberation Serif" w:hAnsi="Liberation Serif" w:cs="Liberation Serif"/>
                <w:sz w:val="22"/>
                <w:szCs w:val="22"/>
              </w:rPr>
            </w:pPr>
            <w:r>
              <w:rPr>
                <w:rFonts w:ascii="Liberation Serif" w:hAnsi="Liberation Serif" w:cs="Liberation Serif"/>
                <w:sz w:val="22"/>
                <w:szCs w:val="22"/>
              </w:rPr>
              <w:t>2</w:t>
            </w:r>
          </w:p>
        </w:tc>
        <w:tc>
          <w:tcPr>
            <w:tcW w:w="2680" w:type="dxa"/>
            <w:shd w:val="clear" w:color="auto" w:fill="auto"/>
            <w:vAlign w:val="center"/>
            <w:hideMark/>
          </w:tcPr>
          <w:p w14:paraId="2A30654F" w14:textId="77777777" w:rsidR="00C82651" w:rsidRPr="00C90ED3" w:rsidRDefault="00C82651" w:rsidP="00B22664">
            <w:pPr>
              <w:ind w:left="-93" w:right="-110"/>
              <w:jc w:val="center"/>
              <w:rPr>
                <w:rFonts w:ascii="Liberation Serif" w:hAnsi="Liberation Serif" w:cs="Liberation Serif"/>
                <w:sz w:val="22"/>
                <w:szCs w:val="22"/>
              </w:rPr>
            </w:pPr>
            <w:r>
              <w:rPr>
                <w:rFonts w:ascii="Liberation Serif" w:hAnsi="Liberation Serif" w:cs="Liberation Serif"/>
                <w:sz w:val="22"/>
                <w:szCs w:val="22"/>
              </w:rPr>
              <w:t>000 1 01 00000 00 0000 000</w:t>
            </w:r>
          </w:p>
        </w:tc>
        <w:tc>
          <w:tcPr>
            <w:tcW w:w="11240" w:type="dxa"/>
            <w:shd w:val="clear" w:color="auto" w:fill="auto"/>
            <w:hideMark/>
          </w:tcPr>
          <w:p w14:paraId="1DAB54BA" w14:textId="77777777" w:rsidR="00C82651" w:rsidRPr="00C90ED3" w:rsidRDefault="00C82651" w:rsidP="00B22664">
            <w:pPr>
              <w:ind w:left="-68" w:right="-110"/>
              <w:rPr>
                <w:rFonts w:ascii="Liberation Serif" w:hAnsi="Liberation Serif" w:cs="Liberation Serif"/>
                <w:sz w:val="22"/>
                <w:szCs w:val="22"/>
              </w:rPr>
            </w:pPr>
            <w:r>
              <w:rPr>
                <w:rFonts w:ascii="Liberation Serif" w:hAnsi="Liberation Serif" w:cs="Liberation Serif"/>
                <w:sz w:val="22"/>
                <w:szCs w:val="22"/>
              </w:rPr>
              <w:t>НАЛОГИ НА ПРИБЫЛЬ, ДОХОДЫ</w:t>
            </w:r>
          </w:p>
        </w:tc>
        <w:tc>
          <w:tcPr>
            <w:tcW w:w="1559" w:type="dxa"/>
            <w:shd w:val="clear" w:color="auto" w:fill="auto"/>
            <w:vAlign w:val="center"/>
            <w:hideMark/>
          </w:tcPr>
          <w:p w14:paraId="50DE32EB" w14:textId="77777777" w:rsidR="00C82651" w:rsidRPr="00C90ED3" w:rsidRDefault="00C82651" w:rsidP="00B22664">
            <w:pPr>
              <w:ind w:left="-93" w:right="-63"/>
              <w:jc w:val="right"/>
              <w:rPr>
                <w:rFonts w:ascii="Liberation Serif" w:hAnsi="Liberation Serif" w:cs="Liberation Serif"/>
                <w:sz w:val="22"/>
                <w:szCs w:val="22"/>
              </w:rPr>
            </w:pPr>
            <w:r>
              <w:rPr>
                <w:rFonts w:ascii="Liberation Serif" w:hAnsi="Liberation Serif" w:cs="Liberation Serif"/>
                <w:sz w:val="22"/>
                <w:szCs w:val="22"/>
              </w:rPr>
              <w:t>1 045 144,80000</w:t>
            </w:r>
          </w:p>
        </w:tc>
      </w:tr>
      <w:tr w:rsidR="00C82651" w:rsidRPr="00C90ED3" w14:paraId="5932FBF8" w14:textId="77777777" w:rsidTr="00B22664">
        <w:trPr>
          <w:cantSplit/>
          <w:trHeight w:val="58"/>
        </w:trPr>
        <w:tc>
          <w:tcPr>
            <w:tcW w:w="441" w:type="dxa"/>
            <w:shd w:val="clear" w:color="auto" w:fill="auto"/>
            <w:noWrap/>
            <w:vAlign w:val="center"/>
            <w:hideMark/>
          </w:tcPr>
          <w:p w14:paraId="777E609F" w14:textId="77777777" w:rsidR="00C82651" w:rsidRPr="00C90ED3" w:rsidRDefault="00C82651" w:rsidP="00B22664">
            <w:pPr>
              <w:ind w:left="-93" w:right="-110"/>
              <w:jc w:val="center"/>
              <w:rPr>
                <w:rFonts w:ascii="Liberation Serif" w:hAnsi="Liberation Serif" w:cs="Liberation Serif"/>
                <w:sz w:val="22"/>
                <w:szCs w:val="22"/>
              </w:rPr>
            </w:pPr>
            <w:r>
              <w:rPr>
                <w:rFonts w:ascii="Liberation Serif" w:hAnsi="Liberation Serif" w:cs="Liberation Serif"/>
                <w:sz w:val="22"/>
                <w:szCs w:val="22"/>
              </w:rPr>
              <w:t>3</w:t>
            </w:r>
          </w:p>
        </w:tc>
        <w:tc>
          <w:tcPr>
            <w:tcW w:w="2680" w:type="dxa"/>
            <w:shd w:val="clear" w:color="auto" w:fill="auto"/>
            <w:vAlign w:val="center"/>
            <w:hideMark/>
          </w:tcPr>
          <w:p w14:paraId="464D9A57" w14:textId="77777777" w:rsidR="00C82651" w:rsidRPr="00C90ED3" w:rsidRDefault="00C82651" w:rsidP="00B22664">
            <w:pPr>
              <w:ind w:left="-93" w:right="-110"/>
              <w:jc w:val="center"/>
              <w:rPr>
                <w:rFonts w:ascii="Liberation Serif" w:hAnsi="Liberation Serif" w:cs="Liberation Serif"/>
                <w:sz w:val="22"/>
                <w:szCs w:val="22"/>
              </w:rPr>
            </w:pPr>
            <w:r>
              <w:rPr>
                <w:rFonts w:ascii="Liberation Serif" w:hAnsi="Liberation Serif" w:cs="Liberation Serif"/>
                <w:sz w:val="22"/>
                <w:szCs w:val="22"/>
              </w:rPr>
              <w:t>000 1 01 02000 01 0000 110</w:t>
            </w:r>
          </w:p>
        </w:tc>
        <w:tc>
          <w:tcPr>
            <w:tcW w:w="11240" w:type="dxa"/>
            <w:shd w:val="clear" w:color="auto" w:fill="auto"/>
            <w:hideMark/>
          </w:tcPr>
          <w:p w14:paraId="2A26C8B5" w14:textId="77777777" w:rsidR="00C82651" w:rsidRPr="00C90ED3" w:rsidRDefault="00C82651" w:rsidP="00B22664">
            <w:pPr>
              <w:ind w:left="-68" w:right="-110"/>
              <w:rPr>
                <w:rFonts w:ascii="Liberation Serif" w:hAnsi="Liberation Serif" w:cs="Liberation Serif"/>
                <w:sz w:val="22"/>
                <w:szCs w:val="22"/>
              </w:rPr>
            </w:pPr>
            <w:r>
              <w:rPr>
                <w:rFonts w:ascii="Liberation Serif" w:hAnsi="Liberation Serif" w:cs="Liberation Serif"/>
                <w:sz w:val="22"/>
                <w:szCs w:val="22"/>
              </w:rPr>
              <w:t>Налог на доходы физических лиц</w:t>
            </w:r>
          </w:p>
        </w:tc>
        <w:tc>
          <w:tcPr>
            <w:tcW w:w="1559" w:type="dxa"/>
            <w:shd w:val="clear" w:color="auto" w:fill="auto"/>
            <w:vAlign w:val="center"/>
            <w:hideMark/>
          </w:tcPr>
          <w:p w14:paraId="2CEE9E13" w14:textId="77777777" w:rsidR="00C82651" w:rsidRPr="00C90ED3" w:rsidRDefault="00C82651" w:rsidP="00B22664">
            <w:pPr>
              <w:ind w:left="-93" w:right="-63"/>
              <w:jc w:val="right"/>
              <w:rPr>
                <w:rFonts w:ascii="Liberation Serif" w:hAnsi="Liberation Serif" w:cs="Liberation Serif"/>
                <w:sz w:val="22"/>
                <w:szCs w:val="22"/>
              </w:rPr>
            </w:pPr>
            <w:r>
              <w:rPr>
                <w:rFonts w:ascii="Liberation Serif" w:hAnsi="Liberation Serif" w:cs="Liberation Serif"/>
                <w:sz w:val="22"/>
                <w:szCs w:val="22"/>
              </w:rPr>
              <w:t>1 045 144,80000</w:t>
            </w:r>
          </w:p>
        </w:tc>
      </w:tr>
      <w:tr w:rsidR="00C82651" w:rsidRPr="00C90ED3" w14:paraId="6D9508D4" w14:textId="77777777" w:rsidTr="00B22664">
        <w:trPr>
          <w:cantSplit/>
          <w:trHeight w:val="58"/>
        </w:trPr>
        <w:tc>
          <w:tcPr>
            <w:tcW w:w="441" w:type="dxa"/>
            <w:shd w:val="clear" w:color="auto" w:fill="auto"/>
            <w:vAlign w:val="center"/>
            <w:hideMark/>
          </w:tcPr>
          <w:p w14:paraId="13F9345C" w14:textId="77777777" w:rsidR="00C82651" w:rsidRPr="00C90ED3" w:rsidRDefault="00C82651" w:rsidP="00B22664">
            <w:pPr>
              <w:ind w:left="-93" w:right="-110"/>
              <w:jc w:val="center"/>
              <w:rPr>
                <w:rFonts w:ascii="Liberation Serif" w:hAnsi="Liberation Serif" w:cs="Liberation Serif"/>
                <w:sz w:val="22"/>
                <w:szCs w:val="22"/>
              </w:rPr>
            </w:pPr>
            <w:r>
              <w:rPr>
                <w:rFonts w:ascii="Liberation Serif" w:hAnsi="Liberation Serif" w:cs="Liberation Serif"/>
                <w:sz w:val="22"/>
                <w:szCs w:val="22"/>
              </w:rPr>
              <w:t>4</w:t>
            </w:r>
          </w:p>
        </w:tc>
        <w:tc>
          <w:tcPr>
            <w:tcW w:w="2680" w:type="dxa"/>
            <w:shd w:val="clear" w:color="auto" w:fill="auto"/>
            <w:vAlign w:val="center"/>
            <w:hideMark/>
          </w:tcPr>
          <w:p w14:paraId="5A5A6A0A" w14:textId="77777777" w:rsidR="00C82651" w:rsidRPr="00C90ED3" w:rsidRDefault="00C82651" w:rsidP="00B22664">
            <w:pPr>
              <w:ind w:left="-93" w:right="-110"/>
              <w:jc w:val="center"/>
              <w:rPr>
                <w:rFonts w:ascii="Liberation Serif" w:hAnsi="Liberation Serif" w:cs="Liberation Serif"/>
                <w:sz w:val="22"/>
                <w:szCs w:val="22"/>
              </w:rPr>
            </w:pPr>
            <w:r>
              <w:rPr>
                <w:rFonts w:ascii="Liberation Serif" w:hAnsi="Liberation Serif" w:cs="Liberation Serif"/>
                <w:sz w:val="22"/>
                <w:szCs w:val="22"/>
              </w:rPr>
              <w:t>000 1 03 00000 00 0000 110</w:t>
            </w:r>
          </w:p>
        </w:tc>
        <w:tc>
          <w:tcPr>
            <w:tcW w:w="11240" w:type="dxa"/>
            <w:shd w:val="clear" w:color="auto" w:fill="auto"/>
            <w:hideMark/>
          </w:tcPr>
          <w:p w14:paraId="59A2D973" w14:textId="77777777" w:rsidR="00C82651" w:rsidRPr="00C90ED3" w:rsidRDefault="00C82651" w:rsidP="00B22664">
            <w:pPr>
              <w:ind w:left="-68" w:right="-110"/>
              <w:rPr>
                <w:rFonts w:ascii="Liberation Serif" w:hAnsi="Liberation Serif" w:cs="Liberation Serif"/>
                <w:sz w:val="22"/>
                <w:szCs w:val="22"/>
              </w:rPr>
            </w:pPr>
            <w:r>
              <w:rPr>
                <w:rFonts w:ascii="Liberation Serif" w:hAnsi="Liberation Serif" w:cs="Liberation Serif"/>
                <w:sz w:val="22"/>
                <w:szCs w:val="22"/>
              </w:rPr>
              <w:t>НАЛОГИ НА ТОВАРЫ (РАБОТЫ, УСЛУГИ), РЕАЛИЗУЕМЫЕ НА ТЕРРИТОРИИ РОССИЙСКОЙ ФЕДЕРАЦИИ</w:t>
            </w:r>
          </w:p>
        </w:tc>
        <w:tc>
          <w:tcPr>
            <w:tcW w:w="1559" w:type="dxa"/>
            <w:shd w:val="clear" w:color="auto" w:fill="auto"/>
            <w:vAlign w:val="center"/>
            <w:hideMark/>
          </w:tcPr>
          <w:p w14:paraId="577CE61F" w14:textId="77777777" w:rsidR="00C82651" w:rsidRPr="00C90ED3" w:rsidRDefault="00C82651" w:rsidP="00B22664">
            <w:pPr>
              <w:ind w:left="-93" w:right="-63"/>
              <w:jc w:val="right"/>
              <w:rPr>
                <w:rFonts w:ascii="Liberation Serif" w:hAnsi="Liberation Serif" w:cs="Liberation Serif"/>
                <w:sz w:val="22"/>
                <w:szCs w:val="22"/>
              </w:rPr>
            </w:pPr>
            <w:r>
              <w:rPr>
                <w:rFonts w:ascii="Liberation Serif" w:hAnsi="Liberation Serif" w:cs="Liberation Serif"/>
                <w:sz w:val="22"/>
                <w:szCs w:val="22"/>
              </w:rPr>
              <w:t>48 429,40000</w:t>
            </w:r>
          </w:p>
        </w:tc>
      </w:tr>
      <w:tr w:rsidR="00C82651" w:rsidRPr="00C90ED3" w14:paraId="2C2B989D" w14:textId="77777777" w:rsidTr="00B22664">
        <w:trPr>
          <w:cantSplit/>
          <w:trHeight w:val="58"/>
        </w:trPr>
        <w:tc>
          <w:tcPr>
            <w:tcW w:w="441" w:type="dxa"/>
            <w:shd w:val="clear" w:color="auto" w:fill="auto"/>
            <w:noWrap/>
            <w:vAlign w:val="center"/>
            <w:hideMark/>
          </w:tcPr>
          <w:p w14:paraId="0980977E" w14:textId="77777777" w:rsidR="00C82651" w:rsidRPr="00C90ED3" w:rsidRDefault="00C82651" w:rsidP="00B22664">
            <w:pPr>
              <w:ind w:left="-93" w:right="-110"/>
              <w:jc w:val="center"/>
              <w:rPr>
                <w:rFonts w:ascii="Liberation Serif" w:hAnsi="Liberation Serif" w:cs="Liberation Serif"/>
                <w:sz w:val="22"/>
                <w:szCs w:val="22"/>
              </w:rPr>
            </w:pPr>
            <w:r>
              <w:rPr>
                <w:rFonts w:ascii="Liberation Serif" w:hAnsi="Liberation Serif" w:cs="Liberation Serif"/>
                <w:sz w:val="22"/>
                <w:szCs w:val="22"/>
              </w:rPr>
              <w:t>5</w:t>
            </w:r>
          </w:p>
        </w:tc>
        <w:tc>
          <w:tcPr>
            <w:tcW w:w="2680" w:type="dxa"/>
            <w:shd w:val="clear" w:color="auto" w:fill="auto"/>
            <w:noWrap/>
            <w:vAlign w:val="center"/>
            <w:hideMark/>
          </w:tcPr>
          <w:p w14:paraId="25407499" w14:textId="77777777" w:rsidR="00C82651" w:rsidRPr="00C90ED3" w:rsidRDefault="00C82651" w:rsidP="00B22664">
            <w:pPr>
              <w:ind w:left="-93" w:right="-110"/>
              <w:jc w:val="center"/>
              <w:rPr>
                <w:rFonts w:ascii="Liberation Serif" w:hAnsi="Liberation Serif" w:cs="Liberation Serif"/>
                <w:sz w:val="22"/>
                <w:szCs w:val="22"/>
              </w:rPr>
            </w:pPr>
            <w:r>
              <w:rPr>
                <w:rFonts w:ascii="Liberation Serif" w:hAnsi="Liberation Serif" w:cs="Liberation Serif"/>
                <w:sz w:val="22"/>
                <w:szCs w:val="22"/>
              </w:rPr>
              <w:t>000 1 03 02000 01 0000 110</w:t>
            </w:r>
          </w:p>
        </w:tc>
        <w:tc>
          <w:tcPr>
            <w:tcW w:w="11240" w:type="dxa"/>
            <w:shd w:val="clear" w:color="auto" w:fill="auto"/>
            <w:hideMark/>
          </w:tcPr>
          <w:p w14:paraId="34C5D16C" w14:textId="77777777" w:rsidR="00C82651" w:rsidRPr="00C90ED3" w:rsidRDefault="00C82651" w:rsidP="00B22664">
            <w:pPr>
              <w:ind w:left="-68" w:right="-110"/>
              <w:rPr>
                <w:rFonts w:ascii="Liberation Serif" w:hAnsi="Liberation Serif" w:cs="Liberation Serif"/>
                <w:sz w:val="22"/>
                <w:szCs w:val="22"/>
              </w:rPr>
            </w:pPr>
            <w:r>
              <w:rPr>
                <w:rFonts w:ascii="Liberation Serif" w:hAnsi="Liberation Serif" w:cs="Liberation Serif"/>
                <w:sz w:val="22"/>
                <w:szCs w:val="22"/>
              </w:rPr>
              <w:t>Акцизы по подакцизным товарам (продукции), производимым на территории Российской Федерации</w:t>
            </w:r>
          </w:p>
        </w:tc>
        <w:tc>
          <w:tcPr>
            <w:tcW w:w="1559" w:type="dxa"/>
            <w:shd w:val="clear" w:color="auto" w:fill="auto"/>
            <w:vAlign w:val="center"/>
            <w:hideMark/>
          </w:tcPr>
          <w:p w14:paraId="23FFECC9" w14:textId="77777777" w:rsidR="00C82651" w:rsidRPr="00C90ED3" w:rsidRDefault="00C82651" w:rsidP="00B22664">
            <w:pPr>
              <w:ind w:left="-93" w:right="-63"/>
              <w:jc w:val="right"/>
              <w:rPr>
                <w:rFonts w:ascii="Liberation Serif" w:hAnsi="Liberation Serif" w:cs="Liberation Serif"/>
                <w:sz w:val="22"/>
                <w:szCs w:val="22"/>
              </w:rPr>
            </w:pPr>
            <w:r>
              <w:rPr>
                <w:rFonts w:ascii="Liberation Serif" w:hAnsi="Liberation Serif" w:cs="Liberation Serif"/>
                <w:sz w:val="22"/>
                <w:szCs w:val="22"/>
              </w:rPr>
              <w:t>48 429,40000</w:t>
            </w:r>
          </w:p>
        </w:tc>
      </w:tr>
      <w:tr w:rsidR="00C82651" w:rsidRPr="00C90ED3" w14:paraId="05936CF4" w14:textId="77777777" w:rsidTr="00B22664">
        <w:trPr>
          <w:cantSplit/>
          <w:trHeight w:val="70"/>
        </w:trPr>
        <w:tc>
          <w:tcPr>
            <w:tcW w:w="441" w:type="dxa"/>
            <w:shd w:val="clear" w:color="auto" w:fill="auto"/>
            <w:noWrap/>
            <w:vAlign w:val="center"/>
            <w:hideMark/>
          </w:tcPr>
          <w:p w14:paraId="1F8A7E5A" w14:textId="77777777" w:rsidR="00C82651" w:rsidRPr="00C90ED3" w:rsidRDefault="00C82651" w:rsidP="00B22664">
            <w:pPr>
              <w:ind w:left="-93" w:right="-110"/>
              <w:jc w:val="center"/>
              <w:rPr>
                <w:rFonts w:ascii="Liberation Serif" w:hAnsi="Liberation Serif" w:cs="Liberation Serif"/>
                <w:sz w:val="22"/>
                <w:szCs w:val="22"/>
              </w:rPr>
            </w:pPr>
            <w:r>
              <w:rPr>
                <w:rFonts w:ascii="Liberation Serif" w:hAnsi="Liberation Serif" w:cs="Liberation Serif"/>
                <w:sz w:val="22"/>
                <w:szCs w:val="22"/>
              </w:rPr>
              <w:t>6</w:t>
            </w:r>
          </w:p>
        </w:tc>
        <w:tc>
          <w:tcPr>
            <w:tcW w:w="2680" w:type="dxa"/>
            <w:shd w:val="clear" w:color="auto" w:fill="auto"/>
            <w:noWrap/>
            <w:vAlign w:val="center"/>
            <w:hideMark/>
          </w:tcPr>
          <w:p w14:paraId="1F1E08D5" w14:textId="77777777" w:rsidR="00C82651" w:rsidRPr="00C90ED3" w:rsidRDefault="00C82651" w:rsidP="00B22664">
            <w:pPr>
              <w:ind w:left="-93" w:right="-110"/>
              <w:jc w:val="center"/>
              <w:rPr>
                <w:rFonts w:ascii="Liberation Serif" w:hAnsi="Liberation Serif" w:cs="Liberation Serif"/>
                <w:sz w:val="22"/>
                <w:szCs w:val="22"/>
              </w:rPr>
            </w:pPr>
            <w:r>
              <w:rPr>
                <w:rFonts w:ascii="Liberation Serif" w:hAnsi="Liberation Serif" w:cs="Liberation Serif"/>
                <w:sz w:val="22"/>
                <w:szCs w:val="22"/>
              </w:rPr>
              <w:t>000 1 03 02100 01 0000 110</w:t>
            </w:r>
          </w:p>
        </w:tc>
        <w:tc>
          <w:tcPr>
            <w:tcW w:w="11240" w:type="dxa"/>
            <w:shd w:val="clear" w:color="auto" w:fill="auto"/>
            <w:hideMark/>
          </w:tcPr>
          <w:p w14:paraId="5E458774" w14:textId="77777777" w:rsidR="00C82651" w:rsidRPr="00C90ED3" w:rsidRDefault="00C82651" w:rsidP="00B22664">
            <w:pPr>
              <w:ind w:left="-68" w:right="-110"/>
              <w:rPr>
                <w:rFonts w:ascii="Liberation Serif" w:hAnsi="Liberation Serif" w:cs="Liberation Serif"/>
                <w:sz w:val="22"/>
                <w:szCs w:val="22"/>
              </w:rPr>
            </w:pPr>
            <w:r>
              <w:rPr>
                <w:rFonts w:ascii="Liberation Serif" w:hAnsi="Liberation Serif" w:cs="Liberation Serif"/>
                <w:sz w:val="22"/>
                <w:szCs w:val="22"/>
              </w:rPr>
              <w:t>Акцизы на пиво, напитки, изготавливаемые на основе пива, производимые на территории Российской Федерации</w:t>
            </w:r>
          </w:p>
        </w:tc>
        <w:tc>
          <w:tcPr>
            <w:tcW w:w="1559" w:type="dxa"/>
            <w:shd w:val="clear" w:color="auto" w:fill="auto"/>
            <w:vAlign w:val="center"/>
            <w:hideMark/>
          </w:tcPr>
          <w:p w14:paraId="2C6A5033" w14:textId="77777777" w:rsidR="00C82651" w:rsidRPr="00C90ED3" w:rsidRDefault="00C82651" w:rsidP="00B22664">
            <w:pPr>
              <w:ind w:left="-93" w:right="-63"/>
              <w:jc w:val="right"/>
              <w:rPr>
                <w:rFonts w:ascii="Liberation Serif" w:hAnsi="Liberation Serif" w:cs="Liberation Serif"/>
                <w:sz w:val="22"/>
                <w:szCs w:val="22"/>
              </w:rPr>
            </w:pPr>
            <w:r>
              <w:rPr>
                <w:rFonts w:ascii="Liberation Serif" w:hAnsi="Liberation Serif" w:cs="Liberation Serif"/>
                <w:sz w:val="22"/>
                <w:szCs w:val="22"/>
              </w:rPr>
              <w:t>5 067,40000</w:t>
            </w:r>
          </w:p>
        </w:tc>
      </w:tr>
      <w:tr w:rsidR="00C82651" w:rsidRPr="00C90ED3" w14:paraId="633F39C1" w14:textId="77777777" w:rsidTr="00B22664">
        <w:trPr>
          <w:cantSplit/>
          <w:trHeight w:val="58"/>
        </w:trPr>
        <w:tc>
          <w:tcPr>
            <w:tcW w:w="441" w:type="dxa"/>
            <w:shd w:val="clear" w:color="auto" w:fill="auto"/>
            <w:noWrap/>
            <w:vAlign w:val="center"/>
            <w:hideMark/>
          </w:tcPr>
          <w:p w14:paraId="03C77781" w14:textId="77777777" w:rsidR="00C82651" w:rsidRPr="00C90ED3" w:rsidRDefault="00C82651" w:rsidP="00B22664">
            <w:pPr>
              <w:ind w:left="-93" w:right="-110"/>
              <w:jc w:val="center"/>
              <w:rPr>
                <w:rFonts w:ascii="Liberation Serif" w:hAnsi="Liberation Serif" w:cs="Liberation Serif"/>
                <w:sz w:val="22"/>
                <w:szCs w:val="22"/>
              </w:rPr>
            </w:pPr>
            <w:r>
              <w:rPr>
                <w:rFonts w:ascii="Liberation Serif" w:hAnsi="Liberation Serif" w:cs="Liberation Serif"/>
                <w:sz w:val="22"/>
                <w:szCs w:val="22"/>
              </w:rPr>
              <w:t>7</w:t>
            </w:r>
          </w:p>
        </w:tc>
        <w:tc>
          <w:tcPr>
            <w:tcW w:w="2680" w:type="dxa"/>
            <w:shd w:val="clear" w:color="auto" w:fill="auto"/>
            <w:noWrap/>
            <w:vAlign w:val="center"/>
            <w:hideMark/>
          </w:tcPr>
          <w:p w14:paraId="16403F72" w14:textId="77777777" w:rsidR="00C82651" w:rsidRPr="00C90ED3" w:rsidRDefault="00C82651" w:rsidP="00B22664">
            <w:pPr>
              <w:ind w:left="-93" w:right="-110"/>
              <w:jc w:val="center"/>
              <w:rPr>
                <w:rFonts w:ascii="Liberation Serif" w:hAnsi="Liberation Serif" w:cs="Liberation Serif"/>
                <w:sz w:val="22"/>
                <w:szCs w:val="22"/>
              </w:rPr>
            </w:pPr>
            <w:r>
              <w:rPr>
                <w:rFonts w:ascii="Liberation Serif" w:hAnsi="Liberation Serif" w:cs="Liberation Serif"/>
                <w:sz w:val="22"/>
                <w:szCs w:val="22"/>
              </w:rPr>
              <w:t xml:space="preserve"> 000 1 03 02231 01 0000 110</w:t>
            </w:r>
          </w:p>
        </w:tc>
        <w:tc>
          <w:tcPr>
            <w:tcW w:w="11240" w:type="dxa"/>
            <w:shd w:val="clear" w:color="auto" w:fill="auto"/>
            <w:hideMark/>
          </w:tcPr>
          <w:p w14:paraId="39CEB901" w14:textId="77777777" w:rsidR="00C82651" w:rsidRPr="00C90ED3" w:rsidRDefault="00C82651" w:rsidP="00B22664">
            <w:pPr>
              <w:ind w:left="-68" w:right="-110"/>
              <w:rPr>
                <w:rFonts w:ascii="Liberation Serif" w:hAnsi="Liberation Serif" w:cs="Liberation Serif"/>
                <w:sz w:val="22"/>
                <w:szCs w:val="22"/>
              </w:rPr>
            </w:pPr>
            <w:r>
              <w:rPr>
                <w:rFonts w:ascii="Liberation Serif" w:hAnsi="Liberation Serif" w:cs="Liberation Serif"/>
                <w:sz w:val="22"/>
                <w:szCs w:val="22"/>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559" w:type="dxa"/>
            <w:shd w:val="clear" w:color="auto" w:fill="auto"/>
            <w:vAlign w:val="center"/>
            <w:hideMark/>
          </w:tcPr>
          <w:p w14:paraId="4A9C24DE" w14:textId="77777777" w:rsidR="00C82651" w:rsidRPr="00C90ED3" w:rsidRDefault="00C82651" w:rsidP="00B22664">
            <w:pPr>
              <w:ind w:left="-93" w:right="-63"/>
              <w:jc w:val="right"/>
              <w:rPr>
                <w:rFonts w:ascii="Liberation Serif" w:hAnsi="Liberation Serif" w:cs="Liberation Serif"/>
                <w:sz w:val="22"/>
                <w:szCs w:val="22"/>
              </w:rPr>
            </w:pPr>
            <w:r>
              <w:rPr>
                <w:rFonts w:ascii="Liberation Serif" w:hAnsi="Liberation Serif" w:cs="Liberation Serif"/>
                <w:sz w:val="22"/>
                <w:szCs w:val="22"/>
              </w:rPr>
              <w:t>20 538,40000</w:t>
            </w:r>
          </w:p>
        </w:tc>
      </w:tr>
      <w:tr w:rsidR="00C82651" w:rsidRPr="00C90ED3" w14:paraId="24A6D8A7" w14:textId="77777777" w:rsidTr="00B22664">
        <w:trPr>
          <w:cantSplit/>
          <w:trHeight w:val="932"/>
        </w:trPr>
        <w:tc>
          <w:tcPr>
            <w:tcW w:w="441" w:type="dxa"/>
            <w:shd w:val="clear" w:color="auto" w:fill="auto"/>
            <w:vAlign w:val="center"/>
            <w:hideMark/>
          </w:tcPr>
          <w:p w14:paraId="0B978A8A" w14:textId="77777777" w:rsidR="00C82651" w:rsidRPr="00C90ED3" w:rsidRDefault="00C82651" w:rsidP="00B22664">
            <w:pPr>
              <w:ind w:left="-93" w:right="-110"/>
              <w:jc w:val="center"/>
              <w:rPr>
                <w:rFonts w:ascii="Liberation Serif" w:hAnsi="Liberation Serif" w:cs="Liberation Serif"/>
                <w:sz w:val="22"/>
                <w:szCs w:val="22"/>
              </w:rPr>
            </w:pPr>
            <w:r>
              <w:rPr>
                <w:rFonts w:ascii="Liberation Serif" w:hAnsi="Liberation Serif" w:cs="Liberation Serif"/>
                <w:sz w:val="22"/>
                <w:szCs w:val="22"/>
              </w:rPr>
              <w:t>8</w:t>
            </w:r>
          </w:p>
        </w:tc>
        <w:tc>
          <w:tcPr>
            <w:tcW w:w="2680" w:type="dxa"/>
            <w:shd w:val="clear" w:color="auto" w:fill="auto"/>
            <w:noWrap/>
            <w:vAlign w:val="center"/>
            <w:hideMark/>
          </w:tcPr>
          <w:p w14:paraId="4FAA9969" w14:textId="77777777" w:rsidR="00C82651" w:rsidRPr="00C90ED3" w:rsidRDefault="00C82651" w:rsidP="00B22664">
            <w:pPr>
              <w:ind w:left="-93" w:right="-110"/>
              <w:jc w:val="center"/>
              <w:rPr>
                <w:rFonts w:ascii="Liberation Serif" w:hAnsi="Liberation Serif" w:cs="Liberation Serif"/>
                <w:sz w:val="22"/>
                <w:szCs w:val="22"/>
              </w:rPr>
            </w:pPr>
            <w:r>
              <w:rPr>
                <w:rFonts w:ascii="Liberation Serif" w:hAnsi="Liberation Serif" w:cs="Liberation Serif"/>
                <w:sz w:val="22"/>
                <w:szCs w:val="22"/>
              </w:rPr>
              <w:t xml:space="preserve"> 000 1 03 02241 01 0000 110</w:t>
            </w:r>
          </w:p>
        </w:tc>
        <w:tc>
          <w:tcPr>
            <w:tcW w:w="11240" w:type="dxa"/>
            <w:shd w:val="clear" w:color="auto" w:fill="auto"/>
            <w:hideMark/>
          </w:tcPr>
          <w:p w14:paraId="5ECC43B5" w14:textId="77777777" w:rsidR="00C82651" w:rsidRPr="00C90ED3" w:rsidRDefault="00C82651" w:rsidP="00B22664">
            <w:pPr>
              <w:ind w:left="-68" w:right="-110"/>
              <w:rPr>
                <w:rFonts w:ascii="Liberation Serif" w:hAnsi="Liberation Serif" w:cs="Liberation Serif"/>
                <w:sz w:val="22"/>
                <w:szCs w:val="22"/>
              </w:rPr>
            </w:pPr>
            <w:r>
              <w:rPr>
                <w:rFonts w:ascii="Liberation Serif" w:hAnsi="Liberation Serif" w:cs="Liberation Serif"/>
                <w:sz w:val="22"/>
                <w:szCs w:val="22"/>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559" w:type="dxa"/>
            <w:shd w:val="clear" w:color="auto" w:fill="auto"/>
            <w:vAlign w:val="center"/>
            <w:hideMark/>
          </w:tcPr>
          <w:p w14:paraId="5D4E6C8A" w14:textId="77777777" w:rsidR="00C82651" w:rsidRPr="00C90ED3" w:rsidRDefault="00C82651" w:rsidP="00B22664">
            <w:pPr>
              <w:ind w:left="-93" w:right="-63"/>
              <w:jc w:val="right"/>
              <w:rPr>
                <w:rFonts w:ascii="Liberation Serif" w:hAnsi="Liberation Serif" w:cs="Liberation Serif"/>
                <w:sz w:val="22"/>
                <w:szCs w:val="22"/>
              </w:rPr>
            </w:pPr>
            <w:r>
              <w:rPr>
                <w:rFonts w:ascii="Liberation Serif" w:hAnsi="Liberation Serif" w:cs="Liberation Serif"/>
                <w:sz w:val="22"/>
                <w:szCs w:val="22"/>
              </w:rPr>
              <w:t>142,70000</w:t>
            </w:r>
          </w:p>
        </w:tc>
      </w:tr>
      <w:tr w:rsidR="00C82651" w:rsidRPr="00C90ED3" w14:paraId="3E2860B4" w14:textId="77777777" w:rsidTr="00B22664">
        <w:trPr>
          <w:cantSplit/>
          <w:trHeight w:val="58"/>
        </w:trPr>
        <w:tc>
          <w:tcPr>
            <w:tcW w:w="441" w:type="dxa"/>
            <w:shd w:val="clear" w:color="auto" w:fill="auto"/>
            <w:noWrap/>
            <w:vAlign w:val="center"/>
            <w:hideMark/>
          </w:tcPr>
          <w:p w14:paraId="2FD25570" w14:textId="77777777" w:rsidR="00C82651" w:rsidRPr="00C90ED3" w:rsidRDefault="00C82651" w:rsidP="00B22664">
            <w:pPr>
              <w:ind w:left="-93" w:right="-110"/>
              <w:jc w:val="center"/>
              <w:rPr>
                <w:rFonts w:ascii="Liberation Serif" w:hAnsi="Liberation Serif" w:cs="Liberation Serif"/>
                <w:sz w:val="22"/>
                <w:szCs w:val="22"/>
              </w:rPr>
            </w:pPr>
            <w:r>
              <w:rPr>
                <w:rFonts w:ascii="Liberation Serif" w:hAnsi="Liberation Serif" w:cs="Liberation Serif"/>
                <w:sz w:val="22"/>
                <w:szCs w:val="22"/>
              </w:rPr>
              <w:t>9</w:t>
            </w:r>
          </w:p>
        </w:tc>
        <w:tc>
          <w:tcPr>
            <w:tcW w:w="2680" w:type="dxa"/>
            <w:shd w:val="clear" w:color="auto" w:fill="auto"/>
            <w:noWrap/>
            <w:vAlign w:val="center"/>
            <w:hideMark/>
          </w:tcPr>
          <w:p w14:paraId="33246A34" w14:textId="77777777" w:rsidR="00C82651" w:rsidRPr="00C90ED3" w:rsidRDefault="00C82651" w:rsidP="00B22664">
            <w:pPr>
              <w:ind w:left="-93" w:right="-110"/>
              <w:jc w:val="center"/>
              <w:rPr>
                <w:rFonts w:ascii="Liberation Serif" w:hAnsi="Liberation Serif" w:cs="Liberation Serif"/>
                <w:sz w:val="22"/>
                <w:szCs w:val="22"/>
              </w:rPr>
            </w:pPr>
            <w:r>
              <w:rPr>
                <w:rFonts w:ascii="Liberation Serif" w:hAnsi="Liberation Serif" w:cs="Liberation Serif"/>
                <w:sz w:val="22"/>
                <w:szCs w:val="22"/>
              </w:rPr>
              <w:t xml:space="preserve"> 000 1 03 02251 01 0000 110</w:t>
            </w:r>
          </w:p>
        </w:tc>
        <w:tc>
          <w:tcPr>
            <w:tcW w:w="11240" w:type="dxa"/>
            <w:shd w:val="clear" w:color="auto" w:fill="auto"/>
            <w:hideMark/>
          </w:tcPr>
          <w:p w14:paraId="170B0F6E" w14:textId="77777777" w:rsidR="00C82651" w:rsidRPr="00C90ED3" w:rsidRDefault="00C82651" w:rsidP="00B22664">
            <w:pPr>
              <w:ind w:left="-68" w:right="-110"/>
              <w:rPr>
                <w:rFonts w:ascii="Liberation Serif" w:hAnsi="Liberation Serif" w:cs="Liberation Serif"/>
                <w:sz w:val="22"/>
                <w:szCs w:val="22"/>
              </w:rPr>
            </w:pPr>
            <w:r>
              <w:rPr>
                <w:rFonts w:ascii="Liberation Serif" w:hAnsi="Liberation Serif" w:cs="Liberation Serif"/>
                <w:sz w:val="22"/>
                <w:szCs w:val="22"/>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559" w:type="dxa"/>
            <w:shd w:val="clear" w:color="auto" w:fill="auto"/>
            <w:vAlign w:val="center"/>
            <w:hideMark/>
          </w:tcPr>
          <w:p w14:paraId="1E5BADD4" w14:textId="77777777" w:rsidR="00C82651" w:rsidRPr="00C90ED3" w:rsidRDefault="00C82651" w:rsidP="00B22664">
            <w:pPr>
              <w:ind w:left="-93" w:right="-63"/>
              <w:jc w:val="right"/>
              <w:rPr>
                <w:rFonts w:ascii="Liberation Serif" w:hAnsi="Liberation Serif" w:cs="Liberation Serif"/>
                <w:sz w:val="22"/>
                <w:szCs w:val="22"/>
              </w:rPr>
            </w:pPr>
            <w:r>
              <w:rPr>
                <w:rFonts w:ascii="Liberation Serif" w:hAnsi="Liberation Serif" w:cs="Liberation Serif"/>
                <w:sz w:val="22"/>
                <w:szCs w:val="22"/>
              </w:rPr>
              <w:t>25 389,60000</w:t>
            </w:r>
          </w:p>
        </w:tc>
      </w:tr>
      <w:tr w:rsidR="00C82651" w:rsidRPr="00C90ED3" w14:paraId="4F42FCA9" w14:textId="77777777" w:rsidTr="00B22664">
        <w:trPr>
          <w:cantSplit/>
          <w:trHeight w:val="58"/>
        </w:trPr>
        <w:tc>
          <w:tcPr>
            <w:tcW w:w="441" w:type="dxa"/>
            <w:shd w:val="clear" w:color="auto" w:fill="auto"/>
            <w:noWrap/>
            <w:vAlign w:val="center"/>
            <w:hideMark/>
          </w:tcPr>
          <w:p w14:paraId="2E12A632" w14:textId="77777777" w:rsidR="00C82651" w:rsidRPr="00C90ED3" w:rsidRDefault="00C82651" w:rsidP="00B22664">
            <w:pPr>
              <w:ind w:left="-93" w:right="-110"/>
              <w:jc w:val="center"/>
              <w:rPr>
                <w:rFonts w:ascii="Liberation Serif" w:hAnsi="Liberation Serif" w:cs="Liberation Serif"/>
                <w:sz w:val="22"/>
                <w:szCs w:val="22"/>
              </w:rPr>
            </w:pPr>
            <w:r>
              <w:rPr>
                <w:rFonts w:ascii="Liberation Serif" w:hAnsi="Liberation Serif" w:cs="Liberation Serif"/>
                <w:sz w:val="22"/>
                <w:szCs w:val="22"/>
              </w:rPr>
              <w:t>10</w:t>
            </w:r>
          </w:p>
        </w:tc>
        <w:tc>
          <w:tcPr>
            <w:tcW w:w="2680" w:type="dxa"/>
            <w:shd w:val="clear" w:color="auto" w:fill="auto"/>
            <w:noWrap/>
            <w:vAlign w:val="center"/>
            <w:hideMark/>
          </w:tcPr>
          <w:p w14:paraId="1C7E869C" w14:textId="77777777" w:rsidR="00C82651" w:rsidRPr="00C90ED3" w:rsidRDefault="00C82651" w:rsidP="00B22664">
            <w:pPr>
              <w:ind w:left="-93" w:right="-110"/>
              <w:jc w:val="center"/>
              <w:rPr>
                <w:rFonts w:ascii="Liberation Serif" w:hAnsi="Liberation Serif" w:cs="Liberation Serif"/>
                <w:sz w:val="22"/>
                <w:szCs w:val="22"/>
              </w:rPr>
            </w:pPr>
            <w:r>
              <w:rPr>
                <w:rFonts w:ascii="Liberation Serif" w:hAnsi="Liberation Serif" w:cs="Liberation Serif"/>
                <w:sz w:val="22"/>
                <w:szCs w:val="22"/>
              </w:rPr>
              <w:t xml:space="preserve"> 000 1 03 02261 01 0000 110</w:t>
            </w:r>
          </w:p>
        </w:tc>
        <w:tc>
          <w:tcPr>
            <w:tcW w:w="11240" w:type="dxa"/>
            <w:shd w:val="clear" w:color="auto" w:fill="auto"/>
            <w:hideMark/>
          </w:tcPr>
          <w:p w14:paraId="3CFEDC39" w14:textId="77777777" w:rsidR="00C82651" w:rsidRPr="00C90ED3" w:rsidRDefault="00C82651" w:rsidP="00B22664">
            <w:pPr>
              <w:ind w:left="-68" w:right="-110"/>
              <w:rPr>
                <w:rFonts w:ascii="Liberation Serif" w:hAnsi="Liberation Serif" w:cs="Liberation Serif"/>
                <w:sz w:val="22"/>
                <w:szCs w:val="22"/>
              </w:rPr>
            </w:pPr>
            <w:r>
              <w:rPr>
                <w:rFonts w:ascii="Liberation Serif" w:hAnsi="Liberation Serif" w:cs="Liberation Serif"/>
                <w:sz w:val="22"/>
                <w:szCs w:val="22"/>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559" w:type="dxa"/>
            <w:shd w:val="clear" w:color="auto" w:fill="auto"/>
            <w:vAlign w:val="center"/>
            <w:hideMark/>
          </w:tcPr>
          <w:p w14:paraId="18535079" w14:textId="77777777" w:rsidR="00C82651" w:rsidRPr="00C90ED3" w:rsidRDefault="00C82651" w:rsidP="00B22664">
            <w:pPr>
              <w:ind w:left="-93" w:right="-63"/>
              <w:jc w:val="right"/>
              <w:rPr>
                <w:rFonts w:ascii="Liberation Serif" w:hAnsi="Liberation Serif" w:cs="Liberation Serif"/>
                <w:sz w:val="22"/>
                <w:szCs w:val="22"/>
              </w:rPr>
            </w:pPr>
            <w:r>
              <w:rPr>
                <w:rFonts w:ascii="Liberation Serif" w:hAnsi="Liberation Serif" w:cs="Liberation Serif"/>
                <w:sz w:val="22"/>
                <w:szCs w:val="22"/>
              </w:rPr>
              <w:t>-2 708,70000</w:t>
            </w:r>
          </w:p>
        </w:tc>
      </w:tr>
      <w:tr w:rsidR="00C82651" w:rsidRPr="00C90ED3" w14:paraId="2B0EE5D7" w14:textId="77777777" w:rsidTr="00B22664">
        <w:trPr>
          <w:cantSplit/>
          <w:trHeight w:val="70"/>
        </w:trPr>
        <w:tc>
          <w:tcPr>
            <w:tcW w:w="441" w:type="dxa"/>
            <w:shd w:val="clear" w:color="auto" w:fill="auto"/>
            <w:noWrap/>
            <w:vAlign w:val="center"/>
            <w:hideMark/>
          </w:tcPr>
          <w:p w14:paraId="57E3BCE7" w14:textId="77777777" w:rsidR="00C82651" w:rsidRPr="00C90ED3" w:rsidRDefault="00C82651" w:rsidP="00B22664">
            <w:pPr>
              <w:ind w:left="-93" w:right="-110"/>
              <w:jc w:val="center"/>
              <w:rPr>
                <w:rFonts w:ascii="Liberation Serif" w:hAnsi="Liberation Serif" w:cs="Liberation Serif"/>
                <w:sz w:val="22"/>
                <w:szCs w:val="22"/>
              </w:rPr>
            </w:pPr>
            <w:r>
              <w:rPr>
                <w:rFonts w:ascii="Liberation Serif" w:hAnsi="Liberation Serif" w:cs="Liberation Serif"/>
                <w:sz w:val="22"/>
                <w:szCs w:val="22"/>
              </w:rPr>
              <w:t>11</w:t>
            </w:r>
          </w:p>
        </w:tc>
        <w:tc>
          <w:tcPr>
            <w:tcW w:w="2680" w:type="dxa"/>
            <w:shd w:val="clear" w:color="auto" w:fill="auto"/>
            <w:vAlign w:val="center"/>
            <w:hideMark/>
          </w:tcPr>
          <w:p w14:paraId="56D2DE21" w14:textId="77777777" w:rsidR="00C82651" w:rsidRPr="00C90ED3" w:rsidRDefault="00C82651" w:rsidP="00B22664">
            <w:pPr>
              <w:ind w:left="-93" w:right="-110"/>
              <w:jc w:val="center"/>
              <w:rPr>
                <w:rFonts w:ascii="Liberation Serif" w:hAnsi="Liberation Serif" w:cs="Liberation Serif"/>
                <w:sz w:val="22"/>
                <w:szCs w:val="22"/>
              </w:rPr>
            </w:pPr>
            <w:r>
              <w:rPr>
                <w:rFonts w:ascii="Liberation Serif" w:hAnsi="Liberation Serif" w:cs="Liberation Serif"/>
                <w:sz w:val="22"/>
                <w:szCs w:val="22"/>
              </w:rPr>
              <w:t>000 1 05 00000 00 0000 000</w:t>
            </w:r>
          </w:p>
        </w:tc>
        <w:tc>
          <w:tcPr>
            <w:tcW w:w="11240" w:type="dxa"/>
            <w:shd w:val="clear" w:color="auto" w:fill="auto"/>
            <w:hideMark/>
          </w:tcPr>
          <w:p w14:paraId="72A08D9F" w14:textId="77777777" w:rsidR="00C82651" w:rsidRPr="00C90ED3" w:rsidRDefault="00C82651" w:rsidP="00B22664">
            <w:pPr>
              <w:ind w:left="-68" w:right="-110"/>
              <w:rPr>
                <w:rFonts w:ascii="Liberation Serif" w:hAnsi="Liberation Serif" w:cs="Liberation Serif"/>
                <w:sz w:val="22"/>
                <w:szCs w:val="22"/>
              </w:rPr>
            </w:pPr>
            <w:r>
              <w:rPr>
                <w:rFonts w:ascii="Liberation Serif" w:hAnsi="Liberation Serif" w:cs="Liberation Serif"/>
                <w:sz w:val="22"/>
                <w:szCs w:val="22"/>
              </w:rPr>
              <w:t>НАЛОГИ НА СОВОКУПНЫЙ ДОХОД</w:t>
            </w:r>
          </w:p>
        </w:tc>
        <w:tc>
          <w:tcPr>
            <w:tcW w:w="1559" w:type="dxa"/>
            <w:shd w:val="clear" w:color="auto" w:fill="auto"/>
            <w:vAlign w:val="center"/>
            <w:hideMark/>
          </w:tcPr>
          <w:p w14:paraId="146613B6" w14:textId="77777777" w:rsidR="00C82651" w:rsidRPr="00C90ED3" w:rsidRDefault="00C82651" w:rsidP="00B22664">
            <w:pPr>
              <w:ind w:left="-93" w:right="-63"/>
              <w:jc w:val="right"/>
              <w:rPr>
                <w:rFonts w:ascii="Liberation Serif" w:hAnsi="Liberation Serif" w:cs="Liberation Serif"/>
                <w:sz w:val="22"/>
                <w:szCs w:val="22"/>
              </w:rPr>
            </w:pPr>
            <w:r>
              <w:rPr>
                <w:rFonts w:ascii="Liberation Serif" w:hAnsi="Liberation Serif" w:cs="Liberation Serif"/>
                <w:sz w:val="22"/>
                <w:szCs w:val="22"/>
              </w:rPr>
              <w:t>162 410,20000</w:t>
            </w:r>
          </w:p>
        </w:tc>
      </w:tr>
      <w:tr w:rsidR="00C82651" w:rsidRPr="00C90ED3" w14:paraId="209E3738" w14:textId="77777777" w:rsidTr="00B22664">
        <w:trPr>
          <w:cantSplit/>
          <w:trHeight w:val="196"/>
        </w:trPr>
        <w:tc>
          <w:tcPr>
            <w:tcW w:w="441" w:type="dxa"/>
            <w:shd w:val="clear" w:color="auto" w:fill="auto"/>
            <w:vAlign w:val="center"/>
            <w:hideMark/>
          </w:tcPr>
          <w:p w14:paraId="75942FD6" w14:textId="77777777" w:rsidR="00C82651" w:rsidRPr="00C90ED3" w:rsidRDefault="00C82651" w:rsidP="00B22664">
            <w:pPr>
              <w:ind w:left="-93" w:right="-110"/>
              <w:jc w:val="center"/>
              <w:rPr>
                <w:rFonts w:ascii="Liberation Serif" w:hAnsi="Liberation Serif" w:cs="Liberation Serif"/>
                <w:sz w:val="22"/>
                <w:szCs w:val="22"/>
              </w:rPr>
            </w:pPr>
            <w:r>
              <w:rPr>
                <w:rFonts w:ascii="Liberation Serif" w:hAnsi="Liberation Serif" w:cs="Liberation Serif"/>
                <w:sz w:val="22"/>
                <w:szCs w:val="22"/>
              </w:rPr>
              <w:t>12</w:t>
            </w:r>
          </w:p>
        </w:tc>
        <w:tc>
          <w:tcPr>
            <w:tcW w:w="2680" w:type="dxa"/>
            <w:shd w:val="clear" w:color="auto" w:fill="auto"/>
            <w:vAlign w:val="center"/>
            <w:hideMark/>
          </w:tcPr>
          <w:p w14:paraId="50FC1090" w14:textId="77777777" w:rsidR="00C82651" w:rsidRPr="00C90ED3" w:rsidRDefault="00C82651" w:rsidP="00B22664">
            <w:pPr>
              <w:ind w:left="-93" w:right="-110"/>
              <w:jc w:val="center"/>
              <w:rPr>
                <w:rFonts w:ascii="Liberation Serif" w:hAnsi="Liberation Serif" w:cs="Liberation Serif"/>
                <w:sz w:val="22"/>
                <w:szCs w:val="22"/>
              </w:rPr>
            </w:pPr>
            <w:r>
              <w:rPr>
                <w:rFonts w:ascii="Liberation Serif" w:hAnsi="Liberation Serif" w:cs="Liberation Serif"/>
                <w:sz w:val="22"/>
                <w:szCs w:val="22"/>
              </w:rPr>
              <w:t>000 1 05 01000 00 0000 110</w:t>
            </w:r>
          </w:p>
        </w:tc>
        <w:tc>
          <w:tcPr>
            <w:tcW w:w="11240" w:type="dxa"/>
            <w:shd w:val="clear" w:color="auto" w:fill="auto"/>
            <w:hideMark/>
          </w:tcPr>
          <w:p w14:paraId="71144CD6" w14:textId="77777777" w:rsidR="00C82651" w:rsidRPr="00C90ED3" w:rsidRDefault="00C82651" w:rsidP="00B22664">
            <w:pPr>
              <w:ind w:left="-68" w:right="-110"/>
              <w:rPr>
                <w:rFonts w:ascii="Liberation Serif" w:hAnsi="Liberation Serif" w:cs="Liberation Serif"/>
                <w:sz w:val="22"/>
                <w:szCs w:val="22"/>
              </w:rPr>
            </w:pPr>
            <w:r>
              <w:rPr>
                <w:rFonts w:ascii="Liberation Serif" w:hAnsi="Liberation Serif" w:cs="Liberation Serif"/>
                <w:sz w:val="22"/>
                <w:szCs w:val="22"/>
              </w:rPr>
              <w:t>Налог, взимаемый в связи с применением упрощенной системы налогообложения</w:t>
            </w:r>
          </w:p>
        </w:tc>
        <w:tc>
          <w:tcPr>
            <w:tcW w:w="1559" w:type="dxa"/>
            <w:shd w:val="clear" w:color="auto" w:fill="auto"/>
            <w:vAlign w:val="center"/>
            <w:hideMark/>
          </w:tcPr>
          <w:p w14:paraId="32D4967E" w14:textId="77777777" w:rsidR="00C82651" w:rsidRPr="00C90ED3" w:rsidRDefault="00C82651" w:rsidP="00B22664">
            <w:pPr>
              <w:ind w:left="-93" w:right="-63"/>
              <w:jc w:val="right"/>
              <w:rPr>
                <w:rFonts w:ascii="Liberation Serif" w:hAnsi="Liberation Serif" w:cs="Liberation Serif"/>
                <w:sz w:val="22"/>
                <w:szCs w:val="22"/>
              </w:rPr>
            </w:pPr>
            <w:r>
              <w:rPr>
                <w:rFonts w:ascii="Liberation Serif" w:hAnsi="Liberation Serif" w:cs="Liberation Serif"/>
                <w:sz w:val="22"/>
                <w:szCs w:val="22"/>
              </w:rPr>
              <w:t>147 212,50000</w:t>
            </w:r>
          </w:p>
        </w:tc>
      </w:tr>
      <w:tr w:rsidR="00C82651" w:rsidRPr="00C90ED3" w14:paraId="295AA43D" w14:textId="77777777" w:rsidTr="00B22664">
        <w:trPr>
          <w:cantSplit/>
          <w:trHeight w:val="58"/>
        </w:trPr>
        <w:tc>
          <w:tcPr>
            <w:tcW w:w="441" w:type="dxa"/>
            <w:shd w:val="clear" w:color="auto" w:fill="auto"/>
            <w:noWrap/>
            <w:vAlign w:val="center"/>
            <w:hideMark/>
          </w:tcPr>
          <w:p w14:paraId="70B911D8" w14:textId="77777777" w:rsidR="00C82651" w:rsidRPr="00C90ED3" w:rsidRDefault="00C82651" w:rsidP="00B22664">
            <w:pPr>
              <w:ind w:left="-93" w:right="-110"/>
              <w:jc w:val="center"/>
              <w:rPr>
                <w:rFonts w:ascii="Liberation Serif" w:hAnsi="Liberation Serif" w:cs="Liberation Serif"/>
                <w:sz w:val="22"/>
                <w:szCs w:val="22"/>
              </w:rPr>
            </w:pPr>
            <w:r>
              <w:rPr>
                <w:rFonts w:ascii="Liberation Serif" w:hAnsi="Liberation Serif" w:cs="Liberation Serif"/>
                <w:sz w:val="22"/>
                <w:szCs w:val="22"/>
              </w:rPr>
              <w:t>13</w:t>
            </w:r>
          </w:p>
        </w:tc>
        <w:tc>
          <w:tcPr>
            <w:tcW w:w="2680" w:type="dxa"/>
            <w:shd w:val="clear" w:color="auto" w:fill="auto"/>
            <w:vAlign w:val="center"/>
            <w:hideMark/>
          </w:tcPr>
          <w:p w14:paraId="06EE75A5" w14:textId="77777777" w:rsidR="00C82651" w:rsidRPr="00C90ED3" w:rsidRDefault="00C82651" w:rsidP="00B22664">
            <w:pPr>
              <w:ind w:left="-93" w:right="-110"/>
              <w:jc w:val="center"/>
              <w:rPr>
                <w:rFonts w:ascii="Liberation Serif" w:hAnsi="Liberation Serif" w:cs="Liberation Serif"/>
                <w:sz w:val="22"/>
                <w:szCs w:val="22"/>
              </w:rPr>
            </w:pPr>
            <w:r>
              <w:rPr>
                <w:rFonts w:ascii="Liberation Serif" w:hAnsi="Liberation Serif" w:cs="Liberation Serif"/>
                <w:sz w:val="22"/>
                <w:szCs w:val="22"/>
              </w:rPr>
              <w:t>000 1 050101001 0000 110</w:t>
            </w:r>
          </w:p>
        </w:tc>
        <w:tc>
          <w:tcPr>
            <w:tcW w:w="11240" w:type="dxa"/>
            <w:shd w:val="clear" w:color="auto" w:fill="auto"/>
            <w:hideMark/>
          </w:tcPr>
          <w:p w14:paraId="0523FD42" w14:textId="77777777" w:rsidR="00C82651" w:rsidRPr="00C90ED3" w:rsidRDefault="00C82651" w:rsidP="00B22664">
            <w:pPr>
              <w:ind w:left="-68" w:right="-110"/>
              <w:rPr>
                <w:rFonts w:ascii="Liberation Serif" w:hAnsi="Liberation Serif" w:cs="Liberation Serif"/>
                <w:sz w:val="22"/>
                <w:szCs w:val="22"/>
              </w:rPr>
            </w:pPr>
            <w:r>
              <w:rPr>
                <w:rFonts w:ascii="Liberation Serif" w:hAnsi="Liberation Serif" w:cs="Liberation Serif"/>
                <w:sz w:val="22"/>
                <w:szCs w:val="22"/>
              </w:rPr>
              <w:t>Налог, взимаемый с налогоплательщиков, выбравших в качестве объекта налогообложения доходы</w:t>
            </w:r>
          </w:p>
        </w:tc>
        <w:tc>
          <w:tcPr>
            <w:tcW w:w="1559" w:type="dxa"/>
            <w:shd w:val="clear" w:color="auto" w:fill="auto"/>
            <w:vAlign w:val="center"/>
            <w:hideMark/>
          </w:tcPr>
          <w:p w14:paraId="50B776F0" w14:textId="77777777" w:rsidR="00C82651" w:rsidRPr="00C90ED3" w:rsidRDefault="00C82651" w:rsidP="00B22664">
            <w:pPr>
              <w:ind w:left="-93" w:right="-63"/>
              <w:jc w:val="right"/>
              <w:rPr>
                <w:rFonts w:ascii="Liberation Serif" w:hAnsi="Liberation Serif" w:cs="Liberation Serif"/>
                <w:sz w:val="22"/>
                <w:szCs w:val="22"/>
              </w:rPr>
            </w:pPr>
            <w:r>
              <w:rPr>
                <w:rFonts w:ascii="Liberation Serif" w:hAnsi="Liberation Serif" w:cs="Liberation Serif"/>
                <w:sz w:val="22"/>
                <w:szCs w:val="22"/>
              </w:rPr>
              <w:t>77 237,50000</w:t>
            </w:r>
          </w:p>
        </w:tc>
      </w:tr>
      <w:tr w:rsidR="00C82651" w:rsidRPr="00C90ED3" w14:paraId="43157FF5" w14:textId="77777777" w:rsidTr="00B22664">
        <w:trPr>
          <w:cantSplit/>
          <w:trHeight w:val="204"/>
        </w:trPr>
        <w:tc>
          <w:tcPr>
            <w:tcW w:w="441" w:type="dxa"/>
            <w:shd w:val="clear" w:color="auto" w:fill="auto"/>
            <w:noWrap/>
            <w:vAlign w:val="center"/>
            <w:hideMark/>
          </w:tcPr>
          <w:p w14:paraId="155B83D7" w14:textId="77777777" w:rsidR="00C82651" w:rsidRPr="00C90ED3" w:rsidRDefault="00C82651" w:rsidP="00B22664">
            <w:pPr>
              <w:ind w:left="-93" w:right="-110"/>
              <w:jc w:val="center"/>
              <w:rPr>
                <w:rFonts w:ascii="Liberation Serif" w:hAnsi="Liberation Serif" w:cs="Liberation Serif"/>
                <w:sz w:val="22"/>
                <w:szCs w:val="22"/>
              </w:rPr>
            </w:pPr>
            <w:r>
              <w:rPr>
                <w:rFonts w:ascii="Liberation Serif" w:hAnsi="Liberation Serif" w:cs="Liberation Serif"/>
                <w:sz w:val="22"/>
                <w:szCs w:val="22"/>
              </w:rPr>
              <w:t>14</w:t>
            </w:r>
          </w:p>
        </w:tc>
        <w:tc>
          <w:tcPr>
            <w:tcW w:w="2680" w:type="dxa"/>
            <w:shd w:val="clear" w:color="auto" w:fill="auto"/>
            <w:vAlign w:val="center"/>
            <w:hideMark/>
          </w:tcPr>
          <w:p w14:paraId="72DD941D" w14:textId="77777777" w:rsidR="00C82651" w:rsidRPr="00C90ED3" w:rsidRDefault="00C82651" w:rsidP="00B22664">
            <w:pPr>
              <w:ind w:left="-93" w:right="-110"/>
              <w:jc w:val="center"/>
              <w:rPr>
                <w:rFonts w:ascii="Liberation Serif" w:hAnsi="Liberation Serif" w:cs="Liberation Serif"/>
                <w:sz w:val="22"/>
                <w:szCs w:val="22"/>
              </w:rPr>
            </w:pPr>
            <w:r>
              <w:rPr>
                <w:rFonts w:ascii="Liberation Serif" w:hAnsi="Liberation Serif" w:cs="Liberation Serif"/>
                <w:sz w:val="22"/>
                <w:szCs w:val="22"/>
              </w:rPr>
              <w:t>000 1 050102001 0000 110</w:t>
            </w:r>
          </w:p>
        </w:tc>
        <w:tc>
          <w:tcPr>
            <w:tcW w:w="11240" w:type="dxa"/>
            <w:shd w:val="clear" w:color="auto" w:fill="auto"/>
            <w:hideMark/>
          </w:tcPr>
          <w:p w14:paraId="3988018A" w14:textId="77777777" w:rsidR="00C82651" w:rsidRPr="00C90ED3" w:rsidRDefault="00C82651" w:rsidP="00B22664">
            <w:pPr>
              <w:ind w:left="-68" w:right="-110"/>
              <w:rPr>
                <w:rFonts w:ascii="Liberation Serif" w:hAnsi="Liberation Serif" w:cs="Liberation Serif"/>
                <w:sz w:val="22"/>
                <w:szCs w:val="22"/>
              </w:rPr>
            </w:pPr>
            <w:r>
              <w:rPr>
                <w:rFonts w:ascii="Liberation Serif" w:hAnsi="Liberation Serif" w:cs="Liberation Serif"/>
                <w:sz w:val="22"/>
                <w:szCs w:val="22"/>
              </w:rPr>
              <w:t>Налог, взимаемый с налогоплательщиков, выбравших в качестве объекта налогообложения доходы, уменьшенные на величину расходов</w:t>
            </w:r>
          </w:p>
        </w:tc>
        <w:tc>
          <w:tcPr>
            <w:tcW w:w="1559" w:type="dxa"/>
            <w:shd w:val="clear" w:color="auto" w:fill="auto"/>
            <w:vAlign w:val="center"/>
            <w:hideMark/>
          </w:tcPr>
          <w:p w14:paraId="31AFDF47" w14:textId="77777777" w:rsidR="00C82651" w:rsidRPr="00C90ED3" w:rsidRDefault="00C82651" w:rsidP="00B22664">
            <w:pPr>
              <w:ind w:left="-93" w:right="-63"/>
              <w:jc w:val="right"/>
              <w:rPr>
                <w:rFonts w:ascii="Liberation Serif" w:hAnsi="Liberation Serif" w:cs="Liberation Serif"/>
                <w:sz w:val="22"/>
                <w:szCs w:val="22"/>
              </w:rPr>
            </w:pPr>
            <w:r>
              <w:rPr>
                <w:rFonts w:ascii="Liberation Serif" w:hAnsi="Liberation Serif" w:cs="Liberation Serif"/>
                <w:sz w:val="22"/>
                <w:szCs w:val="22"/>
              </w:rPr>
              <w:t>69 975,00000</w:t>
            </w:r>
          </w:p>
        </w:tc>
      </w:tr>
      <w:tr w:rsidR="00C82651" w:rsidRPr="00C90ED3" w14:paraId="473EA8F9" w14:textId="77777777" w:rsidTr="00B22664">
        <w:trPr>
          <w:cantSplit/>
          <w:trHeight w:val="163"/>
        </w:trPr>
        <w:tc>
          <w:tcPr>
            <w:tcW w:w="441" w:type="dxa"/>
            <w:shd w:val="clear" w:color="auto" w:fill="auto"/>
            <w:noWrap/>
            <w:vAlign w:val="center"/>
            <w:hideMark/>
          </w:tcPr>
          <w:p w14:paraId="2ADAB9B0" w14:textId="77777777" w:rsidR="00C82651" w:rsidRPr="00C90ED3" w:rsidRDefault="00C82651" w:rsidP="00B22664">
            <w:pPr>
              <w:ind w:left="-93" w:right="-110"/>
              <w:jc w:val="center"/>
              <w:rPr>
                <w:rFonts w:ascii="Liberation Serif" w:hAnsi="Liberation Serif" w:cs="Liberation Serif"/>
                <w:sz w:val="22"/>
                <w:szCs w:val="22"/>
              </w:rPr>
            </w:pPr>
            <w:r>
              <w:rPr>
                <w:rFonts w:ascii="Liberation Serif" w:hAnsi="Liberation Serif" w:cs="Liberation Serif"/>
                <w:sz w:val="22"/>
                <w:szCs w:val="22"/>
              </w:rPr>
              <w:t>15</w:t>
            </w:r>
          </w:p>
        </w:tc>
        <w:tc>
          <w:tcPr>
            <w:tcW w:w="2680" w:type="dxa"/>
            <w:shd w:val="clear" w:color="auto" w:fill="auto"/>
            <w:vAlign w:val="center"/>
            <w:hideMark/>
          </w:tcPr>
          <w:p w14:paraId="24126D0E" w14:textId="77777777" w:rsidR="00C82651" w:rsidRPr="00C90ED3" w:rsidRDefault="00C82651" w:rsidP="00B22664">
            <w:pPr>
              <w:ind w:left="-93" w:right="-110"/>
              <w:jc w:val="center"/>
              <w:rPr>
                <w:rFonts w:ascii="Liberation Serif" w:hAnsi="Liberation Serif" w:cs="Liberation Serif"/>
                <w:sz w:val="22"/>
                <w:szCs w:val="22"/>
              </w:rPr>
            </w:pPr>
            <w:r>
              <w:rPr>
                <w:rFonts w:ascii="Liberation Serif" w:hAnsi="Liberation Serif" w:cs="Liberation Serif"/>
                <w:sz w:val="22"/>
                <w:szCs w:val="22"/>
              </w:rPr>
              <w:t>000 1 05 03000 01 0000 110</w:t>
            </w:r>
          </w:p>
        </w:tc>
        <w:tc>
          <w:tcPr>
            <w:tcW w:w="11240" w:type="dxa"/>
            <w:shd w:val="clear" w:color="auto" w:fill="auto"/>
            <w:hideMark/>
          </w:tcPr>
          <w:p w14:paraId="71EE7CF0" w14:textId="77777777" w:rsidR="00C82651" w:rsidRPr="00C90ED3" w:rsidRDefault="00C82651" w:rsidP="00B22664">
            <w:pPr>
              <w:ind w:left="-68" w:right="-110"/>
              <w:rPr>
                <w:rFonts w:ascii="Liberation Serif" w:hAnsi="Liberation Serif" w:cs="Liberation Serif"/>
                <w:sz w:val="22"/>
                <w:szCs w:val="22"/>
              </w:rPr>
            </w:pPr>
            <w:r>
              <w:rPr>
                <w:rFonts w:ascii="Liberation Serif" w:hAnsi="Liberation Serif" w:cs="Liberation Serif"/>
                <w:sz w:val="22"/>
                <w:szCs w:val="22"/>
              </w:rPr>
              <w:t>Единый сельскохозяйственный налог</w:t>
            </w:r>
          </w:p>
        </w:tc>
        <w:tc>
          <w:tcPr>
            <w:tcW w:w="1559" w:type="dxa"/>
            <w:shd w:val="clear" w:color="auto" w:fill="auto"/>
            <w:vAlign w:val="center"/>
            <w:hideMark/>
          </w:tcPr>
          <w:p w14:paraId="653BEEA2" w14:textId="77777777" w:rsidR="00C82651" w:rsidRPr="00C90ED3" w:rsidRDefault="00C82651" w:rsidP="00B22664">
            <w:pPr>
              <w:ind w:left="-93" w:right="-63"/>
              <w:jc w:val="right"/>
              <w:rPr>
                <w:rFonts w:ascii="Liberation Serif" w:hAnsi="Liberation Serif" w:cs="Liberation Serif"/>
                <w:sz w:val="22"/>
                <w:szCs w:val="22"/>
              </w:rPr>
            </w:pPr>
            <w:r>
              <w:rPr>
                <w:rFonts w:ascii="Liberation Serif" w:hAnsi="Liberation Serif" w:cs="Liberation Serif"/>
                <w:sz w:val="22"/>
                <w:szCs w:val="22"/>
              </w:rPr>
              <w:t>219,00000</w:t>
            </w:r>
          </w:p>
        </w:tc>
      </w:tr>
      <w:tr w:rsidR="00C82651" w:rsidRPr="00C90ED3" w14:paraId="27BD380B" w14:textId="77777777" w:rsidTr="00B22664">
        <w:trPr>
          <w:cantSplit/>
          <w:trHeight w:val="58"/>
        </w:trPr>
        <w:tc>
          <w:tcPr>
            <w:tcW w:w="441" w:type="dxa"/>
            <w:shd w:val="clear" w:color="auto" w:fill="auto"/>
            <w:vAlign w:val="center"/>
            <w:hideMark/>
          </w:tcPr>
          <w:p w14:paraId="49E5366B" w14:textId="77777777" w:rsidR="00C82651" w:rsidRPr="00C90ED3" w:rsidRDefault="00C82651" w:rsidP="00B22664">
            <w:pPr>
              <w:ind w:left="-93" w:right="-110"/>
              <w:jc w:val="center"/>
              <w:rPr>
                <w:rFonts w:ascii="Liberation Serif" w:hAnsi="Liberation Serif" w:cs="Liberation Serif"/>
                <w:sz w:val="22"/>
                <w:szCs w:val="22"/>
              </w:rPr>
            </w:pPr>
            <w:r>
              <w:rPr>
                <w:rFonts w:ascii="Liberation Serif" w:hAnsi="Liberation Serif" w:cs="Liberation Serif"/>
                <w:sz w:val="22"/>
                <w:szCs w:val="22"/>
              </w:rPr>
              <w:t>16</w:t>
            </w:r>
          </w:p>
        </w:tc>
        <w:tc>
          <w:tcPr>
            <w:tcW w:w="2680" w:type="dxa"/>
            <w:shd w:val="clear" w:color="auto" w:fill="auto"/>
            <w:vAlign w:val="center"/>
            <w:hideMark/>
          </w:tcPr>
          <w:p w14:paraId="7965782A" w14:textId="77777777" w:rsidR="00C82651" w:rsidRPr="00C90ED3" w:rsidRDefault="00C82651" w:rsidP="00B22664">
            <w:pPr>
              <w:ind w:left="-93" w:right="-110"/>
              <w:jc w:val="center"/>
              <w:rPr>
                <w:rFonts w:ascii="Liberation Serif" w:hAnsi="Liberation Serif" w:cs="Liberation Serif"/>
                <w:sz w:val="22"/>
                <w:szCs w:val="22"/>
              </w:rPr>
            </w:pPr>
            <w:r>
              <w:rPr>
                <w:rFonts w:ascii="Liberation Serif" w:hAnsi="Liberation Serif" w:cs="Liberation Serif"/>
                <w:sz w:val="22"/>
                <w:szCs w:val="22"/>
              </w:rPr>
              <w:t>000 1 05 04010 02 0000 110</w:t>
            </w:r>
          </w:p>
        </w:tc>
        <w:tc>
          <w:tcPr>
            <w:tcW w:w="11240" w:type="dxa"/>
            <w:shd w:val="clear" w:color="auto" w:fill="auto"/>
            <w:hideMark/>
          </w:tcPr>
          <w:p w14:paraId="44BFE688" w14:textId="77777777" w:rsidR="00C82651" w:rsidRPr="00C90ED3" w:rsidRDefault="00C82651" w:rsidP="00B22664">
            <w:pPr>
              <w:ind w:left="-68" w:right="-110"/>
              <w:rPr>
                <w:rFonts w:ascii="Liberation Serif" w:hAnsi="Liberation Serif" w:cs="Liberation Serif"/>
                <w:sz w:val="22"/>
                <w:szCs w:val="22"/>
              </w:rPr>
            </w:pPr>
            <w:r>
              <w:rPr>
                <w:rFonts w:ascii="Liberation Serif" w:hAnsi="Liberation Serif" w:cs="Liberation Serif"/>
                <w:sz w:val="22"/>
                <w:szCs w:val="22"/>
              </w:rPr>
              <w:t>Налог, взимаемый в связи с применением патентной системы налогообложения, зачисляемый в бюджеты городских округов</w:t>
            </w:r>
          </w:p>
        </w:tc>
        <w:tc>
          <w:tcPr>
            <w:tcW w:w="1559" w:type="dxa"/>
            <w:shd w:val="clear" w:color="auto" w:fill="auto"/>
            <w:vAlign w:val="center"/>
            <w:hideMark/>
          </w:tcPr>
          <w:p w14:paraId="10FBD23D" w14:textId="77777777" w:rsidR="00C82651" w:rsidRPr="00C90ED3" w:rsidRDefault="00C82651" w:rsidP="00B22664">
            <w:pPr>
              <w:ind w:left="-93" w:right="-63"/>
              <w:jc w:val="right"/>
              <w:rPr>
                <w:rFonts w:ascii="Liberation Serif" w:hAnsi="Liberation Serif" w:cs="Liberation Serif"/>
                <w:sz w:val="22"/>
                <w:szCs w:val="22"/>
              </w:rPr>
            </w:pPr>
            <w:r>
              <w:rPr>
                <w:rFonts w:ascii="Liberation Serif" w:hAnsi="Liberation Serif" w:cs="Liberation Serif"/>
                <w:sz w:val="22"/>
                <w:szCs w:val="22"/>
              </w:rPr>
              <w:t>14 978,70000</w:t>
            </w:r>
          </w:p>
        </w:tc>
      </w:tr>
      <w:tr w:rsidR="00C82651" w:rsidRPr="00C90ED3" w14:paraId="5B61F1EE" w14:textId="77777777" w:rsidTr="00B22664">
        <w:trPr>
          <w:cantSplit/>
          <w:trHeight w:val="58"/>
        </w:trPr>
        <w:tc>
          <w:tcPr>
            <w:tcW w:w="441" w:type="dxa"/>
            <w:shd w:val="clear" w:color="auto" w:fill="auto"/>
            <w:noWrap/>
            <w:vAlign w:val="center"/>
            <w:hideMark/>
          </w:tcPr>
          <w:p w14:paraId="211BB538" w14:textId="77777777" w:rsidR="00C82651" w:rsidRPr="00C90ED3" w:rsidRDefault="00C82651" w:rsidP="00B22664">
            <w:pPr>
              <w:ind w:left="-93" w:right="-110"/>
              <w:jc w:val="center"/>
              <w:rPr>
                <w:rFonts w:ascii="Liberation Serif" w:hAnsi="Liberation Serif" w:cs="Liberation Serif"/>
                <w:sz w:val="22"/>
                <w:szCs w:val="22"/>
              </w:rPr>
            </w:pPr>
            <w:r>
              <w:rPr>
                <w:rFonts w:ascii="Liberation Serif" w:hAnsi="Liberation Serif" w:cs="Liberation Serif"/>
                <w:sz w:val="22"/>
                <w:szCs w:val="22"/>
              </w:rPr>
              <w:lastRenderedPageBreak/>
              <w:t>17</w:t>
            </w:r>
          </w:p>
        </w:tc>
        <w:tc>
          <w:tcPr>
            <w:tcW w:w="2680" w:type="dxa"/>
            <w:shd w:val="clear" w:color="auto" w:fill="auto"/>
            <w:vAlign w:val="center"/>
            <w:hideMark/>
          </w:tcPr>
          <w:p w14:paraId="3F03FA2A" w14:textId="77777777" w:rsidR="00C82651" w:rsidRPr="00C90ED3" w:rsidRDefault="00C82651" w:rsidP="00B22664">
            <w:pPr>
              <w:ind w:left="-93" w:right="-110"/>
              <w:jc w:val="center"/>
              <w:rPr>
                <w:rFonts w:ascii="Liberation Serif" w:hAnsi="Liberation Serif" w:cs="Liberation Serif"/>
                <w:sz w:val="22"/>
                <w:szCs w:val="22"/>
              </w:rPr>
            </w:pPr>
            <w:r>
              <w:rPr>
                <w:rFonts w:ascii="Liberation Serif" w:hAnsi="Liberation Serif" w:cs="Liberation Serif"/>
                <w:sz w:val="22"/>
                <w:szCs w:val="22"/>
              </w:rPr>
              <w:t>000 1 06 00000 00 0000 000</w:t>
            </w:r>
          </w:p>
        </w:tc>
        <w:tc>
          <w:tcPr>
            <w:tcW w:w="11240" w:type="dxa"/>
            <w:shd w:val="clear" w:color="auto" w:fill="auto"/>
            <w:hideMark/>
          </w:tcPr>
          <w:p w14:paraId="16A0E86A" w14:textId="77777777" w:rsidR="00C82651" w:rsidRPr="00C90ED3" w:rsidRDefault="00C82651" w:rsidP="00B22664">
            <w:pPr>
              <w:ind w:left="-68" w:right="-110"/>
              <w:rPr>
                <w:rFonts w:ascii="Liberation Serif" w:hAnsi="Liberation Serif" w:cs="Liberation Serif"/>
                <w:sz w:val="22"/>
                <w:szCs w:val="22"/>
              </w:rPr>
            </w:pPr>
            <w:r>
              <w:rPr>
                <w:rFonts w:ascii="Liberation Serif" w:hAnsi="Liberation Serif" w:cs="Liberation Serif"/>
                <w:sz w:val="22"/>
                <w:szCs w:val="22"/>
              </w:rPr>
              <w:t>НАЛОГИ НА ИМУЩЕСТВО</w:t>
            </w:r>
          </w:p>
        </w:tc>
        <w:tc>
          <w:tcPr>
            <w:tcW w:w="1559" w:type="dxa"/>
            <w:shd w:val="clear" w:color="auto" w:fill="auto"/>
            <w:vAlign w:val="center"/>
            <w:hideMark/>
          </w:tcPr>
          <w:p w14:paraId="3600E51A" w14:textId="77777777" w:rsidR="00C82651" w:rsidRPr="00C90ED3" w:rsidRDefault="00C82651" w:rsidP="00B22664">
            <w:pPr>
              <w:ind w:left="-93" w:right="-63"/>
              <w:jc w:val="right"/>
              <w:rPr>
                <w:rFonts w:ascii="Liberation Serif" w:hAnsi="Liberation Serif" w:cs="Liberation Serif"/>
                <w:sz w:val="22"/>
                <w:szCs w:val="22"/>
              </w:rPr>
            </w:pPr>
            <w:r>
              <w:rPr>
                <w:rFonts w:ascii="Liberation Serif" w:hAnsi="Liberation Serif" w:cs="Liberation Serif"/>
                <w:sz w:val="22"/>
                <w:szCs w:val="22"/>
              </w:rPr>
              <w:t>193 331,00000</w:t>
            </w:r>
          </w:p>
        </w:tc>
      </w:tr>
      <w:tr w:rsidR="00C82651" w:rsidRPr="00C90ED3" w14:paraId="76E4C486" w14:textId="77777777" w:rsidTr="00B22664">
        <w:trPr>
          <w:cantSplit/>
          <w:trHeight w:val="62"/>
        </w:trPr>
        <w:tc>
          <w:tcPr>
            <w:tcW w:w="441" w:type="dxa"/>
            <w:shd w:val="clear" w:color="auto" w:fill="auto"/>
            <w:noWrap/>
            <w:vAlign w:val="center"/>
            <w:hideMark/>
          </w:tcPr>
          <w:p w14:paraId="578B2F58" w14:textId="77777777" w:rsidR="00C82651" w:rsidRPr="00C90ED3" w:rsidRDefault="00C82651" w:rsidP="00B22664">
            <w:pPr>
              <w:ind w:left="-93" w:right="-110"/>
              <w:jc w:val="center"/>
              <w:rPr>
                <w:rFonts w:ascii="Liberation Serif" w:hAnsi="Liberation Serif" w:cs="Liberation Serif"/>
                <w:sz w:val="22"/>
                <w:szCs w:val="22"/>
              </w:rPr>
            </w:pPr>
            <w:r>
              <w:rPr>
                <w:rFonts w:ascii="Liberation Serif" w:hAnsi="Liberation Serif" w:cs="Liberation Serif"/>
                <w:sz w:val="22"/>
                <w:szCs w:val="22"/>
              </w:rPr>
              <w:t>18</w:t>
            </w:r>
          </w:p>
        </w:tc>
        <w:tc>
          <w:tcPr>
            <w:tcW w:w="2680" w:type="dxa"/>
            <w:shd w:val="clear" w:color="auto" w:fill="auto"/>
            <w:vAlign w:val="center"/>
            <w:hideMark/>
          </w:tcPr>
          <w:p w14:paraId="11A434CA" w14:textId="77777777" w:rsidR="00C82651" w:rsidRPr="00C90ED3" w:rsidRDefault="00C82651" w:rsidP="00B22664">
            <w:pPr>
              <w:ind w:left="-93" w:right="-110"/>
              <w:jc w:val="center"/>
              <w:rPr>
                <w:rFonts w:ascii="Liberation Serif" w:hAnsi="Liberation Serif" w:cs="Liberation Serif"/>
                <w:sz w:val="22"/>
                <w:szCs w:val="22"/>
              </w:rPr>
            </w:pPr>
            <w:r>
              <w:rPr>
                <w:rFonts w:ascii="Liberation Serif" w:hAnsi="Liberation Serif" w:cs="Liberation Serif"/>
                <w:sz w:val="22"/>
                <w:szCs w:val="22"/>
              </w:rPr>
              <w:t>000 1 06 01020 04 0000 110</w:t>
            </w:r>
          </w:p>
        </w:tc>
        <w:tc>
          <w:tcPr>
            <w:tcW w:w="11240" w:type="dxa"/>
            <w:shd w:val="clear" w:color="auto" w:fill="auto"/>
            <w:hideMark/>
          </w:tcPr>
          <w:p w14:paraId="6389D97C" w14:textId="77777777" w:rsidR="00C82651" w:rsidRPr="00C90ED3" w:rsidRDefault="00C82651" w:rsidP="00B22664">
            <w:pPr>
              <w:ind w:left="-68" w:right="-110"/>
              <w:rPr>
                <w:rFonts w:ascii="Liberation Serif" w:hAnsi="Liberation Serif" w:cs="Liberation Serif"/>
                <w:sz w:val="22"/>
                <w:szCs w:val="22"/>
              </w:rPr>
            </w:pPr>
            <w:r>
              <w:rPr>
                <w:rFonts w:ascii="Liberation Serif" w:hAnsi="Liberation Serif" w:cs="Liberation Serif"/>
                <w:sz w:val="22"/>
                <w:szCs w:val="22"/>
              </w:rPr>
              <w:t>Налог на имущество физических лиц, взимаемый по ставкам, применяемым к объектам налогообложения, расположенным в границах городских округов</w:t>
            </w:r>
          </w:p>
        </w:tc>
        <w:tc>
          <w:tcPr>
            <w:tcW w:w="1559" w:type="dxa"/>
            <w:shd w:val="clear" w:color="auto" w:fill="auto"/>
            <w:vAlign w:val="center"/>
            <w:hideMark/>
          </w:tcPr>
          <w:p w14:paraId="3A695B6A" w14:textId="77777777" w:rsidR="00C82651" w:rsidRPr="00C90ED3" w:rsidRDefault="00C82651" w:rsidP="00B22664">
            <w:pPr>
              <w:ind w:left="-93" w:right="-63"/>
              <w:jc w:val="right"/>
              <w:rPr>
                <w:rFonts w:ascii="Liberation Serif" w:hAnsi="Liberation Serif" w:cs="Liberation Serif"/>
                <w:sz w:val="22"/>
                <w:szCs w:val="22"/>
              </w:rPr>
            </w:pPr>
            <w:r>
              <w:rPr>
                <w:rFonts w:ascii="Liberation Serif" w:hAnsi="Liberation Serif" w:cs="Liberation Serif"/>
                <w:sz w:val="22"/>
                <w:szCs w:val="22"/>
              </w:rPr>
              <w:t>74 449,00000</w:t>
            </w:r>
          </w:p>
        </w:tc>
      </w:tr>
      <w:tr w:rsidR="00C82651" w:rsidRPr="00C90ED3" w14:paraId="0AF21A1F" w14:textId="77777777" w:rsidTr="00B22664">
        <w:trPr>
          <w:cantSplit/>
          <w:trHeight w:val="70"/>
        </w:trPr>
        <w:tc>
          <w:tcPr>
            <w:tcW w:w="441" w:type="dxa"/>
            <w:shd w:val="clear" w:color="auto" w:fill="auto"/>
            <w:noWrap/>
            <w:vAlign w:val="center"/>
            <w:hideMark/>
          </w:tcPr>
          <w:p w14:paraId="415452C6" w14:textId="77777777" w:rsidR="00C82651" w:rsidRPr="00C90ED3" w:rsidRDefault="00C82651" w:rsidP="00B22664">
            <w:pPr>
              <w:ind w:left="-93" w:right="-110"/>
              <w:jc w:val="center"/>
              <w:rPr>
                <w:rFonts w:ascii="Liberation Serif" w:hAnsi="Liberation Serif" w:cs="Liberation Serif"/>
                <w:sz w:val="22"/>
                <w:szCs w:val="22"/>
              </w:rPr>
            </w:pPr>
            <w:r>
              <w:rPr>
                <w:rFonts w:ascii="Liberation Serif" w:hAnsi="Liberation Serif" w:cs="Liberation Serif"/>
                <w:sz w:val="22"/>
                <w:szCs w:val="22"/>
              </w:rPr>
              <w:t>19</w:t>
            </w:r>
          </w:p>
        </w:tc>
        <w:tc>
          <w:tcPr>
            <w:tcW w:w="2680" w:type="dxa"/>
            <w:shd w:val="clear" w:color="auto" w:fill="auto"/>
            <w:vAlign w:val="center"/>
            <w:hideMark/>
          </w:tcPr>
          <w:p w14:paraId="5AF846C7" w14:textId="77777777" w:rsidR="00C82651" w:rsidRPr="00C90ED3" w:rsidRDefault="00C82651" w:rsidP="00B22664">
            <w:pPr>
              <w:ind w:left="-93" w:right="-110"/>
              <w:jc w:val="center"/>
              <w:rPr>
                <w:rFonts w:ascii="Liberation Serif" w:hAnsi="Liberation Serif" w:cs="Liberation Serif"/>
                <w:sz w:val="22"/>
                <w:szCs w:val="22"/>
              </w:rPr>
            </w:pPr>
            <w:r>
              <w:rPr>
                <w:rFonts w:ascii="Liberation Serif" w:hAnsi="Liberation Serif" w:cs="Liberation Serif"/>
                <w:sz w:val="22"/>
                <w:szCs w:val="22"/>
              </w:rPr>
              <w:t>000 1 06 06000 00 0000 110</w:t>
            </w:r>
          </w:p>
        </w:tc>
        <w:tc>
          <w:tcPr>
            <w:tcW w:w="11240" w:type="dxa"/>
            <w:shd w:val="clear" w:color="auto" w:fill="auto"/>
            <w:hideMark/>
          </w:tcPr>
          <w:p w14:paraId="01C019C3" w14:textId="77777777" w:rsidR="00C82651" w:rsidRPr="00C90ED3" w:rsidRDefault="00C82651" w:rsidP="00B22664">
            <w:pPr>
              <w:ind w:left="-68" w:right="-110"/>
              <w:rPr>
                <w:rFonts w:ascii="Liberation Serif" w:hAnsi="Liberation Serif" w:cs="Liberation Serif"/>
                <w:i/>
                <w:iCs/>
                <w:sz w:val="22"/>
                <w:szCs w:val="22"/>
              </w:rPr>
            </w:pPr>
            <w:r>
              <w:rPr>
                <w:rFonts w:ascii="Liberation Serif" w:hAnsi="Liberation Serif" w:cs="Liberation Serif"/>
                <w:sz w:val="22"/>
                <w:szCs w:val="22"/>
              </w:rPr>
              <w:t>Земельный налог</w:t>
            </w:r>
          </w:p>
        </w:tc>
        <w:tc>
          <w:tcPr>
            <w:tcW w:w="1559" w:type="dxa"/>
            <w:shd w:val="clear" w:color="auto" w:fill="auto"/>
            <w:vAlign w:val="center"/>
            <w:hideMark/>
          </w:tcPr>
          <w:p w14:paraId="41A8FCAC" w14:textId="77777777" w:rsidR="00C82651" w:rsidRPr="00C90ED3" w:rsidRDefault="00C82651" w:rsidP="00B22664">
            <w:pPr>
              <w:ind w:left="-93" w:right="-63"/>
              <w:jc w:val="right"/>
              <w:rPr>
                <w:rFonts w:ascii="Liberation Serif" w:hAnsi="Liberation Serif" w:cs="Liberation Serif"/>
                <w:sz w:val="22"/>
                <w:szCs w:val="22"/>
              </w:rPr>
            </w:pPr>
            <w:r>
              <w:rPr>
                <w:rFonts w:ascii="Liberation Serif" w:hAnsi="Liberation Serif" w:cs="Liberation Serif"/>
                <w:sz w:val="22"/>
                <w:szCs w:val="22"/>
              </w:rPr>
              <w:t>118 882,00000</w:t>
            </w:r>
          </w:p>
        </w:tc>
      </w:tr>
      <w:tr w:rsidR="00C82651" w:rsidRPr="00C90ED3" w14:paraId="4556B5DC" w14:textId="77777777" w:rsidTr="00B22664">
        <w:trPr>
          <w:cantSplit/>
          <w:trHeight w:val="84"/>
        </w:trPr>
        <w:tc>
          <w:tcPr>
            <w:tcW w:w="441" w:type="dxa"/>
            <w:shd w:val="clear" w:color="auto" w:fill="auto"/>
            <w:vAlign w:val="center"/>
            <w:hideMark/>
          </w:tcPr>
          <w:p w14:paraId="04E0D442" w14:textId="77777777" w:rsidR="00C82651" w:rsidRPr="00C90ED3" w:rsidRDefault="00C82651" w:rsidP="00B22664">
            <w:pPr>
              <w:ind w:left="-93" w:right="-110"/>
              <w:jc w:val="center"/>
              <w:rPr>
                <w:rFonts w:ascii="Liberation Serif" w:hAnsi="Liberation Serif" w:cs="Liberation Serif"/>
                <w:sz w:val="22"/>
                <w:szCs w:val="22"/>
              </w:rPr>
            </w:pPr>
            <w:r>
              <w:rPr>
                <w:rFonts w:ascii="Liberation Serif" w:hAnsi="Liberation Serif" w:cs="Liberation Serif"/>
                <w:sz w:val="22"/>
                <w:szCs w:val="22"/>
              </w:rPr>
              <w:t>20</w:t>
            </w:r>
          </w:p>
        </w:tc>
        <w:tc>
          <w:tcPr>
            <w:tcW w:w="2680" w:type="dxa"/>
            <w:shd w:val="clear" w:color="auto" w:fill="auto"/>
            <w:vAlign w:val="center"/>
            <w:hideMark/>
          </w:tcPr>
          <w:p w14:paraId="403B95E8" w14:textId="77777777" w:rsidR="00C82651" w:rsidRPr="00C90ED3" w:rsidRDefault="00C82651" w:rsidP="00B22664">
            <w:pPr>
              <w:ind w:left="-93" w:right="-110"/>
              <w:jc w:val="center"/>
              <w:rPr>
                <w:rFonts w:ascii="Liberation Serif" w:hAnsi="Liberation Serif" w:cs="Liberation Serif"/>
                <w:sz w:val="22"/>
                <w:szCs w:val="22"/>
              </w:rPr>
            </w:pPr>
            <w:r>
              <w:rPr>
                <w:rFonts w:ascii="Liberation Serif" w:hAnsi="Liberation Serif" w:cs="Liberation Serif"/>
                <w:sz w:val="22"/>
                <w:szCs w:val="22"/>
              </w:rPr>
              <w:t>000 1 06 06032 04 0000 110</w:t>
            </w:r>
          </w:p>
        </w:tc>
        <w:tc>
          <w:tcPr>
            <w:tcW w:w="11240" w:type="dxa"/>
            <w:shd w:val="clear" w:color="auto" w:fill="auto"/>
            <w:hideMark/>
          </w:tcPr>
          <w:p w14:paraId="48F2CC62" w14:textId="77777777" w:rsidR="00C82651" w:rsidRPr="00C90ED3" w:rsidRDefault="00C82651" w:rsidP="00B22664">
            <w:pPr>
              <w:ind w:left="-68" w:right="-110"/>
              <w:rPr>
                <w:rFonts w:ascii="Liberation Serif" w:hAnsi="Liberation Serif" w:cs="Liberation Serif"/>
                <w:i/>
                <w:iCs/>
                <w:sz w:val="22"/>
                <w:szCs w:val="22"/>
              </w:rPr>
            </w:pPr>
            <w:r>
              <w:rPr>
                <w:rFonts w:ascii="Liberation Serif" w:hAnsi="Liberation Serif" w:cs="Liberation Serif"/>
                <w:sz w:val="22"/>
                <w:szCs w:val="22"/>
              </w:rPr>
              <w:t>Земельный налог с организаций, обладающих земельным участком, расположенным в границах городских округов</w:t>
            </w:r>
          </w:p>
        </w:tc>
        <w:tc>
          <w:tcPr>
            <w:tcW w:w="1559" w:type="dxa"/>
            <w:shd w:val="clear" w:color="auto" w:fill="auto"/>
            <w:vAlign w:val="center"/>
            <w:hideMark/>
          </w:tcPr>
          <w:p w14:paraId="2597A30B" w14:textId="77777777" w:rsidR="00C82651" w:rsidRPr="00C90ED3" w:rsidRDefault="00C82651" w:rsidP="00B22664">
            <w:pPr>
              <w:ind w:left="-93" w:right="-63"/>
              <w:jc w:val="right"/>
              <w:rPr>
                <w:rFonts w:ascii="Liberation Serif" w:hAnsi="Liberation Serif" w:cs="Liberation Serif"/>
                <w:sz w:val="22"/>
                <w:szCs w:val="22"/>
              </w:rPr>
            </w:pPr>
            <w:r>
              <w:rPr>
                <w:rFonts w:ascii="Liberation Serif" w:hAnsi="Liberation Serif" w:cs="Liberation Serif"/>
                <w:sz w:val="22"/>
                <w:szCs w:val="22"/>
              </w:rPr>
              <w:t>87 965,00000</w:t>
            </w:r>
          </w:p>
        </w:tc>
      </w:tr>
      <w:tr w:rsidR="00C82651" w:rsidRPr="00C90ED3" w14:paraId="2B2AFB7D" w14:textId="77777777" w:rsidTr="00B22664">
        <w:trPr>
          <w:cantSplit/>
          <w:trHeight w:val="58"/>
        </w:trPr>
        <w:tc>
          <w:tcPr>
            <w:tcW w:w="441" w:type="dxa"/>
            <w:shd w:val="clear" w:color="auto" w:fill="auto"/>
            <w:noWrap/>
            <w:vAlign w:val="center"/>
            <w:hideMark/>
          </w:tcPr>
          <w:p w14:paraId="2A8BA319" w14:textId="77777777" w:rsidR="00C82651" w:rsidRPr="00C90ED3" w:rsidRDefault="00C82651" w:rsidP="00B22664">
            <w:pPr>
              <w:ind w:left="-93" w:right="-110"/>
              <w:jc w:val="center"/>
              <w:rPr>
                <w:rFonts w:ascii="Liberation Serif" w:hAnsi="Liberation Serif" w:cs="Liberation Serif"/>
                <w:sz w:val="22"/>
                <w:szCs w:val="22"/>
              </w:rPr>
            </w:pPr>
            <w:r>
              <w:rPr>
                <w:rFonts w:ascii="Liberation Serif" w:hAnsi="Liberation Serif" w:cs="Liberation Serif"/>
                <w:sz w:val="22"/>
                <w:szCs w:val="22"/>
              </w:rPr>
              <w:t>21</w:t>
            </w:r>
          </w:p>
        </w:tc>
        <w:tc>
          <w:tcPr>
            <w:tcW w:w="2680" w:type="dxa"/>
            <w:shd w:val="clear" w:color="auto" w:fill="auto"/>
            <w:vAlign w:val="center"/>
            <w:hideMark/>
          </w:tcPr>
          <w:p w14:paraId="49FCB852" w14:textId="77777777" w:rsidR="00C82651" w:rsidRPr="00C90ED3" w:rsidRDefault="00C82651" w:rsidP="00B22664">
            <w:pPr>
              <w:ind w:left="-93" w:right="-110"/>
              <w:jc w:val="center"/>
              <w:rPr>
                <w:rFonts w:ascii="Liberation Serif" w:hAnsi="Liberation Serif" w:cs="Liberation Serif"/>
                <w:sz w:val="22"/>
                <w:szCs w:val="22"/>
              </w:rPr>
            </w:pPr>
            <w:r>
              <w:rPr>
                <w:rFonts w:ascii="Liberation Serif" w:hAnsi="Liberation Serif" w:cs="Liberation Serif"/>
                <w:sz w:val="22"/>
                <w:szCs w:val="22"/>
              </w:rPr>
              <w:t>000 1 06 06042 04 0000 110</w:t>
            </w:r>
          </w:p>
        </w:tc>
        <w:tc>
          <w:tcPr>
            <w:tcW w:w="11240" w:type="dxa"/>
            <w:shd w:val="clear" w:color="auto" w:fill="auto"/>
            <w:hideMark/>
          </w:tcPr>
          <w:p w14:paraId="7F37EB24" w14:textId="77777777" w:rsidR="00C82651" w:rsidRPr="00C90ED3" w:rsidRDefault="00C82651" w:rsidP="00B22664">
            <w:pPr>
              <w:ind w:left="-68" w:right="-110"/>
              <w:rPr>
                <w:rFonts w:ascii="Liberation Serif" w:hAnsi="Liberation Serif" w:cs="Liberation Serif"/>
                <w:sz w:val="22"/>
                <w:szCs w:val="22"/>
              </w:rPr>
            </w:pPr>
            <w:r>
              <w:rPr>
                <w:rFonts w:ascii="Liberation Serif" w:hAnsi="Liberation Serif" w:cs="Liberation Serif"/>
                <w:sz w:val="22"/>
                <w:szCs w:val="22"/>
              </w:rPr>
              <w:t>Земельный налог с физических лиц, обладающих земельным участком, расположенным в границах городских округов</w:t>
            </w:r>
          </w:p>
        </w:tc>
        <w:tc>
          <w:tcPr>
            <w:tcW w:w="1559" w:type="dxa"/>
            <w:shd w:val="clear" w:color="auto" w:fill="auto"/>
            <w:vAlign w:val="center"/>
            <w:hideMark/>
          </w:tcPr>
          <w:p w14:paraId="1F44BD9D" w14:textId="77777777" w:rsidR="00C82651" w:rsidRPr="00C90ED3" w:rsidRDefault="00C82651" w:rsidP="00B22664">
            <w:pPr>
              <w:ind w:left="-93" w:right="-63"/>
              <w:jc w:val="right"/>
              <w:rPr>
                <w:rFonts w:ascii="Liberation Serif" w:hAnsi="Liberation Serif" w:cs="Liberation Serif"/>
                <w:sz w:val="22"/>
                <w:szCs w:val="22"/>
              </w:rPr>
            </w:pPr>
            <w:r>
              <w:rPr>
                <w:rFonts w:ascii="Liberation Serif" w:hAnsi="Liberation Serif" w:cs="Liberation Serif"/>
                <w:sz w:val="22"/>
                <w:szCs w:val="22"/>
              </w:rPr>
              <w:t>30 917,00000</w:t>
            </w:r>
          </w:p>
        </w:tc>
      </w:tr>
      <w:tr w:rsidR="00C82651" w:rsidRPr="00C90ED3" w14:paraId="39026B6B" w14:textId="77777777" w:rsidTr="00B22664">
        <w:trPr>
          <w:cantSplit/>
          <w:trHeight w:val="248"/>
        </w:trPr>
        <w:tc>
          <w:tcPr>
            <w:tcW w:w="441" w:type="dxa"/>
            <w:shd w:val="clear" w:color="auto" w:fill="auto"/>
            <w:noWrap/>
            <w:vAlign w:val="center"/>
            <w:hideMark/>
          </w:tcPr>
          <w:p w14:paraId="2AFEC0E1" w14:textId="77777777" w:rsidR="00C82651" w:rsidRPr="00C90ED3" w:rsidRDefault="00C82651" w:rsidP="00B22664">
            <w:pPr>
              <w:ind w:left="-93" w:right="-110"/>
              <w:jc w:val="center"/>
              <w:rPr>
                <w:rFonts w:ascii="Liberation Serif" w:hAnsi="Liberation Serif" w:cs="Liberation Serif"/>
                <w:sz w:val="22"/>
                <w:szCs w:val="22"/>
              </w:rPr>
            </w:pPr>
            <w:r>
              <w:rPr>
                <w:rFonts w:ascii="Liberation Serif" w:hAnsi="Liberation Serif" w:cs="Liberation Serif"/>
                <w:sz w:val="22"/>
                <w:szCs w:val="22"/>
              </w:rPr>
              <w:t>22</w:t>
            </w:r>
          </w:p>
        </w:tc>
        <w:tc>
          <w:tcPr>
            <w:tcW w:w="2680" w:type="dxa"/>
            <w:shd w:val="clear" w:color="auto" w:fill="auto"/>
            <w:vAlign w:val="center"/>
            <w:hideMark/>
          </w:tcPr>
          <w:p w14:paraId="0A3A42BF" w14:textId="77777777" w:rsidR="00C82651" w:rsidRPr="00C90ED3" w:rsidRDefault="00C82651" w:rsidP="00B22664">
            <w:pPr>
              <w:ind w:left="-93" w:right="-110"/>
              <w:jc w:val="center"/>
              <w:rPr>
                <w:rFonts w:ascii="Liberation Serif" w:hAnsi="Liberation Serif" w:cs="Liberation Serif"/>
                <w:sz w:val="22"/>
                <w:szCs w:val="22"/>
              </w:rPr>
            </w:pPr>
            <w:r>
              <w:rPr>
                <w:rFonts w:ascii="Liberation Serif" w:hAnsi="Liberation Serif" w:cs="Liberation Serif"/>
                <w:sz w:val="22"/>
                <w:szCs w:val="22"/>
              </w:rPr>
              <w:t>000 1 08 00000 00 0000 000</w:t>
            </w:r>
          </w:p>
        </w:tc>
        <w:tc>
          <w:tcPr>
            <w:tcW w:w="11240" w:type="dxa"/>
            <w:shd w:val="clear" w:color="auto" w:fill="auto"/>
            <w:hideMark/>
          </w:tcPr>
          <w:p w14:paraId="781F460A" w14:textId="77777777" w:rsidR="00C82651" w:rsidRPr="00C90ED3" w:rsidRDefault="00C82651" w:rsidP="00B22664">
            <w:pPr>
              <w:ind w:left="-68" w:right="-110"/>
              <w:rPr>
                <w:rFonts w:ascii="Liberation Serif" w:hAnsi="Liberation Serif" w:cs="Liberation Serif"/>
                <w:sz w:val="22"/>
                <w:szCs w:val="22"/>
              </w:rPr>
            </w:pPr>
            <w:r>
              <w:rPr>
                <w:rFonts w:ascii="Liberation Serif" w:hAnsi="Liberation Serif" w:cs="Liberation Serif"/>
                <w:sz w:val="22"/>
                <w:szCs w:val="22"/>
              </w:rPr>
              <w:t>ГОСУДАРСТВЕННАЯ ПОШЛИНА</w:t>
            </w:r>
          </w:p>
        </w:tc>
        <w:tc>
          <w:tcPr>
            <w:tcW w:w="1559" w:type="dxa"/>
            <w:shd w:val="clear" w:color="auto" w:fill="auto"/>
            <w:vAlign w:val="center"/>
            <w:hideMark/>
          </w:tcPr>
          <w:p w14:paraId="62CEF7B9" w14:textId="77777777" w:rsidR="00C82651" w:rsidRPr="00C90ED3" w:rsidRDefault="00C82651" w:rsidP="00B22664">
            <w:pPr>
              <w:ind w:left="-93" w:right="-63"/>
              <w:jc w:val="right"/>
              <w:rPr>
                <w:rFonts w:ascii="Liberation Serif" w:hAnsi="Liberation Serif" w:cs="Liberation Serif"/>
                <w:sz w:val="22"/>
                <w:szCs w:val="22"/>
              </w:rPr>
            </w:pPr>
            <w:r>
              <w:rPr>
                <w:rFonts w:ascii="Liberation Serif" w:hAnsi="Liberation Serif" w:cs="Liberation Serif"/>
                <w:sz w:val="22"/>
                <w:szCs w:val="22"/>
              </w:rPr>
              <w:t>19 360,00000</w:t>
            </w:r>
          </w:p>
        </w:tc>
      </w:tr>
      <w:tr w:rsidR="00C82651" w:rsidRPr="00C90ED3" w14:paraId="4A8D7970" w14:textId="77777777" w:rsidTr="00B22664">
        <w:trPr>
          <w:cantSplit/>
          <w:trHeight w:val="377"/>
        </w:trPr>
        <w:tc>
          <w:tcPr>
            <w:tcW w:w="441" w:type="dxa"/>
            <w:shd w:val="clear" w:color="auto" w:fill="auto"/>
            <w:noWrap/>
            <w:vAlign w:val="center"/>
            <w:hideMark/>
          </w:tcPr>
          <w:p w14:paraId="2CDFC156" w14:textId="77777777" w:rsidR="00C82651" w:rsidRPr="00C90ED3" w:rsidRDefault="00C82651" w:rsidP="00B22664">
            <w:pPr>
              <w:ind w:left="-93" w:right="-110"/>
              <w:jc w:val="center"/>
              <w:rPr>
                <w:rFonts w:ascii="Liberation Serif" w:hAnsi="Liberation Serif" w:cs="Liberation Serif"/>
                <w:sz w:val="22"/>
                <w:szCs w:val="22"/>
              </w:rPr>
            </w:pPr>
            <w:r>
              <w:rPr>
                <w:rFonts w:ascii="Liberation Serif" w:hAnsi="Liberation Serif" w:cs="Liberation Serif"/>
                <w:sz w:val="22"/>
                <w:szCs w:val="22"/>
              </w:rPr>
              <w:t>23</w:t>
            </w:r>
          </w:p>
        </w:tc>
        <w:tc>
          <w:tcPr>
            <w:tcW w:w="2680" w:type="dxa"/>
            <w:shd w:val="clear" w:color="auto" w:fill="auto"/>
            <w:vAlign w:val="center"/>
            <w:hideMark/>
          </w:tcPr>
          <w:p w14:paraId="1F08D570" w14:textId="77777777" w:rsidR="00C82651" w:rsidRPr="00C90ED3" w:rsidRDefault="00C82651" w:rsidP="00B22664">
            <w:pPr>
              <w:ind w:left="-93" w:right="-110"/>
              <w:jc w:val="center"/>
              <w:rPr>
                <w:rFonts w:ascii="Liberation Serif" w:hAnsi="Liberation Serif" w:cs="Liberation Serif"/>
                <w:sz w:val="22"/>
                <w:szCs w:val="22"/>
              </w:rPr>
            </w:pPr>
            <w:r>
              <w:rPr>
                <w:rFonts w:ascii="Liberation Serif" w:hAnsi="Liberation Serif" w:cs="Liberation Serif"/>
                <w:sz w:val="22"/>
                <w:szCs w:val="22"/>
              </w:rPr>
              <w:t>000 1 08 03010 01 0000 110</w:t>
            </w:r>
          </w:p>
        </w:tc>
        <w:tc>
          <w:tcPr>
            <w:tcW w:w="11240" w:type="dxa"/>
            <w:shd w:val="clear" w:color="auto" w:fill="auto"/>
            <w:hideMark/>
          </w:tcPr>
          <w:p w14:paraId="30F0F152" w14:textId="77777777" w:rsidR="00C82651" w:rsidRPr="00C90ED3" w:rsidRDefault="00C82651" w:rsidP="00B22664">
            <w:pPr>
              <w:ind w:left="-68" w:right="-110"/>
              <w:rPr>
                <w:rFonts w:ascii="Liberation Serif" w:hAnsi="Liberation Serif" w:cs="Liberation Serif"/>
                <w:sz w:val="22"/>
                <w:szCs w:val="22"/>
              </w:rPr>
            </w:pPr>
            <w:r>
              <w:rPr>
                <w:rFonts w:ascii="Liberation Serif" w:hAnsi="Liberation Serif" w:cs="Liberation Serif"/>
                <w:sz w:val="22"/>
                <w:szCs w:val="22"/>
              </w:rPr>
              <w:t>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c>
          <w:tcPr>
            <w:tcW w:w="1559" w:type="dxa"/>
            <w:shd w:val="clear" w:color="auto" w:fill="auto"/>
            <w:vAlign w:val="center"/>
            <w:hideMark/>
          </w:tcPr>
          <w:p w14:paraId="2666A325" w14:textId="77777777" w:rsidR="00C82651" w:rsidRPr="00C90ED3" w:rsidRDefault="00C82651" w:rsidP="00B22664">
            <w:pPr>
              <w:ind w:left="-93" w:right="-63"/>
              <w:jc w:val="right"/>
              <w:rPr>
                <w:rFonts w:ascii="Liberation Serif" w:hAnsi="Liberation Serif" w:cs="Liberation Serif"/>
                <w:sz w:val="22"/>
                <w:szCs w:val="22"/>
              </w:rPr>
            </w:pPr>
            <w:r>
              <w:rPr>
                <w:rFonts w:ascii="Liberation Serif" w:hAnsi="Liberation Serif" w:cs="Liberation Serif"/>
                <w:sz w:val="22"/>
                <w:szCs w:val="22"/>
              </w:rPr>
              <w:t>19 360,00000</w:t>
            </w:r>
          </w:p>
        </w:tc>
      </w:tr>
      <w:tr w:rsidR="00C82651" w:rsidRPr="00C90ED3" w14:paraId="606AFC2A" w14:textId="77777777" w:rsidTr="00B22664">
        <w:trPr>
          <w:cantSplit/>
          <w:trHeight w:val="58"/>
        </w:trPr>
        <w:tc>
          <w:tcPr>
            <w:tcW w:w="441" w:type="dxa"/>
            <w:shd w:val="clear" w:color="auto" w:fill="auto"/>
            <w:vAlign w:val="center"/>
            <w:hideMark/>
          </w:tcPr>
          <w:p w14:paraId="3078A3F7" w14:textId="77777777" w:rsidR="00C82651" w:rsidRPr="00C90ED3" w:rsidRDefault="00C82651" w:rsidP="00B22664">
            <w:pPr>
              <w:ind w:left="-93" w:right="-110"/>
              <w:jc w:val="center"/>
              <w:rPr>
                <w:rFonts w:ascii="Liberation Serif" w:hAnsi="Liberation Serif" w:cs="Liberation Serif"/>
                <w:sz w:val="22"/>
                <w:szCs w:val="22"/>
              </w:rPr>
            </w:pPr>
            <w:r>
              <w:rPr>
                <w:rFonts w:ascii="Liberation Serif" w:hAnsi="Liberation Serif" w:cs="Liberation Serif"/>
                <w:sz w:val="22"/>
                <w:szCs w:val="22"/>
              </w:rPr>
              <w:t>24</w:t>
            </w:r>
          </w:p>
        </w:tc>
        <w:tc>
          <w:tcPr>
            <w:tcW w:w="2680" w:type="dxa"/>
            <w:shd w:val="clear" w:color="auto" w:fill="auto"/>
            <w:vAlign w:val="center"/>
            <w:hideMark/>
          </w:tcPr>
          <w:p w14:paraId="1F371240" w14:textId="77777777" w:rsidR="00C82651" w:rsidRPr="00C90ED3" w:rsidRDefault="00C82651" w:rsidP="00B22664">
            <w:pPr>
              <w:ind w:left="-93" w:right="-110"/>
              <w:jc w:val="center"/>
              <w:rPr>
                <w:rFonts w:ascii="Liberation Serif" w:hAnsi="Liberation Serif" w:cs="Liberation Serif"/>
                <w:sz w:val="22"/>
                <w:szCs w:val="22"/>
              </w:rPr>
            </w:pPr>
            <w:r>
              <w:rPr>
                <w:rFonts w:ascii="Liberation Serif" w:hAnsi="Liberation Serif" w:cs="Liberation Serif"/>
                <w:sz w:val="22"/>
                <w:szCs w:val="22"/>
              </w:rPr>
              <w:t>000 1 11 00000 00 0000 000</w:t>
            </w:r>
          </w:p>
        </w:tc>
        <w:tc>
          <w:tcPr>
            <w:tcW w:w="11240" w:type="dxa"/>
            <w:shd w:val="clear" w:color="auto" w:fill="auto"/>
            <w:hideMark/>
          </w:tcPr>
          <w:p w14:paraId="1EC3DAB9" w14:textId="77777777" w:rsidR="00C82651" w:rsidRPr="00C90ED3" w:rsidRDefault="00C82651" w:rsidP="00B22664">
            <w:pPr>
              <w:ind w:left="-68" w:right="-110"/>
              <w:rPr>
                <w:rFonts w:ascii="Liberation Serif" w:hAnsi="Liberation Serif" w:cs="Liberation Serif"/>
                <w:sz w:val="22"/>
                <w:szCs w:val="22"/>
              </w:rPr>
            </w:pPr>
            <w:r>
              <w:rPr>
                <w:rFonts w:ascii="Liberation Serif" w:hAnsi="Liberation Serif" w:cs="Liberation Serif"/>
                <w:sz w:val="22"/>
                <w:szCs w:val="22"/>
              </w:rPr>
              <w:t>ДОХОДЫ ОТ ИСПОЛЬЗОВАНИЯ ИМУЩЕСТВА, НАХОДЯЩЕГОСЯ В ГОСУДАРСТВЕННОЙ И МУНИЦИПАЛЬНОЙ СОБСТВЕННОСТИ</w:t>
            </w:r>
          </w:p>
        </w:tc>
        <w:tc>
          <w:tcPr>
            <w:tcW w:w="1559" w:type="dxa"/>
            <w:shd w:val="clear" w:color="auto" w:fill="auto"/>
            <w:vAlign w:val="center"/>
            <w:hideMark/>
          </w:tcPr>
          <w:p w14:paraId="5AAAAAE5" w14:textId="77777777" w:rsidR="00C82651" w:rsidRPr="00C90ED3" w:rsidRDefault="00C82651" w:rsidP="00B22664">
            <w:pPr>
              <w:ind w:left="-93" w:right="-63"/>
              <w:jc w:val="right"/>
              <w:rPr>
                <w:rFonts w:ascii="Liberation Serif" w:hAnsi="Liberation Serif" w:cs="Liberation Serif"/>
                <w:sz w:val="22"/>
                <w:szCs w:val="22"/>
              </w:rPr>
            </w:pPr>
            <w:r>
              <w:rPr>
                <w:rFonts w:ascii="Liberation Serif" w:hAnsi="Liberation Serif" w:cs="Liberation Serif"/>
                <w:sz w:val="22"/>
                <w:szCs w:val="22"/>
              </w:rPr>
              <w:t>142 355,12209</w:t>
            </w:r>
          </w:p>
        </w:tc>
      </w:tr>
      <w:tr w:rsidR="00C82651" w:rsidRPr="00C90ED3" w14:paraId="6A91D040" w14:textId="77777777" w:rsidTr="00B22664">
        <w:trPr>
          <w:cantSplit/>
          <w:trHeight w:val="451"/>
        </w:trPr>
        <w:tc>
          <w:tcPr>
            <w:tcW w:w="441" w:type="dxa"/>
            <w:shd w:val="clear" w:color="auto" w:fill="auto"/>
            <w:noWrap/>
            <w:vAlign w:val="center"/>
            <w:hideMark/>
          </w:tcPr>
          <w:p w14:paraId="0358C375" w14:textId="77777777" w:rsidR="00C82651" w:rsidRPr="00C90ED3" w:rsidRDefault="00C82651" w:rsidP="00B22664">
            <w:pPr>
              <w:ind w:left="-93" w:right="-110"/>
              <w:jc w:val="center"/>
              <w:rPr>
                <w:rFonts w:ascii="Liberation Serif" w:hAnsi="Liberation Serif" w:cs="Liberation Serif"/>
                <w:sz w:val="22"/>
                <w:szCs w:val="22"/>
              </w:rPr>
            </w:pPr>
            <w:r>
              <w:rPr>
                <w:rFonts w:ascii="Liberation Serif" w:hAnsi="Liberation Serif" w:cs="Liberation Serif"/>
                <w:sz w:val="22"/>
                <w:szCs w:val="22"/>
              </w:rPr>
              <w:t>25</w:t>
            </w:r>
          </w:p>
        </w:tc>
        <w:tc>
          <w:tcPr>
            <w:tcW w:w="2680" w:type="dxa"/>
            <w:shd w:val="clear" w:color="auto" w:fill="auto"/>
            <w:vAlign w:val="center"/>
            <w:hideMark/>
          </w:tcPr>
          <w:p w14:paraId="7F4F1E11" w14:textId="77777777" w:rsidR="00C82651" w:rsidRPr="00C90ED3" w:rsidRDefault="00C82651" w:rsidP="00B22664">
            <w:pPr>
              <w:ind w:left="-93" w:right="-110"/>
              <w:jc w:val="center"/>
              <w:rPr>
                <w:rFonts w:ascii="Liberation Serif" w:hAnsi="Liberation Serif" w:cs="Liberation Serif"/>
                <w:sz w:val="22"/>
                <w:szCs w:val="22"/>
              </w:rPr>
            </w:pPr>
            <w:r>
              <w:rPr>
                <w:rFonts w:ascii="Liberation Serif" w:hAnsi="Liberation Serif" w:cs="Liberation Serif"/>
                <w:sz w:val="22"/>
                <w:szCs w:val="22"/>
              </w:rPr>
              <w:t>000 1 11 05012 04 0000 120</w:t>
            </w:r>
          </w:p>
        </w:tc>
        <w:tc>
          <w:tcPr>
            <w:tcW w:w="11240" w:type="dxa"/>
            <w:shd w:val="clear" w:color="auto" w:fill="auto"/>
            <w:hideMark/>
          </w:tcPr>
          <w:p w14:paraId="194165B8" w14:textId="77777777" w:rsidR="00C82651" w:rsidRPr="00C90ED3" w:rsidRDefault="00C82651" w:rsidP="00B22664">
            <w:pPr>
              <w:ind w:left="-68" w:right="-110"/>
              <w:rPr>
                <w:rFonts w:ascii="Liberation Serif" w:hAnsi="Liberation Serif" w:cs="Liberation Serif"/>
                <w:sz w:val="22"/>
                <w:szCs w:val="22"/>
              </w:rPr>
            </w:pPr>
            <w:r>
              <w:rPr>
                <w:rFonts w:ascii="Liberation Serif" w:hAnsi="Liberation Serif" w:cs="Liberation Serif"/>
                <w:sz w:val="22"/>
                <w:szCs w:val="22"/>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округов, а также средства от продажи права на заключение договоров аренды указанных земельных участков</w:t>
            </w:r>
          </w:p>
        </w:tc>
        <w:tc>
          <w:tcPr>
            <w:tcW w:w="1559" w:type="dxa"/>
            <w:shd w:val="clear" w:color="auto" w:fill="auto"/>
            <w:vAlign w:val="center"/>
            <w:hideMark/>
          </w:tcPr>
          <w:p w14:paraId="7CE7FAEA" w14:textId="77777777" w:rsidR="00C82651" w:rsidRPr="00C90ED3" w:rsidRDefault="00C82651" w:rsidP="00B22664">
            <w:pPr>
              <w:ind w:left="-93" w:right="-63"/>
              <w:jc w:val="right"/>
              <w:rPr>
                <w:rFonts w:ascii="Liberation Serif" w:hAnsi="Liberation Serif" w:cs="Liberation Serif"/>
                <w:sz w:val="22"/>
                <w:szCs w:val="22"/>
              </w:rPr>
            </w:pPr>
            <w:r>
              <w:rPr>
                <w:rFonts w:ascii="Liberation Serif" w:hAnsi="Liberation Serif" w:cs="Liberation Serif"/>
                <w:sz w:val="22"/>
                <w:szCs w:val="22"/>
              </w:rPr>
              <w:t>70 599,90000</w:t>
            </w:r>
          </w:p>
        </w:tc>
      </w:tr>
      <w:tr w:rsidR="00C82651" w:rsidRPr="00C90ED3" w14:paraId="2AB95930" w14:textId="77777777" w:rsidTr="00B22664">
        <w:trPr>
          <w:cantSplit/>
          <w:trHeight w:val="207"/>
        </w:trPr>
        <w:tc>
          <w:tcPr>
            <w:tcW w:w="441" w:type="dxa"/>
            <w:shd w:val="clear" w:color="auto" w:fill="auto"/>
            <w:noWrap/>
            <w:vAlign w:val="center"/>
            <w:hideMark/>
          </w:tcPr>
          <w:p w14:paraId="76EF2128" w14:textId="77777777" w:rsidR="00C82651" w:rsidRPr="00C90ED3" w:rsidRDefault="00C82651" w:rsidP="00B22664">
            <w:pPr>
              <w:ind w:left="-93" w:right="-110"/>
              <w:jc w:val="center"/>
              <w:rPr>
                <w:rFonts w:ascii="Liberation Serif" w:hAnsi="Liberation Serif" w:cs="Liberation Serif"/>
                <w:sz w:val="22"/>
                <w:szCs w:val="22"/>
              </w:rPr>
            </w:pPr>
            <w:r>
              <w:rPr>
                <w:rFonts w:ascii="Liberation Serif" w:hAnsi="Liberation Serif" w:cs="Liberation Serif"/>
                <w:sz w:val="22"/>
                <w:szCs w:val="22"/>
              </w:rPr>
              <w:t>26</w:t>
            </w:r>
          </w:p>
        </w:tc>
        <w:tc>
          <w:tcPr>
            <w:tcW w:w="2680" w:type="dxa"/>
            <w:shd w:val="clear" w:color="auto" w:fill="auto"/>
            <w:vAlign w:val="center"/>
            <w:hideMark/>
          </w:tcPr>
          <w:p w14:paraId="4ED7E9AD" w14:textId="77777777" w:rsidR="00C82651" w:rsidRPr="00C90ED3" w:rsidRDefault="00C82651" w:rsidP="00B22664">
            <w:pPr>
              <w:ind w:left="-93" w:right="-110"/>
              <w:jc w:val="center"/>
              <w:rPr>
                <w:rFonts w:ascii="Liberation Serif" w:hAnsi="Liberation Serif" w:cs="Liberation Serif"/>
                <w:sz w:val="22"/>
                <w:szCs w:val="22"/>
              </w:rPr>
            </w:pPr>
            <w:r>
              <w:rPr>
                <w:rFonts w:ascii="Liberation Serif" w:hAnsi="Liberation Serif" w:cs="Liberation Serif"/>
                <w:sz w:val="22"/>
                <w:szCs w:val="22"/>
              </w:rPr>
              <w:t>000 1 11 05012 04 0001 120</w:t>
            </w:r>
          </w:p>
        </w:tc>
        <w:tc>
          <w:tcPr>
            <w:tcW w:w="11240" w:type="dxa"/>
            <w:shd w:val="clear" w:color="auto" w:fill="auto"/>
            <w:hideMark/>
          </w:tcPr>
          <w:p w14:paraId="4C2C6C49" w14:textId="77777777" w:rsidR="00C82651" w:rsidRPr="00C90ED3" w:rsidRDefault="00C82651" w:rsidP="00B22664">
            <w:pPr>
              <w:ind w:left="-68" w:right="-110"/>
              <w:rPr>
                <w:rFonts w:ascii="Liberation Serif" w:hAnsi="Liberation Serif" w:cs="Liberation Serif"/>
                <w:i/>
                <w:iCs/>
                <w:sz w:val="22"/>
                <w:szCs w:val="22"/>
              </w:rPr>
            </w:pPr>
            <w:r>
              <w:rPr>
                <w:rFonts w:ascii="Liberation Serif" w:hAnsi="Liberation Serif" w:cs="Liberation Serif"/>
                <w:i/>
                <w:iCs/>
                <w:sz w:val="22"/>
                <w:szCs w:val="22"/>
              </w:rPr>
              <w:t>Доходы, получаемые в виде арендной платы за земельные участки, государственная собственность на которые не</w:t>
            </w:r>
            <w:r w:rsidRPr="00593771">
              <w:rPr>
                <w:rFonts w:ascii="Liberation Serif" w:hAnsi="Liberation Serif" w:cs="Liberation Serif"/>
                <w:i/>
                <w:iCs/>
                <w:sz w:val="22"/>
                <w:szCs w:val="22"/>
              </w:rPr>
              <w:t> </w:t>
            </w:r>
            <w:r>
              <w:rPr>
                <w:rFonts w:ascii="Liberation Serif" w:hAnsi="Liberation Serif" w:cs="Liberation Serif"/>
                <w:i/>
                <w:iCs/>
                <w:sz w:val="22"/>
                <w:szCs w:val="22"/>
              </w:rPr>
              <w:t>разграничена и которые расположены в границах городских округов, а также средства от продажи права на заключение договоров аренды указанных земельных участков (доходы, получаемые в виде арендной платы за земельные участки)</w:t>
            </w:r>
          </w:p>
        </w:tc>
        <w:tc>
          <w:tcPr>
            <w:tcW w:w="1559" w:type="dxa"/>
            <w:shd w:val="clear" w:color="auto" w:fill="auto"/>
            <w:vAlign w:val="center"/>
            <w:hideMark/>
          </w:tcPr>
          <w:p w14:paraId="5F430F93" w14:textId="77777777" w:rsidR="00C82651" w:rsidRPr="00C90ED3" w:rsidRDefault="00C82651" w:rsidP="00B22664">
            <w:pPr>
              <w:ind w:left="-93" w:right="-63"/>
              <w:jc w:val="right"/>
              <w:rPr>
                <w:rFonts w:ascii="Liberation Serif" w:hAnsi="Liberation Serif" w:cs="Liberation Serif"/>
                <w:sz w:val="22"/>
                <w:szCs w:val="22"/>
              </w:rPr>
            </w:pPr>
            <w:r>
              <w:rPr>
                <w:rFonts w:ascii="Liberation Serif" w:hAnsi="Liberation Serif" w:cs="Liberation Serif"/>
                <w:sz w:val="22"/>
                <w:szCs w:val="22"/>
              </w:rPr>
              <w:t>30 261,40000</w:t>
            </w:r>
          </w:p>
        </w:tc>
      </w:tr>
      <w:tr w:rsidR="00C82651" w:rsidRPr="00C90ED3" w14:paraId="2F4DBA3B" w14:textId="77777777" w:rsidTr="00B22664">
        <w:trPr>
          <w:cantSplit/>
          <w:trHeight w:val="243"/>
        </w:trPr>
        <w:tc>
          <w:tcPr>
            <w:tcW w:w="441" w:type="dxa"/>
            <w:shd w:val="clear" w:color="auto" w:fill="auto"/>
            <w:noWrap/>
            <w:vAlign w:val="center"/>
            <w:hideMark/>
          </w:tcPr>
          <w:p w14:paraId="239F57A9" w14:textId="77777777" w:rsidR="00C82651" w:rsidRPr="00C90ED3" w:rsidRDefault="00C82651" w:rsidP="00B22664">
            <w:pPr>
              <w:ind w:left="-93" w:right="-110"/>
              <w:jc w:val="center"/>
              <w:rPr>
                <w:rFonts w:ascii="Liberation Serif" w:hAnsi="Liberation Serif" w:cs="Liberation Serif"/>
                <w:sz w:val="22"/>
                <w:szCs w:val="22"/>
              </w:rPr>
            </w:pPr>
            <w:r>
              <w:rPr>
                <w:rFonts w:ascii="Liberation Serif" w:hAnsi="Liberation Serif" w:cs="Liberation Serif"/>
                <w:sz w:val="22"/>
                <w:szCs w:val="22"/>
              </w:rPr>
              <w:t>27</w:t>
            </w:r>
          </w:p>
        </w:tc>
        <w:tc>
          <w:tcPr>
            <w:tcW w:w="2680" w:type="dxa"/>
            <w:shd w:val="clear" w:color="auto" w:fill="auto"/>
            <w:vAlign w:val="center"/>
            <w:hideMark/>
          </w:tcPr>
          <w:p w14:paraId="32F2C457" w14:textId="77777777" w:rsidR="00C82651" w:rsidRPr="00C90ED3" w:rsidRDefault="00C82651" w:rsidP="00B22664">
            <w:pPr>
              <w:ind w:left="-93" w:right="-110"/>
              <w:jc w:val="center"/>
              <w:rPr>
                <w:rFonts w:ascii="Liberation Serif" w:hAnsi="Liberation Serif" w:cs="Liberation Serif"/>
                <w:sz w:val="22"/>
                <w:szCs w:val="22"/>
              </w:rPr>
            </w:pPr>
            <w:r>
              <w:rPr>
                <w:rFonts w:ascii="Liberation Serif" w:hAnsi="Liberation Serif" w:cs="Liberation Serif"/>
                <w:sz w:val="22"/>
                <w:szCs w:val="22"/>
              </w:rPr>
              <w:t>000 1 11 05012 04 0003 120</w:t>
            </w:r>
          </w:p>
        </w:tc>
        <w:tc>
          <w:tcPr>
            <w:tcW w:w="11240" w:type="dxa"/>
            <w:shd w:val="clear" w:color="auto" w:fill="auto"/>
            <w:hideMark/>
          </w:tcPr>
          <w:p w14:paraId="2662FE32" w14:textId="77777777" w:rsidR="00C82651" w:rsidRPr="00C90ED3" w:rsidRDefault="00C82651" w:rsidP="00B22664">
            <w:pPr>
              <w:ind w:left="-68" w:right="-110"/>
              <w:rPr>
                <w:rFonts w:ascii="Liberation Serif" w:hAnsi="Liberation Serif" w:cs="Liberation Serif"/>
                <w:i/>
                <w:iCs/>
                <w:sz w:val="22"/>
                <w:szCs w:val="22"/>
              </w:rPr>
            </w:pPr>
            <w:r>
              <w:rPr>
                <w:rFonts w:ascii="Liberation Serif" w:hAnsi="Liberation Serif" w:cs="Liberation Serif"/>
                <w:i/>
                <w:iCs/>
                <w:sz w:val="22"/>
                <w:szCs w:val="22"/>
              </w:rPr>
              <w:t>Доходы, получаемые в виде арендной платы за земельные участки, государственная собственность на которые не</w:t>
            </w:r>
            <w:r w:rsidRPr="00593771">
              <w:rPr>
                <w:rFonts w:ascii="Liberation Serif" w:hAnsi="Liberation Serif" w:cs="Liberation Serif"/>
                <w:i/>
                <w:iCs/>
                <w:sz w:val="22"/>
                <w:szCs w:val="22"/>
              </w:rPr>
              <w:t> </w:t>
            </w:r>
            <w:r>
              <w:rPr>
                <w:rFonts w:ascii="Liberation Serif" w:hAnsi="Liberation Serif" w:cs="Liberation Serif"/>
                <w:i/>
                <w:iCs/>
                <w:sz w:val="22"/>
                <w:szCs w:val="22"/>
              </w:rPr>
              <w:t>разграничена и которые расположены в границах городских округов, а также средства от продажи права на заключение договоров аренды указанных земельных участков (ежегодная арендная плата по результатам торгов)</w:t>
            </w:r>
          </w:p>
        </w:tc>
        <w:tc>
          <w:tcPr>
            <w:tcW w:w="1559" w:type="dxa"/>
            <w:shd w:val="clear" w:color="auto" w:fill="auto"/>
            <w:vAlign w:val="center"/>
            <w:hideMark/>
          </w:tcPr>
          <w:p w14:paraId="3EBE8DAB" w14:textId="77777777" w:rsidR="00C82651" w:rsidRPr="00C90ED3" w:rsidRDefault="00C82651" w:rsidP="00B22664">
            <w:pPr>
              <w:ind w:left="-93" w:right="-63"/>
              <w:jc w:val="right"/>
              <w:rPr>
                <w:rFonts w:ascii="Liberation Serif" w:hAnsi="Liberation Serif" w:cs="Liberation Serif"/>
                <w:sz w:val="22"/>
                <w:szCs w:val="22"/>
              </w:rPr>
            </w:pPr>
            <w:r>
              <w:rPr>
                <w:rFonts w:ascii="Liberation Serif" w:hAnsi="Liberation Serif" w:cs="Liberation Serif"/>
                <w:sz w:val="22"/>
                <w:szCs w:val="22"/>
              </w:rPr>
              <w:t>40 338,50000</w:t>
            </w:r>
          </w:p>
        </w:tc>
      </w:tr>
      <w:tr w:rsidR="00C82651" w:rsidRPr="00C90ED3" w14:paraId="3FAD848B" w14:textId="77777777" w:rsidTr="00B22664">
        <w:trPr>
          <w:cantSplit/>
          <w:trHeight w:val="123"/>
        </w:trPr>
        <w:tc>
          <w:tcPr>
            <w:tcW w:w="441" w:type="dxa"/>
            <w:shd w:val="clear" w:color="auto" w:fill="auto"/>
            <w:vAlign w:val="center"/>
            <w:hideMark/>
          </w:tcPr>
          <w:p w14:paraId="53EE2C7E" w14:textId="77777777" w:rsidR="00C82651" w:rsidRPr="00C90ED3" w:rsidRDefault="00C82651" w:rsidP="00B22664">
            <w:pPr>
              <w:ind w:left="-93" w:right="-110"/>
              <w:jc w:val="center"/>
              <w:rPr>
                <w:rFonts w:ascii="Liberation Serif" w:hAnsi="Liberation Serif" w:cs="Liberation Serif"/>
                <w:sz w:val="22"/>
                <w:szCs w:val="22"/>
              </w:rPr>
            </w:pPr>
            <w:r>
              <w:rPr>
                <w:rFonts w:ascii="Liberation Serif" w:hAnsi="Liberation Serif" w:cs="Liberation Serif"/>
                <w:sz w:val="22"/>
                <w:szCs w:val="22"/>
              </w:rPr>
              <w:t>28</w:t>
            </w:r>
          </w:p>
        </w:tc>
        <w:tc>
          <w:tcPr>
            <w:tcW w:w="2680" w:type="dxa"/>
            <w:shd w:val="clear" w:color="auto" w:fill="auto"/>
            <w:vAlign w:val="center"/>
            <w:hideMark/>
          </w:tcPr>
          <w:p w14:paraId="732DCD6A" w14:textId="77777777" w:rsidR="00C82651" w:rsidRPr="00C90ED3" w:rsidRDefault="00C82651" w:rsidP="00B22664">
            <w:pPr>
              <w:ind w:left="-93" w:right="-110"/>
              <w:jc w:val="center"/>
              <w:rPr>
                <w:rFonts w:ascii="Liberation Serif" w:hAnsi="Liberation Serif" w:cs="Liberation Serif"/>
                <w:sz w:val="22"/>
                <w:szCs w:val="22"/>
              </w:rPr>
            </w:pPr>
            <w:r>
              <w:rPr>
                <w:rFonts w:ascii="Liberation Serif" w:hAnsi="Liberation Serif" w:cs="Liberation Serif"/>
                <w:sz w:val="22"/>
                <w:szCs w:val="22"/>
              </w:rPr>
              <w:t>000 1 11 05074 04 0000 120</w:t>
            </w:r>
          </w:p>
        </w:tc>
        <w:tc>
          <w:tcPr>
            <w:tcW w:w="11240" w:type="dxa"/>
            <w:shd w:val="clear" w:color="auto" w:fill="auto"/>
            <w:hideMark/>
          </w:tcPr>
          <w:p w14:paraId="3F2E4E13" w14:textId="77777777" w:rsidR="00C82651" w:rsidRPr="00C90ED3" w:rsidRDefault="00C82651" w:rsidP="00B22664">
            <w:pPr>
              <w:ind w:left="-68" w:right="-110"/>
              <w:rPr>
                <w:rFonts w:ascii="Liberation Serif" w:hAnsi="Liberation Serif" w:cs="Liberation Serif"/>
                <w:i/>
                <w:iCs/>
                <w:sz w:val="22"/>
                <w:szCs w:val="22"/>
              </w:rPr>
            </w:pPr>
            <w:r>
              <w:rPr>
                <w:rFonts w:ascii="Liberation Serif" w:hAnsi="Liberation Serif" w:cs="Liberation Serif"/>
                <w:sz w:val="22"/>
                <w:szCs w:val="22"/>
              </w:rPr>
              <w:t>Доходы от сдачи в аренду имущества, составляющего казну городских округов (за исключением земельных участков)</w:t>
            </w:r>
          </w:p>
        </w:tc>
        <w:tc>
          <w:tcPr>
            <w:tcW w:w="1559" w:type="dxa"/>
            <w:shd w:val="clear" w:color="auto" w:fill="auto"/>
            <w:vAlign w:val="center"/>
            <w:hideMark/>
          </w:tcPr>
          <w:p w14:paraId="6E75FE66" w14:textId="77777777" w:rsidR="00C82651" w:rsidRPr="00C90ED3" w:rsidRDefault="00C82651" w:rsidP="00B22664">
            <w:pPr>
              <w:ind w:left="-93" w:right="-63"/>
              <w:jc w:val="right"/>
              <w:rPr>
                <w:rFonts w:ascii="Liberation Serif" w:hAnsi="Liberation Serif" w:cs="Liberation Serif"/>
                <w:sz w:val="22"/>
                <w:szCs w:val="22"/>
              </w:rPr>
            </w:pPr>
            <w:r>
              <w:rPr>
                <w:rFonts w:ascii="Liberation Serif" w:hAnsi="Liberation Serif" w:cs="Liberation Serif"/>
                <w:sz w:val="22"/>
                <w:szCs w:val="22"/>
              </w:rPr>
              <w:t>54 039,99900</w:t>
            </w:r>
          </w:p>
        </w:tc>
      </w:tr>
      <w:tr w:rsidR="00C82651" w:rsidRPr="00C90ED3" w14:paraId="52878144" w14:textId="77777777" w:rsidTr="00B22664">
        <w:trPr>
          <w:cantSplit/>
          <w:trHeight w:val="159"/>
        </w:trPr>
        <w:tc>
          <w:tcPr>
            <w:tcW w:w="441" w:type="dxa"/>
            <w:shd w:val="clear" w:color="auto" w:fill="auto"/>
            <w:noWrap/>
            <w:vAlign w:val="center"/>
            <w:hideMark/>
          </w:tcPr>
          <w:p w14:paraId="7EC29B23" w14:textId="77777777" w:rsidR="00C82651" w:rsidRPr="00C90ED3" w:rsidRDefault="00C82651" w:rsidP="00B22664">
            <w:pPr>
              <w:ind w:left="-93" w:right="-110"/>
              <w:jc w:val="center"/>
              <w:rPr>
                <w:rFonts w:ascii="Liberation Serif" w:hAnsi="Liberation Serif" w:cs="Liberation Serif"/>
                <w:sz w:val="22"/>
                <w:szCs w:val="22"/>
              </w:rPr>
            </w:pPr>
            <w:r>
              <w:rPr>
                <w:rFonts w:ascii="Liberation Serif" w:hAnsi="Liberation Serif" w:cs="Liberation Serif"/>
                <w:sz w:val="22"/>
                <w:szCs w:val="22"/>
              </w:rPr>
              <w:t>29</w:t>
            </w:r>
          </w:p>
        </w:tc>
        <w:tc>
          <w:tcPr>
            <w:tcW w:w="2680" w:type="dxa"/>
            <w:shd w:val="clear" w:color="auto" w:fill="auto"/>
            <w:vAlign w:val="center"/>
            <w:hideMark/>
          </w:tcPr>
          <w:p w14:paraId="0AC69B55" w14:textId="77777777" w:rsidR="00C82651" w:rsidRPr="00C90ED3" w:rsidRDefault="00C82651" w:rsidP="00B22664">
            <w:pPr>
              <w:ind w:left="-93" w:right="-110"/>
              <w:jc w:val="center"/>
              <w:rPr>
                <w:rFonts w:ascii="Liberation Serif" w:hAnsi="Liberation Serif" w:cs="Liberation Serif"/>
                <w:sz w:val="22"/>
                <w:szCs w:val="22"/>
              </w:rPr>
            </w:pPr>
            <w:r>
              <w:rPr>
                <w:rFonts w:ascii="Liberation Serif" w:hAnsi="Liberation Serif" w:cs="Liberation Serif"/>
                <w:sz w:val="22"/>
                <w:szCs w:val="22"/>
              </w:rPr>
              <w:t>000 1 11 05074 04 0003 120</w:t>
            </w:r>
          </w:p>
        </w:tc>
        <w:tc>
          <w:tcPr>
            <w:tcW w:w="11240" w:type="dxa"/>
            <w:shd w:val="clear" w:color="auto" w:fill="auto"/>
            <w:hideMark/>
          </w:tcPr>
          <w:p w14:paraId="0041CB0C" w14:textId="77777777" w:rsidR="00C82651" w:rsidRPr="00C90ED3" w:rsidRDefault="00C82651" w:rsidP="00B22664">
            <w:pPr>
              <w:ind w:left="-68" w:right="-110"/>
              <w:rPr>
                <w:rFonts w:ascii="Liberation Serif" w:hAnsi="Liberation Serif" w:cs="Liberation Serif"/>
                <w:i/>
                <w:iCs/>
                <w:sz w:val="22"/>
                <w:szCs w:val="22"/>
              </w:rPr>
            </w:pPr>
            <w:r>
              <w:rPr>
                <w:rFonts w:ascii="Liberation Serif" w:hAnsi="Liberation Serif" w:cs="Liberation Serif"/>
                <w:i/>
                <w:iCs/>
                <w:sz w:val="22"/>
                <w:szCs w:val="22"/>
              </w:rPr>
              <w:t>Доходы от сдачи в аренду имущества, составляющего казну городских округов (за исключением земельных участков) (доходы от сдачи в аренду объектов нежилого фонда и не являющихся памятниками истории, культуры и градостроительства)</w:t>
            </w:r>
          </w:p>
        </w:tc>
        <w:tc>
          <w:tcPr>
            <w:tcW w:w="1559" w:type="dxa"/>
            <w:shd w:val="clear" w:color="auto" w:fill="auto"/>
            <w:vAlign w:val="center"/>
            <w:hideMark/>
          </w:tcPr>
          <w:p w14:paraId="7717438D" w14:textId="77777777" w:rsidR="00C82651" w:rsidRPr="00C90ED3" w:rsidRDefault="00C82651" w:rsidP="00B22664">
            <w:pPr>
              <w:ind w:left="-93" w:right="-63"/>
              <w:jc w:val="right"/>
              <w:rPr>
                <w:rFonts w:ascii="Liberation Serif" w:hAnsi="Liberation Serif" w:cs="Liberation Serif"/>
                <w:sz w:val="22"/>
                <w:szCs w:val="22"/>
              </w:rPr>
            </w:pPr>
            <w:r>
              <w:rPr>
                <w:rFonts w:ascii="Liberation Serif" w:hAnsi="Liberation Serif" w:cs="Liberation Serif"/>
                <w:sz w:val="22"/>
                <w:szCs w:val="22"/>
              </w:rPr>
              <w:t>29 918,40000</w:t>
            </w:r>
          </w:p>
        </w:tc>
      </w:tr>
      <w:tr w:rsidR="00C82651" w:rsidRPr="00C90ED3" w14:paraId="26B492F7" w14:textId="77777777" w:rsidTr="00B22664">
        <w:trPr>
          <w:cantSplit/>
          <w:trHeight w:val="465"/>
        </w:trPr>
        <w:tc>
          <w:tcPr>
            <w:tcW w:w="441" w:type="dxa"/>
            <w:shd w:val="clear" w:color="auto" w:fill="auto"/>
            <w:noWrap/>
            <w:vAlign w:val="center"/>
            <w:hideMark/>
          </w:tcPr>
          <w:p w14:paraId="3376FE79" w14:textId="77777777" w:rsidR="00C82651" w:rsidRPr="00C90ED3" w:rsidRDefault="00C82651" w:rsidP="00B22664">
            <w:pPr>
              <w:ind w:left="-93" w:right="-110"/>
              <w:jc w:val="center"/>
              <w:rPr>
                <w:rFonts w:ascii="Liberation Serif" w:hAnsi="Liberation Serif" w:cs="Liberation Serif"/>
                <w:sz w:val="22"/>
                <w:szCs w:val="22"/>
              </w:rPr>
            </w:pPr>
            <w:r>
              <w:rPr>
                <w:rFonts w:ascii="Liberation Serif" w:hAnsi="Liberation Serif" w:cs="Liberation Serif"/>
                <w:sz w:val="22"/>
                <w:szCs w:val="22"/>
              </w:rPr>
              <w:t>30</w:t>
            </w:r>
          </w:p>
        </w:tc>
        <w:tc>
          <w:tcPr>
            <w:tcW w:w="2680" w:type="dxa"/>
            <w:shd w:val="clear" w:color="auto" w:fill="auto"/>
            <w:vAlign w:val="center"/>
            <w:hideMark/>
          </w:tcPr>
          <w:p w14:paraId="770D2997" w14:textId="77777777" w:rsidR="00C82651" w:rsidRPr="00C90ED3" w:rsidRDefault="00C82651" w:rsidP="00B22664">
            <w:pPr>
              <w:ind w:left="-93" w:right="-110"/>
              <w:jc w:val="center"/>
              <w:rPr>
                <w:rFonts w:ascii="Liberation Serif" w:hAnsi="Liberation Serif" w:cs="Liberation Serif"/>
                <w:sz w:val="22"/>
                <w:szCs w:val="22"/>
              </w:rPr>
            </w:pPr>
            <w:r>
              <w:rPr>
                <w:rFonts w:ascii="Liberation Serif" w:hAnsi="Liberation Serif" w:cs="Liberation Serif"/>
                <w:sz w:val="22"/>
                <w:szCs w:val="22"/>
              </w:rPr>
              <w:t>000 1 11 05074 04 0009 120</w:t>
            </w:r>
          </w:p>
        </w:tc>
        <w:tc>
          <w:tcPr>
            <w:tcW w:w="11240" w:type="dxa"/>
            <w:shd w:val="clear" w:color="auto" w:fill="auto"/>
            <w:hideMark/>
          </w:tcPr>
          <w:p w14:paraId="4F018A8E" w14:textId="77777777" w:rsidR="00C82651" w:rsidRPr="00C90ED3" w:rsidRDefault="00C82651" w:rsidP="00B22664">
            <w:pPr>
              <w:ind w:left="-68" w:right="-110"/>
              <w:rPr>
                <w:rFonts w:ascii="Liberation Serif" w:hAnsi="Liberation Serif" w:cs="Liberation Serif"/>
                <w:sz w:val="22"/>
                <w:szCs w:val="22"/>
              </w:rPr>
            </w:pPr>
            <w:r>
              <w:rPr>
                <w:rFonts w:ascii="Liberation Serif" w:hAnsi="Liberation Serif" w:cs="Liberation Serif"/>
                <w:i/>
                <w:iCs/>
                <w:sz w:val="22"/>
                <w:szCs w:val="22"/>
              </w:rPr>
              <w:t>Доходы от сдачи в аренду имущества, составляющего казну городских округов (за исключением земельных участков) (прочие доходы от сдачи в аренду имущества)</w:t>
            </w:r>
          </w:p>
        </w:tc>
        <w:tc>
          <w:tcPr>
            <w:tcW w:w="1559" w:type="dxa"/>
            <w:shd w:val="clear" w:color="auto" w:fill="auto"/>
            <w:vAlign w:val="center"/>
            <w:hideMark/>
          </w:tcPr>
          <w:p w14:paraId="092D3771" w14:textId="77777777" w:rsidR="00C82651" w:rsidRPr="00C90ED3" w:rsidRDefault="00C82651" w:rsidP="00B22664">
            <w:pPr>
              <w:ind w:left="-93" w:right="-63"/>
              <w:jc w:val="right"/>
              <w:rPr>
                <w:rFonts w:ascii="Liberation Serif" w:hAnsi="Liberation Serif" w:cs="Liberation Serif"/>
                <w:sz w:val="22"/>
                <w:szCs w:val="22"/>
              </w:rPr>
            </w:pPr>
            <w:r>
              <w:rPr>
                <w:rFonts w:ascii="Liberation Serif" w:hAnsi="Liberation Serif" w:cs="Liberation Serif"/>
                <w:sz w:val="22"/>
                <w:szCs w:val="22"/>
              </w:rPr>
              <w:t>21 249,99900</w:t>
            </w:r>
          </w:p>
        </w:tc>
      </w:tr>
      <w:tr w:rsidR="00C82651" w:rsidRPr="00C90ED3" w14:paraId="4EB2F50C" w14:textId="77777777" w:rsidTr="00B22664">
        <w:trPr>
          <w:cantSplit/>
          <w:trHeight w:val="58"/>
        </w:trPr>
        <w:tc>
          <w:tcPr>
            <w:tcW w:w="441" w:type="dxa"/>
            <w:shd w:val="clear" w:color="auto" w:fill="auto"/>
            <w:noWrap/>
            <w:vAlign w:val="center"/>
            <w:hideMark/>
          </w:tcPr>
          <w:p w14:paraId="7876C7F2" w14:textId="77777777" w:rsidR="00C82651" w:rsidRPr="00C90ED3" w:rsidRDefault="00C82651" w:rsidP="00B22664">
            <w:pPr>
              <w:ind w:left="-93" w:right="-110"/>
              <w:jc w:val="center"/>
              <w:rPr>
                <w:rFonts w:ascii="Liberation Serif" w:hAnsi="Liberation Serif" w:cs="Liberation Serif"/>
                <w:sz w:val="22"/>
                <w:szCs w:val="22"/>
              </w:rPr>
            </w:pPr>
            <w:r>
              <w:rPr>
                <w:rFonts w:ascii="Liberation Serif" w:hAnsi="Liberation Serif" w:cs="Liberation Serif"/>
                <w:sz w:val="22"/>
                <w:szCs w:val="22"/>
              </w:rPr>
              <w:t>31</w:t>
            </w:r>
          </w:p>
        </w:tc>
        <w:tc>
          <w:tcPr>
            <w:tcW w:w="2680" w:type="dxa"/>
            <w:shd w:val="clear" w:color="auto" w:fill="auto"/>
            <w:vAlign w:val="center"/>
            <w:hideMark/>
          </w:tcPr>
          <w:p w14:paraId="7FE19448" w14:textId="77777777" w:rsidR="00C82651" w:rsidRPr="00C90ED3" w:rsidRDefault="00C82651" w:rsidP="00B22664">
            <w:pPr>
              <w:ind w:left="-93" w:right="-110"/>
              <w:jc w:val="center"/>
              <w:rPr>
                <w:rFonts w:ascii="Liberation Serif" w:hAnsi="Liberation Serif" w:cs="Liberation Serif"/>
                <w:sz w:val="22"/>
                <w:szCs w:val="22"/>
              </w:rPr>
            </w:pPr>
            <w:r>
              <w:rPr>
                <w:rFonts w:ascii="Liberation Serif" w:hAnsi="Liberation Serif" w:cs="Liberation Serif"/>
                <w:sz w:val="22"/>
                <w:szCs w:val="22"/>
              </w:rPr>
              <w:t>000 1 11 05074 04 0010 120</w:t>
            </w:r>
          </w:p>
        </w:tc>
        <w:tc>
          <w:tcPr>
            <w:tcW w:w="11240" w:type="dxa"/>
            <w:shd w:val="clear" w:color="auto" w:fill="auto"/>
            <w:hideMark/>
          </w:tcPr>
          <w:p w14:paraId="0C029AA6" w14:textId="77777777" w:rsidR="00C82651" w:rsidRPr="00C90ED3" w:rsidRDefault="00C82651" w:rsidP="00B22664">
            <w:pPr>
              <w:ind w:left="-68" w:right="-110"/>
              <w:rPr>
                <w:rFonts w:ascii="Liberation Serif" w:hAnsi="Liberation Serif" w:cs="Liberation Serif"/>
                <w:sz w:val="22"/>
                <w:szCs w:val="22"/>
              </w:rPr>
            </w:pPr>
            <w:r>
              <w:rPr>
                <w:rFonts w:ascii="Liberation Serif" w:hAnsi="Liberation Serif" w:cs="Liberation Serif"/>
                <w:i/>
                <w:iCs/>
                <w:sz w:val="22"/>
                <w:szCs w:val="22"/>
              </w:rPr>
              <w:t>Доходы от сдачи в аренду имущества, составляющего казну городских округов (за исключением земельных участков) (доходы от сдачи в аренду движимого имущества)</w:t>
            </w:r>
          </w:p>
        </w:tc>
        <w:tc>
          <w:tcPr>
            <w:tcW w:w="1559" w:type="dxa"/>
            <w:shd w:val="clear" w:color="auto" w:fill="auto"/>
            <w:vAlign w:val="center"/>
            <w:hideMark/>
          </w:tcPr>
          <w:p w14:paraId="5AF39BF5" w14:textId="77777777" w:rsidR="00C82651" w:rsidRPr="00C90ED3" w:rsidRDefault="00C82651" w:rsidP="00B22664">
            <w:pPr>
              <w:ind w:left="-93" w:right="-63"/>
              <w:jc w:val="right"/>
              <w:rPr>
                <w:rFonts w:ascii="Liberation Serif" w:hAnsi="Liberation Serif" w:cs="Liberation Serif"/>
                <w:sz w:val="22"/>
                <w:szCs w:val="22"/>
              </w:rPr>
            </w:pPr>
            <w:r>
              <w:rPr>
                <w:rFonts w:ascii="Liberation Serif" w:hAnsi="Liberation Serif" w:cs="Liberation Serif"/>
                <w:sz w:val="22"/>
                <w:szCs w:val="22"/>
              </w:rPr>
              <w:t>2 871,60000</w:t>
            </w:r>
          </w:p>
        </w:tc>
      </w:tr>
      <w:tr w:rsidR="00C82651" w:rsidRPr="00C90ED3" w14:paraId="1B33C680" w14:textId="77777777" w:rsidTr="00B22664">
        <w:trPr>
          <w:cantSplit/>
          <w:trHeight w:val="133"/>
        </w:trPr>
        <w:tc>
          <w:tcPr>
            <w:tcW w:w="441" w:type="dxa"/>
            <w:shd w:val="clear" w:color="auto" w:fill="auto"/>
            <w:vAlign w:val="center"/>
            <w:hideMark/>
          </w:tcPr>
          <w:p w14:paraId="426FAE8B" w14:textId="77777777" w:rsidR="00C82651" w:rsidRPr="00C90ED3" w:rsidRDefault="00C82651" w:rsidP="00B22664">
            <w:pPr>
              <w:ind w:left="-93" w:right="-110"/>
              <w:jc w:val="center"/>
              <w:rPr>
                <w:rFonts w:ascii="Liberation Serif" w:hAnsi="Liberation Serif" w:cs="Liberation Serif"/>
                <w:sz w:val="22"/>
                <w:szCs w:val="22"/>
              </w:rPr>
            </w:pPr>
            <w:r>
              <w:rPr>
                <w:rFonts w:ascii="Liberation Serif" w:hAnsi="Liberation Serif" w:cs="Liberation Serif"/>
                <w:sz w:val="22"/>
                <w:szCs w:val="22"/>
              </w:rPr>
              <w:t>32</w:t>
            </w:r>
          </w:p>
        </w:tc>
        <w:tc>
          <w:tcPr>
            <w:tcW w:w="2680" w:type="dxa"/>
            <w:shd w:val="clear" w:color="auto" w:fill="auto"/>
            <w:vAlign w:val="center"/>
            <w:hideMark/>
          </w:tcPr>
          <w:p w14:paraId="5187D486" w14:textId="77777777" w:rsidR="00C82651" w:rsidRPr="00C90ED3" w:rsidRDefault="00C82651" w:rsidP="00B22664">
            <w:pPr>
              <w:ind w:left="-93" w:right="-110"/>
              <w:jc w:val="center"/>
              <w:rPr>
                <w:rFonts w:ascii="Liberation Serif" w:hAnsi="Liberation Serif" w:cs="Liberation Serif"/>
                <w:sz w:val="22"/>
                <w:szCs w:val="22"/>
              </w:rPr>
            </w:pPr>
            <w:r>
              <w:rPr>
                <w:rFonts w:ascii="Liberation Serif" w:hAnsi="Liberation Serif" w:cs="Liberation Serif"/>
                <w:sz w:val="22"/>
                <w:szCs w:val="22"/>
              </w:rPr>
              <w:t>000 1 11 05312 04 0000 120</w:t>
            </w:r>
          </w:p>
        </w:tc>
        <w:tc>
          <w:tcPr>
            <w:tcW w:w="11240" w:type="dxa"/>
            <w:shd w:val="clear" w:color="auto" w:fill="auto"/>
            <w:hideMark/>
          </w:tcPr>
          <w:p w14:paraId="62F10433" w14:textId="77777777" w:rsidR="00C82651" w:rsidRPr="00C90ED3" w:rsidRDefault="00C82651" w:rsidP="00B22664">
            <w:pPr>
              <w:ind w:left="-68" w:right="-110"/>
              <w:rPr>
                <w:rFonts w:ascii="Liberation Serif" w:hAnsi="Liberation Serif" w:cs="Liberation Serif"/>
                <w:sz w:val="22"/>
                <w:szCs w:val="22"/>
              </w:rPr>
            </w:pPr>
            <w:r>
              <w:rPr>
                <w:rFonts w:ascii="Liberation Serif" w:hAnsi="Liberation Serif" w:cs="Liberation Serif"/>
                <w:sz w:val="22"/>
                <w:szCs w:val="22"/>
              </w:rPr>
              <w:t>Плата по соглашениям об установлении сервитута, заключенным органами местного самоуправления городских округов,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городских округов</w:t>
            </w:r>
          </w:p>
        </w:tc>
        <w:tc>
          <w:tcPr>
            <w:tcW w:w="1559" w:type="dxa"/>
            <w:shd w:val="clear" w:color="auto" w:fill="auto"/>
            <w:vAlign w:val="center"/>
            <w:hideMark/>
          </w:tcPr>
          <w:p w14:paraId="533B0B77" w14:textId="77777777" w:rsidR="00C82651" w:rsidRPr="00C90ED3" w:rsidRDefault="00C82651" w:rsidP="00B22664">
            <w:pPr>
              <w:ind w:left="-93" w:right="-63"/>
              <w:jc w:val="right"/>
              <w:rPr>
                <w:rFonts w:ascii="Liberation Serif" w:hAnsi="Liberation Serif" w:cs="Liberation Serif"/>
                <w:sz w:val="22"/>
                <w:szCs w:val="22"/>
              </w:rPr>
            </w:pPr>
            <w:r>
              <w:rPr>
                <w:rFonts w:ascii="Liberation Serif" w:hAnsi="Liberation Serif" w:cs="Liberation Serif"/>
                <w:sz w:val="22"/>
                <w:szCs w:val="22"/>
              </w:rPr>
              <w:t>461,77100</w:t>
            </w:r>
          </w:p>
        </w:tc>
      </w:tr>
      <w:tr w:rsidR="00C82651" w:rsidRPr="00C90ED3" w14:paraId="147E9508" w14:textId="77777777" w:rsidTr="00B22664">
        <w:trPr>
          <w:cantSplit/>
          <w:trHeight w:val="58"/>
        </w:trPr>
        <w:tc>
          <w:tcPr>
            <w:tcW w:w="441" w:type="dxa"/>
            <w:shd w:val="clear" w:color="auto" w:fill="auto"/>
            <w:noWrap/>
            <w:vAlign w:val="center"/>
            <w:hideMark/>
          </w:tcPr>
          <w:p w14:paraId="2C52D00D" w14:textId="77777777" w:rsidR="00C82651" w:rsidRPr="00C90ED3" w:rsidRDefault="00C82651" w:rsidP="00B22664">
            <w:pPr>
              <w:ind w:left="-93" w:right="-110"/>
              <w:jc w:val="center"/>
              <w:rPr>
                <w:rFonts w:ascii="Liberation Serif" w:hAnsi="Liberation Serif" w:cs="Liberation Serif"/>
                <w:sz w:val="22"/>
                <w:szCs w:val="22"/>
              </w:rPr>
            </w:pPr>
            <w:r>
              <w:rPr>
                <w:rFonts w:ascii="Liberation Serif" w:hAnsi="Liberation Serif" w:cs="Liberation Serif"/>
                <w:sz w:val="22"/>
                <w:szCs w:val="22"/>
              </w:rPr>
              <w:t>33</w:t>
            </w:r>
          </w:p>
        </w:tc>
        <w:tc>
          <w:tcPr>
            <w:tcW w:w="2680" w:type="dxa"/>
            <w:shd w:val="clear" w:color="auto" w:fill="auto"/>
            <w:vAlign w:val="center"/>
            <w:hideMark/>
          </w:tcPr>
          <w:p w14:paraId="00045B5E" w14:textId="77777777" w:rsidR="00C82651" w:rsidRPr="00C90ED3" w:rsidRDefault="00C82651" w:rsidP="00B22664">
            <w:pPr>
              <w:ind w:left="-93" w:right="-110"/>
              <w:jc w:val="center"/>
              <w:rPr>
                <w:rFonts w:ascii="Liberation Serif" w:hAnsi="Liberation Serif" w:cs="Liberation Serif"/>
                <w:sz w:val="22"/>
                <w:szCs w:val="22"/>
              </w:rPr>
            </w:pPr>
            <w:r>
              <w:rPr>
                <w:rFonts w:ascii="Liberation Serif" w:hAnsi="Liberation Serif" w:cs="Liberation Serif"/>
                <w:sz w:val="22"/>
                <w:szCs w:val="22"/>
              </w:rPr>
              <w:t>000 1 11 07014 04 0000 120</w:t>
            </w:r>
          </w:p>
        </w:tc>
        <w:tc>
          <w:tcPr>
            <w:tcW w:w="11240" w:type="dxa"/>
            <w:shd w:val="clear" w:color="auto" w:fill="auto"/>
            <w:hideMark/>
          </w:tcPr>
          <w:p w14:paraId="4231D40E" w14:textId="77777777" w:rsidR="00C82651" w:rsidRPr="00C90ED3" w:rsidRDefault="00C82651" w:rsidP="00B22664">
            <w:pPr>
              <w:ind w:left="-68" w:right="-110"/>
              <w:rPr>
                <w:rFonts w:ascii="Liberation Serif" w:hAnsi="Liberation Serif" w:cs="Liberation Serif"/>
                <w:i/>
                <w:iCs/>
                <w:sz w:val="22"/>
                <w:szCs w:val="22"/>
              </w:rPr>
            </w:pPr>
            <w:r>
              <w:rPr>
                <w:rFonts w:ascii="Liberation Serif" w:hAnsi="Liberation Serif" w:cs="Liberation Serif"/>
                <w:sz w:val="22"/>
                <w:szCs w:val="22"/>
              </w:rPr>
              <w:t>Доходы от перечисления части прибыли, остающейся после уплаты налогов и иных обязательных платежей муниципальных унитарных предприятий, созданных городскими округами</w:t>
            </w:r>
          </w:p>
        </w:tc>
        <w:tc>
          <w:tcPr>
            <w:tcW w:w="1559" w:type="dxa"/>
            <w:shd w:val="clear" w:color="auto" w:fill="auto"/>
            <w:vAlign w:val="center"/>
            <w:hideMark/>
          </w:tcPr>
          <w:p w14:paraId="0CA0EBB1" w14:textId="77777777" w:rsidR="00C82651" w:rsidRPr="00C90ED3" w:rsidRDefault="00C82651" w:rsidP="00B22664">
            <w:pPr>
              <w:ind w:left="-93" w:right="-63"/>
              <w:jc w:val="right"/>
              <w:rPr>
                <w:rFonts w:ascii="Liberation Serif" w:hAnsi="Liberation Serif" w:cs="Liberation Serif"/>
                <w:sz w:val="22"/>
                <w:szCs w:val="22"/>
              </w:rPr>
            </w:pPr>
            <w:r>
              <w:rPr>
                <w:rFonts w:ascii="Liberation Serif" w:hAnsi="Liberation Serif" w:cs="Liberation Serif"/>
                <w:sz w:val="22"/>
                <w:szCs w:val="22"/>
              </w:rPr>
              <w:t>1,12109</w:t>
            </w:r>
          </w:p>
        </w:tc>
      </w:tr>
      <w:tr w:rsidR="00C82651" w:rsidRPr="00C90ED3" w14:paraId="090A77EB" w14:textId="77777777" w:rsidTr="00B22664">
        <w:trPr>
          <w:cantSplit/>
          <w:trHeight w:val="149"/>
        </w:trPr>
        <w:tc>
          <w:tcPr>
            <w:tcW w:w="441" w:type="dxa"/>
            <w:shd w:val="clear" w:color="auto" w:fill="auto"/>
            <w:noWrap/>
            <w:vAlign w:val="center"/>
            <w:hideMark/>
          </w:tcPr>
          <w:p w14:paraId="5728226E" w14:textId="77777777" w:rsidR="00C82651" w:rsidRPr="00C90ED3" w:rsidRDefault="00C82651" w:rsidP="00B22664">
            <w:pPr>
              <w:ind w:left="-93" w:right="-110"/>
              <w:jc w:val="center"/>
              <w:rPr>
                <w:rFonts w:ascii="Liberation Serif" w:hAnsi="Liberation Serif" w:cs="Liberation Serif"/>
                <w:sz w:val="22"/>
                <w:szCs w:val="22"/>
              </w:rPr>
            </w:pPr>
            <w:r>
              <w:rPr>
                <w:rFonts w:ascii="Liberation Serif" w:hAnsi="Liberation Serif" w:cs="Liberation Serif"/>
                <w:sz w:val="22"/>
                <w:szCs w:val="22"/>
              </w:rPr>
              <w:t>34</w:t>
            </w:r>
          </w:p>
        </w:tc>
        <w:tc>
          <w:tcPr>
            <w:tcW w:w="2680" w:type="dxa"/>
            <w:shd w:val="clear" w:color="auto" w:fill="auto"/>
            <w:vAlign w:val="center"/>
            <w:hideMark/>
          </w:tcPr>
          <w:p w14:paraId="39BDBD96" w14:textId="77777777" w:rsidR="00C82651" w:rsidRPr="00C90ED3" w:rsidRDefault="00C82651" w:rsidP="00B22664">
            <w:pPr>
              <w:ind w:left="-93" w:right="-110"/>
              <w:jc w:val="center"/>
              <w:rPr>
                <w:rFonts w:ascii="Liberation Serif" w:hAnsi="Liberation Serif" w:cs="Liberation Serif"/>
                <w:sz w:val="22"/>
                <w:szCs w:val="22"/>
              </w:rPr>
            </w:pPr>
            <w:r>
              <w:rPr>
                <w:rFonts w:ascii="Liberation Serif" w:hAnsi="Liberation Serif" w:cs="Liberation Serif"/>
                <w:sz w:val="22"/>
                <w:szCs w:val="22"/>
              </w:rPr>
              <w:t>000 1 11 09040 04 0000 120</w:t>
            </w:r>
          </w:p>
        </w:tc>
        <w:tc>
          <w:tcPr>
            <w:tcW w:w="11240" w:type="dxa"/>
            <w:shd w:val="clear" w:color="auto" w:fill="auto"/>
            <w:hideMark/>
          </w:tcPr>
          <w:p w14:paraId="3F1F0559" w14:textId="77777777" w:rsidR="00C82651" w:rsidRPr="00C90ED3" w:rsidRDefault="00C82651" w:rsidP="00B22664">
            <w:pPr>
              <w:ind w:left="-68" w:right="-110"/>
              <w:rPr>
                <w:rFonts w:ascii="Liberation Serif" w:hAnsi="Liberation Serif" w:cs="Liberation Serif"/>
                <w:i/>
                <w:iCs/>
                <w:sz w:val="22"/>
                <w:szCs w:val="22"/>
              </w:rPr>
            </w:pPr>
            <w:r>
              <w:rPr>
                <w:rFonts w:ascii="Liberation Serif" w:hAnsi="Liberation Serif" w:cs="Liberation Serif"/>
                <w:sz w:val="22"/>
                <w:szCs w:val="22"/>
              </w:rPr>
              <w:t>Прочие поступления от использования имущества, находящегося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559" w:type="dxa"/>
            <w:shd w:val="clear" w:color="auto" w:fill="auto"/>
            <w:vAlign w:val="center"/>
            <w:hideMark/>
          </w:tcPr>
          <w:p w14:paraId="241D09B7" w14:textId="77777777" w:rsidR="00C82651" w:rsidRPr="00C90ED3" w:rsidRDefault="00C82651" w:rsidP="00B22664">
            <w:pPr>
              <w:ind w:left="-93" w:right="-63"/>
              <w:jc w:val="right"/>
              <w:rPr>
                <w:rFonts w:ascii="Liberation Serif" w:hAnsi="Liberation Serif" w:cs="Liberation Serif"/>
                <w:sz w:val="22"/>
                <w:szCs w:val="22"/>
              </w:rPr>
            </w:pPr>
            <w:r>
              <w:rPr>
                <w:rFonts w:ascii="Liberation Serif" w:hAnsi="Liberation Serif" w:cs="Liberation Serif"/>
                <w:sz w:val="22"/>
                <w:szCs w:val="22"/>
              </w:rPr>
              <w:t>9 728,53100</w:t>
            </w:r>
          </w:p>
        </w:tc>
      </w:tr>
      <w:tr w:rsidR="00C82651" w:rsidRPr="00C90ED3" w14:paraId="1B424AEF" w14:textId="77777777" w:rsidTr="00B22664">
        <w:trPr>
          <w:cantSplit/>
          <w:trHeight w:val="76"/>
        </w:trPr>
        <w:tc>
          <w:tcPr>
            <w:tcW w:w="441" w:type="dxa"/>
            <w:shd w:val="clear" w:color="auto" w:fill="auto"/>
            <w:noWrap/>
            <w:vAlign w:val="center"/>
            <w:hideMark/>
          </w:tcPr>
          <w:p w14:paraId="71A71BF4" w14:textId="77777777" w:rsidR="00C82651" w:rsidRPr="00C90ED3" w:rsidRDefault="00C82651" w:rsidP="00B22664">
            <w:pPr>
              <w:ind w:left="-93" w:right="-110"/>
              <w:jc w:val="center"/>
              <w:rPr>
                <w:rFonts w:ascii="Liberation Serif" w:hAnsi="Liberation Serif" w:cs="Liberation Serif"/>
                <w:sz w:val="22"/>
                <w:szCs w:val="22"/>
              </w:rPr>
            </w:pPr>
            <w:r>
              <w:rPr>
                <w:rFonts w:ascii="Liberation Serif" w:hAnsi="Liberation Serif" w:cs="Liberation Serif"/>
                <w:sz w:val="22"/>
                <w:szCs w:val="22"/>
              </w:rPr>
              <w:lastRenderedPageBreak/>
              <w:t>35</w:t>
            </w:r>
          </w:p>
        </w:tc>
        <w:tc>
          <w:tcPr>
            <w:tcW w:w="2680" w:type="dxa"/>
            <w:shd w:val="clear" w:color="auto" w:fill="auto"/>
            <w:vAlign w:val="center"/>
            <w:hideMark/>
          </w:tcPr>
          <w:p w14:paraId="32E85893" w14:textId="77777777" w:rsidR="00C82651" w:rsidRPr="00C90ED3" w:rsidRDefault="00C82651" w:rsidP="00B22664">
            <w:pPr>
              <w:ind w:left="-93" w:right="-110"/>
              <w:jc w:val="center"/>
              <w:rPr>
                <w:rFonts w:ascii="Liberation Serif" w:hAnsi="Liberation Serif" w:cs="Liberation Serif"/>
                <w:sz w:val="22"/>
                <w:szCs w:val="22"/>
              </w:rPr>
            </w:pPr>
            <w:r>
              <w:rPr>
                <w:rFonts w:ascii="Liberation Serif" w:hAnsi="Liberation Serif" w:cs="Liberation Serif"/>
                <w:sz w:val="22"/>
                <w:szCs w:val="22"/>
              </w:rPr>
              <w:t>000 1 11 09044 04 0004 120</w:t>
            </w:r>
          </w:p>
        </w:tc>
        <w:tc>
          <w:tcPr>
            <w:tcW w:w="11240" w:type="dxa"/>
            <w:shd w:val="clear" w:color="auto" w:fill="auto"/>
            <w:hideMark/>
          </w:tcPr>
          <w:p w14:paraId="169ADFD7" w14:textId="77777777" w:rsidR="00C82651" w:rsidRPr="00C90ED3" w:rsidRDefault="00C82651" w:rsidP="00B22664">
            <w:pPr>
              <w:ind w:left="-68" w:right="-110"/>
              <w:rPr>
                <w:rFonts w:ascii="Liberation Serif" w:hAnsi="Liberation Serif" w:cs="Liberation Serif"/>
                <w:sz w:val="22"/>
                <w:szCs w:val="22"/>
              </w:rPr>
            </w:pPr>
            <w:r>
              <w:rPr>
                <w:rFonts w:ascii="Liberation Serif" w:hAnsi="Liberation Serif" w:cs="Liberation Serif"/>
                <w:i/>
                <w:iCs/>
                <w:sz w:val="22"/>
                <w:szCs w:val="22"/>
              </w:rPr>
              <w:t>Прочие поступления от использования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(плата за пользование жилыми помещениями (плата за наём) муниципального жилищного фонда)</w:t>
            </w:r>
          </w:p>
        </w:tc>
        <w:tc>
          <w:tcPr>
            <w:tcW w:w="1559" w:type="dxa"/>
            <w:shd w:val="clear" w:color="auto" w:fill="auto"/>
            <w:vAlign w:val="center"/>
            <w:hideMark/>
          </w:tcPr>
          <w:p w14:paraId="4E89E5D0" w14:textId="77777777" w:rsidR="00C82651" w:rsidRPr="00C90ED3" w:rsidRDefault="00C82651" w:rsidP="00B22664">
            <w:pPr>
              <w:ind w:left="-93" w:right="-63"/>
              <w:jc w:val="right"/>
              <w:rPr>
                <w:rFonts w:ascii="Liberation Serif" w:hAnsi="Liberation Serif" w:cs="Liberation Serif"/>
                <w:sz w:val="22"/>
                <w:szCs w:val="22"/>
              </w:rPr>
            </w:pPr>
            <w:r>
              <w:rPr>
                <w:rFonts w:ascii="Liberation Serif" w:hAnsi="Liberation Serif" w:cs="Liberation Serif"/>
                <w:sz w:val="22"/>
                <w:szCs w:val="22"/>
              </w:rPr>
              <w:t>9 728,53100</w:t>
            </w:r>
          </w:p>
        </w:tc>
      </w:tr>
      <w:tr w:rsidR="00C82651" w:rsidRPr="00C90ED3" w14:paraId="581192B9" w14:textId="77777777" w:rsidTr="00B22664">
        <w:trPr>
          <w:cantSplit/>
          <w:trHeight w:val="70"/>
        </w:trPr>
        <w:tc>
          <w:tcPr>
            <w:tcW w:w="441" w:type="dxa"/>
            <w:shd w:val="clear" w:color="auto" w:fill="auto"/>
            <w:vAlign w:val="center"/>
            <w:hideMark/>
          </w:tcPr>
          <w:p w14:paraId="59417BA7" w14:textId="77777777" w:rsidR="00C82651" w:rsidRPr="00C90ED3" w:rsidRDefault="00C82651" w:rsidP="00B22664">
            <w:pPr>
              <w:ind w:left="-93" w:right="-110"/>
              <w:jc w:val="center"/>
              <w:rPr>
                <w:rFonts w:ascii="Liberation Serif" w:hAnsi="Liberation Serif" w:cs="Liberation Serif"/>
                <w:sz w:val="22"/>
                <w:szCs w:val="22"/>
              </w:rPr>
            </w:pPr>
            <w:r>
              <w:rPr>
                <w:rFonts w:ascii="Liberation Serif" w:hAnsi="Liberation Serif" w:cs="Liberation Serif"/>
                <w:sz w:val="22"/>
                <w:szCs w:val="22"/>
              </w:rPr>
              <w:t>36</w:t>
            </w:r>
          </w:p>
        </w:tc>
        <w:tc>
          <w:tcPr>
            <w:tcW w:w="2680" w:type="dxa"/>
            <w:shd w:val="clear" w:color="auto" w:fill="auto"/>
            <w:vAlign w:val="center"/>
            <w:hideMark/>
          </w:tcPr>
          <w:p w14:paraId="4031A4C9" w14:textId="77777777" w:rsidR="00C82651" w:rsidRPr="00C90ED3" w:rsidRDefault="00C82651" w:rsidP="00B22664">
            <w:pPr>
              <w:ind w:left="-93" w:right="-110"/>
              <w:jc w:val="center"/>
              <w:rPr>
                <w:rFonts w:ascii="Liberation Serif" w:hAnsi="Liberation Serif" w:cs="Liberation Serif"/>
                <w:sz w:val="22"/>
                <w:szCs w:val="22"/>
              </w:rPr>
            </w:pPr>
            <w:r>
              <w:rPr>
                <w:rFonts w:ascii="Liberation Serif" w:hAnsi="Liberation Serif" w:cs="Liberation Serif"/>
                <w:sz w:val="22"/>
                <w:szCs w:val="22"/>
              </w:rPr>
              <w:t>000 1 11 09080 04 0000 120</w:t>
            </w:r>
          </w:p>
        </w:tc>
        <w:tc>
          <w:tcPr>
            <w:tcW w:w="11240" w:type="dxa"/>
            <w:shd w:val="clear" w:color="auto" w:fill="auto"/>
            <w:hideMark/>
          </w:tcPr>
          <w:p w14:paraId="4B8B9B2B" w14:textId="77777777" w:rsidR="00C82651" w:rsidRPr="00C90ED3" w:rsidRDefault="00C82651" w:rsidP="00B22664">
            <w:pPr>
              <w:ind w:left="-68" w:right="-110"/>
              <w:rPr>
                <w:rFonts w:ascii="Liberation Serif" w:hAnsi="Liberation Serif" w:cs="Liberation Serif"/>
                <w:sz w:val="22"/>
                <w:szCs w:val="22"/>
              </w:rPr>
            </w:pPr>
            <w:r>
              <w:rPr>
                <w:rFonts w:ascii="Liberation Serif" w:hAnsi="Liberation Serif" w:cs="Liberation Serif"/>
                <w:sz w:val="22"/>
                <w:szCs w:val="22"/>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городских округов, и на землях или земельных участках, государственная собственность на которые не разграничена</w:t>
            </w:r>
          </w:p>
        </w:tc>
        <w:tc>
          <w:tcPr>
            <w:tcW w:w="1559" w:type="dxa"/>
            <w:shd w:val="clear" w:color="auto" w:fill="auto"/>
            <w:vAlign w:val="center"/>
            <w:hideMark/>
          </w:tcPr>
          <w:p w14:paraId="45CCACE4" w14:textId="77777777" w:rsidR="00C82651" w:rsidRPr="00C90ED3" w:rsidRDefault="00C82651" w:rsidP="00B22664">
            <w:pPr>
              <w:ind w:left="-93" w:right="-63"/>
              <w:jc w:val="right"/>
              <w:rPr>
                <w:rFonts w:ascii="Liberation Serif" w:hAnsi="Liberation Serif" w:cs="Liberation Serif"/>
                <w:sz w:val="22"/>
                <w:szCs w:val="22"/>
              </w:rPr>
            </w:pPr>
            <w:r>
              <w:rPr>
                <w:rFonts w:ascii="Liberation Serif" w:hAnsi="Liberation Serif" w:cs="Liberation Serif"/>
                <w:sz w:val="22"/>
                <w:szCs w:val="22"/>
              </w:rPr>
              <w:t>7 523,80000</w:t>
            </w:r>
          </w:p>
        </w:tc>
      </w:tr>
      <w:tr w:rsidR="00C82651" w:rsidRPr="00C90ED3" w14:paraId="478CA3C4" w14:textId="77777777" w:rsidTr="00B22664">
        <w:trPr>
          <w:cantSplit/>
          <w:trHeight w:val="70"/>
        </w:trPr>
        <w:tc>
          <w:tcPr>
            <w:tcW w:w="441" w:type="dxa"/>
            <w:shd w:val="clear" w:color="auto" w:fill="auto"/>
            <w:noWrap/>
            <w:vAlign w:val="center"/>
            <w:hideMark/>
          </w:tcPr>
          <w:p w14:paraId="3536B2A0" w14:textId="77777777" w:rsidR="00C82651" w:rsidRPr="00C90ED3" w:rsidRDefault="00C82651" w:rsidP="00B22664">
            <w:pPr>
              <w:ind w:left="-93" w:right="-110"/>
              <w:jc w:val="center"/>
              <w:rPr>
                <w:rFonts w:ascii="Liberation Serif" w:hAnsi="Liberation Serif" w:cs="Liberation Serif"/>
                <w:sz w:val="22"/>
                <w:szCs w:val="22"/>
              </w:rPr>
            </w:pPr>
            <w:r>
              <w:rPr>
                <w:rFonts w:ascii="Liberation Serif" w:hAnsi="Liberation Serif" w:cs="Liberation Serif"/>
                <w:sz w:val="22"/>
                <w:szCs w:val="22"/>
              </w:rPr>
              <w:t>37</w:t>
            </w:r>
          </w:p>
        </w:tc>
        <w:tc>
          <w:tcPr>
            <w:tcW w:w="2680" w:type="dxa"/>
            <w:shd w:val="clear" w:color="auto" w:fill="auto"/>
            <w:vAlign w:val="center"/>
            <w:hideMark/>
          </w:tcPr>
          <w:p w14:paraId="0E6F81CA" w14:textId="77777777" w:rsidR="00C82651" w:rsidRPr="00C90ED3" w:rsidRDefault="00C82651" w:rsidP="00B22664">
            <w:pPr>
              <w:ind w:left="-93" w:right="-110"/>
              <w:jc w:val="center"/>
              <w:rPr>
                <w:rFonts w:ascii="Liberation Serif" w:hAnsi="Liberation Serif" w:cs="Liberation Serif"/>
                <w:sz w:val="22"/>
                <w:szCs w:val="22"/>
              </w:rPr>
            </w:pPr>
            <w:r>
              <w:rPr>
                <w:rFonts w:ascii="Liberation Serif" w:hAnsi="Liberation Serif" w:cs="Liberation Serif"/>
                <w:sz w:val="22"/>
                <w:szCs w:val="22"/>
              </w:rPr>
              <w:t>000 1 11 09080 04 0002 120</w:t>
            </w:r>
          </w:p>
        </w:tc>
        <w:tc>
          <w:tcPr>
            <w:tcW w:w="11240" w:type="dxa"/>
            <w:shd w:val="clear" w:color="auto" w:fill="auto"/>
            <w:hideMark/>
          </w:tcPr>
          <w:p w14:paraId="66D2D7CE" w14:textId="77777777" w:rsidR="00C82651" w:rsidRPr="00593771" w:rsidRDefault="00C82651" w:rsidP="00B22664">
            <w:pPr>
              <w:ind w:left="-68" w:right="-110"/>
              <w:rPr>
                <w:rFonts w:ascii="Liberation Serif" w:hAnsi="Liberation Serif" w:cs="Liberation Serif"/>
                <w:i/>
                <w:iCs/>
                <w:sz w:val="22"/>
                <w:szCs w:val="22"/>
              </w:rPr>
            </w:pPr>
            <w:r>
              <w:rPr>
                <w:rFonts w:ascii="Liberation Serif" w:hAnsi="Liberation Serif" w:cs="Liberation Serif"/>
                <w:i/>
                <w:iCs/>
                <w:sz w:val="22"/>
                <w:szCs w:val="22"/>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городских округов, и на землях или земельных участках, государственная собственность на</w:t>
            </w:r>
            <w:r w:rsidRPr="00593771">
              <w:rPr>
                <w:rFonts w:ascii="Liberation Serif" w:hAnsi="Liberation Serif" w:cs="Liberation Serif"/>
                <w:i/>
                <w:iCs/>
                <w:sz w:val="22"/>
                <w:szCs w:val="22"/>
              </w:rPr>
              <w:t> </w:t>
            </w:r>
            <w:r>
              <w:rPr>
                <w:rFonts w:ascii="Liberation Serif" w:hAnsi="Liberation Serif" w:cs="Liberation Serif"/>
                <w:i/>
                <w:iCs/>
                <w:sz w:val="22"/>
                <w:szCs w:val="22"/>
              </w:rPr>
              <w:t>которые не разграничена (плата по договорам на установку и эксплуатацию рекламной конструкции на землях или земельных участках, государственная собственность на которые не разграничена)</w:t>
            </w:r>
          </w:p>
        </w:tc>
        <w:tc>
          <w:tcPr>
            <w:tcW w:w="1559" w:type="dxa"/>
            <w:shd w:val="clear" w:color="auto" w:fill="auto"/>
            <w:vAlign w:val="center"/>
            <w:hideMark/>
          </w:tcPr>
          <w:p w14:paraId="41ADE73B" w14:textId="77777777" w:rsidR="00C82651" w:rsidRPr="00C90ED3" w:rsidRDefault="00C82651" w:rsidP="00B22664">
            <w:pPr>
              <w:ind w:left="-93" w:right="-63"/>
              <w:jc w:val="right"/>
              <w:rPr>
                <w:rFonts w:ascii="Liberation Serif" w:hAnsi="Liberation Serif" w:cs="Liberation Serif"/>
                <w:sz w:val="22"/>
                <w:szCs w:val="22"/>
              </w:rPr>
            </w:pPr>
            <w:r>
              <w:rPr>
                <w:rFonts w:ascii="Liberation Serif" w:hAnsi="Liberation Serif" w:cs="Liberation Serif"/>
                <w:sz w:val="22"/>
                <w:szCs w:val="22"/>
              </w:rPr>
              <w:t>4 609,20000</w:t>
            </w:r>
          </w:p>
        </w:tc>
      </w:tr>
      <w:tr w:rsidR="00C82651" w:rsidRPr="00C90ED3" w14:paraId="11189659" w14:textId="77777777" w:rsidTr="00B22664">
        <w:trPr>
          <w:cantSplit/>
          <w:trHeight w:val="58"/>
        </w:trPr>
        <w:tc>
          <w:tcPr>
            <w:tcW w:w="441" w:type="dxa"/>
            <w:shd w:val="clear" w:color="auto" w:fill="auto"/>
            <w:noWrap/>
            <w:vAlign w:val="center"/>
            <w:hideMark/>
          </w:tcPr>
          <w:p w14:paraId="79736E2A" w14:textId="77777777" w:rsidR="00C82651" w:rsidRPr="00C90ED3" w:rsidRDefault="00C82651" w:rsidP="00B22664">
            <w:pPr>
              <w:ind w:left="-93" w:right="-110"/>
              <w:jc w:val="center"/>
              <w:rPr>
                <w:rFonts w:ascii="Liberation Serif" w:hAnsi="Liberation Serif" w:cs="Liberation Serif"/>
                <w:sz w:val="22"/>
                <w:szCs w:val="22"/>
              </w:rPr>
            </w:pPr>
            <w:r>
              <w:rPr>
                <w:rFonts w:ascii="Liberation Serif" w:hAnsi="Liberation Serif" w:cs="Liberation Serif"/>
                <w:sz w:val="22"/>
                <w:szCs w:val="22"/>
              </w:rPr>
              <w:t>38</w:t>
            </w:r>
          </w:p>
        </w:tc>
        <w:tc>
          <w:tcPr>
            <w:tcW w:w="2680" w:type="dxa"/>
            <w:shd w:val="clear" w:color="auto" w:fill="auto"/>
            <w:vAlign w:val="center"/>
            <w:hideMark/>
          </w:tcPr>
          <w:p w14:paraId="5C564AE6" w14:textId="77777777" w:rsidR="00C82651" w:rsidRPr="00C90ED3" w:rsidRDefault="00C82651" w:rsidP="00B22664">
            <w:pPr>
              <w:ind w:left="-93" w:right="-110"/>
              <w:jc w:val="center"/>
              <w:rPr>
                <w:rFonts w:ascii="Liberation Serif" w:hAnsi="Liberation Serif" w:cs="Liberation Serif"/>
                <w:sz w:val="22"/>
                <w:szCs w:val="22"/>
              </w:rPr>
            </w:pPr>
            <w:r>
              <w:rPr>
                <w:rFonts w:ascii="Liberation Serif" w:hAnsi="Liberation Serif" w:cs="Liberation Serif"/>
                <w:sz w:val="22"/>
                <w:szCs w:val="22"/>
              </w:rPr>
              <w:t>000 1 11 09080 04 0004 120</w:t>
            </w:r>
          </w:p>
        </w:tc>
        <w:tc>
          <w:tcPr>
            <w:tcW w:w="11240" w:type="dxa"/>
            <w:shd w:val="clear" w:color="auto" w:fill="auto"/>
            <w:hideMark/>
          </w:tcPr>
          <w:p w14:paraId="75844D51" w14:textId="77777777" w:rsidR="00C82651" w:rsidRPr="00593771" w:rsidRDefault="00C82651" w:rsidP="00B22664">
            <w:pPr>
              <w:ind w:left="-68" w:right="-110"/>
              <w:rPr>
                <w:rFonts w:ascii="Liberation Serif" w:hAnsi="Liberation Serif" w:cs="Liberation Serif"/>
                <w:i/>
                <w:iCs/>
                <w:sz w:val="22"/>
                <w:szCs w:val="22"/>
              </w:rPr>
            </w:pPr>
            <w:r>
              <w:rPr>
                <w:rFonts w:ascii="Liberation Serif" w:hAnsi="Liberation Serif" w:cs="Liberation Serif"/>
                <w:i/>
                <w:iCs/>
                <w:sz w:val="22"/>
                <w:szCs w:val="22"/>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городских округов, и на землях или земельных участках, государственная собственность на</w:t>
            </w:r>
            <w:r w:rsidRPr="00593771">
              <w:rPr>
                <w:rFonts w:ascii="Liberation Serif" w:hAnsi="Liberation Serif" w:cs="Liberation Serif"/>
                <w:i/>
                <w:iCs/>
                <w:sz w:val="22"/>
                <w:szCs w:val="22"/>
              </w:rPr>
              <w:t> </w:t>
            </w:r>
            <w:r>
              <w:rPr>
                <w:rFonts w:ascii="Liberation Serif" w:hAnsi="Liberation Serif" w:cs="Liberation Serif"/>
                <w:i/>
                <w:iCs/>
                <w:sz w:val="22"/>
                <w:szCs w:val="22"/>
              </w:rPr>
              <w:t>которые не разграничена (плата по договорам на размещение и эксплуатацию нестационарного торгового объекта на землях или земельных участках, государственная собственность на которые не разграничена)</w:t>
            </w:r>
          </w:p>
        </w:tc>
        <w:tc>
          <w:tcPr>
            <w:tcW w:w="1559" w:type="dxa"/>
            <w:shd w:val="clear" w:color="auto" w:fill="auto"/>
            <w:vAlign w:val="center"/>
            <w:hideMark/>
          </w:tcPr>
          <w:p w14:paraId="6F970E9D" w14:textId="77777777" w:rsidR="00C82651" w:rsidRPr="00C90ED3" w:rsidRDefault="00C82651" w:rsidP="00B22664">
            <w:pPr>
              <w:ind w:left="-93" w:right="-63"/>
              <w:jc w:val="right"/>
              <w:rPr>
                <w:rFonts w:ascii="Liberation Serif" w:hAnsi="Liberation Serif" w:cs="Liberation Serif"/>
                <w:sz w:val="22"/>
                <w:szCs w:val="22"/>
              </w:rPr>
            </w:pPr>
            <w:r>
              <w:rPr>
                <w:rFonts w:ascii="Liberation Serif" w:hAnsi="Liberation Serif" w:cs="Liberation Serif"/>
                <w:sz w:val="22"/>
                <w:szCs w:val="22"/>
              </w:rPr>
              <w:t>2 914,60000</w:t>
            </w:r>
          </w:p>
        </w:tc>
      </w:tr>
      <w:tr w:rsidR="00C82651" w:rsidRPr="00C90ED3" w14:paraId="7F81F23B" w14:textId="77777777" w:rsidTr="00B22664">
        <w:trPr>
          <w:cantSplit/>
          <w:trHeight w:val="119"/>
        </w:trPr>
        <w:tc>
          <w:tcPr>
            <w:tcW w:w="441" w:type="dxa"/>
            <w:shd w:val="clear" w:color="auto" w:fill="auto"/>
            <w:noWrap/>
            <w:vAlign w:val="center"/>
            <w:hideMark/>
          </w:tcPr>
          <w:p w14:paraId="774C8ACD" w14:textId="77777777" w:rsidR="00C82651" w:rsidRPr="00C90ED3" w:rsidRDefault="00C82651" w:rsidP="00B22664">
            <w:pPr>
              <w:ind w:left="-93" w:right="-110"/>
              <w:jc w:val="center"/>
              <w:rPr>
                <w:rFonts w:ascii="Liberation Serif" w:hAnsi="Liberation Serif" w:cs="Liberation Serif"/>
                <w:sz w:val="22"/>
                <w:szCs w:val="22"/>
              </w:rPr>
            </w:pPr>
            <w:r>
              <w:rPr>
                <w:rFonts w:ascii="Liberation Serif" w:hAnsi="Liberation Serif" w:cs="Liberation Serif"/>
                <w:sz w:val="22"/>
                <w:szCs w:val="22"/>
              </w:rPr>
              <w:t>39</w:t>
            </w:r>
          </w:p>
        </w:tc>
        <w:tc>
          <w:tcPr>
            <w:tcW w:w="2680" w:type="dxa"/>
            <w:shd w:val="clear" w:color="auto" w:fill="auto"/>
            <w:vAlign w:val="center"/>
            <w:hideMark/>
          </w:tcPr>
          <w:p w14:paraId="4E75DCB3" w14:textId="77777777" w:rsidR="00C82651" w:rsidRPr="00C90ED3" w:rsidRDefault="00C82651" w:rsidP="00B22664">
            <w:pPr>
              <w:ind w:left="-93" w:right="-110"/>
              <w:jc w:val="center"/>
              <w:rPr>
                <w:rFonts w:ascii="Liberation Serif" w:hAnsi="Liberation Serif" w:cs="Liberation Serif"/>
                <w:sz w:val="22"/>
                <w:szCs w:val="22"/>
              </w:rPr>
            </w:pPr>
            <w:r>
              <w:rPr>
                <w:rFonts w:ascii="Liberation Serif" w:hAnsi="Liberation Serif" w:cs="Liberation Serif"/>
                <w:sz w:val="22"/>
                <w:szCs w:val="22"/>
              </w:rPr>
              <w:t>000 1 12 00000 00 0000 000</w:t>
            </w:r>
          </w:p>
        </w:tc>
        <w:tc>
          <w:tcPr>
            <w:tcW w:w="11240" w:type="dxa"/>
            <w:shd w:val="clear" w:color="auto" w:fill="auto"/>
            <w:hideMark/>
          </w:tcPr>
          <w:p w14:paraId="1AA08D2E" w14:textId="77777777" w:rsidR="00C82651" w:rsidRPr="00C90ED3" w:rsidRDefault="00C82651" w:rsidP="00B22664">
            <w:pPr>
              <w:ind w:left="-68" w:right="-110"/>
              <w:rPr>
                <w:rFonts w:ascii="Liberation Serif" w:hAnsi="Liberation Serif" w:cs="Liberation Serif"/>
                <w:i/>
                <w:iCs/>
                <w:sz w:val="22"/>
                <w:szCs w:val="22"/>
              </w:rPr>
            </w:pPr>
            <w:r>
              <w:rPr>
                <w:rFonts w:ascii="Liberation Serif" w:hAnsi="Liberation Serif" w:cs="Liberation Serif"/>
                <w:sz w:val="22"/>
                <w:szCs w:val="22"/>
              </w:rPr>
              <w:t>ПЛАТЕЖИ ПРИ ПОЛЬЗОВАНИИ ПРИРОДНЫМИ РЕСУРСАМИ</w:t>
            </w:r>
          </w:p>
        </w:tc>
        <w:tc>
          <w:tcPr>
            <w:tcW w:w="1559" w:type="dxa"/>
            <w:shd w:val="clear" w:color="auto" w:fill="auto"/>
            <w:vAlign w:val="center"/>
            <w:hideMark/>
          </w:tcPr>
          <w:p w14:paraId="1C54E27F" w14:textId="77777777" w:rsidR="00C82651" w:rsidRPr="00C90ED3" w:rsidRDefault="00C82651" w:rsidP="00B22664">
            <w:pPr>
              <w:ind w:left="-93" w:right="-63"/>
              <w:jc w:val="right"/>
              <w:rPr>
                <w:rFonts w:ascii="Liberation Serif" w:hAnsi="Liberation Serif" w:cs="Liberation Serif"/>
                <w:sz w:val="22"/>
                <w:szCs w:val="22"/>
              </w:rPr>
            </w:pPr>
            <w:r>
              <w:rPr>
                <w:rFonts w:ascii="Liberation Serif" w:hAnsi="Liberation Serif" w:cs="Liberation Serif"/>
                <w:sz w:val="22"/>
                <w:szCs w:val="22"/>
              </w:rPr>
              <w:t>19 817,00000</w:t>
            </w:r>
          </w:p>
        </w:tc>
      </w:tr>
      <w:tr w:rsidR="00C82651" w:rsidRPr="00C90ED3" w14:paraId="57BBD99D" w14:textId="77777777" w:rsidTr="00B22664">
        <w:trPr>
          <w:cantSplit/>
          <w:trHeight w:val="58"/>
        </w:trPr>
        <w:tc>
          <w:tcPr>
            <w:tcW w:w="441" w:type="dxa"/>
            <w:shd w:val="clear" w:color="auto" w:fill="auto"/>
            <w:vAlign w:val="center"/>
            <w:hideMark/>
          </w:tcPr>
          <w:p w14:paraId="3736C84E" w14:textId="77777777" w:rsidR="00C82651" w:rsidRPr="00C90ED3" w:rsidRDefault="00C82651" w:rsidP="00B22664">
            <w:pPr>
              <w:ind w:left="-93" w:right="-110"/>
              <w:jc w:val="center"/>
              <w:rPr>
                <w:rFonts w:ascii="Liberation Serif" w:hAnsi="Liberation Serif" w:cs="Liberation Serif"/>
                <w:sz w:val="22"/>
                <w:szCs w:val="22"/>
              </w:rPr>
            </w:pPr>
            <w:r>
              <w:rPr>
                <w:rFonts w:ascii="Liberation Serif" w:hAnsi="Liberation Serif" w:cs="Liberation Serif"/>
                <w:sz w:val="22"/>
                <w:szCs w:val="22"/>
              </w:rPr>
              <w:t>40</w:t>
            </w:r>
          </w:p>
        </w:tc>
        <w:tc>
          <w:tcPr>
            <w:tcW w:w="2680" w:type="dxa"/>
            <w:shd w:val="clear" w:color="auto" w:fill="auto"/>
            <w:vAlign w:val="center"/>
            <w:hideMark/>
          </w:tcPr>
          <w:p w14:paraId="4BAF3060" w14:textId="77777777" w:rsidR="00C82651" w:rsidRPr="00C90ED3" w:rsidRDefault="00C82651" w:rsidP="00B22664">
            <w:pPr>
              <w:ind w:left="-93" w:right="-110"/>
              <w:jc w:val="center"/>
              <w:rPr>
                <w:rFonts w:ascii="Liberation Serif" w:hAnsi="Liberation Serif" w:cs="Liberation Serif"/>
                <w:sz w:val="22"/>
                <w:szCs w:val="22"/>
              </w:rPr>
            </w:pPr>
            <w:r>
              <w:rPr>
                <w:rFonts w:ascii="Liberation Serif" w:hAnsi="Liberation Serif" w:cs="Liberation Serif"/>
                <w:sz w:val="22"/>
                <w:szCs w:val="22"/>
              </w:rPr>
              <w:t>000 1 12 01000 01 0000 120</w:t>
            </w:r>
          </w:p>
        </w:tc>
        <w:tc>
          <w:tcPr>
            <w:tcW w:w="11240" w:type="dxa"/>
            <w:shd w:val="clear" w:color="auto" w:fill="auto"/>
            <w:hideMark/>
          </w:tcPr>
          <w:p w14:paraId="1ADFBD20" w14:textId="77777777" w:rsidR="00C82651" w:rsidRPr="00C90ED3" w:rsidRDefault="00C82651" w:rsidP="00B22664">
            <w:pPr>
              <w:ind w:left="-68" w:right="-110"/>
              <w:rPr>
                <w:rFonts w:ascii="Liberation Serif" w:hAnsi="Liberation Serif" w:cs="Liberation Serif"/>
                <w:sz w:val="22"/>
                <w:szCs w:val="22"/>
              </w:rPr>
            </w:pPr>
            <w:r>
              <w:rPr>
                <w:rFonts w:ascii="Liberation Serif" w:hAnsi="Liberation Serif" w:cs="Liberation Serif"/>
                <w:sz w:val="22"/>
                <w:szCs w:val="22"/>
              </w:rPr>
              <w:t>Плата за негативное воздействие на окружающую среду</w:t>
            </w:r>
          </w:p>
        </w:tc>
        <w:tc>
          <w:tcPr>
            <w:tcW w:w="1559" w:type="dxa"/>
            <w:shd w:val="clear" w:color="auto" w:fill="auto"/>
            <w:vAlign w:val="center"/>
            <w:hideMark/>
          </w:tcPr>
          <w:p w14:paraId="14673DD5" w14:textId="77777777" w:rsidR="00C82651" w:rsidRPr="00C90ED3" w:rsidRDefault="00C82651" w:rsidP="00B22664">
            <w:pPr>
              <w:ind w:left="-93" w:right="-63"/>
              <w:jc w:val="right"/>
              <w:rPr>
                <w:rFonts w:ascii="Liberation Serif" w:hAnsi="Liberation Serif" w:cs="Liberation Serif"/>
                <w:sz w:val="22"/>
                <w:szCs w:val="22"/>
              </w:rPr>
            </w:pPr>
            <w:r>
              <w:rPr>
                <w:rFonts w:ascii="Liberation Serif" w:hAnsi="Liberation Serif" w:cs="Liberation Serif"/>
                <w:sz w:val="22"/>
                <w:szCs w:val="22"/>
              </w:rPr>
              <w:t>19 817,00000</w:t>
            </w:r>
          </w:p>
        </w:tc>
      </w:tr>
      <w:tr w:rsidR="00C82651" w:rsidRPr="00C90ED3" w14:paraId="757EBF93" w14:textId="77777777" w:rsidTr="00B22664">
        <w:trPr>
          <w:cantSplit/>
          <w:trHeight w:val="58"/>
        </w:trPr>
        <w:tc>
          <w:tcPr>
            <w:tcW w:w="441" w:type="dxa"/>
            <w:shd w:val="clear" w:color="auto" w:fill="auto"/>
            <w:noWrap/>
            <w:vAlign w:val="center"/>
            <w:hideMark/>
          </w:tcPr>
          <w:p w14:paraId="5C982F94" w14:textId="77777777" w:rsidR="00C82651" w:rsidRPr="00C90ED3" w:rsidRDefault="00C82651" w:rsidP="00B22664">
            <w:pPr>
              <w:ind w:left="-93" w:right="-110"/>
              <w:jc w:val="center"/>
              <w:rPr>
                <w:rFonts w:ascii="Liberation Serif" w:hAnsi="Liberation Serif" w:cs="Liberation Serif"/>
                <w:sz w:val="22"/>
                <w:szCs w:val="22"/>
              </w:rPr>
            </w:pPr>
            <w:r>
              <w:rPr>
                <w:rFonts w:ascii="Liberation Serif" w:hAnsi="Liberation Serif" w:cs="Liberation Serif"/>
                <w:sz w:val="22"/>
                <w:szCs w:val="22"/>
              </w:rPr>
              <w:t>41</w:t>
            </w:r>
          </w:p>
        </w:tc>
        <w:tc>
          <w:tcPr>
            <w:tcW w:w="2680" w:type="dxa"/>
            <w:shd w:val="clear" w:color="auto" w:fill="auto"/>
            <w:vAlign w:val="center"/>
            <w:hideMark/>
          </w:tcPr>
          <w:p w14:paraId="55662EE9" w14:textId="77777777" w:rsidR="00C82651" w:rsidRPr="00C90ED3" w:rsidRDefault="00C82651" w:rsidP="00B22664">
            <w:pPr>
              <w:ind w:left="-93" w:right="-110"/>
              <w:jc w:val="center"/>
              <w:rPr>
                <w:rFonts w:ascii="Liberation Serif" w:hAnsi="Liberation Serif" w:cs="Liberation Serif"/>
                <w:sz w:val="22"/>
                <w:szCs w:val="22"/>
              </w:rPr>
            </w:pPr>
            <w:r>
              <w:rPr>
                <w:rFonts w:ascii="Liberation Serif" w:hAnsi="Liberation Serif" w:cs="Liberation Serif"/>
                <w:sz w:val="22"/>
                <w:szCs w:val="22"/>
              </w:rPr>
              <w:t>000 1 12 01010 01 0000 120</w:t>
            </w:r>
          </w:p>
        </w:tc>
        <w:tc>
          <w:tcPr>
            <w:tcW w:w="11240" w:type="dxa"/>
            <w:shd w:val="clear" w:color="auto" w:fill="auto"/>
            <w:hideMark/>
          </w:tcPr>
          <w:p w14:paraId="4C227AEF" w14:textId="77777777" w:rsidR="00C82651" w:rsidRPr="00C90ED3" w:rsidRDefault="00C82651" w:rsidP="00B22664">
            <w:pPr>
              <w:ind w:left="-68" w:right="-110"/>
              <w:rPr>
                <w:rFonts w:ascii="Liberation Serif" w:hAnsi="Liberation Serif" w:cs="Liberation Serif"/>
                <w:i/>
                <w:iCs/>
                <w:sz w:val="22"/>
                <w:szCs w:val="22"/>
              </w:rPr>
            </w:pPr>
            <w:r>
              <w:rPr>
                <w:rFonts w:ascii="Liberation Serif" w:hAnsi="Liberation Serif" w:cs="Liberation Serif"/>
                <w:sz w:val="22"/>
                <w:szCs w:val="22"/>
              </w:rPr>
              <w:t>Плата за выбросы загрязняющих веществ в атмосферный воздух стационарными объектами</w:t>
            </w:r>
          </w:p>
        </w:tc>
        <w:tc>
          <w:tcPr>
            <w:tcW w:w="1559" w:type="dxa"/>
            <w:shd w:val="clear" w:color="auto" w:fill="auto"/>
            <w:vAlign w:val="center"/>
            <w:hideMark/>
          </w:tcPr>
          <w:p w14:paraId="61D2F7F1" w14:textId="77777777" w:rsidR="00C82651" w:rsidRPr="00C90ED3" w:rsidRDefault="00C82651" w:rsidP="00B22664">
            <w:pPr>
              <w:ind w:left="-93" w:right="-63"/>
              <w:jc w:val="right"/>
              <w:rPr>
                <w:rFonts w:ascii="Liberation Serif" w:hAnsi="Liberation Serif" w:cs="Liberation Serif"/>
                <w:sz w:val="22"/>
                <w:szCs w:val="22"/>
              </w:rPr>
            </w:pPr>
            <w:r>
              <w:rPr>
                <w:rFonts w:ascii="Liberation Serif" w:hAnsi="Liberation Serif" w:cs="Liberation Serif"/>
                <w:sz w:val="22"/>
                <w:szCs w:val="22"/>
              </w:rPr>
              <w:t>1 208,00000</w:t>
            </w:r>
          </w:p>
        </w:tc>
      </w:tr>
      <w:tr w:rsidR="00C82651" w:rsidRPr="00C90ED3" w14:paraId="1F8CEB44" w14:textId="77777777" w:rsidTr="00B22664">
        <w:trPr>
          <w:cantSplit/>
          <w:trHeight w:val="58"/>
        </w:trPr>
        <w:tc>
          <w:tcPr>
            <w:tcW w:w="441" w:type="dxa"/>
            <w:shd w:val="clear" w:color="auto" w:fill="auto"/>
            <w:noWrap/>
            <w:vAlign w:val="center"/>
            <w:hideMark/>
          </w:tcPr>
          <w:p w14:paraId="1A88613E" w14:textId="77777777" w:rsidR="00C82651" w:rsidRPr="00C90ED3" w:rsidRDefault="00C82651" w:rsidP="00B22664">
            <w:pPr>
              <w:ind w:left="-93" w:right="-110"/>
              <w:jc w:val="center"/>
              <w:rPr>
                <w:rFonts w:ascii="Liberation Serif" w:hAnsi="Liberation Serif" w:cs="Liberation Serif"/>
                <w:sz w:val="22"/>
                <w:szCs w:val="22"/>
              </w:rPr>
            </w:pPr>
            <w:r>
              <w:rPr>
                <w:rFonts w:ascii="Liberation Serif" w:hAnsi="Liberation Serif" w:cs="Liberation Serif"/>
                <w:sz w:val="22"/>
                <w:szCs w:val="22"/>
              </w:rPr>
              <w:t>42</w:t>
            </w:r>
          </w:p>
        </w:tc>
        <w:tc>
          <w:tcPr>
            <w:tcW w:w="2680" w:type="dxa"/>
            <w:shd w:val="clear" w:color="auto" w:fill="auto"/>
            <w:vAlign w:val="center"/>
            <w:hideMark/>
          </w:tcPr>
          <w:p w14:paraId="7D073E4B" w14:textId="77777777" w:rsidR="00C82651" w:rsidRPr="00C90ED3" w:rsidRDefault="00C82651" w:rsidP="00B22664">
            <w:pPr>
              <w:ind w:left="-93" w:right="-110"/>
              <w:jc w:val="center"/>
              <w:rPr>
                <w:rFonts w:ascii="Liberation Serif" w:hAnsi="Liberation Serif" w:cs="Liberation Serif"/>
                <w:sz w:val="22"/>
                <w:szCs w:val="22"/>
              </w:rPr>
            </w:pPr>
            <w:r>
              <w:rPr>
                <w:rFonts w:ascii="Liberation Serif" w:hAnsi="Liberation Serif" w:cs="Liberation Serif"/>
                <w:sz w:val="22"/>
                <w:szCs w:val="22"/>
              </w:rPr>
              <w:t>000 1 12 01030 01 0000 120</w:t>
            </w:r>
          </w:p>
        </w:tc>
        <w:tc>
          <w:tcPr>
            <w:tcW w:w="11240" w:type="dxa"/>
            <w:shd w:val="clear" w:color="auto" w:fill="auto"/>
            <w:hideMark/>
          </w:tcPr>
          <w:p w14:paraId="19EDBAFC" w14:textId="77777777" w:rsidR="00C82651" w:rsidRPr="00C90ED3" w:rsidRDefault="00C82651" w:rsidP="00B22664">
            <w:pPr>
              <w:ind w:left="-68" w:right="-110"/>
              <w:rPr>
                <w:rFonts w:ascii="Liberation Serif" w:hAnsi="Liberation Serif" w:cs="Liberation Serif"/>
                <w:sz w:val="22"/>
                <w:szCs w:val="22"/>
              </w:rPr>
            </w:pPr>
            <w:r>
              <w:rPr>
                <w:rFonts w:ascii="Liberation Serif" w:hAnsi="Liberation Serif" w:cs="Liberation Serif"/>
                <w:sz w:val="22"/>
                <w:szCs w:val="22"/>
              </w:rPr>
              <w:t>Плата за сбросы загрязняющих веществ в водные объекты</w:t>
            </w:r>
          </w:p>
        </w:tc>
        <w:tc>
          <w:tcPr>
            <w:tcW w:w="1559" w:type="dxa"/>
            <w:shd w:val="clear" w:color="auto" w:fill="auto"/>
            <w:vAlign w:val="center"/>
            <w:hideMark/>
          </w:tcPr>
          <w:p w14:paraId="502B1336" w14:textId="77777777" w:rsidR="00C82651" w:rsidRPr="00C90ED3" w:rsidRDefault="00C82651" w:rsidP="00B22664">
            <w:pPr>
              <w:ind w:left="-93" w:right="-63"/>
              <w:jc w:val="right"/>
              <w:rPr>
                <w:rFonts w:ascii="Liberation Serif" w:hAnsi="Liberation Serif" w:cs="Liberation Serif"/>
                <w:sz w:val="22"/>
                <w:szCs w:val="22"/>
              </w:rPr>
            </w:pPr>
            <w:r>
              <w:rPr>
                <w:rFonts w:ascii="Liberation Serif" w:hAnsi="Liberation Serif" w:cs="Liberation Serif"/>
                <w:sz w:val="22"/>
                <w:szCs w:val="22"/>
              </w:rPr>
              <w:t>384,00000</w:t>
            </w:r>
          </w:p>
        </w:tc>
      </w:tr>
      <w:tr w:rsidR="00C82651" w:rsidRPr="00C90ED3" w14:paraId="5282BEB5" w14:textId="77777777" w:rsidTr="00B22664">
        <w:trPr>
          <w:cantSplit/>
          <w:trHeight w:val="58"/>
        </w:trPr>
        <w:tc>
          <w:tcPr>
            <w:tcW w:w="441" w:type="dxa"/>
            <w:shd w:val="clear" w:color="auto" w:fill="auto"/>
            <w:noWrap/>
            <w:vAlign w:val="center"/>
            <w:hideMark/>
          </w:tcPr>
          <w:p w14:paraId="7C2A51B6" w14:textId="77777777" w:rsidR="00C82651" w:rsidRPr="00C90ED3" w:rsidRDefault="00C82651" w:rsidP="00B22664">
            <w:pPr>
              <w:ind w:left="-93" w:right="-110"/>
              <w:jc w:val="center"/>
              <w:rPr>
                <w:rFonts w:ascii="Liberation Serif" w:hAnsi="Liberation Serif" w:cs="Liberation Serif"/>
                <w:sz w:val="22"/>
                <w:szCs w:val="22"/>
              </w:rPr>
            </w:pPr>
            <w:r>
              <w:rPr>
                <w:rFonts w:ascii="Liberation Serif" w:hAnsi="Liberation Serif" w:cs="Liberation Serif"/>
                <w:sz w:val="22"/>
                <w:szCs w:val="22"/>
              </w:rPr>
              <w:t>43</w:t>
            </w:r>
          </w:p>
        </w:tc>
        <w:tc>
          <w:tcPr>
            <w:tcW w:w="2680" w:type="dxa"/>
            <w:shd w:val="clear" w:color="auto" w:fill="auto"/>
            <w:vAlign w:val="center"/>
            <w:hideMark/>
          </w:tcPr>
          <w:p w14:paraId="7E8DB44A" w14:textId="77777777" w:rsidR="00C82651" w:rsidRPr="00C90ED3" w:rsidRDefault="00C82651" w:rsidP="00B22664">
            <w:pPr>
              <w:ind w:left="-93" w:right="-110"/>
              <w:jc w:val="center"/>
              <w:rPr>
                <w:rFonts w:ascii="Liberation Serif" w:hAnsi="Liberation Serif" w:cs="Liberation Serif"/>
                <w:sz w:val="22"/>
                <w:szCs w:val="22"/>
              </w:rPr>
            </w:pPr>
            <w:r>
              <w:rPr>
                <w:rFonts w:ascii="Liberation Serif" w:hAnsi="Liberation Serif" w:cs="Liberation Serif"/>
                <w:sz w:val="22"/>
                <w:szCs w:val="22"/>
              </w:rPr>
              <w:t>000 1 12 01040 01 0000 120</w:t>
            </w:r>
          </w:p>
        </w:tc>
        <w:tc>
          <w:tcPr>
            <w:tcW w:w="11240" w:type="dxa"/>
            <w:shd w:val="clear" w:color="auto" w:fill="auto"/>
            <w:hideMark/>
          </w:tcPr>
          <w:p w14:paraId="1D4A80C8" w14:textId="77777777" w:rsidR="00C82651" w:rsidRPr="00C90ED3" w:rsidRDefault="00C82651" w:rsidP="00B22664">
            <w:pPr>
              <w:ind w:left="-68" w:right="-110"/>
              <w:rPr>
                <w:rFonts w:ascii="Liberation Serif" w:hAnsi="Liberation Serif" w:cs="Liberation Serif"/>
                <w:sz w:val="22"/>
                <w:szCs w:val="22"/>
              </w:rPr>
            </w:pPr>
            <w:r>
              <w:rPr>
                <w:rFonts w:ascii="Liberation Serif" w:hAnsi="Liberation Serif" w:cs="Liberation Serif"/>
                <w:sz w:val="22"/>
                <w:szCs w:val="22"/>
              </w:rPr>
              <w:t>Плата за размещение отходов производства и потребления</w:t>
            </w:r>
          </w:p>
        </w:tc>
        <w:tc>
          <w:tcPr>
            <w:tcW w:w="1559" w:type="dxa"/>
            <w:shd w:val="clear" w:color="auto" w:fill="auto"/>
            <w:vAlign w:val="center"/>
            <w:hideMark/>
          </w:tcPr>
          <w:p w14:paraId="4E3B42E9" w14:textId="77777777" w:rsidR="00C82651" w:rsidRPr="00C90ED3" w:rsidRDefault="00C82651" w:rsidP="00B22664">
            <w:pPr>
              <w:ind w:left="-93" w:right="-63"/>
              <w:jc w:val="right"/>
              <w:rPr>
                <w:rFonts w:ascii="Liberation Serif" w:hAnsi="Liberation Serif" w:cs="Liberation Serif"/>
                <w:sz w:val="22"/>
                <w:szCs w:val="22"/>
              </w:rPr>
            </w:pPr>
            <w:r>
              <w:rPr>
                <w:rFonts w:ascii="Liberation Serif" w:hAnsi="Liberation Serif" w:cs="Liberation Serif"/>
                <w:sz w:val="22"/>
                <w:szCs w:val="22"/>
              </w:rPr>
              <w:t>18 225,00000</w:t>
            </w:r>
          </w:p>
        </w:tc>
      </w:tr>
      <w:tr w:rsidR="00C82651" w:rsidRPr="00C90ED3" w14:paraId="11C70678" w14:textId="77777777" w:rsidTr="00B22664">
        <w:trPr>
          <w:cantSplit/>
          <w:trHeight w:val="84"/>
        </w:trPr>
        <w:tc>
          <w:tcPr>
            <w:tcW w:w="441" w:type="dxa"/>
            <w:shd w:val="clear" w:color="auto" w:fill="auto"/>
            <w:vAlign w:val="center"/>
            <w:hideMark/>
          </w:tcPr>
          <w:p w14:paraId="7CDB0C54" w14:textId="77777777" w:rsidR="00C82651" w:rsidRPr="00C90ED3" w:rsidRDefault="00C82651" w:rsidP="00B22664">
            <w:pPr>
              <w:ind w:left="-93" w:right="-110"/>
              <w:jc w:val="center"/>
              <w:rPr>
                <w:rFonts w:ascii="Liberation Serif" w:hAnsi="Liberation Serif" w:cs="Liberation Serif"/>
                <w:sz w:val="22"/>
                <w:szCs w:val="22"/>
              </w:rPr>
            </w:pPr>
            <w:r>
              <w:rPr>
                <w:rFonts w:ascii="Liberation Serif" w:hAnsi="Liberation Serif" w:cs="Liberation Serif"/>
                <w:sz w:val="22"/>
                <w:szCs w:val="22"/>
              </w:rPr>
              <w:t>44</w:t>
            </w:r>
          </w:p>
        </w:tc>
        <w:tc>
          <w:tcPr>
            <w:tcW w:w="2680" w:type="dxa"/>
            <w:shd w:val="clear" w:color="auto" w:fill="auto"/>
            <w:vAlign w:val="center"/>
            <w:hideMark/>
          </w:tcPr>
          <w:p w14:paraId="7A74E5E7" w14:textId="77777777" w:rsidR="00C82651" w:rsidRPr="00C90ED3" w:rsidRDefault="00C82651" w:rsidP="00B22664">
            <w:pPr>
              <w:ind w:left="-93" w:right="-110"/>
              <w:jc w:val="center"/>
              <w:rPr>
                <w:rFonts w:ascii="Liberation Serif" w:hAnsi="Liberation Serif" w:cs="Liberation Serif"/>
                <w:sz w:val="22"/>
                <w:szCs w:val="22"/>
              </w:rPr>
            </w:pPr>
            <w:r>
              <w:rPr>
                <w:rFonts w:ascii="Liberation Serif" w:hAnsi="Liberation Serif" w:cs="Liberation Serif"/>
                <w:sz w:val="22"/>
                <w:szCs w:val="22"/>
              </w:rPr>
              <w:t>000 1 12 01041 01 0000 120</w:t>
            </w:r>
          </w:p>
        </w:tc>
        <w:tc>
          <w:tcPr>
            <w:tcW w:w="11240" w:type="dxa"/>
            <w:shd w:val="clear" w:color="auto" w:fill="auto"/>
            <w:hideMark/>
          </w:tcPr>
          <w:p w14:paraId="71A4C4A1" w14:textId="77777777" w:rsidR="00C82651" w:rsidRPr="00C90ED3" w:rsidRDefault="00C82651" w:rsidP="00B22664">
            <w:pPr>
              <w:ind w:left="-68" w:right="-110"/>
              <w:rPr>
                <w:rFonts w:ascii="Liberation Serif" w:hAnsi="Liberation Serif" w:cs="Liberation Serif"/>
                <w:sz w:val="22"/>
                <w:szCs w:val="22"/>
              </w:rPr>
            </w:pPr>
            <w:r>
              <w:rPr>
                <w:rFonts w:ascii="Liberation Serif" w:hAnsi="Liberation Serif" w:cs="Liberation Serif"/>
                <w:sz w:val="22"/>
                <w:szCs w:val="22"/>
              </w:rPr>
              <w:t>Плата за размещение отходов производства</w:t>
            </w:r>
          </w:p>
        </w:tc>
        <w:tc>
          <w:tcPr>
            <w:tcW w:w="1559" w:type="dxa"/>
            <w:shd w:val="clear" w:color="auto" w:fill="auto"/>
            <w:vAlign w:val="center"/>
            <w:hideMark/>
          </w:tcPr>
          <w:p w14:paraId="59183C1D" w14:textId="77777777" w:rsidR="00C82651" w:rsidRPr="00C90ED3" w:rsidRDefault="00C82651" w:rsidP="00B22664">
            <w:pPr>
              <w:ind w:left="-93" w:right="-63"/>
              <w:jc w:val="right"/>
              <w:rPr>
                <w:rFonts w:ascii="Liberation Serif" w:hAnsi="Liberation Serif" w:cs="Liberation Serif"/>
                <w:sz w:val="22"/>
                <w:szCs w:val="22"/>
              </w:rPr>
            </w:pPr>
            <w:r>
              <w:rPr>
                <w:rFonts w:ascii="Liberation Serif" w:hAnsi="Liberation Serif" w:cs="Liberation Serif"/>
                <w:sz w:val="22"/>
                <w:szCs w:val="22"/>
              </w:rPr>
              <w:t>5 694,00000</w:t>
            </w:r>
          </w:p>
        </w:tc>
      </w:tr>
      <w:tr w:rsidR="00C82651" w:rsidRPr="00C90ED3" w14:paraId="45C82DC6" w14:textId="77777777" w:rsidTr="00B22664">
        <w:trPr>
          <w:cantSplit/>
          <w:trHeight w:val="58"/>
        </w:trPr>
        <w:tc>
          <w:tcPr>
            <w:tcW w:w="441" w:type="dxa"/>
            <w:shd w:val="clear" w:color="auto" w:fill="auto"/>
            <w:noWrap/>
            <w:vAlign w:val="center"/>
            <w:hideMark/>
          </w:tcPr>
          <w:p w14:paraId="1B4FEC95" w14:textId="77777777" w:rsidR="00C82651" w:rsidRPr="00C90ED3" w:rsidRDefault="00C82651" w:rsidP="00B22664">
            <w:pPr>
              <w:ind w:left="-93" w:right="-110"/>
              <w:jc w:val="center"/>
              <w:rPr>
                <w:rFonts w:ascii="Liberation Serif" w:hAnsi="Liberation Serif" w:cs="Liberation Serif"/>
                <w:sz w:val="22"/>
                <w:szCs w:val="22"/>
              </w:rPr>
            </w:pPr>
            <w:r>
              <w:rPr>
                <w:rFonts w:ascii="Liberation Serif" w:hAnsi="Liberation Serif" w:cs="Liberation Serif"/>
                <w:sz w:val="22"/>
                <w:szCs w:val="22"/>
              </w:rPr>
              <w:t>45</w:t>
            </w:r>
          </w:p>
        </w:tc>
        <w:tc>
          <w:tcPr>
            <w:tcW w:w="2680" w:type="dxa"/>
            <w:shd w:val="clear" w:color="auto" w:fill="auto"/>
            <w:vAlign w:val="center"/>
            <w:hideMark/>
          </w:tcPr>
          <w:p w14:paraId="6433D270" w14:textId="77777777" w:rsidR="00C82651" w:rsidRPr="00C90ED3" w:rsidRDefault="00C82651" w:rsidP="00B22664">
            <w:pPr>
              <w:ind w:left="-93" w:right="-110"/>
              <w:jc w:val="center"/>
              <w:rPr>
                <w:rFonts w:ascii="Liberation Serif" w:hAnsi="Liberation Serif" w:cs="Liberation Serif"/>
                <w:sz w:val="22"/>
                <w:szCs w:val="22"/>
              </w:rPr>
            </w:pPr>
            <w:r>
              <w:rPr>
                <w:rFonts w:ascii="Liberation Serif" w:hAnsi="Liberation Serif" w:cs="Liberation Serif"/>
                <w:sz w:val="22"/>
                <w:szCs w:val="22"/>
              </w:rPr>
              <w:t>000 1 12 01042 01 0000 120</w:t>
            </w:r>
          </w:p>
        </w:tc>
        <w:tc>
          <w:tcPr>
            <w:tcW w:w="11240" w:type="dxa"/>
            <w:shd w:val="clear" w:color="auto" w:fill="auto"/>
            <w:hideMark/>
          </w:tcPr>
          <w:p w14:paraId="331D0960" w14:textId="77777777" w:rsidR="00C82651" w:rsidRPr="00C90ED3" w:rsidRDefault="00C82651" w:rsidP="00B22664">
            <w:pPr>
              <w:ind w:left="-68" w:right="-110"/>
              <w:rPr>
                <w:rFonts w:ascii="Liberation Serif" w:hAnsi="Liberation Serif" w:cs="Liberation Serif"/>
                <w:sz w:val="22"/>
                <w:szCs w:val="22"/>
              </w:rPr>
            </w:pPr>
            <w:r>
              <w:rPr>
                <w:rFonts w:ascii="Liberation Serif" w:hAnsi="Liberation Serif" w:cs="Liberation Serif"/>
                <w:sz w:val="22"/>
                <w:szCs w:val="22"/>
              </w:rPr>
              <w:t>Плата за размещение твердых коммунальных отходов</w:t>
            </w:r>
          </w:p>
        </w:tc>
        <w:tc>
          <w:tcPr>
            <w:tcW w:w="1559" w:type="dxa"/>
            <w:shd w:val="clear" w:color="auto" w:fill="auto"/>
            <w:vAlign w:val="center"/>
            <w:hideMark/>
          </w:tcPr>
          <w:p w14:paraId="7BFD76EC" w14:textId="77777777" w:rsidR="00C82651" w:rsidRPr="00C90ED3" w:rsidRDefault="00C82651" w:rsidP="00B22664">
            <w:pPr>
              <w:ind w:left="-93" w:right="-63"/>
              <w:jc w:val="right"/>
              <w:rPr>
                <w:rFonts w:ascii="Liberation Serif" w:hAnsi="Liberation Serif" w:cs="Liberation Serif"/>
                <w:sz w:val="22"/>
                <w:szCs w:val="22"/>
              </w:rPr>
            </w:pPr>
            <w:r>
              <w:rPr>
                <w:rFonts w:ascii="Liberation Serif" w:hAnsi="Liberation Serif" w:cs="Liberation Serif"/>
                <w:sz w:val="22"/>
                <w:szCs w:val="22"/>
              </w:rPr>
              <w:t>12 531,00000</w:t>
            </w:r>
          </w:p>
        </w:tc>
      </w:tr>
      <w:tr w:rsidR="00C82651" w:rsidRPr="00C90ED3" w14:paraId="4AA4DB7C" w14:textId="77777777" w:rsidTr="00B22664">
        <w:trPr>
          <w:cantSplit/>
          <w:trHeight w:val="123"/>
        </w:trPr>
        <w:tc>
          <w:tcPr>
            <w:tcW w:w="441" w:type="dxa"/>
            <w:shd w:val="clear" w:color="auto" w:fill="auto"/>
            <w:noWrap/>
            <w:vAlign w:val="center"/>
            <w:hideMark/>
          </w:tcPr>
          <w:p w14:paraId="2B90F074" w14:textId="77777777" w:rsidR="00C82651" w:rsidRPr="00C90ED3" w:rsidRDefault="00C82651" w:rsidP="00B22664">
            <w:pPr>
              <w:ind w:left="-93" w:right="-110"/>
              <w:jc w:val="center"/>
              <w:rPr>
                <w:rFonts w:ascii="Liberation Serif" w:hAnsi="Liberation Serif" w:cs="Liberation Serif"/>
                <w:sz w:val="22"/>
                <w:szCs w:val="22"/>
              </w:rPr>
            </w:pPr>
            <w:r>
              <w:rPr>
                <w:rFonts w:ascii="Liberation Serif" w:hAnsi="Liberation Serif" w:cs="Liberation Serif"/>
                <w:sz w:val="22"/>
                <w:szCs w:val="22"/>
              </w:rPr>
              <w:t>46</w:t>
            </w:r>
          </w:p>
        </w:tc>
        <w:tc>
          <w:tcPr>
            <w:tcW w:w="2680" w:type="dxa"/>
            <w:shd w:val="clear" w:color="auto" w:fill="auto"/>
            <w:vAlign w:val="center"/>
            <w:hideMark/>
          </w:tcPr>
          <w:p w14:paraId="72655EB7" w14:textId="77777777" w:rsidR="00C82651" w:rsidRPr="00C90ED3" w:rsidRDefault="00C82651" w:rsidP="00B22664">
            <w:pPr>
              <w:ind w:left="-93" w:right="-110"/>
              <w:jc w:val="center"/>
              <w:rPr>
                <w:rFonts w:ascii="Liberation Serif" w:hAnsi="Liberation Serif" w:cs="Liberation Serif"/>
                <w:sz w:val="22"/>
                <w:szCs w:val="22"/>
              </w:rPr>
            </w:pPr>
            <w:r>
              <w:rPr>
                <w:rFonts w:ascii="Liberation Serif" w:hAnsi="Liberation Serif" w:cs="Liberation Serif"/>
                <w:sz w:val="22"/>
                <w:szCs w:val="22"/>
              </w:rPr>
              <w:t>000 1 13 00000 00 0000 000</w:t>
            </w:r>
          </w:p>
        </w:tc>
        <w:tc>
          <w:tcPr>
            <w:tcW w:w="11240" w:type="dxa"/>
            <w:shd w:val="clear" w:color="auto" w:fill="auto"/>
            <w:hideMark/>
          </w:tcPr>
          <w:p w14:paraId="35EF84BF" w14:textId="77777777" w:rsidR="00C82651" w:rsidRPr="00C90ED3" w:rsidRDefault="00C82651" w:rsidP="00B22664">
            <w:pPr>
              <w:ind w:left="-68" w:right="-110"/>
              <w:rPr>
                <w:rFonts w:ascii="Liberation Serif" w:hAnsi="Liberation Serif" w:cs="Liberation Serif"/>
                <w:sz w:val="22"/>
                <w:szCs w:val="22"/>
              </w:rPr>
            </w:pPr>
            <w:r>
              <w:rPr>
                <w:rFonts w:ascii="Liberation Serif" w:hAnsi="Liberation Serif" w:cs="Liberation Serif"/>
                <w:sz w:val="22"/>
                <w:szCs w:val="22"/>
              </w:rPr>
              <w:t>ДОХОДЫ ОТ ОКАЗАНИЯ ПЛАТНЫХ УСЛУГ И КОМПЕНСАЦИИ ЗАТРАТ ГОСУДАРСТВА</w:t>
            </w:r>
          </w:p>
        </w:tc>
        <w:tc>
          <w:tcPr>
            <w:tcW w:w="1559" w:type="dxa"/>
            <w:shd w:val="clear" w:color="auto" w:fill="auto"/>
            <w:vAlign w:val="center"/>
            <w:hideMark/>
          </w:tcPr>
          <w:p w14:paraId="40C46D60" w14:textId="77777777" w:rsidR="00C82651" w:rsidRPr="00C90ED3" w:rsidRDefault="00C82651" w:rsidP="00B22664">
            <w:pPr>
              <w:ind w:left="-93" w:right="-63"/>
              <w:jc w:val="right"/>
              <w:rPr>
                <w:rFonts w:ascii="Liberation Serif" w:hAnsi="Liberation Serif" w:cs="Liberation Serif"/>
                <w:sz w:val="22"/>
                <w:szCs w:val="22"/>
              </w:rPr>
            </w:pPr>
            <w:r>
              <w:rPr>
                <w:rFonts w:ascii="Liberation Serif" w:hAnsi="Liberation Serif" w:cs="Liberation Serif"/>
                <w:sz w:val="22"/>
                <w:szCs w:val="22"/>
              </w:rPr>
              <w:t>4 305,03315</w:t>
            </w:r>
          </w:p>
        </w:tc>
      </w:tr>
      <w:tr w:rsidR="00C82651" w:rsidRPr="00C90ED3" w14:paraId="050C5339" w14:textId="77777777" w:rsidTr="00B22664">
        <w:trPr>
          <w:cantSplit/>
          <w:trHeight w:val="70"/>
        </w:trPr>
        <w:tc>
          <w:tcPr>
            <w:tcW w:w="441" w:type="dxa"/>
            <w:shd w:val="clear" w:color="auto" w:fill="auto"/>
            <w:noWrap/>
            <w:vAlign w:val="center"/>
            <w:hideMark/>
          </w:tcPr>
          <w:p w14:paraId="3184F532" w14:textId="77777777" w:rsidR="00C82651" w:rsidRPr="00C90ED3" w:rsidRDefault="00C82651" w:rsidP="00B22664">
            <w:pPr>
              <w:ind w:left="-93" w:right="-110"/>
              <w:jc w:val="center"/>
              <w:rPr>
                <w:rFonts w:ascii="Liberation Serif" w:hAnsi="Liberation Serif" w:cs="Liberation Serif"/>
                <w:sz w:val="22"/>
                <w:szCs w:val="22"/>
              </w:rPr>
            </w:pPr>
            <w:r>
              <w:rPr>
                <w:rFonts w:ascii="Liberation Serif" w:hAnsi="Liberation Serif" w:cs="Liberation Serif"/>
                <w:sz w:val="22"/>
                <w:szCs w:val="22"/>
              </w:rPr>
              <w:t>47</w:t>
            </w:r>
          </w:p>
        </w:tc>
        <w:tc>
          <w:tcPr>
            <w:tcW w:w="2680" w:type="dxa"/>
            <w:shd w:val="clear" w:color="auto" w:fill="auto"/>
            <w:vAlign w:val="center"/>
            <w:hideMark/>
          </w:tcPr>
          <w:p w14:paraId="54BF4E23" w14:textId="77777777" w:rsidR="00C82651" w:rsidRPr="00C90ED3" w:rsidRDefault="00C82651" w:rsidP="00B22664">
            <w:pPr>
              <w:ind w:left="-93" w:right="-110"/>
              <w:jc w:val="center"/>
              <w:rPr>
                <w:rFonts w:ascii="Liberation Serif" w:hAnsi="Liberation Serif" w:cs="Liberation Serif"/>
                <w:sz w:val="22"/>
                <w:szCs w:val="22"/>
              </w:rPr>
            </w:pPr>
            <w:r>
              <w:rPr>
                <w:rFonts w:ascii="Liberation Serif" w:hAnsi="Liberation Serif" w:cs="Liberation Serif"/>
                <w:sz w:val="22"/>
                <w:szCs w:val="22"/>
              </w:rPr>
              <w:t>000 1 13 01994 04 0000 130</w:t>
            </w:r>
          </w:p>
        </w:tc>
        <w:tc>
          <w:tcPr>
            <w:tcW w:w="11240" w:type="dxa"/>
            <w:shd w:val="clear" w:color="auto" w:fill="auto"/>
            <w:hideMark/>
          </w:tcPr>
          <w:p w14:paraId="4A257FC9" w14:textId="77777777" w:rsidR="00C82651" w:rsidRPr="00C90ED3" w:rsidRDefault="00C82651" w:rsidP="00B22664">
            <w:pPr>
              <w:ind w:left="-68" w:right="-110"/>
              <w:rPr>
                <w:rFonts w:ascii="Liberation Serif" w:hAnsi="Liberation Serif" w:cs="Liberation Serif"/>
                <w:sz w:val="22"/>
                <w:szCs w:val="22"/>
              </w:rPr>
            </w:pPr>
            <w:r>
              <w:rPr>
                <w:rFonts w:ascii="Liberation Serif" w:hAnsi="Liberation Serif" w:cs="Liberation Serif"/>
                <w:sz w:val="22"/>
                <w:szCs w:val="22"/>
              </w:rPr>
              <w:t>Прочие доходы от оказания платных услуг (работ) получателями средств бюджетов городских округов</w:t>
            </w:r>
          </w:p>
        </w:tc>
        <w:tc>
          <w:tcPr>
            <w:tcW w:w="1559" w:type="dxa"/>
            <w:shd w:val="clear" w:color="auto" w:fill="auto"/>
            <w:vAlign w:val="center"/>
            <w:hideMark/>
          </w:tcPr>
          <w:p w14:paraId="1BA43184" w14:textId="77777777" w:rsidR="00C82651" w:rsidRPr="00C90ED3" w:rsidRDefault="00C82651" w:rsidP="00B22664">
            <w:pPr>
              <w:ind w:left="-93" w:right="-63"/>
              <w:jc w:val="right"/>
              <w:rPr>
                <w:rFonts w:ascii="Liberation Serif" w:hAnsi="Liberation Serif" w:cs="Liberation Serif"/>
                <w:sz w:val="22"/>
                <w:szCs w:val="22"/>
              </w:rPr>
            </w:pPr>
            <w:r>
              <w:rPr>
                <w:rFonts w:ascii="Liberation Serif" w:hAnsi="Liberation Serif" w:cs="Liberation Serif"/>
                <w:sz w:val="22"/>
                <w:szCs w:val="22"/>
              </w:rPr>
              <w:t>590,00000</w:t>
            </w:r>
          </w:p>
        </w:tc>
      </w:tr>
      <w:tr w:rsidR="00C82651" w:rsidRPr="00C90ED3" w14:paraId="71356D5E" w14:textId="77777777" w:rsidTr="00B22664">
        <w:trPr>
          <w:cantSplit/>
          <w:trHeight w:val="58"/>
        </w:trPr>
        <w:tc>
          <w:tcPr>
            <w:tcW w:w="441" w:type="dxa"/>
            <w:shd w:val="clear" w:color="auto" w:fill="auto"/>
            <w:vAlign w:val="center"/>
            <w:hideMark/>
          </w:tcPr>
          <w:p w14:paraId="44E16303" w14:textId="77777777" w:rsidR="00C82651" w:rsidRPr="00C90ED3" w:rsidRDefault="00C82651" w:rsidP="00B22664">
            <w:pPr>
              <w:ind w:left="-93" w:right="-110"/>
              <w:jc w:val="center"/>
              <w:rPr>
                <w:rFonts w:ascii="Liberation Serif" w:hAnsi="Liberation Serif" w:cs="Liberation Serif"/>
                <w:sz w:val="22"/>
                <w:szCs w:val="22"/>
              </w:rPr>
            </w:pPr>
            <w:r>
              <w:rPr>
                <w:rFonts w:ascii="Liberation Serif" w:hAnsi="Liberation Serif" w:cs="Liberation Serif"/>
                <w:sz w:val="22"/>
                <w:szCs w:val="22"/>
              </w:rPr>
              <w:t>48</w:t>
            </w:r>
          </w:p>
        </w:tc>
        <w:tc>
          <w:tcPr>
            <w:tcW w:w="2680" w:type="dxa"/>
            <w:shd w:val="clear" w:color="auto" w:fill="auto"/>
            <w:vAlign w:val="center"/>
            <w:hideMark/>
          </w:tcPr>
          <w:p w14:paraId="15A03180" w14:textId="77777777" w:rsidR="00C82651" w:rsidRPr="00C90ED3" w:rsidRDefault="00C82651" w:rsidP="00B22664">
            <w:pPr>
              <w:ind w:left="-93" w:right="-110"/>
              <w:jc w:val="center"/>
              <w:rPr>
                <w:rFonts w:ascii="Liberation Serif" w:hAnsi="Liberation Serif" w:cs="Liberation Serif"/>
                <w:sz w:val="22"/>
                <w:szCs w:val="22"/>
              </w:rPr>
            </w:pPr>
            <w:r>
              <w:rPr>
                <w:rFonts w:ascii="Liberation Serif" w:hAnsi="Liberation Serif" w:cs="Liberation Serif"/>
                <w:sz w:val="22"/>
                <w:szCs w:val="22"/>
              </w:rPr>
              <w:t>000 1 13 01994 04 0004 130</w:t>
            </w:r>
          </w:p>
        </w:tc>
        <w:tc>
          <w:tcPr>
            <w:tcW w:w="11240" w:type="dxa"/>
            <w:shd w:val="clear" w:color="auto" w:fill="auto"/>
            <w:hideMark/>
          </w:tcPr>
          <w:p w14:paraId="3D97B2F3" w14:textId="77777777" w:rsidR="00C82651" w:rsidRPr="00C90ED3" w:rsidRDefault="00C82651" w:rsidP="00B22664">
            <w:pPr>
              <w:ind w:left="-68" w:right="-110"/>
              <w:rPr>
                <w:rFonts w:ascii="Liberation Serif" w:hAnsi="Liberation Serif" w:cs="Liberation Serif"/>
                <w:sz w:val="22"/>
                <w:szCs w:val="22"/>
              </w:rPr>
            </w:pPr>
            <w:r>
              <w:rPr>
                <w:rFonts w:ascii="Liberation Serif" w:hAnsi="Liberation Serif" w:cs="Liberation Serif"/>
                <w:i/>
                <w:iCs/>
                <w:sz w:val="22"/>
                <w:szCs w:val="22"/>
              </w:rPr>
              <w:t>Прочие доходы от оказания платных услуг (работ) получателями средств бюджетов городских округов (прочие платные услуги, оказываемые казенными муниципальными учреждениями)</w:t>
            </w:r>
          </w:p>
        </w:tc>
        <w:tc>
          <w:tcPr>
            <w:tcW w:w="1559" w:type="dxa"/>
            <w:shd w:val="clear" w:color="auto" w:fill="auto"/>
            <w:vAlign w:val="center"/>
            <w:hideMark/>
          </w:tcPr>
          <w:p w14:paraId="7FB8D7A2" w14:textId="77777777" w:rsidR="00C82651" w:rsidRPr="00C90ED3" w:rsidRDefault="00C82651" w:rsidP="00B22664">
            <w:pPr>
              <w:ind w:left="-93" w:right="-63"/>
              <w:jc w:val="right"/>
              <w:rPr>
                <w:rFonts w:ascii="Liberation Serif" w:hAnsi="Liberation Serif" w:cs="Liberation Serif"/>
                <w:sz w:val="22"/>
                <w:szCs w:val="22"/>
              </w:rPr>
            </w:pPr>
            <w:r>
              <w:rPr>
                <w:rFonts w:ascii="Liberation Serif" w:hAnsi="Liberation Serif" w:cs="Liberation Serif"/>
                <w:sz w:val="22"/>
                <w:szCs w:val="22"/>
              </w:rPr>
              <w:t>590,00000</w:t>
            </w:r>
          </w:p>
        </w:tc>
      </w:tr>
      <w:tr w:rsidR="00C82651" w:rsidRPr="00C90ED3" w14:paraId="582D79C7" w14:textId="77777777" w:rsidTr="00B22664">
        <w:trPr>
          <w:cantSplit/>
          <w:trHeight w:val="70"/>
        </w:trPr>
        <w:tc>
          <w:tcPr>
            <w:tcW w:w="441" w:type="dxa"/>
            <w:shd w:val="clear" w:color="auto" w:fill="auto"/>
            <w:noWrap/>
            <w:vAlign w:val="center"/>
            <w:hideMark/>
          </w:tcPr>
          <w:p w14:paraId="29B19162" w14:textId="77777777" w:rsidR="00C82651" w:rsidRPr="00C90ED3" w:rsidRDefault="00C82651" w:rsidP="00B22664">
            <w:pPr>
              <w:ind w:left="-93" w:right="-110"/>
              <w:jc w:val="center"/>
              <w:rPr>
                <w:rFonts w:ascii="Liberation Serif" w:hAnsi="Liberation Serif" w:cs="Liberation Serif"/>
                <w:sz w:val="22"/>
                <w:szCs w:val="22"/>
              </w:rPr>
            </w:pPr>
            <w:r>
              <w:rPr>
                <w:rFonts w:ascii="Liberation Serif" w:hAnsi="Liberation Serif" w:cs="Liberation Serif"/>
                <w:sz w:val="22"/>
                <w:szCs w:val="22"/>
              </w:rPr>
              <w:t>49</w:t>
            </w:r>
          </w:p>
        </w:tc>
        <w:tc>
          <w:tcPr>
            <w:tcW w:w="2680" w:type="dxa"/>
            <w:shd w:val="clear" w:color="auto" w:fill="auto"/>
            <w:vAlign w:val="center"/>
            <w:hideMark/>
          </w:tcPr>
          <w:p w14:paraId="1C23152D" w14:textId="77777777" w:rsidR="00C82651" w:rsidRPr="00C90ED3" w:rsidRDefault="00C82651" w:rsidP="00B22664">
            <w:pPr>
              <w:ind w:left="-93" w:right="-110"/>
              <w:jc w:val="center"/>
              <w:rPr>
                <w:rFonts w:ascii="Liberation Serif" w:hAnsi="Liberation Serif" w:cs="Liberation Serif"/>
                <w:sz w:val="22"/>
                <w:szCs w:val="22"/>
              </w:rPr>
            </w:pPr>
            <w:r>
              <w:rPr>
                <w:rFonts w:ascii="Liberation Serif" w:hAnsi="Liberation Serif" w:cs="Liberation Serif"/>
                <w:sz w:val="22"/>
                <w:szCs w:val="22"/>
              </w:rPr>
              <w:t>000 1 13 02994 04 0000 130</w:t>
            </w:r>
          </w:p>
        </w:tc>
        <w:tc>
          <w:tcPr>
            <w:tcW w:w="11240" w:type="dxa"/>
            <w:shd w:val="clear" w:color="auto" w:fill="auto"/>
            <w:hideMark/>
          </w:tcPr>
          <w:p w14:paraId="08F01826" w14:textId="77777777" w:rsidR="00C82651" w:rsidRPr="00C90ED3" w:rsidRDefault="00C82651" w:rsidP="00B22664">
            <w:pPr>
              <w:ind w:left="-68" w:right="-110"/>
              <w:rPr>
                <w:rFonts w:ascii="Liberation Serif" w:hAnsi="Liberation Serif" w:cs="Liberation Serif"/>
                <w:sz w:val="22"/>
                <w:szCs w:val="22"/>
              </w:rPr>
            </w:pPr>
            <w:r>
              <w:rPr>
                <w:rFonts w:ascii="Liberation Serif" w:hAnsi="Liberation Serif" w:cs="Liberation Serif"/>
                <w:sz w:val="22"/>
                <w:szCs w:val="22"/>
              </w:rPr>
              <w:t>Прочие доходы от компенсации затрат бюджетов городских округов</w:t>
            </w:r>
          </w:p>
        </w:tc>
        <w:tc>
          <w:tcPr>
            <w:tcW w:w="1559" w:type="dxa"/>
            <w:shd w:val="clear" w:color="auto" w:fill="auto"/>
            <w:vAlign w:val="center"/>
            <w:hideMark/>
          </w:tcPr>
          <w:p w14:paraId="7DDB1123" w14:textId="77777777" w:rsidR="00C82651" w:rsidRPr="00C90ED3" w:rsidRDefault="00C82651" w:rsidP="00B22664">
            <w:pPr>
              <w:ind w:left="-93" w:right="-63"/>
              <w:jc w:val="right"/>
              <w:rPr>
                <w:rFonts w:ascii="Liberation Serif" w:hAnsi="Liberation Serif" w:cs="Liberation Serif"/>
                <w:sz w:val="22"/>
                <w:szCs w:val="22"/>
              </w:rPr>
            </w:pPr>
            <w:r>
              <w:rPr>
                <w:rFonts w:ascii="Liberation Serif" w:hAnsi="Liberation Serif" w:cs="Liberation Serif"/>
                <w:sz w:val="22"/>
                <w:szCs w:val="22"/>
              </w:rPr>
              <w:t>3 715,03315</w:t>
            </w:r>
          </w:p>
        </w:tc>
      </w:tr>
      <w:tr w:rsidR="00C82651" w:rsidRPr="00C90ED3" w14:paraId="3149CB42" w14:textId="77777777" w:rsidTr="00B22664">
        <w:trPr>
          <w:cantSplit/>
          <w:trHeight w:val="189"/>
        </w:trPr>
        <w:tc>
          <w:tcPr>
            <w:tcW w:w="441" w:type="dxa"/>
            <w:shd w:val="clear" w:color="auto" w:fill="auto"/>
            <w:noWrap/>
            <w:vAlign w:val="center"/>
            <w:hideMark/>
          </w:tcPr>
          <w:p w14:paraId="63A5B01E" w14:textId="77777777" w:rsidR="00C82651" w:rsidRPr="00C90ED3" w:rsidRDefault="00C82651" w:rsidP="00B22664">
            <w:pPr>
              <w:ind w:left="-93" w:right="-110"/>
              <w:jc w:val="center"/>
              <w:rPr>
                <w:rFonts w:ascii="Liberation Serif" w:hAnsi="Liberation Serif" w:cs="Liberation Serif"/>
                <w:sz w:val="22"/>
                <w:szCs w:val="22"/>
              </w:rPr>
            </w:pPr>
            <w:r>
              <w:rPr>
                <w:rFonts w:ascii="Liberation Serif" w:hAnsi="Liberation Serif" w:cs="Liberation Serif"/>
                <w:sz w:val="22"/>
                <w:szCs w:val="22"/>
              </w:rPr>
              <w:t>50</w:t>
            </w:r>
          </w:p>
        </w:tc>
        <w:tc>
          <w:tcPr>
            <w:tcW w:w="2680" w:type="dxa"/>
            <w:shd w:val="clear" w:color="auto" w:fill="auto"/>
            <w:vAlign w:val="center"/>
            <w:hideMark/>
          </w:tcPr>
          <w:p w14:paraId="66624D28" w14:textId="77777777" w:rsidR="00C82651" w:rsidRPr="00C90ED3" w:rsidRDefault="00C82651" w:rsidP="00B22664">
            <w:pPr>
              <w:ind w:left="-93" w:right="-110"/>
              <w:jc w:val="center"/>
              <w:rPr>
                <w:rFonts w:ascii="Liberation Serif" w:hAnsi="Liberation Serif" w:cs="Liberation Serif"/>
                <w:sz w:val="22"/>
                <w:szCs w:val="22"/>
              </w:rPr>
            </w:pPr>
            <w:r>
              <w:rPr>
                <w:rFonts w:ascii="Liberation Serif" w:hAnsi="Liberation Serif" w:cs="Liberation Serif"/>
                <w:sz w:val="22"/>
                <w:szCs w:val="22"/>
              </w:rPr>
              <w:t>000 1 13 02994 04 0001 130</w:t>
            </w:r>
          </w:p>
        </w:tc>
        <w:tc>
          <w:tcPr>
            <w:tcW w:w="11240" w:type="dxa"/>
            <w:shd w:val="clear" w:color="auto" w:fill="auto"/>
            <w:hideMark/>
          </w:tcPr>
          <w:p w14:paraId="6436E4B3" w14:textId="77777777" w:rsidR="00C82651" w:rsidRPr="00C90ED3" w:rsidRDefault="00C82651" w:rsidP="00B22664">
            <w:pPr>
              <w:ind w:left="-68" w:right="-110"/>
              <w:rPr>
                <w:rFonts w:ascii="Liberation Serif" w:hAnsi="Liberation Serif" w:cs="Liberation Serif"/>
                <w:sz w:val="22"/>
                <w:szCs w:val="22"/>
              </w:rPr>
            </w:pPr>
            <w:r>
              <w:rPr>
                <w:rFonts w:ascii="Liberation Serif" w:hAnsi="Liberation Serif" w:cs="Liberation Serif"/>
                <w:i/>
                <w:iCs/>
                <w:sz w:val="22"/>
                <w:szCs w:val="22"/>
              </w:rPr>
              <w:t>Прочие доходы от компенсации затрат бюджетов городских округов (возврат дебиторской задолженности прошлых лет)</w:t>
            </w:r>
          </w:p>
        </w:tc>
        <w:tc>
          <w:tcPr>
            <w:tcW w:w="1559" w:type="dxa"/>
            <w:shd w:val="clear" w:color="auto" w:fill="auto"/>
            <w:vAlign w:val="center"/>
            <w:hideMark/>
          </w:tcPr>
          <w:p w14:paraId="28F099D2" w14:textId="77777777" w:rsidR="00C82651" w:rsidRPr="00C90ED3" w:rsidRDefault="00C82651" w:rsidP="00B22664">
            <w:pPr>
              <w:ind w:left="-93" w:right="-63"/>
              <w:jc w:val="right"/>
              <w:rPr>
                <w:rFonts w:ascii="Liberation Serif" w:hAnsi="Liberation Serif" w:cs="Liberation Serif"/>
                <w:sz w:val="22"/>
                <w:szCs w:val="22"/>
              </w:rPr>
            </w:pPr>
            <w:r>
              <w:rPr>
                <w:rFonts w:ascii="Liberation Serif" w:hAnsi="Liberation Serif" w:cs="Liberation Serif"/>
                <w:sz w:val="22"/>
                <w:szCs w:val="22"/>
              </w:rPr>
              <w:t>3 713,28415</w:t>
            </w:r>
          </w:p>
        </w:tc>
      </w:tr>
      <w:tr w:rsidR="00C82651" w:rsidRPr="00C90ED3" w14:paraId="77A13B1E" w14:textId="77777777" w:rsidTr="00B22664">
        <w:trPr>
          <w:cantSplit/>
          <w:trHeight w:val="69"/>
        </w:trPr>
        <w:tc>
          <w:tcPr>
            <w:tcW w:w="441" w:type="dxa"/>
            <w:shd w:val="clear" w:color="auto" w:fill="auto"/>
            <w:noWrap/>
            <w:vAlign w:val="center"/>
            <w:hideMark/>
          </w:tcPr>
          <w:p w14:paraId="77075EC4" w14:textId="77777777" w:rsidR="00C82651" w:rsidRPr="00C90ED3" w:rsidRDefault="00C82651" w:rsidP="00B22664">
            <w:pPr>
              <w:ind w:left="-93" w:right="-110"/>
              <w:jc w:val="center"/>
              <w:rPr>
                <w:rFonts w:ascii="Liberation Serif" w:hAnsi="Liberation Serif" w:cs="Liberation Serif"/>
                <w:sz w:val="22"/>
                <w:szCs w:val="22"/>
              </w:rPr>
            </w:pPr>
            <w:r>
              <w:rPr>
                <w:rFonts w:ascii="Liberation Serif" w:hAnsi="Liberation Serif" w:cs="Liberation Serif"/>
                <w:sz w:val="22"/>
                <w:szCs w:val="22"/>
              </w:rPr>
              <w:t>51</w:t>
            </w:r>
          </w:p>
        </w:tc>
        <w:tc>
          <w:tcPr>
            <w:tcW w:w="2680" w:type="dxa"/>
            <w:shd w:val="clear" w:color="auto" w:fill="auto"/>
            <w:vAlign w:val="center"/>
            <w:hideMark/>
          </w:tcPr>
          <w:p w14:paraId="70CB8374" w14:textId="77777777" w:rsidR="00C82651" w:rsidRPr="00C90ED3" w:rsidRDefault="00C82651" w:rsidP="00B22664">
            <w:pPr>
              <w:ind w:left="-93" w:right="-110"/>
              <w:jc w:val="center"/>
              <w:rPr>
                <w:rFonts w:ascii="Liberation Serif" w:hAnsi="Liberation Serif" w:cs="Liberation Serif"/>
                <w:sz w:val="22"/>
                <w:szCs w:val="22"/>
              </w:rPr>
            </w:pPr>
            <w:r>
              <w:rPr>
                <w:rFonts w:ascii="Liberation Serif" w:hAnsi="Liberation Serif" w:cs="Liberation Serif"/>
                <w:sz w:val="22"/>
                <w:szCs w:val="22"/>
              </w:rPr>
              <w:t>000 1 13 02994 04 0005 130</w:t>
            </w:r>
          </w:p>
        </w:tc>
        <w:tc>
          <w:tcPr>
            <w:tcW w:w="11240" w:type="dxa"/>
            <w:shd w:val="clear" w:color="auto" w:fill="auto"/>
            <w:hideMark/>
          </w:tcPr>
          <w:p w14:paraId="4A7EFBE4" w14:textId="77777777" w:rsidR="00C82651" w:rsidRPr="00C90ED3" w:rsidRDefault="00C82651" w:rsidP="00B22664">
            <w:pPr>
              <w:ind w:left="-68" w:right="-110"/>
              <w:rPr>
                <w:rFonts w:ascii="Liberation Serif" w:hAnsi="Liberation Serif" w:cs="Liberation Serif"/>
                <w:sz w:val="22"/>
                <w:szCs w:val="22"/>
              </w:rPr>
            </w:pPr>
            <w:r>
              <w:rPr>
                <w:rFonts w:ascii="Liberation Serif" w:hAnsi="Liberation Serif" w:cs="Liberation Serif"/>
                <w:i/>
                <w:iCs/>
                <w:sz w:val="22"/>
                <w:szCs w:val="22"/>
              </w:rPr>
              <w:t>Прочие доходы от компенсации затрат бюджетов городских округов (возврат бюджетных средств при их неправомерном использовании по результатам финансового контроля при вынесении предписаний и представлений о возврате средств)</w:t>
            </w:r>
          </w:p>
        </w:tc>
        <w:tc>
          <w:tcPr>
            <w:tcW w:w="1559" w:type="dxa"/>
            <w:shd w:val="clear" w:color="auto" w:fill="auto"/>
            <w:vAlign w:val="center"/>
            <w:hideMark/>
          </w:tcPr>
          <w:p w14:paraId="04923253" w14:textId="77777777" w:rsidR="00C82651" w:rsidRPr="00C90ED3" w:rsidRDefault="00C82651" w:rsidP="00B22664">
            <w:pPr>
              <w:ind w:left="-93" w:right="-63"/>
              <w:jc w:val="right"/>
              <w:rPr>
                <w:rFonts w:ascii="Liberation Serif" w:hAnsi="Liberation Serif" w:cs="Liberation Serif"/>
                <w:sz w:val="22"/>
                <w:szCs w:val="22"/>
              </w:rPr>
            </w:pPr>
            <w:r>
              <w:rPr>
                <w:rFonts w:ascii="Liberation Serif" w:hAnsi="Liberation Serif" w:cs="Liberation Serif"/>
                <w:sz w:val="22"/>
                <w:szCs w:val="22"/>
              </w:rPr>
              <w:t>1,74900</w:t>
            </w:r>
          </w:p>
        </w:tc>
      </w:tr>
      <w:tr w:rsidR="00C82651" w:rsidRPr="00C90ED3" w14:paraId="4E093B42" w14:textId="77777777" w:rsidTr="00B22664">
        <w:trPr>
          <w:cantSplit/>
          <w:trHeight w:val="70"/>
        </w:trPr>
        <w:tc>
          <w:tcPr>
            <w:tcW w:w="441" w:type="dxa"/>
            <w:shd w:val="clear" w:color="auto" w:fill="auto"/>
            <w:vAlign w:val="center"/>
            <w:hideMark/>
          </w:tcPr>
          <w:p w14:paraId="7F65EB1A" w14:textId="77777777" w:rsidR="00C82651" w:rsidRPr="00C90ED3" w:rsidRDefault="00C82651" w:rsidP="00B22664">
            <w:pPr>
              <w:ind w:left="-93" w:right="-110"/>
              <w:jc w:val="center"/>
              <w:rPr>
                <w:rFonts w:ascii="Liberation Serif" w:hAnsi="Liberation Serif" w:cs="Liberation Serif"/>
                <w:sz w:val="22"/>
                <w:szCs w:val="22"/>
              </w:rPr>
            </w:pPr>
            <w:r>
              <w:rPr>
                <w:rFonts w:ascii="Liberation Serif" w:hAnsi="Liberation Serif" w:cs="Liberation Serif"/>
                <w:sz w:val="22"/>
                <w:szCs w:val="22"/>
              </w:rPr>
              <w:t>52</w:t>
            </w:r>
          </w:p>
        </w:tc>
        <w:tc>
          <w:tcPr>
            <w:tcW w:w="2680" w:type="dxa"/>
            <w:shd w:val="clear" w:color="auto" w:fill="auto"/>
            <w:vAlign w:val="center"/>
            <w:hideMark/>
          </w:tcPr>
          <w:p w14:paraId="03F9325E" w14:textId="77777777" w:rsidR="00C82651" w:rsidRPr="00C90ED3" w:rsidRDefault="00C82651" w:rsidP="00B22664">
            <w:pPr>
              <w:ind w:left="-93" w:right="-110"/>
              <w:jc w:val="center"/>
              <w:rPr>
                <w:rFonts w:ascii="Liberation Serif" w:hAnsi="Liberation Serif" w:cs="Liberation Serif"/>
                <w:sz w:val="22"/>
                <w:szCs w:val="22"/>
              </w:rPr>
            </w:pPr>
            <w:r>
              <w:rPr>
                <w:rFonts w:ascii="Liberation Serif" w:hAnsi="Liberation Serif" w:cs="Liberation Serif"/>
                <w:sz w:val="22"/>
                <w:szCs w:val="22"/>
              </w:rPr>
              <w:t>000 1 14 00000 00 0000 000</w:t>
            </w:r>
          </w:p>
        </w:tc>
        <w:tc>
          <w:tcPr>
            <w:tcW w:w="11240" w:type="dxa"/>
            <w:shd w:val="clear" w:color="auto" w:fill="auto"/>
            <w:hideMark/>
          </w:tcPr>
          <w:p w14:paraId="0A0E059C" w14:textId="77777777" w:rsidR="00C82651" w:rsidRPr="00C90ED3" w:rsidRDefault="00C82651" w:rsidP="00B22664">
            <w:pPr>
              <w:ind w:left="-68" w:right="-110"/>
              <w:rPr>
                <w:rFonts w:ascii="Liberation Serif" w:hAnsi="Liberation Serif" w:cs="Liberation Serif"/>
                <w:i/>
                <w:iCs/>
                <w:sz w:val="22"/>
                <w:szCs w:val="22"/>
              </w:rPr>
            </w:pPr>
            <w:r>
              <w:rPr>
                <w:rFonts w:ascii="Liberation Serif" w:hAnsi="Liberation Serif" w:cs="Liberation Serif"/>
                <w:sz w:val="22"/>
                <w:szCs w:val="22"/>
              </w:rPr>
              <w:t>ДОХОДЫ ОТ ПРОДАЖИ МАТЕРИАЛЬНЫХ И НЕМАТЕРИАЛЬНЫХ АКТИВОВ</w:t>
            </w:r>
          </w:p>
        </w:tc>
        <w:tc>
          <w:tcPr>
            <w:tcW w:w="1559" w:type="dxa"/>
            <w:shd w:val="clear" w:color="auto" w:fill="auto"/>
            <w:vAlign w:val="center"/>
            <w:hideMark/>
          </w:tcPr>
          <w:p w14:paraId="56F9F3C2" w14:textId="77777777" w:rsidR="00C82651" w:rsidRPr="00C90ED3" w:rsidRDefault="00C82651" w:rsidP="00B22664">
            <w:pPr>
              <w:ind w:left="-93" w:right="-63"/>
              <w:jc w:val="right"/>
              <w:rPr>
                <w:rFonts w:ascii="Liberation Serif" w:hAnsi="Liberation Serif" w:cs="Liberation Serif"/>
                <w:sz w:val="22"/>
                <w:szCs w:val="22"/>
              </w:rPr>
            </w:pPr>
            <w:r>
              <w:rPr>
                <w:rFonts w:ascii="Liberation Serif" w:hAnsi="Liberation Serif" w:cs="Liberation Serif"/>
                <w:sz w:val="22"/>
                <w:szCs w:val="22"/>
              </w:rPr>
              <w:t>234 000,32100</w:t>
            </w:r>
          </w:p>
        </w:tc>
      </w:tr>
      <w:tr w:rsidR="00C82651" w:rsidRPr="00C90ED3" w14:paraId="49FB66D2" w14:textId="77777777" w:rsidTr="00B22664">
        <w:trPr>
          <w:cantSplit/>
          <w:trHeight w:val="58"/>
        </w:trPr>
        <w:tc>
          <w:tcPr>
            <w:tcW w:w="441" w:type="dxa"/>
            <w:shd w:val="clear" w:color="auto" w:fill="auto"/>
            <w:noWrap/>
            <w:vAlign w:val="center"/>
            <w:hideMark/>
          </w:tcPr>
          <w:p w14:paraId="53332E63" w14:textId="77777777" w:rsidR="00C82651" w:rsidRPr="00C90ED3" w:rsidRDefault="00C82651" w:rsidP="00B22664">
            <w:pPr>
              <w:ind w:left="-93" w:right="-110"/>
              <w:jc w:val="center"/>
              <w:rPr>
                <w:rFonts w:ascii="Liberation Serif" w:hAnsi="Liberation Serif" w:cs="Liberation Serif"/>
                <w:sz w:val="22"/>
                <w:szCs w:val="22"/>
              </w:rPr>
            </w:pPr>
            <w:r>
              <w:rPr>
                <w:rFonts w:ascii="Liberation Serif" w:hAnsi="Liberation Serif" w:cs="Liberation Serif"/>
                <w:sz w:val="22"/>
                <w:szCs w:val="22"/>
              </w:rPr>
              <w:t>53</w:t>
            </w:r>
          </w:p>
        </w:tc>
        <w:tc>
          <w:tcPr>
            <w:tcW w:w="2680" w:type="dxa"/>
            <w:shd w:val="clear" w:color="auto" w:fill="auto"/>
            <w:vAlign w:val="center"/>
            <w:hideMark/>
          </w:tcPr>
          <w:p w14:paraId="6D877CE1" w14:textId="77777777" w:rsidR="00C82651" w:rsidRPr="00C90ED3" w:rsidRDefault="00C82651" w:rsidP="00B22664">
            <w:pPr>
              <w:ind w:left="-93" w:right="-110"/>
              <w:jc w:val="center"/>
              <w:rPr>
                <w:rFonts w:ascii="Liberation Serif" w:hAnsi="Liberation Serif" w:cs="Liberation Serif"/>
                <w:sz w:val="22"/>
                <w:szCs w:val="22"/>
              </w:rPr>
            </w:pPr>
            <w:r>
              <w:rPr>
                <w:rFonts w:ascii="Liberation Serif" w:hAnsi="Liberation Serif" w:cs="Liberation Serif"/>
                <w:sz w:val="22"/>
                <w:szCs w:val="22"/>
              </w:rPr>
              <w:t>000 1 14 01040 04 0000 410</w:t>
            </w:r>
          </w:p>
        </w:tc>
        <w:tc>
          <w:tcPr>
            <w:tcW w:w="11240" w:type="dxa"/>
            <w:shd w:val="clear" w:color="auto" w:fill="auto"/>
            <w:hideMark/>
          </w:tcPr>
          <w:p w14:paraId="01CEB9AE" w14:textId="77777777" w:rsidR="00C82651" w:rsidRPr="00C90ED3" w:rsidRDefault="00C82651" w:rsidP="00B22664">
            <w:pPr>
              <w:ind w:left="-68" w:right="-110"/>
              <w:rPr>
                <w:rFonts w:ascii="Liberation Serif" w:hAnsi="Liberation Serif" w:cs="Liberation Serif"/>
                <w:i/>
                <w:iCs/>
                <w:sz w:val="22"/>
                <w:szCs w:val="22"/>
              </w:rPr>
            </w:pPr>
            <w:r>
              <w:rPr>
                <w:rFonts w:ascii="Liberation Serif" w:hAnsi="Liberation Serif" w:cs="Liberation Serif"/>
                <w:sz w:val="22"/>
                <w:szCs w:val="22"/>
              </w:rPr>
              <w:t>Доходы от продажи квартир, находящихся в собственности городских округов</w:t>
            </w:r>
          </w:p>
        </w:tc>
        <w:tc>
          <w:tcPr>
            <w:tcW w:w="1559" w:type="dxa"/>
            <w:shd w:val="clear" w:color="auto" w:fill="auto"/>
            <w:vAlign w:val="center"/>
            <w:hideMark/>
          </w:tcPr>
          <w:p w14:paraId="72B5F816" w14:textId="77777777" w:rsidR="00C82651" w:rsidRPr="00C90ED3" w:rsidRDefault="00C82651" w:rsidP="00B22664">
            <w:pPr>
              <w:ind w:left="-93" w:right="-63"/>
              <w:jc w:val="right"/>
              <w:rPr>
                <w:rFonts w:ascii="Liberation Serif" w:hAnsi="Liberation Serif" w:cs="Liberation Serif"/>
                <w:sz w:val="22"/>
                <w:szCs w:val="22"/>
              </w:rPr>
            </w:pPr>
            <w:r>
              <w:rPr>
                <w:rFonts w:ascii="Liberation Serif" w:hAnsi="Liberation Serif" w:cs="Liberation Serif"/>
                <w:sz w:val="22"/>
                <w:szCs w:val="22"/>
              </w:rPr>
              <w:t>122,79000</w:t>
            </w:r>
          </w:p>
        </w:tc>
      </w:tr>
      <w:tr w:rsidR="00C82651" w:rsidRPr="00C90ED3" w14:paraId="2426B2AC" w14:textId="77777777" w:rsidTr="00B22664">
        <w:trPr>
          <w:cantSplit/>
          <w:trHeight w:val="70"/>
        </w:trPr>
        <w:tc>
          <w:tcPr>
            <w:tcW w:w="441" w:type="dxa"/>
            <w:shd w:val="clear" w:color="auto" w:fill="auto"/>
            <w:noWrap/>
            <w:vAlign w:val="center"/>
            <w:hideMark/>
          </w:tcPr>
          <w:p w14:paraId="4CA45663" w14:textId="77777777" w:rsidR="00C82651" w:rsidRPr="00C90ED3" w:rsidRDefault="00C82651" w:rsidP="00B22664">
            <w:pPr>
              <w:ind w:left="-93" w:right="-110"/>
              <w:jc w:val="center"/>
              <w:rPr>
                <w:rFonts w:ascii="Liberation Serif" w:hAnsi="Liberation Serif" w:cs="Liberation Serif"/>
                <w:sz w:val="22"/>
                <w:szCs w:val="22"/>
              </w:rPr>
            </w:pPr>
            <w:r>
              <w:rPr>
                <w:rFonts w:ascii="Liberation Serif" w:hAnsi="Liberation Serif" w:cs="Liberation Serif"/>
                <w:sz w:val="22"/>
                <w:szCs w:val="22"/>
              </w:rPr>
              <w:lastRenderedPageBreak/>
              <w:t>54</w:t>
            </w:r>
          </w:p>
        </w:tc>
        <w:tc>
          <w:tcPr>
            <w:tcW w:w="2680" w:type="dxa"/>
            <w:shd w:val="clear" w:color="auto" w:fill="auto"/>
            <w:vAlign w:val="center"/>
            <w:hideMark/>
          </w:tcPr>
          <w:p w14:paraId="5792F479" w14:textId="77777777" w:rsidR="00C82651" w:rsidRPr="00C90ED3" w:rsidRDefault="00C82651" w:rsidP="00B22664">
            <w:pPr>
              <w:ind w:left="-93" w:right="-110"/>
              <w:jc w:val="center"/>
              <w:rPr>
                <w:rFonts w:ascii="Liberation Serif" w:hAnsi="Liberation Serif" w:cs="Liberation Serif"/>
                <w:sz w:val="22"/>
                <w:szCs w:val="22"/>
              </w:rPr>
            </w:pPr>
            <w:r>
              <w:rPr>
                <w:rFonts w:ascii="Liberation Serif" w:hAnsi="Liberation Serif" w:cs="Liberation Serif"/>
                <w:sz w:val="22"/>
                <w:szCs w:val="22"/>
              </w:rPr>
              <w:t>000 1 14 02043 04 0000 410</w:t>
            </w:r>
          </w:p>
        </w:tc>
        <w:tc>
          <w:tcPr>
            <w:tcW w:w="11240" w:type="dxa"/>
            <w:shd w:val="clear" w:color="auto" w:fill="auto"/>
            <w:hideMark/>
          </w:tcPr>
          <w:p w14:paraId="3BB99E00" w14:textId="77777777" w:rsidR="00C82651" w:rsidRPr="00C90ED3" w:rsidRDefault="00C82651" w:rsidP="00B22664">
            <w:pPr>
              <w:ind w:left="-68" w:right="-110"/>
              <w:rPr>
                <w:rFonts w:ascii="Liberation Serif" w:hAnsi="Liberation Serif" w:cs="Liberation Serif"/>
                <w:i/>
                <w:iCs/>
                <w:sz w:val="22"/>
                <w:szCs w:val="22"/>
              </w:rPr>
            </w:pPr>
            <w:r>
              <w:rPr>
                <w:rFonts w:ascii="Liberation Serif" w:hAnsi="Liberation Serif" w:cs="Liberation Serif"/>
                <w:sz w:val="22"/>
                <w:szCs w:val="22"/>
              </w:rPr>
              <w:t>Доходы от реализации иного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1559" w:type="dxa"/>
            <w:shd w:val="clear" w:color="auto" w:fill="auto"/>
            <w:vAlign w:val="center"/>
            <w:hideMark/>
          </w:tcPr>
          <w:p w14:paraId="5AEF29E2" w14:textId="77777777" w:rsidR="00C82651" w:rsidRPr="00C90ED3" w:rsidRDefault="00C82651" w:rsidP="00B22664">
            <w:pPr>
              <w:ind w:left="-93" w:right="-63"/>
              <w:jc w:val="right"/>
              <w:rPr>
                <w:rFonts w:ascii="Liberation Serif" w:hAnsi="Liberation Serif" w:cs="Liberation Serif"/>
                <w:sz w:val="22"/>
                <w:szCs w:val="22"/>
              </w:rPr>
            </w:pPr>
            <w:r>
              <w:rPr>
                <w:rFonts w:ascii="Liberation Serif" w:hAnsi="Liberation Serif" w:cs="Liberation Serif"/>
                <w:sz w:val="22"/>
                <w:szCs w:val="22"/>
              </w:rPr>
              <w:t>60 446,63000</w:t>
            </w:r>
          </w:p>
        </w:tc>
      </w:tr>
      <w:tr w:rsidR="00C82651" w:rsidRPr="00C90ED3" w14:paraId="7F4B50BE" w14:textId="77777777" w:rsidTr="00B22664">
        <w:trPr>
          <w:cantSplit/>
          <w:trHeight w:val="58"/>
        </w:trPr>
        <w:tc>
          <w:tcPr>
            <w:tcW w:w="441" w:type="dxa"/>
            <w:shd w:val="clear" w:color="auto" w:fill="auto"/>
            <w:noWrap/>
            <w:vAlign w:val="center"/>
            <w:hideMark/>
          </w:tcPr>
          <w:p w14:paraId="7BA135B7" w14:textId="77777777" w:rsidR="00C82651" w:rsidRPr="00C90ED3" w:rsidRDefault="00C82651" w:rsidP="00B22664">
            <w:pPr>
              <w:ind w:left="-93" w:right="-110"/>
              <w:jc w:val="center"/>
              <w:rPr>
                <w:rFonts w:ascii="Liberation Serif" w:hAnsi="Liberation Serif" w:cs="Liberation Serif"/>
                <w:sz w:val="22"/>
                <w:szCs w:val="22"/>
              </w:rPr>
            </w:pPr>
            <w:r>
              <w:rPr>
                <w:rFonts w:ascii="Liberation Serif" w:hAnsi="Liberation Serif" w:cs="Liberation Serif"/>
                <w:sz w:val="22"/>
                <w:szCs w:val="22"/>
              </w:rPr>
              <w:t>55</w:t>
            </w:r>
          </w:p>
        </w:tc>
        <w:tc>
          <w:tcPr>
            <w:tcW w:w="2680" w:type="dxa"/>
            <w:shd w:val="clear" w:color="auto" w:fill="auto"/>
            <w:vAlign w:val="center"/>
            <w:hideMark/>
          </w:tcPr>
          <w:p w14:paraId="7296A763" w14:textId="77777777" w:rsidR="00C82651" w:rsidRPr="00C90ED3" w:rsidRDefault="00C82651" w:rsidP="00B22664">
            <w:pPr>
              <w:ind w:left="-93" w:right="-110"/>
              <w:jc w:val="center"/>
              <w:rPr>
                <w:rFonts w:ascii="Liberation Serif" w:hAnsi="Liberation Serif" w:cs="Liberation Serif"/>
                <w:sz w:val="22"/>
                <w:szCs w:val="22"/>
              </w:rPr>
            </w:pPr>
            <w:r>
              <w:rPr>
                <w:rFonts w:ascii="Liberation Serif" w:hAnsi="Liberation Serif" w:cs="Liberation Serif"/>
                <w:sz w:val="22"/>
                <w:szCs w:val="22"/>
              </w:rPr>
              <w:t>000 1 14 02043 04 0001 410</w:t>
            </w:r>
          </w:p>
        </w:tc>
        <w:tc>
          <w:tcPr>
            <w:tcW w:w="11240" w:type="dxa"/>
            <w:shd w:val="clear" w:color="auto" w:fill="auto"/>
            <w:hideMark/>
          </w:tcPr>
          <w:p w14:paraId="18A06F30" w14:textId="77777777" w:rsidR="00C82651" w:rsidRPr="00C90ED3" w:rsidRDefault="00C82651" w:rsidP="00B22664">
            <w:pPr>
              <w:ind w:left="-68" w:right="-110"/>
              <w:rPr>
                <w:rFonts w:ascii="Liberation Serif" w:hAnsi="Liberation Serif" w:cs="Liberation Serif"/>
                <w:i/>
                <w:iCs/>
                <w:sz w:val="22"/>
                <w:szCs w:val="22"/>
              </w:rPr>
            </w:pPr>
            <w:r>
              <w:rPr>
                <w:rFonts w:ascii="Liberation Serif" w:hAnsi="Liberation Serif" w:cs="Liberation Serif"/>
                <w:i/>
                <w:iCs/>
                <w:sz w:val="22"/>
                <w:szCs w:val="22"/>
              </w:rPr>
              <w:t>Доходы от реализации иного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 (доходы от реализации объектов нежилого фонда)</w:t>
            </w:r>
          </w:p>
        </w:tc>
        <w:tc>
          <w:tcPr>
            <w:tcW w:w="1559" w:type="dxa"/>
            <w:shd w:val="clear" w:color="auto" w:fill="auto"/>
            <w:vAlign w:val="center"/>
            <w:hideMark/>
          </w:tcPr>
          <w:p w14:paraId="5DD63F68" w14:textId="77777777" w:rsidR="00C82651" w:rsidRPr="00C90ED3" w:rsidRDefault="00C82651" w:rsidP="00B22664">
            <w:pPr>
              <w:ind w:left="-93" w:right="-63"/>
              <w:jc w:val="right"/>
              <w:rPr>
                <w:rFonts w:ascii="Liberation Serif" w:hAnsi="Liberation Serif" w:cs="Liberation Serif"/>
                <w:sz w:val="22"/>
                <w:szCs w:val="22"/>
              </w:rPr>
            </w:pPr>
            <w:r>
              <w:rPr>
                <w:rFonts w:ascii="Liberation Serif" w:hAnsi="Liberation Serif" w:cs="Liberation Serif"/>
                <w:sz w:val="22"/>
                <w:szCs w:val="22"/>
              </w:rPr>
              <w:t>58 646,63000</w:t>
            </w:r>
          </w:p>
        </w:tc>
      </w:tr>
      <w:tr w:rsidR="00C82651" w:rsidRPr="00C90ED3" w14:paraId="7F25FDBE" w14:textId="77777777" w:rsidTr="00B22664">
        <w:trPr>
          <w:cantSplit/>
          <w:trHeight w:val="58"/>
        </w:trPr>
        <w:tc>
          <w:tcPr>
            <w:tcW w:w="441" w:type="dxa"/>
            <w:shd w:val="clear" w:color="auto" w:fill="auto"/>
            <w:vAlign w:val="center"/>
            <w:hideMark/>
          </w:tcPr>
          <w:p w14:paraId="076592AC" w14:textId="77777777" w:rsidR="00C82651" w:rsidRPr="00C90ED3" w:rsidRDefault="00C82651" w:rsidP="00B22664">
            <w:pPr>
              <w:ind w:left="-93" w:right="-110"/>
              <w:jc w:val="center"/>
              <w:rPr>
                <w:rFonts w:ascii="Liberation Serif" w:hAnsi="Liberation Serif" w:cs="Liberation Serif"/>
                <w:sz w:val="22"/>
                <w:szCs w:val="22"/>
              </w:rPr>
            </w:pPr>
            <w:r>
              <w:rPr>
                <w:rFonts w:ascii="Liberation Serif" w:hAnsi="Liberation Serif" w:cs="Liberation Serif"/>
                <w:sz w:val="22"/>
                <w:szCs w:val="22"/>
              </w:rPr>
              <w:t>56</w:t>
            </w:r>
          </w:p>
        </w:tc>
        <w:tc>
          <w:tcPr>
            <w:tcW w:w="2680" w:type="dxa"/>
            <w:shd w:val="clear" w:color="auto" w:fill="auto"/>
            <w:vAlign w:val="center"/>
            <w:hideMark/>
          </w:tcPr>
          <w:p w14:paraId="5EB87785" w14:textId="77777777" w:rsidR="00C82651" w:rsidRPr="00C90ED3" w:rsidRDefault="00C82651" w:rsidP="00B22664">
            <w:pPr>
              <w:ind w:left="-93" w:right="-110"/>
              <w:jc w:val="center"/>
              <w:rPr>
                <w:rFonts w:ascii="Liberation Serif" w:hAnsi="Liberation Serif" w:cs="Liberation Serif"/>
                <w:sz w:val="22"/>
                <w:szCs w:val="22"/>
              </w:rPr>
            </w:pPr>
            <w:r>
              <w:rPr>
                <w:rFonts w:ascii="Liberation Serif" w:hAnsi="Liberation Serif" w:cs="Liberation Serif"/>
                <w:sz w:val="22"/>
                <w:szCs w:val="22"/>
              </w:rPr>
              <w:t>000 1 14 02043 04 0002 410</w:t>
            </w:r>
          </w:p>
        </w:tc>
        <w:tc>
          <w:tcPr>
            <w:tcW w:w="11240" w:type="dxa"/>
            <w:shd w:val="clear" w:color="auto" w:fill="auto"/>
            <w:hideMark/>
          </w:tcPr>
          <w:p w14:paraId="65CE1B81" w14:textId="77777777" w:rsidR="00C82651" w:rsidRPr="00C90ED3" w:rsidRDefault="00C82651" w:rsidP="00B22664">
            <w:pPr>
              <w:ind w:left="-68" w:right="-110"/>
              <w:rPr>
                <w:rFonts w:ascii="Liberation Serif" w:hAnsi="Liberation Serif" w:cs="Liberation Serif"/>
                <w:i/>
                <w:iCs/>
                <w:sz w:val="22"/>
                <w:szCs w:val="22"/>
              </w:rPr>
            </w:pPr>
            <w:r>
              <w:rPr>
                <w:rFonts w:ascii="Liberation Serif" w:hAnsi="Liberation Serif" w:cs="Liberation Serif"/>
                <w:i/>
                <w:iCs/>
                <w:sz w:val="22"/>
                <w:szCs w:val="22"/>
              </w:rPr>
              <w:t>Доходы от реализации иного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 (прочие доходы от</w:t>
            </w:r>
            <w:r w:rsidRPr="00593771">
              <w:rPr>
                <w:rFonts w:ascii="Liberation Serif" w:hAnsi="Liberation Serif" w:cs="Liberation Serif"/>
                <w:i/>
                <w:iCs/>
                <w:sz w:val="22"/>
                <w:szCs w:val="22"/>
              </w:rPr>
              <w:t> </w:t>
            </w:r>
            <w:r>
              <w:rPr>
                <w:rFonts w:ascii="Liberation Serif" w:hAnsi="Liberation Serif" w:cs="Liberation Serif"/>
                <w:i/>
                <w:iCs/>
                <w:sz w:val="22"/>
                <w:szCs w:val="22"/>
              </w:rPr>
              <w:t>реализации иного имущества)</w:t>
            </w:r>
          </w:p>
        </w:tc>
        <w:tc>
          <w:tcPr>
            <w:tcW w:w="1559" w:type="dxa"/>
            <w:shd w:val="clear" w:color="auto" w:fill="auto"/>
            <w:vAlign w:val="center"/>
            <w:hideMark/>
          </w:tcPr>
          <w:p w14:paraId="2F021D2C" w14:textId="77777777" w:rsidR="00C82651" w:rsidRPr="00C90ED3" w:rsidRDefault="00C82651" w:rsidP="00B22664">
            <w:pPr>
              <w:ind w:left="-93" w:right="-63"/>
              <w:jc w:val="right"/>
              <w:rPr>
                <w:rFonts w:ascii="Liberation Serif" w:hAnsi="Liberation Serif" w:cs="Liberation Serif"/>
                <w:sz w:val="22"/>
                <w:szCs w:val="22"/>
              </w:rPr>
            </w:pPr>
            <w:r>
              <w:rPr>
                <w:rFonts w:ascii="Liberation Serif" w:hAnsi="Liberation Serif" w:cs="Liberation Serif"/>
                <w:sz w:val="22"/>
                <w:szCs w:val="22"/>
              </w:rPr>
              <w:t>1 800,00000</w:t>
            </w:r>
          </w:p>
        </w:tc>
      </w:tr>
      <w:tr w:rsidR="00C82651" w:rsidRPr="00C90ED3" w14:paraId="7F4909C9" w14:textId="77777777" w:rsidTr="00B22664">
        <w:trPr>
          <w:cantSplit/>
          <w:trHeight w:val="277"/>
        </w:trPr>
        <w:tc>
          <w:tcPr>
            <w:tcW w:w="441" w:type="dxa"/>
            <w:shd w:val="clear" w:color="auto" w:fill="auto"/>
            <w:noWrap/>
            <w:vAlign w:val="center"/>
            <w:hideMark/>
          </w:tcPr>
          <w:p w14:paraId="6F845D47" w14:textId="77777777" w:rsidR="00C82651" w:rsidRPr="00C90ED3" w:rsidRDefault="00C82651" w:rsidP="00B22664">
            <w:pPr>
              <w:ind w:left="-93" w:right="-110"/>
              <w:jc w:val="center"/>
              <w:rPr>
                <w:rFonts w:ascii="Liberation Serif" w:hAnsi="Liberation Serif" w:cs="Liberation Serif"/>
                <w:sz w:val="22"/>
                <w:szCs w:val="22"/>
              </w:rPr>
            </w:pPr>
            <w:r>
              <w:rPr>
                <w:rFonts w:ascii="Liberation Serif" w:hAnsi="Liberation Serif" w:cs="Liberation Serif"/>
                <w:sz w:val="22"/>
                <w:szCs w:val="22"/>
              </w:rPr>
              <w:t>57</w:t>
            </w:r>
          </w:p>
        </w:tc>
        <w:tc>
          <w:tcPr>
            <w:tcW w:w="2680" w:type="dxa"/>
            <w:shd w:val="clear" w:color="auto" w:fill="auto"/>
            <w:vAlign w:val="center"/>
            <w:hideMark/>
          </w:tcPr>
          <w:p w14:paraId="43FB655A" w14:textId="77777777" w:rsidR="00C82651" w:rsidRPr="00C90ED3" w:rsidRDefault="00C82651" w:rsidP="00B22664">
            <w:pPr>
              <w:ind w:left="-93" w:right="-110"/>
              <w:jc w:val="center"/>
              <w:rPr>
                <w:rFonts w:ascii="Liberation Serif" w:hAnsi="Liberation Serif" w:cs="Liberation Serif"/>
                <w:sz w:val="22"/>
                <w:szCs w:val="22"/>
              </w:rPr>
            </w:pPr>
            <w:r>
              <w:rPr>
                <w:rFonts w:ascii="Liberation Serif" w:hAnsi="Liberation Serif" w:cs="Liberation Serif"/>
                <w:sz w:val="22"/>
                <w:szCs w:val="22"/>
              </w:rPr>
              <w:t>000 1 14 06012 04 0000 430</w:t>
            </w:r>
          </w:p>
        </w:tc>
        <w:tc>
          <w:tcPr>
            <w:tcW w:w="11240" w:type="dxa"/>
            <w:shd w:val="clear" w:color="auto" w:fill="auto"/>
            <w:hideMark/>
          </w:tcPr>
          <w:p w14:paraId="1E6C1194" w14:textId="77777777" w:rsidR="00C82651" w:rsidRPr="00C90ED3" w:rsidRDefault="00C82651" w:rsidP="00B22664">
            <w:pPr>
              <w:ind w:left="-68" w:right="-110"/>
              <w:rPr>
                <w:rFonts w:ascii="Liberation Serif" w:hAnsi="Liberation Serif" w:cs="Liberation Serif"/>
                <w:sz w:val="22"/>
                <w:szCs w:val="22"/>
              </w:rPr>
            </w:pPr>
            <w:r>
              <w:rPr>
                <w:rFonts w:ascii="Liberation Serif" w:hAnsi="Liberation Serif" w:cs="Liberation Serif"/>
                <w:sz w:val="22"/>
                <w:szCs w:val="22"/>
              </w:rPr>
              <w:t>Доходы от продажи земельных участков, государственная собственность на которые не разграничена и которые расположены в границах городских округов</w:t>
            </w:r>
          </w:p>
        </w:tc>
        <w:tc>
          <w:tcPr>
            <w:tcW w:w="1559" w:type="dxa"/>
            <w:shd w:val="clear" w:color="auto" w:fill="auto"/>
            <w:vAlign w:val="center"/>
            <w:hideMark/>
          </w:tcPr>
          <w:p w14:paraId="32EB131D" w14:textId="77777777" w:rsidR="00C82651" w:rsidRPr="00C90ED3" w:rsidRDefault="00C82651" w:rsidP="00B22664">
            <w:pPr>
              <w:ind w:left="-93" w:right="-63"/>
              <w:jc w:val="right"/>
              <w:rPr>
                <w:rFonts w:ascii="Liberation Serif" w:hAnsi="Liberation Serif" w:cs="Liberation Serif"/>
                <w:sz w:val="22"/>
                <w:szCs w:val="22"/>
              </w:rPr>
            </w:pPr>
            <w:r>
              <w:rPr>
                <w:rFonts w:ascii="Liberation Serif" w:hAnsi="Liberation Serif" w:cs="Liberation Serif"/>
                <w:sz w:val="22"/>
                <w:szCs w:val="22"/>
              </w:rPr>
              <w:t>173 430,90100</w:t>
            </w:r>
          </w:p>
        </w:tc>
      </w:tr>
      <w:tr w:rsidR="00C82651" w:rsidRPr="00C90ED3" w14:paraId="3572F67D" w14:textId="77777777" w:rsidTr="00B22664">
        <w:trPr>
          <w:cantSplit/>
          <w:trHeight w:val="207"/>
        </w:trPr>
        <w:tc>
          <w:tcPr>
            <w:tcW w:w="441" w:type="dxa"/>
            <w:shd w:val="clear" w:color="auto" w:fill="auto"/>
            <w:noWrap/>
            <w:vAlign w:val="center"/>
            <w:hideMark/>
          </w:tcPr>
          <w:p w14:paraId="30096473" w14:textId="77777777" w:rsidR="00C82651" w:rsidRPr="00C90ED3" w:rsidRDefault="00C82651" w:rsidP="00B22664">
            <w:pPr>
              <w:ind w:left="-93" w:right="-110"/>
              <w:jc w:val="center"/>
              <w:rPr>
                <w:rFonts w:ascii="Liberation Serif" w:hAnsi="Liberation Serif" w:cs="Liberation Serif"/>
                <w:sz w:val="22"/>
                <w:szCs w:val="22"/>
              </w:rPr>
            </w:pPr>
            <w:r>
              <w:rPr>
                <w:rFonts w:ascii="Liberation Serif" w:hAnsi="Liberation Serif" w:cs="Liberation Serif"/>
                <w:sz w:val="22"/>
                <w:szCs w:val="22"/>
              </w:rPr>
              <w:t>58</w:t>
            </w:r>
          </w:p>
        </w:tc>
        <w:tc>
          <w:tcPr>
            <w:tcW w:w="2680" w:type="dxa"/>
            <w:shd w:val="clear" w:color="auto" w:fill="auto"/>
            <w:vAlign w:val="center"/>
            <w:hideMark/>
          </w:tcPr>
          <w:p w14:paraId="735F5023" w14:textId="77777777" w:rsidR="00C82651" w:rsidRPr="00C90ED3" w:rsidRDefault="00C82651" w:rsidP="00B22664">
            <w:pPr>
              <w:ind w:left="-93" w:right="-110"/>
              <w:jc w:val="center"/>
              <w:rPr>
                <w:rFonts w:ascii="Liberation Serif" w:hAnsi="Liberation Serif" w:cs="Liberation Serif"/>
                <w:sz w:val="22"/>
                <w:szCs w:val="22"/>
              </w:rPr>
            </w:pPr>
            <w:r>
              <w:rPr>
                <w:rFonts w:ascii="Liberation Serif" w:hAnsi="Liberation Serif" w:cs="Liberation Serif"/>
                <w:sz w:val="22"/>
                <w:szCs w:val="22"/>
              </w:rPr>
              <w:t>000 1 16 00000 00 0000 000</w:t>
            </w:r>
          </w:p>
        </w:tc>
        <w:tc>
          <w:tcPr>
            <w:tcW w:w="11240" w:type="dxa"/>
            <w:shd w:val="clear" w:color="auto" w:fill="auto"/>
            <w:hideMark/>
          </w:tcPr>
          <w:p w14:paraId="2A92500B" w14:textId="77777777" w:rsidR="00C82651" w:rsidRPr="00C90ED3" w:rsidRDefault="00C82651" w:rsidP="00B22664">
            <w:pPr>
              <w:ind w:left="-68" w:right="-110"/>
              <w:rPr>
                <w:rFonts w:ascii="Liberation Serif" w:hAnsi="Liberation Serif" w:cs="Liberation Serif"/>
                <w:sz w:val="22"/>
                <w:szCs w:val="22"/>
              </w:rPr>
            </w:pPr>
            <w:r>
              <w:rPr>
                <w:rFonts w:ascii="Liberation Serif" w:hAnsi="Liberation Serif" w:cs="Liberation Serif"/>
                <w:sz w:val="22"/>
                <w:szCs w:val="22"/>
              </w:rPr>
              <w:t>ШТРАФЫ, САНКЦИИ, ВОЗМЕЩЕНИЕ УЩЕРБА</w:t>
            </w:r>
          </w:p>
        </w:tc>
        <w:tc>
          <w:tcPr>
            <w:tcW w:w="1559" w:type="dxa"/>
            <w:shd w:val="clear" w:color="auto" w:fill="auto"/>
            <w:vAlign w:val="center"/>
            <w:hideMark/>
          </w:tcPr>
          <w:p w14:paraId="4A157D41" w14:textId="77777777" w:rsidR="00C82651" w:rsidRPr="00C90ED3" w:rsidRDefault="00C82651" w:rsidP="00B22664">
            <w:pPr>
              <w:ind w:left="-93" w:right="-63"/>
              <w:jc w:val="right"/>
              <w:rPr>
                <w:rFonts w:ascii="Liberation Serif" w:hAnsi="Liberation Serif" w:cs="Liberation Serif"/>
                <w:sz w:val="22"/>
                <w:szCs w:val="22"/>
              </w:rPr>
            </w:pPr>
            <w:r>
              <w:rPr>
                <w:rFonts w:ascii="Liberation Serif" w:hAnsi="Liberation Serif" w:cs="Liberation Serif"/>
                <w:sz w:val="22"/>
                <w:szCs w:val="22"/>
              </w:rPr>
              <w:t>1 787,62400</w:t>
            </w:r>
          </w:p>
        </w:tc>
      </w:tr>
      <w:tr w:rsidR="00C82651" w:rsidRPr="00C90ED3" w14:paraId="72DFCDD6" w14:textId="77777777" w:rsidTr="00B22664">
        <w:trPr>
          <w:cantSplit/>
          <w:trHeight w:val="247"/>
        </w:trPr>
        <w:tc>
          <w:tcPr>
            <w:tcW w:w="441" w:type="dxa"/>
            <w:shd w:val="clear" w:color="auto" w:fill="auto"/>
            <w:noWrap/>
            <w:vAlign w:val="center"/>
            <w:hideMark/>
          </w:tcPr>
          <w:p w14:paraId="1666E504" w14:textId="77777777" w:rsidR="00C82651" w:rsidRPr="00C90ED3" w:rsidRDefault="00C82651" w:rsidP="00B22664">
            <w:pPr>
              <w:ind w:left="-93" w:right="-110"/>
              <w:jc w:val="center"/>
              <w:rPr>
                <w:rFonts w:ascii="Liberation Serif" w:hAnsi="Liberation Serif" w:cs="Liberation Serif"/>
                <w:sz w:val="22"/>
                <w:szCs w:val="22"/>
              </w:rPr>
            </w:pPr>
            <w:r>
              <w:rPr>
                <w:rFonts w:ascii="Liberation Serif" w:hAnsi="Liberation Serif" w:cs="Liberation Serif"/>
                <w:sz w:val="22"/>
                <w:szCs w:val="22"/>
              </w:rPr>
              <w:t>59</w:t>
            </w:r>
          </w:p>
        </w:tc>
        <w:tc>
          <w:tcPr>
            <w:tcW w:w="2680" w:type="dxa"/>
            <w:shd w:val="clear" w:color="auto" w:fill="auto"/>
            <w:vAlign w:val="center"/>
            <w:hideMark/>
          </w:tcPr>
          <w:p w14:paraId="046C887F" w14:textId="77777777" w:rsidR="00C82651" w:rsidRPr="00C90ED3" w:rsidRDefault="00C82651" w:rsidP="00B22664">
            <w:pPr>
              <w:ind w:left="-93" w:right="-110"/>
              <w:jc w:val="center"/>
              <w:rPr>
                <w:rFonts w:ascii="Liberation Serif" w:hAnsi="Liberation Serif" w:cs="Liberation Serif"/>
                <w:sz w:val="22"/>
                <w:szCs w:val="22"/>
              </w:rPr>
            </w:pPr>
            <w:r>
              <w:rPr>
                <w:rFonts w:ascii="Liberation Serif" w:hAnsi="Liberation Serif" w:cs="Liberation Serif"/>
                <w:sz w:val="22"/>
                <w:szCs w:val="22"/>
              </w:rPr>
              <w:t>000 1 17 00000 00 0000 000</w:t>
            </w:r>
          </w:p>
        </w:tc>
        <w:tc>
          <w:tcPr>
            <w:tcW w:w="11240" w:type="dxa"/>
            <w:shd w:val="clear" w:color="auto" w:fill="auto"/>
            <w:hideMark/>
          </w:tcPr>
          <w:p w14:paraId="52BD32E6" w14:textId="77777777" w:rsidR="00C82651" w:rsidRPr="00C90ED3" w:rsidRDefault="00C82651" w:rsidP="00B22664">
            <w:pPr>
              <w:ind w:left="-68" w:right="-110"/>
              <w:rPr>
                <w:rFonts w:ascii="Liberation Serif" w:hAnsi="Liberation Serif" w:cs="Liberation Serif"/>
                <w:sz w:val="22"/>
                <w:szCs w:val="22"/>
              </w:rPr>
            </w:pPr>
            <w:r>
              <w:rPr>
                <w:rFonts w:ascii="Liberation Serif" w:hAnsi="Liberation Serif" w:cs="Liberation Serif"/>
                <w:sz w:val="22"/>
                <w:szCs w:val="22"/>
              </w:rPr>
              <w:t>ПРОЧИЕ НЕНАЛОГОВЫЕ ДОХОДЫ</w:t>
            </w:r>
          </w:p>
        </w:tc>
        <w:tc>
          <w:tcPr>
            <w:tcW w:w="1559" w:type="dxa"/>
            <w:shd w:val="clear" w:color="auto" w:fill="auto"/>
            <w:vAlign w:val="center"/>
            <w:hideMark/>
          </w:tcPr>
          <w:p w14:paraId="3F567553" w14:textId="77777777" w:rsidR="00C82651" w:rsidRPr="00C90ED3" w:rsidRDefault="00C82651" w:rsidP="00B22664">
            <w:pPr>
              <w:ind w:left="-93" w:right="-63"/>
              <w:jc w:val="right"/>
              <w:rPr>
                <w:rFonts w:ascii="Liberation Serif" w:hAnsi="Liberation Serif" w:cs="Liberation Serif"/>
                <w:sz w:val="22"/>
                <w:szCs w:val="22"/>
              </w:rPr>
            </w:pPr>
            <w:r>
              <w:rPr>
                <w:rFonts w:ascii="Liberation Serif" w:hAnsi="Liberation Serif" w:cs="Liberation Serif"/>
                <w:sz w:val="22"/>
                <w:szCs w:val="22"/>
              </w:rPr>
              <w:t>290,64800</w:t>
            </w:r>
          </w:p>
        </w:tc>
      </w:tr>
      <w:tr w:rsidR="00C82651" w:rsidRPr="00C90ED3" w14:paraId="456F5899" w14:textId="77777777" w:rsidTr="00B22664">
        <w:trPr>
          <w:cantSplit/>
          <w:trHeight w:val="58"/>
        </w:trPr>
        <w:tc>
          <w:tcPr>
            <w:tcW w:w="441" w:type="dxa"/>
            <w:shd w:val="clear" w:color="auto" w:fill="auto"/>
            <w:vAlign w:val="center"/>
            <w:hideMark/>
          </w:tcPr>
          <w:p w14:paraId="0EE87F09" w14:textId="77777777" w:rsidR="00C82651" w:rsidRPr="00C90ED3" w:rsidRDefault="00C82651" w:rsidP="00B22664">
            <w:pPr>
              <w:ind w:left="-93" w:right="-110"/>
              <w:jc w:val="center"/>
              <w:rPr>
                <w:rFonts w:ascii="Liberation Serif" w:hAnsi="Liberation Serif" w:cs="Liberation Serif"/>
                <w:sz w:val="22"/>
                <w:szCs w:val="22"/>
              </w:rPr>
            </w:pPr>
            <w:r>
              <w:rPr>
                <w:rFonts w:ascii="Liberation Serif" w:hAnsi="Liberation Serif" w:cs="Liberation Serif"/>
                <w:sz w:val="22"/>
                <w:szCs w:val="22"/>
              </w:rPr>
              <w:t>60</w:t>
            </w:r>
          </w:p>
        </w:tc>
        <w:tc>
          <w:tcPr>
            <w:tcW w:w="2680" w:type="dxa"/>
            <w:shd w:val="clear" w:color="auto" w:fill="auto"/>
            <w:vAlign w:val="center"/>
            <w:hideMark/>
          </w:tcPr>
          <w:p w14:paraId="085E2C27" w14:textId="77777777" w:rsidR="00C82651" w:rsidRPr="00C90ED3" w:rsidRDefault="00C82651" w:rsidP="00B22664">
            <w:pPr>
              <w:ind w:left="-93" w:right="-110"/>
              <w:jc w:val="center"/>
              <w:rPr>
                <w:rFonts w:ascii="Liberation Serif" w:hAnsi="Liberation Serif" w:cs="Liberation Serif"/>
                <w:sz w:val="22"/>
                <w:szCs w:val="22"/>
              </w:rPr>
            </w:pPr>
            <w:r>
              <w:rPr>
                <w:rFonts w:ascii="Liberation Serif" w:hAnsi="Liberation Serif" w:cs="Liberation Serif"/>
                <w:sz w:val="22"/>
                <w:szCs w:val="22"/>
              </w:rPr>
              <w:t>000 1 17 01040 04 0000 180</w:t>
            </w:r>
          </w:p>
        </w:tc>
        <w:tc>
          <w:tcPr>
            <w:tcW w:w="11240" w:type="dxa"/>
            <w:shd w:val="clear" w:color="auto" w:fill="auto"/>
            <w:hideMark/>
          </w:tcPr>
          <w:p w14:paraId="1FD08A45" w14:textId="77777777" w:rsidR="00C82651" w:rsidRPr="00C90ED3" w:rsidRDefault="00C82651" w:rsidP="00B22664">
            <w:pPr>
              <w:ind w:left="-68" w:right="-110"/>
              <w:rPr>
                <w:rFonts w:ascii="Liberation Serif" w:hAnsi="Liberation Serif" w:cs="Liberation Serif"/>
                <w:sz w:val="22"/>
                <w:szCs w:val="22"/>
              </w:rPr>
            </w:pPr>
            <w:r>
              <w:rPr>
                <w:rFonts w:ascii="Liberation Serif" w:hAnsi="Liberation Serif" w:cs="Liberation Serif"/>
                <w:sz w:val="22"/>
                <w:szCs w:val="22"/>
              </w:rPr>
              <w:t>Невыясненные поступления, зачисляемые в бюджеты городских округов</w:t>
            </w:r>
          </w:p>
        </w:tc>
        <w:tc>
          <w:tcPr>
            <w:tcW w:w="1559" w:type="dxa"/>
            <w:shd w:val="clear" w:color="auto" w:fill="auto"/>
            <w:vAlign w:val="center"/>
            <w:hideMark/>
          </w:tcPr>
          <w:p w14:paraId="1E553217" w14:textId="77777777" w:rsidR="00C82651" w:rsidRPr="00C90ED3" w:rsidRDefault="00C82651" w:rsidP="00B22664">
            <w:pPr>
              <w:ind w:left="-93" w:right="-63"/>
              <w:jc w:val="right"/>
              <w:rPr>
                <w:rFonts w:ascii="Liberation Serif" w:hAnsi="Liberation Serif" w:cs="Liberation Serif"/>
                <w:sz w:val="22"/>
                <w:szCs w:val="22"/>
              </w:rPr>
            </w:pPr>
            <w:r>
              <w:rPr>
                <w:rFonts w:ascii="Liberation Serif" w:hAnsi="Liberation Serif" w:cs="Liberation Serif"/>
                <w:sz w:val="22"/>
                <w:szCs w:val="22"/>
              </w:rPr>
              <w:t>-29,35200</w:t>
            </w:r>
          </w:p>
        </w:tc>
      </w:tr>
      <w:tr w:rsidR="00C82651" w:rsidRPr="00C90ED3" w14:paraId="528BDD40" w14:textId="77777777" w:rsidTr="00B22664">
        <w:trPr>
          <w:cantSplit/>
          <w:trHeight w:val="58"/>
        </w:trPr>
        <w:tc>
          <w:tcPr>
            <w:tcW w:w="441" w:type="dxa"/>
            <w:shd w:val="clear" w:color="auto" w:fill="auto"/>
            <w:noWrap/>
            <w:vAlign w:val="center"/>
            <w:hideMark/>
          </w:tcPr>
          <w:p w14:paraId="5BA6C0EB" w14:textId="77777777" w:rsidR="00C82651" w:rsidRPr="00C90ED3" w:rsidRDefault="00C82651" w:rsidP="00B22664">
            <w:pPr>
              <w:ind w:left="-93" w:right="-110"/>
              <w:jc w:val="center"/>
              <w:rPr>
                <w:rFonts w:ascii="Liberation Serif" w:hAnsi="Liberation Serif" w:cs="Liberation Serif"/>
                <w:sz w:val="22"/>
                <w:szCs w:val="22"/>
              </w:rPr>
            </w:pPr>
            <w:r>
              <w:rPr>
                <w:rFonts w:ascii="Liberation Serif" w:hAnsi="Liberation Serif" w:cs="Liberation Serif"/>
                <w:sz w:val="22"/>
                <w:szCs w:val="22"/>
              </w:rPr>
              <w:t>61</w:t>
            </w:r>
          </w:p>
        </w:tc>
        <w:tc>
          <w:tcPr>
            <w:tcW w:w="2680" w:type="dxa"/>
            <w:shd w:val="clear" w:color="auto" w:fill="auto"/>
            <w:vAlign w:val="center"/>
            <w:hideMark/>
          </w:tcPr>
          <w:p w14:paraId="2743E152" w14:textId="77777777" w:rsidR="00C82651" w:rsidRPr="00C90ED3" w:rsidRDefault="00C82651" w:rsidP="00B22664">
            <w:pPr>
              <w:ind w:left="-93" w:right="-110"/>
              <w:jc w:val="center"/>
              <w:rPr>
                <w:rFonts w:ascii="Liberation Serif" w:hAnsi="Liberation Serif" w:cs="Liberation Serif"/>
                <w:sz w:val="22"/>
                <w:szCs w:val="22"/>
              </w:rPr>
            </w:pPr>
            <w:r>
              <w:rPr>
                <w:rFonts w:ascii="Liberation Serif" w:hAnsi="Liberation Serif" w:cs="Liberation Serif"/>
                <w:sz w:val="22"/>
                <w:szCs w:val="22"/>
              </w:rPr>
              <w:t>000 1 17 01050 04 0000 180</w:t>
            </w:r>
          </w:p>
        </w:tc>
        <w:tc>
          <w:tcPr>
            <w:tcW w:w="11240" w:type="dxa"/>
            <w:shd w:val="clear" w:color="auto" w:fill="auto"/>
            <w:hideMark/>
          </w:tcPr>
          <w:p w14:paraId="7227DA7B" w14:textId="77777777" w:rsidR="00C82651" w:rsidRPr="00C90ED3" w:rsidRDefault="00C82651" w:rsidP="00B22664">
            <w:pPr>
              <w:ind w:left="-68" w:right="-110"/>
              <w:rPr>
                <w:rFonts w:ascii="Liberation Serif" w:hAnsi="Liberation Serif" w:cs="Liberation Serif"/>
                <w:sz w:val="22"/>
                <w:szCs w:val="22"/>
              </w:rPr>
            </w:pPr>
            <w:r>
              <w:rPr>
                <w:rFonts w:ascii="Liberation Serif" w:hAnsi="Liberation Serif" w:cs="Liberation Serif"/>
                <w:sz w:val="22"/>
                <w:szCs w:val="22"/>
              </w:rPr>
              <w:t>Прочие неналоговые доходы бюджетов городских округов</w:t>
            </w:r>
          </w:p>
        </w:tc>
        <w:tc>
          <w:tcPr>
            <w:tcW w:w="1559" w:type="dxa"/>
            <w:shd w:val="clear" w:color="auto" w:fill="auto"/>
            <w:vAlign w:val="center"/>
            <w:hideMark/>
          </w:tcPr>
          <w:p w14:paraId="7DF59CC3" w14:textId="77777777" w:rsidR="00C82651" w:rsidRPr="00C90ED3" w:rsidRDefault="00C82651" w:rsidP="00B22664">
            <w:pPr>
              <w:ind w:left="-93" w:right="-63"/>
              <w:jc w:val="right"/>
              <w:rPr>
                <w:rFonts w:ascii="Liberation Serif" w:hAnsi="Liberation Serif" w:cs="Liberation Serif"/>
                <w:sz w:val="22"/>
                <w:szCs w:val="22"/>
              </w:rPr>
            </w:pPr>
            <w:r>
              <w:rPr>
                <w:rFonts w:ascii="Liberation Serif" w:hAnsi="Liberation Serif" w:cs="Liberation Serif"/>
                <w:sz w:val="22"/>
                <w:szCs w:val="22"/>
              </w:rPr>
              <w:t>320,00000</w:t>
            </w:r>
          </w:p>
        </w:tc>
      </w:tr>
      <w:tr w:rsidR="00C82651" w:rsidRPr="00C90ED3" w14:paraId="1AA2BD4A" w14:textId="77777777" w:rsidTr="00B22664">
        <w:trPr>
          <w:cantSplit/>
          <w:trHeight w:val="58"/>
        </w:trPr>
        <w:tc>
          <w:tcPr>
            <w:tcW w:w="441" w:type="dxa"/>
            <w:shd w:val="clear" w:color="auto" w:fill="auto"/>
            <w:noWrap/>
            <w:vAlign w:val="center"/>
            <w:hideMark/>
          </w:tcPr>
          <w:p w14:paraId="5AB3B631" w14:textId="77777777" w:rsidR="00C82651" w:rsidRPr="00C90ED3" w:rsidRDefault="00C82651" w:rsidP="00B22664">
            <w:pPr>
              <w:ind w:left="-93" w:right="-110"/>
              <w:jc w:val="center"/>
              <w:rPr>
                <w:rFonts w:ascii="Liberation Serif" w:hAnsi="Liberation Serif" w:cs="Liberation Serif"/>
                <w:sz w:val="22"/>
                <w:szCs w:val="22"/>
              </w:rPr>
            </w:pPr>
            <w:r>
              <w:rPr>
                <w:rFonts w:ascii="Liberation Serif" w:hAnsi="Liberation Serif" w:cs="Liberation Serif"/>
                <w:sz w:val="22"/>
                <w:szCs w:val="22"/>
              </w:rPr>
              <w:t>62</w:t>
            </w:r>
          </w:p>
        </w:tc>
        <w:tc>
          <w:tcPr>
            <w:tcW w:w="2680" w:type="dxa"/>
            <w:shd w:val="clear" w:color="auto" w:fill="auto"/>
            <w:vAlign w:val="center"/>
            <w:hideMark/>
          </w:tcPr>
          <w:p w14:paraId="3B615CC1" w14:textId="77777777" w:rsidR="00C82651" w:rsidRPr="00C90ED3" w:rsidRDefault="00C82651" w:rsidP="00B22664">
            <w:pPr>
              <w:ind w:left="-93" w:right="-110"/>
              <w:jc w:val="center"/>
              <w:rPr>
                <w:rFonts w:ascii="Liberation Serif" w:hAnsi="Liberation Serif" w:cs="Liberation Serif"/>
                <w:sz w:val="22"/>
                <w:szCs w:val="22"/>
              </w:rPr>
            </w:pPr>
            <w:r>
              <w:rPr>
                <w:rFonts w:ascii="Liberation Serif" w:hAnsi="Liberation Serif" w:cs="Liberation Serif"/>
                <w:sz w:val="22"/>
                <w:szCs w:val="22"/>
              </w:rPr>
              <w:t>000 2 00 00000 00 0000 000</w:t>
            </w:r>
          </w:p>
        </w:tc>
        <w:tc>
          <w:tcPr>
            <w:tcW w:w="11240" w:type="dxa"/>
            <w:shd w:val="clear" w:color="auto" w:fill="auto"/>
            <w:hideMark/>
          </w:tcPr>
          <w:p w14:paraId="2130219F" w14:textId="77777777" w:rsidR="00C82651" w:rsidRPr="00C90ED3" w:rsidRDefault="00C82651" w:rsidP="00B22664">
            <w:pPr>
              <w:ind w:left="-68" w:right="-110"/>
              <w:rPr>
                <w:rFonts w:ascii="Liberation Serif" w:hAnsi="Liberation Serif" w:cs="Liberation Serif"/>
                <w:sz w:val="22"/>
                <w:szCs w:val="22"/>
              </w:rPr>
            </w:pPr>
            <w:r>
              <w:rPr>
                <w:rFonts w:ascii="Liberation Serif" w:hAnsi="Liberation Serif" w:cs="Liberation Serif"/>
                <w:sz w:val="22"/>
                <w:szCs w:val="22"/>
              </w:rPr>
              <w:t>БЕЗВОЗМЕЗДНЫЕ ПОСТУПЛЕНИЯ</w:t>
            </w:r>
          </w:p>
        </w:tc>
        <w:tc>
          <w:tcPr>
            <w:tcW w:w="1559" w:type="dxa"/>
            <w:shd w:val="clear" w:color="auto" w:fill="auto"/>
            <w:vAlign w:val="center"/>
            <w:hideMark/>
          </w:tcPr>
          <w:p w14:paraId="4E868B81" w14:textId="77777777" w:rsidR="00C82651" w:rsidRPr="00C90ED3" w:rsidRDefault="00C82651" w:rsidP="00B22664">
            <w:pPr>
              <w:ind w:left="-93" w:right="-63"/>
              <w:jc w:val="right"/>
              <w:rPr>
                <w:rFonts w:ascii="Liberation Serif" w:hAnsi="Liberation Serif" w:cs="Liberation Serif"/>
                <w:sz w:val="22"/>
                <w:szCs w:val="22"/>
              </w:rPr>
            </w:pPr>
            <w:r>
              <w:rPr>
                <w:rFonts w:ascii="Liberation Serif" w:hAnsi="Liberation Serif" w:cs="Liberation Serif"/>
                <w:sz w:val="22"/>
                <w:szCs w:val="22"/>
              </w:rPr>
              <w:t>4 547 564,63340</w:t>
            </w:r>
          </w:p>
        </w:tc>
      </w:tr>
      <w:tr w:rsidR="00C82651" w:rsidRPr="00C90ED3" w14:paraId="033BBB14" w14:textId="77777777" w:rsidTr="00B22664">
        <w:trPr>
          <w:cantSplit/>
          <w:trHeight w:val="76"/>
        </w:trPr>
        <w:tc>
          <w:tcPr>
            <w:tcW w:w="441" w:type="dxa"/>
            <w:shd w:val="clear" w:color="auto" w:fill="auto"/>
            <w:noWrap/>
            <w:vAlign w:val="center"/>
            <w:hideMark/>
          </w:tcPr>
          <w:p w14:paraId="70448929" w14:textId="77777777" w:rsidR="00C82651" w:rsidRPr="00C90ED3" w:rsidRDefault="00C82651" w:rsidP="00B22664">
            <w:pPr>
              <w:ind w:left="-93" w:right="-110"/>
              <w:jc w:val="center"/>
              <w:rPr>
                <w:rFonts w:ascii="Liberation Serif" w:hAnsi="Liberation Serif" w:cs="Liberation Serif"/>
                <w:sz w:val="22"/>
                <w:szCs w:val="22"/>
              </w:rPr>
            </w:pPr>
            <w:r>
              <w:rPr>
                <w:rFonts w:ascii="Liberation Serif" w:hAnsi="Liberation Serif" w:cs="Liberation Serif"/>
                <w:sz w:val="22"/>
                <w:szCs w:val="22"/>
              </w:rPr>
              <w:t>63</w:t>
            </w:r>
          </w:p>
        </w:tc>
        <w:tc>
          <w:tcPr>
            <w:tcW w:w="2680" w:type="dxa"/>
            <w:shd w:val="clear" w:color="auto" w:fill="auto"/>
            <w:vAlign w:val="center"/>
            <w:hideMark/>
          </w:tcPr>
          <w:p w14:paraId="104EDC77" w14:textId="77777777" w:rsidR="00C82651" w:rsidRPr="00C90ED3" w:rsidRDefault="00C82651" w:rsidP="00B22664">
            <w:pPr>
              <w:ind w:left="-93" w:right="-110"/>
              <w:jc w:val="center"/>
              <w:rPr>
                <w:rFonts w:ascii="Liberation Serif" w:hAnsi="Liberation Serif" w:cs="Liberation Serif"/>
                <w:sz w:val="22"/>
                <w:szCs w:val="22"/>
              </w:rPr>
            </w:pPr>
            <w:r>
              <w:rPr>
                <w:rFonts w:ascii="Liberation Serif" w:hAnsi="Liberation Serif" w:cs="Liberation Serif"/>
                <w:sz w:val="22"/>
                <w:szCs w:val="22"/>
              </w:rPr>
              <w:t>000 2 02 00000 00 0000 000</w:t>
            </w:r>
          </w:p>
        </w:tc>
        <w:tc>
          <w:tcPr>
            <w:tcW w:w="11240" w:type="dxa"/>
            <w:shd w:val="clear" w:color="auto" w:fill="auto"/>
            <w:hideMark/>
          </w:tcPr>
          <w:p w14:paraId="3C6C6A5E" w14:textId="77777777" w:rsidR="00C82651" w:rsidRPr="00C90ED3" w:rsidRDefault="00C82651" w:rsidP="00B22664">
            <w:pPr>
              <w:ind w:left="-68" w:right="-110"/>
              <w:rPr>
                <w:sz w:val="22"/>
                <w:szCs w:val="22"/>
              </w:rPr>
            </w:pPr>
            <w:r>
              <w:rPr>
                <w:rFonts w:ascii="Liberation Serif" w:hAnsi="Liberation Serif" w:cs="Liberation Serif"/>
                <w:sz w:val="22"/>
                <w:szCs w:val="22"/>
              </w:rPr>
              <w:t>БЕЗВОЗМЕЗДНЫЕ ПОСТУПЛЕНИЯ ОТ ДРУГИХ БЮДЖЕТОВ БЮДЖЕТНОЙ СИСТЕМЫ РОССИЙСКОЙ ФЕДЕРАЦИИ</w:t>
            </w:r>
          </w:p>
        </w:tc>
        <w:tc>
          <w:tcPr>
            <w:tcW w:w="1559" w:type="dxa"/>
            <w:shd w:val="clear" w:color="auto" w:fill="auto"/>
            <w:vAlign w:val="center"/>
            <w:hideMark/>
          </w:tcPr>
          <w:p w14:paraId="26396746" w14:textId="77777777" w:rsidR="00C82651" w:rsidRPr="00C90ED3" w:rsidRDefault="00C82651" w:rsidP="00B22664">
            <w:pPr>
              <w:ind w:left="-93" w:right="-63"/>
              <w:jc w:val="right"/>
              <w:rPr>
                <w:rFonts w:ascii="Liberation Serif" w:hAnsi="Liberation Serif" w:cs="Liberation Serif"/>
                <w:sz w:val="22"/>
                <w:szCs w:val="22"/>
              </w:rPr>
            </w:pPr>
            <w:r>
              <w:rPr>
                <w:rFonts w:ascii="Liberation Serif" w:hAnsi="Liberation Serif" w:cs="Liberation Serif"/>
                <w:sz w:val="22"/>
                <w:szCs w:val="22"/>
              </w:rPr>
              <w:t>4 538 187,91797</w:t>
            </w:r>
          </w:p>
        </w:tc>
      </w:tr>
      <w:tr w:rsidR="00C82651" w:rsidRPr="00C90ED3" w14:paraId="665A402B" w14:textId="77777777" w:rsidTr="00B22664">
        <w:trPr>
          <w:cantSplit/>
          <w:trHeight w:val="58"/>
        </w:trPr>
        <w:tc>
          <w:tcPr>
            <w:tcW w:w="441" w:type="dxa"/>
            <w:shd w:val="clear" w:color="auto" w:fill="auto"/>
            <w:vAlign w:val="center"/>
            <w:hideMark/>
          </w:tcPr>
          <w:p w14:paraId="2584AF28" w14:textId="77777777" w:rsidR="00C82651" w:rsidRPr="00C90ED3" w:rsidRDefault="00C82651" w:rsidP="00B22664">
            <w:pPr>
              <w:ind w:left="-93" w:right="-110"/>
              <w:jc w:val="center"/>
              <w:rPr>
                <w:rFonts w:ascii="Liberation Serif" w:hAnsi="Liberation Serif" w:cs="Liberation Serif"/>
                <w:sz w:val="22"/>
                <w:szCs w:val="22"/>
              </w:rPr>
            </w:pPr>
            <w:r>
              <w:rPr>
                <w:rFonts w:ascii="Liberation Serif" w:hAnsi="Liberation Serif" w:cs="Liberation Serif"/>
                <w:sz w:val="22"/>
                <w:szCs w:val="22"/>
              </w:rPr>
              <w:t>64</w:t>
            </w:r>
          </w:p>
        </w:tc>
        <w:tc>
          <w:tcPr>
            <w:tcW w:w="2680" w:type="dxa"/>
            <w:shd w:val="clear" w:color="auto" w:fill="auto"/>
            <w:vAlign w:val="center"/>
            <w:hideMark/>
          </w:tcPr>
          <w:p w14:paraId="6E40508C" w14:textId="77777777" w:rsidR="00C82651" w:rsidRPr="00C90ED3" w:rsidRDefault="00C82651" w:rsidP="00B22664">
            <w:pPr>
              <w:ind w:left="-93" w:right="-110"/>
              <w:jc w:val="center"/>
              <w:rPr>
                <w:rFonts w:ascii="Liberation Serif" w:hAnsi="Liberation Serif" w:cs="Liberation Serif"/>
                <w:sz w:val="22"/>
                <w:szCs w:val="22"/>
              </w:rPr>
            </w:pPr>
            <w:r>
              <w:rPr>
                <w:rFonts w:ascii="Liberation Serif" w:hAnsi="Liberation Serif" w:cs="Liberation Serif"/>
                <w:sz w:val="22"/>
                <w:szCs w:val="22"/>
              </w:rPr>
              <w:t>000 2 02 10000 00 0000 150</w:t>
            </w:r>
          </w:p>
        </w:tc>
        <w:tc>
          <w:tcPr>
            <w:tcW w:w="11240" w:type="dxa"/>
            <w:shd w:val="clear" w:color="auto" w:fill="auto"/>
            <w:hideMark/>
          </w:tcPr>
          <w:p w14:paraId="345EF27C" w14:textId="77777777" w:rsidR="00C82651" w:rsidRPr="00C90ED3" w:rsidRDefault="00C82651" w:rsidP="00B22664">
            <w:pPr>
              <w:ind w:left="-68" w:right="-110"/>
              <w:rPr>
                <w:sz w:val="22"/>
                <w:szCs w:val="22"/>
              </w:rPr>
            </w:pPr>
            <w:r>
              <w:rPr>
                <w:rFonts w:ascii="Liberation Serif" w:hAnsi="Liberation Serif" w:cs="Liberation Serif"/>
                <w:sz w:val="22"/>
                <w:szCs w:val="22"/>
              </w:rPr>
              <w:t>ДОТАЦИИ БЮДЖЕТАМ БЮДЖЕТНОЙ СИСТЕМЫ РОССИЙСКОЙ ФЕДЕРАЦИИ</w:t>
            </w:r>
          </w:p>
        </w:tc>
        <w:tc>
          <w:tcPr>
            <w:tcW w:w="1559" w:type="dxa"/>
            <w:shd w:val="clear" w:color="auto" w:fill="auto"/>
            <w:vAlign w:val="center"/>
            <w:hideMark/>
          </w:tcPr>
          <w:p w14:paraId="398960FB" w14:textId="77777777" w:rsidR="00C82651" w:rsidRPr="00C90ED3" w:rsidRDefault="00C82651" w:rsidP="00B22664">
            <w:pPr>
              <w:ind w:left="-93" w:right="-63"/>
              <w:jc w:val="right"/>
              <w:rPr>
                <w:rFonts w:ascii="Liberation Serif" w:hAnsi="Liberation Serif" w:cs="Liberation Serif"/>
                <w:sz w:val="22"/>
                <w:szCs w:val="22"/>
              </w:rPr>
            </w:pPr>
            <w:r>
              <w:rPr>
                <w:rFonts w:ascii="Liberation Serif" w:hAnsi="Liberation Serif" w:cs="Liberation Serif"/>
                <w:sz w:val="22"/>
                <w:szCs w:val="22"/>
              </w:rPr>
              <w:t>1 222 968,00000</w:t>
            </w:r>
          </w:p>
        </w:tc>
      </w:tr>
      <w:tr w:rsidR="00C82651" w:rsidRPr="00C90ED3" w14:paraId="6125373E" w14:textId="77777777" w:rsidTr="00B22664">
        <w:trPr>
          <w:cantSplit/>
          <w:trHeight w:val="58"/>
        </w:trPr>
        <w:tc>
          <w:tcPr>
            <w:tcW w:w="441" w:type="dxa"/>
            <w:shd w:val="clear" w:color="auto" w:fill="auto"/>
            <w:noWrap/>
            <w:vAlign w:val="center"/>
            <w:hideMark/>
          </w:tcPr>
          <w:p w14:paraId="2F5C9A4C" w14:textId="77777777" w:rsidR="00C82651" w:rsidRPr="00C90ED3" w:rsidRDefault="00C82651" w:rsidP="00B22664">
            <w:pPr>
              <w:ind w:left="-93" w:right="-110"/>
              <w:jc w:val="center"/>
              <w:rPr>
                <w:rFonts w:ascii="Liberation Serif" w:hAnsi="Liberation Serif" w:cs="Liberation Serif"/>
                <w:sz w:val="22"/>
                <w:szCs w:val="22"/>
              </w:rPr>
            </w:pPr>
            <w:r>
              <w:rPr>
                <w:rFonts w:ascii="Liberation Serif" w:hAnsi="Liberation Serif" w:cs="Liberation Serif"/>
                <w:sz w:val="22"/>
                <w:szCs w:val="22"/>
              </w:rPr>
              <w:t>65</w:t>
            </w:r>
          </w:p>
        </w:tc>
        <w:tc>
          <w:tcPr>
            <w:tcW w:w="2680" w:type="dxa"/>
            <w:shd w:val="clear" w:color="auto" w:fill="auto"/>
            <w:vAlign w:val="center"/>
            <w:hideMark/>
          </w:tcPr>
          <w:p w14:paraId="0E9825F0" w14:textId="77777777" w:rsidR="00C82651" w:rsidRPr="00C90ED3" w:rsidRDefault="00C82651" w:rsidP="00B22664">
            <w:pPr>
              <w:ind w:left="-93" w:right="-110"/>
              <w:jc w:val="center"/>
              <w:rPr>
                <w:rFonts w:ascii="Liberation Serif" w:hAnsi="Liberation Serif" w:cs="Liberation Serif"/>
                <w:sz w:val="22"/>
                <w:szCs w:val="22"/>
              </w:rPr>
            </w:pPr>
            <w:r>
              <w:rPr>
                <w:rFonts w:ascii="Liberation Serif" w:hAnsi="Liberation Serif" w:cs="Liberation Serif"/>
                <w:sz w:val="22"/>
                <w:szCs w:val="22"/>
              </w:rPr>
              <w:t>000 2 02 15001 04 0000 150</w:t>
            </w:r>
          </w:p>
        </w:tc>
        <w:tc>
          <w:tcPr>
            <w:tcW w:w="11240" w:type="dxa"/>
            <w:shd w:val="clear" w:color="auto" w:fill="auto"/>
            <w:hideMark/>
          </w:tcPr>
          <w:p w14:paraId="7DF410DF" w14:textId="77777777" w:rsidR="00C82651" w:rsidRPr="00C90ED3" w:rsidRDefault="00C82651" w:rsidP="00B22664">
            <w:pPr>
              <w:ind w:left="-68" w:right="-110"/>
              <w:rPr>
                <w:rFonts w:ascii="Liberation Serif" w:hAnsi="Liberation Serif" w:cs="Liberation Serif"/>
                <w:sz w:val="22"/>
                <w:szCs w:val="22"/>
              </w:rPr>
            </w:pPr>
            <w:r>
              <w:rPr>
                <w:rFonts w:ascii="Liberation Serif" w:hAnsi="Liberation Serif" w:cs="Liberation Serif"/>
                <w:sz w:val="22"/>
                <w:szCs w:val="22"/>
              </w:rPr>
              <w:t>Дотации бюджетам городских округов на выравнивание бюджетной обеспеченности из бюджета субъекта Российской Федерации</w:t>
            </w:r>
          </w:p>
        </w:tc>
        <w:tc>
          <w:tcPr>
            <w:tcW w:w="1559" w:type="dxa"/>
            <w:shd w:val="clear" w:color="auto" w:fill="auto"/>
            <w:vAlign w:val="center"/>
            <w:hideMark/>
          </w:tcPr>
          <w:p w14:paraId="17382D0E" w14:textId="77777777" w:rsidR="00C82651" w:rsidRPr="00C90ED3" w:rsidRDefault="00C82651" w:rsidP="00B22664">
            <w:pPr>
              <w:ind w:left="-93" w:right="-63"/>
              <w:jc w:val="right"/>
              <w:rPr>
                <w:rFonts w:ascii="Liberation Serif" w:hAnsi="Liberation Serif" w:cs="Liberation Serif"/>
                <w:sz w:val="22"/>
                <w:szCs w:val="22"/>
              </w:rPr>
            </w:pPr>
            <w:r>
              <w:rPr>
                <w:rFonts w:ascii="Liberation Serif" w:hAnsi="Liberation Serif" w:cs="Liberation Serif"/>
                <w:sz w:val="22"/>
                <w:szCs w:val="22"/>
              </w:rPr>
              <w:t>729 008,00000</w:t>
            </w:r>
          </w:p>
        </w:tc>
      </w:tr>
      <w:tr w:rsidR="00C82651" w:rsidRPr="00C90ED3" w14:paraId="58C19321" w14:textId="77777777" w:rsidTr="00B22664">
        <w:trPr>
          <w:cantSplit/>
          <w:trHeight w:val="58"/>
        </w:trPr>
        <w:tc>
          <w:tcPr>
            <w:tcW w:w="441" w:type="dxa"/>
            <w:shd w:val="clear" w:color="auto" w:fill="auto"/>
            <w:noWrap/>
            <w:vAlign w:val="center"/>
            <w:hideMark/>
          </w:tcPr>
          <w:p w14:paraId="6BC53876" w14:textId="77777777" w:rsidR="00C82651" w:rsidRPr="00C90ED3" w:rsidRDefault="00C82651" w:rsidP="00B22664">
            <w:pPr>
              <w:ind w:left="-93" w:right="-110"/>
              <w:jc w:val="center"/>
              <w:rPr>
                <w:rFonts w:ascii="Liberation Serif" w:hAnsi="Liberation Serif" w:cs="Liberation Serif"/>
                <w:sz w:val="22"/>
                <w:szCs w:val="22"/>
              </w:rPr>
            </w:pPr>
            <w:r>
              <w:rPr>
                <w:rFonts w:ascii="Liberation Serif" w:hAnsi="Liberation Serif" w:cs="Liberation Serif"/>
                <w:sz w:val="22"/>
                <w:szCs w:val="22"/>
              </w:rPr>
              <w:t>66</w:t>
            </w:r>
          </w:p>
        </w:tc>
        <w:tc>
          <w:tcPr>
            <w:tcW w:w="2680" w:type="dxa"/>
            <w:shd w:val="clear" w:color="auto" w:fill="auto"/>
            <w:vAlign w:val="center"/>
            <w:hideMark/>
          </w:tcPr>
          <w:p w14:paraId="0813F923" w14:textId="77777777" w:rsidR="00C82651" w:rsidRPr="00C90ED3" w:rsidRDefault="00C82651" w:rsidP="00B22664">
            <w:pPr>
              <w:ind w:left="-93" w:right="-110"/>
              <w:jc w:val="center"/>
              <w:rPr>
                <w:rFonts w:ascii="Liberation Serif" w:hAnsi="Liberation Serif" w:cs="Liberation Serif"/>
                <w:sz w:val="22"/>
                <w:szCs w:val="22"/>
              </w:rPr>
            </w:pPr>
            <w:r>
              <w:rPr>
                <w:rFonts w:ascii="Liberation Serif" w:hAnsi="Liberation Serif" w:cs="Liberation Serif"/>
                <w:sz w:val="22"/>
                <w:szCs w:val="22"/>
              </w:rPr>
              <w:t>000 2 02 15002 04 0000 150</w:t>
            </w:r>
          </w:p>
        </w:tc>
        <w:tc>
          <w:tcPr>
            <w:tcW w:w="11240" w:type="dxa"/>
            <w:shd w:val="clear" w:color="auto" w:fill="auto"/>
            <w:hideMark/>
          </w:tcPr>
          <w:p w14:paraId="01496758" w14:textId="77777777" w:rsidR="00C82651" w:rsidRPr="00C90ED3" w:rsidRDefault="00C82651" w:rsidP="00B22664">
            <w:pPr>
              <w:ind w:left="-68" w:right="-110"/>
              <w:rPr>
                <w:rFonts w:ascii="Liberation Serif" w:hAnsi="Liberation Serif" w:cs="Liberation Serif"/>
                <w:i/>
                <w:iCs/>
                <w:sz w:val="22"/>
                <w:szCs w:val="22"/>
              </w:rPr>
            </w:pPr>
            <w:r>
              <w:rPr>
                <w:rFonts w:ascii="Liberation Serif" w:hAnsi="Liberation Serif" w:cs="Liberation Serif"/>
                <w:sz w:val="22"/>
                <w:szCs w:val="22"/>
              </w:rPr>
              <w:t>Дотации бюджетам городских округов на поддержку мер по обеспечению сбалансированности бюджетов</w:t>
            </w:r>
          </w:p>
        </w:tc>
        <w:tc>
          <w:tcPr>
            <w:tcW w:w="1559" w:type="dxa"/>
            <w:shd w:val="clear" w:color="auto" w:fill="auto"/>
            <w:vAlign w:val="center"/>
            <w:hideMark/>
          </w:tcPr>
          <w:p w14:paraId="780E5436" w14:textId="77777777" w:rsidR="00C82651" w:rsidRPr="00C90ED3" w:rsidRDefault="00C82651" w:rsidP="00B22664">
            <w:pPr>
              <w:ind w:left="-93" w:right="-63"/>
              <w:jc w:val="right"/>
              <w:rPr>
                <w:rFonts w:ascii="Liberation Serif" w:hAnsi="Liberation Serif" w:cs="Liberation Serif"/>
                <w:sz w:val="22"/>
                <w:szCs w:val="22"/>
              </w:rPr>
            </w:pPr>
            <w:r>
              <w:rPr>
                <w:rFonts w:ascii="Liberation Serif" w:hAnsi="Liberation Serif" w:cs="Liberation Serif"/>
                <w:sz w:val="22"/>
                <w:szCs w:val="22"/>
              </w:rPr>
              <w:t>493 960,00000</w:t>
            </w:r>
          </w:p>
        </w:tc>
      </w:tr>
      <w:tr w:rsidR="00C82651" w:rsidRPr="00C90ED3" w14:paraId="26CF8378" w14:textId="77777777" w:rsidTr="00B22664">
        <w:trPr>
          <w:cantSplit/>
          <w:trHeight w:val="58"/>
        </w:trPr>
        <w:tc>
          <w:tcPr>
            <w:tcW w:w="441" w:type="dxa"/>
            <w:shd w:val="clear" w:color="auto" w:fill="auto"/>
            <w:noWrap/>
            <w:vAlign w:val="center"/>
            <w:hideMark/>
          </w:tcPr>
          <w:p w14:paraId="15363394" w14:textId="77777777" w:rsidR="00C82651" w:rsidRPr="00C90ED3" w:rsidRDefault="00C82651" w:rsidP="00B22664">
            <w:pPr>
              <w:ind w:left="-93" w:right="-110"/>
              <w:jc w:val="center"/>
              <w:rPr>
                <w:rFonts w:ascii="Liberation Serif" w:hAnsi="Liberation Serif" w:cs="Liberation Serif"/>
                <w:sz w:val="22"/>
                <w:szCs w:val="22"/>
              </w:rPr>
            </w:pPr>
            <w:r>
              <w:rPr>
                <w:rFonts w:ascii="Liberation Serif" w:hAnsi="Liberation Serif" w:cs="Liberation Serif"/>
                <w:sz w:val="22"/>
                <w:szCs w:val="22"/>
              </w:rPr>
              <w:t>67</w:t>
            </w:r>
          </w:p>
        </w:tc>
        <w:tc>
          <w:tcPr>
            <w:tcW w:w="2680" w:type="dxa"/>
            <w:shd w:val="clear" w:color="auto" w:fill="auto"/>
            <w:vAlign w:val="center"/>
            <w:hideMark/>
          </w:tcPr>
          <w:p w14:paraId="5B657F65" w14:textId="77777777" w:rsidR="00C82651" w:rsidRPr="00C90ED3" w:rsidRDefault="00C82651" w:rsidP="00B22664">
            <w:pPr>
              <w:ind w:left="-93" w:right="-110"/>
              <w:jc w:val="center"/>
              <w:rPr>
                <w:rFonts w:ascii="Liberation Serif" w:hAnsi="Liberation Serif" w:cs="Liberation Serif"/>
                <w:sz w:val="22"/>
                <w:szCs w:val="22"/>
              </w:rPr>
            </w:pPr>
            <w:r>
              <w:rPr>
                <w:rFonts w:ascii="Liberation Serif" w:hAnsi="Liberation Serif" w:cs="Liberation Serif"/>
                <w:sz w:val="22"/>
                <w:szCs w:val="22"/>
              </w:rPr>
              <w:t>000 2 02 20000 00 0000 150</w:t>
            </w:r>
          </w:p>
        </w:tc>
        <w:tc>
          <w:tcPr>
            <w:tcW w:w="11240" w:type="dxa"/>
            <w:shd w:val="clear" w:color="auto" w:fill="auto"/>
            <w:hideMark/>
          </w:tcPr>
          <w:p w14:paraId="5FD51C3B" w14:textId="77777777" w:rsidR="00C82651" w:rsidRPr="00C90ED3" w:rsidRDefault="00C82651" w:rsidP="00B22664">
            <w:pPr>
              <w:ind w:left="-68" w:right="-110"/>
              <w:rPr>
                <w:rFonts w:ascii="Liberation Serif" w:hAnsi="Liberation Serif" w:cs="Liberation Serif"/>
                <w:i/>
                <w:iCs/>
                <w:sz w:val="22"/>
                <w:szCs w:val="22"/>
              </w:rPr>
            </w:pPr>
            <w:r>
              <w:rPr>
                <w:rFonts w:ascii="Liberation Serif" w:hAnsi="Liberation Serif" w:cs="Liberation Serif"/>
                <w:sz w:val="22"/>
                <w:szCs w:val="22"/>
              </w:rPr>
              <w:t>СУБСИДИИ БЮДЖЕТАМ БЮДЖЕТНОЙ СИСТЕМЫ РОССИЙСКОЙ ФЕДЕРАЦИИ (МЕЖБЮДЖЕТНЫЕ СУБСИДИИ)</w:t>
            </w:r>
          </w:p>
        </w:tc>
        <w:tc>
          <w:tcPr>
            <w:tcW w:w="1559" w:type="dxa"/>
            <w:shd w:val="clear" w:color="auto" w:fill="auto"/>
            <w:vAlign w:val="center"/>
            <w:hideMark/>
          </w:tcPr>
          <w:p w14:paraId="0DA8FBC6" w14:textId="77777777" w:rsidR="00C82651" w:rsidRPr="00C90ED3" w:rsidRDefault="00C82651" w:rsidP="00B22664">
            <w:pPr>
              <w:ind w:left="-93" w:right="-63"/>
              <w:jc w:val="right"/>
              <w:rPr>
                <w:rFonts w:ascii="Liberation Serif" w:hAnsi="Liberation Serif" w:cs="Liberation Serif"/>
                <w:sz w:val="22"/>
                <w:szCs w:val="22"/>
              </w:rPr>
            </w:pPr>
            <w:r>
              <w:rPr>
                <w:rFonts w:ascii="Liberation Serif" w:hAnsi="Liberation Serif" w:cs="Liberation Serif"/>
                <w:sz w:val="22"/>
                <w:szCs w:val="22"/>
              </w:rPr>
              <w:t>1 209 522,41797</w:t>
            </w:r>
          </w:p>
        </w:tc>
      </w:tr>
      <w:tr w:rsidR="00C82651" w:rsidRPr="00C90ED3" w14:paraId="23EA5B1D" w14:textId="77777777" w:rsidTr="00B22664">
        <w:trPr>
          <w:cantSplit/>
          <w:trHeight w:val="58"/>
        </w:trPr>
        <w:tc>
          <w:tcPr>
            <w:tcW w:w="441" w:type="dxa"/>
            <w:shd w:val="clear" w:color="auto" w:fill="auto"/>
            <w:vAlign w:val="center"/>
            <w:hideMark/>
          </w:tcPr>
          <w:p w14:paraId="01F35057" w14:textId="77777777" w:rsidR="00C82651" w:rsidRPr="00C90ED3" w:rsidRDefault="00C82651" w:rsidP="00B22664">
            <w:pPr>
              <w:ind w:left="-93" w:right="-110"/>
              <w:jc w:val="center"/>
              <w:rPr>
                <w:rFonts w:ascii="Liberation Serif" w:hAnsi="Liberation Serif" w:cs="Liberation Serif"/>
                <w:sz w:val="22"/>
                <w:szCs w:val="22"/>
              </w:rPr>
            </w:pPr>
            <w:r>
              <w:rPr>
                <w:rFonts w:ascii="Liberation Serif" w:hAnsi="Liberation Serif" w:cs="Liberation Serif"/>
                <w:sz w:val="22"/>
                <w:szCs w:val="22"/>
              </w:rPr>
              <w:t>68</w:t>
            </w:r>
          </w:p>
        </w:tc>
        <w:tc>
          <w:tcPr>
            <w:tcW w:w="2680" w:type="dxa"/>
            <w:shd w:val="clear" w:color="auto" w:fill="auto"/>
            <w:vAlign w:val="center"/>
            <w:hideMark/>
          </w:tcPr>
          <w:p w14:paraId="6E5DC07E" w14:textId="77777777" w:rsidR="00C82651" w:rsidRPr="00C90ED3" w:rsidRDefault="00C82651" w:rsidP="00B22664">
            <w:pPr>
              <w:ind w:left="-93" w:right="-110"/>
              <w:jc w:val="center"/>
              <w:rPr>
                <w:rFonts w:ascii="Liberation Serif" w:hAnsi="Liberation Serif" w:cs="Liberation Serif"/>
                <w:sz w:val="22"/>
                <w:szCs w:val="22"/>
              </w:rPr>
            </w:pPr>
            <w:r>
              <w:rPr>
                <w:rFonts w:ascii="Liberation Serif" w:hAnsi="Liberation Serif" w:cs="Liberation Serif"/>
                <w:sz w:val="22"/>
                <w:szCs w:val="22"/>
              </w:rPr>
              <w:t>000 2 02 20077 04 0000 150</w:t>
            </w:r>
          </w:p>
        </w:tc>
        <w:tc>
          <w:tcPr>
            <w:tcW w:w="11240" w:type="dxa"/>
            <w:shd w:val="clear" w:color="auto" w:fill="auto"/>
            <w:hideMark/>
          </w:tcPr>
          <w:p w14:paraId="1DAE8608" w14:textId="77777777" w:rsidR="00C82651" w:rsidRPr="00C90ED3" w:rsidRDefault="00C82651" w:rsidP="00B22664">
            <w:pPr>
              <w:ind w:left="-68" w:right="-110"/>
              <w:rPr>
                <w:rFonts w:ascii="Liberation Serif" w:hAnsi="Liberation Serif" w:cs="Liberation Serif"/>
                <w:i/>
                <w:iCs/>
                <w:sz w:val="22"/>
                <w:szCs w:val="22"/>
              </w:rPr>
            </w:pPr>
            <w:r>
              <w:rPr>
                <w:rFonts w:ascii="Liberation Serif" w:hAnsi="Liberation Serif" w:cs="Liberation Serif"/>
                <w:sz w:val="22"/>
                <w:szCs w:val="22"/>
              </w:rPr>
              <w:t>Субсидии бюджетам городских округов на софинансирование капитальных вложений в объекты муниципальной собственности</w:t>
            </w:r>
          </w:p>
        </w:tc>
        <w:tc>
          <w:tcPr>
            <w:tcW w:w="1559" w:type="dxa"/>
            <w:shd w:val="clear" w:color="auto" w:fill="auto"/>
            <w:vAlign w:val="center"/>
            <w:hideMark/>
          </w:tcPr>
          <w:p w14:paraId="4B58ACCF" w14:textId="77777777" w:rsidR="00C82651" w:rsidRPr="00C90ED3" w:rsidRDefault="00C82651" w:rsidP="00B22664">
            <w:pPr>
              <w:ind w:left="-93" w:right="-63"/>
              <w:jc w:val="right"/>
              <w:rPr>
                <w:rFonts w:ascii="Liberation Serif" w:hAnsi="Liberation Serif" w:cs="Liberation Serif"/>
                <w:sz w:val="22"/>
                <w:szCs w:val="22"/>
              </w:rPr>
            </w:pPr>
            <w:r>
              <w:rPr>
                <w:rFonts w:ascii="Liberation Serif" w:hAnsi="Liberation Serif" w:cs="Liberation Serif"/>
                <w:sz w:val="22"/>
                <w:szCs w:val="22"/>
              </w:rPr>
              <w:t>631 553,90000</w:t>
            </w:r>
          </w:p>
        </w:tc>
      </w:tr>
      <w:tr w:rsidR="00C82651" w:rsidRPr="00C90ED3" w14:paraId="47ECABF3" w14:textId="77777777" w:rsidTr="00B22664">
        <w:trPr>
          <w:cantSplit/>
          <w:trHeight w:val="58"/>
        </w:trPr>
        <w:tc>
          <w:tcPr>
            <w:tcW w:w="441" w:type="dxa"/>
            <w:shd w:val="clear" w:color="auto" w:fill="auto"/>
            <w:noWrap/>
            <w:vAlign w:val="center"/>
            <w:hideMark/>
          </w:tcPr>
          <w:p w14:paraId="70B6402C" w14:textId="77777777" w:rsidR="00C82651" w:rsidRPr="00C90ED3" w:rsidRDefault="00C82651" w:rsidP="00B22664">
            <w:pPr>
              <w:ind w:left="-93" w:right="-110"/>
              <w:jc w:val="center"/>
              <w:rPr>
                <w:rFonts w:ascii="Liberation Serif" w:hAnsi="Liberation Serif" w:cs="Liberation Serif"/>
                <w:sz w:val="22"/>
                <w:szCs w:val="22"/>
              </w:rPr>
            </w:pPr>
            <w:r>
              <w:rPr>
                <w:rFonts w:ascii="Liberation Serif" w:hAnsi="Liberation Serif" w:cs="Liberation Serif"/>
                <w:sz w:val="22"/>
                <w:szCs w:val="22"/>
              </w:rPr>
              <w:t>69</w:t>
            </w:r>
          </w:p>
        </w:tc>
        <w:tc>
          <w:tcPr>
            <w:tcW w:w="2680" w:type="dxa"/>
            <w:shd w:val="clear" w:color="auto" w:fill="auto"/>
            <w:vAlign w:val="center"/>
            <w:hideMark/>
          </w:tcPr>
          <w:p w14:paraId="1AC8D39E" w14:textId="77777777" w:rsidR="00C82651" w:rsidRPr="00C90ED3" w:rsidRDefault="00C82651" w:rsidP="00B22664">
            <w:pPr>
              <w:ind w:left="-93" w:right="-110"/>
              <w:jc w:val="center"/>
              <w:rPr>
                <w:rFonts w:ascii="Liberation Serif" w:hAnsi="Liberation Serif" w:cs="Liberation Serif"/>
                <w:sz w:val="22"/>
                <w:szCs w:val="22"/>
              </w:rPr>
            </w:pPr>
            <w:r>
              <w:rPr>
                <w:rFonts w:ascii="Liberation Serif" w:hAnsi="Liberation Serif" w:cs="Liberation Serif"/>
                <w:sz w:val="22"/>
                <w:szCs w:val="22"/>
              </w:rPr>
              <w:t>000 2 02 20077 04 0000 150</w:t>
            </w:r>
          </w:p>
        </w:tc>
        <w:tc>
          <w:tcPr>
            <w:tcW w:w="11240" w:type="dxa"/>
            <w:shd w:val="clear" w:color="auto" w:fill="auto"/>
            <w:hideMark/>
          </w:tcPr>
          <w:p w14:paraId="256B2326" w14:textId="77777777" w:rsidR="00C82651" w:rsidRPr="00C90ED3" w:rsidRDefault="00C82651" w:rsidP="00B22664">
            <w:pPr>
              <w:ind w:left="-68" w:right="-110"/>
              <w:rPr>
                <w:rFonts w:ascii="Liberation Serif" w:hAnsi="Liberation Serif" w:cs="Liberation Serif"/>
                <w:i/>
                <w:iCs/>
                <w:sz w:val="22"/>
                <w:szCs w:val="22"/>
              </w:rPr>
            </w:pPr>
            <w:r>
              <w:rPr>
                <w:rFonts w:ascii="Liberation Serif" w:hAnsi="Liberation Serif" w:cs="Liberation Serif"/>
                <w:i/>
                <w:iCs/>
                <w:sz w:val="22"/>
                <w:szCs w:val="22"/>
              </w:rPr>
              <w:t>Субсидии из областного бюджета бюджетам муниципальных образований, расположенных на территории Свердловской области, на строительство и реконструкцию зданий муниципальных образовательных организаций</w:t>
            </w:r>
          </w:p>
        </w:tc>
        <w:tc>
          <w:tcPr>
            <w:tcW w:w="1559" w:type="dxa"/>
            <w:shd w:val="clear" w:color="auto" w:fill="auto"/>
            <w:vAlign w:val="center"/>
            <w:hideMark/>
          </w:tcPr>
          <w:p w14:paraId="1A303EFA" w14:textId="77777777" w:rsidR="00C82651" w:rsidRPr="00C90ED3" w:rsidRDefault="00C82651" w:rsidP="00B22664">
            <w:pPr>
              <w:ind w:left="-93" w:right="-63"/>
              <w:jc w:val="right"/>
              <w:rPr>
                <w:rFonts w:ascii="Liberation Serif" w:hAnsi="Liberation Serif" w:cs="Liberation Serif"/>
                <w:sz w:val="22"/>
                <w:szCs w:val="22"/>
              </w:rPr>
            </w:pPr>
            <w:r>
              <w:rPr>
                <w:rFonts w:ascii="Liberation Serif" w:hAnsi="Liberation Serif" w:cs="Liberation Serif"/>
                <w:sz w:val="22"/>
                <w:szCs w:val="22"/>
              </w:rPr>
              <w:t>574 133,40000</w:t>
            </w:r>
          </w:p>
        </w:tc>
      </w:tr>
      <w:tr w:rsidR="00C82651" w:rsidRPr="00C90ED3" w14:paraId="7D6FD2C9" w14:textId="77777777" w:rsidTr="00B22664">
        <w:trPr>
          <w:cantSplit/>
          <w:trHeight w:val="58"/>
        </w:trPr>
        <w:tc>
          <w:tcPr>
            <w:tcW w:w="441" w:type="dxa"/>
            <w:shd w:val="clear" w:color="auto" w:fill="auto"/>
            <w:noWrap/>
            <w:vAlign w:val="center"/>
            <w:hideMark/>
          </w:tcPr>
          <w:p w14:paraId="5D8D6CC8" w14:textId="77777777" w:rsidR="00C82651" w:rsidRPr="00C90ED3" w:rsidRDefault="00C82651" w:rsidP="00B22664">
            <w:pPr>
              <w:ind w:left="-93" w:right="-110"/>
              <w:jc w:val="center"/>
              <w:rPr>
                <w:rFonts w:ascii="Liberation Serif" w:hAnsi="Liberation Serif" w:cs="Liberation Serif"/>
                <w:sz w:val="22"/>
                <w:szCs w:val="22"/>
              </w:rPr>
            </w:pPr>
            <w:r>
              <w:rPr>
                <w:rFonts w:ascii="Liberation Serif" w:hAnsi="Liberation Serif" w:cs="Liberation Serif"/>
                <w:sz w:val="22"/>
                <w:szCs w:val="22"/>
              </w:rPr>
              <w:t>70</w:t>
            </w:r>
          </w:p>
        </w:tc>
        <w:tc>
          <w:tcPr>
            <w:tcW w:w="2680" w:type="dxa"/>
            <w:shd w:val="clear" w:color="auto" w:fill="auto"/>
            <w:vAlign w:val="center"/>
            <w:hideMark/>
          </w:tcPr>
          <w:p w14:paraId="159316E4" w14:textId="77777777" w:rsidR="00C82651" w:rsidRPr="00C90ED3" w:rsidRDefault="00C82651" w:rsidP="00B22664">
            <w:pPr>
              <w:ind w:left="-93" w:right="-110"/>
              <w:jc w:val="center"/>
              <w:rPr>
                <w:rFonts w:ascii="Liberation Serif" w:hAnsi="Liberation Serif" w:cs="Liberation Serif"/>
                <w:sz w:val="22"/>
                <w:szCs w:val="22"/>
              </w:rPr>
            </w:pPr>
            <w:r>
              <w:rPr>
                <w:rFonts w:ascii="Liberation Serif" w:hAnsi="Liberation Serif" w:cs="Liberation Serif"/>
                <w:sz w:val="22"/>
                <w:szCs w:val="22"/>
              </w:rPr>
              <w:t>000 2 02 20077 04 0000 150</w:t>
            </w:r>
          </w:p>
        </w:tc>
        <w:tc>
          <w:tcPr>
            <w:tcW w:w="11240" w:type="dxa"/>
            <w:shd w:val="clear" w:color="auto" w:fill="auto"/>
            <w:hideMark/>
          </w:tcPr>
          <w:p w14:paraId="46E1E153" w14:textId="77777777" w:rsidR="00C82651" w:rsidRPr="00C90ED3" w:rsidRDefault="00C82651" w:rsidP="00B22664">
            <w:pPr>
              <w:ind w:left="-68" w:right="-110"/>
              <w:rPr>
                <w:rFonts w:ascii="Liberation Serif" w:hAnsi="Liberation Serif" w:cs="Liberation Serif"/>
                <w:i/>
                <w:iCs/>
                <w:sz w:val="22"/>
                <w:szCs w:val="22"/>
              </w:rPr>
            </w:pPr>
            <w:r>
              <w:rPr>
                <w:rFonts w:ascii="Liberation Serif" w:hAnsi="Liberation Serif" w:cs="Liberation Serif"/>
                <w:i/>
                <w:iCs/>
                <w:sz w:val="22"/>
                <w:szCs w:val="22"/>
              </w:rPr>
              <w:t>Субсидии из областного бюджета бюджетам муниципальных образований, расположенных на территории Свердловской области, на строительство и реконструкцию зданий муниципальных дошкольных образовательных организаций в рамках федерального проекта «Содействие занятости»</w:t>
            </w:r>
          </w:p>
        </w:tc>
        <w:tc>
          <w:tcPr>
            <w:tcW w:w="1559" w:type="dxa"/>
            <w:shd w:val="clear" w:color="auto" w:fill="auto"/>
            <w:vAlign w:val="center"/>
            <w:hideMark/>
          </w:tcPr>
          <w:p w14:paraId="628E0557" w14:textId="77777777" w:rsidR="00C82651" w:rsidRPr="00C90ED3" w:rsidRDefault="00C82651" w:rsidP="00B22664">
            <w:pPr>
              <w:ind w:left="-93" w:right="-63"/>
              <w:jc w:val="right"/>
              <w:rPr>
                <w:rFonts w:ascii="Liberation Serif" w:hAnsi="Liberation Serif" w:cs="Liberation Serif"/>
                <w:sz w:val="22"/>
                <w:szCs w:val="22"/>
              </w:rPr>
            </w:pPr>
            <w:r>
              <w:rPr>
                <w:rFonts w:ascii="Liberation Serif" w:hAnsi="Liberation Serif" w:cs="Liberation Serif"/>
                <w:sz w:val="22"/>
                <w:szCs w:val="22"/>
              </w:rPr>
              <w:t>57 420,50000</w:t>
            </w:r>
          </w:p>
        </w:tc>
      </w:tr>
      <w:tr w:rsidR="00C82651" w:rsidRPr="00C90ED3" w14:paraId="2AD9E3DB" w14:textId="77777777" w:rsidTr="00B22664">
        <w:trPr>
          <w:cantSplit/>
          <w:trHeight w:val="58"/>
        </w:trPr>
        <w:tc>
          <w:tcPr>
            <w:tcW w:w="441" w:type="dxa"/>
            <w:shd w:val="clear" w:color="auto" w:fill="auto"/>
            <w:noWrap/>
            <w:vAlign w:val="center"/>
            <w:hideMark/>
          </w:tcPr>
          <w:p w14:paraId="45F676B5" w14:textId="77777777" w:rsidR="00C82651" w:rsidRPr="00C90ED3" w:rsidRDefault="00C82651" w:rsidP="00B22664">
            <w:pPr>
              <w:ind w:left="-93" w:right="-110"/>
              <w:jc w:val="center"/>
              <w:rPr>
                <w:rFonts w:ascii="Liberation Serif" w:hAnsi="Liberation Serif" w:cs="Liberation Serif"/>
                <w:sz w:val="22"/>
                <w:szCs w:val="22"/>
              </w:rPr>
            </w:pPr>
            <w:r>
              <w:rPr>
                <w:rFonts w:ascii="Liberation Serif" w:hAnsi="Liberation Serif" w:cs="Liberation Serif"/>
                <w:sz w:val="22"/>
                <w:szCs w:val="22"/>
              </w:rPr>
              <w:t>71</w:t>
            </w:r>
          </w:p>
        </w:tc>
        <w:tc>
          <w:tcPr>
            <w:tcW w:w="2680" w:type="dxa"/>
            <w:shd w:val="clear" w:color="auto" w:fill="auto"/>
            <w:vAlign w:val="center"/>
            <w:hideMark/>
          </w:tcPr>
          <w:p w14:paraId="1B34EA2D" w14:textId="77777777" w:rsidR="00C82651" w:rsidRPr="00C90ED3" w:rsidRDefault="00C82651" w:rsidP="00B22664">
            <w:pPr>
              <w:ind w:left="-93" w:right="-110"/>
              <w:jc w:val="center"/>
              <w:rPr>
                <w:rFonts w:ascii="Liberation Serif" w:hAnsi="Liberation Serif" w:cs="Liberation Serif"/>
                <w:sz w:val="22"/>
                <w:szCs w:val="22"/>
              </w:rPr>
            </w:pPr>
            <w:r>
              <w:rPr>
                <w:rFonts w:ascii="Liberation Serif" w:hAnsi="Liberation Serif" w:cs="Liberation Serif"/>
                <w:sz w:val="22"/>
                <w:szCs w:val="22"/>
              </w:rPr>
              <w:t>000 2 02 20299 04 0000 150</w:t>
            </w:r>
          </w:p>
        </w:tc>
        <w:tc>
          <w:tcPr>
            <w:tcW w:w="11240" w:type="dxa"/>
            <w:shd w:val="clear" w:color="auto" w:fill="auto"/>
            <w:hideMark/>
          </w:tcPr>
          <w:p w14:paraId="580893D1" w14:textId="77777777" w:rsidR="00C82651" w:rsidRPr="00C90ED3" w:rsidRDefault="00C82651" w:rsidP="00B22664">
            <w:pPr>
              <w:ind w:left="-68" w:right="-110"/>
              <w:rPr>
                <w:rFonts w:ascii="Liberation Serif" w:hAnsi="Liberation Serif" w:cs="Liberation Serif"/>
                <w:i/>
                <w:iCs/>
                <w:sz w:val="22"/>
                <w:szCs w:val="22"/>
              </w:rPr>
            </w:pPr>
            <w:r>
              <w:rPr>
                <w:rFonts w:ascii="Liberation Serif" w:hAnsi="Liberation Serif" w:cs="Liberation Serif"/>
                <w:sz w:val="22"/>
                <w:szCs w:val="22"/>
              </w:rPr>
              <w:t>Субсидии бюджетам городских округов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поступивших от публично-правовой компании «Фонд развития территорий»</w:t>
            </w:r>
          </w:p>
        </w:tc>
        <w:tc>
          <w:tcPr>
            <w:tcW w:w="1559" w:type="dxa"/>
            <w:shd w:val="clear" w:color="auto" w:fill="auto"/>
            <w:vAlign w:val="center"/>
            <w:hideMark/>
          </w:tcPr>
          <w:p w14:paraId="5C1BA01A" w14:textId="77777777" w:rsidR="00C82651" w:rsidRPr="00C90ED3" w:rsidRDefault="00C82651" w:rsidP="00B22664">
            <w:pPr>
              <w:ind w:left="-93" w:right="-63"/>
              <w:jc w:val="right"/>
              <w:rPr>
                <w:rFonts w:ascii="Liberation Serif" w:hAnsi="Liberation Serif" w:cs="Liberation Serif"/>
                <w:sz w:val="22"/>
                <w:szCs w:val="22"/>
              </w:rPr>
            </w:pPr>
            <w:r>
              <w:rPr>
                <w:rFonts w:ascii="Liberation Serif" w:hAnsi="Liberation Serif" w:cs="Liberation Serif"/>
                <w:sz w:val="22"/>
                <w:szCs w:val="22"/>
              </w:rPr>
              <w:t>161 365,19719</w:t>
            </w:r>
          </w:p>
        </w:tc>
      </w:tr>
      <w:tr w:rsidR="00C82651" w:rsidRPr="00C90ED3" w14:paraId="160538E2" w14:textId="77777777" w:rsidTr="00B22664">
        <w:trPr>
          <w:cantSplit/>
          <w:trHeight w:val="58"/>
        </w:trPr>
        <w:tc>
          <w:tcPr>
            <w:tcW w:w="441" w:type="dxa"/>
            <w:shd w:val="clear" w:color="auto" w:fill="auto"/>
            <w:vAlign w:val="center"/>
            <w:hideMark/>
          </w:tcPr>
          <w:p w14:paraId="04071D4E" w14:textId="77777777" w:rsidR="00C82651" w:rsidRPr="00C90ED3" w:rsidRDefault="00C82651" w:rsidP="00B22664">
            <w:pPr>
              <w:ind w:left="-93" w:right="-110"/>
              <w:jc w:val="center"/>
              <w:rPr>
                <w:rFonts w:ascii="Liberation Serif" w:hAnsi="Liberation Serif" w:cs="Liberation Serif"/>
                <w:sz w:val="22"/>
                <w:szCs w:val="22"/>
              </w:rPr>
            </w:pPr>
            <w:r>
              <w:rPr>
                <w:rFonts w:ascii="Liberation Serif" w:hAnsi="Liberation Serif" w:cs="Liberation Serif"/>
                <w:sz w:val="22"/>
                <w:szCs w:val="22"/>
              </w:rPr>
              <w:lastRenderedPageBreak/>
              <w:t>72</w:t>
            </w:r>
          </w:p>
        </w:tc>
        <w:tc>
          <w:tcPr>
            <w:tcW w:w="2680" w:type="dxa"/>
            <w:shd w:val="clear" w:color="auto" w:fill="auto"/>
            <w:vAlign w:val="center"/>
            <w:hideMark/>
          </w:tcPr>
          <w:p w14:paraId="1FFBFD86" w14:textId="77777777" w:rsidR="00C82651" w:rsidRPr="00C90ED3" w:rsidRDefault="00C82651" w:rsidP="00B22664">
            <w:pPr>
              <w:ind w:left="-93" w:right="-110"/>
              <w:jc w:val="center"/>
              <w:rPr>
                <w:rFonts w:ascii="Liberation Serif" w:hAnsi="Liberation Serif" w:cs="Liberation Serif"/>
                <w:sz w:val="22"/>
                <w:szCs w:val="22"/>
              </w:rPr>
            </w:pPr>
            <w:r>
              <w:rPr>
                <w:rFonts w:ascii="Liberation Serif" w:hAnsi="Liberation Serif" w:cs="Liberation Serif"/>
                <w:sz w:val="22"/>
                <w:szCs w:val="22"/>
              </w:rPr>
              <w:t>000 2 02 20302 04 0000 150</w:t>
            </w:r>
          </w:p>
        </w:tc>
        <w:tc>
          <w:tcPr>
            <w:tcW w:w="11240" w:type="dxa"/>
            <w:shd w:val="clear" w:color="auto" w:fill="auto"/>
            <w:hideMark/>
          </w:tcPr>
          <w:p w14:paraId="2139BC66" w14:textId="77777777" w:rsidR="00C82651" w:rsidRPr="00C90ED3" w:rsidRDefault="00C82651" w:rsidP="00B22664">
            <w:pPr>
              <w:ind w:left="-68" w:right="-110"/>
              <w:rPr>
                <w:rFonts w:ascii="Liberation Serif" w:hAnsi="Liberation Serif" w:cs="Liberation Serif"/>
                <w:i/>
                <w:iCs/>
                <w:sz w:val="22"/>
                <w:szCs w:val="22"/>
              </w:rPr>
            </w:pPr>
            <w:r>
              <w:rPr>
                <w:rFonts w:ascii="Liberation Serif" w:hAnsi="Liberation Serif" w:cs="Liberation Serif"/>
                <w:sz w:val="22"/>
                <w:szCs w:val="22"/>
              </w:rPr>
              <w:t>Субсидии бюджетам городских округов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бюджетов</w:t>
            </w:r>
          </w:p>
        </w:tc>
        <w:tc>
          <w:tcPr>
            <w:tcW w:w="1559" w:type="dxa"/>
            <w:shd w:val="clear" w:color="auto" w:fill="auto"/>
            <w:vAlign w:val="center"/>
            <w:hideMark/>
          </w:tcPr>
          <w:p w14:paraId="3EFD49CE" w14:textId="77777777" w:rsidR="00C82651" w:rsidRPr="00C90ED3" w:rsidRDefault="00C82651" w:rsidP="00B22664">
            <w:pPr>
              <w:ind w:left="-93" w:right="-63"/>
              <w:jc w:val="right"/>
              <w:rPr>
                <w:rFonts w:ascii="Liberation Serif" w:hAnsi="Liberation Serif" w:cs="Liberation Serif"/>
                <w:sz w:val="22"/>
                <w:szCs w:val="22"/>
              </w:rPr>
            </w:pPr>
            <w:r>
              <w:rPr>
                <w:rFonts w:ascii="Liberation Serif" w:hAnsi="Liberation Serif" w:cs="Liberation Serif"/>
                <w:sz w:val="22"/>
                <w:szCs w:val="22"/>
              </w:rPr>
              <w:t>8 639,36332</w:t>
            </w:r>
          </w:p>
        </w:tc>
      </w:tr>
      <w:tr w:rsidR="00C82651" w:rsidRPr="00C90ED3" w14:paraId="5886603A" w14:textId="77777777" w:rsidTr="00B22664">
        <w:trPr>
          <w:cantSplit/>
          <w:trHeight w:val="81"/>
        </w:trPr>
        <w:tc>
          <w:tcPr>
            <w:tcW w:w="441" w:type="dxa"/>
            <w:shd w:val="clear" w:color="auto" w:fill="auto"/>
            <w:noWrap/>
            <w:vAlign w:val="center"/>
            <w:hideMark/>
          </w:tcPr>
          <w:p w14:paraId="6163EFCB" w14:textId="77777777" w:rsidR="00C82651" w:rsidRPr="00C90ED3" w:rsidRDefault="00C82651" w:rsidP="00B22664">
            <w:pPr>
              <w:ind w:left="-93" w:right="-110"/>
              <w:jc w:val="center"/>
              <w:rPr>
                <w:rFonts w:ascii="Liberation Serif" w:hAnsi="Liberation Serif" w:cs="Liberation Serif"/>
                <w:sz w:val="22"/>
                <w:szCs w:val="22"/>
              </w:rPr>
            </w:pPr>
            <w:r>
              <w:rPr>
                <w:rFonts w:ascii="Liberation Serif" w:hAnsi="Liberation Serif" w:cs="Liberation Serif"/>
                <w:sz w:val="22"/>
                <w:szCs w:val="22"/>
              </w:rPr>
              <w:t>73</w:t>
            </w:r>
          </w:p>
        </w:tc>
        <w:tc>
          <w:tcPr>
            <w:tcW w:w="2680" w:type="dxa"/>
            <w:shd w:val="clear" w:color="auto" w:fill="auto"/>
            <w:vAlign w:val="center"/>
            <w:hideMark/>
          </w:tcPr>
          <w:p w14:paraId="51F339B4" w14:textId="77777777" w:rsidR="00C82651" w:rsidRPr="00C90ED3" w:rsidRDefault="00C82651" w:rsidP="00B22664">
            <w:pPr>
              <w:ind w:left="-93" w:right="-110"/>
              <w:jc w:val="center"/>
              <w:rPr>
                <w:rFonts w:ascii="Liberation Serif" w:hAnsi="Liberation Serif" w:cs="Liberation Serif"/>
                <w:sz w:val="22"/>
                <w:szCs w:val="22"/>
              </w:rPr>
            </w:pPr>
            <w:r>
              <w:rPr>
                <w:rFonts w:ascii="Liberation Serif" w:hAnsi="Liberation Serif" w:cs="Liberation Serif"/>
                <w:sz w:val="22"/>
                <w:szCs w:val="22"/>
              </w:rPr>
              <w:t>000 2 02 25081 04 0000 150</w:t>
            </w:r>
          </w:p>
        </w:tc>
        <w:tc>
          <w:tcPr>
            <w:tcW w:w="11240" w:type="dxa"/>
            <w:shd w:val="clear" w:color="auto" w:fill="auto"/>
            <w:hideMark/>
          </w:tcPr>
          <w:p w14:paraId="7AF98B00" w14:textId="77777777" w:rsidR="00C82651" w:rsidRPr="00C90ED3" w:rsidRDefault="00C82651" w:rsidP="00B22664">
            <w:pPr>
              <w:ind w:left="-68" w:right="-110"/>
              <w:rPr>
                <w:rFonts w:ascii="Liberation Serif" w:hAnsi="Liberation Serif" w:cs="Liberation Serif"/>
                <w:i/>
                <w:iCs/>
                <w:sz w:val="22"/>
                <w:szCs w:val="22"/>
              </w:rPr>
            </w:pPr>
            <w:r>
              <w:rPr>
                <w:rFonts w:ascii="Liberation Serif" w:hAnsi="Liberation Serif" w:cs="Liberation Serif"/>
                <w:sz w:val="22"/>
                <w:szCs w:val="22"/>
              </w:rPr>
              <w:t>Субсидии бюджетам городских округов на государственную поддержку организаций, входящих в систему спортивной подготовки</w:t>
            </w:r>
          </w:p>
        </w:tc>
        <w:tc>
          <w:tcPr>
            <w:tcW w:w="1559" w:type="dxa"/>
            <w:shd w:val="clear" w:color="auto" w:fill="auto"/>
            <w:vAlign w:val="center"/>
            <w:hideMark/>
          </w:tcPr>
          <w:p w14:paraId="52566C52" w14:textId="77777777" w:rsidR="00C82651" w:rsidRPr="00C90ED3" w:rsidRDefault="00C82651" w:rsidP="00B22664">
            <w:pPr>
              <w:ind w:left="-93" w:right="-63"/>
              <w:jc w:val="right"/>
              <w:rPr>
                <w:rFonts w:ascii="Liberation Serif" w:hAnsi="Liberation Serif" w:cs="Liberation Serif"/>
                <w:sz w:val="22"/>
                <w:szCs w:val="22"/>
              </w:rPr>
            </w:pPr>
            <w:r>
              <w:rPr>
                <w:rFonts w:ascii="Liberation Serif" w:hAnsi="Liberation Serif" w:cs="Liberation Serif"/>
                <w:sz w:val="22"/>
                <w:szCs w:val="22"/>
              </w:rPr>
              <w:t>164,00000</w:t>
            </w:r>
          </w:p>
        </w:tc>
      </w:tr>
      <w:tr w:rsidR="00C82651" w:rsidRPr="00C90ED3" w14:paraId="239CD04F" w14:textId="77777777" w:rsidTr="00B22664">
        <w:trPr>
          <w:cantSplit/>
          <w:trHeight w:val="58"/>
        </w:trPr>
        <w:tc>
          <w:tcPr>
            <w:tcW w:w="441" w:type="dxa"/>
            <w:shd w:val="clear" w:color="auto" w:fill="auto"/>
            <w:noWrap/>
            <w:vAlign w:val="center"/>
            <w:hideMark/>
          </w:tcPr>
          <w:p w14:paraId="36267420" w14:textId="77777777" w:rsidR="00C82651" w:rsidRPr="00C90ED3" w:rsidRDefault="00C82651" w:rsidP="00B22664">
            <w:pPr>
              <w:ind w:left="-93" w:right="-110"/>
              <w:jc w:val="center"/>
              <w:rPr>
                <w:rFonts w:ascii="Liberation Serif" w:hAnsi="Liberation Serif" w:cs="Liberation Serif"/>
                <w:sz w:val="22"/>
                <w:szCs w:val="22"/>
              </w:rPr>
            </w:pPr>
            <w:r>
              <w:rPr>
                <w:rFonts w:ascii="Liberation Serif" w:hAnsi="Liberation Serif" w:cs="Liberation Serif"/>
                <w:sz w:val="22"/>
                <w:szCs w:val="22"/>
              </w:rPr>
              <w:t>74</w:t>
            </w:r>
          </w:p>
        </w:tc>
        <w:tc>
          <w:tcPr>
            <w:tcW w:w="2680" w:type="dxa"/>
            <w:shd w:val="clear" w:color="auto" w:fill="auto"/>
            <w:vAlign w:val="center"/>
            <w:hideMark/>
          </w:tcPr>
          <w:p w14:paraId="7C41CE68" w14:textId="77777777" w:rsidR="00C82651" w:rsidRPr="00C90ED3" w:rsidRDefault="00C82651" w:rsidP="00B22664">
            <w:pPr>
              <w:ind w:left="-93" w:right="-110"/>
              <w:jc w:val="center"/>
              <w:rPr>
                <w:rFonts w:ascii="Liberation Serif" w:hAnsi="Liberation Serif" w:cs="Liberation Serif"/>
                <w:sz w:val="22"/>
                <w:szCs w:val="22"/>
              </w:rPr>
            </w:pPr>
            <w:r>
              <w:rPr>
                <w:rFonts w:ascii="Liberation Serif" w:hAnsi="Liberation Serif" w:cs="Liberation Serif"/>
                <w:sz w:val="22"/>
                <w:szCs w:val="22"/>
              </w:rPr>
              <w:t>000 2 02 25232 04 0000 150</w:t>
            </w:r>
          </w:p>
        </w:tc>
        <w:tc>
          <w:tcPr>
            <w:tcW w:w="11240" w:type="dxa"/>
            <w:shd w:val="clear" w:color="auto" w:fill="auto"/>
            <w:hideMark/>
          </w:tcPr>
          <w:p w14:paraId="0398635F" w14:textId="77777777" w:rsidR="00C82651" w:rsidRPr="00C90ED3" w:rsidRDefault="00C82651" w:rsidP="00B22664">
            <w:pPr>
              <w:ind w:left="-68" w:right="-110"/>
              <w:rPr>
                <w:rFonts w:ascii="Liberation Serif" w:hAnsi="Liberation Serif" w:cs="Liberation Serif"/>
                <w:sz w:val="22"/>
                <w:szCs w:val="22"/>
              </w:rPr>
            </w:pPr>
            <w:r>
              <w:rPr>
                <w:rFonts w:ascii="Liberation Serif" w:hAnsi="Liberation Serif" w:cs="Liberation Serif"/>
                <w:sz w:val="22"/>
                <w:szCs w:val="22"/>
              </w:rPr>
              <w:t>Субсидии бюджетам городских округов на создание дополнительных мест для детей в возрасте от 1,5 до 3 лет в образовательных организациях, осуществляющих образовательную деятельность по образовательным программам дошкольного образования</w:t>
            </w:r>
          </w:p>
        </w:tc>
        <w:tc>
          <w:tcPr>
            <w:tcW w:w="1559" w:type="dxa"/>
            <w:shd w:val="clear" w:color="auto" w:fill="auto"/>
            <w:vAlign w:val="center"/>
            <w:hideMark/>
          </w:tcPr>
          <w:p w14:paraId="0828E318" w14:textId="77777777" w:rsidR="00C82651" w:rsidRPr="00C90ED3" w:rsidRDefault="00C82651" w:rsidP="00B22664">
            <w:pPr>
              <w:ind w:left="-93" w:right="-63"/>
              <w:jc w:val="right"/>
              <w:rPr>
                <w:rFonts w:ascii="Liberation Serif" w:hAnsi="Liberation Serif" w:cs="Liberation Serif"/>
                <w:sz w:val="22"/>
                <w:szCs w:val="22"/>
              </w:rPr>
            </w:pPr>
            <w:r>
              <w:rPr>
                <w:rFonts w:ascii="Liberation Serif" w:hAnsi="Liberation Serif" w:cs="Liberation Serif"/>
                <w:sz w:val="22"/>
                <w:szCs w:val="22"/>
              </w:rPr>
              <w:t>237 474,80000</w:t>
            </w:r>
          </w:p>
        </w:tc>
      </w:tr>
      <w:tr w:rsidR="00C82651" w:rsidRPr="00C90ED3" w14:paraId="50B91F12" w14:textId="77777777" w:rsidTr="00B22664">
        <w:trPr>
          <w:cantSplit/>
          <w:trHeight w:val="58"/>
        </w:trPr>
        <w:tc>
          <w:tcPr>
            <w:tcW w:w="441" w:type="dxa"/>
            <w:shd w:val="clear" w:color="auto" w:fill="auto"/>
            <w:noWrap/>
            <w:vAlign w:val="center"/>
            <w:hideMark/>
          </w:tcPr>
          <w:p w14:paraId="51F03034" w14:textId="77777777" w:rsidR="00C82651" w:rsidRPr="00C90ED3" w:rsidRDefault="00C82651" w:rsidP="00B22664">
            <w:pPr>
              <w:ind w:left="-93" w:right="-110"/>
              <w:jc w:val="center"/>
              <w:rPr>
                <w:rFonts w:ascii="Liberation Serif" w:hAnsi="Liberation Serif" w:cs="Liberation Serif"/>
                <w:sz w:val="22"/>
                <w:szCs w:val="22"/>
              </w:rPr>
            </w:pPr>
            <w:r>
              <w:rPr>
                <w:rFonts w:ascii="Liberation Serif" w:hAnsi="Liberation Serif" w:cs="Liberation Serif"/>
                <w:sz w:val="22"/>
                <w:szCs w:val="22"/>
              </w:rPr>
              <w:t>75</w:t>
            </w:r>
          </w:p>
        </w:tc>
        <w:tc>
          <w:tcPr>
            <w:tcW w:w="2680" w:type="dxa"/>
            <w:shd w:val="clear" w:color="auto" w:fill="auto"/>
            <w:vAlign w:val="center"/>
            <w:hideMark/>
          </w:tcPr>
          <w:p w14:paraId="06761C00" w14:textId="77777777" w:rsidR="00C82651" w:rsidRPr="00C90ED3" w:rsidRDefault="00C82651" w:rsidP="00B22664">
            <w:pPr>
              <w:ind w:left="-93" w:right="-110"/>
              <w:jc w:val="center"/>
              <w:rPr>
                <w:rFonts w:ascii="Liberation Serif" w:hAnsi="Liberation Serif" w:cs="Liberation Serif"/>
                <w:sz w:val="22"/>
                <w:szCs w:val="22"/>
              </w:rPr>
            </w:pPr>
            <w:r>
              <w:rPr>
                <w:rFonts w:ascii="Liberation Serif" w:hAnsi="Liberation Serif" w:cs="Liberation Serif"/>
                <w:sz w:val="22"/>
                <w:szCs w:val="22"/>
              </w:rPr>
              <w:t>000 2 02 25497 04 0000 150</w:t>
            </w:r>
          </w:p>
        </w:tc>
        <w:tc>
          <w:tcPr>
            <w:tcW w:w="11240" w:type="dxa"/>
            <w:shd w:val="clear" w:color="auto" w:fill="auto"/>
            <w:hideMark/>
          </w:tcPr>
          <w:p w14:paraId="7C1CEF0F" w14:textId="77777777" w:rsidR="00C82651" w:rsidRPr="00C90ED3" w:rsidRDefault="00C82651" w:rsidP="00B22664">
            <w:pPr>
              <w:ind w:left="-68" w:right="-110"/>
              <w:rPr>
                <w:rFonts w:ascii="Liberation Serif" w:hAnsi="Liberation Serif" w:cs="Liberation Serif"/>
                <w:sz w:val="22"/>
                <w:szCs w:val="22"/>
              </w:rPr>
            </w:pPr>
            <w:r>
              <w:rPr>
                <w:rFonts w:ascii="Liberation Serif" w:hAnsi="Liberation Serif" w:cs="Liberation Serif"/>
                <w:sz w:val="22"/>
                <w:szCs w:val="22"/>
              </w:rPr>
              <w:t>Субсидии бюджетам городских округов на реализацию мероприятий по обеспечению жильем молодых семей</w:t>
            </w:r>
          </w:p>
        </w:tc>
        <w:tc>
          <w:tcPr>
            <w:tcW w:w="1559" w:type="dxa"/>
            <w:shd w:val="clear" w:color="auto" w:fill="auto"/>
            <w:vAlign w:val="center"/>
            <w:hideMark/>
          </w:tcPr>
          <w:p w14:paraId="7D0C0217" w14:textId="77777777" w:rsidR="00C82651" w:rsidRPr="00C90ED3" w:rsidRDefault="00C82651" w:rsidP="00B22664">
            <w:pPr>
              <w:ind w:left="-93" w:right="-63"/>
              <w:jc w:val="right"/>
              <w:rPr>
                <w:rFonts w:ascii="Liberation Serif" w:hAnsi="Liberation Serif" w:cs="Liberation Serif"/>
                <w:sz w:val="22"/>
                <w:szCs w:val="22"/>
              </w:rPr>
            </w:pPr>
            <w:r>
              <w:rPr>
                <w:rFonts w:ascii="Liberation Serif" w:hAnsi="Liberation Serif" w:cs="Liberation Serif"/>
                <w:sz w:val="22"/>
                <w:szCs w:val="22"/>
              </w:rPr>
              <w:t>4 551,65746</w:t>
            </w:r>
          </w:p>
        </w:tc>
      </w:tr>
      <w:tr w:rsidR="00C82651" w:rsidRPr="00C90ED3" w14:paraId="4C71E579" w14:textId="77777777" w:rsidTr="00B22664">
        <w:trPr>
          <w:cantSplit/>
          <w:trHeight w:val="58"/>
        </w:trPr>
        <w:tc>
          <w:tcPr>
            <w:tcW w:w="441" w:type="dxa"/>
            <w:shd w:val="clear" w:color="auto" w:fill="auto"/>
            <w:vAlign w:val="center"/>
            <w:hideMark/>
          </w:tcPr>
          <w:p w14:paraId="68E9D2F9" w14:textId="77777777" w:rsidR="00C82651" w:rsidRPr="00C90ED3" w:rsidRDefault="00C82651" w:rsidP="00B22664">
            <w:pPr>
              <w:ind w:left="-93" w:right="-110"/>
              <w:jc w:val="center"/>
              <w:rPr>
                <w:rFonts w:ascii="Liberation Serif" w:hAnsi="Liberation Serif" w:cs="Liberation Serif"/>
                <w:sz w:val="22"/>
                <w:szCs w:val="22"/>
              </w:rPr>
            </w:pPr>
            <w:r>
              <w:rPr>
                <w:rFonts w:ascii="Liberation Serif" w:hAnsi="Liberation Serif" w:cs="Liberation Serif"/>
                <w:sz w:val="22"/>
                <w:szCs w:val="22"/>
              </w:rPr>
              <w:t>76</w:t>
            </w:r>
          </w:p>
        </w:tc>
        <w:tc>
          <w:tcPr>
            <w:tcW w:w="2680" w:type="dxa"/>
            <w:shd w:val="clear" w:color="auto" w:fill="auto"/>
            <w:vAlign w:val="center"/>
            <w:hideMark/>
          </w:tcPr>
          <w:p w14:paraId="6D4F87B3" w14:textId="77777777" w:rsidR="00C82651" w:rsidRPr="00C90ED3" w:rsidRDefault="00C82651" w:rsidP="00B22664">
            <w:pPr>
              <w:ind w:left="-93" w:right="-110"/>
              <w:jc w:val="center"/>
              <w:rPr>
                <w:rFonts w:ascii="Liberation Serif" w:hAnsi="Liberation Serif" w:cs="Liberation Serif"/>
                <w:sz w:val="22"/>
                <w:szCs w:val="22"/>
              </w:rPr>
            </w:pPr>
            <w:r>
              <w:rPr>
                <w:rFonts w:ascii="Liberation Serif" w:hAnsi="Liberation Serif" w:cs="Liberation Serif"/>
                <w:sz w:val="22"/>
                <w:szCs w:val="22"/>
              </w:rPr>
              <w:t>000 2 02 25519 04 0000 150</w:t>
            </w:r>
          </w:p>
        </w:tc>
        <w:tc>
          <w:tcPr>
            <w:tcW w:w="11240" w:type="dxa"/>
            <w:shd w:val="clear" w:color="auto" w:fill="auto"/>
            <w:hideMark/>
          </w:tcPr>
          <w:p w14:paraId="1F15D7CA" w14:textId="77777777" w:rsidR="00C82651" w:rsidRPr="00C90ED3" w:rsidRDefault="00C82651" w:rsidP="00B22664">
            <w:pPr>
              <w:ind w:left="-68" w:right="-110"/>
              <w:rPr>
                <w:rFonts w:ascii="Liberation Serif" w:hAnsi="Liberation Serif" w:cs="Liberation Serif"/>
                <w:sz w:val="22"/>
                <w:szCs w:val="22"/>
              </w:rPr>
            </w:pPr>
            <w:r>
              <w:rPr>
                <w:rFonts w:ascii="Liberation Serif" w:hAnsi="Liberation Serif" w:cs="Liberation Serif"/>
                <w:sz w:val="22"/>
                <w:szCs w:val="22"/>
              </w:rPr>
              <w:t>Субсидии бюджетам городских округов на поддержку отрасли культуры</w:t>
            </w:r>
          </w:p>
        </w:tc>
        <w:tc>
          <w:tcPr>
            <w:tcW w:w="1559" w:type="dxa"/>
            <w:shd w:val="clear" w:color="auto" w:fill="auto"/>
            <w:vAlign w:val="center"/>
            <w:hideMark/>
          </w:tcPr>
          <w:p w14:paraId="24041A4E" w14:textId="77777777" w:rsidR="00C82651" w:rsidRPr="00C90ED3" w:rsidRDefault="00C82651" w:rsidP="00B22664">
            <w:pPr>
              <w:ind w:left="-93" w:right="-63"/>
              <w:jc w:val="right"/>
              <w:rPr>
                <w:rFonts w:ascii="Liberation Serif" w:hAnsi="Liberation Serif" w:cs="Liberation Serif"/>
                <w:sz w:val="22"/>
                <w:szCs w:val="22"/>
              </w:rPr>
            </w:pPr>
            <w:r>
              <w:rPr>
                <w:rFonts w:ascii="Liberation Serif" w:hAnsi="Liberation Serif" w:cs="Liberation Serif"/>
                <w:sz w:val="22"/>
                <w:szCs w:val="22"/>
              </w:rPr>
              <w:t>50,00000</w:t>
            </w:r>
          </w:p>
        </w:tc>
      </w:tr>
      <w:tr w:rsidR="00C82651" w:rsidRPr="00C90ED3" w14:paraId="7AA04603" w14:textId="77777777" w:rsidTr="00B22664">
        <w:trPr>
          <w:cantSplit/>
          <w:trHeight w:val="58"/>
        </w:trPr>
        <w:tc>
          <w:tcPr>
            <w:tcW w:w="441" w:type="dxa"/>
            <w:shd w:val="clear" w:color="auto" w:fill="auto"/>
            <w:vAlign w:val="center"/>
          </w:tcPr>
          <w:p w14:paraId="487D2334" w14:textId="77777777" w:rsidR="00C82651" w:rsidRPr="00C90ED3" w:rsidRDefault="00C82651" w:rsidP="00B22664">
            <w:pPr>
              <w:ind w:left="-93" w:right="-110"/>
              <w:jc w:val="center"/>
              <w:rPr>
                <w:rFonts w:ascii="Liberation Serif" w:hAnsi="Liberation Serif" w:cs="Liberation Serif"/>
                <w:sz w:val="22"/>
                <w:szCs w:val="22"/>
              </w:rPr>
            </w:pPr>
            <w:r>
              <w:rPr>
                <w:rFonts w:ascii="Liberation Serif" w:hAnsi="Liberation Serif" w:cs="Liberation Serif"/>
                <w:sz w:val="22"/>
                <w:szCs w:val="22"/>
              </w:rPr>
              <w:t>77</w:t>
            </w:r>
          </w:p>
        </w:tc>
        <w:tc>
          <w:tcPr>
            <w:tcW w:w="2680" w:type="dxa"/>
            <w:shd w:val="clear" w:color="auto" w:fill="auto"/>
            <w:vAlign w:val="center"/>
          </w:tcPr>
          <w:p w14:paraId="03BC7057" w14:textId="77777777" w:rsidR="00C82651" w:rsidRPr="00C90ED3" w:rsidRDefault="00C82651" w:rsidP="00B22664">
            <w:pPr>
              <w:ind w:left="-93" w:right="-110"/>
              <w:jc w:val="center"/>
              <w:rPr>
                <w:rFonts w:ascii="Liberation Serif" w:hAnsi="Liberation Serif" w:cs="Liberation Serif"/>
                <w:b/>
                <w:bCs/>
                <w:sz w:val="22"/>
                <w:szCs w:val="22"/>
              </w:rPr>
            </w:pPr>
            <w:r>
              <w:rPr>
                <w:rFonts w:ascii="Liberation Serif" w:hAnsi="Liberation Serif" w:cs="Liberation Serif"/>
                <w:sz w:val="22"/>
                <w:szCs w:val="22"/>
              </w:rPr>
              <w:t>000 2 02 25555 04 0000 150</w:t>
            </w:r>
          </w:p>
        </w:tc>
        <w:tc>
          <w:tcPr>
            <w:tcW w:w="11240" w:type="dxa"/>
            <w:shd w:val="clear" w:color="auto" w:fill="auto"/>
          </w:tcPr>
          <w:p w14:paraId="6F2E630A" w14:textId="77777777" w:rsidR="00C82651" w:rsidRPr="00C90ED3" w:rsidRDefault="00C82651" w:rsidP="00B22664">
            <w:pPr>
              <w:ind w:left="-68" w:right="-110"/>
              <w:rPr>
                <w:rFonts w:ascii="Liberation Serif" w:hAnsi="Liberation Serif" w:cs="Liberation Serif"/>
                <w:b/>
                <w:bCs/>
                <w:sz w:val="22"/>
                <w:szCs w:val="22"/>
              </w:rPr>
            </w:pPr>
            <w:r>
              <w:rPr>
                <w:rFonts w:ascii="Liberation Serif" w:hAnsi="Liberation Serif" w:cs="Liberation Serif"/>
                <w:sz w:val="22"/>
                <w:szCs w:val="22"/>
              </w:rPr>
              <w:t>Субсидии бюджетам городских округов на реализацию программ формирования современной городской среды</w:t>
            </w:r>
          </w:p>
        </w:tc>
        <w:tc>
          <w:tcPr>
            <w:tcW w:w="1559" w:type="dxa"/>
            <w:shd w:val="clear" w:color="auto" w:fill="auto"/>
            <w:vAlign w:val="center"/>
          </w:tcPr>
          <w:p w14:paraId="619A61A1" w14:textId="77777777" w:rsidR="00C82651" w:rsidRPr="00C90ED3" w:rsidRDefault="00C82651" w:rsidP="00B22664">
            <w:pPr>
              <w:ind w:left="-93" w:right="-63"/>
              <w:jc w:val="right"/>
              <w:rPr>
                <w:rFonts w:ascii="Liberation Serif" w:hAnsi="Liberation Serif" w:cs="Liberation Serif"/>
                <w:b/>
                <w:bCs/>
                <w:sz w:val="22"/>
                <w:szCs w:val="22"/>
              </w:rPr>
            </w:pPr>
            <w:r>
              <w:rPr>
                <w:rFonts w:ascii="Liberation Serif" w:hAnsi="Liberation Serif" w:cs="Liberation Serif"/>
                <w:sz w:val="22"/>
                <w:szCs w:val="22"/>
              </w:rPr>
              <w:t>34 022,10000</w:t>
            </w:r>
          </w:p>
        </w:tc>
      </w:tr>
      <w:tr w:rsidR="00C82651" w:rsidRPr="00C90ED3" w14:paraId="5E9321E1" w14:textId="77777777" w:rsidTr="00B22664">
        <w:trPr>
          <w:cantSplit/>
          <w:trHeight w:val="58"/>
        </w:trPr>
        <w:tc>
          <w:tcPr>
            <w:tcW w:w="441" w:type="dxa"/>
            <w:shd w:val="clear" w:color="auto" w:fill="auto"/>
            <w:vAlign w:val="center"/>
          </w:tcPr>
          <w:p w14:paraId="71AAC9D6" w14:textId="77777777" w:rsidR="00C82651" w:rsidRPr="00C90ED3" w:rsidRDefault="00C82651" w:rsidP="00B22664">
            <w:pPr>
              <w:ind w:left="-93" w:right="-110"/>
              <w:jc w:val="center"/>
              <w:rPr>
                <w:rFonts w:ascii="Liberation Serif" w:hAnsi="Liberation Serif" w:cs="Liberation Serif"/>
                <w:sz w:val="22"/>
                <w:szCs w:val="22"/>
              </w:rPr>
            </w:pPr>
            <w:r>
              <w:rPr>
                <w:rFonts w:ascii="Liberation Serif" w:hAnsi="Liberation Serif" w:cs="Liberation Serif"/>
                <w:sz w:val="22"/>
                <w:szCs w:val="22"/>
              </w:rPr>
              <w:t>78</w:t>
            </w:r>
          </w:p>
        </w:tc>
        <w:tc>
          <w:tcPr>
            <w:tcW w:w="2680" w:type="dxa"/>
            <w:shd w:val="clear" w:color="auto" w:fill="auto"/>
            <w:vAlign w:val="center"/>
          </w:tcPr>
          <w:p w14:paraId="400E148C" w14:textId="77777777" w:rsidR="00C82651" w:rsidRPr="00C90ED3" w:rsidRDefault="00C82651" w:rsidP="00B22664">
            <w:pPr>
              <w:ind w:left="-93" w:right="-110"/>
              <w:jc w:val="center"/>
              <w:rPr>
                <w:rFonts w:ascii="Liberation Serif" w:hAnsi="Liberation Serif" w:cs="Liberation Serif"/>
                <w:b/>
                <w:bCs/>
                <w:sz w:val="22"/>
                <w:szCs w:val="22"/>
              </w:rPr>
            </w:pPr>
            <w:r>
              <w:rPr>
                <w:rFonts w:ascii="Liberation Serif" w:hAnsi="Liberation Serif" w:cs="Liberation Serif"/>
                <w:sz w:val="22"/>
                <w:szCs w:val="22"/>
              </w:rPr>
              <w:t>000 2 02 25576 04 0000 150</w:t>
            </w:r>
          </w:p>
        </w:tc>
        <w:tc>
          <w:tcPr>
            <w:tcW w:w="11240" w:type="dxa"/>
            <w:shd w:val="clear" w:color="auto" w:fill="auto"/>
          </w:tcPr>
          <w:p w14:paraId="773717CC" w14:textId="77777777" w:rsidR="00C82651" w:rsidRPr="00C90ED3" w:rsidRDefault="00C82651" w:rsidP="00B22664">
            <w:pPr>
              <w:ind w:left="-68" w:right="-110"/>
              <w:rPr>
                <w:rFonts w:ascii="Liberation Serif" w:hAnsi="Liberation Serif" w:cs="Liberation Serif"/>
                <w:b/>
                <w:bCs/>
                <w:sz w:val="22"/>
                <w:szCs w:val="22"/>
              </w:rPr>
            </w:pPr>
            <w:r>
              <w:rPr>
                <w:rFonts w:ascii="Liberation Serif" w:hAnsi="Liberation Serif" w:cs="Liberation Serif"/>
                <w:sz w:val="22"/>
                <w:szCs w:val="22"/>
              </w:rPr>
              <w:t>Субсидии бюджетам городских округов на обеспечение комплексного развития сельских территорий</w:t>
            </w:r>
          </w:p>
        </w:tc>
        <w:tc>
          <w:tcPr>
            <w:tcW w:w="1559" w:type="dxa"/>
            <w:shd w:val="clear" w:color="auto" w:fill="auto"/>
            <w:vAlign w:val="center"/>
          </w:tcPr>
          <w:p w14:paraId="1798DE41" w14:textId="77777777" w:rsidR="00C82651" w:rsidRPr="00C90ED3" w:rsidRDefault="00C82651" w:rsidP="00B22664">
            <w:pPr>
              <w:ind w:left="-93" w:right="-63"/>
              <w:jc w:val="right"/>
              <w:rPr>
                <w:rFonts w:ascii="Liberation Serif" w:hAnsi="Liberation Serif" w:cs="Liberation Serif"/>
                <w:b/>
                <w:bCs/>
                <w:sz w:val="22"/>
                <w:szCs w:val="22"/>
              </w:rPr>
            </w:pPr>
            <w:r>
              <w:rPr>
                <w:rFonts w:ascii="Liberation Serif" w:hAnsi="Liberation Serif" w:cs="Liberation Serif"/>
                <w:sz w:val="22"/>
                <w:szCs w:val="22"/>
              </w:rPr>
              <w:t>446,00000</w:t>
            </w:r>
          </w:p>
        </w:tc>
      </w:tr>
      <w:tr w:rsidR="00C82651" w:rsidRPr="00C90ED3" w14:paraId="32A4DBD4" w14:textId="77777777" w:rsidTr="00B22664">
        <w:trPr>
          <w:cantSplit/>
          <w:trHeight w:val="58"/>
        </w:trPr>
        <w:tc>
          <w:tcPr>
            <w:tcW w:w="441" w:type="dxa"/>
            <w:shd w:val="clear" w:color="auto" w:fill="auto"/>
            <w:vAlign w:val="center"/>
          </w:tcPr>
          <w:p w14:paraId="4D878C67" w14:textId="77777777" w:rsidR="00C82651" w:rsidRPr="00C90ED3" w:rsidRDefault="00C82651" w:rsidP="00B22664">
            <w:pPr>
              <w:ind w:left="-93" w:right="-110"/>
              <w:jc w:val="center"/>
              <w:rPr>
                <w:rFonts w:ascii="Liberation Serif" w:hAnsi="Liberation Serif" w:cs="Liberation Serif"/>
                <w:sz w:val="22"/>
                <w:szCs w:val="22"/>
              </w:rPr>
            </w:pPr>
            <w:r>
              <w:rPr>
                <w:rFonts w:ascii="Liberation Serif" w:hAnsi="Liberation Serif" w:cs="Liberation Serif"/>
                <w:sz w:val="22"/>
                <w:szCs w:val="22"/>
              </w:rPr>
              <w:t>79</w:t>
            </w:r>
          </w:p>
        </w:tc>
        <w:tc>
          <w:tcPr>
            <w:tcW w:w="2680" w:type="dxa"/>
            <w:shd w:val="clear" w:color="auto" w:fill="auto"/>
            <w:vAlign w:val="center"/>
          </w:tcPr>
          <w:p w14:paraId="64223930" w14:textId="77777777" w:rsidR="00C82651" w:rsidRPr="00C90ED3" w:rsidRDefault="00C82651" w:rsidP="00B22664">
            <w:pPr>
              <w:ind w:left="-93" w:right="-110"/>
              <w:jc w:val="center"/>
              <w:rPr>
                <w:rFonts w:ascii="Liberation Serif" w:hAnsi="Liberation Serif" w:cs="Liberation Serif"/>
                <w:b/>
                <w:bCs/>
                <w:sz w:val="22"/>
                <w:szCs w:val="22"/>
              </w:rPr>
            </w:pPr>
            <w:r>
              <w:rPr>
                <w:rFonts w:ascii="Liberation Serif" w:hAnsi="Liberation Serif" w:cs="Liberation Serif"/>
                <w:sz w:val="22"/>
                <w:szCs w:val="22"/>
              </w:rPr>
              <w:t>000 2 02 29999 04 0000 150</w:t>
            </w:r>
          </w:p>
        </w:tc>
        <w:tc>
          <w:tcPr>
            <w:tcW w:w="11240" w:type="dxa"/>
            <w:shd w:val="clear" w:color="auto" w:fill="auto"/>
          </w:tcPr>
          <w:p w14:paraId="0FF8C440" w14:textId="77777777" w:rsidR="00C82651" w:rsidRPr="00C90ED3" w:rsidRDefault="00C82651" w:rsidP="00B22664">
            <w:pPr>
              <w:ind w:left="-68" w:right="-110"/>
              <w:rPr>
                <w:rFonts w:ascii="Liberation Serif" w:hAnsi="Liberation Serif" w:cs="Liberation Serif"/>
                <w:b/>
                <w:bCs/>
                <w:sz w:val="22"/>
                <w:szCs w:val="22"/>
              </w:rPr>
            </w:pPr>
            <w:r>
              <w:rPr>
                <w:rFonts w:ascii="Liberation Serif" w:hAnsi="Liberation Serif" w:cs="Liberation Serif"/>
                <w:sz w:val="22"/>
                <w:szCs w:val="22"/>
              </w:rPr>
              <w:t>Прочие субсидии бюджетам городских округов</w:t>
            </w:r>
          </w:p>
        </w:tc>
        <w:tc>
          <w:tcPr>
            <w:tcW w:w="1559" w:type="dxa"/>
            <w:shd w:val="clear" w:color="auto" w:fill="auto"/>
            <w:vAlign w:val="center"/>
          </w:tcPr>
          <w:p w14:paraId="558D8E9C" w14:textId="77777777" w:rsidR="00C82651" w:rsidRPr="00C90ED3" w:rsidRDefault="00C82651" w:rsidP="00B22664">
            <w:pPr>
              <w:ind w:left="-93" w:right="-63"/>
              <w:jc w:val="right"/>
              <w:rPr>
                <w:rFonts w:ascii="Liberation Serif" w:hAnsi="Liberation Serif" w:cs="Liberation Serif"/>
                <w:b/>
                <w:bCs/>
                <w:sz w:val="22"/>
                <w:szCs w:val="22"/>
              </w:rPr>
            </w:pPr>
            <w:r>
              <w:rPr>
                <w:rFonts w:ascii="Liberation Serif" w:hAnsi="Liberation Serif" w:cs="Liberation Serif"/>
                <w:sz w:val="22"/>
                <w:szCs w:val="22"/>
              </w:rPr>
              <w:t>131 255,40000</w:t>
            </w:r>
          </w:p>
        </w:tc>
      </w:tr>
      <w:tr w:rsidR="00C82651" w:rsidRPr="00C90ED3" w14:paraId="796F8906" w14:textId="77777777" w:rsidTr="00B22664">
        <w:trPr>
          <w:cantSplit/>
          <w:trHeight w:val="58"/>
        </w:trPr>
        <w:tc>
          <w:tcPr>
            <w:tcW w:w="441" w:type="dxa"/>
            <w:shd w:val="clear" w:color="auto" w:fill="auto"/>
            <w:vAlign w:val="center"/>
          </w:tcPr>
          <w:p w14:paraId="79920FBB" w14:textId="77777777" w:rsidR="00C82651" w:rsidRPr="00C90ED3" w:rsidRDefault="00C82651" w:rsidP="00B22664">
            <w:pPr>
              <w:ind w:left="-93" w:right="-110"/>
              <w:jc w:val="center"/>
              <w:rPr>
                <w:rFonts w:ascii="Liberation Serif" w:hAnsi="Liberation Serif" w:cs="Liberation Serif"/>
                <w:sz w:val="22"/>
                <w:szCs w:val="22"/>
              </w:rPr>
            </w:pPr>
            <w:r>
              <w:rPr>
                <w:rFonts w:ascii="Liberation Serif" w:hAnsi="Liberation Serif" w:cs="Liberation Serif"/>
                <w:sz w:val="22"/>
                <w:szCs w:val="22"/>
              </w:rPr>
              <w:t>80</w:t>
            </w:r>
          </w:p>
        </w:tc>
        <w:tc>
          <w:tcPr>
            <w:tcW w:w="2680" w:type="dxa"/>
            <w:shd w:val="clear" w:color="auto" w:fill="auto"/>
            <w:vAlign w:val="center"/>
          </w:tcPr>
          <w:p w14:paraId="73727037" w14:textId="77777777" w:rsidR="00C82651" w:rsidRPr="00C90ED3" w:rsidRDefault="00C82651" w:rsidP="00B22664">
            <w:pPr>
              <w:ind w:left="-93" w:right="-110"/>
              <w:jc w:val="center"/>
              <w:rPr>
                <w:rFonts w:ascii="Liberation Serif" w:hAnsi="Liberation Serif" w:cs="Liberation Serif"/>
                <w:b/>
                <w:bCs/>
                <w:sz w:val="22"/>
                <w:szCs w:val="22"/>
              </w:rPr>
            </w:pPr>
            <w:r>
              <w:rPr>
                <w:rFonts w:ascii="Liberation Serif" w:hAnsi="Liberation Serif" w:cs="Liberation Serif"/>
                <w:sz w:val="22"/>
                <w:szCs w:val="22"/>
              </w:rPr>
              <w:t>000 2 02 29999 04 0000 150</w:t>
            </w:r>
          </w:p>
        </w:tc>
        <w:tc>
          <w:tcPr>
            <w:tcW w:w="11240" w:type="dxa"/>
            <w:shd w:val="clear" w:color="auto" w:fill="auto"/>
          </w:tcPr>
          <w:p w14:paraId="0847F4C8" w14:textId="77777777" w:rsidR="00C82651" w:rsidRPr="00C90ED3" w:rsidRDefault="00C82651" w:rsidP="00B22664">
            <w:pPr>
              <w:ind w:left="-68" w:right="-110"/>
              <w:rPr>
                <w:rFonts w:ascii="Liberation Serif" w:hAnsi="Liberation Serif" w:cs="Liberation Serif"/>
                <w:i/>
                <w:iCs/>
                <w:sz w:val="22"/>
                <w:szCs w:val="22"/>
              </w:rPr>
            </w:pPr>
            <w:r>
              <w:rPr>
                <w:rFonts w:ascii="Liberation Serif" w:hAnsi="Liberation Serif" w:cs="Liberation Serif"/>
                <w:i/>
                <w:iCs/>
                <w:sz w:val="22"/>
                <w:szCs w:val="22"/>
              </w:rPr>
              <w:t>Субсидии из областного бюджета бюджетам муниципальных образований, расположенных на территории Свердловской области на осуществление мероприятий по обеспечению питанием обучающихся в муниципальных общеобразовательных организациях</w:t>
            </w:r>
          </w:p>
        </w:tc>
        <w:tc>
          <w:tcPr>
            <w:tcW w:w="1559" w:type="dxa"/>
            <w:shd w:val="clear" w:color="auto" w:fill="auto"/>
            <w:vAlign w:val="center"/>
          </w:tcPr>
          <w:p w14:paraId="4B864771" w14:textId="77777777" w:rsidR="00C82651" w:rsidRPr="00C90ED3" w:rsidRDefault="00C82651" w:rsidP="00B22664">
            <w:pPr>
              <w:ind w:left="-93" w:right="-63"/>
              <w:jc w:val="right"/>
              <w:rPr>
                <w:rFonts w:ascii="Liberation Serif" w:hAnsi="Liberation Serif" w:cs="Liberation Serif"/>
                <w:b/>
                <w:bCs/>
                <w:sz w:val="22"/>
                <w:szCs w:val="22"/>
              </w:rPr>
            </w:pPr>
            <w:r>
              <w:rPr>
                <w:rFonts w:ascii="Liberation Serif" w:hAnsi="Liberation Serif" w:cs="Liberation Serif"/>
                <w:sz w:val="22"/>
                <w:szCs w:val="22"/>
              </w:rPr>
              <w:t>86 367,00000</w:t>
            </w:r>
          </w:p>
        </w:tc>
      </w:tr>
      <w:tr w:rsidR="00C82651" w:rsidRPr="00C90ED3" w14:paraId="249BB9DB" w14:textId="77777777" w:rsidTr="00B22664">
        <w:trPr>
          <w:cantSplit/>
          <w:trHeight w:val="58"/>
        </w:trPr>
        <w:tc>
          <w:tcPr>
            <w:tcW w:w="441" w:type="dxa"/>
            <w:shd w:val="clear" w:color="auto" w:fill="auto"/>
            <w:vAlign w:val="center"/>
          </w:tcPr>
          <w:p w14:paraId="46E89641" w14:textId="77777777" w:rsidR="00C82651" w:rsidRPr="00C90ED3" w:rsidRDefault="00C82651" w:rsidP="00B22664">
            <w:pPr>
              <w:ind w:left="-93" w:right="-110"/>
              <w:jc w:val="center"/>
              <w:rPr>
                <w:rFonts w:ascii="Liberation Serif" w:hAnsi="Liberation Serif" w:cs="Liberation Serif"/>
                <w:sz w:val="22"/>
                <w:szCs w:val="22"/>
              </w:rPr>
            </w:pPr>
            <w:r>
              <w:rPr>
                <w:rFonts w:ascii="Liberation Serif" w:hAnsi="Liberation Serif" w:cs="Liberation Serif"/>
                <w:sz w:val="22"/>
                <w:szCs w:val="22"/>
              </w:rPr>
              <w:t>81</w:t>
            </w:r>
          </w:p>
        </w:tc>
        <w:tc>
          <w:tcPr>
            <w:tcW w:w="2680" w:type="dxa"/>
            <w:shd w:val="clear" w:color="auto" w:fill="auto"/>
            <w:vAlign w:val="center"/>
          </w:tcPr>
          <w:p w14:paraId="63D904D1" w14:textId="77777777" w:rsidR="00C82651" w:rsidRPr="00C90ED3" w:rsidRDefault="00C82651" w:rsidP="00B22664">
            <w:pPr>
              <w:ind w:left="-93" w:right="-110"/>
              <w:jc w:val="center"/>
              <w:rPr>
                <w:rFonts w:ascii="Liberation Serif" w:hAnsi="Liberation Serif" w:cs="Liberation Serif"/>
                <w:b/>
                <w:bCs/>
                <w:sz w:val="22"/>
                <w:szCs w:val="22"/>
              </w:rPr>
            </w:pPr>
            <w:r>
              <w:rPr>
                <w:rFonts w:ascii="Liberation Serif" w:hAnsi="Liberation Serif" w:cs="Liberation Serif"/>
                <w:sz w:val="22"/>
                <w:szCs w:val="22"/>
              </w:rPr>
              <w:t>000 2 02 29999 04 0000 150</w:t>
            </w:r>
          </w:p>
        </w:tc>
        <w:tc>
          <w:tcPr>
            <w:tcW w:w="11240" w:type="dxa"/>
            <w:shd w:val="clear" w:color="auto" w:fill="auto"/>
          </w:tcPr>
          <w:p w14:paraId="179AB187" w14:textId="77777777" w:rsidR="00C82651" w:rsidRPr="00C90ED3" w:rsidRDefault="00C82651" w:rsidP="00B22664">
            <w:pPr>
              <w:ind w:left="-68" w:right="-110"/>
              <w:rPr>
                <w:rFonts w:ascii="Liberation Serif" w:hAnsi="Liberation Serif" w:cs="Liberation Serif"/>
                <w:i/>
                <w:iCs/>
                <w:sz w:val="22"/>
                <w:szCs w:val="22"/>
              </w:rPr>
            </w:pPr>
            <w:r>
              <w:rPr>
                <w:rFonts w:ascii="Liberation Serif" w:hAnsi="Liberation Serif" w:cs="Liberation Serif"/>
                <w:i/>
                <w:iCs/>
                <w:sz w:val="22"/>
                <w:szCs w:val="22"/>
              </w:rPr>
              <w:t>Субсидии из областного бюджета бюджетам муниципальных образований, расположенных на территории Свердловской области, на осуществление мероприятий по обеспечению организации отдыха детей в каникулярное время, включая мероприятия по обеспечению безопасности их жизни и здоровья</w:t>
            </w:r>
          </w:p>
        </w:tc>
        <w:tc>
          <w:tcPr>
            <w:tcW w:w="1559" w:type="dxa"/>
            <w:shd w:val="clear" w:color="auto" w:fill="auto"/>
            <w:vAlign w:val="center"/>
          </w:tcPr>
          <w:p w14:paraId="2499353A" w14:textId="77777777" w:rsidR="00C82651" w:rsidRPr="00C90ED3" w:rsidRDefault="00C82651" w:rsidP="00B22664">
            <w:pPr>
              <w:ind w:left="-93" w:right="-63"/>
              <w:jc w:val="right"/>
              <w:rPr>
                <w:rFonts w:ascii="Liberation Serif" w:hAnsi="Liberation Serif" w:cs="Liberation Serif"/>
                <w:b/>
                <w:bCs/>
                <w:sz w:val="22"/>
                <w:szCs w:val="22"/>
              </w:rPr>
            </w:pPr>
            <w:r>
              <w:rPr>
                <w:rFonts w:ascii="Liberation Serif" w:hAnsi="Liberation Serif" w:cs="Liberation Serif"/>
                <w:sz w:val="22"/>
                <w:szCs w:val="22"/>
              </w:rPr>
              <w:t>39 917,10000</w:t>
            </w:r>
          </w:p>
        </w:tc>
      </w:tr>
      <w:tr w:rsidR="00C82651" w:rsidRPr="00C90ED3" w14:paraId="4472BB21" w14:textId="77777777" w:rsidTr="00B22664">
        <w:trPr>
          <w:cantSplit/>
          <w:trHeight w:val="58"/>
        </w:trPr>
        <w:tc>
          <w:tcPr>
            <w:tcW w:w="441" w:type="dxa"/>
            <w:shd w:val="clear" w:color="auto" w:fill="auto"/>
            <w:vAlign w:val="center"/>
          </w:tcPr>
          <w:p w14:paraId="0535BA7D" w14:textId="77777777" w:rsidR="00C82651" w:rsidRPr="00C90ED3" w:rsidRDefault="00C82651" w:rsidP="00B22664">
            <w:pPr>
              <w:ind w:left="-93" w:right="-110"/>
              <w:jc w:val="center"/>
              <w:rPr>
                <w:rFonts w:ascii="Liberation Serif" w:hAnsi="Liberation Serif" w:cs="Liberation Serif"/>
                <w:sz w:val="22"/>
                <w:szCs w:val="22"/>
              </w:rPr>
            </w:pPr>
            <w:r>
              <w:rPr>
                <w:rFonts w:ascii="Liberation Serif" w:hAnsi="Liberation Serif" w:cs="Liberation Serif"/>
                <w:sz w:val="22"/>
                <w:szCs w:val="22"/>
              </w:rPr>
              <w:t>82</w:t>
            </w:r>
          </w:p>
        </w:tc>
        <w:tc>
          <w:tcPr>
            <w:tcW w:w="2680" w:type="dxa"/>
            <w:shd w:val="clear" w:color="auto" w:fill="auto"/>
            <w:vAlign w:val="center"/>
          </w:tcPr>
          <w:p w14:paraId="793FFC2A" w14:textId="77777777" w:rsidR="00C82651" w:rsidRPr="00C90ED3" w:rsidRDefault="00C82651" w:rsidP="00B22664">
            <w:pPr>
              <w:ind w:left="-93" w:right="-110"/>
              <w:jc w:val="center"/>
              <w:rPr>
                <w:rFonts w:ascii="Liberation Serif" w:hAnsi="Liberation Serif" w:cs="Liberation Serif"/>
                <w:b/>
                <w:bCs/>
                <w:sz w:val="22"/>
                <w:szCs w:val="22"/>
              </w:rPr>
            </w:pPr>
            <w:r>
              <w:rPr>
                <w:rFonts w:ascii="Liberation Serif" w:hAnsi="Liberation Serif" w:cs="Liberation Serif"/>
                <w:sz w:val="22"/>
                <w:szCs w:val="22"/>
              </w:rPr>
              <w:t>000 2 02 29999 04 0000 150</w:t>
            </w:r>
          </w:p>
        </w:tc>
        <w:tc>
          <w:tcPr>
            <w:tcW w:w="11240" w:type="dxa"/>
            <w:shd w:val="clear" w:color="auto" w:fill="auto"/>
          </w:tcPr>
          <w:p w14:paraId="26B9BE49" w14:textId="77777777" w:rsidR="00C82651" w:rsidRPr="00C90ED3" w:rsidRDefault="00C82651" w:rsidP="00B22664">
            <w:pPr>
              <w:ind w:left="-68" w:right="-110"/>
              <w:rPr>
                <w:rFonts w:ascii="Liberation Serif" w:hAnsi="Liberation Serif" w:cs="Liberation Serif"/>
                <w:b/>
                <w:bCs/>
                <w:sz w:val="22"/>
                <w:szCs w:val="22"/>
              </w:rPr>
            </w:pPr>
            <w:r>
              <w:rPr>
                <w:rFonts w:ascii="Liberation Serif" w:hAnsi="Liberation Serif" w:cs="Liberation Serif"/>
                <w:i/>
                <w:iCs/>
                <w:sz w:val="22"/>
                <w:szCs w:val="22"/>
              </w:rPr>
              <w:t>Субсидии из областного бюджета бюджетам муниципальных образований, расположенных на территории Свердловской области, на реализацию проектов по приоритетным направлениям работы с молодежью на территории Свердловской области</w:t>
            </w:r>
          </w:p>
        </w:tc>
        <w:tc>
          <w:tcPr>
            <w:tcW w:w="1559" w:type="dxa"/>
            <w:shd w:val="clear" w:color="auto" w:fill="auto"/>
            <w:vAlign w:val="center"/>
          </w:tcPr>
          <w:p w14:paraId="3EC5C711" w14:textId="77777777" w:rsidR="00C82651" w:rsidRPr="00C90ED3" w:rsidRDefault="00C82651" w:rsidP="00B22664">
            <w:pPr>
              <w:ind w:left="-93" w:right="-63"/>
              <w:jc w:val="right"/>
              <w:rPr>
                <w:rFonts w:ascii="Liberation Serif" w:hAnsi="Liberation Serif" w:cs="Liberation Serif"/>
                <w:b/>
                <w:bCs/>
                <w:sz w:val="22"/>
                <w:szCs w:val="22"/>
              </w:rPr>
            </w:pPr>
            <w:r>
              <w:rPr>
                <w:rFonts w:ascii="Liberation Serif" w:hAnsi="Liberation Serif" w:cs="Liberation Serif"/>
                <w:sz w:val="22"/>
                <w:szCs w:val="22"/>
              </w:rPr>
              <w:t>586,70000</w:t>
            </w:r>
          </w:p>
        </w:tc>
      </w:tr>
      <w:tr w:rsidR="00C82651" w:rsidRPr="00C90ED3" w14:paraId="79E74A39" w14:textId="77777777" w:rsidTr="00B22664">
        <w:trPr>
          <w:cantSplit/>
          <w:trHeight w:val="58"/>
        </w:trPr>
        <w:tc>
          <w:tcPr>
            <w:tcW w:w="441" w:type="dxa"/>
            <w:shd w:val="clear" w:color="auto" w:fill="auto"/>
            <w:vAlign w:val="center"/>
          </w:tcPr>
          <w:p w14:paraId="0081C6AC" w14:textId="77777777" w:rsidR="00C82651" w:rsidRPr="00C90ED3" w:rsidRDefault="00C82651" w:rsidP="00B22664">
            <w:pPr>
              <w:ind w:left="-93" w:right="-110"/>
              <w:jc w:val="center"/>
              <w:rPr>
                <w:rFonts w:ascii="Liberation Serif" w:hAnsi="Liberation Serif" w:cs="Liberation Serif"/>
                <w:sz w:val="22"/>
                <w:szCs w:val="22"/>
              </w:rPr>
            </w:pPr>
            <w:r>
              <w:rPr>
                <w:rFonts w:ascii="Liberation Serif" w:hAnsi="Liberation Serif" w:cs="Liberation Serif"/>
                <w:sz w:val="22"/>
                <w:szCs w:val="22"/>
              </w:rPr>
              <w:t>83</w:t>
            </w:r>
          </w:p>
        </w:tc>
        <w:tc>
          <w:tcPr>
            <w:tcW w:w="2680" w:type="dxa"/>
            <w:shd w:val="clear" w:color="auto" w:fill="auto"/>
            <w:vAlign w:val="center"/>
          </w:tcPr>
          <w:p w14:paraId="0DAF5442" w14:textId="77777777" w:rsidR="00C82651" w:rsidRPr="00C90ED3" w:rsidRDefault="00C82651" w:rsidP="00B22664">
            <w:pPr>
              <w:ind w:left="-93" w:right="-110"/>
              <w:jc w:val="center"/>
              <w:rPr>
                <w:rFonts w:ascii="Liberation Serif" w:hAnsi="Liberation Serif" w:cs="Liberation Serif"/>
                <w:b/>
                <w:bCs/>
                <w:sz w:val="22"/>
                <w:szCs w:val="22"/>
              </w:rPr>
            </w:pPr>
            <w:r>
              <w:rPr>
                <w:rFonts w:ascii="Liberation Serif" w:hAnsi="Liberation Serif" w:cs="Liberation Serif"/>
                <w:sz w:val="22"/>
                <w:szCs w:val="22"/>
              </w:rPr>
              <w:t>000 2 02 29999 04 0000 150</w:t>
            </w:r>
          </w:p>
        </w:tc>
        <w:tc>
          <w:tcPr>
            <w:tcW w:w="11240" w:type="dxa"/>
            <w:shd w:val="clear" w:color="auto" w:fill="auto"/>
          </w:tcPr>
          <w:p w14:paraId="1A401C0E" w14:textId="77777777" w:rsidR="00C82651" w:rsidRPr="00C90ED3" w:rsidRDefault="00C82651" w:rsidP="00B22664">
            <w:pPr>
              <w:ind w:left="-68" w:right="-110"/>
              <w:rPr>
                <w:rFonts w:ascii="Liberation Serif" w:hAnsi="Liberation Serif" w:cs="Liberation Serif"/>
                <w:b/>
                <w:bCs/>
                <w:sz w:val="22"/>
                <w:szCs w:val="22"/>
              </w:rPr>
            </w:pPr>
            <w:r>
              <w:rPr>
                <w:rFonts w:ascii="Liberation Serif" w:hAnsi="Liberation Serif" w:cs="Liberation Serif"/>
                <w:i/>
                <w:iCs/>
                <w:sz w:val="22"/>
                <w:szCs w:val="22"/>
              </w:rPr>
              <w:t>Субсидии из областного бюджета бюджетам муниципальных образований, расположенных на территории Свердловской области, на создание и обеспечение деятельности молодежных «коворкинг-центров»</w:t>
            </w:r>
          </w:p>
        </w:tc>
        <w:tc>
          <w:tcPr>
            <w:tcW w:w="1559" w:type="dxa"/>
            <w:shd w:val="clear" w:color="auto" w:fill="auto"/>
            <w:vAlign w:val="center"/>
          </w:tcPr>
          <w:p w14:paraId="28810D48" w14:textId="77777777" w:rsidR="00C82651" w:rsidRPr="00C90ED3" w:rsidRDefault="00C82651" w:rsidP="00B22664">
            <w:pPr>
              <w:ind w:left="-93" w:right="-63"/>
              <w:jc w:val="right"/>
              <w:rPr>
                <w:rFonts w:ascii="Liberation Serif" w:hAnsi="Liberation Serif" w:cs="Liberation Serif"/>
                <w:b/>
                <w:bCs/>
                <w:sz w:val="22"/>
                <w:szCs w:val="22"/>
              </w:rPr>
            </w:pPr>
            <w:r>
              <w:rPr>
                <w:rFonts w:ascii="Liberation Serif" w:hAnsi="Liberation Serif" w:cs="Liberation Serif"/>
                <w:sz w:val="22"/>
                <w:szCs w:val="22"/>
              </w:rPr>
              <w:t>248,60000</w:t>
            </w:r>
          </w:p>
        </w:tc>
      </w:tr>
      <w:tr w:rsidR="00C82651" w:rsidRPr="00C90ED3" w14:paraId="7EC0011D" w14:textId="77777777" w:rsidTr="00B22664">
        <w:trPr>
          <w:cantSplit/>
          <w:trHeight w:val="58"/>
        </w:trPr>
        <w:tc>
          <w:tcPr>
            <w:tcW w:w="441" w:type="dxa"/>
            <w:shd w:val="clear" w:color="auto" w:fill="auto"/>
            <w:vAlign w:val="center"/>
          </w:tcPr>
          <w:p w14:paraId="391764B5" w14:textId="77777777" w:rsidR="00C82651" w:rsidRPr="00C90ED3" w:rsidRDefault="00C82651" w:rsidP="00B22664">
            <w:pPr>
              <w:ind w:left="-93" w:right="-110"/>
              <w:jc w:val="center"/>
              <w:rPr>
                <w:rFonts w:ascii="Liberation Serif" w:hAnsi="Liberation Serif" w:cs="Liberation Serif"/>
                <w:sz w:val="22"/>
                <w:szCs w:val="22"/>
              </w:rPr>
            </w:pPr>
            <w:r>
              <w:rPr>
                <w:rFonts w:ascii="Liberation Serif" w:hAnsi="Liberation Serif" w:cs="Liberation Serif"/>
                <w:sz w:val="22"/>
                <w:szCs w:val="22"/>
              </w:rPr>
              <w:t>84</w:t>
            </w:r>
          </w:p>
        </w:tc>
        <w:tc>
          <w:tcPr>
            <w:tcW w:w="2680" w:type="dxa"/>
            <w:shd w:val="clear" w:color="auto" w:fill="auto"/>
            <w:vAlign w:val="center"/>
          </w:tcPr>
          <w:p w14:paraId="517F3684" w14:textId="77777777" w:rsidR="00C82651" w:rsidRPr="00C90ED3" w:rsidRDefault="00C82651" w:rsidP="00B22664">
            <w:pPr>
              <w:ind w:left="-93" w:right="-110"/>
              <w:jc w:val="center"/>
              <w:rPr>
                <w:rFonts w:ascii="Liberation Serif" w:hAnsi="Liberation Serif" w:cs="Liberation Serif"/>
                <w:b/>
                <w:bCs/>
                <w:sz w:val="22"/>
                <w:szCs w:val="22"/>
              </w:rPr>
            </w:pPr>
            <w:r>
              <w:rPr>
                <w:rFonts w:ascii="Liberation Serif" w:hAnsi="Liberation Serif" w:cs="Liberation Serif"/>
                <w:sz w:val="22"/>
                <w:szCs w:val="22"/>
              </w:rPr>
              <w:t>000 2 02 29999 04 0000 150</w:t>
            </w:r>
          </w:p>
        </w:tc>
        <w:tc>
          <w:tcPr>
            <w:tcW w:w="11240" w:type="dxa"/>
            <w:shd w:val="clear" w:color="auto" w:fill="auto"/>
          </w:tcPr>
          <w:p w14:paraId="185B39BA" w14:textId="77777777" w:rsidR="00C82651" w:rsidRPr="00C90ED3" w:rsidRDefault="00C82651" w:rsidP="00B22664">
            <w:pPr>
              <w:ind w:left="-68" w:right="-110"/>
              <w:rPr>
                <w:rFonts w:ascii="Liberation Serif" w:hAnsi="Liberation Serif" w:cs="Liberation Serif"/>
                <w:b/>
                <w:bCs/>
                <w:sz w:val="22"/>
                <w:szCs w:val="22"/>
              </w:rPr>
            </w:pPr>
            <w:r>
              <w:rPr>
                <w:rFonts w:ascii="Liberation Serif" w:hAnsi="Liberation Serif" w:cs="Liberation Serif"/>
                <w:i/>
                <w:iCs/>
                <w:sz w:val="22"/>
                <w:szCs w:val="22"/>
              </w:rPr>
              <w:t>Субсидии из областного бюджета бюджетам муниципальных образований, расположенных на территории Свердловской области, на организацию военно-патриотического воспитания и допризывной подготовки молодых граждан</w:t>
            </w:r>
          </w:p>
        </w:tc>
        <w:tc>
          <w:tcPr>
            <w:tcW w:w="1559" w:type="dxa"/>
            <w:shd w:val="clear" w:color="auto" w:fill="auto"/>
            <w:vAlign w:val="center"/>
          </w:tcPr>
          <w:p w14:paraId="7EC24AE4" w14:textId="77777777" w:rsidR="00C82651" w:rsidRPr="00C90ED3" w:rsidRDefault="00C82651" w:rsidP="00B22664">
            <w:pPr>
              <w:ind w:left="-93" w:right="-63"/>
              <w:jc w:val="right"/>
              <w:rPr>
                <w:rFonts w:ascii="Liberation Serif" w:hAnsi="Liberation Serif" w:cs="Liberation Serif"/>
                <w:b/>
                <w:bCs/>
                <w:sz w:val="22"/>
                <w:szCs w:val="22"/>
              </w:rPr>
            </w:pPr>
            <w:r>
              <w:rPr>
                <w:rFonts w:ascii="Liberation Serif" w:hAnsi="Liberation Serif" w:cs="Liberation Serif"/>
                <w:sz w:val="22"/>
                <w:szCs w:val="22"/>
              </w:rPr>
              <w:t>177,90000</w:t>
            </w:r>
          </w:p>
        </w:tc>
      </w:tr>
      <w:tr w:rsidR="00C82651" w:rsidRPr="00C90ED3" w14:paraId="2DF2A791" w14:textId="77777777" w:rsidTr="00B22664">
        <w:trPr>
          <w:cantSplit/>
          <w:trHeight w:val="58"/>
        </w:trPr>
        <w:tc>
          <w:tcPr>
            <w:tcW w:w="441" w:type="dxa"/>
            <w:shd w:val="clear" w:color="auto" w:fill="auto"/>
            <w:vAlign w:val="center"/>
          </w:tcPr>
          <w:p w14:paraId="26F7B225" w14:textId="77777777" w:rsidR="00C82651" w:rsidRPr="00C90ED3" w:rsidRDefault="00C82651" w:rsidP="00B22664">
            <w:pPr>
              <w:ind w:left="-93" w:right="-110"/>
              <w:jc w:val="center"/>
              <w:rPr>
                <w:rFonts w:ascii="Liberation Serif" w:hAnsi="Liberation Serif" w:cs="Liberation Serif"/>
                <w:sz w:val="22"/>
                <w:szCs w:val="22"/>
              </w:rPr>
            </w:pPr>
            <w:r>
              <w:rPr>
                <w:rFonts w:ascii="Liberation Serif" w:hAnsi="Liberation Serif" w:cs="Liberation Serif"/>
                <w:sz w:val="22"/>
                <w:szCs w:val="22"/>
              </w:rPr>
              <w:t>85</w:t>
            </w:r>
          </w:p>
        </w:tc>
        <w:tc>
          <w:tcPr>
            <w:tcW w:w="2680" w:type="dxa"/>
            <w:shd w:val="clear" w:color="auto" w:fill="auto"/>
            <w:vAlign w:val="center"/>
          </w:tcPr>
          <w:p w14:paraId="0779EB9E" w14:textId="77777777" w:rsidR="00C82651" w:rsidRPr="00C90ED3" w:rsidRDefault="00C82651" w:rsidP="00B22664">
            <w:pPr>
              <w:ind w:left="-93" w:right="-110"/>
              <w:jc w:val="center"/>
              <w:rPr>
                <w:rFonts w:ascii="Liberation Serif" w:hAnsi="Liberation Serif" w:cs="Liberation Serif"/>
                <w:b/>
                <w:bCs/>
                <w:sz w:val="22"/>
                <w:szCs w:val="22"/>
              </w:rPr>
            </w:pPr>
            <w:r>
              <w:rPr>
                <w:rFonts w:ascii="Liberation Serif" w:hAnsi="Liberation Serif" w:cs="Liberation Serif"/>
                <w:sz w:val="22"/>
                <w:szCs w:val="22"/>
              </w:rPr>
              <w:t>000 2 02 29999 04 0000 150</w:t>
            </w:r>
          </w:p>
        </w:tc>
        <w:tc>
          <w:tcPr>
            <w:tcW w:w="11240" w:type="dxa"/>
            <w:shd w:val="clear" w:color="auto" w:fill="auto"/>
          </w:tcPr>
          <w:p w14:paraId="6B50CC63" w14:textId="77777777" w:rsidR="00C82651" w:rsidRPr="00C90ED3" w:rsidRDefault="00C82651" w:rsidP="00B22664">
            <w:pPr>
              <w:ind w:left="-68" w:right="-110"/>
              <w:rPr>
                <w:rFonts w:ascii="Liberation Serif" w:hAnsi="Liberation Serif" w:cs="Liberation Serif"/>
                <w:b/>
                <w:bCs/>
                <w:sz w:val="22"/>
                <w:szCs w:val="22"/>
              </w:rPr>
            </w:pPr>
            <w:r>
              <w:rPr>
                <w:rFonts w:ascii="Liberation Serif" w:hAnsi="Liberation Serif" w:cs="Liberation Serif"/>
                <w:i/>
                <w:iCs/>
                <w:sz w:val="22"/>
                <w:szCs w:val="22"/>
              </w:rPr>
              <w:t>Субсидии из областного бюджета бюджетам муниципальных образований, расположенных на территории Свердловской области, на реализацию мероприятий по поэтапному внедрению Всероссийского физкультурно-спортивного комплекса «Готов к труду и обороне» (ГТО)</w:t>
            </w:r>
          </w:p>
        </w:tc>
        <w:tc>
          <w:tcPr>
            <w:tcW w:w="1559" w:type="dxa"/>
            <w:shd w:val="clear" w:color="auto" w:fill="auto"/>
            <w:vAlign w:val="center"/>
          </w:tcPr>
          <w:p w14:paraId="15BDD074" w14:textId="77777777" w:rsidR="00C82651" w:rsidRPr="00C90ED3" w:rsidRDefault="00C82651" w:rsidP="00B22664">
            <w:pPr>
              <w:ind w:left="-93" w:right="-63"/>
              <w:jc w:val="right"/>
              <w:rPr>
                <w:rFonts w:ascii="Liberation Serif" w:hAnsi="Liberation Serif" w:cs="Liberation Serif"/>
                <w:b/>
                <w:bCs/>
                <w:sz w:val="22"/>
                <w:szCs w:val="22"/>
              </w:rPr>
            </w:pPr>
            <w:r>
              <w:rPr>
                <w:rFonts w:ascii="Liberation Serif" w:hAnsi="Liberation Serif" w:cs="Liberation Serif"/>
                <w:sz w:val="22"/>
                <w:szCs w:val="22"/>
              </w:rPr>
              <w:t>122,40000</w:t>
            </w:r>
          </w:p>
        </w:tc>
      </w:tr>
      <w:tr w:rsidR="00C82651" w:rsidRPr="00C90ED3" w14:paraId="22661BD9" w14:textId="77777777" w:rsidTr="00B22664">
        <w:trPr>
          <w:cantSplit/>
          <w:trHeight w:val="58"/>
        </w:trPr>
        <w:tc>
          <w:tcPr>
            <w:tcW w:w="441" w:type="dxa"/>
            <w:shd w:val="clear" w:color="auto" w:fill="auto"/>
            <w:vAlign w:val="center"/>
          </w:tcPr>
          <w:p w14:paraId="51132CB5" w14:textId="77777777" w:rsidR="00C82651" w:rsidRPr="00C90ED3" w:rsidRDefault="00C82651" w:rsidP="00B22664">
            <w:pPr>
              <w:ind w:left="-93" w:right="-110"/>
              <w:jc w:val="center"/>
              <w:rPr>
                <w:rFonts w:ascii="Liberation Serif" w:hAnsi="Liberation Serif" w:cs="Liberation Serif"/>
                <w:sz w:val="22"/>
                <w:szCs w:val="22"/>
              </w:rPr>
            </w:pPr>
            <w:r>
              <w:rPr>
                <w:rFonts w:ascii="Liberation Serif" w:hAnsi="Liberation Serif" w:cs="Liberation Serif"/>
                <w:sz w:val="22"/>
                <w:szCs w:val="22"/>
              </w:rPr>
              <w:t>86</w:t>
            </w:r>
          </w:p>
        </w:tc>
        <w:tc>
          <w:tcPr>
            <w:tcW w:w="2680" w:type="dxa"/>
            <w:shd w:val="clear" w:color="auto" w:fill="auto"/>
            <w:vAlign w:val="center"/>
          </w:tcPr>
          <w:p w14:paraId="67A6FD15" w14:textId="77777777" w:rsidR="00C82651" w:rsidRPr="00C90ED3" w:rsidRDefault="00C82651" w:rsidP="00B22664">
            <w:pPr>
              <w:ind w:left="-93" w:right="-110"/>
              <w:jc w:val="center"/>
              <w:rPr>
                <w:rFonts w:ascii="Liberation Serif" w:hAnsi="Liberation Serif" w:cs="Liberation Serif"/>
                <w:b/>
                <w:bCs/>
                <w:sz w:val="22"/>
                <w:szCs w:val="22"/>
              </w:rPr>
            </w:pPr>
            <w:r>
              <w:rPr>
                <w:rFonts w:ascii="Liberation Serif" w:hAnsi="Liberation Serif" w:cs="Liberation Serif"/>
                <w:sz w:val="22"/>
                <w:szCs w:val="22"/>
              </w:rPr>
              <w:t>000 2 02 29999 04 0000 150</w:t>
            </w:r>
          </w:p>
        </w:tc>
        <w:tc>
          <w:tcPr>
            <w:tcW w:w="11240" w:type="dxa"/>
            <w:shd w:val="clear" w:color="auto" w:fill="auto"/>
          </w:tcPr>
          <w:p w14:paraId="0C480CF6" w14:textId="77777777" w:rsidR="00C82651" w:rsidRPr="00C90ED3" w:rsidRDefault="00C82651" w:rsidP="00B22664">
            <w:pPr>
              <w:ind w:left="-68" w:right="-110"/>
              <w:rPr>
                <w:rFonts w:ascii="Liberation Serif" w:hAnsi="Liberation Serif" w:cs="Liberation Serif"/>
                <w:b/>
                <w:bCs/>
                <w:sz w:val="22"/>
                <w:szCs w:val="22"/>
              </w:rPr>
            </w:pPr>
            <w:r>
              <w:rPr>
                <w:rFonts w:ascii="Liberation Serif" w:hAnsi="Liberation Serif" w:cs="Liberation Serif"/>
                <w:i/>
                <w:iCs/>
                <w:sz w:val="22"/>
                <w:szCs w:val="22"/>
              </w:rPr>
              <w:t>Субсидии из областного бюджета бюджетам муниципальных образований, расположенных на территории Свердловской области, на создание безопасных условий пребывания в муниципальных организациях отдыха детей и их оздоровления</w:t>
            </w:r>
          </w:p>
        </w:tc>
        <w:tc>
          <w:tcPr>
            <w:tcW w:w="1559" w:type="dxa"/>
            <w:shd w:val="clear" w:color="auto" w:fill="auto"/>
            <w:vAlign w:val="center"/>
          </w:tcPr>
          <w:p w14:paraId="4325F649" w14:textId="77777777" w:rsidR="00C82651" w:rsidRPr="00C90ED3" w:rsidRDefault="00C82651" w:rsidP="00B22664">
            <w:pPr>
              <w:ind w:left="-93" w:right="-63"/>
              <w:jc w:val="right"/>
              <w:rPr>
                <w:rFonts w:ascii="Liberation Serif" w:hAnsi="Liberation Serif" w:cs="Liberation Serif"/>
                <w:b/>
                <w:bCs/>
                <w:sz w:val="22"/>
                <w:szCs w:val="22"/>
              </w:rPr>
            </w:pPr>
            <w:r>
              <w:rPr>
                <w:rFonts w:ascii="Liberation Serif" w:hAnsi="Liberation Serif" w:cs="Liberation Serif"/>
                <w:sz w:val="22"/>
                <w:szCs w:val="22"/>
              </w:rPr>
              <w:t>2 593,10000</w:t>
            </w:r>
          </w:p>
        </w:tc>
      </w:tr>
      <w:tr w:rsidR="00C82651" w:rsidRPr="00C90ED3" w14:paraId="4B653CCD" w14:textId="77777777" w:rsidTr="00B22664">
        <w:trPr>
          <w:cantSplit/>
          <w:trHeight w:val="58"/>
        </w:trPr>
        <w:tc>
          <w:tcPr>
            <w:tcW w:w="441" w:type="dxa"/>
            <w:shd w:val="clear" w:color="auto" w:fill="auto"/>
            <w:vAlign w:val="center"/>
          </w:tcPr>
          <w:p w14:paraId="424718B1" w14:textId="77777777" w:rsidR="00C82651" w:rsidRPr="00C90ED3" w:rsidRDefault="00C82651" w:rsidP="00B22664">
            <w:pPr>
              <w:ind w:left="-93" w:right="-110"/>
              <w:jc w:val="center"/>
              <w:rPr>
                <w:rFonts w:ascii="Liberation Serif" w:hAnsi="Liberation Serif" w:cs="Liberation Serif"/>
                <w:sz w:val="22"/>
                <w:szCs w:val="22"/>
              </w:rPr>
            </w:pPr>
            <w:r>
              <w:rPr>
                <w:rFonts w:ascii="Liberation Serif" w:hAnsi="Liberation Serif" w:cs="Liberation Serif"/>
                <w:sz w:val="22"/>
                <w:szCs w:val="22"/>
              </w:rPr>
              <w:t>87</w:t>
            </w:r>
          </w:p>
        </w:tc>
        <w:tc>
          <w:tcPr>
            <w:tcW w:w="2680" w:type="dxa"/>
            <w:shd w:val="clear" w:color="auto" w:fill="auto"/>
            <w:vAlign w:val="center"/>
          </w:tcPr>
          <w:p w14:paraId="3C8B155E" w14:textId="77777777" w:rsidR="00C82651" w:rsidRPr="00C90ED3" w:rsidRDefault="00C82651" w:rsidP="00B22664">
            <w:pPr>
              <w:ind w:left="-93" w:right="-110"/>
              <w:jc w:val="center"/>
              <w:rPr>
                <w:rFonts w:ascii="Liberation Serif" w:hAnsi="Liberation Serif" w:cs="Liberation Serif"/>
                <w:b/>
                <w:bCs/>
                <w:sz w:val="22"/>
                <w:szCs w:val="22"/>
              </w:rPr>
            </w:pPr>
            <w:r>
              <w:rPr>
                <w:rFonts w:ascii="Liberation Serif" w:hAnsi="Liberation Serif" w:cs="Liberation Serif"/>
                <w:sz w:val="22"/>
                <w:szCs w:val="22"/>
              </w:rPr>
              <w:t>000 2 02 29999 04 0000 150</w:t>
            </w:r>
          </w:p>
        </w:tc>
        <w:tc>
          <w:tcPr>
            <w:tcW w:w="11240" w:type="dxa"/>
            <w:shd w:val="clear" w:color="auto" w:fill="auto"/>
          </w:tcPr>
          <w:p w14:paraId="3EBF9389" w14:textId="77777777" w:rsidR="00C82651" w:rsidRPr="00C90ED3" w:rsidRDefault="00C82651" w:rsidP="00B22664">
            <w:pPr>
              <w:ind w:left="-68" w:right="-110"/>
              <w:rPr>
                <w:rFonts w:ascii="Liberation Serif" w:hAnsi="Liberation Serif" w:cs="Liberation Serif"/>
                <w:b/>
                <w:bCs/>
                <w:sz w:val="22"/>
                <w:szCs w:val="22"/>
              </w:rPr>
            </w:pPr>
            <w:r>
              <w:rPr>
                <w:rFonts w:ascii="Liberation Serif" w:hAnsi="Liberation Serif" w:cs="Liberation Serif"/>
                <w:i/>
                <w:iCs/>
                <w:sz w:val="22"/>
                <w:szCs w:val="22"/>
              </w:rPr>
              <w:t>Субсидии из областного бюджета бюджетам муниципальных образований, расположенных на территории Свердловской области, на улучшение жилищных условий граждан, проживающих на сельских территориях</w:t>
            </w:r>
          </w:p>
        </w:tc>
        <w:tc>
          <w:tcPr>
            <w:tcW w:w="1559" w:type="dxa"/>
            <w:shd w:val="clear" w:color="auto" w:fill="auto"/>
            <w:vAlign w:val="center"/>
          </w:tcPr>
          <w:p w14:paraId="568BC72F" w14:textId="77777777" w:rsidR="00C82651" w:rsidRPr="00C90ED3" w:rsidRDefault="00C82651" w:rsidP="00B22664">
            <w:pPr>
              <w:ind w:left="-93" w:right="-63"/>
              <w:jc w:val="right"/>
              <w:rPr>
                <w:rFonts w:ascii="Liberation Serif" w:hAnsi="Liberation Serif" w:cs="Liberation Serif"/>
                <w:b/>
                <w:bCs/>
                <w:sz w:val="22"/>
                <w:szCs w:val="22"/>
              </w:rPr>
            </w:pPr>
            <w:r>
              <w:rPr>
                <w:rFonts w:ascii="Liberation Serif" w:hAnsi="Liberation Serif" w:cs="Liberation Serif"/>
                <w:sz w:val="22"/>
                <w:szCs w:val="22"/>
              </w:rPr>
              <w:t>923,70000</w:t>
            </w:r>
          </w:p>
        </w:tc>
      </w:tr>
      <w:tr w:rsidR="00C82651" w:rsidRPr="00C90ED3" w14:paraId="18FA1C8C" w14:textId="77777777" w:rsidTr="00B22664">
        <w:trPr>
          <w:cantSplit/>
          <w:trHeight w:val="58"/>
        </w:trPr>
        <w:tc>
          <w:tcPr>
            <w:tcW w:w="441" w:type="dxa"/>
            <w:shd w:val="clear" w:color="auto" w:fill="auto"/>
            <w:vAlign w:val="center"/>
          </w:tcPr>
          <w:p w14:paraId="05DA5F71" w14:textId="77777777" w:rsidR="00C82651" w:rsidRPr="00C90ED3" w:rsidRDefault="00C82651" w:rsidP="00B22664">
            <w:pPr>
              <w:ind w:left="-93" w:right="-110"/>
              <w:jc w:val="center"/>
              <w:rPr>
                <w:rFonts w:ascii="Liberation Serif" w:hAnsi="Liberation Serif" w:cs="Liberation Serif"/>
                <w:sz w:val="22"/>
                <w:szCs w:val="22"/>
              </w:rPr>
            </w:pPr>
            <w:r>
              <w:rPr>
                <w:rFonts w:ascii="Liberation Serif" w:hAnsi="Liberation Serif" w:cs="Liberation Serif"/>
                <w:sz w:val="22"/>
                <w:szCs w:val="22"/>
              </w:rPr>
              <w:t>88</w:t>
            </w:r>
          </w:p>
        </w:tc>
        <w:tc>
          <w:tcPr>
            <w:tcW w:w="2680" w:type="dxa"/>
            <w:shd w:val="clear" w:color="auto" w:fill="auto"/>
            <w:vAlign w:val="center"/>
          </w:tcPr>
          <w:p w14:paraId="258C12CC" w14:textId="77777777" w:rsidR="00C82651" w:rsidRPr="00C90ED3" w:rsidRDefault="00C82651" w:rsidP="00B22664">
            <w:pPr>
              <w:ind w:left="-93" w:right="-110"/>
              <w:jc w:val="center"/>
              <w:rPr>
                <w:rFonts w:ascii="Liberation Serif" w:hAnsi="Liberation Serif" w:cs="Liberation Serif"/>
                <w:b/>
                <w:bCs/>
                <w:sz w:val="22"/>
                <w:szCs w:val="22"/>
              </w:rPr>
            </w:pPr>
            <w:r>
              <w:rPr>
                <w:rFonts w:ascii="Liberation Serif" w:hAnsi="Liberation Serif" w:cs="Liberation Serif"/>
                <w:sz w:val="22"/>
                <w:szCs w:val="22"/>
              </w:rPr>
              <w:t>000 2 02 29999 04 0000 150</w:t>
            </w:r>
          </w:p>
        </w:tc>
        <w:tc>
          <w:tcPr>
            <w:tcW w:w="11240" w:type="dxa"/>
            <w:shd w:val="clear" w:color="auto" w:fill="auto"/>
          </w:tcPr>
          <w:p w14:paraId="09B9DE0D" w14:textId="77777777" w:rsidR="00C82651" w:rsidRPr="00C90ED3" w:rsidRDefault="00C82651" w:rsidP="00B22664">
            <w:pPr>
              <w:ind w:left="-68" w:right="-110"/>
              <w:rPr>
                <w:rFonts w:ascii="Liberation Serif" w:hAnsi="Liberation Serif" w:cs="Liberation Serif"/>
                <w:b/>
                <w:bCs/>
                <w:sz w:val="22"/>
                <w:szCs w:val="22"/>
              </w:rPr>
            </w:pPr>
            <w:r>
              <w:rPr>
                <w:rFonts w:ascii="Liberation Serif" w:hAnsi="Liberation Serif" w:cs="Liberation Serif"/>
                <w:i/>
                <w:iCs/>
                <w:sz w:val="22"/>
                <w:szCs w:val="22"/>
              </w:rPr>
              <w:t>Субсидии из областного бюджета бюджетам муниципальных образований, расположенных на территории Свердловской области, на создание спортивных площадок (оснащение спортивным оборудованием) для занятий уличной гимнастикой</w:t>
            </w:r>
          </w:p>
        </w:tc>
        <w:tc>
          <w:tcPr>
            <w:tcW w:w="1559" w:type="dxa"/>
            <w:shd w:val="clear" w:color="auto" w:fill="auto"/>
            <w:vAlign w:val="center"/>
          </w:tcPr>
          <w:p w14:paraId="3A884634" w14:textId="77777777" w:rsidR="00C82651" w:rsidRPr="00C90ED3" w:rsidRDefault="00C82651" w:rsidP="00B22664">
            <w:pPr>
              <w:ind w:left="-93" w:right="-63"/>
              <w:jc w:val="right"/>
              <w:rPr>
                <w:rFonts w:ascii="Liberation Serif" w:hAnsi="Liberation Serif" w:cs="Liberation Serif"/>
                <w:b/>
                <w:bCs/>
                <w:sz w:val="22"/>
                <w:szCs w:val="22"/>
              </w:rPr>
            </w:pPr>
            <w:r>
              <w:rPr>
                <w:rFonts w:ascii="Liberation Serif" w:hAnsi="Liberation Serif" w:cs="Liberation Serif"/>
                <w:sz w:val="22"/>
                <w:szCs w:val="22"/>
              </w:rPr>
              <w:t>200,00000</w:t>
            </w:r>
          </w:p>
        </w:tc>
      </w:tr>
      <w:tr w:rsidR="00C82651" w:rsidRPr="00C90ED3" w14:paraId="650EDCDE" w14:textId="77777777" w:rsidTr="00B22664">
        <w:trPr>
          <w:cantSplit/>
          <w:trHeight w:val="58"/>
        </w:trPr>
        <w:tc>
          <w:tcPr>
            <w:tcW w:w="441" w:type="dxa"/>
            <w:shd w:val="clear" w:color="auto" w:fill="auto"/>
            <w:vAlign w:val="center"/>
          </w:tcPr>
          <w:p w14:paraId="4E25F0AA" w14:textId="77777777" w:rsidR="00C82651" w:rsidRPr="00C90ED3" w:rsidRDefault="00C82651" w:rsidP="00B22664">
            <w:pPr>
              <w:ind w:left="-93" w:right="-110"/>
              <w:jc w:val="center"/>
              <w:rPr>
                <w:rFonts w:ascii="Liberation Serif" w:hAnsi="Liberation Serif" w:cs="Liberation Serif"/>
                <w:sz w:val="22"/>
                <w:szCs w:val="22"/>
              </w:rPr>
            </w:pPr>
            <w:r>
              <w:rPr>
                <w:rFonts w:ascii="Liberation Serif" w:hAnsi="Liberation Serif" w:cs="Liberation Serif"/>
                <w:sz w:val="22"/>
                <w:szCs w:val="22"/>
              </w:rPr>
              <w:lastRenderedPageBreak/>
              <w:t>89</w:t>
            </w:r>
          </w:p>
        </w:tc>
        <w:tc>
          <w:tcPr>
            <w:tcW w:w="2680" w:type="dxa"/>
            <w:shd w:val="clear" w:color="auto" w:fill="auto"/>
            <w:vAlign w:val="center"/>
          </w:tcPr>
          <w:p w14:paraId="208E8061" w14:textId="77777777" w:rsidR="00C82651" w:rsidRPr="00C90ED3" w:rsidRDefault="00C82651" w:rsidP="00B22664">
            <w:pPr>
              <w:ind w:left="-93" w:right="-110"/>
              <w:jc w:val="center"/>
              <w:rPr>
                <w:rFonts w:ascii="Liberation Serif" w:hAnsi="Liberation Serif" w:cs="Liberation Serif"/>
                <w:b/>
                <w:bCs/>
                <w:sz w:val="22"/>
                <w:szCs w:val="22"/>
              </w:rPr>
            </w:pPr>
            <w:r>
              <w:rPr>
                <w:rFonts w:ascii="Liberation Serif" w:hAnsi="Liberation Serif" w:cs="Liberation Serif"/>
                <w:sz w:val="22"/>
                <w:szCs w:val="22"/>
              </w:rPr>
              <w:t>000 2 02 29999 04 0000 150</w:t>
            </w:r>
          </w:p>
        </w:tc>
        <w:tc>
          <w:tcPr>
            <w:tcW w:w="11240" w:type="dxa"/>
            <w:shd w:val="clear" w:color="auto" w:fill="auto"/>
          </w:tcPr>
          <w:p w14:paraId="15DFBBD1" w14:textId="77777777" w:rsidR="00C82651" w:rsidRPr="00C90ED3" w:rsidRDefault="00C82651" w:rsidP="00B22664">
            <w:pPr>
              <w:ind w:left="-68" w:right="-110"/>
              <w:rPr>
                <w:rFonts w:ascii="Liberation Serif" w:hAnsi="Liberation Serif" w:cs="Liberation Serif"/>
                <w:b/>
                <w:bCs/>
                <w:sz w:val="22"/>
                <w:szCs w:val="22"/>
              </w:rPr>
            </w:pPr>
            <w:r>
              <w:rPr>
                <w:rFonts w:ascii="Liberation Serif" w:hAnsi="Liberation Serif" w:cs="Liberation Serif"/>
                <w:i/>
                <w:iCs/>
                <w:sz w:val="22"/>
                <w:szCs w:val="22"/>
              </w:rPr>
              <w:t>Субсидии из областного бюджета бюджетам муниципальных образований, расположенных на территории Свердловской области, на поддержку</w:t>
            </w:r>
            <w:r w:rsidRPr="00593771">
              <w:rPr>
                <w:rFonts w:ascii="Liberation Serif" w:hAnsi="Liberation Serif" w:cs="Liberation Serif"/>
                <w:i/>
                <w:iCs/>
                <w:sz w:val="22"/>
                <w:szCs w:val="22"/>
              </w:rPr>
              <w:t xml:space="preserve"> </w:t>
            </w:r>
            <w:r>
              <w:rPr>
                <w:rFonts w:ascii="Liberation Serif" w:hAnsi="Liberation Serif" w:cs="Liberation Serif"/>
                <w:i/>
                <w:iCs/>
                <w:sz w:val="22"/>
                <w:szCs w:val="22"/>
              </w:rPr>
              <w:t>учреждений спортивной направленности по адаптивной физической культуре и</w:t>
            </w:r>
            <w:r w:rsidRPr="00593771">
              <w:rPr>
                <w:rFonts w:ascii="Liberation Serif" w:hAnsi="Liberation Serif" w:cs="Liberation Serif"/>
                <w:i/>
                <w:iCs/>
                <w:sz w:val="22"/>
                <w:szCs w:val="22"/>
              </w:rPr>
              <w:t> </w:t>
            </w:r>
            <w:r>
              <w:rPr>
                <w:rFonts w:ascii="Liberation Serif" w:hAnsi="Liberation Serif" w:cs="Liberation Serif"/>
                <w:i/>
                <w:iCs/>
                <w:sz w:val="22"/>
                <w:szCs w:val="22"/>
              </w:rPr>
              <w:t>спорту</w:t>
            </w:r>
          </w:p>
        </w:tc>
        <w:tc>
          <w:tcPr>
            <w:tcW w:w="1559" w:type="dxa"/>
            <w:shd w:val="clear" w:color="auto" w:fill="auto"/>
            <w:vAlign w:val="center"/>
          </w:tcPr>
          <w:p w14:paraId="43350BB4" w14:textId="77777777" w:rsidR="00C82651" w:rsidRPr="00C90ED3" w:rsidRDefault="00C82651" w:rsidP="00B22664">
            <w:pPr>
              <w:ind w:left="-93" w:right="-63"/>
              <w:jc w:val="right"/>
              <w:rPr>
                <w:rFonts w:ascii="Liberation Serif" w:hAnsi="Liberation Serif" w:cs="Liberation Serif"/>
                <w:b/>
                <w:bCs/>
                <w:sz w:val="22"/>
                <w:szCs w:val="22"/>
              </w:rPr>
            </w:pPr>
            <w:r>
              <w:rPr>
                <w:rFonts w:ascii="Liberation Serif" w:hAnsi="Liberation Serif" w:cs="Liberation Serif"/>
                <w:sz w:val="22"/>
                <w:szCs w:val="22"/>
              </w:rPr>
              <w:t>118,90000</w:t>
            </w:r>
          </w:p>
        </w:tc>
      </w:tr>
      <w:tr w:rsidR="00C82651" w:rsidRPr="00C90ED3" w14:paraId="564B0657" w14:textId="77777777" w:rsidTr="00B22664">
        <w:trPr>
          <w:cantSplit/>
          <w:trHeight w:val="58"/>
        </w:trPr>
        <w:tc>
          <w:tcPr>
            <w:tcW w:w="441" w:type="dxa"/>
            <w:shd w:val="clear" w:color="auto" w:fill="auto"/>
            <w:vAlign w:val="center"/>
          </w:tcPr>
          <w:p w14:paraId="063C20BF" w14:textId="77777777" w:rsidR="00C82651" w:rsidRPr="00C90ED3" w:rsidRDefault="00C82651" w:rsidP="00B22664">
            <w:pPr>
              <w:ind w:left="-93" w:right="-110"/>
              <w:jc w:val="center"/>
              <w:rPr>
                <w:rFonts w:ascii="Liberation Serif" w:hAnsi="Liberation Serif" w:cs="Liberation Serif"/>
                <w:sz w:val="22"/>
                <w:szCs w:val="22"/>
              </w:rPr>
            </w:pPr>
            <w:r>
              <w:rPr>
                <w:rFonts w:ascii="Liberation Serif" w:hAnsi="Liberation Serif" w:cs="Liberation Serif"/>
                <w:sz w:val="22"/>
                <w:szCs w:val="22"/>
              </w:rPr>
              <w:t>90</w:t>
            </w:r>
          </w:p>
        </w:tc>
        <w:tc>
          <w:tcPr>
            <w:tcW w:w="2680" w:type="dxa"/>
            <w:shd w:val="clear" w:color="auto" w:fill="auto"/>
            <w:vAlign w:val="center"/>
          </w:tcPr>
          <w:p w14:paraId="4BC0E8AC" w14:textId="77777777" w:rsidR="00C82651" w:rsidRPr="00C90ED3" w:rsidRDefault="00C82651" w:rsidP="00B22664">
            <w:pPr>
              <w:ind w:left="-93" w:right="-110"/>
              <w:jc w:val="center"/>
              <w:rPr>
                <w:rFonts w:ascii="Liberation Serif" w:hAnsi="Liberation Serif" w:cs="Liberation Serif"/>
                <w:b/>
                <w:bCs/>
                <w:sz w:val="22"/>
                <w:szCs w:val="22"/>
              </w:rPr>
            </w:pPr>
            <w:r>
              <w:rPr>
                <w:rFonts w:ascii="Liberation Serif" w:hAnsi="Liberation Serif" w:cs="Liberation Serif"/>
                <w:sz w:val="22"/>
                <w:szCs w:val="22"/>
              </w:rPr>
              <w:t>000 2 02 30000 00 0000 150</w:t>
            </w:r>
          </w:p>
        </w:tc>
        <w:tc>
          <w:tcPr>
            <w:tcW w:w="11240" w:type="dxa"/>
            <w:shd w:val="clear" w:color="auto" w:fill="auto"/>
          </w:tcPr>
          <w:p w14:paraId="42AAEB8C" w14:textId="77777777" w:rsidR="00C82651" w:rsidRPr="00C90ED3" w:rsidRDefault="00C82651" w:rsidP="00B22664">
            <w:pPr>
              <w:ind w:left="-68" w:right="-110"/>
              <w:rPr>
                <w:rFonts w:ascii="Liberation Serif" w:hAnsi="Liberation Serif" w:cs="Liberation Serif"/>
                <w:b/>
                <w:bCs/>
                <w:sz w:val="22"/>
                <w:szCs w:val="22"/>
              </w:rPr>
            </w:pPr>
            <w:r>
              <w:rPr>
                <w:rFonts w:ascii="Liberation Serif" w:hAnsi="Liberation Serif" w:cs="Liberation Serif"/>
                <w:sz w:val="22"/>
                <w:szCs w:val="22"/>
              </w:rPr>
              <w:t>СУБВЕНЦИИ БЮДЖЕТАМ БЮДЖЕТНОЙ СИСТЕМЫ РОССИЙСКОЙ ФЕДЕРАЦИИ</w:t>
            </w:r>
          </w:p>
        </w:tc>
        <w:tc>
          <w:tcPr>
            <w:tcW w:w="1559" w:type="dxa"/>
            <w:shd w:val="clear" w:color="auto" w:fill="auto"/>
            <w:vAlign w:val="center"/>
          </w:tcPr>
          <w:p w14:paraId="321B2444" w14:textId="77777777" w:rsidR="00C82651" w:rsidRPr="00C90ED3" w:rsidRDefault="00C82651" w:rsidP="00B22664">
            <w:pPr>
              <w:ind w:left="-93" w:right="-63"/>
              <w:jc w:val="right"/>
              <w:rPr>
                <w:rFonts w:ascii="Liberation Serif" w:hAnsi="Liberation Serif" w:cs="Liberation Serif"/>
                <w:b/>
                <w:bCs/>
                <w:sz w:val="22"/>
                <w:szCs w:val="22"/>
              </w:rPr>
            </w:pPr>
            <w:r>
              <w:rPr>
                <w:rFonts w:ascii="Liberation Serif" w:hAnsi="Liberation Serif" w:cs="Liberation Serif"/>
                <w:sz w:val="22"/>
                <w:szCs w:val="22"/>
              </w:rPr>
              <w:t>1 541 683,60000</w:t>
            </w:r>
          </w:p>
        </w:tc>
      </w:tr>
      <w:tr w:rsidR="00C82651" w:rsidRPr="00C90ED3" w14:paraId="1FC8E4E9" w14:textId="77777777" w:rsidTr="00B22664">
        <w:trPr>
          <w:cantSplit/>
          <w:trHeight w:val="58"/>
        </w:trPr>
        <w:tc>
          <w:tcPr>
            <w:tcW w:w="441" w:type="dxa"/>
            <w:shd w:val="clear" w:color="auto" w:fill="auto"/>
            <w:vAlign w:val="center"/>
          </w:tcPr>
          <w:p w14:paraId="173F15F1" w14:textId="77777777" w:rsidR="00C82651" w:rsidRPr="00C90ED3" w:rsidRDefault="00C82651" w:rsidP="00B22664">
            <w:pPr>
              <w:ind w:left="-93" w:right="-110"/>
              <w:jc w:val="center"/>
              <w:rPr>
                <w:rFonts w:ascii="Liberation Serif" w:hAnsi="Liberation Serif" w:cs="Liberation Serif"/>
                <w:sz w:val="22"/>
                <w:szCs w:val="22"/>
              </w:rPr>
            </w:pPr>
            <w:r>
              <w:rPr>
                <w:rFonts w:ascii="Liberation Serif" w:hAnsi="Liberation Serif" w:cs="Liberation Serif"/>
                <w:sz w:val="22"/>
                <w:szCs w:val="22"/>
              </w:rPr>
              <w:t>91</w:t>
            </w:r>
          </w:p>
        </w:tc>
        <w:tc>
          <w:tcPr>
            <w:tcW w:w="2680" w:type="dxa"/>
            <w:shd w:val="clear" w:color="auto" w:fill="auto"/>
            <w:vAlign w:val="center"/>
          </w:tcPr>
          <w:p w14:paraId="6A398C53" w14:textId="77777777" w:rsidR="00C82651" w:rsidRPr="00C90ED3" w:rsidRDefault="00C82651" w:rsidP="00B22664">
            <w:pPr>
              <w:ind w:left="-93" w:right="-110"/>
              <w:jc w:val="center"/>
              <w:rPr>
                <w:rFonts w:ascii="Liberation Serif" w:hAnsi="Liberation Serif" w:cs="Liberation Serif"/>
                <w:b/>
                <w:bCs/>
                <w:sz w:val="22"/>
                <w:szCs w:val="22"/>
              </w:rPr>
            </w:pPr>
            <w:r>
              <w:rPr>
                <w:rFonts w:ascii="Liberation Serif" w:hAnsi="Liberation Serif" w:cs="Liberation Serif"/>
                <w:sz w:val="22"/>
                <w:szCs w:val="22"/>
              </w:rPr>
              <w:t>000 2 02 30022 04 0000 150</w:t>
            </w:r>
          </w:p>
        </w:tc>
        <w:tc>
          <w:tcPr>
            <w:tcW w:w="11240" w:type="dxa"/>
            <w:shd w:val="clear" w:color="auto" w:fill="auto"/>
          </w:tcPr>
          <w:p w14:paraId="3CC93AD2" w14:textId="77777777" w:rsidR="00C82651" w:rsidRPr="00C90ED3" w:rsidRDefault="00C82651" w:rsidP="00B22664">
            <w:pPr>
              <w:ind w:left="-68" w:right="-110"/>
              <w:rPr>
                <w:rFonts w:ascii="Liberation Serif" w:hAnsi="Liberation Serif" w:cs="Liberation Serif"/>
                <w:b/>
                <w:bCs/>
                <w:sz w:val="22"/>
                <w:szCs w:val="22"/>
              </w:rPr>
            </w:pPr>
            <w:r>
              <w:rPr>
                <w:rFonts w:ascii="Liberation Serif" w:hAnsi="Liberation Serif" w:cs="Liberation Serif"/>
                <w:sz w:val="22"/>
                <w:szCs w:val="22"/>
              </w:rPr>
              <w:t>Субвенции бюджетам городских округов на предоставление гражданам субсидий на оплату жилого помещения и коммунальных услуг</w:t>
            </w:r>
          </w:p>
        </w:tc>
        <w:tc>
          <w:tcPr>
            <w:tcW w:w="1559" w:type="dxa"/>
            <w:shd w:val="clear" w:color="auto" w:fill="auto"/>
            <w:vAlign w:val="center"/>
          </w:tcPr>
          <w:p w14:paraId="0EE26EFF" w14:textId="77777777" w:rsidR="00C82651" w:rsidRPr="00C90ED3" w:rsidRDefault="00C82651" w:rsidP="00B22664">
            <w:pPr>
              <w:ind w:left="-93" w:right="-63"/>
              <w:jc w:val="right"/>
              <w:rPr>
                <w:rFonts w:ascii="Liberation Serif" w:hAnsi="Liberation Serif" w:cs="Liberation Serif"/>
                <w:b/>
                <w:bCs/>
                <w:sz w:val="22"/>
                <w:szCs w:val="22"/>
              </w:rPr>
            </w:pPr>
            <w:r>
              <w:rPr>
                <w:rFonts w:ascii="Liberation Serif" w:hAnsi="Liberation Serif" w:cs="Liberation Serif"/>
                <w:sz w:val="22"/>
                <w:szCs w:val="22"/>
              </w:rPr>
              <w:t>20 924,20000</w:t>
            </w:r>
          </w:p>
        </w:tc>
      </w:tr>
      <w:tr w:rsidR="00C82651" w:rsidRPr="00C90ED3" w14:paraId="0778BFA1" w14:textId="77777777" w:rsidTr="00B22664">
        <w:trPr>
          <w:cantSplit/>
          <w:trHeight w:val="58"/>
        </w:trPr>
        <w:tc>
          <w:tcPr>
            <w:tcW w:w="441" w:type="dxa"/>
            <w:shd w:val="clear" w:color="auto" w:fill="auto"/>
            <w:vAlign w:val="center"/>
          </w:tcPr>
          <w:p w14:paraId="790281ED" w14:textId="77777777" w:rsidR="00C82651" w:rsidRPr="00C90ED3" w:rsidRDefault="00C82651" w:rsidP="00B22664">
            <w:pPr>
              <w:ind w:left="-93" w:right="-110"/>
              <w:jc w:val="center"/>
              <w:rPr>
                <w:rFonts w:ascii="Liberation Serif" w:hAnsi="Liberation Serif" w:cs="Liberation Serif"/>
                <w:sz w:val="22"/>
                <w:szCs w:val="22"/>
              </w:rPr>
            </w:pPr>
            <w:r>
              <w:rPr>
                <w:rFonts w:ascii="Liberation Serif" w:hAnsi="Liberation Serif" w:cs="Liberation Serif"/>
                <w:sz w:val="22"/>
                <w:szCs w:val="22"/>
              </w:rPr>
              <w:t>92</w:t>
            </w:r>
          </w:p>
        </w:tc>
        <w:tc>
          <w:tcPr>
            <w:tcW w:w="2680" w:type="dxa"/>
            <w:shd w:val="clear" w:color="auto" w:fill="auto"/>
            <w:vAlign w:val="center"/>
          </w:tcPr>
          <w:p w14:paraId="703F65A5" w14:textId="77777777" w:rsidR="00C82651" w:rsidRPr="00C90ED3" w:rsidRDefault="00C82651" w:rsidP="00B22664">
            <w:pPr>
              <w:ind w:left="-93" w:right="-110"/>
              <w:jc w:val="center"/>
              <w:rPr>
                <w:rFonts w:ascii="Liberation Serif" w:hAnsi="Liberation Serif" w:cs="Liberation Serif"/>
                <w:b/>
                <w:bCs/>
                <w:sz w:val="22"/>
                <w:szCs w:val="22"/>
              </w:rPr>
            </w:pPr>
            <w:r>
              <w:rPr>
                <w:rFonts w:ascii="Liberation Serif" w:hAnsi="Liberation Serif" w:cs="Liberation Serif"/>
                <w:sz w:val="22"/>
                <w:szCs w:val="22"/>
              </w:rPr>
              <w:t>000 2 02 30024 04 0000 150</w:t>
            </w:r>
          </w:p>
        </w:tc>
        <w:tc>
          <w:tcPr>
            <w:tcW w:w="11240" w:type="dxa"/>
            <w:shd w:val="clear" w:color="auto" w:fill="auto"/>
          </w:tcPr>
          <w:p w14:paraId="4B2B5138" w14:textId="77777777" w:rsidR="00C82651" w:rsidRPr="00C90ED3" w:rsidRDefault="00C82651" w:rsidP="00B22664">
            <w:pPr>
              <w:ind w:left="-68" w:right="-110"/>
              <w:rPr>
                <w:rFonts w:ascii="Liberation Serif" w:hAnsi="Liberation Serif" w:cs="Liberation Serif"/>
                <w:b/>
                <w:bCs/>
                <w:sz w:val="22"/>
                <w:szCs w:val="22"/>
              </w:rPr>
            </w:pPr>
            <w:r>
              <w:rPr>
                <w:rFonts w:ascii="Liberation Serif" w:hAnsi="Liberation Serif" w:cs="Liberation Serif"/>
                <w:sz w:val="22"/>
                <w:szCs w:val="22"/>
              </w:rPr>
              <w:t>Субвенции бюджетам городских округов на выполнение передаваемых полномочий субъектов Российской Федерации</w:t>
            </w:r>
          </w:p>
        </w:tc>
        <w:tc>
          <w:tcPr>
            <w:tcW w:w="1559" w:type="dxa"/>
            <w:shd w:val="clear" w:color="auto" w:fill="auto"/>
            <w:vAlign w:val="center"/>
          </w:tcPr>
          <w:p w14:paraId="57D7A8EF" w14:textId="77777777" w:rsidR="00C82651" w:rsidRPr="00C90ED3" w:rsidRDefault="00C82651" w:rsidP="00B22664">
            <w:pPr>
              <w:ind w:left="-93" w:right="-63"/>
              <w:jc w:val="right"/>
              <w:rPr>
                <w:rFonts w:ascii="Liberation Serif" w:hAnsi="Liberation Serif" w:cs="Liberation Serif"/>
                <w:b/>
                <w:bCs/>
                <w:sz w:val="22"/>
                <w:szCs w:val="22"/>
              </w:rPr>
            </w:pPr>
            <w:r>
              <w:rPr>
                <w:rFonts w:ascii="Liberation Serif" w:hAnsi="Liberation Serif" w:cs="Liberation Serif"/>
                <w:sz w:val="22"/>
                <w:szCs w:val="22"/>
              </w:rPr>
              <w:t>136 369,20000</w:t>
            </w:r>
          </w:p>
        </w:tc>
      </w:tr>
      <w:tr w:rsidR="00C82651" w:rsidRPr="00C90ED3" w14:paraId="71F84B12" w14:textId="77777777" w:rsidTr="00B22664">
        <w:trPr>
          <w:cantSplit/>
          <w:trHeight w:val="58"/>
        </w:trPr>
        <w:tc>
          <w:tcPr>
            <w:tcW w:w="441" w:type="dxa"/>
            <w:shd w:val="clear" w:color="auto" w:fill="auto"/>
            <w:vAlign w:val="center"/>
          </w:tcPr>
          <w:p w14:paraId="3E5C3F0F" w14:textId="77777777" w:rsidR="00C82651" w:rsidRPr="00C90ED3" w:rsidRDefault="00C82651" w:rsidP="00B22664">
            <w:pPr>
              <w:ind w:left="-93" w:right="-110"/>
              <w:jc w:val="center"/>
              <w:rPr>
                <w:rFonts w:ascii="Liberation Serif" w:hAnsi="Liberation Serif" w:cs="Liberation Serif"/>
                <w:sz w:val="22"/>
                <w:szCs w:val="22"/>
              </w:rPr>
            </w:pPr>
            <w:r>
              <w:rPr>
                <w:rFonts w:ascii="Liberation Serif" w:hAnsi="Liberation Serif" w:cs="Liberation Serif"/>
                <w:sz w:val="22"/>
                <w:szCs w:val="22"/>
              </w:rPr>
              <w:t>93</w:t>
            </w:r>
          </w:p>
        </w:tc>
        <w:tc>
          <w:tcPr>
            <w:tcW w:w="2680" w:type="dxa"/>
            <w:shd w:val="clear" w:color="auto" w:fill="auto"/>
            <w:vAlign w:val="center"/>
          </w:tcPr>
          <w:p w14:paraId="73EBE56F" w14:textId="77777777" w:rsidR="00C82651" w:rsidRPr="00C90ED3" w:rsidRDefault="00C82651" w:rsidP="00B22664">
            <w:pPr>
              <w:ind w:left="-93" w:right="-110"/>
              <w:jc w:val="center"/>
              <w:rPr>
                <w:rFonts w:ascii="Liberation Serif" w:hAnsi="Liberation Serif" w:cs="Liberation Serif"/>
                <w:b/>
                <w:bCs/>
                <w:sz w:val="22"/>
                <w:szCs w:val="22"/>
              </w:rPr>
            </w:pPr>
            <w:r>
              <w:rPr>
                <w:rFonts w:ascii="Liberation Serif" w:hAnsi="Liberation Serif" w:cs="Liberation Serif"/>
                <w:sz w:val="22"/>
                <w:szCs w:val="22"/>
              </w:rPr>
              <w:t>000 2 02 30024 04 0000 150</w:t>
            </w:r>
          </w:p>
        </w:tc>
        <w:tc>
          <w:tcPr>
            <w:tcW w:w="11240" w:type="dxa"/>
            <w:shd w:val="clear" w:color="auto" w:fill="auto"/>
          </w:tcPr>
          <w:p w14:paraId="3BCDBC00" w14:textId="77777777" w:rsidR="00C82651" w:rsidRPr="00C90ED3" w:rsidRDefault="00C82651" w:rsidP="00B22664">
            <w:pPr>
              <w:ind w:left="-68" w:right="-110"/>
              <w:rPr>
                <w:rFonts w:ascii="Liberation Serif" w:hAnsi="Liberation Serif" w:cs="Liberation Serif"/>
                <w:b/>
                <w:bCs/>
                <w:sz w:val="22"/>
                <w:szCs w:val="22"/>
              </w:rPr>
            </w:pPr>
            <w:r>
              <w:rPr>
                <w:rFonts w:ascii="Liberation Serif" w:hAnsi="Liberation Serif" w:cs="Liberation Serif"/>
                <w:i/>
                <w:iCs/>
                <w:sz w:val="22"/>
                <w:szCs w:val="22"/>
              </w:rPr>
              <w:t>Субвенции на осуществление государственных полномочий Свердловской области по хранению, комплектованию, учету и использованию архивных документов, относящихся к государственной собственности Свердловской области</w:t>
            </w:r>
          </w:p>
        </w:tc>
        <w:tc>
          <w:tcPr>
            <w:tcW w:w="1559" w:type="dxa"/>
            <w:shd w:val="clear" w:color="auto" w:fill="auto"/>
            <w:vAlign w:val="center"/>
          </w:tcPr>
          <w:p w14:paraId="5EB21C66" w14:textId="77777777" w:rsidR="00C82651" w:rsidRPr="00C90ED3" w:rsidRDefault="00C82651" w:rsidP="00B22664">
            <w:pPr>
              <w:ind w:left="-93" w:right="-63"/>
              <w:jc w:val="right"/>
              <w:rPr>
                <w:rFonts w:ascii="Liberation Serif" w:hAnsi="Liberation Serif" w:cs="Liberation Serif"/>
                <w:b/>
                <w:bCs/>
                <w:sz w:val="22"/>
                <w:szCs w:val="22"/>
              </w:rPr>
            </w:pPr>
            <w:r>
              <w:rPr>
                <w:rFonts w:ascii="Liberation Serif" w:hAnsi="Liberation Serif" w:cs="Liberation Serif"/>
                <w:sz w:val="22"/>
                <w:szCs w:val="22"/>
              </w:rPr>
              <w:t>299,00000</w:t>
            </w:r>
          </w:p>
        </w:tc>
      </w:tr>
      <w:tr w:rsidR="00C82651" w:rsidRPr="00C90ED3" w14:paraId="15C03DFD" w14:textId="77777777" w:rsidTr="00B22664">
        <w:trPr>
          <w:cantSplit/>
          <w:trHeight w:val="58"/>
        </w:trPr>
        <w:tc>
          <w:tcPr>
            <w:tcW w:w="441" w:type="dxa"/>
            <w:shd w:val="clear" w:color="auto" w:fill="auto"/>
            <w:vAlign w:val="center"/>
          </w:tcPr>
          <w:p w14:paraId="5D64DF75" w14:textId="77777777" w:rsidR="00C82651" w:rsidRPr="00C90ED3" w:rsidRDefault="00C82651" w:rsidP="00B22664">
            <w:pPr>
              <w:ind w:left="-93" w:right="-110"/>
              <w:jc w:val="center"/>
              <w:rPr>
                <w:rFonts w:ascii="Liberation Serif" w:hAnsi="Liberation Serif" w:cs="Liberation Serif"/>
                <w:sz w:val="22"/>
                <w:szCs w:val="22"/>
              </w:rPr>
            </w:pPr>
            <w:r>
              <w:rPr>
                <w:rFonts w:ascii="Liberation Serif" w:hAnsi="Liberation Serif" w:cs="Liberation Serif"/>
                <w:sz w:val="22"/>
                <w:szCs w:val="22"/>
              </w:rPr>
              <w:t>94</w:t>
            </w:r>
          </w:p>
        </w:tc>
        <w:tc>
          <w:tcPr>
            <w:tcW w:w="2680" w:type="dxa"/>
            <w:shd w:val="clear" w:color="auto" w:fill="auto"/>
            <w:vAlign w:val="center"/>
          </w:tcPr>
          <w:p w14:paraId="01DD7754" w14:textId="77777777" w:rsidR="00C82651" w:rsidRPr="00C90ED3" w:rsidRDefault="00C82651" w:rsidP="00B22664">
            <w:pPr>
              <w:ind w:left="-93" w:right="-110"/>
              <w:jc w:val="center"/>
              <w:rPr>
                <w:rFonts w:ascii="Liberation Serif" w:hAnsi="Liberation Serif" w:cs="Liberation Serif"/>
                <w:b/>
                <w:bCs/>
                <w:sz w:val="22"/>
                <w:szCs w:val="22"/>
              </w:rPr>
            </w:pPr>
            <w:r>
              <w:rPr>
                <w:rFonts w:ascii="Liberation Serif" w:hAnsi="Liberation Serif" w:cs="Liberation Serif"/>
                <w:sz w:val="22"/>
                <w:szCs w:val="22"/>
              </w:rPr>
              <w:t>000 2 02 30024 04 0000 150</w:t>
            </w:r>
          </w:p>
        </w:tc>
        <w:tc>
          <w:tcPr>
            <w:tcW w:w="11240" w:type="dxa"/>
            <w:shd w:val="clear" w:color="auto" w:fill="auto"/>
          </w:tcPr>
          <w:p w14:paraId="2837939B" w14:textId="77777777" w:rsidR="00C82651" w:rsidRPr="00C90ED3" w:rsidRDefault="00C82651" w:rsidP="00B22664">
            <w:pPr>
              <w:ind w:left="-68" w:right="-110"/>
              <w:rPr>
                <w:rFonts w:ascii="Liberation Serif" w:hAnsi="Liberation Serif" w:cs="Liberation Serif"/>
                <w:b/>
                <w:bCs/>
                <w:sz w:val="22"/>
                <w:szCs w:val="22"/>
              </w:rPr>
            </w:pPr>
            <w:r>
              <w:rPr>
                <w:rFonts w:ascii="Liberation Serif" w:hAnsi="Liberation Serif" w:cs="Liberation Serif"/>
                <w:i/>
                <w:iCs/>
                <w:sz w:val="22"/>
                <w:szCs w:val="22"/>
              </w:rPr>
              <w:t>Субвенции на осуществление государственного полномочия Свердловской области по предоставлению отдельным категориям граждан компенсаций расходов на оплату жилого помещения и коммунальных услуг</w:t>
            </w:r>
          </w:p>
        </w:tc>
        <w:tc>
          <w:tcPr>
            <w:tcW w:w="1559" w:type="dxa"/>
            <w:shd w:val="clear" w:color="auto" w:fill="auto"/>
            <w:vAlign w:val="center"/>
          </w:tcPr>
          <w:p w14:paraId="77265CBA" w14:textId="77777777" w:rsidR="00C82651" w:rsidRPr="00C90ED3" w:rsidRDefault="00C82651" w:rsidP="00B22664">
            <w:pPr>
              <w:ind w:left="-93" w:right="-63"/>
              <w:jc w:val="right"/>
              <w:rPr>
                <w:rFonts w:ascii="Liberation Serif" w:hAnsi="Liberation Serif" w:cs="Liberation Serif"/>
                <w:b/>
                <w:bCs/>
                <w:sz w:val="22"/>
                <w:szCs w:val="22"/>
              </w:rPr>
            </w:pPr>
            <w:r>
              <w:rPr>
                <w:rFonts w:ascii="Liberation Serif" w:hAnsi="Liberation Serif" w:cs="Liberation Serif"/>
                <w:sz w:val="22"/>
                <w:szCs w:val="22"/>
              </w:rPr>
              <w:t>126 166,30000</w:t>
            </w:r>
          </w:p>
        </w:tc>
      </w:tr>
      <w:tr w:rsidR="00C82651" w:rsidRPr="00C90ED3" w14:paraId="7BBC43E4" w14:textId="77777777" w:rsidTr="00B22664">
        <w:trPr>
          <w:cantSplit/>
          <w:trHeight w:val="58"/>
        </w:trPr>
        <w:tc>
          <w:tcPr>
            <w:tcW w:w="441" w:type="dxa"/>
            <w:shd w:val="clear" w:color="auto" w:fill="auto"/>
            <w:vAlign w:val="center"/>
          </w:tcPr>
          <w:p w14:paraId="0B16D47A" w14:textId="77777777" w:rsidR="00C82651" w:rsidRPr="00C90ED3" w:rsidRDefault="00C82651" w:rsidP="00B22664">
            <w:pPr>
              <w:ind w:left="-93" w:right="-110"/>
              <w:jc w:val="center"/>
              <w:rPr>
                <w:rFonts w:ascii="Liberation Serif" w:hAnsi="Liberation Serif" w:cs="Liberation Serif"/>
                <w:sz w:val="22"/>
                <w:szCs w:val="22"/>
              </w:rPr>
            </w:pPr>
            <w:r>
              <w:rPr>
                <w:rFonts w:ascii="Liberation Serif" w:hAnsi="Liberation Serif" w:cs="Liberation Serif"/>
                <w:sz w:val="22"/>
                <w:szCs w:val="22"/>
              </w:rPr>
              <w:t>95</w:t>
            </w:r>
          </w:p>
        </w:tc>
        <w:tc>
          <w:tcPr>
            <w:tcW w:w="2680" w:type="dxa"/>
            <w:shd w:val="clear" w:color="auto" w:fill="auto"/>
            <w:vAlign w:val="center"/>
          </w:tcPr>
          <w:p w14:paraId="05E1FD54" w14:textId="77777777" w:rsidR="00C82651" w:rsidRPr="00C90ED3" w:rsidRDefault="00C82651" w:rsidP="00B22664">
            <w:pPr>
              <w:ind w:left="-93" w:right="-110"/>
              <w:jc w:val="center"/>
              <w:rPr>
                <w:rFonts w:ascii="Liberation Serif" w:hAnsi="Liberation Serif" w:cs="Liberation Serif"/>
                <w:b/>
                <w:bCs/>
                <w:sz w:val="22"/>
                <w:szCs w:val="22"/>
              </w:rPr>
            </w:pPr>
            <w:r>
              <w:rPr>
                <w:rFonts w:ascii="Liberation Serif" w:hAnsi="Liberation Serif" w:cs="Liberation Serif"/>
                <w:sz w:val="22"/>
                <w:szCs w:val="22"/>
              </w:rPr>
              <w:t>000 2 02 30024 04 0000 150</w:t>
            </w:r>
          </w:p>
        </w:tc>
        <w:tc>
          <w:tcPr>
            <w:tcW w:w="11240" w:type="dxa"/>
            <w:shd w:val="clear" w:color="auto" w:fill="auto"/>
          </w:tcPr>
          <w:p w14:paraId="49C02B0C" w14:textId="77777777" w:rsidR="00C82651" w:rsidRPr="00C90ED3" w:rsidRDefault="00C82651" w:rsidP="00B22664">
            <w:pPr>
              <w:ind w:left="-68" w:right="-110"/>
              <w:rPr>
                <w:rFonts w:ascii="Liberation Serif" w:hAnsi="Liberation Serif" w:cs="Liberation Serif"/>
                <w:b/>
                <w:bCs/>
                <w:sz w:val="22"/>
                <w:szCs w:val="22"/>
              </w:rPr>
            </w:pPr>
            <w:r>
              <w:rPr>
                <w:rFonts w:ascii="Liberation Serif" w:hAnsi="Liberation Serif" w:cs="Liberation Serif"/>
                <w:i/>
                <w:iCs/>
                <w:sz w:val="22"/>
                <w:szCs w:val="22"/>
              </w:rPr>
              <w:t>Субвенции на осуществление государственного полномочия Свердловской области по определению перечня должностных лиц, уполномоченных составлять протоколы об административных правонарушениях, предусмотренных законом Свердловской области</w:t>
            </w:r>
          </w:p>
        </w:tc>
        <w:tc>
          <w:tcPr>
            <w:tcW w:w="1559" w:type="dxa"/>
            <w:shd w:val="clear" w:color="auto" w:fill="auto"/>
            <w:vAlign w:val="center"/>
          </w:tcPr>
          <w:p w14:paraId="6C4059A7" w14:textId="77777777" w:rsidR="00C82651" w:rsidRPr="00C90ED3" w:rsidRDefault="00C82651" w:rsidP="00B22664">
            <w:pPr>
              <w:ind w:left="-93" w:right="-63"/>
              <w:jc w:val="right"/>
              <w:rPr>
                <w:rFonts w:ascii="Liberation Serif" w:hAnsi="Liberation Serif" w:cs="Liberation Serif"/>
                <w:b/>
                <w:bCs/>
                <w:sz w:val="22"/>
                <w:szCs w:val="22"/>
              </w:rPr>
            </w:pPr>
            <w:r>
              <w:rPr>
                <w:rFonts w:ascii="Liberation Serif" w:hAnsi="Liberation Serif" w:cs="Liberation Serif"/>
                <w:sz w:val="22"/>
                <w:szCs w:val="22"/>
              </w:rPr>
              <w:t>0,20000</w:t>
            </w:r>
          </w:p>
        </w:tc>
      </w:tr>
      <w:tr w:rsidR="00C82651" w:rsidRPr="00C90ED3" w14:paraId="5A998826" w14:textId="77777777" w:rsidTr="00B22664">
        <w:trPr>
          <w:cantSplit/>
          <w:trHeight w:val="58"/>
        </w:trPr>
        <w:tc>
          <w:tcPr>
            <w:tcW w:w="441" w:type="dxa"/>
            <w:shd w:val="clear" w:color="auto" w:fill="auto"/>
            <w:vAlign w:val="center"/>
          </w:tcPr>
          <w:p w14:paraId="00857526" w14:textId="77777777" w:rsidR="00C82651" w:rsidRPr="00C90ED3" w:rsidRDefault="00C82651" w:rsidP="00B22664">
            <w:pPr>
              <w:ind w:left="-93" w:right="-110"/>
              <w:jc w:val="center"/>
              <w:rPr>
                <w:rFonts w:ascii="Liberation Serif" w:hAnsi="Liberation Serif" w:cs="Liberation Serif"/>
                <w:sz w:val="22"/>
                <w:szCs w:val="22"/>
              </w:rPr>
            </w:pPr>
            <w:r>
              <w:rPr>
                <w:rFonts w:ascii="Liberation Serif" w:hAnsi="Liberation Serif" w:cs="Liberation Serif"/>
                <w:sz w:val="22"/>
                <w:szCs w:val="22"/>
              </w:rPr>
              <w:t>96</w:t>
            </w:r>
          </w:p>
        </w:tc>
        <w:tc>
          <w:tcPr>
            <w:tcW w:w="2680" w:type="dxa"/>
            <w:shd w:val="clear" w:color="auto" w:fill="auto"/>
            <w:vAlign w:val="center"/>
          </w:tcPr>
          <w:p w14:paraId="1AEBD4E6" w14:textId="77777777" w:rsidR="00C82651" w:rsidRPr="00C90ED3" w:rsidRDefault="00C82651" w:rsidP="00B22664">
            <w:pPr>
              <w:ind w:left="-93" w:right="-110"/>
              <w:jc w:val="center"/>
              <w:rPr>
                <w:rFonts w:ascii="Liberation Serif" w:hAnsi="Liberation Serif" w:cs="Liberation Serif"/>
                <w:b/>
                <w:bCs/>
                <w:sz w:val="22"/>
                <w:szCs w:val="22"/>
              </w:rPr>
            </w:pPr>
            <w:r>
              <w:rPr>
                <w:rFonts w:ascii="Liberation Serif" w:hAnsi="Liberation Serif" w:cs="Liberation Serif"/>
                <w:sz w:val="22"/>
                <w:szCs w:val="22"/>
              </w:rPr>
              <w:t>000 2 02 30024 04 0000 150</w:t>
            </w:r>
          </w:p>
        </w:tc>
        <w:tc>
          <w:tcPr>
            <w:tcW w:w="11240" w:type="dxa"/>
            <w:shd w:val="clear" w:color="auto" w:fill="auto"/>
          </w:tcPr>
          <w:p w14:paraId="645347D5" w14:textId="77777777" w:rsidR="00C82651" w:rsidRPr="00C90ED3" w:rsidRDefault="00C82651" w:rsidP="00B22664">
            <w:pPr>
              <w:ind w:left="-68" w:right="-110"/>
              <w:rPr>
                <w:rFonts w:ascii="Liberation Serif" w:hAnsi="Liberation Serif" w:cs="Liberation Serif"/>
                <w:b/>
                <w:bCs/>
                <w:sz w:val="22"/>
                <w:szCs w:val="22"/>
              </w:rPr>
            </w:pPr>
            <w:r>
              <w:rPr>
                <w:rFonts w:ascii="Liberation Serif" w:hAnsi="Liberation Serif" w:cs="Liberation Serif"/>
                <w:i/>
                <w:iCs/>
                <w:sz w:val="22"/>
                <w:szCs w:val="22"/>
              </w:rPr>
              <w:t>Субвенции на осуществление государственного полномочия Свердловской области по созданию административных комиссий</w:t>
            </w:r>
          </w:p>
        </w:tc>
        <w:tc>
          <w:tcPr>
            <w:tcW w:w="1559" w:type="dxa"/>
            <w:shd w:val="clear" w:color="auto" w:fill="auto"/>
            <w:vAlign w:val="center"/>
          </w:tcPr>
          <w:p w14:paraId="69F79845" w14:textId="77777777" w:rsidR="00C82651" w:rsidRPr="00C90ED3" w:rsidRDefault="00C82651" w:rsidP="00B22664">
            <w:pPr>
              <w:ind w:left="-93" w:right="-63"/>
              <w:jc w:val="right"/>
              <w:rPr>
                <w:rFonts w:ascii="Liberation Serif" w:hAnsi="Liberation Serif" w:cs="Liberation Serif"/>
                <w:b/>
                <w:bCs/>
                <w:sz w:val="22"/>
                <w:szCs w:val="22"/>
              </w:rPr>
            </w:pPr>
            <w:r>
              <w:rPr>
                <w:rFonts w:ascii="Liberation Serif" w:hAnsi="Liberation Serif" w:cs="Liberation Serif"/>
                <w:sz w:val="22"/>
                <w:szCs w:val="22"/>
              </w:rPr>
              <w:t>148,40000</w:t>
            </w:r>
          </w:p>
        </w:tc>
      </w:tr>
      <w:tr w:rsidR="00C82651" w:rsidRPr="00C90ED3" w14:paraId="0AAF6FC6" w14:textId="77777777" w:rsidTr="00B22664">
        <w:trPr>
          <w:cantSplit/>
          <w:trHeight w:val="58"/>
        </w:trPr>
        <w:tc>
          <w:tcPr>
            <w:tcW w:w="441" w:type="dxa"/>
            <w:shd w:val="clear" w:color="auto" w:fill="auto"/>
            <w:vAlign w:val="center"/>
          </w:tcPr>
          <w:p w14:paraId="4F090806" w14:textId="77777777" w:rsidR="00C82651" w:rsidRPr="00C90ED3" w:rsidRDefault="00C82651" w:rsidP="00B22664">
            <w:pPr>
              <w:ind w:left="-93" w:right="-110"/>
              <w:jc w:val="center"/>
              <w:rPr>
                <w:rFonts w:ascii="Liberation Serif" w:hAnsi="Liberation Serif" w:cs="Liberation Serif"/>
                <w:sz w:val="22"/>
                <w:szCs w:val="22"/>
              </w:rPr>
            </w:pPr>
            <w:r>
              <w:rPr>
                <w:rFonts w:ascii="Liberation Serif" w:hAnsi="Liberation Serif" w:cs="Liberation Serif"/>
                <w:sz w:val="22"/>
                <w:szCs w:val="22"/>
              </w:rPr>
              <w:t>97</w:t>
            </w:r>
          </w:p>
        </w:tc>
        <w:tc>
          <w:tcPr>
            <w:tcW w:w="2680" w:type="dxa"/>
            <w:shd w:val="clear" w:color="auto" w:fill="auto"/>
            <w:vAlign w:val="center"/>
          </w:tcPr>
          <w:p w14:paraId="2885AF70" w14:textId="77777777" w:rsidR="00C82651" w:rsidRPr="00C90ED3" w:rsidRDefault="00C82651" w:rsidP="00B22664">
            <w:pPr>
              <w:ind w:left="-93" w:right="-110"/>
              <w:jc w:val="center"/>
              <w:rPr>
                <w:rFonts w:ascii="Liberation Serif" w:hAnsi="Liberation Serif" w:cs="Liberation Serif"/>
                <w:b/>
                <w:bCs/>
                <w:sz w:val="22"/>
                <w:szCs w:val="22"/>
              </w:rPr>
            </w:pPr>
            <w:r>
              <w:rPr>
                <w:rFonts w:ascii="Liberation Serif" w:hAnsi="Liberation Serif" w:cs="Liberation Serif"/>
                <w:sz w:val="22"/>
                <w:szCs w:val="22"/>
              </w:rPr>
              <w:t>000 2 02 30024 04 0000 150</w:t>
            </w:r>
          </w:p>
        </w:tc>
        <w:tc>
          <w:tcPr>
            <w:tcW w:w="11240" w:type="dxa"/>
            <w:shd w:val="clear" w:color="auto" w:fill="auto"/>
          </w:tcPr>
          <w:p w14:paraId="2BA82CB0" w14:textId="77777777" w:rsidR="00C82651" w:rsidRPr="00C90ED3" w:rsidRDefault="00C82651" w:rsidP="00B22664">
            <w:pPr>
              <w:ind w:left="-68" w:right="-110"/>
              <w:rPr>
                <w:rFonts w:ascii="Liberation Serif" w:hAnsi="Liberation Serif" w:cs="Liberation Serif"/>
                <w:b/>
                <w:bCs/>
                <w:sz w:val="22"/>
                <w:szCs w:val="22"/>
              </w:rPr>
            </w:pPr>
            <w:r>
              <w:rPr>
                <w:rFonts w:ascii="Liberation Serif" w:hAnsi="Liberation Serif" w:cs="Liberation Serif"/>
                <w:i/>
                <w:iCs/>
                <w:sz w:val="22"/>
                <w:szCs w:val="22"/>
              </w:rPr>
              <w:t>Субвенции на осуществление государственного полномочия Свердловской области по предоставлению гражданам, проживающим на территории Свердловской области, меры социальной поддержки по частичному освобождению от платы за коммунальные услуги</w:t>
            </w:r>
          </w:p>
        </w:tc>
        <w:tc>
          <w:tcPr>
            <w:tcW w:w="1559" w:type="dxa"/>
            <w:shd w:val="clear" w:color="auto" w:fill="auto"/>
            <w:vAlign w:val="center"/>
          </w:tcPr>
          <w:p w14:paraId="6DC71CF9" w14:textId="77777777" w:rsidR="00C82651" w:rsidRPr="00C90ED3" w:rsidRDefault="00C82651" w:rsidP="00B22664">
            <w:pPr>
              <w:ind w:left="-93" w:right="-63"/>
              <w:jc w:val="right"/>
              <w:rPr>
                <w:rFonts w:ascii="Liberation Serif" w:hAnsi="Liberation Serif" w:cs="Liberation Serif"/>
                <w:b/>
                <w:bCs/>
                <w:sz w:val="22"/>
                <w:szCs w:val="22"/>
              </w:rPr>
            </w:pPr>
            <w:r>
              <w:rPr>
                <w:rFonts w:ascii="Liberation Serif" w:hAnsi="Liberation Serif" w:cs="Liberation Serif"/>
                <w:sz w:val="22"/>
                <w:szCs w:val="22"/>
              </w:rPr>
              <w:t>2 784,00000</w:t>
            </w:r>
          </w:p>
        </w:tc>
      </w:tr>
      <w:tr w:rsidR="00C82651" w:rsidRPr="00C90ED3" w14:paraId="2728686D" w14:textId="77777777" w:rsidTr="00B22664">
        <w:trPr>
          <w:cantSplit/>
          <w:trHeight w:val="58"/>
        </w:trPr>
        <w:tc>
          <w:tcPr>
            <w:tcW w:w="441" w:type="dxa"/>
            <w:shd w:val="clear" w:color="auto" w:fill="auto"/>
            <w:vAlign w:val="center"/>
          </w:tcPr>
          <w:p w14:paraId="075FC764" w14:textId="77777777" w:rsidR="00C82651" w:rsidRPr="00C90ED3" w:rsidRDefault="00C82651" w:rsidP="00B22664">
            <w:pPr>
              <w:ind w:left="-93" w:right="-110"/>
              <w:jc w:val="center"/>
              <w:rPr>
                <w:rFonts w:ascii="Liberation Serif" w:hAnsi="Liberation Serif" w:cs="Liberation Serif"/>
                <w:sz w:val="22"/>
                <w:szCs w:val="22"/>
              </w:rPr>
            </w:pPr>
            <w:r>
              <w:rPr>
                <w:rFonts w:ascii="Liberation Serif" w:hAnsi="Liberation Serif" w:cs="Liberation Serif"/>
                <w:sz w:val="22"/>
                <w:szCs w:val="22"/>
              </w:rPr>
              <w:t>98</w:t>
            </w:r>
          </w:p>
        </w:tc>
        <w:tc>
          <w:tcPr>
            <w:tcW w:w="2680" w:type="dxa"/>
            <w:shd w:val="clear" w:color="auto" w:fill="auto"/>
            <w:vAlign w:val="center"/>
          </w:tcPr>
          <w:p w14:paraId="0070ED3F" w14:textId="77777777" w:rsidR="00C82651" w:rsidRPr="00C90ED3" w:rsidRDefault="00C82651" w:rsidP="00B22664">
            <w:pPr>
              <w:ind w:left="-93" w:right="-110"/>
              <w:jc w:val="center"/>
              <w:rPr>
                <w:rFonts w:ascii="Liberation Serif" w:hAnsi="Liberation Serif" w:cs="Liberation Serif"/>
                <w:b/>
                <w:bCs/>
                <w:sz w:val="22"/>
                <w:szCs w:val="22"/>
              </w:rPr>
            </w:pPr>
            <w:r>
              <w:rPr>
                <w:rFonts w:ascii="Liberation Serif" w:hAnsi="Liberation Serif" w:cs="Liberation Serif"/>
                <w:sz w:val="22"/>
                <w:szCs w:val="22"/>
              </w:rPr>
              <w:t>000 2 02 30024 04 0000 150</w:t>
            </w:r>
          </w:p>
        </w:tc>
        <w:tc>
          <w:tcPr>
            <w:tcW w:w="11240" w:type="dxa"/>
            <w:shd w:val="clear" w:color="auto" w:fill="auto"/>
          </w:tcPr>
          <w:p w14:paraId="074A39EB" w14:textId="77777777" w:rsidR="00C82651" w:rsidRPr="00C90ED3" w:rsidRDefault="00C82651" w:rsidP="00B22664">
            <w:pPr>
              <w:ind w:left="-68" w:right="-110"/>
              <w:rPr>
                <w:rFonts w:ascii="Liberation Serif" w:hAnsi="Liberation Serif" w:cs="Liberation Serif"/>
                <w:b/>
                <w:bCs/>
                <w:sz w:val="22"/>
                <w:szCs w:val="22"/>
              </w:rPr>
            </w:pPr>
            <w:r>
              <w:rPr>
                <w:rFonts w:ascii="Liberation Serif" w:hAnsi="Liberation Serif" w:cs="Liberation Serif"/>
                <w:i/>
                <w:iCs/>
                <w:sz w:val="22"/>
                <w:szCs w:val="22"/>
              </w:rPr>
              <w:t>Субвенции на осуществление государственных полномочий Свердловской области по постановке на учет и учету граждан Российской Федерации, имеющих право на получение жилищных субсидий (единовременных социальных выплат) на приобретение или строительство жилых помещений в соответствии с федеральным законом о жилищных субсидиях гражданам, выезжающим из районов Крайнего Севера и приравненных к ним местностей</w:t>
            </w:r>
          </w:p>
        </w:tc>
        <w:tc>
          <w:tcPr>
            <w:tcW w:w="1559" w:type="dxa"/>
            <w:shd w:val="clear" w:color="auto" w:fill="auto"/>
            <w:vAlign w:val="center"/>
          </w:tcPr>
          <w:p w14:paraId="459CB068" w14:textId="77777777" w:rsidR="00C82651" w:rsidRPr="00C90ED3" w:rsidRDefault="00C82651" w:rsidP="00B22664">
            <w:pPr>
              <w:ind w:left="-93" w:right="-63"/>
              <w:jc w:val="right"/>
              <w:rPr>
                <w:rFonts w:ascii="Liberation Serif" w:hAnsi="Liberation Serif" w:cs="Liberation Serif"/>
                <w:b/>
                <w:bCs/>
                <w:sz w:val="22"/>
                <w:szCs w:val="22"/>
              </w:rPr>
            </w:pPr>
            <w:r>
              <w:rPr>
                <w:rFonts w:ascii="Liberation Serif" w:hAnsi="Liberation Serif" w:cs="Liberation Serif"/>
                <w:sz w:val="22"/>
                <w:szCs w:val="22"/>
              </w:rPr>
              <w:t>0,20000</w:t>
            </w:r>
          </w:p>
        </w:tc>
      </w:tr>
      <w:tr w:rsidR="00C82651" w:rsidRPr="00C90ED3" w14:paraId="5F476065" w14:textId="77777777" w:rsidTr="00B22664">
        <w:trPr>
          <w:cantSplit/>
          <w:trHeight w:val="58"/>
        </w:trPr>
        <w:tc>
          <w:tcPr>
            <w:tcW w:w="441" w:type="dxa"/>
            <w:shd w:val="clear" w:color="auto" w:fill="auto"/>
            <w:vAlign w:val="center"/>
          </w:tcPr>
          <w:p w14:paraId="543AE946" w14:textId="77777777" w:rsidR="00C82651" w:rsidRPr="00C90ED3" w:rsidRDefault="00C82651" w:rsidP="00B22664">
            <w:pPr>
              <w:ind w:left="-93" w:right="-110"/>
              <w:jc w:val="center"/>
              <w:rPr>
                <w:rFonts w:ascii="Liberation Serif" w:hAnsi="Liberation Serif" w:cs="Liberation Serif"/>
                <w:sz w:val="22"/>
                <w:szCs w:val="22"/>
              </w:rPr>
            </w:pPr>
            <w:r>
              <w:rPr>
                <w:rFonts w:ascii="Liberation Serif" w:hAnsi="Liberation Serif" w:cs="Liberation Serif"/>
                <w:sz w:val="22"/>
                <w:szCs w:val="22"/>
              </w:rPr>
              <w:t>99</w:t>
            </w:r>
          </w:p>
        </w:tc>
        <w:tc>
          <w:tcPr>
            <w:tcW w:w="2680" w:type="dxa"/>
            <w:shd w:val="clear" w:color="auto" w:fill="auto"/>
            <w:vAlign w:val="center"/>
          </w:tcPr>
          <w:p w14:paraId="73140DCD" w14:textId="77777777" w:rsidR="00C82651" w:rsidRPr="00C90ED3" w:rsidRDefault="00C82651" w:rsidP="00B22664">
            <w:pPr>
              <w:ind w:left="-93" w:right="-110"/>
              <w:jc w:val="center"/>
              <w:rPr>
                <w:rFonts w:ascii="Liberation Serif" w:hAnsi="Liberation Serif" w:cs="Liberation Serif"/>
                <w:b/>
                <w:bCs/>
                <w:sz w:val="22"/>
                <w:szCs w:val="22"/>
              </w:rPr>
            </w:pPr>
            <w:r>
              <w:rPr>
                <w:rFonts w:ascii="Liberation Serif" w:hAnsi="Liberation Serif" w:cs="Liberation Serif"/>
                <w:sz w:val="22"/>
                <w:szCs w:val="22"/>
              </w:rPr>
              <w:t>000 2 02 30024 04 0000 150</w:t>
            </w:r>
          </w:p>
        </w:tc>
        <w:tc>
          <w:tcPr>
            <w:tcW w:w="11240" w:type="dxa"/>
            <w:shd w:val="clear" w:color="auto" w:fill="auto"/>
          </w:tcPr>
          <w:p w14:paraId="63625679" w14:textId="77777777" w:rsidR="00C82651" w:rsidRPr="00C90ED3" w:rsidRDefault="00C82651" w:rsidP="00B22664">
            <w:pPr>
              <w:ind w:left="-68" w:right="-110"/>
              <w:rPr>
                <w:rFonts w:ascii="Liberation Serif" w:hAnsi="Liberation Serif" w:cs="Liberation Serif"/>
                <w:b/>
                <w:bCs/>
                <w:sz w:val="22"/>
                <w:szCs w:val="22"/>
              </w:rPr>
            </w:pPr>
            <w:r>
              <w:rPr>
                <w:rFonts w:ascii="Liberation Serif" w:hAnsi="Liberation Serif" w:cs="Liberation Serif"/>
                <w:i/>
                <w:iCs/>
                <w:sz w:val="22"/>
                <w:szCs w:val="22"/>
              </w:rPr>
              <w:t>Субвенции на осуществление государственного полномочия Свердловской области в сфере организации мероприятий при осуществлении деятельности по обращению с животными без владельцев</w:t>
            </w:r>
          </w:p>
        </w:tc>
        <w:tc>
          <w:tcPr>
            <w:tcW w:w="1559" w:type="dxa"/>
            <w:shd w:val="clear" w:color="auto" w:fill="auto"/>
            <w:vAlign w:val="center"/>
          </w:tcPr>
          <w:p w14:paraId="4E9C5A77" w14:textId="77777777" w:rsidR="00C82651" w:rsidRPr="00C90ED3" w:rsidRDefault="00C82651" w:rsidP="00B22664">
            <w:pPr>
              <w:ind w:left="-93" w:right="-63"/>
              <w:jc w:val="right"/>
              <w:rPr>
                <w:rFonts w:ascii="Liberation Serif" w:hAnsi="Liberation Serif" w:cs="Liberation Serif"/>
                <w:b/>
                <w:bCs/>
                <w:sz w:val="22"/>
                <w:szCs w:val="22"/>
              </w:rPr>
            </w:pPr>
            <w:r>
              <w:rPr>
                <w:rFonts w:ascii="Liberation Serif" w:hAnsi="Liberation Serif" w:cs="Liberation Serif"/>
                <w:sz w:val="22"/>
                <w:szCs w:val="22"/>
              </w:rPr>
              <w:t>1 989,50000</w:t>
            </w:r>
          </w:p>
        </w:tc>
      </w:tr>
      <w:tr w:rsidR="00C82651" w:rsidRPr="00C90ED3" w14:paraId="7E5DB082" w14:textId="77777777" w:rsidTr="00B22664">
        <w:trPr>
          <w:cantSplit/>
          <w:trHeight w:val="58"/>
        </w:trPr>
        <w:tc>
          <w:tcPr>
            <w:tcW w:w="441" w:type="dxa"/>
            <w:shd w:val="clear" w:color="auto" w:fill="auto"/>
            <w:vAlign w:val="center"/>
          </w:tcPr>
          <w:p w14:paraId="5049E260" w14:textId="77777777" w:rsidR="00C82651" w:rsidRPr="00C90ED3" w:rsidRDefault="00C82651" w:rsidP="00B22664">
            <w:pPr>
              <w:ind w:left="-93" w:right="-110"/>
              <w:jc w:val="center"/>
              <w:rPr>
                <w:rFonts w:ascii="Liberation Serif" w:hAnsi="Liberation Serif" w:cs="Liberation Serif"/>
                <w:sz w:val="22"/>
                <w:szCs w:val="22"/>
              </w:rPr>
            </w:pPr>
            <w:r>
              <w:rPr>
                <w:rFonts w:ascii="Liberation Serif" w:hAnsi="Liberation Serif" w:cs="Liberation Serif"/>
                <w:sz w:val="22"/>
                <w:szCs w:val="22"/>
              </w:rPr>
              <w:t>100</w:t>
            </w:r>
          </w:p>
        </w:tc>
        <w:tc>
          <w:tcPr>
            <w:tcW w:w="2680" w:type="dxa"/>
            <w:shd w:val="clear" w:color="auto" w:fill="auto"/>
            <w:vAlign w:val="center"/>
          </w:tcPr>
          <w:p w14:paraId="3D7E54FE" w14:textId="77777777" w:rsidR="00C82651" w:rsidRPr="00C90ED3" w:rsidRDefault="00C82651" w:rsidP="00B22664">
            <w:pPr>
              <w:ind w:left="-93" w:right="-110"/>
              <w:jc w:val="center"/>
              <w:rPr>
                <w:rFonts w:ascii="Liberation Serif" w:hAnsi="Liberation Serif" w:cs="Liberation Serif"/>
                <w:b/>
                <w:bCs/>
                <w:sz w:val="22"/>
                <w:szCs w:val="22"/>
              </w:rPr>
            </w:pPr>
            <w:r>
              <w:rPr>
                <w:rFonts w:ascii="Liberation Serif" w:hAnsi="Liberation Serif" w:cs="Liberation Serif"/>
                <w:sz w:val="22"/>
                <w:szCs w:val="22"/>
              </w:rPr>
              <w:t>000 2 02 30024 04 0000 150</w:t>
            </w:r>
          </w:p>
        </w:tc>
        <w:tc>
          <w:tcPr>
            <w:tcW w:w="11240" w:type="dxa"/>
            <w:shd w:val="clear" w:color="auto" w:fill="auto"/>
          </w:tcPr>
          <w:p w14:paraId="328F5F21" w14:textId="77777777" w:rsidR="00C82651" w:rsidRPr="00C90ED3" w:rsidRDefault="00C82651" w:rsidP="00B22664">
            <w:pPr>
              <w:ind w:left="-68" w:right="-110"/>
              <w:rPr>
                <w:rFonts w:ascii="Liberation Serif" w:hAnsi="Liberation Serif" w:cs="Liberation Serif"/>
                <w:b/>
                <w:bCs/>
                <w:sz w:val="22"/>
                <w:szCs w:val="22"/>
              </w:rPr>
            </w:pPr>
            <w:r>
              <w:rPr>
                <w:rFonts w:ascii="Liberation Serif" w:hAnsi="Liberation Serif" w:cs="Liberation Serif"/>
                <w:i/>
                <w:iCs/>
                <w:sz w:val="22"/>
                <w:szCs w:val="22"/>
              </w:rPr>
              <w:t>Субвенции на осуществление государственных полномочий Свердловской области по организации и обеспечению отдыха и оздоровления детей (за исключением детей-сирот и детей, оставшихся без попечения родителей, детей, находящихся в трудной жизненной ситуации) в учебное время, включая мероприятия по обеспечению безопасности их жизни и здоровья</w:t>
            </w:r>
          </w:p>
        </w:tc>
        <w:tc>
          <w:tcPr>
            <w:tcW w:w="1559" w:type="dxa"/>
            <w:shd w:val="clear" w:color="auto" w:fill="auto"/>
            <w:vAlign w:val="center"/>
          </w:tcPr>
          <w:p w14:paraId="41413A13" w14:textId="77777777" w:rsidR="00C82651" w:rsidRPr="00C90ED3" w:rsidRDefault="00C82651" w:rsidP="00B22664">
            <w:pPr>
              <w:ind w:left="-93" w:right="-63"/>
              <w:jc w:val="right"/>
              <w:rPr>
                <w:rFonts w:ascii="Liberation Serif" w:hAnsi="Liberation Serif" w:cs="Liberation Serif"/>
                <w:b/>
                <w:bCs/>
                <w:sz w:val="22"/>
                <w:szCs w:val="22"/>
              </w:rPr>
            </w:pPr>
            <w:r>
              <w:rPr>
                <w:rFonts w:ascii="Liberation Serif" w:hAnsi="Liberation Serif" w:cs="Liberation Serif"/>
                <w:sz w:val="22"/>
                <w:szCs w:val="22"/>
              </w:rPr>
              <w:t>4 791,80000</w:t>
            </w:r>
          </w:p>
        </w:tc>
      </w:tr>
      <w:tr w:rsidR="00C82651" w:rsidRPr="00C90ED3" w14:paraId="403959ED" w14:textId="77777777" w:rsidTr="00B22664">
        <w:trPr>
          <w:cantSplit/>
          <w:trHeight w:val="58"/>
        </w:trPr>
        <w:tc>
          <w:tcPr>
            <w:tcW w:w="441" w:type="dxa"/>
            <w:shd w:val="clear" w:color="auto" w:fill="auto"/>
            <w:vAlign w:val="center"/>
          </w:tcPr>
          <w:p w14:paraId="6B49619C" w14:textId="77777777" w:rsidR="00C82651" w:rsidRPr="00C90ED3" w:rsidRDefault="00C82651" w:rsidP="00B22664">
            <w:pPr>
              <w:ind w:left="-93" w:right="-110"/>
              <w:jc w:val="center"/>
              <w:rPr>
                <w:rFonts w:ascii="Liberation Serif" w:hAnsi="Liberation Serif" w:cs="Liberation Serif"/>
                <w:sz w:val="22"/>
                <w:szCs w:val="22"/>
              </w:rPr>
            </w:pPr>
            <w:r>
              <w:rPr>
                <w:rFonts w:ascii="Liberation Serif" w:hAnsi="Liberation Serif" w:cs="Liberation Serif"/>
                <w:sz w:val="22"/>
                <w:szCs w:val="22"/>
              </w:rPr>
              <w:t>101</w:t>
            </w:r>
          </w:p>
        </w:tc>
        <w:tc>
          <w:tcPr>
            <w:tcW w:w="2680" w:type="dxa"/>
            <w:shd w:val="clear" w:color="auto" w:fill="auto"/>
            <w:vAlign w:val="center"/>
          </w:tcPr>
          <w:p w14:paraId="79329D92" w14:textId="77777777" w:rsidR="00C82651" w:rsidRPr="00C90ED3" w:rsidRDefault="00C82651" w:rsidP="00B22664">
            <w:pPr>
              <w:ind w:left="-93" w:right="-110"/>
              <w:jc w:val="center"/>
              <w:rPr>
                <w:rFonts w:ascii="Liberation Serif" w:hAnsi="Liberation Serif" w:cs="Liberation Serif"/>
                <w:b/>
                <w:bCs/>
                <w:sz w:val="22"/>
                <w:szCs w:val="22"/>
              </w:rPr>
            </w:pPr>
            <w:r>
              <w:rPr>
                <w:rFonts w:ascii="Liberation Serif" w:hAnsi="Liberation Serif" w:cs="Liberation Serif"/>
                <w:sz w:val="22"/>
                <w:szCs w:val="22"/>
              </w:rPr>
              <w:t>000 2 02 30024 04 0000 150</w:t>
            </w:r>
          </w:p>
        </w:tc>
        <w:tc>
          <w:tcPr>
            <w:tcW w:w="11240" w:type="dxa"/>
            <w:shd w:val="clear" w:color="auto" w:fill="auto"/>
          </w:tcPr>
          <w:p w14:paraId="25D3ECA4" w14:textId="77777777" w:rsidR="00C82651" w:rsidRPr="00C90ED3" w:rsidRDefault="00C82651" w:rsidP="00B22664">
            <w:pPr>
              <w:ind w:left="-68" w:right="-110"/>
              <w:rPr>
                <w:rFonts w:ascii="Liberation Serif" w:hAnsi="Liberation Serif" w:cs="Liberation Serif"/>
                <w:b/>
                <w:bCs/>
                <w:sz w:val="22"/>
                <w:szCs w:val="22"/>
              </w:rPr>
            </w:pPr>
            <w:r>
              <w:rPr>
                <w:rFonts w:ascii="Liberation Serif" w:hAnsi="Liberation Serif" w:cs="Liberation Serif"/>
                <w:i/>
                <w:iCs/>
                <w:sz w:val="22"/>
                <w:szCs w:val="22"/>
              </w:rPr>
              <w:t>Субвенции на осуществление государственного полномочия Свердловской области по организации проведения на</w:t>
            </w:r>
            <w:r w:rsidRPr="00593771">
              <w:rPr>
                <w:rFonts w:ascii="Liberation Serif" w:hAnsi="Liberation Serif" w:cs="Liberation Serif"/>
                <w:i/>
                <w:iCs/>
                <w:sz w:val="22"/>
                <w:szCs w:val="22"/>
              </w:rPr>
              <w:t> </w:t>
            </w:r>
            <w:r>
              <w:rPr>
                <w:rFonts w:ascii="Liberation Serif" w:hAnsi="Liberation Serif" w:cs="Liberation Serif"/>
                <w:i/>
                <w:iCs/>
                <w:sz w:val="22"/>
                <w:szCs w:val="22"/>
              </w:rPr>
              <w:t>территории Свердловской области мероприятий по предупреждению и ликвидации болезней животных</w:t>
            </w:r>
          </w:p>
        </w:tc>
        <w:tc>
          <w:tcPr>
            <w:tcW w:w="1559" w:type="dxa"/>
            <w:shd w:val="clear" w:color="auto" w:fill="auto"/>
            <w:vAlign w:val="center"/>
          </w:tcPr>
          <w:p w14:paraId="4E2A1A22" w14:textId="77777777" w:rsidR="00C82651" w:rsidRPr="00C90ED3" w:rsidRDefault="00C82651" w:rsidP="00B22664">
            <w:pPr>
              <w:ind w:left="-93" w:right="-63"/>
              <w:jc w:val="right"/>
              <w:rPr>
                <w:rFonts w:ascii="Liberation Serif" w:hAnsi="Liberation Serif" w:cs="Liberation Serif"/>
                <w:b/>
                <w:bCs/>
                <w:sz w:val="22"/>
                <w:szCs w:val="22"/>
              </w:rPr>
            </w:pPr>
            <w:r>
              <w:rPr>
                <w:rFonts w:ascii="Liberation Serif" w:hAnsi="Liberation Serif" w:cs="Liberation Serif"/>
                <w:sz w:val="22"/>
                <w:szCs w:val="22"/>
              </w:rPr>
              <w:t>189,80000</w:t>
            </w:r>
          </w:p>
        </w:tc>
      </w:tr>
      <w:tr w:rsidR="00C82651" w:rsidRPr="00C90ED3" w14:paraId="43A5E430" w14:textId="77777777" w:rsidTr="00B22664">
        <w:trPr>
          <w:cantSplit/>
          <w:trHeight w:val="58"/>
        </w:trPr>
        <w:tc>
          <w:tcPr>
            <w:tcW w:w="441" w:type="dxa"/>
            <w:shd w:val="clear" w:color="auto" w:fill="auto"/>
            <w:vAlign w:val="center"/>
          </w:tcPr>
          <w:p w14:paraId="733BAF30" w14:textId="77777777" w:rsidR="00C82651" w:rsidRPr="00C90ED3" w:rsidRDefault="00C82651" w:rsidP="00B22664">
            <w:pPr>
              <w:ind w:left="-93" w:right="-110"/>
              <w:jc w:val="center"/>
              <w:rPr>
                <w:rFonts w:ascii="Liberation Serif" w:hAnsi="Liberation Serif" w:cs="Liberation Serif"/>
                <w:sz w:val="22"/>
                <w:szCs w:val="22"/>
              </w:rPr>
            </w:pPr>
            <w:r>
              <w:rPr>
                <w:rFonts w:ascii="Liberation Serif" w:hAnsi="Liberation Serif" w:cs="Liberation Serif"/>
                <w:sz w:val="22"/>
                <w:szCs w:val="22"/>
              </w:rPr>
              <w:t>102</w:t>
            </w:r>
          </w:p>
        </w:tc>
        <w:tc>
          <w:tcPr>
            <w:tcW w:w="2680" w:type="dxa"/>
            <w:shd w:val="clear" w:color="auto" w:fill="auto"/>
            <w:vAlign w:val="center"/>
          </w:tcPr>
          <w:p w14:paraId="53BCB953" w14:textId="77777777" w:rsidR="00C82651" w:rsidRPr="00C90ED3" w:rsidRDefault="00C82651" w:rsidP="00B22664">
            <w:pPr>
              <w:ind w:left="-93" w:right="-110"/>
              <w:jc w:val="center"/>
              <w:rPr>
                <w:rFonts w:ascii="Liberation Serif" w:hAnsi="Liberation Serif" w:cs="Liberation Serif"/>
                <w:b/>
                <w:bCs/>
                <w:sz w:val="22"/>
                <w:szCs w:val="22"/>
              </w:rPr>
            </w:pPr>
            <w:r>
              <w:rPr>
                <w:rFonts w:ascii="Liberation Serif" w:hAnsi="Liberation Serif" w:cs="Liberation Serif"/>
                <w:sz w:val="22"/>
                <w:szCs w:val="22"/>
              </w:rPr>
              <w:t>000 2 02 35120 04 0000 150</w:t>
            </w:r>
          </w:p>
        </w:tc>
        <w:tc>
          <w:tcPr>
            <w:tcW w:w="11240" w:type="dxa"/>
            <w:shd w:val="clear" w:color="auto" w:fill="auto"/>
          </w:tcPr>
          <w:p w14:paraId="0A1E8CC8" w14:textId="77777777" w:rsidR="00C82651" w:rsidRPr="00C90ED3" w:rsidRDefault="00C82651" w:rsidP="00B22664">
            <w:pPr>
              <w:ind w:left="-68" w:right="-110"/>
              <w:rPr>
                <w:rFonts w:ascii="Liberation Serif" w:hAnsi="Liberation Serif" w:cs="Liberation Serif"/>
                <w:b/>
                <w:bCs/>
                <w:sz w:val="22"/>
                <w:szCs w:val="22"/>
              </w:rPr>
            </w:pPr>
            <w:r>
              <w:rPr>
                <w:rFonts w:ascii="Liberation Serif" w:hAnsi="Liberation Serif" w:cs="Liberation Serif"/>
                <w:sz w:val="22"/>
                <w:szCs w:val="22"/>
              </w:rPr>
              <w:t>Субвенции бюджетам городских округов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559" w:type="dxa"/>
            <w:shd w:val="clear" w:color="auto" w:fill="auto"/>
            <w:vAlign w:val="center"/>
          </w:tcPr>
          <w:p w14:paraId="510B9026" w14:textId="77777777" w:rsidR="00C82651" w:rsidRPr="00C90ED3" w:rsidRDefault="00C82651" w:rsidP="00B22664">
            <w:pPr>
              <w:ind w:left="-93" w:right="-63"/>
              <w:jc w:val="right"/>
              <w:rPr>
                <w:rFonts w:ascii="Liberation Serif" w:hAnsi="Liberation Serif" w:cs="Liberation Serif"/>
                <w:b/>
                <w:bCs/>
                <w:sz w:val="22"/>
                <w:szCs w:val="22"/>
              </w:rPr>
            </w:pPr>
            <w:r>
              <w:rPr>
                <w:rFonts w:ascii="Liberation Serif" w:hAnsi="Liberation Serif" w:cs="Liberation Serif"/>
                <w:sz w:val="22"/>
                <w:szCs w:val="22"/>
              </w:rPr>
              <w:t>8,80000</w:t>
            </w:r>
          </w:p>
        </w:tc>
      </w:tr>
      <w:tr w:rsidR="00C82651" w:rsidRPr="00C90ED3" w14:paraId="37E5442B" w14:textId="77777777" w:rsidTr="00B22664">
        <w:trPr>
          <w:cantSplit/>
          <w:trHeight w:val="58"/>
        </w:trPr>
        <w:tc>
          <w:tcPr>
            <w:tcW w:w="441" w:type="dxa"/>
            <w:shd w:val="clear" w:color="auto" w:fill="auto"/>
            <w:vAlign w:val="center"/>
          </w:tcPr>
          <w:p w14:paraId="4E2FCBDF" w14:textId="77777777" w:rsidR="00C82651" w:rsidRPr="00C90ED3" w:rsidRDefault="00C82651" w:rsidP="00B22664">
            <w:pPr>
              <w:ind w:left="-93" w:right="-110"/>
              <w:jc w:val="center"/>
              <w:rPr>
                <w:rFonts w:ascii="Liberation Serif" w:hAnsi="Liberation Serif" w:cs="Liberation Serif"/>
                <w:sz w:val="22"/>
                <w:szCs w:val="22"/>
              </w:rPr>
            </w:pPr>
            <w:r>
              <w:rPr>
                <w:rFonts w:ascii="Liberation Serif" w:hAnsi="Liberation Serif" w:cs="Liberation Serif"/>
                <w:sz w:val="22"/>
                <w:szCs w:val="22"/>
              </w:rPr>
              <w:t>103</w:t>
            </w:r>
          </w:p>
        </w:tc>
        <w:tc>
          <w:tcPr>
            <w:tcW w:w="2680" w:type="dxa"/>
            <w:shd w:val="clear" w:color="auto" w:fill="auto"/>
            <w:vAlign w:val="center"/>
          </w:tcPr>
          <w:p w14:paraId="1AACF9F6" w14:textId="77777777" w:rsidR="00C82651" w:rsidRPr="00C90ED3" w:rsidRDefault="00C82651" w:rsidP="00B22664">
            <w:pPr>
              <w:ind w:left="-93" w:right="-110"/>
              <w:jc w:val="center"/>
              <w:rPr>
                <w:rFonts w:ascii="Liberation Serif" w:hAnsi="Liberation Serif" w:cs="Liberation Serif"/>
                <w:b/>
                <w:bCs/>
                <w:sz w:val="22"/>
                <w:szCs w:val="22"/>
              </w:rPr>
            </w:pPr>
            <w:r>
              <w:rPr>
                <w:rFonts w:ascii="Liberation Serif" w:hAnsi="Liberation Serif" w:cs="Liberation Serif"/>
                <w:sz w:val="22"/>
                <w:szCs w:val="22"/>
              </w:rPr>
              <w:t>000 2 02 35250 04 0000 150</w:t>
            </w:r>
          </w:p>
        </w:tc>
        <w:tc>
          <w:tcPr>
            <w:tcW w:w="11240" w:type="dxa"/>
            <w:shd w:val="clear" w:color="auto" w:fill="auto"/>
          </w:tcPr>
          <w:p w14:paraId="78FE24EF" w14:textId="77777777" w:rsidR="00C82651" w:rsidRPr="00C90ED3" w:rsidRDefault="00C82651" w:rsidP="00B22664">
            <w:pPr>
              <w:ind w:left="-68" w:right="-110"/>
              <w:rPr>
                <w:rFonts w:ascii="Liberation Serif" w:hAnsi="Liberation Serif" w:cs="Liberation Serif"/>
                <w:b/>
                <w:bCs/>
                <w:sz w:val="22"/>
                <w:szCs w:val="22"/>
              </w:rPr>
            </w:pPr>
            <w:r>
              <w:rPr>
                <w:rFonts w:ascii="Liberation Serif" w:hAnsi="Liberation Serif" w:cs="Liberation Serif"/>
                <w:sz w:val="22"/>
                <w:szCs w:val="22"/>
              </w:rPr>
              <w:t>Субвенции бюджетам городских округов на оплату жилищно-коммунальных услуг отдельным категориям граждан</w:t>
            </w:r>
          </w:p>
        </w:tc>
        <w:tc>
          <w:tcPr>
            <w:tcW w:w="1559" w:type="dxa"/>
            <w:shd w:val="clear" w:color="auto" w:fill="auto"/>
            <w:vAlign w:val="center"/>
          </w:tcPr>
          <w:p w14:paraId="48DBEB78" w14:textId="77777777" w:rsidR="00C82651" w:rsidRPr="00C90ED3" w:rsidRDefault="00C82651" w:rsidP="00B22664">
            <w:pPr>
              <w:ind w:left="-93" w:right="-63"/>
              <w:jc w:val="right"/>
              <w:rPr>
                <w:rFonts w:ascii="Liberation Serif" w:hAnsi="Liberation Serif" w:cs="Liberation Serif"/>
                <w:b/>
                <w:bCs/>
                <w:sz w:val="22"/>
                <w:szCs w:val="22"/>
              </w:rPr>
            </w:pPr>
            <w:r>
              <w:rPr>
                <w:rFonts w:ascii="Liberation Serif" w:hAnsi="Liberation Serif" w:cs="Liberation Serif"/>
                <w:sz w:val="22"/>
                <w:szCs w:val="22"/>
              </w:rPr>
              <w:t>35 749,90000</w:t>
            </w:r>
          </w:p>
        </w:tc>
      </w:tr>
      <w:tr w:rsidR="00C82651" w:rsidRPr="00C90ED3" w14:paraId="13AA5003" w14:textId="77777777" w:rsidTr="00B22664">
        <w:trPr>
          <w:cantSplit/>
          <w:trHeight w:val="58"/>
        </w:trPr>
        <w:tc>
          <w:tcPr>
            <w:tcW w:w="441" w:type="dxa"/>
            <w:shd w:val="clear" w:color="auto" w:fill="auto"/>
            <w:vAlign w:val="center"/>
          </w:tcPr>
          <w:p w14:paraId="7174FCD6" w14:textId="77777777" w:rsidR="00C82651" w:rsidRPr="00C90ED3" w:rsidRDefault="00C82651" w:rsidP="00B22664">
            <w:pPr>
              <w:ind w:left="-93" w:right="-110"/>
              <w:jc w:val="center"/>
              <w:rPr>
                <w:rFonts w:ascii="Liberation Serif" w:hAnsi="Liberation Serif" w:cs="Liberation Serif"/>
                <w:sz w:val="22"/>
                <w:szCs w:val="22"/>
              </w:rPr>
            </w:pPr>
            <w:r>
              <w:rPr>
                <w:rFonts w:ascii="Liberation Serif" w:hAnsi="Liberation Serif" w:cs="Liberation Serif"/>
                <w:sz w:val="22"/>
                <w:szCs w:val="22"/>
              </w:rPr>
              <w:t>104</w:t>
            </w:r>
          </w:p>
        </w:tc>
        <w:tc>
          <w:tcPr>
            <w:tcW w:w="2680" w:type="dxa"/>
            <w:shd w:val="clear" w:color="auto" w:fill="auto"/>
            <w:vAlign w:val="center"/>
          </w:tcPr>
          <w:p w14:paraId="30148811" w14:textId="77777777" w:rsidR="00C82651" w:rsidRPr="00C90ED3" w:rsidRDefault="00C82651" w:rsidP="00B22664">
            <w:pPr>
              <w:ind w:left="-93" w:right="-110"/>
              <w:jc w:val="center"/>
              <w:rPr>
                <w:rFonts w:ascii="Liberation Serif" w:hAnsi="Liberation Serif" w:cs="Liberation Serif"/>
                <w:b/>
                <w:bCs/>
                <w:sz w:val="22"/>
                <w:szCs w:val="22"/>
              </w:rPr>
            </w:pPr>
            <w:r>
              <w:rPr>
                <w:rFonts w:ascii="Liberation Serif" w:hAnsi="Liberation Serif" w:cs="Liberation Serif"/>
                <w:sz w:val="22"/>
                <w:szCs w:val="22"/>
              </w:rPr>
              <w:t>000 2 02 35462 04 0000 150</w:t>
            </w:r>
          </w:p>
        </w:tc>
        <w:tc>
          <w:tcPr>
            <w:tcW w:w="11240" w:type="dxa"/>
            <w:shd w:val="clear" w:color="auto" w:fill="auto"/>
          </w:tcPr>
          <w:p w14:paraId="1EB4C46D" w14:textId="77777777" w:rsidR="00C82651" w:rsidRPr="00C90ED3" w:rsidRDefault="00C82651" w:rsidP="00B22664">
            <w:pPr>
              <w:ind w:left="-68" w:right="-110"/>
              <w:rPr>
                <w:rFonts w:ascii="Liberation Serif" w:hAnsi="Liberation Serif" w:cs="Liberation Serif"/>
                <w:b/>
                <w:bCs/>
                <w:sz w:val="22"/>
                <w:szCs w:val="22"/>
              </w:rPr>
            </w:pPr>
            <w:r>
              <w:rPr>
                <w:rFonts w:ascii="Liberation Serif" w:hAnsi="Liberation Serif" w:cs="Liberation Serif"/>
                <w:sz w:val="22"/>
                <w:szCs w:val="22"/>
              </w:rPr>
              <w:t>Субвенции бюджетам городских округов на компенсацию отдельным категориям граждан оплаты взноса на капитальный ремонт общего имущества в многоквартирном доме</w:t>
            </w:r>
          </w:p>
        </w:tc>
        <w:tc>
          <w:tcPr>
            <w:tcW w:w="1559" w:type="dxa"/>
            <w:shd w:val="clear" w:color="auto" w:fill="auto"/>
            <w:vAlign w:val="center"/>
          </w:tcPr>
          <w:p w14:paraId="17E051AE" w14:textId="77777777" w:rsidR="00C82651" w:rsidRPr="00C90ED3" w:rsidRDefault="00C82651" w:rsidP="00B22664">
            <w:pPr>
              <w:ind w:left="-93" w:right="-63"/>
              <w:jc w:val="right"/>
              <w:rPr>
                <w:rFonts w:ascii="Liberation Serif" w:hAnsi="Liberation Serif" w:cs="Liberation Serif"/>
                <w:b/>
                <w:bCs/>
                <w:sz w:val="22"/>
                <w:szCs w:val="22"/>
              </w:rPr>
            </w:pPr>
            <w:r>
              <w:rPr>
                <w:rFonts w:ascii="Liberation Serif" w:hAnsi="Liberation Serif" w:cs="Liberation Serif"/>
                <w:sz w:val="22"/>
                <w:szCs w:val="22"/>
              </w:rPr>
              <w:t>243,50000</w:t>
            </w:r>
          </w:p>
        </w:tc>
      </w:tr>
      <w:tr w:rsidR="00C82651" w:rsidRPr="00C90ED3" w14:paraId="4881D994" w14:textId="77777777" w:rsidTr="00B22664">
        <w:trPr>
          <w:cantSplit/>
          <w:trHeight w:val="58"/>
        </w:trPr>
        <w:tc>
          <w:tcPr>
            <w:tcW w:w="441" w:type="dxa"/>
            <w:shd w:val="clear" w:color="auto" w:fill="auto"/>
            <w:vAlign w:val="center"/>
          </w:tcPr>
          <w:p w14:paraId="07CC47BA" w14:textId="77777777" w:rsidR="00C82651" w:rsidRPr="00C90ED3" w:rsidRDefault="00C82651" w:rsidP="00B22664">
            <w:pPr>
              <w:ind w:left="-93" w:right="-110"/>
              <w:jc w:val="center"/>
              <w:rPr>
                <w:rFonts w:ascii="Liberation Serif" w:hAnsi="Liberation Serif" w:cs="Liberation Serif"/>
                <w:sz w:val="22"/>
                <w:szCs w:val="22"/>
              </w:rPr>
            </w:pPr>
            <w:r>
              <w:rPr>
                <w:rFonts w:ascii="Liberation Serif" w:hAnsi="Liberation Serif" w:cs="Liberation Serif"/>
                <w:sz w:val="22"/>
                <w:szCs w:val="22"/>
              </w:rPr>
              <w:t>105</w:t>
            </w:r>
          </w:p>
        </w:tc>
        <w:tc>
          <w:tcPr>
            <w:tcW w:w="2680" w:type="dxa"/>
            <w:shd w:val="clear" w:color="auto" w:fill="auto"/>
            <w:vAlign w:val="center"/>
          </w:tcPr>
          <w:p w14:paraId="42E86CBB" w14:textId="77777777" w:rsidR="00C82651" w:rsidRPr="00C90ED3" w:rsidRDefault="00C82651" w:rsidP="00B22664">
            <w:pPr>
              <w:ind w:left="-93" w:right="-110"/>
              <w:jc w:val="center"/>
              <w:rPr>
                <w:rFonts w:ascii="Liberation Serif" w:hAnsi="Liberation Serif" w:cs="Liberation Serif"/>
                <w:b/>
                <w:bCs/>
                <w:sz w:val="22"/>
                <w:szCs w:val="22"/>
              </w:rPr>
            </w:pPr>
            <w:r>
              <w:rPr>
                <w:rFonts w:ascii="Liberation Serif" w:hAnsi="Liberation Serif" w:cs="Liberation Serif"/>
                <w:sz w:val="22"/>
                <w:szCs w:val="22"/>
              </w:rPr>
              <w:t>000 2 02 39999 04 0000 150</w:t>
            </w:r>
          </w:p>
        </w:tc>
        <w:tc>
          <w:tcPr>
            <w:tcW w:w="11240" w:type="dxa"/>
            <w:shd w:val="clear" w:color="auto" w:fill="auto"/>
          </w:tcPr>
          <w:p w14:paraId="69A02AAE" w14:textId="77777777" w:rsidR="00C82651" w:rsidRPr="00C90ED3" w:rsidRDefault="00C82651" w:rsidP="00B22664">
            <w:pPr>
              <w:ind w:left="-68" w:right="-110"/>
              <w:rPr>
                <w:rFonts w:ascii="Liberation Serif" w:hAnsi="Liberation Serif" w:cs="Liberation Serif"/>
                <w:b/>
                <w:bCs/>
                <w:sz w:val="22"/>
                <w:szCs w:val="22"/>
              </w:rPr>
            </w:pPr>
            <w:r>
              <w:rPr>
                <w:rFonts w:ascii="Liberation Serif" w:hAnsi="Liberation Serif" w:cs="Liberation Serif"/>
                <w:sz w:val="22"/>
                <w:szCs w:val="22"/>
              </w:rPr>
              <w:t>Прочие субвенции бюджетам городских округов</w:t>
            </w:r>
          </w:p>
        </w:tc>
        <w:tc>
          <w:tcPr>
            <w:tcW w:w="1559" w:type="dxa"/>
            <w:shd w:val="clear" w:color="auto" w:fill="auto"/>
            <w:vAlign w:val="center"/>
          </w:tcPr>
          <w:p w14:paraId="409252DE" w14:textId="77777777" w:rsidR="00C82651" w:rsidRPr="00C90ED3" w:rsidRDefault="00C82651" w:rsidP="00B22664">
            <w:pPr>
              <w:ind w:left="-93" w:right="-63"/>
              <w:jc w:val="right"/>
              <w:rPr>
                <w:rFonts w:ascii="Liberation Serif" w:hAnsi="Liberation Serif" w:cs="Liberation Serif"/>
                <w:b/>
                <w:bCs/>
                <w:sz w:val="22"/>
                <w:szCs w:val="22"/>
              </w:rPr>
            </w:pPr>
            <w:r>
              <w:rPr>
                <w:rFonts w:ascii="Liberation Serif" w:hAnsi="Liberation Serif" w:cs="Liberation Serif"/>
                <w:sz w:val="22"/>
                <w:szCs w:val="22"/>
              </w:rPr>
              <w:t>1 348 388,00000</w:t>
            </w:r>
          </w:p>
        </w:tc>
      </w:tr>
      <w:tr w:rsidR="00C82651" w:rsidRPr="00C90ED3" w14:paraId="5ED3FA58" w14:textId="77777777" w:rsidTr="00B22664">
        <w:trPr>
          <w:cantSplit/>
          <w:trHeight w:val="58"/>
        </w:trPr>
        <w:tc>
          <w:tcPr>
            <w:tcW w:w="441" w:type="dxa"/>
            <w:shd w:val="clear" w:color="auto" w:fill="auto"/>
            <w:vAlign w:val="center"/>
          </w:tcPr>
          <w:p w14:paraId="3884CED2" w14:textId="77777777" w:rsidR="00C82651" w:rsidRPr="00C90ED3" w:rsidRDefault="00C82651" w:rsidP="00B22664">
            <w:pPr>
              <w:ind w:left="-93" w:right="-110"/>
              <w:jc w:val="center"/>
              <w:rPr>
                <w:rFonts w:ascii="Liberation Serif" w:hAnsi="Liberation Serif" w:cs="Liberation Serif"/>
                <w:sz w:val="22"/>
                <w:szCs w:val="22"/>
              </w:rPr>
            </w:pPr>
            <w:r>
              <w:rPr>
                <w:rFonts w:ascii="Liberation Serif" w:hAnsi="Liberation Serif" w:cs="Liberation Serif"/>
                <w:sz w:val="22"/>
                <w:szCs w:val="22"/>
              </w:rPr>
              <w:lastRenderedPageBreak/>
              <w:t>106</w:t>
            </w:r>
          </w:p>
        </w:tc>
        <w:tc>
          <w:tcPr>
            <w:tcW w:w="2680" w:type="dxa"/>
            <w:shd w:val="clear" w:color="auto" w:fill="auto"/>
            <w:vAlign w:val="center"/>
          </w:tcPr>
          <w:p w14:paraId="59FF0FC6" w14:textId="77777777" w:rsidR="00C82651" w:rsidRPr="00C90ED3" w:rsidRDefault="00C82651" w:rsidP="00B22664">
            <w:pPr>
              <w:ind w:left="-93" w:right="-110"/>
              <w:jc w:val="center"/>
              <w:rPr>
                <w:rFonts w:ascii="Liberation Serif" w:hAnsi="Liberation Serif" w:cs="Liberation Serif"/>
                <w:b/>
                <w:bCs/>
                <w:sz w:val="22"/>
                <w:szCs w:val="22"/>
              </w:rPr>
            </w:pPr>
            <w:r>
              <w:rPr>
                <w:rFonts w:ascii="Liberation Serif" w:hAnsi="Liberation Serif" w:cs="Liberation Serif"/>
                <w:sz w:val="22"/>
                <w:szCs w:val="22"/>
              </w:rPr>
              <w:t>000 2 02 39999 04 0000 150</w:t>
            </w:r>
          </w:p>
        </w:tc>
        <w:tc>
          <w:tcPr>
            <w:tcW w:w="11240" w:type="dxa"/>
            <w:shd w:val="clear" w:color="auto" w:fill="auto"/>
          </w:tcPr>
          <w:p w14:paraId="290D15B1" w14:textId="77777777" w:rsidR="00C82651" w:rsidRPr="00593771" w:rsidRDefault="00C82651" w:rsidP="00B22664">
            <w:pPr>
              <w:ind w:left="-68" w:right="-110"/>
              <w:rPr>
                <w:rFonts w:ascii="Liberation Serif" w:hAnsi="Liberation Serif" w:cs="Liberation Serif"/>
                <w:i/>
                <w:iCs/>
                <w:sz w:val="22"/>
                <w:szCs w:val="22"/>
              </w:rPr>
            </w:pPr>
            <w:r>
              <w:rPr>
                <w:rFonts w:ascii="Liberation Serif" w:hAnsi="Liberation Serif" w:cs="Liberation Serif"/>
                <w:i/>
                <w:iCs/>
                <w:sz w:val="22"/>
                <w:szCs w:val="22"/>
              </w:rPr>
              <w:t>Субвенции на финансовое обеспечение государственных гарантий реализации прав на получение общедоступного и</w:t>
            </w:r>
            <w:r w:rsidRPr="00593771">
              <w:rPr>
                <w:rFonts w:ascii="Liberation Serif" w:hAnsi="Liberation Serif" w:cs="Liberation Serif"/>
                <w:i/>
                <w:iCs/>
                <w:sz w:val="22"/>
                <w:szCs w:val="22"/>
              </w:rPr>
              <w:t> </w:t>
            </w:r>
            <w:r>
              <w:rPr>
                <w:rFonts w:ascii="Liberation Serif" w:hAnsi="Liberation Serif" w:cs="Liberation Serif"/>
                <w:i/>
                <w:iCs/>
                <w:sz w:val="22"/>
                <w:szCs w:val="22"/>
              </w:rPr>
              <w:t>бесплатного дошкольного, начального общего, основного общего, среднего общего образования в муниципальных общеобразовательных организациях и финансовое обеспечение дополнительного образования детей в муниципальных общеобразовательных организациях</w:t>
            </w:r>
          </w:p>
        </w:tc>
        <w:tc>
          <w:tcPr>
            <w:tcW w:w="1559" w:type="dxa"/>
            <w:shd w:val="clear" w:color="auto" w:fill="auto"/>
            <w:vAlign w:val="center"/>
          </w:tcPr>
          <w:p w14:paraId="7605FD51" w14:textId="77777777" w:rsidR="00C82651" w:rsidRPr="00C90ED3" w:rsidRDefault="00C82651" w:rsidP="00B22664">
            <w:pPr>
              <w:ind w:left="-93" w:right="-63"/>
              <w:jc w:val="right"/>
              <w:rPr>
                <w:rFonts w:ascii="Liberation Serif" w:hAnsi="Liberation Serif" w:cs="Liberation Serif"/>
                <w:b/>
                <w:bCs/>
                <w:sz w:val="22"/>
                <w:szCs w:val="22"/>
              </w:rPr>
            </w:pPr>
            <w:r>
              <w:rPr>
                <w:rFonts w:ascii="Liberation Serif" w:hAnsi="Liberation Serif" w:cs="Liberation Serif"/>
                <w:sz w:val="22"/>
                <w:szCs w:val="22"/>
              </w:rPr>
              <w:t>613 508,00000</w:t>
            </w:r>
          </w:p>
        </w:tc>
      </w:tr>
      <w:tr w:rsidR="00C82651" w:rsidRPr="00C90ED3" w14:paraId="5C88F440" w14:textId="77777777" w:rsidTr="00B22664">
        <w:trPr>
          <w:cantSplit/>
          <w:trHeight w:val="58"/>
        </w:trPr>
        <w:tc>
          <w:tcPr>
            <w:tcW w:w="441" w:type="dxa"/>
            <w:shd w:val="clear" w:color="auto" w:fill="auto"/>
            <w:vAlign w:val="center"/>
          </w:tcPr>
          <w:p w14:paraId="0537EDCB" w14:textId="77777777" w:rsidR="00C82651" w:rsidRPr="00C90ED3" w:rsidRDefault="00C82651" w:rsidP="00B22664">
            <w:pPr>
              <w:ind w:left="-93" w:right="-110"/>
              <w:jc w:val="center"/>
              <w:rPr>
                <w:rFonts w:ascii="Liberation Serif" w:hAnsi="Liberation Serif" w:cs="Liberation Serif"/>
                <w:sz w:val="22"/>
                <w:szCs w:val="22"/>
              </w:rPr>
            </w:pPr>
            <w:r>
              <w:rPr>
                <w:rFonts w:ascii="Liberation Serif" w:hAnsi="Liberation Serif" w:cs="Liberation Serif"/>
                <w:sz w:val="22"/>
                <w:szCs w:val="22"/>
              </w:rPr>
              <w:t>107</w:t>
            </w:r>
          </w:p>
        </w:tc>
        <w:tc>
          <w:tcPr>
            <w:tcW w:w="2680" w:type="dxa"/>
            <w:shd w:val="clear" w:color="auto" w:fill="auto"/>
            <w:vAlign w:val="center"/>
          </w:tcPr>
          <w:p w14:paraId="4DAA46D5" w14:textId="77777777" w:rsidR="00C82651" w:rsidRPr="00C90ED3" w:rsidRDefault="00C82651" w:rsidP="00B22664">
            <w:pPr>
              <w:ind w:left="-93" w:right="-110"/>
              <w:jc w:val="center"/>
              <w:rPr>
                <w:rFonts w:ascii="Liberation Serif" w:hAnsi="Liberation Serif" w:cs="Liberation Serif"/>
                <w:b/>
                <w:bCs/>
                <w:sz w:val="22"/>
                <w:szCs w:val="22"/>
              </w:rPr>
            </w:pPr>
            <w:r>
              <w:rPr>
                <w:rFonts w:ascii="Liberation Serif" w:hAnsi="Liberation Serif" w:cs="Liberation Serif"/>
                <w:sz w:val="22"/>
                <w:szCs w:val="22"/>
              </w:rPr>
              <w:t>000 2 02 39999 04 0000 150</w:t>
            </w:r>
          </w:p>
        </w:tc>
        <w:tc>
          <w:tcPr>
            <w:tcW w:w="11240" w:type="dxa"/>
            <w:shd w:val="clear" w:color="auto" w:fill="auto"/>
          </w:tcPr>
          <w:p w14:paraId="186C3B2A" w14:textId="77777777" w:rsidR="00C82651" w:rsidRPr="00593771" w:rsidRDefault="00C82651" w:rsidP="00B22664">
            <w:pPr>
              <w:ind w:left="-68" w:right="-110"/>
              <w:rPr>
                <w:rFonts w:ascii="Liberation Serif" w:hAnsi="Liberation Serif" w:cs="Liberation Serif"/>
                <w:i/>
                <w:iCs/>
                <w:sz w:val="22"/>
                <w:szCs w:val="22"/>
              </w:rPr>
            </w:pPr>
            <w:r>
              <w:rPr>
                <w:rFonts w:ascii="Liberation Serif" w:hAnsi="Liberation Serif" w:cs="Liberation Serif"/>
                <w:i/>
                <w:iCs/>
                <w:sz w:val="22"/>
                <w:szCs w:val="22"/>
              </w:rPr>
              <w:t>Субвенции на финансовое обеспечение государственных гарантий реализации прав на получение общедоступного и</w:t>
            </w:r>
            <w:r w:rsidRPr="00593771">
              <w:rPr>
                <w:rFonts w:ascii="Liberation Serif" w:hAnsi="Liberation Serif" w:cs="Liberation Serif"/>
                <w:i/>
                <w:iCs/>
                <w:sz w:val="22"/>
                <w:szCs w:val="22"/>
              </w:rPr>
              <w:t> </w:t>
            </w:r>
            <w:r>
              <w:rPr>
                <w:rFonts w:ascii="Liberation Serif" w:hAnsi="Liberation Serif" w:cs="Liberation Serif"/>
                <w:i/>
                <w:iCs/>
                <w:sz w:val="22"/>
                <w:szCs w:val="22"/>
              </w:rPr>
              <w:t>бесплатного дошкольного образования в муниципальных дошкольных образовательных организациях</w:t>
            </w:r>
          </w:p>
        </w:tc>
        <w:tc>
          <w:tcPr>
            <w:tcW w:w="1559" w:type="dxa"/>
            <w:shd w:val="clear" w:color="auto" w:fill="auto"/>
            <w:vAlign w:val="center"/>
          </w:tcPr>
          <w:p w14:paraId="0B266F50" w14:textId="77777777" w:rsidR="00C82651" w:rsidRPr="00C90ED3" w:rsidRDefault="00C82651" w:rsidP="00B22664">
            <w:pPr>
              <w:ind w:left="-93" w:right="-63"/>
              <w:jc w:val="right"/>
              <w:rPr>
                <w:rFonts w:ascii="Liberation Serif" w:hAnsi="Liberation Serif" w:cs="Liberation Serif"/>
                <w:b/>
                <w:bCs/>
                <w:sz w:val="22"/>
                <w:szCs w:val="22"/>
              </w:rPr>
            </w:pPr>
            <w:r>
              <w:rPr>
                <w:rFonts w:ascii="Liberation Serif" w:hAnsi="Liberation Serif" w:cs="Liberation Serif"/>
                <w:sz w:val="22"/>
                <w:szCs w:val="22"/>
              </w:rPr>
              <w:t>734 880,00000</w:t>
            </w:r>
          </w:p>
        </w:tc>
      </w:tr>
      <w:tr w:rsidR="00C82651" w:rsidRPr="00C90ED3" w14:paraId="671C42EC" w14:textId="77777777" w:rsidTr="00B22664">
        <w:trPr>
          <w:cantSplit/>
          <w:trHeight w:val="58"/>
        </w:trPr>
        <w:tc>
          <w:tcPr>
            <w:tcW w:w="441" w:type="dxa"/>
            <w:shd w:val="clear" w:color="auto" w:fill="auto"/>
            <w:vAlign w:val="center"/>
          </w:tcPr>
          <w:p w14:paraId="0D0F3131" w14:textId="77777777" w:rsidR="00C82651" w:rsidRPr="00C90ED3" w:rsidRDefault="00C82651" w:rsidP="00B22664">
            <w:pPr>
              <w:ind w:left="-93" w:right="-110"/>
              <w:jc w:val="center"/>
              <w:rPr>
                <w:rFonts w:ascii="Liberation Serif" w:hAnsi="Liberation Serif" w:cs="Liberation Serif"/>
                <w:sz w:val="22"/>
                <w:szCs w:val="22"/>
              </w:rPr>
            </w:pPr>
            <w:r>
              <w:rPr>
                <w:rFonts w:ascii="Liberation Serif" w:hAnsi="Liberation Serif" w:cs="Liberation Serif"/>
                <w:sz w:val="22"/>
                <w:szCs w:val="22"/>
              </w:rPr>
              <w:t>108</w:t>
            </w:r>
          </w:p>
        </w:tc>
        <w:tc>
          <w:tcPr>
            <w:tcW w:w="2680" w:type="dxa"/>
            <w:shd w:val="clear" w:color="auto" w:fill="auto"/>
            <w:vAlign w:val="center"/>
          </w:tcPr>
          <w:p w14:paraId="1ADED488" w14:textId="77777777" w:rsidR="00C82651" w:rsidRPr="00C90ED3" w:rsidRDefault="00C82651" w:rsidP="00B22664">
            <w:pPr>
              <w:ind w:left="-93" w:right="-110"/>
              <w:jc w:val="center"/>
              <w:rPr>
                <w:rFonts w:ascii="Liberation Serif" w:hAnsi="Liberation Serif" w:cs="Liberation Serif"/>
                <w:b/>
                <w:bCs/>
                <w:sz w:val="22"/>
                <w:szCs w:val="22"/>
              </w:rPr>
            </w:pPr>
            <w:r>
              <w:rPr>
                <w:rFonts w:ascii="Liberation Serif" w:hAnsi="Liberation Serif" w:cs="Liberation Serif"/>
                <w:sz w:val="22"/>
                <w:szCs w:val="22"/>
              </w:rPr>
              <w:t>000 2 02 40000 00 0000 150</w:t>
            </w:r>
          </w:p>
        </w:tc>
        <w:tc>
          <w:tcPr>
            <w:tcW w:w="11240" w:type="dxa"/>
            <w:shd w:val="clear" w:color="auto" w:fill="auto"/>
          </w:tcPr>
          <w:p w14:paraId="718C33EE" w14:textId="77777777" w:rsidR="00C82651" w:rsidRPr="00C90ED3" w:rsidRDefault="00C82651" w:rsidP="00B22664">
            <w:pPr>
              <w:ind w:left="-68" w:right="-110"/>
              <w:rPr>
                <w:rFonts w:ascii="Liberation Serif" w:hAnsi="Liberation Serif" w:cs="Liberation Serif"/>
                <w:b/>
                <w:bCs/>
                <w:sz w:val="22"/>
                <w:szCs w:val="22"/>
              </w:rPr>
            </w:pPr>
            <w:r>
              <w:rPr>
                <w:rFonts w:ascii="Liberation Serif" w:hAnsi="Liberation Serif" w:cs="Liberation Serif"/>
                <w:sz w:val="22"/>
                <w:szCs w:val="22"/>
              </w:rPr>
              <w:t>ИНЫЕ МЕЖБЮДЖЕТНЫЕ ТРАНСФЕРТЫ</w:t>
            </w:r>
          </w:p>
        </w:tc>
        <w:tc>
          <w:tcPr>
            <w:tcW w:w="1559" w:type="dxa"/>
            <w:shd w:val="clear" w:color="auto" w:fill="auto"/>
            <w:vAlign w:val="center"/>
          </w:tcPr>
          <w:p w14:paraId="2AB11917" w14:textId="77777777" w:rsidR="00C82651" w:rsidRPr="00C90ED3" w:rsidRDefault="00C82651" w:rsidP="00B22664">
            <w:pPr>
              <w:ind w:left="-93" w:right="-63"/>
              <w:jc w:val="right"/>
              <w:rPr>
                <w:rFonts w:ascii="Liberation Serif" w:hAnsi="Liberation Serif" w:cs="Liberation Serif"/>
                <w:b/>
                <w:bCs/>
                <w:sz w:val="22"/>
                <w:szCs w:val="22"/>
              </w:rPr>
            </w:pPr>
            <w:r>
              <w:rPr>
                <w:rFonts w:ascii="Liberation Serif" w:hAnsi="Liberation Serif" w:cs="Liberation Serif"/>
                <w:sz w:val="22"/>
                <w:szCs w:val="22"/>
              </w:rPr>
              <w:t>564 013,90000</w:t>
            </w:r>
          </w:p>
        </w:tc>
      </w:tr>
      <w:tr w:rsidR="00C82651" w:rsidRPr="00C90ED3" w14:paraId="2A9D1218" w14:textId="77777777" w:rsidTr="00B22664">
        <w:trPr>
          <w:cantSplit/>
          <w:trHeight w:val="58"/>
        </w:trPr>
        <w:tc>
          <w:tcPr>
            <w:tcW w:w="441" w:type="dxa"/>
            <w:shd w:val="clear" w:color="auto" w:fill="auto"/>
            <w:vAlign w:val="center"/>
          </w:tcPr>
          <w:p w14:paraId="42404115" w14:textId="77777777" w:rsidR="00C82651" w:rsidRPr="00C90ED3" w:rsidRDefault="00C82651" w:rsidP="00B22664">
            <w:pPr>
              <w:ind w:left="-93" w:right="-110"/>
              <w:jc w:val="center"/>
              <w:rPr>
                <w:rFonts w:ascii="Liberation Serif" w:hAnsi="Liberation Serif" w:cs="Liberation Serif"/>
                <w:sz w:val="22"/>
                <w:szCs w:val="22"/>
              </w:rPr>
            </w:pPr>
            <w:r>
              <w:rPr>
                <w:rFonts w:ascii="Liberation Serif" w:hAnsi="Liberation Serif" w:cs="Liberation Serif"/>
                <w:sz w:val="22"/>
                <w:szCs w:val="22"/>
              </w:rPr>
              <w:t>109</w:t>
            </w:r>
          </w:p>
        </w:tc>
        <w:tc>
          <w:tcPr>
            <w:tcW w:w="2680" w:type="dxa"/>
            <w:shd w:val="clear" w:color="auto" w:fill="auto"/>
            <w:vAlign w:val="center"/>
          </w:tcPr>
          <w:p w14:paraId="360DAB4E" w14:textId="77777777" w:rsidR="00C82651" w:rsidRPr="00C90ED3" w:rsidRDefault="00C82651" w:rsidP="00B22664">
            <w:pPr>
              <w:ind w:left="-93" w:right="-110"/>
              <w:jc w:val="center"/>
              <w:rPr>
                <w:rFonts w:ascii="Liberation Serif" w:hAnsi="Liberation Serif" w:cs="Liberation Serif"/>
                <w:b/>
                <w:bCs/>
                <w:sz w:val="22"/>
                <w:szCs w:val="22"/>
              </w:rPr>
            </w:pPr>
            <w:r>
              <w:rPr>
                <w:rFonts w:ascii="Liberation Serif" w:hAnsi="Liberation Serif" w:cs="Liberation Serif"/>
                <w:sz w:val="22"/>
                <w:szCs w:val="22"/>
              </w:rPr>
              <w:t>000 2 02 45424 04 0000 150</w:t>
            </w:r>
          </w:p>
        </w:tc>
        <w:tc>
          <w:tcPr>
            <w:tcW w:w="11240" w:type="dxa"/>
            <w:shd w:val="clear" w:color="auto" w:fill="auto"/>
          </w:tcPr>
          <w:p w14:paraId="45719FA9" w14:textId="77777777" w:rsidR="00C82651" w:rsidRPr="00C90ED3" w:rsidRDefault="00C82651" w:rsidP="00B22664">
            <w:pPr>
              <w:ind w:left="-68" w:right="-110"/>
              <w:rPr>
                <w:rFonts w:ascii="Liberation Serif" w:hAnsi="Liberation Serif" w:cs="Liberation Serif"/>
                <w:b/>
                <w:bCs/>
                <w:sz w:val="22"/>
                <w:szCs w:val="22"/>
              </w:rPr>
            </w:pPr>
            <w:r>
              <w:rPr>
                <w:rFonts w:ascii="Liberation Serif" w:hAnsi="Liberation Serif" w:cs="Liberation Serif"/>
                <w:sz w:val="22"/>
                <w:szCs w:val="22"/>
              </w:rPr>
              <w:t>Межбюджетные трансферты, передаваемые бюджетам городских округов на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c>
          <w:tcPr>
            <w:tcW w:w="1559" w:type="dxa"/>
            <w:shd w:val="clear" w:color="auto" w:fill="auto"/>
            <w:vAlign w:val="center"/>
          </w:tcPr>
          <w:p w14:paraId="3306E572" w14:textId="77777777" w:rsidR="00C82651" w:rsidRPr="00C90ED3" w:rsidRDefault="00C82651" w:rsidP="00B22664">
            <w:pPr>
              <w:ind w:left="-93" w:right="-63"/>
              <w:jc w:val="right"/>
              <w:rPr>
                <w:rFonts w:ascii="Liberation Serif" w:hAnsi="Liberation Serif" w:cs="Liberation Serif"/>
                <w:b/>
                <w:bCs/>
                <w:sz w:val="22"/>
                <w:szCs w:val="22"/>
              </w:rPr>
            </w:pPr>
            <w:r>
              <w:rPr>
                <w:rFonts w:ascii="Liberation Serif" w:hAnsi="Liberation Serif" w:cs="Liberation Serif"/>
                <w:sz w:val="22"/>
                <w:szCs w:val="22"/>
              </w:rPr>
              <w:t>100 000,00000</w:t>
            </w:r>
          </w:p>
        </w:tc>
      </w:tr>
      <w:tr w:rsidR="00C82651" w:rsidRPr="00C90ED3" w14:paraId="2E3127DD" w14:textId="77777777" w:rsidTr="00B22664">
        <w:trPr>
          <w:cantSplit/>
          <w:trHeight w:val="58"/>
        </w:trPr>
        <w:tc>
          <w:tcPr>
            <w:tcW w:w="441" w:type="dxa"/>
            <w:shd w:val="clear" w:color="auto" w:fill="auto"/>
            <w:vAlign w:val="center"/>
          </w:tcPr>
          <w:p w14:paraId="66CBE7BA" w14:textId="77777777" w:rsidR="00C82651" w:rsidRPr="00C90ED3" w:rsidRDefault="00C82651" w:rsidP="00B22664">
            <w:pPr>
              <w:ind w:left="-93" w:right="-110"/>
              <w:jc w:val="center"/>
              <w:rPr>
                <w:rFonts w:ascii="Liberation Serif" w:hAnsi="Liberation Serif" w:cs="Liberation Serif"/>
                <w:sz w:val="22"/>
                <w:szCs w:val="22"/>
              </w:rPr>
            </w:pPr>
            <w:r>
              <w:rPr>
                <w:rFonts w:ascii="Liberation Serif" w:hAnsi="Liberation Serif" w:cs="Liberation Serif"/>
                <w:sz w:val="22"/>
                <w:szCs w:val="22"/>
              </w:rPr>
              <w:t>110</w:t>
            </w:r>
          </w:p>
        </w:tc>
        <w:tc>
          <w:tcPr>
            <w:tcW w:w="2680" w:type="dxa"/>
            <w:shd w:val="clear" w:color="auto" w:fill="auto"/>
            <w:vAlign w:val="center"/>
          </w:tcPr>
          <w:p w14:paraId="3785AF93" w14:textId="77777777" w:rsidR="00C82651" w:rsidRPr="00C90ED3" w:rsidRDefault="00C82651" w:rsidP="00B22664">
            <w:pPr>
              <w:ind w:left="-93" w:right="-110"/>
              <w:jc w:val="center"/>
              <w:rPr>
                <w:rFonts w:ascii="Liberation Serif" w:hAnsi="Liberation Serif" w:cs="Liberation Serif"/>
                <w:b/>
                <w:bCs/>
                <w:sz w:val="22"/>
                <w:szCs w:val="22"/>
              </w:rPr>
            </w:pPr>
            <w:r>
              <w:rPr>
                <w:rFonts w:ascii="Liberation Serif" w:hAnsi="Liberation Serif" w:cs="Liberation Serif"/>
                <w:sz w:val="22"/>
                <w:szCs w:val="22"/>
              </w:rPr>
              <w:t>000 2 02 45179 04 0000 150</w:t>
            </w:r>
          </w:p>
        </w:tc>
        <w:tc>
          <w:tcPr>
            <w:tcW w:w="11240" w:type="dxa"/>
            <w:shd w:val="clear" w:color="auto" w:fill="auto"/>
          </w:tcPr>
          <w:p w14:paraId="1EAD6E8D" w14:textId="77777777" w:rsidR="00C82651" w:rsidRPr="00C90ED3" w:rsidRDefault="00C82651" w:rsidP="00B22664">
            <w:pPr>
              <w:ind w:left="-68" w:right="-110"/>
              <w:rPr>
                <w:rFonts w:ascii="Liberation Serif" w:hAnsi="Liberation Serif" w:cs="Liberation Serif"/>
                <w:b/>
                <w:bCs/>
                <w:sz w:val="22"/>
                <w:szCs w:val="22"/>
              </w:rPr>
            </w:pPr>
            <w:r>
              <w:rPr>
                <w:rFonts w:ascii="Liberation Serif" w:hAnsi="Liberation Serif" w:cs="Liberation Serif"/>
                <w:sz w:val="22"/>
                <w:szCs w:val="22"/>
              </w:rPr>
              <w:t>Межбюджетные трансферты, передаваемые 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559" w:type="dxa"/>
            <w:shd w:val="clear" w:color="auto" w:fill="auto"/>
            <w:vAlign w:val="center"/>
          </w:tcPr>
          <w:p w14:paraId="7E76CA05" w14:textId="77777777" w:rsidR="00C82651" w:rsidRPr="00C90ED3" w:rsidRDefault="00C82651" w:rsidP="00B22664">
            <w:pPr>
              <w:ind w:left="-93" w:right="-63"/>
              <w:jc w:val="right"/>
              <w:rPr>
                <w:rFonts w:ascii="Liberation Serif" w:hAnsi="Liberation Serif" w:cs="Liberation Serif"/>
                <w:b/>
                <w:bCs/>
                <w:sz w:val="22"/>
                <w:szCs w:val="22"/>
              </w:rPr>
            </w:pPr>
            <w:r>
              <w:rPr>
                <w:rFonts w:ascii="Liberation Serif" w:hAnsi="Liberation Serif" w:cs="Liberation Serif"/>
                <w:sz w:val="22"/>
                <w:szCs w:val="22"/>
              </w:rPr>
              <w:t>3 777,90000</w:t>
            </w:r>
          </w:p>
        </w:tc>
      </w:tr>
      <w:tr w:rsidR="00C82651" w:rsidRPr="00C90ED3" w14:paraId="30063994" w14:textId="77777777" w:rsidTr="00B22664">
        <w:trPr>
          <w:cantSplit/>
          <w:trHeight w:val="58"/>
        </w:trPr>
        <w:tc>
          <w:tcPr>
            <w:tcW w:w="441" w:type="dxa"/>
            <w:shd w:val="clear" w:color="auto" w:fill="auto"/>
            <w:vAlign w:val="center"/>
          </w:tcPr>
          <w:p w14:paraId="2ED3217A" w14:textId="77777777" w:rsidR="00C82651" w:rsidRPr="00C90ED3" w:rsidRDefault="00C82651" w:rsidP="00B22664">
            <w:pPr>
              <w:ind w:left="-93" w:right="-110"/>
              <w:jc w:val="center"/>
              <w:rPr>
                <w:rFonts w:ascii="Liberation Serif" w:hAnsi="Liberation Serif" w:cs="Arial"/>
                <w:sz w:val="22"/>
                <w:szCs w:val="22"/>
              </w:rPr>
            </w:pPr>
            <w:r>
              <w:rPr>
                <w:rFonts w:ascii="Liberation Serif" w:hAnsi="Liberation Serif" w:cs="Liberation Serif"/>
                <w:sz w:val="22"/>
                <w:szCs w:val="22"/>
              </w:rPr>
              <w:t>111</w:t>
            </w:r>
          </w:p>
        </w:tc>
        <w:tc>
          <w:tcPr>
            <w:tcW w:w="2680" w:type="dxa"/>
            <w:shd w:val="clear" w:color="auto" w:fill="auto"/>
            <w:vAlign w:val="center"/>
          </w:tcPr>
          <w:p w14:paraId="74B81724" w14:textId="77777777" w:rsidR="00C82651" w:rsidRPr="00C90ED3" w:rsidRDefault="00C82651" w:rsidP="00B22664">
            <w:pPr>
              <w:ind w:left="-93" w:right="-110"/>
              <w:jc w:val="center"/>
              <w:rPr>
                <w:rFonts w:ascii="Liberation Serif" w:hAnsi="Liberation Serif" w:cs="Arial"/>
                <w:b/>
                <w:bCs/>
                <w:sz w:val="22"/>
                <w:szCs w:val="22"/>
              </w:rPr>
            </w:pPr>
            <w:r>
              <w:rPr>
                <w:rFonts w:ascii="Liberation Serif" w:hAnsi="Liberation Serif" w:cs="Liberation Serif"/>
                <w:sz w:val="22"/>
                <w:szCs w:val="22"/>
              </w:rPr>
              <w:t>000 2 02 45303 04 0000 150</w:t>
            </w:r>
          </w:p>
        </w:tc>
        <w:tc>
          <w:tcPr>
            <w:tcW w:w="11240" w:type="dxa"/>
            <w:shd w:val="clear" w:color="auto" w:fill="auto"/>
          </w:tcPr>
          <w:p w14:paraId="555CA767" w14:textId="77777777" w:rsidR="00C82651" w:rsidRPr="00C90ED3" w:rsidRDefault="00C82651" w:rsidP="00B22664">
            <w:pPr>
              <w:ind w:left="-68" w:right="-110"/>
              <w:rPr>
                <w:rFonts w:ascii="Liberation Serif" w:hAnsi="Liberation Serif" w:cs="Arial"/>
                <w:b/>
                <w:bCs/>
                <w:sz w:val="22"/>
                <w:szCs w:val="22"/>
              </w:rPr>
            </w:pPr>
            <w:r>
              <w:rPr>
                <w:rFonts w:ascii="Liberation Serif" w:hAnsi="Liberation Serif" w:cs="Liberation Serif"/>
                <w:sz w:val="22"/>
                <w:szCs w:val="22"/>
              </w:rPr>
              <w:t>Межбюджетные трансферты, передаваемые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559" w:type="dxa"/>
            <w:shd w:val="clear" w:color="auto" w:fill="auto"/>
            <w:vAlign w:val="center"/>
          </w:tcPr>
          <w:p w14:paraId="5E8F06D6" w14:textId="77777777" w:rsidR="00C82651" w:rsidRPr="00C90ED3" w:rsidRDefault="00C82651" w:rsidP="00B22664">
            <w:pPr>
              <w:ind w:left="-93" w:right="-63"/>
              <w:jc w:val="right"/>
              <w:rPr>
                <w:rFonts w:ascii="Liberation Serif" w:hAnsi="Liberation Serif" w:cs="Arial"/>
                <w:b/>
                <w:bCs/>
                <w:sz w:val="22"/>
                <w:szCs w:val="22"/>
              </w:rPr>
            </w:pPr>
            <w:r>
              <w:rPr>
                <w:rFonts w:ascii="Liberation Serif" w:hAnsi="Liberation Serif" w:cs="Liberation Serif"/>
                <w:sz w:val="22"/>
                <w:szCs w:val="22"/>
              </w:rPr>
              <w:t>45 548,00000</w:t>
            </w:r>
          </w:p>
        </w:tc>
      </w:tr>
      <w:tr w:rsidR="00C82651" w:rsidRPr="00C90ED3" w14:paraId="48A588DE" w14:textId="77777777" w:rsidTr="00B22664">
        <w:trPr>
          <w:cantSplit/>
          <w:trHeight w:val="58"/>
        </w:trPr>
        <w:tc>
          <w:tcPr>
            <w:tcW w:w="441" w:type="dxa"/>
            <w:shd w:val="clear" w:color="auto" w:fill="auto"/>
            <w:vAlign w:val="center"/>
          </w:tcPr>
          <w:p w14:paraId="79DBA393" w14:textId="77777777" w:rsidR="00C82651" w:rsidRPr="00C90ED3" w:rsidRDefault="00C82651" w:rsidP="00B22664">
            <w:pPr>
              <w:ind w:left="-93" w:right="-110"/>
              <w:jc w:val="center"/>
              <w:rPr>
                <w:rFonts w:ascii="Liberation Serif" w:hAnsi="Liberation Serif" w:cs="Arial"/>
                <w:sz w:val="22"/>
                <w:szCs w:val="22"/>
              </w:rPr>
            </w:pPr>
            <w:r>
              <w:rPr>
                <w:rFonts w:ascii="Liberation Serif" w:hAnsi="Liberation Serif" w:cs="Liberation Serif"/>
                <w:sz w:val="22"/>
                <w:szCs w:val="22"/>
              </w:rPr>
              <w:t>112</w:t>
            </w:r>
          </w:p>
        </w:tc>
        <w:tc>
          <w:tcPr>
            <w:tcW w:w="2680" w:type="dxa"/>
            <w:shd w:val="clear" w:color="auto" w:fill="auto"/>
            <w:vAlign w:val="center"/>
          </w:tcPr>
          <w:p w14:paraId="7A1F432C" w14:textId="77777777" w:rsidR="00C82651" w:rsidRPr="00C90ED3" w:rsidRDefault="00C82651" w:rsidP="00B22664">
            <w:pPr>
              <w:ind w:left="-93" w:right="-110"/>
              <w:jc w:val="center"/>
              <w:rPr>
                <w:rFonts w:ascii="Liberation Serif" w:hAnsi="Liberation Serif" w:cs="Arial"/>
                <w:b/>
                <w:bCs/>
                <w:sz w:val="22"/>
                <w:szCs w:val="22"/>
              </w:rPr>
            </w:pPr>
            <w:r>
              <w:rPr>
                <w:rFonts w:ascii="Liberation Serif" w:hAnsi="Liberation Serif" w:cs="Liberation Serif"/>
                <w:sz w:val="22"/>
                <w:szCs w:val="22"/>
              </w:rPr>
              <w:t>000 2 02 49999 04 0000 150</w:t>
            </w:r>
          </w:p>
        </w:tc>
        <w:tc>
          <w:tcPr>
            <w:tcW w:w="11240" w:type="dxa"/>
            <w:shd w:val="clear" w:color="auto" w:fill="auto"/>
          </w:tcPr>
          <w:p w14:paraId="1C60EA18" w14:textId="77777777" w:rsidR="00C82651" w:rsidRPr="00C90ED3" w:rsidRDefault="00C82651" w:rsidP="00B22664">
            <w:pPr>
              <w:ind w:left="-68" w:right="-110"/>
              <w:rPr>
                <w:rFonts w:ascii="Liberation Serif" w:hAnsi="Liberation Serif" w:cs="Arial"/>
                <w:b/>
                <w:bCs/>
                <w:sz w:val="22"/>
                <w:szCs w:val="22"/>
              </w:rPr>
            </w:pPr>
            <w:r>
              <w:rPr>
                <w:rFonts w:ascii="Liberation Serif" w:hAnsi="Liberation Serif" w:cs="Liberation Serif"/>
                <w:sz w:val="22"/>
                <w:szCs w:val="22"/>
              </w:rPr>
              <w:t>Прочие межбюджетные трансферты, передаваемые бюджетам городских округов</w:t>
            </w:r>
          </w:p>
        </w:tc>
        <w:tc>
          <w:tcPr>
            <w:tcW w:w="1559" w:type="dxa"/>
            <w:shd w:val="clear" w:color="auto" w:fill="auto"/>
            <w:vAlign w:val="center"/>
          </w:tcPr>
          <w:p w14:paraId="4D015EFA" w14:textId="77777777" w:rsidR="00C82651" w:rsidRPr="00C90ED3" w:rsidRDefault="00C82651" w:rsidP="00B22664">
            <w:pPr>
              <w:ind w:left="-93" w:right="-63"/>
              <w:jc w:val="right"/>
              <w:rPr>
                <w:rFonts w:ascii="Liberation Serif" w:hAnsi="Liberation Serif" w:cs="Arial"/>
                <w:b/>
                <w:bCs/>
                <w:sz w:val="22"/>
                <w:szCs w:val="22"/>
              </w:rPr>
            </w:pPr>
            <w:r>
              <w:rPr>
                <w:rFonts w:ascii="Liberation Serif" w:hAnsi="Liberation Serif" w:cs="Liberation Serif"/>
                <w:sz w:val="22"/>
                <w:szCs w:val="22"/>
              </w:rPr>
              <w:t>414 688,00000</w:t>
            </w:r>
          </w:p>
        </w:tc>
      </w:tr>
      <w:tr w:rsidR="00C82651" w:rsidRPr="00C90ED3" w14:paraId="6A9E6DB9" w14:textId="77777777" w:rsidTr="00B22664">
        <w:trPr>
          <w:cantSplit/>
          <w:trHeight w:val="58"/>
        </w:trPr>
        <w:tc>
          <w:tcPr>
            <w:tcW w:w="441" w:type="dxa"/>
            <w:shd w:val="clear" w:color="auto" w:fill="auto"/>
            <w:vAlign w:val="center"/>
          </w:tcPr>
          <w:p w14:paraId="118083A5" w14:textId="77777777" w:rsidR="00C82651" w:rsidRPr="00C90ED3" w:rsidRDefault="00C82651" w:rsidP="00B22664">
            <w:pPr>
              <w:ind w:left="-93" w:right="-110"/>
              <w:jc w:val="center"/>
              <w:rPr>
                <w:rFonts w:ascii="Liberation Serif" w:hAnsi="Liberation Serif" w:cs="Arial"/>
                <w:sz w:val="22"/>
                <w:szCs w:val="22"/>
              </w:rPr>
            </w:pPr>
            <w:r>
              <w:rPr>
                <w:rFonts w:ascii="Liberation Serif" w:hAnsi="Liberation Serif" w:cs="Liberation Serif"/>
                <w:sz w:val="22"/>
                <w:szCs w:val="22"/>
              </w:rPr>
              <w:t>113</w:t>
            </w:r>
          </w:p>
        </w:tc>
        <w:tc>
          <w:tcPr>
            <w:tcW w:w="2680" w:type="dxa"/>
            <w:shd w:val="clear" w:color="auto" w:fill="auto"/>
            <w:vAlign w:val="center"/>
          </w:tcPr>
          <w:p w14:paraId="0A470000" w14:textId="77777777" w:rsidR="00C82651" w:rsidRPr="00C90ED3" w:rsidRDefault="00C82651" w:rsidP="00B22664">
            <w:pPr>
              <w:ind w:left="-93" w:right="-110"/>
              <w:jc w:val="center"/>
              <w:rPr>
                <w:rFonts w:ascii="Liberation Serif" w:hAnsi="Liberation Serif" w:cs="Arial"/>
                <w:b/>
                <w:bCs/>
                <w:sz w:val="22"/>
                <w:szCs w:val="22"/>
              </w:rPr>
            </w:pPr>
            <w:r>
              <w:rPr>
                <w:rFonts w:ascii="Liberation Serif" w:hAnsi="Liberation Serif" w:cs="Liberation Serif"/>
                <w:sz w:val="22"/>
                <w:szCs w:val="22"/>
              </w:rPr>
              <w:t>000 2 02 49999 04 0000 150</w:t>
            </w:r>
          </w:p>
        </w:tc>
        <w:tc>
          <w:tcPr>
            <w:tcW w:w="11240" w:type="dxa"/>
            <w:shd w:val="clear" w:color="auto" w:fill="auto"/>
          </w:tcPr>
          <w:p w14:paraId="60D7B62C" w14:textId="77777777" w:rsidR="00C82651" w:rsidRPr="00C90ED3" w:rsidRDefault="00C82651" w:rsidP="00B22664">
            <w:pPr>
              <w:ind w:left="-68" w:right="-110"/>
              <w:rPr>
                <w:rFonts w:ascii="Liberation Serif" w:hAnsi="Liberation Serif" w:cs="Arial"/>
                <w:b/>
                <w:bCs/>
                <w:sz w:val="22"/>
                <w:szCs w:val="22"/>
              </w:rPr>
            </w:pPr>
            <w:r>
              <w:rPr>
                <w:rFonts w:ascii="Liberation Serif" w:hAnsi="Liberation Serif" w:cs="Liberation Serif"/>
                <w:i/>
                <w:iCs/>
                <w:sz w:val="22"/>
                <w:szCs w:val="22"/>
              </w:rPr>
              <w:t>Иные межбюджетные трансферты из областного бюджета бюджетам муниципальных образований, расположенных на территории Свердловской области, на строительство, реконструкцию, капитальный ремонт, ремонт автомобильных дорог общего пользования местного значения</w:t>
            </w:r>
          </w:p>
        </w:tc>
        <w:tc>
          <w:tcPr>
            <w:tcW w:w="1559" w:type="dxa"/>
            <w:shd w:val="clear" w:color="auto" w:fill="auto"/>
            <w:vAlign w:val="center"/>
          </w:tcPr>
          <w:p w14:paraId="4E749C56" w14:textId="77777777" w:rsidR="00C82651" w:rsidRPr="00C90ED3" w:rsidRDefault="00C82651" w:rsidP="00B22664">
            <w:pPr>
              <w:ind w:left="-93" w:right="-63"/>
              <w:jc w:val="right"/>
              <w:rPr>
                <w:rFonts w:ascii="Liberation Serif" w:hAnsi="Liberation Serif" w:cs="Arial"/>
                <w:b/>
                <w:bCs/>
                <w:sz w:val="22"/>
                <w:szCs w:val="22"/>
              </w:rPr>
            </w:pPr>
            <w:r>
              <w:rPr>
                <w:rFonts w:ascii="Liberation Serif" w:hAnsi="Liberation Serif" w:cs="Liberation Serif"/>
                <w:sz w:val="22"/>
                <w:szCs w:val="22"/>
              </w:rPr>
              <w:t>327 986,70000</w:t>
            </w:r>
          </w:p>
        </w:tc>
      </w:tr>
      <w:tr w:rsidR="00C82651" w:rsidRPr="00C90ED3" w14:paraId="3138DDA6" w14:textId="77777777" w:rsidTr="00B22664">
        <w:trPr>
          <w:cantSplit/>
          <w:trHeight w:val="58"/>
        </w:trPr>
        <w:tc>
          <w:tcPr>
            <w:tcW w:w="441" w:type="dxa"/>
            <w:shd w:val="clear" w:color="auto" w:fill="auto"/>
            <w:vAlign w:val="center"/>
          </w:tcPr>
          <w:p w14:paraId="5AE45448" w14:textId="77777777" w:rsidR="00C82651" w:rsidRPr="00C90ED3" w:rsidRDefault="00C82651" w:rsidP="00B22664">
            <w:pPr>
              <w:ind w:left="-93" w:right="-110"/>
              <w:jc w:val="center"/>
              <w:rPr>
                <w:rFonts w:ascii="Liberation Serif" w:hAnsi="Liberation Serif" w:cs="Arial"/>
                <w:sz w:val="22"/>
                <w:szCs w:val="22"/>
              </w:rPr>
            </w:pPr>
            <w:r>
              <w:rPr>
                <w:rFonts w:ascii="Liberation Serif" w:hAnsi="Liberation Serif" w:cs="Liberation Serif"/>
                <w:sz w:val="22"/>
                <w:szCs w:val="22"/>
              </w:rPr>
              <w:t>114</w:t>
            </w:r>
          </w:p>
        </w:tc>
        <w:tc>
          <w:tcPr>
            <w:tcW w:w="2680" w:type="dxa"/>
            <w:shd w:val="clear" w:color="auto" w:fill="auto"/>
            <w:vAlign w:val="center"/>
          </w:tcPr>
          <w:p w14:paraId="04823496" w14:textId="77777777" w:rsidR="00C82651" w:rsidRPr="00C90ED3" w:rsidRDefault="00C82651" w:rsidP="00B22664">
            <w:pPr>
              <w:ind w:left="-93" w:right="-110"/>
              <w:jc w:val="center"/>
              <w:rPr>
                <w:rFonts w:ascii="Liberation Serif" w:hAnsi="Liberation Serif" w:cs="Arial"/>
                <w:b/>
                <w:bCs/>
                <w:sz w:val="22"/>
                <w:szCs w:val="22"/>
              </w:rPr>
            </w:pPr>
            <w:r>
              <w:rPr>
                <w:rFonts w:ascii="Liberation Serif" w:hAnsi="Liberation Serif" w:cs="Liberation Serif"/>
                <w:sz w:val="22"/>
                <w:szCs w:val="22"/>
              </w:rPr>
              <w:t>000 2 02 49999 04 0000 150</w:t>
            </w:r>
          </w:p>
        </w:tc>
        <w:tc>
          <w:tcPr>
            <w:tcW w:w="11240" w:type="dxa"/>
            <w:shd w:val="clear" w:color="auto" w:fill="auto"/>
          </w:tcPr>
          <w:p w14:paraId="12281D96" w14:textId="77777777" w:rsidR="00C82651" w:rsidRPr="00C90ED3" w:rsidRDefault="00C82651" w:rsidP="00B22664">
            <w:pPr>
              <w:ind w:left="-68" w:right="-110"/>
              <w:rPr>
                <w:rFonts w:ascii="Liberation Serif" w:hAnsi="Liberation Serif" w:cs="Arial"/>
                <w:b/>
                <w:bCs/>
                <w:sz w:val="22"/>
                <w:szCs w:val="22"/>
              </w:rPr>
            </w:pPr>
            <w:r>
              <w:rPr>
                <w:rFonts w:ascii="Liberation Serif" w:hAnsi="Liberation Serif" w:cs="Liberation Serif"/>
                <w:i/>
                <w:iCs/>
                <w:sz w:val="22"/>
                <w:szCs w:val="22"/>
              </w:rPr>
              <w:t>Иные межбюджетные трансферты бюджетам муниципальных образований, расположенных на территории Свердловской области,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559" w:type="dxa"/>
            <w:shd w:val="clear" w:color="auto" w:fill="auto"/>
            <w:vAlign w:val="center"/>
          </w:tcPr>
          <w:p w14:paraId="2803B4B9" w14:textId="77777777" w:rsidR="00C82651" w:rsidRPr="00C90ED3" w:rsidRDefault="00C82651" w:rsidP="00B22664">
            <w:pPr>
              <w:ind w:left="-93" w:right="-63"/>
              <w:jc w:val="right"/>
              <w:rPr>
                <w:rFonts w:ascii="Liberation Serif" w:hAnsi="Liberation Serif" w:cs="Arial"/>
                <w:b/>
                <w:bCs/>
                <w:sz w:val="22"/>
                <w:szCs w:val="22"/>
              </w:rPr>
            </w:pPr>
            <w:r>
              <w:rPr>
                <w:rFonts w:ascii="Liberation Serif" w:hAnsi="Liberation Serif" w:cs="Liberation Serif"/>
                <w:sz w:val="22"/>
                <w:szCs w:val="22"/>
              </w:rPr>
              <w:t>74 925,40000</w:t>
            </w:r>
          </w:p>
        </w:tc>
      </w:tr>
      <w:tr w:rsidR="00C82651" w:rsidRPr="00C90ED3" w14:paraId="37CFB59D" w14:textId="77777777" w:rsidTr="00B22664">
        <w:trPr>
          <w:cantSplit/>
          <w:trHeight w:val="58"/>
        </w:trPr>
        <w:tc>
          <w:tcPr>
            <w:tcW w:w="441" w:type="dxa"/>
            <w:shd w:val="clear" w:color="auto" w:fill="auto"/>
            <w:vAlign w:val="center"/>
          </w:tcPr>
          <w:p w14:paraId="6D9BE4DF" w14:textId="77777777" w:rsidR="00C82651" w:rsidRPr="00C90ED3" w:rsidRDefault="00C82651" w:rsidP="00B22664">
            <w:pPr>
              <w:ind w:left="-93" w:right="-110"/>
              <w:jc w:val="center"/>
              <w:rPr>
                <w:rFonts w:ascii="Liberation Serif" w:hAnsi="Liberation Serif" w:cs="Arial"/>
                <w:sz w:val="22"/>
                <w:szCs w:val="22"/>
              </w:rPr>
            </w:pPr>
            <w:r>
              <w:rPr>
                <w:rFonts w:ascii="Liberation Serif" w:hAnsi="Liberation Serif" w:cs="Liberation Serif"/>
                <w:sz w:val="22"/>
                <w:szCs w:val="22"/>
              </w:rPr>
              <w:t>115</w:t>
            </w:r>
          </w:p>
        </w:tc>
        <w:tc>
          <w:tcPr>
            <w:tcW w:w="2680" w:type="dxa"/>
            <w:shd w:val="clear" w:color="auto" w:fill="auto"/>
            <w:vAlign w:val="center"/>
          </w:tcPr>
          <w:p w14:paraId="10A8285D" w14:textId="77777777" w:rsidR="00C82651" w:rsidRPr="00C90ED3" w:rsidRDefault="00C82651" w:rsidP="00B22664">
            <w:pPr>
              <w:ind w:left="-93" w:right="-110"/>
              <w:jc w:val="center"/>
              <w:rPr>
                <w:rFonts w:ascii="Liberation Serif" w:hAnsi="Liberation Serif" w:cs="Arial"/>
                <w:b/>
                <w:bCs/>
                <w:sz w:val="22"/>
                <w:szCs w:val="22"/>
              </w:rPr>
            </w:pPr>
            <w:r>
              <w:rPr>
                <w:rFonts w:ascii="Liberation Serif" w:hAnsi="Liberation Serif" w:cs="Liberation Serif"/>
                <w:sz w:val="22"/>
                <w:szCs w:val="22"/>
              </w:rPr>
              <w:t>000 2 02 49999 04 0000 150</w:t>
            </w:r>
          </w:p>
        </w:tc>
        <w:tc>
          <w:tcPr>
            <w:tcW w:w="11240" w:type="dxa"/>
            <w:shd w:val="clear" w:color="auto" w:fill="auto"/>
          </w:tcPr>
          <w:p w14:paraId="1E213A40" w14:textId="77777777" w:rsidR="00C82651" w:rsidRPr="00C90ED3" w:rsidRDefault="00C82651" w:rsidP="00B22664">
            <w:pPr>
              <w:ind w:left="-68" w:right="-110"/>
              <w:rPr>
                <w:rFonts w:ascii="Liberation Serif" w:hAnsi="Liberation Serif" w:cs="Arial"/>
                <w:b/>
                <w:bCs/>
                <w:sz w:val="22"/>
                <w:szCs w:val="22"/>
              </w:rPr>
            </w:pPr>
            <w:r>
              <w:rPr>
                <w:rFonts w:ascii="Liberation Serif" w:hAnsi="Liberation Serif" w:cs="Liberation Serif"/>
                <w:i/>
                <w:iCs/>
                <w:sz w:val="22"/>
                <w:szCs w:val="22"/>
              </w:rPr>
              <w:t>Иные межбюджетные трансферты бюджетам муниципальных образований, расположенных на территории Свердловской области, на обеспечение меры социальной поддержки по бесплатному получению художественного образования в муниципальных организациях дополнительного образования, в том числе в домах детского творчества, детских школах искусств, детям-сиротам, детям, оставшимся без попечения родителей, и иным категориям несовершеннолетних граждан, нуждающихся в социальной поддержке</w:t>
            </w:r>
          </w:p>
        </w:tc>
        <w:tc>
          <w:tcPr>
            <w:tcW w:w="1559" w:type="dxa"/>
            <w:shd w:val="clear" w:color="auto" w:fill="auto"/>
            <w:vAlign w:val="center"/>
          </w:tcPr>
          <w:p w14:paraId="7BC46125" w14:textId="77777777" w:rsidR="00C82651" w:rsidRPr="00C90ED3" w:rsidRDefault="00C82651" w:rsidP="00B22664">
            <w:pPr>
              <w:ind w:left="-93" w:right="-63"/>
              <w:jc w:val="right"/>
              <w:rPr>
                <w:rFonts w:ascii="Liberation Serif" w:hAnsi="Liberation Serif" w:cs="Arial"/>
                <w:b/>
                <w:bCs/>
                <w:sz w:val="22"/>
                <w:szCs w:val="22"/>
              </w:rPr>
            </w:pPr>
            <w:r>
              <w:rPr>
                <w:rFonts w:ascii="Liberation Serif" w:hAnsi="Liberation Serif" w:cs="Liberation Serif"/>
                <w:sz w:val="22"/>
                <w:szCs w:val="22"/>
              </w:rPr>
              <w:t>2 887,00000</w:t>
            </w:r>
          </w:p>
        </w:tc>
      </w:tr>
      <w:tr w:rsidR="00C82651" w:rsidRPr="00C90ED3" w14:paraId="166256E5" w14:textId="77777777" w:rsidTr="00B22664">
        <w:trPr>
          <w:cantSplit/>
          <w:trHeight w:val="58"/>
        </w:trPr>
        <w:tc>
          <w:tcPr>
            <w:tcW w:w="441" w:type="dxa"/>
            <w:shd w:val="clear" w:color="auto" w:fill="auto"/>
            <w:vAlign w:val="center"/>
          </w:tcPr>
          <w:p w14:paraId="3677148A" w14:textId="77777777" w:rsidR="00C82651" w:rsidRPr="00C90ED3" w:rsidRDefault="00C82651" w:rsidP="00B22664">
            <w:pPr>
              <w:ind w:left="-93" w:right="-110"/>
              <w:jc w:val="center"/>
              <w:rPr>
                <w:rFonts w:ascii="Liberation Serif" w:hAnsi="Liberation Serif" w:cs="Arial"/>
                <w:sz w:val="22"/>
                <w:szCs w:val="22"/>
              </w:rPr>
            </w:pPr>
            <w:r>
              <w:rPr>
                <w:rFonts w:ascii="Liberation Serif" w:hAnsi="Liberation Serif" w:cs="Liberation Serif"/>
                <w:sz w:val="22"/>
                <w:szCs w:val="22"/>
              </w:rPr>
              <w:t>116</w:t>
            </w:r>
          </w:p>
        </w:tc>
        <w:tc>
          <w:tcPr>
            <w:tcW w:w="2680" w:type="dxa"/>
            <w:shd w:val="clear" w:color="auto" w:fill="auto"/>
            <w:vAlign w:val="center"/>
          </w:tcPr>
          <w:p w14:paraId="115BB712" w14:textId="77777777" w:rsidR="00C82651" w:rsidRPr="00C90ED3" w:rsidRDefault="00C82651" w:rsidP="00B22664">
            <w:pPr>
              <w:ind w:left="-93" w:right="-110"/>
              <w:jc w:val="center"/>
              <w:rPr>
                <w:rFonts w:ascii="Liberation Serif" w:hAnsi="Liberation Serif" w:cs="Arial"/>
                <w:b/>
                <w:bCs/>
                <w:sz w:val="22"/>
                <w:szCs w:val="22"/>
              </w:rPr>
            </w:pPr>
            <w:r>
              <w:rPr>
                <w:rFonts w:ascii="Liberation Serif" w:hAnsi="Liberation Serif" w:cs="Liberation Serif"/>
                <w:sz w:val="22"/>
                <w:szCs w:val="22"/>
              </w:rPr>
              <w:t>000 2 02 49999 04 0000 150</w:t>
            </w:r>
          </w:p>
        </w:tc>
        <w:tc>
          <w:tcPr>
            <w:tcW w:w="11240" w:type="dxa"/>
            <w:shd w:val="clear" w:color="auto" w:fill="auto"/>
          </w:tcPr>
          <w:p w14:paraId="068AE537" w14:textId="77777777" w:rsidR="00C82651" w:rsidRPr="00C90ED3" w:rsidRDefault="00C82651" w:rsidP="00B22664">
            <w:pPr>
              <w:ind w:left="-68" w:right="-110"/>
              <w:rPr>
                <w:rFonts w:ascii="Liberation Serif" w:hAnsi="Liberation Serif" w:cs="Arial"/>
                <w:b/>
                <w:bCs/>
                <w:sz w:val="22"/>
                <w:szCs w:val="22"/>
              </w:rPr>
            </w:pPr>
            <w:r>
              <w:rPr>
                <w:rFonts w:ascii="Liberation Serif" w:hAnsi="Liberation Serif" w:cs="Liberation Serif"/>
                <w:i/>
                <w:iCs/>
                <w:sz w:val="22"/>
                <w:szCs w:val="22"/>
              </w:rPr>
              <w:t>Иные межбюджетные трансферты из областного бюджета бюджетам муниципальных образований, расположенных на территории Свердловской области, в 2023 году на поддержку любительских творческих коллективов</w:t>
            </w:r>
          </w:p>
        </w:tc>
        <w:tc>
          <w:tcPr>
            <w:tcW w:w="1559" w:type="dxa"/>
            <w:shd w:val="clear" w:color="auto" w:fill="auto"/>
            <w:vAlign w:val="center"/>
          </w:tcPr>
          <w:p w14:paraId="198820E3" w14:textId="77777777" w:rsidR="00C82651" w:rsidRPr="00C90ED3" w:rsidRDefault="00C82651" w:rsidP="00B22664">
            <w:pPr>
              <w:ind w:left="-93" w:right="-63"/>
              <w:jc w:val="right"/>
              <w:rPr>
                <w:rFonts w:ascii="Liberation Serif" w:hAnsi="Liberation Serif" w:cs="Arial"/>
                <w:b/>
                <w:bCs/>
                <w:sz w:val="22"/>
                <w:szCs w:val="22"/>
              </w:rPr>
            </w:pPr>
            <w:r>
              <w:rPr>
                <w:rFonts w:ascii="Liberation Serif" w:hAnsi="Liberation Serif" w:cs="Liberation Serif"/>
                <w:sz w:val="22"/>
                <w:szCs w:val="22"/>
              </w:rPr>
              <w:t>250,00000</w:t>
            </w:r>
          </w:p>
        </w:tc>
      </w:tr>
      <w:tr w:rsidR="00C82651" w:rsidRPr="00C90ED3" w14:paraId="5032B26D" w14:textId="77777777" w:rsidTr="00B22664">
        <w:trPr>
          <w:cantSplit/>
          <w:trHeight w:val="58"/>
        </w:trPr>
        <w:tc>
          <w:tcPr>
            <w:tcW w:w="441" w:type="dxa"/>
            <w:shd w:val="clear" w:color="auto" w:fill="auto"/>
            <w:vAlign w:val="center"/>
          </w:tcPr>
          <w:p w14:paraId="55AC4C08" w14:textId="77777777" w:rsidR="00C82651" w:rsidRPr="00C90ED3" w:rsidRDefault="00C82651" w:rsidP="00B22664">
            <w:pPr>
              <w:ind w:left="-93" w:right="-110"/>
              <w:jc w:val="center"/>
              <w:rPr>
                <w:rFonts w:ascii="Liberation Serif" w:hAnsi="Liberation Serif" w:cs="Arial"/>
                <w:sz w:val="22"/>
                <w:szCs w:val="22"/>
              </w:rPr>
            </w:pPr>
            <w:r>
              <w:rPr>
                <w:rFonts w:ascii="Liberation Serif" w:hAnsi="Liberation Serif" w:cs="Liberation Serif"/>
                <w:sz w:val="22"/>
                <w:szCs w:val="22"/>
              </w:rPr>
              <w:t>117</w:t>
            </w:r>
          </w:p>
        </w:tc>
        <w:tc>
          <w:tcPr>
            <w:tcW w:w="2680" w:type="dxa"/>
            <w:shd w:val="clear" w:color="auto" w:fill="auto"/>
            <w:vAlign w:val="center"/>
          </w:tcPr>
          <w:p w14:paraId="4DEDBBA0" w14:textId="77777777" w:rsidR="00C82651" w:rsidRPr="00C90ED3" w:rsidRDefault="00C82651" w:rsidP="00B22664">
            <w:pPr>
              <w:ind w:left="-93" w:right="-110"/>
              <w:jc w:val="center"/>
              <w:rPr>
                <w:rFonts w:ascii="Liberation Serif" w:hAnsi="Liberation Serif" w:cs="Arial"/>
                <w:b/>
                <w:bCs/>
                <w:sz w:val="22"/>
                <w:szCs w:val="22"/>
              </w:rPr>
            </w:pPr>
            <w:r>
              <w:rPr>
                <w:rFonts w:ascii="Liberation Serif" w:hAnsi="Liberation Serif" w:cs="Liberation Serif"/>
                <w:sz w:val="22"/>
                <w:szCs w:val="22"/>
              </w:rPr>
              <w:t>000 2 02 49999 04 0000 150</w:t>
            </w:r>
          </w:p>
        </w:tc>
        <w:tc>
          <w:tcPr>
            <w:tcW w:w="11240" w:type="dxa"/>
            <w:shd w:val="clear" w:color="auto" w:fill="auto"/>
          </w:tcPr>
          <w:p w14:paraId="3443D878" w14:textId="77777777" w:rsidR="00C82651" w:rsidRPr="00593771" w:rsidRDefault="00C82651" w:rsidP="00B22664">
            <w:pPr>
              <w:ind w:left="-68" w:right="-110"/>
              <w:rPr>
                <w:rFonts w:ascii="Liberation Serif" w:hAnsi="Liberation Serif" w:cs="Liberation Serif"/>
                <w:i/>
                <w:iCs/>
                <w:sz w:val="22"/>
                <w:szCs w:val="22"/>
              </w:rPr>
            </w:pPr>
            <w:r>
              <w:rPr>
                <w:rFonts w:ascii="Liberation Serif" w:hAnsi="Liberation Serif" w:cs="Liberation Serif"/>
                <w:i/>
                <w:iCs/>
                <w:sz w:val="22"/>
                <w:szCs w:val="22"/>
              </w:rPr>
              <w:t>Иной межбюджетный трансферт из областного бюджета бюджетам муниципальных образований, расположенных на территории Свердловской области, на обеспечение отдыха отдельных категорий детей, проживающих на</w:t>
            </w:r>
            <w:r w:rsidRPr="00593771">
              <w:rPr>
                <w:rFonts w:ascii="Liberation Serif" w:hAnsi="Liberation Serif" w:cs="Liberation Serif"/>
                <w:i/>
                <w:iCs/>
                <w:sz w:val="22"/>
                <w:szCs w:val="22"/>
              </w:rPr>
              <w:t> </w:t>
            </w:r>
            <w:r>
              <w:rPr>
                <w:rFonts w:ascii="Liberation Serif" w:hAnsi="Liberation Serif" w:cs="Liberation Serif"/>
                <w:i/>
                <w:iCs/>
                <w:sz w:val="22"/>
                <w:szCs w:val="22"/>
              </w:rPr>
              <w:t>территории Свердловской области, в организациях отдыха детей и их оздоровления, расположенных на побережье Черного моря</w:t>
            </w:r>
          </w:p>
        </w:tc>
        <w:tc>
          <w:tcPr>
            <w:tcW w:w="1559" w:type="dxa"/>
            <w:shd w:val="clear" w:color="auto" w:fill="auto"/>
            <w:vAlign w:val="center"/>
          </w:tcPr>
          <w:p w14:paraId="29D44A4A" w14:textId="77777777" w:rsidR="00C82651" w:rsidRPr="00C90ED3" w:rsidRDefault="00C82651" w:rsidP="00B22664">
            <w:pPr>
              <w:ind w:left="-93" w:right="-63"/>
              <w:jc w:val="right"/>
              <w:rPr>
                <w:rFonts w:ascii="Liberation Serif" w:hAnsi="Liberation Serif" w:cs="Arial"/>
                <w:b/>
                <w:bCs/>
                <w:sz w:val="22"/>
                <w:szCs w:val="22"/>
              </w:rPr>
            </w:pPr>
            <w:r>
              <w:rPr>
                <w:rFonts w:ascii="Liberation Serif" w:hAnsi="Liberation Serif" w:cs="Liberation Serif"/>
                <w:sz w:val="22"/>
                <w:szCs w:val="22"/>
              </w:rPr>
              <w:t>8 512,00000</w:t>
            </w:r>
          </w:p>
        </w:tc>
      </w:tr>
      <w:tr w:rsidR="00C82651" w:rsidRPr="00C90ED3" w14:paraId="3DBF2178" w14:textId="77777777" w:rsidTr="00B22664">
        <w:trPr>
          <w:cantSplit/>
          <w:trHeight w:val="58"/>
        </w:trPr>
        <w:tc>
          <w:tcPr>
            <w:tcW w:w="441" w:type="dxa"/>
            <w:shd w:val="clear" w:color="auto" w:fill="auto"/>
            <w:vAlign w:val="center"/>
          </w:tcPr>
          <w:p w14:paraId="43F3EC9E" w14:textId="77777777" w:rsidR="00C82651" w:rsidRPr="00C90ED3" w:rsidRDefault="00C82651" w:rsidP="00B22664">
            <w:pPr>
              <w:ind w:left="-93" w:right="-110"/>
              <w:jc w:val="center"/>
              <w:rPr>
                <w:rFonts w:ascii="Liberation Serif" w:hAnsi="Liberation Serif" w:cs="Arial"/>
                <w:sz w:val="22"/>
                <w:szCs w:val="22"/>
              </w:rPr>
            </w:pPr>
            <w:r>
              <w:rPr>
                <w:rFonts w:ascii="Liberation Serif" w:hAnsi="Liberation Serif" w:cs="Liberation Serif"/>
                <w:sz w:val="22"/>
                <w:szCs w:val="22"/>
              </w:rPr>
              <w:lastRenderedPageBreak/>
              <w:t>118</w:t>
            </w:r>
          </w:p>
        </w:tc>
        <w:tc>
          <w:tcPr>
            <w:tcW w:w="2680" w:type="dxa"/>
            <w:shd w:val="clear" w:color="auto" w:fill="auto"/>
            <w:vAlign w:val="center"/>
          </w:tcPr>
          <w:p w14:paraId="7FC94E40" w14:textId="77777777" w:rsidR="00C82651" w:rsidRPr="00C90ED3" w:rsidRDefault="00C82651" w:rsidP="00B22664">
            <w:pPr>
              <w:ind w:left="-93" w:right="-110"/>
              <w:jc w:val="center"/>
              <w:rPr>
                <w:rFonts w:ascii="Liberation Serif" w:hAnsi="Liberation Serif" w:cs="Arial"/>
                <w:b/>
                <w:bCs/>
                <w:sz w:val="22"/>
                <w:szCs w:val="22"/>
              </w:rPr>
            </w:pPr>
            <w:r>
              <w:rPr>
                <w:rFonts w:ascii="Liberation Serif" w:hAnsi="Liberation Serif" w:cs="Liberation Serif"/>
                <w:sz w:val="22"/>
                <w:szCs w:val="22"/>
              </w:rPr>
              <w:t>000 2 02 49999 04 0000 150</w:t>
            </w:r>
          </w:p>
        </w:tc>
        <w:tc>
          <w:tcPr>
            <w:tcW w:w="11240" w:type="dxa"/>
            <w:shd w:val="clear" w:color="auto" w:fill="auto"/>
          </w:tcPr>
          <w:p w14:paraId="68CBD9D2" w14:textId="77777777" w:rsidR="00C82651" w:rsidRPr="00593771" w:rsidRDefault="00C82651" w:rsidP="00B22664">
            <w:pPr>
              <w:ind w:left="-68" w:right="-110"/>
              <w:rPr>
                <w:rFonts w:ascii="Liberation Serif" w:hAnsi="Liberation Serif" w:cs="Liberation Serif"/>
                <w:i/>
                <w:iCs/>
                <w:sz w:val="22"/>
                <w:szCs w:val="22"/>
              </w:rPr>
            </w:pPr>
            <w:r>
              <w:rPr>
                <w:rFonts w:ascii="Liberation Serif" w:hAnsi="Liberation Serif" w:cs="Liberation Serif"/>
                <w:i/>
                <w:iCs/>
                <w:sz w:val="22"/>
                <w:szCs w:val="22"/>
              </w:rPr>
              <w:t>Иной межбюджетный трансферт из областного бюджета бюджетам муниципальных образований, расположенных на территории Свердловской области, на обеспечение дополнительных гарантий по социальной поддержке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обучающихся в</w:t>
            </w:r>
            <w:r w:rsidRPr="00593771">
              <w:rPr>
                <w:rFonts w:ascii="Liberation Serif" w:hAnsi="Liberation Serif" w:cs="Liberation Serif"/>
                <w:i/>
                <w:iCs/>
                <w:sz w:val="22"/>
                <w:szCs w:val="22"/>
              </w:rPr>
              <w:t> </w:t>
            </w:r>
            <w:r>
              <w:rPr>
                <w:rFonts w:ascii="Liberation Serif" w:hAnsi="Liberation Serif" w:cs="Liberation Serif"/>
                <w:i/>
                <w:iCs/>
                <w:sz w:val="22"/>
                <w:szCs w:val="22"/>
              </w:rPr>
              <w:t>муниципальных образовательных организациях</w:t>
            </w:r>
          </w:p>
        </w:tc>
        <w:tc>
          <w:tcPr>
            <w:tcW w:w="1559" w:type="dxa"/>
            <w:shd w:val="clear" w:color="auto" w:fill="auto"/>
            <w:vAlign w:val="center"/>
          </w:tcPr>
          <w:p w14:paraId="6F702EC5" w14:textId="77777777" w:rsidR="00C82651" w:rsidRPr="00C90ED3" w:rsidRDefault="00C82651" w:rsidP="00B22664">
            <w:pPr>
              <w:ind w:left="-93" w:right="-63"/>
              <w:jc w:val="right"/>
              <w:rPr>
                <w:rFonts w:ascii="Liberation Serif" w:hAnsi="Liberation Serif" w:cs="Arial"/>
                <w:b/>
                <w:bCs/>
                <w:sz w:val="22"/>
                <w:szCs w:val="22"/>
              </w:rPr>
            </w:pPr>
            <w:r>
              <w:rPr>
                <w:rFonts w:ascii="Liberation Serif" w:hAnsi="Liberation Serif" w:cs="Liberation Serif"/>
                <w:sz w:val="22"/>
                <w:szCs w:val="22"/>
              </w:rPr>
              <w:t>126,90000</w:t>
            </w:r>
          </w:p>
        </w:tc>
      </w:tr>
      <w:tr w:rsidR="00C82651" w:rsidRPr="00C90ED3" w14:paraId="57FB3A39" w14:textId="77777777" w:rsidTr="00B22664">
        <w:trPr>
          <w:cantSplit/>
          <w:trHeight w:val="58"/>
        </w:trPr>
        <w:tc>
          <w:tcPr>
            <w:tcW w:w="441" w:type="dxa"/>
            <w:shd w:val="clear" w:color="auto" w:fill="auto"/>
            <w:vAlign w:val="center"/>
          </w:tcPr>
          <w:p w14:paraId="6873D3A1" w14:textId="77777777" w:rsidR="00C82651" w:rsidRPr="00C90ED3" w:rsidRDefault="00C82651" w:rsidP="00B22664">
            <w:pPr>
              <w:ind w:left="-93" w:right="-110"/>
              <w:jc w:val="center"/>
              <w:rPr>
                <w:rFonts w:ascii="Liberation Serif" w:hAnsi="Liberation Serif" w:cs="Arial"/>
                <w:sz w:val="22"/>
                <w:szCs w:val="22"/>
              </w:rPr>
            </w:pPr>
            <w:r>
              <w:rPr>
                <w:rFonts w:ascii="Liberation Serif" w:hAnsi="Liberation Serif" w:cs="Liberation Serif"/>
                <w:sz w:val="22"/>
                <w:szCs w:val="22"/>
              </w:rPr>
              <w:t>119</w:t>
            </w:r>
          </w:p>
        </w:tc>
        <w:tc>
          <w:tcPr>
            <w:tcW w:w="2680" w:type="dxa"/>
            <w:shd w:val="clear" w:color="auto" w:fill="auto"/>
            <w:vAlign w:val="center"/>
          </w:tcPr>
          <w:p w14:paraId="3E8ABBED" w14:textId="77777777" w:rsidR="00C82651" w:rsidRPr="00C90ED3" w:rsidRDefault="00C82651" w:rsidP="00B22664">
            <w:pPr>
              <w:ind w:left="-93" w:right="-110"/>
              <w:jc w:val="center"/>
              <w:rPr>
                <w:rFonts w:ascii="Liberation Serif" w:hAnsi="Liberation Serif" w:cs="Arial"/>
                <w:b/>
                <w:bCs/>
                <w:sz w:val="22"/>
                <w:szCs w:val="22"/>
              </w:rPr>
            </w:pPr>
            <w:r>
              <w:rPr>
                <w:rFonts w:ascii="Liberation Serif" w:hAnsi="Liberation Serif" w:cs="Liberation Serif"/>
                <w:sz w:val="22"/>
                <w:szCs w:val="22"/>
              </w:rPr>
              <w:t>000 2 07 00000 00 0000 000</w:t>
            </w:r>
          </w:p>
        </w:tc>
        <w:tc>
          <w:tcPr>
            <w:tcW w:w="11240" w:type="dxa"/>
            <w:shd w:val="clear" w:color="auto" w:fill="auto"/>
          </w:tcPr>
          <w:p w14:paraId="6B585746" w14:textId="77777777" w:rsidR="00C82651" w:rsidRPr="00C90ED3" w:rsidRDefault="00C82651" w:rsidP="00B22664">
            <w:pPr>
              <w:ind w:left="-68" w:right="-110"/>
              <w:rPr>
                <w:rFonts w:ascii="Liberation Serif" w:hAnsi="Liberation Serif" w:cs="Arial"/>
                <w:b/>
                <w:bCs/>
                <w:sz w:val="22"/>
                <w:szCs w:val="22"/>
              </w:rPr>
            </w:pPr>
            <w:r>
              <w:rPr>
                <w:rFonts w:ascii="Liberation Serif" w:hAnsi="Liberation Serif" w:cs="Liberation Serif"/>
                <w:i/>
                <w:iCs/>
                <w:sz w:val="22"/>
                <w:szCs w:val="22"/>
              </w:rPr>
              <w:t>ПРОЧИЕ БЕЗВОЗМЕЗДНЫЕ ПОСТУПЛЕНИЯ</w:t>
            </w:r>
          </w:p>
        </w:tc>
        <w:tc>
          <w:tcPr>
            <w:tcW w:w="1559" w:type="dxa"/>
            <w:shd w:val="clear" w:color="auto" w:fill="auto"/>
            <w:vAlign w:val="center"/>
          </w:tcPr>
          <w:p w14:paraId="37191303" w14:textId="77777777" w:rsidR="00C82651" w:rsidRPr="00C90ED3" w:rsidRDefault="00C82651" w:rsidP="00B22664">
            <w:pPr>
              <w:ind w:left="-93" w:right="-63"/>
              <w:jc w:val="right"/>
              <w:rPr>
                <w:rFonts w:ascii="Liberation Serif" w:hAnsi="Liberation Serif" w:cs="Arial"/>
                <w:b/>
                <w:bCs/>
                <w:sz w:val="22"/>
                <w:szCs w:val="22"/>
              </w:rPr>
            </w:pPr>
            <w:r>
              <w:rPr>
                <w:rFonts w:ascii="Liberation Serif" w:hAnsi="Liberation Serif" w:cs="Liberation Serif"/>
                <w:sz w:val="22"/>
                <w:szCs w:val="22"/>
              </w:rPr>
              <w:t>22 881,84325</w:t>
            </w:r>
          </w:p>
        </w:tc>
      </w:tr>
      <w:tr w:rsidR="00C82651" w:rsidRPr="00C90ED3" w14:paraId="465FC47B" w14:textId="77777777" w:rsidTr="00B22664">
        <w:trPr>
          <w:cantSplit/>
          <w:trHeight w:val="58"/>
        </w:trPr>
        <w:tc>
          <w:tcPr>
            <w:tcW w:w="441" w:type="dxa"/>
            <w:shd w:val="clear" w:color="auto" w:fill="auto"/>
            <w:vAlign w:val="center"/>
          </w:tcPr>
          <w:p w14:paraId="5BF57845" w14:textId="77777777" w:rsidR="00C82651" w:rsidRPr="00C90ED3" w:rsidRDefault="00C82651" w:rsidP="00B22664">
            <w:pPr>
              <w:ind w:left="-93" w:right="-110"/>
              <w:jc w:val="center"/>
              <w:rPr>
                <w:rFonts w:ascii="Liberation Serif" w:hAnsi="Liberation Serif" w:cs="Arial"/>
                <w:sz w:val="22"/>
                <w:szCs w:val="22"/>
              </w:rPr>
            </w:pPr>
            <w:r>
              <w:rPr>
                <w:rFonts w:ascii="Liberation Serif" w:hAnsi="Liberation Serif" w:cs="Liberation Serif"/>
                <w:sz w:val="22"/>
                <w:szCs w:val="22"/>
              </w:rPr>
              <w:t>120</w:t>
            </w:r>
          </w:p>
        </w:tc>
        <w:tc>
          <w:tcPr>
            <w:tcW w:w="2680" w:type="dxa"/>
            <w:shd w:val="clear" w:color="auto" w:fill="auto"/>
            <w:vAlign w:val="center"/>
          </w:tcPr>
          <w:p w14:paraId="7313C78E" w14:textId="77777777" w:rsidR="00C82651" w:rsidRPr="00C90ED3" w:rsidRDefault="00C82651" w:rsidP="00B22664">
            <w:pPr>
              <w:ind w:left="-93" w:right="-110"/>
              <w:jc w:val="center"/>
              <w:rPr>
                <w:rFonts w:ascii="Liberation Serif" w:hAnsi="Liberation Serif" w:cs="Arial"/>
                <w:b/>
                <w:bCs/>
                <w:sz w:val="22"/>
                <w:szCs w:val="22"/>
              </w:rPr>
            </w:pPr>
            <w:r>
              <w:rPr>
                <w:rFonts w:ascii="Liberation Serif" w:hAnsi="Liberation Serif" w:cs="Liberation Serif"/>
                <w:sz w:val="22"/>
                <w:szCs w:val="22"/>
              </w:rPr>
              <w:t>000 2 07 04050 04 0000 150</w:t>
            </w:r>
          </w:p>
        </w:tc>
        <w:tc>
          <w:tcPr>
            <w:tcW w:w="11240" w:type="dxa"/>
            <w:shd w:val="clear" w:color="auto" w:fill="auto"/>
          </w:tcPr>
          <w:p w14:paraId="58DB8048" w14:textId="77777777" w:rsidR="00C82651" w:rsidRPr="00C90ED3" w:rsidRDefault="00C82651" w:rsidP="00B22664">
            <w:pPr>
              <w:ind w:left="-68" w:right="-110"/>
              <w:rPr>
                <w:rFonts w:ascii="Liberation Serif" w:hAnsi="Liberation Serif" w:cs="Arial"/>
                <w:b/>
                <w:bCs/>
                <w:sz w:val="22"/>
                <w:szCs w:val="22"/>
              </w:rPr>
            </w:pPr>
            <w:r>
              <w:rPr>
                <w:rFonts w:ascii="Liberation Serif" w:hAnsi="Liberation Serif" w:cs="Liberation Serif"/>
                <w:sz w:val="22"/>
                <w:szCs w:val="22"/>
              </w:rPr>
              <w:t>Прочие безвозмездные поступления в бюджеты городских округов</w:t>
            </w:r>
          </w:p>
        </w:tc>
        <w:tc>
          <w:tcPr>
            <w:tcW w:w="1559" w:type="dxa"/>
            <w:shd w:val="clear" w:color="auto" w:fill="auto"/>
            <w:vAlign w:val="center"/>
          </w:tcPr>
          <w:p w14:paraId="77D520FF" w14:textId="77777777" w:rsidR="00C82651" w:rsidRPr="00C90ED3" w:rsidRDefault="00C82651" w:rsidP="00B22664">
            <w:pPr>
              <w:ind w:left="-93" w:right="-63"/>
              <w:jc w:val="right"/>
              <w:rPr>
                <w:rFonts w:ascii="Liberation Serif" w:hAnsi="Liberation Serif" w:cs="Arial"/>
                <w:b/>
                <w:bCs/>
                <w:sz w:val="22"/>
                <w:szCs w:val="22"/>
              </w:rPr>
            </w:pPr>
            <w:r>
              <w:rPr>
                <w:rFonts w:ascii="Liberation Serif" w:hAnsi="Liberation Serif" w:cs="Liberation Serif"/>
                <w:sz w:val="22"/>
                <w:szCs w:val="22"/>
              </w:rPr>
              <w:t>22 881,84325</w:t>
            </w:r>
          </w:p>
        </w:tc>
      </w:tr>
      <w:tr w:rsidR="00C82651" w:rsidRPr="00C90ED3" w14:paraId="466164B5" w14:textId="77777777" w:rsidTr="00B22664">
        <w:trPr>
          <w:cantSplit/>
          <w:trHeight w:val="58"/>
        </w:trPr>
        <w:tc>
          <w:tcPr>
            <w:tcW w:w="441" w:type="dxa"/>
            <w:shd w:val="clear" w:color="auto" w:fill="auto"/>
            <w:vAlign w:val="center"/>
          </w:tcPr>
          <w:p w14:paraId="6301879C" w14:textId="77777777" w:rsidR="00C82651" w:rsidRPr="00C90ED3" w:rsidRDefault="00C82651" w:rsidP="00B22664">
            <w:pPr>
              <w:ind w:left="-93" w:right="-110"/>
              <w:jc w:val="center"/>
              <w:rPr>
                <w:rFonts w:ascii="Liberation Serif" w:hAnsi="Liberation Serif" w:cs="Arial"/>
                <w:sz w:val="22"/>
                <w:szCs w:val="22"/>
              </w:rPr>
            </w:pPr>
            <w:r>
              <w:rPr>
                <w:rFonts w:ascii="Liberation Serif" w:hAnsi="Liberation Serif" w:cs="Liberation Serif"/>
                <w:sz w:val="22"/>
                <w:szCs w:val="22"/>
              </w:rPr>
              <w:t>121</w:t>
            </w:r>
          </w:p>
        </w:tc>
        <w:tc>
          <w:tcPr>
            <w:tcW w:w="2680" w:type="dxa"/>
            <w:shd w:val="clear" w:color="auto" w:fill="auto"/>
            <w:vAlign w:val="center"/>
          </w:tcPr>
          <w:p w14:paraId="4CBC5F36" w14:textId="77777777" w:rsidR="00C82651" w:rsidRPr="00C90ED3" w:rsidRDefault="00C82651" w:rsidP="00B22664">
            <w:pPr>
              <w:ind w:left="-93" w:right="-110"/>
              <w:jc w:val="center"/>
              <w:rPr>
                <w:rFonts w:ascii="Liberation Serif" w:hAnsi="Liberation Serif" w:cs="Arial"/>
                <w:b/>
                <w:bCs/>
                <w:sz w:val="22"/>
                <w:szCs w:val="22"/>
              </w:rPr>
            </w:pPr>
            <w:r>
              <w:rPr>
                <w:rFonts w:ascii="Liberation Serif" w:hAnsi="Liberation Serif" w:cs="Liberation Serif"/>
                <w:sz w:val="22"/>
                <w:szCs w:val="22"/>
              </w:rPr>
              <w:t>000 2 18 00000 00 0000 000</w:t>
            </w:r>
          </w:p>
        </w:tc>
        <w:tc>
          <w:tcPr>
            <w:tcW w:w="11240" w:type="dxa"/>
            <w:shd w:val="clear" w:color="auto" w:fill="auto"/>
          </w:tcPr>
          <w:p w14:paraId="719D77E6" w14:textId="77777777" w:rsidR="00C82651" w:rsidRPr="00C90ED3" w:rsidRDefault="00C82651" w:rsidP="00B22664">
            <w:pPr>
              <w:ind w:left="-68" w:right="-110"/>
              <w:rPr>
                <w:rFonts w:ascii="Liberation Serif" w:hAnsi="Liberation Serif" w:cs="Arial"/>
                <w:b/>
                <w:bCs/>
                <w:sz w:val="22"/>
                <w:szCs w:val="22"/>
              </w:rPr>
            </w:pPr>
            <w:r>
              <w:rPr>
                <w:rFonts w:ascii="Liberation Serif" w:hAnsi="Liberation Serif" w:cs="Liberation Serif"/>
                <w:sz w:val="22"/>
                <w:szCs w:val="22"/>
              </w:rPr>
              <w:t>ДОХОДЫ БЮДЖЕТОВ БЮДЖЕТНОЙ СИСТЕМЫ РОССИЙСКОЙ ФЕДЕРАЦИИ ОТ ВОЗВРАТА ОСТАТКОВ СУБСИДИЙ, СУБВЕНЦИЙ И ИНЫХ МЕЖБЮДЖЕТНЫХ ТРАНСФЕРТОВ, ИМЕЮЩИХ ЦЕЛЕВОЕ НАЗНАЧЕНИЕ, ПРОШЛЫХ ЛЕТ</w:t>
            </w:r>
          </w:p>
        </w:tc>
        <w:tc>
          <w:tcPr>
            <w:tcW w:w="1559" w:type="dxa"/>
            <w:shd w:val="clear" w:color="auto" w:fill="auto"/>
            <w:vAlign w:val="center"/>
          </w:tcPr>
          <w:p w14:paraId="410DB83A" w14:textId="77777777" w:rsidR="00C82651" w:rsidRPr="00C90ED3" w:rsidRDefault="00C82651" w:rsidP="00B22664">
            <w:pPr>
              <w:ind w:left="-93" w:right="-63"/>
              <w:jc w:val="right"/>
              <w:rPr>
                <w:rFonts w:ascii="Liberation Serif" w:hAnsi="Liberation Serif" w:cs="Arial"/>
                <w:b/>
                <w:bCs/>
                <w:sz w:val="22"/>
                <w:szCs w:val="22"/>
              </w:rPr>
            </w:pPr>
            <w:r>
              <w:rPr>
                <w:rFonts w:ascii="Liberation Serif" w:hAnsi="Liberation Serif" w:cs="Liberation Serif"/>
                <w:sz w:val="22"/>
                <w:szCs w:val="22"/>
              </w:rPr>
              <w:t>8 052,76656</w:t>
            </w:r>
          </w:p>
        </w:tc>
      </w:tr>
      <w:tr w:rsidR="00C82651" w:rsidRPr="00C90ED3" w14:paraId="371BE878" w14:textId="77777777" w:rsidTr="00B22664">
        <w:trPr>
          <w:cantSplit/>
          <w:trHeight w:val="58"/>
        </w:trPr>
        <w:tc>
          <w:tcPr>
            <w:tcW w:w="441" w:type="dxa"/>
            <w:shd w:val="clear" w:color="auto" w:fill="auto"/>
            <w:vAlign w:val="center"/>
          </w:tcPr>
          <w:p w14:paraId="21615337" w14:textId="77777777" w:rsidR="00C82651" w:rsidRPr="00C90ED3" w:rsidRDefault="00C82651" w:rsidP="00B22664">
            <w:pPr>
              <w:ind w:left="-93" w:right="-110"/>
              <w:jc w:val="center"/>
              <w:rPr>
                <w:rFonts w:ascii="Liberation Serif" w:hAnsi="Liberation Serif" w:cs="Arial"/>
                <w:sz w:val="22"/>
                <w:szCs w:val="22"/>
              </w:rPr>
            </w:pPr>
            <w:r>
              <w:rPr>
                <w:rFonts w:ascii="Liberation Serif" w:hAnsi="Liberation Serif" w:cs="Liberation Serif"/>
                <w:sz w:val="22"/>
                <w:szCs w:val="22"/>
              </w:rPr>
              <w:t>122</w:t>
            </w:r>
          </w:p>
        </w:tc>
        <w:tc>
          <w:tcPr>
            <w:tcW w:w="2680" w:type="dxa"/>
            <w:shd w:val="clear" w:color="auto" w:fill="auto"/>
            <w:vAlign w:val="center"/>
          </w:tcPr>
          <w:p w14:paraId="2DC22831" w14:textId="77777777" w:rsidR="00C82651" w:rsidRPr="00C90ED3" w:rsidRDefault="00C82651" w:rsidP="00B22664">
            <w:pPr>
              <w:ind w:left="-93" w:right="-110"/>
              <w:jc w:val="center"/>
              <w:rPr>
                <w:rFonts w:ascii="Liberation Serif" w:hAnsi="Liberation Serif" w:cs="Arial"/>
                <w:b/>
                <w:bCs/>
                <w:sz w:val="22"/>
                <w:szCs w:val="22"/>
              </w:rPr>
            </w:pPr>
            <w:r>
              <w:rPr>
                <w:rFonts w:ascii="Liberation Serif" w:hAnsi="Liberation Serif" w:cs="Liberation Serif"/>
                <w:sz w:val="22"/>
                <w:szCs w:val="22"/>
              </w:rPr>
              <w:t>000 2 19 00000 00 0000 000</w:t>
            </w:r>
          </w:p>
        </w:tc>
        <w:tc>
          <w:tcPr>
            <w:tcW w:w="11240" w:type="dxa"/>
            <w:shd w:val="clear" w:color="auto" w:fill="auto"/>
          </w:tcPr>
          <w:p w14:paraId="0C8CB705" w14:textId="77777777" w:rsidR="00C82651" w:rsidRPr="00C90ED3" w:rsidRDefault="00C82651" w:rsidP="00B22664">
            <w:pPr>
              <w:ind w:left="-68" w:right="-110"/>
              <w:rPr>
                <w:rFonts w:ascii="Liberation Serif" w:hAnsi="Liberation Serif" w:cs="Arial"/>
                <w:b/>
                <w:bCs/>
                <w:sz w:val="22"/>
                <w:szCs w:val="22"/>
              </w:rPr>
            </w:pPr>
            <w:r>
              <w:rPr>
                <w:rFonts w:ascii="Liberation Serif" w:hAnsi="Liberation Serif" w:cs="Liberation Serif"/>
                <w:sz w:val="22"/>
                <w:szCs w:val="22"/>
              </w:rPr>
              <w:t>ВОЗВРАТ ОСТАТКОВ СУБСИДИЙ, СУБВЕНЦИЙ И ИНЫХ МЕЖБЮДЖЕТНЫХ ТРАНСФЕРТОВ, ИМЕЮЩИХ ЦЕЛЕВОЕ НАЗНАЧЕНИЕ, ПРОШЛЫХ ЛЕТ</w:t>
            </w:r>
          </w:p>
        </w:tc>
        <w:tc>
          <w:tcPr>
            <w:tcW w:w="1559" w:type="dxa"/>
            <w:shd w:val="clear" w:color="auto" w:fill="auto"/>
            <w:vAlign w:val="center"/>
          </w:tcPr>
          <w:p w14:paraId="0D55FEC8" w14:textId="77777777" w:rsidR="00C82651" w:rsidRPr="00C90ED3" w:rsidRDefault="00C82651" w:rsidP="00B22664">
            <w:pPr>
              <w:ind w:left="-93" w:right="-63"/>
              <w:jc w:val="right"/>
              <w:rPr>
                <w:rFonts w:ascii="Liberation Serif" w:hAnsi="Liberation Serif" w:cs="Arial"/>
                <w:b/>
                <w:bCs/>
                <w:sz w:val="22"/>
                <w:szCs w:val="22"/>
              </w:rPr>
            </w:pPr>
            <w:r>
              <w:rPr>
                <w:rFonts w:ascii="Liberation Serif" w:hAnsi="Liberation Serif" w:cs="Liberation Serif"/>
                <w:sz w:val="22"/>
                <w:szCs w:val="22"/>
              </w:rPr>
              <w:t>-21 557,89438</w:t>
            </w:r>
          </w:p>
        </w:tc>
      </w:tr>
      <w:tr w:rsidR="00C82651" w:rsidRPr="00C90ED3" w14:paraId="21A33F6C" w14:textId="77777777" w:rsidTr="00B22664">
        <w:trPr>
          <w:cantSplit/>
          <w:trHeight w:val="58"/>
        </w:trPr>
        <w:tc>
          <w:tcPr>
            <w:tcW w:w="441" w:type="dxa"/>
            <w:shd w:val="clear" w:color="auto" w:fill="auto"/>
            <w:vAlign w:val="center"/>
          </w:tcPr>
          <w:p w14:paraId="44B204B5" w14:textId="77777777" w:rsidR="00C82651" w:rsidRPr="00C90ED3" w:rsidRDefault="00C82651" w:rsidP="00B22664">
            <w:pPr>
              <w:ind w:left="-93" w:right="-110"/>
              <w:jc w:val="center"/>
              <w:rPr>
                <w:rFonts w:ascii="Liberation Serif" w:hAnsi="Liberation Serif" w:cs="Arial"/>
                <w:sz w:val="22"/>
                <w:szCs w:val="22"/>
              </w:rPr>
            </w:pPr>
            <w:r>
              <w:rPr>
                <w:rFonts w:ascii="Liberation Serif" w:hAnsi="Liberation Serif" w:cs="Liberation Serif"/>
                <w:b/>
                <w:bCs/>
                <w:sz w:val="22"/>
                <w:szCs w:val="22"/>
              </w:rPr>
              <w:t>123</w:t>
            </w:r>
          </w:p>
        </w:tc>
        <w:tc>
          <w:tcPr>
            <w:tcW w:w="2680" w:type="dxa"/>
            <w:shd w:val="clear" w:color="auto" w:fill="auto"/>
            <w:vAlign w:val="center"/>
          </w:tcPr>
          <w:p w14:paraId="7C6B67AC" w14:textId="77777777" w:rsidR="00C82651" w:rsidRPr="00C90ED3" w:rsidRDefault="00C82651" w:rsidP="00B22664">
            <w:pPr>
              <w:ind w:left="-93" w:right="-110"/>
              <w:jc w:val="center"/>
              <w:rPr>
                <w:rFonts w:ascii="Liberation Serif" w:hAnsi="Liberation Serif" w:cs="Arial"/>
                <w:b/>
                <w:bCs/>
                <w:sz w:val="22"/>
                <w:szCs w:val="22"/>
              </w:rPr>
            </w:pPr>
            <w:r>
              <w:rPr>
                <w:rFonts w:ascii="Liberation Serif" w:hAnsi="Liberation Serif" w:cs="Liberation Serif"/>
                <w:b/>
                <w:bCs/>
                <w:sz w:val="22"/>
                <w:szCs w:val="22"/>
              </w:rPr>
              <w:t> </w:t>
            </w:r>
          </w:p>
        </w:tc>
        <w:tc>
          <w:tcPr>
            <w:tcW w:w="11240" w:type="dxa"/>
            <w:shd w:val="clear" w:color="auto" w:fill="auto"/>
            <w:vAlign w:val="center"/>
          </w:tcPr>
          <w:p w14:paraId="3F751C1C" w14:textId="77777777" w:rsidR="00C82651" w:rsidRPr="00C90ED3" w:rsidRDefault="00C82651" w:rsidP="00B22664">
            <w:pPr>
              <w:ind w:left="-68" w:right="-110"/>
              <w:rPr>
                <w:rFonts w:ascii="Liberation Serif" w:hAnsi="Liberation Serif" w:cs="Arial"/>
                <w:b/>
                <w:bCs/>
                <w:sz w:val="22"/>
                <w:szCs w:val="22"/>
              </w:rPr>
            </w:pPr>
            <w:r>
              <w:rPr>
                <w:rFonts w:ascii="Liberation Serif" w:hAnsi="Liberation Serif" w:cs="Liberation Serif"/>
                <w:b/>
                <w:bCs/>
                <w:sz w:val="22"/>
                <w:szCs w:val="22"/>
              </w:rPr>
              <w:t>ВСЕГО ДОХОДОВ</w:t>
            </w:r>
          </w:p>
        </w:tc>
        <w:tc>
          <w:tcPr>
            <w:tcW w:w="1559" w:type="dxa"/>
            <w:shd w:val="clear" w:color="auto" w:fill="auto"/>
            <w:vAlign w:val="center"/>
          </w:tcPr>
          <w:p w14:paraId="0AC423EF" w14:textId="77777777" w:rsidR="00C82651" w:rsidRPr="00C90ED3" w:rsidRDefault="00C82651" w:rsidP="00B22664">
            <w:pPr>
              <w:ind w:left="-93" w:right="-63"/>
              <w:jc w:val="right"/>
              <w:rPr>
                <w:rFonts w:ascii="Liberation Serif" w:hAnsi="Liberation Serif" w:cs="Arial"/>
                <w:b/>
                <w:bCs/>
                <w:sz w:val="22"/>
                <w:szCs w:val="22"/>
              </w:rPr>
            </w:pPr>
            <w:r>
              <w:rPr>
                <w:rFonts w:ascii="Liberation Serif" w:hAnsi="Liberation Serif" w:cs="Liberation Serif"/>
                <w:b/>
                <w:bCs/>
                <w:sz w:val="22"/>
                <w:szCs w:val="22"/>
              </w:rPr>
              <w:t>6 418 795,78164</w:t>
            </w:r>
          </w:p>
        </w:tc>
      </w:tr>
    </w:tbl>
    <w:p w14:paraId="67451E7B" w14:textId="77777777" w:rsidR="002E4C14" w:rsidRPr="00B84FAE" w:rsidRDefault="002E4C14" w:rsidP="002E4C14">
      <w:pPr>
        <w:rPr>
          <w:rFonts w:ascii="Liberation Serif" w:hAnsi="Liberation Serif"/>
          <w:sz w:val="24"/>
          <w:szCs w:val="24"/>
        </w:rPr>
      </w:pPr>
      <w:r w:rsidRPr="00B84FAE">
        <w:rPr>
          <w:rFonts w:ascii="Liberation Serif" w:hAnsi="Liberation Serif"/>
          <w:sz w:val="24"/>
          <w:szCs w:val="24"/>
        </w:rPr>
        <w:br w:type="page"/>
      </w:r>
    </w:p>
    <w:p w14:paraId="740D00A4" w14:textId="561C3775" w:rsidR="00465E2C" w:rsidRPr="00B84FAE" w:rsidRDefault="00465E2C" w:rsidP="00465E2C">
      <w:pPr>
        <w:ind w:left="5529"/>
        <w:rPr>
          <w:rFonts w:ascii="Liberation Serif" w:hAnsi="Liberation Serif"/>
          <w:sz w:val="24"/>
          <w:szCs w:val="24"/>
        </w:rPr>
      </w:pPr>
      <w:r w:rsidRPr="00B84FAE">
        <w:rPr>
          <w:rFonts w:ascii="Liberation Serif" w:hAnsi="Liberation Serif"/>
          <w:sz w:val="24"/>
          <w:szCs w:val="24"/>
        </w:rPr>
        <w:lastRenderedPageBreak/>
        <w:t>Приложение 2 к Решению Думы городского округа Верхняя Пышма от 22 декабря 2022 года № 56/1</w:t>
      </w:r>
    </w:p>
    <w:p w14:paraId="217B7A5B" w14:textId="4B1F4C7E" w:rsidR="002E4C14" w:rsidRPr="00B84FAE" w:rsidRDefault="002E4C14" w:rsidP="00465E2C">
      <w:pPr>
        <w:pStyle w:val="a7"/>
        <w:ind w:left="5529"/>
        <w:rPr>
          <w:rFonts w:ascii="Liberation Serif" w:hAnsi="Liberation Serif"/>
          <w:i/>
          <w:sz w:val="24"/>
        </w:rPr>
      </w:pPr>
      <w:r w:rsidRPr="00B84FAE">
        <w:rPr>
          <w:rFonts w:ascii="Liberation Serif" w:hAnsi="Liberation Serif"/>
          <w:i/>
          <w:sz w:val="24"/>
        </w:rPr>
        <w:t>(в ред. Решения Думы от 28.02.2023 № 58/1)</w:t>
      </w:r>
    </w:p>
    <w:p w14:paraId="14E548F1" w14:textId="77777777" w:rsidR="002E4C14" w:rsidRPr="00B84FAE" w:rsidRDefault="002E4C14" w:rsidP="002E4C14">
      <w:pPr>
        <w:rPr>
          <w:rFonts w:ascii="Liberation Serif" w:hAnsi="Liberation Serif"/>
          <w:sz w:val="14"/>
          <w:szCs w:val="14"/>
        </w:rPr>
      </w:pPr>
    </w:p>
    <w:p w14:paraId="3B2BF009" w14:textId="77777777" w:rsidR="002E4C14" w:rsidRPr="00B84FAE" w:rsidRDefault="002E4C14" w:rsidP="002E4C14">
      <w:pPr>
        <w:rPr>
          <w:rFonts w:ascii="Liberation Serif" w:hAnsi="Liberation Serif"/>
          <w:sz w:val="14"/>
          <w:szCs w:val="14"/>
        </w:rPr>
      </w:pPr>
    </w:p>
    <w:p w14:paraId="1FA462BC" w14:textId="77777777" w:rsidR="002E4C14" w:rsidRPr="00B84FAE" w:rsidRDefault="002E4C14" w:rsidP="002E4C14">
      <w:pPr>
        <w:jc w:val="center"/>
        <w:rPr>
          <w:rFonts w:ascii="Liberation Serif" w:hAnsi="Liberation Serif"/>
          <w:b/>
          <w:sz w:val="28"/>
          <w:szCs w:val="28"/>
        </w:rPr>
      </w:pPr>
      <w:r w:rsidRPr="00B84FAE">
        <w:rPr>
          <w:rFonts w:ascii="Liberation Serif" w:hAnsi="Liberation Serif"/>
          <w:b/>
          <w:sz w:val="28"/>
          <w:szCs w:val="28"/>
        </w:rPr>
        <w:t>Свод доходов бюджета городского округа Верхняя Пышма на плановый период 2024 и 2025 годов</w:t>
      </w:r>
    </w:p>
    <w:p w14:paraId="006C9B7F" w14:textId="77777777" w:rsidR="002E4C14" w:rsidRPr="00B84FAE" w:rsidRDefault="002E4C14" w:rsidP="002E4C14">
      <w:pPr>
        <w:rPr>
          <w:rFonts w:ascii="Liberation Serif" w:hAnsi="Liberation Serif"/>
          <w:sz w:val="8"/>
          <w:szCs w:val="8"/>
        </w:rPr>
      </w:pPr>
    </w:p>
    <w:tbl>
      <w:tblPr>
        <w:tblW w:w="1587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
        <w:gridCol w:w="2680"/>
        <w:gridCol w:w="9668"/>
        <w:gridCol w:w="1559"/>
        <w:gridCol w:w="1559"/>
      </w:tblGrid>
      <w:tr w:rsidR="002E4C14" w:rsidRPr="00B84FAE" w14:paraId="384F8130" w14:textId="77777777" w:rsidTr="002E4C14">
        <w:trPr>
          <w:cantSplit/>
          <w:trHeight w:val="48"/>
          <w:tblHeader/>
        </w:trPr>
        <w:tc>
          <w:tcPr>
            <w:tcW w:w="410" w:type="dxa"/>
            <w:vMerge w:val="restart"/>
            <w:shd w:val="clear" w:color="auto" w:fill="auto"/>
            <w:vAlign w:val="center"/>
          </w:tcPr>
          <w:p w14:paraId="6195F867" w14:textId="77777777" w:rsidR="002E4C14" w:rsidRPr="00B84FAE" w:rsidRDefault="002E4C14" w:rsidP="002E4C14">
            <w:pPr>
              <w:ind w:left="-93" w:right="-112"/>
              <w:jc w:val="center"/>
              <w:rPr>
                <w:rFonts w:ascii="Liberation Serif" w:hAnsi="Liberation Serif" w:cs="Liberation Serif"/>
                <w:b/>
                <w:bCs/>
                <w:sz w:val="23"/>
                <w:szCs w:val="23"/>
              </w:rPr>
            </w:pPr>
            <w:r w:rsidRPr="00B84FAE">
              <w:rPr>
                <w:rFonts w:ascii="Liberation Serif" w:hAnsi="Liberation Serif" w:cs="Liberation Serif"/>
                <w:b/>
                <w:bCs/>
                <w:sz w:val="24"/>
                <w:szCs w:val="24"/>
              </w:rPr>
              <w:t xml:space="preserve">№ </w:t>
            </w:r>
            <w:r w:rsidRPr="00B84FAE">
              <w:rPr>
                <w:rFonts w:ascii="Liberation Serif" w:hAnsi="Liberation Serif" w:cs="Liberation Serif"/>
                <w:b/>
                <w:bCs/>
              </w:rPr>
              <w:t>п/п</w:t>
            </w:r>
          </w:p>
        </w:tc>
        <w:tc>
          <w:tcPr>
            <w:tcW w:w="2680" w:type="dxa"/>
            <w:vMerge w:val="restart"/>
            <w:shd w:val="clear" w:color="auto" w:fill="auto"/>
            <w:vAlign w:val="center"/>
          </w:tcPr>
          <w:p w14:paraId="51677A22" w14:textId="77777777" w:rsidR="002E4C14" w:rsidRPr="00B84FAE" w:rsidRDefault="002E4C14" w:rsidP="002E4C14">
            <w:pPr>
              <w:ind w:left="-93" w:right="-112"/>
              <w:jc w:val="center"/>
              <w:rPr>
                <w:rFonts w:ascii="Liberation Serif" w:hAnsi="Liberation Serif" w:cs="Liberation Serif"/>
                <w:b/>
                <w:bCs/>
                <w:sz w:val="24"/>
                <w:szCs w:val="24"/>
              </w:rPr>
            </w:pPr>
            <w:r w:rsidRPr="00B84FAE">
              <w:rPr>
                <w:rFonts w:ascii="Liberation Serif" w:hAnsi="Liberation Serif" w:cs="Liberation Serif"/>
                <w:b/>
                <w:bCs/>
                <w:sz w:val="24"/>
                <w:szCs w:val="24"/>
              </w:rPr>
              <w:t>Код классификации</w:t>
            </w:r>
          </w:p>
          <w:p w14:paraId="09C5532E" w14:textId="77777777" w:rsidR="002E4C14" w:rsidRPr="00B84FAE" w:rsidRDefault="002E4C14" w:rsidP="002E4C14">
            <w:pPr>
              <w:ind w:left="-93" w:right="-112"/>
              <w:jc w:val="center"/>
              <w:rPr>
                <w:rFonts w:ascii="Liberation Serif" w:hAnsi="Liberation Serif" w:cs="Liberation Serif"/>
                <w:b/>
                <w:bCs/>
                <w:sz w:val="23"/>
                <w:szCs w:val="23"/>
              </w:rPr>
            </w:pPr>
            <w:r w:rsidRPr="00B84FAE">
              <w:rPr>
                <w:rFonts w:ascii="Liberation Serif" w:hAnsi="Liberation Serif" w:cs="Liberation Serif"/>
                <w:b/>
                <w:bCs/>
                <w:sz w:val="24"/>
                <w:szCs w:val="24"/>
              </w:rPr>
              <w:t>доходов бюджета</w:t>
            </w:r>
          </w:p>
        </w:tc>
        <w:tc>
          <w:tcPr>
            <w:tcW w:w="9668" w:type="dxa"/>
            <w:vMerge w:val="restart"/>
            <w:shd w:val="clear" w:color="auto" w:fill="auto"/>
            <w:vAlign w:val="center"/>
          </w:tcPr>
          <w:p w14:paraId="7214C39B" w14:textId="77777777" w:rsidR="002E4C14" w:rsidRPr="00B84FAE" w:rsidRDefault="002E4C14" w:rsidP="002E4C14">
            <w:pPr>
              <w:ind w:right="-112"/>
              <w:jc w:val="center"/>
              <w:rPr>
                <w:rFonts w:ascii="Liberation Serif" w:hAnsi="Liberation Serif" w:cs="Liberation Serif"/>
                <w:b/>
                <w:bCs/>
                <w:sz w:val="23"/>
                <w:szCs w:val="23"/>
              </w:rPr>
            </w:pPr>
            <w:r w:rsidRPr="00B84FAE">
              <w:rPr>
                <w:rFonts w:ascii="Liberation Serif" w:hAnsi="Liberation Serif" w:cs="Liberation Serif"/>
                <w:b/>
                <w:bCs/>
                <w:sz w:val="24"/>
                <w:szCs w:val="24"/>
              </w:rPr>
              <w:t>Наименование доходов</w:t>
            </w:r>
          </w:p>
        </w:tc>
        <w:tc>
          <w:tcPr>
            <w:tcW w:w="3118" w:type="dxa"/>
            <w:gridSpan w:val="2"/>
            <w:shd w:val="clear" w:color="auto" w:fill="auto"/>
            <w:vAlign w:val="center"/>
          </w:tcPr>
          <w:p w14:paraId="21A0FE7B" w14:textId="77777777" w:rsidR="002E4C14" w:rsidRPr="00B84FAE" w:rsidRDefault="002E4C14" w:rsidP="002E4C14">
            <w:pPr>
              <w:ind w:left="-93" w:right="-112"/>
              <w:jc w:val="center"/>
              <w:rPr>
                <w:rFonts w:ascii="Liberation Serif" w:hAnsi="Liberation Serif" w:cs="Liberation Serif"/>
                <w:b/>
                <w:bCs/>
                <w:sz w:val="24"/>
                <w:szCs w:val="24"/>
              </w:rPr>
            </w:pPr>
            <w:r w:rsidRPr="00B84FAE">
              <w:rPr>
                <w:rFonts w:ascii="Liberation Serif" w:hAnsi="Liberation Serif" w:cs="Liberation Serif"/>
                <w:b/>
                <w:bCs/>
                <w:sz w:val="24"/>
                <w:szCs w:val="24"/>
              </w:rPr>
              <w:t>Сумма, тысяч рублей</w:t>
            </w:r>
          </w:p>
        </w:tc>
      </w:tr>
      <w:tr w:rsidR="002E4C14" w:rsidRPr="00B84FAE" w14:paraId="0E9537D7" w14:textId="77777777" w:rsidTr="002E4C14">
        <w:trPr>
          <w:cantSplit/>
          <w:trHeight w:val="48"/>
          <w:tblHeader/>
        </w:trPr>
        <w:tc>
          <w:tcPr>
            <w:tcW w:w="410" w:type="dxa"/>
            <w:vMerge/>
            <w:shd w:val="clear" w:color="auto" w:fill="auto"/>
            <w:vAlign w:val="center"/>
          </w:tcPr>
          <w:p w14:paraId="5D1BD35F" w14:textId="77777777" w:rsidR="002E4C14" w:rsidRPr="00B84FAE" w:rsidRDefault="002E4C14" w:rsidP="002E4C14">
            <w:pPr>
              <w:ind w:left="-93" w:right="-112"/>
              <w:jc w:val="center"/>
              <w:rPr>
                <w:rFonts w:ascii="Liberation Serif" w:hAnsi="Liberation Serif" w:cs="Liberation Serif"/>
                <w:b/>
                <w:bCs/>
                <w:sz w:val="23"/>
                <w:szCs w:val="23"/>
              </w:rPr>
            </w:pPr>
          </w:p>
        </w:tc>
        <w:tc>
          <w:tcPr>
            <w:tcW w:w="2680" w:type="dxa"/>
            <w:vMerge/>
            <w:shd w:val="clear" w:color="auto" w:fill="auto"/>
            <w:vAlign w:val="center"/>
          </w:tcPr>
          <w:p w14:paraId="0F88C18D" w14:textId="77777777" w:rsidR="002E4C14" w:rsidRPr="00B84FAE" w:rsidRDefault="002E4C14" w:rsidP="002E4C14">
            <w:pPr>
              <w:ind w:left="-93" w:right="-112"/>
              <w:jc w:val="center"/>
              <w:rPr>
                <w:rFonts w:ascii="Liberation Serif" w:hAnsi="Liberation Serif" w:cs="Liberation Serif"/>
                <w:b/>
                <w:bCs/>
                <w:sz w:val="23"/>
                <w:szCs w:val="23"/>
              </w:rPr>
            </w:pPr>
          </w:p>
        </w:tc>
        <w:tc>
          <w:tcPr>
            <w:tcW w:w="9668" w:type="dxa"/>
            <w:vMerge/>
            <w:shd w:val="clear" w:color="auto" w:fill="auto"/>
            <w:vAlign w:val="center"/>
          </w:tcPr>
          <w:p w14:paraId="0C75F021" w14:textId="77777777" w:rsidR="002E4C14" w:rsidRPr="00B84FAE" w:rsidRDefault="002E4C14" w:rsidP="002E4C14">
            <w:pPr>
              <w:ind w:right="-112"/>
              <w:jc w:val="center"/>
              <w:rPr>
                <w:rFonts w:ascii="Liberation Serif" w:hAnsi="Liberation Serif" w:cs="Liberation Serif"/>
                <w:b/>
                <w:bCs/>
                <w:sz w:val="23"/>
                <w:szCs w:val="23"/>
              </w:rPr>
            </w:pPr>
          </w:p>
        </w:tc>
        <w:tc>
          <w:tcPr>
            <w:tcW w:w="1559" w:type="dxa"/>
            <w:shd w:val="clear" w:color="auto" w:fill="auto"/>
            <w:vAlign w:val="center"/>
          </w:tcPr>
          <w:p w14:paraId="2389D46B" w14:textId="77777777" w:rsidR="002E4C14" w:rsidRPr="00B84FAE" w:rsidRDefault="002E4C14" w:rsidP="002E4C14">
            <w:pPr>
              <w:ind w:left="-93" w:right="-112"/>
              <w:jc w:val="center"/>
              <w:rPr>
                <w:rFonts w:ascii="Liberation Serif" w:hAnsi="Liberation Serif" w:cs="Liberation Serif"/>
                <w:b/>
                <w:bCs/>
                <w:sz w:val="24"/>
                <w:szCs w:val="24"/>
              </w:rPr>
            </w:pPr>
            <w:r w:rsidRPr="00B84FAE">
              <w:rPr>
                <w:rFonts w:ascii="Liberation Serif" w:hAnsi="Liberation Serif" w:cs="Liberation Serif"/>
                <w:b/>
                <w:bCs/>
                <w:sz w:val="24"/>
                <w:szCs w:val="24"/>
              </w:rPr>
              <w:t>2024 год</w:t>
            </w:r>
          </w:p>
        </w:tc>
        <w:tc>
          <w:tcPr>
            <w:tcW w:w="1559" w:type="dxa"/>
            <w:shd w:val="clear" w:color="auto" w:fill="auto"/>
            <w:vAlign w:val="center"/>
          </w:tcPr>
          <w:p w14:paraId="79A6C9B6" w14:textId="77777777" w:rsidR="002E4C14" w:rsidRPr="00B84FAE" w:rsidRDefault="002E4C14" w:rsidP="002E4C14">
            <w:pPr>
              <w:ind w:left="-93" w:right="-112"/>
              <w:jc w:val="center"/>
              <w:rPr>
                <w:rFonts w:ascii="Liberation Serif" w:hAnsi="Liberation Serif" w:cs="Liberation Serif"/>
                <w:b/>
                <w:bCs/>
                <w:sz w:val="24"/>
                <w:szCs w:val="24"/>
              </w:rPr>
            </w:pPr>
            <w:r w:rsidRPr="00B84FAE">
              <w:rPr>
                <w:rFonts w:ascii="Liberation Serif" w:hAnsi="Liberation Serif" w:cs="Liberation Serif"/>
                <w:b/>
                <w:bCs/>
                <w:sz w:val="24"/>
                <w:szCs w:val="24"/>
              </w:rPr>
              <w:t>2025 год</w:t>
            </w:r>
          </w:p>
        </w:tc>
      </w:tr>
    </w:tbl>
    <w:p w14:paraId="0D8BFC2A" w14:textId="77777777" w:rsidR="002E4C14" w:rsidRPr="00B84FAE" w:rsidRDefault="002E4C14" w:rsidP="002E4C14">
      <w:pPr>
        <w:rPr>
          <w:rFonts w:ascii="Liberation Serif" w:hAnsi="Liberation Serif"/>
          <w:sz w:val="2"/>
          <w:szCs w:val="2"/>
        </w:rPr>
      </w:pPr>
    </w:p>
    <w:tbl>
      <w:tblPr>
        <w:tblW w:w="1587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
        <w:gridCol w:w="2680"/>
        <w:gridCol w:w="9668"/>
        <w:gridCol w:w="1559"/>
        <w:gridCol w:w="1560"/>
      </w:tblGrid>
      <w:tr w:rsidR="002E4C14" w:rsidRPr="00B84FAE" w14:paraId="2896C948" w14:textId="77777777" w:rsidTr="002E4C14">
        <w:trPr>
          <w:cantSplit/>
          <w:trHeight w:val="48"/>
          <w:tblHeader/>
        </w:trPr>
        <w:tc>
          <w:tcPr>
            <w:tcW w:w="410" w:type="dxa"/>
            <w:shd w:val="clear" w:color="auto" w:fill="auto"/>
            <w:vAlign w:val="center"/>
            <w:hideMark/>
          </w:tcPr>
          <w:p w14:paraId="4E558E8E" w14:textId="77777777" w:rsidR="002E4C14" w:rsidRPr="00B84FAE" w:rsidRDefault="002E4C14" w:rsidP="002E4C14">
            <w:pPr>
              <w:ind w:left="-93" w:right="-112"/>
              <w:jc w:val="center"/>
              <w:rPr>
                <w:rFonts w:ascii="Liberation Serif" w:hAnsi="Liberation Serif" w:cs="Liberation Serif"/>
                <w:b/>
                <w:bCs/>
                <w:sz w:val="22"/>
                <w:szCs w:val="22"/>
              </w:rPr>
            </w:pPr>
            <w:r w:rsidRPr="00B84FAE">
              <w:rPr>
                <w:rFonts w:ascii="Liberation Serif" w:hAnsi="Liberation Serif" w:cs="Arial"/>
                <w:b/>
                <w:bCs/>
                <w:sz w:val="22"/>
                <w:szCs w:val="22"/>
              </w:rPr>
              <w:t>1</w:t>
            </w:r>
          </w:p>
        </w:tc>
        <w:tc>
          <w:tcPr>
            <w:tcW w:w="2680" w:type="dxa"/>
            <w:shd w:val="clear" w:color="auto" w:fill="auto"/>
            <w:vAlign w:val="center"/>
            <w:hideMark/>
          </w:tcPr>
          <w:p w14:paraId="434AB960" w14:textId="77777777" w:rsidR="002E4C14" w:rsidRPr="00B84FAE" w:rsidRDefault="002E4C14" w:rsidP="002E4C14">
            <w:pPr>
              <w:ind w:left="-93" w:right="-112"/>
              <w:jc w:val="center"/>
              <w:rPr>
                <w:rFonts w:ascii="Liberation Serif" w:hAnsi="Liberation Serif" w:cs="Liberation Serif"/>
                <w:b/>
                <w:bCs/>
                <w:sz w:val="22"/>
                <w:szCs w:val="22"/>
              </w:rPr>
            </w:pPr>
            <w:r w:rsidRPr="00B84FAE">
              <w:rPr>
                <w:rFonts w:ascii="Liberation Serif" w:hAnsi="Liberation Serif" w:cs="Arial"/>
                <w:b/>
                <w:bCs/>
                <w:sz w:val="22"/>
                <w:szCs w:val="22"/>
              </w:rPr>
              <w:t>2</w:t>
            </w:r>
          </w:p>
        </w:tc>
        <w:tc>
          <w:tcPr>
            <w:tcW w:w="9668" w:type="dxa"/>
            <w:shd w:val="clear" w:color="auto" w:fill="auto"/>
            <w:vAlign w:val="center"/>
            <w:hideMark/>
          </w:tcPr>
          <w:p w14:paraId="24B65EE9" w14:textId="77777777" w:rsidR="002E4C14" w:rsidRPr="00B84FAE" w:rsidRDefault="002E4C14" w:rsidP="002E4C14">
            <w:pPr>
              <w:ind w:right="-112"/>
              <w:jc w:val="center"/>
              <w:rPr>
                <w:rFonts w:ascii="Liberation Serif" w:hAnsi="Liberation Serif" w:cs="Liberation Serif"/>
                <w:b/>
                <w:bCs/>
                <w:sz w:val="22"/>
                <w:szCs w:val="22"/>
              </w:rPr>
            </w:pPr>
            <w:r w:rsidRPr="00B84FAE">
              <w:rPr>
                <w:rFonts w:ascii="Liberation Serif" w:hAnsi="Liberation Serif" w:cs="Arial"/>
                <w:b/>
                <w:bCs/>
                <w:sz w:val="22"/>
                <w:szCs w:val="22"/>
              </w:rPr>
              <w:t>3</w:t>
            </w:r>
          </w:p>
        </w:tc>
        <w:tc>
          <w:tcPr>
            <w:tcW w:w="1559" w:type="dxa"/>
            <w:shd w:val="clear" w:color="auto" w:fill="auto"/>
            <w:vAlign w:val="center"/>
            <w:hideMark/>
          </w:tcPr>
          <w:p w14:paraId="0363CB9E" w14:textId="77777777" w:rsidR="002E4C14" w:rsidRPr="00B84FAE" w:rsidRDefault="002E4C14" w:rsidP="002E4C14">
            <w:pPr>
              <w:ind w:left="-93" w:right="-112"/>
              <w:jc w:val="center"/>
              <w:rPr>
                <w:rFonts w:ascii="Liberation Serif" w:hAnsi="Liberation Serif" w:cs="Liberation Serif"/>
                <w:b/>
                <w:bCs/>
                <w:sz w:val="22"/>
                <w:szCs w:val="22"/>
              </w:rPr>
            </w:pPr>
            <w:r w:rsidRPr="00B84FAE">
              <w:rPr>
                <w:rFonts w:ascii="Liberation Serif" w:hAnsi="Liberation Serif" w:cs="Arial"/>
                <w:b/>
                <w:bCs/>
                <w:sz w:val="22"/>
                <w:szCs w:val="22"/>
              </w:rPr>
              <w:t>4</w:t>
            </w:r>
          </w:p>
        </w:tc>
        <w:tc>
          <w:tcPr>
            <w:tcW w:w="1560" w:type="dxa"/>
            <w:shd w:val="clear" w:color="auto" w:fill="auto"/>
            <w:vAlign w:val="center"/>
            <w:hideMark/>
          </w:tcPr>
          <w:p w14:paraId="26871E01" w14:textId="77777777" w:rsidR="002E4C14" w:rsidRPr="00B84FAE" w:rsidRDefault="002E4C14" w:rsidP="002E4C14">
            <w:pPr>
              <w:ind w:left="-93" w:right="-112"/>
              <w:jc w:val="center"/>
              <w:rPr>
                <w:rFonts w:ascii="Liberation Serif" w:hAnsi="Liberation Serif" w:cs="Liberation Serif"/>
                <w:b/>
                <w:bCs/>
                <w:sz w:val="22"/>
                <w:szCs w:val="22"/>
              </w:rPr>
            </w:pPr>
            <w:r w:rsidRPr="00B84FAE">
              <w:rPr>
                <w:rFonts w:ascii="Liberation Serif" w:hAnsi="Liberation Serif" w:cs="Arial"/>
                <w:b/>
                <w:bCs/>
                <w:sz w:val="22"/>
                <w:szCs w:val="22"/>
              </w:rPr>
              <w:t>5</w:t>
            </w:r>
          </w:p>
        </w:tc>
      </w:tr>
      <w:tr w:rsidR="002E4C14" w:rsidRPr="00B84FAE" w14:paraId="315407B4" w14:textId="77777777" w:rsidTr="002E4C14">
        <w:trPr>
          <w:cantSplit/>
          <w:trHeight w:val="48"/>
        </w:trPr>
        <w:tc>
          <w:tcPr>
            <w:tcW w:w="410" w:type="dxa"/>
            <w:shd w:val="clear" w:color="auto" w:fill="auto"/>
            <w:noWrap/>
            <w:vAlign w:val="center"/>
            <w:hideMark/>
          </w:tcPr>
          <w:p w14:paraId="3BB49C7C" w14:textId="77777777" w:rsidR="002E4C14" w:rsidRPr="00B84FAE" w:rsidRDefault="002E4C14" w:rsidP="002E4C14">
            <w:pPr>
              <w:ind w:left="-93" w:right="-112"/>
              <w:jc w:val="center"/>
              <w:rPr>
                <w:rFonts w:ascii="Liberation Serif" w:hAnsi="Liberation Serif" w:cs="Liberation Serif"/>
                <w:sz w:val="22"/>
                <w:szCs w:val="22"/>
              </w:rPr>
            </w:pPr>
            <w:r w:rsidRPr="00B84FAE">
              <w:rPr>
                <w:rFonts w:ascii="Liberation Serif" w:hAnsi="Liberation Serif" w:cs="Arial"/>
                <w:sz w:val="22"/>
                <w:szCs w:val="22"/>
              </w:rPr>
              <w:t>1</w:t>
            </w:r>
          </w:p>
        </w:tc>
        <w:tc>
          <w:tcPr>
            <w:tcW w:w="2680" w:type="dxa"/>
            <w:shd w:val="clear" w:color="auto" w:fill="auto"/>
            <w:vAlign w:val="center"/>
            <w:hideMark/>
          </w:tcPr>
          <w:p w14:paraId="1AE405E9" w14:textId="77777777" w:rsidR="002E4C14" w:rsidRPr="00B84FAE" w:rsidRDefault="002E4C14" w:rsidP="002E4C14">
            <w:pPr>
              <w:ind w:left="-93" w:right="-112"/>
              <w:jc w:val="center"/>
              <w:rPr>
                <w:rFonts w:ascii="Liberation Serif" w:hAnsi="Liberation Serif" w:cs="Liberation Serif"/>
                <w:sz w:val="22"/>
                <w:szCs w:val="22"/>
              </w:rPr>
            </w:pPr>
            <w:r w:rsidRPr="00B84FAE">
              <w:rPr>
                <w:rFonts w:ascii="Liberation Serif" w:hAnsi="Liberation Serif" w:cs="Arial"/>
                <w:sz w:val="22"/>
                <w:szCs w:val="22"/>
              </w:rPr>
              <w:t>000 1 00 00000 00 0000 000</w:t>
            </w:r>
          </w:p>
        </w:tc>
        <w:tc>
          <w:tcPr>
            <w:tcW w:w="9668" w:type="dxa"/>
            <w:shd w:val="clear" w:color="auto" w:fill="auto"/>
            <w:hideMark/>
          </w:tcPr>
          <w:p w14:paraId="38C36C59" w14:textId="77777777" w:rsidR="002E4C14" w:rsidRPr="00B84FAE" w:rsidRDefault="002E4C14" w:rsidP="002E4C14">
            <w:pPr>
              <w:ind w:left="-83" w:right="-112"/>
              <w:rPr>
                <w:rFonts w:ascii="Liberation Serif" w:hAnsi="Liberation Serif" w:cs="Liberation Serif"/>
                <w:sz w:val="22"/>
                <w:szCs w:val="22"/>
              </w:rPr>
            </w:pPr>
            <w:r w:rsidRPr="00B84FAE">
              <w:rPr>
                <w:rFonts w:ascii="Liberation Serif" w:hAnsi="Liberation Serif" w:cs="Arial"/>
                <w:sz w:val="22"/>
                <w:szCs w:val="22"/>
              </w:rPr>
              <w:t>НАЛОГОВЫЕ И НЕНАЛОГОВЫЕ ДОХОДЫ</w:t>
            </w:r>
          </w:p>
        </w:tc>
        <w:tc>
          <w:tcPr>
            <w:tcW w:w="1559" w:type="dxa"/>
            <w:shd w:val="clear" w:color="auto" w:fill="auto"/>
            <w:vAlign w:val="center"/>
            <w:hideMark/>
          </w:tcPr>
          <w:p w14:paraId="3C206EB8" w14:textId="77777777" w:rsidR="002E4C14" w:rsidRPr="00B84FAE" w:rsidRDefault="002E4C14" w:rsidP="002E4C14">
            <w:pPr>
              <w:ind w:left="-93" w:right="-52"/>
              <w:jc w:val="right"/>
              <w:rPr>
                <w:rFonts w:ascii="Liberation Serif" w:hAnsi="Liberation Serif" w:cs="Liberation Serif"/>
                <w:sz w:val="22"/>
                <w:szCs w:val="22"/>
              </w:rPr>
            </w:pPr>
            <w:r w:rsidRPr="00B84FAE">
              <w:rPr>
                <w:rFonts w:ascii="Liberation Serif" w:hAnsi="Liberation Serif" w:cs="Arial"/>
                <w:sz w:val="22"/>
                <w:szCs w:val="22"/>
              </w:rPr>
              <w:t>1 712 319,23200</w:t>
            </w:r>
          </w:p>
        </w:tc>
        <w:tc>
          <w:tcPr>
            <w:tcW w:w="1560" w:type="dxa"/>
            <w:shd w:val="clear" w:color="auto" w:fill="auto"/>
            <w:vAlign w:val="center"/>
            <w:hideMark/>
          </w:tcPr>
          <w:p w14:paraId="43446142" w14:textId="77777777" w:rsidR="002E4C14" w:rsidRPr="00B84FAE" w:rsidRDefault="002E4C14" w:rsidP="002E4C14">
            <w:pPr>
              <w:ind w:left="-93" w:right="-52"/>
              <w:jc w:val="right"/>
              <w:rPr>
                <w:rFonts w:ascii="Liberation Serif" w:hAnsi="Liberation Serif" w:cs="Liberation Serif"/>
                <w:sz w:val="22"/>
                <w:szCs w:val="22"/>
              </w:rPr>
            </w:pPr>
            <w:r w:rsidRPr="00B84FAE">
              <w:rPr>
                <w:rFonts w:ascii="Liberation Serif" w:hAnsi="Liberation Serif" w:cs="Arial"/>
                <w:sz w:val="22"/>
                <w:szCs w:val="22"/>
              </w:rPr>
              <w:t>1 817 494,14300</w:t>
            </w:r>
          </w:p>
        </w:tc>
      </w:tr>
      <w:tr w:rsidR="002E4C14" w:rsidRPr="00B84FAE" w14:paraId="48A2C180" w14:textId="77777777" w:rsidTr="002E4C14">
        <w:trPr>
          <w:cantSplit/>
          <w:trHeight w:val="70"/>
        </w:trPr>
        <w:tc>
          <w:tcPr>
            <w:tcW w:w="410" w:type="dxa"/>
            <w:shd w:val="clear" w:color="auto" w:fill="auto"/>
            <w:noWrap/>
            <w:vAlign w:val="center"/>
            <w:hideMark/>
          </w:tcPr>
          <w:p w14:paraId="7FB85F5A" w14:textId="77777777" w:rsidR="002E4C14" w:rsidRPr="00B84FAE" w:rsidRDefault="002E4C14" w:rsidP="002E4C14">
            <w:pPr>
              <w:ind w:left="-93" w:right="-112"/>
              <w:jc w:val="center"/>
              <w:rPr>
                <w:rFonts w:ascii="Liberation Serif" w:hAnsi="Liberation Serif" w:cs="Liberation Serif"/>
                <w:sz w:val="22"/>
                <w:szCs w:val="22"/>
              </w:rPr>
            </w:pPr>
            <w:r w:rsidRPr="00B84FAE">
              <w:rPr>
                <w:rFonts w:ascii="Liberation Serif" w:hAnsi="Liberation Serif" w:cs="Arial"/>
                <w:sz w:val="22"/>
                <w:szCs w:val="22"/>
              </w:rPr>
              <w:t>2</w:t>
            </w:r>
          </w:p>
        </w:tc>
        <w:tc>
          <w:tcPr>
            <w:tcW w:w="2680" w:type="dxa"/>
            <w:shd w:val="clear" w:color="auto" w:fill="auto"/>
            <w:vAlign w:val="center"/>
            <w:hideMark/>
          </w:tcPr>
          <w:p w14:paraId="5F2EED2A" w14:textId="77777777" w:rsidR="002E4C14" w:rsidRPr="00B84FAE" w:rsidRDefault="002E4C14" w:rsidP="002E4C14">
            <w:pPr>
              <w:ind w:left="-93" w:right="-112"/>
              <w:jc w:val="center"/>
              <w:rPr>
                <w:rFonts w:ascii="Liberation Serif" w:hAnsi="Liberation Serif" w:cs="Liberation Serif"/>
                <w:sz w:val="22"/>
                <w:szCs w:val="22"/>
              </w:rPr>
            </w:pPr>
            <w:r w:rsidRPr="00B84FAE">
              <w:rPr>
                <w:rFonts w:ascii="Liberation Serif" w:hAnsi="Liberation Serif" w:cs="Arial"/>
                <w:sz w:val="22"/>
                <w:szCs w:val="22"/>
              </w:rPr>
              <w:t>000 1 01 00000 00 0000 000</w:t>
            </w:r>
          </w:p>
        </w:tc>
        <w:tc>
          <w:tcPr>
            <w:tcW w:w="9668" w:type="dxa"/>
            <w:shd w:val="clear" w:color="auto" w:fill="auto"/>
            <w:hideMark/>
          </w:tcPr>
          <w:p w14:paraId="264D4CA3" w14:textId="77777777" w:rsidR="002E4C14" w:rsidRPr="00B84FAE" w:rsidRDefault="002E4C14" w:rsidP="002E4C14">
            <w:pPr>
              <w:ind w:left="-83" w:right="-112"/>
              <w:rPr>
                <w:rFonts w:ascii="Liberation Serif" w:hAnsi="Liberation Serif" w:cs="Liberation Serif"/>
                <w:sz w:val="22"/>
                <w:szCs w:val="22"/>
              </w:rPr>
            </w:pPr>
            <w:r w:rsidRPr="00B84FAE">
              <w:rPr>
                <w:rFonts w:ascii="Liberation Serif" w:hAnsi="Liberation Serif" w:cs="Arial"/>
                <w:sz w:val="22"/>
                <w:szCs w:val="22"/>
              </w:rPr>
              <w:t>НАЛОГИ НА ПРИБЫЛЬ, ДОХОДЫ</w:t>
            </w:r>
          </w:p>
        </w:tc>
        <w:tc>
          <w:tcPr>
            <w:tcW w:w="1559" w:type="dxa"/>
            <w:shd w:val="clear" w:color="auto" w:fill="auto"/>
            <w:vAlign w:val="center"/>
            <w:hideMark/>
          </w:tcPr>
          <w:p w14:paraId="7E81BDA9" w14:textId="77777777" w:rsidR="002E4C14" w:rsidRPr="00B84FAE" w:rsidRDefault="002E4C14" w:rsidP="002E4C14">
            <w:pPr>
              <w:ind w:left="-93" w:right="-52"/>
              <w:jc w:val="right"/>
              <w:rPr>
                <w:rFonts w:ascii="Liberation Serif" w:hAnsi="Liberation Serif" w:cs="Liberation Serif"/>
                <w:sz w:val="22"/>
                <w:szCs w:val="22"/>
              </w:rPr>
            </w:pPr>
            <w:r w:rsidRPr="00B84FAE">
              <w:rPr>
                <w:rFonts w:ascii="Liberation Serif" w:hAnsi="Liberation Serif" w:cs="Arial"/>
                <w:sz w:val="22"/>
                <w:szCs w:val="22"/>
              </w:rPr>
              <w:t>1 081 850,70000</w:t>
            </w:r>
          </w:p>
        </w:tc>
        <w:tc>
          <w:tcPr>
            <w:tcW w:w="1560" w:type="dxa"/>
            <w:shd w:val="clear" w:color="auto" w:fill="auto"/>
            <w:vAlign w:val="center"/>
            <w:hideMark/>
          </w:tcPr>
          <w:p w14:paraId="5256024A" w14:textId="77777777" w:rsidR="002E4C14" w:rsidRPr="00B84FAE" w:rsidRDefault="002E4C14" w:rsidP="002E4C14">
            <w:pPr>
              <w:ind w:left="-93" w:right="-52"/>
              <w:jc w:val="right"/>
              <w:rPr>
                <w:rFonts w:ascii="Liberation Serif" w:hAnsi="Liberation Serif" w:cs="Liberation Serif"/>
                <w:sz w:val="22"/>
                <w:szCs w:val="22"/>
              </w:rPr>
            </w:pPr>
            <w:r w:rsidRPr="00B84FAE">
              <w:rPr>
                <w:rFonts w:ascii="Liberation Serif" w:hAnsi="Liberation Serif" w:cs="Arial"/>
                <w:sz w:val="22"/>
                <w:szCs w:val="22"/>
              </w:rPr>
              <w:t>1 165 001,60000</w:t>
            </w:r>
          </w:p>
        </w:tc>
      </w:tr>
      <w:tr w:rsidR="002E4C14" w:rsidRPr="00B84FAE" w14:paraId="352D3345" w14:textId="77777777" w:rsidTr="002E4C14">
        <w:trPr>
          <w:cantSplit/>
          <w:trHeight w:val="58"/>
        </w:trPr>
        <w:tc>
          <w:tcPr>
            <w:tcW w:w="410" w:type="dxa"/>
            <w:shd w:val="clear" w:color="auto" w:fill="auto"/>
            <w:noWrap/>
            <w:vAlign w:val="center"/>
            <w:hideMark/>
          </w:tcPr>
          <w:p w14:paraId="26E62591" w14:textId="77777777" w:rsidR="002E4C14" w:rsidRPr="00B84FAE" w:rsidRDefault="002E4C14" w:rsidP="002E4C14">
            <w:pPr>
              <w:ind w:left="-93" w:right="-112"/>
              <w:jc w:val="center"/>
              <w:rPr>
                <w:rFonts w:ascii="Liberation Serif" w:hAnsi="Liberation Serif" w:cs="Liberation Serif"/>
                <w:sz w:val="22"/>
                <w:szCs w:val="22"/>
              </w:rPr>
            </w:pPr>
            <w:r w:rsidRPr="00B84FAE">
              <w:rPr>
                <w:rFonts w:ascii="Liberation Serif" w:hAnsi="Liberation Serif" w:cs="Arial"/>
                <w:sz w:val="22"/>
                <w:szCs w:val="22"/>
              </w:rPr>
              <w:t>3</w:t>
            </w:r>
          </w:p>
        </w:tc>
        <w:tc>
          <w:tcPr>
            <w:tcW w:w="2680" w:type="dxa"/>
            <w:shd w:val="clear" w:color="auto" w:fill="auto"/>
            <w:vAlign w:val="center"/>
            <w:hideMark/>
          </w:tcPr>
          <w:p w14:paraId="663BEBE3" w14:textId="77777777" w:rsidR="002E4C14" w:rsidRPr="00B84FAE" w:rsidRDefault="002E4C14" w:rsidP="002E4C14">
            <w:pPr>
              <w:ind w:left="-93" w:right="-112"/>
              <w:jc w:val="center"/>
              <w:rPr>
                <w:rFonts w:ascii="Liberation Serif" w:hAnsi="Liberation Serif" w:cs="Liberation Serif"/>
                <w:sz w:val="22"/>
                <w:szCs w:val="22"/>
              </w:rPr>
            </w:pPr>
            <w:r w:rsidRPr="00B84FAE">
              <w:rPr>
                <w:rFonts w:ascii="Liberation Serif" w:hAnsi="Liberation Serif" w:cs="Arial"/>
                <w:sz w:val="22"/>
                <w:szCs w:val="22"/>
              </w:rPr>
              <w:t>000 1 01 02000 01 0000 110</w:t>
            </w:r>
          </w:p>
        </w:tc>
        <w:tc>
          <w:tcPr>
            <w:tcW w:w="9668" w:type="dxa"/>
            <w:shd w:val="clear" w:color="auto" w:fill="auto"/>
            <w:hideMark/>
          </w:tcPr>
          <w:p w14:paraId="23D556DB" w14:textId="77777777" w:rsidR="002E4C14" w:rsidRPr="00B84FAE" w:rsidRDefault="002E4C14" w:rsidP="002E4C14">
            <w:pPr>
              <w:ind w:left="-83" w:right="-112"/>
              <w:rPr>
                <w:rFonts w:ascii="Liberation Serif" w:hAnsi="Liberation Serif" w:cs="Liberation Serif"/>
                <w:sz w:val="22"/>
                <w:szCs w:val="22"/>
              </w:rPr>
            </w:pPr>
            <w:r w:rsidRPr="00B84FAE">
              <w:rPr>
                <w:rFonts w:ascii="Liberation Serif" w:hAnsi="Liberation Serif" w:cs="Arial"/>
                <w:sz w:val="22"/>
                <w:szCs w:val="22"/>
              </w:rPr>
              <w:t>Налог на доходы физических лиц</w:t>
            </w:r>
          </w:p>
        </w:tc>
        <w:tc>
          <w:tcPr>
            <w:tcW w:w="1559" w:type="dxa"/>
            <w:shd w:val="clear" w:color="auto" w:fill="auto"/>
            <w:vAlign w:val="center"/>
            <w:hideMark/>
          </w:tcPr>
          <w:p w14:paraId="4A71DEE8" w14:textId="77777777" w:rsidR="002E4C14" w:rsidRPr="00B84FAE" w:rsidRDefault="002E4C14" w:rsidP="002E4C14">
            <w:pPr>
              <w:ind w:left="-93" w:right="-52"/>
              <w:jc w:val="right"/>
              <w:rPr>
                <w:rFonts w:ascii="Liberation Serif" w:hAnsi="Liberation Serif" w:cs="Liberation Serif"/>
                <w:sz w:val="22"/>
                <w:szCs w:val="22"/>
              </w:rPr>
            </w:pPr>
            <w:r w:rsidRPr="00B84FAE">
              <w:rPr>
                <w:rFonts w:ascii="Liberation Serif" w:hAnsi="Liberation Serif" w:cs="Arial"/>
                <w:sz w:val="22"/>
                <w:szCs w:val="22"/>
              </w:rPr>
              <w:t>1 081 850,70000</w:t>
            </w:r>
          </w:p>
        </w:tc>
        <w:tc>
          <w:tcPr>
            <w:tcW w:w="1560" w:type="dxa"/>
            <w:shd w:val="clear" w:color="auto" w:fill="auto"/>
            <w:vAlign w:val="center"/>
            <w:hideMark/>
          </w:tcPr>
          <w:p w14:paraId="0D8151D6" w14:textId="77777777" w:rsidR="002E4C14" w:rsidRPr="00B84FAE" w:rsidRDefault="002E4C14" w:rsidP="002E4C14">
            <w:pPr>
              <w:ind w:left="-93" w:right="-52"/>
              <w:jc w:val="right"/>
              <w:rPr>
                <w:rFonts w:ascii="Liberation Serif" w:hAnsi="Liberation Serif" w:cs="Liberation Serif"/>
                <w:sz w:val="22"/>
                <w:szCs w:val="22"/>
              </w:rPr>
            </w:pPr>
            <w:r w:rsidRPr="00B84FAE">
              <w:rPr>
                <w:rFonts w:ascii="Liberation Serif" w:hAnsi="Liberation Serif" w:cs="Arial"/>
                <w:sz w:val="22"/>
                <w:szCs w:val="22"/>
              </w:rPr>
              <w:t>1 165 001,60000</w:t>
            </w:r>
          </w:p>
        </w:tc>
      </w:tr>
      <w:tr w:rsidR="002E4C14" w:rsidRPr="00B84FAE" w14:paraId="0844F1E1" w14:textId="77777777" w:rsidTr="002E4C14">
        <w:trPr>
          <w:cantSplit/>
          <w:trHeight w:val="113"/>
        </w:trPr>
        <w:tc>
          <w:tcPr>
            <w:tcW w:w="410" w:type="dxa"/>
            <w:shd w:val="clear" w:color="auto" w:fill="auto"/>
            <w:vAlign w:val="center"/>
            <w:hideMark/>
          </w:tcPr>
          <w:p w14:paraId="22149E35" w14:textId="77777777" w:rsidR="002E4C14" w:rsidRPr="00B84FAE" w:rsidRDefault="002E4C14" w:rsidP="002E4C14">
            <w:pPr>
              <w:ind w:left="-93" w:right="-112"/>
              <w:jc w:val="center"/>
              <w:rPr>
                <w:rFonts w:ascii="Liberation Serif" w:hAnsi="Liberation Serif" w:cs="Liberation Serif"/>
                <w:sz w:val="22"/>
                <w:szCs w:val="22"/>
              </w:rPr>
            </w:pPr>
            <w:r w:rsidRPr="00B84FAE">
              <w:rPr>
                <w:rFonts w:ascii="Liberation Serif" w:hAnsi="Liberation Serif" w:cs="Arial"/>
                <w:sz w:val="22"/>
                <w:szCs w:val="22"/>
              </w:rPr>
              <w:t>4</w:t>
            </w:r>
          </w:p>
        </w:tc>
        <w:tc>
          <w:tcPr>
            <w:tcW w:w="2680" w:type="dxa"/>
            <w:shd w:val="clear" w:color="auto" w:fill="auto"/>
            <w:vAlign w:val="center"/>
            <w:hideMark/>
          </w:tcPr>
          <w:p w14:paraId="0C061D51" w14:textId="77777777" w:rsidR="002E4C14" w:rsidRPr="00B84FAE" w:rsidRDefault="002E4C14" w:rsidP="002E4C14">
            <w:pPr>
              <w:ind w:left="-93" w:right="-112"/>
              <w:jc w:val="center"/>
              <w:rPr>
                <w:rFonts w:ascii="Liberation Serif" w:hAnsi="Liberation Serif" w:cs="Liberation Serif"/>
                <w:sz w:val="22"/>
                <w:szCs w:val="22"/>
              </w:rPr>
            </w:pPr>
            <w:r w:rsidRPr="00B84FAE">
              <w:rPr>
                <w:rFonts w:ascii="Liberation Serif" w:hAnsi="Liberation Serif" w:cs="Arial"/>
                <w:sz w:val="22"/>
                <w:szCs w:val="22"/>
              </w:rPr>
              <w:t>000 1 03 00000 00 0000 110</w:t>
            </w:r>
          </w:p>
        </w:tc>
        <w:tc>
          <w:tcPr>
            <w:tcW w:w="9668" w:type="dxa"/>
            <w:shd w:val="clear" w:color="auto" w:fill="auto"/>
            <w:hideMark/>
          </w:tcPr>
          <w:p w14:paraId="619F5988" w14:textId="77777777" w:rsidR="002E4C14" w:rsidRPr="00B84FAE" w:rsidRDefault="002E4C14" w:rsidP="002E4C14">
            <w:pPr>
              <w:ind w:left="-83" w:right="-112"/>
              <w:rPr>
                <w:rFonts w:ascii="Liberation Serif" w:hAnsi="Liberation Serif" w:cs="Liberation Serif"/>
                <w:sz w:val="22"/>
                <w:szCs w:val="22"/>
              </w:rPr>
            </w:pPr>
            <w:r w:rsidRPr="00B84FAE">
              <w:rPr>
                <w:rFonts w:ascii="Liberation Serif" w:hAnsi="Liberation Serif" w:cs="Arial"/>
                <w:sz w:val="22"/>
                <w:szCs w:val="22"/>
              </w:rPr>
              <w:t>НАЛОГИ НА ТОВАРЫ (РАБОТЫ, УСЛУГИ), РЕАЛИЗУЕМЫЕ НА ТЕРРИТОРИИ РОССИЙСКОЙ ФЕДЕРАЦИИ</w:t>
            </w:r>
          </w:p>
        </w:tc>
        <w:tc>
          <w:tcPr>
            <w:tcW w:w="1559" w:type="dxa"/>
            <w:shd w:val="clear" w:color="auto" w:fill="auto"/>
            <w:vAlign w:val="center"/>
            <w:hideMark/>
          </w:tcPr>
          <w:p w14:paraId="393A9D95" w14:textId="77777777" w:rsidR="002E4C14" w:rsidRPr="00B84FAE" w:rsidRDefault="002E4C14" w:rsidP="002E4C14">
            <w:pPr>
              <w:ind w:left="-93" w:right="-52"/>
              <w:jc w:val="right"/>
              <w:rPr>
                <w:rFonts w:ascii="Liberation Serif" w:hAnsi="Liberation Serif" w:cs="Liberation Serif"/>
                <w:sz w:val="22"/>
                <w:szCs w:val="22"/>
              </w:rPr>
            </w:pPr>
            <w:r w:rsidRPr="00B84FAE">
              <w:rPr>
                <w:rFonts w:ascii="Liberation Serif" w:hAnsi="Liberation Serif" w:cs="Arial"/>
                <w:sz w:val="22"/>
                <w:szCs w:val="22"/>
              </w:rPr>
              <w:t>49 059,50000</w:t>
            </w:r>
          </w:p>
        </w:tc>
        <w:tc>
          <w:tcPr>
            <w:tcW w:w="1560" w:type="dxa"/>
            <w:shd w:val="clear" w:color="auto" w:fill="auto"/>
            <w:vAlign w:val="center"/>
            <w:hideMark/>
          </w:tcPr>
          <w:p w14:paraId="18BC3B8B" w14:textId="77777777" w:rsidR="002E4C14" w:rsidRPr="00B84FAE" w:rsidRDefault="002E4C14" w:rsidP="002E4C14">
            <w:pPr>
              <w:ind w:left="-93" w:right="-52"/>
              <w:jc w:val="right"/>
              <w:rPr>
                <w:rFonts w:ascii="Liberation Serif" w:hAnsi="Liberation Serif" w:cs="Liberation Serif"/>
                <w:sz w:val="22"/>
                <w:szCs w:val="22"/>
              </w:rPr>
            </w:pPr>
            <w:r w:rsidRPr="00B84FAE">
              <w:rPr>
                <w:rFonts w:ascii="Liberation Serif" w:hAnsi="Liberation Serif" w:cs="Arial"/>
                <w:sz w:val="22"/>
                <w:szCs w:val="22"/>
              </w:rPr>
              <w:t>51 494,60000</w:t>
            </w:r>
          </w:p>
        </w:tc>
      </w:tr>
      <w:tr w:rsidR="002E4C14" w:rsidRPr="00B84FAE" w14:paraId="0D136C10" w14:textId="77777777" w:rsidTr="002E4C14">
        <w:trPr>
          <w:cantSplit/>
          <w:trHeight w:val="70"/>
        </w:trPr>
        <w:tc>
          <w:tcPr>
            <w:tcW w:w="410" w:type="dxa"/>
            <w:shd w:val="clear" w:color="auto" w:fill="auto"/>
            <w:vAlign w:val="center"/>
            <w:hideMark/>
          </w:tcPr>
          <w:p w14:paraId="580008EC" w14:textId="77777777" w:rsidR="002E4C14" w:rsidRPr="00B84FAE" w:rsidRDefault="002E4C14" w:rsidP="002E4C14">
            <w:pPr>
              <w:ind w:left="-93" w:right="-112"/>
              <w:jc w:val="center"/>
              <w:rPr>
                <w:rFonts w:ascii="Liberation Serif" w:hAnsi="Liberation Serif" w:cs="Liberation Serif"/>
                <w:sz w:val="22"/>
                <w:szCs w:val="22"/>
              </w:rPr>
            </w:pPr>
            <w:r w:rsidRPr="00B84FAE">
              <w:rPr>
                <w:rFonts w:ascii="Liberation Serif" w:hAnsi="Liberation Serif" w:cs="Arial"/>
                <w:sz w:val="22"/>
                <w:szCs w:val="22"/>
              </w:rPr>
              <w:t>5</w:t>
            </w:r>
          </w:p>
        </w:tc>
        <w:tc>
          <w:tcPr>
            <w:tcW w:w="2680" w:type="dxa"/>
            <w:shd w:val="clear" w:color="auto" w:fill="auto"/>
            <w:noWrap/>
            <w:vAlign w:val="center"/>
            <w:hideMark/>
          </w:tcPr>
          <w:p w14:paraId="14632AD1" w14:textId="77777777" w:rsidR="002E4C14" w:rsidRPr="00B84FAE" w:rsidRDefault="002E4C14" w:rsidP="002E4C14">
            <w:pPr>
              <w:ind w:left="-93" w:right="-112"/>
              <w:jc w:val="center"/>
              <w:rPr>
                <w:rFonts w:ascii="Liberation Serif" w:hAnsi="Liberation Serif" w:cs="Liberation Serif"/>
                <w:color w:val="000000"/>
                <w:sz w:val="22"/>
                <w:szCs w:val="22"/>
              </w:rPr>
            </w:pPr>
            <w:r w:rsidRPr="00B84FAE">
              <w:rPr>
                <w:rFonts w:ascii="Liberation Serif" w:hAnsi="Liberation Serif" w:cs="Arial"/>
                <w:sz w:val="22"/>
                <w:szCs w:val="22"/>
              </w:rPr>
              <w:t>000 1 03 02000 01 0000 110</w:t>
            </w:r>
          </w:p>
        </w:tc>
        <w:tc>
          <w:tcPr>
            <w:tcW w:w="9668" w:type="dxa"/>
            <w:shd w:val="clear" w:color="auto" w:fill="auto"/>
            <w:hideMark/>
          </w:tcPr>
          <w:p w14:paraId="3B6E48AD" w14:textId="77777777" w:rsidR="002E4C14" w:rsidRPr="00B84FAE" w:rsidRDefault="002E4C14" w:rsidP="002E4C14">
            <w:pPr>
              <w:ind w:left="-83" w:right="-112"/>
              <w:rPr>
                <w:rFonts w:ascii="Liberation Serif" w:hAnsi="Liberation Serif" w:cs="Liberation Serif"/>
                <w:color w:val="000000"/>
                <w:sz w:val="22"/>
                <w:szCs w:val="22"/>
              </w:rPr>
            </w:pPr>
            <w:r w:rsidRPr="00B84FAE">
              <w:rPr>
                <w:rFonts w:ascii="Liberation Serif" w:hAnsi="Liberation Serif" w:cs="Arial"/>
                <w:sz w:val="22"/>
                <w:szCs w:val="22"/>
              </w:rPr>
              <w:t>Акцизы по подакцизным товарам (продукции), производимым на территории Российской Федерации</w:t>
            </w:r>
          </w:p>
        </w:tc>
        <w:tc>
          <w:tcPr>
            <w:tcW w:w="1559" w:type="dxa"/>
            <w:shd w:val="clear" w:color="auto" w:fill="auto"/>
            <w:vAlign w:val="center"/>
            <w:hideMark/>
          </w:tcPr>
          <w:p w14:paraId="10E6E9E5" w14:textId="77777777" w:rsidR="002E4C14" w:rsidRPr="00B84FAE" w:rsidRDefault="002E4C14" w:rsidP="002E4C14">
            <w:pPr>
              <w:ind w:left="-93" w:right="-52"/>
              <w:jc w:val="right"/>
              <w:rPr>
                <w:rFonts w:ascii="Liberation Serif" w:hAnsi="Liberation Serif" w:cs="Liberation Serif"/>
                <w:sz w:val="22"/>
                <w:szCs w:val="22"/>
              </w:rPr>
            </w:pPr>
            <w:r w:rsidRPr="00B84FAE">
              <w:rPr>
                <w:rFonts w:ascii="Liberation Serif" w:hAnsi="Liberation Serif" w:cs="Arial"/>
                <w:sz w:val="22"/>
                <w:szCs w:val="22"/>
              </w:rPr>
              <w:t>49 059,50000</w:t>
            </w:r>
          </w:p>
        </w:tc>
        <w:tc>
          <w:tcPr>
            <w:tcW w:w="1560" w:type="dxa"/>
            <w:shd w:val="clear" w:color="auto" w:fill="auto"/>
            <w:vAlign w:val="center"/>
            <w:hideMark/>
          </w:tcPr>
          <w:p w14:paraId="05A7AFE4" w14:textId="77777777" w:rsidR="002E4C14" w:rsidRPr="00B84FAE" w:rsidRDefault="002E4C14" w:rsidP="002E4C14">
            <w:pPr>
              <w:ind w:left="-93" w:right="-52"/>
              <w:jc w:val="right"/>
              <w:rPr>
                <w:rFonts w:ascii="Liberation Serif" w:hAnsi="Liberation Serif" w:cs="Liberation Serif"/>
                <w:sz w:val="22"/>
                <w:szCs w:val="22"/>
              </w:rPr>
            </w:pPr>
            <w:r w:rsidRPr="00B84FAE">
              <w:rPr>
                <w:rFonts w:ascii="Liberation Serif" w:hAnsi="Liberation Serif" w:cs="Arial"/>
                <w:sz w:val="22"/>
                <w:szCs w:val="22"/>
              </w:rPr>
              <w:t>51 494,60000</w:t>
            </w:r>
          </w:p>
        </w:tc>
      </w:tr>
      <w:tr w:rsidR="002E4C14" w:rsidRPr="00B84FAE" w14:paraId="1CA4CE00" w14:textId="77777777" w:rsidTr="002E4C14">
        <w:trPr>
          <w:cantSplit/>
          <w:trHeight w:val="70"/>
        </w:trPr>
        <w:tc>
          <w:tcPr>
            <w:tcW w:w="410" w:type="dxa"/>
            <w:shd w:val="clear" w:color="auto" w:fill="auto"/>
            <w:noWrap/>
            <w:vAlign w:val="center"/>
            <w:hideMark/>
          </w:tcPr>
          <w:p w14:paraId="3D255810" w14:textId="77777777" w:rsidR="002E4C14" w:rsidRPr="00B84FAE" w:rsidRDefault="002E4C14" w:rsidP="002E4C14">
            <w:pPr>
              <w:ind w:left="-93" w:right="-112"/>
              <w:jc w:val="center"/>
              <w:rPr>
                <w:rFonts w:ascii="Liberation Serif" w:hAnsi="Liberation Serif" w:cs="Liberation Serif"/>
                <w:sz w:val="22"/>
                <w:szCs w:val="22"/>
              </w:rPr>
            </w:pPr>
            <w:r w:rsidRPr="00B84FAE">
              <w:rPr>
                <w:rFonts w:ascii="Liberation Serif" w:hAnsi="Liberation Serif" w:cs="Arial"/>
                <w:sz w:val="22"/>
                <w:szCs w:val="22"/>
              </w:rPr>
              <w:t>6</w:t>
            </w:r>
          </w:p>
        </w:tc>
        <w:tc>
          <w:tcPr>
            <w:tcW w:w="2680" w:type="dxa"/>
            <w:shd w:val="clear" w:color="auto" w:fill="auto"/>
            <w:noWrap/>
            <w:vAlign w:val="center"/>
            <w:hideMark/>
          </w:tcPr>
          <w:p w14:paraId="5CB024C5" w14:textId="77777777" w:rsidR="002E4C14" w:rsidRPr="00B84FAE" w:rsidRDefault="002E4C14" w:rsidP="002E4C14">
            <w:pPr>
              <w:ind w:left="-93" w:right="-112"/>
              <w:jc w:val="center"/>
              <w:rPr>
                <w:rFonts w:ascii="Liberation Serif" w:hAnsi="Liberation Serif" w:cs="Liberation Serif"/>
                <w:color w:val="000000"/>
                <w:sz w:val="22"/>
                <w:szCs w:val="22"/>
              </w:rPr>
            </w:pPr>
            <w:r w:rsidRPr="00B84FAE">
              <w:rPr>
                <w:rFonts w:ascii="Liberation Serif" w:hAnsi="Liberation Serif" w:cs="Arial"/>
                <w:sz w:val="22"/>
                <w:szCs w:val="22"/>
              </w:rPr>
              <w:t>000 1 03 02100 01 0000 110</w:t>
            </w:r>
          </w:p>
        </w:tc>
        <w:tc>
          <w:tcPr>
            <w:tcW w:w="9668" w:type="dxa"/>
            <w:shd w:val="clear" w:color="auto" w:fill="auto"/>
            <w:hideMark/>
          </w:tcPr>
          <w:p w14:paraId="6C7F73ED" w14:textId="77777777" w:rsidR="002E4C14" w:rsidRPr="00B84FAE" w:rsidRDefault="002E4C14" w:rsidP="002E4C14">
            <w:pPr>
              <w:ind w:left="-83" w:right="-112"/>
              <w:rPr>
                <w:rFonts w:ascii="Liberation Serif" w:hAnsi="Liberation Serif" w:cs="Liberation Serif"/>
                <w:color w:val="000000"/>
                <w:sz w:val="22"/>
                <w:szCs w:val="22"/>
              </w:rPr>
            </w:pPr>
            <w:r w:rsidRPr="00B84FAE">
              <w:rPr>
                <w:rFonts w:ascii="Liberation Serif" w:hAnsi="Liberation Serif" w:cs="Arial"/>
                <w:sz w:val="22"/>
                <w:szCs w:val="22"/>
              </w:rPr>
              <w:t>Акцизы на пиво, напитки, изготавливаемые на основе пива, производимые на территории Российской Федерации</w:t>
            </w:r>
          </w:p>
        </w:tc>
        <w:tc>
          <w:tcPr>
            <w:tcW w:w="1559" w:type="dxa"/>
            <w:shd w:val="clear" w:color="auto" w:fill="auto"/>
            <w:vAlign w:val="center"/>
            <w:hideMark/>
          </w:tcPr>
          <w:p w14:paraId="708F4D8C" w14:textId="77777777" w:rsidR="002E4C14" w:rsidRPr="00B84FAE" w:rsidRDefault="002E4C14" w:rsidP="002E4C14">
            <w:pPr>
              <w:ind w:left="-93" w:right="-52"/>
              <w:jc w:val="right"/>
              <w:rPr>
                <w:rFonts w:ascii="Liberation Serif" w:hAnsi="Liberation Serif" w:cs="Liberation Serif"/>
                <w:sz w:val="22"/>
                <w:szCs w:val="22"/>
              </w:rPr>
            </w:pPr>
            <w:r w:rsidRPr="00B84FAE">
              <w:rPr>
                <w:rFonts w:ascii="Liberation Serif" w:hAnsi="Liberation Serif" w:cs="Arial"/>
                <w:sz w:val="22"/>
                <w:szCs w:val="22"/>
              </w:rPr>
              <w:t>5 072,50000</w:t>
            </w:r>
          </w:p>
        </w:tc>
        <w:tc>
          <w:tcPr>
            <w:tcW w:w="1560" w:type="dxa"/>
            <w:shd w:val="clear" w:color="auto" w:fill="auto"/>
            <w:vAlign w:val="center"/>
            <w:hideMark/>
          </w:tcPr>
          <w:p w14:paraId="449ED6D7" w14:textId="77777777" w:rsidR="002E4C14" w:rsidRPr="00B84FAE" w:rsidRDefault="002E4C14" w:rsidP="002E4C14">
            <w:pPr>
              <w:ind w:left="-93" w:right="-52"/>
              <w:jc w:val="right"/>
              <w:rPr>
                <w:rFonts w:ascii="Liberation Serif" w:hAnsi="Liberation Serif" w:cs="Liberation Serif"/>
                <w:sz w:val="22"/>
                <w:szCs w:val="22"/>
              </w:rPr>
            </w:pPr>
            <w:r w:rsidRPr="00B84FAE">
              <w:rPr>
                <w:rFonts w:ascii="Liberation Serif" w:hAnsi="Liberation Serif" w:cs="Arial"/>
                <w:sz w:val="22"/>
                <w:szCs w:val="22"/>
              </w:rPr>
              <w:t>5 077,60000</w:t>
            </w:r>
          </w:p>
        </w:tc>
      </w:tr>
      <w:tr w:rsidR="002E4C14" w:rsidRPr="00B84FAE" w14:paraId="44CAC311" w14:textId="77777777" w:rsidTr="002E4C14">
        <w:trPr>
          <w:cantSplit/>
          <w:trHeight w:val="659"/>
        </w:trPr>
        <w:tc>
          <w:tcPr>
            <w:tcW w:w="410" w:type="dxa"/>
            <w:shd w:val="clear" w:color="auto" w:fill="auto"/>
            <w:noWrap/>
            <w:vAlign w:val="center"/>
            <w:hideMark/>
          </w:tcPr>
          <w:p w14:paraId="797F8BF2" w14:textId="77777777" w:rsidR="002E4C14" w:rsidRPr="00B84FAE" w:rsidRDefault="002E4C14" w:rsidP="002E4C14">
            <w:pPr>
              <w:ind w:left="-93" w:right="-112"/>
              <w:jc w:val="center"/>
              <w:rPr>
                <w:rFonts w:ascii="Liberation Serif" w:hAnsi="Liberation Serif" w:cs="Liberation Serif"/>
                <w:sz w:val="22"/>
                <w:szCs w:val="22"/>
              </w:rPr>
            </w:pPr>
            <w:r w:rsidRPr="00B84FAE">
              <w:rPr>
                <w:rFonts w:ascii="Liberation Serif" w:hAnsi="Liberation Serif" w:cs="Arial"/>
                <w:sz w:val="22"/>
                <w:szCs w:val="22"/>
              </w:rPr>
              <w:t>7</w:t>
            </w:r>
          </w:p>
        </w:tc>
        <w:tc>
          <w:tcPr>
            <w:tcW w:w="2680" w:type="dxa"/>
            <w:shd w:val="clear" w:color="auto" w:fill="auto"/>
            <w:noWrap/>
            <w:vAlign w:val="center"/>
            <w:hideMark/>
          </w:tcPr>
          <w:p w14:paraId="2D28BABA" w14:textId="77777777" w:rsidR="002E4C14" w:rsidRPr="00B84FAE" w:rsidRDefault="002E4C14" w:rsidP="002E4C14">
            <w:pPr>
              <w:ind w:left="-93" w:right="-112"/>
              <w:jc w:val="center"/>
              <w:rPr>
                <w:rFonts w:ascii="Liberation Serif" w:hAnsi="Liberation Serif" w:cs="Liberation Serif"/>
                <w:color w:val="000000"/>
                <w:sz w:val="22"/>
                <w:szCs w:val="22"/>
              </w:rPr>
            </w:pPr>
            <w:r w:rsidRPr="00B84FAE">
              <w:rPr>
                <w:rFonts w:ascii="Liberation Serif" w:hAnsi="Liberation Serif" w:cs="Arial"/>
                <w:sz w:val="22"/>
                <w:szCs w:val="22"/>
              </w:rPr>
              <w:t xml:space="preserve"> 000 1 03 02231 01 0000 110</w:t>
            </w:r>
          </w:p>
        </w:tc>
        <w:tc>
          <w:tcPr>
            <w:tcW w:w="9668" w:type="dxa"/>
            <w:shd w:val="clear" w:color="auto" w:fill="auto"/>
            <w:hideMark/>
          </w:tcPr>
          <w:p w14:paraId="0E903622" w14:textId="77777777" w:rsidR="002E4C14" w:rsidRPr="00B84FAE" w:rsidRDefault="002E4C14" w:rsidP="002E4C14">
            <w:pPr>
              <w:ind w:left="-83" w:right="-112"/>
              <w:rPr>
                <w:rFonts w:ascii="Liberation Serif" w:hAnsi="Liberation Serif" w:cs="Liberation Serif"/>
                <w:color w:val="000000"/>
                <w:sz w:val="22"/>
                <w:szCs w:val="22"/>
              </w:rPr>
            </w:pPr>
            <w:r w:rsidRPr="00B84FAE">
              <w:rPr>
                <w:rFonts w:ascii="Liberation Serif" w:hAnsi="Liberation Serif" w:cs="Arial"/>
                <w:sz w:val="22"/>
                <w:szCs w:val="22"/>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559" w:type="dxa"/>
            <w:shd w:val="clear" w:color="auto" w:fill="auto"/>
            <w:vAlign w:val="center"/>
            <w:hideMark/>
          </w:tcPr>
          <w:p w14:paraId="4D79718B" w14:textId="77777777" w:rsidR="002E4C14" w:rsidRPr="00B84FAE" w:rsidRDefault="002E4C14" w:rsidP="002E4C14">
            <w:pPr>
              <w:ind w:left="-93" w:right="-52"/>
              <w:jc w:val="right"/>
              <w:rPr>
                <w:rFonts w:ascii="Liberation Serif" w:hAnsi="Liberation Serif" w:cs="Liberation Serif"/>
                <w:sz w:val="22"/>
                <w:szCs w:val="22"/>
              </w:rPr>
            </w:pPr>
            <w:r w:rsidRPr="00B84FAE">
              <w:rPr>
                <w:rFonts w:ascii="Liberation Serif" w:hAnsi="Liberation Serif" w:cs="Arial"/>
                <w:sz w:val="22"/>
                <w:szCs w:val="22"/>
              </w:rPr>
              <w:t>20 985,50000</w:t>
            </w:r>
          </w:p>
        </w:tc>
        <w:tc>
          <w:tcPr>
            <w:tcW w:w="1560" w:type="dxa"/>
            <w:shd w:val="clear" w:color="auto" w:fill="auto"/>
            <w:vAlign w:val="center"/>
            <w:hideMark/>
          </w:tcPr>
          <w:p w14:paraId="4705CE5E" w14:textId="77777777" w:rsidR="002E4C14" w:rsidRPr="00B84FAE" w:rsidRDefault="002E4C14" w:rsidP="002E4C14">
            <w:pPr>
              <w:ind w:left="-93" w:right="-52"/>
              <w:jc w:val="right"/>
              <w:rPr>
                <w:rFonts w:ascii="Liberation Serif" w:hAnsi="Liberation Serif" w:cs="Liberation Serif"/>
                <w:sz w:val="22"/>
                <w:szCs w:val="22"/>
              </w:rPr>
            </w:pPr>
            <w:r w:rsidRPr="00B84FAE">
              <w:rPr>
                <w:rFonts w:ascii="Liberation Serif" w:hAnsi="Liberation Serif" w:cs="Arial"/>
                <w:sz w:val="22"/>
                <w:szCs w:val="22"/>
              </w:rPr>
              <w:t>22 199,20000</w:t>
            </w:r>
          </w:p>
        </w:tc>
      </w:tr>
      <w:tr w:rsidR="002E4C14" w:rsidRPr="00B84FAE" w14:paraId="5CC5A7ED" w14:textId="77777777" w:rsidTr="002E4C14">
        <w:trPr>
          <w:cantSplit/>
          <w:trHeight w:val="832"/>
        </w:trPr>
        <w:tc>
          <w:tcPr>
            <w:tcW w:w="410" w:type="dxa"/>
            <w:shd w:val="clear" w:color="auto" w:fill="auto"/>
            <w:noWrap/>
            <w:vAlign w:val="center"/>
            <w:hideMark/>
          </w:tcPr>
          <w:p w14:paraId="31AA31A0" w14:textId="77777777" w:rsidR="002E4C14" w:rsidRPr="00B84FAE" w:rsidRDefault="002E4C14" w:rsidP="002E4C14">
            <w:pPr>
              <w:ind w:left="-93" w:right="-112"/>
              <w:jc w:val="center"/>
              <w:rPr>
                <w:rFonts w:ascii="Liberation Serif" w:hAnsi="Liberation Serif" w:cs="Liberation Serif"/>
                <w:sz w:val="22"/>
                <w:szCs w:val="22"/>
              </w:rPr>
            </w:pPr>
            <w:r w:rsidRPr="00B84FAE">
              <w:rPr>
                <w:rFonts w:ascii="Liberation Serif" w:hAnsi="Liberation Serif" w:cs="Arial"/>
                <w:sz w:val="22"/>
                <w:szCs w:val="22"/>
              </w:rPr>
              <w:t>8</w:t>
            </w:r>
          </w:p>
        </w:tc>
        <w:tc>
          <w:tcPr>
            <w:tcW w:w="2680" w:type="dxa"/>
            <w:shd w:val="clear" w:color="auto" w:fill="auto"/>
            <w:noWrap/>
            <w:vAlign w:val="center"/>
            <w:hideMark/>
          </w:tcPr>
          <w:p w14:paraId="693EA7C8" w14:textId="77777777" w:rsidR="002E4C14" w:rsidRPr="00B84FAE" w:rsidRDefault="002E4C14" w:rsidP="002E4C14">
            <w:pPr>
              <w:ind w:left="-93" w:right="-112"/>
              <w:jc w:val="center"/>
              <w:rPr>
                <w:rFonts w:ascii="Liberation Serif" w:hAnsi="Liberation Serif" w:cs="Liberation Serif"/>
                <w:color w:val="000000"/>
                <w:sz w:val="22"/>
                <w:szCs w:val="22"/>
              </w:rPr>
            </w:pPr>
            <w:r w:rsidRPr="00B84FAE">
              <w:rPr>
                <w:rFonts w:ascii="Liberation Serif" w:hAnsi="Liberation Serif" w:cs="Arial"/>
                <w:sz w:val="22"/>
                <w:szCs w:val="22"/>
              </w:rPr>
              <w:t xml:space="preserve"> 000 1 03 02241 01 0000 110</w:t>
            </w:r>
          </w:p>
        </w:tc>
        <w:tc>
          <w:tcPr>
            <w:tcW w:w="9668" w:type="dxa"/>
            <w:shd w:val="clear" w:color="auto" w:fill="auto"/>
            <w:hideMark/>
          </w:tcPr>
          <w:p w14:paraId="23B789A3" w14:textId="77777777" w:rsidR="002E4C14" w:rsidRPr="00B84FAE" w:rsidRDefault="002E4C14" w:rsidP="002E4C14">
            <w:pPr>
              <w:ind w:left="-83" w:right="-112"/>
              <w:rPr>
                <w:rFonts w:ascii="Liberation Serif" w:hAnsi="Liberation Serif" w:cs="Liberation Serif"/>
                <w:color w:val="000000"/>
                <w:sz w:val="22"/>
                <w:szCs w:val="22"/>
              </w:rPr>
            </w:pPr>
            <w:r w:rsidRPr="00B84FAE">
              <w:rPr>
                <w:rFonts w:ascii="Liberation Serif" w:hAnsi="Liberation Serif" w:cs="Arial"/>
                <w:sz w:val="22"/>
                <w:szCs w:val="22"/>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559" w:type="dxa"/>
            <w:shd w:val="clear" w:color="auto" w:fill="auto"/>
            <w:vAlign w:val="center"/>
            <w:hideMark/>
          </w:tcPr>
          <w:p w14:paraId="5327EDDB" w14:textId="77777777" w:rsidR="002E4C14" w:rsidRPr="00B84FAE" w:rsidRDefault="002E4C14" w:rsidP="002E4C14">
            <w:pPr>
              <w:ind w:left="-93" w:right="-52"/>
              <w:jc w:val="right"/>
              <w:rPr>
                <w:rFonts w:ascii="Liberation Serif" w:hAnsi="Liberation Serif" w:cs="Liberation Serif"/>
                <w:sz w:val="22"/>
                <w:szCs w:val="22"/>
              </w:rPr>
            </w:pPr>
            <w:r w:rsidRPr="00B84FAE">
              <w:rPr>
                <w:rFonts w:ascii="Liberation Serif" w:hAnsi="Liberation Serif" w:cs="Arial"/>
                <w:sz w:val="22"/>
                <w:szCs w:val="22"/>
              </w:rPr>
              <w:t>143,30000</w:t>
            </w:r>
          </w:p>
        </w:tc>
        <w:tc>
          <w:tcPr>
            <w:tcW w:w="1560" w:type="dxa"/>
            <w:shd w:val="clear" w:color="auto" w:fill="auto"/>
            <w:vAlign w:val="center"/>
            <w:hideMark/>
          </w:tcPr>
          <w:p w14:paraId="3DDCDAE0" w14:textId="77777777" w:rsidR="002E4C14" w:rsidRPr="00B84FAE" w:rsidRDefault="002E4C14" w:rsidP="002E4C14">
            <w:pPr>
              <w:ind w:left="-93" w:right="-52"/>
              <w:jc w:val="right"/>
              <w:rPr>
                <w:rFonts w:ascii="Liberation Serif" w:hAnsi="Liberation Serif" w:cs="Liberation Serif"/>
                <w:sz w:val="22"/>
                <w:szCs w:val="22"/>
              </w:rPr>
            </w:pPr>
            <w:r w:rsidRPr="00B84FAE">
              <w:rPr>
                <w:rFonts w:ascii="Liberation Serif" w:hAnsi="Liberation Serif" w:cs="Arial"/>
                <w:sz w:val="22"/>
                <w:szCs w:val="22"/>
              </w:rPr>
              <w:t>147,70000</w:t>
            </w:r>
          </w:p>
        </w:tc>
      </w:tr>
      <w:tr w:rsidR="002E4C14" w:rsidRPr="00B84FAE" w14:paraId="0D0668C8" w14:textId="77777777" w:rsidTr="002E4C14">
        <w:trPr>
          <w:cantSplit/>
          <w:trHeight w:val="214"/>
        </w:trPr>
        <w:tc>
          <w:tcPr>
            <w:tcW w:w="410" w:type="dxa"/>
            <w:shd w:val="clear" w:color="auto" w:fill="auto"/>
            <w:noWrap/>
            <w:vAlign w:val="center"/>
            <w:hideMark/>
          </w:tcPr>
          <w:p w14:paraId="25C82629" w14:textId="77777777" w:rsidR="002E4C14" w:rsidRPr="00B84FAE" w:rsidRDefault="002E4C14" w:rsidP="002E4C14">
            <w:pPr>
              <w:ind w:left="-93" w:right="-112"/>
              <w:jc w:val="center"/>
              <w:rPr>
                <w:rFonts w:ascii="Liberation Serif" w:hAnsi="Liberation Serif" w:cs="Liberation Serif"/>
                <w:sz w:val="22"/>
                <w:szCs w:val="22"/>
              </w:rPr>
            </w:pPr>
            <w:r w:rsidRPr="00B84FAE">
              <w:rPr>
                <w:rFonts w:ascii="Liberation Serif" w:hAnsi="Liberation Serif" w:cs="Arial"/>
                <w:sz w:val="22"/>
                <w:szCs w:val="22"/>
              </w:rPr>
              <w:t>9</w:t>
            </w:r>
          </w:p>
        </w:tc>
        <w:tc>
          <w:tcPr>
            <w:tcW w:w="2680" w:type="dxa"/>
            <w:shd w:val="clear" w:color="auto" w:fill="auto"/>
            <w:noWrap/>
            <w:vAlign w:val="center"/>
            <w:hideMark/>
          </w:tcPr>
          <w:p w14:paraId="0A6CBE6D" w14:textId="77777777" w:rsidR="002E4C14" w:rsidRPr="00B84FAE" w:rsidRDefault="002E4C14" w:rsidP="002E4C14">
            <w:pPr>
              <w:ind w:left="-93" w:right="-112"/>
              <w:jc w:val="center"/>
              <w:rPr>
                <w:rFonts w:ascii="Liberation Serif" w:hAnsi="Liberation Serif" w:cs="Liberation Serif"/>
                <w:color w:val="000000"/>
                <w:sz w:val="22"/>
                <w:szCs w:val="22"/>
              </w:rPr>
            </w:pPr>
            <w:r w:rsidRPr="00B84FAE">
              <w:rPr>
                <w:rFonts w:ascii="Liberation Serif" w:hAnsi="Liberation Serif" w:cs="Arial"/>
                <w:sz w:val="22"/>
                <w:szCs w:val="22"/>
              </w:rPr>
              <w:t xml:space="preserve"> 000 1 03 02251 01 0000 110</w:t>
            </w:r>
          </w:p>
        </w:tc>
        <w:tc>
          <w:tcPr>
            <w:tcW w:w="9668" w:type="dxa"/>
            <w:shd w:val="clear" w:color="auto" w:fill="auto"/>
            <w:hideMark/>
          </w:tcPr>
          <w:p w14:paraId="08D212AC" w14:textId="77777777" w:rsidR="002E4C14" w:rsidRPr="00B84FAE" w:rsidRDefault="002E4C14" w:rsidP="002E4C14">
            <w:pPr>
              <w:ind w:left="-83" w:right="-112"/>
              <w:rPr>
                <w:rFonts w:ascii="Liberation Serif" w:hAnsi="Liberation Serif" w:cs="Liberation Serif"/>
                <w:color w:val="000000"/>
                <w:sz w:val="22"/>
                <w:szCs w:val="22"/>
              </w:rPr>
            </w:pPr>
            <w:r w:rsidRPr="00B84FAE">
              <w:rPr>
                <w:rFonts w:ascii="Liberation Serif" w:hAnsi="Liberation Serif" w:cs="Arial"/>
                <w:sz w:val="22"/>
                <w:szCs w:val="22"/>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559" w:type="dxa"/>
            <w:shd w:val="clear" w:color="auto" w:fill="auto"/>
            <w:vAlign w:val="center"/>
            <w:hideMark/>
          </w:tcPr>
          <w:p w14:paraId="7E23175D" w14:textId="77777777" w:rsidR="002E4C14" w:rsidRPr="00B84FAE" w:rsidRDefault="002E4C14" w:rsidP="002E4C14">
            <w:pPr>
              <w:ind w:left="-93" w:right="-52"/>
              <w:jc w:val="right"/>
              <w:rPr>
                <w:rFonts w:ascii="Liberation Serif" w:hAnsi="Liberation Serif" w:cs="Liberation Serif"/>
                <w:sz w:val="22"/>
                <w:szCs w:val="22"/>
              </w:rPr>
            </w:pPr>
            <w:r w:rsidRPr="00B84FAE">
              <w:rPr>
                <w:rFonts w:ascii="Liberation Serif" w:hAnsi="Liberation Serif" w:cs="Arial"/>
                <w:sz w:val="22"/>
                <w:szCs w:val="22"/>
              </w:rPr>
              <w:t>25 606,60000</w:t>
            </w:r>
          </w:p>
        </w:tc>
        <w:tc>
          <w:tcPr>
            <w:tcW w:w="1560" w:type="dxa"/>
            <w:shd w:val="clear" w:color="auto" w:fill="auto"/>
            <w:vAlign w:val="center"/>
            <w:hideMark/>
          </w:tcPr>
          <w:p w14:paraId="2344448C" w14:textId="77777777" w:rsidR="002E4C14" w:rsidRPr="00B84FAE" w:rsidRDefault="002E4C14" w:rsidP="002E4C14">
            <w:pPr>
              <w:ind w:left="-93" w:right="-52"/>
              <w:jc w:val="right"/>
              <w:rPr>
                <w:rFonts w:ascii="Liberation Serif" w:hAnsi="Liberation Serif" w:cs="Liberation Serif"/>
                <w:sz w:val="22"/>
                <w:szCs w:val="22"/>
              </w:rPr>
            </w:pPr>
            <w:r w:rsidRPr="00B84FAE">
              <w:rPr>
                <w:rFonts w:ascii="Liberation Serif" w:hAnsi="Liberation Serif" w:cs="Arial"/>
                <w:sz w:val="22"/>
                <w:szCs w:val="22"/>
              </w:rPr>
              <w:t>26 803,80000</w:t>
            </w:r>
          </w:p>
        </w:tc>
      </w:tr>
      <w:tr w:rsidR="002E4C14" w:rsidRPr="00B84FAE" w14:paraId="18FF0FEE" w14:textId="77777777" w:rsidTr="002E4C14">
        <w:trPr>
          <w:cantSplit/>
          <w:trHeight w:val="58"/>
        </w:trPr>
        <w:tc>
          <w:tcPr>
            <w:tcW w:w="410" w:type="dxa"/>
            <w:shd w:val="clear" w:color="auto" w:fill="auto"/>
            <w:noWrap/>
            <w:vAlign w:val="center"/>
            <w:hideMark/>
          </w:tcPr>
          <w:p w14:paraId="49EE83CB" w14:textId="77777777" w:rsidR="002E4C14" w:rsidRPr="00B84FAE" w:rsidRDefault="002E4C14" w:rsidP="002E4C14">
            <w:pPr>
              <w:ind w:left="-93" w:right="-112"/>
              <w:jc w:val="center"/>
              <w:rPr>
                <w:rFonts w:ascii="Liberation Serif" w:hAnsi="Liberation Serif" w:cs="Liberation Serif"/>
                <w:sz w:val="22"/>
                <w:szCs w:val="22"/>
              </w:rPr>
            </w:pPr>
            <w:r w:rsidRPr="00B84FAE">
              <w:rPr>
                <w:rFonts w:ascii="Liberation Serif" w:hAnsi="Liberation Serif" w:cs="Arial"/>
                <w:sz w:val="22"/>
                <w:szCs w:val="22"/>
              </w:rPr>
              <w:t>10</w:t>
            </w:r>
          </w:p>
        </w:tc>
        <w:tc>
          <w:tcPr>
            <w:tcW w:w="2680" w:type="dxa"/>
            <w:shd w:val="clear" w:color="auto" w:fill="auto"/>
            <w:noWrap/>
            <w:vAlign w:val="center"/>
            <w:hideMark/>
          </w:tcPr>
          <w:p w14:paraId="5E42D2FE" w14:textId="77777777" w:rsidR="002E4C14" w:rsidRPr="00B84FAE" w:rsidRDefault="002E4C14" w:rsidP="002E4C14">
            <w:pPr>
              <w:ind w:left="-93" w:right="-112"/>
              <w:jc w:val="center"/>
              <w:rPr>
                <w:rFonts w:ascii="Liberation Serif" w:hAnsi="Liberation Serif" w:cs="Liberation Serif"/>
                <w:color w:val="000000"/>
                <w:sz w:val="22"/>
                <w:szCs w:val="22"/>
              </w:rPr>
            </w:pPr>
            <w:r w:rsidRPr="00B84FAE">
              <w:rPr>
                <w:rFonts w:ascii="Liberation Serif" w:hAnsi="Liberation Serif" w:cs="Arial"/>
                <w:sz w:val="22"/>
                <w:szCs w:val="22"/>
              </w:rPr>
              <w:t xml:space="preserve"> 000 1 03 02261 01 0000 110</w:t>
            </w:r>
          </w:p>
        </w:tc>
        <w:tc>
          <w:tcPr>
            <w:tcW w:w="9668" w:type="dxa"/>
            <w:shd w:val="clear" w:color="auto" w:fill="auto"/>
            <w:hideMark/>
          </w:tcPr>
          <w:p w14:paraId="44A548B8" w14:textId="77777777" w:rsidR="002E4C14" w:rsidRPr="00B84FAE" w:rsidRDefault="002E4C14" w:rsidP="002E4C14">
            <w:pPr>
              <w:ind w:left="-83" w:right="-112"/>
              <w:rPr>
                <w:rFonts w:ascii="Liberation Serif" w:hAnsi="Liberation Serif" w:cs="Liberation Serif"/>
                <w:color w:val="000000"/>
                <w:sz w:val="22"/>
                <w:szCs w:val="22"/>
              </w:rPr>
            </w:pPr>
            <w:r w:rsidRPr="00B84FAE">
              <w:rPr>
                <w:rFonts w:ascii="Liberation Serif" w:hAnsi="Liberation Serif" w:cs="Arial"/>
                <w:sz w:val="22"/>
                <w:szCs w:val="22"/>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559" w:type="dxa"/>
            <w:shd w:val="clear" w:color="auto" w:fill="auto"/>
            <w:vAlign w:val="center"/>
            <w:hideMark/>
          </w:tcPr>
          <w:p w14:paraId="13E38AA5" w14:textId="77777777" w:rsidR="002E4C14" w:rsidRPr="00B84FAE" w:rsidRDefault="002E4C14" w:rsidP="002E4C14">
            <w:pPr>
              <w:ind w:left="-93" w:right="-52"/>
              <w:jc w:val="right"/>
              <w:rPr>
                <w:rFonts w:ascii="Liberation Serif" w:hAnsi="Liberation Serif" w:cs="Liberation Serif"/>
                <w:sz w:val="22"/>
                <w:szCs w:val="22"/>
              </w:rPr>
            </w:pPr>
            <w:r w:rsidRPr="00B84FAE">
              <w:rPr>
                <w:rFonts w:ascii="Liberation Serif" w:hAnsi="Liberation Serif" w:cs="Arial"/>
                <w:sz w:val="22"/>
                <w:szCs w:val="22"/>
              </w:rPr>
              <w:t>-2 748,40000</w:t>
            </w:r>
          </w:p>
        </w:tc>
        <w:tc>
          <w:tcPr>
            <w:tcW w:w="1560" w:type="dxa"/>
            <w:shd w:val="clear" w:color="auto" w:fill="auto"/>
            <w:vAlign w:val="center"/>
            <w:hideMark/>
          </w:tcPr>
          <w:p w14:paraId="1B4AA094" w14:textId="77777777" w:rsidR="002E4C14" w:rsidRPr="00B84FAE" w:rsidRDefault="002E4C14" w:rsidP="002E4C14">
            <w:pPr>
              <w:ind w:left="-93" w:right="-52"/>
              <w:jc w:val="right"/>
              <w:rPr>
                <w:rFonts w:ascii="Liberation Serif" w:hAnsi="Liberation Serif" w:cs="Liberation Serif"/>
                <w:sz w:val="22"/>
                <w:szCs w:val="22"/>
              </w:rPr>
            </w:pPr>
            <w:r w:rsidRPr="00B84FAE">
              <w:rPr>
                <w:rFonts w:ascii="Liberation Serif" w:hAnsi="Liberation Serif" w:cs="Arial"/>
                <w:sz w:val="22"/>
                <w:szCs w:val="22"/>
              </w:rPr>
              <w:t>-2 733,70000</w:t>
            </w:r>
          </w:p>
        </w:tc>
      </w:tr>
      <w:tr w:rsidR="002E4C14" w:rsidRPr="00B84FAE" w14:paraId="16D5B10A" w14:textId="77777777" w:rsidTr="002E4C14">
        <w:trPr>
          <w:cantSplit/>
          <w:trHeight w:val="90"/>
        </w:trPr>
        <w:tc>
          <w:tcPr>
            <w:tcW w:w="410" w:type="dxa"/>
            <w:shd w:val="clear" w:color="auto" w:fill="auto"/>
            <w:vAlign w:val="center"/>
            <w:hideMark/>
          </w:tcPr>
          <w:p w14:paraId="0C12DFDA" w14:textId="77777777" w:rsidR="002E4C14" w:rsidRPr="00B84FAE" w:rsidRDefault="002E4C14" w:rsidP="002E4C14">
            <w:pPr>
              <w:ind w:left="-93" w:right="-112"/>
              <w:jc w:val="center"/>
              <w:rPr>
                <w:rFonts w:ascii="Liberation Serif" w:hAnsi="Liberation Serif" w:cs="Liberation Serif"/>
                <w:sz w:val="22"/>
                <w:szCs w:val="22"/>
              </w:rPr>
            </w:pPr>
            <w:r w:rsidRPr="00B84FAE">
              <w:rPr>
                <w:rFonts w:ascii="Liberation Serif" w:hAnsi="Liberation Serif" w:cs="Arial"/>
                <w:sz w:val="22"/>
                <w:szCs w:val="22"/>
              </w:rPr>
              <w:t>11</w:t>
            </w:r>
          </w:p>
        </w:tc>
        <w:tc>
          <w:tcPr>
            <w:tcW w:w="2680" w:type="dxa"/>
            <w:shd w:val="clear" w:color="auto" w:fill="auto"/>
            <w:vAlign w:val="center"/>
            <w:hideMark/>
          </w:tcPr>
          <w:p w14:paraId="4B225F20" w14:textId="77777777" w:rsidR="002E4C14" w:rsidRPr="00B84FAE" w:rsidRDefault="002E4C14" w:rsidP="002E4C14">
            <w:pPr>
              <w:ind w:left="-93" w:right="-112"/>
              <w:jc w:val="center"/>
              <w:rPr>
                <w:rFonts w:ascii="Liberation Serif" w:hAnsi="Liberation Serif" w:cs="Liberation Serif"/>
                <w:sz w:val="22"/>
                <w:szCs w:val="22"/>
              </w:rPr>
            </w:pPr>
            <w:r w:rsidRPr="00B84FAE">
              <w:rPr>
                <w:rFonts w:ascii="Liberation Serif" w:hAnsi="Liberation Serif" w:cs="Arial"/>
                <w:sz w:val="22"/>
                <w:szCs w:val="22"/>
              </w:rPr>
              <w:t>000 1 05 00000 00 0000 000</w:t>
            </w:r>
          </w:p>
        </w:tc>
        <w:tc>
          <w:tcPr>
            <w:tcW w:w="9668" w:type="dxa"/>
            <w:shd w:val="clear" w:color="auto" w:fill="auto"/>
            <w:hideMark/>
          </w:tcPr>
          <w:p w14:paraId="00A8198F" w14:textId="77777777" w:rsidR="002E4C14" w:rsidRPr="00B84FAE" w:rsidRDefault="002E4C14" w:rsidP="002E4C14">
            <w:pPr>
              <w:ind w:left="-83" w:right="-112"/>
              <w:rPr>
                <w:rFonts w:ascii="Liberation Serif" w:hAnsi="Liberation Serif" w:cs="Liberation Serif"/>
                <w:sz w:val="22"/>
                <w:szCs w:val="22"/>
              </w:rPr>
            </w:pPr>
            <w:r w:rsidRPr="00B84FAE">
              <w:rPr>
                <w:rFonts w:ascii="Liberation Serif" w:hAnsi="Liberation Serif" w:cs="Arial"/>
                <w:sz w:val="22"/>
                <w:szCs w:val="22"/>
              </w:rPr>
              <w:t>НАЛОГИ НА СОВОКУПНЫЙ ДОХОД</w:t>
            </w:r>
          </w:p>
        </w:tc>
        <w:tc>
          <w:tcPr>
            <w:tcW w:w="1559" w:type="dxa"/>
            <w:shd w:val="clear" w:color="auto" w:fill="auto"/>
            <w:vAlign w:val="center"/>
            <w:hideMark/>
          </w:tcPr>
          <w:p w14:paraId="4BE928A3" w14:textId="77777777" w:rsidR="002E4C14" w:rsidRPr="00B84FAE" w:rsidRDefault="002E4C14" w:rsidP="002E4C14">
            <w:pPr>
              <w:ind w:left="-93" w:right="-52"/>
              <w:jc w:val="right"/>
              <w:rPr>
                <w:rFonts w:ascii="Liberation Serif" w:hAnsi="Liberation Serif" w:cs="Liberation Serif"/>
                <w:sz w:val="22"/>
                <w:szCs w:val="22"/>
              </w:rPr>
            </w:pPr>
            <w:r w:rsidRPr="00B84FAE">
              <w:rPr>
                <w:rFonts w:ascii="Liberation Serif" w:hAnsi="Liberation Serif" w:cs="Arial"/>
                <w:sz w:val="22"/>
                <w:szCs w:val="22"/>
              </w:rPr>
              <w:t>172 961,10000</w:t>
            </w:r>
          </w:p>
        </w:tc>
        <w:tc>
          <w:tcPr>
            <w:tcW w:w="1560" w:type="dxa"/>
            <w:shd w:val="clear" w:color="auto" w:fill="auto"/>
            <w:vAlign w:val="center"/>
            <w:hideMark/>
          </w:tcPr>
          <w:p w14:paraId="4AC8DD11" w14:textId="77777777" w:rsidR="002E4C14" w:rsidRPr="00B84FAE" w:rsidRDefault="002E4C14" w:rsidP="002E4C14">
            <w:pPr>
              <w:ind w:left="-93" w:right="-52"/>
              <w:jc w:val="right"/>
              <w:rPr>
                <w:rFonts w:ascii="Liberation Serif" w:hAnsi="Liberation Serif" w:cs="Liberation Serif"/>
                <w:sz w:val="22"/>
                <w:szCs w:val="22"/>
              </w:rPr>
            </w:pPr>
            <w:r w:rsidRPr="00B84FAE">
              <w:rPr>
                <w:rFonts w:ascii="Liberation Serif" w:hAnsi="Liberation Serif" w:cs="Arial"/>
                <w:sz w:val="22"/>
                <w:szCs w:val="22"/>
              </w:rPr>
              <w:t>182 124,00000</w:t>
            </w:r>
          </w:p>
        </w:tc>
      </w:tr>
      <w:tr w:rsidR="002E4C14" w:rsidRPr="00B84FAE" w14:paraId="1D28BAD0" w14:textId="77777777" w:rsidTr="002E4C14">
        <w:trPr>
          <w:cantSplit/>
          <w:trHeight w:val="58"/>
        </w:trPr>
        <w:tc>
          <w:tcPr>
            <w:tcW w:w="410" w:type="dxa"/>
            <w:shd w:val="clear" w:color="auto" w:fill="auto"/>
            <w:vAlign w:val="center"/>
            <w:hideMark/>
          </w:tcPr>
          <w:p w14:paraId="1EF59AA3" w14:textId="77777777" w:rsidR="002E4C14" w:rsidRPr="00B84FAE" w:rsidRDefault="002E4C14" w:rsidP="002E4C14">
            <w:pPr>
              <w:ind w:left="-93" w:right="-112"/>
              <w:jc w:val="center"/>
              <w:rPr>
                <w:rFonts w:ascii="Liberation Serif" w:hAnsi="Liberation Serif" w:cs="Liberation Serif"/>
                <w:sz w:val="22"/>
                <w:szCs w:val="22"/>
              </w:rPr>
            </w:pPr>
            <w:r w:rsidRPr="00B84FAE">
              <w:rPr>
                <w:rFonts w:ascii="Liberation Serif" w:hAnsi="Liberation Serif" w:cs="Arial"/>
                <w:sz w:val="22"/>
                <w:szCs w:val="22"/>
              </w:rPr>
              <w:t>12</w:t>
            </w:r>
          </w:p>
        </w:tc>
        <w:tc>
          <w:tcPr>
            <w:tcW w:w="2680" w:type="dxa"/>
            <w:shd w:val="clear" w:color="auto" w:fill="auto"/>
            <w:vAlign w:val="center"/>
            <w:hideMark/>
          </w:tcPr>
          <w:p w14:paraId="4F3A1610" w14:textId="77777777" w:rsidR="002E4C14" w:rsidRPr="00B84FAE" w:rsidRDefault="002E4C14" w:rsidP="002E4C14">
            <w:pPr>
              <w:ind w:left="-93" w:right="-112"/>
              <w:jc w:val="center"/>
              <w:rPr>
                <w:rFonts w:ascii="Liberation Serif" w:hAnsi="Liberation Serif" w:cs="Liberation Serif"/>
                <w:sz w:val="22"/>
                <w:szCs w:val="22"/>
              </w:rPr>
            </w:pPr>
            <w:r w:rsidRPr="00B84FAE">
              <w:rPr>
                <w:rFonts w:ascii="Liberation Serif" w:hAnsi="Liberation Serif" w:cs="Arial"/>
                <w:sz w:val="22"/>
                <w:szCs w:val="22"/>
              </w:rPr>
              <w:t>000 1 05 01000 00 0000 110</w:t>
            </w:r>
          </w:p>
        </w:tc>
        <w:tc>
          <w:tcPr>
            <w:tcW w:w="9668" w:type="dxa"/>
            <w:shd w:val="clear" w:color="auto" w:fill="auto"/>
            <w:hideMark/>
          </w:tcPr>
          <w:p w14:paraId="026D3C28" w14:textId="77777777" w:rsidR="002E4C14" w:rsidRPr="00B84FAE" w:rsidRDefault="002E4C14" w:rsidP="002E4C14">
            <w:pPr>
              <w:ind w:left="-83" w:right="-112"/>
              <w:rPr>
                <w:rFonts w:ascii="Liberation Serif" w:hAnsi="Liberation Serif" w:cs="Liberation Serif"/>
                <w:sz w:val="22"/>
                <w:szCs w:val="22"/>
              </w:rPr>
            </w:pPr>
            <w:r w:rsidRPr="00B84FAE">
              <w:rPr>
                <w:rFonts w:ascii="Liberation Serif" w:hAnsi="Liberation Serif" w:cs="Arial"/>
                <w:sz w:val="22"/>
                <w:szCs w:val="22"/>
              </w:rPr>
              <w:t>Налог, взимаемый в связи с применением упрощенной системы налогообложения</w:t>
            </w:r>
          </w:p>
        </w:tc>
        <w:tc>
          <w:tcPr>
            <w:tcW w:w="1559" w:type="dxa"/>
            <w:shd w:val="clear" w:color="auto" w:fill="auto"/>
            <w:vAlign w:val="center"/>
            <w:hideMark/>
          </w:tcPr>
          <w:p w14:paraId="33A983ED" w14:textId="77777777" w:rsidR="002E4C14" w:rsidRPr="00B84FAE" w:rsidRDefault="002E4C14" w:rsidP="002E4C14">
            <w:pPr>
              <w:ind w:left="-93" w:right="-52"/>
              <w:jc w:val="right"/>
              <w:rPr>
                <w:rFonts w:ascii="Liberation Serif" w:hAnsi="Liberation Serif" w:cs="Liberation Serif"/>
                <w:sz w:val="22"/>
                <w:szCs w:val="22"/>
              </w:rPr>
            </w:pPr>
            <w:r w:rsidRPr="00B84FAE">
              <w:rPr>
                <w:rFonts w:ascii="Liberation Serif" w:hAnsi="Liberation Serif" w:cs="Arial"/>
                <w:sz w:val="22"/>
                <w:szCs w:val="22"/>
              </w:rPr>
              <w:t>156 781,30000</w:t>
            </w:r>
          </w:p>
        </w:tc>
        <w:tc>
          <w:tcPr>
            <w:tcW w:w="1560" w:type="dxa"/>
            <w:shd w:val="clear" w:color="auto" w:fill="auto"/>
            <w:vAlign w:val="center"/>
            <w:hideMark/>
          </w:tcPr>
          <w:p w14:paraId="0936FA30" w14:textId="77777777" w:rsidR="002E4C14" w:rsidRPr="00B84FAE" w:rsidRDefault="002E4C14" w:rsidP="002E4C14">
            <w:pPr>
              <w:ind w:left="-93" w:right="-52"/>
              <w:jc w:val="right"/>
              <w:rPr>
                <w:rFonts w:ascii="Liberation Serif" w:hAnsi="Liberation Serif" w:cs="Liberation Serif"/>
                <w:sz w:val="22"/>
                <w:szCs w:val="22"/>
              </w:rPr>
            </w:pPr>
            <w:r w:rsidRPr="00B84FAE">
              <w:rPr>
                <w:rFonts w:ascii="Liberation Serif" w:hAnsi="Liberation Serif" w:cs="Arial"/>
                <w:sz w:val="22"/>
                <w:szCs w:val="22"/>
              </w:rPr>
              <w:t>165 090,70000</w:t>
            </w:r>
          </w:p>
        </w:tc>
      </w:tr>
      <w:tr w:rsidR="002E4C14" w:rsidRPr="00B84FAE" w14:paraId="19340D48" w14:textId="77777777" w:rsidTr="002E4C14">
        <w:trPr>
          <w:cantSplit/>
          <w:trHeight w:val="58"/>
        </w:trPr>
        <w:tc>
          <w:tcPr>
            <w:tcW w:w="410" w:type="dxa"/>
            <w:shd w:val="clear" w:color="auto" w:fill="auto"/>
            <w:noWrap/>
            <w:vAlign w:val="center"/>
            <w:hideMark/>
          </w:tcPr>
          <w:p w14:paraId="3E9379F5" w14:textId="77777777" w:rsidR="002E4C14" w:rsidRPr="00B84FAE" w:rsidRDefault="002E4C14" w:rsidP="002E4C14">
            <w:pPr>
              <w:ind w:left="-93" w:right="-112"/>
              <w:jc w:val="center"/>
              <w:rPr>
                <w:rFonts w:ascii="Liberation Serif" w:hAnsi="Liberation Serif" w:cs="Liberation Serif"/>
                <w:sz w:val="22"/>
                <w:szCs w:val="22"/>
              </w:rPr>
            </w:pPr>
            <w:r w:rsidRPr="00B84FAE">
              <w:rPr>
                <w:rFonts w:ascii="Liberation Serif" w:hAnsi="Liberation Serif" w:cs="Arial"/>
                <w:sz w:val="22"/>
                <w:szCs w:val="22"/>
              </w:rPr>
              <w:t>13</w:t>
            </w:r>
          </w:p>
        </w:tc>
        <w:tc>
          <w:tcPr>
            <w:tcW w:w="2680" w:type="dxa"/>
            <w:shd w:val="clear" w:color="auto" w:fill="auto"/>
            <w:vAlign w:val="center"/>
            <w:hideMark/>
          </w:tcPr>
          <w:p w14:paraId="3ABA6EEA" w14:textId="77777777" w:rsidR="002E4C14" w:rsidRPr="00B84FAE" w:rsidRDefault="002E4C14" w:rsidP="002E4C14">
            <w:pPr>
              <w:ind w:left="-93" w:right="-112"/>
              <w:jc w:val="center"/>
              <w:rPr>
                <w:rFonts w:ascii="Liberation Serif" w:hAnsi="Liberation Serif" w:cs="Liberation Serif"/>
                <w:sz w:val="22"/>
                <w:szCs w:val="22"/>
              </w:rPr>
            </w:pPr>
            <w:r w:rsidRPr="00B84FAE">
              <w:rPr>
                <w:rFonts w:ascii="Liberation Serif" w:hAnsi="Liberation Serif" w:cs="Arial"/>
                <w:sz w:val="22"/>
                <w:szCs w:val="22"/>
              </w:rPr>
              <w:t>000 1 05 03000 01 0000 110</w:t>
            </w:r>
          </w:p>
        </w:tc>
        <w:tc>
          <w:tcPr>
            <w:tcW w:w="9668" w:type="dxa"/>
            <w:shd w:val="clear" w:color="auto" w:fill="auto"/>
            <w:hideMark/>
          </w:tcPr>
          <w:p w14:paraId="1D3DE8B7" w14:textId="77777777" w:rsidR="002E4C14" w:rsidRPr="00B84FAE" w:rsidRDefault="002E4C14" w:rsidP="002E4C14">
            <w:pPr>
              <w:ind w:left="-83" w:right="-112"/>
              <w:rPr>
                <w:rFonts w:ascii="Liberation Serif" w:hAnsi="Liberation Serif" w:cs="Liberation Serif"/>
                <w:sz w:val="22"/>
                <w:szCs w:val="22"/>
              </w:rPr>
            </w:pPr>
            <w:r w:rsidRPr="00B84FAE">
              <w:rPr>
                <w:rFonts w:ascii="Liberation Serif" w:hAnsi="Liberation Serif" w:cs="Arial"/>
                <w:sz w:val="22"/>
                <w:szCs w:val="22"/>
              </w:rPr>
              <w:t>Единый сельскохозяйственный налог</w:t>
            </w:r>
          </w:p>
        </w:tc>
        <w:tc>
          <w:tcPr>
            <w:tcW w:w="1559" w:type="dxa"/>
            <w:shd w:val="clear" w:color="auto" w:fill="auto"/>
            <w:vAlign w:val="center"/>
            <w:hideMark/>
          </w:tcPr>
          <w:p w14:paraId="6B1588EC" w14:textId="77777777" w:rsidR="002E4C14" w:rsidRPr="00B84FAE" w:rsidRDefault="002E4C14" w:rsidP="002E4C14">
            <w:pPr>
              <w:ind w:left="-93" w:right="-52"/>
              <w:jc w:val="right"/>
              <w:rPr>
                <w:rFonts w:ascii="Liberation Serif" w:hAnsi="Liberation Serif" w:cs="Liberation Serif"/>
                <w:sz w:val="22"/>
                <w:szCs w:val="22"/>
              </w:rPr>
            </w:pPr>
            <w:r w:rsidRPr="00B84FAE">
              <w:rPr>
                <w:rFonts w:ascii="Liberation Serif" w:hAnsi="Liberation Serif" w:cs="Arial"/>
                <w:sz w:val="22"/>
                <w:szCs w:val="22"/>
              </w:rPr>
              <w:t>227,50000</w:t>
            </w:r>
          </w:p>
        </w:tc>
        <w:tc>
          <w:tcPr>
            <w:tcW w:w="1560" w:type="dxa"/>
            <w:shd w:val="clear" w:color="auto" w:fill="auto"/>
            <w:vAlign w:val="center"/>
            <w:hideMark/>
          </w:tcPr>
          <w:p w14:paraId="3432BAC6" w14:textId="77777777" w:rsidR="002E4C14" w:rsidRPr="00B84FAE" w:rsidRDefault="002E4C14" w:rsidP="002E4C14">
            <w:pPr>
              <w:ind w:left="-93" w:right="-52"/>
              <w:jc w:val="right"/>
              <w:rPr>
                <w:rFonts w:ascii="Liberation Serif" w:hAnsi="Liberation Serif" w:cs="Liberation Serif"/>
                <w:sz w:val="22"/>
                <w:szCs w:val="22"/>
              </w:rPr>
            </w:pPr>
            <w:r w:rsidRPr="00B84FAE">
              <w:rPr>
                <w:rFonts w:ascii="Liberation Serif" w:hAnsi="Liberation Serif" w:cs="Arial"/>
                <w:sz w:val="22"/>
                <w:szCs w:val="22"/>
              </w:rPr>
              <w:t>235,50000</w:t>
            </w:r>
          </w:p>
        </w:tc>
      </w:tr>
      <w:tr w:rsidR="002E4C14" w:rsidRPr="00B84FAE" w14:paraId="7E85A50F" w14:textId="77777777" w:rsidTr="002E4C14">
        <w:trPr>
          <w:cantSplit/>
          <w:trHeight w:val="58"/>
        </w:trPr>
        <w:tc>
          <w:tcPr>
            <w:tcW w:w="410" w:type="dxa"/>
            <w:shd w:val="clear" w:color="auto" w:fill="auto"/>
            <w:noWrap/>
            <w:vAlign w:val="center"/>
            <w:hideMark/>
          </w:tcPr>
          <w:p w14:paraId="7CEE4457" w14:textId="77777777" w:rsidR="002E4C14" w:rsidRPr="00B84FAE" w:rsidRDefault="002E4C14" w:rsidP="002E4C14">
            <w:pPr>
              <w:ind w:left="-93" w:right="-112"/>
              <w:jc w:val="center"/>
              <w:rPr>
                <w:rFonts w:ascii="Liberation Serif" w:hAnsi="Liberation Serif" w:cs="Liberation Serif"/>
                <w:sz w:val="22"/>
                <w:szCs w:val="22"/>
              </w:rPr>
            </w:pPr>
            <w:r w:rsidRPr="00B84FAE">
              <w:rPr>
                <w:rFonts w:ascii="Liberation Serif" w:hAnsi="Liberation Serif" w:cs="Arial"/>
                <w:sz w:val="22"/>
                <w:szCs w:val="22"/>
              </w:rPr>
              <w:lastRenderedPageBreak/>
              <w:t>14</w:t>
            </w:r>
          </w:p>
        </w:tc>
        <w:tc>
          <w:tcPr>
            <w:tcW w:w="2680" w:type="dxa"/>
            <w:shd w:val="clear" w:color="auto" w:fill="auto"/>
            <w:vAlign w:val="center"/>
            <w:hideMark/>
          </w:tcPr>
          <w:p w14:paraId="5BC0BEDB" w14:textId="77777777" w:rsidR="002E4C14" w:rsidRPr="00B84FAE" w:rsidRDefault="002E4C14" w:rsidP="002E4C14">
            <w:pPr>
              <w:ind w:left="-93" w:right="-112"/>
              <w:jc w:val="center"/>
              <w:rPr>
                <w:rFonts w:ascii="Liberation Serif" w:hAnsi="Liberation Serif" w:cs="Liberation Serif"/>
                <w:sz w:val="22"/>
                <w:szCs w:val="22"/>
              </w:rPr>
            </w:pPr>
            <w:r w:rsidRPr="00B84FAE">
              <w:rPr>
                <w:rFonts w:ascii="Liberation Serif" w:hAnsi="Liberation Serif" w:cs="Arial"/>
                <w:sz w:val="22"/>
                <w:szCs w:val="22"/>
              </w:rPr>
              <w:t>000 1 05 04010 02 0000 110</w:t>
            </w:r>
          </w:p>
        </w:tc>
        <w:tc>
          <w:tcPr>
            <w:tcW w:w="9668" w:type="dxa"/>
            <w:shd w:val="clear" w:color="auto" w:fill="auto"/>
            <w:hideMark/>
          </w:tcPr>
          <w:p w14:paraId="0C66BE24" w14:textId="77777777" w:rsidR="002E4C14" w:rsidRPr="00B84FAE" w:rsidRDefault="002E4C14" w:rsidP="002E4C14">
            <w:pPr>
              <w:ind w:left="-83" w:right="-112"/>
              <w:rPr>
                <w:rFonts w:ascii="Liberation Serif" w:hAnsi="Liberation Serif" w:cs="Liberation Serif"/>
                <w:sz w:val="22"/>
                <w:szCs w:val="22"/>
              </w:rPr>
            </w:pPr>
            <w:r w:rsidRPr="00B84FAE">
              <w:rPr>
                <w:rFonts w:ascii="Liberation Serif" w:hAnsi="Liberation Serif" w:cs="Arial"/>
                <w:sz w:val="22"/>
                <w:szCs w:val="22"/>
              </w:rPr>
              <w:t>Налог, взимаемый в связи с применением патентной системы налогообложения, зачисляемый в бюджеты городских округов</w:t>
            </w:r>
          </w:p>
        </w:tc>
        <w:tc>
          <w:tcPr>
            <w:tcW w:w="1559" w:type="dxa"/>
            <w:shd w:val="clear" w:color="auto" w:fill="auto"/>
            <w:vAlign w:val="center"/>
            <w:hideMark/>
          </w:tcPr>
          <w:p w14:paraId="5C9911BD" w14:textId="77777777" w:rsidR="002E4C14" w:rsidRPr="00B84FAE" w:rsidRDefault="002E4C14" w:rsidP="002E4C14">
            <w:pPr>
              <w:ind w:left="-93" w:right="-52"/>
              <w:jc w:val="right"/>
              <w:rPr>
                <w:rFonts w:ascii="Liberation Serif" w:hAnsi="Liberation Serif" w:cs="Liberation Serif"/>
                <w:sz w:val="22"/>
                <w:szCs w:val="22"/>
              </w:rPr>
            </w:pPr>
            <w:r w:rsidRPr="00B84FAE">
              <w:rPr>
                <w:rFonts w:ascii="Liberation Serif" w:hAnsi="Liberation Serif" w:cs="Arial"/>
                <w:sz w:val="22"/>
                <w:szCs w:val="22"/>
              </w:rPr>
              <w:t>15 952,30000</w:t>
            </w:r>
          </w:p>
        </w:tc>
        <w:tc>
          <w:tcPr>
            <w:tcW w:w="1560" w:type="dxa"/>
            <w:shd w:val="clear" w:color="auto" w:fill="auto"/>
            <w:vAlign w:val="center"/>
            <w:hideMark/>
          </w:tcPr>
          <w:p w14:paraId="774A755F" w14:textId="77777777" w:rsidR="002E4C14" w:rsidRPr="00B84FAE" w:rsidRDefault="002E4C14" w:rsidP="002E4C14">
            <w:pPr>
              <w:ind w:left="-93" w:right="-52"/>
              <w:jc w:val="right"/>
              <w:rPr>
                <w:rFonts w:ascii="Liberation Serif" w:hAnsi="Liberation Serif" w:cs="Liberation Serif"/>
                <w:sz w:val="22"/>
                <w:szCs w:val="22"/>
              </w:rPr>
            </w:pPr>
            <w:r w:rsidRPr="00B84FAE">
              <w:rPr>
                <w:rFonts w:ascii="Liberation Serif" w:hAnsi="Liberation Serif" w:cs="Arial"/>
                <w:sz w:val="22"/>
                <w:szCs w:val="22"/>
              </w:rPr>
              <w:t>16 797,80000</w:t>
            </w:r>
          </w:p>
        </w:tc>
      </w:tr>
      <w:tr w:rsidR="002E4C14" w:rsidRPr="00B84FAE" w14:paraId="7EDCA97B" w14:textId="77777777" w:rsidTr="002E4C14">
        <w:trPr>
          <w:cantSplit/>
          <w:trHeight w:val="70"/>
        </w:trPr>
        <w:tc>
          <w:tcPr>
            <w:tcW w:w="410" w:type="dxa"/>
            <w:shd w:val="clear" w:color="auto" w:fill="auto"/>
            <w:noWrap/>
            <w:vAlign w:val="center"/>
            <w:hideMark/>
          </w:tcPr>
          <w:p w14:paraId="681A31D9" w14:textId="77777777" w:rsidR="002E4C14" w:rsidRPr="00B84FAE" w:rsidRDefault="002E4C14" w:rsidP="002E4C14">
            <w:pPr>
              <w:ind w:left="-93" w:right="-112"/>
              <w:jc w:val="center"/>
              <w:rPr>
                <w:rFonts w:ascii="Liberation Serif" w:hAnsi="Liberation Serif" w:cs="Liberation Serif"/>
                <w:sz w:val="22"/>
                <w:szCs w:val="22"/>
              </w:rPr>
            </w:pPr>
            <w:r w:rsidRPr="00B84FAE">
              <w:rPr>
                <w:rFonts w:ascii="Liberation Serif" w:hAnsi="Liberation Serif" w:cs="Arial"/>
                <w:sz w:val="22"/>
                <w:szCs w:val="22"/>
              </w:rPr>
              <w:t>15</w:t>
            </w:r>
          </w:p>
        </w:tc>
        <w:tc>
          <w:tcPr>
            <w:tcW w:w="2680" w:type="dxa"/>
            <w:shd w:val="clear" w:color="auto" w:fill="auto"/>
            <w:vAlign w:val="center"/>
            <w:hideMark/>
          </w:tcPr>
          <w:p w14:paraId="4FF74658" w14:textId="77777777" w:rsidR="002E4C14" w:rsidRPr="00B84FAE" w:rsidRDefault="002E4C14" w:rsidP="002E4C14">
            <w:pPr>
              <w:ind w:left="-93" w:right="-112"/>
              <w:jc w:val="center"/>
              <w:rPr>
                <w:rFonts w:ascii="Liberation Serif" w:hAnsi="Liberation Serif" w:cs="Liberation Serif"/>
                <w:sz w:val="22"/>
                <w:szCs w:val="22"/>
              </w:rPr>
            </w:pPr>
            <w:r w:rsidRPr="00B84FAE">
              <w:rPr>
                <w:rFonts w:ascii="Liberation Serif" w:hAnsi="Liberation Serif" w:cs="Arial"/>
                <w:sz w:val="22"/>
                <w:szCs w:val="22"/>
              </w:rPr>
              <w:t>000 1 06 00000 00 0000 000</w:t>
            </w:r>
          </w:p>
        </w:tc>
        <w:tc>
          <w:tcPr>
            <w:tcW w:w="9668" w:type="dxa"/>
            <w:shd w:val="clear" w:color="auto" w:fill="auto"/>
            <w:hideMark/>
          </w:tcPr>
          <w:p w14:paraId="5C52891D" w14:textId="77777777" w:rsidR="002E4C14" w:rsidRPr="00B84FAE" w:rsidRDefault="002E4C14" w:rsidP="002E4C14">
            <w:pPr>
              <w:ind w:left="-83" w:right="-112"/>
              <w:rPr>
                <w:rFonts w:ascii="Liberation Serif" w:hAnsi="Liberation Serif" w:cs="Liberation Serif"/>
                <w:sz w:val="22"/>
                <w:szCs w:val="22"/>
              </w:rPr>
            </w:pPr>
            <w:r w:rsidRPr="00B84FAE">
              <w:rPr>
                <w:rFonts w:ascii="Liberation Serif" w:hAnsi="Liberation Serif" w:cs="Arial"/>
                <w:sz w:val="22"/>
                <w:szCs w:val="22"/>
              </w:rPr>
              <w:t>НАЛОГИ НА ИМУЩЕСТВО</w:t>
            </w:r>
          </w:p>
        </w:tc>
        <w:tc>
          <w:tcPr>
            <w:tcW w:w="1559" w:type="dxa"/>
            <w:shd w:val="clear" w:color="auto" w:fill="auto"/>
            <w:vAlign w:val="center"/>
            <w:hideMark/>
          </w:tcPr>
          <w:p w14:paraId="656313FF" w14:textId="77777777" w:rsidR="002E4C14" w:rsidRPr="00B84FAE" w:rsidRDefault="002E4C14" w:rsidP="002E4C14">
            <w:pPr>
              <w:ind w:left="-93" w:right="-52"/>
              <w:jc w:val="right"/>
              <w:rPr>
                <w:rFonts w:ascii="Liberation Serif" w:hAnsi="Liberation Serif" w:cs="Liberation Serif"/>
                <w:sz w:val="22"/>
                <w:szCs w:val="22"/>
              </w:rPr>
            </w:pPr>
            <w:r w:rsidRPr="00B84FAE">
              <w:rPr>
                <w:rFonts w:ascii="Liberation Serif" w:hAnsi="Liberation Serif" w:cs="Arial"/>
                <w:sz w:val="22"/>
                <w:szCs w:val="22"/>
              </w:rPr>
              <w:t>194 820,00000</w:t>
            </w:r>
          </w:p>
        </w:tc>
        <w:tc>
          <w:tcPr>
            <w:tcW w:w="1560" w:type="dxa"/>
            <w:shd w:val="clear" w:color="auto" w:fill="auto"/>
            <w:vAlign w:val="center"/>
            <w:hideMark/>
          </w:tcPr>
          <w:p w14:paraId="2502FE25" w14:textId="77777777" w:rsidR="002E4C14" w:rsidRPr="00B84FAE" w:rsidRDefault="002E4C14" w:rsidP="002E4C14">
            <w:pPr>
              <w:ind w:left="-93" w:right="-52"/>
              <w:jc w:val="right"/>
              <w:rPr>
                <w:rFonts w:ascii="Liberation Serif" w:hAnsi="Liberation Serif" w:cs="Liberation Serif"/>
                <w:sz w:val="22"/>
                <w:szCs w:val="22"/>
              </w:rPr>
            </w:pPr>
            <w:r w:rsidRPr="00B84FAE">
              <w:rPr>
                <w:rFonts w:ascii="Liberation Serif" w:hAnsi="Liberation Serif" w:cs="Arial"/>
                <w:sz w:val="22"/>
                <w:szCs w:val="22"/>
              </w:rPr>
              <w:t>200 135,70000</w:t>
            </w:r>
          </w:p>
        </w:tc>
      </w:tr>
      <w:tr w:rsidR="002E4C14" w:rsidRPr="00B84FAE" w14:paraId="3D93FD41" w14:textId="77777777" w:rsidTr="002E4C14">
        <w:trPr>
          <w:cantSplit/>
          <w:trHeight w:val="62"/>
        </w:trPr>
        <w:tc>
          <w:tcPr>
            <w:tcW w:w="410" w:type="dxa"/>
            <w:shd w:val="clear" w:color="auto" w:fill="auto"/>
            <w:noWrap/>
            <w:vAlign w:val="center"/>
            <w:hideMark/>
          </w:tcPr>
          <w:p w14:paraId="725EBDEE" w14:textId="77777777" w:rsidR="002E4C14" w:rsidRPr="00B84FAE" w:rsidRDefault="002E4C14" w:rsidP="002E4C14">
            <w:pPr>
              <w:ind w:left="-93" w:right="-112"/>
              <w:jc w:val="center"/>
              <w:rPr>
                <w:rFonts w:ascii="Liberation Serif" w:hAnsi="Liberation Serif" w:cs="Liberation Serif"/>
                <w:sz w:val="22"/>
                <w:szCs w:val="22"/>
              </w:rPr>
            </w:pPr>
            <w:r w:rsidRPr="00B84FAE">
              <w:rPr>
                <w:rFonts w:ascii="Liberation Serif" w:hAnsi="Liberation Serif" w:cs="Arial"/>
                <w:sz w:val="22"/>
                <w:szCs w:val="22"/>
              </w:rPr>
              <w:t>16</w:t>
            </w:r>
          </w:p>
        </w:tc>
        <w:tc>
          <w:tcPr>
            <w:tcW w:w="2680" w:type="dxa"/>
            <w:shd w:val="clear" w:color="auto" w:fill="auto"/>
            <w:vAlign w:val="center"/>
            <w:hideMark/>
          </w:tcPr>
          <w:p w14:paraId="37A9432E" w14:textId="77777777" w:rsidR="002E4C14" w:rsidRPr="00B84FAE" w:rsidRDefault="002E4C14" w:rsidP="002E4C14">
            <w:pPr>
              <w:ind w:left="-93" w:right="-112"/>
              <w:jc w:val="center"/>
              <w:rPr>
                <w:rFonts w:ascii="Liberation Serif" w:hAnsi="Liberation Serif" w:cs="Liberation Serif"/>
                <w:sz w:val="22"/>
                <w:szCs w:val="22"/>
              </w:rPr>
            </w:pPr>
            <w:r w:rsidRPr="00B84FAE">
              <w:rPr>
                <w:rFonts w:ascii="Liberation Serif" w:hAnsi="Liberation Serif" w:cs="Arial"/>
                <w:sz w:val="22"/>
                <w:szCs w:val="22"/>
              </w:rPr>
              <w:t>000 1 06 01020 04 0000 110</w:t>
            </w:r>
          </w:p>
        </w:tc>
        <w:tc>
          <w:tcPr>
            <w:tcW w:w="9668" w:type="dxa"/>
            <w:shd w:val="clear" w:color="auto" w:fill="auto"/>
            <w:hideMark/>
          </w:tcPr>
          <w:p w14:paraId="73830EF4" w14:textId="77777777" w:rsidR="002E4C14" w:rsidRPr="00B84FAE" w:rsidRDefault="002E4C14" w:rsidP="002E4C14">
            <w:pPr>
              <w:ind w:left="-83" w:right="-112"/>
              <w:rPr>
                <w:rFonts w:ascii="Liberation Serif" w:hAnsi="Liberation Serif" w:cs="Liberation Serif"/>
                <w:sz w:val="22"/>
                <w:szCs w:val="22"/>
              </w:rPr>
            </w:pPr>
            <w:r w:rsidRPr="00B84FAE">
              <w:rPr>
                <w:rFonts w:ascii="Liberation Serif" w:hAnsi="Liberation Serif" w:cs="Arial"/>
                <w:sz w:val="22"/>
                <w:szCs w:val="22"/>
              </w:rPr>
              <w:t>Налог на имущество физических лиц, взимаемый по ставкам, применяемым к объектам налогообложения, расположенным в границах городских округов</w:t>
            </w:r>
          </w:p>
        </w:tc>
        <w:tc>
          <w:tcPr>
            <w:tcW w:w="1559" w:type="dxa"/>
            <w:shd w:val="clear" w:color="auto" w:fill="auto"/>
            <w:vAlign w:val="center"/>
            <w:hideMark/>
          </w:tcPr>
          <w:p w14:paraId="05E19F47" w14:textId="77777777" w:rsidR="002E4C14" w:rsidRPr="00B84FAE" w:rsidRDefault="002E4C14" w:rsidP="002E4C14">
            <w:pPr>
              <w:ind w:left="-93" w:right="-52"/>
              <w:jc w:val="right"/>
              <w:rPr>
                <w:rFonts w:ascii="Liberation Serif" w:hAnsi="Liberation Serif" w:cs="Liberation Serif"/>
                <w:sz w:val="22"/>
                <w:szCs w:val="22"/>
              </w:rPr>
            </w:pPr>
            <w:r w:rsidRPr="00B84FAE">
              <w:rPr>
                <w:rFonts w:ascii="Liberation Serif" w:hAnsi="Liberation Serif" w:cs="Arial"/>
                <w:sz w:val="22"/>
                <w:szCs w:val="22"/>
              </w:rPr>
              <w:t>75 938,00000</w:t>
            </w:r>
          </w:p>
        </w:tc>
        <w:tc>
          <w:tcPr>
            <w:tcW w:w="1560" w:type="dxa"/>
            <w:shd w:val="clear" w:color="auto" w:fill="auto"/>
            <w:vAlign w:val="center"/>
            <w:hideMark/>
          </w:tcPr>
          <w:p w14:paraId="3BA82B5A" w14:textId="77777777" w:rsidR="002E4C14" w:rsidRPr="00B84FAE" w:rsidRDefault="002E4C14" w:rsidP="002E4C14">
            <w:pPr>
              <w:ind w:left="-93" w:right="-52"/>
              <w:jc w:val="right"/>
              <w:rPr>
                <w:rFonts w:ascii="Liberation Serif" w:hAnsi="Liberation Serif" w:cs="Liberation Serif"/>
                <w:sz w:val="22"/>
                <w:szCs w:val="22"/>
              </w:rPr>
            </w:pPr>
            <w:r w:rsidRPr="00B84FAE">
              <w:rPr>
                <w:rFonts w:ascii="Liberation Serif" w:hAnsi="Liberation Serif" w:cs="Arial"/>
                <w:sz w:val="22"/>
                <w:szCs w:val="22"/>
              </w:rPr>
              <w:t>81 253,70000</w:t>
            </w:r>
          </w:p>
        </w:tc>
      </w:tr>
      <w:tr w:rsidR="002E4C14" w:rsidRPr="00B84FAE" w14:paraId="284BA289" w14:textId="77777777" w:rsidTr="002E4C14">
        <w:trPr>
          <w:cantSplit/>
          <w:trHeight w:val="70"/>
        </w:trPr>
        <w:tc>
          <w:tcPr>
            <w:tcW w:w="410" w:type="dxa"/>
            <w:shd w:val="clear" w:color="auto" w:fill="auto"/>
            <w:noWrap/>
            <w:vAlign w:val="center"/>
            <w:hideMark/>
          </w:tcPr>
          <w:p w14:paraId="71676D1E" w14:textId="77777777" w:rsidR="002E4C14" w:rsidRPr="00B84FAE" w:rsidRDefault="002E4C14" w:rsidP="002E4C14">
            <w:pPr>
              <w:ind w:left="-93" w:right="-112"/>
              <w:jc w:val="center"/>
              <w:rPr>
                <w:rFonts w:ascii="Liberation Serif" w:hAnsi="Liberation Serif" w:cs="Liberation Serif"/>
                <w:sz w:val="22"/>
                <w:szCs w:val="22"/>
              </w:rPr>
            </w:pPr>
            <w:r w:rsidRPr="00B84FAE">
              <w:rPr>
                <w:rFonts w:ascii="Liberation Serif" w:hAnsi="Liberation Serif" w:cs="Arial"/>
                <w:sz w:val="22"/>
                <w:szCs w:val="22"/>
              </w:rPr>
              <w:t>17</w:t>
            </w:r>
          </w:p>
        </w:tc>
        <w:tc>
          <w:tcPr>
            <w:tcW w:w="2680" w:type="dxa"/>
            <w:shd w:val="clear" w:color="auto" w:fill="auto"/>
            <w:vAlign w:val="center"/>
            <w:hideMark/>
          </w:tcPr>
          <w:p w14:paraId="27D2152E" w14:textId="77777777" w:rsidR="002E4C14" w:rsidRPr="00B84FAE" w:rsidRDefault="002E4C14" w:rsidP="002E4C14">
            <w:pPr>
              <w:ind w:left="-93" w:right="-112"/>
              <w:jc w:val="center"/>
              <w:rPr>
                <w:rFonts w:ascii="Liberation Serif" w:hAnsi="Liberation Serif" w:cs="Liberation Serif"/>
                <w:sz w:val="22"/>
                <w:szCs w:val="22"/>
              </w:rPr>
            </w:pPr>
            <w:r w:rsidRPr="00B84FAE">
              <w:rPr>
                <w:rFonts w:ascii="Liberation Serif" w:hAnsi="Liberation Serif" w:cs="Arial"/>
                <w:sz w:val="22"/>
                <w:szCs w:val="22"/>
              </w:rPr>
              <w:t>000 1 06 06000 00 0000 110</w:t>
            </w:r>
          </w:p>
        </w:tc>
        <w:tc>
          <w:tcPr>
            <w:tcW w:w="9668" w:type="dxa"/>
            <w:shd w:val="clear" w:color="auto" w:fill="auto"/>
            <w:hideMark/>
          </w:tcPr>
          <w:p w14:paraId="41835429" w14:textId="77777777" w:rsidR="002E4C14" w:rsidRPr="00B84FAE" w:rsidRDefault="002E4C14" w:rsidP="002E4C14">
            <w:pPr>
              <w:ind w:left="-83" w:right="-112"/>
              <w:rPr>
                <w:rFonts w:ascii="Liberation Serif" w:hAnsi="Liberation Serif" w:cs="Liberation Serif"/>
                <w:sz w:val="22"/>
                <w:szCs w:val="22"/>
              </w:rPr>
            </w:pPr>
            <w:r w:rsidRPr="00B84FAE">
              <w:rPr>
                <w:rFonts w:ascii="Liberation Serif" w:hAnsi="Liberation Serif" w:cs="Arial"/>
                <w:sz w:val="22"/>
                <w:szCs w:val="22"/>
              </w:rPr>
              <w:t>Земельный налог</w:t>
            </w:r>
          </w:p>
        </w:tc>
        <w:tc>
          <w:tcPr>
            <w:tcW w:w="1559" w:type="dxa"/>
            <w:shd w:val="clear" w:color="auto" w:fill="auto"/>
            <w:vAlign w:val="center"/>
            <w:hideMark/>
          </w:tcPr>
          <w:p w14:paraId="6640898D" w14:textId="77777777" w:rsidR="002E4C14" w:rsidRPr="00B84FAE" w:rsidRDefault="002E4C14" w:rsidP="002E4C14">
            <w:pPr>
              <w:ind w:left="-93" w:right="-52"/>
              <w:jc w:val="right"/>
              <w:rPr>
                <w:rFonts w:ascii="Liberation Serif" w:hAnsi="Liberation Serif" w:cs="Liberation Serif"/>
                <w:sz w:val="22"/>
                <w:szCs w:val="22"/>
              </w:rPr>
            </w:pPr>
            <w:r w:rsidRPr="00B84FAE">
              <w:rPr>
                <w:rFonts w:ascii="Liberation Serif" w:hAnsi="Liberation Serif" w:cs="Arial"/>
                <w:sz w:val="22"/>
                <w:szCs w:val="22"/>
              </w:rPr>
              <w:t>118 882,00000</w:t>
            </w:r>
          </w:p>
        </w:tc>
        <w:tc>
          <w:tcPr>
            <w:tcW w:w="1560" w:type="dxa"/>
            <w:shd w:val="clear" w:color="auto" w:fill="auto"/>
            <w:vAlign w:val="center"/>
            <w:hideMark/>
          </w:tcPr>
          <w:p w14:paraId="54E9CC33" w14:textId="77777777" w:rsidR="002E4C14" w:rsidRPr="00B84FAE" w:rsidRDefault="002E4C14" w:rsidP="002E4C14">
            <w:pPr>
              <w:ind w:left="-93" w:right="-52"/>
              <w:jc w:val="right"/>
              <w:rPr>
                <w:rFonts w:ascii="Liberation Serif" w:hAnsi="Liberation Serif" w:cs="Liberation Serif"/>
                <w:sz w:val="22"/>
                <w:szCs w:val="22"/>
              </w:rPr>
            </w:pPr>
            <w:r w:rsidRPr="00B84FAE">
              <w:rPr>
                <w:rFonts w:ascii="Liberation Serif" w:hAnsi="Liberation Serif" w:cs="Arial"/>
                <w:sz w:val="22"/>
                <w:szCs w:val="22"/>
              </w:rPr>
              <w:t>118 882,00000</w:t>
            </w:r>
          </w:p>
        </w:tc>
      </w:tr>
      <w:tr w:rsidR="002E4C14" w:rsidRPr="00B84FAE" w14:paraId="11E5ECAB" w14:textId="77777777" w:rsidTr="002E4C14">
        <w:trPr>
          <w:cantSplit/>
          <w:trHeight w:val="58"/>
        </w:trPr>
        <w:tc>
          <w:tcPr>
            <w:tcW w:w="410" w:type="dxa"/>
            <w:shd w:val="clear" w:color="auto" w:fill="auto"/>
            <w:vAlign w:val="center"/>
            <w:hideMark/>
          </w:tcPr>
          <w:p w14:paraId="78A72BB8" w14:textId="77777777" w:rsidR="002E4C14" w:rsidRPr="00B84FAE" w:rsidRDefault="002E4C14" w:rsidP="002E4C14">
            <w:pPr>
              <w:ind w:left="-93" w:right="-112"/>
              <w:jc w:val="center"/>
              <w:rPr>
                <w:rFonts w:ascii="Liberation Serif" w:hAnsi="Liberation Serif" w:cs="Liberation Serif"/>
                <w:sz w:val="22"/>
                <w:szCs w:val="22"/>
              </w:rPr>
            </w:pPr>
            <w:r w:rsidRPr="00B84FAE">
              <w:rPr>
                <w:rFonts w:ascii="Liberation Serif" w:hAnsi="Liberation Serif" w:cs="Arial"/>
                <w:sz w:val="22"/>
                <w:szCs w:val="22"/>
              </w:rPr>
              <w:t>18</w:t>
            </w:r>
          </w:p>
        </w:tc>
        <w:tc>
          <w:tcPr>
            <w:tcW w:w="2680" w:type="dxa"/>
            <w:shd w:val="clear" w:color="auto" w:fill="auto"/>
            <w:vAlign w:val="center"/>
            <w:hideMark/>
          </w:tcPr>
          <w:p w14:paraId="40453CC3" w14:textId="77777777" w:rsidR="002E4C14" w:rsidRPr="00B84FAE" w:rsidRDefault="002E4C14" w:rsidP="002E4C14">
            <w:pPr>
              <w:ind w:left="-93" w:right="-112"/>
              <w:jc w:val="center"/>
              <w:rPr>
                <w:rFonts w:ascii="Liberation Serif" w:hAnsi="Liberation Serif" w:cs="Liberation Serif"/>
                <w:sz w:val="22"/>
                <w:szCs w:val="22"/>
              </w:rPr>
            </w:pPr>
            <w:r w:rsidRPr="00B84FAE">
              <w:rPr>
                <w:rFonts w:ascii="Liberation Serif" w:hAnsi="Liberation Serif" w:cs="Arial"/>
                <w:sz w:val="22"/>
                <w:szCs w:val="22"/>
              </w:rPr>
              <w:t>000 1 06 06032 04 0000 110</w:t>
            </w:r>
          </w:p>
        </w:tc>
        <w:tc>
          <w:tcPr>
            <w:tcW w:w="9668" w:type="dxa"/>
            <w:shd w:val="clear" w:color="auto" w:fill="auto"/>
            <w:hideMark/>
          </w:tcPr>
          <w:p w14:paraId="3B38D5B0" w14:textId="77777777" w:rsidR="002E4C14" w:rsidRPr="00B84FAE" w:rsidRDefault="002E4C14" w:rsidP="002E4C14">
            <w:pPr>
              <w:ind w:left="-83" w:right="-112"/>
              <w:rPr>
                <w:rFonts w:ascii="Liberation Serif" w:hAnsi="Liberation Serif" w:cs="Liberation Serif"/>
                <w:sz w:val="22"/>
                <w:szCs w:val="22"/>
              </w:rPr>
            </w:pPr>
            <w:r w:rsidRPr="00B84FAE">
              <w:rPr>
                <w:rFonts w:ascii="Liberation Serif" w:hAnsi="Liberation Serif" w:cs="Arial"/>
                <w:sz w:val="22"/>
                <w:szCs w:val="22"/>
              </w:rPr>
              <w:t>Земельный налог с организаций, обладающих земельным участком, расположенным в границах городских округов</w:t>
            </w:r>
          </w:p>
        </w:tc>
        <w:tc>
          <w:tcPr>
            <w:tcW w:w="1559" w:type="dxa"/>
            <w:shd w:val="clear" w:color="auto" w:fill="auto"/>
            <w:vAlign w:val="center"/>
            <w:hideMark/>
          </w:tcPr>
          <w:p w14:paraId="0E6A9A68" w14:textId="77777777" w:rsidR="002E4C14" w:rsidRPr="00B84FAE" w:rsidRDefault="002E4C14" w:rsidP="002E4C14">
            <w:pPr>
              <w:ind w:left="-93" w:right="-52"/>
              <w:jc w:val="right"/>
              <w:rPr>
                <w:rFonts w:ascii="Liberation Serif" w:hAnsi="Liberation Serif" w:cs="Liberation Serif"/>
                <w:sz w:val="22"/>
                <w:szCs w:val="22"/>
              </w:rPr>
            </w:pPr>
            <w:r w:rsidRPr="00B84FAE">
              <w:rPr>
                <w:rFonts w:ascii="Liberation Serif" w:hAnsi="Liberation Serif" w:cs="Arial"/>
                <w:sz w:val="22"/>
                <w:szCs w:val="22"/>
              </w:rPr>
              <w:t>87 965,00000</w:t>
            </w:r>
          </w:p>
        </w:tc>
        <w:tc>
          <w:tcPr>
            <w:tcW w:w="1560" w:type="dxa"/>
            <w:shd w:val="clear" w:color="auto" w:fill="auto"/>
            <w:vAlign w:val="center"/>
            <w:hideMark/>
          </w:tcPr>
          <w:p w14:paraId="2AB2369D" w14:textId="77777777" w:rsidR="002E4C14" w:rsidRPr="00B84FAE" w:rsidRDefault="002E4C14" w:rsidP="002E4C14">
            <w:pPr>
              <w:ind w:left="-93" w:right="-52"/>
              <w:jc w:val="right"/>
              <w:rPr>
                <w:rFonts w:ascii="Liberation Serif" w:hAnsi="Liberation Serif" w:cs="Liberation Serif"/>
                <w:sz w:val="22"/>
                <w:szCs w:val="22"/>
              </w:rPr>
            </w:pPr>
            <w:r w:rsidRPr="00B84FAE">
              <w:rPr>
                <w:rFonts w:ascii="Liberation Serif" w:hAnsi="Liberation Serif" w:cs="Arial"/>
                <w:sz w:val="22"/>
                <w:szCs w:val="22"/>
              </w:rPr>
              <w:t>87 965,00000</w:t>
            </w:r>
          </w:p>
        </w:tc>
      </w:tr>
      <w:tr w:rsidR="002E4C14" w:rsidRPr="00B84FAE" w14:paraId="600C8696" w14:textId="77777777" w:rsidTr="002E4C14">
        <w:trPr>
          <w:cantSplit/>
          <w:trHeight w:val="390"/>
        </w:trPr>
        <w:tc>
          <w:tcPr>
            <w:tcW w:w="410" w:type="dxa"/>
            <w:shd w:val="clear" w:color="auto" w:fill="auto"/>
            <w:vAlign w:val="center"/>
            <w:hideMark/>
          </w:tcPr>
          <w:p w14:paraId="3CB52879" w14:textId="77777777" w:rsidR="002E4C14" w:rsidRPr="00B84FAE" w:rsidRDefault="002E4C14" w:rsidP="002E4C14">
            <w:pPr>
              <w:ind w:left="-93" w:right="-112"/>
              <w:jc w:val="center"/>
              <w:rPr>
                <w:rFonts w:ascii="Liberation Serif" w:hAnsi="Liberation Serif" w:cs="Liberation Serif"/>
                <w:sz w:val="22"/>
                <w:szCs w:val="22"/>
              </w:rPr>
            </w:pPr>
            <w:r w:rsidRPr="00B84FAE">
              <w:rPr>
                <w:rFonts w:ascii="Liberation Serif" w:hAnsi="Liberation Serif" w:cs="Arial"/>
                <w:sz w:val="22"/>
                <w:szCs w:val="22"/>
              </w:rPr>
              <w:t>19</w:t>
            </w:r>
          </w:p>
        </w:tc>
        <w:tc>
          <w:tcPr>
            <w:tcW w:w="2680" w:type="dxa"/>
            <w:shd w:val="clear" w:color="auto" w:fill="auto"/>
            <w:vAlign w:val="center"/>
            <w:hideMark/>
          </w:tcPr>
          <w:p w14:paraId="0CDE8752" w14:textId="77777777" w:rsidR="002E4C14" w:rsidRPr="00B84FAE" w:rsidRDefault="002E4C14" w:rsidP="002E4C14">
            <w:pPr>
              <w:ind w:left="-93" w:right="-112"/>
              <w:jc w:val="center"/>
              <w:rPr>
                <w:rFonts w:ascii="Liberation Serif" w:hAnsi="Liberation Serif" w:cs="Liberation Serif"/>
                <w:sz w:val="22"/>
                <w:szCs w:val="22"/>
              </w:rPr>
            </w:pPr>
            <w:r w:rsidRPr="00B84FAE">
              <w:rPr>
                <w:rFonts w:ascii="Liberation Serif" w:hAnsi="Liberation Serif" w:cs="Arial"/>
                <w:sz w:val="22"/>
                <w:szCs w:val="22"/>
              </w:rPr>
              <w:t>000 1 06 06042 04 0000 110</w:t>
            </w:r>
          </w:p>
        </w:tc>
        <w:tc>
          <w:tcPr>
            <w:tcW w:w="9668" w:type="dxa"/>
            <w:shd w:val="clear" w:color="auto" w:fill="auto"/>
            <w:hideMark/>
          </w:tcPr>
          <w:p w14:paraId="4FFA14B4" w14:textId="77777777" w:rsidR="002E4C14" w:rsidRPr="00B84FAE" w:rsidRDefault="002E4C14" w:rsidP="002E4C14">
            <w:pPr>
              <w:ind w:left="-83" w:right="-112"/>
              <w:rPr>
                <w:rFonts w:ascii="Liberation Serif" w:hAnsi="Liberation Serif" w:cs="Liberation Serif"/>
                <w:i/>
                <w:iCs/>
                <w:sz w:val="22"/>
                <w:szCs w:val="22"/>
              </w:rPr>
            </w:pPr>
            <w:r w:rsidRPr="00B84FAE">
              <w:rPr>
                <w:rFonts w:ascii="Liberation Serif" w:hAnsi="Liberation Serif" w:cs="Arial"/>
                <w:sz w:val="22"/>
                <w:szCs w:val="22"/>
              </w:rPr>
              <w:t>Земельный налог с физических лиц, обладающих земельным участком, расположенным в границах городских округов</w:t>
            </w:r>
          </w:p>
        </w:tc>
        <w:tc>
          <w:tcPr>
            <w:tcW w:w="1559" w:type="dxa"/>
            <w:shd w:val="clear" w:color="auto" w:fill="auto"/>
            <w:vAlign w:val="center"/>
            <w:hideMark/>
          </w:tcPr>
          <w:p w14:paraId="47F914E8" w14:textId="77777777" w:rsidR="002E4C14" w:rsidRPr="00B84FAE" w:rsidRDefault="002E4C14" w:rsidP="002E4C14">
            <w:pPr>
              <w:ind w:left="-93" w:right="-52"/>
              <w:jc w:val="right"/>
              <w:rPr>
                <w:rFonts w:ascii="Liberation Serif" w:hAnsi="Liberation Serif" w:cs="Liberation Serif"/>
                <w:sz w:val="22"/>
                <w:szCs w:val="22"/>
              </w:rPr>
            </w:pPr>
            <w:r w:rsidRPr="00B84FAE">
              <w:rPr>
                <w:rFonts w:ascii="Liberation Serif" w:hAnsi="Liberation Serif" w:cs="Arial"/>
                <w:sz w:val="22"/>
                <w:szCs w:val="22"/>
              </w:rPr>
              <w:t>30 917,00000</w:t>
            </w:r>
          </w:p>
        </w:tc>
        <w:tc>
          <w:tcPr>
            <w:tcW w:w="1560" w:type="dxa"/>
            <w:shd w:val="clear" w:color="auto" w:fill="auto"/>
            <w:vAlign w:val="center"/>
            <w:hideMark/>
          </w:tcPr>
          <w:p w14:paraId="39A3E81E" w14:textId="77777777" w:rsidR="002E4C14" w:rsidRPr="00B84FAE" w:rsidRDefault="002E4C14" w:rsidP="002E4C14">
            <w:pPr>
              <w:ind w:left="-93" w:right="-52"/>
              <w:jc w:val="right"/>
              <w:rPr>
                <w:rFonts w:ascii="Liberation Serif" w:hAnsi="Liberation Serif" w:cs="Liberation Serif"/>
                <w:sz w:val="22"/>
                <w:szCs w:val="22"/>
              </w:rPr>
            </w:pPr>
            <w:r w:rsidRPr="00B84FAE">
              <w:rPr>
                <w:rFonts w:ascii="Liberation Serif" w:hAnsi="Liberation Serif" w:cs="Arial"/>
                <w:sz w:val="22"/>
                <w:szCs w:val="22"/>
              </w:rPr>
              <w:t>30 917,00000</w:t>
            </w:r>
          </w:p>
        </w:tc>
      </w:tr>
      <w:tr w:rsidR="002E4C14" w:rsidRPr="00B84FAE" w14:paraId="2295148A" w14:textId="77777777" w:rsidTr="002E4C14">
        <w:trPr>
          <w:cantSplit/>
          <w:trHeight w:val="70"/>
        </w:trPr>
        <w:tc>
          <w:tcPr>
            <w:tcW w:w="410" w:type="dxa"/>
            <w:shd w:val="clear" w:color="auto" w:fill="auto"/>
            <w:noWrap/>
            <w:vAlign w:val="center"/>
            <w:hideMark/>
          </w:tcPr>
          <w:p w14:paraId="5B941177" w14:textId="77777777" w:rsidR="002E4C14" w:rsidRPr="00B84FAE" w:rsidRDefault="002E4C14" w:rsidP="002E4C14">
            <w:pPr>
              <w:ind w:left="-93" w:right="-112"/>
              <w:jc w:val="center"/>
              <w:rPr>
                <w:rFonts w:ascii="Liberation Serif" w:hAnsi="Liberation Serif" w:cs="Liberation Serif"/>
                <w:sz w:val="22"/>
                <w:szCs w:val="22"/>
              </w:rPr>
            </w:pPr>
            <w:r w:rsidRPr="00B84FAE">
              <w:rPr>
                <w:rFonts w:ascii="Liberation Serif" w:hAnsi="Liberation Serif" w:cs="Arial"/>
                <w:sz w:val="22"/>
                <w:szCs w:val="22"/>
              </w:rPr>
              <w:t>20</w:t>
            </w:r>
          </w:p>
        </w:tc>
        <w:tc>
          <w:tcPr>
            <w:tcW w:w="2680" w:type="dxa"/>
            <w:shd w:val="clear" w:color="auto" w:fill="auto"/>
            <w:vAlign w:val="center"/>
            <w:hideMark/>
          </w:tcPr>
          <w:p w14:paraId="5A6EEE6D" w14:textId="77777777" w:rsidR="002E4C14" w:rsidRPr="00B84FAE" w:rsidRDefault="002E4C14" w:rsidP="002E4C14">
            <w:pPr>
              <w:ind w:left="-93" w:right="-112"/>
              <w:jc w:val="center"/>
              <w:rPr>
                <w:rFonts w:ascii="Liberation Serif" w:hAnsi="Liberation Serif" w:cs="Liberation Serif"/>
                <w:sz w:val="22"/>
                <w:szCs w:val="22"/>
              </w:rPr>
            </w:pPr>
            <w:r w:rsidRPr="00B84FAE">
              <w:rPr>
                <w:rFonts w:ascii="Liberation Serif" w:hAnsi="Liberation Serif" w:cs="Arial"/>
                <w:sz w:val="22"/>
                <w:szCs w:val="22"/>
              </w:rPr>
              <w:t>000 1 08 00000 00 0000 000</w:t>
            </w:r>
          </w:p>
        </w:tc>
        <w:tc>
          <w:tcPr>
            <w:tcW w:w="9668" w:type="dxa"/>
            <w:shd w:val="clear" w:color="auto" w:fill="auto"/>
            <w:hideMark/>
          </w:tcPr>
          <w:p w14:paraId="6CBDB086" w14:textId="77777777" w:rsidR="002E4C14" w:rsidRPr="00B84FAE" w:rsidRDefault="002E4C14" w:rsidP="002E4C14">
            <w:pPr>
              <w:ind w:left="-83" w:right="-112"/>
              <w:rPr>
                <w:rFonts w:ascii="Liberation Serif" w:hAnsi="Liberation Serif" w:cs="Liberation Serif"/>
                <w:i/>
                <w:iCs/>
                <w:sz w:val="22"/>
                <w:szCs w:val="22"/>
              </w:rPr>
            </w:pPr>
            <w:r w:rsidRPr="00B84FAE">
              <w:rPr>
                <w:rFonts w:ascii="Liberation Serif" w:hAnsi="Liberation Serif" w:cs="Arial"/>
                <w:sz w:val="22"/>
                <w:szCs w:val="22"/>
              </w:rPr>
              <w:t>ГОСУДАРСТВЕННАЯ ПОШЛИНА</w:t>
            </w:r>
          </w:p>
        </w:tc>
        <w:tc>
          <w:tcPr>
            <w:tcW w:w="1559" w:type="dxa"/>
            <w:shd w:val="clear" w:color="auto" w:fill="auto"/>
            <w:vAlign w:val="center"/>
            <w:hideMark/>
          </w:tcPr>
          <w:p w14:paraId="4429F838" w14:textId="77777777" w:rsidR="002E4C14" w:rsidRPr="00B84FAE" w:rsidRDefault="002E4C14" w:rsidP="002E4C14">
            <w:pPr>
              <w:ind w:left="-93" w:right="-52"/>
              <w:jc w:val="right"/>
              <w:rPr>
                <w:rFonts w:ascii="Liberation Serif" w:hAnsi="Liberation Serif" w:cs="Liberation Serif"/>
                <w:sz w:val="22"/>
                <w:szCs w:val="22"/>
              </w:rPr>
            </w:pPr>
            <w:r w:rsidRPr="00B84FAE">
              <w:rPr>
                <w:rFonts w:ascii="Liberation Serif" w:hAnsi="Liberation Serif" w:cs="Arial"/>
                <w:sz w:val="22"/>
                <w:szCs w:val="22"/>
              </w:rPr>
              <w:t>19 689,10000</w:t>
            </w:r>
          </w:p>
        </w:tc>
        <w:tc>
          <w:tcPr>
            <w:tcW w:w="1560" w:type="dxa"/>
            <w:shd w:val="clear" w:color="auto" w:fill="auto"/>
            <w:vAlign w:val="center"/>
            <w:hideMark/>
          </w:tcPr>
          <w:p w14:paraId="192459C8" w14:textId="77777777" w:rsidR="002E4C14" w:rsidRPr="00B84FAE" w:rsidRDefault="002E4C14" w:rsidP="002E4C14">
            <w:pPr>
              <w:ind w:left="-93" w:right="-52"/>
              <w:jc w:val="right"/>
              <w:rPr>
                <w:rFonts w:ascii="Liberation Serif" w:hAnsi="Liberation Serif" w:cs="Liberation Serif"/>
                <w:sz w:val="22"/>
                <w:szCs w:val="22"/>
              </w:rPr>
            </w:pPr>
            <w:r w:rsidRPr="00B84FAE">
              <w:rPr>
                <w:rFonts w:ascii="Liberation Serif" w:hAnsi="Liberation Serif" w:cs="Arial"/>
                <w:sz w:val="22"/>
                <w:szCs w:val="22"/>
              </w:rPr>
              <w:t>20 102,60000</w:t>
            </w:r>
          </w:p>
        </w:tc>
      </w:tr>
      <w:tr w:rsidR="002E4C14" w:rsidRPr="00B84FAE" w14:paraId="51F42C92" w14:textId="77777777" w:rsidTr="002E4C14">
        <w:trPr>
          <w:cantSplit/>
          <w:trHeight w:val="58"/>
        </w:trPr>
        <w:tc>
          <w:tcPr>
            <w:tcW w:w="410" w:type="dxa"/>
            <w:shd w:val="clear" w:color="auto" w:fill="auto"/>
            <w:noWrap/>
            <w:vAlign w:val="center"/>
            <w:hideMark/>
          </w:tcPr>
          <w:p w14:paraId="4C41C587" w14:textId="77777777" w:rsidR="002E4C14" w:rsidRPr="00B84FAE" w:rsidRDefault="002E4C14" w:rsidP="002E4C14">
            <w:pPr>
              <w:ind w:left="-93" w:right="-112"/>
              <w:jc w:val="center"/>
              <w:rPr>
                <w:rFonts w:ascii="Liberation Serif" w:hAnsi="Liberation Serif" w:cs="Liberation Serif"/>
                <w:sz w:val="22"/>
                <w:szCs w:val="22"/>
              </w:rPr>
            </w:pPr>
            <w:r w:rsidRPr="00B84FAE">
              <w:rPr>
                <w:rFonts w:ascii="Liberation Serif" w:hAnsi="Liberation Serif" w:cs="Arial"/>
                <w:sz w:val="22"/>
                <w:szCs w:val="22"/>
              </w:rPr>
              <w:t>21</w:t>
            </w:r>
          </w:p>
        </w:tc>
        <w:tc>
          <w:tcPr>
            <w:tcW w:w="2680" w:type="dxa"/>
            <w:shd w:val="clear" w:color="auto" w:fill="auto"/>
            <w:vAlign w:val="center"/>
            <w:hideMark/>
          </w:tcPr>
          <w:p w14:paraId="1243AC41" w14:textId="77777777" w:rsidR="002E4C14" w:rsidRPr="00B84FAE" w:rsidRDefault="002E4C14" w:rsidP="002E4C14">
            <w:pPr>
              <w:ind w:left="-93" w:right="-112"/>
              <w:jc w:val="center"/>
              <w:rPr>
                <w:rFonts w:ascii="Liberation Serif" w:hAnsi="Liberation Serif" w:cs="Liberation Serif"/>
                <w:sz w:val="22"/>
                <w:szCs w:val="22"/>
              </w:rPr>
            </w:pPr>
            <w:r w:rsidRPr="00B84FAE">
              <w:rPr>
                <w:rFonts w:ascii="Liberation Serif" w:hAnsi="Liberation Serif" w:cs="Arial"/>
                <w:sz w:val="22"/>
                <w:szCs w:val="22"/>
              </w:rPr>
              <w:t>000 1 08 03010 01 0000 110</w:t>
            </w:r>
          </w:p>
        </w:tc>
        <w:tc>
          <w:tcPr>
            <w:tcW w:w="9668" w:type="dxa"/>
            <w:shd w:val="clear" w:color="auto" w:fill="auto"/>
            <w:hideMark/>
          </w:tcPr>
          <w:p w14:paraId="4933F5C8" w14:textId="77777777" w:rsidR="002E4C14" w:rsidRPr="00B84FAE" w:rsidRDefault="002E4C14" w:rsidP="002E4C14">
            <w:pPr>
              <w:ind w:left="-83" w:right="-112"/>
              <w:rPr>
                <w:rFonts w:ascii="Liberation Serif" w:hAnsi="Liberation Serif" w:cs="Liberation Serif"/>
                <w:sz w:val="22"/>
                <w:szCs w:val="22"/>
              </w:rPr>
            </w:pPr>
            <w:r w:rsidRPr="00B84FAE">
              <w:rPr>
                <w:rFonts w:ascii="Liberation Serif" w:hAnsi="Liberation Serif" w:cs="Arial"/>
                <w:sz w:val="22"/>
                <w:szCs w:val="22"/>
              </w:rPr>
              <w:t>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c>
          <w:tcPr>
            <w:tcW w:w="1559" w:type="dxa"/>
            <w:shd w:val="clear" w:color="auto" w:fill="auto"/>
            <w:vAlign w:val="center"/>
            <w:hideMark/>
          </w:tcPr>
          <w:p w14:paraId="6968CE06" w14:textId="77777777" w:rsidR="002E4C14" w:rsidRPr="00B84FAE" w:rsidRDefault="002E4C14" w:rsidP="002E4C14">
            <w:pPr>
              <w:ind w:left="-93" w:right="-52"/>
              <w:jc w:val="right"/>
              <w:rPr>
                <w:rFonts w:ascii="Liberation Serif" w:hAnsi="Liberation Serif" w:cs="Liberation Serif"/>
                <w:sz w:val="22"/>
                <w:szCs w:val="22"/>
              </w:rPr>
            </w:pPr>
            <w:r w:rsidRPr="00B84FAE">
              <w:rPr>
                <w:rFonts w:ascii="Liberation Serif" w:hAnsi="Liberation Serif" w:cs="Arial"/>
                <w:sz w:val="22"/>
                <w:szCs w:val="22"/>
              </w:rPr>
              <w:t>19 689,10000</w:t>
            </w:r>
          </w:p>
        </w:tc>
        <w:tc>
          <w:tcPr>
            <w:tcW w:w="1560" w:type="dxa"/>
            <w:shd w:val="clear" w:color="auto" w:fill="auto"/>
            <w:vAlign w:val="center"/>
            <w:hideMark/>
          </w:tcPr>
          <w:p w14:paraId="74B4AA3F" w14:textId="77777777" w:rsidR="002E4C14" w:rsidRPr="00B84FAE" w:rsidRDefault="002E4C14" w:rsidP="002E4C14">
            <w:pPr>
              <w:ind w:left="-93" w:right="-52"/>
              <w:jc w:val="right"/>
              <w:rPr>
                <w:rFonts w:ascii="Liberation Serif" w:hAnsi="Liberation Serif" w:cs="Liberation Serif"/>
                <w:sz w:val="22"/>
                <w:szCs w:val="22"/>
              </w:rPr>
            </w:pPr>
            <w:r w:rsidRPr="00B84FAE">
              <w:rPr>
                <w:rFonts w:ascii="Liberation Serif" w:hAnsi="Liberation Serif" w:cs="Arial"/>
                <w:sz w:val="22"/>
                <w:szCs w:val="22"/>
              </w:rPr>
              <w:t>20 102,60000</w:t>
            </w:r>
          </w:p>
        </w:tc>
      </w:tr>
      <w:tr w:rsidR="002E4C14" w:rsidRPr="00B84FAE" w14:paraId="2114680E" w14:textId="77777777" w:rsidTr="002E4C14">
        <w:trPr>
          <w:cantSplit/>
          <w:trHeight w:val="168"/>
        </w:trPr>
        <w:tc>
          <w:tcPr>
            <w:tcW w:w="410" w:type="dxa"/>
            <w:shd w:val="clear" w:color="auto" w:fill="auto"/>
            <w:noWrap/>
            <w:vAlign w:val="center"/>
            <w:hideMark/>
          </w:tcPr>
          <w:p w14:paraId="1F5EB648" w14:textId="77777777" w:rsidR="002E4C14" w:rsidRPr="00B84FAE" w:rsidRDefault="002E4C14" w:rsidP="002E4C14">
            <w:pPr>
              <w:ind w:left="-93" w:right="-112"/>
              <w:jc w:val="center"/>
              <w:rPr>
                <w:rFonts w:ascii="Liberation Serif" w:hAnsi="Liberation Serif" w:cs="Liberation Serif"/>
                <w:sz w:val="22"/>
                <w:szCs w:val="22"/>
              </w:rPr>
            </w:pPr>
            <w:r w:rsidRPr="00B84FAE">
              <w:rPr>
                <w:rFonts w:ascii="Liberation Serif" w:hAnsi="Liberation Serif" w:cs="Arial"/>
                <w:sz w:val="22"/>
                <w:szCs w:val="22"/>
              </w:rPr>
              <w:t>22</w:t>
            </w:r>
          </w:p>
        </w:tc>
        <w:tc>
          <w:tcPr>
            <w:tcW w:w="2680" w:type="dxa"/>
            <w:shd w:val="clear" w:color="auto" w:fill="auto"/>
            <w:vAlign w:val="center"/>
            <w:hideMark/>
          </w:tcPr>
          <w:p w14:paraId="0F83A873" w14:textId="77777777" w:rsidR="002E4C14" w:rsidRPr="00B84FAE" w:rsidRDefault="002E4C14" w:rsidP="002E4C14">
            <w:pPr>
              <w:ind w:left="-93" w:right="-112"/>
              <w:jc w:val="center"/>
              <w:rPr>
                <w:rFonts w:ascii="Liberation Serif" w:hAnsi="Liberation Serif" w:cs="Liberation Serif"/>
                <w:sz w:val="22"/>
                <w:szCs w:val="22"/>
              </w:rPr>
            </w:pPr>
            <w:r w:rsidRPr="00B84FAE">
              <w:rPr>
                <w:rFonts w:ascii="Liberation Serif" w:hAnsi="Liberation Serif" w:cs="Arial"/>
                <w:sz w:val="22"/>
                <w:szCs w:val="22"/>
              </w:rPr>
              <w:t>000 1 11 00000 00 0000 000</w:t>
            </w:r>
          </w:p>
        </w:tc>
        <w:tc>
          <w:tcPr>
            <w:tcW w:w="9668" w:type="dxa"/>
            <w:shd w:val="clear" w:color="auto" w:fill="auto"/>
            <w:hideMark/>
          </w:tcPr>
          <w:p w14:paraId="48E1F169" w14:textId="77777777" w:rsidR="002E4C14" w:rsidRPr="00B84FAE" w:rsidRDefault="002E4C14" w:rsidP="002E4C14">
            <w:pPr>
              <w:ind w:left="-83" w:right="-112"/>
              <w:rPr>
                <w:rFonts w:ascii="Liberation Serif" w:hAnsi="Liberation Serif" w:cs="Liberation Serif"/>
                <w:sz w:val="22"/>
                <w:szCs w:val="22"/>
              </w:rPr>
            </w:pPr>
            <w:r w:rsidRPr="00B84FAE">
              <w:rPr>
                <w:rFonts w:ascii="Liberation Serif" w:hAnsi="Liberation Serif" w:cs="Arial"/>
                <w:sz w:val="22"/>
                <w:szCs w:val="22"/>
              </w:rPr>
              <w:t>ДОХОДЫ ОТ ИСПОЛЬЗОВАНИЯ ИМУЩЕСТВА, НАХОДЯЩЕГОСЯ В ГОСУДАРСТВЕННОЙ И МУНИЦИПАЛЬНОЙ СОБСТВЕННОСТИ</w:t>
            </w:r>
          </w:p>
        </w:tc>
        <w:tc>
          <w:tcPr>
            <w:tcW w:w="1559" w:type="dxa"/>
            <w:shd w:val="clear" w:color="auto" w:fill="auto"/>
            <w:vAlign w:val="center"/>
            <w:hideMark/>
          </w:tcPr>
          <w:p w14:paraId="1EF71460" w14:textId="77777777" w:rsidR="002E4C14" w:rsidRPr="00B84FAE" w:rsidRDefault="002E4C14" w:rsidP="002E4C14">
            <w:pPr>
              <w:ind w:left="-93" w:right="-52"/>
              <w:jc w:val="right"/>
              <w:rPr>
                <w:rFonts w:ascii="Liberation Serif" w:hAnsi="Liberation Serif" w:cs="Liberation Serif"/>
                <w:sz w:val="22"/>
                <w:szCs w:val="22"/>
              </w:rPr>
            </w:pPr>
            <w:r w:rsidRPr="00B84FAE">
              <w:rPr>
                <w:rFonts w:ascii="Liberation Serif" w:hAnsi="Liberation Serif" w:cs="Arial"/>
                <w:sz w:val="22"/>
                <w:szCs w:val="22"/>
              </w:rPr>
              <w:t>146 101,59400</w:t>
            </w:r>
          </w:p>
        </w:tc>
        <w:tc>
          <w:tcPr>
            <w:tcW w:w="1560" w:type="dxa"/>
            <w:shd w:val="clear" w:color="auto" w:fill="auto"/>
            <w:vAlign w:val="center"/>
            <w:hideMark/>
          </w:tcPr>
          <w:p w14:paraId="07D56871" w14:textId="77777777" w:rsidR="002E4C14" w:rsidRPr="00B84FAE" w:rsidRDefault="002E4C14" w:rsidP="002E4C14">
            <w:pPr>
              <w:ind w:left="-93" w:right="-52"/>
              <w:jc w:val="right"/>
              <w:rPr>
                <w:rFonts w:ascii="Liberation Serif" w:hAnsi="Liberation Serif" w:cs="Liberation Serif"/>
                <w:sz w:val="22"/>
                <w:szCs w:val="22"/>
              </w:rPr>
            </w:pPr>
            <w:r w:rsidRPr="00B84FAE">
              <w:rPr>
                <w:rFonts w:ascii="Liberation Serif" w:hAnsi="Liberation Serif" w:cs="Arial"/>
                <w:sz w:val="22"/>
                <w:szCs w:val="22"/>
              </w:rPr>
              <w:t>150 831,03400</w:t>
            </w:r>
          </w:p>
        </w:tc>
      </w:tr>
      <w:tr w:rsidR="002E4C14" w:rsidRPr="00B84FAE" w14:paraId="0BD55A56" w14:textId="77777777" w:rsidTr="002E4C14">
        <w:trPr>
          <w:cantSplit/>
          <w:trHeight w:val="58"/>
        </w:trPr>
        <w:tc>
          <w:tcPr>
            <w:tcW w:w="410" w:type="dxa"/>
            <w:shd w:val="clear" w:color="auto" w:fill="auto"/>
            <w:noWrap/>
            <w:vAlign w:val="center"/>
            <w:hideMark/>
          </w:tcPr>
          <w:p w14:paraId="26E8B2FC" w14:textId="77777777" w:rsidR="002E4C14" w:rsidRPr="00B84FAE" w:rsidRDefault="002E4C14" w:rsidP="002E4C14">
            <w:pPr>
              <w:ind w:left="-93" w:right="-112"/>
              <w:jc w:val="center"/>
              <w:rPr>
                <w:rFonts w:ascii="Liberation Serif" w:hAnsi="Liberation Serif" w:cs="Liberation Serif"/>
                <w:sz w:val="22"/>
                <w:szCs w:val="22"/>
              </w:rPr>
            </w:pPr>
            <w:r w:rsidRPr="00B84FAE">
              <w:rPr>
                <w:rFonts w:ascii="Liberation Serif" w:hAnsi="Liberation Serif" w:cs="Arial"/>
                <w:sz w:val="22"/>
                <w:szCs w:val="22"/>
              </w:rPr>
              <w:t>23</w:t>
            </w:r>
          </w:p>
        </w:tc>
        <w:tc>
          <w:tcPr>
            <w:tcW w:w="2680" w:type="dxa"/>
            <w:shd w:val="clear" w:color="auto" w:fill="auto"/>
            <w:vAlign w:val="center"/>
            <w:hideMark/>
          </w:tcPr>
          <w:p w14:paraId="4827357A" w14:textId="77777777" w:rsidR="002E4C14" w:rsidRPr="00B84FAE" w:rsidRDefault="002E4C14" w:rsidP="002E4C14">
            <w:pPr>
              <w:ind w:left="-93" w:right="-112"/>
              <w:jc w:val="center"/>
              <w:rPr>
                <w:rFonts w:ascii="Liberation Serif" w:hAnsi="Liberation Serif" w:cs="Liberation Serif"/>
                <w:sz w:val="22"/>
                <w:szCs w:val="22"/>
              </w:rPr>
            </w:pPr>
            <w:r w:rsidRPr="00B84FAE">
              <w:rPr>
                <w:rFonts w:ascii="Liberation Serif" w:hAnsi="Liberation Serif" w:cs="Arial"/>
                <w:sz w:val="22"/>
                <w:szCs w:val="22"/>
              </w:rPr>
              <w:t>000 1 11 05012 04 0000 120</w:t>
            </w:r>
          </w:p>
        </w:tc>
        <w:tc>
          <w:tcPr>
            <w:tcW w:w="9668" w:type="dxa"/>
            <w:shd w:val="clear" w:color="auto" w:fill="auto"/>
            <w:hideMark/>
          </w:tcPr>
          <w:p w14:paraId="233B718C" w14:textId="77777777" w:rsidR="002E4C14" w:rsidRPr="00B84FAE" w:rsidRDefault="002E4C14" w:rsidP="002E4C14">
            <w:pPr>
              <w:ind w:left="-83" w:right="-112"/>
              <w:rPr>
                <w:rFonts w:ascii="Liberation Serif" w:hAnsi="Liberation Serif" w:cs="Liberation Serif"/>
                <w:sz w:val="22"/>
                <w:szCs w:val="22"/>
              </w:rPr>
            </w:pPr>
            <w:r w:rsidRPr="00B84FAE">
              <w:rPr>
                <w:rFonts w:ascii="Liberation Serif" w:hAnsi="Liberation Serif" w:cs="Arial"/>
                <w:sz w:val="22"/>
                <w:szCs w:val="22"/>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округов, а также средства от продажи права на заключение договоров аренды указанных земельных участков</w:t>
            </w:r>
          </w:p>
        </w:tc>
        <w:tc>
          <w:tcPr>
            <w:tcW w:w="1559" w:type="dxa"/>
            <w:shd w:val="clear" w:color="auto" w:fill="auto"/>
            <w:vAlign w:val="center"/>
            <w:hideMark/>
          </w:tcPr>
          <w:p w14:paraId="3A7FD4BD" w14:textId="77777777" w:rsidR="002E4C14" w:rsidRPr="00B84FAE" w:rsidRDefault="002E4C14" w:rsidP="002E4C14">
            <w:pPr>
              <w:ind w:left="-93" w:right="-52"/>
              <w:jc w:val="right"/>
              <w:rPr>
                <w:rFonts w:ascii="Liberation Serif" w:hAnsi="Liberation Serif" w:cs="Liberation Serif"/>
                <w:sz w:val="22"/>
                <w:szCs w:val="22"/>
              </w:rPr>
            </w:pPr>
            <w:r w:rsidRPr="00B84FAE">
              <w:rPr>
                <w:rFonts w:ascii="Liberation Serif" w:hAnsi="Liberation Serif" w:cs="Arial"/>
                <w:sz w:val="22"/>
                <w:szCs w:val="22"/>
              </w:rPr>
              <w:t>73 423,86000</w:t>
            </w:r>
          </w:p>
        </w:tc>
        <w:tc>
          <w:tcPr>
            <w:tcW w:w="1560" w:type="dxa"/>
            <w:shd w:val="clear" w:color="auto" w:fill="auto"/>
            <w:vAlign w:val="center"/>
            <w:hideMark/>
          </w:tcPr>
          <w:p w14:paraId="55111812" w14:textId="77777777" w:rsidR="002E4C14" w:rsidRPr="00B84FAE" w:rsidRDefault="002E4C14" w:rsidP="002E4C14">
            <w:pPr>
              <w:ind w:left="-93" w:right="-52"/>
              <w:jc w:val="right"/>
              <w:rPr>
                <w:rFonts w:ascii="Liberation Serif" w:hAnsi="Liberation Serif" w:cs="Liberation Serif"/>
                <w:sz w:val="22"/>
                <w:szCs w:val="22"/>
              </w:rPr>
            </w:pPr>
            <w:r w:rsidRPr="00B84FAE">
              <w:rPr>
                <w:rFonts w:ascii="Liberation Serif" w:hAnsi="Liberation Serif" w:cs="Arial"/>
                <w:sz w:val="22"/>
                <w:szCs w:val="22"/>
              </w:rPr>
              <w:t>76 360,83000</w:t>
            </w:r>
          </w:p>
        </w:tc>
      </w:tr>
      <w:tr w:rsidR="002E4C14" w:rsidRPr="00B84FAE" w14:paraId="4C5A72FA" w14:textId="77777777" w:rsidTr="002E4C14">
        <w:trPr>
          <w:cantSplit/>
          <w:trHeight w:val="70"/>
        </w:trPr>
        <w:tc>
          <w:tcPr>
            <w:tcW w:w="410" w:type="dxa"/>
            <w:shd w:val="clear" w:color="auto" w:fill="auto"/>
            <w:noWrap/>
            <w:vAlign w:val="center"/>
            <w:hideMark/>
          </w:tcPr>
          <w:p w14:paraId="12F74905" w14:textId="77777777" w:rsidR="002E4C14" w:rsidRPr="00B84FAE" w:rsidRDefault="002E4C14" w:rsidP="002E4C14">
            <w:pPr>
              <w:ind w:left="-93" w:right="-112"/>
              <w:jc w:val="center"/>
              <w:rPr>
                <w:rFonts w:ascii="Liberation Serif" w:hAnsi="Liberation Serif" w:cs="Liberation Serif"/>
                <w:sz w:val="22"/>
                <w:szCs w:val="22"/>
              </w:rPr>
            </w:pPr>
            <w:r w:rsidRPr="00B84FAE">
              <w:rPr>
                <w:rFonts w:ascii="Liberation Serif" w:hAnsi="Liberation Serif" w:cs="Arial"/>
                <w:sz w:val="22"/>
                <w:szCs w:val="22"/>
              </w:rPr>
              <w:t>24</w:t>
            </w:r>
          </w:p>
        </w:tc>
        <w:tc>
          <w:tcPr>
            <w:tcW w:w="2680" w:type="dxa"/>
            <w:shd w:val="clear" w:color="auto" w:fill="auto"/>
            <w:vAlign w:val="center"/>
            <w:hideMark/>
          </w:tcPr>
          <w:p w14:paraId="33B90C00" w14:textId="77777777" w:rsidR="002E4C14" w:rsidRPr="00B84FAE" w:rsidRDefault="002E4C14" w:rsidP="002E4C14">
            <w:pPr>
              <w:ind w:left="-93" w:right="-112"/>
              <w:jc w:val="center"/>
              <w:rPr>
                <w:rFonts w:ascii="Liberation Serif" w:hAnsi="Liberation Serif" w:cs="Liberation Serif"/>
                <w:sz w:val="22"/>
                <w:szCs w:val="22"/>
              </w:rPr>
            </w:pPr>
            <w:r w:rsidRPr="00B84FAE">
              <w:rPr>
                <w:rFonts w:ascii="Liberation Serif" w:hAnsi="Liberation Serif" w:cs="Arial"/>
                <w:sz w:val="22"/>
                <w:szCs w:val="22"/>
              </w:rPr>
              <w:t>000 1 11 05012 04 0001 120</w:t>
            </w:r>
          </w:p>
        </w:tc>
        <w:tc>
          <w:tcPr>
            <w:tcW w:w="9668" w:type="dxa"/>
            <w:shd w:val="clear" w:color="auto" w:fill="auto"/>
            <w:hideMark/>
          </w:tcPr>
          <w:p w14:paraId="5D0E24E7" w14:textId="77777777" w:rsidR="002E4C14" w:rsidRPr="00B84FAE" w:rsidRDefault="002E4C14" w:rsidP="002E4C14">
            <w:pPr>
              <w:ind w:left="-83" w:right="-112"/>
              <w:rPr>
                <w:rFonts w:ascii="Liberation Serif" w:hAnsi="Liberation Serif" w:cs="Liberation Serif"/>
                <w:sz w:val="22"/>
                <w:szCs w:val="22"/>
              </w:rPr>
            </w:pPr>
            <w:r w:rsidRPr="00B84FAE">
              <w:rPr>
                <w:rFonts w:ascii="Liberation Serif" w:hAnsi="Liberation Serif" w:cs="Arial"/>
                <w:i/>
                <w:iCs/>
                <w:sz w:val="22"/>
                <w:szCs w:val="22"/>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округов, а также средства от продажи права на заключение договоров аренды указанных земельных участков (доходы, получаемые в виде арендной платы за земельные участки)</w:t>
            </w:r>
          </w:p>
        </w:tc>
        <w:tc>
          <w:tcPr>
            <w:tcW w:w="1559" w:type="dxa"/>
            <w:shd w:val="clear" w:color="auto" w:fill="auto"/>
            <w:vAlign w:val="center"/>
            <w:hideMark/>
          </w:tcPr>
          <w:p w14:paraId="02AAA802" w14:textId="77777777" w:rsidR="002E4C14" w:rsidRPr="00B84FAE" w:rsidRDefault="002E4C14" w:rsidP="002E4C14">
            <w:pPr>
              <w:ind w:left="-93" w:right="-52"/>
              <w:jc w:val="right"/>
              <w:rPr>
                <w:rFonts w:ascii="Liberation Serif" w:hAnsi="Liberation Serif" w:cs="Liberation Serif"/>
                <w:sz w:val="22"/>
                <w:szCs w:val="22"/>
              </w:rPr>
            </w:pPr>
            <w:r w:rsidRPr="00B84FAE">
              <w:rPr>
                <w:rFonts w:ascii="Liberation Serif" w:hAnsi="Liberation Serif" w:cs="Arial"/>
                <w:sz w:val="22"/>
                <w:szCs w:val="22"/>
              </w:rPr>
              <w:t>31 471,86000</w:t>
            </w:r>
          </w:p>
        </w:tc>
        <w:tc>
          <w:tcPr>
            <w:tcW w:w="1560" w:type="dxa"/>
            <w:shd w:val="clear" w:color="auto" w:fill="auto"/>
            <w:vAlign w:val="center"/>
            <w:hideMark/>
          </w:tcPr>
          <w:p w14:paraId="67FC1264" w14:textId="77777777" w:rsidR="002E4C14" w:rsidRPr="00B84FAE" w:rsidRDefault="002E4C14" w:rsidP="002E4C14">
            <w:pPr>
              <w:ind w:left="-93" w:right="-52"/>
              <w:jc w:val="right"/>
              <w:rPr>
                <w:rFonts w:ascii="Liberation Serif" w:hAnsi="Liberation Serif" w:cs="Liberation Serif"/>
                <w:sz w:val="22"/>
                <w:szCs w:val="22"/>
              </w:rPr>
            </w:pPr>
            <w:r w:rsidRPr="00B84FAE">
              <w:rPr>
                <w:rFonts w:ascii="Liberation Serif" w:hAnsi="Liberation Serif" w:cs="Arial"/>
                <w:sz w:val="22"/>
                <w:szCs w:val="22"/>
              </w:rPr>
              <w:t>32 730,73000</w:t>
            </w:r>
          </w:p>
        </w:tc>
      </w:tr>
      <w:tr w:rsidR="002E4C14" w:rsidRPr="00B84FAE" w14:paraId="491AFF7E" w14:textId="77777777" w:rsidTr="002E4C14">
        <w:trPr>
          <w:cantSplit/>
          <w:trHeight w:val="58"/>
        </w:trPr>
        <w:tc>
          <w:tcPr>
            <w:tcW w:w="410" w:type="dxa"/>
            <w:shd w:val="clear" w:color="auto" w:fill="auto"/>
            <w:vAlign w:val="center"/>
            <w:hideMark/>
          </w:tcPr>
          <w:p w14:paraId="44F9B9D6" w14:textId="77777777" w:rsidR="002E4C14" w:rsidRPr="00B84FAE" w:rsidRDefault="002E4C14" w:rsidP="002E4C14">
            <w:pPr>
              <w:ind w:left="-93" w:right="-112"/>
              <w:jc w:val="center"/>
              <w:rPr>
                <w:rFonts w:ascii="Liberation Serif" w:hAnsi="Liberation Serif" w:cs="Liberation Serif"/>
                <w:sz w:val="22"/>
                <w:szCs w:val="22"/>
              </w:rPr>
            </w:pPr>
            <w:r w:rsidRPr="00B84FAE">
              <w:rPr>
                <w:rFonts w:ascii="Liberation Serif" w:hAnsi="Liberation Serif" w:cs="Arial"/>
                <w:sz w:val="22"/>
                <w:szCs w:val="22"/>
              </w:rPr>
              <w:t>25</w:t>
            </w:r>
          </w:p>
        </w:tc>
        <w:tc>
          <w:tcPr>
            <w:tcW w:w="2680" w:type="dxa"/>
            <w:shd w:val="clear" w:color="auto" w:fill="auto"/>
            <w:vAlign w:val="center"/>
            <w:hideMark/>
          </w:tcPr>
          <w:p w14:paraId="3B5B187D" w14:textId="77777777" w:rsidR="002E4C14" w:rsidRPr="00B84FAE" w:rsidRDefault="002E4C14" w:rsidP="002E4C14">
            <w:pPr>
              <w:ind w:left="-93" w:right="-112"/>
              <w:jc w:val="center"/>
              <w:rPr>
                <w:rFonts w:ascii="Liberation Serif" w:hAnsi="Liberation Serif" w:cs="Liberation Serif"/>
                <w:sz w:val="22"/>
                <w:szCs w:val="22"/>
              </w:rPr>
            </w:pPr>
            <w:r w:rsidRPr="00B84FAE">
              <w:rPr>
                <w:rFonts w:ascii="Liberation Serif" w:hAnsi="Liberation Serif" w:cs="Arial"/>
                <w:sz w:val="22"/>
                <w:szCs w:val="22"/>
              </w:rPr>
              <w:t>000 1 11 05012 04 0003 120</w:t>
            </w:r>
          </w:p>
        </w:tc>
        <w:tc>
          <w:tcPr>
            <w:tcW w:w="9668" w:type="dxa"/>
            <w:shd w:val="clear" w:color="auto" w:fill="auto"/>
            <w:hideMark/>
          </w:tcPr>
          <w:p w14:paraId="30C753C5" w14:textId="77777777" w:rsidR="002E4C14" w:rsidRPr="00B84FAE" w:rsidRDefault="002E4C14" w:rsidP="002E4C14">
            <w:pPr>
              <w:ind w:left="-83" w:right="-112"/>
              <w:rPr>
                <w:rFonts w:ascii="Liberation Serif" w:hAnsi="Liberation Serif" w:cs="Liberation Serif"/>
                <w:sz w:val="22"/>
                <w:szCs w:val="22"/>
              </w:rPr>
            </w:pPr>
            <w:r w:rsidRPr="00B84FAE">
              <w:rPr>
                <w:rFonts w:ascii="Liberation Serif" w:hAnsi="Liberation Serif" w:cs="Arial"/>
                <w:i/>
                <w:iCs/>
                <w:sz w:val="22"/>
                <w:szCs w:val="22"/>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округов, а также средства от продажи права на заключение договоров аренды указанных земельных участков (ежегодная арендная плата по результатам торгов)</w:t>
            </w:r>
          </w:p>
        </w:tc>
        <w:tc>
          <w:tcPr>
            <w:tcW w:w="1559" w:type="dxa"/>
            <w:shd w:val="clear" w:color="auto" w:fill="auto"/>
            <w:vAlign w:val="center"/>
            <w:hideMark/>
          </w:tcPr>
          <w:p w14:paraId="69E576AB" w14:textId="77777777" w:rsidR="002E4C14" w:rsidRPr="00B84FAE" w:rsidRDefault="002E4C14" w:rsidP="002E4C14">
            <w:pPr>
              <w:ind w:left="-93" w:right="-52"/>
              <w:jc w:val="right"/>
              <w:rPr>
                <w:rFonts w:ascii="Liberation Serif" w:hAnsi="Liberation Serif" w:cs="Liberation Serif"/>
                <w:sz w:val="22"/>
                <w:szCs w:val="22"/>
              </w:rPr>
            </w:pPr>
            <w:r w:rsidRPr="00B84FAE">
              <w:rPr>
                <w:rFonts w:ascii="Liberation Serif" w:hAnsi="Liberation Serif" w:cs="Arial"/>
                <w:sz w:val="22"/>
                <w:szCs w:val="22"/>
              </w:rPr>
              <w:t>41 952,00000</w:t>
            </w:r>
          </w:p>
        </w:tc>
        <w:tc>
          <w:tcPr>
            <w:tcW w:w="1560" w:type="dxa"/>
            <w:shd w:val="clear" w:color="auto" w:fill="auto"/>
            <w:vAlign w:val="center"/>
            <w:hideMark/>
          </w:tcPr>
          <w:p w14:paraId="2306709D" w14:textId="77777777" w:rsidR="002E4C14" w:rsidRPr="00B84FAE" w:rsidRDefault="002E4C14" w:rsidP="002E4C14">
            <w:pPr>
              <w:ind w:left="-93" w:right="-52"/>
              <w:jc w:val="right"/>
              <w:rPr>
                <w:rFonts w:ascii="Liberation Serif" w:hAnsi="Liberation Serif" w:cs="Liberation Serif"/>
                <w:sz w:val="22"/>
                <w:szCs w:val="22"/>
              </w:rPr>
            </w:pPr>
            <w:r w:rsidRPr="00B84FAE">
              <w:rPr>
                <w:rFonts w:ascii="Liberation Serif" w:hAnsi="Liberation Serif" w:cs="Arial"/>
                <w:sz w:val="22"/>
                <w:szCs w:val="22"/>
              </w:rPr>
              <w:t>43 630,10000</w:t>
            </w:r>
          </w:p>
        </w:tc>
      </w:tr>
      <w:tr w:rsidR="002E4C14" w:rsidRPr="00B84FAE" w14:paraId="06BF8A4A" w14:textId="77777777" w:rsidTr="002E4C14">
        <w:trPr>
          <w:cantSplit/>
          <w:trHeight w:val="159"/>
        </w:trPr>
        <w:tc>
          <w:tcPr>
            <w:tcW w:w="410" w:type="dxa"/>
            <w:shd w:val="clear" w:color="auto" w:fill="auto"/>
            <w:vAlign w:val="center"/>
            <w:hideMark/>
          </w:tcPr>
          <w:p w14:paraId="2BC8510D" w14:textId="77777777" w:rsidR="002E4C14" w:rsidRPr="00B84FAE" w:rsidRDefault="002E4C14" w:rsidP="002E4C14">
            <w:pPr>
              <w:ind w:left="-93" w:right="-112"/>
              <w:jc w:val="center"/>
              <w:rPr>
                <w:rFonts w:ascii="Liberation Serif" w:hAnsi="Liberation Serif" w:cs="Liberation Serif"/>
                <w:sz w:val="22"/>
                <w:szCs w:val="22"/>
              </w:rPr>
            </w:pPr>
            <w:r w:rsidRPr="00B84FAE">
              <w:rPr>
                <w:rFonts w:ascii="Liberation Serif" w:hAnsi="Liberation Serif" w:cs="Arial"/>
                <w:sz w:val="22"/>
                <w:szCs w:val="22"/>
              </w:rPr>
              <w:t>26</w:t>
            </w:r>
          </w:p>
        </w:tc>
        <w:tc>
          <w:tcPr>
            <w:tcW w:w="2680" w:type="dxa"/>
            <w:shd w:val="clear" w:color="auto" w:fill="auto"/>
            <w:vAlign w:val="center"/>
            <w:hideMark/>
          </w:tcPr>
          <w:p w14:paraId="3EDA361E" w14:textId="77777777" w:rsidR="002E4C14" w:rsidRPr="00B84FAE" w:rsidRDefault="002E4C14" w:rsidP="002E4C14">
            <w:pPr>
              <w:ind w:left="-93" w:right="-112"/>
              <w:jc w:val="center"/>
              <w:rPr>
                <w:rFonts w:ascii="Liberation Serif" w:hAnsi="Liberation Serif" w:cs="Liberation Serif"/>
                <w:sz w:val="22"/>
                <w:szCs w:val="22"/>
              </w:rPr>
            </w:pPr>
            <w:r w:rsidRPr="00B84FAE">
              <w:rPr>
                <w:rFonts w:ascii="Liberation Serif" w:hAnsi="Liberation Serif" w:cs="Arial"/>
                <w:sz w:val="22"/>
                <w:szCs w:val="22"/>
              </w:rPr>
              <w:t>000 1 11 05074 04 0000 120</w:t>
            </w:r>
          </w:p>
        </w:tc>
        <w:tc>
          <w:tcPr>
            <w:tcW w:w="9668" w:type="dxa"/>
            <w:shd w:val="clear" w:color="auto" w:fill="auto"/>
            <w:hideMark/>
          </w:tcPr>
          <w:p w14:paraId="545AE0EF" w14:textId="77777777" w:rsidR="002E4C14" w:rsidRPr="00B84FAE" w:rsidRDefault="002E4C14" w:rsidP="002E4C14">
            <w:pPr>
              <w:ind w:left="-83" w:right="-112"/>
              <w:rPr>
                <w:rFonts w:ascii="Liberation Serif" w:hAnsi="Liberation Serif" w:cs="Liberation Serif"/>
                <w:i/>
                <w:iCs/>
                <w:sz w:val="22"/>
                <w:szCs w:val="22"/>
              </w:rPr>
            </w:pPr>
            <w:r w:rsidRPr="00B84FAE">
              <w:rPr>
                <w:rFonts w:ascii="Liberation Serif" w:hAnsi="Liberation Serif" w:cs="Arial"/>
                <w:sz w:val="22"/>
                <w:szCs w:val="22"/>
              </w:rPr>
              <w:t>Доходы от сдачи в аренду имущества, составляющего казну городских округов (за исключением земельных участков)</w:t>
            </w:r>
          </w:p>
        </w:tc>
        <w:tc>
          <w:tcPr>
            <w:tcW w:w="1559" w:type="dxa"/>
            <w:shd w:val="clear" w:color="auto" w:fill="auto"/>
            <w:vAlign w:val="center"/>
            <w:hideMark/>
          </w:tcPr>
          <w:p w14:paraId="3D7407F7" w14:textId="77777777" w:rsidR="002E4C14" w:rsidRPr="00B84FAE" w:rsidRDefault="002E4C14" w:rsidP="002E4C14">
            <w:pPr>
              <w:ind w:left="-93" w:right="-52"/>
              <w:jc w:val="right"/>
              <w:rPr>
                <w:rFonts w:ascii="Liberation Serif" w:hAnsi="Liberation Serif" w:cs="Liberation Serif"/>
                <w:sz w:val="22"/>
                <w:szCs w:val="22"/>
              </w:rPr>
            </w:pPr>
            <w:r w:rsidRPr="00B84FAE">
              <w:rPr>
                <w:rFonts w:ascii="Liberation Serif" w:hAnsi="Liberation Serif" w:cs="Arial"/>
                <w:sz w:val="22"/>
                <w:szCs w:val="22"/>
              </w:rPr>
              <w:t>54 080,84700</w:t>
            </w:r>
          </w:p>
        </w:tc>
        <w:tc>
          <w:tcPr>
            <w:tcW w:w="1560" w:type="dxa"/>
            <w:shd w:val="clear" w:color="auto" w:fill="auto"/>
            <w:vAlign w:val="center"/>
            <w:hideMark/>
          </w:tcPr>
          <w:p w14:paraId="27627216" w14:textId="77777777" w:rsidR="002E4C14" w:rsidRPr="00B84FAE" w:rsidRDefault="002E4C14" w:rsidP="002E4C14">
            <w:pPr>
              <w:ind w:left="-93" w:right="-52"/>
              <w:jc w:val="right"/>
              <w:rPr>
                <w:rFonts w:ascii="Liberation Serif" w:hAnsi="Liberation Serif" w:cs="Liberation Serif"/>
                <w:sz w:val="22"/>
                <w:szCs w:val="22"/>
              </w:rPr>
            </w:pPr>
            <w:r w:rsidRPr="00B84FAE">
              <w:rPr>
                <w:rFonts w:ascii="Liberation Serif" w:hAnsi="Liberation Serif" w:cs="Arial"/>
                <w:sz w:val="22"/>
                <w:szCs w:val="22"/>
              </w:rPr>
              <w:t>55 541,36700</w:t>
            </w:r>
          </w:p>
        </w:tc>
      </w:tr>
      <w:tr w:rsidR="002E4C14" w:rsidRPr="00B84FAE" w14:paraId="5E5AE8D1" w14:textId="77777777" w:rsidTr="002E4C14">
        <w:trPr>
          <w:cantSplit/>
          <w:trHeight w:val="58"/>
        </w:trPr>
        <w:tc>
          <w:tcPr>
            <w:tcW w:w="410" w:type="dxa"/>
            <w:shd w:val="clear" w:color="auto" w:fill="auto"/>
            <w:noWrap/>
            <w:vAlign w:val="center"/>
            <w:hideMark/>
          </w:tcPr>
          <w:p w14:paraId="7D28F99E" w14:textId="77777777" w:rsidR="002E4C14" w:rsidRPr="00B84FAE" w:rsidRDefault="002E4C14" w:rsidP="002E4C14">
            <w:pPr>
              <w:ind w:left="-93" w:right="-112"/>
              <w:jc w:val="center"/>
              <w:rPr>
                <w:rFonts w:ascii="Liberation Serif" w:hAnsi="Liberation Serif" w:cs="Liberation Serif"/>
                <w:sz w:val="22"/>
                <w:szCs w:val="22"/>
              </w:rPr>
            </w:pPr>
            <w:r w:rsidRPr="00B84FAE">
              <w:rPr>
                <w:rFonts w:ascii="Liberation Serif" w:hAnsi="Liberation Serif" w:cs="Arial"/>
                <w:sz w:val="22"/>
                <w:szCs w:val="22"/>
              </w:rPr>
              <w:t>27</w:t>
            </w:r>
          </w:p>
        </w:tc>
        <w:tc>
          <w:tcPr>
            <w:tcW w:w="2680" w:type="dxa"/>
            <w:shd w:val="clear" w:color="auto" w:fill="auto"/>
            <w:vAlign w:val="center"/>
            <w:hideMark/>
          </w:tcPr>
          <w:p w14:paraId="27FD2034" w14:textId="77777777" w:rsidR="002E4C14" w:rsidRPr="00B84FAE" w:rsidRDefault="002E4C14" w:rsidP="002E4C14">
            <w:pPr>
              <w:ind w:left="-93" w:right="-112"/>
              <w:jc w:val="center"/>
              <w:rPr>
                <w:rFonts w:ascii="Liberation Serif" w:hAnsi="Liberation Serif" w:cs="Liberation Serif"/>
                <w:sz w:val="22"/>
                <w:szCs w:val="22"/>
              </w:rPr>
            </w:pPr>
            <w:r w:rsidRPr="00B84FAE">
              <w:rPr>
                <w:rFonts w:ascii="Liberation Serif" w:hAnsi="Liberation Serif" w:cs="Arial"/>
                <w:sz w:val="22"/>
                <w:szCs w:val="22"/>
              </w:rPr>
              <w:t>000 1 11 05074 04 0003 120</w:t>
            </w:r>
          </w:p>
        </w:tc>
        <w:tc>
          <w:tcPr>
            <w:tcW w:w="9668" w:type="dxa"/>
            <w:shd w:val="clear" w:color="auto" w:fill="auto"/>
            <w:hideMark/>
          </w:tcPr>
          <w:p w14:paraId="34C943D5" w14:textId="77777777" w:rsidR="002E4C14" w:rsidRPr="00B84FAE" w:rsidRDefault="002E4C14" w:rsidP="002E4C14">
            <w:pPr>
              <w:ind w:left="-83" w:right="-112"/>
              <w:rPr>
                <w:rFonts w:ascii="Liberation Serif" w:hAnsi="Liberation Serif" w:cs="Liberation Serif"/>
                <w:i/>
                <w:iCs/>
                <w:sz w:val="22"/>
                <w:szCs w:val="22"/>
              </w:rPr>
            </w:pPr>
            <w:r w:rsidRPr="00B84FAE">
              <w:rPr>
                <w:rFonts w:ascii="Liberation Serif" w:hAnsi="Liberation Serif" w:cs="Arial"/>
                <w:i/>
                <w:iCs/>
                <w:sz w:val="22"/>
                <w:szCs w:val="22"/>
              </w:rPr>
              <w:t>Доходы от сдачи в аренду имущества, составляющего казну городских округов (за исключением земельных участков) (доходы от сдачи в аренду объектов нежилого фонда и не являющихся памятниками истории, культуры и градостроительства)</w:t>
            </w:r>
          </w:p>
        </w:tc>
        <w:tc>
          <w:tcPr>
            <w:tcW w:w="1559" w:type="dxa"/>
            <w:shd w:val="clear" w:color="auto" w:fill="auto"/>
            <w:vAlign w:val="center"/>
            <w:hideMark/>
          </w:tcPr>
          <w:p w14:paraId="283C0D29" w14:textId="77777777" w:rsidR="002E4C14" w:rsidRPr="00B84FAE" w:rsidRDefault="002E4C14" w:rsidP="002E4C14">
            <w:pPr>
              <w:ind w:left="-93" w:right="-52"/>
              <w:jc w:val="right"/>
              <w:rPr>
                <w:rFonts w:ascii="Liberation Serif" w:hAnsi="Liberation Serif" w:cs="Liberation Serif"/>
                <w:sz w:val="22"/>
                <w:szCs w:val="22"/>
              </w:rPr>
            </w:pPr>
            <w:r w:rsidRPr="00B84FAE">
              <w:rPr>
                <w:rFonts w:ascii="Liberation Serif" w:hAnsi="Liberation Serif" w:cs="Arial"/>
                <w:sz w:val="22"/>
                <w:szCs w:val="22"/>
              </w:rPr>
              <w:t>30 427,10000</w:t>
            </w:r>
          </w:p>
        </w:tc>
        <w:tc>
          <w:tcPr>
            <w:tcW w:w="1560" w:type="dxa"/>
            <w:shd w:val="clear" w:color="auto" w:fill="auto"/>
            <w:vAlign w:val="center"/>
            <w:hideMark/>
          </w:tcPr>
          <w:p w14:paraId="22D19C03" w14:textId="77777777" w:rsidR="002E4C14" w:rsidRPr="00B84FAE" w:rsidRDefault="002E4C14" w:rsidP="002E4C14">
            <w:pPr>
              <w:ind w:left="-93" w:right="-52"/>
              <w:jc w:val="right"/>
              <w:rPr>
                <w:rFonts w:ascii="Liberation Serif" w:hAnsi="Liberation Serif" w:cs="Liberation Serif"/>
                <w:sz w:val="22"/>
                <w:szCs w:val="22"/>
              </w:rPr>
            </w:pPr>
            <w:r w:rsidRPr="00B84FAE">
              <w:rPr>
                <w:rFonts w:ascii="Liberation Serif" w:hAnsi="Liberation Serif" w:cs="Arial"/>
                <w:sz w:val="22"/>
                <w:szCs w:val="22"/>
              </w:rPr>
              <w:t>31 066,06900</w:t>
            </w:r>
          </w:p>
        </w:tc>
      </w:tr>
      <w:tr w:rsidR="002E4C14" w:rsidRPr="00B84FAE" w14:paraId="6A2F5647" w14:textId="77777777" w:rsidTr="002E4C14">
        <w:trPr>
          <w:cantSplit/>
          <w:trHeight w:val="58"/>
        </w:trPr>
        <w:tc>
          <w:tcPr>
            <w:tcW w:w="410" w:type="dxa"/>
            <w:shd w:val="clear" w:color="auto" w:fill="auto"/>
            <w:noWrap/>
            <w:vAlign w:val="center"/>
            <w:hideMark/>
          </w:tcPr>
          <w:p w14:paraId="60A28FF0" w14:textId="77777777" w:rsidR="002E4C14" w:rsidRPr="00B84FAE" w:rsidRDefault="002E4C14" w:rsidP="002E4C14">
            <w:pPr>
              <w:ind w:left="-93" w:right="-112"/>
              <w:jc w:val="center"/>
              <w:rPr>
                <w:rFonts w:ascii="Liberation Serif" w:hAnsi="Liberation Serif" w:cs="Liberation Serif"/>
                <w:sz w:val="22"/>
                <w:szCs w:val="22"/>
              </w:rPr>
            </w:pPr>
            <w:r w:rsidRPr="00B84FAE">
              <w:rPr>
                <w:rFonts w:ascii="Liberation Serif" w:hAnsi="Liberation Serif" w:cs="Arial"/>
                <w:sz w:val="22"/>
                <w:szCs w:val="22"/>
              </w:rPr>
              <w:t>28</w:t>
            </w:r>
          </w:p>
        </w:tc>
        <w:tc>
          <w:tcPr>
            <w:tcW w:w="2680" w:type="dxa"/>
            <w:shd w:val="clear" w:color="auto" w:fill="auto"/>
            <w:vAlign w:val="center"/>
            <w:hideMark/>
          </w:tcPr>
          <w:p w14:paraId="5778C73F" w14:textId="77777777" w:rsidR="002E4C14" w:rsidRPr="00B84FAE" w:rsidRDefault="002E4C14" w:rsidP="002E4C14">
            <w:pPr>
              <w:ind w:left="-93" w:right="-112"/>
              <w:jc w:val="center"/>
              <w:rPr>
                <w:rFonts w:ascii="Liberation Serif" w:hAnsi="Liberation Serif" w:cs="Liberation Serif"/>
                <w:sz w:val="22"/>
                <w:szCs w:val="22"/>
              </w:rPr>
            </w:pPr>
            <w:r w:rsidRPr="00B84FAE">
              <w:rPr>
                <w:rFonts w:ascii="Liberation Serif" w:hAnsi="Liberation Serif" w:cs="Arial"/>
                <w:sz w:val="22"/>
                <w:szCs w:val="22"/>
              </w:rPr>
              <w:t>000 1 11 05074 04 0009 120</w:t>
            </w:r>
          </w:p>
        </w:tc>
        <w:tc>
          <w:tcPr>
            <w:tcW w:w="9668" w:type="dxa"/>
            <w:shd w:val="clear" w:color="auto" w:fill="auto"/>
            <w:hideMark/>
          </w:tcPr>
          <w:p w14:paraId="4F80ACA7" w14:textId="77777777" w:rsidR="002E4C14" w:rsidRPr="00B84FAE" w:rsidRDefault="002E4C14" w:rsidP="002E4C14">
            <w:pPr>
              <w:ind w:left="-83" w:right="-112"/>
              <w:rPr>
                <w:rFonts w:ascii="Liberation Serif" w:hAnsi="Liberation Serif" w:cs="Liberation Serif"/>
                <w:i/>
                <w:iCs/>
                <w:sz w:val="22"/>
                <w:szCs w:val="22"/>
              </w:rPr>
            </w:pPr>
            <w:r w:rsidRPr="00B84FAE">
              <w:rPr>
                <w:rFonts w:ascii="Liberation Serif" w:hAnsi="Liberation Serif" w:cs="Arial"/>
                <w:i/>
                <w:iCs/>
                <w:sz w:val="22"/>
                <w:szCs w:val="22"/>
              </w:rPr>
              <w:t>Доходы от сдачи в аренду имущества, составляющего казну городских округов (за исключением земельных участков) (прочие доходы от сдачи в аренду имущества)</w:t>
            </w:r>
          </w:p>
        </w:tc>
        <w:tc>
          <w:tcPr>
            <w:tcW w:w="1559" w:type="dxa"/>
            <w:shd w:val="clear" w:color="auto" w:fill="auto"/>
            <w:vAlign w:val="center"/>
            <w:hideMark/>
          </w:tcPr>
          <w:p w14:paraId="166C6AAC" w14:textId="77777777" w:rsidR="002E4C14" w:rsidRPr="00B84FAE" w:rsidRDefault="002E4C14" w:rsidP="002E4C14">
            <w:pPr>
              <w:ind w:left="-93" w:right="-52"/>
              <w:jc w:val="right"/>
              <w:rPr>
                <w:rFonts w:ascii="Liberation Serif" w:hAnsi="Liberation Serif" w:cs="Liberation Serif"/>
                <w:sz w:val="22"/>
                <w:szCs w:val="22"/>
              </w:rPr>
            </w:pPr>
            <w:r w:rsidRPr="00B84FAE">
              <w:rPr>
                <w:rFonts w:ascii="Liberation Serif" w:hAnsi="Liberation Serif" w:cs="Arial"/>
                <w:sz w:val="22"/>
                <w:szCs w:val="22"/>
              </w:rPr>
              <w:t>20 733,33000</w:t>
            </w:r>
          </w:p>
        </w:tc>
        <w:tc>
          <w:tcPr>
            <w:tcW w:w="1560" w:type="dxa"/>
            <w:shd w:val="clear" w:color="auto" w:fill="auto"/>
            <w:vAlign w:val="center"/>
            <w:hideMark/>
          </w:tcPr>
          <w:p w14:paraId="58450074" w14:textId="77777777" w:rsidR="002E4C14" w:rsidRPr="00B84FAE" w:rsidRDefault="002E4C14" w:rsidP="002E4C14">
            <w:pPr>
              <w:ind w:left="-93" w:right="-52"/>
              <w:jc w:val="right"/>
              <w:rPr>
                <w:rFonts w:ascii="Liberation Serif" w:hAnsi="Liberation Serif" w:cs="Liberation Serif"/>
                <w:sz w:val="22"/>
                <w:szCs w:val="22"/>
              </w:rPr>
            </w:pPr>
            <w:r w:rsidRPr="00B84FAE">
              <w:rPr>
                <w:rFonts w:ascii="Liberation Serif" w:hAnsi="Liberation Serif" w:cs="Arial"/>
                <w:sz w:val="22"/>
                <w:szCs w:val="22"/>
              </w:rPr>
              <w:t>21 493,55200</w:t>
            </w:r>
          </w:p>
        </w:tc>
      </w:tr>
      <w:tr w:rsidR="002E4C14" w:rsidRPr="00B84FAE" w14:paraId="484CB403" w14:textId="77777777" w:rsidTr="002E4C14">
        <w:trPr>
          <w:cantSplit/>
          <w:trHeight w:val="523"/>
        </w:trPr>
        <w:tc>
          <w:tcPr>
            <w:tcW w:w="410" w:type="dxa"/>
            <w:shd w:val="clear" w:color="auto" w:fill="auto"/>
            <w:noWrap/>
            <w:vAlign w:val="center"/>
            <w:hideMark/>
          </w:tcPr>
          <w:p w14:paraId="350DD077" w14:textId="77777777" w:rsidR="002E4C14" w:rsidRPr="00B84FAE" w:rsidRDefault="002E4C14" w:rsidP="002E4C14">
            <w:pPr>
              <w:ind w:left="-93" w:right="-112"/>
              <w:jc w:val="center"/>
              <w:rPr>
                <w:rFonts w:ascii="Liberation Serif" w:hAnsi="Liberation Serif" w:cs="Liberation Serif"/>
                <w:sz w:val="22"/>
                <w:szCs w:val="22"/>
              </w:rPr>
            </w:pPr>
            <w:r w:rsidRPr="00B84FAE">
              <w:rPr>
                <w:rFonts w:ascii="Liberation Serif" w:hAnsi="Liberation Serif" w:cs="Arial"/>
                <w:sz w:val="22"/>
                <w:szCs w:val="22"/>
              </w:rPr>
              <w:t>29</w:t>
            </w:r>
          </w:p>
        </w:tc>
        <w:tc>
          <w:tcPr>
            <w:tcW w:w="2680" w:type="dxa"/>
            <w:shd w:val="clear" w:color="auto" w:fill="auto"/>
            <w:vAlign w:val="center"/>
            <w:hideMark/>
          </w:tcPr>
          <w:p w14:paraId="6E032391" w14:textId="77777777" w:rsidR="002E4C14" w:rsidRPr="00B84FAE" w:rsidRDefault="002E4C14" w:rsidP="002E4C14">
            <w:pPr>
              <w:ind w:left="-93" w:right="-112"/>
              <w:jc w:val="center"/>
              <w:rPr>
                <w:rFonts w:ascii="Liberation Serif" w:hAnsi="Liberation Serif" w:cs="Liberation Serif"/>
                <w:sz w:val="22"/>
                <w:szCs w:val="22"/>
              </w:rPr>
            </w:pPr>
            <w:r w:rsidRPr="00B84FAE">
              <w:rPr>
                <w:rFonts w:ascii="Liberation Serif" w:hAnsi="Liberation Serif" w:cs="Arial"/>
                <w:sz w:val="22"/>
                <w:szCs w:val="22"/>
              </w:rPr>
              <w:t>000 1 11 05074 04 0010 120</w:t>
            </w:r>
          </w:p>
        </w:tc>
        <w:tc>
          <w:tcPr>
            <w:tcW w:w="9668" w:type="dxa"/>
            <w:shd w:val="clear" w:color="auto" w:fill="auto"/>
            <w:hideMark/>
          </w:tcPr>
          <w:p w14:paraId="097876AD" w14:textId="77777777" w:rsidR="002E4C14" w:rsidRPr="00B84FAE" w:rsidRDefault="002E4C14" w:rsidP="002E4C14">
            <w:pPr>
              <w:ind w:left="-83" w:right="-112"/>
              <w:rPr>
                <w:rFonts w:ascii="Liberation Serif" w:hAnsi="Liberation Serif" w:cs="Liberation Serif"/>
                <w:sz w:val="22"/>
                <w:szCs w:val="22"/>
              </w:rPr>
            </w:pPr>
            <w:r w:rsidRPr="00B84FAE">
              <w:rPr>
                <w:rFonts w:ascii="Liberation Serif" w:hAnsi="Liberation Serif" w:cs="Arial"/>
                <w:i/>
                <w:iCs/>
                <w:sz w:val="22"/>
                <w:szCs w:val="22"/>
              </w:rPr>
              <w:t>Доходы от сдачи в аренду имущества, составляющего казну городских округов (за исключением земельных участков) (доходы от сдачи в аренду движимого имущества)</w:t>
            </w:r>
          </w:p>
        </w:tc>
        <w:tc>
          <w:tcPr>
            <w:tcW w:w="1559" w:type="dxa"/>
            <w:shd w:val="clear" w:color="auto" w:fill="auto"/>
            <w:vAlign w:val="center"/>
            <w:hideMark/>
          </w:tcPr>
          <w:p w14:paraId="6D6D8E35" w14:textId="77777777" w:rsidR="002E4C14" w:rsidRPr="00B84FAE" w:rsidRDefault="002E4C14" w:rsidP="002E4C14">
            <w:pPr>
              <w:ind w:left="-93" w:right="-52"/>
              <w:jc w:val="right"/>
              <w:rPr>
                <w:rFonts w:ascii="Liberation Serif" w:hAnsi="Liberation Serif" w:cs="Liberation Serif"/>
                <w:sz w:val="22"/>
                <w:szCs w:val="22"/>
              </w:rPr>
            </w:pPr>
            <w:r w:rsidRPr="00B84FAE">
              <w:rPr>
                <w:rFonts w:ascii="Liberation Serif" w:hAnsi="Liberation Serif" w:cs="Arial"/>
                <w:sz w:val="22"/>
                <w:szCs w:val="22"/>
              </w:rPr>
              <w:t>2 920,41700</w:t>
            </w:r>
          </w:p>
        </w:tc>
        <w:tc>
          <w:tcPr>
            <w:tcW w:w="1560" w:type="dxa"/>
            <w:shd w:val="clear" w:color="auto" w:fill="auto"/>
            <w:vAlign w:val="center"/>
            <w:hideMark/>
          </w:tcPr>
          <w:p w14:paraId="1EF56C69" w14:textId="77777777" w:rsidR="002E4C14" w:rsidRPr="00B84FAE" w:rsidRDefault="002E4C14" w:rsidP="002E4C14">
            <w:pPr>
              <w:ind w:left="-93" w:right="-52"/>
              <w:jc w:val="right"/>
              <w:rPr>
                <w:rFonts w:ascii="Liberation Serif" w:hAnsi="Liberation Serif" w:cs="Liberation Serif"/>
                <w:sz w:val="22"/>
                <w:szCs w:val="22"/>
              </w:rPr>
            </w:pPr>
            <w:r w:rsidRPr="00B84FAE">
              <w:rPr>
                <w:rFonts w:ascii="Liberation Serif" w:hAnsi="Liberation Serif" w:cs="Arial"/>
                <w:sz w:val="22"/>
                <w:szCs w:val="22"/>
              </w:rPr>
              <w:t>2 981,74600</w:t>
            </w:r>
          </w:p>
        </w:tc>
      </w:tr>
      <w:tr w:rsidR="002E4C14" w:rsidRPr="00B84FAE" w14:paraId="3D72EBF1" w14:textId="77777777" w:rsidTr="002E4C14">
        <w:trPr>
          <w:cantSplit/>
          <w:trHeight w:val="311"/>
        </w:trPr>
        <w:tc>
          <w:tcPr>
            <w:tcW w:w="410" w:type="dxa"/>
            <w:shd w:val="clear" w:color="auto" w:fill="auto"/>
            <w:noWrap/>
            <w:vAlign w:val="center"/>
            <w:hideMark/>
          </w:tcPr>
          <w:p w14:paraId="41A2B5F3" w14:textId="77777777" w:rsidR="002E4C14" w:rsidRPr="00B84FAE" w:rsidRDefault="002E4C14" w:rsidP="002E4C14">
            <w:pPr>
              <w:ind w:left="-93" w:right="-112"/>
              <w:jc w:val="center"/>
              <w:rPr>
                <w:rFonts w:ascii="Liberation Serif" w:hAnsi="Liberation Serif" w:cs="Liberation Serif"/>
                <w:sz w:val="22"/>
                <w:szCs w:val="22"/>
              </w:rPr>
            </w:pPr>
            <w:r w:rsidRPr="00B84FAE">
              <w:rPr>
                <w:rFonts w:ascii="Liberation Serif" w:hAnsi="Liberation Serif" w:cs="Arial"/>
                <w:sz w:val="22"/>
                <w:szCs w:val="22"/>
              </w:rPr>
              <w:lastRenderedPageBreak/>
              <w:t>30</w:t>
            </w:r>
          </w:p>
        </w:tc>
        <w:tc>
          <w:tcPr>
            <w:tcW w:w="2680" w:type="dxa"/>
            <w:shd w:val="clear" w:color="auto" w:fill="auto"/>
            <w:vAlign w:val="center"/>
            <w:hideMark/>
          </w:tcPr>
          <w:p w14:paraId="1A2B0378" w14:textId="77777777" w:rsidR="002E4C14" w:rsidRPr="00B84FAE" w:rsidRDefault="002E4C14" w:rsidP="002E4C14">
            <w:pPr>
              <w:ind w:left="-93" w:right="-112"/>
              <w:jc w:val="center"/>
              <w:rPr>
                <w:rFonts w:ascii="Liberation Serif" w:hAnsi="Liberation Serif" w:cs="Liberation Serif"/>
                <w:sz w:val="22"/>
                <w:szCs w:val="22"/>
              </w:rPr>
            </w:pPr>
            <w:r w:rsidRPr="00B84FAE">
              <w:rPr>
                <w:rFonts w:ascii="Liberation Serif" w:hAnsi="Liberation Serif" w:cs="Arial"/>
                <w:sz w:val="22"/>
                <w:szCs w:val="22"/>
              </w:rPr>
              <w:t>000 1 11 05312 04 0000 120</w:t>
            </w:r>
          </w:p>
        </w:tc>
        <w:tc>
          <w:tcPr>
            <w:tcW w:w="9668" w:type="dxa"/>
            <w:shd w:val="clear" w:color="auto" w:fill="auto"/>
            <w:hideMark/>
          </w:tcPr>
          <w:p w14:paraId="7F30E469" w14:textId="77777777" w:rsidR="002E4C14" w:rsidRPr="00B84FAE" w:rsidRDefault="002E4C14" w:rsidP="002E4C14">
            <w:pPr>
              <w:ind w:left="-83" w:right="-112"/>
              <w:rPr>
                <w:rFonts w:ascii="Liberation Serif" w:hAnsi="Liberation Serif" w:cs="Liberation Serif"/>
                <w:sz w:val="22"/>
                <w:szCs w:val="22"/>
              </w:rPr>
            </w:pPr>
            <w:r w:rsidRPr="00B84FAE">
              <w:rPr>
                <w:rFonts w:ascii="Liberation Serif" w:hAnsi="Liberation Serif" w:cs="Arial"/>
                <w:sz w:val="22"/>
                <w:szCs w:val="22"/>
              </w:rPr>
              <w:t>Плата по соглашениям об установлении сервитута, заключенным органами местного самоуправления городских округов,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городских округов</w:t>
            </w:r>
          </w:p>
        </w:tc>
        <w:tc>
          <w:tcPr>
            <w:tcW w:w="1559" w:type="dxa"/>
            <w:shd w:val="clear" w:color="auto" w:fill="auto"/>
            <w:vAlign w:val="center"/>
            <w:hideMark/>
          </w:tcPr>
          <w:p w14:paraId="11B79DD6" w14:textId="77777777" w:rsidR="002E4C14" w:rsidRPr="00B84FAE" w:rsidRDefault="002E4C14" w:rsidP="002E4C14">
            <w:pPr>
              <w:ind w:left="-93" w:right="-52"/>
              <w:jc w:val="right"/>
              <w:rPr>
                <w:rFonts w:ascii="Liberation Serif" w:hAnsi="Liberation Serif" w:cs="Liberation Serif"/>
                <w:sz w:val="22"/>
                <w:szCs w:val="22"/>
              </w:rPr>
            </w:pPr>
            <w:r w:rsidRPr="00B84FAE">
              <w:rPr>
                <w:rFonts w:ascii="Liberation Serif" w:hAnsi="Liberation Serif" w:cs="Arial"/>
                <w:sz w:val="22"/>
                <w:szCs w:val="22"/>
              </w:rPr>
              <w:t>475,07200</w:t>
            </w:r>
          </w:p>
        </w:tc>
        <w:tc>
          <w:tcPr>
            <w:tcW w:w="1560" w:type="dxa"/>
            <w:shd w:val="clear" w:color="auto" w:fill="auto"/>
            <w:vAlign w:val="center"/>
            <w:hideMark/>
          </w:tcPr>
          <w:p w14:paraId="4C2EE0CD" w14:textId="77777777" w:rsidR="002E4C14" w:rsidRPr="00B84FAE" w:rsidRDefault="002E4C14" w:rsidP="002E4C14">
            <w:pPr>
              <w:ind w:left="-93" w:right="-52"/>
              <w:jc w:val="right"/>
              <w:rPr>
                <w:rFonts w:ascii="Liberation Serif" w:hAnsi="Liberation Serif" w:cs="Liberation Serif"/>
                <w:sz w:val="22"/>
                <w:szCs w:val="22"/>
              </w:rPr>
            </w:pPr>
            <w:r w:rsidRPr="00B84FAE">
              <w:rPr>
                <w:rFonts w:ascii="Liberation Serif" w:hAnsi="Liberation Serif" w:cs="Arial"/>
                <w:sz w:val="22"/>
                <w:szCs w:val="22"/>
              </w:rPr>
              <w:t>494,07500</w:t>
            </w:r>
          </w:p>
        </w:tc>
      </w:tr>
      <w:tr w:rsidR="002E4C14" w:rsidRPr="00B84FAE" w14:paraId="5699E4EE" w14:textId="77777777" w:rsidTr="002E4C14">
        <w:trPr>
          <w:cantSplit/>
          <w:trHeight w:val="58"/>
        </w:trPr>
        <w:tc>
          <w:tcPr>
            <w:tcW w:w="410" w:type="dxa"/>
            <w:shd w:val="clear" w:color="auto" w:fill="auto"/>
            <w:noWrap/>
            <w:vAlign w:val="center"/>
            <w:hideMark/>
          </w:tcPr>
          <w:p w14:paraId="7CD263B9" w14:textId="77777777" w:rsidR="002E4C14" w:rsidRPr="00B84FAE" w:rsidRDefault="002E4C14" w:rsidP="002E4C14">
            <w:pPr>
              <w:ind w:left="-93" w:right="-112"/>
              <w:jc w:val="center"/>
              <w:rPr>
                <w:rFonts w:ascii="Liberation Serif" w:hAnsi="Liberation Serif" w:cs="Liberation Serif"/>
                <w:sz w:val="22"/>
                <w:szCs w:val="22"/>
              </w:rPr>
            </w:pPr>
            <w:r w:rsidRPr="00B84FAE">
              <w:rPr>
                <w:rFonts w:ascii="Liberation Serif" w:hAnsi="Liberation Serif" w:cs="Arial"/>
                <w:sz w:val="22"/>
                <w:szCs w:val="22"/>
              </w:rPr>
              <w:t>31</w:t>
            </w:r>
          </w:p>
        </w:tc>
        <w:tc>
          <w:tcPr>
            <w:tcW w:w="2680" w:type="dxa"/>
            <w:shd w:val="clear" w:color="auto" w:fill="auto"/>
            <w:vAlign w:val="center"/>
            <w:hideMark/>
          </w:tcPr>
          <w:p w14:paraId="2E48B4FB" w14:textId="77777777" w:rsidR="002E4C14" w:rsidRPr="00B84FAE" w:rsidRDefault="002E4C14" w:rsidP="002E4C14">
            <w:pPr>
              <w:ind w:left="-93" w:right="-112"/>
              <w:jc w:val="center"/>
              <w:rPr>
                <w:rFonts w:ascii="Liberation Serif" w:hAnsi="Liberation Serif" w:cs="Liberation Serif"/>
                <w:sz w:val="22"/>
                <w:szCs w:val="22"/>
              </w:rPr>
            </w:pPr>
            <w:r w:rsidRPr="00B84FAE">
              <w:rPr>
                <w:rFonts w:ascii="Liberation Serif" w:hAnsi="Liberation Serif" w:cs="Arial"/>
                <w:sz w:val="22"/>
                <w:szCs w:val="22"/>
              </w:rPr>
              <w:t>000 1 11 07014 04 0000 120</w:t>
            </w:r>
          </w:p>
        </w:tc>
        <w:tc>
          <w:tcPr>
            <w:tcW w:w="9668" w:type="dxa"/>
            <w:shd w:val="clear" w:color="auto" w:fill="auto"/>
            <w:hideMark/>
          </w:tcPr>
          <w:p w14:paraId="3653D5EE" w14:textId="77777777" w:rsidR="002E4C14" w:rsidRPr="00B84FAE" w:rsidRDefault="002E4C14" w:rsidP="002E4C14">
            <w:pPr>
              <w:ind w:left="-83" w:right="-112"/>
              <w:rPr>
                <w:rFonts w:ascii="Liberation Serif" w:hAnsi="Liberation Serif" w:cs="Liberation Serif"/>
                <w:sz w:val="22"/>
                <w:szCs w:val="22"/>
              </w:rPr>
            </w:pPr>
            <w:r w:rsidRPr="00B84FAE">
              <w:rPr>
                <w:rFonts w:ascii="Liberation Serif" w:hAnsi="Liberation Serif" w:cs="Arial"/>
                <w:sz w:val="22"/>
                <w:szCs w:val="22"/>
              </w:rPr>
              <w:t>Доходы от перечисления части прибыли, остающейся после уплаты налогов и иных обязательных платежей муниципальных унитарных предприятий, созданных городскими округами</w:t>
            </w:r>
          </w:p>
        </w:tc>
        <w:tc>
          <w:tcPr>
            <w:tcW w:w="1559" w:type="dxa"/>
            <w:shd w:val="clear" w:color="auto" w:fill="auto"/>
            <w:vAlign w:val="center"/>
            <w:hideMark/>
          </w:tcPr>
          <w:p w14:paraId="4942CFA5" w14:textId="77777777" w:rsidR="002E4C14" w:rsidRPr="00B84FAE" w:rsidRDefault="002E4C14" w:rsidP="002E4C14">
            <w:pPr>
              <w:ind w:left="-93" w:right="-52"/>
              <w:jc w:val="right"/>
              <w:rPr>
                <w:rFonts w:ascii="Liberation Serif" w:hAnsi="Liberation Serif" w:cs="Liberation Serif"/>
                <w:sz w:val="22"/>
                <w:szCs w:val="22"/>
              </w:rPr>
            </w:pPr>
            <w:r w:rsidRPr="00B84FAE">
              <w:rPr>
                <w:rFonts w:ascii="Liberation Serif" w:hAnsi="Liberation Serif" w:cs="Arial"/>
                <w:sz w:val="22"/>
                <w:szCs w:val="22"/>
              </w:rPr>
              <w:t>568,50000</w:t>
            </w:r>
          </w:p>
        </w:tc>
        <w:tc>
          <w:tcPr>
            <w:tcW w:w="1560" w:type="dxa"/>
            <w:shd w:val="clear" w:color="auto" w:fill="auto"/>
            <w:vAlign w:val="center"/>
            <w:hideMark/>
          </w:tcPr>
          <w:p w14:paraId="2324D206" w14:textId="77777777" w:rsidR="002E4C14" w:rsidRPr="00B84FAE" w:rsidRDefault="002E4C14" w:rsidP="002E4C14">
            <w:pPr>
              <w:ind w:left="-93" w:right="-52"/>
              <w:jc w:val="right"/>
              <w:rPr>
                <w:rFonts w:ascii="Liberation Serif" w:hAnsi="Liberation Serif" w:cs="Liberation Serif"/>
                <w:sz w:val="22"/>
                <w:szCs w:val="22"/>
              </w:rPr>
            </w:pPr>
            <w:r w:rsidRPr="00B84FAE">
              <w:rPr>
                <w:rFonts w:ascii="Liberation Serif" w:hAnsi="Liberation Serif" w:cs="Arial"/>
                <w:sz w:val="22"/>
                <w:szCs w:val="22"/>
              </w:rPr>
              <w:t>568,50000</w:t>
            </w:r>
          </w:p>
        </w:tc>
      </w:tr>
      <w:tr w:rsidR="002E4C14" w:rsidRPr="00B84FAE" w14:paraId="7C7B8646" w14:textId="77777777" w:rsidTr="002E4C14">
        <w:trPr>
          <w:cantSplit/>
          <w:trHeight w:val="572"/>
        </w:trPr>
        <w:tc>
          <w:tcPr>
            <w:tcW w:w="410" w:type="dxa"/>
            <w:shd w:val="clear" w:color="auto" w:fill="auto"/>
            <w:vAlign w:val="center"/>
            <w:hideMark/>
          </w:tcPr>
          <w:p w14:paraId="68F05381" w14:textId="77777777" w:rsidR="002E4C14" w:rsidRPr="00B84FAE" w:rsidRDefault="002E4C14" w:rsidP="002E4C14">
            <w:pPr>
              <w:ind w:left="-93" w:right="-112"/>
              <w:jc w:val="center"/>
              <w:rPr>
                <w:rFonts w:ascii="Liberation Serif" w:hAnsi="Liberation Serif" w:cs="Liberation Serif"/>
                <w:sz w:val="22"/>
                <w:szCs w:val="22"/>
              </w:rPr>
            </w:pPr>
            <w:r w:rsidRPr="00B84FAE">
              <w:rPr>
                <w:rFonts w:ascii="Liberation Serif" w:hAnsi="Liberation Serif" w:cs="Arial"/>
                <w:sz w:val="22"/>
                <w:szCs w:val="22"/>
              </w:rPr>
              <w:t>32</w:t>
            </w:r>
          </w:p>
        </w:tc>
        <w:tc>
          <w:tcPr>
            <w:tcW w:w="2680" w:type="dxa"/>
            <w:shd w:val="clear" w:color="auto" w:fill="auto"/>
            <w:vAlign w:val="center"/>
            <w:hideMark/>
          </w:tcPr>
          <w:p w14:paraId="66C05BEB" w14:textId="77777777" w:rsidR="002E4C14" w:rsidRPr="00B84FAE" w:rsidRDefault="002E4C14" w:rsidP="002E4C14">
            <w:pPr>
              <w:ind w:left="-93" w:right="-112"/>
              <w:jc w:val="center"/>
              <w:rPr>
                <w:rFonts w:ascii="Liberation Serif" w:hAnsi="Liberation Serif" w:cs="Liberation Serif"/>
                <w:sz w:val="22"/>
                <w:szCs w:val="22"/>
              </w:rPr>
            </w:pPr>
            <w:r w:rsidRPr="00B84FAE">
              <w:rPr>
                <w:rFonts w:ascii="Liberation Serif" w:hAnsi="Liberation Serif" w:cs="Arial"/>
                <w:sz w:val="22"/>
                <w:szCs w:val="22"/>
              </w:rPr>
              <w:t>000 1 11 09040 04 0000 120</w:t>
            </w:r>
          </w:p>
        </w:tc>
        <w:tc>
          <w:tcPr>
            <w:tcW w:w="9668" w:type="dxa"/>
            <w:shd w:val="clear" w:color="auto" w:fill="auto"/>
            <w:hideMark/>
          </w:tcPr>
          <w:p w14:paraId="7C934153" w14:textId="77777777" w:rsidR="002E4C14" w:rsidRPr="00B84FAE" w:rsidRDefault="002E4C14" w:rsidP="002E4C14">
            <w:pPr>
              <w:ind w:left="-83" w:right="-112"/>
              <w:rPr>
                <w:rFonts w:ascii="Liberation Serif" w:hAnsi="Liberation Serif" w:cs="Liberation Serif"/>
                <w:i/>
                <w:iCs/>
                <w:sz w:val="22"/>
                <w:szCs w:val="22"/>
              </w:rPr>
            </w:pPr>
            <w:r w:rsidRPr="00B84FAE">
              <w:rPr>
                <w:rFonts w:ascii="Liberation Serif" w:hAnsi="Liberation Serif" w:cs="Arial"/>
                <w:sz w:val="22"/>
                <w:szCs w:val="22"/>
              </w:rPr>
              <w:t>Прочие поступления от использования имущества, находящегося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559" w:type="dxa"/>
            <w:shd w:val="clear" w:color="auto" w:fill="auto"/>
            <w:vAlign w:val="center"/>
            <w:hideMark/>
          </w:tcPr>
          <w:p w14:paraId="383E1021" w14:textId="77777777" w:rsidR="002E4C14" w:rsidRPr="00B84FAE" w:rsidRDefault="002E4C14" w:rsidP="002E4C14">
            <w:pPr>
              <w:ind w:left="-93" w:right="-52"/>
              <w:jc w:val="right"/>
              <w:rPr>
                <w:rFonts w:ascii="Liberation Serif" w:hAnsi="Liberation Serif" w:cs="Liberation Serif"/>
                <w:sz w:val="22"/>
                <w:szCs w:val="22"/>
              </w:rPr>
            </w:pPr>
            <w:r w:rsidRPr="00B84FAE">
              <w:rPr>
                <w:rFonts w:ascii="Liberation Serif" w:hAnsi="Liberation Serif" w:cs="Arial"/>
                <w:sz w:val="22"/>
                <w:szCs w:val="22"/>
              </w:rPr>
              <w:t>9 728,53100</w:t>
            </w:r>
          </w:p>
        </w:tc>
        <w:tc>
          <w:tcPr>
            <w:tcW w:w="1560" w:type="dxa"/>
            <w:shd w:val="clear" w:color="auto" w:fill="auto"/>
            <w:vAlign w:val="center"/>
            <w:hideMark/>
          </w:tcPr>
          <w:p w14:paraId="3FFD88F2" w14:textId="77777777" w:rsidR="002E4C14" w:rsidRPr="00B84FAE" w:rsidRDefault="002E4C14" w:rsidP="002E4C14">
            <w:pPr>
              <w:ind w:left="-93" w:right="-52"/>
              <w:jc w:val="right"/>
              <w:rPr>
                <w:rFonts w:ascii="Liberation Serif" w:hAnsi="Liberation Serif" w:cs="Liberation Serif"/>
                <w:sz w:val="22"/>
                <w:szCs w:val="22"/>
              </w:rPr>
            </w:pPr>
            <w:r w:rsidRPr="00B84FAE">
              <w:rPr>
                <w:rFonts w:ascii="Liberation Serif" w:hAnsi="Liberation Serif" w:cs="Arial"/>
                <w:sz w:val="22"/>
                <w:szCs w:val="22"/>
              </w:rPr>
              <w:t>9 728,53100</w:t>
            </w:r>
          </w:p>
        </w:tc>
      </w:tr>
      <w:tr w:rsidR="002E4C14" w:rsidRPr="00B84FAE" w14:paraId="5E07008B" w14:textId="77777777" w:rsidTr="002E4C14">
        <w:trPr>
          <w:cantSplit/>
          <w:trHeight w:val="359"/>
        </w:trPr>
        <w:tc>
          <w:tcPr>
            <w:tcW w:w="410" w:type="dxa"/>
            <w:shd w:val="clear" w:color="auto" w:fill="auto"/>
            <w:vAlign w:val="center"/>
            <w:hideMark/>
          </w:tcPr>
          <w:p w14:paraId="29DB2DE2" w14:textId="77777777" w:rsidR="002E4C14" w:rsidRPr="00B84FAE" w:rsidRDefault="002E4C14" w:rsidP="002E4C14">
            <w:pPr>
              <w:ind w:left="-93" w:right="-112"/>
              <w:jc w:val="center"/>
              <w:rPr>
                <w:rFonts w:ascii="Liberation Serif" w:hAnsi="Liberation Serif" w:cs="Liberation Serif"/>
                <w:sz w:val="22"/>
                <w:szCs w:val="22"/>
              </w:rPr>
            </w:pPr>
            <w:r w:rsidRPr="00B84FAE">
              <w:rPr>
                <w:rFonts w:ascii="Liberation Serif" w:hAnsi="Liberation Serif" w:cs="Arial"/>
                <w:sz w:val="22"/>
                <w:szCs w:val="22"/>
              </w:rPr>
              <w:t>33</w:t>
            </w:r>
          </w:p>
        </w:tc>
        <w:tc>
          <w:tcPr>
            <w:tcW w:w="2680" w:type="dxa"/>
            <w:shd w:val="clear" w:color="auto" w:fill="auto"/>
            <w:vAlign w:val="center"/>
            <w:hideMark/>
          </w:tcPr>
          <w:p w14:paraId="587BF3B8" w14:textId="77777777" w:rsidR="002E4C14" w:rsidRPr="00B84FAE" w:rsidRDefault="002E4C14" w:rsidP="002E4C14">
            <w:pPr>
              <w:ind w:left="-93" w:right="-112"/>
              <w:jc w:val="center"/>
              <w:rPr>
                <w:rFonts w:ascii="Liberation Serif" w:hAnsi="Liberation Serif" w:cs="Liberation Serif"/>
                <w:sz w:val="22"/>
                <w:szCs w:val="22"/>
              </w:rPr>
            </w:pPr>
            <w:r w:rsidRPr="00B84FAE">
              <w:rPr>
                <w:rFonts w:ascii="Liberation Serif" w:hAnsi="Liberation Serif" w:cs="Arial"/>
                <w:sz w:val="22"/>
                <w:szCs w:val="22"/>
              </w:rPr>
              <w:t>000 1 11 09044 04 0004 120</w:t>
            </w:r>
          </w:p>
        </w:tc>
        <w:tc>
          <w:tcPr>
            <w:tcW w:w="9668" w:type="dxa"/>
            <w:shd w:val="clear" w:color="auto" w:fill="auto"/>
            <w:hideMark/>
          </w:tcPr>
          <w:p w14:paraId="2641B1A9" w14:textId="77777777" w:rsidR="002E4C14" w:rsidRPr="00B84FAE" w:rsidRDefault="002E4C14" w:rsidP="002E4C14">
            <w:pPr>
              <w:ind w:left="-83" w:right="-112"/>
              <w:rPr>
                <w:rFonts w:ascii="Liberation Serif" w:hAnsi="Liberation Serif" w:cs="Liberation Serif"/>
                <w:i/>
                <w:iCs/>
                <w:sz w:val="22"/>
                <w:szCs w:val="22"/>
              </w:rPr>
            </w:pPr>
            <w:r w:rsidRPr="00B84FAE">
              <w:rPr>
                <w:rFonts w:ascii="Liberation Serif" w:hAnsi="Liberation Serif" w:cs="Arial"/>
                <w:i/>
                <w:iCs/>
                <w:sz w:val="22"/>
                <w:szCs w:val="22"/>
              </w:rPr>
              <w:t>Прочие поступления от использования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(плата за пользование жилыми помещениями (плата за наём) муниципального жилищного фонда)</w:t>
            </w:r>
          </w:p>
        </w:tc>
        <w:tc>
          <w:tcPr>
            <w:tcW w:w="1559" w:type="dxa"/>
            <w:shd w:val="clear" w:color="auto" w:fill="auto"/>
            <w:vAlign w:val="center"/>
            <w:hideMark/>
          </w:tcPr>
          <w:p w14:paraId="414975BD" w14:textId="77777777" w:rsidR="002E4C14" w:rsidRPr="00B84FAE" w:rsidRDefault="002E4C14" w:rsidP="002E4C14">
            <w:pPr>
              <w:ind w:left="-93" w:right="-52"/>
              <w:jc w:val="right"/>
              <w:rPr>
                <w:rFonts w:ascii="Liberation Serif" w:hAnsi="Liberation Serif" w:cs="Liberation Serif"/>
                <w:sz w:val="22"/>
                <w:szCs w:val="22"/>
              </w:rPr>
            </w:pPr>
            <w:r w:rsidRPr="00B84FAE">
              <w:rPr>
                <w:rFonts w:ascii="Liberation Serif" w:hAnsi="Liberation Serif" w:cs="Arial"/>
                <w:sz w:val="22"/>
                <w:szCs w:val="22"/>
              </w:rPr>
              <w:t>9 728,53100</w:t>
            </w:r>
          </w:p>
        </w:tc>
        <w:tc>
          <w:tcPr>
            <w:tcW w:w="1560" w:type="dxa"/>
            <w:shd w:val="clear" w:color="auto" w:fill="auto"/>
            <w:vAlign w:val="center"/>
            <w:hideMark/>
          </w:tcPr>
          <w:p w14:paraId="3A36A93B" w14:textId="77777777" w:rsidR="002E4C14" w:rsidRPr="00B84FAE" w:rsidRDefault="002E4C14" w:rsidP="002E4C14">
            <w:pPr>
              <w:ind w:left="-93" w:right="-52"/>
              <w:jc w:val="right"/>
              <w:rPr>
                <w:rFonts w:ascii="Liberation Serif" w:hAnsi="Liberation Serif" w:cs="Liberation Serif"/>
                <w:sz w:val="22"/>
                <w:szCs w:val="22"/>
              </w:rPr>
            </w:pPr>
            <w:r w:rsidRPr="00B84FAE">
              <w:rPr>
                <w:rFonts w:ascii="Liberation Serif" w:hAnsi="Liberation Serif" w:cs="Arial"/>
                <w:sz w:val="22"/>
                <w:szCs w:val="22"/>
              </w:rPr>
              <w:t>9 728,53100</w:t>
            </w:r>
          </w:p>
        </w:tc>
      </w:tr>
      <w:tr w:rsidR="002E4C14" w:rsidRPr="00B84FAE" w14:paraId="66063C11" w14:textId="77777777" w:rsidTr="002E4C14">
        <w:trPr>
          <w:cantSplit/>
          <w:trHeight w:val="152"/>
        </w:trPr>
        <w:tc>
          <w:tcPr>
            <w:tcW w:w="410" w:type="dxa"/>
            <w:shd w:val="clear" w:color="auto" w:fill="auto"/>
            <w:noWrap/>
            <w:vAlign w:val="center"/>
            <w:hideMark/>
          </w:tcPr>
          <w:p w14:paraId="4DACB29B" w14:textId="77777777" w:rsidR="002E4C14" w:rsidRPr="00B84FAE" w:rsidRDefault="002E4C14" w:rsidP="002E4C14">
            <w:pPr>
              <w:ind w:left="-93" w:right="-112"/>
              <w:jc w:val="center"/>
              <w:rPr>
                <w:rFonts w:ascii="Liberation Serif" w:hAnsi="Liberation Serif" w:cs="Liberation Serif"/>
                <w:sz w:val="22"/>
                <w:szCs w:val="22"/>
              </w:rPr>
            </w:pPr>
            <w:r w:rsidRPr="00B84FAE">
              <w:rPr>
                <w:rFonts w:ascii="Liberation Serif" w:hAnsi="Liberation Serif" w:cs="Arial"/>
                <w:sz w:val="22"/>
                <w:szCs w:val="22"/>
              </w:rPr>
              <w:t>34</w:t>
            </w:r>
          </w:p>
        </w:tc>
        <w:tc>
          <w:tcPr>
            <w:tcW w:w="2680" w:type="dxa"/>
            <w:shd w:val="clear" w:color="auto" w:fill="auto"/>
            <w:vAlign w:val="center"/>
            <w:hideMark/>
          </w:tcPr>
          <w:p w14:paraId="754CC38A" w14:textId="77777777" w:rsidR="002E4C14" w:rsidRPr="00B84FAE" w:rsidRDefault="002E4C14" w:rsidP="002E4C14">
            <w:pPr>
              <w:ind w:left="-93" w:right="-112"/>
              <w:jc w:val="center"/>
              <w:rPr>
                <w:rFonts w:ascii="Liberation Serif" w:hAnsi="Liberation Serif" w:cs="Liberation Serif"/>
                <w:sz w:val="22"/>
                <w:szCs w:val="22"/>
              </w:rPr>
            </w:pPr>
            <w:r w:rsidRPr="00B84FAE">
              <w:rPr>
                <w:rFonts w:ascii="Liberation Serif" w:hAnsi="Liberation Serif" w:cs="Arial"/>
                <w:sz w:val="22"/>
                <w:szCs w:val="22"/>
              </w:rPr>
              <w:t>000 1 11 09080 04 0000 120</w:t>
            </w:r>
          </w:p>
        </w:tc>
        <w:tc>
          <w:tcPr>
            <w:tcW w:w="9668" w:type="dxa"/>
            <w:shd w:val="clear" w:color="auto" w:fill="auto"/>
            <w:hideMark/>
          </w:tcPr>
          <w:p w14:paraId="1CF6802B" w14:textId="77777777" w:rsidR="002E4C14" w:rsidRPr="00B84FAE" w:rsidRDefault="002E4C14" w:rsidP="002E4C14">
            <w:pPr>
              <w:ind w:left="-83" w:right="-112"/>
              <w:rPr>
                <w:rFonts w:ascii="Liberation Serif" w:hAnsi="Liberation Serif" w:cs="Liberation Serif"/>
                <w:sz w:val="22"/>
                <w:szCs w:val="22"/>
              </w:rPr>
            </w:pPr>
            <w:r w:rsidRPr="00B84FAE">
              <w:rPr>
                <w:rFonts w:ascii="Liberation Serif" w:hAnsi="Liberation Serif" w:cs="Arial"/>
                <w:sz w:val="22"/>
                <w:szCs w:val="22"/>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городских округов, и на землях или земельных участках, государственная собственность на которые не разграничена</w:t>
            </w:r>
          </w:p>
        </w:tc>
        <w:tc>
          <w:tcPr>
            <w:tcW w:w="1559" w:type="dxa"/>
            <w:shd w:val="clear" w:color="auto" w:fill="auto"/>
            <w:vAlign w:val="center"/>
            <w:hideMark/>
          </w:tcPr>
          <w:p w14:paraId="379FAEFD" w14:textId="77777777" w:rsidR="002E4C14" w:rsidRPr="00B84FAE" w:rsidRDefault="002E4C14" w:rsidP="002E4C14">
            <w:pPr>
              <w:ind w:left="-93" w:right="-52"/>
              <w:jc w:val="right"/>
              <w:rPr>
                <w:rFonts w:ascii="Liberation Serif" w:hAnsi="Liberation Serif" w:cs="Liberation Serif"/>
                <w:sz w:val="22"/>
                <w:szCs w:val="22"/>
              </w:rPr>
            </w:pPr>
            <w:r w:rsidRPr="00B84FAE">
              <w:rPr>
                <w:rFonts w:ascii="Liberation Serif" w:hAnsi="Liberation Serif" w:cs="Arial"/>
                <w:sz w:val="22"/>
                <w:szCs w:val="22"/>
              </w:rPr>
              <w:t>7 824,78400</w:t>
            </w:r>
          </w:p>
        </w:tc>
        <w:tc>
          <w:tcPr>
            <w:tcW w:w="1560" w:type="dxa"/>
            <w:shd w:val="clear" w:color="auto" w:fill="auto"/>
            <w:vAlign w:val="center"/>
            <w:hideMark/>
          </w:tcPr>
          <w:p w14:paraId="0408F0B0" w14:textId="77777777" w:rsidR="002E4C14" w:rsidRPr="00B84FAE" w:rsidRDefault="002E4C14" w:rsidP="002E4C14">
            <w:pPr>
              <w:ind w:left="-93" w:right="-52"/>
              <w:jc w:val="right"/>
              <w:rPr>
                <w:rFonts w:ascii="Liberation Serif" w:hAnsi="Liberation Serif" w:cs="Liberation Serif"/>
                <w:sz w:val="22"/>
                <w:szCs w:val="22"/>
              </w:rPr>
            </w:pPr>
            <w:r w:rsidRPr="00B84FAE">
              <w:rPr>
                <w:rFonts w:ascii="Liberation Serif" w:hAnsi="Liberation Serif" w:cs="Arial"/>
                <w:sz w:val="22"/>
                <w:szCs w:val="22"/>
              </w:rPr>
              <w:t>8 137,73100</w:t>
            </w:r>
          </w:p>
        </w:tc>
      </w:tr>
      <w:tr w:rsidR="002E4C14" w:rsidRPr="00B84FAE" w14:paraId="19590E69" w14:textId="77777777" w:rsidTr="002E4C14">
        <w:trPr>
          <w:cantSplit/>
          <w:trHeight w:val="58"/>
        </w:trPr>
        <w:tc>
          <w:tcPr>
            <w:tcW w:w="410" w:type="dxa"/>
            <w:shd w:val="clear" w:color="auto" w:fill="auto"/>
            <w:noWrap/>
            <w:vAlign w:val="center"/>
            <w:hideMark/>
          </w:tcPr>
          <w:p w14:paraId="183B57DB" w14:textId="77777777" w:rsidR="002E4C14" w:rsidRPr="00B84FAE" w:rsidRDefault="002E4C14" w:rsidP="002E4C14">
            <w:pPr>
              <w:ind w:left="-93" w:right="-112"/>
              <w:jc w:val="center"/>
              <w:rPr>
                <w:rFonts w:ascii="Liberation Serif" w:hAnsi="Liberation Serif" w:cs="Liberation Serif"/>
                <w:sz w:val="22"/>
                <w:szCs w:val="22"/>
              </w:rPr>
            </w:pPr>
            <w:r w:rsidRPr="00B84FAE">
              <w:rPr>
                <w:rFonts w:ascii="Liberation Serif" w:hAnsi="Liberation Serif" w:cs="Arial"/>
                <w:sz w:val="22"/>
                <w:szCs w:val="22"/>
              </w:rPr>
              <w:t>35</w:t>
            </w:r>
          </w:p>
        </w:tc>
        <w:tc>
          <w:tcPr>
            <w:tcW w:w="2680" w:type="dxa"/>
            <w:shd w:val="clear" w:color="auto" w:fill="auto"/>
            <w:vAlign w:val="center"/>
            <w:hideMark/>
          </w:tcPr>
          <w:p w14:paraId="37A633D1" w14:textId="77777777" w:rsidR="002E4C14" w:rsidRPr="00B84FAE" w:rsidRDefault="002E4C14" w:rsidP="002E4C14">
            <w:pPr>
              <w:ind w:left="-93" w:right="-112"/>
              <w:jc w:val="center"/>
              <w:rPr>
                <w:rFonts w:ascii="Liberation Serif" w:hAnsi="Liberation Serif" w:cs="Liberation Serif"/>
                <w:sz w:val="22"/>
                <w:szCs w:val="22"/>
              </w:rPr>
            </w:pPr>
            <w:r w:rsidRPr="00B84FAE">
              <w:rPr>
                <w:rFonts w:ascii="Liberation Serif" w:hAnsi="Liberation Serif" w:cs="Arial"/>
                <w:sz w:val="22"/>
                <w:szCs w:val="22"/>
              </w:rPr>
              <w:t>000 1 11 09080 04 0002 120</w:t>
            </w:r>
          </w:p>
        </w:tc>
        <w:tc>
          <w:tcPr>
            <w:tcW w:w="9668" w:type="dxa"/>
            <w:shd w:val="clear" w:color="auto" w:fill="auto"/>
            <w:hideMark/>
          </w:tcPr>
          <w:p w14:paraId="7E1EA8CC" w14:textId="77777777" w:rsidR="002E4C14" w:rsidRPr="00B84FAE" w:rsidRDefault="002E4C14" w:rsidP="002E4C14">
            <w:pPr>
              <w:ind w:left="-83" w:right="-112"/>
              <w:rPr>
                <w:rFonts w:ascii="Liberation Serif" w:hAnsi="Liberation Serif" w:cs="Liberation Serif"/>
                <w:sz w:val="22"/>
                <w:szCs w:val="22"/>
              </w:rPr>
            </w:pPr>
            <w:r w:rsidRPr="00B84FAE">
              <w:rPr>
                <w:rFonts w:ascii="Liberation Serif" w:hAnsi="Liberation Serif" w:cs="Arial"/>
                <w:i/>
                <w:iCs/>
                <w:sz w:val="22"/>
                <w:szCs w:val="22"/>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городских округов, и на землях или земельных участках, государственная собственность на которые не разграничена (плата по договорам на установку и эксплуатацию рекламной конструкции на землях или земельных участках, государственная собственность на которые не разграничена)</w:t>
            </w:r>
          </w:p>
        </w:tc>
        <w:tc>
          <w:tcPr>
            <w:tcW w:w="1559" w:type="dxa"/>
            <w:shd w:val="clear" w:color="auto" w:fill="auto"/>
            <w:vAlign w:val="center"/>
            <w:hideMark/>
          </w:tcPr>
          <w:p w14:paraId="793E8C12" w14:textId="77777777" w:rsidR="002E4C14" w:rsidRPr="00B84FAE" w:rsidRDefault="002E4C14" w:rsidP="002E4C14">
            <w:pPr>
              <w:ind w:left="-93" w:right="-52"/>
              <w:jc w:val="right"/>
              <w:rPr>
                <w:rFonts w:ascii="Liberation Serif" w:hAnsi="Liberation Serif" w:cs="Liberation Serif"/>
                <w:sz w:val="22"/>
                <w:szCs w:val="22"/>
              </w:rPr>
            </w:pPr>
            <w:r w:rsidRPr="00B84FAE">
              <w:rPr>
                <w:rFonts w:ascii="Liberation Serif" w:hAnsi="Liberation Serif" w:cs="Arial"/>
                <w:sz w:val="22"/>
                <w:szCs w:val="22"/>
              </w:rPr>
              <w:t>4 793,60000</w:t>
            </w:r>
          </w:p>
        </w:tc>
        <w:tc>
          <w:tcPr>
            <w:tcW w:w="1560" w:type="dxa"/>
            <w:shd w:val="clear" w:color="auto" w:fill="auto"/>
            <w:vAlign w:val="center"/>
            <w:hideMark/>
          </w:tcPr>
          <w:p w14:paraId="6F909961" w14:textId="77777777" w:rsidR="002E4C14" w:rsidRPr="00B84FAE" w:rsidRDefault="002E4C14" w:rsidP="002E4C14">
            <w:pPr>
              <w:ind w:left="-93" w:right="-52"/>
              <w:jc w:val="right"/>
              <w:rPr>
                <w:rFonts w:ascii="Liberation Serif" w:hAnsi="Liberation Serif" w:cs="Liberation Serif"/>
                <w:sz w:val="22"/>
                <w:szCs w:val="22"/>
              </w:rPr>
            </w:pPr>
            <w:r w:rsidRPr="00B84FAE">
              <w:rPr>
                <w:rFonts w:ascii="Liberation Serif" w:hAnsi="Liberation Serif" w:cs="Arial"/>
                <w:sz w:val="22"/>
                <w:szCs w:val="22"/>
              </w:rPr>
              <w:t>4 985,30000</w:t>
            </w:r>
          </w:p>
        </w:tc>
      </w:tr>
      <w:tr w:rsidR="002E4C14" w:rsidRPr="00B84FAE" w14:paraId="50057322" w14:textId="77777777" w:rsidTr="002E4C14">
        <w:trPr>
          <w:cantSplit/>
          <w:trHeight w:val="58"/>
        </w:trPr>
        <w:tc>
          <w:tcPr>
            <w:tcW w:w="410" w:type="dxa"/>
            <w:shd w:val="clear" w:color="auto" w:fill="auto"/>
            <w:noWrap/>
            <w:vAlign w:val="center"/>
            <w:hideMark/>
          </w:tcPr>
          <w:p w14:paraId="088A827A" w14:textId="77777777" w:rsidR="002E4C14" w:rsidRPr="00B84FAE" w:rsidRDefault="002E4C14" w:rsidP="002E4C14">
            <w:pPr>
              <w:ind w:left="-93" w:right="-112"/>
              <w:jc w:val="center"/>
              <w:rPr>
                <w:rFonts w:ascii="Liberation Serif" w:hAnsi="Liberation Serif" w:cs="Liberation Serif"/>
                <w:sz w:val="22"/>
                <w:szCs w:val="22"/>
              </w:rPr>
            </w:pPr>
            <w:r w:rsidRPr="00B84FAE">
              <w:rPr>
                <w:rFonts w:ascii="Liberation Serif" w:hAnsi="Liberation Serif" w:cs="Arial"/>
                <w:sz w:val="22"/>
                <w:szCs w:val="22"/>
              </w:rPr>
              <w:t>36</w:t>
            </w:r>
          </w:p>
        </w:tc>
        <w:tc>
          <w:tcPr>
            <w:tcW w:w="2680" w:type="dxa"/>
            <w:shd w:val="clear" w:color="auto" w:fill="auto"/>
            <w:vAlign w:val="center"/>
            <w:hideMark/>
          </w:tcPr>
          <w:p w14:paraId="44BC3BDE" w14:textId="77777777" w:rsidR="002E4C14" w:rsidRPr="00B84FAE" w:rsidRDefault="002E4C14" w:rsidP="002E4C14">
            <w:pPr>
              <w:ind w:left="-93" w:right="-112"/>
              <w:jc w:val="center"/>
              <w:rPr>
                <w:rFonts w:ascii="Liberation Serif" w:hAnsi="Liberation Serif" w:cs="Liberation Serif"/>
                <w:sz w:val="22"/>
                <w:szCs w:val="22"/>
              </w:rPr>
            </w:pPr>
            <w:r w:rsidRPr="00B84FAE">
              <w:rPr>
                <w:rFonts w:ascii="Liberation Serif" w:hAnsi="Liberation Serif" w:cs="Arial"/>
                <w:sz w:val="22"/>
                <w:szCs w:val="22"/>
              </w:rPr>
              <w:t>000 1 11 09080 04 0004 120</w:t>
            </w:r>
          </w:p>
        </w:tc>
        <w:tc>
          <w:tcPr>
            <w:tcW w:w="9668" w:type="dxa"/>
            <w:shd w:val="clear" w:color="auto" w:fill="auto"/>
            <w:hideMark/>
          </w:tcPr>
          <w:p w14:paraId="04517A4F" w14:textId="77777777" w:rsidR="002E4C14" w:rsidRPr="00B84FAE" w:rsidRDefault="002E4C14" w:rsidP="002E4C14">
            <w:pPr>
              <w:ind w:left="-83" w:right="-112"/>
              <w:rPr>
                <w:rFonts w:ascii="Liberation Serif" w:hAnsi="Liberation Serif" w:cs="Liberation Serif"/>
                <w:sz w:val="22"/>
                <w:szCs w:val="22"/>
              </w:rPr>
            </w:pPr>
            <w:r w:rsidRPr="00B84FAE">
              <w:rPr>
                <w:rFonts w:ascii="Liberation Serif" w:hAnsi="Liberation Serif" w:cs="Arial"/>
                <w:i/>
                <w:iCs/>
                <w:sz w:val="22"/>
                <w:szCs w:val="22"/>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городских округов, и на землях или земельных участках, государственная собственность на которые не разграничена (плата по договорам на размещение и эксплуатацию нестационарного торгового объекта на землях или земельных участках, государственная собственность на которые не разграничена)</w:t>
            </w:r>
          </w:p>
        </w:tc>
        <w:tc>
          <w:tcPr>
            <w:tcW w:w="1559" w:type="dxa"/>
            <w:shd w:val="clear" w:color="auto" w:fill="auto"/>
            <w:vAlign w:val="center"/>
            <w:hideMark/>
          </w:tcPr>
          <w:p w14:paraId="44CDE730" w14:textId="77777777" w:rsidR="002E4C14" w:rsidRPr="00B84FAE" w:rsidRDefault="002E4C14" w:rsidP="002E4C14">
            <w:pPr>
              <w:ind w:left="-93" w:right="-52"/>
              <w:jc w:val="right"/>
              <w:rPr>
                <w:rFonts w:ascii="Liberation Serif" w:hAnsi="Liberation Serif" w:cs="Liberation Serif"/>
                <w:sz w:val="22"/>
                <w:szCs w:val="22"/>
              </w:rPr>
            </w:pPr>
            <w:r w:rsidRPr="00B84FAE">
              <w:rPr>
                <w:rFonts w:ascii="Liberation Serif" w:hAnsi="Liberation Serif" w:cs="Arial"/>
                <w:sz w:val="22"/>
                <w:szCs w:val="22"/>
              </w:rPr>
              <w:t>3 031,18400</w:t>
            </w:r>
          </w:p>
        </w:tc>
        <w:tc>
          <w:tcPr>
            <w:tcW w:w="1560" w:type="dxa"/>
            <w:shd w:val="clear" w:color="auto" w:fill="auto"/>
            <w:vAlign w:val="center"/>
            <w:hideMark/>
          </w:tcPr>
          <w:p w14:paraId="2A2B0903" w14:textId="77777777" w:rsidR="002E4C14" w:rsidRPr="00B84FAE" w:rsidRDefault="002E4C14" w:rsidP="002E4C14">
            <w:pPr>
              <w:ind w:left="-93" w:right="-52"/>
              <w:jc w:val="right"/>
              <w:rPr>
                <w:rFonts w:ascii="Liberation Serif" w:hAnsi="Liberation Serif" w:cs="Liberation Serif"/>
                <w:sz w:val="22"/>
                <w:szCs w:val="22"/>
              </w:rPr>
            </w:pPr>
            <w:r w:rsidRPr="00B84FAE">
              <w:rPr>
                <w:rFonts w:ascii="Liberation Serif" w:hAnsi="Liberation Serif" w:cs="Arial"/>
                <w:sz w:val="22"/>
                <w:szCs w:val="22"/>
              </w:rPr>
              <w:t>3 152,43100</w:t>
            </w:r>
          </w:p>
        </w:tc>
      </w:tr>
      <w:tr w:rsidR="002E4C14" w:rsidRPr="00B84FAE" w14:paraId="67DDC969" w14:textId="77777777" w:rsidTr="002E4C14">
        <w:trPr>
          <w:cantSplit/>
          <w:trHeight w:val="70"/>
        </w:trPr>
        <w:tc>
          <w:tcPr>
            <w:tcW w:w="410" w:type="dxa"/>
            <w:shd w:val="clear" w:color="auto" w:fill="auto"/>
            <w:noWrap/>
            <w:vAlign w:val="center"/>
            <w:hideMark/>
          </w:tcPr>
          <w:p w14:paraId="7C1EBE48" w14:textId="77777777" w:rsidR="002E4C14" w:rsidRPr="00B84FAE" w:rsidRDefault="002E4C14" w:rsidP="002E4C14">
            <w:pPr>
              <w:ind w:left="-93" w:right="-112"/>
              <w:jc w:val="center"/>
              <w:rPr>
                <w:rFonts w:ascii="Liberation Serif" w:hAnsi="Liberation Serif" w:cs="Liberation Serif"/>
                <w:sz w:val="22"/>
                <w:szCs w:val="22"/>
              </w:rPr>
            </w:pPr>
            <w:r w:rsidRPr="00B84FAE">
              <w:rPr>
                <w:rFonts w:ascii="Liberation Serif" w:hAnsi="Liberation Serif" w:cs="Arial"/>
                <w:sz w:val="22"/>
                <w:szCs w:val="22"/>
              </w:rPr>
              <w:t>37</w:t>
            </w:r>
          </w:p>
        </w:tc>
        <w:tc>
          <w:tcPr>
            <w:tcW w:w="2680" w:type="dxa"/>
            <w:shd w:val="clear" w:color="auto" w:fill="auto"/>
            <w:vAlign w:val="center"/>
            <w:hideMark/>
          </w:tcPr>
          <w:p w14:paraId="4276D5AE" w14:textId="77777777" w:rsidR="002E4C14" w:rsidRPr="00B84FAE" w:rsidRDefault="002E4C14" w:rsidP="002E4C14">
            <w:pPr>
              <w:ind w:left="-93" w:right="-112"/>
              <w:jc w:val="center"/>
              <w:rPr>
                <w:rFonts w:ascii="Liberation Serif" w:hAnsi="Liberation Serif" w:cs="Liberation Serif"/>
                <w:sz w:val="22"/>
                <w:szCs w:val="22"/>
              </w:rPr>
            </w:pPr>
            <w:r w:rsidRPr="00B84FAE">
              <w:rPr>
                <w:rFonts w:ascii="Liberation Serif" w:hAnsi="Liberation Serif" w:cs="Arial"/>
                <w:sz w:val="22"/>
                <w:szCs w:val="22"/>
              </w:rPr>
              <w:t>000 1 12 00000 00 0000 000</w:t>
            </w:r>
          </w:p>
        </w:tc>
        <w:tc>
          <w:tcPr>
            <w:tcW w:w="9668" w:type="dxa"/>
            <w:shd w:val="clear" w:color="auto" w:fill="auto"/>
            <w:hideMark/>
          </w:tcPr>
          <w:p w14:paraId="63F0420F" w14:textId="77777777" w:rsidR="002E4C14" w:rsidRPr="00B84FAE" w:rsidRDefault="002E4C14" w:rsidP="002E4C14">
            <w:pPr>
              <w:ind w:left="-83" w:right="-112"/>
              <w:rPr>
                <w:rFonts w:ascii="Liberation Serif" w:hAnsi="Liberation Serif" w:cs="Liberation Serif"/>
                <w:i/>
                <w:iCs/>
                <w:sz w:val="22"/>
                <w:szCs w:val="22"/>
              </w:rPr>
            </w:pPr>
            <w:r w:rsidRPr="00B84FAE">
              <w:rPr>
                <w:rFonts w:ascii="Liberation Serif" w:hAnsi="Liberation Serif" w:cs="Arial"/>
                <w:sz w:val="22"/>
                <w:szCs w:val="22"/>
              </w:rPr>
              <w:t>ПЛАТЕЖИ ПРИ ПОЛЬЗОВАНИИ ПРИРОДНЫМИ РЕСУРСАМИ</w:t>
            </w:r>
          </w:p>
        </w:tc>
        <w:tc>
          <w:tcPr>
            <w:tcW w:w="1559" w:type="dxa"/>
            <w:shd w:val="clear" w:color="auto" w:fill="auto"/>
            <w:vAlign w:val="center"/>
            <w:hideMark/>
          </w:tcPr>
          <w:p w14:paraId="13232F17" w14:textId="77777777" w:rsidR="002E4C14" w:rsidRPr="00B84FAE" w:rsidRDefault="002E4C14" w:rsidP="002E4C14">
            <w:pPr>
              <w:ind w:left="-93" w:right="-52"/>
              <w:jc w:val="right"/>
              <w:rPr>
                <w:rFonts w:ascii="Liberation Serif" w:hAnsi="Liberation Serif" w:cs="Liberation Serif"/>
                <w:sz w:val="22"/>
                <w:szCs w:val="22"/>
              </w:rPr>
            </w:pPr>
            <w:r w:rsidRPr="00B84FAE">
              <w:rPr>
                <w:rFonts w:ascii="Liberation Serif" w:hAnsi="Liberation Serif" w:cs="Arial"/>
                <w:sz w:val="22"/>
                <w:szCs w:val="22"/>
              </w:rPr>
              <w:t>19 817,00000</w:t>
            </w:r>
          </w:p>
        </w:tc>
        <w:tc>
          <w:tcPr>
            <w:tcW w:w="1560" w:type="dxa"/>
            <w:shd w:val="clear" w:color="auto" w:fill="auto"/>
            <w:vAlign w:val="center"/>
            <w:hideMark/>
          </w:tcPr>
          <w:p w14:paraId="47D23F93" w14:textId="77777777" w:rsidR="002E4C14" w:rsidRPr="00B84FAE" w:rsidRDefault="002E4C14" w:rsidP="002E4C14">
            <w:pPr>
              <w:ind w:left="-93" w:right="-52"/>
              <w:jc w:val="right"/>
              <w:rPr>
                <w:rFonts w:ascii="Liberation Serif" w:hAnsi="Liberation Serif" w:cs="Liberation Serif"/>
                <w:sz w:val="22"/>
                <w:szCs w:val="22"/>
              </w:rPr>
            </w:pPr>
            <w:r w:rsidRPr="00B84FAE">
              <w:rPr>
                <w:rFonts w:ascii="Liberation Serif" w:hAnsi="Liberation Serif" w:cs="Arial"/>
                <w:sz w:val="22"/>
                <w:szCs w:val="22"/>
              </w:rPr>
              <w:t>19 817,00000</w:t>
            </w:r>
          </w:p>
        </w:tc>
      </w:tr>
      <w:tr w:rsidR="002E4C14" w:rsidRPr="00B84FAE" w14:paraId="7701C6D8" w14:textId="77777777" w:rsidTr="002E4C14">
        <w:trPr>
          <w:cantSplit/>
          <w:trHeight w:val="58"/>
        </w:trPr>
        <w:tc>
          <w:tcPr>
            <w:tcW w:w="410" w:type="dxa"/>
            <w:shd w:val="clear" w:color="auto" w:fill="auto"/>
            <w:noWrap/>
            <w:vAlign w:val="center"/>
            <w:hideMark/>
          </w:tcPr>
          <w:p w14:paraId="4284A746" w14:textId="77777777" w:rsidR="002E4C14" w:rsidRPr="00B84FAE" w:rsidRDefault="002E4C14" w:rsidP="002E4C14">
            <w:pPr>
              <w:ind w:left="-93" w:right="-112"/>
              <w:jc w:val="center"/>
              <w:rPr>
                <w:rFonts w:ascii="Liberation Serif" w:hAnsi="Liberation Serif" w:cs="Liberation Serif"/>
                <w:sz w:val="22"/>
                <w:szCs w:val="22"/>
              </w:rPr>
            </w:pPr>
            <w:r w:rsidRPr="00B84FAE">
              <w:rPr>
                <w:rFonts w:ascii="Liberation Serif" w:hAnsi="Liberation Serif" w:cs="Arial"/>
                <w:sz w:val="22"/>
                <w:szCs w:val="22"/>
              </w:rPr>
              <w:t>38</w:t>
            </w:r>
          </w:p>
        </w:tc>
        <w:tc>
          <w:tcPr>
            <w:tcW w:w="2680" w:type="dxa"/>
            <w:shd w:val="clear" w:color="auto" w:fill="auto"/>
            <w:vAlign w:val="center"/>
            <w:hideMark/>
          </w:tcPr>
          <w:p w14:paraId="7611F202" w14:textId="77777777" w:rsidR="002E4C14" w:rsidRPr="00B84FAE" w:rsidRDefault="002E4C14" w:rsidP="002E4C14">
            <w:pPr>
              <w:ind w:left="-93" w:right="-112"/>
              <w:jc w:val="center"/>
              <w:rPr>
                <w:rFonts w:ascii="Liberation Serif" w:hAnsi="Liberation Serif" w:cs="Liberation Serif"/>
                <w:sz w:val="22"/>
                <w:szCs w:val="22"/>
              </w:rPr>
            </w:pPr>
            <w:r w:rsidRPr="00B84FAE">
              <w:rPr>
                <w:rFonts w:ascii="Liberation Serif" w:hAnsi="Liberation Serif" w:cs="Arial"/>
                <w:sz w:val="22"/>
                <w:szCs w:val="22"/>
              </w:rPr>
              <w:t>000 1 12 01000 01 0000 120</w:t>
            </w:r>
          </w:p>
        </w:tc>
        <w:tc>
          <w:tcPr>
            <w:tcW w:w="9668" w:type="dxa"/>
            <w:shd w:val="clear" w:color="auto" w:fill="auto"/>
            <w:hideMark/>
          </w:tcPr>
          <w:p w14:paraId="297E1ECE" w14:textId="77777777" w:rsidR="002E4C14" w:rsidRPr="00B84FAE" w:rsidRDefault="002E4C14" w:rsidP="002E4C14">
            <w:pPr>
              <w:ind w:left="-83" w:right="-112"/>
              <w:rPr>
                <w:rFonts w:ascii="Liberation Serif" w:hAnsi="Liberation Serif" w:cs="Liberation Serif"/>
                <w:sz w:val="22"/>
                <w:szCs w:val="22"/>
              </w:rPr>
            </w:pPr>
            <w:r w:rsidRPr="00B84FAE">
              <w:rPr>
                <w:rFonts w:ascii="Liberation Serif" w:hAnsi="Liberation Serif" w:cs="Arial"/>
                <w:sz w:val="22"/>
                <w:szCs w:val="22"/>
              </w:rPr>
              <w:t>Плата за негативное воздействие на окружающую среду</w:t>
            </w:r>
          </w:p>
        </w:tc>
        <w:tc>
          <w:tcPr>
            <w:tcW w:w="1559" w:type="dxa"/>
            <w:shd w:val="clear" w:color="auto" w:fill="auto"/>
            <w:vAlign w:val="center"/>
            <w:hideMark/>
          </w:tcPr>
          <w:p w14:paraId="667083D9" w14:textId="77777777" w:rsidR="002E4C14" w:rsidRPr="00B84FAE" w:rsidRDefault="002E4C14" w:rsidP="002E4C14">
            <w:pPr>
              <w:ind w:left="-93" w:right="-52"/>
              <w:jc w:val="right"/>
              <w:rPr>
                <w:rFonts w:ascii="Liberation Serif" w:hAnsi="Liberation Serif" w:cs="Liberation Serif"/>
                <w:sz w:val="22"/>
                <w:szCs w:val="22"/>
              </w:rPr>
            </w:pPr>
            <w:r w:rsidRPr="00B84FAE">
              <w:rPr>
                <w:rFonts w:ascii="Liberation Serif" w:hAnsi="Liberation Serif" w:cs="Arial"/>
                <w:sz w:val="22"/>
                <w:szCs w:val="22"/>
              </w:rPr>
              <w:t>19 817,00000</w:t>
            </w:r>
          </w:p>
        </w:tc>
        <w:tc>
          <w:tcPr>
            <w:tcW w:w="1560" w:type="dxa"/>
            <w:shd w:val="clear" w:color="auto" w:fill="auto"/>
            <w:vAlign w:val="center"/>
            <w:hideMark/>
          </w:tcPr>
          <w:p w14:paraId="057F12D2" w14:textId="77777777" w:rsidR="002E4C14" w:rsidRPr="00B84FAE" w:rsidRDefault="002E4C14" w:rsidP="002E4C14">
            <w:pPr>
              <w:ind w:left="-93" w:right="-52"/>
              <w:jc w:val="right"/>
              <w:rPr>
                <w:rFonts w:ascii="Liberation Serif" w:hAnsi="Liberation Serif" w:cs="Liberation Serif"/>
                <w:sz w:val="22"/>
                <w:szCs w:val="22"/>
              </w:rPr>
            </w:pPr>
            <w:r w:rsidRPr="00B84FAE">
              <w:rPr>
                <w:rFonts w:ascii="Liberation Serif" w:hAnsi="Liberation Serif" w:cs="Arial"/>
                <w:sz w:val="22"/>
                <w:szCs w:val="22"/>
              </w:rPr>
              <w:t>19 817,00000</w:t>
            </w:r>
          </w:p>
        </w:tc>
      </w:tr>
      <w:tr w:rsidR="002E4C14" w:rsidRPr="00B84FAE" w14:paraId="7940BA35" w14:textId="77777777" w:rsidTr="002E4C14">
        <w:trPr>
          <w:cantSplit/>
          <w:trHeight w:val="70"/>
        </w:trPr>
        <w:tc>
          <w:tcPr>
            <w:tcW w:w="410" w:type="dxa"/>
            <w:shd w:val="clear" w:color="auto" w:fill="auto"/>
            <w:vAlign w:val="center"/>
            <w:hideMark/>
          </w:tcPr>
          <w:p w14:paraId="1A365464" w14:textId="77777777" w:rsidR="002E4C14" w:rsidRPr="00B84FAE" w:rsidRDefault="002E4C14" w:rsidP="002E4C14">
            <w:pPr>
              <w:ind w:left="-93" w:right="-112"/>
              <w:jc w:val="center"/>
              <w:rPr>
                <w:rFonts w:ascii="Liberation Serif" w:hAnsi="Liberation Serif" w:cs="Liberation Serif"/>
                <w:sz w:val="22"/>
                <w:szCs w:val="22"/>
              </w:rPr>
            </w:pPr>
            <w:r w:rsidRPr="00B84FAE">
              <w:rPr>
                <w:rFonts w:ascii="Liberation Serif" w:hAnsi="Liberation Serif" w:cs="Arial"/>
                <w:sz w:val="22"/>
                <w:szCs w:val="22"/>
              </w:rPr>
              <w:t>39</w:t>
            </w:r>
          </w:p>
        </w:tc>
        <w:tc>
          <w:tcPr>
            <w:tcW w:w="2680" w:type="dxa"/>
            <w:shd w:val="clear" w:color="auto" w:fill="auto"/>
            <w:vAlign w:val="center"/>
            <w:hideMark/>
          </w:tcPr>
          <w:p w14:paraId="315046FD" w14:textId="77777777" w:rsidR="002E4C14" w:rsidRPr="00B84FAE" w:rsidRDefault="002E4C14" w:rsidP="002E4C14">
            <w:pPr>
              <w:ind w:left="-93" w:right="-112"/>
              <w:jc w:val="center"/>
              <w:rPr>
                <w:rFonts w:ascii="Liberation Serif" w:hAnsi="Liberation Serif" w:cs="Liberation Serif"/>
                <w:sz w:val="22"/>
                <w:szCs w:val="22"/>
              </w:rPr>
            </w:pPr>
            <w:r w:rsidRPr="00B84FAE">
              <w:rPr>
                <w:rFonts w:ascii="Liberation Serif" w:hAnsi="Liberation Serif" w:cs="Arial"/>
                <w:sz w:val="22"/>
                <w:szCs w:val="22"/>
              </w:rPr>
              <w:t>000 1 13 00000 00 0000 000</w:t>
            </w:r>
          </w:p>
        </w:tc>
        <w:tc>
          <w:tcPr>
            <w:tcW w:w="9668" w:type="dxa"/>
            <w:shd w:val="clear" w:color="auto" w:fill="auto"/>
            <w:hideMark/>
          </w:tcPr>
          <w:p w14:paraId="6FC01666" w14:textId="77777777" w:rsidR="002E4C14" w:rsidRPr="00B84FAE" w:rsidRDefault="002E4C14" w:rsidP="002E4C14">
            <w:pPr>
              <w:ind w:left="-83" w:right="-112"/>
              <w:rPr>
                <w:rFonts w:ascii="Liberation Serif" w:hAnsi="Liberation Serif" w:cs="Liberation Serif"/>
                <w:sz w:val="22"/>
                <w:szCs w:val="22"/>
              </w:rPr>
            </w:pPr>
            <w:r w:rsidRPr="00B84FAE">
              <w:rPr>
                <w:rFonts w:ascii="Liberation Serif" w:hAnsi="Liberation Serif" w:cs="Arial"/>
                <w:sz w:val="22"/>
                <w:szCs w:val="22"/>
              </w:rPr>
              <w:t>ДОХОДЫ ОТ ОКАЗАНИЯ ПЛАТНЫХ УСЛУГ И КОМПЕНСАЦИИ ЗАТРАТ ГОСУДАРСТВА</w:t>
            </w:r>
          </w:p>
        </w:tc>
        <w:tc>
          <w:tcPr>
            <w:tcW w:w="1559" w:type="dxa"/>
            <w:shd w:val="clear" w:color="auto" w:fill="auto"/>
            <w:vAlign w:val="center"/>
            <w:hideMark/>
          </w:tcPr>
          <w:p w14:paraId="372833A0" w14:textId="77777777" w:rsidR="002E4C14" w:rsidRPr="00B84FAE" w:rsidRDefault="002E4C14" w:rsidP="002E4C14">
            <w:pPr>
              <w:ind w:left="-93" w:right="-52"/>
              <w:jc w:val="right"/>
              <w:rPr>
                <w:rFonts w:ascii="Liberation Serif" w:hAnsi="Liberation Serif" w:cs="Liberation Serif"/>
                <w:sz w:val="22"/>
                <w:szCs w:val="22"/>
              </w:rPr>
            </w:pPr>
            <w:r w:rsidRPr="00B84FAE">
              <w:rPr>
                <w:rFonts w:ascii="Liberation Serif" w:hAnsi="Liberation Serif" w:cs="Arial"/>
                <w:sz w:val="22"/>
                <w:szCs w:val="22"/>
              </w:rPr>
              <w:t>413,00100</w:t>
            </w:r>
          </w:p>
        </w:tc>
        <w:tc>
          <w:tcPr>
            <w:tcW w:w="1560" w:type="dxa"/>
            <w:shd w:val="clear" w:color="auto" w:fill="auto"/>
            <w:vAlign w:val="center"/>
            <w:hideMark/>
          </w:tcPr>
          <w:p w14:paraId="1C51629C" w14:textId="77777777" w:rsidR="002E4C14" w:rsidRPr="00B84FAE" w:rsidRDefault="002E4C14" w:rsidP="002E4C14">
            <w:pPr>
              <w:ind w:left="-93" w:right="-52"/>
              <w:jc w:val="right"/>
              <w:rPr>
                <w:rFonts w:ascii="Liberation Serif" w:hAnsi="Liberation Serif" w:cs="Liberation Serif"/>
                <w:sz w:val="22"/>
                <w:szCs w:val="22"/>
              </w:rPr>
            </w:pPr>
            <w:r w:rsidRPr="00B84FAE">
              <w:rPr>
                <w:rFonts w:ascii="Liberation Serif" w:hAnsi="Liberation Serif" w:cs="Arial"/>
                <w:sz w:val="22"/>
                <w:szCs w:val="22"/>
              </w:rPr>
              <w:t>413,00100</w:t>
            </w:r>
          </w:p>
        </w:tc>
      </w:tr>
      <w:tr w:rsidR="002E4C14" w:rsidRPr="00B84FAE" w14:paraId="410E9A31" w14:textId="77777777" w:rsidTr="002E4C14">
        <w:trPr>
          <w:cantSplit/>
          <w:trHeight w:val="70"/>
        </w:trPr>
        <w:tc>
          <w:tcPr>
            <w:tcW w:w="410" w:type="dxa"/>
            <w:shd w:val="clear" w:color="auto" w:fill="auto"/>
            <w:vAlign w:val="center"/>
            <w:hideMark/>
          </w:tcPr>
          <w:p w14:paraId="433484A8" w14:textId="77777777" w:rsidR="002E4C14" w:rsidRPr="00B84FAE" w:rsidRDefault="002E4C14" w:rsidP="002E4C14">
            <w:pPr>
              <w:ind w:left="-93" w:right="-112"/>
              <w:jc w:val="center"/>
              <w:rPr>
                <w:rFonts w:ascii="Liberation Serif" w:hAnsi="Liberation Serif" w:cs="Liberation Serif"/>
                <w:sz w:val="22"/>
                <w:szCs w:val="22"/>
              </w:rPr>
            </w:pPr>
            <w:r w:rsidRPr="00B84FAE">
              <w:rPr>
                <w:rFonts w:ascii="Liberation Serif" w:hAnsi="Liberation Serif" w:cs="Arial"/>
                <w:sz w:val="22"/>
                <w:szCs w:val="22"/>
              </w:rPr>
              <w:t>40</w:t>
            </w:r>
          </w:p>
        </w:tc>
        <w:tc>
          <w:tcPr>
            <w:tcW w:w="2680" w:type="dxa"/>
            <w:shd w:val="clear" w:color="auto" w:fill="auto"/>
            <w:vAlign w:val="center"/>
            <w:hideMark/>
          </w:tcPr>
          <w:p w14:paraId="50D1EF2E" w14:textId="77777777" w:rsidR="002E4C14" w:rsidRPr="00B84FAE" w:rsidRDefault="002E4C14" w:rsidP="002E4C14">
            <w:pPr>
              <w:ind w:left="-93" w:right="-112"/>
              <w:jc w:val="center"/>
              <w:rPr>
                <w:rFonts w:ascii="Liberation Serif" w:hAnsi="Liberation Serif" w:cs="Liberation Serif"/>
                <w:sz w:val="22"/>
                <w:szCs w:val="22"/>
              </w:rPr>
            </w:pPr>
            <w:r w:rsidRPr="00B84FAE">
              <w:rPr>
                <w:rFonts w:ascii="Liberation Serif" w:hAnsi="Liberation Serif" w:cs="Arial"/>
                <w:sz w:val="22"/>
                <w:szCs w:val="22"/>
              </w:rPr>
              <w:t>000 1 13 02994 04 0000 130</w:t>
            </w:r>
          </w:p>
        </w:tc>
        <w:tc>
          <w:tcPr>
            <w:tcW w:w="9668" w:type="dxa"/>
            <w:shd w:val="clear" w:color="auto" w:fill="auto"/>
            <w:hideMark/>
          </w:tcPr>
          <w:p w14:paraId="20D1A2DC" w14:textId="77777777" w:rsidR="002E4C14" w:rsidRPr="00B84FAE" w:rsidRDefault="002E4C14" w:rsidP="002E4C14">
            <w:pPr>
              <w:ind w:left="-83" w:right="-112"/>
              <w:rPr>
                <w:rFonts w:ascii="Liberation Serif" w:hAnsi="Liberation Serif" w:cs="Liberation Serif"/>
                <w:sz w:val="22"/>
                <w:szCs w:val="22"/>
              </w:rPr>
            </w:pPr>
            <w:r w:rsidRPr="00B84FAE">
              <w:rPr>
                <w:rFonts w:ascii="Liberation Serif" w:hAnsi="Liberation Serif" w:cs="Arial"/>
                <w:sz w:val="22"/>
                <w:szCs w:val="22"/>
              </w:rPr>
              <w:t>Прочие доходы от компенсации затрат бюджетов городских округов</w:t>
            </w:r>
          </w:p>
        </w:tc>
        <w:tc>
          <w:tcPr>
            <w:tcW w:w="1559" w:type="dxa"/>
            <w:shd w:val="clear" w:color="auto" w:fill="auto"/>
            <w:vAlign w:val="center"/>
            <w:hideMark/>
          </w:tcPr>
          <w:p w14:paraId="2561A206" w14:textId="77777777" w:rsidR="002E4C14" w:rsidRPr="00B84FAE" w:rsidRDefault="002E4C14" w:rsidP="002E4C14">
            <w:pPr>
              <w:ind w:left="-93" w:right="-52"/>
              <w:jc w:val="right"/>
              <w:rPr>
                <w:rFonts w:ascii="Liberation Serif" w:hAnsi="Liberation Serif" w:cs="Liberation Serif"/>
                <w:sz w:val="22"/>
                <w:szCs w:val="22"/>
              </w:rPr>
            </w:pPr>
            <w:r w:rsidRPr="00B84FAE">
              <w:rPr>
                <w:rFonts w:ascii="Liberation Serif" w:hAnsi="Liberation Serif" w:cs="Arial"/>
                <w:sz w:val="22"/>
                <w:szCs w:val="22"/>
              </w:rPr>
              <w:t>413,00100</w:t>
            </w:r>
          </w:p>
        </w:tc>
        <w:tc>
          <w:tcPr>
            <w:tcW w:w="1560" w:type="dxa"/>
            <w:shd w:val="clear" w:color="auto" w:fill="auto"/>
            <w:vAlign w:val="center"/>
            <w:hideMark/>
          </w:tcPr>
          <w:p w14:paraId="2D917A53" w14:textId="77777777" w:rsidR="002E4C14" w:rsidRPr="00B84FAE" w:rsidRDefault="002E4C14" w:rsidP="002E4C14">
            <w:pPr>
              <w:ind w:left="-93" w:right="-52"/>
              <w:jc w:val="right"/>
              <w:rPr>
                <w:rFonts w:ascii="Liberation Serif" w:hAnsi="Liberation Serif" w:cs="Liberation Serif"/>
                <w:sz w:val="22"/>
                <w:szCs w:val="22"/>
              </w:rPr>
            </w:pPr>
            <w:r w:rsidRPr="00B84FAE">
              <w:rPr>
                <w:rFonts w:ascii="Liberation Serif" w:hAnsi="Liberation Serif" w:cs="Arial"/>
                <w:sz w:val="22"/>
                <w:szCs w:val="22"/>
              </w:rPr>
              <w:t>413,00100</w:t>
            </w:r>
          </w:p>
        </w:tc>
      </w:tr>
      <w:tr w:rsidR="002E4C14" w:rsidRPr="00B84FAE" w14:paraId="4E02A058" w14:textId="77777777" w:rsidTr="002E4C14">
        <w:trPr>
          <w:cantSplit/>
          <w:trHeight w:val="58"/>
        </w:trPr>
        <w:tc>
          <w:tcPr>
            <w:tcW w:w="410" w:type="dxa"/>
            <w:shd w:val="clear" w:color="auto" w:fill="auto"/>
            <w:noWrap/>
            <w:vAlign w:val="center"/>
            <w:hideMark/>
          </w:tcPr>
          <w:p w14:paraId="683E340C" w14:textId="77777777" w:rsidR="002E4C14" w:rsidRPr="00B84FAE" w:rsidRDefault="002E4C14" w:rsidP="002E4C14">
            <w:pPr>
              <w:ind w:left="-93" w:right="-112"/>
              <w:jc w:val="center"/>
              <w:rPr>
                <w:rFonts w:ascii="Liberation Serif" w:hAnsi="Liberation Serif" w:cs="Liberation Serif"/>
                <w:sz w:val="22"/>
                <w:szCs w:val="22"/>
              </w:rPr>
            </w:pPr>
            <w:r w:rsidRPr="00B84FAE">
              <w:rPr>
                <w:rFonts w:ascii="Liberation Serif" w:hAnsi="Liberation Serif" w:cs="Arial"/>
                <w:sz w:val="22"/>
                <w:szCs w:val="22"/>
              </w:rPr>
              <w:t>41</w:t>
            </w:r>
          </w:p>
        </w:tc>
        <w:tc>
          <w:tcPr>
            <w:tcW w:w="2680" w:type="dxa"/>
            <w:shd w:val="clear" w:color="auto" w:fill="auto"/>
            <w:vAlign w:val="center"/>
            <w:hideMark/>
          </w:tcPr>
          <w:p w14:paraId="355F9FEE" w14:textId="77777777" w:rsidR="002E4C14" w:rsidRPr="00B84FAE" w:rsidRDefault="002E4C14" w:rsidP="002E4C14">
            <w:pPr>
              <w:ind w:left="-93" w:right="-112"/>
              <w:jc w:val="center"/>
              <w:rPr>
                <w:rFonts w:ascii="Liberation Serif" w:hAnsi="Liberation Serif" w:cs="Liberation Serif"/>
                <w:sz w:val="22"/>
                <w:szCs w:val="22"/>
              </w:rPr>
            </w:pPr>
            <w:r w:rsidRPr="00B84FAE">
              <w:rPr>
                <w:rFonts w:ascii="Liberation Serif" w:hAnsi="Liberation Serif" w:cs="Arial"/>
                <w:sz w:val="22"/>
                <w:szCs w:val="22"/>
              </w:rPr>
              <w:t>000 1 13 02994 04 0001 130</w:t>
            </w:r>
          </w:p>
        </w:tc>
        <w:tc>
          <w:tcPr>
            <w:tcW w:w="9668" w:type="dxa"/>
            <w:shd w:val="clear" w:color="auto" w:fill="auto"/>
            <w:hideMark/>
          </w:tcPr>
          <w:p w14:paraId="308732B2" w14:textId="77777777" w:rsidR="002E4C14" w:rsidRPr="00B84FAE" w:rsidRDefault="002E4C14" w:rsidP="002E4C14">
            <w:pPr>
              <w:ind w:left="-83" w:right="-112"/>
              <w:rPr>
                <w:rFonts w:ascii="Liberation Serif" w:hAnsi="Liberation Serif" w:cs="Liberation Serif"/>
                <w:sz w:val="22"/>
                <w:szCs w:val="22"/>
              </w:rPr>
            </w:pPr>
            <w:r w:rsidRPr="00B84FAE">
              <w:rPr>
                <w:rFonts w:ascii="Liberation Serif" w:hAnsi="Liberation Serif" w:cs="Arial"/>
                <w:i/>
                <w:iCs/>
                <w:sz w:val="22"/>
                <w:szCs w:val="22"/>
              </w:rPr>
              <w:t>Прочие доходы от компенсации затрат бюджетов городских округов (возврат дебиторской задолженности прошлых лет)</w:t>
            </w:r>
          </w:p>
        </w:tc>
        <w:tc>
          <w:tcPr>
            <w:tcW w:w="1559" w:type="dxa"/>
            <w:shd w:val="clear" w:color="auto" w:fill="auto"/>
            <w:vAlign w:val="center"/>
            <w:hideMark/>
          </w:tcPr>
          <w:p w14:paraId="4DB0AA35" w14:textId="77777777" w:rsidR="002E4C14" w:rsidRPr="00B84FAE" w:rsidRDefault="002E4C14" w:rsidP="002E4C14">
            <w:pPr>
              <w:ind w:left="-93" w:right="-52"/>
              <w:jc w:val="right"/>
              <w:rPr>
                <w:rFonts w:ascii="Liberation Serif" w:hAnsi="Liberation Serif" w:cs="Liberation Serif"/>
                <w:sz w:val="22"/>
                <w:szCs w:val="22"/>
              </w:rPr>
            </w:pPr>
            <w:r w:rsidRPr="00B84FAE">
              <w:rPr>
                <w:rFonts w:ascii="Liberation Serif" w:hAnsi="Liberation Serif" w:cs="Arial"/>
                <w:sz w:val="22"/>
                <w:szCs w:val="22"/>
              </w:rPr>
              <w:t>413,00100</w:t>
            </w:r>
          </w:p>
        </w:tc>
        <w:tc>
          <w:tcPr>
            <w:tcW w:w="1560" w:type="dxa"/>
            <w:shd w:val="clear" w:color="auto" w:fill="auto"/>
            <w:vAlign w:val="center"/>
            <w:hideMark/>
          </w:tcPr>
          <w:p w14:paraId="0D7EA167" w14:textId="77777777" w:rsidR="002E4C14" w:rsidRPr="00B84FAE" w:rsidRDefault="002E4C14" w:rsidP="002E4C14">
            <w:pPr>
              <w:ind w:left="-93" w:right="-52"/>
              <w:jc w:val="right"/>
              <w:rPr>
                <w:rFonts w:ascii="Liberation Serif" w:hAnsi="Liberation Serif" w:cs="Liberation Serif"/>
                <w:sz w:val="22"/>
                <w:szCs w:val="22"/>
              </w:rPr>
            </w:pPr>
            <w:r w:rsidRPr="00B84FAE">
              <w:rPr>
                <w:rFonts w:ascii="Liberation Serif" w:hAnsi="Liberation Serif" w:cs="Arial"/>
                <w:sz w:val="22"/>
                <w:szCs w:val="22"/>
              </w:rPr>
              <w:t>413,00100</w:t>
            </w:r>
          </w:p>
        </w:tc>
      </w:tr>
      <w:tr w:rsidR="002E4C14" w:rsidRPr="00B84FAE" w14:paraId="5C744D9D" w14:textId="77777777" w:rsidTr="002E4C14">
        <w:trPr>
          <w:cantSplit/>
          <w:trHeight w:val="58"/>
        </w:trPr>
        <w:tc>
          <w:tcPr>
            <w:tcW w:w="410" w:type="dxa"/>
            <w:shd w:val="clear" w:color="auto" w:fill="auto"/>
            <w:noWrap/>
            <w:vAlign w:val="center"/>
            <w:hideMark/>
          </w:tcPr>
          <w:p w14:paraId="55CE2516" w14:textId="77777777" w:rsidR="002E4C14" w:rsidRPr="00B84FAE" w:rsidRDefault="002E4C14" w:rsidP="002E4C14">
            <w:pPr>
              <w:ind w:left="-93" w:right="-112"/>
              <w:jc w:val="center"/>
              <w:rPr>
                <w:rFonts w:ascii="Liberation Serif" w:hAnsi="Liberation Serif" w:cs="Liberation Serif"/>
                <w:sz w:val="22"/>
                <w:szCs w:val="22"/>
              </w:rPr>
            </w:pPr>
            <w:r w:rsidRPr="00B84FAE">
              <w:rPr>
                <w:rFonts w:ascii="Liberation Serif" w:hAnsi="Liberation Serif" w:cs="Arial"/>
                <w:sz w:val="22"/>
                <w:szCs w:val="22"/>
              </w:rPr>
              <w:t>42</w:t>
            </w:r>
          </w:p>
        </w:tc>
        <w:tc>
          <w:tcPr>
            <w:tcW w:w="2680" w:type="dxa"/>
            <w:shd w:val="clear" w:color="auto" w:fill="auto"/>
            <w:vAlign w:val="center"/>
            <w:hideMark/>
          </w:tcPr>
          <w:p w14:paraId="6071A404" w14:textId="77777777" w:rsidR="002E4C14" w:rsidRPr="00B84FAE" w:rsidRDefault="002E4C14" w:rsidP="002E4C14">
            <w:pPr>
              <w:ind w:left="-93" w:right="-112"/>
              <w:jc w:val="center"/>
              <w:rPr>
                <w:rFonts w:ascii="Liberation Serif" w:hAnsi="Liberation Serif" w:cs="Liberation Serif"/>
                <w:sz w:val="22"/>
                <w:szCs w:val="22"/>
              </w:rPr>
            </w:pPr>
            <w:r w:rsidRPr="00B84FAE">
              <w:rPr>
                <w:rFonts w:ascii="Liberation Serif" w:hAnsi="Liberation Serif" w:cs="Arial"/>
                <w:sz w:val="22"/>
                <w:szCs w:val="22"/>
              </w:rPr>
              <w:t>000 1 14 00000 00 0000 000</w:t>
            </w:r>
          </w:p>
        </w:tc>
        <w:tc>
          <w:tcPr>
            <w:tcW w:w="9668" w:type="dxa"/>
            <w:shd w:val="clear" w:color="auto" w:fill="auto"/>
            <w:hideMark/>
          </w:tcPr>
          <w:p w14:paraId="02AE244B" w14:textId="77777777" w:rsidR="002E4C14" w:rsidRPr="00B84FAE" w:rsidRDefault="002E4C14" w:rsidP="002E4C14">
            <w:pPr>
              <w:ind w:left="-83" w:right="-112"/>
              <w:rPr>
                <w:rFonts w:ascii="Liberation Serif" w:hAnsi="Liberation Serif" w:cs="Liberation Serif"/>
                <w:sz w:val="22"/>
                <w:szCs w:val="22"/>
              </w:rPr>
            </w:pPr>
            <w:r w:rsidRPr="00B84FAE">
              <w:rPr>
                <w:rFonts w:ascii="Liberation Serif" w:hAnsi="Liberation Serif" w:cs="Arial"/>
                <w:sz w:val="22"/>
                <w:szCs w:val="22"/>
              </w:rPr>
              <w:t>ДОХОДЫ ОТ ПРОДАЖИ МАТЕРИАЛЬНЫХ И НЕМАТЕРИАЛЬНЫХ АКТИВОВ</w:t>
            </w:r>
          </w:p>
        </w:tc>
        <w:tc>
          <w:tcPr>
            <w:tcW w:w="1559" w:type="dxa"/>
            <w:shd w:val="clear" w:color="auto" w:fill="auto"/>
            <w:vAlign w:val="center"/>
            <w:hideMark/>
          </w:tcPr>
          <w:p w14:paraId="6DB307DE" w14:textId="77777777" w:rsidR="002E4C14" w:rsidRPr="00B84FAE" w:rsidRDefault="002E4C14" w:rsidP="002E4C14">
            <w:pPr>
              <w:ind w:left="-93" w:right="-52"/>
              <w:jc w:val="right"/>
              <w:rPr>
                <w:rFonts w:ascii="Liberation Serif" w:hAnsi="Liberation Serif" w:cs="Liberation Serif"/>
                <w:sz w:val="22"/>
                <w:szCs w:val="22"/>
              </w:rPr>
            </w:pPr>
            <w:r w:rsidRPr="00B84FAE">
              <w:rPr>
                <w:rFonts w:ascii="Liberation Serif" w:hAnsi="Liberation Serif" w:cs="Arial"/>
                <w:sz w:val="22"/>
                <w:szCs w:val="22"/>
              </w:rPr>
              <w:t>25 663,56000</w:t>
            </w:r>
          </w:p>
        </w:tc>
        <w:tc>
          <w:tcPr>
            <w:tcW w:w="1560" w:type="dxa"/>
            <w:shd w:val="clear" w:color="auto" w:fill="auto"/>
            <w:vAlign w:val="center"/>
            <w:hideMark/>
          </w:tcPr>
          <w:p w14:paraId="0841B974" w14:textId="77777777" w:rsidR="002E4C14" w:rsidRPr="00B84FAE" w:rsidRDefault="002E4C14" w:rsidP="002E4C14">
            <w:pPr>
              <w:ind w:left="-93" w:right="-52"/>
              <w:jc w:val="right"/>
              <w:rPr>
                <w:rFonts w:ascii="Liberation Serif" w:hAnsi="Liberation Serif" w:cs="Liberation Serif"/>
                <w:sz w:val="22"/>
                <w:szCs w:val="22"/>
              </w:rPr>
            </w:pPr>
            <w:r w:rsidRPr="00B84FAE">
              <w:rPr>
                <w:rFonts w:ascii="Liberation Serif" w:hAnsi="Liberation Serif" w:cs="Arial"/>
                <w:sz w:val="22"/>
                <w:szCs w:val="22"/>
              </w:rPr>
              <w:t>25 625,10000</w:t>
            </w:r>
          </w:p>
        </w:tc>
      </w:tr>
      <w:tr w:rsidR="002E4C14" w:rsidRPr="00B84FAE" w14:paraId="1A6F080F" w14:textId="77777777" w:rsidTr="002E4C14">
        <w:trPr>
          <w:cantSplit/>
          <w:trHeight w:val="67"/>
        </w:trPr>
        <w:tc>
          <w:tcPr>
            <w:tcW w:w="410" w:type="dxa"/>
            <w:shd w:val="clear" w:color="auto" w:fill="auto"/>
            <w:noWrap/>
            <w:vAlign w:val="center"/>
            <w:hideMark/>
          </w:tcPr>
          <w:p w14:paraId="74D25BE5" w14:textId="77777777" w:rsidR="002E4C14" w:rsidRPr="00B84FAE" w:rsidRDefault="002E4C14" w:rsidP="002E4C14">
            <w:pPr>
              <w:ind w:left="-93" w:right="-112"/>
              <w:jc w:val="center"/>
              <w:rPr>
                <w:rFonts w:ascii="Liberation Serif" w:hAnsi="Liberation Serif" w:cs="Liberation Serif"/>
                <w:sz w:val="22"/>
                <w:szCs w:val="22"/>
              </w:rPr>
            </w:pPr>
            <w:r w:rsidRPr="00B84FAE">
              <w:rPr>
                <w:rFonts w:ascii="Liberation Serif" w:hAnsi="Liberation Serif" w:cs="Arial"/>
                <w:sz w:val="22"/>
                <w:szCs w:val="22"/>
              </w:rPr>
              <w:t>43</w:t>
            </w:r>
          </w:p>
        </w:tc>
        <w:tc>
          <w:tcPr>
            <w:tcW w:w="2680" w:type="dxa"/>
            <w:shd w:val="clear" w:color="auto" w:fill="auto"/>
            <w:vAlign w:val="center"/>
            <w:hideMark/>
          </w:tcPr>
          <w:p w14:paraId="451C548E" w14:textId="77777777" w:rsidR="002E4C14" w:rsidRPr="00B84FAE" w:rsidRDefault="002E4C14" w:rsidP="002E4C14">
            <w:pPr>
              <w:ind w:left="-93" w:right="-112"/>
              <w:jc w:val="center"/>
              <w:rPr>
                <w:rFonts w:ascii="Liberation Serif" w:hAnsi="Liberation Serif" w:cs="Liberation Serif"/>
                <w:sz w:val="22"/>
                <w:szCs w:val="22"/>
              </w:rPr>
            </w:pPr>
            <w:r w:rsidRPr="00B84FAE">
              <w:rPr>
                <w:rFonts w:ascii="Liberation Serif" w:hAnsi="Liberation Serif" w:cs="Arial"/>
                <w:sz w:val="22"/>
                <w:szCs w:val="22"/>
              </w:rPr>
              <w:t>000 1 14 01040 04 0000 410</w:t>
            </w:r>
          </w:p>
        </w:tc>
        <w:tc>
          <w:tcPr>
            <w:tcW w:w="9668" w:type="dxa"/>
            <w:shd w:val="clear" w:color="auto" w:fill="auto"/>
            <w:hideMark/>
          </w:tcPr>
          <w:p w14:paraId="6AE4A8DF" w14:textId="77777777" w:rsidR="002E4C14" w:rsidRPr="00B84FAE" w:rsidRDefault="002E4C14" w:rsidP="002E4C14">
            <w:pPr>
              <w:ind w:left="-83" w:right="-112"/>
              <w:rPr>
                <w:rFonts w:ascii="Liberation Serif" w:hAnsi="Liberation Serif" w:cs="Liberation Serif"/>
                <w:sz w:val="22"/>
                <w:szCs w:val="22"/>
              </w:rPr>
            </w:pPr>
            <w:r w:rsidRPr="00B84FAE">
              <w:rPr>
                <w:rFonts w:ascii="Liberation Serif" w:hAnsi="Liberation Serif" w:cs="Arial"/>
                <w:sz w:val="22"/>
                <w:szCs w:val="22"/>
              </w:rPr>
              <w:t>Доходы от продажи квартир, находящихся в собственности городских округов</w:t>
            </w:r>
          </w:p>
        </w:tc>
        <w:tc>
          <w:tcPr>
            <w:tcW w:w="1559" w:type="dxa"/>
            <w:shd w:val="clear" w:color="auto" w:fill="auto"/>
            <w:vAlign w:val="center"/>
            <w:hideMark/>
          </w:tcPr>
          <w:p w14:paraId="612F5252" w14:textId="77777777" w:rsidR="002E4C14" w:rsidRPr="00B84FAE" w:rsidRDefault="002E4C14" w:rsidP="002E4C14">
            <w:pPr>
              <w:ind w:left="-93" w:right="-52"/>
              <w:jc w:val="right"/>
              <w:rPr>
                <w:rFonts w:ascii="Liberation Serif" w:hAnsi="Liberation Serif" w:cs="Liberation Serif"/>
                <w:sz w:val="22"/>
                <w:szCs w:val="22"/>
              </w:rPr>
            </w:pPr>
            <w:r w:rsidRPr="00B84FAE">
              <w:rPr>
                <w:rFonts w:ascii="Liberation Serif" w:hAnsi="Liberation Serif" w:cs="Arial"/>
                <w:sz w:val="22"/>
                <w:szCs w:val="22"/>
              </w:rPr>
              <w:t>45,20000</w:t>
            </w:r>
          </w:p>
        </w:tc>
        <w:tc>
          <w:tcPr>
            <w:tcW w:w="1560" w:type="dxa"/>
            <w:shd w:val="clear" w:color="auto" w:fill="auto"/>
            <w:vAlign w:val="center"/>
            <w:hideMark/>
          </w:tcPr>
          <w:p w14:paraId="6F75EF6C" w14:textId="77777777" w:rsidR="002E4C14" w:rsidRPr="00B84FAE" w:rsidRDefault="002E4C14" w:rsidP="002E4C14">
            <w:pPr>
              <w:ind w:left="-93" w:right="-52"/>
              <w:jc w:val="right"/>
              <w:rPr>
                <w:rFonts w:ascii="Liberation Serif" w:hAnsi="Liberation Serif" w:cs="Liberation Serif"/>
                <w:sz w:val="22"/>
                <w:szCs w:val="22"/>
              </w:rPr>
            </w:pPr>
            <w:r w:rsidRPr="00B84FAE">
              <w:rPr>
                <w:rFonts w:ascii="Liberation Serif" w:hAnsi="Liberation Serif" w:cs="Arial"/>
                <w:sz w:val="22"/>
                <w:szCs w:val="22"/>
              </w:rPr>
              <w:t>45,20000</w:t>
            </w:r>
          </w:p>
        </w:tc>
      </w:tr>
      <w:tr w:rsidR="002E4C14" w:rsidRPr="00B84FAE" w14:paraId="16B61695" w14:textId="77777777" w:rsidTr="002E4C14">
        <w:trPr>
          <w:cantSplit/>
          <w:trHeight w:val="58"/>
        </w:trPr>
        <w:tc>
          <w:tcPr>
            <w:tcW w:w="410" w:type="dxa"/>
            <w:shd w:val="clear" w:color="auto" w:fill="auto"/>
            <w:noWrap/>
            <w:vAlign w:val="center"/>
            <w:hideMark/>
          </w:tcPr>
          <w:p w14:paraId="3094EAD0" w14:textId="77777777" w:rsidR="002E4C14" w:rsidRPr="00B84FAE" w:rsidRDefault="002E4C14" w:rsidP="002E4C14">
            <w:pPr>
              <w:ind w:left="-93" w:right="-112"/>
              <w:jc w:val="center"/>
              <w:rPr>
                <w:rFonts w:ascii="Liberation Serif" w:hAnsi="Liberation Serif" w:cs="Liberation Serif"/>
                <w:sz w:val="22"/>
                <w:szCs w:val="22"/>
              </w:rPr>
            </w:pPr>
            <w:r w:rsidRPr="00B84FAE">
              <w:rPr>
                <w:rFonts w:ascii="Liberation Serif" w:hAnsi="Liberation Serif" w:cs="Arial"/>
                <w:sz w:val="22"/>
                <w:szCs w:val="22"/>
              </w:rPr>
              <w:lastRenderedPageBreak/>
              <w:t>44</w:t>
            </w:r>
          </w:p>
        </w:tc>
        <w:tc>
          <w:tcPr>
            <w:tcW w:w="2680" w:type="dxa"/>
            <w:shd w:val="clear" w:color="auto" w:fill="auto"/>
            <w:vAlign w:val="center"/>
            <w:hideMark/>
          </w:tcPr>
          <w:p w14:paraId="5C00EC5A" w14:textId="77777777" w:rsidR="002E4C14" w:rsidRPr="00B84FAE" w:rsidRDefault="002E4C14" w:rsidP="002E4C14">
            <w:pPr>
              <w:ind w:left="-93" w:right="-112"/>
              <w:jc w:val="center"/>
              <w:rPr>
                <w:rFonts w:ascii="Liberation Serif" w:hAnsi="Liberation Serif" w:cs="Liberation Serif"/>
                <w:sz w:val="22"/>
                <w:szCs w:val="22"/>
              </w:rPr>
            </w:pPr>
            <w:r w:rsidRPr="00B84FAE">
              <w:rPr>
                <w:rFonts w:ascii="Liberation Serif" w:hAnsi="Liberation Serif" w:cs="Arial"/>
                <w:sz w:val="22"/>
                <w:szCs w:val="22"/>
              </w:rPr>
              <w:t>000 1 14 02043 04 0000 410</w:t>
            </w:r>
          </w:p>
        </w:tc>
        <w:tc>
          <w:tcPr>
            <w:tcW w:w="9668" w:type="dxa"/>
            <w:shd w:val="clear" w:color="auto" w:fill="auto"/>
            <w:hideMark/>
          </w:tcPr>
          <w:p w14:paraId="2A781AC7" w14:textId="77777777" w:rsidR="002E4C14" w:rsidRPr="00B84FAE" w:rsidRDefault="002E4C14" w:rsidP="002E4C14">
            <w:pPr>
              <w:ind w:left="-83" w:right="-112"/>
              <w:rPr>
                <w:rFonts w:ascii="Liberation Serif" w:hAnsi="Liberation Serif" w:cs="Liberation Serif"/>
                <w:sz w:val="22"/>
                <w:szCs w:val="22"/>
              </w:rPr>
            </w:pPr>
            <w:r w:rsidRPr="00B84FAE">
              <w:rPr>
                <w:rFonts w:ascii="Liberation Serif" w:hAnsi="Liberation Serif" w:cs="Arial"/>
                <w:sz w:val="22"/>
                <w:szCs w:val="22"/>
              </w:rPr>
              <w:t>Доходы от реализации иного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1559" w:type="dxa"/>
            <w:shd w:val="clear" w:color="auto" w:fill="auto"/>
            <w:vAlign w:val="center"/>
            <w:hideMark/>
          </w:tcPr>
          <w:p w14:paraId="5CA81537" w14:textId="77777777" w:rsidR="002E4C14" w:rsidRPr="00B84FAE" w:rsidRDefault="002E4C14" w:rsidP="002E4C14">
            <w:pPr>
              <w:ind w:left="-93" w:right="-52"/>
              <w:jc w:val="right"/>
              <w:rPr>
                <w:rFonts w:ascii="Liberation Serif" w:hAnsi="Liberation Serif" w:cs="Liberation Serif"/>
                <w:sz w:val="22"/>
                <w:szCs w:val="22"/>
              </w:rPr>
            </w:pPr>
            <w:r w:rsidRPr="00B84FAE">
              <w:rPr>
                <w:rFonts w:ascii="Liberation Serif" w:hAnsi="Liberation Serif" w:cs="Arial"/>
                <w:sz w:val="22"/>
                <w:szCs w:val="22"/>
              </w:rPr>
              <w:t>3 866,36000</w:t>
            </w:r>
          </w:p>
        </w:tc>
        <w:tc>
          <w:tcPr>
            <w:tcW w:w="1560" w:type="dxa"/>
            <w:shd w:val="clear" w:color="auto" w:fill="auto"/>
            <w:vAlign w:val="center"/>
            <w:hideMark/>
          </w:tcPr>
          <w:p w14:paraId="3742BF6A" w14:textId="77777777" w:rsidR="002E4C14" w:rsidRPr="00B84FAE" w:rsidRDefault="002E4C14" w:rsidP="002E4C14">
            <w:pPr>
              <w:ind w:left="-93" w:right="-52"/>
              <w:jc w:val="right"/>
              <w:rPr>
                <w:rFonts w:ascii="Liberation Serif" w:hAnsi="Liberation Serif" w:cs="Liberation Serif"/>
                <w:sz w:val="22"/>
                <w:szCs w:val="22"/>
              </w:rPr>
            </w:pPr>
            <w:r w:rsidRPr="00B84FAE">
              <w:rPr>
                <w:rFonts w:ascii="Liberation Serif" w:hAnsi="Liberation Serif" w:cs="Arial"/>
                <w:sz w:val="22"/>
                <w:szCs w:val="22"/>
              </w:rPr>
              <w:t>3 827,90000</w:t>
            </w:r>
          </w:p>
        </w:tc>
      </w:tr>
      <w:tr w:rsidR="002E4C14" w:rsidRPr="00B84FAE" w14:paraId="51D595DD" w14:textId="77777777" w:rsidTr="002E4C14">
        <w:trPr>
          <w:cantSplit/>
          <w:trHeight w:val="107"/>
        </w:trPr>
        <w:tc>
          <w:tcPr>
            <w:tcW w:w="410" w:type="dxa"/>
            <w:shd w:val="clear" w:color="auto" w:fill="auto"/>
            <w:noWrap/>
            <w:vAlign w:val="center"/>
            <w:hideMark/>
          </w:tcPr>
          <w:p w14:paraId="628D1A22" w14:textId="77777777" w:rsidR="002E4C14" w:rsidRPr="00B84FAE" w:rsidRDefault="002E4C14" w:rsidP="002E4C14">
            <w:pPr>
              <w:ind w:left="-93" w:right="-112"/>
              <w:jc w:val="center"/>
              <w:rPr>
                <w:rFonts w:ascii="Liberation Serif" w:hAnsi="Liberation Serif" w:cs="Liberation Serif"/>
                <w:sz w:val="22"/>
                <w:szCs w:val="22"/>
              </w:rPr>
            </w:pPr>
            <w:r w:rsidRPr="00B84FAE">
              <w:rPr>
                <w:rFonts w:ascii="Liberation Serif" w:hAnsi="Liberation Serif" w:cs="Arial"/>
                <w:sz w:val="22"/>
                <w:szCs w:val="22"/>
              </w:rPr>
              <w:t>45</w:t>
            </w:r>
          </w:p>
        </w:tc>
        <w:tc>
          <w:tcPr>
            <w:tcW w:w="2680" w:type="dxa"/>
            <w:shd w:val="clear" w:color="auto" w:fill="auto"/>
            <w:vAlign w:val="center"/>
            <w:hideMark/>
          </w:tcPr>
          <w:p w14:paraId="5A30798B" w14:textId="77777777" w:rsidR="002E4C14" w:rsidRPr="00B84FAE" w:rsidRDefault="002E4C14" w:rsidP="002E4C14">
            <w:pPr>
              <w:ind w:left="-93" w:right="-112"/>
              <w:jc w:val="center"/>
              <w:rPr>
                <w:rFonts w:ascii="Liberation Serif" w:hAnsi="Liberation Serif" w:cs="Liberation Serif"/>
                <w:sz w:val="22"/>
                <w:szCs w:val="22"/>
              </w:rPr>
            </w:pPr>
            <w:r w:rsidRPr="00B84FAE">
              <w:rPr>
                <w:rFonts w:ascii="Liberation Serif" w:hAnsi="Liberation Serif" w:cs="Arial"/>
                <w:sz w:val="22"/>
                <w:szCs w:val="22"/>
              </w:rPr>
              <w:t>000 1 14 02043 04 0001 410</w:t>
            </w:r>
          </w:p>
        </w:tc>
        <w:tc>
          <w:tcPr>
            <w:tcW w:w="9668" w:type="dxa"/>
            <w:shd w:val="clear" w:color="auto" w:fill="auto"/>
            <w:hideMark/>
          </w:tcPr>
          <w:p w14:paraId="10B3B89E" w14:textId="77777777" w:rsidR="002E4C14" w:rsidRPr="00B84FAE" w:rsidRDefault="002E4C14" w:rsidP="002E4C14">
            <w:pPr>
              <w:ind w:left="-83" w:right="-112"/>
              <w:rPr>
                <w:rFonts w:ascii="Liberation Serif" w:hAnsi="Liberation Serif" w:cs="Liberation Serif"/>
                <w:sz w:val="22"/>
                <w:szCs w:val="22"/>
              </w:rPr>
            </w:pPr>
            <w:r w:rsidRPr="00B84FAE">
              <w:rPr>
                <w:rFonts w:ascii="Liberation Serif" w:hAnsi="Liberation Serif" w:cs="Arial"/>
                <w:i/>
                <w:iCs/>
                <w:sz w:val="22"/>
                <w:szCs w:val="22"/>
              </w:rPr>
              <w:t>Доходы от реализации иного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 (доходы от реализации объектов нежилого фонда)</w:t>
            </w:r>
          </w:p>
        </w:tc>
        <w:tc>
          <w:tcPr>
            <w:tcW w:w="1559" w:type="dxa"/>
            <w:shd w:val="clear" w:color="auto" w:fill="auto"/>
            <w:vAlign w:val="center"/>
            <w:hideMark/>
          </w:tcPr>
          <w:p w14:paraId="59BE472F" w14:textId="77777777" w:rsidR="002E4C14" w:rsidRPr="00B84FAE" w:rsidRDefault="002E4C14" w:rsidP="002E4C14">
            <w:pPr>
              <w:ind w:left="-93" w:right="-52"/>
              <w:jc w:val="right"/>
              <w:rPr>
                <w:rFonts w:ascii="Liberation Serif" w:hAnsi="Liberation Serif" w:cs="Liberation Serif"/>
                <w:sz w:val="22"/>
                <w:szCs w:val="22"/>
              </w:rPr>
            </w:pPr>
            <w:r w:rsidRPr="00B84FAE">
              <w:rPr>
                <w:rFonts w:ascii="Liberation Serif" w:hAnsi="Liberation Serif" w:cs="Arial"/>
                <w:sz w:val="22"/>
                <w:szCs w:val="22"/>
              </w:rPr>
              <w:t>2 066,36000</w:t>
            </w:r>
          </w:p>
        </w:tc>
        <w:tc>
          <w:tcPr>
            <w:tcW w:w="1560" w:type="dxa"/>
            <w:shd w:val="clear" w:color="auto" w:fill="auto"/>
            <w:vAlign w:val="center"/>
            <w:hideMark/>
          </w:tcPr>
          <w:p w14:paraId="73BDC258" w14:textId="77777777" w:rsidR="002E4C14" w:rsidRPr="00B84FAE" w:rsidRDefault="002E4C14" w:rsidP="002E4C14">
            <w:pPr>
              <w:ind w:left="-93" w:right="-52"/>
              <w:jc w:val="right"/>
              <w:rPr>
                <w:rFonts w:ascii="Liberation Serif" w:hAnsi="Liberation Serif" w:cs="Liberation Serif"/>
                <w:sz w:val="22"/>
                <w:szCs w:val="22"/>
              </w:rPr>
            </w:pPr>
            <w:r w:rsidRPr="00B84FAE">
              <w:rPr>
                <w:rFonts w:ascii="Liberation Serif" w:hAnsi="Liberation Serif" w:cs="Arial"/>
                <w:sz w:val="22"/>
                <w:szCs w:val="22"/>
              </w:rPr>
              <w:t>2 027,90000</w:t>
            </w:r>
          </w:p>
        </w:tc>
      </w:tr>
      <w:tr w:rsidR="002E4C14" w:rsidRPr="00B84FAE" w14:paraId="601F6693" w14:textId="77777777" w:rsidTr="002E4C14">
        <w:trPr>
          <w:cantSplit/>
          <w:trHeight w:val="70"/>
        </w:trPr>
        <w:tc>
          <w:tcPr>
            <w:tcW w:w="410" w:type="dxa"/>
            <w:shd w:val="clear" w:color="auto" w:fill="auto"/>
            <w:vAlign w:val="center"/>
            <w:hideMark/>
          </w:tcPr>
          <w:p w14:paraId="09E32EB5" w14:textId="77777777" w:rsidR="002E4C14" w:rsidRPr="00B84FAE" w:rsidRDefault="002E4C14" w:rsidP="002E4C14">
            <w:pPr>
              <w:ind w:left="-93" w:right="-112"/>
              <w:jc w:val="center"/>
              <w:rPr>
                <w:rFonts w:ascii="Liberation Serif" w:hAnsi="Liberation Serif" w:cs="Liberation Serif"/>
                <w:sz w:val="22"/>
                <w:szCs w:val="22"/>
              </w:rPr>
            </w:pPr>
            <w:r w:rsidRPr="00B84FAE">
              <w:rPr>
                <w:rFonts w:ascii="Liberation Serif" w:hAnsi="Liberation Serif" w:cs="Arial"/>
                <w:sz w:val="22"/>
                <w:szCs w:val="22"/>
              </w:rPr>
              <w:t>46</w:t>
            </w:r>
          </w:p>
        </w:tc>
        <w:tc>
          <w:tcPr>
            <w:tcW w:w="2680" w:type="dxa"/>
            <w:shd w:val="clear" w:color="auto" w:fill="auto"/>
            <w:vAlign w:val="center"/>
            <w:hideMark/>
          </w:tcPr>
          <w:p w14:paraId="6B838D0C" w14:textId="77777777" w:rsidR="002E4C14" w:rsidRPr="00B84FAE" w:rsidRDefault="002E4C14" w:rsidP="002E4C14">
            <w:pPr>
              <w:ind w:left="-93" w:right="-112"/>
              <w:jc w:val="center"/>
              <w:rPr>
                <w:rFonts w:ascii="Liberation Serif" w:hAnsi="Liberation Serif" w:cs="Liberation Serif"/>
                <w:sz w:val="22"/>
                <w:szCs w:val="22"/>
              </w:rPr>
            </w:pPr>
            <w:r w:rsidRPr="00B84FAE">
              <w:rPr>
                <w:rFonts w:ascii="Liberation Serif" w:hAnsi="Liberation Serif" w:cs="Arial"/>
                <w:sz w:val="22"/>
                <w:szCs w:val="22"/>
              </w:rPr>
              <w:t>000 1 14 02043 04 0002 410</w:t>
            </w:r>
          </w:p>
        </w:tc>
        <w:tc>
          <w:tcPr>
            <w:tcW w:w="9668" w:type="dxa"/>
            <w:shd w:val="clear" w:color="auto" w:fill="auto"/>
            <w:hideMark/>
          </w:tcPr>
          <w:p w14:paraId="30C70783" w14:textId="77777777" w:rsidR="002E4C14" w:rsidRPr="00B84FAE" w:rsidRDefault="002E4C14" w:rsidP="002E4C14">
            <w:pPr>
              <w:ind w:left="-83" w:right="-112"/>
              <w:rPr>
                <w:rFonts w:ascii="Liberation Serif" w:hAnsi="Liberation Serif" w:cs="Liberation Serif"/>
                <w:sz w:val="22"/>
                <w:szCs w:val="22"/>
              </w:rPr>
            </w:pPr>
            <w:r w:rsidRPr="00B84FAE">
              <w:rPr>
                <w:rFonts w:ascii="Liberation Serif" w:hAnsi="Liberation Serif" w:cs="Arial"/>
                <w:i/>
                <w:iCs/>
                <w:sz w:val="22"/>
                <w:szCs w:val="22"/>
              </w:rPr>
              <w:t>Доходы от реализации иного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 (прочие доходы от реализации иного имущества)</w:t>
            </w:r>
          </w:p>
        </w:tc>
        <w:tc>
          <w:tcPr>
            <w:tcW w:w="1559" w:type="dxa"/>
            <w:shd w:val="clear" w:color="auto" w:fill="auto"/>
            <w:vAlign w:val="center"/>
            <w:hideMark/>
          </w:tcPr>
          <w:p w14:paraId="5E77F3B2" w14:textId="77777777" w:rsidR="002E4C14" w:rsidRPr="00B84FAE" w:rsidRDefault="002E4C14" w:rsidP="002E4C14">
            <w:pPr>
              <w:ind w:left="-93" w:right="-52"/>
              <w:jc w:val="right"/>
              <w:rPr>
                <w:rFonts w:ascii="Liberation Serif" w:hAnsi="Liberation Serif" w:cs="Liberation Serif"/>
                <w:sz w:val="22"/>
                <w:szCs w:val="22"/>
              </w:rPr>
            </w:pPr>
            <w:r w:rsidRPr="00B84FAE">
              <w:rPr>
                <w:rFonts w:ascii="Liberation Serif" w:hAnsi="Liberation Serif" w:cs="Arial"/>
                <w:sz w:val="22"/>
                <w:szCs w:val="22"/>
              </w:rPr>
              <w:t>1 800,00000</w:t>
            </w:r>
          </w:p>
        </w:tc>
        <w:tc>
          <w:tcPr>
            <w:tcW w:w="1560" w:type="dxa"/>
            <w:shd w:val="clear" w:color="auto" w:fill="auto"/>
            <w:vAlign w:val="center"/>
            <w:hideMark/>
          </w:tcPr>
          <w:p w14:paraId="3ACCDBF7" w14:textId="77777777" w:rsidR="002E4C14" w:rsidRPr="00B84FAE" w:rsidRDefault="002E4C14" w:rsidP="002E4C14">
            <w:pPr>
              <w:ind w:left="-93" w:right="-52"/>
              <w:jc w:val="right"/>
              <w:rPr>
                <w:rFonts w:ascii="Liberation Serif" w:hAnsi="Liberation Serif" w:cs="Liberation Serif"/>
                <w:sz w:val="22"/>
                <w:szCs w:val="22"/>
              </w:rPr>
            </w:pPr>
            <w:r w:rsidRPr="00B84FAE">
              <w:rPr>
                <w:rFonts w:ascii="Liberation Serif" w:hAnsi="Liberation Serif" w:cs="Arial"/>
                <w:sz w:val="22"/>
                <w:szCs w:val="22"/>
              </w:rPr>
              <w:t>1 800,00000</w:t>
            </w:r>
          </w:p>
        </w:tc>
      </w:tr>
      <w:tr w:rsidR="002E4C14" w:rsidRPr="00B84FAE" w14:paraId="60793625" w14:textId="77777777" w:rsidTr="002E4C14">
        <w:trPr>
          <w:cantSplit/>
          <w:trHeight w:val="178"/>
        </w:trPr>
        <w:tc>
          <w:tcPr>
            <w:tcW w:w="410" w:type="dxa"/>
            <w:shd w:val="clear" w:color="auto" w:fill="auto"/>
            <w:vAlign w:val="center"/>
            <w:hideMark/>
          </w:tcPr>
          <w:p w14:paraId="2FAEF90F" w14:textId="77777777" w:rsidR="002E4C14" w:rsidRPr="00B84FAE" w:rsidRDefault="002E4C14" w:rsidP="002E4C14">
            <w:pPr>
              <w:ind w:left="-93" w:right="-112"/>
              <w:jc w:val="center"/>
              <w:rPr>
                <w:rFonts w:ascii="Liberation Serif" w:hAnsi="Liberation Serif" w:cs="Liberation Serif"/>
                <w:sz w:val="22"/>
                <w:szCs w:val="22"/>
              </w:rPr>
            </w:pPr>
            <w:r w:rsidRPr="00B84FAE">
              <w:rPr>
                <w:rFonts w:ascii="Liberation Serif" w:hAnsi="Liberation Serif" w:cs="Arial"/>
                <w:sz w:val="22"/>
                <w:szCs w:val="22"/>
              </w:rPr>
              <w:t>47</w:t>
            </w:r>
          </w:p>
        </w:tc>
        <w:tc>
          <w:tcPr>
            <w:tcW w:w="2680" w:type="dxa"/>
            <w:shd w:val="clear" w:color="auto" w:fill="auto"/>
            <w:vAlign w:val="center"/>
            <w:hideMark/>
          </w:tcPr>
          <w:p w14:paraId="66957E40" w14:textId="77777777" w:rsidR="002E4C14" w:rsidRPr="00B84FAE" w:rsidRDefault="002E4C14" w:rsidP="002E4C14">
            <w:pPr>
              <w:ind w:left="-93" w:right="-112"/>
              <w:jc w:val="center"/>
              <w:rPr>
                <w:rFonts w:ascii="Liberation Serif" w:hAnsi="Liberation Serif" w:cs="Liberation Serif"/>
                <w:sz w:val="22"/>
                <w:szCs w:val="22"/>
              </w:rPr>
            </w:pPr>
            <w:r w:rsidRPr="00B84FAE">
              <w:rPr>
                <w:rFonts w:ascii="Liberation Serif" w:hAnsi="Liberation Serif" w:cs="Arial"/>
                <w:sz w:val="22"/>
                <w:szCs w:val="22"/>
              </w:rPr>
              <w:t>000 1 14 06012 04 0000 430</w:t>
            </w:r>
          </w:p>
        </w:tc>
        <w:tc>
          <w:tcPr>
            <w:tcW w:w="9668" w:type="dxa"/>
            <w:shd w:val="clear" w:color="auto" w:fill="auto"/>
            <w:hideMark/>
          </w:tcPr>
          <w:p w14:paraId="10195A3C" w14:textId="77777777" w:rsidR="002E4C14" w:rsidRPr="00B84FAE" w:rsidRDefault="002E4C14" w:rsidP="002E4C14">
            <w:pPr>
              <w:ind w:left="-83" w:right="-112"/>
              <w:rPr>
                <w:rFonts w:ascii="Liberation Serif" w:hAnsi="Liberation Serif" w:cs="Liberation Serif"/>
                <w:sz w:val="22"/>
                <w:szCs w:val="22"/>
              </w:rPr>
            </w:pPr>
            <w:r w:rsidRPr="00B84FAE">
              <w:rPr>
                <w:rFonts w:ascii="Liberation Serif" w:hAnsi="Liberation Serif" w:cs="Arial"/>
                <w:sz w:val="22"/>
                <w:szCs w:val="22"/>
              </w:rPr>
              <w:t>Доходы от продажи земельных участков, государственная собственность на которые не разграничена и которые расположены в границах городских округов</w:t>
            </w:r>
          </w:p>
        </w:tc>
        <w:tc>
          <w:tcPr>
            <w:tcW w:w="1559" w:type="dxa"/>
            <w:shd w:val="clear" w:color="auto" w:fill="auto"/>
            <w:vAlign w:val="center"/>
            <w:hideMark/>
          </w:tcPr>
          <w:p w14:paraId="37A76260" w14:textId="77777777" w:rsidR="002E4C14" w:rsidRPr="00B84FAE" w:rsidRDefault="002E4C14" w:rsidP="002E4C14">
            <w:pPr>
              <w:ind w:left="-93" w:right="-52"/>
              <w:jc w:val="right"/>
              <w:rPr>
                <w:rFonts w:ascii="Liberation Serif" w:hAnsi="Liberation Serif" w:cs="Liberation Serif"/>
                <w:sz w:val="22"/>
                <w:szCs w:val="22"/>
              </w:rPr>
            </w:pPr>
            <w:r w:rsidRPr="00B84FAE">
              <w:rPr>
                <w:rFonts w:ascii="Liberation Serif" w:hAnsi="Liberation Serif" w:cs="Arial"/>
                <w:sz w:val="22"/>
                <w:szCs w:val="22"/>
              </w:rPr>
              <w:t>21 752,00000</w:t>
            </w:r>
          </w:p>
        </w:tc>
        <w:tc>
          <w:tcPr>
            <w:tcW w:w="1560" w:type="dxa"/>
            <w:shd w:val="clear" w:color="auto" w:fill="auto"/>
            <w:vAlign w:val="center"/>
            <w:hideMark/>
          </w:tcPr>
          <w:p w14:paraId="2B75C7A8" w14:textId="77777777" w:rsidR="002E4C14" w:rsidRPr="00B84FAE" w:rsidRDefault="002E4C14" w:rsidP="002E4C14">
            <w:pPr>
              <w:ind w:left="-93" w:right="-52"/>
              <w:jc w:val="right"/>
              <w:rPr>
                <w:rFonts w:ascii="Liberation Serif" w:hAnsi="Liberation Serif" w:cs="Liberation Serif"/>
                <w:sz w:val="22"/>
                <w:szCs w:val="22"/>
              </w:rPr>
            </w:pPr>
            <w:r w:rsidRPr="00B84FAE">
              <w:rPr>
                <w:rFonts w:ascii="Liberation Serif" w:hAnsi="Liberation Serif" w:cs="Arial"/>
                <w:sz w:val="22"/>
                <w:szCs w:val="22"/>
              </w:rPr>
              <w:t>21 752,00000</w:t>
            </w:r>
          </w:p>
        </w:tc>
      </w:tr>
      <w:tr w:rsidR="002E4C14" w:rsidRPr="00B84FAE" w14:paraId="030E7DE1" w14:textId="77777777" w:rsidTr="002E4C14">
        <w:trPr>
          <w:cantSplit/>
          <w:trHeight w:val="58"/>
        </w:trPr>
        <w:tc>
          <w:tcPr>
            <w:tcW w:w="410" w:type="dxa"/>
            <w:shd w:val="clear" w:color="auto" w:fill="auto"/>
            <w:noWrap/>
            <w:vAlign w:val="center"/>
            <w:hideMark/>
          </w:tcPr>
          <w:p w14:paraId="251F1989" w14:textId="77777777" w:rsidR="002E4C14" w:rsidRPr="00B84FAE" w:rsidRDefault="002E4C14" w:rsidP="002E4C14">
            <w:pPr>
              <w:ind w:left="-93" w:right="-112"/>
              <w:jc w:val="center"/>
              <w:rPr>
                <w:rFonts w:ascii="Liberation Serif" w:hAnsi="Liberation Serif" w:cs="Liberation Serif"/>
                <w:sz w:val="22"/>
                <w:szCs w:val="22"/>
              </w:rPr>
            </w:pPr>
            <w:r w:rsidRPr="00B84FAE">
              <w:rPr>
                <w:rFonts w:ascii="Liberation Serif" w:hAnsi="Liberation Serif" w:cs="Arial"/>
                <w:sz w:val="22"/>
                <w:szCs w:val="22"/>
              </w:rPr>
              <w:t>48</w:t>
            </w:r>
          </w:p>
        </w:tc>
        <w:tc>
          <w:tcPr>
            <w:tcW w:w="2680" w:type="dxa"/>
            <w:shd w:val="clear" w:color="auto" w:fill="auto"/>
            <w:vAlign w:val="center"/>
            <w:hideMark/>
          </w:tcPr>
          <w:p w14:paraId="35236C6B" w14:textId="77777777" w:rsidR="002E4C14" w:rsidRPr="00B84FAE" w:rsidRDefault="002E4C14" w:rsidP="002E4C14">
            <w:pPr>
              <w:ind w:left="-93" w:right="-112"/>
              <w:jc w:val="center"/>
              <w:rPr>
                <w:rFonts w:ascii="Liberation Serif" w:hAnsi="Liberation Serif" w:cs="Liberation Serif"/>
                <w:sz w:val="22"/>
                <w:szCs w:val="22"/>
              </w:rPr>
            </w:pPr>
            <w:r w:rsidRPr="00B84FAE">
              <w:rPr>
                <w:rFonts w:ascii="Liberation Serif" w:hAnsi="Liberation Serif" w:cs="Arial"/>
                <w:sz w:val="22"/>
                <w:szCs w:val="22"/>
              </w:rPr>
              <w:t>000 1 16 00000 00 0000 000</w:t>
            </w:r>
          </w:p>
        </w:tc>
        <w:tc>
          <w:tcPr>
            <w:tcW w:w="9668" w:type="dxa"/>
            <w:shd w:val="clear" w:color="auto" w:fill="auto"/>
            <w:hideMark/>
          </w:tcPr>
          <w:p w14:paraId="2B0321EF" w14:textId="77777777" w:rsidR="002E4C14" w:rsidRPr="00B84FAE" w:rsidRDefault="002E4C14" w:rsidP="002E4C14">
            <w:pPr>
              <w:ind w:left="-83" w:right="-112"/>
              <w:rPr>
                <w:rFonts w:ascii="Liberation Serif" w:hAnsi="Liberation Serif" w:cs="Liberation Serif"/>
                <w:sz w:val="22"/>
                <w:szCs w:val="22"/>
              </w:rPr>
            </w:pPr>
            <w:r w:rsidRPr="00B84FAE">
              <w:rPr>
                <w:rFonts w:ascii="Liberation Serif" w:hAnsi="Liberation Serif" w:cs="Arial"/>
                <w:sz w:val="22"/>
                <w:szCs w:val="22"/>
              </w:rPr>
              <w:t>ШТРАФЫ, САНКЦИИ, ВОЗМЕЩЕНИЕ УЩЕРБА</w:t>
            </w:r>
          </w:p>
        </w:tc>
        <w:tc>
          <w:tcPr>
            <w:tcW w:w="1559" w:type="dxa"/>
            <w:shd w:val="clear" w:color="auto" w:fill="auto"/>
            <w:vAlign w:val="center"/>
            <w:hideMark/>
          </w:tcPr>
          <w:p w14:paraId="3239983B" w14:textId="77777777" w:rsidR="002E4C14" w:rsidRPr="00B84FAE" w:rsidRDefault="002E4C14" w:rsidP="002E4C14">
            <w:pPr>
              <w:ind w:left="-93" w:right="-52"/>
              <w:jc w:val="right"/>
              <w:rPr>
                <w:rFonts w:ascii="Liberation Serif" w:hAnsi="Liberation Serif" w:cs="Liberation Serif"/>
                <w:sz w:val="22"/>
                <w:szCs w:val="22"/>
              </w:rPr>
            </w:pPr>
            <w:r w:rsidRPr="00B84FAE">
              <w:rPr>
                <w:rFonts w:ascii="Liberation Serif" w:hAnsi="Liberation Serif" w:cs="Arial"/>
                <w:sz w:val="22"/>
                <w:szCs w:val="22"/>
              </w:rPr>
              <w:t>1 790,42400</w:t>
            </w:r>
          </w:p>
        </w:tc>
        <w:tc>
          <w:tcPr>
            <w:tcW w:w="1560" w:type="dxa"/>
            <w:shd w:val="clear" w:color="auto" w:fill="auto"/>
            <w:vAlign w:val="center"/>
            <w:hideMark/>
          </w:tcPr>
          <w:p w14:paraId="6691D112" w14:textId="77777777" w:rsidR="002E4C14" w:rsidRPr="00B84FAE" w:rsidRDefault="002E4C14" w:rsidP="002E4C14">
            <w:pPr>
              <w:ind w:left="-93" w:right="-52"/>
              <w:jc w:val="right"/>
              <w:rPr>
                <w:rFonts w:ascii="Liberation Serif" w:hAnsi="Liberation Serif" w:cs="Liberation Serif"/>
                <w:sz w:val="22"/>
                <w:szCs w:val="22"/>
              </w:rPr>
            </w:pPr>
            <w:r w:rsidRPr="00B84FAE">
              <w:rPr>
                <w:rFonts w:ascii="Liberation Serif" w:hAnsi="Liberation Serif" w:cs="Arial"/>
                <w:sz w:val="22"/>
                <w:szCs w:val="22"/>
              </w:rPr>
              <w:t>1 790,12400</w:t>
            </w:r>
          </w:p>
        </w:tc>
      </w:tr>
      <w:tr w:rsidR="002E4C14" w:rsidRPr="00B84FAE" w14:paraId="63A1EA4F" w14:textId="77777777" w:rsidTr="002E4C14">
        <w:trPr>
          <w:cantSplit/>
          <w:trHeight w:val="58"/>
        </w:trPr>
        <w:tc>
          <w:tcPr>
            <w:tcW w:w="410" w:type="dxa"/>
            <w:shd w:val="clear" w:color="auto" w:fill="auto"/>
            <w:noWrap/>
            <w:vAlign w:val="center"/>
            <w:hideMark/>
          </w:tcPr>
          <w:p w14:paraId="5DFFC826" w14:textId="77777777" w:rsidR="002E4C14" w:rsidRPr="00B84FAE" w:rsidRDefault="002E4C14" w:rsidP="002E4C14">
            <w:pPr>
              <w:ind w:left="-93" w:right="-112"/>
              <w:jc w:val="center"/>
              <w:rPr>
                <w:rFonts w:ascii="Liberation Serif" w:hAnsi="Liberation Serif" w:cs="Liberation Serif"/>
                <w:sz w:val="22"/>
                <w:szCs w:val="22"/>
              </w:rPr>
            </w:pPr>
            <w:r w:rsidRPr="00B84FAE">
              <w:rPr>
                <w:rFonts w:ascii="Liberation Serif" w:hAnsi="Liberation Serif" w:cs="Arial"/>
                <w:sz w:val="22"/>
                <w:szCs w:val="22"/>
              </w:rPr>
              <w:t>49</w:t>
            </w:r>
          </w:p>
        </w:tc>
        <w:tc>
          <w:tcPr>
            <w:tcW w:w="2680" w:type="dxa"/>
            <w:shd w:val="clear" w:color="auto" w:fill="auto"/>
            <w:vAlign w:val="center"/>
            <w:hideMark/>
          </w:tcPr>
          <w:p w14:paraId="38AE487A" w14:textId="77777777" w:rsidR="002E4C14" w:rsidRPr="00B84FAE" w:rsidRDefault="002E4C14" w:rsidP="002E4C14">
            <w:pPr>
              <w:ind w:left="-93" w:right="-112"/>
              <w:jc w:val="center"/>
              <w:rPr>
                <w:rFonts w:ascii="Liberation Serif" w:hAnsi="Liberation Serif" w:cs="Liberation Serif"/>
                <w:sz w:val="22"/>
                <w:szCs w:val="22"/>
              </w:rPr>
            </w:pPr>
            <w:r w:rsidRPr="00B84FAE">
              <w:rPr>
                <w:rFonts w:ascii="Liberation Serif" w:hAnsi="Liberation Serif" w:cs="Arial"/>
                <w:sz w:val="22"/>
                <w:szCs w:val="22"/>
              </w:rPr>
              <w:t>000 1 17 00000 00 0000 000</w:t>
            </w:r>
          </w:p>
        </w:tc>
        <w:tc>
          <w:tcPr>
            <w:tcW w:w="9668" w:type="dxa"/>
            <w:shd w:val="clear" w:color="auto" w:fill="auto"/>
            <w:hideMark/>
          </w:tcPr>
          <w:p w14:paraId="111F45AB" w14:textId="77777777" w:rsidR="002E4C14" w:rsidRPr="00B84FAE" w:rsidRDefault="002E4C14" w:rsidP="002E4C14">
            <w:pPr>
              <w:ind w:left="-83" w:right="-112"/>
              <w:rPr>
                <w:rFonts w:ascii="Liberation Serif" w:hAnsi="Liberation Serif" w:cs="Liberation Serif"/>
                <w:sz w:val="22"/>
                <w:szCs w:val="22"/>
              </w:rPr>
            </w:pPr>
            <w:r w:rsidRPr="00B84FAE">
              <w:rPr>
                <w:rFonts w:ascii="Liberation Serif" w:hAnsi="Liberation Serif" w:cs="Arial"/>
                <w:sz w:val="22"/>
                <w:szCs w:val="22"/>
              </w:rPr>
              <w:t>ПРОЧИЕ НЕНАЛОГОВЫЕ ДОХОДЫ</w:t>
            </w:r>
          </w:p>
        </w:tc>
        <w:tc>
          <w:tcPr>
            <w:tcW w:w="1559" w:type="dxa"/>
            <w:shd w:val="clear" w:color="auto" w:fill="auto"/>
            <w:vAlign w:val="center"/>
            <w:hideMark/>
          </w:tcPr>
          <w:p w14:paraId="77C06053" w14:textId="77777777" w:rsidR="002E4C14" w:rsidRPr="00B84FAE" w:rsidRDefault="002E4C14" w:rsidP="002E4C14">
            <w:pPr>
              <w:ind w:left="-93" w:right="-52"/>
              <w:jc w:val="right"/>
              <w:rPr>
                <w:rFonts w:ascii="Liberation Serif" w:hAnsi="Liberation Serif" w:cs="Liberation Serif"/>
                <w:sz w:val="22"/>
                <w:szCs w:val="22"/>
              </w:rPr>
            </w:pPr>
            <w:r w:rsidRPr="00B84FAE">
              <w:rPr>
                <w:rFonts w:ascii="Liberation Serif" w:hAnsi="Liberation Serif" w:cs="Arial"/>
                <w:sz w:val="22"/>
                <w:szCs w:val="22"/>
              </w:rPr>
              <w:t>153,25300</w:t>
            </w:r>
          </w:p>
        </w:tc>
        <w:tc>
          <w:tcPr>
            <w:tcW w:w="1560" w:type="dxa"/>
            <w:shd w:val="clear" w:color="auto" w:fill="auto"/>
            <w:vAlign w:val="center"/>
            <w:hideMark/>
          </w:tcPr>
          <w:p w14:paraId="2A3C3AA1" w14:textId="77777777" w:rsidR="002E4C14" w:rsidRPr="00B84FAE" w:rsidRDefault="002E4C14" w:rsidP="002E4C14">
            <w:pPr>
              <w:ind w:left="-93" w:right="-52"/>
              <w:jc w:val="right"/>
              <w:rPr>
                <w:rFonts w:ascii="Liberation Serif" w:hAnsi="Liberation Serif" w:cs="Liberation Serif"/>
                <w:sz w:val="22"/>
                <w:szCs w:val="22"/>
              </w:rPr>
            </w:pPr>
            <w:r w:rsidRPr="00B84FAE">
              <w:rPr>
                <w:rFonts w:ascii="Liberation Serif" w:hAnsi="Liberation Serif" w:cs="Arial"/>
                <w:sz w:val="22"/>
                <w:szCs w:val="22"/>
              </w:rPr>
              <w:t>159,38400</w:t>
            </w:r>
          </w:p>
        </w:tc>
      </w:tr>
      <w:tr w:rsidR="002E4C14" w:rsidRPr="00B84FAE" w14:paraId="7E0E8A41" w14:textId="77777777" w:rsidTr="002E4C14">
        <w:trPr>
          <w:cantSplit/>
          <w:trHeight w:val="70"/>
        </w:trPr>
        <w:tc>
          <w:tcPr>
            <w:tcW w:w="410" w:type="dxa"/>
            <w:shd w:val="clear" w:color="auto" w:fill="auto"/>
            <w:noWrap/>
            <w:vAlign w:val="center"/>
            <w:hideMark/>
          </w:tcPr>
          <w:p w14:paraId="55A6BEE7" w14:textId="77777777" w:rsidR="002E4C14" w:rsidRPr="00B84FAE" w:rsidRDefault="002E4C14" w:rsidP="002E4C14">
            <w:pPr>
              <w:ind w:left="-93" w:right="-112"/>
              <w:jc w:val="center"/>
              <w:rPr>
                <w:rFonts w:ascii="Liberation Serif" w:hAnsi="Liberation Serif" w:cs="Liberation Serif"/>
                <w:sz w:val="22"/>
                <w:szCs w:val="22"/>
              </w:rPr>
            </w:pPr>
            <w:r w:rsidRPr="00B84FAE">
              <w:rPr>
                <w:rFonts w:ascii="Liberation Serif" w:hAnsi="Liberation Serif" w:cs="Arial"/>
                <w:sz w:val="22"/>
                <w:szCs w:val="22"/>
              </w:rPr>
              <w:t>50</w:t>
            </w:r>
          </w:p>
        </w:tc>
        <w:tc>
          <w:tcPr>
            <w:tcW w:w="2680" w:type="dxa"/>
            <w:shd w:val="clear" w:color="auto" w:fill="auto"/>
            <w:vAlign w:val="center"/>
            <w:hideMark/>
          </w:tcPr>
          <w:p w14:paraId="78F67476" w14:textId="77777777" w:rsidR="002E4C14" w:rsidRPr="00B84FAE" w:rsidRDefault="002E4C14" w:rsidP="002E4C14">
            <w:pPr>
              <w:ind w:left="-93" w:right="-112"/>
              <w:jc w:val="center"/>
              <w:rPr>
                <w:rFonts w:ascii="Liberation Serif" w:hAnsi="Liberation Serif" w:cs="Liberation Serif"/>
                <w:sz w:val="22"/>
                <w:szCs w:val="22"/>
              </w:rPr>
            </w:pPr>
            <w:r w:rsidRPr="00B84FAE">
              <w:rPr>
                <w:rFonts w:ascii="Liberation Serif" w:hAnsi="Liberation Serif" w:cs="Arial"/>
                <w:sz w:val="22"/>
                <w:szCs w:val="22"/>
              </w:rPr>
              <w:t>000 1 17 01050 04 0000 180</w:t>
            </w:r>
          </w:p>
        </w:tc>
        <w:tc>
          <w:tcPr>
            <w:tcW w:w="9668" w:type="dxa"/>
            <w:shd w:val="clear" w:color="auto" w:fill="auto"/>
            <w:hideMark/>
          </w:tcPr>
          <w:p w14:paraId="21DEDD30" w14:textId="77777777" w:rsidR="002E4C14" w:rsidRPr="00B84FAE" w:rsidRDefault="002E4C14" w:rsidP="002E4C14">
            <w:pPr>
              <w:ind w:left="-83" w:right="-112"/>
              <w:rPr>
                <w:rFonts w:ascii="Liberation Serif" w:hAnsi="Liberation Serif" w:cs="Liberation Serif"/>
                <w:i/>
                <w:iCs/>
                <w:sz w:val="22"/>
                <w:szCs w:val="22"/>
              </w:rPr>
            </w:pPr>
            <w:r w:rsidRPr="00B84FAE">
              <w:rPr>
                <w:rFonts w:ascii="Liberation Serif" w:hAnsi="Liberation Serif" w:cs="Arial"/>
                <w:sz w:val="22"/>
                <w:szCs w:val="22"/>
              </w:rPr>
              <w:t>Прочие неналоговые доходы</w:t>
            </w:r>
          </w:p>
        </w:tc>
        <w:tc>
          <w:tcPr>
            <w:tcW w:w="1559" w:type="dxa"/>
            <w:shd w:val="clear" w:color="auto" w:fill="auto"/>
            <w:vAlign w:val="center"/>
            <w:hideMark/>
          </w:tcPr>
          <w:p w14:paraId="7DD839E6" w14:textId="77777777" w:rsidR="002E4C14" w:rsidRPr="00B84FAE" w:rsidRDefault="002E4C14" w:rsidP="002E4C14">
            <w:pPr>
              <w:ind w:left="-93" w:right="-52"/>
              <w:jc w:val="right"/>
              <w:rPr>
                <w:rFonts w:ascii="Liberation Serif" w:hAnsi="Liberation Serif" w:cs="Liberation Serif"/>
                <w:sz w:val="22"/>
                <w:szCs w:val="22"/>
              </w:rPr>
            </w:pPr>
            <w:r w:rsidRPr="00B84FAE">
              <w:rPr>
                <w:rFonts w:ascii="Liberation Serif" w:hAnsi="Liberation Serif" w:cs="Arial"/>
                <w:sz w:val="22"/>
                <w:szCs w:val="22"/>
              </w:rPr>
              <w:t>153,25300</w:t>
            </w:r>
          </w:p>
        </w:tc>
        <w:tc>
          <w:tcPr>
            <w:tcW w:w="1560" w:type="dxa"/>
            <w:shd w:val="clear" w:color="auto" w:fill="auto"/>
            <w:vAlign w:val="center"/>
            <w:hideMark/>
          </w:tcPr>
          <w:p w14:paraId="6B3226FC" w14:textId="77777777" w:rsidR="002E4C14" w:rsidRPr="00B84FAE" w:rsidRDefault="002E4C14" w:rsidP="002E4C14">
            <w:pPr>
              <w:ind w:left="-93" w:right="-52"/>
              <w:jc w:val="right"/>
              <w:rPr>
                <w:rFonts w:ascii="Liberation Serif" w:hAnsi="Liberation Serif" w:cs="Liberation Serif"/>
                <w:sz w:val="22"/>
                <w:szCs w:val="22"/>
              </w:rPr>
            </w:pPr>
            <w:r w:rsidRPr="00B84FAE">
              <w:rPr>
                <w:rFonts w:ascii="Liberation Serif" w:hAnsi="Liberation Serif" w:cs="Arial"/>
                <w:sz w:val="22"/>
                <w:szCs w:val="22"/>
              </w:rPr>
              <w:t>159,38400</w:t>
            </w:r>
          </w:p>
        </w:tc>
      </w:tr>
      <w:tr w:rsidR="002E4C14" w:rsidRPr="00B84FAE" w14:paraId="21E7027B" w14:textId="77777777" w:rsidTr="002E4C14">
        <w:trPr>
          <w:cantSplit/>
          <w:trHeight w:val="58"/>
        </w:trPr>
        <w:tc>
          <w:tcPr>
            <w:tcW w:w="410" w:type="dxa"/>
            <w:shd w:val="clear" w:color="auto" w:fill="auto"/>
            <w:noWrap/>
            <w:vAlign w:val="center"/>
            <w:hideMark/>
          </w:tcPr>
          <w:p w14:paraId="0EDAD16F" w14:textId="77777777" w:rsidR="002E4C14" w:rsidRPr="00B84FAE" w:rsidRDefault="002E4C14" w:rsidP="002E4C14">
            <w:pPr>
              <w:ind w:left="-93" w:right="-112"/>
              <w:jc w:val="center"/>
              <w:rPr>
                <w:rFonts w:ascii="Liberation Serif" w:hAnsi="Liberation Serif" w:cs="Liberation Serif"/>
                <w:sz w:val="22"/>
                <w:szCs w:val="22"/>
              </w:rPr>
            </w:pPr>
            <w:r w:rsidRPr="00B84FAE">
              <w:rPr>
                <w:rFonts w:ascii="Liberation Serif" w:hAnsi="Liberation Serif" w:cs="Arial"/>
                <w:sz w:val="22"/>
                <w:szCs w:val="22"/>
              </w:rPr>
              <w:t>51</w:t>
            </w:r>
          </w:p>
        </w:tc>
        <w:tc>
          <w:tcPr>
            <w:tcW w:w="2680" w:type="dxa"/>
            <w:shd w:val="clear" w:color="auto" w:fill="auto"/>
            <w:vAlign w:val="center"/>
            <w:hideMark/>
          </w:tcPr>
          <w:p w14:paraId="7BA13F80" w14:textId="77777777" w:rsidR="002E4C14" w:rsidRPr="00B84FAE" w:rsidRDefault="002E4C14" w:rsidP="002E4C14">
            <w:pPr>
              <w:ind w:left="-93" w:right="-112"/>
              <w:jc w:val="center"/>
              <w:rPr>
                <w:rFonts w:ascii="Liberation Serif" w:hAnsi="Liberation Serif" w:cs="Liberation Serif"/>
                <w:sz w:val="22"/>
                <w:szCs w:val="22"/>
              </w:rPr>
            </w:pPr>
            <w:r w:rsidRPr="00B84FAE">
              <w:rPr>
                <w:rFonts w:ascii="Liberation Serif" w:hAnsi="Liberation Serif" w:cs="Arial"/>
                <w:sz w:val="22"/>
                <w:szCs w:val="22"/>
              </w:rPr>
              <w:t>000 2 00 00000 00 0000 000</w:t>
            </w:r>
          </w:p>
        </w:tc>
        <w:tc>
          <w:tcPr>
            <w:tcW w:w="9668" w:type="dxa"/>
            <w:shd w:val="clear" w:color="auto" w:fill="auto"/>
            <w:hideMark/>
          </w:tcPr>
          <w:p w14:paraId="740E09D5" w14:textId="77777777" w:rsidR="002E4C14" w:rsidRPr="00B84FAE" w:rsidRDefault="002E4C14" w:rsidP="002E4C14">
            <w:pPr>
              <w:ind w:left="-83" w:right="-112"/>
              <w:rPr>
                <w:sz w:val="22"/>
                <w:szCs w:val="22"/>
              </w:rPr>
            </w:pPr>
            <w:r w:rsidRPr="00B84FAE">
              <w:rPr>
                <w:rFonts w:ascii="Liberation Serif" w:hAnsi="Liberation Serif" w:cs="Arial"/>
                <w:sz w:val="22"/>
                <w:szCs w:val="22"/>
              </w:rPr>
              <w:t>БЕЗВОЗМЕЗДНЫЕ ПОСТУПЛЕНИЯ</w:t>
            </w:r>
          </w:p>
        </w:tc>
        <w:tc>
          <w:tcPr>
            <w:tcW w:w="1559" w:type="dxa"/>
            <w:shd w:val="clear" w:color="auto" w:fill="auto"/>
            <w:vAlign w:val="center"/>
            <w:hideMark/>
          </w:tcPr>
          <w:p w14:paraId="599C25CA" w14:textId="77777777" w:rsidR="002E4C14" w:rsidRPr="00B84FAE" w:rsidRDefault="002E4C14" w:rsidP="002E4C14">
            <w:pPr>
              <w:ind w:left="-93" w:right="-52"/>
              <w:jc w:val="right"/>
              <w:rPr>
                <w:rFonts w:ascii="Liberation Serif" w:hAnsi="Liberation Serif" w:cs="Liberation Serif"/>
                <w:sz w:val="22"/>
                <w:szCs w:val="22"/>
              </w:rPr>
            </w:pPr>
            <w:r w:rsidRPr="00B84FAE">
              <w:rPr>
                <w:rFonts w:ascii="Liberation Serif" w:hAnsi="Liberation Serif" w:cs="Arial"/>
                <w:sz w:val="22"/>
                <w:szCs w:val="22"/>
              </w:rPr>
              <w:t>3 280 158,30000</w:t>
            </w:r>
          </w:p>
        </w:tc>
        <w:tc>
          <w:tcPr>
            <w:tcW w:w="1560" w:type="dxa"/>
            <w:shd w:val="clear" w:color="auto" w:fill="auto"/>
            <w:vAlign w:val="center"/>
            <w:hideMark/>
          </w:tcPr>
          <w:p w14:paraId="5662A87F" w14:textId="77777777" w:rsidR="002E4C14" w:rsidRPr="00B84FAE" w:rsidRDefault="002E4C14" w:rsidP="002E4C14">
            <w:pPr>
              <w:ind w:left="-93" w:right="-52"/>
              <w:jc w:val="right"/>
              <w:rPr>
                <w:rFonts w:ascii="Liberation Serif" w:hAnsi="Liberation Serif" w:cs="Liberation Serif"/>
                <w:sz w:val="22"/>
                <w:szCs w:val="22"/>
              </w:rPr>
            </w:pPr>
            <w:r w:rsidRPr="00B84FAE">
              <w:rPr>
                <w:rFonts w:ascii="Liberation Serif" w:hAnsi="Liberation Serif" w:cs="Arial"/>
                <w:sz w:val="22"/>
                <w:szCs w:val="22"/>
              </w:rPr>
              <w:t>2 660 535,10000</w:t>
            </w:r>
          </w:p>
        </w:tc>
      </w:tr>
      <w:tr w:rsidR="002E4C14" w:rsidRPr="00B84FAE" w14:paraId="17DE742B" w14:textId="77777777" w:rsidTr="002E4C14">
        <w:trPr>
          <w:cantSplit/>
          <w:trHeight w:val="77"/>
        </w:trPr>
        <w:tc>
          <w:tcPr>
            <w:tcW w:w="410" w:type="dxa"/>
            <w:shd w:val="clear" w:color="auto" w:fill="auto"/>
            <w:noWrap/>
            <w:vAlign w:val="center"/>
            <w:hideMark/>
          </w:tcPr>
          <w:p w14:paraId="3656E334" w14:textId="77777777" w:rsidR="002E4C14" w:rsidRPr="00B84FAE" w:rsidRDefault="002E4C14" w:rsidP="002E4C14">
            <w:pPr>
              <w:ind w:left="-93" w:right="-112"/>
              <w:jc w:val="center"/>
              <w:rPr>
                <w:rFonts w:ascii="Liberation Serif" w:hAnsi="Liberation Serif" w:cs="Liberation Serif"/>
                <w:sz w:val="22"/>
                <w:szCs w:val="22"/>
              </w:rPr>
            </w:pPr>
            <w:r w:rsidRPr="00B84FAE">
              <w:rPr>
                <w:rFonts w:ascii="Liberation Serif" w:hAnsi="Liberation Serif" w:cs="Arial"/>
                <w:sz w:val="22"/>
                <w:szCs w:val="22"/>
              </w:rPr>
              <w:t>52</w:t>
            </w:r>
          </w:p>
        </w:tc>
        <w:tc>
          <w:tcPr>
            <w:tcW w:w="2680" w:type="dxa"/>
            <w:shd w:val="clear" w:color="auto" w:fill="auto"/>
            <w:vAlign w:val="center"/>
            <w:hideMark/>
          </w:tcPr>
          <w:p w14:paraId="3E571669" w14:textId="77777777" w:rsidR="002E4C14" w:rsidRPr="00B84FAE" w:rsidRDefault="002E4C14" w:rsidP="002E4C14">
            <w:pPr>
              <w:ind w:left="-93" w:right="-112"/>
              <w:jc w:val="center"/>
              <w:rPr>
                <w:rFonts w:ascii="Liberation Serif" w:hAnsi="Liberation Serif" w:cs="Liberation Serif"/>
                <w:sz w:val="22"/>
                <w:szCs w:val="22"/>
              </w:rPr>
            </w:pPr>
            <w:r w:rsidRPr="00B84FAE">
              <w:rPr>
                <w:rFonts w:ascii="Liberation Serif" w:hAnsi="Liberation Serif" w:cs="Arial"/>
                <w:sz w:val="22"/>
                <w:szCs w:val="22"/>
              </w:rPr>
              <w:t>000 2 02 00000 00 0000 000</w:t>
            </w:r>
          </w:p>
        </w:tc>
        <w:tc>
          <w:tcPr>
            <w:tcW w:w="9668" w:type="dxa"/>
            <w:shd w:val="clear" w:color="auto" w:fill="auto"/>
            <w:hideMark/>
          </w:tcPr>
          <w:p w14:paraId="2E038FCA" w14:textId="77777777" w:rsidR="002E4C14" w:rsidRPr="00B84FAE" w:rsidRDefault="002E4C14" w:rsidP="002E4C14">
            <w:pPr>
              <w:ind w:left="-83" w:right="-112"/>
              <w:rPr>
                <w:sz w:val="22"/>
                <w:szCs w:val="22"/>
              </w:rPr>
            </w:pPr>
            <w:r w:rsidRPr="00B84FAE">
              <w:rPr>
                <w:rFonts w:ascii="Liberation Serif" w:hAnsi="Liberation Serif" w:cs="Arial"/>
                <w:sz w:val="22"/>
                <w:szCs w:val="22"/>
              </w:rPr>
              <w:t>БЕЗВОЗМЕЗДНЫЕ ПОСТУПЛЕНИЯ ОТ ДРУГИХ БЮДЖЕТОВ БЮДЖЕТНОЙ СИСТЕМЫ РОССИЙСКОЙ ФЕДЕРАЦИИ</w:t>
            </w:r>
          </w:p>
        </w:tc>
        <w:tc>
          <w:tcPr>
            <w:tcW w:w="1559" w:type="dxa"/>
            <w:shd w:val="clear" w:color="auto" w:fill="auto"/>
            <w:vAlign w:val="center"/>
            <w:hideMark/>
          </w:tcPr>
          <w:p w14:paraId="59B00376" w14:textId="77777777" w:rsidR="002E4C14" w:rsidRPr="00B84FAE" w:rsidRDefault="002E4C14" w:rsidP="002E4C14">
            <w:pPr>
              <w:ind w:left="-93" w:right="-52"/>
              <w:jc w:val="right"/>
              <w:rPr>
                <w:rFonts w:ascii="Liberation Serif" w:hAnsi="Liberation Serif" w:cs="Liberation Serif"/>
                <w:sz w:val="22"/>
                <w:szCs w:val="22"/>
              </w:rPr>
            </w:pPr>
            <w:r w:rsidRPr="00B84FAE">
              <w:rPr>
                <w:rFonts w:ascii="Liberation Serif" w:hAnsi="Liberation Serif" w:cs="Arial"/>
                <w:sz w:val="22"/>
                <w:szCs w:val="22"/>
              </w:rPr>
              <w:t>3 280 158,30000</w:t>
            </w:r>
          </w:p>
        </w:tc>
        <w:tc>
          <w:tcPr>
            <w:tcW w:w="1560" w:type="dxa"/>
            <w:shd w:val="clear" w:color="auto" w:fill="auto"/>
            <w:vAlign w:val="center"/>
            <w:hideMark/>
          </w:tcPr>
          <w:p w14:paraId="50819FDB" w14:textId="77777777" w:rsidR="002E4C14" w:rsidRPr="00B84FAE" w:rsidRDefault="002E4C14" w:rsidP="002E4C14">
            <w:pPr>
              <w:ind w:left="-93" w:right="-52"/>
              <w:jc w:val="right"/>
              <w:rPr>
                <w:rFonts w:ascii="Liberation Serif" w:hAnsi="Liberation Serif" w:cs="Liberation Serif"/>
                <w:sz w:val="22"/>
                <w:szCs w:val="22"/>
              </w:rPr>
            </w:pPr>
            <w:r w:rsidRPr="00B84FAE">
              <w:rPr>
                <w:rFonts w:ascii="Liberation Serif" w:hAnsi="Liberation Serif" w:cs="Arial"/>
                <w:sz w:val="22"/>
                <w:szCs w:val="22"/>
              </w:rPr>
              <w:t>2 660 535,10000</w:t>
            </w:r>
          </w:p>
        </w:tc>
      </w:tr>
      <w:tr w:rsidR="002E4C14" w:rsidRPr="00B84FAE" w14:paraId="627A7C19" w14:textId="77777777" w:rsidTr="002E4C14">
        <w:trPr>
          <w:cantSplit/>
          <w:trHeight w:val="58"/>
        </w:trPr>
        <w:tc>
          <w:tcPr>
            <w:tcW w:w="410" w:type="dxa"/>
            <w:shd w:val="clear" w:color="auto" w:fill="auto"/>
            <w:vAlign w:val="center"/>
            <w:hideMark/>
          </w:tcPr>
          <w:p w14:paraId="4C1B66C5" w14:textId="77777777" w:rsidR="002E4C14" w:rsidRPr="00B84FAE" w:rsidRDefault="002E4C14" w:rsidP="002E4C14">
            <w:pPr>
              <w:ind w:left="-93" w:right="-112"/>
              <w:jc w:val="center"/>
              <w:rPr>
                <w:rFonts w:ascii="Liberation Serif" w:hAnsi="Liberation Serif" w:cs="Liberation Serif"/>
                <w:sz w:val="22"/>
                <w:szCs w:val="22"/>
              </w:rPr>
            </w:pPr>
            <w:r w:rsidRPr="00B84FAE">
              <w:rPr>
                <w:rFonts w:ascii="Liberation Serif" w:hAnsi="Liberation Serif" w:cs="Arial"/>
                <w:sz w:val="22"/>
                <w:szCs w:val="22"/>
              </w:rPr>
              <w:t>53</w:t>
            </w:r>
          </w:p>
        </w:tc>
        <w:tc>
          <w:tcPr>
            <w:tcW w:w="2680" w:type="dxa"/>
            <w:shd w:val="clear" w:color="auto" w:fill="auto"/>
            <w:vAlign w:val="center"/>
            <w:hideMark/>
          </w:tcPr>
          <w:p w14:paraId="5242628A" w14:textId="77777777" w:rsidR="002E4C14" w:rsidRPr="00B84FAE" w:rsidRDefault="002E4C14" w:rsidP="002E4C14">
            <w:pPr>
              <w:ind w:left="-93" w:right="-112"/>
              <w:jc w:val="center"/>
              <w:rPr>
                <w:rFonts w:ascii="Liberation Serif" w:hAnsi="Liberation Serif" w:cs="Liberation Serif"/>
                <w:sz w:val="22"/>
                <w:szCs w:val="22"/>
              </w:rPr>
            </w:pPr>
            <w:r w:rsidRPr="00B84FAE">
              <w:rPr>
                <w:rFonts w:ascii="Liberation Serif" w:hAnsi="Liberation Serif" w:cs="Arial"/>
                <w:sz w:val="22"/>
                <w:szCs w:val="22"/>
              </w:rPr>
              <w:t>000 2 02 10000 00 0000 150</w:t>
            </w:r>
          </w:p>
        </w:tc>
        <w:tc>
          <w:tcPr>
            <w:tcW w:w="9668" w:type="dxa"/>
            <w:shd w:val="clear" w:color="auto" w:fill="auto"/>
            <w:hideMark/>
          </w:tcPr>
          <w:p w14:paraId="57CB3334" w14:textId="77777777" w:rsidR="002E4C14" w:rsidRPr="00B84FAE" w:rsidRDefault="002E4C14" w:rsidP="002E4C14">
            <w:pPr>
              <w:ind w:left="-83" w:right="-112"/>
              <w:rPr>
                <w:rFonts w:ascii="Liberation Serif" w:hAnsi="Liberation Serif" w:cs="Liberation Serif"/>
                <w:sz w:val="22"/>
                <w:szCs w:val="22"/>
              </w:rPr>
            </w:pPr>
            <w:r w:rsidRPr="00B84FAE">
              <w:rPr>
                <w:rFonts w:ascii="Liberation Serif" w:hAnsi="Liberation Serif" w:cs="Arial"/>
                <w:sz w:val="22"/>
                <w:szCs w:val="22"/>
              </w:rPr>
              <w:t>ДОТАЦИИ БЮДЖЕТАМ БЮДЖЕТНОЙ СИСТЕМЫ РОССИЙСКОЙ ФЕДЕРАЦИИ</w:t>
            </w:r>
          </w:p>
        </w:tc>
        <w:tc>
          <w:tcPr>
            <w:tcW w:w="1559" w:type="dxa"/>
            <w:shd w:val="clear" w:color="auto" w:fill="auto"/>
            <w:vAlign w:val="center"/>
            <w:hideMark/>
          </w:tcPr>
          <w:p w14:paraId="29784163" w14:textId="77777777" w:rsidR="002E4C14" w:rsidRPr="00B84FAE" w:rsidRDefault="002E4C14" w:rsidP="002E4C14">
            <w:pPr>
              <w:ind w:left="-93" w:right="-52"/>
              <w:jc w:val="right"/>
              <w:rPr>
                <w:rFonts w:ascii="Liberation Serif" w:hAnsi="Liberation Serif" w:cs="Liberation Serif"/>
                <w:sz w:val="22"/>
                <w:szCs w:val="22"/>
              </w:rPr>
            </w:pPr>
            <w:r w:rsidRPr="00B84FAE">
              <w:rPr>
                <w:rFonts w:ascii="Liberation Serif" w:hAnsi="Liberation Serif" w:cs="Arial"/>
                <w:sz w:val="22"/>
                <w:szCs w:val="22"/>
              </w:rPr>
              <w:t>993 340,00000</w:t>
            </w:r>
          </w:p>
        </w:tc>
        <w:tc>
          <w:tcPr>
            <w:tcW w:w="1560" w:type="dxa"/>
            <w:shd w:val="clear" w:color="auto" w:fill="auto"/>
            <w:vAlign w:val="center"/>
            <w:hideMark/>
          </w:tcPr>
          <w:p w14:paraId="0571313C" w14:textId="77777777" w:rsidR="002E4C14" w:rsidRPr="00B84FAE" w:rsidRDefault="002E4C14" w:rsidP="002E4C14">
            <w:pPr>
              <w:ind w:left="-93" w:right="-52"/>
              <w:jc w:val="right"/>
              <w:rPr>
                <w:rFonts w:ascii="Liberation Serif" w:hAnsi="Liberation Serif" w:cs="Liberation Serif"/>
                <w:sz w:val="22"/>
                <w:szCs w:val="22"/>
              </w:rPr>
            </w:pPr>
            <w:r w:rsidRPr="00B84FAE">
              <w:rPr>
                <w:rFonts w:ascii="Liberation Serif" w:hAnsi="Liberation Serif" w:cs="Arial"/>
                <w:sz w:val="22"/>
                <w:szCs w:val="22"/>
              </w:rPr>
              <w:t>734 416,00000</w:t>
            </w:r>
          </w:p>
        </w:tc>
      </w:tr>
      <w:tr w:rsidR="002E4C14" w:rsidRPr="00B84FAE" w14:paraId="416C3858" w14:textId="77777777" w:rsidTr="002E4C14">
        <w:trPr>
          <w:cantSplit/>
          <w:trHeight w:val="70"/>
        </w:trPr>
        <w:tc>
          <w:tcPr>
            <w:tcW w:w="410" w:type="dxa"/>
            <w:shd w:val="clear" w:color="auto" w:fill="auto"/>
            <w:vAlign w:val="center"/>
            <w:hideMark/>
          </w:tcPr>
          <w:p w14:paraId="0FF7B8DB" w14:textId="77777777" w:rsidR="002E4C14" w:rsidRPr="00B84FAE" w:rsidRDefault="002E4C14" w:rsidP="002E4C14">
            <w:pPr>
              <w:ind w:left="-93" w:right="-112"/>
              <w:jc w:val="center"/>
              <w:rPr>
                <w:rFonts w:ascii="Liberation Serif" w:hAnsi="Liberation Serif" w:cs="Liberation Serif"/>
                <w:sz w:val="22"/>
                <w:szCs w:val="22"/>
              </w:rPr>
            </w:pPr>
            <w:r w:rsidRPr="00B84FAE">
              <w:rPr>
                <w:rFonts w:ascii="Liberation Serif" w:hAnsi="Liberation Serif" w:cs="Arial"/>
                <w:sz w:val="22"/>
                <w:szCs w:val="22"/>
              </w:rPr>
              <w:t>54</w:t>
            </w:r>
          </w:p>
        </w:tc>
        <w:tc>
          <w:tcPr>
            <w:tcW w:w="2680" w:type="dxa"/>
            <w:shd w:val="clear" w:color="auto" w:fill="auto"/>
            <w:vAlign w:val="center"/>
            <w:hideMark/>
          </w:tcPr>
          <w:p w14:paraId="2D7B6102" w14:textId="77777777" w:rsidR="002E4C14" w:rsidRPr="00B84FAE" w:rsidRDefault="002E4C14" w:rsidP="002E4C14">
            <w:pPr>
              <w:ind w:left="-93" w:right="-112"/>
              <w:jc w:val="center"/>
              <w:rPr>
                <w:rFonts w:ascii="Liberation Serif" w:hAnsi="Liberation Serif" w:cs="Liberation Serif"/>
                <w:sz w:val="22"/>
                <w:szCs w:val="22"/>
              </w:rPr>
            </w:pPr>
            <w:r w:rsidRPr="00B84FAE">
              <w:rPr>
                <w:rFonts w:ascii="Liberation Serif" w:hAnsi="Liberation Serif" w:cs="Arial"/>
                <w:sz w:val="22"/>
                <w:szCs w:val="22"/>
              </w:rPr>
              <w:t>000 2 02 15001 04 0000 150</w:t>
            </w:r>
          </w:p>
        </w:tc>
        <w:tc>
          <w:tcPr>
            <w:tcW w:w="9668" w:type="dxa"/>
            <w:shd w:val="clear" w:color="auto" w:fill="auto"/>
            <w:hideMark/>
          </w:tcPr>
          <w:p w14:paraId="71454D16" w14:textId="77777777" w:rsidR="002E4C14" w:rsidRPr="00B84FAE" w:rsidRDefault="002E4C14" w:rsidP="002E4C14">
            <w:pPr>
              <w:ind w:left="-83" w:right="-112"/>
              <w:rPr>
                <w:rFonts w:ascii="Liberation Serif" w:hAnsi="Liberation Serif" w:cs="Liberation Serif"/>
                <w:i/>
                <w:iCs/>
                <w:sz w:val="22"/>
                <w:szCs w:val="22"/>
              </w:rPr>
            </w:pPr>
            <w:r w:rsidRPr="00B84FAE">
              <w:rPr>
                <w:rFonts w:ascii="Liberation Serif" w:hAnsi="Liberation Serif" w:cs="Arial"/>
                <w:sz w:val="22"/>
                <w:szCs w:val="22"/>
              </w:rPr>
              <w:t>Дотации бюджетам городских округов на выравнивание бюджетной обеспеченности из бюджета субъекта Российской Федерации</w:t>
            </w:r>
          </w:p>
        </w:tc>
        <w:tc>
          <w:tcPr>
            <w:tcW w:w="1559" w:type="dxa"/>
            <w:shd w:val="clear" w:color="auto" w:fill="auto"/>
            <w:vAlign w:val="center"/>
            <w:hideMark/>
          </w:tcPr>
          <w:p w14:paraId="0AAB2A26" w14:textId="77777777" w:rsidR="002E4C14" w:rsidRPr="00B84FAE" w:rsidRDefault="002E4C14" w:rsidP="002E4C14">
            <w:pPr>
              <w:ind w:left="-93" w:right="-52"/>
              <w:jc w:val="right"/>
              <w:rPr>
                <w:rFonts w:ascii="Liberation Serif" w:hAnsi="Liberation Serif" w:cs="Liberation Serif"/>
                <w:sz w:val="22"/>
                <w:szCs w:val="22"/>
              </w:rPr>
            </w:pPr>
            <w:r w:rsidRPr="00B84FAE">
              <w:rPr>
                <w:rFonts w:ascii="Liberation Serif" w:hAnsi="Liberation Serif" w:cs="Arial"/>
                <w:sz w:val="22"/>
                <w:szCs w:val="22"/>
              </w:rPr>
              <w:t>152 776,00000</w:t>
            </w:r>
          </w:p>
        </w:tc>
        <w:tc>
          <w:tcPr>
            <w:tcW w:w="1560" w:type="dxa"/>
            <w:shd w:val="clear" w:color="auto" w:fill="auto"/>
            <w:vAlign w:val="center"/>
            <w:hideMark/>
          </w:tcPr>
          <w:p w14:paraId="637CAFAC" w14:textId="77777777" w:rsidR="002E4C14" w:rsidRPr="00B84FAE" w:rsidRDefault="002E4C14" w:rsidP="002E4C14">
            <w:pPr>
              <w:ind w:left="-93" w:right="-52"/>
              <w:jc w:val="right"/>
              <w:rPr>
                <w:rFonts w:ascii="Liberation Serif" w:hAnsi="Liberation Serif" w:cs="Liberation Serif"/>
                <w:sz w:val="22"/>
                <w:szCs w:val="22"/>
              </w:rPr>
            </w:pPr>
            <w:r w:rsidRPr="00B84FAE">
              <w:rPr>
                <w:rFonts w:ascii="Liberation Serif" w:hAnsi="Liberation Serif" w:cs="Arial"/>
                <w:sz w:val="22"/>
                <w:szCs w:val="22"/>
              </w:rPr>
              <w:t>12 415,00000</w:t>
            </w:r>
          </w:p>
        </w:tc>
      </w:tr>
      <w:tr w:rsidR="002E4C14" w:rsidRPr="00B84FAE" w14:paraId="7DA4C5B2" w14:textId="77777777" w:rsidTr="002E4C14">
        <w:trPr>
          <w:cantSplit/>
          <w:trHeight w:val="58"/>
        </w:trPr>
        <w:tc>
          <w:tcPr>
            <w:tcW w:w="410" w:type="dxa"/>
            <w:shd w:val="clear" w:color="auto" w:fill="auto"/>
            <w:noWrap/>
            <w:vAlign w:val="center"/>
            <w:hideMark/>
          </w:tcPr>
          <w:p w14:paraId="6FBA6028" w14:textId="77777777" w:rsidR="002E4C14" w:rsidRPr="00B84FAE" w:rsidRDefault="002E4C14" w:rsidP="002E4C14">
            <w:pPr>
              <w:ind w:left="-93" w:right="-112"/>
              <w:jc w:val="center"/>
              <w:rPr>
                <w:rFonts w:ascii="Liberation Serif" w:hAnsi="Liberation Serif" w:cs="Liberation Serif"/>
                <w:sz w:val="22"/>
                <w:szCs w:val="22"/>
              </w:rPr>
            </w:pPr>
            <w:r w:rsidRPr="00B84FAE">
              <w:rPr>
                <w:rFonts w:ascii="Liberation Serif" w:hAnsi="Liberation Serif" w:cs="Arial"/>
                <w:sz w:val="22"/>
                <w:szCs w:val="22"/>
              </w:rPr>
              <w:t>55</w:t>
            </w:r>
          </w:p>
        </w:tc>
        <w:tc>
          <w:tcPr>
            <w:tcW w:w="2680" w:type="dxa"/>
            <w:shd w:val="clear" w:color="auto" w:fill="auto"/>
            <w:vAlign w:val="center"/>
            <w:hideMark/>
          </w:tcPr>
          <w:p w14:paraId="5C07D6B7" w14:textId="77777777" w:rsidR="002E4C14" w:rsidRPr="00B84FAE" w:rsidRDefault="002E4C14" w:rsidP="002E4C14">
            <w:pPr>
              <w:ind w:left="-93" w:right="-112"/>
              <w:jc w:val="center"/>
              <w:rPr>
                <w:rFonts w:ascii="Liberation Serif" w:hAnsi="Liberation Serif" w:cs="Liberation Serif"/>
                <w:sz w:val="22"/>
                <w:szCs w:val="22"/>
              </w:rPr>
            </w:pPr>
            <w:r w:rsidRPr="00B84FAE">
              <w:rPr>
                <w:rFonts w:ascii="Liberation Serif" w:hAnsi="Liberation Serif" w:cs="Arial"/>
                <w:sz w:val="22"/>
                <w:szCs w:val="22"/>
              </w:rPr>
              <w:t>000 2 02 15002 04 0000 150</w:t>
            </w:r>
          </w:p>
        </w:tc>
        <w:tc>
          <w:tcPr>
            <w:tcW w:w="9668" w:type="dxa"/>
            <w:shd w:val="clear" w:color="auto" w:fill="auto"/>
            <w:hideMark/>
          </w:tcPr>
          <w:p w14:paraId="33C511CF" w14:textId="77777777" w:rsidR="002E4C14" w:rsidRPr="00B84FAE" w:rsidRDefault="002E4C14" w:rsidP="002E4C14">
            <w:pPr>
              <w:ind w:left="-83" w:right="-112"/>
              <w:rPr>
                <w:rFonts w:ascii="Liberation Serif" w:hAnsi="Liberation Serif" w:cs="Liberation Serif"/>
                <w:i/>
                <w:iCs/>
                <w:sz w:val="22"/>
                <w:szCs w:val="22"/>
              </w:rPr>
            </w:pPr>
            <w:r w:rsidRPr="00B84FAE">
              <w:rPr>
                <w:rFonts w:ascii="Liberation Serif" w:hAnsi="Liberation Serif" w:cs="Arial"/>
                <w:sz w:val="22"/>
                <w:szCs w:val="22"/>
              </w:rPr>
              <w:t>Дотации бюджетам городских округов на поддержку мер по обеспечению сбалансированности бюджетов</w:t>
            </w:r>
          </w:p>
        </w:tc>
        <w:tc>
          <w:tcPr>
            <w:tcW w:w="1559" w:type="dxa"/>
            <w:shd w:val="clear" w:color="auto" w:fill="auto"/>
            <w:vAlign w:val="center"/>
            <w:hideMark/>
          </w:tcPr>
          <w:p w14:paraId="2A48F82F" w14:textId="77777777" w:rsidR="002E4C14" w:rsidRPr="00B84FAE" w:rsidRDefault="002E4C14" w:rsidP="002E4C14">
            <w:pPr>
              <w:ind w:left="-93" w:right="-52"/>
              <w:jc w:val="right"/>
              <w:rPr>
                <w:rFonts w:ascii="Liberation Serif" w:hAnsi="Liberation Serif" w:cs="Liberation Serif"/>
                <w:sz w:val="22"/>
                <w:szCs w:val="22"/>
              </w:rPr>
            </w:pPr>
            <w:r w:rsidRPr="00B84FAE">
              <w:rPr>
                <w:rFonts w:ascii="Liberation Serif" w:hAnsi="Liberation Serif" w:cs="Arial"/>
                <w:sz w:val="22"/>
                <w:szCs w:val="22"/>
              </w:rPr>
              <w:t>840 564,00000</w:t>
            </w:r>
          </w:p>
        </w:tc>
        <w:tc>
          <w:tcPr>
            <w:tcW w:w="1560" w:type="dxa"/>
            <w:shd w:val="clear" w:color="auto" w:fill="auto"/>
            <w:vAlign w:val="center"/>
            <w:hideMark/>
          </w:tcPr>
          <w:p w14:paraId="4C65EF93" w14:textId="77777777" w:rsidR="002E4C14" w:rsidRPr="00B84FAE" w:rsidRDefault="002E4C14" w:rsidP="002E4C14">
            <w:pPr>
              <w:ind w:left="-93" w:right="-52"/>
              <w:jc w:val="right"/>
              <w:rPr>
                <w:rFonts w:ascii="Liberation Serif" w:hAnsi="Liberation Serif" w:cs="Liberation Serif"/>
                <w:sz w:val="22"/>
                <w:szCs w:val="22"/>
              </w:rPr>
            </w:pPr>
            <w:r w:rsidRPr="00B84FAE">
              <w:rPr>
                <w:rFonts w:ascii="Liberation Serif" w:hAnsi="Liberation Serif" w:cs="Arial"/>
                <w:sz w:val="22"/>
                <w:szCs w:val="22"/>
              </w:rPr>
              <w:t>722 001,00000</w:t>
            </w:r>
          </w:p>
        </w:tc>
      </w:tr>
      <w:tr w:rsidR="002E4C14" w:rsidRPr="00B84FAE" w14:paraId="5C179D87" w14:textId="77777777" w:rsidTr="002E4C14">
        <w:trPr>
          <w:cantSplit/>
          <w:trHeight w:val="58"/>
        </w:trPr>
        <w:tc>
          <w:tcPr>
            <w:tcW w:w="410" w:type="dxa"/>
            <w:shd w:val="clear" w:color="auto" w:fill="auto"/>
            <w:noWrap/>
            <w:vAlign w:val="center"/>
            <w:hideMark/>
          </w:tcPr>
          <w:p w14:paraId="35414210" w14:textId="77777777" w:rsidR="002E4C14" w:rsidRPr="00B84FAE" w:rsidRDefault="002E4C14" w:rsidP="002E4C14">
            <w:pPr>
              <w:ind w:left="-93" w:right="-112"/>
              <w:jc w:val="center"/>
              <w:rPr>
                <w:rFonts w:ascii="Liberation Serif" w:hAnsi="Liberation Serif" w:cs="Liberation Serif"/>
                <w:sz w:val="22"/>
                <w:szCs w:val="22"/>
              </w:rPr>
            </w:pPr>
            <w:r w:rsidRPr="00B84FAE">
              <w:rPr>
                <w:rFonts w:ascii="Liberation Serif" w:hAnsi="Liberation Serif" w:cs="Arial"/>
                <w:sz w:val="22"/>
                <w:szCs w:val="22"/>
              </w:rPr>
              <w:t>56</w:t>
            </w:r>
          </w:p>
        </w:tc>
        <w:tc>
          <w:tcPr>
            <w:tcW w:w="2680" w:type="dxa"/>
            <w:shd w:val="clear" w:color="auto" w:fill="auto"/>
            <w:vAlign w:val="center"/>
            <w:hideMark/>
          </w:tcPr>
          <w:p w14:paraId="23903828" w14:textId="77777777" w:rsidR="002E4C14" w:rsidRPr="00B84FAE" w:rsidRDefault="002E4C14" w:rsidP="002E4C14">
            <w:pPr>
              <w:ind w:left="-93" w:right="-112"/>
              <w:jc w:val="center"/>
              <w:rPr>
                <w:rFonts w:ascii="Liberation Serif" w:hAnsi="Liberation Serif" w:cs="Liberation Serif"/>
                <w:sz w:val="22"/>
                <w:szCs w:val="22"/>
              </w:rPr>
            </w:pPr>
            <w:r w:rsidRPr="00B84FAE">
              <w:rPr>
                <w:rFonts w:ascii="Liberation Serif" w:hAnsi="Liberation Serif" w:cs="Arial"/>
                <w:sz w:val="22"/>
                <w:szCs w:val="22"/>
              </w:rPr>
              <w:t>000 2 02 20000 00 0000 150</w:t>
            </w:r>
          </w:p>
        </w:tc>
        <w:tc>
          <w:tcPr>
            <w:tcW w:w="9668" w:type="dxa"/>
            <w:shd w:val="clear" w:color="auto" w:fill="auto"/>
            <w:hideMark/>
          </w:tcPr>
          <w:p w14:paraId="6EC70FEC" w14:textId="77777777" w:rsidR="002E4C14" w:rsidRPr="00B84FAE" w:rsidRDefault="002E4C14" w:rsidP="002E4C14">
            <w:pPr>
              <w:ind w:left="-83" w:right="-112"/>
              <w:rPr>
                <w:rFonts w:ascii="Liberation Serif" w:hAnsi="Liberation Serif" w:cs="Liberation Serif"/>
                <w:i/>
                <w:iCs/>
                <w:sz w:val="22"/>
                <w:szCs w:val="22"/>
              </w:rPr>
            </w:pPr>
            <w:r w:rsidRPr="00B84FAE">
              <w:rPr>
                <w:rFonts w:ascii="Liberation Serif" w:hAnsi="Liberation Serif" w:cs="Arial"/>
                <w:sz w:val="22"/>
                <w:szCs w:val="22"/>
              </w:rPr>
              <w:t>СУБСИДИИ БЮДЖЕТАМ БЮДЖЕТНОЙ СИСТЕМЫ РОССИЙСКОЙ ФЕДЕРАЦИИ (МЕЖБЮДЖЕТНЫЕ СУБСИДИИ)</w:t>
            </w:r>
          </w:p>
        </w:tc>
        <w:tc>
          <w:tcPr>
            <w:tcW w:w="1559" w:type="dxa"/>
            <w:shd w:val="clear" w:color="auto" w:fill="auto"/>
            <w:vAlign w:val="center"/>
            <w:hideMark/>
          </w:tcPr>
          <w:p w14:paraId="65BAD62E" w14:textId="77777777" w:rsidR="002E4C14" w:rsidRPr="00B84FAE" w:rsidRDefault="002E4C14" w:rsidP="002E4C14">
            <w:pPr>
              <w:ind w:left="-93" w:right="-52"/>
              <w:jc w:val="right"/>
              <w:rPr>
                <w:rFonts w:ascii="Liberation Serif" w:hAnsi="Liberation Serif" w:cs="Liberation Serif"/>
                <w:sz w:val="22"/>
                <w:szCs w:val="22"/>
              </w:rPr>
            </w:pPr>
            <w:r w:rsidRPr="00B84FAE">
              <w:rPr>
                <w:rFonts w:ascii="Liberation Serif" w:hAnsi="Liberation Serif" w:cs="Arial"/>
                <w:sz w:val="22"/>
                <w:szCs w:val="22"/>
              </w:rPr>
              <w:t>561 286,40000</w:t>
            </w:r>
          </w:p>
        </w:tc>
        <w:tc>
          <w:tcPr>
            <w:tcW w:w="1560" w:type="dxa"/>
            <w:shd w:val="clear" w:color="auto" w:fill="auto"/>
            <w:vAlign w:val="center"/>
            <w:hideMark/>
          </w:tcPr>
          <w:p w14:paraId="4BB78FE2" w14:textId="77777777" w:rsidR="002E4C14" w:rsidRPr="00B84FAE" w:rsidRDefault="002E4C14" w:rsidP="002E4C14">
            <w:pPr>
              <w:ind w:left="-93" w:right="-52"/>
              <w:jc w:val="right"/>
              <w:rPr>
                <w:rFonts w:ascii="Liberation Serif" w:hAnsi="Liberation Serif" w:cs="Liberation Serif"/>
                <w:sz w:val="22"/>
                <w:szCs w:val="22"/>
              </w:rPr>
            </w:pPr>
            <w:r w:rsidRPr="00B84FAE">
              <w:rPr>
                <w:rFonts w:ascii="Liberation Serif" w:hAnsi="Liberation Serif" w:cs="Arial"/>
                <w:sz w:val="22"/>
                <w:szCs w:val="22"/>
              </w:rPr>
              <w:t>135 753,50000</w:t>
            </w:r>
          </w:p>
        </w:tc>
      </w:tr>
      <w:tr w:rsidR="002E4C14" w:rsidRPr="00B84FAE" w14:paraId="30B94523" w14:textId="77777777" w:rsidTr="002E4C14">
        <w:trPr>
          <w:cantSplit/>
          <w:trHeight w:val="124"/>
        </w:trPr>
        <w:tc>
          <w:tcPr>
            <w:tcW w:w="410" w:type="dxa"/>
            <w:shd w:val="clear" w:color="auto" w:fill="auto"/>
            <w:noWrap/>
            <w:vAlign w:val="center"/>
            <w:hideMark/>
          </w:tcPr>
          <w:p w14:paraId="11032860" w14:textId="77777777" w:rsidR="002E4C14" w:rsidRPr="00B84FAE" w:rsidRDefault="002E4C14" w:rsidP="002E4C14">
            <w:pPr>
              <w:ind w:left="-93" w:right="-112"/>
              <w:jc w:val="center"/>
              <w:rPr>
                <w:rFonts w:ascii="Liberation Serif" w:hAnsi="Liberation Serif" w:cs="Liberation Serif"/>
                <w:sz w:val="22"/>
                <w:szCs w:val="22"/>
              </w:rPr>
            </w:pPr>
            <w:r w:rsidRPr="00B84FAE">
              <w:rPr>
                <w:rFonts w:ascii="Liberation Serif" w:hAnsi="Liberation Serif" w:cs="Arial"/>
                <w:sz w:val="22"/>
                <w:szCs w:val="22"/>
              </w:rPr>
              <w:t>57</w:t>
            </w:r>
          </w:p>
        </w:tc>
        <w:tc>
          <w:tcPr>
            <w:tcW w:w="2680" w:type="dxa"/>
            <w:shd w:val="clear" w:color="auto" w:fill="auto"/>
            <w:vAlign w:val="center"/>
            <w:hideMark/>
          </w:tcPr>
          <w:p w14:paraId="4130A6AB" w14:textId="77777777" w:rsidR="002E4C14" w:rsidRPr="00B84FAE" w:rsidRDefault="002E4C14" w:rsidP="002E4C14">
            <w:pPr>
              <w:ind w:left="-93" w:right="-112"/>
              <w:jc w:val="center"/>
              <w:rPr>
                <w:rFonts w:ascii="Liberation Serif" w:hAnsi="Liberation Serif" w:cs="Liberation Serif"/>
                <w:sz w:val="22"/>
                <w:szCs w:val="22"/>
              </w:rPr>
            </w:pPr>
            <w:r w:rsidRPr="00B84FAE">
              <w:rPr>
                <w:rFonts w:ascii="Liberation Serif" w:hAnsi="Liberation Serif" w:cs="Arial"/>
                <w:sz w:val="22"/>
                <w:szCs w:val="22"/>
              </w:rPr>
              <w:t>000 2 02 20077 04 0000 150</w:t>
            </w:r>
          </w:p>
        </w:tc>
        <w:tc>
          <w:tcPr>
            <w:tcW w:w="9668" w:type="dxa"/>
            <w:shd w:val="clear" w:color="auto" w:fill="auto"/>
            <w:hideMark/>
          </w:tcPr>
          <w:p w14:paraId="0276C604" w14:textId="77777777" w:rsidR="002E4C14" w:rsidRPr="00B84FAE" w:rsidRDefault="002E4C14" w:rsidP="002E4C14">
            <w:pPr>
              <w:ind w:left="-83" w:right="-112"/>
              <w:rPr>
                <w:rFonts w:ascii="Liberation Serif" w:hAnsi="Liberation Serif" w:cs="Liberation Serif"/>
                <w:i/>
                <w:iCs/>
                <w:sz w:val="22"/>
                <w:szCs w:val="22"/>
              </w:rPr>
            </w:pPr>
            <w:r w:rsidRPr="00B84FAE">
              <w:rPr>
                <w:rFonts w:ascii="Liberation Serif" w:hAnsi="Liberation Serif" w:cs="Arial"/>
                <w:sz w:val="22"/>
                <w:szCs w:val="22"/>
              </w:rPr>
              <w:t>Субсидии бюджетам городских округов на софинансирование капитальных вложений в объекты муниципальной собственности</w:t>
            </w:r>
          </w:p>
        </w:tc>
        <w:tc>
          <w:tcPr>
            <w:tcW w:w="1559" w:type="dxa"/>
            <w:shd w:val="clear" w:color="auto" w:fill="auto"/>
            <w:vAlign w:val="center"/>
            <w:hideMark/>
          </w:tcPr>
          <w:p w14:paraId="21973D67" w14:textId="77777777" w:rsidR="002E4C14" w:rsidRPr="00B84FAE" w:rsidRDefault="002E4C14" w:rsidP="002E4C14">
            <w:pPr>
              <w:ind w:left="-93" w:right="-52"/>
              <w:jc w:val="right"/>
              <w:rPr>
                <w:rFonts w:ascii="Liberation Serif" w:hAnsi="Liberation Serif" w:cs="Liberation Serif"/>
                <w:sz w:val="22"/>
                <w:szCs w:val="22"/>
              </w:rPr>
            </w:pPr>
            <w:r w:rsidRPr="00B84FAE">
              <w:rPr>
                <w:rFonts w:ascii="Liberation Serif" w:hAnsi="Liberation Serif" w:cs="Arial"/>
                <w:sz w:val="22"/>
                <w:szCs w:val="22"/>
              </w:rPr>
              <w:t>430 960,00000</w:t>
            </w:r>
          </w:p>
        </w:tc>
        <w:tc>
          <w:tcPr>
            <w:tcW w:w="1560" w:type="dxa"/>
            <w:shd w:val="clear" w:color="auto" w:fill="auto"/>
            <w:vAlign w:val="center"/>
            <w:hideMark/>
          </w:tcPr>
          <w:p w14:paraId="421B69DE" w14:textId="77777777" w:rsidR="002E4C14" w:rsidRPr="00B84FAE" w:rsidRDefault="002E4C14" w:rsidP="002E4C14">
            <w:pPr>
              <w:ind w:left="-93" w:right="-52"/>
              <w:jc w:val="right"/>
              <w:rPr>
                <w:rFonts w:ascii="Liberation Serif" w:hAnsi="Liberation Serif" w:cs="Liberation Serif"/>
                <w:sz w:val="22"/>
                <w:szCs w:val="22"/>
              </w:rPr>
            </w:pPr>
            <w:r w:rsidRPr="00B84FAE">
              <w:rPr>
                <w:rFonts w:ascii="Liberation Serif" w:hAnsi="Liberation Serif" w:cs="Arial"/>
                <w:sz w:val="22"/>
                <w:szCs w:val="22"/>
              </w:rPr>
              <w:t>0,00000</w:t>
            </w:r>
          </w:p>
        </w:tc>
      </w:tr>
      <w:tr w:rsidR="002E4C14" w:rsidRPr="00B84FAE" w14:paraId="3479B2DA" w14:textId="77777777" w:rsidTr="002E4C14">
        <w:trPr>
          <w:cantSplit/>
          <w:trHeight w:val="58"/>
        </w:trPr>
        <w:tc>
          <w:tcPr>
            <w:tcW w:w="410" w:type="dxa"/>
            <w:shd w:val="clear" w:color="auto" w:fill="auto"/>
            <w:noWrap/>
            <w:vAlign w:val="center"/>
            <w:hideMark/>
          </w:tcPr>
          <w:p w14:paraId="4E9E213C" w14:textId="77777777" w:rsidR="002E4C14" w:rsidRPr="00B84FAE" w:rsidRDefault="002E4C14" w:rsidP="002E4C14">
            <w:pPr>
              <w:ind w:left="-93" w:right="-112"/>
              <w:jc w:val="center"/>
              <w:rPr>
                <w:rFonts w:ascii="Liberation Serif" w:hAnsi="Liberation Serif" w:cs="Liberation Serif"/>
                <w:sz w:val="22"/>
                <w:szCs w:val="22"/>
              </w:rPr>
            </w:pPr>
            <w:r w:rsidRPr="00B84FAE">
              <w:rPr>
                <w:rFonts w:ascii="Liberation Serif" w:hAnsi="Liberation Serif" w:cs="Arial"/>
                <w:sz w:val="22"/>
                <w:szCs w:val="22"/>
              </w:rPr>
              <w:t>58</w:t>
            </w:r>
          </w:p>
        </w:tc>
        <w:tc>
          <w:tcPr>
            <w:tcW w:w="2680" w:type="dxa"/>
            <w:shd w:val="clear" w:color="auto" w:fill="auto"/>
            <w:vAlign w:val="center"/>
            <w:hideMark/>
          </w:tcPr>
          <w:p w14:paraId="236DEC9D" w14:textId="77777777" w:rsidR="002E4C14" w:rsidRPr="00B84FAE" w:rsidRDefault="002E4C14" w:rsidP="002E4C14">
            <w:pPr>
              <w:ind w:left="-93" w:right="-112"/>
              <w:jc w:val="center"/>
              <w:rPr>
                <w:rFonts w:ascii="Liberation Serif" w:hAnsi="Liberation Serif" w:cs="Liberation Serif"/>
                <w:sz w:val="22"/>
                <w:szCs w:val="22"/>
              </w:rPr>
            </w:pPr>
            <w:r w:rsidRPr="00B84FAE">
              <w:rPr>
                <w:rFonts w:ascii="Liberation Serif" w:hAnsi="Liberation Serif" w:cs="Arial"/>
                <w:sz w:val="22"/>
                <w:szCs w:val="22"/>
              </w:rPr>
              <w:t>000 2 02 20077 04 0000 150</w:t>
            </w:r>
          </w:p>
        </w:tc>
        <w:tc>
          <w:tcPr>
            <w:tcW w:w="9668" w:type="dxa"/>
            <w:shd w:val="clear" w:color="auto" w:fill="auto"/>
            <w:hideMark/>
          </w:tcPr>
          <w:p w14:paraId="4B1B1981" w14:textId="77777777" w:rsidR="002E4C14" w:rsidRPr="00B84FAE" w:rsidRDefault="002E4C14" w:rsidP="002E4C14">
            <w:pPr>
              <w:ind w:left="-83" w:right="-112"/>
              <w:rPr>
                <w:rFonts w:ascii="Liberation Serif" w:hAnsi="Liberation Serif" w:cs="Liberation Serif"/>
                <w:i/>
                <w:iCs/>
                <w:sz w:val="22"/>
                <w:szCs w:val="22"/>
              </w:rPr>
            </w:pPr>
            <w:r w:rsidRPr="00B84FAE">
              <w:rPr>
                <w:rFonts w:ascii="Liberation Serif" w:hAnsi="Liberation Serif" w:cs="Arial"/>
                <w:i/>
                <w:iCs/>
                <w:sz w:val="22"/>
                <w:szCs w:val="22"/>
              </w:rPr>
              <w:t>Субсидии из областного бюджета бюджетам муниципальных образований, расположенных на территории Свердловской области, на строительство и реконструкцию зданий муниципальных образовательных организаций</w:t>
            </w:r>
          </w:p>
        </w:tc>
        <w:tc>
          <w:tcPr>
            <w:tcW w:w="1559" w:type="dxa"/>
            <w:shd w:val="clear" w:color="auto" w:fill="auto"/>
            <w:vAlign w:val="center"/>
            <w:hideMark/>
          </w:tcPr>
          <w:p w14:paraId="69AE34DD" w14:textId="77777777" w:rsidR="002E4C14" w:rsidRPr="00B84FAE" w:rsidRDefault="002E4C14" w:rsidP="002E4C14">
            <w:pPr>
              <w:ind w:left="-93" w:right="-52"/>
              <w:jc w:val="right"/>
              <w:rPr>
                <w:rFonts w:ascii="Liberation Serif" w:hAnsi="Liberation Serif" w:cs="Liberation Serif"/>
                <w:sz w:val="22"/>
                <w:szCs w:val="22"/>
              </w:rPr>
            </w:pPr>
            <w:r w:rsidRPr="00B84FAE">
              <w:rPr>
                <w:rFonts w:ascii="Liberation Serif" w:hAnsi="Liberation Serif" w:cs="Arial"/>
                <w:sz w:val="22"/>
                <w:szCs w:val="22"/>
              </w:rPr>
              <w:t>430 960,00000</w:t>
            </w:r>
          </w:p>
        </w:tc>
        <w:tc>
          <w:tcPr>
            <w:tcW w:w="1560" w:type="dxa"/>
            <w:shd w:val="clear" w:color="auto" w:fill="auto"/>
            <w:vAlign w:val="center"/>
            <w:hideMark/>
          </w:tcPr>
          <w:p w14:paraId="5B2EFBAB" w14:textId="77777777" w:rsidR="002E4C14" w:rsidRPr="00B84FAE" w:rsidRDefault="002E4C14" w:rsidP="002E4C14">
            <w:pPr>
              <w:ind w:left="-93" w:right="-52"/>
              <w:jc w:val="right"/>
              <w:rPr>
                <w:rFonts w:ascii="Liberation Serif" w:hAnsi="Liberation Serif" w:cs="Liberation Serif"/>
                <w:sz w:val="22"/>
                <w:szCs w:val="22"/>
              </w:rPr>
            </w:pPr>
            <w:r w:rsidRPr="00B84FAE">
              <w:rPr>
                <w:rFonts w:ascii="Liberation Serif" w:hAnsi="Liberation Serif" w:cs="Arial"/>
                <w:sz w:val="22"/>
                <w:szCs w:val="22"/>
              </w:rPr>
              <w:t>0,00000</w:t>
            </w:r>
          </w:p>
        </w:tc>
      </w:tr>
      <w:tr w:rsidR="002E4C14" w:rsidRPr="00B84FAE" w14:paraId="6B7D7CCE" w14:textId="77777777" w:rsidTr="002E4C14">
        <w:trPr>
          <w:cantSplit/>
          <w:trHeight w:val="58"/>
        </w:trPr>
        <w:tc>
          <w:tcPr>
            <w:tcW w:w="410" w:type="dxa"/>
            <w:shd w:val="clear" w:color="auto" w:fill="auto"/>
            <w:noWrap/>
            <w:vAlign w:val="center"/>
            <w:hideMark/>
          </w:tcPr>
          <w:p w14:paraId="3BCF25F8" w14:textId="77777777" w:rsidR="002E4C14" w:rsidRPr="00B84FAE" w:rsidRDefault="002E4C14" w:rsidP="002E4C14">
            <w:pPr>
              <w:ind w:left="-93" w:right="-112"/>
              <w:jc w:val="center"/>
              <w:rPr>
                <w:rFonts w:ascii="Liberation Serif" w:hAnsi="Liberation Serif" w:cs="Liberation Serif"/>
                <w:sz w:val="22"/>
                <w:szCs w:val="22"/>
              </w:rPr>
            </w:pPr>
            <w:r w:rsidRPr="00B84FAE">
              <w:rPr>
                <w:rFonts w:ascii="Liberation Serif" w:hAnsi="Liberation Serif" w:cs="Arial"/>
                <w:sz w:val="22"/>
                <w:szCs w:val="22"/>
              </w:rPr>
              <w:t>59</w:t>
            </w:r>
          </w:p>
        </w:tc>
        <w:tc>
          <w:tcPr>
            <w:tcW w:w="2680" w:type="dxa"/>
            <w:shd w:val="clear" w:color="auto" w:fill="auto"/>
            <w:vAlign w:val="center"/>
            <w:hideMark/>
          </w:tcPr>
          <w:p w14:paraId="14F06D98" w14:textId="77777777" w:rsidR="002E4C14" w:rsidRPr="00B84FAE" w:rsidRDefault="002E4C14" w:rsidP="002E4C14">
            <w:pPr>
              <w:ind w:left="-93" w:right="-112"/>
              <w:jc w:val="center"/>
              <w:rPr>
                <w:rFonts w:ascii="Liberation Serif" w:hAnsi="Liberation Serif" w:cs="Liberation Serif"/>
                <w:sz w:val="22"/>
                <w:szCs w:val="22"/>
              </w:rPr>
            </w:pPr>
            <w:r w:rsidRPr="00B84FAE">
              <w:rPr>
                <w:rFonts w:ascii="Liberation Serif" w:hAnsi="Liberation Serif" w:cs="Arial"/>
                <w:sz w:val="22"/>
                <w:szCs w:val="22"/>
              </w:rPr>
              <w:t>000 2 02 29999 04 0000 150</w:t>
            </w:r>
          </w:p>
        </w:tc>
        <w:tc>
          <w:tcPr>
            <w:tcW w:w="9668" w:type="dxa"/>
            <w:shd w:val="clear" w:color="auto" w:fill="auto"/>
            <w:hideMark/>
          </w:tcPr>
          <w:p w14:paraId="66A9132B" w14:textId="77777777" w:rsidR="002E4C14" w:rsidRPr="00B84FAE" w:rsidRDefault="002E4C14" w:rsidP="002E4C14">
            <w:pPr>
              <w:ind w:left="-83" w:right="-112"/>
              <w:rPr>
                <w:rFonts w:ascii="Liberation Serif" w:hAnsi="Liberation Serif" w:cs="Liberation Serif"/>
                <w:sz w:val="22"/>
                <w:szCs w:val="22"/>
              </w:rPr>
            </w:pPr>
            <w:r w:rsidRPr="00B84FAE">
              <w:rPr>
                <w:rFonts w:ascii="Liberation Serif" w:hAnsi="Liberation Serif" w:cs="Arial"/>
                <w:sz w:val="22"/>
                <w:szCs w:val="22"/>
              </w:rPr>
              <w:t>Прочие субсидии бюджетам городских округов</w:t>
            </w:r>
          </w:p>
        </w:tc>
        <w:tc>
          <w:tcPr>
            <w:tcW w:w="1559" w:type="dxa"/>
            <w:shd w:val="clear" w:color="auto" w:fill="auto"/>
            <w:vAlign w:val="center"/>
            <w:hideMark/>
          </w:tcPr>
          <w:p w14:paraId="7F51463D" w14:textId="77777777" w:rsidR="002E4C14" w:rsidRPr="00B84FAE" w:rsidRDefault="002E4C14" w:rsidP="002E4C14">
            <w:pPr>
              <w:ind w:left="-93" w:right="-52"/>
              <w:jc w:val="right"/>
              <w:rPr>
                <w:rFonts w:ascii="Liberation Serif" w:hAnsi="Liberation Serif" w:cs="Liberation Serif"/>
                <w:sz w:val="22"/>
                <w:szCs w:val="22"/>
              </w:rPr>
            </w:pPr>
            <w:r w:rsidRPr="00B84FAE">
              <w:rPr>
                <w:rFonts w:ascii="Liberation Serif" w:hAnsi="Liberation Serif" w:cs="Arial"/>
                <w:sz w:val="22"/>
                <w:szCs w:val="22"/>
              </w:rPr>
              <w:t>130 326,40000</w:t>
            </w:r>
          </w:p>
        </w:tc>
        <w:tc>
          <w:tcPr>
            <w:tcW w:w="1560" w:type="dxa"/>
            <w:shd w:val="clear" w:color="auto" w:fill="auto"/>
            <w:vAlign w:val="center"/>
            <w:hideMark/>
          </w:tcPr>
          <w:p w14:paraId="6C008865" w14:textId="77777777" w:rsidR="002E4C14" w:rsidRPr="00B84FAE" w:rsidRDefault="002E4C14" w:rsidP="002E4C14">
            <w:pPr>
              <w:ind w:left="-93" w:right="-52"/>
              <w:jc w:val="right"/>
              <w:rPr>
                <w:rFonts w:ascii="Liberation Serif" w:hAnsi="Liberation Serif" w:cs="Liberation Serif"/>
                <w:sz w:val="22"/>
                <w:szCs w:val="22"/>
              </w:rPr>
            </w:pPr>
            <w:r w:rsidRPr="00B84FAE">
              <w:rPr>
                <w:rFonts w:ascii="Liberation Serif" w:hAnsi="Liberation Serif" w:cs="Arial"/>
                <w:sz w:val="22"/>
                <w:szCs w:val="22"/>
              </w:rPr>
              <w:t>135 753,50000</w:t>
            </w:r>
          </w:p>
        </w:tc>
      </w:tr>
      <w:tr w:rsidR="002E4C14" w:rsidRPr="00B84FAE" w14:paraId="3CB2A5D9" w14:textId="77777777" w:rsidTr="002E4C14">
        <w:trPr>
          <w:cantSplit/>
          <w:trHeight w:val="185"/>
        </w:trPr>
        <w:tc>
          <w:tcPr>
            <w:tcW w:w="410" w:type="dxa"/>
            <w:shd w:val="clear" w:color="auto" w:fill="auto"/>
            <w:vAlign w:val="center"/>
            <w:hideMark/>
          </w:tcPr>
          <w:p w14:paraId="4829DD40" w14:textId="77777777" w:rsidR="002E4C14" w:rsidRPr="00B84FAE" w:rsidRDefault="002E4C14" w:rsidP="002E4C14">
            <w:pPr>
              <w:ind w:left="-93" w:right="-112"/>
              <w:jc w:val="center"/>
              <w:rPr>
                <w:rFonts w:ascii="Liberation Serif" w:hAnsi="Liberation Serif" w:cs="Liberation Serif"/>
                <w:sz w:val="22"/>
                <w:szCs w:val="22"/>
              </w:rPr>
            </w:pPr>
            <w:r w:rsidRPr="00B84FAE">
              <w:rPr>
                <w:rFonts w:ascii="Liberation Serif" w:hAnsi="Liberation Serif" w:cs="Arial"/>
                <w:sz w:val="22"/>
                <w:szCs w:val="22"/>
              </w:rPr>
              <w:t>60</w:t>
            </w:r>
          </w:p>
        </w:tc>
        <w:tc>
          <w:tcPr>
            <w:tcW w:w="2680" w:type="dxa"/>
            <w:shd w:val="clear" w:color="auto" w:fill="auto"/>
            <w:vAlign w:val="center"/>
            <w:hideMark/>
          </w:tcPr>
          <w:p w14:paraId="0919C82E" w14:textId="77777777" w:rsidR="002E4C14" w:rsidRPr="00B84FAE" w:rsidRDefault="002E4C14" w:rsidP="002E4C14">
            <w:pPr>
              <w:ind w:left="-93" w:right="-112"/>
              <w:jc w:val="center"/>
              <w:rPr>
                <w:rFonts w:ascii="Liberation Serif" w:hAnsi="Liberation Serif" w:cs="Liberation Serif"/>
                <w:sz w:val="22"/>
                <w:szCs w:val="22"/>
              </w:rPr>
            </w:pPr>
            <w:r w:rsidRPr="00B84FAE">
              <w:rPr>
                <w:rFonts w:ascii="Liberation Serif" w:hAnsi="Liberation Serif" w:cs="Arial"/>
                <w:sz w:val="22"/>
                <w:szCs w:val="22"/>
              </w:rPr>
              <w:t>000 2 02 29999 04 0000 150</w:t>
            </w:r>
          </w:p>
        </w:tc>
        <w:tc>
          <w:tcPr>
            <w:tcW w:w="9668" w:type="dxa"/>
            <w:shd w:val="clear" w:color="auto" w:fill="auto"/>
            <w:hideMark/>
          </w:tcPr>
          <w:p w14:paraId="3D213DB7" w14:textId="77777777" w:rsidR="002E4C14" w:rsidRPr="00B84FAE" w:rsidRDefault="002E4C14" w:rsidP="002E4C14">
            <w:pPr>
              <w:ind w:left="-83" w:right="-112"/>
              <w:rPr>
                <w:rFonts w:ascii="Liberation Serif" w:hAnsi="Liberation Serif" w:cs="Liberation Serif"/>
                <w:i/>
                <w:iCs/>
                <w:sz w:val="22"/>
                <w:szCs w:val="22"/>
              </w:rPr>
            </w:pPr>
            <w:r w:rsidRPr="00B84FAE">
              <w:rPr>
                <w:rFonts w:ascii="Liberation Serif" w:hAnsi="Liberation Serif" w:cs="Arial"/>
                <w:i/>
                <w:iCs/>
                <w:sz w:val="22"/>
                <w:szCs w:val="22"/>
              </w:rPr>
              <w:t>Субсидии из областного бюджета бюджетам муниципальных образований, расположенных на территории Свердловской области на осуществление мероприятий по обеспечению питанием обучающихся в муниципальных общеобразовательных организациях</w:t>
            </w:r>
          </w:p>
        </w:tc>
        <w:tc>
          <w:tcPr>
            <w:tcW w:w="1559" w:type="dxa"/>
            <w:shd w:val="clear" w:color="auto" w:fill="auto"/>
            <w:vAlign w:val="center"/>
            <w:hideMark/>
          </w:tcPr>
          <w:p w14:paraId="3F496761" w14:textId="77777777" w:rsidR="002E4C14" w:rsidRPr="00B84FAE" w:rsidRDefault="002E4C14" w:rsidP="002E4C14">
            <w:pPr>
              <w:ind w:left="-93" w:right="-52"/>
              <w:jc w:val="right"/>
              <w:rPr>
                <w:rFonts w:ascii="Liberation Serif" w:hAnsi="Liberation Serif" w:cs="Liberation Serif"/>
                <w:sz w:val="22"/>
                <w:szCs w:val="22"/>
              </w:rPr>
            </w:pPr>
            <w:r w:rsidRPr="00B84FAE">
              <w:rPr>
                <w:rFonts w:ascii="Liberation Serif" w:hAnsi="Liberation Serif" w:cs="Arial"/>
                <w:sz w:val="22"/>
                <w:szCs w:val="22"/>
              </w:rPr>
              <w:t>88 813,00000</w:t>
            </w:r>
          </w:p>
        </w:tc>
        <w:tc>
          <w:tcPr>
            <w:tcW w:w="1560" w:type="dxa"/>
            <w:shd w:val="clear" w:color="auto" w:fill="auto"/>
            <w:vAlign w:val="center"/>
            <w:hideMark/>
          </w:tcPr>
          <w:p w14:paraId="7E0FBC2A" w14:textId="77777777" w:rsidR="002E4C14" w:rsidRPr="00B84FAE" w:rsidRDefault="002E4C14" w:rsidP="002E4C14">
            <w:pPr>
              <w:ind w:left="-93" w:right="-52"/>
              <w:jc w:val="right"/>
              <w:rPr>
                <w:rFonts w:ascii="Liberation Serif" w:hAnsi="Liberation Serif" w:cs="Liberation Serif"/>
                <w:sz w:val="22"/>
                <w:szCs w:val="22"/>
              </w:rPr>
            </w:pPr>
            <w:r w:rsidRPr="00B84FAE">
              <w:rPr>
                <w:rFonts w:ascii="Liberation Serif" w:hAnsi="Liberation Serif" w:cs="Arial"/>
                <w:sz w:val="22"/>
                <w:szCs w:val="22"/>
              </w:rPr>
              <w:t>92 580,00000</w:t>
            </w:r>
          </w:p>
        </w:tc>
      </w:tr>
      <w:tr w:rsidR="002E4C14" w:rsidRPr="00B84FAE" w14:paraId="04981356" w14:textId="77777777" w:rsidTr="002E4C14">
        <w:trPr>
          <w:cantSplit/>
          <w:trHeight w:val="84"/>
        </w:trPr>
        <w:tc>
          <w:tcPr>
            <w:tcW w:w="410" w:type="dxa"/>
            <w:shd w:val="clear" w:color="auto" w:fill="auto"/>
            <w:vAlign w:val="center"/>
            <w:hideMark/>
          </w:tcPr>
          <w:p w14:paraId="2C9142C9" w14:textId="77777777" w:rsidR="002E4C14" w:rsidRPr="00B84FAE" w:rsidRDefault="002E4C14" w:rsidP="002E4C14">
            <w:pPr>
              <w:ind w:left="-93" w:right="-112"/>
              <w:jc w:val="center"/>
              <w:rPr>
                <w:rFonts w:ascii="Liberation Serif" w:hAnsi="Liberation Serif" w:cs="Liberation Serif"/>
                <w:sz w:val="22"/>
                <w:szCs w:val="22"/>
              </w:rPr>
            </w:pPr>
            <w:r w:rsidRPr="00B84FAE">
              <w:rPr>
                <w:rFonts w:ascii="Liberation Serif" w:hAnsi="Liberation Serif" w:cs="Arial"/>
                <w:sz w:val="22"/>
                <w:szCs w:val="22"/>
              </w:rPr>
              <w:lastRenderedPageBreak/>
              <w:t>61</w:t>
            </w:r>
          </w:p>
        </w:tc>
        <w:tc>
          <w:tcPr>
            <w:tcW w:w="2680" w:type="dxa"/>
            <w:shd w:val="clear" w:color="auto" w:fill="auto"/>
            <w:vAlign w:val="center"/>
            <w:hideMark/>
          </w:tcPr>
          <w:p w14:paraId="5BBBE166" w14:textId="77777777" w:rsidR="002E4C14" w:rsidRPr="00B84FAE" w:rsidRDefault="002E4C14" w:rsidP="002E4C14">
            <w:pPr>
              <w:ind w:left="-93" w:right="-112"/>
              <w:jc w:val="center"/>
              <w:rPr>
                <w:rFonts w:ascii="Liberation Serif" w:hAnsi="Liberation Serif" w:cs="Liberation Serif"/>
                <w:sz w:val="22"/>
                <w:szCs w:val="22"/>
              </w:rPr>
            </w:pPr>
            <w:r w:rsidRPr="00B84FAE">
              <w:rPr>
                <w:rFonts w:ascii="Liberation Serif" w:hAnsi="Liberation Serif" w:cs="Arial"/>
                <w:sz w:val="22"/>
                <w:szCs w:val="22"/>
              </w:rPr>
              <w:t>000 2 02 29999 04 0000 150</w:t>
            </w:r>
          </w:p>
        </w:tc>
        <w:tc>
          <w:tcPr>
            <w:tcW w:w="9668" w:type="dxa"/>
            <w:shd w:val="clear" w:color="auto" w:fill="auto"/>
            <w:hideMark/>
          </w:tcPr>
          <w:p w14:paraId="51C2F1BA" w14:textId="77777777" w:rsidR="002E4C14" w:rsidRPr="00B84FAE" w:rsidRDefault="002E4C14" w:rsidP="002E4C14">
            <w:pPr>
              <w:ind w:left="-83" w:right="-112"/>
              <w:rPr>
                <w:rFonts w:ascii="Liberation Serif" w:hAnsi="Liberation Serif" w:cs="Liberation Serif"/>
                <w:i/>
                <w:iCs/>
                <w:sz w:val="22"/>
                <w:szCs w:val="22"/>
              </w:rPr>
            </w:pPr>
            <w:r w:rsidRPr="00B84FAE">
              <w:rPr>
                <w:rFonts w:ascii="Liberation Serif" w:hAnsi="Liberation Serif" w:cs="Arial"/>
                <w:i/>
                <w:iCs/>
                <w:sz w:val="22"/>
                <w:szCs w:val="22"/>
              </w:rPr>
              <w:t>Субсидии из областного бюджета бюджетам муниципальных образований, расположенных на территории Свердловской области, на осуществление мероприятий по обеспечению организации отдыха детей в каникулярное время, включая мероприятия по обеспечению безопасности их жизни и здоровья</w:t>
            </w:r>
          </w:p>
        </w:tc>
        <w:tc>
          <w:tcPr>
            <w:tcW w:w="1559" w:type="dxa"/>
            <w:shd w:val="clear" w:color="auto" w:fill="auto"/>
            <w:vAlign w:val="center"/>
            <w:hideMark/>
          </w:tcPr>
          <w:p w14:paraId="3EC04716" w14:textId="77777777" w:rsidR="002E4C14" w:rsidRPr="00B84FAE" w:rsidRDefault="002E4C14" w:rsidP="002E4C14">
            <w:pPr>
              <w:ind w:left="-93" w:right="-52"/>
              <w:jc w:val="right"/>
              <w:rPr>
                <w:rFonts w:ascii="Liberation Serif" w:hAnsi="Liberation Serif" w:cs="Liberation Serif"/>
                <w:sz w:val="22"/>
                <w:szCs w:val="22"/>
              </w:rPr>
            </w:pPr>
            <w:r w:rsidRPr="00B84FAE">
              <w:rPr>
                <w:rFonts w:ascii="Liberation Serif" w:hAnsi="Liberation Serif" w:cs="Arial"/>
                <w:sz w:val="22"/>
                <w:szCs w:val="22"/>
              </w:rPr>
              <w:t>41 513,40000</w:t>
            </w:r>
          </w:p>
        </w:tc>
        <w:tc>
          <w:tcPr>
            <w:tcW w:w="1560" w:type="dxa"/>
            <w:shd w:val="clear" w:color="auto" w:fill="auto"/>
            <w:vAlign w:val="center"/>
            <w:hideMark/>
          </w:tcPr>
          <w:p w14:paraId="7173DAA6" w14:textId="77777777" w:rsidR="002E4C14" w:rsidRPr="00B84FAE" w:rsidRDefault="002E4C14" w:rsidP="002E4C14">
            <w:pPr>
              <w:ind w:left="-93" w:right="-52"/>
              <w:jc w:val="right"/>
              <w:rPr>
                <w:rFonts w:ascii="Liberation Serif" w:hAnsi="Liberation Serif" w:cs="Liberation Serif"/>
                <w:sz w:val="22"/>
                <w:szCs w:val="22"/>
              </w:rPr>
            </w:pPr>
            <w:r w:rsidRPr="00B84FAE">
              <w:rPr>
                <w:rFonts w:ascii="Liberation Serif" w:hAnsi="Liberation Serif" w:cs="Arial"/>
                <w:sz w:val="22"/>
                <w:szCs w:val="22"/>
              </w:rPr>
              <w:t>43 173,50000</w:t>
            </w:r>
          </w:p>
        </w:tc>
      </w:tr>
      <w:tr w:rsidR="002E4C14" w:rsidRPr="00B84FAE" w14:paraId="3DF13E74" w14:textId="77777777" w:rsidTr="002E4C14">
        <w:trPr>
          <w:cantSplit/>
          <w:trHeight w:val="58"/>
        </w:trPr>
        <w:tc>
          <w:tcPr>
            <w:tcW w:w="410" w:type="dxa"/>
            <w:shd w:val="clear" w:color="auto" w:fill="auto"/>
            <w:noWrap/>
            <w:vAlign w:val="center"/>
            <w:hideMark/>
          </w:tcPr>
          <w:p w14:paraId="592A75A0" w14:textId="77777777" w:rsidR="002E4C14" w:rsidRPr="00B84FAE" w:rsidRDefault="002E4C14" w:rsidP="002E4C14">
            <w:pPr>
              <w:ind w:left="-93" w:right="-112"/>
              <w:jc w:val="center"/>
              <w:rPr>
                <w:rFonts w:ascii="Liberation Serif" w:hAnsi="Liberation Serif" w:cs="Liberation Serif"/>
                <w:sz w:val="22"/>
                <w:szCs w:val="22"/>
              </w:rPr>
            </w:pPr>
            <w:r w:rsidRPr="00B84FAE">
              <w:rPr>
                <w:rFonts w:ascii="Liberation Serif" w:hAnsi="Liberation Serif" w:cs="Arial"/>
                <w:sz w:val="22"/>
                <w:szCs w:val="22"/>
              </w:rPr>
              <w:t>62</w:t>
            </w:r>
          </w:p>
        </w:tc>
        <w:tc>
          <w:tcPr>
            <w:tcW w:w="2680" w:type="dxa"/>
            <w:shd w:val="clear" w:color="auto" w:fill="auto"/>
            <w:vAlign w:val="center"/>
            <w:hideMark/>
          </w:tcPr>
          <w:p w14:paraId="4CEF5B7B" w14:textId="77777777" w:rsidR="002E4C14" w:rsidRPr="00B84FAE" w:rsidRDefault="002E4C14" w:rsidP="002E4C14">
            <w:pPr>
              <w:ind w:left="-93" w:right="-112"/>
              <w:jc w:val="center"/>
              <w:rPr>
                <w:rFonts w:ascii="Liberation Serif" w:hAnsi="Liberation Serif" w:cs="Liberation Serif"/>
                <w:sz w:val="22"/>
                <w:szCs w:val="22"/>
              </w:rPr>
            </w:pPr>
            <w:r w:rsidRPr="00B84FAE">
              <w:rPr>
                <w:rFonts w:ascii="Liberation Serif" w:hAnsi="Liberation Serif" w:cs="Arial"/>
                <w:sz w:val="22"/>
                <w:szCs w:val="22"/>
              </w:rPr>
              <w:t>000 2 02 30000 00 0000 150</w:t>
            </w:r>
          </w:p>
        </w:tc>
        <w:tc>
          <w:tcPr>
            <w:tcW w:w="9668" w:type="dxa"/>
            <w:shd w:val="clear" w:color="auto" w:fill="auto"/>
            <w:hideMark/>
          </w:tcPr>
          <w:p w14:paraId="15956E27" w14:textId="77777777" w:rsidR="002E4C14" w:rsidRPr="00B84FAE" w:rsidRDefault="002E4C14" w:rsidP="002E4C14">
            <w:pPr>
              <w:ind w:left="-83" w:right="-112"/>
              <w:rPr>
                <w:rFonts w:ascii="Liberation Serif" w:hAnsi="Liberation Serif" w:cs="Liberation Serif"/>
                <w:i/>
                <w:iCs/>
                <w:sz w:val="22"/>
                <w:szCs w:val="22"/>
              </w:rPr>
            </w:pPr>
            <w:r w:rsidRPr="00B84FAE">
              <w:rPr>
                <w:rFonts w:ascii="Liberation Serif" w:hAnsi="Liberation Serif" w:cs="Arial"/>
                <w:sz w:val="22"/>
                <w:szCs w:val="22"/>
              </w:rPr>
              <w:t>СУБВЕНЦИИ БЮДЖЕТАМ БЮДЖЕТНОЙ СИСТЕМЫ РОССИЙСКОЙ ФЕДЕРАЦИИ</w:t>
            </w:r>
          </w:p>
        </w:tc>
        <w:tc>
          <w:tcPr>
            <w:tcW w:w="1559" w:type="dxa"/>
            <w:shd w:val="clear" w:color="auto" w:fill="auto"/>
            <w:vAlign w:val="center"/>
            <w:hideMark/>
          </w:tcPr>
          <w:p w14:paraId="20AF9A4C" w14:textId="77777777" w:rsidR="002E4C14" w:rsidRPr="00B84FAE" w:rsidRDefault="002E4C14" w:rsidP="002E4C14">
            <w:pPr>
              <w:ind w:left="-93" w:right="-52"/>
              <w:jc w:val="right"/>
              <w:rPr>
                <w:rFonts w:ascii="Liberation Serif" w:hAnsi="Liberation Serif" w:cs="Liberation Serif"/>
                <w:i/>
                <w:iCs/>
                <w:sz w:val="22"/>
                <w:szCs w:val="22"/>
              </w:rPr>
            </w:pPr>
            <w:r w:rsidRPr="00B84FAE">
              <w:rPr>
                <w:rFonts w:ascii="Liberation Serif" w:hAnsi="Liberation Serif" w:cs="Arial"/>
                <w:sz w:val="22"/>
                <w:szCs w:val="22"/>
              </w:rPr>
              <w:t>1 604 945,20000</w:t>
            </w:r>
          </w:p>
        </w:tc>
        <w:tc>
          <w:tcPr>
            <w:tcW w:w="1560" w:type="dxa"/>
            <w:shd w:val="clear" w:color="auto" w:fill="auto"/>
            <w:vAlign w:val="center"/>
            <w:hideMark/>
          </w:tcPr>
          <w:p w14:paraId="0BBF1E12" w14:textId="77777777" w:rsidR="002E4C14" w:rsidRPr="00B84FAE" w:rsidRDefault="002E4C14" w:rsidP="002E4C14">
            <w:pPr>
              <w:ind w:left="-93" w:right="-52"/>
              <w:jc w:val="right"/>
              <w:rPr>
                <w:rFonts w:ascii="Liberation Serif" w:hAnsi="Liberation Serif" w:cs="Liberation Serif"/>
                <w:i/>
                <w:iCs/>
                <w:sz w:val="22"/>
                <w:szCs w:val="22"/>
              </w:rPr>
            </w:pPr>
            <w:r w:rsidRPr="00B84FAE">
              <w:rPr>
                <w:rFonts w:ascii="Liberation Serif" w:hAnsi="Liberation Serif" w:cs="Arial"/>
                <w:sz w:val="22"/>
                <w:szCs w:val="22"/>
              </w:rPr>
              <w:t>1 667 559,80000</w:t>
            </w:r>
          </w:p>
        </w:tc>
      </w:tr>
      <w:tr w:rsidR="002E4C14" w:rsidRPr="00B84FAE" w14:paraId="5CD542B8" w14:textId="77777777" w:rsidTr="002E4C14">
        <w:trPr>
          <w:cantSplit/>
          <w:trHeight w:val="58"/>
        </w:trPr>
        <w:tc>
          <w:tcPr>
            <w:tcW w:w="410" w:type="dxa"/>
            <w:shd w:val="clear" w:color="auto" w:fill="auto"/>
            <w:noWrap/>
            <w:vAlign w:val="center"/>
            <w:hideMark/>
          </w:tcPr>
          <w:p w14:paraId="6AF5BE88" w14:textId="77777777" w:rsidR="002E4C14" w:rsidRPr="00B84FAE" w:rsidRDefault="002E4C14" w:rsidP="002E4C14">
            <w:pPr>
              <w:ind w:left="-93" w:right="-112"/>
              <w:jc w:val="center"/>
              <w:rPr>
                <w:rFonts w:ascii="Liberation Serif" w:hAnsi="Liberation Serif" w:cs="Liberation Serif"/>
                <w:sz w:val="22"/>
                <w:szCs w:val="22"/>
              </w:rPr>
            </w:pPr>
            <w:r w:rsidRPr="00B84FAE">
              <w:rPr>
                <w:rFonts w:ascii="Liberation Serif" w:hAnsi="Liberation Serif" w:cs="Arial"/>
                <w:sz w:val="22"/>
                <w:szCs w:val="22"/>
              </w:rPr>
              <w:t>63</w:t>
            </w:r>
          </w:p>
        </w:tc>
        <w:tc>
          <w:tcPr>
            <w:tcW w:w="2680" w:type="dxa"/>
            <w:shd w:val="clear" w:color="auto" w:fill="auto"/>
            <w:vAlign w:val="center"/>
            <w:hideMark/>
          </w:tcPr>
          <w:p w14:paraId="709B51CD" w14:textId="77777777" w:rsidR="002E4C14" w:rsidRPr="00B84FAE" w:rsidRDefault="002E4C14" w:rsidP="002E4C14">
            <w:pPr>
              <w:ind w:left="-93" w:right="-112"/>
              <w:jc w:val="center"/>
              <w:rPr>
                <w:rFonts w:ascii="Liberation Serif" w:hAnsi="Liberation Serif" w:cs="Liberation Serif"/>
                <w:sz w:val="22"/>
                <w:szCs w:val="22"/>
              </w:rPr>
            </w:pPr>
            <w:r w:rsidRPr="00B84FAE">
              <w:rPr>
                <w:rFonts w:ascii="Liberation Serif" w:hAnsi="Liberation Serif" w:cs="Arial"/>
                <w:sz w:val="22"/>
                <w:szCs w:val="22"/>
              </w:rPr>
              <w:t>000 2 02 30022 04 0000 150</w:t>
            </w:r>
          </w:p>
        </w:tc>
        <w:tc>
          <w:tcPr>
            <w:tcW w:w="9668" w:type="dxa"/>
            <w:shd w:val="clear" w:color="auto" w:fill="auto"/>
            <w:hideMark/>
          </w:tcPr>
          <w:p w14:paraId="119E22FB" w14:textId="77777777" w:rsidR="002E4C14" w:rsidRPr="00B84FAE" w:rsidRDefault="002E4C14" w:rsidP="002E4C14">
            <w:pPr>
              <w:ind w:left="-83" w:right="-112"/>
              <w:rPr>
                <w:rFonts w:ascii="Liberation Serif" w:hAnsi="Liberation Serif" w:cs="Liberation Serif"/>
                <w:i/>
                <w:iCs/>
                <w:sz w:val="22"/>
                <w:szCs w:val="22"/>
              </w:rPr>
            </w:pPr>
            <w:r w:rsidRPr="00B84FAE">
              <w:rPr>
                <w:rFonts w:ascii="Liberation Serif" w:hAnsi="Liberation Serif" w:cs="Arial"/>
                <w:sz w:val="22"/>
                <w:szCs w:val="22"/>
              </w:rPr>
              <w:t>Субвенции бюджетам городских округов на предоставление гражданам субсидий на оплату жилого помещения и коммунальных услуг</w:t>
            </w:r>
          </w:p>
        </w:tc>
        <w:tc>
          <w:tcPr>
            <w:tcW w:w="1559" w:type="dxa"/>
            <w:shd w:val="clear" w:color="auto" w:fill="auto"/>
            <w:vAlign w:val="center"/>
            <w:hideMark/>
          </w:tcPr>
          <w:p w14:paraId="7AB0B43F" w14:textId="77777777" w:rsidR="002E4C14" w:rsidRPr="00B84FAE" w:rsidRDefault="002E4C14" w:rsidP="002E4C14">
            <w:pPr>
              <w:ind w:left="-93" w:right="-52"/>
              <w:jc w:val="right"/>
              <w:rPr>
                <w:rFonts w:ascii="Liberation Serif" w:hAnsi="Liberation Serif" w:cs="Liberation Serif"/>
                <w:i/>
                <w:iCs/>
                <w:sz w:val="22"/>
                <w:szCs w:val="22"/>
              </w:rPr>
            </w:pPr>
            <w:r w:rsidRPr="00B84FAE">
              <w:rPr>
                <w:rFonts w:ascii="Liberation Serif" w:hAnsi="Liberation Serif" w:cs="Arial"/>
                <w:sz w:val="22"/>
                <w:szCs w:val="22"/>
              </w:rPr>
              <w:t>21 761,20000</w:t>
            </w:r>
          </w:p>
        </w:tc>
        <w:tc>
          <w:tcPr>
            <w:tcW w:w="1560" w:type="dxa"/>
            <w:shd w:val="clear" w:color="auto" w:fill="auto"/>
            <w:vAlign w:val="center"/>
            <w:hideMark/>
          </w:tcPr>
          <w:p w14:paraId="67FFD683" w14:textId="77777777" w:rsidR="002E4C14" w:rsidRPr="00B84FAE" w:rsidRDefault="002E4C14" w:rsidP="002E4C14">
            <w:pPr>
              <w:ind w:left="-93" w:right="-52"/>
              <w:jc w:val="right"/>
              <w:rPr>
                <w:rFonts w:ascii="Liberation Serif" w:hAnsi="Liberation Serif" w:cs="Liberation Serif"/>
                <w:i/>
                <w:iCs/>
                <w:sz w:val="22"/>
                <w:szCs w:val="22"/>
              </w:rPr>
            </w:pPr>
            <w:r w:rsidRPr="00B84FAE">
              <w:rPr>
                <w:rFonts w:ascii="Liberation Serif" w:hAnsi="Liberation Serif" w:cs="Arial"/>
                <w:sz w:val="22"/>
                <w:szCs w:val="22"/>
              </w:rPr>
              <w:t>22 631,60000</w:t>
            </w:r>
          </w:p>
        </w:tc>
      </w:tr>
      <w:tr w:rsidR="002E4C14" w:rsidRPr="00B84FAE" w14:paraId="1ACE6759" w14:textId="77777777" w:rsidTr="002E4C14">
        <w:trPr>
          <w:cantSplit/>
          <w:trHeight w:val="58"/>
        </w:trPr>
        <w:tc>
          <w:tcPr>
            <w:tcW w:w="410" w:type="dxa"/>
            <w:shd w:val="clear" w:color="auto" w:fill="auto"/>
            <w:noWrap/>
            <w:vAlign w:val="center"/>
            <w:hideMark/>
          </w:tcPr>
          <w:p w14:paraId="7C6D7298" w14:textId="77777777" w:rsidR="002E4C14" w:rsidRPr="00B84FAE" w:rsidRDefault="002E4C14" w:rsidP="002E4C14">
            <w:pPr>
              <w:ind w:left="-93" w:right="-112"/>
              <w:jc w:val="center"/>
              <w:rPr>
                <w:rFonts w:ascii="Liberation Serif" w:hAnsi="Liberation Serif" w:cs="Liberation Serif"/>
                <w:sz w:val="22"/>
                <w:szCs w:val="22"/>
              </w:rPr>
            </w:pPr>
            <w:r w:rsidRPr="00B84FAE">
              <w:rPr>
                <w:rFonts w:ascii="Liberation Serif" w:hAnsi="Liberation Serif" w:cs="Arial"/>
                <w:sz w:val="22"/>
                <w:szCs w:val="22"/>
              </w:rPr>
              <w:t>64</w:t>
            </w:r>
          </w:p>
        </w:tc>
        <w:tc>
          <w:tcPr>
            <w:tcW w:w="2680" w:type="dxa"/>
            <w:shd w:val="clear" w:color="auto" w:fill="auto"/>
            <w:vAlign w:val="center"/>
            <w:hideMark/>
          </w:tcPr>
          <w:p w14:paraId="0DD224B0" w14:textId="77777777" w:rsidR="002E4C14" w:rsidRPr="00B84FAE" w:rsidRDefault="002E4C14" w:rsidP="002E4C14">
            <w:pPr>
              <w:ind w:left="-93" w:right="-112"/>
              <w:jc w:val="center"/>
              <w:rPr>
                <w:rFonts w:ascii="Liberation Serif" w:hAnsi="Liberation Serif" w:cs="Liberation Serif"/>
                <w:sz w:val="22"/>
                <w:szCs w:val="22"/>
              </w:rPr>
            </w:pPr>
            <w:r w:rsidRPr="00B84FAE">
              <w:rPr>
                <w:rFonts w:ascii="Liberation Serif" w:hAnsi="Liberation Serif" w:cs="Arial"/>
                <w:sz w:val="22"/>
                <w:szCs w:val="22"/>
              </w:rPr>
              <w:t>000 2 02 30024 04 0000 150</w:t>
            </w:r>
          </w:p>
        </w:tc>
        <w:tc>
          <w:tcPr>
            <w:tcW w:w="9668" w:type="dxa"/>
            <w:shd w:val="clear" w:color="auto" w:fill="auto"/>
            <w:hideMark/>
          </w:tcPr>
          <w:p w14:paraId="51D623F7" w14:textId="77777777" w:rsidR="002E4C14" w:rsidRPr="00B84FAE" w:rsidRDefault="002E4C14" w:rsidP="002E4C14">
            <w:pPr>
              <w:ind w:left="-83" w:right="-112"/>
              <w:rPr>
                <w:rFonts w:ascii="Liberation Serif" w:hAnsi="Liberation Serif" w:cs="Liberation Serif"/>
                <w:i/>
                <w:iCs/>
                <w:sz w:val="22"/>
                <w:szCs w:val="22"/>
              </w:rPr>
            </w:pPr>
            <w:r w:rsidRPr="00B84FAE">
              <w:rPr>
                <w:rFonts w:ascii="Liberation Serif" w:hAnsi="Liberation Serif" w:cs="Arial"/>
                <w:sz w:val="22"/>
                <w:szCs w:val="22"/>
              </w:rPr>
              <w:t>Субвенции бюджетам городских округов на выполнение передаваемых полномочий субъектов Российской Федерации</w:t>
            </w:r>
          </w:p>
        </w:tc>
        <w:tc>
          <w:tcPr>
            <w:tcW w:w="1559" w:type="dxa"/>
            <w:shd w:val="clear" w:color="auto" w:fill="auto"/>
            <w:vAlign w:val="center"/>
            <w:hideMark/>
          </w:tcPr>
          <w:p w14:paraId="1F2EA522" w14:textId="77777777" w:rsidR="002E4C14" w:rsidRPr="00B84FAE" w:rsidRDefault="002E4C14" w:rsidP="002E4C14">
            <w:pPr>
              <w:ind w:left="-93" w:right="-52"/>
              <w:jc w:val="right"/>
              <w:rPr>
                <w:rFonts w:ascii="Liberation Serif" w:hAnsi="Liberation Serif" w:cs="Liberation Serif"/>
                <w:i/>
                <w:iCs/>
                <w:sz w:val="22"/>
                <w:szCs w:val="22"/>
              </w:rPr>
            </w:pPr>
            <w:r w:rsidRPr="00B84FAE">
              <w:rPr>
                <w:rFonts w:ascii="Liberation Serif" w:hAnsi="Liberation Serif" w:cs="Arial"/>
                <w:sz w:val="22"/>
                <w:szCs w:val="22"/>
              </w:rPr>
              <w:t>141 770,00000</w:t>
            </w:r>
          </w:p>
        </w:tc>
        <w:tc>
          <w:tcPr>
            <w:tcW w:w="1560" w:type="dxa"/>
            <w:shd w:val="clear" w:color="auto" w:fill="auto"/>
            <w:vAlign w:val="center"/>
            <w:hideMark/>
          </w:tcPr>
          <w:p w14:paraId="5B81BA21" w14:textId="77777777" w:rsidR="002E4C14" w:rsidRPr="00B84FAE" w:rsidRDefault="002E4C14" w:rsidP="002E4C14">
            <w:pPr>
              <w:ind w:left="-93" w:right="-52"/>
              <w:jc w:val="right"/>
              <w:rPr>
                <w:rFonts w:ascii="Liberation Serif" w:hAnsi="Liberation Serif" w:cs="Liberation Serif"/>
                <w:i/>
                <w:iCs/>
                <w:sz w:val="22"/>
                <w:szCs w:val="22"/>
              </w:rPr>
            </w:pPr>
            <w:r w:rsidRPr="00B84FAE">
              <w:rPr>
                <w:rFonts w:ascii="Liberation Serif" w:hAnsi="Liberation Serif" w:cs="Arial"/>
                <w:sz w:val="22"/>
                <w:szCs w:val="22"/>
              </w:rPr>
              <w:t>147 273,90000</w:t>
            </w:r>
          </w:p>
        </w:tc>
      </w:tr>
      <w:tr w:rsidR="002E4C14" w:rsidRPr="00B84FAE" w14:paraId="34AB854F" w14:textId="77777777" w:rsidTr="002E4C14">
        <w:trPr>
          <w:cantSplit/>
          <w:trHeight w:val="70"/>
        </w:trPr>
        <w:tc>
          <w:tcPr>
            <w:tcW w:w="410" w:type="dxa"/>
            <w:shd w:val="clear" w:color="auto" w:fill="auto"/>
            <w:noWrap/>
            <w:vAlign w:val="center"/>
            <w:hideMark/>
          </w:tcPr>
          <w:p w14:paraId="7B5F6F43" w14:textId="77777777" w:rsidR="002E4C14" w:rsidRPr="00B84FAE" w:rsidRDefault="002E4C14" w:rsidP="002E4C14">
            <w:pPr>
              <w:ind w:left="-93" w:right="-112"/>
              <w:jc w:val="center"/>
              <w:rPr>
                <w:rFonts w:ascii="Liberation Serif" w:hAnsi="Liberation Serif" w:cs="Liberation Serif"/>
                <w:sz w:val="22"/>
                <w:szCs w:val="22"/>
              </w:rPr>
            </w:pPr>
            <w:r w:rsidRPr="00B84FAE">
              <w:rPr>
                <w:rFonts w:ascii="Liberation Serif" w:hAnsi="Liberation Serif" w:cs="Arial"/>
                <w:sz w:val="22"/>
                <w:szCs w:val="22"/>
              </w:rPr>
              <w:t>65</w:t>
            </w:r>
          </w:p>
        </w:tc>
        <w:tc>
          <w:tcPr>
            <w:tcW w:w="2680" w:type="dxa"/>
            <w:shd w:val="clear" w:color="auto" w:fill="auto"/>
            <w:vAlign w:val="center"/>
            <w:hideMark/>
          </w:tcPr>
          <w:p w14:paraId="173C4472" w14:textId="77777777" w:rsidR="002E4C14" w:rsidRPr="00B84FAE" w:rsidRDefault="002E4C14" w:rsidP="002E4C14">
            <w:pPr>
              <w:ind w:left="-93" w:right="-112"/>
              <w:jc w:val="center"/>
              <w:rPr>
                <w:rFonts w:ascii="Liberation Serif" w:hAnsi="Liberation Serif" w:cs="Liberation Serif"/>
                <w:sz w:val="22"/>
                <w:szCs w:val="22"/>
              </w:rPr>
            </w:pPr>
            <w:r w:rsidRPr="00B84FAE">
              <w:rPr>
                <w:rFonts w:ascii="Liberation Serif" w:hAnsi="Liberation Serif" w:cs="Arial"/>
                <w:sz w:val="22"/>
                <w:szCs w:val="22"/>
              </w:rPr>
              <w:t>000 2 02 30024 04 0000 150</w:t>
            </w:r>
          </w:p>
        </w:tc>
        <w:tc>
          <w:tcPr>
            <w:tcW w:w="9668" w:type="dxa"/>
            <w:shd w:val="clear" w:color="auto" w:fill="auto"/>
            <w:hideMark/>
          </w:tcPr>
          <w:p w14:paraId="7E1A7A7D" w14:textId="77777777" w:rsidR="002E4C14" w:rsidRPr="00B84FAE" w:rsidRDefault="002E4C14" w:rsidP="002E4C14">
            <w:pPr>
              <w:ind w:left="-83" w:right="-112"/>
              <w:rPr>
                <w:rFonts w:ascii="Liberation Serif" w:hAnsi="Liberation Serif" w:cs="Liberation Serif"/>
                <w:i/>
                <w:iCs/>
                <w:sz w:val="22"/>
                <w:szCs w:val="22"/>
              </w:rPr>
            </w:pPr>
            <w:r w:rsidRPr="00B84FAE">
              <w:rPr>
                <w:rFonts w:ascii="Liberation Serif" w:hAnsi="Liberation Serif" w:cs="Arial"/>
                <w:i/>
                <w:iCs/>
                <w:sz w:val="22"/>
                <w:szCs w:val="22"/>
              </w:rPr>
              <w:t>Субвенции на осуществление государственных полномочий Свердловской области по хранению, комплектованию, учету и использованию архивных документов, относящихся к государственной собственности Свердловской области</w:t>
            </w:r>
          </w:p>
        </w:tc>
        <w:tc>
          <w:tcPr>
            <w:tcW w:w="1559" w:type="dxa"/>
            <w:shd w:val="clear" w:color="auto" w:fill="auto"/>
            <w:vAlign w:val="center"/>
            <w:hideMark/>
          </w:tcPr>
          <w:p w14:paraId="58DA0CA3" w14:textId="77777777" w:rsidR="002E4C14" w:rsidRPr="00B84FAE" w:rsidRDefault="002E4C14" w:rsidP="002E4C14">
            <w:pPr>
              <w:ind w:left="-93" w:right="-52"/>
              <w:jc w:val="right"/>
              <w:rPr>
                <w:rFonts w:ascii="Liberation Serif" w:hAnsi="Liberation Serif" w:cs="Liberation Serif"/>
                <w:i/>
                <w:iCs/>
                <w:sz w:val="22"/>
                <w:szCs w:val="22"/>
              </w:rPr>
            </w:pPr>
            <w:r w:rsidRPr="00B84FAE">
              <w:rPr>
                <w:rFonts w:ascii="Liberation Serif" w:hAnsi="Liberation Serif" w:cs="Arial"/>
                <w:sz w:val="22"/>
                <w:szCs w:val="22"/>
              </w:rPr>
              <w:t>311,00000</w:t>
            </w:r>
          </w:p>
        </w:tc>
        <w:tc>
          <w:tcPr>
            <w:tcW w:w="1560" w:type="dxa"/>
            <w:shd w:val="clear" w:color="auto" w:fill="auto"/>
            <w:vAlign w:val="center"/>
            <w:hideMark/>
          </w:tcPr>
          <w:p w14:paraId="4023B38A" w14:textId="77777777" w:rsidR="002E4C14" w:rsidRPr="00B84FAE" w:rsidRDefault="002E4C14" w:rsidP="002E4C14">
            <w:pPr>
              <w:ind w:left="-93" w:right="-52"/>
              <w:jc w:val="right"/>
              <w:rPr>
                <w:rFonts w:ascii="Liberation Serif" w:hAnsi="Liberation Serif" w:cs="Liberation Serif"/>
                <w:i/>
                <w:iCs/>
                <w:sz w:val="22"/>
                <w:szCs w:val="22"/>
              </w:rPr>
            </w:pPr>
            <w:r w:rsidRPr="00B84FAE">
              <w:rPr>
                <w:rFonts w:ascii="Liberation Serif" w:hAnsi="Liberation Serif" w:cs="Arial"/>
                <w:sz w:val="22"/>
                <w:szCs w:val="22"/>
              </w:rPr>
              <w:t>323,00000</w:t>
            </w:r>
          </w:p>
        </w:tc>
      </w:tr>
      <w:tr w:rsidR="002E4C14" w:rsidRPr="00B84FAE" w14:paraId="62A67AA3" w14:textId="77777777" w:rsidTr="002E4C14">
        <w:trPr>
          <w:cantSplit/>
          <w:trHeight w:val="58"/>
        </w:trPr>
        <w:tc>
          <w:tcPr>
            <w:tcW w:w="410" w:type="dxa"/>
            <w:shd w:val="clear" w:color="auto" w:fill="auto"/>
            <w:noWrap/>
            <w:vAlign w:val="center"/>
            <w:hideMark/>
          </w:tcPr>
          <w:p w14:paraId="3325E8D0" w14:textId="77777777" w:rsidR="002E4C14" w:rsidRPr="00B84FAE" w:rsidRDefault="002E4C14" w:rsidP="002E4C14">
            <w:pPr>
              <w:ind w:left="-93" w:right="-112"/>
              <w:jc w:val="center"/>
              <w:rPr>
                <w:rFonts w:ascii="Liberation Serif" w:hAnsi="Liberation Serif" w:cs="Liberation Serif"/>
                <w:sz w:val="22"/>
                <w:szCs w:val="22"/>
              </w:rPr>
            </w:pPr>
            <w:r w:rsidRPr="00B84FAE">
              <w:rPr>
                <w:rFonts w:ascii="Liberation Serif" w:hAnsi="Liberation Serif" w:cs="Arial"/>
                <w:sz w:val="22"/>
                <w:szCs w:val="22"/>
              </w:rPr>
              <w:t>66</w:t>
            </w:r>
          </w:p>
        </w:tc>
        <w:tc>
          <w:tcPr>
            <w:tcW w:w="2680" w:type="dxa"/>
            <w:shd w:val="clear" w:color="auto" w:fill="auto"/>
            <w:vAlign w:val="center"/>
            <w:hideMark/>
          </w:tcPr>
          <w:p w14:paraId="5061477B" w14:textId="77777777" w:rsidR="002E4C14" w:rsidRPr="00B84FAE" w:rsidRDefault="002E4C14" w:rsidP="002E4C14">
            <w:pPr>
              <w:ind w:left="-93" w:right="-112"/>
              <w:jc w:val="center"/>
              <w:rPr>
                <w:rFonts w:ascii="Liberation Serif" w:hAnsi="Liberation Serif" w:cs="Liberation Serif"/>
                <w:sz w:val="22"/>
                <w:szCs w:val="22"/>
              </w:rPr>
            </w:pPr>
            <w:r w:rsidRPr="00B84FAE">
              <w:rPr>
                <w:rFonts w:ascii="Liberation Serif" w:hAnsi="Liberation Serif" w:cs="Arial"/>
                <w:sz w:val="22"/>
                <w:szCs w:val="22"/>
              </w:rPr>
              <w:t>000 2 02 30024 04 0000 150</w:t>
            </w:r>
          </w:p>
        </w:tc>
        <w:tc>
          <w:tcPr>
            <w:tcW w:w="9668" w:type="dxa"/>
            <w:shd w:val="clear" w:color="auto" w:fill="auto"/>
            <w:hideMark/>
          </w:tcPr>
          <w:p w14:paraId="3F00244F" w14:textId="77777777" w:rsidR="002E4C14" w:rsidRPr="00B84FAE" w:rsidRDefault="002E4C14" w:rsidP="002E4C14">
            <w:pPr>
              <w:ind w:left="-83" w:right="-112"/>
              <w:rPr>
                <w:rFonts w:ascii="Liberation Serif" w:hAnsi="Liberation Serif" w:cs="Liberation Serif"/>
                <w:i/>
                <w:iCs/>
                <w:sz w:val="22"/>
                <w:szCs w:val="22"/>
              </w:rPr>
            </w:pPr>
            <w:r w:rsidRPr="00B84FAE">
              <w:rPr>
                <w:rFonts w:ascii="Liberation Serif" w:hAnsi="Liberation Serif" w:cs="Arial"/>
                <w:i/>
                <w:iCs/>
                <w:sz w:val="22"/>
                <w:szCs w:val="22"/>
              </w:rPr>
              <w:t>Субвенции на осуществление государственного полномочия Свердловской области по предоставлению отдельным категориям граждан компенсаций расходов на оплату жилого помещения и коммунальных услуг</w:t>
            </w:r>
          </w:p>
        </w:tc>
        <w:tc>
          <w:tcPr>
            <w:tcW w:w="1559" w:type="dxa"/>
            <w:shd w:val="clear" w:color="auto" w:fill="auto"/>
            <w:vAlign w:val="center"/>
            <w:hideMark/>
          </w:tcPr>
          <w:p w14:paraId="037DB063" w14:textId="77777777" w:rsidR="002E4C14" w:rsidRPr="00B84FAE" w:rsidRDefault="002E4C14" w:rsidP="002E4C14">
            <w:pPr>
              <w:ind w:left="-93" w:right="-52"/>
              <w:jc w:val="right"/>
              <w:rPr>
                <w:rFonts w:ascii="Liberation Serif" w:hAnsi="Liberation Serif" w:cs="Liberation Serif"/>
                <w:i/>
                <w:iCs/>
                <w:sz w:val="22"/>
                <w:szCs w:val="22"/>
              </w:rPr>
            </w:pPr>
            <w:r w:rsidRPr="00B84FAE">
              <w:rPr>
                <w:rFonts w:ascii="Liberation Serif" w:hAnsi="Liberation Serif" w:cs="Arial"/>
                <w:sz w:val="22"/>
                <w:szCs w:val="22"/>
              </w:rPr>
              <w:t>131 213,00000</w:t>
            </w:r>
          </w:p>
        </w:tc>
        <w:tc>
          <w:tcPr>
            <w:tcW w:w="1560" w:type="dxa"/>
            <w:shd w:val="clear" w:color="auto" w:fill="auto"/>
            <w:vAlign w:val="center"/>
            <w:hideMark/>
          </w:tcPr>
          <w:p w14:paraId="07E47699" w14:textId="77777777" w:rsidR="002E4C14" w:rsidRPr="00B84FAE" w:rsidRDefault="002E4C14" w:rsidP="002E4C14">
            <w:pPr>
              <w:ind w:left="-93" w:right="-52"/>
              <w:jc w:val="right"/>
              <w:rPr>
                <w:rFonts w:ascii="Liberation Serif" w:hAnsi="Liberation Serif" w:cs="Liberation Serif"/>
                <w:i/>
                <w:iCs/>
                <w:sz w:val="22"/>
                <w:szCs w:val="22"/>
              </w:rPr>
            </w:pPr>
            <w:r w:rsidRPr="00B84FAE">
              <w:rPr>
                <w:rFonts w:ascii="Liberation Serif" w:hAnsi="Liberation Serif" w:cs="Arial"/>
                <w:sz w:val="22"/>
                <w:szCs w:val="22"/>
              </w:rPr>
              <w:t>136 461,50000</w:t>
            </w:r>
          </w:p>
        </w:tc>
      </w:tr>
      <w:tr w:rsidR="002E4C14" w:rsidRPr="00B84FAE" w14:paraId="2E546336" w14:textId="77777777" w:rsidTr="002E4C14">
        <w:trPr>
          <w:cantSplit/>
          <w:trHeight w:val="209"/>
        </w:trPr>
        <w:tc>
          <w:tcPr>
            <w:tcW w:w="410" w:type="dxa"/>
            <w:shd w:val="clear" w:color="auto" w:fill="auto"/>
            <w:vAlign w:val="center"/>
            <w:hideMark/>
          </w:tcPr>
          <w:p w14:paraId="27BB9BC1" w14:textId="77777777" w:rsidR="002E4C14" w:rsidRPr="00B84FAE" w:rsidRDefault="002E4C14" w:rsidP="002E4C14">
            <w:pPr>
              <w:ind w:left="-93" w:right="-112"/>
              <w:jc w:val="center"/>
              <w:rPr>
                <w:rFonts w:ascii="Liberation Serif" w:hAnsi="Liberation Serif" w:cs="Liberation Serif"/>
                <w:sz w:val="22"/>
                <w:szCs w:val="22"/>
              </w:rPr>
            </w:pPr>
            <w:r w:rsidRPr="00B84FAE">
              <w:rPr>
                <w:rFonts w:ascii="Liberation Serif" w:hAnsi="Liberation Serif" w:cs="Arial"/>
                <w:sz w:val="22"/>
                <w:szCs w:val="22"/>
              </w:rPr>
              <w:t>67</w:t>
            </w:r>
          </w:p>
        </w:tc>
        <w:tc>
          <w:tcPr>
            <w:tcW w:w="2680" w:type="dxa"/>
            <w:shd w:val="clear" w:color="auto" w:fill="auto"/>
            <w:vAlign w:val="center"/>
            <w:hideMark/>
          </w:tcPr>
          <w:p w14:paraId="6352FB1A" w14:textId="77777777" w:rsidR="002E4C14" w:rsidRPr="00B84FAE" w:rsidRDefault="002E4C14" w:rsidP="002E4C14">
            <w:pPr>
              <w:ind w:left="-93" w:right="-112"/>
              <w:jc w:val="center"/>
              <w:rPr>
                <w:rFonts w:ascii="Liberation Serif" w:hAnsi="Liberation Serif" w:cs="Liberation Serif"/>
                <w:sz w:val="22"/>
                <w:szCs w:val="22"/>
              </w:rPr>
            </w:pPr>
            <w:r w:rsidRPr="00B84FAE">
              <w:rPr>
                <w:rFonts w:ascii="Liberation Serif" w:hAnsi="Liberation Serif" w:cs="Arial"/>
                <w:sz w:val="22"/>
                <w:szCs w:val="22"/>
              </w:rPr>
              <w:t>000 2 02 30024 04 0000 150</w:t>
            </w:r>
          </w:p>
        </w:tc>
        <w:tc>
          <w:tcPr>
            <w:tcW w:w="9668" w:type="dxa"/>
            <w:shd w:val="clear" w:color="auto" w:fill="auto"/>
            <w:hideMark/>
          </w:tcPr>
          <w:p w14:paraId="0177F2EF" w14:textId="77777777" w:rsidR="002E4C14" w:rsidRPr="00B84FAE" w:rsidRDefault="002E4C14" w:rsidP="002E4C14">
            <w:pPr>
              <w:ind w:left="-83" w:right="-112"/>
              <w:rPr>
                <w:rFonts w:ascii="Liberation Serif" w:hAnsi="Liberation Serif" w:cs="Liberation Serif"/>
                <w:i/>
                <w:iCs/>
                <w:sz w:val="22"/>
                <w:szCs w:val="22"/>
              </w:rPr>
            </w:pPr>
            <w:r w:rsidRPr="00B84FAE">
              <w:rPr>
                <w:rFonts w:ascii="Liberation Serif" w:hAnsi="Liberation Serif" w:cs="Arial"/>
                <w:i/>
                <w:iCs/>
                <w:sz w:val="22"/>
                <w:szCs w:val="22"/>
              </w:rPr>
              <w:t>Субвенции на осуществление государственного полномочия Свердловской области по определению перечня должностных лиц, уполномоченных составлять протоколы об административных правонарушениях, предусмотренных законом Свердловской области</w:t>
            </w:r>
          </w:p>
        </w:tc>
        <w:tc>
          <w:tcPr>
            <w:tcW w:w="1559" w:type="dxa"/>
            <w:shd w:val="clear" w:color="auto" w:fill="auto"/>
            <w:vAlign w:val="center"/>
            <w:hideMark/>
          </w:tcPr>
          <w:p w14:paraId="71AF702C" w14:textId="77777777" w:rsidR="002E4C14" w:rsidRPr="00B84FAE" w:rsidRDefault="002E4C14" w:rsidP="002E4C14">
            <w:pPr>
              <w:ind w:left="-93" w:right="-52"/>
              <w:jc w:val="right"/>
              <w:rPr>
                <w:rFonts w:ascii="Liberation Serif" w:hAnsi="Liberation Serif" w:cs="Liberation Serif"/>
                <w:i/>
                <w:iCs/>
                <w:sz w:val="22"/>
                <w:szCs w:val="22"/>
              </w:rPr>
            </w:pPr>
            <w:r w:rsidRPr="00B84FAE">
              <w:rPr>
                <w:rFonts w:ascii="Liberation Serif" w:hAnsi="Liberation Serif" w:cs="Arial"/>
                <w:sz w:val="22"/>
                <w:szCs w:val="22"/>
              </w:rPr>
              <w:t>0,20000</w:t>
            </w:r>
          </w:p>
        </w:tc>
        <w:tc>
          <w:tcPr>
            <w:tcW w:w="1560" w:type="dxa"/>
            <w:shd w:val="clear" w:color="auto" w:fill="auto"/>
            <w:vAlign w:val="center"/>
            <w:hideMark/>
          </w:tcPr>
          <w:p w14:paraId="726F2E69" w14:textId="77777777" w:rsidR="002E4C14" w:rsidRPr="00B84FAE" w:rsidRDefault="002E4C14" w:rsidP="002E4C14">
            <w:pPr>
              <w:ind w:left="-93" w:right="-52"/>
              <w:jc w:val="right"/>
              <w:rPr>
                <w:rFonts w:ascii="Liberation Serif" w:hAnsi="Liberation Serif" w:cs="Liberation Serif"/>
                <w:i/>
                <w:iCs/>
                <w:sz w:val="22"/>
                <w:szCs w:val="22"/>
              </w:rPr>
            </w:pPr>
            <w:r w:rsidRPr="00B84FAE">
              <w:rPr>
                <w:rFonts w:ascii="Liberation Serif" w:hAnsi="Liberation Serif" w:cs="Arial"/>
                <w:sz w:val="22"/>
                <w:szCs w:val="22"/>
              </w:rPr>
              <w:t>0,20000</w:t>
            </w:r>
          </w:p>
        </w:tc>
      </w:tr>
      <w:tr w:rsidR="002E4C14" w:rsidRPr="00B84FAE" w14:paraId="4D43E662" w14:textId="77777777" w:rsidTr="002E4C14">
        <w:trPr>
          <w:cantSplit/>
          <w:trHeight w:val="281"/>
        </w:trPr>
        <w:tc>
          <w:tcPr>
            <w:tcW w:w="410" w:type="dxa"/>
            <w:shd w:val="clear" w:color="auto" w:fill="auto"/>
            <w:vAlign w:val="center"/>
            <w:hideMark/>
          </w:tcPr>
          <w:p w14:paraId="766EEC33" w14:textId="77777777" w:rsidR="002E4C14" w:rsidRPr="00B84FAE" w:rsidRDefault="002E4C14" w:rsidP="002E4C14">
            <w:pPr>
              <w:ind w:left="-93" w:right="-112"/>
              <w:jc w:val="center"/>
              <w:rPr>
                <w:rFonts w:ascii="Liberation Serif" w:hAnsi="Liberation Serif" w:cs="Liberation Serif"/>
                <w:sz w:val="22"/>
                <w:szCs w:val="22"/>
              </w:rPr>
            </w:pPr>
            <w:r w:rsidRPr="00B84FAE">
              <w:rPr>
                <w:rFonts w:ascii="Liberation Serif" w:hAnsi="Liberation Serif" w:cs="Arial"/>
                <w:sz w:val="22"/>
                <w:szCs w:val="22"/>
              </w:rPr>
              <w:t>68</w:t>
            </w:r>
          </w:p>
        </w:tc>
        <w:tc>
          <w:tcPr>
            <w:tcW w:w="2680" w:type="dxa"/>
            <w:shd w:val="clear" w:color="auto" w:fill="auto"/>
            <w:vAlign w:val="center"/>
            <w:hideMark/>
          </w:tcPr>
          <w:p w14:paraId="18685BB6" w14:textId="77777777" w:rsidR="002E4C14" w:rsidRPr="00B84FAE" w:rsidRDefault="002E4C14" w:rsidP="002E4C14">
            <w:pPr>
              <w:ind w:left="-93" w:right="-112"/>
              <w:jc w:val="center"/>
              <w:rPr>
                <w:rFonts w:ascii="Liberation Serif" w:hAnsi="Liberation Serif" w:cs="Liberation Serif"/>
                <w:sz w:val="22"/>
                <w:szCs w:val="22"/>
              </w:rPr>
            </w:pPr>
            <w:r w:rsidRPr="00B84FAE">
              <w:rPr>
                <w:rFonts w:ascii="Liberation Serif" w:hAnsi="Liberation Serif" w:cs="Arial"/>
                <w:sz w:val="22"/>
                <w:szCs w:val="22"/>
              </w:rPr>
              <w:t>000 2 02 30024 04 0000 150</w:t>
            </w:r>
          </w:p>
        </w:tc>
        <w:tc>
          <w:tcPr>
            <w:tcW w:w="9668" w:type="dxa"/>
            <w:shd w:val="clear" w:color="auto" w:fill="auto"/>
            <w:hideMark/>
          </w:tcPr>
          <w:p w14:paraId="76932044" w14:textId="77777777" w:rsidR="002E4C14" w:rsidRPr="00B84FAE" w:rsidRDefault="002E4C14" w:rsidP="002E4C14">
            <w:pPr>
              <w:ind w:left="-83" w:right="-112"/>
              <w:rPr>
                <w:rFonts w:ascii="Liberation Serif" w:hAnsi="Liberation Serif" w:cs="Liberation Serif"/>
                <w:i/>
                <w:iCs/>
                <w:sz w:val="22"/>
                <w:szCs w:val="22"/>
              </w:rPr>
            </w:pPr>
            <w:r w:rsidRPr="00B84FAE">
              <w:rPr>
                <w:rFonts w:ascii="Liberation Serif" w:hAnsi="Liberation Serif" w:cs="Arial"/>
                <w:i/>
                <w:iCs/>
                <w:sz w:val="22"/>
                <w:szCs w:val="22"/>
              </w:rPr>
              <w:t>Субвенции на осуществление государственного полномочия Свердловской области по созданию административных комиссий</w:t>
            </w:r>
          </w:p>
        </w:tc>
        <w:tc>
          <w:tcPr>
            <w:tcW w:w="1559" w:type="dxa"/>
            <w:shd w:val="clear" w:color="auto" w:fill="auto"/>
            <w:vAlign w:val="center"/>
            <w:hideMark/>
          </w:tcPr>
          <w:p w14:paraId="0549D807" w14:textId="77777777" w:rsidR="002E4C14" w:rsidRPr="00B84FAE" w:rsidRDefault="002E4C14" w:rsidP="002E4C14">
            <w:pPr>
              <w:ind w:left="-93" w:right="-52"/>
              <w:jc w:val="right"/>
              <w:rPr>
                <w:rFonts w:ascii="Liberation Serif" w:hAnsi="Liberation Serif" w:cs="Liberation Serif"/>
                <w:i/>
                <w:iCs/>
                <w:sz w:val="22"/>
                <w:szCs w:val="22"/>
              </w:rPr>
            </w:pPr>
            <w:r w:rsidRPr="00B84FAE">
              <w:rPr>
                <w:rFonts w:ascii="Liberation Serif" w:hAnsi="Liberation Serif" w:cs="Arial"/>
                <w:sz w:val="22"/>
                <w:szCs w:val="22"/>
              </w:rPr>
              <w:t>157,40000</w:t>
            </w:r>
          </w:p>
        </w:tc>
        <w:tc>
          <w:tcPr>
            <w:tcW w:w="1560" w:type="dxa"/>
            <w:shd w:val="clear" w:color="auto" w:fill="auto"/>
            <w:vAlign w:val="center"/>
            <w:hideMark/>
          </w:tcPr>
          <w:p w14:paraId="7CF139D0" w14:textId="77777777" w:rsidR="002E4C14" w:rsidRPr="00B84FAE" w:rsidRDefault="002E4C14" w:rsidP="002E4C14">
            <w:pPr>
              <w:ind w:left="-93" w:right="-52"/>
              <w:jc w:val="right"/>
              <w:rPr>
                <w:rFonts w:ascii="Liberation Serif" w:hAnsi="Liberation Serif" w:cs="Liberation Serif"/>
                <w:i/>
                <w:iCs/>
                <w:sz w:val="22"/>
                <w:szCs w:val="22"/>
              </w:rPr>
            </w:pPr>
            <w:r w:rsidRPr="00B84FAE">
              <w:rPr>
                <w:rFonts w:ascii="Liberation Serif" w:hAnsi="Liberation Serif" w:cs="Arial"/>
                <w:sz w:val="22"/>
                <w:szCs w:val="22"/>
              </w:rPr>
              <w:t>157,40000</w:t>
            </w:r>
          </w:p>
        </w:tc>
      </w:tr>
      <w:tr w:rsidR="002E4C14" w:rsidRPr="00B84FAE" w14:paraId="620E76AC" w14:textId="77777777" w:rsidTr="002E4C14">
        <w:trPr>
          <w:cantSplit/>
          <w:trHeight w:val="281"/>
        </w:trPr>
        <w:tc>
          <w:tcPr>
            <w:tcW w:w="410" w:type="dxa"/>
            <w:shd w:val="clear" w:color="auto" w:fill="auto"/>
            <w:vAlign w:val="center"/>
          </w:tcPr>
          <w:p w14:paraId="40EA2753" w14:textId="77777777" w:rsidR="002E4C14" w:rsidRPr="00B84FAE" w:rsidRDefault="002E4C14" w:rsidP="002E4C14">
            <w:pPr>
              <w:ind w:left="-93" w:right="-112"/>
              <w:jc w:val="center"/>
              <w:rPr>
                <w:rFonts w:ascii="Liberation Serif" w:hAnsi="Liberation Serif" w:cs="Liberation Serif"/>
                <w:sz w:val="22"/>
                <w:szCs w:val="22"/>
              </w:rPr>
            </w:pPr>
            <w:r w:rsidRPr="00B84FAE">
              <w:rPr>
                <w:rFonts w:ascii="Liberation Serif" w:hAnsi="Liberation Serif" w:cs="Arial"/>
                <w:sz w:val="22"/>
                <w:szCs w:val="22"/>
              </w:rPr>
              <w:t>69</w:t>
            </w:r>
          </w:p>
        </w:tc>
        <w:tc>
          <w:tcPr>
            <w:tcW w:w="2680" w:type="dxa"/>
            <w:shd w:val="clear" w:color="auto" w:fill="auto"/>
            <w:vAlign w:val="center"/>
          </w:tcPr>
          <w:p w14:paraId="71F3804E" w14:textId="77777777" w:rsidR="002E4C14" w:rsidRPr="00B84FAE" w:rsidRDefault="002E4C14" w:rsidP="002E4C14">
            <w:pPr>
              <w:ind w:left="-93" w:right="-112"/>
              <w:jc w:val="center"/>
              <w:rPr>
                <w:rFonts w:ascii="Liberation Serif" w:hAnsi="Liberation Serif" w:cs="Liberation Serif"/>
                <w:b/>
                <w:bCs/>
                <w:sz w:val="22"/>
                <w:szCs w:val="22"/>
              </w:rPr>
            </w:pPr>
            <w:r w:rsidRPr="00B84FAE">
              <w:rPr>
                <w:rFonts w:ascii="Liberation Serif" w:hAnsi="Liberation Serif" w:cs="Arial"/>
                <w:sz w:val="22"/>
                <w:szCs w:val="22"/>
              </w:rPr>
              <w:t>000 2 02 30024 04 0000 150</w:t>
            </w:r>
          </w:p>
        </w:tc>
        <w:tc>
          <w:tcPr>
            <w:tcW w:w="9668" w:type="dxa"/>
            <w:shd w:val="clear" w:color="auto" w:fill="auto"/>
          </w:tcPr>
          <w:p w14:paraId="258E126B" w14:textId="77777777" w:rsidR="002E4C14" w:rsidRPr="00B84FAE" w:rsidRDefault="002E4C14" w:rsidP="002E4C14">
            <w:pPr>
              <w:ind w:left="-83" w:right="-112"/>
              <w:rPr>
                <w:rFonts w:ascii="Liberation Serif" w:hAnsi="Liberation Serif" w:cs="Liberation Serif"/>
                <w:b/>
                <w:bCs/>
                <w:sz w:val="22"/>
                <w:szCs w:val="22"/>
              </w:rPr>
            </w:pPr>
            <w:r w:rsidRPr="00B84FAE">
              <w:rPr>
                <w:rFonts w:ascii="Liberation Serif" w:hAnsi="Liberation Serif" w:cs="Arial"/>
                <w:i/>
                <w:iCs/>
                <w:sz w:val="22"/>
                <w:szCs w:val="22"/>
              </w:rPr>
              <w:t>Субвенции на осуществление государственного полномочия Свердловской области по предоставлению гражданам, проживающим на территории Свердловской области, меры социальной поддержки по частичному освобождению от платы за коммунальные услуги</w:t>
            </w:r>
          </w:p>
        </w:tc>
        <w:tc>
          <w:tcPr>
            <w:tcW w:w="1559" w:type="dxa"/>
            <w:shd w:val="clear" w:color="auto" w:fill="auto"/>
            <w:vAlign w:val="center"/>
          </w:tcPr>
          <w:p w14:paraId="566563DE" w14:textId="77777777" w:rsidR="002E4C14" w:rsidRPr="00B84FAE" w:rsidRDefault="002E4C14" w:rsidP="002E4C14">
            <w:pPr>
              <w:ind w:left="-93" w:right="-52"/>
              <w:jc w:val="right"/>
              <w:rPr>
                <w:rFonts w:ascii="Liberation Serif" w:hAnsi="Liberation Serif" w:cs="Liberation Serif"/>
                <w:b/>
                <w:bCs/>
                <w:sz w:val="22"/>
                <w:szCs w:val="22"/>
              </w:rPr>
            </w:pPr>
            <w:r w:rsidRPr="00B84FAE">
              <w:rPr>
                <w:rFonts w:ascii="Liberation Serif" w:hAnsi="Liberation Serif" w:cs="Arial"/>
                <w:sz w:val="22"/>
                <w:szCs w:val="22"/>
              </w:rPr>
              <w:t>2 784,00000</w:t>
            </w:r>
          </w:p>
        </w:tc>
        <w:tc>
          <w:tcPr>
            <w:tcW w:w="1560" w:type="dxa"/>
            <w:shd w:val="clear" w:color="auto" w:fill="auto"/>
            <w:vAlign w:val="center"/>
          </w:tcPr>
          <w:p w14:paraId="0AB5230E" w14:textId="77777777" w:rsidR="002E4C14" w:rsidRPr="00B84FAE" w:rsidRDefault="002E4C14" w:rsidP="002E4C14">
            <w:pPr>
              <w:ind w:left="-93" w:right="-52"/>
              <w:jc w:val="right"/>
              <w:rPr>
                <w:rFonts w:ascii="Liberation Serif" w:hAnsi="Liberation Serif" w:cs="Liberation Serif"/>
                <w:b/>
                <w:bCs/>
                <w:sz w:val="22"/>
                <w:szCs w:val="22"/>
              </w:rPr>
            </w:pPr>
            <w:r w:rsidRPr="00B84FAE">
              <w:rPr>
                <w:rFonts w:ascii="Liberation Serif" w:hAnsi="Liberation Serif" w:cs="Arial"/>
                <w:sz w:val="22"/>
                <w:szCs w:val="22"/>
              </w:rPr>
              <w:t>2 784,00000</w:t>
            </w:r>
          </w:p>
        </w:tc>
      </w:tr>
      <w:tr w:rsidR="002E4C14" w:rsidRPr="00B84FAE" w14:paraId="7201C6BD" w14:textId="77777777" w:rsidTr="002E4C14">
        <w:trPr>
          <w:cantSplit/>
          <w:trHeight w:val="281"/>
        </w:trPr>
        <w:tc>
          <w:tcPr>
            <w:tcW w:w="410" w:type="dxa"/>
            <w:shd w:val="clear" w:color="auto" w:fill="auto"/>
            <w:vAlign w:val="center"/>
          </w:tcPr>
          <w:p w14:paraId="5FEB933A" w14:textId="77777777" w:rsidR="002E4C14" w:rsidRPr="00B84FAE" w:rsidRDefault="002E4C14" w:rsidP="002E4C14">
            <w:pPr>
              <w:ind w:left="-93" w:right="-112"/>
              <w:jc w:val="center"/>
              <w:rPr>
                <w:rFonts w:ascii="Liberation Serif" w:hAnsi="Liberation Serif" w:cs="Liberation Serif"/>
                <w:sz w:val="22"/>
                <w:szCs w:val="22"/>
              </w:rPr>
            </w:pPr>
            <w:r w:rsidRPr="00B84FAE">
              <w:rPr>
                <w:rFonts w:ascii="Liberation Serif" w:hAnsi="Liberation Serif" w:cs="Arial"/>
                <w:sz w:val="22"/>
                <w:szCs w:val="22"/>
              </w:rPr>
              <w:t>70</w:t>
            </w:r>
          </w:p>
        </w:tc>
        <w:tc>
          <w:tcPr>
            <w:tcW w:w="2680" w:type="dxa"/>
            <w:shd w:val="clear" w:color="auto" w:fill="auto"/>
            <w:vAlign w:val="center"/>
          </w:tcPr>
          <w:p w14:paraId="6B7C03BD" w14:textId="77777777" w:rsidR="002E4C14" w:rsidRPr="00B84FAE" w:rsidRDefault="002E4C14" w:rsidP="002E4C14">
            <w:pPr>
              <w:ind w:left="-93" w:right="-112"/>
              <w:jc w:val="center"/>
              <w:rPr>
                <w:rFonts w:ascii="Liberation Serif" w:hAnsi="Liberation Serif" w:cs="Liberation Serif"/>
                <w:b/>
                <w:bCs/>
                <w:sz w:val="22"/>
                <w:szCs w:val="22"/>
              </w:rPr>
            </w:pPr>
            <w:r w:rsidRPr="00B84FAE">
              <w:rPr>
                <w:rFonts w:ascii="Liberation Serif" w:hAnsi="Liberation Serif" w:cs="Arial"/>
                <w:sz w:val="22"/>
                <w:szCs w:val="22"/>
              </w:rPr>
              <w:t>000 2 02 30024 04 0000 150</w:t>
            </w:r>
          </w:p>
        </w:tc>
        <w:tc>
          <w:tcPr>
            <w:tcW w:w="9668" w:type="dxa"/>
            <w:shd w:val="clear" w:color="auto" w:fill="auto"/>
          </w:tcPr>
          <w:p w14:paraId="0FA86A8A" w14:textId="77777777" w:rsidR="002E4C14" w:rsidRPr="00B84FAE" w:rsidRDefault="002E4C14" w:rsidP="002E4C14">
            <w:pPr>
              <w:ind w:left="-83" w:right="-112"/>
              <w:rPr>
                <w:rFonts w:ascii="Liberation Serif" w:hAnsi="Liberation Serif" w:cs="Liberation Serif"/>
                <w:b/>
                <w:bCs/>
                <w:sz w:val="22"/>
                <w:szCs w:val="22"/>
              </w:rPr>
            </w:pPr>
            <w:r w:rsidRPr="00B84FAE">
              <w:rPr>
                <w:rFonts w:ascii="Liberation Serif" w:hAnsi="Liberation Serif" w:cs="Arial"/>
                <w:i/>
                <w:iCs/>
                <w:sz w:val="22"/>
                <w:szCs w:val="22"/>
              </w:rPr>
              <w:t>Субвенции на осуществление государственных полномочий Свердловской области по постановке на учет и учету граждан Российской Федерации, имеющих право на получение жилищных субсидий (единовременных социальных выплат) на приобретение или строительство жилых помещений в соответствии с федеральным законом о жилищных субсидиях гражданам, выезжающим из районов Крайнего Севера и приравненных к ним местностей</w:t>
            </w:r>
          </w:p>
        </w:tc>
        <w:tc>
          <w:tcPr>
            <w:tcW w:w="1559" w:type="dxa"/>
            <w:shd w:val="clear" w:color="auto" w:fill="auto"/>
            <w:vAlign w:val="center"/>
          </w:tcPr>
          <w:p w14:paraId="4B0BF3CB" w14:textId="77777777" w:rsidR="002E4C14" w:rsidRPr="00B84FAE" w:rsidRDefault="002E4C14" w:rsidP="002E4C14">
            <w:pPr>
              <w:ind w:left="-93" w:right="-52"/>
              <w:jc w:val="right"/>
              <w:rPr>
                <w:rFonts w:ascii="Liberation Serif" w:hAnsi="Liberation Serif" w:cs="Liberation Serif"/>
                <w:b/>
                <w:bCs/>
                <w:sz w:val="22"/>
                <w:szCs w:val="22"/>
              </w:rPr>
            </w:pPr>
            <w:r w:rsidRPr="00B84FAE">
              <w:rPr>
                <w:rFonts w:ascii="Liberation Serif" w:hAnsi="Liberation Serif" w:cs="Arial"/>
                <w:sz w:val="22"/>
                <w:szCs w:val="22"/>
              </w:rPr>
              <w:t>0,20000</w:t>
            </w:r>
          </w:p>
        </w:tc>
        <w:tc>
          <w:tcPr>
            <w:tcW w:w="1560" w:type="dxa"/>
            <w:shd w:val="clear" w:color="auto" w:fill="auto"/>
            <w:vAlign w:val="center"/>
          </w:tcPr>
          <w:p w14:paraId="24948D69" w14:textId="77777777" w:rsidR="002E4C14" w:rsidRPr="00B84FAE" w:rsidRDefault="002E4C14" w:rsidP="002E4C14">
            <w:pPr>
              <w:ind w:left="-93" w:right="-52"/>
              <w:jc w:val="right"/>
              <w:rPr>
                <w:rFonts w:ascii="Liberation Serif" w:hAnsi="Liberation Serif" w:cs="Liberation Serif"/>
                <w:b/>
                <w:bCs/>
                <w:sz w:val="22"/>
                <w:szCs w:val="22"/>
              </w:rPr>
            </w:pPr>
            <w:r w:rsidRPr="00B84FAE">
              <w:rPr>
                <w:rFonts w:ascii="Liberation Serif" w:hAnsi="Liberation Serif" w:cs="Arial"/>
                <w:sz w:val="22"/>
                <w:szCs w:val="22"/>
              </w:rPr>
              <w:t>0,20000</w:t>
            </w:r>
          </w:p>
        </w:tc>
      </w:tr>
      <w:tr w:rsidR="002E4C14" w:rsidRPr="00B84FAE" w14:paraId="3C314DBC" w14:textId="77777777" w:rsidTr="002E4C14">
        <w:trPr>
          <w:cantSplit/>
          <w:trHeight w:val="281"/>
        </w:trPr>
        <w:tc>
          <w:tcPr>
            <w:tcW w:w="410" w:type="dxa"/>
            <w:shd w:val="clear" w:color="auto" w:fill="auto"/>
            <w:vAlign w:val="center"/>
          </w:tcPr>
          <w:p w14:paraId="49323972" w14:textId="77777777" w:rsidR="002E4C14" w:rsidRPr="00B84FAE" w:rsidRDefault="002E4C14" w:rsidP="002E4C14">
            <w:pPr>
              <w:ind w:left="-93" w:right="-112"/>
              <w:jc w:val="center"/>
              <w:rPr>
                <w:rFonts w:ascii="Liberation Serif" w:hAnsi="Liberation Serif" w:cs="Liberation Serif"/>
                <w:sz w:val="22"/>
                <w:szCs w:val="22"/>
              </w:rPr>
            </w:pPr>
            <w:r w:rsidRPr="00B84FAE">
              <w:rPr>
                <w:rFonts w:ascii="Liberation Serif" w:hAnsi="Liberation Serif" w:cs="Arial"/>
                <w:sz w:val="22"/>
                <w:szCs w:val="22"/>
              </w:rPr>
              <w:t>71</w:t>
            </w:r>
          </w:p>
        </w:tc>
        <w:tc>
          <w:tcPr>
            <w:tcW w:w="2680" w:type="dxa"/>
            <w:shd w:val="clear" w:color="auto" w:fill="auto"/>
            <w:vAlign w:val="center"/>
          </w:tcPr>
          <w:p w14:paraId="26D29CC3" w14:textId="77777777" w:rsidR="002E4C14" w:rsidRPr="00B84FAE" w:rsidRDefault="002E4C14" w:rsidP="002E4C14">
            <w:pPr>
              <w:ind w:left="-93" w:right="-112"/>
              <w:jc w:val="center"/>
              <w:rPr>
                <w:rFonts w:ascii="Liberation Serif" w:hAnsi="Liberation Serif" w:cs="Liberation Serif"/>
                <w:b/>
                <w:bCs/>
                <w:sz w:val="22"/>
                <w:szCs w:val="22"/>
              </w:rPr>
            </w:pPr>
            <w:r w:rsidRPr="00B84FAE">
              <w:rPr>
                <w:rFonts w:ascii="Liberation Serif" w:hAnsi="Liberation Serif" w:cs="Arial"/>
                <w:sz w:val="22"/>
                <w:szCs w:val="22"/>
              </w:rPr>
              <w:t>000 2 02 30024 04 0000 150</w:t>
            </w:r>
          </w:p>
        </w:tc>
        <w:tc>
          <w:tcPr>
            <w:tcW w:w="9668" w:type="dxa"/>
            <w:shd w:val="clear" w:color="auto" w:fill="auto"/>
          </w:tcPr>
          <w:p w14:paraId="78D4B037" w14:textId="77777777" w:rsidR="002E4C14" w:rsidRPr="00B84FAE" w:rsidRDefault="002E4C14" w:rsidP="002E4C14">
            <w:pPr>
              <w:ind w:left="-83" w:right="-112"/>
              <w:rPr>
                <w:rFonts w:ascii="Liberation Serif" w:hAnsi="Liberation Serif" w:cs="Liberation Serif"/>
                <w:b/>
                <w:bCs/>
                <w:sz w:val="22"/>
                <w:szCs w:val="22"/>
              </w:rPr>
            </w:pPr>
            <w:r w:rsidRPr="00B84FAE">
              <w:rPr>
                <w:rFonts w:ascii="Liberation Serif" w:hAnsi="Liberation Serif" w:cs="Arial"/>
                <w:i/>
                <w:iCs/>
                <w:sz w:val="22"/>
                <w:szCs w:val="22"/>
              </w:rPr>
              <w:t>Субвенции на осуществление государственного полномочия Свердловской области в сфере организации мероприятий при осуществлении деятельности по обращению с животными без владельцев</w:t>
            </w:r>
          </w:p>
        </w:tc>
        <w:tc>
          <w:tcPr>
            <w:tcW w:w="1559" w:type="dxa"/>
            <w:shd w:val="clear" w:color="auto" w:fill="auto"/>
            <w:vAlign w:val="center"/>
          </w:tcPr>
          <w:p w14:paraId="127923D9" w14:textId="77777777" w:rsidR="002E4C14" w:rsidRPr="00B84FAE" w:rsidRDefault="002E4C14" w:rsidP="002E4C14">
            <w:pPr>
              <w:ind w:left="-93" w:right="-52"/>
              <w:jc w:val="right"/>
              <w:rPr>
                <w:rFonts w:ascii="Liberation Serif" w:hAnsi="Liberation Serif" w:cs="Liberation Serif"/>
                <w:b/>
                <w:bCs/>
                <w:sz w:val="22"/>
                <w:szCs w:val="22"/>
              </w:rPr>
            </w:pPr>
            <w:r w:rsidRPr="00B84FAE">
              <w:rPr>
                <w:rFonts w:ascii="Liberation Serif" w:hAnsi="Liberation Serif" w:cs="Arial"/>
                <w:sz w:val="22"/>
                <w:szCs w:val="22"/>
              </w:rPr>
              <w:t>2 130,80000</w:t>
            </w:r>
          </w:p>
        </w:tc>
        <w:tc>
          <w:tcPr>
            <w:tcW w:w="1560" w:type="dxa"/>
            <w:shd w:val="clear" w:color="auto" w:fill="auto"/>
            <w:vAlign w:val="center"/>
          </w:tcPr>
          <w:p w14:paraId="4C60E4AB" w14:textId="77777777" w:rsidR="002E4C14" w:rsidRPr="00B84FAE" w:rsidRDefault="002E4C14" w:rsidP="002E4C14">
            <w:pPr>
              <w:ind w:left="-93" w:right="-52"/>
              <w:jc w:val="right"/>
              <w:rPr>
                <w:rFonts w:ascii="Liberation Serif" w:hAnsi="Liberation Serif" w:cs="Liberation Serif"/>
                <w:b/>
                <w:bCs/>
                <w:sz w:val="22"/>
                <w:szCs w:val="22"/>
              </w:rPr>
            </w:pPr>
            <w:r w:rsidRPr="00B84FAE">
              <w:rPr>
                <w:rFonts w:ascii="Liberation Serif" w:hAnsi="Liberation Serif" w:cs="Arial"/>
                <w:sz w:val="22"/>
                <w:szCs w:val="22"/>
              </w:rPr>
              <w:t>2 174,80000</w:t>
            </w:r>
          </w:p>
        </w:tc>
      </w:tr>
      <w:tr w:rsidR="002E4C14" w:rsidRPr="00B84FAE" w14:paraId="338B44CF" w14:textId="77777777" w:rsidTr="002E4C14">
        <w:trPr>
          <w:cantSplit/>
          <w:trHeight w:val="281"/>
        </w:trPr>
        <w:tc>
          <w:tcPr>
            <w:tcW w:w="410" w:type="dxa"/>
            <w:shd w:val="clear" w:color="auto" w:fill="auto"/>
            <w:vAlign w:val="center"/>
          </w:tcPr>
          <w:p w14:paraId="4A80086D" w14:textId="77777777" w:rsidR="002E4C14" w:rsidRPr="00B84FAE" w:rsidRDefault="002E4C14" w:rsidP="002E4C14">
            <w:pPr>
              <w:ind w:left="-93" w:right="-112"/>
              <w:jc w:val="center"/>
              <w:rPr>
                <w:rFonts w:ascii="Liberation Serif" w:hAnsi="Liberation Serif" w:cs="Liberation Serif"/>
                <w:sz w:val="22"/>
                <w:szCs w:val="22"/>
              </w:rPr>
            </w:pPr>
            <w:r w:rsidRPr="00B84FAE">
              <w:rPr>
                <w:rFonts w:ascii="Liberation Serif" w:hAnsi="Liberation Serif" w:cs="Arial"/>
                <w:sz w:val="22"/>
                <w:szCs w:val="22"/>
              </w:rPr>
              <w:t>72</w:t>
            </w:r>
          </w:p>
        </w:tc>
        <w:tc>
          <w:tcPr>
            <w:tcW w:w="2680" w:type="dxa"/>
            <w:shd w:val="clear" w:color="auto" w:fill="auto"/>
            <w:vAlign w:val="center"/>
          </w:tcPr>
          <w:p w14:paraId="2CD0235A" w14:textId="77777777" w:rsidR="002E4C14" w:rsidRPr="00B84FAE" w:rsidRDefault="002E4C14" w:rsidP="002E4C14">
            <w:pPr>
              <w:ind w:left="-93" w:right="-112"/>
              <w:jc w:val="center"/>
              <w:rPr>
                <w:rFonts w:ascii="Liberation Serif" w:hAnsi="Liberation Serif" w:cs="Liberation Serif"/>
                <w:b/>
                <w:bCs/>
                <w:sz w:val="22"/>
                <w:szCs w:val="22"/>
              </w:rPr>
            </w:pPr>
            <w:r w:rsidRPr="00B84FAE">
              <w:rPr>
                <w:rFonts w:ascii="Liberation Serif" w:hAnsi="Liberation Serif" w:cs="Arial"/>
                <w:sz w:val="22"/>
                <w:szCs w:val="22"/>
              </w:rPr>
              <w:t>000 2 02 30024 04 0000 150</w:t>
            </w:r>
          </w:p>
        </w:tc>
        <w:tc>
          <w:tcPr>
            <w:tcW w:w="9668" w:type="dxa"/>
            <w:shd w:val="clear" w:color="auto" w:fill="auto"/>
          </w:tcPr>
          <w:p w14:paraId="47E900CC" w14:textId="77777777" w:rsidR="002E4C14" w:rsidRPr="00B84FAE" w:rsidRDefault="002E4C14" w:rsidP="002E4C14">
            <w:pPr>
              <w:ind w:left="-83" w:right="-112"/>
              <w:rPr>
                <w:rFonts w:ascii="Liberation Serif" w:hAnsi="Liberation Serif" w:cs="Liberation Serif"/>
                <w:b/>
                <w:bCs/>
                <w:sz w:val="22"/>
                <w:szCs w:val="22"/>
              </w:rPr>
            </w:pPr>
            <w:r w:rsidRPr="00B84FAE">
              <w:rPr>
                <w:rFonts w:ascii="Liberation Serif" w:hAnsi="Liberation Serif" w:cs="Arial"/>
                <w:i/>
                <w:iCs/>
                <w:sz w:val="22"/>
                <w:szCs w:val="22"/>
              </w:rPr>
              <w:t>Субвенции на осуществление государственных полномочий Свердловской области по организации и обеспечению отдыха и оздоровления детей (за исключением детей-сирот и детей, оставшихся без попечения родителей, детей, находящихся в трудной жизненной ситуации) в учебное время, включая мероприятия по обеспечению безопасности их жизни и здоровья</w:t>
            </w:r>
          </w:p>
        </w:tc>
        <w:tc>
          <w:tcPr>
            <w:tcW w:w="1559" w:type="dxa"/>
            <w:shd w:val="clear" w:color="auto" w:fill="auto"/>
            <w:vAlign w:val="center"/>
          </w:tcPr>
          <w:p w14:paraId="50D0686D" w14:textId="77777777" w:rsidR="002E4C14" w:rsidRPr="00B84FAE" w:rsidRDefault="002E4C14" w:rsidP="002E4C14">
            <w:pPr>
              <w:ind w:left="-93" w:right="-52"/>
              <w:jc w:val="right"/>
              <w:rPr>
                <w:rFonts w:ascii="Liberation Serif" w:hAnsi="Liberation Serif" w:cs="Liberation Serif"/>
                <w:b/>
                <w:bCs/>
                <w:sz w:val="22"/>
                <w:szCs w:val="22"/>
              </w:rPr>
            </w:pPr>
            <w:r w:rsidRPr="00B84FAE">
              <w:rPr>
                <w:rFonts w:ascii="Liberation Serif" w:hAnsi="Liberation Serif" w:cs="Arial"/>
                <w:sz w:val="22"/>
                <w:szCs w:val="22"/>
              </w:rPr>
              <w:t>4 983,60000</w:t>
            </w:r>
          </w:p>
        </w:tc>
        <w:tc>
          <w:tcPr>
            <w:tcW w:w="1560" w:type="dxa"/>
            <w:shd w:val="clear" w:color="auto" w:fill="auto"/>
            <w:vAlign w:val="center"/>
          </w:tcPr>
          <w:p w14:paraId="66430107" w14:textId="77777777" w:rsidR="002E4C14" w:rsidRPr="00B84FAE" w:rsidRDefault="002E4C14" w:rsidP="002E4C14">
            <w:pPr>
              <w:ind w:left="-93" w:right="-52"/>
              <w:jc w:val="right"/>
              <w:rPr>
                <w:rFonts w:ascii="Liberation Serif" w:hAnsi="Liberation Serif" w:cs="Liberation Serif"/>
                <w:b/>
                <w:bCs/>
                <w:sz w:val="22"/>
                <w:szCs w:val="22"/>
              </w:rPr>
            </w:pPr>
            <w:r w:rsidRPr="00B84FAE">
              <w:rPr>
                <w:rFonts w:ascii="Liberation Serif" w:hAnsi="Liberation Serif" w:cs="Arial"/>
                <w:sz w:val="22"/>
                <w:szCs w:val="22"/>
              </w:rPr>
              <w:t>5 183,00000</w:t>
            </w:r>
          </w:p>
        </w:tc>
      </w:tr>
      <w:tr w:rsidR="002E4C14" w:rsidRPr="00B84FAE" w14:paraId="5C429CCD" w14:textId="77777777" w:rsidTr="002E4C14">
        <w:trPr>
          <w:cantSplit/>
          <w:trHeight w:val="281"/>
        </w:trPr>
        <w:tc>
          <w:tcPr>
            <w:tcW w:w="410" w:type="dxa"/>
            <w:shd w:val="clear" w:color="auto" w:fill="auto"/>
            <w:vAlign w:val="center"/>
          </w:tcPr>
          <w:p w14:paraId="00DB75D2" w14:textId="77777777" w:rsidR="002E4C14" w:rsidRPr="00B84FAE" w:rsidRDefault="002E4C14" w:rsidP="002E4C14">
            <w:pPr>
              <w:ind w:left="-93" w:right="-112"/>
              <w:jc w:val="center"/>
              <w:rPr>
                <w:rFonts w:ascii="Liberation Serif" w:hAnsi="Liberation Serif" w:cs="Liberation Serif"/>
                <w:sz w:val="22"/>
                <w:szCs w:val="22"/>
              </w:rPr>
            </w:pPr>
            <w:r w:rsidRPr="00B84FAE">
              <w:rPr>
                <w:rFonts w:ascii="Liberation Serif" w:hAnsi="Liberation Serif" w:cs="Arial"/>
                <w:sz w:val="22"/>
                <w:szCs w:val="22"/>
              </w:rPr>
              <w:t>73</w:t>
            </w:r>
          </w:p>
        </w:tc>
        <w:tc>
          <w:tcPr>
            <w:tcW w:w="2680" w:type="dxa"/>
            <w:shd w:val="clear" w:color="auto" w:fill="auto"/>
            <w:vAlign w:val="center"/>
          </w:tcPr>
          <w:p w14:paraId="7E43AABD" w14:textId="77777777" w:rsidR="002E4C14" w:rsidRPr="00B84FAE" w:rsidRDefault="002E4C14" w:rsidP="002E4C14">
            <w:pPr>
              <w:ind w:left="-93" w:right="-112"/>
              <w:jc w:val="center"/>
              <w:rPr>
                <w:rFonts w:ascii="Liberation Serif" w:hAnsi="Liberation Serif" w:cs="Liberation Serif"/>
                <w:b/>
                <w:bCs/>
                <w:sz w:val="22"/>
                <w:szCs w:val="22"/>
              </w:rPr>
            </w:pPr>
            <w:r w:rsidRPr="00B84FAE">
              <w:rPr>
                <w:rFonts w:ascii="Liberation Serif" w:hAnsi="Liberation Serif" w:cs="Arial"/>
                <w:sz w:val="22"/>
                <w:szCs w:val="22"/>
              </w:rPr>
              <w:t>000 2 02 30024 04 0000 150</w:t>
            </w:r>
          </w:p>
        </w:tc>
        <w:tc>
          <w:tcPr>
            <w:tcW w:w="9668" w:type="dxa"/>
            <w:shd w:val="clear" w:color="auto" w:fill="auto"/>
          </w:tcPr>
          <w:p w14:paraId="04FA105F" w14:textId="77777777" w:rsidR="002E4C14" w:rsidRPr="00B84FAE" w:rsidRDefault="002E4C14" w:rsidP="002E4C14">
            <w:pPr>
              <w:ind w:left="-83" w:right="-112"/>
              <w:rPr>
                <w:rFonts w:ascii="Liberation Serif" w:hAnsi="Liberation Serif" w:cs="Liberation Serif"/>
                <w:b/>
                <w:bCs/>
                <w:sz w:val="22"/>
                <w:szCs w:val="22"/>
              </w:rPr>
            </w:pPr>
            <w:r w:rsidRPr="00B84FAE">
              <w:rPr>
                <w:rFonts w:ascii="Liberation Serif" w:hAnsi="Liberation Serif" w:cs="Arial"/>
                <w:i/>
                <w:iCs/>
                <w:sz w:val="22"/>
                <w:szCs w:val="22"/>
              </w:rPr>
              <w:t>Субвенции на осуществление государственного полномочия Свердловской области по организации проведения на территории Свердловской области мероприятий по предупреждению и ликвидации болезней животных</w:t>
            </w:r>
          </w:p>
        </w:tc>
        <w:tc>
          <w:tcPr>
            <w:tcW w:w="1559" w:type="dxa"/>
            <w:shd w:val="clear" w:color="auto" w:fill="auto"/>
            <w:vAlign w:val="center"/>
          </w:tcPr>
          <w:p w14:paraId="0852C756" w14:textId="77777777" w:rsidR="002E4C14" w:rsidRPr="00B84FAE" w:rsidRDefault="002E4C14" w:rsidP="002E4C14">
            <w:pPr>
              <w:ind w:left="-93" w:right="-52"/>
              <w:jc w:val="right"/>
              <w:rPr>
                <w:rFonts w:ascii="Liberation Serif" w:hAnsi="Liberation Serif" w:cs="Liberation Serif"/>
                <w:b/>
                <w:bCs/>
                <w:sz w:val="22"/>
                <w:szCs w:val="22"/>
              </w:rPr>
            </w:pPr>
            <w:r w:rsidRPr="00B84FAE">
              <w:rPr>
                <w:rFonts w:ascii="Liberation Serif" w:hAnsi="Liberation Serif" w:cs="Arial"/>
                <w:sz w:val="22"/>
                <w:szCs w:val="22"/>
              </w:rPr>
              <w:t>189,80000</w:t>
            </w:r>
          </w:p>
        </w:tc>
        <w:tc>
          <w:tcPr>
            <w:tcW w:w="1560" w:type="dxa"/>
            <w:shd w:val="clear" w:color="auto" w:fill="auto"/>
            <w:vAlign w:val="center"/>
          </w:tcPr>
          <w:p w14:paraId="6AB5D1E8" w14:textId="77777777" w:rsidR="002E4C14" w:rsidRPr="00B84FAE" w:rsidRDefault="002E4C14" w:rsidP="002E4C14">
            <w:pPr>
              <w:ind w:left="-93" w:right="-52"/>
              <w:jc w:val="right"/>
              <w:rPr>
                <w:rFonts w:ascii="Liberation Serif" w:hAnsi="Liberation Serif" w:cs="Liberation Serif"/>
                <w:b/>
                <w:bCs/>
                <w:sz w:val="22"/>
                <w:szCs w:val="22"/>
              </w:rPr>
            </w:pPr>
            <w:r w:rsidRPr="00B84FAE">
              <w:rPr>
                <w:rFonts w:ascii="Liberation Serif" w:hAnsi="Liberation Serif" w:cs="Arial"/>
                <w:sz w:val="22"/>
                <w:szCs w:val="22"/>
              </w:rPr>
              <w:t>189,80000</w:t>
            </w:r>
          </w:p>
        </w:tc>
      </w:tr>
      <w:tr w:rsidR="002E4C14" w:rsidRPr="00B84FAE" w14:paraId="5E4F590C" w14:textId="77777777" w:rsidTr="002E4C14">
        <w:trPr>
          <w:cantSplit/>
          <w:trHeight w:val="281"/>
        </w:trPr>
        <w:tc>
          <w:tcPr>
            <w:tcW w:w="410" w:type="dxa"/>
            <w:shd w:val="clear" w:color="auto" w:fill="auto"/>
            <w:vAlign w:val="center"/>
          </w:tcPr>
          <w:p w14:paraId="0286576B" w14:textId="77777777" w:rsidR="002E4C14" w:rsidRPr="00B84FAE" w:rsidRDefault="002E4C14" w:rsidP="002E4C14">
            <w:pPr>
              <w:ind w:left="-93" w:right="-112"/>
              <w:jc w:val="center"/>
              <w:rPr>
                <w:rFonts w:ascii="Liberation Serif" w:hAnsi="Liberation Serif" w:cs="Liberation Serif"/>
                <w:sz w:val="22"/>
                <w:szCs w:val="22"/>
              </w:rPr>
            </w:pPr>
            <w:r w:rsidRPr="00B84FAE">
              <w:rPr>
                <w:rFonts w:ascii="Liberation Serif" w:hAnsi="Liberation Serif" w:cs="Arial"/>
                <w:sz w:val="22"/>
                <w:szCs w:val="22"/>
              </w:rPr>
              <w:lastRenderedPageBreak/>
              <w:t>74</w:t>
            </w:r>
          </w:p>
        </w:tc>
        <w:tc>
          <w:tcPr>
            <w:tcW w:w="2680" w:type="dxa"/>
            <w:shd w:val="clear" w:color="auto" w:fill="auto"/>
            <w:vAlign w:val="center"/>
          </w:tcPr>
          <w:p w14:paraId="76D44968" w14:textId="77777777" w:rsidR="002E4C14" w:rsidRPr="00B84FAE" w:rsidRDefault="002E4C14" w:rsidP="002E4C14">
            <w:pPr>
              <w:ind w:left="-93" w:right="-112"/>
              <w:jc w:val="center"/>
              <w:rPr>
                <w:rFonts w:ascii="Liberation Serif" w:hAnsi="Liberation Serif" w:cs="Liberation Serif"/>
                <w:b/>
                <w:bCs/>
                <w:sz w:val="22"/>
                <w:szCs w:val="22"/>
              </w:rPr>
            </w:pPr>
            <w:r w:rsidRPr="00B84FAE">
              <w:rPr>
                <w:rFonts w:ascii="Liberation Serif" w:hAnsi="Liberation Serif" w:cs="Arial"/>
                <w:sz w:val="22"/>
                <w:szCs w:val="22"/>
              </w:rPr>
              <w:t>000 2 02 35120 04 0000 150</w:t>
            </w:r>
          </w:p>
        </w:tc>
        <w:tc>
          <w:tcPr>
            <w:tcW w:w="9668" w:type="dxa"/>
            <w:shd w:val="clear" w:color="auto" w:fill="auto"/>
          </w:tcPr>
          <w:p w14:paraId="49111B10" w14:textId="77777777" w:rsidR="002E4C14" w:rsidRPr="00B84FAE" w:rsidRDefault="002E4C14" w:rsidP="002E4C14">
            <w:pPr>
              <w:ind w:left="-83" w:right="-112"/>
              <w:rPr>
                <w:rFonts w:ascii="Liberation Serif" w:hAnsi="Liberation Serif" w:cs="Liberation Serif"/>
                <w:b/>
                <w:bCs/>
                <w:sz w:val="22"/>
                <w:szCs w:val="22"/>
              </w:rPr>
            </w:pPr>
            <w:r w:rsidRPr="00B84FAE">
              <w:rPr>
                <w:rFonts w:ascii="Liberation Serif" w:hAnsi="Liberation Serif" w:cs="Arial"/>
                <w:sz w:val="22"/>
                <w:szCs w:val="22"/>
              </w:rPr>
              <w:t>Субвенции бюджетам городских округов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559" w:type="dxa"/>
            <w:shd w:val="clear" w:color="auto" w:fill="auto"/>
            <w:vAlign w:val="center"/>
          </w:tcPr>
          <w:p w14:paraId="3047FE2B" w14:textId="77777777" w:rsidR="002E4C14" w:rsidRPr="00B84FAE" w:rsidRDefault="002E4C14" w:rsidP="002E4C14">
            <w:pPr>
              <w:ind w:left="-93" w:right="-52"/>
              <w:jc w:val="right"/>
              <w:rPr>
                <w:rFonts w:ascii="Liberation Serif" w:hAnsi="Liberation Serif" w:cs="Liberation Serif"/>
                <w:b/>
                <w:bCs/>
                <w:sz w:val="22"/>
                <w:szCs w:val="22"/>
              </w:rPr>
            </w:pPr>
            <w:r w:rsidRPr="00B84FAE">
              <w:rPr>
                <w:rFonts w:ascii="Liberation Serif" w:hAnsi="Liberation Serif" w:cs="Arial"/>
                <w:sz w:val="22"/>
                <w:szCs w:val="22"/>
              </w:rPr>
              <w:t>9,10000</w:t>
            </w:r>
          </w:p>
        </w:tc>
        <w:tc>
          <w:tcPr>
            <w:tcW w:w="1560" w:type="dxa"/>
            <w:shd w:val="clear" w:color="auto" w:fill="auto"/>
            <w:vAlign w:val="center"/>
          </w:tcPr>
          <w:p w14:paraId="54EE8ACA" w14:textId="77777777" w:rsidR="002E4C14" w:rsidRPr="00B84FAE" w:rsidRDefault="002E4C14" w:rsidP="002E4C14">
            <w:pPr>
              <w:ind w:left="-93" w:right="-52"/>
              <w:jc w:val="right"/>
              <w:rPr>
                <w:rFonts w:ascii="Liberation Serif" w:hAnsi="Liberation Serif" w:cs="Liberation Serif"/>
                <w:b/>
                <w:bCs/>
                <w:sz w:val="22"/>
                <w:szCs w:val="22"/>
              </w:rPr>
            </w:pPr>
            <w:r w:rsidRPr="00B84FAE">
              <w:rPr>
                <w:rFonts w:ascii="Liberation Serif" w:hAnsi="Liberation Serif" w:cs="Arial"/>
                <w:sz w:val="22"/>
                <w:szCs w:val="22"/>
              </w:rPr>
              <w:t>8,00000</w:t>
            </w:r>
          </w:p>
        </w:tc>
      </w:tr>
      <w:tr w:rsidR="002E4C14" w:rsidRPr="00B84FAE" w14:paraId="78F267ED" w14:textId="77777777" w:rsidTr="002E4C14">
        <w:trPr>
          <w:cantSplit/>
          <w:trHeight w:val="281"/>
        </w:trPr>
        <w:tc>
          <w:tcPr>
            <w:tcW w:w="410" w:type="dxa"/>
            <w:shd w:val="clear" w:color="auto" w:fill="auto"/>
            <w:vAlign w:val="center"/>
          </w:tcPr>
          <w:p w14:paraId="25181041" w14:textId="77777777" w:rsidR="002E4C14" w:rsidRPr="00B84FAE" w:rsidRDefault="002E4C14" w:rsidP="002E4C14">
            <w:pPr>
              <w:ind w:left="-93" w:right="-112"/>
              <w:jc w:val="center"/>
              <w:rPr>
                <w:rFonts w:ascii="Liberation Serif" w:hAnsi="Liberation Serif" w:cs="Liberation Serif"/>
                <w:sz w:val="22"/>
                <w:szCs w:val="22"/>
              </w:rPr>
            </w:pPr>
            <w:r w:rsidRPr="00B84FAE">
              <w:rPr>
                <w:rFonts w:ascii="Liberation Serif" w:hAnsi="Liberation Serif" w:cs="Arial"/>
                <w:sz w:val="22"/>
                <w:szCs w:val="22"/>
              </w:rPr>
              <w:t>75</w:t>
            </w:r>
          </w:p>
        </w:tc>
        <w:tc>
          <w:tcPr>
            <w:tcW w:w="2680" w:type="dxa"/>
            <w:shd w:val="clear" w:color="auto" w:fill="auto"/>
            <w:vAlign w:val="center"/>
          </w:tcPr>
          <w:p w14:paraId="273460DC" w14:textId="77777777" w:rsidR="002E4C14" w:rsidRPr="00B84FAE" w:rsidRDefault="002E4C14" w:rsidP="002E4C14">
            <w:pPr>
              <w:ind w:left="-93" w:right="-112"/>
              <w:jc w:val="center"/>
              <w:rPr>
                <w:rFonts w:ascii="Liberation Serif" w:hAnsi="Liberation Serif" w:cs="Liberation Serif"/>
                <w:b/>
                <w:bCs/>
                <w:sz w:val="22"/>
                <w:szCs w:val="22"/>
              </w:rPr>
            </w:pPr>
            <w:r w:rsidRPr="00B84FAE">
              <w:rPr>
                <w:rFonts w:ascii="Liberation Serif" w:hAnsi="Liberation Serif" w:cs="Arial"/>
                <w:sz w:val="22"/>
                <w:szCs w:val="22"/>
              </w:rPr>
              <w:t>000 2 02 35250 04 0000 150</w:t>
            </w:r>
          </w:p>
        </w:tc>
        <w:tc>
          <w:tcPr>
            <w:tcW w:w="9668" w:type="dxa"/>
            <w:shd w:val="clear" w:color="auto" w:fill="auto"/>
          </w:tcPr>
          <w:p w14:paraId="1F74AA32" w14:textId="77777777" w:rsidR="002E4C14" w:rsidRPr="00B84FAE" w:rsidRDefault="002E4C14" w:rsidP="002E4C14">
            <w:pPr>
              <w:ind w:left="-83" w:right="-112"/>
              <w:rPr>
                <w:rFonts w:ascii="Liberation Serif" w:hAnsi="Liberation Serif" w:cs="Liberation Serif"/>
                <w:b/>
                <w:bCs/>
                <w:sz w:val="22"/>
                <w:szCs w:val="22"/>
              </w:rPr>
            </w:pPr>
            <w:r w:rsidRPr="00B84FAE">
              <w:rPr>
                <w:rFonts w:ascii="Liberation Serif" w:hAnsi="Liberation Serif" w:cs="Arial"/>
                <w:sz w:val="22"/>
                <w:szCs w:val="22"/>
              </w:rPr>
              <w:t>Субвенции бюджетам городских округов на оплату жилищно-коммунальных услуг отдельным категориям граждан</w:t>
            </w:r>
          </w:p>
        </w:tc>
        <w:tc>
          <w:tcPr>
            <w:tcW w:w="1559" w:type="dxa"/>
            <w:shd w:val="clear" w:color="auto" w:fill="auto"/>
            <w:vAlign w:val="center"/>
          </w:tcPr>
          <w:p w14:paraId="59B20493" w14:textId="77777777" w:rsidR="002E4C14" w:rsidRPr="00B84FAE" w:rsidRDefault="002E4C14" w:rsidP="002E4C14">
            <w:pPr>
              <w:ind w:left="-93" w:right="-52"/>
              <w:jc w:val="right"/>
              <w:rPr>
                <w:rFonts w:ascii="Liberation Serif" w:hAnsi="Liberation Serif" w:cs="Liberation Serif"/>
                <w:b/>
                <w:bCs/>
                <w:sz w:val="22"/>
                <w:szCs w:val="22"/>
              </w:rPr>
            </w:pPr>
            <w:r w:rsidRPr="00B84FAE">
              <w:rPr>
                <w:rFonts w:ascii="Liberation Serif" w:hAnsi="Liberation Serif" w:cs="Arial"/>
                <w:sz w:val="22"/>
                <w:szCs w:val="22"/>
              </w:rPr>
              <w:t>35 745,10000</w:t>
            </w:r>
          </w:p>
        </w:tc>
        <w:tc>
          <w:tcPr>
            <w:tcW w:w="1560" w:type="dxa"/>
            <w:shd w:val="clear" w:color="auto" w:fill="auto"/>
            <w:vAlign w:val="center"/>
          </w:tcPr>
          <w:p w14:paraId="1D664F06" w14:textId="77777777" w:rsidR="002E4C14" w:rsidRPr="00B84FAE" w:rsidRDefault="002E4C14" w:rsidP="002E4C14">
            <w:pPr>
              <w:ind w:left="-93" w:right="-52"/>
              <w:jc w:val="right"/>
              <w:rPr>
                <w:rFonts w:ascii="Liberation Serif" w:hAnsi="Liberation Serif" w:cs="Liberation Serif"/>
                <w:b/>
                <w:bCs/>
                <w:sz w:val="22"/>
                <w:szCs w:val="22"/>
              </w:rPr>
            </w:pPr>
            <w:r w:rsidRPr="00B84FAE">
              <w:rPr>
                <w:rFonts w:ascii="Liberation Serif" w:hAnsi="Liberation Serif" w:cs="Arial"/>
                <w:sz w:val="22"/>
                <w:szCs w:val="22"/>
              </w:rPr>
              <w:t>35 743,50000</w:t>
            </w:r>
          </w:p>
        </w:tc>
      </w:tr>
      <w:tr w:rsidR="002E4C14" w:rsidRPr="00B84FAE" w14:paraId="785CBF64" w14:textId="77777777" w:rsidTr="002E4C14">
        <w:trPr>
          <w:cantSplit/>
          <w:trHeight w:val="281"/>
        </w:trPr>
        <w:tc>
          <w:tcPr>
            <w:tcW w:w="410" w:type="dxa"/>
            <w:shd w:val="clear" w:color="auto" w:fill="auto"/>
            <w:vAlign w:val="center"/>
          </w:tcPr>
          <w:p w14:paraId="0689EBA2" w14:textId="77777777" w:rsidR="002E4C14" w:rsidRPr="00B84FAE" w:rsidRDefault="002E4C14" w:rsidP="002E4C14">
            <w:pPr>
              <w:ind w:left="-93" w:right="-112"/>
              <w:jc w:val="center"/>
              <w:rPr>
                <w:rFonts w:ascii="Liberation Serif" w:hAnsi="Liberation Serif" w:cs="Liberation Serif"/>
                <w:sz w:val="22"/>
                <w:szCs w:val="22"/>
              </w:rPr>
            </w:pPr>
            <w:r w:rsidRPr="00B84FAE">
              <w:rPr>
                <w:rFonts w:ascii="Liberation Serif" w:hAnsi="Liberation Serif" w:cs="Arial"/>
                <w:sz w:val="22"/>
                <w:szCs w:val="22"/>
              </w:rPr>
              <w:t>76</w:t>
            </w:r>
          </w:p>
        </w:tc>
        <w:tc>
          <w:tcPr>
            <w:tcW w:w="2680" w:type="dxa"/>
            <w:shd w:val="clear" w:color="auto" w:fill="auto"/>
            <w:vAlign w:val="center"/>
          </w:tcPr>
          <w:p w14:paraId="74215521" w14:textId="77777777" w:rsidR="002E4C14" w:rsidRPr="00B84FAE" w:rsidRDefault="002E4C14" w:rsidP="002E4C14">
            <w:pPr>
              <w:ind w:left="-93" w:right="-112"/>
              <w:jc w:val="center"/>
              <w:rPr>
                <w:rFonts w:ascii="Liberation Serif" w:hAnsi="Liberation Serif" w:cs="Liberation Serif"/>
                <w:b/>
                <w:bCs/>
                <w:sz w:val="22"/>
                <w:szCs w:val="22"/>
              </w:rPr>
            </w:pPr>
            <w:r w:rsidRPr="00B84FAE">
              <w:rPr>
                <w:rFonts w:ascii="Liberation Serif" w:hAnsi="Liberation Serif" w:cs="Arial"/>
                <w:sz w:val="22"/>
                <w:szCs w:val="22"/>
              </w:rPr>
              <w:t>000 2 02 35462 04 0000 150</w:t>
            </w:r>
          </w:p>
        </w:tc>
        <w:tc>
          <w:tcPr>
            <w:tcW w:w="9668" w:type="dxa"/>
            <w:shd w:val="clear" w:color="auto" w:fill="auto"/>
          </w:tcPr>
          <w:p w14:paraId="3DCBC46E" w14:textId="77777777" w:rsidR="002E4C14" w:rsidRPr="00B84FAE" w:rsidRDefault="002E4C14" w:rsidP="002E4C14">
            <w:pPr>
              <w:ind w:left="-83" w:right="-112"/>
              <w:rPr>
                <w:rFonts w:ascii="Liberation Serif" w:hAnsi="Liberation Serif" w:cs="Liberation Serif"/>
                <w:b/>
                <w:bCs/>
                <w:sz w:val="22"/>
                <w:szCs w:val="22"/>
              </w:rPr>
            </w:pPr>
            <w:r w:rsidRPr="00B84FAE">
              <w:rPr>
                <w:rFonts w:ascii="Liberation Serif" w:hAnsi="Liberation Serif" w:cs="Arial"/>
                <w:sz w:val="22"/>
                <w:szCs w:val="22"/>
              </w:rPr>
              <w:t>Субвенции бюджетам городских округов на компенсацию отдельным категориям граждан оплаты взноса на капитальный ремонт общего имущества в многоквартирном доме</w:t>
            </w:r>
          </w:p>
        </w:tc>
        <w:tc>
          <w:tcPr>
            <w:tcW w:w="1559" w:type="dxa"/>
            <w:shd w:val="clear" w:color="auto" w:fill="auto"/>
            <w:vAlign w:val="center"/>
          </w:tcPr>
          <w:p w14:paraId="4D3B8A19" w14:textId="77777777" w:rsidR="002E4C14" w:rsidRPr="00B84FAE" w:rsidRDefault="002E4C14" w:rsidP="002E4C14">
            <w:pPr>
              <w:ind w:left="-93" w:right="-52"/>
              <w:jc w:val="right"/>
              <w:rPr>
                <w:rFonts w:ascii="Liberation Serif" w:hAnsi="Liberation Serif" w:cs="Liberation Serif"/>
                <w:b/>
                <w:bCs/>
                <w:sz w:val="22"/>
                <w:szCs w:val="22"/>
              </w:rPr>
            </w:pPr>
            <w:r w:rsidRPr="00B84FAE">
              <w:rPr>
                <w:rFonts w:ascii="Liberation Serif" w:hAnsi="Liberation Serif" w:cs="Arial"/>
                <w:sz w:val="22"/>
                <w:szCs w:val="22"/>
              </w:rPr>
              <w:t>263,80000</w:t>
            </w:r>
          </w:p>
        </w:tc>
        <w:tc>
          <w:tcPr>
            <w:tcW w:w="1560" w:type="dxa"/>
            <w:shd w:val="clear" w:color="auto" w:fill="auto"/>
            <w:vAlign w:val="center"/>
          </w:tcPr>
          <w:p w14:paraId="002DCEA2" w14:textId="77777777" w:rsidR="002E4C14" w:rsidRPr="00B84FAE" w:rsidRDefault="002E4C14" w:rsidP="002E4C14">
            <w:pPr>
              <w:ind w:left="-93" w:right="-52"/>
              <w:jc w:val="right"/>
              <w:rPr>
                <w:rFonts w:ascii="Liberation Serif" w:hAnsi="Liberation Serif" w:cs="Liberation Serif"/>
                <w:b/>
                <w:bCs/>
                <w:sz w:val="22"/>
                <w:szCs w:val="22"/>
              </w:rPr>
            </w:pPr>
            <w:r w:rsidRPr="00B84FAE">
              <w:rPr>
                <w:rFonts w:ascii="Liberation Serif" w:hAnsi="Liberation Serif" w:cs="Arial"/>
                <w:sz w:val="22"/>
                <w:szCs w:val="22"/>
              </w:rPr>
              <w:t>290,80000</w:t>
            </w:r>
          </w:p>
        </w:tc>
      </w:tr>
      <w:tr w:rsidR="002E4C14" w:rsidRPr="00B84FAE" w14:paraId="521E6442" w14:textId="77777777" w:rsidTr="002E4C14">
        <w:trPr>
          <w:cantSplit/>
          <w:trHeight w:val="281"/>
        </w:trPr>
        <w:tc>
          <w:tcPr>
            <w:tcW w:w="410" w:type="dxa"/>
            <w:shd w:val="clear" w:color="auto" w:fill="auto"/>
            <w:vAlign w:val="center"/>
          </w:tcPr>
          <w:p w14:paraId="1927556B" w14:textId="77777777" w:rsidR="002E4C14" w:rsidRPr="00B84FAE" w:rsidRDefault="002E4C14" w:rsidP="002E4C14">
            <w:pPr>
              <w:ind w:left="-93" w:right="-112"/>
              <w:jc w:val="center"/>
              <w:rPr>
                <w:rFonts w:ascii="Liberation Serif" w:hAnsi="Liberation Serif" w:cs="Liberation Serif"/>
                <w:sz w:val="22"/>
                <w:szCs w:val="22"/>
              </w:rPr>
            </w:pPr>
            <w:r w:rsidRPr="00B84FAE">
              <w:rPr>
                <w:rFonts w:ascii="Liberation Serif" w:hAnsi="Liberation Serif" w:cs="Arial"/>
                <w:sz w:val="22"/>
                <w:szCs w:val="22"/>
              </w:rPr>
              <w:t>77</w:t>
            </w:r>
          </w:p>
        </w:tc>
        <w:tc>
          <w:tcPr>
            <w:tcW w:w="2680" w:type="dxa"/>
            <w:shd w:val="clear" w:color="auto" w:fill="auto"/>
            <w:vAlign w:val="center"/>
          </w:tcPr>
          <w:p w14:paraId="1504B5ED" w14:textId="77777777" w:rsidR="002E4C14" w:rsidRPr="00B84FAE" w:rsidRDefault="002E4C14" w:rsidP="002E4C14">
            <w:pPr>
              <w:ind w:left="-93" w:right="-112"/>
              <w:jc w:val="center"/>
              <w:rPr>
                <w:rFonts w:ascii="Liberation Serif" w:hAnsi="Liberation Serif" w:cs="Liberation Serif"/>
                <w:b/>
                <w:bCs/>
                <w:sz w:val="22"/>
                <w:szCs w:val="22"/>
              </w:rPr>
            </w:pPr>
            <w:r w:rsidRPr="00B84FAE">
              <w:rPr>
                <w:rFonts w:ascii="Liberation Serif" w:hAnsi="Liberation Serif" w:cs="Arial"/>
                <w:sz w:val="22"/>
                <w:szCs w:val="22"/>
              </w:rPr>
              <w:t>000 2 02 39999 04 0000 150</w:t>
            </w:r>
          </w:p>
        </w:tc>
        <w:tc>
          <w:tcPr>
            <w:tcW w:w="9668" w:type="dxa"/>
            <w:shd w:val="clear" w:color="auto" w:fill="auto"/>
          </w:tcPr>
          <w:p w14:paraId="70C40695" w14:textId="77777777" w:rsidR="002E4C14" w:rsidRPr="00B84FAE" w:rsidRDefault="002E4C14" w:rsidP="002E4C14">
            <w:pPr>
              <w:ind w:left="-83" w:right="-112"/>
              <w:rPr>
                <w:rFonts w:ascii="Liberation Serif" w:hAnsi="Liberation Serif" w:cs="Liberation Serif"/>
                <w:b/>
                <w:bCs/>
                <w:sz w:val="22"/>
                <w:szCs w:val="22"/>
              </w:rPr>
            </w:pPr>
            <w:r w:rsidRPr="00B84FAE">
              <w:rPr>
                <w:rFonts w:ascii="Liberation Serif" w:hAnsi="Liberation Serif" w:cs="Arial"/>
                <w:sz w:val="22"/>
                <w:szCs w:val="22"/>
              </w:rPr>
              <w:t>Прочие субвенции бюджетам городских округов</w:t>
            </w:r>
          </w:p>
        </w:tc>
        <w:tc>
          <w:tcPr>
            <w:tcW w:w="1559" w:type="dxa"/>
            <w:shd w:val="clear" w:color="auto" w:fill="auto"/>
            <w:vAlign w:val="center"/>
          </w:tcPr>
          <w:p w14:paraId="2B3D78E4" w14:textId="77777777" w:rsidR="002E4C14" w:rsidRPr="00B84FAE" w:rsidRDefault="002E4C14" w:rsidP="002E4C14">
            <w:pPr>
              <w:ind w:left="-93" w:right="-52"/>
              <w:jc w:val="right"/>
              <w:rPr>
                <w:rFonts w:ascii="Liberation Serif" w:hAnsi="Liberation Serif" w:cs="Liberation Serif"/>
                <w:b/>
                <w:bCs/>
                <w:sz w:val="22"/>
                <w:szCs w:val="22"/>
              </w:rPr>
            </w:pPr>
            <w:r w:rsidRPr="00B84FAE">
              <w:rPr>
                <w:rFonts w:ascii="Liberation Serif" w:hAnsi="Liberation Serif" w:cs="Arial"/>
                <w:sz w:val="22"/>
                <w:szCs w:val="22"/>
              </w:rPr>
              <w:t>1 405 396,00000</w:t>
            </w:r>
          </w:p>
        </w:tc>
        <w:tc>
          <w:tcPr>
            <w:tcW w:w="1560" w:type="dxa"/>
            <w:shd w:val="clear" w:color="auto" w:fill="auto"/>
            <w:vAlign w:val="center"/>
          </w:tcPr>
          <w:p w14:paraId="705398EB" w14:textId="77777777" w:rsidR="002E4C14" w:rsidRPr="00B84FAE" w:rsidRDefault="002E4C14" w:rsidP="002E4C14">
            <w:pPr>
              <w:ind w:left="-93" w:right="-52"/>
              <w:jc w:val="right"/>
              <w:rPr>
                <w:rFonts w:ascii="Liberation Serif" w:hAnsi="Liberation Serif" w:cs="Liberation Serif"/>
                <w:b/>
                <w:bCs/>
                <w:sz w:val="22"/>
                <w:szCs w:val="22"/>
              </w:rPr>
            </w:pPr>
            <w:r w:rsidRPr="00B84FAE">
              <w:rPr>
                <w:rFonts w:ascii="Liberation Serif" w:hAnsi="Liberation Serif" w:cs="Arial"/>
                <w:sz w:val="22"/>
                <w:szCs w:val="22"/>
              </w:rPr>
              <w:t>1 461 612,00000</w:t>
            </w:r>
          </w:p>
        </w:tc>
      </w:tr>
      <w:tr w:rsidR="002E4C14" w:rsidRPr="00B84FAE" w14:paraId="742DA6AE" w14:textId="77777777" w:rsidTr="002E4C14">
        <w:trPr>
          <w:cantSplit/>
          <w:trHeight w:val="281"/>
        </w:trPr>
        <w:tc>
          <w:tcPr>
            <w:tcW w:w="410" w:type="dxa"/>
            <w:shd w:val="clear" w:color="auto" w:fill="auto"/>
            <w:vAlign w:val="center"/>
          </w:tcPr>
          <w:p w14:paraId="72F91F99" w14:textId="77777777" w:rsidR="002E4C14" w:rsidRPr="00B84FAE" w:rsidRDefault="002E4C14" w:rsidP="002E4C14">
            <w:pPr>
              <w:ind w:left="-93" w:right="-112"/>
              <w:jc w:val="center"/>
              <w:rPr>
                <w:rFonts w:ascii="Liberation Serif" w:hAnsi="Liberation Serif" w:cs="Liberation Serif"/>
                <w:sz w:val="22"/>
                <w:szCs w:val="22"/>
              </w:rPr>
            </w:pPr>
            <w:r w:rsidRPr="00B84FAE">
              <w:rPr>
                <w:rFonts w:ascii="Liberation Serif" w:hAnsi="Liberation Serif" w:cs="Arial"/>
                <w:sz w:val="22"/>
                <w:szCs w:val="22"/>
              </w:rPr>
              <w:t>78</w:t>
            </w:r>
          </w:p>
        </w:tc>
        <w:tc>
          <w:tcPr>
            <w:tcW w:w="2680" w:type="dxa"/>
            <w:shd w:val="clear" w:color="auto" w:fill="auto"/>
            <w:vAlign w:val="center"/>
          </w:tcPr>
          <w:p w14:paraId="5A3E38CD" w14:textId="77777777" w:rsidR="002E4C14" w:rsidRPr="00B84FAE" w:rsidRDefault="002E4C14" w:rsidP="002E4C14">
            <w:pPr>
              <w:ind w:left="-93" w:right="-112"/>
              <w:jc w:val="center"/>
              <w:rPr>
                <w:rFonts w:ascii="Liberation Serif" w:hAnsi="Liberation Serif" w:cs="Liberation Serif"/>
                <w:b/>
                <w:bCs/>
                <w:sz w:val="22"/>
                <w:szCs w:val="22"/>
              </w:rPr>
            </w:pPr>
            <w:r w:rsidRPr="00B84FAE">
              <w:rPr>
                <w:rFonts w:ascii="Liberation Serif" w:hAnsi="Liberation Serif" w:cs="Arial"/>
                <w:sz w:val="22"/>
                <w:szCs w:val="22"/>
              </w:rPr>
              <w:t>000 2 02 39999 04 0000 150</w:t>
            </w:r>
          </w:p>
        </w:tc>
        <w:tc>
          <w:tcPr>
            <w:tcW w:w="9668" w:type="dxa"/>
            <w:shd w:val="clear" w:color="auto" w:fill="auto"/>
          </w:tcPr>
          <w:p w14:paraId="2015F301" w14:textId="77777777" w:rsidR="002E4C14" w:rsidRPr="00B84FAE" w:rsidRDefault="002E4C14" w:rsidP="002E4C14">
            <w:pPr>
              <w:ind w:left="-83" w:right="-112"/>
              <w:rPr>
                <w:rFonts w:ascii="Liberation Serif" w:hAnsi="Liberation Serif" w:cs="Liberation Serif"/>
                <w:b/>
                <w:bCs/>
                <w:sz w:val="22"/>
                <w:szCs w:val="22"/>
              </w:rPr>
            </w:pPr>
            <w:r w:rsidRPr="00B84FAE">
              <w:rPr>
                <w:rFonts w:ascii="Liberation Serif" w:hAnsi="Liberation Serif" w:cs="Arial"/>
                <w:i/>
                <w:iCs/>
                <w:sz w:val="22"/>
                <w:szCs w:val="22"/>
              </w:rPr>
              <w:t>Субвенции на 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и финансовое обеспечение дополнительного образования детей в муниципальных общеобразовательных организациях</w:t>
            </w:r>
          </w:p>
        </w:tc>
        <w:tc>
          <w:tcPr>
            <w:tcW w:w="1559" w:type="dxa"/>
            <w:shd w:val="clear" w:color="auto" w:fill="auto"/>
            <w:vAlign w:val="center"/>
          </w:tcPr>
          <w:p w14:paraId="051841BD" w14:textId="77777777" w:rsidR="002E4C14" w:rsidRPr="00B84FAE" w:rsidRDefault="002E4C14" w:rsidP="002E4C14">
            <w:pPr>
              <w:ind w:left="-93" w:right="-52"/>
              <w:jc w:val="right"/>
              <w:rPr>
                <w:rFonts w:ascii="Liberation Serif" w:hAnsi="Liberation Serif" w:cs="Liberation Serif"/>
                <w:b/>
                <w:bCs/>
                <w:sz w:val="22"/>
                <w:szCs w:val="22"/>
              </w:rPr>
            </w:pPr>
            <w:r w:rsidRPr="00B84FAE">
              <w:rPr>
                <w:rFonts w:ascii="Liberation Serif" w:hAnsi="Liberation Serif" w:cs="Arial"/>
                <w:sz w:val="22"/>
                <w:szCs w:val="22"/>
              </w:rPr>
              <w:t>639 129,00000</w:t>
            </w:r>
          </w:p>
        </w:tc>
        <w:tc>
          <w:tcPr>
            <w:tcW w:w="1560" w:type="dxa"/>
            <w:shd w:val="clear" w:color="auto" w:fill="auto"/>
            <w:vAlign w:val="center"/>
          </w:tcPr>
          <w:p w14:paraId="0E9E9102" w14:textId="77777777" w:rsidR="002E4C14" w:rsidRPr="00B84FAE" w:rsidRDefault="002E4C14" w:rsidP="002E4C14">
            <w:pPr>
              <w:ind w:left="-93" w:right="-52"/>
              <w:jc w:val="right"/>
              <w:rPr>
                <w:rFonts w:ascii="Liberation Serif" w:hAnsi="Liberation Serif" w:cs="Liberation Serif"/>
                <w:b/>
                <w:bCs/>
                <w:sz w:val="22"/>
                <w:szCs w:val="22"/>
              </w:rPr>
            </w:pPr>
            <w:r w:rsidRPr="00B84FAE">
              <w:rPr>
                <w:rFonts w:ascii="Liberation Serif" w:hAnsi="Liberation Serif" w:cs="Arial"/>
                <w:sz w:val="22"/>
                <w:szCs w:val="22"/>
              </w:rPr>
              <w:t>664 694,00000</w:t>
            </w:r>
          </w:p>
        </w:tc>
      </w:tr>
      <w:tr w:rsidR="002E4C14" w:rsidRPr="00B84FAE" w14:paraId="3F9ABC41" w14:textId="77777777" w:rsidTr="002E4C14">
        <w:trPr>
          <w:cantSplit/>
          <w:trHeight w:val="281"/>
        </w:trPr>
        <w:tc>
          <w:tcPr>
            <w:tcW w:w="410" w:type="dxa"/>
            <w:shd w:val="clear" w:color="auto" w:fill="auto"/>
            <w:vAlign w:val="center"/>
          </w:tcPr>
          <w:p w14:paraId="166060D1" w14:textId="77777777" w:rsidR="002E4C14" w:rsidRPr="00B84FAE" w:rsidRDefault="002E4C14" w:rsidP="002E4C14">
            <w:pPr>
              <w:ind w:left="-93" w:right="-112"/>
              <w:jc w:val="center"/>
              <w:rPr>
                <w:rFonts w:ascii="Liberation Serif" w:hAnsi="Liberation Serif" w:cs="Liberation Serif"/>
                <w:sz w:val="22"/>
                <w:szCs w:val="22"/>
              </w:rPr>
            </w:pPr>
            <w:r w:rsidRPr="00B84FAE">
              <w:rPr>
                <w:rFonts w:ascii="Liberation Serif" w:hAnsi="Liberation Serif" w:cs="Arial"/>
                <w:sz w:val="22"/>
                <w:szCs w:val="22"/>
              </w:rPr>
              <w:t>79</w:t>
            </w:r>
          </w:p>
        </w:tc>
        <w:tc>
          <w:tcPr>
            <w:tcW w:w="2680" w:type="dxa"/>
            <w:shd w:val="clear" w:color="auto" w:fill="auto"/>
            <w:vAlign w:val="center"/>
          </w:tcPr>
          <w:p w14:paraId="0A6EF24B" w14:textId="77777777" w:rsidR="002E4C14" w:rsidRPr="00B84FAE" w:rsidRDefault="002E4C14" w:rsidP="002E4C14">
            <w:pPr>
              <w:ind w:left="-93" w:right="-112"/>
              <w:jc w:val="center"/>
              <w:rPr>
                <w:rFonts w:ascii="Liberation Serif" w:hAnsi="Liberation Serif" w:cs="Liberation Serif"/>
                <w:b/>
                <w:bCs/>
                <w:sz w:val="22"/>
                <w:szCs w:val="22"/>
              </w:rPr>
            </w:pPr>
            <w:r w:rsidRPr="00B84FAE">
              <w:rPr>
                <w:rFonts w:ascii="Liberation Serif" w:hAnsi="Liberation Serif" w:cs="Arial"/>
                <w:sz w:val="22"/>
                <w:szCs w:val="22"/>
              </w:rPr>
              <w:t>000 2 02 39999 04 0000 150</w:t>
            </w:r>
          </w:p>
        </w:tc>
        <w:tc>
          <w:tcPr>
            <w:tcW w:w="9668" w:type="dxa"/>
            <w:shd w:val="clear" w:color="auto" w:fill="auto"/>
          </w:tcPr>
          <w:p w14:paraId="5D51DBD8" w14:textId="77777777" w:rsidR="002E4C14" w:rsidRPr="00B84FAE" w:rsidRDefault="002E4C14" w:rsidP="002E4C14">
            <w:pPr>
              <w:ind w:left="-83" w:right="-112"/>
              <w:rPr>
                <w:rFonts w:ascii="Liberation Serif" w:hAnsi="Liberation Serif" w:cs="Liberation Serif"/>
                <w:b/>
                <w:bCs/>
                <w:sz w:val="22"/>
                <w:szCs w:val="22"/>
              </w:rPr>
            </w:pPr>
            <w:r w:rsidRPr="00B84FAE">
              <w:rPr>
                <w:rFonts w:ascii="Liberation Serif" w:hAnsi="Liberation Serif" w:cs="Arial"/>
                <w:i/>
                <w:iCs/>
                <w:sz w:val="22"/>
                <w:szCs w:val="22"/>
              </w:rPr>
              <w:t>Субвенции на 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w:t>
            </w:r>
          </w:p>
        </w:tc>
        <w:tc>
          <w:tcPr>
            <w:tcW w:w="1559" w:type="dxa"/>
            <w:shd w:val="clear" w:color="auto" w:fill="auto"/>
            <w:vAlign w:val="center"/>
          </w:tcPr>
          <w:p w14:paraId="286BDAF1" w14:textId="77777777" w:rsidR="002E4C14" w:rsidRPr="00B84FAE" w:rsidRDefault="002E4C14" w:rsidP="002E4C14">
            <w:pPr>
              <w:ind w:left="-93" w:right="-52"/>
              <w:jc w:val="right"/>
              <w:rPr>
                <w:rFonts w:ascii="Liberation Serif" w:hAnsi="Liberation Serif" w:cs="Liberation Serif"/>
                <w:b/>
                <w:bCs/>
                <w:sz w:val="22"/>
                <w:szCs w:val="22"/>
              </w:rPr>
            </w:pPr>
            <w:r w:rsidRPr="00B84FAE">
              <w:rPr>
                <w:rFonts w:ascii="Liberation Serif" w:hAnsi="Liberation Serif" w:cs="Arial"/>
                <w:sz w:val="22"/>
                <w:szCs w:val="22"/>
              </w:rPr>
              <w:t>766 267,00000</w:t>
            </w:r>
          </w:p>
        </w:tc>
        <w:tc>
          <w:tcPr>
            <w:tcW w:w="1560" w:type="dxa"/>
            <w:shd w:val="clear" w:color="auto" w:fill="auto"/>
            <w:vAlign w:val="center"/>
          </w:tcPr>
          <w:p w14:paraId="4CBB117D" w14:textId="77777777" w:rsidR="002E4C14" w:rsidRPr="00B84FAE" w:rsidRDefault="002E4C14" w:rsidP="002E4C14">
            <w:pPr>
              <w:ind w:left="-93" w:right="-52"/>
              <w:jc w:val="right"/>
              <w:rPr>
                <w:rFonts w:ascii="Liberation Serif" w:hAnsi="Liberation Serif" w:cs="Liberation Serif"/>
                <w:b/>
                <w:bCs/>
                <w:sz w:val="22"/>
                <w:szCs w:val="22"/>
              </w:rPr>
            </w:pPr>
            <w:r w:rsidRPr="00B84FAE">
              <w:rPr>
                <w:rFonts w:ascii="Liberation Serif" w:hAnsi="Liberation Serif" w:cs="Arial"/>
                <w:sz w:val="22"/>
                <w:szCs w:val="22"/>
              </w:rPr>
              <w:t>796 918,00000</w:t>
            </w:r>
          </w:p>
        </w:tc>
      </w:tr>
      <w:tr w:rsidR="002E4C14" w:rsidRPr="00B84FAE" w14:paraId="1487F424" w14:textId="77777777" w:rsidTr="002E4C14">
        <w:trPr>
          <w:cantSplit/>
          <w:trHeight w:val="281"/>
        </w:trPr>
        <w:tc>
          <w:tcPr>
            <w:tcW w:w="410" w:type="dxa"/>
            <w:shd w:val="clear" w:color="auto" w:fill="auto"/>
            <w:vAlign w:val="center"/>
          </w:tcPr>
          <w:p w14:paraId="2E34ED45" w14:textId="77777777" w:rsidR="002E4C14" w:rsidRPr="00B84FAE" w:rsidRDefault="002E4C14" w:rsidP="002E4C14">
            <w:pPr>
              <w:ind w:left="-93" w:right="-112"/>
              <w:jc w:val="center"/>
              <w:rPr>
                <w:rFonts w:ascii="Liberation Serif" w:hAnsi="Liberation Serif" w:cs="Liberation Serif"/>
                <w:sz w:val="22"/>
                <w:szCs w:val="22"/>
              </w:rPr>
            </w:pPr>
            <w:r w:rsidRPr="00B84FAE">
              <w:rPr>
                <w:rFonts w:ascii="Liberation Serif" w:hAnsi="Liberation Serif" w:cs="Arial"/>
                <w:sz w:val="22"/>
                <w:szCs w:val="22"/>
              </w:rPr>
              <w:t>80</w:t>
            </w:r>
          </w:p>
        </w:tc>
        <w:tc>
          <w:tcPr>
            <w:tcW w:w="2680" w:type="dxa"/>
            <w:shd w:val="clear" w:color="auto" w:fill="auto"/>
            <w:vAlign w:val="center"/>
          </w:tcPr>
          <w:p w14:paraId="3F7F39DF" w14:textId="77777777" w:rsidR="002E4C14" w:rsidRPr="00B84FAE" w:rsidRDefault="002E4C14" w:rsidP="002E4C14">
            <w:pPr>
              <w:ind w:left="-93" w:right="-112"/>
              <w:jc w:val="center"/>
              <w:rPr>
                <w:rFonts w:ascii="Liberation Serif" w:hAnsi="Liberation Serif" w:cs="Liberation Serif"/>
                <w:b/>
                <w:bCs/>
                <w:sz w:val="22"/>
                <w:szCs w:val="22"/>
              </w:rPr>
            </w:pPr>
            <w:r w:rsidRPr="00B84FAE">
              <w:rPr>
                <w:rFonts w:ascii="Liberation Serif" w:hAnsi="Liberation Serif" w:cs="Arial"/>
                <w:sz w:val="22"/>
                <w:szCs w:val="22"/>
              </w:rPr>
              <w:t>000 2 02 40000 00 0000 150</w:t>
            </w:r>
          </w:p>
        </w:tc>
        <w:tc>
          <w:tcPr>
            <w:tcW w:w="9668" w:type="dxa"/>
            <w:shd w:val="clear" w:color="auto" w:fill="auto"/>
          </w:tcPr>
          <w:p w14:paraId="0EDBF6A2" w14:textId="77777777" w:rsidR="002E4C14" w:rsidRPr="00B84FAE" w:rsidRDefault="002E4C14" w:rsidP="002E4C14">
            <w:pPr>
              <w:ind w:left="-83" w:right="-112"/>
              <w:rPr>
                <w:rFonts w:ascii="Liberation Serif" w:hAnsi="Liberation Serif" w:cs="Liberation Serif"/>
                <w:b/>
                <w:bCs/>
                <w:sz w:val="22"/>
                <w:szCs w:val="22"/>
              </w:rPr>
            </w:pPr>
            <w:r w:rsidRPr="00B84FAE">
              <w:rPr>
                <w:rFonts w:ascii="Liberation Serif" w:hAnsi="Liberation Serif" w:cs="Arial"/>
                <w:sz w:val="22"/>
                <w:szCs w:val="22"/>
              </w:rPr>
              <w:t>ИНЫЕ МЕЖБЮДЖЕТНЫЕ ТРАНСФЕРТЫ</w:t>
            </w:r>
          </w:p>
        </w:tc>
        <w:tc>
          <w:tcPr>
            <w:tcW w:w="1559" w:type="dxa"/>
            <w:shd w:val="clear" w:color="auto" w:fill="auto"/>
            <w:vAlign w:val="center"/>
          </w:tcPr>
          <w:p w14:paraId="2791576E" w14:textId="77777777" w:rsidR="002E4C14" w:rsidRPr="00B84FAE" w:rsidRDefault="002E4C14" w:rsidP="002E4C14">
            <w:pPr>
              <w:ind w:left="-93" w:right="-52"/>
              <w:jc w:val="right"/>
              <w:rPr>
                <w:rFonts w:ascii="Liberation Serif" w:hAnsi="Liberation Serif" w:cs="Liberation Serif"/>
                <w:b/>
                <w:bCs/>
                <w:sz w:val="22"/>
                <w:szCs w:val="22"/>
              </w:rPr>
            </w:pPr>
            <w:r w:rsidRPr="00B84FAE">
              <w:rPr>
                <w:rFonts w:ascii="Liberation Serif" w:hAnsi="Liberation Serif" w:cs="Arial"/>
                <w:sz w:val="22"/>
                <w:szCs w:val="22"/>
              </w:rPr>
              <w:t>120 586,70000</w:t>
            </w:r>
          </w:p>
        </w:tc>
        <w:tc>
          <w:tcPr>
            <w:tcW w:w="1560" w:type="dxa"/>
            <w:shd w:val="clear" w:color="auto" w:fill="auto"/>
            <w:vAlign w:val="center"/>
          </w:tcPr>
          <w:p w14:paraId="0DD3E1BE" w14:textId="77777777" w:rsidR="002E4C14" w:rsidRPr="00B84FAE" w:rsidRDefault="002E4C14" w:rsidP="002E4C14">
            <w:pPr>
              <w:ind w:left="-93" w:right="-52"/>
              <w:jc w:val="right"/>
              <w:rPr>
                <w:rFonts w:ascii="Liberation Serif" w:hAnsi="Liberation Serif" w:cs="Liberation Serif"/>
                <w:b/>
                <w:bCs/>
                <w:sz w:val="22"/>
                <w:szCs w:val="22"/>
              </w:rPr>
            </w:pPr>
            <w:r w:rsidRPr="00B84FAE">
              <w:rPr>
                <w:rFonts w:ascii="Liberation Serif" w:hAnsi="Liberation Serif" w:cs="Arial"/>
                <w:sz w:val="22"/>
                <w:szCs w:val="22"/>
              </w:rPr>
              <w:t>122 805,80000</w:t>
            </w:r>
          </w:p>
        </w:tc>
      </w:tr>
      <w:tr w:rsidR="002E4C14" w:rsidRPr="00B84FAE" w14:paraId="2FD36BAE" w14:textId="77777777" w:rsidTr="002E4C14">
        <w:trPr>
          <w:cantSplit/>
          <w:trHeight w:val="281"/>
        </w:trPr>
        <w:tc>
          <w:tcPr>
            <w:tcW w:w="410" w:type="dxa"/>
            <w:shd w:val="clear" w:color="auto" w:fill="auto"/>
            <w:vAlign w:val="center"/>
          </w:tcPr>
          <w:p w14:paraId="3EADD2CF" w14:textId="77777777" w:rsidR="002E4C14" w:rsidRPr="00B84FAE" w:rsidRDefault="002E4C14" w:rsidP="002E4C14">
            <w:pPr>
              <w:ind w:left="-93" w:right="-112"/>
              <w:jc w:val="center"/>
              <w:rPr>
                <w:rFonts w:ascii="Liberation Serif" w:hAnsi="Liberation Serif" w:cs="Liberation Serif"/>
                <w:sz w:val="22"/>
                <w:szCs w:val="22"/>
              </w:rPr>
            </w:pPr>
            <w:r w:rsidRPr="00B84FAE">
              <w:rPr>
                <w:rFonts w:ascii="Liberation Serif" w:hAnsi="Liberation Serif" w:cs="Arial"/>
                <w:sz w:val="22"/>
                <w:szCs w:val="22"/>
              </w:rPr>
              <w:t>81</w:t>
            </w:r>
          </w:p>
        </w:tc>
        <w:tc>
          <w:tcPr>
            <w:tcW w:w="2680" w:type="dxa"/>
            <w:shd w:val="clear" w:color="auto" w:fill="auto"/>
            <w:vAlign w:val="center"/>
          </w:tcPr>
          <w:p w14:paraId="2D7D1ED9" w14:textId="77777777" w:rsidR="002E4C14" w:rsidRPr="00B84FAE" w:rsidRDefault="002E4C14" w:rsidP="002E4C14">
            <w:pPr>
              <w:ind w:left="-93" w:right="-112"/>
              <w:jc w:val="center"/>
              <w:rPr>
                <w:rFonts w:ascii="Liberation Serif" w:hAnsi="Liberation Serif" w:cs="Liberation Serif"/>
                <w:b/>
                <w:bCs/>
                <w:sz w:val="22"/>
                <w:szCs w:val="22"/>
              </w:rPr>
            </w:pPr>
            <w:r w:rsidRPr="00B84FAE">
              <w:rPr>
                <w:rFonts w:ascii="Liberation Serif" w:hAnsi="Liberation Serif" w:cs="Arial"/>
                <w:sz w:val="22"/>
                <w:szCs w:val="22"/>
              </w:rPr>
              <w:t>000 2 02 45303 04 0000 150</w:t>
            </w:r>
          </w:p>
        </w:tc>
        <w:tc>
          <w:tcPr>
            <w:tcW w:w="9668" w:type="dxa"/>
            <w:shd w:val="clear" w:color="auto" w:fill="auto"/>
          </w:tcPr>
          <w:p w14:paraId="341547E5" w14:textId="77777777" w:rsidR="002E4C14" w:rsidRPr="00B84FAE" w:rsidRDefault="002E4C14" w:rsidP="002E4C14">
            <w:pPr>
              <w:ind w:left="-83" w:right="-112"/>
              <w:rPr>
                <w:rFonts w:ascii="Liberation Serif" w:hAnsi="Liberation Serif" w:cs="Liberation Serif"/>
                <w:b/>
                <w:bCs/>
                <w:sz w:val="22"/>
                <w:szCs w:val="22"/>
              </w:rPr>
            </w:pPr>
            <w:r w:rsidRPr="00B84FAE">
              <w:rPr>
                <w:rFonts w:ascii="Liberation Serif" w:hAnsi="Liberation Serif" w:cs="Arial"/>
                <w:sz w:val="22"/>
                <w:szCs w:val="22"/>
              </w:rPr>
              <w:t>Межбюджетные трансферты, передаваемые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559" w:type="dxa"/>
            <w:shd w:val="clear" w:color="auto" w:fill="auto"/>
            <w:vAlign w:val="center"/>
          </w:tcPr>
          <w:p w14:paraId="2F73E699" w14:textId="77777777" w:rsidR="002E4C14" w:rsidRPr="00B84FAE" w:rsidRDefault="002E4C14" w:rsidP="002E4C14">
            <w:pPr>
              <w:ind w:left="-93" w:right="-52"/>
              <w:jc w:val="right"/>
              <w:rPr>
                <w:rFonts w:ascii="Liberation Serif" w:hAnsi="Liberation Serif" w:cs="Liberation Serif"/>
                <w:b/>
                <w:bCs/>
                <w:sz w:val="22"/>
                <w:szCs w:val="22"/>
              </w:rPr>
            </w:pPr>
            <w:r w:rsidRPr="00B84FAE">
              <w:rPr>
                <w:rFonts w:ascii="Liberation Serif" w:hAnsi="Liberation Serif" w:cs="Arial"/>
                <w:sz w:val="22"/>
                <w:szCs w:val="22"/>
              </w:rPr>
              <w:t>45 548,00000</w:t>
            </w:r>
          </w:p>
        </w:tc>
        <w:tc>
          <w:tcPr>
            <w:tcW w:w="1560" w:type="dxa"/>
            <w:shd w:val="clear" w:color="auto" w:fill="auto"/>
            <w:vAlign w:val="center"/>
          </w:tcPr>
          <w:p w14:paraId="0C623D39" w14:textId="77777777" w:rsidR="002E4C14" w:rsidRPr="00B84FAE" w:rsidRDefault="002E4C14" w:rsidP="002E4C14">
            <w:pPr>
              <w:ind w:left="-93" w:right="-52"/>
              <w:jc w:val="right"/>
              <w:rPr>
                <w:rFonts w:ascii="Liberation Serif" w:hAnsi="Liberation Serif" w:cs="Liberation Serif"/>
                <w:b/>
                <w:bCs/>
                <w:sz w:val="22"/>
                <w:szCs w:val="22"/>
              </w:rPr>
            </w:pPr>
            <w:r w:rsidRPr="00B84FAE">
              <w:rPr>
                <w:rFonts w:ascii="Liberation Serif" w:hAnsi="Liberation Serif" w:cs="Arial"/>
                <w:sz w:val="22"/>
                <w:szCs w:val="22"/>
              </w:rPr>
              <w:t>45 548,00000</w:t>
            </w:r>
          </w:p>
        </w:tc>
      </w:tr>
      <w:tr w:rsidR="002E4C14" w:rsidRPr="00B84FAE" w14:paraId="039934FA" w14:textId="77777777" w:rsidTr="002E4C14">
        <w:trPr>
          <w:cantSplit/>
          <w:trHeight w:val="281"/>
        </w:trPr>
        <w:tc>
          <w:tcPr>
            <w:tcW w:w="410" w:type="dxa"/>
            <w:shd w:val="clear" w:color="auto" w:fill="auto"/>
            <w:vAlign w:val="center"/>
          </w:tcPr>
          <w:p w14:paraId="5CD6BFFC" w14:textId="77777777" w:rsidR="002E4C14" w:rsidRPr="00B84FAE" w:rsidRDefault="002E4C14" w:rsidP="002E4C14">
            <w:pPr>
              <w:ind w:left="-93" w:right="-112"/>
              <w:jc w:val="center"/>
              <w:rPr>
                <w:rFonts w:ascii="Liberation Serif" w:hAnsi="Liberation Serif" w:cs="Liberation Serif"/>
                <w:sz w:val="22"/>
                <w:szCs w:val="22"/>
              </w:rPr>
            </w:pPr>
            <w:r w:rsidRPr="00B84FAE">
              <w:rPr>
                <w:rFonts w:ascii="Liberation Serif" w:hAnsi="Liberation Serif" w:cs="Arial"/>
                <w:sz w:val="22"/>
                <w:szCs w:val="22"/>
              </w:rPr>
              <w:t>82</w:t>
            </w:r>
          </w:p>
        </w:tc>
        <w:tc>
          <w:tcPr>
            <w:tcW w:w="2680" w:type="dxa"/>
            <w:shd w:val="clear" w:color="auto" w:fill="auto"/>
            <w:vAlign w:val="center"/>
          </w:tcPr>
          <w:p w14:paraId="35901538" w14:textId="77777777" w:rsidR="002E4C14" w:rsidRPr="00B84FAE" w:rsidRDefault="002E4C14" w:rsidP="002E4C14">
            <w:pPr>
              <w:ind w:left="-93" w:right="-112"/>
              <w:jc w:val="center"/>
              <w:rPr>
                <w:rFonts w:ascii="Liberation Serif" w:hAnsi="Liberation Serif" w:cs="Liberation Serif"/>
                <w:b/>
                <w:bCs/>
                <w:sz w:val="22"/>
                <w:szCs w:val="22"/>
              </w:rPr>
            </w:pPr>
            <w:r w:rsidRPr="00B84FAE">
              <w:rPr>
                <w:rFonts w:ascii="Liberation Serif" w:hAnsi="Liberation Serif" w:cs="Arial"/>
                <w:sz w:val="22"/>
                <w:szCs w:val="22"/>
              </w:rPr>
              <w:t>000 2 02 49999 04 0000 150</w:t>
            </w:r>
          </w:p>
        </w:tc>
        <w:tc>
          <w:tcPr>
            <w:tcW w:w="9668" w:type="dxa"/>
            <w:shd w:val="clear" w:color="auto" w:fill="auto"/>
          </w:tcPr>
          <w:p w14:paraId="738AC3AE" w14:textId="77777777" w:rsidR="002E4C14" w:rsidRPr="00B84FAE" w:rsidRDefault="002E4C14" w:rsidP="002E4C14">
            <w:pPr>
              <w:ind w:left="-83" w:right="-112"/>
              <w:rPr>
                <w:rFonts w:ascii="Liberation Serif" w:hAnsi="Liberation Serif" w:cs="Liberation Serif"/>
                <w:b/>
                <w:bCs/>
                <w:sz w:val="22"/>
                <w:szCs w:val="22"/>
              </w:rPr>
            </w:pPr>
            <w:r w:rsidRPr="00B84FAE">
              <w:rPr>
                <w:rFonts w:ascii="Liberation Serif" w:hAnsi="Liberation Serif" w:cs="Arial"/>
                <w:sz w:val="22"/>
                <w:szCs w:val="22"/>
              </w:rPr>
              <w:t>Прочие межбюджетные трансферты, передаваемые бюджетам городских округов</w:t>
            </w:r>
          </w:p>
        </w:tc>
        <w:tc>
          <w:tcPr>
            <w:tcW w:w="1559" w:type="dxa"/>
            <w:shd w:val="clear" w:color="auto" w:fill="auto"/>
            <w:vAlign w:val="center"/>
          </w:tcPr>
          <w:p w14:paraId="2D81EF36" w14:textId="77777777" w:rsidR="002E4C14" w:rsidRPr="00B84FAE" w:rsidRDefault="002E4C14" w:rsidP="002E4C14">
            <w:pPr>
              <w:ind w:left="-93" w:right="-52"/>
              <w:jc w:val="right"/>
              <w:rPr>
                <w:rFonts w:ascii="Liberation Serif" w:hAnsi="Liberation Serif" w:cs="Liberation Serif"/>
                <w:b/>
                <w:bCs/>
                <w:sz w:val="22"/>
                <w:szCs w:val="22"/>
              </w:rPr>
            </w:pPr>
            <w:r w:rsidRPr="00B84FAE">
              <w:rPr>
                <w:rFonts w:ascii="Liberation Serif" w:hAnsi="Liberation Serif" w:cs="Arial"/>
                <w:sz w:val="22"/>
                <w:szCs w:val="22"/>
              </w:rPr>
              <w:t>75 038,70000</w:t>
            </w:r>
          </w:p>
        </w:tc>
        <w:tc>
          <w:tcPr>
            <w:tcW w:w="1560" w:type="dxa"/>
            <w:shd w:val="clear" w:color="auto" w:fill="auto"/>
            <w:vAlign w:val="center"/>
          </w:tcPr>
          <w:p w14:paraId="6CC2ADFA" w14:textId="77777777" w:rsidR="002E4C14" w:rsidRPr="00B84FAE" w:rsidRDefault="002E4C14" w:rsidP="002E4C14">
            <w:pPr>
              <w:ind w:left="-93" w:right="-52"/>
              <w:jc w:val="right"/>
              <w:rPr>
                <w:rFonts w:ascii="Liberation Serif" w:hAnsi="Liberation Serif" w:cs="Liberation Serif"/>
                <w:b/>
                <w:bCs/>
                <w:sz w:val="22"/>
                <w:szCs w:val="22"/>
              </w:rPr>
            </w:pPr>
            <w:r w:rsidRPr="00B84FAE">
              <w:rPr>
                <w:rFonts w:ascii="Liberation Serif" w:hAnsi="Liberation Serif" w:cs="Arial"/>
                <w:sz w:val="22"/>
                <w:szCs w:val="22"/>
              </w:rPr>
              <w:t>77 257,80000</w:t>
            </w:r>
          </w:p>
        </w:tc>
      </w:tr>
      <w:tr w:rsidR="002E4C14" w:rsidRPr="00B84FAE" w14:paraId="727846E2" w14:textId="77777777" w:rsidTr="002E4C14">
        <w:trPr>
          <w:cantSplit/>
          <w:trHeight w:val="281"/>
        </w:trPr>
        <w:tc>
          <w:tcPr>
            <w:tcW w:w="410" w:type="dxa"/>
            <w:shd w:val="clear" w:color="auto" w:fill="auto"/>
            <w:vAlign w:val="center"/>
          </w:tcPr>
          <w:p w14:paraId="279216B1" w14:textId="77777777" w:rsidR="002E4C14" w:rsidRPr="00B84FAE" w:rsidRDefault="002E4C14" w:rsidP="002E4C14">
            <w:pPr>
              <w:ind w:left="-93" w:right="-112"/>
              <w:jc w:val="center"/>
              <w:rPr>
                <w:rFonts w:ascii="Liberation Serif" w:hAnsi="Liberation Serif" w:cs="Liberation Serif"/>
                <w:sz w:val="22"/>
                <w:szCs w:val="22"/>
              </w:rPr>
            </w:pPr>
            <w:r w:rsidRPr="00B84FAE">
              <w:rPr>
                <w:rFonts w:ascii="Liberation Serif" w:hAnsi="Liberation Serif" w:cs="Arial"/>
                <w:sz w:val="22"/>
                <w:szCs w:val="22"/>
              </w:rPr>
              <w:t>83</w:t>
            </w:r>
          </w:p>
        </w:tc>
        <w:tc>
          <w:tcPr>
            <w:tcW w:w="2680" w:type="dxa"/>
            <w:shd w:val="clear" w:color="auto" w:fill="auto"/>
            <w:vAlign w:val="center"/>
          </w:tcPr>
          <w:p w14:paraId="2A7D3CCC" w14:textId="77777777" w:rsidR="002E4C14" w:rsidRPr="00B84FAE" w:rsidRDefault="002E4C14" w:rsidP="002E4C14">
            <w:pPr>
              <w:ind w:left="-93" w:right="-112"/>
              <w:jc w:val="center"/>
              <w:rPr>
                <w:rFonts w:ascii="Liberation Serif" w:hAnsi="Liberation Serif" w:cs="Liberation Serif"/>
                <w:b/>
                <w:bCs/>
                <w:sz w:val="22"/>
                <w:szCs w:val="22"/>
              </w:rPr>
            </w:pPr>
            <w:r w:rsidRPr="00B84FAE">
              <w:rPr>
                <w:rFonts w:ascii="Liberation Serif" w:hAnsi="Liberation Serif" w:cs="Arial"/>
                <w:sz w:val="22"/>
                <w:szCs w:val="22"/>
              </w:rPr>
              <w:t>000 2 02 49999 04 0000 150</w:t>
            </w:r>
          </w:p>
        </w:tc>
        <w:tc>
          <w:tcPr>
            <w:tcW w:w="9668" w:type="dxa"/>
            <w:shd w:val="clear" w:color="auto" w:fill="auto"/>
          </w:tcPr>
          <w:p w14:paraId="2192364D" w14:textId="77777777" w:rsidR="002E4C14" w:rsidRPr="00B84FAE" w:rsidRDefault="002E4C14" w:rsidP="002E4C14">
            <w:pPr>
              <w:ind w:left="-83" w:right="-112"/>
              <w:rPr>
                <w:rFonts w:ascii="Liberation Serif" w:hAnsi="Liberation Serif" w:cs="Liberation Serif"/>
                <w:b/>
                <w:bCs/>
                <w:sz w:val="22"/>
                <w:szCs w:val="22"/>
              </w:rPr>
            </w:pPr>
            <w:r w:rsidRPr="00B84FAE">
              <w:rPr>
                <w:rFonts w:ascii="Liberation Serif" w:hAnsi="Liberation Serif" w:cs="Arial"/>
                <w:i/>
                <w:iCs/>
                <w:sz w:val="22"/>
                <w:szCs w:val="22"/>
              </w:rPr>
              <w:t>Иные межбюджетные трансферты бюджетам муниципальных образований, расположенных на территории Свердловской области,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559" w:type="dxa"/>
            <w:shd w:val="clear" w:color="auto" w:fill="auto"/>
            <w:vAlign w:val="center"/>
          </w:tcPr>
          <w:p w14:paraId="0139F9CC" w14:textId="77777777" w:rsidR="002E4C14" w:rsidRPr="00B84FAE" w:rsidRDefault="002E4C14" w:rsidP="002E4C14">
            <w:pPr>
              <w:ind w:left="-93" w:right="-52"/>
              <w:jc w:val="right"/>
              <w:rPr>
                <w:rFonts w:ascii="Liberation Serif" w:hAnsi="Liberation Serif" w:cs="Liberation Serif"/>
                <w:b/>
                <w:bCs/>
                <w:sz w:val="22"/>
                <w:szCs w:val="22"/>
              </w:rPr>
            </w:pPr>
            <w:r w:rsidRPr="00B84FAE">
              <w:rPr>
                <w:rFonts w:ascii="Liberation Serif" w:hAnsi="Liberation Serif" w:cs="Arial"/>
                <w:sz w:val="22"/>
                <w:szCs w:val="22"/>
              </w:rPr>
              <w:t>74 906,70000</w:t>
            </w:r>
          </w:p>
        </w:tc>
        <w:tc>
          <w:tcPr>
            <w:tcW w:w="1560" w:type="dxa"/>
            <w:shd w:val="clear" w:color="auto" w:fill="auto"/>
            <w:vAlign w:val="center"/>
          </w:tcPr>
          <w:p w14:paraId="2830C813" w14:textId="77777777" w:rsidR="002E4C14" w:rsidRPr="00B84FAE" w:rsidRDefault="002E4C14" w:rsidP="002E4C14">
            <w:pPr>
              <w:ind w:left="-93" w:right="-52"/>
              <w:jc w:val="right"/>
              <w:rPr>
                <w:rFonts w:ascii="Liberation Serif" w:hAnsi="Liberation Serif" w:cs="Liberation Serif"/>
                <w:b/>
                <w:bCs/>
                <w:sz w:val="22"/>
                <w:szCs w:val="22"/>
              </w:rPr>
            </w:pPr>
            <w:r w:rsidRPr="00B84FAE">
              <w:rPr>
                <w:rFonts w:ascii="Liberation Serif" w:hAnsi="Liberation Serif" w:cs="Arial"/>
                <w:sz w:val="22"/>
                <w:szCs w:val="22"/>
              </w:rPr>
              <w:t>77 120,50000</w:t>
            </w:r>
          </w:p>
        </w:tc>
      </w:tr>
      <w:tr w:rsidR="002E4C14" w:rsidRPr="00B84FAE" w14:paraId="3ACBC890" w14:textId="77777777" w:rsidTr="002E4C14">
        <w:trPr>
          <w:cantSplit/>
          <w:trHeight w:val="281"/>
        </w:trPr>
        <w:tc>
          <w:tcPr>
            <w:tcW w:w="410" w:type="dxa"/>
            <w:shd w:val="clear" w:color="auto" w:fill="auto"/>
            <w:vAlign w:val="center"/>
          </w:tcPr>
          <w:p w14:paraId="0B444A79" w14:textId="77777777" w:rsidR="002E4C14" w:rsidRPr="00B84FAE" w:rsidRDefault="002E4C14" w:rsidP="002E4C14">
            <w:pPr>
              <w:ind w:left="-93" w:right="-112"/>
              <w:jc w:val="center"/>
              <w:rPr>
                <w:rFonts w:ascii="Liberation Serif" w:hAnsi="Liberation Serif" w:cs="Liberation Serif"/>
                <w:sz w:val="22"/>
                <w:szCs w:val="22"/>
              </w:rPr>
            </w:pPr>
            <w:r w:rsidRPr="00B84FAE">
              <w:rPr>
                <w:rFonts w:ascii="Liberation Serif" w:hAnsi="Liberation Serif" w:cs="Arial"/>
                <w:sz w:val="22"/>
                <w:szCs w:val="22"/>
              </w:rPr>
              <w:t>84</w:t>
            </w:r>
          </w:p>
        </w:tc>
        <w:tc>
          <w:tcPr>
            <w:tcW w:w="2680" w:type="dxa"/>
            <w:shd w:val="clear" w:color="auto" w:fill="auto"/>
            <w:vAlign w:val="center"/>
          </w:tcPr>
          <w:p w14:paraId="55E9B14A" w14:textId="77777777" w:rsidR="002E4C14" w:rsidRPr="00B84FAE" w:rsidRDefault="002E4C14" w:rsidP="002E4C14">
            <w:pPr>
              <w:ind w:left="-93" w:right="-112"/>
              <w:jc w:val="center"/>
              <w:rPr>
                <w:rFonts w:ascii="Liberation Serif" w:hAnsi="Liberation Serif" w:cs="Liberation Serif"/>
                <w:b/>
                <w:bCs/>
                <w:sz w:val="22"/>
                <w:szCs w:val="22"/>
              </w:rPr>
            </w:pPr>
            <w:r w:rsidRPr="00B84FAE">
              <w:rPr>
                <w:rFonts w:ascii="Liberation Serif" w:hAnsi="Liberation Serif" w:cs="Arial"/>
                <w:sz w:val="22"/>
                <w:szCs w:val="22"/>
              </w:rPr>
              <w:t>000 2 02 49999 04 0000 150</w:t>
            </w:r>
          </w:p>
        </w:tc>
        <w:tc>
          <w:tcPr>
            <w:tcW w:w="9668" w:type="dxa"/>
            <w:shd w:val="clear" w:color="auto" w:fill="auto"/>
          </w:tcPr>
          <w:p w14:paraId="0143399B" w14:textId="77777777" w:rsidR="002E4C14" w:rsidRPr="00B84FAE" w:rsidRDefault="002E4C14" w:rsidP="002E4C14">
            <w:pPr>
              <w:ind w:left="-83" w:right="-112"/>
              <w:rPr>
                <w:rFonts w:ascii="Liberation Serif" w:hAnsi="Liberation Serif" w:cs="Liberation Serif"/>
                <w:b/>
                <w:bCs/>
                <w:sz w:val="22"/>
                <w:szCs w:val="22"/>
              </w:rPr>
            </w:pPr>
            <w:r w:rsidRPr="00B84FAE">
              <w:rPr>
                <w:rFonts w:ascii="Liberation Serif" w:hAnsi="Liberation Serif" w:cs="Arial"/>
                <w:i/>
                <w:iCs/>
                <w:sz w:val="22"/>
                <w:szCs w:val="22"/>
              </w:rPr>
              <w:t>Иной межбюджетный трансферт из областного бюджета бюджетам муниципальных образований, расположенных на территории Свердловской области, на обеспечение дополнительных гарантий по социальной поддержке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обучающихся в муниципальных образовательных организациях</w:t>
            </w:r>
          </w:p>
        </w:tc>
        <w:tc>
          <w:tcPr>
            <w:tcW w:w="1559" w:type="dxa"/>
            <w:shd w:val="clear" w:color="auto" w:fill="auto"/>
            <w:vAlign w:val="center"/>
          </w:tcPr>
          <w:p w14:paraId="0B059AFF" w14:textId="77777777" w:rsidR="002E4C14" w:rsidRPr="00B84FAE" w:rsidRDefault="002E4C14" w:rsidP="002E4C14">
            <w:pPr>
              <w:ind w:left="-93" w:right="-52"/>
              <w:jc w:val="right"/>
              <w:rPr>
                <w:rFonts w:ascii="Liberation Serif" w:hAnsi="Liberation Serif" w:cs="Liberation Serif"/>
                <w:b/>
                <w:bCs/>
                <w:sz w:val="22"/>
                <w:szCs w:val="22"/>
              </w:rPr>
            </w:pPr>
            <w:r w:rsidRPr="00B84FAE">
              <w:rPr>
                <w:rFonts w:ascii="Liberation Serif" w:hAnsi="Liberation Serif" w:cs="Arial"/>
                <w:sz w:val="22"/>
                <w:szCs w:val="22"/>
              </w:rPr>
              <w:t>132,00000</w:t>
            </w:r>
          </w:p>
        </w:tc>
        <w:tc>
          <w:tcPr>
            <w:tcW w:w="1560" w:type="dxa"/>
            <w:shd w:val="clear" w:color="auto" w:fill="auto"/>
            <w:vAlign w:val="center"/>
          </w:tcPr>
          <w:p w14:paraId="7117D824" w14:textId="77777777" w:rsidR="002E4C14" w:rsidRPr="00B84FAE" w:rsidRDefault="002E4C14" w:rsidP="002E4C14">
            <w:pPr>
              <w:ind w:left="-93" w:right="-52"/>
              <w:jc w:val="right"/>
              <w:rPr>
                <w:rFonts w:ascii="Liberation Serif" w:hAnsi="Liberation Serif" w:cs="Liberation Serif"/>
                <w:b/>
                <w:bCs/>
                <w:sz w:val="22"/>
                <w:szCs w:val="22"/>
              </w:rPr>
            </w:pPr>
            <w:r w:rsidRPr="00B84FAE">
              <w:rPr>
                <w:rFonts w:ascii="Liberation Serif" w:hAnsi="Liberation Serif" w:cs="Arial"/>
                <w:sz w:val="22"/>
                <w:szCs w:val="22"/>
              </w:rPr>
              <w:t>137,30000</w:t>
            </w:r>
          </w:p>
        </w:tc>
      </w:tr>
      <w:tr w:rsidR="002E4C14" w:rsidRPr="00B84FAE" w14:paraId="609DFDED" w14:textId="77777777" w:rsidTr="002E4C14">
        <w:trPr>
          <w:cantSplit/>
          <w:trHeight w:val="281"/>
        </w:trPr>
        <w:tc>
          <w:tcPr>
            <w:tcW w:w="410" w:type="dxa"/>
            <w:shd w:val="clear" w:color="auto" w:fill="auto"/>
            <w:vAlign w:val="center"/>
          </w:tcPr>
          <w:p w14:paraId="36DA18B3" w14:textId="77777777" w:rsidR="002E4C14" w:rsidRPr="00B84FAE" w:rsidRDefault="002E4C14" w:rsidP="002E4C14">
            <w:pPr>
              <w:ind w:left="-93" w:right="-112"/>
              <w:jc w:val="center"/>
              <w:rPr>
                <w:rFonts w:ascii="Liberation Serif" w:hAnsi="Liberation Serif" w:cs="Liberation Serif"/>
                <w:sz w:val="22"/>
                <w:szCs w:val="22"/>
              </w:rPr>
            </w:pPr>
            <w:r w:rsidRPr="00B84FAE">
              <w:rPr>
                <w:rFonts w:ascii="Liberation Serif" w:hAnsi="Liberation Serif" w:cs="Arial"/>
                <w:sz w:val="22"/>
                <w:szCs w:val="22"/>
              </w:rPr>
              <w:t>85</w:t>
            </w:r>
          </w:p>
        </w:tc>
        <w:tc>
          <w:tcPr>
            <w:tcW w:w="2680" w:type="dxa"/>
            <w:shd w:val="clear" w:color="auto" w:fill="auto"/>
            <w:vAlign w:val="center"/>
          </w:tcPr>
          <w:p w14:paraId="67F26371" w14:textId="77777777" w:rsidR="002E4C14" w:rsidRPr="00B84FAE" w:rsidRDefault="002E4C14" w:rsidP="002E4C14">
            <w:pPr>
              <w:ind w:left="-93" w:right="-112"/>
              <w:jc w:val="center"/>
              <w:rPr>
                <w:rFonts w:ascii="Liberation Serif" w:hAnsi="Liberation Serif" w:cs="Liberation Serif"/>
                <w:b/>
                <w:bCs/>
                <w:sz w:val="22"/>
                <w:szCs w:val="22"/>
              </w:rPr>
            </w:pPr>
            <w:r w:rsidRPr="00B84FAE">
              <w:rPr>
                <w:rFonts w:ascii="Liberation Serif" w:hAnsi="Liberation Serif" w:cs="Arial"/>
                <w:b/>
                <w:bCs/>
                <w:sz w:val="22"/>
                <w:szCs w:val="22"/>
              </w:rPr>
              <w:t> </w:t>
            </w:r>
          </w:p>
        </w:tc>
        <w:tc>
          <w:tcPr>
            <w:tcW w:w="9668" w:type="dxa"/>
            <w:shd w:val="clear" w:color="auto" w:fill="auto"/>
            <w:vAlign w:val="center"/>
          </w:tcPr>
          <w:p w14:paraId="58DDCCC7" w14:textId="77777777" w:rsidR="002E4C14" w:rsidRPr="00B84FAE" w:rsidRDefault="002E4C14" w:rsidP="002E4C14">
            <w:pPr>
              <w:ind w:left="-83" w:right="-112"/>
              <w:rPr>
                <w:rFonts w:ascii="Liberation Serif" w:hAnsi="Liberation Serif" w:cs="Liberation Serif"/>
                <w:b/>
                <w:bCs/>
                <w:sz w:val="22"/>
                <w:szCs w:val="22"/>
              </w:rPr>
            </w:pPr>
            <w:r w:rsidRPr="00B84FAE">
              <w:rPr>
                <w:rFonts w:ascii="Liberation Serif" w:hAnsi="Liberation Serif" w:cs="Arial"/>
                <w:b/>
                <w:bCs/>
                <w:sz w:val="22"/>
                <w:szCs w:val="22"/>
              </w:rPr>
              <w:t>ВСЕГО ДОХОДОВ</w:t>
            </w:r>
          </w:p>
        </w:tc>
        <w:tc>
          <w:tcPr>
            <w:tcW w:w="1559" w:type="dxa"/>
            <w:shd w:val="clear" w:color="auto" w:fill="auto"/>
            <w:vAlign w:val="center"/>
          </w:tcPr>
          <w:p w14:paraId="5005C941" w14:textId="77777777" w:rsidR="002E4C14" w:rsidRPr="00B84FAE" w:rsidRDefault="002E4C14" w:rsidP="002E4C14">
            <w:pPr>
              <w:ind w:left="-93" w:right="-52"/>
              <w:jc w:val="right"/>
              <w:rPr>
                <w:rFonts w:ascii="Liberation Serif" w:hAnsi="Liberation Serif" w:cs="Liberation Serif"/>
                <w:b/>
                <w:bCs/>
                <w:sz w:val="22"/>
                <w:szCs w:val="22"/>
              </w:rPr>
            </w:pPr>
            <w:r w:rsidRPr="00B84FAE">
              <w:rPr>
                <w:rFonts w:ascii="Liberation Serif" w:hAnsi="Liberation Serif" w:cs="Arial"/>
                <w:b/>
                <w:bCs/>
                <w:sz w:val="22"/>
                <w:szCs w:val="22"/>
              </w:rPr>
              <w:t>4 992 477,53200</w:t>
            </w:r>
          </w:p>
        </w:tc>
        <w:tc>
          <w:tcPr>
            <w:tcW w:w="1560" w:type="dxa"/>
            <w:shd w:val="clear" w:color="auto" w:fill="auto"/>
            <w:vAlign w:val="center"/>
          </w:tcPr>
          <w:p w14:paraId="0906B016" w14:textId="77777777" w:rsidR="002E4C14" w:rsidRPr="00B84FAE" w:rsidRDefault="002E4C14" w:rsidP="002E4C14">
            <w:pPr>
              <w:ind w:left="-93" w:right="-52"/>
              <w:jc w:val="right"/>
              <w:rPr>
                <w:rFonts w:ascii="Liberation Serif" w:hAnsi="Liberation Serif" w:cs="Liberation Serif"/>
                <w:b/>
                <w:bCs/>
                <w:sz w:val="22"/>
                <w:szCs w:val="22"/>
              </w:rPr>
            </w:pPr>
            <w:r w:rsidRPr="00B84FAE">
              <w:rPr>
                <w:rFonts w:ascii="Liberation Serif" w:hAnsi="Liberation Serif" w:cs="Arial"/>
                <w:b/>
                <w:bCs/>
                <w:sz w:val="22"/>
                <w:szCs w:val="22"/>
              </w:rPr>
              <w:t>4 478 029,24300</w:t>
            </w:r>
          </w:p>
        </w:tc>
      </w:tr>
    </w:tbl>
    <w:p w14:paraId="2823674F" w14:textId="77777777" w:rsidR="002E4C14" w:rsidRPr="00B84FAE" w:rsidRDefault="002E4C14" w:rsidP="002E4C14">
      <w:pPr>
        <w:rPr>
          <w:rFonts w:ascii="Liberation Serif" w:hAnsi="Liberation Serif"/>
          <w:sz w:val="24"/>
          <w:szCs w:val="24"/>
        </w:rPr>
      </w:pPr>
    </w:p>
    <w:p w14:paraId="713EFEFD" w14:textId="77777777" w:rsidR="002E4C14" w:rsidRPr="00B84FAE" w:rsidRDefault="002E4C14" w:rsidP="002E4C14">
      <w:pPr>
        <w:rPr>
          <w:rFonts w:ascii="Liberation Serif" w:hAnsi="Liberation Serif"/>
          <w:sz w:val="24"/>
          <w:szCs w:val="24"/>
        </w:rPr>
      </w:pPr>
      <w:r w:rsidRPr="00B84FAE">
        <w:rPr>
          <w:rFonts w:ascii="Liberation Serif" w:hAnsi="Liberation Serif"/>
          <w:sz w:val="24"/>
          <w:szCs w:val="24"/>
        </w:rPr>
        <w:br w:type="page"/>
      </w:r>
    </w:p>
    <w:p w14:paraId="1C1A17EA" w14:textId="77777777" w:rsidR="002E4C14" w:rsidRPr="00B84FAE" w:rsidRDefault="002E4C14" w:rsidP="002E4C14">
      <w:pPr>
        <w:jc w:val="right"/>
        <w:rPr>
          <w:rFonts w:ascii="Liberation Serif" w:hAnsi="Liberation Serif"/>
          <w:sz w:val="24"/>
          <w:szCs w:val="24"/>
        </w:rPr>
      </w:pPr>
      <w:r w:rsidRPr="00B84FAE">
        <w:rPr>
          <w:rFonts w:ascii="Liberation Serif" w:hAnsi="Liberation Serif"/>
          <w:sz w:val="24"/>
          <w:szCs w:val="24"/>
        </w:rPr>
        <w:lastRenderedPageBreak/>
        <w:t>Приложение 3 к Решению Думы городского округа Верхняя Пышма от 22 декабря 2022 года № 56/1</w:t>
      </w:r>
    </w:p>
    <w:p w14:paraId="6F372461" w14:textId="23A91677" w:rsidR="00465E2C" w:rsidRPr="00B84FAE" w:rsidRDefault="00465E2C" w:rsidP="00001352">
      <w:pPr>
        <w:pStyle w:val="a7"/>
        <w:ind w:left="5670"/>
        <w:rPr>
          <w:rFonts w:ascii="Liberation Serif" w:hAnsi="Liberation Serif"/>
          <w:i/>
          <w:sz w:val="24"/>
        </w:rPr>
      </w:pPr>
      <w:r w:rsidRPr="00B84FAE">
        <w:rPr>
          <w:rFonts w:ascii="Liberation Serif" w:hAnsi="Liberation Serif"/>
          <w:i/>
          <w:sz w:val="24"/>
        </w:rPr>
        <w:t xml:space="preserve">(в ред. Решения Думы </w:t>
      </w:r>
      <w:r w:rsidR="00F61891">
        <w:rPr>
          <w:rFonts w:ascii="Liberation Serif" w:hAnsi="Liberation Serif"/>
          <w:i/>
          <w:sz w:val="24"/>
        </w:rPr>
        <w:t>от 29.06.2023 № 63/2</w:t>
      </w:r>
      <w:r w:rsidRPr="00B84FAE">
        <w:rPr>
          <w:rFonts w:ascii="Liberation Serif" w:hAnsi="Liberation Serif"/>
          <w:i/>
          <w:sz w:val="24"/>
        </w:rPr>
        <w:t>)</w:t>
      </w:r>
    </w:p>
    <w:p w14:paraId="301432AB" w14:textId="77777777" w:rsidR="002E4C14" w:rsidRPr="00B84FAE" w:rsidRDefault="002E4C14" w:rsidP="002E4C14">
      <w:pPr>
        <w:rPr>
          <w:rFonts w:ascii="Liberation Serif" w:hAnsi="Liberation Serif"/>
          <w:sz w:val="12"/>
          <w:szCs w:val="12"/>
        </w:rPr>
      </w:pPr>
    </w:p>
    <w:p w14:paraId="11E8889D" w14:textId="77777777" w:rsidR="002E4C14" w:rsidRPr="00B84FAE" w:rsidRDefault="002E4C14" w:rsidP="002E4C14">
      <w:pPr>
        <w:rPr>
          <w:rFonts w:ascii="Liberation Serif" w:hAnsi="Liberation Serif"/>
          <w:sz w:val="12"/>
          <w:szCs w:val="12"/>
        </w:rPr>
      </w:pPr>
    </w:p>
    <w:p w14:paraId="20CDB53F" w14:textId="77777777" w:rsidR="002E4C14" w:rsidRPr="00B84FAE" w:rsidRDefault="002E4C14" w:rsidP="002E4C14">
      <w:pPr>
        <w:jc w:val="center"/>
        <w:rPr>
          <w:rFonts w:ascii="Liberation Serif" w:hAnsi="Liberation Serif"/>
          <w:b/>
          <w:sz w:val="28"/>
          <w:szCs w:val="28"/>
        </w:rPr>
      </w:pPr>
      <w:r w:rsidRPr="00B84FAE">
        <w:rPr>
          <w:rFonts w:ascii="Liberation Serif" w:hAnsi="Liberation Serif"/>
          <w:b/>
          <w:sz w:val="28"/>
          <w:szCs w:val="28"/>
        </w:rPr>
        <w:t>Ведомственная структура расходов бюджета городского округа Верхняя Пышма по главным распорядителям бюджетных средств, разделам, подразделам и целевым статьям, группам видов расходов классификации расходов бюджетов на 2023 год</w:t>
      </w:r>
    </w:p>
    <w:p w14:paraId="0EAEECEF" w14:textId="77777777" w:rsidR="002E4C14" w:rsidRPr="00B84FAE" w:rsidRDefault="002E4C14" w:rsidP="002E4C14">
      <w:pPr>
        <w:rPr>
          <w:rFonts w:ascii="Liberation Serif" w:hAnsi="Liberation Serif"/>
          <w:sz w:val="12"/>
          <w:szCs w:val="12"/>
        </w:rPr>
      </w:pPr>
    </w:p>
    <w:tbl>
      <w:tblPr>
        <w:tblW w:w="1601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9"/>
        <w:gridCol w:w="11155"/>
        <w:gridCol w:w="507"/>
        <w:gridCol w:w="567"/>
        <w:gridCol w:w="1287"/>
        <w:gridCol w:w="414"/>
        <w:gridCol w:w="1620"/>
      </w:tblGrid>
      <w:tr w:rsidR="002E4C14" w:rsidRPr="00B84FAE" w14:paraId="440B0925" w14:textId="77777777" w:rsidTr="002E4C14">
        <w:trPr>
          <w:cantSplit/>
          <w:trHeight w:val="48"/>
          <w:tblHeader/>
        </w:trPr>
        <w:tc>
          <w:tcPr>
            <w:tcW w:w="469" w:type="dxa"/>
            <w:shd w:val="clear" w:color="auto" w:fill="auto"/>
            <w:vAlign w:val="center"/>
          </w:tcPr>
          <w:p w14:paraId="67C44565" w14:textId="77777777" w:rsidR="002E4C14" w:rsidRPr="00B84FAE" w:rsidRDefault="002E4C14" w:rsidP="002E4C14">
            <w:pPr>
              <w:ind w:left="-93" w:right="-108"/>
              <w:jc w:val="center"/>
              <w:rPr>
                <w:rFonts w:ascii="Liberation Serif" w:hAnsi="Liberation Serif" w:cs="Liberation Serif"/>
                <w:b/>
                <w:bCs/>
                <w:color w:val="000000"/>
                <w:sz w:val="22"/>
                <w:szCs w:val="22"/>
              </w:rPr>
            </w:pPr>
            <w:r w:rsidRPr="00B84FAE">
              <w:rPr>
                <w:rFonts w:ascii="Liberation Serif" w:hAnsi="Liberation Serif" w:cs="Liberation Serif"/>
                <w:b/>
                <w:bCs/>
                <w:color w:val="000000"/>
              </w:rPr>
              <w:t>Но-мер</w:t>
            </w:r>
            <w:r w:rsidRPr="00B84FAE">
              <w:rPr>
                <w:rFonts w:ascii="Liberation Serif" w:hAnsi="Liberation Serif" w:cs="Liberation Serif"/>
                <w:b/>
                <w:bCs/>
                <w:color w:val="000000"/>
                <w:sz w:val="19"/>
                <w:szCs w:val="19"/>
              </w:rPr>
              <w:t xml:space="preserve"> </w:t>
            </w:r>
            <w:proofErr w:type="spellStart"/>
            <w:r w:rsidRPr="00B84FAE">
              <w:rPr>
                <w:rFonts w:ascii="Liberation Serif" w:hAnsi="Liberation Serif" w:cs="Liberation Serif"/>
                <w:b/>
                <w:bCs/>
                <w:color w:val="000000"/>
                <w:sz w:val="19"/>
                <w:szCs w:val="19"/>
              </w:rPr>
              <w:t>стро-ки</w:t>
            </w:r>
            <w:proofErr w:type="spellEnd"/>
          </w:p>
        </w:tc>
        <w:tc>
          <w:tcPr>
            <w:tcW w:w="11155" w:type="dxa"/>
            <w:shd w:val="clear" w:color="auto" w:fill="auto"/>
            <w:vAlign w:val="center"/>
          </w:tcPr>
          <w:p w14:paraId="6FA712D9" w14:textId="77777777" w:rsidR="002E4C14" w:rsidRPr="00B84FAE" w:rsidRDefault="002E4C14" w:rsidP="002E4C14">
            <w:pPr>
              <w:ind w:left="-93" w:right="-108"/>
              <w:jc w:val="center"/>
              <w:rPr>
                <w:rFonts w:ascii="Liberation Serif" w:hAnsi="Liberation Serif" w:cs="Liberation Serif"/>
                <w:b/>
                <w:bCs/>
                <w:color w:val="000000"/>
                <w:sz w:val="24"/>
                <w:szCs w:val="24"/>
              </w:rPr>
            </w:pPr>
            <w:r w:rsidRPr="00B84FAE">
              <w:rPr>
                <w:rFonts w:ascii="Liberation Serif" w:hAnsi="Liberation Serif" w:cs="Liberation Serif"/>
                <w:b/>
                <w:bCs/>
                <w:color w:val="000000"/>
                <w:sz w:val="24"/>
                <w:szCs w:val="24"/>
              </w:rPr>
              <w:t>Наименование главного распорядителя бюджетных средств, раздела, подраздела,</w:t>
            </w:r>
          </w:p>
          <w:p w14:paraId="778B02E5" w14:textId="77777777" w:rsidR="002E4C14" w:rsidRPr="00B84FAE" w:rsidRDefault="002E4C14" w:rsidP="002E4C14">
            <w:pPr>
              <w:ind w:left="-93" w:right="-108"/>
              <w:jc w:val="center"/>
              <w:rPr>
                <w:rFonts w:ascii="Liberation Serif" w:hAnsi="Liberation Serif" w:cs="Liberation Serif"/>
                <w:b/>
                <w:bCs/>
                <w:color w:val="000000"/>
                <w:sz w:val="22"/>
                <w:szCs w:val="22"/>
              </w:rPr>
            </w:pPr>
            <w:r w:rsidRPr="00B84FAE">
              <w:rPr>
                <w:rFonts w:ascii="Liberation Serif" w:hAnsi="Liberation Serif" w:cs="Liberation Serif"/>
                <w:b/>
                <w:bCs/>
                <w:color w:val="000000"/>
                <w:sz w:val="24"/>
                <w:szCs w:val="24"/>
              </w:rPr>
              <w:t>целевой статьи или вида расходов</w:t>
            </w:r>
          </w:p>
        </w:tc>
        <w:tc>
          <w:tcPr>
            <w:tcW w:w="507" w:type="dxa"/>
            <w:shd w:val="clear" w:color="auto" w:fill="auto"/>
            <w:vAlign w:val="center"/>
          </w:tcPr>
          <w:p w14:paraId="2AFAF2F8" w14:textId="77777777" w:rsidR="002E4C14" w:rsidRPr="00B84FAE" w:rsidRDefault="002E4C14" w:rsidP="002E4C14">
            <w:pPr>
              <w:ind w:left="-93" w:right="-108"/>
              <w:jc w:val="center"/>
              <w:rPr>
                <w:rFonts w:ascii="Liberation Serif" w:hAnsi="Liberation Serif" w:cs="Liberation Serif"/>
                <w:b/>
                <w:bCs/>
                <w:color w:val="000000"/>
                <w:sz w:val="22"/>
                <w:szCs w:val="22"/>
              </w:rPr>
            </w:pPr>
            <w:r w:rsidRPr="00B84FAE">
              <w:rPr>
                <w:rFonts w:ascii="Liberation Serif" w:hAnsi="Liberation Serif" w:cs="Liberation Serif"/>
                <w:b/>
                <w:bCs/>
                <w:color w:val="000000"/>
                <w:sz w:val="19"/>
                <w:szCs w:val="19"/>
              </w:rPr>
              <w:t xml:space="preserve">Код </w:t>
            </w:r>
            <w:proofErr w:type="spellStart"/>
            <w:r w:rsidRPr="00B84FAE">
              <w:rPr>
                <w:rFonts w:ascii="Liberation Serif" w:hAnsi="Liberation Serif" w:cs="Liberation Serif"/>
                <w:b/>
                <w:bCs/>
                <w:color w:val="000000"/>
                <w:sz w:val="19"/>
                <w:szCs w:val="19"/>
              </w:rPr>
              <w:t>ве</w:t>
            </w:r>
            <w:proofErr w:type="spellEnd"/>
            <w:r w:rsidRPr="00B84FAE">
              <w:rPr>
                <w:rFonts w:ascii="Liberation Serif" w:hAnsi="Liberation Serif" w:cs="Liberation Serif"/>
                <w:b/>
                <w:bCs/>
                <w:color w:val="000000"/>
                <w:sz w:val="19"/>
                <w:szCs w:val="19"/>
              </w:rPr>
              <w:t>-дом-</w:t>
            </w:r>
            <w:proofErr w:type="spellStart"/>
            <w:r w:rsidRPr="00B84FAE">
              <w:rPr>
                <w:rFonts w:ascii="Liberation Serif" w:hAnsi="Liberation Serif" w:cs="Liberation Serif"/>
                <w:b/>
                <w:bCs/>
                <w:color w:val="000000"/>
                <w:sz w:val="19"/>
                <w:szCs w:val="19"/>
              </w:rPr>
              <w:t>ства</w:t>
            </w:r>
            <w:proofErr w:type="spellEnd"/>
          </w:p>
        </w:tc>
        <w:tc>
          <w:tcPr>
            <w:tcW w:w="567" w:type="dxa"/>
            <w:shd w:val="clear" w:color="auto" w:fill="auto"/>
            <w:vAlign w:val="center"/>
          </w:tcPr>
          <w:p w14:paraId="7847DD98" w14:textId="77777777" w:rsidR="002E4C14" w:rsidRPr="00B84FAE" w:rsidRDefault="002E4C14" w:rsidP="002E4C14">
            <w:pPr>
              <w:ind w:left="-93" w:right="-108"/>
              <w:jc w:val="center"/>
              <w:rPr>
                <w:rFonts w:ascii="Liberation Serif" w:hAnsi="Liberation Serif" w:cs="Liberation Serif"/>
                <w:b/>
                <w:bCs/>
                <w:color w:val="000000"/>
                <w:sz w:val="22"/>
                <w:szCs w:val="22"/>
              </w:rPr>
            </w:pPr>
            <w:r w:rsidRPr="00B84FAE">
              <w:rPr>
                <w:rFonts w:ascii="Liberation Serif" w:hAnsi="Liberation Serif" w:cs="Liberation Serif"/>
                <w:b/>
                <w:bCs/>
                <w:color w:val="000000"/>
                <w:sz w:val="19"/>
                <w:szCs w:val="19"/>
              </w:rPr>
              <w:t>Код раз-дела, под-раз-дела</w:t>
            </w:r>
          </w:p>
        </w:tc>
        <w:tc>
          <w:tcPr>
            <w:tcW w:w="1287" w:type="dxa"/>
            <w:shd w:val="clear" w:color="auto" w:fill="auto"/>
            <w:vAlign w:val="center"/>
          </w:tcPr>
          <w:p w14:paraId="780D17B0" w14:textId="77777777" w:rsidR="002E4C14" w:rsidRPr="00B84FAE" w:rsidRDefault="002E4C14" w:rsidP="002E4C14">
            <w:pPr>
              <w:ind w:left="-93" w:right="-108"/>
              <w:jc w:val="center"/>
              <w:rPr>
                <w:rFonts w:ascii="Liberation Serif" w:hAnsi="Liberation Serif" w:cs="Liberation Serif"/>
                <w:b/>
                <w:bCs/>
                <w:color w:val="000000"/>
                <w:sz w:val="24"/>
                <w:szCs w:val="24"/>
              </w:rPr>
            </w:pPr>
            <w:r w:rsidRPr="00B84FAE">
              <w:rPr>
                <w:rFonts w:ascii="Liberation Serif" w:hAnsi="Liberation Serif" w:cs="Liberation Serif"/>
                <w:b/>
                <w:bCs/>
                <w:color w:val="000000"/>
                <w:sz w:val="24"/>
                <w:szCs w:val="24"/>
              </w:rPr>
              <w:t>Код</w:t>
            </w:r>
          </w:p>
          <w:p w14:paraId="2952A45D" w14:textId="77777777" w:rsidR="002E4C14" w:rsidRPr="00B84FAE" w:rsidRDefault="002E4C14" w:rsidP="002E4C14">
            <w:pPr>
              <w:ind w:left="-93" w:right="-108"/>
              <w:jc w:val="center"/>
              <w:rPr>
                <w:rFonts w:ascii="Liberation Serif" w:hAnsi="Liberation Serif" w:cs="Liberation Serif"/>
                <w:b/>
                <w:bCs/>
                <w:color w:val="000000"/>
                <w:sz w:val="22"/>
                <w:szCs w:val="22"/>
              </w:rPr>
            </w:pPr>
            <w:r w:rsidRPr="00B84FAE">
              <w:rPr>
                <w:rFonts w:ascii="Liberation Serif" w:hAnsi="Liberation Serif" w:cs="Liberation Serif"/>
                <w:b/>
                <w:bCs/>
                <w:color w:val="000000"/>
                <w:sz w:val="24"/>
                <w:szCs w:val="24"/>
              </w:rPr>
              <w:t>целевой статьи</w:t>
            </w:r>
          </w:p>
        </w:tc>
        <w:tc>
          <w:tcPr>
            <w:tcW w:w="414" w:type="dxa"/>
            <w:shd w:val="clear" w:color="auto" w:fill="auto"/>
            <w:vAlign w:val="center"/>
          </w:tcPr>
          <w:p w14:paraId="62784D23" w14:textId="77777777" w:rsidR="002E4C14" w:rsidRPr="00B84FAE" w:rsidRDefault="002E4C14" w:rsidP="002E4C14">
            <w:pPr>
              <w:ind w:left="-93" w:right="-108"/>
              <w:jc w:val="center"/>
              <w:rPr>
                <w:rFonts w:ascii="Liberation Serif" w:hAnsi="Liberation Serif" w:cs="Liberation Serif"/>
                <w:b/>
                <w:bCs/>
                <w:color w:val="000000"/>
                <w:sz w:val="22"/>
                <w:szCs w:val="22"/>
              </w:rPr>
            </w:pPr>
            <w:r w:rsidRPr="00B84FAE">
              <w:rPr>
                <w:rFonts w:ascii="Liberation Serif" w:hAnsi="Liberation Serif" w:cs="Liberation Serif"/>
                <w:b/>
                <w:bCs/>
                <w:color w:val="000000"/>
                <w:sz w:val="19"/>
                <w:szCs w:val="19"/>
              </w:rPr>
              <w:t xml:space="preserve">Код </w:t>
            </w:r>
            <w:proofErr w:type="spellStart"/>
            <w:r w:rsidRPr="00B84FAE">
              <w:rPr>
                <w:rFonts w:ascii="Liberation Serif" w:hAnsi="Liberation Serif" w:cs="Liberation Serif"/>
                <w:b/>
                <w:bCs/>
                <w:color w:val="000000"/>
                <w:sz w:val="19"/>
                <w:szCs w:val="19"/>
              </w:rPr>
              <w:t>ви</w:t>
            </w:r>
            <w:proofErr w:type="spellEnd"/>
            <w:r w:rsidRPr="00B84FAE">
              <w:rPr>
                <w:rFonts w:ascii="Liberation Serif" w:hAnsi="Liberation Serif" w:cs="Liberation Serif"/>
                <w:b/>
                <w:bCs/>
                <w:color w:val="000000"/>
                <w:sz w:val="19"/>
                <w:szCs w:val="19"/>
              </w:rPr>
              <w:t>-да рас-хода</w:t>
            </w:r>
          </w:p>
        </w:tc>
        <w:tc>
          <w:tcPr>
            <w:tcW w:w="1620" w:type="dxa"/>
            <w:shd w:val="clear" w:color="auto" w:fill="auto"/>
            <w:vAlign w:val="center"/>
          </w:tcPr>
          <w:p w14:paraId="3C343140" w14:textId="77777777" w:rsidR="002E4C14" w:rsidRPr="00B84FAE" w:rsidRDefault="002E4C14" w:rsidP="002E4C14">
            <w:pPr>
              <w:ind w:left="-93" w:right="-108"/>
              <w:jc w:val="center"/>
              <w:rPr>
                <w:rFonts w:ascii="Liberation Serif" w:hAnsi="Liberation Serif" w:cs="Liberation Serif"/>
                <w:b/>
                <w:bCs/>
                <w:color w:val="000000"/>
                <w:sz w:val="24"/>
                <w:szCs w:val="24"/>
              </w:rPr>
            </w:pPr>
            <w:r w:rsidRPr="00B84FAE">
              <w:rPr>
                <w:rFonts w:ascii="Liberation Serif" w:hAnsi="Liberation Serif" w:cs="Liberation Serif"/>
                <w:b/>
                <w:bCs/>
                <w:color w:val="000000"/>
                <w:sz w:val="24"/>
                <w:szCs w:val="24"/>
              </w:rPr>
              <w:t>Сумма,</w:t>
            </w:r>
          </w:p>
          <w:p w14:paraId="39522F8E" w14:textId="77777777" w:rsidR="002E4C14" w:rsidRPr="00B84FAE" w:rsidRDefault="002E4C14" w:rsidP="002E4C14">
            <w:pPr>
              <w:ind w:left="-93" w:right="-108"/>
              <w:jc w:val="center"/>
              <w:rPr>
                <w:rFonts w:ascii="Liberation Serif" w:hAnsi="Liberation Serif" w:cs="Liberation Serif"/>
                <w:b/>
                <w:bCs/>
                <w:color w:val="000000"/>
                <w:sz w:val="24"/>
                <w:szCs w:val="24"/>
              </w:rPr>
            </w:pPr>
            <w:r w:rsidRPr="00B84FAE">
              <w:rPr>
                <w:rFonts w:ascii="Liberation Serif" w:hAnsi="Liberation Serif" w:cs="Liberation Serif"/>
                <w:b/>
                <w:bCs/>
                <w:color w:val="000000"/>
                <w:sz w:val="24"/>
                <w:szCs w:val="24"/>
              </w:rPr>
              <w:t>тысяч</w:t>
            </w:r>
          </w:p>
          <w:p w14:paraId="20F7231E" w14:textId="77777777" w:rsidR="002E4C14" w:rsidRPr="00B84FAE" w:rsidRDefault="002E4C14" w:rsidP="002E4C14">
            <w:pPr>
              <w:ind w:left="-93" w:right="-108"/>
              <w:jc w:val="center"/>
              <w:rPr>
                <w:rFonts w:ascii="Liberation Serif" w:hAnsi="Liberation Serif" w:cs="Liberation Serif"/>
                <w:b/>
                <w:bCs/>
                <w:color w:val="000000"/>
                <w:sz w:val="22"/>
                <w:szCs w:val="22"/>
              </w:rPr>
            </w:pPr>
            <w:r w:rsidRPr="00B84FAE">
              <w:rPr>
                <w:rFonts w:ascii="Liberation Serif" w:hAnsi="Liberation Serif" w:cs="Liberation Serif"/>
                <w:b/>
                <w:bCs/>
                <w:color w:val="000000"/>
                <w:sz w:val="24"/>
                <w:szCs w:val="24"/>
              </w:rPr>
              <w:t>рублей</w:t>
            </w:r>
          </w:p>
        </w:tc>
      </w:tr>
    </w:tbl>
    <w:p w14:paraId="766AA2B6" w14:textId="77777777" w:rsidR="002E4C14" w:rsidRPr="00B84FAE" w:rsidRDefault="002E4C14" w:rsidP="002E4C14">
      <w:pPr>
        <w:rPr>
          <w:rFonts w:ascii="Liberation Serif" w:hAnsi="Liberation Serif"/>
          <w:sz w:val="2"/>
          <w:szCs w:val="2"/>
        </w:rPr>
      </w:pPr>
    </w:p>
    <w:tbl>
      <w:tblPr>
        <w:tblW w:w="1601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9"/>
        <w:gridCol w:w="11155"/>
        <w:gridCol w:w="507"/>
        <w:gridCol w:w="567"/>
        <w:gridCol w:w="1287"/>
        <w:gridCol w:w="414"/>
        <w:gridCol w:w="1620"/>
      </w:tblGrid>
      <w:tr w:rsidR="00C82651" w:rsidRPr="00C90ED3" w14:paraId="64AF1078" w14:textId="77777777" w:rsidTr="00B22664">
        <w:trPr>
          <w:cantSplit/>
          <w:trHeight w:val="48"/>
          <w:tblHeader/>
        </w:trPr>
        <w:tc>
          <w:tcPr>
            <w:tcW w:w="469" w:type="dxa"/>
            <w:shd w:val="clear" w:color="auto" w:fill="auto"/>
            <w:vAlign w:val="center"/>
            <w:hideMark/>
          </w:tcPr>
          <w:p w14:paraId="0418B132"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1</w:t>
            </w:r>
          </w:p>
        </w:tc>
        <w:tc>
          <w:tcPr>
            <w:tcW w:w="11155" w:type="dxa"/>
            <w:shd w:val="clear" w:color="auto" w:fill="auto"/>
            <w:vAlign w:val="center"/>
            <w:hideMark/>
          </w:tcPr>
          <w:p w14:paraId="42527DD1" w14:textId="77777777" w:rsidR="00C82651" w:rsidRPr="00C90ED3" w:rsidRDefault="00C82651" w:rsidP="00B22664">
            <w:pPr>
              <w:ind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2</w:t>
            </w:r>
          </w:p>
        </w:tc>
        <w:tc>
          <w:tcPr>
            <w:tcW w:w="507" w:type="dxa"/>
            <w:shd w:val="clear" w:color="auto" w:fill="auto"/>
            <w:vAlign w:val="center"/>
            <w:hideMark/>
          </w:tcPr>
          <w:p w14:paraId="71B18CAB"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3</w:t>
            </w:r>
          </w:p>
        </w:tc>
        <w:tc>
          <w:tcPr>
            <w:tcW w:w="567" w:type="dxa"/>
            <w:shd w:val="clear" w:color="auto" w:fill="auto"/>
            <w:vAlign w:val="center"/>
            <w:hideMark/>
          </w:tcPr>
          <w:p w14:paraId="436E82D8"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4</w:t>
            </w:r>
          </w:p>
        </w:tc>
        <w:tc>
          <w:tcPr>
            <w:tcW w:w="1287" w:type="dxa"/>
            <w:shd w:val="clear" w:color="auto" w:fill="auto"/>
            <w:vAlign w:val="center"/>
            <w:hideMark/>
          </w:tcPr>
          <w:p w14:paraId="019E62BA"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5</w:t>
            </w:r>
          </w:p>
        </w:tc>
        <w:tc>
          <w:tcPr>
            <w:tcW w:w="414" w:type="dxa"/>
            <w:shd w:val="clear" w:color="auto" w:fill="auto"/>
            <w:vAlign w:val="center"/>
            <w:hideMark/>
          </w:tcPr>
          <w:p w14:paraId="343E2D46"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6</w:t>
            </w:r>
          </w:p>
        </w:tc>
        <w:tc>
          <w:tcPr>
            <w:tcW w:w="1620" w:type="dxa"/>
            <w:shd w:val="clear" w:color="auto" w:fill="auto"/>
            <w:vAlign w:val="center"/>
            <w:hideMark/>
          </w:tcPr>
          <w:p w14:paraId="505B96A5"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7</w:t>
            </w:r>
          </w:p>
        </w:tc>
      </w:tr>
      <w:tr w:rsidR="00C82651" w:rsidRPr="00C90ED3" w14:paraId="4DCC2748" w14:textId="77777777" w:rsidTr="00B22664">
        <w:trPr>
          <w:cantSplit/>
          <w:trHeight w:val="58"/>
        </w:trPr>
        <w:tc>
          <w:tcPr>
            <w:tcW w:w="469" w:type="dxa"/>
            <w:shd w:val="clear" w:color="auto" w:fill="auto"/>
            <w:noWrap/>
            <w:vAlign w:val="center"/>
            <w:hideMark/>
          </w:tcPr>
          <w:p w14:paraId="2B17A98E"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1</w:t>
            </w:r>
          </w:p>
        </w:tc>
        <w:tc>
          <w:tcPr>
            <w:tcW w:w="11155" w:type="dxa"/>
            <w:shd w:val="clear" w:color="auto" w:fill="auto"/>
            <w:hideMark/>
          </w:tcPr>
          <w:p w14:paraId="45D07DE2" w14:textId="77777777" w:rsidR="00C82651" w:rsidRPr="00C90ED3" w:rsidRDefault="00C82651" w:rsidP="00B22664">
            <w:pPr>
              <w:ind w:right="-112"/>
              <w:rPr>
                <w:rFonts w:ascii="Liberation Serif" w:hAnsi="Liberation Serif" w:cs="Liberation Serif"/>
                <w:b/>
                <w:sz w:val="22"/>
                <w:szCs w:val="22"/>
              </w:rPr>
            </w:pPr>
            <w:r>
              <w:rPr>
                <w:rFonts w:ascii="Liberation Serif" w:hAnsi="Liberation Serif" w:cs="Liberation Serif"/>
                <w:b/>
                <w:bCs/>
                <w:color w:val="000000"/>
                <w:sz w:val="22"/>
                <w:szCs w:val="22"/>
              </w:rPr>
              <w:t>Всего расходов</w:t>
            </w:r>
          </w:p>
        </w:tc>
        <w:tc>
          <w:tcPr>
            <w:tcW w:w="507" w:type="dxa"/>
            <w:shd w:val="clear" w:color="auto" w:fill="auto"/>
            <w:vAlign w:val="center"/>
            <w:hideMark/>
          </w:tcPr>
          <w:p w14:paraId="6A7A2403"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567" w:type="dxa"/>
            <w:shd w:val="clear" w:color="auto" w:fill="auto"/>
            <w:vAlign w:val="center"/>
            <w:hideMark/>
          </w:tcPr>
          <w:p w14:paraId="6AC469EB"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1287" w:type="dxa"/>
            <w:shd w:val="clear" w:color="auto" w:fill="auto"/>
            <w:vAlign w:val="center"/>
            <w:hideMark/>
          </w:tcPr>
          <w:p w14:paraId="0C204C9E"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414" w:type="dxa"/>
            <w:shd w:val="clear" w:color="auto" w:fill="auto"/>
            <w:vAlign w:val="center"/>
            <w:hideMark/>
          </w:tcPr>
          <w:p w14:paraId="4E28009F"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1620" w:type="dxa"/>
            <w:shd w:val="clear" w:color="auto" w:fill="auto"/>
            <w:noWrap/>
            <w:vAlign w:val="center"/>
            <w:hideMark/>
          </w:tcPr>
          <w:p w14:paraId="6FACA894" w14:textId="77777777" w:rsidR="00C82651" w:rsidRPr="00C90ED3" w:rsidRDefault="00C82651" w:rsidP="00B22664">
            <w:pPr>
              <w:ind w:left="-93"/>
              <w:jc w:val="right"/>
              <w:rPr>
                <w:rFonts w:ascii="Liberation Serif" w:hAnsi="Liberation Serif" w:cs="Liberation Serif"/>
                <w:b/>
                <w:bCs/>
                <w:color w:val="000000"/>
                <w:sz w:val="22"/>
                <w:szCs w:val="22"/>
              </w:rPr>
            </w:pPr>
            <w:r>
              <w:rPr>
                <w:rFonts w:ascii="Liberation Serif" w:hAnsi="Liberation Serif" w:cs="Liberation Serif"/>
                <w:b/>
                <w:bCs/>
                <w:color w:val="000000"/>
                <w:sz w:val="22"/>
                <w:szCs w:val="22"/>
              </w:rPr>
              <w:t>9 168 812,39060</w:t>
            </w:r>
          </w:p>
        </w:tc>
      </w:tr>
      <w:tr w:rsidR="00C82651" w:rsidRPr="00C90ED3" w14:paraId="1829B1F2" w14:textId="77777777" w:rsidTr="00B22664">
        <w:trPr>
          <w:cantSplit/>
          <w:trHeight w:val="58"/>
        </w:trPr>
        <w:tc>
          <w:tcPr>
            <w:tcW w:w="469" w:type="dxa"/>
            <w:shd w:val="clear" w:color="auto" w:fill="auto"/>
            <w:noWrap/>
            <w:vAlign w:val="center"/>
            <w:hideMark/>
          </w:tcPr>
          <w:p w14:paraId="2C0BD631"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2</w:t>
            </w:r>
          </w:p>
        </w:tc>
        <w:tc>
          <w:tcPr>
            <w:tcW w:w="11155" w:type="dxa"/>
            <w:shd w:val="clear" w:color="auto" w:fill="auto"/>
            <w:hideMark/>
          </w:tcPr>
          <w:p w14:paraId="5D24D1E4" w14:textId="77777777" w:rsidR="00C82651" w:rsidRPr="00C90ED3" w:rsidRDefault="00C82651" w:rsidP="00B22664">
            <w:pPr>
              <w:ind w:right="-112"/>
              <w:rPr>
                <w:rFonts w:ascii="Liberation Serif" w:hAnsi="Liberation Serif" w:cs="Liberation Serif"/>
                <w:b/>
                <w:sz w:val="22"/>
                <w:szCs w:val="22"/>
              </w:rPr>
            </w:pPr>
            <w:r>
              <w:rPr>
                <w:rFonts w:ascii="Liberation Serif" w:hAnsi="Liberation Serif" w:cs="Liberation Serif"/>
                <w:b/>
                <w:bCs/>
                <w:color w:val="000000"/>
                <w:sz w:val="22"/>
                <w:szCs w:val="22"/>
              </w:rPr>
              <w:t>администрация городского округа Верхняя Пышма</w:t>
            </w:r>
          </w:p>
        </w:tc>
        <w:tc>
          <w:tcPr>
            <w:tcW w:w="507" w:type="dxa"/>
            <w:shd w:val="clear" w:color="auto" w:fill="auto"/>
            <w:noWrap/>
            <w:vAlign w:val="center"/>
            <w:hideMark/>
          </w:tcPr>
          <w:p w14:paraId="68950B97"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901</w:t>
            </w:r>
          </w:p>
        </w:tc>
        <w:tc>
          <w:tcPr>
            <w:tcW w:w="567" w:type="dxa"/>
            <w:shd w:val="clear" w:color="auto" w:fill="auto"/>
            <w:noWrap/>
            <w:vAlign w:val="center"/>
            <w:hideMark/>
          </w:tcPr>
          <w:p w14:paraId="38EA920C"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1287" w:type="dxa"/>
            <w:shd w:val="clear" w:color="auto" w:fill="auto"/>
            <w:noWrap/>
            <w:vAlign w:val="center"/>
            <w:hideMark/>
          </w:tcPr>
          <w:p w14:paraId="19F1A94F"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414" w:type="dxa"/>
            <w:shd w:val="clear" w:color="auto" w:fill="auto"/>
            <w:noWrap/>
            <w:vAlign w:val="center"/>
            <w:hideMark/>
          </w:tcPr>
          <w:p w14:paraId="66F8F218"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1620" w:type="dxa"/>
            <w:shd w:val="clear" w:color="auto" w:fill="auto"/>
            <w:noWrap/>
            <w:vAlign w:val="center"/>
            <w:hideMark/>
          </w:tcPr>
          <w:p w14:paraId="776C7DF9" w14:textId="77777777" w:rsidR="00C82651" w:rsidRPr="00C90ED3" w:rsidRDefault="00C82651" w:rsidP="00B22664">
            <w:pPr>
              <w:ind w:left="-93"/>
              <w:jc w:val="right"/>
              <w:rPr>
                <w:rFonts w:ascii="Liberation Serif" w:hAnsi="Liberation Serif" w:cs="Liberation Serif"/>
                <w:b/>
                <w:bCs/>
                <w:color w:val="000000"/>
                <w:sz w:val="22"/>
                <w:szCs w:val="22"/>
              </w:rPr>
            </w:pPr>
            <w:r>
              <w:rPr>
                <w:rFonts w:ascii="Liberation Serif" w:hAnsi="Liberation Serif" w:cs="Liberation Serif"/>
                <w:b/>
                <w:bCs/>
                <w:color w:val="000000"/>
                <w:sz w:val="22"/>
                <w:szCs w:val="22"/>
              </w:rPr>
              <w:t>8 990 636,09831</w:t>
            </w:r>
          </w:p>
        </w:tc>
      </w:tr>
      <w:tr w:rsidR="00C82651" w:rsidRPr="00C90ED3" w14:paraId="0A4FAA89" w14:textId="77777777" w:rsidTr="00B22664">
        <w:trPr>
          <w:cantSplit/>
          <w:trHeight w:val="58"/>
        </w:trPr>
        <w:tc>
          <w:tcPr>
            <w:tcW w:w="469" w:type="dxa"/>
            <w:shd w:val="clear" w:color="auto" w:fill="auto"/>
            <w:noWrap/>
            <w:vAlign w:val="center"/>
            <w:hideMark/>
          </w:tcPr>
          <w:p w14:paraId="129C4764"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3</w:t>
            </w:r>
          </w:p>
        </w:tc>
        <w:tc>
          <w:tcPr>
            <w:tcW w:w="11155" w:type="dxa"/>
            <w:shd w:val="clear" w:color="auto" w:fill="auto"/>
            <w:hideMark/>
          </w:tcPr>
          <w:p w14:paraId="106B7CD5" w14:textId="77777777" w:rsidR="00C82651" w:rsidRPr="00C90ED3" w:rsidRDefault="00C82651" w:rsidP="00B22664">
            <w:pPr>
              <w:ind w:right="-112"/>
              <w:rPr>
                <w:rFonts w:ascii="Liberation Serif" w:hAnsi="Liberation Serif" w:cs="Liberation Serif"/>
                <w:b/>
                <w:sz w:val="22"/>
                <w:szCs w:val="22"/>
              </w:rPr>
            </w:pPr>
            <w:r>
              <w:rPr>
                <w:rFonts w:ascii="Liberation Serif" w:hAnsi="Liberation Serif" w:cs="Liberation Serif"/>
                <w:b/>
                <w:bCs/>
                <w:color w:val="000000"/>
                <w:sz w:val="22"/>
                <w:szCs w:val="22"/>
              </w:rPr>
              <w:t>ОБЩЕГОСУДАРСТВЕННЫЕ ВОПРОСЫ</w:t>
            </w:r>
          </w:p>
        </w:tc>
        <w:tc>
          <w:tcPr>
            <w:tcW w:w="507" w:type="dxa"/>
            <w:shd w:val="clear" w:color="auto" w:fill="auto"/>
            <w:noWrap/>
            <w:vAlign w:val="center"/>
            <w:hideMark/>
          </w:tcPr>
          <w:p w14:paraId="06A09F05"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901</w:t>
            </w:r>
          </w:p>
        </w:tc>
        <w:tc>
          <w:tcPr>
            <w:tcW w:w="567" w:type="dxa"/>
            <w:shd w:val="clear" w:color="auto" w:fill="auto"/>
            <w:noWrap/>
            <w:vAlign w:val="center"/>
            <w:hideMark/>
          </w:tcPr>
          <w:p w14:paraId="5B0139AA"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0100</w:t>
            </w:r>
          </w:p>
        </w:tc>
        <w:tc>
          <w:tcPr>
            <w:tcW w:w="1287" w:type="dxa"/>
            <w:shd w:val="clear" w:color="auto" w:fill="auto"/>
            <w:noWrap/>
            <w:vAlign w:val="center"/>
            <w:hideMark/>
          </w:tcPr>
          <w:p w14:paraId="590E0719"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414" w:type="dxa"/>
            <w:shd w:val="clear" w:color="auto" w:fill="auto"/>
            <w:noWrap/>
            <w:vAlign w:val="center"/>
            <w:hideMark/>
          </w:tcPr>
          <w:p w14:paraId="0A3329D8"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1620" w:type="dxa"/>
            <w:shd w:val="clear" w:color="auto" w:fill="auto"/>
            <w:noWrap/>
            <w:vAlign w:val="center"/>
            <w:hideMark/>
          </w:tcPr>
          <w:p w14:paraId="67D8FC30" w14:textId="77777777" w:rsidR="00C82651" w:rsidRPr="00C90ED3" w:rsidRDefault="00C82651" w:rsidP="00B22664">
            <w:pPr>
              <w:ind w:left="-93"/>
              <w:jc w:val="right"/>
              <w:rPr>
                <w:rFonts w:ascii="Liberation Serif" w:hAnsi="Liberation Serif" w:cs="Liberation Serif"/>
                <w:b/>
                <w:bCs/>
                <w:color w:val="000000"/>
                <w:sz w:val="22"/>
                <w:szCs w:val="22"/>
              </w:rPr>
            </w:pPr>
            <w:r>
              <w:rPr>
                <w:rFonts w:ascii="Liberation Serif" w:hAnsi="Liberation Serif" w:cs="Liberation Serif"/>
                <w:b/>
                <w:bCs/>
                <w:color w:val="000000"/>
                <w:sz w:val="22"/>
                <w:szCs w:val="22"/>
              </w:rPr>
              <w:t>426 491,56189</w:t>
            </w:r>
          </w:p>
        </w:tc>
      </w:tr>
      <w:tr w:rsidR="00C82651" w:rsidRPr="00C90ED3" w14:paraId="25F4EC03" w14:textId="77777777" w:rsidTr="00B22664">
        <w:trPr>
          <w:cantSplit/>
          <w:trHeight w:val="70"/>
        </w:trPr>
        <w:tc>
          <w:tcPr>
            <w:tcW w:w="469" w:type="dxa"/>
            <w:shd w:val="clear" w:color="auto" w:fill="auto"/>
            <w:noWrap/>
            <w:vAlign w:val="center"/>
            <w:hideMark/>
          </w:tcPr>
          <w:p w14:paraId="2D4E0F3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w:t>
            </w:r>
          </w:p>
        </w:tc>
        <w:tc>
          <w:tcPr>
            <w:tcW w:w="11155" w:type="dxa"/>
            <w:shd w:val="clear" w:color="auto" w:fill="auto"/>
            <w:hideMark/>
          </w:tcPr>
          <w:p w14:paraId="26AB0C86"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Функционирование высшего должностного лица субъекта Российской Федерации и муниципального образования</w:t>
            </w:r>
          </w:p>
        </w:tc>
        <w:tc>
          <w:tcPr>
            <w:tcW w:w="507" w:type="dxa"/>
            <w:shd w:val="clear" w:color="auto" w:fill="auto"/>
            <w:noWrap/>
            <w:vAlign w:val="center"/>
            <w:hideMark/>
          </w:tcPr>
          <w:p w14:paraId="0B0C2C1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D04967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0102</w:t>
            </w:r>
          </w:p>
        </w:tc>
        <w:tc>
          <w:tcPr>
            <w:tcW w:w="1287" w:type="dxa"/>
            <w:shd w:val="clear" w:color="auto" w:fill="auto"/>
            <w:noWrap/>
            <w:vAlign w:val="center"/>
            <w:hideMark/>
          </w:tcPr>
          <w:p w14:paraId="640E50B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hideMark/>
          </w:tcPr>
          <w:p w14:paraId="143A65F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1F65F857"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5 412,92547</w:t>
            </w:r>
          </w:p>
        </w:tc>
      </w:tr>
      <w:tr w:rsidR="00C82651" w:rsidRPr="00C90ED3" w14:paraId="1F26383C" w14:textId="77777777" w:rsidTr="00B22664">
        <w:trPr>
          <w:cantSplit/>
          <w:trHeight w:val="58"/>
        </w:trPr>
        <w:tc>
          <w:tcPr>
            <w:tcW w:w="469" w:type="dxa"/>
            <w:shd w:val="clear" w:color="auto" w:fill="auto"/>
            <w:noWrap/>
            <w:vAlign w:val="center"/>
            <w:hideMark/>
          </w:tcPr>
          <w:p w14:paraId="400EF0B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w:t>
            </w:r>
          </w:p>
        </w:tc>
        <w:tc>
          <w:tcPr>
            <w:tcW w:w="11155" w:type="dxa"/>
            <w:shd w:val="clear" w:color="auto" w:fill="auto"/>
            <w:hideMark/>
          </w:tcPr>
          <w:p w14:paraId="1835EDE8"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Непрограммные направления деятельности</w:t>
            </w:r>
          </w:p>
        </w:tc>
        <w:tc>
          <w:tcPr>
            <w:tcW w:w="507" w:type="dxa"/>
            <w:shd w:val="clear" w:color="auto" w:fill="auto"/>
            <w:noWrap/>
            <w:vAlign w:val="center"/>
            <w:hideMark/>
          </w:tcPr>
          <w:p w14:paraId="67F4AB0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05326C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0102</w:t>
            </w:r>
          </w:p>
        </w:tc>
        <w:tc>
          <w:tcPr>
            <w:tcW w:w="1287" w:type="dxa"/>
            <w:shd w:val="clear" w:color="auto" w:fill="auto"/>
            <w:noWrap/>
            <w:vAlign w:val="center"/>
            <w:hideMark/>
          </w:tcPr>
          <w:p w14:paraId="01029ED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7000000000</w:t>
            </w:r>
          </w:p>
        </w:tc>
        <w:tc>
          <w:tcPr>
            <w:tcW w:w="414" w:type="dxa"/>
            <w:shd w:val="clear" w:color="auto" w:fill="auto"/>
            <w:noWrap/>
            <w:vAlign w:val="center"/>
            <w:hideMark/>
          </w:tcPr>
          <w:p w14:paraId="5C93968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2503D59A"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5 412,92547</w:t>
            </w:r>
          </w:p>
        </w:tc>
      </w:tr>
      <w:tr w:rsidR="00C82651" w:rsidRPr="00C90ED3" w14:paraId="6D42B7B0" w14:textId="77777777" w:rsidTr="00B22664">
        <w:trPr>
          <w:cantSplit/>
          <w:trHeight w:val="58"/>
        </w:trPr>
        <w:tc>
          <w:tcPr>
            <w:tcW w:w="469" w:type="dxa"/>
            <w:shd w:val="clear" w:color="auto" w:fill="auto"/>
            <w:noWrap/>
            <w:vAlign w:val="center"/>
            <w:hideMark/>
          </w:tcPr>
          <w:p w14:paraId="18480D9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w:t>
            </w:r>
          </w:p>
        </w:tc>
        <w:tc>
          <w:tcPr>
            <w:tcW w:w="11155" w:type="dxa"/>
            <w:shd w:val="clear" w:color="auto" w:fill="auto"/>
            <w:hideMark/>
          </w:tcPr>
          <w:p w14:paraId="1F3F4C9A"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Глава городского округа</w:t>
            </w:r>
          </w:p>
        </w:tc>
        <w:tc>
          <w:tcPr>
            <w:tcW w:w="507" w:type="dxa"/>
            <w:shd w:val="clear" w:color="auto" w:fill="auto"/>
            <w:noWrap/>
            <w:vAlign w:val="center"/>
            <w:hideMark/>
          </w:tcPr>
          <w:p w14:paraId="5A6A807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2D045B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0102</w:t>
            </w:r>
          </w:p>
        </w:tc>
        <w:tc>
          <w:tcPr>
            <w:tcW w:w="1287" w:type="dxa"/>
            <w:shd w:val="clear" w:color="auto" w:fill="auto"/>
            <w:noWrap/>
            <w:vAlign w:val="center"/>
            <w:hideMark/>
          </w:tcPr>
          <w:p w14:paraId="4B0FD63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7000101110</w:t>
            </w:r>
          </w:p>
        </w:tc>
        <w:tc>
          <w:tcPr>
            <w:tcW w:w="414" w:type="dxa"/>
            <w:shd w:val="clear" w:color="auto" w:fill="auto"/>
            <w:noWrap/>
            <w:vAlign w:val="center"/>
            <w:hideMark/>
          </w:tcPr>
          <w:p w14:paraId="399B1B6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0E76590B"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5 412,92547</w:t>
            </w:r>
          </w:p>
        </w:tc>
      </w:tr>
      <w:tr w:rsidR="00C82651" w:rsidRPr="00C90ED3" w14:paraId="66F8BFCF" w14:textId="77777777" w:rsidTr="00B22664">
        <w:trPr>
          <w:cantSplit/>
          <w:trHeight w:val="159"/>
        </w:trPr>
        <w:tc>
          <w:tcPr>
            <w:tcW w:w="469" w:type="dxa"/>
            <w:shd w:val="clear" w:color="auto" w:fill="auto"/>
            <w:noWrap/>
            <w:vAlign w:val="center"/>
            <w:hideMark/>
          </w:tcPr>
          <w:p w14:paraId="338DB9B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w:t>
            </w:r>
          </w:p>
        </w:tc>
        <w:tc>
          <w:tcPr>
            <w:tcW w:w="11155" w:type="dxa"/>
            <w:shd w:val="clear" w:color="auto" w:fill="auto"/>
            <w:hideMark/>
          </w:tcPr>
          <w:p w14:paraId="5F1ABF81"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507" w:type="dxa"/>
            <w:shd w:val="clear" w:color="auto" w:fill="auto"/>
            <w:noWrap/>
            <w:vAlign w:val="center"/>
            <w:hideMark/>
          </w:tcPr>
          <w:p w14:paraId="203194C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92552C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0102</w:t>
            </w:r>
          </w:p>
        </w:tc>
        <w:tc>
          <w:tcPr>
            <w:tcW w:w="1287" w:type="dxa"/>
            <w:shd w:val="clear" w:color="auto" w:fill="auto"/>
            <w:noWrap/>
            <w:vAlign w:val="center"/>
            <w:hideMark/>
          </w:tcPr>
          <w:p w14:paraId="17E4CCB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7000101110</w:t>
            </w:r>
          </w:p>
        </w:tc>
        <w:tc>
          <w:tcPr>
            <w:tcW w:w="414" w:type="dxa"/>
            <w:shd w:val="clear" w:color="auto" w:fill="auto"/>
            <w:noWrap/>
            <w:vAlign w:val="center"/>
            <w:hideMark/>
          </w:tcPr>
          <w:p w14:paraId="3F8E8C6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1620" w:type="dxa"/>
            <w:shd w:val="clear" w:color="auto" w:fill="auto"/>
            <w:noWrap/>
            <w:vAlign w:val="center"/>
            <w:hideMark/>
          </w:tcPr>
          <w:p w14:paraId="5AAE2CC7"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5 412,92547</w:t>
            </w:r>
          </w:p>
        </w:tc>
      </w:tr>
      <w:tr w:rsidR="00C82651" w:rsidRPr="00C90ED3" w14:paraId="71CE0B32" w14:textId="77777777" w:rsidTr="00B22664">
        <w:trPr>
          <w:cantSplit/>
          <w:trHeight w:val="70"/>
        </w:trPr>
        <w:tc>
          <w:tcPr>
            <w:tcW w:w="469" w:type="dxa"/>
            <w:shd w:val="clear" w:color="auto" w:fill="auto"/>
            <w:noWrap/>
            <w:vAlign w:val="center"/>
            <w:hideMark/>
          </w:tcPr>
          <w:p w14:paraId="6FE3492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w:t>
            </w:r>
          </w:p>
        </w:tc>
        <w:tc>
          <w:tcPr>
            <w:tcW w:w="11155" w:type="dxa"/>
            <w:shd w:val="clear" w:color="auto" w:fill="auto"/>
            <w:hideMark/>
          </w:tcPr>
          <w:p w14:paraId="7D7A5F04"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07" w:type="dxa"/>
            <w:shd w:val="clear" w:color="auto" w:fill="auto"/>
            <w:noWrap/>
            <w:vAlign w:val="center"/>
            <w:hideMark/>
          </w:tcPr>
          <w:p w14:paraId="5A9C146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0C7F90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0104</w:t>
            </w:r>
          </w:p>
        </w:tc>
        <w:tc>
          <w:tcPr>
            <w:tcW w:w="1287" w:type="dxa"/>
            <w:shd w:val="clear" w:color="auto" w:fill="auto"/>
            <w:noWrap/>
            <w:vAlign w:val="center"/>
            <w:hideMark/>
          </w:tcPr>
          <w:p w14:paraId="02A874A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hideMark/>
          </w:tcPr>
          <w:p w14:paraId="1390FE7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3C7F1178"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106 730,33300</w:t>
            </w:r>
          </w:p>
        </w:tc>
      </w:tr>
      <w:tr w:rsidR="00C82651" w:rsidRPr="00C90ED3" w14:paraId="39CB9A9B" w14:textId="77777777" w:rsidTr="00B22664">
        <w:trPr>
          <w:cantSplit/>
          <w:trHeight w:val="70"/>
        </w:trPr>
        <w:tc>
          <w:tcPr>
            <w:tcW w:w="469" w:type="dxa"/>
            <w:shd w:val="clear" w:color="auto" w:fill="auto"/>
            <w:noWrap/>
            <w:vAlign w:val="center"/>
            <w:hideMark/>
          </w:tcPr>
          <w:p w14:paraId="08907ED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w:t>
            </w:r>
          </w:p>
        </w:tc>
        <w:tc>
          <w:tcPr>
            <w:tcW w:w="11155" w:type="dxa"/>
            <w:shd w:val="clear" w:color="auto" w:fill="auto"/>
            <w:hideMark/>
          </w:tcPr>
          <w:p w14:paraId="2A5FCE4F"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507" w:type="dxa"/>
            <w:shd w:val="clear" w:color="auto" w:fill="auto"/>
            <w:noWrap/>
            <w:vAlign w:val="center"/>
            <w:hideMark/>
          </w:tcPr>
          <w:p w14:paraId="387A875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FA7CC6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0104</w:t>
            </w:r>
          </w:p>
        </w:tc>
        <w:tc>
          <w:tcPr>
            <w:tcW w:w="1287" w:type="dxa"/>
            <w:shd w:val="clear" w:color="auto" w:fill="auto"/>
            <w:noWrap/>
            <w:vAlign w:val="center"/>
            <w:hideMark/>
          </w:tcPr>
          <w:p w14:paraId="73589E0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4" w:type="dxa"/>
            <w:shd w:val="clear" w:color="auto" w:fill="auto"/>
            <w:noWrap/>
            <w:vAlign w:val="center"/>
            <w:hideMark/>
          </w:tcPr>
          <w:p w14:paraId="29B31E8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57A6EC7F"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106 730,33300</w:t>
            </w:r>
          </w:p>
        </w:tc>
      </w:tr>
      <w:tr w:rsidR="00C82651" w:rsidRPr="00C90ED3" w14:paraId="7DF9A9BF" w14:textId="77777777" w:rsidTr="00B22664">
        <w:trPr>
          <w:cantSplit/>
          <w:trHeight w:val="70"/>
        </w:trPr>
        <w:tc>
          <w:tcPr>
            <w:tcW w:w="469" w:type="dxa"/>
            <w:shd w:val="clear" w:color="auto" w:fill="auto"/>
            <w:noWrap/>
            <w:vAlign w:val="center"/>
            <w:hideMark/>
          </w:tcPr>
          <w:p w14:paraId="52F6F75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w:t>
            </w:r>
          </w:p>
        </w:tc>
        <w:tc>
          <w:tcPr>
            <w:tcW w:w="11155" w:type="dxa"/>
            <w:shd w:val="clear" w:color="auto" w:fill="auto"/>
            <w:hideMark/>
          </w:tcPr>
          <w:p w14:paraId="677A8B15"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«Обеспечение реализации муниципальной программы «Совершенствование социально-экономической политики на территории городского округа Верхняя Пышма до 2027 года»</w:t>
            </w:r>
          </w:p>
        </w:tc>
        <w:tc>
          <w:tcPr>
            <w:tcW w:w="507" w:type="dxa"/>
            <w:shd w:val="clear" w:color="auto" w:fill="auto"/>
            <w:noWrap/>
            <w:vAlign w:val="center"/>
            <w:hideMark/>
          </w:tcPr>
          <w:p w14:paraId="6336885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E1A023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0104</w:t>
            </w:r>
          </w:p>
        </w:tc>
        <w:tc>
          <w:tcPr>
            <w:tcW w:w="1287" w:type="dxa"/>
            <w:shd w:val="clear" w:color="auto" w:fill="auto"/>
            <w:noWrap/>
            <w:vAlign w:val="center"/>
            <w:hideMark/>
          </w:tcPr>
          <w:p w14:paraId="06D30AA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01A0000000</w:t>
            </w:r>
          </w:p>
        </w:tc>
        <w:tc>
          <w:tcPr>
            <w:tcW w:w="414" w:type="dxa"/>
            <w:shd w:val="clear" w:color="auto" w:fill="auto"/>
            <w:noWrap/>
            <w:vAlign w:val="center"/>
            <w:hideMark/>
          </w:tcPr>
          <w:p w14:paraId="694CCEB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42A2E360"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106 730,33300</w:t>
            </w:r>
          </w:p>
        </w:tc>
      </w:tr>
      <w:tr w:rsidR="00C82651" w:rsidRPr="00C90ED3" w14:paraId="1D2EA9D6" w14:textId="77777777" w:rsidTr="00B22664">
        <w:trPr>
          <w:cantSplit/>
          <w:trHeight w:val="81"/>
        </w:trPr>
        <w:tc>
          <w:tcPr>
            <w:tcW w:w="469" w:type="dxa"/>
            <w:shd w:val="clear" w:color="auto" w:fill="auto"/>
            <w:noWrap/>
            <w:vAlign w:val="center"/>
            <w:hideMark/>
          </w:tcPr>
          <w:p w14:paraId="6DF1F65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w:t>
            </w:r>
          </w:p>
        </w:tc>
        <w:tc>
          <w:tcPr>
            <w:tcW w:w="11155" w:type="dxa"/>
            <w:shd w:val="clear" w:color="auto" w:fill="auto"/>
            <w:hideMark/>
          </w:tcPr>
          <w:p w14:paraId="7684BF2C"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Обеспечение деятельности органов местного самоуправления и муниципального органа (центральный аппарат)</w:t>
            </w:r>
          </w:p>
        </w:tc>
        <w:tc>
          <w:tcPr>
            <w:tcW w:w="507" w:type="dxa"/>
            <w:shd w:val="clear" w:color="auto" w:fill="auto"/>
            <w:noWrap/>
            <w:vAlign w:val="center"/>
            <w:hideMark/>
          </w:tcPr>
          <w:p w14:paraId="5DA6EB2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7980DD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0104</w:t>
            </w:r>
          </w:p>
        </w:tc>
        <w:tc>
          <w:tcPr>
            <w:tcW w:w="1287" w:type="dxa"/>
            <w:shd w:val="clear" w:color="auto" w:fill="auto"/>
            <w:noWrap/>
            <w:vAlign w:val="center"/>
            <w:hideMark/>
          </w:tcPr>
          <w:p w14:paraId="4F5890D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01A0111010</w:t>
            </w:r>
          </w:p>
        </w:tc>
        <w:tc>
          <w:tcPr>
            <w:tcW w:w="414" w:type="dxa"/>
            <w:shd w:val="clear" w:color="auto" w:fill="auto"/>
            <w:noWrap/>
            <w:vAlign w:val="center"/>
            <w:hideMark/>
          </w:tcPr>
          <w:p w14:paraId="13B9020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3B8FF820"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106 730,33300</w:t>
            </w:r>
          </w:p>
        </w:tc>
      </w:tr>
      <w:tr w:rsidR="00C82651" w:rsidRPr="00C90ED3" w14:paraId="1098253C" w14:textId="77777777" w:rsidTr="00B22664">
        <w:trPr>
          <w:cantSplit/>
          <w:trHeight w:val="58"/>
        </w:trPr>
        <w:tc>
          <w:tcPr>
            <w:tcW w:w="469" w:type="dxa"/>
            <w:shd w:val="clear" w:color="auto" w:fill="auto"/>
            <w:noWrap/>
            <w:vAlign w:val="center"/>
            <w:hideMark/>
          </w:tcPr>
          <w:p w14:paraId="223631C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w:t>
            </w:r>
          </w:p>
        </w:tc>
        <w:tc>
          <w:tcPr>
            <w:tcW w:w="11155" w:type="dxa"/>
            <w:shd w:val="clear" w:color="auto" w:fill="auto"/>
            <w:hideMark/>
          </w:tcPr>
          <w:p w14:paraId="1420CAF5"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507" w:type="dxa"/>
            <w:shd w:val="clear" w:color="auto" w:fill="auto"/>
            <w:noWrap/>
            <w:vAlign w:val="center"/>
            <w:hideMark/>
          </w:tcPr>
          <w:p w14:paraId="4916D1C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B7B732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0104</w:t>
            </w:r>
          </w:p>
        </w:tc>
        <w:tc>
          <w:tcPr>
            <w:tcW w:w="1287" w:type="dxa"/>
            <w:shd w:val="clear" w:color="auto" w:fill="auto"/>
            <w:noWrap/>
            <w:vAlign w:val="center"/>
            <w:hideMark/>
          </w:tcPr>
          <w:p w14:paraId="19FE46B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01A0111010</w:t>
            </w:r>
          </w:p>
        </w:tc>
        <w:tc>
          <w:tcPr>
            <w:tcW w:w="414" w:type="dxa"/>
            <w:shd w:val="clear" w:color="auto" w:fill="auto"/>
            <w:noWrap/>
            <w:vAlign w:val="center"/>
            <w:hideMark/>
          </w:tcPr>
          <w:p w14:paraId="4AEA906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1620" w:type="dxa"/>
            <w:shd w:val="clear" w:color="auto" w:fill="auto"/>
            <w:noWrap/>
            <w:vAlign w:val="center"/>
            <w:hideMark/>
          </w:tcPr>
          <w:p w14:paraId="23B27751"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106 518,33300</w:t>
            </w:r>
          </w:p>
        </w:tc>
      </w:tr>
      <w:tr w:rsidR="00C82651" w:rsidRPr="00C90ED3" w14:paraId="6CB7868A" w14:textId="77777777" w:rsidTr="00B22664">
        <w:trPr>
          <w:cantSplit/>
          <w:trHeight w:val="58"/>
        </w:trPr>
        <w:tc>
          <w:tcPr>
            <w:tcW w:w="469" w:type="dxa"/>
            <w:shd w:val="clear" w:color="auto" w:fill="auto"/>
            <w:noWrap/>
            <w:vAlign w:val="center"/>
            <w:hideMark/>
          </w:tcPr>
          <w:p w14:paraId="37D93B3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13</w:t>
            </w:r>
          </w:p>
        </w:tc>
        <w:tc>
          <w:tcPr>
            <w:tcW w:w="11155" w:type="dxa"/>
            <w:shd w:val="clear" w:color="auto" w:fill="auto"/>
            <w:hideMark/>
          </w:tcPr>
          <w:p w14:paraId="23C1DE0A"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5F6FE16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227EA7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0104</w:t>
            </w:r>
          </w:p>
        </w:tc>
        <w:tc>
          <w:tcPr>
            <w:tcW w:w="1287" w:type="dxa"/>
            <w:shd w:val="clear" w:color="auto" w:fill="auto"/>
            <w:noWrap/>
            <w:vAlign w:val="center"/>
            <w:hideMark/>
          </w:tcPr>
          <w:p w14:paraId="305B99B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01A0111010</w:t>
            </w:r>
          </w:p>
        </w:tc>
        <w:tc>
          <w:tcPr>
            <w:tcW w:w="414" w:type="dxa"/>
            <w:shd w:val="clear" w:color="auto" w:fill="auto"/>
            <w:noWrap/>
            <w:vAlign w:val="center"/>
            <w:hideMark/>
          </w:tcPr>
          <w:p w14:paraId="45251FA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620" w:type="dxa"/>
            <w:shd w:val="clear" w:color="auto" w:fill="auto"/>
            <w:noWrap/>
            <w:vAlign w:val="center"/>
            <w:hideMark/>
          </w:tcPr>
          <w:p w14:paraId="3C3C3484"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212,00000</w:t>
            </w:r>
          </w:p>
        </w:tc>
      </w:tr>
      <w:tr w:rsidR="00C82651" w:rsidRPr="00C90ED3" w14:paraId="328D2B39" w14:textId="77777777" w:rsidTr="00B22664">
        <w:trPr>
          <w:cantSplit/>
          <w:trHeight w:val="58"/>
        </w:trPr>
        <w:tc>
          <w:tcPr>
            <w:tcW w:w="469" w:type="dxa"/>
            <w:shd w:val="clear" w:color="auto" w:fill="auto"/>
            <w:noWrap/>
            <w:vAlign w:val="center"/>
            <w:hideMark/>
          </w:tcPr>
          <w:p w14:paraId="57B14D2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14</w:t>
            </w:r>
          </w:p>
        </w:tc>
        <w:tc>
          <w:tcPr>
            <w:tcW w:w="11155" w:type="dxa"/>
            <w:shd w:val="clear" w:color="auto" w:fill="auto"/>
            <w:hideMark/>
          </w:tcPr>
          <w:p w14:paraId="47E89B2B"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Судебная система</w:t>
            </w:r>
          </w:p>
        </w:tc>
        <w:tc>
          <w:tcPr>
            <w:tcW w:w="507" w:type="dxa"/>
            <w:shd w:val="clear" w:color="auto" w:fill="auto"/>
            <w:noWrap/>
            <w:vAlign w:val="center"/>
            <w:hideMark/>
          </w:tcPr>
          <w:p w14:paraId="4195929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225A01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0105</w:t>
            </w:r>
          </w:p>
        </w:tc>
        <w:tc>
          <w:tcPr>
            <w:tcW w:w="1287" w:type="dxa"/>
            <w:shd w:val="clear" w:color="auto" w:fill="auto"/>
            <w:noWrap/>
            <w:vAlign w:val="center"/>
            <w:hideMark/>
          </w:tcPr>
          <w:p w14:paraId="187C830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hideMark/>
          </w:tcPr>
          <w:p w14:paraId="7BBA8A9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3E648D4A"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8,80000</w:t>
            </w:r>
          </w:p>
        </w:tc>
      </w:tr>
      <w:tr w:rsidR="00C82651" w:rsidRPr="00C90ED3" w14:paraId="6BFF50A2" w14:textId="77777777" w:rsidTr="00B22664">
        <w:trPr>
          <w:cantSplit/>
          <w:trHeight w:val="70"/>
        </w:trPr>
        <w:tc>
          <w:tcPr>
            <w:tcW w:w="469" w:type="dxa"/>
            <w:shd w:val="clear" w:color="auto" w:fill="auto"/>
            <w:noWrap/>
            <w:vAlign w:val="center"/>
            <w:hideMark/>
          </w:tcPr>
          <w:p w14:paraId="6CBFED4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15</w:t>
            </w:r>
          </w:p>
        </w:tc>
        <w:tc>
          <w:tcPr>
            <w:tcW w:w="11155" w:type="dxa"/>
            <w:shd w:val="clear" w:color="auto" w:fill="auto"/>
            <w:hideMark/>
          </w:tcPr>
          <w:p w14:paraId="19FF29F2"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507" w:type="dxa"/>
            <w:shd w:val="clear" w:color="auto" w:fill="auto"/>
            <w:noWrap/>
            <w:vAlign w:val="center"/>
            <w:hideMark/>
          </w:tcPr>
          <w:p w14:paraId="6CF8D85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19080F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0105</w:t>
            </w:r>
          </w:p>
        </w:tc>
        <w:tc>
          <w:tcPr>
            <w:tcW w:w="1287" w:type="dxa"/>
            <w:shd w:val="clear" w:color="auto" w:fill="auto"/>
            <w:noWrap/>
            <w:vAlign w:val="center"/>
            <w:hideMark/>
          </w:tcPr>
          <w:p w14:paraId="3FB1154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4" w:type="dxa"/>
            <w:shd w:val="clear" w:color="auto" w:fill="auto"/>
            <w:noWrap/>
            <w:vAlign w:val="center"/>
            <w:hideMark/>
          </w:tcPr>
          <w:p w14:paraId="078ABE9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70BF0A69"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8,80000</w:t>
            </w:r>
          </w:p>
        </w:tc>
      </w:tr>
      <w:tr w:rsidR="00C82651" w:rsidRPr="00C90ED3" w14:paraId="031F5C4A" w14:textId="77777777" w:rsidTr="00B22664">
        <w:trPr>
          <w:cantSplit/>
          <w:trHeight w:val="70"/>
        </w:trPr>
        <w:tc>
          <w:tcPr>
            <w:tcW w:w="469" w:type="dxa"/>
            <w:shd w:val="clear" w:color="auto" w:fill="auto"/>
            <w:noWrap/>
            <w:vAlign w:val="center"/>
            <w:hideMark/>
          </w:tcPr>
          <w:p w14:paraId="3CC545A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16</w:t>
            </w:r>
          </w:p>
        </w:tc>
        <w:tc>
          <w:tcPr>
            <w:tcW w:w="11155" w:type="dxa"/>
            <w:shd w:val="clear" w:color="auto" w:fill="auto"/>
            <w:hideMark/>
          </w:tcPr>
          <w:p w14:paraId="770EA3D5"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«Развитие местного самоуправления на территории городского округа Верхняя Пышма до 2027 года»</w:t>
            </w:r>
          </w:p>
        </w:tc>
        <w:tc>
          <w:tcPr>
            <w:tcW w:w="507" w:type="dxa"/>
            <w:shd w:val="clear" w:color="auto" w:fill="auto"/>
            <w:noWrap/>
            <w:vAlign w:val="center"/>
            <w:hideMark/>
          </w:tcPr>
          <w:p w14:paraId="07B0261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BB299E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0105</w:t>
            </w:r>
          </w:p>
        </w:tc>
        <w:tc>
          <w:tcPr>
            <w:tcW w:w="1287" w:type="dxa"/>
            <w:shd w:val="clear" w:color="auto" w:fill="auto"/>
            <w:noWrap/>
            <w:vAlign w:val="center"/>
            <w:hideMark/>
          </w:tcPr>
          <w:p w14:paraId="5DC5E57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0110000000</w:t>
            </w:r>
          </w:p>
        </w:tc>
        <w:tc>
          <w:tcPr>
            <w:tcW w:w="414" w:type="dxa"/>
            <w:shd w:val="clear" w:color="auto" w:fill="auto"/>
            <w:noWrap/>
            <w:vAlign w:val="center"/>
            <w:hideMark/>
          </w:tcPr>
          <w:p w14:paraId="0C00DDD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184AA818"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8,80000</w:t>
            </w:r>
          </w:p>
        </w:tc>
      </w:tr>
      <w:tr w:rsidR="00C82651" w:rsidRPr="00C90ED3" w14:paraId="29163F75" w14:textId="77777777" w:rsidTr="00B22664">
        <w:trPr>
          <w:cantSplit/>
          <w:trHeight w:val="81"/>
        </w:trPr>
        <w:tc>
          <w:tcPr>
            <w:tcW w:w="469" w:type="dxa"/>
            <w:shd w:val="clear" w:color="auto" w:fill="auto"/>
            <w:noWrap/>
            <w:vAlign w:val="center"/>
            <w:hideMark/>
          </w:tcPr>
          <w:p w14:paraId="652445D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17</w:t>
            </w:r>
          </w:p>
        </w:tc>
        <w:tc>
          <w:tcPr>
            <w:tcW w:w="11155" w:type="dxa"/>
            <w:shd w:val="clear" w:color="auto" w:fill="auto"/>
            <w:hideMark/>
          </w:tcPr>
          <w:p w14:paraId="3B993E54"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Финансовое обеспечение государственных полномочий по составлению (изменению и дополнению) списков кандидатов в присяжные заседатели федеральных судов общей юрисдикции</w:t>
            </w:r>
          </w:p>
        </w:tc>
        <w:tc>
          <w:tcPr>
            <w:tcW w:w="507" w:type="dxa"/>
            <w:shd w:val="clear" w:color="auto" w:fill="auto"/>
            <w:noWrap/>
            <w:vAlign w:val="center"/>
            <w:hideMark/>
          </w:tcPr>
          <w:p w14:paraId="00F8DD7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6557DA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0105</w:t>
            </w:r>
          </w:p>
        </w:tc>
        <w:tc>
          <w:tcPr>
            <w:tcW w:w="1287" w:type="dxa"/>
            <w:shd w:val="clear" w:color="auto" w:fill="auto"/>
            <w:noWrap/>
            <w:vAlign w:val="center"/>
            <w:hideMark/>
          </w:tcPr>
          <w:p w14:paraId="78C2D59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0111851200</w:t>
            </w:r>
          </w:p>
        </w:tc>
        <w:tc>
          <w:tcPr>
            <w:tcW w:w="414" w:type="dxa"/>
            <w:shd w:val="clear" w:color="auto" w:fill="auto"/>
            <w:noWrap/>
            <w:vAlign w:val="center"/>
            <w:hideMark/>
          </w:tcPr>
          <w:p w14:paraId="658A2B8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00B489C7"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8,80000</w:t>
            </w:r>
          </w:p>
        </w:tc>
      </w:tr>
      <w:tr w:rsidR="00C82651" w:rsidRPr="00C90ED3" w14:paraId="3AE79D0C" w14:textId="77777777" w:rsidTr="00B22664">
        <w:trPr>
          <w:cantSplit/>
          <w:trHeight w:val="229"/>
        </w:trPr>
        <w:tc>
          <w:tcPr>
            <w:tcW w:w="469" w:type="dxa"/>
            <w:shd w:val="clear" w:color="auto" w:fill="auto"/>
            <w:noWrap/>
            <w:vAlign w:val="center"/>
            <w:hideMark/>
          </w:tcPr>
          <w:p w14:paraId="558D2CC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18</w:t>
            </w:r>
          </w:p>
        </w:tc>
        <w:tc>
          <w:tcPr>
            <w:tcW w:w="11155" w:type="dxa"/>
            <w:shd w:val="clear" w:color="auto" w:fill="auto"/>
            <w:hideMark/>
          </w:tcPr>
          <w:p w14:paraId="23FB4890"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7A1B86F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D14A21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0105</w:t>
            </w:r>
          </w:p>
        </w:tc>
        <w:tc>
          <w:tcPr>
            <w:tcW w:w="1287" w:type="dxa"/>
            <w:shd w:val="clear" w:color="auto" w:fill="auto"/>
            <w:noWrap/>
            <w:vAlign w:val="center"/>
            <w:hideMark/>
          </w:tcPr>
          <w:p w14:paraId="6B9B44C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0111851200</w:t>
            </w:r>
          </w:p>
        </w:tc>
        <w:tc>
          <w:tcPr>
            <w:tcW w:w="414" w:type="dxa"/>
            <w:shd w:val="clear" w:color="auto" w:fill="auto"/>
            <w:noWrap/>
            <w:vAlign w:val="center"/>
            <w:hideMark/>
          </w:tcPr>
          <w:p w14:paraId="3EA9E91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620" w:type="dxa"/>
            <w:shd w:val="clear" w:color="auto" w:fill="auto"/>
            <w:noWrap/>
            <w:vAlign w:val="center"/>
            <w:hideMark/>
          </w:tcPr>
          <w:p w14:paraId="175F37AD"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8,80000</w:t>
            </w:r>
          </w:p>
        </w:tc>
      </w:tr>
      <w:tr w:rsidR="00C82651" w:rsidRPr="00C90ED3" w14:paraId="2895F858" w14:textId="77777777" w:rsidTr="00B22664">
        <w:trPr>
          <w:cantSplit/>
          <w:trHeight w:val="58"/>
        </w:trPr>
        <w:tc>
          <w:tcPr>
            <w:tcW w:w="469" w:type="dxa"/>
            <w:shd w:val="clear" w:color="auto" w:fill="auto"/>
            <w:noWrap/>
            <w:vAlign w:val="center"/>
            <w:hideMark/>
          </w:tcPr>
          <w:p w14:paraId="6280ADD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19</w:t>
            </w:r>
          </w:p>
        </w:tc>
        <w:tc>
          <w:tcPr>
            <w:tcW w:w="11155" w:type="dxa"/>
            <w:shd w:val="clear" w:color="auto" w:fill="auto"/>
            <w:hideMark/>
          </w:tcPr>
          <w:p w14:paraId="7D9A4B86"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Обеспечение проведения выборов и референдумов</w:t>
            </w:r>
          </w:p>
        </w:tc>
        <w:tc>
          <w:tcPr>
            <w:tcW w:w="507" w:type="dxa"/>
            <w:shd w:val="clear" w:color="auto" w:fill="auto"/>
            <w:noWrap/>
            <w:vAlign w:val="center"/>
            <w:hideMark/>
          </w:tcPr>
          <w:p w14:paraId="235050E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B3BDC0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0107</w:t>
            </w:r>
          </w:p>
        </w:tc>
        <w:tc>
          <w:tcPr>
            <w:tcW w:w="1287" w:type="dxa"/>
            <w:shd w:val="clear" w:color="auto" w:fill="auto"/>
            <w:noWrap/>
            <w:vAlign w:val="center"/>
            <w:hideMark/>
          </w:tcPr>
          <w:p w14:paraId="2274979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hideMark/>
          </w:tcPr>
          <w:p w14:paraId="6DE750C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5E1361A6"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1 977,00000</w:t>
            </w:r>
          </w:p>
        </w:tc>
      </w:tr>
      <w:tr w:rsidR="00C82651" w:rsidRPr="00C90ED3" w14:paraId="5B23616C" w14:textId="77777777" w:rsidTr="00B22664">
        <w:trPr>
          <w:cantSplit/>
          <w:trHeight w:val="88"/>
        </w:trPr>
        <w:tc>
          <w:tcPr>
            <w:tcW w:w="469" w:type="dxa"/>
            <w:shd w:val="clear" w:color="auto" w:fill="auto"/>
            <w:noWrap/>
            <w:vAlign w:val="center"/>
            <w:hideMark/>
          </w:tcPr>
          <w:p w14:paraId="1C65160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20</w:t>
            </w:r>
          </w:p>
        </w:tc>
        <w:tc>
          <w:tcPr>
            <w:tcW w:w="11155" w:type="dxa"/>
            <w:shd w:val="clear" w:color="auto" w:fill="auto"/>
            <w:hideMark/>
          </w:tcPr>
          <w:p w14:paraId="6D0B882C"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Непрограммные направления деятельности</w:t>
            </w:r>
          </w:p>
        </w:tc>
        <w:tc>
          <w:tcPr>
            <w:tcW w:w="507" w:type="dxa"/>
            <w:shd w:val="clear" w:color="auto" w:fill="auto"/>
            <w:noWrap/>
            <w:vAlign w:val="center"/>
            <w:hideMark/>
          </w:tcPr>
          <w:p w14:paraId="6E73FA9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2606CC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0107</w:t>
            </w:r>
          </w:p>
        </w:tc>
        <w:tc>
          <w:tcPr>
            <w:tcW w:w="1287" w:type="dxa"/>
            <w:shd w:val="clear" w:color="auto" w:fill="auto"/>
            <w:noWrap/>
            <w:vAlign w:val="center"/>
            <w:hideMark/>
          </w:tcPr>
          <w:p w14:paraId="783B1CD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7000000000</w:t>
            </w:r>
          </w:p>
        </w:tc>
        <w:tc>
          <w:tcPr>
            <w:tcW w:w="414" w:type="dxa"/>
            <w:shd w:val="clear" w:color="auto" w:fill="auto"/>
            <w:noWrap/>
            <w:vAlign w:val="center"/>
            <w:hideMark/>
          </w:tcPr>
          <w:p w14:paraId="0ECE1D4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1445F70D"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1 977,00000</w:t>
            </w:r>
          </w:p>
        </w:tc>
      </w:tr>
      <w:tr w:rsidR="00C82651" w:rsidRPr="00C90ED3" w14:paraId="5A1F9EE4" w14:textId="77777777" w:rsidTr="00B22664">
        <w:trPr>
          <w:cantSplit/>
          <w:trHeight w:val="58"/>
        </w:trPr>
        <w:tc>
          <w:tcPr>
            <w:tcW w:w="469" w:type="dxa"/>
            <w:shd w:val="clear" w:color="auto" w:fill="auto"/>
            <w:noWrap/>
            <w:vAlign w:val="center"/>
            <w:hideMark/>
          </w:tcPr>
          <w:p w14:paraId="775D52C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21</w:t>
            </w:r>
          </w:p>
        </w:tc>
        <w:tc>
          <w:tcPr>
            <w:tcW w:w="11155" w:type="dxa"/>
            <w:shd w:val="clear" w:color="auto" w:fill="auto"/>
            <w:hideMark/>
          </w:tcPr>
          <w:p w14:paraId="523EC297"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Проведение выборов и референдумов</w:t>
            </w:r>
          </w:p>
        </w:tc>
        <w:tc>
          <w:tcPr>
            <w:tcW w:w="507" w:type="dxa"/>
            <w:shd w:val="clear" w:color="auto" w:fill="auto"/>
            <w:noWrap/>
            <w:vAlign w:val="center"/>
            <w:hideMark/>
          </w:tcPr>
          <w:p w14:paraId="4CBBEA3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014B47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0107</w:t>
            </w:r>
          </w:p>
        </w:tc>
        <w:tc>
          <w:tcPr>
            <w:tcW w:w="1287" w:type="dxa"/>
            <w:shd w:val="clear" w:color="auto" w:fill="auto"/>
            <w:noWrap/>
            <w:vAlign w:val="center"/>
            <w:hideMark/>
          </w:tcPr>
          <w:p w14:paraId="155B2DF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7000700100</w:t>
            </w:r>
          </w:p>
        </w:tc>
        <w:tc>
          <w:tcPr>
            <w:tcW w:w="414" w:type="dxa"/>
            <w:shd w:val="clear" w:color="auto" w:fill="auto"/>
            <w:noWrap/>
            <w:vAlign w:val="center"/>
            <w:hideMark/>
          </w:tcPr>
          <w:p w14:paraId="65FE36B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6484EA5B"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1 977,00000</w:t>
            </w:r>
          </w:p>
        </w:tc>
      </w:tr>
      <w:tr w:rsidR="00C82651" w:rsidRPr="00C90ED3" w14:paraId="5075C61D" w14:textId="77777777" w:rsidTr="00B22664">
        <w:trPr>
          <w:cantSplit/>
          <w:trHeight w:val="58"/>
        </w:trPr>
        <w:tc>
          <w:tcPr>
            <w:tcW w:w="469" w:type="dxa"/>
            <w:shd w:val="clear" w:color="auto" w:fill="auto"/>
            <w:noWrap/>
            <w:vAlign w:val="center"/>
            <w:hideMark/>
          </w:tcPr>
          <w:p w14:paraId="0A1F780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22</w:t>
            </w:r>
          </w:p>
        </w:tc>
        <w:tc>
          <w:tcPr>
            <w:tcW w:w="11155" w:type="dxa"/>
            <w:shd w:val="clear" w:color="auto" w:fill="auto"/>
            <w:hideMark/>
          </w:tcPr>
          <w:p w14:paraId="744B9CC5"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Специальные расходы</w:t>
            </w:r>
          </w:p>
        </w:tc>
        <w:tc>
          <w:tcPr>
            <w:tcW w:w="507" w:type="dxa"/>
            <w:shd w:val="clear" w:color="auto" w:fill="auto"/>
            <w:noWrap/>
            <w:vAlign w:val="center"/>
            <w:hideMark/>
          </w:tcPr>
          <w:p w14:paraId="13CA2CA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E20AD1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0107</w:t>
            </w:r>
          </w:p>
        </w:tc>
        <w:tc>
          <w:tcPr>
            <w:tcW w:w="1287" w:type="dxa"/>
            <w:shd w:val="clear" w:color="auto" w:fill="auto"/>
            <w:noWrap/>
            <w:vAlign w:val="center"/>
            <w:hideMark/>
          </w:tcPr>
          <w:p w14:paraId="569DD0D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7000700100</w:t>
            </w:r>
          </w:p>
        </w:tc>
        <w:tc>
          <w:tcPr>
            <w:tcW w:w="414" w:type="dxa"/>
            <w:shd w:val="clear" w:color="auto" w:fill="auto"/>
            <w:noWrap/>
            <w:vAlign w:val="center"/>
            <w:hideMark/>
          </w:tcPr>
          <w:p w14:paraId="7F62388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880</w:t>
            </w:r>
          </w:p>
        </w:tc>
        <w:tc>
          <w:tcPr>
            <w:tcW w:w="1620" w:type="dxa"/>
            <w:shd w:val="clear" w:color="auto" w:fill="auto"/>
            <w:noWrap/>
            <w:vAlign w:val="center"/>
            <w:hideMark/>
          </w:tcPr>
          <w:p w14:paraId="76204EA3"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1 977,00000</w:t>
            </w:r>
          </w:p>
        </w:tc>
      </w:tr>
      <w:tr w:rsidR="00C82651" w:rsidRPr="00C90ED3" w14:paraId="024FF05E" w14:textId="77777777" w:rsidTr="00B22664">
        <w:trPr>
          <w:cantSplit/>
          <w:trHeight w:val="58"/>
        </w:trPr>
        <w:tc>
          <w:tcPr>
            <w:tcW w:w="469" w:type="dxa"/>
            <w:shd w:val="clear" w:color="auto" w:fill="auto"/>
            <w:noWrap/>
            <w:vAlign w:val="center"/>
            <w:hideMark/>
          </w:tcPr>
          <w:p w14:paraId="513E2CF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23</w:t>
            </w:r>
          </w:p>
        </w:tc>
        <w:tc>
          <w:tcPr>
            <w:tcW w:w="11155" w:type="dxa"/>
            <w:shd w:val="clear" w:color="auto" w:fill="auto"/>
            <w:hideMark/>
          </w:tcPr>
          <w:p w14:paraId="594FBED2"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Резервные фонды</w:t>
            </w:r>
          </w:p>
        </w:tc>
        <w:tc>
          <w:tcPr>
            <w:tcW w:w="507" w:type="dxa"/>
            <w:shd w:val="clear" w:color="auto" w:fill="auto"/>
            <w:noWrap/>
            <w:vAlign w:val="center"/>
            <w:hideMark/>
          </w:tcPr>
          <w:p w14:paraId="635855E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EE37F8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w:t>
            </w:r>
          </w:p>
        </w:tc>
        <w:tc>
          <w:tcPr>
            <w:tcW w:w="1287" w:type="dxa"/>
            <w:shd w:val="clear" w:color="auto" w:fill="auto"/>
            <w:noWrap/>
            <w:vAlign w:val="center"/>
            <w:hideMark/>
          </w:tcPr>
          <w:p w14:paraId="08A0B31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hideMark/>
          </w:tcPr>
          <w:p w14:paraId="1802562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2CB04B92"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2 200,00000</w:t>
            </w:r>
          </w:p>
        </w:tc>
      </w:tr>
      <w:tr w:rsidR="00C82651" w:rsidRPr="00C90ED3" w14:paraId="37F1FEE2" w14:textId="77777777" w:rsidTr="00B22664">
        <w:trPr>
          <w:cantSplit/>
          <w:trHeight w:val="58"/>
        </w:trPr>
        <w:tc>
          <w:tcPr>
            <w:tcW w:w="469" w:type="dxa"/>
            <w:shd w:val="clear" w:color="auto" w:fill="auto"/>
            <w:noWrap/>
            <w:vAlign w:val="center"/>
            <w:hideMark/>
          </w:tcPr>
          <w:p w14:paraId="4FC4EED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w:t>
            </w:r>
          </w:p>
        </w:tc>
        <w:tc>
          <w:tcPr>
            <w:tcW w:w="11155" w:type="dxa"/>
            <w:shd w:val="clear" w:color="auto" w:fill="auto"/>
            <w:hideMark/>
          </w:tcPr>
          <w:p w14:paraId="510B536C"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Непрограммные направления деятельности</w:t>
            </w:r>
          </w:p>
        </w:tc>
        <w:tc>
          <w:tcPr>
            <w:tcW w:w="507" w:type="dxa"/>
            <w:shd w:val="clear" w:color="auto" w:fill="auto"/>
            <w:noWrap/>
            <w:vAlign w:val="center"/>
            <w:hideMark/>
          </w:tcPr>
          <w:p w14:paraId="3A8C323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F7076D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w:t>
            </w:r>
          </w:p>
        </w:tc>
        <w:tc>
          <w:tcPr>
            <w:tcW w:w="1287" w:type="dxa"/>
            <w:shd w:val="clear" w:color="auto" w:fill="auto"/>
            <w:noWrap/>
            <w:vAlign w:val="center"/>
            <w:hideMark/>
          </w:tcPr>
          <w:p w14:paraId="088B51A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7000000000</w:t>
            </w:r>
          </w:p>
        </w:tc>
        <w:tc>
          <w:tcPr>
            <w:tcW w:w="414" w:type="dxa"/>
            <w:shd w:val="clear" w:color="auto" w:fill="auto"/>
            <w:noWrap/>
            <w:vAlign w:val="center"/>
            <w:hideMark/>
          </w:tcPr>
          <w:p w14:paraId="63C719D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683798E9"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2 200,00000</w:t>
            </w:r>
          </w:p>
        </w:tc>
      </w:tr>
      <w:tr w:rsidR="00C82651" w:rsidRPr="00C90ED3" w14:paraId="7D88D2B8" w14:textId="77777777" w:rsidTr="00B22664">
        <w:trPr>
          <w:cantSplit/>
          <w:trHeight w:val="58"/>
        </w:trPr>
        <w:tc>
          <w:tcPr>
            <w:tcW w:w="469" w:type="dxa"/>
            <w:shd w:val="clear" w:color="auto" w:fill="auto"/>
            <w:noWrap/>
            <w:vAlign w:val="center"/>
            <w:hideMark/>
          </w:tcPr>
          <w:p w14:paraId="59CBEE9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25</w:t>
            </w:r>
          </w:p>
        </w:tc>
        <w:tc>
          <w:tcPr>
            <w:tcW w:w="11155" w:type="dxa"/>
            <w:shd w:val="clear" w:color="auto" w:fill="auto"/>
            <w:hideMark/>
          </w:tcPr>
          <w:p w14:paraId="7F8C92BB"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Резервные фонды местных администраций</w:t>
            </w:r>
          </w:p>
        </w:tc>
        <w:tc>
          <w:tcPr>
            <w:tcW w:w="507" w:type="dxa"/>
            <w:shd w:val="clear" w:color="auto" w:fill="auto"/>
            <w:noWrap/>
            <w:vAlign w:val="center"/>
            <w:hideMark/>
          </w:tcPr>
          <w:p w14:paraId="4EE6108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B143FB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w:t>
            </w:r>
          </w:p>
        </w:tc>
        <w:tc>
          <w:tcPr>
            <w:tcW w:w="1287" w:type="dxa"/>
            <w:shd w:val="clear" w:color="auto" w:fill="auto"/>
            <w:noWrap/>
            <w:vAlign w:val="center"/>
            <w:hideMark/>
          </w:tcPr>
          <w:p w14:paraId="02DE20D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7000410700</w:t>
            </w:r>
          </w:p>
        </w:tc>
        <w:tc>
          <w:tcPr>
            <w:tcW w:w="414" w:type="dxa"/>
            <w:shd w:val="clear" w:color="auto" w:fill="auto"/>
            <w:noWrap/>
            <w:vAlign w:val="center"/>
            <w:hideMark/>
          </w:tcPr>
          <w:p w14:paraId="1E9D757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19AF84DD"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2 200,00000</w:t>
            </w:r>
          </w:p>
        </w:tc>
      </w:tr>
      <w:tr w:rsidR="00C82651" w:rsidRPr="00C90ED3" w14:paraId="444A1D90" w14:textId="77777777" w:rsidTr="00B22664">
        <w:trPr>
          <w:cantSplit/>
          <w:trHeight w:val="171"/>
        </w:trPr>
        <w:tc>
          <w:tcPr>
            <w:tcW w:w="469" w:type="dxa"/>
            <w:shd w:val="clear" w:color="auto" w:fill="auto"/>
            <w:noWrap/>
            <w:vAlign w:val="center"/>
            <w:hideMark/>
          </w:tcPr>
          <w:p w14:paraId="0508E52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26</w:t>
            </w:r>
          </w:p>
        </w:tc>
        <w:tc>
          <w:tcPr>
            <w:tcW w:w="11155" w:type="dxa"/>
            <w:shd w:val="clear" w:color="auto" w:fill="auto"/>
            <w:hideMark/>
          </w:tcPr>
          <w:p w14:paraId="414B5924"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Резервные средства</w:t>
            </w:r>
          </w:p>
        </w:tc>
        <w:tc>
          <w:tcPr>
            <w:tcW w:w="507" w:type="dxa"/>
            <w:shd w:val="clear" w:color="auto" w:fill="auto"/>
            <w:noWrap/>
            <w:vAlign w:val="center"/>
            <w:hideMark/>
          </w:tcPr>
          <w:p w14:paraId="02A7835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F672C9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w:t>
            </w:r>
          </w:p>
        </w:tc>
        <w:tc>
          <w:tcPr>
            <w:tcW w:w="1287" w:type="dxa"/>
            <w:shd w:val="clear" w:color="auto" w:fill="auto"/>
            <w:noWrap/>
            <w:vAlign w:val="center"/>
            <w:hideMark/>
          </w:tcPr>
          <w:p w14:paraId="6427C58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7000410700</w:t>
            </w:r>
          </w:p>
        </w:tc>
        <w:tc>
          <w:tcPr>
            <w:tcW w:w="414" w:type="dxa"/>
            <w:shd w:val="clear" w:color="auto" w:fill="auto"/>
            <w:noWrap/>
            <w:vAlign w:val="center"/>
            <w:hideMark/>
          </w:tcPr>
          <w:p w14:paraId="64D2917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870</w:t>
            </w:r>
          </w:p>
        </w:tc>
        <w:tc>
          <w:tcPr>
            <w:tcW w:w="1620" w:type="dxa"/>
            <w:shd w:val="clear" w:color="auto" w:fill="auto"/>
            <w:noWrap/>
            <w:vAlign w:val="center"/>
            <w:hideMark/>
          </w:tcPr>
          <w:p w14:paraId="7D230A2B"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2 200,00000</w:t>
            </w:r>
          </w:p>
        </w:tc>
      </w:tr>
      <w:tr w:rsidR="00C82651" w:rsidRPr="00C90ED3" w14:paraId="7CF2A2C3" w14:textId="77777777" w:rsidTr="00B22664">
        <w:trPr>
          <w:cantSplit/>
          <w:trHeight w:val="58"/>
        </w:trPr>
        <w:tc>
          <w:tcPr>
            <w:tcW w:w="469" w:type="dxa"/>
            <w:shd w:val="clear" w:color="auto" w:fill="auto"/>
            <w:noWrap/>
            <w:vAlign w:val="center"/>
            <w:hideMark/>
          </w:tcPr>
          <w:p w14:paraId="6A5D069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27</w:t>
            </w:r>
          </w:p>
        </w:tc>
        <w:tc>
          <w:tcPr>
            <w:tcW w:w="11155" w:type="dxa"/>
            <w:shd w:val="clear" w:color="auto" w:fill="auto"/>
            <w:hideMark/>
          </w:tcPr>
          <w:p w14:paraId="0DD28A34"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Другие общегосударственные вопросы</w:t>
            </w:r>
          </w:p>
        </w:tc>
        <w:tc>
          <w:tcPr>
            <w:tcW w:w="507" w:type="dxa"/>
            <w:shd w:val="clear" w:color="auto" w:fill="auto"/>
            <w:noWrap/>
            <w:vAlign w:val="center"/>
            <w:hideMark/>
          </w:tcPr>
          <w:p w14:paraId="610C9AF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BA2112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5378148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hideMark/>
          </w:tcPr>
          <w:p w14:paraId="40B93ED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1DAC7AE0"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310 162,50342</w:t>
            </w:r>
          </w:p>
        </w:tc>
      </w:tr>
      <w:tr w:rsidR="00C82651" w:rsidRPr="00C90ED3" w14:paraId="282E49AF" w14:textId="77777777" w:rsidTr="00B22664">
        <w:trPr>
          <w:cantSplit/>
          <w:trHeight w:val="233"/>
        </w:trPr>
        <w:tc>
          <w:tcPr>
            <w:tcW w:w="469" w:type="dxa"/>
            <w:shd w:val="clear" w:color="auto" w:fill="auto"/>
            <w:noWrap/>
            <w:vAlign w:val="center"/>
            <w:hideMark/>
          </w:tcPr>
          <w:p w14:paraId="035B064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28</w:t>
            </w:r>
          </w:p>
        </w:tc>
        <w:tc>
          <w:tcPr>
            <w:tcW w:w="11155" w:type="dxa"/>
            <w:shd w:val="clear" w:color="auto" w:fill="auto"/>
            <w:hideMark/>
          </w:tcPr>
          <w:p w14:paraId="560DB4BA"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507" w:type="dxa"/>
            <w:shd w:val="clear" w:color="auto" w:fill="auto"/>
            <w:noWrap/>
            <w:vAlign w:val="center"/>
            <w:hideMark/>
          </w:tcPr>
          <w:p w14:paraId="66DB2DF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17F5A3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0DB5932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4" w:type="dxa"/>
            <w:shd w:val="clear" w:color="auto" w:fill="auto"/>
            <w:noWrap/>
            <w:vAlign w:val="center"/>
            <w:hideMark/>
          </w:tcPr>
          <w:p w14:paraId="09DB137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34868879"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99 370,25218</w:t>
            </w:r>
          </w:p>
        </w:tc>
      </w:tr>
      <w:tr w:rsidR="00C82651" w:rsidRPr="00C90ED3" w14:paraId="197D8F11" w14:textId="77777777" w:rsidTr="00B22664">
        <w:trPr>
          <w:cantSplit/>
          <w:trHeight w:val="58"/>
        </w:trPr>
        <w:tc>
          <w:tcPr>
            <w:tcW w:w="469" w:type="dxa"/>
            <w:shd w:val="clear" w:color="auto" w:fill="auto"/>
            <w:noWrap/>
            <w:vAlign w:val="center"/>
            <w:hideMark/>
          </w:tcPr>
          <w:p w14:paraId="12CD97D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29</w:t>
            </w:r>
          </w:p>
        </w:tc>
        <w:tc>
          <w:tcPr>
            <w:tcW w:w="11155" w:type="dxa"/>
            <w:shd w:val="clear" w:color="auto" w:fill="auto"/>
            <w:hideMark/>
          </w:tcPr>
          <w:p w14:paraId="74475D26"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«Развитие местного самоуправления на территории городского округа Верхняя Пышма до 2027 года»</w:t>
            </w:r>
          </w:p>
        </w:tc>
        <w:tc>
          <w:tcPr>
            <w:tcW w:w="507" w:type="dxa"/>
            <w:shd w:val="clear" w:color="auto" w:fill="auto"/>
            <w:noWrap/>
            <w:vAlign w:val="center"/>
            <w:hideMark/>
          </w:tcPr>
          <w:p w14:paraId="70CD5FE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1E5AC3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330B83F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0110000000</w:t>
            </w:r>
          </w:p>
        </w:tc>
        <w:tc>
          <w:tcPr>
            <w:tcW w:w="414" w:type="dxa"/>
            <w:shd w:val="clear" w:color="auto" w:fill="auto"/>
            <w:noWrap/>
            <w:vAlign w:val="center"/>
            <w:hideMark/>
          </w:tcPr>
          <w:p w14:paraId="5BD3062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499FFB6E"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1 334,30000</w:t>
            </w:r>
          </w:p>
        </w:tc>
      </w:tr>
      <w:tr w:rsidR="00C82651" w:rsidRPr="00C90ED3" w14:paraId="1DCF36B2" w14:textId="77777777" w:rsidTr="00B22664">
        <w:trPr>
          <w:cantSplit/>
          <w:trHeight w:val="70"/>
        </w:trPr>
        <w:tc>
          <w:tcPr>
            <w:tcW w:w="469" w:type="dxa"/>
            <w:shd w:val="clear" w:color="auto" w:fill="auto"/>
            <w:noWrap/>
            <w:vAlign w:val="center"/>
            <w:hideMark/>
          </w:tcPr>
          <w:p w14:paraId="00E64C6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30</w:t>
            </w:r>
          </w:p>
        </w:tc>
        <w:tc>
          <w:tcPr>
            <w:tcW w:w="11155" w:type="dxa"/>
            <w:shd w:val="clear" w:color="auto" w:fill="auto"/>
            <w:hideMark/>
          </w:tcPr>
          <w:p w14:paraId="1E0ED5DB"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Проведение социологических исследований, в том числе по вопросам оценки деятельности органов местного самоуправления, получения объективной информации о деятельности органов местного самоуправления, использования каналов обратной связи с органами местного самоуправления</w:t>
            </w:r>
          </w:p>
        </w:tc>
        <w:tc>
          <w:tcPr>
            <w:tcW w:w="507" w:type="dxa"/>
            <w:shd w:val="clear" w:color="auto" w:fill="auto"/>
            <w:noWrap/>
            <w:vAlign w:val="center"/>
            <w:hideMark/>
          </w:tcPr>
          <w:p w14:paraId="3A2EE76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46F821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34DF7D1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0110310040</w:t>
            </w:r>
          </w:p>
        </w:tc>
        <w:tc>
          <w:tcPr>
            <w:tcW w:w="414" w:type="dxa"/>
            <w:shd w:val="clear" w:color="auto" w:fill="auto"/>
            <w:noWrap/>
            <w:vAlign w:val="center"/>
            <w:hideMark/>
          </w:tcPr>
          <w:p w14:paraId="7CCE73B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1739C1DF"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350,50000</w:t>
            </w:r>
          </w:p>
        </w:tc>
      </w:tr>
      <w:tr w:rsidR="00C82651" w:rsidRPr="00C90ED3" w14:paraId="41CC32FA" w14:textId="77777777" w:rsidTr="00B22664">
        <w:trPr>
          <w:cantSplit/>
          <w:trHeight w:val="58"/>
        </w:trPr>
        <w:tc>
          <w:tcPr>
            <w:tcW w:w="469" w:type="dxa"/>
            <w:shd w:val="clear" w:color="auto" w:fill="auto"/>
            <w:noWrap/>
            <w:vAlign w:val="center"/>
            <w:hideMark/>
          </w:tcPr>
          <w:p w14:paraId="3172045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31</w:t>
            </w:r>
          </w:p>
        </w:tc>
        <w:tc>
          <w:tcPr>
            <w:tcW w:w="11155" w:type="dxa"/>
            <w:shd w:val="clear" w:color="auto" w:fill="auto"/>
            <w:hideMark/>
          </w:tcPr>
          <w:p w14:paraId="7E1E1203"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62A6001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55D532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384B19B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0110310040</w:t>
            </w:r>
          </w:p>
        </w:tc>
        <w:tc>
          <w:tcPr>
            <w:tcW w:w="414" w:type="dxa"/>
            <w:shd w:val="clear" w:color="auto" w:fill="auto"/>
            <w:noWrap/>
            <w:vAlign w:val="center"/>
            <w:hideMark/>
          </w:tcPr>
          <w:p w14:paraId="34265D9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620" w:type="dxa"/>
            <w:shd w:val="clear" w:color="auto" w:fill="auto"/>
            <w:noWrap/>
            <w:vAlign w:val="center"/>
            <w:hideMark/>
          </w:tcPr>
          <w:p w14:paraId="3EE06695"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350,50000</w:t>
            </w:r>
          </w:p>
        </w:tc>
      </w:tr>
      <w:tr w:rsidR="00C82651" w:rsidRPr="00C90ED3" w14:paraId="17C203A8" w14:textId="77777777" w:rsidTr="00B22664">
        <w:trPr>
          <w:cantSplit/>
          <w:trHeight w:val="70"/>
        </w:trPr>
        <w:tc>
          <w:tcPr>
            <w:tcW w:w="469" w:type="dxa"/>
            <w:shd w:val="clear" w:color="auto" w:fill="auto"/>
            <w:noWrap/>
            <w:vAlign w:val="center"/>
            <w:hideMark/>
          </w:tcPr>
          <w:p w14:paraId="51CC7A4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w:t>
            </w:r>
          </w:p>
        </w:tc>
        <w:tc>
          <w:tcPr>
            <w:tcW w:w="11155" w:type="dxa"/>
            <w:shd w:val="clear" w:color="auto" w:fill="auto"/>
            <w:hideMark/>
          </w:tcPr>
          <w:p w14:paraId="2C7C17B7"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Организация и проведение информационно-практических семинаров</w:t>
            </w:r>
          </w:p>
        </w:tc>
        <w:tc>
          <w:tcPr>
            <w:tcW w:w="507" w:type="dxa"/>
            <w:shd w:val="clear" w:color="auto" w:fill="auto"/>
            <w:noWrap/>
            <w:vAlign w:val="center"/>
            <w:hideMark/>
          </w:tcPr>
          <w:p w14:paraId="2FA68F1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3CD17E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0E1A3CD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0110511110</w:t>
            </w:r>
          </w:p>
        </w:tc>
        <w:tc>
          <w:tcPr>
            <w:tcW w:w="414" w:type="dxa"/>
            <w:shd w:val="clear" w:color="auto" w:fill="auto"/>
            <w:noWrap/>
            <w:vAlign w:val="center"/>
            <w:hideMark/>
          </w:tcPr>
          <w:p w14:paraId="1F9C50E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4AD991FA"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150,00000</w:t>
            </w:r>
          </w:p>
        </w:tc>
      </w:tr>
      <w:tr w:rsidR="00C82651" w:rsidRPr="00C90ED3" w14:paraId="50DAB389" w14:textId="77777777" w:rsidTr="00B22664">
        <w:trPr>
          <w:cantSplit/>
          <w:trHeight w:val="70"/>
        </w:trPr>
        <w:tc>
          <w:tcPr>
            <w:tcW w:w="469" w:type="dxa"/>
            <w:shd w:val="clear" w:color="auto" w:fill="auto"/>
            <w:noWrap/>
            <w:vAlign w:val="center"/>
            <w:hideMark/>
          </w:tcPr>
          <w:p w14:paraId="091303B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33</w:t>
            </w:r>
          </w:p>
        </w:tc>
        <w:tc>
          <w:tcPr>
            <w:tcW w:w="11155" w:type="dxa"/>
            <w:shd w:val="clear" w:color="auto" w:fill="auto"/>
            <w:hideMark/>
          </w:tcPr>
          <w:p w14:paraId="398292D2"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6147481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6A6B23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440ECEF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0110511110</w:t>
            </w:r>
          </w:p>
        </w:tc>
        <w:tc>
          <w:tcPr>
            <w:tcW w:w="414" w:type="dxa"/>
            <w:shd w:val="clear" w:color="auto" w:fill="auto"/>
            <w:noWrap/>
            <w:vAlign w:val="center"/>
            <w:hideMark/>
          </w:tcPr>
          <w:p w14:paraId="07272A1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620" w:type="dxa"/>
            <w:shd w:val="clear" w:color="auto" w:fill="auto"/>
            <w:noWrap/>
            <w:vAlign w:val="center"/>
            <w:hideMark/>
          </w:tcPr>
          <w:p w14:paraId="04872D1F"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150,00000</w:t>
            </w:r>
          </w:p>
        </w:tc>
      </w:tr>
      <w:tr w:rsidR="00C82651" w:rsidRPr="00C90ED3" w14:paraId="0C5CD258" w14:textId="77777777" w:rsidTr="00B22664">
        <w:trPr>
          <w:cantSplit/>
          <w:trHeight w:val="70"/>
        </w:trPr>
        <w:tc>
          <w:tcPr>
            <w:tcW w:w="469" w:type="dxa"/>
            <w:shd w:val="clear" w:color="auto" w:fill="auto"/>
            <w:noWrap/>
            <w:vAlign w:val="center"/>
            <w:hideMark/>
          </w:tcPr>
          <w:p w14:paraId="71266E3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w:t>
            </w:r>
          </w:p>
        </w:tc>
        <w:tc>
          <w:tcPr>
            <w:tcW w:w="11155" w:type="dxa"/>
            <w:shd w:val="clear" w:color="auto" w:fill="auto"/>
            <w:hideMark/>
          </w:tcPr>
          <w:p w14:paraId="6A5F90A4"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Выполнение комплекса работ по специальной оценке условий труда рабочих мест, выполнение требований по охране труда</w:t>
            </w:r>
          </w:p>
        </w:tc>
        <w:tc>
          <w:tcPr>
            <w:tcW w:w="507" w:type="dxa"/>
            <w:shd w:val="clear" w:color="auto" w:fill="auto"/>
            <w:noWrap/>
            <w:vAlign w:val="center"/>
            <w:hideMark/>
          </w:tcPr>
          <w:p w14:paraId="6F3CE13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D9985B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55ABFC9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0110611120</w:t>
            </w:r>
          </w:p>
        </w:tc>
        <w:tc>
          <w:tcPr>
            <w:tcW w:w="414" w:type="dxa"/>
            <w:shd w:val="clear" w:color="auto" w:fill="auto"/>
            <w:noWrap/>
            <w:vAlign w:val="center"/>
            <w:hideMark/>
          </w:tcPr>
          <w:p w14:paraId="4207479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2C53226F"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95,20000</w:t>
            </w:r>
          </w:p>
        </w:tc>
      </w:tr>
      <w:tr w:rsidR="00C82651" w:rsidRPr="00C90ED3" w14:paraId="39391D26" w14:textId="77777777" w:rsidTr="00B22664">
        <w:trPr>
          <w:cantSplit/>
          <w:trHeight w:val="177"/>
        </w:trPr>
        <w:tc>
          <w:tcPr>
            <w:tcW w:w="469" w:type="dxa"/>
            <w:shd w:val="clear" w:color="auto" w:fill="auto"/>
            <w:noWrap/>
            <w:vAlign w:val="center"/>
            <w:hideMark/>
          </w:tcPr>
          <w:p w14:paraId="5FFE418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35</w:t>
            </w:r>
          </w:p>
        </w:tc>
        <w:tc>
          <w:tcPr>
            <w:tcW w:w="11155" w:type="dxa"/>
            <w:shd w:val="clear" w:color="auto" w:fill="auto"/>
            <w:hideMark/>
          </w:tcPr>
          <w:p w14:paraId="38249D6D"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6FB8401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A7F252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4AC1BDA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0110611120</w:t>
            </w:r>
          </w:p>
        </w:tc>
        <w:tc>
          <w:tcPr>
            <w:tcW w:w="414" w:type="dxa"/>
            <w:shd w:val="clear" w:color="auto" w:fill="auto"/>
            <w:noWrap/>
            <w:vAlign w:val="center"/>
            <w:hideMark/>
          </w:tcPr>
          <w:p w14:paraId="0595CA7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620" w:type="dxa"/>
            <w:shd w:val="clear" w:color="auto" w:fill="auto"/>
            <w:noWrap/>
            <w:vAlign w:val="center"/>
            <w:hideMark/>
          </w:tcPr>
          <w:p w14:paraId="5E8541C5"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95,20000</w:t>
            </w:r>
          </w:p>
        </w:tc>
      </w:tr>
      <w:tr w:rsidR="00C82651" w:rsidRPr="00C90ED3" w14:paraId="75365ED9" w14:textId="77777777" w:rsidTr="00B22664">
        <w:trPr>
          <w:cantSplit/>
          <w:trHeight w:val="199"/>
        </w:trPr>
        <w:tc>
          <w:tcPr>
            <w:tcW w:w="469" w:type="dxa"/>
            <w:shd w:val="clear" w:color="auto" w:fill="auto"/>
            <w:noWrap/>
            <w:vAlign w:val="center"/>
            <w:hideMark/>
          </w:tcPr>
          <w:p w14:paraId="5F201AF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36</w:t>
            </w:r>
          </w:p>
        </w:tc>
        <w:tc>
          <w:tcPr>
            <w:tcW w:w="11155" w:type="dxa"/>
            <w:shd w:val="clear" w:color="auto" w:fill="auto"/>
            <w:hideMark/>
          </w:tcPr>
          <w:p w14:paraId="6DB644BF"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Организация диспансеризации муниципальных служащих и технических работников</w:t>
            </w:r>
          </w:p>
        </w:tc>
        <w:tc>
          <w:tcPr>
            <w:tcW w:w="507" w:type="dxa"/>
            <w:shd w:val="clear" w:color="auto" w:fill="auto"/>
            <w:noWrap/>
            <w:vAlign w:val="center"/>
            <w:hideMark/>
          </w:tcPr>
          <w:p w14:paraId="0478523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6F7DBE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3DBD174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0110711130</w:t>
            </w:r>
          </w:p>
        </w:tc>
        <w:tc>
          <w:tcPr>
            <w:tcW w:w="414" w:type="dxa"/>
            <w:shd w:val="clear" w:color="auto" w:fill="auto"/>
            <w:noWrap/>
            <w:vAlign w:val="center"/>
            <w:hideMark/>
          </w:tcPr>
          <w:p w14:paraId="1A329BC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228F798A"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310,00000</w:t>
            </w:r>
          </w:p>
        </w:tc>
      </w:tr>
      <w:tr w:rsidR="00C82651" w:rsidRPr="00C90ED3" w14:paraId="76719A71" w14:textId="77777777" w:rsidTr="00B22664">
        <w:trPr>
          <w:cantSplit/>
          <w:trHeight w:val="70"/>
        </w:trPr>
        <w:tc>
          <w:tcPr>
            <w:tcW w:w="469" w:type="dxa"/>
            <w:shd w:val="clear" w:color="auto" w:fill="auto"/>
            <w:noWrap/>
            <w:vAlign w:val="center"/>
            <w:hideMark/>
          </w:tcPr>
          <w:p w14:paraId="41E1A21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37</w:t>
            </w:r>
          </w:p>
        </w:tc>
        <w:tc>
          <w:tcPr>
            <w:tcW w:w="11155" w:type="dxa"/>
            <w:shd w:val="clear" w:color="auto" w:fill="auto"/>
            <w:hideMark/>
          </w:tcPr>
          <w:p w14:paraId="08153956"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314542F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92652A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5E3D732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0110711130</w:t>
            </w:r>
          </w:p>
        </w:tc>
        <w:tc>
          <w:tcPr>
            <w:tcW w:w="414" w:type="dxa"/>
            <w:shd w:val="clear" w:color="auto" w:fill="auto"/>
            <w:noWrap/>
            <w:vAlign w:val="center"/>
            <w:hideMark/>
          </w:tcPr>
          <w:p w14:paraId="7676CE7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620" w:type="dxa"/>
            <w:shd w:val="clear" w:color="auto" w:fill="auto"/>
            <w:noWrap/>
            <w:vAlign w:val="center"/>
            <w:hideMark/>
          </w:tcPr>
          <w:p w14:paraId="46DBB9BE"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310,00000</w:t>
            </w:r>
          </w:p>
        </w:tc>
      </w:tr>
      <w:tr w:rsidR="00C82651" w:rsidRPr="00C90ED3" w14:paraId="7BC05953" w14:textId="77777777" w:rsidTr="00B22664">
        <w:trPr>
          <w:cantSplit/>
          <w:trHeight w:val="70"/>
        </w:trPr>
        <w:tc>
          <w:tcPr>
            <w:tcW w:w="469" w:type="dxa"/>
            <w:shd w:val="clear" w:color="auto" w:fill="auto"/>
            <w:noWrap/>
            <w:vAlign w:val="center"/>
            <w:hideMark/>
          </w:tcPr>
          <w:p w14:paraId="7F3EDAE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38</w:t>
            </w:r>
          </w:p>
        </w:tc>
        <w:tc>
          <w:tcPr>
            <w:tcW w:w="11155" w:type="dxa"/>
            <w:shd w:val="clear" w:color="auto" w:fill="auto"/>
            <w:hideMark/>
          </w:tcPr>
          <w:p w14:paraId="295FF76E"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Единовременное вознаграждение при выходе на пенсию</w:t>
            </w:r>
          </w:p>
        </w:tc>
        <w:tc>
          <w:tcPr>
            <w:tcW w:w="507" w:type="dxa"/>
            <w:shd w:val="clear" w:color="auto" w:fill="auto"/>
            <w:noWrap/>
            <w:vAlign w:val="center"/>
            <w:hideMark/>
          </w:tcPr>
          <w:p w14:paraId="61A3FD0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B2E7C4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7162E3B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0110810130</w:t>
            </w:r>
          </w:p>
        </w:tc>
        <w:tc>
          <w:tcPr>
            <w:tcW w:w="414" w:type="dxa"/>
            <w:shd w:val="clear" w:color="auto" w:fill="auto"/>
            <w:noWrap/>
            <w:vAlign w:val="center"/>
            <w:hideMark/>
          </w:tcPr>
          <w:p w14:paraId="79C6022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3C4D4798"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169,80000</w:t>
            </w:r>
          </w:p>
        </w:tc>
      </w:tr>
      <w:tr w:rsidR="00C82651" w:rsidRPr="00C90ED3" w14:paraId="34B9F88D" w14:textId="77777777" w:rsidTr="00B22664">
        <w:trPr>
          <w:cantSplit/>
          <w:trHeight w:val="70"/>
        </w:trPr>
        <w:tc>
          <w:tcPr>
            <w:tcW w:w="469" w:type="dxa"/>
            <w:shd w:val="clear" w:color="auto" w:fill="auto"/>
            <w:noWrap/>
            <w:vAlign w:val="center"/>
            <w:hideMark/>
          </w:tcPr>
          <w:p w14:paraId="1D2FAD7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39</w:t>
            </w:r>
          </w:p>
        </w:tc>
        <w:tc>
          <w:tcPr>
            <w:tcW w:w="11155" w:type="dxa"/>
            <w:shd w:val="clear" w:color="auto" w:fill="auto"/>
            <w:hideMark/>
          </w:tcPr>
          <w:p w14:paraId="491E0EFC"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507" w:type="dxa"/>
            <w:shd w:val="clear" w:color="auto" w:fill="auto"/>
            <w:noWrap/>
            <w:vAlign w:val="center"/>
            <w:hideMark/>
          </w:tcPr>
          <w:p w14:paraId="2131BD3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C343DB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4B2FAC4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0110810130</w:t>
            </w:r>
          </w:p>
        </w:tc>
        <w:tc>
          <w:tcPr>
            <w:tcW w:w="414" w:type="dxa"/>
            <w:shd w:val="clear" w:color="auto" w:fill="auto"/>
            <w:noWrap/>
            <w:vAlign w:val="center"/>
            <w:hideMark/>
          </w:tcPr>
          <w:p w14:paraId="7EF11F1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1620" w:type="dxa"/>
            <w:shd w:val="clear" w:color="auto" w:fill="auto"/>
            <w:noWrap/>
            <w:vAlign w:val="center"/>
            <w:hideMark/>
          </w:tcPr>
          <w:p w14:paraId="0342CCDD"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169,80000</w:t>
            </w:r>
          </w:p>
        </w:tc>
      </w:tr>
      <w:tr w:rsidR="00C82651" w:rsidRPr="00C90ED3" w14:paraId="0B848672" w14:textId="77777777" w:rsidTr="00B22664">
        <w:trPr>
          <w:cantSplit/>
          <w:trHeight w:val="190"/>
        </w:trPr>
        <w:tc>
          <w:tcPr>
            <w:tcW w:w="469" w:type="dxa"/>
            <w:shd w:val="clear" w:color="auto" w:fill="auto"/>
            <w:noWrap/>
            <w:vAlign w:val="center"/>
            <w:hideMark/>
          </w:tcPr>
          <w:p w14:paraId="5D8110E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40</w:t>
            </w:r>
          </w:p>
        </w:tc>
        <w:tc>
          <w:tcPr>
            <w:tcW w:w="11155" w:type="dxa"/>
            <w:shd w:val="clear" w:color="auto" w:fill="auto"/>
            <w:hideMark/>
          </w:tcPr>
          <w:p w14:paraId="3B71D93D"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Осуществление государственного полномочия Свердловской области по созданию административных комиссий</w:t>
            </w:r>
          </w:p>
        </w:tc>
        <w:tc>
          <w:tcPr>
            <w:tcW w:w="507" w:type="dxa"/>
            <w:shd w:val="clear" w:color="auto" w:fill="auto"/>
            <w:noWrap/>
            <w:vAlign w:val="center"/>
            <w:hideMark/>
          </w:tcPr>
          <w:p w14:paraId="19A7CDE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593017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03AC175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0111341200</w:t>
            </w:r>
          </w:p>
        </w:tc>
        <w:tc>
          <w:tcPr>
            <w:tcW w:w="414" w:type="dxa"/>
            <w:shd w:val="clear" w:color="auto" w:fill="auto"/>
            <w:noWrap/>
            <w:vAlign w:val="center"/>
            <w:hideMark/>
          </w:tcPr>
          <w:p w14:paraId="7C070CC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35835C9B"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148,40000</w:t>
            </w:r>
          </w:p>
        </w:tc>
      </w:tr>
      <w:tr w:rsidR="00C82651" w:rsidRPr="00C90ED3" w14:paraId="6697163F" w14:textId="77777777" w:rsidTr="00B22664">
        <w:trPr>
          <w:cantSplit/>
          <w:trHeight w:val="70"/>
        </w:trPr>
        <w:tc>
          <w:tcPr>
            <w:tcW w:w="469" w:type="dxa"/>
            <w:shd w:val="clear" w:color="auto" w:fill="auto"/>
            <w:noWrap/>
            <w:vAlign w:val="center"/>
            <w:hideMark/>
          </w:tcPr>
          <w:p w14:paraId="7626789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w:t>
            </w:r>
          </w:p>
        </w:tc>
        <w:tc>
          <w:tcPr>
            <w:tcW w:w="11155" w:type="dxa"/>
            <w:shd w:val="clear" w:color="auto" w:fill="auto"/>
            <w:hideMark/>
          </w:tcPr>
          <w:p w14:paraId="3CEDF787"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507" w:type="dxa"/>
            <w:shd w:val="clear" w:color="auto" w:fill="auto"/>
            <w:noWrap/>
            <w:vAlign w:val="center"/>
            <w:hideMark/>
          </w:tcPr>
          <w:p w14:paraId="103DBD7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B99C29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44CADE3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0111341200</w:t>
            </w:r>
          </w:p>
        </w:tc>
        <w:tc>
          <w:tcPr>
            <w:tcW w:w="414" w:type="dxa"/>
            <w:shd w:val="clear" w:color="auto" w:fill="auto"/>
            <w:noWrap/>
            <w:vAlign w:val="center"/>
            <w:hideMark/>
          </w:tcPr>
          <w:p w14:paraId="35BBC92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1620" w:type="dxa"/>
            <w:shd w:val="clear" w:color="auto" w:fill="auto"/>
            <w:noWrap/>
            <w:vAlign w:val="center"/>
            <w:hideMark/>
          </w:tcPr>
          <w:p w14:paraId="001FFF70"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95,40000</w:t>
            </w:r>
          </w:p>
        </w:tc>
      </w:tr>
      <w:tr w:rsidR="00C82651" w:rsidRPr="00C90ED3" w14:paraId="5D61D94B" w14:textId="77777777" w:rsidTr="00B22664">
        <w:trPr>
          <w:cantSplit/>
          <w:trHeight w:val="126"/>
        </w:trPr>
        <w:tc>
          <w:tcPr>
            <w:tcW w:w="469" w:type="dxa"/>
            <w:shd w:val="clear" w:color="auto" w:fill="auto"/>
            <w:noWrap/>
            <w:vAlign w:val="center"/>
            <w:hideMark/>
          </w:tcPr>
          <w:p w14:paraId="4D3D4F5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42</w:t>
            </w:r>
          </w:p>
        </w:tc>
        <w:tc>
          <w:tcPr>
            <w:tcW w:w="11155" w:type="dxa"/>
            <w:shd w:val="clear" w:color="auto" w:fill="auto"/>
            <w:hideMark/>
          </w:tcPr>
          <w:p w14:paraId="4418DC3F"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08C6467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989F41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7C65B3F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0111341200</w:t>
            </w:r>
          </w:p>
        </w:tc>
        <w:tc>
          <w:tcPr>
            <w:tcW w:w="414" w:type="dxa"/>
            <w:shd w:val="clear" w:color="auto" w:fill="auto"/>
            <w:noWrap/>
            <w:vAlign w:val="center"/>
            <w:hideMark/>
          </w:tcPr>
          <w:p w14:paraId="64B567D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620" w:type="dxa"/>
            <w:shd w:val="clear" w:color="auto" w:fill="auto"/>
            <w:noWrap/>
            <w:vAlign w:val="center"/>
            <w:hideMark/>
          </w:tcPr>
          <w:p w14:paraId="1E5C7E31"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53,00000</w:t>
            </w:r>
          </w:p>
        </w:tc>
      </w:tr>
      <w:tr w:rsidR="00C82651" w:rsidRPr="00C90ED3" w14:paraId="1DD401BF" w14:textId="77777777" w:rsidTr="00B22664">
        <w:trPr>
          <w:cantSplit/>
          <w:trHeight w:val="102"/>
        </w:trPr>
        <w:tc>
          <w:tcPr>
            <w:tcW w:w="469" w:type="dxa"/>
            <w:shd w:val="clear" w:color="auto" w:fill="auto"/>
            <w:noWrap/>
            <w:vAlign w:val="center"/>
            <w:hideMark/>
          </w:tcPr>
          <w:p w14:paraId="0DD9F4A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43</w:t>
            </w:r>
          </w:p>
        </w:tc>
        <w:tc>
          <w:tcPr>
            <w:tcW w:w="11155" w:type="dxa"/>
            <w:shd w:val="clear" w:color="auto" w:fill="auto"/>
            <w:hideMark/>
          </w:tcPr>
          <w:p w14:paraId="7D8A8AEB"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Осуществление государственного полномочия Свердловской области по определению перечня должностных лиц, уполномоченных составлять протоколы об административных правонарушениях, предусмотренных законом Свердловской области</w:t>
            </w:r>
          </w:p>
        </w:tc>
        <w:tc>
          <w:tcPr>
            <w:tcW w:w="507" w:type="dxa"/>
            <w:shd w:val="clear" w:color="auto" w:fill="auto"/>
            <w:noWrap/>
            <w:vAlign w:val="center"/>
            <w:hideMark/>
          </w:tcPr>
          <w:p w14:paraId="47004FA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1FDBF3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2E9DAE9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0111741100</w:t>
            </w:r>
          </w:p>
        </w:tc>
        <w:tc>
          <w:tcPr>
            <w:tcW w:w="414" w:type="dxa"/>
            <w:shd w:val="clear" w:color="auto" w:fill="auto"/>
            <w:noWrap/>
            <w:vAlign w:val="center"/>
            <w:hideMark/>
          </w:tcPr>
          <w:p w14:paraId="723FE2B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17EA97F3"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0,20000</w:t>
            </w:r>
          </w:p>
        </w:tc>
      </w:tr>
      <w:tr w:rsidR="00C82651" w:rsidRPr="00C90ED3" w14:paraId="2C6E9953" w14:textId="77777777" w:rsidTr="00B22664">
        <w:trPr>
          <w:cantSplit/>
          <w:trHeight w:val="172"/>
        </w:trPr>
        <w:tc>
          <w:tcPr>
            <w:tcW w:w="469" w:type="dxa"/>
            <w:shd w:val="clear" w:color="auto" w:fill="auto"/>
            <w:noWrap/>
            <w:vAlign w:val="center"/>
            <w:hideMark/>
          </w:tcPr>
          <w:p w14:paraId="6953C64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44</w:t>
            </w:r>
          </w:p>
        </w:tc>
        <w:tc>
          <w:tcPr>
            <w:tcW w:w="11155" w:type="dxa"/>
            <w:shd w:val="clear" w:color="auto" w:fill="auto"/>
            <w:hideMark/>
          </w:tcPr>
          <w:p w14:paraId="4DE9FC4A"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248077B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F7CFF8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2964587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0111741100</w:t>
            </w:r>
          </w:p>
        </w:tc>
        <w:tc>
          <w:tcPr>
            <w:tcW w:w="414" w:type="dxa"/>
            <w:shd w:val="clear" w:color="auto" w:fill="auto"/>
            <w:noWrap/>
            <w:vAlign w:val="center"/>
            <w:hideMark/>
          </w:tcPr>
          <w:p w14:paraId="09A235C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620" w:type="dxa"/>
            <w:shd w:val="clear" w:color="auto" w:fill="auto"/>
            <w:noWrap/>
            <w:vAlign w:val="center"/>
            <w:hideMark/>
          </w:tcPr>
          <w:p w14:paraId="2EF5F2C1"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0,20000</w:t>
            </w:r>
          </w:p>
        </w:tc>
      </w:tr>
      <w:tr w:rsidR="00C82651" w:rsidRPr="00C90ED3" w14:paraId="3E5D15CE" w14:textId="77777777" w:rsidTr="00B22664">
        <w:trPr>
          <w:cantSplit/>
          <w:trHeight w:val="86"/>
        </w:trPr>
        <w:tc>
          <w:tcPr>
            <w:tcW w:w="469" w:type="dxa"/>
            <w:shd w:val="clear" w:color="auto" w:fill="auto"/>
            <w:noWrap/>
            <w:vAlign w:val="center"/>
            <w:hideMark/>
          </w:tcPr>
          <w:p w14:paraId="29FCDC5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45</w:t>
            </w:r>
          </w:p>
        </w:tc>
        <w:tc>
          <w:tcPr>
            <w:tcW w:w="11155" w:type="dxa"/>
            <w:shd w:val="clear" w:color="auto" w:fill="auto"/>
            <w:hideMark/>
          </w:tcPr>
          <w:p w14:paraId="649EEC78"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Осуществление переданных государственных полномочий Свердловской области по постановке на учет и учету граждан Российской Федерации, имеющих право на получение жилищных субсидий на приобретение или строительство жилых помещений в соответствии с федеральным законом о жилищных субсидиях гражданам, выезжающим из районов Крайнего Севера и приравненных к ним местностей</w:t>
            </w:r>
          </w:p>
        </w:tc>
        <w:tc>
          <w:tcPr>
            <w:tcW w:w="507" w:type="dxa"/>
            <w:shd w:val="clear" w:color="auto" w:fill="auto"/>
            <w:noWrap/>
            <w:vAlign w:val="center"/>
            <w:hideMark/>
          </w:tcPr>
          <w:p w14:paraId="3FE2AE2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63F0F7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6C411C2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0111941500</w:t>
            </w:r>
          </w:p>
        </w:tc>
        <w:tc>
          <w:tcPr>
            <w:tcW w:w="414" w:type="dxa"/>
            <w:shd w:val="clear" w:color="auto" w:fill="auto"/>
            <w:noWrap/>
            <w:vAlign w:val="center"/>
            <w:hideMark/>
          </w:tcPr>
          <w:p w14:paraId="18E1C86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28D2E9B9"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0,20000</w:t>
            </w:r>
          </w:p>
        </w:tc>
      </w:tr>
      <w:tr w:rsidR="00C82651" w:rsidRPr="00C90ED3" w14:paraId="404AEA70" w14:textId="77777777" w:rsidTr="00B22664">
        <w:trPr>
          <w:cantSplit/>
          <w:trHeight w:val="161"/>
        </w:trPr>
        <w:tc>
          <w:tcPr>
            <w:tcW w:w="469" w:type="dxa"/>
            <w:shd w:val="clear" w:color="auto" w:fill="auto"/>
            <w:noWrap/>
            <w:vAlign w:val="center"/>
            <w:hideMark/>
          </w:tcPr>
          <w:p w14:paraId="141A512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w:t>
            </w:r>
          </w:p>
        </w:tc>
        <w:tc>
          <w:tcPr>
            <w:tcW w:w="11155" w:type="dxa"/>
            <w:shd w:val="clear" w:color="auto" w:fill="auto"/>
            <w:hideMark/>
          </w:tcPr>
          <w:p w14:paraId="50A76243"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4071872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E5B6CD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746C37D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0111941500</w:t>
            </w:r>
          </w:p>
        </w:tc>
        <w:tc>
          <w:tcPr>
            <w:tcW w:w="414" w:type="dxa"/>
            <w:shd w:val="clear" w:color="auto" w:fill="auto"/>
            <w:noWrap/>
            <w:vAlign w:val="center"/>
            <w:hideMark/>
          </w:tcPr>
          <w:p w14:paraId="76A83AD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620" w:type="dxa"/>
            <w:shd w:val="clear" w:color="auto" w:fill="auto"/>
            <w:noWrap/>
            <w:vAlign w:val="center"/>
            <w:hideMark/>
          </w:tcPr>
          <w:p w14:paraId="2EE5C889"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0,20000</w:t>
            </w:r>
          </w:p>
        </w:tc>
      </w:tr>
      <w:tr w:rsidR="00C82651" w:rsidRPr="00C90ED3" w14:paraId="51A0E382" w14:textId="77777777" w:rsidTr="00B22664">
        <w:trPr>
          <w:cantSplit/>
          <w:trHeight w:val="137"/>
        </w:trPr>
        <w:tc>
          <w:tcPr>
            <w:tcW w:w="469" w:type="dxa"/>
            <w:shd w:val="clear" w:color="auto" w:fill="auto"/>
            <w:noWrap/>
            <w:vAlign w:val="center"/>
            <w:hideMark/>
          </w:tcPr>
          <w:p w14:paraId="1510AD2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47</w:t>
            </w:r>
          </w:p>
        </w:tc>
        <w:tc>
          <w:tcPr>
            <w:tcW w:w="11155" w:type="dxa"/>
            <w:shd w:val="clear" w:color="auto" w:fill="auto"/>
            <w:hideMark/>
          </w:tcPr>
          <w:p w14:paraId="3BCF31D8"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Обучение лиц, замещающих муниципальные должности, муниципальных служащих городского округа Верхняя Пышма, в должностные обязанности которых входит участие в противодействии коррупции</w:t>
            </w:r>
          </w:p>
        </w:tc>
        <w:tc>
          <w:tcPr>
            <w:tcW w:w="507" w:type="dxa"/>
            <w:shd w:val="clear" w:color="auto" w:fill="auto"/>
            <w:noWrap/>
            <w:vAlign w:val="center"/>
            <w:hideMark/>
          </w:tcPr>
          <w:p w14:paraId="16B7F74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A96F18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7BBDB15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0112311140</w:t>
            </w:r>
          </w:p>
        </w:tc>
        <w:tc>
          <w:tcPr>
            <w:tcW w:w="414" w:type="dxa"/>
            <w:shd w:val="clear" w:color="auto" w:fill="auto"/>
            <w:noWrap/>
            <w:vAlign w:val="center"/>
            <w:hideMark/>
          </w:tcPr>
          <w:p w14:paraId="3749783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18961B45"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110,00000</w:t>
            </w:r>
          </w:p>
        </w:tc>
      </w:tr>
      <w:tr w:rsidR="00C82651" w:rsidRPr="00C90ED3" w14:paraId="20F81779" w14:textId="77777777" w:rsidTr="00B22664">
        <w:trPr>
          <w:cantSplit/>
          <w:trHeight w:val="70"/>
        </w:trPr>
        <w:tc>
          <w:tcPr>
            <w:tcW w:w="469" w:type="dxa"/>
            <w:shd w:val="clear" w:color="auto" w:fill="auto"/>
            <w:noWrap/>
            <w:vAlign w:val="center"/>
            <w:hideMark/>
          </w:tcPr>
          <w:p w14:paraId="2444C9F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48</w:t>
            </w:r>
          </w:p>
        </w:tc>
        <w:tc>
          <w:tcPr>
            <w:tcW w:w="11155" w:type="dxa"/>
            <w:shd w:val="clear" w:color="auto" w:fill="auto"/>
            <w:hideMark/>
          </w:tcPr>
          <w:p w14:paraId="7E04FD77"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207CBE4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C9CBA5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53A5111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0112311140</w:t>
            </w:r>
          </w:p>
        </w:tc>
        <w:tc>
          <w:tcPr>
            <w:tcW w:w="414" w:type="dxa"/>
            <w:shd w:val="clear" w:color="auto" w:fill="auto"/>
            <w:noWrap/>
            <w:vAlign w:val="center"/>
            <w:hideMark/>
          </w:tcPr>
          <w:p w14:paraId="7E8E754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620" w:type="dxa"/>
            <w:shd w:val="clear" w:color="auto" w:fill="auto"/>
            <w:noWrap/>
            <w:vAlign w:val="center"/>
            <w:hideMark/>
          </w:tcPr>
          <w:p w14:paraId="3A3511C9"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110,00000</w:t>
            </w:r>
          </w:p>
        </w:tc>
      </w:tr>
      <w:tr w:rsidR="00C82651" w:rsidRPr="00C90ED3" w14:paraId="11DBDA9B" w14:textId="77777777" w:rsidTr="00B22664">
        <w:trPr>
          <w:cantSplit/>
          <w:trHeight w:val="70"/>
        </w:trPr>
        <w:tc>
          <w:tcPr>
            <w:tcW w:w="469" w:type="dxa"/>
            <w:shd w:val="clear" w:color="auto" w:fill="auto"/>
            <w:noWrap/>
            <w:vAlign w:val="center"/>
            <w:hideMark/>
          </w:tcPr>
          <w:p w14:paraId="68A9536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49</w:t>
            </w:r>
          </w:p>
        </w:tc>
        <w:tc>
          <w:tcPr>
            <w:tcW w:w="11155" w:type="dxa"/>
            <w:shd w:val="clear" w:color="auto" w:fill="auto"/>
            <w:hideMark/>
          </w:tcPr>
          <w:p w14:paraId="42F2479A"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«Информационное общество в городском округе Верхняя Пышма до 2027 года»</w:t>
            </w:r>
          </w:p>
        </w:tc>
        <w:tc>
          <w:tcPr>
            <w:tcW w:w="507" w:type="dxa"/>
            <w:shd w:val="clear" w:color="auto" w:fill="auto"/>
            <w:noWrap/>
            <w:vAlign w:val="center"/>
            <w:hideMark/>
          </w:tcPr>
          <w:p w14:paraId="63B1B1F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305347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69BA63A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0120000000</w:t>
            </w:r>
          </w:p>
        </w:tc>
        <w:tc>
          <w:tcPr>
            <w:tcW w:w="414" w:type="dxa"/>
            <w:shd w:val="clear" w:color="auto" w:fill="auto"/>
            <w:noWrap/>
            <w:vAlign w:val="center"/>
            <w:hideMark/>
          </w:tcPr>
          <w:p w14:paraId="2E8D5D1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00387B39"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3 252,84000</w:t>
            </w:r>
          </w:p>
        </w:tc>
      </w:tr>
      <w:tr w:rsidR="00C82651" w:rsidRPr="00C90ED3" w14:paraId="795E92B5" w14:textId="77777777" w:rsidTr="00B22664">
        <w:trPr>
          <w:cantSplit/>
          <w:trHeight w:val="99"/>
        </w:trPr>
        <w:tc>
          <w:tcPr>
            <w:tcW w:w="469" w:type="dxa"/>
            <w:shd w:val="clear" w:color="auto" w:fill="auto"/>
            <w:noWrap/>
            <w:vAlign w:val="center"/>
            <w:hideMark/>
          </w:tcPr>
          <w:p w14:paraId="3A5E15D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50</w:t>
            </w:r>
          </w:p>
        </w:tc>
        <w:tc>
          <w:tcPr>
            <w:tcW w:w="11155" w:type="dxa"/>
            <w:shd w:val="clear" w:color="auto" w:fill="auto"/>
            <w:hideMark/>
          </w:tcPr>
          <w:p w14:paraId="4677F342"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Формирование и ведение базы данных для автоматизированной системы похозяйственного учета в городском округе Верхняя Пышма</w:t>
            </w:r>
          </w:p>
        </w:tc>
        <w:tc>
          <w:tcPr>
            <w:tcW w:w="507" w:type="dxa"/>
            <w:shd w:val="clear" w:color="auto" w:fill="auto"/>
            <w:noWrap/>
            <w:vAlign w:val="center"/>
            <w:hideMark/>
          </w:tcPr>
          <w:p w14:paraId="02BC127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41CC01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5E00EA1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0121111090</w:t>
            </w:r>
          </w:p>
        </w:tc>
        <w:tc>
          <w:tcPr>
            <w:tcW w:w="414" w:type="dxa"/>
            <w:shd w:val="clear" w:color="auto" w:fill="auto"/>
            <w:noWrap/>
            <w:vAlign w:val="center"/>
            <w:hideMark/>
          </w:tcPr>
          <w:p w14:paraId="6420B79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562F8DC5"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3 252,84000</w:t>
            </w:r>
          </w:p>
        </w:tc>
      </w:tr>
      <w:tr w:rsidR="00C82651" w:rsidRPr="00C90ED3" w14:paraId="6F1F543D" w14:textId="77777777" w:rsidTr="00B22664">
        <w:trPr>
          <w:cantSplit/>
          <w:trHeight w:val="96"/>
        </w:trPr>
        <w:tc>
          <w:tcPr>
            <w:tcW w:w="469" w:type="dxa"/>
            <w:shd w:val="clear" w:color="auto" w:fill="auto"/>
            <w:noWrap/>
            <w:vAlign w:val="center"/>
            <w:hideMark/>
          </w:tcPr>
          <w:p w14:paraId="3C2F294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51</w:t>
            </w:r>
          </w:p>
        </w:tc>
        <w:tc>
          <w:tcPr>
            <w:tcW w:w="11155" w:type="dxa"/>
            <w:shd w:val="clear" w:color="auto" w:fill="auto"/>
            <w:hideMark/>
          </w:tcPr>
          <w:p w14:paraId="784F8EFD"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07" w:type="dxa"/>
            <w:shd w:val="clear" w:color="auto" w:fill="auto"/>
            <w:noWrap/>
            <w:vAlign w:val="center"/>
            <w:hideMark/>
          </w:tcPr>
          <w:p w14:paraId="1F2D65F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BAD777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38CDF08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0121111090</w:t>
            </w:r>
          </w:p>
        </w:tc>
        <w:tc>
          <w:tcPr>
            <w:tcW w:w="414" w:type="dxa"/>
            <w:shd w:val="clear" w:color="auto" w:fill="auto"/>
            <w:noWrap/>
            <w:vAlign w:val="center"/>
            <w:hideMark/>
          </w:tcPr>
          <w:p w14:paraId="4F91E12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810</w:t>
            </w:r>
          </w:p>
        </w:tc>
        <w:tc>
          <w:tcPr>
            <w:tcW w:w="1620" w:type="dxa"/>
            <w:shd w:val="clear" w:color="auto" w:fill="auto"/>
            <w:noWrap/>
            <w:vAlign w:val="center"/>
            <w:hideMark/>
          </w:tcPr>
          <w:p w14:paraId="2A789600"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3 252,84000</w:t>
            </w:r>
          </w:p>
        </w:tc>
      </w:tr>
      <w:tr w:rsidR="00C82651" w:rsidRPr="00C90ED3" w14:paraId="3A5BE031" w14:textId="77777777" w:rsidTr="00B22664">
        <w:trPr>
          <w:cantSplit/>
          <w:trHeight w:val="81"/>
        </w:trPr>
        <w:tc>
          <w:tcPr>
            <w:tcW w:w="469" w:type="dxa"/>
            <w:shd w:val="clear" w:color="auto" w:fill="auto"/>
            <w:noWrap/>
            <w:vAlign w:val="center"/>
            <w:hideMark/>
          </w:tcPr>
          <w:p w14:paraId="1FEFAAF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52</w:t>
            </w:r>
          </w:p>
        </w:tc>
        <w:tc>
          <w:tcPr>
            <w:tcW w:w="11155" w:type="dxa"/>
            <w:shd w:val="clear" w:color="auto" w:fill="auto"/>
            <w:hideMark/>
          </w:tcPr>
          <w:p w14:paraId="487F6515"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«Развитие архивного дела на территории городского округа Верхняя Пышма до 2027 года»</w:t>
            </w:r>
          </w:p>
        </w:tc>
        <w:tc>
          <w:tcPr>
            <w:tcW w:w="507" w:type="dxa"/>
            <w:shd w:val="clear" w:color="auto" w:fill="auto"/>
            <w:noWrap/>
            <w:vAlign w:val="center"/>
            <w:hideMark/>
          </w:tcPr>
          <w:p w14:paraId="5A55A0C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206F84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00703FF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0140000000</w:t>
            </w:r>
          </w:p>
        </w:tc>
        <w:tc>
          <w:tcPr>
            <w:tcW w:w="414" w:type="dxa"/>
            <w:shd w:val="clear" w:color="auto" w:fill="auto"/>
            <w:noWrap/>
            <w:vAlign w:val="center"/>
            <w:hideMark/>
          </w:tcPr>
          <w:p w14:paraId="6D51F39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7BF9D48B"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299,00000</w:t>
            </w:r>
          </w:p>
        </w:tc>
      </w:tr>
      <w:tr w:rsidR="00C82651" w:rsidRPr="00C90ED3" w14:paraId="0A9EABED" w14:textId="77777777" w:rsidTr="00B22664">
        <w:trPr>
          <w:cantSplit/>
          <w:trHeight w:val="123"/>
        </w:trPr>
        <w:tc>
          <w:tcPr>
            <w:tcW w:w="469" w:type="dxa"/>
            <w:shd w:val="clear" w:color="auto" w:fill="auto"/>
            <w:noWrap/>
            <w:vAlign w:val="center"/>
            <w:hideMark/>
          </w:tcPr>
          <w:p w14:paraId="71B48FD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53</w:t>
            </w:r>
          </w:p>
        </w:tc>
        <w:tc>
          <w:tcPr>
            <w:tcW w:w="11155" w:type="dxa"/>
            <w:shd w:val="clear" w:color="auto" w:fill="auto"/>
            <w:hideMark/>
          </w:tcPr>
          <w:p w14:paraId="36FF155B"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Осуществление государственных полномочий органами местного самоуправления по хранению, комплектованию, учету и использованию архивных документов, относящихся к государственной собственности Свердловской области</w:t>
            </w:r>
          </w:p>
        </w:tc>
        <w:tc>
          <w:tcPr>
            <w:tcW w:w="507" w:type="dxa"/>
            <w:shd w:val="clear" w:color="auto" w:fill="auto"/>
            <w:noWrap/>
            <w:vAlign w:val="center"/>
            <w:hideMark/>
          </w:tcPr>
          <w:p w14:paraId="72E30D6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B866EA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3F50D4A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0140546100</w:t>
            </w:r>
          </w:p>
        </w:tc>
        <w:tc>
          <w:tcPr>
            <w:tcW w:w="414" w:type="dxa"/>
            <w:shd w:val="clear" w:color="auto" w:fill="auto"/>
            <w:noWrap/>
            <w:vAlign w:val="center"/>
            <w:hideMark/>
          </w:tcPr>
          <w:p w14:paraId="1AFB543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36DB0013"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299,00000</w:t>
            </w:r>
          </w:p>
        </w:tc>
      </w:tr>
      <w:tr w:rsidR="00C82651" w:rsidRPr="00C90ED3" w14:paraId="7FB1CE4F" w14:textId="77777777" w:rsidTr="00B22664">
        <w:trPr>
          <w:cantSplit/>
          <w:trHeight w:val="58"/>
        </w:trPr>
        <w:tc>
          <w:tcPr>
            <w:tcW w:w="469" w:type="dxa"/>
            <w:shd w:val="clear" w:color="auto" w:fill="auto"/>
            <w:noWrap/>
            <w:vAlign w:val="center"/>
            <w:hideMark/>
          </w:tcPr>
          <w:p w14:paraId="0436607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54</w:t>
            </w:r>
          </w:p>
        </w:tc>
        <w:tc>
          <w:tcPr>
            <w:tcW w:w="11155" w:type="dxa"/>
            <w:shd w:val="clear" w:color="auto" w:fill="auto"/>
            <w:hideMark/>
          </w:tcPr>
          <w:p w14:paraId="351F8601"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1564A6D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1621F3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3C552E6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0140546100</w:t>
            </w:r>
          </w:p>
        </w:tc>
        <w:tc>
          <w:tcPr>
            <w:tcW w:w="414" w:type="dxa"/>
            <w:shd w:val="clear" w:color="auto" w:fill="auto"/>
            <w:noWrap/>
            <w:vAlign w:val="center"/>
            <w:hideMark/>
          </w:tcPr>
          <w:p w14:paraId="2AE28EB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620" w:type="dxa"/>
            <w:shd w:val="clear" w:color="auto" w:fill="auto"/>
            <w:noWrap/>
            <w:vAlign w:val="center"/>
            <w:hideMark/>
          </w:tcPr>
          <w:p w14:paraId="508B00FD"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299,00000</w:t>
            </w:r>
          </w:p>
        </w:tc>
      </w:tr>
      <w:tr w:rsidR="00C82651" w:rsidRPr="00C90ED3" w14:paraId="6E0031D2" w14:textId="77777777" w:rsidTr="00B22664">
        <w:trPr>
          <w:cantSplit/>
          <w:trHeight w:val="70"/>
        </w:trPr>
        <w:tc>
          <w:tcPr>
            <w:tcW w:w="469" w:type="dxa"/>
            <w:shd w:val="clear" w:color="auto" w:fill="auto"/>
            <w:noWrap/>
            <w:vAlign w:val="center"/>
            <w:hideMark/>
          </w:tcPr>
          <w:p w14:paraId="6344BC2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55</w:t>
            </w:r>
          </w:p>
        </w:tc>
        <w:tc>
          <w:tcPr>
            <w:tcW w:w="11155" w:type="dxa"/>
            <w:shd w:val="clear" w:color="auto" w:fill="auto"/>
            <w:hideMark/>
          </w:tcPr>
          <w:p w14:paraId="5EF45148"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«Обеспечение реализации муниципальной программы «Совершенствование социально-экономической политики на территории городского округа Верхняя Пышма до 2027 года»</w:t>
            </w:r>
          </w:p>
        </w:tc>
        <w:tc>
          <w:tcPr>
            <w:tcW w:w="507" w:type="dxa"/>
            <w:shd w:val="clear" w:color="auto" w:fill="auto"/>
            <w:noWrap/>
            <w:vAlign w:val="center"/>
            <w:hideMark/>
          </w:tcPr>
          <w:p w14:paraId="5DDF1AC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314675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50CE57C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01A0000000</w:t>
            </w:r>
          </w:p>
        </w:tc>
        <w:tc>
          <w:tcPr>
            <w:tcW w:w="414" w:type="dxa"/>
            <w:shd w:val="clear" w:color="auto" w:fill="auto"/>
            <w:noWrap/>
            <w:vAlign w:val="center"/>
            <w:hideMark/>
          </w:tcPr>
          <w:p w14:paraId="1709D32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6EF5FD38"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94 484,11218</w:t>
            </w:r>
          </w:p>
        </w:tc>
      </w:tr>
      <w:tr w:rsidR="00C82651" w:rsidRPr="00C90ED3" w14:paraId="5AA86DB9" w14:textId="77777777" w:rsidTr="00B22664">
        <w:trPr>
          <w:cantSplit/>
          <w:trHeight w:val="58"/>
        </w:trPr>
        <w:tc>
          <w:tcPr>
            <w:tcW w:w="469" w:type="dxa"/>
            <w:shd w:val="clear" w:color="auto" w:fill="auto"/>
            <w:noWrap/>
            <w:vAlign w:val="center"/>
            <w:hideMark/>
          </w:tcPr>
          <w:p w14:paraId="1884357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56</w:t>
            </w:r>
          </w:p>
        </w:tc>
        <w:tc>
          <w:tcPr>
            <w:tcW w:w="11155" w:type="dxa"/>
            <w:shd w:val="clear" w:color="auto" w:fill="auto"/>
            <w:hideMark/>
          </w:tcPr>
          <w:p w14:paraId="2303A033"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Вознаграждение старостам населенных пунктов сельских и поселковых администраций</w:t>
            </w:r>
          </w:p>
        </w:tc>
        <w:tc>
          <w:tcPr>
            <w:tcW w:w="507" w:type="dxa"/>
            <w:shd w:val="clear" w:color="auto" w:fill="auto"/>
            <w:noWrap/>
            <w:vAlign w:val="center"/>
            <w:hideMark/>
          </w:tcPr>
          <w:p w14:paraId="5D257E1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262659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13DF03C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01A0210030</w:t>
            </w:r>
          </w:p>
        </w:tc>
        <w:tc>
          <w:tcPr>
            <w:tcW w:w="414" w:type="dxa"/>
            <w:shd w:val="clear" w:color="auto" w:fill="auto"/>
            <w:noWrap/>
            <w:vAlign w:val="center"/>
            <w:hideMark/>
          </w:tcPr>
          <w:p w14:paraId="6DA1BC0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70B7EA67"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2 135,30000</w:t>
            </w:r>
          </w:p>
        </w:tc>
      </w:tr>
      <w:tr w:rsidR="00C82651" w:rsidRPr="00C90ED3" w14:paraId="1996CAC0" w14:textId="77777777" w:rsidTr="00B22664">
        <w:trPr>
          <w:cantSplit/>
          <w:trHeight w:val="183"/>
        </w:trPr>
        <w:tc>
          <w:tcPr>
            <w:tcW w:w="469" w:type="dxa"/>
            <w:shd w:val="clear" w:color="auto" w:fill="auto"/>
            <w:noWrap/>
            <w:vAlign w:val="center"/>
            <w:hideMark/>
          </w:tcPr>
          <w:p w14:paraId="0A86393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57</w:t>
            </w:r>
          </w:p>
        </w:tc>
        <w:tc>
          <w:tcPr>
            <w:tcW w:w="11155" w:type="dxa"/>
            <w:shd w:val="clear" w:color="auto" w:fill="auto"/>
            <w:hideMark/>
          </w:tcPr>
          <w:p w14:paraId="5A4E8345"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110ECB0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F909B8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69AB297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01A0210030</w:t>
            </w:r>
          </w:p>
        </w:tc>
        <w:tc>
          <w:tcPr>
            <w:tcW w:w="414" w:type="dxa"/>
            <w:shd w:val="clear" w:color="auto" w:fill="auto"/>
            <w:noWrap/>
            <w:vAlign w:val="center"/>
            <w:hideMark/>
          </w:tcPr>
          <w:p w14:paraId="66618BB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620" w:type="dxa"/>
            <w:shd w:val="clear" w:color="auto" w:fill="auto"/>
            <w:noWrap/>
            <w:vAlign w:val="center"/>
            <w:hideMark/>
          </w:tcPr>
          <w:p w14:paraId="473A1079"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2 135,30000</w:t>
            </w:r>
          </w:p>
        </w:tc>
      </w:tr>
      <w:tr w:rsidR="00C82651" w:rsidRPr="00C90ED3" w14:paraId="2F7BE98F" w14:textId="77777777" w:rsidTr="00B22664">
        <w:trPr>
          <w:cantSplit/>
          <w:trHeight w:val="58"/>
        </w:trPr>
        <w:tc>
          <w:tcPr>
            <w:tcW w:w="469" w:type="dxa"/>
            <w:shd w:val="clear" w:color="auto" w:fill="auto"/>
            <w:noWrap/>
            <w:vAlign w:val="center"/>
            <w:hideMark/>
          </w:tcPr>
          <w:p w14:paraId="48ECE49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58</w:t>
            </w:r>
          </w:p>
        </w:tc>
        <w:tc>
          <w:tcPr>
            <w:tcW w:w="11155" w:type="dxa"/>
            <w:shd w:val="clear" w:color="auto" w:fill="auto"/>
            <w:hideMark/>
          </w:tcPr>
          <w:p w14:paraId="430A6194"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Обеспечение деятельности муниципального административно-хозяйственного управления</w:t>
            </w:r>
          </w:p>
        </w:tc>
        <w:tc>
          <w:tcPr>
            <w:tcW w:w="507" w:type="dxa"/>
            <w:shd w:val="clear" w:color="auto" w:fill="auto"/>
            <w:noWrap/>
            <w:vAlign w:val="center"/>
            <w:hideMark/>
          </w:tcPr>
          <w:p w14:paraId="004E33C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323FD1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26B0C82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01A0310020</w:t>
            </w:r>
          </w:p>
        </w:tc>
        <w:tc>
          <w:tcPr>
            <w:tcW w:w="414" w:type="dxa"/>
            <w:shd w:val="clear" w:color="auto" w:fill="auto"/>
            <w:noWrap/>
            <w:vAlign w:val="center"/>
            <w:hideMark/>
          </w:tcPr>
          <w:p w14:paraId="66FC3B6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757F4B62"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88 463,56718</w:t>
            </w:r>
          </w:p>
        </w:tc>
      </w:tr>
      <w:tr w:rsidR="00C82651" w:rsidRPr="00C90ED3" w14:paraId="75C09B0D" w14:textId="77777777" w:rsidTr="00B22664">
        <w:trPr>
          <w:cantSplit/>
          <w:trHeight w:val="81"/>
        </w:trPr>
        <w:tc>
          <w:tcPr>
            <w:tcW w:w="469" w:type="dxa"/>
            <w:shd w:val="clear" w:color="auto" w:fill="auto"/>
            <w:noWrap/>
            <w:vAlign w:val="center"/>
            <w:hideMark/>
          </w:tcPr>
          <w:p w14:paraId="3FBBEFA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59</w:t>
            </w:r>
          </w:p>
        </w:tc>
        <w:tc>
          <w:tcPr>
            <w:tcW w:w="11155" w:type="dxa"/>
            <w:shd w:val="clear" w:color="auto" w:fill="auto"/>
            <w:hideMark/>
          </w:tcPr>
          <w:p w14:paraId="27E50E24"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507" w:type="dxa"/>
            <w:shd w:val="clear" w:color="auto" w:fill="auto"/>
            <w:noWrap/>
            <w:vAlign w:val="center"/>
            <w:hideMark/>
          </w:tcPr>
          <w:p w14:paraId="195C515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5A8934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2F25DDA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01A0310020</w:t>
            </w:r>
          </w:p>
        </w:tc>
        <w:tc>
          <w:tcPr>
            <w:tcW w:w="414" w:type="dxa"/>
            <w:shd w:val="clear" w:color="auto" w:fill="auto"/>
            <w:noWrap/>
            <w:vAlign w:val="center"/>
            <w:hideMark/>
          </w:tcPr>
          <w:p w14:paraId="5AB4727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1620" w:type="dxa"/>
            <w:shd w:val="clear" w:color="auto" w:fill="auto"/>
            <w:noWrap/>
            <w:vAlign w:val="center"/>
            <w:hideMark/>
          </w:tcPr>
          <w:p w14:paraId="5797CDD7"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25 157,90001</w:t>
            </w:r>
          </w:p>
        </w:tc>
      </w:tr>
      <w:tr w:rsidR="00C82651" w:rsidRPr="00C90ED3" w14:paraId="4DA12FBB" w14:textId="77777777" w:rsidTr="00B22664">
        <w:trPr>
          <w:cantSplit/>
          <w:trHeight w:val="117"/>
        </w:trPr>
        <w:tc>
          <w:tcPr>
            <w:tcW w:w="469" w:type="dxa"/>
            <w:shd w:val="clear" w:color="auto" w:fill="auto"/>
            <w:noWrap/>
            <w:vAlign w:val="center"/>
            <w:hideMark/>
          </w:tcPr>
          <w:p w14:paraId="79093BC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60</w:t>
            </w:r>
          </w:p>
        </w:tc>
        <w:tc>
          <w:tcPr>
            <w:tcW w:w="11155" w:type="dxa"/>
            <w:shd w:val="clear" w:color="auto" w:fill="auto"/>
            <w:hideMark/>
          </w:tcPr>
          <w:p w14:paraId="72473D72"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320D3DD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10B467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689A19E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01A0310020</w:t>
            </w:r>
          </w:p>
        </w:tc>
        <w:tc>
          <w:tcPr>
            <w:tcW w:w="414" w:type="dxa"/>
            <w:shd w:val="clear" w:color="auto" w:fill="auto"/>
            <w:noWrap/>
            <w:vAlign w:val="center"/>
            <w:hideMark/>
          </w:tcPr>
          <w:p w14:paraId="7AE02C8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620" w:type="dxa"/>
            <w:shd w:val="clear" w:color="auto" w:fill="auto"/>
            <w:noWrap/>
            <w:vAlign w:val="center"/>
            <w:hideMark/>
          </w:tcPr>
          <w:p w14:paraId="0519E635"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63 205,64418</w:t>
            </w:r>
          </w:p>
        </w:tc>
      </w:tr>
      <w:tr w:rsidR="00C82651" w:rsidRPr="00C90ED3" w14:paraId="3CB88C1E" w14:textId="77777777" w:rsidTr="00B22664">
        <w:trPr>
          <w:cantSplit/>
          <w:trHeight w:val="121"/>
        </w:trPr>
        <w:tc>
          <w:tcPr>
            <w:tcW w:w="469" w:type="dxa"/>
            <w:shd w:val="clear" w:color="auto" w:fill="auto"/>
            <w:noWrap/>
            <w:vAlign w:val="center"/>
            <w:hideMark/>
          </w:tcPr>
          <w:p w14:paraId="3BB106C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w:t>
            </w:r>
          </w:p>
        </w:tc>
        <w:tc>
          <w:tcPr>
            <w:tcW w:w="11155" w:type="dxa"/>
            <w:shd w:val="clear" w:color="auto" w:fill="auto"/>
            <w:hideMark/>
          </w:tcPr>
          <w:p w14:paraId="115DE513"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Уплата налогов, сборов и иных платежей</w:t>
            </w:r>
          </w:p>
        </w:tc>
        <w:tc>
          <w:tcPr>
            <w:tcW w:w="507" w:type="dxa"/>
            <w:shd w:val="clear" w:color="auto" w:fill="auto"/>
            <w:noWrap/>
            <w:vAlign w:val="center"/>
            <w:hideMark/>
          </w:tcPr>
          <w:p w14:paraId="5A29C92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0164F9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42F8CBD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01A0310020</w:t>
            </w:r>
          </w:p>
        </w:tc>
        <w:tc>
          <w:tcPr>
            <w:tcW w:w="414" w:type="dxa"/>
            <w:shd w:val="clear" w:color="auto" w:fill="auto"/>
            <w:noWrap/>
            <w:vAlign w:val="center"/>
            <w:hideMark/>
          </w:tcPr>
          <w:p w14:paraId="5DB1E65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850</w:t>
            </w:r>
          </w:p>
        </w:tc>
        <w:tc>
          <w:tcPr>
            <w:tcW w:w="1620" w:type="dxa"/>
            <w:shd w:val="clear" w:color="auto" w:fill="auto"/>
            <w:noWrap/>
            <w:vAlign w:val="center"/>
            <w:hideMark/>
          </w:tcPr>
          <w:p w14:paraId="0CDE06D3"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100,02299</w:t>
            </w:r>
          </w:p>
        </w:tc>
      </w:tr>
      <w:tr w:rsidR="00C82651" w:rsidRPr="00C90ED3" w14:paraId="0EB7D0D6" w14:textId="77777777" w:rsidTr="00B22664">
        <w:trPr>
          <w:cantSplit/>
          <w:trHeight w:val="267"/>
        </w:trPr>
        <w:tc>
          <w:tcPr>
            <w:tcW w:w="469" w:type="dxa"/>
            <w:shd w:val="clear" w:color="auto" w:fill="auto"/>
            <w:noWrap/>
            <w:vAlign w:val="center"/>
            <w:hideMark/>
          </w:tcPr>
          <w:p w14:paraId="0EE42EF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w:t>
            </w:r>
          </w:p>
        </w:tc>
        <w:tc>
          <w:tcPr>
            <w:tcW w:w="11155" w:type="dxa"/>
            <w:shd w:val="clear" w:color="auto" w:fill="auto"/>
            <w:hideMark/>
          </w:tcPr>
          <w:p w14:paraId="62EAB24A"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Финансовое обеспечение деятельности муниципального архива</w:t>
            </w:r>
          </w:p>
        </w:tc>
        <w:tc>
          <w:tcPr>
            <w:tcW w:w="507" w:type="dxa"/>
            <w:shd w:val="clear" w:color="auto" w:fill="auto"/>
            <w:noWrap/>
            <w:vAlign w:val="center"/>
            <w:hideMark/>
          </w:tcPr>
          <w:p w14:paraId="60C6A4B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FA8CBA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499AA09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01A0413020</w:t>
            </w:r>
          </w:p>
        </w:tc>
        <w:tc>
          <w:tcPr>
            <w:tcW w:w="414" w:type="dxa"/>
            <w:shd w:val="clear" w:color="auto" w:fill="auto"/>
            <w:noWrap/>
            <w:vAlign w:val="center"/>
            <w:hideMark/>
          </w:tcPr>
          <w:p w14:paraId="4C0F742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07E8F2D0"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2 556,23500</w:t>
            </w:r>
          </w:p>
        </w:tc>
      </w:tr>
      <w:tr w:rsidR="00C82651" w:rsidRPr="00C90ED3" w14:paraId="4177FEB0" w14:textId="77777777" w:rsidTr="00B22664">
        <w:trPr>
          <w:cantSplit/>
          <w:trHeight w:val="58"/>
        </w:trPr>
        <w:tc>
          <w:tcPr>
            <w:tcW w:w="469" w:type="dxa"/>
            <w:shd w:val="clear" w:color="auto" w:fill="auto"/>
            <w:noWrap/>
            <w:vAlign w:val="center"/>
            <w:hideMark/>
          </w:tcPr>
          <w:p w14:paraId="3CD348D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w:t>
            </w:r>
          </w:p>
        </w:tc>
        <w:tc>
          <w:tcPr>
            <w:tcW w:w="11155" w:type="dxa"/>
            <w:shd w:val="clear" w:color="auto" w:fill="auto"/>
            <w:hideMark/>
          </w:tcPr>
          <w:p w14:paraId="109ECC5C"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507" w:type="dxa"/>
            <w:shd w:val="clear" w:color="auto" w:fill="auto"/>
            <w:noWrap/>
            <w:vAlign w:val="center"/>
            <w:hideMark/>
          </w:tcPr>
          <w:p w14:paraId="37128DE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DD9F43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0D7B998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01A0413020</w:t>
            </w:r>
          </w:p>
        </w:tc>
        <w:tc>
          <w:tcPr>
            <w:tcW w:w="414" w:type="dxa"/>
            <w:shd w:val="clear" w:color="auto" w:fill="auto"/>
            <w:noWrap/>
            <w:vAlign w:val="center"/>
            <w:hideMark/>
          </w:tcPr>
          <w:p w14:paraId="59BDDA4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1620" w:type="dxa"/>
            <w:shd w:val="clear" w:color="auto" w:fill="auto"/>
            <w:noWrap/>
            <w:vAlign w:val="center"/>
            <w:hideMark/>
          </w:tcPr>
          <w:p w14:paraId="636C013A"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2 063,83500</w:t>
            </w:r>
          </w:p>
        </w:tc>
      </w:tr>
      <w:tr w:rsidR="00C82651" w:rsidRPr="00C90ED3" w14:paraId="67FEEC47" w14:textId="77777777" w:rsidTr="00B22664">
        <w:trPr>
          <w:cantSplit/>
          <w:trHeight w:val="70"/>
        </w:trPr>
        <w:tc>
          <w:tcPr>
            <w:tcW w:w="469" w:type="dxa"/>
            <w:shd w:val="clear" w:color="auto" w:fill="auto"/>
            <w:noWrap/>
            <w:vAlign w:val="center"/>
            <w:hideMark/>
          </w:tcPr>
          <w:p w14:paraId="3372800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64</w:t>
            </w:r>
          </w:p>
        </w:tc>
        <w:tc>
          <w:tcPr>
            <w:tcW w:w="11155" w:type="dxa"/>
            <w:shd w:val="clear" w:color="auto" w:fill="auto"/>
            <w:hideMark/>
          </w:tcPr>
          <w:p w14:paraId="4AA56694"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465D08C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A27231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4A7A374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01A0413020</w:t>
            </w:r>
          </w:p>
        </w:tc>
        <w:tc>
          <w:tcPr>
            <w:tcW w:w="414" w:type="dxa"/>
            <w:shd w:val="clear" w:color="auto" w:fill="auto"/>
            <w:noWrap/>
            <w:vAlign w:val="center"/>
            <w:hideMark/>
          </w:tcPr>
          <w:p w14:paraId="4DA72D1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620" w:type="dxa"/>
            <w:shd w:val="clear" w:color="auto" w:fill="auto"/>
            <w:noWrap/>
            <w:vAlign w:val="center"/>
            <w:hideMark/>
          </w:tcPr>
          <w:p w14:paraId="217A32E3"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492,40000</w:t>
            </w:r>
          </w:p>
        </w:tc>
      </w:tr>
      <w:tr w:rsidR="00C82651" w:rsidRPr="00C90ED3" w14:paraId="41D71517" w14:textId="77777777" w:rsidTr="00B22664">
        <w:trPr>
          <w:cantSplit/>
          <w:trHeight w:val="223"/>
        </w:trPr>
        <w:tc>
          <w:tcPr>
            <w:tcW w:w="469" w:type="dxa"/>
            <w:shd w:val="clear" w:color="auto" w:fill="auto"/>
            <w:noWrap/>
            <w:vAlign w:val="center"/>
            <w:hideMark/>
          </w:tcPr>
          <w:p w14:paraId="39BB5A6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65</w:t>
            </w:r>
          </w:p>
        </w:tc>
        <w:tc>
          <w:tcPr>
            <w:tcW w:w="11155" w:type="dxa"/>
            <w:shd w:val="clear" w:color="auto" w:fill="auto"/>
            <w:hideMark/>
          </w:tcPr>
          <w:p w14:paraId="6386F502"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Прочие расходы в органах местного самоуправления</w:t>
            </w:r>
          </w:p>
        </w:tc>
        <w:tc>
          <w:tcPr>
            <w:tcW w:w="507" w:type="dxa"/>
            <w:shd w:val="clear" w:color="auto" w:fill="auto"/>
            <w:noWrap/>
            <w:vAlign w:val="center"/>
            <w:hideMark/>
          </w:tcPr>
          <w:p w14:paraId="4B72294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5A6D45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1C2E2E3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01A0610050</w:t>
            </w:r>
          </w:p>
        </w:tc>
        <w:tc>
          <w:tcPr>
            <w:tcW w:w="414" w:type="dxa"/>
            <w:shd w:val="clear" w:color="auto" w:fill="auto"/>
            <w:noWrap/>
            <w:vAlign w:val="center"/>
            <w:hideMark/>
          </w:tcPr>
          <w:p w14:paraId="32AF7E1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11854C91"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1 329,01000</w:t>
            </w:r>
          </w:p>
        </w:tc>
      </w:tr>
      <w:tr w:rsidR="00C82651" w:rsidRPr="00C90ED3" w14:paraId="34C96058" w14:textId="77777777" w:rsidTr="00B22664">
        <w:trPr>
          <w:cantSplit/>
          <w:trHeight w:val="159"/>
        </w:trPr>
        <w:tc>
          <w:tcPr>
            <w:tcW w:w="469" w:type="dxa"/>
            <w:shd w:val="clear" w:color="auto" w:fill="auto"/>
            <w:noWrap/>
            <w:vAlign w:val="center"/>
            <w:hideMark/>
          </w:tcPr>
          <w:p w14:paraId="7350F8F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66</w:t>
            </w:r>
          </w:p>
        </w:tc>
        <w:tc>
          <w:tcPr>
            <w:tcW w:w="11155" w:type="dxa"/>
            <w:shd w:val="clear" w:color="auto" w:fill="auto"/>
            <w:hideMark/>
          </w:tcPr>
          <w:p w14:paraId="046BB489"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32F9A40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E16FD4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42FF915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01A0610050</w:t>
            </w:r>
          </w:p>
        </w:tc>
        <w:tc>
          <w:tcPr>
            <w:tcW w:w="414" w:type="dxa"/>
            <w:shd w:val="clear" w:color="auto" w:fill="auto"/>
            <w:noWrap/>
            <w:vAlign w:val="center"/>
            <w:hideMark/>
          </w:tcPr>
          <w:p w14:paraId="61779CC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620" w:type="dxa"/>
            <w:shd w:val="clear" w:color="auto" w:fill="auto"/>
            <w:noWrap/>
            <w:vAlign w:val="center"/>
            <w:hideMark/>
          </w:tcPr>
          <w:p w14:paraId="44C781BF"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619,00000</w:t>
            </w:r>
          </w:p>
        </w:tc>
      </w:tr>
      <w:tr w:rsidR="00C82651" w:rsidRPr="00C90ED3" w14:paraId="5A921D9B" w14:textId="77777777" w:rsidTr="00B22664">
        <w:trPr>
          <w:cantSplit/>
          <w:trHeight w:val="58"/>
        </w:trPr>
        <w:tc>
          <w:tcPr>
            <w:tcW w:w="469" w:type="dxa"/>
            <w:shd w:val="clear" w:color="auto" w:fill="auto"/>
            <w:noWrap/>
            <w:vAlign w:val="center"/>
            <w:hideMark/>
          </w:tcPr>
          <w:p w14:paraId="2C81CF4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67</w:t>
            </w:r>
          </w:p>
        </w:tc>
        <w:tc>
          <w:tcPr>
            <w:tcW w:w="11155" w:type="dxa"/>
            <w:shd w:val="clear" w:color="auto" w:fill="auto"/>
            <w:hideMark/>
          </w:tcPr>
          <w:p w14:paraId="0AF9E9A8"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Исполнение судебных актов</w:t>
            </w:r>
          </w:p>
        </w:tc>
        <w:tc>
          <w:tcPr>
            <w:tcW w:w="507" w:type="dxa"/>
            <w:shd w:val="clear" w:color="auto" w:fill="auto"/>
            <w:noWrap/>
            <w:vAlign w:val="center"/>
            <w:hideMark/>
          </w:tcPr>
          <w:p w14:paraId="3085861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D769CD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1A6CA91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01A0610050</w:t>
            </w:r>
          </w:p>
        </w:tc>
        <w:tc>
          <w:tcPr>
            <w:tcW w:w="414" w:type="dxa"/>
            <w:shd w:val="clear" w:color="auto" w:fill="auto"/>
            <w:noWrap/>
            <w:vAlign w:val="center"/>
            <w:hideMark/>
          </w:tcPr>
          <w:p w14:paraId="559EE8C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830</w:t>
            </w:r>
          </w:p>
        </w:tc>
        <w:tc>
          <w:tcPr>
            <w:tcW w:w="1620" w:type="dxa"/>
            <w:shd w:val="clear" w:color="auto" w:fill="auto"/>
            <w:noWrap/>
            <w:vAlign w:val="center"/>
            <w:hideMark/>
          </w:tcPr>
          <w:p w14:paraId="4C5456C8"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435,01000</w:t>
            </w:r>
          </w:p>
        </w:tc>
      </w:tr>
      <w:tr w:rsidR="00C82651" w:rsidRPr="00C90ED3" w14:paraId="6D1E1A27" w14:textId="77777777" w:rsidTr="00B22664">
        <w:trPr>
          <w:cantSplit/>
          <w:trHeight w:val="87"/>
        </w:trPr>
        <w:tc>
          <w:tcPr>
            <w:tcW w:w="469" w:type="dxa"/>
            <w:shd w:val="clear" w:color="auto" w:fill="auto"/>
            <w:noWrap/>
            <w:vAlign w:val="center"/>
            <w:hideMark/>
          </w:tcPr>
          <w:p w14:paraId="3286B32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68</w:t>
            </w:r>
          </w:p>
        </w:tc>
        <w:tc>
          <w:tcPr>
            <w:tcW w:w="11155" w:type="dxa"/>
            <w:shd w:val="clear" w:color="auto" w:fill="auto"/>
            <w:hideMark/>
          </w:tcPr>
          <w:p w14:paraId="7494A674"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Уплата налогов, сборов и иных платежей</w:t>
            </w:r>
          </w:p>
        </w:tc>
        <w:tc>
          <w:tcPr>
            <w:tcW w:w="507" w:type="dxa"/>
            <w:shd w:val="clear" w:color="auto" w:fill="auto"/>
            <w:noWrap/>
            <w:vAlign w:val="center"/>
            <w:hideMark/>
          </w:tcPr>
          <w:p w14:paraId="05C2999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58A190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6DEF1B1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01A0610050</w:t>
            </w:r>
          </w:p>
        </w:tc>
        <w:tc>
          <w:tcPr>
            <w:tcW w:w="414" w:type="dxa"/>
            <w:shd w:val="clear" w:color="auto" w:fill="auto"/>
            <w:noWrap/>
            <w:vAlign w:val="center"/>
            <w:hideMark/>
          </w:tcPr>
          <w:p w14:paraId="08EE999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850</w:t>
            </w:r>
          </w:p>
        </w:tc>
        <w:tc>
          <w:tcPr>
            <w:tcW w:w="1620" w:type="dxa"/>
            <w:shd w:val="clear" w:color="auto" w:fill="auto"/>
            <w:noWrap/>
            <w:vAlign w:val="center"/>
            <w:hideMark/>
          </w:tcPr>
          <w:p w14:paraId="44863EA5"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275,00000</w:t>
            </w:r>
          </w:p>
        </w:tc>
      </w:tr>
      <w:tr w:rsidR="00C82651" w:rsidRPr="00C90ED3" w14:paraId="1726F880" w14:textId="77777777" w:rsidTr="00B22664">
        <w:trPr>
          <w:cantSplit/>
          <w:trHeight w:val="58"/>
        </w:trPr>
        <w:tc>
          <w:tcPr>
            <w:tcW w:w="469" w:type="dxa"/>
            <w:shd w:val="clear" w:color="auto" w:fill="auto"/>
            <w:noWrap/>
            <w:vAlign w:val="center"/>
            <w:hideMark/>
          </w:tcPr>
          <w:p w14:paraId="36DE3EA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69</w:t>
            </w:r>
          </w:p>
        </w:tc>
        <w:tc>
          <w:tcPr>
            <w:tcW w:w="11155" w:type="dxa"/>
            <w:shd w:val="clear" w:color="auto" w:fill="auto"/>
            <w:hideMark/>
          </w:tcPr>
          <w:p w14:paraId="07178470"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«Повышение эффективности управления муниципальной собственностью на территории городского округа Верхняя Пышма до 2027 года»</w:t>
            </w:r>
          </w:p>
        </w:tc>
        <w:tc>
          <w:tcPr>
            <w:tcW w:w="507" w:type="dxa"/>
            <w:shd w:val="clear" w:color="auto" w:fill="auto"/>
            <w:noWrap/>
            <w:vAlign w:val="center"/>
            <w:hideMark/>
          </w:tcPr>
          <w:p w14:paraId="2C406D6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EB171B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386451E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0200000000</w:t>
            </w:r>
          </w:p>
        </w:tc>
        <w:tc>
          <w:tcPr>
            <w:tcW w:w="414" w:type="dxa"/>
            <w:shd w:val="clear" w:color="auto" w:fill="auto"/>
            <w:noWrap/>
            <w:vAlign w:val="center"/>
            <w:hideMark/>
          </w:tcPr>
          <w:p w14:paraId="7BA6A4E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4311A656"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199 387,56095</w:t>
            </w:r>
          </w:p>
        </w:tc>
      </w:tr>
      <w:tr w:rsidR="00C82651" w:rsidRPr="00C90ED3" w14:paraId="3A40D6C5" w14:textId="77777777" w:rsidTr="00B22664">
        <w:trPr>
          <w:cantSplit/>
          <w:trHeight w:val="58"/>
        </w:trPr>
        <w:tc>
          <w:tcPr>
            <w:tcW w:w="469" w:type="dxa"/>
            <w:shd w:val="clear" w:color="auto" w:fill="auto"/>
            <w:noWrap/>
            <w:vAlign w:val="center"/>
            <w:hideMark/>
          </w:tcPr>
          <w:p w14:paraId="4D18166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w:t>
            </w:r>
          </w:p>
        </w:tc>
        <w:tc>
          <w:tcPr>
            <w:tcW w:w="11155" w:type="dxa"/>
            <w:shd w:val="clear" w:color="auto" w:fill="auto"/>
            <w:hideMark/>
          </w:tcPr>
          <w:p w14:paraId="301F2C7B"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«Программа управления муниципальной собственностью и приватизации муниципального имущества на территории городского округа Верхняя Пышма до 2027 года»</w:t>
            </w:r>
          </w:p>
        </w:tc>
        <w:tc>
          <w:tcPr>
            <w:tcW w:w="507" w:type="dxa"/>
            <w:shd w:val="clear" w:color="auto" w:fill="auto"/>
            <w:noWrap/>
            <w:vAlign w:val="center"/>
            <w:hideMark/>
          </w:tcPr>
          <w:p w14:paraId="36FA28B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5F92A5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32D9D2A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0210000000</w:t>
            </w:r>
          </w:p>
        </w:tc>
        <w:tc>
          <w:tcPr>
            <w:tcW w:w="414" w:type="dxa"/>
            <w:shd w:val="clear" w:color="auto" w:fill="auto"/>
            <w:noWrap/>
            <w:vAlign w:val="center"/>
            <w:hideMark/>
          </w:tcPr>
          <w:p w14:paraId="697306F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7CE00C32"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194 068,68335</w:t>
            </w:r>
          </w:p>
        </w:tc>
      </w:tr>
      <w:tr w:rsidR="00C82651" w:rsidRPr="00C90ED3" w14:paraId="4F66002B" w14:textId="77777777" w:rsidTr="00B22664">
        <w:trPr>
          <w:cantSplit/>
          <w:trHeight w:val="83"/>
        </w:trPr>
        <w:tc>
          <w:tcPr>
            <w:tcW w:w="469" w:type="dxa"/>
            <w:shd w:val="clear" w:color="auto" w:fill="auto"/>
            <w:noWrap/>
            <w:vAlign w:val="center"/>
            <w:hideMark/>
          </w:tcPr>
          <w:p w14:paraId="647C201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71</w:t>
            </w:r>
          </w:p>
        </w:tc>
        <w:tc>
          <w:tcPr>
            <w:tcW w:w="11155" w:type="dxa"/>
            <w:shd w:val="clear" w:color="auto" w:fill="auto"/>
            <w:hideMark/>
          </w:tcPr>
          <w:p w14:paraId="08E86BCD"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Приобретение объектов недвижимого имущества в муниципальную собственность</w:t>
            </w:r>
          </w:p>
        </w:tc>
        <w:tc>
          <w:tcPr>
            <w:tcW w:w="507" w:type="dxa"/>
            <w:shd w:val="clear" w:color="auto" w:fill="auto"/>
            <w:noWrap/>
            <w:vAlign w:val="center"/>
            <w:hideMark/>
          </w:tcPr>
          <w:p w14:paraId="577C4F9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70655E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291B71E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0211119100</w:t>
            </w:r>
          </w:p>
        </w:tc>
        <w:tc>
          <w:tcPr>
            <w:tcW w:w="414" w:type="dxa"/>
            <w:shd w:val="clear" w:color="auto" w:fill="auto"/>
            <w:noWrap/>
            <w:vAlign w:val="center"/>
            <w:hideMark/>
          </w:tcPr>
          <w:p w14:paraId="1CECF6E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49C96CF6"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194 068,68335</w:t>
            </w:r>
          </w:p>
        </w:tc>
      </w:tr>
      <w:tr w:rsidR="00C82651" w:rsidRPr="00C90ED3" w14:paraId="58357318" w14:textId="77777777" w:rsidTr="00B22664">
        <w:trPr>
          <w:cantSplit/>
          <w:trHeight w:val="70"/>
        </w:trPr>
        <w:tc>
          <w:tcPr>
            <w:tcW w:w="469" w:type="dxa"/>
            <w:shd w:val="clear" w:color="auto" w:fill="auto"/>
            <w:noWrap/>
            <w:vAlign w:val="center"/>
            <w:hideMark/>
          </w:tcPr>
          <w:p w14:paraId="1721538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72</w:t>
            </w:r>
          </w:p>
        </w:tc>
        <w:tc>
          <w:tcPr>
            <w:tcW w:w="11155" w:type="dxa"/>
            <w:shd w:val="clear" w:color="auto" w:fill="auto"/>
            <w:hideMark/>
          </w:tcPr>
          <w:p w14:paraId="748F3192"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Бюджетные инвестиции</w:t>
            </w:r>
          </w:p>
        </w:tc>
        <w:tc>
          <w:tcPr>
            <w:tcW w:w="507" w:type="dxa"/>
            <w:shd w:val="clear" w:color="auto" w:fill="auto"/>
            <w:noWrap/>
            <w:vAlign w:val="center"/>
            <w:hideMark/>
          </w:tcPr>
          <w:p w14:paraId="346D96B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B3BBAE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6D7D1FC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0211119100</w:t>
            </w:r>
          </w:p>
        </w:tc>
        <w:tc>
          <w:tcPr>
            <w:tcW w:w="414" w:type="dxa"/>
            <w:shd w:val="clear" w:color="auto" w:fill="auto"/>
            <w:noWrap/>
            <w:vAlign w:val="center"/>
            <w:hideMark/>
          </w:tcPr>
          <w:p w14:paraId="74381D0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620" w:type="dxa"/>
            <w:shd w:val="clear" w:color="auto" w:fill="auto"/>
            <w:noWrap/>
            <w:vAlign w:val="center"/>
            <w:hideMark/>
          </w:tcPr>
          <w:p w14:paraId="27BEA7BB"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194 068,68335</w:t>
            </w:r>
          </w:p>
        </w:tc>
      </w:tr>
      <w:tr w:rsidR="00C82651" w:rsidRPr="00C90ED3" w14:paraId="3E44C309" w14:textId="77777777" w:rsidTr="00B22664">
        <w:trPr>
          <w:cantSplit/>
          <w:trHeight w:val="159"/>
        </w:trPr>
        <w:tc>
          <w:tcPr>
            <w:tcW w:w="469" w:type="dxa"/>
            <w:shd w:val="clear" w:color="auto" w:fill="auto"/>
            <w:noWrap/>
            <w:vAlign w:val="center"/>
            <w:hideMark/>
          </w:tcPr>
          <w:p w14:paraId="158D487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73</w:t>
            </w:r>
          </w:p>
        </w:tc>
        <w:tc>
          <w:tcPr>
            <w:tcW w:w="11155" w:type="dxa"/>
            <w:shd w:val="clear" w:color="auto" w:fill="auto"/>
            <w:hideMark/>
          </w:tcPr>
          <w:p w14:paraId="6821FAE2"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«Обеспечение реализации муниципальной программы «Повышение эффективности управления муниципальной собственностью на территории городского округа Верхняя Пышма до 2027 года»</w:t>
            </w:r>
          </w:p>
        </w:tc>
        <w:tc>
          <w:tcPr>
            <w:tcW w:w="507" w:type="dxa"/>
            <w:shd w:val="clear" w:color="auto" w:fill="auto"/>
            <w:noWrap/>
            <w:vAlign w:val="center"/>
            <w:hideMark/>
          </w:tcPr>
          <w:p w14:paraId="7AA2A16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C166BB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13303FF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0220000000</w:t>
            </w:r>
          </w:p>
        </w:tc>
        <w:tc>
          <w:tcPr>
            <w:tcW w:w="414" w:type="dxa"/>
            <w:shd w:val="clear" w:color="auto" w:fill="auto"/>
            <w:noWrap/>
            <w:vAlign w:val="center"/>
            <w:hideMark/>
          </w:tcPr>
          <w:p w14:paraId="3D1224A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7C149FD6"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5 318,87760</w:t>
            </w:r>
          </w:p>
        </w:tc>
      </w:tr>
      <w:tr w:rsidR="00C82651" w:rsidRPr="00C90ED3" w14:paraId="5334F3C1" w14:textId="77777777" w:rsidTr="00B22664">
        <w:trPr>
          <w:cantSplit/>
          <w:trHeight w:val="70"/>
        </w:trPr>
        <w:tc>
          <w:tcPr>
            <w:tcW w:w="469" w:type="dxa"/>
            <w:shd w:val="clear" w:color="auto" w:fill="auto"/>
            <w:noWrap/>
            <w:vAlign w:val="center"/>
            <w:hideMark/>
          </w:tcPr>
          <w:p w14:paraId="6EFB187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74</w:t>
            </w:r>
          </w:p>
        </w:tc>
        <w:tc>
          <w:tcPr>
            <w:tcW w:w="11155" w:type="dxa"/>
            <w:shd w:val="clear" w:color="auto" w:fill="auto"/>
            <w:hideMark/>
          </w:tcPr>
          <w:p w14:paraId="31E78D04"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Содержание, ремонт и обеспечение сохранности муниципального имущества</w:t>
            </w:r>
          </w:p>
        </w:tc>
        <w:tc>
          <w:tcPr>
            <w:tcW w:w="507" w:type="dxa"/>
            <w:shd w:val="clear" w:color="auto" w:fill="auto"/>
            <w:noWrap/>
            <w:vAlign w:val="center"/>
            <w:hideMark/>
          </w:tcPr>
          <w:p w14:paraId="1B19940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F5034D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03072E3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0220219110</w:t>
            </w:r>
          </w:p>
        </w:tc>
        <w:tc>
          <w:tcPr>
            <w:tcW w:w="414" w:type="dxa"/>
            <w:shd w:val="clear" w:color="auto" w:fill="auto"/>
            <w:noWrap/>
            <w:vAlign w:val="center"/>
            <w:hideMark/>
          </w:tcPr>
          <w:p w14:paraId="4583AF5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67EB9160"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5 318,87760</w:t>
            </w:r>
          </w:p>
        </w:tc>
      </w:tr>
      <w:tr w:rsidR="00C82651" w:rsidRPr="00C90ED3" w14:paraId="11C6515F" w14:textId="77777777" w:rsidTr="00B22664">
        <w:trPr>
          <w:cantSplit/>
          <w:trHeight w:val="70"/>
        </w:trPr>
        <w:tc>
          <w:tcPr>
            <w:tcW w:w="469" w:type="dxa"/>
            <w:shd w:val="clear" w:color="auto" w:fill="auto"/>
            <w:noWrap/>
            <w:vAlign w:val="center"/>
            <w:hideMark/>
          </w:tcPr>
          <w:p w14:paraId="317811D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75</w:t>
            </w:r>
          </w:p>
        </w:tc>
        <w:tc>
          <w:tcPr>
            <w:tcW w:w="11155" w:type="dxa"/>
            <w:shd w:val="clear" w:color="auto" w:fill="auto"/>
            <w:hideMark/>
          </w:tcPr>
          <w:p w14:paraId="665095E7"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3C93BF5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B20798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77E3BCE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0220219110</w:t>
            </w:r>
          </w:p>
        </w:tc>
        <w:tc>
          <w:tcPr>
            <w:tcW w:w="414" w:type="dxa"/>
            <w:shd w:val="clear" w:color="auto" w:fill="auto"/>
            <w:noWrap/>
            <w:vAlign w:val="center"/>
            <w:hideMark/>
          </w:tcPr>
          <w:p w14:paraId="76D21FD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620" w:type="dxa"/>
            <w:shd w:val="clear" w:color="auto" w:fill="auto"/>
            <w:noWrap/>
            <w:vAlign w:val="center"/>
            <w:hideMark/>
          </w:tcPr>
          <w:p w14:paraId="761B562F"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5 318,87760</w:t>
            </w:r>
          </w:p>
        </w:tc>
      </w:tr>
      <w:tr w:rsidR="00C82651" w:rsidRPr="00C90ED3" w14:paraId="0723E804" w14:textId="77777777" w:rsidTr="00B22664">
        <w:trPr>
          <w:cantSplit/>
          <w:trHeight w:val="70"/>
        </w:trPr>
        <w:tc>
          <w:tcPr>
            <w:tcW w:w="469" w:type="dxa"/>
            <w:shd w:val="clear" w:color="auto" w:fill="auto"/>
            <w:noWrap/>
            <w:vAlign w:val="center"/>
            <w:hideMark/>
          </w:tcPr>
          <w:p w14:paraId="002C6C9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76</w:t>
            </w:r>
          </w:p>
        </w:tc>
        <w:tc>
          <w:tcPr>
            <w:tcW w:w="11155" w:type="dxa"/>
            <w:shd w:val="clear" w:color="auto" w:fill="auto"/>
            <w:hideMark/>
          </w:tcPr>
          <w:p w14:paraId="434E0CAF" w14:textId="77777777" w:rsidR="00C82651" w:rsidRPr="00C90ED3" w:rsidRDefault="00C82651" w:rsidP="00B22664">
            <w:pPr>
              <w:ind w:right="-112"/>
              <w:rPr>
                <w:rFonts w:ascii="Liberation Serif" w:hAnsi="Liberation Serif" w:cs="Liberation Serif"/>
                <w:b/>
                <w:sz w:val="22"/>
                <w:szCs w:val="22"/>
              </w:rPr>
            </w:pPr>
            <w:r>
              <w:rPr>
                <w:rFonts w:ascii="Liberation Serif" w:hAnsi="Liberation Serif" w:cs="Liberation Serif"/>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2027 года»</w:t>
            </w:r>
          </w:p>
        </w:tc>
        <w:tc>
          <w:tcPr>
            <w:tcW w:w="507" w:type="dxa"/>
            <w:shd w:val="clear" w:color="auto" w:fill="auto"/>
            <w:noWrap/>
            <w:vAlign w:val="center"/>
            <w:hideMark/>
          </w:tcPr>
          <w:p w14:paraId="244961C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E38ED1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58ECE82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0700000000</w:t>
            </w:r>
          </w:p>
        </w:tc>
        <w:tc>
          <w:tcPr>
            <w:tcW w:w="414" w:type="dxa"/>
            <w:shd w:val="clear" w:color="auto" w:fill="auto"/>
            <w:noWrap/>
            <w:vAlign w:val="center"/>
            <w:hideMark/>
          </w:tcPr>
          <w:p w14:paraId="13939EC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213EF403"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1 272,50000</w:t>
            </w:r>
          </w:p>
        </w:tc>
      </w:tr>
      <w:tr w:rsidR="00C82651" w:rsidRPr="00C90ED3" w14:paraId="007D482B" w14:textId="77777777" w:rsidTr="00B22664">
        <w:trPr>
          <w:cantSplit/>
          <w:trHeight w:val="205"/>
        </w:trPr>
        <w:tc>
          <w:tcPr>
            <w:tcW w:w="469" w:type="dxa"/>
            <w:shd w:val="clear" w:color="auto" w:fill="auto"/>
            <w:noWrap/>
            <w:vAlign w:val="center"/>
            <w:hideMark/>
          </w:tcPr>
          <w:p w14:paraId="07889B8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77</w:t>
            </w:r>
          </w:p>
        </w:tc>
        <w:tc>
          <w:tcPr>
            <w:tcW w:w="11155" w:type="dxa"/>
            <w:shd w:val="clear" w:color="auto" w:fill="auto"/>
            <w:hideMark/>
          </w:tcPr>
          <w:p w14:paraId="1EC334C1"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«Профилактика инфекционных заболеваний в городском округе Верхняя Пышма до 2027 года»</w:t>
            </w:r>
          </w:p>
        </w:tc>
        <w:tc>
          <w:tcPr>
            <w:tcW w:w="507" w:type="dxa"/>
            <w:shd w:val="clear" w:color="auto" w:fill="auto"/>
            <w:noWrap/>
            <w:vAlign w:val="center"/>
            <w:hideMark/>
          </w:tcPr>
          <w:p w14:paraId="41CB981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A97A61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66CBAF7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0720000000</w:t>
            </w:r>
          </w:p>
        </w:tc>
        <w:tc>
          <w:tcPr>
            <w:tcW w:w="414" w:type="dxa"/>
            <w:shd w:val="clear" w:color="auto" w:fill="auto"/>
            <w:noWrap/>
            <w:vAlign w:val="center"/>
            <w:hideMark/>
          </w:tcPr>
          <w:p w14:paraId="2F179D1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37F30115"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1 233,50000</w:t>
            </w:r>
          </w:p>
        </w:tc>
      </w:tr>
      <w:tr w:rsidR="00C82651" w:rsidRPr="00C90ED3" w14:paraId="2B68C550" w14:textId="77777777" w:rsidTr="00B22664">
        <w:trPr>
          <w:cantSplit/>
          <w:trHeight w:val="70"/>
        </w:trPr>
        <w:tc>
          <w:tcPr>
            <w:tcW w:w="469" w:type="dxa"/>
            <w:shd w:val="clear" w:color="auto" w:fill="auto"/>
            <w:noWrap/>
            <w:vAlign w:val="center"/>
            <w:hideMark/>
          </w:tcPr>
          <w:p w14:paraId="61463C5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78</w:t>
            </w:r>
          </w:p>
        </w:tc>
        <w:tc>
          <w:tcPr>
            <w:tcW w:w="11155" w:type="dxa"/>
            <w:shd w:val="clear" w:color="auto" w:fill="auto"/>
            <w:hideMark/>
          </w:tcPr>
          <w:p w14:paraId="5E84A6B9"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Обеспечение иммунизации детей городского округа в возрасте от 1,5 до 17 лет по прививаемым инфекциям (ревакцинация против клещевого энцефалита)</w:t>
            </w:r>
          </w:p>
        </w:tc>
        <w:tc>
          <w:tcPr>
            <w:tcW w:w="507" w:type="dxa"/>
            <w:shd w:val="clear" w:color="auto" w:fill="auto"/>
            <w:noWrap/>
            <w:vAlign w:val="center"/>
            <w:hideMark/>
          </w:tcPr>
          <w:p w14:paraId="21FCEE7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F54E3E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76B725B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0720170110</w:t>
            </w:r>
          </w:p>
        </w:tc>
        <w:tc>
          <w:tcPr>
            <w:tcW w:w="414" w:type="dxa"/>
            <w:shd w:val="clear" w:color="auto" w:fill="auto"/>
            <w:noWrap/>
            <w:vAlign w:val="center"/>
            <w:hideMark/>
          </w:tcPr>
          <w:p w14:paraId="6B2F152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084A74A0"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809,90000</w:t>
            </w:r>
          </w:p>
        </w:tc>
      </w:tr>
      <w:tr w:rsidR="00C82651" w:rsidRPr="00C90ED3" w14:paraId="4B83FC3B" w14:textId="77777777" w:rsidTr="00B22664">
        <w:trPr>
          <w:cantSplit/>
          <w:trHeight w:val="58"/>
        </w:trPr>
        <w:tc>
          <w:tcPr>
            <w:tcW w:w="469" w:type="dxa"/>
            <w:shd w:val="clear" w:color="auto" w:fill="auto"/>
            <w:noWrap/>
            <w:vAlign w:val="center"/>
            <w:hideMark/>
          </w:tcPr>
          <w:p w14:paraId="6D6667D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79</w:t>
            </w:r>
          </w:p>
        </w:tc>
        <w:tc>
          <w:tcPr>
            <w:tcW w:w="11155" w:type="dxa"/>
            <w:shd w:val="clear" w:color="auto" w:fill="auto"/>
            <w:hideMark/>
          </w:tcPr>
          <w:p w14:paraId="0CA9FAB9"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7004426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E754AC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24C2A5D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0720170110</w:t>
            </w:r>
          </w:p>
        </w:tc>
        <w:tc>
          <w:tcPr>
            <w:tcW w:w="414" w:type="dxa"/>
            <w:shd w:val="clear" w:color="auto" w:fill="auto"/>
            <w:noWrap/>
            <w:vAlign w:val="center"/>
            <w:hideMark/>
          </w:tcPr>
          <w:p w14:paraId="5A5FD73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620" w:type="dxa"/>
            <w:shd w:val="clear" w:color="auto" w:fill="auto"/>
            <w:noWrap/>
            <w:vAlign w:val="center"/>
            <w:hideMark/>
          </w:tcPr>
          <w:p w14:paraId="29D0D4E4"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809,90000</w:t>
            </w:r>
          </w:p>
        </w:tc>
      </w:tr>
      <w:tr w:rsidR="00C82651" w:rsidRPr="00C90ED3" w14:paraId="42E6CDBB" w14:textId="77777777" w:rsidTr="00B22664">
        <w:trPr>
          <w:cantSplit/>
          <w:trHeight w:val="143"/>
        </w:trPr>
        <w:tc>
          <w:tcPr>
            <w:tcW w:w="469" w:type="dxa"/>
            <w:shd w:val="clear" w:color="auto" w:fill="auto"/>
            <w:noWrap/>
            <w:vAlign w:val="center"/>
            <w:hideMark/>
          </w:tcPr>
          <w:p w14:paraId="21702F4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80</w:t>
            </w:r>
          </w:p>
        </w:tc>
        <w:tc>
          <w:tcPr>
            <w:tcW w:w="11155" w:type="dxa"/>
            <w:shd w:val="clear" w:color="auto" w:fill="auto"/>
            <w:hideMark/>
          </w:tcPr>
          <w:p w14:paraId="67D1F049"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Обеспечение иммунизации детей городского округа в возрасте от 6 до 12 лет по прививаемым инфекциям (вакцинация против гепатита А)</w:t>
            </w:r>
          </w:p>
        </w:tc>
        <w:tc>
          <w:tcPr>
            <w:tcW w:w="507" w:type="dxa"/>
            <w:shd w:val="clear" w:color="auto" w:fill="auto"/>
            <w:noWrap/>
            <w:vAlign w:val="center"/>
            <w:hideMark/>
          </w:tcPr>
          <w:p w14:paraId="7BFBFD4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D30880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19E02CE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0720270120</w:t>
            </w:r>
          </w:p>
        </w:tc>
        <w:tc>
          <w:tcPr>
            <w:tcW w:w="414" w:type="dxa"/>
            <w:shd w:val="clear" w:color="auto" w:fill="auto"/>
            <w:noWrap/>
            <w:vAlign w:val="center"/>
            <w:hideMark/>
          </w:tcPr>
          <w:p w14:paraId="4828172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450DF117"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423,60000</w:t>
            </w:r>
          </w:p>
        </w:tc>
      </w:tr>
      <w:tr w:rsidR="00C82651" w:rsidRPr="00C90ED3" w14:paraId="495835CD" w14:textId="77777777" w:rsidTr="00B22664">
        <w:trPr>
          <w:cantSplit/>
          <w:trHeight w:val="70"/>
        </w:trPr>
        <w:tc>
          <w:tcPr>
            <w:tcW w:w="469" w:type="dxa"/>
            <w:shd w:val="clear" w:color="auto" w:fill="auto"/>
            <w:noWrap/>
            <w:vAlign w:val="center"/>
            <w:hideMark/>
          </w:tcPr>
          <w:p w14:paraId="2B6F58A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w:t>
            </w:r>
          </w:p>
        </w:tc>
        <w:tc>
          <w:tcPr>
            <w:tcW w:w="11155" w:type="dxa"/>
            <w:shd w:val="clear" w:color="auto" w:fill="auto"/>
            <w:hideMark/>
          </w:tcPr>
          <w:p w14:paraId="69A7B5DC"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61F89A8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94E071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6171C39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0720270120</w:t>
            </w:r>
          </w:p>
        </w:tc>
        <w:tc>
          <w:tcPr>
            <w:tcW w:w="414" w:type="dxa"/>
            <w:shd w:val="clear" w:color="auto" w:fill="auto"/>
            <w:noWrap/>
            <w:vAlign w:val="center"/>
            <w:hideMark/>
          </w:tcPr>
          <w:p w14:paraId="646A067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620" w:type="dxa"/>
            <w:shd w:val="clear" w:color="auto" w:fill="auto"/>
            <w:noWrap/>
            <w:vAlign w:val="center"/>
            <w:hideMark/>
          </w:tcPr>
          <w:p w14:paraId="52881346"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423,60000</w:t>
            </w:r>
          </w:p>
        </w:tc>
      </w:tr>
      <w:tr w:rsidR="00C82651" w:rsidRPr="00C90ED3" w14:paraId="3159006D" w14:textId="77777777" w:rsidTr="00B22664">
        <w:trPr>
          <w:cantSplit/>
          <w:trHeight w:val="58"/>
        </w:trPr>
        <w:tc>
          <w:tcPr>
            <w:tcW w:w="469" w:type="dxa"/>
            <w:shd w:val="clear" w:color="auto" w:fill="auto"/>
            <w:noWrap/>
            <w:vAlign w:val="center"/>
            <w:hideMark/>
          </w:tcPr>
          <w:p w14:paraId="5814DD5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82</w:t>
            </w:r>
          </w:p>
        </w:tc>
        <w:tc>
          <w:tcPr>
            <w:tcW w:w="11155" w:type="dxa"/>
            <w:shd w:val="clear" w:color="auto" w:fill="auto"/>
            <w:hideMark/>
          </w:tcPr>
          <w:p w14:paraId="337CA468"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«Комплексные меры по ограничению распространения социально значимых заболеваний на территории городского округа Верхняя Пышма до 2027 года»</w:t>
            </w:r>
          </w:p>
        </w:tc>
        <w:tc>
          <w:tcPr>
            <w:tcW w:w="507" w:type="dxa"/>
            <w:shd w:val="clear" w:color="auto" w:fill="auto"/>
            <w:noWrap/>
            <w:vAlign w:val="center"/>
            <w:hideMark/>
          </w:tcPr>
          <w:p w14:paraId="4FBBF40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88DD75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748ABE7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0730000000</w:t>
            </w:r>
          </w:p>
        </w:tc>
        <w:tc>
          <w:tcPr>
            <w:tcW w:w="414" w:type="dxa"/>
            <w:shd w:val="clear" w:color="auto" w:fill="auto"/>
            <w:noWrap/>
            <w:vAlign w:val="center"/>
            <w:hideMark/>
          </w:tcPr>
          <w:p w14:paraId="09B95B9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26FC1FB4"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39,00000</w:t>
            </w:r>
          </w:p>
        </w:tc>
      </w:tr>
      <w:tr w:rsidR="00C82651" w:rsidRPr="00C90ED3" w14:paraId="4FBD505C" w14:textId="77777777" w:rsidTr="00B22664">
        <w:trPr>
          <w:cantSplit/>
          <w:trHeight w:val="58"/>
        </w:trPr>
        <w:tc>
          <w:tcPr>
            <w:tcW w:w="469" w:type="dxa"/>
            <w:shd w:val="clear" w:color="auto" w:fill="auto"/>
            <w:noWrap/>
            <w:vAlign w:val="center"/>
            <w:hideMark/>
          </w:tcPr>
          <w:p w14:paraId="3E722CB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83</w:t>
            </w:r>
          </w:p>
        </w:tc>
        <w:tc>
          <w:tcPr>
            <w:tcW w:w="11155" w:type="dxa"/>
            <w:shd w:val="clear" w:color="auto" w:fill="auto"/>
            <w:hideMark/>
          </w:tcPr>
          <w:p w14:paraId="3D2B3204"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Разработка, издание и тиражирование информационных материалов по профилактике ВИЧ-инфекции и туберкулеза для распространения среди различных групп населения</w:t>
            </w:r>
          </w:p>
        </w:tc>
        <w:tc>
          <w:tcPr>
            <w:tcW w:w="507" w:type="dxa"/>
            <w:shd w:val="clear" w:color="auto" w:fill="auto"/>
            <w:noWrap/>
            <w:vAlign w:val="center"/>
            <w:hideMark/>
          </w:tcPr>
          <w:p w14:paraId="3D2A97B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60C617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4404CFD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0730570160</w:t>
            </w:r>
          </w:p>
        </w:tc>
        <w:tc>
          <w:tcPr>
            <w:tcW w:w="414" w:type="dxa"/>
            <w:shd w:val="clear" w:color="auto" w:fill="auto"/>
            <w:noWrap/>
            <w:vAlign w:val="center"/>
            <w:hideMark/>
          </w:tcPr>
          <w:p w14:paraId="07A6B71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21C9A4A0"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39,00000</w:t>
            </w:r>
          </w:p>
        </w:tc>
      </w:tr>
      <w:tr w:rsidR="00C82651" w:rsidRPr="00C90ED3" w14:paraId="7E12A3D0" w14:textId="77777777" w:rsidTr="00B22664">
        <w:trPr>
          <w:cantSplit/>
          <w:trHeight w:val="70"/>
        </w:trPr>
        <w:tc>
          <w:tcPr>
            <w:tcW w:w="469" w:type="dxa"/>
            <w:shd w:val="clear" w:color="auto" w:fill="auto"/>
            <w:noWrap/>
            <w:vAlign w:val="center"/>
            <w:hideMark/>
          </w:tcPr>
          <w:p w14:paraId="2CC0C92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84</w:t>
            </w:r>
          </w:p>
        </w:tc>
        <w:tc>
          <w:tcPr>
            <w:tcW w:w="11155" w:type="dxa"/>
            <w:shd w:val="clear" w:color="auto" w:fill="auto"/>
            <w:hideMark/>
          </w:tcPr>
          <w:p w14:paraId="7AF13D3F"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13C78B8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9418F3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131F250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0730570160</w:t>
            </w:r>
          </w:p>
        </w:tc>
        <w:tc>
          <w:tcPr>
            <w:tcW w:w="414" w:type="dxa"/>
            <w:shd w:val="clear" w:color="auto" w:fill="auto"/>
            <w:noWrap/>
            <w:vAlign w:val="center"/>
            <w:hideMark/>
          </w:tcPr>
          <w:p w14:paraId="2CDBD89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620" w:type="dxa"/>
            <w:shd w:val="clear" w:color="auto" w:fill="auto"/>
            <w:noWrap/>
            <w:vAlign w:val="center"/>
            <w:hideMark/>
          </w:tcPr>
          <w:p w14:paraId="09117719"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39,00000</w:t>
            </w:r>
          </w:p>
        </w:tc>
      </w:tr>
      <w:tr w:rsidR="00C82651" w:rsidRPr="00C90ED3" w14:paraId="461131D8" w14:textId="77777777" w:rsidTr="00B22664">
        <w:trPr>
          <w:cantSplit/>
          <w:trHeight w:val="58"/>
        </w:trPr>
        <w:tc>
          <w:tcPr>
            <w:tcW w:w="469" w:type="dxa"/>
            <w:shd w:val="clear" w:color="auto" w:fill="auto"/>
            <w:noWrap/>
            <w:vAlign w:val="center"/>
            <w:hideMark/>
          </w:tcPr>
          <w:p w14:paraId="2C23696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w:t>
            </w:r>
          </w:p>
        </w:tc>
        <w:tc>
          <w:tcPr>
            <w:tcW w:w="11155" w:type="dxa"/>
            <w:shd w:val="clear" w:color="auto" w:fill="auto"/>
            <w:hideMark/>
          </w:tcPr>
          <w:p w14:paraId="65909F5D"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Непрограммные направления деятельности</w:t>
            </w:r>
          </w:p>
        </w:tc>
        <w:tc>
          <w:tcPr>
            <w:tcW w:w="507" w:type="dxa"/>
            <w:shd w:val="clear" w:color="auto" w:fill="auto"/>
            <w:noWrap/>
            <w:vAlign w:val="center"/>
            <w:hideMark/>
          </w:tcPr>
          <w:p w14:paraId="783E9D0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51B2B7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4E5FACA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7000000000</w:t>
            </w:r>
          </w:p>
        </w:tc>
        <w:tc>
          <w:tcPr>
            <w:tcW w:w="414" w:type="dxa"/>
            <w:shd w:val="clear" w:color="auto" w:fill="auto"/>
            <w:noWrap/>
            <w:vAlign w:val="center"/>
            <w:hideMark/>
          </w:tcPr>
          <w:p w14:paraId="476E770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73D82505"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10 132,19029</w:t>
            </w:r>
          </w:p>
        </w:tc>
      </w:tr>
      <w:tr w:rsidR="00C82651" w:rsidRPr="00C90ED3" w14:paraId="4EB1E18F" w14:textId="77777777" w:rsidTr="00B22664">
        <w:trPr>
          <w:cantSplit/>
          <w:trHeight w:val="169"/>
        </w:trPr>
        <w:tc>
          <w:tcPr>
            <w:tcW w:w="469" w:type="dxa"/>
            <w:shd w:val="clear" w:color="auto" w:fill="auto"/>
            <w:noWrap/>
            <w:vAlign w:val="center"/>
            <w:hideMark/>
          </w:tcPr>
          <w:p w14:paraId="1CB1FD38"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86</w:t>
            </w:r>
          </w:p>
        </w:tc>
        <w:tc>
          <w:tcPr>
            <w:tcW w:w="11155" w:type="dxa"/>
            <w:shd w:val="clear" w:color="auto" w:fill="auto"/>
            <w:hideMark/>
          </w:tcPr>
          <w:p w14:paraId="734C0756"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Исполнение судебных актов по искам к городскому округу Верхняя Пышма о возмещении вреда, причиненного незаконными действиями (бездействием) органов местного самоуправления или их должностных лиц</w:t>
            </w:r>
          </w:p>
        </w:tc>
        <w:tc>
          <w:tcPr>
            <w:tcW w:w="507" w:type="dxa"/>
            <w:shd w:val="clear" w:color="auto" w:fill="auto"/>
            <w:noWrap/>
            <w:vAlign w:val="center"/>
            <w:hideMark/>
          </w:tcPr>
          <w:p w14:paraId="46C25EB6"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9B83852"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1B557137"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7000520010</w:t>
            </w:r>
          </w:p>
        </w:tc>
        <w:tc>
          <w:tcPr>
            <w:tcW w:w="414" w:type="dxa"/>
            <w:shd w:val="clear" w:color="auto" w:fill="auto"/>
            <w:noWrap/>
            <w:vAlign w:val="center"/>
            <w:hideMark/>
          </w:tcPr>
          <w:p w14:paraId="37E51323"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6A1BFC7B" w14:textId="77777777" w:rsidR="00C82651" w:rsidRPr="00C90ED3" w:rsidRDefault="00C82651" w:rsidP="00B22664">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782,44897</w:t>
            </w:r>
          </w:p>
        </w:tc>
      </w:tr>
      <w:tr w:rsidR="00C82651" w:rsidRPr="00C90ED3" w14:paraId="2638FDB9" w14:textId="77777777" w:rsidTr="00B22664">
        <w:trPr>
          <w:cantSplit/>
          <w:trHeight w:val="185"/>
        </w:trPr>
        <w:tc>
          <w:tcPr>
            <w:tcW w:w="469" w:type="dxa"/>
            <w:shd w:val="clear" w:color="auto" w:fill="auto"/>
            <w:noWrap/>
            <w:vAlign w:val="center"/>
            <w:hideMark/>
          </w:tcPr>
          <w:p w14:paraId="192713D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87</w:t>
            </w:r>
          </w:p>
        </w:tc>
        <w:tc>
          <w:tcPr>
            <w:tcW w:w="11155" w:type="dxa"/>
            <w:shd w:val="clear" w:color="auto" w:fill="auto"/>
            <w:hideMark/>
          </w:tcPr>
          <w:p w14:paraId="0B315110"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Исполнение судебных актов</w:t>
            </w:r>
          </w:p>
        </w:tc>
        <w:tc>
          <w:tcPr>
            <w:tcW w:w="507" w:type="dxa"/>
            <w:shd w:val="clear" w:color="auto" w:fill="auto"/>
            <w:noWrap/>
            <w:vAlign w:val="center"/>
            <w:hideMark/>
          </w:tcPr>
          <w:p w14:paraId="7DFF957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1171C4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7EA596D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7000520010</w:t>
            </w:r>
          </w:p>
        </w:tc>
        <w:tc>
          <w:tcPr>
            <w:tcW w:w="414" w:type="dxa"/>
            <w:shd w:val="clear" w:color="auto" w:fill="auto"/>
            <w:noWrap/>
            <w:vAlign w:val="center"/>
            <w:hideMark/>
          </w:tcPr>
          <w:p w14:paraId="3199241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830</w:t>
            </w:r>
          </w:p>
        </w:tc>
        <w:tc>
          <w:tcPr>
            <w:tcW w:w="1620" w:type="dxa"/>
            <w:shd w:val="clear" w:color="auto" w:fill="auto"/>
            <w:noWrap/>
            <w:vAlign w:val="center"/>
            <w:hideMark/>
          </w:tcPr>
          <w:p w14:paraId="5B09E8E8"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782,44897</w:t>
            </w:r>
          </w:p>
        </w:tc>
      </w:tr>
      <w:tr w:rsidR="00C82651" w:rsidRPr="00C90ED3" w14:paraId="3613683D" w14:textId="77777777" w:rsidTr="00B22664">
        <w:trPr>
          <w:cantSplit/>
          <w:trHeight w:val="103"/>
        </w:trPr>
        <w:tc>
          <w:tcPr>
            <w:tcW w:w="469" w:type="dxa"/>
            <w:shd w:val="clear" w:color="auto" w:fill="auto"/>
            <w:noWrap/>
            <w:vAlign w:val="center"/>
            <w:hideMark/>
          </w:tcPr>
          <w:p w14:paraId="736A7C3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88</w:t>
            </w:r>
          </w:p>
        </w:tc>
        <w:tc>
          <w:tcPr>
            <w:tcW w:w="11155" w:type="dxa"/>
            <w:shd w:val="clear" w:color="auto" w:fill="auto"/>
            <w:hideMark/>
          </w:tcPr>
          <w:p w14:paraId="572B69C5"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Технологическое обследование и демонтаж объектов</w:t>
            </w:r>
          </w:p>
        </w:tc>
        <w:tc>
          <w:tcPr>
            <w:tcW w:w="507" w:type="dxa"/>
            <w:shd w:val="clear" w:color="auto" w:fill="auto"/>
            <w:noWrap/>
            <w:vAlign w:val="center"/>
            <w:hideMark/>
          </w:tcPr>
          <w:p w14:paraId="3785A21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CA7A83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66EE173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7000620022</w:t>
            </w:r>
          </w:p>
        </w:tc>
        <w:tc>
          <w:tcPr>
            <w:tcW w:w="414" w:type="dxa"/>
            <w:shd w:val="clear" w:color="auto" w:fill="auto"/>
            <w:noWrap/>
            <w:vAlign w:val="center"/>
            <w:hideMark/>
          </w:tcPr>
          <w:p w14:paraId="56FE21E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6E6865B9"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9 349,74132</w:t>
            </w:r>
          </w:p>
        </w:tc>
      </w:tr>
      <w:tr w:rsidR="00C82651" w:rsidRPr="00C90ED3" w14:paraId="5B239A2B" w14:textId="77777777" w:rsidTr="00B22664">
        <w:trPr>
          <w:cantSplit/>
          <w:trHeight w:val="58"/>
        </w:trPr>
        <w:tc>
          <w:tcPr>
            <w:tcW w:w="469" w:type="dxa"/>
            <w:shd w:val="clear" w:color="auto" w:fill="auto"/>
            <w:noWrap/>
            <w:vAlign w:val="center"/>
            <w:hideMark/>
          </w:tcPr>
          <w:p w14:paraId="2192B3B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89</w:t>
            </w:r>
          </w:p>
        </w:tc>
        <w:tc>
          <w:tcPr>
            <w:tcW w:w="11155" w:type="dxa"/>
            <w:shd w:val="clear" w:color="auto" w:fill="auto"/>
            <w:hideMark/>
          </w:tcPr>
          <w:p w14:paraId="14055F3B"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2D23158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5FEA82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hideMark/>
          </w:tcPr>
          <w:p w14:paraId="0584AEA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7000620022</w:t>
            </w:r>
          </w:p>
        </w:tc>
        <w:tc>
          <w:tcPr>
            <w:tcW w:w="414" w:type="dxa"/>
            <w:shd w:val="clear" w:color="auto" w:fill="auto"/>
            <w:noWrap/>
            <w:vAlign w:val="center"/>
            <w:hideMark/>
          </w:tcPr>
          <w:p w14:paraId="4E2D7DD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620" w:type="dxa"/>
            <w:shd w:val="clear" w:color="auto" w:fill="auto"/>
            <w:noWrap/>
            <w:vAlign w:val="center"/>
            <w:hideMark/>
          </w:tcPr>
          <w:p w14:paraId="4241388F"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9 349,74132</w:t>
            </w:r>
          </w:p>
        </w:tc>
      </w:tr>
      <w:tr w:rsidR="00C82651" w:rsidRPr="00C90ED3" w14:paraId="3F13E584" w14:textId="77777777" w:rsidTr="00B22664">
        <w:trPr>
          <w:cantSplit/>
          <w:trHeight w:val="58"/>
        </w:trPr>
        <w:tc>
          <w:tcPr>
            <w:tcW w:w="469" w:type="dxa"/>
            <w:shd w:val="clear" w:color="auto" w:fill="auto"/>
            <w:noWrap/>
            <w:vAlign w:val="center"/>
            <w:hideMark/>
          </w:tcPr>
          <w:p w14:paraId="7FDE43C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90</w:t>
            </w:r>
          </w:p>
        </w:tc>
        <w:tc>
          <w:tcPr>
            <w:tcW w:w="11155" w:type="dxa"/>
            <w:shd w:val="clear" w:color="auto" w:fill="auto"/>
            <w:hideMark/>
          </w:tcPr>
          <w:p w14:paraId="0CDA1EAE"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b/>
                <w:bCs/>
                <w:color w:val="000000"/>
                <w:sz w:val="22"/>
                <w:szCs w:val="22"/>
              </w:rPr>
              <w:t>НАЦИОНАЛЬНАЯ БЕЗОПАСНОСТЬ И ПРАВООХРАНИТЕЛЬНАЯ ДЕЯТЕЛЬНОСТЬ</w:t>
            </w:r>
          </w:p>
        </w:tc>
        <w:tc>
          <w:tcPr>
            <w:tcW w:w="507" w:type="dxa"/>
            <w:shd w:val="clear" w:color="auto" w:fill="auto"/>
            <w:noWrap/>
            <w:vAlign w:val="center"/>
            <w:hideMark/>
          </w:tcPr>
          <w:p w14:paraId="26D7AB7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901</w:t>
            </w:r>
          </w:p>
        </w:tc>
        <w:tc>
          <w:tcPr>
            <w:tcW w:w="567" w:type="dxa"/>
            <w:shd w:val="clear" w:color="auto" w:fill="auto"/>
            <w:noWrap/>
            <w:vAlign w:val="center"/>
            <w:hideMark/>
          </w:tcPr>
          <w:p w14:paraId="3ADAAFA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0300</w:t>
            </w:r>
          </w:p>
        </w:tc>
        <w:tc>
          <w:tcPr>
            <w:tcW w:w="1287" w:type="dxa"/>
            <w:shd w:val="clear" w:color="auto" w:fill="auto"/>
            <w:noWrap/>
            <w:vAlign w:val="center"/>
            <w:hideMark/>
          </w:tcPr>
          <w:p w14:paraId="729274C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14" w:type="dxa"/>
            <w:shd w:val="clear" w:color="auto" w:fill="auto"/>
            <w:noWrap/>
            <w:vAlign w:val="center"/>
            <w:hideMark/>
          </w:tcPr>
          <w:p w14:paraId="779817C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620" w:type="dxa"/>
            <w:shd w:val="clear" w:color="auto" w:fill="auto"/>
            <w:noWrap/>
            <w:vAlign w:val="center"/>
            <w:hideMark/>
          </w:tcPr>
          <w:p w14:paraId="20D5A47C"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58 109,10545</w:t>
            </w:r>
          </w:p>
        </w:tc>
      </w:tr>
      <w:tr w:rsidR="00C82651" w:rsidRPr="00C90ED3" w14:paraId="74217F57" w14:textId="77777777" w:rsidTr="00B22664">
        <w:trPr>
          <w:cantSplit/>
          <w:trHeight w:val="58"/>
        </w:trPr>
        <w:tc>
          <w:tcPr>
            <w:tcW w:w="469" w:type="dxa"/>
            <w:shd w:val="clear" w:color="auto" w:fill="auto"/>
            <w:noWrap/>
            <w:vAlign w:val="center"/>
            <w:hideMark/>
          </w:tcPr>
          <w:p w14:paraId="7958C2D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w:t>
            </w:r>
          </w:p>
        </w:tc>
        <w:tc>
          <w:tcPr>
            <w:tcW w:w="11155" w:type="dxa"/>
            <w:shd w:val="clear" w:color="auto" w:fill="auto"/>
            <w:hideMark/>
          </w:tcPr>
          <w:p w14:paraId="5D3742F7"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Гражданская оборона</w:t>
            </w:r>
          </w:p>
        </w:tc>
        <w:tc>
          <w:tcPr>
            <w:tcW w:w="507" w:type="dxa"/>
            <w:shd w:val="clear" w:color="auto" w:fill="auto"/>
            <w:noWrap/>
            <w:vAlign w:val="center"/>
            <w:hideMark/>
          </w:tcPr>
          <w:p w14:paraId="2C10D2A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C6D164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0309</w:t>
            </w:r>
          </w:p>
        </w:tc>
        <w:tc>
          <w:tcPr>
            <w:tcW w:w="1287" w:type="dxa"/>
            <w:shd w:val="clear" w:color="auto" w:fill="auto"/>
            <w:noWrap/>
            <w:vAlign w:val="center"/>
            <w:hideMark/>
          </w:tcPr>
          <w:p w14:paraId="1FFB4BB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hideMark/>
          </w:tcPr>
          <w:p w14:paraId="0694D41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1698848B"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3 635,64000</w:t>
            </w:r>
          </w:p>
        </w:tc>
      </w:tr>
      <w:tr w:rsidR="00C82651" w:rsidRPr="00C90ED3" w14:paraId="48EFA7D1" w14:textId="77777777" w:rsidTr="00B22664">
        <w:trPr>
          <w:cantSplit/>
          <w:trHeight w:val="58"/>
        </w:trPr>
        <w:tc>
          <w:tcPr>
            <w:tcW w:w="469" w:type="dxa"/>
            <w:shd w:val="clear" w:color="auto" w:fill="auto"/>
            <w:noWrap/>
            <w:vAlign w:val="center"/>
            <w:hideMark/>
          </w:tcPr>
          <w:p w14:paraId="441F2B4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92</w:t>
            </w:r>
          </w:p>
        </w:tc>
        <w:tc>
          <w:tcPr>
            <w:tcW w:w="11155" w:type="dxa"/>
            <w:shd w:val="clear" w:color="auto" w:fill="auto"/>
            <w:hideMark/>
          </w:tcPr>
          <w:p w14:paraId="7ACD5587"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507" w:type="dxa"/>
            <w:shd w:val="clear" w:color="auto" w:fill="auto"/>
            <w:noWrap/>
            <w:vAlign w:val="center"/>
            <w:hideMark/>
          </w:tcPr>
          <w:p w14:paraId="3257287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4B7F9A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0309</w:t>
            </w:r>
          </w:p>
        </w:tc>
        <w:tc>
          <w:tcPr>
            <w:tcW w:w="1287" w:type="dxa"/>
            <w:shd w:val="clear" w:color="auto" w:fill="auto"/>
            <w:noWrap/>
            <w:vAlign w:val="center"/>
            <w:hideMark/>
          </w:tcPr>
          <w:p w14:paraId="30F0694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4" w:type="dxa"/>
            <w:shd w:val="clear" w:color="auto" w:fill="auto"/>
            <w:noWrap/>
            <w:vAlign w:val="center"/>
            <w:hideMark/>
          </w:tcPr>
          <w:p w14:paraId="1202E5A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143178B0"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628,00000</w:t>
            </w:r>
          </w:p>
        </w:tc>
      </w:tr>
      <w:tr w:rsidR="00C82651" w:rsidRPr="00C90ED3" w14:paraId="3E62BFB9" w14:textId="77777777" w:rsidTr="00B22664">
        <w:trPr>
          <w:cantSplit/>
          <w:trHeight w:val="58"/>
        </w:trPr>
        <w:tc>
          <w:tcPr>
            <w:tcW w:w="469" w:type="dxa"/>
            <w:shd w:val="clear" w:color="auto" w:fill="auto"/>
            <w:noWrap/>
            <w:vAlign w:val="center"/>
            <w:hideMark/>
          </w:tcPr>
          <w:p w14:paraId="2D05D96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93</w:t>
            </w:r>
          </w:p>
        </w:tc>
        <w:tc>
          <w:tcPr>
            <w:tcW w:w="11155" w:type="dxa"/>
            <w:shd w:val="clear" w:color="auto" w:fill="auto"/>
            <w:hideMark/>
          </w:tcPr>
          <w:p w14:paraId="54718A59"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«Обеспечение безопасности жизнедеятельности населения городского округа Верхняя Пышма до 2027 года»</w:t>
            </w:r>
          </w:p>
        </w:tc>
        <w:tc>
          <w:tcPr>
            <w:tcW w:w="507" w:type="dxa"/>
            <w:shd w:val="clear" w:color="auto" w:fill="auto"/>
            <w:noWrap/>
            <w:vAlign w:val="center"/>
            <w:hideMark/>
          </w:tcPr>
          <w:p w14:paraId="22D55AF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E0E848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0309</w:t>
            </w:r>
          </w:p>
        </w:tc>
        <w:tc>
          <w:tcPr>
            <w:tcW w:w="1287" w:type="dxa"/>
            <w:shd w:val="clear" w:color="auto" w:fill="auto"/>
            <w:noWrap/>
            <w:vAlign w:val="center"/>
            <w:hideMark/>
          </w:tcPr>
          <w:p w14:paraId="3DFEF2A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0180000000</w:t>
            </w:r>
          </w:p>
        </w:tc>
        <w:tc>
          <w:tcPr>
            <w:tcW w:w="414" w:type="dxa"/>
            <w:shd w:val="clear" w:color="auto" w:fill="auto"/>
            <w:noWrap/>
            <w:vAlign w:val="center"/>
            <w:hideMark/>
          </w:tcPr>
          <w:p w14:paraId="78AEDE5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67944688"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628,00000</w:t>
            </w:r>
          </w:p>
        </w:tc>
      </w:tr>
      <w:tr w:rsidR="00C82651" w:rsidRPr="00C90ED3" w14:paraId="360EEB4D" w14:textId="77777777" w:rsidTr="00B22664">
        <w:trPr>
          <w:cantSplit/>
          <w:trHeight w:val="83"/>
        </w:trPr>
        <w:tc>
          <w:tcPr>
            <w:tcW w:w="469" w:type="dxa"/>
            <w:shd w:val="clear" w:color="auto" w:fill="auto"/>
            <w:noWrap/>
            <w:vAlign w:val="center"/>
            <w:hideMark/>
          </w:tcPr>
          <w:p w14:paraId="6D6200C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94</w:t>
            </w:r>
          </w:p>
        </w:tc>
        <w:tc>
          <w:tcPr>
            <w:tcW w:w="11155" w:type="dxa"/>
            <w:shd w:val="clear" w:color="auto" w:fill="auto"/>
            <w:hideMark/>
          </w:tcPr>
          <w:p w14:paraId="63C40989"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Оборудование учебно-консультативных пунктов для обучения неработающего населения городского округа Верхняя Пышма в системе гражданской обороны</w:t>
            </w:r>
          </w:p>
        </w:tc>
        <w:tc>
          <w:tcPr>
            <w:tcW w:w="507" w:type="dxa"/>
            <w:shd w:val="clear" w:color="auto" w:fill="auto"/>
            <w:noWrap/>
            <w:vAlign w:val="center"/>
            <w:hideMark/>
          </w:tcPr>
          <w:p w14:paraId="72AEBEB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4D816B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0309</w:t>
            </w:r>
          </w:p>
        </w:tc>
        <w:tc>
          <w:tcPr>
            <w:tcW w:w="1287" w:type="dxa"/>
            <w:shd w:val="clear" w:color="auto" w:fill="auto"/>
            <w:noWrap/>
            <w:vAlign w:val="center"/>
            <w:hideMark/>
          </w:tcPr>
          <w:p w14:paraId="60EBBA2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0180517110</w:t>
            </w:r>
          </w:p>
        </w:tc>
        <w:tc>
          <w:tcPr>
            <w:tcW w:w="414" w:type="dxa"/>
            <w:shd w:val="clear" w:color="auto" w:fill="auto"/>
            <w:noWrap/>
            <w:vAlign w:val="center"/>
            <w:hideMark/>
          </w:tcPr>
          <w:p w14:paraId="4E513DF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1DC1FCE0"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600,00000</w:t>
            </w:r>
          </w:p>
        </w:tc>
      </w:tr>
      <w:tr w:rsidR="00C82651" w:rsidRPr="00C90ED3" w14:paraId="1843720D" w14:textId="77777777" w:rsidTr="00B22664">
        <w:trPr>
          <w:cantSplit/>
          <w:trHeight w:val="58"/>
        </w:trPr>
        <w:tc>
          <w:tcPr>
            <w:tcW w:w="469" w:type="dxa"/>
            <w:shd w:val="clear" w:color="auto" w:fill="auto"/>
            <w:noWrap/>
            <w:vAlign w:val="center"/>
            <w:hideMark/>
          </w:tcPr>
          <w:p w14:paraId="7565BF3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95</w:t>
            </w:r>
          </w:p>
        </w:tc>
        <w:tc>
          <w:tcPr>
            <w:tcW w:w="11155" w:type="dxa"/>
            <w:shd w:val="clear" w:color="auto" w:fill="auto"/>
            <w:hideMark/>
          </w:tcPr>
          <w:p w14:paraId="5B657D71"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5F8A379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4833FA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0309</w:t>
            </w:r>
          </w:p>
        </w:tc>
        <w:tc>
          <w:tcPr>
            <w:tcW w:w="1287" w:type="dxa"/>
            <w:shd w:val="clear" w:color="auto" w:fill="auto"/>
            <w:noWrap/>
            <w:vAlign w:val="center"/>
            <w:hideMark/>
          </w:tcPr>
          <w:p w14:paraId="4A2E7C9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0180517110</w:t>
            </w:r>
          </w:p>
        </w:tc>
        <w:tc>
          <w:tcPr>
            <w:tcW w:w="414" w:type="dxa"/>
            <w:shd w:val="clear" w:color="auto" w:fill="auto"/>
            <w:noWrap/>
            <w:vAlign w:val="center"/>
            <w:hideMark/>
          </w:tcPr>
          <w:p w14:paraId="746E247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620" w:type="dxa"/>
            <w:shd w:val="clear" w:color="auto" w:fill="auto"/>
            <w:noWrap/>
            <w:vAlign w:val="center"/>
            <w:hideMark/>
          </w:tcPr>
          <w:p w14:paraId="4079B5E2"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600,00000</w:t>
            </w:r>
          </w:p>
        </w:tc>
      </w:tr>
      <w:tr w:rsidR="00C82651" w:rsidRPr="00C90ED3" w14:paraId="54D607BF" w14:textId="77777777" w:rsidTr="00B22664">
        <w:trPr>
          <w:cantSplit/>
          <w:trHeight w:val="58"/>
        </w:trPr>
        <w:tc>
          <w:tcPr>
            <w:tcW w:w="469" w:type="dxa"/>
            <w:shd w:val="clear" w:color="auto" w:fill="auto"/>
            <w:noWrap/>
            <w:vAlign w:val="center"/>
            <w:hideMark/>
          </w:tcPr>
          <w:p w14:paraId="6E7B131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96</w:t>
            </w:r>
          </w:p>
        </w:tc>
        <w:tc>
          <w:tcPr>
            <w:tcW w:w="11155" w:type="dxa"/>
            <w:shd w:val="clear" w:color="auto" w:fill="auto"/>
            <w:hideMark/>
          </w:tcPr>
          <w:p w14:paraId="02996129"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Информирование, обучение населения и изготовление наглядной агитации по тематике гражданской обороны, предупреждению и ликвидации чрезвычайных ситуаций и их последствий, пожарной безопасности, безопасности на водных объектах</w:t>
            </w:r>
          </w:p>
        </w:tc>
        <w:tc>
          <w:tcPr>
            <w:tcW w:w="507" w:type="dxa"/>
            <w:shd w:val="clear" w:color="auto" w:fill="auto"/>
            <w:noWrap/>
            <w:vAlign w:val="center"/>
            <w:hideMark/>
          </w:tcPr>
          <w:p w14:paraId="51310DB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1E87C6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0309</w:t>
            </w:r>
          </w:p>
        </w:tc>
        <w:tc>
          <w:tcPr>
            <w:tcW w:w="1287" w:type="dxa"/>
            <w:shd w:val="clear" w:color="auto" w:fill="auto"/>
            <w:noWrap/>
            <w:vAlign w:val="center"/>
            <w:hideMark/>
          </w:tcPr>
          <w:p w14:paraId="2EF85D9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0180617120</w:t>
            </w:r>
          </w:p>
        </w:tc>
        <w:tc>
          <w:tcPr>
            <w:tcW w:w="414" w:type="dxa"/>
            <w:shd w:val="clear" w:color="auto" w:fill="auto"/>
            <w:noWrap/>
            <w:vAlign w:val="center"/>
            <w:hideMark/>
          </w:tcPr>
          <w:p w14:paraId="092C621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06BB270E"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28,00000</w:t>
            </w:r>
          </w:p>
        </w:tc>
      </w:tr>
      <w:tr w:rsidR="00C82651" w:rsidRPr="00C90ED3" w14:paraId="60F1BA30" w14:textId="77777777" w:rsidTr="00B22664">
        <w:trPr>
          <w:cantSplit/>
          <w:trHeight w:val="58"/>
        </w:trPr>
        <w:tc>
          <w:tcPr>
            <w:tcW w:w="469" w:type="dxa"/>
            <w:shd w:val="clear" w:color="auto" w:fill="auto"/>
            <w:noWrap/>
            <w:vAlign w:val="center"/>
            <w:hideMark/>
          </w:tcPr>
          <w:p w14:paraId="31F4050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97</w:t>
            </w:r>
          </w:p>
        </w:tc>
        <w:tc>
          <w:tcPr>
            <w:tcW w:w="11155" w:type="dxa"/>
            <w:shd w:val="clear" w:color="auto" w:fill="auto"/>
            <w:hideMark/>
          </w:tcPr>
          <w:p w14:paraId="79729551"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3BD73D3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B5412F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0309</w:t>
            </w:r>
          </w:p>
        </w:tc>
        <w:tc>
          <w:tcPr>
            <w:tcW w:w="1287" w:type="dxa"/>
            <w:shd w:val="clear" w:color="auto" w:fill="auto"/>
            <w:noWrap/>
            <w:vAlign w:val="center"/>
            <w:hideMark/>
          </w:tcPr>
          <w:p w14:paraId="7368591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0180617120</w:t>
            </w:r>
          </w:p>
        </w:tc>
        <w:tc>
          <w:tcPr>
            <w:tcW w:w="414" w:type="dxa"/>
            <w:shd w:val="clear" w:color="auto" w:fill="auto"/>
            <w:noWrap/>
            <w:vAlign w:val="center"/>
            <w:hideMark/>
          </w:tcPr>
          <w:p w14:paraId="052F56A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620" w:type="dxa"/>
            <w:shd w:val="clear" w:color="auto" w:fill="auto"/>
            <w:noWrap/>
            <w:vAlign w:val="center"/>
            <w:hideMark/>
          </w:tcPr>
          <w:p w14:paraId="041CD3B0"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28,00000</w:t>
            </w:r>
          </w:p>
        </w:tc>
      </w:tr>
      <w:tr w:rsidR="00C82651" w:rsidRPr="00C90ED3" w14:paraId="371DBFB2" w14:textId="77777777" w:rsidTr="00B22664">
        <w:trPr>
          <w:cantSplit/>
          <w:trHeight w:val="58"/>
        </w:trPr>
        <w:tc>
          <w:tcPr>
            <w:tcW w:w="469" w:type="dxa"/>
            <w:shd w:val="clear" w:color="auto" w:fill="auto"/>
            <w:noWrap/>
            <w:vAlign w:val="center"/>
            <w:hideMark/>
          </w:tcPr>
          <w:p w14:paraId="3480A69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98</w:t>
            </w:r>
          </w:p>
        </w:tc>
        <w:tc>
          <w:tcPr>
            <w:tcW w:w="11155" w:type="dxa"/>
            <w:shd w:val="clear" w:color="auto" w:fill="auto"/>
            <w:hideMark/>
          </w:tcPr>
          <w:p w14:paraId="4682EE6E"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«Реализация основных направлений муниципальной политики в строительном комплексе на территории городского округа Верхняя Пышма до 2027 года»</w:t>
            </w:r>
          </w:p>
        </w:tc>
        <w:tc>
          <w:tcPr>
            <w:tcW w:w="507" w:type="dxa"/>
            <w:shd w:val="clear" w:color="auto" w:fill="auto"/>
            <w:noWrap/>
            <w:vAlign w:val="center"/>
            <w:hideMark/>
          </w:tcPr>
          <w:p w14:paraId="2801BF1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60B9F2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0309</w:t>
            </w:r>
          </w:p>
        </w:tc>
        <w:tc>
          <w:tcPr>
            <w:tcW w:w="1287" w:type="dxa"/>
            <w:shd w:val="clear" w:color="auto" w:fill="auto"/>
            <w:noWrap/>
            <w:vAlign w:val="center"/>
            <w:hideMark/>
          </w:tcPr>
          <w:p w14:paraId="66E4986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0600000000</w:t>
            </w:r>
          </w:p>
        </w:tc>
        <w:tc>
          <w:tcPr>
            <w:tcW w:w="414" w:type="dxa"/>
            <w:shd w:val="clear" w:color="auto" w:fill="auto"/>
            <w:noWrap/>
            <w:vAlign w:val="center"/>
            <w:hideMark/>
          </w:tcPr>
          <w:p w14:paraId="6AB81C2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341C2755"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3 000,00000</w:t>
            </w:r>
          </w:p>
        </w:tc>
      </w:tr>
      <w:tr w:rsidR="00C82651" w:rsidRPr="00C90ED3" w14:paraId="42665C58" w14:textId="77777777" w:rsidTr="00B22664">
        <w:trPr>
          <w:cantSplit/>
          <w:trHeight w:val="187"/>
        </w:trPr>
        <w:tc>
          <w:tcPr>
            <w:tcW w:w="469" w:type="dxa"/>
            <w:shd w:val="clear" w:color="auto" w:fill="auto"/>
            <w:noWrap/>
            <w:vAlign w:val="center"/>
            <w:hideMark/>
          </w:tcPr>
          <w:p w14:paraId="0B4FE50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99</w:t>
            </w:r>
          </w:p>
        </w:tc>
        <w:tc>
          <w:tcPr>
            <w:tcW w:w="11155" w:type="dxa"/>
            <w:shd w:val="clear" w:color="auto" w:fill="auto"/>
            <w:hideMark/>
          </w:tcPr>
          <w:p w14:paraId="1311534C"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«Строительство и реконструкция объектов муниципальной собственности на территории городского округа Верхняя Пышма до 2027 года»</w:t>
            </w:r>
          </w:p>
        </w:tc>
        <w:tc>
          <w:tcPr>
            <w:tcW w:w="507" w:type="dxa"/>
            <w:shd w:val="clear" w:color="auto" w:fill="auto"/>
            <w:noWrap/>
            <w:vAlign w:val="center"/>
            <w:hideMark/>
          </w:tcPr>
          <w:p w14:paraId="1AB54EB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899C6F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0309</w:t>
            </w:r>
          </w:p>
        </w:tc>
        <w:tc>
          <w:tcPr>
            <w:tcW w:w="1287" w:type="dxa"/>
            <w:shd w:val="clear" w:color="auto" w:fill="auto"/>
            <w:noWrap/>
            <w:vAlign w:val="center"/>
            <w:hideMark/>
          </w:tcPr>
          <w:p w14:paraId="7E725DD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0610000000</w:t>
            </w:r>
          </w:p>
        </w:tc>
        <w:tc>
          <w:tcPr>
            <w:tcW w:w="414" w:type="dxa"/>
            <w:shd w:val="clear" w:color="auto" w:fill="auto"/>
            <w:noWrap/>
            <w:vAlign w:val="center"/>
            <w:hideMark/>
          </w:tcPr>
          <w:p w14:paraId="04882F0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77819CB9"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3 000,00000</w:t>
            </w:r>
          </w:p>
        </w:tc>
      </w:tr>
      <w:tr w:rsidR="00C82651" w:rsidRPr="00C90ED3" w14:paraId="381E05FD" w14:textId="77777777" w:rsidTr="00B22664">
        <w:trPr>
          <w:cantSplit/>
          <w:trHeight w:val="70"/>
        </w:trPr>
        <w:tc>
          <w:tcPr>
            <w:tcW w:w="469" w:type="dxa"/>
            <w:shd w:val="clear" w:color="auto" w:fill="auto"/>
            <w:noWrap/>
            <w:vAlign w:val="center"/>
            <w:hideMark/>
          </w:tcPr>
          <w:p w14:paraId="6BF16E9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w:t>
            </w:r>
          </w:p>
        </w:tc>
        <w:tc>
          <w:tcPr>
            <w:tcW w:w="11155" w:type="dxa"/>
            <w:shd w:val="clear" w:color="auto" w:fill="auto"/>
            <w:hideMark/>
          </w:tcPr>
          <w:p w14:paraId="282D644A"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Разработка проектно-сметной документации по объекту: «Пристроенное здание гаража-стоянки аварийно-спасательного формирования МКУ «УГЗ ГО Верхняя Пышма по ул. Балтымская, 23 в г. Верхняя Пышма Свердловской области»</w:t>
            </w:r>
          </w:p>
        </w:tc>
        <w:tc>
          <w:tcPr>
            <w:tcW w:w="507" w:type="dxa"/>
            <w:shd w:val="clear" w:color="auto" w:fill="auto"/>
            <w:noWrap/>
            <w:vAlign w:val="center"/>
            <w:hideMark/>
          </w:tcPr>
          <w:p w14:paraId="706D2A0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6F2ECE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0309</w:t>
            </w:r>
          </w:p>
        </w:tc>
        <w:tc>
          <w:tcPr>
            <w:tcW w:w="1287" w:type="dxa"/>
            <w:shd w:val="clear" w:color="auto" w:fill="auto"/>
            <w:noWrap/>
            <w:vAlign w:val="center"/>
            <w:hideMark/>
          </w:tcPr>
          <w:p w14:paraId="5077D63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0614817210</w:t>
            </w:r>
          </w:p>
        </w:tc>
        <w:tc>
          <w:tcPr>
            <w:tcW w:w="414" w:type="dxa"/>
            <w:shd w:val="clear" w:color="auto" w:fill="auto"/>
            <w:noWrap/>
            <w:vAlign w:val="center"/>
            <w:hideMark/>
          </w:tcPr>
          <w:p w14:paraId="206152C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50B12D27"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3 000,00000</w:t>
            </w:r>
          </w:p>
        </w:tc>
      </w:tr>
      <w:tr w:rsidR="00C82651" w:rsidRPr="00C90ED3" w14:paraId="5B089968" w14:textId="77777777" w:rsidTr="00B22664">
        <w:trPr>
          <w:cantSplit/>
          <w:trHeight w:val="58"/>
        </w:trPr>
        <w:tc>
          <w:tcPr>
            <w:tcW w:w="469" w:type="dxa"/>
            <w:shd w:val="clear" w:color="auto" w:fill="auto"/>
            <w:noWrap/>
            <w:vAlign w:val="center"/>
            <w:hideMark/>
          </w:tcPr>
          <w:p w14:paraId="72D8860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101</w:t>
            </w:r>
          </w:p>
        </w:tc>
        <w:tc>
          <w:tcPr>
            <w:tcW w:w="11155" w:type="dxa"/>
            <w:shd w:val="clear" w:color="auto" w:fill="auto"/>
            <w:hideMark/>
          </w:tcPr>
          <w:p w14:paraId="779BF4C4"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Бюджетные инвестиции</w:t>
            </w:r>
          </w:p>
        </w:tc>
        <w:tc>
          <w:tcPr>
            <w:tcW w:w="507" w:type="dxa"/>
            <w:shd w:val="clear" w:color="auto" w:fill="auto"/>
            <w:noWrap/>
            <w:vAlign w:val="center"/>
            <w:hideMark/>
          </w:tcPr>
          <w:p w14:paraId="350A053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C767B6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0309</w:t>
            </w:r>
          </w:p>
        </w:tc>
        <w:tc>
          <w:tcPr>
            <w:tcW w:w="1287" w:type="dxa"/>
            <w:shd w:val="clear" w:color="auto" w:fill="auto"/>
            <w:noWrap/>
            <w:vAlign w:val="center"/>
            <w:hideMark/>
          </w:tcPr>
          <w:p w14:paraId="4869CEC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0614817210</w:t>
            </w:r>
          </w:p>
        </w:tc>
        <w:tc>
          <w:tcPr>
            <w:tcW w:w="414" w:type="dxa"/>
            <w:shd w:val="clear" w:color="auto" w:fill="auto"/>
            <w:noWrap/>
            <w:vAlign w:val="center"/>
            <w:hideMark/>
          </w:tcPr>
          <w:p w14:paraId="1E2E7B6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620" w:type="dxa"/>
            <w:shd w:val="clear" w:color="auto" w:fill="auto"/>
            <w:noWrap/>
            <w:vAlign w:val="center"/>
            <w:hideMark/>
          </w:tcPr>
          <w:p w14:paraId="78406FA9"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3 000,00000</w:t>
            </w:r>
          </w:p>
        </w:tc>
      </w:tr>
      <w:tr w:rsidR="00C82651" w:rsidRPr="00C90ED3" w14:paraId="093BD8F8" w14:textId="77777777" w:rsidTr="00B22664">
        <w:trPr>
          <w:cantSplit/>
          <w:trHeight w:val="58"/>
        </w:trPr>
        <w:tc>
          <w:tcPr>
            <w:tcW w:w="469" w:type="dxa"/>
            <w:shd w:val="clear" w:color="auto" w:fill="auto"/>
            <w:noWrap/>
            <w:vAlign w:val="center"/>
            <w:hideMark/>
          </w:tcPr>
          <w:p w14:paraId="73F2241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102</w:t>
            </w:r>
          </w:p>
        </w:tc>
        <w:tc>
          <w:tcPr>
            <w:tcW w:w="11155" w:type="dxa"/>
            <w:shd w:val="clear" w:color="auto" w:fill="auto"/>
            <w:hideMark/>
          </w:tcPr>
          <w:p w14:paraId="2B5F631E"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Непрограммные направления деятельности</w:t>
            </w:r>
          </w:p>
        </w:tc>
        <w:tc>
          <w:tcPr>
            <w:tcW w:w="507" w:type="dxa"/>
            <w:shd w:val="clear" w:color="auto" w:fill="auto"/>
            <w:noWrap/>
            <w:vAlign w:val="center"/>
            <w:hideMark/>
          </w:tcPr>
          <w:p w14:paraId="056A4AF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9C9DF9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0309</w:t>
            </w:r>
          </w:p>
        </w:tc>
        <w:tc>
          <w:tcPr>
            <w:tcW w:w="1287" w:type="dxa"/>
            <w:shd w:val="clear" w:color="auto" w:fill="auto"/>
            <w:noWrap/>
            <w:vAlign w:val="center"/>
            <w:hideMark/>
          </w:tcPr>
          <w:p w14:paraId="3094384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7000000000</w:t>
            </w:r>
          </w:p>
        </w:tc>
        <w:tc>
          <w:tcPr>
            <w:tcW w:w="414" w:type="dxa"/>
            <w:shd w:val="clear" w:color="auto" w:fill="auto"/>
            <w:noWrap/>
            <w:vAlign w:val="center"/>
            <w:hideMark/>
          </w:tcPr>
          <w:p w14:paraId="413F655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381E9B62"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7,64000</w:t>
            </w:r>
          </w:p>
        </w:tc>
      </w:tr>
      <w:tr w:rsidR="00C82651" w:rsidRPr="00C90ED3" w14:paraId="5AC15B71" w14:textId="77777777" w:rsidTr="00B22664">
        <w:trPr>
          <w:cantSplit/>
          <w:trHeight w:val="111"/>
        </w:trPr>
        <w:tc>
          <w:tcPr>
            <w:tcW w:w="469" w:type="dxa"/>
            <w:shd w:val="clear" w:color="auto" w:fill="auto"/>
            <w:noWrap/>
            <w:vAlign w:val="center"/>
            <w:hideMark/>
          </w:tcPr>
          <w:p w14:paraId="57FF57D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103</w:t>
            </w:r>
          </w:p>
        </w:tc>
        <w:tc>
          <w:tcPr>
            <w:tcW w:w="11155" w:type="dxa"/>
            <w:shd w:val="clear" w:color="auto" w:fill="auto"/>
            <w:hideMark/>
          </w:tcPr>
          <w:p w14:paraId="79D8CFD4"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Исполнение судебных актов по искам к городскому округу Верхняя Пышма о возмещении вреда, причиненного незаконными действиями (бездействием) органов местного самоуправления или их должностных лиц</w:t>
            </w:r>
          </w:p>
        </w:tc>
        <w:tc>
          <w:tcPr>
            <w:tcW w:w="507" w:type="dxa"/>
            <w:shd w:val="clear" w:color="auto" w:fill="auto"/>
            <w:noWrap/>
            <w:vAlign w:val="center"/>
            <w:hideMark/>
          </w:tcPr>
          <w:p w14:paraId="0DA9EF3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B4B5D9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0309</w:t>
            </w:r>
          </w:p>
        </w:tc>
        <w:tc>
          <w:tcPr>
            <w:tcW w:w="1287" w:type="dxa"/>
            <w:shd w:val="clear" w:color="auto" w:fill="auto"/>
            <w:noWrap/>
            <w:vAlign w:val="center"/>
            <w:hideMark/>
          </w:tcPr>
          <w:p w14:paraId="255305D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7000520010</w:t>
            </w:r>
          </w:p>
        </w:tc>
        <w:tc>
          <w:tcPr>
            <w:tcW w:w="414" w:type="dxa"/>
            <w:shd w:val="clear" w:color="auto" w:fill="auto"/>
            <w:noWrap/>
            <w:vAlign w:val="center"/>
            <w:hideMark/>
          </w:tcPr>
          <w:p w14:paraId="7D13A64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75DDD856"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7,64000</w:t>
            </w:r>
          </w:p>
        </w:tc>
      </w:tr>
      <w:tr w:rsidR="00C82651" w:rsidRPr="00C90ED3" w14:paraId="0A7F2F83" w14:textId="77777777" w:rsidTr="00B22664">
        <w:trPr>
          <w:cantSplit/>
          <w:trHeight w:val="70"/>
        </w:trPr>
        <w:tc>
          <w:tcPr>
            <w:tcW w:w="469" w:type="dxa"/>
            <w:shd w:val="clear" w:color="auto" w:fill="auto"/>
            <w:noWrap/>
            <w:vAlign w:val="center"/>
            <w:hideMark/>
          </w:tcPr>
          <w:p w14:paraId="46DDF62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104</w:t>
            </w:r>
          </w:p>
        </w:tc>
        <w:tc>
          <w:tcPr>
            <w:tcW w:w="11155" w:type="dxa"/>
            <w:shd w:val="clear" w:color="auto" w:fill="auto"/>
            <w:hideMark/>
          </w:tcPr>
          <w:p w14:paraId="4C396340"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Исполнение судебных актов</w:t>
            </w:r>
          </w:p>
        </w:tc>
        <w:tc>
          <w:tcPr>
            <w:tcW w:w="507" w:type="dxa"/>
            <w:shd w:val="clear" w:color="auto" w:fill="auto"/>
            <w:noWrap/>
            <w:vAlign w:val="center"/>
            <w:hideMark/>
          </w:tcPr>
          <w:p w14:paraId="50A17EB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E8724F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0309</w:t>
            </w:r>
          </w:p>
        </w:tc>
        <w:tc>
          <w:tcPr>
            <w:tcW w:w="1287" w:type="dxa"/>
            <w:shd w:val="clear" w:color="auto" w:fill="auto"/>
            <w:noWrap/>
            <w:vAlign w:val="center"/>
            <w:hideMark/>
          </w:tcPr>
          <w:p w14:paraId="01A22CE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7000520010</w:t>
            </w:r>
          </w:p>
        </w:tc>
        <w:tc>
          <w:tcPr>
            <w:tcW w:w="414" w:type="dxa"/>
            <w:shd w:val="clear" w:color="auto" w:fill="auto"/>
            <w:noWrap/>
            <w:vAlign w:val="center"/>
            <w:hideMark/>
          </w:tcPr>
          <w:p w14:paraId="45A1D94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830</w:t>
            </w:r>
          </w:p>
        </w:tc>
        <w:tc>
          <w:tcPr>
            <w:tcW w:w="1620" w:type="dxa"/>
            <w:shd w:val="clear" w:color="auto" w:fill="auto"/>
            <w:noWrap/>
            <w:vAlign w:val="center"/>
            <w:hideMark/>
          </w:tcPr>
          <w:p w14:paraId="6D199BE9"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7,64000</w:t>
            </w:r>
          </w:p>
        </w:tc>
      </w:tr>
      <w:tr w:rsidR="00C82651" w:rsidRPr="00C90ED3" w14:paraId="773CF208" w14:textId="77777777" w:rsidTr="00B22664">
        <w:trPr>
          <w:cantSplit/>
          <w:trHeight w:val="58"/>
        </w:trPr>
        <w:tc>
          <w:tcPr>
            <w:tcW w:w="469" w:type="dxa"/>
            <w:shd w:val="clear" w:color="auto" w:fill="auto"/>
            <w:noWrap/>
            <w:vAlign w:val="center"/>
            <w:hideMark/>
          </w:tcPr>
          <w:p w14:paraId="4C4E5D6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105</w:t>
            </w:r>
          </w:p>
        </w:tc>
        <w:tc>
          <w:tcPr>
            <w:tcW w:w="11155" w:type="dxa"/>
            <w:shd w:val="clear" w:color="auto" w:fill="auto"/>
            <w:hideMark/>
          </w:tcPr>
          <w:p w14:paraId="7562F835"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Защита населения и территории от чрезвычайных ситуаций природного и техногенного характера, пожарная безопасность</w:t>
            </w:r>
          </w:p>
        </w:tc>
        <w:tc>
          <w:tcPr>
            <w:tcW w:w="507" w:type="dxa"/>
            <w:shd w:val="clear" w:color="auto" w:fill="auto"/>
            <w:noWrap/>
            <w:vAlign w:val="center"/>
            <w:hideMark/>
          </w:tcPr>
          <w:p w14:paraId="70D912B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2B10F3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87" w:type="dxa"/>
            <w:shd w:val="clear" w:color="auto" w:fill="auto"/>
            <w:noWrap/>
            <w:vAlign w:val="center"/>
            <w:hideMark/>
          </w:tcPr>
          <w:p w14:paraId="6DA1851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hideMark/>
          </w:tcPr>
          <w:p w14:paraId="687CF5C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1CEE2638"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50 597,80545</w:t>
            </w:r>
          </w:p>
        </w:tc>
      </w:tr>
      <w:tr w:rsidR="00C82651" w:rsidRPr="00C90ED3" w14:paraId="562A3BA4" w14:textId="77777777" w:rsidTr="00B22664">
        <w:trPr>
          <w:cantSplit/>
          <w:trHeight w:val="135"/>
        </w:trPr>
        <w:tc>
          <w:tcPr>
            <w:tcW w:w="469" w:type="dxa"/>
            <w:shd w:val="clear" w:color="auto" w:fill="auto"/>
            <w:noWrap/>
            <w:vAlign w:val="center"/>
            <w:hideMark/>
          </w:tcPr>
          <w:p w14:paraId="781E05E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106</w:t>
            </w:r>
          </w:p>
        </w:tc>
        <w:tc>
          <w:tcPr>
            <w:tcW w:w="11155" w:type="dxa"/>
            <w:shd w:val="clear" w:color="auto" w:fill="auto"/>
            <w:hideMark/>
          </w:tcPr>
          <w:p w14:paraId="32D47503"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507" w:type="dxa"/>
            <w:shd w:val="clear" w:color="auto" w:fill="auto"/>
            <w:noWrap/>
            <w:vAlign w:val="center"/>
            <w:hideMark/>
          </w:tcPr>
          <w:p w14:paraId="1B99B9B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375D80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87" w:type="dxa"/>
            <w:shd w:val="clear" w:color="auto" w:fill="auto"/>
            <w:noWrap/>
            <w:vAlign w:val="center"/>
            <w:hideMark/>
          </w:tcPr>
          <w:p w14:paraId="0AEE444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4" w:type="dxa"/>
            <w:shd w:val="clear" w:color="auto" w:fill="auto"/>
            <w:noWrap/>
            <w:vAlign w:val="center"/>
            <w:hideMark/>
          </w:tcPr>
          <w:p w14:paraId="71BD9A9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11DFEA3F"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50 597,80545</w:t>
            </w:r>
          </w:p>
        </w:tc>
      </w:tr>
      <w:tr w:rsidR="00C82651" w:rsidRPr="00C90ED3" w14:paraId="2BDC1F47" w14:textId="77777777" w:rsidTr="00B22664">
        <w:trPr>
          <w:cantSplit/>
          <w:trHeight w:val="58"/>
        </w:trPr>
        <w:tc>
          <w:tcPr>
            <w:tcW w:w="469" w:type="dxa"/>
            <w:shd w:val="clear" w:color="auto" w:fill="auto"/>
            <w:noWrap/>
            <w:vAlign w:val="center"/>
            <w:hideMark/>
          </w:tcPr>
          <w:p w14:paraId="2D3EEAB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107</w:t>
            </w:r>
          </w:p>
        </w:tc>
        <w:tc>
          <w:tcPr>
            <w:tcW w:w="11155" w:type="dxa"/>
            <w:shd w:val="clear" w:color="auto" w:fill="auto"/>
            <w:hideMark/>
          </w:tcPr>
          <w:p w14:paraId="61BFCDD7"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«Обеспечение безопасности жизнедеятельности населения городского округа Верхняя Пышма до 2027 года»</w:t>
            </w:r>
          </w:p>
        </w:tc>
        <w:tc>
          <w:tcPr>
            <w:tcW w:w="507" w:type="dxa"/>
            <w:shd w:val="clear" w:color="auto" w:fill="auto"/>
            <w:noWrap/>
            <w:vAlign w:val="center"/>
            <w:hideMark/>
          </w:tcPr>
          <w:p w14:paraId="16489D0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ABBF86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87" w:type="dxa"/>
            <w:shd w:val="clear" w:color="auto" w:fill="auto"/>
            <w:noWrap/>
            <w:vAlign w:val="center"/>
            <w:hideMark/>
          </w:tcPr>
          <w:p w14:paraId="1835FE8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0180000000</w:t>
            </w:r>
          </w:p>
        </w:tc>
        <w:tc>
          <w:tcPr>
            <w:tcW w:w="414" w:type="dxa"/>
            <w:shd w:val="clear" w:color="auto" w:fill="auto"/>
            <w:noWrap/>
            <w:vAlign w:val="center"/>
            <w:hideMark/>
          </w:tcPr>
          <w:p w14:paraId="6A72835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46259BF0"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16 940,17986</w:t>
            </w:r>
          </w:p>
        </w:tc>
      </w:tr>
      <w:tr w:rsidR="00C82651" w:rsidRPr="00C90ED3" w14:paraId="3AD30519" w14:textId="77777777" w:rsidTr="00B22664">
        <w:trPr>
          <w:cantSplit/>
          <w:trHeight w:val="58"/>
        </w:trPr>
        <w:tc>
          <w:tcPr>
            <w:tcW w:w="469" w:type="dxa"/>
            <w:shd w:val="clear" w:color="auto" w:fill="auto"/>
            <w:noWrap/>
            <w:vAlign w:val="center"/>
            <w:hideMark/>
          </w:tcPr>
          <w:p w14:paraId="36A8BF8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108</w:t>
            </w:r>
          </w:p>
        </w:tc>
        <w:tc>
          <w:tcPr>
            <w:tcW w:w="11155" w:type="dxa"/>
            <w:shd w:val="clear" w:color="auto" w:fill="auto"/>
            <w:hideMark/>
          </w:tcPr>
          <w:p w14:paraId="02C7BA78"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Материально-техническое оснащение единой дежурно-диспетчерской службы и «Системы-112»</w:t>
            </w:r>
          </w:p>
        </w:tc>
        <w:tc>
          <w:tcPr>
            <w:tcW w:w="507" w:type="dxa"/>
            <w:shd w:val="clear" w:color="auto" w:fill="auto"/>
            <w:noWrap/>
            <w:vAlign w:val="center"/>
            <w:hideMark/>
          </w:tcPr>
          <w:p w14:paraId="434931B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A04DBB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87" w:type="dxa"/>
            <w:shd w:val="clear" w:color="auto" w:fill="auto"/>
            <w:noWrap/>
            <w:vAlign w:val="center"/>
            <w:hideMark/>
          </w:tcPr>
          <w:p w14:paraId="576E396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0180117010</w:t>
            </w:r>
          </w:p>
        </w:tc>
        <w:tc>
          <w:tcPr>
            <w:tcW w:w="414" w:type="dxa"/>
            <w:shd w:val="clear" w:color="auto" w:fill="auto"/>
            <w:noWrap/>
            <w:vAlign w:val="center"/>
            <w:hideMark/>
          </w:tcPr>
          <w:p w14:paraId="3A9DCFA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5335322F"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616,86000</w:t>
            </w:r>
          </w:p>
        </w:tc>
      </w:tr>
      <w:tr w:rsidR="00C82651" w:rsidRPr="00C90ED3" w14:paraId="7D7367F6" w14:textId="77777777" w:rsidTr="00B22664">
        <w:trPr>
          <w:cantSplit/>
          <w:trHeight w:val="163"/>
        </w:trPr>
        <w:tc>
          <w:tcPr>
            <w:tcW w:w="469" w:type="dxa"/>
            <w:shd w:val="clear" w:color="auto" w:fill="auto"/>
            <w:noWrap/>
            <w:vAlign w:val="center"/>
            <w:hideMark/>
          </w:tcPr>
          <w:p w14:paraId="4C77699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109</w:t>
            </w:r>
          </w:p>
        </w:tc>
        <w:tc>
          <w:tcPr>
            <w:tcW w:w="11155" w:type="dxa"/>
            <w:shd w:val="clear" w:color="auto" w:fill="auto"/>
            <w:hideMark/>
          </w:tcPr>
          <w:p w14:paraId="1C1BD4ED"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72C44B9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F956C6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87" w:type="dxa"/>
            <w:shd w:val="clear" w:color="auto" w:fill="auto"/>
            <w:noWrap/>
            <w:vAlign w:val="center"/>
            <w:hideMark/>
          </w:tcPr>
          <w:p w14:paraId="526C5EE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0180117010</w:t>
            </w:r>
          </w:p>
        </w:tc>
        <w:tc>
          <w:tcPr>
            <w:tcW w:w="414" w:type="dxa"/>
            <w:shd w:val="clear" w:color="auto" w:fill="auto"/>
            <w:noWrap/>
            <w:vAlign w:val="center"/>
            <w:hideMark/>
          </w:tcPr>
          <w:p w14:paraId="228148F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620" w:type="dxa"/>
            <w:shd w:val="clear" w:color="auto" w:fill="auto"/>
            <w:noWrap/>
            <w:vAlign w:val="center"/>
            <w:hideMark/>
          </w:tcPr>
          <w:p w14:paraId="54D7FF8B"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616,86000</w:t>
            </w:r>
          </w:p>
        </w:tc>
      </w:tr>
      <w:tr w:rsidR="00C82651" w:rsidRPr="00C90ED3" w14:paraId="1BF04132" w14:textId="77777777" w:rsidTr="00B22664">
        <w:trPr>
          <w:cantSplit/>
          <w:trHeight w:val="58"/>
        </w:trPr>
        <w:tc>
          <w:tcPr>
            <w:tcW w:w="469" w:type="dxa"/>
            <w:shd w:val="clear" w:color="auto" w:fill="auto"/>
            <w:noWrap/>
            <w:vAlign w:val="center"/>
            <w:hideMark/>
          </w:tcPr>
          <w:p w14:paraId="4F683AD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11155" w:type="dxa"/>
            <w:shd w:val="clear" w:color="auto" w:fill="auto"/>
            <w:hideMark/>
          </w:tcPr>
          <w:p w14:paraId="6CA6D260"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Информирование, обучение населения и изготовление наглядной агитации по тематике гражданской обороны, предупреждению и ликвидации чрезвычайных ситуаций и их последствий, пожарной безопасности, безопасности на водных объектах</w:t>
            </w:r>
          </w:p>
        </w:tc>
        <w:tc>
          <w:tcPr>
            <w:tcW w:w="507" w:type="dxa"/>
            <w:shd w:val="clear" w:color="auto" w:fill="auto"/>
            <w:noWrap/>
            <w:vAlign w:val="center"/>
            <w:hideMark/>
          </w:tcPr>
          <w:p w14:paraId="56E19F8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8B1617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87" w:type="dxa"/>
            <w:shd w:val="clear" w:color="auto" w:fill="auto"/>
            <w:noWrap/>
            <w:vAlign w:val="center"/>
            <w:hideMark/>
          </w:tcPr>
          <w:p w14:paraId="37F6171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0180617120</w:t>
            </w:r>
          </w:p>
        </w:tc>
        <w:tc>
          <w:tcPr>
            <w:tcW w:w="414" w:type="dxa"/>
            <w:shd w:val="clear" w:color="auto" w:fill="auto"/>
            <w:noWrap/>
            <w:vAlign w:val="center"/>
            <w:hideMark/>
          </w:tcPr>
          <w:p w14:paraId="76E15C1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3E9602A5"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173,70000</w:t>
            </w:r>
          </w:p>
        </w:tc>
      </w:tr>
      <w:tr w:rsidR="00C82651" w:rsidRPr="00C90ED3" w14:paraId="4FC3E413" w14:textId="77777777" w:rsidTr="00B22664">
        <w:trPr>
          <w:cantSplit/>
          <w:trHeight w:val="252"/>
        </w:trPr>
        <w:tc>
          <w:tcPr>
            <w:tcW w:w="469" w:type="dxa"/>
            <w:shd w:val="clear" w:color="auto" w:fill="auto"/>
            <w:noWrap/>
            <w:vAlign w:val="center"/>
            <w:hideMark/>
          </w:tcPr>
          <w:p w14:paraId="6B01D90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111</w:t>
            </w:r>
          </w:p>
        </w:tc>
        <w:tc>
          <w:tcPr>
            <w:tcW w:w="11155" w:type="dxa"/>
            <w:shd w:val="clear" w:color="auto" w:fill="auto"/>
            <w:hideMark/>
          </w:tcPr>
          <w:p w14:paraId="40F0C946"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70665E8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244D0D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87" w:type="dxa"/>
            <w:shd w:val="clear" w:color="auto" w:fill="auto"/>
            <w:noWrap/>
            <w:vAlign w:val="center"/>
            <w:hideMark/>
          </w:tcPr>
          <w:p w14:paraId="450D58C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0180617120</w:t>
            </w:r>
          </w:p>
        </w:tc>
        <w:tc>
          <w:tcPr>
            <w:tcW w:w="414" w:type="dxa"/>
            <w:shd w:val="clear" w:color="auto" w:fill="auto"/>
            <w:noWrap/>
            <w:vAlign w:val="center"/>
            <w:hideMark/>
          </w:tcPr>
          <w:p w14:paraId="2C13570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620" w:type="dxa"/>
            <w:shd w:val="clear" w:color="auto" w:fill="auto"/>
            <w:noWrap/>
            <w:vAlign w:val="center"/>
            <w:hideMark/>
          </w:tcPr>
          <w:p w14:paraId="7CFEA319"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173,70000</w:t>
            </w:r>
          </w:p>
        </w:tc>
      </w:tr>
      <w:tr w:rsidR="00C82651" w:rsidRPr="00C90ED3" w14:paraId="46491F89" w14:textId="77777777" w:rsidTr="00B22664">
        <w:trPr>
          <w:cantSplit/>
          <w:trHeight w:val="58"/>
        </w:trPr>
        <w:tc>
          <w:tcPr>
            <w:tcW w:w="469" w:type="dxa"/>
            <w:shd w:val="clear" w:color="auto" w:fill="auto"/>
            <w:noWrap/>
            <w:vAlign w:val="center"/>
            <w:hideMark/>
          </w:tcPr>
          <w:p w14:paraId="29119F9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112</w:t>
            </w:r>
          </w:p>
        </w:tc>
        <w:tc>
          <w:tcPr>
            <w:tcW w:w="11155" w:type="dxa"/>
            <w:shd w:val="clear" w:color="auto" w:fill="auto"/>
            <w:hideMark/>
          </w:tcPr>
          <w:p w14:paraId="24254DC3"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Содержание в исправном состоянии пожарных гидрантов</w:t>
            </w:r>
          </w:p>
        </w:tc>
        <w:tc>
          <w:tcPr>
            <w:tcW w:w="507" w:type="dxa"/>
            <w:shd w:val="clear" w:color="auto" w:fill="auto"/>
            <w:noWrap/>
            <w:vAlign w:val="center"/>
            <w:hideMark/>
          </w:tcPr>
          <w:p w14:paraId="4624F1C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25B50A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87" w:type="dxa"/>
            <w:shd w:val="clear" w:color="auto" w:fill="auto"/>
            <w:noWrap/>
            <w:vAlign w:val="center"/>
            <w:hideMark/>
          </w:tcPr>
          <w:p w14:paraId="5431105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0180717160</w:t>
            </w:r>
          </w:p>
        </w:tc>
        <w:tc>
          <w:tcPr>
            <w:tcW w:w="414" w:type="dxa"/>
            <w:shd w:val="clear" w:color="auto" w:fill="auto"/>
            <w:noWrap/>
            <w:vAlign w:val="center"/>
            <w:hideMark/>
          </w:tcPr>
          <w:p w14:paraId="794BFFD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73A2C414"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1 743,22672</w:t>
            </w:r>
          </w:p>
        </w:tc>
      </w:tr>
      <w:tr w:rsidR="00C82651" w:rsidRPr="00C90ED3" w14:paraId="55159615" w14:textId="77777777" w:rsidTr="00B22664">
        <w:trPr>
          <w:cantSplit/>
          <w:trHeight w:val="187"/>
        </w:trPr>
        <w:tc>
          <w:tcPr>
            <w:tcW w:w="469" w:type="dxa"/>
            <w:shd w:val="clear" w:color="auto" w:fill="auto"/>
            <w:noWrap/>
            <w:vAlign w:val="center"/>
            <w:hideMark/>
          </w:tcPr>
          <w:p w14:paraId="7E4BB6B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113</w:t>
            </w:r>
          </w:p>
        </w:tc>
        <w:tc>
          <w:tcPr>
            <w:tcW w:w="11155" w:type="dxa"/>
            <w:shd w:val="clear" w:color="auto" w:fill="auto"/>
            <w:hideMark/>
          </w:tcPr>
          <w:p w14:paraId="39AE670C"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72B410E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0F923B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87" w:type="dxa"/>
            <w:shd w:val="clear" w:color="auto" w:fill="auto"/>
            <w:noWrap/>
            <w:vAlign w:val="center"/>
            <w:hideMark/>
          </w:tcPr>
          <w:p w14:paraId="70DC0D8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0180717160</w:t>
            </w:r>
          </w:p>
        </w:tc>
        <w:tc>
          <w:tcPr>
            <w:tcW w:w="414" w:type="dxa"/>
            <w:shd w:val="clear" w:color="auto" w:fill="auto"/>
            <w:noWrap/>
            <w:vAlign w:val="center"/>
            <w:hideMark/>
          </w:tcPr>
          <w:p w14:paraId="44FEE88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620" w:type="dxa"/>
            <w:shd w:val="clear" w:color="auto" w:fill="auto"/>
            <w:noWrap/>
            <w:vAlign w:val="center"/>
            <w:hideMark/>
          </w:tcPr>
          <w:p w14:paraId="022B602F"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143,00000</w:t>
            </w:r>
          </w:p>
        </w:tc>
      </w:tr>
      <w:tr w:rsidR="00C82651" w:rsidRPr="00C90ED3" w14:paraId="231EF5E3" w14:textId="77777777" w:rsidTr="00B22664">
        <w:trPr>
          <w:cantSplit/>
          <w:trHeight w:val="58"/>
        </w:trPr>
        <w:tc>
          <w:tcPr>
            <w:tcW w:w="469" w:type="dxa"/>
            <w:shd w:val="clear" w:color="auto" w:fill="auto"/>
            <w:noWrap/>
            <w:vAlign w:val="center"/>
            <w:hideMark/>
          </w:tcPr>
          <w:p w14:paraId="382B878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114</w:t>
            </w:r>
          </w:p>
        </w:tc>
        <w:tc>
          <w:tcPr>
            <w:tcW w:w="11155" w:type="dxa"/>
            <w:shd w:val="clear" w:color="auto" w:fill="auto"/>
            <w:hideMark/>
          </w:tcPr>
          <w:p w14:paraId="78FA7BF0"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07" w:type="dxa"/>
            <w:shd w:val="clear" w:color="auto" w:fill="auto"/>
            <w:noWrap/>
            <w:vAlign w:val="center"/>
            <w:hideMark/>
          </w:tcPr>
          <w:p w14:paraId="3C718DB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B5766B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87" w:type="dxa"/>
            <w:shd w:val="clear" w:color="auto" w:fill="auto"/>
            <w:noWrap/>
            <w:vAlign w:val="center"/>
            <w:hideMark/>
          </w:tcPr>
          <w:p w14:paraId="130BAF1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0180717160</w:t>
            </w:r>
          </w:p>
        </w:tc>
        <w:tc>
          <w:tcPr>
            <w:tcW w:w="414" w:type="dxa"/>
            <w:shd w:val="clear" w:color="auto" w:fill="auto"/>
            <w:noWrap/>
            <w:vAlign w:val="center"/>
            <w:hideMark/>
          </w:tcPr>
          <w:p w14:paraId="42495CC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810</w:t>
            </w:r>
          </w:p>
        </w:tc>
        <w:tc>
          <w:tcPr>
            <w:tcW w:w="1620" w:type="dxa"/>
            <w:shd w:val="clear" w:color="auto" w:fill="auto"/>
            <w:noWrap/>
            <w:vAlign w:val="center"/>
            <w:hideMark/>
          </w:tcPr>
          <w:p w14:paraId="1378FA17"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1 600,22672</w:t>
            </w:r>
          </w:p>
        </w:tc>
      </w:tr>
      <w:tr w:rsidR="00C82651" w:rsidRPr="00C90ED3" w14:paraId="56EAAF6F" w14:textId="77777777" w:rsidTr="00B22664">
        <w:trPr>
          <w:cantSplit/>
          <w:trHeight w:val="58"/>
        </w:trPr>
        <w:tc>
          <w:tcPr>
            <w:tcW w:w="469" w:type="dxa"/>
            <w:shd w:val="clear" w:color="auto" w:fill="auto"/>
            <w:noWrap/>
            <w:vAlign w:val="center"/>
            <w:hideMark/>
          </w:tcPr>
          <w:p w14:paraId="75CBBB6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115</w:t>
            </w:r>
          </w:p>
        </w:tc>
        <w:tc>
          <w:tcPr>
            <w:tcW w:w="11155" w:type="dxa"/>
            <w:shd w:val="clear" w:color="auto" w:fill="auto"/>
            <w:hideMark/>
          </w:tcPr>
          <w:p w14:paraId="23E1A2F5"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Обеспечение постоянной готовности местной системы оповещения населения</w:t>
            </w:r>
          </w:p>
        </w:tc>
        <w:tc>
          <w:tcPr>
            <w:tcW w:w="507" w:type="dxa"/>
            <w:shd w:val="clear" w:color="auto" w:fill="auto"/>
            <w:noWrap/>
            <w:vAlign w:val="center"/>
            <w:hideMark/>
          </w:tcPr>
          <w:p w14:paraId="2235559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32056D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87" w:type="dxa"/>
            <w:shd w:val="clear" w:color="auto" w:fill="auto"/>
            <w:noWrap/>
            <w:vAlign w:val="center"/>
            <w:hideMark/>
          </w:tcPr>
          <w:p w14:paraId="3AB16F8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0180817130</w:t>
            </w:r>
          </w:p>
        </w:tc>
        <w:tc>
          <w:tcPr>
            <w:tcW w:w="414" w:type="dxa"/>
            <w:shd w:val="clear" w:color="auto" w:fill="auto"/>
            <w:noWrap/>
            <w:vAlign w:val="center"/>
            <w:hideMark/>
          </w:tcPr>
          <w:p w14:paraId="4410184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3881641E"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5 504,22000</w:t>
            </w:r>
          </w:p>
        </w:tc>
      </w:tr>
      <w:tr w:rsidR="00C82651" w:rsidRPr="00C90ED3" w14:paraId="77263002" w14:textId="77777777" w:rsidTr="00B22664">
        <w:trPr>
          <w:cantSplit/>
          <w:trHeight w:val="58"/>
        </w:trPr>
        <w:tc>
          <w:tcPr>
            <w:tcW w:w="469" w:type="dxa"/>
            <w:shd w:val="clear" w:color="auto" w:fill="auto"/>
            <w:noWrap/>
            <w:vAlign w:val="center"/>
            <w:hideMark/>
          </w:tcPr>
          <w:p w14:paraId="04591BA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116</w:t>
            </w:r>
          </w:p>
        </w:tc>
        <w:tc>
          <w:tcPr>
            <w:tcW w:w="11155" w:type="dxa"/>
            <w:shd w:val="clear" w:color="auto" w:fill="auto"/>
            <w:hideMark/>
          </w:tcPr>
          <w:p w14:paraId="69879A54"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12388A9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E29A94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87" w:type="dxa"/>
            <w:shd w:val="clear" w:color="auto" w:fill="auto"/>
            <w:noWrap/>
            <w:vAlign w:val="center"/>
            <w:hideMark/>
          </w:tcPr>
          <w:p w14:paraId="3F50149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0180817130</w:t>
            </w:r>
          </w:p>
        </w:tc>
        <w:tc>
          <w:tcPr>
            <w:tcW w:w="414" w:type="dxa"/>
            <w:shd w:val="clear" w:color="auto" w:fill="auto"/>
            <w:noWrap/>
            <w:vAlign w:val="center"/>
            <w:hideMark/>
          </w:tcPr>
          <w:p w14:paraId="7E337C4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620" w:type="dxa"/>
            <w:shd w:val="clear" w:color="auto" w:fill="auto"/>
            <w:noWrap/>
            <w:vAlign w:val="center"/>
            <w:hideMark/>
          </w:tcPr>
          <w:p w14:paraId="1832FD25"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5 504,22000</w:t>
            </w:r>
          </w:p>
        </w:tc>
      </w:tr>
      <w:tr w:rsidR="00C82651" w:rsidRPr="00C90ED3" w14:paraId="2F07486E" w14:textId="77777777" w:rsidTr="00B22664">
        <w:trPr>
          <w:cantSplit/>
          <w:trHeight w:val="58"/>
        </w:trPr>
        <w:tc>
          <w:tcPr>
            <w:tcW w:w="469" w:type="dxa"/>
            <w:shd w:val="clear" w:color="auto" w:fill="auto"/>
            <w:noWrap/>
            <w:vAlign w:val="center"/>
            <w:hideMark/>
          </w:tcPr>
          <w:p w14:paraId="0F0CA61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117</w:t>
            </w:r>
          </w:p>
        </w:tc>
        <w:tc>
          <w:tcPr>
            <w:tcW w:w="11155" w:type="dxa"/>
            <w:shd w:val="clear" w:color="auto" w:fill="auto"/>
            <w:hideMark/>
          </w:tcPr>
          <w:p w14:paraId="734C0FB9"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Содержание и обслуживание пожарных водоемов, тушение пожаров в населенных пунктах, городских лесах и торфяных полях</w:t>
            </w:r>
          </w:p>
        </w:tc>
        <w:tc>
          <w:tcPr>
            <w:tcW w:w="507" w:type="dxa"/>
            <w:shd w:val="clear" w:color="auto" w:fill="auto"/>
            <w:noWrap/>
            <w:vAlign w:val="center"/>
            <w:hideMark/>
          </w:tcPr>
          <w:p w14:paraId="480430D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3D2225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87" w:type="dxa"/>
            <w:shd w:val="clear" w:color="auto" w:fill="auto"/>
            <w:noWrap/>
            <w:vAlign w:val="center"/>
            <w:hideMark/>
          </w:tcPr>
          <w:p w14:paraId="0F7C179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0180917070</w:t>
            </w:r>
          </w:p>
        </w:tc>
        <w:tc>
          <w:tcPr>
            <w:tcW w:w="414" w:type="dxa"/>
            <w:shd w:val="clear" w:color="auto" w:fill="auto"/>
            <w:noWrap/>
            <w:vAlign w:val="center"/>
            <w:hideMark/>
          </w:tcPr>
          <w:p w14:paraId="26A2716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40E51299"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1 205,91448</w:t>
            </w:r>
          </w:p>
        </w:tc>
      </w:tr>
      <w:tr w:rsidR="00C82651" w:rsidRPr="00C90ED3" w14:paraId="2558619C" w14:textId="77777777" w:rsidTr="00B22664">
        <w:trPr>
          <w:cantSplit/>
          <w:trHeight w:val="58"/>
        </w:trPr>
        <w:tc>
          <w:tcPr>
            <w:tcW w:w="469" w:type="dxa"/>
            <w:shd w:val="clear" w:color="auto" w:fill="auto"/>
            <w:noWrap/>
            <w:vAlign w:val="center"/>
            <w:hideMark/>
          </w:tcPr>
          <w:p w14:paraId="45727D6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118</w:t>
            </w:r>
          </w:p>
        </w:tc>
        <w:tc>
          <w:tcPr>
            <w:tcW w:w="11155" w:type="dxa"/>
            <w:shd w:val="clear" w:color="auto" w:fill="auto"/>
            <w:hideMark/>
          </w:tcPr>
          <w:p w14:paraId="544293CA"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192C9A6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F2B479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87" w:type="dxa"/>
            <w:shd w:val="clear" w:color="auto" w:fill="auto"/>
            <w:noWrap/>
            <w:vAlign w:val="center"/>
            <w:hideMark/>
          </w:tcPr>
          <w:p w14:paraId="1A66493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0180917070</w:t>
            </w:r>
          </w:p>
        </w:tc>
        <w:tc>
          <w:tcPr>
            <w:tcW w:w="414" w:type="dxa"/>
            <w:shd w:val="clear" w:color="auto" w:fill="auto"/>
            <w:noWrap/>
            <w:vAlign w:val="center"/>
            <w:hideMark/>
          </w:tcPr>
          <w:p w14:paraId="6113A94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620" w:type="dxa"/>
            <w:shd w:val="clear" w:color="auto" w:fill="auto"/>
            <w:noWrap/>
            <w:vAlign w:val="center"/>
            <w:hideMark/>
          </w:tcPr>
          <w:p w14:paraId="4A51207E"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1 205,91448</w:t>
            </w:r>
          </w:p>
        </w:tc>
      </w:tr>
      <w:tr w:rsidR="00C82651" w:rsidRPr="00C90ED3" w14:paraId="74D1FA30" w14:textId="77777777" w:rsidTr="00B22664">
        <w:trPr>
          <w:cantSplit/>
          <w:trHeight w:val="86"/>
        </w:trPr>
        <w:tc>
          <w:tcPr>
            <w:tcW w:w="469" w:type="dxa"/>
            <w:shd w:val="clear" w:color="auto" w:fill="auto"/>
            <w:noWrap/>
            <w:vAlign w:val="center"/>
            <w:hideMark/>
          </w:tcPr>
          <w:p w14:paraId="4AA55D5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119</w:t>
            </w:r>
          </w:p>
        </w:tc>
        <w:tc>
          <w:tcPr>
            <w:tcW w:w="11155" w:type="dxa"/>
            <w:shd w:val="clear" w:color="auto" w:fill="auto"/>
            <w:hideMark/>
          </w:tcPr>
          <w:p w14:paraId="44FB7B65"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Обустройство и восстановление минерализованных полос вокруг населенных пунктов</w:t>
            </w:r>
          </w:p>
        </w:tc>
        <w:tc>
          <w:tcPr>
            <w:tcW w:w="507" w:type="dxa"/>
            <w:shd w:val="clear" w:color="auto" w:fill="auto"/>
            <w:noWrap/>
            <w:vAlign w:val="center"/>
            <w:hideMark/>
          </w:tcPr>
          <w:p w14:paraId="7EB9BDE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6B6926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87" w:type="dxa"/>
            <w:shd w:val="clear" w:color="auto" w:fill="auto"/>
            <w:noWrap/>
            <w:vAlign w:val="center"/>
            <w:hideMark/>
          </w:tcPr>
          <w:p w14:paraId="151AF9F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0181217080</w:t>
            </w:r>
          </w:p>
        </w:tc>
        <w:tc>
          <w:tcPr>
            <w:tcW w:w="414" w:type="dxa"/>
            <w:shd w:val="clear" w:color="auto" w:fill="auto"/>
            <w:noWrap/>
            <w:vAlign w:val="center"/>
            <w:hideMark/>
          </w:tcPr>
          <w:p w14:paraId="46F376C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05219807"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324,93552</w:t>
            </w:r>
          </w:p>
        </w:tc>
      </w:tr>
      <w:tr w:rsidR="00C82651" w:rsidRPr="00C90ED3" w14:paraId="21B3C003" w14:textId="77777777" w:rsidTr="00B22664">
        <w:trPr>
          <w:cantSplit/>
          <w:trHeight w:val="58"/>
        </w:trPr>
        <w:tc>
          <w:tcPr>
            <w:tcW w:w="469" w:type="dxa"/>
            <w:shd w:val="clear" w:color="auto" w:fill="auto"/>
            <w:noWrap/>
            <w:vAlign w:val="center"/>
            <w:hideMark/>
          </w:tcPr>
          <w:p w14:paraId="367805B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11155" w:type="dxa"/>
            <w:shd w:val="clear" w:color="auto" w:fill="auto"/>
            <w:hideMark/>
          </w:tcPr>
          <w:p w14:paraId="3580F8B4"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2FD1F17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4289D6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87" w:type="dxa"/>
            <w:shd w:val="clear" w:color="auto" w:fill="auto"/>
            <w:noWrap/>
            <w:vAlign w:val="center"/>
            <w:hideMark/>
          </w:tcPr>
          <w:p w14:paraId="452A222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0181217080</w:t>
            </w:r>
          </w:p>
        </w:tc>
        <w:tc>
          <w:tcPr>
            <w:tcW w:w="414" w:type="dxa"/>
            <w:shd w:val="clear" w:color="auto" w:fill="auto"/>
            <w:noWrap/>
            <w:vAlign w:val="center"/>
            <w:hideMark/>
          </w:tcPr>
          <w:p w14:paraId="7C6BEC9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620" w:type="dxa"/>
            <w:shd w:val="clear" w:color="auto" w:fill="auto"/>
            <w:noWrap/>
            <w:vAlign w:val="center"/>
            <w:hideMark/>
          </w:tcPr>
          <w:p w14:paraId="535FEA7E"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324,93552</w:t>
            </w:r>
          </w:p>
        </w:tc>
      </w:tr>
      <w:tr w:rsidR="00C82651" w:rsidRPr="00C90ED3" w14:paraId="458F85E6" w14:textId="77777777" w:rsidTr="00B22664">
        <w:trPr>
          <w:cantSplit/>
          <w:trHeight w:val="58"/>
        </w:trPr>
        <w:tc>
          <w:tcPr>
            <w:tcW w:w="469" w:type="dxa"/>
            <w:shd w:val="clear" w:color="auto" w:fill="auto"/>
            <w:noWrap/>
            <w:vAlign w:val="center"/>
            <w:hideMark/>
          </w:tcPr>
          <w:p w14:paraId="07D9FD9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121</w:t>
            </w:r>
          </w:p>
        </w:tc>
        <w:tc>
          <w:tcPr>
            <w:tcW w:w="11155" w:type="dxa"/>
            <w:shd w:val="clear" w:color="auto" w:fill="auto"/>
            <w:hideMark/>
          </w:tcPr>
          <w:p w14:paraId="50E192A5" w14:textId="77777777" w:rsidR="00C82651" w:rsidRPr="00C90ED3" w:rsidRDefault="00C82651" w:rsidP="00B22664">
            <w:pPr>
              <w:ind w:right="-112"/>
              <w:rPr>
                <w:rFonts w:ascii="Liberation Serif" w:hAnsi="Liberation Serif" w:cs="Liberation Serif"/>
                <w:b/>
                <w:sz w:val="22"/>
                <w:szCs w:val="22"/>
              </w:rPr>
            </w:pPr>
            <w:r>
              <w:rPr>
                <w:rFonts w:ascii="Liberation Serif" w:hAnsi="Liberation Serif" w:cs="Liberation Serif"/>
                <w:color w:val="000000"/>
                <w:sz w:val="22"/>
                <w:szCs w:val="22"/>
              </w:rPr>
              <w:t>Организация деятельности и обеспечение добровольной пожарной дружины</w:t>
            </w:r>
          </w:p>
        </w:tc>
        <w:tc>
          <w:tcPr>
            <w:tcW w:w="507" w:type="dxa"/>
            <w:shd w:val="clear" w:color="auto" w:fill="auto"/>
            <w:noWrap/>
            <w:vAlign w:val="center"/>
            <w:hideMark/>
          </w:tcPr>
          <w:p w14:paraId="78C39E2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39732A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87" w:type="dxa"/>
            <w:shd w:val="clear" w:color="auto" w:fill="auto"/>
            <w:noWrap/>
            <w:vAlign w:val="center"/>
            <w:hideMark/>
          </w:tcPr>
          <w:p w14:paraId="5A80286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0181317040</w:t>
            </w:r>
          </w:p>
        </w:tc>
        <w:tc>
          <w:tcPr>
            <w:tcW w:w="414" w:type="dxa"/>
            <w:shd w:val="clear" w:color="auto" w:fill="auto"/>
            <w:noWrap/>
            <w:vAlign w:val="center"/>
            <w:hideMark/>
          </w:tcPr>
          <w:p w14:paraId="019C016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58EE35B7"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764,67914</w:t>
            </w:r>
          </w:p>
        </w:tc>
      </w:tr>
      <w:tr w:rsidR="00C82651" w:rsidRPr="00C90ED3" w14:paraId="4E775A12" w14:textId="77777777" w:rsidTr="00B22664">
        <w:trPr>
          <w:cantSplit/>
          <w:trHeight w:val="58"/>
        </w:trPr>
        <w:tc>
          <w:tcPr>
            <w:tcW w:w="469" w:type="dxa"/>
            <w:shd w:val="clear" w:color="auto" w:fill="auto"/>
            <w:noWrap/>
            <w:vAlign w:val="center"/>
            <w:hideMark/>
          </w:tcPr>
          <w:p w14:paraId="2E10946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122</w:t>
            </w:r>
          </w:p>
        </w:tc>
        <w:tc>
          <w:tcPr>
            <w:tcW w:w="11155" w:type="dxa"/>
            <w:shd w:val="clear" w:color="auto" w:fill="auto"/>
            <w:hideMark/>
          </w:tcPr>
          <w:p w14:paraId="4D19468C"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5DB4459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7DFB9A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87" w:type="dxa"/>
            <w:shd w:val="clear" w:color="auto" w:fill="auto"/>
            <w:noWrap/>
            <w:vAlign w:val="center"/>
            <w:hideMark/>
          </w:tcPr>
          <w:p w14:paraId="0CE2342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0181317040</w:t>
            </w:r>
          </w:p>
        </w:tc>
        <w:tc>
          <w:tcPr>
            <w:tcW w:w="414" w:type="dxa"/>
            <w:shd w:val="clear" w:color="auto" w:fill="auto"/>
            <w:noWrap/>
            <w:vAlign w:val="center"/>
            <w:hideMark/>
          </w:tcPr>
          <w:p w14:paraId="5CF7990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620" w:type="dxa"/>
            <w:shd w:val="clear" w:color="auto" w:fill="auto"/>
            <w:noWrap/>
            <w:vAlign w:val="center"/>
            <w:hideMark/>
          </w:tcPr>
          <w:p w14:paraId="21B5973A"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172,50000</w:t>
            </w:r>
          </w:p>
        </w:tc>
      </w:tr>
      <w:tr w:rsidR="00C82651" w:rsidRPr="00C90ED3" w14:paraId="20CC7FDA" w14:textId="77777777" w:rsidTr="00B22664">
        <w:trPr>
          <w:cantSplit/>
          <w:trHeight w:val="58"/>
        </w:trPr>
        <w:tc>
          <w:tcPr>
            <w:tcW w:w="469" w:type="dxa"/>
            <w:shd w:val="clear" w:color="auto" w:fill="auto"/>
            <w:noWrap/>
            <w:vAlign w:val="center"/>
            <w:hideMark/>
          </w:tcPr>
          <w:p w14:paraId="53C741C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123</w:t>
            </w:r>
          </w:p>
        </w:tc>
        <w:tc>
          <w:tcPr>
            <w:tcW w:w="11155" w:type="dxa"/>
            <w:shd w:val="clear" w:color="auto" w:fill="auto"/>
            <w:hideMark/>
          </w:tcPr>
          <w:p w14:paraId="1E323B18"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07" w:type="dxa"/>
            <w:shd w:val="clear" w:color="auto" w:fill="auto"/>
            <w:noWrap/>
            <w:vAlign w:val="center"/>
            <w:hideMark/>
          </w:tcPr>
          <w:p w14:paraId="0811C11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C2A549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87" w:type="dxa"/>
            <w:shd w:val="clear" w:color="auto" w:fill="auto"/>
            <w:noWrap/>
            <w:vAlign w:val="center"/>
            <w:hideMark/>
          </w:tcPr>
          <w:p w14:paraId="6EFD1E7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0181317040</w:t>
            </w:r>
          </w:p>
        </w:tc>
        <w:tc>
          <w:tcPr>
            <w:tcW w:w="414" w:type="dxa"/>
            <w:shd w:val="clear" w:color="auto" w:fill="auto"/>
            <w:noWrap/>
            <w:vAlign w:val="center"/>
            <w:hideMark/>
          </w:tcPr>
          <w:p w14:paraId="7F87B39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630</w:t>
            </w:r>
          </w:p>
        </w:tc>
        <w:tc>
          <w:tcPr>
            <w:tcW w:w="1620" w:type="dxa"/>
            <w:shd w:val="clear" w:color="auto" w:fill="auto"/>
            <w:noWrap/>
            <w:vAlign w:val="center"/>
            <w:hideMark/>
          </w:tcPr>
          <w:p w14:paraId="1401B6BF"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592,17914</w:t>
            </w:r>
          </w:p>
        </w:tc>
      </w:tr>
      <w:tr w:rsidR="00C82651" w:rsidRPr="00C90ED3" w14:paraId="1640BEFB" w14:textId="77777777" w:rsidTr="00B22664">
        <w:trPr>
          <w:cantSplit/>
          <w:trHeight w:val="89"/>
        </w:trPr>
        <w:tc>
          <w:tcPr>
            <w:tcW w:w="469" w:type="dxa"/>
            <w:shd w:val="clear" w:color="auto" w:fill="auto"/>
            <w:noWrap/>
            <w:vAlign w:val="center"/>
            <w:hideMark/>
          </w:tcPr>
          <w:p w14:paraId="6051861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124</w:t>
            </w:r>
          </w:p>
        </w:tc>
        <w:tc>
          <w:tcPr>
            <w:tcW w:w="11155" w:type="dxa"/>
            <w:shd w:val="clear" w:color="auto" w:fill="auto"/>
            <w:hideMark/>
          </w:tcPr>
          <w:p w14:paraId="32920D87"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Материально-техническое оснащение и создание резерва для предупреждения и ликвидации чрезвычайных ситуаций</w:t>
            </w:r>
          </w:p>
        </w:tc>
        <w:tc>
          <w:tcPr>
            <w:tcW w:w="507" w:type="dxa"/>
            <w:shd w:val="clear" w:color="auto" w:fill="auto"/>
            <w:noWrap/>
            <w:vAlign w:val="center"/>
            <w:hideMark/>
          </w:tcPr>
          <w:p w14:paraId="281DC07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86D9FE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87" w:type="dxa"/>
            <w:shd w:val="clear" w:color="auto" w:fill="auto"/>
            <w:noWrap/>
            <w:vAlign w:val="center"/>
            <w:hideMark/>
          </w:tcPr>
          <w:p w14:paraId="409D02E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0181717060</w:t>
            </w:r>
          </w:p>
        </w:tc>
        <w:tc>
          <w:tcPr>
            <w:tcW w:w="414" w:type="dxa"/>
            <w:shd w:val="clear" w:color="auto" w:fill="auto"/>
            <w:noWrap/>
            <w:vAlign w:val="center"/>
            <w:hideMark/>
          </w:tcPr>
          <w:p w14:paraId="6284BCB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1948BB28"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6 194,14200</w:t>
            </w:r>
          </w:p>
        </w:tc>
      </w:tr>
      <w:tr w:rsidR="00C82651" w:rsidRPr="00C90ED3" w14:paraId="19F27978" w14:textId="77777777" w:rsidTr="00B22664">
        <w:trPr>
          <w:cantSplit/>
          <w:trHeight w:val="58"/>
        </w:trPr>
        <w:tc>
          <w:tcPr>
            <w:tcW w:w="469" w:type="dxa"/>
            <w:shd w:val="clear" w:color="auto" w:fill="auto"/>
            <w:noWrap/>
            <w:vAlign w:val="center"/>
            <w:hideMark/>
          </w:tcPr>
          <w:p w14:paraId="4CEB67A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125</w:t>
            </w:r>
          </w:p>
        </w:tc>
        <w:tc>
          <w:tcPr>
            <w:tcW w:w="11155" w:type="dxa"/>
            <w:shd w:val="clear" w:color="auto" w:fill="auto"/>
            <w:hideMark/>
          </w:tcPr>
          <w:p w14:paraId="7DF4E5B5"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371D41B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87012E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87" w:type="dxa"/>
            <w:shd w:val="clear" w:color="auto" w:fill="auto"/>
            <w:noWrap/>
            <w:vAlign w:val="center"/>
            <w:hideMark/>
          </w:tcPr>
          <w:p w14:paraId="7E93066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0181717060</w:t>
            </w:r>
          </w:p>
        </w:tc>
        <w:tc>
          <w:tcPr>
            <w:tcW w:w="414" w:type="dxa"/>
            <w:shd w:val="clear" w:color="auto" w:fill="auto"/>
            <w:noWrap/>
            <w:vAlign w:val="center"/>
            <w:hideMark/>
          </w:tcPr>
          <w:p w14:paraId="696A9F5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620" w:type="dxa"/>
            <w:shd w:val="clear" w:color="auto" w:fill="auto"/>
            <w:noWrap/>
            <w:vAlign w:val="center"/>
            <w:hideMark/>
          </w:tcPr>
          <w:p w14:paraId="3A70F1A1"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6 194,14200</w:t>
            </w:r>
          </w:p>
        </w:tc>
      </w:tr>
      <w:tr w:rsidR="00C82651" w:rsidRPr="00C90ED3" w14:paraId="7ED2AFA7" w14:textId="77777777" w:rsidTr="00B22664">
        <w:trPr>
          <w:cantSplit/>
          <w:trHeight w:val="58"/>
        </w:trPr>
        <w:tc>
          <w:tcPr>
            <w:tcW w:w="469" w:type="dxa"/>
            <w:shd w:val="clear" w:color="auto" w:fill="auto"/>
            <w:noWrap/>
            <w:vAlign w:val="center"/>
            <w:hideMark/>
          </w:tcPr>
          <w:p w14:paraId="062AAB1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126</w:t>
            </w:r>
          </w:p>
        </w:tc>
        <w:tc>
          <w:tcPr>
            <w:tcW w:w="11155" w:type="dxa"/>
            <w:shd w:val="clear" w:color="auto" w:fill="auto"/>
            <w:hideMark/>
          </w:tcPr>
          <w:p w14:paraId="2DF34C0E"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Разработка планов по гражданской обороне и чрезвычайным ситуациям городского округа Верхняя Пышма</w:t>
            </w:r>
          </w:p>
        </w:tc>
        <w:tc>
          <w:tcPr>
            <w:tcW w:w="507" w:type="dxa"/>
            <w:shd w:val="clear" w:color="auto" w:fill="auto"/>
            <w:noWrap/>
            <w:vAlign w:val="center"/>
            <w:hideMark/>
          </w:tcPr>
          <w:p w14:paraId="69B98AB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E0BF30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87" w:type="dxa"/>
            <w:shd w:val="clear" w:color="auto" w:fill="auto"/>
            <w:noWrap/>
            <w:vAlign w:val="center"/>
            <w:hideMark/>
          </w:tcPr>
          <w:p w14:paraId="7B76941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0181817220</w:t>
            </w:r>
          </w:p>
        </w:tc>
        <w:tc>
          <w:tcPr>
            <w:tcW w:w="414" w:type="dxa"/>
            <w:shd w:val="clear" w:color="auto" w:fill="auto"/>
            <w:noWrap/>
            <w:vAlign w:val="center"/>
            <w:hideMark/>
          </w:tcPr>
          <w:p w14:paraId="0F1BA2E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32443C86"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111,35000</w:t>
            </w:r>
          </w:p>
        </w:tc>
      </w:tr>
      <w:tr w:rsidR="00C82651" w:rsidRPr="00C90ED3" w14:paraId="680C3B72" w14:textId="77777777" w:rsidTr="00B22664">
        <w:trPr>
          <w:cantSplit/>
          <w:trHeight w:val="58"/>
        </w:trPr>
        <w:tc>
          <w:tcPr>
            <w:tcW w:w="469" w:type="dxa"/>
            <w:shd w:val="clear" w:color="auto" w:fill="auto"/>
            <w:noWrap/>
            <w:vAlign w:val="center"/>
            <w:hideMark/>
          </w:tcPr>
          <w:p w14:paraId="73A984B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127</w:t>
            </w:r>
          </w:p>
        </w:tc>
        <w:tc>
          <w:tcPr>
            <w:tcW w:w="11155" w:type="dxa"/>
            <w:shd w:val="clear" w:color="auto" w:fill="auto"/>
            <w:hideMark/>
          </w:tcPr>
          <w:p w14:paraId="4956363A"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0B6B3AB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BB9658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87" w:type="dxa"/>
            <w:shd w:val="clear" w:color="auto" w:fill="auto"/>
            <w:noWrap/>
            <w:vAlign w:val="center"/>
            <w:hideMark/>
          </w:tcPr>
          <w:p w14:paraId="027922C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0181817220</w:t>
            </w:r>
          </w:p>
        </w:tc>
        <w:tc>
          <w:tcPr>
            <w:tcW w:w="414" w:type="dxa"/>
            <w:shd w:val="clear" w:color="auto" w:fill="auto"/>
            <w:noWrap/>
            <w:vAlign w:val="center"/>
            <w:hideMark/>
          </w:tcPr>
          <w:p w14:paraId="7C38A06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620" w:type="dxa"/>
            <w:shd w:val="clear" w:color="auto" w:fill="auto"/>
            <w:noWrap/>
            <w:vAlign w:val="center"/>
            <w:hideMark/>
          </w:tcPr>
          <w:p w14:paraId="236EADBF"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111,35000</w:t>
            </w:r>
          </w:p>
        </w:tc>
      </w:tr>
      <w:tr w:rsidR="00C82651" w:rsidRPr="00C90ED3" w14:paraId="4D915C24" w14:textId="77777777" w:rsidTr="00B22664">
        <w:trPr>
          <w:cantSplit/>
          <w:trHeight w:val="70"/>
        </w:trPr>
        <w:tc>
          <w:tcPr>
            <w:tcW w:w="469" w:type="dxa"/>
            <w:shd w:val="clear" w:color="auto" w:fill="auto"/>
            <w:noWrap/>
            <w:vAlign w:val="center"/>
            <w:hideMark/>
          </w:tcPr>
          <w:p w14:paraId="3851740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128</w:t>
            </w:r>
          </w:p>
        </w:tc>
        <w:tc>
          <w:tcPr>
            <w:tcW w:w="11155" w:type="dxa"/>
            <w:shd w:val="clear" w:color="auto" w:fill="auto"/>
            <w:hideMark/>
          </w:tcPr>
          <w:p w14:paraId="27DE2FA7"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Ремонт и приведение зданий, сооружений, помещений муниципальных учреждений в соответствие с санитарными, пожарными и иными нормативными требованиями</w:t>
            </w:r>
          </w:p>
        </w:tc>
        <w:tc>
          <w:tcPr>
            <w:tcW w:w="507" w:type="dxa"/>
            <w:shd w:val="clear" w:color="auto" w:fill="auto"/>
            <w:noWrap/>
            <w:vAlign w:val="center"/>
            <w:hideMark/>
          </w:tcPr>
          <w:p w14:paraId="11D6E91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CB905D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87" w:type="dxa"/>
            <w:shd w:val="clear" w:color="auto" w:fill="auto"/>
            <w:noWrap/>
            <w:vAlign w:val="center"/>
            <w:hideMark/>
          </w:tcPr>
          <w:p w14:paraId="6123392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0181917100</w:t>
            </w:r>
          </w:p>
        </w:tc>
        <w:tc>
          <w:tcPr>
            <w:tcW w:w="414" w:type="dxa"/>
            <w:shd w:val="clear" w:color="auto" w:fill="auto"/>
            <w:noWrap/>
            <w:vAlign w:val="center"/>
            <w:hideMark/>
          </w:tcPr>
          <w:p w14:paraId="1F54011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74BB3947"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255,79200</w:t>
            </w:r>
          </w:p>
        </w:tc>
      </w:tr>
      <w:tr w:rsidR="00C82651" w:rsidRPr="00C90ED3" w14:paraId="757F4539" w14:textId="77777777" w:rsidTr="00B22664">
        <w:trPr>
          <w:cantSplit/>
          <w:trHeight w:val="157"/>
        </w:trPr>
        <w:tc>
          <w:tcPr>
            <w:tcW w:w="469" w:type="dxa"/>
            <w:shd w:val="clear" w:color="auto" w:fill="auto"/>
            <w:noWrap/>
            <w:vAlign w:val="center"/>
            <w:hideMark/>
          </w:tcPr>
          <w:p w14:paraId="5C88BAF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129</w:t>
            </w:r>
          </w:p>
        </w:tc>
        <w:tc>
          <w:tcPr>
            <w:tcW w:w="11155" w:type="dxa"/>
            <w:shd w:val="clear" w:color="auto" w:fill="auto"/>
            <w:hideMark/>
          </w:tcPr>
          <w:p w14:paraId="0478EF5F"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2E83C2F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FDC359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87" w:type="dxa"/>
            <w:shd w:val="clear" w:color="auto" w:fill="auto"/>
            <w:noWrap/>
            <w:vAlign w:val="center"/>
            <w:hideMark/>
          </w:tcPr>
          <w:p w14:paraId="0E006E8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0181917100</w:t>
            </w:r>
          </w:p>
        </w:tc>
        <w:tc>
          <w:tcPr>
            <w:tcW w:w="414" w:type="dxa"/>
            <w:shd w:val="clear" w:color="auto" w:fill="auto"/>
            <w:noWrap/>
            <w:vAlign w:val="center"/>
            <w:hideMark/>
          </w:tcPr>
          <w:p w14:paraId="419CB28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620" w:type="dxa"/>
            <w:shd w:val="clear" w:color="auto" w:fill="auto"/>
            <w:noWrap/>
            <w:vAlign w:val="center"/>
            <w:hideMark/>
          </w:tcPr>
          <w:p w14:paraId="337A4A40"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255,79200</w:t>
            </w:r>
          </w:p>
        </w:tc>
      </w:tr>
      <w:tr w:rsidR="00C82651" w:rsidRPr="00C90ED3" w14:paraId="509D95BE" w14:textId="77777777" w:rsidTr="00B22664">
        <w:trPr>
          <w:cantSplit/>
          <w:trHeight w:val="58"/>
        </w:trPr>
        <w:tc>
          <w:tcPr>
            <w:tcW w:w="469" w:type="dxa"/>
            <w:shd w:val="clear" w:color="auto" w:fill="auto"/>
            <w:noWrap/>
            <w:vAlign w:val="center"/>
            <w:hideMark/>
          </w:tcPr>
          <w:p w14:paraId="2E8FA2F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130</w:t>
            </w:r>
          </w:p>
        </w:tc>
        <w:tc>
          <w:tcPr>
            <w:tcW w:w="11155" w:type="dxa"/>
            <w:shd w:val="clear" w:color="auto" w:fill="auto"/>
            <w:hideMark/>
          </w:tcPr>
          <w:p w14:paraId="576B3F3C"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Приобретение элементов систем пожарной сигнализации и систем пожаротушения</w:t>
            </w:r>
          </w:p>
        </w:tc>
        <w:tc>
          <w:tcPr>
            <w:tcW w:w="507" w:type="dxa"/>
            <w:shd w:val="clear" w:color="auto" w:fill="auto"/>
            <w:noWrap/>
            <w:vAlign w:val="center"/>
            <w:hideMark/>
          </w:tcPr>
          <w:p w14:paraId="4865BD6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2202C1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87" w:type="dxa"/>
            <w:shd w:val="clear" w:color="auto" w:fill="auto"/>
            <w:noWrap/>
            <w:vAlign w:val="center"/>
            <w:hideMark/>
          </w:tcPr>
          <w:p w14:paraId="2748BBD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0182017030</w:t>
            </w:r>
          </w:p>
        </w:tc>
        <w:tc>
          <w:tcPr>
            <w:tcW w:w="414" w:type="dxa"/>
            <w:shd w:val="clear" w:color="auto" w:fill="auto"/>
            <w:noWrap/>
            <w:vAlign w:val="center"/>
            <w:hideMark/>
          </w:tcPr>
          <w:p w14:paraId="2C59D04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0C987A6E"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45,36000</w:t>
            </w:r>
          </w:p>
        </w:tc>
      </w:tr>
      <w:tr w:rsidR="00C82651" w:rsidRPr="00C90ED3" w14:paraId="6096EF12" w14:textId="77777777" w:rsidTr="00B22664">
        <w:trPr>
          <w:cantSplit/>
          <w:trHeight w:val="58"/>
        </w:trPr>
        <w:tc>
          <w:tcPr>
            <w:tcW w:w="469" w:type="dxa"/>
            <w:shd w:val="clear" w:color="auto" w:fill="auto"/>
            <w:noWrap/>
            <w:vAlign w:val="center"/>
            <w:hideMark/>
          </w:tcPr>
          <w:p w14:paraId="4886745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131</w:t>
            </w:r>
          </w:p>
        </w:tc>
        <w:tc>
          <w:tcPr>
            <w:tcW w:w="11155" w:type="dxa"/>
            <w:shd w:val="clear" w:color="auto" w:fill="auto"/>
            <w:hideMark/>
          </w:tcPr>
          <w:p w14:paraId="6928F62E"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637929B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A43082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87" w:type="dxa"/>
            <w:shd w:val="clear" w:color="auto" w:fill="auto"/>
            <w:noWrap/>
            <w:vAlign w:val="center"/>
            <w:hideMark/>
          </w:tcPr>
          <w:p w14:paraId="389BDD5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0182017030</w:t>
            </w:r>
          </w:p>
        </w:tc>
        <w:tc>
          <w:tcPr>
            <w:tcW w:w="414" w:type="dxa"/>
            <w:shd w:val="clear" w:color="auto" w:fill="auto"/>
            <w:noWrap/>
            <w:vAlign w:val="center"/>
            <w:hideMark/>
          </w:tcPr>
          <w:p w14:paraId="4E87160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620" w:type="dxa"/>
            <w:shd w:val="clear" w:color="auto" w:fill="auto"/>
            <w:noWrap/>
            <w:vAlign w:val="center"/>
            <w:hideMark/>
          </w:tcPr>
          <w:p w14:paraId="2F6569C1"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45,36000</w:t>
            </w:r>
          </w:p>
        </w:tc>
      </w:tr>
      <w:tr w:rsidR="00C82651" w:rsidRPr="00C90ED3" w14:paraId="0094672B" w14:textId="77777777" w:rsidTr="00B22664">
        <w:trPr>
          <w:cantSplit/>
          <w:trHeight w:val="58"/>
        </w:trPr>
        <w:tc>
          <w:tcPr>
            <w:tcW w:w="469" w:type="dxa"/>
            <w:shd w:val="clear" w:color="auto" w:fill="auto"/>
            <w:noWrap/>
            <w:vAlign w:val="center"/>
            <w:hideMark/>
          </w:tcPr>
          <w:p w14:paraId="195E7D3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132</w:t>
            </w:r>
          </w:p>
        </w:tc>
        <w:tc>
          <w:tcPr>
            <w:tcW w:w="11155" w:type="dxa"/>
            <w:shd w:val="clear" w:color="auto" w:fill="auto"/>
            <w:hideMark/>
          </w:tcPr>
          <w:p w14:paraId="58F5EA70"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«Обеспечение реализации муниципальной программы «Совершенствование социально-экономической политики на территории городского округа Верхняя Пышма до 2027 года»</w:t>
            </w:r>
          </w:p>
        </w:tc>
        <w:tc>
          <w:tcPr>
            <w:tcW w:w="507" w:type="dxa"/>
            <w:shd w:val="clear" w:color="auto" w:fill="auto"/>
            <w:noWrap/>
            <w:vAlign w:val="center"/>
            <w:hideMark/>
          </w:tcPr>
          <w:p w14:paraId="6D2FAD8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920913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87" w:type="dxa"/>
            <w:shd w:val="clear" w:color="auto" w:fill="auto"/>
            <w:noWrap/>
            <w:vAlign w:val="center"/>
            <w:hideMark/>
          </w:tcPr>
          <w:p w14:paraId="516F08E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01A0000000</w:t>
            </w:r>
          </w:p>
        </w:tc>
        <w:tc>
          <w:tcPr>
            <w:tcW w:w="414" w:type="dxa"/>
            <w:shd w:val="clear" w:color="auto" w:fill="auto"/>
            <w:noWrap/>
            <w:vAlign w:val="center"/>
            <w:hideMark/>
          </w:tcPr>
          <w:p w14:paraId="2BB5425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63BDB9F9"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33 657,62559</w:t>
            </w:r>
          </w:p>
        </w:tc>
      </w:tr>
      <w:tr w:rsidR="00C82651" w:rsidRPr="00C90ED3" w14:paraId="146710AE" w14:textId="77777777" w:rsidTr="00B22664">
        <w:trPr>
          <w:cantSplit/>
          <w:trHeight w:val="145"/>
        </w:trPr>
        <w:tc>
          <w:tcPr>
            <w:tcW w:w="469" w:type="dxa"/>
            <w:shd w:val="clear" w:color="auto" w:fill="auto"/>
            <w:noWrap/>
            <w:vAlign w:val="center"/>
            <w:hideMark/>
          </w:tcPr>
          <w:p w14:paraId="58468AB3"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133</w:t>
            </w:r>
          </w:p>
        </w:tc>
        <w:tc>
          <w:tcPr>
            <w:tcW w:w="11155" w:type="dxa"/>
            <w:shd w:val="clear" w:color="auto" w:fill="auto"/>
            <w:hideMark/>
          </w:tcPr>
          <w:p w14:paraId="2543EA12"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Финансовое обеспечение муниципального управления гражданской защиты</w:t>
            </w:r>
          </w:p>
        </w:tc>
        <w:tc>
          <w:tcPr>
            <w:tcW w:w="507" w:type="dxa"/>
            <w:shd w:val="clear" w:color="auto" w:fill="auto"/>
            <w:noWrap/>
            <w:vAlign w:val="center"/>
            <w:hideMark/>
          </w:tcPr>
          <w:p w14:paraId="397768D7"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4FDD1B4"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0310</w:t>
            </w:r>
          </w:p>
        </w:tc>
        <w:tc>
          <w:tcPr>
            <w:tcW w:w="1287" w:type="dxa"/>
            <w:shd w:val="clear" w:color="auto" w:fill="auto"/>
            <w:noWrap/>
            <w:vAlign w:val="center"/>
            <w:hideMark/>
          </w:tcPr>
          <w:p w14:paraId="0862B8D1"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01A0517050</w:t>
            </w:r>
          </w:p>
        </w:tc>
        <w:tc>
          <w:tcPr>
            <w:tcW w:w="414" w:type="dxa"/>
            <w:shd w:val="clear" w:color="auto" w:fill="auto"/>
            <w:noWrap/>
            <w:vAlign w:val="center"/>
            <w:hideMark/>
          </w:tcPr>
          <w:p w14:paraId="4E58D5E8"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41131706" w14:textId="77777777" w:rsidR="00C82651" w:rsidRPr="00C90ED3" w:rsidRDefault="00C82651" w:rsidP="00B22664">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33 657,62559</w:t>
            </w:r>
          </w:p>
        </w:tc>
      </w:tr>
      <w:tr w:rsidR="00C82651" w:rsidRPr="00C90ED3" w14:paraId="5000A5A6" w14:textId="77777777" w:rsidTr="00B22664">
        <w:trPr>
          <w:cantSplit/>
          <w:trHeight w:val="58"/>
        </w:trPr>
        <w:tc>
          <w:tcPr>
            <w:tcW w:w="469" w:type="dxa"/>
            <w:shd w:val="clear" w:color="auto" w:fill="auto"/>
            <w:noWrap/>
            <w:vAlign w:val="center"/>
            <w:hideMark/>
          </w:tcPr>
          <w:p w14:paraId="50F7B25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134</w:t>
            </w:r>
          </w:p>
        </w:tc>
        <w:tc>
          <w:tcPr>
            <w:tcW w:w="11155" w:type="dxa"/>
            <w:shd w:val="clear" w:color="auto" w:fill="auto"/>
            <w:hideMark/>
          </w:tcPr>
          <w:p w14:paraId="49815FE3"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507" w:type="dxa"/>
            <w:shd w:val="clear" w:color="auto" w:fill="auto"/>
            <w:noWrap/>
            <w:vAlign w:val="center"/>
            <w:hideMark/>
          </w:tcPr>
          <w:p w14:paraId="03486EB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CCC47D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87" w:type="dxa"/>
            <w:shd w:val="clear" w:color="auto" w:fill="auto"/>
            <w:noWrap/>
            <w:vAlign w:val="center"/>
            <w:hideMark/>
          </w:tcPr>
          <w:p w14:paraId="13ED938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01A0517050</w:t>
            </w:r>
          </w:p>
        </w:tc>
        <w:tc>
          <w:tcPr>
            <w:tcW w:w="414" w:type="dxa"/>
            <w:shd w:val="clear" w:color="auto" w:fill="auto"/>
            <w:noWrap/>
            <w:vAlign w:val="center"/>
            <w:hideMark/>
          </w:tcPr>
          <w:p w14:paraId="1C423D6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1620" w:type="dxa"/>
            <w:shd w:val="clear" w:color="auto" w:fill="auto"/>
            <w:noWrap/>
            <w:vAlign w:val="center"/>
            <w:hideMark/>
          </w:tcPr>
          <w:p w14:paraId="343AD4C0"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26 718,07600</w:t>
            </w:r>
          </w:p>
        </w:tc>
      </w:tr>
      <w:tr w:rsidR="00C82651" w:rsidRPr="00C90ED3" w14:paraId="580C1511" w14:textId="77777777" w:rsidTr="00B22664">
        <w:trPr>
          <w:cantSplit/>
          <w:trHeight w:val="152"/>
        </w:trPr>
        <w:tc>
          <w:tcPr>
            <w:tcW w:w="469" w:type="dxa"/>
            <w:shd w:val="clear" w:color="auto" w:fill="auto"/>
            <w:noWrap/>
            <w:vAlign w:val="center"/>
            <w:hideMark/>
          </w:tcPr>
          <w:p w14:paraId="43DFB5F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135</w:t>
            </w:r>
          </w:p>
        </w:tc>
        <w:tc>
          <w:tcPr>
            <w:tcW w:w="11155" w:type="dxa"/>
            <w:shd w:val="clear" w:color="auto" w:fill="auto"/>
            <w:hideMark/>
          </w:tcPr>
          <w:p w14:paraId="7854D963"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6A24933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82F8BC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87" w:type="dxa"/>
            <w:shd w:val="clear" w:color="auto" w:fill="auto"/>
            <w:noWrap/>
            <w:vAlign w:val="center"/>
            <w:hideMark/>
          </w:tcPr>
          <w:p w14:paraId="7311337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01A0517050</w:t>
            </w:r>
          </w:p>
        </w:tc>
        <w:tc>
          <w:tcPr>
            <w:tcW w:w="414" w:type="dxa"/>
            <w:shd w:val="clear" w:color="auto" w:fill="auto"/>
            <w:noWrap/>
            <w:vAlign w:val="center"/>
            <w:hideMark/>
          </w:tcPr>
          <w:p w14:paraId="75F1547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620" w:type="dxa"/>
            <w:shd w:val="clear" w:color="auto" w:fill="auto"/>
            <w:noWrap/>
            <w:vAlign w:val="center"/>
            <w:hideMark/>
          </w:tcPr>
          <w:p w14:paraId="46417401"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6 193,94659</w:t>
            </w:r>
          </w:p>
        </w:tc>
      </w:tr>
      <w:tr w:rsidR="00C82651" w:rsidRPr="00C90ED3" w14:paraId="4244A493" w14:textId="77777777" w:rsidTr="00B22664">
        <w:trPr>
          <w:cantSplit/>
          <w:trHeight w:val="58"/>
        </w:trPr>
        <w:tc>
          <w:tcPr>
            <w:tcW w:w="469" w:type="dxa"/>
            <w:shd w:val="clear" w:color="auto" w:fill="auto"/>
            <w:noWrap/>
            <w:vAlign w:val="center"/>
            <w:hideMark/>
          </w:tcPr>
          <w:p w14:paraId="62910AA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136</w:t>
            </w:r>
          </w:p>
        </w:tc>
        <w:tc>
          <w:tcPr>
            <w:tcW w:w="11155" w:type="dxa"/>
            <w:shd w:val="clear" w:color="auto" w:fill="auto"/>
            <w:hideMark/>
          </w:tcPr>
          <w:p w14:paraId="7153CFC9"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Уплата налогов, сборов и иных платежей</w:t>
            </w:r>
          </w:p>
        </w:tc>
        <w:tc>
          <w:tcPr>
            <w:tcW w:w="507" w:type="dxa"/>
            <w:shd w:val="clear" w:color="auto" w:fill="auto"/>
            <w:noWrap/>
            <w:vAlign w:val="center"/>
            <w:hideMark/>
          </w:tcPr>
          <w:p w14:paraId="375747A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A64D8C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87" w:type="dxa"/>
            <w:shd w:val="clear" w:color="auto" w:fill="auto"/>
            <w:noWrap/>
            <w:vAlign w:val="center"/>
            <w:hideMark/>
          </w:tcPr>
          <w:p w14:paraId="79DC9DC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01A0517050</w:t>
            </w:r>
          </w:p>
        </w:tc>
        <w:tc>
          <w:tcPr>
            <w:tcW w:w="414" w:type="dxa"/>
            <w:shd w:val="clear" w:color="auto" w:fill="auto"/>
            <w:noWrap/>
            <w:vAlign w:val="center"/>
            <w:hideMark/>
          </w:tcPr>
          <w:p w14:paraId="1F9E05E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850</w:t>
            </w:r>
          </w:p>
        </w:tc>
        <w:tc>
          <w:tcPr>
            <w:tcW w:w="1620" w:type="dxa"/>
            <w:shd w:val="clear" w:color="auto" w:fill="auto"/>
            <w:noWrap/>
            <w:vAlign w:val="center"/>
            <w:hideMark/>
          </w:tcPr>
          <w:p w14:paraId="0C555FB0"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745,60300</w:t>
            </w:r>
          </w:p>
        </w:tc>
      </w:tr>
      <w:tr w:rsidR="00C82651" w:rsidRPr="00C90ED3" w14:paraId="178674E1" w14:textId="77777777" w:rsidTr="00B22664">
        <w:trPr>
          <w:cantSplit/>
          <w:trHeight w:val="172"/>
        </w:trPr>
        <w:tc>
          <w:tcPr>
            <w:tcW w:w="469" w:type="dxa"/>
            <w:shd w:val="clear" w:color="auto" w:fill="auto"/>
            <w:noWrap/>
            <w:vAlign w:val="center"/>
            <w:hideMark/>
          </w:tcPr>
          <w:p w14:paraId="5E6A79B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137</w:t>
            </w:r>
          </w:p>
        </w:tc>
        <w:tc>
          <w:tcPr>
            <w:tcW w:w="11155" w:type="dxa"/>
            <w:shd w:val="clear" w:color="auto" w:fill="auto"/>
            <w:hideMark/>
          </w:tcPr>
          <w:p w14:paraId="35CD1570"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Другие вопросы в области национальной безопасности и правоохранительной деятельности</w:t>
            </w:r>
          </w:p>
        </w:tc>
        <w:tc>
          <w:tcPr>
            <w:tcW w:w="507" w:type="dxa"/>
            <w:shd w:val="clear" w:color="auto" w:fill="auto"/>
            <w:noWrap/>
            <w:vAlign w:val="center"/>
            <w:hideMark/>
          </w:tcPr>
          <w:p w14:paraId="17BC31F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9D6C1F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0314</w:t>
            </w:r>
          </w:p>
        </w:tc>
        <w:tc>
          <w:tcPr>
            <w:tcW w:w="1287" w:type="dxa"/>
            <w:shd w:val="clear" w:color="auto" w:fill="auto"/>
            <w:noWrap/>
            <w:vAlign w:val="center"/>
            <w:hideMark/>
          </w:tcPr>
          <w:p w14:paraId="2EDC727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hideMark/>
          </w:tcPr>
          <w:p w14:paraId="5A1FB5C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0D8DE492"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3 875,66000</w:t>
            </w:r>
          </w:p>
        </w:tc>
      </w:tr>
      <w:tr w:rsidR="00C82651" w:rsidRPr="00C90ED3" w14:paraId="2785FC29" w14:textId="77777777" w:rsidTr="00B22664">
        <w:trPr>
          <w:cantSplit/>
          <w:trHeight w:val="58"/>
        </w:trPr>
        <w:tc>
          <w:tcPr>
            <w:tcW w:w="469" w:type="dxa"/>
            <w:shd w:val="clear" w:color="auto" w:fill="auto"/>
            <w:noWrap/>
            <w:vAlign w:val="center"/>
            <w:hideMark/>
          </w:tcPr>
          <w:p w14:paraId="1C3EAC4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138</w:t>
            </w:r>
          </w:p>
        </w:tc>
        <w:tc>
          <w:tcPr>
            <w:tcW w:w="11155" w:type="dxa"/>
            <w:shd w:val="clear" w:color="auto" w:fill="auto"/>
            <w:hideMark/>
          </w:tcPr>
          <w:p w14:paraId="2B64507A"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507" w:type="dxa"/>
            <w:shd w:val="clear" w:color="auto" w:fill="auto"/>
            <w:noWrap/>
            <w:vAlign w:val="center"/>
            <w:hideMark/>
          </w:tcPr>
          <w:p w14:paraId="427017A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1478E5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0314</w:t>
            </w:r>
          </w:p>
        </w:tc>
        <w:tc>
          <w:tcPr>
            <w:tcW w:w="1287" w:type="dxa"/>
            <w:shd w:val="clear" w:color="auto" w:fill="auto"/>
            <w:noWrap/>
            <w:vAlign w:val="center"/>
            <w:hideMark/>
          </w:tcPr>
          <w:p w14:paraId="112CC6C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4" w:type="dxa"/>
            <w:shd w:val="clear" w:color="auto" w:fill="auto"/>
            <w:noWrap/>
            <w:vAlign w:val="center"/>
            <w:hideMark/>
          </w:tcPr>
          <w:p w14:paraId="7DD2569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0951F08D"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3 875,66000</w:t>
            </w:r>
          </w:p>
        </w:tc>
      </w:tr>
      <w:tr w:rsidR="00C82651" w:rsidRPr="00C90ED3" w14:paraId="53276C0C" w14:textId="77777777" w:rsidTr="00B22664">
        <w:trPr>
          <w:cantSplit/>
          <w:trHeight w:val="189"/>
        </w:trPr>
        <w:tc>
          <w:tcPr>
            <w:tcW w:w="469" w:type="dxa"/>
            <w:shd w:val="clear" w:color="auto" w:fill="auto"/>
            <w:noWrap/>
            <w:vAlign w:val="center"/>
            <w:hideMark/>
          </w:tcPr>
          <w:p w14:paraId="5A27677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139</w:t>
            </w:r>
          </w:p>
        </w:tc>
        <w:tc>
          <w:tcPr>
            <w:tcW w:w="11155" w:type="dxa"/>
            <w:shd w:val="clear" w:color="auto" w:fill="auto"/>
            <w:hideMark/>
          </w:tcPr>
          <w:p w14:paraId="34B83CE2"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«Профилактика правонарушений на территории городского округа Верхняя Пышма до 2027 года»</w:t>
            </w:r>
          </w:p>
        </w:tc>
        <w:tc>
          <w:tcPr>
            <w:tcW w:w="507" w:type="dxa"/>
            <w:shd w:val="clear" w:color="auto" w:fill="auto"/>
            <w:noWrap/>
            <w:vAlign w:val="center"/>
            <w:hideMark/>
          </w:tcPr>
          <w:p w14:paraId="1B0473F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4E241C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0314</w:t>
            </w:r>
          </w:p>
        </w:tc>
        <w:tc>
          <w:tcPr>
            <w:tcW w:w="1287" w:type="dxa"/>
            <w:shd w:val="clear" w:color="auto" w:fill="auto"/>
            <w:noWrap/>
            <w:vAlign w:val="center"/>
            <w:hideMark/>
          </w:tcPr>
          <w:p w14:paraId="4701F76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0190000000</w:t>
            </w:r>
          </w:p>
        </w:tc>
        <w:tc>
          <w:tcPr>
            <w:tcW w:w="414" w:type="dxa"/>
            <w:shd w:val="clear" w:color="auto" w:fill="auto"/>
            <w:noWrap/>
            <w:vAlign w:val="center"/>
            <w:hideMark/>
          </w:tcPr>
          <w:p w14:paraId="317C5C1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0AE6CBDC"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3 875,66000</w:t>
            </w:r>
          </w:p>
        </w:tc>
      </w:tr>
      <w:tr w:rsidR="00C82651" w:rsidRPr="00C90ED3" w14:paraId="6CC44A69" w14:textId="77777777" w:rsidTr="00B22664">
        <w:trPr>
          <w:cantSplit/>
          <w:trHeight w:val="58"/>
        </w:trPr>
        <w:tc>
          <w:tcPr>
            <w:tcW w:w="469" w:type="dxa"/>
            <w:shd w:val="clear" w:color="auto" w:fill="auto"/>
            <w:noWrap/>
            <w:vAlign w:val="center"/>
            <w:hideMark/>
          </w:tcPr>
          <w:p w14:paraId="2A68D9E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140</w:t>
            </w:r>
          </w:p>
        </w:tc>
        <w:tc>
          <w:tcPr>
            <w:tcW w:w="11155" w:type="dxa"/>
            <w:shd w:val="clear" w:color="auto" w:fill="auto"/>
            <w:hideMark/>
          </w:tcPr>
          <w:p w14:paraId="137B7E8F"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Внедрение аппаратно-программного комплекса «Безопасный город»</w:t>
            </w:r>
          </w:p>
        </w:tc>
        <w:tc>
          <w:tcPr>
            <w:tcW w:w="507" w:type="dxa"/>
            <w:shd w:val="clear" w:color="auto" w:fill="auto"/>
            <w:noWrap/>
            <w:vAlign w:val="center"/>
            <w:hideMark/>
          </w:tcPr>
          <w:p w14:paraId="03B2E40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0E3B81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0314</w:t>
            </w:r>
          </w:p>
        </w:tc>
        <w:tc>
          <w:tcPr>
            <w:tcW w:w="1287" w:type="dxa"/>
            <w:shd w:val="clear" w:color="auto" w:fill="auto"/>
            <w:noWrap/>
            <w:vAlign w:val="center"/>
            <w:hideMark/>
          </w:tcPr>
          <w:p w14:paraId="3B1A1D6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0190118010</w:t>
            </w:r>
          </w:p>
        </w:tc>
        <w:tc>
          <w:tcPr>
            <w:tcW w:w="414" w:type="dxa"/>
            <w:shd w:val="clear" w:color="auto" w:fill="auto"/>
            <w:noWrap/>
            <w:vAlign w:val="center"/>
            <w:hideMark/>
          </w:tcPr>
          <w:p w14:paraId="73E5CF9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525A498B"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1 880,00000</w:t>
            </w:r>
          </w:p>
        </w:tc>
      </w:tr>
      <w:tr w:rsidR="00C82651" w:rsidRPr="00C90ED3" w14:paraId="6993A30D" w14:textId="77777777" w:rsidTr="00B22664">
        <w:trPr>
          <w:cantSplit/>
          <w:trHeight w:val="70"/>
        </w:trPr>
        <w:tc>
          <w:tcPr>
            <w:tcW w:w="469" w:type="dxa"/>
            <w:shd w:val="clear" w:color="auto" w:fill="auto"/>
            <w:noWrap/>
            <w:vAlign w:val="center"/>
            <w:hideMark/>
          </w:tcPr>
          <w:p w14:paraId="4167941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141</w:t>
            </w:r>
          </w:p>
        </w:tc>
        <w:tc>
          <w:tcPr>
            <w:tcW w:w="11155" w:type="dxa"/>
            <w:shd w:val="clear" w:color="auto" w:fill="auto"/>
            <w:hideMark/>
          </w:tcPr>
          <w:p w14:paraId="3DA8BFDF"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0DD5AA7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8F9C35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0314</w:t>
            </w:r>
          </w:p>
        </w:tc>
        <w:tc>
          <w:tcPr>
            <w:tcW w:w="1287" w:type="dxa"/>
            <w:shd w:val="clear" w:color="auto" w:fill="auto"/>
            <w:noWrap/>
            <w:vAlign w:val="center"/>
            <w:hideMark/>
          </w:tcPr>
          <w:p w14:paraId="00C7C33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0190118010</w:t>
            </w:r>
          </w:p>
        </w:tc>
        <w:tc>
          <w:tcPr>
            <w:tcW w:w="414" w:type="dxa"/>
            <w:shd w:val="clear" w:color="auto" w:fill="auto"/>
            <w:noWrap/>
            <w:vAlign w:val="center"/>
            <w:hideMark/>
          </w:tcPr>
          <w:p w14:paraId="0A98C9F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620" w:type="dxa"/>
            <w:shd w:val="clear" w:color="auto" w:fill="auto"/>
            <w:noWrap/>
            <w:vAlign w:val="center"/>
            <w:hideMark/>
          </w:tcPr>
          <w:p w14:paraId="22887F98"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1 880,00000</w:t>
            </w:r>
          </w:p>
        </w:tc>
      </w:tr>
      <w:tr w:rsidR="00C82651" w:rsidRPr="00C90ED3" w14:paraId="5238EFD6" w14:textId="77777777" w:rsidTr="00B22664">
        <w:trPr>
          <w:cantSplit/>
          <w:trHeight w:val="70"/>
        </w:trPr>
        <w:tc>
          <w:tcPr>
            <w:tcW w:w="469" w:type="dxa"/>
            <w:shd w:val="clear" w:color="auto" w:fill="auto"/>
            <w:noWrap/>
            <w:vAlign w:val="center"/>
            <w:hideMark/>
          </w:tcPr>
          <w:p w14:paraId="5FE30E1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142</w:t>
            </w:r>
          </w:p>
        </w:tc>
        <w:tc>
          <w:tcPr>
            <w:tcW w:w="11155" w:type="dxa"/>
            <w:shd w:val="clear" w:color="auto" w:fill="auto"/>
            <w:hideMark/>
          </w:tcPr>
          <w:p w14:paraId="24A05AC7"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Содержание и создание условий для деятельности добровольных формирований по охране общественного порядка</w:t>
            </w:r>
          </w:p>
        </w:tc>
        <w:tc>
          <w:tcPr>
            <w:tcW w:w="507" w:type="dxa"/>
            <w:shd w:val="clear" w:color="auto" w:fill="auto"/>
            <w:noWrap/>
            <w:vAlign w:val="center"/>
            <w:hideMark/>
          </w:tcPr>
          <w:p w14:paraId="36C756A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8539CF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0314</w:t>
            </w:r>
          </w:p>
        </w:tc>
        <w:tc>
          <w:tcPr>
            <w:tcW w:w="1287" w:type="dxa"/>
            <w:shd w:val="clear" w:color="auto" w:fill="auto"/>
            <w:noWrap/>
            <w:vAlign w:val="center"/>
            <w:hideMark/>
          </w:tcPr>
          <w:p w14:paraId="5AB9328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0190418040</w:t>
            </w:r>
          </w:p>
        </w:tc>
        <w:tc>
          <w:tcPr>
            <w:tcW w:w="414" w:type="dxa"/>
            <w:shd w:val="clear" w:color="auto" w:fill="auto"/>
            <w:noWrap/>
            <w:vAlign w:val="center"/>
            <w:hideMark/>
          </w:tcPr>
          <w:p w14:paraId="0DD34DF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7E63B58D"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834,66000</w:t>
            </w:r>
          </w:p>
        </w:tc>
      </w:tr>
      <w:tr w:rsidR="00C82651" w:rsidRPr="00C90ED3" w14:paraId="3DA2B072" w14:textId="77777777" w:rsidTr="00B22664">
        <w:trPr>
          <w:cantSplit/>
          <w:trHeight w:val="58"/>
        </w:trPr>
        <w:tc>
          <w:tcPr>
            <w:tcW w:w="469" w:type="dxa"/>
            <w:shd w:val="clear" w:color="auto" w:fill="auto"/>
            <w:noWrap/>
            <w:vAlign w:val="center"/>
            <w:hideMark/>
          </w:tcPr>
          <w:p w14:paraId="6D55CA4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143</w:t>
            </w:r>
          </w:p>
        </w:tc>
        <w:tc>
          <w:tcPr>
            <w:tcW w:w="11155" w:type="dxa"/>
            <w:shd w:val="clear" w:color="auto" w:fill="auto"/>
            <w:hideMark/>
          </w:tcPr>
          <w:p w14:paraId="0F3D97A1"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07" w:type="dxa"/>
            <w:shd w:val="clear" w:color="auto" w:fill="auto"/>
            <w:noWrap/>
            <w:vAlign w:val="center"/>
            <w:hideMark/>
          </w:tcPr>
          <w:p w14:paraId="48EEB7F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913FBE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0314</w:t>
            </w:r>
          </w:p>
        </w:tc>
        <w:tc>
          <w:tcPr>
            <w:tcW w:w="1287" w:type="dxa"/>
            <w:shd w:val="clear" w:color="auto" w:fill="auto"/>
            <w:noWrap/>
            <w:vAlign w:val="center"/>
            <w:hideMark/>
          </w:tcPr>
          <w:p w14:paraId="5EB2EAA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0190418040</w:t>
            </w:r>
          </w:p>
        </w:tc>
        <w:tc>
          <w:tcPr>
            <w:tcW w:w="414" w:type="dxa"/>
            <w:shd w:val="clear" w:color="auto" w:fill="auto"/>
            <w:noWrap/>
            <w:vAlign w:val="center"/>
            <w:hideMark/>
          </w:tcPr>
          <w:p w14:paraId="10E236C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630</w:t>
            </w:r>
          </w:p>
        </w:tc>
        <w:tc>
          <w:tcPr>
            <w:tcW w:w="1620" w:type="dxa"/>
            <w:shd w:val="clear" w:color="auto" w:fill="auto"/>
            <w:noWrap/>
            <w:vAlign w:val="center"/>
            <w:hideMark/>
          </w:tcPr>
          <w:p w14:paraId="515B7BA1"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834,66000</w:t>
            </w:r>
          </w:p>
        </w:tc>
      </w:tr>
      <w:tr w:rsidR="00C82651" w:rsidRPr="00C90ED3" w14:paraId="04E36920" w14:textId="77777777" w:rsidTr="00B22664">
        <w:trPr>
          <w:cantSplit/>
          <w:trHeight w:val="203"/>
        </w:trPr>
        <w:tc>
          <w:tcPr>
            <w:tcW w:w="469" w:type="dxa"/>
            <w:shd w:val="clear" w:color="auto" w:fill="auto"/>
            <w:noWrap/>
            <w:vAlign w:val="center"/>
            <w:hideMark/>
          </w:tcPr>
          <w:p w14:paraId="2557E0E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144</w:t>
            </w:r>
          </w:p>
        </w:tc>
        <w:tc>
          <w:tcPr>
            <w:tcW w:w="11155" w:type="dxa"/>
            <w:shd w:val="clear" w:color="auto" w:fill="auto"/>
            <w:hideMark/>
          </w:tcPr>
          <w:p w14:paraId="375BCF71"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Изготовление и распространение памяток по профилактике преступлений и правонарушений и антитеррористической направленности</w:t>
            </w:r>
          </w:p>
        </w:tc>
        <w:tc>
          <w:tcPr>
            <w:tcW w:w="507" w:type="dxa"/>
            <w:shd w:val="clear" w:color="auto" w:fill="auto"/>
            <w:noWrap/>
            <w:vAlign w:val="center"/>
            <w:hideMark/>
          </w:tcPr>
          <w:p w14:paraId="5831ED8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E71445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0314</w:t>
            </w:r>
          </w:p>
        </w:tc>
        <w:tc>
          <w:tcPr>
            <w:tcW w:w="1287" w:type="dxa"/>
            <w:shd w:val="clear" w:color="auto" w:fill="auto"/>
            <w:noWrap/>
            <w:vAlign w:val="center"/>
            <w:hideMark/>
          </w:tcPr>
          <w:p w14:paraId="2A573BE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0190918050</w:t>
            </w:r>
          </w:p>
        </w:tc>
        <w:tc>
          <w:tcPr>
            <w:tcW w:w="414" w:type="dxa"/>
            <w:shd w:val="clear" w:color="auto" w:fill="auto"/>
            <w:noWrap/>
            <w:vAlign w:val="center"/>
            <w:hideMark/>
          </w:tcPr>
          <w:p w14:paraId="6FA1201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135A28FF"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30,00000</w:t>
            </w:r>
          </w:p>
        </w:tc>
      </w:tr>
      <w:tr w:rsidR="00C82651" w:rsidRPr="00C90ED3" w14:paraId="30339921" w14:textId="77777777" w:rsidTr="00B22664">
        <w:trPr>
          <w:cantSplit/>
          <w:trHeight w:val="239"/>
        </w:trPr>
        <w:tc>
          <w:tcPr>
            <w:tcW w:w="469" w:type="dxa"/>
            <w:shd w:val="clear" w:color="auto" w:fill="auto"/>
            <w:noWrap/>
            <w:vAlign w:val="center"/>
            <w:hideMark/>
          </w:tcPr>
          <w:p w14:paraId="2344A3B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145</w:t>
            </w:r>
          </w:p>
        </w:tc>
        <w:tc>
          <w:tcPr>
            <w:tcW w:w="11155" w:type="dxa"/>
            <w:shd w:val="clear" w:color="auto" w:fill="auto"/>
            <w:hideMark/>
          </w:tcPr>
          <w:p w14:paraId="1B49EBC4"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7DE685D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FA92F1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0314</w:t>
            </w:r>
          </w:p>
        </w:tc>
        <w:tc>
          <w:tcPr>
            <w:tcW w:w="1287" w:type="dxa"/>
            <w:shd w:val="clear" w:color="auto" w:fill="auto"/>
            <w:noWrap/>
            <w:vAlign w:val="center"/>
            <w:hideMark/>
          </w:tcPr>
          <w:p w14:paraId="6880892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0190918050</w:t>
            </w:r>
          </w:p>
        </w:tc>
        <w:tc>
          <w:tcPr>
            <w:tcW w:w="414" w:type="dxa"/>
            <w:shd w:val="clear" w:color="auto" w:fill="auto"/>
            <w:noWrap/>
            <w:vAlign w:val="center"/>
            <w:hideMark/>
          </w:tcPr>
          <w:p w14:paraId="261A8A6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620" w:type="dxa"/>
            <w:shd w:val="clear" w:color="auto" w:fill="auto"/>
            <w:noWrap/>
            <w:vAlign w:val="center"/>
            <w:hideMark/>
          </w:tcPr>
          <w:p w14:paraId="633CD7E7"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30,00000</w:t>
            </w:r>
          </w:p>
        </w:tc>
      </w:tr>
      <w:tr w:rsidR="00C82651" w:rsidRPr="00C90ED3" w14:paraId="5C980D52" w14:textId="77777777" w:rsidTr="00B22664">
        <w:trPr>
          <w:cantSplit/>
          <w:trHeight w:val="261"/>
        </w:trPr>
        <w:tc>
          <w:tcPr>
            <w:tcW w:w="469" w:type="dxa"/>
            <w:shd w:val="clear" w:color="auto" w:fill="auto"/>
            <w:noWrap/>
            <w:vAlign w:val="center"/>
            <w:hideMark/>
          </w:tcPr>
          <w:p w14:paraId="4686432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146</w:t>
            </w:r>
          </w:p>
        </w:tc>
        <w:tc>
          <w:tcPr>
            <w:tcW w:w="11155" w:type="dxa"/>
            <w:shd w:val="clear" w:color="auto" w:fill="auto"/>
            <w:hideMark/>
          </w:tcPr>
          <w:p w14:paraId="27CB29E7"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Взрывобезопасность</w:t>
            </w:r>
          </w:p>
        </w:tc>
        <w:tc>
          <w:tcPr>
            <w:tcW w:w="507" w:type="dxa"/>
            <w:shd w:val="clear" w:color="auto" w:fill="auto"/>
            <w:noWrap/>
            <w:vAlign w:val="center"/>
            <w:hideMark/>
          </w:tcPr>
          <w:p w14:paraId="38134AA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722AF7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0314</w:t>
            </w:r>
          </w:p>
        </w:tc>
        <w:tc>
          <w:tcPr>
            <w:tcW w:w="1287" w:type="dxa"/>
            <w:shd w:val="clear" w:color="auto" w:fill="auto"/>
            <w:noWrap/>
            <w:vAlign w:val="center"/>
            <w:hideMark/>
          </w:tcPr>
          <w:p w14:paraId="68B181A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0191018060</w:t>
            </w:r>
          </w:p>
        </w:tc>
        <w:tc>
          <w:tcPr>
            <w:tcW w:w="414" w:type="dxa"/>
            <w:shd w:val="clear" w:color="auto" w:fill="auto"/>
            <w:noWrap/>
            <w:vAlign w:val="center"/>
            <w:hideMark/>
          </w:tcPr>
          <w:p w14:paraId="7CC7CA5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17A97FC9"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1 131,00000</w:t>
            </w:r>
          </w:p>
        </w:tc>
      </w:tr>
      <w:tr w:rsidR="00C82651" w:rsidRPr="00C90ED3" w14:paraId="5E4BC501" w14:textId="77777777" w:rsidTr="00B22664">
        <w:trPr>
          <w:cantSplit/>
          <w:trHeight w:val="141"/>
        </w:trPr>
        <w:tc>
          <w:tcPr>
            <w:tcW w:w="469" w:type="dxa"/>
            <w:shd w:val="clear" w:color="auto" w:fill="auto"/>
            <w:noWrap/>
            <w:vAlign w:val="center"/>
            <w:hideMark/>
          </w:tcPr>
          <w:p w14:paraId="5043F1A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147</w:t>
            </w:r>
          </w:p>
        </w:tc>
        <w:tc>
          <w:tcPr>
            <w:tcW w:w="11155" w:type="dxa"/>
            <w:shd w:val="clear" w:color="auto" w:fill="auto"/>
            <w:hideMark/>
          </w:tcPr>
          <w:p w14:paraId="599B99D1"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4168DF9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F555BB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0314</w:t>
            </w:r>
          </w:p>
        </w:tc>
        <w:tc>
          <w:tcPr>
            <w:tcW w:w="1287" w:type="dxa"/>
            <w:shd w:val="clear" w:color="auto" w:fill="auto"/>
            <w:noWrap/>
            <w:vAlign w:val="center"/>
            <w:hideMark/>
          </w:tcPr>
          <w:p w14:paraId="38AC9BD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0191018060</w:t>
            </w:r>
          </w:p>
        </w:tc>
        <w:tc>
          <w:tcPr>
            <w:tcW w:w="414" w:type="dxa"/>
            <w:shd w:val="clear" w:color="auto" w:fill="auto"/>
            <w:noWrap/>
            <w:vAlign w:val="center"/>
            <w:hideMark/>
          </w:tcPr>
          <w:p w14:paraId="50E2E2C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620" w:type="dxa"/>
            <w:shd w:val="clear" w:color="auto" w:fill="auto"/>
            <w:noWrap/>
            <w:vAlign w:val="center"/>
            <w:hideMark/>
          </w:tcPr>
          <w:p w14:paraId="2B224F5F"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1 131,00000</w:t>
            </w:r>
          </w:p>
        </w:tc>
      </w:tr>
      <w:tr w:rsidR="00C82651" w:rsidRPr="00C90ED3" w14:paraId="0ED645C1" w14:textId="77777777" w:rsidTr="00B22664">
        <w:trPr>
          <w:cantSplit/>
          <w:trHeight w:val="159"/>
        </w:trPr>
        <w:tc>
          <w:tcPr>
            <w:tcW w:w="469" w:type="dxa"/>
            <w:shd w:val="clear" w:color="auto" w:fill="auto"/>
            <w:noWrap/>
            <w:vAlign w:val="center"/>
            <w:hideMark/>
          </w:tcPr>
          <w:p w14:paraId="1BD19AD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148</w:t>
            </w:r>
          </w:p>
        </w:tc>
        <w:tc>
          <w:tcPr>
            <w:tcW w:w="11155" w:type="dxa"/>
            <w:shd w:val="clear" w:color="auto" w:fill="auto"/>
            <w:hideMark/>
          </w:tcPr>
          <w:p w14:paraId="532F18E1"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b/>
                <w:bCs/>
                <w:color w:val="000000"/>
                <w:sz w:val="22"/>
                <w:szCs w:val="22"/>
              </w:rPr>
              <w:t>НАЦИОНАЛЬНАЯ ЭКОНОМИКА</w:t>
            </w:r>
          </w:p>
        </w:tc>
        <w:tc>
          <w:tcPr>
            <w:tcW w:w="507" w:type="dxa"/>
            <w:shd w:val="clear" w:color="auto" w:fill="auto"/>
            <w:noWrap/>
            <w:vAlign w:val="center"/>
            <w:hideMark/>
          </w:tcPr>
          <w:p w14:paraId="50DA4E9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901</w:t>
            </w:r>
          </w:p>
        </w:tc>
        <w:tc>
          <w:tcPr>
            <w:tcW w:w="567" w:type="dxa"/>
            <w:shd w:val="clear" w:color="auto" w:fill="auto"/>
            <w:noWrap/>
            <w:vAlign w:val="center"/>
            <w:hideMark/>
          </w:tcPr>
          <w:p w14:paraId="62061BC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0400</w:t>
            </w:r>
          </w:p>
        </w:tc>
        <w:tc>
          <w:tcPr>
            <w:tcW w:w="1287" w:type="dxa"/>
            <w:shd w:val="clear" w:color="auto" w:fill="auto"/>
            <w:noWrap/>
            <w:vAlign w:val="center"/>
            <w:hideMark/>
          </w:tcPr>
          <w:p w14:paraId="1F644CC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14" w:type="dxa"/>
            <w:shd w:val="clear" w:color="auto" w:fill="auto"/>
            <w:noWrap/>
            <w:vAlign w:val="center"/>
            <w:hideMark/>
          </w:tcPr>
          <w:p w14:paraId="65E1491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620" w:type="dxa"/>
            <w:shd w:val="clear" w:color="auto" w:fill="auto"/>
            <w:noWrap/>
            <w:vAlign w:val="center"/>
            <w:hideMark/>
          </w:tcPr>
          <w:p w14:paraId="0EBD4A41"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1 231 202,34057</w:t>
            </w:r>
          </w:p>
        </w:tc>
      </w:tr>
      <w:tr w:rsidR="00C82651" w:rsidRPr="00C90ED3" w14:paraId="3E290844" w14:textId="77777777" w:rsidTr="00B22664">
        <w:trPr>
          <w:cantSplit/>
          <w:trHeight w:val="58"/>
        </w:trPr>
        <w:tc>
          <w:tcPr>
            <w:tcW w:w="469" w:type="dxa"/>
            <w:shd w:val="clear" w:color="auto" w:fill="auto"/>
            <w:noWrap/>
            <w:vAlign w:val="center"/>
            <w:hideMark/>
          </w:tcPr>
          <w:p w14:paraId="4D3EC20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149</w:t>
            </w:r>
          </w:p>
        </w:tc>
        <w:tc>
          <w:tcPr>
            <w:tcW w:w="11155" w:type="dxa"/>
            <w:shd w:val="clear" w:color="auto" w:fill="auto"/>
            <w:hideMark/>
          </w:tcPr>
          <w:p w14:paraId="7BA72464"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Сельское хозяйство и рыболовство</w:t>
            </w:r>
          </w:p>
        </w:tc>
        <w:tc>
          <w:tcPr>
            <w:tcW w:w="507" w:type="dxa"/>
            <w:shd w:val="clear" w:color="auto" w:fill="auto"/>
            <w:noWrap/>
            <w:vAlign w:val="center"/>
            <w:hideMark/>
          </w:tcPr>
          <w:p w14:paraId="562C0EF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346A5F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0405</w:t>
            </w:r>
          </w:p>
        </w:tc>
        <w:tc>
          <w:tcPr>
            <w:tcW w:w="1287" w:type="dxa"/>
            <w:shd w:val="clear" w:color="auto" w:fill="auto"/>
            <w:noWrap/>
            <w:vAlign w:val="center"/>
            <w:hideMark/>
          </w:tcPr>
          <w:p w14:paraId="7858FFB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hideMark/>
          </w:tcPr>
          <w:p w14:paraId="09560DE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45613B34"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3 320,56940</w:t>
            </w:r>
          </w:p>
        </w:tc>
      </w:tr>
      <w:tr w:rsidR="00C82651" w:rsidRPr="00C90ED3" w14:paraId="26A47555" w14:textId="77777777" w:rsidTr="00B22664">
        <w:trPr>
          <w:cantSplit/>
          <w:trHeight w:val="70"/>
        </w:trPr>
        <w:tc>
          <w:tcPr>
            <w:tcW w:w="469" w:type="dxa"/>
            <w:shd w:val="clear" w:color="auto" w:fill="auto"/>
            <w:noWrap/>
            <w:vAlign w:val="center"/>
            <w:hideMark/>
          </w:tcPr>
          <w:p w14:paraId="472EF26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150</w:t>
            </w:r>
          </w:p>
        </w:tc>
        <w:tc>
          <w:tcPr>
            <w:tcW w:w="11155" w:type="dxa"/>
            <w:shd w:val="clear" w:color="auto" w:fill="auto"/>
            <w:hideMark/>
          </w:tcPr>
          <w:p w14:paraId="6F15D06D"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507" w:type="dxa"/>
            <w:shd w:val="clear" w:color="auto" w:fill="auto"/>
            <w:noWrap/>
            <w:vAlign w:val="center"/>
            <w:hideMark/>
          </w:tcPr>
          <w:p w14:paraId="32E9C73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D8CEFF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0405</w:t>
            </w:r>
          </w:p>
        </w:tc>
        <w:tc>
          <w:tcPr>
            <w:tcW w:w="1287" w:type="dxa"/>
            <w:shd w:val="clear" w:color="auto" w:fill="auto"/>
            <w:noWrap/>
            <w:vAlign w:val="center"/>
            <w:hideMark/>
          </w:tcPr>
          <w:p w14:paraId="32DF705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4" w:type="dxa"/>
            <w:shd w:val="clear" w:color="auto" w:fill="auto"/>
            <w:noWrap/>
            <w:vAlign w:val="center"/>
            <w:hideMark/>
          </w:tcPr>
          <w:p w14:paraId="40E477C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17D377B7"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w:t>
            </w:r>
          </w:p>
        </w:tc>
      </w:tr>
      <w:tr w:rsidR="00C82651" w:rsidRPr="00C90ED3" w14:paraId="355BF98C" w14:textId="77777777" w:rsidTr="00B22664">
        <w:trPr>
          <w:cantSplit/>
          <w:trHeight w:val="58"/>
        </w:trPr>
        <w:tc>
          <w:tcPr>
            <w:tcW w:w="469" w:type="dxa"/>
            <w:shd w:val="clear" w:color="auto" w:fill="auto"/>
            <w:noWrap/>
            <w:vAlign w:val="center"/>
            <w:hideMark/>
          </w:tcPr>
          <w:p w14:paraId="0E360D2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151</w:t>
            </w:r>
          </w:p>
        </w:tc>
        <w:tc>
          <w:tcPr>
            <w:tcW w:w="11155" w:type="dxa"/>
            <w:shd w:val="clear" w:color="auto" w:fill="auto"/>
            <w:hideMark/>
          </w:tcPr>
          <w:p w14:paraId="4AA371C0"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«Развитие местного самоуправления на территории городского округа Верхняя Пышма до 2027 года»</w:t>
            </w:r>
          </w:p>
        </w:tc>
        <w:tc>
          <w:tcPr>
            <w:tcW w:w="507" w:type="dxa"/>
            <w:shd w:val="clear" w:color="auto" w:fill="auto"/>
            <w:noWrap/>
            <w:vAlign w:val="center"/>
            <w:hideMark/>
          </w:tcPr>
          <w:p w14:paraId="7B4FB1C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B63459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0405</w:t>
            </w:r>
          </w:p>
        </w:tc>
        <w:tc>
          <w:tcPr>
            <w:tcW w:w="1287" w:type="dxa"/>
            <w:shd w:val="clear" w:color="auto" w:fill="auto"/>
            <w:noWrap/>
            <w:vAlign w:val="center"/>
            <w:hideMark/>
          </w:tcPr>
          <w:p w14:paraId="6A7214F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0110000000</w:t>
            </w:r>
          </w:p>
        </w:tc>
        <w:tc>
          <w:tcPr>
            <w:tcW w:w="414" w:type="dxa"/>
            <w:shd w:val="clear" w:color="auto" w:fill="auto"/>
            <w:noWrap/>
            <w:vAlign w:val="center"/>
            <w:hideMark/>
          </w:tcPr>
          <w:p w14:paraId="359B106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18D16D54"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w:t>
            </w:r>
          </w:p>
        </w:tc>
      </w:tr>
      <w:tr w:rsidR="00C82651" w:rsidRPr="00C90ED3" w14:paraId="55E30750" w14:textId="77777777" w:rsidTr="00B22664">
        <w:trPr>
          <w:cantSplit/>
          <w:trHeight w:val="133"/>
        </w:trPr>
        <w:tc>
          <w:tcPr>
            <w:tcW w:w="469" w:type="dxa"/>
            <w:shd w:val="clear" w:color="auto" w:fill="auto"/>
            <w:noWrap/>
            <w:vAlign w:val="center"/>
            <w:hideMark/>
          </w:tcPr>
          <w:p w14:paraId="2481350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152</w:t>
            </w:r>
          </w:p>
        </w:tc>
        <w:tc>
          <w:tcPr>
            <w:tcW w:w="11155" w:type="dxa"/>
            <w:shd w:val="clear" w:color="auto" w:fill="auto"/>
            <w:hideMark/>
          </w:tcPr>
          <w:p w14:paraId="0BDBCD66"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Предоставление субсидии сельскохозяйственным товаропроизводителям на возмещение части затрат, связанных с участием в выставках (ярмарках), конкурсах сельскохозяйственной продукции</w:t>
            </w:r>
          </w:p>
        </w:tc>
        <w:tc>
          <w:tcPr>
            <w:tcW w:w="507" w:type="dxa"/>
            <w:shd w:val="clear" w:color="auto" w:fill="auto"/>
            <w:noWrap/>
            <w:vAlign w:val="center"/>
            <w:hideMark/>
          </w:tcPr>
          <w:p w14:paraId="0A63679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28A0C2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0405</w:t>
            </w:r>
          </w:p>
        </w:tc>
        <w:tc>
          <w:tcPr>
            <w:tcW w:w="1287" w:type="dxa"/>
            <w:shd w:val="clear" w:color="auto" w:fill="auto"/>
            <w:noWrap/>
            <w:vAlign w:val="center"/>
            <w:hideMark/>
          </w:tcPr>
          <w:p w14:paraId="25004CF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0111511150</w:t>
            </w:r>
          </w:p>
        </w:tc>
        <w:tc>
          <w:tcPr>
            <w:tcW w:w="414" w:type="dxa"/>
            <w:shd w:val="clear" w:color="auto" w:fill="auto"/>
            <w:noWrap/>
            <w:vAlign w:val="center"/>
            <w:hideMark/>
          </w:tcPr>
          <w:p w14:paraId="1796818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03F4801A"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w:t>
            </w:r>
          </w:p>
        </w:tc>
      </w:tr>
      <w:tr w:rsidR="00C82651" w:rsidRPr="00C90ED3" w14:paraId="243B5240" w14:textId="77777777" w:rsidTr="00B22664">
        <w:trPr>
          <w:cantSplit/>
          <w:trHeight w:val="58"/>
        </w:trPr>
        <w:tc>
          <w:tcPr>
            <w:tcW w:w="469" w:type="dxa"/>
            <w:shd w:val="clear" w:color="auto" w:fill="auto"/>
            <w:noWrap/>
            <w:vAlign w:val="center"/>
            <w:hideMark/>
          </w:tcPr>
          <w:p w14:paraId="019C65C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153</w:t>
            </w:r>
          </w:p>
        </w:tc>
        <w:tc>
          <w:tcPr>
            <w:tcW w:w="11155" w:type="dxa"/>
            <w:shd w:val="clear" w:color="auto" w:fill="auto"/>
            <w:hideMark/>
          </w:tcPr>
          <w:p w14:paraId="67FA25DD"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07" w:type="dxa"/>
            <w:shd w:val="clear" w:color="auto" w:fill="auto"/>
            <w:noWrap/>
            <w:vAlign w:val="center"/>
            <w:hideMark/>
          </w:tcPr>
          <w:p w14:paraId="028B789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B9CF31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0405</w:t>
            </w:r>
          </w:p>
        </w:tc>
        <w:tc>
          <w:tcPr>
            <w:tcW w:w="1287" w:type="dxa"/>
            <w:shd w:val="clear" w:color="auto" w:fill="auto"/>
            <w:noWrap/>
            <w:vAlign w:val="center"/>
            <w:hideMark/>
          </w:tcPr>
          <w:p w14:paraId="0F27B8B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0111511150</w:t>
            </w:r>
          </w:p>
        </w:tc>
        <w:tc>
          <w:tcPr>
            <w:tcW w:w="414" w:type="dxa"/>
            <w:shd w:val="clear" w:color="auto" w:fill="auto"/>
            <w:noWrap/>
            <w:vAlign w:val="center"/>
            <w:hideMark/>
          </w:tcPr>
          <w:p w14:paraId="01E5334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810</w:t>
            </w:r>
          </w:p>
        </w:tc>
        <w:tc>
          <w:tcPr>
            <w:tcW w:w="1620" w:type="dxa"/>
            <w:shd w:val="clear" w:color="auto" w:fill="auto"/>
            <w:noWrap/>
            <w:vAlign w:val="center"/>
            <w:hideMark/>
          </w:tcPr>
          <w:p w14:paraId="50ECB728"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w:t>
            </w:r>
          </w:p>
        </w:tc>
      </w:tr>
      <w:tr w:rsidR="00C82651" w:rsidRPr="00C90ED3" w14:paraId="59172377" w14:textId="77777777" w:rsidTr="00B22664">
        <w:trPr>
          <w:cantSplit/>
          <w:trHeight w:val="58"/>
        </w:trPr>
        <w:tc>
          <w:tcPr>
            <w:tcW w:w="469" w:type="dxa"/>
            <w:shd w:val="clear" w:color="auto" w:fill="auto"/>
            <w:noWrap/>
            <w:vAlign w:val="center"/>
            <w:hideMark/>
          </w:tcPr>
          <w:p w14:paraId="12CF2E2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154</w:t>
            </w:r>
          </w:p>
        </w:tc>
        <w:tc>
          <w:tcPr>
            <w:tcW w:w="11155" w:type="dxa"/>
            <w:shd w:val="clear" w:color="auto" w:fill="auto"/>
            <w:hideMark/>
          </w:tcPr>
          <w:p w14:paraId="31296967"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 2027 года»</w:t>
            </w:r>
          </w:p>
        </w:tc>
        <w:tc>
          <w:tcPr>
            <w:tcW w:w="507" w:type="dxa"/>
            <w:shd w:val="clear" w:color="auto" w:fill="auto"/>
            <w:noWrap/>
            <w:vAlign w:val="center"/>
            <w:hideMark/>
          </w:tcPr>
          <w:p w14:paraId="1CBD5DD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7C627F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0405</w:t>
            </w:r>
          </w:p>
        </w:tc>
        <w:tc>
          <w:tcPr>
            <w:tcW w:w="1287" w:type="dxa"/>
            <w:shd w:val="clear" w:color="auto" w:fill="auto"/>
            <w:noWrap/>
            <w:vAlign w:val="center"/>
            <w:hideMark/>
          </w:tcPr>
          <w:p w14:paraId="77F842A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0400000000</w:t>
            </w:r>
          </w:p>
        </w:tc>
        <w:tc>
          <w:tcPr>
            <w:tcW w:w="414" w:type="dxa"/>
            <w:shd w:val="clear" w:color="auto" w:fill="auto"/>
            <w:noWrap/>
            <w:vAlign w:val="center"/>
            <w:hideMark/>
          </w:tcPr>
          <w:p w14:paraId="0A21567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3BFFA2D9"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3 270,56940</w:t>
            </w:r>
          </w:p>
        </w:tc>
      </w:tr>
      <w:tr w:rsidR="00C82651" w:rsidRPr="00C90ED3" w14:paraId="14D6E9B4" w14:textId="77777777" w:rsidTr="00B22664">
        <w:trPr>
          <w:cantSplit/>
          <w:trHeight w:val="161"/>
        </w:trPr>
        <w:tc>
          <w:tcPr>
            <w:tcW w:w="469" w:type="dxa"/>
            <w:shd w:val="clear" w:color="auto" w:fill="auto"/>
            <w:noWrap/>
            <w:vAlign w:val="center"/>
            <w:hideMark/>
          </w:tcPr>
          <w:p w14:paraId="67B874C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155</w:t>
            </w:r>
          </w:p>
        </w:tc>
        <w:tc>
          <w:tcPr>
            <w:tcW w:w="11155" w:type="dxa"/>
            <w:shd w:val="clear" w:color="auto" w:fill="auto"/>
            <w:hideMark/>
          </w:tcPr>
          <w:p w14:paraId="2A63F8DD"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«Восстановление и развитие объектов внешнего благоустройства на территории городского округа Верхняя Пышма до 2027 года»</w:t>
            </w:r>
          </w:p>
        </w:tc>
        <w:tc>
          <w:tcPr>
            <w:tcW w:w="507" w:type="dxa"/>
            <w:shd w:val="clear" w:color="auto" w:fill="auto"/>
            <w:noWrap/>
            <w:vAlign w:val="center"/>
            <w:hideMark/>
          </w:tcPr>
          <w:p w14:paraId="584F0D9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BC8B1B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0405</w:t>
            </w:r>
          </w:p>
        </w:tc>
        <w:tc>
          <w:tcPr>
            <w:tcW w:w="1287" w:type="dxa"/>
            <w:shd w:val="clear" w:color="auto" w:fill="auto"/>
            <w:noWrap/>
            <w:vAlign w:val="center"/>
            <w:hideMark/>
          </w:tcPr>
          <w:p w14:paraId="0D55C5B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0440000000</w:t>
            </w:r>
          </w:p>
        </w:tc>
        <w:tc>
          <w:tcPr>
            <w:tcW w:w="414" w:type="dxa"/>
            <w:shd w:val="clear" w:color="auto" w:fill="auto"/>
            <w:noWrap/>
            <w:vAlign w:val="center"/>
            <w:hideMark/>
          </w:tcPr>
          <w:p w14:paraId="2E8EE56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3B039E26"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3 270,56940</w:t>
            </w:r>
          </w:p>
        </w:tc>
      </w:tr>
      <w:tr w:rsidR="00C82651" w:rsidRPr="00C90ED3" w14:paraId="4C01CEA0" w14:textId="77777777" w:rsidTr="00B22664">
        <w:trPr>
          <w:cantSplit/>
          <w:trHeight w:val="70"/>
        </w:trPr>
        <w:tc>
          <w:tcPr>
            <w:tcW w:w="469" w:type="dxa"/>
            <w:shd w:val="clear" w:color="auto" w:fill="auto"/>
            <w:noWrap/>
            <w:vAlign w:val="center"/>
            <w:hideMark/>
          </w:tcPr>
          <w:p w14:paraId="13D0665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156</w:t>
            </w:r>
          </w:p>
        </w:tc>
        <w:tc>
          <w:tcPr>
            <w:tcW w:w="11155" w:type="dxa"/>
            <w:shd w:val="clear" w:color="auto" w:fill="auto"/>
            <w:hideMark/>
          </w:tcPr>
          <w:p w14:paraId="3CF24004"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Санитарное содержание и благоустройство территорий города Верхняя Пышма</w:t>
            </w:r>
          </w:p>
        </w:tc>
        <w:tc>
          <w:tcPr>
            <w:tcW w:w="507" w:type="dxa"/>
            <w:shd w:val="clear" w:color="auto" w:fill="auto"/>
            <w:noWrap/>
            <w:vAlign w:val="center"/>
            <w:hideMark/>
          </w:tcPr>
          <w:p w14:paraId="348EA65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F8FCC4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0405</w:t>
            </w:r>
          </w:p>
        </w:tc>
        <w:tc>
          <w:tcPr>
            <w:tcW w:w="1287" w:type="dxa"/>
            <w:shd w:val="clear" w:color="auto" w:fill="auto"/>
            <w:noWrap/>
            <w:vAlign w:val="center"/>
            <w:hideMark/>
          </w:tcPr>
          <w:p w14:paraId="2A9D22A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0440523040</w:t>
            </w:r>
          </w:p>
        </w:tc>
        <w:tc>
          <w:tcPr>
            <w:tcW w:w="414" w:type="dxa"/>
            <w:shd w:val="clear" w:color="auto" w:fill="auto"/>
            <w:noWrap/>
            <w:vAlign w:val="center"/>
            <w:hideMark/>
          </w:tcPr>
          <w:p w14:paraId="694820F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0F265118"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591,26940</w:t>
            </w:r>
          </w:p>
        </w:tc>
      </w:tr>
      <w:tr w:rsidR="00C82651" w:rsidRPr="00C90ED3" w14:paraId="1FF369F5" w14:textId="77777777" w:rsidTr="00B22664">
        <w:trPr>
          <w:cantSplit/>
          <w:trHeight w:val="70"/>
        </w:trPr>
        <w:tc>
          <w:tcPr>
            <w:tcW w:w="469" w:type="dxa"/>
            <w:shd w:val="clear" w:color="auto" w:fill="auto"/>
            <w:noWrap/>
            <w:vAlign w:val="center"/>
            <w:hideMark/>
          </w:tcPr>
          <w:p w14:paraId="7C609FD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157</w:t>
            </w:r>
          </w:p>
        </w:tc>
        <w:tc>
          <w:tcPr>
            <w:tcW w:w="11155" w:type="dxa"/>
            <w:shd w:val="clear" w:color="auto" w:fill="auto"/>
            <w:hideMark/>
          </w:tcPr>
          <w:p w14:paraId="21E12BDD"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565C83A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63319E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0405</w:t>
            </w:r>
          </w:p>
        </w:tc>
        <w:tc>
          <w:tcPr>
            <w:tcW w:w="1287" w:type="dxa"/>
            <w:shd w:val="clear" w:color="auto" w:fill="auto"/>
            <w:noWrap/>
            <w:vAlign w:val="center"/>
            <w:hideMark/>
          </w:tcPr>
          <w:p w14:paraId="6176496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0440523040</w:t>
            </w:r>
          </w:p>
        </w:tc>
        <w:tc>
          <w:tcPr>
            <w:tcW w:w="414" w:type="dxa"/>
            <w:shd w:val="clear" w:color="auto" w:fill="auto"/>
            <w:noWrap/>
            <w:vAlign w:val="center"/>
            <w:hideMark/>
          </w:tcPr>
          <w:p w14:paraId="11EBBA8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620" w:type="dxa"/>
            <w:shd w:val="clear" w:color="auto" w:fill="auto"/>
            <w:noWrap/>
            <w:vAlign w:val="center"/>
            <w:hideMark/>
          </w:tcPr>
          <w:p w14:paraId="1B5ED3E3"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591,26940</w:t>
            </w:r>
          </w:p>
        </w:tc>
      </w:tr>
      <w:tr w:rsidR="00C82651" w:rsidRPr="00C90ED3" w14:paraId="12F97D84" w14:textId="77777777" w:rsidTr="00B22664">
        <w:trPr>
          <w:cantSplit/>
          <w:trHeight w:val="58"/>
        </w:trPr>
        <w:tc>
          <w:tcPr>
            <w:tcW w:w="469" w:type="dxa"/>
            <w:shd w:val="clear" w:color="auto" w:fill="auto"/>
            <w:noWrap/>
            <w:vAlign w:val="center"/>
            <w:hideMark/>
          </w:tcPr>
          <w:p w14:paraId="5834A23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158</w:t>
            </w:r>
          </w:p>
        </w:tc>
        <w:tc>
          <w:tcPr>
            <w:tcW w:w="11155" w:type="dxa"/>
            <w:shd w:val="clear" w:color="auto" w:fill="auto"/>
            <w:hideMark/>
          </w:tcPr>
          <w:p w14:paraId="763FD305"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Осуществление государственного полномочия Свердловской области по организации проведения на территории Свердловской области мероприятий по предупреждению и ликвидации болезней животных</w:t>
            </w:r>
          </w:p>
        </w:tc>
        <w:tc>
          <w:tcPr>
            <w:tcW w:w="507" w:type="dxa"/>
            <w:shd w:val="clear" w:color="auto" w:fill="auto"/>
            <w:noWrap/>
            <w:vAlign w:val="center"/>
            <w:hideMark/>
          </w:tcPr>
          <w:p w14:paraId="098F6C1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E3373C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0405</w:t>
            </w:r>
          </w:p>
        </w:tc>
        <w:tc>
          <w:tcPr>
            <w:tcW w:w="1287" w:type="dxa"/>
            <w:shd w:val="clear" w:color="auto" w:fill="auto"/>
            <w:noWrap/>
            <w:vAlign w:val="center"/>
            <w:hideMark/>
          </w:tcPr>
          <w:p w14:paraId="76ED213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0440942П10</w:t>
            </w:r>
          </w:p>
        </w:tc>
        <w:tc>
          <w:tcPr>
            <w:tcW w:w="414" w:type="dxa"/>
            <w:shd w:val="clear" w:color="auto" w:fill="auto"/>
            <w:noWrap/>
            <w:vAlign w:val="center"/>
            <w:hideMark/>
          </w:tcPr>
          <w:p w14:paraId="0220DE6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41FFF226"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189,80000</w:t>
            </w:r>
          </w:p>
        </w:tc>
      </w:tr>
      <w:tr w:rsidR="00C82651" w:rsidRPr="00C90ED3" w14:paraId="3B74995C" w14:textId="77777777" w:rsidTr="00B22664">
        <w:trPr>
          <w:cantSplit/>
          <w:trHeight w:val="241"/>
        </w:trPr>
        <w:tc>
          <w:tcPr>
            <w:tcW w:w="469" w:type="dxa"/>
            <w:shd w:val="clear" w:color="auto" w:fill="auto"/>
            <w:noWrap/>
            <w:vAlign w:val="center"/>
            <w:hideMark/>
          </w:tcPr>
          <w:p w14:paraId="0850F60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159</w:t>
            </w:r>
          </w:p>
        </w:tc>
        <w:tc>
          <w:tcPr>
            <w:tcW w:w="11155" w:type="dxa"/>
            <w:shd w:val="clear" w:color="auto" w:fill="auto"/>
            <w:hideMark/>
          </w:tcPr>
          <w:p w14:paraId="24FBA33E"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64B2518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7EF416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0405</w:t>
            </w:r>
          </w:p>
        </w:tc>
        <w:tc>
          <w:tcPr>
            <w:tcW w:w="1287" w:type="dxa"/>
            <w:shd w:val="clear" w:color="auto" w:fill="auto"/>
            <w:noWrap/>
            <w:vAlign w:val="center"/>
            <w:hideMark/>
          </w:tcPr>
          <w:p w14:paraId="20ACC23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0440942П10</w:t>
            </w:r>
          </w:p>
        </w:tc>
        <w:tc>
          <w:tcPr>
            <w:tcW w:w="414" w:type="dxa"/>
            <w:shd w:val="clear" w:color="auto" w:fill="auto"/>
            <w:noWrap/>
            <w:vAlign w:val="center"/>
            <w:hideMark/>
          </w:tcPr>
          <w:p w14:paraId="1EA3A1D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620" w:type="dxa"/>
            <w:shd w:val="clear" w:color="auto" w:fill="auto"/>
            <w:noWrap/>
            <w:vAlign w:val="center"/>
            <w:hideMark/>
          </w:tcPr>
          <w:p w14:paraId="06851B4A"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189,80000</w:t>
            </w:r>
          </w:p>
        </w:tc>
      </w:tr>
      <w:tr w:rsidR="00C82651" w:rsidRPr="00C90ED3" w14:paraId="1BA31DA5" w14:textId="77777777" w:rsidTr="00B22664">
        <w:trPr>
          <w:cantSplit/>
          <w:trHeight w:val="58"/>
        </w:trPr>
        <w:tc>
          <w:tcPr>
            <w:tcW w:w="469" w:type="dxa"/>
            <w:shd w:val="clear" w:color="auto" w:fill="auto"/>
            <w:noWrap/>
            <w:vAlign w:val="center"/>
            <w:hideMark/>
          </w:tcPr>
          <w:p w14:paraId="032C301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160</w:t>
            </w:r>
          </w:p>
        </w:tc>
        <w:tc>
          <w:tcPr>
            <w:tcW w:w="11155" w:type="dxa"/>
            <w:shd w:val="clear" w:color="auto" w:fill="auto"/>
            <w:hideMark/>
          </w:tcPr>
          <w:p w14:paraId="513DE21C"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Организация мероприятий при осуществлении деятельности по обращению с животными без владельцев</w:t>
            </w:r>
          </w:p>
        </w:tc>
        <w:tc>
          <w:tcPr>
            <w:tcW w:w="507" w:type="dxa"/>
            <w:shd w:val="clear" w:color="auto" w:fill="auto"/>
            <w:noWrap/>
            <w:vAlign w:val="center"/>
            <w:hideMark/>
          </w:tcPr>
          <w:p w14:paraId="4E181A6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DB99DD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0405</w:t>
            </w:r>
          </w:p>
        </w:tc>
        <w:tc>
          <w:tcPr>
            <w:tcW w:w="1287" w:type="dxa"/>
            <w:shd w:val="clear" w:color="auto" w:fill="auto"/>
            <w:noWrap/>
            <w:vAlign w:val="center"/>
            <w:hideMark/>
          </w:tcPr>
          <w:p w14:paraId="24E7F77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0441023100</w:t>
            </w:r>
          </w:p>
        </w:tc>
        <w:tc>
          <w:tcPr>
            <w:tcW w:w="414" w:type="dxa"/>
            <w:shd w:val="clear" w:color="auto" w:fill="auto"/>
            <w:noWrap/>
            <w:vAlign w:val="center"/>
            <w:hideMark/>
          </w:tcPr>
          <w:p w14:paraId="720DBEA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14585434"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500,00000</w:t>
            </w:r>
          </w:p>
        </w:tc>
      </w:tr>
      <w:tr w:rsidR="00C82651" w:rsidRPr="00C90ED3" w14:paraId="0EE023E3" w14:textId="77777777" w:rsidTr="00B22664">
        <w:trPr>
          <w:cantSplit/>
          <w:trHeight w:val="58"/>
        </w:trPr>
        <w:tc>
          <w:tcPr>
            <w:tcW w:w="469" w:type="dxa"/>
            <w:shd w:val="clear" w:color="auto" w:fill="auto"/>
            <w:noWrap/>
            <w:vAlign w:val="center"/>
            <w:hideMark/>
          </w:tcPr>
          <w:p w14:paraId="5BB4F2B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161</w:t>
            </w:r>
          </w:p>
        </w:tc>
        <w:tc>
          <w:tcPr>
            <w:tcW w:w="11155" w:type="dxa"/>
            <w:shd w:val="clear" w:color="auto" w:fill="auto"/>
            <w:hideMark/>
          </w:tcPr>
          <w:p w14:paraId="47D15EE1"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4631C13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DCF49C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0405</w:t>
            </w:r>
          </w:p>
        </w:tc>
        <w:tc>
          <w:tcPr>
            <w:tcW w:w="1287" w:type="dxa"/>
            <w:shd w:val="clear" w:color="auto" w:fill="auto"/>
            <w:noWrap/>
            <w:vAlign w:val="center"/>
            <w:hideMark/>
          </w:tcPr>
          <w:p w14:paraId="144D4FF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0441023100</w:t>
            </w:r>
          </w:p>
        </w:tc>
        <w:tc>
          <w:tcPr>
            <w:tcW w:w="414" w:type="dxa"/>
            <w:shd w:val="clear" w:color="auto" w:fill="auto"/>
            <w:noWrap/>
            <w:vAlign w:val="center"/>
            <w:hideMark/>
          </w:tcPr>
          <w:p w14:paraId="7501DBC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620" w:type="dxa"/>
            <w:shd w:val="clear" w:color="auto" w:fill="auto"/>
            <w:noWrap/>
            <w:vAlign w:val="center"/>
            <w:hideMark/>
          </w:tcPr>
          <w:p w14:paraId="635A00DE"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500,00000</w:t>
            </w:r>
          </w:p>
        </w:tc>
      </w:tr>
      <w:tr w:rsidR="00C82651" w:rsidRPr="00C90ED3" w14:paraId="794D0A7A" w14:textId="77777777" w:rsidTr="00B22664">
        <w:trPr>
          <w:cantSplit/>
          <w:trHeight w:val="58"/>
        </w:trPr>
        <w:tc>
          <w:tcPr>
            <w:tcW w:w="469" w:type="dxa"/>
            <w:shd w:val="clear" w:color="auto" w:fill="auto"/>
            <w:noWrap/>
            <w:vAlign w:val="center"/>
            <w:hideMark/>
          </w:tcPr>
          <w:p w14:paraId="47CD69C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162</w:t>
            </w:r>
          </w:p>
        </w:tc>
        <w:tc>
          <w:tcPr>
            <w:tcW w:w="11155" w:type="dxa"/>
            <w:shd w:val="clear" w:color="auto" w:fill="auto"/>
            <w:hideMark/>
          </w:tcPr>
          <w:p w14:paraId="2E5F8E26"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Осуществление государственного полномочия Свердловской области по организации мероприятий при осуществлении деятельности по обращению с животными без владельцев</w:t>
            </w:r>
          </w:p>
        </w:tc>
        <w:tc>
          <w:tcPr>
            <w:tcW w:w="507" w:type="dxa"/>
            <w:shd w:val="clear" w:color="auto" w:fill="auto"/>
            <w:noWrap/>
            <w:vAlign w:val="center"/>
            <w:hideMark/>
          </w:tcPr>
          <w:p w14:paraId="22DD0AA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4EE105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0405</w:t>
            </w:r>
          </w:p>
        </w:tc>
        <w:tc>
          <w:tcPr>
            <w:tcW w:w="1287" w:type="dxa"/>
            <w:shd w:val="clear" w:color="auto" w:fill="auto"/>
            <w:noWrap/>
            <w:vAlign w:val="center"/>
            <w:hideMark/>
          </w:tcPr>
          <w:p w14:paraId="0BF4CBF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0441042П00</w:t>
            </w:r>
          </w:p>
        </w:tc>
        <w:tc>
          <w:tcPr>
            <w:tcW w:w="414" w:type="dxa"/>
            <w:shd w:val="clear" w:color="auto" w:fill="auto"/>
            <w:noWrap/>
            <w:vAlign w:val="center"/>
            <w:hideMark/>
          </w:tcPr>
          <w:p w14:paraId="49429D9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1BA3E320"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1 989,50000</w:t>
            </w:r>
          </w:p>
        </w:tc>
      </w:tr>
      <w:tr w:rsidR="00C82651" w:rsidRPr="00C90ED3" w14:paraId="34FF2FA2" w14:textId="77777777" w:rsidTr="00B22664">
        <w:trPr>
          <w:cantSplit/>
          <w:trHeight w:val="70"/>
        </w:trPr>
        <w:tc>
          <w:tcPr>
            <w:tcW w:w="469" w:type="dxa"/>
            <w:shd w:val="clear" w:color="auto" w:fill="auto"/>
            <w:noWrap/>
            <w:vAlign w:val="center"/>
            <w:hideMark/>
          </w:tcPr>
          <w:p w14:paraId="1B97F1F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163</w:t>
            </w:r>
          </w:p>
        </w:tc>
        <w:tc>
          <w:tcPr>
            <w:tcW w:w="11155" w:type="dxa"/>
            <w:shd w:val="clear" w:color="auto" w:fill="auto"/>
            <w:hideMark/>
          </w:tcPr>
          <w:p w14:paraId="2F297BB3"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507" w:type="dxa"/>
            <w:shd w:val="clear" w:color="auto" w:fill="auto"/>
            <w:noWrap/>
            <w:vAlign w:val="center"/>
            <w:hideMark/>
          </w:tcPr>
          <w:p w14:paraId="657B510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6DF581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0405</w:t>
            </w:r>
          </w:p>
        </w:tc>
        <w:tc>
          <w:tcPr>
            <w:tcW w:w="1287" w:type="dxa"/>
            <w:shd w:val="clear" w:color="auto" w:fill="auto"/>
            <w:noWrap/>
            <w:vAlign w:val="center"/>
            <w:hideMark/>
          </w:tcPr>
          <w:p w14:paraId="01429A0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0441042П00</w:t>
            </w:r>
          </w:p>
        </w:tc>
        <w:tc>
          <w:tcPr>
            <w:tcW w:w="414" w:type="dxa"/>
            <w:shd w:val="clear" w:color="auto" w:fill="auto"/>
            <w:noWrap/>
            <w:vAlign w:val="center"/>
            <w:hideMark/>
          </w:tcPr>
          <w:p w14:paraId="731C098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1620" w:type="dxa"/>
            <w:shd w:val="clear" w:color="auto" w:fill="auto"/>
            <w:noWrap/>
            <w:vAlign w:val="center"/>
            <w:hideMark/>
          </w:tcPr>
          <w:p w14:paraId="15A6A471"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112,60000</w:t>
            </w:r>
          </w:p>
        </w:tc>
      </w:tr>
      <w:tr w:rsidR="00C82651" w:rsidRPr="00C90ED3" w14:paraId="01A735B6" w14:textId="77777777" w:rsidTr="00B22664">
        <w:trPr>
          <w:cantSplit/>
          <w:trHeight w:val="225"/>
        </w:trPr>
        <w:tc>
          <w:tcPr>
            <w:tcW w:w="469" w:type="dxa"/>
            <w:shd w:val="clear" w:color="auto" w:fill="auto"/>
            <w:noWrap/>
            <w:vAlign w:val="center"/>
            <w:hideMark/>
          </w:tcPr>
          <w:p w14:paraId="3CD3369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164</w:t>
            </w:r>
          </w:p>
        </w:tc>
        <w:tc>
          <w:tcPr>
            <w:tcW w:w="11155" w:type="dxa"/>
            <w:shd w:val="clear" w:color="auto" w:fill="auto"/>
            <w:hideMark/>
          </w:tcPr>
          <w:p w14:paraId="0DE2F9EF"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579AF19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E32BDF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0405</w:t>
            </w:r>
          </w:p>
        </w:tc>
        <w:tc>
          <w:tcPr>
            <w:tcW w:w="1287" w:type="dxa"/>
            <w:shd w:val="clear" w:color="auto" w:fill="auto"/>
            <w:noWrap/>
            <w:vAlign w:val="center"/>
            <w:hideMark/>
          </w:tcPr>
          <w:p w14:paraId="2BAE889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0441042П00</w:t>
            </w:r>
          </w:p>
        </w:tc>
        <w:tc>
          <w:tcPr>
            <w:tcW w:w="414" w:type="dxa"/>
            <w:shd w:val="clear" w:color="auto" w:fill="auto"/>
            <w:noWrap/>
            <w:vAlign w:val="center"/>
            <w:hideMark/>
          </w:tcPr>
          <w:p w14:paraId="61BAFD5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620" w:type="dxa"/>
            <w:shd w:val="clear" w:color="auto" w:fill="auto"/>
            <w:noWrap/>
            <w:vAlign w:val="center"/>
            <w:hideMark/>
          </w:tcPr>
          <w:p w14:paraId="5D96EA4B"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1 876,90000</w:t>
            </w:r>
          </w:p>
        </w:tc>
      </w:tr>
      <w:tr w:rsidR="00C82651" w:rsidRPr="00C90ED3" w14:paraId="64BEEB39" w14:textId="77777777" w:rsidTr="00B22664">
        <w:trPr>
          <w:cantSplit/>
          <w:trHeight w:val="70"/>
        </w:trPr>
        <w:tc>
          <w:tcPr>
            <w:tcW w:w="469" w:type="dxa"/>
            <w:shd w:val="clear" w:color="auto" w:fill="auto"/>
            <w:noWrap/>
            <w:vAlign w:val="center"/>
            <w:hideMark/>
          </w:tcPr>
          <w:p w14:paraId="06C4414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165</w:t>
            </w:r>
          </w:p>
        </w:tc>
        <w:tc>
          <w:tcPr>
            <w:tcW w:w="11155" w:type="dxa"/>
            <w:shd w:val="clear" w:color="auto" w:fill="auto"/>
            <w:hideMark/>
          </w:tcPr>
          <w:p w14:paraId="32087F62"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Водное хозяйство</w:t>
            </w:r>
          </w:p>
        </w:tc>
        <w:tc>
          <w:tcPr>
            <w:tcW w:w="507" w:type="dxa"/>
            <w:shd w:val="clear" w:color="auto" w:fill="auto"/>
            <w:noWrap/>
            <w:vAlign w:val="center"/>
            <w:hideMark/>
          </w:tcPr>
          <w:p w14:paraId="0B0BA1F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8523EC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0406</w:t>
            </w:r>
          </w:p>
        </w:tc>
        <w:tc>
          <w:tcPr>
            <w:tcW w:w="1287" w:type="dxa"/>
            <w:shd w:val="clear" w:color="auto" w:fill="auto"/>
            <w:noWrap/>
            <w:vAlign w:val="center"/>
            <w:hideMark/>
          </w:tcPr>
          <w:p w14:paraId="663EAAD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hideMark/>
          </w:tcPr>
          <w:p w14:paraId="0D2D2D7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1936C20B"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3 225,04000</w:t>
            </w:r>
          </w:p>
        </w:tc>
      </w:tr>
      <w:tr w:rsidR="00C82651" w:rsidRPr="00C90ED3" w14:paraId="1B65E7E3" w14:textId="77777777" w:rsidTr="00B22664">
        <w:trPr>
          <w:cantSplit/>
          <w:trHeight w:val="58"/>
        </w:trPr>
        <w:tc>
          <w:tcPr>
            <w:tcW w:w="469" w:type="dxa"/>
            <w:shd w:val="clear" w:color="auto" w:fill="auto"/>
            <w:noWrap/>
            <w:vAlign w:val="center"/>
            <w:hideMark/>
          </w:tcPr>
          <w:p w14:paraId="0B52D1A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166</w:t>
            </w:r>
          </w:p>
        </w:tc>
        <w:tc>
          <w:tcPr>
            <w:tcW w:w="11155" w:type="dxa"/>
            <w:shd w:val="clear" w:color="auto" w:fill="auto"/>
            <w:hideMark/>
          </w:tcPr>
          <w:p w14:paraId="03410B39"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507" w:type="dxa"/>
            <w:shd w:val="clear" w:color="auto" w:fill="auto"/>
            <w:noWrap/>
            <w:vAlign w:val="center"/>
            <w:hideMark/>
          </w:tcPr>
          <w:p w14:paraId="7158353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FFF537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0406</w:t>
            </w:r>
          </w:p>
        </w:tc>
        <w:tc>
          <w:tcPr>
            <w:tcW w:w="1287" w:type="dxa"/>
            <w:shd w:val="clear" w:color="auto" w:fill="auto"/>
            <w:noWrap/>
            <w:vAlign w:val="center"/>
            <w:hideMark/>
          </w:tcPr>
          <w:p w14:paraId="6131887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4" w:type="dxa"/>
            <w:shd w:val="clear" w:color="auto" w:fill="auto"/>
            <w:noWrap/>
            <w:vAlign w:val="center"/>
            <w:hideMark/>
          </w:tcPr>
          <w:p w14:paraId="444C483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3D7A6448"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3 225,04000</w:t>
            </w:r>
          </w:p>
        </w:tc>
      </w:tr>
      <w:tr w:rsidR="00C82651" w:rsidRPr="00C90ED3" w14:paraId="550CE543" w14:textId="77777777" w:rsidTr="00B22664">
        <w:trPr>
          <w:cantSplit/>
          <w:trHeight w:val="133"/>
        </w:trPr>
        <w:tc>
          <w:tcPr>
            <w:tcW w:w="469" w:type="dxa"/>
            <w:shd w:val="clear" w:color="auto" w:fill="auto"/>
            <w:noWrap/>
            <w:vAlign w:val="center"/>
            <w:hideMark/>
          </w:tcPr>
          <w:p w14:paraId="2F7DBF1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167</w:t>
            </w:r>
          </w:p>
        </w:tc>
        <w:tc>
          <w:tcPr>
            <w:tcW w:w="11155" w:type="dxa"/>
            <w:shd w:val="clear" w:color="auto" w:fill="auto"/>
            <w:hideMark/>
          </w:tcPr>
          <w:p w14:paraId="0619989A"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«Обеспечение экологической безопасности и обращение с отходами производства и потребления на территории городского округа Верхняя Пышма до 2027 года»</w:t>
            </w:r>
          </w:p>
        </w:tc>
        <w:tc>
          <w:tcPr>
            <w:tcW w:w="507" w:type="dxa"/>
            <w:shd w:val="clear" w:color="auto" w:fill="auto"/>
            <w:noWrap/>
            <w:vAlign w:val="center"/>
            <w:hideMark/>
          </w:tcPr>
          <w:p w14:paraId="1EFFEFF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BA67E8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0406</w:t>
            </w:r>
          </w:p>
        </w:tc>
        <w:tc>
          <w:tcPr>
            <w:tcW w:w="1287" w:type="dxa"/>
            <w:shd w:val="clear" w:color="auto" w:fill="auto"/>
            <w:noWrap/>
            <w:vAlign w:val="center"/>
            <w:hideMark/>
          </w:tcPr>
          <w:p w14:paraId="1D519F3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0170000000</w:t>
            </w:r>
          </w:p>
        </w:tc>
        <w:tc>
          <w:tcPr>
            <w:tcW w:w="414" w:type="dxa"/>
            <w:shd w:val="clear" w:color="auto" w:fill="auto"/>
            <w:noWrap/>
            <w:vAlign w:val="center"/>
            <w:hideMark/>
          </w:tcPr>
          <w:p w14:paraId="5F550EF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5D2AFBDB"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3 225,04000</w:t>
            </w:r>
          </w:p>
        </w:tc>
      </w:tr>
      <w:tr w:rsidR="00C82651" w:rsidRPr="00C90ED3" w14:paraId="50B67E30" w14:textId="77777777" w:rsidTr="00B22664">
        <w:trPr>
          <w:cantSplit/>
          <w:trHeight w:val="70"/>
        </w:trPr>
        <w:tc>
          <w:tcPr>
            <w:tcW w:w="469" w:type="dxa"/>
            <w:shd w:val="clear" w:color="auto" w:fill="auto"/>
            <w:noWrap/>
            <w:vAlign w:val="center"/>
            <w:hideMark/>
          </w:tcPr>
          <w:p w14:paraId="6AC419F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168</w:t>
            </w:r>
          </w:p>
        </w:tc>
        <w:tc>
          <w:tcPr>
            <w:tcW w:w="11155" w:type="dxa"/>
            <w:shd w:val="clear" w:color="auto" w:fill="auto"/>
            <w:hideMark/>
          </w:tcPr>
          <w:p w14:paraId="00254F1C"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Содержание гидротехнических сооружений</w:t>
            </w:r>
          </w:p>
        </w:tc>
        <w:tc>
          <w:tcPr>
            <w:tcW w:w="507" w:type="dxa"/>
            <w:shd w:val="clear" w:color="auto" w:fill="auto"/>
            <w:noWrap/>
            <w:vAlign w:val="center"/>
            <w:hideMark/>
          </w:tcPr>
          <w:p w14:paraId="32589CF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C8BA27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0406</w:t>
            </w:r>
          </w:p>
        </w:tc>
        <w:tc>
          <w:tcPr>
            <w:tcW w:w="1287" w:type="dxa"/>
            <w:shd w:val="clear" w:color="auto" w:fill="auto"/>
            <w:noWrap/>
            <w:vAlign w:val="center"/>
            <w:hideMark/>
          </w:tcPr>
          <w:p w14:paraId="63E5014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0171316030</w:t>
            </w:r>
          </w:p>
        </w:tc>
        <w:tc>
          <w:tcPr>
            <w:tcW w:w="414" w:type="dxa"/>
            <w:shd w:val="clear" w:color="auto" w:fill="auto"/>
            <w:noWrap/>
            <w:vAlign w:val="center"/>
            <w:hideMark/>
          </w:tcPr>
          <w:p w14:paraId="636DF9C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0D13EEA2"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492,60000</w:t>
            </w:r>
          </w:p>
        </w:tc>
      </w:tr>
      <w:tr w:rsidR="00C82651" w:rsidRPr="00C90ED3" w14:paraId="73E459D9" w14:textId="77777777" w:rsidTr="00B22664">
        <w:trPr>
          <w:cantSplit/>
          <w:trHeight w:val="131"/>
        </w:trPr>
        <w:tc>
          <w:tcPr>
            <w:tcW w:w="469" w:type="dxa"/>
            <w:shd w:val="clear" w:color="auto" w:fill="auto"/>
            <w:noWrap/>
            <w:vAlign w:val="center"/>
            <w:hideMark/>
          </w:tcPr>
          <w:p w14:paraId="0413E04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169</w:t>
            </w:r>
          </w:p>
        </w:tc>
        <w:tc>
          <w:tcPr>
            <w:tcW w:w="11155" w:type="dxa"/>
            <w:shd w:val="clear" w:color="auto" w:fill="auto"/>
            <w:hideMark/>
          </w:tcPr>
          <w:p w14:paraId="098F489A"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58E102C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B33728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0406</w:t>
            </w:r>
          </w:p>
        </w:tc>
        <w:tc>
          <w:tcPr>
            <w:tcW w:w="1287" w:type="dxa"/>
            <w:shd w:val="clear" w:color="auto" w:fill="auto"/>
            <w:noWrap/>
            <w:vAlign w:val="center"/>
            <w:hideMark/>
          </w:tcPr>
          <w:p w14:paraId="0FBDFC7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0171316030</w:t>
            </w:r>
          </w:p>
        </w:tc>
        <w:tc>
          <w:tcPr>
            <w:tcW w:w="414" w:type="dxa"/>
            <w:shd w:val="clear" w:color="auto" w:fill="auto"/>
            <w:noWrap/>
            <w:vAlign w:val="center"/>
            <w:hideMark/>
          </w:tcPr>
          <w:p w14:paraId="068B1D0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620" w:type="dxa"/>
            <w:shd w:val="clear" w:color="auto" w:fill="auto"/>
            <w:noWrap/>
            <w:vAlign w:val="center"/>
            <w:hideMark/>
          </w:tcPr>
          <w:p w14:paraId="21E54713"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490,00000</w:t>
            </w:r>
          </w:p>
        </w:tc>
      </w:tr>
      <w:tr w:rsidR="00C82651" w:rsidRPr="00C90ED3" w14:paraId="3C73401D" w14:textId="77777777" w:rsidTr="00B22664">
        <w:trPr>
          <w:cantSplit/>
          <w:trHeight w:val="94"/>
        </w:trPr>
        <w:tc>
          <w:tcPr>
            <w:tcW w:w="469" w:type="dxa"/>
            <w:shd w:val="clear" w:color="auto" w:fill="auto"/>
            <w:noWrap/>
            <w:vAlign w:val="center"/>
            <w:hideMark/>
          </w:tcPr>
          <w:p w14:paraId="1A57D1A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170</w:t>
            </w:r>
          </w:p>
        </w:tc>
        <w:tc>
          <w:tcPr>
            <w:tcW w:w="11155" w:type="dxa"/>
            <w:shd w:val="clear" w:color="auto" w:fill="auto"/>
            <w:hideMark/>
          </w:tcPr>
          <w:p w14:paraId="36126B80"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Уплата налогов, сборов и иных платежей</w:t>
            </w:r>
          </w:p>
        </w:tc>
        <w:tc>
          <w:tcPr>
            <w:tcW w:w="507" w:type="dxa"/>
            <w:shd w:val="clear" w:color="auto" w:fill="auto"/>
            <w:noWrap/>
            <w:vAlign w:val="center"/>
            <w:hideMark/>
          </w:tcPr>
          <w:p w14:paraId="7BB2EF0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A89D8F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0406</w:t>
            </w:r>
          </w:p>
        </w:tc>
        <w:tc>
          <w:tcPr>
            <w:tcW w:w="1287" w:type="dxa"/>
            <w:shd w:val="clear" w:color="auto" w:fill="auto"/>
            <w:noWrap/>
            <w:vAlign w:val="center"/>
            <w:hideMark/>
          </w:tcPr>
          <w:p w14:paraId="355505F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0171316030</w:t>
            </w:r>
          </w:p>
        </w:tc>
        <w:tc>
          <w:tcPr>
            <w:tcW w:w="414" w:type="dxa"/>
            <w:shd w:val="clear" w:color="auto" w:fill="auto"/>
            <w:noWrap/>
            <w:vAlign w:val="center"/>
            <w:hideMark/>
          </w:tcPr>
          <w:p w14:paraId="19D3DD0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850</w:t>
            </w:r>
          </w:p>
        </w:tc>
        <w:tc>
          <w:tcPr>
            <w:tcW w:w="1620" w:type="dxa"/>
            <w:shd w:val="clear" w:color="auto" w:fill="auto"/>
            <w:noWrap/>
            <w:vAlign w:val="center"/>
            <w:hideMark/>
          </w:tcPr>
          <w:p w14:paraId="6FD43E9F"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2,60000</w:t>
            </w:r>
          </w:p>
        </w:tc>
      </w:tr>
      <w:tr w:rsidR="00C82651" w:rsidRPr="00C90ED3" w14:paraId="374B6A5C" w14:textId="77777777" w:rsidTr="00B22664">
        <w:trPr>
          <w:cantSplit/>
          <w:trHeight w:val="70"/>
        </w:trPr>
        <w:tc>
          <w:tcPr>
            <w:tcW w:w="469" w:type="dxa"/>
            <w:shd w:val="clear" w:color="auto" w:fill="auto"/>
            <w:noWrap/>
            <w:vAlign w:val="center"/>
            <w:hideMark/>
          </w:tcPr>
          <w:p w14:paraId="2C6F772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171</w:t>
            </w:r>
          </w:p>
        </w:tc>
        <w:tc>
          <w:tcPr>
            <w:tcW w:w="11155" w:type="dxa"/>
            <w:shd w:val="clear" w:color="auto" w:fill="auto"/>
            <w:hideMark/>
          </w:tcPr>
          <w:p w14:paraId="4B3B9645"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Страхование гражданской ответственности гидротехнических сооружений</w:t>
            </w:r>
          </w:p>
        </w:tc>
        <w:tc>
          <w:tcPr>
            <w:tcW w:w="507" w:type="dxa"/>
            <w:shd w:val="clear" w:color="auto" w:fill="auto"/>
            <w:noWrap/>
            <w:vAlign w:val="center"/>
            <w:hideMark/>
          </w:tcPr>
          <w:p w14:paraId="4800B34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DE9847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0406</w:t>
            </w:r>
          </w:p>
        </w:tc>
        <w:tc>
          <w:tcPr>
            <w:tcW w:w="1287" w:type="dxa"/>
            <w:shd w:val="clear" w:color="auto" w:fill="auto"/>
            <w:noWrap/>
            <w:vAlign w:val="center"/>
            <w:hideMark/>
          </w:tcPr>
          <w:p w14:paraId="628B26B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0171416060</w:t>
            </w:r>
          </w:p>
        </w:tc>
        <w:tc>
          <w:tcPr>
            <w:tcW w:w="414" w:type="dxa"/>
            <w:shd w:val="clear" w:color="auto" w:fill="auto"/>
            <w:noWrap/>
            <w:vAlign w:val="center"/>
            <w:hideMark/>
          </w:tcPr>
          <w:p w14:paraId="0F5811E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40B33D82"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97,44000</w:t>
            </w:r>
          </w:p>
        </w:tc>
      </w:tr>
      <w:tr w:rsidR="00C82651" w:rsidRPr="00C90ED3" w14:paraId="425C504A" w14:textId="77777777" w:rsidTr="00B22664">
        <w:trPr>
          <w:cantSplit/>
          <w:trHeight w:val="101"/>
        </w:trPr>
        <w:tc>
          <w:tcPr>
            <w:tcW w:w="469" w:type="dxa"/>
            <w:shd w:val="clear" w:color="auto" w:fill="auto"/>
            <w:noWrap/>
            <w:vAlign w:val="center"/>
            <w:hideMark/>
          </w:tcPr>
          <w:p w14:paraId="633C25D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172</w:t>
            </w:r>
          </w:p>
        </w:tc>
        <w:tc>
          <w:tcPr>
            <w:tcW w:w="11155" w:type="dxa"/>
            <w:shd w:val="clear" w:color="auto" w:fill="auto"/>
            <w:hideMark/>
          </w:tcPr>
          <w:p w14:paraId="15854BFB"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35C0949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811CF8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0406</w:t>
            </w:r>
          </w:p>
        </w:tc>
        <w:tc>
          <w:tcPr>
            <w:tcW w:w="1287" w:type="dxa"/>
            <w:shd w:val="clear" w:color="auto" w:fill="auto"/>
            <w:noWrap/>
            <w:vAlign w:val="center"/>
            <w:hideMark/>
          </w:tcPr>
          <w:p w14:paraId="1E536A5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0171416060</w:t>
            </w:r>
          </w:p>
        </w:tc>
        <w:tc>
          <w:tcPr>
            <w:tcW w:w="414" w:type="dxa"/>
            <w:shd w:val="clear" w:color="auto" w:fill="auto"/>
            <w:noWrap/>
            <w:vAlign w:val="center"/>
            <w:hideMark/>
          </w:tcPr>
          <w:p w14:paraId="0123BF4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620" w:type="dxa"/>
            <w:shd w:val="clear" w:color="auto" w:fill="auto"/>
            <w:noWrap/>
            <w:vAlign w:val="center"/>
            <w:hideMark/>
          </w:tcPr>
          <w:p w14:paraId="536E1D06"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97,44000</w:t>
            </w:r>
          </w:p>
        </w:tc>
      </w:tr>
      <w:tr w:rsidR="00C82651" w:rsidRPr="00C90ED3" w14:paraId="2A4102EF" w14:textId="77777777" w:rsidTr="00B22664">
        <w:trPr>
          <w:cantSplit/>
          <w:trHeight w:val="70"/>
        </w:trPr>
        <w:tc>
          <w:tcPr>
            <w:tcW w:w="469" w:type="dxa"/>
            <w:shd w:val="clear" w:color="auto" w:fill="auto"/>
            <w:noWrap/>
            <w:vAlign w:val="center"/>
            <w:hideMark/>
          </w:tcPr>
          <w:p w14:paraId="6A80F56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173</w:t>
            </w:r>
          </w:p>
        </w:tc>
        <w:tc>
          <w:tcPr>
            <w:tcW w:w="11155" w:type="dxa"/>
            <w:shd w:val="clear" w:color="auto" w:fill="auto"/>
            <w:hideMark/>
          </w:tcPr>
          <w:p w14:paraId="70537E68"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Обследования гидротехнических сооружений</w:t>
            </w:r>
          </w:p>
        </w:tc>
        <w:tc>
          <w:tcPr>
            <w:tcW w:w="507" w:type="dxa"/>
            <w:shd w:val="clear" w:color="auto" w:fill="auto"/>
            <w:noWrap/>
            <w:vAlign w:val="center"/>
            <w:hideMark/>
          </w:tcPr>
          <w:p w14:paraId="4E253DA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5BA78C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0406</w:t>
            </w:r>
          </w:p>
        </w:tc>
        <w:tc>
          <w:tcPr>
            <w:tcW w:w="1287" w:type="dxa"/>
            <w:shd w:val="clear" w:color="auto" w:fill="auto"/>
            <w:noWrap/>
            <w:vAlign w:val="center"/>
            <w:hideMark/>
          </w:tcPr>
          <w:p w14:paraId="5DB70BC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0172316240</w:t>
            </w:r>
          </w:p>
        </w:tc>
        <w:tc>
          <w:tcPr>
            <w:tcW w:w="414" w:type="dxa"/>
            <w:shd w:val="clear" w:color="auto" w:fill="auto"/>
            <w:noWrap/>
            <w:vAlign w:val="center"/>
            <w:hideMark/>
          </w:tcPr>
          <w:p w14:paraId="524AD92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1C7AB366"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340,00000</w:t>
            </w:r>
          </w:p>
        </w:tc>
      </w:tr>
      <w:tr w:rsidR="00C82651" w:rsidRPr="00C90ED3" w14:paraId="4B498E93" w14:textId="77777777" w:rsidTr="00B22664">
        <w:trPr>
          <w:cantSplit/>
          <w:trHeight w:val="58"/>
        </w:trPr>
        <w:tc>
          <w:tcPr>
            <w:tcW w:w="469" w:type="dxa"/>
            <w:shd w:val="clear" w:color="auto" w:fill="auto"/>
            <w:noWrap/>
            <w:vAlign w:val="center"/>
            <w:hideMark/>
          </w:tcPr>
          <w:p w14:paraId="1B1A4B1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174</w:t>
            </w:r>
          </w:p>
        </w:tc>
        <w:tc>
          <w:tcPr>
            <w:tcW w:w="11155" w:type="dxa"/>
            <w:shd w:val="clear" w:color="auto" w:fill="auto"/>
            <w:hideMark/>
          </w:tcPr>
          <w:p w14:paraId="5AC06B87"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22EA0BA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7CD2DC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0406</w:t>
            </w:r>
          </w:p>
        </w:tc>
        <w:tc>
          <w:tcPr>
            <w:tcW w:w="1287" w:type="dxa"/>
            <w:shd w:val="clear" w:color="auto" w:fill="auto"/>
            <w:noWrap/>
            <w:vAlign w:val="center"/>
            <w:hideMark/>
          </w:tcPr>
          <w:p w14:paraId="656202A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0172316240</w:t>
            </w:r>
          </w:p>
        </w:tc>
        <w:tc>
          <w:tcPr>
            <w:tcW w:w="414" w:type="dxa"/>
            <w:shd w:val="clear" w:color="auto" w:fill="auto"/>
            <w:noWrap/>
            <w:vAlign w:val="center"/>
            <w:hideMark/>
          </w:tcPr>
          <w:p w14:paraId="7C0CDF4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620" w:type="dxa"/>
            <w:shd w:val="clear" w:color="auto" w:fill="auto"/>
            <w:noWrap/>
            <w:vAlign w:val="center"/>
            <w:hideMark/>
          </w:tcPr>
          <w:p w14:paraId="14DF082E"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340,00000</w:t>
            </w:r>
          </w:p>
        </w:tc>
      </w:tr>
      <w:tr w:rsidR="00C82651" w:rsidRPr="00C90ED3" w14:paraId="71C93BCB" w14:textId="77777777" w:rsidTr="00B22664">
        <w:trPr>
          <w:cantSplit/>
          <w:trHeight w:val="58"/>
        </w:trPr>
        <w:tc>
          <w:tcPr>
            <w:tcW w:w="469" w:type="dxa"/>
            <w:shd w:val="clear" w:color="auto" w:fill="auto"/>
            <w:noWrap/>
            <w:vAlign w:val="center"/>
            <w:hideMark/>
          </w:tcPr>
          <w:p w14:paraId="5FEF6A4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175</w:t>
            </w:r>
          </w:p>
        </w:tc>
        <w:tc>
          <w:tcPr>
            <w:tcW w:w="11155" w:type="dxa"/>
            <w:shd w:val="clear" w:color="auto" w:fill="auto"/>
            <w:hideMark/>
          </w:tcPr>
          <w:p w14:paraId="7ECD0D91"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Разработка проектно-сметной документации на капитальный ремонт гидротехнических сооружений</w:t>
            </w:r>
          </w:p>
        </w:tc>
        <w:tc>
          <w:tcPr>
            <w:tcW w:w="507" w:type="dxa"/>
            <w:shd w:val="clear" w:color="auto" w:fill="auto"/>
            <w:noWrap/>
            <w:vAlign w:val="center"/>
            <w:hideMark/>
          </w:tcPr>
          <w:p w14:paraId="1B8E637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08ACCB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0406</w:t>
            </w:r>
          </w:p>
        </w:tc>
        <w:tc>
          <w:tcPr>
            <w:tcW w:w="1287" w:type="dxa"/>
            <w:shd w:val="clear" w:color="auto" w:fill="auto"/>
            <w:noWrap/>
            <w:vAlign w:val="center"/>
            <w:hideMark/>
          </w:tcPr>
          <w:p w14:paraId="27DD0F7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0172416241</w:t>
            </w:r>
          </w:p>
        </w:tc>
        <w:tc>
          <w:tcPr>
            <w:tcW w:w="414" w:type="dxa"/>
            <w:shd w:val="clear" w:color="auto" w:fill="auto"/>
            <w:noWrap/>
            <w:vAlign w:val="center"/>
            <w:hideMark/>
          </w:tcPr>
          <w:p w14:paraId="66A7AA9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49483294"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2 295,00000</w:t>
            </w:r>
          </w:p>
        </w:tc>
      </w:tr>
      <w:tr w:rsidR="00C82651" w:rsidRPr="00C90ED3" w14:paraId="2AD453DF" w14:textId="77777777" w:rsidTr="00B22664">
        <w:trPr>
          <w:cantSplit/>
          <w:trHeight w:val="58"/>
        </w:trPr>
        <w:tc>
          <w:tcPr>
            <w:tcW w:w="469" w:type="dxa"/>
            <w:shd w:val="clear" w:color="auto" w:fill="auto"/>
            <w:noWrap/>
            <w:vAlign w:val="center"/>
            <w:hideMark/>
          </w:tcPr>
          <w:p w14:paraId="5007C76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176</w:t>
            </w:r>
          </w:p>
        </w:tc>
        <w:tc>
          <w:tcPr>
            <w:tcW w:w="11155" w:type="dxa"/>
            <w:shd w:val="clear" w:color="auto" w:fill="auto"/>
            <w:hideMark/>
          </w:tcPr>
          <w:p w14:paraId="55792FDA"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Бюджетные инвестиции</w:t>
            </w:r>
          </w:p>
        </w:tc>
        <w:tc>
          <w:tcPr>
            <w:tcW w:w="507" w:type="dxa"/>
            <w:shd w:val="clear" w:color="auto" w:fill="auto"/>
            <w:noWrap/>
            <w:vAlign w:val="center"/>
            <w:hideMark/>
          </w:tcPr>
          <w:p w14:paraId="252DA6F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36A693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0406</w:t>
            </w:r>
          </w:p>
        </w:tc>
        <w:tc>
          <w:tcPr>
            <w:tcW w:w="1287" w:type="dxa"/>
            <w:shd w:val="clear" w:color="auto" w:fill="auto"/>
            <w:noWrap/>
            <w:vAlign w:val="center"/>
            <w:hideMark/>
          </w:tcPr>
          <w:p w14:paraId="0452E13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0172416241</w:t>
            </w:r>
          </w:p>
        </w:tc>
        <w:tc>
          <w:tcPr>
            <w:tcW w:w="414" w:type="dxa"/>
            <w:shd w:val="clear" w:color="auto" w:fill="auto"/>
            <w:noWrap/>
            <w:vAlign w:val="center"/>
            <w:hideMark/>
          </w:tcPr>
          <w:p w14:paraId="7A95942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620" w:type="dxa"/>
            <w:shd w:val="clear" w:color="auto" w:fill="auto"/>
            <w:noWrap/>
            <w:vAlign w:val="center"/>
            <w:hideMark/>
          </w:tcPr>
          <w:p w14:paraId="57607779"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2 295,00000</w:t>
            </w:r>
          </w:p>
        </w:tc>
      </w:tr>
      <w:tr w:rsidR="00C82651" w:rsidRPr="00C90ED3" w14:paraId="1975A448" w14:textId="77777777" w:rsidTr="00B22664">
        <w:trPr>
          <w:cantSplit/>
          <w:trHeight w:val="83"/>
        </w:trPr>
        <w:tc>
          <w:tcPr>
            <w:tcW w:w="469" w:type="dxa"/>
            <w:shd w:val="clear" w:color="auto" w:fill="auto"/>
            <w:noWrap/>
            <w:vAlign w:val="center"/>
            <w:hideMark/>
          </w:tcPr>
          <w:p w14:paraId="2EA24F9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177</w:t>
            </w:r>
          </w:p>
        </w:tc>
        <w:tc>
          <w:tcPr>
            <w:tcW w:w="11155" w:type="dxa"/>
            <w:shd w:val="clear" w:color="auto" w:fill="auto"/>
            <w:hideMark/>
          </w:tcPr>
          <w:p w14:paraId="23D4ACA0"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Лесное хозяйство</w:t>
            </w:r>
          </w:p>
        </w:tc>
        <w:tc>
          <w:tcPr>
            <w:tcW w:w="507" w:type="dxa"/>
            <w:shd w:val="clear" w:color="auto" w:fill="auto"/>
            <w:noWrap/>
            <w:vAlign w:val="center"/>
            <w:hideMark/>
          </w:tcPr>
          <w:p w14:paraId="30EF3C4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4E78A6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0407</w:t>
            </w:r>
          </w:p>
        </w:tc>
        <w:tc>
          <w:tcPr>
            <w:tcW w:w="1287" w:type="dxa"/>
            <w:shd w:val="clear" w:color="auto" w:fill="auto"/>
            <w:noWrap/>
            <w:vAlign w:val="center"/>
            <w:hideMark/>
          </w:tcPr>
          <w:p w14:paraId="21B5E79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hideMark/>
          </w:tcPr>
          <w:p w14:paraId="5A815E1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3003B64E"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6 278,31640</w:t>
            </w:r>
          </w:p>
        </w:tc>
      </w:tr>
      <w:tr w:rsidR="00C82651" w:rsidRPr="00C90ED3" w14:paraId="2EB5D33D" w14:textId="77777777" w:rsidTr="00B22664">
        <w:trPr>
          <w:cantSplit/>
          <w:trHeight w:val="58"/>
        </w:trPr>
        <w:tc>
          <w:tcPr>
            <w:tcW w:w="469" w:type="dxa"/>
            <w:shd w:val="clear" w:color="auto" w:fill="auto"/>
            <w:noWrap/>
            <w:vAlign w:val="center"/>
            <w:hideMark/>
          </w:tcPr>
          <w:p w14:paraId="512C1EB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178</w:t>
            </w:r>
          </w:p>
        </w:tc>
        <w:tc>
          <w:tcPr>
            <w:tcW w:w="11155" w:type="dxa"/>
            <w:shd w:val="clear" w:color="auto" w:fill="auto"/>
            <w:hideMark/>
          </w:tcPr>
          <w:p w14:paraId="24A44EE5"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507" w:type="dxa"/>
            <w:shd w:val="clear" w:color="auto" w:fill="auto"/>
            <w:noWrap/>
            <w:vAlign w:val="center"/>
            <w:hideMark/>
          </w:tcPr>
          <w:p w14:paraId="4E7361E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B80F74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0407</w:t>
            </w:r>
          </w:p>
        </w:tc>
        <w:tc>
          <w:tcPr>
            <w:tcW w:w="1287" w:type="dxa"/>
            <w:shd w:val="clear" w:color="auto" w:fill="auto"/>
            <w:noWrap/>
            <w:vAlign w:val="center"/>
            <w:hideMark/>
          </w:tcPr>
          <w:p w14:paraId="5D9A1B8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4" w:type="dxa"/>
            <w:shd w:val="clear" w:color="auto" w:fill="auto"/>
            <w:noWrap/>
            <w:vAlign w:val="center"/>
            <w:hideMark/>
          </w:tcPr>
          <w:p w14:paraId="7C1EFC9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4BCDBC18"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6 278,31640</w:t>
            </w:r>
          </w:p>
        </w:tc>
      </w:tr>
      <w:tr w:rsidR="00C82651" w:rsidRPr="00C90ED3" w14:paraId="7C01E46D" w14:textId="77777777" w:rsidTr="00B22664">
        <w:trPr>
          <w:cantSplit/>
          <w:trHeight w:val="58"/>
        </w:trPr>
        <w:tc>
          <w:tcPr>
            <w:tcW w:w="469" w:type="dxa"/>
            <w:shd w:val="clear" w:color="auto" w:fill="auto"/>
            <w:noWrap/>
            <w:vAlign w:val="center"/>
            <w:hideMark/>
          </w:tcPr>
          <w:p w14:paraId="1075A1E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179</w:t>
            </w:r>
          </w:p>
        </w:tc>
        <w:tc>
          <w:tcPr>
            <w:tcW w:w="11155" w:type="dxa"/>
            <w:shd w:val="clear" w:color="auto" w:fill="auto"/>
            <w:hideMark/>
          </w:tcPr>
          <w:p w14:paraId="0BD1E7FA"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«Развитие лесного хозяйства на территории городского округа Верхняя Пышма до 2027 года»</w:t>
            </w:r>
          </w:p>
        </w:tc>
        <w:tc>
          <w:tcPr>
            <w:tcW w:w="507" w:type="dxa"/>
            <w:shd w:val="clear" w:color="auto" w:fill="auto"/>
            <w:noWrap/>
            <w:vAlign w:val="center"/>
            <w:hideMark/>
          </w:tcPr>
          <w:p w14:paraId="0EBD245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9289C4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0407</w:t>
            </w:r>
          </w:p>
        </w:tc>
        <w:tc>
          <w:tcPr>
            <w:tcW w:w="1287" w:type="dxa"/>
            <w:shd w:val="clear" w:color="auto" w:fill="auto"/>
            <w:noWrap/>
            <w:vAlign w:val="center"/>
            <w:hideMark/>
          </w:tcPr>
          <w:p w14:paraId="7600859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01Л0000000</w:t>
            </w:r>
          </w:p>
        </w:tc>
        <w:tc>
          <w:tcPr>
            <w:tcW w:w="414" w:type="dxa"/>
            <w:shd w:val="clear" w:color="auto" w:fill="auto"/>
            <w:noWrap/>
            <w:vAlign w:val="center"/>
            <w:hideMark/>
          </w:tcPr>
          <w:p w14:paraId="0D10FED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600D5EFC"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6 278,31640</w:t>
            </w:r>
          </w:p>
        </w:tc>
      </w:tr>
      <w:tr w:rsidR="00C82651" w:rsidRPr="00C90ED3" w14:paraId="1488ADFF" w14:textId="77777777" w:rsidTr="00B22664">
        <w:trPr>
          <w:cantSplit/>
          <w:trHeight w:val="58"/>
        </w:trPr>
        <w:tc>
          <w:tcPr>
            <w:tcW w:w="469" w:type="dxa"/>
            <w:shd w:val="clear" w:color="auto" w:fill="auto"/>
            <w:noWrap/>
            <w:vAlign w:val="center"/>
            <w:hideMark/>
          </w:tcPr>
          <w:p w14:paraId="6FA5259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180</w:t>
            </w:r>
          </w:p>
        </w:tc>
        <w:tc>
          <w:tcPr>
            <w:tcW w:w="11155" w:type="dxa"/>
            <w:shd w:val="clear" w:color="auto" w:fill="auto"/>
            <w:hideMark/>
          </w:tcPr>
          <w:p w14:paraId="2DA07677"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Организация использования лесных участков</w:t>
            </w:r>
          </w:p>
        </w:tc>
        <w:tc>
          <w:tcPr>
            <w:tcW w:w="507" w:type="dxa"/>
            <w:shd w:val="clear" w:color="auto" w:fill="auto"/>
            <w:noWrap/>
            <w:vAlign w:val="center"/>
            <w:hideMark/>
          </w:tcPr>
          <w:p w14:paraId="7FED6DE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29DF30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0407</w:t>
            </w:r>
          </w:p>
        </w:tc>
        <w:tc>
          <w:tcPr>
            <w:tcW w:w="1287" w:type="dxa"/>
            <w:shd w:val="clear" w:color="auto" w:fill="auto"/>
            <w:noWrap/>
            <w:vAlign w:val="center"/>
            <w:hideMark/>
          </w:tcPr>
          <w:p w14:paraId="108087A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01Л0180100</w:t>
            </w:r>
          </w:p>
        </w:tc>
        <w:tc>
          <w:tcPr>
            <w:tcW w:w="414" w:type="dxa"/>
            <w:shd w:val="clear" w:color="auto" w:fill="auto"/>
            <w:noWrap/>
            <w:vAlign w:val="center"/>
            <w:hideMark/>
          </w:tcPr>
          <w:p w14:paraId="2DE0785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177592AD"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3 536,76400</w:t>
            </w:r>
          </w:p>
        </w:tc>
      </w:tr>
      <w:tr w:rsidR="00C82651" w:rsidRPr="00C90ED3" w14:paraId="155CA676" w14:textId="77777777" w:rsidTr="00B22664">
        <w:trPr>
          <w:cantSplit/>
          <w:trHeight w:val="58"/>
        </w:trPr>
        <w:tc>
          <w:tcPr>
            <w:tcW w:w="469" w:type="dxa"/>
            <w:shd w:val="clear" w:color="auto" w:fill="auto"/>
            <w:noWrap/>
            <w:vAlign w:val="center"/>
            <w:hideMark/>
          </w:tcPr>
          <w:p w14:paraId="5A87DD7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181</w:t>
            </w:r>
          </w:p>
        </w:tc>
        <w:tc>
          <w:tcPr>
            <w:tcW w:w="11155" w:type="dxa"/>
            <w:shd w:val="clear" w:color="auto" w:fill="auto"/>
            <w:hideMark/>
          </w:tcPr>
          <w:p w14:paraId="2948D3B0"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бюджетным учреждениям</w:t>
            </w:r>
          </w:p>
        </w:tc>
        <w:tc>
          <w:tcPr>
            <w:tcW w:w="507" w:type="dxa"/>
            <w:shd w:val="clear" w:color="auto" w:fill="auto"/>
            <w:noWrap/>
            <w:vAlign w:val="center"/>
            <w:hideMark/>
          </w:tcPr>
          <w:p w14:paraId="69EDC12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117FA8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0407</w:t>
            </w:r>
          </w:p>
        </w:tc>
        <w:tc>
          <w:tcPr>
            <w:tcW w:w="1287" w:type="dxa"/>
            <w:shd w:val="clear" w:color="auto" w:fill="auto"/>
            <w:noWrap/>
            <w:vAlign w:val="center"/>
            <w:hideMark/>
          </w:tcPr>
          <w:p w14:paraId="6FF3664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01Л0180100</w:t>
            </w:r>
          </w:p>
        </w:tc>
        <w:tc>
          <w:tcPr>
            <w:tcW w:w="414" w:type="dxa"/>
            <w:shd w:val="clear" w:color="auto" w:fill="auto"/>
            <w:noWrap/>
            <w:vAlign w:val="center"/>
            <w:hideMark/>
          </w:tcPr>
          <w:p w14:paraId="67A6E1E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620" w:type="dxa"/>
            <w:shd w:val="clear" w:color="auto" w:fill="auto"/>
            <w:noWrap/>
            <w:vAlign w:val="center"/>
            <w:hideMark/>
          </w:tcPr>
          <w:p w14:paraId="0835DC9A"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3 536,76400</w:t>
            </w:r>
          </w:p>
        </w:tc>
      </w:tr>
      <w:tr w:rsidR="00C82651" w:rsidRPr="00C90ED3" w14:paraId="6AC07539" w14:textId="77777777" w:rsidTr="00B22664">
        <w:trPr>
          <w:cantSplit/>
          <w:trHeight w:val="58"/>
        </w:trPr>
        <w:tc>
          <w:tcPr>
            <w:tcW w:w="469" w:type="dxa"/>
            <w:shd w:val="clear" w:color="auto" w:fill="auto"/>
            <w:noWrap/>
            <w:vAlign w:val="center"/>
            <w:hideMark/>
          </w:tcPr>
          <w:p w14:paraId="1E6ABE4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182</w:t>
            </w:r>
          </w:p>
        </w:tc>
        <w:tc>
          <w:tcPr>
            <w:tcW w:w="11155" w:type="dxa"/>
            <w:shd w:val="clear" w:color="auto" w:fill="auto"/>
            <w:hideMark/>
          </w:tcPr>
          <w:p w14:paraId="00129997"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Проведение работ по подготовке документации по изменению и установлению границ земель, на которых расположены леса в лесопарковых и зеленых зонах, кладбищ и иных социально-значимых объектов</w:t>
            </w:r>
          </w:p>
        </w:tc>
        <w:tc>
          <w:tcPr>
            <w:tcW w:w="507" w:type="dxa"/>
            <w:shd w:val="clear" w:color="auto" w:fill="auto"/>
            <w:noWrap/>
            <w:vAlign w:val="center"/>
            <w:hideMark/>
          </w:tcPr>
          <w:p w14:paraId="649AE9A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601B30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0407</w:t>
            </w:r>
          </w:p>
        </w:tc>
        <w:tc>
          <w:tcPr>
            <w:tcW w:w="1287" w:type="dxa"/>
            <w:shd w:val="clear" w:color="auto" w:fill="auto"/>
            <w:noWrap/>
            <w:vAlign w:val="center"/>
            <w:hideMark/>
          </w:tcPr>
          <w:p w14:paraId="2A3E36D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01Л0280110</w:t>
            </w:r>
          </w:p>
        </w:tc>
        <w:tc>
          <w:tcPr>
            <w:tcW w:w="414" w:type="dxa"/>
            <w:shd w:val="clear" w:color="auto" w:fill="auto"/>
            <w:noWrap/>
            <w:vAlign w:val="center"/>
            <w:hideMark/>
          </w:tcPr>
          <w:p w14:paraId="2FC99B8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6460A5AB"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2 386,87500</w:t>
            </w:r>
          </w:p>
        </w:tc>
      </w:tr>
      <w:tr w:rsidR="00C82651" w:rsidRPr="00C90ED3" w14:paraId="7F571952" w14:textId="77777777" w:rsidTr="00B22664">
        <w:trPr>
          <w:cantSplit/>
          <w:trHeight w:val="58"/>
        </w:trPr>
        <w:tc>
          <w:tcPr>
            <w:tcW w:w="469" w:type="dxa"/>
            <w:shd w:val="clear" w:color="auto" w:fill="auto"/>
            <w:noWrap/>
            <w:vAlign w:val="center"/>
            <w:hideMark/>
          </w:tcPr>
          <w:p w14:paraId="745DFF5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183</w:t>
            </w:r>
          </w:p>
        </w:tc>
        <w:tc>
          <w:tcPr>
            <w:tcW w:w="11155" w:type="dxa"/>
            <w:shd w:val="clear" w:color="auto" w:fill="auto"/>
            <w:hideMark/>
          </w:tcPr>
          <w:p w14:paraId="5518D10B"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бюджетным учреждениям</w:t>
            </w:r>
          </w:p>
        </w:tc>
        <w:tc>
          <w:tcPr>
            <w:tcW w:w="507" w:type="dxa"/>
            <w:shd w:val="clear" w:color="auto" w:fill="auto"/>
            <w:noWrap/>
            <w:vAlign w:val="center"/>
            <w:hideMark/>
          </w:tcPr>
          <w:p w14:paraId="34186E5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84D9CD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0407</w:t>
            </w:r>
          </w:p>
        </w:tc>
        <w:tc>
          <w:tcPr>
            <w:tcW w:w="1287" w:type="dxa"/>
            <w:shd w:val="clear" w:color="auto" w:fill="auto"/>
            <w:noWrap/>
            <w:vAlign w:val="center"/>
            <w:hideMark/>
          </w:tcPr>
          <w:p w14:paraId="448644B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01Л0280110</w:t>
            </w:r>
          </w:p>
        </w:tc>
        <w:tc>
          <w:tcPr>
            <w:tcW w:w="414" w:type="dxa"/>
            <w:shd w:val="clear" w:color="auto" w:fill="auto"/>
            <w:noWrap/>
            <w:vAlign w:val="center"/>
            <w:hideMark/>
          </w:tcPr>
          <w:p w14:paraId="6E06CFD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620" w:type="dxa"/>
            <w:shd w:val="clear" w:color="auto" w:fill="auto"/>
            <w:noWrap/>
            <w:vAlign w:val="center"/>
            <w:hideMark/>
          </w:tcPr>
          <w:p w14:paraId="166016CB"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2 386,87500</w:t>
            </w:r>
          </w:p>
        </w:tc>
      </w:tr>
      <w:tr w:rsidR="00C82651" w:rsidRPr="00C90ED3" w14:paraId="1AE4604D" w14:textId="77777777" w:rsidTr="00B22664">
        <w:trPr>
          <w:cantSplit/>
          <w:trHeight w:val="58"/>
        </w:trPr>
        <w:tc>
          <w:tcPr>
            <w:tcW w:w="469" w:type="dxa"/>
            <w:shd w:val="clear" w:color="auto" w:fill="auto"/>
            <w:noWrap/>
            <w:vAlign w:val="center"/>
            <w:hideMark/>
          </w:tcPr>
          <w:p w14:paraId="4B736C1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184</w:t>
            </w:r>
          </w:p>
        </w:tc>
        <w:tc>
          <w:tcPr>
            <w:tcW w:w="11155" w:type="dxa"/>
            <w:shd w:val="clear" w:color="auto" w:fill="auto"/>
            <w:hideMark/>
          </w:tcPr>
          <w:p w14:paraId="26071177"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Выполнение работ по лесоустройству, постановка земельных участков на кадастровый учет</w:t>
            </w:r>
          </w:p>
        </w:tc>
        <w:tc>
          <w:tcPr>
            <w:tcW w:w="507" w:type="dxa"/>
            <w:shd w:val="clear" w:color="auto" w:fill="auto"/>
            <w:noWrap/>
            <w:vAlign w:val="center"/>
            <w:hideMark/>
          </w:tcPr>
          <w:p w14:paraId="7835CAE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2B62DD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0407</w:t>
            </w:r>
          </w:p>
        </w:tc>
        <w:tc>
          <w:tcPr>
            <w:tcW w:w="1287" w:type="dxa"/>
            <w:shd w:val="clear" w:color="auto" w:fill="auto"/>
            <w:noWrap/>
            <w:vAlign w:val="center"/>
            <w:hideMark/>
          </w:tcPr>
          <w:p w14:paraId="6208E81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01Л0380120</w:t>
            </w:r>
          </w:p>
        </w:tc>
        <w:tc>
          <w:tcPr>
            <w:tcW w:w="414" w:type="dxa"/>
            <w:shd w:val="clear" w:color="auto" w:fill="auto"/>
            <w:noWrap/>
            <w:vAlign w:val="center"/>
            <w:hideMark/>
          </w:tcPr>
          <w:p w14:paraId="0ABDB96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2B7DF9C9"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100,00000</w:t>
            </w:r>
          </w:p>
        </w:tc>
      </w:tr>
      <w:tr w:rsidR="00C82651" w:rsidRPr="00C90ED3" w14:paraId="30330261" w14:textId="77777777" w:rsidTr="00B22664">
        <w:trPr>
          <w:cantSplit/>
          <w:trHeight w:val="58"/>
        </w:trPr>
        <w:tc>
          <w:tcPr>
            <w:tcW w:w="469" w:type="dxa"/>
            <w:shd w:val="clear" w:color="auto" w:fill="auto"/>
            <w:noWrap/>
            <w:vAlign w:val="center"/>
            <w:hideMark/>
          </w:tcPr>
          <w:p w14:paraId="464F1A0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185</w:t>
            </w:r>
          </w:p>
        </w:tc>
        <w:tc>
          <w:tcPr>
            <w:tcW w:w="11155" w:type="dxa"/>
            <w:shd w:val="clear" w:color="auto" w:fill="auto"/>
            <w:hideMark/>
          </w:tcPr>
          <w:p w14:paraId="63A55C65"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бюджетным учреждениям</w:t>
            </w:r>
          </w:p>
        </w:tc>
        <w:tc>
          <w:tcPr>
            <w:tcW w:w="507" w:type="dxa"/>
            <w:shd w:val="clear" w:color="auto" w:fill="auto"/>
            <w:noWrap/>
            <w:vAlign w:val="center"/>
            <w:hideMark/>
          </w:tcPr>
          <w:p w14:paraId="59D68C3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6CD3D8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0407</w:t>
            </w:r>
          </w:p>
        </w:tc>
        <w:tc>
          <w:tcPr>
            <w:tcW w:w="1287" w:type="dxa"/>
            <w:shd w:val="clear" w:color="auto" w:fill="auto"/>
            <w:noWrap/>
            <w:vAlign w:val="center"/>
            <w:hideMark/>
          </w:tcPr>
          <w:p w14:paraId="5ABDEB9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01Л0380120</w:t>
            </w:r>
          </w:p>
        </w:tc>
        <w:tc>
          <w:tcPr>
            <w:tcW w:w="414" w:type="dxa"/>
            <w:shd w:val="clear" w:color="auto" w:fill="auto"/>
            <w:noWrap/>
            <w:vAlign w:val="center"/>
            <w:hideMark/>
          </w:tcPr>
          <w:p w14:paraId="4304A6C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620" w:type="dxa"/>
            <w:shd w:val="clear" w:color="auto" w:fill="auto"/>
            <w:noWrap/>
            <w:vAlign w:val="center"/>
            <w:hideMark/>
          </w:tcPr>
          <w:p w14:paraId="247ED15F"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100,00000</w:t>
            </w:r>
          </w:p>
        </w:tc>
      </w:tr>
      <w:tr w:rsidR="00C82651" w:rsidRPr="00C90ED3" w14:paraId="26734C4D" w14:textId="77777777" w:rsidTr="00B22664">
        <w:trPr>
          <w:cantSplit/>
          <w:trHeight w:val="243"/>
        </w:trPr>
        <w:tc>
          <w:tcPr>
            <w:tcW w:w="469" w:type="dxa"/>
            <w:shd w:val="clear" w:color="auto" w:fill="auto"/>
            <w:noWrap/>
            <w:vAlign w:val="center"/>
            <w:hideMark/>
          </w:tcPr>
          <w:p w14:paraId="2FEF070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186</w:t>
            </w:r>
          </w:p>
        </w:tc>
        <w:tc>
          <w:tcPr>
            <w:tcW w:w="11155" w:type="dxa"/>
            <w:shd w:val="clear" w:color="auto" w:fill="auto"/>
            <w:hideMark/>
          </w:tcPr>
          <w:p w14:paraId="7FEE3FF5"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Организация использования, охраны и защиты городских лесов</w:t>
            </w:r>
          </w:p>
        </w:tc>
        <w:tc>
          <w:tcPr>
            <w:tcW w:w="507" w:type="dxa"/>
            <w:shd w:val="clear" w:color="auto" w:fill="auto"/>
            <w:noWrap/>
            <w:vAlign w:val="center"/>
            <w:hideMark/>
          </w:tcPr>
          <w:p w14:paraId="721889B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268517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0407</w:t>
            </w:r>
          </w:p>
        </w:tc>
        <w:tc>
          <w:tcPr>
            <w:tcW w:w="1287" w:type="dxa"/>
            <w:shd w:val="clear" w:color="auto" w:fill="auto"/>
            <w:noWrap/>
            <w:vAlign w:val="center"/>
            <w:hideMark/>
          </w:tcPr>
          <w:p w14:paraId="6709A17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01Л0480130</w:t>
            </w:r>
          </w:p>
        </w:tc>
        <w:tc>
          <w:tcPr>
            <w:tcW w:w="414" w:type="dxa"/>
            <w:shd w:val="clear" w:color="auto" w:fill="auto"/>
            <w:noWrap/>
            <w:vAlign w:val="center"/>
            <w:hideMark/>
          </w:tcPr>
          <w:p w14:paraId="778503C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44EF2BE2"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254,67740</w:t>
            </w:r>
          </w:p>
        </w:tc>
      </w:tr>
      <w:tr w:rsidR="00C82651" w:rsidRPr="00C90ED3" w14:paraId="533152B3" w14:textId="77777777" w:rsidTr="00B22664">
        <w:trPr>
          <w:cantSplit/>
          <w:trHeight w:val="211"/>
        </w:trPr>
        <w:tc>
          <w:tcPr>
            <w:tcW w:w="469" w:type="dxa"/>
            <w:shd w:val="clear" w:color="auto" w:fill="auto"/>
            <w:noWrap/>
            <w:vAlign w:val="center"/>
            <w:hideMark/>
          </w:tcPr>
          <w:p w14:paraId="3042FF9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187</w:t>
            </w:r>
          </w:p>
        </w:tc>
        <w:tc>
          <w:tcPr>
            <w:tcW w:w="11155" w:type="dxa"/>
            <w:shd w:val="clear" w:color="auto" w:fill="auto"/>
            <w:hideMark/>
          </w:tcPr>
          <w:p w14:paraId="155400A0"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бюджетным учреждениям</w:t>
            </w:r>
          </w:p>
        </w:tc>
        <w:tc>
          <w:tcPr>
            <w:tcW w:w="507" w:type="dxa"/>
            <w:shd w:val="clear" w:color="auto" w:fill="auto"/>
            <w:noWrap/>
            <w:vAlign w:val="center"/>
            <w:hideMark/>
          </w:tcPr>
          <w:p w14:paraId="52A8B98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DE1CA0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0407</w:t>
            </w:r>
          </w:p>
        </w:tc>
        <w:tc>
          <w:tcPr>
            <w:tcW w:w="1287" w:type="dxa"/>
            <w:shd w:val="clear" w:color="auto" w:fill="auto"/>
            <w:noWrap/>
            <w:vAlign w:val="center"/>
            <w:hideMark/>
          </w:tcPr>
          <w:p w14:paraId="4A11516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01Л0480130</w:t>
            </w:r>
          </w:p>
        </w:tc>
        <w:tc>
          <w:tcPr>
            <w:tcW w:w="414" w:type="dxa"/>
            <w:shd w:val="clear" w:color="auto" w:fill="auto"/>
            <w:noWrap/>
            <w:vAlign w:val="center"/>
            <w:hideMark/>
          </w:tcPr>
          <w:p w14:paraId="156CBFD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620" w:type="dxa"/>
            <w:shd w:val="clear" w:color="auto" w:fill="auto"/>
            <w:noWrap/>
            <w:vAlign w:val="center"/>
            <w:hideMark/>
          </w:tcPr>
          <w:p w14:paraId="0808C319"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254,67740</w:t>
            </w:r>
          </w:p>
        </w:tc>
      </w:tr>
      <w:tr w:rsidR="00C82651" w:rsidRPr="00C90ED3" w14:paraId="561732B1" w14:textId="77777777" w:rsidTr="00B22664">
        <w:trPr>
          <w:cantSplit/>
          <w:trHeight w:val="58"/>
        </w:trPr>
        <w:tc>
          <w:tcPr>
            <w:tcW w:w="469" w:type="dxa"/>
            <w:shd w:val="clear" w:color="auto" w:fill="auto"/>
            <w:noWrap/>
            <w:vAlign w:val="center"/>
            <w:hideMark/>
          </w:tcPr>
          <w:p w14:paraId="263E74D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188</w:t>
            </w:r>
          </w:p>
        </w:tc>
        <w:tc>
          <w:tcPr>
            <w:tcW w:w="11155" w:type="dxa"/>
            <w:shd w:val="clear" w:color="auto" w:fill="auto"/>
            <w:hideMark/>
          </w:tcPr>
          <w:p w14:paraId="451557D0"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Транспорт</w:t>
            </w:r>
          </w:p>
        </w:tc>
        <w:tc>
          <w:tcPr>
            <w:tcW w:w="507" w:type="dxa"/>
            <w:shd w:val="clear" w:color="auto" w:fill="auto"/>
            <w:noWrap/>
            <w:vAlign w:val="center"/>
            <w:hideMark/>
          </w:tcPr>
          <w:p w14:paraId="5ED69C2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A30887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0408</w:t>
            </w:r>
          </w:p>
        </w:tc>
        <w:tc>
          <w:tcPr>
            <w:tcW w:w="1287" w:type="dxa"/>
            <w:shd w:val="clear" w:color="auto" w:fill="auto"/>
            <w:noWrap/>
            <w:vAlign w:val="center"/>
            <w:hideMark/>
          </w:tcPr>
          <w:p w14:paraId="62EFF4F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hideMark/>
          </w:tcPr>
          <w:p w14:paraId="2A95FA0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56A6BFC1"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31 277,28787</w:t>
            </w:r>
          </w:p>
        </w:tc>
      </w:tr>
      <w:tr w:rsidR="00C82651" w:rsidRPr="00C90ED3" w14:paraId="487667CC" w14:textId="77777777" w:rsidTr="00B22664">
        <w:trPr>
          <w:cantSplit/>
          <w:trHeight w:val="58"/>
        </w:trPr>
        <w:tc>
          <w:tcPr>
            <w:tcW w:w="469" w:type="dxa"/>
            <w:shd w:val="clear" w:color="auto" w:fill="auto"/>
            <w:noWrap/>
            <w:vAlign w:val="center"/>
            <w:hideMark/>
          </w:tcPr>
          <w:p w14:paraId="5300998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189</w:t>
            </w:r>
          </w:p>
        </w:tc>
        <w:tc>
          <w:tcPr>
            <w:tcW w:w="11155" w:type="dxa"/>
            <w:shd w:val="clear" w:color="auto" w:fill="auto"/>
            <w:hideMark/>
          </w:tcPr>
          <w:p w14:paraId="590D9E3D"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 2027 года»</w:t>
            </w:r>
          </w:p>
        </w:tc>
        <w:tc>
          <w:tcPr>
            <w:tcW w:w="507" w:type="dxa"/>
            <w:shd w:val="clear" w:color="auto" w:fill="auto"/>
            <w:noWrap/>
            <w:vAlign w:val="center"/>
            <w:hideMark/>
          </w:tcPr>
          <w:p w14:paraId="7A7C62B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0E447E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0408</w:t>
            </w:r>
          </w:p>
        </w:tc>
        <w:tc>
          <w:tcPr>
            <w:tcW w:w="1287" w:type="dxa"/>
            <w:shd w:val="clear" w:color="auto" w:fill="auto"/>
            <w:noWrap/>
            <w:vAlign w:val="center"/>
            <w:hideMark/>
          </w:tcPr>
          <w:p w14:paraId="20A608C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0400000000</w:t>
            </w:r>
          </w:p>
        </w:tc>
        <w:tc>
          <w:tcPr>
            <w:tcW w:w="414" w:type="dxa"/>
            <w:shd w:val="clear" w:color="auto" w:fill="auto"/>
            <w:noWrap/>
            <w:vAlign w:val="center"/>
            <w:hideMark/>
          </w:tcPr>
          <w:p w14:paraId="1CACBC0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29B60F51"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31 277,28787</w:t>
            </w:r>
          </w:p>
        </w:tc>
      </w:tr>
      <w:tr w:rsidR="00C82651" w:rsidRPr="00C90ED3" w14:paraId="6B547336" w14:textId="77777777" w:rsidTr="00B22664">
        <w:trPr>
          <w:cantSplit/>
          <w:trHeight w:val="70"/>
        </w:trPr>
        <w:tc>
          <w:tcPr>
            <w:tcW w:w="469" w:type="dxa"/>
            <w:shd w:val="clear" w:color="auto" w:fill="auto"/>
            <w:noWrap/>
            <w:vAlign w:val="center"/>
            <w:hideMark/>
          </w:tcPr>
          <w:p w14:paraId="0178E0F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190</w:t>
            </w:r>
          </w:p>
        </w:tc>
        <w:tc>
          <w:tcPr>
            <w:tcW w:w="11155" w:type="dxa"/>
            <w:shd w:val="clear" w:color="auto" w:fill="auto"/>
            <w:hideMark/>
          </w:tcPr>
          <w:p w14:paraId="155C289F"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«Дорожное хозяйство на территории городского округа Верхняя Пышма до 2027 года»</w:t>
            </w:r>
          </w:p>
        </w:tc>
        <w:tc>
          <w:tcPr>
            <w:tcW w:w="507" w:type="dxa"/>
            <w:shd w:val="clear" w:color="auto" w:fill="auto"/>
            <w:noWrap/>
            <w:vAlign w:val="center"/>
            <w:hideMark/>
          </w:tcPr>
          <w:p w14:paraId="0B8F260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DB24D0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0408</w:t>
            </w:r>
          </w:p>
        </w:tc>
        <w:tc>
          <w:tcPr>
            <w:tcW w:w="1287" w:type="dxa"/>
            <w:shd w:val="clear" w:color="auto" w:fill="auto"/>
            <w:noWrap/>
            <w:vAlign w:val="center"/>
            <w:hideMark/>
          </w:tcPr>
          <w:p w14:paraId="0C4187A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0450000000</w:t>
            </w:r>
          </w:p>
        </w:tc>
        <w:tc>
          <w:tcPr>
            <w:tcW w:w="414" w:type="dxa"/>
            <w:shd w:val="clear" w:color="auto" w:fill="auto"/>
            <w:noWrap/>
            <w:vAlign w:val="center"/>
            <w:hideMark/>
          </w:tcPr>
          <w:p w14:paraId="48FEEBA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76A321CB"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31 277,28787</w:t>
            </w:r>
          </w:p>
        </w:tc>
      </w:tr>
      <w:tr w:rsidR="00C82651" w:rsidRPr="00C90ED3" w14:paraId="22364D73" w14:textId="77777777" w:rsidTr="00B22664">
        <w:trPr>
          <w:cantSplit/>
          <w:trHeight w:val="58"/>
        </w:trPr>
        <w:tc>
          <w:tcPr>
            <w:tcW w:w="469" w:type="dxa"/>
            <w:shd w:val="clear" w:color="auto" w:fill="auto"/>
            <w:noWrap/>
            <w:vAlign w:val="center"/>
            <w:hideMark/>
          </w:tcPr>
          <w:p w14:paraId="21D4D23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191</w:t>
            </w:r>
          </w:p>
        </w:tc>
        <w:tc>
          <w:tcPr>
            <w:tcW w:w="11155" w:type="dxa"/>
            <w:shd w:val="clear" w:color="auto" w:fill="auto"/>
            <w:hideMark/>
          </w:tcPr>
          <w:p w14:paraId="7C9205C2"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Организация регулярных перевозок пассажиров и багажа автомобильным транспортом городского и пригородного сообщения на территории городского округа Верхняя Пышма</w:t>
            </w:r>
          </w:p>
        </w:tc>
        <w:tc>
          <w:tcPr>
            <w:tcW w:w="507" w:type="dxa"/>
            <w:shd w:val="clear" w:color="auto" w:fill="auto"/>
            <w:noWrap/>
            <w:vAlign w:val="center"/>
            <w:hideMark/>
          </w:tcPr>
          <w:p w14:paraId="08F3EC0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0B16DA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0408</w:t>
            </w:r>
          </w:p>
        </w:tc>
        <w:tc>
          <w:tcPr>
            <w:tcW w:w="1287" w:type="dxa"/>
            <w:shd w:val="clear" w:color="auto" w:fill="auto"/>
            <w:noWrap/>
            <w:vAlign w:val="center"/>
            <w:hideMark/>
          </w:tcPr>
          <w:p w14:paraId="01C9701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0451124140</w:t>
            </w:r>
          </w:p>
        </w:tc>
        <w:tc>
          <w:tcPr>
            <w:tcW w:w="414" w:type="dxa"/>
            <w:shd w:val="clear" w:color="auto" w:fill="auto"/>
            <w:noWrap/>
            <w:vAlign w:val="center"/>
            <w:hideMark/>
          </w:tcPr>
          <w:p w14:paraId="27DE384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1322341F"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24 765,74031</w:t>
            </w:r>
          </w:p>
        </w:tc>
      </w:tr>
      <w:tr w:rsidR="00C82651" w:rsidRPr="00C90ED3" w14:paraId="6F079C47" w14:textId="77777777" w:rsidTr="00B22664">
        <w:trPr>
          <w:cantSplit/>
          <w:trHeight w:val="70"/>
        </w:trPr>
        <w:tc>
          <w:tcPr>
            <w:tcW w:w="469" w:type="dxa"/>
            <w:shd w:val="clear" w:color="auto" w:fill="auto"/>
            <w:noWrap/>
            <w:vAlign w:val="center"/>
            <w:hideMark/>
          </w:tcPr>
          <w:p w14:paraId="1845F37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192</w:t>
            </w:r>
          </w:p>
        </w:tc>
        <w:tc>
          <w:tcPr>
            <w:tcW w:w="11155" w:type="dxa"/>
            <w:shd w:val="clear" w:color="auto" w:fill="auto"/>
            <w:hideMark/>
          </w:tcPr>
          <w:p w14:paraId="4E9B03E3"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2BF0F08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5478B4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0408</w:t>
            </w:r>
          </w:p>
        </w:tc>
        <w:tc>
          <w:tcPr>
            <w:tcW w:w="1287" w:type="dxa"/>
            <w:shd w:val="clear" w:color="auto" w:fill="auto"/>
            <w:noWrap/>
            <w:vAlign w:val="center"/>
            <w:hideMark/>
          </w:tcPr>
          <w:p w14:paraId="34B7441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0451124140</w:t>
            </w:r>
          </w:p>
        </w:tc>
        <w:tc>
          <w:tcPr>
            <w:tcW w:w="414" w:type="dxa"/>
            <w:shd w:val="clear" w:color="auto" w:fill="auto"/>
            <w:noWrap/>
            <w:vAlign w:val="center"/>
            <w:hideMark/>
          </w:tcPr>
          <w:p w14:paraId="75BCE92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620" w:type="dxa"/>
            <w:shd w:val="clear" w:color="auto" w:fill="auto"/>
            <w:noWrap/>
            <w:vAlign w:val="center"/>
            <w:hideMark/>
          </w:tcPr>
          <w:p w14:paraId="6B491DC2"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24 765,74031</w:t>
            </w:r>
          </w:p>
        </w:tc>
      </w:tr>
      <w:tr w:rsidR="00C82651" w:rsidRPr="00C90ED3" w14:paraId="6B046884" w14:textId="77777777" w:rsidTr="00B22664">
        <w:trPr>
          <w:cantSplit/>
          <w:trHeight w:val="83"/>
        </w:trPr>
        <w:tc>
          <w:tcPr>
            <w:tcW w:w="469" w:type="dxa"/>
            <w:shd w:val="clear" w:color="auto" w:fill="auto"/>
            <w:noWrap/>
            <w:vAlign w:val="center"/>
            <w:hideMark/>
          </w:tcPr>
          <w:p w14:paraId="120332E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193</w:t>
            </w:r>
          </w:p>
        </w:tc>
        <w:tc>
          <w:tcPr>
            <w:tcW w:w="11155" w:type="dxa"/>
            <w:shd w:val="clear" w:color="auto" w:fill="auto"/>
            <w:hideMark/>
          </w:tcPr>
          <w:p w14:paraId="1FC56D90"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Мониторинг дорожного движения на территории городского округа</w:t>
            </w:r>
          </w:p>
        </w:tc>
        <w:tc>
          <w:tcPr>
            <w:tcW w:w="507" w:type="dxa"/>
            <w:shd w:val="clear" w:color="auto" w:fill="auto"/>
            <w:noWrap/>
            <w:vAlign w:val="center"/>
            <w:hideMark/>
          </w:tcPr>
          <w:p w14:paraId="7409016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886DEC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0408</w:t>
            </w:r>
          </w:p>
        </w:tc>
        <w:tc>
          <w:tcPr>
            <w:tcW w:w="1287" w:type="dxa"/>
            <w:shd w:val="clear" w:color="auto" w:fill="auto"/>
            <w:noWrap/>
            <w:vAlign w:val="center"/>
            <w:hideMark/>
          </w:tcPr>
          <w:p w14:paraId="091E1BF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0451324070</w:t>
            </w:r>
          </w:p>
        </w:tc>
        <w:tc>
          <w:tcPr>
            <w:tcW w:w="414" w:type="dxa"/>
            <w:shd w:val="clear" w:color="auto" w:fill="auto"/>
            <w:noWrap/>
            <w:vAlign w:val="center"/>
            <w:hideMark/>
          </w:tcPr>
          <w:p w14:paraId="6324979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0DD97905"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775,36602</w:t>
            </w:r>
          </w:p>
        </w:tc>
      </w:tr>
      <w:tr w:rsidR="00C82651" w:rsidRPr="00C90ED3" w14:paraId="6B9DC8CA" w14:textId="77777777" w:rsidTr="00B22664">
        <w:trPr>
          <w:cantSplit/>
          <w:trHeight w:val="70"/>
        </w:trPr>
        <w:tc>
          <w:tcPr>
            <w:tcW w:w="469" w:type="dxa"/>
            <w:shd w:val="clear" w:color="auto" w:fill="auto"/>
            <w:noWrap/>
            <w:vAlign w:val="center"/>
            <w:hideMark/>
          </w:tcPr>
          <w:p w14:paraId="232A768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194</w:t>
            </w:r>
          </w:p>
        </w:tc>
        <w:tc>
          <w:tcPr>
            <w:tcW w:w="11155" w:type="dxa"/>
            <w:shd w:val="clear" w:color="auto" w:fill="auto"/>
            <w:hideMark/>
          </w:tcPr>
          <w:p w14:paraId="2F120C82"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6276AD8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DEC90E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0408</w:t>
            </w:r>
          </w:p>
        </w:tc>
        <w:tc>
          <w:tcPr>
            <w:tcW w:w="1287" w:type="dxa"/>
            <w:shd w:val="clear" w:color="auto" w:fill="auto"/>
            <w:noWrap/>
            <w:vAlign w:val="center"/>
            <w:hideMark/>
          </w:tcPr>
          <w:p w14:paraId="7780AF5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0451324070</w:t>
            </w:r>
          </w:p>
        </w:tc>
        <w:tc>
          <w:tcPr>
            <w:tcW w:w="414" w:type="dxa"/>
            <w:shd w:val="clear" w:color="auto" w:fill="auto"/>
            <w:noWrap/>
            <w:vAlign w:val="center"/>
            <w:hideMark/>
          </w:tcPr>
          <w:p w14:paraId="1ED43F8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620" w:type="dxa"/>
            <w:shd w:val="clear" w:color="auto" w:fill="auto"/>
            <w:noWrap/>
            <w:vAlign w:val="center"/>
            <w:hideMark/>
          </w:tcPr>
          <w:p w14:paraId="4F96EA0D"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775,36602</w:t>
            </w:r>
          </w:p>
        </w:tc>
      </w:tr>
      <w:tr w:rsidR="00C82651" w:rsidRPr="00C90ED3" w14:paraId="29C6CEB6" w14:textId="77777777" w:rsidTr="00B22664">
        <w:trPr>
          <w:cantSplit/>
          <w:trHeight w:val="58"/>
        </w:trPr>
        <w:tc>
          <w:tcPr>
            <w:tcW w:w="469" w:type="dxa"/>
            <w:shd w:val="clear" w:color="auto" w:fill="auto"/>
            <w:noWrap/>
            <w:vAlign w:val="center"/>
            <w:hideMark/>
          </w:tcPr>
          <w:p w14:paraId="1F2CE5F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195</w:t>
            </w:r>
          </w:p>
        </w:tc>
        <w:tc>
          <w:tcPr>
            <w:tcW w:w="11155" w:type="dxa"/>
            <w:shd w:val="clear" w:color="auto" w:fill="auto"/>
            <w:hideMark/>
          </w:tcPr>
          <w:p w14:paraId="187E326F"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Установка электронных табло на остановочных пунктах общественного транспорта</w:t>
            </w:r>
          </w:p>
        </w:tc>
        <w:tc>
          <w:tcPr>
            <w:tcW w:w="507" w:type="dxa"/>
            <w:shd w:val="clear" w:color="auto" w:fill="auto"/>
            <w:noWrap/>
            <w:vAlign w:val="center"/>
            <w:hideMark/>
          </w:tcPr>
          <w:p w14:paraId="3C6184A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42B84B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0408</w:t>
            </w:r>
          </w:p>
        </w:tc>
        <w:tc>
          <w:tcPr>
            <w:tcW w:w="1287" w:type="dxa"/>
            <w:shd w:val="clear" w:color="auto" w:fill="auto"/>
            <w:noWrap/>
            <w:vAlign w:val="center"/>
            <w:hideMark/>
          </w:tcPr>
          <w:p w14:paraId="149020B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0451424080</w:t>
            </w:r>
          </w:p>
        </w:tc>
        <w:tc>
          <w:tcPr>
            <w:tcW w:w="414" w:type="dxa"/>
            <w:shd w:val="clear" w:color="auto" w:fill="auto"/>
            <w:noWrap/>
            <w:vAlign w:val="center"/>
            <w:hideMark/>
          </w:tcPr>
          <w:p w14:paraId="78443FC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6D4FCF0B"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5 736,18154</w:t>
            </w:r>
          </w:p>
        </w:tc>
      </w:tr>
      <w:tr w:rsidR="00C82651" w:rsidRPr="00C90ED3" w14:paraId="235966BA" w14:textId="77777777" w:rsidTr="00B22664">
        <w:trPr>
          <w:cantSplit/>
          <w:trHeight w:val="70"/>
        </w:trPr>
        <w:tc>
          <w:tcPr>
            <w:tcW w:w="469" w:type="dxa"/>
            <w:shd w:val="clear" w:color="auto" w:fill="auto"/>
            <w:noWrap/>
            <w:vAlign w:val="center"/>
            <w:hideMark/>
          </w:tcPr>
          <w:p w14:paraId="4AF4DD6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196</w:t>
            </w:r>
          </w:p>
        </w:tc>
        <w:tc>
          <w:tcPr>
            <w:tcW w:w="11155" w:type="dxa"/>
            <w:shd w:val="clear" w:color="auto" w:fill="auto"/>
            <w:hideMark/>
          </w:tcPr>
          <w:p w14:paraId="2EDDB419"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0A52DF1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845AEE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0408</w:t>
            </w:r>
          </w:p>
        </w:tc>
        <w:tc>
          <w:tcPr>
            <w:tcW w:w="1287" w:type="dxa"/>
            <w:shd w:val="clear" w:color="auto" w:fill="auto"/>
            <w:noWrap/>
            <w:vAlign w:val="center"/>
            <w:hideMark/>
          </w:tcPr>
          <w:p w14:paraId="1452BDB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0451424080</w:t>
            </w:r>
          </w:p>
        </w:tc>
        <w:tc>
          <w:tcPr>
            <w:tcW w:w="414" w:type="dxa"/>
            <w:shd w:val="clear" w:color="auto" w:fill="auto"/>
            <w:noWrap/>
            <w:vAlign w:val="center"/>
            <w:hideMark/>
          </w:tcPr>
          <w:p w14:paraId="4543DB8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620" w:type="dxa"/>
            <w:shd w:val="clear" w:color="auto" w:fill="auto"/>
            <w:noWrap/>
            <w:vAlign w:val="center"/>
            <w:hideMark/>
          </w:tcPr>
          <w:p w14:paraId="5748EA82"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5 736,18154</w:t>
            </w:r>
          </w:p>
        </w:tc>
      </w:tr>
      <w:tr w:rsidR="00C82651" w:rsidRPr="00C90ED3" w14:paraId="427179F0" w14:textId="77777777" w:rsidTr="00B22664">
        <w:trPr>
          <w:cantSplit/>
          <w:trHeight w:val="58"/>
        </w:trPr>
        <w:tc>
          <w:tcPr>
            <w:tcW w:w="469" w:type="dxa"/>
            <w:shd w:val="clear" w:color="auto" w:fill="auto"/>
            <w:noWrap/>
            <w:vAlign w:val="center"/>
            <w:hideMark/>
          </w:tcPr>
          <w:p w14:paraId="37C6BDD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197</w:t>
            </w:r>
          </w:p>
        </w:tc>
        <w:tc>
          <w:tcPr>
            <w:tcW w:w="11155" w:type="dxa"/>
            <w:shd w:val="clear" w:color="auto" w:fill="auto"/>
            <w:hideMark/>
          </w:tcPr>
          <w:p w14:paraId="5E6CE95E"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Дорожное хозяйство (дорожные фонды)</w:t>
            </w:r>
          </w:p>
        </w:tc>
        <w:tc>
          <w:tcPr>
            <w:tcW w:w="507" w:type="dxa"/>
            <w:shd w:val="clear" w:color="auto" w:fill="auto"/>
            <w:noWrap/>
            <w:vAlign w:val="center"/>
            <w:hideMark/>
          </w:tcPr>
          <w:p w14:paraId="1341B15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A3C0EB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87" w:type="dxa"/>
            <w:shd w:val="clear" w:color="auto" w:fill="auto"/>
            <w:noWrap/>
            <w:vAlign w:val="center"/>
            <w:hideMark/>
          </w:tcPr>
          <w:p w14:paraId="4D0CAB3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hideMark/>
          </w:tcPr>
          <w:p w14:paraId="7A10392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5B6EBDBA"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875 498,29458</w:t>
            </w:r>
          </w:p>
        </w:tc>
      </w:tr>
      <w:tr w:rsidR="00C82651" w:rsidRPr="00C90ED3" w14:paraId="1BA67F5F" w14:textId="77777777" w:rsidTr="00B22664">
        <w:trPr>
          <w:cantSplit/>
          <w:trHeight w:val="133"/>
        </w:trPr>
        <w:tc>
          <w:tcPr>
            <w:tcW w:w="469" w:type="dxa"/>
            <w:shd w:val="clear" w:color="auto" w:fill="auto"/>
            <w:noWrap/>
            <w:vAlign w:val="center"/>
            <w:hideMark/>
          </w:tcPr>
          <w:p w14:paraId="165FBF3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198</w:t>
            </w:r>
          </w:p>
        </w:tc>
        <w:tc>
          <w:tcPr>
            <w:tcW w:w="11155" w:type="dxa"/>
            <w:shd w:val="clear" w:color="auto" w:fill="auto"/>
            <w:hideMark/>
          </w:tcPr>
          <w:p w14:paraId="723737FB"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 2027 года»</w:t>
            </w:r>
          </w:p>
        </w:tc>
        <w:tc>
          <w:tcPr>
            <w:tcW w:w="507" w:type="dxa"/>
            <w:shd w:val="clear" w:color="auto" w:fill="auto"/>
            <w:noWrap/>
            <w:vAlign w:val="center"/>
            <w:hideMark/>
          </w:tcPr>
          <w:p w14:paraId="4B6B8F5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8660F6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87" w:type="dxa"/>
            <w:shd w:val="clear" w:color="auto" w:fill="auto"/>
            <w:noWrap/>
            <w:vAlign w:val="center"/>
            <w:hideMark/>
          </w:tcPr>
          <w:p w14:paraId="7E6AFC9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0400000000</w:t>
            </w:r>
          </w:p>
        </w:tc>
        <w:tc>
          <w:tcPr>
            <w:tcW w:w="414" w:type="dxa"/>
            <w:shd w:val="clear" w:color="auto" w:fill="auto"/>
            <w:noWrap/>
            <w:vAlign w:val="center"/>
            <w:hideMark/>
          </w:tcPr>
          <w:p w14:paraId="696878E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67F42118"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326 692,72296</w:t>
            </w:r>
          </w:p>
        </w:tc>
      </w:tr>
      <w:tr w:rsidR="00C82651" w:rsidRPr="00C90ED3" w14:paraId="6E1FFCC6" w14:textId="77777777" w:rsidTr="00B22664">
        <w:trPr>
          <w:cantSplit/>
          <w:trHeight w:val="70"/>
        </w:trPr>
        <w:tc>
          <w:tcPr>
            <w:tcW w:w="469" w:type="dxa"/>
            <w:shd w:val="clear" w:color="auto" w:fill="auto"/>
            <w:noWrap/>
            <w:vAlign w:val="center"/>
            <w:hideMark/>
          </w:tcPr>
          <w:p w14:paraId="5D71175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199</w:t>
            </w:r>
          </w:p>
        </w:tc>
        <w:tc>
          <w:tcPr>
            <w:tcW w:w="11155" w:type="dxa"/>
            <w:shd w:val="clear" w:color="auto" w:fill="auto"/>
            <w:hideMark/>
          </w:tcPr>
          <w:p w14:paraId="5698FE14"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«Дорожное хозяйство на территории городского округа Верхняя Пышма до 2027 года»</w:t>
            </w:r>
          </w:p>
        </w:tc>
        <w:tc>
          <w:tcPr>
            <w:tcW w:w="507" w:type="dxa"/>
            <w:shd w:val="clear" w:color="auto" w:fill="auto"/>
            <w:noWrap/>
            <w:vAlign w:val="center"/>
            <w:hideMark/>
          </w:tcPr>
          <w:p w14:paraId="46583C2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2096E4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87" w:type="dxa"/>
            <w:shd w:val="clear" w:color="auto" w:fill="auto"/>
            <w:noWrap/>
            <w:vAlign w:val="center"/>
            <w:hideMark/>
          </w:tcPr>
          <w:p w14:paraId="7ED965A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0450000000</w:t>
            </w:r>
          </w:p>
        </w:tc>
        <w:tc>
          <w:tcPr>
            <w:tcW w:w="414" w:type="dxa"/>
            <w:shd w:val="clear" w:color="auto" w:fill="auto"/>
            <w:noWrap/>
            <w:vAlign w:val="center"/>
            <w:hideMark/>
          </w:tcPr>
          <w:p w14:paraId="751D7DC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076FFBEA"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326 692,72296</w:t>
            </w:r>
          </w:p>
        </w:tc>
      </w:tr>
      <w:tr w:rsidR="00C82651" w:rsidRPr="00C90ED3" w14:paraId="12D854A7" w14:textId="77777777" w:rsidTr="00B22664">
        <w:trPr>
          <w:cantSplit/>
          <w:trHeight w:val="58"/>
        </w:trPr>
        <w:tc>
          <w:tcPr>
            <w:tcW w:w="469" w:type="dxa"/>
            <w:shd w:val="clear" w:color="auto" w:fill="auto"/>
            <w:noWrap/>
            <w:vAlign w:val="center"/>
            <w:hideMark/>
          </w:tcPr>
          <w:p w14:paraId="5C311DA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200</w:t>
            </w:r>
          </w:p>
        </w:tc>
        <w:tc>
          <w:tcPr>
            <w:tcW w:w="11155" w:type="dxa"/>
            <w:shd w:val="clear" w:color="auto" w:fill="auto"/>
            <w:hideMark/>
          </w:tcPr>
          <w:p w14:paraId="634C8FD3"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Текущее содержание улично-дорожной сети и ливневой канализации г. Верхняя Пышма</w:t>
            </w:r>
          </w:p>
        </w:tc>
        <w:tc>
          <w:tcPr>
            <w:tcW w:w="507" w:type="dxa"/>
            <w:shd w:val="clear" w:color="auto" w:fill="auto"/>
            <w:noWrap/>
            <w:vAlign w:val="center"/>
            <w:hideMark/>
          </w:tcPr>
          <w:p w14:paraId="0B3675E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356207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87" w:type="dxa"/>
            <w:shd w:val="clear" w:color="auto" w:fill="auto"/>
            <w:noWrap/>
            <w:vAlign w:val="center"/>
            <w:hideMark/>
          </w:tcPr>
          <w:p w14:paraId="5A28779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0450224010</w:t>
            </w:r>
          </w:p>
        </w:tc>
        <w:tc>
          <w:tcPr>
            <w:tcW w:w="414" w:type="dxa"/>
            <w:shd w:val="clear" w:color="auto" w:fill="auto"/>
            <w:noWrap/>
            <w:vAlign w:val="center"/>
            <w:hideMark/>
          </w:tcPr>
          <w:p w14:paraId="5D81513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4516B2DB"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4 109,24317</w:t>
            </w:r>
          </w:p>
        </w:tc>
      </w:tr>
      <w:tr w:rsidR="00C82651" w:rsidRPr="00C90ED3" w14:paraId="66FB8F98" w14:textId="77777777" w:rsidTr="00B22664">
        <w:trPr>
          <w:cantSplit/>
          <w:trHeight w:val="153"/>
        </w:trPr>
        <w:tc>
          <w:tcPr>
            <w:tcW w:w="469" w:type="dxa"/>
            <w:shd w:val="clear" w:color="auto" w:fill="auto"/>
            <w:noWrap/>
            <w:vAlign w:val="center"/>
            <w:hideMark/>
          </w:tcPr>
          <w:p w14:paraId="10343D0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201</w:t>
            </w:r>
          </w:p>
        </w:tc>
        <w:tc>
          <w:tcPr>
            <w:tcW w:w="11155" w:type="dxa"/>
            <w:shd w:val="clear" w:color="auto" w:fill="auto"/>
            <w:hideMark/>
          </w:tcPr>
          <w:p w14:paraId="3F15C50E"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4135749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AC5A74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87" w:type="dxa"/>
            <w:shd w:val="clear" w:color="auto" w:fill="auto"/>
            <w:noWrap/>
            <w:vAlign w:val="center"/>
            <w:hideMark/>
          </w:tcPr>
          <w:p w14:paraId="4BAF4F5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0450224010</w:t>
            </w:r>
          </w:p>
        </w:tc>
        <w:tc>
          <w:tcPr>
            <w:tcW w:w="414" w:type="dxa"/>
            <w:shd w:val="clear" w:color="auto" w:fill="auto"/>
            <w:noWrap/>
            <w:vAlign w:val="center"/>
            <w:hideMark/>
          </w:tcPr>
          <w:p w14:paraId="1F84BDA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620" w:type="dxa"/>
            <w:shd w:val="clear" w:color="auto" w:fill="auto"/>
            <w:noWrap/>
            <w:vAlign w:val="center"/>
            <w:hideMark/>
          </w:tcPr>
          <w:p w14:paraId="426CE78B"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4 109,24317</w:t>
            </w:r>
          </w:p>
        </w:tc>
      </w:tr>
      <w:tr w:rsidR="00C82651" w:rsidRPr="00C90ED3" w14:paraId="556011CB" w14:textId="77777777" w:rsidTr="00B22664">
        <w:trPr>
          <w:cantSplit/>
          <w:trHeight w:val="70"/>
        </w:trPr>
        <w:tc>
          <w:tcPr>
            <w:tcW w:w="469" w:type="dxa"/>
            <w:shd w:val="clear" w:color="auto" w:fill="auto"/>
            <w:noWrap/>
            <w:vAlign w:val="center"/>
            <w:hideMark/>
          </w:tcPr>
          <w:p w14:paraId="5BC09AB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202</w:t>
            </w:r>
          </w:p>
        </w:tc>
        <w:tc>
          <w:tcPr>
            <w:tcW w:w="11155" w:type="dxa"/>
            <w:shd w:val="clear" w:color="auto" w:fill="auto"/>
            <w:hideMark/>
          </w:tcPr>
          <w:p w14:paraId="06FCA99D"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Финансовое обеспечение деятельности муниципального бюджетного учреждения в области содержания улично-дорожной сети</w:t>
            </w:r>
          </w:p>
        </w:tc>
        <w:tc>
          <w:tcPr>
            <w:tcW w:w="507" w:type="dxa"/>
            <w:shd w:val="clear" w:color="auto" w:fill="auto"/>
            <w:noWrap/>
            <w:vAlign w:val="center"/>
            <w:hideMark/>
          </w:tcPr>
          <w:p w14:paraId="2603AFE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680B9F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87" w:type="dxa"/>
            <w:shd w:val="clear" w:color="auto" w:fill="auto"/>
            <w:noWrap/>
            <w:vAlign w:val="center"/>
            <w:hideMark/>
          </w:tcPr>
          <w:p w14:paraId="436A17C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0450224210</w:t>
            </w:r>
          </w:p>
        </w:tc>
        <w:tc>
          <w:tcPr>
            <w:tcW w:w="414" w:type="dxa"/>
            <w:shd w:val="clear" w:color="auto" w:fill="auto"/>
            <w:noWrap/>
            <w:vAlign w:val="center"/>
            <w:hideMark/>
          </w:tcPr>
          <w:p w14:paraId="581F4D9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43EF7B75"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50 794,68385</w:t>
            </w:r>
          </w:p>
        </w:tc>
      </w:tr>
      <w:tr w:rsidR="00C82651" w:rsidRPr="00C90ED3" w14:paraId="6FDD4F8D" w14:textId="77777777" w:rsidTr="00B22664">
        <w:trPr>
          <w:cantSplit/>
          <w:trHeight w:val="70"/>
        </w:trPr>
        <w:tc>
          <w:tcPr>
            <w:tcW w:w="469" w:type="dxa"/>
            <w:shd w:val="clear" w:color="auto" w:fill="auto"/>
            <w:noWrap/>
            <w:vAlign w:val="center"/>
            <w:hideMark/>
          </w:tcPr>
          <w:p w14:paraId="61976DD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203</w:t>
            </w:r>
          </w:p>
        </w:tc>
        <w:tc>
          <w:tcPr>
            <w:tcW w:w="11155" w:type="dxa"/>
            <w:shd w:val="clear" w:color="auto" w:fill="auto"/>
            <w:hideMark/>
          </w:tcPr>
          <w:p w14:paraId="095E9E51"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бюджетным учреждениям</w:t>
            </w:r>
          </w:p>
        </w:tc>
        <w:tc>
          <w:tcPr>
            <w:tcW w:w="507" w:type="dxa"/>
            <w:shd w:val="clear" w:color="auto" w:fill="auto"/>
            <w:noWrap/>
            <w:vAlign w:val="center"/>
            <w:hideMark/>
          </w:tcPr>
          <w:p w14:paraId="0DEC338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981EBC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87" w:type="dxa"/>
            <w:shd w:val="clear" w:color="auto" w:fill="auto"/>
            <w:noWrap/>
            <w:vAlign w:val="center"/>
            <w:hideMark/>
          </w:tcPr>
          <w:p w14:paraId="483E34E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0450224210</w:t>
            </w:r>
          </w:p>
        </w:tc>
        <w:tc>
          <w:tcPr>
            <w:tcW w:w="414" w:type="dxa"/>
            <w:shd w:val="clear" w:color="auto" w:fill="auto"/>
            <w:noWrap/>
            <w:vAlign w:val="center"/>
            <w:hideMark/>
          </w:tcPr>
          <w:p w14:paraId="1580BAC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620" w:type="dxa"/>
            <w:shd w:val="clear" w:color="auto" w:fill="auto"/>
            <w:noWrap/>
            <w:vAlign w:val="center"/>
            <w:hideMark/>
          </w:tcPr>
          <w:p w14:paraId="0689CF2B"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50 794,68385</w:t>
            </w:r>
          </w:p>
        </w:tc>
      </w:tr>
      <w:tr w:rsidR="00C82651" w:rsidRPr="00C90ED3" w14:paraId="58E9CF10" w14:textId="77777777" w:rsidTr="00B22664">
        <w:trPr>
          <w:cantSplit/>
          <w:trHeight w:val="70"/>
        </w:trPr>
        <w:tc>
          <w:tcPr>
            <w:tcW w:w="469" w:type="dxa"/>
            <w:shd w:val="clear" w:color="auto" w:fill="auto"/>
            <w:noWrap/>
            <w:vAlign w:val="center"/>
            <w:hideMark/>
          </w:tcPr>
          <w:p w14:paraId="1841D78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204</w:t>
            </w:r>
          </w:p>
        </w:tc>
        <w:tc>
          <w:tcPr>
            <w:tcW w:w="11155" w:type="dxa"/>
            <w:shd w:val="clear" w:color="auto" w:fill="auto"/>
            <w:hideMark/>
          </w:tcPr>
          <w:p w14:paraId="30F505F8"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Текущее содержание улично-дорожной сети в населенных пунктах городского округа</w:t>
            </w:r>
          </w:p>
        </w:tc>
        <w:tc>
          <w:tcPr>
            <w:tcW w:w="507" w:type="dxa"/>
            <w:shd w:val="clear" w:color="auto" w:fill="auto"/>
            <w:noWrap/>
            <w:vAlign w:val="center"/>
            <w:hideMark/>
          </w:tcPr>
          <w:p w14:paraId="42F2C4F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67B620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87" w:type="dxa"/>
            <w:shd w:val="clear" w:color="auto" w:fill="auto"/>
            <w:noWrap/>
            <w:vAlign w:val="center"/>
            <w:hideMark/>
          </w:tcPr>
          <w:p w14:paraId="766D14D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0450324110</w:t>
            </w:r>
          </w:p>
        </w:tc>
        <w:tc>
          <w:tcPr>
            <w:tcW w:w="414" w:type="dxa"/>
            <w:shd w:val="clear" w:color="auto" w:fill="auto"/>
            <w:noWrap/>
            <w:vAlign w:val="center"/>
            <w:hideMark/>
          </w:tcPr>
          <w:p w14:paraId="51C4611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75CD1D4B"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6 383,32099</w:t>
            </w:r>
          </w:p>
        </w:tc>
      </w:tr>
      <w:tr w:rsidR="00C82651" w:rsidRPr="00C90ED3" w14:paraId="49C82BC7" w14:textId="77777777" w:rsidTr="00B22664">
        <w:trPr>
          <w:cantSplit/>
          <w:trHeight w:val="70"/>
        </w:trPr>
        <w:tc>
          <w:tcPr>
            <w:tcW w:w="469" w:type="dxa"/>
            <w:shd w:val="clear" w:color="auto" w:fill="auto"/>
            <w:noWrap/>
            <w:vAlign w:val="center"/>
            <w:hideMark/>
          </w:tcPr>
          <w:p w14:paraId="1CB98CB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205</w:t>
            </w:r>
          </w:p>
        </w:tc>
        <w:tc>
          <w:tcPr>
            <w:tcW w:w="11155" w:type="dxa"/>
            <w:shd w:val="clear" w:color="auto" w:fill="auto"/>
            <w:hideMark/>
          </w:tcPr>
          <w:p w14:paraId="15589556"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0265CEF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6C0F76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87" w:type="dxa"/>
            <w:shd w:val="clear" w:color="auto" w:fill="auto"/>
            <w:noWrap/>
            <w:vAlign w:val="center"/>
            <w:hideMark/>
          </w:tcPr>
          <w:p w14:paraId="03E0DE7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0450324110</w:t>
            </w:r>
          </w:p>
        </w:tc>
        <w:tc>
          <w:tcPr>
            <w:tcW w:w="414" w:type="dxa"/>
            <w:shd w:val="clear" w:color="auto" w:fill="auto"/>
            <w:noWrap/>
            <w:vAlign w:val="center"/>
            <w:hideMark/>
          </w:tcPr>
          <w:p w14:paraId="64C2C80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620" w:type="dxa"/>
            <w:shd w:val="clear" w:color="auto" w:fill="auto"/>
            <w:noWrap/>
            <w:vAlign w:val="center"/>
            <w:hideMark/>
          </w:tcPr>
          <w:p w14:paraId="1F81989B"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6 383,32099</w:t>
            </w:r>
          </w:p>
        </w:tc>
      </w:tr>
      <w:tr w:rsidR="00C82651" w:rsidRPr="00C90ED3" w14:paraId="2844A351" w14:textId="77777777" w:rsidTr="00B22664">
        <w:trPr>
          <w:cantSplit/>
          <w:trHeight w:val="58"/>
        </w:trPr>
        <w:tc>
          <w:tcPr>
            <w:tcW w:w="469" w:type="dxa"/>
            <w:shd w:val="clear" w:color="auto" w:fill="auto"/>
            <w:noWrap/>
            <w:vAlign w:val="center"/>
            <w:hideMark/>
          </w:tcPr>
          <w:p w14:paraId="1F44575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206</w:t>
            </w:r>
          </w:p>
        </w:tc>
        <w:tc>
          <w:tcPr>
            <w:tcW w:w="11155" w:type="dxa"/>
            <w:shd w:val="clear" w:color="auto" w:fill="auto"/>
            <w:hideMark/>
          </w:tcPr>
          <w:p w14:paraId="1BD7B3F2"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Текущее содержание и ремонт объектов дорожной инфраструктуры в г. Верхняя Пышма</w:t>
            </w:r>
          </w:p>
        </w:tc>
        <w:tc>
          <w:tcPr>
            <w:tcW w:w="507" w:type="dxa"/>
            <w:shd w:val="clear" w:color="auto" w:fill="auto"/>
            <w:noWrap/>
            <w:vAlign w:val="center"/>
            <w:hideMark/>
          </w:tcPr>
          <w:p w14:paraId="3D1F10B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BD2545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87" w:type="dxa"/>
            <w:shd w:val="clear" w:color="auto" w:fill="auto"/>
            <w:noWrap/>
            <w:vAlign w:val="center"/>
            <w:hideMark/>
          </w:tcPr>
          <w:p w14:paraId="7EF9749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0450424020</w:t>
            </w:r>
          </w:p>
        </w:tc>
        <w:tc>
          <w:tcPr>
            <w:tcW w:w="414" w:type="dxa"/>
            <w:shd w:val="clear" w:color="auto" w:fill="auto"/>
            <w:noWrap/>
            <w:vAlign w:val="center"/>
            <w:hideMark/>
          </w:tcPr>
          <w:p w14:paraId="42FB156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3570178F"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35 791,98469</w:t>
            </w:r>
          </w:p>
        </w:tc>
      </w:tr>
      <w:tr w:rsidR="00C82651" w:rsidRPr="00C90ED3" w14:paraId="5835C837" w14:textId="77777777" w:rsidTr="00B22664">
        <w:trPr>
          <w:cantSplit/>
          <w:trHeight w:val="189"/>
        </w:trPr>
        <w:tc>
          <w:tcPr>
            <w:tcW w:w="469" w:type="dxa"/>
            <w:shd w:val="clear" w:color="auto" w:fill="auto"/>
            <w:noWrap/>
            <w:vAlign w:val="center"/>
            <w:hideMark/>
          </w:tcPr>
          <w:p w14:paraId="6C3A102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207</w:t>
            </w:r>
          </w:p>
        </w:tc>
        <w:tc>
          <w:tcPr>
            <w:tcW w:w="11155" w:type="dxa"/>
            <w:shd w:val="clear" w:color="auto" w:fill="auto"/>
            <w:hideMark/>
          </w:tcPr>
          <w:p w14:paraId="0A8A64B7"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7A466AF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A825F3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87" w:type="dxa"/>
            <w:shd w:val="clear" w:color="auto" w:fill="auto"/>
            <w:noWrap/>
            <w:vAlign w:val="center"/>
            <w:hideMark/>
          </w:tcPr>
          <w:p w14:paraId="768AD68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0450424020</w:t>
            </w:r>
          </w:p>
        </w:tc>
        <w:tc>
          <w:tcPr>
            <w:tcW w:w="414" w:type="dxa"/>
            <w:shd w:val="clear" w:color="auto" w:fill="auto"/>
            <w:noWrap/>
            <w:vAlign w:val="center"/>
            <w:hideMark/>
          </w:tcPr>
          <w:p w14:paraId="47540ED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620" w:type="dxa"/>
            <w:shd w:val="clear" w:color="auto" w:fill="auto"/>
            <w:noWrap/>
            <w:vAlign w:val="center"/>
            <w:hideMark/>
          </w:tcPr>
          <w:p w14:paraId="7ECB4C29"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35 791,98469</w:t>
            </w:r>
          </w:p>
        </w:tc>
      </w:tr>
      <w:tr w:rsidR="00C82651" w:rsidRPr="00C90ED3" w14:paraId="0C0FEDDE" w14:textId="77777777" w:rsidTr="00B22664">
        <w:trPr>
          <w:cantSplit/>
          <w:trHeight w:val="235"/>
        </w:trPr>
        <w:tc>
          <w:tcPr>
            <w:tcW w:w="469" w:type="dxa"/>
            <w:shd w:val="clear" w:color="auto" w:fill="auto"/>
            <w:noWrap/>
            <w:vAlign w:val="center"/>
            <w:hideMark/>
          </w:tcPr>
          <w:p w14:paraId="224EC19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208</w:t>
            </w:r>
          </w:p>
        </w:tc>
        <w:tc>
          <w:tcPr>
            <w:tcW w:w="11155" w:type="dxa"/>
            <w:shd w:val="clear" w:color="auto" w:fill="auto"/>
            <w:hideMark/>
          </w:tcPr>
          <w:p w14:paraId="4266A9DB"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Текущее содержание и ремонт объектов дорожной инфраструктуры в населенных пунктах городского округа</w:t>
            </w:r>
          </w:p>
        </w:tc>
        <w:tc>
          <w:tcPr>
            <w:tcW w:w="507" w:type="dxa"/>
            <w:shd w:val="clear" w:color="auto" w:fill="auto"/>
            <w:noWrap/>
            <w:vAlign w:val="center"/>
            <w:hideMark/>
          </w:tcPr>
          <w:p w14:paraId="778F202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8D08F9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87" w:type="dxa"/>
            <w:shd w:val="clear" w:color="auto" w:fill="auto"/>
            <w:noWrap/>
            <w:vAlign w:val="center"/>
            <w:hideMark/>
          </w:tcPr>
          <w:p w14:paraId="0420980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0450524120</w:t>
            </w:r>
          </w:p>
        </w:tc>
        <w:tc>
          <w:tcPr>
            <w:tcW w:w="414" w:type="dxa"/>
            <w:shd w:val="clear" w:color="auto" w:fill="auto"/>
            <w:noWrap/>
            <w:vAlign w:val="center"/>
            <w:hideMark/>
          </w:tcPr>
          <w:p w14:paraId="7174082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0B6A6777"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1 230,50000</w:t>
            </w:r>
          </w:p>
        </w:tc>
      </w:tr>
      <w:tr w:rsidR="00C82651" w:rsidRPr="00C90ED3" w14:paraId="3252BD07" w14:textId="77777777" w:rsidTr="00B22664">
        <w:trPr>
          <w:cantSplit/>
          <w:trHeight w:val="70"/>
        </w:trPr>
        <w:tc>
          <w:tcPr>
            <w:tcW w:w="469" w:type="dxa"/>
            <w:shd w:val="clear" w:color="auto" w:fill="auto"/>
            <w:noWrap/>
            <w:vAlign w:val="center"/>
            <w:hideMark/>
          </w:tcPr>
          <w:p w14:paraId="5A25028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209</w:t>
            </w:r>
          </w:p>
        </w:tc>
        <w:tc>
          <w:tcPr>
            <w:tcW w:w="11155" w:type="dxa"/>
            <w:shd w:val="clear" w:color="auto" w:fill="auto"/>
            <w:hideMark/>
          </w:tcPr>
          <w:p w14:paraId="58DE4384"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61D0F65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88679B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87" w:type="dxa"/>
            <w:shd w:val="clear" w:color="auto" w:fill="auto"/>
            <w:noWrap/>
            <w:vAlign w:val="center"/>
            <w:hideMark/>
          </w:tcPr>
          <w:p w14:paraId="49F71CD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0450524120</w:t>
            </w:r>
          </w:p>
        </w:tc>
        <w:tc>
          <w:tcPr>
            <w:tcW w:w="414" w:type="dxa"/>
            <w:shd w:val="clear" w:color="auto" w:fill="auto"/>
            <w:noWrap/>
            <w:vAlign w:val="center"/>
            <w:hideMark/>
          </w:tcPr>
          <w:p w14:paraId="281B58E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620" w:type="dxa"/>
            <w:shd w:val="clear" w:color="auto" w:fill="auto"/>
            <w:noWrap/>
            <w:vAlign w:val="center"/>
            <w:hideMark/>
          </w:tcPr>
          <w:p w14:paraId="3C2D5641"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1 230,50000</w:t>
            </w:r>
          </w:p>
        </w:tc>
      </w:tr>
      <w:tr w:rsidR="00C82651" w:rsidRPr="00C90ED3" w14:paraId="33444070" w14:textId="77777777" w:rsidTr="00B22664">
        <w:trPr>
          <w:cantSplit/>
          <w:trHeight w:val="70"/>
        </w:trPr>
        <w:tc>
          <w:tcPr>
            <w:tcW w:w="469" w:type="dxa"/>
            <w:shd w:val="clear" w:color="auto" w:fill="auto"/>
            <w:noWrap/>
            <w:vAlign w:val="center"/>
            <w:hideMark/>
          </w:tcPr>
          <w:p w14:paraId="2B2A7EF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210</w:t>
            </w:r>
          </w:p>
        </w:tc>
        <w:tc>
          <w:tcPr>
            <w:tcW w:w="11155" w:type="dxa"/>
            <w:shd w:val="clear" w:color="auto" w:fill="auto"/>
            <w:hideMark/>
          </w:tcPr>
          <w:p w14:paraId="1855F099"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Ремонт дорог, тротуаров и внутриквартальных проездов в г. Верхняя Пышма</w:t>
            </w:r>
          </w:p>
        </w:tc>
        <w:tc>
          <w:tcPr>
            <w:tcW w:w="507" w:type="dxa"/>
            <w:shd w:val="clear" w:color="auto" w:fill="auto"/>
            <w:noWrap/>
            <w:vAlign w:val="center"/>
            <w:hideMark/>
          </w:tcPr>
          <w:p w14:paraId="33FBE4C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183FC1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87" w:type="dxa"/>
            <w:shd w:val="clear" w:color="auto" w:fill="auto"/>
            <w:noWrap/>
            <w:vAlign w:val="center"/>
            <w:hideMark/>
          </w:tcPr>
          <w:p w14:paraId="1F6B8DE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0450624030</w:t>
            </w:r>
          </w:p>
        </w:tc>
        <w:tc>
          <w:tcPr>
            <w:tcW w:w="414" w:type="dxa"/>
            <w:shd w:val="clear" w:color="auto" w:fill="auto"/>
            <w:noWrap/>
            <w:vAlign w:val="center"/>
            <w:hideMark/>
          </w:tcPr>
          <w:p w14:paraId="7C2F6E3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42A446FD"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158 249,69026</w:t>
            </w:r>
          </w:p>
        </w:tc>
      </w:tr>
      <w:tr w:rsidR="00C82651" w:rsidRPr="00C90ED3" w14:paraId="68C7FE8C" w14:textId="77777777" w:rsidTr="00B22664">
        <w:trPr>
          <w:cantSplit/>
          <w:trHeight w:val="70"/>
        </w:trPr>
        <w:tc>
          <w:tcPr>
            <w:tcW w:w="469" w:type="dxa"/>
            <w:shd w:val="clear" w:color="auto" w:fill="auto"/>
            <w:noWrap/>
            <w:vAlign w:val="center"/>
            <w:hideMark/>
          </w:tcPr>
          <w:p w14:paraId="5C68CB1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211</w:t>
            </w:r>
          </w:p>
        </w:tc>
        <w:tc>
          <w:tcPr>
            <w:tcW w:w="11155" w:type="dxa"/>
            <w:shd w:val="clear" w:color="auto" w:fill="auto"/>
            <w:hideMark/>
          </w:tcPr>
          <w:p w14:paraId="3B436F32"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250D9C1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62A10C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87" w:type="dxa"/>
            <w:shd w:val="clear" w:color="auto" w:fill="auto"/>
            <w:noWrap/>
            <w:vAlign w:val="center"/>
            <w:hideMark/>
          </w:tcPr>
          <w:p w14:paraId="66D23D6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0450624030</w:t>
            </w:r>
          </w:p>
        </w:tc>
        <w:tc>
          <w:tcPr>
            <w:tcW w:w="414" w:type="dxa"/>
            <w:shd w:val="clear" w:color="auto" w:fill="auto"/>
            <w:noWrap/>
            <w:vAlign w:val="center"/>
            <w:hideMark/>
          </w:tcPr>
          <w:p w14:paraId="2A8B024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620" w:type="dxa"/>
            <w:shd w:val="clear" w:color="auto" w:fill="auto"/>
            <w:noWrap/>
            <w:vAlign w:val="center"/>
            <w:hideMark/>
          </w:tcPr>
          <w:p w14:paraId="31E2E716"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158 249,69026</w:t>
            </w:r>
          </w:p>
        </w:tc>
      </w:tr>
      <w:tr w:rsidR="00C82651" w:rsidRPr="00C90ED3" w14:paraId="0E930BB7" w14:textId="77777777" w:rsidTr="00B22664">
        <w:trPr>
          <w:cantSplit/>
          <w:trHeight w:val="70"/>
        </w:trPr>
        <w:tc>
          <w:tcPr>
            <w:tcW w:w="469" w:type="dxa"/>
            <w:shd w:val="clear" w:color="auto" w:fill="auto"/>
            <w:noWrap/>
            <w:vAlign w:val="center"/>
            <w:hideMark/>
          </w:tcPr>
          <w:p w14:paraId="5B7D2C9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212</w:t>
            </w:r>
          </w:p>
        </w:tc>
        <w:tc>
          <w:tcPr>
            <w:tcW w:w="11155" w:type="dxa"/>
            <w:shd w:val="clear" w:color="auto" w:fill="auto"/>
            <w:hideMark/>
          </w:tcPr>
          <w:p w14:paraId="6C2517CA"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Ремонт дорог, тротуаров и внутриквартальных проездов в населенных пунктах городского округа</w:t>
            </w:r>
          </w:p>
        </w:tc>
        <w:tc>
          <w:tcPr>
            <w:tcW w:w="507" w:type="dxa"/>
            <w:shd w:val="clear" w:color="auto" w:fill="auto"/>
            <w:noWrap/>
            <w:vAlign w:val="center"/>
            <w:hideMark/>
          </w:tcPr>
          <w:p w14:paraId="660E864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642798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87" w:type="dxa"/>
            <w:shd w:val="clear" w:color="auto" w:fill="auto"/>
            <w:noWrap/>
            <w:vAlign w:val="center"/>
            <w:hideMark/>
          </w:tcPr>
          <w:p w14:paraId="4F3E310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0450724130</w:t>
            </w:r>
          </w:p>
        </w:tc>
        <w:tc>
          <w:tcPr>
            <w:tcW w:w="414" w:type="dxa"/>
            <w:shd w:val="clear" w:color="auto" w:fill="auto"/>
            <w:noWrap/>
            <w:vAlign w:val="center"/>
            <w:hideMark/>
          </w:tcPr>
          <w:p w14:paraId="1FEB975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2C1A78A5"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50 987,70000</w:t>
            </w:r>
          </w:p>
        </w:tc>
      </w:tr>
      <w:tr w:rsidR="00C82651" w:rsidRPr="00C90ED3" w14:paraId="7AC4BB9A" w14:textId="77777777" w:rsidTr="00B22664">
        <w:trPr>
          <w:cantSplit/>
          <w:trHeight w:val="70"/>
        </w:trPr>
        <w:tc>
          <w:tcPr>
            <w:tcW w:w="469" w:type="dxa"/>
            <w:shd w:val="clear" w:color="auto" w:fill="auto"/>
            <w:noWrap/>
            <w:vAlign w:val="center"/>
            <w:hideMark/>
          </w:tcPr>
          <w:p w14:paraId="3A3520A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213</w:t>
            </w:r>
          </w:p>
        </w:tc>
        <w:tc>
          <w:tcPr>
            <w:tcW w:w="11155" w:type="dxa"/>
            <w:shd w:val="clear" w:color="auto" w:fill="auto"/>
            <w:hideMark/>
          </w:tcPr>
          <w:p w14:paraId="23338BB4"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0B833FB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530730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87" w:type="dxa"/>
            <w:shd w:val="clear" w:color="auto" w:fill="auto"/>
            <w:noWrap/>
            <w:vAlign w:val="center"/>
            <w:hideMark/>
          </w:tcPr>
          <w:p w14:paraId="6EBA813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0450724130</w:t>
            </w:r>
          </w:p>
        </w:tc>
        <w:tc>
          <w:tcPr>
            <w:tcW w:w="414" w:type="dxa"/>
            <w:shd w:val="clear" w:color="auto" w:fill="auto"/>
            <w:noWrap/>
            <w:vAlign w:val="center"/>
            <w:hideMark/>
          </w:tcPr>
          <w:p w14:paraId="03FB8CA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620" w:type="dxa"/>
            <w:shd w:val="clear" w:color="auto" w:fill="auto"/>
            <w:noWrap/>
            <w:vAlign w:val="center"/>
            <w:hideMark/>
          </w:tcPr>
          <w:p w14:paraId="645061CC"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50 987,70000</w:t>
            </w:r>
          </w:p>
        </w:tc>
      </w:tr>
      <w:tr w:rsidR="00C82651" w:rsidRPr="00C90ED3" w14:paraId="7672FFCC" w14:textId="77777777" w:rsidTr="00B22664">
        <w:trPr>
          <w:cantSplit/>
          <w:trHeight w:val="58"/>
        </w:trPr>
        <w:tc>
          <w:tcPr>
            <w:tcW w:w="469" w:type="dxa"/>
            <w:shd w:val="clear" w:color="auto" w:fill="auto"/>
            <w:noWrap/>
            <w:vAlign w:val="center"/>
            <w:hideMark/>
          </w:tcPr>
          <w:p w14:paraId="685E03B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214</w:t>
            </w:r>
          </w:p>
        </w:tc>
        <w:tc>
          <w:tcPr>
            <w:tcW w:w="11155" w:type="dxa"/>
            <w:shd w:val="clear" w:color="auto" w:fill="auto"/>
            <w:hideMark/>
          </w:tcPr>
          <w:p w14:paraId="79C29983"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Разработка проекта организации дорожного движения на автомобильные дороги общего пользования местного значения</w:t>
            </w:r>
          </w:p>
        </w:tc>
        <w:tc>
          <w:tcPr>
            <w:tcW w:w="507" w:type="dxa"/>
            <w:shd w:val="clear" w:color="auto" w:fill="auto"/>
            <w:noWrap/>
            <w:vAlign w:val="center"/>
            <w:hideMark/>
          </w:tcPr>
          <w:p w14:paraId="398842B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B73E70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87" w:type="dxa"/>
            <w:shd w:val="clear" w:color="auto" w:fill="auto"/>
            <w:noWrap/>
            <w:vAlign w:val="center"/>
            <w:hideMark/>
          </w:tcPr>
          <w:p w14:paraId="6871F59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0450924110</w:t>
            </w:r>
          </w:p>
        </w:tc>
        <w:tc>
          <w:tcPr>
            <w:tcW w:w="414" w:type="dxa"/>
            <w:shd w:val="clear" w:color="auto" w:fill="auto"/>
            <w:noWrap/>
            <w:vAlign w:val="center"/>
            <w:hideMark/>
          </w:tcPr>
          <w:p w14:paraId="76E8899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51F31B81"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6 166,00000</w:t>
            </w:r>
          </w:p>
        </w:tc>
      </w:tr>
      <w:tr w:rsidR="00C82651" w:rsidRPr="00C90ED3" w14:paraId="1252D56E" w14:textId="77777777" w:rsidTr="00B22664">
        <w:trPr>
          <w:cantSplit/>
          <w:trHeight w:val="70"/>
        </w:trPr>
        <w:tc>
          <w:tcPr>
            <w:tcW w:w="469" w:type="dxa"/>
            <w:shd w:val="clear" w:color="auto" w:fill="auto"/>
            <w:noWrap/>
            <w:vAlign w:val="center"/>
            <w:hideMark/>
          </w:tcPr>
          <w:p w14:paraId="34CC307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215</w:t>
            </w:r>
          </w:p>
        </w:tc>
        <w:tc>
          <w:tcPr>
            <w:tcW w:w="11155" w:type="dxa"/>
            <w:shd w:val="clear" w:color="auto" w:fill="auto"/>
            <w:hideMark/>
          </w:tcPr>
          <w:p w14:paraId="186B384B"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645B558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EED3CC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87" w:type="dxa"/>
            <w:shd w:val="clear" w:color="auto" w:fill="auto"/>
            <w:noWrap/>
            <w:vAlign w:val="center"/>
            <w:hideMark/>
          </w:tcPr>
          <w:p w14:paraId="0E40F66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0450924110</w:t>
            </w:r>
          </w:p>
        </w:tc>
        <w:tc>
          <w:tcPr>
            <w:tcW w:w="414" w:type="dxa"/>
            <w:shd w:val="clear" w:color="auto" w:fill="auto"/>
            <w:noWrap/>
            <w:vAlign w:val="center"/>
            <w:hideMark/>
          </w:tcPr>
          <w:p w14:paraId="6D3AC1E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620" w:type="dxa"/>
            <w:shd w:val="clear" w:color="auto" w:fill="auto"/>
            <w:noWrap/>
            <w:vAlign w:val="center"/>
            <w:hideMark/>
          </w:tcPr>
          <w:p w14:paraId="022CF8D6"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6 166,00000</w:t>
            </w:r>
          </w:p>
        </w:tc>
      </w:tr>
      <w:tr w:rsidR="00C82651" w:rsidRPr="00C90ED3" w14:paraId="31B2A2FB" w14:textId="77777777" w:rsidTr="00B22664">
        <w:trPr>
          <w:cantSplit/>
          <w:trHeight w:val="151"/>
        </w:trPr>
        <w:tc>
          <w:tcPr>
            <w:tcW w:w="469" w:type="dxa"/>
            <w:shd w:val="clear" w:color="auto" w:fill="auto"/>
            <w:noWrap/>
            <w:vAlign w:val="center"/>
            <w:hideMark/>
          </w:tcPr>
          <w:p w14:paraId="0ED28C7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216</w:t>
            </w:r>
          </w:p>
        </w:tc>
        <w:tc>
          <w:tcPr>
            <w:tcW w:w="11155" w:type="dxa"/>
            <w:shd w:val="clear" w:color="auto" w:fill="auto"/>
            <w:hideMark/>
          </w:tcPr>
          <w:p w14:paraId="3E63A838"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Мероприятия по обустройству и содержанию остановочных павильонов городского округа</w:t>
            </w:r>
          </w:p>
        </w:tc>
        <w:tc>
          <w:tcPr>
            <w:tcW w:w="507" w:type="dxa"/>
            <w:shd w:val="clear" w:color="auto" w:fill="auto"/>
            <w:noWrap/>
            <w:vAlign w:val="center"/>
            <w:hideMark/>
          </w:tcPr>
          <w:p w14:paraId="103930E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D15EF7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87" w:type="dxa"/>
            <w:shd w:val="clear" w:color="auto" w:fill="auto"/>
            <w:noWrap/>
            <w:vAlign w:val="center"/>
            <w:hideMark/>
          </w:tcPr>
          <w:p w14:paraId="4D90E1D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0451224060</w:t>
            </w:r>
          </w:p>
        </w:tc>
        <w:tc>
          <w:tcPr>
            <w:tcW w:w="414" w:type="dxa"/>
            <w:shd w:val="clear" w:color="auto" w:fill="auto"/>
            <w:noWrap/>
            <w:vAlign w:val="center"/>
            <w:hideMark/>
          </w:tcPr>
          <w:p w14:paraId="4A34590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55477725"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3 389,60000</w:t>
            </w:r>
          </w:p>
        </w:tc>
      </w:tr>
      <w:tr w:rsidR="00C82651" w:rsidRPr="00C90ED3" w14:paraId="21465615" w14:textId="77777777" w:rsidTr="00B22664">
        <w:trPr>
          <w:cantSplit/>
          <w:trHeight w:val="211"/>
        </w:trPr>
        <w:tc>
          <w:tcPr>
            <w:tcW w:w="469" w:type="dxa"/>
            <w:shd w:val="clear" w:color="auto" w:fill="auto"/>
            <w:noWrap/>
            <w:vAlign w:val="center"/>
            <w:hideMark/>
          </w:tcPr>
          <w:p w14:paraId="2D23372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217</w:t>
            </w:r>
          </w:p>
        </w:tc>
        <w:tc>
          <w:tcPr>
            <w:tcW w:w="11155" w:type="dxa"/>
            <w:shd w:val="clear" w:color="auto" w:fill="auto"/>
            <w:hideMark/>
          </w:tcPr>
          <w:p w14:paraId="3B087178"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4DF5E44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D446AC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87" w:type="dxa"/>
            <w:shd w:val="clear" w:color="auto" w:fill="auto"/>
            <w:noWrap/>
            <w:vAlign w:val="center"/>
            <w:hideMark/>
          </w:tcPr>
          <w:p w14:paraId="74C0A04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0451224060</w:t>
            </w:r>
          </w:p>
        </w:tc>
        <w:tc>
          <w:tcPr>
            <w:tcW w:w="414" w:type="dxa"/>
            <w:shd w:val="clear" w:color="auto" w:fill="auto"/>
            <w:noWrap/>
            <w:vAlign w:val="center"/>
            <w:hideMark/>
          </w:tcPr>
          <w:p w14:paraId="1CD234F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620" w:type="dxa"/>
            <w:shd w:val="clear" w:color="auto" w:fill="auto"/>
            <w:noWrap/>
            <w:vAlign w:val="center"/>
            <w:hideMark/>
          </w:tcPr>
          <w:p w14:paraId="47479C5C"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3 389,60000</w:t>
            </w:r>
          </w:p>
        </w:tc>
      </w:tr>
      <w:tr w:rsidR="00C82651" w:rsidRPr="00C90ED3" w14:paraId="0273D52B" w14:textId="77777777" w:rsidTr="00B22664">
        <w:trPr>
          <w:cantSplit/>
          <w:trHeight w:val="58"/>
        </w:trPr>
        <w:tc>
          <w:tcPr>
            <w:tcW w:w="469" w:type="dxa"/>
            <w:shd w:val="clear" w:color="auto" w:fill="auto"/>
            <w:noWrap/>
            <w:vAlign w:val="center"/>
            <w:hideMark/>
          </w:tcPr>
          <w:p w14:paraId="2261233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218</w:t>
            </w:r>
          </w:p>
        </w:tc>
        <w:tc>
          <w:tcPr>
            <w:tcW w:w="11155" w:type="dxa"/>
            <w:shd w:val="clear" w:color="auto" w:fill="auto"/>
            <w:hideMark/>
          </w:tcPr>
          <w:p w14:paraId="0391E389"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Укрепление и развитие материально-технической базы муниципального бюджетного учреждения</w:t>
            </w:r>
          </w:p>
        </w:tc>
        <w:tc>
          <w:tcPr>
            <w:tcW w:w="507" w:type="dxa"/>
            <w:shd w:val="clear" w:color="auto" w:fill="auto"/>
            <w:noWrap/>
            <w:vAlign w:val="center"/>
            <w:hideMark/>
          </w:tcPr>
          <w:p w14:paraId="0ED2A25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1AB87F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87" w:type="dxa"/>
            <w:shd w:val="clear" w:color="auto" w:fill="auto"/>
            <w:noWrap/>
            <w:vAlign w:val="center"/>
            <w:hideMark/>
          </w:tcPr>
          <w:p w14:paraId="6C8C528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0451524310</w:t>
            </w:r>
          </w:p>
        </w:tc>
        <w:tc>
          <w:tcPr>
            <w:tcW w:w="414" w:type="dxa"/>
            <w:shd w:val="clear" w:color="auto" w:fill="auto"/>
            <w:noWrap/>
            <w:vAlign w:val="center"/>
            <w:hideMark/>
          </w:tcPr>
          <w:p w14:paraId="5E4683D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523CD2E7"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9 590,00000</w:t>
            </w:r>
          </w:p>
        </w:tc>
      </w:tr>
      <w:tr w:rsidR="00C82651" w:rsidRPr="00C90ED3" w14:paraId="7AB0598C" w14:textId="77777777" w:rsidTr="00B22664">
        <w:trPr>
          <w:cantSplit/>
          <w:trHeight w:val="58"/>
        </w:trPr>
        <w:tc>
          <w:tcPr>
            <w:tcW w:w="469" w:type="dxa"/>
            <w:shd w:val="clear" w:color="auto" w:fill="auto"/>
            <w:noWrap/>
            <w:vAlign w:val="center"/>
            <w:hideMark/>
          </w:tcPr>
          <w:p w14:paraId="30C57FA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219</w:t>
            </w:r>
          </w:p>
        </w:tc>
        <w:tc>
          <w:tcPr>
            <w:tcW w:w="11155" w:type="dxa"/>
            <w:shd w:val="clear" w:color="auto" w:fill="auto"/>
            <w:hideMark/>
          </w:tcPr>
          <w:p w14:paraId="23BF09E1"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бюджетным учреждениям</w:t>
            </w:r>
          </w:p>
        </w:tc>
        <w:tc>
          <w:tcPr>
            <w:tcW w:w="507" w:type="dxa"/>
            <w:shd w:val="clear" w:color="auto" w:fill="auto"/>
            <w:noWrap/>
            <w:vAlign w:val="center"/>
            <w:hideMark/>
          </w:tcPr>
          <w:p w14:paraId="72EACFE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536E8F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87" w:type="dxa"/>
            <w:shd w:val="clear" w:color="auto" w:fill="auto"/>
            <w:noWrap/>
            <w:vAlign w:val="center"/>
            <w:hideMark/>
          </w:tcPr>
          <w:p w14:paraId="16937AE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0451524310</w:t>
            </w:r>
          </w:p>
        </w:tc>
        <w:tc>
          <w:tcPr>
            <w:tcW w:w="414" w:type="dxa"/>
            <w:shd w:val="clear" w:color="auto" w:fill="auto"/>
            <w:noWrap/>
            <w:vAlign w:val="center"/>
            <w:hideMark/>
          </w:tcPr>
          <w:p w14:paraId="32DE0A5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620" w:type="dxa"/>
            <w:shd w:val="clear" w:color="auto" w:fill="auto"/>
            <w:noWrap/>
            <w:vAlign w:val="center"/>
            <w:hideMark/>
          </w:tcPr>
          <w:p w14:paraId="0B3E9394"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9 590,00000</w:t>
            </w:r>
          </w:p>
        </w:tc>
      </w:tr>
      <w:tr w:rsidR="00C82651" w:rsidRPr="00C90ED3" w14:paraId="6A529EDE" w14:textId="77777777" w:rsidTr="00B22664">
        <w:trPr>
          <w:cantSplit/>
          <w:trHeight w:val="70"/>
        </w:trPr>
        <w:tc>
          <w:tcPr>
            <w:tcW w:w="469" w:type="dxa"/>
            <w:shd w:val="clear" w:color="auto" w:fill="auto"/>
            <w:noWrap/>
            <w:vAlign w:val="center"/>
            <w:hideMark/>
          </w:tcPr>
          <w:p w14:paraId="5A68465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220</w:t>
            </w:r>
          </w:p>
        </w:tc>
        <w:tc>
          <w:tcPr>
            <w:tcW w:w="11155" w:type="dxa"/>
            <w:shd w:val="clear" w:color="auto" w:fill="auto"/>
            <w:hideMark/>
          </w:tcPr>
          <w:p w14:paraId="6D5E985F"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«Реализация основных направлений муниципальной политики в строительном комплексе на территории городского округа Верхняя Пышма до 2027 года»</w:t>
            </w:r>
          </w:p>
        </w:tc>
        <w:tc>
          <w:tcPr>
            <w:tcW w:w="507" w:type="dxa"/>
            <w:shd w:val="clear" w:color="auto" w:fill="auto"/>
            <w:noWrap/>
            <w:vAlign w:val="center"/>
            <w:hideMark/>
          </w:tcPr>
          <w:p w14:paraId="6108538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778FB7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87" w:type="dxa"/>
            <w:shd w:val="clear" w:color="auto" w:fill="auto"/>
            <w:noWrap/>
            <w:vAlign w:val="center"/>
            <w:hideMark/>
          </w:tcPr>
          <w:p w14:paraId="17530DF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0600000000</w:t>
            </w:r>
          </w:p>
        </w:tc>
        <w:tc>
          <w:tcPr>
            <w:tcW w:w="414" w:type="dxa"/>
            <w:shd w:val="clear" w:color="auto" w:fill="auto"/>
            <w:noWrap/>
            <w:vAlign w:val="center"/>
            <w:hideMark/>
          </w:tcPr>
          <w:p w14:paraId="684CB15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613C88A2"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548 805,57162</w:t>
            </w:r>
          </w:p>
        </w:tc>
      </w:tr>
      <w:tr w:rsidR="00C82651" w:rsidRPr="00C90ED3" w14:paraId="57A10ACE" w14:textId="77777777" w:rsidTr="00B22664">
        <w:trPr>
          <w:cantSplit/>
          <w:trHeight w:val="127"/>
        </w:trPr>
        <w:tc>
          <w:tcPr>
            <w:tcW w:w="469" w:type="dxa"/>
            <w:shd w:val="clear" w:color="auto" w:fill="auto"/>
            <w:noWrap/>
            <w:vAlign w:val="center"/>
            <w:hideMark/>
          </w:tcPr>
          <w:p w14:paraId="7EA599B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221</w:t>
            </w:r>
          </w:p>
        </w:tc>
        <w:tc>
          <w:tcPr>
            <w:tcW w:w="11155" w:type="dxa"/>
            <w:shd w:val="clear" w:color="auto" w:fill="auto"/>
            <w:hideMark/>
          </w:tcPr>
          <w:p w14:paraId="3205FC7C"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«Строительство и реконструкция объектов муниципальной собственности на территории городского округа Верхняя Пышма до 2027 года»</w:t>
            </w:r>
          </w:p>
        </w:tc>
        <w:tc>
          <w:tcPr>
            <w:tcW w:w="507" w:type="dxa"/>
            <w:shd w:val="clear" w:color="auto" w:fill="auto"/>
            <w:noWrap/>
            <w:vAlign w:val="center"/>
            <w:hideMark/>
          </w:tcPr>
          <w:p w14:paraId="2AB3EB2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351034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87" w:type="dxa"/>
            <w:shd w:val="clear" w:color="auto" w:fill="auto"/>
            <w:noWrap/>
            <w:vAlign w:val="center"/>
            <w:hideMark/>
          </w:tcPr>
          <w:p w14:paraId="65F8431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0610000000</w:t>
            </w:r>
          </w:p>
        </w:tc>
        <w:tc>
          <w:tcPr>
            <w:tcW w:w="414" w:type="dxa"/>
            <w:shd w:val="clear" w:color="auto" w:fill="auto"/>
            <w:noWrap/>
            <w:vAlign w:val="center"/>
            <w:hideMark/>
          </w:tcPr>
          <w:p w14:paraId="0031AF7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0D24CB89"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534 043,57162</w:t>
            </w:r>
          </w:p>
        </w:tc>
      </w:tr>
      <w:tr w:rsidR="00C82651" w:rsidRPr="00C90ED3" w14:paraId="5907ECC3" w14:textId="77777777" w:rsidTr="00B22664">
        <w:trPr>
          <w:cantSplit/>
          <w:trHeight w:val="70"/>
        </w:trPr>
        <w:tc>
          <w:tcPr>
            <w:tcW w:w="469" w:type="dxa"/>
            <w:shd w:val="clear" w:color="auto" w:fill="auto"/>
            <w:noWrap/>
            <w:vAlign w:val="center"/>
            <w:hideMark/>
          </w:tcPr>
          <w:p w14:paraId="5828665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222</w:t>
            </w:r>
          </w:p>
        </w:tc>
        <w:tc>
          <w:tcPr>
            <w:tcW w:w="11155" w:type="dxa"/>
            <w:shd w:val="clear" w:color="auto" w:fill="auto"/>
            <w:hideMark/>
          </w:tcPr>
          <w:p w14:paraId="20EB8056"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Реконструкция и строительство автомобильных дорог в городском округе Верхняя Пышма</w:t>
            </w:r>
          </w:p>
        </w:tc>
        <w:tc>
          <w:tcPr>
            <w:tcW w:w="507" w:type="dxa"/>
            <w:shd w:val="clear" w:color="auto" w:fill="auto"/>
            <w:noWrap/>
            <w:vAlign w:val="center"/>
            <w:hideMark/>
          </w:tcPr>
          <w:p w14:paraId="05A71D7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72216E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87" w:type="dxa"/>
            <w:shd w:val="clear" w:color="auto" w:fill="auto"/>
            <w:noWrap/>
            <w:vAlign w:val="center"/>
            <w:hideMark/>
          </w:tcPr>
          <w:p w14:paraId="71D4758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0611124200</w:t>
            </w:r>
          </w:p>
        </w:tc>
        <w:tc>
          <w:tcPr>
            <w:tcW w:w="414" w:type="dxa"/>
            <w:shd w:val="clear" w:color="auto" w:fill="auto"/>
            <w:noWrap/>
            <w:vAlign w:val="center"/>
            <w:hideMark/>
          </w:tcPr>
          <w:p w14:paraId="7EAC9F8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3F707A12"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7 603,26260</w:t>
            </w:r>
          </w:p>
        </w:tc>
      </w:tr>
      <w:tr w:rsidR="00C82651" w:rsidRPr="00C90ED3" w14:paraId="6404D09C" w14:textId="77777777" w:rsidTr="00B22664">
        <w:trPr>
          <w:cantSplit/>
          <w:trHeight w:val="58"/>
        </w:trPr>
        <w:tc>
          <w:tcPr>
            <w:tcW w:w="469" w:type="dxa"/>
            <w:shd w:val="clear" w:color="auto" w:fill="auto"/>
            <w:noWrap/>
            <w:vAlign w:val="center"/>
            <w:hideMark/>
          </w:tcPr>
          <w:p w14:paraId="2012E81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223</w:t>
            </w:r>
          </w:p>
        </w:tc>
        <w:tc>
          <w:tcPr>
            <w:tcW w:w="11155" w:type="dxa"/>
            <w:shd w:val="clear" w:color="auto" w:fill="auto"/>
            <w:hideMark/>
          </w:tcPr>
          <w:p w14:paraId="105E2F0B"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Бюджетные инвестиции</w:t>
            </w:r>
          </w:p>
        </w:tc>
        <w:tc>
          <w:tcPr>
            <w:tcW w:w="507" w:type="dxa"/>
            <w:shd w:val="clear" w:color="auto" w:fill="auto"/>
            <w:noWrap/>
            <w:vAlign w:val="center"/>
            <w:hideMark/>
          </w:tcPr>
          <w:p w14:paraId="083F826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77B69B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87" w:type="dxa"/>
            <w:shd w:val="clear" w:color="auto" w:fill="auto"/>
            <w:noWrap/>
            <w:vAlign w:val="center"/>
            <w:hideMark/>
          </w:tcPr>
          <w:p w14:paraId="24943ED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0611124200</w:t>
            </w:r>
          </w:p>
        </w:tc>
        <w:tc>
          <w:tcPr>
            <w:tcW w:w="414" w:type="dxa"/>
            <w:shd w:val="clear" w:color="auto" w:fill="auto"/>
            <w:noWrap/>
            <w:vAlign w:val="center"/>
            <w:hideMark/>
          </w:tcPr>
          <w:p w14:paraId="663BAD5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620" w:type="dxa"/>
            <w:shd w:val="clear" w:color="auto" w:fill="auto"/>
            <w:noWrap/>
            <w:vAlign w:val="center"/>
            <w:hideMark/>
          </w:tcPr>
          <w:p w14:paraId="1A770B9A"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7 603,26260</w:t>
            </w:r>
          </w:p>
        </w:tc>
      </w:tr>
      <w:tr w:rsidR="00C82651" w:rsidRPr="00C90ED3" w14:paraId="5D5CC2D9" w14:textId="77777777" w:rsidTr="00B22664">
        <w:trPr>
          <w:cantSplit/>
          <w:trHeight w:val="147"/>
        </w:trPr>
        <w:tc>
          <w:tcPr>
            <w:tcW w:w="469" w:type="dxa"/>
            <w:shd w:val="clear" w:color="auto" w:fill="auto"/>
            <w:noWrap/>
            <w:vAlign w:val="center"/>
            <w:hideMark/>
          </w:tcPr>
          <w:p w14:paraId="27C3DD5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224</w:t>
            </w:r>
          </w:p>
        </w:tc>
        <w:tc>
          <w:tcPr>
            <w:tcW w:w="11155" w:type="dxa"/>
            <w:shd w:val="clear" w:color="auto" w:fill="auto"/>
            <w:hideMark/>
          </w:tcPr>
          <w:p w14:paraId="200E54CE"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Строительство автомобильной дороги по ул. Машиностроителей</w:t>
            </w:r>
          </w:p>
        </w:tc>
        <w:tc>
          <w:tcPr>
            <w:tcW w:w="507" w:type="dxa"/>
            <w:shd w:val="clear" w:color="auto" w:fill="auto"/>
            <w:noWrap/>
            <w:vAlign w:val="center"/>
            <w:hideMark/>
          </w:tcPr>
          <w:p w14:paraId="60D8174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D022B0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87" w:type="dxa"/>
            <w:shd w:val="clear" w:color="auto" w:fill="auto"/>
            <w:noWrap/>
            <w:vAlign w:val="center"/>
            <w:hideMark/>
          </w:tcPr>
          <w:p w14:paraId="373A824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0612024203</w:t>
            </w:r>
          </w:p>
        </w:tc>
        <w:tc>
          <w:tcPr>
            <w:tcW w:w="414" w:type="dxa"/>
            <w:shd w:val="clear" w:color="auto" w:fill="auto"/>
            <w:noWrap/>
            <w:vAlign w:val="center"/>
            <w:hideMark/>
          </w:tcPr>
          <w:p w14:paraId="5AA43DC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69E3A5CE"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51 958,00000</w:t>
            </w:r>
          </w:p>
        </w:tc>
      </w:tr>
      <w:tr w:rsidR="00C82651" w:rsidRPr="00C90ED3" w14:paraId="3E8E0E4C" w14:textId="77777777" w:rsidTr="00B22664">
        <w:trPr>
          <w:cantSplit/>
          <w:trHeight w:val="70"/>
        </w:trPr>
        <w:tc>
          <w:tcPr>
            <w:tcW w:w="469" w:type="dxa"/>
            <w:shd w:val="clear" w:color="auto" w:fill="auto"/>
            <w:noWrap/>
            <w:vAlign w:val="center"/>
            <w:hideMark/>
          </w:tcPr>
          <w:p w14:paraId="4AABF81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225</w:t>
            </w:r>
          </w:p>
        </w:tc>
        <w:tc>
          <w:tcPr>
            <w:tcW w:w="11155" w:type="dxa"/>
            <w:shd w:val="clear" w:color="auto" w:fill="auto"/>
            <w:hideMark/>
          </w:tcPr>
          <w:p w14:paraId="425879F8"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Бюджетные инвестиции</w:t>
            </w:r>
          </w:p>
        </w:tc>
        <w:tc>
          <w:tcPr>
            <w:tcW w:w="507" w:type="dxa"/>
            <w:shd w:val="clear" w:color="auto" w:fill="auto"/>
            <w:noWrap/>
            <w:vAlign w:val="center"/>
            <w:hideMark/>
          </w:tcPr>
          <w:p w14:paraId="574BF81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87A1BE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87" w:type="dxa"/>
            <w:shd w:val="clear" w:color="auto" w:fill="auto"/>
            <w:noWrap/>
            <w:vAlign w:val="center"/>
            <w:hideMark/>
          </w:tcPr>
          <w:p w14:paraId="1F8DE6B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0612024203</w:t>
            </w:r>
          </w:p>
        </w:tc>
        <w:tc>
          <w:tcPr>
            <w:tcW w:w="414" w:type="dxa"/>
            <w:shd w:val="clear" w:color="auto" w:fill="auto"/>
            <w:noWrap/>
            <w:vAlign w:val="center"/>
            <w:hideMark/>
          </w:tcPr>
          <w:p w14:paraId="21D95E0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620" w:type="dxa"/>
            <w:shd w:val="clear" w:color="auto" w:fill="auto"/>
            <w:noWrap/>
            <w:vAlign w:val="center"/>
            <w:hideMark/>
          </w:tcPr>
          <w:p w14:paraId="2AF971C3"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51 958,00000</w:t>
            </w:r>
          </w:p>
        </w:tc>
      </w:tr>
      <w:tr w:rsidR="00C82651" w:rsidRPr="00C90ED3" w14:paraId="007C5A0A" w14:textId="77777777" w:rsidTr="00B22664">
        <w:trPr>
          <w:cantSplit/>
          <w:trHeight w:val="70"/>
        </w:trPr>
        <w:tc>
          <w:tcPr>
            <w:tcW w:w="469" w:type="dxa"/>
            <w:shd w:val="clear" w:color="auto" w:fill="auto"/>
            <w:noWrap/>
            <w:vAlign w:val="center"/>
            <w:hideMark/>
          </w:tcPr>
          <w:p w14:paraId="6AC745E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226</w:t>
            </w:r>
          </w:p>
        </w:tc>
        <w:tc>
          <w:tcPr>
            <w:tcW w:w="11155" w:type="dxa"/>
            <w:shd w:val="clear" w:color="auto" w:fill="auto"/>
            <w:hideMark/>
          </w:tcPr>
          <w:p w14:paraId="79D0EBDB"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Строительство, реконструкция, капитальный ремонт, ремонт автомобильных дорог общего пользования местного значения</w:t>
            </w:r>
          </w:p>
        </w:tc>
        <w:tc>
          <w:tcPr>
            <w:tcW w:w="507" w:type="dxa"/>
            <w:shd w:val="clear" w:color="auto" w:fill="auto"/>
            <w:noWrap/>
            <w:vAlign w:val="center"/>
            <w:hideMark/>
          </w:tcPr>
          <w:p w14:paraId="5EF51B0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C1AE01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87" w:type="dxa"/>
            <w:shd w:val="clear" w:color="auto" w:fill="auto"/>
            <w:noWrap/>
            <w:vAlign w:val="center"/>
            <w:hideMark/>
          </w:tcPr>
          <w:p w14:paraId="2E13B88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0612044600</w:t>
            </w:r>
          </w:p>
        </w:tc>
        <w:tc>
          <w:tcPr>
            <w:tcW w:w="414" w:type="dxa"/>
            <w:shd w:val="clear" w:color="auto" w:fill="auto"/>
            <w:noWrap/>
            <w:vAlign w:val="center"/>
            <w:hideMark/>
          </w:tcPr>
          <w:p w14:paraId="459C167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1017EA18"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172 186,70000</w:t>
            </w:r>
          </w:p>
        </w:tc>
      </w:tr>
      <w:tr w:rsidR="00C82651" w:rsidRPr="00C90ED3" w14:paraId="2A07F29D" w14:textId="77777777" w:rsidTr="00B22664">
        <w:trPr>
          <w:cantSplit/>
          <w:trHeight w:val="70"/>
        </w:trPr>
        <w:tc>
          <w:tcPr>
            <w:tcW w:w="469" w:type="dxa"/>
            <w:shd w:val="clear" w:color="auto" w:fill="auto"/>
            <w:noWrap/>
            <w:vAlign w:val="center"/>
            <w:hideMark/>
          </w:tcPr>
          <w:p w14:paraId="3D96D16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227</w:t>
            </w:r>
          </w:p>
        </w:tc>
        <w:tc>
          <w:tcPr>
            <w:tcW w:w="11155" w:type="dxa"/>
            <w:shd w:val="clear" w:color="auto" w:fill="auto"/>
            <w:hideMark/>
          </w:tcPr>
          <w:p w14:paraId="5DEC36DB"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Бюджетные инвестиции</w:t>
            </w:r>
          </w:p>
        </w:tc>
        <w:tc>
          <w:tcPr>
            <w:tcW w:w="507" w:type="dxa"/>
            <w:shd w:val="clear" w:color="auto" w:fill="auto"/>
            <w:noWrap/>
            <w:vAlign w:val="center"/>
            <w:hideMark/>
          </w:tcPr>
          <w:p w14:paraId="4A015E1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182FC0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87" w:type="dxa"/>
            <w:shd w:val="clear" w:color="auto" w:fill="auto"/>
            <w:noWrap/>
            <w:vAlign w:val="center"/>
            <w:hideMark/>
          </w:tcPr>
          <w:p w14:paraId="090BA5C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0612044600</w:t>
            </w:r>
          </w:p>
        </w:tc>
        <w:tc>
          <w:tcPr>
            <w:tcW w:w="414" w:type="dxa"/>
            <w:shd w:val="clear" w:color="auto" w:fill="auto"/>
            <w:noWrap/>
            <w:vAlign w:val="center"/>
            <w:hideMark/>
          </w:tcPr>
          <w:p w14:paraId="1EE3D28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620" w:type="dxa"/>
            <w:shd w:val="clear" w:color="auto" w:fill="auto"/>
            <w:noWrap/>
            <w:vAlign w:val="center"/>
            <w:hideMark/>
          </w:tcPr>
          <w:p w14:paraId="251176D1"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172 186,70000</w:t>
            </w:r>
          </w:p>
        </w:tc>
      </w:tr>
      <w:tr w:rsidR="00C82651" w:rsidRPr="00C90ED3" w14:paraId="5E58E929" w14:textId="77777777" w:rsidTr="00B22664">
        <w:trPr>
          <w:cantSplit/>
          <w:trHeight w:val="70"/>
        </w:trPr>
        <w:tc>
          <w:tcPr>
            <w:tcW w:w="469" w:type="dxa"/>
            <w:shd w:val="clear" w:color="auto" w:fill="auto"/>
            <w:noWrap/>
            <w:vAlign w:val="center"/>
            <w:hideMark/>
          </w:tcPr>
          <w:p w14:paraId="0DF33DD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228</w:t>
            </w:r>
          </w:p>
        </w:tc>
        <w:tc>
          <w:tcPr>
            <w:tcW w:w="11155" w:type="dxa"/>
            <w:shd w:val="clear" w:color="auto" w:fill="auto"/>
            <w:hideMark/>
          </w:tcPr>
          <w:p w14:paraId="47981B8D"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Проектирование и реконструкция ул. Парковая</w:t>
            </w:r>
          </w:p>
        </w:tc>
        <w:tc>
          <w:tcPr>
            <w:tcW w:w="507" w:type="dxa"/>
            <w:shd w:val="clear" w:color="auto" w:fill="auto"/>
            <w:noWrap/>
            <w:vAlign w:val="center"/>
            <w:hideMark/>
          </w:tcPr>
          <w:p w14:paraId="3165BDC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72E2EB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87" w:type="dxa"/>
            <w:shd w:val="clear" w:color="auto" w:fill="auto"/>
            <w:noWrap/>
            <w:vAlign w:val="center"/>
            <w:hideMark/>
          </w:tcPr>
          <w:p w14:paraId="31C22D5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0612224201</w:t>
            </w:r>
          </w:p>
        </w:tc>
        <w:tc>
          <w:tcPr>
            <w:tcW w:w="414" w:type="dxa"/>
            <w:shd w:val="clear" w:color="auto" w:fill="auto"/>
            <w:noWrap/>
            <w:vAlign w:val="center"/>
            <w:hideMark/>
          </w:tcPr>
          <w:p w14:paraId="01534CA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73B0BD3E"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4 082,07310</w:t>
            </w:r>
          </w:p>
        </w:tc>
      </w:tr>
      <w:tr w:rsidR="00C82651" w:rsidRPr="00C90ED3" w14:paraId="4F8E7110" w14:textId="77777777" w:rsidTr="00B22664">
        <w:trPr>
          <w:cantSplit/>
          <w:trHeight w:val="70"/>
        </w:trPr>
        <w:tc>
          <w:tcPr>
            <w:tcW w:w="469" w:type="dxa"/>
            <w:shd w:val="clear" w:color="auto" w:fill="auto"/>
            <w:noWrap/>
            <w:vAlign w:val="center"/>
            <w:hideMark/>
          </w:tcPr>
          <w:p w14:paraId="13F5B60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229</w:t>
            </w:r>
          </w:p>
        </w:tc>
        <w:tc>
          <w:tcPr>
            <w:tcW w:w="11155" w:type="dxa"/>
            <w:shd w:val="clear" w:color="auto" w:fill="auto"/>
            <w:hideMark/>
          </w:tcPr>
          <w:p w14:paraId="5454956A"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4BF4D4C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A94BFC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87" w:type="dxa"/>
            <w:shd w:val="clear" w:color="auto" w:fill="auto"/>
            <w:noWrap/>
            <w:vAlign w:val="center"/>
            <w:hideMark/>
          </w:tcPr>
          <w:p w14:paraId="078CE53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0612224201</w:t>
            </w:r>
          </w:p>
        </w:tc>
        <w:tc>
          <w:tcPr>
            <w:tcW w:w="414" w:type="dxa"/>
            <w:shd w:val="clear" w:color="auto" w:fill="auto"/>
            <w:noWrap/>
            <w:vAlign w:val="center"/>
            <w:hideMark/>
          </w:tcPr>
          <w:p w14:paraId="43425F3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620" w:type="dxa"/>
            <w:shd w:val="clear" w:color="auto" w:fill="auto"/>
            <w:noWrap/>
            <w:vAlign w:val="center"/>
            <w:hideMark/>
          </w:tcPr>
          <w:p w14:paraId="644BEB4A"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689,07310</w:t>
            </w:r>
          </w:p>
        </w:tc>
      </w:tr>
      <w:tr w:rsidR="00C82651" w:rsidRPr="00C90ED3" w14:paraId="019B73CF" w14:textId="77777777" w:rsidTr="00B22664">
        <w:trPr>
          <w:cantSplit/>
          <w:trHeight w:val="58"/>
        </w:trPr>
        <w:tc>
          <w:tcPr>
            <w:tcW w:w="469" w:type="dxa"/>
            <w:shd w:val="clear" w:color="auto" w:fill="auto"/>
            <w:noWrap/>
            <w:vAlign w:val="center"/>
            <w:hideMark/>
          </w:tcPr>
          <w:p w14:paraId="2694645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230</w:t>
            </w:r>
          </w:p>
        </w:tc>
        <w:tc>
          <w:tcPr>
            <w:tcW w:w="11155" w:type="dxa"/>
            <w:shd w:val="clear" w:color="auto" w:fill="auto"/>
            <w:hideMark/>
          </w:tcPr>
          <w:p w14:paraId="25D9CB7A"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Бюджетные инвестиции</w:t>
            </w:r>
          </w:p>
        </w:tc>
        <w:tc>
          <w:tcPr>
            <w:tcW w:w="507" w:type="dxa"/>
            <w:shd w:val="clear" w:color="auto" w:fill="auto"/>
            <w:noWrap/>
            <w:vAlign w:val="center"/>
            <w:hideMark/>
          </w:tcPr>
          <w:p w14:paraId="2F5FBC7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6CD32F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87" w:type="dxa"/>
            <w:shd w:val="clear" w:color="auto" w:fill="auto"/>
            <w:noWrap/>
            <w:vAlign w:val="center"/>
            <w:hideMark/>
          </w:tcPr>
          <w:p w14:paraId="0927ECA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0612224201</w:t>
            </w:r>
          </w:p>
        </w:tc>
        <w:tc>
          <w:tcPr>
            <w:tcW w:w="414" w:type="dxa"/>
            <w:shd w:val="clear" w:color="auto" w:fill="auto"/>
            <w:noWrap/>
            <w:vAlign w:val="center"/>
            <w:hideMark/>
          </w:tcPr>
          <w:p w14:paraId="5BAE260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620" w:type="dxa"/>
            <w:shd w:val="clear" w:color="auto" w:fill="auto"/>
            <w:noWrap/>
            <w:vAlign w:val="center"/>
            <w:hideMark/>
          </w:tcPr>
          <w:p w14:paraId="42F6655D"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3 393,00000</w:t>
            </w:r>
          </w:p>
        </w:tc>
      </w:tr>
      <w:tr w:rsidR="00C82651" w:rsidRPr="00C90ED3" w14:paraId="3E023022" w14:textId="77777777" w:rsidTr="00B22664">
        <w:trPr>
          <w:cantSplit/>
          <w:trHeight w:val="70"/>
        </w:trPr>
        <w:tc>
          <w:tcPr>
            <w:tcW w:w="469" w:type="dxa"/>
            <w:shd w:val="clear" w:color="auto" w:fill="auto"/>
            <w:noWrap/>
            <w:vAlign w:val="center"/>
            <w:hideMark/>
          </w:tcPr>
          <w:p w14:paraId="43B6899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231</w:t>
            </w:r>
          </w:p>
        </w:tc>
        <w:tc>
          <w:tcPr>
            <w:tcW w:w="11155" w:type="dxa"/>
            <w:shd w:val="clear" w:color="auto" w:fill="auto"/>
            <w:hideMark/>
          </w:tcPr>
          <w:p w14:paraId="4CC85073"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Строительство дороги по ул. 8 Марта в п. Красный городского округа Верхняя Пышма</w:t>
            </w:r>
          </w:p>
        </w:tc>
        <w:tc>
          <w:tcPr>
            <w:tcW w:w="507" w:type="dxa"/>
            <w:shd w:val="clear" w:color="auto" w:fill="auto"/>
            <w:noWrap/>
            <w:vAlign w:val="center"/>
            <w:hideMark/>
          </w:tcPr>
          <w:p w14:paraId="3BC329B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92508F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87" w:type="dxa"/>
            <w:shd w:val="clear" w:color="auto" w:fill="auto"/>
            <w:noWrap/>
            <w:vAlign w:val="center"/>
            <w:hideMark/>
          </w:tcPr>
          <w:p w14:paraId="2CD57BE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0612324209</w:t>
            </w:r>
          </w:p>
        </w:tc>
        <w:tc>
          <w:tcPr>
            <w:tcW w:w="414" w:type="dxa"/>
            <w:shd w:val="clear" w:color="auto" w:fill="auto"/>
            <w:noWrap/>
            <w:vAlign w:val="center"/>
            <w:hideMark/>
          </w:tcPr>
          <w:p w14:paraId="14FFA2D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2E16DBFC"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35 500,00000</w:t>
            </w:r>
          </w:p>
        </w:tc>
      </w:tr>
      <w:tr w:rsidR="00C82651" w:rsidRPr="00C90ED3" w14:paraId="2718C560" w14:textId="77777777" w:rsidTr="00B22664">
        <w:trPr>
          <w:cantSplit/>
          <w:trHeight w:val="70"/>
        </w:trPr>
        <w:tc>
          <w:tcPr>
            <w:tcW w:w="469" w:type="dxa"/>
            <w:shd w:val="clear" w:color="auto" w:fill="auto"/>
            <w:noWrap/>
            <w:vAlign w:val="center"/>
            <w:hideMark/>
          </w:tcPr>
          <w:p w14:paraId="74FD5D2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232</w:t>
            </w:r>
          </w:p>
        </w:tc>
        <w:tc>
          <w:tcPr>
            <w:tcW w:w="11155" w:type="dxa"/>
            <w:shd w:val="clear" w:color="auto" w:fill="auto"/>
            <w:hideMark/>
          </w:tcPr>
          <w:p w14:paraId="36EC2C23"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Бюджетные инвестиции</w:t>
            </w:r>
          </w:p>
        </w:tc>
        <w:tc>
          <w:tcPr>
            <w:tcW w:w="507" w:type="dxa"/>
            <w:shd w:val="clear" w:color="auto" w:fill="auto"/>
            <w:noWrap/>
            <w:vAlign w:val="center"/>
            <w:hideMark/>
          </w:tcPr>
          <w:p w14:paraId="1D661BC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14350D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87" w:type="dxa"/>
            <w:shd w:val="clear" w:color="auto" w:fill="auto"/>
            <w:noWrap/>
            <w:vAlign w:val="center"/>
            <w:hideMark/>
          </w:tcPr>
          <w:p w14:paraId="3E813BD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0612324209</w:t>
            </w:r>
          </w:p>
        </w:tc>
        <w:tc>
          <w:tcPr>
            <w:tcW w:w="414" w:type="dxa"/>
            <w:shd w:val="clear" w:color="auto" w:fill="auto"/>
            <w:noWrap/>
            <w:vAlign w:val="center"/>
            <w:hideMark/>
          </w:tcPr>
          <w:p w14:paraId="7EE2A5E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620" w:type="dxa"/>
            <w:shd w:val="clear" w:color="auto" w:fill="auto"/>
            <w:noWrap/>
            <w:vAlign w:val="center"/>
            <w:hideMark/>
          </w:tcPr>
          <w:p w14:paraId="5803DBEC"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35 500,00000</w:t>
            </w:r>
          </w:p>
        </w:tc>
      </w:tr>
      <w:tr w:rsidR="00C82651" w:rsidRPr="00C90ED3" w14:paraId="0B824C42" w14:textId="77777777" w:rsidTr="00B22664">
        <w:trPr>
          <w:cantSplit/>
          <w:trHeight w:val="70"/>
        </w:trPr>
        <w:tc>
          <w:tcPr>
            <w:tcW w:w="469" w:type="dxa"/>
            <w:shd w:val="clear" w:color="auto" w:fill="auto"/>
            <w:noWrap/>
            <w:vAlign w:val="center"/>
            <w:hideMark/>
          </w:tcPr>
          <w:p w14:paraId="7C58C92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233</w:t>
            </w:r>
          </w:p>
        </w:tc>
        <w:tc>
          <w:tcPr>
            <w:tcW w:w="11155" w:type="dxa"/>
            <w:shd w:val="clear" w:color="auto" w:fill="auto"/>
            <w:hideMark/>
          </w:tcPr>
          <w:p w14:paraId="75295F0A"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Строительство дороги по ул. Тыжнова (от ул. Машиностроителей до ул. Мальцева)</w:t>
            </w:r>
          </w:p>
        </w:tc>
        <w:tc>
          <w:tcPr>
            <w:tcW w:w="507" w:type="dxa"/>
            <w:shd w:val="clear" w:color="auto" w:fill="auto"/>
            <w:noWrap/>
            <w:vAlign w:val="center"/>
            <w:hideMark/>
          </w:tcPr>
          <w:p w14:paraId="4F2FF14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D48FBB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87" w:type="dxa"/>
            <w:shd w:val="clear" w:color="auto" w:fill="auto"/>
            <w:noWrap/>
            <w:vAlign w:val="center"/>
            <w:hideMark/>
          </w:tcPr>
          <w:p w14:paraId="73EEDA5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0612424210</w:t>
            </w:r>
          </w:p>
        </w:tc>
        <w:tc>
          <w:tcPr>
            <w:tcW w:w="414" w:type="dxa"/>
            <w:shd w:val="clear" w:color="auto" w:fill="auto"/>
            <w:noWrap/>
            <w:vAlign w:val="center"/>
            <w:hideMark/>
          </w:tcPr>
          <w:p w14:paraId="2D3B943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61B22D57"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3 569,32500</w:t>
            </w:r>
          </w:p>
        </w:tc>
      </w:tr>
      <w:tr w:rsidR="00C82651" w:rsidRPr="00C90ED3" w14:paraId="74265F75" w14:textId="77777777" w:rsidTr="00B22664">
        <w:trPr>
          <w:cantSplit/>
          <w:trHeight w:val="100"/>
        </w:trPr>
        <w:tc>
          <w:tcPr>
            <w:tcW w:w="469" w:type="dxa"/>
            <w:shd w:val="clear" w:color="auto" w:fill="auto"/>
            <w:noWrap/>
            <w:vAlign w:val="center"/>
            <w:hideMark/>
          </w:tcPr>
          <w:p w14:paraId="20B437C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234</w:t>
            </w:r>
          </w:p>
        </w:tc>
        <w:tc>
          <w:tcPr>
            <w:tcW w:w="11155" w:type="dxa"/>
            <w:shd w:val="clear" w:color="auto" w:fill="auto"/>
            <w:hideMark/>
          </w:tcPr>
          <w:p w14:paraId="3CCD7350"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Бюджетные инвестиции</w:t>
            </w:r>
          </w:p>
        </w:tc>
        <w:tc>
          <w:tcPr>
            <w:tcW w:w="507" w:type="dxa"/>
            <w:shd w:val="clear" w:color="auto" w:fill="auto"/>
            <w:noWrap/>
            <w:vAlign w:val="center"/>
            <w:hideMark/>
          </w:tcPr>
          <w:p w14:paraId="30CD949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9CB08A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87" w:type="dxa"/>
            <w:shd w:val="clear" w:color="auto" w:fill="auto"/>
            <w:noWrap/>
            <w:vAlign w:val="center"/>
            <w:hideMark/>
          </w:tcPr>
          <w:p w14:paraId="5D16C7C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0612424210</w:t>
            </w:r>
          </w:p>
        </w:tc>
        <w:tc>
          <w:tcPr>
            <w:tcW w:w="414" w:type="dxa"/>
            <w:shd w:val="clear" w:color="auto" w:fill="auto"/>
            <w:noWrap/>
            <w:vAlign w:val="center"/>
            <w:hideMark/>
          </w:tcPr>
          <w:p w14:paraId="4DFBEFF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620" w:type="dxa"/>
            <w:shd w:val="clear" w:color="auto" w:fill="auto"/>
            <w:noWrap/>
            <w:vAlign w:val="center"/>
            <w:hideMark/>
          </w:tcPr>
          <w:p w14:paraId="5531D788"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3 569,32500</w:t>
            </w:r>
          </w:p>
        </w:tc>
      </w:tr>
      <w:tr w:rsidR="00C82651" w:rsidRPr="00C90ED3" w14:paraId="67F0963D" w14:textId="77777777" w:rsidTr="00B22664">
        <w:trPr>
          <w:cantSplit/>
          <w:trHeight w:val="58"/>
        </w:trPr>
        <w:tc>
          <w:tcPr>
            <w:tcW w:w="469" w:type="dxa"/>
            <w:shd w:val="clear" w:color="auto" w:fill="auto"/>
            <w:noWrap/>
            <w:vAlign w:val="center"/>
            <w:hideMark/>
          </w:tcPr>
          <w:p w14:paraId="7F2910A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235</w:t>
            </w:r>
          </w:p>
        </w:tc>
        <w:tc>
          <w:tcPr>
            <w:tcW w:w="11155" w:type="dxa"/>
            <w:shd w:val="clear" w:color="auto" w:fill="auto"/>
            <w:hideMark/>
          </w:tcPr>
          <w:p w14:paraId="6570A7F7"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Строительство дороги по ул. Сапожникова (от ул. Мальцева до ул. Тыжнова)</w:t>
            </w:r>
          </w:p>
        </w:tc>
        <w:tc>
          <w:tcPr>
            <w:tcW w:w="507" w:type="dxa"/>
            <w:shd w:val="clear" w:color="auto" w:fill="auto"/>
            <w:noWrap/>
            <w:vAlign w:val="center"/>
            <w:hideMark/>
          </w:tcPr>
          <w:p w14:paraId="2DE88BB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D44D54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87" w:type="dxa"/>
            <w:shd w:val="clear" w:color="auto" w:fill="auto"/>
            <w:noWrap/>
            <w:vAlign w:val="center"/>
            <w:hideMark/>
          </w:tcPr>
          <w:p w14:paraId="64B6F0E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0612524215</w:t>
            </w:r>
          </w:p>
        </w:tc>
        <w:tc>
          <w:tcPr>
            <w:tcW w:w="414" w:type="dxa"/>
            <w:shd w:val="clear" w:color="auto" w:fill="auto"/>
            <w:noWrap/>
            <w:vAlign w:val="center"/>
            <w:hideMark/>
          </w:tcPr>
          <w:p w14:paraId="59451EF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4BC1E164"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4 099,76435</w:t>
            </w:r>
          </w:p>
        </w:tc>
      </w:tr>
      <w:tr w:rsidR="00C82651" w:rsidRPr="00C90ED3" w14:paraId="0E57682E" w14:textId="77777777" w:rsidTr="00B22664">
        <w:trPr>
          <w:cantSplit/>
          <w:trHeight w:val="58"/>
        </w:trPr>
        <w:tc>
          <w:tcPr>
            <w:tcW w:w="469" w:type="dxa"/>
            <w:shd w:val="clear" w:color="auto" w:fill="auto"/>
            <w:noWrap/>
            <w:vAlign w:val="center"/>
            <w:hideMark/>
          </w:tcPr>
          <w:p w14:paraId="13C084F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236</w:t>
            </w:r>
          </w:p>
        </w:tc>
        <w:tc>
          <w:tcPr>
            <w:tcW w:w="11155" w:type="dxa"/>
            <w:shd w:val="clear" w:color="auto" w:fill="auto"/>
            <w:hideMark/>
          </w:tcPr>
          <w:p w14:paraId="5BBACE27"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Бюджетные инвестиции</w:t>
            </w:r>
          </w:p>
        </w:tc>
        <w:tc>
          <w:tcPr>
            <w:tcW w:w="507" w:type="dxa"/>
            <w:shd w:val="clear" w:color="auto" w:fill="auto"/>
            <w:noWrap/>
            <w:vAlign w:val="center"/>
            <w:hideMark/>
          </w:tcPr>
          <w:p w14:paraId="28838BC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9953FE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87" w:type="dxa"/>
            <w:shd w:val="clear" w:color="auto" w:fill="auto"/>
            <w:noWrap/>
            <w:vAlign w:val="center"/>
            <w:hideMark/>
          </w:tcPr>
          <w:p w14:paraId="4DC27EF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0612524215</w:t>
            </w:r>
          </w:p>
        </w:tc>
        <w:tc>
          <w:tcPr>
            <w:tcW w:w="414" w:type="dxa"/>
            <w:shd w:val="clear" w:color="auto" w:fill="auto"/>
            <w:noWrap/>
            <w:vAlign w:val="center"/>
            <w:hideMark/>
          </w:tcPr>
          <w:p w14:paraId="398E1DC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620" w:type="dxa"/>
            <w:shd w:val="clear" w:color="auto" w:fill="auto"/>
            <w:noWrap/>
            <w:vAlign w:val="center"/>
            <w:hideMark/>
          </w:tcPr>
          <w:p w14:paraId="1C1936C8"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4 099,76435</w:t>
            </w:r>
          </w:p>
        </w:tc>
      </w:tr>
      <w:tr w:rsidR="00C82651" w:rsidRPr="00C90ED3" w14:paraId="26D308BD" w14:textId="77777777" w:rsidTr="00B22664">
        <w:trPr>
          <w:cantSplit/>
          <w:trHeight w:val="58"/>
        </w:trPr>
        <w:tc>
          <w:tcPr>
            <w:tcW w:w="469" w:type="dxa"/>
            <w:shd w:val="clear" w:color="auto" w:fill="auto"/>
            <w:noWrap/>
            <w:vAlign w:val="center"/>
            <w:hideMark/>
          </w:tcPr>
          <w:p w14:paraId="4A44782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237</w:t>
            </w:r>
          </w:p>
        </w:tc>
        <w:tc>
          <w:tcPr>
            <w:tcW w:w="11155" w:type="dxa"/>
            <w:shd w:val="clear" w:color="auto" w:fill="auto"/>
            <w:hideMark/>
          </w:tcPr>
          <w:p w14:paraId="3FC2B9BA"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Улично-дорожная сеть г. Верхняя Пышма. Реконструкция улицы Обогатителей</w:t>
            </w:r>
          </w:p>
        </w:tc>
        <w:tc>
          <w:tcPr>
            <w:tcW w:w="507" w:type="dxa"/>
            <w:shd w:val="clear" w:color="auto" w:fill="auto"/>
            <w:noWrap/>
            <w:vAlign w:val="center"/>
            <w:hideMark/>
          </w:tcPr>
          <w:p w14:paraId="2C5BDF9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B9CDD6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87" w:type="dxa"/>
            <w:shd w:val="clear" w:color="auto" w:fill="auto"/>
            <w:noWrap/>
            <w:vAlign w:val="center"/>
            <w:hideMark/>
          </w:tcPr>
          <w:p w14:paraId="2BE75BF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0612624216</w:t>
            </w:r>
          </w:p>
        </w:tc>
        <w:tc>
          <w:tcPr>
            <w:tcW w:w="414" w:type="dxa"/>
            <w:shd w:val="clear" w:color="auto" w:fill="auto"/>
            <w:noWrap/>
            <w:vAlign w:val="center"/>
            <w:hideMark/>
          </w:tcPr>
          <w:p w14:paraId="65BFE38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0D879E5D"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1 494,73860</w:t>
            </w:r>
          </w:p>
        </w:tc>
      </w:tr>
      <w:tr w:rsidR="00C82651" w:rsidRPr="00C90ED3" w14:paraId="1354D6FB" w14:textId="77777777" w:rsidTr="00B22664">
        <w:trPr>
          <w:cantSplit/>
          <w:trHeight w:val="58"/>
        </w:trPr>
        <w:tc>
          <w:tcPr>
            <w:tcW w:w="469" w:type="dxa"/>
            <w:shd w:val="clear" w:color="auto" w:fill="auto"/>
            <w:noWrap/>
            <w:vAlign w:val="center"/>
            <w:hideMark/>
          </w:tcPr>
          <w:p w14:paraId="090301E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238</w:t>
            </w:r>
          </w:p>
        </w:tc>
        <w:tc>
          <w:tcPr>
            <w:tcW w:w="11155" w:type="dxa"/>
            <w:shd w:val="clear" w:color="auto" w:fill="auto"/>
            <w:hideMark/>
          </w:tcPr>
          <w:p w14:paraId="536D643E"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Бюджетные инвестиции</w:t>
            </w:r>
          </w:p>
        </w:tc>
        <w:tc>
          <w:tcPr>
            <w:tcW w:w="507" w:type="dxa"/>
            <w:shd w:val="clear" w:color="auto" w:fill="auto"/>
            <w:noWrap/>
            <w:vAlign w:val="center"/>
            <w:hideMark/>
          </w:tcPr>
          <w:p w14:paraId="26AB907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ED2EFD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87" w:type="dxa"/>
            <w:shd w:val="clear" w:color="auto" w:fill="auto"/>
            <w:noWrap/>
            <w:vAlign w:val="center"/>
            <w:hideMark/>
          </w:tcPr>
          <w:p w14:paraId="1D46E7B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0612624216</w:t>
            </w:r>
          </w:p>
        </w:tc>
        <w:tc>
          <w:tcPr>
            <w:tcW w:w="414" w:type="dxa"/>
            <w:shd w:val="clear" w:color="auto" w:fill="auto"/>
            <w:noWrap/>
            <w:vAlign w:val="center"/>
            <w:hideMark/>
          </w:tcPr>
          <w:p w14:paraId="44331EB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620" w:type="dxa"/>
            <w:shd w:val="clear" w:color="auto" w:fill="auto"/>
            <w:noWrap/>
            <w:vAlign w:val="center"/>
            <w:hideMark/>
          </w:tcPr>
          <w:p w14:paraId="782DE270"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1 494,73860</w:t>
            </w:r>
          </w:p>
        </w:tc>
      </w:tr>
      <w:tr w:rsidR="00C82651" w:rsidRPr="00C90ED3" w14:paraId="180FF355" w14:textId="77777777" w:rsidTr="00B22664">
        <w:trPr>
          <w:cantSplit/>
          <w:trHeight w:val="58"/>
        </w:trPr>
        <w:tc>
          <w:tcPr>
            <w:tcW w:w="469" w:type="dxa"/>
            <w:shd w:val="clear" w:color="auto" w:fill="auto"/>
            <w:noWrap/>
            <w:vAlign w:val="center"/>
            <w:hideMark/>
          </w:tcPr>
          <w:p w14:paraId="38C80B1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239</w:t>
            </w:r>
          </w:p>
        </w:tc>
        <w:tc>
          <w:tcPr>
            <w:tcW w:w="11155" w:type="dxa"/>
            <w:shd w:val="clear" w:color="auto" w:fill="auto"/>
            <w:hideMark/>
          </w:tcPr>
          <w:p w14:paraId="6D5D4146"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Реконструкция автомобильной дороги по ул. Феофанова в г. Верхняя Пышма</w:t>
            </w:r>
          </w:p>
        </w:tc>
        <w:tc>
          <w:tcPr>
            <w:tcW w:w="507" w:type="dxa"/>
            <w:shd w:val="clear" w:color="auto" w:fill="auto"/>
            <w:noWrap/>
            <w:vAlign w:val="center"/>
            <w:hideMark/>
          </w:tcPr>
          <w:p w14:paraId="2D9DF9D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085833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87" w:type="dxa"/>
            <w:shd w:val="clear" w:color="auto" w:fill="auto"/>
            <w:noWrap/>
            <w:vAlign w:val="center"/>
            <w:hideMark/>
          </w:tcPr>
          <w:p w14:paraId="3D08C3D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0613224202</w:t>
            </w:r>
          </w:p>
        </w:tc>
        <w:tc>
          <w:tcPr>
            <w:tcW w:w="414" w:type="dxa"/>
            <w:shd w:val="clear" w:color="auto" w:fill="auto"/>
            <w:noWrap/>
            <w:vAlign w:val="center"/>
            <w:hideMark/>
          </w:tcPr>
          <w:p w14:paraId="144D81D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7C7B0F89"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13 302,00000</w:t>
            </w:r>
          </w:p>
        </w:tc>
      </w:tr>
      <w:tr w:rsidR="00C82651" w:rsidRPr="00C90ED3" w14:paraId="100F70FA" w14:textId="77777777" w:rsidTr="00B22664">
        <w:trPr>
          <w:cantSplit/>
          <w:trHeight w:val="128"/>
        </w:trPr>
        <w:tc>
          <w:tcPr>
            <w:tcW w:w="469" w:type="dxa"/>
            <w:shd w:val="clear" w:color="auto" w:fill="auto"/>
            <w:noWrap/>
            <w:vAlign w:val="center"/>
            <w:hideMark/>
          </w:tcPr>
          <w:p w14:paraId="36F6C16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155" w:type="dxa"/>
            <w:shd w:val="clear" w:color="auto" w:fill="auto"/>
            <w:hideMark/>
          </w:tcPr>
          <w:p w14:paraId="33661E67"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6FA91FA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630E38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87" w:type="dxa"/>
            <w:shd w:val="clear" w:color="auto" w:fill="auto"/>
            <w:noWrap/>
            <w:vAlign w:val="center"/>
            <w:hideMark/>
          </w:tcPr>
          <w:p w14:paraId="5C96589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0613224202</w:t>
            </w:r>
          </w:p>
        </w:tc>
        <w:tc>
          <w:tcPr>
            <w:tcW w:w="414" w:type="dxa"/>
            <w:shd w:val="clear" w:color="auto" w:fill="auto"/>
            <w:noWrap/>
            <w:vAlign w:val="center"/>
            <w:hideMark/>
          </w:tcPr>
          <w:p w14:paraId="0ED14D7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620" w:type="dxa"/>
            <w:shd w:val="clear" w:color="auto" w:fill="auto"/>
            <w:noWrap/>
            <w:vAlign w:val="center"/>
            <w:hideMark/>
          </w:tcPr>
          <w:p w14:paraId="0E95489D"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428,00000</w:t>
            </w:r>
          </w:p>
        </w:tc>
      </w:tr>
      <w:tr w:rsidR="00C82651" w:rsidRPr="00C90ED3" w14:paraId="0757A75E" w14:textId="77777777" w:rsidTr="00B22664">
        <w:trPr>
          <w:cantSplit/>
          <w:trHeight w:val="58"/>
        </w:trPr>
        <w:tc>
          <w:tcPr>
            <w:tcW w:w="469" w:type="dxa"/>
            <w:shd w:val="clear" w:color="auto" w:fill="auto"/>
            <w:noWrap/>
            <w:vAlign w:val="center"/>
            <w:hideMark/>
          </w:tcPr>
          <w:p w14:paraId="3B6DD44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241</w:t>
            </w:r>
          </w:p>
        </w:tc>
        <w:tc>
          <w:tcPr>
            <w:tcW w:w="11155" w:type="dxa"/>
            <w:shd w:val="clear" w:color="auto" w:fill="auto"/>
            <w:hideMark/>
          </w:tcPr>
          <w:p w14:paraId="7F7671A0"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Бюджетные инвестиции</w:t>
            </w:r>
          </w:p>
        </w:tc>
        <w:tc>
          <w:tcPr>
            <w:tcW w:w="507" w:type="dxa"/>
            <w:shd w:val="clear" w:color="auto" w:fill="auto"/>
            <w:noWrap/>
            <w:vAlign w:val="center"/>
            <w:hideMark/>
          </w:tcPr>
          <w:p w14:paraId="7DF1F74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6A8CEF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87" w:type="dxa"/>
            <w:shd w:val="clear" w:color="auto" w:fill="auto"/>
            <w:noWrap/>
            <w:vAlign w:val="center"/>
            <w:hideMark/>
          </w:tcPr>
          <w:p w14:paraId="5517AD2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0613224202</w:t>
            </w:r>
          </w:p>
        </w:tc>
        <w:tc>
          <w:tcPr>
            <w:tcW w:w="414" w:type="dxa"/>
            <w:shd w:val="clear" w:color="auto" w:fill="auto"/>
            <w:noWrap/>
            <w:vAlign w:val="center"/>
            <w:hideMark/>
          </w:tcPr>
          <w:p w14:paraId="085B3E9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620" w:type="dxa"/>
            <w:shd w:val="clear" w:color="auto" w:fill="auto"/>
            <w:noWrap/>
            <w:vAlign w:val="center"/>
            <w:hideMark/>
          </w:tcPr>
          <w:p w14:paraId="2F7DC768"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12 839,00000</w:t>
            </w:r>
          </w:p>
        </w:tc>
      </w:tr>
      <w:tr w:rsidR="00C82651" w:rsidRPr="00C90ED3" w14:paraId="3A99D79B" w14:textId="77777777" w:rsidTr="00B22664">
        <w:trPr>
          <w:cantSplit/>
          <w:trHeight w:val="58"/>
        </w:trPr>
        <w:tc>
          <w:tcPr>
            <w:tcW w:w="469" w:type="dxa"/>
            <w:shd w:val="clear" w:color="auto" w:fill="auto"/>
            <w:noWrap/>
            <w:vAlign w:val="center"/>
            <w:hideMark/>
          </w:tcPr>
          <w:p w14:paraId="48BC78A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242</w:t>
            </w:r>
          </w:p>
        </w:tc>
        <w:tc>
          <w:tcPr>
            <w:tcW w:w="11155" w:type="dxa"/>
            <w:shd w:val="clear" w:color="auto" w:fill="auto"/>
            <w:hideMark/>
          </w:tcPr>
          <w:p w14:paraId="016E28D1"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Исполнение судебных актов</w:t>
            </w:r>
          </w:p>
        </w:tc>
        <w:tc>
          <w:tcPr>
            <w:tcW w:w="507" w:type="dxa"/>
            <w:shd w:val="clear" w:color="auto" w:fill="auto"/>
            <w:noWrap/>
            <w:vAlign w:val="center"/>
            <w:hideMark/>
          </w:tcPr>
          <w:p w14:paraId="7A20949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EF16DA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87" w:type="dxa"/>
            <w:shd w:val="clear" w:color="auto" w:fill="auto"/>
            <w:noWrap/>
            <w:vAlign w:val="center"/>
            <w:hideMark/>
          </w:tcPr>
          <w:p w14:paraId="1F095EC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0613224202</w:t>
            </w:r>
          </w:p>
        </w:tc>
        <w:tc>
          <w:tcPr>
            <w:tcW w:w="414" w:type="dxa"/>
            <w:shd w:val="clear" w:color="auto" w:fill="auto"/>
            <w:noWrap/>
            <w:vAlign w:val="center"/>
            <w:hideMark/>
          </w:tcPr>
          <w:p w14:paraId="4586362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830</w:t>
            </w:r>
          </w:p>
        </w:tc>
        <w:tc>
          <w:tcPr>
            <w:tcW w:w="1620" w:type="dxa"/>
            <w:shd w:val="clear" w:color="auto" w:fill="auto"/>
            <w:noWrap/>
            <w:vAlign w:val="center"/>
            <w:hideMark/>
          </w:tcPr>
          <w:p w14:paraId="48D8A760"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35,00000</w:t>
            </w:r>
          </w:p>
        </w:tc>
      </w:tr>
      <w:tr w:rsidR="00C82651" w:rsidRPr="00C90ED3" w14:paraId="2462E46B" w14:textId="77777777" w:rsidTr="00B22664">
        <w:trPr>
          <w:cantSplit/>
          <w:trHeight w:val="67"/>
        </w:trPr>
        <w:tc>
          <w:tcPr>
            <w:tcW w:w="469" w:type="dxa"/>
            <w:shd w:val="clear" w:color="auto" w:fill="auto"/>
            <w:noWrap/>
            <w:vAlign w:val="center"/>
            <w:hideMark/>
          </w:tcPr>
          <w:p w14:paraId="3AF124F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243</w:t>
            </w:r>
          </w:p>
        </w:tc>
        <w:tc>
          <w:tcPr>
            <w:tcW w:w="11155" w:type="dxa"/>
            <w:shd w:val="clear" w:color="auto" w:fill="auto"/>
            <w:hideMark/>
          </w:tcPr>
          <w:p w14:paraId="5023A810"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Разработка проектно-сметной документации на строительство очистных сооружений дождевой канализации в районе улиц Ал. Козицына, Октябрьской, Орджоникидзе, пр-кта Успенского</w:t>
            </w:r>
          </w:p>
        </w:tc>
        <w:tc>
          <w:tcPr>
            <w:tcW w:w="507" w:type="dxa"/>
            <w:shd w:val="clear" w:color="auto" w:fill="auto"/>
            <w:noWrap/>
            <w:vAlign w:val="center"/>
            <w:hideMark/>
          </w:tcPr>
          <w:p w14:paraId="02F35E9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D803BC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87" w:type="dxa"/>
            <w:shd w:val="clear" w:color="auto" w:fill="auto"/>
            <w:noWrap/>
            <w:vAlign w:val="center"/>
            <w:hideMark/>
          </w:tcPr>
          <w:p w14:paraId="4B81AC8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0613524211</w:t>
            </w:r>
          </w:p>
        </w:tc>
        <w:tc>
          <w:tcPr>
            <w:tcW w:w="414" w:type="dxa"/>
            <w:shd w:val="clear" w:color="auto" w:fill="auto"/>
            <w:noWrap/>
            <w:vAlign w:val="center"/>
            <w:hideMark/>
          </w:tcPr>
          <w:p w14:paraId="48C50EE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4AD9E63F"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9 871,60000</w:t>
            </w:r>
          </w:p>
        </w:tc>
      </w:tr>
      <w:tr w:rsidR="00C82651" w:rsidRPr="00C90ED3" w14:paraId="6478C151" w14:textId="77777777" w:rsidTr="00B22664">
        <w:trPr>
          <w:cantSplit/>
          <w:trHeight w:val="121"/>
        </w:trPr>
        <w:tc>
          <w:tcPr>
            <w:tcW w:w="469" w:type="dxa"/>
            <w:shd w:val="clear" w:color="auto" w:fill="auto"/>
            <w:noWrap/>
            <w:vAlign w:val="center"/>
            <w:hideMark/>
          </w:tcPr>
          <w:p w14:paraId="00E1951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244</w:t>
            </w:r>
          </w:p>
        </w:tc>
        <w:tc>
          <w:tcPr>
            <w:tcW w:w="11155" w:type="dxa"/>
            <w:shd w:val="clear" w:color="auto" w:fill="auto"/>
            <w:hideMark/>
          </w:tcPr>
          <w:p w14:paraId="69208FDB"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Бюджетные инвестиции</w:t>
            </w:r>
          </w:p>
        </w:tc>
        <w:tc>
          <w:tcPr>
            <w:tcW w:w="507" w:type="dxa"/>
            <w:shd w:val="clear" w:color="auto" w:fill="auto"/>
            <w:noWrap/>
            <w:vAlign w:val="center"/>
            <w:hideMark/>
          </w:tcPr>
          <w:p w14:paraId="213BA6D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87D5D9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87" w:type="dxa"/>
            <w:shd w:val="clear" w:color="auto" w:fill="auto"/>
            <w:noWrap/>
            <w:vAlign w:val="center"/>
            <w:hideMark/>
          </w:tcPr>
          <w:p w14:paraId="4C7BC2D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0613524211</w:t>
            </w:r>
          </w:p>
        </w:tc>
        <w:tc>
          <w:tcPr>
            <w:tcW w:w="414" w:type="dxa"/>
            <w:shd w:val="clear" w:color="auto" w:fill="auto"/>
            <w:noWrap/>
            <w:vAlign w:val="center"/>
            <w:hideMark/>
          </w:tcPr>
          <w:p w14:paraId="42EDB3C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620" w:type="dxa"/>
            <w:shd w:val="clear" w:color="auto" w:fill="auto"/>
            <w:noWrap/>
            <w:vAlign w:val="center"/>
            <w:hideMark/>
          </w:tcPr>
          <w:p w14:paraId="3416A9B1"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9 871,60000</w:t>
            </w:r>
          </w:p>
        </w:tc>
      </w:tr>
      <w:tr w:rsidR="00C82651" w:rsidRPr="00C90ED3" w14:paraId="12C9D0AD" w14:textId="77777777" w:rsidTr="00B22664">
        <w:trPr>
          <w:cantSplit/>
          <w:trHeight w:val="58"/>
        </w:trPr>
        <w:tc>
          <w:tcPr>
            <w:tcW w:w="469" w:type="dxa"/>
            <w:shd w:val="clear" w:color="auto" w:fill="auto"/>
            <w:noWrap/>
            <w:vAlign w:val="center"/>
            <w:hideMark/>
          </w:tcPr>
          <w:p w14:paraId="079D2E5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245</w:t>
            </w:r>
          </w:p>
        </w:tc>
        <w:tc>
          <w:tcPr>
            <w:tcW w:w="11155" w:type="dxa"/>
            <w:shd w:val="clear" w:color="auto" w:fill="auto"/>
            <w:hideMark/>
          </w:tcPr>
          <w:p w14:paraId="3407D1B7"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Строительство автомобильной дороги по ул. Горняков от ул. Красных Партизан до ул. Октябрьская в г. Верхняя Пышма</w:t>
            </w:r>
          </w:p>
        </w:tc>
        <w:tc>
          <w:tcPr>
            <w:tcW w:w="507" w:type="dxa"/>
            <w:shd w:val="clear" w:color="auto" w:fill="auto"/>
            <w:noWrap/>
            <w:vAlign w:val="center"/>
            <w:hideMark/>
          </w:tcPr>
          <w:p w14:paraId="2B053AF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2B3D54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87" w:type="dxa"/>
            <w:shd w:val="clear" w:color="auto" w:fill="auto"/>
            <w:noWrap/>
            <w:vAlign w:val="center"/>
            <w:hideMark/>
          </w:tcPr>
          <w:p w14:paraId="4809931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0614324410</w:t>
            </w:r>
          </w:p>
        </w:tc>
        <w:tc>
          <w:tcPr>
            <w:tcW w:w="414" w:type="dxa"/>
            <w:shd w:val="clear" w:color="auto" w:fill="auto"/>
            <w:noWrap/>
            <w:vAlign w:val="center"/>
            <w:hideMark/>
          </w:tcPr>
          <w:p w14:paraId="325D40E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3E8F1949"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249,05814</w:t>
            </w:r>
          </w:p>
        </w:tc>
      </w:tr>
      <w:tr w:rsidR="00C82651" w:rsidRPr="00C90ED3" w14:paraId="3751ECE9" w14:textId="77777777" w:rsidTr="00B22664">
        <w:trPr>
          <w:cantSplit/>
          <w:trHeight w:val="161"/>
        </w:trPr>
        <w:tc>
          <w:tcPr>
            <w:tcW w:w="469" w:type="dxa"/>
            <w:shd w:val="clear" w:color="auto" w:fill="auto"/>
            <w:noWrap/>
            <w:vAlign w:val="center"/>
            <w:hideMark/>
          </w:tcPr>
          <w:p w14:paraId="6357377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246</w:t>
            </w:r>
          </w:p>
        </w:tc>
        <w:tc>
          <w:tcPr>
            <w:tcW w:w="11155" w:type="dxa"/>
            <w:shd w:val="clear" w:color="auto" w:fill="auto"/>
            <w:hideMark/>
          </w:tcPr>
          <w:p w14:paraId="23F6C58A"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Бюджетные инвестиции</w:t>
            </w:r>
          </w:p>
        </w:tc>
        <w:tc>
          <w:tcPr>
            <w:tcW w:w="507" w:type="dxa"/>
            <w:shd w:val="clear" w:color="auto" w:fill="auto"/>
            <w:noWrap/>
            <w:vAlign w:val="center"/>
            <w:hideMark/>
          </w:tcPr>
          <w:p w14:paraId="4D0510A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65CC87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87" w:type="dxa"/>
            <w:shd w:val="clear" w:color="auto" w:fill="auto"/>
            <w:noWrap/>
            <w:vAlign w:val="center"/>
            <w:hideMark/>
          </w:tcPr>
          <w:p w14:paraId="4084138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0614324410</w:t>
            </w:r>
          </w:p>
        </w:tc>
        <w:tc>
          <w:tcPr>
            <w:tcW w:w="414" w:type="dxa"/>
            <w:shd w:val="clear" w:color="auto" w:fill="auto"/>
            <w:noWrap/>
            <w:vAlign w:val="center"/>
            <w:hideMark/>
          </w:tcPr>
          <w:p w14:paraId="25ED79F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620" w:type="dxa"/>
            <w:shd w:val="clear" w:color="auto" w:fill="auto"/>
            <w:noWrap/>
            <w:vAlign w:val="center"/>
            <w:hideMark/>
          </w:tcPr>
          <w:p w14:paraId="226C7F07"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249,05814</w:t>
            </w:r>
          </w:p>
        </w:tc>
      </w:tr>
      <w:tr w:rsidR="00C82651" w:rsidRPr="00C90ED3" w14:paraId="6E790861" w14:textId="77777777" w:rsidTr="00B22664">
        <w:trPr>
          <w:cantSplit/>
          <w:trHeight w:val="230"/>
        </w:trPr>
        <w:tc>
          <w:tcPr>
            <w:tcW w:w="469" w:type="dxa"/>
            <w:shd w:val="clear" w:color="auto" w:fill="auto"/>
            <w:noWrap/>
            <w:vAlign w:val="center"/>
            <w:hideMark/>
          </w:tcPr>
          <w:p w14:paraId="5CFA776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247</w:t>
            </w:r>
          </w:p>
        </w:tc>
        <w:tc>
          <w:tcPr>
            <w:tcW w:w="11155" w:type="dxa"/>
            <w:shd w:val="clear" w:color="auto" w:fill="auto"/>
            <w:hideMark/>
          </w:tcPr>
          <w:p w14:paraId="0FC4165F" w14:textId="77777777" w:rsidR="00C82651" w:rsidRPr="00C90ED3" w:rsidRDefault="00C82651" w:rsidP="00B22664">
            <w:pPr>
              <w:ind w:right="-112"/>
              <w:rPr>
                <w:rFonts w:ascii="Liberation Serif" w:hAnsi="Liberation Serif" w:cs="Liberation Serif"/>
                <w:b/>
                <w:sz w:val="22"/>
                <w:szCs w:val="22"/>
              </w:rPr>
            </w:pPr>
            <w:r>
              <w:rPr>
                <w:rFonts w:ascii="Liberation Serif" w:hAnsi="Liberation Serif" w:cs="Liberation Serif"/>
                <w:color w:val="000000"/>
                <w:sz w:val="22"/>
                <w:szCs w:val="22"/>
              </w:rPr>
              <w:t>Разработка проектно-сметной документации и строительство моста через р. Черная в п. Сагра</w:t>
            </w:r>
          </w:p>
        </w:tc>
        <w:tc>
          <w:tcPr>
            <w:tcW w:w="507" w:type="dxa"/>
            <w:shd w:val="clear" w:color="auto" w:fill="auto"/>
            <w:noWrap/>
            <w:vAlign w:val="center"/>
            <w:hideMark/>
          </w:tcPr>
          <w:p w14:paraId="709AED7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294B57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87" w:type="dxa"/>
            <w:shd w:val="clear" w:color="auto" w:fill="auto"/>
            <w:noWrap/>
            <w:vAlign w:val="center"/>
            <w:hideMark/>
          </w:tcPr>
          <w:p w14:paraId="1E034C5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0614424240</w:t>
            </w:r>
          </w:p>
        </w:tc>
        <w:tc>
          <w:tcPr>
            <w:tcW w:w="414" w:type="dxa"/>
            <w:shd w:val="clear" w:color="auto" w:fill="auto"/>
            <w:noWrap/>
            <w:vAlign w:val="center"/>
            <w:hideMark/>
          </w:tcPr>
          <w:p w14:paraId="7F9537F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1A920290"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157,50000</w:t>
            </w:r>
          </w:p>
        </w:tc>
      </w:tr>
      <w:tr w:rsidR="00C82651" w:rsidRPr="00C90ED3" w14:paraId="6CFCB2D9" w14:textId="77777777" w:rsidTr="00B22664">
        <w:trPr>
          <w:cantSplit/>
          <w:trHeight w:val="58"/>
        </w:trPr>
        <w:tc>
          <w:tcPr>
            <w:tcW w:w="469" w:type="dxa"/>
            <w:shd w:val="clear" w:color="auto" w:fill="auto"/>
            <w:noWrap/>
            <w:vAlign w:val="center"/>
            <w:hideMark/>
          </w:tcPr>
          <w:p w14:paraId="344368A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248</w:t>
            </w:r>
          </w:p>
        </w:tc>
        <w:tc>
          <w:tcPr>
            <w:tcW w:w="11155" w:type="dxa"/>
            <w:shd w:val="clear" w:color="auto" w:fill="auto"/>
            <w:hideMark/>
          </w:tcPr>
          <w:p w14:paraId="19137D02"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Бюджетные инвестиции</w:t>
            </w:r>
          </w:p>
        </w:tc>
        <w:tc>
          <w:tcPr>
            <w:tcW w:w="507" w:type="dxa"/>
            <w:shd w:val="clear" w:color="auto" w:fill="auto"/>
            <w:noWrap/>
            <w:vAlign w:val="center"/>
            <w:hideMark/>
          </w:tcPr>
          <w:p w14:paraId="1BAF662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2EDE6D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87" w:type="dxa"/>
            <w:shd w:val="clear" w:color="auto" w:fill="auto"/>
            <w:noWrap/>
            <w:vAlign w:val="center"/>
            <w:hideMark/>
          </w:tcPr>
          <w:p w14:paraId="6BBE952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0614424240</w:t>
            </w:r>
          </w:p>
        </w:tc>
        <w:tc>
          <w:tcPr>
            <w:tcW w:w="414" w:type="dxa"/>
            <w:shd w:val="clear" w:color="auto" w:fill="auto"/>
            <w:noWrap/>
            <w:vAlign w:val="center"/>
            <w:hideMark/>
          </w:tcPr>
          <w:p w14:paraId="096E114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620" w:type="dxa"/>
            <w:shd w:val="clear" w:color="auto" w:fill="auto"/>
            <w:noWrap/>
            <w:vAlign w:val="center"/>
            <w:hideMark/>
          </w:tcPr>
          <w:p w14:paraId="5E9AA018"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157,50000</w:t>
            </w:r>
          </w:p>
        </w:tc>
      </w:tr>
      <w:tr w:rsidR="00C82651" w:rsidRPr="00C90ED3" w14:paraId="58BE3B60" w14:textId="77777777" w:rsidTr="00B22664">
        <w:trPr>
          <w:cantSplit/>
          <w:trHeight w:val="70"/>
        </w:trPr>
        <w:tc>
          <w:tcPr>
            <w:tcW w:w="469" w:type="dxa"/>
            <w:shd w:val="clear" w:color="auto" w:fill="auto"/>
            <w:noWrap/>
            <w:vAlign w:val="center"/>
            <w:hideMark/>
          </w:tcPr>
          <w:p w14:paraId="356631E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249</w:t>
            </w:r>
          </w:p>
        </w:tc>
        <w:tc>
          <w:tcPr>
            <w:tcW w:w="11155" w:type="dxa"/>
            <w:shd w:val="clear" w:color="auto" w:fill="auto"/>
            <w:hideMark/>
          </w:tcPr>
          <w:p w14:paraId="2C94791A"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Разработка проектно-сметной документации и строительство автомобильной дороги по ул. Сапожникова от ул. Уральских рабочих до ул. Мальцева в городе Верхняя Пышма</w:t>
            </w:r>
          </w:p>
        </w:tc>
        <w:tc>
          <w:tcPr>
            <w:tcW w:w="507" w:type="dxa"/>
            <w:shd w:val="clear" w:color="auto" w:fill="auto"/>
            <w:noWrap/>
            <w:vAlign w:val="center"/>
            <w:hideMark/>
          </w:tcPr>
          <w:p w14:paraId="56F6B7A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1F0805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87" w:type="dxa"/>
            <w:shd w:val="clear" w:color="auto" w:fill="auto"/>
            <w:noWrap/>
            <w:vAlign w:val="center"/>
            <w:hideMark/>
          </w:tcPr>
          <w:p w14:paraId="12799C4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0615324205</w:t>
            </w:r>
          </w:p>
        </w:tc>
        <w:tc>
          <w:tcPr>
            <w:tcW w:w="414" w:type="dxa"/>
            <w:shd w:val="clear" w:color="auto" w:fill="auto"/>
            <w:noWrap/>
            <w:vAlign w:val="center"/>
            <w:hideMark/>
          </w:tcPr>
          <w:p w14:paraId="5E6CE22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122CB8E7"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20 595,70353</w:t>
            </w:r>
          </w:p>
        </w:tc>
      </w:tr>
      <w:tr w:rsidR="00C82651" w:rsidRPr="00C90ED3" w14:paraId="26C4746D" w14:textId="77777777" w:rsidTr="00B22664">
        <w:trPr>
          <w:cantSplit/>
          <w:trHeight w:val="58"/>
        </w:trPr>
        <w:tc>
          <w:tcPr>
            <w:tcW w:w="469" w:type="dxa"/>
            <w:shd w:val="clear" w:color="auto" w:fill="auto"/>
            <w:noWrap/>
            <w:vAlign w:val="center"/>
            <w:hideMark/>
          </w:tcPr>
          <w:p w14:paraId="14F8BA5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250</w:t>
            </w:r>
          </w:p>
        </w:tc>
        <w:tc>
          <w:tcPr>
            <w:tcW w:w="11155" w:type="dxa"/>
            <w:shd w:val="clear" w:color="auto" w:fill="auto"/>
            <w:hideMark/>
          </w:tcPr>
          <w:p w14:paraId="2510E3F0"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1405233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425A5B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87" w:type="dxa"/>
            <w:shd w:val="clear" w:color="auto" w:fill="auto"/>
            <w:noWrap/>
            <w:vAlign w:val="center"/>
            <w:hideMark/>
          </w:tcPr>
          <w:p w14:paraId="53532D0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0615324205</w:t>
            </w:r>
          </w:p>
        </w:tc>
        <w:tc>
          <w:tcPr>
            <w:tcW w:w="414" w:type="dxa"/>
            <w:shd w:val="clear" w:color="auto" w:fill="auto"/>
            <w:noWrap/>
            <w:vAlign w:val="center"/>
            <w:hideMark/>
          </w:tcPr>
          <w:p w14:paraId="38F4482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620" w:type="dxa"/>
            <w:shd w:val="clear" w:color="auto" w:fill="auto"/>
            <w:noWrap/>
            <w:vAlign w:val="center"/>
            <w:hideMark/>
          </w:tcPr>
          <w:p w14:paraId="0E81DB3D"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1 198,80233</w:t>
            </w:r>
          </w:p>
        </w:tc>
      </w:tr>
      <w:tr w:rsidR="00C82651" w:rsidRPr="00C90ED3" w14:paraId="5125D784" w14:textId="77777777" w:rsidTr="00B22664">
        <w:trPr>
          <w:cantSplit/>
          <w:trHeight w:val="58"/>
        </w:trPr>
        <w:tc>
          <w:tcPr>
            <w:tcW w:w="469" w:type="dxa"/>
            <w:shd w:val="clear" w:color="auto" w:fill="auto"/>
            <w:noWrap/>
            <w:vAlign w:val="center"/>
            <w:hideMark/>
          </w:tcPr>
          <w:p w14:paraId="59B3351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251</w:t>
            </w:r>
          </w:p>
        </w:tc>
        <w:tc>
          <w:tcPr>
            <w:tcW w:w="11155" w:type="dxa"/>
            <w:shd w:val="clear" w:color="auto" w:fill="auto"/>
            <w:hideMark/>
          </w:tcPr>
          <w:p w14:paraId="4B0895BC"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Бюджетные инвестиции</w:t>
            </w:r>
          </w:p>
        </w:tc>
        <w:tc>
          <w:tcPr>
            <w:tcW w:w="507" w:type="dxa"/>
            <w:shd w:val="clear" w:color="auto" w:fill="auto"/>
            <w:noWrap/>
            <w:vAlign w:val="center"/>
            <w:hideMark/>
          </w:tcPr>
          <w:p w14:paraId="23653A1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D727AA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87" w:type="dxa"/>
            <w:shd w:val="clear" w:color="auto" w:fill="auto"/>
            <w:noWrap/>
            <w:vAlign w:val="center"/>
            <w:hideMark/>
          </w:tcPr>
          <w:p w14:paraId="2BD8C4B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0615324205</w:t>
            </w:r>
          </w:p>
        </w:tc>
        <w:tc>
          <w:tcPr>
            <w:tcW w:w="414" w:type="dxa"/>
            <w:shd w:val="clear" w:color="auto" w:fill="auto"/>
            <w:noWrap/>
            <w:vAlign w:val="center"/>
            <w:hideMark/>
          </w:tcPr>
          <w:p w14:paraId="35FE9AB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620" w:type="dxa"/>
            <w:shd w:val="clear" w:color="auto" w:fill="auto"/>
            <w:noWrap/>
            <w:vAlign w:val="center"/>
            <w:hideMark/>
          </w:tcPr>
          <w:p w14:paraId="0382EF60"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465,58700</w:t>
            </w:r>
          </w:p>
        </w:tc>
      </w:tr>
      <w:tr w:rsidR="00C82651" w:rsidRPr="00C90ED3" w14:paraId="53B5B216" w14:textId="77777777" w:rsidTr="00B22664">
        <w:trPr>
          <w:cantSplit/>
          <w:trHeight w:val="58"/>
        </w:trPr>
        <w:tc>
          <w:tcPr>
            <w:tcW w:w="469" w:type="dxa"/>
            <w:shd w:val="clear" w:color="auto" w:fill="auto"/>
            <w:noWrap/>
            <w:vAlign w:val="center"/>
            <w:hideMark/>
          </w:tcPr>
          <w:p w14:paraId="33C9D22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252</w:t>
            </w:r>
          </w:p>
        </w:tc>
        <w:tc>
          <w:tcPr>
            <w:tcW w:w="11155" w:type="dxa"/>
            <w:shd w:val="clear" w:color="auto" w:fill="auto"/>
            <w:hideMark/>
          </w:tcPr>
          <w:p w14:paraId="608FC48F"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Исполнение судебных актов</w:t>
            </w:r>
          </w:p>
        </w:tc>
        <w:tc>
          <w:tcPr>
            <w:tcW w:w="507" w:type="dxa"/>
            <w:shd w:val="clear" w:color="auto" w:fill="auto"/>
            <w:noWrap/>
            <w:vAlign w:val="center"/>
            <w:hideMark/>
          </w:tcPr>
          <w:p w14:paraId="06748A1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FE2CD5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87" w:type="dxa"/>
            <w:shd w:val="clear" w:color="auto" w:fill="auto"/>
            <w:noWrap/>
            <w:vAlign w:val="center"/>
            <w:hideMark/>
          </w:tcPr>
          <w:p w14:paraId="7AECE19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0615324205</w:t>
            </w:r>
          </w:p>
        </w:tc>
        <w:tc>
          <w:tcPr>
            <w:tcW w:w="414" w:type="dxa"/>
            <w:shd w:val="clear" w:color="auto" w:fill="auto"/>
            <w:noWrap/>
            <w:vAlign w:val="center"/>
            <w:hideMark/>
          </w:tcPr>
          <w:p w14:paraId="6C974D4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830</w:t>
            </w:r>
          </w:p>
        </w:tc>
        <w:tc>
          <w:tcPr>
            <w:tcW w:w="1620" w:type="dxa"/>
            <w:shd w:val="clear" w:color="auto" w:fill="auto"/>
            <w:noWrap/>
            <w:vAlign w:val="center"/>
            <w:hideMark/>
          </w:tcPr>
          <w:p w14:paraId="037C542B"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17 767,48420</w:t>
            </w:r>
          </w:p>
        </w:tc>
      </w:tr>
      <w:tr w:rsidR="00C82651" w:rsidRPr="00C90ED3" w14:paraId="5E9FEF9C" w14:textId="77777777" w:rsidTr="00B22664">
        <w:trPr>
          <w:cantSplit/>
          <w:trHeight w:val="131"/>
        </w:trPr>
        <w:tc>
          <w:tcPr>
            <w:tcW w:w="469" w:type="dxa"/>
            <w:shd w:val="clear" w:color="auto" w:fill="auto"/>
            <w:noWrap/>
            <w:vAlign w:val="center"/>
            <w:hideMark/>
          </w:tcPr>
          <w:p w14:paraId="7C7DE63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253</w:t>
            </w:r>
          </w:p>
        </w:tc>
        <w:tc>
          <w:tcPr>
            <w:tcW w:w="11155" w:type="dxa"/>
            <w:shd w:val="clear" w:color="auto" w:fill="auto"/>
            <w:hideMark/>
          </w:tcPr>
          <w:p w14:paraId="04F66963"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Уплата налогов, сборов и иных платежей</w:t>
            </w:r>
          </w:p>
        </w:tc>
        <w:tc>
          <w:tcPr>
            <w:tcW w:w="507" w:type="dxa"/>
            <w:shd w:val="clear" w:color="auto" w:fill="auto"/>
            <w:noWrap/>
            <w:vAlign w:val="center"/>
            <w:hideMark/>
          </w:tcPr>
          <w:p w14:paraId="7C35A97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1B43F4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87" w:type="dxa"/>
            <w:shd w:val="clear" w:color="auto" w:fill="auto"/>
            <w:noWrap/>
            <w:vAlign w:val="center"/>
            <w:hideMark/>
          </w:tcPr>
          <w:p w14:paraId="6AEBA3C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0615324205</w:t>
            </w:r>
          </w:p>
        </w:tc>
        <w:tc>
          <w:tcPr>
            <w:tcW w:w="414" w:type="dxa"/>
            <w:shd w:val="clear" w:color="auto" w:fill="auto"/>
            <w:noWrap/>
            <w:vAlign w:val="center"/>
            <w:hideMark/>
          </w:tcPr>
          <w:p w14:paraId="6CF83E6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850</w:t>
            </w:r>
          </w:p>
        </w:tc>
        <w:tc>
          <w:tcPr>
            <w:tcW w:w="1620" w:type="dxa"/>
            <w:shd w:val="clear" w:color="auto" w:fill="auto"/>
            <w:noWrap/>
            <w:vAlign w:val="center"/>
            <w:hideMark/>
          </w:tcPr>
          <w:p w14:paraId="0A7FA9C0"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1 163,83000</w:t>
            </w:r>
          </w:p>
        </w:tc>
      </w:tr>
      <w:tr w:rsidR="00C82651" w:rsidRPr="00C90ED3" w14:paraId="33BD0833" w14:textId="77777777" w:rsidTr="00B22664">
        <w:trPr>
          <w:cantSplit/>
          <w:trHeight w:val="58"/>
        </w:trPr>
        <w:tc>
          <w:tcPr>
            <w:tcW w:w="469" w:type="dxa"/>
            <w:shd w:val="clear" w:color="auto" w:fill="auto"/>
            <w:noWrap/>
            <w:vAlign w:val="center"/>
            <w:hideMark/>
          </w:tcPr>
          <w:p w14:paraId="38B80AB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254</w:t>
            </w:r>
          </w:p>
        </w:tc>
        <w:tc>
          <w:tcPr>
            <w:tcW w:w="11155" w:type="dxa"/>
            <w:shd w:val="clear" w:color="auto" w:fill="auto"/>
            <w:hideMark/>
          </w:tcPr>
          <w:p w14:paraId="0780D10D"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Строительство автомобильной дороги от промплощадки ОАО «УЗХР» до промплощадки АО «Уралэлектромедь» в городе Верхняя Пышма (ул. Гальянова)</w:t>
            </w:r>
          </w:p>
        </w:tc>
        <w:tc>
          <w:tcPr>
            <w:tcW w:w="507" w:type="dxa"/>
            <w:shd w:val="clear" w:color="auto" w:fill="auto"/>
            <w:noWrap/>
            <w:vAlign w:val="center"/>
            <w:hideMark/>
          </w:tcPr>
          <w:p w14:paraId="73E091C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9453FA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87" w:type="dxa"/>
            <w:shd w:val="clear" w:color="auto" w:fill="auto"/>
            <w:noWrap/>
            <w:vAlign w:val="center"/>
            <w:hideMark/>
          </w:tcPr>
          <w:p w14:paraId="40A7EB1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0616024208</w:t>
            </w:r>
          </w:p>
        </w:tc>
        <w:tc>
          <w:tcPr>
            <w:tcW w:w="414" w:type="dxa"/>
            <w:shd w:val="clear" w:color="auto" w:fill="auto"/>
            <w:noWrap/>
            <w:vAlign w:val="center"/>
            <w:hideMark/>
          </w:tcPr>
          <w:p w14:paraId="04F1DF9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4E1C6E37"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13 947,14630</w:t>
            </w:r>
          </w:p>
        </w:tc>
      </w:tr>
      <w:tr w:rsidR="00C82651" w:rsidRPr="00C90ED3" w14:paraId="2530D879" w14:textId="77777777" w:rsidTr="00B22664">
        <w:trPr>
          <w:cantSplit/>
          <w:trHeight w:val="58"/>
        </w:trPr>
        <w:tc>
          <w:tcPr>
            <w:tcW w:w="469" w:type="dxa"/>
            <w:shd w:val="clear" w:color="auto" w:fill="auto"/>
            <w:noWrap/>
            <w:vAlign w:val="center"/>
            <w:hideMark/>
          </w:tcPr>
          <w:p w14:paraId="75F06CA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255</w:t>
            </w:r>
          </w:p>
        </w:tc>
        <w:tc>
          <w:tcPr>
            <w:tcW w:w="11155" w:type="dxa"/>
            <w:shd w:val="clear" w:color="auto" w:fill="auto"/>
            <w:hideMark/>
          </w:tcPr>
          <w:p w14:paraId="23856AF5"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506511A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062BC3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87" w:type="dxa"/>
            <w:shd w:val="clear" w:color="auto" w:fill="auto"/>
            <w:noWrap/>
            <w:vAlign w:val="center"/>
            <w:hideMark/>
          </w:tcPr>
          <w:p w14:paraId="76DB323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0616024208</w:t>
            </w:r>
          </w:p>
        </w:tc>
        <w:tc>
          <w:tcPr>
            <w:tcW w:w="414" w:type="dxa"/>
            <w:shd w:val="clear" w:color="auto" w:fill="auto"/>
            <w:noWrap/>
            <w:vAlign w:val="center"/>
            <w:hideMark/>
          </w:tcPr>
          <w:p w14:paraId="5222569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620" w:type="dxa"/>
            <w:shd w:val="clear" w:color="auto" w:fill="auto"/>
            <w:noWrap/>
            <w:vAlign w:val="center"/>
            <w:hideMark/>
          </w:tcPr>
          <w:p w14:paraId="0A602324"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11 802,38480</w:t>
            </w:r>
          </w:p>
        </w:tc>
      </w:tr>
      <w:tr w:rsidR="00C82651" w:rsidRPr="00C90ED3" w14:paraId="385CD5FC" w14:textId="77777777" w:rsidTr="00B22664">
        <w:trPr>
          <w:cantSplit/>
          <w:trHeight w:val="58"/>
        </w:trPr>
        <w:tc>
          <w:tcPr>
            <w:tcW w:w="469" w:type="dxa"/>
            <w:shd w:val="clear" w:color="auto" w:fill="auto"/>
            <w:noWrap/>
            <w:vAlign w:val="center"/>
            <w:hideMark/>
          </w:tcPr>
          <w:p w14:paraId="5DED5CD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256</w:t>
            </w:r>
          </w:p>
        </w:tc>
        <w:tc>
          <w:tcPr>
            <w:tcW w:w="11155" w:type="dxa"/>
            <w:shd w:val="clear" w:color="auto" w:fill="auto"/>
            <w:hideMark/>
          </w:tcPr>
          <w:p w14:paraId="7610925A"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Бюджетные инвестиции</w:t>
            </w:r>
          </w:p>
        </w:tc>
        <w:tc>
          <w:tcPr>
            <w:tcW w:w="507" w:type="dxa"/>
            <w:shd w:val="clear" w:color="auto" w:fill="auto"/>
            <w:noWrap/>
            <w:vAlign w:val="center"/>
            <w:hideMark/>
          </w:tcPr>
          <w:p w14:paraId="74CB818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E34009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87" w:type="dxa"/>
            <w:shd w:val="clear" w:color="auto" w:fill="auto"/>
            <w:noWrap/>
            <w:vAlign w:val="center"/>
            <w:hideMark/>
          </w:tcPr>
          <w:p w14:paraId="6C085D4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0616024208</w:t>
            </w:r>
          </w:p>
        </w:tc>
        <w:tc>
          <w:tcPr>
            <w:tcW w:w="414" w:type="dxa"/>
            <w:shd w:val="clear" w:color="auto" w:fill="auto"/>
            <w:noWrap/>
            <w:vAlign w:val="center"/>
            <w:hideMark/>
          </w:tcPr>
          <w:p w14:paraId="17EF494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620" w:type="dxa"/>
            <w:shd w:val="clear" w:color="auto" w:fill="auto"/>
            <w:noWrap/>
            <w:vAlign w:val="center"/>
            <w:hideMark/>
          </w:tcPr>
          <w:p w14:paraId="51DA2225"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122,62490</w:t>
            </w:r>
          </w:p>
        </w:tc>
      </w:tr>
      <w:tr w:rsidR="00C82651" w:rsidRPr="00C90ED3" w14:paraId="2FBFCD86" w14:textId="77777777" w:rsidTr="00B22664">
        <w:trPr>
          <w:cantSplit/>
          <w:trHeight w:val="251"/>
        </w:trPr>
        <w:tc>
          <w:tcPr>
            <w:tcW w:w="469" w:type="dxa"/>
            <w:shd w:val="clear" w:color="auto" w:fill="auto"/>
            <w:noWrap/>
            <w:vAlign w:val="center"/>
            <w:hideMark/>
          </w:tcPr>
          <w:p w14:paraId="5C89F7A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257</w:t>
            </w:r>
          </w:p>
        </w:tc>
        <w:tc>
          <w:tcPr>
            <w:tcW w:w="11155" w:type="dxa"/>
            <w:shd w:val="clear" w:color="auto" w:fill="auto"/>
            <w:hideMark/>
          </w:tcPr>
          <w:p w14:paraId="33EE3947"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Исполнение судебных актов</w:t>
            </w:r>
          </w:p>
        </w:tc>
        <w:tc>
          <w:tcPr>
            <w:tcW w:w="507" w:type="dxa"/>
            <w:shd w:val="clear" w:color="auto" w:fill="auto"/>
            <w:noWrap/>
            <w:vAlign w:val="center"/>
            <w:hideMark/>
          </w:tcPr>
          <w:p w14:paraId="5518257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A61594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87" w:type="dxa"/>
            <w:shd w:val="clear" w:color="auto" w:fill="auto"/>
            <w:noWrap/>
            <w:vAlign w:val="center"/>
            <w:hideMark/>
          </w:tcPr>
          <w:p w14:paraId="23AB1B5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0616024208</w:t>
            </w:r>
          </w:p>
        </w:tc>
        <w:tc>
          <w:tcPr>
            <w:tcW w:w="414" w:type="dxa"/>
            <w:shd w:val="clear" w:color="auto" w:fill="auto"/>
            <w:noWrap/>
            <w:vAlign w:val="center"/>
            <w:hideMark/>
          </w:tcPr>
          <w:p w14:paraId="7643A51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830</w:t>
            </w:r>
          </w:p>
        </w:tc>
        <w:tc>
          <w:tcPr>
            <w:tcW w:w="1620" w:type="dxa"/>
            <w:shd w:val="clear" w:color="auto" w:fill="auto"/>
            <w:noWrap/>
            <w:vAlign w:val="center"/>
            <w:hideMark/>
          </w:tcPr>
          <w:p w14:paraId="1C20C204"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2 022,13660</w:t>
            </w:r>
          </w:p>
        </w:tc>
      </w:tr>
      <w:tr w:rsidR="00C82651" w:rsidRPr="00C90ED3" w14:paraId="6892F14B" w14:textId="77777777" w:rsidTr="00B22664">
        <w:trPr>
          <w:cantSplit/>
          <w:trHeight w:val="197"/>
        </w:trPr>
        <w:tc>
          <w:tcPr>
            <w:tcW w:w="469" w:type="dxa"/>
            <w:shd w:val="clear" w:color="auto" w:fill="auto"/>
            <w:noWrap/>
            <w:vAlign w:val="center"/>
            <w:hideMark/>
          </w:tcPr>
          <w:p w14:paraId="6C3C5EC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258</w:t>
            </w:r>
          </w:p>
        </w:tc>
        <w:tc>
          <w:tcPr>
            <w:tcW w:w="11155" w:type="dxa"/>
            <w:shd w:val="clear" w:color="auto" w:fill="auto"/>
            <w:hideMark/>
          </w:tcPr>
          <w:p w14:paraId="630BDA1E"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Реконструкция автомобильной дороги по ул. 40 лет Октября в г. Верхняя Пышма</w:t>
            </w:r>
          </w:p>
        </w:tc>
        <w:tc>
          <w:tcPr>
            <w:tcW w:w="507" w:type="dxa"/>
            <w:shd w:val="clear" w:color="auto" w:fill="auto"/>
            <w:noWrap/>
            <w:vAlign w:val="center"/>
            <w:hideMark/>
          </w:tcPr>
          <w:p w14:paraId="58BBA02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0FC615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87" w:type="dxa"/>
            <w:shd w:val="clear" w:color="auto" w:fill="auto"/>
            <w:noWrap/>
            <w:vAlign w:val="center"/>
            <w:hideMark/>
          </w:tcPr>
          <w:p w14:paraId="5D2F50F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0616124209</w:t>
            </w:r>
          </w:p>
        </w:tc>
        <w:tc>
          <w:tcPr>
            <w:tcW w:w="414" w:type="dxa"/>
            <w:shd w:val="clear" w:color="auto" w:fill="auto"/>
            <w:noWrap/>
            <w:vAlign w:val="center"/>
            <w:hideMark/>
          </w:tcPr>
          <w:p w14:paraId="7B43334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5C133988"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15 904,00000</w:t>
            </w:r>
          </w:p>
        </w:tc>
      </w:tr>
      <w:tr w:rsidR="00C82651" w:rsidRPr="00C90ED3" w14:paraId="366643F4" w14:textId="77777777" w:rsidTr="00B22664">
        <w:trPr>
          <w:cantSplit/>
          <w:trHeight w:val="161"/>
        </w:trPr>
        <w:tc>
          <w:tcPr>
            <w:tcW w:w="469" w:type="dxa"/>
            <w:shd w:val="clear" w:color="auto" w:fill="auto"/>
            <w:noWrap/>
            <w:vAlign w:val="center"/>
            <w:hideMark/>
          </w:tcPr>
          <w:p w14:paraId="683FB0B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259</w:t>
            </w:r>
          </w:p>
        </w:tc>
        <w:tc>
          <w:tcPr>
            <w:tcW w:w="11155" w:type="dxa"/>
            <w:shd w:val="clear" w:color="auto" w:fill="auto"/>
            <w:hideMark/>
          </w:tcPr>
          <w:p w14:paraId="6E6C7BCE"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Бюджетные инвестиции</w:t>
            </w:r>
          </w:p>
        </w:tc>
        <w:tc>
          <w:tcPr>
            <w:tcW w:w="507" w:type="dxa"/>
            <w:shd w:val="clear" w:color="auto" w:fill="auto"/>
            <w:noWrap/>
            <w:vAlign w:val="center"/>
            <w:hideMark/>
          </w:tcPr>
          <w:p w14:paraId="52D687A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B1F927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87" w:type="dxa"/>
            <w:shd w:val="clear" w:color="auto" w:fill="auto"/>
            <w:noWrap/>
            <w:vAlign w:val="center"/>
            <w:hideMark/>
          </w:tcPr>
          <w:p w14:paraId="55420BC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0616124209</w:t>
            </w:r>
          </w:p>
        </w:tc>
        <w:tc>
          <w:tcPr>
            <w:tcW w:w="414" w:type="dxa"/>
            <w:shd w:val="clear" w:color="auto" w:fill="auto"/>
            <w:noWrap/>
            <w:vAlign w:val="center"/>
            <w:hideMark/>
          </w:tcPr>
          <w:p w14:paraId="61CA045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620" w:type="dxa"/>
            <w:shd w:val="clear" w:color="auto" w:fill="auto"/>
            <w:noWrap/>
            <w:vAlign w:val="center"/>
            <w:hideMark/>
          </w:tcPr>
          <w:p w14:paraId="1E1568E8"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15 904,00000</w:t>
            </w:r>
          </w:p>
        </w:tc>
      </w:tr>
      <w:tr w:rsidR="00C82651" w:rsidRPr="00C90ED3" w14:paraId="66E8D21C" w14:textId="77777777" w:rsidTr="00B22664">
        <w:trPr>
          <w:cantSplit/>
          <w:trHeight w:val="70"/>
        </w:trPr>
        <w:tc>
          <w:tcPr>
            <w:tcW w:w="469" w:type="dxa"/>
            <w:shd w:val="clear" w:color="auto" w:fill="auto"/>
            <w:noWrap/>
            <w:vAlign w:val="center"/>
            <w:hideMark/>
          </w:tcPr>
          <w:p w14:paraId="0C49BFE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260</w:t>
            </w:r>
          </w:p>
        </w:tc>
        <w:tc>
          <w:tcPr>
            <w:tcW w:w="11155" w:type="dxa"/>
            <w:shd w:val="clear" w:color="auto" w:fill="auto"/>
            <w:hideMark/>
          </w:tcPr>
          <w:p w14:paraId="04540013"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Строительство, реконструкция, капитальный ремонт, ремонт автомобильных дорог общего пользования местного значения</w:t>
            </w:r>
          </w:p>
        </w:tc>
        <w:tc>
          <w:tcPr>
            <w:tcW w:w="507" w:type="dxa"/>
            <w:shd w:val="clear" w:color="auto" w:fill="auto"/>
            <w:noWrap/>
            <w:vAlign w:val="center"/>
            <w:hideMark/>
          </w:tcPr>
          <w:p w14:paraId="259395B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9E486B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87" w:type="dxa"/>
            <w:shd w:val="clear" w:color="auto" w:fill="auto"/>
            <w:noWrap/>
            <w:vAlign w:val="center"/>
            <w:hideMark/>
          </w:tcPr>
          <w:p w14:paraId="3F12165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0616144600</w:t>
            </w:r>
          </w:p>
        </w:tc>
        <w:tc>
          <w:tcPr>
            <w:tcW w:w="414" w:type="dxa"/>
            <w:shd w:val="clear" w:color="auto" w:fill="auto"/>
            <w:noWrap/>
            <w:vAlign w:val="center"/>
            <w:hideMark/>
          </w:tcPr>
          <w:p w14:paraId="33F0EAD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3C6E1A04"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155 800,00000</w:t>
            </w:r>
          </w:p>
        </w:tc>
      </w:tr>
      <w:tr w:rsidR="00C82651" w:rsidRPr="00C90ED3" w14:paraId="3065FCDA" w14:textId="77777777" w:rsidTr="00B22664">
        <w:trPr>
          <w:cantSplit/>
          <w:trHeight w:val="167"/>
        </w:trPr>
        <w:tc>
          <w:tcPr>
            <w:tcW w:w="469" w:type="dxa"/>
            <w:shd w:val="clear" w:color="auto" w:fill="auto"/>
            <w:noWrap/>
            <w:vAlign w:val="center"/>
            <w:hideMark/>
          </w:tcPr>
          <w:p w14:paraId="0CD1610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261</w:t>
            </w:r>
          </w:p>
        </w:tc>
        <w:tc>
          <w:tcPr>
            <w:tcW w:w="11155" w:type="dxa"/>
            <w:shd w:val="clear" w:color="auto" w:fill="auto"/>
            <w:hideMark/>
          </w:tcPr>
          <w:p w14:paraId="57840FC0"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Бюджетные инвестиции</w:t>
            </w:r>
          </w:p>
        </w:tc>
        <w:tc>
          <w:tcPr>
            <w:tcW w:w="507" w:type="dxa"/>
            <w:shd w:val="clear" w:color="auto" w:fill="auto"/>
            <w:noWrap/>
            <w:vAlign w:val="center"/>
            <w:hideMark/>
          </w:tcPr>
          <w:p w14:paraId="005D1A2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EC14F7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87" w:type="dxa"/>
            <w:shd w:val="clear" w:color="auto" w:fill="auto"/>
            <w:noWrap/>
            <w:vAlign w:val="center"/>
            <w:hideMark/>
          </w:tcPr>
          <w:p w14:paraId="2912676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0616144600</w:t>
            </w:r>
          </w:p>
        </w:tc>
        <w:tc>
          <w:tcPr>
            <w:tcW w:w="414" w:type="dxa"/>
            <w:shd w:val="clear" w:color="auto" w:fill="auto"/>
            <w:noWrap/>
            <w:vAlign w:val="center"/>
            <w:hideMark/>
          </w:tcPr>
          <w:p w14:paraId="4215436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620" w:type="dxa"/>
            <w:shd w:val="clear" w:color="auto" w:fill="auto"/>
            <w:noWrap/>
            <w:vAlign w:val="center"/>
            <w:hideMark/>
          </w:tcPr>
          <w:p w14:paraId="44C76477"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155 800,00000</w:t>
            </w:r>
          </w:p>
        </w:tc>
      </w:tr>
      <w:tr w:rsidR="00C82651" w:rsidRPr="00C90ED3" w14:paraId="49ED6186" w14:textId="77777777" w:rsidTr="00B22664">
        <w:trPr>
          <w:cantSplit/>
          <w:trHeight w:val="161"/>
        </w:trPr>
        <w:tc>
          <w:tcPr>
            <w:tcW w:w="469" w:type="dxa"/>
            <w:shd w:val="clear" w:color="auto" w:fill="auto"/>
            <w:noWrap/>
            <w:vAlign w:val="center"/>
            <w:hideMark/>
          </w:tcPr>
          <w:p w14:paraId="53A205F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262</w:t>
            </w:r>
          </w:p>
        </w:tc>
        <w:tc>
          <w:tcPr>
            <w:tcW w:w="11155" w:type="dxa"/>
            <w:shd w:val="clear" w:color="auto" w:fill="auto"/>
            <w:hideMark/>
          </w:tcPr>
          <w:p w14:paraId="09CAEB16"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Разработка проектно-сметной документации и реконструкция автомобильной дороги по ул. Октябрьской</w:t>
            </w:r>
          </w:p>
        </w:tc>
        <w:tc>
          <w:tcPr>
            <w:tcW w:w="507" w:type="dxa"/>
            <w:shd w:val="clear" w:color="auto" w:fill="auto"/>
            <w:noWrap/>
            <w:vAlign w:val="center"/>
            <w:hideMark/>
          </w:tcPr>
          <w:p w14:paraId="48A95A1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3F33AC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87" w:type="dxa"/>
            <w:shd w:val="clear" w:color="auto" w:fill="auto"/>
            <w:noWrap/>
            <w:vAlign w:val="center"/>
            <w:hideMark/>
          </w:tcPr>
          <w:p w14:paraId="4522536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0616814070</w:t>
            </w:r>
          </w:p>
        </w:tc>
        <w:tc>
          <w:tcPr>
            <w:tcW w:w="414" w:type="dxa"/>
            <w:shd w:val="clear" w:color="auto" w:fill="auto"/>
            <w:noWrap/>
            <w:vAlign w:val="center"/>
            <w:hideMark/>
          </w:tcPr>
          <w:p w14:paraId="50E7A82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622BEB43"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150,50000</w:t>
            </w:r>
          </w:p>
        </w:tc>
      </w:tr>
      <w:tr w:rsidR="00C82651" w:rsidRPr="00C90ED3" w14:paraId="14EC204B" w14:textId="77777777" w:rsidTr="00B22664">
        <w:trPr>
          <w:cantSplit/>
          <w:trHeight w:val="161"/>
        </w:trPr>
        <w:tc>
          <w:tcPr>
            <w:tcW w:w="469" w:type="dxa"/>
            <w:shd w:val="clear" w:color="auto" w:fill="auto"/>
            <w:noWrap/>
            <w:vAlign w:val="center"/>
            <w:hideMark/>
          </w:tcPr>
          <w:p w14:paraId="32C3390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263</w:t>
            </w:r>
          </w:p>
        </w:tc>
        <w:tc>
          <w:tcPr>
            <w:tcW w:w="11155" w:type="dxa"/>
            <w:shd w:val="clear" w:color="auto" w:fill="auto"/>
            <w:hideMark/>
          </w:tcPr>
          <w:p w14:paraId="066EC7B7"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Бюджетные инвестиции</w:t>
            </w:r>
          </w:p>
        </w:tc>
        <w:tc>
          <w:tcPr>
            <w:tcW w:w="507" w:type="dxa"/>
            <w:shd w:val="clear" w:color="auto" w:fill="auto"/>
            <w:noWrap/>
            <w:vAlign w:val="center"/>
            <w:hideMark/>
          </w:tcPr>
          <w:p w14:paraId="62F05D9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A4461B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87" w:type="dxa"/>
            <w:shd w:val="clear" w:color="auto" w:fill="auto"/>
            <w:noWrap/>
            <w:vAlign w:val="center"/>
            <w:hideMark/>
          </w:tcPr>
          <w:p w14:paraId="6C64C7B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0616814070</w:t>
            </w:r>
          </w:p>
        </w:tc>
        <w:tc>
          <w:tcPr>
            <w:tcW w:w="414" w:type="dxa"/>
            <w:shd w:val="clear" w:color="auto" w:fill="auto"/>
            <w:noWrap/>
            <w:vAlign w:val="center"/>
            <w:hideMark/>
          </w:tcPr>
          <w:p w14:paraId="714DF64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620" w:type="dxa"/>
            <w:shd w:val="clear" w:color="auto" w:fill="auto"/>
            <w:noWrap/>
            <w:vAlign w:val="center"/>
            <w:hideMark/>
          </w:tcPr>
          <w:p w14:paraId="56EE742F"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150,50000</w:t>
            </w:r>
          </w:p>
        </w:tc>
      </w:tr>
      <w:tr w:rsidR="00C82651" w:rsidRPr="00C90ED3" w14:paraId="61E030B6" w14:textId="77777777" w:rsidTr="00B22664">
        <w:trPr>
          <w:cantSplit/>
          <w:trHeight w:val="58"/>
        </w:trPr>
        <w:tc>
          <w:tcPr>
            <w:tcW w:w="469" w:type="dxa"/>
            <w:shd w:val="clear" w:color="auto" w:fill="auto"/>
            <w:noWrap/>
            <w:vAlign w:val="center"/>
            <w:hideMark/>
          </w:tcPr>
          <w:p w14:paraId="419FA25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264</w:t>
            </w:r>
          </w:p>
        </w:tc>
        <w:tc>
          <w:tcPr>
            <w:tcW w:w="11155" w:type="dxa"/>
            <w:shd w:val="clear" w:color="auto" w:fill="auto"/>
            <w:hideMark/>
          </w:tcPr>
          <w:p w14:paraId="24235C7D"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Проектирование и строительство автомобильной дороги «Проезд индустриальный» к объекту «</w:t>
            </w:r>
            <w:proofErr w:type="spellStart"/>
            <w:r>
              <w:rPr>
                <w:rFonts w:ascii="Liberation Serif" w:hAnsi="Liberation Serif" w:cs="Liberation Serif"/>
                <w:color w:val="000000"/>
                <w:sz w:val="22"/>
                <w:szCs w:val="22"/>
              </w:rPr>
              <w:t>Логопарк</w:t>
            </w:r>
            <w:proofErr w:type="spellEnd"/>
            <w:r>
              <w:rPr>
                <w:rFonts w:ascii="Liberation Serif" w:hAnsi="Liberation Serif" w:cs="Liberation Serif"/>
                <w:color w:val="000000"/>
                <w:sz w:val="22"/>
                <w:szCs w:val="22"/>
              </w:rPr>
              <w:t xml:space="preserve"> Верхняя Пышма»</w:t>
            </w:r>
          </w:p>
        </w:tc>
        <w:tc>
          <w:tcPr>
            <w:tcW w:w="507" w:type="dxa"/>
            <w:shd w:val="clear" w:color="auto" w:fill="auto"/>
            <w:noWrap/>
            <w:vAlign w:val="center"/>
            <w:hideMark/>
          </w:tcPr>
          <w:p w14:paraId="7B9FF76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2E436D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87" w:type="dxa"/>
            <w:shd w:val="clear" w:color="auto" w:fill="auto"/>
            <w:noWrap/>
            <w:vAlign w:val="center"/>
            <w:hideMark/>
          </w:tcPr>
          <w:p w14:paraId="4819988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0617224213</w:t>
            </w:r>
          </w:p>
        </w:tc>
        <w:tc>
          <w:tcPr>
            <w:tcW w:w="414" w:type="dxa"/>
            <w:shd w:val="clear" w:color="auto" w:fill="auto"/>
            <w:noWrap/>
            <w:vAlign w:val="center"/>
            <w:hideMark/>
          </w:tcPr>
          <w:p w14:paraId="18FD172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406E4880"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8 675,00000</w:t>
            </w:r>
          </w:p>
        </w:tc>
      </w:tr>
      <w:tr w:rsidR="00C82651" w:rsidRPr="00C90ED3" w14:paraId="06AE95F2" w14:textId="77777777" w:rsidTr="00B22664">
        <w:trPr>
          <w:cantSplit/>
          <w:trHeight w:val="70"/>
        </w:trPr>
        <w:tc>
          <w:tcPr>
            <w:tcW w:w="469" w:type="dxa"/>
            <w:shd w:val="clear" w:color="auto" w:fill="auto"/>
            <w:noWrap/>
            <w:vAlign w:val="center"/>
            <w:hideMark/>
          </w:tcPr>
          <w:p w14:paraId="70B9AAA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265</w:t>
            </w:r>
          </w:p>
        </w:tc>
        <w:tc>
          <w:tcPr>
            <w:tcW w:w="11155" w:type="dxa"/>
            <w:shd w:val="clear" w:color="auto" w:fill="auto"/>
            <w:hideMark/>
          </w:tcPr>
          <w:p w14:paraId="1DD3CDA3"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Бюджетные инвестиции</w:t>
            </w:r>
          </w:p>
        </w:tc>
        <w:tc>
          <w:tcPr>
            <w:tcW w:w="507" w:type="dxa"/>
            <w:shd w:val="clear" w:color="auto" w:fill="auto"/>
            <w:noWrap/>
            <w:vAlign w:val="center"/>
            <w:hideMark/>
          </w:tcPr>
          <w:p w14:paraId="6184B67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B58BB5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87" w:type="dxa"/>
            <w:shd w:val="clear" w:color="auto" w:fill="auto"/>
            <w:noWrap/>
            <w:vAlign w:val="center"/>
            <w:hideMark/>
          </w:tcPr>
          <w:p w14:paraId="5616BBD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0617224213</w:t>
            </w:r>
          </w:p>
        </w:tc>
        <w:tc>
          <w:tcPr>
            <w:tcW w:w="414" w:type="dxa"/>
            <w:shd w:val="clear" w:color="auto" w:fill="auto"/>
            <w:noWrap/>
            <w:vAlign w:val="center"/>
            <w:hideMark/>
          </w:tcPr>
          <w:p w14:paraId="4131D1E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620" w:type="dxa"/>
            <w:shd w:val="clear" w:color="auto" w:fill="auto"/>
            <w:noWrap/>
            <w:vAlign w:val="center"/>
            <w:hideMark/>
          </w:tcPr>
          <w:p w14:paraId="2F4F0CE6"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8 675,00000</w:t>
            </w:r>
          </w:p>
        </w:tc>
      </w:tr>
      <w:tr w:rsidR="00C82651" w:rsidRPr="00C90ED3" w14:paraId="3DBB1239" w14:textId="77777777" w:rsidTr="00B22664">
        <w:trPr>
          <w:cantSplit/>
          <w:trHeight w:val="58"/>
        </w:trPr>
        <w:tc>
          <w:tcPr>
            <w:tcW w:w="469" w:type="dxa"/>
            <w:shd w:val="clear" w:color="auto" w:fill="auto"/>
            <w:noWrap/>
            <w:vAlign w:val="center"/>
            <w:hideMark/>
          </w:tcPr>
          <w:p w14:paraId="72BB15D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266</w:t>
            </w:r>
          </w:p>
        </w:tc>
        <w:tc>
          <w:tcPr>
            <w:tcW w:w="11155" w:type="dxa"/>
            <w:shd w:val="clear" w:color="auto" w:fill="auto"/>
            <w:hideMark/>
          </w:tcPr>
          <w:p w14:paraId="0E41CA67"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Разработка проектно-сметной документации на реконструкцию автомобильной дороги по ул. Чкалова</w:t>
            </w:r>
          </w:p>
        </w:tc>
        <w:tc>
          <w:tcPr>
            <w:tcW w:w="507" w:type="dxa"/>
            <w:shd w:val="clear" w:color="auto" w:fill="auto"/>
            <w:noWrap/>
            <w:vAlign w:val="center"/>
            <w:hideMark/>
          </w:tcPr>
          <w:p w14:paraId="0CFE771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92C2EA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87" w:type="dxa"/>
            <w:shd w:val="clear" w:color="auto" w:fill="auto"/>
            <w:noWrap/>
            <w:vAlign w:val="center"/>
            <w:hideMark/>
          </w:tcPr>
          <w:p w14:paraId="4F06D9C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0617324214</w:t>
            </w:r>
          </w:p>
        </w:tc>
        <w:tc>
          <w:tcPr>
            <w:tcW w:w="414" w:type="dxa"/>
            <w:shd w:val="clear" w:color="auto" w:fill="auto"/>
            <w:noWrap/>
            <w:vAlign w:val="center"/>
            <w:hideMark/>
          </w:tcPr>
          <w:p w14:paraId="54DE16C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671C24C2"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3 120,00000</w:t>
            </w:r>
          </w:p>
        </w:tc>
      </w:tr>
      <w:tr w:rsidR="00C82651" w:rsidRPr="00C90ED3" w14:paraId="32CDD90C" w14:textId="77777777" w:rsidTr="00B22664">
        <w:trPr>
          <w:cantSplit/>
          <w:trHeight w:val="58"/>
        </w:trPr>
        <w:tc>
          <w:tcPr>
            <w:tcW w:w="469" w:type="dxa"/>
            <w:shd w:val="clear" w:color="auto" w:fill="auto"/>
            <w:noWrap/>
            <w:vAlign w:val="center"/>
            <w:hideMark/>
          </w:tcPr>
          <w:p w14:paraId="4CB6F63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267</w:t>
            </w:r>
          </w:p>
        </w:tc>
        <w:tc>
          <w:tcPr>
            <w:tcW w:w="11155" w:type="dxa"/>
            <w:shd w:val="clear" w:color="auto" w:fill="auto"/>
            <w:hideMark/>
          </w:tcPr>
          <w:p w14:paraId="220F7558"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Бюджетные инвестиции</w:t>
            </w:r>
          </w:p>
        </w:tc>
        <w:tc>
          <w:tcPr>
            <w:tcW w:w="507" w:type="dxa"/>
            <w:shd w:val="clear" w:color="auto" w:fill="auto"/>
            <w:noWrap/>
            <w:vAlign w:val="center"/>
            <w:hideMark/>
          </w:tcPr>
          <w:p w14:paraId="461565A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DE9390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87" w:type="dxa"/>
            <w:shd w:val="clear" w:color="auto" w:fill="auto"/>
            <w:noWrap/>
            <w:vAlign w:val="center"/>
            <w:hideMark/>
          </w:tcPr>
          <w:p w14:paraId="373D32A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0617324214</w:t>
            </w:r>
          </w:p>
        </w:tc>
        <w:tc>
          <w:tcPr>
            <w:tcW w:w="414" w:type="dxa"/>
            <w:shd w:val="clear" w:color="auto" w:fill="auto"/>
            <w:noWrap/>
            <w:vAlign w:val="center"/>
            <w:hideMark/>
          </w:tcPr>
          <w:p w14:paraId="41CC451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620" w:type="dxa"/>
            <w:shd w:val="clear" w:color="auto" w:fill="auto"/>
            <w:noWrap/>
            <w:vAlign w:val="center"/>
            <w:hideMark/>
          </w:tcPr>
          <w:p w14:paraId="5482A3AC"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3 120,00000</w:t>
            </w:r>
          </w:p>
        </w:tc>
      </w:tr>
      <w:tr w:rsidR="00C82651" w:rsidRPr="00C90ED3" w14:paraId="2860DD0D" w14:textId="77777777" w:rsidTr="00B22664">
        <w:trPr>
          <w:cantSplit/>
          <w:trHeight w:val="80"/>
        </w:trPr>
        <w:tc>
          <w:tcPr>
            <w:tcW w:w="469" w:type="dxa"/>
            <w:shd w:val="clear" w:color="auto" w:fill="auto"/>
            <w:noWrap/>
            <w:vAlign w:val="center"/>
            <w:hideMark/>
          </w:tcPr>
          <w:p w14:paraId="1E0C79D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268</w:t>
            </w:r>
          </w:p>
        </w:tc>
        <w:tc>
          <w:tcPr>
            <w:tcW w:w="11155" w:type="dxa"/>
            <w:shd w:val="clear" w:color="auto" w:fill="auto"/>
            <w:hideMark/>
          </w:tcPr>
          <w:p w14:paraId="5FAB6787"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Реконструкция автомобильной дороги по ул. Юбилейная от проспекта Успенского до ул. Гальянова</w:t>
            </w:r>
          </w:p>
        </w:tc>
        <w:tc>
          <w:tcPr>
            <w:tcW w:w="507" w:type="dxa"/>
            <w:shd w:val="clear" w:color="auto" w:fill="auto"/>
            <w:noWrap/>
            <w:vAlign w:val="center"/>
            <w:hideMark/>
          </w:tcPr>
          <w:p w14:paraId="4DAF7CE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056D7F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87" w:type="dxa"/>
            <w:shd w:val="clear" w:color="auto" w:fill="auto"/>
            <w:noWrap/>
            <w:vAlign w:val="center"/>
            <w:hideMark/>
          </w:tcPr>
          <w:p w14:paraId="7EA743B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0618524212</w:t>
            </w:r>
          </w:p>
        </w:tc>
        <w:tc>
          <w:tcPr>
            <w:tcW w:w="414" w:type="dxa"/>
            <w:shd w:val="clear" w:color="auto" w:fill="auto"/>
            <w:noWrap/>
            <w:vAlign w:val="center"/>
            <w:hideMark/>
          </w:tcPr>
          <w:p w14:paraId="71DCC2E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3D2DFD72"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1 577,20000</w:t>
            </w:r>
          </w:p>
        </w:tc>
      </w:tr>
      <w:tr w:rsidR="00C82651" w:rsidRPr="00C90ED3" w14:paraId="0ACBC405" w14:textId="77777777" w:rsidTr="00B22664">
        <w:trPr>
          <w:cantSplit/>
          <w:trHeight w:val="63"/>
        </w:trPr>
        <w:tc>
          <w:tcPr>
            <w:tcW w:w="469" w:type="dxa"/>
            <w:shd w:val="clear" w:color="auto" w:fill="auto"/>
            <w:noWrap/>
            <w:vAlign w:val="center"/>
            <w:hideMark/>
          </w:tcPr>
          <w:p w14:paraId="270CFF0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269</w:t>
            </w:r>
          </w:p>
        </w:tc>
        <w:tc>
          <w:tcPr>
            <w:tcW w:w="11155" w:type="dxa"/>
            <w:shd w:val="clear" w:color="auto" w:fill="auto"/>
            <w:hideMark/>
          </w:tcPr>
          <w:p w14:paraId="389FCDEA"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Бюджетные инвестиции</w:t>
            </w:r>
          </w:p>
        </w:tc>
        <w:tc>
          <w:tcPr>
            <w:tcW w:w="507" w:type="dxa"/>
            <w:shd w:val="clear" w:color="auto" w:fill="auto"/>
            <w:noWrap/>
            <w:vAlign w:val="center"/>
            <w:hideMark/>
          </w:tcPr>
          <w:p w14:paraId="65AB49D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73CDA6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87" w:type="dxa"/>
            <w:shd w:val="clear" w:color="auto" w:fill="auto"/>
            <w:noWrap/>
            <w:vAlign w:val="center"/>
            <w:hideMark/>
          </w:tcPr>
          <w:p w14:paraId="74929F3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0618524212</w:t>
            </w:r>
          </w:p>
        </w:tc>
        <w:tc>
          <w:tcPr>
            <w:tcW w:w="414" w:type="dxa"/>
            <w:shd w:val="clear" w:color="auto" w:fill="auto"/>
            <w:noWrap/>
            <w:vAlign w:val="center"/>
            <w:hideMark/>
          </w:tcPr>
          <w:p w14:paraId="37F200A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620" w:type="dxa"/>
            <w:shd w:val="clear" w:color="auto" w:fill="auto"/>
            <w:noWrap/>
            <w:vAlign w:val="center"/>
            <w:hideMark/>
          </w:tcPr>
          <w:p w14:paraId="5A0EF4A2"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1 577,20000</w:t>
            </w:r>
          </w:p>
        </w:tc>
      </w:tr>
      <w:tr w:rsidR="00C82651" w:rsidRPr="00C90ED3" w14:paraId="1B6BBB90" w14:textId="77777777" w:rsidTr="00B22664">
        <w:trPr>
          <w:cantSplit/>
          <w:trHeight w:val="58"/>
        </w:trPr>
        <w:tc>
          <w:tcPr>
            <w:tcW w:w="469" w:type="dxa"/>
            <w:shd w:val="clear" w:color="auto" w:fill="auto"/>
            <w:noWrap/>
            <w:vAlign w:val="center"/>
            <w:hideMark/>
          </w:tcPr>
          <w:p w14:paraId="462BAD23"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270</w:t>
            </w:r>
          </w:p>
        </w:tc>
        <w:tc>
          <w:tcPr>
            <w:tcW w:w="11155" w:type="dxa"/>
            <w:shd w:val="clear" w:color="auto" w:fill="auto"/>
            <w:hideMark/>
          </w:tcPr>
          <w:p w14:paraId="149DEFD5"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Проектирование реконструкции моста через реку Исеть в п. Гать</w:t>
            </w:r>
          </w:p>
        </w:tc>
        <w:tc>
          <w:tcPr>
            <w:tcW w:w="507" w:type="dxa"/>
            <w:shd w:val="clear" w:color="auto" w:fill="auto"/>
            <w:noWrap/>
            <w:vAlign w:val="center"/>
            <w:hideMark/>
          </w:tcPr>
          <w:p w14:paraId="0A06893C"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7CB87E2"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0409</w:t>
            </w:r>
          </w:p>
        </w:tc>
        <w:tc>
          <w:tcPr>
            <w:tcW w:w="1287" w:type="dxa"/>
            <w:shd w:val="clear" w:color="auto" w:fill="auto"/>
            <w:noWrap/>
            <w:vAlign w:val="center"/>
            <w:hideMark/>
          </w:tcPr>
          <w:p w14:paraId="1628AEB6"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0618624241</w:t>
            </w:r>
          </w:p>
        </w:tc>
        <w:tc>
          <w:tcPr>
            <w:tcW w:w="414" w:type="dxa"/>
            <w:shd w:val="clear" w:color="auto" w:fill="auto"/>
            <w:noWrap/>
            <w:vAlign w:val="center"/>
            <w:hideMark/>
          </w:tcPr>
          <w:p w14:paraId="31C34C24"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2C4CDA9E" w14:textId="77777777" w:rsidR="00C82651" w:rsidRPr="00C90ED3" w:rsidRDefault="00C82651" w:rsidP="00B22664">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10 200,00000</w:t>
            </w:r>
          </w:p>
        </w:tc>
      </w:tr>
      <w:tr w:rsidR="00C82651" w:rsidRPr="00C90ED3" w14:paraId="54232FED" w14:textId="77777777" w:rsidTr="00B22664">
        <w:trPr>
          <w:cantSplit/>
          <w:trHeight w:val="58"/>
        </w:trPr>
        <w:tc>
          <w:tcPr>
            <w:tcW w:w="469" w:type="dxa"/>
            <w:shd w:val="clear" w:color="auto" w:fill="auto"/>
            <w:noWrap/>
            <w:vAlign w:val="center"/>
            <w:hideMark/>
          </w:tcPr>
          <w:p w14:paraId="0F0746D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271</w:t>
            </w:r>
          </w:p>
        </w:tc>
        <w:tc>
          <w:tcPr>
            <w:tcW w:w="11155" w:type="dxa"/>
            <w:shd w:val="clear" w:color="auto" w:fill="auto"/>
            <w:hideMark/>
          </w:tcPr>
          <w:p w14:paraId="2534D962"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Бюджетные инвестиции</w:t>
            </w:r>
          </w:p>
        </w:tc>
        <w:tc>
          <w:tcPr>
            <w:tcW w:w="507" w:type="dxa"/>
            <w:shd w:val="clear" w:color="auto" w:fill="auto"/>
            <w:noWrap/>
            <w:vAlign w:val="center"/>
            <w:hideMark/>
          </w:tcPr>
          <w:p w14:paraId="7784381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66828F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87" w:type="dxa"/>
            <w:shd w:val="clear" w:color="auto" w:fill="auto"/>
            <w:noWrap/>
            <w:vAlign w:val="center"/>
            <w:hideMark/>
          </w:tcPr>
          <w:p w14:paraId="04F758B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0618624241</w:t>
            </w:r>
          </w:p>
        </w:tc>
        <w:tc>
          <w:tcPr>
            <w:tcW w:w="414" w:type="dxa"/>
            <w:shd w:val="clear" w:color="auto" w:fill="auto"/>
            <w:noWrap/>
            <w:vAlign w:val="center"/>
            <w:hideMark/>
          </w:tcPr>
          <w:p w14:paraId="2013B3B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620" w:type="dxa"/>
            <w:shd w:val="clear" w:color="auto" w:fill="auto"/>
            <w:noWrap/>
            <w:vAlign w:val="center"/>
            <w:hideMark/>
          </w:tcPr>
          <w:p w14:paraId="2EE2F6CF"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10 200,00000</w:t>
            </w:r>
          </w:p>
        </w:tc>
      </w:tr>
      <w:tr w:rsidR="00C82651" w:rsidRPr="00C90ED3" w14:paraId="5AAD8118" w14:textId="77777777" w:rsidTr="00B22664">
        <w:trPr>
          <w:cantSplit/>
          <w:trHeight w:val="115"/>
        </w:trPr>
        <w:tc>
          <w:tcPr>
            <w:tcW w:w="469" w:type="dxa"/>
            <w:shd w:val="clear" w:color="auto" w:fill="auto"/>
            <w:noWrap/>
            <w:vAlign w:val="center"/>
            <w:hideMark/>
          </w:tcPr>
          <w:p w14:paraId="64F270E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272</w:t>
            </w:r>
          </w:p>
        </w:tc>
        <w:tc>
          <w:tcPr>
            <w:tcW w:w="11155" w:type="dxa"/>
            <w:shd w:val="clear" w:color="auto" w:fill="auto"/>
            <w:hideMark/>
          </w:tcPr>
          <w:p w14:paraId="43E378DC"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«Улучшение жилищных условий граждан, проживающих на территории городского округа Верхняя Пышма до 2027 года»</w:t>
            </w:r>
          </w:p>
        </w:tc>
        <w:tc>
          <w:tcPr>
            <w:tcW w:w="507" w:type="dxa"/>
            <w:shd w:val="clear" w:color="auto" w:fill="auto"/>
            <w:noWrap/>
            <w:vAlign w:val="center"/>
            <w:hideMark/>
          </w:tcPr>
          <w:p w14:paraId="08A0695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CF4F04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87" w:type="dxa"/>
            <w:shd w:val="clear" w:color="auto" w:fill="auto"/>
            <w:noWrap/>
            <w:vAlign w:val="center"/>
            <w:hideMark/>
          </w:tcPr>
          <w:p w14:paraId="2BB312A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0620000000</w:t>
            </w:r>
          </w:p>
        </w:tc>
        <w:tc>
          <w:tcPr>
            <w:tcW w:w="414" w:type="dxa"/>
            <w:shd w:val="clear" w:color="auto" w:fill="auto"/>
            <w:noWrap/>
            <w:vAlign w:val="center"/>
            <w:hideMark/>
          </w:tcPr>
          <w:p w14:paraId="0FDEC33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6FF30FAE"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14 762,00000</w:t>
            </w:r>
          </w:p>
        </w:tc>
      </w:tr>
      <w:tr w:rsidR="00C82651" w:rsidRPr="00C90ED3" w14:paraId="2DB1C12F" w14:textId="77777777" w:rsidTr="00B22664">
        <w:trPr>
          <w:cantSplit/>
          <w:trHeight w:val="104"/>
        </w:trPr>
        <w:tc>
          <w:tcPr>
            <w:tcW w:w="469" w:type="dxa"/>
            <w:shd w:val="clear" w:color="auto" w:fill="auto"/>
            <w:noWrap/>
            <w:vAlign w:val="center"/>
            <w:hideMark/>
          </w:tcPr>
          <w:p w14:paraId="4D3E4B5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273</w:t>
            </w:r>
          </w:p>
        </w:tc>
        <w:tc>
          <w:tcPr>
            <w:tcW w:w="11155" w:type="dxa"/>
            <w:shd w:val="clear" w:color="auto" w:fill="auto"/>
            <w:hideMark/>
          </w:tcPr>
          <w:p w14:paraId="69DDF9DC"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Обеспечение подготовки земельных участков на территории городского округа для предоставления однократно бесплатно семьям, имеющих трех и более детей</w:t>
            </w:r>
          </w:p>
        </w:tc>
        <w:tc>
          <w:tcPr>
            <w:tcW w:w="507" w:type="dxa"/>
            <w:shd w:val="clear" w:color="auto" w:fill="auto"/>
            <w:noWrap/>
            <w:vAlign w:val="center"/>
            <w:hideMark/>
          </w:tcPr>
          <w:p w14:paraId="03C76D4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4B7F60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87" w:type="dxa"/>
            <w:shd w:val="clear" w:color="auto" w:fill="auto"/>
            <w:noWrap/>
            <w:vAlign w:val="center"/>
            <w:hideMark/>
          </w:tcPr>
          <w:p w14:paraId="7066AEC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0621021230</w:t>
            </w:r>
          </w:p>
        </w:tc>
        <w:tc>
          <w:tcPr>
            <w:tcW w:w="414" w:type="dxa"/>
            <w:shd w:val="clear" w:color="auto" w:fill="auto"/>
            <w:noWrap/>
            <w:vAlign w:val="center"/>
            <w:hideMark/>
          </w:tcPr>
          <w:p w14:paraId="2E4BFDA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344DF4B6"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14 762,00000</w:t>
            </w:r>
          </w:p>
        </w:tc>
      </w:tr>
      <w:tr w:rsidR="00C82651" w:rsidRPr="00C90ED3" w14:paraId="4D9938F2" w14:textId="77777777" w:rsidTr="00B22664">
        <w:trPr>
          <w:cantSplit/>
          <w:trHeight w:val="58"/>
        </w:trPr>
        <w:tc>
          <w:tcPr>
            <w:tcW w:w="469" w:type="dxa"/>
            <w:shd w:val="clear" w:color="auto" w:fill="auto"/>
            <w:noWrap/>
            <w:vAlign w:val="center"/>
            <w:hideMark/>
          </w:tcPr>
          <w:p w14:paraId="174D047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274</w:t>
            </w:r>
          </w:p>
        </w:tc>
        <w:tc>
          <w:tcPr>
            <w:tcW w:w="11155" w:type="dxa"/>
            <w:shd w:val="clear" w:color="auto" w:fill="auto"/>
            <w:hideMark/>
          </w:tcPr>
          <w:p w14:paraId="00B0FB49"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20A4DFE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02DBC1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87" w:type="dxa"/>
            <w:shd w:val="clear" w:color="auto" w:fill="auto"/>
            <w:noWrap/>
            <w:vAlign w:val="center"/>
            <w:hideMark/>
          </w:tcPr>
          <w:p w14:paraId="2594AAC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0621021230</w:t>
            </w:r>
          </w:p>
        </w:tc>
        <w:tc>
          <w:tcPr>
            <w:tcW w:w="414" w:type="dxa"/>
            <w:shd w:val="clear" w:color="auto" w:fill="auto"/>
            <w:noWrap/>
            <w:vAlign w:val="center"/>
            <w:hideMark/>
          </w:tcPr>
          <w:p w14:paraId="5368B1B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620" w:type="dxa"/>
            <w:shd w:val="clear" w:color="auto" w:fill="auto"/>
            <w:noWrap/>
            <w:vAlign w:val="center"/>
            <w:hideMark/>
          </w:tcPr>
          <w:p w14:paraId="7276AB5E"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13 106,92400</w:t>
            </w:r>
          </w:p>
        </w:tc>
      </w:tr>
      <w:tr w:rsidR="00C82651" w:rsidRPr="00C90ED3" w14:paraId="4F33C4FC" w14:textId="77777777" w:rsidTr="00B22664">
        <w:trPr>
          <w:cantSplit/>
          <w:trHeight w:val="70"/>
        </w:trPr>
        <w:tc>
          <w:tcPr>
            <w:tcW w:w="469" w:type="dxa"/>
            <w:shd w:val="clear" w:color="auto" w:fill="auto"/>
            <w:noWrap/>
            <w:vAlign w:val="center"/>
            <w:hideMark/>
          </w:tcPr>
          <w:p w14:paraId="0A2A893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275</w:t>
            </w:r>
          </w:p>
        </w:tc>
        <w:tc>
          <w:tcPr>
            <w:tcW w:w="11155" w:type="dxa"/>
            <w:shd w:val="clear" w:color="auto" w:fill="auto"/>
            <w:hideMark/>
          </w:tcPr>
          <w:p w14:paraId="1CDF9D2A"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Бюджетные инвестиции</w:t>
            </w:r>
          </w:p>
        </w:tc>
        <w:tc>
          <w:tcPr>
            <w:tcW w:w="507" w:type="dxa"/>
            <w:shd w:val="clear" w:color="auto" w:fill="auto"/>
            <w:noWrap/>
            <w:vAlign w:val="center"/>
            <w:hideMark/>
          </w:tcPr>
          <w:p w14:paraId="499D09F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894C51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87" w:type="dxa"/>
            <w:shd w:val="clear" w:color="auto" w:fill="auto"/>
            <w:noWrap/>
            <w:vAlign w:val="center"/>
            <w:hideMark/>
          </w:tcPr>
          <w:p w14:paraId="6E59D43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0621021230</w:t>
            </w:r>
          </w:p>
        </w:tc>
        <w:tc>
          <w:tcPr>
            <w:tcW w:w="414" w:type="dxa"/>
            <w:shd w:val="clear" w:color="auto" w:fill="auto"/>
            <w:noWrap/>
            <w:vAlign w:val="center"/>
            <w:hideMark/>
          </w:tcPr>
          <w:p w14:paraId="072EA85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620" w:type="dxa"/>
            <w:shd w:val="clear" w:color="auto" w:fill="auto"/>
            <w:noWrap/>
            <w:vAlign w:val="center"/>
            <w:hideMark/>
          </w:tcPr>
          <w:p w14:paraId="23FD8067"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1 655,07600</w:t>
            </w:r>
          </w:p>
        </w:tc>
      </w:tr>
      <w:tr w:rsidR="00C82651" w:rsidRPr="00C90ED3" w14:paraId="78AEDC74" w14:textId="77777777" w:rsidTr="00B22664">
        <w:trPr>
          <w:cantSplit/>
          <w:trHeight w:val="58"/>
        </w:trPr>
        <w:tc>
          <w:tcPr>
            <w:tcW w:w="469" w:type="dxa"/>
            <w:shd w:val="clear" w:color="auto" w:fill="auto"/>
            <w:noWrap/>
            <w:vAlign w:val="center"/>
            <w:hideMark/>
          </w:tcPr>
          <w:p w14:paraId="1018E20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276</w:t>
            </w:r>
          </w:p>
        </w:tc>
        <w:tc>
          <w:tcPr>
            <w:tcW w:w="11155" w:type="dxa"/>
            <w:shd w:val="clear" w:color="auto" w:fill="auto"/>
            <w:hideMark/>
          </w:tcPr>
          <w:p w14:paraId="25A3B7EE"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Связь и информатика</w:t>
            </w:r>
          </w:p>
        </w:tc>
        <w:tc>
          <w:tcPr>
            <w:tcW w:w="507" w:type="dxa"/>
            <w:shd w:val="clear" w:color="auto" w:fill="auto"/>
            <w:noWrap/>
            <w:vAlign w:val="center"/>
            <w:hideMark/>
          </w:tcPr>
          <w:p w14:paraId="14D3DE5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F05378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w:t>
            </w:r>
          </w:p>
        </w:tc>
        <w:tc>
          <w:tcPr>
            <w:tcW w:w="1287" w:type="dxa"/>
            <w:shd w:val="clear" w:color="auto" w:fill="auto"/>
            <w:noWrap/>
            <w:vAlign w:val="center"/>
            <w:hideMark/>
          </w:tcPr>
          <w:p w14:paraId="2630D97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hideMark/>
          </w:tcPr>
          <w:p w14:paraId="3B1286E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50CD8D34"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4 504,40000</w:t>
            </w:r>
          </w:p>
        </w:tc>
      </w:tr>
      <w:tr w:rsidR="00C82651" w:rsidRPr="00C90ED3" w14:paraId="77067C9E" w14:textId="77777777" w:rsidTr="00B22664">
        <w:trPr>
          <w:cantSplit/>
          <w:trHeight w:val="70"/>
        </w:trPr>
        <w:tc>
          <w:tcPr>
            <w:tcW w:w="469" w:type="dxa"/>
            <w:shd w:val="clear" w:color="auto" w:fill="auto"/>
            <w:noWrap/>
            <w:vAlign w:val="center"/>
            <w:hideMark/>
          </w:tcPr>
          <w:p w14:paraId="674C42C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277</w:t>
            </w:r>
          </w:p>
        </w:tc>
        <w:tc>
          <w:tcPr>
            <w:tcW w:w="11155" w:type="dxa"/>
            <w:shd w:val="clear" w:color="auto" w:fill="auto"/>
            <w:hideMark/>
          </w:tcPr>
          <w:p w14:paraId="73ABABA1"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507" w:type="dxa"/>
            <w:shd w:val="clear" w:color="auto" w:fill="auto"/>
            <w:noWrap/>
            <w:vAlign w:val="center"/>
            <w:hideMark/>
          </w:tcPr>
          <w:p w14:paraId="1BE434A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CC5ADF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w:t>
            </w:r>
          </w:p>
        </w:tc>
        <w:tc>
          <w:tcPr>
            <w:tcW w:w="1287" w:type="dxa"/>
            <w:shd w:val="clear" w:color="auto" w:fill="auto"/>
            <w:noWrap/>
            <w:vAlign w:val="center"/>
            <w:hideMark/>
          </w:tcPr>
          <w:p w14:paraId="66B06DE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4" w:type="dxa"/>
            <w:shd w:val="clear" w:color="auto" w:fill="auto"/>
            <w:noWrap/>
            <w:vAlign w:val="center"/>
            <w:hideMark/>
          </w:tcPr>
          <w:p w14:paraId="1975B44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5390D9F5"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4 504,40000</w:t>
            </w:r>
          </w:p>
        </w:tc>
      </w:tr>
      <w:tr w:rsidR="00C82651" w:rsidRPr="00C90ED3" w14:paraId="2703EC6A" w14:textId="77777777" w:rsidTr="00B22664">
        <w:trPr>
          <w:cantSplit/>
          <w:trHeight w:val="72"/>
        </w:trPr>
        <w:tc>
          <w:tcPr>
            <w:tcW w:w="469" w:type="dxa"/>
            <w:shd w:val="clear" w:color="auto" w:fill="auto"/>
            <w:noWrap/>
            <w:vAlign w:val="center"/>
            <w:hideMark/>
          </w:tcPr>
          <w:p w14:paraId="4EE7B9D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278</w:t>
            </w:r>
          </w:p>
        </w:tc>
        <w:tc>
          <w:tcPr>
            <w:tcW w:w="11155" w:type="dxa"/>
            <w:shd w:val="clear" w:color="auto" w:fill="auto"/>
            <w:hideMark/>
          </w:tcPr>
          <w:p w14:paraId="2AD0BA61"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«Информационное общество в городском округе Верхняя Пышма до 2027 года»</w:t>
            </w:r>
          </w:p>
        </w:tc>
        <w:tc>
          <w:tcPr>
            <w:tcW w:w="507" w:type="dxa"/>
            <w:shd w:val="clear" w:color="auto" w:fill="auto"/>
            <w:noWrap/>
            <w:vAlign w:val="center"/>
            <w:hideMark/>
          </w:tcPr>
          <w:p w14:paraId="248AF63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213F00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w:t>
            </w:r>
          </w:p>
        </w:tc>
        <w:tc>
          <w:tcPr>
            <w:tcW w:w="1287" w:type="dxa"/>
            <w:shd w:val="clear" w:color="auto" w:fill="auto"/>
            <w:noWrap/>
            <w:vAlign w:val="center"/>
            <w:hideMark/>
          </w:tcPr>
          <w:p w14:paraId="51EAF1F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0120000000</w:t>
            </w:r>
          </w:p>
        </w:tc>
        <w:tc>
          <w:tcPr>
            <w:tcW w:w="414" w:type="dxa"/>
            <w:shd w:val="clear" w:color="auto" w:fill="auto"/>
            <w:noWrap/>
            <w:vAlign w:val="center"/>
            <w:hideMark/>
          </w:tcPr>
          <w:p w14:paraId="3D50580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4E4E2590"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4 504,40000</w:t>
            </w:r>
          </w:p>
        </w:tc>
      </w:tr>
      <w:tr w:rsidR="00C82651" w:rsidRPr="00C90ED3" w14:paraId="6192A5E8" w14:textId="77777777" w:rsidTr="00B22664">
        <w:trPr>
          <w:cantSplit/>
          <w:trHeight w:val="70"/>
        </w:trPr>
        <w:tc>
          <w:tcPr>
            <w:tcW w:w="469" w:type="dxa"/>
            <w:shd w:val="clear" w:color="auto" w:fill="auto"/>
            <w:noWrap/>
            <w:vAlign w:val="center"/>
            <w:hideMark/>
          </w:tcPr>
          <w:p w14:paraId="5C9175F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279</w:t>
            </w:r>
          </w:p>
        </w:tc>
        <w:tc>
          <w:tcPr>
            <w:tcW w:w="11155" w:type="dxa"/>
            <w:shd w:val="clear" w:color="auto" w:fill="auto"/>
            <w:hideMark/>
          </w:tcPr>
          <w:p w14:paraId="5366C424"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Приобретение и обслуживание программного комплекса по расчету и мониторингу муниципальных услуг по расширению функциональных возможностей управления финансами</w:t>
            </w:r>
          </w:p>
        </w:tc>
        <w:tc>
          <w:tcPr>
            <w:tcW w:w="507" w:type="dxa"/>
            <w:shd w:val="clear" w:color="auto" w:fill="auto"/>
            <w:noWrap/>
            <w:vAlign w:val="center"/>
            <w:hideMark/>
          </w:tcPr>
          <w:p w14:paraId="287F834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EDB16D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w:t>
            </w:r>
          </w:p>
        </w:tc>
        <w:tc>
          <w:tcPr>
            <w:tcW w:w="1287" w:type="dxa"/>
            <w:shd w:val="clear" w:color="auto" w:fill="auto"/>
            <w:noWrap/>
            <w:vAlign w:val="center"/>
            <w:hideMark/>
          </w:tcPr>
          <w:p w14:paraId="7608728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0120411040</w:t>
            </w:r>
          </w:p>
        </w:tc>
        <w:tc>
          <w:tcPr>
            <w:tcW w:w="414" w:type="dxa"/>
            <w:shd w:val="clear" w:color="auto" w:fill="auto"/>
            <w:noWrap/>
            <w:vAlign w:val="center"/>
            <w:hideMark/>
          </w:tcPr>
          <w:p w14:paraId="3D1F5E6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77751424"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78,00000</w:t>
            </w:r>
          </w:p>
        </w:tc>
      </w:tr>
      <w:tr w:rsidR="00C82651" w:rsidRPr="00C90ED3" w14:paraId="09276DDF" w14:textId="77777777" w:rsidTr="00B22664">
        <w:trPr>
          <w:cantSplit/>
          <w:trHeight w:val="192"/>
        </w:trPr>
        <w:tc>
          <w:tcPr>
            <w:tcW w:w="469" w:type="dxa"/>
            <w:shd w:val="clear" w:color="auto" w:fill="auto"/>
            <w:noWrap/>
            <w:vAlign w:val="center"/>
            <w:hideMark/>
          </w:tcPr>
          <w:p w14:paraId="51F3A6C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280</w:t>
            </w:r>
          </w:p>
        </w:tc>
        <w:tc>
          <w:tcPr>
            <w:tcW w:w="11155" w:type="dxa"/>
            <w:shd w:val="clear" w:color="auto" w:fill="auto"/>
            <w:hideMark/>
          </w:tcPr>
          <w:p w14:paraId="0B52C112"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00C584A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47F3F4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w:t>
            </w:r>
          </w:p>
        </w:tc>
        <w:tc>
          <w:tcPr>
            <w:tcW w:w="1287" w:type="dxa"/>
            <w:shd w:val="clear" w:color="auto" w:fill="auto"/>
            <w:noWrap/>
            <w:vAlign w:val="center"/>
            <w:hideMark/>
          </w:tcPr>
          <w:p w14:paraId="10AB789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0120411040</w:t>
            </w:r>
          </w:p>
        </w:tc>
        <w:tc>
          <w:tcPr>
            <w:tcW w:w="414" w:type="dxa"/>
            <w:shd w:val="clear" w:color="auto" w:fill="auto"/>
            <w:noWrap/>
            <w:vAlign w:val="center"/>
            <w:hideMark/>
          </w:tcPr>
          <w:p w14:paraId="1D3EDAA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620" w:type="dxa"/>
            <w:shd w:val="clear" w:color="auto" w:fill="auto"/>
            <w:noWrap/>
            <w:vAlign w:val="center"/>
            <w:hideMark/>
          </w:tcPr>
          <w:p w14:paraId="0F569F3C"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78,00000</w:t>
            </w:r>
          </w:p>
        </w:tc>
      </w:tr>
      <w:tr w:rsidR="00C82651" w:rsidRPr="00C90ED3" w14:paraId="759EE735" w14:textId="77777777" w:rsidTr="00B22664">
        <w:trPr>
          <w:cantSplit/>
          <w:trHeight w:val="243"/>
        </w:trPr>
        <w:tc>
          <w:tcPr>
            <w:tcW w:w="469" w:type="dxa"/>
            <w:shd w:val="clear" w:color="auto" w:fill="auto"/>
            <w:noWrap/>
            <w:vAlign w:val="center"/>
            <w:hideMark/>
          </w:tcPr>
          <w:p w14:paraId="48AEAE2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281</w:t>
            </w:r>
          </w:p>
        </w:tc>
        <w:tc>
          <w:tcPr>
            <w:tcW w:w="11155" w:type="dxa"/>
            <w:shd w:val="clear" w:color="auto" w:fill="auto"/>
            <w:hideMark/>
          </w:tcPr>
          <w:p w14:paraId="705C282E"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Внедрение системы электронного документооборота администрации городского округа</w:t>
            </w:r>
          </w:p>
        </w:tc>
        <w:tc>
          <w:tcPr>
            <w:tcW w:w="507" w:type="dxa"/>
            <w:shd w:val="clear" w:color="auto" w:fill="auto"/>
            <w:noWrap/>
            <w:vAlign w:val="center"/>
            <w:hideMark/>
          </w:tcPr>
          <w:p w14:paraId="1A7E679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E5907D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w:t>
            </w:r>
          </w:p>
        </w:tc>
        <w:tc>
          <w:tcPr>
            <w:tcW w:w="1287" w:type="dxa"/>
            <w:shd w:val="clear" w:color="auto" w:fill="auto"/>
            <w:noWrap/>
            <w:vAlign w:val="center"/>
            <w:hideMark/>
          </w:tcPr>
          <w:p w14:paraId="388F745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0120511080</w:t>
            </w:r>
          </w:p>
        </w:tc>
        <w:tc>
          <w:tcPr>
            <w:tcW w:w="414" w:type="dxa"/>
            <w:shd w:val="clear" w:color="auto" w:fill="auto"/>
            <w:noWrap/>
            <w:vAlign w:val="center"/>
            <w:hideMark/>
          </w:tcPr>
          <w:p w14:paraId="726FEDE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4B076447"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574,00000</w:t>
            </w:r>
          </w:p>
        </w:tc>
      </w:tr>
      <w:tr w:rsidR="00C82651" w:rsidRPr="00C90ED3" w14:paraId="0E31944D" w14:textId="77777777" w:rsidTr="00B22664">
        <w:trPr>
          <w:cantSplit/>
          <w:trHeight w:val="58"/>
        </w:trPr>
        <w:tc>
          <w:tcPr>
            <w:tcW w:w="469" w:type="dxa"/>
            <w:shd w:val="clear" w:color="auto" w:fill="auto"/>
            <w:noWrap/>
            <w:vAlign w:val="center"/>
            <w:hideMark/>
          </w:tcPr>
          <w:p w14:paraId="6C18E04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282</w:t>
            </w:r>
          </w:p>
        </w:tc>
        <w:tc>
          <w:tcPr>
            <w:tcW w:w="11155" w:type="dxa"/>
            <w:shd w:val="clear" w:color="auto" w:fill="auto"/>
            <w:hideMark/>
          </w:tcPr>
          <w:p w14:paraId="1160DFBC"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4C73DDF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4179FE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w:t>
            </w:r>
          </w:p>
        </w:tc>
        <w:tc>
          <w:tcPr>
            <w:tcW w:w="1287" w:type="dxa"/>
            <w:shd w:val="clear" w:color="auto" w:fill="auto"/>
            <w:noWrap/>
            <w:vAlign w:val="center"/>
            <w:hideMark/>
          </w:tcPr>
          <w:p w14:paraId="695D4F5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0120511080</w:t>
            </w:r>
          </w:p>
        </w:tc>
        <w:tc>
          <w:tcPr>
            <w:tcW w:w="414" w:type="dxa"/>
            <w:shd w:val="clear" w:color="auto" w:fill="auto"/>
            <w:noWrap/>
            <w:vAlign w:val="center"/>
            <w:hideMark/>
          </w:tcPr>
          <w:p w14:paraId="3BB94C7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620" w:type="dxa"/>
            <w:shd w:val="clear" w:color="auto" w:fill="auto"/>
            <w:noWrap/>
            <w:vAlign w:val="center"/>
            <w:hideMark/>
          </w:tcPr>
          <w:p w14:paraId="4EB844BB"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574,00000</w:t>
            </w:r>
          </w:p>
        </w:tc>
      </w:tr>
      <w:tr w:rsidR="00C82651" w:rsidRPr="00C90ED3" w14:paraId="34480C89" w14:textId="77777777" w:rsidTr="00B22664">
        <w:trPr>
          <w:cantSplit/>
          <w:trHeight w:val="203"/>
        </w:trPr>
        <w:tc>
          <w:tcPr>
            <w:tcW w:w="469" w:type="dxa"/>
            <w:shd w:val="clear" w:color="auto" w:fill="auto"/>
            <w:noWrap/>
            <w:vAlign w:val="center"/>
            <w:hideMark/>
          </w:tcPr>
          <w:p w14:paraId="1F1303B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283</w:t>
            </w:r>
          </w:p>
        </w:tc>
        <w:tc>
          <w:tcPr>
            <w:tcW w:w="11155" w:type="dxa"/>
            <w:shd w:val="clear" w:color="auto" w:fill="auto"/>
            <w:hideMark/>
          </w:tcPr>
          <w:p w14:paraId="3781A692"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Формирование эффективной системы муниципального управления на основе использования информационных и телекоммуникационных технологий</w:t>
            </w:r>
          </w:p>
        </w:tc>
        <w:tc>
          <w:tcPr>
            <w:tcW w:w="507" w:type="dxa"/>
            <w:shd w:val="clear" w:color="auto" w:fill="auto"/>
            <w:noWrap/>
            <w:vAlign w:val="center"/>
            <w:hideMark/>
          </w:tcPr>
          <w:p w14:paraId="03DFFFE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36880E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w:t>
            </w:r>
          </w:p>
        </w:tc>
        <w:tc>
          <w:tcPr>
            <w:tcW w:w="1287" w:type="dxa"/>
            <w:shd w:val="clear" w:color="auto" w:fill="auto"/>
            <w:noWrap/>
            <w:vAlign w:val="center"/>
            <w:hideMark/>
          </w:tcPr>
          <w:p w14:paraId="1B26FFA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0120711090</w:t>
            </w:r>
          </w:p>
        </w:tc>
        <w:tc>
          <w:tcPr>
            <w:tcW w:w="414" w:type="dxa"/>
            <w:shd w:val="clear" w:color="auto" w:fill="auto"/>
            <w:noWrap/>
            <w:vAlign w:val="center"/>
            <w:hideMark/>
          </w:tcPr>
          <w:p w14:paraId="422A97A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7709211B"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3 702,90000</w:t>
            </w:r>
          </w:p>
        </w:tc>
      </w:tr>
      <w:tr w:rsidR="00C82651" w:rsidRPr="00C90ED3" w14:paraId="1371EB8D" w14:textId="77777777" w:rsidTr="00B22664">
        <w:trPr>
          <w:cantSplit/>
          <w:trHeight w:val="70"/>
        </w:trPr>
        <w:tc>
          <w:tcPr>
            <w:tcW w:w="469" w:type="dxa"/>
            <w:shd w:val="clear" w:color="auto" w:fill="auto"/>
            <w:noWrap/>
            <w:vAlign w:val="center"/>
            <w:hideMark/>
          </w:tcPr>
          <w:p w14:paraId="4B15A3D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284</w:t>
            </w:r>
          </w:p>
        </w:tc>
        <w:tc>
          <w:tcPr>
            <w:tcW w:w="11155" w:type="dxa"/>
            <w:shd w:val="clear" w:color="auto" w:fill="auto"/>
            <w:hideMark/>
          </w:tcPr>
          <w:p w14:paraId="183B07D6"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2BA84DF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2C409E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w:t>
            </w:r>
          </w:p>
        </w:tc>
        <w:tc>
          <w:tcPr>
            <w:tcW w:w="1287" w:type="dxa"/>
            <w:shd w:val="clear" w:color="auto" w:fill="auto"/>
            <w:noWrap/>
            <w:vAlign w:val="center"/>
            <w:hideMark/>
          </w:tcPr>
          <w:p w14:paraId="65BC781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0120711090</w:t>
            </w:r>
          </w:p>
        </w:tc>
        <w:tc>
          <w:tcPr>
            <w:tcW w:w="414" w:type="dxa"/>
            <w:shd w:val="clear" w:color="auto" w:fill="auto"/>
            <w:noWrap/>
            <w:vAlign w:val="center"/>
            <w:hideMark/>
          </w:tcPr>
          <w:p w14:paraId="0A5926B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620" w:type="dxa"/>
            <w:shd w:val="clear" w:color="auto" w:fill="auto"/>
            <w:noWrap/>
            <w:vAlign w:val="center"/>
            <w:hideMark/>
          </w:tcPr>
          <w:p w14:paraId="192DF738"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3 702,90000</w:t>
            </w:r>
          </w:p>
        </w:tc>
      </w:tr>
      <w:tr w:rsidR="00C82651" w:rsidRPr="00C90ED3" w14:paraId="569013FB" w14:textId="77777777" w:rsidTr="00B22664">
        <w:trPr>
          <w:cantSplit/>
          <w:trHeight w:val="155"/>
        </w:trPr>
        <w:tc>
          <w:tcPr>
            <w:tcW w:w="469" w:type="dxa"/>
            <w:shd w:val="clear" w:color="auto" w:fill="auto"/>
            <w:noWrap/>
            <w:vAlign w:val="center"/>
            <w:hideMark/>
          </w:tcPr>
          <w:p w14:paraId="1466294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285</w:t>
            </w:r>
          </w:p>
        </w:tc>
        <w:tc>
          <w:tcPr>
            <w:tcW w:w="11155" w:type="dxa"/>
            <w:shd w:val="clear" w:color="auto" w:fill="auto"/>
            <w:hideMark/>
          </w:tcPr>
          <w:p w14:paraId="2E4A9DAD"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Мероприятия по изготовлению фото и видеоматериалов для информирования населения о деятельности</w:t>
            </w:r>
          </w:p>
        </w:tc>
        <w:tc>
          <w:tcPr>
            <w:tcW w:w="507" w:type="dxa"/>
            <w:shd w:val="clear" w:color="auto" w:fill="auto"/>
            <w:noWrap/>
            <w:vAlign w:val="center"/>
            <w:hideMark/>
          </w:tcPr>
          <w:p w14:paraId="7F8FCC9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AA989E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w:t>
            </w:r>
          </w:p>
        </w:tc>
        <w:tc>
          <w:tcPr>
            <w:tcW w:w="1287" w:type="dxa"/>
            <w:shd w:val="clear" w:color="auto" w:fill="auto"/>
            <w:noWrap/>
            <w:vAlign w:val="center"/>
            <w:hideMark/>
          </w:tcPr>
          <w:p w14:paraId="651C989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0120911060</w:t>
            </w:r>
          </w:p>
        </w:tc>
        <w:tc>
          <w:tcPr>
            <w:tcW w:w="414" w:type="dxa"/>
            <w:shd w:val="clear" w:color="auto" w:fill="auto"/>
            <w:noWrap/>
            <w:vAlign w:val="center"/>
            <w:hideMark/>
          </w:tcPr>
          <w:p w14:paraId="1517D19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4DD09926"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149,50000</w:t>
            </w:r>
          </w:p>
        </w:tc>
      </w:tr>
      <w:tr w:rsidR="00C82651" w:rsidRPr="00C90ED3" w14:paraId="3FE4A7BB" w14:textId="77777777" w:rsidTr="00B22664">
        <w:trPr>
          <w:cantSplit/>
          <w:trHeight w:val="58"/>
        </w:trPr>
        <w:tc>
          <w:tcPr>
            <w:tcW w:w="469" w:type="dxa"/>
            <w:shd w:val="clear" w:color="auto" w:fill="auto"/>
            <w:noWrap/>
            <w:vAlign w:val="center"/>
            <w:hideMark/>
          </w:tcPr>
          <w:p w14:paraId="705B617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286</w:t>
            </w:r>
          </w:p>
        </w:tc>
        <w:tc>
          <w:tcPr>
            <w:tcW w:w="11155" w:type="dxa"/>
            <w:shd w:val="clear" w:color="auto" w:fill="auto"/>
            <w:hideMark/>
          </w:tcPr>
          <w:p w14:paraId="7CB717E6"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171CD48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8132B1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w:t>
            </w:r>
          </w:p>
        </w:tc>
        <w:tc>
          <w:tcPr>
            <w:tcW w:w="1287" w:type="dxa"/>
            <w:shd w:val="clear" w:color="auto" w:fill="auto"/>
            <w:noWrap/>
            <w:vAlign w:val="center"/>
            <w:hideMark/>
          </w:tcPr>
          <w:p w14:paraId="226A0E7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0120911060</w:t>
            </w:r>
          </w:p>
        </w:tc>
        <w:tc>
          <w:tcPr>
            <w:tcW w:w="414" w:type="dxa"/>
            <w:shd w:val="clear" w:color="auto" w:fill="auto"/>
            <w:noWrap/>
            <w:vAlign w:val="center"/>
            <w:hideMark/>
          </w:tcPr>
          <w:p w14:paraId="59B8D82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620" w:type="dxa"/>
            <w:shd w:val="clear" w:color="auto" w:fill="auto"/>
            <w:noWrap/>
            <w:vAlign w:val="center"/>
            <w:hideMark/>
          </w:tcPr>
          <w:p w14:paraId="2348EE24"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149,50000</w:t>
            </w:r>
          </w:p>
        </w:tc>
      </w:tr>
      <w:tr w:rsidR="00C82651" w:rsidRPr="00C90ED3" w14:paraId="305BD7CD" w14:textId="77777777" w:rsidTr="00B22664">
        <w:trPr>
          <w:cantSplit/>
          <w:trHeight w:val="58"/>
        </w:trPr>
        <w:tc>
          <w:tcPr>
            <w:tcW w:w="469" w:type="dxa"/>
            <w:shd w:val="clear" w:color="auto" w:fill="auto"/>
            <w:noWrap/>
            <w:vAlign w:val="center"/>
            <w:hideMark/>
          </w:tcPr>
          <w:p w14:paraId="420383C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287</w:t>
            </w:r>
          </w:p>
        </w:tc>
        <w:tc>
          <w:tcPr>
            <w:tcW w:w="11155" w:type="dxa"/>
            <w:shd w:val="clear" w:color="auto" w:fill="auto"/>
            <w:hideMark/>
          </w:tcPr>
          <w:p w14:paraId="1BE44BA2"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Другие вопросы в области национальной экономики</w:t>
            </w:r>
          </w:p>
        </w:tc>
        <w:tc>
          <w:tcPr>
            <w:tcW w:w="507" w:type="dxa"/>
            <w:shd w:val="clear" w:color="auto" w:fill="auto"/>
            <w:noWrap/>
            <w:vAlign w:val="center"/>
            <w:hideMark/>
          </w:tcPr>
          <w:p w14:paraId="2036388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B227E9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hideMark/>
          </w:tcPr>
          <w:p w14:paraId="5560070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hideMark/>
          </w:tcPr>
          <w:p w14:paraId="5FFA880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2940A738"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307 098,43232</w:t>
            </w:r>
          </w:p>
        </w:tc>
      </w:tr>
      <w:tr w:rsidR="00C82651" w:rsidRPr="00C90ED3" w14:paraId="1610E1D5" w14:textId="77777777" w:rsidTr="00B22664">
        <w:trPr>
          <w:cantSplit/>
          <w:trHeight w:val="111"/>
        </w:trPr>
        <w:tc>
          <w:tcPr>
            <w:tcW w:w="469" w:type="dxa"/>
            <w:shd w:val="clear" w:color="auto" w:fill="auto"/>
            <w:noWrap/>
            <w:vAlign w:val="center"/>
            <w:hideMark/>
          </w:tcPr>
          <w:p w14:paraId="4E729FC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288</w:t>
            </w:r>
          </w:p>
        </w:tc>
        <w:tc>
          <w:tcPr>
            <w:tcW w:w="11155" w:type="dxa"/>
            <w:shd w:val="clear" w:color="auto" w:fill="auto"/>
            <w:hideMark/>
          </w:tcPr>
          <w:p w14:paraId="1E675F25"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507" w:type="dxa"/>
            <w:shd w:val="clear" w:color="auto" w:fill="auto"/>
            <w:noWrap/>
            <w:vAlign w:val="center"/>
            <w:hideMark/>
          </w:tcPr>
          <w:p w14:paraId="7EB9D27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9CC697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hideMark/>
          </w:tcPr>
          <w:p w14:paraId="71F6B74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4" w:type="dxa"/>
            <w:shd w:val="clear" w:color="auto" w:fill="auto"/>
            <w:noWrap/>
            <w:vAlign w:val="center"/>
            <w:hideMark/>
          </w:tcPr>
          <w:p w14:paraId="20E2B9E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35018325"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52 522,16604</w:t>
            </w:r>
          </w:p>
        </w:tc>
      </w:tr>
      <w:tr w:rsidR="00C82651" w:rsidRPr="00C90ED3" w14:paraId="78854F12" w14:textId="77777777" w:rsidTr="00B22664">
        <w:trPr>
          <w:cantSplit/>
          <w:trHeight w:val="58"/>
        </w:trPr>
        <w:tc>
          <w:tcPr>
            <w:tcW w:w="469" w:type="dxa"/>
            <w:shd w:val="clear" w:color="auto" w:fill="auto"/>
            <w:noWrap/>
            <w:vAlign w:val="center"/>
            <w:hideMark/>
          </w:tcPr>
          <w:p w14:paraId="20B4757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289</w:t>
            </w:r>
          </w:p>
        </w:tc>
        <w:tc>
          <w:tcPr>
            <w:tcW w:w="11155" w:type="dxa"/>
            <w:shd w:val="clear" w:color="auto" w:fill="auto"/>
            <w:hideMark/>
          </w:tcPr>
          <w:p w14:paraId="460BC600"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«Развитие местного самоуправления на территории городского округа Верхняя Пышма до 2027 года»</w:t>
            </w:r>
          </w:p>
        </w:tc>
        <w:tc>
          <w:tcPr>
            <w:tcW w:w="507" w:type="dxa"/>
            <w:shd w:val="clear" w:color="auto" w:fill="auto"/>
            <w:noWrap/>
            <w:vAlign w:val="center"/>
            <w:hideMark/>
          </w:tcPr>
          <w:p w14:paraId="4CB7D16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2EA443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hideMark/>
          </w:tcPr>
          <w:p w14:paraId="304821B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0110000000</w:t>
            </w:r>
          </w:p>
        </w:tc>
        <w:tc>
          <w:tcPr>
            <w:tcW w:w="414" w:type="dxa"/>
            <w:shd w:val="clear" w:color="auto" w:fill="auto"/>
            <w:noWrap/>
            <w:vAlign w:val="center"/>
            <w:hideMark/>
          </w:tcPr>
          <w:p w14:paraId="5A4134C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1291A576"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600,00000</w:t>
            </w:r>
          </w:p>
        </w:tc>
      </w:tr>
      <w:tr w:rsidR="00C82651" w:rsidRPr="00C90ED3" w14:paraId="59C6BE8A" w14:textId="77777777" w:rsidTr="00B22664">
        <w:trPr>
          <w:cantSplit/>
          <w:trHeight w:val="58"/>
        </w:trPr>
        <w:tc>
          <w:tcPr>
            <w:tcW w:w="469" w:type="dxa"/>
            <w:shd w:val="clear" w:color="auto" w:fill="auto"/>
            <w:noWrap/>
            <w:vAlign w:val="center"/>
            <w:hideMark/>
          </w:tcPr>
          <w:p w14:paraId="2D37500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290</w:t>
            </w:r>
          </w:p>
        </w:tc>
        <w:tc>
          <w:tcPr>
            <w:tcW w:w="11155" w:type="dxa"/>
            <w:shd w:val="clear" w:color="auto" w:fill="auto"/>
            <w:hideMark/>
          </w:tcPr>
          <w:p w14:paraId="3E056146"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Предоставление субсидии на инженерное обустройство земель для коллективного садоводства садоводческим и огородническим некоммерческим объединениям</w:t>
            </w:r>
          </w:p>
        </w:tc>
        <w:tc>
          <w:tcPr>
            <w:tcW w:w="507" w:type="dxa"/>
            <w:shd w:val="clear" w:color="auto" w:fill="auto"/>
            <w:noWrap/>
            <w:vAlign w:val="center"/>
            <w:hideMark/>
          </w:tcPr>
          <w:p w14:paraId="6F71A0A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52C376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hideMark/>
          </w:tcPr>
          <w:p w14:paraId="3C56281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0111110170</w:t>
            </w:r>
          </w:p>
        </w:tc>
        <w:tc>
          <w:tcPr>
            <w:tcW w:w="414" w:type="dxa"/>
            <w:shd w:val="clear" w:color="auto" w:fill="auto"/>
            <w:noWrap/>
            <w:vAlign w:val="center"/>
            <w:hideMark/>
          </w:tcPr>
          <w:p w14:paraId="504C9A5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25CA37AD"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600,00000</w:t>
            </w:r>
          </w:p>
        </w:tc>
      </w:tr>
      <w:tr w:rsidR="00C82651" w:rsidRPr="00C90ED3" w14:paraId="3E69609A" w14:textId="77777777" w:rsidTr="00B22664">
        <w:trPr>
          <w:cantSplit/>
          <w:trHeight w:val="58"/>
        </w:trPr>
        <w:tc>
          <w:tcPr>
            <w:tcW w:w="469" w:type="dxa"/>
            <w:shd w:val="clear" w:color="auto" w:fill="auto"/>
            <w:noWrap/>
            <w:vAlign w:val="center"/>
            <w:hideMark/>
          </w:tcPr>
          <w:p w14:paraId="3888940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291</w:t>
            </w:r>
          </w:p>
        </w:tc>
        <w:tc>
          <w:tcPr>
            <w:tcW w:w="11155" w:type="dxa"/>
            <w:shd w:val="clear" w:color="auto" w:fill="auto"/>
            <w:hideMark/>
          </w:tcPr>
          <w:p w14:paraId="6AA430A7"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07" w:type="dxa"/>
            <w:shd w:val="clear" w:color="auto" w:fill="auto"/>
            <w:noWrap/>
            <w:vAlign w:val="center"/>
            <w:hideMark/>
          </w:tcPr>
          <w:p w14:paraId="37EB5B8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B22E9E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hideMark/>
          </w:tcPr>
          <w:p w14:paraId="65738AD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0111110170</w:t>
            </w:r>
          </w:p>
        </w:tc>
        <w:tc>
          <w:tcPr>
            <w:tcW w:w="414" w:type="dxa"/>
            <w:shd w:val="clear" w:color="auto" w:fill="auto"/>
            <w:noWrap/>
            <w:vAlign w:val="center"/>
            <w:hideMark/>
          </w:tcPr>
          <w:p w14:paraId="1CA36BF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630</w:t>
            </w:r>
          </w:p>
        </w:tc>
        <w:tc>
          <w:tcPr>
            <w:tcW w:w="1620" w:type="dxa"/>
            <w:shd w:val="clear" w:color="auto" w:fill="auto"/>
            <w:noWrap/>
            <w:vAlign w:val="center"/>
            <w:hideMark/>
          </w:tcPr>
          <w:p w14:paraId="44710213"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600,00000</w:t>
            </w:r>
          </w:p>
        </w:tc>
      </w:tr>
      <w:tr w:rsidR="00C82651" w:rsidRPr="00C90ED3" w14:paraId="4FC34FA6" w14:textId="77777777" w:rsidTr="00B22664">
        <w:trPr>
          <w:cantSplit/>
          <w:trHeight w:val="279"/>
        </w:trPr>
        <w:tc>
          <w:tcPr>
            <w:tcW w:w="469" w:type="dxa"/>
            <w:shd w:val="clear" w:color="auto" w:fill="auto"/>
            <w:noWrap/>
            <w:vAlign w:val="center"/>
            <w:hideMark/>
          </w:tcPr>
          <w:p w14:paraId="6BABDBA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292</w:t>
            </w:r>
          </w:p>
        </w:tc>
        <w:tc>
          <w:tcPr>
            <w:tcW w:w="11155" w:type="dxa"/>
            <w:shd w:val="clear" w:color="auto" w:fill="auto"/>
            <w:hideMark/>
          </w:tcPr>
          <w:p w14:paraId="3B1631C4"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«Поддержка и развитие субъектов малого и среднего предпринимательства в городском округе Верхняя Пышма до 2027 года»</w:t>
            </w:r>
          </w:p>
        </w:tc>
        <w:tc>
          <w:tcPr>
            <w:tcW w:w="507" w:type="dxa"/>
            <w:shd w:val="clear" w:color="auto" w:fill="auto"/>
            <w:noWrap/>
            <w:vAlign w:val="center"/>
            <w:hideMark/>
          </w:tcPr>
          <w:p w14:paraId="5D800A8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4211DE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hideMark/>
          </w:tcPr>
          <w:p w14:paraId="55853BF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0130000000</w:t>
            </w:r>
          </w:p>
        </w:tc>
        <w:tc>
          <w:tcPr>
            <w:tcW w:w="414" w:type="dxa"/>
            <w:shd w:val="clear" w:color="auto" w:fill="auto"/>
            <w:noWrap/>
            <w:vAlign w:val="center"/>
            <w:hideMark/>
          </w:tcPr>
          <w:p w14:paraId="7359BDF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54DA24D1"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5 720,30000</w:t>
            </w:r>
          </w:p>
        </w:tc>
      </w:tr>
      <w:tr w:rsidR="00C82651" w:rsidRPr="00C90ED3" w14:paraId="69B58BD4" w14:textId="77777777" w:rsidTr="00B22664">
        <w:trPr>
          <w:cantSplit/>
          <w:trHeight w:val="58"/>
        </w:trPr>
        <w:tc>
          <w:tcPr>
            <w:tcW w:w="469" w:type="dxa"/>
            <w:shd w:val="clear" w:color="auto" w:fill="auto"/>
            <w:noWrap/>
            <w:vAlign w:val="center"/>
            <w:hideMark/>
          </w:tcPr>
          <w:p w14:paraId="12D3787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293</w:t>
            </w:r>
          </w:p>
        </w:tc>
        <w:tc>
          <w:tcPr>
            <w:tcW w:w="11155" w:type="dxa"/>
            <w:shd w:val="clear" w:color="auto" w:fill="auto"/>
            <w:hideMark/>
          </w:tcPr>
          <w:p w14:paraId="55C10296"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Обеспечение деятельности организации, образующей инфраструктуру поддержки субъектов малого и среднего предпринимательства</w:t>
            </w:r>
          </w:p>
        </w:tc>
        <w:tc>
          <w:tcPr>
            <w:tcW w:w="507" w:type="dxa"/>
            <w:shd w:val="clear" w:color="auto" w:fill="auto"/>
            <w:noWrap/>
            <w:vAlign w:val="center"/>
            <w:hideMark/>
          </w:tcPr>
          <w:p w14:paraId="688D056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51593F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hideMark/>
          </w:tcPr>
          <w:p w14:paraId="27D955A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0130312010</w:t>
            </w:r>
          </w:p>
        </w:tc>
        <w:tc>
          <w:tcPr>
            <w:tcW w:w="414" w:type="dxa"/>
            <w:shd w:val="clear" w:color="auto" w:fill="auto"/>
            <w:noWrap/>
            <w:vAlign w:val="center"/>
            <w:hideMark/>
          </w:tcPr>
          <w:p w14:paraId="57B6A32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149D182F"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4 480,30000</w:t>
            </w:r>
          </w:p>
        </w:tc>
      </w:tr>
      <w:tr w:rsidR="00C82651" w:rsidRPr="00C90ED3" w14:paraId="1EAB7CAB" w14:textId="77777777" w:rsidTr="00B22664">
        <w:trPr>
          <w:cantSplit/>
          <w:trHeight w:val="70"/>
        </w:trPr>
        <w:tc>
          <w:tcPr>
            <w:tcW w:w="469" w:type="dxa"/>
            <w:shd w:val="clear" w:color="auto" w:fill="auto"/>
            <w:noWrap/>
            <w:vAlign w:val="center"/>
            <w:hideMark/>
          </w:tcPr>
          <w:p w14:paraId="74C22C2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294</w:t>
            </w:r>
          </w:p>
        </w:tc>
        <w:tc>
          <w:tcPr>
            <w:tcW w:w="11155" w:type="dxa"/>
            <w:shd w:val="clear" w:color="auto" w:fill="auto"/>
            <w:hideMark/>
          </w:tcPr>
          <w:p w14:paraId="58253387"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07" w:type="dxa"/>
            <w:shd w:val="clear" w:color="auto" w:fill="auto"/>
            <w:noWrap/>
            <w:vAlign w:val="center"/>
            <w:hideMark/>
          </w:tcPr>
          <w:p w14:paraId="2636AE0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ABE9F7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hideMark/>
          </w:tcPr>
          <w:p w14:paraId="1DF8E4D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0130312010</w:t>
            </w:r>
          </w:p>
        </w:tc>
        <w:tc>
          <w:tcPr>
            <w:tcW w:w="414" w:type="dxa"/>
            <w:shd w:val="clear" w:color="auto" w:fill="auto"/>
            <w:noWrap/>
            <w:vAlign w:val="center"/>
            <w:hideMark/>
          </w:tcPr>
          <w:p w14:paraId="7070A81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630</w:t>
            </w:r>
          </w:p>
        </w:tc>
        <w:tc>
          <w:tcPr>
            <w:tcW w:w="1620" w:type="dxa"/>
            <w:shd w:val="clear" w:color="auto" w:fill="auto"/>
            <w:noWrap/>
            <w:vAlign w:val="center"/>
            <w:hideMark/>
          </w:tcPr>
          <w:p w14:paraId="2CED1781"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4 480,30000</w:t>
            </w:r>
          </w:p>
        </w:tc>
      </w:tr>
      <w:tr w:rsidR="00C82651" w:rsidRPr="00C90ED3" w14:paraId="108C0DCF" w14:textId="77777777" w:rsidTr="00B22664">
        <w:trPr>
          <w:cantSplit/>
          <w:trHeight w:val="70"/>
        </w:trPr>
        <w:tc>
          <w:tcPr>
            <w:tcW w:w="469" w:type="dxa"/>
            <w:shd w:val="clear" w:color="auto" w:fill="auto"/>
            <w:noWrap/>
            <w:vAlign w:val="center"/>
            <w:hideMark/>
          </w:tcPr>
          <w:p w14:paraId="33DA669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295</w:t>
            </w:r>
          </w:p>
        </w:tc>
        <w:tc>
          <w:tcPr>
            <w:tcW w:w="11155" w:type="dxa"/>
            <w:shd w:val="clear" w:color="auto" w:fill="auto"/>
            <w:hideMark/>
          </w:tcPr>
          <w:p w14:paraId="5C9D963A"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Размещение социально значимых материалов, в том числе обеспечение доступа к информации и сервисам об инвестиционном потенциале городского округа Верхняя Пышма, в печатных и электронных средствах массовой информации, на порталах</w:t>
            </w:r>
          </w:p>
        </w:tc>
        <w:tc>
          <w:tcPr>
            <w:tcW w:w="507" w:type="dxa"/>
            <w:shd w:val="clear" w:color="auto" w:fill="auto"/>
            <w:noWrap/>
            <w:vAlign w:val="center"/>
            <w:hideMark/>
          </w:tcPr>
          <w:p w14:paraId="249908D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DF4C47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hideMark/>
          </w:tcPr>
          <w:p w14:paraId="522126E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0131012030</w:t>
            </w:r>
          </w:p>
        </w:tc>
        <w:tc>
          <w:tcPr>
            <w:tcW w:w="414" w:type="dxa"/>
            <w:shd w:val="clear" w:color="auto" w:fill="auto"/>
            <w:noWrap/>
            <w:vAlign w:val="center"/>
            <w:hideMark/>
          </w:tcPr>
          <w:p w14:paraId="5CDF1FF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76D97C8C"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240,00000</w:t>
            </w:r>
          </w:p>
        </w:tc>
      </w:tr>
      <w:tr w:rsidR="00C82651" w:rsidRPr="00C90ED3" w14:paraId="3C592C37" w14:textId="77777777" w:rsidTr="00B22664">
        <w:trPr>
          <w:cantSplit/>
          <w:trHeight w:val="95"/>
        </w:trPr>
        <w:tc>
          <w:tcPr>
            <w:tcW w:w="469" w:type="dxa"/>
            <w:shd w:val="clear" w:color="auto" w:fill="auto"/>
            <w:noWrap/>
            <w:vAlign w:val="center"/>
            <w:hideMark/>
          </w:tcPr>
          <w:p w14:paraId="67FA76E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296</w:t>
            </w:r>
          </w:p>
        </w:tc>
        <w:tc>
          <w:tcPr>
            <w:tcW w:w="11155" w:type="dxa"/>
            <w:shd w:val="clear" w:color="auto" w:fill="auto"/>
            <w:hideMark/>
          </w:tcPr>
          <w:p w14:paraId="0EB10278"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37B87B0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B558A2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hideMark/>
          </w:tcPr>
          <w:p w14:paraId="5BA29BC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0131012030</w:t>
            </w:r>
          </w:p>
        </w:tc>
        <w:tc>
          <w:tcPr>
            <w:tcW w:w="414" w:type="dxa"/>
            <w:shd w:val="clear" w:color="auto" w:fill="auto"/>
            <w:noWrap/>
            <w:vAlign w:val="center"/>
            <w:hideMark/>
          </w:tcPr>
          <w:p w14:paraId="083E899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620" w:type="dxa"/>
            <w:shd w:val="clear" w:color="auto" w:fill="auto"/>
            <w:noWrap/>
            <w:vAlign w:val="center"/>
            <w:hideMark/>
          </w:tcPr>
          <w:p w14:paraId="62323CF3"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240,00000</w:t>
            </w:r>
          </w:p>
        </w:tc>
      </w:tr>
      <w:tr w:rsidR="00C82651" w:rsidRPr="00C90ED3" w14:paraId="7429D57A" w14:textId="77777777" w:rsidTr="00B22664">
        <w:trPr>
          <w:cantSplit/>
          <w:trHeight w:val="70"/>
        </w:trPr>
        <w:tc>
          <w:tcPr>
            <w:tcW w:w="469" w:type="dxa"/>
            <w:shd w:val="clear" w:color="auto" w:fill="auto"/>
            <w:noWrap/>
            <w:vAlign w:val="center"/>
            <w:hideMark/>
          </w:tcPr>
          <w:p w14:paraId="4402101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297</w:t>
            </w:r>
          </w:p>
        </w:tc>
        <w:tc>
          <w:tcPr>
            <w:tcW w:w="11155" w:type="dxa"/>
            <w:shd w:val="clear" w:color="auto" w:fill="auto"/>
            <w:hideMark/>
          </w:tcPr>
          <w:p w14:paraId="1E2F776E"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Предоставление субсидии субъектам малого и среднего предпринимательства, занимающимся социально значимыми видами деятельности</w:t>
            </w:r>
          </w:p>
        </w:tc>
        <w:tc>
          <w:tcPr>
            <w:tcW w:w="507" w:type="dxa"/>
            <w:shd w:val="clear" w:color="auto" w:fill="auto"/>
            <w:noWrap/>
            <w:vAlign w:val="center"/>
            <w:hideMark/>
          </w:tcPr>
          <w:p w14:paraId="1E05783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2E2049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hideMark/>
          </w:tcPr>
          <w:p w14:paraId="43D5EAB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0131112040</w:t>
            </w:r>
          </w:p>
        </w:tc>
        <w:tc>
          <w:tcPr>
            <w:tcW w:w="414" w:type="dxa"/>
            <w:shd w:val="clear" w:color="auto" w:fill="auto"/>
            <w:noWrap/>
            <w:vAlign w:val="center"/>
            <w:hideMark/>
          </w:tcPr>
          <w:p w14:paraId="0099751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1A2E1008"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1 000,00000</w:t>
            </w:r>
          </w:p>
        </w:tc>
      </w:tr>
      <w:tr w:rsidR="00C82651" w:rsidRPr="00C90ED3" w14:paraId="6D5BDDF4" w14:textId="77777777" w:rsidTr="00B22664">
        <w:trPr>
          <w:cantSplit/>
          <w:trHeight w:val="70"/>
        </w:trPr>
        <w:tc>
          <w:tcPr>
            <w:tcW w:w="469" w:type="dxa"/>
            <w:shd w:val="clear" w:color="auto" w:fill="auto"/>
            <w:noWrap/>
            <w:vAlign w:val="center"/>
            <w:hideMark/>
          </w:tcPr>
          <w:p w14:paraId="03EF951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298</w:t>
            </w:r>
          </w:p>
        </w:tc>
        <w:tc>
          <w:tcPr>
            <w:tcW w:w="11155" w:type="dxa"/>
            <w:shd w:val="clear" w:color="auto" w:fill="auto"/>
            <w:hideMark/>
          </w:tcPr>
          <w:p w14:paraId="1937FEB5"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07" w:type="dxa"/>
            <w:shd w:val="clear" w:color="auto" w:fill="auto"/>
            <w:noWrap/>
            <w:vAlign w:val="center"/>
            <w:hideMark/>
          </w:tcPr>
          <w:p w14:paraId="14332DB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A6C7AC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hideMark/>
          </w:tcPr>
          <w:p w14:paraId="7EAFD75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0131112040</w:t>
            </w:r>
          </w:p>
        </w:tc>
        <w:tc>
          <w:tcPr>
            <w:tcW w:w="414" w:type="dxa"/>
            <w:shd w:val="clear" w:color="auto" w:fill="auto"/>
            <w:noWrap/>
            <w:vAlign w:val="center"/>
            <w:hideMark/>
          </w:tcPr>
          <w:p w14:paraId="3AE5591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630</w:t>
            </w:r>
          </w:p>
        </w:tc>
        <w:tc>
          <w:tcPr>
            <w:tcW w:w="1620" w:type="dxa"/>
            <w:shd w:val="clear" w:color="auto" w:fill="auto"/>
            <w:noWrap/>
            <w:vAlign w:val="center"/>
            <w:hideMark/>
          </w:tcPr>
          <w:p w14:paraId="0B9850AE"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1 000,00000</w:t>
            </w:r>
          </w:p>
        </w:tc>
      </w:tr>
      <w:tr w:rsidR="00C82651" w:rsidRPr="00C90ED3" w14:paraId="1215C875" w14:textId="77777777" w:rsidTr="00B22664">
        <w:trPr>
          <w:cantSplit/>
          <w:trHeight w:val="70"/>
        </w:trPr>
        <w:tc>
          <w:tcPr>
            <w:tcW w:w="469" w:type="dxa"/>
            <w:shd w:val="clear" w:color="auto" w:fill="auto"/>
            <w:noWrap/>
            <w:vAlign w:val="center"/>
            <w:hideMark/>
          </w:tcPr>
          <w:p w14:paraId="785EC31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299</w:t>
            </w:r>
          </w:p>
        </w:tc>
        <w:tc>
          <w:tcPr>
            <w:tcW w:w="11155" w:type="dxa"/>
            <w:shd w:val="clear" w:color="auto" w:fill="auto"/>
            <w:hideMark/>
          </w:tcPr>
          <w:p w14:paraId="666E2C87"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«Обеспечение разработки и реализации документов территориального планирования и градостроительного зонирования документации по планировке территории, создание информационной системы обеспечения градостроительной деятельности городского округа Верхняя Пышма до 2027 года»</w:t>
            </w:r>
          </w:p>
        </w:tc>
        <w:tc>
          <w:tcPr>
            <w:tcW w:w="507" w:type="dxa"/>
            <w:shd w:val="clear" w:color="auto" w:fill="auto"/>
            <w:noWrap/>
            <w:vAlign w:val="center"/>
            <w:hideMark/>
          </w:tcPr>
          <w:p w14:paraId="2BAF30A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AEA48F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hideMark/>
          </w:tcPr>
          <w:p w14:paraId="08FD09F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0150000000</w:t>
            </w:r>
          </w:p>
        </w:tc>
        <w:tc>
          <w:tcPr>
            <w:tcW w:w="414" w:type="dxa"/>
            <w:shd w:val="clear" w:color="auto" w:fill="auto"/>
            <w:noWrap/>
            <w:vAlign w:val="center"/>
            <w:hideMark/>
          </w:tcPr>
          <w:p w14:paraId="6E73F60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71B39987"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43 243,22604</w:t>
            </w:r>
          </w:p>
        </w:tc>
      </w:tr>
      <w:tr w:rsidR="00C82651" w:rsidRPr="00C90ED3" w14:paraId="28520D5D" w14:textId="77777777" w:rsidTr="00B22664">
        <w:trPr>
          <w:cantSplit/>
          <w:trHeight w:val="123"/>
        </w:trPr>
        <w:tc>
          <w:tcPr>
            <w:tcW w:w="469" w:type="dxa"/>
            <w:shd w:val="clear" w:color="auto" w:fill="auto"/>
            <w:noWrap/>
            <w:vAlign w:val="center"/>
            <w:hideMark/>
          </w:tcPr>
          <w:p w14:paraId="68B7E01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300</w:t>
            </w:r>
          </w:p>
        </w:tc>
        <w:tc>
          <w:tcPr>
            <w:tcW w:w="11155" w:type="dxa"/>
            <w:shd w:val="clear" w:color="auto" w:fill="auto"/>
            <w:hideMark/>
          </w:tcPr>
          <w:p w14:paraId="711C6C94"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Разработка проекта внесения изменений в Генеральный план городского округа Верхняя Пышма, разработка проекта внесения изменений в Правила землепользования и застройки на территории городского округа Верхняя Пышма</w:t>
            </w:r>
          </w:p>
        </w:tc>
        <w:tc>
          <w:tcPr>
            <w:tcW w:w="507" w:type="dxa"/>
            <w:shd w:val="clear" w:color="auto" w:fill="auto"/>
            <w:noWrap/>
            <w:vAlign w:val="center"/>
            <w:hideMark/>
          </w:tcPr>
          <w:p w14:paraId="6A7E59A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C417D0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hideMark/>
          </w:tcPr>
          <w:p w14:paraId="47668C4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0150114010</w:t>
            </w:r>
          </w:p>
        </w:tc>
        <w:tc>
          <w:tcPr>
            <w:tcW w:w="414" w:type="dxa"/>
            <w:shd w:val="clear" w:color="auto" w:fill="auto"/>
            <w:noWrap/>
            <w:vAlign w:val="center"/>
            <w:hideMark/>
          </w:tcPr>
          <w:p w14:paraId="44212B2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478083EE"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2 233,34754</w:t>
            </w:r>
          </w:p>
        </w:tc>
      </w:tr>
      <w:tr w:rsidR="00C82651" w:rsidRPr="00C90ED3" w14:paraId="7D019494" w14:textId="77777777" w:rsidTr="00B22664">
        <w:trPr>
          <w:cantSplit/>
          <w:trHeight w:val="70"/>
        </w:trPr>
        <w:tc>
          <w:tcPr>
            <w:tcW w:w="469" w:type="dxa"/>
            <w:shd w:val="clear" w:color="auto" w:fill="auto"/>
            <w:noWrap/>
            <w:vAlign w:val="center"/>
            <w:hideMark/>
          </w:tcPr>
          <w:p w14:paraId="6ED782B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301</w:t>
            </w:r>
          </w:p>
        </w:tc>
        <w:tc>
          <w:tcPr>
            <w:tcW w:w="11155" w:type="dxa"/>
            <w:shd w:val="clear" w:color="auto" w:fill="auto"/>
            <w:hideMark/>
          </w:tcPr>
          <w:p w14:paraId="5CBDE5AB"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7C20A67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B9EF8C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hideMark/>
          </w:tcPr>
          <w:p w14:paraId="6CBB94B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0150114010</w:t>
            </w:r>
          </w:p>
        </w:tc>
        <w:tc>
          <w:tcPr>
            <w:tcW w:w="414" w:type="dxa"/>
            <w:shd w:val="clear" w:color="auto" w:fill="auto"/>
            <w:noWrap/>
            <w:vAlign w:val="center"/>
            <w:hideMark/>
          </w:tcPr>
          <w:p w14:paraId="7345B5F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620" w:type="dxa"/>
            <w:shd w:val="clear" w:color="auto" w:fill="auto"/>
            <w:noWrap/>
            <w:vAlign w:val="center"/>
            <w:hideMark/>
          </w:tcPr>
          <w:p w14:paraId="54633553"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2 013,34754</w:t>
            </w:r>
          </w:p>
        </w:tc>
      </w:tr>
      <w:tr w:rsidR="00C82651" w:rsidRPr="00C90ED3" w14:paraId="1F759356" w14:textId="77777777" w:rsidTr="00B22664">
        <w:trPr>
          <w:cantSplit/>
          <w:trHeight w:val="58"/>
        </w:trPr>
        <w:tc>
          <w:tcPr>
            <w:tcW w:w="469" w:type="dxa"/>
            <w:shd w:val="clear" w:color="auto" w:fill="auto"/>
            <w:noWrap/>
            <w:vAlign w:val="center"/>
            <w:hideMark/>
          </w:tcPr>
          <w:p w14:paraId="40ADF36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302</w:t>
            </w:r>
          </w:p>
        </w:tc>
        <w:tc>
          <w:tcPr>
            <w:tcW w:w="11155" w:type="dxa"/>
            <w:shd w:val="clear" w:color="auto" w:fill="auto"/>
            <w:hideMark/>
          </w:tcPr>
          <w:p w14:paraId="6C5F2675"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бюджетным учреждениям</w:t>
            </w:r>
          </w:p>
        </w:tc>
        <w:tc>
          <w:tcPr>
            <w:tcW w:w="507" w:type="dxa"/>
            <w:shd w:val="clear" w:color="auto" w:fill="auto"/>
            <w:noWrap/>
            <w:vAlign w:val="center"/>
            <w:hideMark/>
          </w:tcPr>
          <w:p w14:paraId="19533C4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93B7D3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hideMark/>
          </w:tcPr>
          <w:p w14:paraId="6A3FFE5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0150114010</w:t>
            </w:r>
          </w:p>
        </w:tc>
        <w:tc>
          <w:tcPr>
            <w:tcW w:w="414" w:type="dxa"/>
            <w:shd w:val="clear" w:color="auto" w:fill="auto"/>
            <w:noWrap/>
            <w:vAlign w:val="center"/>
            <w:hideMark/>
          </w:tcPr>
          <w:p w14:paraId="340C915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620" w:type="dxa"/>
            <w:shd w:val="clear" w:color="auto" w:fill="auto"/>
            <w:noWrap/>
            <w:vAlign w:val="center"/>
            <w:hideMark/>
          </w:tcPr>
          <w:p w14:paraId="6130929E"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220,00000</w:t>
            </w:r>
          </w:p>
        </w:tc>
      </w:tr>
      <w:tr w:rsidR="00C82651" w:rsidRPr="00C90ED3" w14:paraId="43EBD067" w14:textId="77777777" w:rsidTr="00B22664">
        <w:trPr>
          <w:cantSplit/>
          <w:trHeight w:val="203"/>
        </w:trPr>
        <w:tc>
          <w:tcPr>
            <w:tcW w:w="469" w:type="dxa"/>
            <w:shd w:val="clear" w:color="auto" w:fill="auto"/>
            <w:noWrap/>
            <w:vAlign w:val="center"/>
            <w:hideMark/>
          </w:tcPr>
          <w:p w14:paraId="7CA21F3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303</w:t>
            </w:r>
          </w:p>
        </w:tc>
        <w:tc>
          <w:tcPr>
            <w:tcW w:w="11155" w:type="dxa"/>
            <w:shd w:val="clear" w:color="auto" w:fill="auto"/>
            <w:hideMark/>
          </w:tcPr>
          <w:p w14:paraId="729433B4"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Проведение работ по землеустройству в соответствии с утвержденной документацией территориального планирования и градостроительного зонирования, для внесения в государственный кадастр недвижимости</w:t>
            </w:r>
          </w:p>
        </w:tc>
        <w:tc>
          <w:tcPr>
            <w:tcW w:w="507" w:type="dxa"/>
            <w:shd w:val="clear" w:color="auto" w:fill="auto"/>
            <w:noWrap/>
            <w:vAlign w:val="center"/>
            <w:hideMark/>
          </w:tcPr>
          <w:p w14:paraId="3A907F8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479DAC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hideMark/>
          </w:tcPr>
          <w:p w14:paraId="61CAD19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0150314020</w:t>
            </w:r>
          </w:p>
        </w:tc>
        <w:tc>
          <w:tcPr>
            <w:tcW w:w="414" w:type="dxa"/>
            <w:shd w:val="clear" w:color="auto" w:fill="auto"/>
            <w:noWrap/>
            <w:vAlign w:val="center"/>
            <w:hideMark/>
          </w:tcPr>
          <w:p w14:paraId="3CD8859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598AFBD4"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167,28400</w:t>
            </w:r>
          </w:p>
        </w:tc>
      </w:tr>
      <w:tr w:rsidR="00C82651" w:rsidRPr="00C90ED3" w14:paraId="6D818847" w14:textId="77777777" w:rsidTr="00B22664">
        <w:trPr>
          <w:cantSplit/>
          <w:trHeight w:val="58"/>
        </w:trPr>
        <w:tc>
          <w:tcPr>
            <w:tcW w:w="469" w:type="dxa"/>
            <w:shd w:val="clear" w:color="auto" w:fill="auto"/>
            <w:noWrap/>
            <w:vAlign w:val="center"/>
            <w:hideMark/>
          </w:tcPr>
          <w:p w14:paraId="48A6D7D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304</w:t>
            </w:r>
          </w:p>
        </w:tc>
        <w:tc>
          <w:tcPr>
            <w:tcW w:w="11155" w:type="dxa"/>
            <w:shd w:val="clear" w:color="auto" w:fill="auto"/>
            <w:hideMark/>
          </w:tcPr>
          <w:p w14:paraId="43B2ED1B"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423EFFC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5E7160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hideMark/>
          </w:tcPr>
          <w:p w14:paraId="0D453F9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0150314020</w:t>
            </w:r>
          </w:p>
        </w:tc>
        <w:tc>
          <w:tcPr>
            <w:tcW w:w="414" w:type="dxa"/>
            <w:shd w:val="clear" w:color="auto" w:fill="auto"/>
            <w:noWrap/>
            <w:vAlign w:val="center"/>
            <w:hideMark/>
          </w:tcPr>
          <w:p w14:paraId="34A497E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620" w:type="dxa"/>
            <w:shd w:val="clear" w:color="auto" w:fill="auto"/>
            <w:noWrap/>
            <w:vAlign w:val="center"/>
            <w:hideMark/>
          </w:tcPr>
          <w:p w14:paraId="29639CC2"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167,28400</w:t>
            </w:r>
          </w:p>
        </w:tc>
      </w:tr>
      <w:tr w:rsidR="00C82651" w:rsidRPr="00C90ED3" w14:paraId="0A93AE94" w14:textId="77777777" w:rsidTr="00B22664">
        <w:trPr>
          <w:cantSplit/>
          <w:trHeight w:val="83"/>
        </w:trPr>
        <w:tc>
          <w:tcPr>
            <w:tcW w:w="469" w:type="dxa"/>
            <w:shd w:val="clear" w:color="auto" w:fill="auto"/>
            <w:noWrap/>
            <w:vAlign w:val="center"/>
            <w:hideMark/>
          </w:tcPr>
          <w:p w14:paraId="1D5608C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305</w:t>
            </w:r>
          </w:p>
        </w:tc>
        <w:tc>
          <w:tcPr>
            <w:tcW w:w="11155" w:type="dxa"/>
            <w:shd w:val="clear" w:color="auto" w:fill="auto"/>
            <w:hideMark/>
          </w:tcPr>
          <w:p w14:paraId="089B6CE0"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Проведение мероприятий по изменению и установлению границ земель на подготовку актов натурного технического обследования и актов выбора участков лесного фонда в отношении территорий кладбищ</w:t>
            </w:r>
          </w:p>
        </w:tc>
        <w:tc>
          <w:tcPr>
            <w:tcW w:w="507" w:type="dxa"/>
            <w:shd w:val="clear" w:color="auto" w:fill="auto"/>
            <w:noWrap/>
            <w:vAlign w:val="center"/>
            <w:hideMark/>
          </w:tcPr>
          <w:p w14:paraId="4DAC71C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B9636D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hideMark/>
          </w:tcPr>
          <w:p w14:paraId="7CC3860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0150314120</w:t>
            </w:r>
          </w:p>
        </w:tc>
        <w:tc>
          <w:tcPr>
            <w:tcW w:w="414" w:type="dxa"/>
            <w:shd w:val="clear" w:color="auto" w:fill="auto"/>
            <w:noWrap/>
            <w:vAlign w:val="center"/>
            <w:hideMark/>
          </w:tcPr>
          <w:p w14:paraId="73F9171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35F81D95"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5 149,91500</w:t>
            </w:r>
          </w:p>
        </w:tc>
      </w:tr>
      <w:tr w:rsidR="00C82651" w:rsidRPr="00C90ED3" w14:paraId="3631DD3D" w14:textId="77777777" w:rsidTr="00B22664">
        <w:trPr>
          <w:cantSplit/>
          <w:trHeight w:val="58"/>
        </w:trPr>
        <w:tc>
          <w:tcPr>
            <w:tcW w:w="469" w:type="dxa"/>
            <w:shd w:val="clear" w:color="auto" w:fill="auto"/>
            <w:noWrap/>
            <w:vAlign w:val="center"/>
            <w:hideMark/>
          </w:tcPr>
          <w:p w14:paraId="5E9D284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306</w:t>
            </w:r>
          </w:p>
        </w:tc>
        <w:tc>
          <w:tcPr>
            <w:tcW w:w="11155" w:type="dxa"/>
            <w:shd w:val="clear" w:color="auto" w:fill="auto"/>
            <w:hideMark/>
          </w:tcPr>
          <w:p w14:paraId="4E1DF9D6"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6F0677B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62C3DD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hideMark/>
          </w:tcPr>
          <w:p w14:paraId="4A4D332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0150314120</w:t>
            </w:r>
          </w:p>
        </w:tc>
        <w:tc>
          <w:tcPr>
            <w:tcW w:w="414" w:type="dxa"/>
            <w:shd w:val="clear" w:color="auto" w:fill="auto"/>
            <w:noWrap/>
            <w:vAlign w:val="center"/>
            <w:hideMark/>
          </w:tcPr>
          <w:p w14:paraId="0EB0350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620" w:type="dxa"/>
            <w:shd w:val="clear" w:color="auto" w:fill="auto"/>
            <w:noWrap/>
            <w:vAlign w:val="center"/>
            <w:hideMark/>
          </w:tcPr>
          <w:p w14:paraId="18EF7A41"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5 149,91500</w:t>
            </w:r>
          </w:p>
        </w:tc>
      </w:tr>
      <w:tr w:rsidR="00C82651" w:rsidRPr="00C90ED3" w14:paraId="5936FCB3" w14:textId="77777777" w:rsidTr="00B22664">
        <w:trPr>
          <w:cantSplit/>
          <w:trHeight w:val="70"/>
        </w:trPr>
        <w:tc>
          <w:tcPr>
            <w:tcW w:w="469" w:type="dxa"/>
            <w:shd w:val="clear" w:color="auto" w:fill="auto"/>
            <w:noWrap/>
            <w:vAlign w:val="center"/>
            <w:hideMark/>
          </w:tcPr>
          <w:p w14:paraId="32014DE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307</w:t>
            </w:r>
          </w:p>
        </w:tc>
        <w:tc>
          <w:tcPr>
            <w:tcW w:w="11155" w:type="dxa"/>
            <w:shd w:val="clear" w:color="auto" w:fill="auto"/>
            <w:hideMark/>
          </w:tcPr>
          <w:p w14:paraId="771610C5"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Подготовка документации по планировке территории</w:t>
            </w:r>
          </w:p>
        </w:tc>
        <w:tc>
          <w:tcPr>
            <w:tcW w:w="507" w:type="dxa"/>
            <w:shd w:val="clear" w:color="auto" w:fill="auto"/>
            <w:noWrap/>
            <w:vAlign w:val="center"/>
            <w:hideMark/>
          </w:tcPr>
          <w:p w14:paraId="248E59D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418715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hideMark/>
          </w:tcPr>
          <w:p w14:paraId="38C08B8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0150514050</w:t>
            </w:r>
          </w:p>
        </w:tc>
        <w:tc>
          <w:tcPr>
            <w:tcW w:w="414" w:type="dxa"/>
            <w:shd w:val="clear" w:color="auto" w:fill="auto"/>
            <w:noWrap/>
            <w:vAlign w:val="center"/>
            <w:hideMark/>
          </w:tcPr>
          <w:p w14:paraId="4DB5254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396455A9"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2 923,47250</w:t>
            </w:r>
          </w:p>
        </w:tc>
      </w:tr>
      <w:tr w:rsidR="00C82651" w:rsidRPr="00C90ED3" w14:paraId="6F9F4B77" w14:textId="77777777" w:rsidTr="00B22664">
        <w:trPr>
          <w:cantSplit/>
          <w:trHeight w:val="58"/>
        </w:trPr>
        <w:tc>
          <w:tcPr>
            <w:tcW w:w="469" w:type="dxa"/>
            <w:shd w:val="clear" w:color="auto" w:fill="auto"/>
            <w:noWrap/>
            <w:vAlign w:val="center"/>
            <w:hideMark/>
          </w:tcPr>
          <w:p w14:paraId="2D8943B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308</w:t>
            </w:r>
          </w:p>
        </w:tc>
        <w:tc>
          <w:tcPr>
            <w:tcW w:w="11155" w:type="dxa"/>
            <w:shd w:val="clear" w:color="auto" w:fill="auto"/>
            <w:hideMark/>
          </w:tcPr>
          <w:p w14:paraId="05F83B92"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1F12135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37C355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hideMark/>
          </w:tcPr>
          <w:p w14:paraId="1F170A7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0150514050</w:t>
            </w:r>
          </w:p>
        </w:tc>
        <w:tc>
          <w:tcPr>
            <w:tcW w:w="414" w:type="dxa"/>
            <w:shd w:val="clear" w:color="auto" w:fill="auto"/>
            <w:noWrap/>
            <w:vAlign w:val="center"/>
            <w:hideMark/>
          </w:tcPr>
          <w:p w14:paraId="51F887F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620" w:type="dxa"/>
            <w:shd w:val="clear" w:color="auto" w:fill="auto"/>
            <w:noWrap/>
            <w:vAlign w:val="center"/>
            <w:hideMark/>
          </w:tcPr>
          <w:p w14:paraId="4684CC52"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2 923,47250</w:t>
            </w:r>
          </w:p>
        </w:tc>
      </w:tr>
      <w:tr w:rsidR="00C82651" w:rsidRPr="00C90ED3" w14:paraId="297CC4F1" w14:textId="77777777" w:rsidTr="00B22664">
        <w:trPr>
          <w:cantSplit/>
          <w:trHeight w:val="70"/>
        </w:trPr>
        <w:tc>
          <w:tcPr>
            <w:tcW w:w="469" w:type="dxa"/>
            <w:shd w:val="clear" w:color="auto" w:fill="auto"/>
            <w:noWrap/>
            <w:vAlign w:val="center"/>
            <w:hideMark/>
          </w:tcPr>
          <w:p w14:paraId="4D1F00B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309</w:t>
            </w:r>
          </w:p>
        </w:tc>
        <w:tc>
          <w:tcPr>
            <w:tcW w:w="11155" w:type="dxa"/>
            <w:shd w:val="clear" w:color="auto" w:fill="auto"/>
            <w:hideMark/>
          </w:tcPr>
          <w:p w14:paraId="396BBA02"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Ведение государственной информационной системы обеспечения градостроительной деятельности городского округа Верхняя Пышма</w:t>
            </w:r>
          </w:p>
        </w:tc>
        <w:tc>
          <w:tcPr>
            <w:tcW w:w="507" w:type="dxa"/>
            <w:shd w:val="clear" w:color="auto" w:fill="auto"/>
            <w:noWrap/>
            <w:vAlign w:val="center"/>
            <w:hideMark/>
          </w:tcPr>
          <w:p w14:paraId="74CBC1C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7D5F47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hideMark/>
          </w:tcPr>
          <w:p w14:paraId="760F645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0150814030</w:t>
            </w:r>
          </w:p>
        </w:tc>
        <w:tc>
          <w:tcPr>
            <w:tcW w:w="414" w:type="dxa"/>
            <w:shd w:val="clear" w:color="auto" w:fill="auto"/>
            <w:noWrap/>
            <w:vAlign w:val="center"/>
            <w:hideMark/>
          </w:tcPr>
          <w:p w14:paraId="4789873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0216385C"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5 320,06800</w:t>
            </w:r>
          </w:p>
        </w:tc>
      </w:tr>
      <w:tr w:rsidR="00C82651" w:rsidRPr="00C90ED3" w14:paraId="0BBBF58F" w14:textId="77777777" w:rsidTr="00B22664">
        <w:trPr>
          <w:cantSplit/>
          <w:trHeight w:val="97"/>
        </w:trPr>
        <w:tc>
          <w:tcPr>
            <w:tcW w:w="469" w:type="dxa"/>
            <w:shd w:val="clear" w:color="auto" w:fill="auto"/>
            <w:noWrap/>
            <w:vAlign w:val="center"/>
            <w:hideMark/>
          </w:tcPr>
          <w:p w14:paraId="329C08C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310</w:t>
            </w:r>
          </w:p>
        </w:tc>
        <w:tc>
          <w:tcPr>
            <w:tcW w:w="11155" w:type="dxa"/>
            <w:shd w:val="clear" w:color="auto" w:fill="auto"/>
            <w:hideMark/>
          </w:tcPr>
          <w:p w14:paraId="27097FC1"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3276D13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344735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hideMark/>
          </w:tcPr>
          <w:p w14:paraId="4408791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0150814030</w:t>
            </w:r>
          </w:p>
        </w:tc>
        <w:tc>
          <w:tcPr>
            <w:tcW w:w="414" w:type="dxa"/>
            <w:shd w:val="clear" w:color="auto" w:fill="auto"/>
            <w:noWrap/>
            <w:vAlign w:val="center"/>
            <w:hideMark/>
          </w:tcPr>
          <w:p w14:paraId="141B181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620" w:type="dxa"/>
            <w:shd w:val="clear" w:color="auto" w:fill="auto"/>
            <w:noWrap/>
            <w:vAlign w:val="center"/>
            <w:hideMark/>
          </w:tcPr>
          <w:p w14:paraId="6E77F9ED"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5 320,06800</w:t>
            </w:r>
          </w:p>
        </w:tc>
      </w:tr>
      <w:tr w:rsidR="00C82651" w:rsidRPr="00C90ED3" w14:paraId="714B50E1" w14:textId="77777777" w:rsidTr="00B22664">
        <w:trPr>
          <w:cantSplit/>
          <w:trHeight w:val="58"/>
        </w:trPr>
        <w:tc>
          <w:tcPr>
            <w:tcW w:w="469" w:type="dxa"/>
            <w:shd w:val="clear" w:color="auto" w:fill="auto"/>
            <w:noWrap/>
            <w:vAlign w:val="center"/>
            <w:hideMark/>
          </w:tcPr>
          <w:p w14:paraId="44C8173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311</w:t>
            </w:r>
          </w:p>
        </w:tc>
        <w:tc>
          <w:tcPr>
            <w:tcW w:w="11155" w:type="dxa"/>
            <w:shd w:val="clear" w:color="auto" w:fill="auto"/>
            <w:hideMark/>
          </w:tcPr>
          <w:p w14:paraId="4B2E54AB"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Обеспечение деятельности муниципальных учреждений в области пространственного развития городского округа</w:t>
            </w:r>
          </w:p>
        </w:tc>
        <w:tc>
          <w:tcPr>
            <w:tcW w:w="507" w:type="dxa"/>
            <w:shd w:val="clear" w:color="auto" w:fill="auto"/>
            <w:noWrap/>
            <w:vAlign w:val="center"/>
            <w:hideMark/>
          </w:tcPr>
          <w:p w14:paraId="4B7301D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61B115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hideMark/>
          </w:tcPr>
          <w:p w14:paraId="2774135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0151414100</w:t>
            </w:r>
          </w:p>
        </w:tc>
        <w:tc>
          <w:tcPr>
            <w:tcW w:w="414" w:type="dxa"/>
            <w:shd w:val="clear" w:color="auto" w:fill="auto"/>
            <w:noWrap/>
            <w:vAlign w:val="center"/>
            <w:hideMark/>
          </w:tcPr>
          <w:p w14:paraId="2B16ABF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1FCF5DB9"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24 280,13900</w:t>
            </w:r>
          </w:p>
        </w:tc>
      </w:tr>
      <w:tr w:rsidR="00C82651" w:rsidRPr="00C90ED3" w14:paraId="4DAF2228" w14:textId="77777777" w:rsidTr="00B22664">
        <w:trPr>
          <w:cantSplit/>
          <w:trHeight w:val="58"/>
        </w:trPr>
        <w:tc>
          <w:tcPr>
            <w:tcW w:w="469" w:type="dxa"/>
            <w:shd w:val="clear" w:color="auto" w:fill="auto"/>
            <w:noWrap/>
            <w:vAlign w:val="center"/>
            <w:hideMark/>
          </w:tcPr>
          <w:p w14:paraId="716ABD4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312</w:t>
            </w:r>
          </w:p>
        </w:tc>
        <w:tc>
          <w:tcPr>
            <w:tcW w:w="11155" w:type="dxa"/>
            <w:shd w:val="clear" w:color="auto" w:fill="auto"/>
            <w:hideMark/>
          </w:tcPr>
          <w:p w14:paraId="26ED0CAA"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бюджетным учреждениям</w:t>
            </w:r>
          </w:p>
        </w:tc>
        <w:tc>
          <w:tcPr>
            <w:tcW w:w="507" w:type="dxa"/>
            <w:shd w:val="clear" w:color="auto" w:fill="auto"/>
            <w:noWrap/>
            <w:vAlign w:val="center"/>
            <w:hideMark/>
          </w:tcPr>
          <w:p w14:paraId="6F0B999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B0F384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hideMark/>
          </w:tcPr>
          <w:p w14:paraId="01EEC52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0151414100</w:t>
            </w:r>
          </w:p>
        </w:tc>
        <w:tc>
          <w:tcPr>
            <w:tcW w:w="414" w:type="dxa"/>
            <w:shd w:val="clear" w:color="auto" w:fill="auto"/>
            <w:noWrap/>
            <w:vAlign w:val="center"/>
            <w:hideMark/>
          </w:tcPr>
          <w:p w14:paraId="400E15F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620" w:type="dxa"/>
            <w:shd w:val="clear" w:color="auto" w:fill="auto"/>
            <w:noWrap/>
            <w:vAlign w:val="center"/>
            <w:hideMark/>
          </w:tcPr>
          <w:p w14:paraId="776DE31F"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24 280,13900</w:t>
            </w:r>
          </w:p>
        </w:tc>
      </w:tr>
      <w:tr w:rsidR="00C82651" w:rsidRPr="00C90ED3" w14:paraId="4C7C42A8" w14:textId="77777777" w:rsidTr="00B22664">
        <w:trPr>
          <w:cantSplit/>
          <w:trHeight w:val="70"/>
        </w:trPr>
        <w:tc>
          <w:tcPr>
            <w:tcW w:w="469" w:type="dxa"/>
            <w:shd w:val="clear" w:color="auto" w:fill="auto"/>
            <w:noWrap/>
            <w:vAlign w:val="center"/>
            <w:hideMark/>
          </w:tcPr>
          <w:p w14:paraId="52BE492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313</w:t>
            </w:r>
          </w:p>
        </w:tc>
        <w:tc>
          <w:tcPr>
            <w:tcW w:w="11155" w:type="dxa"/>
            <w:shd w:val="clear" w:color="auto" w:fill="auto"/>
            <w:hideMark/>
          </w:tcPr>
          <w:p w14:paraId="690910DE"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Укрепление и развитие материально-технической базы муниципального учреждения в области пространственного развития городского округа</w:t>
            </w:r>
          </w:p>
        </w:tc>
        <w:tc>
          <w:tcPr>
            <w:tcW w:w="507" w:type="dxa"/>
            <w:shd w:val="clear" w:color="auto" w:fill="auto"/>
            <w:noWrap/>
            <w:vAlign w:val="center"/>
            <w:hideMark/>
          </w:tcPr>
          <w:p w14:paraId="1BD8FB3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E2AAD1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hideMark/>
          </w:tcPr>
          <w:p w14:paraId="763F676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0151514200</w:t>
            </w:r>
          </w:p>
        </w:tc>
        <w:tc>
          <w:tcPr>
            <w:tcW w:w="414" w:type="dxa"/>
            <w:shd w:val="clear" w:color="auto" w:fill="auto"/>
            <w:noWrap/>
            <w:vAlign w:val="center"/>
            <w:hideMark/>
          </w:tcPr>
          <w:p w14:paraId="796FCE9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5155326C"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379,00000</w:t>
            </w:r>
          </w:p>
        </w:tc>
      </w:tr>
      <w:tr w:rsidR="00C82651" w:rsidRPr="00C90ED3" w14:paraId="2D54A153" w14:textId="77777777" w:rsidTr="00B22664">
        <w:trPr>
          <w:cantSplit/>
          <w:trHeight w:val="58"/>
        </w:trPr>
        <w:tc>
          <w:tcPr>
            <w:tcW w:w="469" w:type="dxa"/>
            <w:shd w:val="clear" w:color="auto" w:fill="auto"/>
            <w:noWrap/>
            <w:vAlign w:val="center"/>
            <w:hideMark/>
          </w:tcPr>
          <w:p w14:paraId="561616A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314</w:t>
            </w:r>
          </w:p>
        </w:tc>
        <w:tc>
          <w:tcPr>
            <w:tcW w:w="11155" w:type="dxa"/>
            <w:shd w:val="clear" w:color="auto" w:fill="auto"/>
            <w:hideMark/>
          </w:tcPr>
          <w:p w14:paraId="2870B70D"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бюджетным учреждениям</w:t>
            </w:r>
          </w:p>
        </w:tc>
        <w:tc>
          <w:tcPr>
            <w:tcW w:w="507" w:type="dxa"/>
            <w:shd w:val="clear" w:color="auto" w:fill="auto"/>
            <w:noWrap/>
            <w:vAlign w:val="center"/>
            <w:hideMark/>
          </w:tcPr>
          <w:p w14:paraId="072B3D2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0D5A2F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hideMark/>
          </w:tcPr>
          <w:p w14:paraId="3ED98E2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0151514200</w:t>
            </w:r>
          </w:p>
        </w:tc>
        <w:tc>
          <w:tcPr>
            <w:tcW w:w="414" w:type="dxa"/>
            <w:shd w:val="clear" w:color="auto" w:fill="auto"/>
            <w:noWrap/>
            <w:vAlign w:val="center"/>
            <w:hideMark/>
          </w:tcPr>
          <w:p w14:paraId="3B2E953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620" w:type="dxa"/>
            <w:shd w:val="clear" w:color="auto" w:fill="auto"/>
            <w:noWrap/>
            <w:vAlign w:val="center"/>
            <w:hideMark/>
          </w:tcPr>
          <w:p w14:paraId="051FBAF9"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379,00000</w:t>
            </w:r>
          </w:p>
        </w:tc>
      </w:tr>
      <w:tr w:rsidR="00C82651" w:rsidRPr="00C90ED3" w14:paraId="56FE2900" w14:textId="77777777" w:rsidTr="00B22664">
        <w:trPr>
          <w:cantSplit/>
          <w:trHeight w:val="70"/>
        </w:trPr>
        <w:tc>
          <w:tcPr>
            <w:tcW w:w="469" w:type="dxa"/>
            <w:shd w:val="clear" w:color="auto" w:fill="auto"/>
            <w:noWrap/>
            <w:vAlign w:val="center"/>
            <w:hideMark/>
          </w:tcPr>
          <w:p w14:paraId="22BDAFD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315</w:t>
            </w:r>
          </w:p>
        </w:tc>
        <w:tc>
          <w:tcPr>
            <w:tcW w:w="11155" w:type="dxa"/>
            <w:shd w:val="clear" w:color="auto" w:fill="auto"/>
            <w:hideMark/>
          </w:tcPr>
          <w:p w14:paraId="620F97E8"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 xml:space="preserve">Разработка рекомендаций по размещению объектов городской инфраструктуры и использованию планируемых участков подработанных территорий в г. Верхняя Пышма в зоне возможного влияния старых выработок </w:t>
            </w:r>
            <w:proofErr w:type="spellStart"/>
            <w:r>
              <w:rPr>
                <w:rFonts w:ascii="Liberation Serif" w:hAnsi="Liberation Serif" w:cs="Liberation Serif"/>
                <w:color w:val="000000"/>
                <w:sz w:val="22"/>
                <w:szCs w:val="22"/>
              </w:rPr>
              <w:t>Пышминско</w:t>
            </w:r>
            <w:proofErr w:type="spellEnd"/>
            <w:r>
              <w:rPr>
                <w:rFonts w:ascii="Liberation Serif" w:hAnsi="Liberation Serif" w:cs="Liberation Serif"/>
                <w:color w:val="000000"/>
                <w:sz w:val="22"/>
                <w:szCs w:val="22"/>
              </w:rPr>
              <w:t>-Ключевского месторождения</w:t>
            </w:r>
          </w:p>
        </w:tc>
        <w:tc>
          <w:tcPr>
            <w:tcW w:w="507" w:type="dxa"/>
            <w:shd w:val="clear" w:color="auto" w:fill="auto"/>
            <w:noWrap/>
            <w:vAlign w:val="center"/>
            <w:hideMark/>
          </w:tcPr>
          <w:p w14:paraId="0B43801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795BFE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hideMark/>
          </w:tcPr>
          <w:p w14:paraId="06F0010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0151614300</w:t>
            </w:r>
          </w:p>
        </w:tc>
        <w:tc>
          <w:tcPr>
            <w:tcW w:w="414" w:type="dxa"/>
            <w:shd w:val="clear" w:color="auto" w:fill="auto"/>
            <w:noWrap/>
            <w:vAlign w:val="center"/>
            <w:hideMark/>
          </w:tcPr>
          <w:p w14:paraId="4064F41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7BF3E752"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2 790,00000</w:t>
            </w:r>
          </w:p>
        </w:tc>
      </w:tr>
      <w:tr w:rsidR="00C82651" w:rsidRPr="00C90ED3" w14:paraId="70BAFB3F" w14:textId="77777777" w:rsidTr="00B22664">
        <w:trPr>
          <w:cantSplit/>
          <w:trHeight w:val="70"/>
        </w:trPr>
        <w:tc>
          <w:tcPr>
            <w:tcW w:w="469" w:type="dxa"/>
            <w:shd w:val="clear" w:color="auto" w:fill="auto"/>
            <w:noWrap/>
            <w:vAlign w:val="center"/>
            <w:hideMark/>
          </w:tcPr>
          <w:p w14:paraId="6F77DAB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316</w:t>
            </w:r>
          </w:p>
        </w:tc>
        <w:tc>
          <w:tcPr>
            <w:tcW w:w="11155" w:type="dxa"/>
            <w:shd w:val="clear" w:color="auto" w:fill="auto"/>
            <w:hideMark/>
          </w:tcPr>
          <w:p w14:paraId="640E5FAB"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1678FE2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ABB38F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hideMark/>
          </w:tcPr>
          <w:p w14:paraId="3B85664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0151614300</w:t>
            </w:r>
          </w:p>
        </w:tc>
        <w:tc>
          <w:tcPr>
            <w:tcW w:w="414" w:type="dxa"/>
            <w:shd w:val="clear" w:color="auto" w:fill="auto"/>
            <w:noWrap/>
            <w:vAlign w:val="center"/>
            <w:hideMark/>
          </w:tcPr>
          <w:p w14:paraId="07B15FA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620" w:type="dxa"/>
            <w:shd w:val="clear" w:color="auto" w:fill="auto"/>
            <w:noWrap/>
            <w:vAlign w:val="center"/>
            <w:hideMark/>
          </w:tcPr>
          <w:p w14:paraId="3AAF4370"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2 790,00000</w:t>
            </w:r>
          </w:p>
        </w:tc>
      </w:tr>
      <w:tr w:rsidR="00C82651" w:rsidRPr="00C90ED3" w14:paraId="5A8ADFB3" w14:textId="77777777" w:rsidTr="00B22664">
        <w:trPr>
          <w:cantSplit/>
          <w:trHeight w:val="119"/>
        </w:trPr>
        <w:tc>
          <w:tcPr>
            <w:tcW w:w="469" w:type="dxa"/>
            <w:shd w:val="clear" w:color="auto" w:fill="auto"/>
            <w:noWrap/>
            <w:vAlign w:val="center"/>
            <w:hideMark/>
          </w:tcPr>
          <w:p w14:paraId="50459EB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317</w:t>
            </w:r>
          </w:p>
        </w:tc>
        <w:tc>
          <w:tcPr>
            <w:tcW w:w="11155" w:type="dxa"/>
            <w:shd w:val="clear" w:color="auto" w:fill="auto"/>
            <w:hideMark/>
          </w:tcPr>
          <w:p w14:paraId="19E7A66F"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«Развитие внутреннего и въездного туризма в городском округе Верхняя Пышма до 2027 года»</w:t>
            </w:r>
          </w:p>
        </w:tc>
        <w:tc>
          <w:tcPr>
            <w:tcW w:w="507" w:type="dxa"/>
            <w:shd w:val="clear" w:color="auto" w:fill="auto"/>
            <w:noWrap/>
            <w:vAlign w:val="center"/>
            <w:hideMark/>
          </w:tcPr>
          <w:p w14:paraId="66E8A7C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6791A4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hideMark/>
          </w:tcPr>
          <w:p w14:paraId="6EF26E0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01T0000000</w:t>
            </w:r>
          </w:p>
        </w:tc>
        <w:tc>
          <w:tcPr>
            <w:tcW w:w="414" w:type="dxa"/>
            <w:shd w:val="clear" w:color="auto" w:fill="auto"/>
            <w:noWrap/>
            <w:vAlign w:val="center"/>
            <w:hideMark/>
          </w:tcPr>
          <w:p w14:paraId="6574315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35961AB2"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823,64000</w:t>
            </w:r>
          </w:p>
        </w:tc>
      </w:tr>
      <w:tr w:rsidR="00C82651" w:rsidRPr="00C90ED3" w14:paraId="24D9C679" w14:textId="77777777" w:rsidTr="00B22664">
        <w:trPr>
          <w:cantSplit/>
          <w:trHeight w:val="249"/>
        </w:trPr>
        <w:tc>
          <w:tcPr>
            <w:tcW w:w="469" w:type="dxa"/>
            <w:shd w:val="clear" w:color="auto" w:fill="auto"/>
            <w:noWrap/>
            <w:vAlign w:val="center"/>
            <w:hideMark/>
          </w:tcPr>
          <w:p w14:paraId="1CB4C95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318</w:t>
            </w:r>
          </w:p>
        </w:tc>
        <w:tc>
          <w:tcPr>
            <w:tcW w:w="11155" w:type="dxa"/>
            <w:shd w:val="clear" w:color="auto" w:fill="auto"/>
            <w:hideMark/>
          </w:tcPr>
          <w:p w14:paraId="5E9CFD59"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Развитие доступной и комфортной среды, включающей унифицированную систему навигации и ориентирующей информации для туристов</w:t>
            </w:r>
          </w:p>
        </w:tc>
        <w:tc>
          <w:tcPr>
            <w:tcW w:w="507" w:type="dxa"/>
            <w:shd w:val="clear" w:color="auto" w:fill="auto"/>
            <w:noWrap/>
            <w:vAlign w:val="center"/>
            <w:hideMark/>
          </w:tcPr>
          <w:p w14:paraId="47B02B0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C6E9FE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hideMark/>
          </w:tcPr>
          <w:p w14:paraId="4AF83E6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01T0282220</w:t>
            </w:r>
          </w:p>
        </w:tc>
        <w:tc>
          <w:tcPr>
            <w:tcW w:w="414" w:type="dxa"/>
            <w:shd w:val="clear" w:color="auto" w:fill="auto"/>
            <w:noWrap/>
            <w:vAlign w:val="center"/>
            <w:hideMark/>
          </w:tcPr>
          <w:p w14:paraId="307EA9B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0641C972"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382,14000</w:t>
            </w:r>
          </w:p>
        </w:tc>
      </w:tr>
      <w:tr w:rsidR="00C82651" w:rsidRPr="00C90ED3" w14:paraId="2BB59A33" w14:textId="77777777" w:rsidTr="00B22664">
        <w:trPr>
          <w:cantSplit/>
          <w:trHeight w:val="129"/>
        </w:trPr>
        <w:tc>
          <w:tcPr>
            <w:tcW w:w="469" w:type="dxa"/>
            <w:shd w:val="clear" w:color="auto" w:fill="auto"/>
            <w:noWrap/>
            <w:vAlign w:val="center"/>
            <w:hideMark/>
          </w:tcPr>
          <w:p w14:paraId="519FE24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319</w:t>
            </w:r>
          </w:p>
        </w:tc>
        <w:tc>
          <w:tcPr>
            <w:tcW w:w="11155" w:type="dxa"/>
            <w:shd w:val="clear" w:color="auto" w:fill="auto"/>
            <w:hideMark/>
          </w:tcPr>
          <w:p w14:paraId="7DB995B6"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53B15CF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648D86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hideMark/>
          </w:tcPr>
          <w:p w14:paraId="43A2013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01T0282220</w:t>
            </w:r>
          </w:p>
        </w:tc>
        <w:tc>
          <w:tcPr>
            <w:tcW w:w="414" w:type="dxa"/>
            <w:shd w:val="clear" w:color="auto" w:fill="auto"/>
            <w:noWrap/>
            <w:vAlign w:val="center"/>
            <w:hideMark/>
          </w:tcPr>
          <w:p w14:paraId="39157E1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620" w:type="dxa"/>
            <w:shd w:val="clear" w:color="auto" w:fill="auto"/>
            <w:noWrap/>
            <w:vAlign w:val="center"/>
            <w:hideMark/>
          </w:tcPr>
          <w:p w14:paraId="0893DDEE"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382,14000</w:t>
            </w:r>
          </w:p>
        </w:tc>
      </w:tr>
      <w:tr w:rsidR="00C82651" w:rsidRPr="00C90ED3" w14:paraId="6448EAA3" w14:textId="77777777" w:rsidTr="00B22664">
        <w:trPr>
          <w:cantSplit/>
          <w:trHeight w:val="161"/>
        </w:trPr>
        <w:tc>
          <w:tcPr>
            <w:tcW w:w="469" w:type="dxa"/>
            <w:shd w:val="clear" w:color="auto" w:fill="auto"/>
            <w:noWrap/>
            <w:vAlign w:val="center"/>
            <w:hideMark/>
          </w:tcPr>
          <w:p w14:paraId="70E96CD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320</w:t>
            </w:r>
          </w:p>
        </w:tc>
        <w:tc>
          <w:tcPr>
            <w:tcW w:w="11155" w:type="dxa"/>
            <w:shd w:val="clear" w:color="auto" w:fill="auto"/>
            <w:hideMark/>
          </w:tcPr>
          <w:p w14:paraId="46017DE6"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Продвижение туристского потенциала городского округа Верхняя Пышма</w:t>
            </w:r>
          </w:p>
        </w:tc>
        <w:tc>
          <w:tcPr>
            <w:tcW w:w="507" w:type="dxa"/>
            <w:shd w:val="clear" w:color="auto" w:fill="auto"/>
            <w:noWrap/>
            <w:vAlign w:val="center"/>
            <w:hideMark/>
          </w:tcPr>
          <w:p w14:paraId="4247BBE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50003C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hideMark/>
          </w:tcPr>
          <w:p w14:paraId="7C9DBCF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01T0382230</w:t>
            </w:r>
          </w:p>
        </w:tc>
        <w:tc>
          <w:tcPr>
            <w:tcW w:w="414" w:type="dxa"/>
            <w:shd w:val="clear" w:color="auto" w:fill="auto"/>
            <w:noWrap/>
            <w:vAlign w:val="center"/>
            <w:hideMark/>
          </w:tcPr>
          <w:p w14:paraId="4A680BA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1492F18A"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441,50000</w:t>
            </w:r>
          </w:p>
        </w:tc>
      </w:tr>
      <w:tr w:rsidR="00C82651" w:rsidRPr="00C90ED3" w14:paraId="563CE13F" w14:textId="77777777" w:rsidTr="00B22664">
        <w:trPr>
          <w:cantSplit/>
          <w:trHeight w:val="58"/>
        </w:trPr>
        <w:tc>
          <w:tcPr>
            <w:tcW w:w="469" w:type="dxa"/>
            <w:shd w:val="clear" w:color="auto" w:fill="auto"/>
            <w:noWrap/>
            <w:vAlign w:val="center"/>
            <w:hideMark/>
          </w:tcPr>
          <w:p w14:paraId="5C5E4F3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321</w:t>
            </w:r>
          </w:p>
        </w:tc>
        <w:tc>
          <w:tcPr>
            <w:tcW w:w="11155" w:type="dxa"/>
            <w:shd w:val="clear" w:color="auto" w:fill="auto"/>
            <w:hideMark/>
          </w:tcPr>
          <w:p w14:paraId="29112528"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11CB29E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A13498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hideMark/>
          </w:tcPr>
          <w:p w14:paraId="10F7916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01T0382230</w:t>
            </w:r>
          </w:p>
        </w:tc>
        <w:tc>
          <w:tcPr>
            <w:tcW w:w="414" w:type="dxa"/>
            <w:shd w:val="clear" w:color="auto" w:fill="auto"/>
            <w:noWrap/>
            <w:vAlign w:val="center"/>
            <w:hideMark/>
          </w:tcPr>
          <w:p w14:paraId="04914D4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620" w:type="dxa"/>
            <w:shd w:val="clear" w:color="auto" w:fill="auto"/>
            <w:noWrap/>
            <w:vAlign w:val="center"/>
            <w:hideMark/>
          </w:tcPr>
          <w:p w14:paraId="554F1747"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241,50000</w:t>
            </w:r>
          </w:p>
        </w:tc>
      </w:tr>
      <w:tr w:rsidR="00C82651" w:rsidRPr="00C90ED3" w14:paraId="6124ED21" w14:textId="77777777" w:rsidTr="00B22664">
        <w:trPr>
          <w:cantSplit/>
          <w:trHeight w:val="58"/>
        </w:trPr>
        <w:tc>
          <w:tcPr>
            <w:tcW w:w="469" w:type="dxa"/>
            <w:shd w:val="clear" w:color="auto" w:fill="auto"/>
            <w:noWrap/>
            <w:vAlign w:val="center"/>
            <w:hideMark/>
          </w:tcPr>
          <w:p w14:paraId="789A21A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322</w:t>
            </w:r>
          </w:p>
        </w:tc>
        <w:tc>
          <w:tcPr>
            <w:tcW w:w="11155" w:type="dxa"/>
            <w:shd w:val="clear" w:color="auto" w:fill="auto"/>
            <w:hideMark/>
          </w:tcPr>
          <w:p w14:paraId="4C09CF7F"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07" w:type="dxa"/>
            <w:shd w:val="clear" w:color="auto" w:fill="auto"/>
            <w:noWrap/>
            <w:vAlign w:val="center"/>
            <w:hideMark/>
          </w:tcPr>
          <w:p w14:paraId="2F6A0E1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2AB186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hideMark/>
          </w:tcPr>
          <w:p w14:paraId="48D3893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01T0382230</w:t>
            </w:r>
          </w:p>
        </w:tc>
        <w:tc>
          <w:tcPr>
            <w:tcW w:w="414" w:type="dxa"/>
            <w:shd w:val="clear" w:color="auto" w:fill="auto"/>
            <w:noWrap/>
            <w:vAlign w:val="center"/>
            <w:hideMark/>
          </w:tcPr>
          <w:p w14:paraId="764421D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810</w:t>
            </w:r>
          </w:p>
        </w:tc>
        <w:tc>
          <w:tcPr>
            <w:tcW w:w="1620" w:type="dxa"/>
            <w:shd w:val="clear" w:color="auto" w:fill="auto"/>
            <w:noWrap/>
            <w:vAlign w:val="center"/>
            <w:hideMark/>
          </w:tcPr>
          <w:p w14:paraId="2ED29EDA"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200,00000</w:t>
            </w:r>
          </w:p>
        </w:tc>
      </w:tr>
      <w:tr w:rsidR="00C82651" w:rsidRPr="00C90ED3" w14:paraId="23DC4F6D" w14:textId="77777777" w:rsidTr="00B22664">
        <w:trPr>
          <w:cantSplit/>
          <w:trHeight w:val="58"/>
        </w:trPr>
        <w:tc>
          <w:tcPr>
            <w:tcW w:w="469" w:type="dxa"/>
            <w:shd w:val="clear" w:color="auto" w:fill="auto"/>
            <w:noWrap/>
            <w:vAlign w:val="center"/>
            <w:hideMark/>
          </w:tcPr>
          <w:p w14:paraId="60AA065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323</w:t>
            </w:r>
          </w:p>
        </w:tc>
        <w:tc>
          <w:tcPr>
            <w:tcW w:w="11155" w:type="dxa"/>
            <w:shd w:val="clear" w:color="auto" w:fill="auto"/>
            <w:hideMark/>
          </w:tcPr>
          <w:p w14:paraId="75C150E0"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«Поддержка гражданских инициатив и социально ориентированных некоммерческих организаций на территории городского округа Верхняя Пышма до 2027 года»</w:t>
            </w:r>
          </w:p>
        </w:tc>
        <w:tc>
          <w:tcPr>
            <w:tcW w:w="507" w:type="dxa"/>
            <w:shd w:val="clear" w:color="auto" w:fill="auto"/>
            <w:noWrap/>
            <w:vAlign w:val="center"/>
            <w:hideMark/>
          </w:tcPr>
          <w:p w14:paraId="1448A07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1405E6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hideMark/>
          </w:tcPr>
          <w:p w14:paraId="5D7179B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01И0000000</w:t>
            </w:r>
          </w:p>
        </w:tc>
        <w:tc>
          <w:tcPr>
            <w:tcW w:w="414" w:type="dxa"/>
            <w:shd w:val="clear" w:color="auto" w:fill="auto"/>
            <w:noWrap/>
            <w:vAlign w:val="center"/>
            <w:hideMark/>
          </w:tcPr>
          <w:p w14:paraId="6557507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61B625FD"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2 135,00000</w:t>
            </w:r>
          </w:p>
        </w:tc>
      </w:tr>
      <w:tr w:rsidR="00C82651" w:rsidRPr="00C90ED3" w14:paraId="3FF98134" w14:textId="77777777" w:rsidTr="00B22664">
        <w:trPr>
          <w:cantSplit/>
          <w:trHeight w:val="89"/>
        </w:trPr>
        <w:tc>
          <w:tcPr>
            <w:tcW w:w="469" w:type="dxa"/>
            <w:shd w:val="clear" w:color="auto" w:fill="auto"/>
            <w:noWrap/>
            <w:vAlign w:val="center"/>
            <w:hideMark/>
          </w:tcPr>
          <w:p w14:paraId="55DFCD6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324</w:t>
            </w:r>
          </w:p>
        </w:tc>
        <w:tc>
          <w:tcPr>
            <w:tcW w:w="11155" w:type="dxa"/>
            <w:shd w:val="clear" w:color="auto" w:fill="auto"/>
            <w:hideMark/>
          </w:tcPr>
          <w:p w14:paraId="05D6F8B4"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Реализация проектов инициативного бюджетирования на территории городского округа</w:t>
            </w:r>
          </w:p>
        </w:tc>
        <w:tc>
          <w:tcPr>
            <w:tcW w:w="507" w:type="dxa"/>
            <w:shd w:val="clear" w:color="auto" w:fill="auto"/>
            <w:noWrap/>
            <w:vAlign w:val="center"/>
            <w:hideMark/>
          </w:tcPr>
          <w:p w14:paraId="230FCB8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0001ED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hideMark/>
          </w:tcPr>
          <w:p w14:paraId="0FAAD57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01И0390300</w:t>
            </w:r>
          </w:p>
        </w:tc>
        <w:tc>
          <w:tcPr>
            <w:tcW w:w="414" w:type="dxa"/>
            <w:shd w:val="clear" w:color="auto" w:fill="auto"/>
            <w:noWrap/>
            <w:vAlign w:val="center"/>
            <w:hideMark/>
          </w:tcPr>
          <w:p w14:paraId="27CB65F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411439C8"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2 135,00000</w:t>
            </w:r>
          </w:p>
        </w:tc>
      </w:tr>
      <w:tr w:rsidR="00C82651" w:rsidRPr="00C90ED3" w14:paraId="31FA9C26" w14:textId="77777777" w:rsidTr="00B22664">
        <w:trPr>
          <w:cantSplit/>
          <w:trHeight w:val="58"/>
        </w:trPr>
        <w:tc>
          <w:tcPr>
            <w:tcW w:w="469" w:type="dxa"/>
            <w:shd w:val="clear" w:color="auto" w:fill="auto"/>
            <w:noWrap/>
            <w:vAlign w:val="center"/>
            <w:hideMark/>
          </w:tcPr>
          <w:p w14:paraId="61DE6FA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325</w:t>
            </w:r>
          </w:p>
        </w:tc>
        <w:tc>
          <w:tcPr>
            <w:tcW w:w="11155" w:type="dxa"/>
            <w:shd w:val="clear" w:color="auto" w:fill="auto"/>
            <w:hideMark/>
          </w:tcPr>
          <w:p w14:paraId="2D6EF3C6"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148AC80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B295B6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hideMark/>
          </w:tcPr>
          <w:p w14:paraId="6CA3B56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01И0390300</w:t>
            </w:r>
          </w:p>
        </w:tc>
        <w:tc>
          <w:tcPr>
            <w:tcW w:w="414" w:type="dxa"/>
            <w:shd w:val="clear" w:color="auto" w:fill="auto"/>
            <w:noWrap/>
            <w:vAlign w:val="center"/>
            <w:hideMark/>
          </w:tcPr>
          <w:p w14:paraId="5F7466A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620" w:type="dxa"/>
            <w:shd w:val="clear" w:color="auto" w:fill="auto"/>
            <w:noWrap/>
            <w:vAlign w:val="center"/>
            <w:hideMark/>
          </w:tcPr>
          <w:p w14:paraId="0F93BE5D"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2 135,00000</w:t>
            </w:r>
          </w:p>
        </w:tc>
      </w:tr>
      <w:tr w:rsidR="00C82651" w:rsidRPr="00C90ED3" w14:paraId="3A162ED4" w14:textId="77777777" w:rsidTr="00B22664">
        <w:trPr>
          <w:cantSplit/>
          <w:trHeight w:val="58"/>
        </w:trPr>
        <w:tc>
          <w:tcPr>
            <w:tcW w:w="469" w:type="dxa"/>
            <w:shd w:val="clear" w:color="auto" w:fill="auto"/>
            <w:noWrap/>
            <w:vAlign w:val="center"/>
            <w:hideMark/>
          </w:tcPr>
          <w:p w14:paraId="764537A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326</w:t>
            </w:r>
          </w:p>
        </w:tc>
        <w:tc>
          <w:tcPr>
            <w:tcW w:w="11155" w:type="dxa"/>
            <w:shd w:val="clear" w:color="auto" w:fill="auto"/>
            <w:hideMark/>
          </w:tcPr>
          <w:p w14:paraId="5874869D"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«Повышение эффективности управления муниципальной собственностью на территории городского округа Верхняя Пышма до 2027 года»</w:t>
            </w:r>
          </w:p>
        </w:tc>
        <w:tc>
          <w:tcPr>
            <w:tcW w:w="507" w:type="dxa"/>
            <w:shd w:val="clear" w:color="auto" w:fill="auto"/>
            <w:noWrap/>
            <w:vAlign w:val="center"/>
            <w:hideMark/>
          </w:tcPr>
          <w:p w14:paraId="095D0E9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204F99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hideMark/>
          </w:tcPr>
          <w:p w14:paraId="23E6F33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0200000000</w:t>
            </w:r>
          </w:p>
        </w:tc>
        <w:tc>
          <w:tcPr>
            <w:tcW w:w="414" w:type="dxa"/>
            <w:shd w:val="clear" w:color="auto" w:fill="auto"/>
            <w:noWrap/>
            <w:vAlign w:val="center"/>
            <w:hideMark/>
          </w:tcPr>
          <w:p w14:paraId="6E0C452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67C63618"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20 450,51005</w:t>
            </w:r>
          </w:p>
        </w:tc>
      </w:tr>
      <w:tr w:rsidR="00C82651" w:rsidRPr="00C90ED3" w14:paraId="4F8E99FD" w14:textId="77777777" w:rsidTr="00B22664">
        <w:trPr>
          <w:cantSplit/>
          <w:trHeight w:val="129"/>
        </w:trPr>
        <w:tc>
          <w:tcPr>
            <w:tcW w:w="469" w:type="dxa"/>
            <w:shd w:val="clear" w:color="auto" w:fill="auto"/>
            <w:noWrap/>
            <w:vAlign w:val="center"/>
            <w:hideMark/>
          </w:tcPr>
          <w:p w14:paraId="000F5B6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327</w:t>
            </w:r>
          </w:p>
        </w:tc>
        <w:tc>
          <w:tcPr>
            <w:tcW w:w="11155" w:type="dxa"/>
            <w:shd w:val="clear" w:color="auto" w:fill="auto"/>
            <w:hideMark/>
          </w:tcPr>
          <w:p w14:paraId="68313BFA"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«Программа управления муниципальной собственностью и приватизации муниципального имущества на территории городского округа Верхняя Пышма до 2027 года»</w:t>
            </w:r>
          </w:p>
        </w:tc>
        <w:tc>
          <w:tcPr>
            <w:tcW w:w="507" w:type="dxa"/>
            <w:shd w:val="clear" w:color="auto" w:fill="auto"/>
            <w:noWrap/>
            <w:vAlign w:val="center"/>
            <w:hideMark/>
          </w:tcPr>
          <w:p w14:paraId="43D6D85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4354B2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hideMark/>
          </w:tcPr>
          <w:p w14:paraId="2B910C0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0210000000</w:t>
            </w:r>
          </w:p>
        </w:tc>
        <w:tc>
          <w:tcPr>
            <w:tcW w:w="414" w:type="dxa"/>
            <w:shd w:val="clear" w:color="auto" w:fill="auto"/>
            <w:noWrap/>
            <w:vAlign w:val="center"/>
            <w:hideMark/>
          </w:tcPr>
          <w:p w14:paraId="76885CB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685993F9"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20 450,51005</w:t>
            </w:r>
          </w:p>
        </w:tc>
      </w:tr>
      <w:tr w:rsidR="00C82651" w:rsidRPr="00C90ED3" w14:paraId="02D065C6" w14:textId="77777777" w:rsidTr="00B22664">
        <w:trPr>
          <w:cantSplit/>
          <w:trHeight w:val="58"/>
        </w:trPr>
        <w:tc>
          <w:tcPr>
            <w:tcW w:w="469" w:type="dxa"/>
            <w:shd w:val="clear" w:color="auto" w:fill="auto"/>
            <w:noWrap/>
            <w:vAlign w:val="center"/>
            <w:hideMark/>
          </w:tcPr>
          <w:p w14:paraId="2CB6534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328</w:t>
            </w:r>
          </w:p>
        </w:tc>
        <w:tc>
          <w:tcPr>
            <w:tcW w:w="11155" w:type="dxa"/>
            <w:shd w:val="clear" w:color="auto" w:fill="auto"/>
            <w:hideMark/>
          </w:tcPr>
          <w:p w14:paraId="69A5B8DC"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Приобретение объектов недвижимого имущества в муниципальную собственность</w:t>
            </w:r>
          </w:p>
        </w:tc>
        <w:tc>
          <w:tcPr>
            <w:tcW w:w="507" w:type="dxa"/>
            <w:shd w:val="clear" w:color="auto" w:fill="auto"/>
            <w:noWrap/>
            <w:vAlign w:val="center"/>
            <w:hideMark/>
          </w:tcPr>
          <w:p w14:paraId="15B1C99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090188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hideMark/>
          </w:tcPr>
          <w:p w14:paraId="130A998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0211119100</w:t>
            </w:r>
          </w:p>
        </w:tc>
        <w:tc>
          <w:tcPr>
            <w:tcW w:w="414" w:type="dxa"/>
            <w:shd w:val="clear" w:color="auto" w:fill="auto"/>
            <w:noWrap/>
            <w:vAlign w:val="center"/>
            <w:hideMark/>
          </w:tcPr>
          <w:p w14:paraId="18B00A9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3492E7B9"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20 450,51005</w:t>
            </w:r>
          </w:p>
        </w:tc>
      </w:tr>
      <w:tr w:rsidR="00C82651" w:rsidRPr="00C90ED3" w14:paraId="60BF8FC0" w14:textId="77777777" w:rsidTr="00B22664">
        <w:trPr>
          <w:cantSplit/>
          <w:trHeight w:val="58"/>
        </w:trPr>
        <w:tc>
          <w:tcPr>
            <w:tcW w:w="469" w:type="dxa"/>
            <w:shd w:val="clear" w:color="auto" w:fill="auto"/>
            <w:noWrap/>
            <w:vAlign w:val="center"/>
            <w:hideMark/>
          </w:tcPr>
          <w:p w14:paraId="0FDD0DF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329</w:t>
            </w:r>
          </w:p>
        </w:tc>
        <w:tc>
          <w:tcPr>
            <w:tcW w:w="11155" w:type="dxa"/>
            <w:shd w:val="clear" w:color="auto" w:fill="auto"/>
            <w:hideMark/>
          </w:tcPr>
          <w:p w14:paraId="2E6C5BB9"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Исполнение судебных актов</w:t>
            </w:r>
          </w:p>
        </w:tc>
        <w:tc>
          <w:tcPr>
            <w:tcW w:w="507" w:type="dxa"/>
            <w:shd w:val="clear" w:color="auto" w:fill="auto"/>
            <w:noWrap/>
            <w:vAlign w:val="center"/>
            <w:hideMark/>
          </w:tcPr>
          <w:p w14:paraId="0E07A72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6A3EF3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hideMark/>
          </w:tcPr>
          <w:p w14:paraId="6A1DC4D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0211119100</w:t>
            </w:r>
          </w:p>
        </w:tc>
        <w:tc>
          <w:tcPr>
            <w:tcW w:w="414" w:type="dxa"/>
            <w:shd w:val="clear" w:color="auto" w:fill="auto"/>
            <w:noWrap/>
            <w:vAlign w:val="center"/>
            <w:hideMark/>
          </w:tcPr>
          <w:p w14:paraId="131613A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830</w:t>
            </w:r>
          </w:p>
        </w:tc>
        <w:tc>
          <w:tcPr>
            <w:tcW w:w="1620" w:type="dxa"/>
            <w:shd w:val="clear" w:color="auto" w:fill="auto"/>
            <w:noWrap/>
            <w:vAlign w:val="center"/>
            <w:hideMark/>
          </w:tcPr>
          <w:p w14:paraId="50FBA396"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20 450,51005</w:t>
            </w:r>
          </w:p>
        </w:tc>
      </w:tr>
      <w:tr w:rsidR="00C82651" w:rsidRPr="00C90ED3" w14:paraId="439FB35C" w14:textId="77777777" w:rsidTr="00B22664">
        <w:trPr>
          <w:cantSplit/>
          <w:trHeight w:val="58"/>
        </w:trPr>
        <w:tc>
          <w:tcPr>
            <w:tcW w:w="469" w:type="dxa"/>
            <w:shd w:val="clear" w:color="auto" w:fill="auto"/>
            <w:noWrap/>
            <w:vAlign w:val="center"/>
            <w:hideMark/>
          </w:tcPr>
          <w:p w14:paraId="2FFAA5E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330</w:t>
            </w:r>
          </w:p>
        </w:tc>
        <w:tc>
          <w:tcPr>
            <w:tcW w:w="11155" w:type="dxa"/>
            <w:shd w:val="clear" w:color="auto" w:fill="auto"/>
            <w:hideMark/>
          </w:tcPr>
          <w:p w14:paraId="3DBC1B29"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«Реализация основных направлений муниципальной политики в строительном комплексе на территории городского округа Верхняя Пышма до 2027 года»</w:t>
            </w:r>
          </w:p>
        </w:tc>
        <w:tc>
          <w:tcPr>
            <w:tcW w:w="507" w:type="dxa"/>
            <w:shd w:val="clear" w:color="auto" w:fill="auto"/>
            <w:noWrap/>
            <w:vAlign w:val="center"/>
            <w:hideMark/>
          </w:tcPr>
          <w:p w14:paraId="746AD83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1F5E4D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hideMark/>
          </w:tcPr>
          <w:p w14:paraId="1159CA5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0600000000</w:t>
            </w:r>
          </w:p>
        </w:tc>
        <w:tc>
          <w:tcPr>
            <w:tcW w:w="414" w:type="dxa"/>
            <w:shd w:val="clear" w:color="auto" w:fill="auto"/>
            <w:noWrap/>
            <w:vAlign w:val="center"/>
            <w:hideMark/>
          </w:tcPr>
          <w:p w14:paraId="3CB3BC6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564F849F"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233 236,87473</w:t>
            </w:r>
          </w:p>
        </w:tc>
      </w:tr>
      <w:tr w:rsidR="00C82651" w:rsidRPr="00C90ED3" w14:paraId="0EF4EBBC" w14:textId="77777777" w:rsidTr="00B22664">
        <w:trPr>
          <w:cantSplit/>
          <w:trHeight w:val="71"/>
        </w:trPr>
        <w:tc>
          <w:tcPr>
            <w:tcW w:w="469" w:type="dxa"/>
            <w:shd w:val="clear" w:color="auto" w:fill="auto"/>
            <w:noWrap/>
            <w:vAlign w:val="center"/>
            <w:hideMark/>
          </w:tcPr>
          <w:p w14:paraId="60B0A3F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331</w:t>
            </w:r>
          </w:p>
        </w:tc>
        <w:tc>
          <w:tcPr>
            <w:tcW w:w="11155" w:type="dxa"/>
            <w:shd w:val="clear" w:color="auto" w:fill="auto"/>
            <w:hideMark/>
          </w:tcPr>
          <w:p w14:paraId="738F28DF"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«Строительство и реконструкция объектов муниципальной собственности на территории городского округа Верхняя Пышма до 2027 года»</w:t>
            </w:r>
          </w:p>
        </w:tc>
        <w:tc>
          <w:tcPr>
            <w:tcW w:w="507" w:type="dxa"/>
            <w:shd w:val="clear" w:color="auto" w:fill="auto"/>
            <w:noWrap/>
            <w:vAlign w:val="center"/>
            <w:hideMark/>
          </w:tcPr>
          <w:p w14:paraId="561FF3A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2D395F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hideMark/>
          </w:tcPr>
          <w:p w14:paraId="2A2C794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0610000000</w:t>
            </w:r>
          </w:p>
        </w:tc>
        <w:tc>
          <w:tcPr>
            <w:tcW w:w="414" w:type="dxa"/>
            <w:shd w:val="clear" w:color="auto" w:fill="auto"/>
            <w:noWrap/>
            <w:vAlign w:val="center"/>
            <w:hideMark/>
          </w:tcPr>
          <w:p w14:paraId="07353EC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20B65C05"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195 543,00273</w:t>
            </w:r>
          </w:p>
        </w:tc>
      </w:tr>
      <w:tr w:rsidR="00C82651" w:rsidRPr="00C90ED3" w14:paraId="02042BC6" w14:textId="77777777" w:rsidTr="00B22664">
        <w:trPr>
          <w:cantSplit/>
          <w:trHeight w:val="253"/>
        </w:trPr>
        <w:tc>
          <w:tcPr>
            <w:tcW w:w="469" w:type="dxa"/>
            <w:shd w:val="clear" w:color="auto" w:fill="auto"/>
            <w:noWrap/>
            <w:vAlign w:val="center"/>
            <w:hideMark/>
          </w:tcPr>
          <w:p w14:paraId="65043C7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332</w:t>
            </w:r>
          </w:p>
        </w:tc>
        <w:tc>
          <w:tcPr>
            <w:tcW w:w="11155" w:type="dxa"/>
            <w:shd w:val="clear" w:color="auto" w:fill="auto"/>
            <w:hideMark/>
          </w:tcPr>
          <w:p w14:paraId="6E8FE79C"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Проектирование и строительство административных зданий</w:t>
            </w:r>
          </w:p>
        </w:tc>
        <w:tc>
          <w:tcPr>
            <w:tcW w:w="507" w:type="dxa"/>
            <w:shd w:val="clear" w:color="auto" w:fill="auto"/>
            <w:noWrap/>
            <w:vAlign w:val="center"/>
            <w:hideMark/>
          </w:tcPr>
          <w:p w14:paraId="21B531B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F416F5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hideMark/>
          </w:tcPr>
          <w:p w14:paraId="4C58E3A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0612910010</w:t>
            </w:r>
          </w:p>
        </w:tc>
        <w:tc>
          <w:tcPr>
            <w:tcW w:w="414" w:type="dxa"/>
            <w:shd w:val="clear" w:color="auto" w:fill="auto"/>
            <w:noWrap/>
            <w:vAlign w:val="center"/>
            <w:hideMark/>
          </w:tcPr>
          <w:p w14:paraId="092233F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00316534"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26 554,23805</w:t>
            </w:r>
          </w:p>
        </w:tc>
      </w:tr>
      <w:tr w:rsidR="00C82651" w:rsidRPr="00C90ED3" w14:paraId="3DE8BCDB" w14:textId="77777777" w:rsidTr="00B22664">
        <w:trPr>
          <w:cantSplit/>
          <w:trHeight w:val="88"/>
        </w:trPr>
        <w:tc>
          <w:tcPr>
            <w:tcW w:w="469" w:type="dxa"/>
            <w:shd w:val="clear" w:color="auto" w:fill="auto"/>
            <w:noWrap/>
            <w:vAlign w:val="center"/>
            <w:hideMark/>
          </w:tcPr>
          <w:p w14:paraId="7510010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333</w:t>
            </w:r>
          </w:p>
        </w:tc>
        <w:tc>
          <w:tcPr>
            <w:tcW w:w="11155" w:type="dxa"/>
            <w:shd w:val="clear" w:color="auto" w:fill="auto"/>
            <w:hideMark/>
          </w:tcPr>
          <w:p w14:paraId="0204574E"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Исполнение судебных актов</w:t>
            </w:r>
          </w:p>
        </w:tc>
        <w:tc>
          <w:tcPr>
            <w:tcW w:w="507" w:type="dxa"/>
            <w:shd w:val="clear" w:color="auto" w:fill="auto"/>
            <w:noWrap/>
            <w:vAlign w:val="center"/>
            <w:hideMark/>
          </w:tcPr>
          <w:p w14:paraId="7B96030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4FE3BF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hideMark/>
          </w:tcPr>
          <w:p w14:paraId="68506F2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0612910010</w:t>
            </w:r>
          </w:p>
        </w:tc>
        <w:tc>
          <w:tcPr>
            <w:tcW w:w="414" w:type="dxa"/>
            <w:shd w:val="clear" w:color="auto" w:fill="auto"/>
            <w:noWrap/>
            <w:vAlign w:val="center"/>
            <w:hideMark/>
          </w:tcPr>
          <w:p w14:paraId="70C4992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830</w:t>
            </w:r>
          </w:p>
        </w:tc>
        <w:tc>
          <w:tcPr>
            <w:tcW w:w="1620" w:type="dxa"/>
            <w:shd w:val="clear" w:color="auto" w:fill="auto"/>
            <w:noWrap/>
            <w:vAlign w:val="center"/>
            <w:hideMark/>
          </w:tcPr>
          <w:p w14:paraId="41358980"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26 554,23805</w:t>
            </w:r>
          </w:p>
        </w:tc>
      </w:tr>
      <w:tr w:rsidR="00C82651" w:rsidRPr="00C90ED3" w14:paraId="471ED49E" w14:textId="77777777" w:rsidTr="00B22664">
        <w:trPr>
          <w:cantSplit/>
          <w:trHeight w:val="205"/>
        </w:trPr>
        <w:tc>
          <w:tcPr>
            <w:tcW w:w="469" w:type="dxa"/>
            <w:shd w:val="clear" w:color="auto" w:fill="auto"/>
            <w:noWrap/>
            <w:vAlign w:val="center"/>
            <w:hideMark/>
          </w:tcPr>
          <w:p w14:paraId="24A1F0B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334</w:t>
            </w:r>
          </w:p>
        </w:tc>
        <w:tc>
          <w:tcPr>
            <w:tcW w:w="11155" w:type="dxa"/>
            <w:shd w:val="clear" w:color="auto" w:fill="auto"/>
            <w:hideMark/>
          </w:tcPr>
          <w:p w14:paraId="739D013C"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Разработка проектно-сметной документации и благоустройство территории в р-не пр-кта Успенского – ул. Октябрьской – ул. Ал. Козицына</w:t>
            </w:r>
          </w:p>
        </w:tc>
        <w:tc>
          <w:tcPr>
            <w:tcW w:w="507" w:type="dxa"/>
            <w:shd w:val="clear" w:color="auto" w:fill="auto"/>
            <w:noWrap/>
            <w:vAlign w:val="center"/>
            <w:hideMark/>
          </w:tcPr>
          <w:p w14:paraId="694549B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228DE8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hideMark/>
          </w:tcPr>
          <w:p w14:paraId="14EE732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0616614050</w:t>
            </w:r>
          </w:p>
        </w:tc>
        <w:tc>
          <w:tcPr>
            <w:tcW w:w="414" w:type="dxa"/>
            <w:shd w:val="clear" w:color="auto" w:fill="auto"/>
            <w:noWrap/>
            <w:vAlign w:val="center"/>
            <w:hideMark/>
          </w:tcPr>
          <w:p w14:paraId="1AC3A3C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5E6E4375"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48 521,86192</w:t>
            </w:r>
          </w:p>
        </w:tc>
      </w:tr>
      <w:tr w:rsidR="00C82651" w:rsidRPr="00C90ED3" w14:paraId="506E532E" w14:textId="77777777" w:rsidTr="00B22664">
        <w:trPr>
          <w:cantSplit/>
          <w:trHeight w:val="70"/>
        </w:trPr>
        <w:tc>
          <w:tcPr>
            <w:tcW w:w="469" w:type="dxa"/>
            <w:shd w:val="clear" w:color="auto" w:fill="auto"/>
            <w:noWrap/>
            <w:vAlign w:val="center"/>
            <w:hideMark/>
          </w:tcPr>
          <w:p w14:paraId="04CF879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335</w:t>
            </w:r>
          </w:p>
        </w:tc>
        <w:tc>
          <w:tcPr>
            <w:tcW w:w="11155" w:type="dxa"/>
            <w:shd w:val="clear" w:color="auto" w:fill="auto"/>
            <w:hideMark/>
          </w:tcPr>
          <w:p w14:paraId="28909B2C"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4E9DA42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0AE41D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hideMark/>
          </w:tcPr>
          <w:p w14:paraId="08214D6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0616614050</w:t>
            </w:r>
          </w:p>
        </w:tc>
        <w:tc>
          <w:tcPr>
            <w:tcW w:w="414" w:type="dxa"/>
            <w:shd w:val="clear" w:color="auto" w:fill="auto"/>
            <w:noWrap/>
            <w:vAlign w:val="center"/>
            <w:hideMark/>
          </w:tcPr>
          <w:p w14:paraId="00A3DA1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620" w:type="dxa"/>
            <w:shd w:val="clear" w:color="auto" w:fill="auto"/>
            <w:noWrap/>
            <w:vAlign w:val="center"/>
            <w:hideMark/>
          </w:tcPr>
          <w:p w14:paraId="28F169A3"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47 688,20000</w:t>
            </w:r>
          </w:p>
        </w:tc>
      </w:tr>
      <w:tr w:rsidR="00C82651" w:rsidRPr="00C90ED3" w14:paraId="4BAEBDDC" w14:textId="77777777" w:rsidTr="00B22664">
        <w:trPr>
          <w:cantSplit/>
          <w:trHeight w:val="89"/>
        </w:trPr>
        <w:tc>
          <w:tcPr>
            <w:tcW w:w="469" w:type="dxa"/>
            <w:shd w:val="clear" w:color="auto" w:fill="auto"/>
            <w:noWrap/>
            <w:vAlign w:val="center"/>
            <w:hideMark/>
          </w:tcPr>
          <w:p w14:paraId="3379DD3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336</w:t>
            </w:r>
          </w:p>
        </w:tc>
        <w:tc>
          <w:tcPr>
            <w:tcW w:w="11155" w:type="dxa"/>
            <w:shd w:val="clear" w:color="auto" w:fill="auto"/>
            <w:hideMark/>
          </w:tcPr>
          <w:p w14:paraId="6527A246"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Бюджетные инвестиции</w:t>
            </w:r>
          </w:p>
        </w:tc>
        <w:tc>
          <w:tcPr>
            <w:tcW w:w="507" w:type="dxa"/>
            <w:shd w:val="clear" w:color="auto" w:fill="auto"/>
            <w:noWrap/>
            <w:vAlign w:val="center"/>
            <w:hideMark/>
          </w:tcPr>
          <w:p w14:paraId="3C8952D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B3BBBC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hideMark/>
          </w:tcPr>
          <w:p w14:paraId="3DA07C1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0616614050</w:t>
            </w:r>
          </w:p>
        </w:tc>
        <w:tc>
          <w:tcPr>
            <w:tcW w:w="414" w:type="dxa"/>
            <w:shd w:val="clear" w:color="auto" w:fill="auto"/>
            <w:noWrap/>
            <w:vAlign w:val="center"/>
            <w:hideMark/>
          </w:tcPr>
          <w:p w14:paraId="50C474D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620" w:type="dxa"/>
            <w:shd w:val="clear" w:color="auto" w:fill="auto"/>
            <w:noWrap/>
            <w:vAlign w:val="center"/>
            <w:hideMark/>
          </w:tcPr>
          <w:p w14:paraId="1BC41037"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833,66192</w:t>
            </w:r>
          </w:p>
        </w:tc>
      </w:tr>
      <w:tr w:rsidR="00C82651" w:rsidRPr="00C90ED3" w14:paraId="556F10B6" w14:textId="77777777" w:rsidTr="00B22664">
        <w:trPr>
          <w:cantSplit/>
          <w:trHeight w:val="58"/>
        </w:trPr>
        <w:tc>
          <w:tcPr>
            <w:tcW w:w="469" w:type="dxa"/>
            <w:shd w:val="clear" w:color="auto" w:fill="auto"/>
            <w:noWrap/>
            <w:vAlign w:val="center"/>
            <w:hideMark/>
          </w:tcPr>
          <w:p w14:paraId="09B67D6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337</w:t>
            </w:r>
          </w:p>
        </w:tc>
        <w:tc>
          <w:tcPr>
            <w:tcW w:w="11155" w:type="dxa"/>
            <w:shd w:val="clear" w:color="auto" w:fill="auto"/>
            <w:hideMark/>
          </w:tcPr>
          <w:p w14:paraId="38F4F7FC"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Разработка рабочей документации и выполнение комплексных инженерных изысканий по объекту: «Выставочный зал на 150 мест в селе Балтым Свердловской области»</w:t>
            </w:r>
          </w:p>
        </w:tc>
        <w:tc>
          <w:tcPr>
            <w:tcW w:w="507" w:type="dxa"/>
            <w:shd w:val="clear" w:color="auto" w:fill="auto"/>
            <w:noWrap/>
            <w:vAlign w:val="center"/>
            <w:hideMark/>
          </w:tcPr>
          <w:p w14:paraId="28DA612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CCDF08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hideMark/>
          </w:tcPr>
          <w:p w14:paraId="63906EC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0618715200</w:t>
            </w:r>
          </w:p>
        </w:tc>
        <w:tc>
          <w:tcPr>
            <w:tcW w:w="414" w:type="dxa"/>
            <w:shd w:val="clear" w:color="auto" w:fill="auto"/>
            <w:noWrap/>
            <w:vAlign w:val="center"/>
            <w:hideMark/>
          </w:tcPr>
          <w:p w14:paraId="36F7F54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6188BAB1"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1 737,06730</w:t>
            </w:r>
          </w:p>
        </w:tc>
      </w:tr>
      <w:tr w:rsidR="00C82651" w:rsidRPr="00C90ED3" w14:paraId="23B1AA95" w14:textId="77777777" w:rsidTr="00B22664">
        <w:trPr>
          <w:cantSplit/>
          <w:trHeight w:val="175"/>
        </w:trPr>
        <w:tc>
          <w:tcPr>
            <w:tcW w:w="469" w:type="dxa"/>
            <w:shd w:val="clear" w:color="auto" w:fill="auto"/>
            <w:noWrap/>
            <w:vAlign w:val="center"/>
            <w:hideMark/>
          </w:tcPr>
          <w:p w14:paraId="20E0EBF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338</w:t>
            </w:r>
          </w:p>
        </w:tc>
        <w:tc>
          <w:tcPr>
            <w:tcW w:w="11155" w:type="dxa"/>
            <w:shd w:val="clear" w:color="auto" w:fill="auto"/>
            <w:hideMark/>
          </w:tcPr>
          <w:p w14:paraId="6FCA0287"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Бюджетные инвестиции</w:t>
            </w:r>
          </w:p>
        </w:tc>
        <w:tc>
          <w:tcPr>
            <w:tcW w:w="507" w:type="dxa"/>
            <w:shd w:val="clear" w:color="auto" w:fill="auto"/>
            <w:noWrap/>
            <w:vAlign w:val="center"/>
            <w:hideMark/>
          </w:tcPr>
          <w:p w14:paraId="33CFE90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A2BB8A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hideMark/>
          </w:tcPr>
          <w:p w14:paraId="0A57322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0618715200</w:t>
            </w:r>
          </w:p>
        </w:tc>
        <w:tc>
          <w:tcPr>
            <w:tcW w:w="414" w:type="dxa"/>
            <w:shd w:val="clear" w:color="auto" w:fill="auto"/>
            <w:noWrap/>
            <w:vAlign w:val="center"/>
            <w:hideMark/>
          </w:tcPr>
          <w:p w14:paraId="4E2C2CC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620" w:type="dxa"/>
            <w:shd w:val="clear" w:color="auto" w:fill="auto"/>
            <w:noWrap/>
            <w:vAlign w:val="center"/>
            <w:hideMark/>
          </w:tcPr>
          <w:p w14:paraId="0FBEBEFD"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1 737,06730</w:t>
            </w:r>
          </w:p>
        </w:tc>
      </w:tr>
      <w:tr w:rsidR="00C82651" w:rsidRPr="00C90ED3" w14:paraId="78457D41" w14:textId="77777777" w:rsidTr="00B22664">
        <w:trPr>
          <w:cantSplit/>
          <w:trHeight w:val="70"/>
        </w:trPr>
        <w:tc>
          <w:tcPr>
            <w:tcW w:w="469" w:type="dxa"/>
            <w:shd w:val="clear" w:color="auto" w:fill="auto"/>
            <w:noWrap/>
            <w:vAlign w:val="center"/>
            <w:hideMark/>
          </w:tcPr>
          <w:p w14:paraId="71E9D23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339</w:t>
            </w:r>
          </w:p>
        </w:tc>
        <w:tc>
          <w:tcPr>
            <w:tcW w:w="11155" w:type="dxa"/>
            <w:shd w:val="clear" w:color="auto" w:fill="auto"/>
            <w:hideMark/>
          </w:tcPr>
          <w:p w14:paraId="3232A21C"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Ремонт и приведение зданий, сооружений, помещений муниципальных учреждений в соответствие с санитарными, пожарными и иными нормативными требованиями, включая приобретение мебели</w:t>
            </w:r>
          </w:p>
        </w:tc>
        <w:tc>
          <w:tcPr>
            <w:tcW w:w="507" w:type="dxa"/>
            <w:shd w:val="clear" w:color="auto" w:fill="auto"/>
            <w:noWrap/>
            <w:vAlign w:val="center"/>
            <w:hideMark/>
          </w:tcPr>
          <w:p w14:paraId="5B81D81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F4B2AD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hideMark/>
          </w:tcPr>
          <w:p w14:paraId="21B66C9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0618810111</w:t>
            </w:r>
          </w:p>
        </w:tc>
        <w:tc>
          <w:tcPr>
            <w:tcW w:w="414" w:type="dxa"/>
            <w:shd w:val="clear" w:color="auto" w:fill="auto"/>
            <w:noWrap/>
            <w:vAlign w:val="center"/>
            <w:hideMark/>
          </w:tcPr>
          <w:p w14:paraId="6E6FCBF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51EFD183"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118 729,83546</w:t>
            </w:r>
          </w:p>
        </w:tc>
      </w:tr>
      <w:tr w:rsidR="00C82651" w:rsidRPr="00C90ED3" w14:paraId="36EDCD67" w14:textId="77777777" w:rsidTr="00B22664">
        <w:trPr>
          <w:cantSplit/>
          <w:trHeight w:val="70"/>
        </w:trPr>
        <w:tc>
          <w:tcPr>
            <w:tcW w:w="469" w:type="dxa"/>
            <w:shd w:val="clear" w:color="auto" w:fill="auto"/>
            <w:noWrap/>
            <w:vAlign w:val="center"/>
            <w:hideMark/>
          </w:tcPr>
          <w:p w14:paraId="1CE331A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340</w:t>
            </w:r>
          </w:p>
        </w:tc>
        <w:tc>
          <w:tcPr>
            <w:tcW w:w="11155" w:type="dxa"/>
            <w:shd w:val="clear" w:color="auto" w:fill="auto"/>
            <w:hideMark/>
          </w:tcPr>
          <w:p w14:paraId="52F5BED8"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Бюджетные инвестиции</w:t>
            </w:r>
          </w:p>
        </w:tc>
        <w:tc>
          <w:tcPr>
            <w:tcW w:w="507" w:type="dxa"/>
            <w:shd w:val="clear" w:color="auto" w:fill="auto"/>
            <w:noWrap/>
            <w:vAlign w:val="center"/>
            <w:hideMark/>
          </w:tcPr>
          <w:p w14:paraId="38A74E1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56CB31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hideMark/>
          </w:tcPr>
          <w:p w14:paraId="361F12D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0618810111</w:t>
            </w:r>
          </w:p>
        </w:tc>
        <w:tc>
          <w:tcPr>
            <w:tcW w:w="414" w:type="dxa"/>
            <w:shd w:val="clear" w:color="auto" w:fill="auto"/>
            <w:noWrap/>
            <w:vAlign w:val="center"/>
            <w:hideMark/>
          </w:tcPr>
          <w:p w14:paraId="612245E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620" w:type="dxa"/>
            <w:shd w:val="clear" w:color="auto" w:fill="auto"/>
            <w:noWrap/>
            <w:vAlign w:val="center"/>
            <w:hideMark/>
          </w:tcPr>
          <w:p w14:paraId="7AE1790C"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118 729,83546</w:t>
            </w:r>
          </w:p>
        </w:tc>
      </w:tr>
      <w:tr w:rsidR="00C82651" w:rsidRPr="00C90ED3" w14:paraId="245880F8" w14:textId="77777777" w:rsidTr="00B22664">
        <w:trPr>
          <w:cantSplit/>
          <w:trHeight w:val="58"/>
        </w:trPr>
        <w:tc>
          <w:tcPr>
            <w:tcW w:w="469" w:type="dxa"/>
            <w:shd w:val="clear" w:color="auto" w:fill="auto"/>
            <w:noWrap/>
            <w:vAlign w:val="center"/>
            <w:hideMark/>
          </w:tcPr>
          <w:p w14:paraId="5BEDAEA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341</w:t>
            </w:r>
          </w:p>
        </w:tc>
        <w:tc>
          <w:tcPr>
            <w:tcW w:w="11155" w:type="dxa"/>
            <w:shd w:val="clear" w:color="auto" w:fill="auto"/>
            <w:hideMark/>
          </w:tcPr>
          <w:p w14:paraId="48511188"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«Обеспечение реализации муниципальной программы «Реализация основных направлений муниципальной политики в строительном комплексе городского округа Верхняя Пышма до 2027 года»</w:t>
            </w:r>
          </w:p>
        </w:tc>
        <w:tc>
          <w:tcPr>
            <w:tcW w:w="507" w:type="dxa"/>
            <w:shd w:val="clear" w:color="auto" w:fill="auto"/>
            <w:noWrap/>
            <w:vAlign w:val="center"/>
            <w:hideMark/>
          </w:tcPr>
          <w:p w14:paraId="691A6D5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5E181C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hideMark/>
          </w:tcPr>
          <w:p w14:paraId="273C09E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0630000000</w:t>
            </w:r>
          </w:p>
        </w:tc>
        <w:tc>
          <w:tcPr>
            <w:tcW w:w="414" w:type="dxa"/>
            <w:shd w:val="clear" w:color="auto" w:fill="auto"/>
            <w:noWrap/>
            <w:vAlign w:val="center"/>
            <w:hideMark/>
          </w:tcPr>
          <w:p w14:paraId="4554CA9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60EDF839"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37 693,87200</w:t>
            </w:r>
          </w:p>
        </w:tc>
      </w:tr>
      <w:tr w:rsidR="00C82651" w:rsidRPr="00C90ED3" w14:paraId="50DC2E8B" w14:textId="77777777" w:rsidTr="00B22664">
        <w:trPr>
          <w:cantSplit/>
          <w:trHeight w:val="70"/>
        </w:trPr>
        <w:tc>
          <w:tcPr>
            <w:tcW w:w="469" w:type="dxa"/>
            <w:shd w:val="clear" w:color="auto" w:fill="auto"/>
            <w:noWrap/>
            <w:vAlign w:val="center"/>
            <w:hideMark/>
          </w:tcPr>
          <w:p w14:paraId="725870E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342</w:t>
            </w:r>
          </w:p>
        </w:tc>
        <w:tc>
          <w:tcPr>
            <w:tcW w:w="11155" w:type="dxa"/>
            <w:shd w:val="clear" w:color="auto" w:fill="auto"/>
            <w:hideMark/>
          </w:tcPr>
          <w:p w14:paraId="45F01A58"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Финансовое обеспечение деятельности муниципального управления капитального строительства</w:t>
            </w:r>
          </w:p>
        </w:tc>
        <w:tc>
          <w:tcPr>
            <w:tcW w:w="507" w:type="dxa"/>
            <w:shd w:val="clear" w:color="auto" w:fill="auto"/>
            <w:noWrap/>
            <w:vAlign w:val="center"/>
            <w:hideMark/>
          </w:tcPr>
          <w:p w14:paraId="272F864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53FF3C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hideMark/>
          </w:tcPr>
          <w:p w14:paraId="61777E1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0630110110</w:t>
            </w:r>
          </w:p>
        </w:tc>
        <w:tc>
          <w:tcPr>
            <w:tcW w:w="414" w:type="dxa"/>
            <w:shd w:val="clear" w:color="auto" w:fill="auto"/>
            <w:noWrap/>
            <w:vAlign w:val="center"/>
            <w:hideMark/>
          </w:tcPr>
          <w:p w14:paraId="402D3B0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223E735B"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37 693,87200</w:t>
            </w:r>
          </w:p>
        </w:tc>
      </w:tr>
      <w:tr w:rsidR="00C82651" w:rsidRPr="00C90ED3" w14:paraId="7765B3B0" w14:textId="77777777" w:rsidTr="00B22664">
        <w:trPr>
          <w:cantSplit/>
          <w:trHeight w:val="58"/>
        </w:trPr>
        <w:tc>
          <w:tcPr>
            <w:tcW w:w="469" w:type="dxa"/>
            <w:shd w:val="clear" w:color="auto" w:fill="auto"/>
            <w:noWrap/>
            <w:vAlign w:val="center"/>
            <w:hideMark/>
          </w:tcPr>
          <w:p w14:paraId="29F2651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343</w:t>
            </w:r>
          </w:p>
        </w:tc>
        <w:tc>
          <w:tcPr>
            <w:tcW w:w="11155" w:type="dxa"/>
            <w:shd w:val="clear" w:color="auto" w:fill="auto"/>
            <w:hideMark/>
          </w:tcPr>
          <w:p w14:paraId="531CC79F"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507" w:type="dxa"/>
            <w:shd w:val="clear" w:color="auto" w:fill="auto"/>
            <w:noWrap/>
            <w:vAlign w:val="center"/>
            <w:hideMark/>
          </w:tcPr>
          <w:p w14:paraId="1222F54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229834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hideMark/>
          </w:tcPr>
          <w:p w14:paraId="6D9F3C9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0630110110</w:t>
            </w:r>
          </w:p>
        </w:tc>
        <w:tc>
          <w:tcPr>
            <w:tcW w:w="414" w:type="dxa"/>
            <w:shd w:val="clear" w:color="auto" w:fill="auto"/>
            <w:noWrap/>
            <w:vAlign w:val="center"/>
            <w:hideMark/>
          </w:tcPr>
          <w:p w14:paraId="10E49DB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1620" w:type="dxa"/>
            <w:shd w:val="clear" w:color="auto" w:fill="auto"/>
            <w:noWrap/>
            <w:vAlign w:val="center"/>
            <w:hideMark/>
          </w:tcPr>
          <w:p w14:paraId="2D823631"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32 144,30899</w:t>
            </w:r>
          </w:p>
        </w:tc>
      </w:tr>
      <w:tr w:rsidR="00C82651" w:rsidRPr="00C90ED3" w14:paraId="50925BC8" w14:textId="77777777" w:rsidTr="00B22664">
        <w:trPr>
          <w:cantSplit/>
          <w:trHeight w:val="58"/>
        </w:trPr>
        <w:tc>
          <w:tcPr>
            <w:tcW w:w="469" w:type="dxa"/>
            <w:shd w:val="clear" w:color="auto" w:fill="auto"/>
            <w:noWrap/>
            <w:vAlign w:val="center"/>
            <w:hideMark/>
          </w:tcPr>
          <w:p w14:paraId="13AB687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344</w:t>
            </w:r>
          </w:p>
        </w:tc>
        <w:tc>
          <w:tcPr>
            <w:tcW w:w="11155" w:type="dxa"/>
            <w:shd w:val="clear" w:color="auto" w:fill="auto"/>
            <w:hideMark/>
          </w:tcPr>
          <w:p w14:paraId="31D45F80"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3B606E0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D6A6CD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hideMark/>
          </w:tcPr>
          <w:p w14:paraId="76DE73E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0630110110</w:t>
            </w:r>
          </w:p>
        </w:tc>
        <w:tc>
          <w:tcPr>
            <w:tcW w:w="414" w:type="dxa"/>
            <w:shd w:val="clear" w:color="auto" w:fill="auto"/>
            <w:noWrap/>
            <w:vAlign w:val="center"/>
            <w:hideMark/>
          </w:tcPr>
          <w:p w14:paraId="4F126D2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620" w:type="dxa"/>
            <w:shd w:val="clear" w:color="auto" w:fill="auto"/>
            <w:noWrap/>
            <w:vAlign w:val="center"/>
            <w:hideMark/>
          </w:tcPr>
          <w:p w14:paraId="10F2E044"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5 398,89599</w:t>
            </w:r>
          </w:p>
        </w:tc>
      </w:tr>
      <w:tr w:rsidR="00C82651" w:rsidRPr="00C90ED3" w14:paraId="43DB37AC" w14:textId="77777777" w:rsidTr="00B22664">
        <w:trPr>
          <w:cantSplit/>
          <w:trHeight w:val="97"/>
        </w:trPr>
        <w:tc>
          <w:tcPr>
            <w:tcW w:w="469" w:type="dxa"/>
            <w:shd w:val="clear" w:color="auto" w:fill="auto"/>
            <w:noWrap/>
            <w:vAlign w:val="center"/>
            <w:hideMark/>
          </w:tcPr>
          <w:p w14:paraId="19D7E1A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345</w:t>
            </w:r>
          </w:p>
        </w:tc>
        <w:tc>
          <w:tcPr>
            <w:tcW w:w="11155" w:type="dxa"/>
            <w:shd w:val="clear" w:color="auto" w:fill="auto"/>
            <w:hideMark/>
          </w:tcPr>
          <w:p w14:paraId="09F8568E" w14:textId="77777777" w:rsidR="00C82651" w:rsidRPr="00C90ED3" w:rsidRDefault="00C82651" w:rsidP="00B22664">
            <w:pPr>
              <w:ind w:right="-112"/>
              <w:rPr>
                <w:rFonts w:ascii="Liberation Serif" w:hAnsi="Liberation Serif" w:cs="Liberation Serif"/>
                <w:b/>
                <w:sz w:val="22"/>
                <w:szCs w:val="22"/>
              </w:rPr>
            </w:pPr>
            <w:r>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507" w:type="dxa"/>
            <w:shd w:val="clear" w:color="auto" w:fill="auto"/>
            <w:noWrap/>
            <w:vAlign w:val="center"/>
            <w:hideMark/>
          </w:tcPr>
          <w:p w14:paraId="171D305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5D57B7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hideMark/>
          </w:tcPr>
          <w:p w14:paraId="79EF2F1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0630110110</w:t>
            </w:r>
          </w:p>
        </w:tc>
        <w:tc>
          <w:tcPr>
            <w:tcW w:w="414" w:type="dxa"/>
            <w:shd w:val="clear" w:color="auto" w:fill="auto"/>
            <w:noWrap/>
            <w:vAlign w:val="center"/>
            <w:hideMark/>
          </w:tcPr>
          <w:p w14:paraId="67EF816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320</w:t>
            </w:r>
          </w:p>
        </w:tc>
        <w:tc>
          <w:tcPr>
            <w:tcW w:w="1620" w:type="dxa"/>
            <w:shd w:val="clear" w:color="auto" w:fill="auto"/>
            <w:noWrap/>
            <w:vAlign w:val="center"/>
            <w:hideMark/>
          </w:tcPr>
          <w:p w14:paraId="6A43BDF4"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0,66301</w:t>
            </w:r>
          </w:p>
        </w:tc>
      </w:tr>
      <w:tr w:rsidR="00C82651" w:rsidRPr="00C90ED3" w14:paraId="154A5D22" w14:textId="77777777" w:rsidTr="00B22664">
        <w:trPr>
          <w:cantSplit/>
          <w:trHeight w:val="58"/>
        </w:trPr>
        <w:tc>
          <w:tcPr>
            <w:tcW w:w="469" w:type="dxa"/>
            <w:shd w:val="clear" w:color="auto" w:fill="auto"/>
            <w:noWrap/>
            <w:vAlign w:val="center"/>
            <w:hideMark/>
          </w:tcPr>
          <w:p w14:paraId="4BF388E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346</w:t>
            </w:r>
          </w:p>
        </w:tc>
        <w:tc>
          <w:tcPr>
            <w:tcW w:w="11155" w:type="dxa"/>
            <w:shd w:val="clear" w:color="auto" w:fill="auto"/>
            <w:hideMark/>
          </w:tcPr>
          <w:p w14:paraId="58D770A3"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Исполнение судебных актов</w:t>
            </w:r>
          </w:p>
        </w:tc>
        <w:tc>
          <w:tcPr>
            <w:tcW w:w="507" w:type="dxa"/>
            <w:shd w:val="clear" w:color="auto" w:fill="auto"/>
            <w:noWrap/>
            <w:vAlign w:val="center"/>
            <w:hideMark/>
          </w:tcPr>
          <w:p w14:paraId="5C0906F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15C0A5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hideMark/>
          </w:tcPr>
          <w:p w14:paraId="23058DB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0630110110</w:t>
            </w:r>
          </w:p>
        </w:tc>
        <w:tc>
          <w:tcPr>
            <w:tcW w:w="414" w:type="dxa"/>
            <w:shd w:val="clear" w:color="auto" w:fill="auto"/>
            <w:noWrap/>
            <w:vAlign w:val="center"/>
            <w:hideMark/>
          </w:tcPr>
          <w:p w14:paraId="271969D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830</w:t>
            </w:r>
          </w:p>
        </w:tc>
        <w:tc>
          <w:tcPr>
            <w:tcW w:w="1620" w:type="dxa"/>
            <w:shd w:val="clear" w:color="auto" w:fill="auto"/>
            <w:noWrap/>
            <w:vAlign w:val="center"/>
            <w:hideMark/>
          </w:tcPr>
          <w:p w14:paraId="14FEFD5C"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0,00401</w:t>
            </w:r>
          </w:p>
        </w:tc>
      </w:tr>
      <w:tr w:rsidR="00C82651" w:rsidRPr="00C90ED3" w14:paraId="3C4FE3BA" w14:textId="77777777" w:rsidTr="00B22664">
        <w:trPr>
          <w:cantSplit/>
          <w:trHeight w:val="123"/>
        </w:trPr>
        <w:tc>
          <w:tcPr>
            <w:tcW w:w="469" w:type="dxa"/>
            <w:shd w:val="clear" w:color="auto" w:fill="auto"/>
            <w:noWrap/>
            <w:vAlign w:val="center"/>
            <w:hideMark/>
          </w:tcPr>
          <w:p w14:paraId="60E3A95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347</w:t>
            </w:r>
          </w:p>
        </w:tc>
        <w:tc>
          <w:tcPr>
            <w:tcW w:w="11155" w:type="dxa"/>
            <w:shd w:val="clear" w:color="auto" w:fill="auto"/>
            <w:hideMark/>
          </w:tcPr>
          <w:p w14:paraId="18E4F741"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Уплата налогов, сборов и иных платежей</w:t>
            </w:r>
          </w:p>
        </w:tc>
        <w:tc>
          <w:tcPr>
            <w:tcW w:w="507" w:type="dxa"/>
            <w:shd w:val="clear" w:color="auto" w:fill="auto"/>
            <w:noWrap/>
            <w:vAlign w:val="center"/>
            <w:hideMark/>
          </w:tcPr>
          <w:p w14:paraId="22EE415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94E9B4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hideMark/>
          </w:tcPr>
          <w:p w14:paraId="47A89EE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0630110110</w:t>
            </w:r>
          </w:p>
        </w:tc>
        <w:tc>
          <w:tcPr>
            <w:tcW w:w="414" w:type="dxa"/>
            <w:shd w:val="clear" w:color="auto" w:fill="auto"/>
            <w:noWrap/>
            <w:vAlign w:val="center"/>
            <w:hideMark/>
          </w:tcPr>
          <w:p w14:paraId="2AE409A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850</w:t>
            </w:r>
          </w:p>
        </w:tc>
        <w:tc>
          <w:tcPr>
            <w:tcW w:w="1620" w:type="dxa"/>
            <w:shd w:val="clear" w:color="auto" w:fill="auto"/>
            <w:noWrap/>
            <w:vAlign w:val="center"/>
            <w:hideMark/>
          </w:tcPr>
          <w:p w14:paraId="09527B46"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150,00000</w:t>
            </w:r>
          </w:p>
        </w:tc>
      </w:tr>
      <w:tr w:rsidR="00C82651" w:rsidRPr="00C90ED3" w14:paraId="11F4BD6E" w14:textId="77777777" w:rsidTr="00B22664">
        <w:trPr>
          <w:cantSplit/>
          <w:trHeight w:val="58"/>
        </w:trPr>
        <w:tc>
          <w:tcPr>
            <w:tcW w:w="469" w:type="dxa"/>
            <w:shd w:val="clear" w:color="auto" w:fill="auto"/>
            <w:noWrap/>
            <w:vAlign w:val="center"/>
            <w:hideMark/>
          </w:tcPr>
          <w:p w14:paraId="5FE0325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348</w:t>
            </w:r>
          </w:p>
        </w:tc>
        <w:tc>
          <w:tcPr>
            <w:tcW w:w="11155" w:type="dxa"/>
            <w:shd w:val="clear" w:color="auto" w:fill="auto"/>
            <w:hideMark/>
          </w:tcPr>
          <w:p w14:paraId="36F8BA74"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Непрограммные направления деятельности</w:t>
            </w:r>
          </w:p>
        </w:tc>
        <w:tc>
          <w:tcPr>
            <w:tcW w:w="507" w:type="dxa"/>
            <w:shd w:val="clear" w:color="auto" w:fill="auto"/>
            <w:noWrap/>
            <w:vAlign w:val="center"/>
            <w:hideMark/>
          </w:tcPr>
          <w:p w14:paraId="7F15D57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3AB5AE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hideMark/>
          </w:tcPr>
          <w:p w14:paraId="5FCBF32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7000000000</w:t>
            </w:r>
          </w:p>
        </w:tc>
        <w:tc>
          <w:tcPr>
            <w:tcW w:w="414" w:type="dxa"/>
            <w:shd w:val="clear" w:color="auto" w:fill="auto"/>
            <w:noWrap/>
            <w:vAlign w:val="center"/>
            <w:hideMark/>
          </w:tcPr>
          <w:p w14:paraId="2E3C6D8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5F426A4C"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888,88150</w:t>
            </w:r>
          </w:p>
        </w:tc>
      </w:tr>
      <w:tr w:rsidR="00C82651" w:rsidRPr="00C90ED3" w14:paraId="23C1E6EA" w14:textId="77777777" w:rsidTr="00B22664">
        <w:trPr>
          <w:cantSplit/>
          <w:trHeight w:val="70"/>
        </w:trPr>
        <w:tc>
          <w:tcPr>
            <w:tcW w:w="469" w:type="dxa"/>
            <w:shd w:val="clear" w:color="auto" w:fill="auto"/>
            <w:noWrap/>
            <w:vAlign w:val="center"/>
            <w:hideMark/>
          </w:tcPr>
          <w:p w14:paraId="7513D3F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349</w:t>
            </w:r>
          </w:p>
        </w:tc>
        <w:tc>
          <w:tcPr>
            <w:tcW w:w="11155" w:type="dxa"/>
            <w:shd w:val="clear" w:color="auto" w:fill="auto"/>
            <w:hideMark/>
          </w:tcPr>
          <w:p w14:paraId="14B69A1F"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Исполнение судебных актов по искам к городскому округу Верхняя Пышма о возмещении вреда, причиненного незаконными действиями (бездействием) органов местного самоуправления или их должностных лиц</w:t>
            </w:r>
          </w:p>
        </w:tc>
        <w:tc>
          <w:tcPr>
            <w:tcW w:w="507" w:type="dxa"/>
            <w:shd w:val="clear" w:color="auto" w:fill="auto"/>
            <w:noWrap/>
            <w:vAlign w:val="center"/>
            <w:hideMark/>
          </w:tcPr>
          <w:p w14:paraId="3C435B8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F1AE95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hideMark/>
          </w:tcPr>
          <w:p w14:paraId="46776BC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7000520010</w:t>
            </w:r>
          </w:p>
        </w:tc>
        <w:tc>
          <w:tcPr>
            <w:tcW w:w="414" w:type="dxa"/>
            <w:shd w:val="clear" w:color="auto" w:fill="auto"/>
            <w:noWrap/>
            <w:vAlign w:val="center"/>
            <w:hideMark/>
          </w:tcPr>
          <w:p w14:paraId="6E6E86C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2135B087"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888,88150</w:t>
            </w:r>
          </w:p>
        </w:tc>
      </w:tr>
      <w:tr w:rsidR="00C82651" w:rsidRPr="00C90ED3" w14:paraId="1E99776E" w14:textId="77777777" w:rsidTr="00B22664">
        <w:trPr>
          <w:cantSplit/>
          <w:trHeight w:val="70"/>
        </w:trPr>
        <w:tc>
          <w:tcPr>
            <w:tcW w:w="469" w:type="dxa"/>
            <w:shd w:val="clear" w:color="auto" w:fill="auto"/>
            <w:noWrap/>
            <w:vAlign w:val="center"/>
            <w:hideMark/>
          </w:tcPr>
          <w:p w14:paraId="60C4578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350</w:t>
            </w:r>
          </w:p>
        </w:tc>
        <w:tc>
          <w:tcPr>
            <w:tcW w:w="11155" w:type="dxa"/>
            <w:shd w:val="clear" w:color="auto" w:fill="auto"/>
            <w:hideMark/>
          </w:tcPr>
          <w:p w14:paraId="675DC80D"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Исполнение судебных актов</w:t>
            </w:r>
          </w:p>
        </w:tc>
        <w:tc>
          <w:tcPr>
            <w:tcW w:w="507" w:type="dxa"/>
            <w:shd w:val="clear" w:color="auto" w:fill="auto"/>
            <w:noWrap/>
            <w:vAlign w:val="center"/>
            <w:hideMark/>
          </w:tcPr>
          <w:p w14:paraId="13D092E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3A0B59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hideMark/>
          </w:tcPr>
          <w:p w14:paraId="0763E7A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7000520010</w:t>
            </w:r>
          </w:p>
        </w:tc>
        <w:tc>
          <w:tcPr>
            <w:tcW w:w="414" w:type="dxa"/>
            <w:shd w:val="clear" w:color="auto" w:fill="auto"/>
            <w:noWrap/>
            <w:vAlign w:val="center"/>
            <w:hideMark/>
          </w:tcPr>
          <w:p w14:paraId="1EBAE48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830</w:t>
            </w:r>
          </w:p>
        </w:tc>
        <w:tc>
          <w:tcPr>
            <w:tcW w:w="1620" w:type="dxa"/>
            <w:shd w:val="clear" w:color="auto" w:fill="auto"/>
            <w:noWrap/>
            <w:vAlign w:val="center"/>
            <w:hideMark/>
          </w:tcPr>
          <w:p w14:paraId="02DE20B5"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888,88150</w:t>
            </w:r>
          </w:p>
        </w:tc>
      </w:tr>
      <w:tr w:rsidR="00C82651" w:rsidRPr="00C90ED3" w14:paraId="3EA15007" w14:textId="77777777" w:rsidTr="00B22664">
        <w:trPr>
          <w:cantSplit/>
          <w:trHeight w:val="252"/>
        </w:trPr>
        <w:tc>
          <w:tcPr>
            <w:tcW w:w="469" w:type="dxa"/>
            <w:shd w:val="clear" w:color="auto" w:fill="auto"/>
            <w:noWrap/>
            <w:vAlign w:val="center"/>
            <w:hideMark/>
          </w:tcPr>
          <w:p w14:paraId="008768D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351</w:t>
            </w:r>
          </w:p>
        </w:tc>
        <w:tc>
          <w:tcPr>
            <w:tcW w:w="11155" w:type="dxa"/>
            <w:shd w:val="clear" w:color="auto" w:fill="auto"/>
            <w:hideMark/>
          </w:tcPr>
          <w:p w14:paraId="65CED614"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b/>
                <w:bCs/>
                <w:color w:val="000000"/>
                <w:sz w:val="22"/>
                <w:szCs w:val="22"/>
              </w:rPr>
              <w:t>ЖИЛИЩНО-КОММУНАЛЬНОЕ ХОЗЯЙСТВО</w:t>
            </w:r>
          </w:p>
        </w:tc>
        <w:tc>
          <w:tcPr>
            <w:tcW w:w="507" w:type="dxa"/>
            <w:shd w:val="clear" w:color="auto" w:fill="auto"/>
            <w:noWrap/>
            <w:vAlign w:val="center"/>
            <w:hideMark/>
          </w:tcPr>
          <w:p w14:paraId="4AF7976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901</w:t>
            </w:r>
          </w:p>
        </w:tc>
        <w:tc>
          <w:tcPr>
            <w:tcW w:w="567" w:type="dxa"/>
            <w:shd w:val="clear" w:color="auto" w:fill="auto"/>
            <w:noWrap/>
            <w:vAlign w:val="center"/>
            <w:hideMark/>
          </w:tcPr>
          <w:p w14:paraId="1778436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0500</w:t>
            </w:r>
          </w:p>
        </w:tc>
        <w:tc>
          <w:tcPr>
            <w:tcW w:w="1287" w:type="dxa"/>
            <w:shd w:val="clear" w:color="auto" w:fill="auto"/>
            <w:noWrap/>
            <w:vAlign w:val="center"/>
            <w:hideMark/>
          </w:tcPr>
          <w:p w14:paraId="7BBF93D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14" w:type="dxa"/>
            <w:shd w:val="clear" w:color="auto" w:fill="auto"/>
            <w:noWrap/>
            <w:vAlign w:val="center"/>
            <w:hideMark/>
          </w:tcPr>
          <w:p w14:paraId="7F97D13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620" w:type="dxa"/>
            <w:shd w:val="clear" w:color="auto" w:fill="auto"/>
            <w:noWrap/>
            <w:vAlign w:val="center"/>
            <w:hideMark/>
          </w:tcPr>
          <w:p w14:paraId="7E41D550"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1 739 203,87774</w:t>
            </w:r>
          </w:p>
        </w:tc>
      </w:tr>
      <w:tr w:rsidR="00C82651" w:rsidRPr="00C90ED3" w14:paraId="3AC473EA" w14:textId="77777777" w:rsidTr="00B22664">
        <w:trPr>
          <w:cantSplit/>
          <w:trHeight w:val="70"/>
        </w:trPr>
        <w:tc>
          <w:tcPr>
            <w:tcW w:w="469" w:type="dxa"/>
            <w:shd w:val="clear" w:color="auto" w:fill="auto"/>
            <w:noWrap/>
            <w:vAlign w:val="center"/>
            <w:hideMark/>
          </w:tcPr>
          <w:p w14:paraId="4D88010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352</w:t>
            </w:r>
          </w:p>
        </w:tc>
        <w:tc>
          <w:tcPr>
            <w:tcW w:w="11155" w:type="dxa"/>
            <w:shd w:val="clear" w:color="auto" w:fill="auto"/>
            <w:hideMark/>
          </w:tcPr>
          <w:p w14:paraId="759C0CE8"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Жилищное хозяйство</w:t>
            </w:r>
          </w:p>
        </w:tc>
        <w:tc>
          <w:tcPr>
            <w:tcW w:w="507" w:type="dxa"/>
            <w:shd w:val="clear" w:color="auto" w:fill="auto"/>
            <w:noWrap/>
            <w:vAlign w:val="center"/>
            <w:hideMark/>
          </w:tcPr>
          <w:p w14:paraId="7EA8164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16C186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87" w:type="dxa"/>
            <w:shd w:val="clear" w:color="auto" w:fill="auto"/>
            <w:noWrap/>
            <w:vAlign w:val="center"/>
            <w:hideMark/>
          </w:tcPr>
          <w:p w14:paraId="7AF0390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hideMark/>
          </w:tcPr>
          <w:p w14:paraId="6CC96C3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064907FF"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438 101,22400</w:t>
            </w:r>
          </w:p>
        </w:tc>
      </w:tr>
      <w:tr w:rsidR="00C82651" w:rsidRPr="00C90ED3" w14:paraId="5AB266C4" w14:textId="77777777" w:rsidTr="00B22664">
        <w:trPr>
          <w:cantSplit/>
          <w:trHeight w:val="58"/>
        </w:trPr>
        <w:tc>
          <w:tcPr>
            <w:tcW w:w="469" w:type="dxa"/>
            <w:shd w:val="clear" w:color="auto" w:fill="auto"/>
            <w:noWrap/>
            <w:vAlign w:val="center"/>
            <w:hideMark/>
          </w:tcPr>
          <w:p w14:paraId="1D9FAD4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353</w:t>
            </w:r>
          </w:p>
        </w:tc>
        <w:tc>
          <w:tcPr>
            <w:tcW w:w="11155" w:type="dxa"/>
            <w:shd w:val="clear" w:color="auto" w:fill="auto"/>
            <w:hideMark/>
          </w:tcPr>
          <w:p w14:paraId="11C74B65"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507" w:type="dxa"/>
            <w:shd w:val="clear" w:color="auto" w:fill="auto"/>
            <w:noWrap/>
            <w:vAlign w:val="center"/>
            <w:hideMark/>
          </w:tcPr>
          <w:p w14:paraId="25A429E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5E9207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87" w:type="dxa"/>
            <w:shd w:val="clear" w:color="auto" w:fill="auto"/>
            <w:noWrap/>
            <w:vAlign w:val="center"/>
            <w:hideMark/>
          </w:tcPr>
          <w:p w14:paraId="7B8F7E5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4" w:type="dxa"/>
            <w:shd w:val="clear" w:color="auto" w:fill="auto"/>
            <w:noWrap/>
            <w:vAlign w:val="center"/>
            <w:hideMark/>
          </w:tcPr>
          <w:p w14:paraId="4AEF059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4EB6ED17"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54 411,10000</w:t>
            </w:r>
          </w:p>
        </w:tc>
      </w:tr>
      <w:tr w:rsidR="00C82651" w:rsidRPr="00C90ED3" w14:paraId="5CB547AC" w14:textId="77777777" w:rsidTr="00B22664">
        <w:trPr>
          <w:cantSplit/>
          <w:trHeight w:val="58"/>
        </w:trPr>
        <w:tc>
          <w:tcPr>
            <w:tcW w:w="469" w:type="dxa"/>
            <w:shd w:val="clear" w:color="auto" w:fill="auto"/>
            <w:noWrap/>
            <w:vAlign w:val="center"/>
            <w:hideMark/>
          </w:tcPr>
          <w:p w14:paraId="091D5E2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354</w:t>
            </w:r>
          </w:p>
        </w:tc>
        <w:tc>
          <w:tcPr>
            <w:tcW w:w="11155" w:type="dxa"/>
            <w:shd w:val="clear" w:color="auto" w:fill="auto"/>
            <w:hideMark/>
          </w:tcPr>
          <w:p w14:paraId="46B09AD6"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«Обеспечение жильем педагогических работников муниципальных учреждений на территории городского округа Верхняя Пышма на период до 2027 года»</w:t>
            </w:r>
          </w:p>
        </w:tc>
        <w:tc>
          <w:tcPr>
            <w:tcW w:w="507" w:type="dxa"/>
            <w:shd w:val="clear" w:color="auto" w:fill="auto"/>
            <w:noWrap/>
            <w:vAlign w:val="center"/>
            <w:hideMark/>
          </w:tcPr>
          <w:p w14:paraId="0030D9D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D21B54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87" w:type="dxa"/>
            <w:shd w:val="clear" w:color="auto" w:fill="auto"/>
            <w:noWrap/>
            <w:vAlign w:val="center"/>
            <w:hideMark/>
          </w:tcPr>
          <w:p w14:paraId="4133D95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01У0000000</w:t>
            </w:r>
          </w:p>
        </w:tc>
        <w:tc>
          <w:tcPr>
            <w:tcW w:w="414" w:type="dxa"/>
            <w:shd w:val="clear" w:color="auto" w:fill="auto"/>
            <w:noWrap/>
            <w:vAlign w:val="center"/>
            <w:hideMark/>
          </w:tcPr>
          <w:p w14:paraId="7D255BD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1D40DEEF"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54 411,10000</w:t>
            </w:r>
          </w:p>
        </w:tc>
      </w:tr>
      <w:tr w:rsidR="00C82651" w:rsidRPr="00C90ED3" w14:paraId="7122AFE5" w14:textId="77777777" w:rsidTr="00B22664">
        <w:trPr>
          <w:cantSplit/>
          <w:trHeight w:val="123"/>
        </w:trPr>
        <w:tc>
          <w:tcPr>
            <w:tcW w:w="469" w:type="dxa"/>
            <w:shd w:val="clear" w:color="auto" w:fill="auto"/>
            <w:noWrap/>
            <w:vAlign w:val="center"/>
            <w:hideMark/>
          </w:tcPr>
          <w:p w14:paraId="318B6AF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355</w:t>
            </w:r>
          </w:p>
        </w:tc>
        <w:tc>
          <w:tcPr>
            <w:tcW w:w="11155" w:type="dxa"/>
            <w:shd w:val="clear" w:color="auto" w:fill="auto"/>
            <w:hideMark/>
          </w:tcPr>
          <w:p w14:paraId="4C92C178"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Строительство (приобретение) служебных жилых помещений для педагогических работников в городе Верхняя Пышма</w:t>
            </w:r>
          </w:p>
        </w:tc>
        <w:tc>
          <w:tcPr>
            <w:tcW w:w="507" w:type="dxa"/>
            <w:shd w:val="clear" w:color="auto" w:fill="auto"/>
            <w:noWrap/>
            <w:vAlign w:val="center"/>
            <w:hideMark/>
          </w:tcPr>
          <w:p w14:paraId="3515069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2AA9B3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87" w:type="dxa"/>
            <w:shd w:val="clear" w:color="auto" w:fill="auto"/>
            <w:noWrap/>
            <w:vAlign w:val="center"/>
            <w:hideMark/>
          </w:tcPr>
          <w:p w14:paraId="66111D9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01У0122200</w:t>
            </w:r>
          </w:p>
        </w:tc>
        <w:tc>
          <w:tcPr>
            <w:tcW w:w="414" w:type="dxa"/>
            <w:shd w:val="clear" w:color="auto" w:fill="auto"/>
            <w:noWrap/>
            <w:vAlign w:val="center"/>
            <w:hideMark/>
          </w:tcPr>
          <w:p w14:paraId="39A9F65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485B4995"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54 411,10000</w:t>
            </w:r>
          </w:p>
        </w:tc>
      </w:tr>
      <w:tr w:rsidR="00C82651" w:rsidRPr="00C90ED3" w14:paraId="0CD7589F" w14:textId="77777777" w:rsidTr="00B22664">
        <w:trPr>
          <w:cantSplit/>
          <w:trHeight w:val="58"/>
        </w:trPr>
        <w:tc>
          <w:tcPr>
            <w:tcW w:w="469" w:type="dxa"/>
            <w:shd w:val="clear" w:color="auto" w:fill="auto"/>
            <w:noWrap/>
            <w:vAlign w:val="center"/>
            <w:hideMark/>
          </w:tcPr>
          <w:p w14:paraId="5AC2CB1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356</w:t>
            </w:r>
          </w:p>
        </w:tc>
        <w:tc>
          <w:tcPr>
            <w:tcW w:w="11155" w:type="dxa"/>
            <w:shd w:val="clear" w:color="auto" w:fill="auto"/>
            <w:hideMark/>
          </w:tcPr>
          <w:p w14:paraId="7DF53426"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Бюджетные инвестиции</w:t>
            </w:r>
          </w:p>
        </w:tc>
        <w:tc>
          <w:tcPr>
            <w:tcW w:w="507" w:type="dxa"/>
            <w:shd w:val="clear" w:color="auto" w:fill="auto"/>
            <w:noWrap/>
            <w:vAlign w:val="center"/>
            <w:hideMark/>
          </w:tcPr>
          <w:p w14:paraId="42DE820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D2E1EE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87" w:type="dxa"/>
            <w:shd w:val="clear" w:color="auto" w:fill="auto"/>
            <w:noWrap/>
            <w:vAlign w:val="center"/>
            <w:hideMark/>
          </w:tcPr>
          <w:p w14:paraId="1D655DA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01У0122200</w:t>
            </w:r>
          </w:p>
        </w:tc>
        <w:tc>
          <w:tcPr>
            <w:tcW w:w="414" w:type="dxa"/>
            <w:shd w:val="clear" w:color="auto" w:fill="auto"/>
            <w:noWrap/>
            <w:vAlign w:val="center"/>
            <w:hideMark/>
          </w:tcPr>
          <w:p w14:paraId="54C613A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620" w:type="dxa"/>
            <w:shd w:val="clear" w:color="auto" w:fill="auto"/>
            <w:noWrap/>
            <w:vAlign w:val="center"/>
            <w:hideMark/>
          </w:tcPr>
          <w:p w14:paraId="4DECB48D"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54 411,10000</w:t>
            </w:r>
          </w:p>
        </w:tc>
      </w:tr>
      <w:tr w:rsidR="00C82651" w:rsidRPr="00C90ED3" w14:paraId="070DDAE1" w14:textId="77777777" w:rsidTr="00B22664">
        <w:trPr>
          <w:cantSplit/>
          <w:trHeight w:val="70"/>
        </w:trPr>
        <w:tc>
          <w:tcPr>
            <w:tcW w:w="469" w:type="dxa"/>
            <w:shd w:val="clear" w:color="auto" w:fill="auto"/>
            <w:noWrap/>
            <w:vAlign w:val="center"/>
            <w:hideMark/>
          </w:tcPr>
          <w:p w14:paraId="3C6F859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357</w:t>
            </w:r>
          </w:p>
        </w:tc>
        <w:tc>
          <w:tcPr>
            <w:tcW w:w="11155" w:type="dxa"/>
            <w:shd w:val="clear" w:color="auto" w:fill="auto"/>
            <w:hideMark/>
          </w:tcPr>
          <w:p w14:paraId="1D656DD7"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 2027 года»</w:t>
            </w:r>
          </w:p>
        </w:tc>
        <w:tc>
          <w:tcPr>
            <w:tcW w:w="507" w:type="dxa"/>
            <w:shd w:val="clear" w:color="auto" w:fill="auto"/>
            <w:noWrap/>
            <w:vAlign w:val="center"/>
            <w:hideMark/>
          </w:tcPr>
          <w:p w14:paraId="5733A57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360010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87" w:type="dxa"/>
            <w:shd w:val="clear" w:color="auto" w:fill="auto"/>
            <w:noWrap/>
            <w:vAlign w:val="center"/>
            <w:hideMark/>
          </w:tcPr>
          <w:p w14:paraId="45143CD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0400000000</w:t>
            </w:r>
          </w:p>
        </w:tc>
        <w:tc>
          <w:tcPr>
            <w:tcW w:w="414" w:type="dxa"/>
            <w:shd w:val="clear" w:color="auto" w:fill="auto"/>
            <w:noWrap/>
            <w:vAlign w:val="center"/>
            <w:hideMark/>
          </w:tcPr>
          <w:p w14:paraId="346FC38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3EACD255"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95 267,46819</w:t>
            </w:r>
          </w:p>
        </w:tc>
      </w:tr>
      <w:tr w:rsidR="00C82651" w:rsidRPr="00C90ED3" w14:paraId="0F0D33CA" w14:textId="77777777" w:rsidTr="00B22664">
        <w:trPr>
          <w:cantSplit/>
          <w:trHeight w:val="58"/>
        </w:trPr>
        <w:tc>
          <w:tcPr>
            <w:tcW w:w="469" w:type="dxa"/>
            <w:shd w:val="clear" w:color="auto" w:fill="auto"/>
            <w:noWrap/>
            <w:vAlign w:val="center"/>
            <w:hideMark/>
          </w:tcPr>
          <w:p w14:paraId="39928E9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358</w:t>
            </w:r>
          </w:p>
        </w:tc>
        <w:tc>
          <w:tcPr>
            <w:tcW w:w="11155" w:type="dxa"/>
            <w:shd w:val="clear" w:color="auto" w:fill="auto"/>
            <w:hideMark/>
          </w:tcPr>
          <w:p w14:paraId="467591DF"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«Повышение качества условий проживания населения на территории городского округа Верхняя Пышма до 2027 года»</w:t>
            </w:r>
          </w:p>
        </w:tc>
        <w:tc>
          <w:tcPr>
            <w:tcW w:w="507" w:type="dxa"/>
            <w:shd w:val="clear" w:color="auto" w:fill="auto"/>
            <w:noWrap/>
            <w:vAlign w:val="center"/>
            <w:hideMark/>
          </w:tcPr>
          <w:p w14:paraId="2769EF6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6112E2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87" w:type="dxa"/>
            <w:shd w:val="clear" w:color="auto" w:fill="auto"/>
            <w:noWrap/>
            <w:vAlign w:val="center"/>
            <w:hideMark/>
          </w:tcPr>
          <w:p w14:paraId="7C23BCA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0420000000</w:t>
            </w:r>
          </w:p>
        </w:tc>
        <w:tc>
          <w:tcPr>
            <w:tcW w:w="414" w:type="dxa"/>
            <w:shd w:val="clear" w:color="auto" w:fill="auto"/>
            <w:noWrap/>
            <w:vAlign w:val="center"/>
            <w:hideMark/>
          </w:tcPr>
          <w:p w14:paraId="0208EE2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2BA5B493"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95 267,46819</w:t>
            </w:r>
          </w:p>
        </w:tc>
      </w:tr>
      <w:tr w:rsidR="00C82651" w:rsidRPr="00C90ED3" w14:paraId="10DE87A8" w14:textId="77777777" w:rsidTr="00B22664">
        <w:trPr>
          <w:cantSplit/>
          <w:trHeight w:val="70"/>
        </w:trPr>
        <w:tc>
          <w:tcPr>
            <w:tcW w:w="469" w:type="dxa"/>
            <w:shd w:val="clear" w:color="auto" w:fill="auto"/>
            <w:noWrap/>
            <w:vAlign w:val="center"/>
            <w:hideMark/>
          </w:tcPr>
          <w:p w14:paraId="0888825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359</w:t>
            </w:r>
          </w:p>
        </w:tc>
        <w:tc>
          <w:tcPr>
            <w:tcW w:w="11155" w:type="dxa"/>
            <w:shd w:val="clear" w:color="auto" w:fill="auto"/>
            <w:hideMark/>
          </w:tcPr>
          <w:p w14:paraId="77FCC853"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Капитальный ремонт общего имущества в многоквартирном доме</w:t>
            </w:r>
          </w:p>
        </w:tc>
        <w:tc>
          <w:tcPr>
            <w:tcW w:w="507" w:type="dxa"/>
            <w:shd w:val="clear" w:color="auto" w:fill="auto"/>
            <w:noWrap/>
            <w:vAlign w:val="center"/>
            <w:hideMark/>
          </w:tcPr>
          <w:p w14:paraId="379E030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3E5F1B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87" w:type="dxa"/>
            <w:shd w:val="clear" w:color="auto" w:fill="auto"/>
            <w:noWrap/>
            <w:vAlign w:val="center"/>
            <w:hideMark/>
          </w:tcPr>
          <w:p w14:paraId="6777B83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0420121010</w:t>
            </w:r>
          </w:p>
        </w:tc>
        <w:tc>
          <w:tcPr>
            <w:tcW w:w="414" w:type="dxa"/>
            <w:shd w:val="clear" w:color="auto" w:fill="auto"/>
            <w:noWrap/>
            <w:vAlign w:val="center"/>
            <w:hideMark/>
          </w:tcPr>
          <w:p w14:paraId="76E3575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0A9BAA3C"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5 752,00000</w:t>
            </w:r>
          </w:p>
        </w:tc>
      </w:tr>
      <w:tr w:rsidR="00C82651" w:rsidRPr="00C90ED3" w14:paraId="2B3E7C76" w14:textId="77777777" w:rsidTr="00B22664">
        <w:trPr>
          <w:cantSplit/>
          <w:trHeight w:val="58"/>
        </w:trPr>
        <w:tc>
          <w:tcPr>
            <w:tcW w:w="469" w:type="dxa"/>
            <w:shd w:val="clear" w:color="auto" w:fill="auto"/>
            <w:noWrap/>
            <w:vAlign w:val="center"/>
            <w:hideMark/>
          </w:tcPr>
          <w:p w14:paraId="4406F2E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360</w:t>
            </w:r>
          </w:p>
        </w:tc>
        <w:tc>
          <w:tcPr>
            <w:tcW w:w="11155" w:type="dxa"/>
            <w:shd w:val="clear" w:color="auto" w:fill="auto"/>
            <w:hideMark/>
          </w:tcPr>
          <w:p w14:paraId="59A23F18"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405B631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CF6693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87" w:type="dxa"/>
            <w:shd w:val="clear" w:color="auto" w:fill="auto"/>
            <w:noWrap/>
            <w:vAlign w:val="center"/>
            <w:hideMark/>
          </w:tcPr>
          <w:p w14:paraId="642F2B5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0420121010</w:t>
            </w:r>
          </w:p>
        </w:tc>
        <w:tc>
          <w:tcPr>
            <w:tcW w:w="414" w:type="dxa"/>
            <w:shd w:val="clear" w:color="auto" w:fill="auto"/>
            <w:noWrap/>
            <w:vAlign w:val="center"/>
            <w:hideMark/>
          </w:tcPr>
          <w:p w14:paraId="009F541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620" w:type="dxa"/>
            <w:shd w:val="clear" w:color="auto" w:fill="auto"/>
            <w:noWrap/>
            <w:vAlign w:val="center"/>
            <w:hideMark/>
          </w:tcPr>
          <w:p w14:paraId="7B69F73B"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5 752,00000</w:t>
            </w:r>
          </w:p>
        </w:tc>
      </w:tr>
      <w:tr w:rsidR="00C82651" w:rsidRPr="00C90ED3" w14:paraId="6ADD83DC" w14:textId="77777777" w:rsidTr="00B22664">
        <w:trPr>
          <w:cantSplit/>
          <w:trHeight w:val="141"/>
        </w:trPr>
        <w:tc>
          <w:tcPr>
            <w:tcW w:w="469" w:type="dxa"/>
            <w:shd w:val="clear" w:color="auto" w:fill="auto"/>
            <w:noWrap/>
            <w:vAlign w:val="center"/>
            <w:hideMark/>
          </w:tcPr>
          <w:p w14:paraId="17397AC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361</w:t>
            </w:r>
          </w:p>
        </w:tc>
        <w:tc>
          <w:tcPr>
            <w:tcW w:w="11155" w:type="dxa"/>
            <w:shd w:val="clear" w:color="auto" w:fill="auto"/>
            <w:hideMark/>
          </w:tcPr>
          <w:p w14:paraId="1328222D"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Компенсация выпадающих доходов по вывозу жидких бытовых отходов от многоквартирных жилых домов, не подсоединенных к централизованной системе водоотведения</w:t>
            </w:r>
          </w:p>
        </w:tc>
        <w:tc>
          <w:tcPr>
            <w:tcW w:w="507" w:type="dxa"/>
            <w:shd w:val="clear" w:color="auto" w:fill="auto"/>
            <w:noWrap/>
            <w:vAlign w:val="center"/>
            <w:hideMark/>
          </w:tcPr>
          <w:p w14:paraId="05B3D1D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E8524F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87" w:type="dxa"/>
            <w:shd w:val="clear" w:color="auto" w:fill="auto"/>
            <w:noWrap/>
            <w:vAlign w:val="center"/>
            <w:hideMark/>
          </w:tcPr>
          <w:p w14:paraId="34E873C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0420321020</w:t>
            </w:r>
          </w:p>
        </w:tc>
        <w:tc>
          <w:tcPr>
            <w:tcW w:w="414" w:type="dxa"/>
            <w:shd w:val="clear" w:color="auto" w:fill="auto"/>
            <w:noWrap/>
            <w:vAlign w:val="center"/>
            <w:hideMark/>
          </w:tcPr>
          <w:p w14:paraId="54AF1EF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5D42E87A"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5 873,70000</w:t>
            </w:r>
          </w:p>
        </w:tc>
      </w:tr>
      <w:tr w:rsidR="00C82651" w:rsidRPr="00C90ED3" w14:paraId="503A78AC" w14:textId="77777777" w:rsidTr="00B22664">
        <w:trPr>
          <w:cantSplit/>
          <w:trHeight w:val="58"/>
        </w:trPr>
        <w:tc>
          <w:tcPr>
            <w:tcW w:w="469" w:type="dxa"/>
            <w:shd w:val="clear" w:color="auto" w:fill="auto"/>
            <w:noWrap/>
            <w:vAlign w:val="center"/>
            <w:hideMark/>
          </w:tcPr>
          <w:p w14:paraId="4F186C3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362</w:t>
            </w:r>
          </w:p>
        </w:tc>
        <w:tc>
          <w:tcPr>
            <w:tcW w:w="11155" w:type="dxa"/>
            <w:shd w:val="clear" w:color="auto" w:fill="auto"/>
            <w:hideMark/>
          </w:tcPr>
          <w:p w14:paraId="76FC0CA2"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07" w:type="dxa"/>
            <w:shd w:val="clear" w:color="auto" w:fill="auto"/>
            <w:noWrap/>
            <w:vAlign w:val="center"/>
            <w:hideMark/>
          </w:tcPr>
          <w:p w14:paraId="3E7DABD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63572A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87" w:type="dxa"/>
            <w:shd w:val="clear" w:color="auto" w:fill="auto"/>
            <w:noWrap/>
            <w:vAlign w:val="center"/>
            <w:hideMark/>
          </w:tcPr>
          <w:p w14:paraId="7B7B4E1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0420321020</w:t>
            </w:r>
          </w:p>
        </w:tc>
        <w:tc>
          <w:tcPr>
            <w:tcW w:w="414" w:type="dxa"/>
            <w:shd w:val="clear" w:color="auto" w:fill="auto"/>
            <w:noWrap/>
            <w:vAlign w:val="center"/>
            <w:hideMark/>
          </w:tcPr>
          <w:p w14:paraId="446F02B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810</w:t>
            </w:r>
          </w:p>
        </w:tc>
        <w:tc>
          <w:tcPr>
            <w:tcW w:w="1620" w:type="dxa"/>
            <w:shd w:val="clear" w:color="auto" w:fill="auto"/>
            <w:noWrap/>
            <w:vAlign w:val="center"/>
            <w:hideMark/>
          </w:tcPr>
          <w:p w14:paraId="71C93D1D"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5 873,70000</w:t>
            </w:r>
          </w:p>
        </w:tc>
      </w:tr>
      <w:tr w:rsidR="00C82651" w:rsidRPr="00C90ED3" w14:paraId="6106167C" w14:textId="77777777" w:rsidTr="00B22664">
        <w:trPr>
          <w:cantSplit/>
          <w:trHeight w:val="58"/>
        </w:trPr>
        <w:tc>
          <w:tcPr>
            <w:tcW w:w="469" w:type="dxa"/>
            <w:shd w:val="clear" w:color="auto" w:fill="auto"/>
            <w:noWrap/>
            <w:vAlign w:val="center"/>
            <w:hideMark/>
          </w:tcPr>
          <w:p w14:paraId="6E34312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363</w:t>
            </w:r>
          </w:p>
        </w:tc>
        <w:tc>
          <w:tcPr>
            <w:tcW w:w="11155" w:type="dxa"/>
            <w:shd w:val="clear" w:color="auto" w:fill="auto"/>
            <w:hideMark/>
          </w:tcPr>
          <w:p w14:paraId="634DA63D"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Мероприятия по сносу аварийного ветхого жилья и бесхозных объектов</w:t>
            </w:r>
          </w:p>
        </w:tc>
        <w:tc>
          <w:tcPr>
            <w:tcW w:w="507" w:type="dxa"/>
            <w:shd w:val="clear" w:color="auto" w:fill="auto"/>
            <w:noWrap/>
            <w:vAlign w:val="center"/>
            <w:hideMark/>
          </w:tcPr>
          <w:p w14:paraId="34EF57B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D03D97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87" w:type="dxa"/>
            <w:shd w:val="clear" w:color="auto" w:fill="auto"/>
            <w:noWrap/>
            <w:vAlign w:val="center"/>
            <w:hideMark/>
          </w:tcPr>
          <w:p w14:paraId="77BBBFD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0420521050</w:t>
            </w:r>
          </w:p>
        </w:tc>
        <w:tc>
          <w:tcPr>
            <w:tcW w:w="414" w:type="dxa"/>
            <w:shd w:val="clear" w:color="auto" w:fill="auto"/>
            <w:noWrap/>
            <w:vAlign w:val="center"/>
            <w:hideMark/>
          </w:tcPr>
          <w:p w14:paraId="78BA973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29489843"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14 244,60108</w:t>
            </w:r>
          </w:p>
        </w:tc>
      </w:tr>
      <w:tr w:rsidR="00C82651" w:rsidRPr="00C90ED3" w14:paraId="3D1314B8" w14:textId="77777777" w:rsidTr="00B22664">
        <w:trPr>
          <w:cantSplit/>
          <w:trHeight w:val="70"/>
        </w:trPr>
        <w:tc>
          <w:tcPr>
            <w:tcW w:w="469" w:type="dxa"/>
            <w:shd w:val="clear" w:color="auto" w:fill="auto"/>
            <w:noWrap/>
            <w:vAlign w:val="center"/>
            <w:hideMark/>
          </w:tcPr>
          <w:p w14:paraId="41996C3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364</w:t>
            </w:r>
          </w:p>
        </w:tc>
        <w:tc>
          <w:tcPr>
            <w:tcW w:w="11155" w:type="dxa"/>
            <w:shd w:val="clear" w:color="auto" w:fill="auto"/>
            <w:hideMark/>
          </w:tcPr>
          <w:p w14:paraId="35D9334D"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6891E91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0A7E23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87" w:type="dxa"/>
            <w:shd w:val="clear" w:color="auto" w:fill="auto"/>
            <w:noWrap/>
            <w:vAlign w:val="center"/>
            <w:hideMark/>
          </w:tcPr>
          <w:p w14:paraId="039DF6B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0420521050</w:t>
            </w:r>
          </w:p>
        </w:tc>
        <w:tc>
          <w:tcPr>
            <w:tcW w:w="414" w:type="dxa"/>
            <w:shd w:val="clear" w:color="auto" w:fill="auto"/>
            <w:noWrap/>
            <w:vAlign w:val="center"/>
            <w:hideMark/>
          </w:tcPr>
          <w:p w14:paraId="5E0E1CF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620" w:type="dxa"/>
            <w:shd w:val="clear" w:color="auto" w:fill="auto"/>
            <w:noWrap/>
            <w:vAlign w:val="center"/>
            <w:hideMark/>
          </w:tcPr>
          <w:p w14:paraId="5E7B5906"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14 244,60108</w:t>
            </w:r>
          </w:p>
        </w:tc>
      </w:tr>
      <w:tr w:rsidR="00C82651" w:rsidRPr="00C90ED3" w14:paraId="7C5CED94" w14:textId="77777777" w:rsidTr="00B22664">
        <w:trPr>
          <w:cantSplit/>
          <w:trHeight w:val="58"/>
        </w:trPr>
        <w:tc>
          <w:tcPr>
            <w:tcW w:w="469" w:type="dxa"/>
            <w:shd w:val="clear" w:color="auto" w:fill="auto"/>
            <w:noWrap/>
            <w:vAlign w:val="center"/>
            <w:hideMark/>
          </w:tcPr>
          <w:p w14:paraId="200EB30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365</w:t>
            </w:r>
          </w:p>
        </w:tc>
        <w:tc>
          <w:tcPr>
            <w:tcW w:w="11155" w:type="dxa"/>
            <w:shd w:val="clear" w:color="auto" w:fill="auto"/>
            <w:hideMark/>
          </w:tcPr>
          <w:p w14:paraId="6EF6173C"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Проведение строительно-технической экспертизы муниципального жилищного фонда</w:t>
            </w:r>
          </w:p>
        </w:tc>
        <w:tc>
          <w:tcPr>
            <w:tcW w:w="507" w:type="dxa"/>
            <w:shd w:val="clear" w:color="auto" w:fill="auto"/>
            <w:noWrap/>
            <w:vAlign w:val="center"/>
            <w:hideMark/>
          </w:tcPr>
          <w:p w14:paraId="71E64BE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AFA1D4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87" w:type="dxa"/>
            <w:shd w:val="clear" w:color="auto" w:fill="auto"/>
            <w:noWrap/>
            <w:vAlign w:val="center"/>
            <w:hideMark/>
          </w:tcPr>
          <w:p w14:paraId="58430B1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0420621060</w:t>
            </w:r>
          </w:p>
        </w:tc>
        <w:tc>
          <w:tcPr>
            <w:tcW w:w="414" w:type="dxa"/>
            <w:shd w:val="clear" w:color="auto" w:fill="auto"/>
            <w:noWrap/>
            <w:vAlign w:val="center"/>
            <w:hideMark/>
          </w:tcPr>
          <w:p w14:paraId="1F0D04F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51852803"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1 296,00000</w:t>
            </w:r>
          </w:p>
        </w:tc>
      </w:tr>
      <w:tr w:rsidR="00C82651" w:rsidRPr="00C90ED3" w14:paraId="1B4B91BF" w14:textId="77777777" w:rsidTr="00B22664">
        <w:trPr>
          <w:cantSplit/>
          <w:trHeight w:val="145"/>
        </w:trPr>
        <w:tc>
          <w:tcPr>
            <w:tcW w:w="469" w:type="dxa"/>
            <w:shd w:val="clear" w:color="auto" w:fill="auto"/>
            <w:noWrap/>
            <w:vAlign w:val="center"/>
            <w:hideMark/>
          </w:tcPr>
          <w:p w14:paraId="1413359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366</w:t>
            </w:r>
          </w:p>
        </w:tc>
        <w:tc>
          <w:tcPr>
            <w:tcW w:w="11155" w:type="dxa"/>
            <w:shd w:val="clear" w:color="auto" w:fill="auto"/>
            <w:hideMark/>
          </w:tcPr>
          <w:p w14:paraId="3FFB87D8"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2F9746D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985194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87" w:type="dxa"/>
            <w:shd w:val="clear" w:color="auto" w:fill="auto"/>
            <w:noWrap/>
            <w:vAlign w:val="center"/>
            <w:hideMark/>
          </w:tcPr>
          <w:p w14:paraId="622829C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0420621060</w:t>
            </w:r>
          </w:p>
        </w:tc>
        <w:tc>
          <w:tcPr>
            <w:tcW w:w="414" w:type="dxa"/>
            <w:shd w:val="clear" w:color="auto" w:fill="auto"/>
            <w:noWrap/>
            <w:vAlign w:val="center"/>
            <w:hideMark/>
          </w:tcPr>
          <w:p w14:paraId="39D6FDA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620" w:type="dxa"/>
            <w:shd w:val="clear" w:color="auto" w:fill="auto"/>
            <w:noWrap/>
            <w:vAlign w:val="center"/>
            <w:hideMark/>
          </w:tcPr>
          <w:p w14:paraId="07CE958A"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1 296,00000</w:t>
            </w:r>
          </w:p>
        </w:tc>
      </w:tr>
      <w:tr w:rsidR="00C82651" w:rsidRPr="00C90ED3" w14:paraId="57912BF9" w14:textId="77777777" w:rsidTr="00B22664">
        <w:trPr>
          <w:cantSplit/>
          <w:trHeight w:val="58"/>
        </w:trPr>
        <w:tc>
          <w:tcPr>
            <w:tcW w:w="469" w:type="dxa"/>
            <w:shd w:val="clear" w:color="auto" w:fill="auto"/>
            <w:noWrap/>
            <w:vAlign w:val="center"/>
            <w:hideMark/>
          </w:tcPr>
          <w:p w14:paraId="3D23123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367</w:t>
            </w:r>
          </w:p>
        </w:tc>
        <w:tc>
          <w:tcPr>
            <w:tcW w:w="11155" w:type="dxa"/>
            <w:shd w:val="clear" w:color="auto" w:fill="auto"/>
            <w:hideMark/>
          </w:tcPr>
          <w:p w14:paraId="057ED347"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Проведение ремонтных работ общего имущества муниципального жилищного фонда</w:t>
            </w:r>
          </w:p>
        </w:tc>
        <w:tc>
          <w:tcPr>
            <w:tcW w:w="507" w:type="dxa"/>
            <w:shd w:val="clear" w:color="auto" w:fill="auto"/>
            <w:noWrap/>
            <w:vAlign w:val="center"/>
            <w:hideMark/>
          </w:tcPr>
          <w:p w14:paraId="6D7BF19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6F0A49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87" w:type="dxa"/>
            <w:shd w:val="clear" w:color="auto" w:fill="auto"/>
            <w:noWrap/>
            <w:vAlign w:val="center"/>
            <w:hideMark/>
          </w:tcPr>
          <w:p w14:paraId="18E73A9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0420921090</w:t>
            </w:r>
          </w:p>
        </w:tc>
        <w:tc>
          <w:tcPr>
            <w:tcW w:w="414" w:type="dxa"/>
            <w:shd w:val="clear" w:color="auto" w:fill="auto"/>
            <w:noWrap/>
            <w:vAlign w:val="center"/>
            <w:hideMark/>
          </w:tcPr>
          <w:p w14:paraId="79C0088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5714E48F"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324,50000</w:t>
            </w:r>
          </w:p>
        </w:tc>
      </w:tr>
      <w:tr w:rsidR="00C82651" w:rsidRPr="00C90ED3" w14:paraId="6C62AD11" w14:textId="77777777" w:rsidTr="00B22664">
        <w:trPr>
          <w:cantSplit/>
          <w:trHeight w:val="58"/>
        </w:trPr>
        <w:tc>
          <w:tcPr>
            <w:tcW w:w="469" w:type="dxa"/>
            <w:shd w:val="clear" w:color="auto" w:fill="auto"/>
            <w:noWrap/>
            <w:vAlign w:val="center"/>
            <w:hideMark/>
          </w:tcPr>
          <w:p w14:paraId="7750CA1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368</w:t>
            </w:r>
          </w:p>
        </w:tc>
        <w:tc>
          <w:tcPr>
            <w:tcW w:w="11155" w:type="dxa"/>
            <w:shd w:val="clear" w:color="auto" w:fill="auto"/>
            <w:hideMark/>
          </w:tcPr>
          <w:p w14:paraId="7166D8DB"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119A426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5F2DC4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87" w:type="dxa"/>
            <w:shd w:val="clear" w:color="auto" w:fill="auto"/>
            <w:noWrap/>
            <w:vAlign w:val="center"/>
            <w:hideMark/>
          </w:tcPr>
          <w:p w14:paraId="30F8C49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0420921090</w:t>
            </w:r>
          </w:p>
        </w:tc>
        <w:tc>
          <w:tcPr>
            <w:tcW w:w="414" w:type="dxa"/>
            <w:shd w:val="clear" w:color="auto" w:fill="auto"/>
            <w:noWrap/>
            <w:vAlign w:val="center"/>
            <w:hideMark/>
          </w:tcPr>
          <w:p w14:paraId="5299BA6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620" w:type="dxa"/>
            <w:shd w:val="clear" w:color="auto" w:fill="auto"/>
            <w:noWrap/>
            <w:vAlign w:val="center"/>
            <w:hideMark/>
          </w:tcPr>
          <w:p w14:paraId="6E91D9F0"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324,50000</w:t>
            </w:r>
          </w:p>
        </w:tc>
      </w:tr>
      <w:tr w:rsidR="00C82651" w:rsidRPr="00C90ED3" w14:paraId="1DDAE4E7" w14:textId="77777777" w:rsidTr="00B22664">
        <w:trPr>
          <w:cantSplit/>
          <w:trHeight w:val="97"/>
        </w:trPr>
        <w:tc>
          <w:tcPr>
            <w:tcW w:w="469" w:type="dxa"/>
            <w:shd w:val="clear" w:color="auto" w:fill="auto"/>
            <w:noWrap/>
            <w:vAlign w:val="center"/>
            <w:hideMark/>
          </w:tcPr>
          <w:p w14:paraId="2096602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369</w:t>
            </w:r>
          </w:p>
        </w:tc>
        <w:tc>
          <w:tcPr>
            <w:tcW w:w="11155" w:type="dxa"/>
            <w:shd w:val="clear" w:color="auto" w:fill="auto"/>
            <w:hideMark/>
          </w:tcPr>
          <w:p w14:paraId="43F2D50A"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Выполнение работ по приведению к единому цветовому решению многоквартирных домов в г. Верхняя Пышма, расположенных по гостевому маршруту следования гостей XXXII Всемирной летней Универсиады 2023 года в г. Екатеринбурге</w:t>
            </w:r>
          </w:p>
        </w:tc>
        <w:tc>
          <w:tcPr>
            <w:tcW w:w="507" w:type="dxa"/>
            <w:shd w:val="clear" w:color="auto" w:fill="auto"/>
            <w:noWrap/>
            <w:vAlign w:val="center"/>
            <w:hideMark/>
          </w:tcPr>
          <w:p w14:paraId="55E3AE8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AAC7A3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87" w:type="dxa"/>
            <w:shd w:val="clear" w:color="auto" w:fill="auto"/>
            <w:noWrap/>
            <w:vAlign w:val="center"/>
            <w:hideMark/>
          </w:tcPr>
          <w:p w14:paraId="65D8864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0420921091</w:t>
            </w:r>
          </w:p>
        </w:tc>
        <w:tc>
          <w:tcPr>
            <w:tcW w:w="414" w:type="dxa"/>
            <w:shd w:val="clear" w:color="auto" w:fill="auto"/>
            <w:noWrap/>
            <w:vAlign w:val="center"/>
            <w:hideMark/>
          </w:tcPr>
          <w:p w14:paraId="3EA397B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250076D1"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58 022,50960</w:t>
            </w:r>
          </w:p>
        </w:tc>
      </w:tr>
      <w:tr w:rsidR="00C82651" w:rsidRPr="00C90ED3" w14:paraId="1C09E711" w14:textId="77777777" w:rsidTr="00B22664">
        <w:trPr>
          <w:cantSplit/>
          <w:trHeight w:val="119"/>
        </w:trPr>
        <w:tc>
          <w:tcPr>
            <w:tcW w:w="469" w:type="dxa"/>
            <w:shd w:val="clear" w:color="auto" w:fill="auto"/>
            <w:noWrap/>
            <w:vAlign w:val="center"/>
            <w:hideMark/>
          </w:tcPr>
          <w:p w14:paraId="718C358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370</w:t>
            </w:r>
          </w:p>
        </w:tc>
        <w:tc>
          <w:tcPr>
            <w:tcW w:w="11155" w:type="dxa"/>
            <w:shd w:val="clear" w:color="auto" w:fill="auto"/>
            <w:hideMark/>
          </w:tcPr>
          <w:p w14:paraId="2AED698F" w14:textId="77777777" w:rsidR="00C82651" w:rsidRPr="00C90ED3" w:rsidRDefault="00C82651" w:rsidP="00B22664">
            <w:pPr>
              <w:ind w:right="-112"/>
              <w:rPr>
                <w:rFonts w:ascii="Liberation Serif" w:hAnsi="Liberation Serif" w:cs="Liberation Serif"/>
                <w:b/>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70F768B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E7A1A0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87" w:type="dxa"/>
            <w:shd w:val="clear" w:color="auto" w:fill="auto"/>
            <w:noWrap/>
            <w:vAlign w:val="center"/>
            <w:hideMark/>
          </w:tcPr>
          <w:p w14:paraId="0D45C36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0420921091</w:t>
            </w:r>
          </w:p>
        </w:tc>
        <w:tc>
          <w:tcPr>
            <w:tcW w:w="414" w:type="dxa"/>
            <w:shd w:val="clear" w:color="auto" w:fill="auto"/>
            <w:noWrap/>
            <w:vAlign w:val="center"/>
            <w:hideMark/>
          </w:tcPr>
          <w:p w14:paraId="4865409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620" w:type="dxa"/>
            <w:shd w:val="clear" w:color="auto" w:fill="auto"/>
            <w:noWrap/>
            <w:vAlign w:val="center"/>
            <w:hideMark/>
          </w:tcPr>
          <w:p w14:paraId="6F6BF7AF"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58 022,50960</w:t>
            </w:r>
          </w:p>
        </w:tc>
      </w:tr>
      <w:tr w:rsidR="00C82651" w:rsidRPr="00C90ED3" w14:paraId="2CE2C277" w14:textId="77777777" w:rsidTr="00B22664">
        <w:trPr>
          <w:cantSplit/>
          <w:trHeight w:val="58"/>
        </w:trPr>
        <w:tc>
          <w:tcPr>
            <w:tcW w:w="469" w:type="dxa"/>
            <w:shd w:val="clear" w:color="auto" w:fill="auto"/>
            <w:noWrap/>
            <w:vAlign w:val="center"/>
            <w:hideMark/>
          </w:tcPr>
          <w:p w14:paraId="42F23FA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371</w:t>
            </w:r>
          </w:p>
        </w:tc>
        <w:tc>
          <w:tcPr>
            <w:tcW w:w="11155" w:type="dxa"/>
            <w:shd w:val="clear" w:color="auto" w:fill="auto"/>
            <w:hideMark/>
          </w:tcPr>
          <w:p w14:paraId="627FF620"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Предоставление субсидии для поддержания в нормативном состоянии инженерно-коммунальных сетей на территории городского округа</w:t>
            </w:r>
          </w:p>
        </w:tc>
        <w:tc>
          <w:tcPr>
            <w:tcW w:w="507" w:type="dxa"/>
            <w:shd w:val="clear" w:color="auto" w:fill="auto"/>
            <w:noWrap/>
            <w:vAlign w:val="center"/>
            <w:hideMark/>
          </w:tcPr>
          <w:p w14:paraId="6212266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D5741A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87" w:type="dxa"/>
            <w:shd w:val="clear" w:color="auto" w:fill="auto"/>
            <w:noWrap/>
            <w:vAlign w:val="center"/>
            <w:hideMark/>
          </w:tcPr>
          <w:p w14:paraId="477DE15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0421321170</w:t>
            </w:r>
          </w:p>
        </w:tc>
        <w:tc>
          <w:tcPr>
            <w:tcW w:w="414" w:type="dxa"/>
            <w:shd w:val="clear" w:color="auto" w:fill="auto"/>
            <w:noWrap/>
            <w:vAlign w:val="center"/>
            <w:hideMark/>
          </w:tcPr>
          <w:p w14:paraId="433B437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5398EDAC"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5 244,45751</w:t>
            </w:r>
          </w:p>
        </w:tc>
      </w:tr>
      <w:tr w:rsidR="00C82651" w:rsidRPr="00C90ED3" w14:paraId="0C22BCD5" w14:textId="77777777" w:rsidTr="00B22664">
        <w:trPr>
          <w:cantSplit/>
          <w:trHeight w:val="159"/>
        </w:trPr>
        <w:tc>
          <w:tcPr>
            <w:tcW w:w="469" w:type="dxa"/>
            <w:shd w:val="clear" w:color="auto" w:fill="auto"/>
            <w:noWrap/>
            <w:vAlign w:val="center"/>
            <w:hideMark/>
          </w:tcPr>
          <w:p w14:paraId="124B270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372</w:t>
            </w:r>
          </w:p>
        </w:tc>
        <w:tc>
          <w:tcPr>
            <w:tcW w:w="11155" w:type="dxa"/>
            <w:shd w:val="clear" w:color="auto" w:fill="auto"/>
            <w:hideMark/>
          </w:tcPr>
          <w:p w14:paraId="6825CCB3"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07" w:type="dxa"/>
            <w:shd w:val="clear" w:color="auto" w:fill="auto"/>
            <w:noWrap/>
            <w:vAlign w:val="center"/>
            <w:hideMark/>
          </w:tcPr>
          <w:p w14:paraId="0D2AEAF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284A37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87" w:type="dxa"/>
            <w:shd w:val="clear" w:color="auto" w:fill="auto"/>
            <w:noWrap/>
            <w:vAlign w:val="center"/>
            <w:hideMark/>
          </w:tcPr>
          <w:p w14:paraId="75805D6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0421321170</w:t>
            </w:r>
          </w:p>
        </w:tc>
        <w:tc>
          <w:tcPr>
            <w:tcW w:w="414" w:type="dxa"/>
            <w:shd w:val="clear" w:color="auto" w:fill="auto"/>
            <w:noWrap/>
            <w:vAlign w:val="center"/>
            <w:hideMark/>
          </w:tcPr>
          <w:p w14:paraId="588D243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810</w:t>
            </w:r>
          </w:p>
        </w:tc>
        <w:tc>
          <w:tcPr>
            <w:tcW w:w="1620" w:type="dxa"/>
            <w:shd w:val="clear" w:color="auto" w:fill="auto"/>
            <w:noWrap/>
            <w:vAlign w:val="center"/>
            <w:hideMark/>
          </w:tcPr>
          <w:p w14:paraId="39B266E9"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5 244,45751</w:t>
            </w:r>
          </w:p>
        </w:tc>
      </w:tr>
      <w:tr w:rsidR="00C82651" w:rsidRPr="00C90ED3" w14:paraId="21C658D7" w14:textId="77777777" w:rsidTr="00B22664">
        <w:trPr>
          <w:cantSplit/>
          <w:trHeight w:val="70"/>
        </w:trPr>
        <w:tc>
          <w:tcPr>
            <w:tcW w:w="469" w:type="dxa"/>
            <w:shd w:val="clear" w:color="auto" w:fill="auto"/>
            <w:noWrap/>
            <w:vAlign w:val="center"/>
            <w:hideMark/>
          </w:tcPr>
          <w:p w14:paraId="2BB2F61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373</w:t>
            </w:r>
          </w:p>
        </w:tc>
        <w:tc>
          <w:tcPr>
            <w:tcW w:w="11155" w:type="dxa"/>
            <w:shd w:val="clear" w:color="auto" w:fill="auto"/>
            <w:hideMark/>
          </w:tcPr>
          <w:p w14:paraId="0B97D1D6"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Предоставление субсидии на содержание, обслуживание и ремонт сетей дождевой (ливневой) канализации городского округа Верхняя Пышма</w:t>
            </w:r>
          </w:p>
        </w:tc>
        <w:tc>
          <w:tcPr>
            <w:tcW w:w="507" w:type="dxa"/>
            <w:shd w:val="clear" w:color="auto" w:fill="auto"/>
            <w:noWrap/>
            <w:vAlign w:val="center"/>
            <w:hideMark/>
          </w:tcPr>
          <w:p w14:paraId="5A59AD6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D5EE84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87" w:type="dxa"/>
            <w:shd w:val="clear" w:color="auto" w:fill="auto"/>
            <w:noWrap/>
            <w:vAlign w:val="center"/>
            <w:hideMark/>
          </w:tcPr>
          <w:p w14:paraId="7D0259D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0421421180</w:t>
            </w:r>
          </w:p>
        </w:tc>
        <w:tc>
          <w:tcPr>
            <w:tcW w:w="414" w:type="dxa"/>
            <w:shd w:val="clear" w:color="auto" w:fill="auto"/>
            <w:noWrap/>
            <w:vAlign w:val="center"/>
            <w:hideMark/>
          </w:tcPr>
          <w:p w14:paraId="5E3D69B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750D7ECC"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4 509,70000</w:t>
            </w:r>
          </w:p>
        </w:tc>
      </w:tr>
      <w:tr w:rsidR="00C82651" w:rsidRPr="00C90ED3" w14:paraId="2AC5712B" w14:textId="77777777" w:rsidTr="00B22664">
        <w:trPr>
          <w:cantSplit/>
          <w:trHeight w:val="58"/>
        </w:trPr>
        <w:tc>
          <w:tcPr>
            <w:tcW w:w="469" w:type="dxa"/>
            <w:shd w:val="clear" w:color="auto" w:fill="auto"/>
            <w:noWrap/>
            <w:vAlign w:val="center"/>
            <w:hideMark/>
          </w:tcPr>
          <w:p w14:paraId="514AE5F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374</w:t>
            </w:r>
          </w:p>
        </w:tc>
        <w:tc>
          <w:tcPr>
            <w:tcW w:w="11155" w:type="dxa"/>
            <w:shd w:val="clear" w:color="auto" w:fill="auto"/>
            <w:hideMark/>
          </w:tcPr>
          <w:p w14:paraId="416598AA"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07" w:type="dxa"/>
            <w:shd w:val="clear" w:color="auto" w:fill="auto"/>
            <w:noWrap/>
            <w:vAlign w:val="center"/>
            <w:hideMark/>
          </w:tcPr>
          <w:p w14:paraId="719E7A5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7C91BF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87" w:type="dxa"/>
            <w:shd w:val="clear" w:color="auto" w:fill="auto"/>
            <w:noWrap/>
            <w:vAlign w:val="center"/>
            <w:hideMark/>
          </w:tcPr>
          <w:p w14:paraId="2943FA2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0421421180</w:t>
            </w:r>
          </w:p>
        </w:tc>
        <w:tc>
          <w:tcPr>
            <w:tcW w:w="414" w:type="dxa"/>
            <w:shd w:val="clear" w:color="auto" w:fill="auto"/>
            <w:noWrap/>
            <w:vAlign w:val="center"/>
            <w:hideMark/>
          </w:tcPr>
          <w:p w14:paraId="2FE06EF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810</w:t>
            </w:r>
          </w:p>
        </w:tc>
        <w:tc>
          <w:tcPr>
            <w:tcW w:w="1620" w:type="dxa"/>
            <w:shd w:val="clear" w:color="auto" w:fill="auto"/>
            <w:noWrap/>
            <w:vAlign w:val="center"/>
            <w:hideMark/>
          </w:tcPr>
          <w:p w14:paraId="500D56BD"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4 509,70000</w:t>
            </w:r>
          </w:p>
        </w:tc>
      </w:tr>
      <w:tr w:rsidR="00C82651" w:rsidRPr="00C90ED3" w14:paraId="7C48001C" w14:textId="77777777" w:rsidTr="00B22664">
        <w:trPr>
          <w:cantSplit/>
          <w:trHeight w:val="70"/>
        </w:trPr>
        <w:tc>
          <w:tcPr>
            <w:tcW w:w="469" w:type="dxa"/>
            <w:shd w:val="clear" w:color="auto" w:fill="auto"/>
            <w:noWrap/>
            <w:vAlign w:val="center"/>
            <w:hideMark/>
          </w:tcPr>
          <w:p w14:paraId="739356A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375</w:t>
            </w:r>
          </w:p>
        </w:tc>
        <w:tc>
          <w:tcPr>
            <w:tcW w:w="11155" w:type="dxa"/>
            <w:shd w:val="clear" w:color="auto" w:fill="auto"/>
            <w:hideMark/>
          </w:tcPr>
          <w:p w14:paraId="76707BA4"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«Реализация основных направлений муниципальной политики в строительном комплексе на территории городского округа Верхняя Пышма до 2027 года»</w:t>
            </w:r>
          </w:p>
        </w:tc>
        <w:tc>
          <w:tcPr>
            <w:tcW w:w="507" w:type="dxa"/>
            <w:shd w:val="clear" w:color="auto" w:fill="auto"/>
            <w:noWrap/>
            <w:vAlign w:val="center"/>
            <w:hideMark/>
          </w:tcPr>
          <w:p w14:paraId="5444324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74A60D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87" w:type="dxa"/>
            <w:shd w:val="clear" w:color="auto" w:fill="auto"/>
            <w:noWrap/>
            <w:vAlign w:val="center"/>
            <w:hideMark/>
          </w:tcPr>
          <w:p w14:paraId="5B7283D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0600000000</w:t>
            </w:r>
          </w:p>
        </w:tc>
        <w:tc>
          <w:tcPr>
            <w:tcW w:w="414" w:type="dxa"/>
            <w:shd w:val="clear" w:color="auto" w:fill="auto"/>
            <w:noWrap/>
            <w:vAlign w:val="center"/>
            <w:hideMark/>
          </w:tcPr>
          <w:p w14:paraId="533846C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31008701"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287 561,65581</w:t>
            </w:r>
          </w:p>
        </w:tc>
      </w:tr>
      <w:tr w:rsidR="00C82651" w:rsidRPr="00C90ED3" w14:paraId="29030329" w14:textId="77777777" w:rsidTr="00B22664">
        <w:trPr>
          <w:cantSplit/>
          <w:trHeight w:val="58"/>
        </w:trPr>
        <w:tc>
          <w:tcPr>
            <w:tcW w:w="469" w:type="dxa"/>
            <w:shd w:val="clear" w:color="auto" w:fill="auto"/>
            <w:noWrap/>
            <w:vAlign w:val="center"/>
            <w:hideMark/>
          </w:tcPr>
          <w:p w14:paraId="71392EB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376</w:t>
            </w:r>
          </w:p>
        </w:tc>
        <w:tc>
          <w:tcPr>
            <w:tcW w:w="11155" w:type="dxa"/>
            <w:shd w:val="clear" w:color="auto" w:fill="auto"/>
            <w:hideMark/>
          </w:tcPr>
          <w:p w14:paraId="39C18509"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«Улучшение жилищных условий граждан, проживающих на территории городского округа Верхняя Пышма до 2027 года»</w:t>
            </w:r>
          </w:p>
        </w:tc>
        <w:tc>
          <w:tcPr>
            <w:tcW w:w="507" w:type="dxa"/>
            <w:shd w:val="clear" w:color="auto" w:fill="auto"/>
            <w:noWrap/>
            <w:vAlign w:val="center"/>
            <w:hideMark/>
          </w:tcPr>
          <w:p w14:paraId="5019756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BBA913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87" w:type="dxa"/>
            <w:shd w:val="clear" w:color="auto" w:fill="auto"/>
            <w:noWrap/>
            <w:vAlign w:val="center"/>
            <w:hideMark/>
          </w:tcPr>
          <w:p w14:paraId="3F60E04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0620000000</w:t>
            </w:r>
          </w:p>
        </w:tc>
        <w:tc>
          <w:tcPr>
            <w:tcW w:w="414" w:type="dxa"/>
            <w:shd w:val="clear" w:color="auto" w:fill="auto"/>
            <w:noWrap/>
            <w:vAlign w:val="center"/>
            <w:hideMark/>
          </w:tcPr>
          <w:p w14:paraId="0289487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67AE691A"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287 561,65581</w:t>
            </w:r>
          </w:p>
        </w:tc>
      </w:tr>
      <w:tr w:rsidR="00C82651" w:rsidRPr="00C90ED3" w14:paraId="1729226F" w14:textId="77777777" w:rsidTr="00B22664">
        <w:trPr>
          <w:cantSplit/>
          <w:trHeight w:val="81"/>
        </w:trPr>
        <w:tc>
          <w:tcPr>
            <w:tcW w:w="469" w:type="dxa"/>
            <w:shd w:val="clear" w:color="auto" w:fill="auto"/>
            <w:noWrap/>
            <w:vAlign w:val="center"/>
            <w:hideMark/>
          </w:tcPr>
          <w:p w14:paraId="739CF7E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377</w:t>
            </w:r>
          </w:p>
        </w:tc>
        <w:tc>
          <w:tcPr>
            <w:tcW w:w="11155" w:type="dxa"/>
            <w:shd w:val="clear" w:color="auto" w:fill="auto"/>
            <w:hideMark/>
          </w:tcPr>
          <w:p w14:paraId="67DF9270"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Обеспечение жилыми помещениями граждан, нуждающихся в улучшении жилищных условий</w:t>
            </w:r>
          </w:p>
        </w:tc>
        <w:tc>
          <w:tcPr>
            <w:tcW w:w="507" w:type="dxa"/>
            <w:shd w:val="clear" w:color="auto" w:fill="auto"/>
            <w:noWrap/>
            <w:vAlign w:val="center"/>
            <w:hideMark/>
          </w:tcPr>
          <w:p w14:paraId="0701C90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A88D79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87" w:type="dxa"/>
            <w:shd w:val="clear" w:color="auto" w:fill="auto"/>
            <w:noWrap/>
            <w:vAlign w:val="center"/>
            <w:hideMark/>
          </w:tcPr>
          <w:p w14:paraId="1EC2DC5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0620921220</w:t>
            </w:r>
          </w:p>
        </w:tc>
        <w:tc>
          <w:tcPr>
            <w:tcW w:w="414" w:type="dxa"/>
            <w:shd w:val="clear" w:color="auto" w:fill="auto"/>
            <w:noWrap/>
            <w:vAlign w:val="center"/>
            <w:hideMark/>
          </w:tcPr>
          <w:p w14:paraId="348B1F4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583C2A21"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31 441,21329</w:t>
            </w:r>
          </w:p>
        </w:tc>
      </w:tr>
      <w:tr w:rsidR="00C82651" w:rsidRPr="00C90ED3" w14:paraId="49063128" w14:textId="77777777" w:rsidTr="00B22664">
        <w:trPr>
          <w:cantSplit/>
          <w:trHeight w:val="86"/>
        </w:trPr>
        <w:tc>
          <w:tcPr>
            <w:tcW w:w="469" w:type="dxa"/>
            <w:shd w:val="clear" w:color="auto" w:fill="auto"/>
            <w:noWrap/>
            <w:vAlign w:val="center"/>
            <w:hideMark/>
          </w:tcPr>
          <w:p w14:paraId="201ACC2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378</w:t>
            </w:r>
          </w:p>
        </w:tc>
        <w:tc>
          <w:tcPr>
            <w:tcW w:w="11155" w:type="dxa"/>
            <w:shd w:val="clear" w:color="auto" w:fill="auto"/>
            <w:hideMark/>
          </w:tcPr>
          <w:p w14:paraId="3F15AC42"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Бюджетные инвестиции</w:t>
            </w:r>
          </w:p>
        </w:tc>
        <w:tc>
          <w:tcPr>
            <w:tcW w:w="507" w:type="dxa"/>
            <w:shd w:val="clear" w:color="auto" w:fill="auto"/>
            <w:noWrap/>
            <w:vAlign w:val="center"/>
            <w:hideMark/>
          </w:tcPr>
          <w:p w14:paraId="3D7E488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0B03F4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87" w:type="dxa"/>
            <w:shd w:val="clear" w:color="auto" w:fill="auto"/>
            <w:noWrap/>
            <w:vAlign w:val="center"/>
            <w:hideMark/>
          </w:tcPr>
          <w:p w14:paraId="7477518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0620921220</w:t>
            </w:r>
          </w:p>
        </w:tc>
        <w:tc>
          <w:tcPr>
            <w:tcW w:w="414" w:type="dxa"/>
            <w:shd w:val="clear" w:color="auto" w:fill="auto"/>
            <w:noWrap/>
            <w:vAlign w:val="center"/>
            <w:hideMark/>
          </w:tcPr>
          <w:p w14:paraId="20800C6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620" w:type="dxa"/>
            <w:shd w:val="clear" w:color="auto" w:fill="auto"/>
            <w:noWrap/>
            <w:vAlign w:val="center"/>
            <w:hideMark/>
          </w:tcPr>
          <w:p w14:paraId="6B697DA6"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31 441,21329</w:t>
            </w:r>
          </w:p>
        </w:tc>
      </w:tr>
      <w:tr w:rsidR="00C82651" w:rsidRPr="00C90ED3" w14:paraId="1D664CBD" w14:textId="77777777" w:rsidTr="00B22664">
        <w:trPr>
          <w:cantSplit/>
          <w:trHeight w:val="105"/>
        </w:trPr>
        <w:tc>
          <w:tcPr>
            <w:tcW w:w="469" w:type="dxa"/>
            <w:shd w:val="clear" w:color="auto" w:fill="auto"/>
            <w:noWrap/>
            <w:vAlign w:val="center"/>
            <w:hideMark/>
          </w:tcPr>
          <w:p w14:paraId="0D989C1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379</w:t>
            </w:r>
          </w:p>
        </w:tc>
        <w:tc>
          <w:tcPr>
            <w:tcW w:w="11155" w:type="dxa"/>
            <w:shd w:val="clear" w:color="auto" w:fill="auto"/>
            <w:hideMark/>
          </w:tcPr>
          <w:p w14:paraId="32A88F39"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Переселение граждан из аварийного жилищного фонда из многоквартирных жилых домов, не вошедших в региональную адресную программу</w:t>
            </w:r>
          </w:p>
        </w:tc>
        <w:tc>
          <w:tcPr>
            <w:tcW w:w="507" w:type="dxa"/>
            <w:shd w:val="clear" w:color="auto" w:fill="auto"/>
            <w:noWrap/>
            <w:vAlign w:val="center"/>
            <w:hideMark/>
          </w:tcPr>
          <w:p w14:paraId="078B3D0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3B0D55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87" w:type="dxa"/>
            <w:shd w:val="clear" w:color="auto" w:fill="auto"/>
            <w:noWrap/>
            <w:vAlign w:val="center"/>
            <w:hideMark/>
          </w:tcPr>
          <w:p w14:paraId="31F4388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0621121240</w:t>
            </w:r>
          </w:p>
        </w:tc>
        <w:tc>
          <w:tcPr>
            <w:tcW w:w="414" w:type="dxa"/>
            <w:shd w:val="clear" w:color="auto" w:fill="auto"/>
            <w:noWrap/>
            <w:vAlign w:val="center"/>
            <w:hideMark/>
          </w:tcPr>
          <w:p w14:paraId="0128698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06664B60"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81 140,75278</w:t>
            </w:r>
          </w:p>
        </w:tc>
      </w:tr>
      <w:tr w:rsidR="00C82651" w:rsidRPr="00C90ED3" w14:paraId="164D9997" w14:textId="77777777" w:rsidTr="00B22664">
        <w:trPr>
          <w:cantSplit/>
          <w:trHeight w:val="228"/>
        </w:trPr>
        <w:tc>
          <w:tcPr>
            <w:tcW w:w="469" w:type="dxa"/>
            <w:shd w:val="clear" w:color="auto" w:fill="auto"/>
            <w:noWrap/>
            <w:vAlign w:val="center"/>
            <w:hideMark/>
          </w:tcPr>
          <w:p w14:paraId="789AA9B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380</w:t>
            </w:r>
          </w:p>
        </w:tc>
        <w:tc>
          <w:tcPr>
            <w:tcW w:w="11155" w:type="dxa"/>
            <w:shd w:val="clear" w:color="auto" w:fill="auto"/>
            <w:hideMark/>
          </w:tcPr>
          <w:p w14:paraId="606E7F41"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Бюджетные инвестиции</w:t>
            </w:r>
          </w:p>
        </w:tc>
        <w:tc>
          <w:tcPr>
            <w:tcW w:w="507" w:type="dxa"/>
            <w:shd w:val="clear" w:color="auto" w:fill="auto"/>
            <w:noWrap/>
            <w:vAlign w:val="center"/>
            <w:hideMark/>
          </w:tcPr>
          <w:p w14:paraId="0A14BCB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89801E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87" w:type="dxa"/>
            <w:shd w:val="clear" w:color="auto" w:fill="auto"/>
            <w:noWrap/>
            <w:vAlign w:val="center"/>
            <w:hideMark/>
          </w:tcPr>
          <w:p w14:paraId="5A8EFEA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0621121240</w:t>
            </w:r>
          </w:p>
        </w:tc>
        <w:tc>
          <w:tcPr>
            <w:tcW w:w="414" w:type="dxa"/>
            <w:shd w:val="clear" w:color="auto" w:fill="auto"/>
            <w:noWrap/>
            <w:vAlign w:val="center"/>
            <w:hideMark/>
          </w:tcPr>
          <w:p w14:paraId="3ACCE5F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620" w:type="dxa"/>
            <w:shd w:val="clear" w:color="auto" w:fill="auto"/>
            <w:noWrap/>
            <w:vAlign w:val="center"/>
            <w:hideMark/>
          </w:tcPr>
          <w:p w14:paraId="619E7078"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11 472,40000</w:t>
            </w:r>
          </w:p>
        </w:tc>
      </w:tr>
      <w:tr w:rsidR="00C82651" w:rsidRPr="00C90ED3" w14:paraId="4B95CEEC" w14:textId="77777777" w:rsidTr="00B22664">
        <w:trPr>
          <w:cantSplit/>
          <w:trHeight w:val="87"/>
        </w:trPr>
        <w:tc>
          <w:tcPr>
            <w:tcW w:w="469" w:type="dxa"/>
            <w:shd w:val="clear" w:color="auto" w:fill="auto"/>
            <w:noWrap/>
            <w:vAlign w:val="center"/>
            <w:hideMark/>
          </w:tcPr>
          <w:p w14:paraId="3A0A023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381</w:t>
            </w:r>
          </w:p>
        </w:tc>
        <w:tc>
          <w:tcPr>
            <w:tcW w:w="11155" w:type="dxa"/>
            <w:shd w:val="clear" w:color="auto" w:fill="auto"/>
            <w:hideMark/>
          </w:tcPr>
          <w:p w14:paraId="2D03889E"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Исполнение судебных актов</w:t>
            </w:r>
          </w:p>
        </w:tc>
        <w:tc>
          <w:tcPr>
            <w:tcW w:w="507" w:type="dxa"/>
            <w:shd w:val="clear" w:color="auto" w:fill="auto"/>
            <w:noWrap/>
            <w:vAlign w:val="center"/>
            <w:hideMark/>
          </w:tcPr>
          <w:p w14:paraId="7B9CD54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AB0359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87" w:type="dxa"/>
            <w:shd w:val="clear" w:color="auto" w:fill="auto"/>
            <w:noWrap/>
            <w:vAlign w:val="center"/>
            <w:hideMark/>
          </w:tcPr>
          <w:p w14:paraId="65044E9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0621121240</w:t>
            </w:r>
          </w:p>
        </w:tc>
        <w:tc>
          <w:tcPr>
            <w:tcW w:w="414" w:type="dxa"/>
            <w:shd w:val="clear" w:color="auto" w:fill="auto"/>
            <w:noWrap/>
            <w:vAlign w:val="center"/>
            <w:hideMark/>
          </w:tcPr>
          <w:p w14:paraId="714829A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830</w:t>
            </w:r>
          </w:p>
        </w:tc>
        <w:tc>
          <w:tcPr>
            <w:tcW w:w="1620" w:type="dxa"/>
            <w:shd w:val="clear" w:color="auto" w:fill="auto"/>
            <w:noWrap/>
            <w:vAlign w:val="center"/>
            <w:hideMark/>
          </w:tcPr>
          <w:p w14:paraId="787214D3"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120,00000</w:t>
            </w:r>
          </w:p>
        </w:tc>
      </w:tr>
      <w:tr w:rsidR="00C82651" w:rsidRPr="00C90ED3" w14:paraId="4C6335DC" w14:textId="77777777" w:rsidTr="00B22664">
        <w:trPr>
          <w:cantSplit/>
          <w:trHeight w:val="70"/>
        </w:trPr>
        <w:tc>
          <w:tcPr>
            <w:tcW w:w="469" w:type="dxa"/>
            <w:shd w:val="clear" w:color="auto" w:fill="auto"/>
            <w:noWrap/>
            <w:vAlign w:val="center"/>
            <w:hideMark/>
          </w:tcPr>
          <w:p w14:paraId="4D301FB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382</w:t>
            </w:r>
          </w:p>
        </w:tc>
        <w:tc>
          <w:tcPr>
            <w:tcW w:w="11155" w:type="dxa"/>
            <w:shd w:val="clear" w:color="auto" w:fill="auto"/>
            <w:hideMark/>
          </w:tcPr>
          <w:p w14:paraId="4A3D32C7"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Уплата налогов, сборов и иных платежей</w:t>
            </w:r>
          </w:p>
        </w:tc>
        <w:tc>
          <w:tcPr>
            <w:tcW w:w="507" w:type="dxa"/>
            <w:shd w:val="clear" w:color="auto" w:fill="auto"/>
            <w:noWrap/>
            <w:vAlign w:val="center"/>
            <w:hideMark/>
          </w:tcPr>
          <w:p w14:paraId="28D1D5D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505288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87" w:type="dxa"/>
            <w:shd w:val="clear" w:color="auto" w:fill="auto"/>
            <w:noWrap/>
            <w:vAlign w:val="center"/>
            <w:hideMark/>
          </w:tcPr>
          <w:p w14:paraId="01F1200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0621121240</w:t>
            </w:r>
          </w:p>
        </w:tc>
        <w:tc>
          <w:tcPr>
            <w:tcW w:w="414" w:type="dxa"/>
            <w:shd w:val="clear" w:color="auto" w:fill="auto"/>
            <w:noWrap/>
            <w:vAlign w:val="center"/>
            <w:hideMark/>
          </w:tcPr>
          <w:p w14:paraId="1A65B97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850</w:t>
            </w:r>
          </w:p>
        </w:tc>
        <w:tc>
          <w:tcPr>
            <w:tcW w:w="1620" w:type="dxa"/>
            <w:shd w:val="clear" w:color="auto" w:fill="auto"/>
            <w:noWrap/>
            <w:vAlign w:val="center"/>
            <w:hideMark/>
          </w:tcPr>
          <w:p w14:paraId="4B8870FB"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69 548,35278</w:t>
            </w:r>
          </w:p>
        </w:tc>
      </w:tr>
      <w:tr w:rsidR="00C82651" w:rsidRPr="00C90ED3" w14:paraId="4445FB1D" w14:textId="77777777" w:rsidTr="00B22664">
        <w:trPr>
          <w:cantSplit/>
          <w:trHeight w:val="70"/>
        </w:trPr>
        <w:tc>
          <w:tcPr>
            <w:tcW w:w="469" w:type="dxa"/>
            <w:shd w:val="clear" w:color="auto" w:fill="auto"/>
            <w:noWrap/>
            <w:vAlign w:val="center"/>
            <w:hideMark/>
          </w:tcPr>
          <w:p w14:paraId="1516093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383</w:t>
            </w:r>
          </w:p>
        </w:tc>
        <w:tc>
          <w:tcPr>
            <w:tcW w:w="11155" w:type="dxa"/>
            <w:shd w:val="clear" w:color="auto" w:fill="auto"/>
            <w:hideMark/>
          </w:tcPr>
          <w:p w14:paraId="096D84F1"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Переселение граждан из аварийного жилищного фонда за счет средств, поступивших от публично-правовой компании «Фонд развития территорий»</w:t>
            </w:r>
          </w:p>
        </w:tc>
        <w:tc>
          <w:tcPr>
            <w:tcW w:w="507" w:type="dxa"/>
            <w:shd w:val="clear" w:color="auto" w:fill="auto"/>
            <w:noWrap/>
            <w:vAlign w:val="center"/>
            <w:hideMark/>
          </w:tcPr>
          <w:p w14:paraId="4991B6D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62127A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87" w:type="dxa"/>
            <w:shd w:val="clear" w:color="auto" w:fill="auto"/>
            <w:noWrap/>
            <w:vAlign w:val="center"/>
            <w:hideMark/>
          </w:tcPr>
          <w:p w14:paraId="70FB3D0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062F367483</w:t>
            </w:r>
          </w:p>
        </w:tc>
        <w:tc>
          <w:tcPr>
            <w:tcW w:w="414" w:type="dxa"/>
            <w:shd w:val="clear" w:color="auto" w:fill="auto"/>
            <w:noWrap/>
            <w:vAlign w:val="center"/>
            <w:hideMark/>
          </w:tcPr>
          <w:p w14:paraId="7161566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3E3CF9BF"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161 365,19719</w:t>
            </w:r>
          </w:p>
        </w:tc>
      </w:tr>
      <w:tr w:rsidR="00C82651" w:rsidRPr="00C90ED3" w14:paraId="159AEC21" w14:textId="77777777" w:rsidTr="00B22664">
        <w:trPr>
          <w:cantSplit/>
          <w:trHeight w:val="121"/>
        </w:trPr>
        <w:tc>
          <w:tcPr>
            <w:tcW w:w="469" w:type="dxa"/>
            <w:shd w:val="clear" w:color="auto" w:fill="auto"/>
            <w:noWrap/>
            <w:vAlign w:val="center"/>
            <w:hideMark/>
          </w:tcPr>
          <w:p w14:paraId="4BBF627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384</w:t>
            </w:r>
          </w:p>
        </w:tc>
        <w:tc>
          <w:tcPr>
            <w:tcW w:w="11155" w:type="dxa"/>
            <w:shd w:val="clear" w:color="auto" w:fill="auto"/>
            <w:hideMark/>
          </w:tcPr>
          <w:p w14:paraId="08328F9C"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Бюджетные инвестиции</w:t>
            </w:r>
          </w:p>
        </w:tc>
        <w:tc>
          <w:tcPr>
            <w:tcW w:w="507" w:type="dxa"/>
            <w:shd w:val="clear" w:color="auto" w:fill="auto"/>
            <w:noWrap/>
            <w:vAlign w:val="center"/>
            <w:hideMark/>
          </w:tcPr>
          <w:p w14:paraId="16BC159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895D58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87" w:type="dxa"/>
            <w:shd w:val="clear" w:color="auto" w:fill="auto"/>
            <w:noWrap/>
            <w:vAlign w:val="center"/>
            <w:hideMark/>
          </w:tcPr>
          <w:p w14:paraId="372D0C9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062F367483</w:t>
            </w:r>
          </w:p>
        </w:tc>
        <w:tc>
          <w:tcPr>
            <w:tcW w:w="414" w:type="dxa"/>
            <w:shd w:val="clear" w:color="auto" w:fill="auto"/>
            <w:noWrap/>
            <w:vAlign w:val="center"/>
            <w:hideMark/>
          </w:tcPr>
          <w:p w14:paraId="5649867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620" w:type="dxa"/>
            <w:shd w:val="clear" w:color="auto" w:fill="auto"/>
            <w:noWrap/>
            <w:vAlign w:val="center"/>
            <w:hideMark/>
          </w:tcPr>
          <w:p w14:paraId="5DB8CCF0"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63 578,27169</w:t>
            </w:r>
          </w:p>
        </w:tc>
      </w:tr>
      <w:tr w:rsidR="00C82651" w:rsidRPr="00C90ED3" w14:paraId="27931288" w14:textId="77777777" w:rsidTr="00B22664">
        <w:trPr>
          <w:cantSplit/>
          <w:trHeight w:val="143"/>
        </w:trPr>
        <w:tc>
          <w:tcPr>
            <w:tcW w:w="469" w:type="dxa"/>
            <w:shd w:val="clear" w:color="auto" w:fill="auto"/>
            <w:noWrap/>
            <w:vAlign w:val="center"/>
            <w:hideMark/>
          </w:tcPr>
          <w:p w14:paraId="736178C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385</w:t>
            </w:r>
          </w:p>
        </w:tc>
        <w:tc>
          <w:tcPr>
            <w:tcW w:w="11155" w:type="dxa"/>
            <w:shd w:val="clear" w:color="auto" w:fill="auto"/>
            <w:hideMark/>
          </w:tcPr>
          <w:p w14:paraId="7D62DBAE"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Уплата налогов, сборов и иных платежей</w:t>
            </w:r>
          </w:p>
        </w:tc>
        <w:tc>
          <w:tcPr>
            <w:tcW w:w="507" w:type="dxa"/>
            <w:shd w:val="clear" w:color="auto" w:fill="auto"/>
            <w:noWrap/>
            <w:vAlign w:val="center"/>
            <w:hideMark/>
          </w:tcPr>
          <w:p w14:paraId="5492926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60669E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87" w:type="dxa"/>
            <w:shd w:val="clear" w:color="auto" w:fill="auto"/>
            <w:noWrap/>
            <w:vAlign w:val="center"/>
            <w:hideMark/>
          </w:tcPr>
          <w:p w14:paraId="0F1AAF5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062F367483</w:t>
            </w:r>
          </w:p>
        </w:tc>
        <w:tc>
          <w:tcPr>
            <w:tcW w:w="414" w:type="dxa"/>
            <w:shd w:val="clear" w:color="auto" w:fill="auto"/>
            <w:noWrap/>
            <w:vAlign w:val="center"/>
            <w:hideMark/>
          </w:tcPr>
          <w:p w14:paraId="0DC6962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850</w:t>
            </w:r>
          </w:p>
        </w:tc>
        <w:tc>
          <w:tcPr>
            <w:tcW w:w="1620" w:type="dxa"/>
            <w:shd w:val="clear" w:color="auto" w:fill="auto"/>
            <w:noWrap/>
            <w:vAlign w:val="center"/>
            <w:hideMark/>
          </w:tcPr>
          <w:p w14:paraId="167BD47A"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97 786,92550</w:t>
            </w:r>
          </w:p>
        </w:tc>
      </w:tr>
      <w:tr w:rsidR="00C82651" w:rsidRPr="00C90ED3" w14:paraId="5337DBEA" w14:textId="77777777" w:rsidTr="00B22664">
        <w:trPr>
          <w:cantSplit/>
          <w:trHeight w:val="179"/>
        </w:trPr>
        <w:tc>
          <w:tcPr>
            <w:tcW w:w="469" w:type="dxa"/>
            <w:shd w:val="clear" w:color="auto" w:fill="auto"/>
            <w:noWrap/>
            <w:vAlign w:val="center"/>
            <w:hideMark/>
          </w:tcPr>
          <w:p w14:paraId="503AA67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386</w:t>
            </w:r>
          </w:p>
        </w:tc>
        <w:tc>
          <w:tcPr>
            <w:tcW w:w="11155" w:type="dxa"/>
            <w:shd w:val="clear" w:color="auto" w:fill="auto"/>
            <w:hideMark/>
          </w:tcPr>
          <w:p w14:paraId="751068B5"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Переселение граждан из аварийного жилищного фонда</w:t>
            </w:r>
          </w:p>
        </w:tc>
        <w:tc>
          <w:tcPr>
            <w:tcW w:w="507" w:type="dxa"/>
            <w:shd w:val="clear" w:color="auto" w:fill="auto"/>
            <w:noWrap/>
            <w:vAlign w:val="center"/>
            <w:hideMark/>
          </w:tcPr>
          <w:p w14:paraId="118DED4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CD48AA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87" w:type="dxa"/>
            <w:shd w:val="clear" w:color="auto" w:fill="auto"/>
            <w:noWrap/>
            <w:vAlign w:val="center"/>
            <w:hideMark/>
          </w:tcPr>
          <w:p w14:paraId="50D7AB3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062F367484</w:t>
            </w:r>
          </w:p>
        </w:tc>
        <w:tc>
          <w:tcPr>
            <w:tcW w:w="414" w:type="dxa"/>
            <w:shd w:val="clear" w:color="auto" w:fill="auto"/>
            <w:noWrap/>
            <w:vAlign w:val="center"/>
            <w:hideMark/>
          </w:tcPr>
          <w:p w14:paraId="7CD03D8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5BD69C52"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8 639,36332</w:t>
            </w:r>
          </w:p>
        </w:tc>
      </w:tr>
      <w:tr w:rsidR="00C82651" w:rsidRPr="00C90ED3" w14:paraId="24D06786" w14:textId="77777777" w:rsidTr="00B22664">
        <w:trPr>
          <w:cantSplit/>
          <w:trHeight w:val="201"/>
        </w:trPr>
        <w:tc>
          <w:tcPr>
            <w:tcW w:w="469" w:type="dxa"/>
            <w:shd w:val="clear" w:color="auto" w:fill="auto"/>
            <w:noWrap/>
            <w:vAlign w:val="center"/>
            <w:hideMark/>
          </w:tcPr>
          <w:p w14:paraId="20FC8FF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387</w:t>
            </w:r>
          </w:p>
        </w:tc>
        <w:tc>
          <w:tcPr>
            <w:tcW w:w="11155" w:type="dxa"/>
            <w:shd w:val="clear" w:color="auto" w:fill="auto"/>
            <w:hideMark/>
          </w:tcPr>
          <w:p w14:paraId="142B455B"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Бюджетные инвестиции</w:t>
            </w:r>
          </w:p>
        </w:tc>
        <w:tc>
          <w:tcPr>
            <w:tcW w:w="507" w:type="dxa"/>
            <w:shd w:val="clear" w:color="auto" w:fill="auto"/>
            <w:noWrap/>
            <w:vAlign w:val="center"/>
            <w:hideMark/>
          </w:tcPr>
          <w:p w14:paraId="5B1072F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11890A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87" w:type="dxa"/>
            <w:shd w:val="clear" w:color="auto" w:fill="auto"/>
            <w:noWrap/>
            <w:vAlign w:val="center"/>
            <w:hideMark/>
          </w:tcPr>
          <w:p w14:paraId="467245B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062F367484</w:t>
            </w:r>
          </w:p>
        </w:tc>
        <w:tc>
          <w:tcPr>
            <w:tcW w:w="414" w:type="dxa"/>
            <w:shd w:val="clear" w:color="auto" w:fill="auto"/>
            <w:noWrap/>
            <w:vAlign w:val="center"/>
            <w:hideMark/>
          </w:tcPr>
          <w:p w14:paraId="28E9384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620" w:type="dxa"/>
            <w:shd w:val="clear" w:color="auto" w:fill="auto"/>
            <w:noWrap/>
            <w:vAlign w:val="center"/>
            <w:hideMark/>
          </w:tcPr>
          <w:p w14:paraId="1621AC01"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2 782,14232</w:t>
            </w:r>
          </w:p>
        </w:tc>
      </w:tr>
      <w:tr w:rsidR="00C82651" w:rsidRPr="00C90ED3" w14:paraId="106DD4DC" w14:textId="77777777" w:rsidTr="00B22664">
        <w:trPr>
          <w:cantSplit/>
          <w:trHeight w:val="58"/>
        </w:trPr>
        <w:tc>
          <w:tcPr>
            <w:tcW w:w="469" w:type="dxa"/>
            <w:shd w:val="clear" w:color="auto" w:fill="auto"/>
            <w:noWrap/>
            <w:vAlign w:val="center"/>
            <w:hideMark/>
          </w:tcPr>
          <w:p w14:paraId="6A204C4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388</w:t>
            </w:r>
          </w:p>
        </w:tc>
        <w:tc>
          <w:tcPr>
            <w:tcW w:w="11155" w:type="dxa"/>
            <w:shd w:val="clear" w:color="auto" w:fill="auto"/>
            <w:hideMark/>
          </w:tcPr>
          <w:p w14:paraId="741A4BE0"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Уплата налогов, сборов и иных платежей</w:t>
            </w:r>
          </w:p>
        </w:tc>
        <w:tc>
          <w:tcPr>
            <w:tcW w:w="507" w:type="dxa"/>
            <w:shd w:val="clear" w:color="auto" w:fill="auto"/>
            <w:noWrap/>
            <w:vAlign w:val="center"/>
            <w:hideMark/>
          </w:tcPr>
          <w:p w14:paraId="2FDDD0A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B9A6F4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87" w:type="dxa"/>
            <w:shd w:val="clear" w:color="auto" w:fill="auto"/>
            <w:noWrap/>
            <w:vAlign w:val="center"/>
            <w:hideMark/>
          </w:tcPr>
          <w:p w14:paraId="1EACFEF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062F367484</w:t>
            </w:r>
          </w:p>
        </w:tc>
        <w:tc>
          <w:tcPr>
            <w:tcW w:w="414" w:type="dxa"/>
            <w:shd w:val="clear" w:color="auto" w:fill="auto"/>
            <w:noWrap/>
            <w:vAlign w:val="center"/>
            <w:hideMark/>
          </w:tcPr>
          <w:p w14:paraId="6DBE3ED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850</w:t>
            </w:r>
          </w:p>
        </w:tc>
        <w:tc>
          <w:tcPr>
            <w:tcW w:w="1620" w:type="dxa"/>
            <w:shd w:val="clear" w:color="auto" w:fill="auto"/>
            <w:noWrap/>
            <w:vAlign w:val="center"/>
            <w:hideMark/>
          </w:tcPr>
          <w:p w14:paraId="367DBAA3"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5 857,22100</w:t>
            </w:r>
          </w:p>
        </w:tc>
      </w:tr>
      <w:tr w:rsidR="00C82651" w:rsidRPr="00C90ED3" w14:paraId="45D2B16C" w14:textId="77777777" w:rsidTr="00B22664">
        <w:trPr>
          <w:cantSplit/>
          <w:trHeight w:val="58"/>
        </w:trPr>
        <w:tc>
          <w:tcPr>
            <w:tcW w:w="469" w:type="dxa"/>
            <w:shd w:val="clear" w:color="auto" w:fill="auto"/>
            <w:noWrap/>
            <w:vAlign w:val="center"/>
            <w:hideMark/>
          </w:tcPr>
          <w:p w14:paraId="608BC70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389</w:t>
            </w:r>
          </w:p>
        </w:tc>
        <w:tc>
          <w:tcPr>
            <w:tcW w:w="11155" w:type="dxa"/>
            <w:shd w:val="clear" w:color="auto" w:fill="auto"/>
            <w:hideMark/>
          </w:tcPr>
          <w:p w14:paraId="6D5E24FD"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Переселение граждан из аварийного жилищного фонда</w:t>
            </w:r>
          </w:p>
        </w:tc>
        <w:tc>
          <w:tcPr>
            <w:tcW w:w="507" w:type="dxa"/>
            <w:shd w:val="clear" w:color="auto" w:fill="auto"/>
            <w:noWrap/>
            <w:vAlign w:val="center"/>
            <w:hideMark/>
          </w:tcPr>
          <w:p w14:paraId="4FBDDD8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1E8087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87" w:type="dxa"/>
            <w:shd w:val="clear" w:color="auto" w:fill="auto"/>
            <w:noWrap/>
            <w:vAlign w:val="center"/>
            <w:hideMark/>
          </w:tcPr>
          <w:p w14:paraId="7D998C3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062F36748S</w:t>
            </w:r>
          </w:p>
        </w:tc>
        <w:tc>
          <w:tcPr>
            <w:tcW w:w="414" w:type="dxa"/>
            <w:shd w:val="clear" w:color="auto" w:fill="auto"/>
            <w:noWrap/>
            <w:vAlign w:val="center"/>
            <w:hideMark/>
          </w:tcPr>
          <w:p w14:paraId="06A491F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728079EF"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4 975,12923</w:t>
            </w:r>
          </w:p>
        </w:tc>
      </w:tr>
      <w:tr w:rsidR="00C82651" w:rsidRPr="00C90ED3" w14:paraId="34535C80" w14:textId="77777777" w:rsidTr="00B22664">
        <w:trPr>
          <w:cantSplit/>
          <w:trHeight w:val="117"/>
        </w:trPr>
        <w:tc>
          <w:tcPr>
            <w:tcW w:w="469" w:type="dxa"/>
            <w:shd w:val="clear" w:color="auto" w:fill="auto"/>
            <w:noWrap/>
            <w:vAlign w:val="center"/>
            <w:hideMark/>
          </w:tcPr>
          <w:p w14:paraId="3EED4FC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390</w:t>
            </w:r>
          </w:p>
        </w:tc>
        <w:tc>
          <w:tcPr>
            <w:tcW w:w="11155" w:type="dxa"/>
            <w:shd w:val="clear" w:color="auto" w:fill="auto"/>
            <w:hideMark/>
          </w:tcPr>
          <w:p w14:paraId="311A7370"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Бюджетные инвестиции</w:t>
            </w:r>
          </w:p>
        </w:tc>
        <w:tc>
          <w:tcPr>
            <w:tcW w:w="507" w:type="dxa"/>
            <w:shd w:val="clear" w:color="auto" w:fill="auto"/>
            <w:noWrap/>
            <w:vAlign w:val="center"/>
            <w:hideMark/>
          </w:tcPr>
          <w:p w14:paraId="5ECB69F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CAD70F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87" w:type="dxa"/>
            <w:shd w:val="clear" w:color="auto" w:fill="auto"/>
            <w:noWrap/>
            <w:vAlign w:val="center"/>
            <w:hideMark/>
          </w:tcPr>
          <w:p w14:paraId="64D28E3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062F36748S</w:t>
            </w:r>
          </w:p>
        </w:tc>
        <w:tc>
          <w:tcPr>
            <w:tcW w:w="414" w:type="dxa"/>
            <w:shd w:val="clear" w:color="auto" w:fill="auto"/>
            <w:noWrap/>
            <w:vAlign w:val="center"/>
            <w:hideMark/>
          </w:tcPr>
          <w:p w14:paraId="7CA6A47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620" w:type="dxa"/>
            <w:shd w:val="clear" w:color="auto" w:fill="auto"/>
            <w:noWrap/>
            <w:vAlign w:val="center"/>
            <w:hideMark/>
          </w:tcPr>
          <w:p w14:paraId="1FFFD321"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23,79650</w:t>
            </w:r>
          </w:p>
        </w:tc>
      </w:tr>
      <w:tr w:rsidR="00C82651" w:rsidRPr="00C90ED3" w14:paraId="4A007646" w14:textId="77777777" w:rsidTr="00B22664">
        <w:trPr>
          <w:cantSplit/>
          <w:trHeight w:val="58"/>
        </w:trPr>
        <w:tc>
          <w:tcPr>
            <w:tcW w:w="469" w:type="dxa"/>
            <w:shd w:val="clear" w:color="auto" w:fill="auto"/>
            <w:noWrap/>
            <w:vAlign w:val="center"/>
            <w:hideMark/>
          </w:tcPr>
          <w:p w14:paraId="7D10673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391</w:t>
            </w:r>
          </w:p>
        </w:tc>
        <w:tc>
          <w:tcPr>
            <w:tcW w:w="11155" w:type="dxa"/>
            <w:shd w:val="clear" w:color="auto" w:fill="auto"/>
            <w:hideMark/>
          </w:tcPr>
          <w:p w14:paraId="7954F5E8"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Уплата налогов, сборов и иных платежей</w:t>
            </w:r>
          </w:p>
        </w:tc>
        <w:tc>
          <w:tcPr>
            <w:tcW w:w="507" w:type="dxa"/>
            <w:shd w:val="clear" w:color="auto" w:fill="auto"/>
            <w:noWrap/>
            <w:vAlign w:val="center"/>
            <w:hideMark/>
          </w:tcPr>
          <w:p w14:paraId="4B6ABD6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8F085C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87" w:type="dxa"/>
            <w:shd w:val="clear" w:color="auto" w:fill="auto"/>
            <w:noWrap/>
            <w:vAlign w:val="center"/>
            <w:hideMark/>
          </w:tcPr>
          <w:p w14:paraId="1E485AE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062F36748S</w:t>
            </w:r>
          </w:p>
        </w:tc>
        <w:tc>
          <w:tcPr>
            <w:tcW w:w="414" w:type="dxa"/>
            <w:shd w:val="clear" w:color="auto" w:fill="auto"/>
            <w:noWrap/>
            <w:vAlign w:val="center"/>
            <w:hideMark/>
          </w:tcPr>
          <w:p w14:paraId="58D48B0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850</w:t>
            </w:r>
          </w:p>
        </w:tc>
        <w:tc>
          <w:tcPr>
            <w:tcW w:w="1620" w:type="dxa"/>
            <w:shd w:val="clear" w:color="auto" w:fill="auto"/>
            <w:noWrap/>
            <w:vAlign w:val="center"/>
            <w:hideMark/>
          </w:tcPr>
          <w:p w14:paraId="6CE5E148"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4 951,33273</w:t>
            </w:r>
          </w:p>
        </w:tc>
      </w:tr>
      <w:tr w:rsidR="00C82651" w:rsidRPr="00C90ED3" w14:paraId="35E4884E" w14:textId="77777777" w:rsidTr="00B22664">
        <w:trPr>
          <w:cantSplit/>
          <w:trHeight w:val="161"/>
        </w:trPr>
        <w:tc>
          <w:tcPr>
            <w:tcW w:w="469" w:type="dxa"/>
            <w:shd w:val="clear" w:color="auto" w:fill="auto"/>
            <w:noWrap/>
            <w:vAlign w:val="center"/>
            <w:hideMark/>
          </w:tcPr>
          <w:p w14:paraId="0EC643A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392</w:t>
            </w:r>
          </w:p>
        </w:tc>
        <w:tc>
          <w:tcPr>
            <w:tcW w:w="11155" w:type="dxa"/>
            <w:shd w:val="clear" w:color="auto" w:fill="auto"/>
            <w:hideMark/>
          </w:tcPr>
          <w:p w14:paraId="671E50E8"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2027 года»</w:t>
            </w:r>
          </w:p>
        </w:tc>
        <w:tc>
          <w:tcPr>
            <w:tcW w:w="507" w:type="dxa"/>
            <w:shd w:val="clear" w:color="auto" w:fill="auto"/>
            <w:noWrap/>
            <w:vAlign w:val="center"/>
            <w:hideMark/>
          </w:tcPr>
          <w:p w14:paraId="1112BC0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6C554E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87" w:type="dxa"/>
            <w:shd w:val="clear" w:color="auto" w:fill="auto"/>
            <w:noWrap/>
            <w:vAlign w:val="center"/>
            <w:hideMark/>
          </w:tcPr>
          <w:p w14:paraId="2B5615E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0700000000</w:t>
            </w:r>
          </w:p>
        </w:tc>
        <w:tc>
          <w:tcPr>
            <w:tcW w:w="414" w:type="dxa"/>
            <w:shd w:val="clear" w:color="auto" w:fill="auto"/>
            <w:noWrap/>
            <w:vAlign w:val="center"/>
            <w:hideMark/>
          </w:tcPr>
          <w:p w14:paraId="20921FE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20DF69A4"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861,00000</w:t>
            </w:r>
          </w:p>
        </w:tc>
      </w:tr>
      <w:tr w:rsidR="00C82651" w:rsidRPr="00C90ED3" w14:paraId="318AF303" w14:textId="77777777" w:rsidTr="00B22664">
        <w:trPr>
          <w:cantSplit/>
          <w:trHeight w:val="70"/>
        </w:trPr>
        <w:tc>
          <w:tcPr>
            <w:tcW w:w="469" w:type="dxa"/>
            <w:shd w:val="clear" w:color="auto" w:fill="auto"/>
            <w:noWrap/>
            <w:vAlign w:val="center"/>
            <w:hideMark/>
          </w:tcPr>
          <w:p w14:paraId="1B4DD60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393</w:t>
            </w:r>
          </w:p>
        </w:tc>
        <w:tc>
          <w:tcPr>
            <w:tcW w:w="11155" w:type="dxa"/>
            <w:shd w:val="clear" w:color="auto" w:fill="auto"/>
            <w:hideMark/>
          </w:tcPr>
          <w:p w14:paraId="1417AAA6"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«Доступная среда на территории городского округа Верхняя Пышма до 2027 года»</w:t>
            </w:r>
          </w:p>
        </w:tc>
        <w:tc>
          <w:tcPr>
            <w:tcW w:w="507" w:type="dxa"/>
            <w:shd w:val="clear" w:color="auto" w:fill="auto"/>
            <w:noWrap/>
            <w:vAlign w:val="center"/>
            <w:hideMark/>
          </w:tcPr>
          <w:p w14:paraId="6AFA645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2E7523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87" w:type="dxa"/>
            <w:shd w:val="clear" w:color="auto" w:fill="auto"/>
            <w:noWrap/>
            <w:vAlign w:val="center"/>
            <w:hideMark/>
          </w:tcPr>
          <w:p w14:paraId="1F4ACDB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0740000000</w:t>
            </w:r>
          </w:p>
        </w:tc>
        <w:tc>
          <w:tcPr>
            <w:tcW w:w="414" w:type="dxa"/>
            <w:shd w:val="clear" w:color="auto" w:fill="auto"/>
            <w:noWrap/>
            <w:vAlign w:val="center"/>
            <w:hideMark/>
          </w:tcPr>
          <w:p w14:paraId="13C1EFD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121B0491"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861,00000</w:t>
            </w:r>
          </w:p>
        </w:tc>
      </w:tr>
      <w:tr w:rsidR="00C82651" w:rsidRPr="00C90ED3" w14:paraId="076E9F35" w14:textId="77777777" w:rsidTr="00B22664">
        <w:trPr>
          <w:cantSplit/>
          <w:trHeight w:val="219"/>
        </w:trPr>
        <w:tc>
          <w:tcPr>
            <w:tcW w:w="469" w:type="dxa"/>
            <w:shd w:val="clear" w:color="auto" w:fill="auto"/>
            <w:noWrap/>
            <w:vAlign w:val="center"/>
            <w:hideMark/>
          </w:tcPr>
          <w:p w14:paraId="3A9986B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394</w:t>
            </w:r>
          </w:p>
        </w:tc>
        <w:tc>
          <w:tcPr>
            <w:tcW w:w="11155" w:type="dxa"/>
            <w:shd w:val="clear" w:color="auto" w:fill="auto"/>
            <w:hideMark/>
          </w:tcPr>
          <w:p w14:paraId="2ED2F9E5"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Предоставление субсидии на проведение мероприятий по приспособлению жилых помещений и общего имущества многоквартирных домов, в которых живут инвалиды</w:t>
            </w:r>
          </w:p>
        </w:tc>
        <w:tc>
          <w:tcPr>
            <w:tcW w:w="507" w:type="dxa"/>
            <w:shd w:val="clear" w:color="auto" w:fill="auto"/>
            <w:noWrap/>
            <w:vAlign w:val="center"/>
            <w:hideMark/>
          </w:tcPr>
          <w:p w14:paraId="6EC99BF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771EB9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87" w:type="dxa"/>
            <w:shd w:val="clear" w:color="auto" w:fill="auto"/>
            <w:noWrap/>
            <w:vAlign w:val="center"/>
            <w:hideMark/>
          </w:tcPr>
          <w:p w14:paraId="7866C50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0740770070</w:t>
            </w:r>
          </w:p>
        </w:tc>
        <w:tc>
          <w:tcPr>
            <w:tcW w:w="414" w:type="dxa"/>
            <w:shd w:val="clear" w:color="auto" w:fill="auto"/>
            <w:noWrap/>
            <w:vAlign w:val="center"/>
            <w:hideMark/>
          </w:tcPr>
          <w:p w14:paraId="19A2B0C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1165BF75"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861,00000</w:t>
            </w:r>
          </w:p>
        </w:tc>
      </w:tr>
      <w:tr w:rsidR="00C82651" w:rsidRPr="00C90ED3" w14:paraId="641A39AC" w14:textId="77777777" w:rsidTr="00B22664">
        <w:trPr>
          <w:cantSplit/>
          <w:trHeight w:val="58"/>
        </w:trPr>
        <w:tc>
          <w:tcPr>
            <w:tcW w:w="469" w:type="dxa"/>
            <w:shd w:val="clear" w:color="auto" w:fill="auto"/>
            <w:noWrap/>
            <w:vAlign w:val="center"/>
            <w:hideMark/>
          </w:tcPr>
          <w:p w14:paraId="39DE747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395</w:t>
            </w:r>
          </w:p>
        </w:tc>
        <w:tc>
          <w:tcPr>
            <w:tcW w:w="11155" w:type="dxa"/>
            <w:shd w:val="clear" w:color="auto" w:fill="auto"/>
            <w:hideMark/>
          </w:tcPr>
          <w:p w14:paraId="2626EC9F"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07" w:type="dxa"/>
            <w:shd w:val="clear" w:color="auto" w:fill="auto"/>
            <w:noWrap/>
            <w:vAlign w:val="center"/>
            <w:hideMark/>
          </w:tcPr>
          <w:p w14:paraId="3E505F1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C5D9CB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87" w:type="dxa"/>
            <w:shd w:val="clear" w:color="auto" w:fill="auto"/>
            <w:noWrap/>
            <w:vAlign w:val="center"/>
            <w:hideMark/>
          </w:tcPr>
          <w:p w14:paraId="1E52401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0740770070</w:t>
            </w:r>
          </w:p>
        </w:tc>
        <w:tc>
          <w:tcPr>
            <w:tcW w:w="414" w:type="dxa"/>
            <w:shd w:val="clear" w:color="auto" w:fill="auto"/>
            <w:noWrap/>
            <w:vAlign w:val="center"/>
            <w:hideMark/>
          </w:tcPr>
          <w:p w14:paraId="5471BF3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810</w:t>
            </w:r>
          </w:p>
        </w:tc>
        <w:tc>
          <w:tcPr>
            <w:tcW w:w="1620" w:type="dxa"/>
            <w:shd w:val="clear" w:color="auto" w:fill="auto"/>
            <w:noWrap/>
            <w:vAlign w:val="center"/>
            <w:hideMark/>
          </w:tcPr>
          <w:p w14:paraId="2AC1B3C4"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861,00000</w:t>
            </w:r>
          </w:p>
        </w:tc>
      </w:tr>
      <w:tr w:rsidR="00C82651" w:rsidRPr="00C90ED3" w14:paraId="72A64FCC" w14:textId="77777777" w:rsidTr="00B22664">
        <w:trPr>
          <w:cantSplit/>
          <w:trHeight w:val="135"/>
        </w:trPr>
        <w:tc>
          <w:tcPr>
            <w:tcW w:w="469" w:type="dxa"/>
            <w:shd w:val="clear" w:color="auto" w:fill="auto"/>
            <w:noWrap/>
            <w:vAlign w:val="center"/>
            <w:hideMark/>
          </w:tcPr>
          <w:p w14:paraId="5D2362A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396</w:t>
            </w:r>
          </w:p>
        </w:tc>
        <w:tc>
          <w:tcPr>
            <w:tcW w:w="11155" w:type="dxa"/>
            <w:shd w:val="clear" w:color="auto" w:fill="auto"/>
            <w:hideMark/>
          </w:tcPr>
          <w:p w14:paraId="318CCBCE"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Коммунальное хозяйство</w:t>
            </w:r>
          </w:p>
        </w:tc>
        <w:tc>
          <w:tcPr>
            <w:tcW w:w="507" w:type="dxa"/>
            <w:shd w:val="clear" w:color="auto" w:fill="auto"/>
            <w:noWrap/>
            <w:vAlign w:val="center"/>
            <w:hideMark/>
          </w:tcPr>
          <w:p w14:paraId="0173729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4FF825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87" w:type="dxa"/>
            <w:shd w:val="clear" w:color="auto" w:fill="auto"/>
            <w:noWrap/>
            <w:vAlign w:val="center"/>
            <w:hideMark/>
          </w:tcPr>
          <w:p w14:paraId="19371C2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hideMark/>
          </w:tcPr>
          <w:p w14:paraId="723F77A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07DE3510"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129 321,95018</w:t>
            </w:r>
          </w:p>
        </w:tc>
      </w:tr>
      <w:tr w:rsidR="00C82651" w:rsidRPr="00C90ED3" w14:paraId="2A54147C" w14:textId="77777777" w:rsidTr="00B22664">
        <w:trPr>
          <w:cantSplit/>
          <w:trHeight w:val="58"/>
        </w:trPr>
        <w:tc>
          <w:tcPr>
            <w:tcW w:w="469" w:type="dxa"/>
            <w:shd w:val="clear" w:color="auto" w:fill="auto"/>
            <w:noWrap/>
            <w:vAlign w:val="center"/>
            <w:hideMark/>
          </w:tcPr>
          <w:p w14:paraId="71502CA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397</w:t>
            </w:r>
          </w:p>
        </w:tc>
        <w:tc>
          <w:tcPr>
            <w:tcW w:w="11155" w:type="dxa"/>
            <w:shd w:val="clear" w:color="auto" w:fill="auto"/>
            <w:hideMark/>
          </w:tcPr>
          <w:p w14:paraId="2BCE2A6F"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 2027 года»</w:t>
            </w:r>
          </w:p>
        </w:tc>
        <w:tc>
          <w:tcPr>
            <w:tcW w:w="507" w:type="dxa"/>
            <w:shd w:val="clear" w:color="auto" w:fill="auto"/>
            <w:noWrap/>
            <w:vAlign w:val="center"/>
            <w:hideMark/>
          </w:tcPr>
          <w:p w14:paraId="1F3EB27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351B71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87" w:type="dxa"/>
            <w:shd w:val="clear" w:color="auto" w:fill="auto"/>
            <w:noWrap/>
            <w:vAlign w:val="center"/>
            <w:hideMark/>
          </w:tcPr>
          <w:p w14:paraId="30EA56E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0400000000</w:t>
            </w:r>
          </w:p>
        </w:tc>
        <w:tc>
          <w:tcPr>
            <w:tcW w:w="414" w:type="dxa"/>
            <w:shd w:val="clear" w:color="auto" w:fill="auto"/>
            <w:noWrap/>
            <w:vAlign w:val="center"/>
            <w:hideMark/>
          </w:tcPr>
          <w:p w14:paraId="2914E2C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214D376D"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94 317,22694</w:t>
            </w:r>
          </w:p>
        </w:tc>
      </w:tr>
      <w:tr w:rsidR="00C82651" w:rsidRPr="00C90ED3" w14:paraId="6DAB5BFC" w14:textId="77777777" w:rsidTr="00B22664">
        <w:trPr>
          <w:cantSplit/>
          <w:trHeight w:val="69"/>
        </w:trPr>
        <w:tc>
          <w:tcPr>
            <w:tcW w:w="469" w:type="dxa"/>
            <w:shd w:val="clear" w:color="auto" w:fill="auto"/>
            <w:noWrap/>
            <w:vAlign w:val="center"/>
            <w:hideMark/>
          </w:tcPr>
          <w:p w14:paraId="76A2A24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398</w:t>
            </w:r>
          </w:p>
        </w:tc>
        <w:tc>
          <w:tcPr>
            <w:tcW w:w="11155" w:type="dxa"/>
            <w:shd w:val="clear" w:color="auto" w:fill="auto"/>
            <w:hideMark/>
          </w:tcPr>
          <w:p w14:paraId="58375CD9"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«Развитие и модернизация систем коммунальной инфраструктуры теплоснабжения, водоснабжения и водоотведения, электроснабжения, газоснабжения на территории городского округа Верхняя Пышма до 2027 года»</w:t>
            </w:r>
          </w:p>
        </w:tc>
        <w:tc>
          <w:tcPr>
            <w:tcW w:w="507" w:type="dxa"/>
            <w:shd w:val="clear" w:color="auto" w:fill="auto"/>
            <w:noWrap/>
            <w:vAlign w:val="center"/>
            <w:hideMark/>
          </w:tcPr>
          <w:p w14:paraId="5EF1C46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C07850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87" w:type="dxa"/>
            <w:shd w:val="clear" w:color="auto" w:fill="auto"/>
            <w:noWrap/>
            <w:vAlign w:val="center"/>
            <w:hideMark/>
          </w:tcPr>
          <w:p w14:paraId="4786EB1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0410000000</w:t>
            </w:r>
          </w:p>
        </w:tc>
        <w:tc>
          <w:tcPr>
            <w:tcW w:w="414" w:type="dxa"/>
            <w:shd w:val="clear" w:color="auto" w:fill="auto"/>
            <w:noWrap/>
            <w:vAlign w:val="center"/>
            <w:hideMark/>
          </w:tcPr>
          <w:p w14:paraId="1DF6400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0B022E00"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93 540,22694</w:t>
            </w:r>
          </w:p>
        </w:tc>
      </w:tr>
      <w:tr w:rsidR="00C82651" w:rsidRPr="00C90ED3" w14:paraId="4E18F6DA" w14:textId="77777777" w:rsidTr="00B22664">
        <w:trPr>
          <w:cantSplit/>
          <w:trHeight w:val="229"/>
        </w:trPr>
        <w:tc>
          <w:tcPr>
            <w:tcW w:w="469" w:type="dxa"/>
            <w:shd w:val="clear" w:color="auto" w:fill="auto"/>
            <w:noWrap/>
            <w:vAlign w:val="center"/>
            <w:hideMark/>
          </w:tcPr>
          <w:p w14:paraId="61F4D64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399</w:t>
            </w:r>
          </w:p>
        </w:tc>
        <w:tc>
          <w:tcPr>
            <w:tcW w:w="11155" w:type="dxa"/>
            <w:shd w:val="clear" w:color="auto" w:fill="auto"/>
            <w:hideMark/>
          </w:tcPr>
          <w:p w14:paraId="08CCFB7F"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Развитие и модернизация систем водоснабжения и водоотведения городского округа</w:t>
            </w:r>
          </w:p>
        </w:tc>
        <w:tc>
          <w:tcPr>
            <w:tcW w:w="507" w:type="dxa"/>
            <w:shd w:val="clear" w:color="auto" w:fill="auto"/>
            <w:noWrap/>
            <w:vAlign w:val="center"/>
            <w:hideMark/>
          </w:tcPr>
          <w:p w14:paraId="3AD8F63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06AE6A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87" w:type="dxa"/>
            <w:shd w:val="clear" w:color="auto" w:fill="auto"/>
            <w:noWrap/>
            <w:vAlign w:val="center"/>
            <w:hideMark/>
          </w:tcPr>
          <w:p w14:paraId="101FC83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0410120010</w:t>
            </w:r>
          </w:p>
        </w:tc>
        <w:tc>
          <w:tcPr>
            <w:tcW w:w="414" w:type="dxa"/>
            <w:shd w:val="clear" w:color="auto" w:fill="auto"/>
            <w:noWrap/>
            <w:vAlign w:val="center"/>
            <w:hideMark/>
          </w:tcPr>
          <w:p w14:paraId="2E50081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4F536A11"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25 342,90563</w:t>
            </w:r>
          </w:p>
        </w:tc>
      </w:tr>
      <w:tr w:rsidR="00C82651" w:rsidRPr="00C90ED3" w14:paraId="0CB5CB10" w14:textId="77777777" w:rsidTr="00B22664">
        <w:trPr>
          <w:cantSplit/>
          <w:trHeight w:val="58"/>
        </w:trPr>
        <w:tc>
          <w:tcPr>
            <w:tcW w:w="469" w:type="dxa"/>
            <w:shd w:val="clear" w:color="auto" w:fill="auto"/>
            <w:noWrap/>
            <w:vAlign w:val="center"/>
            <w:hideMark/>
          </w:tcPr>
          <w:p w14:paraId="2EC2D98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400</w:t>
            </w:r>
          </w:p>
        </w:tc>
        <w:tc>
          <w:tcPr>
            <w:tcW w:w="11155" w:type="dxa"/>
            <w:shd w:val="clear" w:color="auto" w:fill="auto"/>
            <w:hideMark/>
          </w:tcPr>
          <w:p w14:paraId="041F925F"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4A3EEBD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AE9E90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87" w:type="dxa"/>
            <w:shd w:val="clear" w:color="auto" w:fill="auto"/>
            <w:noWrap/>
            <w:vAlign w:val="center"/>
            <w:hideMark/>
          </w:tcPr>
          <w:p w14:paraId="2A9D702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0410120010</w:t>
            </w:r>
          </w:p>
        </w:tc>
        <w:tc>
          <w:tcPr>
            <w:tcW w:w="414" w:type="dxa"/>
            <w:shd w:val="clear" w:color="auto" w:fill="auto"/>
            <w:noWrap/>
            <w:vAlign w:val="center"/>
            <w:hideMark/>
          </w:tcPr>
          <w:p w14:paraId="74E58F3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620" w:type="dxa"/>
            <w:shd w:val="clear" w:color="auto" w:fill="auto"/>
            <w:noWrap/>
            <w:vAlign w:val="center"/>
            <w:hideMark/>
          </w:tcPr>
          <w:p w14:paraId="25B43083"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678,20000</w:t>
            </w:r>
          </w:p>
        </w:tc>
      </w:tr>
      <w:tr w:rsidR="00C82651" w:rsidRPr="00C90ED3" w14:paraId="561FBB43" w14:textId="77777777" w:rsidTr="00B22664">
        <w:trPr>
          <w:cantSplit/>
          <w:trHeight w:val="58"/>
        </w:trPr>
        <w:tc>
          <w:tcPr>
            <w:tcW w:w="469" w:type="dxa"/>
            <w:shd w:val="clear" w:color="auto" w:fill="auto"/>
            <w:noWrap/>
            <w:vAlign w:val="center"/>
            <w:hideMark/>
          </w:tcPr>
          <w:p w14:paraId="353BE48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401</w:t>
            </w:r>
          </w:p>
        </w:tc>
        <w:tc>
          <w:tcPr>
            <w:tcW w:w="11155" w:type="dxa"/>
            <w:shd w:val="clear" w:color="auto" w:fill="auto"/>
            <w:hideMark/>
          </w:tcPr>
          <w:p w14:paraId="55B9EB79"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Бюджетные инвестиции</w:t>
            </w:r>
          </w:p>
        </w:tc>
        <w:tc>
          <w:tcPr>
            <w:tcW w:w="507" w:type="dxa"/>
            <w:shd w:val="clear" w:color="auto" w:fill="auto"/>
            <w:noWrap/>
            <w:vAlign w:val="center"/>
            <w:hideMark/>
          </w:tcPr>
          <w:p w14:paraId="588B6D2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7E7561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87" w:type="dxa"/>
            <w:shd w:val="clear" w:color="auto" w:fill="auto"/>
            <w:noWrap/>
            <w:vAlign w:val="center"/>
            <w:hideMark/>
          </w:tcPr>
          <w:p w14:paraId="00DECA4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0410120010</w:t>
            </w:r>
          </w:p>
        </w:tc>
        <w:tc>
          <w:tcPr>
            <w:tcW w:w="414" w:type="dxa"/>
            <w:shd w:val="clear" w:color="auto" w:fill="auto"/>
            <w:noWrap/>
            <w:vAlign w:val="center"/>
            <w:hideMark/>
          </w:tcPr>
          <w:p w14:paraId="7E02236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620" w:type="dxa"/>
            <w:shd w:val="clear" w:color="auto" w:fill="auto"/>
            <w:noWrap/>
            <w:vAlign w:val="center"/>
            <w:hideMark/>
          </w:tcPr>
          <w:p w14:paraId="33156064"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24 664,70563</w:t>
            </w:r>
          </w:p>
        </w:tc>
      </w:tr>
      <w:tr w:rsidR="00C82651" w:rsidRPr="00C90ED3" w14:paraId="5C50A7B8" w14:textId="77777777" w:rsidTr="00B22664">
        <w:trPr>
          <w:cantSplit/>
          <w:trHeight w:val="70"/>
        </w:trPr>
        <w:tc>
          <w:tcPr>
            <w:tcW w:w="469" w:type="dxa"/>
            <w:shd w:val="clear" w:color="auto" w:fill="auto"/>
            <w:noWrap/>
            <w:vAlign w:val="center"/>
            <w:hideMark/>
          </w:tcPr>
          <w:p w14:paraId="1A5FD88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402</w:t>
            </w:r>
          </w:p>
        </w:tc>
        <w:tc>
          <w:tcPr>
            <w:tcW w:w="11155" w:type="dxa"/>
            <w:shd w:val="clear" w:color="auto" w:fill="auto"/>
            <w:hideMark/>
          </w:tcPr>
          <w:p w14:paraId="6A017433"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Строительство сетей водоснабжения и водоотведения в секторе индивидуальной жилой застройки городского округа Верхняя Пышма</w:t>
            </w:r>
          </w:p>
        </w:tc>
        <w:tc>
          <w:tcPr>
            <w:tcW w:w="507" w:type="dxa"/>
            <w:shd w:val="clear" w:color="auto" w:fill="auto"/>
            <w:noWrap/>
            <w:vAlign w:val="center"/>
            <w:hideMark/>
          </w:tcPr>
          <w:p w14:paraId="54D3B03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81C89E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87" w:type="dxa"/>
            <w:shd w:val="clear" w:color="auto" w:fill="auto"/>
            <w:noWrap/>
            <w:vAlign w:val="center"/>
            <w:hideMark/>
          </w:tcPr>
          <w:p w14:paraId="59E2F47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0410120011</w:t>
            </w:r>
          </w:p>
        </w:tc>
        <w:tc>
          <w:tcPr>
            <w:tcW w:w="414" w:type="dxa"/>
            <w:shd w:val="clear" w:color="auto" w:fill="auto"/>
            <w:noWrap/>
            <w:vAlign w:val="center"/>
            <w:hideMark/>
          </w:tcPr>
          <w:p w14:paraId="72C8CCF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1C6B52B5"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13 191,57663</w:t>
            </w:r>
          </w:p>
        </w:tc>
      </w:tr>
      <w:tr w:rsidR="00C82651" w:rsidRPr="00C90ED3" w14:paraId="22BAFA19" w14:textId="77777777" w:rsidTr="00B22664">
        <w:trPr>
          <w:cantSplit/>
          <w:trHeight w:val="70"/>
        </w:trPr>
        <w:tc>
          <w:tcPr>
            <w:tcW w:w="469" w:type="dxa"/>
            <w:shd w:val="clear" w:color="auto" w:fill="auto"/>
            <w:noWrap/>
            <w:vAlign w:val="center"/>
            <w:hideMark/>
          </w:tcPr>
          <w:p w14:paraId="1D3F200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403</w:t>
            </w:r>
          </w:p>
        </w:tc>
        <w:tc>
          <w:tcPr>
            <w:tcW w:w="11155" w:type="dxa"/>
            <w:shd w:val="clear" w:color="auto" w:fill="auto"/>
            <w:hideMark/>
          </w:tcPr>
          <w:p w14:paraId="19BB77E5"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507" w:type="dxa"/>
            <w:shd w:val="clear" w:color="auto" w:fill="auto"/>
            <w:noWrap/>
            <w:vAlign w:val="center"/>
            <w:hideMark/>
          </w:tcPr>
          <w:p w14:paraId="47F3422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A3D308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87" w:type="dxa"/>
            <w:shd w:val="clear" w:color="auto" w:fill="auto"/>
            <w:noWrap/>
            <w:vAlign w:val="center"/>
            <w:hideMark/>
          </w:tcPr>
          <w:p w14:paraId="787B6F8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0410120011</w:t>
            </w:r>
          </w:p>
        </w:tc>
        <w:tc>
          <w:tcPr>
            <w:tcW w:w="414" w:type="dxa"/>
            <w:shd w:val="clear" w:color="auto" w:fill="auto"/>
            <w:noWrap/>
            <w:vAlign w:val="center"/>
            <w:hideMark/>
          </w:tcPr>
          <w:p w14:paraId="327268A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460</w:t>
            </w:r>
          </w:p>
        </w:tc>
        <w:tc>
          <w:tcPr>
            <w:tcW w:w="1620" w:type="dxa"/>
            <w:shd w:val="clear" w:color="auto" w:fill="auto"/>
            <w:noWrap/>
            <w:vAlign w:val="center"/>
            <w:hideMark/>
          </w:tcPr>
          <w:p w14:paraId="6A24D98E"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13 191,57663</w:t>
            </w:r>
          </w:p>
        </w:tc>
      </w:tr>
      <w:tr w:rsidR="00C82651" w:rsidRPr="00C90ED3" w14:paraId="259DD95D" w14:textId="77777777" w:rsidTr="00B22664">
        <w:trPr>
          <w:cantSplit/>
          <w:trHeight w:val="173"/>
        </w:trPr>
        <w:tc>
          <w:tcPr>
            <w:tcW w:w="469" w:type="dxa"/>
            <w:shd w:val="clear" w:color="auto" w:fill="auto"/>
            <w:noWrap/>
            <w:vAlign w:val="center"/>
            <w:hideMark/>
          </w:tcPr>
          <w:p w14:paraId="7A195EE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404</w:t>
            </w:r>
          </w:p>
        </w:tc>
        <w:tc>
          <w:tcPr>
            <w:tcW w:w="11155" w:type="dxa"/>
            <w:shd w:val="clear" w:color="auto" w:fill="auto"/>
            <w:hideMark/>
          </w:tcPr>
          <w:p w14:paraId="3A5BC619"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Разработка проектно-сметной документации по объекту: «Кольцевой водопровод со станцией подготовки питьевой воды с накопительными резервуарами (насосная станция II подъема) в п. Красный ГО Верхняя Пышма»</w:t>
            </w:r>
          </w:p>
        </w:tc>
        <w:tc>
          <w:tcPr>
            <w:tcW w:w="507" w:type="dxa"/>
            <w:shd w:val="clear" w:color="auto" w:fill="auto"/>
            <w:noWrap/>
            <w:vAlign w:val="center"/>
            <w:hideMark/>
          </w:tcPr>
          <w:p w14:paraId="6DCB8DD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50C518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87" w:type="dxa"/>
            <w:shd w:val="clear" w:color="auto" w:fill="auto"/>
            <w:noWrap/>
            <w:vAlign w:val="center"/>
            <w:hideMark/>
          </w:tcPr>
          <w:p w14:paraId="349FC64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0410120012</w:t>
            </w:r>
          </w:p>
        </w:tc>
        <w:tc>
          <w:tcPr>
            <w:tcW w:w="414" w:type="dxa"/>
            <w:shd w:val="clear" w:color="auto" w:fill="auto"/>
            <w:noWrap/>
            <w:vAlign w:val="center"/>
            <w:hideMark/>
          </w:tcPr>
          <w:p w14:paraId="7085D09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58A0A319"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5 488,94200</w:t>
            </w:r>
          </w:p>
        </w:tc>
      </w:tr>
      <w:tr w:rsidR="00C82651" w:rsidRPr="00C90ED3" w14:paraId="1BCB1294" w14:textId="77777777" w:rsidTr="00B22664">
        <w:trPr>
          <w:cantSplit/>
          <w:trHeight w:val="172"/>
        </w:trPr>
        <w:tc>
          <w:tcPr>
            <w:tcW w:w="469" w:type="dxa"/>
            <w:shd w:val="clear" w:color="auto" w:fill="auto"/>
            <w:noWrap/>
            <w:vAlign w:val="center"/>
            <w:hideMark/>
          </w:tcPr>
          <w:p w14:paraId="33A8921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405</w:t>
            </w:r>
          </w:p>
        </w:tc>
        <w:tc>
          <w:tcPr>
            <w:tcW w:w="11155" w:type="dxa"/>
            <w:shd w:val="clear" w:color="auto" w:fill="auto"/>
            <w:hideMark/>
          </w:tcPr>
          <w:p w14:paraId="64FA2764"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Бюджетные инвестиции</w:t>
            </w:r>
          </w:p>
        </w:tc>
        <w:tc>
          <w:tcPr>
            <w:tcW w:w="507" w:type="dxa"/>
            <w:shd w:val="clear" w:color="auto" w:fill="auto"/>
            <w:noWrap/>
            <w:vAlign w:val="center"/>
            <w:hideMark/>
          </w:tcPr>
          <w:p w14:paraId="6BC624C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B7D02D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87" w:type="dxa"/>
            <w:shd w:val="clear" w:color="auto" w:fill="auto"/>
            <w:noWrap/>
            <w:vAlign w:val="center"/>
            <w:hideMark/>
          </w:tcPr>
          <w:p w14:paraId="75E3B0C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0410120012</w:t>
            </w:r>
          </w:p>
        </w:tc>
        <w:tc>
          <w:tcPr>
            <w:tcW w:w="414" w:type="dxa"/>
            <w:shd w:val="clear" w:color="auto" w:fill="auto"/>
            <w:noWrap/>
            <w:vAlign w:val="center"/>
            <w:hideMark/>
          </w:tcPr>
          <w:p w14:paraId="3B0189A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620" w:type="dxa"/>
            <w:shd w:val="clear" w:color="auto" w:fill="auto"/>
            <w:noWrap/>
            <w:vAlign w:val="center"/>
            <w:hideMark/>
          </w:tcPr>
          <w:p w14:paraId="450995F8"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5 488,94200</w:t>
            </w:r>
          </w:p>
        </w:tc>
      </w:tr>
      <w:tr w:rsidR="00C82651" w:rsidRPr="00C90ED3" w14:paraId="4725BA44" w14:textId="77777777" w:rsidTr="00B22664">
        <w:trPr>
          <w:cantSplit/>
          <w:trHeight w:val="207"/>
        </w:trPr>
        <w:tc>
          <w:tcPr>
            <w:tcW w:w="469" w:type="dxa"/>
            <w:shd w:val="clear" w:color="auto" w:fill="auto"/>
            <w:noWrap/>
            <w:vAlign w:val="center"/>
            <w:hideMark/>
          </w:tcPr>
          <w:p w14:paraId="5894762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406</w:t>
            </w:r>
          </w:p>
        </w:tc>
        <w:tc>
          <w:tcPr>
            <w:tcW w:w="11155" w:type="dxa"/>
            <w:shd w:val="clear" w:color="auto" w:fill="auto"/>
            <w:hideMark/>
          </w:tcPr>
          <w:p w14:paraId="5286A850"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Развитие и модернизация системы электроснабжения</w:t>
            </w:r>
          </w:p>
        </w:tc>
        <w:tc>
          <w:tcPr>
            <w:tcW w:w="507" w:type="dxa"/>
            <w:shd w:val="clear" w:color="auto" w:fill="auto"/>
            <w:noWrap/>
            <w:vAlign w:val="center"/>
            <w:hideMark/>
          </w:tcPr>
          <w:p w14:paraId="12F3EA9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27B816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87" w:type="dxa"/>
            <w:shd w:val="clear" w:color="auto" w:fill="auto"/>
            <w:noWrap/>
            <w:vAlign w:val="center"/>
            <w:hideMark/>
          </w:tcPr>
          <w:p w14:paraId="4720A23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0410320020</w:t>
            </w:r>
          </w:p>
        </w:tc>
        <w:tc>
          <w:tcPr>
            <w:tcW w:w="414" w:type="dxa"/>
            <w:shd w:val="clear" w:color="auto" w:fill="auto"/>
            <w:noWrap/>
            <w:vAlign w:val="center"/>
            <w:hideMark/>
          </w:tcPr>
          <w:p w14:paraId="49FAEDB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3A7F77DA"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6 507,70760</w:t>
            </w:r>
          </w:p>
        </w:tc>
      </w:tr>
      <w:tr w:rsidR="00C82651" w:rsidRPr="00C90ED3" w14:paraId="139E63CD" w14:textId="77777777" w:rsidTr="00B22664">
        <w:trPr>
          <w:cantSplit/>
          <w:trHeight w:val="70"/>
        </w:trPr>
        <w:tc>
          <w:tcPr>
            <w:tcW w:w="469" w:type="dxa"/>
            <w:shd w:val="clear" w:color="auto" w:fill="auto"/>
            <w:noWrap/>
            <w:vAlign w:val="center"/>
            <w:hideMark/>
          </w:tcPr>
          <w:p w14:paraId="0D6794E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407</w:t>
            </w:r>
          </w:p>
        </w:tc>
        <w:tc>
          <w:tcPr>
            <w:tcW w:w="11155" w:type="dxa"/>
            <w:shd w:val="clear" w:color="auto" w:fill="auto"/>
            <w:hideMark/>
          </w:tcPr>
          <w:p w14:paraId="59C81F5C"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6D67E42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5A8EDA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87" w:type="dxa"/>
            <w:shd w:val="clear" w:color="auto" w:fill="auto"/>
            <w:noWrap/>
            <w:vAlign w:val="center"/>
            <w:hideMark/>
          </w:tcPr>
          <w:p w14:paraId="7CB139B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0410320020</w:t>
            </w:r>
          </w:p>
        </w:tc>
        <w:tc>
          <w:tcPr>
            <w:tcW w:w="414" w:type="dxa"/>
            <w:shd w:val="clear" w:color="auto" w:fill="auto"/>
            <w:noWrap/>
            <w:vAlign w:val="center"/>
            <w:hideMark/>
          </w:tcPr>
          <w:p w14:paraId="35FF0CF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620" w:type="dxa"/>
            <w:shd w:val="clear" w:color="auto" w:fill="auto"/>
            <w:noWrap/>
            <w:vAlign w:val="center"/>
            <w:hideMark/>
          </w:tcPr>
          <w:p w14:paraId="14A18600"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25,00000</w:t>
            </w:r>
          </w:p>
        </w:tc>
      </w:tr>
      <w:tr w:rsidR="00C82651" w:rsidRPr="00C90ED3" w14:paraId="038ED5E3" w14:textId="77777777" w:rsidTr="00B22664">
        <w:trPr>
          <w:cantSplit/>
          <w:trHeight w:val="58"/>
        </w:trPr>
        <w:tc>
          <w:tcPr>
            <w:tcW w:w="469" w:type="dxa"/>
            <w:shd w:val="clear" w:color="auto" w:fill="auto"/>
            <w:noWrap/>
            <w:vAlign w:val="center"/>
            <w:hideMark/>
          </w:tcPr>
          <w:p w14:paraId="3E6772F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408</w:t>
            </w:r>
          </w:p>
        </w:tc>
        <w:tc>
          <w:tcPr>
            <w:tcW w:w="11155" w:type="dxa"/>
            <w:shd w:val="clear" w:color="auto" w:fill="auto"/>
            <w:hideMark/>
          </w:tcPr>
          <w:p w14:paraId="21B2FA47"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Бюджетные инвестиции</w:t>
            </w:r>
          </w:p>
        </w:tc>
        <w:tc>
          <w:tcPr>
            <w:tcW w:w="507" w:type="dxa"/>
            <w:shd w:val="clear" w:color="auto" w:fill="auto"/>
            <w:noWrap/>
            <w:vAlign w:val="center"/>
            <w:hideMark/>
          </w:tcPr>
          <w:p w14:paraId="6A38294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7940DB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87" w:type="dxa"/>
            <w:shd w:val="clear" w:color="auto" w:fill="auto"/>
            <w:noWrap/>
            <w:vAlign w:val="center"/>
            <w:hideMark/>
          </w:tcPr>
          <w:p w14:paraId="55DFE50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0410320020</w:t>
            </w:r>
          </w:p>
        </w:tc>
        <w:tc>
          <w:tcPr>
            <w:tcW w:w="414" w:type="dxa"/>
            <w:shd w:val="clear" w:color="auto" w:fill="auto"/>
            <w:noWrap/>
            <w:vAlign w:val="center"/>
            <w:hideMark/>
          </w:tcPr>
          <w:p w14:paraId="0962F1F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620" w:type="dxa"/>
            <w:shd w:val="clear" w:color="auto" w:fill="auto"/>
            <w:noWrap/>
            <w:vAlign w:val="center"/>
            <w:hideMark/>
          </w:tcPr>
          <w:p w14:paraId="33E8C308"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6 482,70760</w:t>
            </w:r>
          </w:p>
        </w:tc>
      </w:tr>
      <w:tr w:rsidR="00C82651" w:rsidRPr="00C90ED3" w14:paraId="5C9C80D6" w14:textId="77777777" w:rsidTr="00B22664">
        <w:trPr>
          <w:cantSplit/>
          <w:trHeight w:val="231"/>
        </w:trPr>
        <w:tc>
          <w:tcPr>
            <w:tcW w:w="469" w:type="dxa"/>
            <w:shd w:val="clear" w:color="auto" w:fill="auto"/>
            <w:noWrap/>
            <w:vAlign w:val="center"/>
            <w:hideMark/>
          </w:tcPr>
          <w:p w14:paraId="19B01FF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409</w:t>
            </w:r>
          </w:p>
        </w:tc>
        <w:tc>
          <w:tcPr>
            <w:tcW w:w="11155" w:type="dxa"/>
            <w:shd w:val="clear" w:color="auto" w:fill="auto"/>
            <w:hideMark/>
          </w:tcPr>
          <w:p w14:paraId="14C7DB12"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Развитие и модернизация системы теплоснабжения</w:t>
            </w:r>
          </w:p>
        </w:tc>
        <w:tc>
          <w:tcPr>
            <w:tcW w:w="507" w:type="dxa"/>
            <w:shd w:val="clear" w:color="auto" w:fill="auto"/>
            <w:noWrap/>
            <w:vAlign w:val="center"/>
            <w:hideMark/>
          </w:tcPr>
          <w:p w14:paraId="522BF0D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AC2735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87" w:type="dxa"/>
            <w:shd w:val="clear" w:color="auto" w:fill="auto"/>
            <w:noWrap/>
            <w:vAlign w:val="center"/>
            <w:hideMark/>
          </w:tcPr>
          <w:p w14:paraId="10D0B72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0410420040</w:t>
            </w:r>
          </w:p>
        </w:tc>
        <w:tc>
          <w:tcPr>
            <w:tcW w:w="414" w:type="dxa"/>
            <w:shd w:val="clear" w:color="auto" w:fill="auto"/>
            <w:noWrap/>
            <w:vAlign w:val="center"/>
            <w:hideMark/>
          </w:tcPr>
          <w:p w14:paraId="320E996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751FB62B"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31 098,63900</w:t>
            </w:r>
          </w:p>
        </w:tc>
      </w:tr>
      <w:tr w:rsidR="00C82651" w:rsidRPr="00C90ED3" w14:paraId="267EEB5F" w14:textId="77777777" w:rsidTr="00B22664">
        <w:trPr>
          <w:cantSplit/>
          <w:trHeight w:val="58"/>
        </w:trPr>
        <w:tc>
          <w:tcPr>
            <w:tcW w:w="469" w:type="dxa"/>
            <w:shd w:val="clear" w:color="auto" w:fill="auto"/>
            <w:noWrap/>
            <w:vAlign w:val="center"/>
            <w:hideMark/>
          </w:tcPr>
          <w:p w14:paraId="7B077D4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1155" w:type="dxa"/>
            <w:shd w:val="clear" w:color="auto" w:fill="auto"/>
            <w:hideMark/>
          </w:tcPr>
          <w:p w14:paraId="695D6647"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Бюджетные инвестиции</w:t>
            </w:r>
          </w:p>
        </w:tc>
        <w:tc>
          <w:tcPr>
            <w:tcW w:w="507" w:type="dxa"/>
            <w:shd w:val="clear" w:color="auto" w:fill="auto"/>
            <w:noWrap/>
            <w:vAlign w:val="center"/>
            <w:hideMark/>
          </w:tcPr>
          <w:p w14:paraId="3F29A43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B8D6D1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87" w:type="dxa"/>
            <w:shd w:val="clear" w:color="auto" w:fill="auto"/>
            <w:noWrap/>
            <w:vAlign w:val="center"/>
            <w:hideMark/>
          </w:tcPr>
          <w:p w14:paraId="3B9F753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0410420040</w:t>
            </w:r>
          </w:p>
        </w:tc>
        <w:tc>
          <w:tcPr>
            <w:tcW w:w="414" w:type="dxa"/>
            <w:shd w:val="clear" w:color="auto" w:fill="auto"/>
            <w:noWrap/>
            <w:vAlign w:val="center"/>
            <w:hideMark/>
          </w:tcPr>
          <w:p w14:paraId="6F60484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620" w:type="dxa"/>
            <w:shd w:val="clear" w:color="auto" w:fill="auto"/>
            <w:noWrap/>
            <w:vAlign w:val="center"/>
            <w:hideMark/>
          </w:tcPr>
          <w:p w14:paraId="5BC16CFC"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31 098,63900</w:t>
            </w:r>
          </w:p>
        </w:tc>
      </w:tr>
      <w:tr w:rsidR="00C82651" w:rsidRPr="00C90ED3" w14:paraId="496C1FF6" w14:textId="77777777" w:rsidTr="00B22664">
        <w:trPr>
          <w:cantSplit/>
          <w:trHeight w:val="58"/>
        </w:trPr>
        <w:tc>
          <w:tcPr>
            <w:tcW w:w="469" w:type="dxa"/>
            <w:shd w:val="clear" w:color="auto" w:fill="auto"/>
            <w:noWrap/>
            <w:vAlign w:val="center"/>
            <w:hideMark/>
          </w:tcPr>
          <w:p w14:paraId="6E185D99"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411</w:t>
            </w:r>
          </w:p>
        </w:tc>
        <w:tc>
          <w:tcPr>
            <w:tcW w:w="11155" w:type="dxa"/>
            <w:shd w:val="clear" w:color="auto" w:fill="auto"/>
            <w:hideMark/>
          </w:tcPr>
          <w:p w14:paraId="37CB985D"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Газификация территории городского округа</w:t>
            </w:r>
          </w:p>
        </w:tc>
        <w:tc>
          <w:tcPr>
            <w:tcW w:w="507" w:type="dxa"/>
            <w:shd w:val="clear" w:color="auto" w:fill="auto"/>
            <w:noWrap/>
            <w:vAlign w:val="center"/>
            <w:hideMark/>
          </w:tcPr>
          <w:p w14:paraId="18A10346"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40765F3"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0502</w:t>
            </w:r>
          </w:p>
        </w:tc>
        <w:tc>
          <w:tcPr>
            <w:tcW w:w="1287" w:type="dxa"/>
            <w:shd w:val="clear" w:color="auto" w:fill="auto"/>
            <w:noWrap/>
            <w:vAlign w:val="center"/>
            <w:hideMark/>
          </w:tcPr>
          <w:p w14:paraId="5ADF0D18"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0410520030</w:t>
            </w:r>
          </w:p>
        </w:tc>
        <w:tc>
          <w:tcPr>
            <w:tcW w:w="414" w:type="dxa"/>
            <w:shd w:val="clear" w:color="auto" w:fill="auto"/>
            <w:noWrap/>
            <w:vAlign w:val="center"/>
            <w:hideMark/>
          </w:tcPr>
          <w:p w14:paraId="3A062843"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19436450" w14:textId="77777777" w:rsidR="00C82651" w:rsidRPr="00C90ED3" w:rsidRDefault="00C82651" w:rsidP="00B22664">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11 910,45608</w:t>
            </w:r>
          </w:p>
        </w:tc>
      </w:tr>
      <w:tr w:rsidR="00C82651" w:rsidRPr="00C90ED3" w14:paraId="6ADA47F4" w14:textId="77777777" w:rsidTr="00B22664">
        <w:trPr>
          <w:cantSplit/>
          <w:trHeight w:val="58"/>
        </w:trPr>
        <w:tc>
          <w:tcPr>
            <w:tcW w:w="469" w:type="dxa"/>
            <w:shd w:val="clear" w:color="auto" w:fill="auto"/>
            <w:noWrap/>
            <w:vAlign w:val="center"/>
            <w:hideMark/>
          </w:tcPr>
          <w:p w14:paraId="5413047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412</w:t>
            </w:r>
          </w:p>
        </w:tc>
        <w:tc>
          <w:tcPr>
            <w:tcW w:w="11155" w:type="dxa"/>
            <w:shd w:val="clear" w:color="auto" w:fill="auto"/>
            <w:hideMark/>
          </w:tcPr>
          <w:p w14:paraId="789F6334"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15ADCC8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78B729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87" w:type="dxa"/>
            <w:shd w:val="clear" w:color="auto" w:fill="auto"/>
            <w:noWrap/>
            <w:vAlign w:val="center"/>
            <w:hideMark/>
          </w:tcPr>
          <w:p w14:paraId="4BB6E84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0410520030</w:t>
            </w:r>
          </w:p>
        </w:tc>
        <w:tc>
          <w:tcPr>
            <w:tcW w:w="414" w:type="dxa"/>
            <w:shd w:val="clear" w:color="auto" w:fill="auto"/>
            <w:noWrap/>
            <w:vAlign w:val="center"/>
            <w:hideMark/>
          </w:tcPr>
          <w:p w14:paraId="42F9260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620" w:type="dxa"/>
            <w:shd w:val="clear" w:color="auto" w:fill="auto"/>
            <w:noWrap/>
            <w:vAlign w:val="center"/>
            <w:hideMark/>
          </w:tcPr>
          <w:p w14:paraId="6B34FCFC"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2 882,20000</w:t>
            </w:r>
          </w:p>
        </w:tc>
      </w:tr>
      <w:tr w:rsidR="00C82651" w:rsidRPr="00C90ED3" w14:paraId="2EC7FE47" w14:textId="77777777" w:rsidTr="00B22664">
        <w:trPr>
          <w:cantSplit/>
          <w:trHeight w:val="58"/>
        </w:trPr>
        <w:tc>
          <w:tcPr>
            <w:tcW w:w="469" w:type="dxa"/>
            <w:shd w:val="clear" w:color="auto" w:fill="auto"/>
            <w:noWrap/>
            <w:vAlign w:val="center"/>
            <w:hideMark/>
          </w:tcPr>
          <w:p w14:paraId="530757F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413</w:t>
            </w:r>
          </w:p>
        </w:tc>
        <w:tc>
          <w:tcPr>
            <w:tcW w:w="11155" w:type="dxa"/>
            <w:shd w:val="clear" w:color="auto" w:fill="auto"/>
            <w:hideMark/>
          </w:tcPr>
          <w:p w14:paraId="5BC5C5F0"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Бюджетные инвестиции</w:t>
            </w:r>
          </w:p>
        </w:tc>
        <w:tc>
          <w:tcPr>
            <w:tcW w:w="507" w:type="dxa"/>
            <w:shd w:val="clear" w:color="auto" w:fill="auto"/>
            <w:noWrap/>
            <w:vAlign w:val="center"/>
            <w:hideMark/>
          </w:tcPr>
          <w:p w14:paraId="4D477F0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AE0E62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87" w:type="dxa"/>
            <w:shd w:val="clear" w:color="auto" w:fill="auto"/>
            <w:noWrap/>
            <w:vAlign w:val="center"/>
            <w:hideMark/>
          </w:tcPr>
          <w:p w14:paraId="30EAC30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0410520030</w:t>
            </w:r>
          </w:p>
        </w:tc>
        <w:tc>
          <w:tcPr>
            <w:tcW w:w="414" w:type="dxa"/>
            <w:shd w:val="clear" w:color="auto" w:fill="auto"/>
            <w:noWrap/>
            <w:vAlign w:val="center"/>
            <w:hideMark/>
          </w:tcPr>
          <w:p w14:paraId="3949DC3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620" w:type="dxa"/>
            <w:shd w:val="clear" w:color="auto" w:fill="auto"/>
            <w:noWrap/>
            <w:vAlign w:val="center"/>
            <w:hideMark/>
          </w:tcPr>
          <w:p w14:paraId="6191BB36"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9 028,25608</w:t>
            </w:r>
          </w:p>
        </w:tc>
      </w:tr>
      <w:tr w:rsidR="00C82651" w:rsidRPr="00C90ED3" w14:paraId="133BE98C" w14:textId="77777777" w:rsidTr="00B22664">
        <w:trPr>
          <w:cantSplit/>
          <w:trHeight w:val="58"/>
        </w:trPr>
        <w:tc>
          <w:tcPr>
            <w:tcW w:w="469" w:type="dxa"/>
            <w:shd w:val="clear" w:color="auto" w:fill="auto"/>
            <w:noWrap/>
            <w:vAlign w:val="center"/>
            <w:hideMark/>
          </w:tcPr>
          <w:p w14:paraId="4972C6B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414</w:t>
            </w:r>
          </w:p>
        </w:tc>
        <w:tc>
          <w:tcPr>
            <w:tcW w:w="11155" w:type="dxa"/>
            <w:shd w:val="clear" w:color="auto" w:fill="auto"/>
            <w:hideMark/>
          </w:tcPr>
          <w:p w14:paraId="533DCA38"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«Энергосбережение и повышение энергетической эффективности на территории городского округа Верхняя Пышма до 2027 года»</w:t>
            </w:r>
          </w:p>
        </w:tc>
        <w:tc>
          <w:tcPr>
            <w:tcW w:w="507" w:type="dxa"/>
            <w:shd w:val="clear" w:color="auto" w:fill="auto"/>
            <w:noWrap/>
            <w:vAlign w:val="center"/>
            <w:hideMark/>
          </w:tcPr>
          <w:p w14:paraId="0483B69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C00761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87" w:type="dxa"/>
            <w:shd w:val="clear" w:color="auto" w:fill="auto"/>
            <w:noWrap/>
            <w:vAlign w:val="center"/>
            <w:hideMark/>
          </w:tcPr>
          <w:p w14:paraId="48BEB21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0430000000</w:t>
            </w:r>
          </w:p>
        </w:tc>
        <w:tc>
          <w:tcPr>
            <w:tcW w:w="414" w:type="dxa"/>
            <w:shd w:val="clear" w:color="auto" w:fill="auto"/>
            <w:noWrap/>
            <w:vAlign w:val="center"/>
            <w:hideMark/>
          </w:tcPr>
          <w:p w14:paraId="56C2C12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08788967"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777,00000</w:t>
            </w:r>
          </w:p>
        </w:tc>
      </w:tr>
      <w:tr w:rsidR="00C82651" w:rsidRPr="00C90ED3" w14:paraId="4C5FD5E7" w14:textId="77777777" w:rsidTr="00B22664">
        <w:trPr>
          <w:cantSplit/>
          <w:trHeight w:val="58"/>
        </w:trPr>
        <w:tc>
          <w:tcPr>
            <w:tcW w:w="469" w:type="dxa"/>
            <w:shd w:val="clear" w:color="auto" w:fill="auto"/>
            <w:noWrap/>
            <w:vAlign w:val="center"/>
            <w:hideMark/>
          </w:tcPr>
          <w:p w14:paraId="7C7B4B0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415</w:t>
            </w:r>
          </w:p>
        </w:tc>
        <w:tc>
          <w:tcPr>
            <w:tcW w:w="11155" w:type="dxa"/>
            <w:shd w:val="clear" w:color="auto" w:fill="auto"/>
            <w:hideMark/>
          </w:tcPr>
          <w:p w14:paraId="20F9CA45"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Разработка и актуализация нормативно-технической документации в сфере энергосбережения и повышения энергетической эффективности</w:t>
            </w:r>
          </w:p>
        </w:tc>
        <w:tc>
          <w:tcPr>
            <w:tcW w:w="507" w:type="dxa"/>
            <w:shd w:val="clear" w:color="auto" w:fill="auto"/>
            <w:noWrap/>
            <w:vAlign w:val="center"/>
            <w:hideMark/>
          </w:tcPr>
          <w:p w14:paraId="29D18F9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77F25A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87" w:type="dxa"/>
            <w:shd w:val="clear" w:color="auto" w:fill="auto"/>
            <w:noWrap/>
            <w:vAlign w:val="center"/>
            <w:hideMark/>
          </w:tcPr>
          <w:p w14:paraId="13D3F9D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0430122010</w:t>
            </w:r>
          </w:p>
        </w:tc>
        <w:tc>
          <w:tcPr>
            <w:tcW w:w="414" w:type="dxa"/>
            <w:shd w:val="clear" w:color="auto" w:fill="auto"/>
            <w:noWrap/>
            <w:vAlign w:val="center"/>
            <w:hideMark/>
          </w:tcPr>
          <w:p w14:paraId="4624913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03E391DF"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777,00000</w:t>
            </w:r>
          </w:p>
        </w:tc>
      </w:tr>
      <w:tr w:rsidR="00C82651" w:rsidRPr="00C90ED3" w14:paraId="65E0FBEF" w14:textId="77777777" w:rsidTr="00B22664">
        <w:trPr>
          <w:cantSplit/>
          <w:trHeight w:val="58"/>
        </w:trPr>
        <w:tc>
          <w:tcPr>
            <w:tcW w:w="469" w:type="dxa"/>
            <w:shd w:val="clear" w:color="auto" w:fill="auto"/>
            <w:noWrap/>
            <w:vAlign w:val="center"/>
            <w:hideMark/>
          </w:tcPr>
          <w:p w14:paraId="139DDA1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416</w:t>
            </w:r>
          </w:p>
        </w:tc>
        <w:tc>
          <w:tcPr>
            <w:tcW w:w="11155" w:type="dxa"/>
            <w:shd w:val="clear" w:color="auto" w:fill="auto"/>
            <w:hideMark/>
          </w:tcPr>
          <w:p w14:paraId="29C519D2"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097C693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4DDAB0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87" w:type="dxa"/>
            <w:shd w:val="clear" w:color="auto" w:fill="auto"/>
            <w:noWrap/>
            <w:vAlign w:val="center"/>
            <w:hideMark/>
          </w:tcPr>
          <w:p w14:paraId="46F777B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0430122010</w:t>
            </w:r>
          </w:p>
        </w:tc>
        <w:tc>
          <w:tcPr>
            <w:tcW w:w="414" w:type="dxa"/>
            <w:shd w:val="clear" w:color="auto" w:fill="auto"/>
            <w:noWrap/>
            <w:vAlign w:val="center"/>
            <w:hideMark/>
          </w:tcPr>
          <w:p w14:paraId="1EB8CCE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620" w:type="dxa"/>
            <w:shd w:val="clear" w:color="auto" w:fill="auto"/>
            <w:noWrap/>
            <w:vAlign w:val="center"/>
            <w:hideMark/>
          </w:tcPr>
          <w:p w14:paraId="329A55F9"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777,00000</w:t>
            </w:r>
          </w:p>
        </w:tc>
      </w:tr>
      <w:tr w:rsidR="00C82651" w:rsidRPr="00C90ED3" w14:paraId="740820D1" w14:textId="77777777" w:rsidTr="00B22664">
        <w:trPr>
          <w:cantSplit/>
          <w:trHeight w:val="58"/>
        </w:trPr>
        <w:tc>
          <w:tcPr>
            <w:tcW w:w="469" w:type="dxa"/>
            <w:shd w:val="clear" w:color="auto" w:fill="auto"/>
            <w:noWrap/>
            <w:vAlign w:val="center"/>
            <w:hideMark/>
          </w:tcPr>
          <w:p w14:paraId="032DEEC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417</w:t>
            </w:r>
          </w:p>
        </w:tc>
        <w:tc>
          <w:tcPr>
            <w:tcW w:w="11155" w:type="dxa"/>
            <w:shd w:val="clear" w:color="auto" w:fill="auto"/>
            <w:hideMark/>
          </w:tcPr>
          <w:p w14:paraId="142EBBF6"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«Реализация основных направлений муниципальной политики в строительном комплексе на территории городского округа Верхняя Пышма до 2027 года»</w:t>
            </w:r>
          </w:p>
        </w:tc>
        <w:tc>
          <w:tcPr>
            <w:tcW w:w="507" w:type="dxa"/>
            <w:shd w:val="clear" w:color="auto" w:fill="auto"/>
            <w:noWrap/>
            <w:vAlign w:val="center"/>
            <w:hideMark/>
          </w:tcPr>
          <w:p w14:paraId="5FED9A8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94DBC1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87" w:type="dxa"/>
            <w:shd w:val="clear" w:color="auto" w:fill="auto"/>
            <w:noWrap/>
            <w:vAlign w:val="center"/>
            <w:hideMark/>
          </w:tcPr>
          <w:p w14:paraId="76361ED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0600000000</w:t>
            </w:r>
          </w:p>
        </w:tc>
        <w:tc>
          <w:tcPr>
            <w:tcW w:w="414" w:type="dxa"/>
            <w:shd w:val="clear" w:color="auto" w:fill="auto"/>
            <w:noWrap/>
            <w:vAlign w:val="center"/>
            <w:hideMark/>
          </w:tcPr>
          <w:p w14:paraId="1549FF7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52D943BA"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34 984,49258</w:t>
            </w:r>
          </w:p>
        </w:tc>
      </w:tr>
      <w:tr w:rsidR="00C82651" w:rsidRPr="00C90ED3" w14:paraId="3B6A473F" w14:textId="77777777" w:rsidTr="00B22664">
        <w:trPr>
          <w:cantSplit/>
          <w:trHeight w:val="58"/>
        </w:trPr>
        <w:tc>
          <w:tcPr>
            <w:tcW w:w="469" w:type="dxa"/>
            <w:shd w:val="clear" w:color="auto" w:fill="auto"/>
            <w:noWrap/>
            <w:vAlign w:val="center"/>
            <w:hideMark/>
          </w:tcPr>
          <w:p w14:paraId="76DFE17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418</w:t>
            </w:r>
          </w:p>
        </w:tc>
        <w:tc>
          <w:tcPr>
            <w:tcW w:w="11155" w:type="dxa"/>
            <w:shd w:val="clear" w:color="auto" w:fill="auto"/>
            <w:hideMark/>
          </w:tcPr>
          <w:p w14:paraId="05DA8A73"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«Строительство и реконструкция объектов муниципальной собственности на территории городского округа Верхняя Пышма до 2027 года»</w:t>
            </w:r>
          </w:p>
        </w:tc>
        <w:tc>
          <w:tcPr>
            <w:tcW w:w="507" w:type="dxa"/>
            <w:shd w:val="clear" w:color="auto" w:fill="auto"/>
            <w:noWrap/>
            <w:vAlign w:val="center"/>
            <w:hideMark/>
          </w:tcPr>
          <w:p w14:paraId="2BFE120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D057AF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87" w:type="dxa"/>
            <w:shd w:val="clear" w:color="auto" w:fill="auto"/>
            <w:noWrap/>
            <w:vAlign w:val="center"/>
            <w:hideMark/>
          </w:tcPr>
          <w:p w14:paraId="664C38D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0610000000</w:t>
            </w:r>
          </w:p>
        </w:tc>
        <w:tc>
          <w:tcPr>
            <w:tcW w:w="414" w:type="dxa"/>
            <w:shd w:val="clear" w:color="auto" w:fill="auto"/>
            <w:noWrap/>
            <w:vAlign w:val="center"/>
            <w:hideMark/>
          </w:tcPr>
          <w:p w14:paraId="152C7BE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6699F574"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34 984,49258</w:t>
            </w:r>
          </w:p>
        </w:tc>
      </w:tr>
      <w:tr w:rsidR="00C82651" w:rsidRPr="00C90ED3" w14:paraId="22156666" w14:textId="77777777" w:rsidTr="00B22664">
        <w:trPr>
          <w:cantSplit/>
          <w:trHeight w:val="70"/>
        </w:trPr>
        <w:tc>
          <w:tcPr>
            <w:tcW w:w="469" w:type="dxa"/>
            <w:shd w:val="clear" w:color="auto" w:fill="auto"/>
            <w:noWrap/>
            <w:vAlign w:val="center"/>
            <w:hideMark/>
          </w:tcPr>
          <w:p w14:paraId="773C092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419</w:t>
            </w:r>
          </w:p>
        </w:tc>
        <w:tc>
          <w:tcPr>
            <w:tcW w:w="11155" w:type="dxa"/>
            <w:shd w:val="clear" w:color="auto" w:fill="auto"/>
            <w:hideMark/>
          </w:tcPr>
          <w:p w14:paraId="553767F8"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Обследование технического состояния, разработка проектно-сметной документации и строительство КНС на канализационном коллекторе в п. Санаторный городского округа Верхняя Пышма</w:t>
            </w:r>
          </w:p>
        </w:tc>
        <w:tc>
          <w:tcPr>
            <w:tcW w:w="507" w:type="dxa"/>
            <w:shd w:val="clear" w:color="auto" w:fill="auto"/>
            <w:noWrap/>
            <w:vAlign w:val="center"/>
            <w:hideMark/>
          </w:tcPr>
          <w:p w14:paraId="499C706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19215E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87" w:type="dxa"/>
            <w:shd w:val="clear" w:color="auto" w:fill="auto"/>
            <w:noWrap/>
            <w:vAlign w:val="center"/>
            <w:hideMark/>
          </w:tcPr>
          <w:p w14:paraId="2C5F5F5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0615121310</w:t>
            </w:r>
          </w:p>
        </w:tc>
        <w:tc>
          <w:tcPr>
            <w:tcW w:w="414" w:type="dxa"/>
            <w:shd w:val="clear" w:color="auto" w:fill="auto"/>
            <w:noWrap/>
            <w:vAlign w:val="center"/>
            <w:hideMark/>
          </w:tcPr>
          <w:p w14:paraId="61D9625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6B9DDC32"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34 984,49258</w:t>
            </w:r>
          </w:p>
        </w:tc>
      </w:tr>
      <w:tr w:rsidR="00C82651" w:rsidRPr="00C90ED3" w14:paraId="56D3C01A" w14:textId="77777777" w:rsidTr="00B22664">
        <w:trPr>
          <w:cantSplit/>
          <w:trHeight w:val="70"/>
        </w:trPr>
        <w:tc>
          <w:tcPr>
            <w:tcW w:w="469" w:type="dxa"/>
            <w:shd w:val="clear" w:color="auto" w:fill="auto"/>
            <w:noWrap/>
            <w:vAlign w:val="center"/>
            <w:hideMark/>
          </w:tcPr>
          <w:p w14:paraId="2A0610D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420</w:t>
            </w:r>
          </w:p>
        </w:tc>
        <w:tc>
          <w:tcPr>
            <w:tcW w:w="11155" w:type="dxa"/>
            <w:shd w:val="clear" w:color="auto" w:fill="auto"/>
            <w:hideMark/>
          </w:tcPr>
          <w:p w14:paraId="45C04A37"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Бюджетные инвестиции</w:t>
            </w:r>
          </w:p>
        </w:tc>
        <w:tc>
          <w:tcPr>
            <w:tcW w:w="507" w:type="dxa"/>
            <w:shd w:val="clear" w:color="auto" w:fill="auto"/>
            <w:noWrap/>
            <w:vAlign w:val="center"/>
            <w:hideMark/>
          </w:tcPr>
          <w:p w14:paraId="7CEBF87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3A8014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87" w:type="dxa"/>
            <w:shd w:val="clear" w:color="auto" w:fill="auto"/>
            <w:noWrap/>
            <w:vAlign w:val="center"/>
            <w:hideMark/>
          </w:tcPr>
          <w:p w14:paraId="5F464AB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0615121310</w:t>
            </w:r>
          </w:p>
        </w:tc>
        <w:tc>
          <w:tcPr>
            <w:tcW w:w="414" w:type="dxa"/>
            <w:shd w:val="clear" w:color="auto" w:fill="auto"/>
            <w:noWrap/>
            <w:vAlign w:val="center"/>
            <w:hideMark/>
          </w:tcPr>
          <w:p w14:paraId="26AD890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620" w:type="dxa"/>
            <w:shd w:val="clear" w:color="auto" w:fill="auto"/>
            <w:noWrap/>
            <w:vAlign w:val="center"/>
            <w:hideMark/>
          </w:tcPr>
          <w:p w14:paraId="6A6F9C80"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34 984,49258</w:t>
            </w:r>
          </w:p>
        </w:tc>
      </w:tr>
      <w:tr w:rsidR="00C82651" w:rsidRPr="00C90ED3" w14:paraId="55908566" w14:textId="77777777" w:rsidTr="00B22664">
        <w:trPr>
          <w:cantSplit/>
          <w:trHeight w:val="229"/>
        </w:trPr>
        <w:tc>
          <w:tcPr>
            <w:tcW w:w="469" w:type="dxa"/>
            <w:shd w:val="clear" w:color="auto" w:fill="auto"/>
            <w:noWrap/>
            <w:vAlign w:val="center"/>
            <w:hideMark/>
          </w:tcPr>
          <w:p w14:paraId="147D8AF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421</w:t>
            </w:r>
          </w:p>
        </w:tc>
        <w:tc>
          <w:tcPr>
            <w:tcW w:w="11155" w:type="dxa"/>
            <w:shd w:val="clear" w:color="auto" w:fill="auto"/>
            <w:hideMark/>
          </w:tcPr>
          <w:p w14:paraId="2F495105"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Непрограммные направления деятельности</w:t>
            </w:r>
          </w:p>
        </w:tc>
        <w:tc>
          <w:tcPr>
            <w:tcW w:w="507" w:type="dxa"/>
            <w:shd w:val="clear" w:color="auto" w:fill="auto"/>
            <w:noWrap/>
            <w:vAlign w:val="center"/>
            <w:hideMark/>
          </w:tcPr>
          <w:p w14:paraId="2AB5E92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FBD9FA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87" w:type="dxa"/>
            <w:shd w:val="clear" w:color="auto" w:fill="auto"/>
            <w:noWrap/>
            <w:vAlign w:val="center"/>
            <w:hideMark/>
          </w:tcPr>
          <w:p w14:paraId="48A2D5D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7000000000</w:t>
            </w:r>
          </w:p>
        </w:tc>
        <w:tc>
          <w:tcPr>
            <w:tcW w:w="414" w:type="dxa"/>
            <w:shd w:val="clear" w:color="auto" w:fill="auto"/>
            <w:noWrap/>
            <w:vAlign w:val="center"/>
            <w:hideMark/>
          </w:tcPr>
          <w:p w14:paraId="29F32CF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7111DE78"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20,23066</w:t>
            </w:r>
          </w:p>
        </w:tc>
      </w:tr>
      <w:tr w:rsidR="00C82651" w:rsidRPr="00C90ED3" w14:paraId="28E8706C" w14:textId="77777777" w:rsidTr="00B22664">
        <w:trPr>
          <w:cantSplit/>
          <w:trHeight w:val="58"/>
        </w:trPr>
        <w:tc>
          <w:tcPr>
            <w:tcW w:w="469" w:type="dxa"/>
            <w:shd w:val="clear" w:color="auto" w:fill="auto"/>
            <w:noWrap/>
            <w:vAlign w:val="center"/>
            <w:hideMark/>
          </w:tcPr>
          <w:p w14:paraId="245A71C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422</w:t>
            </w:r>
          </w:p>
        </w:tc>
        <w:tc>
          <w:tcPr>
            <w:tcW w:w="11155" w:type="dxa"/>
            <w:shd w:val="clear" w:color="auto" w:fill="auto"/>
            <w:hideMark/>
          </w:tcPr>
          <w:p w14:paraId="3CCC6D7C"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Исполнение судебных актов по искам к городскому округу Верхняя Пышма о возмещении вреда, причиненного незаконными действиями (бездействием) органов местного самоуправления или их должностных лиц</w:t>
            </w:r>
          </w:p>
        </w:tc>
        <w:tc>
          <w:tcPr>
            <w:tcW w:w="507" w:type="dxa"/>
            <w:shd w:val="clear" w:color="auto" w:fill="auto"/>
            <w:noWrap/>
            <w:vAlign w:val="center"/>
            <w:hideMark/>
          </w:tcPr>
          <w:p w14:paraId="099107B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BE2A16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87" w:type="dxa"/>
            <w:shd w:val="clear" w:color="auto" w:fill="auto"/>
            <w:noWrap/>
            <w:vAlign w:val="center"/>
            <w:hideMark/>
          </w:tcPr>
          <w:p w14:paraId="6056815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7000520010</w:t>
            </w:r>
          </w:p>
        </w:tc>
        <w:tc>
          <w:tcPr>
            <w:tcW w:w="414" w:type="dxa"/>
            <w:shd w:val="clear" w:color="auto" w:fill="auto"/>
            <w:noWrap/>
            <w:vAlign w:val="center"/>
            <w:hideMark/>
          </w:tcPr>
          <w:p w14:paraId="71AC1AA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72866548"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20,23066</w:t>
            </w:r>
          </w:p>
        </w:tc>
      </w:tr>
      <w:tr w:rsidR="00C82651" w:rsidRPr="00C90ED3" w14:paraId="3D6697B9" w14:textId="77777777" w:rsidTr="00B22664">
        <w:trPr>
          <w:cantSplit/>
          <w:trHeight w:val="70"/>
        </w:trPr>
        <w:tc>
          <w:tcPr>
            <w:tcW w:w="469" w:type="dxa"/>
            <w:shd w:val="clear" w:color="auto" w:fill="auto"/>
            <w:noWrap/>
            <w:vAlign w:val="center"/>
            <w:hideMark/>
          </w:tcPr>
          <w:p w14:paraId="782D9D0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423</w:t>
            </w:r>
          </w:p>
        </w:tc>
        <w:tc>
          <w:tcPr>
            <w:tcW w:w="11155" w:type="dxa"/>
            <w:shd w:val="clear" w:color="auto" w:fill="auto"/>
            <w:hideMark/>
          </w:tcPr>
          <w:p w14:paraId="08EECFF2"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Исполнение судебных актов</w:t>
            </w:r>
          </w:p>
        </w:tc>
        <w:tc>
          <w:tcPr>
            <w:tcW w:w="507" w:type="dxa"/>
            <w:shd w:val="clear" w:color="auto" w:fill="auto"/>
            <w:noWrap/>
            <w:vAlign w:val="center"/>
            <w:hideMark/>
          </w:tcPr>
          <w:p w14:paraId="4CAC30A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4D4852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87" w:type="dxa"/>
            <w:shd w:val="clear" w:color="auto" w:fill="auto"/>
            <w:noWrap/>
            <w:vAlign w:val="center"/>
            <w:hideMark/>
          </w:tcPr>
          <w:p w14:paraId="6804683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7000520010</w:t>
            </w:r>
          </w:p>
        </w:tc>
        <w:tc>
          <w:tcPr>
            <w:tcW w:w="414" w:type="dxa"/>
            <w:shd w:val="clear" w:color="auto" w:fill="auto"/>
            <w:noWrap/>
            <w:vAlign w:val="center"/>
            <w:hideMark/>
          </w:tcPr>
          <w:p w14:paraId="0C1E809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830</w:t>
            </w:r>
          </w:p>
        </w:tc>
        <w:tc>
          <w:tcPr>
            <w:tcW w:w="1620" w:type="dxa"/>
            <w:shd w:val="clear" w:color="auto" w:fill="auto"/>
            <w:noWrap/>
            <w:vAlign w:val="center"/>
            <w:hideMark/>
          </w:tcPr>
          <w:p w14:paraId="0937D156"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20,23066</w:t>
            </w:r>
          </w:p>
        </w:tc>
      </w:tr>
      <w:tr w:rsidR="00C82651" w:rsidRPr="00C90ED3" w14:paraId="74C8F10D" w14:textId="77777777" w:rsidTr="00B22664">
        <w:trPr>
          <w:cantSplit/>
          <w:trHeight w:val="58"/>
        </w:trPr>
        <w:tc>
          <w:tcPr>
            <w:tcW w:w="469" w:type="dxa"/>
            <w:shd w:val="clear" w:color="auto" w:fill="auto"/>
            <w:noWrap/>
            <w:vAlign w:val="center"/>
            <w:hideMark/>
          </w:tcPr>
          <w:p w14:paraId="23D778F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424</w:t>
            </w:r>
          </w:p>
        </w:tc>
        <w:tc>
          <w:tcPr>
            <w:tcW w:w="11155" w:type="dxa"/>
            <w:shd w:val="clear" w:color="auto" w:fill="auto"/>
            <w:hideMark/>
          </w:tcPr>
          <w:p w14:paraId="1C494127"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Благоустройство</w:t>
            </w:r>
          </w:p>
        </w:tc>
        <w:tc>
          <w:tcPr>
            <w:tcW w:w="507" w:type="dxa"/>
            <w:shd w:val="clear" w:color="auto" w:fill="auto"/>
            <w:noWrap/>
            <w:vAlign w:val="center"/>
            <w:hideMark/>
          </w:tcPr>
          <w:p w14:paraId="4155345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CC57F6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7" w:type="dxa"/>
            <w:shd w:val="clear" w:color="auto" w:fill="auto"/>
            <w:noWrap/>
            <w:vAlign w:val="center"/>
            <w:hideMark/>
          </w:tcPr>
          <w:p w14:paraId="3FB6CE5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hideMark/>
          </w:tcPr>
          <w:p w14:paraId="6317CE8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235AFDD7"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937 503,72314</w:t>
            </w:r>
          </w:p>
        </w:tc>
      </w:tr>
      <w:tr w:rsidR="00C82651" w:rsidRPr="00C90ED3" w14:paraId="69B0ABCB" w14:textId="77777777" w:rsidTr="00B22664">
        <w:trPr>
          <w:cantSplit/>
          <w:trHeight w:val="202"/>
        </w:trPr>
        <w:tc>
          <w:tcPr>
            <w:tcW w:w="469" w:type="dxa"/>
            <w:shd w:val="clear" w:color="auto" w:fill="auto"/>
            <w:noWrap/>
            <w:vAlign w:val="center"/>
            <w:hideMark/>
          </w:tcPr>
          <w:p w14:paraId="5BD478A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425</w:t>
            </w:r>
          </w:p>
        </w:tc>
        <w:tc>
          <w:tcPr>
            <w:tcW w:w="11155" w:type="dxa"/>
            <w:shd w:val="clear" w:color="auto" w:fill="auto"/>
            <w:hideMark/>
          </w:tcPr>
          <w:p w14:paraId="0125A578"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507" w:type="dxa"/>
            <w:shd w:val="clear" w:color="auto" w:fill="auto"/>
            <w:noWrap/>
            <w:vAlign w:val="center"/>
            <w:hideMark/>
          </w:tcPr>
          <w:p w14:paraId="1C49974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E3E535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7" w:type="dxa"/>
            <w:shd w:val="clear" w:color="auto" w:fill="auto"/>
            <w:noWrap/>
            <w:vAlign w:val="center"/>
            <w:hideMark/>
          </w:tcPr>
          <w:p w14:paraId="48102B4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4" w:type="dxa"/>
            <w:shd w:val="clear" w:color="auto" w:fill="auto"/>
            <w:noWrap/>
            <w:vAlign w:val="center"/>
            <w:hideMark/>
          </w:tcPr>
          <w:p w14:paraId="2F5A005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2ACBDB81"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267 186,70100</w:t>
            </w:r>
          </w:p>
        </w:tc>
      </w:tr>
      <w:tr w:rsidR="00C82651" w:rsidRPr="00C90ED3" w14:paraId="071B68F3" w14:textId="77777777" w:rsidTr="00B22664">
        <w:trPr>
          <w:cantSplit/>
          <w:trHeight w:val="58"/>
        </w:trPr>
        <w:tc>
          <w:tcPr>
            <w:tcW w:w="469" w:type="dxa"/>
            <w:shd w:val="clear" w:color="auto" w:fill="auto"/>
            <w:noWrap/>
            <w:vAlign w:val="center"/>
            <w:hideMark/>
          </w:tcPr>
          <w:p w14:paraId="39BB72F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426</w:t>
            </w:r>
          </w:p>
        </w:tc>
        <w:tc>
          <w:tcPr>
            <w:tcW w:w="11155" w:type="dxa"/>
            <w:shd w:val="clear" w:color="auto" w:fill="auto"/>
            <w:hideMark/>
          </w:tcPr>
          <w:p w14:paraId="67368755"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«Развитие местного самоуправления на территории городского округа Верхняя Пышма до 2027 года»</w:t>
            </w:r>
          </w:p>
        </w:tc>
        <w:tc>
          <w:tcPr>
            <w:tcW w:w="507" w:type="dxa"/>
            <w:shd w:val="clear" w:color="auto" w:fill="auto"/>
            <w:noWrap/>
            <w:vAlign w:val="center"/>
            <w:hideMark/>
          </w:tcPr>
          <w:p w14:paraId="31F2AFA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649897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7" w:type="dxa"/>
            <w:shd w:val="clear" w:color="auto" w:fill="auto"/>
            <w:noWrap/>
            <w:vAlign w:val="center"/>
            <w:hideMark/>
          </w:tcPr>
          <w:p w14:paraId="0E2B4E0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0110000000</w:t>
            </w:r>
          </w:p>
        </w:tc>
        <w:tc>
          <w:tcPr>
            <w:tcW w:w="414" w:type="dxa"/>
            <w:shd w:val="clear" w:color="auto" w:fill="auto"/>
            <w:noWrap/>
            <w:vAlign w:val="center"/>
            <w:hideMark/>
          </w:tcPr>
          <w:p w14:paraId="2E5C69E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2A57D88D"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1 792,09700</w:t>
            </w:r>
          </w:p>
        </w:tc>
      </w:tr>
      <w:tr w:rsidR="00C82651" w:rsidRPr="00C90ED3" w14:paraId="26F672C8" w14:textId="77777777" w:rsidTr="00B22664">
        <w:trPr>
          <w:cantSplit/>
          <w:trHeight w:val="70"/>
        </w:trPr>
        <w:tc>
          <w:tcPr>
            <w:tcW w:w="469" w:type="dxa"/>
            <w:shd w:val="clear" w:color="auto" w:fill="auto"/>
            <w:noWrap/>
            <w:vAlign w:val="center"/>
            <w:hideMark/>
          </w:tcPr>
          <w:p w14:paraId="4195EFF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427</w:t>
            </w:r>
          </w:p>
        </w:tc>
        <w:tc>
          <w:tcPr>
            <w:tcW w:w="11155" w:type="dxa"/>
            <w:shd w:val="clear" w:color="auto" w:fill="auto"/>
            <w:hideMark/>
          </w:tcPr>
          <w:p w14:paraId="3022DD33"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Финансовое обеспечение муниципальной похоронной службы</w:t>
            </w:r>
          </w:p>
        </w:tc>
        <w:tc>
          <w:tcPr>
            <w:tcW w:w="507" w:type="dxa"/>
            <w:shd w:val="clear" w:color="auto" w:fill="auto"/>
            <w:noWrap/>
            <w:vAlign w:val="center"/>
            <w:hideMark/>
          </w:tcPr>
          <w:p w14:paraId="448CAF8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4371BF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7" w:type="dxa"/>
            <w:shd w:val="clear" w:color="auto" w:fill="auto"/>
            <w:noWrap/>
            <w:vAlign w:val="center"/>
            <w:hideMark/>
          </w:tcPr>
          <w:p w14:paraId="3137F27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0111610190</w:t>
            </w:r>
          </w:p>
        </w:tc>
        <w:tc>
          <w:tcPr>
            <w:tcW w:w="414" w:type="dxa"/>
            <w:shd w:val="clear" w:color="auto" w:fill="auto"/>
            <w:noWrap/>
            <w:vAlign w:val="center"/>
            <w:hideMark/>
          </w:tcPr>
          <w:p w14:paraId="4A5CEFF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6A6E5D19"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1 135,75700</w:t>
            </w:r>
          </w:p>
        </w:tc>
      </w:tr>
      <w:tr w:rsidR="00C82651" w:rsidRPr="00C90ED3" w14:paraId="5A553219" w14:textId="77777777" w:rsidTr="00B22664">
        <w:trPr>
          <w:cantSplit/>
          <w:trHeight w:val="172"/>
        </w:trPr>
        <w:tc>
          <w:tcPr>
            <w:tcW w:w="469" w:type="dxa"/>
            <w:shd w:val="clear" w:color="auto" w:fill="auto"/>
            <w:noWrap/>
            <w:vAlign w:val="center"/>
            <w:hideMark/>
          </w:tcPr>
          <w:p w14:paraId="579E2F4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428</w:t>
            </w:r>
          </w:p>
        </w:tc>
        <w:tc>
          <w:tcPr>
            <w:tcW w:w="11155" w:type="dxa"/>
            <w:shd w:val="clear" w:color="auto" w:fill="auto"/>
            <w:hideMark/>
          </w:tcPr>
          <w:p w14:paraId="6A89BC91"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бюджетным учреждениям</w:t>
            </w:r>
          </w:p>
        </w:tc>
        <w:tc>
          <w:tcPr>
            <w:tcW w:w="507" w:type="dxa"/>
            <w:shd w:val="clear" w:color="auto" w:fill="auto"/>
            <w:noWrap/>
            <w:vAlign w:val="center"/>
            <w:hideMark/>
          </w:tcPr>
          <w:p w14:paraId="411402D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7BD7E6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7" w:type="dxa"/>
            <w:shd w:val="clear" w:color="auto" w:fill="auto"/>
            <w:noWrap/>
            <w:vAlign w:val="center"/>
            <w:hideMark/>
          </w:tcPr>
          <w:p w14:paraId="7BA6BA6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0111610190</w:t>
            </w:r>
          </w:p>
        </w:tc>
        <w:tc>
          <w:tcPr>
            <w:tcW w:w="414" w:type="dxa"/>
            <w:shd w:val="clear" w:color="auto" w:fill="auto"/>
            <w:noWrap/>
            <w:vAlign w:val="center"/>
            <w:hideMark/>
          </w:tcPr>
          <w:p w14:paraId="464B3B0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620" w:type="dxa"/>
            <w:shd w:val="clear" w:color="auto" w:fill="auto"/>
            <w:noWrap/>
            <w:vAlign w:val="center"/>
            <w:hideMark/>
          </w:tcPr>
          <w:p w14:paraId="4F25059D"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1 135,75700</w:t>
            </w:r>
          </w:p>
        </w:tc>
      </w:tr>
      <w:tr w:rsidR="00C82651" w:rsidRPr="00C90ED3" w14:paraId="5FAAD3B1" w14:textId="77777777" w:rsidTr="00B22664">
        <w:trPr>
          <w:cantSplit/>
          <w:trHeight w:val="123"/>
        </w:trPr>
        <w:tc>
          <w:tcPr>
            <w:tcW w:w="469" w:type="dxa"/>
            <w:shd w:val="clear" w:color="auto" w:fill="auto"/>
            <w:noWrap/>
            <w:vAlign w:val="center"/>
            <w:hideMark/>
          </w:tcPr>
          <w:p w14:paraId="116FCFA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429</w:t>
            </w:r>
          </w:p>
        </w:tc>
        <w:tc>
          <w:tcPr>
            <w:tcW w:w="11155" w:type="dxa"/>
            <w:shd w:val="clear" w:color="auto" w:fill="auto"/>
            <w:hideMark/>
          </w:tcPr>
          <w:p w14:paraId="097E536D"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Укрепление и развитие материально-технической базы муниципальной похоронной службы</w:t>
            </w:r>
          </w:p>
        </w:tc>
        <w:tc>
          <w:tcPr>
            <w:tcW w:w="507" w:type="dxa"/>
            <w:shd w:val="clear" w:color="auto" w:fill="auto"/>
            <w:noWrap/>
            <w:vAlign w:val="center"/>
            <w:hideMark/>
          </w:tcPr>
          <w:p w14:paraId="4E53259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6D5ACA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7" w:type="dxa"/>
            <w:shd w:val="clear" w:color="auto" w:fill="auto"/>
            <w:noWrap/>
            <w:vAlign w:val="center"/>
            <w:hideMark/>
          </w:tcPr>
          <w:p w14:paraId="2E4E6A1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0112010210</w:t>
            </w:r>
          </w:p>
        </w:tc>
        <w:tc>
          <w:tcPr>
            <w:tcW w:w="414" w:type="dxa"/>
            <w:shd w:val="clear" w:color="auto" w:fill="auto"/>
            <w:noWrap/>
            <w:vAlign w:val="center"/>
            <w:hideMark/>
          </w:tcPr>
          <w:p w14:paraId="1149279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3E806B8D"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656,34000</w:t>
            </w:r>
          </w:p>
        </w:tc>
      </w:tr>
      <w:tr w:rsidR="00C82651" w:rsidRPr="00C90ED3" w14:paraId="6FD3F30A" w14:textId="77777777" w:rsidTr="00B22664">
        <w:trPr>
          <w:cantSplit/>
          <w:trHeight w:val="101"/>
        </w:trPr>
        <w:tc>
          <w:tcPr>
            <w:tcW w:w="469" w:type="dxa"/>
            <w:shd w:val="clear" w:color="auto" w:fill="auto"/>
            <w:noWrap/>
            <w:vAlign w:val="center"/>
            <w:hideMark/>
          </w:tcPr>
          <w:p w14:paraId="3788147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430</w:t>
            </w:r>
          </w:p>
        </w:tc>
        <w:tc>
          <w:tcPr>
            <w:tcW w:w="11155" w:type="dxa"/>
            <w:shd w:val="clear" w:color="auto" w:fill="auto"/>
            <w:hideMark/>
          </w:tcPr>
          <w:p w14:paraId="7A866ABA"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бюджетным учреждениям</w:t>
            </w:r>
          </w:p>
        </w:tc>
        <w:tc>
          <w:tcPr>
            <w:tcW w:w="507" w:type="dxa"/>
            <w:shd w:val="clear" w:color="auto" w:fill="auto"/>
            <w:noWrap/>
            <w:vAlign w:val="center"/>
            <w:hideMark/>
          </w:tcPr>
          <w:p w14:paraId="11B95CA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F25437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7" w:type="dxa"/>
            <w:shd w:val="clear" w:color="auto" w:fill="auto"/>
            <w:noWrap/>
            <w:vAlign w:val="center"/>
            <w:hideMark/>
          </w:tcPr>
          <w:p w14:paraId="239A3EA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0112010210</w:t>
            </w:r>
          </w:p>
        </w:tc>
        <w:tc>
          <w:tcPr>
            <w:tcW w:w="414" w:type="dxa"/>
            <w:shd w:val="clear" w:color="auto" w:fill="auto"/>
            <w:noWrap/>
            <w:vAlign w:val="center"/>
            <w:hideMark/>
          </w:tcPr>
          <w:p w14:paraId="6F61F09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620" w:type="dxa"/>
            <w:shd w:val="clear" w:color="auto" w:fill="auto"/>
            <w:noWrap/>
            <w:vAlign w:val="center"/>
            <w:hideMark/>
          </w:tcPr>
          <w:p w14:paraId="1B56E676"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656,34000</w:t>
            </w:r>
          </w:p>
        </w:tc>
      </w:tr>
      <w:tr w:rsidR="00C82651" w:rsidRPr="00C90ED3" w14:paraId="2EF3DCAC" w14:textId="77777777" w:rsidTr="00B22664">
        <w:trPr>
          <w:cantSplit/>
          <w:trHeight w:val="123"/>
        </w:trPr>
        <w:tc>
          <w:tcPr>
            <w:tcW w:w="469" w:type="dxa"/>
            <w:shd w:val="clear" w:color="auto" w:fill="auto"/>
            <w:noWrap/>
            <w:vAlign w:val="center"/>
            <w:hideMark/>
          </w:tcPr>
          <w:p w14:paraId="311FACF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431</w:t>
            </w:r>
          </w:p>
        </w:tc>
        <w:tc>
          <w:tcPr>
            <w:tcW w:w="11155" w:type="dxa"/>
            <w:shd w:val="clear" w:color="auto" w:fill="auto"/>
            <w:hideMark/>
          </w:tcPr>
          <w:p w14:paraId="273C1E2F"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«Комплексное развитие сельских территорий городского округа Верхняя Пышма до 2027 года»</w:t>
            </w:r>
          </w:p>
        </w:tc>
        <w:tc>
          <w:tcPr>
            <w:tcW w:w="507" w:type="dxa"/>
            <w:shd w:val="clear" w:color="auto" w:fill="auto"/>
            <w:noWrap/>
            <w:vAlign w:val="center"/>
            <w:hideMark/>
          </w:tcPr>
          <w:p w14:paraId="485EB45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43A0B9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7" w:type="dxa"/>
            <w:shd w:val="clear" w:color="auto" w:fill="auto"/>
            <w:noWrap/>
            <w:vAlign w:val="center"/>
            <w:hideMark/>
          </w:tcPr>
          <w:p w14:paraId="71DC1F8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0160000000</w:t>
            </w:r>
          </w:p>
        </w:tc>
        <w:tc>
          <w:tcPr>
            <w:tcW w:w="414" w:type="dxa"/>
            <w:shd w:val="clear" w:color="auto" w:fill="auto"/>
            <w:noWrap/>
            <w:vAlign w:val="center"/>
            <w:hideMark/>
          </w:tcPr>
          <w:p w14:paraId="24B1B52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507EE3BE"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265 394,60400</w:t>
            </w:r>
          </w:p>
        </w:tc>
      </w:tr>
      <w:tr w:rsidR="00C82651" w:rsidRPr="00C90ED3" w14:paraId="69DFE98E" w14:textId="77777777" w:rsidTr="00B22664">
        <w:trPr>
          <w:cantSplit/>
          <w:trHeight w:val="145"/>
        </w:trPr>
        <w:tc>
          <w:tcPr>
            <w:tcW w:w="469" w:type="dxa"/>
            <w:shd w:val="clear" w:color="auto" w:fill="auto"/>
            <w:noWrap/>
            <w:vAlign w:val="center"/>
            <w:hideMark/>
          </w:tcPr>
          <w:p w14:paraId="5C65747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432</w:t>
            </w:r>
          </w:p>
        </w:tc>
        <w:tc>
          <w:tcPr>
            <w:tcW w:w="11155" w:type="dxa"/>
            <w:shd w:val="clear" w:color="auto" w:fill="auto"/>
            <w:hideMark/>
          </w:tcPr>
          <w:p w14:paraId="3B3306F3"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Реализация общественно значимых проектов по благоустройству сельских территорий</w:t>
            </w:r>
          </w:p>
        </w:tc>
        <w:tc>
          <w:tcPr>
            <w:tcW w:w="507" w:type="dxa"/>
            <w:shd w:val="clear" w:color="auto" w:fill="auto"/>
            <w:noWrap/>
            <w:vAlign w:val="center"/>
            <w:hideMark/>
          </w:tcPr>
          <w:p w14:paraId="2F9E77D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D6730B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7" w:type="dxa"/>
            <w:shd w:val="clear" w:color="auto" w:fill="auto"/>
            <w:noWrap/>
            <w:vAlign w:val="center"/>
            <w:hideMark/>
          </w:tcPr>
          <w:p w14:paraId="2AC5BC1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0160515030</w:t>
            </w:r>
          </w:p>
        </w:tc>
        <w:tc>
          <w:tcPr>
            <w:tcW w:w="414" w:type="dxa"/>
            <w:shd w:val="clear" w:color="auto" w:fill="auto"/>
            <w:noWrap/>
            <w:vAlign w:val="center"/>
            <w:hideMark/>
          </w:tcPr>
          <w:p w14:paraId="7ECEB5A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5B1C5B1A"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265 394,60400</w:t>
            </w:r>
          </w:p>
        </w:tc>
      </w:tr>
      <w:tr w:rsidR="00C82651" w:rsidRPr="00C90ED3" w14:paraId="0C53B69E" w14:textId="77777777" w:rsidTr="00B22664">
        <w:trPr>
          <w:cantSplit/>
          <w:trHeight w:val="181"/>
        </w:trPr>
        <w:tc>
          <w:tcPr>
            <w:tcW w:w="469" w:type="dxa"/>
            <w:shd w:val="clear" w:color="auto" w:fill="auto"/>
            <w:noWrap/>
            <w:vAlign w:val="center"/>
            <w:hideMark/>
          </w:tcPr>
          <w:p w14:paraId="4E0FE91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433</w:t>
            </w:r>
          </w:p>
        </w:tc>
        <w:tc>
          <w:tcPr>
            <w:tcW w:w="11155" w:type="dxa"/>
            <w:shd w:val="clear" w:color="auto" w:fill="auto"/>
            <w:hideMark/>
          </w:tcPr>
          <w:p w14:paraId="536EF964"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636254D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E5D519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7" w:type="dxa"/>
            <w:shd w:val="clear" w:color="auto" w:fill="auto"/>
            <w:noWrap/>
            <w:vAlign w:val="center"/>
            <w:hideMark/>
          </w:tcPr>
          <w:p w14:paraId="6D10AC8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0160515030</w:t>
            </w:r>
          </w:p>
        </w:tc>
        <w:tc>
          <w:tcPr>
            <w:tcW w:w="414" w:type="dxa"/>
            <w:shd w:val="clear" w:color="auto" w:fill="auto"/>
            <w:noWrap/>
            <w:vAlign w:val="center"/>
            <w:hideMark/>
          </w:tcPr>
          <w:p w14:paraId="33B7B59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620" w:type="dxa"/>
            <w:shd w:val="clear" w:color="auto" w:fill="auto"/>
            <w:noWrap/>
            <w:vAlign w:val="center"/>
            <w:hideMark/>
          </w:tcPr>
          <w:p w14:paraId="29BE807B"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260 319,32358</w:t>
            </w:r>
          </w:p>
        </w:tc>
      </w:tr>
      <w:tr w:rsidR="00C82651" w:rsidRPr="00C90ED3" w14:paraId="431BA9BB" w14:textId="77777777" w:rsidTr="00B22664">
        <w:trPr>
          <w:cantSplit/>
          <w:trHeight w:val="61"/>
        </w:trPr>
        <w:tc>
          <w:tcPr>
            <w:tcW w:w="469" w:type="dxa"/>
            <w:shd w:val="clear" w:color="auto" w:fill="auto"/>
            <w:noWrap/>
            <w:vAlign w:val="center"/>
            <w:hideMark/>
          </w:tcPr>
          <w:p w14:paraId="02918D4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434</w:t>
            </w:r>
          </w:p>
        </w:tc>
        <w:tc>
          <w:tcPr>
            <w:tcW w:w="11155" w:type="dxa"/>
            <w:shd w:val="clear" w:color="auto" w:fill="auto"/>
            <w:hideMark/>
          </w:tcPr>
          <w:p w14:paraId="24E51038"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507" w:type="dxa"/>
            <w:shd w:val="clear" w:color="auto" w:fill="auto"/>
            <w:noWrap/>
            <w:vAlign w:val="center"/>
            <w:hideMark/>
          </w:tcPr>
          <w:p w14:paraId="02ABF5C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9FFF3E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7" w:type="dxa"/>
            <w:shd w:val="clear" w:color="auto" w:fill="auto"/>
            <w:noWrap/>
            <w:vAlign w:val="center"/>
            <w:hideMark/>
          </w:tcPr>
          <w:p w14:paraId="0B3D02B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0160515030</w:t>
            </w:r>
          </w:p>
        </w:tc>
        <w:tc>
          <w:tcPr>
            <w:tcW w:w="414" w:type="dxa"/>
            <w:shd w:val="clear" w:color="auto" w:fill="auto"/>
            <w:noWrap/>
            <w:vAlign w:val="center"/>
            <w:hideMark/>
          </w:tcPr>
          <w:p w14:paraId="3E9E2BD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460</w:t>
            </w:r>
          </w:p>
        </w:tc>
        <w:tc>
          <w:tcPr>
            <w:tcW w:w="1620" w:type="dxa"/>
            <w:shd w:val="clear" w:color="auto" w:fill="auto"/>
            <w:noWrap/>
            <w:vAlign w:val="center"/>
            <w:hideMark/>
          </w:tcPr>
          <w:p w14:paraId="55053052"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5 075,28042</w:t>
            </w:r>
          </w:p>
        </w:tc>
      </w:tr>
      <w:tr w:rsidR="00C82651" w:rsidRPr="00C90ED3" w14:paraId="4F6ABB7C" w14:textId="77777777" w:rsidTr="00B22664">
        <w:trPr>
          <w:cantSplit/>
          <w:trHeight w:val="58"/>
        </w:trPr>
        <w:tc>
          <w:tcPr>
            <w:tcW w:w="469" w:type="dxa"/>
            <w:shd w:val="clear" w:color="auto" w:fill="auto"/>
            <w:noWrap/>
            <w:vAlign w:val="center"/>
            <w:hideMark/>
          </w:tcPr>
          <w:p w14:paraId="174B530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435</w:t>
            </w:r>
          </w:p>
        </w:tc>
        <w:tc>
          <w:tcPr>
            <w:tcW w:w="11155" w:type="dxa"/>
            <w:shd w:val="clear" w:color="auto" w:fill="auto"/>
            <w:hideMark/>
          </w:tcPr>
          <w:p w14:paraId="3FBC5908"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 2027 года»</w:t>
            </w:r>
          </w:p>
        </w:tc>
        <w:tc>
          <w:tcPr>
            <w:tcW w:w="507" w:type="dxa"/>
            <w:shd w:val="clear" w:color="auto" w:fill="auto"/>
            <w:noWrap/>
            <w:vAlign w:val="center"/>
            <w:hideMark/>
          </w:tcPr>
          <w:p w14:paraId="37B0519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235C9F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7" w:type="dxa"/>
            <w:shd w:val="clear" w:color="auto" w:fill="auto"/>
            <w:noWrap/>
            <w:vAlign w:val="center"/>
            <w:hideMark/>
          </w:tcPr>
          <w:p w14:paraId="6492F67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0400000000</w:t>
            </w:r>
          </w:p>
        </w:tc>
        <w:tc>
          <w:tcPr>
            <w:tcW w:w="414" w:type="dxa"/>
            <w:shd w:val="clear" w:color="auto" w:fill="auto"/>
            <w:noWrap/>
            <w:vAlign w:val="center"/>
            <w:hideMark/>
          </w:tcPr>
          <w:p w14:paraId="7505B08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765253EE"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208 529,83566</w:t>
            </w:r>
          </w:p>
        </w:tc>
      </w:tr>
      <w:tr w:rsidR="00C82651" w:rsidRPr="00C90ED3" w14:paraId="1AE0091B" w14:textId="77777777" w:rsidTr="00B22664">
        <w:trPr>
          <w:cantSplit/>
          <w:trHeight w:val="58"/>
        </w:trPr>
        <w:tc>
          <w:tcPr>
            <w:tcW w:w="469" w:type="dxa"/>
            <w:shd w:val="clear" w:color="auto" w:fill="auto"/>
            <w:noWrap/>
            <w:vAlign w:val="center"/>
            <w:hideMark/>
          </w:tcPr>
          <w:p w14:paraId="4CA75EC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436</w:t>
            </w:r>
          </w:p>
        </w:tc>
        <w:tc>
          <w:tcPr>
            <w:tcW w:w="11155" w:type="dxa"/>
            <w:shd w:val="clear" w:color="auto" w:fill="auto"/>
            <w:hideMark/>
          </w:tcPr>
          <w:p w14:paraId="4BEC1D96"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«Восстановление и развитие объектов внешнего благоустройства на территории городского округа Верхняя Пышма до 2027 года»</w:t>
            </w:r>
          </w:p>
        </w:tc>
        <w:tc>
          <w:tcPr>
            <w:tcW w:w="507" w:type="dxa"/>
            <w:shd w:val="clear" w:color="auto" w:fill="auto"/>
            <w:noWrap/>
            <w:vAlign w:val="center"/>
            <w:hideMark/>
          </w:tcPr>
          <w:p w14:paraId="3C37D1C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4782B7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7" w:type="dxa"/>
            <w:shd w:val="clear" w:color="auto" w:fill="auto"/>
            <w:noWrap/>
            <w:vAlign w:val="center"/>
            <w:hideMark/>
          </w:tcPr>
          <w:p w14:paraId="5128627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0440000000</w:t>
            </w:r>
          </w:p>
        </w:tc>
        <w:tc>
          <w:tcPr>
            <w:tcW w:w="414" w:type="dxa"/>
            <w:shd w:val="clear" w:color="auto" w:fill="auto"/>
            <w:noWrap/>
            <w:vAlign w:val="center"/>
            <w:hideMark/>
          </w:tcPr>
          <w:p w14:paraId="1555B70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145BA545"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208 529,83566</w:t>
            </w:r>
          </w:p>
        </w:tc>
      </w:tr>
      <w:tr w:rsidR="00C82651" w:rsidRPr="00C90ED3" w14:paraId="5326B840" w14:textId="77777777" w:rsidTr="00B22664">
        <w:trPr>
          <w:cantSplit/>
          <w:trHeight w:val="58"/>
        </w:trPr>
        <w:tc>
          <w:tcPr>
            <w:tcW w:w="469" w:type="dxa"/>
            <w:shd w:val="clear" w:color="auto" w:fill="auto"/>
            <w:noWrap/>
            <w:vAlign w:val="center"/>
            <w:hideMark/>
          </w:tcPr>
          <w:p w14:paraId="1FCA1DC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437</w:t>
            </w:r>
          </w:p>
        </w:tc>
        <w:tc>
          <w:tcPr>
            <w:tcW w:w="11155" w:type="dxa"/>
            <w:shd w:val="clear" w:color="auto" w:fill="auto"/>
            <w:hideMark/>
          </w:tcPr>
          <w:p w14:paraId="27E48A39"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Финансовое обеспечение деятельности муниципального бюджетного учреждения в области содержания общегородских территорий г. Верхняя Пышма</w:t>
            </w:r>
          </w:p>
        </w:tc>
        <w:tc>
          <w:tcPr>
            <w:tcW w:w="507" w:type="dxa"/>
            <w:shd w:val="clear" w:color="auto" w:fill="auto"/>
            <w:noWrap/>
            <w:vAlign w:val="center"/>
            <w:hideMark/>
          </w:tcPr>
          <w:p w14:paraId="0597720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DFDDDF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7" w:type="dxa"/>
            <w:shd w:val="clear" w:color="auto" w:fill="auto"/>
            <w:noWrap/>
            <w:vAlign w:val="center"/>
            <w:hideMark/>
          </w:tcPr>
          <w:p w14:paraId="2F3936C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0440223010</w:t>
            </w:r>
          </w:p>
        </w:tc>
        <w:tc>
          <w:tcPr>
            <w:tcW w:w="414" w:type="dxa"/>
            <w:shd w:val="clear" w:color="auto" w:fill="auto"/>
            <w:noWrap/>
            <w:vAlign w:val="center"/>
            <w:hideMark/>
          </w:tcPr>
          <w:p w14:paraId="40F664C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4784F7E4"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28 557,81552</w:t>
            </w:r>
          </w:p>
        </w:tc>
      </w:tr>
      <w:tr w:rsidR="00C82651" w:rsidRPr="00C90ED3" w14:paraId="6094E0A1" w14:textId="77777777" w:rsidTr="00B22664">
        <w:trPr>
          <w:cantSplit/>
          <w:trHeight w:val="58"/>
        </w:trPr>
        <w:tc>
          <w:tcPr>
            <w:tcW w:w="469" w:type="dxa"/>
            <w:shd w:val="clear" w:color="auto" w:fill="auto"/>
            <w:noWrap/>
            <w:vAlign w:val="center"/>
            <w:hideMark/>
          </w:tcPr>
          <w:p w14:paraId="0F77419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438</w:t>
            </w:r>
          </w:p>
        </w:tc>
        <w:tc>
          <w:tcPr>
            <w:tcW w:w="11155" w:type="dxa"/>
            <w:shd w:val="clear" w:color="auto" w:fill="auto"/>
            <w:hideMark/>
          </w:tcPr>
          <w:p w14:paraId="6D1C55F5"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бюджетным учреждениям</w:t>
            </w:r>
          </w:p>
        </w:tc>
        <w:tc>
          <w:tcPr>
            <w:tcW w:w="507" w:type="dxa"/>
            <w:shd w:val="clear" w:color="auto" w:fill="auto"/>
            <w:noWrap/>
            <w:vAlign w:val="center"/>
            <w:hideMark/>
          </w:tcPr>
          <w:p w14:paraId="731A8DD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CC14CD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7" w:type="dxa"/>
            <w:shd w:val="clear" w:color="auto" w:fill="auto"/>
            <w:noWrap/>
            <w:vAlign w:val="center"/>
            <w:hideMark/>
          </w:tcPr>
          <w:p w14:paraId="7EADFA8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0440223010</w:t>
            </w:r>
          </w:p>
        </w:tc>
        <w:tc>
          <w:tcPr>
            <w:tcW w:w="414" w:type="dxa"/>
            <w:shd w:val="clear" w:color="auto" w:fill="auto"/>
            <w:noWrap/>
            <w:vAlign w:val="center"/>
            <w:hideMark/>
          </w:tcPr>
          <w:p w14:paraId="7370AA6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620" w:type="dxa"/>
            <w:shd w:val="clear" w:color="auto" w:fill="auto"/>
            <w:noWrap/>
            <w:vAlign w:val="center"/>
            <w:hideMark/>
          </w:tcPr>
          <w:p w14:paraId="44468624"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28 557,81552</w:t>
            </w:r>
          </w:p>
        </w:tc>
      </w:tr>
      <w:tr w:rsidR="00C82651" w:rsidRPr="00C90ED3" w14:paraId="0ACCB53F" w14:textId="77777777" w:rsidTr="00B22664">
        <w:trPr>
          <w:cantSplit/>
          <w:trHeight w:val="58"/>
        </w:trPr>
        <w:tc>
          <w:tcPr>
            <w:tcW w:w="469" w:type="dxa"/>
            <w:shd w:val="clear" w:color="auto" w:fill="auto"/>
            <w:noWrap/>
            <w:vAlign w:val="center"/>
            <w:hideMark/>
          </w:tcPr>
          <w:p w14:paraId="4A7A5A4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439</w:t>
            </w:r>
          </w:p>
        </w:tc>
        <w:tc>
          <w:tcPr>
            <w:tcW w:w="11155" w:type="dxa"/>
            <w:shd w:val="clear" w:color="auto" w:fill="auto"/>
            <w:hideMark/>
          </w:tcPr>
          <w:p w14:paraId="52E53A51"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Содержание и ремонт сетей наружного освещения города Верхняя Пышма</w:t>
            </w:r>
          </w:p>
        </w:tc>
        <w:tc>
          <w:tcPr>
            <w:tcW w:w="507" w:type="dxa"/>
            <w:shd w:val="clear" w:color="auto" w:fill="auto"/>
            <w:noWrap/>
            <w:vAlign w:val="center"/>
            <w:hideMark/>
          </w:tcPr>
          <w:p w14:paraId="3EFB12F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1124F0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7" w:type="dxa"/>
            <w:shd w:val="clear" w:color="auto" w:fill="auto"/>
            <w:noWrap/>
            <w:vAlign w:val="center"/>
            <w:hideMark/>
          </w:tcPr>
          <w:p w14:paraId="766F01E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0440323020</w:t>
            </w:r>
          </w:p>
        </w:tc>
        <w:tc>
          <w:tcPr>
            <w:tcW w:w="414" w:type="dxa"/>
            <w:shd w:val="clear" w:color="auto" w:fill="auto"/>
            <w:noWrap/>
            <w:vAlign w:val="center"/>
            <w:hideMark/>
          </w:tcPr>
          <w:p w14:paraId="1BA901D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3DB95A5F"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29 038,70000</w:t>
            </w:r>
          </w:p>
        </w:tc>
      </w:tr>
      <w:tr w:rsidR="00C82651" w:rsidRPr="00C90ED3" w14:paraId="4AA1CE94" w14:textId="77777777" w:rsidTr="00B22664">
        <w:trPr>
          <w:cantSplit/>
          <w:trHeight w:val="58"/>
        </w:trPr>
        <w:tc>
          <w:tcPr>
            <w:tcW w:w="469" w:type="dxa"/>
            <w:shd w:val="clear" w:color="auto" w:fill="auto"/>
            <w:noWrap/>
            <w:vAlign w:val="center"/>
            <w:hideMark/>
          </w:tcPr>
          <w:p w14:paraId="6A51F75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440</w:t>
            </w:r>
          </w:p>
        </w:tc>
        <w:tc>
          <w:tcPr>
            <w:tcW w:w="11155" w:type="dxa"/>
            <w:shd w:val="clear" w:color="auto" w:fill="auto"/>
            <w:hideMark/>
          </w:tcPr>
          <w:p w14:paraId="658AD36B"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19DD91A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4298F1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7" w:type="dxa"/>
            <w:shd w:val="clear" w:color="auto" w:fill="auto"/>
            <w:noWrap/>
            <w:vAlign w:val="center"/>
            <w:hideMark/>
          </w:tcPr>
          <w:p w14:paraId="2962E32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0440323020</w:t>
            </w:r>
          </w:p>
        </w:tc>
        <w:tc>
          <w:tcPr>
            <w:tcW w:w="414" w:type="dxa"/>
            <w:shd w:val="clear" w:color="auto" w:fill="auto"/>
            <w:noWrap/>
            <w:vAlign w:val="center"/>
            <w:hideMark/>
          </w:tcPr>
          <w:p w14:paraId="51B251A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620" w:type="dxa"/>
            <w:shd w:val="clear" w:color="auto" w:fill="auto"/>
            <w:noWrap/>
            <w:vAlign w:val="center"/>
            <w:hideMark/>
          </w:tcPr>
          <w:p w14:paraId="40F32366"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29 038,70000</w:t>
            </w:r>
          </w:p>
        </w:tc>
      </w:tr>
      <w:tr w:rsidR="00C82651" w:rsidRPr="00C90ED3" w14:paraId="1120517E" w14:textId="77777777" w:rsidTr="00B22664">
        <w:trPr>
          <w:cantSplit/>
          <w:trHeight w:val="58"/>
        </w:trPr>
        <w:tc>
          <w:tcPr>
            <w:tcW w:w="469" w:type="dxa"/>
            <w:shd w:val="clear" w:color="auto" w:fill="auto"/>
            <w:noWrap/>
            <w:vAlign w:val="center"/>
            <w:hideMark/>
          </w:tcPr>
          <w:p w14:paraId="3C7EEB6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441</w:t>
            </w:r>
          </w:p>
        </w:tc>
        <w:tc>
          <w:tcPr>
            <w:tcW w:w="11155" w:type="dxa"/>
            <w:shd w:val="clear" w:color="auto" w:fill="auto"/>
            <w:hideMark/>
          </w:tcPr>
          <w:p w14:paraId="6C193D2F"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Содержание и ремонт сетей наружного освещения населенных пунктов городского округа</w:t>
            </w:r>
          </w:p>
        </w:tc>
        <w:tc>
          <w:tcPr>
            <w:tcW w:w="507" w:type="dxa"/>
            <w:shd w:val="clear" w:color="auto" w:fill="auto"/>
            <w:noWrap/>
            <w:vAlign w:val="center"/>
            <w:hideMark/>
          </w:tcPr>
          <w:p w14:paraId="1F4D167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B634D0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7" w:type="dxa"/>
            <w:shd w:val="clear" w:color="auto" w:fill="auto"/>
            <w:noWrap/>
            <w:vAlign w:val="center"/>
            <w:hideMark/>
          </w:tcPr>
          <w:p w14:paraId="5B8E430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0440423120</w:t>
            </w:r>
          </w:p>
        </w:tc>
        <w:tc>
          <w:tcPr>
            <w:tcW w:w="414" w:type="dxa"/>
            <w:shd w:val="clear" w:color="auto" w:fill="auto"/>
            <w:noWrap/>
            <w:vAlign w:val="center"/>
            <w:hideMark/>
          </w:tcPr>
          <w:p w14:paraId="7BAD722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48020901"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16 849,70000</w:t>
            </w:r>
          </w:p>
        </w:tc>
      </w:tr>
      <w:tr w:rsidR="00C82651" w:rsidRPr="00C90ED3" w14:paraId="55E41B10" w14:textId="77777777" w:rsidTr="00B22664">
        <w:trPr>
          <w:cantSplit/>
          <w:trHeight w:val="58"/>
        </w:trPr>
        <w:tc>
          <w:tcPr>
            <w:tcW w:w="469" w:type="dxa"/>
            <w:shd w:val="clear" w:color="auto" w:fill="auto"/>
            <w:noWrap/>
            <w:vAlign w:val="center"/>
            <w:hideMark/>
          </w:tcPr>
          <w:p w14:paraId="1FE3185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442</w:t>
            </w:r>
          </w:p>
        </w:tc>
        <w:tc>
          <w:tcPr>
            <w:tcW w:w="11155" w:type="dxa"/>
            <w:shd w:val="clear" w:color="auto" w:fill="auto"/>
            <w:hideMark/>
          </w:tcPr>
          <w:p w14:paraId="662A1CC5"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789E96D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70EB2A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7" w:type="dxa"/>
            <w:shd w:val="clear" w:color="auto" w:fill="auto"/>
            <w:noWrap/>
            <w:vAlign w:val="center"/>
            <w:hideMark/>
          </w:tcPr>
          <w:p w14:paraId="09E912E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0440423120</w:t>
            </w:r>
          </w:p>
        </w:tc>
        <w:tc>
          <w:tcPr>
            <w:tcW w:w="414" w:type="dxa"/>
            <w:shd w:val="clear" w:color="auto" w:fill="auto"/>
            <w:noWrap/>
            <w:vAlign w:val="center"/>
            <w:hideMark/>
          </w:tcPr>
          <w:p w14:paraId="4D86039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620" w:type="dxa"/>
            <w:shd w:val="clear" w:color="auto" w:fill="auto"/>
            <w:noWrap/>
            <w:vAlign w:val="center"/>
            <w:hideMark/>
          </w:tcPr>
          <w:p w14:paraId="2944F7D3"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16 849,70000</w:t>
            </w:r>
          </w:p>
        </w:tc>
      </w:tr>
      <w:tr w:rsidR="00C82651" w:rsidRPr="00C90ED3" w14:paraId="23CF24C7" w14:textId="77777777" w:rsidTr="00B22664">
        <w:trPr>
          <w:cantSplit/>
          <w:trHeight w:val="58"/>
        </w:trPr>
        <w:tc>
          <w:tcPr>
            <w:tcW w:w="469" w:type="dxa"/>
            <w:shd w:val="clear" w:color="auto" w:fill="auto"/>
            <w:noWrap/>
            <w:vAlign w:val="center"/>
            <w:hideMark/>
          </w:tcPr>
          <w:p w14:paraId="2AEF249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443</w:t>
            </w:r>
          </w:p>
        </w:tc>
        <w:tc>
          <w:tcPr>
            <w:tcW w:w="11155" w:type="dxa"/>
            <w:shd w:val="clear" w:color="auto" w:fill="auto"/>
            <w:hideMark/>
          </w:tcPr>
          <w:p w14:paraId="335C2873"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Санитарное содержание и благоустройство территорий города Верхняя Пышма</w:t>
            </w:r>
          </w:p>
        </w:tc>
        <w:tc>
          <w:tcPr>
            <w:tcW w:w="507" w:type="dxa"/>
            <w:shd w:val="clear" w:color="auto" w:fill="auto"/>
            <w:noWrap/>
            <w:vAlign w:val="center"/>
            <w:hideMark/>
          </w:tcPr>
          <w:p w14:paraId="71888AF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E47C84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7" w:type="dxa"/>
            <w:shd w:val="clear" w:color="auto" w:fill="auto"/>
            <w:noWrap/>
            <w:vAlign w:val="center"/>
            <w:hideMark/>
          </w:tcPr>
          <w:p w14:paraId="42DAF53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0440523040</w:t>
            </w:r>
          </w:p>
        </w:tc>
        <w:tc>
          <w:tcPr>
            <w:tcW w:w="414" w:type="dxa"/>
            <w:shd w:val="clear" w:color="auto" w:fill="auto"/>
            <w:noWrap/>
            <w:vAlign w:val="center"/>
            <w:hideMark/>
          </w:tcPr>
          <w:p w14:paraId="64FE9D1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16DC7DB4"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8 088,21698</w:t>
            </w:r>
          </w:p>
        </w:tc>
      </w:tr>
      <w:tr w:rsidR="00C82651" w:rsidRPr="00C90ED3" w14:paraId="1A1F76D0" w14:textId="77777777" w:rsidTr="00B22664">
        <w:trPr>
          <w:cantSplit/>
          <w:trHeight w:val="67"/>
        </w:trPr>
        <w:tc>
          <w:tcPr>
            <w:tcW w:w="469" w:type="dxa"/>
            <w:shd w:val="clear" w:color="auto" w:fill="auto"/>
            <w:noWrap/>
            <w:vAlign w:val="center"/>
            <w:hideMark/>
          </w:tcPr>
          <w:p w14:paraId="5CC2BD95"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444</w:t>
            </w:r>
          </w:p>
        </w:tc>
        <w:tc>
          <w:tcPr>
            <w:tcW w:w="11155" w:type="dxa"/>
            <w:shd w:val="clear" w:color="auto" w:fill="auto"/>
            <w:hideMark/>
          </w:tcPr>
          <w:p w14:paraId="35EFEE6C"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509A7149"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FF8E55F"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0503</w:t>
            </w:r>
          </w:p>
        </w:tc>
        <w:tc>
          <w:tcPr>
            <w:tcW w:w="1287" w:type="dxa"/>
            <w:shd w:val="clear" w:color="auto" w:fill="auto"/>
            <w:noWrap/>
            <w:vAlign w:val="center"/>
            <w:hideMark/>
          </w:tcPr>
          <w:p w14:paraId="1A843DEA"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0440523040</w:t>
            </w:r>
          </w:p>
        </w:tc>
        <w:tc>
          <w:tcPr>
            <w:tcW w:w="414" w:type="dxa"/>
            <w:shd w:val="clear" w:color="auto" w:fill="auto"/>
            <w:noWrap/>
            <w:vAlign w:val="center"/>
            <w:hideMark/>
          </w:tcPr>
          <w:p w14:paraId="5E47E9A9"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240</w:t>
            </w:r>
          </w:p>
        </w:tc>
        <w:tc>
          <w:tcPr>
            <w:tcW w:w="1620" w:type="dxa"/>
            <w:shd w:val="clear" w:color="auto" w:fill="auto"/>
            <w:noWrap/>
            <w:vAlign w:val="center"/>
            <w:hideMark/>
          </w:tcPr>
          <w:p w14:paraId="07DBE651" w14:textId="77777777" w:rsidR="00C82651" w:rsidRPr="00C90ED3" w:rsidRDefault="00C82651" w:rsidP="00B22664">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8 088,21698</w:t>
            </w:r>
          </w:p>
        </w:tc>
      </w:tr>
      <w:tr w:rsidR="00C82651" w:rsidRPr="00C90ED3" w14:paraId="19D7958D" w14:textId="77777777" w:rsidTr="00B22664">
        <w:trPr>
          <w:cantSplit/>
          <w:trHeight w:val="58"/>
        </w:trPr>
        <w:tc>
          <w:tcPr>
            <w:tcW w:w="469" w:type="dxa"/>
            <w:shd w:val="clear" w:color="auto" w:fill="auto"/>
            <w:noWrap/>
            <w:vAlign w:val="center"/>
            <w:hideMark/>
          </w:tcPr>
          <w:p w14:paraId="441DC4A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445</w:t>
            </w:r>
          </w:p>
        </w:tc>
        <w:tc>
          <w:tcPr>
            <w:tcW w:w="11155" w:type="dxa"/>
            <w:shd w:val="clear" w:color="auto" w:fill="auto"/>
            <w:hideMark/>
          </w:tcPr>
          <w:p w14:paraId="450F2D1D"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Прочие мероприятия по благоустройству городского округа</w:t>
            </w:r>
          </w:p>
        </w:tc>
        <w:tc>
          <w:tcPr>
            <w:tcW w:w="507" w:type="dxa"/>
            <w:shd w:val="clear" w:color="auto" w:fill="auto"/>
            <w:noWrap/>
            <w:vAlign w:val="center"/>
            <w:hideMark/>
          </w:tcPr>
          <w:p w14:paraId="72428C9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E17B17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7" w:type="dxa"/>
            <w:shd w:val="clear" w:color="auto" w:fill="auto"/>
            <w:noWrap/>
            <w:vAlign w:val="center"/>
            <w:hideMark/>
          </w:tcPr>
          <w:p w14:paraId="6E0079A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0440523050</w:t>
            </w:r>
          </w:p>
        </w:tc>
        <w:tc>
          <w:tcPr>
            <w:tcW w:w="414" w:type="dxa"/>
            <w:shd w:val="clear" w:color="auto" w:fill="auto"/>
            <w:noWrap/>
            <w:vAlign w:val="center"/>
            <w:hideMark/>
          </w:tcPr>
          <w:p w14:paraId="2347B78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1158E1B5"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25 084,74885</w:t>
            </w:r>
          </w:p>
        </w:tc>
      </w:tr>
      <w:tr w:rsidR="00C82651" w:rsidRPr="00C90ED3" w14:paraId="09DB6712" w14:textId="77777777" w:rsidTr="00B22664">
        <w:trPr>
          <w:cantSplit/>
          <w:trHeight w:val="58"/>
        </w:trPr>
        <w:tc>
          <w:tcPr>
            <w:tcW w:w="469" w:type="dxa"/>
            <w:shd w:val="clear" w:color="auto" w:fill="auto"/>
            <w:noWrap/>
            <w:vAlign w:val="center"/>
            <w:hideMark/>
          </w:tcPr>
          <w:p w14:paraId="7E910FE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446</w:t>
            </w:r>
          </w:p>
        </w:tc>
        <w:tc>
          <w:tcPr>
            <w:tcW w:w="11155" w:type="dxa"/>
            <w:shd w:val="clear" w:color="auto" w:fill="auto"/>
            <w:hideMark/>
          </w:tcPr>
          <w:p w14:paraId="1E1CB870"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4EDC632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7D4871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7" w:type="dxa"/>
            <w:shd w:val="clear" w:color="auto" w:fill="auto"/>
            <w:noWrap/>
            <w:vAlign w:val="center"/>
            <w:hideMark/>
          </w:tcPr>
          <w:p w14:paraId="2F4E5DF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0440523050</w:t>
            </w:r>
          </w:p>
        </w:tc>
        <w:tc>
          <w:tcPr>
            <w:tcW w:w="414" w:type="dxa"/>
            <w:shd w:val="clear" w:color="auto" w:fill="auto"/>
            <w:noWrap/>
            <w:vAlign w:val="center"/>
            <w:hideMark/>
          </w:tcPr>
          <w:p w14:paraId="6C78590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620" w:type="dxa"/>
            <w:shd w:val="clear" w:color="auto" w:fill="auto"/>
            <w:noWrap/>
            <w:vAlign w:val="center"/>
            <w:hideMark/>
          </w:tcPr>
          <w:p w14:paraId="5FFD0CA8"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25 084,74885</w:t>
            </w:r>
          </w:p>
        </w:tc>
      </w:tr>
      <w:tr w:rsidR="00C82651" w:rsidRPr="00C90ED3" w14:paraId="71495F59" w14:textId="77777777" w:rsidTr="00B22664">
        <w:trPr>
          <w:cantSplit/>
          <w:trHeight w:val="58"/>
        </w:trPr>
        <w:tc>
          <w:tcPr>
            <w:tcW w:w="469" w:type="dxa"/>
            <w:shd w:val="clear" w:color="auto" w:fill="auto"/>
            <w:noWrap/>
            <w:vAlign w:val="center"/>
            <w:hideMark/>
          </w:tcPr>
          <w:p w14:paraId="410DCF7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447</w:t>
            </w:r>
          </w:p>
        </w:tc>
        <w:tc>
          <w:tcPr>
            <w:tcW w:w="11155" w:type="dxa"/>
            <w:shd w:val="clear" w:color="auto" w:fill="auto"/>
            <w:hideMark/>
          </w:tcPr>
          <w:p w14:paraId="49DBFAD7"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Санитарное содержание и благоустройство территорий кладбищ городского округа</w:t>
            </w:r>
          </w:p>
        </w:tc>
        <w:tc>
          <w:tcPr>
            <w:tcW w:w="507" w:type="dxa"/>
            <w:shd w:val="clear" w:color="auto" w:fill="auto"/>
            <w:noWrap/>
            <w:vAlign w:val="center"/>
            <w:hideMark/>
          </w:tcPr>
          <w:p w14:paraId="1732ED5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7C6DC6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7" w:type="dxa"/>
            <w:shd w:val="clear" w:color="auto" w:fill="auto"/>
            <w:noWrap/>
            <w:vAlign w:val="center"/>
            <w:hideMark/>
          </w:tcPr>
          <w:p w14:paraId="4302E43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0440523090</w:t>
            </w:r>
          </w:p>
        </w:tc>
        <w:tc>
          <w:tcPr>
            <w:tcW w:w="414" w:type="dxa"/>
            <w:shd w:val="clear" w:color="auto" w:fill="auto"/>
            <w:noWrap/>
            <w:vAlign w:val="center"/>
            <w:hideMark/>
          </w:tcPr>
          <w:p w14:paraId="60F9E8A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6E5FEE64"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9 832,61667</w:t>
            </w:r>
          </w:p>
        </w:tc>
      </w:tr>
      <w:tr w:rsidR="00C82651" w:rsidRPr="00C90ED3" w14:paraId="58652CCA" w14:textId="77777777" w:rsidTr="00B22664">
        <w:trPr>
          <w:cantSplit/>
          <w:trHeight w:val="58"/>
        </w:trPr>
        <w:tc>
          <w:tcPr>
            <w:tcW w:w="469" w:type="dxa"/>
            <w:shd w:val="clear" w:color="auto" w:fill="auto"/>
            <w:noWrap/>
            <w:vAlign w:val="center"/>
            <w:hideMark/>
          </w:tcPr>
          <w:p w14:paraId="26DBBE4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448</w:t>
            </w:r>
          </w:p>
        </w:tc>
        <w:tc>
          <w:tcPr>
            <w:tcW w:w="11155" w:type="dxa"/>
            <w:shd w:val="clear" w:color="auto" w:fill="auto"/>
            <w:hideMark/>
          </w:tcPr>
          <w:p w14:paraId="571EDD97"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5627CE1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01AE35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7" w:type="dxa"/>
            <w:shd w:val="clear" w:color="auto" w:fill="auto"/>
            <w:noWrap/>
            <w:vAlign w:val="center"/>
            <w:hideMark/>
          </w:tcPr>
          <w:p w14:paraId="32911C6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0440523090</w:t>
            </w:r>
          </w:p>
        </w:tc>
        <w:tc>
          <w:tcPr>
            <w:tcW w:w="414" w:type="dxa"/>
            <w:shd w:val="clear" w:color="auto" w:fill="auto"/>
            <w:noWrap/>
            <w:vAlign w:val="center"/>
            <w:hideMark/>
          </w:tcPr>
          <w:p w14:paraId="03FCAA4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620" w:type="dxa"/>
            <w:shd w:val="clear" w:color="auto" w:fill="auto"/>
            <w:noWrap/>
            <w:vAlign w:val="center"/>
            <w:hideMark/>
          </w:tcPr>
          <w:p w14:paraId="0F1CA150"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9 832,61667</w:t>
            </w:r>
          </w:p>
        </w:tc>
      </w:tr>
      <w:tr w:rsidR="00C82651" w:rsidRPr="00C90ED3" w14:paraId="7EBE2E6F" w14:textId="77777777" w:rsidTr="00B22664">
        <w:trPr>
          <w:cantSplit/>
          <w:trHeight w:val="58"/>
        </w:trPr>
        <w:tc>
          <w:tcPr>
            <w:tcW w:w="469" w:type="dxa"/>
            <w:shd w:val="clear" w:color="auto" w:fill="auto"/>
            <w:noWrap/>
            <w:vAlign w:val="center"/>
            <w:hideMark/>
          </w:tcPr>
          <w:p w14:paraId="3C741A1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449</w:t>
            </w:r>
          </w:p>
        </w:tc>
        <w:tc>
          <w:tcPr>
            <w:tcW w:w="11155" w:type="dxa"/>
            <w:shd w:val="clear" w:color="auto" w:fill="auto"/>
            <w:hideMark/>
          </w:tcPr>
          <w:p w14:paraId="4D1A0D51"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Содержание полигона твердых коммунальных отходов в районе поселка Красный</w:t>
            </w:r>
          </w:p>
        </w:tc>
        <w:tc>
          <w:tcPr>
            <w:tcW w:w="507" w:type="dxa"/>
            <w:shd w:val="clear" w:color="auto" w:fill="auto"/>
            <w:noWrap/>
            <w:vAlign w:val="center"/>
            <w:hideMark/>
          </w:tcPr>
          <w:p w14:paraId="7B7DCD4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43898A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7" w:type="dxa"/>
            <w:shd w:val="clear" w:color="auto" w:fill="auto"/>
            <w:noWrap/>
            <w:vAlign w:val="center"/>
            <w:hideMark/>
          </w:tcPr>
          <w:p w14:paraId="2A45D8C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0440523180</w:t>
            </w:r>
          </w:p>
        </w:tc>
        <w:tc>
          <w:tcPr>
            <w:tcW w:w="414" w:type="dxa"/>
            <w:shd w:val="clear" w:color="auto" w:fill="auto"/>
            <w:noWrap/>
            <w:vAlign w:val="center"/>
            <w:hideMark/>
          </w:tcPr>
          <w:p w14:paraId="5499F90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31F42863"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10 668,59181</w:t>
            </w:r>
          </w:p>
        </w:tc>
      </w:tr>
      <w:tr w:rsidR="00C82651" w:rsidRPr="00C90ED3" w14:paraId="1464889C" w14:textId="77777777" w:rsidTr="00B22664">
        <w:trPr>
          <w:cantSplit/>
          <w:trHeight w:val="58"/>
        </w:trPr>
        <w:tc>
          <w:tcPr>
            <w:tcW w:w="469" w:type="dxa"/>
            <w:shd w:val="clear" w:color="auto" w:fill="auto"/>
            <w:noWrap/>
            <w:vAlign w:val="center"/>
            <w:hideMark/>
          </w:tcPr>
          <w:p w14:paraId="61085BA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450</w:t>
            </w:r>
          </w:p>
        </w:tc>
        <w:tc>
          <w:tcPr>
            <w:tcW w:w="11155" w:type="dxa"/>
            <w:shd w:val="clear" w:color="auto" w:fill="auto"/>
            <w:hideMark/>
          </w:tcPr>
          <w:p w14:paraId="18B1BF5C"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7606F92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49100A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7" w:type="dxa"/>
            <w:shd w:val="clear" w:color="auto" w:fill="auto"/>
            <w:noWrap/>
            <w:vAlign w:val="center"/>
            <w:hideMark/>
          </w:tcPr>
          <w:p w14:paraId="49D28BB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0440523180</w:t>
            </w:r>
          </w:p>
        </w:tc>
        <w:tc>
          <w:tcPr>
            <w:tcW w:w="414" w:type="dxa"/>
            <w:shd w:val="clear" w:color="auto" w:fill="auto"/>
            <w:noWrap/>
            <w:vAlign w:val="center"/>
            <w:hideMark/>
          </w:tcPr>
          <w:p w14:paraId="2D45BF4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620" w:type="dxa"/>
            <w:shd w:val="clear" w:color="auto" w:fill="auto"/>
            <w:noWrap/>
            <w:vAlign w:val="center"/>
            <w:hideMark/>
          </w:tcPr>
          <w:p w14:paraId="67C890B6"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10 668,59181</w:t>
            </w:r>
          </w:p>
        </w:tc>
      </w:tr>
      <w:tr w:rsidR="00C82651" w:rsidRPr="00C90ED3" w14:paraId="7708BECD" w14:textId="77777777" w:rsidTr="00B22664">
        <w:trPr>
          <w:cantSplit/>
          <w:trHeight w:val="70"/>
        </w:trPr>
        <w:tc>
          <w:tcPr>
            <w:tcW w:w="469" w:type="dxa"/>
            <w:shd w:val="clear" w:color="auto" w:fill="auto"/>
            <w:noWrap/>
            <w:vAlign w:val="center"/>
            <w:hideMark/>
          </w:tcPr>
          <w:p w14:paraId="6FD9912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451</w:t>
            </w:r>
          </w:p>
        </w:tc>
        <w:tc>
          <w:tcPr>
            <w:tcW w:w="11155" w:type="dxa"/>
            <w:shd w:val="clear" w:color="auto" w:fill="auto"/>
            <w:hideMark/>
          </w:tcPr>
          <w:p w14:paraId="08A16B45"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Утилизация компонента отходов IV класса опасности «Шины пневматические автомобильные отработанные»</w:t>
            </w:r>
          </w:p>
        </w:tc>
        <w:tc>
          <w:tcPr>
            <w:tcW w:w="507" w:type="dxa"/>
            <w:shd w:val="clear" w:color="auto" w:fill="auto"/>
            <w:noWrap/>
            <w:vAlign w:val="center"/>
            <w:hideMark/>
          </w:tcPr>
          <w:p w14:paraId="339CE63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539D0D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7" w:type="dxa"/>
            <w:shd w:val="clear" w:color="auto" w:fill="auto"/>
            <w:noWrap/>
            <w:vAlign w:val="center"/>
            <w:hideMark/>
          </w:tcPr>
          <w:p w14:paraId="360E56D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0440523200</w:t>
            </w:r>
          </w:p>
        </w:tc>
        <w:tc>
          <w:tcPr>
            <w:tcW w:w="414" w:type="dxa"/>
            <w:shd w:val="clear" w:color="auto" w:fill="auto"/>
            <w:noWrap/>
            <w:vAlign w:val="center"/>
            <w:hideMark/>
          </w:tcPr>
          <w:p w14:paraId="5F259A6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40A0E1F1"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2 031,10000</w:t>
            </w:r>
          </w:p>
        </w:tc>
      </w:tr>
      <w:tr w:rsidR="00C82651" w:rsidRPr="00C90ED3" w14:paraId="078EF127" w14:textId="77777777" w:rsidTr="00B22664">
        <w:trPr>
          <w:cantSplit/>
          <w:trHeight w:val="70"/>
        </w:trPr>
        <w:tc>
          <w:tcPr>
            <w:tcW w:w="469" w:type="dxa"/>
            <w:shd w:val="clear" w:color="auto" w:fill="auto"/>
            <w:noWrap/>
            <w:vAlign w:val="center"/>
            <w:hideMark/>
          </w:tcPr>
          <w:p w14:paraId="258CC00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452</w:t>
            </w:r>
          </w:p>
        </w:tc>
        <w:tc>
          <w:tcPr>
            <w:tcW w:w="11155" w:type="dxa"/>
            <w:shd w:val="clear" w:color="auto" w:fill="auto"/>
            <w:hideMark/>
          </w:tcPr>
          <w:p w14:paraId="23AF8245"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1F254D9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51F2A8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7" w:type="dxa"/>
            <w:shd w:val="clear" w:color="auto" w:fill="auto"/>
            <w:noWrap/>
            <w:vAlign w:val="center"/>
            <w:hideMark/>
          </w:tcPr>
          <w:p w14:paraId="47AF09C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0440523200</w:t>
            </w:r>
          </w:p>
        </w:tc>
        <w:tc>
          <w:tcPr>
            <w:tcW w:w="414" w:type="dxa"/>
            <w:shd w:val="clear" w:color="auto" w:fill="auto"/>
            <w:noWrap/>
            <w:vAlign w:val="center"/>
            <w:hideMark/>
          </w:tcPr>
          <w:p w14:paraId="2117130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620" w:type="dxa"/>
            <w:shd w:val="clear" w:color="auto" w:fill="auto"/>
            <w:noWrap/>
            <w:vAlign w:val="center"/>
            <w:hideMark/>
          </w:tcPr>
          <w:p w14:paraId="0D40BC92"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2 031,10000</w:t>
            </w:r>
          </w:p>
        </w:tc>
      </w:tr>
      <w:tr w:rsidR="00C82651" w:rsidRPr="00C90ED3" w14:paraId="740A4D4B" w14:textId="77777777" w:rsidTr="00B22664">
        <w:trPr>
          <w:cantSplit/>
          <w:trHeight w:val="58"/>
        </w:trPr>
        <w:tc>
          <w:tcPr>
            <w:tcW w:w="469" w:type="dxa"/>
            <w:shd w:val="clear" w:color="auto" w:fill="auto"/>
            <w:noWrap/>
            <w:vAlign w:val="center"/>
            <w:hideMark/>
          </w:tcPr>
          <w:p w14:paraId="11C61CE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453</w:t>
            </w:r>
          </w:p>
        </w:tc>
        <w:tc>
          <w:tcPr>
            <w:tcW w:w="11155" w:type="dxa"/>
            <w:shd w:val="clear" w:color="auto" w:fill="auto"/>
            <w:hideMark/>
          </w:tcPr>
          <w:p w14:paraId="78501C3D"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Санитарное содержание и благоустройство территорий населенных пунктов городского округа</w:t>
            </w:r>
          </w:p>
        </w:tc>
        <w:tc>
          <w:tcPr>
            <w:tcW w:w="507" w:type="dxa"/>
            <w:shd w:val="clear" w:color="auto" w:fill="auto"/>
            <w:noWrap/>
            <w:vAlign w:val="center"/>
            <w:hideMark/>
          </w:tcPr>
          <w:p w14:paraId="34584B3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A497A8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7" w:type="dxa"/>
            <w:shd w:val="clear" w:color="auto" w:fill="auto"/>
            <w:noWrap/>
            <w:vAlign w:val="center"/>
            <w:hideMark/>
          </w:tcPr>
          <w:p w14:paraId="2FEE842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0440623140</w:t>
            </w:r>
          </w:p>
        </w:tc>
        <w:tc>
          <w:tcPr>
            <w:tcW w:w="414" w:type="dxa"/>
            <w:shd w:val="clear" w:color="auto" w:fill="auto"/>
            <w:noWrap/>
            <w:vAlign w:val="center"/>
            <w:hideMark/>
          </w:tcPr>
          <w:p w14:paraId="6C51AB3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1421E992"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4 014,40000</w:t>
            </w:r>
          </w:p>
        </w:tc>
      </w:tr>
      <w:tr w:rsidR="00C82651" w:rsidRPr="00C90ED3" w14:paraId="19DACB61" w14:textId="77777777" w:rsidTr="00B22664">
        <w:trPr>
          <w:cantSplit/>
          <w:trHeight w:val="59"/>
        </w:trPr>
        <w:tc>
          <w:tcPr>
            <w:tcW w:w="469" w:type="dxa"/>
            <w:shd w:val="clear" w:color="auto" w:fill="auto"/>
            <w:noWrap/>
            <w:vAlign w:val="center"/>
            <w:hideMark/>
          </w:tcPr>
          <w:p w14:paraId="4A442C7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454</w:t>
            </w:r>
          </w:p>
        </w:tc>
        <w:tc>
          <w:tcPr>
            <w:tcW w:w="11155" w:type="dxa"/>
            <w:shd w:val="clear" w:color="auto" w:fill="auto"/>
            <w:hideMark/>
          </w:tcPr>
          <w:p w14:paraId="346B5CCD"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15D3F07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EBC4CA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7" w:type="dxa"/>
            <w:shd w:val="clear" w:color="auto" w:fill="auto"/>
            <w:noWrap/>
            <w:vAlign w:val="center"/>
            <w:hideMark/>
          </w:tcPr>
          <w:p w14:paraId="18D5C3E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0440623140</w:t>
            </w:r>
          </w:p>
        </w:tc>
        <w:tc>
          <w:tcPr>
            <w:tcW w:w="414" w:type="dxa"/>
            <w:shd w:val="clear" w:color="auto" w:fill="auto"/>
            <w:noWrap/>
            <w:vAlign w:val="center"/>
            <w:hideMark/>
          </w:tcPr>
          <w:p w14:paraId="5BC9BDA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620" w:type="dxa"/>
            <w:shd w:val="clear" w:color="auto" w:fill="auto"/>
            <w:noWrap/>
            <w:vAlign w:val="center"/>
            <w:hideMark/>
          </w:tcPr>
          <w:p w14:paraId="657D7ABF"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4 014,40000</w:t>
            </w:r>
          </w:p>
        </w:tc>
      </w:tr>
      <w:tr w:rsidR="00C82651" w:rsidRPr="00C90ED3" w14:paraId="72679266" w14:textId="77777777" w:rsidTr="00B22664">
        <w:trPr>
          <w:cantSplit/>
          <w:trHeight w:val="58"/>
        </w:trPr>
        <w:tc>
          <w:tcPr>
            <w:tcW w:w="469" w:type="dxa"/>
            <w:shd w:val="clear" w:color="auto" w:fill="auto"/>
            <w:noWrap/>
            <w:vAlign w:val="center"/>
            <w:hideMark/>
          </w:tcPr>
          <w:p w14:paraId="79B9017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455</w:t>
            </w:r>
          </w:p>
        </w:tc>
        <w:tc>
          <w:tcPr>
            <w:tcW w:w="11155" w:type="dxa"/>
            <w:shd w:val="clear" w:color="auto" w:fill="auto"/>
            <w:hideMark/>
          </w:tcPr>
          <w:p w14:paraId="497AC332"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Озеленение территорий города Верхняя Пышма</w:t>
            </w:r>
          </w:p>
        </w:tc>
        <w:tc>
          <w:tcPr>
            <w:tcW w:w="507" w:type="dxa"/>
            <w:shd w:val="clear" w:color="auto" w:fill="auto"/>
            <w:noWrap/>
            <w:vAlign w:val="center"/>
            <w:hideMark/>
          </w:tcPr>
          <w:p w14:paraId="059F243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53D1DA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7" w:type="dxa"/>
            <w:shd w:val="clear" w:color="auto" w:fill="auto"/>
            <w:noWrap/>
            <w:vAlign w:val="center"/>
            <w:hideMark/>
          </w:tcPr>
          <w:p w14:paraId="54A7A16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0440723030</w:t>
            </w:r>
          </w:p>
        </w:tc>
        <w:tc>
          <w:tcPr>
            <w:tcW w:w="414" w:type="dxa"/>
            <w:shd w:val="clear" w:color="auto" w:fill="auto"/>
            <w:noWrap/>
            <w:vAlign w:val="center"/>
            <w:hideMark/>
          </w:tcPr>
          <w:p w14:paraId="3DE7D16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0159F062"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8 613,27734</w:t>
            </w:r>
          </w:p>
        </w:tc>
      </w:tr>
      <w:tr w:rsidR="00C82651" w:rsidRPr="00C90ED3" w14:paraId="7D8767C2" w14:textId="77777777" w:rsidTr="00B22664">
        <w:trPr>
          <w:cantSplit/>
          <w:trHeight w:val="58"/>
        </w:trPr>
        <w:tc>
          <w:tcPr>
            <w:tcW w:w="469" w:type="dxa"/>
            <w:shd w:val="clear" w:color="auto" w:fill="auto"/>
            <w:noWrap/>
            <w:vAlign w:val="center"/>
            <w:hideMark/>
          </w:tcPr>
          <w:p w14:paraId="0A68591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456</w:t>
            </w:r>
          </w:p>
        </w:tc>
        <w:tc>
          <w:tcPr>
            <w:tcW w:w="11155" w:type="dxa"/>
            <w:shd w:val="clear" w:color="auto" w:fill="auto"/>
            <w:hideMark/>
          </w:tcPr>
          <w:p w14:paraId="602F1E2C"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0AA5752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88AF8C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7" w:type="dxa"/>
            <w:shd w:val="clear" w:color="auto" w:fill="auto"/>
            <w:noWrap/>
            <w:vAlign w:val="center"/>
            <w:hideMark/>
          </w:tcPr>
          <w:p w14:paraId="567603C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0440723030</w:t>
            </w:r>
          </w:p>
        </w:tc>
        <w:tc>
          <w:tcPr>
            <w:tcW w:w="414" w:type="dxa"/>
            <w:shd w:val="clear" w:color="auto" w:fill="auto"/>
            <w:noWrap/>
            <w:vAlign w:val="center"/>
            <w:hideMark/>
          </w:tcPr>
          <w:p w14:paraId="087C4A0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620" w:type="dxa"/>
            <w:shd w:val="clear" w:color="auto" w:fill="auto"/>
            <w:noWrap/>
            <w:vAlign w:val="center"/>
            <w:hideMark/>
          </w:tcPr>
          <w:p w14:paraId="232FD83D"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8 613,27734</w:t>
            </w:r>
          </w:p>
        </w:tc>
      </w:tr>
      <w:tr w:rsidR="00C82651" w:rsidRPr="00C90ED3" w14:paraId="0E6C26EF" w14:textId="77777777" w:rsidTr="00B22664">
        <w:trPr>
          <w:cantSplit/>
          <w:trHeight w:val="172"/>
        </w:trPr>
        <w:tc>
          <w:tcPr>
            <w:tcW w:w="469" w:type="dxa"/>
            <w:shd w:val="clear" w:color="auto" w:fill="auto"/>
            <w:noWrap/>
            <w:vAlign w:val="center"/>
            <w:hideMark/>
          </w:tcPr>
          <w:p w14:paraId="4EA4883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457</w:t>
            </w:r>
          </w:p>
        </w:tc>
        <w:tc>
          <w:tcPr>
            <w:tcW w:w="11155" w:type="dxa"/>
            <w:shd w:val="clear" w:color="auto" w:fill="auto"/>
            <w:hideMark/>
          </w:tcPr>
          <w:p w14:paraId="190B9BA7"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Озеленение территорий населенных пунктов городского округа</w:t>
            </w:r>
          </w:p>
        </w:tc>
        <w:tc>
          <w:tcPr>
            <w:tcW w:w="507" w:type="dxa"/>
            <w:shd w:val="clear" w:color="auto" w:fill="auto"/>
            <w:noWrap/>
            <w:vAlign w:val="center"/>
            <w:hideMark/>
          </w:tcPr>
          <w:p w14:paraId="6D5F031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105CC9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7" w:type="dxa"/>
            <w:shd w:val="clear" w:color="auto" w:fill="auto"/>
            <w:noWrap/>
            <w:vAlign w:val="center"/>
            <w:hideMark/>
          </w:tcPr>
          <w:p w14:paraId="06868AD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0440823130</w:t>
            </w:r>
          </w:p>
        </w:tc>
        <w:tc>
          <w:tcPr>
            <w:tcW w:w="414" w:type="dxa"/>
            <w:shd w:val="clear" w:color="auto" w:fill="auto"/>
            <w:noWrap/>
            <w:vAlign w:val="center"/>
            <w:hideMark/>
          </w:tcPr>
          <w:p w14:paraId="7289D0D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2C1DCDC7"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2 189,10000</w:t>
            </w:r>
          </w:p>
        </w:tc>
      </w:tr>
      <w:tr w:rsidR="00C82651" w:rsidRPr="00C90ED3" w14:paraId="6B772DBC" w14:textId="77777777" w:rsidTr="00B22664">
        <w:trPr>
          <w:cantSplit/>
          <w:trHeight w:val="70"/>
        </w:trPr>
        <w:tc>
          <w:tcPr>
            <w:tcW w:w="469" w:type="dxa"/>
            <w:shd w:val="clear" w:color="auto" w:fill="auto"/>
            <w:noWrap/>
            <w:vAlign w:val="center"/>
            <w:hideMark/>
          </w:tcPr>
          <w:p w14:paraId="661E57E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458</w:t>
            </w:r>
          </w:p>
        </w:tc>
        <w:tc>
          <w:tcPr>
            <w:tcW w:w="11155" w:type="dxa"/>
            <w:shd w:val="clear" w:color="auto" w:fill="auto"/>
            <w:hideMark/>
          </w:tcPr>
          <w:p w14:paraId="351FBBF2"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1D7A0A2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DE37E4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7" w:type="dxa"/>
            <w:shd w:val="clear" w:color="auto" w:fill="auto"/>
            <w:noWrap/>
            <w:vAlign w:val="center"/>
            <w:hideMark/>
          </w:tcPr>
          <w:p w14:paraId="4B71933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0440823130</w:t>
            </w:r>
          </w:p>
        </w:tc>
        <w:tc>
          <w:tcPr>
            <w:tcW w:w="414" w:type="dxa"/>
            <w:shd w:val="clear" w:color="auto" w:fill="auto"/>
            <w:noWrap/>
            <w:vAlign w:val="center"/>
            <w:hideMark/>
          </w:tcPr>
          <w:p w14:paraId="5F2A4C6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620" w:type="dxa"/>
            <w:shd w:val="clear" w:color="auto" w:fill="auto"/>
            <w:noWrap/>
            <w:vAlign w:val="center"/>
            <w:hideMark/>
          </w:tcPr>
          <w:p w14:paraId="74C2AD16"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2 189,10000</w:t>
            </w:r>
          </w:p>
        </w:tc>
      </w:tr>
      <w:tr w:rsidR="00C82651" w:rsidRPr="00C90ED3" w14:paraId="1BC44927" w14:textId="77777777" w:rsidTr="00B22664">
        <w:trPr>
          <w:cantSplit/>
          <w:trHeight w:val="58"/>
        </w:trPr>
        <w:tc>
          <w:tcPr>
            <w:tcW w:w="469" w:type="dxa"/>
            <w:shd w:val="clear" w:color="auto" w:fill="auto"/>
            <w:noWrap/>
            <w:vAlign w:val="center"/>
            <w:hideMark/>
          </w:tcPr>
          <w:p w14:paraId="5622722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459</w:t>
            </w:r>
          </w:p>
        </w:tc>
        <w:tc>
          <w:tcPr>
            <w:tcW w:w="11155" w:type="dxa"/>
            <w:shd w:val="clear" w:color="auto" w:fill="auto"/>
            <w:hideMark/>
          </w:tcPr>
          <w:p w14:paraId="0282B29E"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Приобретение техники с использованием лизинга для вновь созданного муниципального бюджетного учреждения</w:t>
            </w:r>
          </w:p>
        </w:tc>
        <w:tc>
          <w:tcPr>
            <w:tcW w:w="507" w:type="dxa"/>
            <w:shd w:val="clear" w:color="auto" w:fill="auto"/>
            <w:noWrap/>
            <w:vAlign w:val="center"/>
            <w:hideMark/>
          </w:tcPr>
          <w:p w14:paraId="6B0B067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1036CA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7" w:type="dxa"/>
            <w:shd w:val="clear" w:color="auto" w:fill="auto"/>
            <w:noWrap/>
            <w:vAlign w:val="center"/>
            <w:hideMark/>
          </w:tcPr>
          <w:p w14:paraId="1B6D263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0441223300</w:t>
            </w:r>
          </w:p>
        </w:tc>
        <w:tc>
          <w:tcPr>
            <w:tcW w:w="414" w:type="dxa"/>
            <w:shd w:val="clear" w:color="auto" w:fill="auto"/>
            <w:noWrap/>
            <w:vAlign w:val="center"/>
            <w:hideMark/>
          </w:tcPr>
          <w:p w14:paraId="455F6E4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7917A93C"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16 426,76000</w:t>
            </w:r>
          </w:p>
        </w:tc>
      </w:tr>
      <w:tr w:rsidR="00C82651" w:rsidRPr="00C90ED3" w14:paraId="4402B105" w14:textId="77777777" w:rsidTr="00B22664">
        <w:trPr>
          <w:cantSplit/>
          <w:trHeight w:val="84"/>
        </w:trPr>
        <w:tc>
          <w:tcPr>
            <w:tcW w:w="469" w:type="dxa"/>
            <w:shd w:val="clear" w:color="auto" w:fill="auto"/>
            <w:noWrap/>
            <w:vAlign w:val="center"/>
            <w:hideMark/>
          </w:tcPr>
          <w:p w14:paraId="5437157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460</w:t>
            </w:r>
          </w:p>
        </w:tc>
        <w:tc>
          <w:tcPr>
            <w:tcW w:w="11155" w:type="dxa"/>
            <w:shd w:val="clear" w:color="auto" w:fill="auto"/>
            <w:hideMark/>
          </w:tcPr>
          <w:p w14:paraId="603E5356"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бюджетным учреждениям</w:t>
            </w:r>
          </w:p>
        </w:tc>
        <w:tc>
          <w:tcPr>
            <w:tcW w:w="507" w:type="dxa"/>
            <w:shd w:val="clear" w:color="auto" w:fill="auto"/>
            <w:noWrap/>
            <w:vAlign w:val="center"/>
            <w:hideMark/>
          </w:tcPr>
          <w:p w14:paraId="520FE86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75483C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7" w:type="dxa"/>
            <w:shd w:val="clear" w:color="auto" w:fill="auto"/>
            <w:noWrap/>
            <w:vAlign w:val="center"/>
            <w:hideMark/>
          </w:tcPr>
          <w:p w14:paraId="1051200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0441223300</w:t>
            </w:r>
          </w:p>
        </w:tc>
        <w:tc>
          <w:tcPr>
            <w:tcW w:w="414" w:type="dxa"/>
            <w:shd w:val="clear" w:color="auto" w:fill="auto"/>
            <w:noWrap/>
            <w:vAlign w:val="center"/>
            <w:hideMark/>
          </w:tcPr>
          <w:p w14:paraId="134643C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620" w:type="dxa"/>
            <w:shd w:val="clear" w:color="auto" w:fill="auto"/>
            <w:noWrap/>
            <w:vAlign w:val="center"/>
            <w:hideMark/>
          </w:tcPr>
          <w:p w14:paraId="09A2C23F"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16 426,76000</w:t>
            </w:r>
          </w:p>
        </w:tc>
      </w:tr>
      <w:tr w:rsidR="00C82651" w:rsidRPr="00C90ED3" w14:paraId="6D051850" w14:textId="77777777" w:rsidTr="00B22664">
        <w:trPr>
          <w:cantSplit/>
          <w:trHeight w:val="58"/>
        </w:trPr>
        <w:tc>
          <w:tcPr>
            <w:tcW w:w="469" w:type="dxa"/>
            <w:shd w:val="clear" w:color="auto" w:fill="auto"/>
            <w:noWrap/>
            <w:vAlign w:val="center"/>
            <w:hideMark/>
          </w:tcPr>
          <w:p w14:paraId="364DE74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461</w:t>
            </w:r>
          </w:p>
        </w:tc>
        <w:tc>
          <w:tcPr>
            <w:tcW w:w="11155" w:type="dxa"/>
            <w:shd w:val="clear" w:color="auto" w:fill="auto"/>
            <w:hideMark/>
          </w:tcPr>
          <w:p w14:paraId="65AD8BAB"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Укрепление и развитие материально-технической базы муниципального бюджетного учреждения в области содержания улично-дорожной сети</w:t>
            </w:r>
          </w:p>
        </w:tc>
        <w:tc>
          <w:tcPr>
            <w:tcW w:w="507" w:type="dxa"/>
            <w:shd w:val="clear" w:color="auto" w:fill="auto"/>
            <w:noWrap/>
            <w:vAlign w:val="center"/>
            <w:hideMark/>
          </w:tcPr>
          <w:p w14:paraId="4DD3FDE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8C07E8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7" w:type="dxa"/>
            <w:shd w:val="clear" w:color="auto" w:fill="auto"/>
            <w:noWrap/>
            <w:vAlign w:val="center"/>
            <w:hideMark/>
          </w:tcPr>
          <w:p w14:paraId="6BC1F0C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0441323310</w:t>
            </w:r>
          </w:p>
        </w:tc>
        <w:tc>
          <w:tcPr>
            <w:tcW w:w="414" w:type="dxa"/>
            <w:shd w:val="clear" w:color="auto" w:fill="auto"/>
            <w:noWrap/>
            <w:vAlign w:val="center"/>
            <w:hideMark/>
          </w:tcPr>
          <w:p w14:paraId="0A3FF5C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52C51009"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44 104,89329</w:t>
            </w:r>
          </w:p>
        </w:tc>
      </w:tr>
      <w:tr w:rsidR="00C82651" w:rsidRPr="00C90ED3" w14:paraId="5200CEEB" w14:textId="77777777" w:rsidTr="00B22664">
        <w:trPr>
          <w:cantSplit/>
          <w:trHeight w:val="161"/>
        </w:trPr>
        <w:tc>
          <w:tcPr>
            <w:tcW w:w="469" w:type="dxa"/>
            <w:shd w:val="clear" w:color="auto" w:fill="auto"/>
            <w:noWrap/>
            <w:vAlign w:val="center"/>
            <w:hideMark/>
          </w:tcPr>
          <w:p w14:paraId="7782963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462</w:t>
            </w:r>
          </w:p>
        </w:tc>
        <w:tc>
          <w:tcPr>
            <w:tcW w:w="11155" w:type="dxa"/>
            <w:shd w:val="clear" w:color="auto" w:fill="auto"/>
            <w:hideMark/>
          </w:tcPr>
          <w:p w14:paraId="67CAB8FD"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507" w:type="dxa"/>
            <w:shd w:val="clear" w:color="auto" w:fill="auto"/>
            <w:noWrap/>
            <w:vAlign w:val="center"/>
            <w:hideMark/>
          </w:tcPr>
          <w:p w14:paraId="6727B47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9437BB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7" w:type="dxa"/>
            <w:shd w:val="clear" w:color="auto" w:fill="auto"/>
            <w:noWrap/>
            <w:vAlign w:val="center"/>
            <w:hideMark/>
          </w:tcPr>
          <w:p w14:paraId="2CEF168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0441323310</w:t>
            </w:r>
          </w:p>
        </w:tc>
        <w:tc>
          <w:tcPr>
            <w:tcW w:w="414" w:type="dxa"/>
            <w:shd w:val="clear" w:color="auto" w:fill="auto"/>
            <w:noWrap/>
            <w:vAlign w:val="center"/>
            <w:hideMark/>
          </w:tcPr>
          <w:p w14:paraId="6B40A95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460</w:t>
            </w:r>
          </w:p>
        </w:tc>
        <w:tc>
          <w:tcPr>
            <w:tcW w:w="1620" w:type="dxa"/>
            <w:shd w:val="clear" w:color="auto" w:fill="auto"/>
            <w:noWrap/>
            <w:vAlign w:val="center"/>
            <w:hideMark/>
          </w:tcPr>
          <w:p w14:paraId="2AAD3617"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2 812,28300</w:t>
            </w:r>
          </w:p>
        </w:tc>
      </w:tr>
      <w:tr w:rsidR="00C82651" w:rsidRPr="00C90ED3" w14:paraId="1B837F76" w14:textId="77777777" w:rsidTr="00B22664">
        <w:trPr>
          <w:cantSplit/>
          <w:trHeight w:val="58"/>
        </w:trPr>
        <w:tc>
          <w:tcPr>
            <w:tcW w:w="469" w:type="dxa"/>
            <w:shd w:val="clear" w:color="auto" w:fill="auto"/>
            <w:noWrap/>
            <w:vAlign w:val="center"/>
            <w:hideMark/>
          </w:tcPr>
          <w:p w14:paraId="040F00E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463</w:t>
            </w:r>
          </w:p>
        </w:tc>
        <w:tc>
          <w:tcPr>
            <w:tcW w:w="11155" w:type="dxa"/>
            <w:shd w:val="clear" w:color="auto" w:fill="auto"/>
            <w:hideMark/>
          </w:tcPr>
          <w:p w14:paraId="4EA2C7EE"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бюджетным учреждениям</w:t>
            </w:r>
          </w:p>
        </w:tc>
        <w:tc>
          <w:tcPr>
            <w:tcW w:w="507" w:type="dxa"/>
            <w:shd w:val="clear" w:color="auto" w:fill="auto"/>
            <w:noWrap/>
            <w:vAlign w:val="center"/>
            <w:hideMark/>
          </w:tcPr>
          <w:p w14:paraId="55DCD4C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3DB653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7" w:type="dxa"/>
            <w:shd w:val="clear" w:color="auto" w:fill="auto"/>
            <w:noWrap/>
            <w:vAlign w:val="center"/>
            <w:hideMark/>
          </w:tcPr>
          <w:p w14:paraId="62C65B5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0441323310</w:t>
            </w:r>
          </w:p>
        </w:tc>
        <w:tc>
          <w:tcPr>
            <w:tcW w:w="414" w:type="dxa"/>
            <w:shd w:val="clear" w:color="auto" w:fill="auto"/>
            <w:noWrap/>
            <w:vAlign w:val="center"/>
            <w:hideMark/>
          </w:tcPr>
          <w:p w14:paraId="6EAB4EE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620" w:type="dxa"/>
            <w:shd w:val="clear" w:color="auto" w:fill="auto"/>
            <w:noWrap/>
            <w:vAlign w:val="center"/>
            <w:hideMark/>
          </w:tcPr>
          <w:p w14:paraId="3CFEF180"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41 292,61029</w:t>
            </w:r>
          </w:p>
        </w:tc>
      </w:tr>
      <w:tr w:rsidR="00C82651" w:rsidRPr="00C90ED3" w14:paraId="48A5AED3" w14:textId="77777777" w:rsidTr="00B22664">
        <w:trPr>
          <w:cantSplit/>
          <w:trHeight w:val="70"/>
        </w:trPr>
        <w:tc>
          <w:tcPr>
            <w:tcW w:w="469" w:type="dxa"/>
            <w:shd w:val="clear" w:color="auto" w:fill="auto"/>
            <w:noWrap/>
            <w:vAlign w:val="center"/>
            <w:hideMark/>
          </w:tcPr>
          <w:p w14:paraId="1EBDA20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464</w:t>
            </w:r>
          </w:p>
        </w:tc>
        <w:tc>
          <w:tcPr>
            <w:tcW w:w="11155" w:type="dxa"/>
            <w:shd w:val="clear" w:color="auto" w:fill="auto"/>
            <w:hideMark/>
          </w:tcPr>
          <w:p w14:paraId="6BFE411B"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Строительство 1 модуля колумбария с благоустройством</w:t>
            </w:r>
          </w:p>
        </w:tc>
        <w:tc>
          <w:tcPr>
            <w:tcW w:w="507" w:type="dxa"/>
            <w:shd w:val="clear" w:color="auto" w:fill="auto"/>
            <w:noWrap/>
            <w:vAlign w:val="center"/>
            <w:hideMark/>
          </w:tcPr>
          <w:p w14:paraId="1414A31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6C193F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7" w:type="dxa"/>
            <w:shd w:val="clear" w:color="auto" w:fill="auto"/>
            <w:noWrap/>
            <w:vAlign w:val="center"/>
            <w:hideMark/>
          </w:tcPr>
          <w:p w14:paraId="7B56C9D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0441623290</w:t>
            </w:r>
          </w:p>
        </w:tc>
        <w:tc>
          <w:tcPr>
            <w:tcW w:w="414" w:type="dxa"/>
            <w:shd w:val="clear" w:color="auto" w:fill="auto"/>
            <w:noWrap/>
            <w:vAlign w:val="center"/>
            <w:hideMark/>
          </w:tcPr>
          <w:p w14:paraId="4B8B20C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3375C8D0"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3 029,91520</w:t>
            </w:r>
          </w:p>
        </w:tc>
      </w:tr>
      <w:tr w:rsidR="00C82651" w:rsidRPr="00C90ED3" w14:paraId="793FC85B" w14:textId="77777777" w:rsidTr="00B22664">
        <w:trPr>
          <w:cantSplit/>
          <w:trHeight w:val="65"/>
        </w:trPr>
        <w:tc>
          <w:tcPr>
            <w:tcW w:w="469" w:type="dxa"/>
            <w:shd w:val="clear" w:color="auto" w:fill="auto"/>
            <w:noWrap/>
            <w:vAlign w:val="center"/>
            <w:hideMark/>
          </w:tcPr>
          <w:p w14:paraId="1730B7A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465</w:t>
            </w:r>
          </w:p>
        </w:tc>
        <w:tc>
          <w:tcPr>
            <w:tcW w:w="11155" w:type="dxa"/>
            <w:shd w:val="clear" w:color="auto" w:fill="auto"/>
            <w:hideMark/>
          </w:tcPr>
          <w:p w14:paraId="430199AB"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Бюджетные инвестиции</w:t>
            </w:r>
          </w:p>
        </w:tc>
        <w:tc>
          <w:tcPr>
            <w:tcW w:w="507" w:type="dxa"/>
            <w:shd w:val="clear" w:color="auto" w:fill="auto"/>
            <w:noWrap/>
            <w:vAlign w:val="center"/>
            <w:hideMark/>
          </w:tcPr>
          <w:p w14:paraId="2F710A7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EAB4CC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7" w:type="dxa"/>
            <w:shd w:val="clear" w:color="auto" w:fill="auto"/>
            <w:noWrap/>
            <w:vAlign w:val="center"/>
            <w:hideMark/>
          </w:tcPr>
          <w:p w14:paraId="2CAE189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0441623290</w:t>
            </w:r>
          </w:p>
        </w:tc>
        <w:tc>
          <w:tcPr>
            <w:tcW w:w="414" w:type="dxa"/>
            <w:shd w:val="clear" w:color="auto" w:fill="auto"/>
            <w:noWrap/>
            <w:vAlign w:val="center"/>
            <w:hideMark/>
          </w:tcPr>
          <w:p w14:paraId="2DF1EA3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620" w:type="dxa"/>
            <w:shd w:val="clear" w:color="auto" w:fill="auto"/>
            <w:noWrap/>
            <w:vAlign w:val="center"/>
            <w:hideMark/>
          </w:tcPr>
          <w:p w14:paraId="34B40565"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3 029,91520</w:t>
            </w:r>
          </w:p>
        </w:tc>
      </w:tr>
      <w:tr w:rsidR="00C82651" w:rsidRPr="00C90ED3" w14:paraId="5E34E743" w14:textId="77777777" w:rsidTr="00B22664">
        <w:trPr>
          <w:cantSplit/>
          <w:trHeight w:val="209"/>
        </w:trPr>
        <w:tc>
          <w:tcPr>
            <w:tcW w:w="469" w:type="dxa"/>
            <w:shd w:val="clear" w:color="auto" w:fill="auto"/>
            <w:noWrap/>
            <w:vAlign w:val="center"/>
            <w:hideMark/>
          </w:tcPr>
          <w:p w14:paraId="1EF6550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466</w:t>
            </w:r>
          </w:p>
        </w:tc>
        <w:tc>
          <w:tcPr>
            <w:tcW w:w="11155" w:type="dxa"/>
            <w:shd w:val="clear" w:color="auto" w:fill="auto"/>
            <w:hideMark/>
          </w:tcPr>
          <w:p w14:paraId="6B27CA46"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«Реализация основных направлений муниципальной политики в строительном комплексе на территории городского округа Верхняя Пышма до 2027 года»</w:t>
            </w:r>
          </w:p>
        </w:tc>
        <w:tc>
          <w:tcPr>
            <w:tcW w:w="507" w:type="dxa"/>
            <w:shd w:val="clear" w:color="auto" w:fill="auto"/>
            <w:noWrap/>
            <w:vAlign w:val="center"/>
            <w:hideMark/>
          </w:tcPr>
          <w:p w14:paraId="7087C12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309302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7" w:type="dxa"/>
            <w:shd w:val="clear" w:color="auto" w:fill="auto"/>
            <w:noWrap/>
            <w:vAlign w:val="center"/>
            <w:hideMark/>
          </w:tcPr>
          <w:p w14:paraId="328963A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0600000000</w:t>
            </w:r>
          </w:p>
        </w:tc>
        <w:tc>
          <w:tcPr>
            <w:tcW w:w="414" w:type="dxa"/>
            <w:shd w:val="clear" w:color="auto" w:fill="auto"/>
            <w:noWrap/>
            <w:vAlign w:val="center"/>
            <w:hideMark/>
          </w:tcPr>
          <w:p w14:paraId="5BC0871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040C12AB"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43 609,26954</w:t>
            </w:r>
          </w:p>
        </w:tc>
      </w:tr>
      <w:tr w:rsidR="00C82651" w:rsidRPr="00C90ED3" w14:paraId="0E8A6F76" w14:textId="77777777" w:rsidTr="00B22664">
        <w:trPr>
          <w:cantSplit/>
          <w:trHeight w:val="58"/>
        </w:trPr>
        <w:tc>
          <w:tcPr>
            <w:tcW w:w="469" w:type="dxa"/>
            <w:shd w:val="clear" w:color="auto" w:fill="auto"/>
            <w:noWrap/>
            <w:vAlign w:val="center"/>
            <w:hideMark/>
          </w:tcPr>
          <w:p w14:paraId="2E98D79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467</w:t>
            </w:r>
          </w:p>
        </w:tc>
        <w:tc>
          <w:tcPr>
            <w:tcW w:w="11155" w:type="dxa"/>
            <w:shd w:val="clear" w:color="auto" w:fill="auto"/>
            <w:hideMark/>
          </w:tcPr>
          <w:p w14:paraId="3892DAE6"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«Строительство и реконструкция объектов муниципальной собственности на территории городского округа Верхняя Пышма до 2027 года»</w:t>
            </w:r>
          </w:p>
        </w:tc>
        <w:tc>
          <w:tcPr>
            <w:tcW w:w="507" w:type="dxa"/>
            <w:shd w:val="clear" w:color="auto" w:fill="auto"/>
            <w:noWrap/>
            <w:vAlign w:val="center"/>
            <w:hideMark/>
          </w:tcPr>
          <w:p w14:paraId="74E481B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D524E3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7" w:type="dxa"/>
            <w:shd w:val="clear" w:color="auto" w:fill="auto"/>
            <w:noWrap/>
            <w:vAlign w:val="center"/>
            <w:hideMark/>
          </w:tcPr>
          <w:p w14:paraId="598F2E9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0610000000</w:t>
            </w:r>
          </w:p>
        </w:tc>
        <w:tc>
          <w:tcPr>
            <w:tcW w:w="414" w:type="dxa"/>
            <w:shd w:val="clear" w:color="auto" w:fill="auto"/>
            <w:noWrap/>
            <w:vAlign w:val="center"/>
            <w:hideMark/>
          </w:tcPr>
          <w:p w14:paraId="64FAD02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051194E9"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43 609,26954</w:t>
            </w:r>
          </w:p>
        </w:tc>
      </w:tr>
      <w:tr w:rsidR="00C82651" w:rsidRPr="00C90ED3" w14:paraId="6CA1ACD7" w14:textId="77777777" w:rsidTr="00B22664">
        <w:trPr>
          <w:cantSplit/>
          <w:trHeight w:val="58"/>
        </w:trPr>
        <w:tc>
          <w:tcPr>
            <w:tcW w:w="469" w:type="dxa"/>
            <w:shd w:val="clear" w:color="auto" w:fill="auto"/>
            <w:noWrap/>
            <w:vAlign w:val="center"/>
            <w:hideMark/>
          </w:tcPr>
          <w:p w14:paraId="6FE2B9E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468</w:t>
            </w:r>
          </w:p>
        </w:tc>
        <w:tc>
          <w:tcPr>
            <w:tcW w:w="11155" w:type="dxa"/>
            <w:shd w:val="clear" w:color="auto" w:fill="auto"/>
            <w:hideMark/>
          </w:tcPr>
          <w:p w14:paraId="68031AC0"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Проектирование кладбищ и домов траурных обрядов на территории городского округа</w:t>
            </w:r>
          </w:p>
        </w:tc>
        <w:tc>
          <w:tcPr>
            <w:tcW w:w="507" w:type="dxa"/>
            <w:shd w:val="clear" w:color="auto" w:fill="auto"/>
            <w:noWrap/>
            <w:vAlign w:val="center"/>
            <w:hideMark/>
          </w:tcPr>
          <w:p w14:paraId="5A26225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401829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7" w:type="dxa"/>
            <w:shd w:val="clear" w:color="auto" w:fill="auto"/>
            <w:noWrap/>
            <w:vAlign w:val="center"/>
            <w:hideMark/>
          </w:tcPr>
          <w:p w14:paraId="48FA7EF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0614723012</w:t>
            </w:r>
          </w:p>
        </w:tc>
        <w:tc>
          <w:tcPr>
            <w:tcW w:w="414" w:type="dxa"/>
            <w:shd w:val="clear" w:color="auto" w:fill="auto"/>
            <w:noWrap/>
            <w:vAlign w:val="center"/>
            <w:hideMark/>
          </w:tcPr>
          <w:p w14:paraId="4CE4B8F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7D98DEA0"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8 300,00000</w:t>
            </w:r>
          </w:p>
        </w:tc>
      </w:tr>
      <w:tr w:rsidR="00C82651" w:rsidRPr="00C90ED3" w14:paraId="7DF97B7D" w14:textId="77777777" w:rsidTr="00B22664">
        <w:trPr>
          <w:cantSplit/>
          <w:trHeight w:val="58"/>
        </w:trPr>
        <w:tc>
          <w:tcPr>
            <w:tcW w:w="469" w:type="dxa"/>
            <w:shd w:val="clear" w:color="auto" w:fill="auto"/>
            <w:noWrap/>
            <w:vAlign w:val="center"/>
            <w:hideMark/>
          </w:tcPr>
          <w:p w14:paraId="117092B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469</w:t>
            </w:r>
          </w:p>
        </w:tc>
        <w:tc>
          <w:tcPr>
            <w:tcW w:w="11155" w:type="dxa"/>
            <w:shd w:val="clear" w:color="auto" w:fill="auto"/>
            <w:hideMark/>
          </w:tcPr>
          <w:p w14:paraId="26BA4663"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532B02C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415883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7" w:type="dxa"/>
            <w:shd w:val="clear" w:color="auto" w:fill="auto"/>
            <w:noWrap/>
            <w:vAlign w:val="center"/>
            <w:hideMark/>
          </w:tcPr>
          <w:p w14:paraId="3916B71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0614723012</w:t>
            </w:r>
          </w:p>
        </w:tc>
        <w:tc>
          <w:tcPr>
            <w:tcW w:w="414" w:type="dxa"/>
            <w:shd w:val="clear" w:color="auto" w:fill="auto"/>
            <w:noWrap/>
            <w:vAlign w:val="center"/>
            <w:hideMark/>
          </w:tcPr>
          <w:p w14:paraId="377AA76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620" w:type="dxa"/>
            <w:shd w:val="clear" w:color="auto" w:fill="auto"/>
            <w:noWrap/>
            <w:vAlign w:val="center"/>
            <w:hideMark/>
          </w:tcPr>
          <w:p w14:paraId="7775D1AB"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350,00000</w:t>
            </w:r>
          </w:p>
        </w:tc>
      </w:tr>
      <w:tr w:rsidR="00C82651" w:rsidRPr="00C90ED3" w14:paraId="0928C706" w14:textId="77777777" w:rsidTr="00B22664">
        <w:trPr>
          <w:cantSplit/>
          <w:trHeight w:val="70"/>
        </w:trPr>
        <w:tc>
          <w:tcPr>
            <w:tcW w:w="469" w:type="dxa"/>
            <w:shd w:val="clear" w:color="auto" w:fill="auto"/>
            <w:noWrap/>
            <w:vAlign w:val="center"/>
            <w:hideMark/>
          </w:tcPr>
          <w:p w14:paraId="670359A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470</w:t>
            </w:r>
          </w:p>
        </w:tc>
        <w:tc>
          <w:tcPr>
            <w:tcW w:w="11155" w:type="dxa"/>
            <w:shd w:val="clear" w:color="auto" w:fill="auto"/>
            <w:hideMark/>
          </w:tcPr>
          <w:p w14:paraId="06943803"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Бюджетные инвестиции</w:t>
            </w:r>
          </w:p>
        </w:tc>
        <w:tc>
          <w:tcPr>
            <w:tcW w:w="507" w:type="dxa"/>
            <w:shd w:val="clear" w:color="auto" w:fill="auto"/>
            <w:noWrap/>
            <w:vAlign w:val="center"/>
            <w:hideMark/>
          </w:tcPr>
          <w:p w14:paraId="7F358FB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4D794B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7" w:type="dxa"/>
            <w:shd w:val="clear" w:color="auto" w:fill="auto"/>
            <w:noWrap/>
            <w:vAlign w:val="center"/>
            <w:hideMark/>
          </w:tcPr>
          <w:p w14:paraId="1D71B2C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0614723012</w:t>
            </w:r>
          </w:p>
        </w:tc>
        <w:tc>
          <w:tcPr>
            <w:tcW w:w="414" w:type="dxa"/>
            <w:shd w:val="clear" w:color="auto" w:fill="auto"/>
            <w:noWrap/>
            <w:vAlign w:val="center"/>
            <w:hideMark/>
          </w:tcPr>
          <w:p w14:paraId="2DE39AB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620" w:type="dxa"/>
            <w:shd w:val="clear" w:color="auto" w:fill="auto"/>
            <w:noWrap/>
            <w:vAlign w:val="center"/>
            <w:hideMark/>
          </w:tcPr>
          <w:p w14:paraId="0FB40B78"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7 950,00000</w:t>
            </w:r>
          </w:p>
        </w:tc>
      </w:tr>
      <w:tr w:rsidR="00C82651" w:rsidRPr="00C90ED3" w14:paraId="7764DE3B" w14:textId="77777777" w:rsidTr="00B22664">
        <w:trPr>
          <w:cantSplit/>
          <w:trHeight w:val="58"/>
        </w:trPr>
        <w:tc>
          <w:tcPr>
            <w:tcW w:w="469" w:type="dxa"/>
            <w:shd w:val="clear" w:color="auto" w:fill="auto"/>
            <w:noWrap/>
            <w:vAlign w:val="center"/>
            <w:hideMark/>
          </w:tcPr>
          <w:p w14:paraId="7C67EF2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471</w:t>
            </w:r>
          </w:p>
        </w:tc>
        <w:tc>
          <w:tcPr>
            <w:tcW w:w="11155" w:type="dxa"/>
            <w:shd w:val="clear" w:color="auto" w:fill="auto"/>
            <w:hideMark/>
          </w:tcPr>
          <w:p w14:paraId="3A4E4099"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Выполнение комплекса работ по ограждению кладбищ городского округа Верхняя Пышма</w:t>
            </w:r>
          </w:p>
        </w:tc>
        <w:tc>
          <w:tcPr>
            <w:tcW w:w="507" w:type="dxa"/>
            <w:shd w:val="clear" w:color="auto" w:fill="auto"/>
            <w:noWrap/>
            <w:vAlign w:val="center"/>
            <w:hideMark/>
          </w:tcPr>
          <w:p w14:paraId="6711059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3118F0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7" w:type="dxa"/>
            <w:shd w:val="clear" w:color="auto" w:fill="auto"/>
            <w:noWrap/>
            <w:vAlign w:val="center"/>
            <w:hideMark/>
          </w:tcPr>
          <w:p w14:paraId="23A82F4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0615511190</w:t>
            </w:r>
          </w:p>
        </w:tc>
        <w:tc>
          <w:tcPr>
            <w:tcW w:w="414" w:type="dxa"/>
            <w:shd w:val="clear" w:color="auto" w:fill="auto"/>
            <w:noWrap/>
            <w:vAlign w:val="center"/>
            <w:hideMark/>
          </w:tcPr>
          <w:p w14:paraId="062B3BD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43A3A104"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1 784,66274</w:t>
            </w:r>
          </w:p>
        </w:tc>
      </w:tr>
      <w:tr w:rsidR="00C82651" w:rsidRPr="00C90ED3" w14:paraId="225ED961" w14:textId="77777777" w:rsidTr="00B22664">
        <w:trPr>
          <w:cantSplit/>
          <w:trHeight w:val="58"/>
        </w:trPr>
        <w:tc>
          <w:tcPr>
            <w:tcW w:w="469" w:type="dxa"/>
            <w:shd w:val="clear" w:color="auto" w:fill="auto"/>
            <w:noWrap/>
            <w:vAlign w:val="center"/>
            <w:hideMark/>
          </w:tcPr>
          <w:p w14:paraId="73AE7E1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472</w:t>
            </w:r>
          </w:p>
        </w:tc>
        <w:tc>
          <w:tcPr>
            <w:tcW w:w="11155" w:type="dxa"/>
            <w:shd w:val="clear" w:color="auto" w:fill="auto"/>
            <w:hideMark/>
          </w:tcPr>
          <w:p w14:paraId="0827E730"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7DDCE42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E2932C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7" w:type="dxa"/>
            <w:shd w:val="clear" w:color="auto" w:fill="auto"/>
            <w:noWrap/>
            <w:vAlign w:val="center"/>
            <w:hideMark/>
          </w:tcPr>
          <w:p w14:paraId="2D8D3C1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0615511190</w:t>
            </w:r>
          </w:p>
        </w:tc>
        <w:tc>
          <w:tcPr>
            <w:tcW w:w="414" w:type="dxa"/>
            <w:shd w:val="clear" w:color="auto" w:fill="auto"/>
            <w:noWrap/>
            <w:vAlign w:val="center"/>
            <w:hideMark/>
          </w:tcPr>
          <w:p w14:paraId="1E46B1E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620" w:type="dxa"/>
            <w:shd w:val="clear" w:color="auto" w:fill="auto"/>
            <w:noWrap/>
            <w:vAlign w:val="center"/>
            <w:hideMark/>
          </w:tcPr>
          <w:p w14:paraId="1924585E"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1 784,66274</w:t>
            </w:r>
          </w:p>
        </w:tc>
      </w:tr>
      <w:tr w:rsidR="00C82651" w:rsidRPr="00C90ED3" w14:paraId="5AAA17F6" w14:textId="77777777" w:rsidTr="00B22664">
        <w:trPr>
          <w:cantSplit/>
          <w:trHeight w:val="58"/>
        </w:trPr>
        <w:tc>
          <w:tcPr>
            <w:tcW w:w="469" w:type="dxa"/>
            <w:shd w:val="clear" w:color="auto" w:fill="auto"/>
            <w:noWrap/>
            <w:vAlign w:val="center"/>
            <w:hideMark/>
          </w:tcPr>
          <w:p w14:paraId="2BC61FC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473</w:t>
            </w:r>
          </w:p>
        </w:tc>
        <w:tc>
          <w:tcPr>
            <w:tcW w:w="11155" w:type="dxa"/>
            <w:shd w:val="clear" w:color="auto" w:fill="auto"/>
            <w:hideMark/>
          </w:tcPr>
          <w:p w14:paraId="6ABED2D6"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Благоустройство территории с организацией остановочного комплекса повышенной комфортности в р-не улиц Октябрьской - Сыромолотова - пр-кта Успенского</w:t>
            </w:r>
          </w:p>
        </w:tc>
        <w:tc>
          <w:tcPr>
            <w:tcW w:w="507" w:type="dxa"/>
            <w:shd w:val="clear" w:color="auto" w:fill="auto"/>
            <w:noWrap/>
            <w:vAlign w:val="center"/>
            <w:hideMark/>
          </w:tcPr>
          <w:p w14:paraId="35AB540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8C2724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7" w:type="dxa"/>
            <w:shd w:val="clear" w:color="auto" w:fill="auto"/>
            <w:noWrap/>
            <w:vAlign w:val="center"/>
            <w:hideMark/>
          </w:tcPr>
          <w:p w14:paraId="26A78F7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0616614051</w:t>
            </w:r>
          </w:p>
        </w:tc>
        <w:tc>
          <w:tcPr>
            <w:tcW w:w="414" w:type="dxa"/>
            <w:shd w:val="clear" w:color="auto" w:fill="auto"/>
            <w:noWrap/>
            <w:vAlign w:val="center"/>
            <w:hideMark/>
          </w:tcPr>
          <w:p w14:paraId="0537E1D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4BDF9027"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4 100,00000</w:t>
            </w:r>
          </w:p>
        </w:tc>
      </w:tr>
      <w:tr w:rsidR="00C82651" w:rsidRPr="00C90ED3" w14:paraId="37ACBA72" w14:textId="77777777" w:rsidTr="00B22664">
        <w:trPr>
          <w:cantSplit/>
          <w:trHeight w:val="58"/>
        </w:trPr>
        <w:tc>
          <w:tcPr>
            <w:tcW w:w="469" w:type="dxa"/>
            <w:shd w:val="clear" w:color="auto" w:fill="auto"/>
            <w:noWrap/>
            <w:vAlign w:val="center"/>
            <w:hideMark/>
          </w:tcPr>
          <w:p w14:paraId="4A66128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474</w:t>
            </w:r>
          </w:p>
        </w:tc>
        <w:tc>
          <w:tcPr>
            <w:tcW w:w="11155" w:type="dxa"/>
            <w:shd w:val="clear" w:color="auto" w:fill="auto"/>
            <w:hideMark/>
          </w:tcPr>
          <w:p w14:paraId="48E0CC69"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730EA10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3453F7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7" w:type="dxa"/>
            <w:shd w:val="clear" w:color="auto" w:fill="auto"/>
            <w:noWrap/>
            <w:vAlign w:val="center"/>
            <w:hideMark/>
          </w:tcPr>
          <w:p w14:paraId="629FDC7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0616614051</w:t>
            </w:r>
          </w:p>
        </w:tc>
        <w:tc>
          <w:tcPr>
            <w:tcW w:w="414" w:type="dxa"/>
            <w:shd w:val="clear" w:color="auto" w:fill="auto"/>
            <w:noWrap/>
            <w:vAlign w:val="center"/>
            <w:hideMark/>
          </w:tcPr>
          <w:p w14:paraId="29D8C7B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620" w:type="dxa"/>
            <w:shd w:val="clear" w:color="auto" w:fill="auto"/>
            <w:noWrap/>
            <w:vAlign w:val="center"/>
            <w:hideMark/>
          </w:tcPr>
          <w:p w14:paraId="7C71E009"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4 100,00000</w:t>
            </w:r>
          </w:p>
        </w:tc>
      </w:tr>
      <w:tr w:rsidR="00C82651" w:rsidRPr="00C90ED3" w14:paraId="1DBEB2B6" w14:textId="77777777" w:rsidTr="00B22664">
        <w:trPr>
          <w:cantSplit/>
          <w:trHeight w:val="70"/>
        </w:trPr>
        <w:tc>
          <w:tcPr>
            <w:tcW w:w="469" w:type="dxa"/>
            <w:shd w:val="clear" w:color="auto" w:fill="auto"/>
            <w:noWrap/>
            <w:vAlign w:val="center"/>
            <w:hideMark/>
          </w:tcPr>
          <w:p w14:paraId="787986F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475</w:t>
            </w:r>
          </w:p>
        </w:tc>
        <w:tc>
          <w:tcPr>
            <w:tcW w:w="11155" w:type="dxa"/>
            <w:shd w:val="clear" w:color="auto" w:fill="auto"/>
            <w:hideMark/>
          </w:tcPr>
          <w:p w14:paraId="693AE274"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Разработка проектно-сметной документации, изготовление и установка въездного знака в город Верхняя Пышма</w:t>
            </w:r>
          </w:p>
        </w:tc>
        <w:tc>
          <w:tcPr>
            <w:tcW w:w="507" w:type="dxa"/>
            <w:shd w:val="clear" w:color="auto" w:fill="auto"/>
            <w:noWrap/>
            <w:vAlign w:val="center"/>
            <w:hideMark/>
          </w:tcPr>
          <w:p w14:paraId="130E75C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CC8190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7" w:type="dxa"/>
            <w:shd w:val="clear" w:color="auto" w:fill="auto"/>
            <w:noWrap/>
            <w:vAlign w:val="center"/>
            <w:hideMark/>
          </w:tcPr>
          <w:p w14:paraId="1374BF9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0616714060</w:t>
            </w:r>
          </w:p>
        </w:tc>
        <w:tc>
          <w:tcPr>
            <w:tcW w:w="414" w:type="dxa"/>
            <w:shd w:val="clear" w:color="auto" w:fill="auto"/>
            <w:noWrap/>
            <w:vAlign w:val="center"/>
            <w:hideMark/>
          </w:tcPr>
          <w:p w14:paraId="00E6D77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32E53212"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20 736,59680</w:t>
            </w:r>
          </w:p>
        </w:tc>
      </w:tr>
      <w:tr w:rsidR="00C82651" w:rsidRPr="00C90ED3" w14:paraId="27844173" w14:textId="77777777" w:rsidTr="00B22664">
        <w:trPr>
          <w:cantSplit/>
          <w:trHeight w:val="70"/>
        </w:trPr>
        <w:tc>
          <w:tcPr>
            <w:tcW w:w="469" w:type="dxa"/>
            <w:shd w:val="clear" w:color="auto" w:fill="auto"/>
            <w:noWrap/>
            <w:vAlign w:val="center"/>
            <w:hideMark/>
          </w:tcPr>
          <w:p w14:paraId="37DAAAC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476</w:t>
            </w:r>
          </w:p>
        </w:tc>
        <w:tc>
          <w:tcPr>
            <w:tcW w:w="11155" w:type="dxa"/>
            <w:shd w:val="clear" w:color="auto" w:fill="auto"/>
            <w:hideMark/>
          </w:tcPr>
          <w:p w14:paraId="5AD5538A"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44F2B7B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E7FA90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7" w:type="dxa"/>
            <w:shd w:val="clear" w:color="auto" w:fill="auto"/>
            <w:noWrap/>
            <w:vAlign w:val="center"/>
            <w:hideMark/>
          </w:tcPr>
          <w:p w14:paraId="7283289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0616714060</w:t>
            </w:r>
          </w:p>
        </w:tc>
        <w:tc>
          <w:tcPr>
            <w:tcW w:w="414" w:type="dxa"/>
            <w:shd w:val="clear" w:color="auto" w:fill="auto"/>
            <w:noWrap/>
            <w:vAlign w:val="center"/>
            <w:hideMark/>
          </w:tcPr>
          <w:p w14:paraId="2CB8D63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620" w:type="dxa"/>
            <w:shd w:val="clear" w:color="auto" w:fill="auto"/>
            <w:noWrap/>
            <w:vAlign w:val="center"/>
            <w:hideMark/>
          </w:tcPr>
          <w:p w14:paraId="49FDC53B"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150,00000</w:t>
            </w:r>
          </w:p>
        </w:tc>
      </w:tr>
      <w:tr w:rsidR="00C82651" w:rsidRPr="00C90ED3" w14:paraId="587BA2AC" w14:textId="77777777" w:rsidTr="00B22664">
        <w:trPr>
          <w:cantSplit/>
          <w:trHeight w:val="58"/>
        </w:trPr>
        <w:tc>
          <w:tcPr>
            <w:tcW w:w="469" w:type="dxa"/>
            <w:shd w:val="clear" w:color="auto" w:fill="auto"/>
            <w:noWrap/>
            <w:vAlign w:val="center"/>
            <w:hideMark/>
          </w:tcPr>
          <w:p w14:paraId="17CFAA8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477</w:t>
            </w:r>
          </w:p>
        </w:tc>
        <w:tc>
          <w:tcPr>
            <w:tcW w:w="11155" w:type="dxa"/>
            <w:shd w:val="clear" w:color="auto" w:fill="auto"/>
            <w:hideMark/>
          </w:tcPr>
          <w:p w14:paraId="14CDB70A"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Бюджетные инвестиции</w:t>
            </w:r>
          </w:p>
        </w:tc>
        <w:tc>
          <w:tcPr>
            <w:tcW w:w="507" w:type="dxa"/>
            <w:shd w:val="clear" w:color="auto" w:fill="auto"/>
            <w:noWrap/>
            <w:vAlign w:val="center"/>
            <w:hideMark/>
          </w:tcPr>
          <w:p w14:paraId="32F3C4B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CCF52C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7" w:type="dxa"/>
            <w:shd w:val="clear" w:color="auto" w:fill="auto"/>
            <w:noWrap/>
            <w:vAlign w:val="center"/>
            <w:hideMark/>
          </w:tcPr>
          <w:p w14:paraId="48A7D7D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0616714060</w:t>
            </w:r>
          </w:p>
        </w:tc>
        <w:tc>
          <w:tcPr>
            <w:tcW w:w="414" w:type="dxa"/>
            <w:shd w:val="clear" w:color="auto" w:fill="auto"/>
            <w:noWrap/>
            <w:vAlign w:val="center"/>
            <w:hideMark/>
          </w:tcPr>
          <w:p w14:paraId="6A101F6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620" w:type="dxa"/>
            <w:shd w:val="clear" w:color="auto" w:fill="auto"/>
            <w:noWrap/>
            <w:vAlign w:val="center"/>
            <w:hideMark/>
          </w:tcPr>
          <w:p w14:paraId="0790C8FF"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20 586,59680</w:t>
            </w:r>
          </w:p>
        </w:tc>
      </w:tr>
      <w:tr w:rsidR="00C82651" w:rsidRPr="00C90ED3" w14:paraId="2E51820F" w14:textId="77777777" w:rsidTr="00B22664">
        <w:trPr>
          <w:cantSplit/>
          <w:trHeight w:val="59"/>
        </w:trPr>
        <w:tc>
          <w:tcPr>
            <w:tcW w:w="469" w:type="dxa"/>
            <w:shd w:val="clear" w:color="auto" w:fill="auto"/>
            <w:noWrap/>
            <w:vAlign w:val="center"/>
            <w:hideMark/>
          </w:tcPr>
          <w:p w14:paraId="1A1C77A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478</w:t>
            </w:r>
          </w:p>
        </w:tc>
        <w:tc>
          <w:tcPr>
            <w:tcW w:w="11155" w:type="dxa"/>
            <w:shd w:val="clear" w:color="auto" w:fill="auto"/>
            <w:hideMark/>
          </w:tcPr>
          <w:p w14:paraId="5126187B"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Благоустройство велодорожки и тротуара</w:t>
            </w:r>
          </w:p>
        </w:tc>
        <w:tc>
          <w:tcPr>
            <w:tcW w:w="507" w:type="dxa"/>
            <w:shd w:val="clear" w:color="auto" w:fill="auto"/>
            <w:noWrap/>
            <w:vAlign w:val="center"/>
            <w:hideMark/>
          </w:tcPr>
          <w:p w14:paraId="3D85FAF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7FA2FE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7" w:type="dxa"/>
            <w:shd w:val="clear" w:color="auto" w:fill="auto"/>
            <w:noWrap/>
            <w:vAlign w:val="center"/>
            <w:hideMark/>
          </w:tcPr>
          <w:p w14:paraId="340D482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0617014090</w:t>
            </w:r>
          </w:p>
        </w:tc>
        <w:tc>
          <w:tcPr>
            <w:tcW w:w="414" w:type="dxa"/>
            <w:shd w:val="clear" w:color="auto" w:fill="auto"/>
            <w:noWrap/>
            <w:vAlign w:val="center"/>
            <w:hideMark/>
          </w:tcPr>
          <w:p w14:paraId="7C96BF3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3E3264CB"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8 688,01000</w:t>
            </w:r>
          </w:p>
        </w:tc>
      </w:tr>
      <w:tr w:rsidR="00C82651" w:rsidRPr="00C90ED3" w14:paraId="16270F3F" w14:textId="77777777" w:rsidTr="00B22664">
        <w:trPr>
          <w:cantSplit/>
          <w:trHeight w:val="58"/>
        </w:trPr>
        <w:tc>
          <w:tcPr>
            <w:tcW w:w="469" w:type="dxa"/>
            <w:shd w:val="clear" w:color="auto" w:fill="auto"/>
            <w:noWrap/>
            <w:vAlign w:val="center"/>
            <w:hideMark/>
          </w:tcPr>
          <w:p w14:paraId="07F749C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479</w:t>
            </w:r>
          </w:p>
        </w:tc>
        <w:tc>
          <w:tcPr>
            <w:tcW w:w="11155" w:type="dxa"/>
            <w:shd w:val="clear" w:color="auto" w:fill="auto"/>
            <w:hideMark/>
          </w:tcPr>
          <w:p w14:paraId="34D5FFFB"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10CA0BD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235E24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7" w:type="dxa"/>
            <w:shd w:val="clear" w:color="auto" w:fill="auto"/>
            <w:noWrap/>
            <w:vAlign w:val="center"/>
            <w:hideMark/>
          </w:tcPr>
          <w:p w14:paraId="58373C4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0617014090</w:t>
            </w:r>
          </w:p>
        </w:tc>
        <w:tc>
          <w:tcPr>
            <w:tcW w:w="414" w:type="dxa"/>
            <w:shd w:val="clear" w:color="auto" w:fill="auto"/>
            <w:noWrap/>
            <w:vAlign w:val="center"/>
            <w:hideMark/>
          </w:tcPr>
          <w:p w14:paraId="5A0F376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620" w:type="dxa"/>
            <w:shd w:val="clear" w:color="auto" w:fill="auto"/>
            <w:noWrap/>
            <w:vAlign w:val="center"/>
            <w:hideMark/>
          </w:tcPr>
          <w:p w14:paraId="14CCF6DC"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8 668,01000</w:t>
            </w:r>
          </w:p>
        </w:tc>
      </w:tr>
      <w:tr w:rsidR="00C82651" w:rsidRPr="00C90ED3" w14:paraId="1FB004B6" w14:textId="77777777" w:rsidTr="00B22664">
        <w:trPr>
          <w:cantSplit/>
          <w:trHeight w:val="58"/>
        </w:trPr>
        <w:tc>
          <w:tcPr>
            <w:tcW w:w="469" w:type="dxa"/>
            <w:shd w:val="clear" w:color="auto" w:fill="auto"/>
            <w:noWrap/>
            <w:vAlign w:val="center"/>
            <w:hideMark/>
          </w:tcPr>
          <w:p w14:paraId="738095A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480</w:t>
            </w:r>
          </w:p>
        </w:tc>
        <w:tc>
          <w:tcPr>
            <w:tcW w:w="11155" w:type="dxa"/>
            <w:shd w:val="clear" w:color="auto" w:fill="auto"/>
            <w:hideMark/>
          </w:tcPr>
          <w:p w14:paraId="26F97F6F"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Бюджетные инвестиции</w:t>
            </w:r>
          </w:p>
        </w:tc>
        <w:tc>
          <w:tcPr>
            <w:tcW w:w="507" w:type="dxa"/>
            <w:shd w:val="clear" w:color="auto" w:fill="auto"/>
            <w:noWrap/>
            <w:vAlign w:val="center"/>
            <w:hideMark/>
          </w:tcPr>
          <w:p w14:paraId="4C9A8A7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FBF839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7" w:type="dxa"/>
            <w:shd w:val="clear" w:color="auto" w:fill="auto"/>
            <w:noWrap/>
            <w:vAlign w:val="center"/>
            <w:hideMark/>
          </w:tcPr>
          <w:p w14:paraId="51295D0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0617014090</w:t>
            </w:r>
          </w:p>
        </w:tc>
        <w:tc>
          <w:tcPr>
            <w:tcW w:w="414" w:type="dxa"/>
            <w:shd w:val="clear" w:color="auto" w:fill="auto"/>
            <w:noWrap/>
            <w:vAlign w:val="center"/>
            <w:hideMark/>
          </w:tcPr>
          <w:p w14:paraId="3AE2AF7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620" w:type="dxa"/>
            <w:shd w:val="clear" w:color="auto" w:fill="auto"/>
            <w:noWrap/>
            <w:vAlign w:val="center"/>
            <w:hideMark/>
          </w:tcPr>
          <w:p w14:paraId="2571F425"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20,00000</w:t>
            </w:r>
          </w:p>
        </w:tc>
      </w:tr>
      <w:tr w:rsidR="00C82651" w:rsidRPr="00C90ED3" w14:paraId="077A990B" w14:textId="77777777" w:rsidTr="00B22664">
        <w:trPr>
          <w:cantSplit/>
          <w:trHeight w:val="58"/>
        </w:trPr>
        <w:tc>
          <w:tcPr>
            <w:tcW w:w="469" w:type="dxa"/>
            <w:shd w:val="clear" w:color="auto" w:fill="auto"/>
            <w:noWrap/>
            <w:vAlign w:val="center"/>
            <w:hideMark/>
          </w:tcPr>
          <w:p w14:paraId="3EB188B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481</w:t>
            </w:r>
          </w:p>
        </w:tc>
        <w:tc>
          <w:tcPr>
            <w:tcW w:w="11155" w:type="dxa"/>
            <w:shd w:val="clear" w:color="auto" w:fill="auto"/>
            <w:hideMark/>
          </w:tcPr>
          <w:p w14:paraId="3BD6C313"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«Формирование современной городской среды на территории городского округа Верхняя Пышма на 2018-2027 годы» в рамках реализации регионального проекта «Формирование комфортной городской среды на территории Свердловской области»</w:t>
            </w:r>
          </w:p>
        </w:tc>
        <w:tc>
          <w:tcPr>
            <w:tcW w:w="507" w:type="dxa"/>
            <w:shd w:val="clear" w:color="auto" w:fill="auto"/>
            <w:noWrap/>
            <w:vAlign w:val="center"/>
            <w:hideMark/>
          </w:tcPr>
          <w:p w14:paraId="39068DA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B7488F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7" w:type="dxa"/>
            <w:shd w:val="clear" w:color="auto" w:fill="auto"/>
            <w:noWrap/>
            <w:vAlign w:val="center"/>
            <w:hideMark/>
          </w:tcPr>
          <w:p w14:paraId="50B77B5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0800000000</w:t>
            </w:r>
          </w:p>
        </w:tc>
        <w:tc>
          <w:tcPr>
            <w:tcW w:w="414" w:type="dxa"/>
            <w:shd w:val="clear" w:color="auto" w:fill="auto"/>
            <w:noWrap/>
            <w:vAlign w:val="center"/>
            <w:hideMark/>
          </w:tcPr>
          <w:p w14:paraId="2A04A6D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0F81F402"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418 109,80611</w:t>
            </w:r>
          </w:p>
        </w:tc>
      </w:tr>
      <w:tr w:rsidR="00C82651" w:rsidRPr="00C90ED3" w14:paraId="50BA2940" w14:textId="77777777" w:rsidTr="00B22664">
        <w:trPr>
          <w:cantSplit/>
          <w:trHeight w:val="58"/>
        </w:trPr>
        <w:tc>
          <w:tcPr>
            <w:tcW w:w="469" w:type="dxa"/>
            <w:shd w:val="clear" w:color="auto" w:fill="auto"/>
            <w:noWrap/>
            <w:vAlign w:val="center"/>
            <w:hideMark/>
          </w:tcPr>
          <w:p w14:paraId="054DE3D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482</w:t>
            </w:r>
          </w:p>
        </w:tc>
        <w:tc>
          <w:tcPr>
            <w:tcW w:w="11155" w:type="dxa"/>
            <w:shd w:val="clear" w:color="auto" w:fill="auto"/>
            <w:hideMark/>
          </w:tcPr>
          <w:p w14:paraId="182A3BFF"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Текущее содержание малых архитектурных форм дворовых территорий</w:t>
            </w:r>
          </w:p>
        </w:tc>
        <w:tc>
          <w:tcPr>
            <w:tcW w:w="507" w:type="dxa"/>
            <w:shd w:val="clear" w:color="auto" w:fill="auto"/>
            <w:noWrap/>
            <w:vAlign w:val="center"/>
            <w:hideMark/>
          </w:tcPr>
          <w:p w14:paraId="274C626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867EF2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7" w:type="dxa"/>
            <w:shd w:val="clear" w:color="auto" w:fill="auto"/>
            <w:noWrap/>
            <w:vAlign w:val="center"/>
            <w:hideMark/>
          </w:tcPr>
          <w:p w14:paraId="064F381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0800180010</w:t>
            </w:r>
          </w:p>
        </w:tc>
        <w:tc>
          <w:tcPr>
            <w:tcW w:w="414" w:type="dxa"/>
            <w:shd w:val="clear" w:color="auto" w:fill="auto"/>
            <w:noWrap/>
            <w:vAlign w:val="center"/>
            <w:hideMark/>
          </w:tcPr>
          <w:p w14:paraId="28277A5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0D8C0C22"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9 360,96977</w:t>
            </w:r>
          </w:p>
        </w:tc>
      </w:tr>
      <w:tr w:rsidR="00C82651" w:rsidRPr="00C90ED3" w14:paraId="1851BEEA" w14:textId="77777777" w:rsidTr="00B22664">
        <w:trPr>
          <w:cantSplit/>
          <w:trHeight w:val="58"/>
        </w:trPr>
        <w:tc>
          <w:tcPr>
            <w:tcW w:w="469" w:type="dxa"/>
            <w:shd w:val="clear" w:color="auto" w:fill="auto"/>
            <w:noWrap/>
            <w:vAlign w:val="center"/>
            <w:hideMark/>
          </w:tcPr>
          <w:p w14:paraId="10CD5F3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483</w:t>
            </w:r>
          </w:p>
        </w:tc>
        <w:tc>
          <w:tcPr>
            <w:tcW w:w="11155" w:type="dxa"/>
            <w:shd w:val="clear" w:color="auto" w:fill="auto"/>
            <w:hideMark/>
          </w:tcPr>
          <w:p w14:paraId="31CB3240"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5B53969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0C51AC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7" w:type="dxa"/>
            <w:shd w:val="clear" w:color="auto" w:fill="auto"/>
            <w:noWrap/>
            <w:vAlign w:val="center"/>
            <w:hideMark/>
          </w:tcPr>
          <w:p w14:paraId="14A17B7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0800180010</w:t>
            </w:r>
          </w:p>
        </w:tc>
        <w:tc>
          <w:tcPr>
            <w:tcW w:w="414" w:type="dxa"/>
            <w:shd w:val="clear" w:color="auto" w:fill="auto"/>
            <w:noWrap/>
            <w:vAlign w:val="center"/>
            <w:hideMark/>
          </w:tcPr>
          <w:p w14:paraId="120B6EE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620" w:type="dxa"/>
            <w:shd w:val="clear" w:color="auto" w:fill="auto"/>
            <w:noWrap/>
            <w:vAlign w:val="center"/>
            <w:hideMark/>
          </w:tcPr>
          <w:p w14:paraId="5BA9B356"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9 360,96977</w:t>
            </w:r>
          </w:p>
        </w:tc>
      </w:tr>
      <w:tr w:rsidR="00C82651" w:rsidRPr="00C90ED3" w14:paraId="5C2BDD94" w14:textId="77777777" w:rsidTr="00B22664">
        <w:trPr>
          <w:cantSplit/>
          <w:trHeight w:val="70"/>
        </w:trPr>
        <w:tc>
          <w:tcPr>
            <w:tcW w:w="469" w:type="dxa"/>
            <w:shd w:val="clear" w:color="auto" w:fill="auto"/>
            <w:noWrap/>
            <w:vAlign w:val="center"/>
            <w:hideMark/>
          </w:tcPr>
          <w:p w14:paraId="1315D43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484</w:t>
            </w:r>
          </w:p>
        </w:tc>
        <w:tc>
          <w:tcPr>
            <w:tcW w:w="11155" w:type="dxa"/>
            <w:shd w:val="clear" w:color="auto" w:fill="auto"/>
            <w:hideMark/>
          </w:tcPr>
          <w:p w14:paraId="477B77E8"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Комплексное благоустройство общественных территорий</w:t>
            </w:r>
          </w:p>
        </w:tc>
        <w:tc>
          <w:tcPr>
            <w:tcW w:w="507" w:type="dxa"/>
            <w:shd w:val="clear" w:color="auto" w:fill="auto"/>
            <w:noWrap/>
            <w:vAlign w:val="center"/>
            <w:hideMark/>
          </w:tcPr>
          <w:p w14:paraId="66B3DA0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CBFCA6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7" w:type="dxa"/>
            <w:shd w:val="clear" w:color="auto" w:fill="auto"/>
            <w:noWrap/>
            <w:vAlign w:val="center"/>
            <w:hideMark/>
          </w:tcPr>
          <w:p w14:paraId="04C3DFE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0800280020</w:t>
            </w:r>
          </w:p>
        </w:tc>
        <w:tc>
          <w:tcPr>
            <w:tcW w:w="414" w:type="dxa"/>
            <w:shd w:val="clear" w:color="auto" w:fill="auto"/>
            <w:noWrap/>
            <w:vAlign w:val="center"/>
            <w:hideMark/>
          </w:tcPr>
          <w:p w14:paraId="697173A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406E226F"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272 204,40564</w:t>
            </w:r>
          </w:p>
        </w:tc>
      </w:tr>
      <w:tr w:rsidR="00C82651" w:rsidRPr="00C90ED3" w14:paraId="58D6C2D2" w14:textId="77777777" w:rsidTr="00B22664">
        <w:trPr>
          <w:cantSplit/>
          <w:trHeight w:val="61"/>
        </w:trPr>
        <w:tc>
          <w:tcPr>
            <w:tcW w:w="469" w:type="dxa"/>
            <w:shd w:val="clear" w:color="auto" w:fill="auto"/>
            <w:noWrap/>
            <w:vAlign w:val="center"/>
            <w:hideMark/>
          </w:tcPr>
          <w:p w14:paraId="19E06E2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485</w:t>
            </w:r>
          </w:p>
        </w:tc>
        <w:tc>
          <w:tcPr>
            <w:tcW w:w="11155" w:type="dxa"/>
            <w:shd w:val="clear" w:color="auto" w:fill="auto"/>
            <w:hideMark/>
          </w:tcPr>
          <w:p w14:paraId="51EDA906"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257A3E7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DBC568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7" w:type="dxa"/>
            <w:shd w:val="clear" w:color="auto" w:fill="auto"/>
            <w:noWrap/>
            <w:vAlign w:val="center"/>
            <w:hideMark/>
          </w:tcPr>
          <w:p w14:paraId="1D4FF1A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0800280020</w:t>
            </w:r>
          </w:p>
        </w:tc>
        <w:tc>
          <w:tcPr>
            <w:tcW w:w="414" w:type="dxa"/>
            <w:shd w:val="clear" w:color="auto" w:fill="auto"/>
            <w:noWrap/>
            <w:vAlign w:val="center"/>
            <w:hideMark/>
          </w:tcPr>
          <w:p w14:paraId="1EF561A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620" w:type="dxa"/>
            <w:shd w:val="clear" w:color="auto" w:fill="auto"/>
            <w:noWrap/>
            <w:vAlign w:val="center"/>
            <w:hideMark/>
          </w:tcPr>
          <w:p w14:paraId="46AF943D"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272 204,40564</w:t>
            </w:r>
          </w:p>
        </w:tc>
      </w:tr>
      <w:tr w:rsidR="00C82651" w:rsidRPr="00C90ED3" w14:paraId="7EC8A632" w14:textId="77777777" w:rsidTr="00B22664">
        <w:trPr>
          <w:cantSplit/>
          <w:trHeight w:val="115"/>
        </w:trPr>
        <w:tc>
          <w:tcPr>
            <w:tcW w:w="469" w:type="dxa"/>
            <w:shd w:val="clear" w:color="auto" w:fill="auto"/>
            <w:noWrap/>
            <w:vAlign w:val="center"/>
            <w:hideMark/>
          </w:tcPr>
          <w:p w14:paraId="41FCEA4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486</w:t>
            </w:r>
          </w:p>
        </w:tc>
        <w:tc>
          <w:tcPr>
            <w:tcW w:w="11155" w:type="dxa"/>
            <w:shd w:val="clear" w:color="auto" w:fill="auto"/>
            <w:hideMark/>
          </w:tcPr>
          <w:p w14:paraId="1EB36BAC"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Обеспечение деятельности муниципального учреждения в сфере формирования современной городской среды на территории городского округа</w:t>
            </w:r>
          </w:p>
        </w:tc>
        <w:tc>
          <w:tcPr>
            <w:tcW w:w="507" w:type="dxa"/>
            <w:shd w:val="clear" w:color="auto" w:fill="auto"/>
            <w:noWrap/>
            <w:vAlign w:val="center"/>
            <w:hideMark/>
          </w:tcPr>
          <w:p w14:paraId="643677D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89FF1C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7" w:type="dxa"/>
            <w:shd w:val="clear" w:color="auto" w:fill="auto"/>
            <w:noWrap/>
            <w:vAlign w:val="center"/>
            <w:hideMark/>
          </w:tcPr>
          <w:p w14:paraId="4B0A6EF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0800580100</w:t>
            </w:r>
          </w:p>
        </w:tc>
        <w:tc>
          <w:tcPr>
            <w:tcW w:w="414" w:type="dxa"/>
            <w:shd w:val="clear" w:color="auto" w:fill="auto"/>
            <w:noWrap/>
            <w:vAlign w:val="center"/>
            <w:hideMark/>
          </w:tcPr>
          <w:p w14:paraId="6A503BF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23188590"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827,97800</w:t>
            </w:r>
          </w:p>
        </w:tc>
      </w:tr>
      <w:tr w:rsidR="00C82651" w:rsidRPr="00C90ED3" w14:paraId="4BC6FC69" w14:textId="77777777" w:rsidTr="00B22664">
        <w:trPr>
          <w:cantSplit/>
          <w:trHeight w:val="58"/>
        </w:trPr>
        <w:tc>
          <w:tcPr>
            <w:tcW w:w="469" w:type="dxa"/>
            <w:shd w:val="clear" w:color="auto" w:fill="auto"/>
            <w:noWrap/>
            <w:vAlign w:val="center"/>
            <w:hideMark/>
          </w:tcPr>
          <w:p w14:paraId="729CD7E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487</w:t>
            </w:r>
          </w:p>
        </w:tc>
        <w:tc>
          <w:tcPr>
            <w:tcW w:w="11155" w:type="dxa"/>
            <w:shd w:val="clear" w:color="auto" w:fill="auto"/>
            <w:hideMark/>
          </w:tcPr>
          <w:p w14:paraId="0613AFFC"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507" w:type="dxa"/>
            <w:shd w:val="clear" w:color="auto" w:fill="auto"/>
            <w:noWrap/>
            <w:vAlign w:val="center"/>
            <w:hideMark/>
          </w:tcPr>
          <w:p w14:paraId="3C52FBC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692326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7" w:type="dxa"/>
            <w:shd w:val="clear" w:color="auto" w:fill="auto"/>
            <w:noWrap/>
            <w:vAlign w:val="center"/>
            <w:hideMark/>
          </w:tcPr>
          <w:p w14:paraId="41A5425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0800580100</w:t>
            </w:r>
          </w:p>
        </w:tc>
        <w:tc>
          <w:tcPr>
            <w:tcW w:w="414" w:type="dxa"/>
            <w:shd w:val="clear" w:color="auto" w:fill="auto"/>
            <w:noWrap/>
            <w:vAlign w:val="center"/>
            <w:hideMark/>
          </w:tcPr>
          <w:p w14:paraId="7BEF973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1620" w:type="dxa"/>
            <w:shd w:val="clear" w:color="auto" w:fill="auto"/>
            <w:noWrap/>
            <w:vAlign w:val="center"/>
            <w:hideMark/>
          </w:tcPr>
          <w:p w14:paraId="31880F7D"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827,97800</w:t>
            </w:r>
          </w:p>
        </w:tc>
      </w:tr>
      <w:tr w:rsidR="00C82651" w:rsidRPr="00C90ED3" w14:paraId="1A17209F" w14:textId="77777777" w:rsidTr="00B22664">
        <w:trPr>
          <w:cantSplit/>
          <w:trHeight w:val="58"/>
        </w:trPr>
        <w:tc>
          <w:tcPr>
            <w:tcW w:w="469" w:type="dxa"/>
            <w:shd w:val="clear" w:color="auto" w:fill="auto"/>
            <w:noWrap/>
            <w:vAlign w:val="center"/>
            <w:hideMark/>
          </w:tcPr>
          <w:p w14:paraId="2BCE255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488</w:t>
            </w:r>
          </w:p>
        </w:tc>
        <w:tc>
          <w:tcPr>
            <w:tcW w:w="11155" w:type="dxa"/>
            <w:shd w:val="clear" w:color="auto" w:fill="auto"/>
            <w:hideMark/>
          </w:tcPr>
          <w:p w14:paraId="1E7BEC67"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c>
          <w:tcPr>
            <w:tcW w:w="507" w:type="dxa"/>
            <w:shd w:val="clear" w:color="auto" w:fill="auto"/>
            <w:noWrap/>
            <w:vAlign w:val="center"/>
            <w:hideMark/>
          </w:tcPr>
          <w:p w14:paraId="1328E4D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2DEDEA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7" w:type="dxa"/>
            <w:shd w:val="clear" w:color="auto" w:fill="auto"/>
            <w:noWrap/>
            <w:vAlign w:val="center"/>
            <w:hideMark/>
          </w:tcPr>
          <w:p w14:paraId="5B104D0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080F254240</w:t>
            </w:r>
          </w:p>
        </w:tc>
        <w:tc>
          <w:tcPr>
            <w:tcW w:w="414" w:type="dxa"/>
            <w:shd w:val="clear" w:color="auto" w:fill="auto"/>
            <w:noWrap/>
            <w:vAlign w:val="center"/>
            <w:hideMark/>
          </w:tcPr>
          <w:p w14:paraId="1B683E1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0922E0CF"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101 000,00000</w:t>
            </w:r>
          </w:p>
        </w:tc>
      </w:tr>
      <w:tr w:rsidR="00C82651" w:rsidRPr="00C90ED3" w14:paraId="70FF67CB" w14:textId="77777777" w:rsidTr="00B22664">
        <w:trPr>
          <w:cantSplit/>
          <w:trHeight w:val="58"/>
        </w:trPr>
        <w:tc>
          <w:tcPr>
            <w:tcW w:w="469" w:type="dxa"/>
            <w:shd w:val="clear" w:color="auto" w:fill="auto"/>
            <w:noWrap/>
            <w:vAlign w:val="center"/>
            <w:hideMark/>
          </w:tcPr>
          <w:p w14:paraId="044B28D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489</w:t>
            </w:r>
          </w:p>
        </w:tc>
        <w:tc>
          <w:tcPr>
            <w:tcW w:w="11155" w:type="dxa"/>
            <w:shd w:val="clear" w:color="auto" w:fill="auto"/>
            <w:hideMark/>
          </w:tcPr>
          <w:p w14:paraId="52697E1E"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3418147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AD63C0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7" w:type="dxa"/>
            <w:shd w:val="clear" w:color="auto" w:fill="auto"/>
            <w:noWrap/>
            <w:vAlign w:val="center"/>
            <w:hideMark/>
          </w:tcPr>
          <w:p w14:paraId="27CA8D4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080F254240</w:t>
            </w:r>
          </w:p>
        </w:tc>
        <w:tc>
          <w:tcPr>
            <w:tcW w:w="414" w:type="dxa"/>
            <w:shd w:val="clear" w:color="auto" w:fill="auto"/>
            <w:noWrap/>
            <w:vAlign w:val="center"/>
            <w:hideMark/>
          </w:tcPr>
          <w:p w14:paraId="2099918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620" w:type="dxa"/>
            <w:shd w:val="clear" w:color="auto" w:fill="auto"/>
            <w:noWrap/>
            <w:vAlign w:val="center"/>
            <w:hideMark/>
          </w:tcPr>
          <w:p w14:paraId="3E703072"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101 000,00000</w:t>
            </w:r>
          </w:p>
        </w:tc>
      </w:tr>
      <w:tr w:rsidR="00C82651" w:rsidRPr="00C90ED3" w14:paraId="4CFBE4B8" w14:textId="77777777" w:rsidTr="00B22664">
        <w:trPr>
          <w:cantSplit/>
          <w:trHeight w:val="58"/>
        </w:trPr>
        <w:tc>
          <w:tcPr>
            <w:tcW w:w="469" w:type="dxa"/>
            <w:shd w:val="clear" w:color="auto" w:fill="auto"/>
            <w:noWrap/>
            <w:vAlign w:val="center"/>
            <w:hideMark/>
          </w:tcPr>
          <w:p w14:paraId="113DC38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490</w:t>
            </w:r>
          </w:p>
        </w:tc>
        <w:tc>
          <w:tcPr>
            <w:tcW w:w="11155" w:type="dxa"/>
            <w:shd w:val="clear" w:color="auto" w:fill="auto"/>
            <w:hideMark/>
          </w:tcPr>
          <w:p w14:paraId="09837B73"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Формирование современной городской среды в целях реализации национального проекта «Жилье и городская среда»</w:t>
            </w:r>
          </w:p>
        </w:tc>
        <w:tc>
          <w:tcPr>
            <w:tcW w:w="507" w:type="dxa"/>
            <w:shd w:val="clear" w:color="auto" w:fill="auto"/>
            <w:noWrap/>
            <w:vAlign w:val="center"/>
            <w:hideMark/>
          </w:tcPr>
          <w:p w14:paraId="142396F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46421D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7" w:type="dxa"/>
            <w:shd w:val="clear" w:color="auto" w:fill="auto"/>
            <w:noWrap/>
            <w:vAlign w:val="center"/>
            <w:hideMark/>
          </w:tcPr>
          <w:p w14:paraId="0072AB8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080F255550</w:t>
            </w:r>
          </w:p>
        </w:tc>
        <w:tc>
          <w:tcPr>
            <w:tcW w:w="414" w:type="dxa"/>
            <w:shd w:val="clear" w:color="auto" w:fill="auto"/>
            <w:noWrap/>
            <w:vAlign w:val="center"/>
            <w:hideMark/>
          </w:tcPr>
          <w:p w14:paraId="4A2AB73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63C30DF9"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34 716,45270</w:t>
            </w:r>
          </w:p>
        </w:tc>
      </w:tr>
      <w:tr w:rsidR="00C82651" w:rsidRPr="00C90ED3" w14:paraId="4BBB9088" w14:textId="77777777" w:rsidTr="00B22664">
        <w:trPr>
          <w:cantSplit/>
          <w:trHeight w:val="58"/>
        </w:trPr>
        <w:tc>
          <w:tcPr>
            <w:tcW w:w="469" w:type="dxa"/>
            <w:shd w:val="clear" w:color="auto" w:fill="auto"/>
            <w:noWrap/>
            <w:vAlign w:val="center"/>
            <w:hideMark/>
          </w:tcPr>
          <w:p w14:paraId="768249D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491</w:t>
            </w:r>
          </w:p>
        </w:tc>
        <w:tc>
          <w:tcPr>
            <w:tcW w:w="11155" w:type="dxa"/>
            <w:shd w:val="clear" w:color="auto" w:fill="auto"/>
            <w:hideMark/>
          </w:tcPr>
          <w:p w14:paraId="7F56FB77"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46F9FFF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FDC6FD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7" w:type="dxa"/>
            <w:shd w:val="clear" w:color="auto" w:fill="auto"/>
            <w:noWrap/>
            <w:vAlign w:val="center"/>
            <w:hideMark/>
          </w:tcPr>
          <w:p w14:paraId="46BB097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080F255550</w:t>
            </w:r>
          </w:p>
        </w:tc>
        <w:tc>
          <w:tcPr>
            <w:tcW w:w="414" w:type="dxa"/>
            <w:shd w:val="clear" w:color="auto" w:fill="auto"/>
            <w:noWrap/>
            <w:vAlign w:val="center"/>
            <w:hideMark/>
          </w:tcPr>
          <w:p w14:paraId="1066A7A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620" w:type="dxa"/>
            <w:shd w:val="clear" w:color="auto" w:fill="auto"/>
            <w:noWrap/>
            <w:vAlign w:val="center"/>
            <w:hideMark/>
          </w:tcPr>
          <w:p w14:paraId="4D3A2C1F"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34 716,45270</w:t>
            </w:r>
          </w:p>
        </w:tc>
      </w:tr>
      <w:tr w:rsidR="00C82651" w:rsidRPr="00C90ED3" w14:paraId="310A1CDD" w14:textId="77777777" w:rsidTr="00B22664">
        <w:trPr>
          <w:cantSplit/>
          <w:trHeight w:val="58"/>
        </w:trPr>
        <w:tc>
          <w:tcPr>
            <w:tcW w:w="469" w:type="dxa"/>
            <w:shd w:val="clear" w:color="auto" w:fill="auto"/>
            <w:noWrap/>
            <w:vAlign w:val="center"/>
            <w:hideMark/>
          </w:tcPr>
          <w:p w14:paraId="75A4812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492</w:t>
            </w:r>
          </w:p>
        </w:tc>
        <w:tc>
          <w:tcPr>
            <w:tcW w:w="11155" w:type="dxa"/>
            <w:shd w:val="clear" w:color="auto" w:fill="auto"/>
            <w:hideMark/>
          </w:tcPr>
          <w:p w14:paraId="42FAB305"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Непрограммные направления деятельности</w:t>
            </w:r>
          </w:p>
        </w:tc>
        <w:tc>
          <w:tcPr>
            <w:tcW w:w="507" w:type="dxa"/>
            <w:shd w:val="clear" w:color="auto" w:fill="auto"/>
            <w:noWrap/>
            <w:vAlign w:val="center"/>
            <w:hideMark/>
          </w:tcPr>
          <w:p w14:paraId="26B28D2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ADEC05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7" w:type="dxa"/>
            <w:shd w:val="clear" w:color="auto" w:fill="auto"/>
            <w:noWrap/>
            <w:vAlign w:val="center"/>
            <w:hideMark/>
          </w:tcPr>
          <w:p w14:paraId="3E852D3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7000000000</w:t>
            </w:r>
          </w:p>
        </w:tc>
        <w:tc>
          <w:tcPr>
            <w:tcW w:w="414" w:type="dxa"/>
            <w:shd w:val="clear" w:color="auto" w:fill="auto"/>
            <w:noWrap/>
            <w:vAlign w:val="center"/>
            <w:hideMark/>
          </w:tcPr>
          <w:p w14:paraId="16242A2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047253EB"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68,11083</w:t>
            </w:r>
          </w:p>
        </w:tc>
      </w:tr>
      <w:tr w:rsidR="00C82651" w:rsidRPr="00C90ED3" w14:paraId="43D66A54" w14:textId="77777777" w:rsidTr="00B22664">
        <w:trPr>
          <w:cantSplit/>
          <w:trHeight w:val="58"/>
        </w:trPr>
        <w:tc>
          <w:tcPr>
            <w:tcW w:w="469" w:type="dxa"/>
            <w:shd w:val="clear" w:color="auto" w:fill="auto"/>
            <w:noWrap/>
            <w:vAlign w:val="center"/>
            <w:hideMark/>
          </w:tcPr>
          <w:p w14:paraId="6C02107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493</w:t>
            </w:r>
          </w:p>
        </w:tc>
        <w:tc>
          <w:tcPr>
            <w:tcW w:w="11155" w:type="dxa"/>
            <w:shd w:val="clear" w:color="auto" w:fill="auto"/>
            <w:hideMark/>
          </w:tcPr>
          <w:p w14:paraId="263F932F"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Исполнение судебных актов по искам к городскому округу Верхняя Пышма о возмещении вреда, причиненного незаконными действиями (бездействием) органов местного самоуправления или их должностных лиц</w:t>
            </w:r>
          </w:p>
        </w:tc>
        <w:tc>
          <w:tcPr>
            <w:tcW w:w="507" w:type="dxa"/>
            <w:shd w:val="clear" w:color="auto" w:fill="auto"/>
            <w:noWrap/>
            <w:vAlign w:val="center"/>
            <w:hideMark/>
          </w:tcPr>
          <w:p w14:paraId="6FFE2AA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4B6DB1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7" w:type="dxa"/>
            <w:shd w:val="clear" w:color="auto" w:fill="auto"/>
            <w:noWrap/>
            <w:vAlign w:val="center"/>
            <w:hideMark/>
          </w:tcPr>
          <w:p w14:paraId="7600424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7000520010</w:t>
            </w:r>
          </w:p>
        </w:tc>
        <w:tc>
          <w:tcPr>
            <w:tcW w:w="414" w:type="dxa"/>
            <w:shd w:val="clear" w:color="auto" w:fill="auto"/>
            <w:noWrap/>
            <w:vAlign w:val="center"/>
            <w:hideMark/>
          </w:tcPr>
          <w:p w14:paraId="02FC2CE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1F52BAD6"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68,11083</w:t>
            </w:r>
          </w:p>
        </w:tc>
      </w:tr>
      <w:tr w:rsidR="00C82651" w:rsidRPr="00C90ED3" w14:paraId="543C247B" w14:textId="77777777" w:rsidTr="00B22664">
        <w:trPr>
          <w:cantSplit/>
          <w:trHeight w:val="58"/>
        </w:trPr>
        <w:tc>
          <w:tcPr>
            <w:tcW w:w="469" w:type="dxa"/>
            <w:shd w:val="clear" w:color="auto" w:fill="auto"/>
            <w:noWrap/>
            <w:vAlign w:val="center"/>
            <w:hideMark/>
          </w:tcPr>
          <w:p w14:paraId="13B9E70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494</w:t>
            </w:r>
          </w:p>
        </w:tc>
        <w:tc>
          <w:tcPr>
            <w:tcW w:w="11155" w:type="dxa"/>
            <w:shd w:val="clear" w:color="auto" w:fill="auto"/>
            <w:hideMark/>
          </w:tcPr>
          <w:p w14:paraId="5DE15242"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Исполнение судебных актов</w:t>
            </w:r>
          </w:p>
        </w:tc>
        <w:tc>
          <w:tcPr>
            <w:tcW w:w="507" w:type="dxa"/>
            <w:shd w:val="clear" w:color="auto" w:fill="auto"/>
            <w:noWrap/>
            <w:vAlign w:val="center"/>
            <w:hideMark/>
          </w:tcPr>
          <w:p w14:paraId="281D8FD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123C0C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87" w:type="dxa"/>
            <w:shd w:val="clear" w:color="auto" w:fill="auto"/>
            <w:noWrap/>
            <w:vAlign w:val="center"/>
            <w:hideMark/>
          </w:tcPr>
          <w:p w14:paraId="23A6BF4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7000520010</w:t>
            </w:r>
          </w:p>
        </w:tc>
        <w:tc>
          <w:tcPr>
            <w:tcW w:w="414" w:type="dxa"/>
            <w:shd w:val="clear" w:color="auto" w:fill="auto"/>
            <w:noWrap/>
            <w:vAlign w:val="center"/>
            <w:hideMark/>
          </w:tcPr>
          <w:p w14:paraId="4F04B06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830</w:t>
            </w:r>
          </w:p>
        </w:tc>
        <w:tc>
          <w:tcPr>
            <w:tcW w:w="1620" w:type="dxa"/>
            <w:shd w:val="clear" w:color="auto" w:fill="auto"/>
            <w:noWrap/>
            <w:vAlign w:val="center"/>
            <w:hideMark/>
          </w:tcPr>
          <w:p w14:paraId="01EF4BD0"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68,11083</w:t>
            </w:r>
          </w:p>
        </w:tc>
      </w:tr>
      <w:tr w:rsidR="00C82651" w:rsidRPr="00C90ED3" w14:paraId="0647E900" w14:textId="77777777" w:rsidTr="00B22664">
        <w:trPr>
          <w:cantSplit/>
          <w:trHeight w:val="70"/>
        </w:trPr>
        <w:tc>
          <w:tcPr>
            <w:tcW w:w="469" w:type="dxa"/>
            <w:shd w:val="clear" w:color="auto" w:fill="auto"/>
            <w:noWrap/>
            <w:vAlign w:val="center"/>
            <w:hideMark/>
          </w:tcPr>
          <w:p w14:paraId="22506C3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495</w:t>
            </w:r>
          </w:p>
        </w:tc>
        <w:tc>
          <w:tcPr>
            <w:tcW w:w="11155" w:type="dxa"/>
            <w:shd w:val="clear" w:color="auto" w:fill="auto"/>
            <w:hideMark/>
          </w:tcPr>
          <w:p w14:paraId="02532E54"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Другие вопросы в области жилищно-коммунального хозяйства</w:t>
            </w:r>
          </w:p>
        </w:tc>
        <w:tc>
          <w:tcPr>
            <w:tcW w:w="507" w:type="dxa"/>
            <w:shd w:val="clear" w:color="auto" w:fill="auto"/>
            <w:noWrap/>
            <w:vAlign w:val="center"/>
            <w:hideMark/>
          </w:tcPr>
          <w:p w14:paraId="4C250B8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438310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87" w:type="dxa"/>
            <w:shd w:val="clear" w:color="auto" w:fill="auto"/>
            <w:noWrap/>
            <w:vAlign w:val="center"/>
            <w:hideMark/>
          </w:tcPr>
          <w:p w14:paraId="3ABDDB7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hideMark/>
          </w:tcPr>
          <w:p w14:paraId="2099631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377B0A53"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234 276,98042</w:t>
            </w:r>
          </w:p>
        </w:tc>
      </w:tr>
      <w:tr w:rsidR="00C82651" w:rsidRPr="00C90ED3" w14:paraId="6BBB6B09" w14:textId="77777777" w:rsidTr="00B22664">
        <w:trPr>
          <w:cantSplit/>
          <w:trHeight w:val="58"/>
        </w:trPr>
        <w:tc>
          <w:tcPr>
            <w:tcW w:w="469" w:type="dxa"/>
            <w:shd w:val="clear" w:color="auto" w:fill="auto"/>
            <w:noWrap/>
            <w:vAlign w:val="center"/>
            <w:hideMark/>
          </w:tcPr>
          <w:p w14:paraId="0FC2461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496</w:t>
            </w:r>
          </w:p>
        </w:tc>
        <w:tc>
          <w:tcPr>
            <w:tcW w:w="11155" w:type="dxa"/>
            <w:shd w:val="clear" w:color="auto" w:fill="auto"/>
            <w:hideMark/>
          </w:tcPr>
          <w:p w14:paraId="2B08D1AE"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 2027 года»</w:t>
            </w:r>
          </w:p>
        </w:tc>
        <w:tc>
          <w:tcPr>
            <w:tcW w:w="507" w:type="dxa"/>
            <w:shd w:val="clear" w:color="auto" w:fill="auto"/>
            <w:noWrap/>
            <w:vAlign w:val="center"/>
            <w:hideMark/>
          </w:tcPr>
          <w:p w14:paraId="0C60BF7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69D844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87" w:type="dxa"/>
            <w:shd w:val="clear" w:color="auto" w:fill="auto"/>
            <w:noWrap/>
            <w:vAlign w:val="center"/>
            <w:hideMark/>
          </w:tcPr>
          <w:p w14:paraId="13E982E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0400000000</w:t>
            </w:r>
          </w:p>
        </w:tc>
        <w:tc>
          <w:tcPr>
            <w:tcW w:w="414" w:type="dxa"/>
            <w:shd w:val="clear" w:color="auto" w:fill="auto"/>
            <w:noWrap/>
            <w:vAlign w:val="center"/>
            <w:hideMark/>
          </w:tcPr>
          <w:p w14:paraId="004F6E0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023CA610"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56 943,78200</w:t>
            </w:r>
          </w:p>
        </w:tc>
      </w:tr>
      <w:tr w:rsidR="00C82651" w:rsidRPr="00C90ED3" w14:paraId="10E323F0" w14:textId="77777777" w:rsidTr="00B22664">
        <w:trPr>
          <w:cantSplit/>
          <w:trHeight w:val="58"/>
        </w:trPr>
        <w:tc>
          <w:tcPr>
            <w:tcW w:w="469" w:type="dxa"/>
            <w:shd w:val="clear" w:color="auto" w:fill="auto"/>
            <w:noWrap/>
            <w:vAlign w:val="center"/>
            <w:hideMark/>
          </w:tcPr>
          <w:p w14:paraId="10061B7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497</w:t>
            </w:r>
          </w:p>
        </w:tc>
        <w:tc>
          <w:tcPr>
            <w:tcW w:w="11155" w:type="dxa"/>
            <w:shd w:val="clear" w:color="auto" w:fill="auto"/>
            <w:hideMark/>
          </w:tcPr>
          <w:p w14:paraId="55586ABD"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«Повышение качества условий проживания населения на территории городского округа Верхняя Пышма до 2027 года»</w:t>
            </w:r>
          </w:p>
        </w:tc>
        <w:tc>
          <w:tcPr>
            <w:tcW w:w="507" w:type="dxa"/>
            <w:shd w:val="clear" w:color="auto" w:fill="auto"/>
            <w:noWrap/>
            <w:vAlign w:val="center"/>
            <w:hideMark/>
          </w:tcPr>
          <w:p w14:paraId="3C03AB9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3DA1B3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87" w:type="dxa"/>
            <w:shd w:val="clear" w:color="auto" w:fill="auto"/>
            <w:noWrap/>
            <w:vAlign w:val="center"/>
            <w:hideMark/>
          </w:tcPr>
          <w:p w14:paraId="1152EDA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0420000000</w:t>
            </w:r>
          </w:p>
        </w:tc>
        <w:tc>
          <w:tcPr>
            <w:tcW w:w="414" w:type="dxa"/>
            <w:shd w:val="clear" w:color="auto" w:fill="auto"/>
            <w:noWrap/>
            <w:vAlign w:val="center"/>
            <w:hideMark/>
          </w:tcPr>
          <w:p w14:paraId="35736C5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2810358D"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13 904,10000</w:t>
            </w:r>
          </w:p>
        </w:tc>
      </w:tr>
      <w:tr w:rsidR="00C82651" w:rsidRPr="00C90ED3" w14:paraId="3CBE427E" w14:textId="77777777" w:rsidTr="00B22664">
        <w:trPr>
          <w:cantSplit/>
          <w:trHeight w:val="70"/>
        </w:trPr>
        <w:tc>
          <w:tcPr>
            <w:tcW w:w="469" w:type="dxa"/>
            <w:shd w:val="clear" w:color="auto" w:fill="auto"/>
            <w:noWrap/>
            <w:vAlign w:val="center"/>
            <w:hideMark/>
          </w:tcPr>
          <w:p w14:paraId="74E66D2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498</w:t>
            </w:r>
          </w:p>
        </w:tc>
        <w:tc>
          <w:tcPr>
            <w:tcW w:w="11155" w:type="dxa"/>
            <w:shd w:val="clear" w:color="auto" w:fill="auto"/>
            <w:hideMark/>
          </w:tcPr>
          <w:p w14:paraId="46F554A5"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Предоставление субсидии на возмещение затрат по содержанию муниципальных бань</w:t>
            </w:r>
          </w:p>
        </w:tc>
        <w:tc>
          <w:tcPr>
            <w:tcW w:w="507" w:type="dxa"/>
            <w:shd w:val="clear" w:color="auto" w:fill="auto"/>
            <w:noWrap/>
            <w:vAlign w:val="center"/>
            <w:hideMark/>
          </w:tcPr>
          <w:p w14:paraId="4CBD06B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AB6C2D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87" w:type="dxa"/>
            <w:shd w:val="clear" w:color="auto" w:fill="auto"/>
            <w:noWrap/>
            <w:vAlign w:val="center"/>
            <w:hideMark/>
          </w:tcPr>
          <w:p w14:paraId="205C91D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0420421030</w:t>
            </w:r>
          </w:p>
        </w:tc>
        <w:tc>
          <w:tcPr>
            <w:tcW w:w="414" w:type="dxa"/>
            <w:shd w:val="clear" w:color="auto" w:fill="auto"/>
            <w:noWrap/>
            <w:vAlign w:val="center"/>
            <w:hideMark/>
          </w:tcPr>
          <w:p w14:paraId="1A53844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110660DA"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13 904,10000</w:t>
            </w:r>
          </w:p>
        </w:tc>
      </w:tr>
      <w:tr w:rsidR="00C82651" w:rsidRPr="00C90ED3" w14:paraId="1EDF21C0" w14:textId="77777777" w:rsidTr="00B22664">
        <w:trPr>
          <w:cantSplit/>
          <w:trHeight w:val="70"/>
        </w:trPr>
        <w:tc>
          <w:tcPr>
            <w:tcW w:w="469" w:type="dxa"/>
            <w:shd w:val="clear" w:color="auto" w:fill="auto"/>
            <w:noWrap/>
            <w:vAlign w:val="center"/>
            <w:hideMark/>
          </w:tcPr>
          <w:p w14:paraId="6A09B78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499</w:t>
            </w:r>
          </w:p>
        </w:tc>
        <w:tc>
          <w:tcPr>
            <w:tcW w:w="11155" w:type="dxa"/>
            <w:shd w:val="clear" w:color="auto" w:fill="auto"/>
            <w:hideMark/>
          </w:tcPr>
          <w:p w14:paraId="11D3D659"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07" w:type="dxa"/>
            <w:shd w:val="clear" w:color="auto" w:fill="auto"/>
            <w:noWrap/>
            <w:vAlign w:val="center"/>
            <w:hideMark/>
          </w:tcPr>
          <w:p w14:paraId="06D2CF4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06794F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87" w:type="dxa"/>
            <w:shd w:val="clear" w:color="auto" w:fill="auto"/>
            <w:noWrap/>
            <w:vAlign w:val="center"/>
            <w:hideMark/>
          </w:tcPr>
          <w:p w14:paraId="00C99E7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0420421030</w:t>
            </w:r>
          </w:p>
        </w:tc>
        <w:tc>
          <w:tcPr>
            <w:tcW w:w="414" w:type="dxa"/>
            <w:shd w:val="clear" w:color="auto" w:fill="auto"/>
            <w:noWrap/>
            <w:vAlign w:val="center"/>
            <w:hideMark/>
          </w:tcPr>
          <w:p w14:paraId="51D12EE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810</w:t>
            </w:r>
          </w:p>
        </w:tc>
        <w:tc>
          <w:tcPr>
            <w:tcW w:w="1620" w:type="dxa"/>
            <w:shd w:val="clear" w:color="auto" w:fill="auto"/>
            <w:noWrap/>
            <w:vAlign w:val="center"/>
            <w:hideMark/>
          </w:tcPr>
          <w:p w14:paraId="6101D898"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13 904,10000</w:t>
            </w:r>
          </w:p>
        </w:tc>
      </w:tr>
      <w:tr w:rsidR="00C82651" w:rsidRPr="00C90ED3" w14:paraId="6F33924F" w14:textId="77777777" w:rsidTr="00B22664">
        <w:trPr>
          <w:cantSplit/>
          <w:trHeight w:val="58"/>
        </w:trPr>
        <w:tc>
          <w:tcPr>
            <w:tcW w:w="469" w:type="dxa"/>
            <w:shd w:val="clear" w:color="auto" w:fill="auto"/>
            <w:noWrap/>
            <w:vAlign w:val="center"/>
            <w:hideMark/>
          </w:tcPr>
          <w:p w14:paraId="711E971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500</w:t>
            </w:r>
          </w:p>
        </w:tc>
        <w:tc>
          <w:tcPr>
            <w:tcW w:w="11155" w:type="dxa"/>
            <w:shd w:val="clear" w:color="auto" w:fill="auto"/>
            <w:hideMark/>
          </w:tcPr>
          <w:p w14:paraId="3D9847F8"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«Обеспечение реализации муниципальной программы «Развитие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 2027 года»</w:t>
            </w:r>
          </w:p>
        </w:tc>
        <w:tc>
          <w:tcPr>
            <w:tcW w:w="507" w:type="dxa"/>
            <w:shd w:val="clear" w:color="auto" w:fill="auto"/>
            <w:noWrap/>
            <w:vAlign w:val="center"/>
            <w:hideMark/>
          </w:tcPr>
          <w:p w14:paraId="160DC87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9D1439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87" w:type="dxa"/>
            <w:shd w:val="clear" w:color="auto" w:fill="auto"/>
            <w:noWrap/>
            <w:vAlign w:val="center"/>
            <w:hideMark/>
          </w:tcPr>
          <w:p w14:paraId="5C1BE6E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0460000000</w:t>
            </w:r>
          </w:p>
        </w:tc>
        <w:tc>
          <w:tcPr>
            <w:tcW w:w="414" w:type="dxa"/>
            <w:shd w:val="clear" w:color="auto" w:fill="auto"/>
            <w:noWrap/>
            <w:vAlign w:val="center"/>
            <w:hideMark/>
          </w:tcPr>
          <w:p w14:paraId="35770CD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33340F16"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43 039,68200</w:t>
            </w:r>
          </w:p>
        </w:tc>
      </w:tr>
      <w:tr w:rsidR="00C82651" w:rsidRPr="00C90ED3" w14:paraId="1442F0DE" w14:textId="77777777" w:rsidTr="00B22664">
        <w:trPr>
          <w:cantSplit/>
          <w:trHeight w:val="127"/>
        </w:trPr>
        <w:tc>
          <w:tcPr>
            <w:tcW w:w="469" w:type="dxa"/>
            <w:shd w:val="clear" w:color="auto" w:fill="auto"/>
            <w:noWrap/>
            <w:vAlign w:val="center"/>
            <w:hideMark/>
          </w:tcPr>
          <w:p w14:paraId="2880E04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501</w:t>
            </w:r>
          </w:p>
        </w:tc>
        <w:tc>
          <w:tcPr>
            <w:tcW w:w="11155" w:type="dxa"/>
            <w:shd w:val="clear" w:color="auto" w:fill="auto"/>
            <w:hideMark/>
          </w:tcPr>
          <w:p w14:paraId="7329D0B2"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Обеспечение деятельности муниципального учреждения по жилищно-коммунальному хозяйству</w:t>
            </w:r>
          </w:p>
        </w:tc>
        <w:tc>
          <w:tcPr>
            <w:tcW w:w="507" w:type="dxa"/>
            <w:shd w:val="clear" w:color="auto" w:fill="auto"/>
            <w:noWrap/>
            <w:vAlign w:val="center"/>
            <w:hideMark/>
          </w:tcPr>
          <w:p w14:paraId="26383DF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6AF008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87" w:type="dxa"/>
            <w:shd w:val="clear" w:color="auto" w:fill="auto"/>
            <w:noWrap/>
            <w:vAlign w:val="center"/>
            <w:hideMark/>
          </w:tcPr>
          <w:p w14:paraId="12B4314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0460125010</w:t>
            </w:r>
          </w:p>
        </w:tc>
        <w:tc>
          <w:tcPr>
            <w:tcW w:w="414" w:type="dxa"/>
            <w:shd w:val="clear" w:color="auto" w:fill="auto"/>
            <w:noWrap/>
            <w:vAlign w:val="center"/>
            <w:hideMark/>
          </w:tcPr>
          <w:p w14:paraId="25D362C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398090E2"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43 039,68200</w:t>
            </w:r>
          </w:p>
        </w:tc>
      </w:tr>
      <w:tr w:rsidR="00C82651" w:rsidRPr="00C90ED3" w14:paraId="6036F176" w14:textId="77777777" w:rsidTr="00B22664">
        <w:trPr>
          <w:cantSplit/>
          <w:trHeight w:val="70"/>
        </w:trPr>
        <w:tc>
          <w:tcPr>
            <w:tcW w:w="469" w:type="dxa"/>
            <w:shd w:val="clear" w:color="auto" w:fill="auto"/>
            <w:noWrap/>
            <w:vAlign w:val="center"/>
            <w:hideMark/>
          </w:tcPr>
          <w:p w14:paraId="671F220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502</w:t>
            </w:r>
          </w:p>
        </w:tc>
        <w:tc>
          <w:tcPr>
            <w:tcW w:w="11155" w:type="dxa"/>
            <w:shd w:val="clear" w:color="auto" w:fill="auto"/>
            <w:hideMark/>
          </w:tcPr>
          <w:p w14:paraId="306A4FC6"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507" w:type="dxa"/>
            <w:shd w:val="clear" w:color="auto" w:fill="auto"/>
            <w:noWrap/>
            <w:vAlign w:val="center"/>
            <w:hideMark/>
          </w:tcPr>
          <w:p w14:paraId="79832CD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85CA3C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87" w:type="dxa"/>
            <w:shd w:val="clear" w:color="auto" w:fill="auto"/>
            <w:noWrap/>
            <w:vAlign w:val="center"/>
            <w:hideMark/>
          </w:tcPr>
          <w:p w14:paraId="5504CC0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0460125010</w:t>
            </w:r>
          </w:p>
        </w:tc>
        <w:tc>
          <w:tcPr>
            <w:tcW w:w="414" w:type="dxa"/>
            <w:shd w:val="clear" w:color="auto" w:fill="auto"/>
            <w:noWrap/>
            <w:vAlign w:val="center"/>
            <w:hideMark/>
          </w:tcPr>
          <w:p w14:paraId="34134F1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1620" w:type="dxa"/>
            <w:shd w:val="clear" w:color="auto" w:fill="auto"/>
            <w:noWrap/>
            <w:vAlign w:val="center"/>
            <w:hideMark/>
          </w:tcPr>
          <w:p w14:paraId="63CD90C0"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32 128,96430</w:t>
            </w:r>
          </w:p>
        </w:tc>
      </w:tr>
      <w:tr w:rsidR="00C82651" w:rsidRPr="00C90ED3" w14:paraId="7EC147C4" w14:textId="77777777" w:rsidTr="00B22664">
        <w:trPr>
          <w:cantSplit/>
          <w:trHeight w:val="58"/>
        </w:trPr>
        <w:tc>
          <w:tcPr>
            <w:tcW w:w="469" w:type="dxa"/>
            <w:shd w:val="clear" w:color="auto" w:fill="auto"/>
            <w:noWrap/>
            <w:vAlign w:val="center"/>
            <w:hideMark/>
          </w:tcPr>
          <w:p w14:paraId="36DA224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503</w:t>
            </w:r>
          </w:p>
        </w:tc>
        <w:tc>
          <w:tcPr>
            <w:tcW w:w="11155" w:type="dxa"/>
            <w:shd w:val="clear" w:color="auto" w:fill="auto"/>
            <w:hideMark/>
          </w:tcPr>
          <w:p w14:paraId="69627CB2"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0256B69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3A8B23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87" w:type="dxa"/>
            <w:shd w:val="clear" w:color="auto" w:fill="auto"/>
            <w:noWrap/>
            <w:vAlign w:val="center"/>
            <w:hideMark/>
          </w:tcPr>
          <w:p w14:paraId="09C9307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0460125010</w:t>
            </w:r>
          </w:p>
        </w:tc>
        <w:tc>
          <w:tcPr>
            <w:tcW w:w="414" w:type="dxa"/>
            <w:shd w:val="clear" w:color="auto" w:fill="auto"/>
            <w:noWrap/>
            <w:vAlign w:val="center"/>
            <w:hideMark/>
          </w:tcPr>
          <w:p w14:paraId="0654F8D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620" w:type="dxa"/>
            <w:shd w:val="clear" w:color="auto" w:fill="auto"/>
            <w:noWrap/>
            <w:vAlign w:val="center"/>
            <w:hideMark/>
          </w:tcPr>
          <w:p w14:paraId="04DBC92C"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10 873,32370</w:t>
            </w:r>
          </w:p>
        </w:tc>
      </w:tr>
      <w:tr w:rsidR="00C82651" w:rsidRPr="00C90ED3" w14:paraId="7DDAFD21" w14:textId="77777777" w:rsidTr="00B22664">
        <w:trPr>
          <w:cantSplit/>
          <w:trHeight w:val="70"/>
        </w:trPr>
        <w:tc>
          <w:tcPr>
            <w:tcW w:w="469" w:type="dxa"/>
            <w:shd w:val="clear" w:color="auto" w:fill="auto"/>
            <w:noWrap/>
            <w:vAlign w:val="center"/>
            <w:hideMark/>
          </w:tcPr>
          <w:p w14:paraId="57EB1F8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504</w:t>
            </w:r>
          </w:p>
        </w:tc>
        <w:tc>
          <w:tcPr>
            <w:tcW w:w="11155" w:type="dxa"/>
            <w:shd w:val="clear" w:color="auto" w:fill="auto"/>
            <w:hideMark/>
          </w:tcPr>
          <w:p w14:paraId="7225DC5A"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507" w:type="dxa"/>
            <w:shd w:val="clear" w:color="auto" w:fill="auto"/>
            <w:noWrap/>
            <w:vAlign w:val="center"/>
            <w:hideMark/>
          </w:tcPr>
          <w:p w14:paraId="3183662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8F1B62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87" w:type="dxa"/>
            <w:shd w:val="clear" w:color="auto" w:fill="auto"/>
            <w:noWrap/>
            <w:vAlign w:val="center"/>
            <w:hideMark/>
          </w:tcPr>
          <w:p w14:paraId="0BE6294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0460125010</w:t>
            </w:r>
          </w:p>
        </w:tc>
        <w:tc>
          <w:tcPr>
            <w:tcW w:w="414" w:type="dxa"/>
            <w:shd w:val="clear" w:color="auto" w:fill="auto"/>
            <w:noWrap/>
            <w:vAlign w:val="center"/>
            <w:hideMark/>
          </w:tcPr>
          <w:p w14:paraId="17C9346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320</w:t>
            </w:r>
          </w:p>
        </w:tc>
        <w:tc>
          <w:tcPr>
            <w:tcW w:w="1620" w:type="dxa"/>
            <w:shd w:val="clear" w:color="auto" w:fill="auto"/>
            <w:noWrap/>
            <w:vAlign w:val="center"/>
            <w:hideMark/>
          </w:tcPr>
          <w:p w14:paraId="1CEAFC3A"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12,39400</w:t>
            </w:r>
          </w:p>
        </w:tc>
      </w:tr>
      <w:tr w:rsidR="00C82651" w:rsidRPr="00C90ED3" w14:paraId="577E7AD0" w14:textId="77777777" w:rsidTr="00B22664">
        <w:trPr>
          <w:cantSplit/>
          <w:trHeight w:val="70"/>
        </w:trPr>
        <w:tc>
          <w:tcPr>
            <w:tcW w:w="469" w:type="dxa"/>
            <w:shd w:val="clear" w:color="auto" w:fill="auto"/>
            <w:noWrap/>
            <w:vAlign w:val="center"/>
            <w:hideMark/>
          </w:tcPr>
          <w:p w14:paraId="552DE6C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505</w:t>
            </w:r>
          </w:p>
        </w:tc>
        <w:tc>
          <w:tcPr>
            <w:tcW w:w="11155" w:type="dxa"/>
            <w:shd w:val="clear" w:color="auto" w:fill="auto"/>
            <w:hideMark/>
          </w:tcPr>
          <w:p w14:paraId="5CFC4493"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Уплата налогов, сборов и иных платежей</w:t>
            </w:r>
          </w:p>
        </w:tc>
        <w:tc>
          <w:tcPr>
            <w:tcW w:w="507" w:type="dxa"/>
            <w:shd w:val="clear" w:color="auto" w:fill="auto"/>
            <w:noWrap/>
            <w:vAlign w:val="center"/>
            <w:hideMark/>
          </w:tcPr>
          <w:p w14:paraId="54DFB02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4752EC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87" w:type="dxa"/>
            <w:shd w:val="clear" w:color="auto" w:fill="auto"/>
            <w:noWrap/>
            <w:vAlign w:val="center"/>
            <w:hideMark/>
          </w:tcPr>
          <w:p w14:paraId="3E8FFF4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0460125010</w:t>
            </w:r>
          </w:p>
        </w:tc>
        <w:tc>
          <w:tcPr>
            <w:tcW w:w="414" w:type="dxa"/>
            <w:shd w:val="clear" w:color="auto" w:fill="auto"/>
            <w:noWrap/>
            <w:vAlign w:val="center"/>
            <w:hideMark/>
          </w:tcPr>
          <w:p w14:paraId="35420E9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850</w:t>
            </w:r>
          </w:p>
        </w:tc>
        <w:tc>
          <w:tcPr>
            <w:tcW w:w="1620" w:type="dxa"/>
            <w:shd w:val="clear" w:color="auto" w:fill="auto"/>
            <w:noWrap/>
            <w:vAlign w:val="center"/>
            <w:hideMark/>
          </w:tcPr>
          <w:p w14:paraId="42371DC9"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25,00000</w:t>
            </w:r>
          </w:p>
        </w:tc>
      </w:tr>
      <w:tr w:rsidR="00C82651" w:rsidRPr="00C90ED3" w14:paraId="098BAECB" w14:textId="77777777" w:rsidTr="00B22664">
        <w:trPr>
          <w:cantSplit/>
          <w:trHeight w:val="70"/>
        </w:trPr>
        <w:tc>
          <w:tcPr>
            <w:tcW w:w="469" w:type="dxa"/>
            <w:shd w:val="clear" w:color="auto" w:fill="auto"/>
            <w:noWrap/>
            <w:vAlign w:val="center"/>
            <w:hideMark/>
          </w:tcPr>
          <w:p w14:paraId="2A3A72C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506</w:t>
            </w:r>
          </w:p>
        </w:tc>
        <w:tc>
          <w:tcPr>
            <w:tcW w:w="11155" w:type="dxa"/>
            <w:shd w:val="clear" w:color="auto" w:fill="auto"/>
            <w:hideMark/>
          </w:tcPr>
          <w:p w14:paraId="1F510CE3"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«Реализация основных направлений муниципальной политики в строительном комплексе на территории городского округа Верхняя Пышма до 2027 года»</w:t>
            </w:r>
          </w:p>
        </w:tc>
        <w:tc>
          <w:tcPr>
            <w:tcW w:w="507" w:type="dxa"/>
            <w:shd w:val="clear" w:color="auto" w:fill="auto"/>
            <w:noWrap/>
            <w:vAlign w:val="center"/>
            <w:hideMark/>
          </w:tcPr>
          <w:p w14:paraId="036831D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F4CC29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87" w:type="dxa"/>
            <w:shd w:val="clear" w:color="auto" w:fill="auto"/>
            <w:noWrap/>
            <w:vAlign w:val="center"/>
            <w:hideMark/>
          </w:tcPr>
          <w:p w14:paraId="4ED32C7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0600000000</w:t>
            </w:r>
          </w:p>
        </w:tc>
        <w:tc>
          <w:tcPr>
            <w:tcW w:w="414" w:type="dxa"/>
            <w:shd w:val="clear" w:color="auto" w:fill="auto"/>
            <w:noWrap/>
            <w:vAlign w:val="center"/>
            <w:hideMark/>
          </w:tcPr>
          <w:p w14:paraId="165DE83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2BA239AF"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174 395,66442</w:t>
            </w:r>
          </w:p>
        </w:tc>
      </w:tr>
      <w:tr w:rsidR="00C82651" w:rsidRPr="00C90ED3" w14:paraId="5BD05CA5" w14:textId="77777777" w:rsidTr="00B22664">
        <w:trPr>
          <w:cantSplit/>
          <w:trHeight w:val="70"/>
        </w:trPr>
        <w:tc>
          <w:tcPr>
            <w:tcW w:w="469" w:type="dxa"/>
            <w:shd w:val="clear" w:color="auto" w:fill="auto"/>
            <w:noWrap/>
            <w:vAlign w:val="center"/>
            <w:hideMark/>
          </w:tcPr>
          <w:p w14:paraId="4EBD486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507</w:t>
            </w:r>
          </w:p>
        </w:tc>
        <w:tc>
          <w:tcPr>
            <w:tcW w:w="11155" w:type="dxa"/>
            <w:shd w:val="clear" w:color="auto" w:fill="auto"/>
            <w:hideMark/>
          </w:tcPr>
          <w:p w14:paraId="4E8FB37E"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«Строительство и реконструкция объектов муниципальной собственности на территории городского округа Верхняя Пышма до 2027 года»</w:t>
            </w:r>
          </w:p>
        </w:tc>
        <w:tc>
          <w:tcPr>
            <w:tcW w:w="507" w:type="dxa"/>
            <w:shd w:val="clear" w:color="auto" w:fill="auto"/>
            <w:noWrap/>
            <w:vAlign w:val="center"/>
            <w:hideMark/>
          </w:tcPr>
          <w:p w14:paraId="79E5D05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075DB0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87" w:type="dxa"/>
            <w:shd w:val="clear" w:color="auto" w:fill="auto"/>
            <w:noWrap/>
            <w:vAlign w:val="center"/>
            <w:hideMark/>
          </w:tcPr>
          <w:p w14:paraId="4460F53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0610000000</w:t>
            </w:r>
          </w:p>
        </w:tc>
        <w:tc>
          <w:tcPr>
            <w:tcW w:w="414" w:type="dxa"/>
            <w:shd w:val="clear" w:color="auto" w:fill="auto"/>
            <w:noWrap/>
            <w:vAlign w:val="center"/>
            <w:hideMark/>
          </w:tcPr>
          <w:p w14:paraId="56ABE5A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1B95C5C2"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174 395,66442</w:t>
            </w:r>
          </w:p>
        </w:tc>
      </w:tr>
      <w:tr w:rsidR="00C82651" w:rsidRPr="00C90ED3" w14:paraId="7B23DCB6" w14:textId="77777777" w:rsidTr="00B22664">
        <w:trPr>
          <w:cantSplit/>
          <w:trHeight w:val="70"/>
        </w:trPr>
        <w:tc>
          <w:tcPr>
            <w:tcW w:w="469" w:type="dxa"/>
            <w:shd w:val="clear" w:color="auto" w:fill="auto"/>
            <w:noWrap/>
            <w:vAlign w:val="center"/>
            <w:hideMark/>
          </w:tcPr>
          <w:p w14:paraId="637F167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508</w:t>
            </w:r>
          </w:p>
        </w:tc>
        <w:tc>
          <w:tcPr>
            <w:tcW w:w="11155" w:type="dxa"/>
            <w:shd w:val="clear" w:color="auto" w:fill="auto"/>
            <w:hideMark/>
          </w:tcPr>
          <w:p w14:paraId="1D8E6625"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Проектирование и строительство оздоровительного центра по ул. Классона в п. Кедровое Свердловской области</w:t>
            </w:r>
          </w:p>
        </w:tc>
        <w:tc>
          <w:tcPr>
            <w:tcW w:w="507" w:type="dxa"/>
            <w:shd w:val="clear" w:color="auto" w:fill="auto"/>
            <w:noWrap/>
            <w:vAlign w:val="center"/>
            <w:hideMark/>
          </w:tcPr>
          <w:p w14:paraId="7AF15DC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8A767F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87" w:type="dxa"/>
            <w:shd w:val="clear" w:color="auto" w:fill="auto"/>
            <w:noWrap/>
            <w:vAlign w:val="center"/>
            <w:hideMark/>
          </w:tcPr>
          <w:p w14:paraId="694B81D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0615621130</w:t>
            </w:r>
          </w:p>
        </w:tc>
        <w:tc>
          <w:tcPr>
            <w:tcW w:w="414" w:type="dxa"/>
            <w:shd w:val="clear" w:color="auto" w:fill="auto"/>
            <w:noWrap/>
            <w:vAlign w:val="center"/>
            <w:hideMark/>
          </w:tcPr>
          <w:p w14:paraId="10C1B1B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71CA5B77"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174 395,66442</w:t>
            </w:r>
          </w:p>
        </w:tc>
      </w:tr>
      <w:tr w:rsidR="00C82651" w:rsidRPr="00C90ED3" w14:paraId="34F2B17D" w14:textId="77777777" w:rsidTr="00B22664">
        <w:trPr>
          <w:cantSplit/>
          <w:trHeight w:val="58"/>
        </w:trPr>
        <w:tc>
          <w:tcPr>
            <w:tcW w:w="469" w:type="dxa"/>
            <w:shd w:val="clear" w:color="auto" w:fill="auto"/>
            <w:noWrap/>
            <w:vAlign w:val="center"/>
            <w:hideMark/>
          </w:tcPr>
          <w:p w14:paraId="29D7355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509</w:t>
            </w:r>
          </w:p>
        </w:tc>
        <w:tc>
          <w:tcPr>
            <w:tcW w:w="11155" w:type="dxa"/>
            <w:shd w:val="clear" w:color="auto" w:fill="auto"/>
            <w:hideMark/>
          </w:tcPr>
          <w:p w14:paraId="4025405D"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Бюджетные инвестиции</w:t>
            </w:r>
          </w:p>
        </w:tc>
        <w:tc>
          <w:tcPr>
            <w:tcW w:w="507" w:type="dxa"/>
            <w:shd w:val="clear" w:color="auto" w:fill="auto"/>
            <w:noWrap/>
            <w:vAlign w:val="center"/>
            <w:hideMark/>
          </w:tcPr>
          <w:p w14:paraId="702304C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A7A393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87" w:type="dxa"/>
            <w:shd w:val="clear" w:color="auto" w:fill="auto"/>
            <w:noWrap/>
            <w:vAlign w:val="center"/>
            <w:hideMark/>
          </w:tcPr>
          <w:p w14:paraId="0DF158A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0615621130</w:t>
            </w:r>
          </w:p>
        </w:tc>
        <w:tc>
          <w:tcPr>
            <w:tcW w:w="414" w:type="dxa"/>
            <w:shd w:val="clear" w:color="auto" w:fill="auto"/>
            <w:noWrap/>
            <w:vAlign w:val="center"/>
            <w:hideMark/>
          </w:tcPr>
          <w:p w14:paraId="7EE3EE6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620" w:type="dxa"/>
            <w:shd w:val="clear" w:color="auto" w:fill="auto"/>
            <w:noWrap/>
            <w:vAlign w:val="center"/>
            <w:hideMark/>
          </w:tcPr>
          <w:p w14:paraId="093E453C"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174 395,66442</w:t>
            </w:r>
          </w:p>
        </w:tc>
      </w:tr>
      <w:tr w:rsidR="00C82651" w:rsidRPr="00C90ED3" w14:paraId="41AEEFBC" w14:textId="77777777" w:rsidTr="00B22664">
        <w:trPr>
          <w:cantSplit/>
          <w:trHeight w:val="233"/>
        </w:trPr>
        <w:tc>
          <w:tcPr>
            <w:tcW w:w="469" w:type="dxa"/>
            <w:shd w:val="clear" w:color="auto" w:fill="auto"/>
            <w:noWrap/>
            <w:vAlign w:val="center"/>
            <w:hideMark/>
          </w:tcPr>
          <w:p w14:paraId="5D8FE61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510</w:t>
            </w:r>
          </w:p>
        </w:tc>
        <w:tc>
          <w:tcPr>
            <w:tcW w:w="11155" w:type="dxa"/>
            <w:shd w:val="clear" w:color="auto" w:fill="auto"/>
            <w:hideMark/>
          </w:tcPr>
          <w:p w14:paraId="747A1C53"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2027 года»</w:t>
            </w:r>
          </w:p>
        </w:tc>
        <w:tc>
          <w:tcPr>
            <w:tcW w:w="507" w:type="dxa"/>
            <w:shd w:val="clear" w:color="auto" w:fill="auto"/>
            <w:noWrap/>
            <w:vAlign w:val="center"/>
            <w:hideMark/>
          </w:tcPr>
          <w:p w14:paraId="0B9D898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5B2A13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87" w:type="dxa"/>
            <w:shd w:val="clear" w:color="auto" w:fill="auto"/>
            <w:noWrap/>
            <w:vAlign w:val="center"/>
            <w:hideMark/>
          </w:tcPr>
          <w:p w14:paraId="20DEACC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0700000000</w:t>
            </w:r>
          </w:p>
        </w:tc>
        <w:tc>
          <w:tcPr>
            <w:tcW w:w="414" w:type="dxa"/>
            <w:shd w:val="clear" w:color="auto" w:fill="auto"/>
            <w:noWrap/>
            <w:vAlign w:val="center"/>
            <w:hideMark/>
          </w:tcPr>
          <w:p w14:paraId="1996BE7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4716685F"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2 784,00000</w:t>
            </w:r>
          </w:p>
        </w:tc>
      </w:tr>
      <w:tr w:rsidR="00C82651" w:rsidRPr="00C90ED3" w14:paraId="58810F1A" w14:textId="77777777" w:rsidTr="00B22664">
        <w:trPr>
          <w:cantSplit/>
          <w:trHeight w:val="58"/>
        </w:trPr>
        <w:tc>
          <w:tcPr>
            <w:tcW w:w="469" w:type="dxa"/>
            <w:shd w:val="clear" w:color="auto" w:fill="auto"/>
            <w:noWrap/>
            <w:vAlign w:val="center"/>
            <w:hideMark/>
          </w:tcPr>
          <w:p w14:paraId="6F2FD65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511</w:t>
            </w:r>
          </w:p>
        </w:tc>
        <w:tc>
          <w:tcPr>
            <w:tcW w:w="11155" w:type="dxa"/>
            <w:shd w:val="clear" w:color="auto" w:fill="auto"/>
            <w:hideMark/>
          </w:tcPr>
          <w:p w14:paraId="193F8A2D"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«Дополнительные меры социальной поддержки отдельных категорий граждан городского округа Верхняя Пышма до 2027 года»</w:t>
            </w:r>
          </w:p>
        </w:tc>
        <w:tc>
          <w:tcPr>
            <w:tcW w:w="507" w:type="dxa"/>
            <w:shd w:val="clear" w:color="auto" w:fill="auto"/>
            <w:noWrap/>
            <w:vAlign w:val="center"/>
            <w:hideMark/>
          </w:tcPr>
          <w:p w14:paraId="35A4927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59419A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87" w:type="dxa"/>
            <w:shd w:val="clear" w:color="auto" w:fill="auto"/>
            <w:noWrap/>
            <w:vAlign w:val="center"/>
            <w:hideMark/>
          </w:tcPr>
          <w:p w14:paraId="1DA8F28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0710000000</w:t>
            </w:r>
          </w:p>
        </w:tc>
        <w:tc>
          <w:tcPr>
            <w:tcW w:w="414" w:type="dxa"/>
            <w:shd w:val="clear" w:color="auto" w:fill="auto"/>
            <w:noWrap/>
            <w:vAlign w:val="center"/>
            <w:hideMark/>
          </w:tcPr>
          <w:p w14:paraId="756C531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57BBBE51"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2 784,00000</w:t>
            </w:r>
          </w:p>
        </w:tc>
      </w:tr>
      <w:tr w:rsidR="00C82651" w:rsidRPr="00C90ED3" w14:paraId="59E90665" w14:textId="77777777" w:rsidTr="00B22664">
        <w:trPr>
          <w:cantSplit/>
          <w:trHeight w:val="70"/>
        </w:trPr>
        <w:tc>
          <w:tcPr>
            <w:tcW w:w="469" w:type="dxa"/>
            <w:shd w:val="clear" w:color="auto" w:fill="auto"/>
            <w:noWrap/>
            <w:vAlign w:val="center"/>
            <w:hideMark/>
          </w:tcPr>
          <w:p w14:paraId="6A2D44F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512</w:t>
            </w:r>
          </w:p>
        </w:tc>
        <w:tc>
          <w:tcPr>
            <w:tcW w:w="11155" w:type="dxa"/>
            <w:shd w:val="clear" w:color="auto" w:fill="auto"/>
            <w:hideMark/>
          </w:tcPr>
          <w:p w14:paraId="65BAABFD"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Осуществление государственного полномочия Свердловской области по предоставлению гражданам, проживающим на территории Свердловской области, мер социальной поддержки по частичному освобождению от платы за коммунальные услуги</w:t>
            </w:r>
          </w:p>
        </w:tc>
        <w:tc>
          <w:tcPr>
            <w:tcW w:w="507" w:type="dxa"/>
            <w:shd w:val="clear" w:color="auto" w:fill="auto"/>
            <w:noWrap/>
            <w:vAlign w:val="center"/>
            <w:hideMark/>
          </w:tcPr>
          <w:p w14:paraId="4564EBF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BBD418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87" w:type="dxa"/>
            <w:shd w:val="clear" w:color="auto" w:fill="auto"/>
            <w:noWrap/>
            <w:vAlign w:val="center"/>
            <w:hideMark/>
          </w:tcPr>
          <w:p w14:paraId="3687362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0710842700</w:t>
            </w:r>
          </w:p>
        </w:tc>
        <w:tc>
          <w:tcPr>
            <w:tcW w:w="414" w:type="dxa"/>
            <w:shd w:val="clear" w:color="auto" w:fill="auto"/>
            <w:noWrap/>
            <w:vAlign w:val="center"/>
            <w:hideMark/>
          </w:tcPr>
          <w:p w14:paraId="7C36324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463427D6"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2 784,00000</w:t>
            </w:r>
          </w:p>
        </w:tc>
      </w:tr>
      <w:tr w:rsidR="00C82651" w:rsidRPr="00C90ED3" w14:paraId="398BC84F" w14:textId="77777777" w:rsidTr="00B22664">
        <w:trPr>
          <w:cantSplit/>
          <w:trHeight w:val="58"/>
        </w:trPr>
        <w:tc>
          <w:tcPr>
            <w:tcW w:w="469" w:type="dxa"/>
            <w:shd w:val="clear" w:color="auto" w:fill="auto"/>
            <w:noWrap/>
            <w:vAlign w:val="center"/>
            <w:hideMark/>
          </w:tcPr>
          <w:p w14:paraId="5BA73FB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513</w:t>
            </w:r>
          </w:p>
        </w:tc>
        <w:tc>
          <w:tcPr>
            <w:tcW w:w="11155" w:type="dxa"/>
            <w:shd w:val="clear" w:color="auto" w:fill="auto"/>
            <w:hideMark/>
          </w:tcPr>
          <w:p w14:paraId="3A44F07B"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507" w:type="dxa"/>
            <w:shd w:val="clear" w:color="auto" w:fill="auto"/>
            <w:noWrap/>
            <w:vAlign w:val="center"/>
            <w:hideMark/>
          </w:tcPr>
          <w:p w14:paraId="01CA68B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D1FF9A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87" w:type="dxa"/>
            <w:shd w:val="clear" w:color="auto" w:fill="auto"/>
            <w:noWrap/>
            <w:vAlign w:val="center"/>
            <w:hideMark/>
          </w:tcPr>
          <w:p w14:paraId="5EB8D52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0710842700</w:t>
            </w:r>
          </w:p>
        </w:tc>
        <w:tc>
          <w:tcPr>
            <w:tcW w:w="414" w:type="dxa"/>
            <w:shd w:val="clear" w:color="auto" w:fill="auto"/>
            <w:noWrap/>
            <w:vAlign w:val="center"/>
            <w:hideMark/>
          </w:tcPr>
          <w:p w14:paraId="73D6426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320</w:t>
            </w:r>
          </w:p>
        </w:tc>
        <w:tc>
          <w:tcPr>
            <w:tcW w:w="1620" w:type="dxa"/>
            <w:shd w:val="clear" w:color="auto" w:fill="auto"/>
            <w:noWrap/>
            <w:vAlign w:val="center"/>
            <w:hideMark/>
          </w:tcPr>
          <w:p w14:paraId="7DBF9388"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2 784,00000</w:t>
            </w:r>
          </w:p>
        </w:tc>
      </w:tr>
      <w:tr w:rsidR="00C82651" w:rsidRPr="00C90ED3" w14:paraId="1C0FA445" w14:textId="77777777" w:rsidTr="00B22664">
        <w:trPr>
          <w:cantSplit/>
          <w:trHeight w:val="65"/>
        </w:trPr>
        <w:tc>
          <w:tcPr>
            <w:tcW w:w="469" w:type="dxa"/>
            <w:shd w:val="clear" w:color="auto" w:fill="auto"/>
            <w:noWrap/>
            <w:vAlign w:val="center"/>
            <w:hideMark/>
          </w:tcPr>
          <w:p w14:paraId="42905AF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514</w:t>
            </w:r>
          </w:p>
        </w:tc>
        <w:tc>
          <w:tcPr>
            <w:tcW w:w="11155" w:type="dxa"/>
            <w:shd w:val="clear" w:color="auto" w:fill="auto"/>
            <w:hideMark/>
          </w:tcPr>
          <w:p w14:paraId="36FD73AB"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Непрограммные направления деятельности</w:t>
            </w:r>
          </w:p>
        </w:tc>
        <w:tc>
          <w:tcPr>
            <w:tcW w:w="507" w:type="dxa"/>
            <w:shd w:val="clear" w:color="auto" w:fill="auto"/>
            <w:noWrap/>
            <w:vAlign w:val="center"/>
            <w:hideMark/>
          </w:tcPr>
          <w:p w14:paraId="344B2FB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372CCC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87" w:type="dxa"/>
            <w:shd w:val="clear" w:color="auto" w:fill="auto"/>
            <w:noWrap/>
            <w:vAlign w:val="center"/>
            <w:hideMark/>
          </w:tcPr>
          <w:p w14:paraId="2627092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7000000000</w:t>
            </w:r>
          </w:p>
        </w:tc>
        <w:tc>
          <w:tcPr>
            <w:tcW w:w="414" w:type="dxa"/>
            <w:shd w:val="clear" w:color="auto" w:fill="auto"/>
            <w:noWrap/>
            <w:vAlign w:val="center"/>
            <w:hideMark/>
          </w:tcPr>
          <w:p w14:paraId="4297A1C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4E25D2AA"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153,53400</w:t>
            </w:r>
          </w:p>
        </w:tc>
      </w:tr>
      <w:tr w:rsidR="00C82651" w:rsidRPr="00C90ED3" w14:paraId="789C2769" w14:textId="77777777" w:rsidTr="00B22664">
        <w:trPr>
          <w:cantSplit/>
          <w:trHeight w:val="58"/>
        </w:trPr>
        <w:tc>
          <w:tcPr>
            <w:tcW w:w="469" w:type="dxa"/>
            <w:shd w:val="clear" w:color="auto" w:fill="auto"/>
            <w:noWrap/>
            <w:vAlign w:val="center"/>
            <w:hideMark/>
          </w:tcPr>
          <w:p w14:paraId="1F1D9CB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515</w:t>
            </w:r>
          </w:p>
        </w:tc>
        <w:tc>
          <w:tcPr>
            <w:tcW w:w="11155" w:type="dxa"/>
            <w:shd w:val="clear" w:color="auto" w:fill="auto"/>
            <w:hideMark/>
          </w:tcPr>
          <w:p w14:paraId="4E130F45"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Исполнение судебных актов по искам к городскому округу Верхняя Пышма о возмещении вреда, причиненного незаконными действиями (бездействием) органов местного самоуправления или их должностных лиц</w:t>
            </w:r>
          </w:p>
        </w:tc>
        <w:tc>
          <w:tcPr>
            <w:tcW w:w="507" w:type="dxa"/>
            <w:shd w:val="clear" w:color="auto" w:fill="auto"/>
            <w:noWrap/>
            <w:vAlign w:val="center"/>
            <w:hideMark/>
          </w:tcPr>
          <w:p w14:paraId="4C3DB9A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707677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87" w:type="dxa"/>
            <w:shd w:val="clear" w:color="auto" w:fill="auto"/>
            <w:noWrap/>
            <w:vAlign w:val="center"/>
            <w:hideMark/>
          </w:tcPr>
          <w:p w14:paraId="72187A5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7000520010</w:t>
            </w:r>
          </w:p>
        </w:tc>
        <w:tc>
          <w:tcPr>
            <w:tcW w:w="414" w:type="dxa"/>
            <w:shd w:val="clear" w:color="auto" w:fill="auto"/>
            <w:noWrap/>
            <w:vAlign w:val="center"/>
            <w:hideMark/>
          </w:tcPr>
          <w:p w14:paraId="30198A0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5ED0500F"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153,53400</w:t>
            </w:r>
          </w:p>
        </w:tc>
      </w:tr>
      <w:tr w:rsidR="00C82651" w:rsidRPr="00C90ED3" w14:paraId="52632ED3" w14:textId="77777777" w:rsidTr="00B22664">
        <w:trPr>
          <w:cantSplit/>
          <w:trHeight w:val="247"/>
        </w:trPr>
        <w:tc>
          <w:tcPr>
            <w:tcW w:w="469" w:type="dxa"/>
            <w:shd w:val="clear" w:color="auto" w:fill="auto"/>
            <w:noWrap/>
            <w:vAlign w:val="center"/>
            <w:hideMark/>
          </w:tcPr>
          <w:p w14:paraId="19A0F0C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516</w:t>
            </w:r>
          </w:p>
        </w:tc>
        <w:tc>
          <w:tcPr>
            <w:tcW w:w="11155" w:type="dxa"/>
            <w:shd w:val="clear" w:color="auto" w:fill="auto"/>
            <w:hideMark/>
          </w:tcPr>
          <w:p w14:paraId="4E4242C8"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Исполнение судебных актов</w:t>
            </w:r>
          </w:p>
        </w:tc>
        <w:tc>
          <w:tcPr>
            <w:tcW w:w="507" w:type="dxa"/>
            <w:shd w:val="clear" w:color="auto" w:fill="auto"/>
            <w:noWrap/>
            <w:vAlign w:val="center"/>
            <w:hideMark/>
          </w:tcPr>
          <w:p w14:paraId="5F08E4D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3402BC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87" w:type="dxa"/>
            <w:shd w:val="clear" w:color="auto" w:fill="auto"/>
            <w:noWrap/>
            <w:vAlign w:val="center"/>
            <w:hideMark/>
          </w:tcPr>
          <w:p w14:paraId="7FDC4E0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7000520010</w:t>
            </w:r>
          </w:p>
        </w:tc>
        <w:tc>
          <w:tcPr>
            <w:tcW w:w="414" w:type="dxa"/>
            <w:shd w:val="clear" w:color="auto" w:fill="auto"/>
            <w:noWrap/>
            <w:vAlign w:val="center"/>
            <w:hideMark/>
          </w:tcPr>
          <w:p w14:paraId="41AB442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830</w:t>
            </w:r>
          </w:p>
        </w:tc>
        <w:tc>
          <w:tcPr>
            <w:tcW w:w="1620" w:type="dxa"/>
            <w:shd w:val="clear" w:color="auto" w:fill="auto"/>
            <w:noWrap/>
            <w:vAlign w:val="center"/>
            <w:hideMark/>
          </w:tcPr>
          <w:p w14:paraId="6261861F"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153,53400</w:t>
            </w:r>
          </w:p>
        </w:tc>
      </w:tr>
      <w:tr w:rsidR="00C82651" w:rsidRPr="00C90ED3" w14:paraId="744D2F6C" w14:textId="77777777" w:rsidTr="00B22664">
        <w:trPr>
          <w:cantSplit/>
          <w:trHeight w:val="58"/>
        </w:trPr>
        <w:tc>
          <w:tcPr>
            <w:tcW w:w="469" w:type="dxa"/>
            <w:shd w:val="clear" w:color="auto" w:fill="auto"/>
            <w:noWrap/>
            <w:vAlign w:val="center"/>
            <w:hideMark/>
          </w:tcPr>
          <w:p w14:paraId="42082D2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517</w:t>
            </w:r>
          </w:p>
        </w:tc>
        <w:tc>
          <w:tcPr>
            <w:tcW w:w="11155" w:type="dxa"/>
            <w:shd w:val="clear" w:color="auto" w:fill="auto"/>
            <w:hideMark/>
          </w:tcPr>
          <w:p w14:paraId="4EB8ABC6"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b/>
                <w:bCs/>
                <w:color w:val="000000"/>
                <w:sz w:val="22"/>
                <w:szCs w:val="22"/>
              </w:rPr>
              <w:t>ОХРАНА ОКРУЖАЮЩЕЙ СРЕДЫ</w:t>
            </w:r>
          </w:p>
        </w:tc>
        <w:tc>
          <w:tcPr>
            <w:tcW w:w="507" w:type="dxa"/>
            <w:shd w:val="clear" w:color="auto" w:fill="auto"/>
            <w:noWrap/>
            <w:vAlign w:val="center"/>
            <w:hideMark/>
          </w:tcPr>
          <w:p w14:paraId="1DA2A1C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901</w:t>
            </w:r>
          </w:p>
        </w:tc>
        <w:tc>
          <w:tcPr>
            <w:tcW w:w="567" w:type="dxa"/>
            <w:shd w:val="clear" w:color="auto" w:fill="auto"/>
            <w:noWrap/>
            <w:vAlign w:val="center"/>
            <w:hideMark/>
          </w:tcPr>
          <w:p w14:paraId="0324F06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0600</w:t>
            </w:r>
          </w:p>
        </w:tc>
        <w:tc>
          <w:tcPr>
            <w:tcW w:w="1287" w:type="dxa"/>
            <w:shd w:val="clear" w:color="auto" w:fill="auto"/>
            <w:noWrap/>
            <w:vAlign w:val="center"/>
            <w:hideMark/>
          </w:tcPr>
          <w:p w14:paraId="3B27D0E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14" w:type="dxa"/>
            <w:shd w:val="clear" w:color="auto" w:fill="auto"/>
            <w:noWrap/>
            <w:vAlign w:val="center"/>
            <w:hideMark/>
          </w:tcPr>
          <w:p w14:paraId="0186D35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620" w:type="dxa"/>
            <w:shd w:val="clear" w:color="auto" w:fill="auto"/>
            <w:noWrap/>
            <w:vAlign w:val="center"/>
            <w:hideMark/>
          </w:tcPr>
          <w:p w14:paraId="2C6686C6"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41 532,72334</w:t>
            </w:r>
          </w:p>
        </w:tc>
      </w:tr>
      <w:tr w:rsidR="00C82651" w:rsidRPr="00C90ED3" w14:paraId="0B280AD2" w14:textId="77777777" w:rsidTr="00B22664">
        <w:trPr>
          <w:cantSplit/>
          <w:trHeight w:val="70"/>
        </w:trPr>
        <w:tc>
          <w:tcPr>
            <w:tcW w:w="469" w:type="dxa"/>
            <w:shd w:val="clear" w:color="auto" w:fill="auto"/>
            <w:noWrap/>
            <w:vAlign w:val="center"/>
            <w:hideMark/>
          </w:tcPr>
          <w:p w14:paraId="5021313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518</w:t>
            </w:r>
          </w:p>
        </w:tc>
        <w:tc>
          <w:tcPr>
            <w:tcW w:w="11155" w:type="dxa"/>
            <w:shd w:val="clear" w:color="auto" w:fill="auto"/>
            <w:hideMark/>
          </w:tcPr>
          <w:p w14:paraId="246AE214"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Сбор, удаление отходов и очистка сточных вод</w:t>
            </w:r>
          </w:p>
        </w:tc>
        <w:tc>
          <w:tcPr>
            <w:tcW w:w="507" w:type="dxa"/>
            <w:shd w:val="clear" w:color="auto" w:fill="auto"/>
            <w:noWrap/>
            <w:vAlign w:val="center"/>
            <w:hideMark/>
          </w:tcPr>
          <w:p w14:paraId="336FE8D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744563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0602</w:t>
            </w:r>
          </w:p>
        </w:tc>
        <w:tc>
          <w:tcPr>
            <w:tcW w:w="1287" w:type="dxa"/>
            <w:shd w:val="clear" w:color="auto" w:fill="auto"/>
            <w:noWrap/>
            <w:vAlign w:val="center"/>
            <w:hideMark/>
          </w:tcPr>
          <w:p w14:paraId="43ABB10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hideMark/>
          </w:tcPr>
          <w:p w14:paraId="2CB4275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16566331"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10 723,62334</w:t>
            </w:r>
          </w:p>
        </w:tc>
      </w:tr>
      <w:tr w:rsidR="00C82651" w:rsidRPr="00C90ED3" w14:paraId="7479C03B" w14:textId="77777777" w:rsidTr="00B22664">
        <w:trPr>
          <w:cantSplit/>
          <w:trHeight w:val="58"/>
        </w:trPr>
        <w:tc>
          <w:tcPr>
            <w:tcW w:w="469" w:type="dxa"/>
            <w:shd w:val="clear" w:color="auto" w:fill="auto"/>
            <w:noWrap/>
            <w:vAlign w:val="center"/>
            <w:hideMark/>
          </w:tcPr>
          <w:p w14:paraId="1A33E0B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519</w:t>
            </w:r>
          </w:p>
        </w:tc>
        <w:tc>
          <w:tcPr>
            <w:tcW w:w="11155" w:type="dxa"/>
            <w:shd w:val="clear" w:color="auto" w:fill="auto"/>
            <w:hideMark/>
          </w:tcPr>
          <w:p w14:paraId="5340E928"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507" w:type="dxa"/>
            <w:shd w:val="clear" w:color="auto" w:fill="auto"/>
            <w:noWrap/>
            <w:vAlign w:val="center"/>
            <w:hideMark/>
          </w:tcPr>
          <w:p w14:paraId="7C3D761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CE8A3B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0602</w:t>
            </w:r>
          </w:p>
        </w:tc>
        <w:tc>
          <w:tcPr>
            <w:tcW w:w="1287" w:type="dxa"/>
            <w:shd w:val="clear" w:color="auto" w:fill="auto"/>
            <w:noWrap/>
            <w:vAlign w:val="center"/>
            <w:hideMark/>
          </w:tcPr>
          <w:p w14:paraId="63DE002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4" w:type="dxa"/>
            <w:shd w:val="clear" w:color="auto" w:fill="auto"/>
            <w:noWrap/>
            <w:vAlign w:val="center"/>
            <w:hideMark/>
          </w:tcPr>
          <w:p w14:paraId="56B862A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7AADB15A"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10 007,00000</w:t>
            </w:r>
          </w:p>
        </w:tc>
      </w:tr>
      <w:tr w:rsidR="00C82651" w:rsidRPr="00C90ED3" w14:paraId="0EBD5F10" w14:textId="77777777" w:rsidTr="00B22664">
        <w:trPr>
          <w:cantSplit/>
          <w:trHeight w:val="58"/>
        </w:trPr>
        <w:tc>
          <w:tcPr>
            <w:tcW w:w="469" w:type="dxa"/>
            <w:shd w:val="clear" w:color="auto" w:fill="auto"/>
            <w:noWrap/>
            <w:vAlign w:val="center"/>
            <w:hideMark/>
          </w:tcPr>
          <w:p w14:paraId="7DD07F0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520</w:t>
            </w:r>
          </w:p>
        </w:tc>
        <w:tc>
          <w:tcPr>
            <w:tcW w:w="11155" w:type="dxa"/>
            <w:shd w:val="clear" w:color="auto" w:fill="auto"/>
            <w:hideMark/>
          </w:tcPr>
          <w:p w14:paraId="42A74461"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«Обеспечение экологической безопасности и обращение с отходами производства и потребления на территории городского округа Верхняя Пышма до 2027 года»</w:t>
            </w:r>
          </w:p>
        </w:tc>
        <w:tc>
          <w:tcPr>
            <w:tcW w:w="507" w:type="dxa"/>
            <w:shd w:val="clear" w:color="auto" w:fill="auto"/>
            <w:noWrap/>
            <w:vAlign w:val="center"/>
            <w:hideMark/>
          </w:tcPr>
          <w:p w14:paraId="25F726A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593110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0602</w:t>
            </w:r>
          </w:p>
        </w:tc>
        <w:tc>
          <w:tcPr>
            <w:tcW w:w="1287" w:type="dxa"/>
            <w:shd w:val="clear" w:color="auto" w:fill="auto"/>
            <w:noWrap/>
            <w:vAlign w:val="center"/>
            <w:hideMark/>
          </w:tcPr>
          <w:p w14:paraId="460178D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0170000000</w:t>
            </w:r>
          </w:p>
        </w:tc>
        <w:tc>
          <w:tcPr>
            <w:tcW w:w="414" w:type="dxa"/>
            <w:shd w:val="clear" w:color="auto" w:fill="auto"/>
            <w:noWrap/>
            <w:vAlign w:val="center"/>
            <w:hideMark/>
          </w:tcPr>
          <w:p w14:paraId="4185792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38862EC7"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10 007,00000</w:t>
            </w:r>
          </w:p>
        </w:tc>
      </w:tr>
      <w:tr w:rsidR="00C82651" w:rsidRPr="00C90ED3" w14:paraId="59843577" w14:textId="77777777" w:rsidTr="00B22664">
        <w:trPr>
          <w:cantSplit/>
          <w:trHeight w:val="58"/>
        </w:trPr>
        <w:tc>
          <w:tcPr>
            <w:tcW w:w="469" w:type="dxa"/>
            <w:shd w:val="clear" w:color="auto" w:fill="auto"/>
            <w:noWrap/>
            <w:vAlign w:val="center"/>
            <w:hideMark/>
          </w:tcPr>
          <w:p w14:paraId="11F4A95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521</w:t>
            </w:r>
          </w:p>
        </w:tc>
        <w:tc>
          <w:tcPr>
            <w:tcW w:w="11155" w:type="dxa"/>
            <w:shd w:val="clear" w:color="auto" w:fill="auto"/>
            <w:hideMark/>
          </w:tcPr>
          <w:p w14:paraId="7210BE0D"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Ликвидация мест несанкционированного размещения отходов</w:t>
            </w:r>
          </w:p>
        </w:tc>
        <w:tc>
          <w:tcPr>
            <w:tcW w:w="507" w:type="dxa"/>
            <w:shd w:val="clear" w:color="auto" w:fill="auto"/>
            <w:noWrap/>
            <w:vAlign w:val="center"/>
            <w:hideMark/>
          </w:tcPr>
          <w:p w14:paraId="0757DDF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0EA9C6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0602</w:t>
            </w:r>
          </w:p>
        </w:tc>
        <w:tc>
          <w:tcPr>
            <w:tcW w:w="1287" w:type="dxa"/>
            <w:shd w:val="clear" w:color="auto" w:fill="auto"/>
            <w:noWrap/>
            <w:vAlign w:val="center"/>
            <w:hideMark/>
          </w:tcPr>
          <w:p w14:paraId="537EEF3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0171516080</w:t>
            </w:r>
          </w:p>
        </w:tc>
        <w:tc>
          <w:tcPr>
            <w:tcW w:w="414" w:type="dxa"/>
            <w:shd w:val="clear" w:color="auto" w:fill="auto"/>
            <w:noWrap/>
            <w:vAlign w:val="center"/>
            <w:hideMark/>
          </w:tcPr>
          <w:p w14:paraId="47AAE12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018B568E"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9 457,00000</w:t>
            </w:r>
          </w:p>
        </w:tc>
      </w:tr>
      <w:tr w:rsidR="00C82651" w:rsidRPr="00C90ED3" w14:paraId="1584C032" w14:textId="77777777" w:rsidTr="00B22664">
        <w:trPr>
          <w:cantSplit/>
          <w:trHeight w:val="58"/>
        </w:trPr>
        <w:tc>
          <w:tcPr>
            <w:tcW w:w="469" w:type="dxa"/>
            <w:shd w:val="clear" w:color="auto" w:fill="auto"/>
            <w:noWrap/>
            <w:vAlign w:val="center"/>
            <w:hideMark/>
          </w:tcPr>
          <w:p w14:paraId="4003F2B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522</w:t>
            </w:r>
          </w:p>
        </w:tc>
        <w:tc>
          <w:tcPr>
            <w:tcW w:w="11155" w:type="dxa"/>
            <w:shd w:val="clear" w:color="auto" w:fill="auto"/>
            <w:hideMark/>
          </w:tcPr>
          <w:p w14:paraId="72825B25"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0DEF9B6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C293C6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0602</w:t>
            </w:r>
          </w:p>
        </w:tc>
        <w:tc>
          <w:tcPr>
            <w:tcW w:w="1287" w:type="dxa"/>
            <w:shd w:val="clear" w:color="auto" w:fill="auto"/>
            <w:noWrap/>
            <w:vAlign w:val="center"/>
            <w:hideMark/>
          </w:tcPr>
          <w:p w14:paraId="14FECC3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0171516080</w:t>
            </w:r>
          </w:p>
        </w:tc>
        <w:tc>
          <w:tcPr>
            <w:tcW w:w="414" w:type="dxa"/>
            <w:shd w:val="clear" w:color="auto" w:fill="auto"/>
            <w:noWrap/>
            <w:vAlign w:val="center"/>
            <w:hideMark/>
          </w:tcPr>
          <w:p w14:paraId="0DECB4B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620" w:type="dxa"/>
            <w:shd w:val="clear" w:color="auto" w:fill="auto"/>
            <w:noWrap/>
            <w:vAlign w:val="center"/>
            <w:hideMark/>
          </w:tcPr>
          <w:p w14:paraId="4CDEAC4C"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9 457,00000</w:t>
            </w:r>
          </w:p>
        </w:tc>
      </w:tr>
      <w:tr w:rsidR="00C82651" w:rsidRPr="00C90ED3" w14:paraId="69A3176C" w14:textId="77777777" w:rsidTr="00B22664">
        <w:trPr>
          <w:cantSplit/>
          <w:trHeight w:val="163"/>
        </w:trPr>
        <w:tc>
          <w:tcPr>
            <w:tcW w:w="469" w:type="dxa"/>
            <w:shd w:val="clear" w:color="auto" w:fill="auto"/>
            <w:noWrap/>
            <w:vAlign w:val="center"/>
            <w:hideMark/>
          </w:tcPr>
          <w:p w14:paraId="20CDF6D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523</w:t>
            </w:r>
          </w:p>
        </w:tc>
        <w:tc>
          <w:tcPr>
            <w:tcW w:w="11155" w:type="dxa"/>
            <w:shd w:val="clear" w:color="auto" w:fill="auto"/>
            <w:hideMark/>
          </w:tcPr>
          <w:p w14:paraId="18824954"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Сбор и утилизация опасных отходов</w:t>
            </w:r>
          </w:p>
        </w:tc>
        <w:tc>
          <w:tcPr>
            <w:tcW w:w="507" w:type="dxa"/>
            <w:shd w:val="clear" w:color="auto" w:fill="auto"/>
            <w:noWrap/>
            <w:vAlign w:val="center"/>
            <w:hideMark/>
          </w:tcPr>
          <w:p w14:paraId="5943E51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CB8B1C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0602</w:t>
            </w:r>
          </w:p>
        </w:tc>
        <w:tc>
          <w:tcPr>
            <w:tcW w:w="1287" w:type="dxa"/>
            <w:shd w:val="clear" w:color="auto" w:fill="auto"/>
            <w:noWrap/>
            <w:vAlign w:val="center"/>
            <w:hideMark/>
          </w:tcPr>
          <w:p w14:paraId="74899E0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0171716130</w:t>
            </w:r>
          </w:p>
        </w:tc>
        <w:tc>
          <w:tcPr>
            <w:tcW w:w="414" w:type="dxa"/>
            <w:shd w:val="clear" w:color="auto" w:fill="auto"/>
            <w:noWrap/>
            <w:vAlign w:val="center"/>
            <w:hideMark/>
          </w:tcPr>
          <w:p w14:paraId="5E81226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1B10ABFF"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550,00000</w:t>
            </w:r>
          </w:p>
        </w:tc>
      </w:tr>
      <w:tr w:rsidR="00C82651" w:rsidRPr="00C90ED3" w14:paraId="48A86B0C" w14:textId="77777777" w:rsidTr="00B22664">
        <w:trPr>
          <w:cantSplit/>
          <w:trHeight w:val="58"/>
        </w:trPr>
        <w:tc>
          <w:tcPr>
            <w:tcW w:w="469" w:type="dxa"/>
            <w:shd w:val="clear" w:color="auto" w:fill="auto"/>
            <w:noWrap/>
            <w:vAlign w:val="center"/>
            <w:hideMark/>
          </w:tcPr>
          <w:p w14:paraId="30C6768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524</w:t>
            </w:r>
          </w:p>
        </w:tc>
        <w:tc>
          <w:tcPr>
            <w:tcW w:w="11155" w:type="dxa"/>
            <w:shd w:val="clear" w:color="auto" w:fill="auto"/>
            <w:hideMark/>
          </w:tcPr>
          <w:p w14:paraId="48BD1EC3"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1A51E7E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33A19D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0602</w:t>
            </w:r>
          </w:p>
        </w:tc>
        <w:tc>
          <w:tcPr>
            <w:tcW w:w="1287" w:type="dxa"/>
            <w:shd w:val="clear" w:color="auto" w:fill="auto"/>
            <w:noWrap/>
            <w:vAlign w:val="center"/>
            <w:hideMark/>
          </w:tcPr>
          <w:p w14:paraId="76FE9BF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0171716130</w:t>
            </w:r>
          </w:p>
        </w:tc>
        <w:tc>
          <w:tcPr>
            <w:tcW w:w="414" w:type="dxa"/>
            <w:shd w:val="clear" w:color="auto" w:fill="auto"/>
            <w:noWrap/>
            <w:vAlign w:val="center"/>
            <w:hideMark/>
          </w:tcPr>
          <w:p w14:paraId="20B2D99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620" w:type="dxa"/>
            <w:shd w:val="clear" w:color="auto" w:fill="auto"/>
            <w:noWrap/>
            <w:vAlign w:val="center"/>
            <w:hideMark/>
          </w:tcPr>
          <w:p w14:paraId="0851E41A"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550,00000</w:t>
            </w:r>
          </w:p>
        </w:tc>
      </w:tr>
      <w:tr w:rsidR="00C82651" w:rsidRPr="00C90ED3" w14:paraId="45797AD3" w14:textId="77777777" w:rsidTr="00B22664">
        <w:trPr>
          <w:cantSplit/>
          <w:trHeight w:val="58"/>
        </w:trPr>
        <w:tc>
          <w:tcPr>
            <w:tcW w:w="469" w:type="dxa"/>
            <w:shd w:val="clear" w:color="auto" w:fill="auto"/>
            <w:noWrap/>
            <w:vAlign w:val="center"/>
            <w:hideMark/>
          </w:tcPr>
          <w:p w14:paraId="001F8EA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525</w:t>
            </w:r>
          </w:p>
        </w:tc>
        <w:tc>
          <w:tcPr>
            <w:tcW w:w="11155" w:type="dxa"/>
            <w:shd w:val="clear" w:color="auto" w:fill="auto"/>
            <w:hideMark/>
          </w:tcPr>
          <w:p w14:paraId="55AFF6E7"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Непрограммные направления деятельности</w:t>
            </w:r>
          </w:p>
        </w:tc>
        <w:tc>
          <w:tcPr>
            <w:tcW w:w="507" w:type="dxa"/>
            <w:shd w:val="clear" w:color="auto" w:fill="auto"/>
            <w:noWrap/>
            <w:vAlign w:val="center"/>
            <w:hideMark/>
          </w:tcPr>
          <w:p w14:paraId="5A9FE72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373358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0602</w:t>
            </w:r>
          </w:p>
        </w:tc>
        <w:tc>
          <w:tcPr>
            <w:tcW w:w="1287" w:type="dxa"/>
            <w:shd w:val="clear" w:color="auto" w:fill="auto"/>
            <w:noWrap/>
            <w:vAlign w:val="center"/>
            <w:hideMark/>
          </w:tcPr>
          <w:p w14:paraId="35D97A0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7000000000</w:t>
            </w:r>
          </w:p>
        </w:tc>
        <w:tc>
          <w:tcPr>
            <w:tcW w:w="414" w:type="dxa"/>
            <w:shd w:val="clear" w:color="auto" w:fill="auto"/>
            <w:noWrap/>
            <w:vAlign w:val="center"/>
            <w:hideMark/>
          </w:tcPr>
          <w:p w14:paraId="732A126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3012349F"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716,62334</w:t>
            </w:r>
          </w:p>
        </w:tc>
      </w:tr>
      <w:tr w:rsidR="00C82651" w:rsidRPr="00C90ED3" w14:paraId="0BDEB404" w14:textId="77777777" w:rsidTr="00B22664">
        <w:trPr>
          <w:cantSplit/>
          <w:trHeight w:val="79"/>
        </w:trPr>
        <w:tc>
          <w:tcPr>
            <w:tcW w:w="469" w:type="dxa"/>
            <w:shd w:val="clear" w:color="auto" w:fill="auto"/>
            <w:noWrap/>
            <w:vAlign w:val="center"/>
            <w:hideMark/>
          </w:tcPr>
          <w:p w14:paraId="6069B9E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526</w:t>
            </w:r>
          </w:p>
        </w:tc>
        <w:tc>
          <w:tcPr>
            <w:tcW w:w="11155" w:type="dxa"/>
            <w:shd w:val="clear" w:color="auto" w:fill="auto"/>
            <w:hideMark/>
          </w:tcPr>
          <w:p w14:paraId="530ED207"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Исполнение судебных актов по искам к городскому округу Верхняя Пышма о возмещении вреда, причиненного незаконными действиями (бездействием) органов местного самоуправления или их должностных лиц</w:t>
            </w:r>
          </w:p>
        </w:tc>
        <w:tc>
          <w:tcPr>
            <w:tcW w:w="507" w:type="dxa"/>
            <w:shd w:val="clear" w:color="auto" w:fill="auto"/>
            <w:noWrap/>
            <w:vAlign w:val="center"/>
            <w:hideMark/>
          </w:tcPr>
          <w:p w14:paraId="7A9C25F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369634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0602</w:t>
            </w:r>
          </w:p>
        </w:tc>
        <w:tc>
          <w:tcPr>
            <w:tcW w:w="1287" w:type="dxa"/>
            <w:shd w:val="clear" w:color="auto" w:fill="auto"/>
            <w:noWrap/>
            <w:vAlign w:val="center"/>
            <w:hideMark/>
          </w:tcPr>
          <w:p w14:paraId="0D11651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7000520010</w:t>
            </w:r>
          </w:p>
        </w:tc>
        <w:tc>
          <w:tcPr>
            <w:tcW w:w="414" w:type="dxa"/>
            <w:shd w:val="clear" w:color="auto" w:fill="auto"/>
            <w:noWrap/>
            <w:vAlign w:val="center"/>
            <w:hideMark/>
          </w:tcPr>
          <w:p w14:paraId="6F60113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5380B64E"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716,62334</w:t>
            </w:r>
          </w:p>
        </w:tc>
      </w:tr>
      <w:tr w:rsidR="00C82651" w:rsidRPr="00C90ED3" w14:paraId="05FA6F10" w14:textId="77777777" w:rsidTr="00B22664">
        <w:trPr>
          <w:cantSplit/>
          <w:trHeight w:val="83"/>
        </w:trPr>
        <w:tc>
          <w:tcPr>
            <w:tcW w:w="469" w:type="dxa"/>
            <w:shd w:val="clear" w:color="auto" w:fill="auto"/>
            <w:noWrap/>
            <w:vAlign w:val="center"/>
            <w:hideMark/>
          </w:tcPr>
          <w:p w14:paraId="79ACC39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527</w:t>
            </w:r>
          </w:p>
        </w:tc>
        <w:tc>
          <w:tcPr>
            <w:tcW w:w="11155" w:type="dxa"/>
            <w:shd w:val="clear" w:color="auto" w:fill="auto"/>
            <w:hideMark/>
          </w:tcPr>
          <w:p w14:paraId="73D82BEE"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Исполнение судебных актов</w:t>
            </w:r>
          </w:p>
        </w:tc>
        <w:tc>
          <w:tcPr>
            <w:tcW w:w="507" w:type="dxa"/>
            <w:shd w:val="clear" w:color="auto" w:fill="auto"/>
            <w:noWrap/>
            <w:vAlign w:val="center"/>
            <w:hideMark/>
          </w:tcPr>
          <w:p w14:paraId="471A2C9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22D82A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0602</w:t>
            </w:r>
          </w:p>
        </w:tc>
        <w:tc>
          <w:tcPr>
            <w:tcW w:w="1287" w:type="dxa"/>
            <w:shd w:val="clear" w:color="auto" w:fill="auto"/>
            <w:noWrap/>
            <w:vAlign w:val="center"/>
            <w:hideMark/>
          </w:tcPr>
          <w:p w14:paraId="36FB47A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7000520010</w:t>
            </w:r>
          </w:p>
        </w:tc>
        <w:tc>
          <w:tcPr>
            <w:tcW w:w="414" w:type="dxa"/>
            <w:shd w:val="clear" w:color="auto" w:fill="auto"/>
            <w:noWrap/>
            <w:vAlign w:val="center"/>
            <w:hideMark/>
          </w:tcPr>
          <w:p w14:paraId="60F8572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830</w:t>
            </w:r>
          </w:p>
        </w:tc>
        <w:tc>
          <w:tcPr>
            <w:tcW w:w="1620" w:type="dxa"/>
            <w:shd w:val="clear" w:color="auto" w:fill="auto"/>
            <w:noWrap/>
            <w:vAlign w:val="center"/>
            <w:hideMark/>
          </w:tcPr>
          <w:p w14:paraId="3233BD85"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716,62334</w:t>
            </w:r>
          </w:p>
        </w:tc>
      </w:tr>
      <w:tr w:rsidR="00C82651" w:rsidRPr="00C90ED3" w14:paraId="4D2ACF39" w14:textId="77777777" w:rsidTr="00B22664">
        <w:trPr>
          <w:cantSplit/>
          <w:trHeight w:val="101"/>
        </w:trPr>
        <w:tc>
          <w:tcPr>
            <w:tcW w:w="469" w:type="dxa"/>
            <w:shd w:val="clear" w:color="auto" w:fill="auto"/>
            <w:noWrap/>
            <w:vAlign w:val="center"/>
            <w:hideMark/>
          </w:tcPr>
          <w:p w14:paraId="738360D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528</w:t>
            </w:r>
          </w:p>
        </w:tc>
        <w:tc>
          <w:tcPr>
            <w:tcW w:w="11155" w:type="dxa"/>
            <w:shd w:val="clear" w:color="auto" w:fill="auto"/>
            <w:hideMark/>
          </w:tcPr>
          <w:p w14:paraId="12265858"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Охрана объектов растительного и животного мира и среды их обитания</w:t>
            </w:r>
          </w:p>
        </w:tc>
        <w:tc>
          <w:tcPr>
            <w:tcW w:w="507" w:type="dxa"/>
            <w:shd w:val="clear" w:color="auto" w:fill="auto"/>
            <w:noWrap/>
            <w:vAlign w:val="center"/>
            <w:hideMark/>
          </w:tcPr>
          <w:p w14:paraId="6417EBC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4BD19E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87" w:type="dxa"/>
            <w:shd w:val="clear" w:color="auto" w:fill="auto"/>
            <w:noWrap/>
            <w:vAlign w:val="center"/>
            <w:hideMark/>
          </w:tcPr>
          <w:p w14:paraId="65972F8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hideMark/>
          </w:tcPr>
          <w:p w14:paraId="7407E10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6D50BB35"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30 809,10000</w:t>
            </w:r>
          </w:p>
        </w:tc>
      </w:tr>
      <w:tr w:rsidR="00C82651" w:rsidRPr="00C90ED3" w14:paraId="3EAADD6E" w14:textId="77777777" w:rsidTr="00B22664">
        <w:trPr>
          <w:cantSplit/>
          <w:trHeight w:val="105"/>
        </w:trPr>
        <w:tc>
          <w:tcPr>
            <w:tcW w:w="469" w:type="dxa"/>
            <w:shd w:val="clear" w:color="auto" w:fill="auto"/>
            <w:noWrap/>
            <w:vAlign w:val="center"/>
            <w:hideMark/>
          </w:tcPr>
          <w:p w14:paraId="7E5C97F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529</w:t>
            </w:r>
          </w:p>
        </w:tc>
        <w:tc>
          <w:tcPr>
            <w:tcW w:w="11155" w:type="dxa"/>
            <w:shd w:val="clear" w:color="auto" w:fill="auto"/>
            <w:hideMark/>
          </w:tcPr>
          <w:p w14:paraId="413FE6C1"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507" w:type="dxa"/>
            <w:shd w:val="clear" w:color="auto" w:fill="auto"/>
            <w:noWrap/>
            <w:vAlign w:val="center"/>
            <w:hideMark/>
          </w:tcPr>
          <w:p w14:paraId="4B84612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08F728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87" w:type="dxa"/>
            <w:shd w:val="clear" w:color="auto" w:fill="auto"/>
            <w:noWrap/>
            <w:vAlign w:val="center"/>
            <w:hideMark/>
          </w:tcPr>
          <w:p w14:paraId="0A2A683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4" w:type="dxa"/>
            <w:shd w:val="clear" w:color="auto" w:fill="auto"/>
            <w:noWrap/>
            <w:vAlign w:val="center"/>
            <w:hideMark/>
          </w:tcPr>
          <w:p w14:paraId="17ECA30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6C3815D8"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30 809,10000</w:t>
            </w:r>
          </w:p>
        </w:tc>
      </w:tr>
      <w:tr w:rsidR="00C82651" w:rsidRPr="00C90ED3" w14:paraId="6E63CFE8" w14:textId="77777777" w:rsidTr="00B22664">
        <w:trPr>
          <w:cantSplit/>
          <w:trHeight w:val="77"/>
        </w:trPr>
        <w:tc>
          <w:tcPr>
            <w:tcW w:w="469" w:type="dxa"/>
            <w:shd w:val="clear" w:color="auto" w:fill="auto"/>
            <w:noWrap/>
            <w:vAlign w:val="center"/>
            <w:hideMark/>
          </w:tcPr>
          <w:p w14:paraId="3BFD966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530</w:t>
            </w:r>
          </w:p>
        </w:tc>
        <w:tc>
          <w:tcPr>
            <w:tcW w:w="11155" w:type="dxa"/>
            <w:shd w:val="clear" w:color="auto" w:fill="auto"/>
            <w:hideMark/>
          </w:tcPr>
          <w:p w14:paraId="0A7FFEA2"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«Обеспечение экологической безопасности и обращение с отходами производства и потребления на территории городского округа Верхняя Пышма до 2027 года»</w:t>
            </w:r>
          </w:p>
        </w:tc>
        <w:tc>
          <w:tcPr>
            <w:tcW w:w="507" w:type="dxa"/>
            <w:shd w:val="clear" w:color="auto" w:fill="auto"/>
            <w:noWrap/>
            <w:vAlign w:val="center"/>
            <w:hideMark/>
          </w:tcPr>
          <w:p w14:paraId="6B58411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3C566E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87" w:type="dxa"/>
            <w:shd w:val="clear" w:color="auto" w:fill="auto"/>
            <w:noWrap/>
            <w:vAlign w:val="center"/>
            <w:hideMark/>
          </w:tcPr>
          <w:p w14:paraId="370935B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0170000000</w:t>
            </w:r>
          </w:p>
        </w:tc>
        <w:tc>
          <w:tcPr>
            <w:tcW w:w="414" w:type="dxa"/>
            <w:shd w:val="clear" w:color="auto" w:fill="auto"/>
            <w:noWrap/>
            <w:vAlign w:val="center"/>
            <w:hideMark/>
          </w:tcPr>
          <w:p w14:paraId="775F3F4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1C0B08F8"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30 809,10000</w:t>
            </w:r>
          </w:p>
        </w:tc>
      </w:tr>
      <w:tr w:rsidR="00C82651" w:rsidRPr="00C90ED3" w14:paraId="09531559" w14:textId="77777777" w:rsidTr="00B22664">
        <w:trPr>
          <w:cantSplit/>
          <w:trHeight w:val="58"/>
        </w:trPr>
        <w:tc>
          <w:tcPr>
            <w:tcW w:w="469" w:type="dxa"/>
            <w:shd w:val="clear" w:color="auto" w:fill="auto"/>
            <w:noWrap/>
            <w:vAlign w:val="center"/>
            <w:hideMark/>
          </w:tcPr>
          <w:p w14:paraId="062BF1D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531</w:t>
            </w:r>
          </w:p>
        </w:tc>
        <w:tc>
          <w:tcPr>
            <w:tcW w:w="11155" w:type="dxa"/>
            <w:shd w:val="clear" w:color="auto" w:fill="auto"/>
            <w:hideMark/>
          </w:tcPr>
          <w:p w14:paraId="5EEA8B6B"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Обустройство, содержание и ремонт источников нецентрализованного водоснабжения</w:t>
            </w:r>
          </w:p>
        </w:tc>
        <w:tc>
          <w:tcPr>
            <w:tcW w:w="507" w:type="dxa"/>
            <w:shd w:val="clear" w:color="auto" w:fill="auto"/>
            <w:noWrap/>
            <w:vAlign w:val="center"/>
            <w:hideMark/>
          </w:tcPr>
          <w:p w14:paraId="66F3636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23A71D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87" w:type="dxa"/>
            <w:shd w:val="clear" w:color="auto" w:fill="auto"/>
            <w:noWrap/>
            <w:vAlign w:val="center"/>
            <w:hideMark/>
          </w:tcPr>
          <w:p w14:paraId="372D264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0170116010</w:t>
            </w:r>
          </w:p>
        </w:tc>
        <w:tc>
          <w:tcPr>
            <w:tcW w:w="414" w:type="dxa"/>
            <w:shd w:val="clear" w:color="auto" w:fill="auto"/>
            <w:noWrap/>
            <w:vAlign w:val="center"/>
            <w:hideMark/>
          </w:tcPr>
          <w:p w14:paraId="5A2188D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538AA7C5"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3 537,59800</w:t>
            </w:r>
          </w:p>
        </w:tc>
      </w:tr>
      <w:tr w:rsidR="00C82651" w:rsidRPr="00C90ED3" w14:paraId="772F1E4F" w14:textId="77777777" w:rsidTr="00B22664">
        <w:trPr>
          <w:cantSplit/>
          <w:trHeight w:val="70"/>
        </w:trPr>
        <w:tc>
          <w:tcPr>
            <w:tcW w:w="469" w:type="dxa"/>
            <w:shd w:val="clear" w:color="auto" w:fill="auto"/>
            <w:noWrap/>
            <w:vAlign w:val="center"/>
            <w:hideMark/>
          </w:tcPr>
          <w:p w14:paraId="5366B69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532</w:t>
            </w:r>
          </w:p>
        </w:tc>
        <w:tc>
          <w:tcPr>
            <w:tcW w:w="11155" w:type="dxa"/>
            <w:shd w:val="clear" w:color="auto" w:fill="auto"/>
            <w:hideMark/>
          </w:tcPr>
          <w:p w14:paraId="2676E492"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3A2B6D3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F0A797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87" w:type="dxa"/>
            <w:shd w:val="clear" w:color="auto" w:fill="auto"/>
            <w:noWrap/>
            <w:vAlign w:val="center"/>
            <w:hideMark/>
          </w:tcPr>
          <w:p w14:paraId="3FE31FA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0170116010</w:t>
            </w:r>
          </w:p>
        </w:tc>
        <w:tc>
          <w:tcPr>
            <w:tcW w:w="414" w:type="dxa"/>
            <w:shd w:val="clear" w:color="auto" w:fill="auto"/>
            <w:noWrap/>
            <w:vAlign w:val="center"/>
            <w:hideMark/>
          </w:tcPr>
          <w:p w14:paraId="074122F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620" w:type="dxa"/>
            <w:shd w:val="clear" w:color="auto" w:fill="auto"/>
            <w:noWrap/>
            <w:vAlign w:val="center"/>
            <w:hideMark/>
          </w:tcPr>
          <w:p w14:paraId="68E6BEB5"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3 537,59800</w:t>
            </w:r>
          </w:p>
        </w:tc>
      </w:tr>
      <w:tr w:rsidR="00C82651" w:rsidRPr="00C90ED3" w14:paraId="44776618" w14:textId="77777777" w:rsidTr="00B22664">
        <w:trPr>
          <w:cantSplit/>
          <w:trHeight w:val="84"/>
        </w:trPr>
        <w:tc>
          <w:tcPr>
            <w:tcW w:w="469" w:type="dxa"/>
            <w:shd w:val="clear" w:color="auto" w:fill="auto"/>
            <w:noWrap/>
            <w:vAlign w:val="center"/>
            <w:hideMark/>
          </w:tcPr>
          <w:p w14:paraId="65AAC6D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533</w:t>
            </w:r>
          </w:p>
        </w:tc>
        <w:tc>
          <w:tcPr>
            <w:tcW w:w="11155" w:type="dxa"/>
            <w:shd w:val="clear" w:color="auto" w:fill="auto"/>
            <w:hideMark/>
          </w:tcPr>
          <w:p w14:paraId="639C0A63"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Разработка проектов зон санитарной охраны источников централизованного водоснабжения на водозаборах и скважинах питьевого назначения</w:t>
            </w:r>
          </w:p>
        </w:tc>
        <w:tc>
          <w:tcPr>
            <w:tcW w:w="507" w:type="dxa"/>
            <w:shd w:val="clear" w:color="auto" w:fill="auto"/>
            <w:noWrap/>
            <w:vAlign w:val="center"/>
            <w:hideMark/>
          </w:tcPr>
          <w:p w14:paraId="74476CB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3220F1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87" w:type="dxa"/>
            <w:shd w:val="clear" w:color="auto" w:fill="auto"/>
            <w:noWrap/>
            <w:vAlign w:val="center"/>
            <w:hideMark/>
          </w:tcPr>
          <w:p w14:paraId="7CA95C7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0170716190</w:t>
            </w:r>
          </w:p>
        </w:tc>
        <w:tc>
          <w:tcPr>
            <w:tcW w:w="414" w:type="dxa"/>
            <w:shd w:val="clear" w:color="auto" w:fill="auto"/>
            <w:noWrap/>
            <w:vAlign w:val="center"/>
            <w:hideMark/>
          </w:tcPr>
          <w:p w14:paraId="084C1D5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6B0F492E"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7 255,40200</w:t>
            </w:r>
          </w:p>
        </w:tc>
      </w:tr>
      <w:tr w:rsidR="00C82651" w:rsidRPr="00C90ED3" w14:paraId="0C5FC8A5" w14:textId="77777777" w:rsidTr="00B22664">
        <w:trPr>
          <w:cantSplit/>
          <w:trHeight w:val="58"/>
        </w:trPr>
        <w:tc>
          <w:tcPr>
            <w:tcW w:w="469" w:type="dxa"/>
            <w:shd w:val="clear" w:color="auto" w:fill="auto"/>
            <w:noWrap/>
            <w:vAlign w:val="center"/>
            <w:hideMark/>
          </w:tcPr>
          <w:p w14:paraId="33946E4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534</w:t>
            </w:r>
          </w:p>
        </w:tc>
        <w:tc>
          <w:tcPr>
            <w:tcW w:w="11155" w:type="dxa"/>
            <w:shd w:val="clear" w:color="auto" w:fill="auto"/>
            <w:hideMark/>
          </w:tcPr>
          <w:p w14:paraId="60575F2D"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12EB22D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1A404E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87" w:type="dxa"/>
            <w:shd w:val="clear" w:color="auto" w:fill="auto"/>
            <w:noWrap/>
            <w:vAlign w:val="center"/>
            <w:hideMark/>
          </w:tcPr>
          <w:p w14:paraId="6C5D866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0170716190</w:t>
            </w:r>
          </w:p>
        </w:tc>
        <w:tc>
          <w:tcPr>
            <w:tcW w:w="414" w:type="dxa"/>
            <w:shd w:val="clear" w:color="auto" w:fill="auto"/>
            <w:noWrap/>
            <w:vAlign w:val="center"/>
            <w:hideMark/>
          </w:tcPr>
          <w:p w14:paraId="5AFA383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620" w:type="dxa"/>
            <w:shd w:val="clear" w:color="auto" w:fill="auto"/>
            <w:noWrap/>
            <w:vAlign w:val="center"/>
            <w:hideMark/>
          </w:tcPr>
          <w:p w14:paraId="4C4BA0AC"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7 255,40200</w:t>
            </w:r>
          </w:p>
        </w:tc>
      </w:tr>
      <w:tr w:rsidR="00C82651" w:rsidRPr="00C90ED3" w14:paraId="7AAB642E" w14:textId="77777777" w:rsidTr="00B22664">
        <w:trPr>
          <w:cantSplit/>
          <w:trHeight w:val="100"/>
        </w:trPr>
        <w:tc>
          <w:tcPr>
            <w:tcW w:w="469" w:type="dxa"/>
            <w:shd w:val="clear" w:color="auto" w:fill="auto"/>
            <w:noWrap/>
            <w:vAlign w:val="center"/>
            <w:hideMark/>
          </w:tcPr>
          <w:p w14:paraId="51A1137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535</w:t>
            </w:r>
          </w:p>
        </w:tc>
        <w:tc>
          <w:tcPr>
            <w:tcW w:w="11155" w:type="dxa"/>
            <w:shd w:val="clear" w:color="auto" w:fill="auto"/>
            <w:hideMark/>
          </w:tcPr>
          <w:p w14:paraId="2B74BEE8"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Создание особо охраняемых природных территорий местного значения</w:t>
            </w:r>
          </w:p>
        </w:tc>
        <w:tc>
          <w:tcPr>
            <w:tcW w:w="507" w:type="dxa"/>
            <w:shd w:val="clear" w:color="auto" w:fill="auto"/>
            <w:noWrap/>
            <w:vAlign w:val="center"/>
            <w:hideMark/>
          </w:tcPr>
          <w:p w14:paraId="38CC9BB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C7F196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87" w:type="dxa"/>
            <w:shd w:val="clear" w:color="auto" w:fill="auto"/>
            <w:noWrap/>
            <w:vAlign w:val="center"/>
            <w:hideMark/>
          </w:tcPr>
          <w:p w14:paraId="52FEF87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0170916202</w:t>
            </w:r>
          </w:p>
        </w:tc>
        <w:tc>
          <w:tcPr>
            <w:tcW w:w="414" w:type="dxa"/>
            <w:shd w:val="clear" w:color="auto" w:fill="auto"/>
            <w:noWrap/>
            <w:vAlign w:val="center"/>
            <w:hideMark/>
          </w:tcPr>
          <w:p w14:paraId="1A8E918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6A708BAD"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500,00000</w:t>
            </w:r>
          </w:p>
        </w:tc>
      </w:tr>
      <w:tr w:rsidR="00C82651" w:rsidRPr="00C90ED3" w14:paraId="5AD08042" w14:textId="77777777" w:rsidTr="00B22664">
        <w:trPr>
          <w:cantSplit/>
          <w:trHeight w:val="199"/>
        </w:trPr>
        <w:tc>
          <w:tcPr>
            <w:tcW w:w="469" w:type="dxa"/>
            <w:shd w:val="clear" w:color="auto" w:fill="auto"/>
            <w:noWrap/>
            <w:vAlign w:val="center"/>
            <w:hideMark/>
          </w:tcPr>
          <w:p w14:paraId="1C2F2DF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536</w:t>
            </w:r>
          </w:p>
        </w:tc>
        <w:tc>
          <w:tcPr>
            <w:tcW w:w="11155" w:type="dxa"/>
            <w:shd w:val="clear" w:color="auto" w:fill="auto"/>
            <w:hideMark/>
          </w:tcPr>
          <w:p w14:paraId="59038DA3"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785D7A6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52ED47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87" w:type="dxa"/>
            <w:shd w:val="clear" w:color="auto" w:fill="auto"/>
            <w:noWrap/>
            <w:vAlign w:val="center"/>
            <w:hideMark/>
          </w:tcPr>
          <w:p w14:paraId="6099682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0170916202</w:t>
            </w:r>
          </w:p>
        </w:tc>
        <w:tc>
          <w:tcPr>
            <w:tcW w:w="414" w:type="dxa"/>
            <w:shd w:val="clear" w:color="auto" w:fill="auto"/>
            <w:noWrap/>
            <w:vAlign w:val="center"/>
            <w:hideMark/>
          </w:tcPr>
          <w:p w14:paraId="783D0C8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620" w:type="dxa"/>
            <w:shd w:val="clear" w:color="auto" w:fill="auto"/>
            <w:noWrap/>
            <w:vAlign w:val="center"/>
            <w:hideMark/>
          </w:tcPr>
          <w:p w14:paraId="5916CD58"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500,00000</w:t>
            </w:r>
          </w:p>
        </w:tc>
      </w:tr>
      <w:tr w:rsidR="00C82651" w:rsidRPr="00C90ED3" w14:paraId="482C2B7B" w14:textId="77777777" w:rsidTr="00B22664">
        <w:trPr>
          <w:cantSplit/>
          <w:trHeight w:val="70"/>
        </w:trPr>
        <w:tc>
          <w:tcPr>
            <w:tcW w:w="469" w:type="dxa"/>
            <w:shd w:val="clear" w:color="auto" w:fill="auto"/>
            <w:noWrap/>
            <w:vAlign w:val="center"/>
            <w:hideMark/>
          </w:tcPr>
          <w:p w14:paraId="0BD5554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537</w:t>
            </w:r>
          </w:p>
        </w:tc>
        <w:tc>
          <w:tcPr>
            <w:tcW w:w="11155" w:type="dxa"/>
            <w:shd w:val="clear" w:color="auto" w:fill="auto"/>
            <w:hideMark/>
          </w:tcPr>
          <w:p w14:paraId="1235041F"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Проведение конкурсов, выставок, семинаров в сфере экологии</w:t>
            </w:r>
          </w:p>
        </w:tc>
        <w:tc>
          <w:tcPr>
            <w:tcW w:w="507" w:type="dxa"/>
            <w:shd w:val="clear" w:color="auto" w:fill="auto"/>
            <w:noWrap/>
            <w:vAlign w:val="center"/>
            <w:hideMark/>
          </w:tcPr>
          <w:p w14:paraId="16EBDAC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133C82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87" w:type="dxa"/>
            <w:shd w:val="clear" w:color="auto" w:fill="auto"/>
            <w:noWrap/>
            <w:vAlign w:val="center"/>
            <w:hideMark/>
          </w:tcPr>
          <w:p w14:paraId="6A922FD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0171816150</w:t>
            </w:r>
          </w:p>
        </w:tc>
        <w:tc>
          <w:tcPr>
            <w:tcW w:w="414" w:type="dxa"/>
            <w:shd w:val="clear" w:color="auto" w:fill="auto"/>
            <w:noWrap/>
            <w:vAlign w:val="center"/>
            <w:hideMark/>
          </w:tcPr>
          <w:p w14:paraId="0541793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3BD3D200"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200,00000</w:t>
            </w:r>
          </w:p>
        </w:tc>
      </w:tr>
      <w:tr w:rsidR="00C82651" w:rsidRPr="00C90ED3" w14:paraId="52C6C10B" w14:textId="77777777" w:rsidTr="00B22664">
        <w:trPr>
          <w:cantSplit/>
          <w:trHeight w:val="70"/>
        </w:trPr>
        <w:tc>
          <w:tcPr>
            <w:tcW w:w="469" w:type="dxa"/>
            <w:shd w:val="clear" w:color="auto" w:fill="auto"/>
            <w:noWrap/>
            <w:vAlign w:val="center"/>
            <w:hideMark/>
          </w:tcPr>
          <w:p w14:paraId="618CF39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538</w:t>
            </w:r>
          </w:p>
        </w:tc>
        <w:tc>
          <w:tcPr>
            <w:tcW w:w="11155" w:type="dxa"/>
            <w:shd w:val="clear" w:color="auto" w:fill="auto"/>
            <w:hideMark/>
          </w:tcPr>
          <w:p w14:paraId="77699C87"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29A6DB7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13EE20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87" w:type="dxa"/>
            <w:shd w:val="clear" w:color="auto" w:fill="auto"/>
            <w:noWrap/>
            <w:vAlign w:val="center"/>
            <w:hideMark/>
          </w:tcPr>
          <w:p w14:paraId="64716F3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0171816150</w:t>
            </w:r>
          </w:p>
        </w:tc>
        <w:tc>
          <w:tcPr>
            <w:tcW w:w="414" w:type="dxa"/>
            <w:shd w:val="clear" w:color="auto" w:fill="auto"/>
            <w:noWrap/>
            <w:vAlign w:val="center"/>
            <w:hideMark/>
          </w:tcPr>
          <w:p w14:paraId="6EC59BC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620" w:type="dxa"/>
            <w:shd w:val="clear" w:color="auto" w:fill="auto"/>
            <w:noWrap/>
            <w:vAlign w:val="center"/>
            <w:hideMark/>
          </w:tcPr>
          <w:p w14:paraId="2DF60912"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200,00000</w:t>
            </w:r>
          </w:p>
        </w:tc>
      </w:tr>
      <w:tr w:rsidR="00C82651" w:rsidRPr="00C90ED3" w14:paraId="0BCE12CD" w14:textId="77777777" w:rsidTr="00B22664">
        <w:trPr>
          <w:cantSplit/>
          <w:trHeight w:val="70"/>
        </w:trPr>
        <w:tc>
          <w:tcPr>
            <w:tcW w:w="469" w:type="dxa"/>
            <w:shd w:val="clear" w:color="auto" w:fill="auto"/>
            <w:noWrap/>
            <w:vAlign w:val="center"/>
            <w:hideMark/>
          </w:tcPr>
          <w:p w14:paraId="2DE8A41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539</w:t>
            </w:r>
          </w:p>
        </w:tc>
        <w:tc>
          <w:tcPr>
            <w:tcW w:w="11155" w:type="dxa"/>
            <w:shd w:val="clear" w:color="auto" w:fill="auto"/>
            <w:hideMark/>
          </w:tcPr>
          <w:p w14:paraId="50EC62DE"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Установка информационных стендов и предупреждающих табличек экологической направленности</w:t>
            </w:r>
          </w:p>
        </w:tc>
        <w:tc>
          <w:tcPr>
            <w:tcW w:w="507" w:type="dxa"/>
            <w:shd w:val="clear" w:color="auto" w:fill="auto"/>
            <w:noWrap/>
            <w:vAlign w:val="center"/>
            <w:hideMark/>
          </w:tcPr>
          <w:p w14:paraId="1799CE4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28BDF7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87" w:type="dxa"/>
            <w:shd w:val="clear" w:color="auto" w:fill="auto"/>
            <w:noWrap/>
            <w:vAlign w:val="center"/>
            <w:hideMark/>
          </w:tcPr>
          <w:p w14:paraId="4B080E3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0172016170</w:t>
            </w:r>
          </w:p>
        </w:tc>
        <w:tc>
          <w:tcPr>
            <w:tcW w:w="414" w:type="dxa"/>
            <w:shd w:val="clear" w:color="auto" w:fill="auto"/>
            <w:noWrap/>
            <w:vAlign w:val="center"/>
            <w:hideMark/>
          </w:tcPr>
          <w:p w14:paraId="0F15A90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4D031F21"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520,00000</w:t>
            </w:r>
          </w:p>
        </w:tc>
      </w:tr>
      <w:tr w:rsidR="00C82651" w:rsidRPr="00C90ED3" w14:paraId="26E110DA" w14:textId="77777777" w:rsidTr="00B22664">
        <w:trPr>
          <w:cantSplit/>
          <w:trHeight w:val="58"/>
        </w:trPr>
        <w:tc>
          <w:tcPr>
            <w:tcW w:w="469" w:type="dxa"/>
            <w:shd w:val="clear" w:color="auto" w:fill="auto"/>
            <w:noWrap/>
            <w:vAlign w:val="center"/>
            <w:hideMark/>
          </w:tcPr>
          <w:p w14:paraId="7BB405D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540</w:t>
            </w:r>
          </w:p>
        </w:tc>
        <w:tc>
          <w:tcPr>
            <w:tcW w:w="11155" w:type="dxa"/>
            <w:shd w:val="clear" w:color="auto" w:fill="auto"/>
            <w:hideMark/>
          </w:tcPr>
          <w:p w14:paraId="4450A188"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6451C0A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F580C1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87" w:type="dxa"/>
            <w:shd w:val="clear" w:color="auto" w:fill="auto"/>
            <w:noWrap/>
            <w:vAlign w:val="center"/>
            <w:hideMark/>
          </w:tcPr>
          <w:p w14:paraId="5FD40D1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0172016170</w:t>
            </w:r>
          </w:p>
        </w:tc>
        <w:tc>
          <w:tcPr>
            <w:tcW w:w="414" w:type="dxa"/>
            <w:shd w:val="clear" w:color="auto" w:fill="auto"/>
            <w:noWrap/>
            <w:vAlign w:val="center"/>
            <w:hideMark/>
          </w:tcPr>
          <w:p w14:paraId="6507238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620" w:type="dxa"/>
            <w:shd w:val="clear" w:color="auto" w:fill="auto"/>
            <w:noWrap/>
            <w:vAlign w:val="center"/>
            <w:hideMark/>
          </w:tcPr>
          <w:p w14:paraId="5DEB4C75"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520,00000</w:t>
            </w:r>
          </w:p>
        </w:tc>
      </w:tr>
      <w:tr w:rsidR="00C82651" w:rsidRPr="00C90ED3" w14:paraId="5017EE04" w14:textId="77777777" w:rsidTr="00B22664">
        <w:trPr>
          <w:cantSplit/>
          <w:trHeight w:val="70"/>
        </w:trPr>
        <w:tc>
          <w:tcPr>
            <w:tcW w:w="469" w:type="dxa"/>
            <w:shd w:val="clear" w:color="auto" w:fill="auto"/>
            <w:noWrap/>
            <w:vAlign w:val="center"/>
            <w:hideMark/>
          </w:tcPr>
          <w:p w14:paraId="235047B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541</w:t>
            </w:r>
          </w:p>
        </w:tc>
        <w:tc>
          <w:tcPr>
            <w:tcW w:w="11155" w:type="dxa"/>
            <w:shd w:val="clear" w:color="auto" w:fill="auto"/>
            <w:hideMark/>
          </w:tcPr>
          <w:p w14:paraId="59DB62F6"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Информирование населения о неблагоприятных метеоусловиях</w:t>
            </w:r>
          </w:p>
        </w:tc>
        <w:tc>
          <w:tcPr>
            <w:tcW w:w="507" w:type="dxa"/>
            <w:shd w:val="clear" w:color="auto" w:fill="auto"/>
            <w:noWrap/>
            <w:vAlign w:val="center"/>
            <w:hideMark/>
          </w:tcPr>
          <w:p w14:paraId="5070556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08928B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87" w:type="dxa"/>
            <w:shd w:val="clear" w:color="auto" w:fill="auto"/>
            <w:noWrap/>
            <w:vAlign w:val="center"/>
            <w:hideMark/>
          </w:tcPr>
          <w:p w14:paraId="28EA9A5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0172116100</w:t>
            </w:r>
          </w:p>
        </w:tc>
        <w:tc>
          <w:tcPr>
            <w:tcW w:w="414" w:type="dxa"/>
            <w:shd w:val="clear" w:color="auto" w:fill="auto"/>
            <w:noWrap/>
            <w:vAlign w:val="center"/>
            <w:hideMark/>
          </w:tcPr>
          <w:p w14:paraId="4B30C4F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29021622"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63,00000</w:t>
            </w:r>
          </w:p>
        </w:tc>
      </w:tr>
      <w:tr w:rsidR="00C82651" w:rsidRPr="00C90ED3" w14:paraId="33DDC383" w14:textId="77777777" w:rsidTr="00B22664">
        <w:trPr>
          <w:cantSplit/>
          <w:trHeight w:val="70"/>
        </w:trPr>
        <w:tc>
          <w:tcPr>
            <w:tcW w:w="469" w:type="dxa"/>
            <w:shd w:val="clear" w:color="auto" w:fill="auto"/>
            <w:noWrap/>
            <w:vAlign w:val="center"/>
            <w:hideMark/>
          </w:tcPr>
          <w:p w14:paraId="4112FD3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542</w:t>
            </w:r>
          </w:p>
        </w:tc>
        <w:tc>
          <w:tcPr>
            <w:tcW w:w="11155" w:type="dxa"/>
            <w:shd w:val="clear" w:color="auto" w:fill="auto"/>
            <w:hideMark/>
          </w:tcPr>
          <w:p w14:paraId="10895185"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7F091EA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BEAB80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87" w:type="dxa"/>
            <w:shd w:val="clear" w:color="auto" w:fill="auto"/>
            <w:noWrap/>
            <w:vAlign w:val="center"/>
            <w:hideMark/>
          </w:tcPr>
          <w:p w14:paraId="16A1BA3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0172116100</w:t>
            </w:r>
          </w:p>
        </w:tc>
        <w:tc>
          <w:tcPr>
            <w:tcW w:w="414" w:type="dxa"/>
            <w:shd w:val="clear" w:color="auto" w:fill="auto"/>
            <w:noWrap/>
            <w:vAlign w:val="center"/>
            <w:hideMark/>
          </w:tcPr>
          <w:p w14:paraId="5572484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620" w:type="dxa"/>
            <w:shd w:val="clear" w:color="auto" w:fill="auto"/>
            <w:noWrap/>
            <w:vAlign w:val="center"/>
            <w:hideMark/>
          </w:tcPr>
          <w:p w14:paraId="1C4C3D70"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63,00000</w:t>
            </w:r>
          </w:p>
        </w:tc>
      </w:tr>
      <w:tr w:rsidR="00C82651" w:rsidRPr="00C90ED3" w14:paraId="1C5C9FF6" w14:textId="77777777" w:rsidTr="00B22664">
        <w:trPr>
          <w:cantSplit/>
          <w:trHeight w:val="70"/>
        </w:trPr>
        <w:tc>
          <w:tcPr>
            <w:tcW w:w="469" w:type="dxa"/>
            <w:shd w:val="clear" w:color="auto" w:fill="auto"/>
            <w:noWrap/>
            <w:vAlign w:val="center"/>
            <w:hideMark/>
          </w:tcPr>
          <w:p w14:paraId="5DA2398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543</w:t>
            </w:r>
          </w:p>
        </w:tc>
        <w:tc>
          <w:tcPr>
            <w:tcW w:w="11155" w:type="dxa"/>
            <w:shd w:val="clear" w:color="auto" w:fill="auto"/>
            <w:hideMark/>
          </w:tcPr>
          <w:p w14:paraId="3386C292"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Рекультивация полигона твердых коммунальных отходов и промышленных отходов в районе поселка Красный</w:t>
            </w:r>
          </w:p>
        </w:tc>
        <w:tc>
          <w:tcPr>
            <w:tcW w:w="507" w:type="dxa"/>
            <w:shd w:val="clear" w:color="auto" w:fill="auto"/>
            <w:noWrap/>
            <w:vAlign w:val="center"/>
            <w:hideMark/>
          </w:tcPr>
          <w:p w14:paraId="53E3278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C70C46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87" w:type="dxa"/>
            <w:shd w:val="clear" w:color="auto" w:fill="auto"/>
            <w:noWrap/>
            <w:vAlign w:val="center"/>
            <w:hideMark/>
          </w:tcPr>
          <w:p w14:paraId="1D2C8E0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0172216070</w:t>
            </w:r>
          </w:p>
        </w:tc>
        <w:tc>
          <w:tcPr>
            <w:tcW w:w="414" w:type="dxa"/>
            <w:shd w:val="clear" w:color="auto" w:fill="auto"/>
            <w:noWrap/>
            <w:vAlign w:val="center"/>
            <w:hideMark/>
          </w:tcPr>
          <w:p w14:paraId="515047E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0FE341B6"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12 500,00000</w:t>
            </w:r>
          </w:p>
        </w:tc>
      </w:tr>
      <w:tr w:rsidR="00C82651" w:rsidRPr="00C90ED3" w14:paraId="0B8FAE7E" w14:textId="77777777" w:rsidTr="00B22664">
        <w:trPr>
          <w:cantSplit/>
          <w:trHeight w:val="70"/>
        </w:trPr>
        <w:tc>
          <w:tcPr>
            <w:tcW w:w="469" w:type="dxa"/>
            <w:shd w:val="clear" w:color="auto" w:fill="auto"/>
            <w:noWrap/>
            <w:vAlign w:val="center"/>
            <w:hideMark/>
          </w:tcPr>
          <w:p w14:paraId="287166B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544</w:t>
            </w:r>
          </w:p>
        </w:tc>
        <w:tc>
          <w:tcPr>
            <w:tcW w:w="11155" w:type="dxa"/>
            <w:shd w:val="clear" w:color="auto" w:fill="auto"/>
            <w:hideMark/>
          </w:tcPr>
          <w:p w14:paraId="217EB68D"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Бюджетные инвестиции</w:t>
            </w:r>
          </w:p>
        </w:tc>
        <w:tc>
          <w:tcPr>
            <w:tcW w:w="507" w:type="dxa"/>
            <w:shd w:val="clear" w:color="auto" w:fill="auto"/>
            <w:noWrap/>
            <w:vAlign w:val="center"/>
            <w:hideMark/>
          </w:tcPr>
          <w:p w14:paraId="152E15E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40B91E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87" w:type="dxa"/>
            <w:shd w:val="clear" w:color="auto" w:fill="auto"/>
            <w:noWrap/>
            <w:vAlign w:val="center"/>
            <w:hideMark/>
          </w:tcPr>
          <w:p w14:paraId="6AE9AB0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0172216070</w:t>
            </w:r>
          </w:p>
        </w:tc>
        <w:tc>
          <w:tcPr>
            <w:tcW w:w="414" w:type="dxa"/>
            <w:shd w:val="clear" w:color="auto" w:fill="auto"/>
            <w:noWrap/>
            <w:vAlign w:val="center"/>
            <w:hideMark/>
          </w:tcPr>
          <w:p w14:paraId="2153106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620" w:type="dxa"/>
            <w:shd w:val="clear" w:color="auto" w:fill="auto"/>
            <w:noWrap/>
            <w:vAlign w:val="center"/>
            <w:hideMark/>
          </w:tcPr>
          <w:p w14:paraId="0AA8DF6A"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12 500,00000</w:t>
            </w:r>
          </w:p>
        </w:tc>
      </w:tr>
      <w:tr w:rsidR="00C82651" w:rsidRPr="00C90ED3" w14:paraId="63A2B32E" w14:textId="77777777" w:rsidTr="00B22664">
        <w:trPr>
          <w:cantSplit/>
          <w:trHeight w:val="70"/>
        </w:trPr>
        <w:tc>
          <w:tcPr>
            <w:tcW w:w="469" w:type="dxa"/>
            <w:shd w:val="clear" w:color="auto" w:fill="auto"/>
            <w:noWrap/>
            <w:vAlign w:val="center"/>
            <w:hideMark/>
          </w:tcPr>
          <w:p w14:paraId="2225C81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545</w:t>
            </w:r>
          </w:p>
        </w:tc>
        <w:tc>
          <w:tcPr>
            <w:tcW w:w="11155" w:type="dxa"/>
            <w:shd w:val="clear" w:color="auto" w:fill="auto"/>
            <w:hideMark/>
          </w:tcPr>
          <w:p w14:paraId="1E7A6D5B"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Разработка проектно-сметной документации и рекультивация свалки твердых коммунальных отходов и промышленных отходов в районе поселка Исеть</w:t>
            </w:r>
          </w:p>
        </w:tc>
        <w:tc>
          <w:tcPr>
            <w:tcW w:w="507" w:type="dxa"/>
            <w:shd w:val="clear" w:color="auto" w:fill="auto"/>
            <w:noWrap/>
            <w:vAlign w:val="center"/>
            <w:hideMark/>
          </w:tcPr>
          <w:p w14:paraId="59C202B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2EF0B5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87" w:type="dxa"/>
            <w:shd w:val="clear" w:color="auto" w:fill="auto"/>
            <w:noWrap/>
            <w:vAlign w:val="center"/>
            <w:hideMark/>
          </w:tcPr>
          <w:p w14:paraId="2792A87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0172216071</w:t>
            </w:r>
          </w:p>
        </w:tc>
        <w:tc>
          <w:tcPr>
            <w:tcW w:w="414" w:type="dxa"/>
            <w:shd w:val="clear" w:color="auto" w:fill="auto"/>
            <w:noWrap/>
            <w:vAlign w:val="center"/>
            <w:hideMark/>
          </w:tcPr>
          <w:p w14:paraId="4055253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1D807204"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6 233,10000</w:t>
            </w:r>
          </w:p>
        </w:tc>
      </w:tr>
      <w:tr w:rsidR="00C82651" w:rsidRPr="00C90ED3" w14:paraId="52B8011E" w14:textId="77777777" w:rsidTr="00B22664">
        <w:trPr>
          <w:cantSplit/>
          <w:trHeight w:val="70"/>
        </w:trPr>
        <w:tc>
          <w:tcPr>
            <w:tcW w:w="469" w:type="dxa"/>
            <w:shd w:val="clear" w:color="auto" w:fill="auto"/>
            <w:noWrap/>
            <w:vAlign w:val="center"/>
            <w:hideMark/>
          </w:tcPr>
          <w:p w14:paraId="73C0E09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546</w:t>
            </w:r>
          </w:p>
        </w:tc>
        <w:tc>
          <w:tcPr>
            <w:tcW w:w="11155" w:type="dxa"/>
            <w:shd w:val="clear" w:color="auto" w:fill="auto"/>
            <w:hideMark/>
          </w:tcPr>
          <w:p w14:paraId="49753535"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Бюджетные инвестиции</w:t>
            </w:r>
          </w:p>
        </w:tc>
        <w:tc>
          <w:tcPr>
            <w:tcW w:w="507" w:type="dxa"/>
            <w:shd w:val="clear" w:color="auto" w:fill="auto"/>
            <w:noWrap/>
            <w:vAlign w:val="center"/>
            <w:hideMark/>
          </w:tcPr>
          <w:p w14:paraId="3087143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91E386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87" w:type="dxa"/>
            <w:shd w:val="clear" w:color="auto" w:fill="auto"/>
            <w:noWrap/>
            <w:vAlign w:val="center"/>
            <w:hideMark/>
          </w:tcPr>
          <w:p w14:paraId="27676FE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0172216071</w:t>
            </w:r>
          </w:p>
        </w:tc>
        <w:tc>
          <w:tcPr>
            <w:tcW w:w="414" w:type="dxa"/>
            <w:shd w:val="clear" w:color="auto" w:fill="auto"/>
            <w:noWrap/>
            <w:vAlign w:val="center"/>
            <w:hideMark/>
          </w:tcPr>
          <w:p w14:paraId="463D0DF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620" w:type="dxa"/>
            <w:shd w:val="clear" w:color="auto" w:fill="auto"/>
            <w:noWrap/>
            <w:vAlign w:val="center"/>
            <w:hideMark/>
          </w:tcPr>
          <w:p w14:paraId="2F4DB225"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6 233,10000</w:t>
            </w:r>
          </w:p>
        </w:tc>
      </w:tr>
      <w:tr w:rsidR="00C82651" w:rsidRPr="00C90ED3" w14:paraId="4C2378EA" w14:textId="77777777" w:rsidTr="00B22664">
        <w:trPr>
          <w:cantSplit/>
          <w:trHeight w:val="118"/>
        </w:trPr>
        <w:tc>
          <w:tcPr>
            <w:tcW w:w="469" w:type="dxa"/>
            <w:shd w:val="clear" w:color="auto" w:fill="auto"/>
            <w:noWrap/>
            <w:vAlign w:val="center"/>
            <w:hideMark/>
          </w:tcPr>
          <w:p w14:paraId="780FC74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547</w:t>
            </w:r>
          </w:p>
        </w:tc>
        <w:tc>
          <w:tcPr>
            <w:tcW w:w="11155" w:type="dxa"/>
            <w:shd w:val="clear" w:color="auto" w:fill="auto"/>
            <w:hideMark/>
          </w:tcPr>
          <w:p w14:paraId="105C8713"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b/>
                <w:bCs/>
                <w:color w:val="000000"/>
                <w:sz w:val="22"/>
                <w:szCs w:val="22"/>
              </w:rPr>
              <w:t>ОБРАЗОВАНИЕ</w:t>
            </w:r>
          </w:p>
        </w:tc>
        <w:tc>
          <w:tcPr>
            <w:tcW w:w="507" w:type="dxa"/>
            <w:shd w:val="clear" w:color="auto" w:fill="auto"/>
            <w:noWrap/>
            <w:vAlign w:val="center"/>
            <w:hideMark/>
          </w:tcPr>
          <w:p w14:paraId="48B691A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901</w:t>
            </w:r>
          </w:p>
        </w:tc>
        <w:tc>
          <w:tcPr>
            <w:tcW w:w="567" w:type="dxa"/>
            <w:shd w:val="clear" w:color="auto" w:fill="auto"/>
            <w:noWrap/>
            <w:vAlign w:val="center"/>
            <w:hideMark/>
          </w:tcPr>
          <w:p w14:paraId="1EFFBFB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0700</w:t>
            </w:r>
          </w:p>
        </w:tc>
        <w:tc>
          <w:tcPr>
            <w:tcW w:w="1287" w:type="dxa"/>
            <w:shd w:val="clear" w:color="auto" w:fill="auto"/>
            <w:noWrap/>
            <w:vAlign w:val="center"/>
            <w:hideMark/>
          </w:tcPr>
          <w:p w14:paraId="546B955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14" w:type="dxa"/>
            <w:shd w:val="clear" w:color="auto" w:fill="auto"/>
            <w:noWrap/>
            <w:vAlign w:val="center"/>
            <w:hideMark/>
          </w:tcPr>
          <w:p w14:paraId="3E4D291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620" w:type="dxa"/>
            <w:shd w:val="clear" w:color="auto" w:fill="auto"/>
            <w:noWrap/>
            <w:vAlign w:val="center"/>
            <w:hideMark/>
          </w:tcPr>
          <w:p w14:paraId="312DFBD9"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3 978 016,32656</w:t>
            </w:r>
          </w:p>
        </w:tc>
      </w:tr>
      <w:tr w:rsidR="00C82651" w:rsidRPr="00C90ED3" w14:paraId="083757AD" w14:textId="77777777" w:rsidTr="00B22664">
        <w:trPr>
          <w:cantSplit/>
          <w:trHeight w:val="115"/>
        </w:trPr>
        <w:tc>
          <w:tcPr>
            <w:tcW w:w="469" w:type="dxa"/>
            <w:shd w:val="clear" w:color="auto" w:fill="auto"/>
            <w:noWrap/>
            <w:vAlign w:val="center"/>
            <w:hideMark/>
          </w:tcPr>
          <w:p w14:paraId="07E294F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548</w:t>
            </w:r>
          </w:p>
        </w:tc>
        <w:tc>
          <w:tcPr>
            <w:tcW w:w="11155" w:type="dxa"/>
            <w:shd w:val="clear" w:color="auto" w:fill="auto"/>
            <w:hideMark/>
          </w:tcPr>
          <w:p w14:paraId="1A7A3136"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Дошкольное образование</w:t>
            </w:r>
          </w:p>
        </w:tc>
        <w:tc>
          <w:tcPr>
            <w:tcW w:w="507" w:type="dxa"/>
            <w:shd w:val="clear" w:color="auto" w:fill="auto"/>
            <w:noWrap/>
            <w:vAlign w:val="center"/>
            <w:hideMark/>
          </w:tcPr>
          <w:p w14:paraId="5CBE97C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6D222E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87" w:type="dxa"/>
            <w:shd w:val="clear" w:color="auto" w:fill="auto"/>
            <w:noWrap/>
            <w:vAlign w:val="center"/>
            <w:hideMark/>
          </w:tcPr>
          <w:p w14:paraId="1692082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hideMark/>
          </w:tcPr>
          <w:p w14:paraId="7B4FB34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3B9CC4D1"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1 480 362,51120</w:t>
            </w:r>
          </w:p>
        </w:tc>
      </w:tr>
      <w:tr w:rsidR="00C82651" w:rsidRPr="00C90ED3" w14:paraId="14F07C8C" w14:textId="77777777" w:rsidTr="00B22664">
        <w:trPr>
          <w:cantSplit/>
          <w:trHeight w:val="70"/>
        </w:trPr>
        <w:tc>
          <w:tcPr>
            <w:tcW w:w="469" w:type="dxa"/>
            <w:shd w:val="clear" w:color="auto" w:fill="auto"/>
            <w:noWrap/>
            <w:vAlign w:val="center"/>
            <w:hideMark/>
          </w:tcPr>
          <w:p w14:paraId="4E2B41D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549</w:t>
            </w:r>
          </w:p>
        </w:tc>
        <w:tc>
          <w:tcPr>
            <w:tcW w:w="11155" w:type="dxa"/>
            <w:shd w:val="clear" w:color="auto" w:fill="auto"/>
            <w:hideMark/>
          </w:tcPr>
          <w:p w14:paraId="6C89C592"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507" w:type="dxa"/>
            <w:shd w:val="clear" w:color="auto" w:fill="auto"/>
            <w:noWrap/>
            <w:vAlign w:val="center"/>
            <w:hideMark/>
          </w:tcPr>
          <w:p w14:paraId="7C6D648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BB67DD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87" w:type="dxa"/>
            <w:shd w:val="clear" w:color="auto" w:fill="auto"/>
            <w:noWrap/>
            <w:vAlign w:val="center"/>
            <w:hideMark/>
          </w:tcPr>
          <w:p w14:paraId="730753A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4" w:type="dxa"/>
            <w:shd w:val="clear" w:color="auto" w:fill="auto"/>
            <w:noWrap/>
            <w:vAlign w:val="center"/>
            <w:hideMark/>
          </w:tcPr>
          <w:p w14:paraId="7B20719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26B1FAD5"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15 341,60000</w:t>
            </w:r>
          </w:p>
        </w:tc>
      </w:tr>
      <w:tr w:rsidR="00C82651" w:rsidRPr="00C90ED3" w14:paraId="12398E9F" w14:textId="77777777" w:rsidTr="00B22664">
        <w:trPr>
          <w:cantSplit/>
          <w:trHeight w:val="58"/>
        </w:trPr>
        <w:tc>
          <w:tcPr>
            <w:tcW w:w="469" w:type="dxa"/>
            <w:shd w:val="clear" w:color="auto" w:fill="auto"/>
            <w:noWrap/>
            <w:vAlign w:val="center"/>
            <w:hideMark/>
          </w:tcPr>
          <w:p w14:paraId="68E6BF0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550</w:t>
            </w:r>
          </w:p>
        </w:tc>
        <w:tc>
          <w:tcPr>
            <w:tcW w:w="11155" w:type="dxa"/>
            <w:shd w:val="clear" w:color="auto" w:fill="auto"/>
            <w:hideMark/>
          </w:tcPr>
          <w:p w14:paraId="773C5EC3"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«Профилактика правонарушений на территории городского округа Верхняя Пышма до 2027 года»</w:t>
            </w:r>
          </w:p>
        </w:tc>
        <w:tc>
          <w:tcPr>
            <w:tcW w:w="507" w:type="dxa"/>
            <w:shd w:val="clear" w:color="auto" w:fill="auto"/>
            <w:noWrap/>
            <w:vAlign w:val="center"/>
            <w:hideMark/>
          </w:tcPr>
          <w:p w14:paraId="620C678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0EBCC0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87" w:type="dxa"/>
            <w:shd w:val="clear" w:color="auto" w:fill="auto"/>
            <w:noWrap/>
            <w:vAlign w:val="center"/>
            <w:hideMark/>
          </w:tcPr>
          <w:p w14:paraId="4100092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0190000000</w:t>
            </w:r>
          </w:p>
        </w:tc>
        <w:tc>
          <w:tcPr>
            <w:tcW w:w="414" w:type="dxa"/>
            <w:shd w:val="clear" w:color="auto" w:fill="auto"/>
            <w:noWrap/>
            <w:vAlign w:val="center"/>
            <w:hideMark/>
          </w:tcPr>
          <w:p w14:paraId="396C15B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028A6461"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15 341,60000</w:t>
            </w:r>
          </w:p>
        </w:tc>
      </w:tr>
      <w:tr w:rsidR="00C82651" w:rsidRPr="00C90ED3" w14:paraId="5EB17C97" w14:textId="77777777" w:rsidTr="00B22664">
        <w:trPr>
          <w:cantSplit/>
          <w:trHeight w:val="70"/>
        </w:trPr>
        <w:tc>
          <w:tcPr>
            <w:tcW w:w="469" w:type="dxa"/>
            <w:shd w:val="clear" w:color="auto" w:fill="auto"/>
            <w:noWrap/>
            <w:vAlign w:val="center"/>
            <w:hideMark/>
          </w:tcPr>
          <w:p w14:paraId="452111C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551</w:t>
            </w:r>
          </w:p>
        </w:tc>
        <w:tc>
          <w:tcPr>
            <w:tcW w:w="11155" w:type="dxa"/>
            <w:shd w:val="clear" w:color="auto" w:fill="auto"/>
            <w:hideMark/>
          </w:tcPr>
          <w:p w14:paraId="20B3C9A0"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Обеспечение антитеррористической защищенности объектов образовательных организаций</w:t>
            </w:r>
          </w:p>
        </w:tc>
        <w:tc>
          <w:tcPr>
            <w:tcW w:w="507" w:type="dxa"/>
            <w:shd w:val="clear" w:color="auto" w:fill="auto"/>
            <w:noWrap/>
            <w:vAlign w:val="center"/>
            <w:hideMark/>
          </w:tcPr>
          <w:p w14:paraId="2C4AB9C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9C6833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87" w:type="dxa"/>
            <w:shd w:val="clear" w:color="auto" w:fill="auto"/>
            <w:noWrap/>
            <w:vAlign w:val="center"/>
            <w:hideMark/>
          </w:tcPr>
          <w:p w14:paraId="5FA42F4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0190818200</w:t>
            </w:r>
          </w:p>
        </w:tc>
        <w:tc>
          <w:tcPr>
            <w:tcW w:w="414" w:type="dxa"/>
            <w:shd w:val="clear" w:color="auto" w:fill="auto"/>
            <w:noWrap/>
            <w:vAlign w:val="center"/>
            <w:hideMark/>
          </w:tcPr>
          <w:p w14:paraId="38B71C1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63BCD7D9"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15 341,60000</w:t>
            </w:r>
          </w:p>
        </w:tc>
      </w:tr>
      <w:tr w:rsidR="00C82651" w:rsidRPr="00C90ED3" w14:paraId="11446BB7" w14:textId="77777777" w:rsidTr="00B22664">
        <w:trPr>
          <w:cantSplit/>
          <w:trHeight w:val="111"/>
        </w:trPr>
        <w:tc>
          <w:tcPr>
            <w:tcW w:w="469" w:type="dxa"/>
            <w:shd w:val="clear" w:color="auto" w:fill="auto"/>
            <w:noWrap/>
            <w:vAlign w:val="center"/>
            <w:hideMark/>
          </w:tcPr>
          <w:p w14:paraId="5A05A81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552</w:t>
            </w:r>
          </w:p>
        </w:tc>
        <w:tc>
          <w:tcPr>
            <w:tcW w:w="11155" w:type="dxa"/>
            <w:shd w:val="clear" w:color="auto" w:fill="auto"/>
            <w:hideMark/>
          </w:tcPr>
          <w:p w14:paraId="260F32A9"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301733D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52DA78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87" w:type="dxa"/>
            <w:shd w:val="clear" w:color="auto" w:fill="auto"/>
            <w:noWrap/>
            <w:vAlign w:val="center"/>
            <w:hideMark/>
          </w:tcPr>
          <w:p w14:paraId="43801A9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0190818200</w:t>
            </w:r>
          </w:p>
        </w:tc>
        <w:tc>
          <w:tcPr>
            <w:tcW w:w="414" w:type="dxa"/>
            <w:shd w:val="clear" w:color="auto" w:fill="auto"/>
            <w:noWrap/>
            <w:vAlign w:val="center"/>
            <w:hideMark/>
          </w:tcPr>
          <w:p w14:paraId="2488F01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620" w:type="dxa"/>
            <w:shd w:val="clear" w:color="auto" w:fill="auto"/>
            <w:noWrap/>
            <w:vAlign w:val="center"/>
            <w:hideMark/>
          </w:tcPr>
          <w:p w14:paraId="346E9484"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15 341,60000</w:t>
            </w:r>
          </w:p>
        </w:tc>
      </w:tr>
      <w:tr w:rsidR="00C82651" w:rsidRPr="00C90ED3" w14:paraId="6B766502" w14:textId="77777777" w:rsidTr="00B22664">
        <w:trPr>
          <w:cantSplit/>
          <w:trHeight w:val="70"/>
        </w:trPr>
        <w:tc>
          <w:tcPr>
            <w:tcW w:w="469" w:type="dxa"/>
            <w:shd w:val="clear" w:color="auto" w:fill="auto"/>
            <w:noWrap/>
            <w:vAlign w:val="center"/>
            <w:hideMark/>
          </w:tcPr>
          <w:p w14:paraId="08E5043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553</w:t>
            </w:r>
          </w:p>
        </w:tc>
        <w:tc>
          <w:tcPr>
            <w:tcW w:w="11155" w:type="dxa"/>
            <w:shd w:val="clear" w:color="auto" w:fill="auto"/>
            <w:hideMark/>
          </w:tcPr>
          <w:p w14:paraId="54DF059F"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«Развитие социальной сферы в городском округе Верхняя Пышма до 2027 года»</w:t>
            </w:r>
          </w:p>
        </w:tc>
        <w:tc>
          <w:tcPr>
            <w:tcW w:w="507" w:type="dxa"/>
            <w:shd w:val="clear" w:color="auto" w:fill="auto"/>
            <w:noWrap/>
            <w:vAlign w:val="center"/>
            <w:hideMark/>
          </w:tcPr>
          <w:p w14:paraId="0AE7909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0A28C9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87" w:type="dxa"/>
            <w:shd w:val="clear" w:color="auto" w:fill="auto"/>
            <w:noWrap/>
            <w:vAlign w:val="center"/>
            <w:hideMark/>
          </w:tcPr>
          <w:p w14:paraId="26F7EB8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0500000000</w:t>
            </w:r>
          </w:p>
        </w:tc>
        <w:tc>
          <w:tcPr>
            <w:tcW w:w="414" w:type="dxa"/>
            <w:shd w:val="clear" w:color="auto" w:fill="auto"/>
            <w:noWrap/>
            <w:vAlign w:val="center"/>
            <w:hideMark/>
          </w:tcPr>
          <w:p w14:paraId="1014355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724F68DA"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1 150 810,92200</w:t>
            </w:r>
          </w:p>
        </w:tc>
      </w:tr>
      <w:tr w:rsidR="00C82651" w:rsidRPr="00C90ED3" w14:paraId="6DD57B77" w14:textId="77777777" w:rsidTr="00B22664">
        <w:trPr>
          <w:cantSplit/>
          <w:trHeight w:val="58"/>
        </w:trPr>
        <w:tc>
          <w:tcPr>
            <w:tcW w:w="469" w:type="dxa"/>
            <w:shd w:val="clear" w:color="auto" w:fill="auto"/>
            <w:noWrap/>
            <w:vAlign w:val="center"/>
            <w:hideMark/>
          </w:tcPr>
          <w:p w14:paraId="380DFAA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554</w:t>
            </w:r>
          </w:p>
        </w:tc>
        <w:tc>
          <w:tcPr>
            <w:tcW w:w="11155" w:type="dxa"/>
            <w:shd w:val="clear" w:color="auto" w:fill="auto"/>
            <w:hideMark/>
          </w:tcPr>
          <w:p w14:paraId="0B54EAE7"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«Развитие системы образования на территории городского округа Верхняя Пышма до 2027 года»</w:t>
            </w:r>
          </w:p>
        </w:tc>
        <w:tc>
          <w:tcPr>
            <w:tcW w:w="507" w:type="dxa"/>
            <w:shd w:val="clear" w:color="auto" w:fill="auto"/>
            <w:noWrap/>
            <w:vAlign w:val="center"/>
            <w:hideMark/>
          </w:tcPr>
          <w:p w14:paraId="53C44F6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D27C23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87" w:type="dxa"/>
            <w:shd w:val="clear" w:color="auto" w:fill="auto"/>
            <w:noWrap/>
            <w:vAlign w:val="center"/>
            <w:hideMark/>
          </w:tcPr>
          <w:p w14:paraId="6952ABF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0510000000</w:t>
            </w:r>
          </w:p>
        </w:tc>
        <w:tc>
          <w:tcPr>
            <w:tcW w:w="414" w:type="dxa"/>
            <w:shd w:val="clear" w:color="auto" w:fill="auto"/>
            <w:noWrap/>
            <w:vAlign w:val="center"/>
            <w:hideMark/>
          </w:tcPr>
          <w:p w14:paraId="239C29D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38FD7099"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1 150 810,92200</w:t>
            </w:r>
          </w:p>
        </w:tc>
      </w:tr>
      <w:tr w:rsidR="00C82651" w:rsidRPr="00C90ED3" w14:paraId="5D7EC8A1" w14:textId="77777777" w:rsidTr="00B22664">
        <w:trPr>
          <w:cantSplit/>
          <w:trHeight w:val="70"/>
        </w:trPr>
        <w:tc>
          <w:tcPr>
            <w:tcW w:w="469" w:type="dxa"/>
            <w:shd w:val="clear" w:color="auto" w:fill="auto"/>
            <w:noWrap/>
            <w:vAlign w:val="center"/>
            <w:hideMark/>
          </w:tcPr>
          <w:p w14:paraId="31EE74E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555</w:t>
            </w:r>
          </w:p>
        </w:tc>
        <w:tc>
          <w:tcPr>
            <w:tcW w:w="11155" w:type="dxa"/>
            <w:shd w:val="clear" w:color="auto" w:fill="auto"/>
            <w:hideMark/>
          </w:tcPr>
          <w:p w14:paraId="240862C5"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Создание дополнительных мест в муниципальной системе дошкольного образования</w:t>
            </w:r>
          </w:p>
        </w:tc>
        <w:tc>
          <w:tcPr>
            <w:tcW w:w="507" w:type="dxa"/>
            <w:shd w:val="clear" w:color="auto" w:fill="auto"/>
            <w:noWrap/>
            <w:vAlign w:val="center"/>
            <w:hideMark/>
          </w:tcPr>
          <w:p w14:paraId="70C1DBA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814AFC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87" w:type="dxa"/>
            <w:shd w:val="clear" w:color="auto" w:fill="auto"/>
            <w:noWrap/>
            <w:vAlign w:val="center"/>
            <w:hideMark/>
          </w:tcPr>
          <w:p w14:paraId="2CA8F10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0510160010</w:t>
            </w:r>
          </w:p>
        </w:tc>
        <w:tc>
          <w:tcPr>
            <w:tcW w:w="414" w:type="dxa"/>
            <w:shd w:val="clear" w:color="auto" w:fill="auto"/>
            <w:noWrap/>
            <w:vAlign w:val="center"/>
            <w:hideMark/>
          </w:tcPr>
          <w:p w14:paraId="6832DA0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01E23102"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6 212,75600</w:t>
            </w:r>
          </w:p>
        </w:tc>
      </w:tr>
      <w:tr w:rsidR="00C82651" w:rsidRPr="00C90ED3" w14:paraId="26C43FD3" w14:textId="77777777" w:rsidTr="00B22664">
        <w:trPr>
          <w:cantSplit/>
          <w:trHeight w:val="58"/>
        </w:trPr>
        <w:tc>
          <w:tcPr>
            <w:tcW w:w="469" w:type="dxa"/>
            <w:shd w:val="clear" w:color="auto" w:fill="auto"/>
            <w:noWrap/>
            <w:vAlign w:val="center"/>
            <w:hideMark/>
          </w:tcPr>
          <w:p w14:paraId="63E3BD7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556</w:t>
            </w:r>
          </w:p>
        </w:tc>
        <w:tc>
          <w:tcPr>
            <w:tcW w:w="11155" w:type="dxa"/>
            <w:shd w:val="clear" w:color="auto" w:fill="auto"/>
            <w:hideMark/>
          </w:tcPr>
          <w:p w14:paraId="32E7EA60"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0617398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4076D1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87" w:type="dxa"/>
            <w:shd w:val="clear" w:color="auto" w:fill="auto"/>
            <w:noWrap/>
            <w:vAlign w:val="center"/>
            <w:hideMark/>
          </w:tcPr>
          <w:p w14:paraId="6BF05B1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0510160010</w:t>
            </w:r>
          </w:p>
        </w:tc>
        <w:tc>
          <w:tcPr>
            <w:tcW w:w="414" w:type="dxa"/>
            <w:shd w:val="clear" w:color="auto" w:fill="auto"/>
            <w:noWrap/>
            <w:vAlign w:val="center"/>
            <w:hideMark/>
          </w:tcPr>
          <w:p w14:paraId="7EE3CF2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620" w:type="dxa"/>
            <w:shd w:val="clear" w:color="auto" w:fill="auto"/>
            <w:noWrap/>
            <w:vAlign w:val="center"/>
            <w:hideMark/>
          </w:tcPr>
          <w:p w14:paraId="049016B8"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6 212,75600</w:t>
            </w:r>
          </w:p>
        </w:tc>
      </w:tr>
      <w:tr w:rsidR="00C82651" w:rsidRPr="00C90ED3" w14:paraId="61DB1020" w14:textId="77777777" w:rsidTr="00B22664">
        <w:trPr>
          <w:cantSplit/>
          <w:trHeight w:val="70"/>
        </w:trPr>
        <w:tc>
          <w:tcPr>
            <w:tcW w:w="469" w:type="dxa"/>
            <w:shd w:val="clear" w:color="auto" w:fill="auto"/>
            <w:noWrap/>
            <w:vAlign w:val="center"/>
            <w:hideMark/>
          </w:tcPr>
          <w:p w14:paraId="51D1573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557</w:t>
            </w:r>
          </w:p>
        </w:tc>
        <w:tc>
          <w:tcPr>
            <w:tcW w:w="11155" w:type="dxa"/>
            <w:shd w:val="clear" w:color="auto" w:fill="auto"/>
            <w:hideMark/>
          </w:tcPr>
          <w:p w14:paraId="670BE9D1"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Повышение квалификации, подготовка и переподготовка работников учреждений, подведомственных управлению образования</w:t>
            </w:r>
          </w:p>
        </w:tc>
        <w:tc>
          <w:tcPr>
            <w:tcW w:w="507" w:type="dxa"/>
            <w:shd w:val="clear" w:color="auto" w:fill="auto"/>
            <w:noWrap/>
            <w:vAlign w:val="center"/>
            <w:hideMark/>
          </w:tcPr>
          <w:p w14:paraId="4F15D50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39A998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87" w:type="dxa"/>
            <w:shd w:val="clear" w:color="auto" w:fill="auto"/>
            <w:noWrap/>
            <w:vAlign w:val="center"/>
            <w:hideMark/>
          </w:tcPr>
          <w:p w14:paraId="2CFFBE8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0510260050</w:t>
            </w:r>
          </w:p>
        </w:tc>
        <w:tc>
          <w:tcPr>
            <w:tcW w:w="414" w:type="dxa"/>
            <w:shd w:val="clear" w:color="auto" w:fill="auto"/>
            <w:noWrap/>
            <w:vAlign w:val="center"/>
            <w:hideMark/>
          </w:tcPr>
          <w:p w14:paraId="6A3D4AF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4C728EBF"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1 000,00000</w:t>
            </w:r>
          </w:p>
        </w:tc>
      </w:tr>
      <w:tr w:rsidR="00C82651" w:rsidRPr="00C90ED3" w14:paraId="1FB9E142" w14:textId="77777777" w:rsidTr="00B22664">
        <w:trPr>
          <w:cantSplit/>
          <w:trHeight w:val="70"/>
        </w:trPr>
        <w:tc>
          <w:tcPr>
            <w:tcW w:w="469" w:type="dxa"/>
            <w:shd w:val="clear" w:color="auto" w:fill="auto"/>
            <w:noWrap/>
            <w:vAlign w:val="center"/>
            <w:hideMark/>
          </w:tcPr>
          <w:p w14:paraId="2C06743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558</w:t>
            </w:r>
          </w:p>
        </w:tc>
        <w:tc>
          <w:tcPr>
            <w:tcW w:w="11155" w:type="dxa"/>
            <w:shd w:val="clear" w:color="auto" w:fill="auto"/>
            <w:hideMark/>
          </w:tcPr>
          <w:p w14:paraId="0EA44A1B"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4FBB9A2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B162B7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87" w:type="dxa"/>
            <w:shd w:val="clear" w:color="auto" w:fill="auto"/>
            <w:noWrap/>
            <w:vAlign w:val="center"/>
            <w:hideMark/>
          </w:tcPr>
          <w:p w14:paraId="4C8EC89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0510260050</w:t>
            </w:r>
          </w:p>
        </w:tc>
        <w:tc>
          <w:tcPr>
            <w:tcW w:w="414" w:type="dxa"/>
            <w:shd w:val="clear" w:color="auto" w:fill="auto"/>
            <w:noWrap/>
            <w:vAlign w:val="center"/>
            <w:hideMark/>
          </w:tcPr>
          <w:p w14:paraId="1CB1A6E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620" w:type="dxa"/>
            <w:shd w:val="clear" w:color="auto" w:fill="auto"/>
            <w:noWrap/>
            <w:vAlign w:val="center"/>
            <w:hideMark/>
          </w:tcPr>
          <w:p w14:paraId="665D2DFB"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1 000,00000</w:t>
            </w:r>
          </w:p>
        </w:tc>
      </w:tr>
      <w:tr w:rsidR="00C82651" w:rsidRPr="00C90ED3" w14:paraId="18F81DB3" w14:textId="77777777" w:rsidTr="00B22664">
        <w:trPr>
          <w:cantSplit/>
          <w:trHeight w:val="189"/>
        </w:trPr>
        <w:tc>
          <w:tcPr>
            <w:tcW w:w="469" w:type="dxa"/>
            <w:shd w:val="clear" w:color="auto" w:fill="auto"/>
            <w:noWrap/>
            <w:vAlign w:val="center"/>
            <w:hideMark/>
          </w:tcPr>
          <w:p w14:paraId="39036A1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559</w:t>
            </w:r>
          </w:p>
        </w:tc>
        <w:tc>
          <w:tcPr>
            <w:tcW w:w="11155" w:type="dxa"/>
            <w:shd w:val="clear" w:color="auto" w:fill="auto"/>
            <w:hideMark/>
          </w:tcPr>
          <w:p w14:paraId="530A7270"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Популяризация профессии педагога</w:t>
            </w:r>
          </w:p>
        </w:tc>
        <w:tc>
          <w:tcPr>
            <w:tcW w:w="507" w:type="dxa"/>
            <w:shd w:val="clear" w:color="auto" w:fill="auto"/>
            <w:noWrap/>
            <w:vAlign w:val="center"/>
            <w:hideMark/>
          </w:tcPr>
          <w:p w14:paraId="52D50A5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1FB0C7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87" w:type="dxa"/>
            <w:shd w:val="clear" w:color="auto" w:fill="auto"/>
            <w:noWrap/>
            <w:vAlign w:val="center"/>
            <w:hideMark/>
          </w:tcPr>
          <w:p w14:paraId="271A0F0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0510360060</w:t>
            </w:r>
          </w:p>
        </w:tc>
        <w:tc>
          <w:tcPr>
            <w:tcW w:w="414" w:type="dxa"/>
            <w:shd w:val="clear" w:color="auto" w:fill="auto"/>
            <w:noWrap/>
            <w:vAlign w:val="center"/>
            <w:hideMark/>
          </w:tcPr>
          <w:p w14:paraId="2DBFDC5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34757436"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200,00000</w:t>
            </w:r>
          </w:p>
        </w:tc>
      </w:tr>
      <w:tr w:rsidR="00C82651" w:rsidRPr="00C90ED3" w14:paraId="02E3703A" w14:textId="77777777" w:rsidTr="00B22664">
        <w:trPr>
          <w:cantSplit/>
          <w:trHeight w:val="110"/>
        </w:trPr>
        <w:tc>
          <w:tcPr>
            <w:tcW w:w="469" w:type="dxa"/>
            <w:shd w:val="clear" w:color="auto" w:fill="auto"/>
            <w:noWrap/>
            <w:vAlign w:val="center"/>
            <w:hideMark/>
          </w:tcPr>
          <w:p w14:paraId="01982CF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560</w:t>
            </w:r>
          </w:p>
        </w:tc>
        <w:tc>
          <w:tcPr>
            <w:tcW w:w="11155" w:type="dxa"/>
            <w:shd w:val="clear" w:color="auto" w:fill="auto"/>
            <w:hideMark/>
          </w:tcPr>
          <w:p w14:paraId="460146B6"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3A02853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DBC7C4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87" w:type="dxa"/>
            <w:shd w:val="clear" w:color="auto" w:fill="auto"/>
            <w:noWrap/>
            <w:vAlign w:val="center"/>
            <w:hideMark/>
          </w:tcPr>
          <w:p w14:paraId="12F84A3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0510360060</w:t>
            </w:r>
          </w:p>
        </w:tc>
        <w:tc>
          <w:tcPr>
            <w:tcW w:w="414" w:type="dxa"/>
            <w:shd w:val="clear" w:color="auto" w:fill="auto"/>
            <w:noWrap/>
            <w:vAlign w:val="center"/>
            <w:hideMark/>
          </w:tcPr>
          <w:p w14:paraId="5A450AE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620" w:type="dxa"/>
            <w:shd w:val="clear" w:color="auto" w:fill="auto"/>
            <w:noWrap/>
            <w:vAlign w:val="center"/>
            <w:hideMark/>
          </w:tcPr>
          <w:p w14:paraId="25C14792"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200,00000</w:t>
            </w:r>
          </w:p>
        </w:tc>
      </w:tr>
      <w:tr w:rsidR="00C82651" w:rsidRPr="00C90ED3" w14:paraId="54139FA2" w14:textId="77777777" w:rsidTr="00B22664">
        <w:trPr>
          <w:cantSplit/>
          <w:trHeight w:val="239"/>
        </w:trPr>
        <w:tc>
          <w:tcPr>
            <w:tcW w:w="469" w:type="dxa"/>
            <w:shd w:val="clear" w:color="auto" w:fill="auto"/>
            <w:noWrap/>
            <w:vAlign w:val="center"/>
            <w:hideMark/>
          </w:tcPr>
          <w:p w14:paraId="6A551FC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561</w:t>
            </w:r>
          </w:p>
        </w:tc>
        <w:tc>
          <w:tcPr>
            <w:tcW w:w="11155" w:type="dxa"/>
            <w:shd w:val="clear" w:color="auto" w:fill="auto"/>
            <w:hideMark/>
          </w:tcPr>
          <w:p w14:paraId="5EB13D22"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Внедрение современных моделей успешной социализации детей</w:t>
            </w:r>
          </w:p>
        </w:tc>
        <w:tc>
          <w:tcPr>
            <w:tcW w:w="507" w:type="dxa"/>
            <w:shd w:val="clear" w:color="auto" w:fill="auto"/>
            <w:noWrap/>
            <w:vAlign w:val="center"/>
            <w:hideMark/>
          </w:tcPr>
          <w:p w14:paraId="50832D6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371790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87" w:type="dxa"/>
            <w:shd w:val="clear" w:color="auto" w:fill="auto"/>
            <w:noWrap/>
            <w:vAlign w:val="center"/>
            <w:hideMark/>
          </w:tcPr>
          <w:p w14:paraId="433D96C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0510560140</w:t>
            </w:r>
          </w:p>
        </w:tc>
        <w:tc>
          <w:tcPr>
            <w:tcW w:w="414" w:type="dxa"/>
            <w:shd w:val="clear" w:color="auto" w:fill="auto"/>
            <w:noWrap/>
            <w:vAlign w:val="center"/>
            <w:hideMark/>
          </w:tcPr>
          <w:p w14:paraId="2CCE2CD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7C9AA75D"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250,00000</w:t>
            </w:r>
          </w:p>
        </w:tc>
      </w:tr>
      <w:tr w:rsidR="00C82651" w:rsidRPr="00C90ED3" w14:paraId="0FA909EE" w14:textId="77777777" w:rsidTr="00B22664">
        <w:trPr>
          <w:cantSplit/>
          <w:trHeight w:val="58"/>
        </w:trPr>
        <w:tc>
          <w:tcPr>
            <w:tcW w:w="469" w:type="dxa"/>
            <w:shd w:val="clear" w:color="auto" w:fill="auto"/>
            <w:noWrap/>
            <w:vAlign w:val="center"/>
            <w:hideMark/>
          </w:tcPr>
          <w:p w14:paraId="0FDFE5A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562</w:t>
            </w:r>
          </w:p>
        </w:tc>
        <w:tc>
          <w:tcPr>
            <w:tcW w:w="11155" w:type="dxa"/>
            <w:shd w:val="clear" w:color="auto" w:fill="auto"/>
            <w:hideMark/>
          </w:tcPr>
          <w:p w14:paraId="1B798B9D"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20EDC10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C121B5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87" w:type="dxa"/>
            <w:shd w:val="clear" w:color="auto" w:fill="auto"/>
            <w:noWrap/>
            <w:vAlign w:val="center"/>
            <w:hideMark/>
          </w:tcPr>
          <w:p w14:paraId="3DAF48C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0510560140</w:t>
            </w:r>
          </w:p>
        </w:tc>
        <w:tc>
          <w:tcPr>
            <w:tcW w:w="414" w:type="dxa"/>
            <w:shd w:val="clear" w:color="auto" w:fill="auto"/>
            <w:noWrap/>
            <w:vAlign w:val="center"/>
            <w:hideMark/>
          </w:tcPr>
          <w:p w14:paraId="0888877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620" w:type="dxa"/>
            <w:shd w:val="clear" w:color="auto" w:fill="auto"/>
            <w:noWrap/>
            <w:vAlign w:val="center"/>
            <w:hideMark/>
          </w:tcPr>
          <w:p w14:paraId="78C0988B"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69,86269</w:t>
            </w:r>
          </w:p>
        </w:tc>
      </w:tr>
      <w:tr w:rsidR="00C82651" w:rsidRPr="00C90ED3" w14:paraId="1BED13F9" w14:textId="77777777" w:rsidTr="00B22664">
        <w:trPr>
          <w:cantSplit/>
          <w:trHeight w:val="58"/>
        </w:trPr>
        <w:tc>
          <w:tcPr>
            <w:tcW w:w="469" w:type="dxa"/>
            <w:shd w:val="clear" w:color="auto" w:fill="auto"/>
            <w:noWrap/>
            <w:vAlign w:val="center"/>
            <w:hideMark/>
          </w:tcPr>
          <w:p w14:paraId="62EEA5A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563</w:t>
            </w:r>
          </w:p>
        </w:tc>
        <w:tc>
          <w:tcPr>
            <w:tcW w:w="11155" w:type="dxa"/>
            <w:shd w:val="clear" w:color="auto" w:fill="auto"/>
            <w:hideMark/>
          </w:tcPr>
          <w:p w14:paraId="78551E33"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74748F5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6AD31A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87" w:type="dxa"/>
            <w:shd w:val="clear" w:color="auto" w:fill="auto"/>
            <w:noWrap/>
            <w:vAlign w:val="center"/>
            <w:hideMark/>
          </w:tcPr>
          <w:p w14:paraId="2D570DD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0510560140</w:t>
            </w:r>
          </w:p>
        </w:tc>
        <w:tc>
          <w:tcPr>
            <w:tcW w:w="414" w:type="dxa"/>
            <w:shd w:val="clear" w:color="auto" w:fill="auto"/>
            <w:noWrap/>
            <w:vAlign w:val="center"/>
            <w:hideMark/>
          </w:tcPr>
          <w:p w14:paraId="7FBBBF9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620" w:type="dxa"/>
            <w:shd w:val="clear" w:color="auto" w:fill="auto"/>
            <w:noWrap/>
            <w:vAlign w:val="center"/>
            <w:hideMark/>
          </w:tcPr>
          <w:p w14:paraId="60B1B156"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180,13731</w:t>
            </w:r>
          </w:p>
        </w:tc>
      </w:tr>
      <w:tr w:rsidR="00C82651" w:rsidRPr="00C90ED3" w14:paraId="517FFDE4" w14:textId="77777777" w:rsidTr="00B22664">
        <w:trPr>
          <w:cantSplit/>
          <w:trHeight w:val="58"/>
        </w:trPr>
        <w:tc>
          <w:tcPr>
            <w:tcW w:w="469" w:type="dxa"/>
            <w:shd w:val="clear" w:color="auto" w:fill="auto"/>
            <w:noWrap/>
            <w:vAlign w:val="center"/>
            <w:hideMark/>
          </w:tcPr>
          <w:p w14:paraId="7124083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564</w:t>
            </w:r>
          </w:p>
        </w:tc>
        <w:tc>
          <w:tcPr>
            <w:tcW w:w="11155" w:type="dxa"/>
            <w:shd w:val="clear" w:color="auto" w:fill="auto"/>
            <w:hideMark/>
          </w:tcPr>
          <w:p w14:paraId="0E5C91EF"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 части финансирования расходов на оплату труда работников дошкольных образовательных организаций</w:t>
            </w:r>
          </w:p>
        </w:tc>
        <w:tc>
          <w:tcPr>
            <w:tcW w:w="507" w:type="dxa"/>
            <w:shd w:val="clear" w:color="auto" w:fill="auto"/>
            <w:noWrap/>
            <w:vAlign w:val="center"/>
            <w:hideMark/>
          </w:tcPr>
          <w:p w14:paraId="105730D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BF9E96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87" w:type="dxa"/>
            <w:shd w:val="clear" w:color="auto" w:fill="auto"/>
            <w:noWrap/>
            <w:vAlign w:val="center"/>
            <w:hideMark/>
          </w:tcPr>
          <w:p w14:paraId="3D7C9FF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0510645110</w:t>
            </w:r>
          </w:p>
        </w:tc>
        <w:tc>
          <w:tcPr>
            <w:tcW w:w="414" w:type="dxa"/>
            <w:shd w:val="clear" w:color="auto" w:fill="auto"/>
            <w:noWrap/>
            <w:vAlign w:val="center"/>
            <w:hideMark/>
          </w:tcPr>
          <w:p w14:paraId="711278F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6CB75D37"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725 962,00000</w:t>
            </w:r>
          </w:p>
        </w:tc>
      </w:tr>
      <w:tr w:rsidR="00C82651" w:rsidRPr="00C90ED3" w14:paraId="64064EF9" w14:textId="77777777" w:rsidTr="00B22664">
        <w:trPr>
          <w:cantSplit/>
          <w:trHeight w:val="72"/>
        </w:trPr>
        <w:tc>
          <w:tcPr>
            <w:tcW w:w="469" w:type="dxa"/>
            <w:shd w:val="clear" w:color="auto" w:fill="auto"/>
            <w:noWrap/>
            <w:vAlign w:val="center"/>
            <w:hideMark/>
          </w:tcPr>
          <w:p w14:paraId="363BF7D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565</w:t>
            </w:r>
          </w:p>
        </w:tc>
        <w:tc>
          <w:tcPr>
            <w:tcW w:w="11155" w:type="dxa"/>
            <w:shd w:val="clear" w:color="auto" w:fill="auto"/>
            <w:hideMark/>
          </w:tcPr>
          <w:p w14:paraId="35A07935"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6856A84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F82138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87" w:type="dxa"/>
            <w:shd w:val="clear" w:color="auto" w:fill="auto"/>
            <w:noWrap/>
            <w:vAlign w:val="center"/>
            <w:hideMark/>
          </w:tcPr>
          <w:p w14:paraId="1C338E7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0510645110</w:t>
            </w:r>
          </w:p>
        </w:tc>
        <w:tc>
          <w:tcPr>
            <w:tcW w:w="414" w:type="dxa"/>
            <w:shd w:val="clear" w:color="auto" w:fill="auto"/>
            <w:noWrap/>
            <w:vAlign w:val="center"/>
            <w:hideMark/>
          </w:tcPr>
          <w:p w14:paraId="00EE1B9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620" w:type="dxa"/>
            <w:shd w:val="clear" w:color="auto" w:fill="auto"/>
            <w:noWrap/>
            <w:vAlign w:val="center"/>
            <w:hideMark/>
          </w:tcPr>
          <w:p w14:paraId="49A542F3"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725 962,00000</w:t>
            </w:r>
          </w:p>
        </w:tc>
      </w:tr>
      <w:tr w:rsidR="00C82651" w:rsidRPr="00C90ED3" w14:paraId="1AD656E9" w14:textId="77777777" w:rsidTr="00B22664">
        <w:trPr>
          <w:cantSplit/>
          <w:trHeight w:val="58"/>
        </w:trPr>
        <w:tc>
          <w:tcPr>
            <w:tcW w:w="469" w:type="dxa"/>
            <w:shd w:val="clear" w:color="auto" w:fill="auto"/>
            <w:noWrap/>
            <w:vAlign w:val="center"/>
            <w:hideMark/>
          </w:tcPr>
          <w:p w14:paraId="6110A4E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566</w:t>
            </w:r>
          </w:p>
        </w:tc>
        <w:tc>
          <w:tcPr>
            <w:tcW w:w="11155" w:type="dxa"/>
            <w:shd w:val="clear" w:color="auto" w:fill="auto"/>
            <w:hideMark/>
          </w:tcPr>
          <w:p w14:paraId="5694560A"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 части финансирования расходов на приобретение учебников и учебных пособий, средств обучения, игр, игрушек</w:t>
            </w:r>
          </w:p>
        </w:tc>
        <w:tc>
          <w:tcPr>
            <w:tcW w:w="507" w:type="dxa"/>
            <w:shd w:val="clear" w:color="auto" w:fill="auto"/>
            <w:noWrap/>
            <w:vAlign w:val="center"/>
            <w:hideMark/>
          </w:tcPr>
          <w:p w14:paraId="13B5A91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B24503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87" w:type="dxa"/>
            <w:shd w:val="clear" w:color="auto" w:fill="auto"/>
            <w:noWrap/>
            <w:vAlign w:val="center"/>
            <w:hideMark/>
          </w:tcPr>
          <w:p w14:paraId="7B27042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0510645120</w:t>
            </w:r>
          </w:p>
        </w:tc>
        <w:tc>
          <w:tcPr>
            <w:tcW w:w="414" w:type="dxa"/>
            <w:shd w:val="clear" w:color="auto" w:fill="auto"/>
            <w:noWrap/>
            <w:vAlign w:val="center"/>
            <w:hideMark/>
          </w:tcPr>
          <w:p w14:paraId="22D8589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60CC5B45"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8 918,00000</w:t>
            </w:r>
          </w:p>
        </w:tc>
      </w:tr>
      <w:tr w:rsidR="00C82651" w:rsidRPr="00C90ED3" w14:paraId="1BC44944" w14:textId="77777777" w:rsidTr="00B22664">
        <w:trPr>
          <w:cantSplit/>
          <w:trHeight w:val="58"/>
        </w:trPr>
        <w:tc>
          <w:tcPr>
            <w:tcW w:w="469" w:type="dxa"/>
            <w:shd w:val="clear" w:color="auto" w:fill="auto"/>
            <w:noWrap/>
            <w:vAlign w:val="center"/>
            <w:hideMark/>
          </w:tcPr>
          <w:p w14:paraId="2BD0F14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567</w:t>
            </w:r>
          </w:p>
        </w:tc>
        <w:tc>
          <w:tcPr>
            <w:tcW w:w="11155" w:type="dxa"/>
            <w:shd w:val="clear" w:color="auto" w:fill="auto"/>
            <w:hideMark/>
          </w:tcPr>
          <w:p w14:paraId="09C3FE78"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3F05E96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0D7196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87" w:type="dxa"/>
            <w:shd w:val="clear" w:color="auto" w:fill="auto"/>
            <w:noWrap/>
            <w:vAlign w:val="center"/>
            <w:hideMark/>
          </w:tcPr>
          <w:p w14:paraId="36F5BB1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0510645120</w:t>
            </w:r>
          </w:p>
        </w:tc>
        <w:tc>
          <w:tcPr>
            <w:tcW w:w="414" w:type="dxa"/>
            <w:shd w:val="clear" w:color="auto" w:fill="auto"/>
            <w:noWrap/>
            <w:vAlign w:val="center"/>
            <w:hideMark/>
          </w:tcPr>
          <w:p w14:paraId="0C16355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620" w:type="dxa"/>
            <w:shd w:val="clear" w:color="auto" w:fill="auto"/>
            <w:noWrap/>
            <w:vAlign w:val="center"/>
            <w:hideMark/>
          </w:tcPr>
          <w:p w14:paraId="4B0862D4"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8 918,00000</w:t>
            </w:r>
          </w:p>
        </w:tc>
      </w:tr>
      <w:tr w:rsidR="00C82651" w:rsidRPr="00C90ED3" w14:paraId="034D4DC6" w14:textId="77777777" w:rsidTr="00B22664">
        <w:trPr>
          <w:cantSplit/>
          <w:trHeight w:val="70"/>
        </w:trPr>
        <w:tc>
          <w:tcPr>
            <w:tcW w:w="469" w:type="dxa"/>
            <w:shd w:val="clear" w:color="auto" w:fill="auto"/>
            <w:noWrap/>
            <w:vAlign w:val="center"/>
            <w:hideMark/>
          </w:tcPr>
          <w:p w14:paraId="543B7EE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568</w:t>
            </w:r>
          </w:p>
        </w:tc>
        <w:tc>
          <w:tcPr>
            <w:tcW w:w="11155" w:type="dxa"/>
            <w:shd w:val="clear" w:color="auto" w:fill="auto"/>
            <w:hideMark/>
          </w:tcPr>
          <w:p w14:paraId="098075E2"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Реализация основной общеобразовательной программы дошкольного образования и создание условий для присмотра и ухода</w:t>
            </w:r>
          </w:p>
        </w:tc>
        <w:tc>
          <w:tcPr>
            <w:tcW w:w="507" w:type="dxa"/>
            <w:shd w:val="clear" w:color="auto" w:fill="auto"/>
            <w:noWrap/>
            <w:vAlign w:val="center"/>
            <w:hideMark/>
          </w:tcPr>
          <w:p w14:paraId="20370C4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ADF144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87" w:type="dxa"/>
            <w:shd w:val="clear" w:color="auto" w:fill="auto"/>
            <w:noWrap/>
            <w:vAlign w:val="center"/>
            <w:hideMark/>
          </w:tcPr>
          <w:p w14:paraId="5B1AA84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0510660020</w:t>
            </w:r>
          </w:p>
        </w:tc>
        <w:tc>
          <w:tcPr>
            <w:tcW w:w="414" w:type="dxa"/>
            <w:shd w:val="clear" w:color="auto" w:fill="auto"/>
            <w:noWrap/>
            <w:vAlign w:val="center"/>
            <w:hideMark/>
          </w:tcPr>
          <w:p w14:paraId="28B5E78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65803A66"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369 268,16600</w:t>
            </w:r>
          </w:p>
        </w:tc>
      </w:tr>
      <w:tr w:rsidR="00C82651" w:rsidRPr="00C90ED3" w14:paraId="2FF3819A" w14:textId="77777777" w:rsidTr="00B22664">
        <w:trPr>
          <w:cantSplit/>
          <w:trHeight w:val="58"/>
        </w:trPr>
        <w:tc>
          <w:tcPr>
            <w:tcW w:w="469" w:type="dxa"/>
            <w:shd w:val="clear" w:color="auto" w:fill="auto"/>
            <w:noWrap/>
            <w:vAlign w:val="center"/>
            <w:hideMark/>
          </w:tcPr>
          <w:p w14:paraId="47AD5BE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569</w:t>
            </w:r>
          </w:p>
        </w:tc>
        <w:tc>
          <w:tcPr>
            <w:tcW w:w="11155" w:type="dxa"/>
            <w:shd w:val="clear" w:color="auto" w:fill="auto"/>
            <w:hideMark/>
          </w:tcPr>
          <w:p w14:paraId="60AC7960"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53B9466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5CE677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87" w:type="dxa"/>
            <w:shd w:val="clear" w:color="auto" w:fill="auto"/>
            <w:noWrap/>
            <w:vAlign w:val="center"/>
            <w:hideMark/>
          </w:tcPr>
          <w:p w14:paraId="5A63DA6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0510660020</w:t>
            </w:r>
          </w:p>
        </w:tc>
        <w:tc>
          <w:tcPr>
            <w:tcW w:w="414" w:type="dxa"/>
            <w:shd w:val="clear" w:color="auto" w:fill="auto"/>
            <w:noWrap/>
            <w:vAlign w:val="center"/>
            <w:hideMark/>
          </w:tcPr>
          <w:p w14:paraId="43BDA42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620" w:type="dxa"/>
            <w:shd w:val="clear" w:color="auto" w:fill="auto"/>
            <w:noWrap/>
            <w:vAlign w:val="center"/>
            <w:hideMark/>
          </w:tcPr>
          <w:p w14:paraId="5D4EB7F1"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369 268,16600</w:t>
            </w:r>
          </w:p>
        </w:tc>
      </w:tr>
      <w:tr w:rsidR="00C82651" w:rsidRPr="00C90ED3" w14:paraId="37B925A5" w14:textId="77777777" w:rsidTr="00B22664">
        <w:trPr>
          <w:cantSplit/>
          <w:trHeight w:val="191"/>
        </w:trPr>
        <w:tc>
          <w:tcPr>
            <w:tcW w:w="469" w:type="dxa"/>
            <w:shd w:val="clear" w:color="auto" w:fill="auto"/>
            <w:noWrap/>
            <w:vAlign w:val="center"/>
            <w:hideMark/>
          </w:tcPr>
          <w:p w14:paraId="2BBFBDC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570</w:t>
            </w:r>
          </w:p>
        </w:tc>
        <w:tc>
          <w:tcPr>
            <w:tcW w:w="11155" w:type="dxa"/>
            <w:shd w:val="clear" w:color="auto" w:fill="auto"/>
            <w:hideMark/>
          </w:tcPr>
          <w:p w14:paraId="75DF2931"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Укрепление и развитие материально-технической базы муниципальных дошкольных образовательных организаций</w:t>
            </w:r>
          </w:p>
        </w:tc>
        <w:tc>
          <w:tcPr>
            <w:tcW w:w="507" w:type="dxa"/>
            <w:shd w:val="clear" w:color="auto" w:fill="auto"/>
            <w:noWrap/>
            <w:vAlign w:val="center"/>
            <w:hideMark/>
          </w:tcPr>
          <w:p w14:paraId="0D3C30B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925B65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87" w:type="dxa"/>
            <w:shd w:val="clear" w:color="auto" w:fill="auto"/>
            <w:noWrap/>
            <w:vAlign w:val="center"/>
            <w:hideMark/>
          </w:tcPr>
          <w:p w14:paraId="16D0397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0511560080</w:t>
            </w:r>
          </w:p>
        </w:tc>
        <w:tc>
          <w:tcPr>
            <w:tcW w:w="414" w:type="dxa"/>
            <w:shd w:val="clear" w:color="auto" w:fill="auto"/>
            <w:noWrap/>
            <w:vAlign w:val="center"/>
            <w:hideMark/>
          </w:tcPr>
          <w:p w14:paraId="4D393D4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27EFDB34"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3 000,00000</w:t>
            </w:r>
          </w:p>
        </w:tc>
      </w:tr>
      <w:tr w:rsidR="00C82651" w:rsidRPr="00C90ED3" w14:paraId="79F732E8" w14:textId="77777777" w:rsidTr="00B22664">
        <w:trPr>
          <w:cantSplit/>
          <w:trHeight w:val="58"/>
        </w:trPr>
        <w:tc>
          <w:tcPr>
            <w:tcW w:w="469" w:type="dxa"/>
            <w:shd w:val="clear" w:color="auto" w:fill="auto"/>
            <w:noWrap/>
            <w:vAlign w:val="center"/>
            <w:hideMark/>
          </w:tcPr>
          <w:p w14:paraId="54E5F6E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571</w:t>
            </w:r>
          </w:p>
        </w:tc>
        <w:tc>
          <w:tcPr>
            <w:tcW w:w="11155" w:type="dxa"/>
            <w:shd w:val="clear" w:color="auto" w:fill="auto"/>
            <w:hideMark/>
          </w:tcPr>
          <w:p w14:paraId="153E7642"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184B702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1199DF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87" w:type="dxa"/>
            <w:shd w:val="clear" w:color="auto" w:fill="auto"/>
            <w:noWrap/>
            <w:vAlign w:val="center"/>
            <w:hideMark/>
          </w:tcPr>
          <w:p w14:paraId="6ECF0AB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0511560080</w:t>
            </w:r>
          </w:p>
        </w:tc>
        <w:tc>
          <w:tcPr>
            <w:tcW w:w="414" w:type="dxa"/>
            <w:shd w:val="clear" w:color="auto" w:fill="auto"/>
            <w:noWrap/>
            <w:vAlign w:val="center"/>
            <w:hideMark/>
          </w:tcPr>
          <w:p w14:paraId="17DAE87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620" w:type="dxa"/>
            <w:shd w:val="clear" w:color="auto" w:fill="auto"/>
            <w:noWrap/>
            <w:vAlign w:val="center"/>
            <w:hideMark/>
          </w:tcPr>
          <w:p w14:paraId="44152347"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3 000,00000</w:t>
            </w:r>
          </w:p>
        </w:tc>
      </w:tr>
      <w:tr w:rsidR="00C82651" w:rsidRPr="00C90ED3" w14:paraId="6BF9A91C" w14:textId="77777777" w:rsidTr="00B22664">
        <w:trPr>
          <w:cantSplit/>
          <w:trHeight w:val="58"/>
        </w:trPr>
        <w:tc>
          <w:tcPr>
            <w:tcW w:w="469" w:type="dxa"/>
            <w:shd w:val="clear" w:color="auto" w:fill="auto"/>
            <w:noWrap/>
            <w:vAlign w:val="center"/>
            <w:hideMark/>
          </w:tcPr>
          <w:p w14:paraId="1B68DF8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572</w:t>
            </w:r>
          </w:p>
        </w:tc>
        <w:tc>
          <w:tcPr>
            <w:tcW w:w="11155" w:type="dxa"/>
            <w:shd w:val="clear" w:color="auto" w:fill="auto"/>
            <w:hideMark/>
          </w:tcPr>
          <w:p w14:paraId="2152F6A9"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Проведение мероприятий по энергосбережению и повышению энергетической эффективности муниципальных дошкольных образовательных учреждений</w:t>
            </w:r>
          </w:p>
        </w:tc>
        <w:tc>
          <w:tcPr>
            <w:tcW w:w="507" w:type="dxa"/>
            <w:shd w:val="clear" w:color="auto" w:fill="auto"/>
            <w:noWrap/>
            <w:vAlign w:val="center"/>
            <w:hideMark/>
          </w:tcPr>
          <w:p w14:paraId="06CD7DF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466855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87" w:type="dxa"/>
            <w:shd w:val="clear" w:color="auto" w:fill="auto"/>
            <w:noWrap/>
            <w:vAlign w:val="center"/>
            <w:hideMark/>
          </w:tcPr>
          <w:p w14:paraId="3C16F45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0512060090</w:t>
            </w:r>
          </w:p>
        </w:tc>
        <w:tc>
          <w:tcPr>
            <w:tcW w:w="414" w:type="dxa"/>
            <w:shd w:val="clear" w:color="auto" w:fill="auto"/>
            <w:noWrap/>
            <w:vAlign w:val="center"/>
            <w:hideMark/>
          </w:tcPr>
          <w:p w14:paraId="57A85FE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7173365E"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6 000,00000</w:t>
            </w:r>
          </w:p>
        </w:tc>
      </w:tr>
      <w:tr w:rsidR="00C82651" w:rsidRPr="00C90ED3" w14:paraId="7BCDBC35" w14:textId="77777777" w:rsidTr="00B22664">
        <w:trPr>
          <w:cantSplit/>
          <w:trHeight w:val="58"/>
        </w:trPr>
        <w:tc>
          <w:tcPr>
            <w:tcW w:w="469" w:type="dxa"/>
            <w:shd w:val="clear" w:color="auto" w:fill="auto"/>
            <w:noWrap/>
            <w:vAlign w:val="center"/>
            <w:hideMark/>
          </w:tcPr>
          <w:p w14:paraId="63D985D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573</w:t>
            </w:r>
          </w:p>
        </w:tc>
        <w:tc>
          <w:tcPr>
            <w:tcW w:w="11155" w:type="dxa"/>
            <w:shd w:val="clear" w:color="auto" w:fill="auto"/>
            <w:hideMark/>
          </w:tcPr>
          <w:p w14:paraId="2AF06DE3"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64B45CB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6554AE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87" w:type="dxa"/>
            <w:shd w:val="clear" w:color="auto" w:fill="auto"/>
            <w:noWrap/>
            <w:vAlign w:val="center"/>
            <w:hideMark/>
          </w:tcPr>
          <w:p w14:paraId="4127F7E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0512060090</w:t>
            </w:r>
          </w:p>
        </w:tc>
        <w:tc>
          <w:tcPr>
            <w:tcW w:w="414" w:type="dxa"/>
            <w:shd w:val="clear" w:color="auto" w:fill="auto"/>
            <w:noWrap/>
            <w:vAlign w:val="center"/>
            <w:hideMark/>
          </w:tcPr>
          <w:p w14:paraId="355F484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620" w:type="dxa"/>
            <w:shd w:val="clear" w:color="auto" w:fill="auto"/>
            <w:noWrap/>
            <w:vAlign w:val="center"/>
            <w:hideMark/>
          </w:tcPr>
          <w:p w14:paraId="23652F21"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6 000,00000</w:t>
            </w:r>
          </w:p>
        </w:tc>
      </w:tr>
      <w:tr w:rsidR="00C82651" w:rsidRPr="00C90ED3" w14:paraId="2A941128" w14:textId="77777777" w:rsidTr="00B22664">
        <w:trPr>
          <w:cantSplit/>
          <w:trHeight w:val="70"/>
        </w:trPr>
        <w:tc>
          <w:tcPr>
            <w:tcW w:w="469" w:type="dxa"/>
            <w:shd w:val="clear" w:color="auto" w:fill="auto"/>
            <w:noWrap/>
            <w:vAlign w:val="center"/>
            <w:hideMark/>
          </w:tcPr>
          <w:p w14:paraId="1EBA387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574</w:t>
            </w:r>
          </w:p>
        </w:tc>
        <w:tc>
          <w:tcPr>
            <w:tcW w:w="11155" w:type="dxa"/>
            <w:shd w:val="clear" w:color="auto" w:fill="auto"/>
            <w:hideMark/>
          </w:tcPr>
          <w:p w14:paraId="6913EBD7"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Капитальный ремонт, приведение в соответствие с требованиями пожарной безопасности и санитарного законодательства зданий, помещений, территорий муниципальных дошкольных образовательных учреждений</w:t>
            </w:r>
          </w:p>
        </w:tc>
        <w:tc>
          <w:tcPr>
            <w:tcW w:w="507" w:type="dxa"/>
            <w:shd w:val="clear" w:color="auto" w:fill="auto"/>
            <w:noWrap/>
            <w:vAlign w:val="center"/>
            <w:hideMark/>
          </w:tcPr>
          <w:p w14:paraId="3C4B781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649D94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87" w:type="dxa"/>
            <w:shd w:val="clear" w:color="auto" w:fill="auto"/>
            <w:noWrap/>
            <w:vAlign w:val="center"/>
            <w:hideMark/>
          </w:tcPr>
          <w:p w14:paraId="4A22307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0512560100</w:t>
            </w:r>
          </w:p>
        </w:tc>
        <w:tc>
          <w:tcPr>
            <w:tcW w:w="414" w:type="dxa"/>
            <w:shd w:val="clear" w:color="auto" w:fill="auto"/>
            <w:noWrap/>
            <w:vAlign w:val="center"/>
            <w:hideMark/>
          </w:tcPr>
          <w:p w14:paraId="1CAB439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714CCE52"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30 000,00000</w:t>
            </w:r>
          </w:p>
        </w:tc>
      </w:tr>
      <w:tr w:rsidR="00C82651" w:rsidRPr="00C90ED3" w14:paraId="04B52420" w14:textId="77777777" w:rsidTr="00B22664">
        <w:trPr>
          <w:cantSplit/>
          <w:trHeight w:val="58"/>
        </w:trPr>
        <w:tc>
          <w:tcPr>
            <w:tcW w:w="469" w:type="dxa"/>
            <w:shd w:val="clear" w:color="auto" w:fill="auto"/>
            <w:noWrap/>
            <w:vAlign w:val="center"/>
            <w:hideMark/>
          </w:tcPr>
          <w:p w14:paraId="0D62FEA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575</w:t>
            </w:r>
          </w:p>
        </w:tc>
        <w:tc>
          <w:tcPr>
            <w:tcW w:w="11155" w:type="dxa"/>
            <w:shd w:val="clear" w:color="auto" w:fill="auto"/>
            <w:hideMark/>
          </w:tcPr>
          <w:p w14:paraId="29CF2AD3"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0BAAAD4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DC75C3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87" w:type="dxa"/>
            <w:shd w:val="clear" w:color="auto" w:fill="auto"/>
            <w:noWrap/>
            <w:vAlign w:val="center"/>
            <w:hideMark/>
          </w:tcPr>
          <w:p w14:paraId="5429330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0512560100</w:t>
            </w:r>
          </w:p>
        </w:tc>
        <w:tc>
          <w:tcPr>
            <w:tcW w:w="414" w:type="dxa"/>
            <w:shd w:val="clear" w:color="auto" w:fill="auto"/>
            <w:noWrap/>
            <w:vAlign w:val="center"/>
            <w:hideMark/>
          </w:tcPr>
          <w:p w14:paraId="4B982C6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620" w:type="dxa"/>
            <w:shd w:val="clear" w:color="auto" w:fill="auto"/>
            <w:noWrap/>
            <w:vAlign w:val="center"/>
            <w:hideMark/>
          </w:tcPr>
          <w:p w14:paraId="27EB30A0"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30 000,00000</w:t>
            </w:r>
          </w:p>
        </w:tc>
      </w:tr>
      <w:tr w:rsidR="00C82651" w:rsidRPr="00C90ED3" w14:paraId="6D086AAF" w14:textId="77777777" w:rsidTr="00B22664">
        <w:trPr>
          <w:cantSplit/>
          <w:trHeight w:val="58"/>
        </w:trPr>
        <w:tc>
          <w:tcPr>
            <w:tcW w:w="469" w:type="dxa"/>
            <w:shd w:val="clear" w:color="auto" w:fill="auto"/>
            <w:noWrap/>
            <w:vAlign w:val="center"/>
            <w:hideMark/>
          </w:tcPr>
          <w:p w14:paraId="3437835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576</w:t>
            </w:r>
          </w:p>
        </w:tc>
        <w:tc>
          <w:tcPr>
            <w:tcW w:w="11155" w:type="dxa"/>
            <w:shd w:val="clear" w:color="auto" w:fill="auto"/>
            <w:hideMark/>
          </w:tcPr>
          <w:p w14:paraId="50B77946"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«Реализация основных направлений муниципальной политики в строительном комплексе на территории городского округа Верхняя Пышма до 2027 года»</w:t>
            </w:r>
          </w:p>
        </w:tc>
        <w:tc>
          <w:tcPr>
            <w:tcW w:w="507" w:type="dxa"/>
            <w:shd w:val="clear" w:color="auto" w:fill="auto"/>
            <w:noWrap/>
            <w:vAlign w:val="center"/>
            <w:hideMark/>
          </w:tcPr>
          <w:p w14:paraId="29B4614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803A08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87" w:type="dxa"/>
            <w:shd w:val="clear" w:color="auto" w:fill="auto"/>
            <w:noWrap/>
            <w:vAlign w:val="center"/>
            <w:hideMark/>
          </w:tcPr>
          <w:p w14:paraId="0E32317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0600000000</w:t>
            </w:r>
          </w:p>
        </w:tc>
        <w:tc>
          <w:tcPr>
            <w:tcW w:w="414" w:type="dxa"/>
            <w:shd w:val="clear" w:color="auto" w:fill="auto"/>
            <w:noWrap/>
            <w:vAlign w:val="center"/>
            <w:hideMark/>
          </w:tcPr>
          <w:p w14:paraId="369F59B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1A41E55A"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311 622,28920</w:t>
            </w:r>
          </w:p>
        </w:tc>
      </w:tr>
      <w:tr w:rsidR="00C82651" w:rsidRPr="00C90ED3" w14:paraId="082A047C" w14:textId="77777777" w:rsidTr="00B22664">
        <w:trPr>
          <w:cantSplit/>
          <w:trHeight w:val="123"/>
        </w:trPr>
        <w:tc>
          <w:tcPr>
            <w:tcW w:w="469" w:type="dxa"/>
            <w:shd w:val="clear" w:color="auto" w:fill="auto"/>
            <w:noWrap/>
            <w:vAlign w:val="center"/>
            <w:hideMark/>
          </w:tcPr>
          <w:p w14:paraId="76F1B63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577</w:t>
            </w:r>
          </w:p>
        </w:tc>
        <w:tc>
          <w:tcPr>
            <w:tcW w:w="11155" w:type="dxa"/>
            <w:shd w:val="clear" w:color="auto" w:fill="auto"/>
            <w:hideMark/>
          </w:tcPr>
          <w:p w14:paraId="31E8DC9C"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«Строительство и реконструкция объектов муниципальной собственности на территории городского округа Верхняя Пышма до 2027 года»</w:t>
            </w:r>
          </w:p>
        </w:tc>
        <w:tc>
          <w:tcPr>
            <w:tcW w:w="507" w:type="dxa"/>
            <w:shd w:val="clear" w:color="auto" w:fill="auto"/>
            <w:noWrap/>
            <w:vAlign w:val="center"/>
            <w:hideMark/>
          </w:tcPr>
          <w:p w14:paraId="4D642B2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6D8793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87" w:type="dxa"/>
            <w:shd w:val="clear" w:color="auto" w:fill="auto"/>
            <w:noWrap/>
            <w:vAlign w:val="center"/>
            <w:hideMark/>
          </w:tcPr>
          <w:p w14:paraId="09B025F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0610000000</w:t>
            </w:r>
          </w:p>
        </w:tc>
        <w:tc>
          <w:tcPr>
            <w:tcW w:w="414" w:type="dxa"/>
            <w:shd w:val="clear" w:color="auto" w:fill="auto"/>
            <w:noWrap/>
            <w:vAlign w:val="center"/>
            <w:hideMark/>
          </w:tcPr>
          <w:p w14:paraId="45ACC0B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0F6A9D87"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311 622,28920</w:t>
            </w:r>
          </w:p>
        </w:tc>
      </w:tr>
      <w:tr w:rsidR="00C82651" w:rsidRPr="00C90ED3" w14:paraId="184BF219" w14:textId="77777777" w:rsidTr="00B22664">
        <w:trPr>
          <w:cantSplit/>
          <w:trHeight w:val="145"/>
        </w:trPr>
        <w:tc>
          <w:tcPr>
            <w:tcW w:w="469" w:type="dxa"/>
            <w:shd w:val="clear" w:color="auto" w:fill="auto"/>
            <w:noWrap/>
            <w:vAlign w:val="center"/>
            <w:hideMark/>
          </w:tcPr>
          <w:p w14:paraId="4EFAC49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578</w:t>
            </w:r>
          </w:p>
        </w:tc>
        <w:tc>
          <w:tcPr>
            <w:tcW w:w="11155" w:type="dxa"/>
            <w:shd w:val="clear" w:color="auto" w:fill="auto"/>
            <w:hideMark/>
          </w:tcPr>
          <w:p w14:paraId="0555A463"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Разработка проектно-сметной документации на строительство дошкольных образовательных учреждений</w:t>
            </w:r>
          </w:p>
        </w:tc>
        <w:tc>
          <w:tcPr>
            <w:tcW w:w="507" w:type="dxa"/>
            <w:shd w:val="clear" w:color="auto" w:fill="auto"/>
            <w:noWrap/>
            <w:vAlign w:val="center"/>
            <w:hideMark/>
          </w:tcPr>
          <w:p w14:paraId="41902C4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2FF701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87" w:type="dxa"/>
            <w:shd w:val="clear" w:color="auto" w:fill="auto"/>
            <w:noWrap/>
            <w:vAlign w:val="center"/>
            <w:hideMark/>
          </w:tcPr>
          <w:p w14:paraId="2C7CFDF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0615760310</w:t>
            </w:r>
          </w:p>
        </w:tc>
        <w:tc>
          <w:tcPr>
            <w:tcW w:w="414" w:type="dxa"/>
            <w:shd w:val="clear" w:color="auto" w:fill="auto"/>
            <w:noWrap/>
            <w:vAlign w:val="center"/>
            <w:hideMark/>
          </w:tcPr>
          <w:p w14:paraId="52271EF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41DB6203"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5 616,98920</w:t>
            </w:r>
          </w:p>
        </w:tc>
      </w:tr>
      <w:tr w:rsidR="00C82651" w:rsidRPr="00C90ED3" w14:paraId="0B28CC3F" w14:textId="77777777" w:rsidTr="00B22664">
        <w:trPr>
          <w:cantSplit/>
          <w:trHeight w:val="114"/>
        </w:trPr>
        <w:tc>
          <w:tcPr>
            <w:tcW w:w="469" w:type="dxa"/>
            <w:shd w:val="clear" w:color="auto" w:fill="auto"/>
            <w:noWrap/>
            <w:vAlign w:val="center"/>
            <w:hideMark/>
          </w:tcPr>
          <w:p w14:paraId="349356D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579</w:t>
            </w:r>
          </w:p>
        </w:tc>
        <w:tc>
          <w:tcPr>
            <w:tcW w:w="11155" w:type="dxa"/>
            <w:shd w:val="clear" w:color="auto" w:fill="auto"/>
            <w:hideMark/>
          </w:tcPr>
          <w:p w14:paraId="13783574"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Бюджетные инвестиции</w:t>
            </w:r>
          </w:p>
        </w:tc>
        <w:tc>
          <w:tcPr>
            <w:tcW w:w="507" w:type="dxa"/>
            <w:shd w:val="clear" w:color="auto" w:fill="auto"/>
            <w:noWrap/>
            <w:vAlign w:val="center"/>
            <w:hideMark/>
          </w:tcPr>
          <w:p w14:paraId="05A75C7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092F2F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87" w:type="dxa"/>
            <w:shd w:val="clear" w:color="auto" w:fill="auto"/>
            <w:noWrap/>
            <w:vAlign w:val="center"/>
            <w:hideMark/>
          </w:tcPr>
          <w:p w14:paraId="2080786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0615760310</w:t>
            </w:r>
          </w:p>
        </w:tc>
        <w:tc>
          <w:tcPr>
            <w:tcW w:w="414" w:type="dxa"/>
            <w:shd w:val="clear" w:color="auto" w:fill="auto"/>
            <w:noWrap/>
            <w:vAlign w:val="center"/>
            <w:hideMark/>
          </w:tcPr>
          <w:p w14:paraId="7B97CC8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620" w:type="dxa"/>
            <w:shd w:val="clear" w:color="auto" w:fill="auto"/>
            <w:noWrap/>
            <w:vAlign w:val="center"/>
            <w:hideMark/>
          </w:tcPr>
          <w:p w14:paraId="098D41FA"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5 616,98920</w:t>
            </w:r>
          </w:p>
        </w:tc>
      </w:tr>
      <w:tr w:rsidR="00C82651" w:rsidRPr="00C90ED3" w14:paraId="203779E1" w14:textId="77777777" w:rsidTr="00B22664">
        <w:trPr>
          <w:cantSplit/>
          <w:trHeight w:val="58"/>
        </w:trPr>
        <w:tc>
          <w:tcPr>
            <w:tcW w:w="469" w:type="dxa"/>
            <w:shd w:val="clear" w:color="auto" w:fill="auto"/>
            <w:noWrap/>
            <w:vAlign w:val="center"/>
            <w:hideMark/>
          </w:tcPr>
          <w:p w14:paraId="373037B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580</w:t>
            </w:r>
          </w:p>
        </w:tc>
        <w:tc>
          <w:tcPr>
            <w:tcW w:w="11155" w:type="dxa"/>
            <w:shd w:val="clear" w:color="auto" w:fill="auto"/>
            <w:hideMark/>
          </w:tcPr>
          <w:p w14:paraId="4FD77054"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Строительство объекта «Детский сад на 270 мест в микрорайоне «Балтым-Парк»</w:t>
            </w:r>
          </w:p>
        </w:tc>
        <w:tc>
          <w:tcPr>
            <w:tcW w:w="507" w:type="dxa"/>
            <w:shd w:val="clear" w:color="auto" w:fill="auto"/>
            <w:noWrap/>
            <w:vAlign w:val="center"/>
            <w:hideMark/>
          </w:tcPr>
          <w:p w14:paraId="16FD2D7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9C61E1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87" w:type="dxa"/>
            <w:shd w:val="clear" w:color="auto" w:fill="auto"/>
            <w:noWrap/>
            <w:vAlign w:val="center"/>
            <w:hideMark/>
          </w:tcPr>
          <w:p w14:paraId="107D863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0615760311</w:t>
            </w:r>
          </w:p>
        </w:tc>
        <w:tc>
          <w:tcPr>
            <w:tcW w:w="414" w:type="dxa"/>
            <w:shd w:val="clear" w:color="auto" w:fill="auto"/>
            <w:noWrap/>
            <w:vAlign w:val="center"/>
            <w:hideMark/>
          </w:tcPr>
          <w:p w14:paraId="3A91C8D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05D38F92"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2 882,90000</w:t>
            </w:r>
          </w:p>
        </w:tc>
      </w:tr>
      <w:tr w:rsidR="00C82651" w:rsidRPr="00C90ED3" w14:paraId="5226FF3C" w14:textId="77777777" w:rsidTr="00B22664">
        <w:trPr>
          <w:cantSplit/>
          <w:trHeight w:val="58"/>
        </w:trPr>
        <w:tc>
          <w:tcPr>
            <w:tcW w:w="469" w:type="dxa"/>
            <w:shd w:val="clear" w:color="auto" w:fill="auto"/>
            <w:noWrap/>
            <w:vAlign w:val="center"/>
            <w:hideMark/>
          </w:tcPr>
          <w:p w14:paraId="0B4B7C2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581</w:t>
            </w:r>
          </w:p>
        </w:tc>
        <w:tc>
          <w:tcPr>
            <w:tcW w:w="11155" w:type="dxa"/>
            <w:shd w:val="clear" w:color="auto" w:fill="auto"/>
            <w:hideMark/>
          </w:tcPr>
          <w:p w14:paraId="69E71F69"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Бюджетные инвестиции</w:t>
            </w:r>
          </w:p>
        </w:tc>
        <w:tc>
          <w:tcPr>
            <w:tcW w:w="507" w:type="dxa"/>
            <w:shd w:val="clear" w:color="auto" w:fill="auto"/>
            <w:noWrap/>
            <w:vAlign w:val="center"/>
            <w:hideMark/>
          </w:tcPr>
          <w:p w14:paraId="62ACFC4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156F04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87" w:type="dxa"/>
            <w:shd w:val="clear" w:color="auto" w:fill="auto"/>
            <w:noWrap/>
            <w:vAlign w:val="center"/>
            <w:hideMark/>
          </w:tcPr>
          <w:p w14:paraId="1F4DC93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0615760311</w:t>
            </w:r>
          </w:p>
        </w:tc>
        <w:tc>
          <w:tcPr>
            <w:tcW w:w="414" w:type="dxa"/>
            <w:shd w:val="clear" w:color="auto" w:fill="auto"/>
            <w:noWrap/>
            <w:vAlign w:val="center"/>
            <w:hideMark/>
          </w:tcPr>
          <w:p w14:paraId="062DE80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620" w:type="dxa"/>
            <w:shd w:val="clear" w:color="auto" w:fill="auto"/>
            <w:noWrap/>
            <w:vAlign w:val="center"/>
            <w:hideMark/>
          </w:tcPr>
          <w:p w14:paraId="2A2B173B"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2 882,90000</w:t>
            </w:r>
          </w:p>
        </w:tc>
      </w:tr>
      <w:tr w:rsidR="00C82651" w:rsidRPr="00C90ED3" w14:paraId="3A26672A" w14:textId="77777777" w:rsidTr="00B22664">
        <w:trPr>
          <w:cantSplit/>
          <w:trHeight w:val="58"/>
        </w:trPr>
        <w:tc>
          <w:tcPr>
            <w:tcW w:w="469" w:type="dxa"/>
            <w:shd w:val="clear" w:color="auto" w:fill="auto"/>
            <w:noWrap/>
            <w:vAlign w:val="center"/>
            <w:hideMark/>
          </w:tcPr>
          <w:p w14:paraId="3D1A819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582</w:t>
            </w:r>
          </w:p>
        </w:tc>
        <w:tc>
          <w:tcPr>
            <w:tcW w:w="11155" w:type="dxa"/>
            <w:shd w:val="clear" w:color="auto" w:fill="auto"/>
            <w:hideMark/>
          </w:tcPr>
          <w:p w14:paraId="3CEAE4DC"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Строительство и реконструкция зданий муниципальных дошкольных образовательных организаций в рамках федерального проекта «Содействие занятости»</w:t>
            </w:r>
          </w:p>
        </w:tc>
        <w:tc>
          <w:tcPr>
            <w:tcW w:w="507" w:type="dxa"/>
            <w:shd w:val="clear" w:color="auto" w:fill="auto"/>
            <w:noWrap/>
            <w:vAlign w:val="center"/>
            <w:hideMark/>
          </w:tcPr>
          <w:p w14:paraId="1A5AA5B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2931BA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87" w:type="dxa"/>
            <w:shd w:val="clear" w:color="auto" w:fill="auto"/>
            <w:noWrap/>
            <w:vAlign w:val="center"/>
            <w:hideMark/>
          </w:tcPr>
          <w:p w14:paraId="0098401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061P245Б00</w:t>
            </w:r>
          </w:p>
        </w:tc>
        <w:tc>
          <w:tcPr>
            <w:tcW w:w="414" w:type="dxa"/>
            <w:shd w:val="clear" w:color="auto" w:fill="auto"/>
            <w:noWrap/>
            <w:vAlign w:val="center"/>
            <w:hideMark/>
          </w:tcPr>
          <w:p w14:paraId="6BDF803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78464087"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57 420,50000</w:t>
            </w:r>
          </w:p>
        </w:tc>
      </w:tr>
      <w:tr w:rsidR="00C82651" w:rsidRPr="00C90ED3" w14:paraId="4CBE0FF6" w14:textId="77777777" w:rsidTr="00B22664">
        <w:trPr>
          <w:cantSplit/>
          <w:trHeight w:val="70"/>
        </w:trPr>
        <w:tc>
          <w:tcPr>
            <w:tcW w:w="469" w:type="dxa"/>
            <w:shd w:val="clear" w:color="auto" w:fill="auto"/>
            <w:noWrap/>
            <w:vAlign w:val="center"/>
            <w:hideMark/>
          </w:tcPr>
          <w:p w14:paraId="6E50944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583</w:t>
            </w:r>
          </w:p>
        </w:tc>
        <w:tc>
          <w:tcPr>
            <w:tcW w:w="11155" w:type="dxa"/>
            <w:shd w:val="clear" w:color="auto" w:fill="auto"/>
            <w:hideMark/>
          </w:tcPr>
          <w:p w14:paraId="2455D983"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Бюджетные инвестиции</w:t>
            </w:r>
          </w:p>
        </w:tc>
        <w:tc>
          <w:tcPr>
            <w:tcW w:w="507" w:type="dxa"/>
            <w:shd w:val="clear" w:color="auto" w:fill="auto"/>
            <w:noWrap/>
            <w:vAlign w:val="center"/>
            <w:hideMark/>
          </w:tcPr>
          <w:p w14:paraId="0C864F8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7A5DF3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87" w:type="dxa"/>
            <w:shd w:val="clear" w:color="auto" w:fill="auto"/>
            <w:noWrap/>
            <w:vAlign w:val="center"/>
            <w:hideMark/>
          </w:tcPr>
          <w:p w14:paraId="516FF28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061P245Б00</w:t>
            </w:r>
          </w:p>
        </w:tc>
        <w:tc>
          <w:tcPr>
            <w:tcW w:w="414" w:type="dxa"/>
            <w:shd w:val="clear" w:color="auto" w:fill="auto"/>
            <w:noWrap/>
            <w:vAlign w:val="center"/>
            <w:hideMark/>
          </w:tcPr>
          <w:p w14:paraId="4EB8FB5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620" w:type="dxa"/>
            <w:shd w:val="clear" w:color="auto" w:fill="auto"/>
            <w:noWrap/>
            <w:vAlign w:val="center"/>
            <w:hideMark/>
          </w:tcPr>
          <w:p w14:paraId="298E2214"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57 420,50000</w:t>
            </w:r>
          </w:p>
        </w:tc>
      </w:tr>
      <w:tr w:rsidR="00C82651" w:rsidRPr="00C90ED3" w14:paraId="13F9B13A" w14:textId="77777777" w:rsidTr="00B22664">
        <w:trPr>
          <w:cantSplit/>
          <w:trHeight w:val="58"/>
        </w:trPr>
        <w:tc>
          <w:tcPr>
            <w:tcW w:w="469" w:type="dxa"/>
            <w:shd w:val="clear" w:color="auto" w:fill="auto"/>
            <w:noWrap/>
            <w:vAlign w:val="center"/>
            <w:hideMark/>
          </w:tcPr>
          <w:p w14:paraId="3277412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584</w:t>
            </w:r>
          </w:p>
        </w:tc>
        <w:tc>
          <w:tcPr>
            <w:tcW w:w="11155" w:type="dxa"/>
            <w:shd w:val="clear" w:color="auto" w:fill="auto"/>
            <w:hideMark/>
          </w:tcPr>
          <w:p w14:paraId="240A9D5B"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Строительство и реконструкция зданий дошкольных образовательных организаций в рамках мероприятий по созданию дополнительных мест для детей в возрасте от 1,5 до 3 лет в образовательных организациях, осуществляющих образовательную деятельность по образовательным программам дошкольного образования, на условиях софинансирования из федерального бюджета</w:t>
            </w:r>
          </w:p>
        </w:tc>
        <w:tc>
          <w:tcPr>
            <w:tcW w:w="507" w:type="dxa"/>
            <w:shd w:val="clear" w:color="auto" w:fill="auto"/>
            <w:noWrap/>
            <w:vAlign w:val="center"/>
            <w:hideMark/>
          </w:tcPr>
          <w:p w14:paraId="4643640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26154A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87" w:type="dxa"/>
            <w:shd w:val="clear" w:color="auto" w:fill="auto"/>
            <w:noWrap/>
            <w:vAlign w:val="center"/>
            <w:hideMark/>
          </w:tcPr>
          <w:p w14:paraId="0AFA85E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061P252320</w:t>
            </w:r>
          </w:p>
        </w:tc>
        <w:tc>
          <w:tcPr>
            <w:tcW w:w="414" w:type="dxa"/>
            <w:shd w:val="clear" w:color="auto" w:fill="auto"/>
            <w:noWrap/>
            <w:vAlign w:val="center"/>
            <w:hideMark/>
          </w:tcPr>
          <w:p w14:paraId="47EEED7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3417E6B0"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237 474,80000</w:t>
            </w:r>
          </w:p>
        </w:tc>
      </w:tr>
      <w:tr w:rsidR="00C82651" w:rsidRPr="00C90ED3" w14:paraId="2D447F94" w14:textId="77777777" w:rsidTr="00B22664">
        <w:trPr>
          <w:cantSplit/>
          <w:trHeight w:val="161"/>
        </w:trPr>
        <w:tc>
          <w:tcPr>
            <w:tcW w:w="469" w:type="dxa"/>
            <w:shd w:val="clear" w:color="auto" w:fill="auto"/>
            <w:noWrap/>
            <w:vAlign w:val="center"/>
            <w:hideMark/>
          </w:tcPr>
          <w:p w14:paraId="6D10B5E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585</w:t>
            </w:r>
          </w:p>
        </w:tc>
        <w:tc>
          <w:tcPr>
            <w:tcW w:w="11155" w:type="dxa"/>
            <w:shd w:val="clear" w:color="auto" w:fill="auto"/>
            <w:hideMark/>
          </w:tcPr>
          <w:p w14:paraId="351ED208"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Бюджетные инвестиции</w:t>
            </w:r>
          </w:p>
        </w:tc>
        <w:tc>
          <w:tcPr>
            <w:tcW w:w="507" w:type="dxa"/>
            <w:shd w:val="clear" w:color="auto" w:fill="auto"/>
            <w:noWrap/>
            <w:vAlign w:val="center"/>
            <w:hideMark/>
          </w:tcPr>
          <w:p w14:paraId="7A6C4D7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7E43F1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87" w:type="dxa"/>
            <w:shd w:val="clear" w:color="auto" w:fill="auto"/>
            <w:noWrap/>
            <w:vAlign w:val="center"/>
            <w:hideMark/>
          </w:tcPr>
          <w:p w14:paraId="7A55618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061P252320</w:t>
            </w:r>
          </w:p>
        </w:tc>
        <w:tc>
          <w:tcPr>
            <w:tcW w:w="414" w:type="dxa"/>
            <w:shd w:val="clear" w:color="auto" w:fill="auto"/>
            <w:noWrap/>
            <w:vAlign w:val="center"/>
            <w:hideMark/>
          </w:tcPr>
          <w:p w14:paraId="388C0BE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620" w:type="dxa"/>
            <w:shd w:val="clear" w:color="auto" w:fill="auto"/>
            <w:noWrap/>
            <w:vAlign w:val="center"/>
            <w:hideMark/>
          </w:tcPr>
          <w:p w14:paraId="6FB27BCE"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237 474,80000</w:t>
            </w:r>
          </w:p>
        </w:tc>
      </w:tr>
      <w:tr w:rsidR="00C82651" w:rsidRPr="00C90ED3" w14:paraId="0D90A395" w14:textId="77777777" w:rsidTr="00B22664">
        <w:trPr>
          <w:cantSplit/>
          <w:trHeight w:val="58"/>
        </w:trPr>
        <w:tc>
          <w:tcPr>
            <w:tcW w:w="469" w:type="dxa"/>
            <w:shd w:val="clear" w:color="auto" w:fill="auto"/>
            <w:noWrap/>
            <w:vAlign w:val="center"/>
            <w:hideMark/>
          </w:tcPr>
          <w:p w14:paraId="37DF206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586</w:t>
            </w:r>
          </w:p>
        </w:tc>
        <w:tc>
          <w:tcPr>
            <w:tcW w:w="11155" w:type="dxa"/>
            <w:shd w:val="clear" w:color="auto" w:fill="auto"/>
            <w:hideMark/>
          </w:tcPr>
          <w:p w14:paraId="05EB5F93"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Строительство объекта «Детский сад на 270 мест в микрорайоне «Балтым-Парк»</w:t>
            </w:r>
          </w:p>
        </w:tc>
        <w:tc>
          <w:tcPr>
            <w:tcW w:w="507" w:type="dxa"/>
            <w:shd w:val="clear" w:color="auto" w:fill="auto"/>
            <w:noWrap/>
            <w:vAlign w:val="center"/>
            <w:hideMark/>
          </w:tcPr>
          <w:p w14:paraId="31BE2E7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8088D0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87" w:type="dxa"/>
            <w:shd w:val="clear" w:color="auto" w:fill="auto"/>
            <w:noWrap/>
            <w:vAlign w:val="center"/>
            <w:hideMark/>
          </w:tcPr>
          <w:p w14:paraId="2B180A0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061P260311</w:t>
            </w:r>
          </w:p>
        </w:tc>
        <w:tc>
          <w:tcPr>
            <w:tcW w:w="414" w:type="dxa"/>
            <w:shd w:val="clear" w:color="auto" w:fill="auto"/>
            <w:noWrap/>
            <w:vAlign w:val="center"/>
            <w:hideMark/>
          </w:tcPr>
          <w:p w14:paraId="5446AF3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36BD0C61"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8 227,10000</w:t>
            </w:r>
          </w:p>
        </w:tc>
      </w:tr>
      <w:tr w:rsidR="00C82651" w:rsidRPr="00C90ED3" w14:paraId="7A3317A7" w14:textId="77777777" w:rsidTr="00B22664">
        <w:trPr>
          <w:cantSplit/>
          <w:trHeight w:val="58"/>
        </w:trPr>
        <w:tc>
          <w:tcPr>
            <w:tcW w:w="469" w:type="dxa"/>
            <w:shd w:val="clear" w:color="auto" w:fill="auto"/>
            <w:noWrap/>
            <w:vAlign w:val="center"/>
            <w:hideMark/>
          </w:tcPr>
          <w:p w14:paraId="00E0436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587</w:t>
            </w:r>
          </w:p>
        </w:tc>
        <w:tc>
          <w:tcPr>
            <w:tcW w:w="11155" w:type="dxa"/>
            <w:shd w:val="clear" w:color="auto" w:fill="auto"/>
            <w:hideMark/>
          </w:tcPr>
          <w:p w14:paraId="368689B4"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Бюджетные инвестиции</w:t>
            </w:r>
          </w:p>
        </w:tc>
        <w:tc>
          <w:tcPr>
            <w:tcW w:w="507" w:type="dxa"/>
            <w:shd w:val="clear" w:color="auto" w:fill="auto"/>
            <w:noWrap/>
            <w:vAlign w:val="center"/>
            <w:hideMark/>
          </w:tcPr>
          <w:p w14:paraId="625D9C9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C4CA51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87" w:type="dxa"/>
            <w:shd w:val="clear" w:color="auto" w:fill="auto"/>
            <w:noWrap/>
            <w:vAlign w:val="center"/>
            <w:hideMark/>
          </w:tcPr>
          <w:p w14:paraId="63656C1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061P260311</w:t>
            </w:r>
          </w:p>
        </w:tc>
        <w:tc>
          <w:tcPr>
            <w:tcW w:w="414" w:type="dxa"/>
            <w:shd w:val="clear" w:color="auto" w:fill="auto"/>
            <w:noWrap/>
            <w:vAlign w:val="center"/>
            <w:hideMark/>
          </w:tcPr>
          <w:p w14:paraId="44EFC1C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620" w:type="dxa"/>
            <w:shd w:val="clear" w:color="auto" w:fill="auto"/>
            <w:noWrap/>
            <w:vAlign w:val="center"/>
            <w:hideMark/>
          </w:tcPr>
          <w:p w14:paraId="3CEA0E4B"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8 227,10000</w:t>
            </w:r>
          </w:p>
        </w:tc>
      </w:tr>
      <w:tr w:rsidR="00C82651" w:rsidRPr="00C90ED3" w14:paraId="226683C4" w14:textId="77777777" w:rsidTr="00B22664">
        <w:trPr>
          <w:cantSplit/>
          <w:trHeight w:val="58"/>
        </w:trPr>
        <w:tc>
          <w:tcPr>
            <w:tcW w:w="469" w:type="dxa"/>
            <w:shd w:val="clear" w:color="auto" w:fill="auto"/>
            <w:noWrap/>
            <w:vAlign w:val="center"/>
            <w:hideMark/>
          </w:tcPr>
          <w:p w14:paraId="151F5BA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588</w:t>
            </w:r>
          </w:p>
        </w:tc>
        <w:tc>
          <w:tcPr>
            <w:tcW w:w="11155" w:type="dxa"/>
            <w:shd w:val="clear" w:color="auto" w:fill="auto"/>
            <w:hideMark/>
          </w:tcPr>
          <w:p w14:paraId="6F0BE46A"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2027 года»</w:t>
            </w:r>
          </w:p>
        </w:tc>
        <w:tc>
          <w:tcPr>
            <w:tcW w:w="507" w:type="dxa"/>
            <w:shd w:val="clear" w:color="auto" w:fill="auto"/>
            <w:noWrap/>
            <w:vAlign w:val="center"/>
            <w:hideMark/>
          </w:tcPr>
          <w:p w14:paraId="3646B30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14F5C4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87" w:type="dxa"/>
            <w:shd w:val="clear" w:color="auto" w:fill="auto"/>
            <w:noWrap/>
            <w:vAlign w:val="center"/>
            <w:hideMark/>
          </w:tcPr>
          <w:p w14:paraId="6C93DAD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0700000000</w:t>
            </w:r>
          </w:p>
        </w:tc>
        <w:tc>
          <w:tcPr>
            <w:tcW w:w="414" w:type="dxa"/>
            <w:shd w:val="clear" w:color="auto" w:fill="auto"/>
            <w:noWrap/>
            <w:vAlign w:val="center"/>
            <w:hideMark/>
          </w:tcPr>
          <w:p w14:paraId="7F4076F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67221AAE"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2 587,70000</w:t>
            </w:r>
          </w:p>
        </w:tc>
      </w:tr>
      <w:tr w:rsidR="00C82651" w:rsidRPr="00C90ED3" w14:paraId="30F45C8A" w14:textId="77777777" w:rsidTr="00B22664">
        <w:trPr>
          <w:cantSplit/>
          <w:trHeight w:val="70"/>
        </w:trPr>
        <w:tc>
          <w:tcPr>
            <w:tcW w:w="469" w:type="dxa"/>
            <w:shd w:val="clear" w:color="auto" w:fill="auto"/>
            <w:noWrap/>
            <w:vAlign w:val="center"/>
            <w:hideMark/>
          </w:tcPr>
          <w:p w14:paraId="51D9C80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589</w:t>
            </w:r>
          </w:p>
        </w:tc>
        <w:tc>
          <w:tcPr>
            <w:tcW w:w="11155" w:type="dxa"/>
            <w:shd w:val="clear" w:color="auto" w:fill="auto"/>
            <w:hideMark/>
          </w:tcPr>
          <w:p w14:paraId="2ADB7582"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«Профилактика инфекционных заболеваний в городском округе Верхняя Пышма до 2027 года»</w:t>
            </w:r>
          </w:p>
        </w:tc>
        <w:tc>
          <w:tcPr>
            <w:tcW w:w="507" w:type="dxa"/>
            <w:shd w:val="clear" w:color="auto" w:fill="auto"/>
            <w:noWrap/>
            <w:vAlign w:val="center"/>
            <w:hideMark/>
          </w:tcPr>
          <w:p w14:paraId="4037C23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6225E1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87" w:type="dxa"/>
            <w:shd w:val="clear" w:color="auto" w:fill="auto"/>
            <w:noWrap/>
            <w:vAlign w:val="center"/>
            <w:hideMark/>
          </w:tcPr>
          <w:p w14:paraId="5F81903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0720000000</w:t>
            </w:r>
          </w:p>
        </w:tc>
        <w:tc>
          <w:tcPr>
            <w:tcW w:w="414" w:type="dxa"/>
            <w:shd w:val="clear" w:color="auto" w:fill="auto"/>
            <w:noWrap/>
            <w:vAlign w:val="center"/>
            <w:hideMark/>
          </w:tcPr>
          <w:p w14:paraId="0885AC3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0B2BF8CC"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1 768,70000</w:t>
            </w:r>
          </w:p>
        </w:tc>
      </w:tr>
      <w:tr w:rsidR="00C82651" w:rsidRPr="00C90ED3" w14:paraId="44C19EBE" w14:textId="77777777" w:rsidTr="00B22664">
        <w:trPr>
          <w:cantSplit/>
          <w:trHeight w:val="70"/>
        </w:trPr>
        <w:tc>
          <w:tcPr>
            <w:tcW w:w="469" w:type="dxa"/>
            <w:shd w:val="clear" w:color="auto" w:fill="auto"/>
            <w:noWrap/>
            <w:vAlign w:val="center"/>
            <w:hideMark/>
          </w:tcPr>
          <w:p w14:paraId="298ED6F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590</w:t>
            </w:r>
          </w:p>
        </w:tc>
        <w:tc>
          <w:tcPr>
            <w:tcW w:w="11155" w:type="dxa"/>
            <w:shd w:val="clear" w:color="auto" w:fill="auto"/>
            <w:hideMark/>
          </w:tcPr>
          <w:p w14:paraId="67D9FB2D"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Профилактика инфекционных заболеваний в сфере образования</w:t>
            </w:r>
          </w:p>
        </w:tc>
        <w:tc>
          <w:tcPr>
            <w:tcW w:w="507" w:type="dxa"/>
            <w:shd w:val="clear" w:color="auto" w:fill="auto"/>
            <w:noWrap/>
            <w:vAlign w:val="center"/>
            <w:hideMark/>
          </w:tcPr>
          <w:p w14:paraId="3085DCB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A7048F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87" w:type="dxa"/>
            <w:shd w:val="clear" w:color="auto" w:fill="auto"/>
            <w:noWrap/>
            <w:vAlign w:val="center"/>
            <w:hideMark/>
          </w:tcPr>
          <w:p w14:paraId="60AD182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0720370020</w:t>
            </w:r>
          </w:p>
        </w:tc>
        <w:tc>
          <w:tcPr>
            <w:tcW w:w="414" w:type="dxa"/>
            <w:shd w:val="clear" w:color="auto" w:fill="auto"/>
            <w:noWrap/>
            <w:vAlign w:val="center"/>
            <w:hideMark/>
          </w:tcPr>
          <w:p w14:paraId="6B8589B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7D01AFC9"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1 768,70000</w:t>
            </w:r>
          </w:p>
        </w:tc>
      </w:tr>
      <w:tr w:rsidR="00C82651" w:rsidRPr="00C90ED3" w14:paraId="03C33BC3" w14:textId="77777777" w:rsidTr="00B22664">
        <w:trPr>
          <w:cantSplit/>
          <w:trHeight w:val="70"/>
        </w:trPr>
        <w:tc>
          <w:tcPr>
            <w:tcW w:w="469" w:type="dxa"/>
            <w:shd w:val="clear" w:color="auto" w:fill="auto"/>
            <w:noWrap/>
            <w:vAlign w:val="center"/>
            <w:hideMark/>
          </w:tcPr>
          <w:p w14:paraId="52F3A81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591</w:t>
            </w:r>
          </w:p>
        </w:tc>
        <w:tc>
          <w:tcPr>
            <w:tcW w:w="11155" w:type="dxa"/>
            <w:shd w:val="clear" w:color="auto" w:fill="auto"/>
            <w:hideMark/>
          </w:tcPr>
          <w:p w14:paraId="6883E4ED"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26F233E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4BD527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87" w:type="dxa"/>
            <w:shd w:val="clear" w:color="auto" w:fill="auto"/>
            <w:noWrap/>
            <w:vAlign w:val="center"/>
            <w:hideMark/>
          </w:tcPr>
          <w:p w14:paraId="5E12B37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0720370020</w:t>
            </w:r>
          </w:p>
        </w:tc>
        <w:tc>
          <w:tcPr>
            <w:tcW w:w="414" w:type="dxa"/>
            <w:shd w:val="clear" w:color="auto" w:fill="auto"/>
            <w:noWrap/>
            <w:vAlign w:val="center"/>
            <w:hideMark/>
          </w:tcPr>
          <w:p w14:paraId="0E7BDA9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620" w:type="dxa"/>
            <w:shd w:val="clear" w:color="auto" w:fill="auto"/>
            <w:noWrap/>
            <w:vAlign w:val="center"/>
            <w:hideMark/>
          </w:tcPr>
          <w:p w14:paraId="407C833B"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1 768,70000</w:t>
            </w:r>
          </w:p>
        </w:tc>
      </w:tr>
      <w:tr w:rsidR="00C82651" w:rsidRPr="00C90ED3" w14:paraId="575EE606" w14:textId="77777777" w:rsidTr="00B22664">
        <w:trPr>
          <w:cantSplit/>
          <w:trHeight w:val="58"/>
        </w:trPr>
        <w:tc>
          <w:tcPr>
            <w:tcW w:w="469" w:type="dxa"/>
            <w:shd w:val="clear" w:color="auto" w:fill="auto"/>
            <w:noWrap/>
            <w:vAlign w:val="center"/>
            <w:hideMark/>
          </w:tcPr>
          <w:p w14:paraId="73D86CB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592</w:t>
            </w:r>
          </w:p>
        </w:tc>
        <w:tc>
          <w:tcPr>
            <w:tcW w:w="11155" w:type="dxa"/>
            <w:shd w:val="clear" w:color="auto" w:fill="auto"/>
            <w:hideMark/>
          </w:tcPr>
          <w:p w14:paraId="50CEE618"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«Доступная среда на территории городского округа Верхняя Пышма до 2027 года»</w:t>
            </w:r>
          </w:p>
        </w:tc>
        <w:tc>
          <w:tcPr>
            <w:tcW w:w="507" w:type="dxa"/>
            <w:shd w:val="clear" w:color="auto" w:fill="auto"/>
            <w:noWrap/>
            <w:vAlign w:val="center"/>
            <w:hideMark/>
          </w:tcPr>
          <w:p w14:paraId="2C5E034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DAFBAF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87" w:type="dxa"/>
            <w:shd w:val="clear" w:color="auto" w:fill="auto"/>
            <w:noWrap/>
            <w:vAlign w:val="center"/>
            <w:hideMark/>
          </w:tcPr>
          <w:p w14:paraId="49A4743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0740000000</w:t>
            </w:r>
          </w:p>
        </w:tc>
        <w:tc>
          <w:tcPr>
            <w:tcW w:w="414" w:type="dxa"/>
            <w:shd w:val="clear" w:color="auto" w:fill="auto"/>
            <w:noWrap/>
            <w:vAlign w:val="center"/>
            <w:hideMark/>
          </w:tcPr>
          <w:p w14:paraId="450B3DB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5B4A95BA"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819,00000</w:t>
            </w:r>
          </w:p>
        </w:tc>
      </w:tr>
      <w:tr w:rsidR="00C82651" w:rsidRPr="00C90ED3" w14:paraId="3D014504" w14:textId="77777777" w:rsidTr="00B22664">
        <w:trPr>
          <w:cantSplit/>
          <w:trHeight w:val="70"/>
        </w:trPr>
        <w:tc>
          <w:tcPr>
            <w:tcW w:w="469" w:type="dxa"/>
            <w:shd w:val="clear" w:color="auto" w:fill="auto"/>
            <w:noWrap/>
            <w:vAlign w:val="center"/>
            <w:hideMark/>
          </w:tcPr>
          <w:p w14:paraId="6EAB4BC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593</w:t>
            </w:r>
          </w:p>
        </w:tc>
        <w:tc>
          <w:tcPr>
            <w:tcW w:w="11155" w:type="dxa"/>
            <w:shd w:val="clear" w:color="auto" w:fill="auto"/>
            <w:hideMark/>
          </w:tcPr>
          <w:p w14:paraId="3C86AB5E"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Создание в образовательных организациях условий для инклюзивного образования детей-инвалидов</w:t>
            </w:r>
          </w:p>
        </w:tc>
        <w:tc>
          <w:tcPr>
            <w:tcW w:w="507" w:type="dxa"/>
            <w:shd w:val="clear" w:color="auto" w:fill="auto"/>
            <w:noWrap/>
            <w:vAlign w:val="center"/>
            <w:hideMark/>
          </w:tcPr>
          <w:p w14:paraId="1569171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BA7439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87" w:type="dxa"/>
            <w:shd w:val="clear" w:color="auto" w:fill="auto"/>
            <w:noWrap/>
            <w:vAlign w:val="center"/>
            <w:hideMark/>
          </w:tcPr>
          <w:p w14:paraId="5AD9C6B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0740370060</w:t>
            </w:r>
          </w:p>
        </w:tc>
        <w:tc>
          <w:tcPr>
            <w:tcW w:w="414" w:type="dxa"/>
            <w:shd w:val="clear" w:color="auto" w:fill="auto"/>
            <w:noWrap/>
            <w:vAlign w:val="center"/>
            <w:hideMark/>
          </w:tcPr>
          <w:p w14:paraId="6FA9048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421F11F9"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819,00000</w:t>
            </w:r>
          </w:p>
        </w:tc>
      </w:tr>
      <w:tr w:rsidR="00C82651" w:rsidRPr="00C90ED3" w14:paraId="0AD20776" w14:textId="77777777" w:rsidTr="00B22664">
        <w:trPr>
          <w:cantSplit/>
          <w:trHeight w:val="113"/>
        </w:trPr>
        <w:tc>
          <w:tcPr>
            <w:tcW w:w="469" w:type="dxa"/>
            <w:shd w:val="clear" w:color="auto" w:fill="auto"/>
            <w:noWrap/>
            <w:vAlign w:val="center"/>
            <w:hideMark/>
          </w:tcPr>
          <w:p w14:paraId="74C16FD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594</w:t>
            </w:r>
          </w:p>
        </w:tc>
        <w:tc>
          <w:tcPr>
            <w:tcW w:w="11155" w:type="dxa"/>
            <w:shd w:val="clear" w:color="auto" w:fill="auto"/>
            <w:hideMark/>
          </w:tcPr>
          <w:p w14:paraId="3BEC4639"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724EDEA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6C1C19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87" w:type="dxa"/>
            <w:shd w:val="clear" w:color="auto" w:fill="auto"/>
            <w:noWrap/>
            <w:vAlign w:val="center"/>
            <w:hideMark/>
          </w:tcPr>
          <w:p w14:paraId="622C3B1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0740370060</w:t>
            </w:r>
          </w:p>
        </w:tc>
        <w:tc>
          <w:tcPr>
            <w:tcW w:w="414" w:type="dxa"/>
            <w:shd w:val="clear" w:color="auto" w:fill="auto"/>
            <w:noWrap/>
            <w:vAlign w:val="center"/>
            <w:hideMark/>
          </w:tcPr>
          <w:p w14:paraId="55E3792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620" w:type="dxa"/>
            <w:shd w:val="clear" w:color="auto" w:fill="auto"/>
            <w:noWrap/>
            <w:vAlign w:val="center"/>
            <w:hideMark/>
          </w:tcPr>
          <w:p w14:paraId="12ACD0C6"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819,00000</w:t>
            </w:r>
          </w:p>
        </w:tc>
      </w:tr>
      <w:tr w:rsidR="00C82651" w:rsidRPr="00C90ED3" w14:paraId="3DBBF9AD" w14:textId="77777777" w:rsidTr="00B22664">
        <w:trPr>
          <w:cantSplit/>
          <w:trHeight w:val="70"/>
        </w:trPr>
        <w:tc>
          <w:tcPr>
            <w:tcW w:w="469" w:type="dxa"/>
            <w:shd w:val="clear" w:color="auto" w:fill="auto"/>
            <w:noWrap/>
            <w:vAlign w:val="center"/>
            <w:hideMark/>
          </w:tcPr>
          <w:p w14:paraId="3674F0F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595</w:t>
            </w:r>
          </w:p>
        </w:tc>
        <w:tc>
          <w:tcPr>
            <w:tcW w:w="11155" w:type="dxa"/>
            <w:shd w:val="clear" w:color="auto" w:fill="auto"/>
            <w:hideMark/>
          </w:tcPr>
          <w:p w14:paraId="3F4C146F"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Общее образование</w:t>
            </w:r>
          </w:p>
        </w:tc>
        <w:tc>
          <w:tcPr>
            <w:tcW w:w="507" w:type="dxa"/>
            <w:shd w:val="clear" w:color="auto" w:fill="auto"/>
            <w:noWrap/>
            <w:vAlign w:val="center"/>
            <w:hideMark/>
          </w:tcPr>
          <w:p w14:paraId="64B8B9B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DB9A80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7670DD4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hideMark/>
          </w:tcPr>
          <w:p w14:paraId="62E4DAF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00B1BD68"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1 948 484,56557</w:t>
            </w:r>
          </w:p>
        </w:tc>
      </w:tr>
      <w:tr w:rsidR="00C82651" w:rsidRPr="00C90ED3" w14:paraId="5051C888" w14:textId="77777777" w:rsidTr="00B22664">
        <w:trPr>
          <w:cantSplit/>
          <w:trHeight w:val="99"/>
        </w:trPr>
        <w:tc>
          <w:tcPr>
            <w:tcW w:w="469" w:type="dxa"/>
            <w:shd w:val="clear" w:color="auto" w:fill="auto"/>
            <w:noWrap/>
            <w:vAlign w:val="center"/>
            <w:hideMark/>
          </w:tcPr>
          <w:p w14:paraId="6F6632D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596</w:t>
            </w:r>
          </w:p>
        </w:tc>
        <w:tc>
          <w:tcPr>
            <w:tcW w:w="11155" w:type="dxa"/>
            <w:shd w:val="clear" w:color="auto" w:fill="auto"/>
            <w:hideMark/>
          </w:tcPr>
          <w:p w14:paraId="3EB97B56"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507" w:type="dxa"/>
            <w:shd w:val="clear" w:color="auto" w:fill="auto"/>
            <w:noWrap/>
            <w:vAlign w:val="center"/>
            <w:hideMark/>
          </w:tcPr>
          <w:p w14:paraId="6CBD574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6C9174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5B8DECC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4" w:type="dxa"/>
            <w:shd w:val="clear" w:color="auto" w:fill="auto"/>
            <w:noWrap/>
            <w:vAlign w:val="center"/>
            <w:hideMark/>
          </w:tcPr>
          <w:p w14:paraId="6EC0A7A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6FEC1E42"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28 400,00000</w:t>
            </w:r>
          </w:p>
        </w:tc>
      </w:tr>
      <w:tr w:rsidR="00C82651" w:rsidRPr="00C90ED3" w14:paraId="0323A8BB" w14:textId="77777777" w:rsidTr="00B22664">
        <w:trPr>
          <w:cantSplit/>
          <w:trHeight w:val="70"/>
        </w:trPr>
        <w:tc>
          <w:tcPr>
            <w:tcW w:w="469" w:type="dxa"/>
            <w:shd w:val="clear" w:color="auto" w:fill="auto"/>
            <w:noWrap/>
            <w:vAlign w:val="center"/>
            <w:hideMark/>
          </w:tcPr>
          <w:p w14:paraId="6C86DB4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597</w:t>
            </w:r>
          </w:p>
        </w:tc>
        <w:tc>
          <w:tcPr>
            <w:tcW w:w="11155" w:type="dxa"/>
            <w:shd w:val="clear" w:color="auto" w:fill="auto"/>
            <w:hideMark/>
          </w:tcPr>
          <w:p w14:paraId="0C980745"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«Профилактика правонарушений на территории городского округа Верхняя Пышма до 2027 года»</w:t>
            </w:r>
          </w:p>
        </w:tc>
        <w:tc>
          <w:tcPr>
            <w:tcW w:w="507" w:type="dxa"/>
            <w:shd w:val="clear" w:color="auto" w:fill="auto"/>
            <w:noWrap/>
            <w:vAlign w:val="center"/>
            <w:hideMark/>
          </w:tcPr>
          <w:p w14:paraId="3F5BA3E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9ACAE5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30A9010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0190000000</w:t>
            </w:r>
          </w:p>
        </w:tc>
        <w:tc>
          <w:tcPr>
            <w:tcW w:w="414" w:type="dxa"/>
            <w:shd w:val="clear" w:color="auto" w:fill="auto"/>
            <w:noWrap/>
            <w:vAlign w:val="center"/>
            <w:hideMark/>
          </w:tcPr>
          <w:p w14:paraId="5E98E63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2AC5D907"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28 400,00000</w:t>
            </w:r>
          </w:p>
        </w:tc>
      </w:tr>
      <w:tr w:rsidR="00C82651" w:rsidRPr="00C90ED3" w14:paraId="0E27F712" w14:textId="77777777" w:rsidTr="00B22664">
        <w:trPr>
          <w:cantSplit/>
          <w:trHeight w:val="58"/>
        </w:trPr>
        <w:tc>
          <w:tcPr>
            <w:tcW w:w="469" w:type="dxa"/>
            <w:shd w:val="clear" w:color="auto" w:fill="auto"/>
            <w:noWrap/>
            <w:vAlign w:val="center"/>
            <w:hideMark/>
          </w:tcPr>
          <w:p w14:paraId="0A0CB07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598</w:t>
            </w:r>
          </w:p>
        </w:tc>
        <w:tc>
          <w:tcPr>
            <w:tcW w:w="11155" w:type="dxa"/>
            <w:shd w:val="clear" w:color="auto" w:fill="auto"/>
            <w:hideMark/>
          </w:tcPr>
          <w:p w14:paraId="23DB080C"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Обеспечение антитеррористической защищенности объектов образовательных организаций</w:t>
            </w:r>
          </w:p>
        </w:tc>
        <w:tc>
          <w:tcPr>
            <w:tcW w:w="507" w:type="dxa"/>
            <w:shd w:val="clear" w:color="auto" w:fill="auto"/>
            <w:noWrap/>
            <w:vAlign w:val="center"/>
            <w:hideMark/>
          </w:tcPr>
          <w:p w14:paraId="24D0890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F25592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06D9DE3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0190818200</w:t>
            </w:r>
          </w:p>
        </w:tc>
        <w:tc>
          <w:tcPr>
            <w:tcW w:w="414" w:type="dxa"/>
            <w:shd w:val="clear" w:color="auto" w:fill="auto"/>
            <w:noWrap/>
            <w:vAlign w:val="center"/>
            <w:hideMark/>
          </w:tcPr>
          <w:p w14:paraId="6F2E7FE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65EE9DC8"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28 400,00000</w:t>
            </w:r>
          </w:p>
        </w:tc>
      </w:tr>
      <w:tr w:rsidR="00C82651" w:rsidRPr="00C90ED3" w14:paraId="2C004CE6" w14:textId="77777777" w:rsidTr="00B22664">
        <w:trPr>
          <w:cantSplit/>
          <w:trHeight w:val="58"/>
        </w:trPr>
        <w:tc>
          <w:tcPr>
            <w:tcW w:w="469" w:type="dxa"/>
            <w:shd w:val="clear" w:color="auto" w:fill="auto"/>
            <w:noWrap/>
            <w:vAlign w:val="center"/>
            <w:hideMark/>
          </w:tcPr>
          <w:p w14:paraId="2E3E393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599</w:t>
            </w:r>
          </w:p>
        </w:tc>
        <w:tc>
          <w:tcPr>
            <w:tcW w:w="11155" w:type="dxa"/>
            <w:shd w:val="clear" w:color="auto" w:fill="auto"/>
            <w:hideMark/>
          </w:tcPr>
          <w:p w14:paraId="2425DE5B"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5BD007B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6C4322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3FC59B2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0190818200</w:t>
            </w:r>
          </w:p>
        </w:tc>
        <w:tc>
          <w:tcPr>
            <w:tcW w:w="414" w:type="dxa"/>
            <w:shd w:val="clear" w:color="auto" w:fill="auto"/>
            <w:noWrap/>
            <w:vAlign w:val="center"/>
            <w:hideMark/>
          </w:tcPr>
          <w:p w14:paraId="1ADDE07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620" w:type="dxa"/>
            <w:shd w:val="clear" w:color="auto" w:fill="auto"/>
            <w:noWrap/>
            <w:vAlign w:val="center"/>
            <w:hideMark/>
          </w:tcPr>
          <w:p w14:paraId="4CF9F386"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28 400,00000</w:t>
            </w:r>
          </w:p>
        </w:tc>
      </w:tr>
      <w:tr w:rsidR="00C82651" w:rsidRPr="00C90ED3" w14:paraId="2EC9B5FE" w14:textId="77777777" w:rsidTr="00B22664">
        <w:trPr>
          <w:cantSplit/>
          <w:trHeight w:val="58"/>
        </w:trPr>
        <w:tc>
          <w:tcPr>
            <w:tcW w:w="469" w:type="dxa"/>
            <w:shd w:val="clear" w:color="auto" w:fill="auto"/>
            <w:noWrap/>
            <w:vAlign w:val="center"/>
            <w:hideMark/>
          </w:tcPr>
          <w:p w14:paraId="2292D8A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600</w:t>
            </w:r>
          </w:p>
        </w:tc>
        <w:tc>
          <w:tcPr>
            <w:tcW w:w="11155" w:type="dxa"/>
            <w:shd w:val="clear" w:color="auto" w:fill="auto"/>
            <w:hideMark/>
          </w:tcPr>
          <w:p w14:paraId="768DD12F"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«Развитие социальной сферы в городском округе Верхняя Пышма до 2027 года»</w:t>
            </w:r>
          </w:p>
        </w:tc>
        <w:tc>
          <w:tcPr>
            <w:tcW w:w="507" w:type="dxa"/>
            <w:shd w:val="clear" w:color="auto" w:fill="auto"/>
            <w:noWrap/>
            <w:vAlign w:val="center"/>
            <w:hideMark/>
          </w:tcPr>
          <w:p w14:paraId="399EEE7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12EFE6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22E2B7F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0500000000</w:t>
            </w:r>
          </w:p>
        </w:tc>
        <w:tc>
          <w:tcPr>
            <w:tcW w:w="414" w:type="dxa"/>
            <w:shd w:val="clear" w:color="auto" w:fill="auto"/>
            <w:noWrap/>
            <w:vAlign w:val="center"/>
            <w:hideMark/>
          </w:tcPr>
          <w:p w14:paraId="6EB7826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11135C54"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1 241 631,40820</w:t>
            </w:r>
          </w:p>
        </w:tc>
      </w:tr>
      <w:tr w:rsidR="00C82651" w:rsidRPr="00C90ED3" w14:paraId="13C29789" w14:textId="77777777" w:rsidTr="00B22664">
        <w:trPr>
          <w:cantSplit/>
          <w:trHeight w:val="70"/>
        </w:trPr>
        <w:tc>
          <w:tcPr>
            <w:tcW w:w="469" w:type="dxa"/>
            <w:shd w:val="clear" w:color="auto" w:fill="auto"/>
            <w:noWrap/>
            <w:vAlign w:val="center"/>
            <w:hideMark/>
          </w:tcPr>
          <w:p w14:paraId="0B57A2F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601</w:t>
            </w:r>
          </w:p>
        </w:tc>
        <w:tc>
          <w:tcPr>
            <w:tcW w:w="11155" w:type="dxa"/>
            <w:shd w:val="clear" w:color="auto" w:fill="auto"/>
            <w:hideMark/>
          </w:tcPr>
          <w:p w14:paraId="3C12F74E"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«Развитие системы образования на территории городского округа Верхняя Пышма до 2027 года»</w:t>
            </w:r>
          </w:p>
        </w:tc>
        <w:tc>
          <w:tcPr>
            <w:tcW w:w="507" w:type="dxa"/>
            <w:shd w:val="clear" w:color="auto" w:fill="auto"/>
            <w:noWrap/>
            <w:vAlign w:val="center"/>
            <w:hideMark/>
          </w:tcPr>
          <w:p w14:paraId="3EA6399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9FB151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0063F92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0510000000</w:t>
            </w:r>
          </w:p>
        </w:tc>
        <w:tc>
          <w:tcPr>
            <w:tcW w:w="414" w:type="dxa"/>
            <w:shd w:val="clear" w:color="auto" w:fill="auto"/>
            <w:noWrap/>
            <w:vAlign w:val="center"/>
            <w:hideMark/>
          </w:tcPr>
          <w:p w14:paraId="165A2E0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1CA57D3F"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1 064 302,20000</w:t>
            </w:r>
          </w:p>
        </w:tc>
      </w:tr>
      <w:tr w:rsidR="00C82651" w:rsidRPr="00C90ED3" w14:paraId="774E5416" w14:textId="77777777" w:rsidTr="00B22664">
        <w:trPr>
          <w:cantSplit/>
          <w:trHeight w:val="58"/>
        </w:trPr>
        <w:tc>
          <w:tcPr>
            <w:tcW w:w="469" w:type="dxa"/>
            <w:shd w:val="clear" w:color="auto" w:fill="auto"/>
            <w:noWrap/>
            <w:vAlign w:val="center"/>
            <w:hideMark/>
          </w:tcPr>
          <w:p w14:paraId="2B3C30E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602</w:t>
            </w:r>
          </w:p>
        </w:tc>
        <w:tc>
          <w:tcPr>
            <w:tcW w:w="11155" w:type="dxa"/>
            <w:shd w:val="clear" w:color="auto" w:fill="auto"/>
            <w:hideMark/>
          </w:tcPr>
          <w:p w14:paraId="3F2D9285"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Повышение квалификации, подготовка и переподготовка работников учреждений, подведомственных управлению образования</w:t>
            </w:r>
          </w:p>
        </w:tc>
        <w:tc>
          <w:tcPr>
            <w:tcW w:w="507" w:type="dxa"/>
            <w:shd w:val="clear" w:color="auto" w:fill="auto"/>
            <w:noWrap/>
            <w:vAlign w:val="center"/>
            <w:hideMark/>
          </w:tcPr>
          <w:p w14:paraId="525AC86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FC76B0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2061507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0510260050</w:t>
            </w:r>
          </w:p>
        </w:tc>
        <w:tc>
          <w:tcPr>
            <w:tcW w:w="414" w:type="dxa"/>
            <w:shd w:val="clear" w:color="auto" w:fill="auto"/>
            <w:noWrap/>
            <w:vAlign w:val="center"/>
            <w:hideMark/>
          </w:tcPr>
          <w:p w14:paraId="5059DC1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225D7B42"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1 000,00000</w:t>
            </w:r>
          </w:p>
        </w:tc>
      </w:tr>
      <w:tr w:rsidR="00C82651" w:rsidRPr="00C90ED3" w14:paraId="5E1652BB" w14:textId="77777777" w:rsidTr="00B22664">
        <w:trPr>
          <w:cantSplit/>
          <w:trHeight w:val="70"/>
        </w:trPr>
        <w:tc>
          <w:tcPr>
            <w:tcW w:w="469" w:type="dxa"/>
            <w:shd w:val="clear" w:color="auto" w:fill="auto"/>
            <w:noWrap/>
            <w:vAlign w:val="center"/>
            <w:hideMark/>
          </w:tcPr>
          <w:p w14:paraId="12FCCA4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603</w:t>
            </w:r>
          </w:p>
        </w:tc>
        <w:tc>
          <w:tcPr>
            <w:tcW w:w="11155" w:type="dxa"/>
            <w:shd w:val="clear" w:color="auto" w:fill="auto"/>
            <w:hideMark/>
          </w:tcPr>
          <w:p w14:paraId="06E8CA0E"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2B9C40C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46D9C8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1C1BEF5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0510260050</w:t>
            </w:r>
          </w:p>
        </w:tc>
        <w:tc>
          <w:tcPr>
            <w:tcW w:w="414" w:type="dxa"/>
            <w:shd w:val="clear" w:color="auto" w:fill="auto"/>
            <w:noWrap/>
            <w:vAlign w:val="center"/>
            <w:hideMark/>
          </w:tcPr>
          <w:p w14:paraId="76BAC5A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620" w:type="dxa"/>
            <w:shd w:val="clear" w:color="auto" w:fill="auto"/>
            <w:noWrap/>
            <w:vAlign w:val="center"/>
            <w:hideMark/>
          </w:tcPr>
          <w:p w14:paraId="763EB0EC"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1 000,00000</w:t>
            </w:r>
          </w:p>
        </w:tc>
      </w:tr>
      <w:tr w:rsidR="00C82651" w:rsidRPr="00C90ED3" w14:paraId="768D6858" w14:textId="77777777" w:rsidTr="00B22664">
        <w:trPr>
          <w:cantSplit/>
          <w:trHeight w:val="58"/>
        </w:trPr>
        <w:tc>
          <w:tcPr>
            <w:tcW w:w="469" w:type="dxa"/>
            <w:shd w:val="clear" w:color="auto" w:fill="auto"/>
            <w:noWrap/>
            <w:vAlign w:val="center"/>
            <w:hideMark/>
          </w:tcPr>
          <w:p w14:paraId="1970B9A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604</w:t>
            </w:r>
          </w:p>
        </w:tc>
        <w:tc>
          <w:tcPr>
            <w:tcW w:w="11155" w:type="dxa"/>
            <w:shd w:val="clear" w:color="auto" w:fill="auto"/>
            <w:hideMark/>
          </w:tcPr>
          <w:p w14:paraId="148F4730"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Популяризация профессии педагога</w:t>
            </w:r>
          </w:p>
        </w:tc>
        <w:tc>
          <w:tcPr>
            <w:tcW w:w="507" w:type="dxa"/>
            <w:shd w:val="clear" w:color="auto" w:fill="auto"/>
            <w:noWrap/>
            <w:vAlign w:val="center"/>
            <w:hideMark/>
          </w:tcPr>
          <w:p w14:paraId="57AAB82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B67A77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628FED9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0510360060</w:t>
            </w:r>
          </w:p>
        </w:tc>
        <w:tc>
          <w:tcPr>
            <w:tcW w:w="414" w:type="dxa"/>
            <w:shd w:val="clear" w:color="auto" w:fill="auto"/>
            <w:noWrap/>
            <w:vAlign w:val="center"/>
            <w:hideMark/>
          </w:tcPr>
          <w:p w14:paraId="4699F17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1AD19D54"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2 125,00000</w:t>
            </w:r>
          </w:p>
        </w:tc>
      </w:tr>
      <w:tr w:rsidR="00C82651" w:rsidRPr="00C90ED3" w14:paraId="71C3BA92" w14:textId="77777777" w:rsidTr="00B22664">
        <w:trPr>
          <w:cantSplit/>
          <w:trHeight w:val="70"/>
        </w:trPr>
        <w:tc>
          <w:tcPr>
            <w:tcW w:w="469" w:type="dxa"/>
            <w:shd w:val="clear" w:color="auto" w:fill="auto"/>
            <w:noWrap/>
            <w:vAlign w:val="center"/>
            <w:hideMark/>
          </w:tcPr>
          <w:p w14:paraId="29E8E71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605</w:t>
            </w:r>
          </w:p>
        </w:tc>
        <w:tc>
          <w:tcPr>
            <w:tcW w:w="11155" w:type="dxa"/>
            <w:shd w:val="clear" w:color="auto" w:fill="auto"/>
            <w:hideMark/>
          </w:tcPr>
          <w:p w14:paraId="66F61F37"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0B18743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42F701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6AED1EB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0510360060</w:t>
            </w:r>
          </w:p>
        </w:tc>
        <w:tc>
          <w:tcPr>
            <w:tcW w:w="414" w:type="dxa"/>
            <w:shd w:val="clear" w:color="auto" w:fill="auto"/>
            <w:noWrap/>
            <w:vAlign w:val="center"/>
            <w:hideMark/>
          </w:tcPr>
          <w:p w14:paraId="25BF467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620" w:type="dxa"/>
            <w:shd w:val="clear" w:color="auto" w:fill="auto"/>
            <w:noWrap/>
            <w:vAlign w:val="center"/>
            <w:hideMark/>
          </w:tcPr>
          <w:p w14:paraId="35FE244F"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2 125,00000</w:t>
            </w:r>
          </w:p>
        </w:tc>
      </w:tr>
      <w:tr w:rsidR="00C82651" w:rsidRPr="00C90ED3" w14:paraId="4D2F6F2A" w14:textId="77777777" w:rsidTr="00B22664">
        <w:trPr>
          <w:cantSplit/>
          <w:trHeight w:val="179"/>
        </w:trPr>
        <w:tc>
          <w:tcPr>
            <w:tcW w:w="469" w:type="dxa"/>
            <w:shd w:val="clear" w:color="auto" w:fill="auto"/>
            <w:noWrap/>
            <w:vAlign w:val="center"/>
            <w:hideMark/>
          </w:tcPr>
          <w:p w14:paraId="7CD9650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606</w:t>
            </w:r>
          </w:p>
        </w:tc>
        <w:tc>
          <w:tcPr>
            <w:tcW w:w="11155" w:type="dxa"/>
            <w:shd w:val="clear" w:color="auto" w:fill="auto"/>
            <w:hideMark/>
          </w:tcPr>
          <w:p w14:paraId="3B04BBD8"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Создание условий для развития и внедрения независимой системы оценки качества муниципальных образовательных учреждений</w:t>
            </w:r>
          </w:p>
        </w:tc>
        <w:tc>
          <w:tcPr>
            <w:tcW w:w="507" w:type="dxa"/>
            <w:shd w:val="clear" w:color="auto" w:fill="auto"/>
            <w:noWrap/>
            <w:vAlign w:val="center"/>
            <w:hideMark/>
          </w:tcPr>
          <w:p w14:paraId="3FA7174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834AF0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682C384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0510460130</w:t>
            </w:r>
          </w:p>
        </w:tc>
        <w:tc>
          <w:tcPr>
            <w:tcW w:w="414" w:type="dxa"/>
            <w:shd w:val="clear" w:color="auto" w:fill="auto"/>
            <w:noWrap/>
            <w:vAlign w:val="center"/>
            <w:hideMark/>
          </w:tcPr>
          <w:p w14:paraId="0378ACC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4788263B"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2 184,00000</w:t>
            </w:r>
          </w:p>
        </w:tc>
      </w:tr>
      <w:tr w:rsidR="00C82651" w:rsidRPr="00C90ED3" w14:paraId="4F9DE0EA" w14:textId="77777777" w:rsidTr="00B22664">
        <w:trPr>
          <w:cantSplit/>
          <w:trHeight w:val="70"/>
        </w:trPr>
        <w:tc>
          <w:tcPr>
            <w:tcW w:w="469" w:type="dxa"/>
            <w:shd w:val="clear" w:color="auto" w:fill="auto"/>
            <w:noWrap/>
            <w:vAlign w:val="center"/>
            <w:hideMark/>
          </w:tcPr>
          <w:p w14:paraId="2FC86DE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607</w:t>
            </w:r>
          </w:p>
        </w:tc>
        <w:tc>
          <w:tcPr>
            <w:tcW w:w="11155" w:type="dxa"/>
            <w:shd w:val="clear" w:color="auto" w:fill="auto"/>
            <w:hideMark/>
          </w:tcPr>
          <w:p w14:paraId="372D3A58"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5D240C5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AFB808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2D7DFFE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0510460130</w:t>
            </w:r>
          </w:p>
        </w:tc>
        <w:tc>
          <w:tcPr>
            <w:tcW w:w="414" w:type="dxa"/>
            <w:shd w:val="clear" w:color="auto" w:fill="auto"/>
            <w:noWrap/>
            <w:vAlign w:val="center"/>
            <w:hideMark/>
          </w:tcPr>
          <w:p w14:paraId="55CFF4D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620" w:type="dxa"/>
            <w:shd w:val="clear" w:color="auto" w:fill="auto"/>
            <w:noWrap/>
            <w:vAlign w:val="center"/>
            <w:hideMark/>
          </w:tcPr>
          <w:p w14:paraId="25F1FDAF"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2 184,00000</w:t>
            </w:r>
          </w:p>
        </w:tc>
      </w:tr>
      <w:tr w:rsidR="00C82651" w:rsidRPr="00C90ED3" w14:paraId="07D9092D" w14:textId="77777777" w:rsidTr="00B22664">
        <w:trPr>
          <w:cantSplit/>
          <w:trHeight w:val="70"/>
        </w:trPr>
        <w:tc>
          <w:tcPr>
            <w:tcW w:w="469" w:type="dxa"/>
            <w:shd w:val="clear" w:color="auto" w:fill="auto"/>
            <w:noWrap/>
            <w:vAlign w:val="center"/>
            <w:hideMark/>
          </w:tcPr>
          <w:p w14:paraId="76CA4FA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608</w:t>
            </w:r>
          </w:p>
        </w:tc>
        <w:tc>
          <w:tcPr>
            <w:tcW w:w="11155" w:type="dxa"/>
            <w:shd w:val="clear" w:color="auto" w:fill="auto"/>
            <w:hideMark/>
          </w:tcPr>
          <w:p w14:paraId="4A5E303A"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Внедрение современных моделей успешной социализации детей</w:t>
            </w:r>
          </w:p>
        </w:tc>
        <w:tc>
          <w:tcPr>
            <w:tcW w:w="507" w:type="dxa"/>
            <w:shd w:val="clear" w:color="auto" w:fill="auto"/>
            <w:noWrap/>
            <w:vAlign w:val="center"/>
            <w:hideMark/>
          </w:tcPr>
          <w:p w14:paraId="1A6CFF6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28F068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23FB644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0510560140</w:t>
            </w:r>
          </w:p>
        </w:tc>
        <w:tc>
          <w:tcPr>
            <w:tcW w:w="414" w:type="dxa"/>
            <w:shd w:val="clear" w:color="auto" w:fill="auto"/>
            <w:noWrap/>
            <w:vAlign w:val="center"/>
            <w:hideMark/>
          </w:tcPr>
          <w:p w14:paraId="7E41F65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4393600F"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1 374,00000</w:t>
            </w:r>
          </w:p>
        </w:tc>
      </w:tr>
      <w:tr w:rsidR="00C82651" w:rsidRPr="00C90ED3" w14:paraId="3D7E491A" w14:textId="77777777" w:rsidTr="00B22664">
        <w:trPr>
          <w:cantSplit/>
          <w:trHeight w:val="70"/>
        </w:trPr>
        <w:tc>
          <w:tcPr>
            <w:tcW w:w="469" w:type="dxa"/>
            <w:shd w:val="clear" w:color="auto" w:fill="auto"/>
            <w:noWrap/>
            <w:vAlign w:val="center"/>
            <w:hideMark/>
          </w:tcPr>
          <w:p w14:paraId="2C41C22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609</w:t>
            </w:r>
          </w:p>
        </w:tc>
        <w:tc>
          <w:tcPr>
            <w:tcW w:w="11155" w:type="dxa"/>
            <w:shd w:val="clear" w:color="auto" w:fill="auto"/>
            <w:hideMark/>
          </w:tcPr>
          <w:p w14:paraId="71C19ACB"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Стипендии</w:t>
            </w:r>
          </w:p>
        </w:tc>
        <w:tc>
          <w:tcPr>
            <w:tcW w:w="507" w:type="dxa"/>
            <w:shd w:val="clear" w:color="auto" w:fill="auto"/>
            <w:noWrap/>
            <w:vAlign w:val="center"/>
            <w:hideMark/>
          </w:tcPr>
          <w:p w14:paraId="2B5C550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036F45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27487EA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0510560140</w:t>
            </w:r>
          </w:p>
        </w:tc>
        <w:tc>
          <w:tcPr>
            <w:tcW w:w="414" w:type="dxa"/>
            <w:shd w:val="clear" w:color="auto" w:fill="auto"/>
            <w:noWrap/>
            <w:vAlign w:val="center"/>
            <w:hideMark/>
          </w:tcPr>
          <w:p w14:paraId="2330A13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340</w:t>
            </w:r>
          </w:p>
        </w:tc>
        <w:tc>
          <w:tcPr>
            <w:tcW w:w="1620" w:type="dxa"/>
            <w:shd w:val="clear" w:color="auto" w:fill="auto"/>
            <w:noWrap/>
            <w:vAlign w:val="center"/>
            <w:hideMark/>
          </w:tcPr>
          <w:p w14:paraId="1BA5AA2D"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624,00000</w:t>
            </w:r>
          </w:p>
        </w:tc>
      </w:tr>
      <w:tr w:rsidR="00C82651" w:rsidRPr="00C90ED3" w14:paraId="2E8D52B5" w14:textId="77777777" w:rsidTr="00B22664">
        <w:trPr>
          <w:cantSplit/>
          <w:trHeight w:val="83"/>
        </w:trPr>
        <w:tc>
          <w:tcPr>
            <w:tcW w:w="469" w:type="dxa"/>
            <w:shd w:val="clear" w:color="auto" w:fill="auto"/>
            <w:noWrap/>
            <w:vAlign w:val="center"/>
            <w:hideMark/>
          </w:tcPr>
          <w:p w14:paraId="30C7529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1155" w:type="dxa"/>
            <w:shd w:val="clear" w:color="auto" w:fill="auto"/>
            <w:hideMark/>
          </w:tcPr>
          <w:p w14:paraId="69B87D7D"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65B3104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1856FC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171D1CC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0510560140</w:t>
            </w:r>
          </w:p>
        </w:tc>
        <w:tc>
          <w:tcPr>
            <w:tcW w:w="414" w:type="dxa"/>
            <w:shd w:val="clear" w:color="auto" w:fill="auto"/>
            <w:noWrap/>
            <w:vAlign w:val="center"/>
            <w:hideMark/>
          </w:tcPr>
          <w:p w14:paraId="52E5B3B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620" w:type="dxa"/>
            <w:shd w:val="clear" w:color="auto" w:fill="auto"/>
            <w:noWrap/>
            <w:vAlign w:val="center"/>
            <w:hideMark/>
          </w:tcPr>
          <w:p w14:paraId="512C60E0"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750,00000</w:t>
            </w:r>
          </w:p>
        </w:tc>
      </w:tr>
      <w:tr w:rsidR="00C82651" w:rsidRPr="00C90ED3" w14:paraId="1219A85A" w14:textId="77777777" w:rsidTr="00B22664">
        <w:trPr>
          <w:cantSplit/>
          <w:trHeight w:val="213"/>
        </w:trPr>
        <w:tc>
          <w:tcPr>
            <w:tcW w:w="469" w:type="dxa"/>
            <w:shd w:val="clear" w:color="auto" w:fill="auto"/>
            <w:noWrap/>
            <w:vAlign w:val="center"/>
            <w:hideMark/>
          </w:tcPr>
          <w:p w14:paraId="7EAAC1B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611</w:t>
            </w:r>
          </w:p>
        </w:tc>
        <w:tc>
          <w:tcPr>
            <w:tcW w:w="11155" w:type="dxa"/>
            <w:shd w:val="clear" w:color="auto" w:fill="auto"/>
            <w:hideMark/>
          </w:tcPr>
          <w:p w14:paraId="77D6931F"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Создание условий и организация мероприятий по формированию безопасного поведения обучающихся на улице и дорогах</w:t>
            </w:r>
          </w:p>
        </w:tc>
        <w:tc>
          <w:tcPr>
            <w:tcW w:w="507" w:type="dxa"/>
            <w:shd w:val="clear" w:color="auto" w:fill="auto"/>
            <w:noWrap/>
            <w:vAlign w:val="center"/>
            <w:hideMark/>
          </w:tcPr>
          <w:p w14:paraId="7DD7000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C28D87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0604676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0510760120</w:t>
            </w:r>
          </w:p>
        </w:tc>
        <w:tc>
          <w:tcPr>
            <w:tcW w:w="414" w:type="dxa"/>
            <w:shd w:val="clear" w:color="auto" w:fill="auto"/>
            <w:noWrap/>
            <w:vAlign w:val="center"/>
            <w:hideMark/>
          </w:tcPr>
          <w:p w14:paraId="71FFBA0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7A906FB0"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1 000,00000</w:t>
            </w:r>
          </w:p>
        </w:tc>
      </w:tr>
      <w:tr w:rsidR="00C82651" w:rsidRPr="00C90ED3" w14:paraId="4A79BDEA" w14:textId="77777777" w:rsidTr="00B22664">
        <w:trPr>
          <w:cantSplit/>
          <w:trHeight w:val="58"/>
        </w:trPr>
        <w:tc>
          <w:tcPr>
            <w:tcW w:w="469" w:type="dxa"/>
            <w:shd w:val="clear" w:color="auto" w:fill="auto"/>
            <w:noWrap/>
            <w:vAlign w:val="center"/>
            <w:hideMark/>
          </w:tcPr>
          <w:p w14:paraId="7D5C507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612</w:t>
            </w:r>
          </w:p>
        </w:tc>
        <w:tc>
          <w:tcPr>
            <w:tcW w:w="11155" w:type="dxa"/>
            <w:shd w:val="clear" w:color="auto" w:fill="auto"/>
            <w:hideMark/>
          </w:tcPr>
          <w:p w14:paraId="598717C1"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2EA7282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DBBF5E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0ED545F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0510760120</w:t>
            </w:r>
          </w:p>
        </w:tc>
        <w:tc>
          <w:tcPr>
            <w:tcW w:w="414" w:type="dxa"/>
            <w:shd w:val="clear" w:color="auto" w:fill="auto"/>
            <w:noWrap/>
            <w:vAlign w:val="center"/>
            <w:hideMark/>
          </w:tcPr>
          <w:p w14:paraId="26E993D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620" w:type="dxa"/>
            <w:shd w:val="clear" w:color="auto" w:fill="auto"/>
            <w:noWrap/>
            <w:vAlign w:val="center"/>
            <w:hideMark/>
          </w:tcPr>
          <w:p w14:paraId="69D92553"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1 000,00000</w:t>
            </w:r>
          </w:p>
        </w:tc>
      </w:tr>
      <w:tr w:rsidR="00C82651" w:rsidRPr="00C90ED3" w14:paraId="7EC1D7DA" w14:textId="77777777" w:rsidTr="00B22664">
        <w:trPr>
          <w:cantSplit/>
          <w:trHeight w:val="58"/>
        </w:trPr>
        <w:tc>
          <w:tcPr>
            <w:tcW w:w="469" w:type="dxa"/>
            <w:shd w:val="clear" w:color="auto" w:fill="auto"/>
            <w:noWrap/>
            <w:vAlign w:val="center"/>
            <w:hideMark/>
          </w:tcPr>
          <w:p w14:paraId="3B778EE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613</w:t>
            </w:r>
          </w:p>
        </w:tc>
        <w:tc>
          <w:tcPr>
            <w:tcW w:w="11155" w:type="dxa"/>
            <w:shd w:val="clear" w:color="auto" w:fill="auto"/>
            <w:hideMark/>
          </w:tcPr>
          <w:p w14:paraId="74B20609"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и финансовое обеспечение дополнительного образования детей в муниципальных общеобразовательных организациях в части финансирования расходов на оплату труда работников общеобразовательных организаций</w:t>
            </w:r>
          </w:p>
        </w:tc>
        <w:tc>
          <w:tcPr>
            <w:tcW w:w="507" w:type="dxa"/>
            <w:shd w:val="clear" w:color="auto" w:fill="auto"/>
            <w:noWrap/>
            <w:vAlign w:val="center"/>
            <w:hideMark/>
          </w:tcPr>
          <w:p w14:paraId="6C9E8A7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932F98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539BAB7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0511145310</w:t>
            </w:r>
          </w:p>
        </w:tc>
        <w:tc>
          <w:tcPr>
            <w:tcW w:w="414" w:type="dxa"/>
            <w:shd w:val="clear" w:color="auto" w:fill="auto"/>
            <w:noWrap/>
            <w:vAlign w:val="center"/>
            <w:hideMark/>
          </w:tcPr>
          <w:p w14:paraId="160D3AD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1496F857"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567 397,00000</w:t>
            </w:r>
          </w:p>
        </w:tc>
      </w:tr>
      <w:tr w:rsidR="00C82651" w:rsidRPr="00C90ED3" w14:paraId="19F0B837" w14:textId="77777777" w:rsidTr="00B22664">
        <w:trPr>
          <w:cantSplit/>
          <w:trHeight w:val="58"/>
        </w:trPr>
        <w:tc>
          <w:tcPr>
            <w:tcW w:w="469" w:type="dxa"/>
            <w:shd w:val="clear" w:color="auto" w:fill="auto"/>
            <w:noWrap/>
            <w:vAlign w:val="center"/>
            <w:hideMark/>
          </w:tcPr>
          <w:p w14:paraId="6D82B38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614</w:t>
            </w:r>
          </w:p>
        </w:tc>
        <w:tc>
          <w:tcPr>
            <w:tcW w:w="11155" w:type="dxa"/>
            <w:shd w:val="clear" w:color="auto" w:fill="auto"/>
            <w:hideMark/>
          </w:tcPr>
          <w:p w14:paraId="4A2DA964"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54C8447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1F7224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20EA0B1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0511145310</w:t>
            </w:r>
          </w:p>
        </w:tc>
        <w:tc>
          <w:tcPr>
            <w:tcW w:w="414" w:type="dxa"/>
            <w:shd w:val="clear" w:color="auto" w:fill="auto"/>
            <w:noWrap/>
            <w:vAlign w:val="center"/>
            <w:hideMark/>
          </w:tcPr>
          <w:p w14:paraId="4DB7D49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620" w:type="dxa"/>
            <w:shd w:val="clear" w:color="auto" w:fill="auto"/>
            <w:noWrap/>
            <w:vAlign w:val="center"/>
            <w:hideMark/>
          </w:tcPr>
          <w:p w14:paraId="20633B90"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567 397,00000</w:t>
            </w:r>
          </w:p>
        </w:tc>
      </w:tr>
      <w:tr w:rsidR="00C82651" w:rsidRPr="00C90ED3" w14:paraId="30680EFE" w14:textId="77777777" w:rsidTr="00B22664">
        <w:trPr>
          <w:cantSplit/>
          <w:trHeight w:val="58"/>
        </w:trPr>
        <w:tc>
          <w:tcPr>
            <w:tcW w:w="469" w:type="dxa"/>
            <w:shd w:val="clear" w:color="auto" w:fill="auto"/>
            <w:noWrap/>
            <w:vAlign w:val="center"/>
            <w:hideMark/>
          </w:tcPr>
          <w:p w14:paraId="42D7D29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615</w:t>
            </w:r>
          </w:p>
        </w:tc>
        <w:tc>
          <w:tcPr>
            <w:tcW w:w="11155" w:type="dxa"/>
            <w:shd w:val="clear" w:color="auto" w:fill="auto"/>
            <w:hideMark/>
          </w:tcPr>
          <w:p w14:paraId="6CB70F65"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и финансовое обеспечение дополнительного образования детей в муниципальных общеобразовательных организациях в части финансирования расходов на приобретение учебников и учебных пособий, средств обучения, игр, игрушек</w:t>
            </w:r>
          </w:p>
        </w:tc>
        <w:tc>
          <w:tcPr>
            <w:tcW w:w="507" w:type="dxa"/>
            <w:shd w:val="clear" w:color="auto" w:fill="auto"/>
            <w:noWrap/>
            <w:vAlign w:val="center"/>
            <w:hideMark/>
          </w:tcPr>
          <w:p w14:paraId="45D6916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394CBB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0E575D1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0511145320</w:t>
            </w:r>
          </w:p>
        </w:tc>
        <w:tc>
          <w:tcPr>
            <w:tcW w:w="414" w:type="dxa"/>
            <w:shd w:val="clear" w:color="auto" w:fill="auto"/>
            <w:noWrap/>
            <w:vAlign w:val="center"/>
            <w:hideMark/>
          </w:tcPr>
          <w:p w14:paraId="489BAEC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178DA7B8"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46 111,00000</w:t>
            </w:r>
          </w:p>
        </w:tc>
      </w:tr>
      <w:tr w:rsidR="00C82651" w:rsidRPr="00C90ED3" w14:paraId="163C30F0" w14:textId="77777777" w:rsidTr="00B22664">
        <w:trPr>
          <w:cantSplit/>
          <w:trHeight w:val="70"/>
        </w:trPr>
        <w:tc>
          <w:tcPr>
            <w:tcW w:w="469" w:type="dxa"/>
            <w:shd w:val="clear" w:color="auto" w:fill="auto"/>
            <w:noWrap/>
            <w:vAlign w:val="center"/>
            <w:hideMark/>
          </w:tcPr>
          <w:p w14:paraId="2313F54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616</w:t>
            </w:r>
          </w:p>
        </w:tc>
        <w:tc>
          <w:tcPr>
            <w:tcW w:w="11155" w:type="dxa"/>
            <w:shd w:val="clear" w:color="auto" w:fill="auto"/>
            <w:hideMark/>
          </w:tcPr>
          <w:p w14:paraId="4FB45CF5"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555F127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B5576C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58BA14D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0511145320</w:t>
            </w:r>
          </w:p>
        </w:tc>
        <w:tc>
          <w:tcPr>
            <w:tcW w:w="414" w:type="dxa"/>
            <w:shd w:val="clear" w:color="auto" w:fill="auto"/>
            <w:noWrap/>
            <w:vAlign w:val="center"/>
            <w:hideMark/>
          </w:tcPr>
          <w:p w14:paraId="75BF766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620" w:type="dxa"/>
            <w:shd w:val="clear" w:color="auto" w:fill="auto"/>
            <w:noWrap/>
            <w:vAlign w:val="center"/>
            <w:hideMark/>
          </w:tcPr>
          <w:p w14:paraId="4D2EC4AE"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46 111,00000</w:t>
            </w:r>
          </w:p>
        </w:tc>
      </w:tr>
      <w:tr w:rsidR="00C82651" w:rsidRPr="00C90ED3" w14:paraId="6331D2BD" w14:textId="77777777" w:rsidTr="00B22664">
        <w:trPr>
          <w:cantSplit/>
          <w:trHeight w:val="58"/>
        </w:trPr>
        <w:tc>
          <w:tcPr>
            <w:tcW w:w="469" w:type="dxa"/>
            <w:shd w:val="clear" w:color="auto" w:fill="auto"/>
            <w:noWrap/>
            <w:vAlign w:val="center"/>
            <w:hideMark/>
          </w:tcPr>
          <w:p w14:paraId="1E2E25F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617</w:t>
            </w:r>
          </w:p>
        </w:tc>
        <w:tc>
          <w:tcPr>
            <w:tcW w:w="11155" w:type="dxa"/>
            <w:shd w:val="clear" w:color="auto" w:fill="auto"/>
            <w:hideMark/>
          </w:tcPr>
          <w:p w14:paraId="6B73C9E6"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Ежемесячное денежное вознаграждение за классное руководство педагогическим работникам общеобразовательных организаций</w:t>
            </w:r>
          </w:p>
        </w:tc>
        <w:tc>
          <w:tcPr>
            <w:tcW w:w="507" w:type="dxa"/>
            <w:shd w:val="clear" w:color="auto" w:fill="auto"/>
            <w:noWrap/>
            <w:vAlign w:val="center"/>
            <w:hideMark/>
          </w:tcPr>
          <w:p w14:paraId="541573D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609DF8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53D1823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0511153030</w:t>
            </w:r>
          </w:p>
        </w:tc>
        <w:tc>
          <w:tcPr>
            <w:tcW w:w="414" w:type="dxa"/>
            <w:shd w:val="clear" w:color="auto" w:fill="auto"/>
            <w:noWrap/>
            <w:vAlign w:val="center"/>
            <w:hideMark/>
          </w:tcPr>
          <w:p w14:paraId="277CF34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7F8D1A2B"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45 548,00000</w:t>
            </w:r>
          </w:p>
        </w:tc>
      </w:tr>
      <w:tr w:rsidR="00C82651" w:rsidRPr="00C90ED3" w14:paraId="48F3EEA9" w14:textId="77777777" w:rsidTr="00B22664">
        <w:trPr>
          <w:cantSplit/>
          <w:trHeight w:val="58"/>
        </w:trPr>
        <w:tc>
          <w:tcPr>
            <w:tcW w:w="469" w:type="dxa"/>
            <w:shd w:val="clear" w:color="auto" w:fill="auto"/>
            <w:noWrap/>
            <w:vAlign w:val="center"/>
            <w:hideMark/>
          </w:tcPr>
          <w:p w14:paraId="096E84E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618</w:t>
            </w:r>
          </w:p>
        </w:tc>
        <w:tc>
          <w:tcPr>
            <w:tcW w:w="11155" w:type="dxa"/>
            <w:shd w:val="clear" w:color="auto" w:fill="auto"/>
            <w:hideMark/>
          </w:tcPr>
          <w:p w14:paraId="6FECC557"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695B826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6A5B31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4DD4F3E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0511153030</w:t>
            </w:r>
          </w:p>
        </w:tc>
        <w:tc>
          <w:tcPr>
            <w:tcW w:w="414" w:type="dxa"/>
            <w:shd w:val="clear" w:color="auto" w:fill="auto"/>
            <w:noWrap/>
            <w:vAlign w:val="center"/>
            <w:hideMark/>
          </w:tcPr>
          <w:p w14:paraId="7D9E416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620" w:type="dxa"/>
            <w:shd w:val="clear" w:color="auto" w:fill="auto"/>
            <w:noWrap/>
            <w:vAlign w:val="center"/>
            <w:hideMark/>
          </w:tcPr>
          <w:p w14:paraId="3B41089B"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45 548,00000</w:t>
            </w:r>
          </w:p>
        </w:tc>
      </w:tr>
      <w:tr w:rsidR="00C82651" w:rsidRPr="00C90ED3" w14:paraId="4E20D4B7" w14:textId="77777777" w:rsidTr="00B22664">
        <w:trPr>
          <w:cantSplit/>
          <w:trHeight w:val="70"/>
        </w:trPr>
        <w:tc>
          <w:tcPr>
            <w:tcW w:w="469" w:type="dxa"/>
            <w:shd w:val="clear" w:color="auto" w:fill="auto"/>
            <w:noWrap/>
            <w:vAlign w:val="center"/>
            <w:hideMark/>
          </w:tcPr>
          <w:p w14:paraId="5117A6C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619</w:t>
            </w:r>
          </w:p>
        </w:tc>
        <w:tc>
          <w:tcPr>
            <w:tcW w:w="11155" w:type="dxa"/>
            <w:shd w:val="clear" w:color="auto" w:fill="auto"/>
            <w:hideMark/>
          </w:tcPr>
          <w:p w14:paraId="13652065"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Реализация основных общеобразовательных программ начального общего, основного общего, среднего общего образования</w:t>
            </w:r>
          </w:p>
        </w:tc>
        <w:tc>
          <w:tcPr>
            <w:tcW w:w="507" w:type="dxa"/>
            <w:shd w:val="clear" w:color="auto" w:fill="auto"/>
            <w:noWrap/>
            <w:vAlign w:val="center"/>
            <w:hideMark/>
          </w:tcPr>
          <w:p w14:paraId="299873D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8A1054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3455410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0511160030</w:t>
            </w:r>
          </w:p>
        </w:tc>
        <w:tc>
          <w:tcPr>
            <w:tcW w:w="414" w:type="dxa"/>
            <w:shd w:val="clear" w:color="auto" w:fill="auto"/>
            <w:noWrap/>
            <w:vAlign w:val="center"/>
            <w:hideMark/>
          </w:tcPr>
          <w:p w14:paraId="45AC6C2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02BE005E"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355 563,20000</w:t>
            </w:r>
          </w:p>
        </w:tc>
      </w:tr>
      <w:tr w:rsidR="00C82651" w:rsidRPr="00C90ED3" w14:paraId="62FFDB8B" w14:textId="77777777" w:rsidTr="00B22664">
        <w:trPr>
          <w:cantSplit/>
          <w:trHeight w:val="165"/>
        </w:trPr>
        <w:tc>
          <w:tcPr>
            <w:tcW w:w="469" w:type="dxa"/>
            <w:shd w:val="clear" w:color="auto" w:fill="auto"/>
            <w:noWrap/>
            <w:vAlign w:val="center"/>
            <w:hideMark/>
          </w:tcPr>
          <w:p w14:paraId="5C8D3DA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155" w:type="dxa"/>
            <w:shd w:val="clear" w:color="auto" w:fill="auto"/>
            <w:hideMark/>
          </w:tcPr>
          <w:p w14:paraId="31834A52"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14C7020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1A5C95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402AFA8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0511160030</w:t>
            </w:r>
          </w:p>
        </w:tc>
        <w:tc>
          <w:tcPr>
            <w:tcW w:w="414" w:type="dxa"/>
            <w:shd w:val="clear" w:color="auto" w:fill="auto"/>
            <w:noWrap/>
            <w:vAlign w:val="center"/>
            <w:hideMark/>
          </w:tcPr>
          <w:p w14:paraId="4BDA160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620" w:type="dxa"/>
            <w:shd w:val="clear" w:color="auto" w:fill="auto"/>
            <w:noWrap/>
            <w:vAlign w:val="center"/>
            <w:hideMark/>
          </w:tcPr>
          <w:p w14:paraId="088B4C6E"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355 563,20000</w:t>
            </w:r>
          </w:p>
        </w:tc>
      </w:tr>
      <w:tr w:rsidR="00C82651" w:rsidRPr="00C90ED3" w14:paraId="4B260BC3" w14:textId="77777777" w:rsidTr="00B22664">
        <w:trPr>
          <w:cantSplit/>
          <w:trHeight w:val="70"/>
        </w:trPr>
        <w:tc>
          <w:tcPr>
            <w:tcW w:w="469" w:type="dxa"/>
            <w:shd w:val="clear" w:color="auto" w:fill="auto"/>
            <w:noWrap/>
            <w:vAlign w:val="center"/>
            <w:hideMark/>
          </w:tcPr>
          <w:p w14:paraId="0C965D8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621</w:t>
            </w:r>
          </w:p>
        </w:tc>
        <w:tc>
          <w:tcPr>
            <w:tcW w:w="11155" w:type="dxa"/>
            <w:shd w:val="clear" w:color="auto" w:fill="auto"/>
            <w:hideMark/>
          </w:tcPr>
          <w:p w14:paraId="7F8FE64D"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Укрепление и развитие материально-технической базы муниципальных общеобразовательных учреждений</w:t>
            </w:r>
          </w:p>
        </w:tc>
        <w:tc>
          <w:tcPr>
            <w:tcW w:w="507" w:type="dxa"/>
            <w:shd w:val="clear" w:color="auto" w:fill="auto"/>
            <w:noWrap/>
            <w:vAlign w:val="center"/>
            <w:hideMark/>
          </w:tcPr>
          <w:p w14:paraId="4E83106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518558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61969C7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0511660180</w:t>
            </w:r>
          </w:p>
        </w:tc>
        <w:tc>
          <w:tcPr>
            <w:tcW w:w="414" w:type="dxa"/>
            <w:shd w:val="clear" w:color="auto" w:fill="auto"/>
            <w:noWrap/>
            <w:vAlign w:val="center"/>
            <w:hideMark/>
          </w:tcPr>
          <w:p w14:paraId="69FCB14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1E29F844"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8 000,00000</w:t>
            </w:r>
          </w:p>
        </w:tc>
      </w:tr>
      <w:tr w:rsidR="00C82651" w:rsidRPr="00C90ED3" w14:paraId="472DE34D" w14:textId="77777777" w:rsidTr="00B22664">
        <w:trPr>
          <w:cantSplit/>
          <w:trHeight w:val="58"/>
        </w:trPr>
        <w:tc>
          <w:tcPr>
            <w:tcW w:w="469" w:type="dxa"/>
            <w:shd w:val="clear" w:color="auto" w:fill="auto"/>
            <w:noWrap/>
            <w:vAlign w:val="center"/>
            <w:hideMark/>
          </w:tcPr>
          <w:p w14:paraId="0D9E277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622</w:t>
            </w:r>
          </w:p>
        </w:tc>
        <w:tc>
          <w:tcPr>
            <w:tcW w:w="11155" w:type="dxa"/>
            <w:shd w:val="clear" w:color="auto" w:fill="auto"/>
            <w:hideMark/>
          </w:tcPr>
          <w:p w14:paraId="075D8C41"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2ADA42A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23CAF0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3D12902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0511660180</w:t>
            </w:r>
          </w:p>
        </w:tc>
        <w:tc>
          <w:tcPr>
            <w:tcW w:w="414" w:type="dxa"/>
            <w:shd w:val="clear" w:color="auto" w:fill="auto"/>
            <w:noWrap/>
            <w:vAlign w:val="center"/>
            <w:hideMark/>
          </w:tcPr>
          <w:p w14:paraId="0C3028D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620" w:type="dxa"/>
            <w:shd w:val="clear" w:color="auto" w:fill="auto"/>
            <w:noWrap/>
            <w:vAlign w:val="center"/>
            <w:hideMark/>
          </w:tcPr>
          <w:p w14:paraId="2E9C8F30"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8 000,00000</w:t>
            </w:r>
          </w:p>
        </w:tc>
      </w:tr>
      <w:tr w:rsidR="00C82651" w:rsidRPr="00C90ED3" w14:paraId="4302EF43" w14:textId="77777777" w:rsidTr="00B22664">
        <w:trPr>
          <w:cantSplit/>
          <w:trHeight w:val="58"/>
        </w:trPr>
        <w:tc>
          <w:tcPr>
            <w:tcW w:w="469" w:type="dxa"/>
            <w:shd w:val="clear" w:color="auto" w:fill="auto"/>
            <w:noWrap/>
            <w:vAlign w:val="center"/>
            <w:hideMark/>
          </w:tcPr>
          <w:p w14:paraId="4675EA0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623</w:t>
            </w:r>
          </w:p>
        </w:tc>
        <w:tc>
          <w:tcPr>
            <w:tcW w:w="11155" w:type="dxa"/>
            <w:shd w:val="clear" w:color="auto" w:fill="auto"/>
            <w:hideMark/>
          </w:tcPr>
          <w:p w14:paraId="349FB4FB"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Проведение мероприятий по энергосбережению и повышению энергетической эффективности муниципальных общеобразовательных учреждений</w:t>
            </w:r>
          </w:p>
        </w:tc>
        <w:tc>
          <w:tcPr>
            <w:tcW w:w="507" w:type="dxa"/>
            <w:shd w:val="clear" w:color="auto" w:fill="auto"/>
            <w:noWrap/>
            <w:vAlign w:val="center"/>
            <w:hideMark/>
          </w:tcPr>
          <w:p w14:paraId="6DEEE1F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0609AD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15206A7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0512160220</w:t>
            </w:r>
          </w:p>
        </w:tc>
        <w:tc>
          <w:tcPr>
            <w:tcW w:w="414" w:type="dxa"/>
            <w:shd w:val="clear" w:color="auto" w:fill="auto"/>
            <w:noWrap/>
            <w:vAlign w:val="center"/>
            <w:hideMark/>
          </w:tcPr>
          <w:p w14:paraId="17A2357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44E93E2C"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4 000,00000</w:t>
            </w:r>
          </w:p>
        </w:tc>
      </w:tr>
      <w:tr w:rsidR="00C82651" w:rsidRPr="00C90ED3" w14:paraId="234CDC53" w14:textId="77777777" w:rsidTr="00B22664">
        <w:trPr>
          <w:cantSplit/>
          <w:trHeight w:val="141"/>
        </w:trPr>
        <w:tc>
          <w:tcPr>
            <w:tcW w:w="469" w:type="dxa"/>
            <w:shd w:val="clear" w:color="auto" w:fill="auto"/>
            <w:noWrap/>
            <w:vAlign w:val="center"/>
            <w:hideMark/>
          </w:tcPr>
          <w:p w14:paraId="62A1C21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624</w:t>
            </w:r>
          </w:p>
        </w:tc>
        <w:tc>
          <w:tcPr>
            <w:tcW w:w="11155" w:type="dxa"/>
            <w:shd w:val="clear" w:color="auto" w:fill="auto"/>
            <w:hideMark/>
          </w:tcPr>
          <w:p w14:paraId="72A0DE80"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2084BA0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EE17D2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4B8C10F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0512160220</w:t>
            </w:r>
          </w:p>
        </w:tc>
        <w:tc>
          <w:tcPr>
            <w:tcW w:w="414" w:type="dxa"/>
            <w:shd w:val="clear" w:color="auto" w:fill="auto"/>
            <w:noWrap/>
            <w:vAlign w:val="center"/>
            <w:hideMark/>
          </w:tcPr>
          <w:p w14:paraId="5774E4D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620" w:type="dxa"/>
            <w:shd w:val="clear" w:color="auto" w:fill="auto"/>
            <w:noWrap/>
            <w:vAlign w:val="center"/>
            <w:hideMark/>
          </w:tcPr>
          <w:p w14:paraId="3A7B327E"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4 000,00000</w:t>
            </w:r>
          </w:p>
        </w:tc>
      </w:tr>
      <w:tr w:rsidR="00C82651" w:rsidRPr="00C90ED3" w14:paraId="0CB9553C" w14:textId="77777777" w:rsidTr="00B22664">
        <w:trPr>
          <w:cantSplit/>
          <w:trHeight w:val="195"/>
        </w:trPr>
        <w:tc>
          <w:tcPr>
            <w:tcW w:w="469" w:type="dxa"/>
            <w:shd w:val="clear" w:color="auto" w:fill="auto"/>
            <w:noWrap/>
            <w:vAlign w:val="center"/>
            <w:hideMark/>
          </w:tcPr>
          <w:p w14:paraId="56AD19B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625</w:t>
            </w:r>
          </w:p>
        </w:tc>
        <w:tc>
          <w:tcPr>
            <w:tcW w:w="11155" w:type="dxa"/>
            <w:shd w:val="clear" w:color="auto" w:fill="auto"/>
            <w:hideMark/>
          </w:tcPr>
          <w:p w14:paraId="49C173B3"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Капитальный ремонт, приведение в соответствие с требованиями пожарной безопасности и санитарного законодательства зданий, помещений, территорий муниципальных общеобразовательных учреждений</w:t>
            </w:r>
          </w:p>
        </w:tc>
        <w:tc>
          <w:tcPr>
            <w:tcW w:w="507" w:type="dxa"/>
            <w:shd w:val="clear" w:color="auto" w:fill="auto"/>
            <w:noWrap/>
            <w:vAlign w:val="center"/>
            <w:hideMark/>
          </w:tcPr>
          <w:p w14:paraId="1D80868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6B59D1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60596AF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0512660240</w:t>
            </w:r>
          </w:p>
        </w:tc>
        <w:tc>
          <w:tcPr>
            <w:tcW w:w="414" w:type="dxa"/>
            <w:shd w:val="clear" w:color="auto" w:fill="auto"/>
            <w:noWrap/>
            <w:vAlign w:val="center"/>
            <w:hideMark/>
          </w:tcPr>
          <w:p w14:paraId="6168F16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1202B3D3"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30 000,00000</w:t>
            </w:r>
          </w:p>
        </w:tc>
      </w:tr>
      <w:tr w:rsidR="00C82651" w:rsidRPr="00C90ED3" w14:paraId="5A6A13B1" w14:textId="77777777" w:rsidTr="00B22664">
        <w:trPr>
          <w:cantSplit/>
          <w:trHeight w:val="234"/>
        </w:trPr>
        <w:tc>
          <w:tcPr>
            <w:tcW w:w="469" w:type="dxa"/>
            <w:shd w:val="clear" w:color="auto" w:fill="auto"/>
            <w:noWrap/>
            <w:vAlign w:val="center"/>
            <w:hideMark/>
          </w:tcPr>
          <w:p w14:paraId="3D079F6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626</w:t>
            </w:r>
          </w:p>
        </w:tc>
        <w:tc>
          <w:tcPr>
            <w:tcW w:w="11155" w:type="dxa"/>
            <w:shd w:val="clear" w:color="auto" w:fill="auto"/>
            <w:hideMark/>
          </w:tcPr>
          <w:p w14:paraId="687A6278"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3A2076B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A769A7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03101D6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0512660240</w:t>
            </w:r>
          </w:p>
        </w:tc>
        <w:tc>
          <w:tcPr>
            <w:tcW w:w="414" w:type="dxa"/>
            <w:shd w:val="clear" w:color="auto" w:fill="auto"/>
            <w:noWrap/>
            <w:vAlign w:val="center"/>
            <w:hideMark/>
          </w:tcPr>
          <w:p w14:paraId="1C45847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620" w:type="dxa"/>
            <w:shd w:val="clear" w:color="auto" w:fill="auto"/>
            <w:noWrap/>
            <w:vAlign w:val="center"/>
            <w:hideMark/>
          </w:tcPr>
          <w:p w14:paraId="31F68C1D"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30 000,00000</w:t>
            </w:r>
          </w:p>
        </w:tc>
      </w:tr>
      <w:tr w:rsidR="00C82651" w:rsidRPr="00C90ED3" w14:paraId="1648F457" w14:textId="77777777" w:rsidTr="00B22664">
        <w:trPr>
          <w:cantSplit/>
          <w:trHeight w:val="58"/>
        </w:trPr>
        <w:tc>
          <w:tcPr>
            <w:tcW w:w="469" w:type="dxa"/>
            <w:shd w:val="clear" w:color="auto" w:fill="auto"/>
            <w:noWrap/>
            <w:vAlign w:val="center"/>
            <w:hideMark/>
          </w:tcPr>
          <w:p w14:paraId="3282615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627</w:t>
            </w:r>
          </w:p>
        </w:tc>
        <w:tc>
          <w:tcPr>
            <w:tcW w:w="11155" w:type="dxa"/>
            <w:shd w:val="clear" w:color="auto" w:fill="auto"/>
            <w:hideMark/>
          </w:tcPr>
          <w:p w14:paraId="4EDE147C"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«Совершенствование организации питания учащихся образовательных учреждений на территории городского округа Верхняя Пышма до 2027 года»</w:t>
            </w:r>
          </w:p>
        </w:tc>
        <w:tc>
          <w:tcPr>
            <w:tcW w:w="507" w:type="dxa"/>
            <w:shd w:val="clear" w:color="auto" w:fill="auto"/>
            <w:noWrap/>
            <w:vAlign w:val="center"/>
            <w:hideMark/>
          </w:tcPr>
          <w:p w14:paraId="38C4C1D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F4E664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2DB6523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0520000000</w:t>
            </w:r>
          </w:p>
        </w:tc>
        <w:tc>
          <w:tcPr>
            <w:tcW w:w="414" w:type="dxa"/>
            <w:shd w:val="clear" w:color="auto" w:fill="auto"/>
            <w:noWrap/>
            <w:vAlign w:val="center"/>
            <w:hideMark/>
          </w:tcPr>
          <w:p w14:paraId="467DBAA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606ED0B1"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177 329,20820</w:t>
            </w:r>
          </w:p>
        </w:tc>
      </w:tr>
      <w:tr w:rsidR="00C82651" w:rsidRPr="00C90ED3" w14:paraId="295E6FBF" w14:textId="77777777" w:rsidTr="00B22664">
        <w:trPr>
          <w:cantSplit/>
          <w:trHeight w:val="133"/>
        </w:trPr>
        <w:tc>
          <w:tcPr>
            <w:tcW w:w="469" w:type="dxa"/>
            <w:shd w:val="clear" w:color="auto" w:fill="auto"/>
            <w:noWrap/>
            <w:vAlign w:val="center"/>
            <w:hideMark/>
          </w:tcPr>
          <w:p w14:paraId="07D25F8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628</w:t>
            </w:r>
          </w:p>
        </w:tc>
        <w:tc>
          <w:tcPr>
            <w:tcW w:w="11155" w:type="dxa"/>
            <w:shd w:val="clear" w:color="auto" w:fill="auto"/>
            <w:hideMark/>
          </w:tcPr>
          <w:p w14:paraId="2CA6D705"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Организация и проведение мероприятий по совершенствованию питания учащихся образовательных учреждений</w:t>
            </w:r>
          </w:p>
        </w:tc>
        <w:tc>
          <w:tcPr>
            <w:tcW w:w="507" w:type="dxa"/>
            <w:shd w:val="clear" w:color="auto" w:fill="auto"/>
            <w:noWrap/>
            <w:vAlign w:val="center"/>
            <w:hideMark/>
          </w:tcPr>
          <w:p w14:paraId="179397A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42DF4C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4213591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0520161060</w:t>
            </w:r>
          </w:p>
        </w:tc>
        <w:tc>
          <w:tcPr>
            <w:tcW w:w="414" w:type="dxa"/>
            <w:shd w:val="clear" w:color="auto" w:fill="auto"/>
            <w:noWrap/>
            <w:vAlign w:val="center"/>
            <w:hideMark/>
          </w:tcPr>
          <w:p w14:paraId="7B4DC46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7174D00D"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w:t>
            </w:r>
          </w:p>
        </w:tc>
      </w:tr>
      <w:tr w:rsidR="00C82651" w:rsidRPr="00C90ED3" w14:paraId="5681F427" w14:textId="77777777" w:rsidTr="00B22664">
        <w:trPr>
          <w:cantSplit/>
          <w:trHeight w:val="58"/>
        </w:trPr>
        <w:tc>
          <w:tcPr>
            <w:tcW w:w="469" w:type="dxa"/>
            <w:shd w:val="clear" w:color="auto" w:fill="auto"/>
            <w:noWrap/>
            <w:vAlign w:val="center"/>
            <w:hideMark/>
          </w:tcPr>
          <w:p w14:paraId="26F1B0F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629</w:t>
            </w:r>
          </w:p>
        </w:tc>
        <w:tc>
          <w:tcPr>
            <w:tcW w:w="11155" w:type="dxa"/>
            <w:shd w:val="clear" w:color="auto" w:fill="auto"/>
            <w:hideMark/>
          </w:tcPr>
          <w:p w14:paraId="211E4DD2"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229C283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BBF7EE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5C7525B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0520161060</w:t>
            </w:r>
          </w:p>
        </w:tc>
        <w:tc>
          <w:tcPr>
            <w:tcW w:w="414" w:type="dxa"/>
            <w:shd w:val="clear" w:color="auto" w:fill="auto"/>
            <w:noWrap/>
            <w:vAlign w:val="center"/>
            <w:hideMark/>
          </w:tcPr>
          <w:p w14:paraId="15357CC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620" w:type="dxa"/>
            <w:shd w:val="clear" w:color="auto" w:fill="auto"/>
            <w:noWrap/>
            <w:vAlign w:val="center"/>
            <w:hideMark/>
          </w:tcPr>
          <w:p w14:paraId="3FFFE1B0"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w:t>
            </w:r>
          </w:p>
        </w:tc>
      </w:tr>
      <w:tr w:rsidR="00C82651" w:rsidRPr="00C90ED3" w14:paraId="0D7A74A8" w14:textId="77777777" w:rsidTr="00B22664">
        <w:trPr>
          <w:cantSplit/>
          <w:trHeight w:val="70"/>
        </w:trPr>
        <w:tc>
          <w:tcPr>
            <w:tcW w:w="469" w:type="dxa"/>
            <w:shd w:val="clear" w:color="auto" w:fill="auto"/>
            <w:noWrap/>
            <w:vAlign w:val="center"/>
            <w:hideMark/>
          </w:tcPr>
          <w:p w14:paraId="5280667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630</w:t>
            </w:r>
          </w:p>
        </w:tc>
        <w:tc>
          <w:tcPr>
            <w:tcW w:w="11155" w:type="dxa"/>
            <w:shd w:val="clear" w:color="auto" w:fill="auto"/>
            <w:hideMark/>
          </w:tcPr>
          <w:p w14:paraId="22E8BFF3"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Замена столовой посуды, столовых приборов, кухонного инвентаря, технологического оборудования</w:t>
            </w:r>
          </w:p>
        </w:tc>
        <w:tc>
          <w:tcPr>
            <w:tcW w:w="507" w:type="dxa"/>
            <w:shd w:val="clear" w:color="auto" w:fill="auto"/>
            <w:noWrap/>
            <w:vAlign w:val="center"/>
            <w:hideMark/>
          </w:tcPr>
          <w:p w14:paraId="56188E6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71B664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412E698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0520261070</w:t>
            </w:r>
          </w:p>
        </w:tc>
        <w:tc>
          <w:tcPr>
            <w:tcW w:w="414" w:type="dxa"/>
            <w:shd w:val="clear" w:color="auto" w:fill="auto"/>
            <w:noWrap/>
            <w:vAlign w:val="center"/>
            <w:hideMark/>
          </w:tcPr>
          <w:p w14:paraId="2C928C4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0D1C306D"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1 500,00000</w:t>
            </w:r>
          </w:p>
        </w:tc>
      </w:tr>
      <w:tr w:rsidR="00C82651" w:rsidRPr="00C90ED3" w14:paraId="056AFB4E" w14:textId="77777777" w:rsidTr="00B22664">
        <w:trPr>
          <w:cantSplit/>
          <w:trHeight w:val="58"/>
        </w:trPr>
        <w:tc>
          <w:tcPr>
            <w:tcW w:w="469" w:type="dxa"/>
            <w:shd w:val="clear" w:color="auto" w:fill="auto"/>
            <w:noWrap/>
            <w:vAlign w:val="center"/>
            <w:hideMark/>
          </w:tcPr>
          <w:p w14:paraId="2DDA073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631</w:t>
            </w:r>
          </w:p>
        </w:tc>
        <w:tc>
          <w:tcPr>
            <w:tcW w:w="11155" w:type="dxa"/>
            <w:shd w:val="clear" w:color="auto" w:fill="auto"/>
            <w:hideMark/>
          </w:tcPr>
          <w:p w14:paraId="20533C3F"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343AF50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4D6297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3700941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0520261070</w:t>
            </w:r>
          </w:p>
        </w:tc>
        <w:tc>
          <w:tcPr>
            <w:tcW w:w="414" w:type="dxa"/>
            <w:shd w:val="clear" w:color="auto" w:fill="auto"/>
            <w:noWrap/>
            <w:vAlign w:val="center"/>
            <w:hideMark/>
          </w:tcPr>
          <w:p w14:paraId="2C3F01F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620" w:type="dxa"/>
            <w:shd w:val="clear" w:color="auto" w:fill="auto"/>
            <w:noWrap/>
            <w:vAlign w:val="center"/>
            <w:hideMark/>
          </w:tcPr>
          <w:p w14:paraId="083C1E81"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1 500,00000</w:t>
            </w:r>
          </w:p>
        </w:tc>
      </w:tr>
      <w:tr w:rsidR="00C82651" w:rsidRPr="00C90ED3" w14:paraId="7C36E20C" w14:textId="77777777" w:rsidTr="00B22664">
        <w:trPr>
          <w:cantSplit/>
          <w:trHeight w:val="253"/>
        </w:trPr>
        <w:tc>
          <w:tcPr>
            <w:tcW w:w="469" w:type="dxa"/>
            <w:shd w:val="clear" w:color="auto" w:fill="auto"/>
            <w:noWrap/>
            <w:vAlign w:val="center"/>
            <w:hideMark/>
          </w:tcPr>
          <w:p w14:paraId="74379AE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632</w:t>
            </w:r>
          </w:p>
        </w:tc>
        <w:tc>
          <w:tcPr>
            <w:tcW w:w="11155" w:type="dxa"/>
            <w:shd w:val="clear" w:color="auto" w:fill="auto"/>
            <w:hideMark/>
          </w:tcPr>
          <w:p w14:paraId="143E7945"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Замена системы вентиляции школьных пищеблоков</w:t>
            </w:r>
          </w:p>
        </w:tc>
        <w:tc>
          <w:tcPr>
            <w:tcW w:w="507" w:type="dxa"/>
            <w:shd w:val="clear" w:color="auto" w:fill="auto"/>
            <w:noWrap/>
            <w:vAlign w:val="center"/>
            <w:hideMark/>
          </w:tcPr>
          <w:p w14:paraId="3BBF0E8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B9D2F4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482C8A2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0520361080</w:t>
            </w:r>
          </w:p>
        </w:tc>
        <w:tc>
          <w:tcPr>
            <w:tcW w:w="414" w:type="dxa"/>
            <w:shd w:val="clear" w:color="auto" w:fill="auto"/>
            <w:noWrap/>
            <w:vAlign w:val="center"/>
            <w:hideMark/>
          </w:tcPr>
          <w:p w14:paraId="6FBC79D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2C9C1DFB"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1 500,00000</w:t>
            </w:r>
          </w:p>
        </w:tc>
      </w:tr>
      <w:tr w:rsidR="00C82651" w:rsidRPr="00C90ED3" w14:paraId="15BF4961" w14:textId="77777777" w:rsidTr="00B22664">
        <w:trPr>
          <w:cantSplit/>
          <w:trHeight w:val="70"/>
        </w:trPr>
        <w:tc>
          <w:tcPr>
            <w:tcW w:w="469" w:type="dxa"/>
            <w:shd w:val="clear" w:color="auto" w:fill="auto"/>
            <w:noWrap/>
            <w:vAlign w:val="center"/>
            <w:hideMark/>
          </w:tcPr>
          <w:p w14:paraId="608AEB9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633</w:t>
            </w:r>
          </w:p>
        </w:tc>
        <w:tc>
          <w:tcPr>
            <w:tcW w:w="11155" w:type="dxa"/>
            <w:shd w:val="clear" w:color="auto" w:fill="auto"/>
            <w:hideMark/>
          </w:tcPr>
          <w:p w14:paraId="4C7C8B78"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60FF5A5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F3A0DC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312F786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0520361080</w:t>
            </w:r>
          </w:p>
        </w:tc>
        <w:tc>
          <w:tcPr>
            <w:tcW w:w="414" w:type="dxa"/>
            <w:shd w:val="clear" w:color="auto" w:fill="auto"/>
            <w:noWrap/>
            <w:vAlign w:val="center"/>
            <w:hideMark/>
          </w:tcPr>
          <w:p w14:paraId="052A59C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620" w:type="dxa"/>
            <w:shd w:val="clear" w:color="auto" w:fill="auto"/>
            <w:noWrap/>
            <w:vAlign w:val="center"/>
            <w:hideMark/>
          </w:tcPr>
          <w:p w14:paraId="44C35C78"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1 500,00000</w:t>
            </w:r>
          </w:p>
        </w:tc>
      </w:tr>
      <w:tr w:rsidR="00C82651" w:rsidRPr="00C90ED3" w14:paraId="4196B9CE" w14:textId="77777777" w:rsidTr="00B22664">
        <w:trPr>
          <w:cantSplit/>
          <w:trHeight w:val="70"/>
        </w:trPr>
        <w:tc>
          <w:tcPr>
            <w:tcW w:w="469" w:type="dxa"/>
            <w:shd w:val="clear" w:color="auto" w:fill="auto"/>
            <w:noWrap/>
            <w:vAlign w:val="center"/>
            <w:hideMark/>
          </w:tcPr>
          <w:p w14:paraId="666EC34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634</w:t>
            </w:r>
          </w:p>
        </w:tc>
        <w:tc>
          <w:tcPr>
            <w:tcW w:w="11155" w:type="dxa"/>
            <w:shd w:val="clear" w:color="auto" w:fill="auto"/>
            <w:hideMark/>
          </w:tcPr>
          <w:p w14:paraId="4246B870"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Замена обеденной мебели в школьных столовых</w:t>
            </w:r>
          </w:p>
        </w:tc>
        <w:tc>
          <w:tcPr>
            <w:tcW w:w="507" w:type="dxa"/>
            <w:shd w:val="clear" w:color="auto" w:fill="auto"/>
            <w:noWrap/>
            <w:vAlign w:val="center"/>
            <w:hideMark/>
          </w:tcPr>
          <w:p w14:paraId="2E1E704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0C5906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1642C0D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0520461090</w:t>
            </w:r>
          </w:p>
        </w:tc>
        <w:tc>
          <w:tcPr>
            <w:tcW w:w="414" w:type="dxa"/>
            <w:shd w:val="clear" w:color="auto" w:fill="auto"/>
            <w:noWrap/>
            <w:vAlign w:val="center"/>
            <w:hideMark/>
          </w:tcPr>
          <w:p w14:paraId="19ED2C7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3ACF665C"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400,00000</w:t>
            </w:r>
          </w:p>
        </w:tc>
      </w:tr>
      <w:tr w:rsidR="00C82651" w:rsidRPr="00C90ED3" w14:paraId="6A0CFC62" w14:textId="77777777" w:rsidTr="00B22664">
        <w:trPr>
          <w:cantSplit/>
          <w:trHeight w:val="231"/>
        </w:trPr>
        <w:tc>
          <w:tcPr>
            <w:tcW w:w="469" w:type="dxa"/>
            <w:shd w:val="clear" w:color="auto" w:fill="auto"/>
            <w:noWrap/>
            <w:vAlign w:val="center"/>
            <w:hideMark/>
          </w:tcPr>
          <w:p w14:paraId="4E62DA4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635</w:t>
            </w:r>
          </w:p>
        </w:tc>
        <w:tc>
          <w:tcPr>
            <w:tcW w:w="11155" w:type="dxa"/>
            <w:shd w:val="clear" w:color="auto" w:fill="auto"/>
            <w:hideMark/>
          </w:tcPr>
          <w:p w14:paraId="415C5904"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0ECFC10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32CE37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7C1F0F5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0520461090</w:t>
            </w:r>
          </w:p>
        </w:tc>
        <w:tc>
          <w:tcPr>
            <w:tcW w:w="414" w:type="dxa"/>
            <w:shd w:val="clear" w:color="auto" w:fill="auto"/>
            <w:noWrap/>
            <w:vAlign w:val="center"/>
            <w:hideMark/>
          </w:tcPr>
          <w:p w14:paraId="4E9D596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620" w:type="dxa"/>
            <w:shd w:val="clear" w:color="auto" w:fill="auto"/>
            <w:noWrap/>
            <w:vAlign w:val="center"/>
            <w:hideMark/>
          </w:tcPr>
          <w:p w14:paraId="057B6637"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400,00000</w:t>
            </w:r>
          </w:p>
        </w:tc>
      </w:tr>
      <w:tr w:rsidR="00C82651" w:rsidRPr="00C90ED3" w14:paraId="2D462383" w14:textId="77777777" w:rsidTr="00B22664">
        <w:trPr>
          <w:cantSplit/>
          <w:trHeight w:val="91"/>
        </w:trPr>
        <w:tc>
          <w:tcPr>
            <w:tcW w:w="469" w:type="dxa"/>
            <w:shd w:val="clear" w:color="auto" w:fill="auto"/>
            <w:noWrap/>
            <w:vAlign w:val="center"/>
            <w:hideMark/>
          </w:tcPr>
          <w:p w14:paraId="0F3B227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636</w:t>
            </w:r>
          </w:p>
        </w:tc>
        <w:tc>
          <w:tcPr>
            <w:tcW w:w="11155" w:type="dxa"/>
            <w:shd w:val="clear" w:color="auto" w:fill="auto"/>
            <w:hideMark/>
          </w:tcPr>
          <w:p w14:paraId="6AA68B38"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Осуществление мероприятий по организации питания в муниципальных общеобразовательных организациях</w:t>
            </w:r>
          </w:p>
        </w:tc>
        <w:tc>
          <w:tcPr>
            <w:tcW w:w="507" w:type="dxa"/>
            <w:shd w:val="clear" w:color="auto" w:fill="auto"/>
            <w:noWrap/>
            <w:vAlign w:val="center"/>
            <w:hideMark/>
          </w:tcPr>
          <w:p w14:paraId="1237C89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116721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5523A92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0520545400</w:t>
            </w:r>
          </w:p>
        </w:tc>
        <w:tc>
          <w:tcPr>
            <w:tcW w:w="414" w:type="dxa"/>
            <w:shd w:val="clear" w:color="auto" w:fill="auto"/>
            <w:noWrap/>
            <w:vAlign w:val="center"/>
            <w:hideMark/>
          </w:tcPr>
          <w:p w14:paraId="541D445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01D396A0"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85 626,00820</w:t>
            </w:r>
          </w:p>
        </w:tc>
      </w:tr>
      <w:tr w:rsidR="00C82651" w:rsidRPr="00C90ED3" w14:paraId="2B7AE74B" w14:textId="77777777" w:rsidTr="00B22664">
        <w:trPr>
          <w:cantSplit/>
          <w:trHeight w:val="183"/>
        </w:trPr>
        <w:tc>
          <w:tcPr>
            <w:tcW w:w="469" w:type="dxa"/>
            <w:shd w:val="clear" w:color="auto" w:fill="auto"/>
            <w:noWrap/>
            <w:vAlign w:val="center"/>
            <w:hideMark/>
          </w:tcPr>
          <w:p w14:paraId="76CD129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637</w:t>
            </w:r>
          </w:p>
        </w:tc>
        <w:tc>
          <w:tcPr>
            <w:tcW w:w="11155" w:type="dxa"/>
            <w:shd w:val="clear" w:color="auto" w:fill="auto"/>
            <w:hideMark/>
          </w:tcPr>
          <w:p w14:paraId="344EE59A"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51CB080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4FEFE0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75635EE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0520545400</w:t>
            </w:r>
          </w:p>
        </w:tc>
        <w:tc>
          <w:tcPr>
            <w:tcW w:w="414" w:type="dxa"/>
            <w:shd w:val="clear" w:color="auto" w:fill="auto"/>
            <w:noWrap/>
            <w:vAlign w:val="center"/>
            <w:hideMark/>
          </w:tcPr>
          <w:p w14:paraId="003D9FF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620" w:type="dxa"/>
            <w:shd w:val="clear" w:color="auto" w:fill="auto"/>
            <w:noWrap/>
            <w:vAlign w:val="center"/>
            <w:hideMark/>
          </w:tcPr>
          <w:p w14:paraId="572E6F91"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85 626,00820</w:t>
            </w:r>
          </w:p>
        </w:tc>
      </w:tr>
      <w:tr w:rsidR="00C82651" w:rsidRPr="00C90ED3" w14:paraId="753CBE48" w14:textId="77777777" w:rsidTr="00B22664">
        <w:trPr>
          <w:cantSplit/>
          <w:trHeight w:val="58"/>
        </w:trPr>
        <w:tc>
          <w:tcPr>
            <w:tcW w:w="469" w:type="dxa"/>
            <w:shd w:val="clear" w:color="auto" w:fill="auto"/>
            <w:noWrap/>
            <w:vAlign w:val="center"/>
            <w:hideMark/>
          </w:tcPr>
          <w:p w14:paraId="2507F36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638</w:t>
            </w:r>
          </w:p>
        </w:tc>
        <w:tc>
          <w:tcPr>
            <w:tcW w:w="11155" w:type="dxa"/>
            <w:shd w:val="clear" w:color="auto" w:fill="auto"/>
            <w:hideMark/>
          </w:tcPr>
          <w:p w14:paraId="3D117103"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Организация питания обучающихся</w:t>
            </w:r>
          </w:p>
        </w:tc>
        <w:tc>
          <w:tcPr>
            <w:tcW w:w="507" w:type="dxa"/>
            <w:shd w:val="clear" w:color="auto" w:fill="auto"/>
            <w:noWrap/>
            <w:vAlign w:val="center"/>
            <w:hideMark/>
          </w:tcPr>
          <w:p w14:paraId="61295B9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AAB0E4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5F4FF85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0520561010</w:t>
            </w:r>
          </w:p>
        </w:tc>
        <w:tc>
          <w:tcPr>
            <w:tcW w:w="414" w:type="dxa"/>
            <w:shd w:val="clear" w:color="auto" w:fill="auto"/>
            <w:noWrap/>
            <w:vAlign w:val="center"/>
            <w:hideMark/>
          </w:tcPr>
          <w:p w14:paraId="19F6D1B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2CD7FE1F"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11 327,80000</w:t>
            </w:r>
          </w:p>
        </w:tc>
      </w:tr>
      <w:tr w:rsidR="00C82651" w:rsidRPr="00C90ED3" w14:paraId="6DA9BA53" w14:textId="77777777" w:rsidTr="00B22664">
        <w:trPr>
          <w:cantSplit/>
          <w:trHeight w:val="58"/>
        </w:trPr>
        <w:tc>
          <w:tcPr>
            <w:tcW w:w="469" w:type="dxa"/>
            <w:shd w:val="clear" w:color="auto" w:fill="auto"/>
            <w:noWrap/>
            <w:vAlign w:val="center"/>
            <w:hideMark/>
          </w:tcPr>
          <w:p w14:paraId="365CB3E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639</w:t>
            </w:r>
          </w:p>
        </w:tc>
        <w:tc>
          <w:tcPr>
            <w:tcW w:w="11155" w:type="dxa"/>
            <w:shd w:val="clear" w:color="auto" w:fill="auto"/>
            <w:hideMark/>
          </w:tcPr>
          <w:p w14:paraId="1D6DDC51"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бюджетным учреждениям</w:t>
            </w:r>
          </w:p>
        </w:tc>
        <w:tc>
          <w:tcPr>
            <w:tcW w:w="507" w:type="dxa"/>
            <w:shd w:val="clear" w:color="auto" w:fill="auto"/>
            <w:noWrap/>
            <w:vAlign w:val="center"/>
            <w:hideMark/>
          </w:tcPr>
          <w:p w14:paraId="1AA9C28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D988A3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5FFC0DC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0520561010</w:t>
            </w:r>
          </w:p>
        </w:tc>
        <w:tc>
          <w:tcPr>
            <w:tcW w:w="414" w:type="dxa"/>
            <w:shd w:val="clear" w:color="auto" w:fill="auto"/>
            <w:noWrap/>
            <w:vAlign w:val="center"/>
            <w:hideMark/>
          </w:tcPr>
          <w:p w14:paraId="63A9F11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620" w:type="dxa"/>
            <w:shd w:val="clear" w:color="auto" w:fill="auto"/>
            <w:noWrap/>
            <w:vAlign w:val="center"/>
            <w:hideMark/>
          </w:tcPr>
          <w:p w14:paraId="09932972"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83,50000</w:t>
            </w:r>
          </w:p>
        </w:tc>
      </w:tr>
      <w:tr w:rsidR="00C82651" w:rsidRPr="00C90ED3" w14:paraId="6CFA8341" w14:textId="77777777" w:rsidTr="00B22664">
        <w:trPr>
          <w:cantSplit/>
          <w:trHeight w:val="58"/>
        </w:trPr>
        <w:tc>
          <w:tcPr>
            <w:tcW w:w="469" w:type="dxa"/>
            <w:shd w:val="clear" w:color="auto" w:fill="auto"/>
            <w:noWrap/>
            <w:vAlign w:val="center"/>
            <w:hideMark/>
          </w:tcPr>
          <w:p w14:paraId="235E000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640</w:t>
            </w:r>
          </w:p>
        </w:tc>
        <w:tc>
          <w:tcPr>
            <w:tcW w:w="11155" w:type="dxa"/>
            <w:shd w:val="clear" w:color="auto" w:fill="auto"/>
            <w:hideMark/>
          </w:tcPr>
          <w:p w14:paraId="683412BD"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30BFC2B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79DA91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066CC38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0520561010</w:t>
            </w:r>
          </w:p>
        </w:tc>
        <w:tc>
          <w:tcPr>
            <w:tcW w:w="414" w:type="dxa"/>
            <w:shd w:val="clear" w:color="auto" w:fill="auto"/>
            <w:noWrap/>
            <w:vAlign w:val="center"/>
            <w:hideMark/>
          </w:tcPr>
          <w:p w14:paraId="1596DD2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620" w:type="dxa"/>
            <w:shd w:val="clear" w:color="auto" w:fill="auto"/>
            <w:noWrap/>
            <w:vAlign w:val="center"/>
            <w:hideMark/>
          </w:tcPr>
          <w:p w14:paraId="57AEEE58"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11 244,30000</w:t>
            </w:r>
          </w:p>
        </w:tc>
      </w:tr>
      <w:tr w:rsidR="00C82651" w:rsidRPr="00C90ED3" w14:paraId="3414184F" w14:textId="77777777" w:rsidTr="00B22664">
        <w:trPr>
          <w:cantSplit/>
          <w:trHeight w:val="107"/>
        </w:trPr>
        <w:tc>
          <w:tcPr>
            <w:tcW w:w="469" w:type="dxa"/>
            <w:shd w:val="clear" w:color="auto" w:fill="auto"/>
            <w:noWrap/>
            <w:vAlign w:val="center"/>
            <w:hideMark/>
          </w:tcPr>
          <w:p w14:paraId="618A33E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641</w:t>
            </w:r>
          </w:p>
        </w:tc>
        <w:tc>
          <w:tcPr>
            <w:tcW w:w="11155" w:type="dxa"/>
            <w:shd w:val="clear" w:color="auto" w:fill="auto"/>
            <w:hideMark/>
          </w:tcPr>
          <w:p w14:paraId="0DF6C060"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507" w:type="dxa"/>
            <w:shd w:val="clear" w:color="auto" w:fill="auto"/>
            <w:noWrap/>
            <w:vAlign w:val="center"/>
            <w:hideMark/>
          </w:tcPr>
          <w:p w14:paraId="4E3EDBF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C89A2A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2732515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05205L3040</w:t>
            </w:r>
          </w:p>
        </w:tc>
        <w:tc>
          <w:tcPr>
            <w:tcW w:w="414" w:type="dxa"/>
            <w:shd w:val="clear" w:color="auto" w:fill="auto"/>
            <w:noWrap/>
            <w:vAlign w:val="center"/>
            <w:hideMark/>
          </w:tcPr>
          <w:p w14:paraId="50673A9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233E9CDA"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74 925,40000</w:t>
            </w:r>
          </w:p>
        </w:tc>
      </w:tr>
      <w:tr w:rsidR="00C82651" w:rsidRPr="00C90ED3" w14:paraId="66604015" w14:textId="77777777" w:rsidTr="00B22664">
        <w:trPr>
          <w:cantSplit/>
          <w:trHeight w:val="58"/>
        </w:trPr>
        <w:tc>
          <w:tcPr>
            <w:tcW w:w="469" w:type="dxa"/>
            <w:shd w:val="clear" w:color="auto" w:fill="auto"/>
            <w:noWrap/>
            <w:vAlign w:val="center"/>
            <w:hideMark/>
          </w:tcPr>
          <w:p w14:paraId="01F5629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642</w:t>
            </w:r>
          </w:p>
        </w:tc>
        <w:tc>
          <w:tcPr>
            <w:tcW w:w="11155" w:type="dxa"/>
            <w:shd w:val="clear" w:color="auto" w:fill="auto"/>
            <w:hideMark/>
          </w:tcPr>
          <w:p w14:paraId="3DD53206"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36ECD5D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6D56D4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34CE2F8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05205L3040</w:t>
            </w:r>
          </w:p>
        </w:tc>
        <w:tc>
          <w:tcPr>
            <w:tcW w:w="414" w:type="dxa"/>
            <w:shd w:val="clear" w:color="auto" w:fill="auto"/>
            <w:noWrap/>
            <w:vAlign w:val="center"/>
            <w:hideMark/>
          </w:tcPr>
          <w:p w14:paraId="65016B9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620" w:type="dxa"/>
            <w:shd w:val="clear" w:color="auto" w:fill="auto"/>
            <w:noWrap/>
            <w:vAlign w:val="center"/>
            <w:hideMark/>
          </w:tcPr>
          <w:p w14:paraId="02893FC6"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74 925,40000</w:t>
            </w:r>
          </w:p>
        </w:tc>
      </w:tr>
      <w:tr w:rsidR="00C82651" w:rsidRPr="00C90ED3" w14:paraId="5602D28A" w14:textId="77777777" w:rsidTr="00B22664">
        <w:trPr>
          <w:cantSplit/>
          <w:trHeight w:val="58"/>
        </w:trPr>
        <w:tc>
          <w:tcPr>
            <w:tcW w:w="469" w:type="dxa"/>
            <w:shd w:val="clear" w:color="auto" w:fill="auto"/>
            <w:noWrap/>
            <w:vAlign w:val="center"/>
            <w:hideMark/>
          </w:tcPr>
          <w:p w14:paraId="1587457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643</w:t>
            </w:r>
          </w:p>
        </w:tc>
        <w:tc>
          <w:tcPr>
            <w:tcW w:w="11155" w:type="dxa"/>
            <w:shd w:val="clear" w:color="auto" w:fill="auto"/>
            <w:hideMark/>
          </w:tcPr>
          <w:p w14:paraId="0180BCED"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Приобретение бесплатных новогодних подарков для обучающихся льготных категорий</w:t>
            </w:r>
          </w:p>
        </w:tc>
        <w:tc>
          <w:tcPr>
            <w:tcW w:w="507" w:type="dxa"/>
            <w:shd w:val="clear" w:color="auto" w:fill="auto"/>
            <w:noWrap/>
            <w:vAlign w:val="center"/>
            <w:hideMark/>
          </w:tcPr>
          <w:p w14:paraId="42DC89A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199459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100FEEE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0520661011</w:t>
            </w:r>
          </w:p>
        </w:tc>
        <w:tc>
          <w:tcPr>
            <w:tcW w:w="414" w:type="dxa"/>
            <w:shd w:val="clear" w:color="auto" w:fill="auto"/>
            <w:noWrap/>
            <w:vAlign w:val="center"/>
            <w:hideMark/>
          </w:tcPr>
          <w:p w14:paraId="4E4CD21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74254CDE"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2 000,00000</w:t>
            </w:r>
          </w:p>
        </w:tc>
      </w:tr>
      <w:tr w:rsidR="00C82651" w:rsidRPr="00C90ED3" w14:paraId="580CAA24" w14:textId="77777777" w:rsidTr="00B22664">
        <w:trPr>
          <w:cantSplit/>
          <w:trHeight w:val="58"/>
        </w:trPr>
        <w:tc>
          <w:tcPr>
            <w:tcW w:w="469" w:type="dxa"/>
            <w:shd w:val="clear" w:color="auto" w:fill="auto"/>
            <w:noWrap/>
            <w:vAlign w:val="center"/>
            <w:hideMark/>
          </w:tcPr>
          <w:p w14:paraId="4553D59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644</w:t>
            </w:r>
          </w:p>
        </w:tc>
        <w:tc>
          <w:tcPr>
            <w:tcW w:w="11155" w:type="dxa"/>
            <w:shd w:val="clear" w:color="auto" w:fill="auto"/>
            <w:hideMark/>
          </w:tcPr>
          <w:p w14:paraId="3C3508EC"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59A4192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764E73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45064BB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0520661011</w:t>
            </w:r>
          </w:p>
        </w:tc>
        <w:tc>
          <w:tcPr>
            <w:tcW w:w="414" w:type="dxa"/>
            <w:shd w:val="clear" w:color="auto" w:fill="auto"/>
            <w:noWrap/>
            <w:vAlign w:val="center"/>
            <w:hideMark/>
          </w:tcPr>
          <w:p w14:paraId="1D92C00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620" w:type="dxa"/>
            <w:shd w:val="clear" w:color="auto" w:fill="auto"/>
            <w:noWrap/>
            <w:vAlign w:val="center"/>
            <w:hideMark/>
          </w:tcPr>
          <w:p w14:paraId="21DDE0FA"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2 000,00000</w:t>
            </w:r>
          </w:p>
        </w:tc>
      </w:tr>
      <w:tr w:rsidR="00C82651" w:rsidRPr="00C90ED3" w14:paraId="34B39B5A" w14:textId="77777777" w:rsidTr="00B22664">
        <w:trPr>
          <w:cantSplit/>
          <w:trHeight w:val="58"/>
        </w:trPr>
        <w:tc>
          <w:tcPr>
            <w:tcW w:w="469" w:type="dxa"/>
            <w:shd w:val="clear" w:color="auto" w:fill="auto"/>
            <w:noWrap/>
            <w:vAlign w:val="center"/>
            <w:hideMark/>
          </w:tcPr>
          <w:p w14:paraId="78E8005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645</w:t>
            </w:r>
          </w:p>
        </w:tc>
        <w:tc>
          <w:tcPr>
            <w:tcW w:w="11155" w:type="dxa"/>
            <w:shd w:val="clear" w:color="auto" w:fill="auto"/>
            <w:hideMark/>
          </w:tcPr>
          <w:p w14:paraId="77610A13"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«Реализация основных направлений муниципальной политики в строительном комплексе на территории городского округа Верхняя Пышма до 2027 года»</w:t>
            </w:r>
          </w:p>
        </w:tc>
        <w:tc>
          <w:tcPr>
            <w:tcW w:w="507" w:type="dxa"/>
            <w:shd w:val="clear" w:color="auto" w:fill="auto"/>
            <w:noWrap/>
            <w:vAlign w:val="center"/>
            <w:hideMark/>
          </w:tcPr>
          <w:p w14:paraId="60CC756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EC1166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7084944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0600000000</w:t>
            </w:r>
          </w:p>
        </w:tc>
        <w:tc>
          <w:tcPr>
            <w:tcW w:w="414" w:type="dxa"/>
            <w:shd w:val="clear" w:color="auto" w:fill="auto"/>
            <w:noWrap/>
            <w:vAlign w:val="center"/>
            <w:hideMark/>
          </w:tcPr>
          <w:p w14:paraId="2938559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71390CF9"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674 657,50537</w:t>
            </w:r>
          </w:p>
        </w:tc>
      </w:tr>
      <w:tr w:rsidR="00C82651" w:rsidRPr="00C90ED3" w14:paraId="3893BEFC" w14:textId="77777777" w:rsidTr="00B22664">
        <w:trPr>
          <w:cantSplit/>
          <w:trHeight w:val="58"/>
        </w:trPr>
        <w:tc>
          <w:tcPr>
            <w:tcW w:w="469" w:type="dxa"/>
            <w:shd w:val="clear" w:color="auto" w:fill="auto"/>
            <w:noWrap/>
            <w:vAlign w:val="center"/>
            <w:hideMark/>
          </w:tcPr>
          <w:p w14:paraId="695B9EF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646</w:t>
            </w:r>
          </w:p>
        </w:tc>
        <w:tc>
          <w:tcPr>
            <w:tcW w:w="11155" w:type="dxa"/>
            <w:shd w:val="clear" w:color="auto" w:fill="auto"/>
            <w:hideMark/>
          </w:tcPr>
          <w:p w14:paraId="7AED55D2"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«Строительство и реконструкция объектов муниципальной собственности на территории городского округа Верхняя Пышма до 2027 года»</w:t>
            </w:r>
          </w:p>
        </w:tc>
        <w:tc>
          <w:tcPr>
            <w:tcW w:w="507" w:type="dxa"/>
            <w:shd w:val="clear" w:color="auto" w:fill="auto"/>
            <w:noWrap/>
            <w:vAlign w:val="center"/>
            <w:hideMark/>
          </w:tcPr>
          <w:p w14:paraId="7E02440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7F9ED8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0A196A0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0610000000</w:t>
            </w:r>
          </w:p>
        </w:tc>
        <w:tc>
          <w:tcPr>
            <w:tcW w:w="414" w:type="dxa"/>
            <w:shd w:val="clear" w:color="auto" w:fill="auto"/>
            <w:noWrap/>
            <w:vAlign w:val="center"/>
            <w:hideMark/>
          </w:tcPr>
          <w:p w14:paraId="0C051AD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3AE32F20"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674 657,50537</w:t>
            </w:r>
          </w:p>
        </w:tc>
      </w:tr>
      <w:tr w:rsidR="00C82651" w:rsidRPr="00C90ED3" w14:paraId="66D0916F" w14:textId="77777777" w:rsidTr="00B22664">
        <w:trPr>
          <w:cantSplit/>
          <w:trHeight w:val="86"/>
        </w:trPr>
        <w:tc>
          <w:tcPr>
            <w:tcW w:w="469" w:type="dxa"/>
            <w:shd w:val="clear" w:color="auto" w:fill="auto"/>
            <w:noWrap/>
            <w:vAlign w:val="center"/>
            <w:hideMark/>
          </w:tcPr>
          <w:p w14:paraId="171293A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647</w:t>
            </w:r>
          </w:p>
        </w:tc>
        <w:tc>
          <w:tcPr>
            <w:tcW w:w="11155" w:type="dxa"/>
            <w:shd w:val="clear" w:color="auto" w:fill="auto"/>
            <w:hideMark/>
          </w:tcPr>
          <w:p w14:paraId="3EB739CC"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Реконструкция муниципального автономного образовательного учреждения «Средняя общеобразовательная школа № 1 с углубленным изучением отдельных предметов им. Б.С. Суворова», расположенного по адресу: г. Верхняя Пышма, ул. Красноармейская, д. 6</w:t>
            </w:r>
          </w:p>
        </w:tc>
        <w:tc>
          <w:tcPr>
            <w:tcW w:w="507" w:type="dxa"/>
            <w:shd w:val="clear" w:color="auto" w:fill="auto"/>
            <w:noWrap/>
            <w:vAlign w:val="center"/>
            <w:hideMark/>
          </w:tcPr>
          <w:p w14:paraId="16310F9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32EF9F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6C37DC0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0611461400</w:t>
            </w:r>
          </w:p>
        </w:tc>
        <w:tc>
          <w:tcPr>
            <w:tcW w:w="414" w:type="dxa"/>
            <w:shd w:val="clear" w:color="auto" w:fill="auto"/>
            <w:noWrap/>
            <w:vAlign w:val="center"/>
            <w:hideMark/>
          </w:tcPr>
          <w:p w14:paraId="3601096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60D1AC6C"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552,10600</w:t>
            </w:r>
          </w:p>
        </w:tc>
      </w:tr>
      <w:tr w:rsidR="00C82651" w:rsidRPr="00C90ED3" w14:paraId="4BF19A04" w14:textId="77777777" w:rsidTr="00B22664">
        <w:trPr>
          <w:cantSplit/>
          <w:trHeight w:val="58"/>
        </w:trPr>
        <w:tc>
          <w:tcPr>
            <w:tcW w:w="469" w:type="dxa"/>
            <w:shd w:val="clear" w:color="auto" w:fill="auto"/>
            <w:noWrap/>
            <w:vAlign w:val="center"/>
            <w:hideMark/>
          </w:tcPr>
          <w:p w14:paraId="6A68463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648</w:t>
            </w:r>
          </w:p>
        </w:tc>
        <w:tc>
          <w:tcPr>
            <w:tcW w:w="11155" w:type="dxa"/>
            <w:shd w:val="clear" w:color="auto" w:fill="auto"/>
            <w:hideMark/>
          </w:tcPr>
          <w:p w14:paraId="3D5B4FC0"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Бюджетные инвестиции</w:t>
            </w:r>
          </w:p>
        </w:tc>
        <w:tc>
          <w:tcPr>
            <w:tcW w:w="507" w:type="dxa"/>
            <w:shd w:val="clear" w:color="auto" w:fill="auto"/>
            <w:noWrap/>
            <w:vAlign w:val="center"/>
            <w:hideMark/>
          </w:tcPr>
          <w:p w14:paraId="730F5E6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FA6681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1DF43B2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0611461400</w:t>
            </w:r>
          </w:p>
        </w:tc>
        <w:tc>
          <w:tcPr>
            <w:tcW w:w="414" w:type="dxa"/>
            <w:shd w:val="clear" w:color="auto" w:fill="auto"/>
            <w:noWrap/>
            <w:vAlign w:val="center"/>
            <w:hideMark/>
          </w:tcPr>
          <w:p w14:paraId="3D8E509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620" w:type="dxa"/>
            <w:shd w:val="clear" w:color="auto" w:fill="auto"/>
            <w:noWrap/>
            <w:vAlign w:val="center"/>
            <w:hideMark/>
          </w:tcPr>
          <w:p w14:paraId="17B66947"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552,10600</w:t>
            </w:r>
          </w:p>
        </w:tc>
      </w:tr>
      <w:tr w:rsidR="00C82651" w:rsidRPr="00C90ED3" w14:paraId="48D1818E" w14:textId="77777777" w:rsidTr="00B22664">
        <w:trPr>
          <w:cantSplit/>
          <w:trHeight w:val="125"/>
        </w:trPr>
        <w:tc>
          <w:tcPr>
            <w:tcW w:w="469" w:type="dxa"/>
            <w:shd w:val="clear" w:color="auto" w:fill="auto"/>
            <w:noWrap/>
            <w:vAlign w:val="center"/>
            <w:hideMark/>
          </w:tcPr>
          <w:p w14:paraId="0EAE616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649</w:t>
            </w:r>
          </w:p>
        </w:tc>
        <w:tc>
          <w:tcPr>
            <w:tcW w:w="11155" w:type="dxa"/>
            <w:shd w:val="clear" w:color="auto" w:fill="auto"/>
            <w:hideMark/>
          </w:tcPr>
          <w:p w14:paraId="52DB46A4"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Строительство и реконструкция зданий муниципальных образовательных организаций</w:t>
            </w:r>
          </w:p>
        </w:tc>
        <w:tc>
          <w:tcPr>
            <w:tcW w:w="507" w:type="dxa"/>
            <w:shd w:val="clear" w:color="auto" w:fill="auto"/>
            <w:noWrap/>
            <w:vAlign w:val="center"/>
            <w:hideMark/>
          </w:tcPr>
          <w:p w14:paraId="4131F17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408838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45AA6EB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0613845Г00</w:t>
            </w:r>
          </w:p>
        </w:tc>
        <w:tc>
          <w:tcPr>
            <w:tcW w:w="414" w:type="dxa"/>
            <w:shd w:val="clear" w:color="auto" w:fill="auto"/>
            <w:noWrap/>
            <w:vAlign w:val="center"/>
            <w:hideMark/>
          </w:tcPr>
          <w:p w14:paraId="3667384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30E7D48A"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574 133,40000</w:t>
            </w:r>
          </w:p>
        </w:tc>
      </w:tr>
      <w:tr w:rsidR="00C82651" w:rsidRPr="00C90ED3" w14:paraId="1E0E1E20" w14:textId="77777777" w:rsidTr="00B22664">
        <w:trPr>
          <w:cantSplit/>
          <w:trHeight w:val="147"/>
        </w:trPr>
        <w:tc>
          <w:tcPr>
            <w:tcW w:w="469" w:type="dxa"/>
            <w:shd w:val="clear" w:color="auto" w:fill="auto"/>
            <w:noWrap/>
            <w:vAlign w:val="center"/>
            <w:hideMark/>
          </w:tcPr>
          <w:p w14:paraId="2864131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650</w:t>
            </w:r>
          </w:p>
        </w:tc>
        <w:tc>
          <w:tcPr>
            <w:tcW w:w="11155" w:type="dxa"/>
            <w:shd w:val="clear" w:color="auto" w:fill="auto"/>
            <w:hideMark/>
          </w:tcPr>
          <w:p w14:paraId="223DC994"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Бюджетные инвестиции</w:t>
            </w:r>
          </w:p>
        </w:tc>
        <w:tc>
          <w:tcPr>
            <w:tcW w:w="507" w:type="dxa"/>
            <w:shd w:val="clear" w:color="auto" w:fill="auto"/>
            <w:noWrap/>
            <w:vAlign w:val="center"/>
            <w:hideMark/>
          </w:tcPr>
          <w:p w14:paraId="376AF34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D03D3B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36DD128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0613845Г00</w:t>
            </w:r>
          </w:p>
        </w:tc>
        <w:tc>
          <w:tcPr>
            <w:tcW w:w="414" w:type="dxa"/>
            <w:shd w:val="clear" w:color="auto" w:fill="auto"/>
            <w:noWrap/>
            <w:vAlign w:val="center"/>
            <w:hideMark/>
          </w:tcPr>
          <w:p w14:paraId="5A1CAE1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620" w:type="dxa"/>
            <w:shd w:val="clear" w:color="auto" w:fill="auto"/>
            <w:noWrap/>
            <w:vAlign w:val="center"/>
            <w:hideMark/>
          </w:tcPr>
          <w:p w14:paraId="194F9B86"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574 133,40000</w:t>
            </w:r>
          </w:p>
        </w:tc>
      </w:tr>
      <w:tr w:rsidR="00C82651" w:rsidRPr="00C90ED3" w14:paraId="7DB96725" w14:textId="77777777" w:rsidTr="00B22664">
        <w:trPr>
          <w:cantSplit/>
          <w:trHeight w:val="58"/>
        </w:trPr>
        <w:tc>
          <w:tcPr>
            <w:tcW w:w="469" w:type="dxa"/>
            <w:shd w:val="clear" w:color="auto" w:fill="auto"/>
            <w:noWrap/>
            <w:vAlign w:val="center"/>
            <w:hideMark/>
          </w:tcPr>
          <w:p w14:paraId="1EA67F2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651</w:t>
            </w:r>
          </w:p>
        </w:tc>
        <w:tc>
          <w:tcPr>
            <w:tcW w:w="11155" w:type="dxa"/>
            <w:shd w:val="clear" w:color="auto" w:fill="auto"/>
            <w:hideMark/>
          </w:tcPr>
          <w:p w14:paraId="7469BB1C"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Реконструкция здания муниципального автономного образовательного учреждения «Средняя общеобразовательная школа № 24» по адресу: п. Кедровое, ул. Школьников, д. 4</w:t>
            </w:r>
          </w:p>
        </w:tc>
        <w:tc>
          <w:tcPr>
            <w:tcW w:w="507" w:type="dxa"/>
            <w:shd w:val="clear" w:color="auto" w:fill="auto"/>
            <w:noWrap/>
            <w:vAlign w:val="center"/>
            <w:hideMark/>
          </w:tcPr>
          <w:p w14:paraId="173C123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6948BB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3BC1F33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0613863400</w:t>
            </w:r>
          </w:p>
        </w:tc>
        <w:tc>
          <w:tcPr>
            <w:tcW w:w="414" w:type="dxa"/>
            <w:shd w:val="clear" w:color="auto" w:fill="auto"/>
            <w:noWrap/>
            <w:vAlign w:val="center"/>
            <w:hideMark/>
          </w:tcPr>
          <w:p w14:paraId="1A9C036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6E3B8DBC"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64 181,50000</w:t>
            </w:r>
          </w:p>
        </w:tc>
      </w:tr>
      <w:tr w:rsidR="00C82651" w:rsidRPr="00C90ED3" w14:paraId="7CFD0FD2" w14:textId="77777777" w:rsidTr="00B22664">
        <w:trPr>
          <w:cantSplit/>
          <w:trHeight w:val="58"/>
        </w:trPr>
        <w:tc>
          <w:tcPr>
            <w:tcW w:w="469" w:type="dxa"/>
            <w:shd w:val="clear" w:color="auto" w:fill="auto"/>
            <w:noWrap/>
            <w:vAlign w:val="center"/>
            <w:hideMark/>
          </w:tcPr>
          <w:p w14:paraId="4CB6EE6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652</w:t>
            </w:r>
          </w:p>
        </w:tc>
        <w:tc>
          <w:tcPr>
            <w:tcW w:w="11155" w:type="dxa"/>
            <w:shd w:val="clear" w:color="auto" w:fill="auto"/>
            <w:hideMark/>
          </w:tcPr>
          <w:p w14:paraId="20E4B7EB" w14:textId="77777777" w:rsidR="00C82651" w:rsidRPr="00C90ED3" w:rsidRDefault="00C82651" w:rsidP="00B22664">
            <w:pPr>
              <w:ind w:right="-112"/>
              <w:rPr>
                <w:rFonts w:ascii="Liberation Serif" w:hAnsi="Liberation Serif" w:cs="Calibri"/>
                <w:color w:val="000000"/>
                <w:sz w:val="22"/>
                <w:szCs w:val="22"/>
              </w:rPr>
            </w:pPr>
            <w:r>
              <w:rPr>
                <w:rFonts w:ascii="Liberation Serif" w:hAnsi="Liberation Serif" w:cs="Liberation Serif"/>
                <w:color w:val="000000"/>
                <w:sz w:val="22"/>
                <w:szCs w:val="22"/>
              </w:rPr>
              <w:t>Бюджетные инвестиции</w:t>
            </w:r>
          </w:p>
        </w:tc>
        <w:tc>
          <w:tcPr>
            <w:tcW w:w="507" w:type="dxa"/>
            <w:shd w:val="clear" w:color="auto" w:fill="auto"/>
            <w:noWrap/>
            <w:vAlign w:val="center"/>
            <w:hideMark/>
          </w:tcPr>
          <w:p w14:paraId="0170655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FEBE86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283FD40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0613863400</w:t>
            </w:r>
          </w:p>
        </w:tc>
        <w:tc>
          <w:tcPr>
            <w:tcW w:w="414" w:type="dxa"/>
            <w:shd w:val="clear" w:color="auto" w:fill="auto"/>
            <w:noWrap/>
            <w:vAlign w:val="center"/>
            <w:hideMark/>
          </w:tcPr>
          <w:p w14:paraId="33B59AE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620" w:type="dxa"/>
            <w:shd w:val="clear" w:color="auto" w:fill="auto"/>
            <w:noWrap/>
            <w:vAlign w:val="center"/>
            <w:hideMark/>
          </w:tcPr>
          <w:p w14:paraId="5903AC7D"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64 181,50000</w:t>
            </w:r>
          </w:p>
        </w:tc>
      </w:tr>
      <w:tr w:rsidR="00C82651" w:rsidRPr="00C90ED3" w14:paraId="7E7C9FDF" w14:textId="77777777" w:rsidTr="00B22664">
        <w:trPr>
          <w:cantSplit/>
          <w:trHeight w:val="101"/>
        </w:trPr>
        <w:tc>
          <w:tcPr>
            <w:tcW w:w="469" w:type="dxa"/>
            <w:shd w:val="clear" w:color="auto" w:fill="auto"/>
            <w:noWrap/>
            <w:vAlign w:val="center"/>
            <w:hideMark/>
          </w:tcPr>
          <w:p w14:paraId="1354F86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653</w:t>
            </w:r>
          </w:p>
        </w:tc>
        <w:tc>
          <w:tcPr>
            <w:tcW w:w="11155" w:type="dxa"/>
            <w:shd w:val="clear" w:color="auto" w:fill="auto"/>
            <w:hideMark/>
          </w:tcPr>
          <w:p w14:paraId="3DC97C47" w14:textId="77777777" w:rsidR="00C82651" w:rsidRPr="00C90ED3" w:rsidRDefault="00C82651" w:rsidP="00B22664">
            <w:pPr>
              <w:ind w:right="-112"/>
              <w:rPr>
                <w:rFonts w:ascii="Liberation Serif" w:hAnsi="Liberation Serif" w:cs="Calibri"/>
                <w:color w:val="000000"/>
                <w:sz w:val="22"/>
                <w:szCs w:val="22"/>
              </w:rPr>
            </w:pPr>
            <w:r>
              <w:rPr>
                <w:rFonts w:ascii="Liberation Serif" w:hAnsi="Liberation Serif" w:cs="Liberation Serif"/>
                <w:color w:val="000000"/>
                <w:sz w:val="22"/>
                <w:szCs w:val="22"/>
              </w:rPr>
              <w:t>Реконструкция здания муниципального автономного образовательного учреждения «Средняя общеобразовательная школа № 25» по адресу: г. Верхняя Пышма, ул. Петрова, д. 43а</w:t>
            </w:r>
          </w:p>
        </w:tc>
        <w:tc>
          <w:tcPr>
            <w:tcW w:w="507" w:type="dxa"/>
            <w:shd w:val="clear" w:color="auto" w:fill="auto"/>
            <w:noWrap/>
            <w:vAlign w:val="center"/>
            <w:hideMark/>
          </w:tcPr>
          <w:p w14:paraId="75B17DD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53691D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0985465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0613964400</w:t>
            </w:r>
          </w:p>
        </w:tc>
        <w:tc>
          <w:tcPr>
            <w:tcW w:w="414" w:type="dxa"/>
            <w:shd w:val="clear" w:color="auto" w:fill="auto"/>
            <w:noWrap/>
            <w:vAlign w:val="center"/>
            <w:hideMark/>
          </w:tcPr>
          <w:p w14:paraId="58E72BC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37882EEA"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25 140,51500</w:t>
            </w:r>
          </w:p>
        </w:tc>
      </w:tr>
      <w:tr w:rsidR="00C82651" w:rsidRPr="00C90ED3" w14:paraId="14A8E5E5" w14:textId="77777777" w:rsidTr="00B22664">
        <w:trPr>
          <w:cantSplit/>
          <w:trHeight w:val="58"/>
        </w:trPr>
        <w:tc>
          <w:tcPr>
            <w:tcW w:w="469" w:type="dxa"/>
            <w:shd w:val="clear" w:color="auto" w:fill="auto"/>
            <w:noWrap/>
            <w:vAlign w:val="center"/>
            <w:hideMark/>
          </w:tcPr>
          <w:p w14:paraId="0E0E183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654</w:t>
            </w:r>
          </w:p>
        </w:tc>
        <w:tc>
          <w:tcPr>
            <w:tcW w:w="11155" w:type="dxa"/>
            <w:shd w:val="clear" w:color="auto" w:fill="auto"/>
            <w:hideMark/>
          </w:tcPr>
          <w:p w14:paraId="4DC2ABC0" w14:textId="77777777" w:rsidR="00C82651" w:rsidRPr="00C90ED3" w:rsidRDefault="00C82651" w:rsidP="00B22664">
            <w:pPr>
              <w:ind w:right="-112"/>
              <w:rPr>
                <w:rFonts w:ascii="Liberation Serif" w:hAnsi="Liberation Serif" w:cs="Liberation Serif"/>
                <w:b/>
                <w:sz w:val="22"/>
                <w:szCs w:val="22"/>
              </w:rPr>
            </w:pPr>
            <w:r>
              <w:rPr>
                <w:rFonts w:ascii="Liberation Serif" w:hAnsi="Liberation Serif" w:cs="Liberation Serif"/>
                <w:color w:val="000000"/>
                <w:sz w:val="22"/>
                <w:szCs w:val="22"/>
              </w:rPr>
              <w:t>Бюджетные инвестиции</w:t>
            </w:r>
          </w:p>
        </w:tc>
        <w:tc>
          <w:tcPr>
            <w:tcW w:w="507" w:type="dxa"/>
            <w:shd w:val="clear" w:color="auto" w:fill="auto"/>
            <w:noWrap/>
            <w:vAlign w:val="center"/>
            <w:hideMark/>
          </w:tcPr>
          <w:p w14:paraId="4043B51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08668F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3F75245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0613964400</w:t>
            </w:r>
          </w:p>
        </w:tc>
        <w:tc>
          <w:tcPr>
            <w:tcW w:w="414" w:type="dxa"/>
            <w:shd w:val="clear" w:color="auto" w:fill="auto"/>
            <w:noWrap/>
            <w:vAlign w:val="center"/>
            <w:hideMark/>
          </w:tcPr>
          <w:p w14:paraId="0BFF22C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620" w:type="dxa"/>
            <w:shd w:val="clear" w:color="auto" w:fill="auto"/>
            <w:noWrap/>
            <w:vAlign w:val="center"/>
            <w:hideMark/>
          </w:tcPr>
          <w:p w14:paraId="55E6DC93"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25 140,51500</w:t>
            </w:r>
          </w:p>
        </w:tc>
      </w:tr>
      <w:tr w:rsidR="00C82651" w:rsidRPr="00C90ED3" w14:paraId="05517BE8" w14:textId="77777777" w:rsidTr="00B22664">
        <w:trPr>
          <w:cantSplit/>
          <w:trHeight w:val="58"/>
        </w:trPr>
        <w:tc>
          <w:tcPr>
            <w:tcW w:w="469" w:type="dxa"/>
            <w:shd w:val="clear" w:color="auto" w:fill="auto"/>
            <w:noWrap/>
            <w:vAlign w:val="center"/>
            <w:hideMark/>
          </w:tcPr>
          <w:p w14:paraId="2E884AA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655</w:t>
            </w:r>
          </w:p>
        </w:tc>
        <w:tc>
          <w:tcPr>
            <w:tcW w:w="11155" w:type="dxa"/>
            <w:shd w:val="clear" w:color="auto" w:fill="auto"/>
            <w:hideMark/>
          </w:tcPr>
          <w:p w14:paraId="3DA48E95"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Реконструкция здания муниципального автономного образовательного учреждения «Средняя общеобразовательная школа № 2» по адресу: г. Верхняя Пышма, ул. Кривоусова, д. 48</w:t>
            </w:r>
          </w:p>
        </w:tc>
        <w:tc>
          <w:tcPr>
            <w:tcW w:w="507" w:type="dxa"/>
            <w:shd w:val="clear" w:color="auto" w:fill="auto"/>
            <w:noWrap/>
            <w:vAlign w:val="center"/>
            <w:hideMark/>
          </w:tcPr>
          <w:p w14:paraId="6CFEC08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42C98B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3DEB7B9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0614065400</w:t>
            </w:r>
          </w:p>
        </w:tc>
        <w:tc>
          <w:tcPr>
            <w:tcW w:w="414" w:type="dxa"/>
            <w:shd w:val="clear" w:color="auto" w:fill="auto"/>
            <w:noWrap/>
            <w:vAlign w:val="center"/>
            <w:hideMark/>
          </w:tcPr>
          <w:p w14:paraId="0DF2661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27446132"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10 649,98437</w:t>
            </w:r>
          </w:p>
        </w:tc>
      </w:tr>
      <w:tr w:rsidR="00C82651" w:rsidRPr="00C90ED3" w14:paraId="26E05B86" w14:textId="77777777" w:rsidTr="00B22664">
        <w:trPr>
          <w:cantSplit/>
          <w:trHeight w:val="70"/>
        </w:trPr>
        <w:tc>
          <w:tcPr>
            <w:tcW w:w="469" w:type="dxa"/>
            <w:shd w:val="clear" w:color="auto" w:fill="auto"/>
            <w:noWrap/>
            <w:vAlign w:val="center"/>
            <w:hideMark/>
          </w:tcPr>
          <w:p w14:paraId="220B245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656</w:t>
            </w:r>
          </w:p>
        </w:tc>
        <w:tc>
          <w:tcPr>
            <w:tcW w:w="11155" w:type="dxa"/>
            <w:shd w:val="clear" w:color="auto" w:fill="auto"/>
            <w:hideMark/>
          </w:tcPr>
          <w:p w14:paraId="207EB64A"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Бюджетные инвестиции</w:t>
            </w:r>
          </w:p>
        </w:tc>
        <w:tc>
          <w:tcPr>
            <w:tcW w:w="507" w:type="dxa"/>
            <w:shd w:val="clear" w:color="auto" w:fill="auto"/>
            <w:noWrap/>
            <w:vAlign w:val="center"/>
            <w:hideMark/>
          </w:tcPr>
          <w:p w14:paraId="3823F8B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70886E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7D2C154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0614065400</w:t>
            </w:r>
          </w:p>
        </w:tc>
        <w:tc>
          <w:tcPr>
            <w:tcW w:w="414" w:type="dxa"/>
            <w:shd w:val="clear" w:color="auto" w:fill="auto"/>
            <w:noWrap/>
            <w:vAlign w:val="center"/>
            <w:hideMark/>
          </w:tcPr>
          <w:p w14:paraId="1F38F19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620" w:type="dxa"/>
            <w:shd w:val="clear" w:color="auto" w:fill="auto"/>
            <w:noWrap/>
            <w:vAlign w:val="center"/>
            <w:hideMark/>
          </w:tcPr>
          <w:p w14:paraId="66996C65"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10 649,98437</w:t>
            </w:r>
          </w:p>
        </w:tc>
      </w:tr>
      <w:tr w:rsidR="00C82651" w:rsidRPr="00C90ED3" w14:paraId="2180459E" w14:textId="77777777" w:rsidTr="00B22664">
        <w:trPr>
          <w:cantSplit/>
          <w:trHeight w:val="58"/>
        </w:trPr>
        <w:tc>
          <w:tcPr>
            <w:tcW w:w="469" w:type="dxa"/>
            <w:shd w:val="clear" w:color="auto" w:fill="auto"/>
            <w:noWrap/>
            <w:vAlign w:val="center"/>
            <w:hideMark/>
          </w:tcPr>
          <w:p w14:paraId="0823EEB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657</w:t>
            </w:r>
          </w:p>
        </w:tc>
        <w:tc>
          <w:tcPr>
            <w:tcW w:w="11155" w:type="dxa"/>
            <w:shd w:val="clear" w:color="auto" w:fill="auto"/>
            <w:hideMark/>
          </w:tcPr>
          <w:p w14:paraId="65888298"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2027 года»</w:t>
            </w:r>
          </w:p>
        </w:tc>
        <w:tc>
          <w:tcPr>
            <w:tcW w:w="507" w:type="dxa"/>
            <w:shd w:val="clear" w:color="auto" w:fill="auto"/>
            <w:noWrap/>
            <w:vAlign w:val="center"/>
            <w:hideMark/>
          </w:tcPr>
          <w:p w14:paraId="4106E4F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08A0F0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0B70383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0700000000</w:t>
            </w:r>
          </w:p>
        </w:tc>
        <w:tc>
          <w:tcPr>
            <w:tcW w:w="414" w:type="dxa"/>
            <w:shd w:val="clear" w:color="auto" w:fill="auto"/>
            <w:noWrap/>
            <w:vAlign w:val="center"/>
            <w:hideMark/>
          </w:tcPr>
          <w:p w14:paraId="6B2995A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355F3BA7"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3 795,65200</w:t>
            </w:r>
          </w:p>
        </w:tc>
      </w:tr>
      <w:tr w:rsidR="00C82651" w:rsidRPr="00C90ED3" w14:paraId="151DF7DF" w14:textId="77777777" w:rsidTr="00B22664">
        <w:trPr>
          <w:cantSplit/>
          <w:trHeight w:val="58"/>
        </w:trPr>
        <w:tc>
          <w:tcPr>
            <w:tcW w:w="469" w:type="dxa"/>
            <w:shd w:val="clear" w:color="auto" w:fill="auto"/>
            <w:noWrap/>
            <w:vAlign w:val="center"/>
            <w:hideMark/>
          </w:tcPr>
          <w:p w14:paraId="50FB90F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658</w:t>
            </w:r>
          </w:p>
        </w:tc>
        <w:tc>
          <w:tcPr>
            <w:tcW w:w="11155" w:type="dxa"/>
            <w:shd w:val="clear" w:color="auto" w:fill="auto"/>
            <w:hideMark/>
          </w:tcPr>
          <w:p w14:paraId="5DF55A60"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«Профилактика инфекционных заболеваний в городском округе Верхняя Пышма до 2027 года»</w:t>
            </w:r>
          </w:p>
        </w:tc>
        <w:tc>
          <w:tcPr>
            <w:tcW w:w="507" w:type="dxa"/>
            <w:shd w:val="clear" w:color="auto" w:fill="auto"/>
            <w:noWrap/>
            <w:vAlign w:val="center"/>
            <w:hideMark/>
          </w:tcPr>
          <w:p w14:paraId="2898FE6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063792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532A88B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0720000000</w:t>
            </w:r>
          </w:p>
        </w:tc>
        <w:tc>
          <w:tcPr>
            <w:tcW w:w="414" w:type="dxa"/>
            <w:shd w:val="clear" w:color="auto" w:fill="auto"/>
            <w:noWrap/>
            <w:vAlign w:val="center"/>
            <w:hideMark/>
          </w:tcPr>
          <w:p w14:paraId="21CB578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10EAA739"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1 528,60000</w:t>
            </w:r>
          </w:p>
        </w:tc>
      </w:tr>
      <w:tr w:rsidR="00C82651" w:rsidRPr="00C90ED3" w14:paraId="5C11035B" w14:textId="77777777" w:rsidTr="00B22664">
        <w:trPr>
          <w:cantSplit/>
          <w:trHeight w:val="58"/>
        </w:trPr>
        <w:tc>
          <w:tcPr>
            <w:tcW w:w="469" w:type="dxa"/>
            <w:shd w:val="clear" w:color="auto" w:fill="auto"/>
            <w:noWrap/>
            <w:vAlign w:val="center"/>
            <w:hideMark/>
          </w:tcPr>
          <w:p w14:paraId="39BAE86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659</w:t>
            </w:r>
          </w:p>
        </w:tc>
        <w:tc>
          <w:tcPr>
            <w:tcW w:w="11155" w:type="dxa"/>
            <w:shd w:val="clear" w:color="auto" w:fill="auto"/>
            <w:hideMark/>
          </w:tcPr>
          <w:p w14:paraId="52726858"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Профилактика инфекционных заболеваний в сфере образования</w:t>
            </w:r>
          </w:p>
        </w:tc>
        <w:tc>
          <w:tcPr>
            <w:tcW w:w="507" w:type="dxa"/>
            <w:shd w:val="clear" w:color="auto" w:fill="auto"/>
            <w:noWrap/>
            <w:vAlign w:val="center"/>
            <w:hideMark/>
          </w:tcPr>
          <w:p w14:paraId="0A19E94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F167B6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3C88932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0720370020</w:t>
            </w:r>
          </w:p>
        </w:tc>
        <w:tc>
          <w:tcPr>
            <w:tcW w:w="414" w:type="dxa"/>
            <w:shd w:val="clear" w:color="auto" w:fill="auto"/>
            <w:noWrap/>
            <w:vAlign w:val="center"/>
            <w:hideMark/>
          </w:tcPr>
          <w:p w14:paraId="5E831C1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66DA3430"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1 528,60000</w:t>
            </w:r>
          </w:p>
        </w:tc>
      </w:tr>
      <w:tr w:rsidR="00C82651" w:rsidRPr="00C90ED3" w14:paraId="688799C3" w14:textId="77777777" w:rsidTr="00B22664">
        <w:trPr>
          <w:cantSplit/>
          <w:trHeight w:val="103"/>
        </w:trPr>
        <w:tc>
          <w:tcPr>
            <w:tcW w:w="469" w:type="dxa"/>
            <w:shd w:val="clear" w:color="auto" w:fill="auto"/>
            <w:noWrap/>
            <w:vAlign w:val="center"/>
            <w:hideMark/>
          </w:tcPr>
          <w:p w14:paraId="13BAA5C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660</w:t>
            </w:r>
          </w:p>
        </w:tc>
        <w:tc>
          <w:tcPr>
            <w:tcW w:w="11155" w:type="dxa"/>
            <w:shd w:val="clear" w:color="auto" w:fill="auto"/>
            <w:hideMark/>
          </w:tcPr>
          <w:p w14:paraId="7A77B150"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5CDA565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F2EAF8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7D11A8A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0720370020</w:t>
            </w:r>
          </w:p>
        </w:tc>
        <w:tc>
          <w:tcPr>
            <w:tcW w:w="414" w:type="dxa"/>
            <w:shd w:val="clear" w:color="auto" w:fill="auto"/>
            <w:noWrap/>
            <w:vAlign w:val="center"/>
            <w:hideMark/>
          </w:tcPr>
          <w:p w14:paraId="29803F9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620" w:type="dxa"/>
            <w:shd w:val="clear" w:color="auto" w:fill="auto"/>
            <w:noWrap/>
            <w:vAlign w:val="center"/>
            <w:hideMark/>
          </w:tcPr>
          <w:p w14:paraId="3813BEB3"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1 528,60000</w:t>
            </w:r>
          </w:p>
        </w:tc>
      </w:tr>
      <w:tr w:rsidR="00C82651" w:rsidRPr="00C90ED3" w14:paraId="48342588" w14:textId="77777777" w:rsidTr="00B22664">
        <w:trPr>
          <w:cantSplit/>
          <w:trHeight w:val="125"/>
        </w:trPr>
        <w:tc>
          <w:tcPr>
            <w:tcW w:w="469" w:type="dxa"/>
            <w:shd w:val="clear" w:color="auto" w:fill="auto"/>
            <w:noWrap/>
            <w:vAlign w:val="center"/>
            <w:hideMark/>
          </w:tcPr>
          <w:p w14:paraId="3522CBA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661</w:t>
            </w:r>
          </w:p>
        </w:tc>
        <w:tc>
          <w:tcPr>
            <w:tcW w:w="11155" w:type="dxa"/>
            <w:shd w:val="clear" w:color="auto" w:fill="auto"/>
            <w:hideMark/>
          </w:tcPr>
          <w:p w14:paraId="12EB51CF"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«Доступная среда на территории городского округа Верхняя Пышма до 2027 года»</w:t>
            </w:r>
          </w:p>
        </w:tc>
        <w:tc>
          <w:tcPr>
            <w:tcW w:w="507" w:type="dxa"/>
            <w:shd w:val="clear" w:color="auto" w:fill="auto"/>
            <w:noWrap/>
            <w:vAlign w:val="center"/>
            <w:hideMark/>
          </w:tcPr>
          <w:p w14:paraId="68AE360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E5AD35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7D6A06D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0740000000</w:t>
            </w:r>
          </w:p>
        </w:tc>
        <w:tc>
          <w:tcPr>
            <w:tcW w:w="414" w:type="dxa"/>
            <w:shd w:val="clear" w:color="auto" w:fill="auto"/>
            <w:noWrap/>
            <w:vAlign w:val="center"/>
            <w:hideMark/>
          </w:tcPr>
          <w:p w14:paraId="67966C4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10C3F253"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2 267,05200</w:t>
            </w:r>
          </w:p>
        </w:tc>
      </w:tr>
      <w:tr w:rsidR="00C82651" w:rsidRPr="00C90ED3" w14:paraId="5A02882F" w14:textId="77777777" w:rsidTr="00B22664">
        <w:trPr>
          <w:cantSplit/>
          <w:trHeight w:val="58"/>
        </w:trPr>
        <w:tc>
          <w:tcPr>
            <w:tcW w:w="469" w:type="dxa"/>
            <w:shd w:val="clear" w:color="auto" w:fill="auto"/>
            <w:noWrap/>
            <w:vAlign w:val="center"/>
            <w:hideMark/>
          </w:tcPr>
          <w:p w14:paraId="1390A1E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662</w:t>
            </w:r>
          </w:p>
        </w:tc>
        <w:tc>
          <w:tcPr>
            <w:tcW w:w="11155" w:type="dxa"/>
            <w:shd w:val="clear" w:color="auto" w:fill="auto"/>
            <w:hideMark/>
          </w:tcPr>
          <w:p w14:paraId="2EA01068"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Организация работы временной муниципальной психолого-медико-педагогической комиссии</w:t>
            </w:r>
          </w:p>
        </w:tc>
        <w:tc>
          <w:tcPr>
            <w:tcW w:w="507" w:type="dxa"/>
            <w:shd w:val="clear" w:color="auto" w:fill="auto"/>
            <w:noWrap/>
            <w:vAlign w:val="center"/>
            <w:hideMark/>
          </w:tcPr>
          <w:p w14:paraId="4DA2386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35B94D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4B6A2E3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0740270160</w:t>
            </w:r>
          </w:p>
        </w:tc>
        <w:tc>
          <w:tcPr>
            <w:tcW w:w="414" w:type="dxa"/>
            <w:shd w:val="clear" w:color="auto" w:fill="auto"/>
            <w:noWrap/>
            <w:vAlign w:val="center"/>
            <w:hideMark/>
          </w:tcPr>
          <w:p w14:paraId="437B9E3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78727514"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767,05200</w:t>
            </w:r>
          </w:p>
        </w:tc>
      </w:tr>
      <w:tr w:rsidR="00C82651" w:rsidRPr="00C90ED3" w14:paraId="3B405EBC" w14:textId="77777777" w:rsidTr="00B22664">
        <w:trPr>
          <w:cantSplit/>
          <w:trHeight w:val="164"/>
        </w:trPr>
        <w:tc>
          <w:tcPr>
            <w:tcW w:w="469" w:type="dxa"/>
            <w:shd w:val="clear" w:color="auto" w:fill="auto"/>
            <w:noWrap/>
            <w:vAlign w:val="center"/>
            <w:hideMark/>
          </w:tcPr>
          <w:p w14:paraId="2E2F601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663</w:t>
            </w:r>
          </w:p>
        </w:tc>
        <w:tc>
          <w:tcPr>
            <w:tcW w:w="11155" w:type="dxa"/>
            <w:shd w:val="clear" w:color="auto" w:fill="auto"/>
            <w:hideMark/>
          </w:tcPr>
          <w:p w14:paraId="6A865D92"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3FC0969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A5EC01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7FFB9E3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0740270160</w:t>
            </w:r>
          </w:p>
        </w:tc>
        <w:tc>
          <w:tcPr>
            <w:tcW w:w="414" w:type="dxa"/>
            <w:shd w:val="clear" w:color="auto" w:fill="auto"/>
            <w:noWrap/>
            <w:vAlign w:val="center"/>
            <w:hideMark/>
          </w:tcPr>
          <w:p w14:paraId="72F0E9A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620" w:type="dxa"/>
            <w:shd w:val="clear" w:color="auto" w:fill="auto"/>
            <w:noWrap/>
            <w:vAlign w:val="center"/>
            <w:hideMark/>
          </w:tcPr>
          <w:p w14:paraId="1F41D2CA"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767,05200</w:t>
            </w:r>
          </w:p>
        </w:tc>
      </w:tr>
      <w:tr w:rsidR="00C82651" w:rsidRPr="00C90ED3" w14:paraId="335B3D73" w14:textId="77777777" w:rsidTr="00B22664">
        <w:trPr>
          <w:cantSplit/>
          <w:trHeight w:val="58"/>
        </w:trPr>
        <w:tc>
          <w:tcPr>
            <w:tcW w:w="469" w:type="dxa"/>
            <w:shd w:val="clear" w:color="auto" w:fill="auto"/>
            <w:noWrap/>
            <w:vAlign w:val="center"/>
            <w:hideMark/>
          </w:tcPr>
          <w:p w14:paraId="2F7F137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664</w:t>
            </w:r>
          </w:p>
        </w:tc>
        <w:tc>
          <w:tcPr>
            <w:tcW w:w="11155" w:type="dxa"/>
            <w:shd w:val="clear" w:color="auto" w:fill="auto"/>
            <w:hideMark/>
          </w:tcPr>
          <w:p w14:paraId="391B56F0"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Создание в образовательных организациях условий для инклюзивного образования детей-инвалидов</w:t>
            </w:r>
          </w:p>
        </w:tc>
        <w:tc>
          <w:tcPr>
            <w:tcW w:w="507" w:type="dxa"/>
            <w:shd w:val="clear" w:color="auto" w:fill="auto"/>
            <w:noWrap/>
            <w:vAlign w:val="center"/>
            <w:hideMark/>
          </w:tcPr>
          <w:p w14:paraId="68E2F55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5EA5D9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6B14A3D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0740370060</w:t>
            </w:r>
          </w:p>
        </w:tc>
        <w:tc>
          <w:tcPr>
            <w:tcW w:w="414" w:type="dxa"/>
            <w:shd w:val="clear" w:color="auto" w:fill="auto"/>
            <w:noWrap/>
            <w:vAlign w:val="center"/>
            <w:hideMark/>
          </w:tcPr>
          <w:p w14:paraId="11DF893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479ED4EC"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1 500,00000</w:t>
            </w:r>
          </w:p>
        </w:tc>
      </w:tr>
      <w:tr w:rsidR="00C82651" w:rsidRPr="00C90ED3" w14:paraId="07231EDD" w14:textId="77777777" w:rsidTr="00B22664">
        <w:trPr>
          <w:cantSplit/>
          <w:trHeight w:val="70"/>
        </w:trPr>
        <w:tc>
          <w:tcPr>
            <w:tcW w:w="469" w:type="dxa"/>
            <w:shd w:val="clear" w:color="auto" w:fill="auto"/>
            <w:noWrap/>
            <w:vAlign w:val="center"/>
            <w:hideMark/>
          </w:tcPr>
          <w:p w14:paraId="4E5124D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665</w:t>
            </w:r>
          </w:p>
        </w:tc>
        <w:tc>
          <w:tcPr>
            <w:tcW w:w="11155" w:type="dxa"/>
            <w:shd w:val="clear" w:color="auto" w:fill="auto"/>
            <w:hideMark/>
          </w:tcPr>
          <w:p w14:paraId="19FF3190"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6E1D128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C5D1EE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87" w:type="dxa"/>
            <w:shd w:val="clear" w:color="auto" w:fill="auto"/>
            <w:noWrap/>
            <w:vAlign w:val="center"/>
            <w:hideMark/>
          </w:tcPr>
          <w:p w14:paraId="4B7898C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0740370060</w:t>
            </w:r>
          </w:p>
        </w:tc>
        <w:tc>
          <w:tcPr>
            <w:tcW w:w="414" w:type="dxa"/>
            <w:shd w:val="clear" w:color="auto" w:fill="auto"/>
            <w:noWrap/>
            <w:vAlign w:val="center"/>
            <w:hideMark/>
          </w:tcPr>
          <w:p w14:paraId="6C890D8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620" w:type="dxa"/>
            <w:shd w:val="clear" w:color="auto" w:fill="auto"/>
            <w:noWrap/>
            <w:vAlign w:val="center"/>
            <w:hideMark/>
          </w:tcPr>
          <w:p w14:paraId="60D93069"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1 500,00000</w:t>
            </w:r>
          </w:p>
        </w:tc>
      </w:tr>
      <w:tr w:rsidR="00C82651" w:rsidRPr="00C90ED3" w14:paraId="2AED68E7" w14:textId="77777777" w:rsidTr="00B22664">
        <w:trPr>
          <w:cantSplit/>
          <w:trHeight w:val="58"/>
        </w:trPr>
        <w:tc>
          <w:tcPr>
            <w:tcW w:w="469" w:type="dxa"/>
            <w:shd w:val="clear" w:color="auto" w:fill="auto"/>
            <w:noWrap/>
            <w:vAlign w:val="center"/>
            <w:hideMark/>
          </w:tcPr>
          <w:p w14:paraId="6963BB4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666</w:t>
            </w:r>
          </w:p>
        </w:tc>
        <w:tc>
          <w:tcPr>
            <w:tcW w:w="11155" w:type="dxa"/>
            <w:shd w:val="clear" w:color="auto" w:fill="auto"/>
            <w:hideMark/>
          </w:tcPr>
          <w:p w14:paraId="32149F6F"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Дополнительное образование детей</w:t>
            </w:r>
          </w:p>
        </w:tc>
        <w:tc>
          <w:tcPr>
            <w:tcW w:w="507" w:type="dxa"/>
            <w:shd w:val="clear" w:color="auto" w:fill="auto"/>
            <w:noWrap/>
            <w:vAlign w:val="center"/>
            <w:hideMark/>
          </w:tcPr>
          <w:p w14:paraId="5C353CD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16BE3F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87" w:type="dxa"/>
            <w:shd w:val="clear" w:color="auto" w:fill="auto"/>
            <w:noWrap/>
            <w:vAlign w:val="center"/>
            <w:hideMark/>
          </w:tcPr>
          <w:p w14:paraId="2314543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hideMark/>
          </w:tcPr>
          <w:p w14:paraId="5DF0912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70FCBD0C"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182 938,85400</w:t>
            </w:r>
          </w:p>
        </w:tc>
      </w:tr>
      <w:tr w:rsidR="00C82651" w:rsidRPr="00C90ED3" w14:paraId="293B5FE4" w14:textId="77777777" w:rsidTr="00B22664">
        <w:trPr>
          <w:cantSplit/>
          <w:trHeight w:val="58"/>
        </w:trPr>
        <w:tc>
          <w:tcPr>
            <w:tcW w:w="469" w:type="dxa"/>
            <w:shd w:val="clear" w:color="auto" w:fill="auto"/>
            <w:noWrap/>
            <w:vAlign w:val="center"/>
            <w:hideMark/>
          </w:tcPr>
          <w:p w14:paraId="70DE1CF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667</w:t>
            </w:r>
          </w:p>
        </w:tc>
        <w:tc>
          <w:tcPr>
            <w:tcW w:w="11155" w:type="dxa"/>
            <w:shd w:val="clear" w:color="auto" w:fill="auto"/>
            <w:hideMark/>
          </w:tcPr>
          <w:p w14:paraId="140B0329"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507" w:type="dxa"/>
            <w:shd w:val="clear" w:color="auto" w:fill="auto"/>
            <w:noWrap/>
            <w:vAlign w:val="center"/>
            <w:hideMark/>
          </w:tcPr>
          <w:p w14:paraId="0584E91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6EE6C0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87" w:type="dxa"/>
            <w:shd w:val="clear" w:color="auto" w:fill="auto"/>
            <w:noWrap/>
            <w:vAlign w:val="center"/>
            <w:hideMark/>
          </w:tcPr>
          <w:p w14:paraId="13B3E2A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4" w:type="dxa"/>
            <w:shd w:val="clear" w:color="auto" w:fill="auto"/>
            <w:noWrap/>
            <w:vAlign w:val="center"/>
            <w:hideMark/>
          </w:tcPr>
          <w:p w14:paraId="770ACF6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74C44942"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4 725,80000</w:t>
            </w:r>
          </w:p>
        </w:tc>
      </w:tr>
      <w:tr w:rsidR="00C82651" w:rsidRPr="00C90ED3" w14:paraId="1E35186C" w14:textId="77777777" w:rsidTr="00B22664">
        <w:trPr>
          <w:cantSplit/>
          <w:trHeight w:val="58"/>
        </w:trPr>
        <w:tc>
          <w:tcPr>
            <w:tcW w:w="469" w:type="dxa"/>
            <w:shd w:val="clear" w:color="auto" w:fill="auto"/>
            <w:noWrap/>
            <w:vAlign w:val="center"/>
            <w:hideMark/>
          </w:tcPr>
          <w:p w14:paraId="65DA6B7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668</w:t>
            </w:r>
          </w:p>
        </w:tc>
        <w:tc>
          <w:tcPr>
            <w:tcW w:w="11155" w:type="dxa"/>
            <w:shd w:val="clear" w:color="auto" w:fill="auto"/>
            <w:hideMark/>
          </w:tcPr>
          <w:p w14:paraId="075AAD6C"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«Профилактика правонарушений на территории городского округа Верхняя Пышма до 2027 года»</w:t>
            </w:r>
          </w:p>
        </w:tc>
        <w:tc>
          <w:tcPr>
            <w:tcW w:w="507" w:type="dxa"/>
            <w:shd w:val="clear" w:color="auto" w:fill="auto"/>
            <w:noWrap/>
            <w:vAlign w:val="center"/>
            <w:hideMark/>
          </w:tcPr>
          <w:p w14:paraId="3CBBCA3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B4AADB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87" w:type="dxa"/>
            <w:shd w:val="clear" w:color="auto" w:fill="auto"/>
            <w:noWrap/>
            <w:vAlign w:val="center"/>
            <w:hideMark/>
          </w:tcPr>
          <w:p w14:paraId="4AF68B9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0190000000</w:t>
            </w:r>
          </w:p>
        </w:tc>
        <w:tc>
          <w:tcPr>
            <w:tcW w:w="414" w:type="dxa"/>
            <w:shd w:val="clear" w:color="auto" w:fill="auto"/>
            <w:noWrap/>
            <w:vAlign w:val="center"/>
            <w:hideMark/>
          </w:tcPr>
          <w:p w14:paraId="6F54DD7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25C1FDDF"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4 725,80000</w:t>
            </w:r>
          </w:p>
        </w:tc>
      </w:tr>
      <w:tr w:rsidR="00C82651" w:rsidRPr="00C90ED3" w14:paraId="33941341" w14:textId="77777777" w:rsidTr="00B22664">
        <w:trPr>
          <w:cantSplit/>
          <w:trHeight w:val="58"/>
        </w:trPr>
        <w:tc>
          <w:tcPr>
            <w:tcW w:w="469" w:type="dxa"/>
            <w:shd w:val="clear" w:color="auto" w:fill="auto"/>
            <w:noWrap/>
            <w:vAlign w:val="center"/>
            <w:hideMark/>
          </w:tcPr>
          <w:p w14:paraId="75F6BAD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669</w:t>
            </w:r>
          </w:p>
        </w:tc>
        <w:tc>
          <w:tcPr>
            <w:tcW w:w="11155" w:type="dxa"/>
            <w:shd w:val="clear" w:color="auto" w:fill="auto"/>
            <w:hideMark/>
          </w:tcPr>
          <w:p w14:paraId="156B3250"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Обеспечение антитеррористической защищенности объектов образовательных организаций</w:t>
            </w:r>
          </w:p>
        </w:tc>
        <w:tc>
          <w:tcPr>
            <w:tcW w:w="507" w:type="dxa"/>
            <w:shd w:val="clear" w:color="auto" w:fill="auto"/>
            <w:noWrap/>
            <w:vAlign w:val="center"/>
            <w:hideMark/>
          </w:tcPr>
          <w:p w14:paraId="4C75D6F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FC3B80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87" w:type="dxa"/>
            <w:shd w:val="clear" w:color="auto" w:fill="auto"/>
            <w:noWrap/>
            <w:vAlign w:val="center"/>
            <w:hideMark/>
          </w:tcPr>
          <w:p w14:paraId="72772A7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0190818200</w:t>
            </w:r>
          </w:p>
        </w:tc>
        <w:tc>
          <w:tcPr>
            <w:tcW w:w="414" w:type="dxa"/>
            <w:shd w:val="clear" w:color="auto" w:fill="auto"/>
            <w:noWrap/>
            <w:vAlign w:val="center"/>
            <w:hideMark/>
          </w:tcPr>
          <w:p w14:paraId="60A5469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3F90DDA7"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2 725,10000</w:t>
            </w:r>
          </w:p>
        </w:tc>
      </w:tr>
      <w:tr w:rsidR="00C82651" w:rsidRPr="00C90ED3" w14:paraId="49A9F54D" w14:textId="77777777" w:rsidTr="00B22664">
        <w:trPr>
          <w:cantSplit/>
          <w:trHeight w:val="58"/>
        </w:trPr>
        <w:tc>
          <w:tcPr>
            <w:tcW w:w="469" w:type="dxa"/>
            <w:shd w:val="clear" w:color="auto" w:fill="auto"/>
            <w:noWrap/>
            <w:vAlign w:val="center"/>
            <w:hideMark/>
          </w:tcPr>
          <w:p w14:paraId="52B3784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670</w:t>
            </w:r>
          </w:p>
        </w:tc>
        <w:tc>
          <w:tcPr>
            <w:tcW w:w="11155" w:type="dxa"/>
            <w:shd w:val="clear" w:color="auto" w:fill="auto"/>
            <w:hideMark/>
          </w:tcPr>
          <w:p w14:paraId="4A1B446B"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131C8EE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9A3A33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87" w:type="dxa"/>
            <w:shd w:val="clear" w:color="auto" w:fill="auto"/>
            <w:noWrap/>
            <w:vAlign w:val="center"/>
            <w:hideMark/>
          </w:tcPr>
          <w:p w14:paraId="25BA3B2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0190818200</w:t>
            </w:r>
          </w:p>
        </w:tc>
        <w:tc>
          <w:tcPr>
            <w:tcW w:w="414" w:type="dxa"/>
            <w:shd w:val="clear" w:color="auto" w:fill="auto"/>
            <w:noWrap/>
            <w:vAlign w:val="center"/>
            <w:hideMark/>
          </w:tcPr>
          <w:p w14:paraId="747BC81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620" w:type="dxa"/>
            <w:shd w:val="clear" w:color="auto" w:fill="auto"/>
            <w:noWrap/>
            <w:vAlign w:val="center"/>
            <w:hideMark/>
          </w:tcPr>
          <w:p w14:paraId="4BB714E8"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2 725,10000</w:t>
            </w:r>
          </w:p>
        </w:tc>
      </w:tr>
      <w:tr w:rsidR="00C82651" w:rsidRPr="00C90ED3" w14:paraId="2FE5C1F2" w14:textId="77777777" w:rsidTr="00B22664">
        <w:trPr>
          <w:cantSplit/>
          <w:trHeight w:val="58"/>
        </w:trPr>
        <w:tc>
          <w:tcPr>
            <w:tcW w:w="469" w:type="dxa"/>
            <w:shd w:val="clear" w:color="auto" w:fill="auto"/>
            <w:noWrap/>
            <w:vAlign w:val="center"/>
            <w:hideMark/>
          </w:tcPr>
          <w:p w14:paraId="18346FD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671</w:t>
            </w:r>
          </w:p>
        </w:tc>
        <w:tc>
          <w:tcPr>
            <w:tcW w:w="11155" w:type="dxa"/>
            <w:shd w:val="clear" w:color="auto" w:fill="auto"/>
            <w:hideMark/>
          </w:tcPr>
          <w:p w14:paraId="2EB2DE3A"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Осуществление мероприятий по антитеррористической защите объектов учреждений культуры</w:t>
            </w:r>
          </w:p>
        </w:tc>
        <w:tc>
          <w:tcPr>
            <w:tcW w:w="507" w:type="dxa"/>
            <w:shd w:val="clear" w:color="auto" w:fill="auto"/>
            <w:noWrap/>
            <w:vAlign w:val="center"/>
            <w:hideMark/>
          </w:tcPr>
          <w:p w14:paraId="1F04121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A37C17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87" w:type="dxa"/>
            <w:shd w:val="clear" w:color="auto" w:fill="auto"/>
            <w:noWrap/>
            <w:vAlign w:val="center"/>
            <w:hideMark/>
          </w:tcPr>
          <w:p w14:paraId="4805F7C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0190818300</w:t>
            </w:r>
          </w:p>
        </w:tc>
        <w:tc>
          <w:tcPr>
            <w:tcW w:w="414" w:type="dxa"/>
            <w:shd w:val="clear" w:color="auto" w:fill="auto"/>
            <w:noWrap/>
            <w:vAlign w:val="center"/>
            <w:hideMark/>
          </w:tcPr>
          <w:p w14:paraId="27FE74F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67D9F701"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2 000,70000</w:t>
            </w:r>
          </w:p>
        </w:tc>
      </w:tr>
      <w:tr w:rsidR="00C82651" w:rsidRPr="00C90ED3" w14:paraId="58550C2F" w14:textId="77777777" w:rsidTr="00B22664">
        <w:trPr>
          <w:cantSplit/>
          <w:trHeight w:val="58"/>
        </w:trPr>
        <w:tc>
          <w:tcPr>
            <w:tcW w:w="469" w:type="dxa"/>
            <w:shd w:val="clear" w:color="auto" w:fill="auto"/>
            <w:noWrap/>
            <w:vAlign w:val="center"/>
            <w:hideMark/>
          </w:tcPr>
          <w:p w14:paraId="1C4E3FE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672</w:t>
            </w:r>
          </w:p>
        </w:tc>
        <w:tc>
          <w:tcPr>
            <w:tcW w:w="11155" w:type="dxa"/>
            <w:shd w:val="clear" w:color="auto" w:fill="auto"/>
            <w:hideMark/>
          </w:tcPr>
          <w:p w14:paraId="00F726DE"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бюджетным учреждениям</w:t>
            </w:r>
          </w:p>
        </w:tc>
        <w:tc>
          <w:tcPr>
            <w:tcW w:w="507" w:type="dxa"/>
            <w:shd w:val="clear" w:color="auto" w:fill="auto"/>
            <w:noWrap/>
            <w:vAlign w:val="center"/>
            <w:hideMark/>
          </w:tcPr>
          <w:p w14:paraId="249AB5D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E3FC75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87" w:type="dxa"/>
            <w:shd w:val="clear" w:color="auto" w:fill="auto"/>
            <w:noWrap/>
            <w:vAlign w:val="center"/>
            <w:hideMark/>
          </w:tcPr>
          <w:p w14:paraId="4FD0053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0190818300</w:t>
            </w:r>
          </w:p>
        </w:tc>
        <w:tc>
          <w:tcPr>
            <w:tcW w:w="414" w:type="dxa"/>
            <w:shd w:val="clear" w:color="auto" w:fill="auto"/>
            <w:noWrap/>
            <w:vAlign w:val="center"/>
            <w:hideMark/>
          </w:tcPr>
          <w:p w14:paraId="7A655A5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620" w:type="dxa"/>
            <w:shd w:val="clear" w:color="auto" w:fill="auto"/>
            <w:noWrap/>
            <w:vAlign w:val="center"/>
            <w:hideMark/>
          </w:tcPr>
          <w:p w14:paraId="1D476E09"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2 000,70000</w:t>
            </w:r>
          </w:p>
        </w:tc>
      </w:tr>
      <w:tr w:rsidR="00C82651" w:rsidRPr="00C90ED3" w14:paraId="3D76EF52" w14:textId="77777777" w:rsidTr="00B22664">
        <w:trPr>
          <w:cantSplit/>
          <w:trHeight w:val="58"/>
        </w:trPr>
        <w:tc>
          <w:tcPr>
            <w:tcW w:w="469" w:type="dxa"/>
            <w:shd w:val="clear" w:color="auto" w:fill="auto"/>
            <w:noWrap/>
            <w:vAlign w:val="center"/>
            <w:hideMark/>
          </w:tcPr>
          <w:p w14:paraId="51C15AC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673</w:t>
            </w:r>
          </w:p>
        </w:tc>
        <w:tc>
          <w:tcPr>
            <w:tcW w:w="11155" w:type="dxa"/>
            <w:shd w:val="clear" w:color="auto" w:fill="auto"/>
            <w:hideMark/>
          </w:tcPr>
          <w:p w14:paraId="01C3D611"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«Развитие социальной сферы в городском округе Верхняя Пышма до 2027 года»</w:t>
            </w:r>
          </w:p>
        </w:tc>
        <w:tc>
          <w:tcPr>
            <w:tcW w:w="507" w:type="dxa"/>
            <w:shd w:val="clear" w:color="auto" w:fill="auto"/>
            <w:noWrap/>
            <w:vAlign w:val="center"/>
            <w:hideMark/>
          </w:tcPr>
          <w:p w14:paraId="50F7FAE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460662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87" w:type="dxa"/>
            <w:shd w:val="clear" w:color="auto" w:fill="auto"/>
            <w:noWrap/>
            <w:vAlign w:val="center"/>
            <w:hideMark/>
          </w:tcPr>
          <w:p w14:paraId="113AC90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0500000000</w:t>
            </w:r>
          </w:p>
        </w:tc>
        <w:tc>
          <w:tcPr>
            <w:tcW w:w="414" w:type="dxa"/>
            <w:shd w:val="clear" w:color="auto" w:fill="auto"/>
            <w:noWrap/>
            <w:vAlign w:val="center"/>
            <w:hideMark/>
          </w:tcPr>
          <w:p w14:paraId="173F88A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7B6A70D1"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177 899,35400</w:t>
            </w:r>
          </w:p>
        </w:tc>
      </w:tr>
      <w:tr w:rsidR="00C82651" w:rsidRPr="00C90ED3" w14:paraId="5912AF6C" w14:textId="77777777" w:rsidTr="00B22664">
        <w:trPr>
          <w:cantSplit/>
          <w:trHeight w:val="69"/>
        </w:trPr>
        <w:tc>
          <w:tcPr>
            <w:tcW w:w="469" w:type="dxa"/>
            <w:shd w:val="clear" w:color="auto" w:fill="auto"/>
            <w:noWrap/>
            <w:vAlign w:val="center"/>
            <w:hideMark/>
          </w:tcPr>
          <w:p w14:paraId="16C7FE2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674</w:t>
            </w:r>
          </w:p>
        </w:tc>
        <w:tc>
          <w:tcPr>
            <w:tcW w:w="11155" w:type="dxa"/>
            <w:shd w:val="clear" w:color="auto" w:fill="auto"/>
            <w:hideMark/>
          </w:tcPr>
          <w:p w14:paraId="116CC33B"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«Развитие системы образования на территории городского округа Верхняя Пышма до 2027 года»</w:t>
            </w:r>
          </w:p>
        </w:tc>
        <w:tc>
          <w:tcPr>
            <w:tcW w:w="507" w:type="dxa"/>
            <w:shd w:val="clear" w:color="auto" w:fill="auto"/>
            <w:noWrap/>
            <w:vAlign w:val="center"/>
            <w:hideMark/>
          </w:tcPr>
          <w:p w14:paraId="148A6B5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D45290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87" w:type="dxa"/>
            <w:shd w:val="clear" w:color="auto" w:fill="auto"/>
            <w:noWrap/>
            <w:vAlign w:val="center"/>
            <w:hideMark/>
          </w:tcPr>
          <w:p w14:paraId="0143900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0510000000</w:t>
            </w:r>
          </w:p>
        </w:tc>
        <w:tc>
          <w:tcPr>
            <w:tcW w:w="414" w:type="dxa"/>
            <w:shd w:val="clear" w:color="auto" w:fill="auto"/>
            <w:noWrap/>
            <w:vAlign w:val="center"/>
            <w:hideMark/>
          </w:tcPr>
          <w:p w14:paraId="17F9A6B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5F7CFD6A"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177 899,35400</w:t>
            </w:r>
          </w:p>
        </w:tc>
      </w:tr>
      <w:tr w:rsidR="00C82651" w:rsidRPr="00C90ED3" w14:paraId="587FBEBE" w14:textId="77777777" w:rsidTr="00B22664">
        <w:trPr>
          <w:cantSplit/>
          <w:trHeight w:val="215"/>
        </w:trPr>
        <w:tc>
          <w:tcPr>
            <w:tcW w:w="469" w:type="dxa"/>
            <w:shd w:val="clear" w:color="auto" w:fill="auto"/>
            <w:noWrap/>
            <w:vAlign w:val="center"/>
            <w:hideMark/>
          </w:tcPr>
          <w:p w14:paraId="3CE0B79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675</w:t>
            </w:r>
          </w:p>
        </w:tc>
        <w:tc>
          <w:tcPr>
            <w:tcW w:w="11155" w:type="dxa"/>
            <w:shd w:val="clear" w:color="auto" w:fill="auto"/>
            <w:hideMark/>
          </w:tcPr>
          <w:p w14:paraId="13EF471D"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Повышение квалификации, подготовка и переподготовка работников учреждений, подведомственных управлению образования</w:t>
            </w:r>
          </w:p>
        </w:tc>
        <w:tc>
          <w:tcPr>
            <w:tcW w:w="507" w:type="dxa"/>
            <w:shd w:val="clear" w:color="auto" w:fill="auto"/>
            <w:noWrap/>
            <w:vAlign w:val="center"/>
            <w:hideMark/>
          </w:tcPr>
          <w:p w14:paraId="5D87ECA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28F1A6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87" w:type="dxa"/>
            <w:shd w:val="clear" w:color="auto" w:fill="auto"/>
            <w:noWrap/>
            <w:vAlign w:val="center"/>
            <w:hideMark/>
          </w:tcPr>
          <w:p w14:paraId="06F41FA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0510260050</w:t>
            </w:r>
          </w:p>
        </w:tc>
        <w:tc>
          <w:tcPr>
            <w:tcW w:w="414" w:type="dxa"/>
            <w:shd w:val="clear" w:color="auto" w:fill="auto"/>
            <w:noWrap/>
            <w:vAlign w:val="center"/>
            <w:hideMark/>
          </w:tcPr>
          <w:p w14:paraId="5E6E514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49302EC9"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140,00000</w:t>
            </w:r>
          </w:p>
        </w:tc>
      </w:tr>
      <w:tr w:rsidR="00C82651" w:rsidRPr="00C90ED3" w14:paraId="7097FA20" w14:textId="77777777" w:rsidTr="00B22664">
        <w:trPr>
          <w:cantSplit/>
          <w:trHeight w:val="95"/>
        </w:trPr>
        <w:tc>
          <w:tcPr>
            <w:tcW w:w="469" w:type="dxa"/>
            <w:shd w:val="clear" w:color="auto" w:fill="auto"/>
            <w:noWrap/>
            <w:vAlign w:val="center"/>
            <w:hideMark/>
          </w:tcPr>
          <w:p w14:paraId="37C5642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676</w:t>
            </w:r>
          </w:p>
        </w:tc>
        <w:tc>
          <w:tcPr>
            <w:tcW w:w="11155" w:type="dxa"/>
            <w:shd w:val="clear" w:color="auto" w:fill="auto"/>
            <w:hideMark/>
          </w:tcPr>
          <w:p w14:paraId="2AA0F46E"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7BCDF0E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69EEE8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87" w:type="dxa"/>
            <w:shd w:val="clear" w:color="auto" w:fill="auto"/>
            <w:noWrap/>
            <w:vAlign w:val="center"/>
            <w:hideMark/>
          </w:tcPr>
          <w:p w14:paraId="3A31CEE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0510260050</w:t>
            </w:r>
          </w:p>
        </w:tc>
        <w:tc>
          <w:tcPr>
            <w:tcW w:w="414" w:type="dxa"/>
            <w:shd w:val="clear" w:color="auto" w:fill="auto"/>
            <w:noWrap/>
            <w:vAlign w:val="center"/>
            <w:hideMark/>
          </w:tcPr>
          <w:p w14:paraId="23DBDC5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620" w:type="dxa"/>
            <w:shd w:val="clear" w:color="auto" w:fill="auto"/>
            <w:noWrap/>
            <w:vAlign w:val="center"/>
            <w:hideMark/>
          </w:tcPr>
          <w:p w14:paraId="44A1070B"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140,00000</w:t>
            </w:r>
          </w:p>
        </w:tc>
      </w:tr>
      <w:tr w:rsidR="00C82651" w:rsidRPr="00C90ED3" w14:paraId="775CB83F" w14:textId="77777777" w:rsidTr="00B22664">
        <w:trPr>
          <w:cantSplit/>
          <w:trHeight w:val="58"/>
        </w:trPr>
        <w:tc>
          <w:tcPr>
            <w:tcW w:w="469" w:type="dxa"/>
            <w:shd w:val="clear" w:color="auto" w:fill="auto"/>
            <w:noWrap/>
            <w:vAlign w:val="center"/>
            <w:hideMark/>
          </w:tcPr>
          <w:p w14:paraId="1163824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677</w:t>
            </w:r>
          </w:p>
        </w:tc>
        <w:tc>
          <w:tcPr>
            <w:tcW w:w="11155" w:type="dxa"/>
            <w:shd w:val="clear" w:color="auto" w:fill="auto"/>
            <w:hideMark/>
          </w:tcPr>
          <w:p w14:paraId="3188CF5B"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Популяризация профессии педагога</w:t>
            </w:r>
          </w:p>
        </w:tc>
        <w:tc>
          <w:tcPr>
            <w:tcW w:w="507" w:type="dxa"/>
            <w:shd w:val="clear" w:color="auto" w:fill="auto"/>
            <w:noWrap/>
            <w:vAlign w:val="center"/>
            <w:hideMark/>
          </w:tcPr>
          <w:p w14:paraId="6887A46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6BC100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87" w:type="dxa"/>
            <w:shd w:val="clear" w:color="auto" w:fill="auto"/>
            <w:noWrap/>
            <w:vAlign w:val="center"/>
            <w:hideMark/>
          </w:tcPr>
          <w:p w14:paraId="67BF2D3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0510360060</w:t>
            </w:r>
          </w:p>
        </w:tc>
        <w:tc>
          <w:tcPr>
            <w:tcW w:w="414" w:type="dxa"/>
            <w:shd w:val="clear" w:color="auto" w:fill="auto"/>
            <w:noWrap/>
            <w:vAlign w:val="center"/>
            <w:hideMark/>
          </w:tcPr>
          <w:p w14:paraId="2C356C1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187FBC05"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w:t>
            </w:r>
          </w:p>
        </w:tc>
      </w:tr>
      <w:tr w:rsidR="00C82651" w:rsidRPr="00C90ED3" w14:paraId="64BFD977" w14:textId="77777777" w:rsidTr="00B22664">
        <w:trPr>
          <w:cantSplit/>
          <w:trHeight w:val="58"/>
        </w:trPr>
        <w:tc>
          <w:tcPr>
            <w:tcW w:w="469" w:type="dxa"/>
            <w:shd w:val="clear" w:color="auto" w:fill="auto"/>
            <w:noWrap/>
            <w:vAlign w:val="center"/>
            <w:hideMark/>
          </w:tcPr>
          <w:p w14:paraId="3B153E1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678</w:t>
            </w:r>
          </w:p>
        </w:tc>
        <w:tc>
          <w:tcPr>
            <w:tcW w:w="11155" w:type="dxa"/>
            <w:shd w:val="clear" w:color="auto" w:fill="auto"/>
            <w:hideMark/>
          </w:tcPr>
          <w:p w14:paraId="38FB3C0A"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193B1D0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BD4933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87" w:type="dxa"/>
            <w:shd w:val="clear" w:color="auto" w:fill="auto"/>
            <w:noWrap/>
            <w:vAlign w:val="center"/>
            <w:hideMark/>
          </w:tcPr>
          <w:p w14:paraId="7521903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0510360060</w:t>
            </w:r>
          </w:p>
        </w:tc>
        <w:tc>
          <w:tcPr>
            <w:tcW w:w="414" w:type="dxa"/>
            <w:shd w:val="clear" w:color="auto" w:fill="auto"/>
            <w:noWrap/>
            <w:vAlign w:val="center"/>
            <w:hideMark/>
          </w:tcPr>
          <w:p w14:paraId="23A7180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620" w:type="dxa"/>
            <w:shd w:val="clear" w:color="auto" w:fill="auto"/>
            <w:noWrap/>
            <w:vAlign w:val="center"/>
            <w:hideMark/>
          </w:tcPr>
          <w:p w14:paraId="5C5284DC"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w:t>
            </w:r>
          </w:p>
        </w:tc>
      </w:tr>
      <w:tr w:rsidR="00C82651" w:rsidRPr="00C90ED3" w14:paraId="7EBDC0E3" w14:textId="77777777" w:rsidTr="00B22664">
        <w:trPr>
          <w:cantSplit/>
          <w:trHeight w:val="58"/>
        </w:trPr>
        <w:tc>
          <w:tcPr>
            <w:tcW w:w="469" w:type="dxa"/>
            <w:shd w:val="clear" w:color="auto" w:fill="auto"/>
            <w:noWrap/>
            <w:vAlign w:val="center"/>
            <w:hideMark/>
          </w:tcPr>
          <w:p w14:paraId="2F06998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679</w:t>
            </w:r>
          </w:p>
        </w:tc>
        <w:tc>
          <w:tcPr>
            <w:tcW w:w="11155" w:type="dxa"/>
            <w:shd w:val="clear" w:color="auto" w:fill="auto"/>
            <w:hideMark/>
          </w:tcPr>
          <w:p w14:paraId="2B3B933A"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Внедрение современных моделей успешной социализации детей</w:t>
            </w:r>
          </w:p>
        </w:tc>
        <w:tc>
          <w:tcPr>
            <w:tcW w:w="507" w:type="dxa"/>
            <w:shd w:val="clear" w:color="auto" w:fill="auto"/>
            <w:noWrap/>
            <w:vAlign w:val="center"/>
            <w:hideMark/>
          </w:tcPr>
          <w:p w14:paraId="278BD5B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A9379F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87" w:type="dxa"/>
            <w:shd w:val="clear" w:color="auto" w:fill="auto"/>
            <w:noWrap/>
            <w:vAlign w:val="center"/>
            <w:hideMark/>
          </w:tcPr>
          <w:p w14:paraId="46B9FAE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0510560140</w:t>
            </w:r>
          </w:p>
        </w:tc>
        <w:tc>
          <w:tcPr>
            <w:tcW w:w="414" w:type="dxa"/>
            <w:shd w:val="clear" w:color="auto" w:fill="auto"/>
            <w:noWrap/>
            <w:vAlign w:val="center"/>
            <w:hideMark/>
          </w:tcPr>
          <w:p w14:paraId="67DC30E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054D3A2F"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2 100,00000</w:t>
            </w:r>
          </w:p>
        </w:tc>
      </w:tr>
      <w:tr w:rsidR="00C82651" w:rsidRPr="00C90ED3" w14:paraId="76A40981" w14:textId="77777777" w:rsidTr="00B22664">
        <w:trPr>
          <w:cantSplit/>
          <w:trHeight w:val="58"/>
        </w:trPr>
        <w:tc>
          <w:tcPr>
            <w:tcW w:w="469" w:type="dxa"/>
            <w:shd w:val="clear" w:color="auto" w:fill="auto"/>
            <w:noWrap/>
            <w:vAlign w:val="center"/>
            <w:hideMark/>
          </w:tcPr>
          <w:p w14:paraId="509DBDE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680</w:t>
            </w:r>
          </w:p>
        </w:tc>
        <w:tc>
          <w:tcPr>
            <w:tcW w:w="11155" w:type="dxa"/>
            <w:shd w:val="clear" w:color="auto" w:fill="auto"/>
            <w:hideMark/>
          </w:tcPr>
          <w:p w14:paraId="4E8BF182"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69BCDBD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D4AE29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87" w:type="dxa"/>
            <w:shd w:val="clear" w:color="auto" w:fill="auto"/>
            <w:noWrap/>
            <w:vAlign w:val="center"/>
            <w:hideMark/>
          </w:tcPr>
          <w:p w14:paraId="0CE3444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0510560140</w:t>
            </w:r>
          </w:p>
        </w:tc>
        <w:tc>
          <w:tcPr>
            <w:tcW w:w="414" w:type="dxa"/>
            <w:shd w:val="clear" w:color="auto" w:fill="auto"/>
            <w:noWrap/>
            <w:vAlign w:val="center"/>
            <w:hideMark/>
          </w:tcPr>
          <w:p w14:paraId="05BFED1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620" w:type="dxa"/>
            <w:shd w:val="clear" w:color="auto" w:fill="auto"/>
            <w:noWrap/>
            <w:vAlign w:val="center"/>
            <w:hideMark/>
          </w:tcPr>
          <w:p w14:paraId="2EF7E1F4"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2 100,00000</w:t>
            </w:r>
          </w:p>
        </w:tc>
      </w:tr>
      <w:tr w:rsidR="00C82651" w:rsidRPr="00C90ED3" w14:paraId="105CD1F6" w14:textId="77777777" w:rsidTr="00B22664">
        <w:trPr>
          <w:cantSplit/>
          <w:trHeight w:val="58"/>
        </w:trPr>
        <w:tc>
          <w:tcPr>
            <w:tcW w:w="469" w:type="dxa"/>
            <w:shd w:val="clear" w:color="auto" w:fill="auto"/>
            <w:noWrap/>
            <w:vAlign w:val="center"/>
            <w:hideMark/>
          </w:tcPr>
          <w:p w14:paraId="0E0D9F1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681</w:t>
            </w:r>
          </w:p>
        </w:tc>
        <w:tc>
          <w:tcPr>
            <w:tcW w:w="11155" w:type="dxa"/>
            <w:shd w:val="clear" w:color="auto" w:fill="auto"/>
            <w:hideMark/>
          </w:tcPr>
          <w:p w14:paraId="3B9CE755"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Обеспечение меры социальной поддержки по бесплатному получению художественного образования в муниципальных организациях дополнительного образования, в том числе в домах детского творчества, детских школах искусств, детям-сиротам, детям, оставшимся без попечения родителей, и иным категориям несовершеннолетних граждан, нуждающихся в социальной поддержке</w:t>
            </w:r>
          </w:p>
        </w:tc>
        <w:tc>
          <w:tcPr>
            <w:tcW w:w="507" w:type="dxa"/>
            <w:shd w:val="clear" w:color="auto" w:fill="auto"/>
            <w:noWrap/>
            <w:vAlign w:val="center"/>
            <w:hideMark/>
          </w:tcPr>
          <w:p w14:paraId="0D6387A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E57574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87" w:type="dxa"/>
            <w:shd w:val="clear" w:color="auto" w:fill="auto"/>
            <w:noWrap/>
            <w:vAlign w:val="center"/>
            <w:hideMark/>
          </w:tcPr>
          <w:p w14:paraId="37BCEBB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0511246600</w:t>
            </w:r>
          </w:p>
        </w:tc>
        <w:tc>
          <w:tcPr>
            <w:tcW w:w="414" w:type="dxa"/>
            <w:shd w:val="clear" w:color="auto" w:fill="auto"/>
            <w:noWrap/>
            <w:vAlign w:val="center"/>
            <w:hideMark/>
          </w:tcPr>
          <w:p w14:paraId="65AB443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7664B410"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2 887,00000</w:t>
            </w:r>
          </w:p>
        </w:tc>
      </w:tr>
      <w:tr w:rsidR="00C82651" w:rsidRPr="00C90ED3" w14:paraId="1BC4046F" w14:textId="77777777" w:rsidTr="00B22664">
        <w:trPr>
          <w:cantSplit/>
          <w:trHeight w:val="127"/>
        </w:trPr>
        <w:tc>
          <w:tcPr>
            <w:tcW w:w="469" w:type="dxa"/>
            <w:shd w:val="clear" w:color="auto" w:fill="auto"/>
            <w:noWrap/>
            <w:vAlign w:val="center"/>
            <w:hideMark/>
          </w:tcPr>
          <w:p w14:paraId="53EF7F7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682</w:t>
            </w:r>
          </w:p>
        </w:tc>
        <w:tc>
          <w:tcPr>
            <w:tcW w:w="11155" w:type="dxa"/>
            <w:shd w:val="clear" w:color="auto" w:fill="auto"/>
            <w:hideMark/>
          </w:tcPr>
          <w:p w14:paraId="25FAD64C"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бюджетным учреждениям</w:t>
            </w:r>
          </w:p>
        </w:tc>
        <w:tc>
          <w:tcPr>
            <w:tcW w:w="507" w:type="dxa"/>
            <w:shd w:val="clear" w:color="auto" w:fill="auto"/>
            <w:noWrap/>
            <w:vAlign w:val="center"/>
            <w:hideMark/>
          </w:tcPr>
          <w:p w14:paraId="22FBED1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5C2554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87" w:type="dxa"/>
            <w:shd w:val="clear" w:color="auto" w:fill="auto"/>
            <w:noWrap/>
            <w:vAlign w:val="center"/>
            <w:hideMark/>
          </w:tcPr>
          <w:p w14:paraId="7B4E762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0511246600</w:t>
            </w:r>
          </w:p>
        </w:tc>
        <w:tc>
          <w:tcPr>
            <w:tcW w:w="414" w:type="dxa"/>
            <w:shd w:val="clear" w:color="auto" w:fill="auto"/>
            <w:noWrap/>
            <w:vAlign w:val="center"/>
            <w:hideMark/>
          </w:tcPr>
          <w:p w14:paraId="0C17D5E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620" w:type="dxa"/>
            <w:shd w:val="clear" w:color="auto" w:fill="auto"/>
            <w:noWrap/>
            <w:vAlign w:val="center"/>
            <w:hideMark/>
          </w:tcPr>
          <w:p w14:paraId="097655BE"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2 887,00000</w:t>
            </w:r>
          </w:p>
        </w:tc>
      </w:tr>
      <w:tr w:rsidR="00C82651" w:rsidRPr="00C90ED3" w14:paraId="6B9919C6" w14:textId="77777777" w:rsidTr="00B22664">
        <w:trPr>
          <w:cantSplit/>
          <w:trHeight w:val="58"/>
        </w:trPr>
        <w:tc>
          <w:tcPr>
            <w:tcW w:w="469" w:type="dxa"/>
            <w:shd w:val="clear" w:color="auto" w:fill="auto"/>
            <w:noWrap/>
            <w:vAlign w:val="center"/>
            <w:hideMark/>
          </w:tcPr>
          <w:p w14:paraId="49EAE8D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683</w:t>
            </w:r>
          </w:p>
        </w:tc>
        <w:tc>
          <w:tcPr>
            <w:tcW w:w="11155" w:type="dxa"/>
            <w:shd w:val="clear" w:color="auto" w:fill="auto"/>
            <w:hideMark/>
          </w:tcPr>
          <w:p w14:paraId="53F2999A"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Реализация дополнительных образовательных программ в сфере культуры</w:t>
            </w:r>
          </w:p>
        </w:tc>
        <w:tc>
          <w:tcPr>
            <w:tcW w:w="507" w:type="dxa"/>
            <w:shd w:val="clear" w:color="auto" w:fill="auto"/>
            <w:noWrap/>
            <w:vAlign w:val="center"/>
            <w:hideMark/>
          </w:tcPr>
          <w:p w14:paraId="1CFB969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ACC088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87" w:type="dxa"/>
            <w:shd w:val="clear" w:color="auto" w:fill="auto"/>
            <w:noWrap/>
            <w:vAlign w:val="center"/>
            <w:hideMark/>
          </w:tcPr>
          <w:p w14:paraId="0070D4D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0511260040</w:t>
            </w:r>
          </w:p>
        </w:tc>
        <w:tc>
          <w:tcPr>
            <w:tcW w:w="414" w:type="dxa"/>
            <w:shd w:val="clear" w:color="auto" w:fill="auto"/>
            <w:noWrap/>
            <w:vAlign w:val="center"/>
            <w:hideMark/>
          </w:tcPr>
          <w:p w14:paraId="03A1872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66C9ED15"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38 772,60000</w:t>
            </w:r>
          </w:p>
        </w:tc>
      </w:tr>
      <w:tr w:rsidR="00C82651" w:rsidRPr="00C90ED3" w14:paraId="27005AC6" w14:textId="77777777" w:rsidTr="00B22664">
        <w:trPr>
          <w:cantSplit/>
          <w:trHeight w:val="58"/>
        </w:trPr>
        <w:tc>
          <w:tcPr>
            <w:tcW w:w="469" w:type="dxa"/>
            <w:shd w:val="clear" w:color="auto" w:fill="auto"/>
            <w:noWrap/>
            <w:vAlign w:val="center"/>
            <w:hideMark/>
          </w:tcPr>
          <w:p w14:paraId="6B7EA50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684</w:t>
            </w:r>
          </w:p>
        </w:tc>
        <w:tc>
          <w:tcPr>
            <w:tcW w:w="11155" w:type="dxa"/>
            <w:shd w:val="clear" w:color="auto" w:fill="auto"/>
            <w:hideMark/>
          </w:tcPr>
          <w:p w14:paraId="748E1785"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бюджетным учреждениям</w:t>
            </w:r>
          </w:p>
        </w:tc>
        <w:tc>
          <w:tcPr>
            <w:tcW w:w="507" w:type="dxa"/>
            <w:shd w:val="clear" w:color="auto" w:fill="auto"/>
            <w:noWrap/>
            <w:vAlign w:val="center"/>
            <w:hideMark/>
          </w:tcPr>
          <w:p w14:paraId="0A292DA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8C8F52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87" w:type="dxa"/>
            <w:shd w:val="clear" w:color="auto" w:fill="auto"/>
            <w:noWrap/>
            <w:vAlign w:val="center"/>
            <w:hideMark/>
          </w:tcPr>
          <w:p w14:paraId="007277D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0511260040</w:t>
            </w:r>
          </w:p>
        </w:tc>
        <w:tc>
          <w:tcPr>
            <w:tcW w:w="414" w:type="dxa"/>
            <w:shd w:val="clear" w:color="auto" w:fill="auto"/>
            <w:noWrap/>
            <w:vAlign w:val="center"/>
            <w:hideMark/>
          </w:tcPr>
          <w:p w14:paraId="426C71A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620" w:type="dxa"/>
            <w:shd w:val="clear" w:color="auto" w:fill="auto"/>
            <w:noWrap/>
            <w:vAlign w:val="center"/>
            <w:hideMark/>
          </w:tcPr>
          <w:p w14:paraId="55513237"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38 772,60000</w:t>
            </w:r>
          </w:p>
        </w:tc>
      </w:tr>
      <w:tr w:rsidR="00C82651" w:rsidRPr="00C90ED3" w14:paraId="2D96442C" w14:textId="77777777" w:rsidTr="00B22664">
        <w:trPr>
          <w:cantSplit/>
          <w:trHeight w:val="65"/>
        </w:trPr>
        <w:tc>
          <w:tcPr>
            <w:tcW w:w="469" w:type="dxa"/>
            <w:shd w:val="clear" w:color="auto" w:fill="auto"/>
            <w:noWrap/>
            <w:vAlign w:val="center"/>
            <w:hideMark/>
          </w:tcPr>
          <w:p w14:paraId="53A71BE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685</w:t>
            </w:r>
          </w:p>
        </w:tc>
        <w:tc>
          <w:tcPr>
            <w:tcW w:w="11155" w:type="dxa"/>
            <w:shd w:val="clear" w:color="auto" w:fill="auto"/>
            <w:hideMark/>
          </w:tcPr>
          <w:p w14:paraId="4CE60259"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Реализация дополнительных общеразвивающих и дополнительных предпрофессиональных программ</w:t>
            </w:r>
          </w:p>
        </w:tc>
        <w:tc>
          <w:tcPr>
            <w:tcW w:w="507" w:type="dxa"/>
            <w:shd w:val="clear" w:color="auto" w:fill="auto"/>
            <w:noWrap/>
            <w:vAlign w:val="center"/>
            <w:hideMark/>
          </w:tcPr>
          <w:p w14:paraId="2EF4E83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47DAF0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87" w:type="dxa"/>
            <w:shd w:val="clear" w:color="auto" w:fill="auto"/>
            <w:noWrap/>
            <w:vAlign w:val="center"/>
            <w:hideMark/>
          </w:tcPr>
          <w:p w14:paraId="64B0244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0511360160</w:t>
            </w:r>
          </w:p>
        </w:tc>
        <w:tc>
          <w:tcPr>
            <w:tcW w:w="414" w:type="dxa"/>
            <w:shd w:val="clear" w:color="auto" w:fill="auto"/>
            <w:noWrap/>
            <w:vAlign w:val="center"/>
            <w:hideMark/>
          </w:tcPr>
          <w:p w14:paraId="546C093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4FA95106"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85 223,36800</w:t>
            </w:r>
          </w:p>
        </w:tc>
      </w:tr>
      <w:tr w:rsidR="00C82651" w:rsidRPr="00C90ED3" w14:paraId="0A2431EA" w14:textId="77777777" w:rsidTr="00B22664">
        <w:trPr>
          <w:cantSplit/>
          <w:trHeight w:val="225"/>
        </w:trPr>
        <w:tc>
          <w:tcPr>
            <w:tcW w:w="469" w:type="dxa"/>
            <w:shd w:val="clear" w:color="auto" w:fill="auto"/>
            <w:noWrap/>
            <w:vAlign w:val="center"/>
            <w:hideMark/>
          </w:tcPr>
          <w:p w14:paraId="78C2228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686</w:t>
            </w:r>
          </w:p>
        </w:tc>
        <w:tc>
          <w:tcPr>
            <w:tcW w:w="11155" w:type="dxa"/>
            <w:shd w:val="clear" w:color="auto" w:fill="auto"/>
            <w:hideMark/>
          </w:tcPr>
          <w:p w14:paraId="4AB36704"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5F83D38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F55C78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87" w:type="dxa"/>
            <w:shd w:val="clear" w:color="auto" w:fill="auto"/>
            <w:noWrap/>
            <w:vAlign w:val="center"/>
            <w:hideMark/>
          </w:tcPr>
          <w:p w14:paraId="78D4E48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0511360160</w:t>
            </w:r>
          </w:p>
        </w:tc>
        <w:tc>
          <w:tcPr>
            <w:tcW w:w="414" w:type="dxa"/>
            <w:shd w:val="clear" w:color="auto" w:fill="auto"/>
            <w:noWrap/>
            <w:vAlign w:val="center"/>
            <w:hideMark/>
          </w:tcPr>
          <w:p w14:paraId="1A4F0DD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620" w:type="dxa"/>
            <w:shd w:val="clear" w:color="auto" w:fill="auto"/>
            <w:noWrap/>
            <w:vAlign w:val="center"/>
            <w:hideMark/>
          </w:tcPr>
          <w:p w14:paraId="65D3D1CA"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85 223,36800</w:t>
            </w:r>
          </w:p>
        </w:tc>
      </w:tr>
      <w:tr w:rsidR="00C82651" w:rsidRPr="00C90ED3" w14:paraId="44F7B0FC" w14:textId="77777777" w:rsidTr="00B22664">
        <w:trPr>
          <w:cantSplit/>
          <w:trHeight w:val="141"/>
        </w:trPr>
        <w:tc>
          <w:tcPr>
            <w:tcW w:w="469" w:type="dxa"/>
            <w:shd w:val="clear" w:color="auto" w:fill="auto"/>
            <w:noWrap/>
            <w:vAlign w:val="center"/>
            <w:hideMark/>
          </w:tcPr>
          <w:p w14:paraId="299B975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687</w:t>
            </w:r>
          </w:p>
        </w:tc>
        <w:tc>
          <w:tcPr>
            <w:tcW w:w="11155" w:type="dxa"/>
            <w:shd w:val="clear" w:color="auto" w:fill="auto"/>
            <w:hideMark/>
          </w:tcPr>
          <w:p w14:paraId="510949A1"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Реализация дополнительных образовательных программ в сфере молодежной политики, физкультуры и спорта</w:t>
            </w:r>
          </w:p>
        </w:tc>
        <w:tc>
          <w:tcPr>
            <w:tcW w:w="507" w:type="dxa"/>
            <w:shd w:val="clear" w:color="auto" w:fill="auto"/>
            <w:noWrap/>
            <w:vAlign w:val="center"/>
            <w:hideMark/>
          </w:tcPr>
          <w:p w14:paraId="6C5A96B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A5462D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87" w:type="dxa"/>
            <w:shd w:val="clear" w:color="auto" w:fill="auto"/>
            <w:noWrap/>
            <w:vAlign w:val="center"/>
            <w:hideMark/>
          </w:tcPr>
          <w:p w14:paraId="426097D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0511460170</w:t>
            </w:r>
          </w:p>
        </w:tc>
        <w:tc>
          <w:tcPr>
            <w:tcW w:w="414" w:type="dxa"/>
            <w:shd w:val="clear" w:color="auto" w:fill="auto"/>
            <w:noWrap/>
            <w:vAlign w:val="center"/>
            <w:hideMark/>
          </w:tcPr>
          <w:p w14:paraId="0EAED74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64845D2F"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9 865,00000</w:t>
            </w:r>
          </w:p>
        </w:tc>
      </w:tr>
      <w:tr w:rsidR="00C82651" w:rsidRPr="00C90ED3" w14:paraId="0C93E81E" w14:textId="77777777" w:rsidTr="00B22664">
        <w:trPr>
          <w:cantSplit/>
          <w:trHeight w:val="70"/>
        </w:trPr>
        <w:tc>
          <w:tcPr>
            <w:tcW w:w="469" w:type="dxa"/>
            <w:shd w:val="clear" w:color="auto" w:fill="auto"/>
            <w:noWrap/>
            <w:vAlign w:val="center"/>
            <w:hideMark/>
          </w:tcPr>
          <w:p w14:paraId="6D4D966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688</w:t>
            </w:r>
          </w:p>
        </w:tc>
        <w:tc>
          <w:tcPr>
            <w:tcW w:w="11155" w:type="dxa"/>
            <w:shd w:val="clear" w:color="auto" w:fill="auto"/>
            <w:hideMark/>
          </w:tcPr>
          <w:p w14:paraId="548ED11E"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05F949A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78AAE9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87" w:type="dxa"/>
            <w:shd w:val="clear" w:color="auto" w:fill="auto"/>
            <w:noWrap/>
            <w:vAlign w:val="center"/>
            <w:hideMark/>
          </w:tcPr>
          <w:p w14:paraId="2E59599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0511460170</w:t>
            </w:r>
          </w:p>
        </w:tc>
        <w:tc>
          <w:tcPr>
            <w:tcW w:w="414" w:type="dxa"/>
            <w:shd w:val="clear" w:color="auto" w:fill="auto"/>
            <w:noWrap/>
            <w:vAlign w:val="center"/>
            <w:hideMark/>
          </w:tcPr>
          <w:p w14:paraId="34CE8AD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620" w:type="dxa"/>
            <w:shd w:val="clear" w:color="auto" w:fill="auto"/>
            <w:noWrap/>
            <w:vAlign w:val="center"/>
            <w:hideMark/>
          </w:tcPr>
          <w:p w14:paraId="72B1082F"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9 865,00000</w:t>
            </w:r>
          </w:p>
        </w:tc>
      </w:tr>
      <w:tr w:rsidR="00C82651" w:rsidRPr="00C90ED3" w14:paraId="411D05CA" w14:textId="77777777" w:rsidTr="00B22664">
        <w:trPr>
          <w:cantSplit/>
          <w:trHeight w:val="58"/>
        </w:trPr>
        <w:tc>
          <w:tcPr>
            <w:tcW w:w="469" w:type="dxa"/>
            <w:shd w:val="clear" w:color="auto" w:fill="auto"/>
            <w:noWrap/>
            <w:vAlign w:val="center"/>
            <w:hideMark/>
          </w:tcPr>
          <w:p w14:paraId="213C6FE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689</w:t>
            </w:r>
          </w:p>
        </w:tc>
        <w:tc>
          <w:tcPr>
            <w:tcW w:w="11155" w:type="dxa"/>
            <w:shd w:val="clear" w:color="auto" w:fill="auto"/>
            <w:hideMark/>
          </w:tcPr>
          <w:p w14:paraId="269D18A8"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Укрепление и развитие материально-технической базы муниципальных учреждений дополнительного образования</w:t>
            </w:r>
          </w:p>
        </w:tc>
        <w:tc>
          <w:tcPr>
            <w:tcW w:w="507" w:type="dxa"/>
            <w:shd w:val="clear" w:color="auto" w:fill="auto"/>
            <w:noWrap/>
            <w:vAlign w:val="center"/>
            <w:hideMark/>
          </w:tcPr>
          <w:p w14:paraId="73C7998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B5AC31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87" w:type="dxa"/>
            <w:shd w:val="clear" w:color="auto" w:fill="auto"/>
            <w:noWrap/>
            <w:vAlign w:val="center"/>
            <w:hideMark/>
          </w:tcPr>
          <w:p w14:paraId="73FB0F6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0511760190</w:t>
            </w:r>
          </w:p>
        </w:tc>
        <w:tc>
          <w:tcPr>
            <w:tcW w:w="414" w:type="dxa"/>
            <w:shd w:val="clear" w:color="auto" w:fill="auto"/>
            <w:noWrap/>
            <w:vAlign w:val="center"/>
            <w:hideMark/>
          </w:tcPr>
          <w:p w14:paraId="018B28F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52AFE625"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3 000,00000</w:t>
            </w:r>
          </w:p>
        </w:tc>
      </w:tr>
      <w:tr w:rsidR="00C82651" w:rsidRPr="00C90ED3" w14:paraId="788C9600" w14:textId="77777777" w:rsidTr="00B22664">
        <w:trPr>
          <w:cantSplit/>
          <w:trHeight w:val="199"/>
        </w:trPr>
        <w:tc>
          <w:tcPr>
            <w:tcW w:w="469" w:type="dxa"/>
            <w:shd w:val="clear" w:color="auto" w:fill="auto"/>
            <w:noWrap/>
            <w:vAlign w:val="center"/>
            <w:hideMark/>
          </w:tcPr>
          <w:p w14:paraId="1173EE5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690</w:t>
            </w:r>
          </w:p>
        </w:tc>
        <w:tc>
          <w:tcPr>
            <w:tcW w:w="11155" w:type="dxa"/>
            <w:shd w:val="clear" w:color="auto" w:fill="auto"/>
            <w:hideMark/>
          </w:tcPr>
          <w:p w14:paraId="278BAF9D"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34DCE75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9A49FA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87" w:type="dxa"/>
            <w:shd w:val="clear" w:color="auto" w:fill="auto"/>
            <w:noWrap/>
            <w:vAlign w:val="center"/>
            <w:hideMark/>
          </w:tcPr>
          <w:p w14:paraId="5B8D540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0511760190</w:t>
            </w:r>
          </w:p>
        </w:tc>
        <w:tc>
          <w:tcPr>
            <w:tcW w:w="414" w:type="dxa"/>
            <w:shd w:val="clear" w:color="auto" w:fill="auto"/>
            <w:noWrap/>
            <w:vAlign w:val="center"/>
            <w:hideMark/>
          </w:tcPr>
          <w:p w14:paraId="57DCAD1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620" w:type="dxa"/>
            <w:shd w:val="clear" w:color="auto" w:fill="auto"/>
            <w:noWrap/>
            <w:vAlign w:val="center"/>
            <w:hideMark/>
          </w:tcPr>
          <w:p w14:paraId="47EA09F3"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3 000,00000</w:t>
            </w:r>
          </w:p>
        </w:tc>
      </w:tr>
      <w:tr w:rsidR="00C82651" w:rsidRPr="00C90ED3" w14:paraId="742035D3" w14:textId="77777777" w:rsidTr="00B22664">
        <w:trPr>
          <w:cantSplit/>
          <w:trHeight w:val="79"/>
        </w:trPr>
        <w:tc>
          <w:tcPr>
            <w:tcW w:w="469" w:type="dxa"/>
            <w:shd w:val="clear" w:color="auto" w:fill="auto"/>
            <w:noWrap/>
            <w:vAlign w:val="center"/>
            <w:hideMark/>
          </w:tcPr>
          <w:p w14:paraId="44637F5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691</w:t>
            </w:r>
          </w:p>
        </w:tc>
        <w:tc>
          <w:tcPr>
            <w:tcW w:w="11155" w:type="dxa"/>
            <w:shd w:val="clear" w:color="auto" w:fill="auto"/>
            <w:hideMark/>
          </w:tcPr>
          <w:p w14:paraId="381880C6"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Укрепление и развитие материально-технической базы муниципальных учреждений дополнительного образования в сфере культуры</w:t>
            </w:r>
          </w:p>
        </w:tc>
        <w:tc>
          <w:tcPr>
            <w:tcW w:w="507" w:type="dxa"/>
            <w:shd w:val="clear" w:color="auto" w:fill="auto"/>
            <w:noWrap/>
            <w:vAlign w:val="center"/>
            <w:hideMark/>
          </w:tcPr>
          <w:p w14:paraId="1F10FBC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998D97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87" w:type="dxa"/>
            <w:shd w:val="clear" w:color="auto" w:fill="auto"/>
            <w:noWrap/>
            <w:vAlign w:val="center"/>
            <w:hideMark/>
          </w:tcPr>
          <w:p w14:paraId="27DA821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0511860200</w:t>
            </w:r>
          </w:p>
        </w:tc>
        <w:tc>
          <w:tcPr>
            <w:tcW w:w="414" w:type="dxa"/>
            <w:shd w:val="clear" w:color="auto" w:fill="auto"/>
            <w:noWrap/>
            <w:vAlign w:val="center"/>
            <w:hideMark/>
          </w:tcPr>
          <w:p w14:paraId="04BD957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781C6373"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478,48800</w:t>
            </w:r>
          </w:p>
        </w:tc>
      </w:tr>
      <w:tr w:rsidR="00C82651" w:rsidRPr="00C90ED3" w14:paraId="26CC75E1" w14:textId="77777777" w:rsidTr="00B22664">
        <w:trPr>
          <w:cantSplit/>
          <w:trHeight w:val="97"/>
        </w:trPr>
        <w:tc>
          <w:tcPr>
            <w:tcW w:w="469" w:type="dxa"/>
            <w:shd w:val="clear" w:color="auto" w:fill="auto"/>
            <w:noWrap/>
            <w:vAlign w:val="center"/>
            <w:hideMark/>
          </w:tcPr>
          <w:p w14:paraId="12BDD40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692</w:t>
            </w:r>
          </w:p>
        </w:tc>
        <w:tc>
          <w:tcPr>
            <w:tcW w:w="11155" w:type="dxa"/>
            <w:shd w:val="clear" w:color="auto" w:fill="auto"/>
            <w:hideMark/>
          </w:tcPr>
          <w:p w14:paraId="177B7ABE"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бюджетным учреждениям</w:t>
            </w:r>
          </w:p>
        </w:tc>
        <w:tc>
          <w:tcPr>
            <w:tcW w:w="507" w:type="dxa"/>
            <w:shd w:val="clear" w:color="auto" w:fill="auto"/>
            <w:noWrap/>
            <w:vAlign w:val="center"/>
            <w:hideMark/>
          </w:tcPr>
          <w:p w14:paraId="772083F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5739CB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87" w:type="dxa"/>
            <w:shd w:val="clear" w:color="auto" w:fill="auto"/>
            <w:noWrap/>
            <w:vAlign w:val="center"/>
            <w:hideMark/>
          </w:tcPr>
          <w:p w14:paraId="2F50917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0511860200</w:t>
            </w:r>
          </w:p>
        </w:tc>
        <w:tc>
          <w:tcPr>
            <w:tcW w:w="414" w:type="dxa"/>
            <w:shd w:val="clear" w:color="auto" w:fill="auto"/>
            <w:noWrap/>
            <w:vAlign w:val="center"/>
            <w:hideMark/>
          </w:tcPr>
          <w:p w14:paraId="40E972C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620" w:type="dxa"/>
            <w:shd w:val="clear" w:color="auto" w:fill="auto"/>
            <w:noWrap/>
            <w:vAlign w:val="center"/>
            <w:hideMark/>
          </w:tcPr>
          <w:p w14:paraId="56E4E906"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478,48800</w:t>
            </w:r>
          </w:p>
        </w:tc>
      </w:tr>
      <w:tr w:rsidR="00C82651" w:rsidRPr="00C90ED3" w14:paraId="5B7EC6D7" w14:textId="77777777" w:rsidTr="00B22664">
        <w:trPr>
          <w:cantSplit/>
          <w:trHeight w:val="70"/>
        </w:trPr>
        <w:tc>
          <w:tcPr>
            <w:tcW w:w="469" w:type="dxa"/>
            <w:shd w:val="clear" w:color="auto" w:fill="auto"/>
            <w:noWrap/>
            <w:vAlign w:val="center"/>
            <w:hideMark/>
          </w:tcPr>
          <w:p w14:paraId="0CD3056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693</w:t>
            </w:r>
          </w:p>
        </w:tc>
        <w:tc>
          <w:tcPr>
            <w:tcW w:w="11155" w:type="dxa"/>
            <w:shd w:val="clear" w:color="auto" w:fill="auto"/>
            <w:hideMark/>
          </w:tcPr>
          <w:p w14:paraId="1682A034"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Укрепление и развитие материально-технической базы муниципальных учреждений дополнительного образования в сфере молодежной политики</w:t>
            </w:r>
          </w:p>
        </w:tc>
        <w:tc>
          <w:tcPr>
            <w:tcW w:w="507" w:type="dxa"/>
            <w:shd w:val="clear" w:color="auto" w:fill="auto"/>
            <w:noWrap/>
            <w:vAlign w:val="center"/>
            <w:hideMark/>
          </w:tcPr>
          <w:p w14:paraId="2C489A5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85514C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87" w:type="dxa"/>
            <w:shd w:val="clear" w:color="auto" w:fill="auto"/>
            <w:noWrap/>
            <w:vAlign w:val="center"/>
            <w:hideMark/>
          </w:tcPr>
          <w:p w14:paraId="730BF49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0511960210</w:t>
            </w:r>
          </w:p>
        </w:tc>
        <w:tc>
          <w:tcPr>
            <w:tcW w:w="414" w:type="dxa"/>
            <w:shd w:val="clear" w:color="auto" w:fill="auto"/>
            <w:noWrap/>
            <w:vAlign w:val="center"/>
            <w:hideMark/>
          </w:tcPr>
          <w:p w14:paraId="2CB2D89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642ADD75"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232,00000</w:t>
            </w:r>
          </w:p>
        </w:tc>
      </w:tr>
      <w:tr w:rsidR="00C82651" w:rsidRPr="00C90ED3" w14:paraId="000C3693" w14:textId="77777777" w:rsidTr="00B22664">
        <w:trPr>
          <w:cantSplit/>
          <w:trHeight w:val="58"/>
        </w:trPr>
        <w:tc>
          <w:tcPr>
            <w:tcW w:w="469" w:type="dxa"/>
            <w:shd w:val="clear" w:color="auto" w:fill="auto"/>
            <w:noWrap/>
            <w:vAlign w:val="center"/>
            <w:hideMark/>
          </w:tcPr>
          <w:p w14:paraId="299F112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694</w:t>
            </w:r>
          </w:p>
        </w:tc>
        <w:tc>
          <w:tcPr>
            <w:tcW w:w="11155" w:type="dxa"/>
            <w:shd w:val="clear" w:color="auto" w:fill="auto"/>
            <w:hideMark/>
          </w:tcPr>
          <w:p w14:paraId="5662DAD7"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29724EB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14359F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87" w:type="dxa"/>
            <w:shd w:val="clear" w:color="auto" w:fill="auto"/>
            <w:noWrap/>
            <w:vAlign w:val="center"/>
            <w:hideMark/>
          </w:tcPr>
          <w:p w14:paraId="2FDF202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0511960210</w:t>
            </w:r>
          </w:p>
        </w:tc>
        <w:tc>
          <w:tcPr>
            <w:tcW w:w="414" w:type="dxa"/>
            <w:shd w:val="clear" w:color="auto" w:fill="auto"/>
            <w:noWrap/>
            <w:vAlign w:val="center"/>
            <w:hideMark/>
          </w:tcPr>
          <w:p w14:paraId="1DE0BC8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620" w:type="dxa"/>
            <w:shd w:val="clear" w:color="auto" w:fill="auto"/>
            <w:noWrap/>
            <w:vAlign w:val="center"/>
            <w:hideMark/>
          </w:tcPr>
          <w:p w14:paraId="51AD4A67"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232,00000</w:t>
            </w:r>
          </w:p>
        </w:tc>
      </w:tr>
      <w:tr w:rsidR="00C82651" w:rsidRPr="00C90ED3" w14:paraId="3113026E" w14:textId="77777777" w:rsidTr="00B22664">
        <w:trPr>
          <w:cantSplit/>
          <w:trHeight w:val="177"/>
        </w:trPr>
        <w:tc>
          <w:tcPr>
            <w:tcW w:w="469" w:type="dxa"/>
            <w:shd w:val="clear" w:color="auto" w:fill="auto"/>
            <w:noWrap/>
            <w:vAlign w:val="center"/>
            <w:hideMark/>
          </w:tcPr>
          <w:p w14:paraId="6F96611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695</w:t>
            </w:r>
          </w:p>
        </w:tc>
        <w:tc>
          <w:tcPr>
            <w:tcW w:w="11155" w:type="dxa"/>
            <w:shd w:val="clear" w:color="auto" w:fill="auto"/>
            <w:hideMark/>
          </w:tcPr>
          <w:p w14:paraId="7718B32F"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Проведение мероприятий по энергосбережению и повышению энергетической эффективности муниципальных учреждений дополнительного образования</w:t>
            </w:r>
          </w:p>
        </w:tc>
        <w:tc>
          <w:tcPr>
            <w:tcW w:w="507" w:type="dxa"/>
            <w:shd w:val="clear" w:color="auto" w:fill="auto"/>
            <w:noWrap/>
            <w:vAlign w:val="center"/>
            <w:hideMark/>
          </w:tcPr>
          <w:p w14:paraId="099F004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3DB1E9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87" w:type="dxa"/>
            <w:shd w:val="clear" w:color="auto" w:fill="auto"/>
            <w:noWrap/>
            <w:vAlign w:val="center"/>
            <w:hideMark/>
          </w:tcPr>
          <w:p w14:paraId="7830EBB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0512360230</w:t>
            </w:r>
          </w:p>
        </w:tc>
        <w:tc>
          <w:tcPr>
            <w:tcW w:w="414" w:type="dxa"/>
            <w:shd w:val="clear" w:color="auto" w:fill="auto"/>
            <w:noWrap/>
            <w:vAlign w:val="center"/>
            <w:hideMark/>
          </w:tcPr>
          <w:p w14:paraId="07D0483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5C6F3361"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914,19000</w:t>
            </w:r>
          </w:p>
        </w:tc>
      </w:tr>
      <w:tr w:rsidR="00C82651" w:rsidRPr="00C90ED3" w14:paraId="7B54974B" w14:textId="77777777" w:rsidTr="00B22664">
        <w:trPr>
          <w:cantSplit/>
          <w:trHeight w:val="75"/>
        </w:trPr>
        <w:tc>
          <w:tcPr>
            <w:tcW w:w="469" w:type="dxa"/>
            <w:shd w:val="clear" w:color="auto" w:fill="auto"/>
            <w:noWrap/>
            <w:vAlign w:val="center"/>
            <w:hideMark/>
          </w:tcPr>
          <w:p w14:paraId="415108E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696</w:t>
            </w:r>
          </w:p>
        </w:tc>
        <w:tc>
          <w:tcPr>
            <w:tcW w:w="11155" w:type="dxa"/>
            <w:shd w:val="clear" w:color="auto" w:fill="auto"/>
            <w:hideMark/>
          </w:tcPr>
          <w:p w14:paraId="5CCF890B"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20C93FE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3A4DFF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87" w:type="dxa"/>
            <w:shd w:val="clear" w:color="auto" w:fill="auto"/>
            <w:noWrap/>
            <w:vAlign w:val="center"/>
            <w:hideMark/>
          </w:tcPr>
          <w:p w14:paraId="47304A1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0512360230</w:t>
            </w:r>
          </w:p>
        </w:tc>
        <w:tc>
          <w:tcPr>
            <w:tcW w:w="414" w:type="dxa"/>
            <w:shd w:val="clear" w:color="auto" w:fill="auto"/>
            <w:noWrap/>
            <w:vAlign w:val="center"/>
            <w:hideMark/>
          </w:tcPr>
          <w:p w14:paraId="2298166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620" w:type="dxa"/>
            <w:shd w:val="clear" w:color="auto" w:fill="auto"/>
            <w:noWrap/>
            <w:vAlign w:val="center"/>
            <w:hideMark/>
          </w:tcPr>
          <w:p w14:paraId="3FA0150E"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914,19000</w:t>
            </w:r>
          </w:p>
        </w:tc>
      </w:tr>
      <w:tr w:rsidR="00C82651" w:rsidRPr="00C90ED3" w14:paraId="112D5403" w14:textId="77777777" w:rsidTr="00B22664">
        <w:trPr>
          <w:cantSplit/>
          <w:trHeight w:val="70"/>
        </w:trPr>
        <w:tc>
          <w:tcPr>
            <w:tcW w:w="469" w:type="dxa"/>
            <w:shd w:val="clear" w:color="auto" w:fill="auto"/>
            <w:noWrap/>
            <w:vAlign w:val="center"/>
            <w:hideMark/>
          </w:tcPr>
          <w:p w14:paraId="773D16F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697</w:t>
            </w:r>
          </w:p>
        </w:tc>
        <w:tc>
          <w:tcPr>
            <w:tcW w:w="11155" w:type="dxa"/>
            <w:shd w:val="clear" w:color="auto" w:fill="auto"/>
            <w:hideMark/>
          </w:tcPr>
          <w:p w14:paraId="7DA6481B"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Обеспечение функционирования модели персонифицированного финансирования дополнительного образования детей</w:t>
            </w:r>
          </w:p>
        </w:tc>
        <w:tc>
          <w:tcPr>
            <w:tcW w:w="507" w:type="dxa"/>
            <w:shd w:val="clear" w:color="auto" w:fill="auto"/>
            <w:noWrap/>
            <w:vAlign w:val="center"/>
            <w:hideMark/>
          </w:tcPr>
          <w:p w14:paraId="6F29404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C9493A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87" w:type="dxa"/>
            <w:shd w:val="clear" w:color="auto" w:fill="auto"/>
            <w:noWrap/>
            <w:vAlign w:val="center"/>
            <w:hideMark/>
          </w:tcPr>
          <w:p w14:paraId="0AF0503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0512460360</w:t>
            </w:r>
          </w:p>
        </w:tc>
        <w:tc>
          <w:tcPr>
            <w:tcW w:w="414" w:type="dxa"/>
            <w:shd w:val="clear" w:color="auto" w:fill="auto"/>
            <w:noWrap/>
            <w:vAlign w:val="center"/>
            <w:hideMark/>
          </w:tcPr>
          <w:p w14:paraId="404342A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6F61ACC1"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23 511,80000</w:t>
            </w:r>
          </w:p>
        </w:tc>
      </w:tr>
      <w:tr w:rsidR="00C82651" w:rsidRPr="00C90ED3" w14:paraId="547533E5" w14:textId="77777777" w:rsidTr="00B22664">
        <w:trPr>
          <w:cantSplit/>
          <w:trHeight w:val="58"/>
        </w:trPr>
        <w:tc>
          <w:tcPr>
            <w:tcW w:w="469" w:type="dxa"/>
            <w:shd w:val="clear" w:color="auto" w:fill="auto"/>
            <w:noWrap/>
            <w:vAlign w:val="center"/>
            <w:hideMark/>
          </w:tcPr>
          <w:p w14:paraId="12FCC02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698</w:t>
            </w:r>
          </w:p>
        </w:tc>
        <w:tc>
          <w:tcPr>
            <w:tcW w:w="11155" w:type="dxa"/>
            <w:shd w:val="clear" w:color="auto" w:fill="auto"/>
            <w:hideMark/>
          </w:tcPr>
          <w:p w14:paraId="0564291B"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бюджетным учреждениям</w:t>
            </w:r>
          </w:p>
        </w:tc>
        <w:tc>
          <w:tcPr>
            <w:tcW w:w="507" w:type="dxa"/>
            <w:shd w:val="clear" w:color="auto" w:fill="auto"/>
            <w:noWrap/>
            <w:vAlign w:val="center"/>
            <w:hideMark/>
          </w:tcPr>
          <w:p w14:paraId="6E89A63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1BB12D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87" w:type="dxa"/>
            <w:shd w:val="clear" w:color="auto" w:fill="auto"/>
            <w:noWrap/>
            <w:vAlign w:val="center"/>
            <w:hideMark/>
          </w:tcPr>
          <w:p w14:paraId="70CE305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0512460360</w:t>
            </w:r>
          </w:p>
        </w:tc>
        <w:tc>
          <w:tcPr>
            <w:tcW w:w="414" w:type="dxa"/>
            <w:shd w:val="clear" w:color="auto" w:fill="auto"/>
            <w:noWrap/>
            <w:vAlign w:val="center"/>
            <w:hideMark/>
          </w:tcPr>
          <w:p w14:paraId="31219E4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620" w:type="dxa"/>
            <w:shd w:val="clear" w:color="auto" w:fill="auto"/>
            <w:noWrap/>
            <w:vAlign w:val="center"/>
            <w:hideMark/>
          </w:tcPr>
          <w:p w14:paraId="71C2AD09"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43,26000</w:t>
            </w:r>
          </w:p>
        </w:tc>
      </w:tr>
      <w:tr w:rsidR="00C82651" w:rsidRPr="00C90ED3" w14:paraId="066B029B" w14:textId="77777777" w:rsidTr="00B22664">
        <w:trPr>
          <w:cantSplit/>
          <w:trHeight w:val="58"/>
        </w:trPr>
        <w:tc>
          <w:tcPr>
            <w:tcW w:w="469" w:type="dxa"/>
            <w:shd w:val="clear" w:color="auto" w:fill="auto"/>
            <w:noWrap/>
            <w:vAlign w:val="center"/>
            <w:hideMark/>
          </w:tcPr>
          <w:p w14:paraId="2F54BB5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699</w:t>
            </w:r>
          </w:p>
        </w:tc>
        <w:tc>
          <w:tcPr>
            <w:tcW w:w="11155" w:type="dxa"/>
            <w:shd w:val="clear" w:color="auto" w:fill="auto"/>
            <w:hideMark/>
          </w:tcPr>
          <w:p w14:paraId="60A31E8A"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6CD7879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379CEE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87" w:type="dxa"/>
            <w:shd w:val="clear" w:color="auto" w:fill="auto"/>
            <w:noWrap/>
            <w:vAlign w:val="center"/>
            <w:hideMark/>
          </w:tcPr>
          <w:p w14:paraId="130330F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0512460360</w:t>
            </w:r>
          </w:p>
        </w:tc>
        <w:tc>
          <w:tcPr>
            <w:tcW w:w="414" w:type="dxa"/>
            <w:shd w:val="clear" w:color="auto" w:fill="auto"/>
            <w:noWrap/>
            <w:vAlign w:val="center"/>
            <w:hideMark/>
          </w:tcPr>
          <w:p w14:paraId="7C7B0EC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620" w:type="dxa"/>
            <w:shd w:val="clear" w:color="auto" w:fill="auto"/>
            <w:noWrap/>
            <w:vAlign w:val="center"/>
            <w:hideMark/>
          </w:tcPr>
          <w:p w14:paraId="17F3FE2F"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21 370,43000</w:t>
            </w:r>
          </w:p>
        </w:tc>
      </w:tr>
      <w:tr w:rsidR="00C82651" w:rsidRPr="00C90ED3" w14:paraId="71C8224D" w14:textId="77777777" w:rsidTr="00B22664">
        <w:trPr>
          <w:cantSplit/>
          <w:trHeight w:val="58"/>
        </w:trPr>
        <w:tc>
          <w:tcPr>
            <w:tcW w:w="469" w:type="dxa"/>
            <w:shd w:val="clear" w:color="auto" w:fill="auto"/>
            <w:noWrap/>
            <w:vAlign w:val="center"/>
            <w:hideMark/>
          </w:tcPr>
          <w:p w14:paraId="524FAA4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w:t>
            </w:r>
          </w:p>
        </w:tc>
        <w:tc>
          <w:tcPr>
            <w:tcW w:w="11155" w:type="dxa"/>
            <w:shd w:val="clear" w:color="auto" w:fill="auto"/>
            <w:hideMark/>
          </w:tcPr>
          <w:p w14:paraId="5543776C"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07" w:type="dxa"/>
            <w:shd w:val="clear" w:color="auto" w:fill="auto"/>
            <w:noWrap/>
            <w:vAlign w:val="center"/>
            <w:hideMark/>
          </w:tcPr>
          <w:p w14:paraId="1849551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051E13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87" w:type="dxa"/>
            <w:shd w:val="clear" w:color="auto" w:fill="auto"/>
            <w:noWrap/>
            <w:vAlign w:val="center"/>
            <w:hideMark/>
          </w:tcPr>
          <w:p w14:paraId="7039EBF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0512460360</w:t>
            </w:r>
          </w:p>
        </w:tc>
        <w:tc>
          <w:tcPr>
            <w:tcW w:w="414" w:type="dxa"/>
            <w:shd w:val="clear" w:color="auto" w:fill="auto"/>
            <w:noWrap/>
            <w:vAlign w:val="center"/>
            <w:hideMark/>
          </w:tcPr>
          <w:p w14:paraId="791E85F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630</w:t>
            </w:r>
          </w:p>
        </w:tc>
        <w:tc>
          <w:tcPr>
            <w:tcW w:w="1620" w:type="dxa"/>
            <w:shd w:val="clear" w:color="auto" w:fill="auto"/>
            <w:noWrap/>
            <w:vAlign w:val="center"/>
            <w:hideMark/>
          </w:tcPr>
          <w:p w14:paraId="2307800C"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43,26000</w:t>
            </w:r>
          </w:p>
        </w:tc>
      </w:tr>
      <w:tr w:rsidR="00C82651" w:rsidRPr="00C90ED3" w14:paraId="552E8544" w14:textId="77777777" w:rsidTr="00B22664">
        <w:trPr>
          <w:cantSplit/>
          <w:trHeight w:val="159"/>
        </w:trPr>
        <w:tc>
          <w:tcPr>
            <w:tcW w:w="469" w:type="dxa"/>
            <w:shd w:val="clear" w:color="auto" w:fill="auto"/>
            <w:noWrap/>
            <w:vAlign w:val="center"/>
            <w:hideMark/>
          </w:tcPr>
          <w:p w14:paraId="25D8CAE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701</w:t>
            </w:r>
          </w:p>
        </w:tc>
        <w:tc>
          <w:tcPr>
            <w:tcW w:w="11155" w:type="dxa"/>
            <w:shd w:val="clear" w:color="auto" w:fill="auto"/>
            <w:hideMark/>
          </w:tcPr>
          <w:p w14:paraId="08EDAFC1"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07" w:type="dxa"/>
            <w:shd w:val="clear" w:color="auto" w:fill="auto"/>
            <w:noWrap/>
            <w:vAlign w:val="center"/>
            <w:hideMark/>
          </w:tcPr>
          <w:p w14:paraId="217C47C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7DB17E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87" w:type="dxa"/>
            <w:shd w:val="clear" w:color="auto" w:fill="auto"/>
            <w:noWrap/>
            <w:vAlign w:val="center"/>
            <w:hideMark/>
          </w:tcPr>
          <w:p w14:paraId="6B31CF7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0512460360</w:t>
            </w:r>
          </w:p>
        </w:tc>
        <w:tc>
          <w:tcPr>
            <w:tcW w:w="414" w:type="dxa"/>
            <w:shd w:val="clear" w:color="auto" w:fill="auto"/>
            <w:noWrap/>
            <w:vAlign w:val="center"/>
            <w:hideMark/>
          </w:tcPr>
          <w:p w14:paraId="70F1D9E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810</w:t>
            </w:r>
          </w:p>
        </w:tc>
        <w:tc>
          <w:tcPr>
            <w:tcW w:w="1620" w:type="dxa"/>
            <w:shd w:val="clear" w:color="auto" w:fill="auto"/>
            <w:noWrap/>
            <w:vAlign w:val="center"/>
            <w:hideMark/>
          </w:tcPr>
          <w:p w14:paraId="0942727B"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2 054,85000</w:t>
            </w:r>
          </w:p>
        </w:tc>
      </w:tr>
      <w:tr w:rsidR="00C82651" w:rsidRPr="00C90ED3" w14:paraId="6D217979" w14:textId="77777777" w:rsidTr="00B22664">
        <w:trPr>
          <w:cantSplit/>
          <w:trHeight w:val="58"/>
        </w:trPr>
        <w:tc>
          <w:tcPr>
            <w:tcW w:w="469" w:type="dxa"/>
            <w:shd w:val="clear" w:color="auto" w:fill="auto"/>
            <w:noWrap/>
            <w:vAlign w:val="center"/>
            <w:hideMark/>
          </w:tcPr>
          <w:p w14:paraId="74BB5E7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702</w:t>
            </w:r>
          </w:p>
        </w:tc>
        <w:tc>
          <w:tcPr>
            <w:tcW w:w="11155" w:type="dxa"/>
            <w:shd w:val="clear" w:color="auto" w:fill="auto"/>
            <w:hideMark/>
          </w:tcPr>
          <w:p w14:paraId="5323D020"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Капитальный ремонт, приведение в соответствие с требованиями пожарной безопасности и санитарного законодательства зданий, помещений, территорий учреждений дополнительного образования</w:t>
            </w:r>
          </w:p>
        </w:tc>
        <w:tc>
          <w:tcPr>
            <w:tcW w:w="507" w:type="dxa"/>
            <w:shd w:val="clear" w:color="auto" w:fill="auto"/>
            <w:noWrap/>
            <w:vAlign w:val="center"/>
            <w:hideMark/>
          </w:tcPr>
          <w:p w14:paraId="1FF42DD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58EB51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87" w:type="dxa"/>
            <w:shd w:val="clear" w:color="auto" w:fill="auto"/>
            <w:noWrap/>
            <w:vAlign w:val="center"/>
            <w:hideMark/>
          </w:tcPr>
          <w:p w14:paraId="7EC6317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0512760250</w:t>
            </w:r>
          </w:p>
        </w:tc>
        <w:tc>
          <w:tcPr>
            <w:tcW w:w="414" w:type="dxa"/>
            <w:shd w:val="clear" w:color="auto" w:fill="auto"/>
            <w:noWrap/>
            <w:vAlign w:val="center"/>
            <w:hideMark/>
          </w:tcPr>
          <w:p w14:paraId="14644A5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6683E628"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9 000,00000</w:t>
            </w:r>
          </w:p>
        </w:tc>
      </w:tr>
      <w:tr w:rsidR="00C82651" w:rsidRPr="00C90ED3" w14:paraId="1610F4C6" w14:textId="77777777" w:rsidTr="00B22664">
        <w:trPr>
          <w:cantSplit/>
          <w:trHeight w:val="70"/>
        </w:trPr>
        <w:tc>
          <w:tcPr>
            <w:tcW w:w="469" w:type="dxa"/>
            <w:shd w:val="clear" w:color="auto" w:fill="auto"/>
            <w:noWrap/>
            <w:vAlign w:val="center"/>
            <w:hideMark/>
          </w:tcPr>
          <w:p w14:paraId="383E1B3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703</w:t>
            </w:r>
          </w:p>
        </w:tc>
        <w:tc>
          <w:tcPr>
            <w:tcW w:w="11155" w:type="dxa"/>
            <w:shd w:val="clear" w:color="auto" w:fill="auto"/>
            <w:hideMark/>
          </w:tcPr>
          <w:p w14:paraId="41A68AA8"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2D22370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4A60C3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87" w:type="dxa"/>
            <w:shd w:val="clear" w:color="auto" w:fill="auto"/>
            <w:noWrap/>
            <w:vAlign w:val="center"/>
            <w:hideMark/>
          </w:tcPr>
          <w:p w14:paraId="4130744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0512760250</w:t>
            </w:r>
          </w:p>
        </w:tc>
        <w:tc>
          <w:tcPr>
            <w:tcW w:w="414" w:type="dxa"/>
            <w:shd w:val="clear" w:color="auto" w:fill="auto"/>
            <w:noWrap/>
            <w:vAlign w:val="center"/>
            <w:hideMark/>
          </w:tcPr>
          <w:p w14:paraId="7AEA764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620" w:type="dxa"/>
            <w:shd w:val="clear" w:color="auto" w:fill="auto"/>
            <w:noWrap/>
            <w:vAlign w:val="center"/>
            <w:hideMark/>
          </w:tcPr>
          <w:p w14:paraId="0FC86680"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9 000,00000</w:t>
            </w:r>
          </w:p>
        </w:tc>
      </w:tr>
      <w:tr w:rsidR="00C82651" w:rsidRPr="00C90ED3" w14:paraId="645013B6" w14:textId="77777777" w:rsidTr="00B22664">
        <w:trPr>
          <w:cantSplit/>
          <w:trHeight w:val="58"/>
        </w:trPr>
        <w:tc>
          <w:tcPr>
            <w:tcW w:w="469" w:type="dxa"/>
            <w:shd w:val="clear" w:color="auto" w:fill="auto"/>
            <w:noWrap/>
            <w:vAlign w:val="center"/>
            <w:hideMark/>
          </w:tcPr>
          <w:p w14:paraId="238B133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704</w:t>
            </w:r>
          </w:p>
        </w:tc>
        <w:tc>
          <w:tcPr>
            <w:tcW w:w="11155" w:type="dxa"/>
            <w:shd w:val="clear" w:color="auto" w:fill="auto"/>
            <w:hideMark/>
          </w:tcPr>
          <w:p w14:paraId="296D032B"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Капитальный ремонт, приведение в соответствие с требованиями пожарной безопасности и санитарного законодательства зданий, помещений, территорий муниципальных учреждений дополнительного образования в сфере культуры</w:t>
            </w:r>
          </w:p>
        </w:tc>
        <w:tc>
          <w:tcPr>
            <w:tcW w:w="507" w:type="dxa"/>
            <w:shd w:val="clear" w:color="auto" w:fill="auto"/>
            <w:noWrap/>
            <w:vAlign w:val="center"/>
            <w:hideMark/>
          </w:tcPr>
          <w:p w14:paraId="561F487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92BA76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87" w:type="dxa"/>
            <w:shd w:val="clear" w:color="auto" w:fill="auto"/>
            <w:noWrap/>
            <w:vAlign w:val="center"/>
            <w:hideMark/>
          </w:tcPr>
          <w:p w14:paraId="6AC2717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0512860260</w:t>
            </w:r>
          </w:p>
        </w:tc>
        <w:tc>
          <w:tcPr>
            <w:tcW w:w="414" w:type="dxa"/>
            <w:shd w:val="clear" w:color="auto" w:fill="auto"/>
            <w:noWrap/>
            <w:vAlign w:val="center"/>
            <w:hideMark/>
          </w:tcPr>
          <w:p w14:paraId="4087A18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2E4D3DFE"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345,60000</w:t>
            </w:r>
          </w:p>
        </w:tc>
      </w:tr>
      <w:tr w:rsidR="00C82651" w:rsidRPr="00C90ED3" w14:paraId="4E8A8A52" w14:textId="77777777" w:rsidTr="00B22664">
        <w:trPr>
          <w:cantSplit/>
          <w:trHeight w:val="115"/>
        </w:trPr>
        <w:tc>
          <w:tcPr>
            <w:tcW w:w="469" w:type="dxa"/>
            <w:shd w:val="clear" w:color="auto" w:fill="auto"/>
            <w:noWrap/>
            <w:vAlign w:val="center"/>
            <w:hideMark/>
          </w:tcPr>
          <w:p w14:paraId="6F11102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705</w:t>
            </w:r>
          </w:p>
        </w:tc>
        <w:tc>
          <w:tcPr>
            <w:tcW w:w="11155" w:type="dxa"/>
            <w:shd w:val="clear" w:color="auto" w:fill="auto"/>
            <w:hideMark/>
          </w:tcPr>
          <w:p w14:paraId="7CA646C4"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бюджетным учреждениям</w:t>
            </w:r>
          </w:p>
        </w:tc>
        <w:tc>
          <w:tcPr>
            <w:tcW w:w="507" w:type="dxa"/>
            <w:shd w:val="clear" w:color="auto" w:fill="auto"/>
            <w:noWrap/>
            <w:vAlign w:val="center"/>
            <w:hideMark/>
          </w:tcPr>
          <w:p w14:paraId="11F5C4D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C8E2F4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87" w:type="dxa"/>
            <w:shd w:val="clear" w:color="auto" w:fill="auto"/>
            <w:noWrap/>
            <w:vAlign w:val="center"/>
            <w:hideMark/>
          </w:tcPr>
          <w:p w14:paraId="15B853D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0512860260</w:t>
            </w:r>
          </w:p>
        </w:tc>
        <w:tc>
          <w:tcPr>
            <w:tcW w:w="414" w:type="dxa"/>
            <w:shd w:val="clear" w:color="auto" w:fill="auto"/>
            <w:noWrap/>
            <w:vAlign w:val="center"/>
            <w:hideMark/>
          </w:tcPr>
          <w:p w14:paraId="5B76316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620" w:type="dxa"/>
            <w:shd w:val="clear" w:color="auto" w:fill="auto"/>
            <w:noWrap/>
            <w:vAlign w:val="center"/>
            <w:hideMark/>
          </w:tcPr>
          <w:p w14:paraId="605240BD"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345,60000</w:t>
            </w:r>
          </w:p>
        </w:tc>
      </w:tr>
      <w:tr w:rsidR="00C82651" w:rsidRPr="00C90ED3" w14:paraId="37924476" w14:textId="77777777" w:rsidTr="00B22664">
        <w:trPr>
          <w:cantSplit/>
          <w:trHeight w:val="70"/>
        </w:trPr>
        <w:tc>
          <w:tcPr>
            <w:tcW w:w="469" w:type="dxa"/>
            <w:shd w:val="clear" w:color="auto" w:fill="auto"/>
            <w:noWrap/>
            <w:vAlign w:val="center"/>
            <w:hideMark/>
          </w:tcPr>
          <w:p w14:paraId="33E948B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706</w:t>
            </w:r>
          </w:p>
        </w:tc>
        <w:tc>
          <w:tcPr>
            <w:tcW w:w="11155" w:type="dxa"/>
            <w:shd w:val="clear" w:color="auto" w:fill="auto"/>
            <w:hideMark/>
          </w:tcPr>
          <w:p w14:paraId="1796DDDC"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Капитальный ремонт, приведение в соответствие с требованиями пожарной безопасности и санитарного законодательства зданий, помещений, территорий муниципальных учреждений дополнительного образования в сфере молодежной политики, физической культуры и спорта</w:t>
            </w:r>
          </w:p>
        </w:tc>
        <w:tc>
          <w:tcPr>
            <w:tcW w:w="507" w:type="dxa"/>
            <w:shd w:val="clear" w:color="auto" w:fill="auto"/>
            <w:noWrap/>
            <w:vAlign w:val="center"/>
            <w:hideMark/>
          </w:tcPr>
          <w:p w14:paraId="11CA0AC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F0D381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87" w:type="dxa"/>
            <w:shd w:val="clear" w:color="auto" w:fill="auto"/>
            <w:noWrap/>
            <w:vAlign w:val="center"/>
            <w:hideMark/>
          </w:tcPr>
          <w:p w14:paraId="092C6C4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0512960270</w:t>
            </w:r>
          </w:p>
        </w:tc>
        <w:tc>
          <w:tcPr>
            <w:tcW w:w="414" w:type="dxa"/>
            <w:shd w:val="clear" w:color="auto" w:fill="auto"/>
            <w:noWrap/>
            <w:vAlign w:val="center"/>
            <w:hideMark/>
          </w:tcPr>
          <w:p w14:paraId="08425E3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75256B4C"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1 379,30800</w:t>
            </w:r>
          </w:p>
        </w:tc>
      </w:tr>
      <w:tr w:rsidR="00C82651" w:rsidRPr="00C90ED3" w14:paraId="0CE26D2C" w14:textId="77777777" w:rsidTr="00B22664">
        <w:trPr>
          <w:cantSplit/>
          <w:trHeight w:val="70"/>
        </w:trPr>
        <w:tc>
          <w:tcPr>
            <w:tcW w:w="469" w:type="dxa"/>
            <w:shd w:val="clear" w:color="auto" w:fill="auto"/>
            <w:noWrap/>
            <w:vAlign w:val="center"/>
            <w:hideMark/>
          </w:tcPr>
          <w:p w14:paraId="0159347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707</w:t>
            </w:r>
          </w:p>
        </w:tc>
        <w:tc>
          <w:tcPr>
            <w:tcW w:w="11155" w:type="dxa"/>
            <w:shd w:val="clear" w:color="auto" w:fill="auto"/>
            <w:hideMark/>
          </w:tcPr>
          <w:p w14:paraId="563E8BA7"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3880580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EBD684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87" w:type="dxa"/>
            <w:shd w:val="clear" w:color="auto" w:fill="auto"/>
            <w:noWrap/>
            <w:vAlign w:val="center"/>
            <w:hideMark/>
          </w:tcPr>
          <w:p w14:paraId="3356F31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0512960270</w:t>
            </w:r>
          </w:p>
        </w:tc>
        <w:tc>
          <w:tcPr>
            <w:tcW w:w="414" w:type="dxa"/>
            <w:shd w:val="clear" w:color="auto" w:fill="auto"/>
            <w:noWrap/>
            <w:vAlign w:val="center"/>
            <w:hideMark/>
          </w:tcPr>
          <w:p w14:paraId="29B89E2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620" w:type="dxa"/>
            <w:shd w:val="clear" w:color="auto" w:fill="auto"/>
            <w:noWrap/>
            <w:vAlign w:val="center"/>
            <w:hideMark/>
          </w:tcPr>
          <w:p w14:paraId="2A9763F5"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1 379,30800</w:t>
            </w:r>
          </w:p>
        </w:tc>
      </w:tr>
      <w:tr w:rsidR="00C82651" w:rsidRPr="00C90ED3" w14:paraId="2C08E33E" w14:textId="77777777" w:rsidTr="00B22664">
        <w:trPr>
          <w:cantSplit/>
          <w:trHeight w:val="65"/>
        </w:trPr>
        <w:tc>
          <w:tcPr>
            <w:tcW w:w="469" w:type="dxa"/>
            <w:shd w:val="clear" w:color="auto" w:fill="auto"/>
            <w:noWrap/>
            <w:vAlign w:val="center"/>
            <w:hideMark/>
          </w:tcPr>
          <w:p w14:paraId="6582E92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708</w:t>
            </w:r>
          </w:p>
        </w:tc>
        <w:tc>
          <w:tcPr>
            <w:tcW w:w="11155" w:type="dxa"/>
            <w:shd w:val="clear" w:color="auto" w:fill="auto"/>
            <w:hideMark/>
          </w:tcPr>
          <w:p w14:paraId="6A386C64"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2027 года»</w:t>
            </w:r>
          </w:p>
        </w:tc>
        <w:tc>
          <w:tcPr>
            <w:tcW w:w="507" w:type="dxa"/>
            <w:shd w:val="clear" w:color="auto" w:fill="auto"/>
            <w:noWrap/>
            <w:vAlign w:val="center"/>
            <w:hideMark/>
          </w:tcPr>
          <w:p w14:paraId="11A31AA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9419EA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87" w:type="dxa"/>
            <w:shd w:val="clear" w:color="auto" w:fill="auto"/>
            <w:noWrap/>
            <w:vAlign w:val="center"/>
            <w:hideMark/>
          </w:tcPr>
          <w:p w14:paraId="25714D4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0700000000</w:t>
            </w:r>
          </w:p>
        </w:tc>
        <w:tc>
          <w:tcPr>
            <w:tcW w:w="414" w:type="dxa"/>
            <w:shd w:val="clear" w:color="auto" w:fill="auto"/>
            <w:noWrap/>
            <w:vAlign w:val="center"/>
            <w:hideMark/>
          </w:tcPr>
          <w:p w14:paraId="06AE955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72A4817F"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313,70000</w:t>
            </w:r>
          </w:p>
        </w:tc>
      </w:tr>
      <w:tr w:rsidR="00C82651" w:rsidRPr="00C90ED3" w14:paraId="055CE26E" w14:textId="77777777" w:rsidTr="00B22664">
        <w:trPr>
          <w:cantSplit/>
          <w:trHeight w:val="83"/>
        </w:trPr>
        <w:tc>
          <w:tcPr>
            <w:tcW w:w="469" w:type="dxa"/>
            <w:shd w:val="clear" w:color="auto" w:fill="auto"/>
            <w:noWrap/>
            <w:vAlign w:val="center"/>
            <w:hideMark/>
          </w:tcPr>
          <w:p w14:paraId="6C028FF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709</w:t>
            </w:r>
          </w:p>
        </w:tc>
        <w:tc>
          <w:tcPr>
            <w:tcW w:w="11155" w:type="dxa"/>
            <w:shd w:val="clear" w:color="auto" w:fill="auto"/>
            <w:hideMark/>
          </w:tcPr>
          <w:p w14:paraId="395A241E"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«Профилактика инфекционных заболеваний в городском округе Верхняя Пышма до 2027 года»</w:t>
            </w:r>
          </w:p>
        </w:tc>
        <w:tc>
          <w:tcPr>
            <w:tcW w:w="507" w:type="dxa"/>
            <w:shd w:val="clear" w:color="auto" w:fill="auto"/>
            <w:noWrap/>
            <w:vAlign w:val="center"/>
            <w:hideMark/>
          </w:tcPr>
          <w:p w14:paraId="522852A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FF80D5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87" w:type="dxa"/>
            <w:shd w:val="clear" w:color="auto" w:fill="auto"/>
            <w:noWrap/>
            <w:vAlign w:val="center"/>
            <w:hideMark/>
          </w:tcPr>
          <w:p w14:paraId="1A24845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0720000000</w:t>
            </w:r>
          </w:p>
        </w:tc>
        <w:tc>
          <w:tcPr>
            <w:tcW w:w="414" w:type="dxa"/>
            <w:shd w:val="clear" w:color="auto" w:fill="auto"/>
            <w:noWrap/>
            <w:vAlign w:val="center"/>
            <w:hideMark/>
          </w:tcPr>
          <w:p w14:paraId="05F4FCC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22933B76"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238,70000</w:t>
            </w:r>
          </w:p>
        </w:tc>
      </w:tr>
      <w:tr w:rsidR="00C82651" w:rsidRPr="00C90ED3" w14:paraId="406156AC" w14:textId="77777777" w:rsidTr="00B22664">
        <w:trPr>
          <w:cantSplit/>
          <w:trHeight w:val="58"/>
        </w:trPr>
        <w:tc>
          <w:tcPr>
            <w:tcW w:w="469" w:type="dxa"/>
            <w:shd w:val="clear" w:color="auto" w:fill="auto"/>
            <w:noWrap/>
            <w:vAlign w:val="center"/>
            <w:hideMark/>
          </w:tcPr>
          <w:p w14:paraId="5767512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710</w:t>
            </w:r>
          </w:p>
        </w:tc>
        <w:tc>
          <w:tcPr>
            <w:tcW w:w="11155" w:type="dxa"/>
            <w:shd w:val="clear" w:color="auto" w:fill="auto"/>
            <w:hideMark/>
          </w:tcPr>
          <w:p w14:paraId="31A1320A"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Профилактика инфекционных заболеваний в сфере образования</w:t>
            </w:r>
          </w:p>
        </w:tc>
        <w:tc>
          <w:tcPr>
            <w:tcW w:w="507" w:type="dxa"/>
            <w:shd w:val="clear" w:color="auto" w:fill="auto"/>
            <w:noWrap/>
            <w:vAlign w:val="center"/>
            <w:hideMark/>
          </w:tcPr>
          <w:p w14:paraId="1009808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7956FA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87" w:type="dxa"/>
            <w:shd w:val="clear" w:color="auto" w:fill="auto"/>
            <w:noWrap/>
            <w:vAlign w:val="center"/>
            <w:hideMark/>
          </w:tcPr>
          <w:p w14:paraId="1AE9FA2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0720370020</w:t>
            </w:r>
          </w:p>
        </w:tc>
        <w:tc>
          <w:tcPr>
            <w:tcW w:w="414" w:type="dxa"/>
            <w:shd w:val="clear" w:color="auto" w:fill="auto"/>
            <w:noWrap/>
            <w:vAlign w:val="center"/>
            <w:hideMark/>
          </w:tcPr>
          <w:p w14:paraId="1D2E1D0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0D1D8418"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123,90000</w:t>
            </w:r>
          </w:p>
        </w:tc>
      </w:tr>
      <w:tr w:rsidR="00C82651" w:rsidRPr="00C90ED3" w14:paraId="2E09A1F1" w14:textId="77777777" w:rsidTr="00B22664">
        <w:trPr>
          <w:cantSplit/>
          <w:trHeight w:val="109"/>
        </w:trPr>
        <w:tc>
          <w:tcPr>
            <w:tcW w:w="469" w:type="dxa"/>
            <w:shd w:val="clear" w:color="auto" w:fill="auto"/>
            <w:noWrap/>
            <w:vAlign w:val="center"/>
            <w:hideMark/>
          </w:tcPr>
          <w:p w14:paraId="7146E90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711</w:t>
            </w:r>
          </w:p>
        </w:tc>
        <w:tc>
          <w:tcPr>
            <w:tcW w:w="11155" w:type="dxa"/>
            <w:shd w:val="clear" w:color="auto" w:fill="auto"/>
            <w:hideMark/>
          </w:tcPr>
          <w:p w14:paraId="4866F555"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30DE897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44D181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87" w:type="dxa"/>
            <w:shd w:val="clear" w:color="auto" w:fill="auto"/>
            <w:noWrap/>
            <w:vAlign w:val="center"/>
            <w:hideMark/>
          </w:tcPr>
          <w:p w14:paraId="7CA1ED1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0720370020</w:t>
            </w:r>
          </w:p>
        </w:tc>
        <w:tc>
          <w:tcPr>
            <w:tcW w:w="414" w:type="dxa"/>
            <w:shd w:val="clear" w:color="auto" w:fill="auto"/>
            <w:noWrap/>
            <w:vAlign w:val="center"/>
            <w:hideMark/>
          </w:tcPr>
          <w:p w14:paraId="6B126BA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620" w:type="dxa"/>
            <w:shd w:val="clear" w:color="auto" w:fill="auto"/>
            <w:noWrap/>
            <w:vAlign w:val="center"/>
            <w:hideMark/>
          </w:tcPr>
          <w:p w14:paraId="3CB95BF5"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123,90000</w:t>
            </w:r>
          </w:p>
        </w:tc>
      </w:tr>
      <w:tr w:rsidR="00C82651" w:rsidRPr="00C90ED3" w14:paraId="56CD4792" w14:textId="77777777" w:rsidTr="00B22664">
        <w:trPr>
          <w:cantSplit/>
          <w:trHeight w:val="58"/>
        </w:trPr>
        <w:tc>
          <w:tcPr>
            <w:tcW w:w="469" w:type="dxa"/>
            <w:shd w:val="clear" w:color="auto" w:fill="auto"/>
            <w:noWrap/>
            <w:vAlign w:val="center"/>
            <w:hideMark/>
          </w:tcPr>
          <w:p w14:paraId="42966F8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712</w:t>
            </w:r>
          </w:p>
        </w:tc>
        <w:tc>
          <w:tcPr>
            <w:tcW w:w="11155" w:type="dxa"/>
            <w:shd w:val="clear" w:color="auto" w:fill="auto"/>
            <w:hideMark/>
          </w:tcPr>
          <w:p w14:paraId="20411A69"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Профилактика инфекционных заболеваний в сфере молодежной политики, физической культуры и спорта</w:t>
            </w:r>
          </w:p>
        </w:tc>
        <w:tc>
          <w:tcPr>
            <w:tcW w:w="507" w:type="dxa"/>
            <w:shd w:val="clear" w:color="auto" w:fill="auto"/>
            <w:noWrap/>
            <w:vAlign w:val="center"/>
            <w:hideMark/>
          </w:tcPr>
          <w:p w14:paraId="7C9EE07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617445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87" w:type="dxa"/>
            <w:shd w:val="clear" w:color="auto" w:fill="auto"/>
            <w:noWrap/>
            <w:vAlign w:val="center"/>
            <w:hideMark/>
          </w:tcPr>
          <w:p w14:paraId="75A6E16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0720470030</w:t>
            </w:r>
          </w:p>
        </w:tc>
        <w:tc>
          <w:tcPr>
            <w:tcW w:w="414" w:type="dxa"/>
            <w:shd w:val="clear" w:color="auto" w:fill="auto"/>
            <w:noWrap/>
            <w:vAlign w:val="center"/>
            <w:hideMark/>
          </w:tcPr>
          <w:p w14:paraId="1E23089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410E25CF"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98,80000</w:t>
            </w:r>
          </w:p>
        </w:tc>
      </w:tr>
      <w:tr w:rsidR="00C82651" w:rsidRPr="00C90ED3" w14:paraId="092B1B90" w14:textId="77777777" w:rsidTr="00B22664">
        <w:trPr>
          <w:cantSplit/>
          <w:trHeight w:val="203"/>
        </w:trPr>
        <w:tc>
          <w:tcPr>
            <w:tcW w:w="469" w:type="dxa"/>
            <w:shd w:val="clear" w:color="auto" w:fill="auto"/>
            <w:noWrap/>
            <w:vAlign w:val="center"/>
            <w:hideMark/>
          </w:tcPr>
          <w:p w14:paraId="1C3F8FE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713</w:t>
            </w:r>
          </w:p>
        </w:tc>
        <w:tc>
          <w:tcPr>
            <w:tcW w:w="11155" w:type="dxa"/>
            <w:shd w:val="clear" w:color="auto" w:fill="auto"/>
            <w:hideMark/>
          </w:tcPr>
          <w:p w14:paraId="4D810914"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6A4634E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2679C2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87" w:type="dxa"/>
            <w:shd w:val="clear" w:color="auto" w:fill="auto"/>
            <w:noWrap/>
            <w:vAlign w:val="center"/>
            <w:hideMark/>
          </w:tcPr>
          <w:p w14:paraId="7BDEDDD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0720470030</w:t>
            </w:r>
          </w:p>
        </w:tc>
        <w:tc>
          <w:tcPr>
            <w:tcW w:w="414" w:type="dxa"/>
            <w:shd w:val="clear" w:color="auto" w:fill="auto"/>
            <w:noWrap/>
            <w:vAlign w:val="center"/>
            <w:hideMark/>
          </w:tcPr>
          <w:p w14:paraId="2FF127C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620" w:type="dxa"/>
            <w:shd w:val="clear" w:color="auto" w:fill="auto"/>
            <w:noWrap/>
            <w:vAlign w:val="center"/>
            <w:hideMark/>
          </w:tcPr>
          <w:p w14:paraId="518F7FEA"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98,80000</w:t>
            </w:r>
          </w:p>
        </w:tc>
      </w:tr>
      <w:tr w:rsidR="00C82651" w:rsidRPr="00C90ED3" w14:paraId="07A6D6E7" w14:textId="77777777" w:rsidTr="00B22664">
        <w:trPr>
          <w:cantSplit/>
          <w:trHeight w:val="58"/>
        </w:trPr>
        <w:tc>
          <w:tcPr>
            <w:tcW w:w="469" w:type="dxa"/>
            <w:shd w:val="clear" w:color="auto" w:fill="auto"/>
            <w:noWrap/>
            <w:vAlign w:val="center"/>
            <w:hideMark/>
          </w:tcPr>
          <w:p w14:paraId="55CD17D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714</w:t>
            </w:r>
          </w:p>
        </w:tc>
        <w:tc>
          <w:tcPr>
            <w:tcW w:w="11155" w:type="dxa"/>
            <w:shd w:val="clear" w:color="auto" w:fill="auto"/>
            <w:hideMark/>
          </w:tcPr>
          <w:p w14:paraId="3818533F"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Профилактика инфекционных заболеваний в сфере культуры</w:t>
            </w:r>
          </w:p>
        </w:tc>
        <w:tc>
          <w:tcPr>
            <w:tcW w:w="507" w:type="dxa"/>
            <w:shd w:val="clear" w:color="auto" w:fill="auto"/>
            <w:noWrap/>
            <w:vAlign w:val="center"/>
            <w:hideMark/>
          </w:tcPr>
          <w:p w14:paraId="183E5DF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BA6E06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87" w:type="dxa"/>
            <w:shd w:val="clear" w:color="auto" w:fill="auto"/>
            <w:noWrap/>
            <w:vAlign w:val="center"/>
            <w:hideMark/>
          </w:tcPr>
          <w:p w14:paraId="3BFAF6C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0720570100</w:t>
            </w:r>
          </w:p>
        </w:tc>
        <w:tc>
          <w:tcPr>
            <w:tcW w:w="414" w:type="dxa"/>
            <w:shd w:val="clear" w:color="auto" w:fill="auto"/>
            <w:noWrap/>
            <w:vAlign w:val="center"/>
            <w:hideMark/>
          </w:tcPr>
          <w:p w14:paraId="25DA0EB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3972E423"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16,00000</w:t>
            </w:r>
          </w:p>
        </w:tc>
      </w:tr>
      <w:tr w:rsidR="00C82651" w:rsidRPr="00C90ED3" w14:paraId="041BEE29" w14:textId="77777777" w:rsidTr="00B22664">
        <w:trPr>
          <w:cantSplit/>
          <w:trHeight w:val="243"/>
        </w:trPr>
        <w:tc>
          <w:tcPr>
            <w:tcW w:w="469" w:type="dxa"/>
            <w:shd w:val="clear" w:color="auto" w:fill="auto"/>
            <w:noWrap/>
            <w:vAlign w:val="center"/>
            <w:hideMark/>
          </w:tcPr>
          <w:p w14:paraId="268F1AA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715</w:t>
            </w:r>
          </w:p>
        </w:tc>
        <w:tc>
          <w:tcPr>
            <w:tcW w:w="11155" w:type="dxa"/>
            <w:shd w:val="clear" w:color="auto" w:fill="auto"/>
            <w:hideMark/>
          </w:tcPr>
          <w:p w14:paraId="5AFD93F7"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бюджетным учреждениям</w:t>
            </w:r>
          </w:p>
        </w:tc>
        <w:tc>
          <w:tcPr>
            <w:tcW w:w="507" w:type="dxa"/>
            <w:shd w:val="clear" w:color="auto" w:fill="auto"/>
            <w:noWrap/>
            <w:vAlign w:val="center"/>
            <w:hideMark/>
          </w:tcPr>
          <w:p w14:paraId="4D223FC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5F56EF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87" w:type="dxa"/>
            <w:shd w:val="clear" w:color="auto" w:fill="auto"/>
            <w:noWrap/>
            <w:vAlign w:val="center"/>
            <w:hideMark/>
          </w:tcPr>
          <w:p w14:paraId="23AFB48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0720570100</w:t>
            </w:r>
          </w:p>
        </w:tc>
        <w:tc>
          <w:tcPr>
            <w:tcW w:w="414" w:type="dxa"/>
            <w:shd w:val="clear" w:color="auto" w:fill="auto"/>
            <w:noWrap/>
            <w:vAlign w:val="center"/>
            <w:hideMark/>
          </w:tcPr>
          <w:p w14:paraId="26AC957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620" w:type="dxa"/>
            <w:shd w:val="clear" w:color="auto" w:fill="auto"/>
            <w:noWrap/>
            <w:vAlign w:val="center"/>
            <w:hideMark/>
          </w:tcPr>
          <w:p w14:paraId="45EF3047"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16,00000</w:t>
            </w:r>
          </w:p>
        </w:tc>
      </w:tr>
      <w:tr w:rsidR="00C82651" w:rsidRPr="00C90ED3" w14:paraId="79F82FE4" w14:textId="77777777" w:rsidTr="00B22664">
        <w:trPr>
          <w:cantSplit/>
          <w:trHeight w:val="58"/>
        </w:trPr>
        <w:tc>
          <w:tcPr>
            <w:tcW w:w="469" w:type="dxa"/>
            <w:shd w:val="clear" w:color="auto" w:fill="auto"/>
            <w:noWrap/>
            <w:vAlign w:val="center"/>
            <w:hideMark/>
          </w:tcPr>
          <w:p w14:paraId="3E8C509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716</w:t>
            </w:r>
          </w:p>
        </w:tc>
        <w:tc>
          <w:tcPr>
            <w:tcW w:w="11155" w:type="dxa"/>
            <w:shd w:val="clear" w:color="auto" w:fill="auto"/>
            <w:hideMark/>
          </w:tcPr>
          <w:p w14:paraId="27FDA04E"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«Доступная среда на территории городского округа Верхняя Пышма до 2027 года»</w:t>
            </w:r>
          </w:p>
        </w:tc>
        <w:tc>
          <w:tcPr>
            <w:tcW w:w="507" w:type="dxa"/>
            <w:shd w:val="clear" w:color="auto" w:fill="auto"/>
            <w:noWrap/>
            <w:vAlign w:val="center"/>
            <w:hideMark/>
          </w:tcPr>
          <w:p w14:paraId="47FBA12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B63618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87" w:type="dxa"/>
            <w:shd w:val="clear" w:color="auto" w:fill="auto"/>
            <w:noWrap/>
            <w:vAlign w:val="center"/>
            <w:hideMark/>
          </w:tcPr>
          <w:p w14:paraId="4EA1C05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0740000000</w:t>
            </w:r>
          </w:p>
        </w:tc>
        <w:tc>
          <w:tcPr>
            <w:tcW w:w="414" w:type="dxa"/>
            <w:shd w:val="clear" w:color="auto" w:fill="auto"/>
            <w:noWrap/>
            <w:vAlign w:val="center"/>
            <w:hideMark/>
          </w:tcPr>
          <w:p w14:paraId="2E5C1E2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1EFD6429"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75,00000</w:t>
            </w:r>
          </w:p>
        </w:tc>
      </w:tr>
      <w:tr w:rsidR="00C82651" w:rsidRPr="00C90ED3" w14:paraId="6AB8C4D2" w14:textId="77777777" w:rsidTr="00B22664">
        <w:trPr>
          <w:cantSplit/>
          <w:trHeight w:val="127"/>
        </w:trPr>
        <w:tc>
          <w:tcPr>
            <w:tcW w:w="469" w:type="dxa"/>
            <w:shd w:val="clear" w:color="auto" w:fill="auto"/>
            <w:noWrap/>
            <w:vAlign w:val="center"/>
            <w:hideMark/>
          </w:tcPr>
          <w:p w14:paraId="4152241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717</w:t>
            </w:r>
          </w:p>
        </w:tc>
        <w:tc>
          <w:tcPr>
            <w:tcW w:w="11155" w:type="dxa"/>
            <w:shd w:val="clear" w:color="auto" w:fill="auto"/>
            <w:hideMark/>
          </w:tcPr>
          <w:p w14:paraId="073FF767"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Оборудование муниципальных учреждений в сфере культуры элементами доступной среды</w:t>
            </w:r>
          </w:p>
        </w:tc>
        <w:tc>
          <w:tcPr>
            <w:tcW w:w="507" w:type="dxa"/>
            <w:shd w:val="clear" w:color="auto" w:fill="auto"/>
            <w:noWrap/>
            <w:vAlign w:val="center"/>
            <w:hideMark/>
          </w:tcPr>
          <w:p w14:paraId="3C02EAD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6F8B57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87" w:type="dxa"/>
            <w:shd w:val="clear" w:color="auto" w:fill="auto"/>
            <w:noWrap/>
            <w:vAlign w:val="center"/>
            <w:hideMark/>
          </w:tcPr>
          <w:p w14:paraId="1E5765C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0740670210</w:t>
            </w:r>
          </w:p>
        </w:tc>
        <w:tc>
          <w:tcPr>
            <w:tcW w:w="414" w:type="dxa"/>
            <w:shd w:val="clear" w:color="auto" w:fill="auto"/>
            <w:noWrap/>
            <w:vAlign w:val="center"/>
            <w:hideMark/>
          </w:tcPr>
          <w:p w14:paraId="19E7AC2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67C4247D"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75,00000</w:t>
            </w:r>
          </w:p>
        </w:tc>
      </w:tr>
      <w:tr w:rsidR="00C82651" w:rsidRPr="00C90ED3" w14:paraId="6C49B986" w14:textId="77777777" w:rsidTr="00B22664">
        <w:trPr>
          <w:cantSplit/>
          <w:trHeight w:val="70"/>
        </w:trPr>
        <w:tc>
          <w:tcPr>
            <w:tcW w:w="469" w:type="dxa"/>
            <w:shd w:val="clear" w:color="auto" w:fill="auto"/>
            <w:noWrap/>
            <w:vAlign w:val="center"/>
            <w:hideMark/>
          </w:tcPr>
          <w:p w14:paraId="4D639E5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718</w:t>
            </w:r>
          </w:p>
        </w:tc>
        <w:tc>
          <w:tcPr>
            <w:tcW w:w="11155" w:type="dxa"/>
            <w:shd w:val="clear" w:color="auto" w:fill="auto"/>
            <w:hideMark/>
          </w:tcPr>
          <w:p w14:paraId="01BDE7E4"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бюджетным учреждениям</w:t>
            </w:r>
          </w:p>
        </w:tc>
        <w:tc>
          <w:tcPr>
            <w:tcW w:w="507" w:type="dxa"/>
            <w:shd w:val="clear" w:color="auto" w:fill="auto"/>
            <w:noWrap/>
            <w:vAlign w:val="center"/>
            <w:hideMark/>
          </w:tcPr>
          <w:p w14:paraId="6D75D47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C64D3B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87" w:type="dxa"/>
            <w:shd w:val="clear" w:color="auto" w:fill="auto"/>
            <w:noWrap/>
            <w:vAlign w:val="center"/>
            <w:hideMark/>
          </w:tcPr>
          <w:p w14:paraId="231BE9D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0740670210</w:t>
            </w:r>
          </w:p>
        </w:tc>
        <w:tc>
          <w:tcPr>
            <w:tcW w:w="414" w:type="dxa"/>
            <w:shd w:val="clear" w:color="auto" w:fill="auto"/>
            <w:noWrap/>
            <w:vAlign w:val="center"/>
            <w:hideMark/>
          </w:tcPr>
          <w:p w14:paraId="00E640A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620" w:type="dxa"/>
            <w:shd w:val="clear" w:color="auto" w:fill="auto"/>
            <w:noWrap/>
            <w:vAlign w:val="center"/>
            <w:hideMark/>
          </w:tcPr>
          <w:p w14:paraId="1C4A5FCB"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75,00000</w:t>
            </w:r>
          </w:p>
        </w:tc>
      </w:tr>
      <w:tr w:rsidR="00C82651" w:rsidRPr="00C90ED3" w14:paraId="0CB7AD88" w14:textId="77777777" w:rsidTr="00B22664">
        <w:trPr>
          <w:cantSplit/>
          <w:trHeight w:val="217"/>
        </w:trPr>
        <w:tc>
          <w:tcPr>
            <w:tcW w:w="469" w:type="dxa"/>
            <w:shd w:val="clear" w:color="auto" w:fill="auto"/>
            <w:noWrap/>
            <w:vAlign w:val="center"/>
            <w:hideMark/>
          </w:tcPr>
          <w:p w14:paraId="635F39A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719</w:t>
            </w:r>
          </w:p>
        </w:tc>
        <w:tc>
          <w:tcPr>
            <w:tcW w:w="11155" w:type="dxa"/>
            <w:shd w:val="clear" w:color="auto" w:fill="auto"/>
            <w:hideMark/>
          </w:tcPr>
          <w:p w14:paraId="5733E0E2"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Профессиональная подготовка, переподготовка и повышение квалификации</w:t>
            </w:r>
          </w:p>
        </w:tc>
        <w:tc>
          <w:tcPr>
            <w:tcW w:w="507" w:type="dxa"/>
            <w:shd w:val="clear" w:color="auto" w:fill="auto"/>
            <w:noWrap/>
            <w:vAlign w:val="center"/>
            <w:hideMark/>
          </w:tcPr>
          <w:p w14:paraId="7C472BC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16807F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87" w:type="dxa"/>
            <w:shd w:val="clear" w:color="auto" w:fill="auto"/>
            <w:noWrap/>
            <w:vAlign w:val="center"/>
            <w:hideMark/>
          </w:tcPr>
          <w:p w14:paraId="1F05E33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hideMark/>
          </w:tcPr>
          <w:p w14:paraId="3FE9E0E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0A662C21"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1 539,56000</w:t>
            </w:r>
          </w:p>
        </w:tc>
      </w:tr>
      <w:tr w:rsidR="00C82651" w:rsidRPr="00C90ED3" w14:paraId="4C5BC387" w14:textId="77777777" w:rsidTr="00B22664">
        <w:trPr>
          <w:cantSplit/>
          <w:trHeight w:val="97"/>
        </w:trPr>
        <w:tc>
          <w:tcPr>
            <w:tcW w:w="469" w:type="dxa"/>
            <w:shd w:val="clear" w:color="auto" w:fill="auto"/>
            <w:noWrap/>
            <w:vAlign w:val="center"/>
            <w:hideMark/>
          </w:tcPr>
          <w:p w14:paraId="7D88EF1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720</w:t>
            </w:r>
          </w:p>
        </w:tc>
        <w:tc>
          <w:tcPr>
            <w:tcW w:w="11155" w:type="dxa"/>
            <w:shd w:val="clear" w:color="auto" w:fill="auto"/>
            <w:hideMark/>
          </w:tcPr>
          <w:p w14:paraId="0948C6B5" w14:textId="77777777" w:rsidR="00C82651" w:rsidRPr="00C90ED3" w:rsidRDefault="00C82651" w:rsidP="00B22664">
            <w:pPr>
              <w:ind w:right="-112"/>
              <w:rPr>
                <w:rFonts w:ascii="Liberation Serif" w:hAnsi="Liberation Serif" w:cs="Liberation Serif"/>
                <w:b/>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507" w:type="dxa"/>
            <w:shd w:val="clear" w:color="auto" w:fill="auto"/>
            <w:noWrap/>
            <w:vAlign w:val="center"/>
            <w:hideMark/>
          </w:tcPr>
          <w:p w14:paraId="47FBCBB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1C3340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87" w:type="dxa"/>
            <w:shd w:val="clear" w:color="auto" w:fill="auto"/>
            <w:noWrap/>
            <w:vAlign w:val="center"/>
            <w:hideMark/>
          </w:tcPr>
          <w:p w14:paraId="58AEBBE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4" w:type="dxa"/>
            <w:shd w:val="clear" w:color="auto" w:fill="auto"/>
            <w:noWrap/>
            <w:vAlign w:val="center"/>
            <w:hideMark/>
          </w:tcPr>
          <w:p w14:paraId="426AF62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1C719487"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1 129,56000</w:t>
            </w:r>
          </w:p>
        </w:tc>
      </w:tr>
      <w:tr w:rsidR="00C82651" w:rsidRPr="00C90ED3" w14:paraId="17F3062E" w14:textId="77777777" w:rsidTr="00B22664">
        <w:trPr>
          <w:cantSplit/>
          <w:trHeight w:val="256"/>
        </w:trPr>
        <w:tc>
          <w:tcPr>
            <w:tcW w:w="469" w:type="dxa"/>
            <w:shd w:val="clear" w:color="auto" w:fill="auto"/>
            <w:noWrap/>
            <w:vAlign w:val="center"/>
            <w:hideMark/>
          </w:tcPr>
          <w:p w14:paraId="7768ECA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721</w:t>
            </w:r>
          </w:p>
        </w:tc>
        <w:tc>
          <w:tcPr>
            <w:tcW w:w="11155" w:type="dxa"/>
            <w:shd w:val="clear" w:color="auto" w:fill="auto"/>
            <w:hideMark/>
          </w:tcPr>
          <w:p w14:paraId="0F4ACD7C"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«Развитие местного самоуправления на территории городского округа Верхняя Пышма до 2027 года»</w:t>
            </w:r>
          </w:p>
        </w:tc>
        <w:tc>
          <w:tcPr>
            <w:tcW w:w="507" w:type="dxa"/>
            <w:shd w:val="clear" w:color="auto" w:fill="auto"/>
            <w:noWrap/>
            <w:vAlign w:val="center"/>
            <w:hideMark/>
          </w:tcPr>
          <w:p w14:paraId="43B9BE3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7C3890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87" w:type="dxa"/>
            <w:shd w:val="clear" w:color="auto" w:fill="auto"/>
            <w:noWrap/>
            <w:vAlign w:val="center"/>
            <w:hideMark/>
          </w:tcPr>
          <w:p w14:paraId="336D39E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0110000000</w:t>
            </w:r>
          </w:p>
        </w:tc>
        <w:tc>
          <w:tcPr>
            <w:tcW w:w="414" w:type="dxa"/>
            <w:shd w:val="clear" w:color="auto" w:fill="auto"/>
            <w:noWrap/>
            <w:vAlign w:val="center"/>
            <w:hideMark/>
          </w:tcPr>
          <w:p w14:paraId="0052EA4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07F332DD"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1 001,56000</w:t>
            </w:r>
          </w:p>
        </w:tc>
      </w:tr>
      <w:tr w:rsidR="00C82651" w:rsidRPr="00C90ED3" w14:paraId="2678DD0E" w14:textId="77777777" w:rsidTr="00B22664">
        <w:trPr>
          <w:cantSplit/>
          <w:trHeight w:val="70"/>
        </w:trPr>
        <w:tc>
          <w:tcPr>
            <w:tcW w:w="469" w:type="dxa"/>
            <w:shd w:val="clear" w:color="auto" w:fill="auto"/>
            <w:noWrap/>
            <w:vAlign w:val="center"/>
            <w:hideMark/>
          </w:tcPr>
          <w:p w14:paraId="6140D5E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722</w:t>
            </w:r>
          </w:p>
        </w:tc>
        <w:tc>
          <w:tcPr>
            <w:tcW w:w="11155" w:type="dxa"/>
            <w:shd w:val="clear" w:color="auto" w:fill="auto"/>
            <w:hideMark/>
          </w:tcPr>
          <w:p w14:paraId="0F5B39FB"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Организация профессиональной подготовки, переподготовки и повышения квалификации кадров</w:t>
            </w:r>
          </w:p>
        </w:tc>
        <w:tc>
          <w:tcPr>
            <w:tcW w:w="507" w:type="dxa"/>
            <w:shd w:val="clear" w:color="auto" w:fill="auto"/>
            <w:noWrap/>
            <w:vAlign w:val="center"/>
            <w:hideMark/>
          </w:tcPr>
          <w:p w14:paraId="39CC046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2D1184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87" w:type="dxa"/>
            <w:shd w:val="clear" w:color="auto" w:fill="auto"/>
            <w:noWrap/>
            <w:vAlign w:val="center"/>
            <w:hideMark/>
          </w:tcPr>
          <w:p w14:paraId="0A9CBB6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0110411100</w:t>
            </w:r>
          </w:p>
        </w:tc>
        <w:tc>
          <w:tcPr>
            <w:tcW w:w="414" w:type="dxa"/>
            <w:shd w:val="clear" w:color="auto" w:fill="auto"/>
            <w:noWrap/>
            <w:vAlign w:val="center"/>
            <w:hideMark/>
          </w:tcPr>
          <w:p w14:paraId="39CF0C7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571D9F65"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1 001,56000</w:t>
            </w:r>
          </w:p>
        </w:tc>
      </w:tr>
      <w:tr w:rsidR="00C82651" w:rsidRPr="00C90ED3" w14:paraId="1C19540A" w14:textId="77777777" w:rsidTr="00B22664">
        <w:trPr>
          <w:cantSplit/>
          <w:trHeight w:val="70"/>
        </w:trPr>
        <w:tc>
          <w:tcPr>
            <w:tcW w:w="469" w:type="dxa"/>
            <w:shd w:val="clear" w:color="auto" w:fill="auto"/>
            <w:noWrap/>
            <w:vAlign w:val="center"/>
            <w:hideMark/>
          </w:tcPr>
          <w:p w14:paraId="05C5232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723</w:t>
            </w:r>
          </w:p>
        </w:tc>
        <w:tc>
          <w:tcPr>
            <w:tcW w:w="11155" w:type="dxa"/>
            <w:shd w:val="clear" w:color="auto" w:fill="auto"/>
            <w:hideMark/>
          </w:tcPr>
          <w:p w14:paraId="76E14F93"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3CB6A92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683DC4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87" w:type="dxa"/>
            <w:shd w:val="clear" w:color="auto" w:fill="auto"/>
            <w:noWrap/>
            <w:vAlign w:val="center"/>
            <w:hideMark/>
          </w:tcPr>
          <w:p w14:paraId="4BA5DEC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0110411100</w:t>
            </w:r>
          </w:p>
        </w:tc>
        <w:tc>
          <w:tcPr>
            <w:tcW w:w="414" w:type="dxa"/>
            <w:shd w:val="clear" w:color="auto" w:fill="auto"/>
            <w:noWrap/>
            <w:vAlign w:val="center"/>
            <w:hideMark/>
          </w:tcPr>
          <w:p w14:paraId="3560CD2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620" w:type="dxa"/>
            <w:shd w:val="clear" w:color="auto" w:fill="auto"/>
            <w:noWrap/>
            <w:vAlign w:val="center"/>
            <w:hideMark/>
          </w:tcPr>
          <w:p w14:paraId="5DAB9FAB"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1 001,56000</w:t>
            </w:r>
          </w:p>
        </w:tc>
      </w:tr>
      <w:tr w:rsidR="00C82651" w:rsidRPr="00C90ED3" w14:paraId="30A424DE" w14:textId="77777777" w:rsidTr="00B22664">
        <w:trPr>
          <w:cantSplit/>
          <w:trHeight w:val="231"/>
        </w:trPr>
        <w:tc>
          <w:tcPr>
            <w:tcW w:w="469" w:type="dxa"/>
            <w:shd w:val="clear" w:color="auto" w:fill="auto"/>
            <w:noWrap/>
            <w:vAlign w:val="center"/>
            <w:hideMark/>
          </w:tcPr>
          <w:p w14:paraId="12B9D33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724</w:t>
            </w:r>
          </w:p>
        </w:tc>
        <w:tc>
          <w:tcPr>
            <w:tcW w:w="11155" w:type="dxa"/>
            <w:shd w:val="clear" w:color="auto" w:fill="auto"/>
            <w:hideMark/>
          </w:tcPr>
          <w:p w14:paraId="7DE86E58"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«Обеспечение экологической безопасности и обращение с отходами производства и потребления на территории городского округа Верхняя Пышма до 2027 года»</w:t>
            </w:r>
          </w:p>
        </w:tc>
        <w:tc>
          <w:tcPr>
            <w:tcW w:w="507" w:type="dxa"/>
            <w:shd w:val="clear" w:color="auto" w:fill="auto"/>
            <w:noWrap/>
            <w:vAlign w:val="center"/>
            <w:hideMark/>
          </w:tcPr>
          <w:p w14:paraId="58DE1AD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BB92B2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87" w:type="dxa"/>
            <w:shd w:val="clear" w:color="auto" w:fill="auto"/>
            <w:noWrap/>
            <w:vAlign w:val="center"/>
            <w:hideMark/>
          </w:tcPr>
          <w:p w14:paraId="69BA8BE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0170000000</w:t>
            </w:r>
          </w:p>
        </w:tc>
        <w:tc>
          <w:tcPr>
            <w:tcW w:w="414" w:type="dxa"/>
            <w:shd w:val="clear" w:color="auto" w:fill="auto"/>
            <w:noWrap/>
            <w:vAlign w:val="center"/>
            <w:hideMark/>
          </w:tcPr>
          <w:p w14:paraId="34970BD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21AE23E7"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40,00000</w:t>
            </w:r>
          </w:p>
        </w:tc>
      </w:tr>
      <w:tr w:rsidR="00C82651" w:rsidRPr="00C90ED3" w14:paraId="3F97AF52" w14:textId="77777777" w:rsidTr="00B22664">
        <w:trPr>
          <w:cantSplit/>
          <w:trHeight w:val="70"/>
        </w:trPr>
        <w:tc>
          <w:tcPr>
            <w:tcW w:w="469" w:type="dxa"/>
            <w:shd w:val="clear" w:color="auto" w:fill="auto"/>
            <w:noWrap/>
            <w:vAlign w:val="center"/>
            <w:hideMark/>
          </w:tcPr>
          <w:p w14:paraId="24272B3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725</w:t>
            </w:r>
          </w:p>
        </w:tc>
        <w:tc>
          <w:tcPr>
            <w:tcW w:w="11155" w:type="dxa"/>
            <w:shd w:val="clear" w:color="auto" w:fill="auto"/>
            <w:hideMark/>
          </w:tcPr>
          <w:p w14:paraId="0DB1E3A1"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Содержание гидротехнических сооружений</w:t>
            </w:r>
          </w:p>
        </w:tc>
        <w:tc>
          <w:tcPr>
            <w:tcW w:w="507" w:type="dxa"/>
            <w:shd w:val="clear" w:color="auto" w:fill="auto"/>
            <w:noWrap/>
            <w:vAlign w:val="center"/>
            <w:hideMark/>
          </w:tcPr>
          <w:p w14:paraId="7C765A9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37F7C5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87" w:type="dxa"/>
            <w:shd w:val="clear" w:color="auto" w:fill="auto"/>
            <w:noWrap/>
            <w:vAlign w:val="center"/>
            <w:hideMark/>
          </w:tcPr>
          <w:p w14:paraId="2CD3370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0171316030</w:t>
            </w:r>
          </w:p>
        </w:tc>
        <w:tc>
          <w:tcPr>
            <w:tcW w:w="414" w:type="dxa"/>
            <w:shd w:val="clear" w:color="auto" w:fill="auto"/>
            <w:noWrap/>
            <w:vAlign w:val="center"/>
            <w:hideMark/>
          </w:tcPr>
          <w:p w14:paraId="3DF304A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2F07215D"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40,00000</w:t>
            </w:r>
          </w:p>
        </w:tc>
      </w:tr>
      <w:tr w:rsidR="00C82651" w:rsidRPr="00C90ED3" w14:paraId="50DA83ED" w14:textId="77777777" w:rsidTr="00B22664">
        <w:trPr>
          <w:cantSplit/>
          <w:trHeight w:val="58"/>
        </w:trPr>
        <w:tc>
          <w:tcPr>
            <w:tcW w:w="469" w:type="dxa"/>
            <w:shd w:val="clear" w:color="auto" w:fill="auto"/>
            <w:noWrap/>
            <w:vAlign w:val="center"/>
            <w:hideMark/>
          </w:tcPr>
          <w:p w14:paraId="392DC20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726</w:t>
            </w:r>
          </w:p>
        </w:tc>
        <w:tc>
          <w:tcPr>
            <w:tcW w:w="11155" w:type="dxa"/>
            <w:shd w:val="clear" w:color="auto" w:fill="auto"/>
            <w:hideMark/>
          </w:tcPr>
          <w:p w14:paraId="2B78FC81"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5B7BADA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2C2339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87" w:type="dxa"/>
            <w:shd w:val="clear" w:color="auto" w:fill="auto"/>
            <w:noWrap/>
            <w:vAlign w:val="center"/>
            <w:hideMark/>
          </w:tcPr>
          <w:p w14:paraId="5F410F3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0171316030</w:t>
            </w:r>
          </w:p>
        </w:tc>
        <w:tc>
          <w:tcPr>
            <w:tcW w:w="414" w:type="dxa"/>
            <w:shd w:val="clear" w:color="auto" w:fill="auto"/>
            <w:noWrap/>
            <w:vAlign w:val="center"/>
            <w:hideMark/>
          </w:tcPr>
          <w:p w14:paraId="5DF1FDD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620" w:type="dxa"/>
            <w:shd w:val="clear" w:color="auto" w:fill="auto"/>
            <w:noWrap/>
            <w:vAlign w:val="center"/>
            <w:hideMark/>
          </w:tcPr>
          <w:p w14:paraId="27A3C573"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40,00000</w:t>
            </w:r>
          </w:p>
        </w:tc>
      </w:tr>
      <w:tr w:rsidR="00C82651" w:rsidRPr="00C90ED3" w14:paraId="017E3DD6" w14:textId="77777777" w:rsidTr="00B22664">
        <w:trPr>
          <w:cantSplit/>
          <w:trHeight w:val="70"/>
        </w:trPr>
        <w:tc>
          <w:tcPr>
            <w:tcW w:w="469" w:type="dxa"/>
            <w:shd w:val="clear" w:color="auto" w:fill="auto"/>
            <w:noWrap/>
            <w:vAlign w:val="center"/>
            <w:hideMark/>
          </w:tcPr>
          <w:p w14:paraId="6A03E8F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727</w:t>
            </w:r>
          </w:p>
        </w:tc>
        <w:tc>
          <w:tcPr>
            <w:tcW w:w="11155" w:type="dxa"/>
            <w:shd w:val="clear" w:color="auto" w:fill="auto"/>
            <w:hideMark/>
          </w:tcPr>
          <w:p w14:paraId="330C818D"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«Обеспечение реализации муниципальной программы «Совершенствование социально-экономической политики на территории городского округа Верхняя Пышма до 2027 года»</w:t>
            </w:r>
          </w:p>
        </w:tc>
        <w:tc>
          <w:tcPr>
            <w:tcW w:w="507" w:type="dxa"/>
            <w:shd w:val="clear" w:color="auto" w:fill="auto"/>
            <w:noWrap/>
            <w:vAlign w:val="center"/>
            <w:hideMark/>
          </w:tcPr>
          <w:p w14:paraId="01D2DEC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1BA63D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87" w:type="dxa"/>
            <w:shd w:val="clear" w:color="auto" w:fill="auto"/>
            <w:noWrap/>
            <w:vAlign w:val="center"/>
            <w:hideMark/>
          </w:tcPr>
          <w:p w14:paraId="36953B9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01A0000000</w:t>
            </w:r>
          </w:p>
        </w:tc>
        <w:tc>
          <w:tcPr>
            <w:tcW w:w="414" w:type="dxa"/>
            <w:shd w:val="clear" w:color="auto" w:fill="auto"/>
            <w:noWrap/>
            <w:vAlign w:val="center"/>
            <w:hideMark/>
          </w:tcPr>
          <w:p w14:paraId="161C3D2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54635344"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88,00000</w:t>
            </w:r>
          </w:p>
        </w:tc>
      </w:tr>
      <w:tr w:rsidR="00C82651" w:rsidRPr="00C90ED3" w14:paraId="51168FF1" w14:textId="77777777" w:rsidTr="00B22664">
        <w:trPr>
          <w:cantSplit/>
          <w:trHeight w:val="58"/>
        </w:trPr>
        <w:tc>
          <w:tcPr>
            <w:tcW w:w="469" w:type="dxa"/>
            <w:shd w:val="clear" w:color="auto" w:fill="auto"/>
            <w:noWrap/>
            <w:vAlign w:val="center"/>
            <w:hideMark/>
          </w:tcPr>
          <w:p w14:paraId="6316DDF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728</w:t>
            </w:r>
          </w:p>
        </w:tc>
        <w:tc>
          <w:tcPr>
            <w:tcW w:w="11155" w:type="dxa"/>
            <w:shd w:val="clear" w:color="auto" w:fill="auto"/>
            <w:hideMark/>
          </w:tcPr>
          <w:p w14:paraId="7F4DE814"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Обеспечение деятельности муниципального административно-хозяйственного управления</w:t>
            </w:r>
          </w:p>
        </w:tc>
        <w:tc>
          <w:tcPr>
            <w:tcW w:w="507" w:type="dxa"/>
            <w:shd w:val="clear" w:color="auto" w:fill="auto"/>
            <w:noWrap/>
            <w:vAlign w:val="center"/>
            <w:hideMark/>
          </w:tcPr>
          <w:p w14:paraId="6ACD380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DEB72F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87" w:type="dxa"/>
            <w:shd w:val="clear" w:color="auto" w:fill="auto"/>
            <w:noWrap/>
            <w:vAlign w:val="center"/>
            <w:hideMark/>
          </w:tcPr>
          <w:p w14:paraId="2CA6EC9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01A0310020</w:t>
            </w:r>
          </w:p>
        </w:tc>
        <w:tc>
          <w:tcPr>
            <w:tcW w:w="414" w:type="dxa"/>
            <w:shd w:val="clear" w:color="auto" w:fill="auto"/>
            <w:noWrap/>
            <w:vAlign w:val="center"/>
            <w:hideMark/>
          </w:tcPr>
          <w:p w14:paraId="1ACE20F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70D25BBF"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w:t>
            </w:r>
          </w:p>
        </w:tc>
      </w:tr>
      <w:tr w:rsidR="00C82651" w:rsidRPr="00C90ED3" w14:paraId="35D6EFBE" w14:textId="77777777" w:rsidTr="00B22664">
        <w:trPr>
          <w:cantSplit/>
          <w:trHeight w:val="159"/>
        </w:trPr>
        <w:tc>
          <w:tcPr>
            <w:tcW w:w="469" w:type="dxa"/>
            <w:shd w:val="clear" w:color="auto" w:fill="auto"/>
            <w:noWrap/>
            <w:vAlign w:val="center"/>
            <w:hideMark/>
          </w:tcPr>
          <w:p w14:paraId="699CFD9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729</w:t>
            </w:r>
          </w:p>
        </w:tc>
        <w:tc>
          <w:tcPr>
            <w:tcW w:w="11155" w:type="dxa"/>
            <w:shd w:val="clear" w:color="auto" w:fill="auto"/>
            <w:hideMark/>
          </w:tcPr>
          <w:p w14:paraId="46B8AEE4"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361A4D6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A18237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87" w:type="dxa"/>
            <w:shd w:val="clear" w:color="auto" w:fill="auto"/>
            <w:noWrap/>
            <w:vAlign w:val="center"/>
            <w:hideMark/>
          </w:tcPr>
          <w:p w14:paraId="7B1544C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01A0310020</w:t>
            </w:r>
          </w:p>
        </w:tc>
        <w:tc>
          <w:tcPr>
            <w:tcW w:w="414" w:type="dxa"/>
            <w:shd w:val="clear" w:color="auto" w:fill="auto"/>
            <w:noWrap/>
            <w:vAlign w:val="center"/>
            <w:hideMark/>
          </w:tcPr>
          <w:p w14:paraId="79FD4BA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620" w:type="dxa"/>
            <w:shd w:val="clear" w:color="auto" w:fill="auto"/>
            <w:noWrap/>
            <w:vAlign w:val="center"/>
            <w:hideMark/>
          </w:tcPr>
          <w:p w14:paraId="054B53B5"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w:t>
            </w:r>
          </w:p>
        </w:tc>
      </w:tr>
      <w:tr w:rsidR="00C82651" w:rsidRPr="00C90ED3" w14:paraId="7E153FD5" w14:textId="77777777" w:rsidTr="00B22664">
        <w:trPr>
          <w:cantSplit/>
          <w:trHeight w:val="67"/>
        </w:trPr>
        <w:tc>
          <w:tcPr>
            <w:tcW w:w="469" w:type="dxa"/>
            <w:shd w:val="clear" w:color="auto" w:fill="auto"/>
            <w:noWrap/>
            <w:vAlign w:val="center"/>
            <w:hideMark/>
          </w:tcPr>
          <w:p w14:paraId="11B80D3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730</w:t>
            </w:r>
          </w:p>
        </w:tc>
        <w:tc>
          <w:tcPr>
            <w:tcW w:w="11155" w:type="dxa"/>
            <w:shd w:val="clear" w:color="auto" w:fill="auto"/>
            <w:hideMark/>
          </w:tcPr>
          <w:p w14:paraId="5CDFAB81"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Финансовое обеспечение деятельности муниципального архива</w:t>
            </w:r>
          </w:p>
        </w:tc>
        <w:tc>
          <w:tcPr>
            <w:tcW w:w="507" w:type="dxa"/>
            <w:shd w:val="clear" w:color="auto" w:fill="auto"/>
            <w:noWrap/>
            <w:vAlign w:val="center"/>
            <w:hideMark/>
          </w:tcPr>
          <w:p w14:paraId="0BC35A5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06E8E3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87" w:type="dxa"/>
            <w:shd w:val="clear" w:color="auto" w:fill="auto"/>
            <w:noWrap/>
            <w:vAlign w:val="center"/>
            <w:hideMark/>
          </w:tcPr>
          <w:p w14:paraId="0C525AB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01A0413020</w:t>
            </w:r>
          </w:p>
        </w:tc>
        <w:tc>
          <w:tcPr>
            <w:tcW w:w="414" w:type="dxa"/>
            <w:shd w:val="clear" w:color="auto" w:fill="auto"/>
            <w:noWrap/>
            <w:vAlign w:val="center"/>
            <w:hideMark/>
          </w:tcPr>
          <w:p w14:paraId="4E6F526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1FB85803"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4,00000</w:t>
            </w:r>
          </w:p>
        </w:tc>
      </w:tr>
      <w:tr w:rsidR="00C82651" w:rsidRPr="00C90ED3" w14:paraId="303F6098" w14:textId="77777777" w:rsidTr="00B22664">
        <w:trPr>
          <w:cantSplit/>
          <w:trHeight w:val="71"/>
        </w:trPr>
        <w:tc>
          <w:tcPr>
            <w:tcW w:w="469" w:type="dxa"/>
            <w:shd w:val="clear" w:color="auto" w:fill="auto"/>
            <w:noWrap/>
            <w:vAlign w:val="center"/>
            <w:hideMark/>
          </w:tcPr>
          <w:p w14:paraId="103EB8EE"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731</w:t>
            </w:r>
          </w:p>
        </w:tc>
        <w:tc>
          <w:tcPr>
            <w:tcW w:w="11155" w:type="dxa"/>
            <w:shd w:val="clear" w:color="auto" w:fill="auto"/>
            <w:hideMark/>
          </w:tcPr>
          <w:p w14:paraId="51494153"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025BF635"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D00F5B2"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0705</w:t>
            </w:r>
          </w:p>
        </w:tc>
        <w:tc>
          <w:tcPr>
            <w:tcW w:w="1287" w:type="dxa"/>
            <w:shd w:val="clear" w:color="auto" w:fill="auto"/>
            <w:noWrap/>
            <w:vAlign w:val="center"/>
            <w:hideMark/>
          </w:tcPr>
          <w:p w14:paraId="48DE681C"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01A0413020</w:t>
            </w:r>
          </w:p>
        </w:tc>
        <w:tc>
          <w:tcPr>
            <w:tcW w:w="414" w:type="dxa"/>
            <w:shd w:val="clear" w:color="auto" w:fill="auto"/>
            <w:noWrap/>
            <w:vAlign w:val="center"/>
            <w:hideMark/>
          </w:tcPr>
          <w:p w14:paraId="174CDEBA"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240</w:t>
            </w:r>
          </w:p>
        </w:tc>
        <w:tc>
          <w:tcPr>
            <w:tcW w:w="1620" w:type="dxa"/>
            <w:shd w:val="clear" w:color="auto" w:fill="auto"/>
            <w:noWrap/>
            <w:vAlign w:val="center"/>
            <w:hideMark/>
          </w:tcPr>
          <w:p w14:paraId="7B095644" w14:textId="77777777" w:rsidR="00C82651" w:rsidRPr="00C90ED3" w:rsidRDefault="00C82651" w:rsidP="00B22664">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4,00000</w:t>
            </w:r>
          </w:p>
        </w:tc>
      </w:tr>
      <w:tr w:rsidR="00C82651" w:rsidRPr="00C90ED3" w14:paraId="44DBD0F2" w14:textId="77777777" w:rsidTr="00B22664">
        <w:trPr>
          <w:cantSplit/>
          <w:trHeight w:val="58"/>
        </w:trPr>
        <w:tc>
          <w:tcPr>
            <w:tcW w:w="469" w:type="dxa"/>
            <w:shd w:val="clear" w:color="auto" w:fill="auto"/>
            <w:noWrap/>
            <w:vAlign w:val="center"/>
            <w:hideMark/>
          </w:tcPr>
          <w:p w14:paraId="0A6984A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732</w:t>
            </w:r>
          </w:p>
        </w:tc>
        <w:tc>
          <w:tcPr>
            <w:tcW w:w="11155" w:type="dxa"/>
            <w:shd w:val="clear" w:color="auto" w:fill="auto"/>
            <w:hideMark/>
          </w:tcPr>
          <w:p w14:paraId="0D12E7EB"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Финансовое обеспечение муниципального управления гражданской защиты</w:t>
            </w:r>
          </w:p>
        </w:tc>
        <w:tc>
          <w:tcPr>
            <w:tcW w:w="507" w:type="dxa"/>
            <w:shd w:val="clear" w:color="auto" w:fill="auto"/>
            <w:noWrap/>
            <w:vAlign w:val="center"/>
            <w:hideMark/>
          </w:tcPr>
          <w:p w14:paraId="2957CF6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8BC82A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87" w:type="dxa"/>
            <w:shd w:val="clear" w:color="auto" w:fill="auto"/>
            <w:noWrap/>
            <w:vAlign w:val="center"/>
            <w:hideMark/>
          </w:tcPr>
          <w:p w14:paraId="62EC16A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01A0517050</w:t>
            </w:r>
          </w:p>
        </w:tc>
        <w:tc>
          <w:tcPr>
            <w:tcW w:w="414" w:type="dxa"/>
            <w:shd w:val="clear" w:color="auto" w:fill="auto"/>
            <w:noWrap/>
            <w:vAlign w:val="center"/>
            <w:hideMark/>
          </w:tcPr>
          <w:p w14:paraId="162DFF6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7DABDA1F"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34,00000</w:t>
            </w:r>
          </w:p>
        </w:tc>
      </w:tr>
      <w:tr w:rsidR="00C82651" w:rsidRPr="00C90ED3" w14:paraId="43E695EE" w14:textId="77777777" w:rsidTr="00B22664">
        <w:trPr>
          <w:cantSplit/>
          <w:trHeight w:val="221"/>
        </w:trPr>
        <w:tc>
          <w:tcPr>
            <w:tcW w:w="469" w:type="dxa"/>
            <w:shd w:val="clear" w:color="auto" w:fill="auto"/>
            <w:noWrap/>
            <w:vAlign w:val="center"/>
            <w:hideMark/>
          </w:tcPr>
          <w:p w14:paraId="3FEBAD2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733</w:t>
            </w:r>
          </w:p>
        </w:tc>
        <w:tc>
          <w:tcPr>
            <w:tcW w:w="11155" w:type="dxa"/>
            <w:shd w:val="clear" w:color="auto" w:fill="auto"/>
            <w:hideMark/>
          </w:tcPr>
          <w:p w14:paraId="4F5E97D2"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7AF3274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D36E6B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87" w:type="dxa"/>
            <w:shd w:val="clear" w:color="auto" w:fill="auto"/>
            <w:noWrap/>
            <w:vAlign w:val="center"/>
            <w:hideMark/>
          </w:tcPr>
          <w:p w14:paraId="1E3F155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01A0517050</w:t>
            </w:r>
          </w:p>
        </w:tc>
        <w:tc>
          <w:tcPr>
            <w:tcW w:w="414" w:type="dxa"/>
            <w:shd w:val="clear" w:color="auto" w:fill="auto"/>
            <w:noWrap/>
            <w:vAlign w:val="center"/>
            <w:hideMark/>
          </w:tcPr>
          <w:p w14:paraId="7521756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620" w:type="dxa"/>
            <w:shd w:val="clear" w:color="auto" w:fill="auto"/>
            <w:noWrap/>
            <w:vAlign w:val="center"/>
            <w:hideMark/>
          </w:tcPr>
          <w:p w14:paraId="1FA2CEDC"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34,00000</w:t>
            </w:r>
          </w:p>
        </w:tc>
      </w:tr>
      <w:tr w:rsidR="00C82651" w:rsidRPr="00C90ED3" w14:paraId="3F6D4756" w14:textId="77777777" w:rsidTr="00B22664">
        <w:trPr>
          <w:cantSplit/>
          <w:trHeight w:val="58"/>
        </w:trPr>
        <w:tc>
          <w:tcPr>
            <w:tcW w:w="469" w:type="dxa"/>
            <w:shd w:val="clear" w:color="auto" w:fill="auto"/>
            <w:noWrap/>
            <w:vAlign w:val="center"/>
            <w:hideMark/>
          </w:tcPr>
          <w:p w14:paraId="0012944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734</w:t>
            </w:r>
          </w:p>
        </w:tc>
        <w:tc>
          <w:tcPr>
            <w:tcW w:w="11155" w:type="dxa"/>
            <w:shd w:val="clear" w:color="auto" w:fill="auto"/>
            <w:hideMark/>
          </w:tcPr>
          <w:p w14:paraId="63CFCA00"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«Развитие социальной сферы в городском округе Верхняя Пышма до 2027 года»</w:t>
            </w:r>
          </w:p>
        </w:tc>
        <w:tc>
          <w:tcPr>
            <w:tcW w:w="507" w:type="dxa"/>
            <w:shd w:val="clear" w:color="auto" w:fill="auto"/>
            <w:noWrap/>
            <w:vAlign w:val="center"/>
            <w:hideMark/>
          </w:tcPr>
          <w:p w14:paraId="35854A2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57A8DB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87" w:type="dxa"/>
            <w:shd w:val="clear" w:color="auto" w:fill="auto"/>
            <w:noWrap/>
            <w:vAlign w:val="center"/>
            <w:hideMark/>
          </w:tcPr>
          <w:p w14:paraId="599B6D4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0500000000</w:t>
            </w:r>
          </w:p>
        </w:tc>
        <w:tc>
          <w:tcPr>
            <w:tcW w:w="414" w:type="dxa"/>
            <w:shd w:val="clear" w:color="auto" w:fill="auto"/>
            <w:noWrap/>
            <w:vAlign w:val="center"/>
            <w:hideMark/>
          </w:tcPr>
          <w:p w14:paraId="3ABB7DA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45CF5E9B"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410,00000</w:t>
            </w:r>
          </w:p>
        </w:tc>
      </w:tr>
      <w:tr w:rsidR="00C82651" w:rsidRPr="00C90ED3" w14:paraId="0BE062BE" w14:textId="77777777" w:rsidTr="00B22664">
        <w:trPr>
          <w:cantSplit/>
          <w:trHeight w:val="70"/>
        </w:trPr>
        <w:tc>
          <w:tcPr>
            <w:tcW w:w="469" w:type="dxa"/>
            <w:shd w:val="clear" w:color="auto" w:fill="auto"/>
            <w:noWrap/>
            <w:vAlign w:val="center"/>
            <w:hideMark/>
          </w:tcPr>
          <w:p w14:paraId="5E567EB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735</w:t>
            </w:r>
          </w:p>
        </w:tc>
        <w:tc>
          <w:tcPr>
            <w:tcW w:w="11155" w:type="dxa"/>
            <w:shd w:val="clear" w:color="auto" w:fill="auto"/>
            <w:hideMark/>
          </w:tcPr>
          <w:p w14:paraId="37480F78"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«Обеспечение реализации муниципальной программы «Развитие социальной сферы в городском округе Верхняя Пышма до 2027 года»</w:t>
            </w:r>
          </w:p>
        </w:tc>
        <w:tc>
          <w:tcPr>
            <w:tcW w:w="507" w:type="dxa"/>
            <w:shd w:val="clear" w:color="auto" w:fill="auto"/>
            <w:noWrap/>
            <w:vAlign w:val="center"/>
            <w:hideMark/>
          </w:tcPr>
          <w:p w14:paraId="6286320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13A22A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87" w:type="dxa"/>
            <w:shd w:val="clear" w:color="auto" w:fill="auto"/>
            <w:noWrap/>
            <w:vAlign w:val="center"/>
            <w:hideMark/>
          </w:tcPr>
          <w:p w14:paraId="3E50B1B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0580000000</w:t>
            </w:r>
          </w:p>
        </w:tc>
        <w:tc>
          <w:tcPr>
            <w:tcW w:w="414" w:type="dxa"/>
            <w:shd w:val="clear" w:color="auto" w:fill="auto"/>
            <w:noWrap/>
            <w:vAlign w:val="center"/>
            <w:hideMark/>
          </w:tcPr>
          <w:p w14:paraId="38BEB12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069E8EFE"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410,00000</w:t>
            </w:r>
          </w:p>
        </w:tc>
      </w:tr>
      <w:tr w:rsidR="00C82651" w:rsidRPr="00C90ED3" w14:paraId="1128EDEB" w14:textId="77777777" w:rsidTr="00B22664">
        <w:trPr>
          <w:cantSplit/>
          <w:trHeight w:val="67"/>
        </w:trPr>
        <w:tc>
          <w:tcPr>
            <w:tcW w:w="469" w:type="dxa"/>
            <w:shd w:val="clear" w:color="auto" w:fill="auto"/>
            <w:noWrap/>
            <w:vAlign w:val="center"/>
            <w:hideMark/>
          </w:tcPr>
          <w:p w14:paraId="3A38DCE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736</w:t>
            </w:r>
          </w:p>
        </w:tc>
        <w:tc>
          <w:tcPr>
            <w:tcW w:w="11155" w:type="dxa"/>
            <w:shd w:val="clear" w:color="auto" w:fill="auto"/>
            <w:hideMark/>
          </w:tcPr>
          <w:p w14:paraId="327F6781"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Обеспечение деятельности муниципальных учреждений в сферах молодежной политики, физической культуры и спорта</w:t>
            </w:r>
          </w:p>
        </w:tc>
        <w:tc>
          <w:tcPr>
            <w:tcW w:w="507" w:type="dxa"/>
            <w:shd w:val="clear" w:color="auto" w:fill="auto"/>
            <w:noWrap/>
            <w:vAlign w:val="center"/>
            <w:hideMark/>
          </w:tcPr>
          <w:p w14:paraId="5CB294A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9FEC8B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87" w:type="dxa"/>
            <w:shd w:val="clear" w:color="auto" w:fill="auto"/>
            <w:noWrap/>
            <w:vAlign w:val="center"/>
            <w:hideMark/>
          </w:tcPr>
          <w:p w14:paraId="4E67688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0580167030</w:t>
            </w:r>
          </w:p>
        </w:tc>
        <w:tc>
          <w:tcPr>
            <w:tcW w:w="414" w:type="dxa"/>
            <w:shd w:val="clear" w:color="auto" w:fill="auto"/>
            <w:noWrap/>
            <w:vAlign w:val="center"/>
            <w:hideMark/>
          </w:tcPr>
          <w:p w14:paraId="7021DE8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5E62D8ED"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250,00000</w:t>
            </w:r>
          </w:p>
        </w:tc>
      </w:tr>
      <w:tr w:rsidR="00C82651" w:rsidRPr="00C90ED3" w14:paraId="11CB0FAC" w14:textId="77777777" w:rsidTr="00B22664">
        <w:trPr>
          <w:cantSplit/>
          <w:trHeight w:val="172"/>
        </w:trPr>
        <w:tc>
          <w:tcPr>
            <w:tcW w:w="469" w:type="dxa"/>
            <w:shd w:val="clear" w:color="auto" w:fill="auto"/>
            <w:noWrap/>
            <w:vAlign w:val="center"/>
            <w:hideMark/>
          </w:tcPr>
          <w:p w14:paraId="6A3C007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737</w:t>
            </w:r>
          </w:p>
        </w:tc>
        <w:tc>
          <w:tcPr>
            <w:tcW w:w="11155" w:type="dxa"/>
            <w:shd w:val="clear" w:color="auto" w:fill="auto"/>
            <w:hideMark/>
          </w:tcPr>
          <w:p w14:paraId="1AEB1353"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47512A2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FCBBDB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87" w:type="dxa"/>
            <w:shd w:val="clear" w:color="auto" w:fill="auto"/>
            <w:noWrap/>
            <w:vAlign w:val="center"/>
            <w:hideMark/>
          </w:tcPr>
          <w:p w14:paraId="1639E64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0580167030</w:t>
            </w:r>
          </w:p>
        </w:tc>
        <w:tc>
          <w:tcPr>
            <w:tcW w:w="414" w:type="dxa"/>
            <w:shd w:val="clear" w:color="auto" w:fill="auto"/>
            <w:noWrap/>
            <w:vAlign w:val="center"/>
            <w:hideMark/>
          </w:tcPr>
          <w:p w14:paraId="46431E1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620" w:type="dxa"/>
            <w:shd w:val="clear" w:color="auto" w:fill="auto"/>
            <w:noWrap/>
            <w:vAlign w:val="center"/>
            <w:hideMark/>
          </w:tcPr>
          <w:p w14:paraId="17E6F17D"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250,00000</w:t>
            </w:r>
          </w:p>
        </w:tc>
      </w:tr>
      <w:tr w:rsidR="00C82651" w:rsidRPr="00C90ED3" w14:paraId="11F2B0D1" w14:textId="77777777" w:rsidTr="00B22664">
        <w:trPr>
          <w:cantSplit/>
          <w:trHeight w:val="70"/>
        </w:trPr>
        <w:tc>
          <w:tcPr>
            <w:tcW w:w="469" w:type="dxa"/>
            <w:shd w:val="clear" w:color="auto" w:fill="auto"/>
            <w:noWrap/>
            <w:vAlign w:val="center"/>
            <w:hideMark/>
          </w:tcPr>
          <w:p w14:paraId="3624E2F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738</w:t>
            </w:r>
          </w:p>
        </w:tc>
        <w:tc>
          <w:tcPr>
            <w:tcW w:w="11155" w:type="dxa"/>
            <w:shd w:val="clear" w:color="auto" w:fill="auto"/>
            <w:hideMark/>
          </w:tcPr>
          <w:p w14:paraId="40251C3D"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Обеспечение деятельности муниципальных учреждений в сферах образования и культуры</w:t>
            </w:r>
          </w:p>
        </w:tc>
        <w:tc>
          <w:tcPr>
            <w:tcW w:w="507" w:type="dxa"/>
            <w:shd w:val="clear" w:color="auto" w:fill="auto"/>
            <w:noWrap/>
            <w:vAlign w:val="center"/>
            <w:hideMark/>
          </w:tcPr>
          <w:p w14:paraId="6AB9349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E22616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87" w:type="dxa"/>
            <w:shd w:val="clear" w:color="auto" w:fill="auto"/>
            <w:noWrap/>
            <w:vAlign w:val="center"/>
            <w:hideMark/>
          </w:tcPr>
          <w:p w14:paraId="6800D97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0580267020</w:t>
            </w:r>
          </w:p>
        </w:tc>
        <w:tc>
          <w:tcPr>
            <w:tcW w:w="414" w:type="dxa"/>
            <w:shd w:val="clear" w:color="auto" w:fill="auto"/>
            <w:noWrap/>
            <w:vAlign w:val="center"/>
            <w:hideMark/>
          </w:tcPr>
          <w:p w14:paraId="03A33A3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27FC37BA"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60,00000</w:t>
            </w:r>
          </w:p>
        </w:tc>
      </w:tr>
      <w:tr w:rsidR="00C82651" w:rsidRPr="00C90ED3" w14:paraId="5DFF9C1C" w14:textId="77777777" w:rsidTr="00B22664">
        <w:trPr>
          <w:cantSplit/>
          <w:trHeight w:val="83"/>
        </w:trPr>
        <w:tc>
          <w:tcPr>
            <w:tcW w:w="469" w:type="dxa"/>
            <w:shd w:val="clear" w:color="auto" w:fill="auto"/>
            <w:noWrap/>
            <w:vAlign w:val="center"/>
            <w:hideMark/>
          </w:tcPr>
          <w:p w14:paraId="2675F80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739</w:t>
            </w:r>
          </w:p>
        </w:tc>
        <w:tc>
          <w:tcPr>
            <w:tcW w:w="11155" w:type="dxa"/>
            <w:shd w:val="clear" w:color="auto" w:fill="auto"/>
            <w:hideMark/>
          </w:tcPr>
          <w:p w14:paraId="16B8DD91"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4D18BFE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98775B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87" w:type="dxa"/>
            <w:shd w:val="clear" w:color="auto" w:fill="auto"/>
            <w:noWrap/>
            <w:vAlign w:val="center"/>
            <w:hideMark/>
          </w:tcPr>
          <w:p w14:paraId="6CBB8AB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0580267020</w:t>
            </w:r>
          </w:p>
        </w:tc>
        <w:tc>
          <w:tcPr>
            <w:tcW w:w="414" w:type="dxa"/>
            <w:shd w:val="clear" w:color="auto" w:fill="auto"/>
            <w:noWrap/>
            <w:vAlign w:val="center"/>
            <w:hideMark/>
          </w:tcPr>
          <w:p w14:paraId="71C4EF1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620" w:type="dxa"/>
            <w:shd w:val="clear" w:color="auto" w:fill="auto"/>
            <w:noWrap/>
            <w:vAlign w:val="center"/>
            <w:hideMark/>
          </w:tcPr>
          <w:p w14:paraId="2B14F4C9"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60,00000</w:t>
            </w:r>
          </w:p>
        </w:tc>
      </w:tr>
      <w:tr w:rsidR="00C82651" w:rsidRPr="00C90ED3" w14:paraId="710110CD" w14:textId="77777777" w:rsidTr="00B22664">
        <w:trPr>
          <w:cantSplit/>
          <w:trHeight w:val="118"/>
        </w:trPr>
        <w:tc>
          <w:tcPr>
            <w:tcW w:w="469" w:type="dxa"/>
            <w:shd w:val="clear" w:color="auto" w:fill="auto"/>
            <w:noWrap/>
            <w:vAlign w:val="center"/>
            <w:hideMark/>
          </w:tcPr>
          <w:p w14:paraId="3214B6E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740</w:t>
            </w:r>
          </w:p>
        </w:tc>
        <w:tc>
          <w:tcPr>
            <w:tcW w:w="11155" w:type="dxa"/>
            <w:shd w:val="clear" w:color="auto" w:fill="auto"/>
            <w:hideMark/>
          </w:tcPr>
          <w:p w14:paraId="5FB8FEB3"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Обеспечение деятельности муниципальных учреждений в сфере образования</w:t>
            </w:r>
          </w:p>
        </w:tc>
        <w:tc>
          <w:tcPr>
            <w:tcW w:w="507" w:type="dxa"/>
            <w:shd w:val="clear" w:color="auto" w:fill="auto"/>
            <w:noWrap/>
            <w:vAlign w:val="center"/>
            <w:hideMark/>
          </w:tcPr>
          <w:p w14:paraId="571009D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D57789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87" w:type="dxa"/>
            <w:shd w:val="clear" w:color="auto" w:fill="auto"/>
            <w:noWrap/>
            <w:vAlign w:val="center"/>
            <w:hideMark/>
          </w:tcPr>
          <w:p w14:paraId="3FBB1F9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0580367010</w:t>
            </w:r>
          </w:p>
        </w:tc>
        <w:tc>
          <w:tcPr>
            <w:tcW w:w="414" w:type="dxa"/>
            <w:shd w:val="clear" w:color="auto" w:fill="auto"/>
            <w:noWrap/>
            <w:vAlign w:val="center"/>
            <w:hideMark/>
          </w:tcPr>
          <w:p w14:paraId="08B8983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2CB32E39"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100,00000</w:t>
            </w:r>
          </w:p>
        </w:tc>
      </w:tr>
      <w:tr w:rsidR="00C82651" w:rsidRPr="00C90ED3" w14:paraId="4AE3937E" w14:textId="77777777" w:rsidTr="00B22664">
        <w:trPr>
          <w:cantSplit/>
          <w:trHeight w:val="58"/>
        </w:trPr>
        <w:tc>
          <w:tcPr>
            <w:tcW w:w="469" w:type="dxa"/>
            <w:shd w:val="clear" w:color="auto" w:fill="auto"/>
            <w:noWrap/>
            <w:vAlign w:val="center"/>
            <w:hideMark/>
          </w:tcPr>
          <w:p w14:paraId="50EE8F5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741</w:t>
            </w:r>
          </w:p>
        </w:tc>
        <w:tc>
          <w:tcPr>
            <w:tcW w:w="11155" w:type="dxa"/>
            <w:shd w:val="clear" w:color="auto" w:fill="auto"/>
            <w:hideMark/>
          </w:tcPr>
          <w:p w14:paraId="6AFDFB02"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2C9365F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DBBF12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87" w:type="dxa"/>
            <w:shd w:val="clear" w:color="auto" w:fill="auto"/>
            <w:noWrap/>
            <w:vAlign w:val="center"/>
            <w:hideMark/>
          </w:tcPr>
          <w:p w14:paraId="1E201E8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0580367010</w:t>
            </w:r>
          </w:p>
        </w:tc>
        <w:tc>
          <w:tcPr>
            <w:tcW w:w="414" w:type="dxa"/>
            <w:shd w:val="clear" w:color="auto" w:fill="auto"/>
            <w:noWrap/>
            <w:vAlign w:val="center"/>
            <w:hideMark/>
          </w:tcPr>
          <w:p w14:paraId="513F9F9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620" w:type="dxa"/>
            <w:shd w:val="clear" w:color="auto" w:fill="auto"/>
            <w:noWrap/>
            <w:vAlign w:val="center"/>
            <w:hideMark/>
          </w:tcPr>
          <w:p w14:paraId="10DB5F4C"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100,00000</w:t>
            </w:r>
          </w:p>
        </w:tc>
      </w:tr>
      <w:tr w:rsidR="00C82651" w:rsidRPr="00C90ED3" w14:paraId="199FA461" w14:textId="77777777" w:rsidTr="00B22664">
        <w:trPr>
          <w:cantSplit/>
          <w:trHeight w:val="58"/>
        </w:trPr>
        <w:tc>
          <w:tcPr>
            <w:tcW w:w="469" w:type="dxa"/>
            <w:shd w:val="clear" w:color="auto" w:fill="auto"/>
            <w:noWrap/>
            <w:vAlign w:val="center"/>
            <w:hideMark/>
          </w:tcPr>
          <w:p w14:paraId="179E1B0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742</w:t>
            </w:r>
          </w:p>
        </w:tc>
        <w:tc>
          <w:tcPr>
            <w:tcW w:w="11155" w:type="dxa"/>
            <w:shd w:val="clear" w:color="auto" w:fill="auto"/>
            <w:hideMark/>
          </w:tcPr>
          <w:p w14:paraId="27805FC5"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Молодежная политика</w:t>
            </w:r>
          </w:p>
        </w:tc>
        <w:tc>
          <w:tcPr>
            <w:tcW w:w="507" w:type="dxa"/>
            <w:shd w:val="clear" w:color="auto" w:fill="auto"/>
            <w:noWrap/>
            <w:vAlign w:val="center"/>
            <w:hideMark/>
          </w:tcPr>
          <w:p w14:paraId="02E6DC3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D99EC2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4506C39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hideMark/>
          </w:tcPr>
          <w:p w14:paraId="2F8AFDE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023A8226"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207 047,61969</w:t>
            </w:r>
          </w:p>
        </w:tc>
      </w:tr>
      <w:tr w:rsidR="00C82651" w:rsidRPr="00C90ED3" w14:paraId="646A2A60" w14:textId="77777777" w:rsidTr="00B22664">
        <w:trPr>
          <w:cantSplit/>
          <w:trHeight w:val="70"/>
        </w:trPr>
        <w:tc>
          <w:tcPr>
            <w:tcW w:w="469" w:type="dxa"/>
            <w:shd w:val="clear" w:color="auto" w:fill="auto"/>
            <w:noWrap/>
            <w:vAlign w:val="center"/>
            <w:hideMark/>
          </w:tcPr>
          <w:p w14:paraId="1C71D60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743</w:t>
            </w:r>
          </w:p>
        </w:tc>
        <w:tc>
          <w:tcPr>
            <w:tcW w:w="11155" w:type="dxa"/>
            <w:shd w:val="clear" w:color="auto" w:fill="auto"/>
            <w:hideMark/>
          </w:tcPr>
          <w:p w14:paraId="562CFBF9"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507" w:type="dxa"/>
            <w:shd w:val="clear" w:color="auto" w:fill="auto"/>
            <w:noWrap/>
            <w:vAlign w:val="center"/>
            <w:hideMark/>
          </w:tcPr>
          <w:p w14:paraId="16CB5E1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2E5820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09B93E8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4" w:type="dxa"/>
            <w:shd w:val="clear" w:color="auto" w:fill="auto"/>
            <w:noWrap/>
            <w:vAlign w:val="center"/>
            <w:hideMark/>
          </w:tcPr>
          <w:p w14:paraId="22A1671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24FBA15D"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5 263,63400</w:t>
            </w:r>
          </w:p>
        </w:tc>
      </w:tr>
      <w:tr w:rsidR="00C82651" w:rsidRPr="00C90ED3" w14:paraId="4D49C544" w14:textId="77777777" w:rsidTr="00B22664">
        <w:trPr>
          <w:cantSplit/>
          <w:trHeight w:val="61"/>
        </w:trPr>
        <w:tc>
          <w:tcPr>
            <w:tcW w:w="469" w:type="dxa"/>
            <w:shd w:val="clear" w:color="auto" w:fill="auto"/>
            <w:noWrap/>
            <w:vAlign w:val="center"/>
            <w:hideMark/>
          </w:tcPr>
          <w:p w14:paraId="57E88A8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744</w:t>
            </w:r>
          </w:p>
        </w:tc>
        <w:tc>
          <w:tcPr>
            <w:tcW w:w="11155" w:type="dxa"/>
            <w:shd w:val="clear" w:color="auto" w:fill="auto"/>
            <w:hideMark/>
          </w:tcPr>
          <w:p w14:paraId="0F182FB9"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«Профилактика правонарушений на территории городского округа Верхняя Пышма до 2027 года»</w:t>
            </w:r>
          </w:p>
        </w:tc>
        <w:tc>
          <w:tcPr>
            <w:tcW w:w="507" w:type="dxa"/>
            <w:shd w:val="clear" w:color="auto" w:fill="auto"/>
            <w:noWrap/>
            <w:vAlign w:val="center"/>
            <w:hideMark/>
          </w:tcPr>
          <w:p w14:paraId="2DEB804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EA52D3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61C44F6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0190000000</w:t>
            </w:r>
          </w:p>
        </w:tc>
        <w:tc>
          <w:tcPr>
            <w:tcW w:w="414" w:type="dxa"/>
            <w:shd w:val="clear" w:color="auto" w:fill="auto"/>
            <w:noWrap/>
            <w:vAlign w:val="center"/>
            <w:hideMark/>
          </w:tcPr>
          <w:p w14:paraId="4326F3A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485DB085"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5 263,63400</w:t>
            </w:r>
          </w:p>
        </w:tc>
      </w:tr>
      <w:tr w:rsidR="00C82651" w:rsidRPr="00C90ED3" w14:paraId="3ACE5B39" w14:textId="77777777" w:rsidTr="00B22664">
        <w:trPr>
          <w:cantSplit/>
          <w:trHeight w:val="70"/>
        </w:trPr>
        <w:tc>
          <w:tcPr>
            <w:tcW w:w="469" w:type="dxa"/>
            <w:shd w:val="clear" w:color="auto" w:fill="auto"/>
            <w:noWrap/>
            <w:vAlign w:val="center"/>
            <w:hideMark/>
          </w:tcPr>
          <w:p w14:paraId="2221B19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745</w:t>
            </w:r>
          </w:p>
        </w:tc>
        <w:tc>
          <w:tcPr>
            <w:tcW w:w="11155" w:type="dxa"/>
            <w:shd w:val="clear" w:color="auto" w:fill="auto"/>
            <w:hideMark/>
          </w:tcPr>
          <w:p w14:paraId="01A60F26"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Осуществление мероприятий по антитеррористической защите и охране объектов культуры, физкультуры и спорта, учреждений с массовым пребыванием людей</w:t>
            </w:r>
          </w:p>
        </w:tc>
        <w:tc>
          <w:tcPr>
            <w:tcW w:w="507" w:type="dxa"/>
            <w:shd w:val="clear" w:color="auto" w:fill="auto"/>
            <w:noWrap/>
            <w:vAlign w:val="center"/>
            <w:hideMark/>
          </w:tcPr>
          <w:p w14:paraId="5A9FE7D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38EF8E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5EF09A2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0190818100</w:t>
            </w:r>
          </w:p>
        </w:tc>
        <w:tc>
          <w:tcPr>
            <w:tcW w:w="414" w:type="dxa"/>
            <w:shd w:val="clear" w:color="auto" w:fill="auto"/>
            <w:noWrap/>
            <w:vAlign w:val="center"/>
            <w:hideMark/>
          </w:tcPr>
          <w:p w14:paraId="4F55AB6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249D1F81"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367,63400</w:t>
            </w:r>
          </w:p>
        </w:tc>
      </w:tr>
      <w:tr w:rsidR="00C82651" w:rsidRPr="00C90ED3" w14:paraId="6086DB47" w14:textId="77777777" w:rsidTr="00B22664">
        <w:trPr>
          <w:cantSplit/>
          <w:trHeight w:val="70"/>
        </w:trPr>
        <w:tc>
          <w:tcPr>
            <w:tcW w:w="469" w:type="dxa"/>
            <w:shd w:val="clear" w:color="auto" w:fill="auto"/>
            <w:noWrap/>
            <w:vAlign w:val="center"/>
            <w:hideMark/>
          </w:tcPr>
          <w:p w14:paraId="198E7ED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746</w:t>
            </w:r>
          </w:p>
        </w:tc>
        <w:tc>
          <w:tcPr>
            <w:tcW w:w="11155" w:type="dxa"/>
            <w:shd w:val="clear" w:color="auto" w:fill="auto"/>
            <w:hideMark/>
          </w:tcPr>
          <w:p w14:paraId="0AA5A002"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0EF8174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EA22BF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0E7D00B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0190818100</w:t>
            </w:r>
          </w:p>
        </w:tc>
        <w:tc>
          <w:tcPr>
            <w:tcW w:w="414" w:type="dxa"/>
            <w:shd w:val="clear" w:color="auto" w:fill="auto"/>
            <w:noWrap/>
            <w:vAlign w:val="center"/>
            <w:hideMark/>
          </w:tcPr>
          <w:p w14:paraId="6C91347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620" w:type="dxa"/>
            <w:shd w:val="clear" w:color="auto" w:fill="auto"/>
            <w:noWrap/>
            <w:vAlign w:val="center"/>
            <w:hideMark/>
          </w:tcPr>
          <w:p w14:paraId="1997683E"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367,63400</w:t>
            </w:r>
          </w:p>
        </w:tc>
      </w:tr>
      <w:tr w:rsidR="00C82651" w:rsidRPr="00C90ED3" w14:paraId="36EC3903" w14:textId="77777777" w:rsidTr="00B22664">
        <w:trPr>
          <w:cantSplit/>
          <w:trHeight w:val="58"/>
        </w:trPr>
        <w:tc>
          <w:tcPr>
            <w:tcW w:w="469" w:type="dxa"/>
            <w:shd w:val="clear" w:color="auto" w:fill="auto"/>
            <w:noWrap/>
            <w:vAlign w:val="center"/>
            <w:hideMark/>
          </w:tcPr>
          <w:p w14:paraId="30971AF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747</w:t>
            </w:r>
          </w:p>
        </w:tc>
        <w:tc>
          <w:tcPr>
            <w:tcW w:w="11155" w:type="dxa"/>
            <w:shd w:val="clear" w:color="auto" w:fill="auto"/>
            <w:hideMark/>
          </w:tcPr>
          <w:p w14:paraId="2FF17BD3"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Обеспечение антитеррористической защищенности объектов образовательных организаций</w:t>
            </w:r>
          </w:p>
        </w:tc>
        <w:tc>
          <w:tcPr>
            <w:tcW w:w="507" w:type="dxa"/>
            <w:shd w:val="clear" w:color="auto" w:fill="auto"/>
            <w:noWrap/>
            <w:vAlign w:val="center"/>
            <w:hideMark/>
          </w:tcPr>
          <w:p w14:paraId="5E28132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274E17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18FB7C7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0190818200</w:t>
            </w:r>
          </w:p>
        </w:tc>
        <w:tc>
          <w:tcPr>
            <w:tcW w:w="414" w:type="dxa"/>
            <w:shd w:val="clear" w:color="auto" w:fill="auto"/>
            <w:noWrap/>
            <w:vAlign w:val="center"/>
            <w:hideMark/>
          </w:tcPr>
          <w:p w14:paraId="02E18A1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217C4192"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4 896,00000</w:t>
            </w:r>
          </w:p>
        </w:tc>
      </w:tr>
      <w:tr w:rsidR="00C82651" w:rsidRPr="00C90ED3" w14:paraId="07449331" w14:textId="77777777" w:rsidTr="00B22664">
        <w:trPr>
          <w:cantSplit/>
          <w:trHeight w:val="213"/>
        </w:trPr>
        <w:tc>
          <w:tcPr>
            <w:tcW w:w="469" w:type="dxa"/>
            <w:shd w:val="clear" w:color="auto" w:fill="auto"/>
            <w:noWrap/>
            <w:vAlign w:val="center"/>
            <w:hideMark/>
          </w:tcPr>
          <w:p w14:paraId="1F53F0B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748</w:t>
            </w:r>
          </w:p>
        </w:tc>
        <w:tc>
          <w:tcPr>
            <w:tcW w:w="11155" w:type="dxa"/>
            <w:shd w:val="clear" w:color="auto" w:fill="auto"/>
            <w:hideMark/>
          </w:tcPr>
          <w:p w14:paraId="7245B6E0"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7785A3E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CED26B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10F2051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0190818200</w:t>
            </w:r>
          </w:p>
        </w:tc>
        <w:tc>
          <w:tcPr>
            <w:tcW w:w="414" w:type="dxa"/>
            <w:shd w:val="clear" w:color="auto" w:fill="auto"/>
            <w:noWrap/>
            <w:vAlign w:val="center"/>
            <w:hideMark/>
          </w:tcPr>
          <w:p w14:paraId="2FB9B39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620" w:type="dxa"/>
            <w:shd w:val="clear" w:color="auto" w:fill="auto"/>
            <w:noWrap/>
            <w:vAlign w:val="center"/>
            <w:hideMark/>
          </w:tcPr>
          <w:p w14:paraId="022CAF0F"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4 896,00000</w:t>
            </w:r>
          </w:p>
        </w:tc>
      </w:tr>
      <w:tr w:rsidR="00C82651" w:rsidRPr="00C90ED3" w14:paraId="0A237147" w14:textId="77777777" w:rsidTr="00B22664">
        <w:trPr>
          <w:cantSplit/>
          <w:trHeight w:val="70"/>
        </w:trPr>
        <w:tc>
          <w:tcPr>
            <w:tcW w:w="469" w:type="dxa"/>
            <w:shd w:val="clear" w:color="auto" w:fill="auto"/>
            <w:noWrap/>
            <w:vAlign w:val="center"/>
            <w:hideMark/>
          </w:tcPr>
          <w:p w14:paraId="6CCF6FE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749</w:t>
            </w:r>
          </w:p>
        </w:tc>
        <w:tc>
          <w:tcPr>
            <w:tcW w:w="11155" w:type="dxa"/>
            <w:shd w:val="clear" w:color="auto" w:fill="auto"/>
            <w:hideMark/>
          </w:tcPr>
          <w:p w14:paraId="6D03FA98"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«Развитие социальной сферы в городском округе Верхняя Пышма до 2027 года»</w:t>
            </w:r>
          </w:p>
        </w:tc>
        <w:tc>
          <w:tcPr>
            <w:tcW w:w="507" w:type="dxa"/>
            <w:shd w:val="clear" w:color="auto" w:fill="auto"/>
            <w:noWrap/>
            <w:vAlign w:val="center"/>
            <w:hideMark/>
          </w:tcPr>
          <w:p w14:paraId="4CB1917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326E3B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15F9C62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0500000000</w:t>
            </w:r>
          </w:p>
        </w:tc>
        <w:tc>
          <w:tcPr>
            <w:tcW w:w="414" w:type="dxa"/>
            <w:shd w:val="clear" w:color="auto" w:fill="auto"/>
            <w:noWrap/>
            <w:vAlign w:val="center"/>
            <w:hideMark/>
          </w:tcPr>
          <w:p w14:paraId="2A32CF1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7A4026F5"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143 206,61131</w:t>
            </w:r>
          </w:p>
        </w:tc>
      </w:tr>
      <w:tr w:rsidR="00C82651" w:rsidRPr="00C90ED3" w14:paraId="7BBC2974" w14:textId="77777777" w:rsidTr="00B22664">
        <w:trPr>
          <w:cantSplit/>
          <w:trHeight w:val="70"/>
        </w:trPr>
        <w:tc>
          <w:tcPr>
            <w:tcW w:w="469" w:type="dxa"/>
            <w:shd w:val="clear" w:color="auto" w:fill="auto"/>
            <w:noWrap/>
            <w:vAlign w:val="center"/>
            <w:hideMark/>
          </w:tcPr>
          <w:p w14:paraId="0CBD766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750</w:t>
            </w:r>
          </w:p>
        </w:tc>
        <w:tc>
          <w:tcPr>
            <w:tcW w:w="11155" w:type="dxa"/>
            <w:shd w:val="clear" w:color="auto" w:fill="auto"/>
            <w:hideMark/>
          </w:tcPr>
          <w:p w14:paraId="5B741D71"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«Развитие системы образования на территории городского округа Верхняя Пышма до 2027 года»</w:t>
            </w:r>
          </w:p>
        </w:tc>
        <w:tc>
          <w:tcPr>
            <w:tcW w:w="507" w:type="dxa"/>
            <w:shd w:val="clear" w:color="auto" w:fill="auto"/>
            <w:noWrap/>
            <w:vAlign w:val="center"/>
            <w:hideMark/>
          </w:tcPr>
          <w:p w14:paraId="109A519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B38EA0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2176855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0510000000</w:t>
            </w:r>
          </w:p>
        </w:tc>
        <w:tc>
          <w:tcPr>
            <w:tcW w:w="414" w:type="dxa"/>
            <w:shd w:val="clear" w:color="auto" w:fill="auto"/>
            <w:noWrap/>
            <w:vAlign w:val="center"/>
            <w:hideMark/>
          </w:tcPr>
          <w:p w14:paraId="5AE5B43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3940885D"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200,00000</w:t>
            </w:r>
          </w:p>
        </w:tc>
      </w:tr>
      <w:tr w:rsidR="00C82651" w:rsidRPr="00C90ED3" w14:paraId="7C188F09" w14:textId="77777777" w:rsidTr="00B22664">
        <w:trPr>
          <w:cantSplit/>
          <w:trHeight w:val="145"/>
        </w:trPr>
        <w:tc>
          <w:tcPr>
            <w:tcW w:w="469" w:type="dxa"/>
            <w:shd w:val="clear" w:color="auto" w:fill="auto"/>
            <w:noWrap/>
            <w:vAlign w:val="center"/>
            <w:hideMark/>
          </w:tcPr>
          <w:p w14:paraId="7C8F46E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751</w:t>
            </w:r>
          </w:p>
        </w:tc>
        <w:tc>
          <w:tcPr>
            <w:tcW w:w="11155" w:type="dxa"/>
            <w:shd w:val="clear" w:color="auto" w:fill="auto"/>
            <w:hideMark/>
          </w:tcPr>
          <w:p w14:paraId="1F9F8D7E"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Повышение квалификации, подготовка и переподготовка работников учреждений, подведомственных управлению образования</w:t>
            </w:r>
          </w:p>
        </w:tc>
        <w:tc>
          <w:tcPr>
            <w:tcW w:w="507" w:type="dxa"/>
            <w:shd w:val="clear" w:color="auto" w:fill="auto"/>
            <w:noWrap/>
            <w:vAlign w:val="center"/>
            <w:hideMark/>
          </w:tcPr>
          <w:p w14:paraId="4703ED9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CBDC8D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17CFA36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0510260050</w:t>
            </w:r>
          </w:p>
        </w:tc>
        <w:tc>
          <w:tcPr>
            <w:tcW w:w="414" w:type="dxa"/>
            <w:shd w:val="clear" w:color="auto" w:fill="auto"/>
            <w:noWrap/>
            <w:vAlign w:val="center"/>
            <w:hideMark/>
          </w:tcPr>
          <w:p w14:paraId="13BD37A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5D0DF90F"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200,00000</w:t>
            </w:r>
          </w:p>
        </w:tc>
      </w:tr>
      <w:tr w:rsidR="00C82651" w:rsidRPr="00C90ED3" w14:paraId="12E5AB18" w14:textId="77777777" w:rsidTr="00B22664">
        <w:trPr>
          <w:cantSplit/>
          <w:trHeight w:val="58"/>
        </w:trPr>
        <w:tc>
          <w:tcPr>
            <w:tcW w:w="469" w:type="dxa"/>
            <w:shd w:val="clear" w:color="auto" w:fill="auto"/>
            <w:noWrap/>
            <w:vAlign w:val="center"/>
            <w:hideMark/>
          </w:tcPr>
          <w:p w14:paraId="55343D4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752</w:t>
            </w:r>
          </w:p>
        </w:tc>
        <w:tc>
          <w:tcPr>
            <w:tcW w:w="11155" w:type="dxa"/>
            <w:shd w:val="clear" w:color="auto" w:fill="auto"/>
            <w:hideMark/>
          </w:tcPr>
          <w:p w14:paraId="501F09E2"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51CAF51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228A8C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1CE0A49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0510260050</w:t>
            </w:r>
          </w:p>
        </w:tc>
        <w:tc>
          <w:tcPr>
            <w:tcW w:w="414" w:type="dxa"/>
            <w:shd w:val="clear" w:color="auto" w:fill="auto"/>
            <w:noWrap/>
            <w:vAlign w:val="center"/>
            <w:hideMark/>
          </w:tcPr>
          <w:p w14:paraId="71168F0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620" w:type="dxa"/>
            <w:shd w:val="clear" w:color="auto" w:fill="auto"/>
            <w:noWrap/>
            <w:vAlign w:val="center"/>
            <w:hideMark/>
          </w:tcPr>
          <w:p w14:paraId="097970B6"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200,00000</w:t>
            </w:r>
          </w:p>
        </w:tc>
      </w:tr>
      <w:tr w:rsidR="00C82651" w:rsidRPr="00C90ED3" w14:paraId="5CACA0F9" w14:textId="77777777" w:rsidTr="00B22664">
        <w:trPr>
          <w:cantSplit/>
          <w:trHeight w:val="166"/>
        </w:trPr>
        <w:tc>
          <w:tcPr>
            <w:tcW w:w="469" w:type="dxa"/>
            <w:shd w:val="clear" w:color="auto" w:fill="auto"/>
            <w:noWrap/>
            <w:vAlign w:val="center"/>
            <w:hideMark/>
          </w:tcPr>
          <w:p w14:paraId="0FE17B4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753</w:t>
            </w:r>
          </w:p>
        </w:tc>
        <w:tc>
          <w:tcPr>
            <w:tcW w:w="11155" w:type="dxa"/>
            <w:shd w:val="clear" w:color="auto" w:fill="auto"/>
            <w:hideMark/>
          </w:tcPr>
          <w:p w14:paraId="58443308"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«Совершенствование организации питания учащихся образовательных учреждений на территории городского округа Верхняя Пышма до 2027 года»</w:t>
            </w:r>
          </w:p>
        </w:tc>
        <w:tc>
          <w:tcPr>
            <w:tcW w:w="507" w:type="dxa"/>
            <w:shd w:val="clear" w:color="auto" w:fill="auto"/>
            <w:noWrap/>
            <w:vAlign w:val="center"/>
            <w:hideMark/>
          </w:tcPr>
          <w:p w14:paraId="4B668FA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8A0BF2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09D2D0D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0520000000</w:t>
            </w:r>
          </w:p>
        </w:tc>
        <w:tc>
          <w:tcPr>
            <w:tcW w:w="414" w:type="dxa"/>
            <w:shd w:val="clear" w:color="auto" w:fill="auto"/>
            <w:noWrap/>
            <w:vAlign w:val="center"/>
            <w:hideMark/>
          </w:tcPr>
          <w:p w14:paraId="77A31B2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47568156"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1 496,60000</w:t>
            </w:r>
          </w:p>
        </w:tc>
      </w:tr>
      <w:tr w:rsidR="00C82651" w:rsidRPr="00C90ED3" w14:paraId="364BD8FA" w14:textId="77777777" w:rsidTr="00B22664">
        <w:trPr>
          <w:cantSplit/>
          <w:trHeight w:val="79"/>
        </w:trPr>
        <w:tc>
          <w:tcPr>
            <w:tcW w:w="469" w:type="dxa"/>
            <w:shd w:val="clear" w:color="auto" w:fill="auto"/>
            <w:noWrap/>
            <w:vAlign w:val="center"/>
            <w:hideMark/>
          </w:tcPr>
          <w:p w14:paraId="65A85D6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754</w:t>
            </w:r>
          </w:p>
        </w:tc>
        <w:tc>
          <w:tcPr>
            <w:tcW w:w="11155" w:type="dxa"/>
            <w:shd w:val="clear" w:color="auto" w:fill="auto"/>
            <w:hideMark/>
          </w:tcPr>
          <w:p w14:paraId="0714164F"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Организация питания обучающихся</w:t>
            </w:r>
          </w:p>
        </w:tc>
        <w:tc>
          <w:tcPr>
            <w:tcW w:w="507" w:type="dxa"/>
            <w:shd w:val="clear" w:color="auto" w:fill="auto"/>
            <w:noWrap/>
            <w:vAlign w:val="center"/>
            <w:hideMark/>
          </w:tcPr>
          <w:p w14:paraId="28A878A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229F2C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7E5411D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0520561010</w:t>
            </w:r>
          </w:p>
        </w:tc>
        <w:tc>
          <w:tcPr>
            <w:tcW w:w="414" w:type="dxa"/>
            <w:shd w:val="clear" w:color="auto" w:fill="auto"/>
            <w:noWrap/>
            <w:vAlign w:val="center"/>
            <w:hideMark/>
          </w:tcPr>
          <w:p w14:paraId="7A3D328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18C77122"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1 496,60000</w:t>
            </w:r>
          </w:p>
        </w:tc>
      </w:tr>
      <w:tr w:rsidR="00C82651" w:rsidRPr="00C90ED3" w14:paraId="511ECD59" w14:textId="77777777" w:rsidTr="00B22664">
        <w:trPr>
          <w:cantSplit/>
          <w:trHeight w:val="83"/>
        </w:trPr>
        <w:tc>
          <w:tcPr>
            <w:tcW w:w="469" w:type="dxa"/>
            <w:shd w:val="clear" w:color="auto" w:fill="auto"/>
            <w:noWrap/>
            <w:vAlign w:val="center"/>
            <w:hideMark/>
          </w:tcPr>
          <w:p w14:paraId="16CFCE6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755</w:t>
            </w:r>
          </w:p>
        </w:tc>
        <w:tc>
          <w:tcPr>
            <w:tcW w:w="11155" w:type="dxa"/>
            <w:shd w:val="clear" w:color="auto" w:fill="auto"/>
            <w:hideMark/>
          </w:tcPr>
          <w:p w14:paraId="3D2F231C"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5462B82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A3F4E8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19B3E71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0520561010</w:t>
            </w:r>
          </w:p>
        </w:tc>
        <w:tc>
          <w:tcPr>
            <w:tcW w:w="414" w:type="dxa"/>
            <w:shd w:val="clear" w:color="auto" w:fill="auto"/>
            <w:noWrap/>
            <w:vAlign w:val="center"/>
            <w:hideMark/>
          </w:tcPr>
          <w:p w14:paraId="25B4F54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620" w:type="dxa"/>
            <w:shd w:val="clear" w:color="auto" w:fill="auto"/>
            <w:noWrap/>
            <w:vAlign w:val="center"/>
            <w:hideMark/>
          </w:tcPr>
          <w:p w14:paraId="2A31BCA5"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1 496,60000</w:t>
            </w:r>
          </w:p>
        </w:tc>
      </w:tr>
      <w:tr w:rsidR="00C82651" w:rsidRPr="00C90ED3" w14:paraId="1A8C4ED0" w14:textId="77777777" w:rsidTr="00B22664">
        <w:trPr>
          <w:cantSplit/>
          <w:trHeight w:val="70"/>
        </w:trPr>
        <w:tc>
          <w:tcPr>
            <w:tcW w:w="469" w:type="dxa"/>
            <w:shd w:val="clear" w:color="auto" w:fill="auto"/>
            <w:noWrap/>
            <w:vAlign w:val="center"/>
            <w:hideMark/>
          </w:tcPr>
          <w:p w14:paraId="25B8AD2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756</w:t>
            </w:r>
          </w:p>
        </w:tc>
        <w:tc>
          <w:tcPr>
            <w:tcW w:w="11155" w:type="dxa"/>
            <w:shd w:val="clear" w:color="auto" w:fill="auto"/>
            <w:hideMark/>
          </w:tcPr>
          <w:p w14:paraId="38D727CD"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«Патриотическое воспитание граждан на территории городского округа Верхняя Пышма до 2027 года»</w:t>
            </w:r>
          </w:p>
        </w:tc>
        <w:tc>
          <w:tcPr>
            <w:tcW w:w="507" w:type="dxa"/>
            <w:shd w:val="clear" w:color="auto" w:fill="auto"/>
            <w:noWrap/>
            <w:vAlign w:val="center"/>
            <w:hideMark/>
          </w:tcPr>
          <w:p w14:paraId="311EC8A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503843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72F3B62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0530000000</w:t>
            </w:r>
          </w:p>
        </w:tc>
        <w:tc>
          <w:tcPr>
            <w:tcW w:w="414" w:type="dxa"/>
            <w:shd w:val="clear" w:color="auto" w:fill="auto"/>
            <w:noWrap/>
            <w:vAlign w:val="center"/>
            <w:hideMark/>
          </w:tcPr>
          <w:p w14:paraId="0AA0BCC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537715CD"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2 488,16261</w:t>
            </w:r>
          </w:p>
        </w:tc>
      </w:tr>
      <w:tr w:rsidR="00C82651" w:rsidRPr="00C90ED3" w14:paraId="5F7FF98A" w14:textId="77777777" w:rsidTr="00B22664">
        <w:trPr>
          <w:cantSplit/>
          <w:trHeight w:val="58"/>
        </w:trPr>
        <w:tc>
          <w:tcPr>
            <w:tcW w:w="469" w:type="dxa"/>
            <w:shd w:val="clear" w:color="auto" w:fill="auto"/>
            <w:noWrap/>
            <w:vAlign w:val="center"/>
            <w:hideMark/>
          </w:tcPr>
          <w:p w14:paraId="13B8464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757</w:t>
            </w:r>
          </w:p>
        </w:tc>
        <w:tc>
          <w:tcPr>
            <w:tcW w:w="11155" w:type="dxa"/>
            <w:shd w:val="clear" w:color="auto" w:fill="auto"/>
            <w:hideMark/>
          </w:tcPr>
          <w:p w14:paraId="1F6CB490"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Реализация мероприятий по патриотическому воспитанию молодых граждан в сфере молодежной политики, физической культуры и спорта</w:t>
            </w:r>
          </w:p>
        </w:tc>
        <w:tc>
          <w:tcPr>
            <w:tcW w:w="507" w:type="dxa"/>
            <w:shd w:val="clear" w:color="auto" w:fill="auto"/>
            <w:noWrap/>
            <w:vAlign w:val="center"/>
            <w:hideMark/>
          </w:tcPr>
          <w:p w14:paraId="2857B69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804236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61D020B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0530462160</w:t>
            </w:r>
          </w:p>
        </w:tc>
        <w:tc>
          <w:tcPr>
            <w:tcW w:w="414" w:type="dxa"/>
            <w:shd w:val="clear" w:color="auto" w:fill="auto"/>
            <w:noWrap/>
            <w:vAlign w:val="center"/>
            <w:hideMark/>
          </w:tcPr>
          <w:p w14:paraId="088483B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5EBEF9BF"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926,70000</w:t>
            </w:r>
          </w:p>
        </w:tc>
      </w:tr>
      <w:tr w:rsidR="00C82651" w:rsidRPr="00C90ED3" w14:paraId="25761260" w14:textId="77777777" w:rsidTr="00B22664">
        <w:trPr>
          <w:cantSplit/>
          <w:trHeight w:val="163"/>
        </w:trPr>
        <w:tc>
          <w:tcPr>
            <w:tcW w:w="469" w:type="dxa"/>
            <w:shd w:val="clear" w:color="auto" w:fill="auto"/>
            <w:noWrap/>
            <w:vAlign w:val="center"/>
            <w:hideMark/>
          </w:tcPr>
          <w:p w14:paraId="4B95053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758</w:t>
            </w:r>
          </w:p>
        </w:tc>
        <w:tc>
          <w:tcPr>
            <w:tcW w:w="11155" w:type="dxa"/>
            <w:shd w:val="clear" w:color="auto" w:fill="auto"/>
            <w:hideMark/>
          </w:tcPr>
          <w:p w14:paraId="2EF5DFE8"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299B815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DBE2AC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137B8F9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0530462160</w:t>
            </w:r>
          </w:p>
        </w:tc>
        <w:tc>
          <w:tcPr>
            <w:tcW w:w="414" w:type="dxa"/>
            <w:shd w:val="clear" w:color="auto" w:fill="auto"/>
            <w:noWrap/>
            <w:vAlign w:val="center"/>
            <w:hideMark/>
          </w:tcPr>
          <w:p w14:paraId="063FC33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620" w:type="dxa"/>
            <w:shd w:val="clear" w:color="auto" w:fill="auto"/>
            <w:noWrap/>
            <w:vAlign w:val="center"/>
            <w:hideMark/>
          </w:tcPr>
          <w:p w14:paraId="57319D8D"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312,90000</w:t>
            </w:r>
          </w:p>
        </w:tc>
      </w:tr>
      <w:tr w:rsidR="00C82651" w:rsidRPr="00C90ED3" w14:paraId="1E311D3E" w14:textId="77777777" w:rsidTr="00B22664">
        <w:trPr>
          <w:cantSplit/>
          <w:trHeight w:val="58"/>
        </w:trPr>
        <w:tc>
          <w:tcPr>
            <w:tcW w:w="469" w:type="dxa"/>
            <w:shd w:val="clear" w:color="auto" w:fill="auto"/>
            <w:noWrap/>
            <w:vAlign w:val="center"/>
            <w:hideMark/>
          </w:tcPr>
          <w:p w14:paraId="3DABB2C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759</w:t>
            </w:r>
          </w:p>
        </w:tc>
        <w:tc>
          <w:tcPr>
            <w:tcW w:w="11155" w:type="dxa"/>
            <w:shd w:val="clear" w:color="auto" w:fill="auto"/>
            <w:hideMark/>
          </w:tcPr>
          <w:p w14:paraId="7EF68E8D"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53C7A6A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D50BF5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0DC842D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0530462160</w:t>
            </w:r>
          </w:p>
        </w:tc>
        <w:tc>
          <w:tcPr>
            <w:tcW w:w="414" w:type="dxa"/>
            <w:shd w:val="clear" w:color="auto" w:fill="auto"/>
            <w:noWrap/>
            <w:vAlign w:val="center"/>
            <w:hideMark/>
          </w:tcPr>
          <w:p w14:paraId="56B8353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620" w:type="dxa"/>
            <w:shd w:val="clear" w:color="auto" w:fill="auto"/>
            <w:noWrap/>
            <w:vAlign w:val="center"/>
            <w:hideMark/>
          </w:tcPr>
          <w:p w14:paraId="73DDC73B"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613,80000</w:t>
            </w:r>
          </w:p>
        </w:tc>
      </w:tr>
      <w:tr w:rsidR="00C82651" w:rsidRPr="00C90ED3" w14:paraId="37FF0E92" w14:textId="77777777" w:rsidTr="00B22664">
        <w:trPr>
          <w:cantSplit/>
          <w:trHeight w:val="79"/>
        </w:trPr>
        <w:tc>
          <w:tcPr>
            <w:tcW w:w="469" w:type="dxa"/>
            <w:shd w:val="clear" w:color="auto" w:fill="auto"/>
            <w:noWrap/>
            <w:vAlign w:val="center"/>
            <w:hideMark/>
          </w:tcPr>
          <w:p w14:paraId="5D3BA24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760</w:t>
            </w:r>
          </w:p>
        </w:tc>
        <w:tc>
          <w:tcPr>
            <w:tcW w:w="11155" w:type="dxa"/>
            <w:shd w:val="clear" w:color="auto" w:fill="auto"/>
            <w:hideMark/>
          </w:tcPr>
          <w:p w14:paraId="53CD2D99"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Укрепление и развитие материально-технической базы муниципальных учреждений, занимающихся патриотическим воспитанием граждан</w:t>
            </w:r>
          </w:p>
        </w:tc>
        <w:tc>
          <w:tcPr>
            <w:tcW w:w="507" w:type="dxa"/>
            <w:shd w:val="clear" w:color="auto" w:fill="auto"/>
            <w:noWrap/>
            <w:vAlign w:val="center"/>
            <w:hideMark/>
          </w:tcPr>
          <w:p w14:paraId="015B1C1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F50E86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7DF0C00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0530562080</w:t>
            </w:r>
          </w:p>
        </w:tc>
        <w:tc>
          <w:tcPr>
            <w:tcW w:w="414" w:type="dxa"/>
            <w:shd w:val="clear" w:color="auto" w:fill="auto"/>
            <w:noWrap/>
            <w:vAlign w:val="center"/>
            <w:hideMark/>
          </w:tcPr>
          <w:p w14:paraId="18031D7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4A8DABA7"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300,00000</w:t>
            </w:r>
          </w:p>
        </w:tc>
      </w:tr>
      <w:tr w:rsidR="00C82651" w:rsidRPr="00C90ED3" w14:paraId="0027524B" w14:textId="77777777" w:rsidTr="00B22664">
        <w:trPr>
          <w:cantSplit/>
          <w:trHeight w:val="84"/>
        </w:trPr>
        <w:tc>
          <w:tcPr>
            <w:tcW w:w="469" w:type="dxa"/>
            <w:shd w:val="clear" w:color="auto" w:fill="auto"/>
            <w:noWrap/>
            <w:vAlign w:val="center"/>
            <w:hideMark/>
          </w:tcPr>
          <w:p w14:paraId="4EDEB5E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761</w:t>
            </w:r>
          </w:p>
        </w:tc>
        <w:tc>
          <w:tcPr>
            <w:tcW w:w="11155" w:type="dxa"/>
            <w:shd w:val="clear" w:color="auto" w:fill="auto"/>
            <w:hideMark/>
          </w:tcPr>
          <w:p w14:paraId="50F547F7"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6CD6C1E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5D94F0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7CB8808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0530562080</w:t>
            </w:r>
          </w:p>
        </w:tc>
        <w:tc>
          <w:tcPr>
            <w:tcW w:w="414" w:type="dxa"/>
            <w:shd w:val="clear" w:color="auto" w:fill="auto"/>
            <w:noWrap/>
            <w:vAlign w:val="center"/>
            <w:hideMark/>
          </w:tcPr>
          <w:p w14:paraId="4D287AF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620" w:type="dxa"/>
            <w:shd w:val="clear" w:color="auto" w:fill="auto"/>
            <w:noWrap/>
            <w:vAlign w:val="center"/>
            <w:hideMark/>
          </w:tcPr>
          <w:p w14:paraId="250306C4"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300,00000</w:t>
            </w:r>
          </w:p>
        </w:tc>
      </w:tr>
      <w:tr w:rsidR="00C82651" w:rsidRPr="00C90ED3" w14:paraId="645D02C9" w14:textId="77777777" w:rsidTr="00B22664">
        <w:trPr>
          <w:cantSplit/>
          <w:trHeight w:val="101"/>
        </w:trPr>
        <w:tc>
          <w:tcPr>
            <w:tcW w:w="469" w:type="dxa"/>
            <w:shd w:val="clear" w:color="auto" w:fill="auto"/>
            <w:noWrap/>
            <w:vAlign w:val="center"/>
            <w:hideMark/>
          </w:tcPr>
          <w:p w14:paraId="7F8CA67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762</w:t>
            </w:r>
          </w:p>
        </w:tc>
        <w:tc>
          <w:tcPr>
            <w:tcW w:w="11155" w:type="dxa"/>
            <w:shd w:val="clear" w:color="auto" w:fill="auto"/>
            <w:hideMark/>
          </w:tcPr>
          <w:p w14:paraId="51DBFFCC"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Подготовка молодых граждан к службе в армии</w:t>
            </w:r>
          </w:p>
        </w:tc>
        <w:tc>
          <w:tcPr>
            <w:tcW w:w="507" w:type="dxa"/>
            <w:shd w:val="clear" w:color="auto" w:fill="auto"/>
            <w:noWrap/>
            <w:vAlign w:val="center"/>
            <w:hideMark/>
          </w:tcPr>
          <w:p w14:paraId="7FF11D0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FF3B9A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2425744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0530762260</w:t>
            </w:r>
          </w:p>
        </w:tc>
        <w:tc>
          <w:tcPr>
            <w:tcW w:w="414" w:type="dxa"/>
            <w:shd w:val="clear" w:color="auto" w:fill="auto"/>
            <w:noWrap/>
            <w:vAlign w:val="center"/>
            <w:hideMark/>
          </w:tcPr>
          <w:p w14:paraId="4BEA043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6BB0453C"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271,16261</w:t>
            </w:r>
          </w:p>
        </w:tc>
      </w:tr>
      <w:tr w:rsidR="00C82651" w:rsidRPr="00C90ED3" w14:paraId="4512E261" w14:textId="77777777" w:rsidTr="00B22664">
        <w:trPr>
          <w:cantSplit/>
          <w:trHeight w:val="58"/>
        </w:trPr>
        <w:tc>
          <w:tcPr>
            <w:tcW w:w="469" w:type="dxa"/>
            <w:shd w:val="clear" w:color="auto" w:fill="auto"/>
            <w:noWrap/>
            <w:vAlign w:val="center"/>
            <w:hideMark/>
          </w:tcPr>
          <w:p w14:paraId="5F40B9C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763</w:t>
            </w:r>
          </w:p>
        </w:tc>
        <w:tc>
          <w:tcPr>
            <w:tcW w:w="11155" w:type="dxa"/>
            <w:shd w:val="clear" w:color="auto" w:fill="auto"/>
            <w:hideMark/>
          </w:tcPr>
          <w:p w14:paraId="5122E7B2"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507" w:type="dxa"/>
            <w:shd w:val="clear" w:color="auto" w:fill="auto"/>
            <w:noWrap/>
            <w:vAlign w:val="center"/>
            <w:hideMark/>
          </w:tcPr>
          <w:p w14:paraId="431F758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8ED6C8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376A3E4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0530762260</w:t>
            </w:r>
          </w:p>
        </w:tc>
        <w:tc>
          <w:tcPr>
            <w:tcW w:w="414" w:type="dxa"/>
            <w:shd w:val="clear" w:color="auto" w:fill="auto"/>
            <w:noWrap/>
            <w:vAlign w:val="center"/>
            <w:hideMark/>
          </w:tcPr>
          <w:p w14:paraId="01E3261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1620" w:type="dxa"/>
            <w:shd w:val="clear" w:color="auto" w:fill="auto"/>
            <w:noWrap/>
            <w:vAlign w:val="center"/>
            <w:hideMark/>
          </w:tcPr>
          <w:p w14:paraId="02384DF2"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271,16261</w:t>
            </w:r>
          </w:p>
        </w:tc>
      </w:tr>
      <w:tr w:rsidR="00C82651" w:rsidRPr="00C90ED3" w14:paraId="02D8AF23" w14:textId="77777777" w:rsidTr="00B22664">
        <w:trPr>
          <w:cantSplit/>
          <w:trHeight w:val="70"/>
        </w:trPr>
        <w:tc>
          <w:tcPr>
            <w:tcW w:w="469" w:type="dxa"/>
            <w:shd w:val="clear" w:color="auto" w:fill="auto"/>
            <w:noWrap/>
            <w:vAlign w:val="center"/>
            <w:hideMark/>
          </w:tcPr>
          <w:p w14:paraId="00838D3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764</w:t>
            </w:r>
          </w:p>
        </w:tc>
        <w:tc>
          <w:tcPr>
            <w:tcW w:w="11155" w:type="dxa"/>
            <w:shd w:val="clear" w:color="auto" w:fill="auto"/>
            <w:hideMark/>
          </w:tcPr>
          <w:p w14:paraId="51CC1020"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Организация и проведение военно-спортивных игр муниципального уровня</w:t>
            </w:r>
          </w:p>
        </w:tc>
        <w:tc>
          <w:tcPr>
            <w:tcW w:w="507" w:type="dxa"/>
            <w:shd w:val="clear" w:color="auto" w:fill="auto"/>
            <w:noWrap/>
            <w:vAlign w:val="center"/>
            <w:hideMark/>
          </w:tcPr>
          <w:p w14:paraId="1C93837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227BB2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2944C81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0530862110</w:t>
            </w:r>
          </w:p>
        </w:tc>
        <w:tc>
          <w:tcPr>
            <w:tcW w:w="414" w:type="dxa"/>
            <w:shd w:val="clear" w:color="auto" w:fill="auto"/>
            <w:noWrap/>
            <w:vAlign w:val="center"/>
            <w:hideMark/>
          </w:tcPr>
          <w:p w14:paraId="4EBC5E1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2B7356E1"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322,40000</w:t>
            </w:r>
          </w:p>
        </w:tc>
      </w:tr>
      <w:tr w:rsidR="00C82651" w:rsidRPr="00C90ED3" w14:paraId="5B7FBE52" w14:textId="77777777" w:rsidTr="00B22664">
        <w:trPr>
          <w:cantSplit/>
          <w:trHeight w:val="75"/>
        </w:trPr>
        <w:tc>
          <w:tcPr>
            <w:tcW w:w="469" w:type="dxa"/>
            <w:shd w:val="clear" w:color="auto" w:fill="auto"/>
            <w:noWrap/>
            <w:vAlign w:val="center"/>
            <w:hideMark/>
          </w:tcPr>
          <w:p w14:paraId="4DC38A6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765</w:t>
            </w:r>
          </w:p>
        </w:tc>
        <w:tc>
          <w:tcPr>
            <w:tcW w:w="11155" w:type="dxa"/>
            <w:shd w:val="clear" w:color="auto" w:fill="auto"/>
            <w:hideMark/>
          </w:tcPr>
          <w:p w14:paraId="61A2B16C"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397D58B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8C0840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2C96A2F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0530862110</w:t>
            </w:r>
          </w:p>
        </w:tc>
        <w:tc>
          <w:tcPr>
            <w:tcW w:w="414" w:type="dxa"/>
            <w:shd w:val="clear" w:color="auto" w:fill="auto"/>
            <w:noWrap/>
            <w:vAlign w:val="center"/>
            <w:hideMark/>
          </w:tcPr>
          <w:p w14:paraId="29F6B91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620" w:type="dxa"/>
            <w:shd w:val="clear" w:color="auto" w:fill="auto"/>
            <w:noWrap/>
            <w:vAlign w:val="center"/>
            <w:hideMark/>
          </w:tcPr>
          <w:p w14:paraId="7926AB1F"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322,40000</w:t>
            </w:r>
          </w:p>
        </w:tc>
      </w:tr>
      <w:tr w:rsidR="00C82651" w:rsidRPr="00C90ED3" w14:paraId="7AD6CCC3" w14:textId="77777777" w:rsidTr="00B22664">
        <w:trPr>
          <w:cantSplit/>
          <w:trHeight w:val="58"/>
        </w:trPr>
        <w:tc>
          <w:tcPr>
            <w:tcW w:w="469" w:type="dxa"/>
            <w:shd w:val="clear" w:color="auto" w:fill="auto"/>
            <w:noWrap/>
            <w:vAlign w:val="center"/>
            <w:hideMark/>
          </w:tcPr>
          <w:p w14:paraId="4EB5259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766</w:t>
            </w:r>
          </w:p>
        </w:tc>
        <w:tc>
          <w:tcPr>
            <w:tcW w:w="11155" w:type="dxa"/>
            <w:shd w:val="clear" w:color="auto" w:fill="auto"/>
            <w:hideMark/>
          </w:tcPr>
          <w:p w14:paraId="166F9E26"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Организация военно-патриотического воспитания и допризывной подготовки молодых граждан</w:t>
            </w:r>
          </w:p>
        </w:tc>
        <w:tc>
          <w:tcPr>
            <w:tcW w:w="507" w:type="dxa"/>
            <w:shd w:val="clear" w:color="auto" w:fill="auto"/>
            <w:noWrap/>
            <w:vAlign w:val="center"/>
            <w:hideMark/>
          </w:tcPr>
          <w:p w14:paraId="5312C33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1D6E8C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7CADA43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0530948700</w:t>
            </w:r>
          </w:p>
        </w:tc>
        <w:tc>
          <w:tcPr>
            <w:tcW w:w="414" w:type="dxa"/>
            <w:shd w:val="clear" w:color="auto" w:fill="auto"/>
            <w:noWrap/>
            <w:vAlign w:val="center"/>
            <w:hideMark/>
          </w:tcPr>
          <w:p w14:paraId="2C819E1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039B60A2"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177,90000</w:t>
            </w:r>
          </w:p>
        </w:tc>
      </w:tr>
      <w:tr w:rsidR="00C82651" w:rsidRPr="00C90ED3" w14:paraId="28880DC8" w14:textId="77777777" w:rsidTr="00B22664">
        <w:trPr>
          <w:cantSplit/>
          <w:trHeight w:val="195"/>
        </w:trPr>
        <w:tc>
          <w:tcPr>
            <w:tcW w:w="469" w:type="dxa"/>
            <w:shd w:val="clear" w:color="auto" w:fill="auto"/>
            <w:noWrap/>
            <w:vAlign w:val="center"/>
            <w:hideMark/>
          </w:tcPr>
          <w:p w14:paraId="1D7A519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767</w:t>
            </w:r>
          </w:p>
        </w:tc>
        <w:tc>
          <w:tcPr>
            <w:tcW w:w="11155" w:type="dxa"/>
            <w:shd w:val="clear" w:color="auto" w:fill="auto"/>
            <w:hideMark/>
          </w:tcPr>
          <w:p w14:paraId="78991EB0"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253B4A6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EA27D6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6AB0C6E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0530948700</w:t>
            </w:r>
          </w:p>
        </w:tc>
        <w:tc>
          <w:tcPr>
            <w:tcW w:w="414" w:type="dxa"/>
            <w:shd w:val="clear" w:color="auto" w:fill="auto"/>
            <w:noWrap/>
            <w:vAlign w:val="center"/>
            <w:hideMark/>
          </w:tcPr>
          <w:p w14:paraId="1ACB960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620" w:type="dxa"/>
            <w:shd w:val="clear" w:color="auto" w:fill="auto"/>
            <w:noWrap/>
            <w:vAlign w:val="center"/>
            <w:hideMark/>
          </w:tcPr>
          <w:p w14:paraId="0F46C1DE"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177,90000</w:t>
            </w:r>
          </w:p>
        </w:tc>
      </w:tr>
      <w:tr w:rsidR="00C82651" w:rsidRPr="00C90ED3" w14:paraId="2203155D" w14:textId="77777777" w:rsidTr="00B22664">
        <w:trPr>
          <w:cantSplit/>
          <w:trHeight w:val="58"/>
        </w:trPr>
        <w:tc>
          <w:tcPr>
            <w:tcW w:w="469" w:type="dxa"/>
            <w:shd w:val="clear" w:color="auto" w:fill="auto"/>
            <w:noWrap/>
            <w:vAlign w:val="center"/>
            <w:hideMark/>
          </w:tcPr>
          <w:p w14:paraId="06858AF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768</w:t>
            </w:r>
          </w:p>
        </w:tc>
        <w:tc>
          <w:tcPr>
            <w:tcW w:w="11155" w:type="dxa"/>
            <w:shd w:val="clear" w:color="auto" w:fill="auto"/>
            <w:hideMark/>
          </w:tcPr>
          <w:p w14:paraId="4C3139B7"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Участие молодых граждан в военно-спортивных играх и оборонно-спортивных оздоровительных лагерях на территории Свердловской области</w:t>
            </w:r>
          </w:p>
        </w:tc>
        <w:tc>
          <w:tcPr>
            <w:tcW w:w="507" w:type="dxa"/>
            <w:shd w:val="clear" w:color="auto" w:fill="auto"/>
            <w:noWrap/>
            <w:vAlign w:val="center"/>
            <w:hideMark/>
          </w:tcPr>
          <w:p w14:paraId="177FF15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25AFBA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177566C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0530962270</w:t>
            </w:r>
          </w:p>
        </w:tc>
        <w:tc>
          <w:tcPr>
            <w:tcW w:w="414" w:type="dxa"/>
            <w:shd w:val="clear" w:color="auto" w:fill="auto"/>
            <w:noWrap/>
            <w:vAlign w:val="center"/>
            <w:hideMark/>
          </w:tcPr>
          <w:p w14:paraId="0DF5893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1F9E9692"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330,00000</w:t>
            </w:r>
          </w:p>
        </w:tc>
      </w:tr>
      <w:tr w:rsidR="00C82651" w:rsidRPr="00C90ED3" w14:paraId="3BAD28AA" w14:textId="77777777" w:rsidTr="00B22664">
        <w:trPr>
          <w:cantSplit/>
          <w:trHeight w:val="107"/>
        </w:trPr>
        <w:tc>
          <w:tcPr>
            <w:tcW w:w="469" w:type="dxa"/>
            <w:shd w:val="clear" w:color="auto" w:fill="auto"/>
            <w:noWrap/>
            <w:vAlign w:val="center"/>
            <w:hideMark/>
          </w:tcPr>
          <w:p w14:paraId="6B575EB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769</w:t>
            </w:r>
          </w:p>
        </w:tc>
        <w:tc>
          <w:tcPr>
            <w:tcW w:w="11155" w:type="dxa"/>
            <w:shd w:val="clear" w:color="auto" w:fill="auto"/>
            <w:hideMark/>
          </w:tcPr>
          <w:p w14:paraId="11D9425D"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56D39FF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FAC605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62F9618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0530962270</w:t>
            </w:r>
          </w:p>
        </w:tc>
        <w:tc>
          <w:tcPr>
            <w:tcW w:w="414" w:type="dxa"/>
            <w:shd w:val="clear" w:color="auto" w:fill="auto"/>
            <w:noWrap/>
            <w:vAlign w:val="center"/>
            <w:hideMark/>
          </w:tcPr>
          <w:p w14:paraId="141FED3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620" w:type="dxa"/>
            <w:shd w:val="clear" w:color="auto" w:fill="auto"/>
            <w:noWrap/>
            <w:vAlign w:val="center"/>
            <w:hideMark/>
          </w:tcPr>
          <w:p w14:paraId="27DBF0AF"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330,00000</w:t>
            </w:r>
          </w:p>
        </w:tc>
      </w:tr>
      <w:tr w:rsidR="00C82651" w:rsidRPr="00C90ED3" w14:paraId="73312443" w14:textId="77777777" w:rsidTr="00B22664">
        <w:trPr>
          <w:cantSplit/>
          <w:trHeight w:val="67"/>
        </w:trPr>
        <w:tc>
          <w:tcPr>
            <w:tcW w:w="469" w:type="dxa"/>
            <w:shd w:val="clear" w:color="auto" w:fill="auto"/>
            <w:noWrap/>
            <w:vAlign w:val="center"/>
            <w:hideMark/>
          </w:tcPr>
          <w:p w14:paraId="7CFDD95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770</w:t>
            </w:r>
          </w:p>
        </w:tc>
        <w:tc>
          <w:tcPr>
            <w:tcW w:w="11155" w:type="dxa"/>
            <w:shd w:val="clear" w:color="auto" w:fill="auto"/>
            <w:hideMark/>
          </w:tcPr>
          <w:p w14:paraId="31881223"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Организация и проведение мероприятий, направленных на формирование активной гражданской позиции, национально-государственной идентичности, воспитание уважения к представителям различных этносов, профилактику экстремизма, терроризма</w:t>
            </w:r>
          </w:p>
        </w:tc>
        <w:tc>
          <w:tcPr>
            <w:tcW w:w="507" w:type="dxa"/>
            <w:shd w:val="clear" w:color="auto" w:fill="auto"/>
            <w:noWrap/>
            <w:vAlign w:val="center"/>
            <w:hideMark/>
          </w:tcPr>
          <w:p w14:paraId="4C2C844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2DBA78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1FB5E88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0531062300</w:t>
            </w:r>
          </w:p>
        </w:tc>
        <w:tc>
          <w:tcPr>
            <w:tcW w:w="414" w:type="dxa"/>
            <w:shd w:val="clear" w:color="auto" w:fill="auto"/>
            <w:noWrap/>
            <w:vAlign w:val="center"/>
            <w:hideMark/>
          </w:tcPr>
          <w:p w14:paraId="20A6C67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3918458E"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160,00000</w:t>
            </w:r>
          </w:p>
        </w:tc>
      </w:tr>
      <w:tr w:rsidR="00C82651" w:rsidRPr="00C90ED3" w14:paraId="1BEB8B58" w14:textId="77777777" w:rsidTr="00B22664">
        <w:trPr>
          <w:cantSplit/>
          <w:trHeight w:val="70"/>
        </w:trPr>
        <w:tc>
          <w:tcPr>
            <w:tcW w:w="469" w:type="dxa"/>
            <w:shd w:val="clear" w:color="auto" w:fill="auto"/>
            <w:noWrap/>
            <w:vAlign w:val="center"/>
            <w:hideMark/>
          </w:tcPr>
          <w:p w14:paraId="3F4909B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771</w:t>
            </w:r>
          </w:p>
        </w:tc>
        <w:tc>
          <w:tcPr>
            <w:tcW w:w="11155" w:type="dxa"/>
            <w:shd w:val="clear" w:color="auto" w:fill="auto"/>
            <w:hideMark/>
          </w:tcPr>
          <w:p w14:paraId="70067031"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420B094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C6FBDD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25D29AC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0531062300</w:t>
            </w:r>
          </w:p>
        </w:tc>
        <w:tc>
          <w:tcPr>
            <w:tcW w:w="414" w:type="dxa"/>
            <w:shd w:val="clear" w:color="auto" w:fill="auto"/>
            <w:noWrap/>
            <w:vAlign w:val="center"/>
            <w:hideMark/>
          </w:tcPr>
          <w:p w14:paraId="1B897F1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620" w:type="dxa"/>
            <w:shd w:val="clear" w:color="auto" w:fill="auto"/>
            <w:noWrap/>
            <w:vAlign w:val="center"/>
            <w:hideMark/>
          </w:tcPr>
          <w:p w14:paraId="04DC8BCB"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160,00000</w:t>
            </w:r>
          </w:p>
        </w:tc>
      </w:tr>
      <w:tr w:rsidR="00C82651" w:rsidRPr="00C90ED3" w14:paraId="14A7DCE0" w14:textId="77777777" w:rsidTr="00B22664">
        <w:trPr>
          <w:cantSplit/>
          <w:trHeight w:val="70"/>
        </w:trPr>
        <w:tc>
          <w:tcPr>
            <w:tcW w:w="469" w:type="dxa"/>
            <w:shd w:val="clear" w:color="auto" w:fill="auto"/>
            <w:noWrap/>
            <w:vAlign w:val="center"/>
            <w:hideMark/>
          </w:tcPr>
          <w:p w14:paraId="364D62F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772</w:t>
            </w:r>
          </w:p>
        </w:tc>
        <w:tc>
          <w:tcPr>
            <w:tcW w:w="11155" w:type="dxa"/>
            <w:shd w:val="clear" w:color="auto" w:fill="auto"/>
            <w:hideMark/>
          </w:tcPr>
          <w:p w14:paraId="51DAA02E"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«Развитие системы отдыха и оздоровления детей на территории городского округа Верхняя Пышма до 2027 года»</w:t>
            </w:r>
          </w:p>
        </w:tc>
        <w:tc>
          <w:tcPr>
            <w:tcW w:w="507" w:type="dxa"/>
            <w:shd w:val="clear" w:color="auto" w:fill="auto"/>
            <w:noWrap/>
            <w:vAlign w:val="center"/>
            <w:hideMark/>
          </w:tcPr>
          <w:p w14:paraId="4B3FE79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DA5693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7DC36F5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0550000000</w:t>
            </w:r>
          </w:p>
        </w:tc>
        <w:tc>
          <w:tcPr>
            <w:tcW w:w="414" w:type="dxa"/>
            <w:shd w:val="clear" w:color="auto" w:fill="auto"/>
            <w:noWrap/>
            <w:vAlign w:val="center"/>
            <w:hideMark/>
          </w:tcPr>
          <w:p w14:paraId="4D93A50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342F4647"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79 612,53622</w:t>
            </w:r>
          </w:p>
        </w:tc>
      </w:tr>
      <w:tr w:rsidR="00C82651" w:rsidRPr="00C90ED3" w14:paraId="644BCF35" w14:textId="77777777" w:rsidTr="00B22664">
        <w:trPr>
          <w:cantSplit/>
          <w:trHeight w:val="58"/>
        </w:trPr>
        <w:tc>
          <w:tcPr>
            <w:tcW w:w="469" w:type="dxa"/>
            <w:shd w:val="clear" w:color="auto" w:fill="auto"/>
            <w:noWrap/>
            <w:vAlign w:val="center"/>
            <w:hideMark/>
          </w:tcPr>
          <w:p w14:paraId="06D1310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773</w:t>
            </w:r>
          </w:p>
        </w:tc>
        <w:tc>
          <w:tcPr>
            <w:tcW w:w="11155" w:type="dxa"/>
            <w:shd w:val="clear" w:color="auto" w:fill="auto"/>
            <w:hideMark/>
          </w:tcPr>
          <w:p w14:paraId="2251AC9C"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Организация отдыха детей в каникулярное время</w:t>
            </w:r>
          </w:p>
        </w:tc>
        <w:tc>
          <w:tcPr>
            <w:tcW w:w="507" w:type="dxa"/>
            <w:shd w:val="clear" w:color="auto" w:fill="auto"/>
            <w:noWrap/>
            <w:vAlign w:val="center"/>
            <w:hideMark/>
          </w:tcPr>
          <w:p w14:paraId="3257ADD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8B4204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6146956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0550145600</w:t>
            </w:r>
          </w:p>
        </w:tc>
        <w:tc>
          <w:tcPr>
            <w:tcW w:w="414" w:type="dxa"/>
            <w:shd w:val="clear" w:color="auto" w:fill="auto"/>
            <w:noWrap/>
            <w:vAlign w:val="center"/>
            <w:hideMark/>
          </w:tcPr>
          <w:p w14:paraId="6BDECCA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5D5D6DD8"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1 239,51400</w:t>
            </w:r>
          </w:p>
        </w:tc>
      </w:tr>
      <w:tr w:rsidR="00C82651" w:rsidRPr="00C90ED3" w14:paraId="29146511" w14:textId="77777777" w:rsidTr="00B22664">
        <w:trPr>
          <w:cantSplit/>
          <w:trHeight w:val="70"/>
        </w:trPr>
        <w:tc>
          <w:tcPr>
            <w:tcW w:w="469" w:type="dxa"/>
            <w:shd w:val="clear" w:color="auto" w:fill="auto"/>
            <w:noWrap/>
            <w:vAlign w:val="center"/>
            <w:hideMark/>
          </w:tcPr>
          <w:p w14:paraId="4B5918F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774</w:t>
            </w:r>
          </w:p>
        </w:tc>
        <w:tc>
          <w:tcPr>
            <w:tcW w:w="11155" w:type="dxa"/>
            <w:shd w:val="clear" w:color="auto" w:fill="auto"/>
            <w:hideMark/>
          </w:tcPr>
          <w:p w14:paraId="3420A1F7" w14:textId="77777777" w:rsidR="00C82651" w:rsidRPr="00C90ED3" w:rsidRDefault="00C82651" w:rsidP="00B22664">
            <w:pPr>
              <w:ind w:right="-112"/>
              <w:rPr>
                <w:rFonts w:ascii="Liberation Serif" w:hAnsi="Liberation Serif" w:cs="Liberation Serif"/>
                <w:b/>
                <w:sz w:val="22"/>
                <w:szCs w:val="22"/>
              </w:rPr>
            </w:pPr>
            <w:r>
              <w:rPr>
                <w:rFonts w:ascii="Liberation Serif" w:hAnsi="Liberation Serif" w:cs="Liberation Serif"/>
                <w:color w:val="000000"/>
                <w:sz w:val="22"/>
                <w:szCs w:val="22"/>
              </w:rPr>
              <w:t>Субсидии бюджетным учреждениям</w:t>
            </w:r>
          </w:p>
        </w:tc>
        <w:tc>
          <w:tcPr>
            <w:tcW w:w="507" w:type="dxa"/>
            <w:shd w:val="clear" w:color="auto" w:fill="auto"/>
            <w:noWrap/>
            <w:vAlign w:val="center"/>
            <w:hideMark/>
          </w:tcPr>
          <w:p w14:paraId="62F2447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3396AD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4CC56DC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0550145600</w:t>
            </w:r>
          </w:p>
        </w:tc>
        <w:tc>
          <w:tcPr>
            <w:tcW w:w="414" w:type="dxa"/>
            <w:shd w:val="clear" w:color="auto" w:fill="auto"/>
            <w:noWrap/>
            <w:vAlign w:val="center"/>
            <w:hideMark/>
          </w:tcPr>
          <w:p w14:paraId="4D10A4A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620" w:type="dxa"/>
            <w:shd w:val="clear" w:color="auto" w:fill="auto"/>
            <w:noWrap/>
            <w:vAlign w:val="center"/>
            <w:hideMark/>
          </w:tcPr>
          <w:p w14:paraId="1288E70C"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643,21400</w:t>
            </w:r>
          </w:p>
        </w:tc>
      </w:tr>
      <w:tr w:rsidR="00C82651" w:rsidRPr="00C90ED3" w14:paraId="387B6694" w14:textId="77777777" w:rsidTr="00B22664">
        <w:trPr>
          <w:cantSplit/>
          <w:trHeight w:val="115"/>
        </w:trPr>
        <w:tc>
          <w:tcPr>
            <w:tcW w:w="469" w:type="dxa"/>
            <w:shd w:val="clear" w:color="auto" w:fill="auto"/>
            <w:noWrap/>
            <w:vAlign w:val="center"/>
            <w:hideMark/>
          </w:tcPr>
          <w:p w14:paraId="0E760F6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775</w:t>
            </w:r>
          </w:p>
        </w:tc>
        <w:tc>
          <w:tcPr>
            <w:tcW w:w="11155" w:type="dxa"/>
            <w:shd w:val="clear" w:color="auto" w:fill="auto"/>
            <w:hideMark/>
          </w:tcPr>
          <w:p w14:paraId="62389350"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2F78622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85AD9F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1069E55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0550145600</w:t>
            </w:r>
          </w:p>
        </w:tc>
        <w:tc>
          <w:tcPr>
            <w:tcW w:w="414" w:type="dxa"/>
            <w:shd w:val="clear" w:color="auto" w:fill="auto"/>
            <w:noWrap/>
            <w:vAlign w:val="center"/>
            <w:hideMark/>
          </w:tcPr>
          <w:p w14:paraId="498F8B4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620" w:type="dxa"/>
            <w:shd w:val="clear" w:color="auto" w:fill="auto"/>
            <w:noWrap/>
            <w:vAlign w:val="center"/>
            <w:hideMark/>
          </w:tcPr>
          <w:p w14:paraId="22DDF7E2"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596,30000</w:t>
            </w:r>
          </w:p>
        </w:tc>
      </w:tr>
      <w:tr w:rsidR="00C82651" w:rsidRPr="00C90ED3" w14:paraId="0D92496D" w14:textId="77777777" w:rsidTr="00B22664">
        <w:trPr>
          <w:cantSplit/>
          <w:trHeight w:val="70"/>
        </w:trPr>
        <w:tc>
          <w:tcPr>
            <w:tcW w:w="469" w:type="dxa"/>
            <w:shd w:val="clear" w:color="auto" w:fill="auto"/>
            <w:noWrap/>
            <w:vAlign w:val="center"/>
            <w:hideMark/>
          </w:tcPr>
          <w:p w14:paraId="711B0E8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776</w:t>
            </w:r>
          </w:p>
        </w:tc>
        <w:tc>
          <w:tcPr>
            <w:tcW w:w="11155" w:type="dxa"/>
            <w:shd w:val="clear" w:color="auto" w:fill="auto"/>
            <w:hideMark/>
          </w:tcPr>
          <w:p w14:paraId="360A7923"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Организация отдыха и оздоровления детей и подростков в сфере образования</w:t>
            </w:r>
          </w:p>
        </w:tc>
        <w:tc>
          <w:tcPr>
            <w:tcW w:w="507" w:type="dxa"/>
            <w:shd w:val="clear" w:color="auto" w:fill="auto"/>
            <w:noWrap/>
            <w:vAlign w:val="center"/>
            <w:hideMark/>
          </w:tcPr>
          <w:p w14:paraId="4AD610D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1514C9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76F33A8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0550164010</w:t>
            </w:r>
          </w:p>
        </w:tc>
        <w:tc>
          <w:tcPr>
            <w:tcW w:w="414" w:type="dxa"/>
            <w:shd w:val="clear" w:color="auto" w:fill="auto"/>
            <w:noWrap/>
            <w:vAlign w:val="center"/>
            <w:hideMark/>
          </w:tcPr>
          <w:p w14:paraId="6C1A384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44EE85DD"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46 491,53460</w:t>
            </w:r>
          </w:p>
        </w:tc>
      </w:tr>
      <w:tr w:rsidR="00C82651" w:rsidRPr="00C90ED3" w14:paraId="125158BE" w14:textId="77777777" w:rsidTr="00B22664">
        <w:trPr>
          <w:cantSplit/>
          <w:trHeight w:val="70"/>
        </w:trPr>
        <w:tc>
          <w:tcPr>
            <w:tcW w:w="469" w:type="dxa"/>
            <w:shd w:val="clear" w:color="auto" w:fill="auto"/>
            <w:noWrap/>
            <w:vAlign w:val="center"/>
            <w:hideMark/>
          </w:tcPr>
          <w:p w14:paraId="4017A1C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777</w:t>
            </w:r>
          </w:p>
        </w:tc>
        <w:tc>
          <w:tcPr>
            <w:tcW w:w="11155" w:type="dxa"/>
            <w:shd w:val="clear" w:color="auto" w:fill="auto"/>
            <w:hideMark/>
          </w:tcPr>
          <w:p w14:paraId="65A63E8F"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35BAEA0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EB13F4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50D6334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0550164010</w:t>
            </w:r>
          </w:p>
        </w:tc>
        <w:tc>
          <w:tcPr>
            <w:tcW w:w="414" w:type="dxa"/>
            <w:shd w:val="clear" w:color="auto" w:fill="auto"/>
            <w:noWrap/>
            <w:vAlign w:val="center"/>
            <w:hideMark/>
          </w:tcPr>
          <w:p w14:paraId="44792CF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620" w:type="dxa"/>
            <w:shd w:val="clear" w:color="auto" w:fill="auto"/>
            <w:noWrap/>
            <w:vAlign w:val="center"/>
            <w:hideMark/>
          </w:tcPr>
          <w:p w14:paraId="77BFC0B8"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5 712,07950</w:t>
            </w:r>
          </w:p>
        </w:tc>
      </w:tr>
      <w:tr w:rsidR="00C82651" w:rsidRPr="00C90ED3" w14:paraId="6B120487" w14:textId="77777777" w:rsidTr="00B22664">
        <w:trPr>
          <w:cantSplit/>
          <w:trHeight w:val="72"/>
        </w:trPr>
        <w:tc>
          <w:tcPr>
            <w:tcW w:w="469" w:type="dxa"/>
            <w:shd w:val="clear" w:color="auto" w:fill="auto"/>
            <w:noWrap/>
            <w:vAlign w:val="center"/>
            <w:hideMark/>
          </w:tcPr>
          <w:p w14:paraId="55C63B4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778</w:t>
            </w:r>
          </w:p>
        </w:tc>
        <w:tc>
          <w:tcPr>
            <w:tcW w:w="11155" w:type="dxa"/>
            <w:shd w:val="clear" w:color="auto" w:fill="auto"/>
            <w:hideMark/>
          </w:tcPr>
          <w:p w14:paraId="30DCECDC"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бюджетным учреждениям</w:t>
            </w:r>
          </w:p>
        </w:tc>
        <w:tc>
          <w:tcPr>
            <w:tcW w:w="507" w:type="dxa"/>
            <w:shd w:val="clear" w:color="auto" w:fill="auto"/>
            <w:noWrap/>
            <w:vAlign w:val="center"/>
            <w:hideMark/>
          </w:tcPr>
          <w:p w14:paraId="2677742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FAF2FB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0EC75B6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0550164010</w:t>
            </w:r>
          </w:p>
        </w:tc>
        <w:tc>
          <w:tcPr>
            <w:tcW w:w="414" w:type="dxa"/>
            <w:shd w:val="clear" w:color="auto" w:fill="auto"/>
            <w:noWrap/>
            <w:vAlign w:val="center"/>
            <w:hideMark/>
          </w:tcPr>
          <w:p w14:paraId="1109331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620" w:type="dxa"/>
            <w:shd w:val="clear" w:color="auto" w:fill="auto"/>
            <w:noWrap/>
            <w:vAlign w:val="center"/>
            <w:hideMark/>
          </w:tcPr>
          <w:p w14:paraId="28F8C7B4"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218,75000</w:t>
            </w:r>
          </w:p>
        </w:tc>
      </w:tr>
      <w:tr w:rsidR="00C82651" w:rsidRPr="00C90ED3" w14:paraId="0C116B08" w14:textId="77777777" w:rsidTr="00B22664">
        <w:trPr>
          <w:cantSplit/>
          <w:trHeight w:val="235"/>
        </w:trPr>
        <w:tc>
          <w:tcPr>
            <w:tcW w:w="469" w:type="dxa"/>
            <w:shd w:val="clear" w:color="auto" w:fill="auto"/>
            <w:noWrap/>
            <w:vAlign w:val="center"/>
            <w:hideMark/>
          </w:tcPr>
          <w:p w14:paraId="2D449B7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779</w:t>
            </w:r>
          </w:p>
        </w:tc>
        <w:tc>
          <w:tcPr>
            <w:tcW w:w="11155" w:type="dxa"/>
            <w:shd w:val="clear" w:color="auto" w:fill="auto"/>
            <w:hideMark/>
          </w:tcPr>
          <w:p w14:paraId="3C0CF7C7"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588A551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DEE943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54B7F0E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0550164010</w:t>
            </w:r>
          </w:p>
        </w:tc>
        <w:tc>
          <w:tcPr>
            <w:tcW w:w="414" w:type="dxa"/>
            <w:shd w:val="clear" w:color="auto" w:fill="auto"/>
            <w:noWrap/>
            <w:vAlign w:val="center"/>
            <w:hideMark/>
          </w:tcPr>
          <w:p w14:paraId="2FA24E6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620" w:type="dxa"/>
            <w:shd w:val="clear" w:color="auto" w:fill="auto"/>
            <w:noWrap/>
            <w:vAlign w:val="center"/>
            <w:hideMark/>
          </w:tcPr>
          <w:p w14:paraId="00A66F88"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40 560,70510</w:t>
            </w:r>
          </w:p>
        </w:tc>
      </w:tr>
      <w:tr w:rsidR="00C82651" w:rsidRPr="00C90ED3" w14:paraId="41572D14" w14:textId="77777777" w:rsidTr="00B22664">
        <w:trPr>
          <w:cantSplit/>
          <w:trHeight w:val="133"/>
        </w:trPr>
        <w:tc>
          <w:tcPr>
            <w:tcW w:w="469" w:type="dxa"/>
            <w:shd w:val="clear" w:color="auto" w:fill="auto"/>
            <w:noWrap/>
            <w:vAlign w:val="center"/>
            <w:hideMark/>
          </w:tcPr>
          <w:p w14:paraId="1343D55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780</w:t>
            </w:r>
          </w:p>
        </w:tc>
        <w:tc>
          <w:tcPr>
            <w:tcW w:w="11155" w:type="dxa"/>
            <w:shd w:val="clear" w:color="auto" w:fill="auto"/>
            <w:hideMark/>
          </w:tcPr>
          <w:p w14:paraId="2C5C623B"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Трудоустройство несовершеннолетних граждан в возрасте с 14 до исполнения 18 лет</w:t>
            </w:r>
          </w:p>
        </w:tc>
        <w:tc>
          <w:tcPr>
            <w:tcW w:w="507" w:type="dxa"/>
            <w:shd w:val="clear" w:color="auto" w:fill="auto"/>
            <w:noWrap/>
            <w:vAlign w:val="center"/>
            <w:hideMark/>
          </w:tcPr>
          <w:p w14:paraId="6F3137A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E31DFE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6A682A8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0550166020</w:t>
            </w:r>
          </w:p>
        </w:tc>
        <w:tc>
          <w:tcPr>
            <w:tcW w:w="414" w:type="dxa"/>
            <w:shd w:val="clear" w:color="auto" w:fill="auto"/>
            <w:noWrap/>
            <w:vAlign w:val="center"/>
            <w:hideMark/>
          </w:tcPr>
          <w:p w14:paraId="3934C6C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38B98CB1"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4 501,64240</w:t>
            </w:r>
          </w:p>
        </w:tc>
      </w:tr>
      <w:tr w:rsidR="00C82651" w:rsidRPr="00C90ED3" w14:paraId="4AD22A1B" w14:textId="77777777" w:rsidTr="00B22664">
        <w:trPr>
          <w:cantSplit/>
          <w:trHeight w:val="58"/>
        </w:trPr>
        <w:tc>
          <w:tcPr>
            <w:tcW w:w="469" w:type="dxa"/>
            <w:shd w:val="clear" w:color="auto" w:fill="auto"/>
            <w:noWrap/>
            <w:vAlign w:val="center"/>
            <w:hideMark/>
          </w:tcPr>
          <w:p w14:paraId="48693CB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781</w:t>
            </w:r>
          </w:p>
        </w:tc>
        <w:tc>
          <w:tcPr>
            <w:tcW w:w="11155" w:type="dxa"/>
            <w:shd w:val="clear" w:color="auto" w:fill="auto"/>
            <w:hideMark/>
          </w:tcPr>
          <w:p w14:paraId="084C351F"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бюджетным учреждениям</w:t>
            </w:r>
          </w:p>
        </w:tc>
        <w:tc>
          <w:tcPr>
            <w:tcW w:w="507" w:type="dxa"/>
            <w:shd w:val="clear" w:color="auto" w:fill="auto"/>
            <w:noWrap/>
            <w:vAlign w:val="center"/>
            <w:hideMark/>
          </w:tcPr>
          <w:p w14:paraId="6E9E8F8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3F5CAE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17768A4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0550166020</w:t>
            </w:r>
          </w:p>
        </w:tc>
        <w:tc>
          <w:tcPr>
            <w:tcW w:w="414" w:type="dxa"/>
            <w:shd w:val="clear" w:color="auto" w:fill="auto"/>
            <w:noWrap/>
            <w:vAlign w:val="center"/>
            <w:hideMark/>
          </w:tcPr>
          <w:p w14:paraId="39A4087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620" w:type="dxa"/>
            <w:shd w:val="clear" w:color="auto" w:fill="auto"/>
            <w:noWrap/>
            <w:vAlign w:val="center"/>
            <w:hideMark/>
          </w:tcPr>
          <w:p w14:paraId="64E54698"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1 512,42000</w:t>
            </w:r>
          </w:p>
        </w:tc>
      </w:tr>
      <w:tr w:rsidR="00C82651" w:rsidRPr="00C90ED3" w14:paraId="31DE77B0" w14:textId="77777777" w:rsidTr="00B22664">
        <w:trPr>
          <w:cantSplit/>
          <w:trHeight w:val="70"/>
        </w:trPr>
        <w:tc>
          <w:tcPr>
            <w:tcW w:w="469" w:type="dxa"/>
            <w:shd w:val="clear" w:color="auto" w:fill="auto"/>
            <w:noWrap/>
            <w:vAlign w:val="center"/>
            <w:hideMark/>
          </w:tcPr>
          <w:p w14:paraId="7BA6356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782</w:t>
            </w:r>
          </w:p>
        </w:tc>
        <w:tc>
          <w:tcPr>
            <w:tcW w:w="11155" w:type="dxa"/>
            <w:shd w:val="clear" w:color="auto" w:fill="auto"/>
            <w:hideMark/>
          </w:tcPr>
          <w:p w14:paraId="325CC52F"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2C05583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41716E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64D616E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0550166020</w:t>
            </w:r>
          </w:p>
        </w:tc>
        <w:tc>
          <w:tcPr>
            <w:tcW w:w="414" w:type="dxa"/>
            <w:shd w:val="clear" w:color="auto" w:fill="auto"/>
            <w:noWrap/>
            <w:vAlign w:val="center"/>
            <w:hideMark/>
          </w:tcPr>
          <w:p w14:paraId="043948E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620" w:type="dxa"/>
            <w:shd w:val="clear" w:color="auto" w:fill="auto"/>
            <w:noWrap/>
            <w:vAlign w:val="center"/>
            <w:hideMark/>
          </w:tcPr>
          <w:p w14:paraId="24AD929E"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2 989,22240</w:t>
            </w:r>
          </w:p>
        </w:tc>
      </w:tr>
      <w:tr w:rsidR="00C82651" w:rsidRPr="00C90ED3" w14:paraId="09A7521A" w14:textId="77777777" w:rsidTr="00B22664">
        <w:trPr>
          <w:cantSplit/>
          <w:trHeight w:val="244"/>
        </w:trPr>
        <w:tc>
          <w:tcPr>
            <w:tcW w:w="469" w:type="dxa"/>
            <w:shd w:val="clear" w:color="auto" w:fill="auto"/>
            <w:noWrap/>
            <w:vAlign w:val="center"/>
            <w:hideMark/>
          </w:tcPr>
          <w:p w14:paraId="3EA26EE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783</w:t>
            </w:r>
          </w:p>
        </w:tc>
        <w:tc>
          <w:tcPr>
            <w:tcW w:w="11155" w:type="dxa"/>
            <w:shd w:val="clear" w:color="auto" w:fill="auto"/>
            <w:hideMark/>
          </w:tcPr>
          <w:p w14:paraId="7886920D"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Организация отдыха и оздоровления детей и подростков в сфере культуры</w:t>
            </w:r>
          </w:p>
        </w:tc>
        <w:tc>
          <w:tcPr>
            <w:tcW w:w="507" w:type="dxa"/>
            <w:shd w:val="clear" w:color="auto" w:fill="auto"/>
            <w:noWrap/>
            <w:vAlign w:val="center"/>
            <w:hideMark/>
          </w:tcPr>
          <w:p w14:paraId="5D9DE4A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D598BC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3F52F74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0550364030</w:t>
            </w:r>
          </w:p>
        </w:tc>
        <w:tc>
          <w:tcPr>
            <w:tcW w:w="414" w:type="dxa"/>
            <w:shd w:val="clear" w:color="auto" w:fill="auto"/>
            <w:noWrap/>
            <w:vAlign w:val="center"/>
            <w:hideMark/>
          </w:tcPr>
          <w:p w14:paraId="6CE43C6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0AEEE3D6"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330,56200</w:t>
            </w:r>
          </w:p>
        </w:tc>
      </w:tr>
      <w:tr w:rsidR="00C82651" w:rsidRPr="00C90ED3" w14:paraId="64DB4383" w14:textId="77777777" w:rsidTr="00B22664">
        <w:trPr>
          <w:cantSplit/>
          <w:trHeight w:val="58"/>
        </w:trPr>
        <w:tc>
          <w:tcPr>
            <w:tcW w:w="469" w:type="dxa"/>
            <w:shd w:val="clear" w:color="auto" w:fill="auto"/>
            <w:noWrap/>
            <w:vAlign w:val="center"/>
            <w:hideMark/>
          </w:tcPr>
          <w:p w14:paraId="73055C4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784</w:t>
            </w:r>
          </w:p>
        </w:tc>
        <w:tc>
          <w:tcPr>
            <w:tcW w:w="11155" w:type="dxa"/>
            <w:shd w:val="clear" w:color="auto" w:fill="auto"/>
            <w:hideMark/>
          </w:tcPr>
          <w:p w14:paraId="2FB0F4EB"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бюджетным учреждениям</w:t>
            </w:r>
          </w:p>
        </w:tc>
        <w:tc>
          <w:tcPr>
            <w:tcW w:w="507" w:type="dxa"/>
            <w:shd w:val="clear" w:color="auto" w:fill="auto"/>
            <w:noWrap/>
            <w:vAlign w:val="center"/>
            <w:hideMark/>
          </w:tcPr>
          <w:p w14:paraId="32B0A3F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D8F880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46628F6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0550364030</w:t>
            </w:r>
          </w:p>
        </w:tc>
        <w:tc>
          <w:tcPr>
            <w:tcW w:w="414" w:type="dxa"/>
            <w:shd w:val="clear" w:color="auto" w:fill="auto"/>
            <w:noWrap/>
            <w:vAlign w:val="center"/>
            <w:hideMark/>
          </w:tcPr>
          <w:p w14:paraId="4E24E70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620" w:type="dxa"/>
            <w:shd w:val="clear" w:color="auto" w:fill="auto"/>
            <w:noWrap/>
            <w:vAlign w:val="center"/>
            <w:hideMark/>
          </w:tcPr>
          <w:p w14:paraId="78BF7AE9"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193,20100</w:t>
            </w:r>
          </w:p>
        </w:tc>
      </w:tr>
      <w:tr w:rsidR="00C82651" w:rsidRPr="00C90ED3" w14:paraId="3E0004FB" w14:textId="77777777" w:rsidTr="00B22664">
        <w:trPr>
          <w:cantSplit/>
          <w:trHeight w:val="70"/>
        </w:trPr>
        <w:tc>
          <w:tcPr>
            <w:tcW w:w="469" w:type="dxa"/>
            <w:shd w:val="clear" w:color="auto" w:fill="auto"/>
            <w:noWrap/>
            <w:vAlign w:val="center"/>
            <w:hideMark/>
          </w:tcPr>
          <w:p w14:paraId="4AB9F6F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785</w:t>
            </w:r>
          </w:p>
        </w:tc>
        <w:tc>
          <w:tcPr>
            <w:tcW w:w="11155" w:type="dxa"/>
            <w:shd w:val="clear" w:color="auto" w:fill="auto"/>
            <w:hideMark/>
          </w:tcPr>
          <w:p w14:paraId="5B455885"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0E61D5E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A572AB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5D0DE89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0550364030</w:t>
            </w:r>
          </w:p>
        </w:tc>
        <w:tc>
          <w:tcPr>
            <w:tcW w:w="414" w:type="dxa"/>
            <w:shd w:val="clear" w:color="auto" w:fill="auto"/>
            <w:noWrap/>
            <w:vAlign w:val="center"/>
            <w:hideMark/>
          </w:tcPr>
          <w:p w14:paraId="79A0172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620" w:type="dxa"/>
            <w:shd w:val="clear" w:color="auto" w:fill="auto"/>
            <w:noWrap/>
            <w:vAlign w:val="center"/>
            <w:hideMark/>
          </w:tcPr>
          <w:p w14:paraId="0DA6405E"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137,36100</w:t>
            </w:r>
          </w:p>
        </w:tc>
      </w:tr>
      <w:tr w:rsidR="00C82651" w:rsidRPr="00C90ED3" w14:paraId="46530A88" w14:textId="77777777" w:rsidTr="00B22664">
        <w:trPr>
          <w:cantSplit/>
          <w:trHeight w:val="70"/>
        </w:trPr>
        <w:tc>
          <w:tcPr>
            <w:tcW w:w="469" w:type="dxa"/>
            <w:shd w:val="clear" w:color="auto" w:fill="auto"/>
            <w:noWrap/>
            <w:vAlign w:val="center"/>
            <w:hideMark/>
          </w:tcPr>
          <w:p w14:paraId="21CBD8D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786</w:t>
            </w:r>
          </w:p>
        </w:tc>
        <w:tc>
          <w:tcPr>
            <w:tcW w:w="11155" w:type="dxa"/>
            <w:shd w:val="clear" w:color="auto" w:fill="auto"/>
            <w:hideMark/>
          </w:tcPr>
          <w:p w14:paraId="24499648"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Создание безопасных условий пребывания в муниципальных организациях отдыха детей и их оздоровления</w:t>
            </w:r>
          </w:p>
        </w:tc>
        <w:tc>
          <w:tcPr>
            <w:tcW w:w="507" w:type="dxa"/>
            <w:shd w:val="clear" w:color="auto" w:fill="auto"/>
            <w:noWrap/>
            <w:vAlign w:val="center"/>
            <w:hideMark/>
          </w:tcPr>
          <w:p w14:paraId="3616FF2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B47617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6C7229E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0550545800</w:t>
            </w:r>
          </w:p>
        </w:tc>
        <w:tc>
          <w:tcPr>
            <w:tcW w:w="414" w:type="dxa"/>
            <w:shd w:val="clear" w:color="auto" w:fill="auto"/>
            <w:noWrap/>
            <w:vAlign w:val="center"/>
            <w:hideMark/>
          </w:tcPr>
          <w:p w14:paraId="72BF6F4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351D7660"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2 593,10000</w:t>
            </w:r>
          </w:p>
        </w:tc>
      </w:tr>
      <w:tr w:rsidR="00C82651" w:rsidRPr="00C90ED3" w14:paraId="738217E7" w14:textId="77777777" w:rsidTr="00B22664">
        <w:trPr>
          <w:cantSplit/>
          <w:trHeight w:val="70"/>
        </w:trPr>
        <w:tc>
          <w:tcPr>
            <w:tcW w:w="469" w:type="dxa"/>
            <w:shd w:val="clear" w:color="auto" w:fill="auto"/>
            <w:noWrap/>
            <w:vAlign w:val="center"/>
            <w:hideMark/>
          </w:tcPr>
          <w:p w14:paraId="7AC7CC1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787</w:t>
            </w:r>
          </w:p>
        </w:tc>
        <w:tc>
          <w:tcPr>
            <w:tcW w:w="11155" w:type="dxa"/>
            <w:shd w:val="clear" w:color="auto" w:fill="auto"/>
            <w:hideMark/>
          </w:tcPr>
          <w:p w14:paraId="5DED492C"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731D0D7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C99E74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774A0A8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0550545800</w:t>
            </w:r>
          </w:p>
        </w:tc>
        <w:tc>
          <w:tcPr>
            <w:tcW w:w="414" w:type="dxa"/>
            <w:shd w:val="clear" w:color="auto" w:fill="auto"/>
            <w:noWrap/>
            <w:vAlign w:val="center"/>
            <w:hideMark/>
          </w:tcPr>
          <w:p w14:paraId="6E8282F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620" w:type="dxa"/>
            <w:shd w:val="clear" w:color="auto" w:fill="auto"/>
            <w:noWrap/>
            <w:vAlign w:val="center"/>
            <w:hideMark/>
          </w:tcPr>
          <w:p w14:paraId="1FE6C78C"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2 593,10000</w:t>
            </w:r>
          </w:p>
        </w:tc>
      </w:tr>
      <w:tr w:rsidR="00C82651" w:rsidRPr="00C90ED3" w14:paraId="30DAA004" w14:textId="77777777" w:rsidTr="00B22664">
        <w:trPr>
          <w:cantSplit/>
          <w:trHeight w:val="159"/>
        </w:trPr>
        <w:tc>
          <w:tcPr>
            <w:tcW w:w="469" w:type="dxa"/>
            <w:shd w:val="clear" w:color="auto" w:fill="auto"/>
            <w:noWrap/>
            <w:vAlign w:val="center"/>
            <w:hideMark/>
          </w:tcPr>
          <w:p w14:paraId="60DBF52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788</w:t>
            </w:r>
          </w:p>
        </w:tc>
        <w:tc>
          <w:tcPr>
            <w:tcW w:w="11155" w:type="dxa"/>
            <w:shd w:val="clear" w:color="auto" w:fill="auto"/>
            <w:hideMark/>
          </w:tcPr>
          <w:p w14:paraId="715892EF"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Создание безопасных условий пребывания в муниципальных организациях отдыха детей и их оздоровления, в том числе капитальный ремонт, устранение аварий и проведение текущих ремонтных работ</w:t>
            </w:r>
          </w:p>
        </w:tc>
        <w:tc>
          <w:tcPr>
            <w:tcW w:w="507" w:type="dxa"/>
            <w:shd w:val="clear" w:color="auto" w:fill="auto"/>
            <w:noWrap/>
            <w:vAlign w:val="center"/>
            <w:hideMark/>
          </w:tcPr>
          <w:p w14:paraId="6E09DCB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B668A6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77D7F3A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0550564100</w:t>
            </w:r>
          </w:p>
        </w:tc>
        <w:tc>
          <w:tcPr>
            <w:tcW w:w="414" w:type="dxa"/>
            <w:shd w:val="clear" w:color="auto" w:fill="auto"/>
            <w:noWrap/>
            <w:vAlign w:val="center"/>
            <w:hideMark/>
          </w:tcPr>
          <w:p w14:paraId="32ABE30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07325459"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3 057,21840</w:t>
            </w:r>
          </w:p>
        </w:tc>
      </w:tr>
      <w:tr w:rsidR="00C82651" w:rsidRPr="00C90ED3" w14:paraId="0D49BC8F" w14:textId="77777777" w:rsidTr="00B22664">
        <w:trPr>
          <w:cantSplit/>
          <w:trHeight w:val="58"/>
        </w:trPr>
        <w:tc>
          <w:tcPr>
            <w:tcW w:w="469" w:type="dxa"/>
            <w:shd w:val="clear" w:color="auto" w:fill="auto"/>
            <w:noWrap/>
            <w:vAlign w:val="center"/>
            <w:hideMark/>
          </w:tcPr>
          <w:p w14:paraId="4E39907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789</w:t>
            </w:r>
          </w:p>
        </w:tc>
        <w:tc>
          <w:tcPr>
            <w:tcW w:w="11155" w:type="dxa"/>
            <w:shd w:val="clear" w:color="auto" w:fill="auto"/>
            <w:hideMark/>
          </w:tcPr>
          <w:p w14:paraId="11673AD6"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4048D9E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5DCCC5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4298C3E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0550564100</w:t>
            </w:r>
          </w:p>
        </w:tc>
        <w:tc>
          <w:tcPr>
            <w:tcW w:w="414" w:type="dxa"/>
            <w:shd w:val="clear" w:color="auto" w:fill="auto"/>
            <w:noWrap/>
            <w:vAlign w:val="center"/>
            <w:hideMark/>
          </w:tcPr>
          <w:p w14:paraId="79A076F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620" w:type="dxa"/>
            <w:shd w:val="clear" w:color="auto" w:fill="auto"/>
            <w:noWrap/>
            <w:vAlign w:val="center"/>
            <w:hideMark/>
          </w:tcPr>
          <w:p w14:paraId="1C01D4B4"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464,11840</w:t>
            </w:r>
          </w:p>
        </w:tc>
      </w:tr>
      <w:tr w:rsidR="00C82651" w:rsidRPr="00C90ED3" w14:paraId="2E6B3860" w14:textId="77777777" w:rsidTr="00B22664">
        <w:trPr>
          <w:cantSplit/>
          <w:trHeight w:val="70"/>
        </w:trPr>
        <w:tc>
          <w:tcPr>
            <w:tcW w:w="469" w:type="dxa"/>
            <w:shd w:val="clear" w:color="auto" w:fill="auto"/>
            <w:noWrap/>
            <w:vAlign w:val="center"/>
            <w:hideMark/>
          </w:tcPr>
          <w:p w14:paraId="60D3722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790</w:t>
            </w:r>
          </w:p>
        </w:tc>
        <w:tc>
          <w:tcPr>
            <w:tcW w:w="11155" w:type="dxa"/>
            <w:shd w:val="clear" w:color="auto" w:fill="auto"/>
            <w:hideMark/>
          </w:tcPr>
          <w:p w14:paraId="2ACED820"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5C45FF9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46A438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7BAC7FE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0550564100</w:t>
            </w:r>
          </w:p>
        </w:tc>
        <w:tc>
          <w:tcPr>
            <w:tcW w:w="414" w:type="dxa"/>
            <w:shd w:val="clear" w:color="auto" w:fill="auto"/>
            <w:noWrap/>
            <w:vAlign w:val="center"/>
            <w:hideMark/>
          </w:tcPr>
          <w:p w14:paraId="23B4C60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620" w:type="dxa"/>
            <w:shd w:val="clear" w:color="auto" w:fill="auto"/>
            <w:noWrap/>
            <w:vAlign w:val="center"/>
            <w:hideMark/>
          </w:tcPr>
          <w:p w14:paraId="691D91B2"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2 593,10000</w:t>
            </w:r>
          </w:p>
        </w:tc>
      </w:tr>
      <w:tr w:rsidR="00C82651" w:rsidRPr="00C90ED3" w14:paraId="495A5969" w14:textId="77777777" w:rsidTr="00B22664">
        <w:trPr>
          <w:cantSplit/>
          <w:trHeight w:val="165"/>
        </w:trPr>
        <w:tc>
          <w:tcPr>
            <w:tcW w:w="469" w:type="dxa"/>
            <w:shd w:val="clear" w:color="auto" w:fill="auto"/>
            <w:noWrap/>
            <w:vAlign w:val="center"/>
            <w:hideMark/>
          </w:tcPr>
          <w:p w14:paraId="625E852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791</w:t>
            </w:r>
          </w:p>
        </w:tc>
        <w:tc>
          <w:tcPr>
            <w:tcW w:w="11155" w:type="dxa"/>
            <w:shd w:val="clear" w:color="auto" w:fill="auto"/>
            <w:hideMark/>
          </w:tcPr>
          <w:p w14:paraId="5F261D0D"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Приведение в соответствие с санитарно-эпидемиологическими требованиями материально-технической базы пищеблоков муниципальных загородных оздоровительных лагерей</w:t>
            </w:r>
          </w:p>
        </w:tc>
        <w:tc>
          <w:tcPr>
            <w:tcW w:w="507" w:type="dxa"/>
            <w:shd w:val="clear" w:color="auto" w:fill="auto"/>
            <w:noWrap/>
            <w:vAlign w:val="center"/>
            <w:hideMark/>
          </w:tcPr>
          <w:p w14:paraId="5435624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F08F10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35125C5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0550664070</w:t>
            </w:r>
          </w:p>
        </w:tc>
        <w:tc>
          <w:tcPr>
            <w:tcW w:w="414" w:type="dxa"/>
            <w:shd w:val="clear" w:color="auto" w:fill="auto"/>
            <w:noWrap/>
            <w:vAlign w:val="center"/>
            <w:hideMark/>
          </w:tcPr>
          <w:p w14:paraId="1C6DA9E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361B1DFE"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150,00000</w:t>
            </w:r>
          </w:p>
        </w:tc>
      </w:tr>
      <w:tr w:rsidR="00C82651" w:rsidRPr="00C90ED3" w14:paraId="44AABD02" w14:textId="77777777" w:rsidTr="00B22664">
        <w:trPr>
          <w:cantSplit/>
          <w:trHeight w:val="70"/>
        </w:trPr>
        <w:tc>
          <w:tcPr>
            <w:tcW w:w="469" w:type="dxa"/>
            <w:shd w:val="clear" w:color="auto" w:fill="auto"/>
            <w:noWrap/>
            <w:vAlign w:val="center"/>
            <w:hideMark/>
          </w:tcPr>
          <w:p w14:paraId="2A24FD9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792</w:t>
            </w:r>
          </w:p>
        </w:tc>
        <w:tc>
          <w:tcPr>
            <w:tcW w:w="11155" w:type="dxa"/>
            <w:shd w:val="clear" w:color="auto" w:fill="auto"/>
            <w:hideMark/>
          </w:tcPr>
          <w:p w14:paraId="68207725"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4087AD9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01C64C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4C542DF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0550664070</w:t>
            </w:r>
          </w:p>
        </w:tc>
        <w:tc>
          <w:tcPr>
            <w:tcW w:w="414" w:type="dxa"/>
            <w:shd w:val="clear" w:color="auto" w:fill="auto"/>
            <w:noWrap/>
            <w:vAlign w:val="center"/>
            <w:hideMark/>
          </w:tcPr>
          <w:p w14:paraId="5473611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620" w:type="dxa"/>
            <w:shd w:val="clear" w:color="auto" w:fill="auto"/>
            <w:noWrap/>
            <w:vAlign w:val="center"/>
            <w:hideMark/>
          </w:tcPr>
          <w:p w14:paraId="6960E128"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150,00000</w:t>
            </w:r>
          </w:p>
        </w:tc>
      </w:tr>
      <w:tr w:rsidR="00C82651" w:rsidRPr="00C90ED3" w14:paraId="525E77F6" w14:textId="77777777" w:rsidTr="00B22664">
        <w:trPr>
          <w:cantSplit/>
          <w:trHeight w:val="58"/>
        </w:trPr>
        <w:tc>
          <w:tcPr>
            <w:tcW w:w="469" w:type="dxa"/>
            <w:shd w:val="clear" w:color="auto" w:fill="auto"/>
            <w:noWrap/>
            <w:vAlign w:val="center"/>
            <w:hideMark/>
          </w:tcPr>
          <w:p w14:paraId="6521CAC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793</w:t>
            </w:r>
          </w:p>
        </w:tc>
        <w:tc>
          <w:tcPr>
            <w:tcW w:w="11155" w:type="dxa"/>
            <w:shd w:val="clear" w:color="auto" w:fill="auto"/>
            <w:hideMark/>
          </w:tcPr>
          <w:p w14:paraId="5C6CC7A0"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Экспертиза сметной документации муниципальных загородных оздоровительных лагерей</w:t>
            </w:r>
          </w:p>
        </w:tc>
        <w:tc>
          <w:tcPr>
            <w:tcW w:w="507" w:type="dxa"/>
            <w:shd w:val="clear" w:color="auto" w:fill="auto"/>
            <w:noWrap/>
            <w:vAlign w:val="center"/>
            <w:hideMark/>
          </w:tcPr>
          <w:p w14:paraId="543319B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76E847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75DC437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0550764410</w:t>
            </w:r>
          </w:p>
        </w:tc>
        <w:tc>
          <w:tcPr>
            <w:tcW w:w="414" w:type="dxa"/>
            <w:shd w:val="clear" w:color="auto" w:fill="auto"/>
            <w:noWrap/>
            <w:vAlign w:val="center"/>
            <w:hideMark/>
          </w:tcPr>
          <w:p w14:paraId="1E14E03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21EB13AC"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149,90000</w:t>
            </w:r>
          </w:p>
        </w:tc>
      </w:tr>
      <w:tr w:rsidR="00C82651" w:rsidRPr="00C90ED3" w14:paraId="02694CF7" w14:textId="77777777" w:rsidTr="00B22664">
        <w:trPr>
          <w:cantSplit/>
          <w:trHeight w:val="58"/>
        </w:trPr>
        <w:tc>
          <w:tcPr>
            <w:tcW w:w="469" w:type="dxa"/>
            <w:shd w:val="clear" w:color="auto" w:fill="auto"/>
            <w:noWrap/>
            <w:vAlign w:val="center"/>
            <w:hideMark/>
          </w:tcPr>
          <w:p w14:paraId="0D2D075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794</w:t>
            </w:r>
          </w:p>
        </w:tc>
        <w:tc>
          <w:tcPr>
            <w:tcW w:w="11155" w:type="dxa"/>
            <w:shd w:val="clear" w:color="auto" w:fill="auto"/>
            <w:hideMark/>
          </w:tcPr>
          <w:p w14:paraId="137F4875"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150B7EA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506B7D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1DC69D0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0550764410</w:t>
            </w:r>
          </w:p>
        </w:tc>
        <w:tc>
          <w:tcPr>
            <w:tcW w:w="414" w:type="dxa"/>
            <w:shd w:val="clear" w:color="auto" w:fill="auto"/>
            <w:noWrap/>
            <w:vAlign w:val="center"/>
            <w:hideMark/>
          </w:tcPr>
          <w:p w14:paraId="6782CFC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620" w:type="dxa"/>
            <w:shd w:val="clear" w:color="auto" w:fill="auto"/>
            <w:noWrap/>
            <w:vAlign w:val="center"/>
            <w:hideMark/>
          </w:tcPr>
          <w:p w14:paraId="20694ADA"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149,90000</w:t>
            </w:r>
          </w:p>
        </w:tc>
      </w:tr>
      <w:tr w:rsidR="00C82651" w:rsidRPr="00C90ED3" w14:paraId="7EBF03B7" w14:textId="77777777" w:rsidTr="00B22664">
        <w:trPr>
          <w:cantSplit/>
          <w:trHeight w:val="192"/>
        </w:trPr>
        <w:tc>
          <w:tcPr>
            <w:tcW w:w="469" w:type="dxa"/>
            <w:shd w:val="clear" w:color="auto" w:fill="auto"/>
            <w:noWrap/>
            <w:vAlign w:val="center"/>
            <w:hideMark/>
          </w:tcPr>
          <w:p w14:paraId="1CBA42F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795</w:t>
            </w:r>
          </w:p>
        </w:tc>
        <w:tc>
          <w:tcPr>
            <w:tcW w:w="11155" w:type="dxa"/>
            <w:shd w:val="clear" w:color="auto" w:fill="auto"/>
            <w:hideMark/>
          </w:tcPr>
          <w:p w14:paraId="30A725FE"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Проведение мероприятий по энергосбережению и повышению энергетической эффективности в муниципальных загородных оздоровительных лагерях</w:t>
            </w:r>
          </w:p>
        </w:tc>
        <w:tc>
          <w:tcPr>
            <w:tcW w:w="507" w:type="dxa"/>
            <w:shd w:val="clear" w:color="auto" w:fill="auto"/>
            <w:noWrap/>
            <w:vAlign w:val="center"/>
            <w:hideMark/>
          </w:tcPr>
          <w:p w14:paraId="1769573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F43BFE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2526FD5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0550964090</w:t>
            </w:r>
          </w:p>
        </w:tc>
        <w:tc>
          <w:tcPr>
            <w:tcW w:w="414" w:type="dxa"/>
            <w:shd w:val="clear" w:color="auto" w:fill="auto"/>
            <w:noWrap/>
            <w:vAlign w:val="center"/>
            <w:hideMark/>
          </w:tcPr>
          <w:p w14:paraId="63D1609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72749D2F"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6 420,75173</w:t>
            </w:r>
          </w:p>
        </w:tc>
      </w:tr>
      <w:tr w:rsidR="00C82651" w:rsidRPr="00C90ED3" w14:paraId="0223DD38" w14:textId="77777777" w:rsidTr="00B22664">
        <w:trPr>
          <w:cantSplit/>
          <w:trHeight w:val="58"/>
        </w:trPr>
        <w:tc>
          <w:tcPr>
            <w:tcW w:w="469" w:type="dxa"/>
            <w:shd w:val="clear" w:color="auto" w:fill="auto"/>
            <w:noWrap/>
            <w:vAlign w:val="center"/>
            <w:hideMark/>
          </w:tcPr>
          <w:p w14:paraId="00FE763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796</w:t>
            </w:r>
          </w:p>
        </w:tc>
        <w:tc>
          <w:tcPr>
            <w:tcW w:w="11155" w:type="dxa"/>
            <w:shd w:val="clear" w:color="auto" w:fill="auto"/>
            <w:hideMark/>
          </w:tcPr>
          <w:p w14:paraId="3D09399A"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25F38FD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BE196E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6865E79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0550964090</w:t>
            </w:r>
          </w:p>
        </w:tc>
        <w:tc>
          <w:tcPr>
            <w:tcW w:w="414" w:type="dxa"/>
            <w:shd w:val="clear" w:color="auto" w:fill="auto"/>
            <w:noWrap/>
            <w:vAlign w:val="center"/>
            <w:hideMark/>
          </w:tcPr>
          <w:p w14:paraId="2871778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620" w:type="dxa"/>
            <w:shd w:val="clear" w:color="auto" w:fill="auto"/>
            <w:noWrap/>
            <w:vAlign w:val="center"/>
            <w:hideMark/>
          </w:tcPr>
          <w:p w14:paraId="24022A77"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6 420,75173</w:t>
            </w:r>
          </w:p>
        </w:tc>
      </w:tr>
      <w:tr w:rsidR="00C82651" w:rsidRPr="00C90ED3" w14:paraId="31C9CC78" w14:textId="77777777" w:rsidTr="00B22664">
        <w:trPr>
          <w:cantSplit/>
          <w:trHeight w:val="58"/>
        </w:trPr>
        <w:tc>
          <w:tcPr>
            <w:tcW w:w="469" w:type="dxa"/>
            <w:shd w:val="clear" w:color="auto" w:fill="auto"/>
            <w:noWrap/>
            <w:vAlign w:val="center"/>
            <w:hideMark/>
          </w:tcPr>
          <w:p w14:paraId="34EA537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797</w:t>
            </w:r>
          </w:p>
        </w:tc>
        <w:tc>
          <w:tcPr>
            <w:tcW w:w="11155" w:type="dxa"/>
            <w:shd w:val="clear" w:color="auto" w:fill="auto"/>
            <w:hideMark/>
          </w:tcPr>
          <w:p w14:paraId="1C9180FC"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Реализация мероприятий, направленных на развитие детско-юношеского туризма в городском округе</w:t>
            </w:r>
          </w:p>
        </w:tc>
        <w:tc>
          <w:tcPr>
            <w:tcW w:w="507" w:type="dxa"/>
            <w:shd w:val="clear" w:color="auto" w:fill="auto"/>
            <w:noWrap/>
            <w:vAlign w:val="center"/>
            <w:hideMark/>
          </w:tcPr>
          <w:p w14:paraId="150E123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7DDE3E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767D14E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0551082230</w:t>
            </w:r>
          </w:p>
        </w:tc>
        <w:tc>
          <w:tcPr>
            <w:tcW w:w="414" w:type="dxa"/>
            <w:shd w:val="clear" w:color="auto" w:fill="auto"/>
            <w:noWrap/>
            <w:vAlign w:val="center"/>
            <w:hideMark/>
          </w:tcPr>
          <w:p w14:paraId="3797785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48EFC79E"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500,00000</w:t>
            </w:r>
          </w:p>
        </w:tc>
      </w:tr>
      <w:tr w:rsidR="00C82651" w:rsidRPr="00C90ED3" w14:paraId="2D9F565B" w14:textId="77777777" w:rsidTr="00B22664">
        <w:trPr>
          <w:cantSplit/>
          <w:trHeight w:val="58"/>
        </w:trPr>
        <w:tc>
          <w:tcPr>
            <w:tcW w:w="469" w:type="dxa"/>
            <w:shd w:val="clear" w:color="auto" w:fill="auto"/>
            <w:noWrap/>
            <w:vAlign w:val="center"/>
            <w:hideMark/>
          </w:tcPr>
          <w:p w14:paraId="25B5E9C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798</w:t>
            </w:r>
          </w:p>
        </w:tc>
        <w:tc>
          <w:tcPr>
            <w:tcW w:w="11155" w:type="dxa"/>
            <w:shd w:val="clear" w:color="auto" w:fill="auto"/>
            <w:hideMark/>
          </w:tcPr>
          <w:p w14:paraId="4ED6CE30"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21B0DF2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96EB61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474C43A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0551082230</w:t>
            </w:r>
          </w:p>
        </w:tc>
        <w:tc>
          <w:tcPr>
            <w:tcW w:w="414" w:type="dxa"/>
            <w:shd w:val="clear" w:color="auto" w:fill="auto"/>
            <w:noWrap/>
            <w:vAlign w:val="center"/>
            <w:hideMark/>
          </w:tcPr>
          <w:p w14:paraId="53CD544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620" w:type="dxa"/>
            <w:shd w:val="clear" w:color="auto" w:fill="auto"/>
            <w:noWrap/>
            <w:vAlign w:val="center"/>
            <w:hideMark/>
          </w:tcPr>
          <w:p w14:paraId="07283C56"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500,00000</w:t>
            </w:r>
          </w:p>
        </w:tc>
      </w:tr>
      <w:tr w:rsidR="00C82651" w:rsidRPr="00C90ED3" w14:paraId="074BD4E0" w14:textId="77777777" w:rsidTr="00B22664">
        <w:trPr>
          <w:cantSplit/>
          <w:trHeight w:val="70"/>
        </w:trPr>
        <w:tc>
          <w:tcPr>
            <w:tcW w:w="469" w:type="dxa"/>
            <w:shd w:val="clear" w:color="auto" w:fill="auto"/>
            <w:noWrap/>
            <w:vAlign w:val="center"/>
            <w:hideMark/>
          </w:tcPr>
          <w:p w14:paraId="54C0B3D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799</w:t>
            </w:r>
          </w:p>
        </w:tc>
        <w:tc>
          <w:tcPr>
            <w:tcW w:w="11155" w:type="dxa"/>
            <w:shd w:val="clear" w:color="auto" w:fill="auto"/>
            <w:hideMark/>
          </w:tcPr>
          <w:p w14:paraId="7FC0A761"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Укрепление и развитие материально технической базы муниципальных загородных оздоровительных лагерей</w:t>
            </w:r>
          </w:p>
        </w:tc>
        <w:tc>
          <w:tcPr>
            <w:tcW w:w="507" w:type="dxa"/>
            <w:shd w:val="clear" w:color="auto" w:fill="auto"/>
            <w:noWrap/>
            <w:vAlign w:val="center"/>
            <w:hideMark/>
          </w:tcPr>
          <w:p w14:paraId="1CE237B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D811F1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4D9339A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0551164080</w:t>
            </w:r>
          </w:p>
        </w:tc>
        <w:tc>
          <w:tcPr>
            <w:tcW w:w="414" w:type="dxa"/>
            <w:shd w:val="clear" w:color="auto" w:fill="auto"/>
            <w:noWrap/>
            <w:vAlign w:val="center"/>
            <w:hideMark/>
          </w:tcPr>
          <w:p w14:paraId="2417BC9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3DABEA64"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9 678,31309</w:t>
            </w:r>
          </w:p>
        </w:tc>
      </w:tr>
      <w:tr w:rsidR="00C82651" w:rsidRPr="00C90ED3" w14:paraId="21FFC6A6" w14:textId="77777777" w:rsidTr="00B22664">
        <w:trPr>
          <w:cantSplit/>
          <w:trHeight w:val="58"/>
        </w:trPr>
        <w:tc>
          <w:tcPr>
            <w:tcW w:w="469" w:type="dxa"/>
            <w:shd w:val="clear" w:color="auto" w:fill="auto"/>
            <w:noWrap/>
            <w:vAlign w:val="center"/>
            <w:hideMark/>
          </w:tcPr>
          <w:p w14:paraId="033240F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800</w:t>
            </w:r>
          </w:p>
        </w:tc>
        <w:tc>
          <w:tcPr>
            <w:tcW w:w="11155" w:type="dxa"/>
            <w:shd w:val="clear" w:color="auto" w:fill="auto"/>
            <w:hideMark/>
          </w:tcPr>
          <w:p w14:paraId="39F3D272"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59DD438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874299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3B6BA13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0551164080</w:t>
            </w:r>
          </w:p>
        </w:tc>
        <w:tc>
          <w:tcPr>
            <w:tcW w:w="414" w:type="dxa"/>
            <w:shd w:val="clear" w:color="auto" w:fill="auto"/>
            <w:noWrap/>
            <w:vAlign w:val="center"/>
            <w:hideMark/>
          </w:tcPr>
          <w:p w14:paraId="2B150A1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620" w:type="dxa"/>
            <w:shd w:val="clear" w:color="auto" w:fill="auto"/>
            <w:noWrap/>
            <w:vAlign w:val="center"/>
            <w:hideMark/>
          </w:tcPr>
          <w:p w14:paraId="6130A390"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9 678,31309</w:t>
            </w:r>
          </w:p>
        </w:tc>
      </w:tr>
      <w:tr w:rsidR="00C82651" w:rsidRPr="00C90ED3" w14:paraId="37876A10" w14:textId="77777777" w:rsidTr="00B22664">
        <w:trPr>
          <w:cantSplit/>
          <w:trHeight w:val="58"/>
        </w:trPr>
        <w:tc>
          <w:tcPr>
            <w:tcW w:w="469" w:type="dxa"/>
            <w:shd w:val="clear" w:color="auto" w:fill="auto"/>
            <w:noWrap/>
            <w:vAlign w:val="center"/>
            <w:hideMark/>
          </w:tcPr>
          <w:p w14:paraId="6C74810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801</w:t>
            </w:r>
          </w:p>
        </w:tc>
        <w:tc>
          <w:tcPr>
            <w:tcW w:w="11155" w:type="dxa"/>
            <w:shd w:val="clear" w:color="auto" w:fill="auto"/>
            <w:hideMark/>
          </w:tcPr>
          <w:p w14:paraId="4C86E89F"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 xml:space="preserve">Проектирование газовой </w:t>
            </w:r>
            <w:proofErr w:type="spellStart"/>
            <w:r>
              <w:rPr>
                <w:rFonts w:ascii="Liberation Serif" w:hAnsi="Liberation Serif" w:cs="Liberation Serif"/>
                <w:color w:val="000000"/>
                <w:sz w:val="22"/>
                <w:szCs w:val="22"/>
              </w:rPr>
              <w:t>блочно</w:t>
            </w:r>
            <w:proofErr w:type="spellEnd"/>
            <w:r>
              <w:rPr>
                <w:rFonts w:ascii="Liberation Serif" w:hAnsi="Liberation Serif" w:cs="Liberation Serif"/>
                <w:color w:val="000000"/>
                <w:sz w:val="22"/>
                <w:szCs w:val="22"/>
              </w:rPr>
              <w:t>-модульной котельной в муниципальном автономном учреждении «Загородный оздоровительный лагерь «Медная горка»</w:t>
            </w:r>
          </w:p>
        </w:tc>
        <w:tc>
          <w:tcPr>
            <w:tcW w:w="507" w:type="dxa"/>
            <w:shd w:val="clear" w:color="auto" w:fill="auto"/>
            <w:noWrap/>
            <w:vAlign w:val="center"/>
            <w:hideMark/>
          </w:tcPr>
          <w:p w14:paraId="6E96F7F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0B4E27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2661517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0551264411</w:t>
            </w:r>
          </w:p>
        </w:tc>
        <w:tc>
          <w:tcPr>
            <w:tcW w:w="414" w:type="dxa"/>
            <w:shd w:val="clear" w:color="auto" w:fill="auto"/>
            <w:noWrap/>
            <w:vAlign w:val="center"/>
            <w:hideMark/>
          </w:tcPr>
          <w:p w14:paraId="7E7E1DD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474B8703"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4 500,00000</w:t>
            </w:r>
          </w:p>
        </w:tc>
      </w:tr>
      <w:tr w:rsidR="00C82651" w:rsidRPr="00C90ED3" w14:paraId="77E91C2D" w14:textId="77777777" w:rsidTr="00B22664">
        <w:trPr>
          <w:cantSplit/>
          <w:trHeight w:val="58"/>
        </w:trPr>
        <w:tc>
          <w:tcPr>
            <w:tcW w:w="469" w:type="dxa"/>
            <w:shd w:val="clear" w:color="auto" w:fill="auto"/>
            <w:noWrap/>
            <w:vAlign w:val="center"/>
            <w:hideMark/>
          </w:tcPr>
          <w:p w14:paraId="60FCB7D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802</w:t>
            </w:r>
          </w:p>
        </w:tc>
        <w:tc>
          <w:tcPr>
            <w:tcW w:w="11155" w:type="dxa"/>
            <w:shd w:val="clear" w:color="auto" w:fill="auto"/>
            <w:hideMark/>
          </w:tcPr>
          <w:p w14:paraId="5A256648"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507" w:type="dxa"/>
            <w:shd w:val="clear" w:color="auto" w:fill="auto"/>
            <w:noWrap/>
            <w:vAlign w:val="center"/>
            <w:hideMark/>
          </w:tcPr>
          <w:p w14:paraId="67D1B45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2FF714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4CAA63B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0551264411</w:t>
            </w:r>
          </w:p>
        </w:tc>
        <w:tc>
          <w:tcPr>
            <w:tcW w:w="414" w:type="dxa"/>
            <w:shd w:val="clear" w:color="auto" w:fill="auto"/>
            <w:noWrap/>
            <w:vAlign w:val="center"/>
            <w:hideMark/>
          </w:tcPr>
          <w:p w14:paraId="3FBFA3D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460</w:t>
            </w:r>
          </w:p>
        </w:tc>
        <w:tc>
          <w:tcPr>
            <w:tcW w:w="1620" w:type="dxa"/>
            <w:shd w:val="clear" w:color="auto" w:fill="auto"/>
            <w:noWrap/>
            <w:vAlign w:val="center"/>
            <w:hideMark/>
          </w:tcPr>
          <w:p w14:paraId="35FE4D52"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4 500,00000</w:t>
            </w:r>
          </w:p>
        </w:tc>
      </w:tr>
      <w:tr w:rsidR="00C82651" w:rsidRPr="00C90ED3" w14:paraId="613529EA" w14:textId="77777777" w:rsidTr="00B22664">
        <w:trPr>
          <w:cantSplit/>
          <w:trHeight w:val="144"/>
        </w:trPr>
        <w:tc>
          <w:tcPr>
            <w:tcW w:w="469" w:type="dxa"/>
            <w:shd w:val="clear" w:color="auto" w:fill="auto"/>
            <w:noWrap/>
            <w:vAlign w:val="center"/>
            <w:hideMark/>
          </w:tcPr>
          <w:p w14:paraId="44EADEF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803</w:t>
            </w:r>
          </w:p>
        </w:tc>
        <w:tc>
          <w:tcPr>
            <w:tcW w:w="11155" w:type="dxa"/>
            <w:shd w:val="clear" w:color="auto" w:fill="auto"/>
            <w:hideMark/>
          </w:tcPr>
          <w:p w14:paraId="017768F2"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«Молодежь городского округа Верхняя Пышма до 2027 года»</w:t>
            </w:r>
          </w:p>
        </w:tc>
        <w:tc>
          <w:tcPr>
            <w:tcW w:w="507" w:type="dxa"/>
            <w:shd w:val="clear" w:color="auto" w:fill="auto"/>
            <w:noWrap/>
            <w:vAlign w:val="center"/>
            <w:hideMark/>
          </w:tcPr>
          <w:p w14:paraId="5D01B18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50468E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353A2C1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0570000000</w:t>
            </w:r>
          </w:p>
        </w:tc>
        <w:tc>
          <w:tcPr>
            <w:tcW w:w="414" w:type="dxa"/>
            <w:shd w:val="clear" w:color="auto" w:fill="auto"/>
            <w:noWrap/>
            <w:vAlign w:val="center"/>
            <w:hideMark/>
          </w:tcPr>
          <w:p w14:paraId="13B9EF4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5F1C7158"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59 409,31248</w:t>
            </w:r>
          </w:p>
        </w:tc>
      </w:tr>
      <w:tr w:rsidR="00C82651" w:rsidRPr="00C90ED3" w14:paraId="25C54B76" w14:textId="77777777" w:rsidTr="00B22664">
        <w:trPr>
          <w:cantSplit/>
          <w:trHeight w:val="180"/>
        </w:trPr>
        <w:tc>
          <w:tcPr>
            <w:tcW w:w="469" w:type="dxa"/>
            <w:shd w:val="clear" w:color="auto" w:fill="auto"/>
            <w:noWrap/>
            <w:vAlign w:val="center"/>
            <w:hideMark/>
          </w:tcPr>
          <w:p w14:paraId="4F95D3E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804</w:t>
            </w:r>
          </w:p>
        </w:tc>
        <w:tc>
          <w:tcPr>
            <w:tcW w:w="11155" w:type="dxa"/>
            <w:shd w:val="clear" w:color="auto" w:fill="auto"/>
            <w:hideMark/>
          </w:tcPr>
          <w:p w14:paraId="41EEC285"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Организация и проведение мероприятий среди молодежи</w:t>
            </w:r>
          </w:p>
        </w:tc>
        <w:tc>
          <w:tcPr>
            <w:tcW w:w="507" w:type="dxa"/>
            <w:shd w:val="clear" w:color="auto" w:fill="auto"/>
            <w:noWrap/>
            <w:vAlign w:val="center"/>
            <w:hideMark/>
          </w:tcPr>
          <w:p w14:paraId="7FA9495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C6FBDC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05D0BBF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0570166010</w:t>
            </w:r>
          </w:p>
        </w:tc>
        <w:tc>
          <w:tcPr>
            <w:tcW w:w="414" w:type="dxa"/>
            <w:shd w:val="clear" w:color="auto" w:fill="auto"/>
            <w:noWrap/>
            <w:vAlign w:val="center"/>
            <w:hideMark/>
          </w:tcPr>
          <w:p w14:paraId="33C6999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64FF008F"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560,90000</w:t>
            </w:r>
          </w:p>
        </w:tc>
      </w:tr>
      <w:tr w:rsidR="00C82651" w:rsidRPr="00C90ED3" w14:paraId="38B156A2" w14:textId="77777777" w:rsidTr="00B22664">
        <w:trPr>
          <w:cantSplit/>
          <w:trHeight w:val="237"/>
        </w:trPr>
        <w:tc>
          <w:tcPr>
            <w:tcW w:w="469" w:type="dxa"/>
            <w:shd w:val="clear" w:color="auto" w:fill="auto"/>
            <w:noWrap/>
            <w:vAlign w:val="center"/>
            <w:hideMark/>
          </w:tcPr>
          <w:p w14:paraId="1CECBBB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805</w:t>
            </w:r>
          </w:p>
        </w:tc>
        <w:tc>
          <w:tcPr>
            <w:tcW w:w="11155" w:type="dxa"/>
            <w:shd w:val="clear" w:color="auto" w:fill="auto"/>
            <w:hideMark/>
          </w:tcPr>
          <w:p w14:paraId="40EA511E"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7836CC7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94F69B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2696916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0570166010</w:t>
            </w:r>
          </w:p>
        </w:tc>
        <w:tc>
          <w:tcPr>
            <w:tcW w:w="414" w:type="dxa"/>
            <w:shd w:val="clear" w:color="auto" w:fill="auto"/>
            <w:noWrap/>
            <w:vAlign w:val="center"/>
            <w:hideMark/>
          </w:tcPr>
          <w:p w14:paraId="7955F28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620" w:type="dxa"/>
            <w:shd w:val="clear" w:color="auto" w:fill="auto"/>
            <w:noWrap/>
            <w:vAlign w:val="center"/>
            <w:hideMark/>
          </w:tcPr>
          <w:p w14:paraId="71468035"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245,10000</w:t>
            </w:r>
          </w:p>
        </w:tc>
      </w:tr>
      <w:tr w:rsidR="00C82651" w:rsidRPr="00C90ED3" w14:paraId="11779233" w14:textId="77777777" w:rsidTr="00B22664">
        <w:trPr>
          <w:cantSplit/>
          <w:trHeight w:val="177"/>
        </w:trPr>
        <w:tc>
          <w:tcPr>
            <w:tcW w:w="469" w:type="dxa"/>
            <w:shd w:val="clear" w:color="auto" w:fill="auto"/>
            <w:noWrap/>
            <w:vAlign w:val="center"/>
            <w:hideMark/>
          </w:tcPr>
          <w:p w14:paraId="0655558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806</w:t>
            </w:r>
          </w:p>
        </w:tc>
        <w:tc>
          <w:tcPr>
            <w:tcW w:w="11155" w:type="dxa"/>
            <w:shd w:val="clear" w:color="auto" w:fill="auto"/>
            <w:hideMark/>
          </w:tcPr>
          <w:p w14:paraId="12BFCDC1"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63451C2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D57245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4319312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0570166010</w:t>
            </w:r>
          </w:p>
        </w:tc>
        <w:tc>
          <w:tcPr>
            <w:tcW w:w="414" w:type="dxa"/>
            <w:shd w:val="clear" w:color="auto" w:fill="auto"/>
            <w:noWrap/>
            <w:vAlign w:val="center"/>
            <w:hideMark/>
          </w:tcPr>
          <w:p w14:paraId="3880B85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620" w:type="dxa"/>
            <w:shd w:val="clear" w:color="auto" w:fill="auto"/>
            <w:noWrap/>
            <w:vAlign w:val="center"/>
            <w:hideMark/>
          </w:tcPr>
          <w:p w14:paraId="3D2D648F"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315,80000</w:t>
            </w:r>
          </w:p>
        </w:tc>
      </w:tr>
      <w:tr w:rsidR="00C82651" w:rsidRPr="00C90ED3" w14:paraId="483514A1" w14:textId="77777777" w:rsidTr="00B22664">
        <w:trPr>
          <w:cantSplit/>
          <w:trHeight w:val="119"/>
        </w:trPr>
        <w:tc>
          <w:tcPr>
            <w:tcW w:w="469" w:type="dxa"/>
            <w:shd w:val="clear" w:color="auto" w:fill="auto"/>
            <w:noWrap/>
            <w:vAlign w:val="center"/>
            <w:hideMark/>
          </w:tcPr>
          <w:p w14:paraId="3330769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807</w:t>
            </w:r>
          </w:p>
        </w:tc>
        <w:tc>
          <w:tcPr>
            <w:tcW w:w="11155" w:type="dxa"/>
            <w:shd w:val="clear" w:color="auto" w:fill="auto"/>
            <w:hideMark/>
          </w:tcPr>
          <w:p w14:paraId="65430E78"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Организация и проведение Дня молодежи на территории городского округа</w:t>
            </w:r>
          </w:p>
        </w:tc>
        <w:tc>
          <w:tcPr>
            <w:tcW w:w="507" w:type="dxa"/>
            <w:shd w:val="clear" w:color="auto" w:fill="auto"/>
            <w:noWrap/>
            <w:vAlign w:val="center"/>
            <w:hideMark/>
          </w:tcPr>
          <w:p w14:paraId="588EFC9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07D156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59AA12F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0570366040</w:t>
            </w:r>
          </w:p>
        </w:tc>
        <w:tc>
          <w:tcPr>
            <w:tcW w:w="414" w:type="dxa"/>
            <w:shd w:val="clear" w:color="auto" w:fill="auto"/>
            <w:noWrap/>
            <w:vAlign w:val="center"/>
            <w:hideMark/>
          </w:tcPr>
          <w:p w14:paraId="6CA74B3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68FCE048"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1 409,40000</w:t>
            </w:r>
          </w:p>
        </w:tc>
      </w:tr>
      <w:tr w:rsidR="00C82651" w:rsidRPr="00C90ED3" w14:paraId="77F7B6E9" w14:textId="77777777" w:rsidTr="00B22664">
        <w:trPr>
          <w:cantSplit/>
          <w:trHeight w:val="58"/>
        </w:trPr>
        <w:tc>
          <w:tcPr>
            <w:tcW w:w="469" w:type="dxa"/>
            <w:shd w:val="clear" w:color="auto" w:fill="auto"/>
            <w:noWrap/>
            <w:vAlign w:val="center"/>
            <w:hideMark/>
          </w:tcPr>
          <w:p w14:paraId="3765429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808</w:t>
            </w:r>
          </w:p>
        </w:tc>
        <w:tc>
          <w:tcPr>
            <w:tcW w:w="11155" w:type="dxa"/>
            <w:shd w:val="clear" w:color="auto" w:fill="auto"/>
            <w:hideMark/>
          </w:tcPr>
          <w:p w14:paraId="42B8C6D1"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45B0149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F12EEC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645FF14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0570366040</w:t>
            </w:r>
          </w:p>
        </w:tc>
        <w:tc>
          <w:tcPr>
            <w:tcW w:w="414" w:type="dxa"/>
            <w:shd w:val="clear" w:color="auto" w:fill="auto"/>
            <w:noWrap/>
            <w:vAlign w:val="center"/>
            <w:hideMark/>
          </w:tcPr>
          <w:p w14:paraId="4FB93E7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620" w:type="dxa"/>
            <w:shd w:val="clear" w:color="auto" w:fill="auto"/>
            <w:noWrap/>
            <w:vAlign w:val="center"/>
            <w:hideMark/>
          </w:tcPr>
          <w:p w14:paraId="109D2742"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1 349,02596</w:t>
            </w:r>
          </w:p>
        </w:tc>
      </w:tr>
      <w:tr w:rsidR="00C82651" w:rsidRPr="00C90ED3" w14:paraId="3DB31CFE" w14:textId="77777777" w:rsidTr="00B22664">
        <w:trPr>
          <w:cantSplit/>
          <w:trHeight w:val="58"/>
        </w:trPr>
        <w:tc>
          <w:tcPr>
            <w:tcW w:w="469" w:type="dxa"/>
            <w:shd w:val="clear" w:color="auto" w:fill="auto"/>
            <w:noWrap/>
            <w:vAlign w:val="center"/>
            <w:hideMark/>
          </w:tcPr>
          <w:p w14:paraId="753101BA"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809</w:t>
            </w:r>
          </w:p>
        </w:tc>
        <w:tc>
          <w:tcPr>
            <w:tcW w:w="11155" w:type="dxa"/>
            <w:shd w:val="clear" w:color="auto" w:fill="auto"/>
            <w:hideMark/>
          </w:tcPr>
          <w:p w14:paraId="741C2AC9"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77A268B6"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C980C86"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602534A3"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0570366040</w:t>
            </w:r>
          </w:p>
        </w:tc>
        <w:tc>
          <w:tcPr>
            <w:tcW w:w="414" w:type="dxa"/>
            <w:shd w:val="clear" w:color="auto" w:fill="auto"/>
            <w:noWrap/>
            <w:vAlign w:val="center"/>
            <w:hideMark/>
          </w:tcPr>
          <w:p w14:paraId="0E6147C1"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620</w:t>
            </w:r>
          </w:p>
        </w:tc>
        <w:tc>
          <w:tcPr>
            <w:tcW w:w="1620" w:type="dxa"/>
            <w:shd w:val="clear" w:color="auto" w:fill="auto"/>
            <w:noWrap/>
            <w:vAlign w:val="center"/>
            <w:hideMark/>
          </w:tcPr>
          <w:p w14:paraId="450A783A" w14:textId="77777777" w:rsidR="00C82651" w:rsidRPr="00C90ED3" w:rsidRDefault="00C82651" w:rsidP="00B22664">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60,37404</w:t>
            </w:r>
          </w:p>
        </w:tc>
      </w:tr>
      <w:tr w:rsidR="00C82651" w:rsidRPr="00C90ED3" w14:paraId="367E66EF" w14:textId="77777777" w:rsidTr="00B22664">
        <w:trPr>
          <w:cantSplit/>
          <w:trHeight w:val="58"/>
        </w:trPr>
        <w:tc>
          <w:tcPr>
            <w:tcW w:w="469" w:type="dxa"/>
            <w:shd w:val="clear" w:color="auto" w:fill="auto"/>
            <w:noWrap/>
            <w:vAlign w:val="center"/>
            <w:hideMark/>
          </w:tcPr>
          <w:p w14:paraId="1B6C008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810</w:t>
            </w:r>
          </w:p>
        </w:tc>
        <w:tc>
          <w:tcPr>
            <w:tcW w:w="11155" w:type="dxa"/>
            <w:shd w:val="clear" w:color="auto" w:fill="auto"/>
            <w:hideMark/>
          </w:tcPr>
          <w:p w14:paraId="195D4D75"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Укрепление и развитие материально-технической базы муниципальных учреждений молодежной политики</w:t>
            </w:r>
          </w:p>
        </w:tc>
        <w:tc>
          <w:tcPr>
            <w:tcW w:w="507" w:type="dxa"/>
            <w:shd w:val="clear" w:color="auto" w:fill="auto"/>
            <w:noWrap/>
            <w:vAlign w:val="center"/>
            <w:hideMark/>
          </w:tcPr>
          <w:p w14:paraId="2B71322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09D17C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15A5BD1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0570466080</w:t>
            </w:r>
          </w:p>
        </w:tc>
        <w:tc>
          <w:tcPr>
            <w:tcW w:w="414" w:type="dxa"/>
            <w:shd w:val="clear" w:color="auto" w:fill="auto"/>
            <w:noWrap/>
            <w:vAlign w:val="center"/>
            <w:hideMark/>
          </w:tcPr>
          <w:p w14:paraId="125474C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4D119498"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490,90800</w:t>
            </w:r>
          </w:p>
        </w:tc>
      </w:tr>
      <w:tr w:rsidR="00C82651" w:rsidRPr="00C90ED3" w14:paraId="2D166BCE" w14:textId="77777777" w:rsidTr="00B22664">
        <w:trPr>
          <w:cantSplit/>
          <w:trHeight w:val="70"/>
        </w:trPr>
        <w:tc>
          <w:tcPr>
            <w:tcW w:w="469" w:type="dxa"/>
            <w:shd w:val="clear" w:color="auto" w:fill="auto"/>
            <w:noWrap/>
            <w:vAlign w:val="center"/>
            <w:hideMark/>
          </w:tcPr>
          <w:p w14:paraId="2A3F9EE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811</w:t>
            </w:r>
          </w:p>
        </w:tc>
        <w:tc>
          <w:tcPr>
            <w:tcW w:w="11155" w:type="dxa"/>
            <w:shd w:val="clear" w:color="auto" w:fill="auto"/>
            <w:hideMark/>
          </w:tcPr>
          <w:p w14:paraId="65BF4FEA"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7769C1F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F42E12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33C5108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0570466080</w:t>
            </w:r>
          </w:p>
        </w:tc>
        <w:tc>
          <w:tcPr>
            <w:tcW w:w="414" w:type="dxa"/>
            <w:shd w:val="clear" w:color="auto" w:fill="auto"/>
            <w:noWrap/>
            <w:vAlign w:val="center"/>
            <w:hideMark/>
          </w:tcPr>
          <w:p w14:paraId="2A18DA9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620" w:type="dxa"/>
            <w:shd w:val="clear" w:color="auto" w:fill="auto"/>
            <w:noWrap/>
            <w:vAlign w:val="center"/>
            <w:hideMark/>
          </w:tcPr>
          <w:p w14:paraId="1685FBB7"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490,90800</w:t>
            </w:r>
          </w:p>
        </w:tc>
      </w:tr>
      <w:tr w:rsidR="00C82651" w:rsidRPr="00C90ED3" w14:paraId="5D93BCAB" w14:textId="77777777" w:rsidTr="00B22664">
        <w:trPr>
          <w:cantSplit/>
          <w:trHeight w:val="84"/>
        </w:trPr>
        <w:tc>
          <w:tcPr>
            <w:tcW w:w="469" w:type="dxa"/>
            <w:shd w:val="clear" w:color="auto" w:fill="auto"/>
            <w:noWrap/>
            <w:vAlign w:val="center"/>
            <w:hideMark/>
          </w:tcPr>
          <w:p w14:paraId="50328CE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812</w:t>
            </w:r>
          </w:p>
        </w:tc>
        <w:tc>
          <w:tcPr>
            <w:tcW w:w="11155" w:type="dxa"/>
            <w:shd w:val="clear" w:color="auto" w:fill="auto"/>
            <w:hideMark/>
          </w:tcPr>
          <w:p w14:paraId="3E53AC25"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Капитальный ремонт и приведение зданий, сооружений, помещений муниципальных учреждений молодежной политики в соответствие с санитарными, пожарными и иными нормативными требованиями</w:t>
            </w:r>
          </w:p>
        </w:tc>
        <w:tc>
          <w:tcPr>
            <w:tcW w:w="507" w:type="dxa"/>
            <w:shd w:val="clear" w:color="auto" w:fill="auto"/>
            <w:noWrap/>
            <w:vAlign w:val="center"/>
            <w:hideMark/>
          </w:tcPr>
          <w:p w14:paraId="2AFFCC7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2533CC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3E4F98C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0570666100</w:t>
            </w:r>
          </w:p>
        </w:tc>
        <w:tc>
          <w:tcPr>
            <w:tcW w:w="414" w:type="dxa"/>
            <w:shd w:val="clear" w:color="auto" w:fill="auto"/>
            <w:noWrap/>
            <w:vAlign w:val="center"/>
            <w:hideMark/>
          </w:tcPr>
          <w:p w14:paraId="0EA5C9A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093551E7"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2 063,04000</w:t>
            </w:r>
          </w:p>
        </w:tc>
      </w:tr>
      <w:tr w:rsidR="00C82651" w:rsidRPr="00C90ED3" w14:paraId="284753D2" w14:textId="77777777" w:rsidTr="00B22664">
        <w:trPr>
          <w:cantSplit/>
          <w:trHeight w:val="58"/>
        </w:trPr>
        <w:tc>
          <w:tcPr>
            <w:tcW w:w="469" w:type="dxa"/>
            <w:shd w:val="clear" w:color="auto" w:fill="auto"/>
            <w:noWrap/>
            <w:vAlign w:val="center"/>
            <w:hideMark/>
          </w:tcPr>
          <w:p w14:paraId="07B9DD5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813</w:t>
            </w:r>
          </w:p>
        </w:tc>
        <w:tc>
          <w:tcPr>
            <w:tcW w:w="11155" w:type="dxa"/>
            <w:shd w:val="clear" w:color="auto" w:fill="auto"/>
            <w:hideMark/>
          </w:tcPr>
          <w:p w14:paraId="006D17B2"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7432A6E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63A08A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0B6B6D3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0570666100</w:t>
            </w:r>
          </w:p>
        </w:tc>
        <w:tc>
          <w:tcPr>
            <w:tcW w:w="414" w:type="dxa"/>
            <w:shd w:val="clear" w:color="auto" w:fill="auto"/>
            <w:noWrap/>
            <w:vAlign w:val="center"/>
            <w:hideMark/>
          </w:tcPr>
          <w:p w14:paraId="334918A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620" w:type="dxa"/>
            <w:shd w:val="clear" w:color="auto" w:fill="auto"/>
            <w:noWrap/>
            <w:vAlign w:val="center"/>
            <w:hideMark/>
          </w:tcPr>
          <w:p w14:paraId="164320A0"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2 063,04000</w:t>
            </w:r>
          </w:p>
        </w:tc>
      </w:tr>
      <w:tr w:rsidR="00C82651" w:rsidRPr="00C90ED3" w14:paraId="73050391" w14:textId="77777777" w:rsidTr="00B22664">
        <w:trPr>
          <w:cantSplit/>
          <w:trHeight w:val="58"/>
        </w:trPr>
        <w:tc>
          <w:tcPr>
            <w:tcW w:w="469" w:type="dxa"/>
            <w:shd w:val="clear" w:color="auto" w:fill="auto"/>
            <w:noWrap/>
            <w:vAlign w:val="center"/>
            <w:hideMark/>
          </w:tcPr>
          <w:p w14:paraId="536773E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814</w:t>
            </w:r>
          </w:p>
        </w:tc>
        <w:tc>
          <w:tcPr>
            <w:tcW w:w="11155" w:type="dxa"/>
            <w:shd w:val="clear" w:color="auto" w:fill="auto"/>
            <w:hideMark/>
          </w:tcPr>
          <w:p w14:paraId="42D581B7"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Организация и проведение мероприятий, досуговой деятельности детей и молодежи</w:t>
            </w:r>
          </w:p>
        </w:tc>
        <w:tc>
          <w:tcPr>
            <w:tcW w:w="507" w:type="dxa"/>
            <w:shd w:val="clear" w:color="auto" w:fill="auto"/>
            <w:noWrap/>
            <w:vAlign w:val="center"/>
            <w:hideMark/>
          </w:tcPr>
          <w:p w14:paraId="13DE107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929730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562F95C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0570866060</w:t>
            </w:r>
          </w:p>
        </w:tc>
        <w:tc>
          <w:tcPr>
            <w:tcW w:w="414" w:type="dxa"/>
            <w:shd w:val="clear" w:color="auto" w:fill="auto"/>
            <w:noWrap/>
            <w:vAlign w:val="center"/>
            <w:hideMark/>
          </w:tcPr>
          <w:p w14:paraId="7A93091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75D121A7"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37 318,00000</w:t>
            </w:r>
          </w:p>
        </w:tc>
      </w:tr>
      <w:tr w:rsidR="00C82651" w:rsidRPr="00C90ED3" w14:paraId="3DAE318F" w14:textId="77777777" w:rsidTr="00B22664">
        <w:trPr>
          <w:cantSplit/>
          <w:trHeight w:val="58"/>
        </w:trPr>
        <w:tc>
          <w:tcPr>
            <w:tcW w:w="469" w:type="dxa"/>
            <w:shd w:val="clear" w:color="auto" w:fill="auto"/>
            <w:noWrap/>
            <w:vAlign w:val="center"/>
            <w:hideMark/>
          </w:tcPr>
          <w:p w14:paraId="2266D44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815</w:t>
            </w:r>
          </w:p>
        </w:tc>
        <w:tc>
          <w:tcPr>
            <w:tcW w:w="11155" w:type="dxa"/>
            <w:shd w:val="clear" w:color="auto" w:fill="auto"/>
            <w:hideMark/>
          </w:tcPr>
          <w:p w14:paraId="5DEA7258"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06318FE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66A8D6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30BE6A6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0570866060</w:t>
            </w:r>
          </w:p>
        </w:tc>
        <w:tc>
          <w:tcPr>
            <w:tcW w:w="414" w:type="dxa"/>
            <w:shd w:val="clear" w:color="auto" w:fill="auto"/>
            <w:noWrap/>
            <w:vAlign w:val="center"/>
            <w:hideMark/>
          </w:tcPr>
          <w:p w14:paraId="1404B2A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620" w:type="dxa"/>
            <w:shd w:val="clear" w:color="auto" w:fill="auto"/>
            <w:noWrap/>
            <w:vAlign w:val="center"/>
            <w:hideMark/>
          </w:tcPr>
          <w:p w14:paraId="13479F12"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37 318,00000</w:t>
            </w:r>
          </w:p>
        </w:tc>
      </w:tr>
      <w:tr w:rsidR="00C82651" w:rsidRPr="00C90ED3" w14:paraId="42F324C4" w14:textId="77777777" w:rsidTr="00B22664">
        <w:trPr>
          <w:cantSplit/>
          <w:trHeight w:val="181"/>
        </w:trPr>
        <w:tc>
          <w:tcPr>
            <w:tcW w:w="469" w:type="dxa"/>
            <w:shd w:val="clear" w:color="auto" w:fill="auto"/>
            <w:noWrap/>
            <w:vAlign w:val="center"/>
            <w:hideMark/>
          </w:tcPr>
          <w:p w14:paraId="5EB0016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816</w:t>
            </w:r>
          </w:p>
        </w:tc>
        <w:tc>
          <w:tcPr>
            <w:tcW w:w="11155" w:type="dxa"/>
            <w:shd w:val="clear" w:color="auto" w:fill="auto"/>
            <w:hideMark/>
          </w:tcPr>
          <w:p w14:paraId="2131DC8D"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Трудоустройство несовершеннолетних граждан в возрасте с 14 до исполнения 18 лет</w:t>
            </w:r>
          </w:p>
        </w:tc>
        <w:tc>
          <w:tcPr>
            <w:tcW w:w="507" w:type="dxa"/>
            <w:shd w:val="clear" w:color="auto" w:fill="auto"/>
            <w:noWrap/>
            <w:vAlign w:val="center"/>
            <w:hideMark/>
          </w:tcPr>
          <w:p w14:paraId="10E6DFC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4244F0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7FF8A90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0570966020</w:t>
            </w:r>
          </w:p>
        </w:tc>
        <w:tc>
          <w:tcPr>
            <w:tcW w:w="414" w:type="dxa"/>
            <w:shd w:val="clear" w:color="auto" w:fill="auto"/>
            <w:noWrap/>
            <w:vAlign w:val="center"/>
            <w:hideMark/>
          </w:tcPr>
          <w:p w14:paraId="0179DB4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3ADCC80B"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6 505,34200</w:t>
            </w:r>
          </w:p>
        </w:tc>
      </w:tr>
      <w:tr w:rsidR="00C82651" w:rsidRPr="00C90ED3" w14:paraId="4803C151" w14:textId="77777777" w:rsidTr="00B22664">
        <w:trPr>
          <w:cantSplit/>
          <w:trHeight w:val="70"/>
        </w:trPr>
        <w:tc>
          <w:tcPr>
            <w:tcW w:w="469" w:type="dxa"/>
            <w:shd w:val="clear" w:color="auto" w:fill="auto"/>
            <w:noWrap/>
            <w:vAlign w:val="center"/>
            <w:hideMark/>
          </w:tcPr>
          <w:p w14:paraId="04D63F2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817</w:t>
            </w:r>
          </w:p>
        </w:tc>
        <w:tc>
          <w:tcPr>
            <w:tcW w:w="11155" w:type="dxa"/>
            <w:shd w:val="clear" w:color="auto" w:fill="auto"/>
            <w:hideMark/>
          </w:tcPr>
          <w:p w14:paraId="2A42A898"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507" w:type="dxa"/>
            <w:shd w:val="clear" w:color="auto" w:fill="auto"/>
            <w:noWrap/>
            <w:vAlign w:val="center"/>
            <w:hideMark/>
          </w:tcPr>
          <w:p w14:paraId="5A4AA3B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C785F4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30ECFE6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0570966020</w:t>
            </w:r>
          </w:p>
        </w:tc>
        <w:tc>
          <w:tcPr>
            <w:tcW w:w="414" w:type="dxa"/>
            <w:shd w:val="clear" w:color="auto" w:fill="auto"/>
            <w:noWrap/>
            <w:vAlign w:val="center"/>
            <w:hideMark/>
          </w:tcPr>
          <w:p w14:paraId="0EE902A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1620" w:type="dxa"/>
            <w:shd w:val="clear" w:color="auto" w:fill="auto"/>
            <w:noWrap/>
            <w:vAlign w:val="center"/>
            <w:hideMark/>
          </w:tcPr>
          <w:p w14:paraId="1C17617D"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5 910,06200</w:t>
            </w:r>
          </w:p>
        </w:tc>
      </w:tr>
      <w:tr w:rsidR="00C82651" w:rsidRPr="00C90ED3" w14:paraId="58C94766" w14:textId="77777777" w:rsidTr="00B22664">
        <w:trPr>
          <w:cantSplit/>
          <w:trHeight w:val="256"/>
        </w:trPr>
        <w:tc>
          <w:tcPr>
            <w:tcW w:w="469" w:type="dxa"/>
            <w:shd w:val="clear" w:color="auto" w:fill="auto"/>
            <w:noWrap/>
            <w:vAlign w:val="center"/>
            <w:hideMark/>
          </w:tcPr>
          <w:p w14:paraId="531C102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818</w:t>
            </w:r>
          </w:p>
        </w:tc>
        <w:tc>
          <w:tcPr>
            <w:tcW w:w="11155" w:type="dxa"/>
            <w:shd w:val="clear" w:color="auto" w:fill="auto"/>
            <w:hideMark/>
          </w:tcPr>
          <w:p w14:paraId="76A465D5"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1BE3890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30C93B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148B492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0570966020</w:t>
            </w:r>
          </w:p>
        </w:tc>
        <w:tc>
          <w:tcPr>
            <w:tcW w:w="414" w:type="dxa"/>
            <w:shd w:val="clear" w:color="auto" w:fill="auto"/>
            <w:noWrap/>
            <w:vAlign w:val="center"/>
            <w:hideMark/>
          </w:tcPr>
          <w:p w14:paraId="3E81C15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620" w:type="dxa"/>
            <w:shd w:val="clear" w:color="auto" w:fill="auto"/>
            <w:noWrap/>
            <w:vAlign w:val="center"/>
            <w:hideMark/>
          </w:tcPr>
          <w:p w14:paraId="12E43B72"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595,28000</w:t>
            </w:r>
          </w:p>
        </w:tc>
      </w:tr>
      <w:tr w:rsidR="00C82651" w:rsidRPr="00C90ED3" w14:paraId="4FC1F256" w14:textId="77777777" w:rsidTr="00B22664">
        <w:trPr>
          <w:cantSplit/>
          <w:trHeight w:val="70"/>
        </w:trPr>
        <w:tc>
          <w:tcPr>
            <w:tcW w:w="469" w:type="dxa"/>
            <w:shd w:val="clear" w:color="auto" w:fill="auto"/>
            <w:noWrap/>
            <w:vAlign w:val="center"/>
            <w:hideMark/>
          </w:tcPr>
          <w:p w14:paraId="3CC4FCB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819</w:t>
            </w:r>
          </w:p>
        </w:tc>
        <w:tc>
          <w:tcPr>
            <w:tcW w:w="11155" w:type="dxa"/>
            <w:shd w:val="clear" w:color="auto" w:fill="auto"/>
            <w:hideMark/>
          </w:tcPr>
          <w:p w14:paraId="6C206241"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Реализация проектов по приоритетным направлениям работы с молодежью на территории Свердловской области</w:t>
            </w:r>
          </w:p>
        </w:tc>
        <w:tc>
          <w:tcPr>
            <w:tcW w:w="507" w:type="dxa"/>
            <w:shd w:val="clear" w:color="auto" w:fill="auto"/>
            <w:noWrap/>
            <w:vAlign w:val="center"/>
            <w:hideMark/>
          </w:tcPr>
          <w:p w14:paraId="31664D0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CA5D14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405B1C9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0571048П00</w:t>
            </w:r>
          </w:p>
        </w:tc>
        <w:tc>
          <w:tcPr>
            <w:tcW w:w="414" w:type="dxa"/>
            <w:shd w:val="clear" w:color="auto" w:fill="auto"/>
            <w:noWrap/>
            <w:vAlign w:val="center"/>
            <w:hideMark/>
          </w:tcPr>
          <w:p w14:paraId="0264876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65AA4264"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514,70000</w:t>
            </w:r>
          </w:p>
        </w:tc>
      </w:tr>
      <w:tr w:rsidR="00C82651" w:rsidRPr="00C90ED3" w14:paraId="1BCBAAAC" w14:textId="77777777" w:rsidTr="00B22664">
        <w:trPr>
          <w:cantSplit/>
          <w:trHeight w:val="70"/>
        </w:trPr>
        <w:tc>
          <w:tcPr>
            <w:tcW w:w="469" w:type="dxa"/>
            <w:shd w:val="clear" w:color="auto" w:fill="auto"/>
            <w:noWrap/>
            <w:vAlign w:val="center"/>
            <w:hideMark/>
          </w:tcPr>
          <w:p w14:paraId="5E7AAF5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820</w:t>
            </w:r>
          </w:p>
        </w:tc>
        <w:tc>
          <w:tcPr>
            <w:tcW w:w="11155" w:type="dxa"/>
            <w:shd w:val="clear" w:color="auto" w:fill="auto"/>
            <w:hideMark/>
          </w:tcPr>
          <w:p w14:paraId="23A4D414"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0568BD5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E345D5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59ECB46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0571048П00</w:t>
            </w:r>
          </w:p>
        </w:tc>
        <w:tc>
          <w:tcPr>
            <w:tcW w:w="414" w:type="dxa"/>
            <w:shd w:val="clear" w:color="auto" w:fill="auto"/>
            <w:noWrap/>
            <w:vAlign w:val="center"/>
            <w:hideMark/>
          </w:tcPr>
          <w:p w14:paraId="68D2CF2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620" w:type="dxa"/>
            <w:shd w:val="clear" w:color="auto" w:fill="auto"/>
            <w:noWrap/>
            <w:vAlign w:val="center"/>
            <w:hideMark/>
          </w:tcPr>
          <w:p w14:paraId="7A61FA49"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514,70000</w:t>
            </w:r>
          </w:p>
        </w:tc>
      </w:tr>
      <w:tr w:rsidR="00C82651" w:rsidRPr="00C90ED3" w14:paraId="0FD5ADBD" w14:textId="77777777" w:rsidTr="00B22664">
        <w:trPr>
          <w:cantSplit/>
          <w:trHeight w:val="70"/>
        </w:trPr>
        <w:tc>
          <w:tcPr>
            <w:tcW w:w="469" w:type="dxa"/>
            <w:shd w:val="clear" w:color="auto" w:fill="auto"/>
            <w:noWrap/>
            <w:vAlign w:val="center"/>
            <w:hideMark/>
          </w:tcPr>
          <w:p w14:paraId="6F5F4E8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821</w:t>
            </w:r>
          </w:p>
        </w:tc>
        <w:tc>
          <w:tcPr>
            <w:tcW w:w="11155" w:type="dxa"/>
            <w:shd w:val="clear" w:color="auto" w:fill="auto"/>
            <w:hideMark/>
          </w:tcPr>
          <w:p w14:paraId="3654FDF8"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Организация мероприятий для молодежи, оказавшейся в трудной жизненной ситуации (проект «Безопасность жизни»)</w:t>
            </w:r>
          </w:p>
        </w:tc>
        <w:tc>
          <w:tcPr>
            <w:tcW w:w="507" w:type="dxa"/>
            <w:shd w:val="clear" w:color="auto" w:fill="auto"/>
            <w:noWrap/>
            <w:vAlign w:val="center"/>
            <w:hideMark/>
          </w:tcPr>
          <w:p w14:paraId="759FD40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F97096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3051B3F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0571066070</w:t>
            </w:r>
          </w:p>
        </w:tc>
        <w:tc>
          <w:tcPr>
            <w:tcW w:w="414" w:type="dxa"/>
            <w:shd w:val="clear" w:color="auto" w:fill="auto"/>
            <w:noWrap/>
            <w:vAlign w:val="center"/>
            <w:hideMark/>
          </w:tcPr>
          <w:p w14:paraId="497250B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418E6C18"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580,00000</w:t>
            </w:r>
          </w:p>
        </w:tc>
      </w:tr>
      <w:tr w:rsidR="00C82651" w:rsidRPr="00C90ED3" w14:paraId="236F5495" w14:textId="77777777" w:rsidTr="00B22664">
        <w:trPr>
          <w:cantSplit/>
          <w:trHeight w:val="72"/>
        </w:trPr>
        <w:tc>
          <w:tcPr>
            <w:tcW w:w="469" w:type="dxa"/>
            <w:shd w:val="clear" w:color="auto" w:fill="auto"/>
            <w:noWrap/>
            <w:vAlign w:val="center"/>
            <w:hideMark/>
          </w:tcPr>
          <w:p w14:paraId="1376D70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822</w:t>
            </w:r>
          </w:p>
        </w:tc>
        <w:tc>
          <w:tcPr>
            <w:tcW w:w="11155" w:type="dxa"/>
            <w:shd w:val="clear" w:color="auto" w:fill="auto"/>
            <w:hideMark/>
          </w:tcPr>
          <w:p w14:paraId="5124A15A"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054EEA2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F7A196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4A2CB36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0571066070</w:t>
            </w:r>
          </w:p>
        </w:tc>
        <w:tc>
          <w:tcPr>
            <w:tcW w:w="414" w:type="dxa"/>
            <w:shd w:val="clear" w:color="auto" w:fill="auto"/>
            <w:noWrap/>
            <w:vAlign w:val="center"/>
            <w:hideMark/>
          </w:tcPr>
          <w:p w14:paraId="2FEC028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620" w:type="dxa"/>
            <w:shd w:val="clear" w:color="auto" w:fill="auto"/>
            <w:noWrap/>
            <w:vAlign w:val="center"/>
            <w:hideMark/>
          </w:tcPr>
          <w:p w14:paraId="0C2931FC"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580,00000</w:t>
            </w:r>
          </w:p>
        </w:tc>
      </w:tr>
      <w:tr w:rsidR="00C82651" w:rsidRPr="00C90ED3" w14:paraId="76D2B4F9" w14:textId="77777777" w:rsidTr="00B22664">
        <w:trPr>
          <w:cantSplit/>
          <w:trHeight w:val="70"/>
        </w:trPr>
        <w:tc>
          <w:tcPr>
            <w:tcW w:w="469" w:type="dxa"/>
            <w:shd w:val="clear" w:color="auto" w:fill="auto"/>
            <w:noWrap/>
            <w:vAlign w:val="center"/>
            <w:hideMark/>
          </w:tcPr>
          <w:p w14:paraId="010CAF4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823</w:t>
            </w:r>
          </w:p>
        </w:tc>
        <w:tc>
          <w:tcPr>
            <w:tcW w:w="11155" w:type="dxa"/>
            <w:shd w:val="clear" w:color="auto" w:fill="auto"/>
            <w:hideMark/>
          </w:tcPr>
          <w:p w14:paraId="5EACCD6B"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Реализация проектов по приоритетным направлениям работы с молодежью на территории Свердловской области</w:t>
            </w:r>
          </w:p>
        </w:tc>
        <w:tc>
          <w:tcPr>
            <w:tcW w:w="507" w:type="dxa"/>
            <w:shd w:val="clear" w:color="auto" w:fill="auto"/>
            <w:noWrap/>
            <w:vAlign w:val="center"/>
            <w:hideMark/>
          </w:tcPr>
          <w:p w14:paraId="26517C8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F23399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2565E51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0571148П00</w:t>
            </w:r>
          </w:p>
        </w:tc>
        <w:tc>
          <w:tcPr>
            <w:tcW w:w="414" w:type="dxa"/>
            <w:shd w:val="clear" w:color="auto" w:fill="auto"/>
            <w:noWrap/>
            <w:vAlign w:val="center"/>
            <w:hideMark/>
          </w:tcPr>
          <w:p w14:paraId="5112B83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5632D2ED"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72,00000</w:t>
            </w:r>
          </w:p>
        </w:tc>
      </w:tr>
      <w:tr w:rsidR="00C82651" w:rsidRPr="00C90ED3" w14:paraId="67CD132F" w14:textId="77777777" w:rsidTr="00B22664">
        <w:trPr>
          <w:cantSplit/>
          <w:trHeight w:val="70"/>
        </w:trPr>
        <w:tc>
          <w:tcPr>
            <w:tcW w:w="469" w:type="dxa"/>
            <w:shd w:val="clear" w:color="auto" w:fill="auto"/>
            <w:noWrap/>
            <w:vAlign w:val="center"/>
            <w:hideMark/>
          </w:tcPr>
          <w:p w14:paraId="0C759D5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824</w:t>
            </w:r>
          </w:p>
        </w:tc>
        <w:tc>
          <w:tcPr>
            <w:tcW w:w="11155" w:type="dxa"/>
            <w:shd w:val="clear" w:color="auto" w:fill="auto"/>
            <w:hideMark/>
          </w:tcPr>
          <w:p w14:paraId="1722914A"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242C869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B335BD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5C5727E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0571148П00</w:t>
            </w:r>
          </w:p>
        </w:tc>
        <w:tc>
          <w:tcPr>
            <w:tcW w:w="414" w:type="dxa"/>
            <w:shd w:val="clear" w:color="auto" w:fill="auto"/>
            <w:noWrap/>
            <w:vAlign w:val="center"/>
            <w:hideMark/>
          </w:tcPr>
          <w:p w14:paraId="16A3099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620" w:type="dxa"/>
            <w:shd w:val="clear" w:color="auto" w:fill="auto"/>
            <w:noWrap/>
            <w:vAlign w:val="center"/>
            <w:hideMark/>
          </w:tcPr>
          <w:p w14:paraId="07B28CB8"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72,00000</w:t>
            </w:r>
          </w:p>
        </w:tc>
      </w:tr>
      <w:tr w:rsidR="00C82651" w:rsidRPr="00C90ED3" w14:paraId="7B78E591" w14:textId="77777777" w:rsidTr="00B22664">
        <w:trPr>
          <w:cantSplit/>
          <w:trHeight w:val="153"/>
        </w:trPr>
        <w:tc>
          <w:tcPr>
            <w:tcW w:w="469" w:type="dxa"/>
            <w:shd w:val="clear" w:color="auto" w:fill="auto"/>
            <w:noWrap/>
            <w:vAlign w:val="center"/>
            <w:hideMark/>
          </w:tcPr>
          <w:p w14:paraId="4165CF9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825</w:t>
            </w:r>
          </w:p>
        </w:tc>
        <w:tc>
          <w:tcPr>
            <w:tcW w:w="11155" w:type="dxa"/>
            <w:shd w:val="clear" w:color="auto" w:fill="auto"/>
            <w:hideMark/>
          </w:tcPr>
          <w:p w14:paraId="79D97B57"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Реализация проекта «Банк молодёжных инициатив»</w:t>
            </w:r>
          </w:p>
        </w:tc>
        <w:tc>
          <w:tcPr>
            <w:tcW w:w="507" w:type="dxa"/>
            <w:shd w:val="clear" w:color="auto" w:fill="auto"/>
            <w:noWrap/>
            <w:vAlign w:val="center"/>
            <w:hideMark/>
          </w:tcPr>
          <w:p w14:paraId="275DAE3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FF2614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2089E79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0571166120</w:t>
            </w:r>
          </w:p>
        </w:tc>
        <w:tc>
          <w:tcPr>
            <w:tcW w:w="414" w:type="dxa"/>
            <w:shd w:val="clear" w:color="auto" w:fill="auto"/>
            <w:noWrap/>
            <w:vAlign w:val="center"/>
            <w:hideMark/>
          </w:tcPr>
          <w:p w14:paraId="658536D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42957A12"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72,00000</w:t>
            </w:r>
          </w:p>
        </w:tc>
      </w:tr>
      <w:tr w:rsidR="00C82651" w:rsidRPr="00C90ED3" w14:paraId="3869247B" w14:textId="77777777" w:rsidTr="00B22664">
        <w:trPr>
          <w:cantSplit/>
          <w:trHeight w:val="70"/>
        </w:trPr>
        <w:tc>
          <w:tcPr>
            <w:tcW w:w="469" w:type="dxa"/>
            <w:shd w:val="clear" w:color="auto" w:fill="auto"/>
            <w:noWrap/>
            <w:vAlign w:val="center"/>
            <w:hideMark/>
          </w:tcPr>
          <w:p w14:paraId="680BF47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826</w:t>
            </w:r>
          </w:p>
        </w:tc>
        <w:tc>
          <w:tcPr>
            <w:tcW w:w="11155" w:type="dxa"/>
            <w:shd w:val="clear" w:color="auto" w:fill="auto"/>
            <w:hideMark/>
          </w:tcPr>
          <w:p w14:paraId="2DAF79B0"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3FDC2EB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CF87A1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6370C83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0571166120</w:t>
            </w:r>
          </w:p>
        </w:tc>
        <w:tc>
          <w:tcPr>
            <w:tcW w:w="414" w:type="dxa"/>
            <w:shd w:val="clear" w:color="auto" w:fill="auto"/>
            <w:noWrap/>
            <w:vAlign w:val="center"/>
            <w:hideMark/>
          </w:tcPr>
          <w:p w14:paraId="78BE4D4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620" w:type="dxa"/>
            <w:shd w:val="clear" w:color="auto" w:fill="auto"/>
            <w:noWrap/>
            <w:vAlign w:val="center"/>
            <w:hideMark/>
          </w:tcPr>
          <w:p w14:paraId="37A7B8CB"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72,00000</w:t>
            </w:r>
          </w:p>
        </w:tc>
      </w:tr>
      <w:tr w:rsidR="00C82651" w:rsidRPr="00C90ED3" w14:paraId="4DA86508" w14:textId="77777777" w:rsidTr="00B22664">
        <w:trPr>
          <w:cantSplit/>
          <w:trHeight w:val="70"/>
        </w:trPr>
        <w:tc>
          <w:tcPr>
            <w:tcW w:w="469" w:type="dxa"/>
            <w:shd w:val="clear" w:color="auto" w:fill="auto"/>
            <w:noWrap/>
            <w:vAlign w:val="center"/>
            <w:hideMark/>
          </w:tcPr>
          <w:p w14:paraId="34A9494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827</w:t>
            </w:r>
          </w:p>
        </w:tc>
        <w:tc>
          <w:tcPr>
            <w:tcW w:w="11155" w:type="dxa"/>
            <w:shd w:val="clear" w:color="auto" w:fill="auto"/>
            <w:hideMark/>
          </w:tcPr>
          <w:p w14:paraId="5D6C9396" w14:textId="77777777" w:rsidR="00C82651" w:rsidRPr="00C90ED3" w:rsidRDefault="00C82651" w:rsidP="00B22664">
            <w:pPr>
              <w:ind w:right="-112"/>
              <w:rPr>
                <w:rFonts w:ascii="Liberation Serif" w:hAnsi="Liberation Serif" w:cs="Liberation Serif"/>
                <w:b/>
                <w:sz w:val="22"/>
                <w:szCs w:val="22"/>
              </w:rPr>
            </w:pPr>
            <w:r>
              <w:rPr>
                <w:rFonts w:ascii="Liberation Serif" w:hAnsi="Liberation Serif" w:cs="Liberation Serif"/>
                <w:color w:val="000000"/>
                <w:sz w:val="22"/>
                <w:szCs w:val="22"/>
              </w:rPr>
              <w:t>Организация и проведение Молодежного форума на территории городского округа Верхняя Пышма</w:t>
            </w:r>
          </w:p>
        </w:tc>
        <w:tc>
          <w:tcPr>
            <w:tcW w:w="507" w:type="dxa"/>
            <w:shd w:val="clear" w:color="auto" w:fill="auto"/>
            <w:noWrap/>
            <w:vAlign w:val="center"/>
            <w:hideMark/>
          </w:tcPr>
          <w:p w14:paraId="2966D23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89A361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7F1A8C4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0571366130</w:t>
            </w:r>
          </w:p>
        </w:tc>
        <w:tc>
          <w:tcPr>
            <w:tcW w:w="414" w:type="dxa"/>
            <w:shd w:val="clear" w:color="auto" w:fill="auto"/>
            <w:noWrap/>
            <w:vAlign w:val="center"/>
            <w:hideMark/>
          </w:tcPr>
          <w:p w14:paraId="3883DA1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355309B6"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310,00000</w:t>
            </w:r>
          </w:p>
        </w:tc>
      </w:tr>
      <w:tr w:rsidR="00C82651" w:rsidRPr="00C90ED3" w14:paraId="36AAE04E" w14:textId="77777777" w:rsidTr="00B22664">
        <w:trPr>
          <w:cantSplit/>
          <w:trHeight w:val="70"/>
        </w:trPr>
        <w:tc>
          <w:tcPr>
            <w:tcW w:w="469" w:type="dxa"/>
            <w:shd w:val="clear" w:color="auto" w:fill="auto"/>
            <w:noWrap/>
            <w:vAlign w:val="center"/>
            <w:hideMark/>
          </w:tcPr>
          <w:p w14:paraId="5038BC8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828</w:t>
            </w:r>
          </w:p>
        </w:tc>
        <w:tc>
          <w:tcPr>
            <w:tcW w:w="11155" w:type="dxa"/>
            <w:shd w:val="clear" w:color="auto" w:fill="auto"/>
            <w:hideMark/>
          </w:tcPr>
          <w:p w14:paraId="2BA61C21"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1E91EC9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F2E251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08519AB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0571366130</w:t>
            </w:r>
          </w:p>
        </w:tc>
        <w:tc>
          <w:tcPr>
            <w:tcW w:w="414" w:type="dxa"/>
            <w:shd w:val="clear" w:color="auto" w:fill="auto"/>
            <w:noWrap/>
            <w:vAlign w:val="center"/>
            <w:hideMark/>
          </w:tcPr>
          <w:p w14:paraId="3DA9B45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620" w:type="dxa"/>
            <w:shd w:val="clear" w:color="auto" w:fill="auto"/>
            <w:noWrap/>
            <w:vAlign w:val="center"/>
            <w:hideMark/>
          </w:tcPr>
          <w:p w14:paraId="3277BD6E"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310,00000</w:t>
            </w:r>
          </w:p>
        </w:tc>
      </w:tr>
      <w:tr w:rsidR="00C82651" w:rsidRPr="00C90ED3" w14:paraId="316C0D87" w14:textId="77777777" w:rsidTr="00B22664">
        <w:trPr>
          <w:cantSplit/>
          <w:trHeight w:val="163"/>
        </w:trPr>
        <w:tc>
          <w:tcPr>
            <w:tcW w:w="469" w:type="dxa"/>
            <w:shd w:val="clear" w:color="auto" w:fill="auto"/>
            <w:noWrap/>
            <w:vAlign w:val="center"/>
            <w:hideMark/>
          </w:tcPr>
          <w:p w14:paraId="546BE4C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829</w:t>
            </w:r>
          </w:p>
        </w:tc>
        <w:tc>
          <w:tcPr>
            <w:tcW w:w="11155" w:type="dxa"/>
            <w:shd w:val="clear" w:color="auto" w:fill="auto"/>
            <w:hideMark/>
          </w:tcPr>
          <w:p w14:paraId="4A349B55"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Проведение мероприятий по энергосбережению и повышению энергетической эффективности муниципальных учреждений молодежной политики</w:t>
            </w:r>
          </w:p>
        </w:tc>
        <w:tc>
          <w:tcPr>
            <w:tcW w:w="507" w:type="dxa"/>
            <w:shd w:val="clear" w:color="auto" w:fill="auto"/>
            <w:noWrap/>
            <w:vAlign w:val="center"/>
            <w:hideMark/>
          </w:tcPr>
          <w:p w14:paraId="5F37DB1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CDC67E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2E8A05D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0571466090</w:t>
            </w:r>
          </w:p>
        </w:tc>
        <w:tc>
          <w:tcPr>
            <w:tcW w:w="414" w:type="dxa"/>
            <w:shd w:val="clear" w:color="auto" w:fill="auto"/>
            <w:noWrap/>
            <w:vAlign w:val="center"/>
            <w:hideMark/>
          </w:tcPr>
          <w:p w14:paraId="000FFB7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002F4B65"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226,20000</w:t>
            </w:r>
          </w:p>
        </w:tc>
      </w:tr>
      <w:tr w:rsidR="00C82651" w:rsidRPr="00C90ED3" w14:paraId="7CDEF26A" w14:textId="77777777" w:rsidTr="00B22664">
        <w:trPr>
          <w:cantSplit/>
          <w:trHeight w:val="58"/>
        </w:trPr>
        <w:tc>
          <w:tcPr>
            <w:tcW w:w="469" w:type="dxa"/>
            <w:shd w:val="clear" w:color="auto" w:fill="auto"/>
            <w:noWrap/>
            <w:vAlign w:val="center"/>
            <w:hideMark/>
          </w:tcPr>
          <w:p w14:paraId="194FBF2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830</w:t>
            </w:r>
          </w:p>
        </w:tc>
        <w:tc>
          <w:tcPr>
            <w:tcW w:w="11155" w:type="dxa"/>
            <w:shd w:val="clear" w:color="auto" w:fill="auto"/>
            <w:hideMark/>
          </w:tcPr>
          <w:p w14:paraId="2364975B"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hideMark/>
          </w:tcPr>
          <w:p w14:paraId="650F384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3EEDAC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4D4CD09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0571466090</w:t>
            </w:r>
          </w:p>
        </w:tc>
        <w:tc>
          <w:tcPr>
            <w:tcW w:w="414" w:type="dxa"/>
            <w:shd w:val="clear" w:color="auto" w:fill="auto"/>
            <w:noWrap/>
            <w:vAlign w:val="center"/>
            <w:hideMark/>
          </w:tcPr>
          <w:p w14:paraId="16EB6D8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620" w:type="dxa"/>
            <w:shd w:val="clear" w:color="auto" w:fill="auto"/>
            <w:noWrap/>
            <w:vAlign w:val="center"/>
            <w:hideMark/>
          </w:tcPr>
          <w:p w14:paraId="60D595C1"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226,20000</w:t>
            </w:r>
          </w:p>
        </w:tc>
      </w:tr>
      <w:tr w:rsidR="00C82651" w:rsidRPr="00C90ED3" w14:paraId="77C7A9D6" w14:textId="77777777" w:rsidTr="00B22664">
        <w:trPr>
          <w:cantSplit/>
          <w:trHeight w:val="79"/>
        </w:trPr>
        <w:tc>
          <w:tcPr>
            <w:tcW w:w="469" w:type="dxa"/>
            <w:shd w:val="clear" w:color="auto" w:fill="auto"/>
            <w:noWrap/>
            <w:vAlign w:val="center"/>
            <w:hideMark/>
          </w:tcPr>
          <w:p w14:paraId="1006BC8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831</w:t>
            </w:r>
          </w:p>
        </w:tc>
        <w:tc>
          <w:tcPr>
            <w:tcW w:w="11155" w:type="dxa"/>
            <w:shd w:val="clear" w:color="auto" w:fill="auto"/>
            <w:hideMark/>
          </w:tcPr>
          <w:p w14:paraId="6D7B4FCC"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Развитие сети муниципальных учреждений по работе с молодежью</w:t>
            </w:r>
          </w:p>
        </w:tc>
        <w:tc>
          <w:tcPr>
            <w:tcW w:w="507" w:type="dxa"/>
            <w:shd w:val="clear" w:color="auto" w:fill="auto"/>
            <w:noWrap/>
            <w:vAlign w:val="center"/>
            <w:hideMark/>
          </w:tcPr>
          <w:p w14:paraId="2EB12D4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E22296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5F9B018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0571548900</w:t>
            </w:r>
          </w:p>
        </w:tc>
        <w:tc>
          <w:tcPr>
            <w:tcW w:w="414" w:type="dxa"/>
            <w:shd w:val="clear" w:color="auto" w:fill="auto"/>
            <w:noWrap/>
            <w:vAlign w:val="center"/>
            <w:hideMark/>
          </w:tcPr>
          <w:p w14:paraId="589658D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1ADBA7F9"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2 782,46586</w:t>
            </w:r>
          </w:p>
        </w:tc>
      </w:tr>
      <w:tr w:rsidR="00C82651" w:rsidRPr="00C90ED3" w14:paraId="7DCCE6C9" w14:textId="77777777" w:rsidTr="00B22664">
        <w:trPr>
          <w:cantSplit/>
          <w:trHeight w:val="115"/>
        </w:trPr>
        <w:tc>
          <w:tcPr>
            <w:tcW w:w="469" w:type="dxa"/>
            <w:shd w:val="clear" w:color="auto" w:fill="auto"/>
            <w:noWrap/>
            <w:vAlign w:val="center"/>
            <w:hideMark/>
          </w:tcPr>
          <w:p w14:paraId="41CB614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832</w:t>
            </w:r>
          </w:p>
        </w:tc>
        <w:tc>
          <w:tcPr>
            <w:tcW w:w="11155" w:type="dxa"/>
            <w:shd w:val="clear" w:color="auto" w:fill="auto"/>
            <w:hideMark/>
          </w:tcPr>
          <w:p w14:paraId="3260391D"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307BD03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8EFE78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4691470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0571548900</w:t>
            </w:r>
          </w:p>
        </w:tc>
        <w:tc>
          <w:tcPr>
            <w:tcW w:w="414" w:type="dxa"/>
            <w:shd w:val="clear" w:color="auto" w:fill="auto"/>
            <w:noWrap/>
            <w:vAlign w:val="center"/>
            <w:hideMark/>
          </w:tcPr>
          <w:p w14:paraId="4E5EF1D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620" w:type="dxa"/>
            <w:shd w:val="clear" w:color="auto" w:fill="auto"/>
            <w:noWrap/>
            <w:vAlign w:val="center"/>
            <w:hideMark/>
          </w:tcPr>
          <w:p w14:paraId="2B6FDF0E"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2 782,46586</w:t>
            </w:r>
          </w:p>
        </w:tc>
      </w:tr>
      <w:tr w:rsidR="00C82651" w:rsidRPr="00C90ED3" w14:paraId="74891376" w14:textId="77777777" w:rsidTr="00B22664">
        <w:trPr>
          <w:cantSplit/>
          <w:trHeight w:val="109"/>
        </w:trPr>
        <w:tc>
          <w:tcPr>
            <w:tcW w:w="469" w:type="dxa"/>
            <w:shd w:val="clear" w:color="auto" w:fill="auto"/>
            <w:noWrap/>
            <w:vAlign w:val="center"/>
            <w:hideMark/>
          </w:tcPr>
          <w:p w14:paraId="38BEB0E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833</w:t>
            </w:r>
          </w:p>
        </w:tc>
        <w:tc>
          <w:tcPr>
            <w:tcW w:w="11155" w:type="dxa"/>
            <w:shd w:val="clear" w:color="auto" w:fill="auto"/>
            <w:hideMark/>
          </w:tcPr>
          <w:p w14:paraId="06950F0C" w14:textId="77777777" w:rsidR="00C82651" w:rsidRPr="00C90ED3" w:rsidRDefault="00C82651" w:rsidP="00B22664">
            <w:pPr>
              <w:ind w:right="-112"/>
              <w:rPr>
                <w:rFonts w:ascii="Liberation Serif" w:hAnsi="Liberation Serif" w:cs="Liberation Serif"/>
                <w:b/>
                <w:sz w:val="22"/>
                <w:szCs w:val="22"/>
              </w:rPr>
            </w:pPr>
            <w:r>
              <w:rPr>
                <w:rFonts w:ascii="Liberation Serif" w:hAnsi="Liberation Serif" w:cs="Liberation Serif"/>
                <w:color w:val="000000"/>
                <w:sz w:val="22"/>
                <w:szCs w:val="22"/>
              </w:rPr>
              <w:t>Развитие сети муниципальных учреждений по работе с молодежью</w:t>
            </w:r>
          </w:p>
        </w:tc>
        <w:tc>
          <w:tcPr>
            <w:tcW w:w="507" w:type="dxa"/>
            <w:shd w:val="clear" w:color="auto" w:fill="auto"/>
            <w:noWrap/>
            <w:vAlign w:val="center"/>
            <w:hideMark/>
          </w:tcPr>
          <w:p w14:paraId="1F6EE84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CD17FA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0C1AE25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0571566110</w:t>
            </w:r>
          </w:p>
        </w:tc>
        <w:tc>
          <w:tcPr>
            <w:tcW w:w="414" w:type="dxa"/>
            <w:shd w:val="clear" w:color="auto" w:fill="auto"/>
            <w:noWrap/>
            <w:vAlign w:val="center"/>
            <w:hideMark/>
          </w:tcPr>
          <w:p w14:paraId="7E68FD3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1CC60A62"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6 005,75662</w:t>
            </w:r>
          </w:p>
        </w:tc>
      </w:tr>
      <w:tr w:rsidR="00C82651" w:rsidRPr="00C90ED3" w14:paraId="4049AF7F" w14:textId="77777777" w:rsidTr="00B22664">
        <w:trPr>
          <w:cantSplit/>
          <w:trHeight w:val="119"/>
        </w:trPr>
        <w:tc>
          <w:tcPr>
            <w:tcW w:w="469" w:type="dxa"/>
            <w:shd w:val="clear" w:color="auto" w:fill="auto"/>
            <w:noWrap/>
            <w:vAlign w:val="center"/>
            <w:hideMark/>
          </w:tcPr>
          <w:p w14:paraId="49BC891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834</w:t>
            </w:r>
          </w:p>
        </w:tc>
        <w:tc>
          <w:tcPr>
            <w:tcW w:w="11155" w:type="dxa"/>
            <w:shd w:val="clear" w:color="auto" w:fill="auto"/>
            <w:hideMark/>
          </w:tcPr>
          <w:p w14:paraId="60E4B8BC" w14:textId="77777777" w:rsidR="00C82651" w:rsidRPr="00C90ED3" w:rsidRDefault="00C82651" w:rsidP="00B22664">
            <w:pPr>
              <w:ind w:right="-112"/>
              <w:rPr>
                <w:rFonts w:ascii="Liberation Serif" w:hAnsi="Liberation Serif" w:cs="Liberation Serif"/>
                <w:b/>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418FDBA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6EADAA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3AD326F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0571566110</w:t>
            </w:r>
          </w:p>
        </w:tc>
        <w:tc>
          <w:tcPr>
            <w:tcW w:w="414" w:type="dxa"/>
            <w:shd w:val="clear" w:color="auto" w:fill="auto"/>
            <w:noWrap/>
            <w:vAlign w:val="center"/>
            <w:hideMark/>
          </w:tcPr>
          <w:p w14:paraId="518A939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620" w:type="dxa"/>
            <w:shd w:val="clear" w:color="auto" w:fill="auto"/>
            <w:noWrap/>
            <w:vAlign w:val="center"/>
            <w:hideMark/>
          </w:tcPr>
          <w:p w14:paraId="4C4CFB18"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6 005,75662</w:t>
            </w:r>
          </w:p>
        </w:tc>
      </w:tr>
      <w:tr w:rsidR="00C82651" w:rsidRPr="00C90ED3" w14:paraId="2BDFFDC1" w14:textId="77777777" w:rsidTr="00B22664">
        <w:trPr>
          <w:cantSplit/>
          <w:trHeight w:val="70"/>
        </w:trPr>
        <w:tc>
          <w:tcPr>
            <w:tcW w:w="469" w:type="dxa"/>
            <w:shd w:val="clear" w:color="auto" w:fill="auto"/>
            <w:noWrap/>
            <w:vAlign w:val="center"/>
            <w:hideMark/>
          </w:tcPr>
          <w:p w14:paraId="65DE649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835</w:t>
            </w:r>
          </w:p>
        </w:tc>
        <w:tc>
          <w:tcPr>
            <w:tcW w:w="11155" w:type="dxa"/>
            <w:shd w:val="clear" w:color="auto" w:fill="auto"/>
            <w:hideMark/>
          </w:tcPr>
          <w:p w14:paraId="1FC4E8D1"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Создание и обеспечение деятельности молодежных «коворкинг-центров»</w:t>
            </w:r>
          </w:p>
        </w:tc>
        <w:tc>
          <w:tcPr>
            <w:tcW w:w="507" w:type="dxa"/>
            <w:shd w:val="clear" w:color="auto" w:fill="auto"/>
            <w:noWrap/>
            <w:vAlign w:val="center"/>
            <w:hideMark/>
          </w:tcPr>
          <w:p w14:paraId="6024611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EAE381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2CAA26F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0571648600</w:t>
            </w:r>
          </w:p>
        </w:tc>
        <w:tc>
          <w:tcPr>
            <w:tcW w:w="414" w:type="dxa"/>
            <w:shd w:val="clear" w:color="auto" w:fill="auto"/>
            <w:noWrap/>
            <w:vAlign w:val="center"/>
            <w:hideMark/>
          </w:tcPr>
          <w:p w14:paraId="16A69BF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10B932D6"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248,60000</w:t>
            </w:r>
          </w:p>
        </w:tc>
      </w:tr>
      <w:tr w:rsidR="00C82651" w:rsidRPr="00C90ED3" w14:paraId="63E1EB9F" w14:textId="77777777" w:rsidTr="00B22664">
        <w:trPr>
          <w:cantSplit/>
          <w:trHeight w:val="58"/>
        </w:trPr>
        <w:tc>
          <w:tcPr>
            <w:tcW w:w="469" w:type="dxa"/>
            <w:shd w:val="clear" w:color="auto" w:fill="auto"/>
            <w:noWrap/>
            <w:vAlign w:val="center"/>
            <w:hideMark/>
          </w:tcPr>
          <w:p w14:paraId="4B16AFE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836</w:t>
            </w:r>
          </w:p>
        </w:tc>
        <w:tc>
          <w:tcPr>
            <w:tcW w:w="11155" w:type="dxa"/>
            <w:shd w:val="clear" w:color="auto" w:fill="auto"/>
            <w:hideMark/>
          </w:tcPr>
          <w:p w14:paraId="4067F6A2"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6F6D6F0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449590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1CE83FC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0571648600</w:t>
            </w:r>
          </w:p>
        </w:tc>
        <w:tc>
          <w:tcPr>
            <w:tcW w:w="414" w:type="dxa"/>
            <w:shd w:val="clear" w:color="auto" w:fill="auto"/>
            <w:noWrap/>
            <w:vAlign w:val="center"/>
            <w:hideMark/>
          </w:tcPr>
          <w:p w14:paraId="14E3628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620" w:type="dxa"/>
            <w:shd w:val="clear" w:color="auto" w:fill="auto"/>
            <w:noWrap/>
            <w:vAlign w:val="center"/>
            <w:hideMark/>
          </w:tcPr>
          <w:p w14:paraId="724889F8"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248,60000</w:t>
            </w:r>
          </w:p>
        </w:tc>
      </w:tr>
      <w:tr w:rsidR="00C82651" w:rsidRPr="00C90ED3" w14:paraId="4A3B1E28" w14:textId="77777777" w:rsidTr="00B22664">
        <w:trPr>
          <w:cantSplit/>
          <w:trHeight w:val="91"/>
        </w:trPr>
        <w:tc>
          <w:tcPr>
            <w:tcW w:w="469" w:type="dxa"/>
            <w:shd w:val="clear" w:color="auto" w:fill="auto"/>
            <w:noWrap/>
            <w:vAlign w:val="center"/>
            <w:hideMark/>
          </w:tcPr>
          <w:p w14:paraId="6D192EC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837</w:t>
            </w:r>
          </w:p>
        </w:tc>
        <w:tc>
          <w:tcPr>
            <w:tcW w:w="11155" w:type="dxa"/>
            <w:shd w:val="clear" w:color="auto" w:fill="auto"/>
            <w:hideMark/>
          </w:tcPr>
          <w:p w14:paraId="7A2406A4"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Создание и обеспечение деятельности молодежных «коворкинг-центров»</w:t>
            </w:r>
          </w:p>
        </w:tc>
        <w:tc>
          <w:tcPr>
            <w:tcW w:w="507" w:type="dxa"/>
            <w:shd w:val="clear" w:color="auto" w:fill="auto"/>
            <w:noWrap/>
            <w:vAlign w:val="center"/>
            <w:hideMark/>
          </w:tcPr>
          <w:p w14:paraId="531FC21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46566E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4128E25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0571666200</w:t>
            </w:r>
          </w:p>
        </w:tc>
        <w:tc>
          <w:tcPr>
            <w:tcW w:w="414" w:type="dxa"/>
            <w:shd w:val="clear" w:color="auto" w:fill="auto"/>
            <w:noWrap/>
            <w:vAlign w:val="center"/>
            <w:hideMark/>
          </w:tcPr>
          <w:p w14:paraId="587FEF3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3F08A8A8"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250,00000</w:t>
            </w:r>
          </w:p>
        </w:tc>
      </w:tr>
      <w:tr w:rsidR="00C82651" w:rsidRPr="00C90ED3" w14:paraId="64D63935" w14:textId="77777777" w:rsidTr="00B22664">
        <w:trPr>
          <w:cantSplit/>
          <w:trHeight w:val="70"/>
        </w:trPr>
        <w:tc>
          <w:tcPr>
            <w:tcW w:w="469" w:type="dxa"/>
            <w:shd w:val="clear" w:color="auto" w:fill="auto"/>
            <w:noWrap/>
            <w:vAlign w:val="center"/>
            <w:hideMark/>
          </w:tcPr>
          <w:p w14:paraId="5900B84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838</w:t>
            </w:r>
          </w:p>
        </w:tc>
        <w:tc>
          <w:tcPr>
            <w:tcW w:w="11155" w:type="dxa"/>
            <w:shd w:val="clear" w:color="auto" w:fill="auto"/>
            <w:hideMark/>
          </w:tcPr>
          <w:p w14:paraId="0BAB3EAA"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438FA75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912CB0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6103CE5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0571666200</w:t>
            </w:r>
          </w:p>
        </w:tc>
        <w:tc>
          <w:tcPr>
            <w:tcW w:w="414" w:type="dxa"/>
            <w:shd w:val="clear" w:color="auto" w:fill="auto"/>
            <w:noWrap/>
            <w:vAlign w:val="center"/>
            <w:hideMark/>
          </w:tcPr>
          <w:p w14:paraId="6A10CBA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620" w:type="dxa"/>
            <w:shd w:val="clear" w:color="auto" w:fill="auto"/>
            <w:noWrap/>
            <w:vAlign w:val="center"/>
            <w:hideMark/>
          </w:tcPr>
          <w:p w14:paraId="2162C2C1"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250,00000</w:t>
            </w:r>
          </w:p>
        </w:tc>
      </w:tr>
      <w:tr w:rsidR="00C82651" w:rsidRPr="00C90ED3" w14:paraId="55EA1339" w14:textId="77777777" w:rsidTr="00B22664">
        <w:trPr>
          <w:cantSplit/>
          <w:trHeight w:val="58"/>
        </w:trPr>
        <w:tc>
          <w:tcPr>
            <w:tcW w:w="469" w:type="dxa"/>
            <w:shd w:val="clear" w:color="auto" w:fill="auto"/>
            <w:noWrap/>
            <w:vAlign w:val="center"/>
            <w:hideMark/>
          </w:tcPr>
          <w:p w14:paraId="095D90F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839</w:t>
            </w:r>
          </w:p>
        </w:tc>
        <w:tc>
          <w:tcPr>
            <w:tcW w:w="11155" w:type="dxa"/>
            <w:shd w:val="clear" w:color="auto" w:fill="auto"/>
            <w:hideMark/>
          </w:tcPr>
          <w:p w14:paraId="658EAD4A"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«Реализация основных направлений муниципальной политики в строительном комплексе на территории городского округа Верхняя Пышма до 2027 года»</w:t>
            </w:r>
          </w:p>
        </w:tc>
        <w:tc>
          <w:tcPr>
            <w:tcW w:w="507" w:type="dxa"/>
            <w:shd w:val="clear" w:color="auto" w:fill="auto"/>
            <w:noWrap/>
            <w:vAlign w:val="center"/>
            <w:hideMark/>
          </w:tcPr>
          <w:p w14:paraId="2D9AE91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AEDF9B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0690D45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0600000000</w:t>
            </w:r>
          </w:p>
        </w:tc>
        <w:tc>
          <w:tcPr>
            <w:tcW w:w="414" w:type="dxa"/>
            <w:shd w:val="clear" w:color="auto" w:fill="auto"/>
            <w:noWrap/>
            <w:vAlign w:val="center"/>
            <w:hideMark/>
          </w:tcPr>
          <w:p w14:paraId="7D2DF92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67BCED57"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58 358,87438</w:t>
            </w:r>
          </w:p>
        </w:tc>
      </w:tr>
      <w:tr w:rsidR="00C82651" w:rsidRPr="00C90ED3" w14:paraId="63259AA8" w14:textId="77777777" w:rsidTr="00B22664">
        <w:trPr>
          <w:cantSplit/>
          <w:trHeight w:val="58"/>
        </w:trPr>
        <w:tc>
          <w:tcPr>
            <w:tcW w:w="469" w:type="dxa"/>
            <w:shd w:val="clear" w:color="auto" w:fill="auto"/>
            <w:noWrap/>
            <w:vAlign w:val="center"/>
            <w:hideMark/>
          </w:tcPr>
          <w:p w14:paraId="0FF04BC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840</w:t>
            </w:r>
          </w:p>
        </w:tc>
        <w:tc>
          <w:tcPr>
            <w:tcW w:w="11155" w:type="dxa"/>
            <w:shd w:val="clear" w:color="auto" w:fill="auto"/>
            <w:hideMark/>
          </w:tcPr>
          <w:p w14:paraId="1097AB25"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«Строительство и реконструкция объектов муниципальной собственности на территории городского округа Верхняя Пышма до 2027 года»</w:t>
            </w:r>
          </w:p>
        </w:tc>
        <w:tc>
          <w:tcPr>
            <w:tcW w:w="507" w:type="dxa"/>
            <w:shd w:val="clear" w:color="auto" w:fill="auto"/>
            <w:noWrap/>
            <w:vAlign w:val="center"/>
            <w:hideMark/>
          </w:tcPr>
          <w:p w14:paraId="258D777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F2D05F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3D49D61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0610000000</w:t>
            </w:r>
          </w:p>
        </w:tc>
        <w:tc>
          <w:tcPr>
            <w:tcW w:w="414" w:type="dxa"/>
            <w:shd w:val="clear" w:color="auto" w:fill="auto"/>
            <w:noWrap/>
            <w:vAlign w:val="center"/>
            <w:hideMark/>
          </w:tcPr>
          <w:p w14:paraId="54A77E5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38A66962"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58 358,87438</w:t>
            </w:r>
          </w:p>
        </w:tc>
      </w:tr>
      <w:tr w:rsidR="00C82651" w:rsidRPr="00C90ED3" w14:paraId="486BB6BC" w14:textId="77777777" w:rsidTr="00B22664">
        <w:trPr>
          <w:cantSplit/>
          <w:trHeight w:val="67"/>
        </w:trPr>
        <w:tc>
          <w:tcPr>
            <w:tcW w:w="469" w:type="dxa"/>
            <w:shd w:val="clear" w:color="auto" w:fill="auto"/>
            <w:noWrap/>
            <w:vAlign w:val="center"/>
            <w:hideMark/>
          </w:tcPr>
          <w:p w14:paraId="34AB18D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841</w:t>
            </w:r>
          </w:p>
        </w:tc>
        <w:tc>
          <w:tcPr>
            <w:tcW w:w="11155" w:type="dxa"/>
            <w:shd w:val="clear" w:color="auto" w:fill="auto"/>
            <w:hideMark/>
          </w:tcPr>
          <w:p w14:paraId="22E5BD77"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Строительство досугового центра в муниципальном автономном учреждении «Загородный оздоровительный лагерь «Медная горка»</w:t>
            </w:r>
          </w:p>
        </w:tc>
        <w:tc>
          <w:tcPr>
            <w:tcW w:w="507" w:type="dxa"/>
            <w:shd w:val="clear" w:color="auto" w:fill="auto"/>
            <w:noWrap/>
            <w:vAlign w:val="center"/>
            <w:hideMark/>
          </w:tcPr>
          <w:p w14:paraId="62A2364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409168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6BB2705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0614264421</w:t>
            </w:r>
          </w:p>
        </w:tc>
        <w:tc>
          <w:tcPr>
            <w:tcW w:w="414" w:type="dxa"/>
            <w:shd w:val="clear" w:color="auto" w:fill="auto"/>
            <w:noWrap/>
            <w:vAlign w:val="center"/>
            <w:hideMark/>
          </w:tcPr>
          <w:p w14:paraId="378BB88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0632080E"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34 148,93384</w:t>
            </w:r>
          </w:p>
        </w:tc>
      </w:tr>
      <w:tr w:rsidR="00C82651" w:rsidRPr="00C90ED3" w14:paraId="52BC9ADD" w14:textId="77777777" w:rsidTr="00B22664">
        <w:trPr>
          <w:cantSplit/>
          <w:trHeight w:val="120"/>
        </w:trPr>
        <w:tc>
          <w:tcPr>
            <w:tcW w:w="469" w:type="dxa"/>
            <w:shd w:val="clear" w:color="auto" w:fill="auto"/>
            <w:noWrap/>
            <w:vAlign w:val="center"/>
            <w:hideMark/>
          </w:tcPr>
          <w:p w14:paraId="674E263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842</w:t>
            </w:r>
          </w:p>
        </w:tc>
        <w:tc>
          <w:tcPr>
            <w:tcW w:w="11155" w:type="dxa"/>
            <w:shd w:val="clear" w:color="auto" w:fill="auto"/>
            <w:hideMark/>
          </w:tcPr>
          <w:p w14:paraId="3C1DA0C4"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Бюджетные инвестиции</w:t>
            </w:r>
          </w:p>
        </w:tc>
        <w:tc>
          <w:tcPr>
            <w:tcW w:w="507" w:type="dxa"/>
            <w:shd w:val="clear" w:color="auto" w:fill="auto"/>
            <w:noWrap/>
            <w:vAlign w:val="center"/>
            <w:hideMark/>
          </w:tcPr>
          <w:p w14:paraId="57AD584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0210DF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7F21729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0614264421</w:t>
            </w:r>
          </w:p>
        </w:tc>
        <w:tc>
          <w:tcPr>
            <w:tcW w:w="414" w:type="dxa"/>
            <w:shd w:val="clear" w:color="auto" w:fill="auto"/>
            <w:noWrap/>
            <w:vAlign w:val="center"/>
            <w:hideMark/>
          </w:tcPr>
          <w:p w14:paraId="41366EC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620" w:type="dxa"/>
            <w:shd w:val="clear" w:color="auto" w:fill="auto"/>
            <w:noWrap/>
            <w:vAlign w:val="center"/>
            <w:hideMark/>
          </w:tcPr>
          <w:p w14:paraId="60450423"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34 148,93384</w:t>
            </w:r>
          </w:p>
        </w:tc>
      </w:tr>
      <w:tr w:rsidR="00C82651" w:rsidRPr="00C90ED3" w14:paraId="49E46D30" w14:textId="77777777" w:rsidTr="00B22664">
        <w:trPr>
          <w:cantSplit/>
          <w:trHeight w:val="70"/>
        </w:trPr>
        <w:tc>
          <w:tcPr>
            <w:tcW w:w="469" w:type="dxa"/>
            <w:shd w:val="clear" w:color="auto" w:fill="auto"/>
            <w:noWrap/>
            <w:vAlign w:val="center"/>
            <w:hideMark/>
          </w:tcPr>
          <w:p w14:paraId="288DFC8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843</w:t>
            </w:r>
          </w:p>
        </w:tc>
        <w:tc>
          <w:tcPr>
            <w:tcW w:w="11155" w:type="dxa"/>
            <w:shd w:val="clear" w:color="auto" w:fill="auto"/>
            <w:hideMark/>
          </w:tcPr>
          <w:p w14:paraId="6A1EBF7B"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Благоустройство территории яхт-клуба «Медная горка»</w:t>
            </w:r>
          </w:p>
        </w:tc>
        <w:tc>
          <w:tcPr>
            <w:tcW w:w="507" w:type="dxa"/>
            <w:shd w:val="clear" w:color="auto" w:fill="auto"/>
            <w:noWrap/>
            <w:vAlign w:val="center"/>
            <w:hideMark/>
          </w:tcPr>
          <w:p w14:paraId="38A4C11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390E01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07F2479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0614264423</w:t>
            </w:r>
          </w:p>
        </w:tc>
        <w:tc>
          <w:tcPr>
            <w:tcW w:w="414" w:type="dxa"/>
            <w:shd w:val="clear" w:color="auto" w:fill="auto"/>
            <w:noWrap/>
            <w:vAlign w:val="center"/>
            <w:hideMark/>
          </w:tcPr>
          <w:p w14:paraId="74B17F9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58798B5E"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1 080,00000</w:t>
            </w:r>
          </w:p>
        </w:tc>
      </w:tr>
      <w:tr w:rsidR="00C82651" w:rsidRPr="00C90ED3" w14:paraId="14997E65" w14:textId="77777777" w:rsidTr="00B22664">
        <w:trPr>
          <w:cantSplit/>
          <w:trHeight w:val="58"/>
        </w:trPr>
        <w:tc>
          <w:tcPr>
            <w:tcW w:w="469" w:type="dxa"/>
            <w:shd w:val="clear" w:color="auto" w:fill="auto"/>
            <w:noWrap/>
            <w:vAlign w:val="center"/>
            <w:hideMark/>
          </w:tcPr>
          <w:p w14:paraId="5B3DB4A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844</w:t>
            </w:r>
          </w:p>
        </w:tc>
        <w:tc>
          <w:tcPr>
            <w:tcW w:w="11155" w:type="dxa"/>
            <w:shd w:val="clear" w:color="auto" w:fill="auto"/>
            <w:hideMark/>
          </w:tcPr>
          <w:p w14:paraId="69498D24"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hideMark/>
          </w:tcPr>
          <w:p w14:paraId="45B889A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386856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6AB83B7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0614264423</w:t>
            </w:r>
          </w:p>
        </w:tc>
        <w:tc>
          <w:tcPr>
            <w:tcW w:w="414" w:type="dxa"/>
            <w:shd w:val="clear" w:color="auto" w:fill="auto"/>
            <w:noWrap/>
            <w:vAlign w:val="center"/>
            <w:hideMark/>
          </w:tcPr>
          <w:p w14:paraId="38CE6B3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620" w:type="dxa"/>
            <w:shd w:val="clear" w:color="auto" w:fill="auto"/>
            <w:noWrap/>
            <w:vAlign w:val="center"/>
            <w:hideMark/>
          </w:tcPr>
          <w:p w14:paraId="61F52501"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1 080,00000</w:t>
            </w:r>
          </w:p>
        </w:tc>
      </w:tr>
      <w:tr w:rsidR="00C82651" w:rsidRPr="00C90ED3" w14:paraId="4100D28C" w14:textId="77777777" w:rsidTr="00B22664">
        <w:trPr>
          <w:cantSplit/>
          <w:trHeight w:val="58"/>
        </w:trPr>
        <w:tc>
          <w:tcPr>
            <w:tcW w:w="469" w:type="dxa"/>
            <w:shd w:val="clear" w:color="auto" w:fill="auto"/>
            <w:noWrap/>
            <w:vAlign w:val="center"/>
            <w:hideMark/>
          </w:tcPr>
          <w:p w14:paraId="5F9292C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845</w:t>
            </w:r>
          </w:p>
        </w:tc>
        <w:tc>
          <w:tcPr>
            <w:tcW w:w="11155" w:type="dxa"/>
            <w:shd w:val="clear" w:color="auto" w:fill="auto"/>
            <w:hideMark/>
          </w:tcPr>
          <w:p w14:paraId="15169F76"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Строительство нового жилого корпуса в муниципальном автономном учреждении «Загородный оздоровительный лагерь «Медная горка»</w:t>
            </w:r>
          </w:p>
        </w:tc>
        <w:tc>
          <w:tcPr>
            <w:tcW w:w="507" w:type="dxa"/>
            <w:shd w:val="clear" w:color="auto" w:fill="auto"/>
            <w:noWrap/>
            <w:vAlign w:val="center"/>
            <w:hideMark/>
          </w:tcPr>
          <w:p w14:paraId="1FF0354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D39B71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0A31F1A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0614264424</w:t>
            </w:r>
          </w:p>
        </w:tc>
        <w:tc>
          <w:tcPr>
            <w:tcW w:w="414" w:type="dxa"/>
            <w:shd w:val="clear" w:color="auto" w:fill="auto"/>
            <w:noWrap/>
            <w:vAlign w:val="center"/>
            <w:hideMark/>
          </w:tcPr>
          <w:p w14:paraId="3911718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6D3C6523"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15 634,70000</w:t>
            </w:r>
          </w:p>
        </w:tc>
      </w:tr>
      <w:tr w:rsidR="00C82651" w:rsidRPr="00C90ED3" w14:paraId="7492BB64" w14:textId="77777777" w:rsidTr="00B22664">
        <w:trPr>
          <w:cantSplit/>
          <w:trHeight w:val="97"/>
        </w:trPr>
        <w:tc>
          <w:tcPr>
            <w:tcW w:w="469" w:type="dxa"/>
            <w:shd w:val="clear" w:color="auto" w:fill="auto"/>
            <w:noWrap/>
            <w:vAlign w:val="center"/>
            <w:hideMark/>
          </w:tcPr>
          <w:p w14:paraId="579A0ED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846</w:t>
            </w:r>
          </w:p>
        </w:tc>
        <w:tc>
          <w:tcPr>
            <w:tcW w:w="11155" w:type="dxa"/>
            <w:shd w:val="clear" w:color="auto" w:fill="auto"/>
            <w:hideMark/>
          </w:tcPr>
          <w:p w14:paraId="4C37261E"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Бюджетные инвестиции</w:t>
            </w:r>
          </w:p>
        </w:tc>
        <w:tc>
          <w:tcPr>
            <w:tcW w:w="507" w:type="dxa"/>
            <w:shd w:val="clear" w:color="auto" w:fill="auto"/>
            <w:noWrap/>
            <w:vAlign w:val="center"/>
            <w:hideMark/>
          </w:tcPr>
          <w:p w14:paraId="7ABE1D9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A82421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222F099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0614264424</w:t>
            </w:r>
          </w:p>
        </w:tc>
        <w:tc>
          <w:tcPr>
            <w:tcW w:w="414" w:type="dxa"/>
            <w:shd w:val="clear" w:color="auto" w:fill="auto"/>
            <w:noWrap/>
            <w:vAlign w:val="center"/>
            <w:hideMark/>
          </w:tcPr>
          <w:p w14:paraId="01906C8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620" w:type="dxa"/>
            <w:shd w:val="clear" w:color="auto" w:fill="auto"/>
            <w:noWrap/>
            <w:vAlign w:val="center"/>
            <w:hideMark/>
          </w:tcPr>
          <w:p w14:paraId="1CA156FC"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15 634,70000</w:t>
            </w:r>
          </w:p>
        </w:tc>
      </w:tr>
      <w:tr w:rsidR="00C82651" w:rsidRPr="00C90ED3" w14:paraId="520D48E2" w14:textId="77777777" w:rsidTr="00B22664">
        <w:trPr>
          <w:cantSplit/>
          <w:trHeight w:val="70"/>
        </w:trPr>
        <w:tc>
          <w:tcPr>
            <w:tcW w:w="469" w:type="dxa"/>
            <w:shd w:val="clear" w:color="auto" w:fill="auto"/>
            <w:noWrap/>
            <w:vAlign w:val="center"/>
            <w:hideMark/>
          </w:tcPr>
          <w:p w14:paraId="3C2BD95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847</w:t>
            </w:r>
          </w:p>
        </w:tc>
        <w:tc>
          <w:tcPr>
            <w:tcW w:w="11155" w:type="dxa"/>
            <w:shd w:val="clear" w:color="auto" w:fill="auto"/>
            <w:hideMark/>
          </w:tcPr>
          <w:p w14:paraId="793E818D"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Технологическое обследование и демонтаж объектов на территории загородного оздоровительного лагеря «Ягодное»</w:t>
            </w:r>
          </w:p>
        </w:tc>
        <w:tc>
          <w:tcPr>
            <w:tcW w:w="507" w:type="dxa"/>
            <w:shd w:val="clear" w:color="auto" w:fill="auto"/>
            <w:noWrap/>
            <w:vAlign w:val="center"/>
            <w:hideMark/>
          </w:tcPr>
          <w:p w14:paraId="6DFCE3F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9C2BB1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hideMark/>
          </w:tcPr>
          <w:p w14:paraId="5E8F85D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0618915400</w:t>
            </w:r>
          </w:p>
        </w:tc>
        <w:tc>
          <w:tcPr>
            <w:tcW w:w="414" w:type="dxa"/>
            <w:shd w:val="clear" w:color="auto" w:fill="auto"/>
            <w:noWrap/>
            <w:vAlign w:val="center"/>
            <w:hideMark/>
          </w:tcPr>
          <w:p w14:paraId="430F77C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hideMark/>
          </w:tcPr>
          <w:p w14:paraId="4373F1BA"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7 495,24054</w:t>
            </w:r>
          </w:p>
        </w:tc>
      </w:tr>
      <w:tr w:rsidR="00C82651" w:rsidRPr="00C90ED3" w14:paraId="114D0388" w14:textId="77777777" w:rsidTr="00B22664">
        <w:trPr>
          <w:cantSplit/>
          <w:trHeight w:val="70"/>
        </w:trPr>
        <w:tc>
          <w:tcPr>
            <w:tcW w:w="469" w:type="dxa"/>
            <w:shd w:val="clear" w:color="auto" w:fill="auto"/>
            <w:noWrap/>
            <w:vAlign w:val="center"/>
          </w:tcPr>
          <w:p w14:paraId="62B1D78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848</w:t>
            </w:r>
          </w:p>
        </w:tc>
        <w:tc>
          <w:tcPr>
            <w:tcW w:w="11155" w:type="dxa"/>
            <w:shd w:val="clear" w:color="auto" w:fill="auto"/>
          </w:tcPr>
          <w:p w14:paraId="5BA700B5"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tcPr>
          <w:p w14:paraId="30D2FA5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28DACC9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tcPr>
          <w:p w14:paraId="6CE7E01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0618915400</w:t>
            </w:r>
          </w:p>
        </w:tc>
        <w:tc>
          <w:tcPr>
            <w:tcW w:w="414" w:type="dxa"/>
            <w:shd w:val="clear" w:color="auto" w:fill="auto"/>
            <w:noWrap/>
            <w:vAlign w:val="center"/>
          </w:tcPr>
          <w:p w14:paraId="168DFD9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620" w:type="dxa"/>
            <w:shd w:val="clear" w:color="auto" w:fill="auto"/>
            <w:noWrap/>
            <w:vAlign w:val="center"/>
          </w:tcPr>
          <w:p w14:paraId="6046A5A1"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7 495,24054</w:t>
            </w:r>
          </w:p>
        </w:tc>
      </w:tr>
      <w:tr w:rsidR="00C82651" w:rsidRPr="00C90ED3" w14:paraId="6F6394F3" w14:textId="77777777" w:rsidTr="00B22664">
        <w:trPr>
          <w:cantSplit/>
          <w:trHeight w:val="70"/>
        </w:trPr>
        <w:tc>
          <w:tcPr>
            <w:tcW w:w="469" w:type="dxa"/>
            <w:shd w:val="clear" w:color="auto" w:fill="auto"/>
            <w:noWrap/>
            <w:vAlign w:val="center"/>
          </w:tcPr>
          <w:p w14:paraId="528D3D6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849</w:t>
            </w:r>
          </w:p>
        </w:tc>
        <w:tc>
          <w:tcPr>
            <w:tcW w:w="11155" w:type="dxa"/>
            <w:shd w:val="clear" w:color="auto" w:fill="auto"/>
          </w:tcPr>
          <w:p w14:paraId="0F79F084"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2027 года»</w:t>
            </w:r>
          </w:p>
        </w:tc>
        <w:tc>
          <w:tcPr>
            <w:tcW w:w="507" w:type="dxa"/>
            <w:shd w:val="clear" w:color="auto" w:fill="auto"/>
            <w:noWrap/>
            <w:vAlign w:val="center"/>
          </w:tcPr>
          <w:p w14:paraId="540CA5B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043EF67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tcPr>
          <w:p w14:paraId="7E81EC8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0700000000</w:t>
            </w:r>
          </w:p>
        </w:tc>
        <w:tc>
          <w:tcPr>
            <w:tcW w:w="414" w:type="dxa"/>
            <w:shd w:val="clear" w:color="auto" w:fill="auto"/>
            <w:noWrap/>
            <w:vAlign w:val="center"/>
          </w:tcPr>
          <w:p w14:paraId="595CB55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tcPr>
          <w:p w14:paraId="54A59575"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218,50000</w:t>
            </w:r>
          </w:p>
        </w:tc>
      </w:tr>
      <w:tr w:rsidR="00C82651" w:rsidRPr="00C90ED3" w14:paraId="78F32531" w14:textId="77777777" w:rsidTr="00B22664">
        <w:trPr>
          <w:cantSplit/>
          <w:trHeight w:val="70"/>
        </w:trPr>
        <w:tc>
          <w:tcPr>
            <w:tcW w:w="469" w:type="dxa"/>
            <w:shd w:val="clear" w:color="auto" w:fill="auto"/>
            <w:noWrap/>
            <w:vAlign w:val="center"/>
          </w:tcPr>
          <w:p w14:paraId="5A561A3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850</w:t>
            </w:r>
          </w:p>
        </w:tc>
        <w:tc>
          <w:tcPr>
            <w:tcW w:w="11155" w:type="dxa"/>
            <w:shd w:val="clear" w:color="auto" w:fill="auto"/>
          </w:tcPr>
          <w:p w14:paraId="3439D959"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«Профилактика инфекционных заболеваний в городском округе Верхняя Пышма до 2027 года»</w:t>
            </w:r>
          </w:p>
        </w:tc>
        <w:tc>
          <w:tcPr>
            <w:tcW w:w="507" w:type="dxa"/>
            <w:shd w:val="clear" w:color="auto" w:fill="auto"/>
            <w:noWrap/>
            <w:vAlign w:val="center"/>
          </w:tcPr>
          <w:p w14:paraId="2A540BD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75570F2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tcPr>
          <w:p w14:paraId="27ECE8B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0720000000</w:t>
            </w:r>
          </w:p>
        </w:tc>
        <w:tc>
          <w:tcPr>
            <w:tcW w:w="414" w:type="dxa"/>
            <w:shd w:val="clear" w:color="auto" w:fill="auto"/>
            <w:noWrap/>
            <w:vAlign w:val="center"/>
          </w:tcPr>
          <w:p w14:paraId="46A797A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tcPr>
          <w:p w14:paraId="2671DB34"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218,50000</w:t>
            </w:r>
          </w:p>
        </w:tc>
      </w:tr>
      <w:tr w:rsidR="00C82651" w:rsidRPr="00C90ED3" w14:paraId="5D40F040" w14:textId="77777777" w:rsidTr="00B22664">
        <w:trPr>
          <w:cantSplit/>
          <w:trHeight w:val="70"/>
        </w:trPr>
        <w:tc>
          <w:tcPr>
            <w:tcW w:w="469" w:type="dxa"/>
            <w:shd w:val="clear" w:color="auto" w:fill="auto"/>
            <w:noWrap/>
            <w:vAlign w:val="center"/>
          </w:tcPr>
          <w:p w14:paraId="22E6B7B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851</w:t>
            </w:r>
          </w:p>
        </w:tc>
        <w:tc>
          <w:tcPr>
            <w:tcW w:w="11155" w:type="dxa"/>
            <w:shd w:val="clear" w:color="auto" w:fill="auto"/>
          </w:tcPr>
          <w:p w14:paraId="0821FAEA"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Профилактика инфекционных заболеваний в сфере образования</w:t>
            </w:r>
          </w:p>
        </w:tc>
        <w:tc>
          <w:tcPr>
            <w:tcW w:w="507" w:type="dxa"/>
            <w:shd w:val="clear" w:color="auto" w:fill="auto"/>
            <w:noWrap/>
            <w:vAlign w:val="center"/>
          </w:tcPr>
          <w:p w14:paraId="1AA38EE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0FAE91C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tcPr>
          <w:p w14:paraId="371B794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0720370020</w:t>
            </w:r>
          </w:p>
        </w:tc>
        <w:tc>
          <w:tcPr>
            <w:tcW w:w="414" w:type="dxa"/>
            <w:shd w:val="clear" w:color="auto" w:fill="auto"/>
            <w:noWrap/>
            <w:vAlign w:val="center"/>
          </w:tcPr>
          <w:p w14:paraId="3408678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tcPr>
          <w:p w14:paraId="417915AA"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156,10000</w:t>
            </w:r>
          </w:p>
        </w:tc>
      </w:tr>
      <w:tr w:rsidR="00C82651" w:rsidRPr="00C90ED3" w14:paraId="6C9F2FCD" w14:textId="77777777" w:rsidTr="00B22664">
        <w:trPr>
          <w:cantSplit/>
          <w:trHeight w:val="70"/>
        </w:trPr>
        <w:tc>
          <w:tcPr>
            <w:tcW w:w="469" w:type="dxa"/>
            <w:shd w:val="clear" w:color="auto" w:fill="auto"/>
            <w:noWrap/>
            <w:vAlign w:val="center"/>
          </w:tcPr>
          <w:p w14:paraId="1F4DAAC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852</w:t>
            </w:r>
          </w:p>
        </w:tc>
        <w:tc>
          <w:tcPr>
            <w:tcW w:w="11155" w:type="dxa"/>
            <w:shd w:val="clear" w:color="auto" w:fill="auto"/>
          </w:tcPr>
          <w:p w14:paraId="019C9059"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tcPr>
          <w:p w14:paraId="6E5A5ED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1BF4C33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tcPr>
          <w:p w14:paraId="17F1A5B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0720370020</w:t>
            </w:r>
          </w:p>
        </w:tc>
        <w:tc>
          <w:tcPr>
            <w:tcW w:w="414" w:type="dxa"/>
            <w:shd w:val="clear" w:color="auto" w:fill="auto"/>
            <w:noWrap/>
            <w:vAlign w:val="center"/>
          </w:tcPr>
          <w:p w14:paraId="2C6E3E2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620" w:type="dxa"/>
            <w:shd w:val="clear" w:color="auto" w:fill="auto"/>
            <w:noWrap/>
            <w:vAlign w:val="center"/>
          </w:tcPr>
          <w:p w14:paraId="1C546479"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156,10000</w:t>
            </w:r>
          </w:p>
        </w:tc>
      </w:tr>
      <w:tr w:rsidR="00C82651" w:rsidRPr="00C90ED3" w14:paraId="739D885A" w14:textId="77777777" w:rsidTr="00B22664">
        <w:trPr>
          <w:cantSplit/>
          <w:trHeight w:val="70"/>
        </w:trPr>
        <w:tc>
          <w:tcPr>
            <w:tcW w:w="469" w:type="dxa"/>
            <w:shd w:val="clear" w:color="auto" w:fill="auto"/>
            <w:noWrap/>
            <w:vAlign w:val="center"/>
          </w:tcPr>
          <w:p w14:paraId="31F9AE0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853</w:t>
            </w:r>
          </w:p>
        </w:tc>
        <w:tc>
          <w:tcPr>
            <w:tcW w:w="11155" w:type="dxa"/>
            <w:shd w:val="clear" w:color="auto" w:fill="auto"/>
          </w:tcPr>
          <w:p w14:paraId="529530CF"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Профилактика инфекционных заболеваний в сфере молодежной политики, физической культуры и спорта</w:t>
            </w:r>
          </w:p>
        </w:tc>
        <w:tc>
          <w:tcPr>
            <w:tcW w:w="507" w:type="dxa"/>
            <w:shd w:val="clear" w:color="auto" w:fill="auto"/>
            <w:noWrap/>
            <w:vAlign w:val="center"/>
          </w:tcPr>
          <w:p w14:paraId="407E43E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46FEB79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tcPr>
          <w:p w14:paraId="34D55C0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0720470030</w:t>
            </w:r>
          </w:p>
        </w:tc>
        <w:tc>
          <w:tcPr>
            <w:tcW w:w="414" w:type="dxa"/>
            <w:shd w:val="clear" w:color="auto" w:fill="auto"/>
            <w:noWrap/>
            <w:vAlign w:val="center"/>
          </w:tcPr>
          <w:p w14:paraId="7837E89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tcPr>
          <w:p w14:paraId="13E281E2"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62,40000</w:t>
            </w:r>
          </w:p>
        </w:tc>
      </w:tr>
      <w:tr w:rsidR="00C82651" w:rsidRPr="00C90ED3" w14:paraId="5232BD2C" w14:textId="77777777" w:rsidTr="00B22664">
        <w:trPr>
          <w:cantSplit/>
          <w:trHeight w:val="70"/>
        </w:trPr>
        <w:tc>
          <w:tcPr>
            <w:tcW w:w="469" w:type="dxa"/>
            <w:shd w:val="clear" w:color="auto" w:fill="auto"/>
            <w:noWrap/>
            <w:vAlign w:val="center"/>
          </w:tcPr>
          <w:p w14:paraId="7D84C8F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854</w:t>
            </w:r>
          </w:p>
        </w:tc>
        <w:tc>
          <w:tcPr>
            <w:tcW w:w="11155" w:type="dxa"/>
            <w:shd w:val="clear" w:color="auto" w:fill="auto"/>
          </w:tcPr>
          <w:p w14:paraId="6A1DED9D"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tcPr>
          <w:p w14:paraId="19318A1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1C8A3C1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87" w:type="dxa"/>
            <w:shd w:val="clear" w:color="auto" w:fill="auto"/>
            <w:noWrap/>
            <w:vAlign w:val="center"/>
          </w:tcPr>
          <w:p w14:paraId="7E30F62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0720470030</w:t>
            </w:r>
          </w:p>
        </w:tc>
        <w:tc>
          <w:tcPr>
            <w:tcW w:w="414" w:type="dxa"/>
            <w:shd w:val="clear" w:color="auto" w:fill="auto"/>
            <w:noWrap/>
            <w:vAlign w:val="center"/>
          </w:tcPr>
          <w:p w14:paraId="375F48C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620" w:type="dxa"/>
            <w:shd w:val="clear" w:color="auto" w:fill="auto"/>
            <w:noWrap/>
            <w:vAlign w:val="center"/>
          </w:tcPr>
          <w:p w14:paraId="5D77A646"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62,40000</w:t>
            </w:r>
          </w:p>
        </w:tc>
      </w:tr>
      <w:tr w:rsidR="00C82651" w:rsidRPr="00C90ED3" w14:paraId="07164654" w14:textId="77777777" w:rsidTr="00B22664">
        <w:trPr>
          <w:cantSplit/>
          <w:trHeight w:val="70"/>
        </w:trPr>
        <w:tc>
          <w:tcPr>
            <w:tcW w:w="469" w:type="dxa"/>
            <w:shd w:val="clear" w:color="auto" w:fill="auto"/>
            <w:noWrap/>
            <w:vAlign w:val="center"/>
          </w:tcPr>
          <w:p w14:paraId="7F90107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855</w:t>
            </w:r>
          </w:p>
        </w:tc>
        <w:tc>
          <w:tcPr>
            <w:tcW w:w="11155" w:type="dxa"/>
            <w:shd w:val="clear" w:color="auto" w:fill="auto"/>
          </w:tcPr>
          <w:p w14:paraId="54D5342C"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Другие вопросы в области образования</w:t>
            </w:r>
          </w:p>
        </w:tc>
        <w:tc>
          <w:tcPr>
            <w:tcW w:w="507" w:type="dxa"/>
            <w:shd w:val="clear" w:color="auto" w:fill="auto"/>
            <w:noWrap/>
            <w:vAlign w:val="center"/>
          </w:tcPr>
          <w:p w14:paraId="123F4EA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21B85DB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87" w:type="dxa"/>
            <w:shd w:val="clear" w:color="auto" w:fill="auto"/>
            <w:noWrap/>
            <w:vAlign w:val="center"/>
          </w:tcPr>
          <w:p w14:paraId="38F1010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tcPr>
          <w:p w14:paraId="10C1AD4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tcPr>
          <w:p w14:paraId="71208189"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157 643,21610</w:t>
            </w:r>
          </w:p>
        </w:tc>
      </w:tr>
      <w:tr w:rsidR="00C82651" w:rsidRPr="00C90ED3" w14:paraId="4E5700AF" w14:textId="77777777" w:rsidTr="00B22664">
        <w:trPr>
          <w:cantSplit/>
          <w:trHeight w:val="70"/>
        </w:trPr>
        <w:tc>
          <w:tcPr>
            <w:tcW w:w="469" w:type="dxa"/>
            <w:shd w:val="clear" w:color="auto" w:fill="auto"/>
            <w:noWrap/>
            <w:vAlign w:val="center"/>
          </w:tcPr>
          <w:p w14:paraId="7C94CB2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856</w:t>
            </w:r>
          </w:p>
        </w:tc>
        <w:tc>
          <w:tcPr>
            <w:tcW w:w="11155" w:type="dxa"/>
            <w:shd w:val="clear" w:color="auto" w:fill="auto"/>
          </w:tcPr>
          <w:p w14:paraId="73433BD6"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«Развитие социальной сферы в городском округе Верхняя Пышма до 2027 года»</w:t>
            </w:r>
          </w:p>
        </w:tc>
        <w:tc>
          <w:tcPr>
            <w:tcW w:w="507" w:type="dxa"/>
            <w:shd w:val="clear" w:color="auto" w:fill="auto"/>
            <w:noWrap/>
            <w:vAlign w:val="center"/>
          </w:tcPr>
          <w:p w14:paraId="755B6D7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4F83374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87" w:type="dxa"/>
            <w:shd w:val="clear" w:color="auto" w:fill="auto"/>
            <w:noWrap/>
            <w:vAlign w:val="center"/>
          </w:tcPr>
          <w:p w14:paraId="77ECC94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0500000000</w:t>
            </w:r>
          </w:p>
        </w:tc>
        <w:tc>
          <w:tcPr>
            <w:tcW w:w="414" w:type="dxa"/>
            <w:shd w:val="clear" w:color="auto" w:fill="auto"/>
            <w:noWrap/>
            <w:vAlign w:val="center"/>
          </w:tcPr>
          <w:p w14:paraId="51F1A55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tcPr>
          <w:p w14:paraId="3E61F093"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157 643,21610</w:t>
            </w:r>
          </w:p>
        </w:tc>
      </w:tr>
      <w:tr w:rsidR="00C82651" w:rsidRPr="00C90ED3" w14:paraId="09371BEC" w14:textId="77777777" w:rsidTr="00B22664">
        <w:trPr>
          <w:cantSplit/>
          <w:trHeight w:val="70"/>
        </w:trPr>
        <w:tc>
          <w:tcPr>
            <w:tcW w:w="469" w:type="dxa"/>
            <w:shd w:val="clear" w:color="auto" w:fill="auto"/>
            <w:noWrap/>
            <w:vAlign w:val="center"/>
          </w:tcPr>
          <w:p w14:paraId="7AC205C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857</w:t>
            </w:r>
          </w:p>
        </w:tc>
        <w:tc>
          <w:tcPr>
            <w:tcW w:w="11155" w:type="dxa"/>
            <w:shd w:val="clear" w:color="auto" w:fill="auto"/>
          </w:tcPr>
          <w:p w14:paraId="006472B9"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«Развитие системы образования на территории городского округа Верхняя Пышма до 2027 года»</w:t>
            </w:r>
          </w:p>
        </w:tc>
        <w:tc>
          <w:tcPr>
            <w:tcW w:w="507" w:type="dxa"/>
            <w:shd w:val="clear" w:color="auto" w:fill="auto"/>
            <w:noWrap/>
            <w:vAlign w:val="center"/>
          </w:tcPr>
          <w:p w14:paraId="2891C50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7B3F67C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87" w:type="dxa"/>
            <w:shd w:val="clear" w:color="auto" w:fill="auto"/>
            <w:noWrap/>
            <w:vAlign w:val="center"/>
          </w:tcPr>
          <w:p w14:paraId="4A7CBF7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0510000000</w:t>
            </w:r>
          </w:p>
        </w:tc>
        <w:tc>
          <w:tcPr>
            <w:tcW w:w="414" w:type="dxa"/>
            <w:shd w:val="clear" w:color="auto" w:fill="auto"/>
            <w:noWrap/>
            <w:vAlign w:val="center"/>
          </w:tcPr>
          <w:p w14:paraId="2ECA1C6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tcPr>
          <w:p w14:paraId="1AB0BC5E"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4 000,80000</w:t>
            </w:r>
          </w:p>
        </w:tc>
      </w:tr>
      <w:tr w:rsidR="00C82651" w:rsidRPr="00C90ED3" w14:paraId="1C10C16E" w14:textId="77777777" w:rsidTr="00B22664">
        <w:trPr>
          <w:cantSplit/>
          <w:trHeight w:val="70"/>
        </w:trPr>
        <w:tc>
          <w:tcPr>
            <w:tcW w:w="469" w:type="dxa"/>
            <w:shd w:val="clear" w:color="auto" w:fill="auto"/>
            <w:noWrap/>
            <w:vAlign w:val="center"/>
          </w:tcPr>
          <w:p w14:paraId="2236E1F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858</w:t>
            </w:r>
          </w:p>
        </w:tc>
        <w:tc>
          <w:tcPr>
            <w:tcW w:w="11155" w:type="dxa"/>
            <w:shd w:val="clear" w:color="auto" w:fill="auto"/>
          </w:tcPr>
          <w:p w14:paraId="2E866651" w14:textId="77777777" w:rsidR="00C82651" w:rsidRPr="00C90ED3" w:rsidRDefault="00C82651" w:rsidP="00B22664">
            <w:pPr>
              <w:ind w:right="-112"/>
              <w:rPr>
                <w:rFonts w:ascii="Liberation Serif" w:hAnsi="Liberation Serif" w:cs="Liberation Serif"/>
                <w:b/>
                <w:sz w:val="22"/>
                <w:szCs w:val="22"/>
              </w:rPr>
            </w:pPr>
            <w:r>
              <w:rPr>
                <w:rFonts w:ascii="Liberation Serif" w:hAnsi="Liberation Serif" w:cs="Liberation Serif"/>
                <w:color w:val="000000"/>
                <w:sz w:val="22"/>
                <w:szCs w:val="22"/>
              </w:rPr>
              <w:t>Обеспечение дополнительных гарантий по социальной поддержке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обучающихся в муниципальных образовательных организациях</w:t>
            </w:r>
          </w:p>
        </w:tc>
        <w:tc>
          <w:tcPr>
            <w:tcW w:w="507" w:type="dxa"/>
            <w:shd w:val="clear" w:color="auto" w:fill="auto"/>
            <w:noWrap/>
            <w:vAlign w:val="center"/>
          </w:tcPr>
          <w:p w14:paraId="750FF8C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00C7015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87" w:type="dxa"/>
            <w:shd w:val="clear" w:color="auto" w:fill="auto"/>
            <w:noWrap/>
            <w:vAlign w:val="center"/>
          </w:tcPr>
          <w:p w14:paraId="6D8A6E5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0510845200</w:t>
            </w:r>
          </w:p>
        </w:tc>
        <w:tc>
          <w:tcPr>
            <w:tcW w:w="414" w:type="dxa"/>
            <w:shd w:val="clear" w:color="auto" w:fill="auto"/>
            <w:noWrap/>
            <w:vAlign w:val="center"/>
          </w:tcPr>
          <w:p w14:paraId="72B811B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tcPr>
          <w:p w14:paraId="1A8C8681"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126,90000</w:t>
            </w:r>
          </w:p>
        </w:tc>
      </w:tr>
      <w:tr w:rsidR="00C82651" w:rsidRPr="00C90ED3" w14:paraId="315D9317" w14:textId="77777777" w:rsidTr="00B22664">
        <w:trPr>
          <w:cantSplit/>
          <w:trHeight w:val="70"/>
        </w:trPr>
        <w:tc>
          <w:tcPr>
            <w:tcW w:w="469" w:type="dxa"/>
            <w:shd w:val="clear" w:color="auto" w:fill="auto"/>
            <w:noWrap/>
            <w:vAlign w:val="center"/>
          </w:tcPr>
          <w:p w14:paraId="49D9662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859</w:t>
            </w:r>
          </w:p>
        </w:tc>
        <w:tc>
          <w:tcPr>
            <w:tcW w:w="11155" w:type="dxa"/>
            <w:shd w:val="clear" w:color="auto" w:fill="auto"/>
          </w:tcPr>
          <w:p w14:paraId="34302A00"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tcPr>
          <w:p w14:paraId="36C8214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36B2AF5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87" w:type="dxa"/>
            <w:shd w:val="clear" w:color="auto" w:fill="auto"/>
            <w:noWrap/>
            <w:vAlign w:val="center"/>
          </w:tcPr>
          <w:p w14:paraId="7FFD55B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0510845200</w:t>
            </w:r>
          </w:p>
        </w:tc>
        <w:tc>
          <w:tcPr>
            <w:tcW w:w="414" w:type="dxa"/>
            <w:shd w:val="clear" w:color="auto" w:fill="auto"/>
            <w:noWrap/>
            <w:vAlign w:val="center"/>
          </w:tcPr>
          <w:p w14:paraId="34CD9D9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620" w:type="dxa"/>
            <w:shd w:val="clear" w:color="auto" w:fill="auto"/>
            <w:noWrap/>
            <w:vAlign w:val="center"/>
          </w:tcPr>
          <w:p w14:paraId="4F23F43C"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126,90000</w:t>
            </w:r>
          </w:p>
        </w:tc>
      </w:tr>
      <w:tr w:rsidR="00C82651" w:rsidRPr="00C90ED3" w14:paraId="6D338A78" w14:textId="77777777" w:rsidTr="00B22664">
        <w:trPr>
          <w:cantSplit/>
          <w:trHeight w:val="70"/>
        </w:trPr>
        <w:tc>
          <w:tcPr>
            <w:tcW w:w="469" w:type="dxa"/>
            <w:shd w:val="clear" w:color="auto" w:fill="auto"/>
            <w:noWrap/>
            <w:vAlign w:val="center"/>
          </w:tcPr>
          <w:p w14:paraId="6DE0A56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860</w:t>
            </w:r>
          </w:p>
        </w:tc>
        <w:tc>
          <w:tcPr>
            <w:tcW w:w="11155" w:type="dxa"/>
            <w:shd w:val="clear" w:color="auto" w:fill="auto"/>
          </w:tcPr>
          <w:p w14:paraId="5E366EA1"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Организация и проведение мероприятий в области образования</w:t>
            </w:r>
          </w:p>
        </w:tc>
        <w:tc>
          <w:tcPr>
            <w:tcW w:w="507" w:type="dxa"/>
            <w:shd w:val="clear" w:color="auto" w:fill="auto"/>
            <w:noWrap/>
            <w:vAlign w:val="center"/>
          </w:tcPr>
          <w:p w14:paraId="693F0D6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32F1E60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87" w:type="dxa"/>
            <w:shd w:val="clear" w:color="auto" w:fill="auto"/>
            <w:noWrap/>
            <w:vAlign w:val="center"/>
          </w:tcPr>
          <w:p w14:paraId="0511C06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0513260280</w:t>
            </w:r>
          </w:p>
        </w:tc>
        <w:tc>
          <w:tcPr>
            <w:tcW w:w="414" w:type="dxa"/>
            <w:shd w:val="clear" w:color="auto" w:fill="auto"/>
            <w:noWrap/>
            <w:vAlign w:val="center"/>
          </w:tcPr>
          <w:p w14:paraId="150F1BE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tcPr>
          <w:p w14:paraId="7FAEBA71"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96,00000</w:t>
            </w:r>
          </w:p>
        </w:tc>
      </w:tr>
      <w:tr w:rsidR="00C82651" w:rsidRPr="00C90ED3" w14:paraId="6D53AC57" w14:textId="77777777" w:rsidTr="00B22664">
        <w:trPr>
          <w:cantSplit/>
          <w:trHeight w:val="70"/>
        </w:trPr>
        <w:tc>
          <w:tcPr>
            <w:tcW w:w="469" w:type="dxa"/>
            <w:shd w:val="clear" w:color="auto" w:fill="auto"/>
            <w:noWrap/>
            <w:vAlign w:val="center"/>
          </w:tcPr>
          <w:p w14:paraId="6D53FC8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861</w:t>
            </w:r>
          </w:p>
        </w:tc>
        <w:tc>
          <w:tcPr>
            <w:tcW w:w="11155" w:type="dxa"/>
            <w:shd w:val="clear" w:color="auto" w:fill="auto"/>
          </w:tcPr>
          <w:p w14:paraId="4A0BA647"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бюджетным учреждениям</w:t>
            </w:r>
          </w:p>
        </w:tc>
        <w:tc>
          <w:tcPr>
            <w:tcW w:w="507" w:type="dxa"/>
            <w:shd w:val="clear" w:color="auto" w:fill="auto"/>
            <w:noWrap/>
            <w:vAlign w:val="center"/>
          </w:tcPr>
          <w:p w14:paraId="3BF6C68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052B605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87" w:type="dxa"/>
            <w:shd w:val="clear" w:color="auto" w:fill="auto"/>
            <w:noWrap/>
            <w:vAlign w:val="center"/>
          </w:tcPr>
          <w:p w14:paraId="6C1AE88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0513260280</w:t>
            </w:r>
          </w:p>
        </w:tc>
        <w:tc>
          <w:tcPr>
            <w:tcW w:w="414" w:type="dxa"/>
            <w:shd w:val="clear" w:color="auto" w:fill="auto"/>
            <w:noWrap/>
            <w:vAlign w:val="center"/>
          </w:tcPr>
          <w:p w14:paraId="5F5677F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620" w:type="dxa"/>
            <w:shd w:val="clear" w:color="auto" w:fill="auto"/>
            <w:noWrap/>
            <w:vAlign w:val="center"/>
          </w:tcPr>
          <w:p w14:paraId="134586DE"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96,00000</w:t>
            </w:r>
          </w:p>
        </w:tc>
      </w:tr>
      <w:tr w:rsidR="00C82651" w:rsidRPr="00C90ED3" w14:paraId="22B153B5" w14:textId="77777777" w:rsidTr="00B22664">
        <w:trPr>
          <w:cantSplit/>
          <w:trHeight w:val="70"/>
        </w:trPr>
        <w:tc>
          <w:tcPr>
            <w:tcW w:w="469" w:type="dxa"/>
            <w:shd w:val="clear" w:color="auto" w:fill="auto"/>
            <w:noWrap/>
            <w:vAlign w:val="center"/>
          </w:tcPr>
          <w:p w14:paraId="3E07809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862</w:t>
            </w:r>
          </w:p>
        </w:tc>
        <w:tc>
          <w:tcPr>
            <w:tcW w:w="11155" w:type="dxa"/>
            <w:shd w:val="clear" w:color="auto" w:fill="auto"/>
          </w:tcPr>
          <w:p w14:paraId="40DBF100"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на условиях софинансирования из федерального бюджета</w:t>
            </w:r>
          </w:p>
        </w:tc>
        <w:tc>
          <w:tcPr>
            <w:tcW w:w="507" w:type="dxa"/>
            <w:shd w:val="clear" w:color="auto" w:fill="auto"/>
            <w:noWrap/>
            <w:vAlign w:val="center"/>
          </w:tcPr>
          <w:p w14:paraId="50B95AE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71E20C5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87" w:type="dxa"/>
            <w:shd w:val="clear" w:color="auto" w:fill="auto"/>
            <w:noWrap/>
            <w:vAlign w:val="center"/>
          </w:tcPr>
          <w:p w14:paraId="0800421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051EВ51790</w:t>
            </w:r>
          </w:p>
        </w:tc>
        <w:tc>
          <w:tcPr>
            <w:tcW w:w="414" w:type="dxa"/>
            <w:shd w:val="clear" w:color="auto" w:fill="auto"/>
            <w:noWrap/>
            <w:vAlign w:val="center"/>
          </w:tcPr>
          <w:p w14:paraId="0CF365B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tcPr>
          <w:p w14:paraId="7091C14B"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3 777,90000</w:t>
            </w:r>
          </w:p>
        </w:tc>
      </w:tr>
      <w:tr w:rsidR="00C82651" w:rsidRPr="00C90ED3" w14:paraId="03EB491C" w14:textId="77777777" w:rsidTr="00B22664">
        <w:trPr>
          <w:cantSplit/>
          <w:trHeight w:val="70"/>
        </w:trPr>
        <w:tc>
          <w:tcPr>
            <w:tcW w:w="469" w:type="dxa"/>
            <w:shd w:val="clear" w:color="auto" w:fill="auto"/>
            <w:noWrap/>
            <w:vAlign w:val="center"/>
          </w:tcPr>
          <w:p w14:paraId="07E50B2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863</w:t>
            </w:r>
          </w:p>
        </w:tc>
        <w:tc>
          <w:tcPr>
            <w:tcW w:w="11155" w:type="dxa"/>
            <w:shd w:val="clear" w:color="auto" w:fill="auto"/>
          </w:tcPr>
          <w:p w14:paraId="78EA1DE0"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tcPr>
          <w:p w14:paraId="48890F7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4D2404A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87" w:type="dxa"/>
            <w:shd w:val="clear" w:color="auto" w:fill="auto"/>
            <w:noWrap/>
            <w:vAlign w:val="center"/>
          </w:tcPr>
          <w:p w14:paraId="79D3572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051EВ51790</w:t>
            </w:r>
          </w:p>
        </w:tc>
        <w:tc>
          <w:tcPr>
            <w:tcW w:w="414" w:type="dxa"/>
            <w:shd w:val="clear" w:color="auto" w:fill="auto"/>
            <w:noWrap/>
            <w:vAlign w:val="center"/>
          </w:tcPr>
          <w:p w14:paraId="3BC26C5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620" w:type="dxa"/>
            <w:shd w:val="clear" w:color="auto" w:fill="auto"/>
            <w:noWrap/>
            <w:vAlign w:val="center"/>
          </w:tcPr>
          <w:p w14:paraId="2CC45B32"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3 777,90000</w:t>
            </w:r>
          </w:p>
        </w:tc>
      </w:tr>
      <w:tr w:rsidR="00C82651" w:rsidRPr="00C90ED3" w14:paraId="0A5AC089" w14:textId="77777777" w:rsidTr="00B22664">
        <w:trPr>
          <w:cantSplit/>
          <w:trHeight w:val="70"/>
        </w:trPr>
        <w:tc>
          <w:tcPr>
            <w:tcW w:w="469" w:type="dxa"/>
            <w:shd w:val="clear" w:color="auto" w:fill="auto"/>
            <w:noWrap/>
            <w:vAlign w:val="center"/>
          </w:tcPr>
          <w:p w14:paraId="746076A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864</w:t>
            </w:r>
          </w:p>
        </w:tc>
        <w:tc>
          <w:tcPr>
            <w:tcW w:w="11155" w:type="dxa"/>
            <w:shd w:val="clear" w:color="auto" w:fill="auto"/>
          </w:tcPr>
          <w:p w14:paraId="33B41F49"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«Развитие системы отдыха и оздоровления детей на территории городского округа Верхняя Пышма до 2027 года»</w:t>
            </w:r>
          </w:p>
        </w:tc>
        <w:tc>
          <w:tcPr>
            <w:tcW w:w="507" w:type="dxa"/>
            <w:shd w:val="clear" w:color="auto" w:fill="auto"/>
            <w:noWrap/>
            <w:vAlign w:val="center"/>
          </w:tcPr>
          <w:p w14:paraId="202105D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2DEAE10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87" w:type="dxa"/>
            <w:shd w:val="clear" w:color="auto" w:fill="auto"/>
            <w:noWrap/>
            <w:vAlign w:val="center"/>
          </w:tcPr>
          <w:p w14:paraId="26C7990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0550000000</w:t>
            </w:r>
          </w:p>
        </w:tc>
        <w:tc>
          <w:tcPr>
            <w:tcW w:w="414" w:type="dxa"/>
            <w:shd w:val="clear" w:color="auto" w:fill="auto"/>
            <w:noWrap/>
            <w:vAlign w:val="center"/>
          </w:tcPr>
          <w:p w14:paraId="52470A1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tcPr>
          <w:p w14:paraId="0A5C19E9"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53 247,98940</w:t>
            </w:r>
          </w:p>
        </w:tc>
      </w:tr>
      <w:tr w:rsidR="00C82651" w:rsidRPr="00C90ED3" w14:paraId="07F340BC" w14:textId="77777777" w:rsidTr="00B22664">
        <w:trPr>
          <w:cantSplit/>
          <w:trHeight w:val="70"/>
        </w:trPr>
        <w:tc>
          <w:tcPr>
            <w:tcW w:w="469" w:type="dxa"/>
            <w:shd w:val="clear" w:color="auto" w:fill="auto"/>
            <w:noWrap/>
            <w:vAlign w:val="center"/>
          </w:tcPr>
          <w:p w14:paraId="569906C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865</w:t>
            </w:r>
          </w:p>
        </w:tc>
        <w:tc>
          <w:tcPr>
            <w:tcW w:w="11155" w:type="dxa"/>
            <w:shd w:val="clear" w:color="auto" w:fill="auto"/>
          </w:tcPr>
          <w:p w14:paraId="47A61DA4"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Организация и обеспечение отдыха и оздоровления детей (за исключением детей-сирот и детей, оставшихся без попечения родителей, детей, находящихся в трудной жизненной ситуации) в учебное время, включая мероприятия по обеспечению безопасности их жизни и здоровья</w:t>
            </w:r>
          </w:p>
        </w:tc>
        <w:tc>
          <w:tcPr>
            <w:tcW w:w="507" w:type="dxa"/>
            <w:shd w:val="clear" w:color="auto" w:fill="auto"/>
            <w:noWrap/>
            <w:vAlign w:val="center"/>
          </w:tcPr>
          <w:p w14:paraId="4ACC078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10489B0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87" w:type="dxa"/>
            <w:shd w:val="clear" w:color="auto" w:fill="auto"/>
            <w:noWrap/>
            <w:vAlign w:val="center"/>
          </w:tcPr>
          <w:p w14:paraId="4C7154F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0550145500</w:t>
            </w:r>
          </w:p>
        </w:tc>
        <w:tc>
          <w:tcPr>
            <w:tcW w:w="414" w:type="dxa"/>
            <w:shd w:val="clear" w:color="auto" w:fill="auto"/>
            <w:noWrap/>
            <w:vAlign w:val="center"/>
          </w:tcPr>
          <w:p w14:paraId="32D511E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tcPr>
          <w:p w14:paraId="331D592F"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4 791,80000</w:t>
            </w:r>
          </w:p>
        </w:tc>
      </w:tr>
      <w:tr w:rsidR="00C82651" w:rsidRPr="00C90ED3" w14:paraId="3685BA15" w14:textId="77777777" w:rsidTr="00B22664">
        <w:trPr>
          <w:cantSplit/>
          <w:trHeight w:val="70"/>
        </w:trPr>
        <w:tc>
          <w:tcPr>
            <w:tcW w:w="469" w:type="dxa"/>
            <w:shd w:val="clear" w:color="auto" w:fill="auto"/>
            <w:noWrap/>
            <w:vAlign w:val="center"/>
          </w:tcPr>
          <w:p w14:paraId="1A072BE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866</w:t>
            </w:r>
          </w:p>
        </w:tc>
        <w:tc>
          <w:tcPr>
            <w:tcW w:w="11155" w:type="dxa"/>
            <w:shd w:val="clear" w:color="auto" w:fill="auto"/>
          </w:tcPr>
          <w:p w14:paraId="202C6BA7"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tcPr>
          <w:p w14:paraId="632AAF9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77A04B5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87" w:type="dxa"/>
            <w:shd w:val="clear" w:color="auto" w:fill="auto"/>
            <w:noWrap/>
            <w:vAlign w:val="center"/>
          </w:tcPr>
          <w:p w14:paraId="5B76331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0550145500</w:t>
            </w:r>
          </w:p>
        </w:tc>
        <w:tc>
          <w:tcPr>
            <w:tcW w:w="414" w:type="dxa"/>
            <w:shd w:val="clear" w:color="auto" w:fill="auto"/>
            <w:noWrap/>
            <w:vAlign w:val="center"/>
          </w:tcPr>
          <w:p w14:paraId="60941E3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620" w:type="dxa"/>
            <w:shd w:val="clear" w:color="auto" w:fill="auto"/>
            <w:noWrap/>
            <w:vAlign w:val="center"/>
          </w:tcPr>
          <w:p w14:paraId="2D587B7A"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4 791,80000</w:t>
            </w:r>
          </w:p>
        </w:tc>
      </w:tr>
      <w:tr w:rsidR="00C82651" w:rsidRPr="00C90ED3" w14:paraId="7F2A6D7A" w14:textId="77777777" w:rsidTr="00B22664">
        <w:trPr>
          <w:cantSplit/>
          <w:trHeight w:val="70"/>
        </w:trPr>
        <w:tc>
          <w:tcPr>
            <w:tcW w:w="469" w:type="dxa"/>
            <w:shd w:val="clear" w:color="auto" w:fill="auto"/>
            <w:noWrap/>
            <w:vAlign w:val="center"/>
          </w:tcPr>
          <w:p w14:paraId="43408B6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867</w:t>
            </w:r>
          </w:p>
        </w:tc>
        <w:tc>
          <w:tcPr>
            <w:tcW w:w="11155" w:type="dxa"/>
            <w:shd w:val="clear" w:color="auto" w:fill="auto"/>
          </w:tcPr>
          <w:p w14:paraId="1E30A4BE"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Организация отдыха детей в каникулярное время</w:t>
            </w:r>
          </w:p>
        </w:tc>
        <w:tc>
          <w:tcPr>
            <w:tcW w:w="507" w:type="dxa"/>
            <w:shd w:val="clear" w:color="auto" w:fill="auto"/>
            <w:noWrap/>
            <w:vAlign w:val="center"/>
          </w:tcPr>
          <w:p w14:paraId="4B2CDAF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12D8728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87" w:type="dxa"/>
            <w:shd w:val="clear" w:color="auto" w:fill="auto"/>
            <w:noWrap/>
            <w:vAlign w:val="center"/>
          </w:tcPr>
          <w:p w14:paraId="14AE34C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0550145600</w:t>
            </w:r>
          </w:p>
        </w:tc>
        <w:tc>
          <w:tcPr>
            <w:tcW w:w="414" w:type="dxa"/>
            <w:shd w:val="clear" w:color="auto" w:fill="auto"/>
            <w:noWrap/>
            <w:vAlign w:val="center"/>
          </w:tcPr>
          <w:p w14:paraId="7A2B95A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tcPr>
          <w:p w14:paraId="7519F073"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34 157,15000</w:t>
            </w:r>
          </w:p>
        </w:tc>
      </w:tr>
      <w:tr w:rsidR="00C82651" w:rsidRPr="00C90ED3" w14:paraId="4F7DD650" w14:textId="77777777" w:rsidTr="00B22664">
        <w:trPr>
          <w:cantSplit/>
          <w:trHeight w:val="70"/>
        </w:trPr>
        <w:tc>
          <w:tcPr>
            <w:tcW w:w="469" w:type="dxa"/>
            <w:shd w:val="clear" w:color="auto" w:fill="auto"/>
            <w:noWrap/>
            <w:vAlign w:val="center"/>
          </w:tcPr>
          <w:p w14:paraId="19B6CB5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868</w:t>
            </w:r>
          </w:p>
        </w:tc>
        <w:tc>
          <w:tcPr>
            <w:tcW w:w="11155" w:type="dxa"/>
            <w:shd w:val="clear" w:color="auto" w:fill="auto"/>
          </w:tcPr>
          <w:p w14:paraId="14A3C9B6"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tcPr>
          <w:p w14:paraId="6A7DFD5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7E6C011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87" w:type="dxa"/>
            <w:shd w:val="clear" w:color="auto" w:fill="auto"/>
            <w:noWrap/>
            <w:vAlign w:val="center"/>
          </w:tcPr>
          <w:p w14:paraId="1072A21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0550145600</w:t>
            </w:r>
          </w:p>
        </w:tc>
        <w:tc>
          <w:tcPr>
            <w:tcW w:w="414" w:type="dxa"/>
            <w:shd w:val="clear" w:color="auto" w:fill="auto"/>
            <w:noWrap/>
            <w:vAlign w:val="center"/>
          </w:tcPr>
          <w:p w14:paraId="18C0A12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620" w:type="dxa"/>
            <w:shd w:val="clear" w:color="auto" w:fill="auto"/>
            <w:noWrap/>
            <w:vAlign w:val="center"/>
          </w:tcPr>
          <w:p w14:paraId="30F20385"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3 133,25000</w:t>
            </w:r>
          </w:p>
        </w:tc>
      </w:tr>
      <w:tr w:rsidR="00C82651" w:rsidRPr="00C90ED3" w14:paraId="1104ECE0" w14:textId="77777777" w:rsidTr="00B22664">
        <w:trPr>
          <w:cantSplit/>
          <w:trHeight w:val="70"/>
        </w:trPr>
        <w:tc>
          <w:tcPr>
            <w:tcW w:w="469" w:type="dxa"/>
            <w:shd w:val="clear" w:color="auto" w:fill="auto"/>
            <w:noWrap/>
            <w:vAlign w:val="center"/>
          </w:tcPr>
          <w:p w14:paraId="2993A27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869</w:t>
            </w:r>
          </w:p>
        </w:tc>
        <w:tc>
          <w:tcPr>
            <w:tcW w:w="11155" w:type="dxa"/>
            <w:shd w:val="clear" w:color="auto" w:fill="auto"/>
          </w:tcPr>
          <w:p w14:paraId="1FCC7C2F"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tcPr>
          <w:p w14:paraId="02C4DF7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55BD50D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87" w:type="dxa"/>
            <w:shd w:val="clear" w:color="auto" w:fill="auto"/>
            <w:noWrap/>
            <w:vAlign w:val="center"/>
          </w:tcPr>
          <w:p w14:paraId="5AD2161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0550145600</w:t>
            </w:r>
          </w:p>
        </w:tc>
        <w:tc>
          <w:tcPr>
            <w:tcW w:w="414" w:type="dxa"/>
            <w:shd w:val="clear" w:color="auto" w:fill="auto"/>
            <w:noWrap/>
            <w:vAlign w:val="center"/>
          </w:tcPr>
          <w:p w14:paraId="48A5D7E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620" w:type="dxa"/>
            <w:shd w:val="clear" w:color="auto" w:fill="auto"/>
            <w:noWrap/>
            <w:vAlign w:val="center"/>
          </w:tcPr>
          <w:p w14:paraId="1D59970F"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31 023,90000</w:t>
            </w:r>
          </w:p>
        </w:tc>
      </w:tr>
      <w:tr w:rsidR="00C82651" w:rsidRPr="00C90ED3" w14:paraId="4EB4D059" w14:textId="77777777" w:rsidTr="00B22664">
        <w:trPr>
          <w:cantSplit/>
          <w:trHeight w:val="70"/>
        </w:trPr>
        <w:tc>
          <w:tcPr>
            <w:tcW w:w="469" w:type="dxa"/>
            <w:shd w:val="clear" w:color="auto" w:fill="auto"/>
            <w:noWrap/>
            <w:vAlign w:val="center"/>
          </w:tcPr>
          <w:p w14:paraId="04FFF95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870</w:t>
            </w:r>
          </w:p>
        </w:tc>
        <w:tc>
          <w:tcPr>
            <w:tcW w:w="11155" w:type="dxa"/>
            <w:shd w:val="clear" w:color="auto" w:fill="auto"/>
          </w:tcPr>
          <w:p w14:paraId="6B0E09CC"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Обеспечение отдыха отдельных категорий детей, проживающих на территории Свердловской области, в организациях отдыха детей и их оздоровления, расположенных на побережье Черного моря</w:t>
            </w:r>
          </w:p>
        </w:tc>
        <w:tc>
          <w:tcPr>
            <w:tcW w:w="507" w:type="dxa"/>
            <w:shd w:val="clear" w:color="auto" w:fill="auto"/>
            <w:noWrap/>
            <w:vAlign w:val="center"/>
          </w:tcPr>
          <w:p w14:paraId="149ACCF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11B63BA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87" w:type="dxa"/>
            <w:shd w:val="clear" w:color="auto" w:fill="auto"/>
            <w:noWrap/>
            <w:vAlign w:val="center"/>
          </w:tcPr>
          <w:p w14:paraId="171B75A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0550145610</w:t>
            </w:r>
          </w:p>
        </w:tc>
        <w:tc>
          <w:tcPr>
            <w:tcW w:w="414" w:type="dxa"/>
            <w:shd w:val="clear" w:color="auto" w:fill="auto"/>
            <w:noWrap/>
            <w:vAlign w:val="center"/>
          </w:tcPr>
          <w:p w14:paraId="137D1E1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tcPr>
          <w:p w14:paraId="41F77E4B"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8 512,00000</w:t>
            </w:r>
          </w:p>
        </w:tc>
      </w:tr>
      <w:tr w:rsidR="00C82651" w:rsidRPr="00C90ED3" w14:paraId="6149C5C7" w14:textId="77777777" w:rsidTr="00B22664">
        <w:trPr>
          <w:cantSplit/>
          <w:trHeight w:val="70"/>
        </w:trPr>
        <w:tc>
          <w:tcPr>
            <w:tcW w:w="469" w:type="dxa"/>
            <w:shd w:val="clear" w:color="auto" w:fill="auto"/>
            <w:noWrap/>
            <w:vAlign w:val="center"/>
          </w:tcPr>
          <w:p w14:paraId="09A9BCA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871</w:t>
            </w:r>
          </w:p>
        </w:tc>
        <w:tc>
          <w:tcPr>
            <w:tcW w:w="11155" w:type="dxa"/>
            <w:shd w:val="clear" w:color="auto" w:fill="auto"/>
          </w:tcPr>
          <w:p w14:paraId="4FB70FBC" w14:textId="77777777" w:rsidR="00C82651" w:rsidRPr="00C90ED3" w:rsidRDefault="00C82651" w:rsidP="00B22664">
            <w:pPr>
              <w:ind w:right="-112"/>
              <w:rPr>
                <w:rFonts w:ascii="Liberation Serif" w:hAnsi="Liberation Serif" w:cs="Liberation Serif"/>
                <w:b/>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tcPr>
          <w:p w14:paraId="3CE37A8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7DE1A2E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87" w:type="dxa"/>
            <w:shd w:val="clear" w:color="auto" w:fill="auto"/>
            <w:noWrap/>
            <w:vAlign w:val="center"/>
          </w:tcPr>
          <w:p w14:paraId="54345C4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0550145610</w:t>
            </w:r>
          </w:p>
        </w:tc>
        <w:tc>
          <w:tcPr>
            <w:tcW w:w="414" w:type="dxa"/>
            <w:shd w:val="clear" w:color="auto" w:fill="auto"/>
            <w:noWrap/>
            <w:vAlign w:val="center"/>
          </w:tcPr>
          <w:p w14:paraId="77C4E52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620" w:type="dxa"/>
            <w:shd w:val="clear" w:color="auto" w:fill="auto"/>
            <w:noWrap/>
            <w:vAlign w:val="center"/>
          </w:tcPr>
          <w:p w14:paraId="57974548"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8 512,00000</w:t>
            </w:r>
          </w:p>
        </w:tc>
      </w:tr>
      <w:tr w:rsidR="00C82651" w:rsidRPr="00C90ED3" w14:paraId="6D0CD382" w14:textId="77777777" w:rsidTr="00B22664">
        <w:trPr>
          <w:cantSplit/>
          <w:trHeight w:val="70"/>
        </w:trPr>
        <w:tc>
          <w:tcPr>
            <w:tcW w:w="469" w:type="dxa"/>
            <w:shd w:val="clear" w:color="auto" w:fill="auto"/>
            <w:noWrap/>
            <w:vAlign w:val="center"/>
          </w:tcPr>
          <w:p w14:paraId="66354F5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872</w:t>
            </w:r>
          </w:p>
        </w:tc>
        <w:tc>
          <w:tcPr>
            <w:tcW w:w="11155" w:type="dxa"/>
            <w:shd w:val="clear" w:color="auto" w:fill="auto"/>
          </w:tcPr>
          <w:p w14:paraId="26319399"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Организация отдыха детей в каникулярное время</w:t>
            </w:r>
          </w:p>
        </w:tc>
        <w:tc>
          <w:tcPr>
            <w:tcW w:w="507" w:type="dxa"/>
            <w:shd w:val="clear" w:color="auto" w:fill="auto"/>
            <w:noWrap/>
            <w:vAlign w:val="center"/>
          </w:tcPr>
          <w:p w14:paraId="56F82A0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09701E8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87" w:type="dxa"/>
            <w:shd w:val="clear" w:color="auto" w:fill="auto"/>
            <w:noWrap/>
            <w:vAlign w:val="center"/>
          </w:tcPr>
          <w:p w14:paraId="2D50541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0550245600</w:t>
            </w:r>
          </w:p>
        </w:tc>
        <w:tc>
          <w:tcPr>
            <w:tcW w:w="414" w:type="dxa"/>
            <w:shd w:val="clear" w:color="auto" w:fill="auto"/>
            <w:noWrap/>
            <w:vAlign w:val="center"/>
          </w:tcPr>
          <w:p w14:paraId="7DB807B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tcPr>
          <w:p w14:paraId="180E061A"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4 520,43600</w:t>
            </w:r>
          </w:p>
        </w:tc>
      </w:tr>
      <w:tr w:rsidR="00C82651" w:rsidRPr="00C90ED3" w14:paraId="7A174D56" w14:textId="77777777" w:rsidTr="00B22664">
        <w:trPr>
          <w:cantSplit/>
          <w:trHeight w:val="70"/>
        </w:trPr>
        <w:tc>
          <w:tcPr>
            <w:tcW w:w="469" w:type="dxa"/>
            <w:shd w:val="clear" w:color="auto" w:fill="auto"/>
            <w:noWrap/>
            <w:vAlign w:val="center"/>
          </w:tcPr>
          <w:p w14:paraId="201B07A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873</w:t>
            </w:r>
          </w:p>
        </w:tc>
        <w:tc>
          <w:tcPr>
            <w:tcW w:w="11155" w:type="dxa"/>
            <w:shd w:val="clear" w:color="auto" w:fill="auto"/>
          </w:tcPr>
          <w:p w14:paraId="480275F4"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tcPr>
          <w:p w14:paraId="2173E00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7565D32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87" w:type="dxa"/>
            <w:shd w:val="clear" w:color="auto" w:fill="auto"/>
            <w:noWrap/>
            <w:vAlign w:val="center"/>
          </w:tcPr>
          <w:p w14:paraId="5E61F62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0550245600</w:t>
            </w:r>
          </w:p>
        </w:tc>
        <w:tc>
          <w:tcPr>
            <w:tcW w:w="414" w:type="dxa"/>
            <w:shd w:val="clear" w:color="auto" w:fill="auto"/>
            <w:noWrap/>
            <w:vAlign w:val="center"/>
          </w:tcPr>
          <w:p w14:paraId="6F2DFDF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620" w:type="dxa"/>
            <w:shd w:val="clear" w:color="auto" w:fill="auto"/>
            <w:noWrap/>
            <w:vAlign w:val="center"/>
          </w:tcPr>
          <w:p w14:paraId="527553A9"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4 520,43600</w:t>
            </w:r>
          </w:p>
        </w:tc>
      </w:tr>
      <w:tr w:rsidR="00C82651" w:rsidRPr="00C90ED3" w14:paraId="347788F9" w14:textId="77777777" w:rsidTr="00B22664">
        <w:trPr>
          <w:cantSplit/>
          <w:trHeight w:val="70"/>
        </w:trPr>
        <w:tc>
          <w:tcPr>
            <w:tcW w:w="469" w:type="dxa"/>
            <w:shd w:val="clear" w:color="auto" w:fill="auto"/>
            <w:noWrap/>
            <w:vAlign w:val="center"/>
          </w:tcPr>
          <w:p w14:paraId="6AFEDF5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874</w:t>
            </w:r>
          </w:p>
        </w:tc>
        <w:tc>
          <w:tcPr>
            <w:tcW w:w="11155" w:type="dxa"/>
            <w:shd w:val="clear" w:color="auto" w:fill="auto"/>
          </w:tcPr>
          <w:p w14:paraId="4ECBEE31"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Организация отдыха и оздоровления детей и подростков в сферах молодежной политики, физической культуры и спорта</w:t>
            </w:r>
          </w:p>
        </w:tc>
        <w:tc>
          <w:tcPr>
            <w:tcW w:w="507" w:type="dxa"/>
            <w:shd w:val="clear" w:color="auto" w:fill="auto"/>
            <w:noWrap/>
            <w:vAlign w:val="center"/>
          </w:tcPr>
          <w:p w14:paraId="007DADF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7086856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87" w:type="dxa"/>
            <w:shd w:val="clear" w:color="auto" w:fill="auto"/>
            <w:noWrap/>
            <w:vAlign w:val="center"/>
          </w:tcPr>
          <w:p w14:paraId="73B7FF7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0550264110</w:t>
            </w:r>
          </w:p>
        </w:tc>
        <w:tc>
          <w:tcPr>
            <w:tcW w:w="414" w:type="dxa"/>
            <w:shd w:val="clear" w:color="auto" w:fill="auto"/>
            <w:noWrap/>
            <w:vAlign w:val="center"/>
          </w:tcPr>
          <w:p w14:paraId="74CFFE7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tcPr>
          <w:p w14:paraId="6A615E9C"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1 266,60340</w:t>
            </w:r>
          </w:p>
        </w:tc>
      </w:tr>
      <w:tr w:rsidR="00C82651" w:rsidRPr="00C90ED3" w14:paraId="750CB9A3" w14:textId="77777777" w:rsidTr="00B22664">
        <w:trPr>
          <w:cantSplit/>
          <w:trHeight w:val="70"/>
        </w:trPr>
        <w:tc>
          <w:tcPr>
            <w:tcW w:w="469" w:type="dxa"/>
            <w:shd w:val="clear" w:color="auto" w:fill="auto"/>
            <w:noWrap/>
            <w:vAlign w:val="center"/>
          </w:tcPr>
          <w:p w14:paraId="68CE8D6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875</w:t>
            </w:r>
          </w:p>
        </w:tc>
        <w:tc>
          <w:tcPr>
            <w:tcW w:w="11155" w:type="dxa"/>
            <w:shd w:val="clear" w:color="auto" w:fill="auto"/>
          </w:tcPr>
          <w:p w14:paraId="571467B0"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tcPr>
          <w:p w14:paraId="44DAA3A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12C519E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87" w:type="dxa"/>
            <w:shd w:val="clear" w:color="auto" w:fill="auto"/>
            <w:noWrap/>
            <w:vAlign w:val="center"/>
          </w:tcPr>
          <w:p w14:paraId="2E7FA3C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0550264110</w:t>
            </w:r>
          </w:p>
        </w:tc>
        <w:tc>
          <w:tcPr>
            <w:tcW w:w="414" w:type="dxa"/>
            <w:shd w:val="clear" w:color="auto" w:fill="auto"/>
            <w:noWrap/>
            <w:vAlign w:val="center"/>
          </w:tcPr>
          <w:p w14:paraId="71BA387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620" w:type="dxa"/>
            <w:shd w:val="clear" w:color="auto" w:fill="auto"/>
            <w:noWrap/>
            <w:vAlign w:val="center"/>
          </w:tcPr>
          <w:p w14:paraId="101447A2"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1 266,60340</w:t>
            </w:r>
          </w:p>
        </w:tc>
      </w:tr>
      <w:tr w:rsidR="00C82651" w:rsidRPr="00C90ED3" w14:paraId="3556160C" w14:textId="77777777" w:rsidTr="00B22664">
        <w:trPr>
          <w:cantSplit/>
          <w:trHeight w:val="70"/>
        </w:trPr>
        <w:tc>
          <w:tcPr>
            <w:tcW w:w="469" w:type="dxa"/>
            <w:shd w:val="clear" w:color="auto" w:fill="auto"/>
            <w:noWrap/>
            <w:vAlign w:val="center"/>
          </w:tcPr>
          <w:p w14:paraId="043A8D5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876</w:t>
            </w:r>
          </w:p>
        </w:tc>
        <w:tc>
          <w:tcPr>
            <w:tcW w:w="11155" w:type="dxa"/>
            <w:shd w:val="clear" w:color="auto" w:fill="auto"/>
          </w:tcPr>
          <w:p w14:paraId="554DF908"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«Обеспечение реализации муниципальной программы «Развитие социальной сферы в городском округе Верхняя Пышма до 2027 года»</w:t>
            </w:r>
          </w:p>
        </w:tc>
        <w:tc>
          <w:tcPr>
            <w:tcW w:w="507" w:type="dxa"/>
            <w:shd w:val="clear" w:color="auto" w:fill="auto"/>
            <w:noWrap/>
            <w:vAlign w:val="center"/>
          </w:tcPr>
          <w:p w14:paraId="2B57965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5A2FCA7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87" w:type="dxa"/>
            <w:shd w:val="clear" w:color="auto" w:fill="auto"/>
            <w:noWrap/>
            <w:vAlign w:val="center"/>
          </w:tcPr>
          <w:p w14:paraId="76782EC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0580000000</w:t>
            </w:r>
          </w:p>
        </w:tc>
        <w:tc>
          <w:tcPr>
            <w:tcW w:w="414" w:type="dxa"/>
            <w:shd w:val="clear" w:color="auto" w:fill="auto"/>
            <w:noWrap/>
            <w:vAlign w:val="center"/>
          </w:tcPr>
          <w:p w14:paraId="7BA7241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tcPr>
          <w:p w14:paraId="56206F2E"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100 394,42670</w:t>
            </w:r>
          </w:p>
        </w:tc>
      </w:tr>
      <w:tr w:rsidR="00C82651" w:rsidRPr="00C90ED3" w14:paraId="7E11F22B" w14:textId="77777777" w:rsidTr="00B22664">
        <w:trPr>
          <w:cantSplit/>
          <w:trHeight w:val="70"/>
        </w:trPr>
        <w:tc>
          <w:tcPr>
            <w:tcW w:w="469" w:type="dxa"/>
            <w:shd w:val="clear" w:color="auto" w:fill="auto"/>
            <w:noWrap/>
            <w:vAlign w:val="center"/>
          </w:tcPr>
          <w:p w14:paraId="4298982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877</w:t>
            </w:r>
          </w:p>
        </w:tc>
        <w:tc>
          <w:tcPr>
            <w:tcW w:w="11155" w:type="dxa"/>
            <w:shd w:val="clear" w:color="auto" w:fill="auto"/>
          </w:tcPr>
          <w:p w14:paraId="73113F05" w14:textId="77777777" w:rsidR="00C82651" w:rsidRPr="00C90ED3" w:rsidRDefault="00C82651" w:rsidP="00B22664">
            <w:pPr>
              <w:ind w:right="-112"/>
              <w:rPr>
                <w:rFonts w:ascii="Liberation Serif" w:hAnsi="Liberation Serif" w:cs="Liberation Serif"/>
                <w:b/>
                <w:sz w:val="22"/>
                <w:szCs w:val="22"/>
              </w:rPr>
            </w:pPr>
            <w:r>
              <w:rPr>
                <w:rFonts w:ascii="Liberation Serif" w:hAnsi="Liberation Serif" w:cs="Liberation Serif"/>
                <w:color w:val="000000"/>
                <w:sz w:val="22"/>
                <w:szCs w:val="22"/>
              </w:rPr>
              <w:t>Обеспечение деятельности муниципальных учреждений в сферах молодежной политики, физической культуры и спорта</w:t>
            </w:r>
          </w:p>
        </w:tc>
        <w:tc>
          <w:tcPr>
            <w:tcW w:w="507" w:type="dxa"/>
            <w:shd w:val="clear" w:color="auto" w:fill="auto"/>
            <w:noWrap/>
            <w:vAlign w:val="center"/>
          </w:tcPr>
          <w:p w14:paraId="77AB878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0A7AD7F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87" w:type="dxa"/>
            <w:shd w:val="clear" w:color="auto" w:fill="auto"/>
            <w:noWrap/>
            <w:vAlign w:val="center"/>
          </w:tcPr>
          <w:p w14:paraId="25BB6F0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0580167030</w:t>
            </w:r>
          </w:p>
        </w:tc>
        <w:tc>
          <w:tcPr>
            <w:tcW w:w="414" w:type="dxa"/>
            <w:shd w:val="clear" w:color="auto" w:fill="auto"/>
            <w:noWrap/>
            <w:vAlign w:val="center"/>
          </w:tcPr>
          <w:p w14:paraId="229E382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tcPr>
          <w:p w14:paraId="2ADD1240"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35 651,54000</w:t>
            </w:r>
          </w:p>
        </w:tc>
      </w:tr>
      <w:tr w:rsidR="00C82651" w:rsidRPr="00C90ED3" w14:paraId="1F1A041B" w14:textId="77777777" w:rsidTr="00B22664">
        <w:trPr>
          <w:cantSplit/>
          <w:trHeight w:val="70"/>
        </w:trPr>
        <w:tc>
          <w:tcPr>
            <w:tcW w:w="469" w:type="dxa"/>
            <w:shd w:val="clear" w:color="auto" w:fill="auto"/>
            <w:noWrap/>
            <w:vAlign w:val="center"/>
          </w:tcPr>
          <w:p w14:paraId="1184626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878</w:t>
            </w:r>
          </w:p>
        </w:tc>
        <w:tc>
          <w:tcPr>
            <w:tcW w:w="11155" w:type="dxa"/>
            <w:shd w:val="clear" w:color="auto" w:fill="auto"/>
          </w:tcPr>
          <w:p w14:paraId="1EC07405" w14:textId="77777777" w:rsidR="00C82651" w:rsidRPr="00C90ED3" w:rsidRDefault="00C82651" w:rsidP="00B22664">
            <w:pPr>
              <w:ind w:right="-112"/>
              <w:rPr>
                <w:rFonts w:ascii="Liberation Serif" w:hAnsi="Liberation Serif" w:cs="Liberation Serif"/>
                <w:b/>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507" w:type="dxa"/>
            <w:shd w:val="clear" w:color="auto" w:fill="auto"/>
            <w:noWrap/>
            <w:vAlign w:val="center"/>
          </w:tcPr>
          <w:p w14:paraId="582FB2C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38EADA7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87" w:type="dxa"/>
            <w:shd w:val="clear" w:color="auto" w:fill="auto"/>
            <w:noWrap/>
            <w:vAlign w:val="center"/>
          </w:tcPr>
          <w:p w14:paraId="24CB83A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0580167030</w:t>
            </w:r>
          </w:p>
        </w:tc>
        <w:tc>
          <w:tcPr>
            <w:tcW w:w="414" w:type="dxa"/>
            <w:shd w:val="clear" w:color="auto" w:fill="auto"/>
            <w:noWrap/>
            <w:vAlign w:val="center"/>
          </w:tcPr>
          <w:p w14:paraId="2E85C27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1620" w:type="dxa"/>
            <w:shd w:val="clear" w:color="auto" w:fill="auto"/>
            <w:noWrap/>
            <w:vAlign w:val="center"/>
          </w:tcPr>
          <w:p w14:paraId="5C82C059"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22 484,94000</w:t>
            </w:r>
          </w:p>
        </w:tc>
      </w:tr>
      <w:tr w:rsidR="00C82651" w:rsidRPr="00C90ED3" w14:paraId="03D2B653" w14:textId="77777777" w:rsidTr="00B22664">
        <w:trPr>
          <w:cantSplit/>
          <w:trHeight w:val="70"/>
        </w:trPr>
        <w:tc>
          <w:tcPr>
            <w:tcW w:w="469" w:type="dxa"/>
            <w:shd w:val="clear" w:color="auto" w:fill="auto"/>
            <w:noWrap/>
            <w:vAlign w:val="center"/>
          </w:tcPr>
          <w:p w14:paraId="441C374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879</w:t>
            </w:r>
          </w:p>
        </w:tc>
        <w:tc>
          <w:tcPr>
            <w:tcW w:w="11155" w:type="dxa"/>
            <w:shd w:val="clear" w:color="auto" w:fill="auto"/>
          </w:tcPr>
          <w:p w14:paraId="0980A257"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tcPr>
          <w:p w14:paraId="26E0A26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12C2DEC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87" w:type="dxa"/>
            <w:shd w:val="clear" w:color="auto" w:fill="auto"/>
            <w:noWrap/>
            <w:vAlign w:val="center"/>
          </w:tcPr>
          <w:p w14:paraId="58E922D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0580167030</w:t>
            </w:r>
          </w:p>
        </w:tc>
        <w:tc>
          <w:tcPr>
            <w:tcW w:w="414" w:type="dxa"/>
            <w:shd w:val="clear" w:color="auto" w:fill="auto"/>
            <w:noWrap/>
            <w:vAlign w:val="center"/>
          </w:tcPr>
          <w:p w14:paraId="02EAE5A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620" w:type="dxa"/>
            <w:shd w:val="clear" w:color="auto" w:fill="auto"/>
            <w:noWrap/>
            <w:vAlign w:val="center"/>
          </w:tcPr>
          <w:p w14:paraId="08782290"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11 386,60000</w:t>
            </w:r>
          </w:p>
        </w:tc>
      </w:tr>
      <w:tr w:rsidR="00C82651" w:rsidRPr="00C90ED3" w14:paraId="723F244B" w14:textId="77777777" w:rsidTr="00B22664">
        <w:trPr>
          <w:cantSplit/>
          <w:trHeight w:val="70"/>
        </w:trPr>
        <w:tc>
          <w:tcPr>
            <w:tcW w:w="469" w:type="dxa"/>
            <w:shd w:val="clear" w:color="auto" w:fill="auto"/>
            <w:noWrap/>
            <w:vAlign w:val="center"/>
          </w:tcPr>
          <w:p w14:paraId="45A9479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880</w:t>
            </w:r>
          </w:p>
        </w:tc>
        <w:tc>
          <w:tcPr>
            <w:tcW w:w="11155" w:type="dxa"/>
            <w:shd w:val="clear" w:color="auto" w:fill="auto"/>
          </w:tcPr>
          <w:p w14:paraId="0A2D28D5"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Уплата налогов, сборов и иных платежей</w:t>
            </w:r>
          </w:p>
        </w:tc>
        <w:tc>
          <w:tcPr>
            <w:tcW w:w="507" w:type="dxa"/>
            <w:shd w:val="clear" w:color="auto" w:fill="auto"/>
            <w:noWrap/>
            <w:vAlign w:val="center"/>
          </w:tcPr>
          <w:p w14:paraId="01843B5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48E42DE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87" w:type="dxa"/>
            <w:shd w:val="clear" w:color="auto" w:fill="auto"/>
            <w:noWrap/>
            <w:vAlign w:val="center"/>
          </w:tcPr>
          <w:p w14:paraId="74C2A9F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0580167030</w:t>
            </w:r>
          </w:p>
        </w:tc>
        <w:tc>
          <w:tcPr>
            <w:tcW w:w="414" w:type="dxa"/>
            <w:shd w:val="clear" w:color="auto" w:fill="auto"/>
            <w:noWrap/>
            <w:vAlign w:val="center"/>
          </w:tcPr>
          <w:p w14:paraId="6AFFA8B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850</w:t>
            </w:r>
          </w:p>
        </w:tc>
        <w:tc>
          <w:tcPr>
            <w:tcW w:w="1620" w:type="dxa"/>
            <w:shd w:val="clear" w:color="auto" w:fill="auto"/>
            <w:noWrap/>
            <w:vAlign w:val="center"/>
          </w:tcPr>
          <w:p w14:paraId="6CF79C96"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1 780,00000</w:t>
            </w:r>
          </w:p>
        </w:tc>
      </w:tr>
      <w:tr w:rsidR="00C82651" w:rsidRPr="00C90ED3" w14:paraId="153840D3" w14:textId="77777777" w:rsidTr="00B22664">
        <w:trPr>
          <w:cantSplit/>
          <w:trHeight w:val="70"/>
        </w:trPr>
        <w:tc>
          <w:tcPr>
            <w:tcW w:w="469" w:type="dxa"/>
            <w:shd w:val="clear" w:color="auto" w:fill="auto"/>
            <w:noWrap/>
            <w:vAlign w:val="center"/>
          </w:tcPr>
          <w:p w14:paraId="7B60508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881</w:t>
            </w:r>
          </w:p>
        </w:tc>
        <w:tc>
          <w:tcPr>
            <w:tcW w:w="11155" w:type="dxa"/>
            <w:shd w:val="clear" w:color="auto" w:fill="auto"/>
          </w:tcPr>
          <w:p w14:paraId="38FEFC14"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Обеспечение деятельности муниципальных учреждений в сфере образования</w:t>
            </w:r>
          </w:p>
        </w:tc>
        <w:tc>
          <w:tcPr>
            <w:tcW w:w="507" w:type="dxa"/>
            <w:shd w:val="clear" w:color="auto" w:fill="auto"/>
            <w:noWrap/>
            <w:vAlign w:val="center"/>
          </w:tcPr>
          <w:p w14:paraId="2919506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4B2F322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87" w:type="dxa"/>
            <w:shd w:val="clear" w:color="auto" w:fill="auto"/>
            <w:noWrap/>
            <w:vAlign w:val="center"/>
          </w:tcPr>
          <w:p w14:paraId="6CA4B43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0580367010</w:t>
            </w:r>
          </w:p>
        </w:tc>
        <w:tc>
          <w:tcPr>
            <w:tcW w:w="414" w:type="dxa"/>
            <w:shd w:val="clear" w:color="auto" w:fill="auto"/>
            <w:noWrap/>
            <w:vAlign w:val="center"/>
          </w:tcPr>
          <w:p w14:paraId="05A3D52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tcPr>
          <w:p w14:paraId="793584E5"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64 742,88670</w:t>
            </w:r>
          </w:p>
        </w:tc>
      </w:tr>
      <w:tr w:rsidR="00C82651" w:rsidRPr="00C90ED3" w14:paraId="589C473E" w14:textId="77777777" w:rsidTr="00B22664">
        <w:trPr>
          <w:cantSplit/>
          <w:trHeight w:val="70"/>
        </w:trPr>
        <w:tc>
          <w:tcPr>
            <w:tcW w:w="469" w:type="dxa"/>
            <w:shd w:val="clear" w:color="auto" w:fill="auto"/>
            <w:noWrap/>
            <w:vAlign w:val="center"/>
          </w:tcPr>
          <w:p w14:paraId="2A1BAD6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882</w:t>
            </w:r>
          </w:p>
        </w:tc>
        <w:tc>
          <w:tcPr>
            <w:tcW w:w="11155" w:type="dxa"/>
            <w:shd w:val="clear" w:color="auto" w:fill="auto"/>
          </w:tcPr>
          <w:p w14:paraId="02D81E97"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507" w:type="dxa"/>
            <w:shd w:val="clear" w:color="auto" w:fill="auto"/>
            <w:noWrap/>
            <w:vAlign w:val="center"/>
          </w:tcPr>
          <w:p w14:paraId="381A35F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6095E80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87" w:type="dxa"/>
            <w:shd w:val="clear" w:color="auto" w:fill="auto"/>
            <w:noWrap/>
            <w:vAlign w:val="center"/>
          </w:tcPr>
          <w:p w14:paraId="71F433F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0580367010</w:t>
            </w:r>
          </w:p>
        </w:tc>
        <w:tc>
          <w:tcPr>
            <w:tcW w:w="414" w:type="dxa"/>
            <w:shd w:val="clear" w:color="auto" w:fill="auto"/>
            <w:noWrap/>
            <w:vAlign w:val="center"/>
          </w:tcPr>
          <w:p w14:paraId="407A13C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1620" w:type="dxa"/>
            <w:shd w:val="clear" w:color="auto" w:fill="auto"/>
            <w:noWrap/>
            <w:vAlign w:val="center"/>
          </w:tcPr>
          <w:p w14:paraId="26565233"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53 724,77970</w:t>
            </w:r>
          </w:p>
        </w:tc>
      </w:tr>
      <w:tr w:rsidR="00C82651" w:rsidRPr="00C90ED3" w14:paraId="35948D8F" w14:textId="77777777" w:rsidTr="00B22664">
        <w:trPr>
          <w:cantSplit/>
          <w:trHeight w:val="70"/>
        </w:trPr>
        <w:tc>
          <w:tcPr>
            <w:tcW w:w="469" w:type="dxa"/>
            <w:shd w:val="clear" w:color="auto" w:fill="auto"/>
            <w:noWrap/>
            <w:vAlign w:val="center"/>
          </w:tcPr>
          <w:p w14:paraId="7E65F1C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883</w:t>
            </w:r>
          </w:p>
        </w:tc>
        <w:tc>
          <w:tcPr>
            <w:tcW w:w="11155" w:type="dxa"/>
            <w:shd w:val="clear" w:color="auto" w:fill="auto"/>
          </w:tcPr>
          <w:p w14:paraId="27F89052"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tcPr>
          <w:p w14:paraId="05C5628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006256A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87" w:type="dxa"/>
            <w:shd w:val="clear" w:color="auto" w:fill="auto"/>
            <w:noWrap/>
            <w:vAlign w:val="center"/>
          </w:tcPr>
          <w:p w14:paraId="57A2E43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0580367010</w:t>
            </w:r>
          </w:p>
        </w:tc>
        <w:tc>
          <w:tcPr>
            <w:tcW w:w="414" w:type="dxa"/>
            <w:shd w:val="clear" w:color="auto" w:fill="auto"/>
            <w:noWrap/>
            <w:vAlign w:val="center"/>
          </w:tcPr>
          <w:p w14:paraId="1F19D78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620" w:type="dxa"/>
            <w:shd w:val="clear" w:color="auto" w:fill="auto"/>
            <w:noWrap/>
            <w:vAlign w:val="center"/>
          </w:tcPr>
          <w:p w14:paraId="3D6DBA65"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10 708,90700</w:t>
            </w:r>
          </w:p>
        </w:tc>
      </w:tr>
      <w:tr w:rsidR="00C82651" w:rsidRPr="00C90ED3" w14:paraId="47EC53F4" w14:textId="77777777" w:rsidTr="00B22664">
        <w:trPr>
          <w:cantSplit/>
          <w:trHeight w:val="70"/>
        </w:trPr>
        <w:tc>
          <w:tcPr>
            <w:tcW w:w="469" w:type="dxa"/>
            <w:shd w:val="clear" w:color="auto" w:fill="auto"/>
            <w:noWrap/>
            <w:vAlign w:val="center"/>
          </w:tcPr>
          <w:p w14:paraId="1F076AC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884</w:t>
            </w:r>
          </w:p>
        </w:tc>
        <w:tc>
          <w:tcPr>
            <w:tcW w:w="11155" w:type="dxa"/>
            <w:shd w:val="clear" w:color="auto" w:fill="auto"/>
          </w:tcPr>
          <w:p w14:paraId="7A977D13"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Уплата налогов, сборов и иных платежей</w:t>
            </w:r>
          </w:p>
        </w:tc>
        <w:tc>
          <w:tcPr>
            <w:tcW w:w="507" w:type="dxa"/>
            <w:shd w:val="clear" w:color="auto" w:fill="auto"/>
            <w:noWrap/>
            <w:vAlign w:val="center"/>
          </w:tcPr>
          <w:p w14:paraId="20A6319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22CA740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87" w:type="dxa"/>
            <w:shd w:val="clear" w:color="auto" w:fill="auto"/>
            <w:noWrap/>
            <w:vAlign w:val="center"/>
          </w:tcPr>
          <w:p w14:paraId="4BD142F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0580367010</w:t>
            </w:r>
          </w:p>
        </w:tc>
        <w:tc>
          <w:tcPr>
            <w:tcW w:w="414" w:type="dxa"/>
            <w:shd w:val="clear" w:color="auto" w:fill="auto"/>
            <w:noWrap/>
            <w:vAlign w:val="center"/>
          </w:tcPr>
          <w:p w14:paraId="36041B6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850</w:t>
            </w:r>
          </w:p>
        </w:tc>
        <w:tc>
          <w:tcPr>
            <w:tcW w:w="1620" w:type="dxa"/>
            <w:shd w:val="clear" w:color="auto" w:fill="auto"/>
            <w:noWrap/>
            <w:vAlign w:val="center"/>
          </w:tcPr>
          <w:p w14:paraId="569C5EC3"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309,20000</w:t>
            </w:r>
          </w:p>
        </w:tc>
      </w:tr>
      <w:tr w:rsidR="00C82651" w:rsidRPr="00C90ED3" w14:paraId="6401F843" w14:textId="77777777" w:rsidTr="00B22664">
        <w:trPr>
          <w:cantSplit/>
          <w:trHeight w:val="70"/>
        </w:trPr>
        <w:tc>
          <w:tcPr>
            <w:tcW w:w="469" w:type="dxa"/>
            <w:shd w:val="clear" w:color="auto" w:fill="auto"/>
            <w:noWrap/>
            <w:vAlign w:val="center"/>
          </w:tcPr>
          <w:p w14:paraId="505D8DC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885</w:t>
            </w:r>
          </w:p>
        </w:tc>
        <w:tc>
          <w:tcPr>
            <w:tcW w:w="11155" w:type="dxa"/>
            <w:shd w:val="clear" w:color="auto" w:fill="auto"/>
          </w:tcPr>
          <w:p w14:paraId="301613B2"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b/>
                <w:bCs/>
                <w:color w:val="000000"/>
                <w:sz w:val="22"/>
                <w:szCs w:val="22"/>
              </w:rPr>
              <w:t>КУЛЬТУРА, КИНЕМАТОГРАФИЯ</w:t>
            </w:r>
          </w:p>
        </w:tc>
        <w:tc>
          <w:tcPr>
            <w:tcW w:w="507" w:type="dxa"/>
            <w:shd w:val="clear" w:color="auto" w:fill="auto"/>
            <w:noWrap/>
            <w:vAlign w:val="center"/>
          </w:tcPr>
          <w:p w14:paraId="59FE50C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901</w:t>
            </w:r>
          </w:p>
        </w:tc>
        <w:tc>
          <w:tcPr>
            <w:tcW w:w="567" w:type="dxa"/>
            <w:shd w:val="clear" w:color="auto" w:fill="auto"/>
            <w:noWrap/>
            <w:vAlign w:val="center"/>
          </w:tcPr>
          <w:p w14:paraId="0C6ED11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0800</w:t>
            </w:r>
          </w:p>
        </w:tc>
        <w:tc>
          <w:tcPr>
            <w:tcW w:w="1287" w:type="dxa"/>
            <w:shd w:val="clear" w:color="auto" w:fill="auto"/>
            <w:noWrap/>
            <w:vAlign w:val="center"/>
          </w:tcPr>
          <w:p w14:paraId="1257580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14" w:type="dxa"/>
            <w:shd w:val="clear" w:color="auto" w:fill="auto"/>
            <w:noWrap/>
            <w:vAlign w:val="center"/>
          </w:tcPr>
          <w:p w14:paraId="3BD9297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620" w:type="dxa"/>
            <w:shd w:val="clear" w:color="auto" w:fill="auto"/>
            <w:noWrap/>
            <w:vAlign w:val="center"/>
          </w:tcPr>
          <w:p w14:paraId="151865B1"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435 931,48570</w:t>
            </w:r>
          </w:p>
        </w:tc>
      </w:tr>
      <w:tr w:rsidR="00C82651" w:rsidRPr="00C90ED3" w14:paraId="4E243763" w14:textId="77777777" w:rsidTr="00B22664">
        <w:trPr>
          <w:cantSplit/>
          <w:trHeight w:val="70"/>
        </w:trPr>
        <w:tc>
          <w:tcPr>
            <w:tcW w:w="469" w:type="dxa"/>
            <w:shd w:val="clear" w:color="auto" w:fill="auto"/>
            <w:noWrap/>
            <w:vAlign w:val="center"/>
          </w:tcPr>
          <w:p w14:paraId="3A9E0EB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886</w:t>
            </w:r>
          </w:p>
        </w:tc>
        <w:tc>
          <w:tcPr>
            <w:tcW w:w="11155" w:type="dxa"/>
            <w:shd w:val="clear" w:color="auto" w:fill="auto"/>
          </w:tcPr>
          <w:p w14:paraId="5CA64270"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Культура</w:t>
            </w:r>
          </w:p>
        </w:tc>
        <w:tc>
          <w:tcPr>
            <w:tcW w:w="507" w:type="dxa"/>
            <w:shd w:val="clear" w:color="auto" w:fill="auto"/>
            <w:noWrap/>
            <w:vAlign w:val="center"/>
          </w:tcPr>
          <w:p w14:paraId="714FADF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18D27A9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tcPr>
          <w:p w14:paraId="5DB57E7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tcPr>
          <w:p w14:paraId="16C1A15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tcPr>
          <w:p w14:paraId="1D57D8C8"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417 056,93870</w:t>
            </w:r>
          </w:p>
        </w:tc>
      </w:tr>
      <w:tr w:rsidR="00C82651" w:rsidRPr="00C90ED3" w14:paraId="3456DFDA" w14:textId="77777777" w:rsidTr="00B22664">
        <w:trPr>
          <w:cantSplit/>
          <w:trHeight w:val="70"/>
        </w:trPr>
        <w:tc>
          <w:tcPr>
            <w:tcW w:w="469" w:type="dxa"/>
            <w:shd w:val="clear" w:color="auto" w:fill="auto"/>
            <w:noWrap/>
            <w:vAlign w:val="center"/>
          </w:tcPr>
          <w:p w14:paraId="5E6DBCC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887</w:t>
            </w:r>
          </w:p>
        </w:tc>
        <w:tc>
          <w:tcPr>
            <w:tcW w:w="11155" w:type="dxa"/>
            <w:shd w:val="clear" w:color="auto" w:fill="auto"/>
          </w:tcPr>
          <w:p w14:paraId="32F05378"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507" w:type="dxa"/>
            <w:shd w:val="clear" w:color="auto" w:fill="auto"/>
            <w:noWrap/>
            <w:vAlign w:val="center"/>
          </w:tcPr>
          <w:p w14:paraId="48BF046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6317B24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tcPr>
          <w:p w14:paraId="1F1F8B7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4" w:type="dxa"/>
            <w:shd w:val="clear" w:color="auto" w:fill="auto"/>
            <w:noWrap/>
            <w:vAlign w:val="center"/>
          </w:tcPr>
          <w:p w14:paraId="1835174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tcPr>
          <w:p w14:paraId="47CA3B6F"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4 762,96250</w:t>
            </w:r>
          </w:p>
        </w:tc>
      </w:tr>
      <w:tr w:rsidR="00C82651" w:rsidRPr="00C90ED3" w14:paraId="27F44E2F" w14:textId="77777777" w:rsidTr="00B22664">
        <w:trPr>
          <w:cantSplit/>
          <w:trHeight w:val="70"/>
        </w:trPr>
        <w:tc>
          <w:tcPr>
            <w:tcW w:w="469" w:type="dxa"/>
            <w:shd w:val="clear" w:color="auto" w:fill="auto"/>
            <w:noWrap/>
            <w:vAlign w:val="center"/>
          </w:tcPr>
          <w:p w14:paraId="03D66F7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888</w:t>
            </w:r>
          </w:p>
        </w:tc>
        <w:tc>
          <w:tcPr>
            <w:tcW w:w="11155" w:type="dxa"/>
            <w:shd w:val="clear" w:color="auto" w:fill="auto"/>
          </w:tcPr>
          <w:p w14:paraId="547EBD5C"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«Профилактика правонарушений на территории городского округа Верхняя Пышма до 2027 года»</w:t>
            </w:r>
          </w:p>
        </w:tc>
        <w:tc>
          <w:tcPr>
            <w:tcW w:w="507" w:type="dxa"/>
            <w:shd w:val="clear" w:color="auto" w:fill="auto"/>
            <w:noWrap/>
            <w:vAlign w:val="center"/>
          </w:tcPr>
          <w:p w14:paraId="1D3354C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5549294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tcPr>
          <w:p w14:paraId="72C10C0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0190000000</w:t>
            </w:r>
          </w:p>
        </w:tc>
        <w:tc>
          <w:tcPr>
            <w:tcW w:w="414" w:type="dxa"/>
            <w:shd w:val="clear" w:color="auto" w:fill="auto"/>
            <w:noWrap/>
            <w:vAlign w:val="center"/>
          </w:tcPr>
          <w:p w14:paraId="72F6C80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tcPr>
          <w:p w14:paraId="00646E9E"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4 157,46250</w:t>
            </w:r>
          </w:p>
        </w:tc>
      </w:tr>
      <w:tr w:rsidR="00C82651" w:rsidRPr="00C90ED3" w14:paraId="515A6468" w14:textId="77777777" w:rsidTr="00B22664">
        <w:trPr>
          <w:cantSplit/>
          <w:trHeight w:val="70"/>
        </w:trPr>
        <w:tc>
          <w:tcPr>
            <w:tcW w:w="469" w:type="dxa"/>
            <w:shd w:val="clear" w:color="auto" w:fill="auto"/>
            <w:noWrap/>
            <w:vAlign w:val="center"/>
          </w:tcPr>
          <w:p w14:paraId="6268300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889</w:t>
            </w:r>
          </w:p>
        </w:tc>
        <w:tc>
          <w:tcPr>
            <w:tcW w:w="11155" w:type="dxa"/>
            <w:shd w:val="clear" w:color="auto" w:fill="auto"/>
          </w:tcPr>
          <w:p w14:paraId="520835D1"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Осуществление мероприятий по антитеррористической защите объектов учреждений культуры</w:t>
            </w:r>
          </w:p>
        </w:tc>
        <w:tc>
          <w:tcPr>
            <w:tcW w:w="507" w:type="dxa"/>
            <w:shd w:val="clear" w:color="auto" w:fill="auto"/>
            <w:noWrap/>
            <w:vAlign w:val="center"/>
          </w:tcPr>
          <w:p w14:paraId="20057DA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0DB12FC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tcPr>
          <w:p w14:paraId="6182B82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0190818300</w:t>
            </w:r>
          </w:p>
        </w:tc>
        <w:tc>
          <w:tcPr>
            <w:tcW w:w="414" w:type="dxa"/>
            <w:shd w:val="clear" w:color="auto" w:fill="auto"/>
            <w:noWrap/>
            <w:vAlign w:val="center"/>
          </w:tcPr>
          <w:p w14:paraId="6EDFF90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tcPr>
          <w:p w14:paraId="216240BD"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4 157,46250</w:t>
            </w:r>
          </w:p>
        </w:tc>
      </w:tr>
      <w:tr w:rsidR="00C82651" w:rsidRPr="00C90ED3" w14:paraId="3150E28B" w14:textId="77777777" w:rsidTr="00B22664">
        <w:trPr>
          <w:cantSplit/>
          <w:trHeight w:val="70"/>
        </w:trPr>
        <w:tc>
          <w:tcPr>
            <w:tcW w:w="469" w:type="dxa"/>
            <w:shd w:val="clear" w:color="auto" w:fill="auto"/>
            <w:noWrap/>
            <w:vAlign w:val="center"/>
          </w:tcPr>
          <w:p w14:paraId="13CACA2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890</w:t>
            </w:r>
          </w:p>
        </w:tc>
        <w:tc>
          <w:tcPr>
            <w:tcW w:w="11155" w:type="dxa"/>
            <w:shd w:val="clear" w:color="auto" w:fill="auto"/>
          </w:tcPr>
          <w:p w14:paraId="65B9912E"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бюджетным учреждениям</w:t>
            </w:r>
          </w:p>
        </w:tc>
        <w:tc>
          <w:tcPr>
            <w:tcW w:w="507" w:type="dxa"/>
            <w:shd w:val="clear" w:color="auto" w:fill="auto"/>
            <w:noWrap/>
            <w:vAlign w:val="center"/>
          </w:tcPr>
          <w:p w14:paraId="1B03843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70F3875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tcPr>
          <w:p w14:paraId="499C2D9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0190818300</w:t>
            </w:r>
          </w:p>
        </w:tc>
        <w:tc>
          <w:tcPr>
            <w:tcW w:w="414" w:type="dxa"/>
            <w:shd w:val="clear" w:color="auto" w:fill="auto"/>
            <w:noWrap/>
            <w:vAlign w:val="center"/>
          </w:tcPr>
          <w:p w14:paraId="078E903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620" w:type="dxa"/>
            <w:shd w:val="clear" w:color="auto" w:fill="auto"/>
            <w:noWrap/>
            <w:vAlign w:val="center"/>
          </w:tcPr>
          <w:p w14:paraId="033F5FF5"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3 466,76250</w:t>
            </w:r>
          </w:p>
        </w:tc>
      </w:tr>
      <w:tr w:rsidR="00C82651" w:rsidRPr="00C90ED3" w14:paraId="6A9B1F15" w14:textId="77777777" w:rsidTr="00B22664">
        <w:trPr>
          <w:cantSplit/>
          <w:trHeight w:val="70"/>
        </w:trPr>
        <w:tc>
          <w:tcPr>
            <w:tcW w:w="469" w:type="dxa"/>
            <w:shd w:val="clear" w:color="auto" w:fill="auto"/>
            <w:noWrap/>
            <w:vAlign w:val="center"/>
          </w:tcPr>
          <w:p w14:paraId="070FAC3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891</w:t>
            </w:r>
          </w:p>
        </w:tc>
        <w:tc>
          <w:tcPr>
            <w:tcW w:w="11155" w:type="dxa"/>
            <w:shd w:val="clear" w:color="auto" w:fill="auto"/>
          </w:tcPr>
          <w:p w14:paraId="7F4F8469"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tcPr>
          <w:p w14:paraId="2897B1B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5E88D5C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tcPr>
          <w:p w14:paraId="427D09A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0190818300</w:t>
            </w:r>
          </w:p>
        </w:tc>
        <w:tc>
          <w:tcPr>
            <w:tcW w:w="414" w:type="dxa"/>
            <w:shd w:val="clear" w:color="auto" w:fill="auto"/>
            <w:noWrap/>
            <w:vAlign w:val="center"/>
          </w:tcPr>
          <w:p w14:paraId="51E842E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620" w:type="dxa"/>
            <w:shd w:val="clear" w:color="auto" w:fill="auto"/>
            <w:noWrap/>
            <w:vAlign w:val="center"/>
          </w:tcPr>
          <w:p w14:paraId="565A8B34"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690,70000</w:t>
            </w:r>
          </w:p>
        </w:tc>
      </w:tr>
      <w:tr w:rsidR="00C82651" w:rsidRPr="00C90ED3" w14:paraId="0A455D91" w14:textId="77777777" w:rsidTr="00B22664">
        <w:trPr>
          <w:cantSplit/>
          <w:trHeight w:val="70"/>
        </w:trPr>
        <w:tc>
          <w:tcPr>
            <w:tcW w:w="469" w:type="dxa"/>
            <w:shd w:val="clear" w:color="auto" w:fill="auto"/>
            <w:noWrap/>
            <w:vAlign w:val="center"/>
          </w:tcPr>
          <w:p w14:paraId="5C04569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892</w:t>
            </w:r>
          </w:p>
        </w:tc>
        <w:tc>
          <w:tcPr>
            <w:tcW w:w="11155" w:type="dxa"/>
            <w:shd w:val="clear" w:color="auto" w:fill="auto"/>
          </w:tcPr>
          <w:p w14:paraId="2D7C047A"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«Развитие внутреннего и въездного туризма в городском округе Верхняя Пышма до 2027 года»</w:t>
            </w:r>
          </w:p>
        </w:tc>
        <w:tc>
          <w:tcPr>
            <w:tcW w:w="507" w:type="dxa"/>
            <w:shd w:val="clear" w:color="auto" w:fill="auto"/>
            <w:noWrap/>
            <w:vAlign w:val="center"/>
          </w:tcPr>
          <w:p w14:paraId="09C499A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56488E7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tcPr>
          <w:p w14:paraId="388F28E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01T0000000</w:t>
            </w:r>
          </w:p>
        </w:tc>
        <w:tc>
          <w:tcPr>
            <w:tcW w:w="414" w:type="dxa"/>
            <w:shd w:val="clear" w:color="auto" w:fill="auto"/>
            <w:noWrap/>
            <w:vAlign w:val="center"/>
          </w:tcPr>
          <w:p w14:paraId="6721EBE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tcPr>
          <w:p w14:paraId="1B64EF84"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605,50000</w:t>
            </w:r>
          </w:p>
        </w:tc>
      </w:tr>
      <w:tr w:rsidR="00C82651" w:rsidRPr="00C90ED3" w14:paraId="2D593AC5" w14:textId="77777777" w:rsidTr="00B22664">
        <w:trPr>
          <w:cantSplit/>
          <w:trHeight w:val="70"/>
        </w:trPr>
        <w:tc>
          <w:tcPr>
            <w:tcW w:w="469" w:type="dxa"/>
            <w:shd w:val="clear" w:color="auto" w:fill="auto"/>
            <w:noWrap/>
            <w:vAlign w:val="center"/>
          </w:tcPr>
          <w:p w14:paraId="2223498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893</w:t>
            </w:r>
          </w:p>
        </w:tc>
        <w:tc>
          <w:tcPr>
            <w:tcW w:w="11155" w:type="dxa"/>
            <w:shd w:val="clear" w:color="auto" w:fill="auto"/>
          </w:tcPr>
          <w:p w14:paraId="3EC7E528"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Продвижение туристского потенциала городского округа Верхняя Пышма</w:t>
            </w:r>
          </w:p>
        </w:tc>
        <w:tc>
          <w:tcPr>
            <w:tcW w:w="507" w:type="dxa"/>
            <w:shd w:val="clear" w:color="auto" w:fill="auto"/>
            <w:noWrap/>
            <w:vAlign w:val="center"/>
          </w:tcPr>
          <w:p w14:paraId="15AEFCB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7521890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tcPr>
          <w:p w14:paraId="229323F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01T0382230</w:t>
            </w:r>
          </w:p>
        </w:tc>
        <w:tc>
          <w:tcPr>
            <w:tcW w:w="414" w:type="dxa"/>
            <w:shd w:val="clear" w:color="auto" w:fill="auto"/>
            <w:noWrap/>
            <w:vAlign w:val="center"/>
          </w:tcPr>
          <w:p w14:paraId="01D6B03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tcPr>
          <w:p w14:paraId="243200E6"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605,50000</w:t>
            </w:r>
          </w:p>
        </w:tc>
      </w:tr>
      <w:tr w:rsidR="00C82651" w:rsidRPr="00C90ED3" w14:paraId="11BD8384" w14:textId="77777777" w:rsidTr="00B22664">
        <w:trPr>
          <w:cantSplit/>
          <w:trHeight w:val="70"/>
        </w:trPr>
        <w:tc>
          <w:tcPr>
            <w:tcW w:w="469" w:type="dxa"/>
            <w:shd w:val="clear" w:color="auto" w:fill="auto"/>
            <w:noWrap/>
            <w:vAlign w:val="center"/>
          </w:tcPr>
          <w:p w14:paraId="53305F6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894</w:t>
            </w:r>
          </w:p>
        </w:tc>
        <w:tc>
          <w:tcPr>
            <w:tcW w:w="11155" w:type="dxa"/>
            <w:shd w:val="clear" w:color="auto" w:fill="auto"/>
          </w:tcPr>
          <w:p w14:paraId="01C9937F"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бюджетным учреждениям</w:t>
            </w:r>
          </w:p>
        </w:tc>
        <w:tc>
          <w:tcPr>
            <w:tcW w:w="507" w:type="dxa"/>
            <w:shd w:val="clear" w:color="auto" w:fill="auto"/>
            <w:noWrap/>
            <w:vAlign w:val="center"/>
          </w:tcPr>
          <w:p w14:paraId="2D2C19C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0FE581F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tcPr>
          <w:p w14:paraId="72B7EB0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01T0382230</w:t>
            </w:r>
          </w:p>
        </w:tc>
        <w:tc>
          <w:tcPr>
            <w:tcW w:w="414" w:type="dxa"/>
            <w:shd w:val="clear" w:color="auto" w:fill="auto"/>
            <w:noWrap/>
            <w:vAlign w:val="center"/>
          </w:tcPr>
          <w:p w14:paraId="14C1110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620" w:type="dxa"/>
            <w:shd w:val="clear" w:color="auto" w:fill="auto"/>
            <w:noWrap/>
            <w:vAlign w:val="center"/>
          </w:tcPr>
          <w:p w14:paraId="4DB772D7"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605,50000</w:t>
            </w:r>
          </w:p>
        </w:tc>
      </w:tr>
      <w:tr w:rsidR="00C82651" w:rsidRPr="00C90ED3" w14:paraId="78929132" w14:textId="77777777" w:rsidTr="00B22664">
        <w:trPr>
          <w:cantSplit/>
          <w:trHeight w:val="70"/>
        </w:trPr>
        <w:tc>
          <w:tcPr>
            <w:tcW w:w="469" w:type="dxa"/>
            <w:shd w:val="clear" w:color="auto" w:fill="auto"/>
            <w:noWrap/>
            <w:vAlign w:val="center"/>
          </w:tcPr>
          <w:p w14:paraId="2E6B178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895</w:t>
            </w:r>
          </w:p>
        </w:tc>
        <w:tc>
          <w:tcPr>
            <w:tcW w:w="11155" w:type="dxa"/>
            <w:shd w:val="clear" w:color="auto" w:fill="auto"/>
          </w:tcPr>
          <w:p w14:paraId="5D724ED6" w14:textId="77777777" w:rsidR="00C82651" w:rsidRPr="00C90ED3" w:rsidRDefault="00C82651" w:rsidP="00B22664">
            <w:pPr>
              <w:ind w:right="-112"/>
              <w:rPr>
                <w:rFonts w:ascii="Liberation Serif" w:hAnsi="Liberation Serif" w:cs="Liberation Serif"/>
                <w:b/>
                <w:sz w:val="22"/>
                <w:szCs w:val="22"/>
              </w:rPr>
            </w:pPr>
            <w:r>
              <w:rPr>
                <w:rFonts w:ascii="Liberation Serif" w:hAnsi="Liberation Serif" w:cs="Liberation Serif"/>
                <w:color w:val="000000"/>
                <w:sz w:val="22"/>
                <w:szCs w:val="22"/>
              </w:rPr>
              <w:t>Муниципальная программа «Развитие социальной сферы в городском округе Верхняя Пышма до 2027 года»</w:t>
            </w:r>
          </w:p>
        </w:tc>
        <w:tc>
          <w:tcPr>
            <w:tcW w:w="507" w:type="dxa"/>
            <w:shd w:val="clear" w:color="auto" w:fill="auto"/>
            <w:noWrap/>
            <w:vAlign w:val="center"/>
          </w:tcPr>
          <w:p w14:paraId="05475BC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1D99D58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tcPr>
          <w:p w14:paraId="31A1D19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0500000000</w:t>
            </w:r>
          </w:p>
        </w:tc>
        <w:tc>
          <w:tcPr>
            <w:tcW w:w="414" w:type="dxa"/>
            <w:shd w:val="clear" w:color="auto" w:fill="auto"/>
            <w:noWrap/>
            <w:vAlign w:val="center"/>
          </w:tcPr>
          <w:p w14:paraId="27F2927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tcPr>
          <w:p w14:paraId="1FEA3F7E"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229 866,90465</w:t>
            </w:r>
          </w:p>
        </w:tc>
      </w:tr>
      <w:tr w:rsidR="00C82651" w:rsidRPr="00C90ED3" w14:paraId="11CA0F82" w14:textId="77777777" w:rsidTr="00B22664">
        <w:trPr>
          <w:cantSplit/>
          <w:trHeight w:val="70"/>
        </w:trPr>
        <w:tc>
          <w:tcPr>
            <w:tcW w:w="469" w:type="dxa"/>
            <w:shd w:val="clear" w:color="auto" w:fill="auto"/>
            <w:noWrap/>
            <w:vAlign w:val="center"/>
          </w:tcPr>
          <w:p w14:paraId="29D935D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896</w:t>
            </w:r>
          </w:p>
        </w:tc>
        <w:tc>
          <w:tcPr>
            <w:tcW w:w="11155" w:type="dxa"/>
            <w:shd w:val="clear" w:color="auto" w:fill="auto"/>
          </w:tcPr>
          <w:p w14:paraId="0CF3F4CB"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«Патриотическое воспитание граждан на территории городского округа Верхняя Пышма до 2027 года»</w:t>
            </w:r>
          </w:p>
        </w:tc>
        <w:tc>
          <w:tcPr>
            <w:tcW w:w="507" w:type="dxa"/>
            <w:shd w:val="clear" w:color="auto" w:fill="auto"/>
            <w:noWrap/>
            <w:vAlign w:val="center"/>
          </w:tcPr>
          <w:p w14:paraId="0602C83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33C8CAB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tcPr>
          <w:p w14:paraId="3915A04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0530000000</w:t>
            </w:r>
          </w:p>
        </w:tc>
        <w:tc>
          <w:tcPr>
            <w:tcW w:w="414" w:type="dxa"/>
            <w:shd w:val="clear" w:color="auto" w:fill="auto"/>
            <w:noWrap/>
            <w:vAlign w:val="center"/>
          </w:tcPr>
          <w:p w14:paraId="0DB3914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tcPr>
          <w:p w14:paraId="3CD9FCF5"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228,00000</w:t>
            </w:r>
          </w:p>
        </w:tc>
      </w:tr>
      <w:tr w:rsidR="00C82651" w:rsidRPr="00C90ED3" w14:paraId="64FD6041" w14:textId="77777777" w:rsidTr="00B22664">
        <w:trPr>
          <w:cantSplit/>
          <w:trHeight w:val="70"/>
        </w:trPr>
        <w:tc>
          <w:tcPr>
            <w:tcW w:w="469" w:type="dxa"/>
            <w:shd w:val="clear" w:color="auto" w:fill="auto"/>
            <w:noWrap/>
            <w:vAlign w:val="center"/>
          </w:tcPr>
          <w:p w14:paraId="0FC1B32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897</w:t>
            </w:r>
          </w:p>
        </w:tc>
        <w:tc>
          <w:tcPr>
            <w:tcW w:w="11155" w:type="dxa"/>
            <w:shd w:val="clear" w:color="auto" w:fill="auto"/>
          </w:tcPr>
          <w:p w14:paraId="150309EF"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Реализация мероприятий по патриотическому воспитанию молодых граждан в сфере культуры</w:t>
            </w:r>
          </w:p>
        </w:tc>
        <w:tc>
          <w:tcPr>
            <w:tcW w:w="507" w:type="dxa"/>
            <w:shd w:val="clear" w:color="auto" w:fill="auto"/>
            <w:noWrap/>
            <w:vAlign w:val="center"/>
          </w:tcPr>
          <w:p w14:paraId="30A0C7B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231B035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tcPr>
          <w:p w14:paraId="5E5CC3A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0530262090</w:t>
            </w:r>
          </w:p>
        </w:tc>
        <w:tc>
          <w:tcPr>
            <w:tcW w:w="414" w:type="dxa"/>
            <w:shd w:val="clear" w:color="auto" w:fill="auto"/>
            <w:noWrap/>
            <w:vAlign w:val="center"/>
          </w:tcPr>
          <w:p w14:paraId="27C9BDD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tcPr>
          <w:p w14:paraId="0184F6D1"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118,00000</w:t>
            </w:r>
          </w:p>
        </w:tc>
      </w:tr>
      <w:tr w:rsidR="00C82651" w:rsidRPr="00C90ED3" w14:paraId="5BD5F4BB" w14:textId="77777777" w:rsidTr="00B22664">
        <w:trPr>
          <w:cantSplit/>
          <w:trHeight w:val="70"/>
        </w:trPr>
        <w:tc>
          <w:tcPr>
            <w:tcW w:w="469" w:type="dxa"/>
            <w:shd w:val="clear" w:color="auto" w:fill="auto"/>
            <w:noWrap/>
            <w:vAlign w:val="center"/>
          </w:tcPr>
          <w:p w14:paraId="67627D8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898</w:t>
            </w:r>
          </w:p>
        </w:tc>
        <w:tc>
          <w:tcPr>
            <w:tcW w:w="11155" w:type="dxa"/>
            <w:shd w:val="clear" w:color="auto" w:fill="auto"/>
          </w:tcPr>
          <w:p w14:paraId="48764FCD"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бюджетным учреждениям</w:t>
            </w:r>
          </w:p>
        </w:tc>
        <w:tc>
          <w:tcPr>
            <w:tcW w:w="507" w:type="dxa"/>
            <w:shd w:val="clear" w:color="auto" w:fill="auto"/>
            <w:noWrap/>
            <w:vAlign w:val="center"/>
          </w:tcPr>
          <w:p w14:paraId="7DE0484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2042DA9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tcPr>
          <w:p w14:paraId="3FC7947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0530262090</w:t>
            </w:r>
          </w:p>
        </w:tc>
        <w:tc>
          <w:tcPr>
            <w:tcW w:w="414" w:type="dxa"/>
            <w:shd w:val="clear" w:color="auto" w:fill="auto"/>
            <w:noWrap/>
            <w:vAlign w:val="center"/>
          </w:tcPr>
          <w:p w14:paraId="66975E0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620" w:type="dxa"/>
            <w:shd w:val="clear" w:color="auto" w:fill="auto"/>
            <w:noWrap/>
            <w:vAlign w:val="center"/>
          </w:tcPr>
          <w:p w14:paraId="57FE8F8D"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118,00000</w:t>
            </w:r>
          </w:p>
        </w:tc>
      </w:tr>
      <w:tr w:rsidR="00C82651" w:rsidRPr="00C90ED3" w14:paraId="5C4EE07E" w14:textId="77777777" w:rsidTr="00B22664">
        <w:trPr>
          <w:cantSplit/>
          <w:trHeight w:val="70"/>
        </w:trPr>
        <w:tc>
          <w:tcPr>
            <w:tcW w:w="469" w:type="dxa"/>
            <w:shd w:val="clear" w:color="auto" w:fill="auto"/>
            <w:noWrap/>
            <w:vAlign w:val="center"/>
          </w:tcPr>
          <w:p w14:paraId="3A1A81F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899</w:t>
            </w:r>
          </w:p>
        </w:tc>
        <w:tc>
          <w:tcPr>
            <w:tcW w:w="11155" w:type="dxa"/>
            <w:shd w:val="clear" w:color="auto" w:fill="auto"/>
          </w:tcPr>
          <w:p w14:paraId="25F917B5"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Организация и проведение мероприятий, посвященных памятным историческим событиям</w:t>
            </w:r>
          </w:p>
        </w:tc>
        <w:tc>
          <w:tcPr>
            <w:tcW w:w="507" w:type="dxa"/>
            <w:shd w:val="clear" w:color="auto" w:fill="auto"/>
            <w:noWrap/>
            <w:vAlign w:val="center"/>
          </w:tcPr>
          <w:p w14:paraId="600F43F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44AEF99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tcPr>
          <w:p w14:paraId="07AA5C7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0530662010</w:t>
            </w:r>
          </w:p>
        </w:tc>
        <w:tc>
          <w:tcPr>
            <w:tcW w:w="414" w:type="dxa"/>
            <w:shd w:val="clear" w:color="auto" w:fill="auto"/>
            <w:noWrap/>
            <w:vAlign w:val="center"/>
          </w:tcPr>
          <w:p w14:paraId="2DAB158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tcPr>
          <w:p w14:paraId="1766C2E1"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110,00000</w:t>
            </w:r>
          </w:p>
        </w:tc>
      </w:tr>
      <w:tr w:rsidR="00C82651" w:rsidRPr="00C90ED3" w14:paraId="5F224547" w14:textId="77777777" w:rsidTr="00B22664">
        <w:trPr>
          <w:cantSplit/>
          <w:trHeight w:val="70"/>
        </w:trPr>
        <w:tc>
          <w:tcPr>
            <w:tcW w:w="469" w:type="dxa"/>
            <w:shd w:val="clear" w:color="auto" w:fill="auto"/>
            <w:noWrap/>
            <w:vAlign w:val="center"/>
          </w:tcPr>
          <w:p w14:paraId="590728C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900</w:t>
            </w:r>
          </w:p>
        </w:tc>
        <w:tc>
          <w:tcPr>
            <w:tcW w:w="11155" w:type="dxa"/>
            <w:shd w:val="clear" w:color="auto" w:fill="auto"/>
          </w:tcPr>
          <w:p w14:paraId="02B510F3"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tcPr>
          <w:p w14:paraId="7757F0E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03C1915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tcPr>
          <w:p w14:paraId="33F22CE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0530662010</w:t>
            </w:r>
          </w:p>
        </w:tc>
        <w:tc>
          <w:tcPr>
            <w:tcW w:w="414" w:type="dxa"/>
            <w:shd w:val="clear" w:color="auto" w:fill="auto"/>
            <w:noWrap/>
            <w:vAlign w:val="center"/>
          </w:tcPr>
          <w:p w14:paraId="6CB1290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620" w:type="dxa"/>
            <w:shd w:val="clear" w:color="auto" w:fill="auto"/>
            <w:noWrap/>
            <w:vAlign w:val="center"/>
          </w:tcPr>
          <w:p w14:paraId="6380CC16"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110,00000</w:t>
            </w:r>
          </w:p>
        </w:tc>
      </w:tr>
      <w:tr w:rsidR="00C82651" w:rsidRPr="00C90ED3" w14:paraId="38E30DF4" w14:textId="77777777" w:rsidTr="00B22664">
        <w:trPr>
          <w:cantSplit/>
          <w:trHeight w:val="70"/>
        </w:trPr>
        <w:tc>
          <w:tcPr>
            <w:tcW w:w="469" w:type="dxa"/>
            <w:shd w:val="clear" w:color="auto" w:fill="auto"/>
            <w:noWrap/>
            <w:vAlign w:val="center"/>
          </w:tcPr>
          <w:p w14:paraId="40C8941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11155" w:type="dxa"/>
            <w:shd w:val="clear" w:color="auto" w:fill="auto"/>
          </w:tcPr>
          <w:p w14:paraId="69E68515" w14:textId="77777777" w:rsidR="00C82651" w:rsidRPr="00C90ED3" w:rsidRDefault="00C82651" w:rsidP="00B22664">
            <w:pPr>
              <w:ind w:right="-112"/>
              <w:rPr>
                <w:rFonts w:ascii="Liberation Serif" w:hAnsi="Liberation Serif" w:cs="Liberation Serif"/>
                <w:b/>
                <w:sz w:val="22"/>
                <w:szCs w:val="22"/>
              </w:rPr>
            </w:pPr>
            <w:r>
              <w:rPr>
                <w:rFonts w:ascii="Liberation Serif" w:hAnsi="Liberation Serif" w:cs="Liberation Serif"/>
                <w:color w:val="000000"/>
                <w:sz w:val="22"/>
                <w:szCs w:val="22"/>
              </w:rPr>
              <w:t>Подпрограмма «Развитие культуры и искусства на территории городского округа Верхняя Пышма до 2027 года»</w:t>
            </w:r>
          </w:p>
        </w:tc>
        <w:tc>
          <w:tcPr>
            <w:tcW w:w="507" w:type="dxa"/>
            <w:shd w:val="clear" w:color="auto" w:fill="auto"/>
            <w:noWrap/>
            <w:vAlign w:val="center"/>
          </w:tcPr>
          <w:p w14:paraId="4B8C561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61CF739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tcPr>
          <w:p w14:paraId="6E9158E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0540000000</w:t>
            </w:r>
          </w:p>
        </w:tc>
        <w:tc>
          <w:tcPr>
            <w:tcW w:w="414" w:type="dxa"/>
            <w:shd w:val="clear" w:color="auto" w:fill="auto"/>
            <w:noWrap/>
            <w:vAlign w:val="center"/>
          </w:tcPr>
          <w:p w14:paraId="590C0D2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tcPr>
          <w:p w14:paraId="3E61616B"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229 638,90465</w:t>
            </w:r>
          </w:p>
        </w:tc>
      </w:tr>
      <w:tr w:rsidR="00C82651" w:rsidRPr="00C90ED3" w14:paraId="7921060D" w14:textId="77777777" w:rsidTr="00B22664">
        <w:trPr>
          <w:cantSplit/>
          <w:trHeight w:val="70"/>
        </w:trPr>
        <w:tc>
          <w:tcPr>
            <w:tcW w:w="469" w:type="dxa"/>
            <w:shd w:val="clear" w:color="auto" w:fill="auto"/>
            <w:noWrap/>
            <w:vAlign w:val="center"/>
          </w:tcPr>
          <w:p w14:paraId="799B197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11155" w:type="dxa"/>
            <w:shd w:val="clear" w:color="auto" w:fill="auto"/>
          </w:tcPr>
          <w:p w14:paraId="4E2BC8AF" w14:textId="77777777" w:rsidR="00C82651" w:rsidRPr="00C90ED3" w:rsidRDefault="00C82651" w:rsidP="00B22664">
            <w:pPr>
              <w:ind w:right="-112"/>
              <w:rPr>
                <w:rFonts w:ascii="Liberation Serif" w:hAnsi="Liberation Serif" w:cs="Liberation Serif"/>
                <w:b/>
                <w:sz w:val="22"/>
                <w:szCs w:val="22"/>
              </w:rPr>
            </w:pPr>
            <w:r>
              <w:rPr>
                <w:rFonts w:ascii="Liberation Serif" w:hAnsi="Liberation Serif" w:cs="Liberation Serif"/>
                <w:color w:val="000000"/>
                <w:sz w:val="22"/>
                <w:szCs w:val="22"/>
              </w:rPr>
              <w:t>Осуществление библиотечного, библиографического и информационного обслуживания пользователей библиотек, формирование и учет фондов библиотек, обеспечение сохранности и безопасности фонда библиотек</w:t>
            </w:r>
          </w:p>
        </w:tc>
        <w:tc>
          <w:tcPr>
            <w:tcW w:w="507" w:type="dxa"/>
            <w:shd w:val="clear" w:color="auto" w:fill="auto"/>
            <w:noWrap/>
            <w:vAlign w:val="center"/>
          </w:tcPr>
          <w:p w14:paraId="00BECA1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325C09D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tcPr>
          <w:p w14:paraId="0FF207A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0540163010</w:t>
            </w:r>
          </w:p>
        </w:tc>
        <w:tc>
          <w:tcPr>
            <w:tcW w:w="414" w:type="dxa"/>
            <w:shd w:val="clear" w:color="auto" w:fill="auto"/>
            <w:noWrap/>
            <w:vAlign w:val="center"/>
          </w:tcPr>
          <w:p w14:paraId="531D27E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tcPr>
          <w:p w14:paraId="209116B6"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49 534,77000</w:t>
            </w:r>
          </w:p>
        </w:tc>
      </w:tr>
      <w:tr w:rsidR="00C82651" w:rsidRPr="00C90ED3" w14:paraId="34870070" w14:textId="77777777" w:rsidTr="00B22664">
        <w:trPr>
          <w:cantSplit/>
          <w:trHeight w:val="70"/>
        </w:trPr>
        <w:tc>
          <w:tcPr>
            <w:tcW w:w="469" w:type="dxa"/>
            <w:shd w:val="clear" w:color="auto" w:fill="auto"/>
            <w:noWrap/>
            <w:vAlign w:val="center"/>
          </w:tcPr>
          <w:p w14:paraId="02F21AE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903</w:t>
            </w:r>
          </w:p>
        </w:tc>
        <w:tc>
          <w:tcPr>
            <w:tcW w:w="11155" w:type="dxa"/>
            <w:shd w:val="clear" w:color="auto" w:fill="auto"/>
          </w:tcPr>
          <w:p w14:paraId="1D000031"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бюджетным учреждениям</w:t>
            </w:r>
          </w:p>
        </w:tc>
        <w:tc>
          <w:tcPr>
            <w:tcW w:w="507" w:type="dxa"/>
            <w:shd w:val="clear" w:color="auto" w:fill="auto"/>
            <w:noWrap/>
            <w:vAlign w:val="center"/>
          </w:tcPr>
          <w:p w14:paraId="2414289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346578E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tcPr>
          <w:p w14:paraId="33DC062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0540163010</w:t>
            </w:r>
          </w:p>
        </w:tc>
        <w:tc>
          <w:tcPr>
            <w:tcW w:w="414" w:type="dxa"/>
            <w:shd w:val="clear" w:color="auto" w:fill="auto"/>
            <w:noWrap/>
            <w:vAlign w:val="center"/>
          </w:tcPr>
          <w:p w14:paraId="1AE567B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620" w:type="dxa"/>
            <w:shd w:val="clear" w:color="auto" w:fill="auto"/>
            <w:noWrap/>
            <w:vAlign w:val="center"/>
          </w:tcPr>
          <w:p w14:paraId="6DC83430"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49 534,77000</w:t>
            </w:r>
          </w:p>
        </w:tc>
      </w:tr>
      <w:tr w:rsidR="00C82651" w:rsidRPr="00C90ED3" w14:paraId="52DA38BF" w14:textId="77777777" w:rsidTr="00B22664">
        <w:trPr>
          <w:cantSplit/>
          <w:trHeight w:val="70"/>
        </w:trPr>
        <w:tc>
          <w:tcPr>
            <w:tcW w:w="469" w:type="dxa"/>
            <w:shd w:val="clear" w:color="auto" w:fill="auto"/>
            <w:noWrap/>
            <w:vAlign w:val="center"/>
          </w:tcPr>
          <w:p w14:paraId="3A288AD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904</w:t>
            </w:r>
          </w:p>
        </w:tc>
        <w:tc>
          <w:tcPr>
            <w:tcW w:w="11155" w:type="dxa"/>
            <w:shd w:val="clear" w:color="auto" w:fill="auto"/>
          </w:tcPr>
          <w:p w14:paraId="40638F95"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Формирование и учет муниципального музейного фонда, хранение, изучение, обеспечение сохранности и безопасности предметов муниципального музейного фонда</w:t>
            </w:r>
          </w:p>
        </w:tc>
        <w:tc>
          <w:tcPr>
            <w:tcW w:w="507" w:type="dxa"/>
            <w:shd w:val="clear" w:color="auto" w:fill="auto"/>
            <w:noWrap/>
            <w:vAlign w:val="center"/>
          </w:tcPr>
          <w:p w14:paraId="46881E6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6F03E02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tcPr>
          <w:p w14:paraId="02BB775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0540263020</w:t>
            </w:r>
          </w:p>
        </w:tc>
        <w:tc>
          <w:tcPr>
            <w:tcW w:w="414" w:type="dxa"/>
            <w:shd w:val="clear" w:color="auto" w:fill="auto"/>
            <w:noWrap/>
            <w:vAlign w:val="center"/>
          </w:tcPr>
          <w:p w14:paraId="6CDCF99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tcPr>
          <w:p w14:paraId="7461467E"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17 285,36000</w:t>
            </w:r>
          </w:p>
        </w:tc>
      </w:tr>
      <w:tr w:rsidR="00C82651" w:rsidRPr="00C90ED3" w14:paraId="1B4D6840" w14:textId="77777777" w:rsidTr="00B22664">
        <w:trPr>
          <w:cantSplit/>
          <w:trHeight w:val="70"/>
        </w:trPr>
        <w:tc>
          <w:tcPr>
            <w:tcW w:w="469" w:type="dxa"/>
            <w:shd w:val="clear" w:color="auto" w:fill="auto"/>
            <w:noWrap/>
            <w:vAlign w:val="center"/>
          </w:tcPr>
          <w:p w14:paraId="18BFE3A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905</w:t>
            </w:r>
          </w:p>
        </w:tc>
        <w:tc>
          <w:tcPr>
            <w:tcW w:w="11155" w:type="dxa"/>
            <w:shd w:val="clear" w:color="auto" w:fill="auto"/>
          </w:tcPr>
          <w:p w14:paraId="148D8FEE"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бюджетным учреждениям</w:t>
            </w:r>
          </w:p>
        </w:tc>
        <w:tc>
          <w:tcPr>
            <w:tcW w:w="507" w:type="dxa"/>
            <w:shd w:val="clear" w:color="auto" w:fill="auto"/>
            <w:noWrap/>
            <w:vAlign w:val="center"/>
          </w:tcPr>
          <w:p w14:paraId="15D7668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0384B39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tcPr>
          <w:p w14:paraId="14EB69D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0540263020</w:t>
            </w:r>
          </w:p>
        </w:tc>
        <w:tc>
          <w:tcPr>
            <w:tcW w:w="414" w:type="dxa"/>
            <w:shd w:val="clear" w:color="auto" w:fill="auto"/>
            <w:noWrap/>
            <w:vAlign w:val="center"/>
          </w:tcPr>
          <w:p w14:paraId="26478AB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620" w:type="dxa"/>
            <w:shd w:val="clear" w:color="auto" w:fill="auto"/>
            <w:noWrap/>
            <w:vAlign w:val="center"/>
          </w:tcPr>
          <w:p w14:paraId="21A03CE9"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17 285,36000</w:t>
            </w:r>
          </w:p>
        </w:tc>
      </w:tr>
      <w:tr w:rsidR="00C82651" w:rsidRPr="00C90ED3" w14:paraId="39EC205D" w14:textId="77777777" w:rsidTr="00B22664">
        <w:trPr>
          <w:cantSplit/>
          <w:trHeight w:val="70"/>
        </w:trPr>
        <w:tc>
          <w:tcPr>
            <w:tcW w:w="469" w:type="dxa"/>
            <w:shd w:val="clear" w:color="auto" w:fill="auto"/>
            <w:noWrap/>
            <w:vAlign w:val="center"/>
          </w:tcPr>
          <w:p w14:paraId="03A51C2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906</w:t>
            </w:r>
          </w:p>
        </w:tc>
        <w:tc>
          <w:tcPr>
            <w:tcW w:w="11155" w:type="dxa"/>
            <w:shd w:val="clear" w:color="auto" w:fill="auto"/>
          </w:tcPr>
          <w:p w14:paraId="70366AF2"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Показ спектаклей, концертных программ, иных зрелищных программ, организация деятельности клубных формирований, создание условий для доступа и массового отдыха жителей</w:t>
            </w:r>
          </w:p>
        </w:tc>
        <w:tc>
          <w:tcPr>
            <w:tcW w:w="507" w:type="dxa"/>
            <w:shd w:val="clear" w:color="auto" w:fill="auto"/>
            <w:noWrap/>
            <w:vAlign w:val="center"/>
          </w:tcPr>
          <w:p w14:paraId="72B1B12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25E562D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tcPr>
          <w:p w14:paraId="6C0E4EF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0540363030</w:t>
            </w:r>
          </w:p>
        </w:tc>
        <w:tc>
          <w:tcPr>
            <w:tcW w:w="414" w:type="dxa"/>
            <w:shd w:val="clear" w:color="auto" w:fill="auto"/>
            <w:noWrap/>
            <w:vAlign w:val="center"/>
          </w:tcPr>
          <w:p w14:paraId="7BF91B2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tcPr>
          <w:p w14:paraId="1E944A1E"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92 311,67210</w:t>
            </w:r>
          </w:p>
        </w:tc>
      </w:tr>
      <w:tr w:rsidR="00C82651" w:rsidRPr="00C90ED3" w14:paraId="7C243473" w14:textId="77777777" w:rsidTr="00B22664">
        <w:trPr>
          <w:cantSplit/>
          <w:trHeight w:val="70"/>
        </w:trPr>
        <w:tc>
          <w:tcPr>
            <w:tcW w:w="469" w:type="dxa"/>
            <w:shd w:val="clear" w:color="auto" w:fill="auto"/>
            <w:noWrap/>
            <w:vAlign w:val="center"/>
          </w:tcPr>
          <w:p w14:paraId="32A263D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907</w:t>
            </w:r>
          </w:p>
        </w:tc>
        <w:tc>
          <w:tcPr>
            <w:tcW w:w="11155" w:type="dxa"/>
            <w:shd w:val="clear" w:color="auto" w:fill="auto"/>
          </w:tcPr>
          <w:p w14:paraId="1ADD9AC2"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бюджетным учреждениям</w:t>
            </w:r>
          </w:p>
        </w:tc>
        <w:tc>
          <w:tcPr>
            <w:tcW w:w="507" w:type="dxa"/>
            <w:shd w:val="clear" w:color="auto" w:fill="auto"/>
            <w:noWrap/>
            <w:vAlign w:val="center"/>
          </w:tcPr>
          <w:p w14:paraId="4286C1E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46CA2C1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tcPr>
          <w:p w14:paraId="550B22E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0540363030</w:t>
            </w:r>
          </w:p>
        </w:tc>
        <w:tc>
          <w:tcPr>
            <w:tcW w:w="414" w:type="dxa"/>
            <w:shd w:val="clear" w:color="auto" w:fill="auto"/>
            <w:noWrap/>
            <w:vAlign w:val="center"/>
          </w:tcPr>
          <w:p w14:paraId="27471E5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620" w:type="dxa"/>
            <w:shd w:val="clear" w:color="auto" w:fill="auto"/>
            <w:noWrap/>
            <w:vAlign w:val="center"/>
          </w:tcPr>
          <w:p w14:paraId="6E638CFA"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44 783,88800</w:t>
            </w:r>
          </w:p>
        </w:tc>
      </w:tr>
      <w:tr w:rsidR="00C82651" w:rsidRPr="00C90ED3" w14:paraId="19EABD48" w14:textId="77777777" w:rsidTr="00B22664">
        <w:trPr>
          <w:cantSplit/>
          <w:trHeight w:val="70"/>
        </w:trPr>
        <w:tc>
          <w:tcPr>
            <w:tcW w:w="469" w:type="dxa"/>
            <w:shd w:val="clear" w:color="auto" w:fill="auto"/>
            <w:noWrap/>
            <w:vAlign w:val="center"/>
          </w:tcPr>
          <w:p w14:paraId="13FD13B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908</w:t>
            </w:r>
          </w:p>
        </w:tc>
        <w:tc>
          <w:tcPr>
            <w:tcW w:w="11155" w:type="dxa"/>
            <w:shd w:val="clear" w:color="auto" w:fill="auto"/>
          </w:tcPr>
          <w:p w14:paraId="6EE94723"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tcPr>
          <w:p w14:paraId="065B01C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6C5EFC4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tcPr>
          <w:p w14:paraId="13017F0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0540363030</w:t>
            </w:r>
          </w:p>
        </w:tc>
        <w:tc>
          <w:tcPr>
            <w:tcW w:w="414" w:type="dxa"/>
            <w:shd w:val="clear" w:color="auto" w:fill="auto"/>
            <w:noWrap/>
            <w:vAlign w:val="center"/>
          </w:tcPr>
          <w:p w14:paraId="3B73B30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620" w:type="dxa"/>
            <w:shd w:val="clear" w:color="auto" w:fill="auto"/>
            <w:noWrap/>
            <w:vAlign w:val="center"/>
          </w:tcPr>
          <w:p w14:paraId="60A7A17A"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47 527,78410</w:t>
            </w:r>
          </w:p>
        </w:tc>
      </w:tr>
      <w:tr w:rsidR="00C82651" w:rsidRPr="00C90ED3" w14:paraId="4251A037" w14:textId="77777777" w:rsidTr="00B22664">
        <w:trPr>
          <w:cantSplit/>
          <w:trHeight w:val="70"/>
        </w:trPr>
        <w:tc>
          <w:tcPr>
            <w:tcW w:w="469" w:type="dxa"/>
            <w:shd w:val="clear" w:color="auto" w:fill="auto"/>
            <w:noWrap/>
            <w:vAlign w:val="center"/>
          </w:tcPr>
          <w:p w14:paraId="5D6C459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909</w:t>
            </w:r>
          </w:p>
        </w:tc>
        <w:tc>
          <w:tcPr>
            <w:tcW w:w="11155" w:type="dxa"/>
            <w:shd w:val="clear" w:color="auto" w:fill="auto"/>
          </w:tcPr>
          <w:p w14:paraId="1DB6111D"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Укрепление и развитие материально-технической базы муниципальных учреждений культуры и культурно-досуговых учреждений</w:t>
            </w:r>
          </w:p>
        </w:tc>
        <w:tc>
          <w:tcPr>
            <w:tcW w:w="507" w:type="dxa"/>
            <w:shd w:val="clear" w:color="auto" w:fill="auto"/>
            <w:noWrap/>
            <w:vAlign w:val="center"/>
          </w:tcPr>
          <w:p w14:paraId="6CBB50E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691BF08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tcPr>
          <w:p w14:paraId="6FE67A6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0540463080</w:t>
            </w:r>
          </w:p>
        </w:tc>
        <w:tc>
          <w:tcPr>
            <w:tcW w:w="414" w:type="dxa"/>
            <w:shd w:val="clear" w:color="auto" w:fill="auto"/>
            <w:noWrap/>
            <w:vAlign w:val="center"/>
          </w:tcPr>
          <w:p w14:paraId="77F3813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tcPr>
          <w:p w14:paraId="53B0D7BF"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15 176,73720</w:t>
            </w:r>
          </w:p>
        </w:tc>
      </w:tr>
      <w:tr w:rsidR="00C82651" w:rsidRPr="00C90ED3" w14:paraId="40A38C8E" w14:textId="77777777" w:rsidTr="00B22664">
        <w:trPr>
          <w:cantSplit/>
          <w:trHeight w:val="70"/>
        </w:trPr>
        <w:tc>
          <w:tcPr>
            <w:tcW w:w="469" w:type="dxa"/>
            <w:shd w:val="clear" w:color="auto" w:fill="auto"/>
            <w:noWrap/>
            <w:vAlign w:val="center"/>
          </w:tcPr>
          <w:p w14:paraId="507C320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910</w:t>
            </w:r>
          </w:p>
        </w:tc>
        <w:tc>
          <w:tcPr>
            <w:tcW w:w="11155" w:type="dxa"/>
            <w:shd w:val="clear" w:color="auto" w:fill="auto"/>
          </w:tcPr>
          <w:p w14:paraId="4798EEEB"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бюджетным учреждениям</w:t>
            </w:r>
          </w:p>
        </w:tc>
        <w:tc>
          <w:tcPr>
            <w:tcW w:w="507" w:type="dxa"/>
            <w:shd w:val="clear" w:color="auto" w:fill="auto"/>
            <w:noWrap/>
            <w:vAlign w:val="center"/>
          </w:tcPr>
          <w:p w14:paraId="5112912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5058431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tcPr>
          <w:p w14:paraId="651297B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0540463080</w:t>
            </w:r>
          </w:p>
        </w:tc>
        <w:tc>
          <w:tcPr>
            <w:tcW w:w="414" w:type="dxa"/>
            <w:shd w:val="clear" w:color="auto" w:fill="auto"/>
            <w:noWrap/>
            <w:vAlign w:val="center"/>
          </w:tcPr>
          <w:p w14:paraId="1553BAA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620" w:type="dxa"/>
            <w:shd w:val="clear" w:color="auto" w:fill="auto"/>
            <w:noWrap/>
            <w:vAlign w:val="center"/>
          </w:tcPr>
          <w:p w14:paraId="482B4FDC"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10 468,50820</w:t>
            </w:r>
          </w:p>
        </w:tc>
      </w:tr>
      <w:tr w:rsidR="00C82651" w:rsidRPr="00C90ED3" w14:paraId="377105E8" w14:textId="77777777" w:rsidTr="00B22664">
        <w:trPr>
          <w:cantSplit/>
          <w:trHeight w:val="70"/>
        </w:trPr>
        <w:tc>
          <w:tcPr>
            <w:tcW w:w="469" w:type="dxa"/>
            <w:shd w:val="clear" w:color="auto" w:fill="auto"/>
            <w:noWrap/>
            <w:vAlign w:val="center"/>
          </w:tcPr>
          <w:p w14:paraId="5D53F10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911</w:t>
            </w:r>
          </w:p>
        </w:tc>
        <w:tc>
          <w:tcPr>
            <w:tcW w:w="11155" w:type="dxa"/>
            <w:shd w:val="clear" w:color="auto" w:fill="auto"/>
          </w:tcPr>
          <w:p w14:paraId="7853C59B"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tcPr>
          <w:p w14:paraId="40D0C07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2375A54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tcPr>
          <w:p w14:paraId="73523FC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0540463080</w:t>
            </w:r>
          </w:p>
        </w:tc>
        <w:tc>
          <w:tcPr>
            <w:tcW w:w="414" w:type="dxa"/>
            <w:shd w:val="clear" w:color="auto" w:fill="auto"/>
            <w:noWrap/>
            <w:vAlign w:val="center"/>
          </w:tcPr>
          <w:p w14:paraId="35667F5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620" w:type="dxa"/>
            <w:shd w:val="clear" w:color="auto" w:fill="auto"/>
            <w:noWrap/>
            <w:vAlign w:val="center"/>
          </w:tcPr>
          <w:p w14:paraId="38307E7B"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4 708,22900</w:t>
            </w:r>
          </w:p>
        </w:tc>
      </w:tr>
      <w:tr w:rsidR="00C82651" w:rsidRPr="00C90ED3" w14:paraId="0540BC07" w14:textId="77777777" w:rsidTr="00B22664">
        <w:trPr>
          <w:cantSplit/>
          <w:trHeight w:val="70"/>
        </w:trPr>
        <w:tc>
          <w:tcPr>
            <w:tcW w:w="469" w:type="dxa"/>
            <w:shd w:val="clear" w:color="auto" w:fill="auto"/>
            <w:noWrap/>
            <w:vAlign w:val="center"/>
          </w:tcPr>
          <w:p w14:paraId="05FC6B3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912</w:t>
            </w:r>
          </w:p>
        </w:tc>
        <w:tc>
          <w:tcPr>
            <w:tcW w:w="11155" w:type="dxa"/>
            <w:shd w:val="clear" w:color="auto" w:fill="auto"/>
          </w:tcPr>
          <w:p w14:paraId="3FAA50A9"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Проведение мероприятий по энергосбережению и повышению энергетической эффективности муниципальных учреждений культуры и культурно-досуговых учреждений</w:t>
            </w:r>
          </w:p>
        </w:tc>
        <w:tc>
          <w:tcPr>
            <w:tcW w:w="507" w:type="dxa"/>
            <w:shd w:val="clear" w:color="auto" w:fill="auto"/>
            <w:noWrap/>
            <w:vAlign w:val="center"/>
          </w:tcPr>
          <w:p w14:paraId="03E52CE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09F854A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tcPr>
          <w:p w14:paraId="16D4C0D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0540563090</w:t>
            </w:r>
          </w:p>
        </w:tc>
        <w:tc>
          <w:tcPr>
            <w:tcW w:w="414" w:type="dxa"/>
            <w:shd w:val="clear" w:color="auto" w:fill="auto"/>
            <w:noWrap/>
            <w:vAlign w:val="center"/>
          </w:tcPr>
          <w:p w14:paraId="7AF6019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tcPr>
          <w:p w14:paraId="4AA70A3E"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197,50000</w:t>
            </w:r>
          </w:p>
        </w:tc>
      </w:tr>
      <w:tr w:rsidR="00C82651" w:rsidRPr="00C90ED3" w14:paraId="7A671CCF" w14:textId="77777777" w:rsidTr="00B22664">
        <w:trPr>
          <w:cantSplit/>
          <w:trHeight w:val="70"/>
        </w:trPr>
        <w:tc>
          <w:tcPr>
            <w:tcW w:w="469" w:type="dxa"/>
            <w:shd w:val="clear" w:color="auto" w:fill="auto"/>
            <w:noWrap/>
            <w:vAlign w:val="center"/>
          </w:tcPr>
          <w:p w14:paraId="1F7A014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913</w:t>
            </w:r>
          </w:p>
        </w:tc>
        <w:tc>
          <w:tcPr>
            <w:tcW w:w="11155" w:type="dxa"/>
            <w:shd w:val="clear" w:color="auto" w:fill="auto"/>
          </w:tcPr>
          <w:p w14:paraId="2690DFFC"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бюджетным учреждениям</w:t>
            </w:r>
          </w:p>
        </w:tc>
        <w:tc>
          <w:tcPr>
            <w:tcW w:w="507" w:type="dxa"/>
            <w:shd w:val="clear" w:color="auto" w:fill="auto"/>
            <w:noWrap/>
            <w:vAlign w:val="center"/>
          </w:tcPr>
          <w:p w14:paraId="1EED877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197192B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tcPr>
          <w:p w14:paraId="3515D40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0540563090</w:t>
            </w:r>
          </w:p>
        </w:tc>
        <w:tc>
          <w:tcPr>
            <w:tcW w:w="414" w:type="dxa"/>
            <w:shd w:val="clear" w:color="auto" w:fill="auto"/>
            <w:noWrap/>
            <w:vAlign w:val="center"/>
          </w:tcPr>
          <w:p w14:paraId="2173620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620" w:type="dxa"/>
            <w:shd w:val="clear" w:color="auto" w:fill="auto"/>
            <w:noWrap/>
            <w:vAlign w:val="center"/>
          </w:tcPr>
          <w:p w14:paraId="6283EEA5"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77,50000</w:t>
            </w:r>
          </w:p>
        </w:tc>
      </w:tr>
      <w:tr w:rsidR="00C82651" w:rsidRPr="00C90ED3" w14:paraId="155F65F3" w14:textId="77777777" w:rsidTr="00B22664">
        <w:trPr>
          <w:cantSplit/>
          <w:trHeight w:val="70"/>
        </w:trPr>
        <w:tc>
          <w:tcPr>
            <w:tcW w:w="469" w:type="dxa"/>
            <w:shd w:val="clear" w:color="auto" w:fill="auto"/>
            <w:noWrap/>
            <w:vAlign w:val="center"/>
          </w:tcPr>
          <w:p w14:paraId="60C92E7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914</w:t>
            </w:r>
          </w:p>
        </w:tc>
        <w:tc>
          <w:tcPr>
            <w:tcW w:w="11155" w:type="dxa"/>
            <w:shd w:val="clear" w:color="auto" w:fill="auto"/>
          </w:tcPr>
          <w:p w14:paraId="2108F323"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tcPr>
          <w:p w14:paraId="6F64400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73F872B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tcPr>
          <w:p w14:paraId="1D55457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0540563090</w:t>
            </w:r>
          </w:p>
        </w:tc>
        <w:tc>
          <w:tcPr>
            <w:tcW w:w="414" w:type="dxa"/>
            <w:shd w:val="clear" w:color="auto" w:fill="auto"/>
            <w:noWrap/>
            <w:vAlign w:val="center"/>
          </w:tcPr>
          <w:p w14:paraId="6B5703F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620" w:type="dxa"/>
            <w:shd w:val="clear" w:color="auto" w:fill="auto"/>
            <w:noWrap/>
            <w:vAlign w:val="center"/>
          </w:tcPr>
          <w:p w14:paraId="043F8F0C"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120,00000</w:t>
            </w:r>
          </w:p>
        </w:tc>
      </w:tr>
      <w:tr w:rsidR="00C82651" w:rsidRPr="00C90ED3" w14:paraId="5FF507A7" w14:textId="77777777" w:rsidTr="00B22664">
        <w:trPr>
          <w:cantSplit/>
          <w:trHeight w:val="70"/>
        </w:trPr>
        <w:tc>
          <w:tcPr>
            <w:tcW w:w="469" w:type="dxa"/>
            <w:shd w:val="clear" w:color="auto" w:fill="auto"/>
            <w:noWrap/>
            <w:vAlign w:val="center"/>
          </w:tcPr>
          <w:p w14:paraId="07D6E3A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915</w:t>
            </w:r>
          </w:p>
        </w:tc>
        <w:tc>
          <w:tcPr>
            <w:tcW w:w="11155" w:type="dxa"/>
            <w:shd w:val="clear" w:color="auto" w:fill="auto"/>
          </w:tcPr>
          <w:p w14:paraId="59E88FB4"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Организация и проведение мероприятий в области культуры</w:t>
            </w:r>
          </w:p>
        </w:tc>
        <w:tc>
          <w:tcPr>
            <w:tcW w:w="507" w:type="dxa"/>
            <w:shd w:val="clear" w:color="auto" w:fill="auto"/>
            <w:noWrap/>
            <w:vAlign w:val="center"/>
          </w:tcPr>
          <w:p w14:paraId="49DDC6E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5C2475F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tcPr>
          <w:p w14:paraId="7DCD793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0540663060</w:t>
            </w:r>
          </w:p>
        </w:tc>
        <w:tc>
          <w:tcPr>
            <w:tcW w:w="414" w:type="dxa"/>
            <w:shd w:val="clear" w:color="auto" w:fill="auto"/>
            <w:noWrap/>
            <w:vAlign w:val="center"/>
          </w:tcPr>
          <w:p w14:paraId="4EB0049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tcPr>
          <w:p w14:paraId="51AC7443"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7 929,14790</w:t>
            </w:r>
          </w:p>
        </w:tc>
      </w:tr>
      <w:tr w:rsidR="00C82651" w:rsidRPr="00C90ED3" w14:paraId="457F70C5" w14:textId="77777777" w:rsidTr="00B22664">
        <w:trPr>
          <w:cantSplit/>
          <w:trHeight w:val="70"/>
        </w:trPr>
        <w:tc>
          <w:tcPr>
            <w:tcW w:w="469" w:type="dxa"/>
            <w:shd w:val="clear" w:color="auto" w:fill="auto"/>
            <w:noWrap/>
            <w:vAlign w:val="center"/>
          </w:tcPr>
          <w:p w14:paraId="56337F4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916</w:t>
            </w:r>
          </w:p>
        </w:tc>
        <w:tc>
          <w:tcPr>
            <w:tcW w:w="11155" w:type="dxa"/>
            <w:shd w:val="clear" w:color="auto" w:fill="auto"/>
          </w:tcPr>
          <w:p w14:paraId="10A709C2"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tcPr>
          <w:p w14:paraId="732E231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4C049AA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tcPr>
          <w:p w14:paraId="67AE7B3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0540663060</w:t>
            </w:r>
          </w:p>
        </w:tc>
        <w:tc>
          <w:tcPr>
            <w:tcW w:w="414" w:type="dxa"/>
            <w:shd w:val="clear" w:color="auto" w:fill="auto"/>
            <w:noWrap/>
            <w:vAlign w:val="center"/>
          </w:tcPr>
          <w:p w14:paraId="2BBAF3A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620" w:type="dxa"/>
            <w:shd w:val="clear" w:color="auto" w:fill="auto"/>
            <w:noWrap/>
            <w:vAlign w:val="center"/>
          </w:tcPr>
          <w:p w14:paraId="3E2250B8"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4 403,43200</w:t>
            </w:r>
          </w:p>
        </w:tc>
      </w:tr>
      <w:tr w:rsidR="00C82651" w:rsidRPr="00C90ED3" w14:paraId="2330F400" w14:textId="77777777" w:rsidTr="00B22664">
        <w:trPr>
          <w:cantSplit/>
          <w:trHeight w:val="70"/>
        </w:trPr>
        <w:tc>
          <w:tcPr>
            <w:tcW w:w="469" w:type="dxa"/>
            <w:shd w:val="clear" w:color="auto" w:fill="auto"/>
            <w:noWrap/>
            <w:vAlign w:val="center"/>
          </w:tcPr>
          <w:p w14:paraId="45160BC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917</w:t>
            </w:r>
          </w:p>
        </w:tc>
        <w:tc>
          <w:tcPr>
            <w:tcW w:w="11155" w:type="dxa"/>
            <w:shd w:val="clear" w:color="auto" w:fill="auto"/>
          </w:tcPr>
          <w:p w14:paraId="79CFE0A8"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Стипендии</w:t>
            </w:r>
          </w:p>
        </w:tc>
        <w:tc>
          <w:tcPr>
            <w:tcW w:w="507" w:type="dxa"/>
            <w:shd w:val="clear" w:color="auto" w:fill="auto"/>
            <w:noWrap/>
            <w:vAlign w:val="center"/>
          </w:tcPr>
          <w:p w14:paraId="36EA92C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600DBEF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tcPr>
          <w:p w14:paraId="0A6438C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0540663060</w:t>
            </w:r>
          </w:p>
        </w:tc>
        <w:tc>
          <w:tcPr>
            <w:tcW w:w="414" w:type="dxa"/>
            <w:shd w:val="clear" w:color="auto" w:fill="auto"/>
            <w:noWrap/>
            <w:vAlign w:val="center"/>
          </w:tcPr>
          <w:p w14:paraId="41E276A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340</w:t>
            </w:r>
          </w:p>
        </w:tc>
        <w:tc>
          <w:tcPr>
            <w:tcW w:w="1620" w:type="dxa"/>
            <w:shd w:val="clear" w:color="auto" w:fill="auto"/>
            <w:noWrap/>
            <w:vAlign w:val="center"/>
          </w:tcPr>
          <w:p w14:paraId="27EF5231"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350,00000</w:t>
            </w:r>
          </w:p>
        </w:tc>
      </w:tr>
      <w:tr w:rsidR="00C82651" w:rsidRPr="00C90ED3" w14:paraId="072BD731" w14:textId="77777777" w:rsidTr="00B22664">
        <w:trPr>
          <w:cantSplit/>
          <w:trHeight w:val="70"/>
        </w:trPr>
        <w:tc>
          <w:tcPr>
            <w:tcW w:w="469" w:type="dxa"/>
            <w:shd w:val="clear" w:color="auto" w:fill="auto"/>
            <w:noWrap/>
            <w:vAlign w:val="center"/>
          </w:tcPr>
          <w:p w14:paraId="280D617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918</w:t>
            </w:r>
          </w:p>
        </w:tc>
        <w:tc>
          <w:tcPr>
            <w:tcW w:w="11155" w:type="dxa"/>
            <w:shd w:val="clear" w:color="auto" w:fill="auto"/>
          </w:tcPr>
          <w:p w14:paraId="246003CB"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бюджетным учреждениям</w:t>
            </w:r>
          </w:p>
        </w:tc>
        <w:tc>
          <w:tcPr>
            <w:tcW w:w="507" w:type="dxa"/>
            <w:shd w:val="clear" w:color="auto" w:fill="auto"/>
            <w:noWrap/>
            <w:vAlign w:val="center"/>
          </w:tcPr>
          <w:p w14:paraId="127E512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12FAEBF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tcPr>
          <w:p w14:paraId="3F3AB36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0540663060</w:t>
            </w:r>
          </w:p>
        </w:tc>
        <w:tc>
          <w:tcPr>
            <w:tcW w:w="414" w:type="dxa"/>
            <w:shd w:val="clear" w:color="auto" w:fill="auto"/>
            <w:noWrap/>
            <w:vAlign w:val="center"/>
          </w:tcPr>
          <w:p w14:paraId="4A004B8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620" w:type="dxa"/>
            <w:shd w:val="clear" w:color="auto" w:fill="auto"/>
            <w:noWrap/>
            <w:vAlign w:val="center"/>
          </w:tcPr>
          <w:p w14:paraId="085D87B5"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7,50000</w:t>
            </w:r>
          </w:p>
        </w:tc>
      </w:tr>
      <w:tr w:rsidR="00C82651" w:rsidRPr="00C90ED3" w14:paraId="6CD63EBC" w14:textId="77777777" w:rsidTr="00B22664">
        <w:trPr>
          <w:cantSplit/>
          <w:trHeight w:val="70"/>
        </w:trPr>
        <w:tc>
          <w:tcPr>
            <w:tcW w:w="469" w:type="dxa"/>
            <w:shd w:val="clear" w:color="auto" w:fill="auto"/>
            <w:noWrap/>
            <w:vAlign w:val="center"/>
          </w:tcPr>
          <w:p w14:paraId="37EB1B4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919</w:t>
            </w:r>
          </w:p>
        </w:tc>
        <w:tc>
          <w:tcPr>
            <w:tcW w:w="11155" w:type="dxa"/>
            <w:shd w:val="clear" w:color="auto" w:fill="auto"/>
          </w:tcPr>
          <w:p w14:paraId="5181B67A"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tcPr>
          <w:p w14:paraId="784237B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1F5F652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tcPr>
          <w:p w14:paraId="29B9747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0540663060</w:t>
            </w:r>
          </w:p>
        </w:tc>
        <w:tc>
          <w:tcPr>
            <w:tcW w:w="414" w:type="dxa"/>
            <w:shd w:val="clear" w:color="auto" w:fill="auto"/>
            <w:noWrap/>
            <w:vAlign w:val="center"/>
          </w:tcPr>
          <w:p w14:paraId="4AB6FD5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620" w:type="dxa"/>
            <w:shd w:val="clear" w:color="auto" w:fill="auto"/>
            <w:noWrap/>
            <w:vAlign w:val="center"/>
          </w:tcPr>
          <w:p w14:paraId="6922885D"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3 168,21590</w:t>
            </w:r>
          </w:p>
        </w:tc>
      </w:tr>
      <w:tr w:rsidR="00C82651" w:rsidRPr="00C90ED3" w14:paraId="30283B4E" w14:textId="77777777" w:rsidTr="00B22664">
        <w:trPr>
          <w:cantSplit/>
          <w:trHeight w:val="70"/>
        </w:trPr>
        <w:tc>
          <w:tcPr>
            <w:tcW w:w="469" w:type="dxa"/>
            <w:shd w:val="clear" w:color="auto" w:fill="auto"/>
            <w:noWrap/>
            <w:vAlign w:val="center"/>
          </w:tcPr>
          <w:p w14:paraId="7231A22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920</w:t>
            </w:r>
          </w:p>
        </w:tc>
        <w:tc>
          <w:tcPr>
            <w:tcW w:w="11155" w:type="dxa"/>
            <w:shd w:val="clear" w:color="auto" w:fill="auto"/>
          </w:tcPr>
          <w:p w14:paraId="75270670" w14:textId="77777777" w:rsidR="00C82651" w:rsidRPr="00C90ED3" w:rsidRDefault="00C82651" w:rsidP="00B22664">
            <w:pPr>
              <w:ind w:right="-112"/>
              <w:rPr>
                <w:rFonts w:ascii="Liberation Serif" w:hAnsi="Liberation Serif" w:cs="Liberation Serif"/>
                <w:b/>
                <w:sz w:val="22"/>
                <w:szCs w:val="22"/>
              </w:rPr>
            </w:pPr>
            <w:r>
              <w:rPr>
                <w:rFonts w:ascii="Liberation Serif" w:hAnsi="Liberation Serif" w:cs="Liberation Serif"/>
                <w:color w:val="000000"/>
                <w:sz w:val="22"/>
                <w:szCs w:val="22"/>
              </w:rPr>
              <w:t>Организация и проведение мероприятий в области культуры за счет прочих безвозмездных поступлений</w:t>
            </w:r>
          </w:p>
        </w:tc>
        <w:tc>
          <w:tcPr>
            <w:tcW w:w="507" w:type="dxa"/>
            <w:shd w:val="clear" w:color="auto" w:fill="auto"/>
            <w:noWrap/>
            <w:vAlign w:val="center"/>
          </w:tcPr>
          <w:p w14:paraId="752EE72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2366B5B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tcPr>
          <w:p w14:paraId="3656BCC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0540663070</w:t>
            </w:r>
          </w:p>
        </w:tc>
        <w:tc>
          <w:tcPr>
            <w:tcW w:w="414" w:type="dxa"/>
            <w:shd w:val="clear" w:color="auto" w:fill="auto"/>
            <w:noWrap/>
            <w:vAlign w:val="center"/>
          </w:tcPr>
          <w:p w14:paraId="3895AD3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tcPr>
          <w:p w14:paraId="6123A971"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406,60000</w:t>
            </w:r>
          </w:p>
        </w:tc>
      </w:tr>
      <w:tr w:rsidR="00C82651" w:rsidRPr="00C90ED3" w14:paraId="3DD94F08" w14:textId="77777777" w:rsidTr="00B22664">
        <w:trPr>
          <w:cantSplit/>
          <w:trHeight w:val="70"/>
        </w:trPr>
        <w:tc>
          <w:tcPr>
            <w:tcW w:w="469" w:type="dxa"/>
            <w:shd w:val="clear" w:color="auto" w:fill="auto"/>
            <w:noWrap/>
            <w:vAlign w:val="center"/>
          </w:tcPr>
          <w:p w14:paraId="1277DE5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921</w:t>
            </w:r>
          </w:p>
        </w:tc>
        <w:tc>
          <w:tcPr>
            <w:tcW w:w="11155" w:type="dxa"/>
            <w:shd w:val="clear" w:color="auto" w:fill="auto"/>
          </w:tcPr>
          <w:p w14:paraId="1B99F352" w14:textId="77777777" w:rsidR="00C82651" w:rsidRPr="00C90ED3" w:rsidRDefault="00C82651" w:rsidP="00B22664">
            <w:pPr>
              <w:ind w:right="-112"/>
              <w:rPr>
                <w:rFonts w:ascii="Liberation Serif" w:hAnsi="Liberation Serif" w:cs="Liberation Serif"/>
                <w:b/>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tcPr>
          <w:p w14:paraId="7C18555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4C8F18E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tcPr>
          <w:p w14:paraId="28BAA97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0540663070</w:t>
            </w:r>
          </w:p>
        </w:tc>
        <w:tc>
          <w:tcPr>
            <w:tcW w:w="414" w:type="dxa"/>
            <w:shd w:val="clear" w:color="auto" w:fill="auto"/>
            <w:noWrap/>
            <w:vAlign w:val="center"/>
          </w:tcPr>
          <w:p w14:paraId="1C04DEE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620" w:type="dxa"/>
            <w:shd w:val="clear" w:color="auto" w:fill="auto"/>
            <w:noWrap/>
            <w:vAlign w:val="center"/>
          </w:tcPr>
          <w:p w14:paraId="01E80A21"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306,60000</w:t>
            </w:r>
          </w:p>
        </w:tc>
      </w:tr>
      <w:tr w:rsidR="00C82651" w:rsidRPr="00C90ED3" w14:paraId="1FE81723" w14:textId="77777777" w:rsidTr="00B22664">
        <w:trPr>
          <w:cantSplit/>
          <w:trHeight w:val="70"/>
        </w:trPr>
        <w:tc>
          <w:tcPr>
            <w:tcW w:w="469" w:type="dxa"/>
            <w:shd w:val="clear" w:color="auto" w:fill="auto"/>
            <w:noWrap/>
            <w:vAlign w:val="center"/>
          </w:tcPr>
          <w:p w14:paraId="54B9C4D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922</w:t>
            </w:r>
          </w:p>
        </w:tc>
        <w:tc>
          <w:tcPr>
            <w:tcW w:w="11155" w:type="dxa"/>
            <w:shd w:val="clear" w:color="auto" w:fill="auto"/>
          </w:tcPr>
          <w:p w14:paraId="75C16244"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бюджетным учреждениям</w:t>
            </w:r>
          </w:p>
        </w:tc>
        <w:tc>
          <w:tcPr>
            <w:tcW w:w="507" w:type="dxa"/>
            <w:shd w:val="clear" w:color="auto" w:fill="auto"/>
            <w:noWrap/>
            <w:vAlign w:val="center"/>
          </w:tcPr>
          <w:p w14:paraId="16E3B5B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38BE7C8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tcPr>
          <w:p w14:paraId="7EBD15F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0540663070</w:t>
            </w:r>
          </w:p>
        </w:tc>
        <w:tc>
          <w:tcPr>
            <w:tcW w:w="414" w:type="dxa"/>
            <w:shd w:val="clear" w:color="auto" w:fill="auto"/>
            <w:noWrap/>
            <w:vAlign w:val="center"/>
          </w:tcPr>
          <w:p w14:paraId="3700C8C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620" w:type="dxa"/>
            <w:shd w:val="clear" w:color="auto" w:fill="auto"/>
            <w:noWrap/>
            <w:vAlign w:val="center"/>
          </w:tcPr>
          <w:p w14:paraId="342238C1"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100,00000</w:t>
            </w:r>
          </w:p>
        </w:tc>
      </w:tr>
      <w:tr w:rsidR="00C82651" w:rsidRPr="00C90ED3" w14:paraId="251F8B05" w14:textId="77777777" w:rsidTr="00B22664">
        <w:trPr>
          <w:cantSplit/>
          <w:trHeight w:val="70"/>
        </w:trPr>
        <w:tc>
          <w:tcPr>
            <w:tcW w:w="469" w:type="dxa"/>
            <w:shd w:val="clear" w:color="auto" w:fill="auto"/>
            <w:noWrap/>
            <w:vAlign w:val="center"/>
          </w:tcPr>
          <w:p w14:paraId="25CC571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923</w:t>
            </w:r>
          </w:p>
        </w:tc>
        <w:tc>
          <w:tcPr>
            <w:tcW w:w="11155" w:type="dxa"/>
            <w:shd w:val="clear" w:color="auto" w:fill="auto"/>
          </w:tcPr>
          <w:p w14:paraId="2B359167"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Ремонт и приведение зданий, сооружений, помещений муниципальных учреждений культуры в соответствие с санитарными, пожарными и иными нормативными требованиями</w:t>
            </w:r>
          </w:p>
        </w:tc>
        <w:tc>
          <w:tcPr>
            <w:tcW w:w="507" w:type="dxa"/>
            <w:shd w:val="clear" w:color="auto" w:fill="auto"/>
            <w:noWrap/>
            <w:vAlign w:val="center"/>
          </w:tcPr>
          <w:p w14:paraId="4117EEE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4E35605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tcPr>
          <w:p w14:paraId="70BD176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0540763100</w:t>
            </w:r>
          </w:p>
        </w:tc>
        <w:tc>
          <w:tcPr>
            <w:tcW w:w="414" w:type="dxa"/>
            <w:shd w:val="clear" w:color="auto" w:fill="auto"/>
            <w:noWrap/>
            <w:vAlign w:val="center"/>
          </w:tcPr>
          <w:p w14:paraId="2137E70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tcPr>
          <w:p w14:paraId="78A67691"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3 408,46135</w:t>
            </w:r>
          </w:p>
        </w:tc>
      </w:tr>
      <w:tr w:rsidR="00C82651" w:rsidRPr="00C90ED3" w14:paraId="501E0B2D" w14:textId="77777777" w:rsidTr="00B22664">
        <w:trPr>
          <w:cantSplit/>
          <w:trHeight w:val="70"/>
        </w:trPr>
        <w:tc>
          <w:tcPr>
            <w:tcW w:w="469" w:type="dxa"/>
            <w:shd w:val="clear" w:color="auto" w:fill="auto"/>
            <w:noWrap/>
            <w:vAlign w:val="center"/>
          </w:tcPr>
          <w:p w14:paraId="4624F97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924</w:t>
            </w:r>
          </w:p>
        </w:tc>
        <w:tc>
          <w:tcPr>
            <w:tcW w:w="11155" w:type="dxa"/>
            <w:shd w:val="clear" w:color="auto" w:fill="auto"/>
          </w:tcPr>
          <w:p w14:paraId="1383EC81"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бюджетным учреждениям</w:t>
            </w:r>
          </w:p>
        </w:tc>
        <w:tc>
          <w:tcPr>
            <w:tcW w:w="507" w:type="dxa"/>
            <w:shd w:val="clear" w:color="auto" w:fill="auto"/>
            <w:noWrap/>
            <w:vAlign w:val="center"/>
          </w:tcPr>
          <w:p w14:paraId="4714DE4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069FA28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tcPr>
          <w:p w14:paraId="352B0E5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0540763100</w:t>
            </w:r>
          </w:p>
        </w:tc>
        <w:tc>
          <w:tcPr>
            <w:tcW w:w="414" w:type="dxa"/>
            <w:shd w:val="clear" w:color="auto" w:fill="auto"/>
            <w:noWrap/>
            <w:vAlign w:val="center"/>
          </w:tcPr>
          <w:p w14:paraId="4FD26F7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620" w:type="dxa"/>
            <w:shd w:val="clear" w:color="auto" w:fill="auto"/>
            <w:noWrap/>
            <w:vAlign w:val="center"/>
          </w:tcPr>
          <w:p w14:paraId="570AB066"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2 462,76035</w:t>
            </w:r>
          </w:p>
        </w:tc>
      </w:tr>
      <w:tr w:rsidR="00C82651" w:rsidRPr="00C90ED3" w14:paraId="30282903" w14:textId="77777777" w:rsidTr="00B22664">
        <w:trPr>
          <w:cantSplit/>
          <w:trHeight w:val="70"/>
        </w:trPr>
        <w:tc>
          <w:tcPr>
            <w:tcW w:w="469" w:type="dxa"/>
            <w:shd w:val="clear" w:color="auto" w:fill="auto"/>
            <w:noWrap/>
            <w:vAlign w:val="center"/>
          </w:tcPr>
          <w:p w14:paraId="2B9F9A2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925</w:t>
            </w:r>
          </w:p>
        </w:tc>
        <w:tc>
          <w:tcPr>
            <w:tcW w:w="11155" w:type="dxa"/>
            <w:shd w:val="clear" w:color="auto" w:fill="auto"/>
          </w:tcPr>
          <w:p w14:paraId="24EAD8F0"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tcPr>
          <w:p w14:paraId="60913D3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3EE537A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tcPr>
          <w:p w14:paraId="7A94B3A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0540763100</w:t>
            </w:r>
          </w:p>
        </w:tc>
        <w:tc>
          <w:tcPr>
            <w:tcW w:w="414" w:type="dxa"/>
            <w:shd w:val="clear" w:color="auto" w:fill="auto"/>
            <w:noWrap/>
            <w:vAlign w:val="center"/>
          </w:tcPr>
          <w:p w14:paraId="35BCA0B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620" w:type="dxa"/>
            <w:shd w:val="clear" w:color="auto" w:fill="auto"/>
            <w:noWrap/>
            <w:vAlign w:val="center"/>
          </w:tcPr>
          <w:p w14:paraId="206DD243"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945,70100</w:t>
            </w:r>
          </w:p>
        </w:tc>
      </w:tr>
      <w:tr w:rsidR="00C82651" w:rsidRPr="00C90ED3" w14:paraId="256E57D9" w14:textId="77777777" w:rsidTr="00B22664">
        <w:trPr>
          <w:cantSplit/>
          <w:trHeight w:val="70"/>
        </w:trPr>
        <w:tc>
          <w:tcPr>
            <w:tcW w:w="469" w:type="dxa"/>
            <w:shd w:val="clear" w:color="auto" w:fill="auto"/>
            <w:noWrap/>
            <w:vAlign w:val="center"/>
          </w:tcPr>
          <w:p w14:paraId="0FBA154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926</w:t>
            </w:r>
          </w:p>
        </w:tc>
        <w:tc>
          <w:tcPr>
            <w:tcW w:w="11155" w:type="dxa"/>
            <w:shd w:val="clear" w:color="auto" w:fill="auto"/>
          </w:tcPr>
          <w:p w14:paraId="70D03A88"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Разработка проектно-сметной документации, приобретение, реконструкция и строительство учреждений культуры</w:t>
            </w:r>
          </w:p>
        </w:tc>
        <w:tc>
          <w:tcPr>
            <w:tcW w:w="507" w:type="dxa"/>
            <w:shd w:val="clear" w:color="auto" w:fill="auto"/>
            <w:noWrap/>
            <w:vAlign w:val="center"/>
          </w:tcPr>
          <w:p w14:paraId="7F62748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7F1C77D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tcPr>
          <w:p w14:paraId="022F54F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0540863420</w:t>
            </w:r>
          </w:p>
        </w:tc>
        <w:tc>
          <w:tcPr>
            <w:tcW w:w="414" w:type="dxa"/>
            <w:shd w:val="clear" w:color="auto" w:fill="auto"/>
            <w:noWrap/>
            <w:vAlign w:val="center"/>
          </w:tcPr>
          <w:p w14:paraId="6CDC69E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tcPr>
          <w:p w14:paraId="5ED82773"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43 076,15610</w:t>
            </w:r>
          </w:p>
        </w:tc>
      </w:tr>
      <w:tr w:rsidR="00C82651" w:rsidRPr="00C90ED3" w14:paraId="2594ABDC" w14:textId="77777777" w:rsidTr="00B22664">
        <w:trPr>
          <w:cantSplit/>
          <w:trHeight w:val="70"/>
        </w:trPr>
        <w:tc>
          <w:tcPr>
            <w:tcW w:w="469" w:type="dxa"/>
            <w:shd w:val="clear" w:color="auto" w:fill="auto"/>
            <w:noWrap/>
            <w:vAlign w:val="center"/>
          </w:tcPr>
          <w:p w14:paraId="152CD6F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927</w:t>
            </w:r>
          </w:p>
        </w:tc>
        <w:tc>
          <w:tcPr>
            <w:tcW w:w="11155" w:type="dxa"/>
            <w:shd w:val="clear" w:color="auto" w:fill="auto"/>
          </w:tcPr>
          <w:p w14:paraId="74402908"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бюджетным учреждениям</w:t>
            </w:r>
          </w:p>
        </w:tc>
        <w:tc>
          <w:tcPr>
            <w:tcW w:w="507" w:type="dxa"/>
            <w:shd w:val="clear" w:color="auto" w:fill="auto"/>
            <w:noWrap/>
            <w:vAlign w:val="center"/>
          </w:tcPr>
          <w:p w14:paraId="5C730D8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44DB6E3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tcPr>
          <w:p w14:paraId="3120940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0540863420</w:t>
            </w:r>
          </w:p>
        </w:tc>
        <w:tc>
          <w:tcPr>
            <w:tcW w:w="414" w:type="dxa"/>
            <w:shd w:val="clear" w:color="auto" w:fill="auto"/>
            <w:noWrap/>
            <w:vAlign w:val="center"/>
          </w:tcPr>
          <w:p w14:paraId="49DB3B5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620" w:type="dxa"/>
            <w:shd w:val="clear" w:color="auto" w:fill="auto"/>
            <w:noWrap/>
            <w:vAlign w:val="center"/>
          </w:tcPr>
          <w:p w14:paraId="7A8042EE"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43 076,15610</w:t>
            </w:r>
          </w:p>
        </w:tc>
      </w:tr>
      <w:tr w:rsidR="00C82651" w:rsidRPr="00C90ED3" w14:paraId="2CBC06BF" w14:textId="77777777" w:rsidTr="00B22664">
        <w:trPr>
          <w:cantSplit/>
          <w:trHeight w:val="70"/>
        </w:trPr>
        <w:tc>
          <w:tcPr>
            <w:tcW w:w="469" w:type="dxa"/>
            <w:shd w:val="clear" w:color="auto" w:fill="auto"/>
            <w:noWrap/>
            <w:vAlign w:val="center"/>
          </w:tcPr>
          <w:p w14:paraId="5391D31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928</w:t>
            </w:r>
          </w:p>
        </w:tc>
        <w:tc>
          <w:tcPr>
            <w:tcW w:w="11155" w:type="dxa"/>
            <w:shd w:val="clear" w:color="auto" w:fill="auto"/>
          </w:tcPr>
          <w:p w14:paraId="1C5BEDBA"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Предоставление государственной поддержки на конкурсной основе муниципальным учреждениям культуры Свердловской области на поддержку любительских творческих коллективов</w:t>
            </w:r>
          </w:p>
        </w:tc>
        <w:tc>
          <w:tcPr>
            <w:tcW w:w="507" w:type="dxa"/>
            <w:shd w:val="clear" w:color="auto" w:fill="auto"/>
            <w:noWrap/>
            <w:vAlign w:val="center"/>
          </w:tcPr>
          <w:p w14:paraId="0DBBC04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76CC371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tcPr>
          <w:p w14:paraId="136B2CC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054A246Г30</w:t>
            </w:r>
          </w:p>
        </w:tc>
        <w:tc>
          <w:tcPr>
            <w:tcW w:w="414" w:type="dxa"/>
            <w:shd w:val="clear" w:color="auto" w:fill="auto"/>
            <w:noWrap/>
            <w:vAlign w:val="center"/>
          </w:tcPr>
          <w:p w14:paraId="11A18EA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tcPr>
          <w:p w14:paraId="7DEA9DFE"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250,00000</w:t>
            </w:r>
          </w:p>
        </w:tc>
      </w:tr>
      <w:tr w:rsidR="00C82651" w:rsidRPr="00C90ED3" w14:paraId="6796FD9D" w14:textId="77777777" w:rsidTr="00B22664">
        <w:trPr>
          <w:cantSplit/>
          <w:trHeight w:val="70"/>
        </w:trPr>
        <w:tc>
          <w:tcPr>
            <w:tcW w:w="469" w:type="dxa"/>
            <w:shd w:val="clear" w:color="auto" w:fill="auto"/>
            <w:noWrap/>
            <w:vAlign w:val="center"/>
          </w:tcPr>
          <w:p w14:paraId="445B8F6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929</w:t>
            </w:r>
          </w:p>
        </w:tc>
        <w:tc>
          <w:tcPr>
            <w:tcW w:w="11155" w:type="dxa"/>
            <w:shd w:val="clear" w:color="auto" w:fill="auto"/>
          </w:tcPr>
          <w:p w14:paraId="079916DF"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бюджетным учреждениям</w:t>
            </w:r>
          </w:p>
        </w:tc>
        <w:tc>
          <w:tcPr>
            <w:tcW w:w="507" w:type="dxa"/>
            <w:shd w:val="clear" w:color="auto" w:fill="auto"/>
            <w:noWrap/>
            <w:vAlign w:val="center"/>
          </w:tcPr>
          <w:p w14:paraId="170F222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3A9F2F4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tcPr>
          <w:p w14:paraId="07E4A3B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054A246Г30</w:t>
            </w:r>
          </w:p>
        </w:tc>
        <w:tc>
          <w:tcPr>
            <w:tcW w:w="414" w:type="dxa"/>
            <w:shd w:val="clear" w:color="auto" w:fill="auto"/>
            <w:noWrap/>
            <w:vAlign w:val="center"/>
          </w:tcPr>
          <w:p w14:paraId="6969417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620" w:type="dxa"/>
            <w:shd w:val="clear" w:color="auto" w:fill="auto"/>
            <w:noWrap/>
            <w:vAlign w:val="center"/>
          </w:tcPr>
          <w:p w14:paraId="0600CBCC"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250,00000</w:t>
            </w:r>
          </w:p>
        </w:tc>
      </w:tr>
      <w:tr w:rsidR="00C82651" w:rsidRPr="00C90ED3" w14:paraId="607D4D06" w14:textId="77777777" w:rsidTr="00B22664">
        <w:trPr>
          <w:cantSplit/>
          <w:trHeight w:val="70"/>
        </w:trPr>
        <w:tc>
          <w:tcPr>
            <w:tcW w:w="469" w:type="dxa"/>
            <w:shd w:val="clear" w:color="auto" w:fill="auto"/>
            <w:noWrap/>
            <w:vAlign w:val="center"/>
          </w:tcPr>
          <w:p w14:paraId="268C6C3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930</w:t>
            </w:r>
          </w:p>
        </w:tc>
        <w:tc>
          <w:tcPr>
            <w:tcW w:w="11155" w:type="dxa"/>
            <w:shd w:val="clear" w:color="auto" w:fill="auto"/>
          </w:tcPr>
          <w:p w14:paraId="741F6CD0"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Государственная поддержка лучших сельских учреждений культуры и лучших работников сельских учреждений культуры на условиях софинансирования из федерального бюджета</w:t>
            </w:r>
          </w:p>
        </w:tc>
        <w:tc>
          <w:tcPr>
            <w:tcW w:w="507" w:type="dxa"/>
            <w:shd w:val="clear" w:color="auto" w:fill="auto"/>
            <w:noWrap/>
            <w:vAlign w:val="center"/>
          </w:tcPr>
          <w:p w14:paraId="749E5FA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7AC929E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tcPr>
          <w:p w14:paraId="1259ED8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054A255197</w:t>
            </w:r>
          </w:p>
        </w:tc>
        <w:tc>
          <w:tcPr>
            <w:tcW w:w="414" w:type="dxa"/>
            <w:shd w:val="clear" w:color="auto" w:fill="auto"/>
            <w:noWrap/>
            <w:vAlign w:val="center"/>
          </w:tcPr>
          <w:p w14:paraId="1EF9D65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tcPr>
          <w:p w14:paraId="71A19FD3"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62,50000</w:t>
            </w:r>
          </w:p>
        </w:tc>
      </w:tr>
      <w:tr w:rsidR="00C82651" w:rsidRPr="00C90ED3" w14:paraId="4E5FD8C3" w14:textId="77777777" w:rsidTr="00B22664">
        <w:trPr>
          <w:cantSplit/>
          <w:trHeight w:val="70"/>
        </w:trPr>
        <w:tc>
          <w:tcPr>
            <w:tcW w:w="469" w:type="dxa"/>
            <w:shd w:val="clear" w:color="auto" w:fill="auto"/>
            <w:noWrap/>
            <w:vAlign w:val="center"/>
          </w:tcPr>
          <w:p w14:paraId="4200C44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931</w:t>
            </w:r>
          </w:p>
        </w:tc>
        <w:tc>
          <w:tcPr>
            <w:tcW w:w="11155" w:type="dxa"/>
            <w:shd w:val="clear" w:color="auto" w:fill="auto"/>
          </w:tcPr>
          <w:p w14:paraId="3275F317"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бюджетным учреждениям</w:t>
            </w:r>
          </w:p>
        </w:tc>
        <w:tc>
          <w:tcPr>
            <w:tcW w:w="507" w:type="dxa"/>
            <w:shd w:val="clear" w:color="auto" w:fill="auto"/>
            <w:noWrap/>
            <w:vAlign w:val="center"/>
          </w:tcPr>
          <w:p w14:paraId="71FB8E6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5A92BF1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tcPr>
          <w:p w14:paraId="4ABA904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054A255197</w:t>
            </w:r>
          </w:p>
        </w:tc>
        <w:tc>
          <w:tcPr>
            <w:tcW w:w="414" w:type="dxa"/>
            <w:shd w:val="clear" w:color="auto" w:fill="auto"/>
            <w:noWrap/>
            <w:vAlign w:val="center"/>
          </w:tcPr>
          <w:p w14:paraId="723DDE5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620" w:type="dxa"/>
            <w:shd w:val="clear" w:color="auto" w:fill="auto"/>
            <w:noWrap/>
            <w:vAlign w:val="center"/>
          </w:tcPr>
          <w:p w14:paraId="4A8794AF"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62,50000</w:t>
            </w:r>
          </w:p>
        </w:tc>
      </w:tr>
      <w:tr w:rsidR="00C82651" w:rsidRPr="00C90ED3" w14:paraId="09C126A8" w14:textId="77777777" w:rsidTr="00B22664">
        <w:trPr>
          <w:cantSplit/>
          <w:trHeight w:val="70"/>
        </w:trPr>
        <w:tc>
          <w:tcPr>
            <w:tcW w:w="469" w:type="dxa"/>
            <w:shd w:val="clear" w:color="auto" w:fill="auto"/>
            <w:noWrap/>
            <w:vAlign w:val="center"/>
          </w:tcPr>
          <w:p w14:paraId="4E0B8CD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932</w:t>
            </w:r>
          </w:p>
        </w:tc>
        <w:tc>
          <w:tcPr>
            <w:tcW w:w="11155" w:type="dxa"/>
            <w:shd w:val="clear" w:color="auto" w:fill="auto"/>
          </w:tcPr>
          <w:p w14:paraId="2C276322"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«Реализация основных направлений муниципальной политики в строительном комплексе на территории городского округа Верхняя Пышма до 2027 года»</w:t>
            </w:r>
          </w:p>
        </w:tc>
        <w:tc>
          <w:tcPr>
            <w:tcW w:w="507" w:type="dxa"/>
            <w:shd w:val="clear" w:color="auto" w:fill="auto"/>
            <w:noWrap/>
            <w:vAlign w:val="center"/>
          </w:tcPr>
          <w:p w14:paraId="7E12E45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35CDF6E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tcPr>
          <w:p w14:paraId="3984EE8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0600000000</w:t>
            </w:r>
          </w:p>
        </w:tc>
        <w:tc>
          <w:tcPr>
            <w:tcW w:w="414" w:type="dxa"/>
            <w:shd w:val="clear" w:color="auto" w:fill="auto"/>
            <w:noWrap/>
            <w:vAlign w:val="center"/>
          </w:tcPr>
          <w:p w14:paraId="3BBF944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tcPr>
          <w:p w14:paraId="3FA7219C"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162 972,68168</w:t>
            </w:r>
          </w:p>
        </w:tc>
      </w:tr>
      <w:tr w:rsidR="00C82651" w:rsidRPr="00C90ED3" w14:paraId="4C294798" w14:textId="77777777" w:rsidTr="00B22664">
        <w:trPr>
          <w:cantSplit/>
          <w:trHeight w:val="70"/>
        </w:trPr>
        <w:tc>
          <w:tcPr>
            <w:tcW w:w="469" w:type="dxa"/>
            <w:shd w:val="clear" w:color="auto" w:fill="auto"/>
            <w:noWrap/>
            <w:vAlign w:val="center"/>
          </w:tcPr>
          <w:p w14:paraId="51F4AB5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933</w:t>
            </w:r>
          </w:p>
        </w:tc>
        <w:tc>
          <w:tcPr>
            <w:tcW w:w="11155" w:type="dxa"/>
            <w:shd w:val="clear" w:color="auto" w:fill="auto"/>
          </w:tcPr>
          <w:p w14:paraId="325EC855"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«Строительство и реконструкция объектов муниципальной собственности на территории городского округа Верхняя Пышма до 2027 года»</w:t>
            </w:r>
          </w:p>
        </w:tc>
        <w:tc>
          <w:tcPr>
            <w:tcW w:w="507" w:type="dxa"/>
            <w:shd w:val="clear" w:color="auto" w:fill="auto"/>
            <w:noWrap/>
            <w:vAlign w:val="center"/>
          </w:tcPr>
          <w:p w14:paraId="79382B8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7AEB0B9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tcPr>
          <w:p w14:paraId="2629BF7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0610000000</w:t>
            </w:r>
          </w:p>
        </w:tc>
        <w:tc>
          <w:tcPr>
            <w:tcW w:w="414" w:type="dxa"/>
            <w:shd w:val="clear" w:color="auto" w:fill="auto"/>
            <w:noWrap/>
            <w:vAlign w:val="center"/>
          </w:tcPr>
          <w:p w14:paraId="2AA3C11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tcPr>
          <w:p w14:paraId="6733E01B"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162 972,68168</w:t>
            </w:r>
          </w:p>
        </w:tc>
      </w:tr>
      <w:tr w:rsidR="00C82651" w:rsidRPr="00C90ED3" w14:paraId="656D26D0" w14:textId="77777777" w:rsidTr="00B22664">
        <w:trPr>
          <w:cantSplit/>
          <w:trHeight w:val="70"/>
        </w:trPr>
        <w:tc>
          <w:tcPr>
            <w:tcW w:w="469" w:type="dxa"/>
            <w:shd w:val="clear" w:color="auto" w:fill="auto"/>
            <w:noWrap/>
            <w:vAlign w:val="center"/>
          </w:tcPr>
          <w:p w14:paraId="66AC7F9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934</w:t>
            </w:r>
          </w:p>
        </w:tc>
        <w:tc>
          <w:tcPr>
            <w:tcW w:w="11155" w:type="dxa"/>
            <w:shd w:val="clear" w:color="auto" w:fill="auto"/>
          </w:tcPr>
          <w:p w14:paraId="02A88B5F"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Проектирование и строительство клуба в с. Мостовское</w:t>
            </w:r>
          </w:p>
        </w:tc>
        <w:tc>
          <w:tcPr>
            <w:tcW w:w="507" w:type="dxa"/>
            <w:shd w:val="clear" w:color="auto" w:fill="auto"/>
            <w:noWrap/>
            <w:vAlign w:val="center"/>
          </w:tcPr>
          <w:p w14:paraId="16F76D1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2D21D4D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tcPr>
          <w:p w14:paraId="05EE3A4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0614660700</w:t>
            </w:r>
          </w:p>
        </w:tc>
        <w:tc>
          <w:tcPr>
            <w:tcW w:w="414" w:type="dxa"/>
            <w:shd w:val="clear" w:color="auto" w:fill="auto"/>
            <w:noWrap/>
            <w:vAlign w:val="center"/>
          </w:tcPr>
          <w:p w14:paraId="1F3DB1C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tcPr>
          <w:p w14:paraId="1CD9AA76"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115 159,85168</w:t>
            </w:r>
          </w:p>
        </w:tc>
      </w:tr>
      <w:tr w:rsidR="00C82651" w:rsidRPr="00C90ED3" w14:paraId="3CEA7F19" w14:textId="77777777" w:rsidTr="00B22664">
        <w:trPr>
          <w:cantSplit/>
          <w:trHeight w:val="70"/>
        </w:trPr>
        <w:tc>
          <w:tcPr>
            <w:tcW w:w="469" w:type="dxa"/>
            <w:shd w:val="clear" w:color="auto" w:fill="auto"/>
            <w:noWrap/>
            <w:vAlign w:val="center"/>
          </w:tcPr>
          <w:p w14:paraId="2776F16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935</w:t>
            </w:r>
          </w:p>
        </w:tc>
        <w:tc>
          <w:tcPr>
            <w:tcW w:w="11155" w:type="dxa"/>
            <w:shd w:val="clear" w:color="auto" w:fill="auto"/>
          </w:tcPr>
          <w:p w14:paraId="1916B45D" w14:textId="77777777" w:rsidR="00C82651" w:rsidRPr="00C90ED3" w:rsidRDefault="00C82651" w:rsidP="00B22664">
            <w:pPr>
              <w:ind w:right="-112"/>
              <w:rPr>
                <w:rFonts w:ascii="Liberation Serif" w:hAnsi="Liberation Serif" w:cs="Liberation Serif"/>
                <w:b/>
                <w:sz w:val="22"/>
                <w:szCs w:val="22"/>
              </w:rPr>
            </w:pPr>
            <w:r>
              <w:rPr>
                <w:rFonts w:ascii="Liberation Serif" w:hAnsi="Liberation Serif" w:cs="Liberation Serif"/>
                <w:color w:val="000000"/>
                <w:sz w:val="22"/>
                <w:szCs w:val="22"/>
              </w:rPr>
              <w:t>Бюджетные инвестиции</w:t>
            </w:r>
          </w:p>
        </w:tc>
        <w:tc>
          <w:tcPr>
            <w:tcW w:w="507" w:type="dxa"/>
            <w:shd w:val="clear" w:color="auto" w:fill="auto"/>
            <w:noWrap/>
            <w:vAlign w:val="center"/>
          </w:tcPr>
          <w:p w14:paraId="1712080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29CA25B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tcPr>
          <w:p w14:paraId="4B15DA6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0614660700</w:t>
            </w:r>
          </w:p>
        </w:tc>
        <w:tc>
          <w:tcPr>
            <w:tcW w:w="414" w:type="dxa"/>
            <w:shd w:val="clear" w:color="auto" w:fill="auto"/>
            <w:noWrap/>
            <w:vAlign w:val="center"/>
          </w:tcPr>
          <w:p w14:paraId="2067D9F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620" w:type="dxa"/>
            <w:shd w:val="clear" w:color="auto" w:fill="auto"/>
            <w:noWrap/>
            <w:vAlign w:val="center"/>
          </w:tcPr>
          <w:p w14:paraId="4B209B16"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115 159,85168</w:t>
            </w:r>
          </w:p>
        </w:tc>
      </w:tr>
      <w:tr w:rsidR="00C82651" w:rsidRPr="00C90ED3" w14:paraId="02D5F0B0" w14:textId="77777777" w:rsidTr="00B22664">
        <w:trPr>
          <w:cantSplit/>
          <w:trHeight w:val="70"/>
        </w:trPr>
        <w:tc>
          <w:tcPr>
            <w:tcW w:w="469" w:type="dxa"/>
            <w:shd w:val="clear" w:color="auto" w:fill="auto"/>
            <w:noWrap/>
            <w:vAlign w:val="center"/>
          </w:tcPr>
          <w:p w14:paraId="0B1AAF5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936</w:t>
            </w:r>
          </w:p>
        </w:tc>
        <w:tc>
          <w:tcPr>
            <w:tcW w:w="11155" w:type="dxa"/>
            <w:shd w:val="clear" w:color="auto" w:fill="auto"/>
          </w:tcPr>
          <w:p w14:paraId="19C53423"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Строительство здания сельского клуба в п. Сагра</w:t>
            </w:r>
          </w:p>
        </w:tc>
        <w:tc>
          <w:tcPr>
            <w:tcW w:w="507" w:type="dxa"/>
            <w:shd w:val="clear" w:color="auto" w:fill="auto"/>
            <w:noWrap/>
            <w:vAlign w:val="center"/>
          </w:tcPr>
          <w:p w14:paraId="3D6DD78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39F2A52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tcPr>
          <w:p w14:paraId="2CB6586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0614660710</w:t>
            </w:r>
          </w:p>
        </w:tc>
        <w:tc>
          <w:tcPr>
            <w:tcW w:w="414" w:type="dxa"/>
            <w:shd w:val="clear" w:color="auto" w:fill="auto"/>
            <w:noWrap/>
            <w:vAlign w:val="center"/>
          </w:tcPr>
          <w:p w14:paraId="6A69563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tcPr>
          <w:p w14:paraId="661D0857"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42 475,13000</w:t>
            </w:r>
          </w:p>
        </w:tc>
      </w:tr>
      <w:tr w:rsidR="00C82651" w:rsidRPr="00C90ED3" w14:paraId="3A6233F1" w14:textId="77777777" w:rsidTr="00B22664">
        <w:trPr>
          <w:cantSplit/>
          <w:trHeight w:val="70"/>
        </w:trPr>
        <w:tc>
          <w:tcPr>
            <w:tcW w:w="469" w:type="dxa"/>
            <w:shd w:val="clear" w:color="auto" w:fill="auto"/>
            <w:noWrap/>
            <w:vAlign w:val="center"/>
          </w:tcPr>
          <w:p w14:paraId="647F45C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937</w:t>
            </w:r>
          </w:p>
        </w:tc>
        <w:tc>
          <w:tcPr>
            <w:tcW w:w="11155" w:type="dxa"/>
            <w:shd w:val="clear" w:color="auto" w:fill="auto"/>
          </w:tcPr>
          <w:p w14:paraId="01A6070C"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Бюджетные инвестиции</w:t>
            </w:r>
          </w:p>
        </w:tc>
        <w:tc>
          <w:tcPr>
            <w:tcW w:w="507" w:type="dxa"/>
            <w:shd w:val="clear" w:color="auto" w:fill="auto"/>
            <w:noWrap/>
            <w:vAlign w:val="center"/>
          </w:tcPr>
          <w:p w14:paraId="5969109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2EAEDB7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tcPr>
          <w:p w14:paraId="0525F1F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0614660710</w:t>
            </w:r>
          </w:p>
        </w:tc>
        <w:tc>
          <w:tcPr>
            <w:tcW w:w="414" w:type="dxa"/>
            <w:shd w:val="clear" w:color="auto" w:fill="auto"/>
            <w:noWrap/>
            <w:vAlign w:val="center"/>
          </w:tcPr>
          <w:p w14:paraId="1BBF8D9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620" w:type="dxa"/>
            <w:shd w:val="clear" w:color="auto" w:fill="auto"/>
            <w:noWrap/>
            <w:vAlign w:val="center"/>
          </w:tcPr>
          <w:p w14:paraId="1EA85218"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42 475,13000</w:t>
            </w:r>
          </w:p>
        </w:tc>
      </w:tr>
      <w:tr w:rsidR="00C82651" w:rsidRPr="00C90ED3" w14:paraId="75E75312" w14:textId="77777777" w:rsidTr="00B22664">
        <w:trPr>
          <w:cantSplit/>
          <w:trHeight w:val="70"/>
        </w:trPr>
        <w:tc>
          <w:tcPr>
            <w:tcW w:w="469" w:type="dxa"/>
            <w:shd w:val="clear" w:color="auto" w:fill="auto"/>
            <w:noWrap/>
            <w:vAlign w:val="center"/>
          </w:tcPr>
          <w:p w14:paraId="646F7A7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938</w:t>
            </w:r>
          </w:p>
        </w:tc>
        <w:tc>
          <w:tcPr>
            <w:tcW w:w="11155" w:type="dxa"/>
            <w:shd w:val="clear" w:color="auto" w:fill="auto"/>
          </w:tcPr>
          <w:p w14:paraId="23BB1ABA"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Реконструкция клуба в п. Исеть</w:t>
            </w:r>
          </w:p>
        </w:tc>
        <w:tc>
          <w:tcPr>
            <w:tcW w:w="507" w:type="dxa"/>
            <w:shd w:val="clear" w:color="auto" w:fill="auto"/>
            <w:noWrap/>
            <w:vAlign w:val="center"/>
          </w:tcPr>
          <w:p w14:paraId="5BFD1B1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1804890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tcPr>
          <w:p w14:paraId="0108FB2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0614660730</w:t>
            </w:r>
          </w:p>
        </w:tc>
        <w:tc>
          <w:tcPr>
            <w:tcW w:w="414" w:type="dxa"/>
            <w:shd w:val="clear" w:color="auto" w:fill="auto"/>
            <w:noWrap/>
            <w:vAlign w:val="center"/>
          </w:tcPr>
          <w:p w14:paraId="5097D07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tcPr>
          <w:p w14:paraId="6B2497FA"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5 337,70000</w:t>
            </w:r>
          </w:p>
        </w:tc>
      </w:tr>
      <w:tr w:rsidR="00C82651" w:rsidRPr="00C90ED3" w14:paraId="1B096873" w14:textId="77777777" w:rsidTr="00B22664">
        <w:trPr>
          <w:cantSplit/>
          <w:trHeight w:val="70"/>
        </w:trPr>
        <w:tc>
          <w:tcPr>
            <w:tcW w:w="469" w:type="dxa"/>
            <w:shd w:val="clear" w:color="auto" w:fill="auto"/>
            <w:noWrap/>
            <w:vAlign w:val="center"/>
          </w:tcPr>
          <w:p w14:paraId="466AC01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939</w:t>
            </w:r>
          </w:p>
        </w:tc>
        <w:tc>
          <w:tcPr>
            <w:tcW w:w="11155" w:type="dxa"/>
            <w:shd w:val="clear" w:color="auto" w:fill="auto"/>
          </w:tcPr>
          <w:p w14:paraId="08590C01"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Бюджетные инвестиции</w:t>
            </w:r>
          </w:p>
        </w:tc>
        <w:tc>
          <w:tcPr>
            <w:tcW w:w="507" w:type="dxa"/>
            <w:shd w:val="clear" w:color="auto" w:fill="auto"/>
            <w:noWrap/>
            <w:vAlign w:val="center"/>
          </w:tcPr>
          <w:p w14:paraId="5B2E325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164D30D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tcPr>
          <w:p w14:paraId="2A581CD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0614660730</w:t>
            </w:r>
          </w:p>
        </w:tc>
        <w:tc>
          <w:tcPr>
            <w:tcW w:w="414" w:type="dxa"/>
            <w:shd w:val="clear" w:color="auto" w:fill="auto"/>
            <w:noWrap/>
            <w:vAlign w:val="center"/>
          </w:tcPr>
          <w:p w14:paraId="1156874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620" w:type="dxa"/>
            <w:shd w:val="clear" w:color="auto" w:fill="auto"/>
            <w:noWrap/>
            <w:vAlign w:val="center"/>
          </w:tcPr>
          <w:p w14:paraId="3F9039E2"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5 337,70000</w:t>
            </w:r>
          </w:p>
        </w:tc>
      </w:tr>
      <w:tr w:rsidR="00C82651" w:rsidRPr="00C90ED3" w14:paraId="3BE6C41F" w14:textId="77777777" w:rsidTr="00B22664">
        <w:trPr>
          <w:cantSplit/>
          <w:trHeight w:val="70"/>
        </w:trPr>
        <w:tc>
          <w:tcPr>
            <w:tcW w:w="469" w:type="dxa"/>
            <w:shd w:val="clear" w:color="auto" w:fill="auto"/>
            <w:noWrap/>
            <w:vAlign w:val="center"/>
          </w:tcPr>
          <w:p w14:paraId="52F8B2F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940</w:t>
            </w:r>
          </w:p>
        </w:tc>
        <w:tc>
          <w:tcPr>
            <w:tcW w:w="11155" w:type="dxa"/>
            <w:shd w:val="clear" w:color="auto" w:fill="auto"/>
          </w:tcPr>
          <w:p w14:paraId="29F731A9"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2027 года»</w:t>
            </w:r>
          </w:p>
        </w:tc>
        <w:tc>
          <w:tcPr>
            <w:tcW w:w="507" w:type="dxa"/>
            <w:shd w:val="clear" w:color="auto" w:fill="auto"/>
            <w:noWrap/>
            <w:vAlign w:val="center"/>
          </w:tcPr>
          <w:p w14:paraId="0B38D82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1EC8BC5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tcPr>
          <w:p w14:paraId="15ED1DB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0700000000</w:t>
            </w:r>
          </w:p>
        </w:tc>
        <w:tc>
          <w:tcPr>
            <w:tcW w:w="414" w:type="dxa"/>
            <w:shd w:val="clear" w:color="auto" w:fill="auto"/>
            <w:noWrap/>
            <w:vAlign w:val="center"/>
          </w:tcPr>
          <w:p w14:paraId="449A728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tcPr>
          <w:p w14:paraId="7427F4C9"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1 680,20000</w:t>
            </w:r>
          </w:p>
        </w:tc>
      </w:tr>
      <w:tr w:rsidR="00C82651" w:rsidRPr="00C90ED3" w14:paraId="041F15C6" w14:textId="77777777" w:rsidTr="00B22664">
        <w:trPr>
          <w:cantSplit/>
          <w:trHeight w:val="70"/>
        </w:trPr>
        <w:tc>
          <w:tcPr>
            <w:tcW w:w="469" w:type="dxa"/>
            <w:shd w:val="clear" w:color="auto" w:fill="auto"/>
            <w:noWrap/>
            <w:vAlign w:val="center"/>
          </w:tcPr>
          <w:p w14:paraId="1EFEB1E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941</w:t>
            </w:r>
          </w:p>
        </w:tc>
        <w:tc>
          <w:tcPr>
            <w:tcW w:w="11155" w:type="dxa"/>
            <w:shd w:val="clear" w:color="auto" w:fill="auto"/>
          </w:tcPr>
          <w:p w14:paraId="2BFBC030"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«Дополнительные меры социальной поддержки отдельных категорий граждан городского округа Верхняя Пышма до 2027 года»</w:t>
            </w:r>
          </w:p>
        </w:tc>
        <w:tc>
          <w:tcPr>
            <w:tcW w:w="507" w:type="dxa"/>
            <w:shd w:val="clear" w:color="auto" w:fill="auto"/>
            <w:noWrap/>
            <w:vAlign w:val="center"/>
          </w:tcPr>
          <w:p w14:paraId="7408C00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0EBC07D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tcPr>
          <w:p w14:paraId="5E86870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0710000000</w:t>
            </w:r>
          </w:p>
        </w:tc>
        <w:tc>
          <w:tcPr>
            <w:tcW w:w="414" w:type="dxa"/>
            <w:shd w:val="clear" w:color="auto" w:fill="auto"/>
            <w:noWrap/>
            <w:vAlign w:val="center"/>
          </w:tcPr>
          <w:p w14:paraId="69F6AD9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tcPr>
          <w:p w14:paraId="376DA350"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216,00000</w:t>
            </w:r>
          </w:p>
        </w:tc>
      </w:tr>
      <w:tr w:rsidR="00C82651" w:rsidRPr="00C90ED3" w14:paraId="05B6AB7A" w14:textId="77777777" w:rsidTr="00B22664">
        <w:trPr>
          <w:cantSplit/>
          <w:trHeight w:val="70"/>
        </w:trPr>
        <w:tc>
          <w:tcPr>
            <w:tcW w:w="469" w:type="dxa"/>
            <w:shd w:val="clear" w:color="auto" w:fill="auto"/>
            <w:noWrap/>
            <w:vAlign w:val="center"/>
          </w:tcPr>
          <w:p w14:paraId="3792FB0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942</w:t>
            </w:r>
          </w:p>
        </w:tc>
        <w:tc>
          <w:tcPr>
            <w:tcW w:w="11155" w:type="dxa"/>
            <w:shd w:val="clear" w:color="auto" w:fill="auto"/>
          </w:tcPr>
          <w:p w14:paraId="1CB470C4"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Проведение социально значимых мероприятий для граждан, нуждающихся в дополнительных мерах социальной поддержки (инвалиды, дети, маломобильные группы населения, граждане, оказавшиеся в трудной жизненной ситуации)</w:t>
            </w:r>
          </w:p>
        </w:tc>
        <w:tc>
          <w:tcPr>
            <w:tcW w:w="507" w:type="dxa"/>
            <w:shd w:val="clear" w:color="auto" w:fill="auto"/>
            <w:noWrap/>
            <w:vAlign w:val="center"/>
          </w:tcPr>
          <w:p w14:paraId="5156DE6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0C9EEF0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tcPr>
          <w:p w14:paraId="4844E90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0710770060</w:t>
            </w:r>
          </w:p>
        </w:tc>
        <w:tc>
          <w:tcPr>
            <w:tcW w:w="414" w:type="dxa"/>
            <w:shd w:val="clear" w:color="auto" w:fill="auto"/>
            <w:noWrap/>
            <w:vAlign w:val="center"/>
          </w:tcPr>
          <w:p w14:paraId="16ACE40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tcPr>
          <w:p w14:paraId="01B48749"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216,00000</w:t>
            </w:r>
          </w:p>
        </w:tc>
      </w:tr>
      <w:tr w:rsidR="00C82651" w:rsidRPr="00C90ED3" w14:paraId="3788489B" w14:textId="77777777" w:rsidTr="00B22664">
        <w:trPr>
          <w:cantSplit/>
          <w:trHeight w:val="70"/>
        </w:trPr>
        <w:tc>
          <w:tcPr>
            <w:tcW w:w="469" w:type="dxa"/>
            <w:shd w:val="clear" w:color="auto" w:fill="auto"/>
            <w:noWrap/>
            <w:vAlign w:val="center"/>
          </w:tcPr>
          <w:p w14:paraId="4BDD246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943</w:t>
            </w:r>
          </w:p>
        </w:tc>
        <w:tc>
          <w:tcPr>
            <w:tcW w:w="11155" w:type="dxa"/>
            <w:shd w:val="clear" w:color="auto" w:fill="auto"/>
          </w:tcPr>
          <w:p w14:paraId="7DC9DC38"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tcPr>
          <w:p w14:paraId="4412415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0B6156C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tcPr>
          <w:p w14:paraId="304B2EF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0710770060</w:t>
            </w:r>
          </w:p>
        </w:tc>
        <w:tc>
          <w:tcPr>
            <w:tcW w:w="414" w:type="dxa"/>
            <w:shd w:val="clear" w:color="auto" w:fill="auto"/>
            <w:noWrap/>
            <w:vAlign w:val="center"/>
          </w:tcPr>
          <w:p w14:paraId="4F56952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620" w:type="dxa"/>
            <w:shd w:val="clear" w:color="auto" w:fill="auto"/>
            <w:noWrap/>
            <w:vAlign w:val="center"/>
          </w:tcPr>
          <w:p w14:paraId="47A59D17"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216,00000</w:t>
            </w:r>
          </w:p>
        </w:tc>
      </w:tr>
      <w:tr w:rsidR="00C82651" w:rsidRPr="00C90ED3" w14:paraId="04F80132" w14:textId="77777777" w:rsidTr="00B22664">
        <w:trPr>
          <w:cantSplit/>
          <w:trHeight w:val="70"/>
        </w:trPr>
        <w:tc>
          <w:tcPr>
            <w:tcW w:w="469" w:type="dxa"/>
            <w:shd w:val="clear" w:color="auto" w:fill="auto"/>
            <w:noWrap/>
            <w:vAlign w:val="center"/>
          </w:tcPr>
          <w:p w14:paraId="0256469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944</w:t>
            </w:r>
          </w:p>
        </w:tc>
        <w:tc>
          <w:tcPr>
            <w:tcW w:w="11155" w:type="dxa"/>
            <w:shd w:val="clear" w:color="auto" w:fill="auto"/>
          </w:tcPr>
          <w:p w14:paraId="42DDDD80"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«Профилактика инфекционных заболеваний в городском округе Верхняя Пышма до 2027 года»</w:t>
            </w:r>
          </w:p>
        </w:tc>
        <w:tc>
          <w:tcPr>
            <w:tcW w:w="507" w:type="dxa"/>
            <w:shd w:val="clear" w:color="auto" w:fill="auto"/>
            <w:noWrap/>
            <w:vAlign w:val="center"/>
          </w:tcPr>
          <w:p w14:paraId="5487538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669BBB8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tcPr>
          <w:p w14:paraId="7F761C4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0720000000</w:t>
            </w:r>
          </w:p>
        </w:tc>
        <w:tc>
          <w:tcPr>
            <w:tcW w:w="414" w:type="dxa"/>
            <w:shd w:val="clear" w:color="auto" w:fill="auto"/>
            <w:noWrap/>
            <w:vAlign w:val="center"/>
          </w:tcPr>
          <w:p w14:paraId="7128DC9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tcPr>
          <w:p w14:paraId="47A44BAD"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335,70000</w:t>
            </w:r>
          </w:p>
        </w:tc>
      </w:tr>
      <w:tr w:rsidR="00C82651" w:rsidRPr="00C90ED3" w14:paraId="43C9D006" w14:textId="77777777" w:rsidTr="00B22664">
        <w:trPr>
          <w:cantSplit/>
          <w:trHeight w:val="70"/>
        </w:trPr>
        <w:tc>
          <w:tcPr>
            <w:tcW w:w="469" w:type="dxa"/>
            <w:shd w:val="clear" w:color="auto" w:fill="auto"/>
            <w:noWrap/>
            <w:vAlign w:val="center"/>
          </w:tcPr>
          <w:p w14:paraId="39528A5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945</w:t>
            </w:r>
          </w:p>
        </w:tc>
        <w:tc>
          <w:tcPr>
            <w:tcW w:w="11155" w:type="dxa"/>
            <w:shd w:val="clear" w:color="auto" w:fill="auto"/>
          </w:tcPr>
          <w:p w14:paraId="2E93229F"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Профилактика инфекционных заболеваний в сфере культуры</w:t>
            </w:r>
          </w:p>
        </w:tc>
        <w:tc>
          <w:tcPr>
            <w:tcW w:w="507" w:type="dxa"/>
            <w:shd w:val="clear" w:color="auto" w:fill="auto"/>
            <w:noWrap/>
            <w:vAlign w:val="center"/>
          </w:tcPr>
          <w:p w14:paraId="5DA40BD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7968493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tcPr>
          <w:p w14:paraId="30CECA8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0720570100</w:t>
            </w:r>
          </w:p>
        </w:tc>
        <w:tc>
          <w:tcPr>
            <w:tcW w:w="414" w:type="dxa"/>
            <w:shd w:val="clear" w:color="auto" w:fill="auto"/>
            <w:noWrap/>
            <w:vAlign w:val="center"/>
          </w:tcPr>
          <w:p w14:paraId="083D8D5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tcPr>
          <w:p w14:paraId="3C632D33"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335,70000</w:t>
            </w:r>
          </w:p>
        </w:tc>
      </w:tr>
      <w:tr w:rsidR="00C82651" w:rsidRPr="00C90ED3" w14:paraId="6B0A7CA7" w14:textId="77777777" w:rsidTr="00B22664">
        <w:trPr>
          <w:cantSplit/>
          <w:trHeight w:val="70"/>
        </w:trPr>
        <w:tc>
          <w:tcPr>
            <w:tcW w:w="469" w:type="dxa"/>
            <w:shd w:val="clear" w:color="auto" w:fill="auto"/>
            <w:noWrap/>
            <w:vAlign w:val="center"/>
          </w:tcPr>
          <w:p w14:paraId="303E4F7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946</w:t>
            </w:r>
          </w:p>
        </w:tc>
        <w:tc>
          <w:tcPr>
            <w:tcW w:w="11155" w:type="dxa"/>
            <w:shd w:val="clear" w:color="auto" w:fill="auto"/>
          </w:tcPr>
          <w:p w14:paraId="617C8264"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бюджетным учреждениям</w:t>
            </w:r>
          </w:p>
        </w:tc>
        <w:tc>
          <w:tcPr>
            <w:tcW w:w="507" w:type="dxa"/>
            <w:shd w:val="clear" w:color="auto" w:fill="auto"/>
            <w:noWrap/>
            <w:vAlign w:val="center"/>
          </w:tcPr>
          <w:p w14:paraId="00A32C9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0EF1824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tcPr>
          <w:p w14:paraId="621FC23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0720570100</w:t>
            </w:r>
          </w:p>
        </w:tc>
        <w:tc>
          <w:tcPr>
            <w:tcW w:w="414" w:type="dxa"/>
            <w:shd w:val="clear" w:color="auto" w:fill="auto"/>
            <w:noWrap/>
            <w:vAlign w:val="center"/>
          </w:tcPr>
          <w:p w14:paraId="7769ECC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620" w:type="dxa"/>
            <w:shd w:val="clear" w:color="auto" w:fill="auto"/>
            <w:noWrap/>
            <w:vAlign w:val="center"/>
          </w:tcPr>
          <w:p w14:paraId="35ADE3D7"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280,70000</w:t>
            </w:r>
          </w:p>
        </w:tc>
      </w:tr>
      <w:tr w:rsidR="00C82651" w:rsidRPr="00C90ED3" w14:paraId="67FF5E15" w14:textId="77777777" w:rsidTr="00B22664">
        <w:trPr>
          <w:cantSplit/>
          <w:trHeight w:val="70"/>
        </w:trPr>
        <w:tc>
          <w:tcPr>
            <w:tcW w:w="469" w:type="dxa"/>
            <w:shd w:val="clear" w:color="auto" w:fill="auto"/>
            <w:noWrap/>
            <w:vAlign w:val="center"/>
          </w:tcPr>
          <w:p w14:paraId="0C5D12C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947</w:t>
            </w:r>
          </w:p>
        </w:tc>
        <w:tc>
          <w:tcPr>
            <w:tcW w:w="11155" w:type="dxa"/>
            <w:shd w:val="clear" w:color="auto" w:fill="auto"/>
          </w:tcPr>
          <w:p w14:paraId="69A6E6F6"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tcPr>
          <w:p w14:paraId="42F756D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25CA558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tcPr>
          <w:p w14:paraId="5E4038C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0720570100</w:t>
            </w:r>
          </w:p>
        </w:tc>
        <w:tc>
          <w:tcPr>
            <w:tcW w:w="414" w:type="dxa"/>
            <w:shd w:val="clear" w:color="auto" w:fill="auto"/>
            <w:noWrap/>
            <w:vAlign w:val="center"/>
          </w:tcPr>
          <w:p w14:paraId="60CF9D4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620" w:type="dxa"/>
            <w:shd w:val="clear" w:color="auto" w:fill="auto"/>
            <w:noWrap/>
            <w:vAlign w:val="center"/>
          </w:tcPr>
          <w:p w14:paraId="17D1D5AF"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55,00000</w:t>
            </w:r>
          </w:p>
        </w:tc>
      </w:tr>
      <w:tr w:rsidR="00C82651" w:rsidRPr="00C90ED3" w14:paraId="52A2F6D6" w14:textId="77777777" w:rsidTr="00B22664">
        <w:trPr>
          <w:cantSplit/>
          <w:trHeight w:val="70"/>
        </w:trPr>
        <w:tc>
          <w:tcPr>
            <w:tcW w:w="469" w:type="dxa"/>
            <w:shd w:val="clear" w:color="auto" w:fill="auto"/>
            <w:noWrap/>
            <w:vAlign w:val="center"/>
          </w:tcPr>
          <w:p w14:paraId="4AC93EB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948</w:t>
            </w:r>
          </w:p>
        </w:tc>
        <w:tc>
          <w:tcPr>
            <w:tcW w:w="11155" w:type="dxa"/>
            <w:shd w:val="clear" w:color="auto" w:fill="auto"/>
          </w:tcPr>
          <w:p w14:paraId="2577F2AF"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«Комплексные меры по ограничению распространения социально значимых заболеваний на территории городского округа Верхняя Пышма до 2027 года»</w:t>
            </w:r>
          </w:p>
        </w:tc>
        <w:tc>
          <w:tcPr>
            <w:tcW w:w="507" w:type="dxa"/>
            <w:shd w:val="clear" w:color="auto" w:fill="auto"/>
            <w:noWrap/>
            <w:vAlign w:val="center"/>
          </w:tcPr>
          <w:p w14:paraId="05A5F54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4ABE4B4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tcPr>
          <w:p w14:paraId="015AB10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0730000000</w:t>
            </w:r>
          </w:p>
        </w:tc>
        <w:tc>
          <w:tcPr>
            <w:tcW w:w="414" w:type="dxa"/>
            <w:shd w:val="clear" w:color="auto" w:fill="auto"/>
            <w:noWrap/>
            <w:vAlign w:val="center"/>
          </w:tcPr>
          <w:p w14:paraId="0F45D89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tcPr>
          <w:p w14:paraId="05922505"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91,70000</w:t>
            </w:r>
          </w:p>
        </w:tc>
      </w:tr>
      <w:tr w:rsidR="00C82651" w:rsidRPr="00C90ED3" w14:paraId="1A746A8E" w14:textId="77777777" w:rsidTr="00B22664">
        <w:trPr>
          <w:cantSplit/>
          <w:trHeight w:val="70"/>
        </w:trPr>
        <w:tc>
          <w:tcPr>
            <w:tcW w:w="469" w:type="dxa"/>
            <w:shd w:val="clear" w:color="auto" w:fill="auto"/>
            <w:noWrap/>
            <w:vAlign w:val="center"/>
          </w:tcPr>
          <w:p w14:paraId="50E452E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949</w:t>
            </w:r>
          </w:p>
        </w:tc>
        <w:tc>
          <w:tcPr>
            <w:tcW w:w="11155" w:type="dxa"/>
            <w:shd w:val="clear" w:color="auto" w:fill="auto"/>
          </w:tcPr>
          <w:p w14:paraId="624D8AA9"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Организация и проведение мероприятий (конкурсов, тематических программ, месячников, акций), направленных на профилактику ВИЧ-инфекции, наркомании, туберкулеза в сфере культуры</w:t>
            </w:r>
          </w:p>
        </w:tc>
        <w:tc>
          <w:tcPr>
            <w:tcW w:w="507" w:type="dxa"/>
            <w:shd w:val="clear" w:color="auto" w:fill="auto"/>
            <w:noWrap/>
            <w:vAlign w:val="center"/>
          </w:tcPr>
          <w:p w14:paraId="53CD635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0967DFD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tcPr>
          <w:p w14:paraId="7101E9A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0730370150</w:t>
            </w:r>
          </w:p>
        </w:tc>
        <w:tc>
          <w:tcPr>
            <w:tcW w:w="414" w:type="dxa"/>
            <w:shd w:val="clear" w:color="auto" w:fill="auto"/>
            <w:noWrap/>
            <w:vAlign w:val="center"/>
          </w:tcPr>
          <w:p w14:paraId="716E9E1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tcPr>
          <w:p w14:paraId="3BB49993"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w:t>
            </w:r>
          </w:p>
        </w:tc>
      </w:tr>
      <w:tr w:rsidR="00C82651" w:rsidRPr="00C90ED3" w14:paraId="6265ABDC" w14:textId="77777777" w:rsidTr="00B22664">
        <w:trPr>
          <w:cantSplit/>
          <w:trHeight w:val="70"/>
        </w:trPr>
        <w:tc>
          <w:tcPr>
            <w:tcW w:w="469" w:type="dxa"/>
            <w:shd w:val="clear" w:color="auto" w:fill="auto"/>
            <w:noWrap/>
            <w:vAlign w:val="center"/>
          </w:tcPr>
          <w:p w14:paraId="7F288E5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950</w:t>
            </w:r>
          </w:p>
        </w:tc>
        <w:tc>
          <w:tcPr>
            <w:tcW w:w="11155" w:type="dxa"/>
            <w:shd w:val="clear" w:color="auto" w:fill="auto"/>
          </w:tcPr>
          <w:p w14:paraId="51EAA29C"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tcPr>
          <w:p w14:paraId="316D1B4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41BB6B9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tcPr>
          <w:p w14:paraId="4E1C98E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0730370150</w:t>
            </w:r>
          </w:p>
        </w:tc>
        <w:tc>
          <w:tcPr>
            <w:tcW w:w="414" w:type="dxa"/>
            <w:shd w:val="clear" w:color="auto" w:fill="auto"/>
            <w:noWrap/>
            <w:vAlign w:val="center"/>
          </w:tcPr>
          <w:p w14:paraId="3A222C6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620" w:type="dxa"/>
            <w:shd w:val="clear" w:color="auto" w:fill="auto"/>
            <w:noWrap/>
            <w:vAlign w:val="center"/>
          </w:tcPr>
          <w:p w14:paraId="4C0E79DB"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w:t>
            </w:r>
          </w:p>
        </w:tc>
      </w:tr>
      <w:tr w:rsidR="00C82651" w:rsidRPr="00C90ED3" w14:paraId="4D129174" w14:textId="77777777" w:rsidTr="00B22664">
        <w:trPr>
          <w:cantSplit/>
          <w:trHeight w:val="70"/>
        </w:trPr>
        <w:tc>
          <w:tcPr>
            <w:tcW w:w="469" w:type="dxa"/>
            <w:shd w:val="clear" w:color="auto" w:fill="auto"/>
            <w:noWrap/>
            <w:vAlign w:val="center"/>
          </w:tcPr>
          <w:p w14:paraId="717F06F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951</w:t>
            </w:r>
          </w:p>
        </w:tc>
        <w:tc>
          <w:tcPr>
            <w:tcW w:w="11155" w:type="dxa"/>
            <w:shd w:val="clear" w:color="auto" w:fill="auto"/>
          </w:tcPr>
          <w:p w14:paraId="313A143C"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Разработка, издание и тиражирование информационных материалов по профилактике ВИЧ-инфекции и туберкулеза для распространения среди различных групп населения</w:t>
            </w:r>
          </w:p>
        </w:tc>
        <w:tc>
          <w:tcPr>
            <w:tcW w:w="507" w:type="dxa"/>
            <w:shd w:val="clear" w:color="auto" w:fill="auto"/>
            <w:noWrap/>
            <w:vAlign w:val="center"/>
          </w:tcPr>
          <w:p w14:paraId="1C26FCC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1EBBC32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tcPr>
          <w:p w14:paraId="243B2BE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0730570160</w:t>
            </w:r>
          </w:p>
        </w:tc>
        <w:tc>
          <w:tcPr>
            <w:tcW w:w="414" w:type="dxa"/>
            <w:shd w:val="clear" w:color="auto" w:fill="auto"/>
            <w:noWrap/>
            <w:vAlign w:val="center"/>
          </w:tcPr>
          <w:p w14:paraId="0D100A3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tcPr>
          <w:p w14:paraId="3B65D7BF"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41,70000</w:t>
            </w:r>
          </w:p>
        </w:tc>
      </w:tr>
      <w:tr w:rsidR="00C82651" w:rsidRPr="00C90ED3" w14:paraId="1C87B662" w14:textId="77777777" w:rsidTr="00B22664">
        <w:trPr>
          <w:cantSplit/>
          <w:trHeight w:val="70"/>
        </w:trPr>
        <w:tc>
          <w:tcPr>
            <w:tcW w:w="469" w:type="dxa"/>
            <w:shd w:val="clear" w:color="auto" w:fill="auto"/>
            <w:noWrap/>
            <w:vAlign w:val="center"/>
          </w:tcPr>
          <w:p w14:paraId="5C62EB8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952</w:t>
            </w:r>
          </w:p>
        </w:tc>
        <w:tc>
          <w:tcPr>
            <w:tcW w:w="11155" w:type="dxa"/>
            <w:shd w:val="clear" w:color="auto" w:fill="auto"/>
          </w:tcPr>
          <w:p w14:paraId="59F27275"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tcPr>
          <w:p w14:paraId="451DD93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2523876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tcPr>
          <w:p w14:paraId="5F0E1B2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0730570160</w:t>
            </w:r>
          </w:p>
        </w:tc>
        <w:tc>
          <w:tcPr>
            <w:tcW w:w="414" w:type="dxa"/>
            <w:shd w:val="clear" w:color="auto" w:fill="auto"/>
            <w:noWrap/>
            <w:vAlign w:val="center"/>
          </w:tcPr>
          <w:p w14:paraId="3B34DC3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620" w:type="dxa"/>
            <w:shd w:val="clear" w:color="auto" w:fill="auto"/>
            <w:noWrap/>
            <w:vAlign w:val="center"/>
          </w:tcPr>
          <w:p w14:paraId="75F03E01"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41,70000</w:t>
            </w:r>
          </w:p>
        </w:tc>
      </w:tr>
      <w:tr w:rsidR="00C82651" w:rsidRPr="00C90ED3" w14:paraId="740A950D" w14:textId="77777777" w:rsidTr="00B22664">
        <w:trPr>
          <w:cantSplit/>
          <w:trHeight w:val="70"/>
        </w:trPr>
        <w:tc>
          <w:tcPr>
            <w:tcW w:w="469" w:type="dxa"/>
            <w:shd w:val="clear" w:color="auto" w:fill="auto"/>
            <w:noWrap/>
            <w:vAlign w:val="center"/>
          </w:tcPr>
          <w:p w14:paraId="1D6C978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953</w:t>
            </w:r>
          </w:p>
        </w:tc>
        <w:tc>
          <w:tcPr>
            <w:tcW w:w="11155" w:type="dxa"/>
            <w:shd w:val="clear" w:color="auto" w:fill="auto"/>
          </w:tcPr>
          <w:p w14:paraId="69FF0723"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«Доступная среда на территории городского округа Верхняя Пышма до 2027 года»</w:t>
            </w:r>
          </w:p>
        </w:tc>
        <w:tc>
          <w:tcPr>
            <w:tcW w:w="507" w:type="dxa"/>
            <w:shd w:val="clear" w:color="auto" w:fill="auto"/>
            <w:noWrap/>
            <w:vAlign w:val="center"/>
          </w:tcPr>
          <w:p w14:paraId="77C1C0C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5F0D5DD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tcPr>
          <w:p w14:paraId="1ED51EB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0740000000</w:t>
            </w:r>
          </w:p>
        </w:tc>
        <w:tc>
          <w:tcPr>
            <w:tcW w:w="414" w:type="dxa"/>
            <w:shd w:val="clear" w:color="auto" w:fill="auto"/>
            <w:noWrap/>
            <w:vAlign w:val="center"/>
          </w:tcPr>
          <w:p w14:paraId="71088C7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tcPr>
          <w:p w14:paraId="70011189"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1 036,80000</w:t>
            </w:r>
          </w:p>
        </w:tc>
      </w:tr>
      <w:tr w:rsidR="00C82651" w:rsidRPr="00C90ED3" w14:paraId="3E9A9418" w14:textId="77777777" w:rsidTr="00B22664">
        <w:trPr>
          <w:cantSplit/>
          <w:trHeight w:val="70"/>
        </w:trPr>
        <w:tc>
          <w:tcPr>
            <w:tcW w:w="469" w:type="dxa"/>
            <w:shd w:val="clear" w:color="auto" w:fill="auto"/>
            <w:noWrap/>
            <w:vAlign w:val="center"/>
          </w:tcPr>
          <w:p w14:paraId="5504FD4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954</w:t>
            </w:r>
          </w:p>
        </w:tc>
        <w:tc>
          <w:tcPr>
            <w:tcW w:w="11155" w:type="dxa"/>
            <w:shd w:val="clear" w:color="auto" w:fill="auto"/>
          </w:tcPr>
          <w:p w14:paraId="3B7623E7"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Оборудование муниципальных учреждений в сфере культуры элементами доступной среды</w:t>
            </w:r>
          </w:p>
        </w:tc>
        <w:tc>
          <w:tcPr>
            <w:tcW w:w="507" w:type="dxa"/>
            <w:shd w:val="clear" w:color="auto" w:fill="auto"/>
            <w:noWrap/>
            <w:vAlign w:val="center"/>
          </w:tcPr>
          <w:p w14:paraId="3E4C1FD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096E93E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tcPr>
          <w:p w14:paraId="722C2CF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0740670210</w:t>
            </w:r>
          </w:p>
        </w:tc>
        <w:tc>
          <w:tcPr>
            <w:tcW w:w="414" w:type="dxa"/>
            <w:shd w:val="clear" w:color="auto" w:fill="auto"/>
            <w:noWrap/>
            <w:vAlign w:val="center"/>
          </w:tcPr>
          <w:p w14:paraId="23C55D0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tcPr>
          <w:p w14:paraId="658F1EB9"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1 036,80000</w:t>
            </w:r>
          </w:p>
        </w:tc>
      </w:tr>
      <w:tr w:rsidR="00C82651" w:rsidRPr="00C90ED3" w14:paraId="077F11FE" w14:textId="77777777" w:rsidTr="00B22664">
        <w:trPr>
          <w:cantSplit/>
          <w:trHeight w:val="70"/>
        </w:trPr>
        <w:tc>
          <w:tcPr>
            <w:tcW w:w="469" w:type="dxa"/>
            <w:shd w:val="clear" w:color="auto" w:fill="auto"/>
            <w:noWrap/>
            <w:vAlign w:val="center"/>
          </w:tcPr>
          <w:p w14:paraId="4B30445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955</w:t>
            </w:r>
          </w:p>
        </w:tc>
        <w:tc>
          <w:tcPr>
            <w:tcW w:w="11155" w:type="dxa"/>
            <w:shd w:val="clear" w:color="auto" w:fill="auto"/>
          </w:tcPr>
          <w:p w14:paraId="15BAC5D4"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бюджетным учреждениям</w:t>
            </w:r>
          </w:p>
        </w:tc>
        <w:tc>
          <w:tcPr>
            <w:tcW w:w="507" w:type="dxa"/>
            <w:shd w:val="clear" w:color="auto" w:fill="auto"/>
            <w:noWrap/>
            <w:vAlign w:val="center"/>
          </w:tcPr>
          <w:p w14:paraId="3944120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0374A9B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tcPr>
          <w:p w14:paraId="2D9F2E5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0740670210</w:t>
            </w:r>
          </w:p>
        </w:tc>
        <w:tc>
          <w:tcPr>
            <w:tcW w:w="414" w:type="dxa"/>
            <w:shd w:val="clear" w:color="auto" w:fill="auto"/>
            <w:noWrap/>
            <w:vAlign w:val="center"/>
          </w:tcPr>
          <w:p w14:paraId="4EC1922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620" w:type="dxa"/>
            <w:shd w:val="clear" w:color="auto" w:fill="auto"/>
            <w:noWrap/>
            <w:vAlign w:val="center"/>
          </w:tcPr>
          <w:p w14:paraId="7311A8A1"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1 036,80000</w:t>
            </w:r>
          </w:p>
        </w:tc>
      </w:tr>
      <w:tr w:rsidR="00C82651" w:rsidRPr="00C90ED3" w14:paraId="2DEDB700" w14:textId="77777777" w:rsidTr="00B22664">
        <w:trPr>
          <w:cantSplit/>
          <w:trHeight w:val="70"/>
        </w:trPr>
        <w:tc>
          <w:tcPr>
            <w:tcW w:w="469" w:type="dxa"/>
            <w:shd w:val="clear" w:color="auto" w:fill="auto"/>
            <w:noWrap/>
            <w:vAlign w:val="center"/>
          </w:tcPr>
          <w:p w14:paraId="30E1E72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956</w:t>
            </w:r>
          </w:p>
        </w:tc>
        <w:tc>
          <w:tcPr>
            <w:tcW w:w="11155" w:type="dxa"/>
            <w:shd w:val="clear" w:color="auto" w:fill="auto"/>
          </w:tcPr>
          <w:p w14:paraId="656DD7F9"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«Формирование современной городской среды на территории городского округа Верхняя Пышма на 2018-2027 годы» в рамках реализации регионального проекта «Формирование комфортной городской среды на территории Свердловской области»</w:t>
            </w:r>
          </w:p>
        </w:tc>
        <w:tc>
          <w:tcPr>
            <w:tcW w:w="507" w:type="dxa"/>
            <w:shd w:val="clear" w:color="auto" w:fill="auto"/>
            <w:noWrap/>
            <w:vAlign w:val="center"/>
          </w:tcPr>
          <w:p w14:paraId="4203619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16C4D56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tcPr>
          <w:p w14:paraId="183B6C3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0800000000</w:t>
            </w:r>
          </w:p>
        </w:tc>
        <w:tc>
          <w:tcPr>
            <w:tcW w:w="414" w:type="dxa"/>
            <w:shd w:val="clear" w:color="auto" w:fill="auto"/>
            <w:noWrap/>
            <w:vAlign w:val="center"/>
          </w:tcPr>
          <w:p w14:paraId="3AB362B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tcPr>
          <w:p w14:paraId="0EDF773A"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17 774,18987</w:t>
            </w:r>
          </w:p>
        </w:tc>
      </w:tr>
      <w:tr w:rsidR="00C82651" w:rsidRPr="00C90ED3" w14:paraId="0E4859C4" w14:textId="77777777" w:rsidTr="00B22664">
        <w:trPr>
          <w:cantSplit/>
          <w:trHeight w:val="70"/>
        </w:trPr>
        <w:tc>
          <w:tcPr>
            <w:tcW w:w="469" w:type="dxa"/>
            <w:shd w:val="clear" w:color="auto" w:fill="auto"/>
            <w:noWrap/>
            <w:vAlign w:val="center"/>
          </w:tcPr>
          <w:p w14:paraId="1392470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957</w:t>
            </w:r>
          </w:p>
        </w:tc>
        <w:tc>
          <w:tcPr>
            <w:tcW w:w="11155" w:type="dxa"/>
            <w:shd w:val="clear" w:color="auto" w:fill="auto"/>
          </w:tcPr>
          <w:p w14:paraId="6DBCA592"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Комплексное благоустройство общественных территорий</w:t>
            </w:r>
          </w:p>
        </w:tc>
        <w:tc>
          <w:tcPr>
            <w:tcW w:w="507" w:type="dxa"/>
            <w:shd w:val="clear" w:color="auto" w:fill="auto"/>
            <w:noWrap/>
            <w:vAlign w:val="center"/>
          </w:tcPr>
          <w:p w14:paraId="7928C8C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2CAC369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tcPr>
          <w:p w14:paraId="65B6274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0800280020</w:t>
            </w:r>
          </w:p>
        </w:tc>
        <w:tc>
          <w:tcPr>
            <w:tcW w:w="414" w:type="dxa"/>
            <w:shd w:val="clear" w:color="auto" w:fill="auto"/>
            <w:noWrap/>
            <w:vAlign w:val="center"/>
          </w:tcPr>
          <w:p w14:paraId="180D970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tcPr>
          <w:p w14:paraId="5C679EEA"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17 774,18987</w:t>
            </w:r>
          </w:p>
        </w:tc>
      </w:tr>
      <w:tr w:rsidR="00C82651" w:rsidRPr="00C90ED3" w14:paraId="29F52752" w14:textId="77777777" w:rsidTr="00B22664">
        <w:trPr>
          <w:cantSplit/>
          <w:trHeight w:val="70"/>
        </w:trPr>
        <w:tc>
          <w:tcPr>
            <w:tcW w:w="469" w:type="dxa"/>
            <w:shd w:val="clear" w:color="auto" w:fill="auto"/>
            <w:noWrap/>
            <w:vAlign w:val="center"/>
          </w:tcPr>
          <w:p w14:paraId="08A8771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958</w:t>
            </w:r>
          </w:p>
        </w:tc>
        <w:tc>
          <w:tcPr>
            <w:tcW w:w="11155" w:type="dxa"/>
            <w:shd w:val="clear" w:color="auto" w:fill="auto"/>
          </w:tcPr>
          <w:p w14:paraId="41EE753E"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tcPr>
          <w:p w14:paraId="74149FF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5649BBC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tcPr>
          <w:p w14:paraId="65B543E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0800280020</w:t>
            </w:r>
          </w:p>
        </w:tc>
        <w:tc>
          <w:tcPr>
            <w:tcW w:w="414" w:type="dxa"/>
            <w:shd w:val="clear" w:color="auto" w:fill="auto"/>
            <w:noWrap/>
            <w:vAlign w:val="center"/>
          </w:tcPr>
          <w:p w14:paraId="75FB4F8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620" w:type="dxa"/>
            <w:shd w:val="clear" w:color="auto" w:fill="auto"/>
            <w:noWrap/>
            <w:vAlign w:val="center"/>
          </w:tcPr>
          <w:p w14:paraId="4527FBD6"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91,00000</w:t>
            </w:r>
          </w:p>
        </w:tc>
      </w:tr>
      <w:tr w:rsidR="00C82651" w:rsidRPr="00C90ED3" w14:paraId="161BCDC4" w14:textId="77777777" w:rsidTr="00B22664">
        <w:trPr>
          <w:cantSplit/>
          <w:trHeight w:val="70"/>
        </w:trPr>
        <w:tc>
          <w:tcPr>
            <w:tcW w:w="469" w:type="dxa"/>
            <w:shd w:val="clear" w:color="auto" w:fill="auto"/>
            <w:noWrap/>
            <w:vAlign w:val="center"/>
          </w:tcPr>
          <w:p w14:paraId="3CF241D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959</w:t>
            </w:r>
          </w:p>
        </w:tc>
        <w:tc>
          <w:tcPr>
            <w:tcW w:w="11155" w:type="dxa"/>
            <w:shd w:val="clear" w:color="auto" w:fill="auto"/>
          </w:tcPr>
          <w:p w14:paraId="34D3BE47"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бюджетным учреждениям</w:t>
            </w:r>
          </w:p>
        </w:tc>
        <w:tc>
          <w:tcPr>
            <w:tcW w:w="507" w:type="dxa"/>
            <w:shd w:val="clear" w:color="auto" w:fill="auto"/>
            <w:noWrap/>
            <w:vAlign w:val="center"/>
          </w:tcPr>
          <w:p w14:paraId="3A376AF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7B0FFA1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87" w:type="dxa"/>
            <w:shd w:val="clear" w:color="auto" w:fill="auto"/>
            <w:noWrap/>
            <w:vAlign w:val="center"/>
          </w:tcPr>
          <w:p w14:paraId="2EF96B0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0800280020</w:t>
            </w:r>
          </w:p>
        </w:tc>
        <w:tc>
          <w:tcPr>
            <w:tcW w:w="414" w:type="dxa"/>
            <w:shd w:val="clear" w:color="auto" w:fill="auto"/>
            <w:noWrap/>
            <w:vAlign w:val="center"/>
          </w:tcPr>
          <w:p w14:paraId="318C4B0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620" w:type="dxa"/>
            <w:shd w:val="clear" w:color="auto" w:fill="auto"/>
            <w:noWrap/>
            <w:vAlign w:val="center"/>
          </w:tcPr>
          <w:p w14:paraId="6E282B8E"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17 683,18987</w:t>
            </w:r>
          </w:p>
        </w:tc>
      </w:tr>
      <w:tr w:rsidR="00C82651" w:rsidRPr="00C90ED3" w14:paraId="02AD9FCE" w14:textId="77777777" w:rsidTr="00B22664">
        <w:trPr>
          <w:cantSplit/>
          <w:trHeight w:val="70"/>
        </w:trPr>
        <w:tc>
          <w:tcPr>
            <w:tcW w:w="469" w:type="dxa"/>
            <w:shd w:val="clear" w:color="auto" w:fill="auto"/>
            <w:noWrap/>
            <w:vAlign w:val="center"/>
          </w:tcPr>
          <w:p w14:paraId="43B1905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960</w:t>
            </w:r>
          </w:p>
        </w:tc>
        <w:tc>
          <w:tcPr>
            <w:tcW w:w="11155" w:type="dxa"/>
            <w:shd w:val="clear" w:color="auto" w:fill="auto"/>
          </w:tcPr>
          <w:p w14:paraId="0DFA9BDE"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Другие вопросы в области культуры, кинематографии</w:t>
            </w:r>
          </w:p>
        </w:tc>
        <w:tc>
          <w:tcPr>
            <w:tcW w:w="507" w:type="dxa"/>
            <w:shd w:val="clear" w:color="auto" w:fill="auto"/>
            <w:noWrap/>
            <w:vAlign w:val="center"/>
          </w:tcPr>
          <w:p w14:paraId="623A53B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72AA529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0804</w:t>
            </w:r>
          </w:p>
        </w:tc>
        <w:tc>
          <w:tcPr>
            <w:tcW w:w="1287" w:type="dxa"/>
            <w:shd w:val="clear" w:color="auto" w:fill="auto"/>
            <w:noWrap/>
            <w:vAlign w:val="center"/>
          </w:tcPr>
          <w:p w14:paraId="0B2E82A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tcPr>
          <w:p w14:paraId="1256415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tcPr>
          <w:p w14:paraId="121675B0"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18 874,54700</w:t>
            </w:r>
          </w:p>
        </w:tc>
      </w:tr>
      <w:tr w:rsidR="00C82651" w:rsidRPr="00C90ED3" w14:paraId="4B1338A3" w14:textId="77777777" w:rsidTr="00B22664">
        <w:trPr>
          <w:cantSplit/>
          <w:trHeight w:val="70"/>
        </w:trPr>
        <w:tc>
          <w:tcPr>
            <w:tcW w:w="469" w:type="dxa"/>
            <w:shd w:val="clear" w:color="auto" w:fill="auto"/>
            <w:noWrap/>
            <w:vAlign w:val="center"/>
          </w:tcPr>
          <w:p w14:paraId="59D8648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961</w:t>
            </w:r>
          </w:p>
        </w:tc>
        <w:tc>
          <w:tcPr>
            <w:tcW w:w="11155" w:type="dxa"/>
            <w:shd w:val="clear" w:color="auto" w:fill="auto"/>
          </w:tcPr>
          <w:p w14:paraId="5D95357B"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«Развитие социальной сферы в городском округе Верхняя Пышма до 2027 года»</w:t>
            </w:r>
          </w:p>
        </w:tc>
        <w:tc>
          <w:tcPr>
            <w:tcW w:w="507" w:type="dxa"/>
            <w:shd w:val="clear" w:color="auto" w:fill="auto"/>
            <w:noWrap/>
            <w:vAlign w:val="center"/>
          </w:tcPr>
          <w:p w14:paraId="4031A77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4BF3779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0804</w:t>
            </w:r>
          </w:p>
        </w:tc>
        <w:tc>
          <w:tcPr>
            <w:tcW w:w="1287" w:type="dxa"/>
            <w:shd w:val="clear" w:color="auto" w:fill="auto"/>
            <w:noWrap/>
            <w:vAlign w:val="center"/>
          </w:tcPr>
          <w:p w14:paraId="5640E95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0500000000</w:t>
            </w:r>
          </w:p>
        </w:tc>
        <w:tc>
          <w:tcPr>
            <w:tcW w:w="414" w:type="dxa"/>
            <w:shd w:val="clear" w:color="auto" w:fill="auto"/>
            <w:noWrap/>
            <w:vAlign w:val="center"/>
          </w:tcPr>
          <w:p w14:paraId="1344EC5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tcPr>
          <w:p w14:paraId="562B02B2"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18 874,54700</w:t>
            </w:r>
          </w:p>
        </w:tc>
      </w:tr>
      <w:tr w:rsidR="00C82651" w:rsidRPr="00C90ED3" w14:paraId="7151ECDA" w14:textId="77777777" w:rsidTr="00B22664">
        <w:trPr>
          <w:cantSplit/>
          <w:trHeight w:val="70"/>
        </w:trPr>
        <w:tc>
          <w:tcPr>
            <w:tcW w:w="469" w:type="dxa"/>
            <w:shd w:val="clear" w:color="auto" w:fill="auto"/>
            <w:noWrap/>
            <w:vAlign w:val="center"/>
          </w:tcPr>
          <w:p w14:paraId="3B70941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962</w:t>
            </w:r>
          </w:p>
        </w:tc>
        <w:tc>
          <w:tcPr>
            <w:tcW w:w="11155" w:type="dxa"/>
            <w:shd w:val="clear" w:color="auto" w:fill="auto"/>
          </w:tcPr>
          <w:p w14:paraId="68EF00A3"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«Обеспечение реализации муниципальной программы «Развитие социальной сферы в городском округе Верхняя Пышма до 2027 года»</w:t>
            </w:r>
          </w:p>
        </w:tc>
        <w:tc>
          <w:tcPr>
            <w:tcW w:w="507" w:type="dxa"/>
            <w:shd w:val="clear" w:color="auto" w:fill="auto"/>
            <w:noWrap/>
            <w:vAlign w:val="center"/>
          </w:tcPr>
          <w:p w14:paraId="33F860D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5AA7894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0804</w:t>
            </w:r>
          </w:p>
        </w:tc>
        <w:tc>
          <w:tcPr>
            <w:tcW w:w="1287" w:type="dxa"/>
            <w:shd w:val="clear" w:color="auto" w:fill="auto"/>
            <w:noWrap/>
            <w:vAlign w:val="center"/>
          </w:tcPr>
          <w:p w14:paraId="6849F74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0580000000</w:t>
            </w:r>
          </w:p>
        </w:tc>
        <w:tc>
          <w:tcPr>
            <w:tcW w:w="414" w:type="dxa"/>
            <w:shd w:val="clear" w:color="auto" w:fill="auto"/>
            <w:noWrap/>
            <w:vAlign w:val="center"/>
          </w:tcPr>
          <w:p w14:paraId="789F549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tcPr>
          <w:p w14:paraId="137E5A11"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18 874,54700</w:t>
            </w:r>
          </w:p>
        </w:tc>
      </w:tr>
      <w:tr w:rsidR="00C82651" w:rsidRPr="00C90ED3" w14:paraId="3B98A2B1" w14:textId="77777777" w:rsidTr="00B22664">
        <w:trPr>
          <w:cantSplit/>
          <w:trHeight w:val="70"/>
        </w:trPr>
        <w:tc>
          <w:tcPr>
            <w:tcW w:w="469" w:type="dxa"/>
            <w:shd w:val="clear" w:color="auto" w:fill="auto"/>
            <w:noWrap/>
            <w:vAlign w:val="center"/>
          </w:tcPr>
          <w:p w14:paraId="6EF86D9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963</w:t>
            </w:r>
          </w:p>
        </w:tc>
        <w:tc>
          <w:tcPr>
            <w:tcW w:w="11155" w:type="dxa"/>
            <w:shd w:val="clear" w:color="auto" w:fill="auto"/>
          </w:tcPr>
          <w:p w14:paraId="4B921B24"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Обеспечение деятельности муниципальных учреждений в сферах образования и культуры</w:t>
            </w:r>
          </w:p>
        </w:tc>
        <w:tc>
          <w:tcPr>
            <w:tcW w:w="507" w:type="dxa"/>
            <w:shd w:val="clear" w:color="auto" w:fill="auto"/>
            <w:noWrap/>
            <w:vAlign w:val="center"/>
          </w:tcPr>
          <w:p w14:paraId="3F281EB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012EA51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0804</w:t>
            </w:r>
          </w:p>
        </w:tc>
        <w:tc>
          <w:tcPr>
            <w:tcW w:w="1287" w:type="dxa"/>
            <w:shd w:val="clear" w:color="auto" w:fill="auto"/>
            <w:noWrap/>
            <w:vAlign w:val="center"/>
          </w:tcPr>
          <w:p w14:paraId="757FA0E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0580267020</w:t>
            </w:r>
          </w:p>
        </w:tc>
        <w:tc>
          <w:tcPr>
            <w:tcW w:w="414" w:type="dxa"/>
            <w:shd w:val="clear" w:color="auto" w:fill="auto"/>
            <w:noWrap/>
            <w:vAlign w:val="center"/>
          </w:tcPr>
          <w:p w14:paraId="3C4C469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tcPr>
          <w:p w14:paraId="553DB6BF"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18 874,54700</w:t>
            </w:r>
          </w:p>
        </w:tc>
      </w:tr>
      <w:tr w:rsidR="00C82651" w:rsidRPr="00C90ED3" w14:paraId="514A26F8" w14:textId="77777777" w:rsidTr="00B22664">
        <w:trPr>
          <w:cantSplit/>
          <w:trHeight w:val="70"/>
        </w:trPr>
        <w:tc>
          <w:tcPr>
            <w:tcW w:w="469" w:type="dxa"/>
            <w:shd w:val="clear" w:color="auto" w:fill="auto"/>
            <w:noWrap/>
            <w:vAlign w:val="center"/>
          </w:tcPr>
          <w:p w14:paraId="69A629F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964</w:t>
            </w:r>
          </w:p>
        </w:tc>
        <w:tc>
          <w:tcPr>
            <w:tcW w:w="11155" w:type="dxa"/>
            <w:shd w:val="clear" w:color="auto" w:fill="auto"/>
          </w:tcPr>
          <w:p w14:paraId="26A464B0"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507" w:type="dxa"/>
            <w:shd w:val="clear" w:color="auto" w:fill="auto"/>
            <w:noWrap/>
            <w:vAlign w:val="center"/>
          </w:tcPr>
          <w:p w14:paraId="0BB76EC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1720D28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0804</w:t>
            </w:r>
          </w:p>
        </w:tc>
        <w:tc>
          <w:tcPr>
            <w:tcW w:w="1287" w:type="dxa"/>
            <w:shd w:val="clear" w:color="auto" w:fill="auto"/>
            <w:noWrap/>
            <w:vAlign w:val="center"/>
          </w:tcPr>
          <w:p w14:paraId="61388A6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0580267020</w:t>
            </w:r>
          </w:p>
        </w:tc>
        <w:tc>
          <w:tcPr>
            <w:tcW w:w="414" w:type="dxa"/>
            <w:shd w:val="clear" w:color="auto" w:fill="auto"/>
            <w:noWrap/>
            <w:vAlign w:val="center"/>
          </w:tcPr>
          <w:p w14:paraId="5121C48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1620" w:type="dxa"/>
            <w:shd w:val="clear" w:color="auto" w:fill="auto"/>
            <w:noWrap/>
            <w:vAlign w:val="center"/>
          </w:tcPr>
          <w:p w14:paraId="177DD467"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15 859,70700</w:t>
            </w:r>
          </w:p>
        </w:tc>
      </w:tr>
      <w:tr w:rsidR="00C82651" w:rsidRPr="00C90ED3" w14:paraId="777E17FB" w14:textId="77777777" w:rsidTr="00B22664">
        <w:trPr>
          <w:cantSplit/>
          <w:trHeight w:val="70"/>
        </w:trPr>
        <w:tc>
          <w:tcPr>
            <w:tcW w:w="469" w:type="dxa"/>
            <w:shd w:val="clear" w:color="auto" w:fill="auto"/>
            <w:noWrap/>
            <w:vAlign w:val="center"/>
          </w:tcPr>
          <w:p w14:paraId="24C5D0B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965</w:t>
            </w:r>
          </w:p>
        </w:tc>
        <w:tc>
          <w:tcPr>
            <w:tcW w:w="11155" w:type="dxa"/>
            <w:shd w:val="clear" w:color="auto" w:fill="auto"/>
          </w:tcPr>
          <w:p w14:paraId="53E59190"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tcPr>
          <w:p w14:paraId="290E364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21450A0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0804</w:t>
            </w:r>
          </w:p>
        </w:tc>
        <w:tc>
          <w:tcPr>
            <w:tcW w:w="1287" w:type="dxa"/>
            <w:shd w:val="clear" w:color="auto" w:fill="auto"/>
            <w:noWrap/>
            <w:vAlign w:val="center"/>
          </w:tcPr>
          <w:p w14:paraId="709E65E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0580267020</w:t>
            </w:r>
          </w:p>
        </w:tc>
        <w:tc>
          <w:tcPr>
            <w:tcW w:w="414" w:type="dxa"/>
            <w:shd w:val="clear" w:color="auto" w:fill="auto"/>
            <w:noWrap/>
            <w:vAlign w:val="center"/>
          </w:tcPr>
          <w:p w14:paraId="07B8A4C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620" w:type="dxa"/>
            <w:shd w:val="clear" w:color="auto" w:fill="auto"/>
            <w:noWrap/>
            <w:vAlign w:val="center"/>
          </w:tcPr>
          <w:p w14:paraId="5195B643"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2 874,34000</w:t>
            </w:r>
          </w:p>
        </w:tc>
      </w:tr>
      <w:tr w:rsidR="00C82651" w:rsidRPr="00C90ED3" w14:paraId="66CFCA9F" w14:textId="77777777" w:rsidTr="00B22664">
        <w:trPr>
          <w:cantSplit/>
          <w:trHeight w:val="70"/>
        </w:trPr>
        <w:tc>
          <w:tcPr>
            <w:tcW w:w="469" w:type="dxa"/>
            <w:shd w:val="clear" w:color="auto" w:fill="auto"/>
            <w:noWrap/>
            <w:vAlign w:val="center"/>
          </w:tcPr>
          <w:p w14:paraId="3B6AEAC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966</w:t>
            </w:r>
          </w:p>
        </w:tc>
        <w:tc>
          <w:tcPr>
            <w:tcW w:w="11155" w:type="dxa"/>
            <w:shd w:val="clear" w:color="auto" w:fill="auto"/>
          </w:tcPr>
          <w:p w14:paraId="0FBC9741"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Уплата налогов, сборов и иных платежей</w:t>
            </w:r>
          </w:p>
        </w:tc>
        <w:tc>
          <w:tcPr>
            <w:tcW w:w="507" w:type="dxa"/>
            <w:shd w:val="clear" w:color="auto" w:fill="auto"/>
            <w:noWrap/>
            <w:vAlign w:val="center"/>
          </w:tcPr>
          <w:p w14:paraId="5103416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04EFD28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0804</w:t>
            </w:r>
          </w:p>
        </w:tc>
        <w:tc>
          <w:tcPr>
            <w:tcW w:w="1287" w:type="dxa"/>
            <w:shd w:val="clear" w:color="auto" w:fill="auto"/>
            <w:noWrap/>
            <w:vAlign w:val="center"/>
          </w:tcPr>
          <w:p w14:paraId="7F6C1F9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0580267020</w:t>
            </w:r>
          </w:p>
        </w:tc>
        <w:tc>
          <w:tcPr>
            <w:tcW w:w="414" w:type="dxa"/>
            <w:shd w:val="clear" w:color="auto" w:fill="auto"/>
            <w:noWrap/>
            <w:vAlign w:val="center"/>
          </w:tcPr>
          <w:p w14:paraId="7203E30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850</w:t>
            </w:r>
          </w:p>
        </w:tc>
        <w:tc>
          <w:tcPr>
            <w:tcW w:w="1620" w:type="dxa"/>
            <w:shd w:val="clear" w:color="auto" w:fill="auto"/>
            <w:noWrap/>
            <w:vAlign w:val="center"/>
          </w:tcPr>
          <w:p w14:paraId="1A2A60C9"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140,50000</w:t>
            </w:r>
          </w:p>
        </w:tc>
      </w:tr>
      <w:tr w:rsidR="00C82651" w:rsidRPr="00C90ED3" w14:paraId="69453932" w14:textId="77777777" w:rsidTr="00B22664">
        <w:trPr>
          <w:cantSplit/>
          <w:trHeight w:val="70"/>
        </w:trPr>
        <w:tc>
          <w:tcPr>
            <w:tcW w:w="469" w:type="dxa"/>
            <w:shd w:val="clear" w:color="auto" w:fill="auto"/>
            <w:noWrap/>
            <w:vAlign w:val="center"/>
          </w:tcPr>
          <w:p w14:paraId="4C9D1A2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967</w:t>
            </w:r>
          </w:p>
        </w:tc>
        <w:tc>
          <w:tcPr>
            <w:tcW w:w="11155" w:type="dxa"/>
            <w:shd w:val="clear" w:color="auto" w:fill="auto"/>
          </w:tcPr>
          <w:p w14:paraId="4201A662"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b/>
                <w:bCs/>
                <w:color w:val="000000"/>
                <w:sz w:val="22"/>
                <w:szCs w:val="22"/>
              </w:rPr>
              <w:t>СОЦИАЛЬНАЯ ПОЛИТИКА</w:t>
            </w:r>
          </w:p>
        </w:tc>
        <w:tc>
          <w:tcPr>
            <w:tcW w:w="507" w:type="dxa"/>
            <w:shd w:val="clear" w:color="auto" w:fill="auto"/>
            <w:noWrap/>
            <w:vAlign w:val="center"/>
          </w:tcPr>
          <w:p w14:paraId="5458D15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901</w:t>
            </w:r>
          </w:p>
        </w:tc>
        <w:tc>
          <w:tcPr>
            <w:tcW w:w="567" w:type="dxa"/>
            <w:shd w:val="clear" w:color="auto" w:fill="auto"/>
            <w:noWrap/>
            <w:vAlign w:val="center"/>
          </w:tcPr>
          <w:p w14:paraId="6E65063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1000</w:t>
            </w:r>
          </w:p>
        </w:tc>
        <w:tc>
          <w:tcPr>
            <w:tcW w:w="1287" w:type="dxa"/>
            <w:shd w:val="clear" w:color="auto" w:fill="auto"/>
            <w:noWrap/>
            <w:vAlign w:val="center"/>
          </w:tcPr>
          <w:p w14:paraId="34ABA07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14" w:type="dxa"/>
            <w:shd w:val="clear" w:color="auto" w:fill="auto"/>
            <w:noWrap/>
            <w:vAlign w:val="center"/>
          </w:tcPr>
          <w:p w14:paraId="3737586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620" w:type="dxa"/>
            <w:shd w:val="clear" w:color="auto" w:fill="auto"/>
            <w:noWrap/>
            <w:vAlign w:val="center"/>
          </w:tcPr>
          <w:p w14:paraId="61468410"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217 284,83280</w:t>
            </w:r>
          </w:p>
        </w:tc>
      </w:tr>
      <w:tr w:rsidR="00C82651" w:rsidRPr="00C90ED3" w14:paraId="3F0E957E" w14:textId="77777777" w:rsidTr="00B22664">
        <w:trPr>
          <w:cantSplit/>
          <w:trHeight w:val="70"/>
        </w:trPr>
        <w:tc>
          <w:tcPr>
            <w:tcW w:w="469" w:type="dxa"/>
            <w:shd w:val="clear" w:color="auto" w:fill="auto"/>
            <w:noWrap/>
            <w:vAlign w:val="center"/>
          </w:tcPr>
          <w:p w14:paraId="1FB015C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968</w:t>
            </w:r>
          </w:p>
        </w:tc>
        <w:tc>
          <w:tcPr>
            <w:tcW w:w="11155" w:type="dxa"/>
            <w:shd w:val="clear" w:color="auto" w:fill="auto"/>
          </w:tcPr>
          <w:p w14:paraId="414001E7"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Пенсионное обеспечение</w:t>
            </w:r>
          </w:p>
        </w:tc>
        <w:tc>
          <w:tcPr>
            <w:tcW w:w="507" w:type="dxa"/>
            <w:shd w:val="clear" w:color="auto" w:fill="auto"/>
            <w:noWrap/>
            <w:vAlign w:val="center"/>
          </w:tcPr>
          <w:p w14:paraId="4F95E4D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4479EC5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1001</w:t>
            </w:r>
          </w:p>
        </w:tc>
        <w:tc>
          <w:tcPr>
            <w:tcW w:w="1287" w:type="dxa"/>
            <w:shd w:val="clear" w:color="auto" w:fill="auto"/>
            <w:noWrap/>
            <w:vAlign w:val="center"/>
          </w:tcPr>
          <w:p w14:paraId="146CC1B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tcPr>
          <w:p w14:paraId="2B4F4EF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tcPr>
          <w:p w14:paraId="1C95EF6B"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7 805,97969</w:t>
            </w:r>
          </w:p>
        </w:tc>
      </w:tr>
      <w:tr w:rsidR="00C82651" w:rsidRPr="00C90ED3" w14:paraId="49D89EF8" w14:textId="77777777" w:rsidTr="00B22664">
        <w:trPr>
          <w:cantSplit/>
          <w:trHeight w:val="70"/>
        </w:trPr>
        <w:tc>
          <w:tcPr>
            <w:tcW w:w="469" w:type="dxa"/>
            <w:shd w:val="clear" w:color="auto" w:fill="auto"/>
            <w:noWrap/>
            <w:vAlign w:val="center"/>
          </w:tcPr>
          <w:p w14:paraId="2D89D06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969</w:t>
            </w:r>
          </w:p>
        </w:tc>
        <w:tc>
          <w:tcPr>
            <w:tcW w:w="11155" w:type="dxa"/>
            <w:shd w:val="clear" w:color="auto" w:fill="auto"/>
          </w:tcPr>
          <w:p w14:paraId="1B0CB9CA"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507" w:type="dxa"/>
            <w:shd w:val="clear" w:color="auto" w:fill="auto"/>
            <w:noWrap/>
            <w:vAlign w:val="center"/>
          </w:tcPr>
          <w:p w14:paraId="524040F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0609219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1001</w:t>
            </w:r>
          </w:p>
        </w:tc>
        <w:tc>
          <w:tcPr>
            <w:tcW w:w="1287" w:type="dxa"/>
            <w:shd w:val="clear" w:color="auto" w:fill="auto"/>
            <w:noWrap/>
            <w:vAlign w:val="center"/>
          </w:tcPr>
          <w:p w14:paraId="275B74B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4" w:type="dxa"/>
            <w:shd w:val="clear" w:color="auto" w:fill="auto"/>
            <w:noWrap/>
            <w:vAlign w:val="center"/>
          </w:tcPr>
          <w:p w14:paraId="7A99E49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tcPr>
          <w:p w14:paraId="7CE3CA66"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7 805,97969</w:t>
            </w:r>
          </w:p>
        </w:tc>
      </w:tr>
      <w:tr w:rsidR="00C82651" w:rsidRPr="00C90ED3" w14:paraId="674C9F16" w14:textId="77777777" w:rsidTr="00B22664">
        <w:trPr>
          <w:cantSplit/>
          <w:trHeight w:val="70"/>
        </w:trPr>
        <w:tc>
          <w:tcPr>
            <w:tcW w:w="469" w:type="dxa"/>
            <w:shd w:val="clear" w:color="auto" w:fill="auto"/>
            <w:noWrap/>
            <w:vAlign w:val="center"/>
          </w:tcPr>
          <w:p w14:paraId="165769F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970</w:t>
            </w:r>
          </w:p>
        </w:tc>
        <w:tc>
          <w:tcPr>
            <w:tcW w:w="11155" w:type="dxa"/>
            <w:shd w:val="clear" w:color="auto" w:fill="auto"/>
          </w:tcPr>
          <w:p w14:paraId="3287C77F"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«Развитие местного самоуправления на территории городского округа Верхняя Пышма до 2027 года»</w:t>
            </w:r>
          </w:p>
        </w:tc>
        <w:tc>
          <w:tcPr>
            <w:tcW w:w="507" w:type="dxa"/>
            <w:shd w:val="clear" w:color="auto" w:fill="auto"/>
            <w:noWrap/>
            <w:vAlign w:val="center"/>
          </w:tcPr>
          <w:p w14:paraId="1DFD2C8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14A2054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1001</w:t>
            </w:r>
          </w:p>
        </w:tc>
        <w:tc>
          <w:tcPr>
            <w:tcW w:w="1287" w:type="dxa"/>
            <w:shd w:val="clear" w:color="auto" w:fill="auto"/>
            <w:noWrap/>
            <w:vAlign w:val="center"/>
          </w:tcPr>
          <w:p w14:paraId="26B0F3D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0110000000</w:t>
            </w:r>
          </w:p>
        </w:tc>
        <w:tc>
          <w:tcPr>
            <w:tcW w:w="414" w:type="dxa"/>
            <w:shd w:val="clear" w:color="auto" w:fill="auto"/>
            <w:noWrap/>
            <w:vAlign w:val="center"/>
          </w:tcPr>
          <w:p w14:paraId="6D868B4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tcPr>
          <w:p w14:paraId="5D999095"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7 805,97969</w:t>
            </w:r>
          </w:p>
        </w:tc>
      </w:tr>
      <w:tr w:rsidR="00C82651" w:rsidRPr="00C90ED3" w14:paraId="0E234B47" w14:textId="77777777" w:rsidTr="00B22664">
        <w:trPr>
          <w:cantSplit/>
          <w:trHeight w:val="70"/>
        </w:trPr>
        <w:tc>
          <w:tcPr>
            <w:tcW w:w="469" w:type="dxa"/>
            <w:shd w:val="clear" w:color="auto" w:fill="auto"/>
            <w:noWrap/>
            <w:vAlign w:val="center"/>
          </w:tcPr>
          <w:p w14:paraId="017FEB9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971</w:t>
            </w:r>
          </w:p>
        </w:tc>
        <w:tc>
          <w:tcPr>
            <w:tcW w:w="11155" w:type="dxa"/>
            <w:shd w:val="clear" w:color="auto" w:fill="auto"/>
          </w:tcPr>
          <w:p w14:paraId="237E6045"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Пенсионное обеспечение муниципальных служащих</w:t>
            </w:r>
          </w:p>
        </w:tc>
        <w:tc>
          <w:tcPr>
            <w:tcW w:w="507" w:type="dxa"/>
            <w:shd w:val="clear" w:color="auto" w:fill="auto"/>
            <w:noWrap/>
            <w:vAlign w:val="center"/>
          </w:tcPr>
          <w:p w14:paraId="423FEB1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2929D2C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1001</w:t>
            </w:r>
          </w:p>
        </w:tc>
        <w:tc>
          <w:tcPr>
            <w:tcW w:w="1287" w:type="dxa"/>
            <w:shd w:val="clear" w:color="auto" w:fill="auto"/>
            <w:noWrap/>
            <w:vAlign w:val="center"/>
          </w:tcPr>
          <w:p w14:paraId="4487746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0111210140</w:t>
            </w:r>
          </w:p>
        </w:tc>
        <w:tc>
          <w:tcPr>
            <w:tcW w:w="414" w:type="dxa"/>
            <w:shd w:val="clear" w:color="auto" w:fill="auto"/>
            <w:noWrap/>
            <w:vAlign w:val="center"/>
          </w:tcPr>
          <w:p w14:paraId="1B8A87E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tcPr>
          <w:p w14:paraId="2C8BE6D5"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7 805,97969</w:t>
            </w:r>
          </w:p>
        </w:tc>
      </w:tr>
      <w:tr w:rsidR="00C82651" w:rsidRPr="00C90ED3" w14:paraId="08E076FC" w14:textId="77777777" w:rsidTr="00B22664">
        <w:trPr>
          <w:cantSplit/>
          <w:trHeight w:val="70"/>
        </w:trPr>
        <w:tc>
          <w:tcPr>
            <w:tcW w:w="469" w:type="dxa"/>
            <w:shd w:val="clear" w:color="auto" w:fill="auto"/>
            <w:noWrap/>
            <w:vAlign w:val="center"/>
          </w:tcPr>
          <w:p w14:paraId="7B0BAAB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972</w:t>
            </w:r>
          </w:p>
        </w:tc>
        <w:tc>
          <w:tcPr>
            <w:tcW w:w="11155" w:type="dxa"/>
            <w:shd w:val="clear" w:color="auto" w:fill="auto"/>
          </w:tcPr>
          <w:p w14:paraId="09A16370"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507" w:type="dxa"/>
            <w:shd w:val="clear" w:color="auto" w:fill="auto"/>
            <w:noWrap/>
            <w:vAlign w:val="center"/>
          </w:tcPr>
          <w:p w14:paraId="0F70664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66107A2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1001</w:t>
            </w:r>
          </w:p>
        </w:tc>
        <w:tc>
          <w:tcPr>
            <w:tcW w:w="1287" w:type="dxa"/>
            <w:shd w:val="clear" w:color="auto" w:fill="auto"/>
            <w:noWrap/>
            <w:vAlign w:val="center"/>
          </w:tcPr>
          <w:p w14:paraId="212BD5A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0111210140</w:t>
            </w:r>
          </w:p>
        </w:tc>
        <w:tc>
          <w:tcPr>
            <w:tcW w:w="414" w:type="dxa"/>
            <w:shd w:val="clear" w:color="auto" w:fill="auto"/>
            <w:noWrap/>
            <w:vAlign w:val="center"/>
          </w:tcPr>
          <w:p w14:paraId="29B0688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320</w:t>
            </w:r>
          </w:p>
        </w:tc>
        <w:tc>
          <w:tcPr>
            <w:tcW w:w="1620" w:type="dxa"/>
            <w:shd w:val="clear" w:color="auto" w:fill="auto"/>
            <w:noWrap/>
            <w:vAlign w:val="center"/>
          </w:tcPr>
          <w:p w14:paraId="6FA78684"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7 805,97969</w:t>
            </w:r>
          </w:p>
        </w:tc>
      </w:tr>
      <w:tr w:rsidR="00C82651" w:rsidRPr="00C90ED3" w14:paraId="74EC0D33" w14:textId="77777777" w:rsidTr="00B22664">
        <w:trPr>
          <w:cantSplit/>
          <w:trHeight w:val="70"/>
        </w:trPr>
        <w:tc>
          <w:tcPr>
            <w:tcW w:w="469" w:type="dxa"/>
            <w:shd w:val="clear" w:color="auto" w:fill="auto"/>
            <w:noWrap/>
            <w:vAlign w:val="center"/>
          </w:tcPr>
          <w:p w14:paraId="26414CE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973</w:t>
            </w:r>
          </w:p>
        </w:tc>
        <w:tc>
          <w:tcPr>
            <w:tcW w:w="11155" w:type="dxa"/>
            <w:shd w:val="clear" w:color="auto" w:fill="auto"/>
          </w:tcPr>
          <w:p w14:paraId="323126D2"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Социальное обеспечение населения</w:t>
            </w:r>
          </w:p>
        </w:tc>
        <w:tc>
          <w:tcPr>
            <w:tcW w:w="507" w:type="dxa"/>
            <w:shd w:val="clear" w:color="auto" w:fill="auto"/>
            <w:noWrap/>
            <w:vAlign w:val="center"/>
          </w:tcPr>
          <w:p w14:paraId="22AB106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17A0BED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87" w:type="dxa"/>
            <w:shd w:val="clear" w:color="auto" w:fill="auto"/>
            <w:noWrap/>
            <w:vAlign w:val="center"/>
          </w:tcPr>
          <w:p w14:paraId="0CC546C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tcPr>
          <w:p w14:paraId="0737D9A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tcPr>
          <w:p w14:paraId="04A62527"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179 494,60000</w:t>
            </w:r>
          </w:p>
        </w:tc>
      </w:tr>
      <w:tr w:rsidR="00C82651" w:rsidRPr="00C90ED3" w14:paraId="674401AB" w14:textId="77777777" w:rsidTr="00B22664">
        <w:trPr>
          <w:cantSplit/>
          <w:trHeight w:val="70"/>
        </w:trPr>
        <w:tc>
          <w:tcPr>
            <w:tcW w:w="469" w:type="dxa"/>
            <w:shd w:val="clear" w:color="auto" w:fill="auto"/>
            <w:noWrap/>
            <w:vAlign w:val="center"/>
          </w:tcPr>
          <w:p w14:paraId="1EC35B0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974</w:t>
            </w:r>
          </w:p>
        </w:tc>
        <w:tc>
          <w:tcPr>
            <w:tcW w:w="11155" w:type="dxa"/>
            <w:shd w:val="clear" w:color="auto" w:fill="auto"/>
          </w:tcPr>
          <w:p w14:paraId="47882556"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507" w:type="dxa"/>
            <w:shd w:val="clear" w:color="auto" w:fill="auto"/>
            <w:noWrap/>
            <w:vAlign w:val="center"/>
          </w:tcPr>
          <w:p w14:paraId="4D0D2F8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0DE44AD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87" w:type="dxa"/>
            <w:shd w:val="clear" w:color="auto" w:fill="auto"/>
            <w:noWrap/>
            <w:vAlign w:val="center"/>
          </w:tcPr>
          <w:p w14:paraId="0A18184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4" w:type="dxa"/>
            <w:shd w:val="clear" w:color="auto" w:fill="auto"/>
            <w:noWrap/>
            <w:vAlign w:val="center"/>
          </w:tcPr>
          <w:p w14:paraId="59687DD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tcPr>
          <w:p w14:paraId="18B15CDB"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4 261,30000</w:t>
            </w:r>
          </w:p>
        </w:tc>
      </w:tr>
      <w:tr w:rsidR="00C82651" w:rsidRPr="00C90ED3" w14:paraId="3A47B280" w14:textId="77777777" w:rsidTr="00B22664">
        <w:trPr>
          <w:cantSplit/>
          <w:trHeight w:val="70"/>
        </w:trPr>
        <w:tc>
          <w:tcPr>
            <w:tcW w:w="469" w:type="dxa"/>
            <w:shd w:val="clear" w:color="auto" w:fill="auto"/>
            <w:noWrap/>
            <w:vAlign w:val="center"/>
          </w:tcPr>
          <w:p w14:paraId="3700DB3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975</w:t>
            </w:r>
          </w:p>
        </w:tc>
        <w:tc>
          <w:tcPr>
            <w:tcW w:w="11155" w:type="dxa"/>
            <w:shd w:val="clear" w:color="auto" w:fill="auto"/>
          </w:tcPr>
          <w:p w14:paraId="36E745AB"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«Комплексное развитие сельских территорий городского округа Верхняя Пышма до 2027 года»</w:t>
            </w:r>
          </w:p>
        </w:tc>
        <w:tc>
          <w:tcPr>
            <w:tcW w:w="507" w:type="dxa"/>
            <w:shd w:val="clear" w:color="auto" w:fill="auto"/>
            <w:noWrap/>
            <w:vAlign w:val="center"/>
          </w:tcPr>
          <w:p w14:paraId="616885C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01E179F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87" w:type="dxa"/>
            <w:shd w:val="clear" w:color="auto" w:fill="auto"/>
            <w:noWrap/>
            <w:vAlign w:val="center"/>
          </w:tcPr>
          <w:p w14:paraId="4210BB9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0160000000</w:t>
            </w:r>
          </w:p>
        </w:tc>
        <w:tc>
          <w:tcPr>
            <w:tcW w:w="414" w:type="dxa"/>
            <w:shd w:val="clear" w:color="auto" w:fill="auto"/>
            <w:noWrap/>
            <w:vAlign w:val="center"/>
          </w:tcPr>
          <w:p w14:paraId="16F8846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tcPr>
          <w:p w14:paraId="56FCC613"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4 261,30000</w:t>
            </w:r>
          </w:p>
        </w:tc>
      </w:tr>
      <w:tr w:rsidR="00C82651" w:rsidRPr="00C90ED3" w14:paraId="75D8D9B4" w14:textId="77777777" w:rsidTr="00B22664">
        <w:trPr>
          <w:cantSplit/>
          <w:trHeight w:val="70"/>
        </w:trPr>
        <w:tc>
          <w:tcPr>
            <w:tcW w:w="469" w:type="dxa"/>
            <w:shd w:val="clear" w:color="auto" w:fill="auto"/>
            <w:noWrap/>
            <w:vAlign w:val="center"/>
          </w:tcPr>
          <w:p w14:paraId="6B97AC0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976</w:t>
            </w:r>
          </w:p>
        </w:tc>
        <w:tc>
          <w:tcPr>
            <w:tcW w:w="11155" w:type="dxa"/>
            <w:shd w:val="clear" w:color="auto" w:fill="auto"/>
          </w:tcPr>
          <w:p w14:paraId="34B01024"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Улучшение жилищных условий граждан, проживающих на сельских территориях</w:t>
            </w:r>
          </w:p>
        </w:tc>
        <w:tc>
          <w:tcPr>
            <w:tcW w:w="507" w:type="dxa"/>
            <w:shd w:val="clear" w:color="auto" w:fill="auto"/>
            <w:noWrap/>
            <w:vAlign w:val="center"/>
          </w:tcPr>
          <w:p w14:paraId="61680F8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70281E0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87" w:type="dxa"/>
            <w:shd w:val="clear" w:color="auto" w:fill="auto"/>
            <w:noWrap/>
            <w:vAlign w:val="center"/>
          </w:tcPr>
          <w:p w14:paraId="4E14118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0160110180</w:t>
            </w:r>
          </w:p>
        </w:tc>
        <w:tc>
          <w:tcPr>
            <w:tcW w:w="414" w:type="dxa"/>
            <w:shd w:val="clear" w:color="auto" w:fill="auto"/>
            <w:noWrap/>
            <w:vAlign w:val="center"/>
          </w:tcPr>
          <w:p w14:paraId="72F09FE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tcPr>
          <w:p w14:paraId="1432A461"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2 791,60000</w:t>
            </w:r>
          </w:p>
        </w:tc>
      </w:tr>
      <w:tr w:rsidR="00C82651" w:rsidRPr="00C90ED3" w14:paraId="2319362C" w14:textId="77777777" w:rsidTr="00B22664">
        <w:trPr>
          <w:cantSplit/>
          <w:trHeight w:val="70"/>
        </w:trPr>
        <w:tc>
          <w:tcPr>
            <w:tcW w:w="469" w:type="dxa"/>
            <w:shd w:val="clear" w:color="auto" w:fill="auto"/>
            <w:noWrap/>
            <w:vAlign w:val="center"/>
          </w:tcPr>
          <w:p w14:paraId="1B24BEA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977</w:t>
            </w:r>
          </w:p>
        </w:tc>
        <w:tc>
          <w:tcPr>
            <w:tcW w:w="11155" w:type="dxa"/>
            <w:shd w:val="clear" w:color="auto" w:fill="auto"/>
          </w:tcPr>
          <w:p w14:paraId="6BB22A96"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507" w:type="dxa"/>
            <w:shd w:val="clear" w:color="auto" w:fill="auto"/>
            <w:noWrap/>
            <w:vAlign w:val="center"/>
          </w:tcPr>
          <w:p w14:paraId="2D189F4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24A21D5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87" w:type="dxa"/>
            <w:shd w:val="clear" w:color="auto" w:fill="auto"/>
            <w:noWrap/>
            <w:vAlign w:val="center"/>
          </w:tcPr>
          <w:p w14:paraId="7A4B4F5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0160110180</w:t>
            </w:r>
          </w:p>
        </w:tc>
        <w:tc>
          <w:tcPr>
            <w:tcW w:w="414" w:type="dxa"/>
            <w:shd w:val="clear" w:color="auto" w:fill="auto"/>
            <w:noWrap/>
            <w:vAlign w:val="center"/>
          </w:tcPr>
          <w:p w14:paraId="362FAF2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320</w:t>
            </w:r>
          </w:p>
        </w:tc>
        <w:tc>
          <w:tcPr>
            <w:tcW w:w="1620" w:type="dxa"/>
            <w:shd w:val="clear" w:color="auto" w:fill="auto"/>
            <w:noWrap/>
            <w:vAlign w:val="center"/>
          </w:tcPr>
          <w:p w14:paraId="5E5FFA7B"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2 791,60000</w:t>
            </w:r>
          </w:p>
        </w:tc>
      </w:tr>
      <w:tr w:rsidR="00C82651" w:rsidRPr="00C90ED3" w14:paraId="3FB2BE2C" w14:textId="77777777" w:rsidTr="00B22664">
        <w:trPr>
          <w:cantSplit/>
          <w:trHeight w:val="70"/>
        </w:trPr>
        <w:tc>
          <w:tcPr>
            <w:tcW w:w="469" w:type="dxa"/>
            <w:shd w:val="clear" w:color="auto" w:fill="auto"/>
            <w:noWrap/>
            <w:vAlign w:val="center"/>
          </w:tcPr>
          <w:p w14:paraId="194008A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978</w:t>
            </w:r>
          </w:p>
        </w:tc>
        <w:tc>
          <w:tcPr>
            <w:tcW w:w="11155" w:type="dxa"/>
            <w:shd w:val="clear" w:color="auto" w:fill="auto"/>
          </w:tcPr>
          <w:p w14:paraId="4897EFBD"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Улучшение жилищных условий граждан, проживающих на сельских территориях</w:t>
            </w:r>
          </w:p>
        </w:tc>
        <w:tc>
          <w:tcPr>
            <w:tcW w:w="507" w:type="dxa"/>
            <w:shd w:val="clear" w:color="auto" w:fill="auto"/>
            <w:noWrap/>
            <w:vAlign w:val="center"/>
          </w:tcPr>
          <w:p w14:paraId="07D50B0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13154F4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87" w:type="dxa"/>
            <w:shd w:val="clear" w:color="auto" w:fill="auto"/>
            <w:noWrap/>
            <w:vAlign w:val="center"/>
          </w:tcPr>
          <w:p w14:paraId="338E5B8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0160145762</w:t>
            </w:r>
          </w:p>
        </w:tc>
        <w:tc>
          <w:tcPr>
            <w:tcW w:w="414" w:type="dxa"/>
            <w:shd w:val="clear" w:color="auto" w:fill="auto"/>
            <w:noWrap/>
            <w:vAlign w:val="center"/>
          </w:tcPr>
          <w:p w14:paraId="775A785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tcPr>
          <w:p w14:paraId="64C6F505"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923,70000</w:t>
            </w:r>
          </w:p>
        </w:tc>
      </w:tr>
      <w:tr w:rsidR="00C82651" w:rsidRPr="00C90ED3" w14:paraId="68454440" w14:textId="77777777" w:rsidTr="00B22664">
        <w:trPr>
          <w:cantSplit/>
          <w:trHeight w:val="70"/>
        </w:trPr>
        <w:tc>
          <w:tcPr>
            <w:tcW w:w="469" w:type="dxa"/>
            <w:shd w:val="clear" w:color="auto" w:fill="auto"/>
            <w:noWrap/>
            <w:vAlign w:val="center"/>
          </w:tcPr>
          <w:p w14:paraId="4736736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979</w:t>
            </w:r>
          </w:p>
        </w:tc>
        <w:tc>
          <w:tcPr>
            <w:tcW w:w="11155" w:type="dxa"/>
            <w:shd w:val="clear" w:color="auto" w:fill="auto"/>
          </w:tcPr>
          <w:p w14:paraId="0EF612F5"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507" w:type="dxa"/>
            <w:shd w:val="clear" w:color="auto" w:fill="auto"/>
            <w:noWrap/>
            <w:vAlign w:val="center"/>
          </w:tcPr>
          <w:p w14:paraId="114200F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2C2CEEC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87" w:type="dxa"/>
            <w:shd w:val="clear" w:color="auto" w:fill="auto"/>
            <w:noWrap/>
            <w:vAlign w:val="center"/>
          </w:tcPr>
          <w:p w14:paraId="52D0643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0160145762</w:t>
            </w:r>
          </w:p>
        </w:tc>
        <w:tc>
          <w:tcPr>
            <w:tcW w:w="414" w:type="dxa"/>
            <w:shd w:val="clear" w:color="auto" w:fill="auto"/>
            <w:noWrap/>
            <w:vAlign w:val="center"/>
          </w:tcPr>
          <w:p w14:paraId="1FA06BD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320</w:t>
            </w:r>
          </w:p>
        </w:tc>
        <w:tc>
          <w:tcPr>
            <w:tcW w:w="1620" w:type="dxa"/>
            <w:shd w:val="clear" w:color="auto" w:fill="auto"/>
            <w:noWrap/>
            <w:vAlign w:val="center"/>
          </w:tcPr>
          <w:p w14:paraId="6856E2BC"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923,70000</w:t>
            </w:r>
          </w:p>
        </w:tc>
      </w:tr>
      <w:tr w:rsidR="00C82651" w:rsidRPr="00C90ED3" w14:paraId="1CB52CFE" w14:textId="77777777" w:rsidTr="00B22664">
        <w:trPr>
          <w:cantSplit/>
          <w:trHeight w:val="70"/>
        </w:trPr>
        <w:tc>
          <w:tcPr>
            <w:tcW w:w="469" w:type="dxa"/>
            <w:shd w:val="clear" w:color="auto" w:fill="auto"/>
            <w:noWrap/>
            <w:vAlign w:val="center"/>
          </w:tcPr>
          <w:p w14:paraId="4458320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980</w:t>
            </w:r>
          </w:p>
        </w:tc>
        <w:tc>
          <w:tcPr>
            <w:tcW w:w="11155" w:type="dxa"/>
            <w:shd w:val="clear" w:color="auto" w:fill="auto"/>
          </w:tcPr>
          <w:p w14:paraId="0684FEA8"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Улучшение жилищных условий граждан, проживающих на сельских территориях, на условиях софинансирования из федерального бюджета</w:t>
            </w:r>
          </w:p>
        </w:tc>
        <w:tc>
          <w:tcPr>
            <w:tcW w:w="507" w:type="dxa"/>
            <w:shd w:val="clear" w:color="auto" w:fill="auto"/>
            <w:noWrap/>
            <w:vAlign w:val="center"/>
          </w:tcPr>
          <w:p w14:paraId="372A360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6967202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87" w:type="dxa"/>
            <w:shd w:val="clear" w:color="auto" w:fill="auto"/>
            <w:noWrap/>
            <w:vAlign w:val="center"/>
          </w:tcPr>
          <w:p w14:paraId="3448625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01601L5760</w:t>
            </w:r>
          </w:p>
        </w:tc>
        <w:tc>
          <w:tcPr>
            <w:tcW w:w="414" w:type="dxa"/>
            <w:shd w:val="clear" w:color="auto" w:fill="auto"/>
            <w:noWrap/>
            <w:vAlign w:val="center"/>
          </w:tcPr>
          <w:p w14:paraId="57F0661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tcPr>
          <w:p w14:paraId="3C8A3237"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546,00000</w:t>
            </w:r>
          </w:p>
        </w:tc>
      </w:tr>
      <w:tr w:rsidR="00C82651" w:rsidRPr="00C90ED3" w14:paraId="0F19109C" w14:textId="77777777" w:rsidTr="00B22664">
        <w:trPr>
          <w:cantSplit/>
          <w:trHeight w:val="70"/>
        </w:trPr>
        <w:tc>
          <w:tcPr>
            <w:tcW w:w="469" w:type="dxa"/>
            <w:shd w:val="clear" w:color="auto" w:fill="auto"/>
            <w:noWrap/>
            <w:vAlign w:val="center"/>
          </w:tcPr>
          <w:p w14:paraId="6D8BCAE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981</w:t>
            </w:r>
          </w:p>
        </w:tc>
        <w:tc>
          <w:tcPr>
            <w:tcW w:w="11155" w:type="dxa"/>
            <w:shd w:val="clear" w:color="auto" w:fill="auto"/>
          </w:tcPr>
          <w:p w14:paraId="26F44727"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507" w:type="dxa"/>
            <w:shd w:val="clear" w:color="auto" w:fill="auto"/>
            <w:noWrap/>
            <w:vAlign w:val="center"/>
          </w:tcPr>
          <w:p w14:paraId="045A7C6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1E63886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87" w:type="dxa"/>
            <w:shd w:val="clear" w:color="auto" w:fill="auto"/>
            <w:noWrap/>
            <w:vAlign w:val="center"/>
          </w:tcPr>
          <w:p w14:paraId="6B75DE5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01601L5760</w:t>
            </w:r>
          </w:p>
        </w:tc>
        <w:tc>
          <w:tcPr>
            <w:tcW w:w="414" w:type="dxa"/>
            <w:shd w:val="clear" w:color="auto" w:fill="auto"/>
            <w:noWrap/>
            <w:vAlign w:val="center"/>
          </w:tcPr>
          <w:p w14:paraId="23DEBB0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320</w:t>
            </w:r>
          </w:p>
        </w:tc>
        <w:tc>
          <w:tcPr>
            <w:tcW w:w="1620" w:type="dxa"/>
            <w:shd w:val="clear" w:color="auto" w:fill="auto"/>
            <w:noWrap/>
            <w:vAlign w:val="center"/>
          </w:tcPr>
          <w:p w14:paraId="32B97061"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546,00000</w:t>
            </w:r>
          </w:p>
        </w:tc>
      </w:tr>
      <w:tr w:rsidR="00C82651" w:rsidRPr="00C90ED3" w14:paraId="73C4EED7" w14:textId="77777777" w:rsidTr="00B22664">
        <w:trPr>
          <w:cantSplit/>
          <w:trHeight w:val="70"/>
        </w:trPr>
        <w:tc>
          <w:tcPr>
            <w:tcW w:w="469" w:type="dxa"/>
            <w:shd w:val="clear" w:color="auto" w:fill="auto"/>
            <w:noWrap/>
            <w:vAlign w:val="center"/>
          </w:tcPr>
          <w:p w14:paraId="4F9EDC3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982</w:t>
            </w:r>
          </w:p>
        </w:tc>
        <w:tc>
          <w:tcPr>
            <w:tcW w:w="11155" w:type="dxa"/>
            <w:shd w:val="clear" w:color="auto" w:fill="auto"/>
          </w:tcPr>
          <w:p w14:paraId="1C72A530"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2027 года»</w:t>
            </w:r>
          </w:p>
        </w:tc>
        <w:tc>
          <w:tcPr>
            <w:tcW w:w="507" w:type="dxa"/>
            <w:shd w:val="clear" w:color="auto" w:fill="auto"/>
            <w:noWrap/>
            <w:vAlign w:val="center"/>
          </w:tcPr>
          <w:p w14:paraId="7537E44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7C3E2AD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87" w:type="dxa"/>
            <w:shd w:val="clear" w:color="auto" w:fill="auto"/>
            <w:noWrap/>
            <w:vAlign w:val="center"/>
          </w:tcPr>
          <w:p w14:paraId="77FEAEC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0700000000</w:t>
            </w:r>
          </w:p>
        </w:tc>
        <w:tc>
          <w:tcPr>
            <w:tcW w:w="414" w:type="dxa"/>
            <w:shd w:val="clear" w:color="auto" w:fill="auto"/>
            <w:noWrap/>
            <w:vAlign w:val="center"/>
          </w:tcPr>
          <w:p w14:paraId="00831FE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tcPr>
          <w:p w14:paraId="416C5350"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175 233,30000</w:t>
            </w:r>
          </w:p>
        </w:tc>
      </w:tr>
      <w:tr w:rsidR="00C82651" w:rsidRPr="00C90ED3" w14:paraId="630FC6E1" w14:textId="77777777" w:rsidTr="00B22664">
        <w:trPr>
          <w:cantSplit/>
          <w:trHeight w:val="70"/>
        </w:trPr>
        <w:tc>
          <w:tcPr>
            <w:tcW w:w="469" w:type="dxa"/>
            <w:shd w:val="clear" w:color="auto" w:fill="auto"/>
            <w:noWrap/>
            <w:vAlign w:val="center"/>
          </w:tcPr>
          <w:p w14:paraId="650B9E0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983</w:t>
            </w:r>
          </w:p>
        </w:tc>
        <w:tc>
          <w:tcPr>
            <w:tcW w:w="11155" w:type="dxa"/>
            <w:shd w:val="clear" w:color="auto" w:fill="auto"/>
          </w:tcPr>
          <w:p w14:paraId="09BB1A97"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«Дополнительные меры социальной поддержки отдельных категорий граждан городского округа Верхняя Пышма до 2027 года»</w:t>
            </w:r>
          </w:p>
        </w:tc>
        <w:tc>
          <w:tcPr>
            <w:tcW w:w="507" w:type="dxa"/>
            <w:shd w:val="clear" w:color="auto" w:fill="auto"/>
            <w:noWrap/>
            <w:vAlign w:val="center"/>
          </w:tcPr>
          <w:p w14:paraId="69F7B95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5F8F32E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87" w:type="dxa"/>
            <w:shd w:val="clear" w:color="auto" w:fill="auto"/>
            <w:noWrap/>
            <w:vAlign w:val="center"/>
          </w:tcPr>
          <w:p w14:paraId="13A1778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0710000000</w:t>
            </w:r>
          </w:p>
        </w:tc>
        <w:tc>
          <w:tcPr>
            <w:tcW w:w="414" w:type="dxa"/>
            <w:shd w:val="clear" w:color="auto" w:fill="auto"/>
            <w:noWrap/>
            <w:vAlign w:val="center"/>
          </w:tcPr>
          <w:p w14:paraId="3473502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tcPr>
          <w:p w14:paraId="46D7E242"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175 233,30000</w:t>
            </w:r>
          </w:p>
        </w:tc>
      </w:tr>
      <w:tr w:rsidR="00C82651" w:rsidRPr="00C90ED3" w14:paraId="37E0E78C" w14:textId="77777777" w:rsidTr="00B22664">
        <w:trPr>
          <w:cantSplit/>
          <w:trHeight w:val="70"/>
        </w:trPr>
        <w:tc>
          <w:tcPr>
            <w:tcW w:w="469" w:type="dxa"/>
            <w:shd w:val="clear" w:color="auto" w:fill="auto"/>
            <w:noWrap/>
            <w:vAlign w:val="center"/>
          </w:tcPr>
          <w:p w14:paraId="6F4D9BD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984</w:t>
            </w:r>
          </w:p>
        </w:tc>
        <w:tc>
          <w:tcPr>
            <w:tcW w:w="11155" w:type="dxa"/>
            <w:shd w:val="clear" w:color="auto" w:fill="auto"/>
          </w:tcPr>
          <w:p w14:paraId="0F5FD1AF"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Оказание материальной помощи населению, оказавшемуся в трудной жизненной ситуации</w:t>
            </w:r>
          </w:p>
        </w:tc>
        <w:tc>
          <w:tcPr>
            <w:tcW w:w="507" w:type="dxa"/>
            <w:shd w:val="clear" w:color="auto" w:fill="auto"/>
            <w:noWrap/>
            <w:vAlign w:val="center"/>
          </w:tcPr>
          <w:p w14:paraId="69FBECE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00BD55C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87" w:type="dxa"/>
            <w:shd w:val="clear" w:color="auto" w:fill="auto"/>
            <w:noWrap/>
            <w:vAlign w:val="center"/>
          </w:tcPr>
          <w:p w14:paraId="7A91968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0710170010</w:t>
            </w:r>
          </w:p>
        </w:tc>
        <w:tc>
          <w:tcPr>
            <w:tcW w:w="414" w:type="dxa"/>
            <w:shd w:val="clear" w:color="auto" w:fill="auto"/>
            <w:noWrap/>
            <w:vAlign w:val="center"/>
          </w:tcPr>
          <w:p w14:paraId="3E4898F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tcPr>
          <w:p w14:paraId="02209AD7"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1 073,90000</w:t>
            </w:r>
          </w:p>
        </w:tc>
      </w:tr>
      <w:tr w:rsidR="00C82651" w:rsidRPr="00C90ED3" w14:paraId="26AAF9DE" w14:textId="77777777" w:rsidTr="00B22664">
        <w:trPr>
          <w:cantSplit/>
          <w:trHeight w:val="70"/>
        </w:trPr>
        <w:tc>
          <w:tcPr>
            <w:tcW w:w="469" w:type="dxa"/>
            <w:shd w:val="clear" w:color="auto" w:fill="auto"/>
            <w:noWrap/>
            <w:vAlign w:val="center"/>
          </w:tcPr>
          <w:p w14:paraId="4A1FBD9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985</w:t>
            </w:r>
          </w:p>
        </w:tc>
        <w:tc>
          <w:tcPr>
            <w:tcW w:w="11155" w:type="dxa"/>
            <w:shd w:val="clear" w:color="auto" w:fill="auto"/>
          </w:tcPr>
          <w:p w14:paraId="3EB9A253"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tcPr>
          <w:p w14:paraId="72951AC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5D3108D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87" w:type="dxa"/>
            <w:shd w:val="clear" w:color="auto" w:fill="auto"/>
            <w:noWrap/>
            <w:vAlign w:val="center"/>
          </w:tcPr>
          <w:p w14:paraId="3D2D74D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0710170010</w:t>
            </w:r>
          </w:p>
        </w:tc>
        <w:tc>
          <w:tcPr>
            <w:tcW w:w="414" w:type="dxa"/>
            <w:shd w:val="clear" w:color="auto" w:fill="auto"/>
            <w:noWrap/>
            <w:vAlign w:val="center"/>
          </w:tcPr>
          <w:p w14:paraId="13E7B67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620" w:type="dxa"/>
            <w:shd w:val="clear" w:color="auto" w:fill="auto"/>
            <w:noWrap/>
            <w:vAlign w:val="center"/>
          </w:tcPr>
          <w:p w14:paraId="3B50D292"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2,80000</w:t>
            </w:r>
          </w:p>
        </w:tc>
      </w:tr>
      <w:tr w:rsidR="00C82651" w:rsidRPr="00C90ED3" w14:paraId="7F97B9A5" w14:textId="77777777" w:rsidTr="00B22664">
        <w:trPr>
          <w:cantSplit/>
          <w:trHeight w:val="70"/>
        </w:trPr>
        <w:tc>
          <w:tcPr>
            <w:tcW w:w="469" w:type="dxa"/>
            <w:shd w:val="clear" w:color="auto" w:fill="auto"/>
            <w:noWrap/>
            <w:vAlign w:val="center"/>
          </w:tcPr>
          <w:p w14:paraId="0840706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986</w:t>
            </w:r>
          </w:p>
        </w:tc>
        <w:tc>
          <w:tcPr>
            <w:tcW w:w="11155" w:type="dxa"/>
            <w:shd w:val="clear" w:color="auto" w:fill="auto"/>
          </w:tcPr>
          <w:p w14:paraId="2B25B09C"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Публичные нормативные социальные выплаты гражданам</w:t>
            </w:r>
          </w:p>
        </w:tc>
        <w:tc>
          <w:tcPr>
            <w:tcW w:w="507" w:type="dxa"/>
            <w:shd w:val="clear" w:color="auto" w:fill="auto"/>
            <w:noWrap/>
            <w:vAlign w:val="center"/>
          </w:tcPr>
          <w:p w14:paraId="5FF50E3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572E262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87" w:type="dxa"/>
            <w:shd w:val="clear" w:color="auto" w:fill="auto"/>
            <w:noWrap/>
            <w:vAlign w:val="center"/>
          </w:tcPr>
          <w:p w14:paraId="207A4A1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0710170010</w:t>
            </w:r>
          </w:p>
        </w:tc>
        <w:tc>
          <w:tcPr>
            <w:tcW w:w="414" w:type="dxa"/>
            <w:shd w:val="clear" w:color="auto" w:fill="auto"/>
            <w:noWrap/>
            <w:vAlign w:val="center"/>
          </w:tcPr>
          <w:p w14:paraId="0E77FB8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310</w:t>
            </w:r>
          </w:p>
        </w:tc>
        <w:tc>
          <w:tcPr>
            <w:tcW w:w="1620" w:type="dxa"/>
            <w:shd w:val="clear" w:color="auto" w:fill="auto"/>
            <w:noWrap/>
            <w:vAlign w:val="center"/>
          </w:tcPr>
          <w:p w14:paraId="2BF8B72B"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1 071,10000</w:t>
            </w:r>
          </w:p>
        </w:tc>
      </w:tr>
      <w:tr w:rsidR="00C82651" w:rsidRPr="00C90ED3" w14:paraId="70AC1228" w14:textId="77777777" w:rsidTr="00B22664">
        <w:trPr>
          <w:cantSplit/>
          <w:trHeight w:val="70"/>
        </w:trPr>
        <w:tc>
          <w:tcPr>
            <w:tcW w:w="469" w:type="dxa"/>
            <w:shd w:val="clear" w:color="auto" w:fill="auto"/>
            <w:noWrap/>
            <w:vAlign w:val="center"/>
          </w:tcPr>
          <w:p w14:paraId="7AB9E4A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987</w:t>
            </w:r>
          </w:p>
        </w:tc>
        <w:tc>
          <w:tcPr>
            <w:tcW w:w="11155" w:type="dxa"/>
            <w:shd w:val="clear" w:color="auto" w:fill="auto"/>
          </w:tcPr>
          <w:p w14:paraId="4885C24B"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Выплаты денежного вознаграждения гражданам городского округа Верхняя Пышма</w:t>
            </w:r>
          </w:p>
        </w:tc>
        <w:tc>
          <w:tcPr>
            <w:tcW w:w="507" w:type="dxa"/>
            <w:shd w:val="clear" w:color="auto" w:fill="auto"/>
            <w:noWrap/>
            <w:vAlign w:val="center"/>
          </w:tcPr>
          <w:p w14:paraId="4E7B992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76B03CB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87" w:type="dxa"/>
            <w:shd w:val="clear" w:color="auto" w:fill="auto"/>
            <w:noWrap/>
            <w:vAlign w:val="center"/>
          </w:tcPr>
          <w:p w14:paraId="6215615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0710270020</w:t>
            </w:r>
          </w:p>
        </w:tc>
        <w:tc>
          <w:tcPr>
            <w:tcW w:w="414" w:type="dxa"/>
            <w:shd w:val="clear" w:color="auto" w:fill="auto"/>
            <w:noWrap/>
            <w:vAlign w:val="center"/>
          </w:tcPr>
          <w:p w14:paraId="6944170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tcPr>
          <w:p w14:paraId="74335761"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2 103,40000</w:t>
            </w:r>
          </w:p>
        </w:tc>
      </w:tr>
      <w:tr w:rsidR="00C82651" w:rsidRPr="00C90ED3" w14:paraId="70EF6DE5" w14:textId="77777777" w:rsidTr="00B22664">
        <w:trPr>
          <w:cantSplit/>
          <w:trHeight w:val="70"/>
        </w:trPr>
        <w:tc>
          <w:tcPr>
            <w:tcW w:w="469" w:type="dxa"/>
            <w:shd w:val="clear" w:color="auto" w:fill="auto"/>
            <w:noWrap/>
            <w:vAlign w:val="center"/>
          </w:tcPr>
          <w:p w14:paraId="1441745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988</w:t>
            </w:r>
          </w:p>
        </w:tc>
        <w:tc>
          <w:tcPr>
            <w:tcW w:w="11155" w:type="dxa"/>
            <w:shd w:val="clear" w:color="auto" w:fill="auto"/>
          </w:tcPr>
          <w:p w14:paraId="2E198939"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507" w:type="dxa"/>
            <w:shd w:val="clear" w:color="auto" w:fill="auto"/>
            <w:noWrap/>
            <w:vAlign w:val="center"/>
          </w:tcPr>
          <w:p w14:paraId="24B2121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5E6CFA0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87" w:type="dxa"/>
            <w:shd w:val="clear" w:color="auto" w:fill="auto"/>
            <w:noWrap/>
            <w:vAlign w:val="center"/>
          </w:tcPr>
          <w:p w14:paraId="15C0100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0710270020</w:t>
            </w:r>
          </w:p>
        </w:tc>
        <w:tc>
          <w:tcPr>
            <w:tcW w:w="414" w:type="dxa"/>
            <w:shd w:val="clear" w:color="auto" w:fill="auto"/>
            <w:noWrap/>
            <w:vAlign w:val="center"/>
          </w:tcPr>
          <w:p w14:paraId="04335BD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320</w:t>
            </w:r>
          </w:p>
        </w:tc>
        <w:tc>
          <w:tcPr>
            <w:tcW w:w="1620" w:type="dxa"/>
            <w:shd w:val="clear" w:color="auto" w:fill="auto"/>
            <w:noWrap/>
            <w:vAlign w:val="center"/>
          </w:tcPr>
          <w:p w14:paraId="41583B80"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2 103,40000</w:t>
            </w:r>
          </w:p>
        </w:tc>
      </w:tr>
      <w:tr w:rsidR="00C82651" w:rsidRPr="00C90ED3" w14:paraId="0D286FD2" w14:textId="77777777" w:rsidTr="00B22664">
        <w:trPr>
          <w:cantSplit/>
          <w:trHeight w:val="70"/>
        </w:trPr>
        <w:tc>
          <w:tcPr>
            <w:tcW w:w="469" w:type="dxa"/>
            <w:shd w:val="clear" w:color="auto" w:fill="auto"/>
            <w:noWrap/>
            <w:vAlign w:val="center"/>
          </w:tcPr>
          <w:p w14:paraId="2C57E69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989</w:t>
            </w:r>
          </w:p>
        </w:tc>
        <w:tc>
          <w:tcPr>
            <w:tcW w:w="11155" w:type="dxa"/>
            <w:shd w:val="clear" w:color="auto" w:fill="auto"/>
          </w:tcPr>
          <w:p w14:paraId="43355CF6"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Социальная поддержка отдельных категорий граждан в области транспортного обслуживания</w:t>
            </w:r>
          </w:p>
        </w:tc>
        <w:tc>
          <w:tcPr>
            <w:tcW w:w="507" w:type="dxa"/>
            <w:shd w:val="clear" w:color="auto" w:fill="auto"/>
            <w:noWrap/>
            <w:vAlign w:val="center"/>
          </w:tcPr>
          <w:p w14:paraId="713C0EC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280EBD3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87" w:type="dxa"/>
            <w:shd w:val="clear" w:color="auto" w:fill="auto"/>
            <w:noWrap/>
            <w:vAlign w:val="center"/>
          </w:tcPr>
          <w:p w14:paraId="587E666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0710370080</w:t>
            </w:r>
          </w:p>
        </w:tc>
        <w:tc>
          <w:tcPr>
            <w:tcW w:w="414" w:type="dxa"/>
            <w:shd w:val="clear" w:color="auto" w:fill="auto"/>
            <w:noWrap/>
            <w:vAlign w:val="center"/>
          </w:tcPr>
          <w:p w14:paraId="042BAC2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tcPr>
          <w:p w14:paraId="1A781E20"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1 380,00000</w:t>
            </w:r>
          </w:p>
        </w:tc>
      </w:tr>
      <w:tr w:rsidR="00C82651" w:rsidRPr="00C90ED3" w14:paraId="1FF7F0A1" w14:textId="77777777" w:rsidTr="00B22664">
        <w:trPr>
          <w:cantSplit/>
          <w:trHeight w:val="70"/>
        </w:trPr>
        <w:tc>
          <w:tcPr>
            <w:tcW w:w="469" w:type="dxa"/>
            <w:shd w:val="clear" w:color="auto" w:fill="auto"/>
            <w:noWrap/>
            <w:vAlign w:val="center"/>
          </w:tcPr>
          <w:p w14:paraId="6356759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990</w:t>
            </w:r>
          </w:p>
        </w:tc>
        <w:tc>
          <w:tcPr>
            <w:tcW w:w="11155" w:type="dxa"/>
            <w:shd w:val="clear" w:color="auto" w:fill="auto"/>
          </w:tcPr>
          <w:p w14:paraId="06EB46A8"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07" w:type="dxa"/>
            <w:shd w:val="clear" w:color="auto" w:fill="auto"/>
            <w:noWrap/>
            <w:vAlign w:val="center"/>
          </w:tcPr>
          <w:p w14:paraId="0B02521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73149CB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87" w:type="dxa"/>
            <w:shd w:val="clear" w:color="auto" w:fill="auto"/>
            <w:noWrap/>
            <w:vAlign w:val="center"/>
          </w:tcPr>
          <w:p w14:paraId="78CC05B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0710370080</w:t>
            </w:r>
          </w:p>
        </w:tc>
        <w:tc>
          <w:tcPr>
            <w:tcW w:w="414" w:type="dxa"/>
            <w:shd w:val="clear" w:color="auto" w:fill="auto"/>
            <w:noWrap/>
            <w:vAlign w:val="center"/>
          </w:tcPr>
          <w:p w14:paraId="46035DF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810</w:t>
            </w:r>
          </w:p>
        </w:tc>
        <w:tc>
          <w:tcPr>
            <w:tcW w:w="1620" w:type="dxa"/>
            <w:shd w:val="clear" w:color="auto" w:fill="auto"/>
            <w:noWrap/>
            <w:vAlign w:val="center"/>
          </w:tcPr>
          <w:p w14:paraId="0A37F67E"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1 380,00000</w:t>
            </w:r>
          </w:p>
        </w:tc>
      </w:tr>
      <w:tr w:rsidR="00C82651" w:rsidRPr="00C90ED3" w14:paraId="3AC554C0" w14:textId="77777777" w:rsidTr="00B22664">
        <w:trPr>
          <w:cantSplit/>
          <w:trHeight w:val="70"/>
        </w:trPr>
        <w:tc>
          <w:tcPr>
            <w:tcW w:w="469" w:type="dxa"/>
            <w:shd w:val="clear" w:color="auto" w:fill="auto"/>
            <w:noWrap/>
            <w:vAlign w:val="center"/>
          </w:tcPr>
          <w:p w14:paraId="05D7147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991</w:t>
            </w:r>
          </w:p>
        </w:tc>
        <w:tc>
          <w:tcPr>
            <w:tcW w:w="11155" w:type="dxa"/>
            <w:shd w:val="clear" w:color="auto" w:fill="auto"/>
          </w:tcPr>
          <w:p w14:paraId="27384FF4"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Компенсация расходов на оплату жилого помещения и коммунальных услуг супруге (супругу) умершего гражданина, которому присвоено звание «Почетный гражданин городского округа Верхняя Пышма», не вступившей (не вступившему) в повторный брак</w:t>
            </w:r>
          </w:p>
        </w:tc>
        <w:tc>
          <w:tcPr>
            <w:tcW w:w="507" w:type="dxa"/>
            <w:shd w:val="clear" w:color="auto" w:fill="auto"/>
            <w:noWrap/>
            <w:vAlign w:val="center"/>
          </w:tcPr>
          <w:p w14:paraId="366004C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1CA3340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87" w:type="dxa"/>
            <w:shd w:val="clear" w:color="auto" w:fill="auto"/>
            <w:noWrap/>
            <w:vAlign w:val="center"/>
          </w:tcPr>
          <w:p w14:paraId="3C10018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0710470030</w:t>
            </w:r>
          </w:p>
        </w:tc>
        <w:tc>
          <w:tcPr>
            <w:tcW w:w="414" w:type="dxa"/>
            <w:shd w:val="clear" w:color="auto" w:fill="auto"/>
            <w:noWrap/>
            <w:vAlign w:val="center"/>
          </w:tcPr>
          <w:p w14:paraId="4D17841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tcPr>
          <w:p w14:paraId="1A333D5A"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37,90000</w:t>
            </w:r>
          </w:p>
        </w:tc>
      </w:tr>
      <w:tr w:rsidR="00C82651" w:rsidRPr="00C90ED3" w14:paraId="1E480307" w14:textId="77777777" w:rsidTr="00B22664">
        <w:trPr>
          <w:cantSplit/>
          <w:trHeight w:val="70"/>
        </w:trPr>
        <w:tc>
          <w:tcPr>
            <w:tcW w:w="469" w:type="dxa"/>
            <w:shd w:val="clear" w:color="auto" w:fill="auto"/>
            <w:noWrap/>
            <w:vAlign w:val="center"/>
          </w:tcPr>
          <w:p w14:paraId="3F51264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992</w:t>
            </w:r>
          </w:p>
        </w:tc>
        <w:tc>
          <w:tcPr>
            <w:tcW w:w="11155" w:type="dxa"/>
            <w:shd w:val="clear" w:color="auto" w:fill="auto"/>
          </w:tcPr>
          <w:p w14:paraId="2736A4E0"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tcPr>
          <w:p w14:paraId="765FDD7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56C12CD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87" w:type="dxa"/>
            <w:shd w:val="clear" w:color="auto" w:fill="auto"/>
            <w:noWrap/>
            <w:vAlign w:val="center"/>
          </w:tcPr>
          <w:p w14:paraId="4BE2674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0710470030</w:t>
            </w:r>
          </w:p>
        </w:tc>
        <w:tc>
          <w:tcPr>
            <w:tcW w:w="414" w:type="dxa"/>
            <w:shd w:val="clear" w:color="auto" w:fill="auto"/>
            <w:noWrap/>
            <w:vAlign w:val="center"/>
          </w:tcPr>
          <w:p w14:paraId="47A0346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620" w:type="dxa"/>
            <w:shd w:val="clear" w:color="auto" w:fill="auto"/>
            <w:noWrap/>
            <w:vAlign w:val="center"/>
          </w:tcPr>
          <w:p w14:paraId="6808378D"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0,40000</w:t>
            </w:r>
          </w:p>
        </w:tc>
      </w:tr>
      <w:tr w:rsidR="00C82651" w:rsidRPr="00C90ED3" w14:paraId="23470F41" w14:textId="77777777" w:rsidTr="00B22664">
        <w:trPr>
          <w:cantSplit/>
          <w:trHeight w:val="70"/>
        </w:trPr>
        <w:tc>
          <w:tcPr>
            <w:tcW w:w="469" w:type="dxa"/>
            <w:shd w:val="clear" w:color="auto" w:fill="auto"/>
            <w:noWrap/>
            <w:vAlign w:val="center"/>
          </w:tcPr>
          <w:p w14:paraId="4BA8DF1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993</w:t>
            </w:r>
          </w:p>
        </w:tc>
        <w:tc>
          <w:tcPr>
            <w:tcW w:w="11155" w:type="dxa"/>
            <w:shd w:val="clear" w:color="auto" w:fill="auto"/>
          </w:tcPr>
          <w:p w14:paraId="28841E86"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507" w:type="dxa"/>
            <w:shd w:val="clear" w:color="auto" w:fill="auto"/>
            <w:noWrap/>
            <w:vAlign w:val="center"/>
          </w:tcPr>
          <w:p w14:paraId="6F93BCF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11C62C9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87" w:type="dxa"/>
            <w:shd w:val="clear" w:color="auto" w:fill="auto"/>
            <w:noWrap/>
            <w:vAlign w:val="center"/>
          </w:tcPr>
          <w:p w14:paraId="7AA9B8A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0710470030</w:t>
            </w:r>
          </w:p>
        </w:tc>
        <w:tc>
          <w:tcPr>
            <w:tcW w:w="414" w:type="dxa"/>
            <w:shd w:val="clear" w:color="auto" w:fill="auto"/>
            <w:noWrap/>
            <w:vAlign w:val="center"/>
          </w:tcPr>
          <w:p w14:paraId="5C1CEA8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320</w:t>
            </w:r>
          </w:p>
        </w:tc>
        <w:tc>
          <w:tcPr>
            <w:tcW w:w="1620" w:type="dxa"/>
            <w:shd w:val="clear" w:color="auto" w:fill="auto"/>
            <w:noWrap/>
            <w:vAlign w:val="center"/>
          </w:tcPr>
          <w:p w14:paraId="5C5E2890"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37,50000</w:t>
            </w:r>
          </w:p>
        </w:tc>
      </w:tr>
      <w:tr w:rsidR="00C82651" w:rsidRPr="00C90ED3" w14:paraId="3214D1A2" w14:textId="77777777" w:rsidTr="00B22664">
        <w:trPr>
          <w:cantSplit/>
          <w:trHeight w:val="70"/>
        </w:trPr>
        <w:tc>
          <w:tcPr>
            <w:tcW w:w="469" w:type="dxa"/>
            <w:shd w:val="clear" w:color="auto" w:fill="auto"/>
            <w:noWrap/>
            <w:vAlign w:val="center"/>
          </w:tcPr>
          <w:p w14:paraId="7820FC8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994</w:t>
            </w:r>
          </w:p>
        </w:tc>
        <w:tc>
          <w:tcPr>
            <w:tcW w:w="11155" w:type="dxa"/>
            <w:shd w:val="clear" w:color="auto" w:fill="auto"/>
          </w:tcPr>
          <w:p w14:paraId="24842DDE"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Осуществление государственного полномочия Свердловской области по предоставлению отдельным категориям граждан компенсаций расходов на оплату жилого помещения и коммунальных услуг в соответствии с Законом Свердловской области «О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Свердловской области по предоставлению отдельным категориям граждан компенсаций расходов на оплату жилого помещения и коммунальных услуг»</w:t>
            </w:r>
          </w:p>
        </w:tc>
        <w:tc>
          <w:tcPr>
            <w:tcW w:w="507" w:type="dxa"/>
            <w:shd w:val="clear" w:color="auto" w:fill="auto"/>
            <w:noWrap/>
            <w:vAlign w:val="center"/>
          </w:tcPr>
          <w:p w14:paraId="7DE0764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2726CA2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87" w:type="dxa"/>
            <w:shd w:val="clear" w:color="auto" w:fill="auto"/>
            <w:noWrap/>
            <w:vAlign w:val="center"/>
          </w:tcPr>
          <w:p w14:paraId="162608E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0710549200</w:t>
            </w:r>
          </w:p>
        </w:tc>
        <w:tc>
          <w:tcPr>
            <w:tcW w:w="414" w:type="dxa"/>
            <w:shd w:val="clear" w:color="auto" w:fill="auto"/>
            <w:noWrap/>
            <w:vAlign w:val="center"/>
          </w:tcPr>
          <w:p w14:paraId="4C30F58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tcPr>
          <w:p w14:paraId="0D4884A1"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114 963,40000</w:t>
            </w:r>
          </w:p>
        </w:tc>
      </w:tr>
      <w:tr w:rsidR="00C82651" w:rsidRPr="00C90ED3" w14:paraId="2A83BAB0" w14:textId="77777777" w:rsidTr="00B22664">
        <w:trPr>
          <w:cantSplit/>
          <w:trHeight w:val="70"/>
        </w:trPr>
        <w:tc>
          <w:tcPr>
            <w:tcW w:w="469" w:type="dxa"/>
            <w:shd w:val="clear" w:color="auto" w:fill="auto"/>
            <w:noWrap/>
            <w:vAlign w:val="center"/>
          </w:tcPr>
          <w:p w14:paraId="63BAEFB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995</w:t>
            </w:r>
          </w:p>
        </w:tc>
        <w:tc>
          <w:tcPr>
            <w:tcW w:w="11155" w:type="dxa"/>
            <w:shd w:val="clear" w:color="auto" w:fill="auto"/>
          </w:tcPr>
          <w:p w14:paraId="158B44B5"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tcPr>
          <w:p w14:paraId="1AD7859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592C76F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87" w:type="dxa"/>
            <w:shd w:val="clear" w:color="auto" w:fill="auto"/>
            <w:noWrap/>
            <w:vAlign w:val="center"/>
          </w:tcPr>
          <w:p w14:paraId="19DC2F9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0710549200</w:t>
            </w:r>
          </w:p>
        </w:tc>
        <w:tc>
          <w:tcPr>
            <w:tcW w:w="414" w:type="dxa"/>
            <w:shd w:val="clear" w:color="auto" w:fill="auto"/>
            <w:noWrap/>
            <w:vAlign w:val="center"/>
          </w:tcPr>
          <w:p w14:paraId="2F1B134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620" w:type="dxa"/>
            <w:shd w:val="clear" w:color="auto" w:fill="auto"/>
            <w:noWrap/>
            <w:vAlign w:val="center"/>
          </w:tcPr>
          <w:p w14:paraId="3CBFF0C0"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1 300,00000</w:t>
            </w:r>
          </w:p>
        </w:tc>
      </w:tr>
      <w:tr w:rsidR="00C82651" w:rsidRPr="00C90ED3" w14:paraId="495848DF" w14:textId="77777777" w:rsidTr="00B22664">
        <w:trPr>
          <w:cantSplit/>
          <w:trHeight w:val="70"/>
        </w:trPr>
        <w:tc>
          <w:tcPr>
            <w:tcW w:w="469" w:type="dxa"/>
            <w:shd w:val="clear" w:color="auto" w:fill="auto"/>
            <w:noWrap/>
            <w:vAlign w:val="center"/>
          </w:tcPr>
          <w:p w14:paraId="1A9DA99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996</w:t>
            </w:r>
          </w:p>
        </w:tc>
        <w:tc>
          <w:tcPr>
            <w:tcW w:w="11155" w:type="dxa"/>
            <w:shd w:val="clear" w:color="auto" w:fill="auto"/>
          </w:tcPr>
          <w:p w14:paraId="2D809DF0"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507" w:type="dxa"/>
            <w:shd w:val="clear" w:color="auto" w:fill="auto"/>
            <w:noWrap/>
            <w:vAlign w:val="center"/>
          </w:tcPr>
          <w:p w14:paraId="3A37D8F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0B8BD20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87" w:type="dxa"/>
            <w:shd w:val="clear" w:color="auto" w:fill="auto"/>
            <w:noWrap/>
            <w:vAlign w:val="center"/>
          </w:tcPr>
          <w:p w14:paraId="0E051CE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0710549200</w:t>
            </w:r>
          </w:p>
        </w:tc>
        <w:tc>
          <w:tcPr>
            <w:tcW w:w="414" w:type="dxa"/>
            <w:shd w:val="clear" w:color="auto" w:fill="auto"/>
            <w:noWrap/>
            <w:vAlign w:val="center"/>
          </w:tcPr>
          <w:p w14:paraId="753292E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320</w:t>
            </w:r>
          </w:p>
        </w:tc>
        <w:tc>
          <w:tcPr>
            <w:tcW w:w="1620" w:type="dxa"/>
            <w:shd w:val="clear" w:color="auto" w:fill="auto"/>
            <w:noWrap/>
            <w:vAlign w:val="center"/>
          </w:tcPr>
          <w:p w14:paraId="303A583F"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113 663,40000</w:t>
            </w:r>
          </w:p>
        </w:tc>
      </w:tr>
      <w:tr w:rsidR="00C82651" w:rsidRPr="00C90ED3" w14:paraId="10919707" w14:textId="77777777" w:rsidTr="00B22664">
        <w:trPr>
          <w:cantSplit/>
          <w:trHeight w:val="70"/>
        </w:trPr>
        <w:tc>
          <w:tcPr>
            <w:tcW w:w="469" w:type="dxa"/>
            <w:shd w:val="clear" w:color="auto" w:fill="auto"/>
            <w:noWrap/>
            <w:vAlign w:val="center"/>
          </w:tcPr>
          <w:p w14:paraId="5AF060A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997</w:t>
            </w:r>
          </w:p>
        </w:tc>
        <w:tc>
          <w:tcPr>
            <w:tcW w:w="11155" w:type="dxa"/>
            <w:shd w:val="clear" w:color="auto" w:fill="auto"/>
          </w:tcPr>
          <w:p w14:paraId="52B82DF2"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Осуществление государственного полномочия Российской Федерации по предоставлению отдельным категориям граждан компенсаций расходов на оплату жилого помещения и коммунальных услуг в соответствии с Законом Свердловской области «О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Российской Федерации по предоставлению мер социальной поддержки по оплате жилого помещения и коммунальных услуг»</w:t>
            </w:r>
          </w:p>
        </w:tc>
        <w:tc>
          <w:tcPr>
            <w:tcW w:w="507" w:type="dxa"/>
            <w:shd w:val="clear" w:color="auto" w:fill="auto"/>
            <w:noWrap/>
            <w:vAlign w:val="center"/>
          </w:tcPr>
          <w:p w14:paraId="7EC789D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48009AC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87" w:type="dxa"/>
            <w:shd w:val="clear" w:color="auto" w:fill="auto"/>
            <w:noWrap/>
            <w:vAlign w:val="center"/>
          </w:tcPr>
          <w:p w14:paraId="5A3FC19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0710552500</w:t>
            </w:r>
          </w:p>
        </w:tc>
        <w:tc>
          <w:tcPr>
            <w:tcW w:w="414" w:type="dxa"/>
            <w:shd w:val="clear" w:color="auto" w:fill="auto"/>
            <w:noWrap/>
            <w:vAlign w:val="center"/>
          </w:tcPr>
          <w:p w14:paraId="5AF318F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tcPr>
          <w:p w14:paraId="3B10DA40"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35 749,90000</w:t>
            </w:r>
          </w:p>
        </w:tc>
      </w:tr>
      <w:tr w:rsidR="00C82651" w:rsidRPr="00C90ED3" w14:paraId="64D03870" w14:textId="77777777" w:rsidTr="00B22664">
        <w:trPr>
          <w:cantSplit/>
          <w:trHeight w:val="70"/>
        </w:trPr>
        <w:tc>
          <w:tcPr>
            <w:tcW w:w="469" w:type="dxa"/>
            <w:shd w:val="clear" w:color="auto" w:fill="auto"/>
            <w:noWrap/>
            <w:vAlign w:val="center"/>
          </w:tcPr>
          <w:p w14:paraId="3C5BAFD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998</w:t>
            </w:r>
          </w:p>
        </w:tc>
        <w:tc>
          <w:tcPr>
            <w:tcW w:w="11155" w:type="dxa"/>
            <w:shd w:val="clear" w:color="auto" w:fill="auto"/>
          </w:tcPr>
          <w:p w14:paraId="2475FC8A"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tcPr>
          <w:p w14:paraId="5D65F26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2B11431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87" w:type="dxa"/>
            <w:shd w:val="clear" w:color="auto" w:fill="auto"/>
            <w:noWrap/>
            <w:vAlign w:val="center"/>
          </w:tcPr>
          <w:p w14:paraId="5046C15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0710552500</w:t>
            </w:r>
          </w:p>
        </w:tc>
        <w:tc>
          <w:tcPr>
            <w:tcW w:w="414" w:type="dxa"/>
            <w:shd w:val="clear" w:color="auto" w:fill="auto"/>
            <w:noWrap/>
            <w:vAlign w:val="center"/>
          </w:tcPr>
          <w:p w14:paraId="4574CCA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620" w:type="dxa"/>
            <w:shd w:val="clear" w:color="auto" w:fill="auto"/>
            <w:noWrap/>
            <w:vAlign w:val="center"/>
          </w:tcPr>
          <w:p w14:paraId="2CDAE6AD"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375,40000</w:t>
            </w:r>
          </w:p>
        </w:tc>
      </w:tr>
      <w:tr w:rsidR="00C82651" w:rsidRPr="00C90ED3" w14:paraId="6B2C8738" w14:textId="77777777" w:rsidTr="00B22664">
        <w:trPr>
          <w:cantSplit/>
          <w:trHeight w:val="70"/>
        </w:trPr>
        <w:tc>
          <w:tcPr>
            <w:tcW w:w="469" w:type="dxa"/>
            <w:shd w:val="clear" w:color="auto" w:fill="auto"/>
            <w:noWrap/>
            <w:vAlign w:val="center"/>
          </w:tcPr>
          <w:p w14:paraId="2312065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999</w:t>
            </w:r>
          </w:p>
        </w:tc>
        <w:tc>
          <w:tcPr>
            <w:tcW w:w="11155" w:type="dxa"/>
            <w:shd w:val="clear" w:color="auto" w:fill="auto"/>
          </w:tcPr>
          <w:p w14:paraId="058B0A49"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507" w:type="dxa"/>
            <w:shd w:val="clear" w:color="auto" w:fill="auto"/>
            <w:noWrap/>
            <w:vAlign w:val="center"/>
          </w:tcPr>
          <w:p w14:paraId="4216469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6B9F184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87" w:type="dxa"/>
            <w:shd w:val="clear" w:color="auto" w:fill="auto"/>
            <w:noWrap/>
            <w:vAlign w:val="center"/>
          </w:tcPr>
          <w:p w14:paraId="5173143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0710552500</w:t>
            </w:r>
          </w:p>
        </w:tc>
        <w:tc>
          <w:tcPr>
            <w:tcW w:w="414" w:type="dxa"/>
            <w:shd w:val="clear" w:color="auto" w:fill="auto"/>
            <w:noWrap/>
            <w:vAlign w:val="center"/>
          </w:tcPr>
          <w:p w14:paraId="46DB534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320</w:t>
            </w:r>
          </w:p>
        </w:tc>
        <w:tc>
          <w:tcPr>
            <w:tcW w:w="1620" w:type="dxa"/>
            <w:shd w:val="clear" w:color="auto" w:fill="auto"/>
            <w:noWrap/>
            <w:vAlign w:val="center"/>
          </w:tcPr>
          <w:p w14:paraId="6716A7B4"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35 374,50000</w:t>
            </w:r>
          </w:p>
        </w:tc>
      </w:tr>
      <w:tr w:rsidR="00C82651" w:rsidRPr="00C90ED3" w14:paraId="48C30773" w14:textId="77777777" w:rsidTr="00B22664">
        <w:trPr>
          <w:cantSplit/>
          <w:trHeight w:val="70"/>
        </w:trPr>
        <w:tc>
          <w:tcPr>
            <w:tcW w:w="469" w:type="dxa"/>
            <w:shd w:val="clear" w:color="auto" w:fill="auto"/>
            <w:noWrap/>
            <w:vAlign w:val="center"/>
          </w:tcPr>
          <w:p w14:paraId="264C5F9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1000</w:t>
            </w:r>
          </w:p>
        </w:tc>
        <w:tc>
          <w:tcPr>
            <w:tcW w:w="11155" w:type="dxa"/>
            <w:shd w:val="clear" w:color="auto" w:fill="auto"/>
          </w:tcPr>
          <w:p w14:paraId="5AFBDB3A"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Компенсация отдельным категориям граждан оплаты взноса на капитальный ремонт общего имущества в многоквартирном доме</w:t>
            </w:r>
          </w:p>
        </w:tc>
        <w:tc>
          <w:tcPr>
            <w:tcW w:w="507" w:type="dxa"/>
            <w:shd w:val="clear" w:color="auto" w:fill="auto"/>
            <w:noWrap/>
            <w:vAlign w:val="center"/>
          </w:tcPr>
          <w:p w14:paraId="0B1622D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6B42E1E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87" w:type="dxa"/>
            <w:shd w:val="clear" w:color="auto" w:fill="auto"/>
            <w:noWrap/>
            <w:vAlign w:val="center"/>
          </w:tcPr>
          <w:p w14:paraId="7FE222C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07105R4620</w:t>
            </w:r>
          </w:p>
        </w:tc>
        <w:tc>
          <w:tcPr>
            <w:tcW w:w="414" w:type="dxa"/>
            <w:shd w:val="clear" w:color="auto" w:fill="auto"/>
            <w:noWrap/>
            <w:vAlign w:val="center"/>
          </w:tcPr>
          <w:p w14:paraId="215E0D4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tcPr>
          <w:p w14:paraId="303051E8"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243,50000</w:t>
            </w:r>
          </w:p>
        </w:tc>
      </w:tr>
      <w:tr w:rsidR="00C82651" w:rsidRPr="00C90ED3" w14:paraId="3715EED4" w14:textId="77777777" w:rsidTr="00B22664">
        <w:trPr>
          <w:cantSplit/>
          <w:trHeight w:val="70"/>
        </w:trPr>
        <w:tc>
          <w:tcPr>
            <w:tcW w:w="469" w:type="dxa"/>
            <w:shd w:val="clear" w:color="auto" w:fill="auto"/>
            <w:noWrap/>
            <w:vAlign w:val="center"/>
          </w:tcPr>
          <w:p w14:paraId="7D019C4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1001</w:t>
            </w:r>
          </w:p>
        </w:tc>
        <w:tc>
          <w:tcPr>
            <w:tcW w:w="11155" w:type="dxa"/>
            <w:shd w:val="clear" w:color="auto" w:fill="auto"/>
          </w:tcPr>
          <w:p w14:paraId="41D4E692"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507" w:type="dxa"/>
            <w:shd w:val="clear" w:color="auto" w:fill="auto"/>
            <w:noWrap/>
            <w:vAlign w:val="center"/>
          </w:tcPr>
          <w:p w14:paraId="1F9E514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17A0A2E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87" w:type="dxa"/>
            <w:shd w:val="clear" w:color="auto" w:fill="auto"/>
            <w:noWrap/>
            <w:vAlign w:val="center"/>
          </w:tcPr>
          <w:p w14:paraId="0897364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07105R4620</w:t>
            </w:r>
          </w:p>
        </w:tc>
        <w:tc>
          <w:tcPr>
            <w:tcW w:w="414" w:type="dxa"/>
            <w:shd w:val="clear" w:color="auto" w:fill="auto"/>
            <w:noWrap/>
            <w:vAlign w:val="center"/>
          </w:tcPr>
          <w:p w14:paraId="2C0A86B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320</w:t>
            </w:r>
          </w:p>
        </w:tc>
        <w:tc>
          <w:tcPr>
            <w:tcW w:w="1620" w:type="dxa"/>
            <w:shd w:val="clear" w:color="auto" w:fill="auto"/>
            <w:noWrap/>
            <w:vAlign w:val="center"/>
          </w:tcPr>
          <w:p w14:paraId="2ADE8EB8"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243,50000</w:t>
            </w:r>
          </w:p>
        </w:tc>
      </w:tr>
      <w:tr w:rsidR="00C82651" w:rsidRPr="00C90ED3" w14:paraId="0CD33C10" w14:textId="77777777" w:rsidTr="00B22664">
        <w:trPr>
          <w:cantSplit/>
          <w:trHeight w:val="70"/>
        </w:trPr>
        <w:tc>
          <w:tcPr>
            <w:tcW w:w="469" w:type="dxa"/>
            <w:shd w:val="clear" w:color="auto" w:fill="auto"/>
            <w:noWrap/>
            <w:vAlign w:val="center"/>
          </w:tcPr>
          <w:p w14:paraId="5F78078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1002</w:t>
            </w:r>
          </w:p>
        </w:tc>
        <w:tc>
          <w:tcPr>
            <w:tcW w:w="11155" w:type="dxa"/>
            <w:shd w:val="clear" w:color="auto" w:fill="auto"/>
          </w:tcPr>
          <w:p w14:paraId="1AC53E41"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Осуществление государственного полномочия Свердловской области по предоставлению гражданам субсидий на оплату жилого помещения и коммунальных услуг в соответствии с Законом Свердловской области «О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Свердловской области по предоставлению гражданам субсидий на оплату жилого помещения и коммунальных услуг»</w:t>
            </w:r>
          </w:p>
        </w:tc>
        <w:tc>
          <w:tcPr>
            <w:tcW w:w="507" w:type="dxa"/>
            <w:shd w:val="clear" w:color="auto" w:fill="auto"/>
            <w:noWrap/>
            <w:vAlign w:val="center"/>
          </w:tcPr>
          <w:p w14:paraId="1BF1FB4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2D41F7C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87" w:type="dxa"/>
            <w:shd w:val="clear" w:color="auto" w:fill="auto"/>
            <w:noWrap/>
            <w:vAlign w:val="center"/>
          </w:tcPr>
          <w:p w14:paraId="56CBB2C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0710649100</w:t>
            </w:r>
          </w:p>
        </w:tc>
        <w:tc>
          <w:tcPr>
            <w:tcW w:w="414" w:type="dxa"/>
            <w:shd w:val="clear" w:color="auto" w:fill="auto"/>
            <w:noWrap/>
            <w:vAlign w:val="center"/>
          </w:tcPr>
          <w:p w14:paraId="5F97926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tcPr>
          <w:p w14:paraId="54D86623"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19 681,30000</w:t>
            </w:r>
          </w:p>
        </w:tc>
      </w:tr>
      <w:tr w:rsidR="00C82651" w:rsidRPr="00C90ED3" w14:paraId="17824B14" w14:textId="77777777" w:rsidTr="00B22664">
        <w:trPr>
          <w:cantSplit/>
          <w:trHeight w:val="70"/>
        </w:trPr>
        <w:tc>
          <w:tcPr>
            <w:tcW w:w="469" w:type="dxa"/>
            <w:shd w:val="clear" w:color="auto" w:fill="auto"/>
            <w:noWrap/>
            <w:vAlign w:val="center"/>
          </w:tcPr>
          <w:p w14:paraId="1EB3E22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1155" w:type="dxa"/>
            <w:shd w:val="clear" w:color="auto" w:fill="auto"/>
          </w:tcPr>
          <w:p w14:paraId="75F75EFC"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tcPr>
          <w:p w14:paraId="2E03D69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644B5D9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87" w:type="dxa"/>
            <w:shd w:val="clear" w:color="auto" w:fill="auto"/>
            <w:noWrap/>
            <w:vAlign w:val="center"/>
          </w:tcPr>
          <w:p w14:paraId="3A52D07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0710649100</w:t>
            </w:r>
          </w:p>
        </w:tc>
        <w:tc>
          <w:tcPr>
            <w:tcW w:w="414" w:type="dxa"/>
            <w:shd w:val="clear" w:color="auto" w:fill="auto"/>
            <w:noWrap/>
            <w:vAlign w:val="center"/>
          </w:tcPr>
          <w:p w14:paraId="1615025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620" w:type="dxa"/>
            <w:shd w:val="clear" w:color="auto" w:fill="auto"/>
            <w:noWrap/>
            <w:vAlign w:val="center"/>
          </w:tcPr>
          <w:p w14:paraId="3F075630"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198,00000</w:t>
            </w:r>
          </w:p>
        </w:tc>
      </w:tr>
      <w:tr w:rsidR="00C82651" w:rsidRPr="00C90ED3" w14:paraId="48999021" w14:textId="77777777" w:rsidTr="00B22664">
        <w:trPr>
          <w:cantSplit/>
          <w:trHeight w:val="70"/>
        </w:trPr>
        <w:tc>
          <w:tcPr>
            <w:tcW w:w="469" w:type="dxa"/>
            <w:shd w:val="clear" w:color="auto" w:fill="auto"/>
            <w:noWrap/>
            <w:vAlign w:val="center"/>
          </w:tcPr>
          <w:p w14:paraId="7C86F75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1004</w:t>
            </w:r>
          </w:p>
        </w:tc>
        <w:tc>
          <w:tcPr>
            <w:tcW w:w="11155" w:type="dxa"/>
            <w:shd w:val="clear" w:color="auto" w:fill="auto"/>
          </w:tcPr>
          <w:p w14:paraId="60CC6DFF"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507" w:type="dxa"/>
            <w:shd w:val="clear" w:color="auto" w:fill="auto"/>
            <w:noWrap/>
            <w:vAlign w:val="center"/>
          </w:tcPr>
          <w:p w14:paraId="1DA4A6E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50A4C36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87" w:type="dxa"/>
            <w:shd w:val="clear" w:color="auto" w:fill="auto"/>
            <w:noWrap/>
            <w:vAlign w:val="center"/>
          </w:tcPr>
          <w:p w14:paraId="5BE89F6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0710649100</w:t>
            </w:r>
          </w:p>
        </w:tc>
        <w:tc>
          <w:tcPr>
            <w:tcW w:w="414" w:type="dxa"/>
            <w:shd w:val="clear" w:color="auto" w:fill="auto"/>
            <w:noWrap/>
            <w:vAlign w:val="center"/>
          </w:tcPr>
          <w:p w14:paraId="0637341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320</w:t>
            </w:r>
          </w:p>
        </w:tc>
        <w:tc>
          <w:tcPr>
            <w:tcW w:w="1620" w:type="dxa"/>
            <w:shd w:val="clear" w:color="auto" w:fill="auto"/>
            <w:noWrap/>
            <w:vAlign w:val="center"/>
          </w:tcPr>
          <w:p w14:paraId="0ED626C2"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19 483,30000</w:t>
            </w:r>
          </w:p>
        </w:tc>
      </w:tr>
      <w:tr w:rsidR="00C82651" w:rsidRPr="00C90ED3" w14:paraId="4CCEA8EE" w14:textId="77777777" w:rsidTr="00B22664">
        <w:trPr>
          <w:cantSplit/>
          <w:trHeight w:val="70"/>
        </w:trPr>
        <w:tc>
          <w:tcPr>
            <w:tcW w:w="469" w:type="dxa"/>
            <w:shd w:val="clear" w:color="auto" w:fill="auto"/>
            <w:noWrap/>
            <w:vAlign w:val="center"/>
          </w:tcPr>
          <w:p w14:paraId="463B2FE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1005</w:t>
            </w:r>
          </w:p>
        </w:tc>
        <w:tc>
          <w:tcPr>
            <w:tcW w:w="11155" w:type="dxa"/>
            <w:shd w:val="clear" w:color="auto" w:fill="auto"/>
          </w:tcPr>
          <w:p w14:paraId="67A9C307"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Охрана семьи и детства</w:t>
            </w:r>
          </w:p>
        </w:tc>
        <w:tc>
          <w:tcPr>
            <w:tcW w:w="507" w:type="dxa"/>
            <w:shd w:val="clear" w:color="auto" w:fill="auto"/>
            <w:noWrap/>
            <w:vAlign w:val="center"/>
          </w:tcPr>
          <w:p w14:paraId="76ABC50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36B25D1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1004</w:t>
            </w:r>
          </w:p>
        </w:tc>
        <w:tc>
          <w:tcPr>
            <w:tcW w:w="1287" w:type="dxa"/>
            <w:shd w:val="clear" w:color="auto" w:fill="auto"/>
            <w:noWrap/>
            <w:vAlign w:val="center"/>
          </w:tcPr>
          <w:p w14:paraId="73A9C9A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tcPr>
          <w:p w14:paraId="53AA733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tcPr>
          <w:p w14:paraId="4D12297E"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15 080,25311</w:t>
            </w:r>
          </w:p>
        </w:tc>
      </w:tr>
      <w:tr w:rsidR="00C82651" w:rsidRPr="00C90ED3" w14:paraId="723DED2A" w14:textId="77777777" w:rsidTr="00B22664">
        <w:trPr>
          <w:cantSplit/>
          <w:trHeight w:val="70"/>
        </w:trPr>
        <w:tc>
          <w:tcPr>
            <w:tcW w:w="469" w:type="dxa"/>
            <w:shd w:val="clear" w:color="auto" w:fill="auto"/>
            <w:noWrap/>
            <w:vAlign w:val="center"/>
          </w:tcPr>
          <w:p w14:paraId="2F338A5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1155" w:type="dxa"/>
            <w:shd w:val="clear" w:color="auto" w:fill="auto"/>
          </w:tcPr>
          <w:p w14:paraId="674F7B01"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«Развитие социальной сферы в городском округе Верхняя Пышма до 2027 года»</w:t>
            </w:r>
          </w:p>
        </w:tc>
        <w:tc>
          <w:tcPr>
            <w:tcW w:w="507" w:type="dxa"/>
            <w:shd w:val="clear" w:color="auto" w:fill="auto"/>
            <w:noWrap/>
            <w:vAlign w:val="center"/>
          </w:tcPr>
          <w:p w14:paraId="6F2ECD2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7181FBD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1004</w:t>
            </w:r>
          </w:p>
        </w:tc>
        <w:tc>
          <w:tcPr>
            <w:tcW w:w="1287" w:type="dxa"/>
            <w:shd w:val="clear" w:color="auto" w:fill="auto"/>
            <w:noWrap/>
            <w:vAlign w:val="center"/>
          </w:tcPr>
          <w:p w14:paraId="22A6F51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0500000000</w:t>
            </w:r>
          </w:p>
        </w:tc>
        <w:tc>
          <w:tcPr>
            <w:tcW w:w="414" w:type="dxa"/>
            <w:shd w:val="clear" w:color="auto" w:fill="auto"/>
            <w:noWrap/>
            <w:vAlign w:val="center"/>
          </w:tcPr>
          <w:p w14:paraId="7A16588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tcPr>
          <w:p w14:paraId="464F7B67"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740,99180</w:t>
            </w:r>
          </w:p>
        </w:tc>
      </w:tr>
      <w:tr w:rsidR="00C82651" w:rsidRPr="00C90ED3" w14:paraId="3DE23C2A" w14:textId="77777777" w:rsidTr="00B22664">
        <w:trPr>
          <w:cantSplit/>
          <w:trHeight w:val="70"/>
        </w:trPr>
        <w:tc>
          <w:tcPr>
            <w:tcW w:w="469" w:type="dxa"/>
            <w:shd w:val="clear" w:color="auto" w:fill="auto"/>
            <w:noWrap/>
            <w:vAlign w:val="center"/>
          </w:tcPr>
          <w:p w14:paraId="4CC060C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1007</w:t>
            </w:r>
          </w:p>
        </w:tc>
        <w:tc>
          <w:tcPr>
            <w:tcW w:w="11155" w:type="dxa"/>
            <w:shd w:val="clear" w:color="auto" w:fill="auto"/>
          </w:tcPr>
          <w:p w14:paraId="0B4DFB08"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«Совершенствование организации питания учащихся образовательных учреждений на территории городского округа Верхняя Пышма до 2027 года»</w:t>
            </w:r>
          </w:p>
        </w:tc>
        <w:tc>
          <w:tcPr>
            <w:tcW w:w="507" w:type="dxa"/>
            <w:shd w:val="clear" w:color="auto" w:fill="auto"/>
            <w:noWrap/>
            <w:vAlign w:val="center"/>
          </w:tcPr>
          <w:p w14:paraId="49A4069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349EDBC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1004</w:t>
            </w:r>
          </w:p>
        </w:tc>
        <w:tc>
          <w:tcPr>
            <w:tcW w:w="1287" w:type="dxa"/>
            <w:shd w:val="clear" w:color="auto" w:fill="auto"/>
            <w:noWrap/>
            <w:vAlign w:val="center"/>
          </w:tcPr>
          <w:p w14:paraId="4D61345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0520000000</w:t>
            </w:r>
          </w:p>
        </w:tc>
        <w:tc>
          <w:tcPr>
            <w:tcW w:w="414" w:type="dxa"/>
            <w:shd w:val="clear" w:color="auto" w:fill="auto"/>
            <w:noWrap/>
            <w:vAlign w:val="center"/>
          </w:tcPr>
          <w:p w14:paraId="25227E9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tcPr>
          <w:p w14:paraId="375E7604"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740,99180</w:t>
            </w:r>
          </w:p>
        </w:tc>
      </w:tr>
      <w:tr w:rsidR="00C82651" w:rsidRPr="00C90ED3" w14:paraId="4FB5099B" w14:textId="77777777" w:rsidTr="00B22664">
        <w:trPr>
          <w:cantSplit/>
          <w:trHeight w:val="70"/>
        </w:trPr>
        <w:tc>
          <w:tcPr>
            <w:tcW w:w="469" w:type="dxa"/>
            <w:shd w:val="clear" w:color="auto" w:fill="auto"/>
            <w:noWrap/>
            <w:vAlign w:val="center"/>
          </w:tcPr>
          <w:p w14:paraId="2B2AE06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1008</w:t>
            </w:r>
          </w:p>
        </w:tc>
        <w:tc>
          <w:tcPr>
            <w:tcW w:w="11155" w:type="dxa"/>
            <w:shd w:val="clear" w:color="auto" w:fill="auto"/>
          </w:tcPr>
          <w:p w14:paraId="26EF1A98"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Осуществление мероприятий по организации питания в муниципальных общеобразовательных организациях</w:t>
            </w:r>
          </w:p>
        </w:tc>
        <w:tc>
          <w:tcPr>
            <w:tcW w:w="507" w:type="dxa"/>
            <w:shd w:val="clear" w:color="auto" w:fill="auto"/>
            <w:noWrap/>
            <w:vAlign w:val="center"/>
          </w:tcPr>
          <w:p w14:paraId="3DDC10E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3E809BD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1004</w:t>
            </w:r>
          </w:p>
        </w:tc>
        <w:tc>
          <w:tcPr>
            <w:tcW w:w="1287" w:type="dxa"/>
            <w:shd w:val="clear" w:color="auto" w:fill="auto"/>
            <w:noWrap/>
            <w:vAlign w:val="center"/>
          </w:tcPr>
          <w:p w14:paraId="66E897D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0520545400</w:t>
            </w:r>
          </w:p>
        </w:tc>
        <w:tc>
          <w:tcPr>
            <w:tcW w:w="414" w:type="dxa"/>
            <w:shd w:val="clear" w:color="auto" w:fill="auto"/>
            <w:noWrap/>
            <w:vAlign w:val="center"/>
          </w:tcPr>
          <w:p w14:paraId="04153D0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tcPr>
          <w:p w14:paraId="3DD2813E"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740,99180</w:t>
            </w:r>
          </w:p>
        </w:tc>
      </w:tr>
      <w:tr w:rsidR="00C82651" w:rsidRPr="00C90ED3" w14:paraId="32F38279" w14:textId="77777777" w:rsidTr="00B22664">
        <w:trPr>
          <w:cantSplit/>
          <w:trHeight w:val="70"/>
        </w:trPr>
        <w:tc>
          <w:tcPr>
            <w:tcW w:w="469" w:type="dxa"/>
            <w:shd w:val="clear" w:color="auto" w:fill="auto"/>
            <w:noWrap/>
            <w:vAlign w:val="center"/>
          </w:tcPr>
          <w:p w14:paraId="6F3E503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1009</w:t>
            </w:r>
          </w:p>
        </w:tc>
        <w:tc>
          <w:tcPr>
            <w:tcW w:w="11155" w:type="dxa"/>
            <w:shd w:val="clear" w:color="auto" w:fill="auto"/>
          </w:tcPr>
          <w:p w14:paraId="4498C7DE"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507" w:type="dxa"/>
            <w:shd w:val="clear" w:color="auto" w:fill="auto"/>
            <w:noWrap/>
            <w:vAlign w:val="center"/>
          </w:tcPr>
          <w:p w14:paraId="343860C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71E6411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1004</w:t>
            </w:r>
          </w:p>
        </w:tc>
        <w:tc>
          <w:tcPr>
            <w:tcW w:w="1287" w:type="dxa"/>
            <w:shd w:val="clear" w:color="auto" w:fill="auto"/>
            <w:noWrap/>
            <w:vAlign w:val="center"/>
          </w:tcPr>
          <w:p w14:paraId="295BADB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0520545400</w:t>
            </w:r>
          </w:p>
        </w:tc>
        <w:tc>
          <w:tcPr>
            <w:tcW w:w="414" w:type="dxa"/>
            <w:shd w:val="clear" w:color="auto" w:fill="auto"/>
            <w:noWrap/>
            <w:vAlign w:val="center"/>
          </w:tcPr>
          <w:p w14:paraId="3D239B9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320</w:t>
            </w:r>
          </w:p>
        </w:tc>
        <w:tc>
          <w:tcPr>
            <w:tcW w:w="1620" w:type="dxa"/>
            <w:shd w:val="clear" w:color="auto" w:fill="auto"/>
            <w:noWrap/>
            <w:vAlign w:val="center"/>
          </w:tcPr>
          <w:p w14:paraId="1A1501D2"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740,99180</w:t>
            </w:r>
          </w:p>
        </w:tc>
      </w:tr>
      <w:tr w:rsidR="00C82651" w:rsidRPr="00C90ED3" w14:paraId="418E10E0" w14:textId="77777777" w:rsidTr="00B22664">
        <w:trPr>
          <w:cantSplit/>
          <w:trHeight w:val="70"/>
        </w:trPr>
        <w:tc>
          <w:tcPr>
            <w:tcW w:w="469" w:type="dxa"/>
            <w:shd w:val="clear" w:color="auto" w:fill="auto"/>
            <w:noWrap/>
            <w:vAlign w:val="center"/>
          </w:tcPr>
          <w:p w14:paraId="42E123B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1010</w:t>
            </w:r>
          </w:p>
        </w:tc>
        <w:tc>
          <w:tcPr>
            <w:tcW w:w="11155" w:type="dxa"/>
            <w:shd w:val="clear" w:color="auto" w:fill="auto"/>
          </w:tcPr>
          <w:p w14:paraId="5224E3F3"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2027 года»</w:t>
            </w:r>
          </w:p>
        </w:tc>
        <w:tc>
          <w:tcPr>
            <w:tcW w:w="507" w:type="dxa"/>
            <w:shd w:val="clear" w:color="auto" w:fill="auto"/>
            <w:noWrap/>
            <w:vAlign w:val="center"/>
          </w:tcPr>
          <w:p w14:paraId="6C49B66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62E727B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1004</w:t>
            </w:r>
          </w:p>
        </w:tc>
        <w:tc>
          <w:tcPr>
            <w:tcW w:w="1287" w:type="dxa"/>
            <w:shd w:val="clear" w:color="auto" w:fill="auto"/>
            <w:noWrap/>
            <w:vAlign w:val="center"/>
          </w:tcPr>
          <w:p w14:paraId="58EB8E6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0700000000</w:t>
            </w:r>
          </w:p>
        </w:tc>
        <w:tc>
          <w:tcPr>
            <w:tcW w:w="414" w:type="dxa"/>
            <w:shd w:val="clear" w:color="auto" w:fill="auto"/>
            <w:noWrap/>
            <w:vAlign w:val="center"/>
          </w:tcPr>
          <w:p w14:paraId="5FC2764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tcPr>
          <w:p w14:paraId="42408DD6"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14 339,26131</w:t>
            </w:r>
          </w:p>
        </w:tc>
      </w:tr>
      <w:tr w:rsidR="00C82651" w:rsidRPr="00C90ED3" w14:paraId="458CAF96" w14:textId="77777777" w:rsidTr="00B22664">
        <w:trPr>
          <w:cantSplit/>
          <w:trHeight w:val="70"/>
        </w:trPr>
        <w:tc>
          <w:tcPr>
            <w:tcW w:w="469" w:type="dxa"/>
            <w:shd w:val="clear" w:color="auto" w:fill="auto"/>
            <w:noWrap/>
            <w:vAlign w:val="center"/>
          </w:tcPr>
          <w:p w14:paraId="022A3BD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1011</w:t>
            </w:r>
          </w:p>
        </w:tc>
        <w:tc>
          <w:tcPr>
            <w:tcW w:w="11155" w:type="dxa"/>
            <w:shd w:val="clear" w:color="auto" w:fill="auto"/>
          </w:tcPr>
          <w:p w14:paraId="29457D9F"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«Обеспечение жильем молодых семей городского округа Верхняя Пышма до 2027 года»</w:t>
            </w:r>
          </w:p>
        </w:tc>
        <w:tc>
          <w:tcPr>
            <w:tcW w:w="507" w:type="dxa"/>
            <w:shd w:val="clear" w:color="auto" w:fill="auto"/>
            <w:noWrap/>
            <w:vAlign w:val="center"/>
          </w:tcPr>
          <w:p w14:paraId="69F0F52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5BFAF44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1004</w:t>
            </w:r>
          </w:p>
        </w:tc>
        <w:tc>
          <w:tcPr>
            <w:tcW w:w="1287" w:type="dxa"/>
            <w:shd w:val="clear" w:color="auto" w:fill="auto"/>
            <w:noWrap/>
            <w:vAlign w:val="center"/>
          </w:tcPr>
          <w:p w14:paraId="457AFAD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0750000000</w:t>
            </w:r>
          </w:p>
        </w:tc>
        <w:tc>
          <w:tcPr>
            <w:tcW w:w="414" w:type="dxa"/>
            <w:shd w:val="clear" w:color="auto" w:fill="auto"/>
            <w:noWrap/>
            <w:vAlign w:val="center"/>
          </w:tcPr>
          <w:p w14:paraId="19F63E9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tcPr>
          <w:p w14:paraId="16CCB01B"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14 339,26131</w:t>
            </w:r>
          </w:p>
        </w:tc>
      </w:tr>
      <w:tr w:rsidR="00C82651" w:rsidRPr="00C90ED3" w14:paraId="0BB1A8E7" w14:textId="77777777" w:rsidTr="00B22664">
        <w:trPr>
          <w:cantSplit/>
          <w:trHeight w:val="70"/>
        </w:trPr>
        <w:tc>
          <w:tcPr>
            <w:tcW w:w="469" w:type="dxa"/>
            <w:shd w:val="clear" w:color="auto" w:fill="auto"/>
            <w:noWrap/>
            <w:vAlign w:val="center"/>
          </w:tcPr>
          <w:p w14:paraId="4138D4A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1012</w:t>
            </w:r>
          </w:p>
        </w:tc>
        <w:tc>
          <w:tcPr>
            <w:tcW w:w="11155" w:type="dxa"/>
            <w:shd w:val="clear" w:color="auto" w:fill="auto"/>
          </w:tcPr>
          <w:p w14:paraId="3C43B9C1"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Предоставление социальных выплат молодым семьям на приобретение (строительство) жилья</w:t>
            </w:r>
          </w:p>
        </w:tc>
        <w:tc>
          <w:tcPr>
            <w:tcW w:w="507" w:type="dxa"/>
            <w:shd w:val="clear" w:color="auto" w:fill="auto"/>
            <w:noWrap/>
            <w:vAlign w:val="center"/>
          </w:tcPr>
          <w:p w14:paraId="0D39F0D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02D925C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1004</w:t>
            </w:r>
          </w:p>
        </w:tc>
        <w:tc>
          <w:tcPr>
            <w:tcW w:w="1287" w:type="dxa"/>
            <w:shd w:val="clear" w:color="auto" w:fill="auto"/>
            <w:noWrap/>
            <w:vAlign w:val="center"/>
          </w:tcPr>
          <w:p w14:paraId="5F8AE33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07501L4970</w:t>
            </w:r>
          </w:p>
        </w:tc>
        <w:tc>
          <w:tcPr>
            <w:tcW w:w="414" w:type="dxa"/>
            <w:shd w:val="clear" w:color="auto" w:fill="auto"/>
            <w:noWrap/>
            <w:vAlign w:val="center"/>
          </w:tcPr>
          <w:p w14:paraId="6E3B76F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tcPr>
          <w:p w14:paraId="7A50E016"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14 339,26131</w:t>
            </w:r>
          </w:p>
        </w:tc>
      </w:tr>
      <w:tr w:rsidR="00C82651" w:rsidRPr="00C90ED3" w14:paraId="20A496D5" w14:textId="77777777" w:rsidTr="00B22664">
        <w:trPr>
          <w:cantSplit/>
          <w:trHeight w:val="70"/>
        </w:trPr>
        <w:tc>
          <w:tcPr>
            <w:tcW w:w="469" w:type="dxa"/>
            <w:shd w:val="clear" w:color="auto" w:fill="auto"/>
            <w:noWrap/>
            <w:vAlign w:val="center"/>
          </w:tcPr>
          <w:p w14:paraId="39A9519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1013</w:t>
            </w:r>
          </w:p>
        </w:tc>
        <w:tc>
          <w:tcPr>
            <w:tcW w:w="11155" w:type="dxa"/>
            <w:shd w:val="clear" w:color="auto" w:fill="auto"/>
          </w:tcPr>
          <w:p w14:paraId="2FAC56D1"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507" w:type="dxa"/>
            <w:shd w:val="clear" w:color="auto" w:fill="auto"/>
            <w:noWrap/>
            <w:vAlign w:val="center"/>
          </w:tcPr>
          <w:p w14:paraId="018B498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57914D7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1004</w:t>
            </w:r>
          </w:p>
        </w:tc>
        <w:tc>
          <w:tcPr>
            <w:tcW w:w="1287" w:type="dxa"/>
            <w:shd w:val="clear" w:color="auto" w:fill="auto"/>
            <w:noWrap/>
            <w:vAlign w:val="center"/>
          </w:tcPr>
          <w:p w14:paraId="7C566EC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07501L4970</w:t>
            </w:r>
          </w:p>
        </w:tc>
        <w:tc>
          <w:tcPr>
            <w:tcW w:w="414" w:type="dxa"/>
            <w:shd w:val="clear" w:color="auto" w:fill="auto"/>
            <w:noWrap/>
            <w:vAlign w:val="center"/>
          </w:tcPr>
          <w:p w14:paraId="1AE4C0B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320</w:t>
            </w:r>
          </w:p>
        </w:tc>
        <w:tc>
          <w:tcPr>
            <w:tcW w:w="1620" w:type="dxa"/>
            <w:shd w:val="clear" w:color="auto" w:fill="auto"/>
            <w:noWrap/>
            <w:vAlign w:val="center"/>
          </w:tcPr>
          <w:p w14:paraId="54C18F55"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14 339,26131</w:t>
            </w:r>
          </w:p>
        </w:tc>
      </w:tr>
      <w:tr w:rsidR="00C82651" w:rsidRPr="00C90ED3" w14:paraId="1A31B7C4" w14:textId="77777777" w:rsidTr="00B22664">
        <w:trPr>
          <w:cantSplit/>
          <w:trHeight w:val="70"/>
        </w:trPr>
        <w:tc>
          <w:tcPr>
            <w:tcW w:w="469" w:type="dxa"/>
            <w:shd w:val="clear" w:color="auto" w:fill="auto"/>
            <w:noWrap/>
            <w:vAlign w:val="center"/>
          </w:tcPr>
          <w:p w14:paraId="653B32E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1014</w:t>
            </w:r>
          </w:p>
        </w:tc>
        <w:tc>
          <w:tcPr>
            <w:tcW w:w="11155" w:type="dxa"/>
            <w:shd w:val="clear" w:color="auto" w:fill="auto"/>
          </w:tcPr>
          <w:p w14:paraId="2B1BE936"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Другие вопросы в области социальной политики</w:t>
            </w:r>
          </w:p>
        </w:tc>
        <w:tc>
          <w:tcPr>
            <w:tcW w:w="507" w:type="dxa"/>
            <w:shd w:val="clear" w:color="auto" w:fill="auto"/>
            <w:noWrap/>
            <w:vAlign w:val="center"/>
          </w:tcPr>
          <w:p w14:paraId="68CE7FA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5504FF7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87" w:type="dxa"/>
            <w:shd w:val="clear" w:color="auto" w:fill="auto"/>
            <w:noWrap/>
            <w:vAlign w:val="center"/>
          </w:tcPr>
          <w:p w14:paraId="3BCA50F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tcPr>
          <w:p w14:paraId="5B91563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tcPr>
          <w:p w14:paraId="71A6770A"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14 904,00000</w:t>
            </w:r>
          </w:p>
        </w:tc>
      </w:tr>
      <w:tr w:rsidR="00C82651" w:rsidRPr="00C90ED3" w14:paraId="1BAE2227" w14:textId="77777777" w:rsidTr="00B22664">
        <w:trPr>
          <w:cantSplit/>
          <w:trHeight w:val="70"/>
        </w:trPr>
        <w:tc>
          <w:tcPr>
            <w:tcW w:w="469" w:type="dxa"/>
            <w:shd w:val="clear" w:color="auto" w:fill="auto"/>
            <w:noWrap/>
            <w:vAlign w:val="center"/>
          </w:tcPr>
          <w:p w14:paraId="00639AD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1015</w:t>
            </w:r>
          </w:p>
        </w:tc>
        <w:tc>
          <w:tcPr>
            <w:tcW w:w="11155" w:type="dxa"/>
            <w:shd w:val="clear" w:color="auto" w:fill="auto"/>
          </w:tcPr>
          <w:p w14:paraId="08390720"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507" w:type="dxa"/>
            <w:shd w:val="clear" w:color="auto" w:fill="auto"/>
            <w:noWrap/>
            <w:vAlign w:val="center"/>
          </w:tcPr>
          <w:p w14:paraId="0ED30D4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51B0221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87" w:type="dxa"/>
            <w:shd w:val="clear" w:color="auto" w:fill="auto"/>
            <w:noWrap/>
            <w:vAlign w:val="center"/>
          </w:tcPr>
          <w:p w14:paraId="6D1797E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4" w:type="dxa"/>
            <w:shd w:val="clear" w:color="auto" w:fill="auto"/>
            <w:noWrap/>
            <w:vAlign w:val="center"/>
          </w:tcPr>
          <w:p w14:paraId="3D2AE05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tcPr>
          <w:p w14:paraId="30ED53A1"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2 178,00000</w:t>
            </w:r>
          </w:p>
        </w:tc>
      </w:tr>
      <w:tr w:rsidR="00C82651" w:rsidRPr="00C90ED3" w14:paraId="070D1084" w14:textId="77777777" w:rsidTr="00B22664">
        <w:trPr>
          <w:cantSplit/>
          <w:trHeight w:val="70"/>
        </w:trPr>
        <w:tc>
          <w:tcPr>
            <w:tcW w:w="469" w:type="dxa"/>
            <w:shd w:val="clear" w:color="auto" w:fill="auto"/>
            <w:noWrap/>
            <w:vAlign w:val="center"/>
          </w:tcPr>
          <w:p w14:paraId="026103C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1016</w:t>
            </w:r>
          </w:p>
        </w:tc>
        <w:tc>
          <w:tcPr>
            <w:tcW w:w="11155" w:type="dxa"/>
            <w:shd w:val="clear" w:color="auto" w:fill="auto"/>
          </w:tcPr>
          <w:p w14:paraId="5EDA489F"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«Поддержка гражданских инициатив и социально ориентированных некоммерческих организаций на территории городского округа Верхняя Пышма до 2027 года»</w:t>
            </w:r>
          </w:p>
        </w:tc>
        <w:tc>
          <w:tcPr>
            <w:tcW w:w="507" w:type="dxa"/>
            <w:shd w:val="clear" w:color="auto" w:fill="auto"/>
            <w:noWrap/>
            <w:vAlign w:val="center"/>
          </w:tcPr>
          <w:p w14:paraId="7720F47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464FA85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87" w:type="dxa"/>
            <w:shd w:val="clear" w:color="auto" w:fill="auto"/>
            <w:noWrap/>
            <w:vAlign w:val="center"/>
          </w:tcPr>
          <w:p w14:paraId="78F9D81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01И0000000</w:t>
            </w:r>
          </w:p>
        </w:tc>
        <w:tc>
          <w:tcPr>
            <w:tcW w:w="414" w:type="dxa"/>
            <w:shd w:val="clear" w:color="auto" w:fill="auto"/>
            <w:noWrap/>
            <w:vAlign w:val="center"/>
          </w:tcPr>
          <w:p w14:paraId="23E4A77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tcPr>
          <w:p w14:paraId="15F8DB98"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2 178,00000</w:t>
            </w:r>
          </w:p>
        </w:tc>
      </w:tr>
      <w:tr w:rsidR="00C82651" w:rsidRPr="00C90ED3" w14:paraId="7353BCF8" w14:textId="77777777" w:rsidTr="00B22664">
        <w:trPr>
          <w:cantSplit/>
          <w:trHeight w:val="70"/>
        </w:trPr>
        <w:tc>
          <w:tcPr>
            <w:tcW w:w="469" w:type="dxa"/>
            <w:shd w:val="clear" w:color="auto" w:fill="auto"/>
            <w:noWrap/>
            <w:vAlign w:val="center"/>
          </w:tcPr>
          <w:p w14:paraId="1B3F579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1017</w:t>
            </w:r>
          </w:p>
        </w:tc>
        <w:tc>
          <w:tcPr>
            <w:tcW w:w="11155" w:type="dxa"/>
            <w:shd w:val="clear" w:color="auto" w:fill="auto"/>
          </w:tcPr>
          <w:p w14:paraId="680F37AE"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социально ориентированным некоммерческим организациям</w:t>
            </w:r>
          </w:p>
        </w:tc>
        <w:tc>
          <w:tcPr>
            <w:tcW w:w="507" w:type="dxa"/>
            <w:shd w:val="clear" w:color="auto" w:fill="auto"/>
            <w:noWrap/>
            <w:vAlign w:val="center"/>
          </w:tcPr>
          <w:p w14:paraId="2AD7FE8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3B4C659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87" w:type="dxa"/>
            <w:shd w:val="clear" w:color="auto" w:fill="auto"/>
            <w:noWrap/>
            <w:vAlign w:val="center"/>
          </w:tcPr>
          <w:p w14:paraId="7CE26F4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01И0190100</w:t>
            </w:r>
          </w:p>
        </w:tc>
        <w:tc>
          <w:tcPr>
            <w:tcW w:w="414" w:type="dxa"/>
            <w:shd w:val="clear" w:color="auto" w:fill="auto"/>
            <w:noWrap/>
            <w:vAlign w:val="center"/>
          </w:tcPr>
          <w:p w14:paraId="15D3E8B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tcPr>
          <w:p w14:paraId="7D925F02"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2 178,00000</w:t>
            </w:r>
          </w:p>
        </w:tc>
      </w:tr>
      <w:tr w:rsidR="00C82651" w:rsidRPr="00C90ED3" w14:paraId="0EBA9B2A" w14:textId="77777777" w:rsidTr="00B22664">
        <w:trPr>
          <w:cantSplit/>
          <w:trHeight w:val="70"/>
        </w:trPr>
        <w:tc>
          <w:tcPr>
            <w:tcW w:w="469" w:type="dxa"/>
            <w:shd w:val="clear" w:color="auto" w:fill="auto"/>
            <w:noWrap/>
            <w:vAlign w:val="center"/>
          </w:tcPr>
          <w:p w14:paraId="6E85700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1018</w:t>
            </w:r>
          </w:p>
        </w:tc>
        <w:tc>
          <w:tcPr>
            <w:tcW w:w="11155" w:type="dxa"/>
            <w:shd w:val="clear" w:color="auto" w:fill="auto"/>
          </w:tcPr>
          <w:p w14:paraId="10269E39"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07" w:type="dxa"/>
            <w:shd w:val="clear" w:color="auto" w:fill="auto"/>
            <w:noWrap/>
            <w:vAlign w:val="center"/>
          </w:tcPr>
          <w:p w14:paraId="3490ABA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2D16E3D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87" w:type="dxa"/>
            <w:shd w:val="clear" w:color="auto" w:fill="auto"/>
            <w:noWrap/>
            <w:vAlign w:val="center"/>
          </w:tcPr>
          <w:p w14:paraId="622E85D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01И0190100</w:t>
            </w:r>
          </w:p>
        </w:tc>
        <w:tc>
          <w:tcPr>
            <w:tcW w:w="414" w:type="dxa"/>
            <w:shd w:val="clear" w:color="auto" w:fill="auto"/>
            <w:noWrap/>
            <w:vAlign w:val="center"/>
          </w:tcPr>
          <w:p w14:paraId="2DD17CC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630</w:t>
            </w:r>
          </w:p>
        </w:tc>
        <w:tc>
          <w:tcPr>
            <w:tcW w:w="1620" w:type="dxa"/>
            <w:shd w:val="clear" w:color="auto" w:fill="auto"/>
            <w:noWrap/>
            <w:vAlign w:val="center"/>
          </w:tcPr>
          <w:p w14:paraId="58AD62F8"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2 178,00000</w:t>
            </w:r>
          </w:p>
        </w:tc>
      </w:tr>
      <w:tr w:rsidR="00C82651" w:rsidRPr="00C90ED3" w14:paraId="7A538949" w14:textId="77777777" w:rsidTr="00B22664">
        <w:trPr>
          <w:cantSplit/>
          <w:trHeight w:val="70"/>
        </w:trPr>
        <w:tc>
          <w:tcPr>
            <w:tcW w:w="469" w:type="dxa"/>
            <w:shd w:val="clear" w:color="auto" w:fill="auto"/>
            <w:noWrap/>
            <w:vAlign w:val="center"/>
          </w:tcPr>
          <w:p w14:paraId="27DF504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1019</w:t>
            </w:r>
          </w:p>
        </w:tc>
        <w:tc>
          <w:tcPr>
            <w:tcW w:w="11155" w:type="dxa"/>
            <w:shd w:val="clear" w:color="auto" w:fill="auto"/>
          </w:tcPr>
          <w:p w14:paraId="3D17B292"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2027 года»</w:t>
            </w:r>
          </w:p>
        </w:tc>
        <w:tc>
          <w:tcPr>
            <w:tcW w:w="507" w:type="dxa"/>
            <w:shd w:val="clear" w:color="auto" w:fill="auto"/>
            <w:noWrap/>
            <w:vAlign w:val="center"/>
          </w:tcPr>
          <w:p w14:paraId="512A71C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645B472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87" w:type="dxa"/>
            <w:shd w:val="clear" w:color="auto" w:fill="auto"/>
            <w:noWrap/>
            <w:vAlign w:val="center"/>
          </w:tcPr>
          <w:p w14:paraId="1CC603B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0700000000</w:t>
            </w:r>
          </w:p>
        </w:tc>
        <w:tc>
          <w:tcPr>
            <w:tcW w:w="414" w:type="dxa"/>
            <w:shd w:val="clear" w:color="auto" w:fill="auto"/>
            <w:noWrap/>
            <w:vAlign w:val="center"/>
          </w:tcPr>
          <w:p w14:paraId="7389DED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tcPr>
          <w:p w14:paraId="0B37E4DC"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12 726,00000</w:t>
            </w:r>
          </w:p>
        </w:tc>
      </w:tr>
      <w:tr w:rsidR="00C82651" w:rsidRPr="00C90ED3" w14:paraId="4CE55BAC" w14:textId="77777777" w:rsidTr="00B22664">
        <w:trPr>
          <w:cantSplit/>
          <w:trHeight w:val="70"/>
        </w:trPr>
        <w:tc>
          <w:tcPr>
            <w:tcW w:w="469" w:type="dxa"/>
            <w:shd w:val="clear" w:color="auto" w:fill="auto"/>
            <w:noWrap/>
            <w:vAlign w:val="center"/>
          </w:tcPr>
          <w:p w14:paraId="71C6ACA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1020</w:t>
            </w:r>
          </w:p>
        </w:tc>
        <w:tc>
          <w:tcPr>
            <w:tcW w:w="11155" w:type="dxa"/>
            <w:shd w:val="clear" w:color="auto" w:fill="auto"/>
          </w:tcPr>
          <w:p w14:paraId="6DDA7BAD"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«Дополнительные меры социальной поддержки отдельных категорий граждан городского округа Верхняя Пышма до 2027 года»</w:t>
            </w:r>
          </w:p>
        </w:tc>
        <w:tc>
          <w:tcPr>
            <w:tcW w:w="507" w:type="dxa"/>
            <w:shd w:val="clear" w:color="auto" w:fill="auto"/>
            <w:noWrap/>
            <w:vAlign w:val="center"/>
          </w:tcPr>
          <w:p w14:paraId="71C7832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0E001B6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87" w:type="dxa"/>
            <w:shd w:val="clear" w:color="auto" w:fill="auto"/>
            <w:noWrap/>
            <w:vAlign w:val="center"/>
          </w:tcPr>
          <w:p w14:paraId="3528385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0710000000</w:t>
            </w:r>
          </w:p>
        </w:tc>
        <w:tc>
          <w:tcPr>
            <w:tcW w:w="414" w:type="dxa"/>
            <w:shd w:val="clear" w:color="auto" w:fill="auto"/>
            <w:noWrap/>
            <w:vAlign w:val="center"/>
          </w:tcPr>
          <w:p w14:paraId="6305B64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tcPr>
          <w:p w14:paraId="6D2F5BE5"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280,20000</w:t>
            </w:r>
          </w:p>
        </w:tc>
      </w:tr>
      <w:tr w:rsidR="00C82651" w:rsidRPr="00C90ED3" w14:paraId="12E20EAF" w14:textId="77777777" w:rsidTr="00B22664">
        <w:trPr>
          <w:cantSplit/>
          <w:trHeight w:val="70"/>
        </w:trPr>
        <w:tc>
          <w:tcPr>
            <w:tcW w:w="469" w:type="dxa"/>
            <w:shd w:val="clear" w:color="auto" w:fill="auto"/>
            <w:noWrap/>
            <w:vAlign w:val="center"/>
          </w:tcPr>
          <w:p w14:paraId="15FABC8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1021</w:t>
            </w:r>
          </w:p>
        </w:tc>
        <w:tc>
          <w:tcPr>
            <w:tcW w:w="11155" w:type="dxa"/>
            <w:shd w:val="clear" w:color="auto" w:fill="auto"/>
          </w:tcPr>
          <w:p w14:paraId="4F1EBE10"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Организация работы с объединениями ветеранов, расположенными на территории городского округа Верхняя Пышма</w:t>
            </w:r>
          </w:p>
        </w:tc>
        <w:tc>
          <w:tcPr>
            <w:tcW w:w="507" w:type="dxa"/>
            <w:shd w:val="clear" w:color="auto" w:fill="auto"/>
            <w:noWrap/>
            <w:vAlign w:val="center"/>
          </w:tcPr>
          <w:p w14:paraId="696E48C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46EBA3E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87" w:type="dxa"/>
            <w:shd w:val="clear" w:color="auto" w:fill="auto"/>
            <w:noWrap/>
            <w:vAlign w:val="center"/>
          </w:tcPr>
          <w:p w14:paraId="58FBE76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0710970070</w:t>
            </w:r>
          </w:p>
        </w:tc>
        <w:tc>
          <w:tcPr>
            <w:tcW w:w="414" w:type="dxa"/>
            <w:shd w:val="clear" w:color="auto" w:fill="auto"/>
            <w:noWrap/>
            <w:vAlign w:val="center"/>
          </w:tcPr>
          <w:p w14:paraId="52E9386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tcPr>
          <w:p w14:paraId="5824B289"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280,20000</w:t>
            </w:r>
          </w:p>
        </w:tc>
      </w:tr>
      <w:tr w:rsidR="00C82651" w:rsidRPr="00C90ED3" w14:paraId="4A65C901" w14:textId="77777777" w:rsidTr="00B22664">
        <w:trPr>
          <w:cantSplit/>
          <w:trHeight w:val="70"/>
        </w:trPr>
        <w:tc>
          <w:tcPr>
            <w:tcW w:w="469" w:type="dxa"/>
            <w:shd w:val="clear" w:color="auto" w:fill="auto"/>
            <w:noWrap/>
            <w:vAlign w:val="center"/>
          </w:tcPr>
          <w:p w14:paraId="055A0C0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1022</w:t>
            </w:r>
          </w:p>
        </w:tc>
        <w:tc>
          <w:tcPr>
            <w:tcW w:w="11155" w:type="dxa"/>
            <w:shd w:val="clear" w:color="auto" w:fill="auto"/>
          </w:tcPr>
          <w:p w14:paraId="6A8CCBE0"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tcPr>
          <w:p w14:paraId="36762DF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6ECE0B2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87" w:type="dxa"/>
            <w:shd w:val="clear" w:color="auto" w:fill="auto"/>
            <w:noWrap/>
            <w:vAlign w:val="center"/>
          </w:tcPr>
          <w:p w14:paraId="718FFB9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0710970070</w:t>
            </w:r>
          </w:p>
        </w:tc>
        <w:tc>
          <w:tcPr>
            <w:tcW w:w="414" w:type="dxa"/>
            <w:shd w:val="clear" w:color="auto" w:fill="auto"/>
            <w:noWrap/>
            <w:vAlign w:val="center"/>
          </w:tcPr>
          <w:p w14:paraId="3BB3B0E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620" w:type="dxa"/>
            <w:shd w:val="clear" w:color="auto" w:fill="auto"/>
            <w:noWrap/>
            <w:vAlign w:val="center"/>
          </w:tcPr>
          <w:p w14:paraId="7795D6FE"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280,20000</w:t>
            </w:r>
          </w:p>
        </w:tc>
      </w:tr>
      <w:tr w:rsidR="00C82651" w:rsidRPr="00C90ED3" w14:paraId="3E9ACBA6" w14:textId="77777777" w:rsidTr="00B22664">
        <w:trPr>
          <w:cantSplit/>
          <w:trHeight w:val="70"/>
        </w:trPr>
        <w:tc>
          <w:tcPr>
            <w:tcW w:w="469" w:type="dxa"/>
            <w:shd w:val="clear" w:color="auto" w:fill="auto"/>
            <w:noWrap/>
            <w:vAlign w:val="center"/>
          </w:tcPr>
          <w:p w14:paraId="3DDD199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1023</w:t>
            </w:r>
          </w:p>
        </w:tc>
        <w:tc>
          <w:tcPr>
            <w:tcW w:w="11155" w:type="dxa"/>
            <w:shd w:val="clear" w:color="auto" w:fill="auto"/>
          </w:tcPr>
          <w:p w14:paraId="662B4A62"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«Обеспечение реализации муниципальной программы «Развитие основных направлений социальной политики на территории городского округа Верхняя Пышма до 2027 года»</w:t>
            </w:r>
          </w:p>
        </w:tc>
        <w:tc>
          <w:tcPr>
            <w:tcW w:w="507" w:type="dxa"/>
            <w:shd w:val="clear" w:color="auto" w:fill="auto"/>
            <w:noWrap/>
            <w:vAlign w:val="center"/>
          </w:tcPr>
          <w:p w14:paraId="25D188F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72802CC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87" w:type="dxa"/>
            <w:shd w:val="clear" w:color="auto" w:fill="auto"/>
            <w:noWrap/>
            <w:vAlign w:val="center"/>
          </w:tcPr>
          <w:p w14:paraId="3A424E8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0760000000</w:t>
            </w:r>
          </w:p>
        </w:tc>
        <w:tc>
          <w:tcPr>
            <w:tcW w:w="414" w:type="dxa"/>
            <w:shd w:val="clear" w:color="auto" w:fill="auto"/>
            <w:noWrap/>
            <w:vAlign w:val="center"/>
          </w:tcPr>
          <w:p w14:paraId="1CCB0CC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tcPr>
          <w:p w14:paraId="34B5D435"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12 445,80000</w:t>
            </w:r>
          </w:p>
        </w:tc>
      </w:tr>
      <w:tr w:rsidR="00C82651" w:rsidRPr="00C90ED3" w14:paraId="000BA68F" w14:textId="77777777" w:rsidTr="00B22664">
        <w:trPr>
          <w:cantSplit/>
          <w:trHeight w:val="70"/>
        </w:trPr>
        <w:tc>
          <w:tcPr>
            <w:tcW w:w="469" w:type="dxa"/>
            <w:shd w:val="clear" w:color="auto" w:fill="auto"/>
            <w:noWrap/>
            <w:vAlign w:val="center"/>
          </w:tcPr>
          <w:p w14:paraId="5383635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1024</w:t>
            </w:r>
          </w:p>
        </w:tc>
        <w:tc>
          <w:tcPr>
            <w:tcW w:w="11155" w:type="dxa"/>
            <w:shd w:val="clear" w:color="auto" w:fill="auto"/>
          </w:tcPr>
          <w:p w14:paraId="7286D7BF"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Осуществление государственного полномочия Свердловской области по предоставлению гражданам субсидий на оплату жилого помещения и коммунальных услуг в соответствии с Законом Свердловской области «О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Свердловской области по предоставлению гражданам субсидий на оплату жилого помещения и коммунальных услуг»</w:t>
            </w:r>
          </w:p>
        </w:tc>
        <w:tc>
          <w:tcPr>
            <w:tcW w:w="507" w:type="dxa"/>
            <w:shd w:val="clear" w:color="auto" w:fill="auto"/>
            <w:noWrap/>
            <w:vAlign w:val="center"/>
          </w:tcPr>
          <w:p w14:paraId="3A0F9DB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0423567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87" w:type="dxa"/>
            <w:shd w:val="clear" w:color="auto" w:fill="auto"/>
            <w:noWrap/>
            <w:vAlign w:val="center"/>
          </w:tcPr>
          <w:p w14:paraId="5AB9084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0760149100</w:t>
            </w:r>
          </w:p>
        </w:tc>
        <w:tc>
          <w:tcPr>
            <w:tcW w:w="414" w:type="dxa"/>
            <w:shd w:val="clear" w:color="auto" w:fill="auto"/>
            <w:noWrap/>
            <w:vAlign w:val="center"/>
          </w:tcPr>
          <w:p w14:paraId="077F0E4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tcPr>
          <w:p w14:paraId="30532052"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1 242,90000</w:t>
            </w:r>
          </w:p>
        </w:tc>
      </w:tr>
      <w:tr w:rsidR="00C82651" w:rsidRPr="00C90ED3" w14:paraId="7060EC3D" w14:textId="77777777" w:rsidTr="00B22664">
        <w:trPr>
          <w:cantSplit/>
          <w:trHeight w:val="70"/>
        </w:trPr>
        <w:tc>
          <w:tcPr>
            <w:tcW w:w="469" w:type="dxa"/>
            <w:shd w:val="clear" w:color="auto" w:fill="auto"/>
            <w:noWrap/>
            <w:vAlign w:val="center"/>
          </w:tcPr>
          <w:p w14:paraId="5A017B5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1025</w:t>
            </w:r>
          </w:p>
        </w:tc>
        <w:tc>
          <w:tcPr>
            <w:tcW w:w="11155" w:type="dxa"/>
            <w:shd w:val="clear" w:color="auto" w:fill="auto"/>
          </w:tcPr>
          <w:p w14:paraId="05E585B6"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507" w:type="dxa"/>
            <w:shd w:val="clear" w:color="auto" w:fill="auto"/>
            <w:noWrap/>
            <w:vAlign w:val="center"/>
          </w:tcPr>
          <w:p w14:paraId="514754B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3889896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87" w:type="dxa"/>
            <w:shd w:val="clear" w:color="auto" w:fill="auto"/>
            <w:noWrap/>
            <w:vAlign w:val="center"/>
          </w:tcPr>
          <w:p w14:paraId="0F6A2D7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0760149100</w:t>
            </w:r>
          </w:p>
        </w:tc>
        <w:tc>
          <w:tcPr>
            <w:tcW w:w="414" w:type="dxa"/>
            <w:shd w:val="clear" w:color="auto" w:fill="auto"/>
            <w:noWrap/>
            <w:vAlign w:val="center"/>
          </w:tcPr>
          <w:p w14:paraId="775EBBF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1620" w:type="dxa"/>
            <w:shd w:val="clear" w:color="auto" w:fill="auto"/>
            <w:noWrap/>
            <w:vAlign w:val="center"/>
          </w:tcPr>
          <w:p w14:paraId="085CEF9C"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1 242,90000</w:t>
            </w:r>
          </w:p>
        </w:tc>
      </w:tr>
      <w:tr w:rsidR="00C82651" w:rsidRPr="00C90ED3" w14:paraId="4310BE09" w14:textId="77777777" w:rsidTr="00B22664">
        <w:trPr>
          <w:cantSplit/>
          <w:trHeight w:val="70"/>
        </w:trPr>
        <w:tc>
          <w:tcPr>
            <w:tcW w:w="469" w:type="dxa"/>
            <w:shd w:val="clear" w:color="auto" w:fill="auto"/>
            <w:noWrap/>
            <w:vAlign w:val="center"/>
          </w:tcPr>
          <w:p w14:paraId="5153E5A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1026</w:t>
            </w:r>
          </w:p>
        </w:tc>
        <w:tc>
          <w:tcPr>
            <w:tcW w:w="11155" w:type="dxa"/>
            <w:shd w:val="clear" w:color="auto" w:fill="auto"/>
          </w:tcPr>
          <w:p w14:paraId="1A9F386D"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Осуществление государственного полномочия Свердловской области по предоставлению отдельным категориям граждан компенсаций расходов на оплату жилого помещения и коммунальных услуг в соответствии с Законом Свердловской области «О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Свердловской области по предоставлению отдельным категориям граждан компенсаций расходов на оплату жилого помещения и коммунальных услуг»</w:t>
            </w:r>
          </w:p>
        </w:tc>
        <w:tc>
          <w:tcPr>
            <w:tcW w:w="507" w:type="dxa"/>
            <w:shd w:val="clear" w:color="auto" w:fill="auto"/>
            <w:noWrap/>
            <w:vAlign w:val="center"/>
          </w:tcPr>
          <w:p w14:paraId="69447CD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0377579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87" w:type="dxa"/>
            <w:shd w:val="clear" w:color="auto" w:fill="auto"/>
            <w:noWrap/>
            <w:vAlign w:val="center"/>
          </w:tcPr>
          <w:p w14:paraId="1468413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0760149200</w:t>
            </w:r>
          </w:p>
        </w:tc>
        <w:tc>
          <w:tcPr>
            <w:tcW w:w="414" w:type="dxa"/>
            <w:shd w:val="clear" w:color="auto" w:fill="auto"/>
            <w:noWrap/>
            <w:vAlign w:val="center"/>
          </w:tcPr>
          <w:p w14:paraId="7E9B343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tcPr>
          <w:p w14:paraId="232E521C"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11 202,90000</w:t>
            </w:r>
          </w:p>
        </w:tc>
      </w:tr>
      <w:tr w:rsidR="00C82651" w:rsidRPr="00C90ED3" w14:paraId="688BA7A7" w14:textId="77777777" w:rsidTr="00B22664">
        <w:trPr>
          <w:cantSplit/>
          <w:trHeight w:val="70"/>
        </w:trPr>
        <w:tc>
          <w:tcPr>
            <w:tcW w:w="469" w:type="dxa"/>
            <w:shd w:val="clear" w:color="auto" w:fill="auto"/>
            <w:noWrap/>
            <w:vAlign w:val="center"/>
          </w:tcPr>
          <w:p w14:paraId="74572C2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1027</w:t>
            </w:r>
          </w:p>
        </w:tc>
        <w:tc>
          <w:tcPr>
            <w:tcW w:w="11155" w:type="dxa"/>
            <w:shd w:val="clear" w:color="auto" w:fill="auto"/>
          </w:tcPr>
          <w:p w14:paraId="4F456F37"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507" w:type="dxa"/>
            <w:shd w:val="clear" w:color="auto" w:fill="auto"/>
            <w:noWrap/>
            <w:vAlign w:val="center"/>
          </w:tcPr>
          <w:p w14:paraId="35C880D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6803E5F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87" w:type="dxa"/>
            <w:shd w:val="clear" w:color="auto" w:fill="auto"/>
            <w:noWrap/>
            <w:vAlign w:val="center"/>
          </w:tcPr>
          <w:p w14:paraId="7899119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0760149200</w:t>
            </w:r>
          </w:p>
        </w:tc>
        <w:tc>
          <w:tcPr>
            <w:tcW w:w="414" w:type="dxa"/>
            <w:shd w:val="clear" w:color="auto" w:fill="auto"/>
            <w:noWrap/>
            <w:vAlign w:val="center"/>
          </w:tcPr>
          <w:p w14:paraId="23457D5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1620" w:type="dxa"/>
            <w:shd w:val="clear" w:color="auto" w:fill="auto"/>
            <w:noWrap/>
            <w:vAlign w:val="center"/>
          </w:tcPr>
          <w:p w14:paraId="3BE558C7"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6 531,10000</w:t>
            </w:r>
          </w:p>
        </w:tc>
      </w:tr>
      <w:tr w:rsidR="00C82651" w:rsidRPr="00C90ED3" w14:paraId="2DD27EB6" w14:textId="77777777" w:rsidTr="00B22664">
        <w:trPr>
          <w:cantSplit/>
          <w:trHeight w:val="70"/>
        </w:trPr>
        <w:tc>
          <w:tcPr>
            <w:tcW w:w="469" w:type="dxa"/>
            <w:shd w:val="clear" w:color="auto" w:fill="auto"/>
            <w:noWrap/>
            <w:vAlign w:val="center"/>
          </w:tcPr>
          <w:p w14:paraId="50AB97F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1028</w:t>
            </w:r>
          </w:p>
        </w:tc>
        <w:tc>
          <w:tcPr>
            <w:tcW w:w="11155" w:type="dxa"/>
            <w:shd w:val="clear" w:color="auto" w:fill="auto"/>
          </w:tcPr>
          <w:p w14:paraId="61F0F66E"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tcPr>
          <w:p w14:paraId="742AB9C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262686C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87" w:type="dxa"/>
            <w:shd w:val="clear" w:color="auto" w:fill="auto"/>
            <w:noWrap/>
            <w:vAlign w:val="center"/>
          </w:tcPr>
          <w:p w14:paraId="2F0E293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0760149200</w:t>
            </w:r>
          </w:p>
        </w:tc>
        <w:tc>
          <w:tcPr>
            <w:tcW w:w="414" w:type="dxa"/>
            <w:shd w:val="clear" w:color="auto" w:fill="auto"/>
            <w:noWrap/>
            <w:vAlign w:val="center"/>
          </w:tcPr>
          <w:p w14:paraId="4D50B69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620" w:type="dxa"/>
            <w:shd w:val="clear" w:color="auto" w:fill="auto"/>
            <w:noWrap/>
            <w:vAlign w:val="center"/>
          </w:tcPr>
          <w:p w14:paraId="2C78B55D"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4 669,99200</w:t>
            </w:r>
          </w:p>
        </w:tc>
      </w:tr>
      <w:tr w:rsidR="00C82651" w:rsidRPr="00C90ED3" w14:paraId="6BBD5F69" w14:textId="77777777" w:rsidTr="00B22664">
        <w:trPr>
          <w:cantSplit/>
          <w:trHeight w:val="70"/>
        </w:trPr>
        <w:tc>
          <w:tcPr>
            <w:tcW w:w="469" w:type="dxa"/>
            <w:shd w:val="clear" w:color="auto" w:fill="auto"/>
            <w:noWrap/>
            <w:vAlign w:val="center"/>
          </w:tcPr>
          <w:p w14:paraId="7F53E25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1029</w:t>
            </w:r>
          </w:p>
        </w:tc>
        <w:tc>
          <w:tcPr>
            <w:tcW w:w="11155" w:type="dxa"/>
            <w:shd w:val="clear" w:color="auto" w:fill="auto"/>
          </w:tcPr>
          <w:p w14:paraId="501FBFE2"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507" w:type="dxa"/>
            <w:shd w:val="clear" w:color="auto" w:fill="auto"/>
            <w:noWrap/>
            <w:vAlign w:val="center"/>
          </w:tcPr>
          <w:p w14:paraId="6D1120A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451DD76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87" w:type="dxa"/>
            <w:shd w:val="clear" w:color="auto" w:fill="auto"/>
            <w:noWrap/>
            <w:vAlign w:val="center"/>
          </w:tcPr>
          <w:p w14:paraId="24DD10F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0760149200</w:t>
            </w:r>
          </w:p>
        </w:tc>
        <w:tc>
          <w:tcPr>
            <w:tcW w:w="414" w:type="dxa"/>
            <w:shd w:val="clear" w:color="auto" w:fill="auto"/>
            <w:noWrap/>
            <w:vAlign w:val="center"/>
          </w:tcPr>
          <w:p w14:paraId="4FDF997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320</w:t>
            </w:r>
          </w:p>
        </w:tc>
        <w:tc>
          <w:tcPr>
            <w:tcW w:w="1620" w:type="dxa"/>
            <w:shd w:val="clear" w:color="auto" w:fill="auto"/>
            <w:noWrap/>
            <w:vAlign w:val="center"/>
          </w:tcPr>
          <w:p w14:paraId="500F0847"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1,80800</w:t>
            </w:r>
          </w:p>
        </w:tc>
      </w:tr>
      <w:tr w:rsidR="00C82651" w:rsidRPr="00C90ED3" w14:paraId="13752CEE" w14:textId="77777777" w:rsidTr="00B22664">
        <w:trPr>
          <w:cantSplit/>
          <w:trHeight w:val="70"/>
        </w:trPr>
        <w:tc>
          <w:tcPr>
            <w:tcW w:w="469" w:type="dxa"/>
            <w:shd w:val="clear" w:color="auto" w:fill="auto"/>
            <w:noWrap/>
            <w:vAlign w:val="center"/>
          </w:tcPr>
          <w:p w14:paraId="5B02344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1030</w:t>
            </w:r>
          </w:p>
        </w:tc>
        <w:tc>
          <w:tcPr>
            <w:tcW w:w="11155" w:type="dxa"/>
            <w:shd w:val="clear" w:color="auto" w:fill="auto"/>
          </w:tcPr>
          <w:p w14:paraId="7E9B9E37"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b/>
                <w:bCs/>
                <w:color w:val="000000"/>
                <w:sz w:val="22"/>
                <w:szCs w:val="22"/>
              </w:rPr>
              <w:t>ФИЗИЧЕСКАЯ КУЛЬТУРА И СПОРТ</w:t>
            </w:r>
          </w:p>
        </w:tc>
        <w:tc>
          <w:tcPr>
            <w:tcW w:w="507" w:type="dxa"/>
            <w:shd w:val="clear" w:color="auto" w:fill="auto"/>
            <w:noWrap/>
            <w:vAlign w:val="center"/>
          </w:tcPr>
          <w:p w14:paraId="3311A6C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901</w:t>
            </w:r>
          </w:p>
        </w:tc>
        <w:tc>
          <w:tcPr>
            <w:tcW w:w="567" w:type="dxa"/>
            <w:shd w:val="clear" w:color="auto" w:fill="auto"/>
            <w:noWrap/>
            <w:vAlign w:val="center"/>
          </w:tcPr>
          <w:p w14:paraId="47390C5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1100</w:t>
            </w:r>
          </w:p>
        </w:tc>
        <w:tc>
          <w:tcPr>
            <w:tcW w:w="1287" w:type="dxa"/>
            <w:shd w:val="clear" w:color="auto" w:fill="auto"/>
            <w:noWrap/>
            <w:vAlign w:val="center"/>
          </w:tcPr>
          <w:p w14:paraId="729C62B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14" w:type="dxa"/>
            <w:shd w:val="clear" w:color="auto" w:fill="auto"/>
            <w:noWrap/>
            <w:vAlign w:val="center"/>
          </w:tcPr>
          <w:p w14:paraId="7482F36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620" w:type="dxa"/>
            <w:shd w:val="clear" w:color="auto" w:fill="auto"/>
            <w:noWrap/>
            <w:vAlign w:val="center"/>
          </w:tcPr>
          <w:p w14:paraId="5EC05476"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853 600,65926</w:t>
            </w:r>
          </w:p>
        </w:tc>
      </w:tr>
      <w:tr w:rsidR="00C82651" w:rsidRPr="00C90ED3" w14:paraId="2F577753" w14:textId="77777777" w:rsidTr="00B22664">
        <w:trPr>
          <w:cantSplit/>
          <w:trHeight w:val="70"/>
        </w:trPr>
        <w:tc>
          <w:tcPr>
            <w:tcW w:w="469" w:type="dxa"/>
            <w:shd w:val="clear" w:color="auto" w:fill="auto"/>
            <w:noWrap/>
            <w:vAlign w:val="center"/>
          </w:tcPr>
          <w:p w14:paraId="114955D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1031</w:t>
            </w:r>
          </w:p>
        </w:tc>
        <w:tc>
          <w:tcPr>
            <w:tcW w:w="11155" w:type="dxa"/>
            <w:shd w:val="clear" w:color="auto" w:fill="auto"/>
          </w:tcPr>
          <w:p w14:paraId="456E04F9"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Массовый спорт</w:t>
            </w:r>
          </w:p>
        </w:tc>
        <w:tc>
          <w:tcPr>
            <w:tcW w:w="507" w:type="dxa"/>
            <w:shd w:val="clear" w:color="auto" w:fill="auto"/>
            <w:noWrap/>
            <w:vAlign w:val="center"/>
          </w:tcPr>
          <w:p w14:paraId="28C19A5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264A422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87" w:type="dxa"/>
            <w:shd w:val="clear" w:color="auto" w:fill="auto"/>
            <w:noWrap/>
            <w:vAlign w:val="center"/>
          </w:tcPr>
          <w:p w14:paraId="09D8065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tcPr>
          <w:p w14:paraId="3F78185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tcPr>
          <w:p w14:paraId="7D4A882F"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420 407,69321</w:t>
            </w:r>
          </w:p>
        </w:tc>
      </w:tr>
      <w:tr w:rsidR="00C82651" w:rsidRPr="00C90ED3" w14:paraId="18A55216" w14:textId="77777777" w:rsidTr="00B22664">
        <w:trPr>
          <w:cantSplit/>
          <w:trHeight w:val="70"/>
        </w:trPr>
        <w:tc>
          <w:tcPr>
            <w:tcW w:w="469" w:type="dxa"/>
            <w:shd w:val="clear" w:color="auto" w:fill="auto"/>
            <w:noWrap/>
            <w:vAlign w:val="center"/>
          </w:tcPr>
          <w:p w14:paraId="4989758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1032</w:t>
            </w:r>
          </w:p>
        </w:tc>
        <w:tc>
          <w:tcPr>
            <w:tcW w:w="11155" w:type="dxa"/>
            <w:shd w:val="clear" w:color="auto" w:fill="auto"/>
          </w:tcPr>
          <w:p w14:paraId="396FB096"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«Развитие социальной сферы в городском округе Верхняя Пышма до 2027 года»</w:t>
            </w:r>
          </w:p>
        </w:tc>
        <w:tc>
          <w:tcPr>
            <w:tcW w:w="507" w:type="dxa"/>
            <w:shd w:val="clear" w:color="auto" w:fill="auto"/>
            <w:noWrap/>
            <w:vAlign w:val="center"/>
          </w:tcPr>
          <w:p w14:paraId="0CD648D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13B4BAC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87" w:type="dxa"/>
            <w:shd w:val="clear" w:color="auto" w:fill="auto"/>
            <w:noWrap/>
            <w:vAlign w:val="center"/>
          </w:tcPr>
          <w:p w14:paraId="176EC60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0500000000</w:t>
            </w:r>
          </w:p>
        </w:tc>
        <w:tc>
          <w:tcPr>
            <w:tcW w:w="414" w:type="dxa"/>
            <w:shd w:val="clear" w:color="auto" w:fill="auto"/>
            <w:noWrap/>
            <w:vAlign w:val="center"/>
          </w:tcPr>
          <w:p w14:paraId="0FB0C56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tcPr>
          <w:p w14:paraId="0B92C53C"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46 507,40000</w:t>
            </w:r>
          </w:p>
        </w:tc>
      </w:tr>
      <w:tr w:rsidR="00C82651" w:rsidRPr="00C90ED3" w14:paraId="76CBE9CA" w14:textId="77777777" w:rsidTr="00B22664">
        <w:trPr>
          <w:cantSplit/>
          <w:trHeight w:val="70"/>
        </w:trPr>
        <w:tc>
          <w:tcPr>
            <w:tcW w:w="469" w:type="dxa"/>
            <w:shd w:val="clear" w:color="auto" w:fill="auto"/>
            <w:noWrap/>
            <w:vAlign w:val="center"/>
          </w:tcPr>
          <w:p w14:paraId="194ACDD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1033</w:t>
            </w:r>
          </w:p>
        </w:tc>
        <w:tc>
          <w:tcPr>
            <w:tcW w:w="11155" w:type="dxa"/>
            <w:shd w:val="clear" w:color="auto" w:fill="auto"/>
          </w:tcPr>
          <w:p w14:paraId="65C68AC3"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«Развитие физической культуры и спорта на территории городского округа Верхняя Пышма до 2027 года»</w:t>
            </w:r>
          </w:p>
        </w:tc>
        <w:tc>
          <w:tcPr>
            <w:tcW w:w="507" w:type="dxa"/>
            <w:shd w:val="clear" w:color="auto" w:fill="auto"/>
            <w:noWrap/>
            <w:vAlign w:val="center"/>
          </w:tcPr>
          <w:p w14:paraId="0CC651C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2F3B16B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87" w:type="dxa"/>
            <w:shd w:val="clear" w:color="auto" w:fill="auto"/>
            <w:noWrap/>
            <w:vAlign w:val="center"/>
          </w:tcPr>
          <w:p w14:paraId="08E2DD1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0560000000</w:t>
            </w:r>
          </w:p>
        </w:tc>
        <w:tc>
          <w:tcPr>
            <w:tcW w:w="414" w:type="dxa"/>
            <w:shd w:val="clear" w:color="auto" w:fill="auto"/>
            <w:noWrap/>
            <w:vAlign w:val="center"/>
          </w:tcPr>
          <w:p w14:paraId="0247C1A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tcPr>
          <w:p w14:paraId="15DDBDED"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46 507,40000</w:t>
            </w:r>
          </w:p>
        </w:tc>
      </w:tr>
      <w:tr w:rsidR="00C82651" w:rsidRPr="00C90ED3" w14:paraId="4248D166" w14:textId="77777777" w:rsidTr="00B22664">
        <w:trPr>
          <w:cantSplit/>
          <w:trHeight w:val="70"/>
        </w:trPr>
        <w:tc>
          <w:tcPr>
            <w:tcW w:w="469" w:type="dxa"/>
            <w:shd w:val="clear" w:color="auto" w:fill="auto"/>
            <w:noWrap/>
            <w:vAlign w:val="center"/>
          </w:tcPr>
          <w:p w14:paraId="07D4E02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1034</w:t>
            </w:r>
          </w:p>
        </w:tc>
        <w:tc>
          <w:tcPr>
            <w:tcW w:w="11155" w:type="dxa"/>
            <w:shd w:val="clear" w:color="auto" w:fill="auto"/>
          </w:tcPr>
          <w:p w14:paraId="0CA8C025"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Организация и проведение спортивно-массовых мероприятий</w:t>
            </w:r>
          </w:p>
        </w:tc>
        <w:tc>
          <w:tcPr>
            <w:tcW w:w="507" w:type="dxa"/>
            <w:shd w:val="clear" w:color="auto" w:fill="auto"/>
            <w:noWrap/>
            <w:vAlign w:val="center"/>
          </w:tcPr>
          <w:p w14:paraId="40DFFBD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6BCD745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87" w:type="dxa"/>
            <w:shd w:val="clear" w:color="auto" w:fill="auto"/>
            <w:noWrap/>
            <w:vAlign w:val="center"/>
          </w:tcPr>
          <w:p w14:paraId="43F53CD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0560265060</w:t>
            </w:r>
          </w:p>
        </w:tc>
        <w:tc>
          <w:tcPr>
            <w:tcW w:w="414" w:type="dxa"/>
            <w:shd w:val="clear" w:color="auto" w:fill="auto"/>
            <w:noWrap/>
            <w:vAlign w:val="center"/>
          </w:tcPr>
          <w:p w14:paraId="322CF5E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tcPr>
          <w:p w14:paraId="01E17B6E"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19 020,00000</w:t>
            </w:r>
          </w:p>
        </w:tc>
      </w:tr>
      <w:tr w:rsidR="00C82651" w:rsidRPr="00C90ED3" w14:paraId="20A64D7F" w14:textId="77777777" w:rsidTr="00B22664">
        <w:trPr>
          <w:cantSplit/>
          <w:trHeight w:val="70"/>
        </w:trPr>
        <w:tc>
          <w:tcPr>
            <w:tcW w:w="469" w:type="dxa"/>
            <w:shd w:val="clear" w:color="auto" w:fill="auto"/>
            <w:noWrap/>
            <w:vAlign w:val="center"/>
          </w:tcPr>
          <w:p w14:paraId="7E9616D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1035</w:t>
            </w:r>
          </w:p>
        </w:tc>
        <w:tc>
          <w:tcPr>
            <w:tcW w:w="11155" w:type="dxa"/>
            <w:shd w:val="clear" w:color="auto" w:fill="auto"/>
          </w:tcPr>
          <w:p w14:paraId="5EF800D6"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tcPr>
          <w:p w14:paraId="6B4508F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5275521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87" w:type="dxa"/>
            <w:shd w:val="clear" w:color="auto" w:fill="auto"/>
            <w:noWrap/>
            <w:vAlign w:val="center"/>
          </w:tcPr>
          <w:p w14:paraId="79DBAB2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0560265060</w:t>
            </w:r>
          </w:p>
        </w:tc>
        <w:tc>
          <w:tcPr>
            <w:tcW w:w="414" w:type="dxa"/>
            <w:shd w:val="clear" w:color="auto" w:fill="auto"/>
            <w:noWrap/>
            <w:vAlign w:val="center"/>
          </w:tcPr>
          <w:p w14:paraId="7B41CCB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620" w:type="dxa"/>
            <w:shd w:val="clear" w:color="auto" w:fill="auto"/>
            <w:noWrap/>
            <w:vAlign w:val="center"/>
          </w:tcPr>
          <w:p w14:paraId="265832EC"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470,00000</w:t>
            </w:r>
          </w:p>
        </w:tc>
      </w:tr>
      <w:tr w:rsidR="00C82651" w:rsidRPr="00C90ED3" w14:paraId="10DC980F" w14:textId="77777777" w:rsidTr="00B22664">
        <w:trPr>
          <w:cantSplit/>
          <w:trHeight w:val="70"/>
        </w:trPr>
        <w:tc>
          <w:tcPr>
            <w:tcW w:w="469" w:type="dxa"/>
            <w:shd w:val="clear" w:color="auto" w:fill="auto"/>
            <w:noWrap/>
            <w:vAlign w:val="center"/>
          </w:tcPr>
          <w:p w14:paraId="26F7B8B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1036</w:t>
            </w:r>
          </w:p>
        </w:tc>
        <w:tc>
          <w:tcPr>
            <w:tcW w:w="11155" w:type="dxa"/>
            <w:shd w:val="clear" w:color="auto" w:fill="auto"/>
          </w:tcPr>
          <w:p w14:paraId="0876D599"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tcPr>
          <w:p w14:paraId="51ED052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0CEAA5D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87" w:type="dxa"/>
            <w:shd w:val="clear" w:color="auto" w:fill="auto"/>
            <w:noWrap/>
            <w:vAlign w:val="center"/>
          </w:tcPr>
          <w:p w14:paraId="20E8332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0560265060</w:t>
            </w:r>
          </w:p>
        </w:tc>
        <w:tc>
          <w:tcPr>
            <w:tcW w:w="414" w:type="dxa"/>
            <w:shd w:val="clear" w:color="auto" w:fill="auto"/>
            <w:noWrap/>
            <w:vAlign w:val="center"/>
          </w:tcPr>
          <w:p w14:paraId="06FFD63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620" w:type="dxa"/>
            <w:shd w:val="clear" w:color="auto" w:fill="auto"/>
            <w:noWrap/>
            <w:vAlign w:val="center"/>
          </w:tcPr>
          <w:p w14:paraId="1FC98413"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17 850,00000</w:t>
            </w:r>
          </w:p>
        </w:tc>
      </w:tr>
      <w:tr w:rsidR="00C82651" w:rsidRPr="00C90ED3" w14:paraId="50D44473" w14:textId="77777777" w:rsidTr="00B22664">
        <w:trPr>
          <w:cantSplit/>
          <w:trHeight w:val="70"/>
        </w:trPr>
        <w:tc>
          <w:tcPr>
            <w:tcW w:w="469" w:type="dxa"/>
            <w:shd w:val="clear" w:color="auto" w:fill="auto"/>
            <w:noWrap/>
            <w:vAlign w:val="center"/>
          </w:tcPr>
          <w:p w14:paraId="79C2320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1037</w:t>
            </w:r>
          </w:p>
        </w:tc>
        <w:tc>
          <w:tcPr>
            <w:tcW w:w="11155" w:type="dxa"/>
            <w:shd w:val="clear" w:color="auto" w:fill="auto"/>
          </w:tcPr>
          <w:p w14:paraId="2A06AB7C"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07" w:type="dxa"/>
            <w:shd w:val="clear" w:color="auto" w:fill="auto"/>
            <w:noWrap/>
            <w:vAlign w:val="center"/>
          </w:tcPr>
          <w:p w14:paraId="5CED85A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1F2CDD5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87" w:type="dxa"/>
            <w:shd w:val="clear" w:color="auto" w:fill="auto"/>
            <w:noWrap/>
            <w:vAlign w:val="center"/>
          </w:tcPr>
          <w:p w14:paraId="17350B2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0560265060</w:t>
            </w:r>
          </w:p>
        </w:tc>
        <w:tc>
          <w:tcPr>
            <w:tcW w:w="414" w:type="dxa"/>
            <w:shd w:val="clear" w:color="auto" w:fill="auto"/>
            <w:noWrap/>
            <w:vAlign w:val="center"/>
          </w:tcPr>
          <w:p w14:paraId="68F8E2B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630</w:t>
            </w:r>
          </w:p>
        </w:tc>
        <w:tc>
          <w:tcPr>
            <w:tcW w:w="1620" w:type="dxa"/>
            <w:shd w:val="clear" w:color="auto" w:fill="auto"/>
            <w:noWrap/>
            <w:vAlign w:val="center"/>
          </w:tcPr>
          <w:p w14:paraId="2F1EEF6F"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700,00000</w:t>
            </w:r>
          </w:p>
        </w:tc>
      </w:tr>
      <w:tr w:rsidR="00C82651" w:rsidRPr="00C90ED3" w14:paraId="76DE346C" w14:textId="77777777" w:rsidTr="00B22664">
        <w:trPr>
          <w:cantSplit/>
          <w:trHeight w:val="70"/>
        </w:trPr>
        <w:tc>
          <w:tcPr>
            <w:tcW w:w="469" w:type="dxa"/>
            <w:shd w:val="clear" w:color="auto" w:fill="auto"/>
            <w:noWrap/>
            <w:vAlign w:val="center"/>
          </w:tcPr>
          <w:p w14:paraId="7A52C26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1038</w:t>
            </w:r>
          </w:p>
        </w:tc>
        <w:tc>
          <w:tcPr>
            <w:tcW w:w="11155" w:type="dxa"/>
            <w:shd w:val="clear" w:color="auto" w:fill="auto"/>
          </w:tcPr>
          <w:p w14:paraId="53F9907C"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Обеспечение доступа населения к открытым и закрытым спортивным объектам</w:t>
            </w:r>
          </w:p>
        </w:tc>
        <w:tc>
          <w:tcPr>
            <w:tcW w:w="507" w:type="dxa"/>
            <w:shd w:val="clear" w:color="auto" w:fill="auto"/>
            <w:noWrap/>
            <w:vAlign w:val="center"/>
          </w:tcPr>
          <w:p w14:paraId="2828CA9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3FF047F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87" w:type="dxa"/>
            <w:shd w:val="clear" w:color="auto" w:fill="auto"/>
            <w:noWrap/>
            <w:vAlign w:val="center"/>
          </w:tcPr>
          <w:p w14:paraId="00058B0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0560465010</w:t>
            </w:r>
          </w:p>
        </w:tc>
        <w:tc>
          <w:tcPr>
            <w:tcW w:w="414" w:type="dxa"/>
            <w:shd w:val="clear" w:color="auto" w:fill="auto"/>
            <w:noWrap/>
            <w:vAlign w:val="center"/>
          </w:tcPr>
          <w:p w14:paraId="6FB42DA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tcPr>
          <w:p w14:paraId="6E48B896"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23 780,00000</w:t>
            </w:r>
          </w:p>
        </w:tc>
      </w:tr>
      <w:tr w:rsidR="00C82651" w:rsidRPr="00C90ED3" w14:paraId="50DD3FA5" w14:textId="77777777" w:rsidTr="00B22664">
        <w:trPr>
          <w:cantSplit/>
          <w:trHeight w:val="70"/>
        </w:trPr>
        <w:tc>
          <w:tcPr>
            <w:tcW w:w="469" w:type="dxa"/>
            <w:shd w:val="clear" w:color="auto" w:fill="auto"/>
            <w:noWrap/>
            <w:vAlign w:val="center"/>
          </w:tcPr>
          <w:p w14:paraId="458DFCA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1039</w:t>
            </w:r>
          </w:p>
        </w:tc>
        <w:tc>
          <w:tcPr>
            <w:tcW w:w="11155" w:type="dxa"/>
            <w:shd w:val="clear" w:color="auto" w:fill="auto"/>
          </w:tcPr>
          <w:p w14:paraId="7322A8BF"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tcPr>
          <w:p w14:paraId="13B0A0E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7A1A492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87" w:type="dxa"/>
            <w:shd w:val="clear" w:color="auto" w:fill="auto"/>
            <w:noWrap/>
            <w:vAlign w:val="center"/>
          </w:tcPr>
          <w:p w14:paraId="5D768CE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0560465010</w:t>
            </w:r>
          </w:p>
        </w:tc>
        <w:tc>
          <w:tcPr>
            <w:tcW w:w="414" w:type="dxa"/>
            <w:shd w:val="clear" w:color="auto" w:fill="auto"/>
            <w:noWrap/>
            <w:vAlign w:val="center"/>
          </w:tcPr>
          <w:p w14:paraId="28086B7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620" w:type="dxa"/>
            <w:shd w:val="clear" w:color="auto" w:fill="auto"/>
            <w:noWrap/>
            <w:vAlign w:val="center"/>
          </w:tcPr>
          <w:p w14:paraId="660E6248"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23 780,00000</w:t>
            </w:r>
          </w:p>
        </w:tc>
      </w:tr>
      <w:tr w:rsidR="00C82651" w:rsidRPr="00C90ED3" w14:paraId="7C20A958" w14:textId="77777777" w:rsidTr="00B22664">
        <w:trPr>
          <w:cantSplit/>
          <w:trHeight w:val="70"/>
        </w:trPr>
        <w:tc>
          <w:tcPr>
            <w:tcW w:w="469" w:type="dxa"/>
            <w:shd w:val="clear" w:color="auto" w:fill="auto"/>
            <w:noWrap/>
            <w:vAlign w:val="center"/>
          </w:tcPr>
          <w:p w14:paraId="52DF6E7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1040</w:t>
            </w:r>
          </w:p>
        </w:tc>
        <w:tc>
          <w:tcPr>
            <w:tcW w:w="11155" w:type="dxa"/>
            <w:shd w:val="clear" w:color="auto" w:fill="auto"/>
          </w:tcPr>
          <w:p w14:paraId="609D96AE"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Внедрение всероссийского физкультурно-спортивного комплекса «Готов к труду и обороне»</w:t>
            </w:r>
          </w:p>
        </w:tc>
        <w:tc>
          <w:tcPr>
            <w:tcW w:w="507" w:type="dxa"/>
            <w:shd w:val="clear" w:color="auto" w:fill="auto"/>
            <w:noWrap/>
            <w:vAlign w:val="center"/>
          </w:tcPr>
          <w:p w14:paraId="18AA8E0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621806F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87" w:type="dxa"/>
            <w:shd w:val="clear" w:color="auto" w:fill="auto"/>
            <w:noWrap/>
            <w:vAlign w:val="center"/>
          </w:tcPr>
          <w:p w14:paraId="4ED15E0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0561465160</w:t>
            </w:r>
          </w:p>
        </w:tc>
        <w:tc>
          <w:tcPr>
            <w:tcW w:w="414" w:type="dxa"/>
            <w:shd w:val="clear" w:color="auto" w:fill="auto"/>
            <w:noWrap/>
            <w:vAlign w:val="center"/>
          </w:tcPr>
          <w:p w14:paraId="5110C98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tcPr>
          <w:p w14:paraId="0C10D0A3"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3 132,50000</w:t>
            </w:r>
          </w:p>
        </w:tc>
      </w:tr>
      <w:tr w:rsidR="00C82651" w:rsidRPr="00C90ED3" w14:paraId="783598A8" w14:textId="77777777" w:rsidTr="00B22664">
        <w:trPr>
          <w:cantSplit/>
          <w:trHeight w:val="70"/>
        </w:trPr>
        <w:tc>
          <w:tcPr>
            <w:tcW w:w="469" w:type="dxa"/>
            <w:shd w:val="clear" w:color="auto" w:fill="auto"/>
            <w:noWrap/>
            <w:vAlign w:val="center"/>
          </w:tcPr>
          <w:p w14:paraId="0C0D94A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1041</w:t>
            </w:r>
          </w:p>
        </w:tc>
        <w:tc>
          <w:tcPr>
            <w:tcW w:w="11155" w:type="dxa"/>
            <w:shd w:val="clear" w:color="auto" w:fill="auto"/>
          </w:tcPr>
          <w:p w14:paraId="000C6B91"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tcPr>
          <w:p w14:paraId="7787432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1B29540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87" w:type="dxa"/>
            <w:shd w:val="clear" w:color="auto" w:fill="auto"/>
            <w:noWrap/>
            <w:vAlign w:val="center"/>
          </w:tcPr>
          <w:p w14:paraId="1B89F5C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0561465160</w:t>
            </w:r>
          </w:p>
        </w:tc>
        <w:tc>
          <w:tcPr>
            <w:tcW w:w="414" w:type="dxa"/>
            <w:shd w:val="clear" w:color="auto" w:fill="auto"/>
            <w:noWrap/>
            <w:vAlign w:val="center"/>
          </w:tcPr>
          <w:p w14:paraId="16A592B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620" w:type="dxa"/>
            <w:shd w:val="clear" w:color="auto" w:fill="auto"/>
            <w:noWrap/>
            <w:vAlign w:val="center"/>
          </w:tcPr>
          <w:p w14:paraId="68FACA73"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3 132,50000</w:t>
            </w:r>
          </w:p>
        </w:tc>
      </w:tr>
      <w:tr w:rsidR="00C82651" w:rsidRPr="00C90ED3" w14:paraId="5CE49A86" w14:textId="77777777" w:rsidTr="00B22664">
        <w:trPr>
          <w:cantSplit/>
          <w:trHeight w:val="70"/>
        </w:trPr>
        <w:tc>
          <w:tcPr>
            <w:tcW w:w="469" w:type="dxa"/>
            <w:shd w:val="clear" w:color="auto" w:fill="auto"/>
            <w:noWrap/>
            <w:vAlign w:val="center"/>
          </w:tcPr>
          <w:p w14:paraId="3B2E610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1042</w:t>
            </w:r>
          </w:p>
        </w:tc>
        <w:tc>
          <w:tcPr>
            <w:tcW w:w="11155" w:type="dxa"/>
            <w:shd w:val="clear" w:color="auto" w:fill="auto"/>
          </w:tcPr>
          <w:p w14:paraId="7D4D87C8"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Создание спортивных площадок (оснащение спортивным оборудованием) для занятий уличной гимнастикой</w:t>
            </w:r>
          </w:p>
        </w:tc>
        <w:tc>
          <w:tcPr>
            <w:tcW w:w="507" w:type="dxa"/>
            <w:shd w:val="clear" w:color="auto" w:fill="auto"/>
            <w:noWrap/>
            <w:vAlign w:val="center"/>
          </w:tcPr>
          <w:p w14:paraId="225F0AF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3334F47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87" w:type="dxa"/>
            <w:shd w:val="clear" w:color="auto" w:fill="auto"/>
            <w:noWrap/>
            <w:vAlign w:val="center"/>
          </w:tcPr>
          <w:p w14:paraId="11930BF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056P548500</w:t>
            </w:r>
          </w:p>
        </w:tc>
        <w:tc>
          <w:tcPr>
            <w:tcW w:w="414" w:type="dxa"/>
            <w:shd w:val="clear" w:color="auto" w:fill="auto"/>
            <w:noWrap/>
            <w:vAlign w:val="center"/>
          </w:tcPr>
          <w:p w14:paraId="513EC5F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tcPr>
          <w:p w14:paraId="703C85C4"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200,00000</w:t>
            </w:r>
          </w:p>
        </w:tc>
      </w:tr>
      <w:tr w:rsidR="00C82651" w:rsidRPr="00C90ED3" w14:paraId="4297DD28" w14:textId="77777777" w:rsidTr="00B22664">
        <w:trPr>
          <w:cantSplit/>
          <w:trHeight w:val="70"/>
        </w:trPr>
        <w:tc>
          <w:tcPr>
            <w:tcW w:w="469" w:type="dxa"/>
            <w:shd w:val="clear" w:color="auto" w:fill="auto"/>
            <w:noWrap/>
            <w:vAlign w:val="center"/>
          </w:tcPr>
          <w:p w14:paraId="4908FD4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1043</w:t>
            </w:r>
          </w:p>
        </w:tc>
        <w:tc>
          <w:tcPr>
            <w:tcW w:w="11155" w:type="dxa"/>
            <w:shd w:val="clear" w:color="auto" w:fill="auto"/>
          </w:tcPr>
          <w:p w14:paraId="78E9EE53"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tcPr>
          <w:p w14:paraId="4168DC5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6ED8D42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87" w:type="dxa"/>
            <w:shd w:val="clear" w:color="auto" w:fill="auto"/>
            <w:noWrap/>
            <w:vAlign w:val="center"/>
          </w:tcPr>
          <w:p w14:paraId="0F4F0BD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056P548500</w:t>
            </w:r>
          </w:p>
        </w:tc>
        <w:tc>
          <w:tcPr>
            <w:tcW w:w="414" w:type="dxa"/>
            <w:shd w:val="clear" w:color="auto" w:fill="auto"/>
            <w:noWrap/>
            <w:vAlign w:val="center"/>
          </w:tcPr>
          <w:p w14:paraId="6686421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620" w:type="dxa"/>
            <w:shd w:val="clear" w:color="auto" w:fill="auto"/>
            <w:noWrap/>
            <w:vAlign w:val="center"/>
          </w:tcPr>
          <w:p w14:paraId="47A290BF"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200,00000</w:t>
            </w:r>
          </w:p>
        </w:tc>
      </w:tr>
      <w:tr w:rsidR="00C82651" w:rsidRPr="00C90ED3" w14:paraId="2CFA0820" w14:textId="77777777" w:rsidTr="00B22664">
        <w:trPr>
          <w:cantSplit/>
          <w:trHeight w:val="70"/>
        </w:trPr>
        <w:tc>
          <w:tcPr>
            <w:tcW w:w="469" w:type="dxa"/>
            <w:shd w:val="clear" w:color="auto" w:fill="auto"/>
            <w:noWrap/>
            <w:vAlign w:val="center"/>
          </w:tcPr>
          <w:p w14:paraId="570C255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1044</w:t>
            </w:r>
          </w:p>
        </w:tc>
        <w:tc>
          <w:tcPr>
            <w:tcW w:w="11155" w:type="dxa"/>
            <w:shd w:val="clear" w:color="auto" w:fill="auto"/>
          </w:tcPr>
          <w:p w14:paraId="08016455"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Реализация мероприятий по поэтапному внедрению Всероссийского физкультурно-спортивного комплекса «Готов к труду и обороне» (ГТО)</w:t>
            </w:r>
          </w:p>
        </w:tc>
        <w:tc>
          <w:tcPr>
            <w:tcW w:w="507" w:type="dxa"/>
            <w:shd w:val="clear" w:color="auto" w:fill="auto"/>
            <w:noWrap/>
            <w:vAlign w:val="center"/>
          </w:tcPr>
          <w:p w14:paraId="3872CFA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2795B53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87" w:type="dxa"/>
            <w:shd w:val="clear" w:color="auto" w:fill="auto"/>
            <w:noWrap/>
            <w:vAlign w:val="center"/>
          </w:tcPr>
          <w:p w14:paraId="35555CD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056P548Г00</w:t>
            </w:r>
          </w:p>
        </w:tc>
        <w:tc>
          <w:tcPr>
            <w:tcW w:w="414" w:type="dxa"/>
            <w:shd w:val="clear" w:color="auto" w:fill="auto"/>
            <w:noWrap/>
            <w:vAlign w:val="center"/>
          </w:tcPr>
          <w:p w14:paraId="26D677F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tcPr>
          <w:p w14:paraId="0CC642B6"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122,40000</w:t>
            </w:r>
          </w:p>
        </w:tc>
      </w:tr>
      <w:tr w:rsidR="00C82651" w:rsidRPr="00C90ED3" w14:paraId="5A50F6ED" w14:textId="77777777" w:rsidTr="00B22664">
        <w:trPr>
          <w:cantSplit/>
          <w:trHeight w:val="70"/>
        </w:trPr>
        <w:tc>
          <w:tcPr>
            <w:tcW w:w="469" w:type="dxa"/>
            <w:shd w:val="clear" w:color="auto" w:fill="auto"/>
            <w:noWrap/>
            <w:vAlign w:val="center"/>
          </w:tcPr>
          <w:p w14:paraId="0F167C7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1045</w:t>
            </w:r>
          </w:p>
        </w:tc>
        <w:tc>
          <w:tcPr>
            <w:tcW w:w="11155" w:type="dxa"/>
            <w:shd w:val="clear" w:color="auto" w:fill="auto"/>
          </w:tcPr>
          <w:p w14:paraId="6CB15D42"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tcPr>
          <w:p w14:paraId="6B53952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008CD90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87" w:type="dxa"/>
            <w:shd w:val="clear" w:color="auto" w:fill="auto"/>
            <w:noWrap/>
            <w:vAlign w:val="center"/>
          </w:tcPr>
          <w:p w14:paraId="366F74E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056P548Г00</w:t>
            </w:r>
          </w:p>
        </w:tc>
        <w:tc>
          <w:tcPr>
            <w:tcW w:w="414" w:type="dxa"/>
            <w:shd w:val="clear" w:color="auto" w:fill="auto"/>
            <w:noWrap/>
            <w:vAlign w:val="center"/>
          </w:tcPr>
          <w:p w14:paraId="6CE4B01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620" w:type="dxa"/>
            <w:shd w:val="clear" w:color="auto" w:fill="auto"/>
            <w:noWrap/>
            <w:vAlign w:val="center"/>
          </w:tcPr>
          <w:p w14:paraId="1C433B91"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122,40000</w:t>
            </w:r>
          </w:p>
        </w:tc>
      </w:tr>
      <w:tr w:rsidR="00C82651" w:rsidRPr="00C90ED3" w14:paraId="1648CF50" w14:textId="77777777" w:rsidTr="00B22664">
        <w:trPr>
          <w:cantSplit/>
          <w:trHeight w:val="70"/>
        </w:trPr>
        <w:tc>
          <w:tcPr>
            <w:tcW w:w="469" w:type="dxa"/>
            <w:shd w:val="clear" w:color="auto" w:fill="auto"/>
            <w:noWrap/>
            <w:vAlign w:val="center"/>
          </w:tcPr>
          <w:p w14:paraId="6F1DC65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1046</w:t>
            </w:r>
          </w:p>
        </w:tc>
        <w:tc>
          <w:tcPr>
            <w:tcW w:w="11155" w:type="dxa"/>
            <w:shd w:val="clear" w:color="auto" w:fill="auto"/>
          </w:tcPr>
          <w:p w14:paraId="644F45E2"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Внедрение всероссийского физкультурно-спортивного комплекса «Готов к труду и обороне»</w:t>
            </w:r>
          </w:p>
        </w:tc>
        <w:tc>
          <w:tcPr>
            <w:tcW w:w="507" w:type="dxa"/>
            <w:shd w:val="clear" w:color="auto" w:fill="auto"/>
            <w:noWrap/>
            <w:vAlign w:val="center"/>
          </w:tcPr>
          <w:p w14:paraId="5038CB3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2DD7D35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87" w:type="dxa"/>
            <w:shd w:val="clear" w:color="auto" w:fill="auto"/>
            <w:noWrap/>
            <w:vAlign w:val="center"/>
          </w:tcPr>
          <w:p w14:paraId="4BD3A7D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056P565160</w:t>
            </w:r>
          </w:p>
        </w:tc>
        <w:tc>
          <w:tcPr>
            <w:tcW w:w="414" w:type="dxa"/>
            <w:shd w:val="clear" w:color="auto" w:fill="auto"/>
            <w:noWrap/>
            <w:vAlign w:val="center"/>
          </w:tcPr>
          <w:p w14:paraId="11D9D66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tcPr>
          <w:p w14:paraId="6D028F85"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52,50000</w:t>
            </w:r>
          </w:p>
        </w:tc>
      </w:tr>
      <w:tr w:rsidR="00C82651" w:rsidRPr="00C90ED3" w14:paraId="4519F67A" w14:textId="77777777" w:rsidTr="00B22664">
        <w:trPr>
          <w:cantSplit/>
          <w:trHeight w:val="70"/>
        </w:trPr>
        <w:tc>
          <w:tcPr>
            <w:tcW w:w="469" w:type="dxa"/>
            <w:shd w:val="clear" w:color="auto" w:fill="auto"/>
            <w:noWrap/>
            <w:vAlign w:val="center"/>
          </w:tcPr>
          <w:p w14:paraId="0245FC6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1047</w:t>
            </w:r>
          </w:p>
        </w:tc>
        <w:tc>
          <w:tcPr>
            <w:tcW w:w="11155" w:type="dxa"/>
            <w:shd w:val="clear" w:color="auto" w:fill="auto"/>
          </w:tcPr>
          <w:p w14:paraId="51F14BDE"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tcPr>
          <w:p w14:paraId="30F869E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4504979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87" w:type="dxa"/>
            <w:shd w:val="clear" w:color="auto" w:fill="auto"/>
            <w:noWrap/>
            <w:vAlign w:val="center"/>
          </w:tcPr>
          <w:p w14:paraId="5C395F2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056P565160</w:t>
            </w:r>
          </w:p>
        </w:tc>
        <w:tc>
          <w:tcPr>
            <w:tcW w:w="414" w:type="dxa"/>
            <w:shd w:val="clear" w:color="auto" w:fill="auto"/>
            <w:noWrap/>
            <w:vAlign w:val="center"/>
          </w:tcPr>
          <w:p w14:paraId="2004B52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620" w:type="dxa"/>
            <w:shd w:val="clear" w:color="auto" w:fill="auto"/>
            <w:noWrap/>
            <w:vAlign w:val="center"/>
          </w:tcPr>
          <w:p w14:paraId="6FA5C240"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52,50000</w:t>
            </w:r>
          </w:p>
        </w:tc>
      </w:tr>
      <w:tr w:rsidR="00C82651" w:rsidRPr="00C90ED3" w14:paraId="09A34945" w14:textId="77777777" w:rsidTr="00B22664">
        <w:trPr>
          <w:cantSplit/>
          <w:trHeight w:val="70"/>
        </w:trPr>
        <w:tc>
          <w:tcPr>
            <w:tcW w:w="469" w:type="dxa"/>
            <w:shd w:val="clear" w:color="auto" w:fill="auto"/>
            <w:noWrap/>
            <w:vAlign w:val="center"/>
          </w:tcPr>
          <w:p w14:paraId="10118F7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1048</w:t>
            </w:r>
          </w:p>
        </w:tc>
        <w:tc>
          <w:tcPr>
            <w:tcW w:w="11155" w:type="dxa"/>
            <w:shd w:val="clear" w:color="auto" w:fill="auto"/>
          </w:tcPr>
          <w:p w14:paraId="0CB8DC30"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Создание спортивных площадок (оснащение спортивным оборудованием) для занятий уличной гимнастикой</w:t>
            </w:r>
          </w:p>
        </w:tc>
        <w:tc>
          <w:tcPr>
            <w:tcW w:w="507" w:type="dxa"/>
            <w:shd w:val="clear" w:color="auto" w:fill="auto"/>
            <w:noWrap/>
            <w:vAlign w:val="center"/>
          </w:tcPr>
          <w:p w14:paraId="2AE3D3C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013FADC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87" w:type="dxa"/>
            <w:shd w:val="clear" w:color="auto" w:fill="auto"/>
            <w:noWrap/>
            <w:vAlign w:val="center"/>
          </w:tcPr>
          <w:p w14:paraId="02FA0E7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056P565180</w:t>
            </w:r>
          </w:p>
        </w:tc>
        <w:tc>
          <w:tcPr>
            <w:tcW w:w="414" w:type="dxa"/>
            <w:shd w:val="clear" w:color="auto" w:fill="auto"/>
            <w:noWrap/>
            <w:vAlign w:val="center"/>
          </w:tcPr>
          <w:p w14:paraId="4E0907E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tcPr>
          <w:p w14:paraId="4B800742"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200,00000</w:t>
            </w:r>
          </w:p>
        </w:tc>
      </w:tr>
      <w:tr w:rsidR="00C82651" w:rsidRPr="00C90ED3" w14:paraId="73D9935A" w14:textId="77777777" w:rsidTr="00B22664">
        <w:trPr>
          <w:cantSplit/>
          <w:trHeight w:val="70"/>
        </w:trPr>
        <w:tc>
          <w:tcPr>
            <w:tcW w:w="469" w:type="dxa"/>
            <w:shd w:val="clear" w:color="auto" w:fill="auto"/>
            <w:noWrap/>
            <w:vAlign w:val="center"/>
          </w:tcPr>
          <w:p w14:paraId="583E8AD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1049</w:t>
            </w:r>
          </w:p>
        </w:tc>
        <w:tc>
          <w:tcPr>
            <w:tcW w:w="11155" w:type="dxa"/>
            <w:shd w:val="clear" w:color="auto" w:fill="auto"/>
          </w:tcPr>
          <w:p w14:paraId="72608150"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tcPr>
          <w:p w14:paraId="7B4DD0E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7353E4B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87" w:type="dxa"/>
            <w:shd w:val="clear" w:color="auto" w:fill="auto"/>
            <w:noWrap/>
            <w:vAlign w:val="center"/>
          </w:tcPr>
          <w:p w14:paraId="74792BB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056P565180</w:t>
            </w:r>
          </w:p>
        </w:tc>
        <w:tc>
          <w:tcPr>
            <w:tcW w:w="414" w:type="dxa"/>
            <w:shd w:val="clear" w:color="auto" w:fill="auto"/>
            <w:noWrap/>
            <w:vAlign w:val="center"/>
          </w:tcPr>
          <w:p w14:paraId="6790294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620" w:type="dxa"/>
            <w:shd w:val="clear" w:color="auto" w:fill="auto"/>
            <w:noWrap/>
            <w:vAlign w:val="center"/>
          </w:tcPr>
          <w:p w14:paraId="208D9D55"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200,00000</w:t>
            </w:r>
          </w:p>
        </w:tc>
      </w:tr>
      <w:tr w:rsidR="00C82651" w:rsidRPr="00C90ED3" w14:paraId="3587A753" w14:textId="77777777" w:rsidTr="00B22664">
        <w:trPr>
          <w:cantSplit/>
          <w:trHeight w:val="70"/>
        </w:trPr>
        <w:tc>
          <w:tcPr>
            <w:tcW w:w="469" w:type="dxa"/>
            <w:shd w:val="clear" w:color="auto" w:fill="auto"/>
            <w:noWrap/>
            <w:vAlign w:val="center"/>
          </w:tcPr>
          <w:p w14:paraId="7CF6DCD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1050</w:t>
            </w:r>
          </w:p>
        </w:tc>
        <w:tc>
          <w:tcPr>
            <w:tcW w:w="11155" w:type="dxa"/>
            <w:shd w:val="clear" w:color="auto" w:fill="auto"/>
          </w:tcPr>
          <w:p w14:paraId="25838C76"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«Реализация основных направлений муниципальной политики в строительном комплексе на территории городского округа Верхняя Пышма до 2027 года»</w:t>
            </w:r>
          </w:p>
        </w:tc>
        <w:tc>
          <w:tcPr>
            <w:tcW w:w="507" w:type="dxa"/>
            <w:shd w:val="clear" w:color="auto" w:fill="auto"/>
            <w:noWrap/>
            <w:vAlign w:val="center"/>
          </w:tcPr>
          <w:p w14:paraId="42B048A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7FE135C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87" w:type="dxa"/>
            <w:shd w:val="clear" w:color="auto" w:fill="auto"/>
            <w:noWrap/>
            <w:vAlign w:val="center"/>
          </w:tcPr>
          <w:p w14:paraId="7DD98CE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0600000000</w:t>
            </w:r>
          </w:p>
        </w:tc>
        <w:tc>
          <w:tcPr>
            <w:tcW w:w="414" w:type="dxa"/>
            <w:shd w:val="clear" w:color="auto" w:fill="auto"/>
            <w:noWrap/>
            <w:vAlign w:val="center"/>
          </w:tcPr>
          <w:p w14:paraId="1DFE6F6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tcPr>
          <w:p w14:paraId="45039569"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373 900,29321</w:t>
            </w:r>
          </w:p>
        </w:tc>
      </w:tr>
      <w:tr w:rsidR="00C82651" w:rsidRPr="00C90ED3" w14:paraId="62A12CE7" w14:textId="77777777" w:rsidTr="00B22664">
        <w:trPr>
          <w:cantSplit/>
          <w:trHeight w:val="70"/>
        </w:trPr>
        <w:tc>
          <w:tcPr>
            <w:tcW w:w="469" w:type="dxa"/>
            <w:shd w:val="clear" w:color="auto" w:fill="auto"/>
            <w:noWrap/>
            <w:vAlign w:val="center"/>
          </w:tcPr>
          <w:p w14:paraId="302AEE4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1051</w:t>
            </w:r>
          </w:p>
        </w:tc>
        <w:tc>
          <w:tcPr>
            <w:tcW w:w="11155" w:type="dxa"/>
            <w:shd w:val="clear" w:color="auto" w:fill="auto"/>
          </w:tcPr>
          <w:p w14:paraId="7A02D195"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«Строительство и реконструкция объектов муниципальной собственности на территории городского округа Верхняя Пышма до 2027 года»</w:t>
            </w:r>
          </w:p>
        </w:tc>
        <w:tc>
          <w:tcPr>
            <w:tcW w:w="507" w:type="dxa"/>
            <w:shd w:val="clear" w:color="auto" w:fill="auto"/>
            <w:noWrap/>
            <w:vAlign w:val="center"/>
          </w:tcPr>
          <w:p w14:paraId="592F342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02F0426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87" w:type="dxa"/>
            <w:shd w:val="clear" w:color="auto" w:fill="auto"/>
            <w:noWrap/>
            <w:vAlign w:val="center"/>
          </w:tcPr>
          <w:p w14:paraId="562FACB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0610000000</w:t>
            </w:r>
          </w:p>
        </w:tc>
        <w:tc>
          <w:tcPr>
            <w:tcW w:w="414" w:type="dxa"/>
            <w:shd w:val="clear" w:color="auto" w:fill="auto"/>
            <w:noWrap/>
            <w:vAlign w:val="center"/>
          </w:tcPr>
          <w:p w14:paraId="7E02307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tcPr>
          <w:p w14:paraId="350A2E5B"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373 900,29321</w:t>
            </w:r>
          </w:p>
        </w:tc>
      </w:tr>
      <w:tr w:rsidR="00C82651" w:rsidRPr="00C90ED3" w14:paraId="674EE71D" w14:textId="77777777" w:rsidTr="00B22664">
        <w:trPr>
          <w:cantSplit/>
          <w:trHeight w:val="70"/>
        </w:trPr>
        <w:tc>
          <w:tcPr>
            <w:tcW w:w="469" w:type="dxa"/>
            <w:shd w:val="clear" w:color="auto" w:fill="auto"/>
            <w:noWrap/>
            <w:vAlign w:val="center"/>
          </w:tcPr>
          <w:p w14:paraId="5C447D9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1052</w:t>
            </w:r>
          </w:p>
        </w:tc>
        <w:tc>
          <w:tcPr>
            <w:tcW w:w="11155" w:type="dxa"/>
            <w:shd w:val="clear" w:color="auto" w:fill="auto"/>
          </w:tcPr>
          <w:p w14:paraId="4A923A35"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Строительство физкультурно-оздоровительного комплекса в городе Верхняя Пышма, ул. Кривоусова</w:t>
            </w:r>
          </w:p>
        </w:tc>
        <w:tc>
          <w:tcPr>
            <w:tcW w:w="507" w:type="dxa"/>
            <w:shd w:val="clear" w:color="auto" w:fill="auto"/>
            <w:noWrap/>
            <w:vAlign w:val="center"/>
          </w:tcPr>
          <w:p w14:paraId="66CFD9D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4EE618F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87" w:type="dxa"/>
            <w:shd w:val="clear" w:color="auto" w:fill="auto"/>
            <w:noWrap/>
            <w:vAlign w:val="center"/>
          </w:tcPr>
          <w:p w14:paraId="6C58136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0611660510</w:t>
            </w:r>
          </w:p>
        </w:tc>
        <w:tc>
          <w:tcPr>
            <w:tcW w:w="414" w:type="dxa"/>
            <w:shd w:val="clear" w:color="auto" w:fill="auto"/>
            <w:noWrap/>
            <w:vAlign w:val="center"/>
          </w:tcPr>
          <w:p w14:paraId="09EDD45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tcPr>
          <w:p w14:paraId="03F84A81"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176,74742</w:t>
            </w:r>
          </w:p>
        </w:tc>
      </w:tr>
      <w:tr w:rsidR="00C82651" w:rsidRPr="00C90ED3" w14:paraId="6609F3D5" w14:textId="77777777" w:rsidTr="00B22664">
        <w:trPr>
          <w:cantSplit/>
          <w:trHeight w:val="70"/>
        </w:trPr>
        <w:tc>
          <w:tcPr>
            <w:tcW w:w="469" w:type="dxa"/>
            <w:shd w:val="clear" w:color="auto" w:fill="auto"/>
            <w:noWrap/>
            <w:vAlign w:val="center"/>
          </w:tcPr>
          <w:p w14:paraId="590542D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1053</w:t>
            </w:r>
          </w:p>
        </w:tc>
        <w:tc>
          <w:tcPr>
            <w:tcW w:w="11155" w:type="dxa"/>
            <w:shd w:val="clear" w:color="auto" w:fill="auto"/>
          </w:tcPr>
          <w:p w14:paraId="39E1FCE2"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Бюджетные инвестиции</w:t>
            </w:r>
          </w:p>
        </w:tc>
        <w:tc>
          <w:tcPr>
            <w:tcW w:w="507" w:type="dxa"/>
            <w:shd w:val="clear" w:color="auto" w:fill="auto"/>
            <w:noWrap/>
            <w:vAlign w:val="center"/>
          </w:tcPr>
          <w:p w14:paraId="2DAF4E9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396673D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87" w:type="dxa"/>
            <w:shd w:val="clear" w:color="auto" w:fill="auto"/>
            <w:noWrap/>
            <w:vAlign w:val="center"/>
          </w:tcPr>
          <w:p w14:paraId="2A778E9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0611660510</w:t>
            </w:r>
          </w:p>
        </w:tc>
        <w:tc>
          <w:tcPr>
            <w:tcW w:w="414" w:type="dxa"/>
            <w:shd w:val="clear" w:color="auto" w:fill="auto"/>
            <w:noWrap/>
            <w:vAlign w:val="center"/>
          </w:tcPr>
          <w:p w14:paraId="47A5541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620" w:type="dxa"/>
            <w:shd w:val="clear" w:color="auto" w:fill="auto"/>
            <w:noWrap/>
            <w:vAlign w:val="center"/>
          </w:tcPr>
          <w:p w14:paraId="2C9833DA"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176,74742</w:t>
            </w:r>
          </w:p>
        </w:tc>
      </w:tr>
      <w:tr w:rsidR="00C82651" w:rsidRPr="00C90ED3" w14:paraId="0BB5676E" w14:textId="77777777" w:rsidTr="00B22664">
        <w:trPr>
          <w:cantSplit/>
          <w:trHeight w:val="70"/>
        </w:trPr>
        <w:tc>
          <w:tcPr>
            <w:tcW w:w="469" w:type="dxa"/>
            <w:shd w:val="clear" w:color="auto" w:fill="auto"/>
            <w:noWrap/>
            <w:vAlign w:val="center"/>
          </w:tcPr>
          <w:p w14:paraId="26DC10B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1054</w:t>
            </w:r>
          </w:p>
        </w:tc>
        <w:tc>
          <w:tcPr>
            <w:tcW w:w="11155" w:type="dxa"/>
            <w:shd w:val="clear" w:color="auto" w:fill="auto"/>
          </w:tcPr>
          <w:p w14:paraId="637A0A41"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Строительство физкультурно-оздоровительного комплекса в п. Исеть</w:t>
            </w:r>
          </w:p>
        </w:tc>
        <w:tc>
          <w:tcPr>
            <w:tcW w:w="507" w:type="dxa"/>
            <w:shd w:val="clear" w:color="auto" w:fill="auto"/>
            <w:noWrap/>
            <w:vAlign w:val="center"/>
          </w:tcPr>
          <w:p w14:paraId="5BE84E4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7A1004D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87" w:type="dxa"/>
            <w:shd w:val="clear" w:color="auto" w:fill="auto"/>
            <w:noWrap/>
            <w:vAlign w:val="center"/>
          </w:tcPr>
          <w:p w14:paraId="53974A8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0611660520</w:t>
            </w:r>
          </w:p>
        </w:tc>
        <w:tc>
          <w:tcPr>
            <w:tcW w:w="414" w:type="dxa"/>
            <w:shd w:val="clear" w:color="auto" w:fill="auto"/>
            <w:noWrap/>
            <w:vAlign w:val="center"/>
          </w:tcPr>
          <w:p w14:paraId="6E14134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tcPr>
          <w:p w14:paraId="1335A2DB"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158 565,15240</w:t>
            </w:r>
          </w:p>
        </w:tc>
      </w:tr>
      <w:tr w:rsidR="00C82651" w:rsidRPr="00C90ED3" w14:paraId="2062BA63" w14:textId="77777777" w:rsidTr="00B22664">
        <w:trPr>
          <w:cantSplit/>
          <w:trHeight w:val="70"/>
        </w:trPr>
        <w:tc>
          <w:tcPr>
            <w:tcW w:w="469" w:type="dxa"/>
            <w:shd w:val="clear" w:color="auto" w:fill="auto"/>
            <w:noWrap/>
            <w:vAlign w:val="center"/>
          </w:tcPr>
          <w:p w14:paraId="494D9F7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1055</w:t>
            </w:r>
          </w:p>
        </w:tc>
        <w:tc>
          <w:tcPr>
            <w:tcW w:w="11155" w:type="dxa"/>
            <w:shd w:val="clear" w:color="auto" w:fill="auto"/>
          </w:tcPr>
          <w:p w14:paraId="41EB23B2"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Бюджетные инвестиции</w:t>
            </w:r>
          </w:p>
        </w:tc>
        <w:tc>
          <w:tcPr>
            <w:tcW w:w="507" w:type="dxa"/>
            <w:shd w:val="clear" w:color="auto" w:fill="auto"/>
            <w:noWrap/>
            <w:vAlign w:val="center"/>
          </w:tcPr>
          <w:p w14:paraId="74C5357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4CA1BD5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87" w:type="dxa"/>
            <w:shd w:val="clear" w:color="auto" w:fill="auto"/>
            <w:noWrap/>
            <w:vAlign w:val="center"/>
          </w:tcPr>
          <w:p w14:paraId="73EAD1E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0611660520</w:t>
            </w:r>
          </w:p>
        </w:tc>
        <w:tc>
          <w:tcPr>
            <w:tcW w:w="414" w:type="dxa"/>
            <w:shd w:val="clear" w:color="auto" w:fill="auto"/>
            <w:noWrap/>
            <w:vAlign w:val="center"/>
          </w:tcPr>
          <w:p w14:paraId="1284914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620" w:type="dxa"/>
            <w:shd w:val="clear" w:color="auto" w:fill="auto"/>
            <w:noWrap/>
            <w:vAlign w:val="center"/>
          </w:tcPr>
          <w:p w14:paraId="02C6D194"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158 565,15240</w:t>
            </w:r>
          </w:p>
        </w:tc>
      </w:tr>
      <w:tr w:rsidR="00C82651" w:rsidRPr="00C90ED3" w14:paraId="41795869" w14:textId="77777777" w:rsidTr="00B22664">
        <w:trPr>
          <w:cantSplit/>
          <w:trHeight w:val="70"/>
        </w:trPr>
        <w:tc>
          <w:tcPr>
            <w:tcW w:w="469" w:type="dxa"/>
            <w:shd w:val="clear" w:color="auto" w:fill="auto"/>
            <w:noWrap/>
            <w:vAlign w:val="center"/>
          </w:tcPr>
          <w:p w14:paraId="0695347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1056</w:t>
            </w:r>
          </w:p>
        </w:tc>
        <w:tc>
          <w:tcPr>
            <w:tcW w:w="11155" w:type="dxa"/>
            <w:shd w:val="clear" w:color="auto" w:fill="auto"/>
          </w:tcPr>
          <w:p w14:paraId="250ABB88"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Проектирование и строительство физкультурно-оздоровительного комплекса в п. Красный</w:t>
            </w:r>
          </w:p>
        </w:tc>
        <w:tc>
          <w:tcPr>
            <w:tcW w:w="507" w:type="dxa"/>
            <w:shd w:val="clear" w:color="auto" w:fill="auto"/>
            <w:noWrap/>
            <w:vAlign w:val="center"/>
          </w:tcPr>
          <w:p w14:paraId="27C9256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6AABACF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87" w:type="dxa"/>
            <w:shd w:val="clear" w:color="auto" w:fill="auto"/>
            <w:noWrap/>
            <w:vAlign w:val="center"/>
          </w:tcPr>
          <w:p w14:paraId="5717587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0611660530</w:t>
            </w:r>
          </w:p>
        </w:tc>
        <w:tc>
          <w:tcPr>
            <w:tcW w:w="414" w:type="dxa"/>
            <w:shd w:val="clear" w:color="auto" w:fill="auto"/>
            <w:noWrap/>
            <w:vAlign w:val="center"/>
          </w:tcPr>
          <w:p w14:paraId="35A8E9A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tcPr>
          <w:p w14:paraId="2C187626"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206 356,49262</w:t>
            </w:r>
          </w:p>
        </w:tc>
      </w:tr>
      <w:tr w:rsidR="00C82651" w:rsidRPr="00C90ED3" w14:paraId="5E6FF7B1" w14:textId="77777777" w:rsidTr="00B22664">
        <w:trPr>
          <w:cantSplit/>
          <w:trHeight w:val="70"/>
        </w:trPr>
        <w:tc>
          <w:tcPr>
            <w:tcW w:w="469" w:type="dxa"/>
            <w:shd w:val="clear" w:color="auto" w:fill="auto"/>
            <w:noWrap/>
            <w:vAlign w:val="center"/>
          </w:tcPr>
          <w:p w14:paraId="67418E5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1057</w:t>
            </w:r>
          </w:p>
        </w:tc>
        <w:tc>
          <w:tcPr>
            <w:tcW w:w="11155" w:type="dxa"/>
            <w:shd w:val="clear" w:color="auto" w:fill="auto"/>
          </w:tcPr>
          <w:p w14:paraId="58FF2D92"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Бюджетные инвестиции</w:t>
            </w:r>
          </w:p>
        </w:tc>
        <w:tc>
          <w:tcPr>
            <w:tcW w:w="507" w:type="dxa"/>
            <w:shd w:val="clear" w:color="auto" w:fill="auto"/>
            <w:noWrap/>
            <w:vAlign w:val="center"/>
          </w:tcPr>
          <w:p w14:paraId="5084253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7893728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87" w:type="dxa"/>
            <w:shd w:val="clear" w:color="auto" w:fill="auto"/>
            <w:noWrap/>
            <w:vAlign w:val="center"/>
          </w:tcPr>
          <w:p w14:paraId="4B9DD24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0611660530</w:t>
            </w:r>
          </w:p>
        </w:tc>
        <w:tc>
          <w:tcPr>
            <w:tcW w:w="414" w:type="dxa"/>
            <w:shd w:val="clear" w:color="auto" w:fill="auto"/>
            <w:noWrap/>
            <w:vAlign w:val="center"/>
          </w:tcPr>
          <w:p w14:paraId="0098C5D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620" w:type="dxa"/>
            <w:shd w:val="clear" w:color="auto" w:fill="auto"/>
            <w:noWrap/>
            <w:vAlign w:val="center"/>
          </w:tcPr>
          <w:p w14:paraId="7FEA66A0"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206 356,49262</w:t>
            </w:r>
          </w:p>
        </w:tc>
      </w:tr>
      <w:tr w:rsidR="00C82651" w:rsidRPr="00C90ED3" w14:paraId="434A2496" w14:textId="77777777" w:rsidTr="00B22664">
        <w:trPr>
          <w:cantSplit/>
          <w:trHeight w:val="70"/>
        </w:trPr>
        <w:tc>
          <w:tcPr>
            <w:tcW w:w="469" w:type="dxa"/>
            <w:shd w:val="clear" w:color="auto" w:fill="auto"/>
            <w:noWrap/>
            <w:vAlign w:val="center"/>
          </w:tcPr>
          <w:p w14:paraId="087E388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1058</w:t>
            </w:r>
          </w:p>
        </w:tc>
        <w:tc>
          <w:tcPr>
            <w:tcW w:w="11155" w:type="dxa"/>
            <w:shd w:val="clear" w:color="auto" w:fill="auto"/>
          </w:tcPr>
          <w:p w14:paraId="6D4AD30D"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Проектирование и строительство асфальтированной, освещенной лыжероллерной трассы в городском парке г. Верхняя Пышма</w:t>
            </w:r>
          </w:p>
        </w:tc>
        <w:tc>
          <w:tcPr>
            <w:tcW w:w="507" w:type="dxa"/>
            <w:shd w:val="clear" w:color="auto" w:fill="auto"/>
            <w:noWrap/>
            <w:vAlign w:val="center"/>
          </w:tcPr>
          <w:p w14:paraId="6A8F954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215EB2D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87" w:type="dxa"/>
            <w:shd w:val="clear" w:color="auto" w:fill="auto"/>
            <w:noWrap/>
            <w:vAlign w:val="center"/>
          </w:tcPr>
          <w:p w14:paraId="49009B9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0611760710</w:t>
            </w:r>
          </w:p>
        </w:tc>
        <w:tc>
          <w:tcPr>
            <w:tcW w:w="414" w:type="dxa"/>
            <w:shd w:val="clear" w:color="auto" w:fill="auto"/>
            <w:noWrap/>
            <w:vAlign w:val="center"/>
          </w:tcPr>
          <w:p w14:paraId="375E628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tcPr>
          <w:p w14:paraId="3AF77B83"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1 000,00000</w:t>
            </w:r>
          </w:p>
        </w:tc>
      </w:tr>
      <w:tr w:rsidR="00C82651" w:rsidRPr="00C90ED3" w14:paraId="796C3F5F" w14:textId="77777777" w:rsidTr="00B22664">
        <w:trPr>
          <w:cantSplit/>
          <w:trHeight w:val="70"/>
        </w:trPr>
        <w:tc>
          <w:tcPr>
            <w:tcW w:w="469" w:type="dxa"/>
            <w:shd w:val="clear" w:color="auto" w:fill="auto"/>
            <w:noWrap/>
            <w:vAlign w:val="center"/>
          </w:tcPr>
          <w:p w14:paraId="0E6A59B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1059</w:t>
            </w:r>
          </w:p>
        </w:tc>
        <w:tc>
          <w:tcPr>
            <w:tcW w:w="11155" w:type="dxa"/>
            <w:shd w:val="clear" w:color="auto" w:fill="auto"/>
          </w:tcPr>
          <w:p w14:paraId="2100CFC6"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Бюджетные инвестиции</w:t>
            </w:r>
          </w:p>
        </w:tc>
        <w:tc>
          <w:tcPr>
            <w:tcW w:w="507" w:type="dxa"/>
            <w:shd w:val="clear" w:color="auto" w:fill="auto"/>
            <w:noWrap/>
            <w:vAlign w:val="center"/>
          </w:tcPr>
          <w:p w14:paraId="372F8FE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36B195B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87" w:type="dxa"/>
            <w:shd w:val="clear" w:color="auto" w:fill="auto"/>
            <w:noWrap/>
            <w:vAlign w:val="center"/>
          </w:tcPr>
          <w:p w14:paraId="55C9A22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0611760710</w:t>
            </w:r>
          </w:p>
        </w:tc>
        <w:tc>
          <w:tcPr>
            <w:tcW w:w="414" w:type="dxa"/>
            <w:shd w:val="clear" w:color="auto" w:fill="auto"/>
            <w:noWrap/>
            <w:vAlign w:val="center"/>
          </w:tcPr>
          <w:p w14:paraId="335E00F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620" w:type="dxa"/>
            <w:shd w:val="clear" w:color="auto" w:fill="auto"/>
            <w:noWrap/>
            <w:vAlign w:val="center"/>
          </w:tcPr>
          <w:p w14:paraId="3856EA6E"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1 000,00000</w:t>
            </w:r>
          </w:p>
        </w:tc>
      </w:tr>
      <w:tr w:rsidR="00C82651" w:rsidRPr="00C90ED3" w14:paraId="0A63396E" w14:textId="77777777" w:rsidTr="00B22664">
        <w:trPr>
          <w:cantSplit/>
          <w:trHeight w:val="70"/>
        </w:trPr>
        <w:tc>
          <w:tcPr>
            <w:tcW w:w="469" w:type="dxa"/>
            <w:shd w:val="clear" w:color="auto" w:fill="auto"/>
            <w:noWrap/>
            <w:vAlign w:val="center"/>
          </w:tcPr>
          <w:p w14:paraId="48C80F4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1060</w:t>
            </w:r>
          </w:p>
        </w:tc>
        <w:tc>
          <w:tcPr>
            <w:tcW w:w="11155" w:type="dxa"/>
            <w:shd w:val="clear" w:color="auto" w:fill="auto"/>
          </w:tcPr>
          <w:p w14:paraId="3DFFFD7A"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Строительство объекта «Дворец самбо»</w:t>
            </w:r>
          </w:p>
        </w:tc>
        <w:tc>
          <w:tcPr>
            <w:tcW w:w="507" w:type="dxa"/>
            <w:shd w:val="clear" w:color="auto" w:fill="auto"/>
            <w:noWrap/>
            <w:vAlign w:val="center"/>
          </w:tcPr>
          <w:p w14:paraId="20ABF88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006935C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87" w:type="dxa"/>
            <w:shd w:val="clear" w:color="auto" w:fill="auto"/>
            <w:noWrap/>
            <w:vAlign w:val="center"/>
          </w:tcPr>
          <w:p w14:paraId="5F40964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0614560600</w:t>
            </w:r>
          </w:p>
        </w:tc>
        <w:tc>
          <w:tcPr>
            <w:tcW w:w="414" w:type="dxa"/>
            <w:shd w:val="clear" w:color="auto" w:fill="auto"/>
            <w:noWrap/>
            <w:vAlign w:val="center"/>
          </w:tcPr>
          <w:p w14:paraId="4BD278E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tcPr>
          <w:p w14:paraId="64757DAD"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7 801,90077</w:t>
            </w:r>
          </w:p>
        </w:tc>
      </w:tr>
      <w:tr w:rsidR="00C82651" w:rsidRPr="00C90ED3" w14:paraId="6A04F3D4" w14:textId="77777777" w:rsidTr="00B22664">
        <w:trPr>
          <w:cantSplit/>
          <w:trHeight w:val="70"/>
        </w:trPr>
        <w:tc>
          <w:tcPr>
            <w:tcW w:w="469" w:type="dxa"/>
            <w:shd w:val="clear" w:color="auto" w:fill="auto"/>
            <w:noWrap/>
            <w:vAlign w:val="center"/>
          </w:tcPr>
          <w:p w14:paraId="1B9EF3C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1061</w:t>
            </w:r>
          </w:p>
        </w:tc>
        <w:tc>
          <w:tcPr>
            <w:tcW w:w="11155" w:type="dxa"/>
            <w:shd w:val="clear" w:color="auto" w:fill="auto"/>
          </w:tcPr>
          <w:p w14:paraId="3BFBB3D9"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tcPr>
          <w:p w14:paraId="422F646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2F2B6B5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87" w:type="dxa"/>
            <w:shd w:val="clear" w:color="auto" w:fill="auto"/>
            <w:noWrap/>
            <w:vAlign w:val="center"/>
          </w:tcPr>
          <w:p w14:paraId="2FC254C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0614560600</w:t>
            </w:r>
          </w:p>
        </w:tc>
        <w:tc>
          <w:tcPr>
            <w:tcW w:w="414" w:type="dxa"/>
            <w:shd w:val="clear" w:color="auto" w:fill="auto"/>
            <w:noWrap/>
            <w:vAlign w:val="center"/>
          </w:tcPr>
          <w:p w14:paraId="4D3B448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620" w:type="dxa"/>
            <w:shd w:val="clear" w:color="auto" w:fill="auto"/>
            <w:noWrap/>
            <w:vAlign w:val="center"/>
          </w:tcPr>
          <w:p w14:paraId="75C036D8"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7 470,44760</w:t>
            </w:r>
          </w:p>
        </w:tc>
      </w:tr>
      <w:tr w:rsidR="00C82651" w:rsidRPr="00C90ED3" w14:paraId="0C688D74" w14:textId="77777777" w:rsidTr="00B22664">
        <w:trPr>
          <w:cantSplit/>
          <w:trHeight w:val="70"/>
        </w:trPr>
        <w:tc>
          <w:tcPr>
            <w:tcW w:w="469" w:type="dxa"/>
            <w:shd w:val="clear" w:color="auto" w:fill="auto"/>
            <w:noWrap/>
            <w:vAlign w:val="center"/>
          </w:tcPr>
          <w:p w14:paraId="5B0AF37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1062</w:t>
            </w:r>
          </w:p>
        </w:tc>
        <w:tc>
          <w:tcPr>
            <w:tcW w:w="11155" w:type="dxa"/>
            <w:shd w:val="clear" w:color="auto" w:fill="auto"/>
          </w:tcPr>
          <w:p w14:paraId="4E2BFCB1"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Бюджетные инвестиции</w:t>
            </w:r>
          </w:p>
        </w:tc>
        <w:tc>
          <w:tcPr>
            <w:tcW w:w="507" w:type="dxa"/>
            <w:shd w:val="clear" w:color="auto" w:fill="auto"/>
            <w:noWrap/>
            <w:vAlign w:val="center"/>
          </w:tcPr>
          <w:p w14:paraId="0889FCE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30B8D5C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87" w:type="dxa"/>
            <w:shd w:val="clear" w:color="auto" w:fill="auto"/>
            <w:noWrap/>
            <w:vAlign w:val="center"/>
          </w:tcPr>
          <w:p w14:paraId="3DEE30A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0614560600</w:t>
            </w:r>
          </w:p>
        </w:tc>
        <w:tc>
          <w:tcPr>
            <w:tcW w:w="414" w:type="dxa"/>
            <w:shd w:val="clear" w:color="auto" w:fill="auto"/>
            <w:noWrap/>
            <w:vAlign w:val="center"/>
          </w:tcPr>
          <w:p w14:paraId="75CD25B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620" w:type="dxa"/>
            <w:shd w:val="clear" w:color="auto" w:fill="auto"/>
            <w:noWrap/>
            <w:vAlign w:val="center"/>
          </w:tcPr>
          <w:p w14:paraId="5A2D06BE"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331,45317</w:t>
            </w:r>
          </w:p>
        </w:tc>
      </w:tr>
      <w:tr w:rsidR="00C82651" w:rsidRPr="00C90ED3" w14:paraId="789665A6" w14:textId="77777777" w:rsidTr="00B22664">
        <w:trPr>
          <w:cantSplit/>
          <w:trHeight w:val="70"/>
        </w:trPr>
        <w:tc>
          <w:tcPr>
            <w:tcW w:w="469" w:type="dxa"/>
            <w:shd w:val="clear" w:color="auto" w:fill="auto"/>
            <w:noWrap/>
            <w:vAlign w:val="center"/>
          </w:tcPr>
          <w:p w14:paraId="22075A3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1063</w:t>
            </w:r>
          </w:p>
        </w:tc>
        <w:tc>
          <w:tcPr>
            <w:tcW w:w="11155" w:type="dxa"/>
            <w:shd w:val="clear" w:color="auto" w:fill="auto"/>
          </w:tcPr>
          <w:p w14:paraId="0F1D6107"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Спорт высших достижений</w:t>
            </w:r>
          </w:p>
        </w:tc>
        <w:tc>
          <w:tcPr>
            <w:tcW w:w="507" w:type="dxa"/>
            <w:shd w:val="clear" w:color="auto" w:fill="auto"/>
            <w:noWrap/>
            <w:vAlign w:val="center"/>
          </w:tcPr>
          <w:p w14:paraId="752009F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692BC41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1103</w:t>
            </w:r>
          </w:p>
        </w:tc>
        <w:tc>
          <w:tcPr>
            <w:tcW w:w="1287" w:type="dxa"/>
            <w:shd w:val="clear" w:color="auto" w:fill="auto"/>
            <w:noWrap/>
            <w:vAlign w:val="center"/>
          </w:tcPr>
          <w:p w14:paraId="4F0F75F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tcPr>
          <w:p w14:paraId="1F2D27A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tcPr>
          <w:p w14:paraId="2256D782"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433 192,96605</w:t>
            </w:r>
          </w:p>
        </w:tc>
      </w:tr>
      <w:tr w:rsidR="00C82651" w:rsidRPr="00C90ED3" w14:paraId="78C2915E" w14:textId="77777777" w:rsidTr="00B22664">
        <w:trPr>
          <w:cantSplit/>
          <w:trHeight w:val="70"/>
        </w:trPr>
        <w:tc>
          <w:tcPr>
            <w:tcW w:w="469" w:type="dxa"/>
            <w:shd w:val="clear" w:color="auto" w:fill="auto"/>
            <w:noWrap/>
            <w:vAlign w:val="center"/>
          </w:tcPr>
          <w:p w14:paraId="3CC67FD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1064</w:t>
            </w:r>
          </w:p>
        </w:tc>
        <w:tc>
          <w:tcPr>
            <w:tcW w:w="11155" w:type="dxa"/>
            <w:shd w:val="clear" w:color="auto" w:fill="auto"/>
          </w:tcPr>
          <w:p w14:paraId="2622987F"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507" w:type="dxa"/>
            <w:shd w:val="clear" w:color="auto" w:fill="auto"/>
            <w:noWrap/>
            <w:vAlign w:val="center"/>
          </w:tcPr>
          <w:p w14:paraId="1841079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11CE1D2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1103</w:t>
            </w:r>
          </w:p>
        </w:tc>
        <w:tc>
          <w:tcPr>
            <w:tcW w:w="1287" w:type="dxa"/>
            <w:shd w:val="clear" w:color="auto" w:fill="auto"/>
            <w:noWrap/>
            <w:vAlign w:val="center"/>
          </w:tcPr>
          <w:p w14:paraId="2B422CF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4" w:type="dxa"/>
            <w:shd w:val="clear" w:color="auto" w:fill="auto"/>
            <w:noWrap/>
            <w:vAlign w:val="center"/>
          </w:tcPr>
          <w:p w14:paraId="24C34BC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tcPr>
          <w:p w14:paraId="733FFC65"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3 733,12300</w:t>
            </w:r>
          </w:p>
        </w:tc>
      </w:tr>
      <w:tr w:rsidR="00C82651" w:rsidRPr="00C90ED3" w14:paraId="73D3BB2D" w14:textId="77777777" w:rsidTr="00B22664">
        <w:trPr>
          <w:cantSplit/>
          <w:trHeight w:val="70"/>
        </w:trPr>
        <w:tc>
          <w:tcPr>
            <w:tcW w:w="469" w:type="dxa"/>
            <w:shd w:val="clear" w:color="auto" w:fill="auto"/>
            <w:noWrap/>
            <w:vAlign w:val="center"/>
          </w:tcPr>
          <w:p w14:paraId="5B4FCBE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1065</w:t>
            </w:r>
          </w:p>
        </w:tc>
        <w:tc>
          <w:tcPr>
            <w:tcW w:w="11155" w:type="dxa"/>
            <w:shd w:val="clear" w:color="auto" w:fill="auto"/>
          </w:tcPr>
          <w:p w14:paraId="1F4DD6B4"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«Профилактика правонарушений на территории городского округа Верхняя Пышма до 2027 года»</w:t>
            </w:r>
          </w:p>
        </w:tc>
        <w:tc>
          <w:tcPr>
            <w:tcW w:w="507" w:type="dxa"/>
            <w:shd w:val="clear" w:color="auto" w:fill="auto"/>
            <w:noWrap/>
            <w:vAlign w:val="center"/>
          </w:tcPr>
          <w:p w14:paraId="083267F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10CA7D5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1103</w:t>
            </w:r>
          </w:p>
        </w:tc>
        <w:tc>
          <w:tcPr>
            <w:tcW w:w="1287" w:type="dxa"/>
            <w:shd w:val="clear" w:color="auto" w:fill="auto"/>
            <w:noWrap/>
            <w:vAlign w:val="center"/>
          </w:tcPr>
          <w:p w14:paraId="4338397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0190000000</w:t>
            </w:r>
          </w:p>
        </w:tc>
        <w:tc>
          <w:tcPr>
            <w:tcW w:w="414" w:type="dxa"/>
            <w:shd w:val="clear" w:color="auto" w:fill="auto"/>
            <w:noWrap/>
            <w:vAlign w:val="center"/>
          </w:tcPr>
          <w:p w14:paraId="5F008A0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tcPr>
          <w:p w14:paraId="32BC108D"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3 733,12300</w:t>
            </w:r>
          </w:p>
        </w:tc>
      </w:tr>
      <w:tr w:rsidR="00C82651" w:rsidRPr="00C90ED3" w14:paraId="4EAA7CEF" w14:textId="77777777" w:rsidTr="00B22664">
        <w:trPr>
          <w:cantSplit/>
          <w:trHeight w:val="70"/>
        </w:trPr>
        <w:tc>
          <w:tcPr>
            <w:tcW w:w="469" w:type="dxa"/>
            <w:shd w:val="clear" w:color="auto" w:fill="auto"/>
            <w:noWrap/>
            <w:vAlign w:val="center"/>
          </w:tcPr>
          <w:p w14:paraId="1CC091E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1066</w:t>
            </w:r>
          </w:p>
        </w:tc>
        <w:tc>
          <w:tcPr>
            <w:tcW w:w="11155" w:type="dxa"/>
            <w:shd w:val="clear" w:color="auto" w:fill="auto"/>
          </w:tcPr>
          <w:p w14:paraId="22AA1BC5"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Осуществление мероприятий по антитеррористической защите и охране объектов культуры, физкультуры и спорта, учреждений с массовым пребыванием людей</w:t>
            </w:r>
          </w:p>
        </w:tc>
        <w:tc>
          <w:tcPr>
            <w:tcW w:w="507" w:type="dxa"/>
            <w:shd w:val="clear" w:color="auto" w:fill="auto"/>
            <w:noWrap/>
            <w:vAlign w:val="center"/>
          </w:tcPr>
          <w:p w14:paraId="72F807A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304B005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1103</w:t>
            </w:r>
          </w:p>
        </w:tc>
        <w:tc>
          <w:tcPr>
            <w:tcW w:w="1287" w:type="dxa"/>
            <w:shd w:val="clear" w:color="auto" w:fill="auto"/>
            <w:noWrap/>
            <w:vAlign w:val="center"/>
          </w:tcPr>
          <w:p w14:paraId="4857EB2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0190818100</w:t>
            </w:r>
          </w:p>
        </w:tc>
        <w:tc>
          <w:tcPr>
            <w:tcW w:w="414" w:type="dxa"/>
            <w:shd w:val="clear" w:color="auto" w:fill="auto"/>
            <w:noWrap/>
            <w:vAlign w:val="center"/>
          </w:tcPr>
          <w:p w14:paraId="6FE44AA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tcPr>
          <w:p w14:paraId="241181BA"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3 733,12300</w:t>
            </w:r>
          </w:p>
        </w:tc>
      </w:tr>
      <w:tr w:rsidR="00C82651" w:rsidRPr="00C90ED3" w14:paraId="44C2041B" w14:textId="77777777" w:rsidTr="00B22664">
        <w:trPr>
          <w:cantSplit/>
          <w:trHeight w:val="70"/>
        </w:trPr>
        <w:tc>
          <w:tcPr>
            <w:tcW w:w="469" w:type="dxa"/>
            <w:shd w:val="clear" w:color="auto" w:fill="auto"/>
            <w:noWrap/>
            <w:vAlign w:val="center"/>
          </w:tcPr>
          <w:p w14:paraId="7D87B7C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1067</w:t>
            </w:r>
          </w:p>
        </w:tc>
        <w:tc>
          <w:tcPr>
            <w:tcW w:w="11155" w:type="dxa"/>
            <w:shd w:val="clear" w:color="auto" w:fill="auto"/>
          </w:tcPr>
          <w:p w14:paraId="5AA2877D"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tcPr>
          <w:p w14:paraId="2834AEC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08222FD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1103</w:t>
            </w:r>
          </w:p>
        </w:tc>
        <w:tc>
          <w:tcPr>
            <w:tcW w:w="1287" w:type="dxa"/>
            <w:shd w:val="clear" w:color="auto" w:fill="auto"/>
            <w:noWrap/>
            <w:vAlign w:val="center"/>
          </w:tcPr>
          <w:p w14:paraId="2291DDE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0190818100</w:t>
            </w:r>
          </w:p>
        </w:tc>
        <w:tc>
          <w:tcPr>
            <w:tcW w:w="414" w:type="dxa"/>
            <w:shd w:val="clear" w:color="auto" w:fill="auto"/>
            <w:noWrap/>
            <w:vAlign w:val="center"/>
          </w:tcPr>
          <w:p w14:paraId="50FB243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620" w:type="dxa"/>
            <w:shd w:val="clear" w:color="auto" w:fill="auto"/>
            <w:noWrap/>
            <w:vAlign w:val="center"/>
          </w:tcPr>
          <w:p w14:paraId="4DA81888"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3 733,12300</w:t>
            </w:r>
          </w:p>
        </w:tc>
      </w:tr>
      <w:tr w:rsidR="00C82651" w:rsidRPr="00C90ED3" w14:paraId="6CCEDF8E" w14:textId="77777777" w:rsidTr="00B22664">
        <w:trPr>
          <w:cantSplit/>
          <w:trHeight w:val="70"/>
        </w:trPr>
        <w:tc>
          <w:tcPr>
            <w:tcW w:w="469" w:type="dxa"/>
            <w:shd w:val="clear" w:color="auto" w:fill="auto"/>
            <w:noWrap/>
            <w:vAlign w:val="center"/>
          </w:tcPr>
          <w:p w14:paraId="62244C7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1068</w:t>
            </w:r>
          </w:p>
        </w:tc>
        <w:tc>
          <w:tcPr>
            <w:tcW w:w="11155" w:type="dxa"/>
            <w:shd w:val="clear" w:color="auto" w:fill="auto"/>
          </w:tcPr>
          <w:p w14:paraId="25961DBD"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«Развитие социальной сферы в городском округе Верхняя Пышма до 2027 года»</w:t>
            </w:r>
          </w:p>
        </w:tc>
        <w:tc>
          <w:tcPr>
            <w:tcW w:w="507" w:type="dxa"/>
            <w:shd w:val="clear" w:color="auto" w:fill="auto"/>
            <w:noWrap/>
            <w:vAlign w:val="center"/>
          </w:tcPr>
          <w:p w14:paraId="0AFFB17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0E47882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1103</w:t>
            </w:r>
          </w:p>
        </w:tc>
        <w:tc>
          <w:tcPr>
            <w:tcW w:w="1287" w:type="dxa"/>
            <w:shd w:val="clear" w:color="auto" w:fill="auto"/>
            <w:noWrap/>
            <w:vAlign w:val="center"/>
          </w:tcPr>
          <w:p w14:paraId="693F384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0500000000</w:t>
            </w:r>
          </w:p>
        </w:tc>
        <w:tc>
          <w:tcPr>
            <w:tcW w:w="414" w:type="dxa"/>
            <w:shd w:val="clear" w:color="auto" w:fill="auto"/>
            <w:noWrap/>
            <w:vAlign w:val="center"/>
          </w:tcPr>
          <w:p w14:paraId="395EDC2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tcPr>
          <w:p w14:paraId="07308E47"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428 903,14305</w:t>
            </w:r>
          </w:p>
        </w:tc>
      </w:tr>
      <w:tr w:rsidR="00C82651" w:rsidRPr="00C90ED3" w14:paraId="5D09AFF8" w14:textId="77777777" w:rsidTr="00B22664">
        <w:trPr>
          <w:cantSplit/>
          <w:trHeight w:val="70"/>
        </w:trPr>
        <w:tc>
          <w:tcPr>
            <w:tcW w:w="469" w:type="dxa"/>
            <w:shd w:val="clear" w:color="auto" w:fill="auto"/>
            <w:noWrap/>
            <w:vAlign w:val="center"/>
          </w:tcPr>
          <w:p w14:paraId="5763396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1069</w:t>
            </w:r>
          </w:p>
        </w:tc>
        <w:tc>
          <w:tcPr>
            <w:tcW w:w="11155" w:type="dxa"/>
            <w:shd w:val="clear" w:color="auto" w:fill="auto"/>
          </w:tcPr>
          <w:p w14:paraId="149E1723"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«Развитие физической культуры и спорта на территории городского округа Верхняя Пышма до 2027 года»</w:t>
            </w:r>
          </w:p>
        </w:tc>
        <w:tc>
          <w:tcPr>
            <w:tcW w:w="507" w:type="dxa"/>
            <w:shd w:val="clear" w:color="auto" w:fill="auto"/>
            <w:noWrap/>
            <w:vAlign w:val="center"/>
          </w:tcPr>
          <w:p w14:paraId="0FEA50B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2B273C6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1103</w:t>
            </w:r>
          </w:p>
        </w:tc>
        <w:tc>
          <w:tcPr>
            <w:tcW w:w="1287" w:type="dxa"/>
            <w:shd w:val="clear" w:color="auto" w:fill="auto"/>
            <w:noWrap/>
            <w:vAlign w:val="center"/>
          </w:tcPr>
          <w:p w14:paraId="1B44C63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0560000000</w:t>
            </w:r>
          </w:p>
        </w:tc>
        <w:tc>
          <w:tcPr>
            <w:tcW w:w="414" w:type="dxa"/>
            <w:shd w:val="clear" w:color="auto" w:fill="auto"/>
            <w:noWrap/>
            <w:vAlign w:val="center"/>
          </w:tcPr>
          <w:p w14:paraId="3874BF1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tcPr>
          <w:p w14:paraId="71D3950B"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428 903,14305</w:t>
            </w:r>
          </w:p>
        </w:tc>
      </w:tr>
      <w:tr w:rsidR="00C82651" w:rsidRPr="00C90ED3" w14:paraId="69907B18" w14:textId="77777777" w:rsidTr="00B22664">
        <w:trPr>
          <w:cantSplit/>
          <w:trHeight w:val="70"/>
        </w:trPr>
        <w:tc>
          <w:tcPr>
            <w:tcW w:w="469" w:type="dxa"/>
            <w:shd w:val="clear" w:color="auto" w:fill="auto"/>
            <w:noWrap/>
            <w:vAlign w:val="center"/>
          </w:tcPr>
          <w:p w14:paraId="57B0A95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1070</w:t>
            </w:r>
          </w:p>
        </w:tc>
        <w:tc>
          <w:tcPr>
            <w:tcW w:w="11155" w:type="dxa"/>
            <w:shd w:val="clear" w:color="auto" w:fill="auto"/>
          </w:tcPr>
          <w:p w14:paraId="2F5E40AF"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Укрепление и развитие материально-технической базы в сфере физической культуры и спорта</w:t>
            </w:r>
          </w:p>
        </w:tc>
        <w:tc>
          <w:tcPr>
            <w:tcW w:w="507" w:type="dxa"/>
            <w:shd w:val="clear" w:color="auto" w:fill="auto"/>
            <w:noWrap/>
            <w:vAlign w:val="center"/>
          </w:tcPr>
          <w:p w14:paraId="4DE442A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48DCF82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1103</w:t>
            </w:r>
          </w:p>
        </w:tc>
        <w:tc>
          <w:tcPr>
            <w:tcW w:w="1287" w:type="dxa"/>
            <w:shd w:val="clear" w:color="auto" w:fill="auto"/>
            <w:noWrap/>
            <w:vAlign w:val="center"/>
          </w:tcPr>
          <w:p w14:paraId="6028A59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0560165080</w:t>
            </w:r>
          </w:p>
        </w:tc>
        <w:tc>
          <w:tcPr>
            <w:tcW w:w="414" w:type="dxa"/>
            <w:shd w:val="clear" w:color="auto" w:fill="auto"/>
            <w:noWrap/>
            <w:vAlign w:val="center"/>
          </w:tcPr>
          <w:p w14:paraId="12657F4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tcPr>
          <w:p w14:paraId="5ACF9B95"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4 489,80000</w:t>
            </w:r>
          </w:p>
        </w:tc>
      </w:tr>
      <w:tr w:rsidR="00C82651" w:rsidRPr="00C90ED3" w14:paraId="54802B72" w14:textId="77777777" w:rsidTr="00B22664">
        <w:trPr>
          <w:cantSplit/>
          <w:trHeight w:val="70"/>
        </w:trPr>
        <w:tc>
          <w:tcPr>
            <w:tcW w:w="469" w:type="dxa"/>
            <w:shd w:val="clear" w:color="auto" w:fill="auto"/>
            <w:noWrap/>
            <w:vAlign w:val="center"/>
          </w:tcPr>
          <w:p w14:paraId="66CF2AF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1071</w:t>
            </w:r>
          </w:p>
        </w:tc>
        <w:tc>
          <w:tcPr>
            <w:tcW w:w="11155" w:type="dxa"/>
            <w:shd w:val="clear" w:color="auto" w:fill="auto"/>
          </w:tcPr>
          <w:p w14:paraId="34B16C54"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tcPr>
          <w:p w14:paraId="1595976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26DD14F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1103</w:t>
            </w:r>
          </w:p>
        </w:tc>
        <w:tc>
          <w:tcPr>
            <w:tcW w:w="1287" w:type="dxa"/>
            <w:shd w:val="clear" w:color="auto" w:fill="auto"/>
            <w:noWrap/>
            <w:vAlign w:val="center"/>
          </w:tcPr>
          <w:p w14:paraId="0A793DF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0560165080</w:t>
            </w:r>
          </w:p>
        </w:tc>
        <w:tc>
          <w:tcPr>
            <w:tcW w:w="414" w:type="dxa"/>
            <w:shd w:val="clear" w:color="auto" w:fill="auto"/>
            <w:noWrap/>
            <w:vAlign w:val="center"/>
          </w:tcPr>
          <w:p w14:paraId="6849F89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620" w:type="dxa"/>
            <w:shd w:val="clear" w:color="auto" w:fill="auto"/>
            <w:noWrap/>
            <w:vAlign w:val="center"/>
          </w:tcPr>
          <w:p w14:paraId="78D312AB"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4 489,80000</w:t>
            </w:r>
          </w:p>
        </w:tc>
      </w:tr>
      <w:tr w:rsidR="00C82651" w:rsidRPr="00C90ED3" w14:paraId="07B46303" w14:textId="77777777" w:rsidTr="00B22664">
        <w:trPr>
          <w:cantSplit/>
          <w:trHeight w:val="70"/>
        </w:trPr>
        <w:tc>
          <w:tcPr>
            <w:tcW w:w="469" w:type="dxa"/>
            <w:shd w:val="clear" w:color="auto" w:fill="auto"/>
            <w:noWrap/>
            <w:vAlign w:val="center"/>
          </w:tcPr>
          <w:p w14:paraId="540FA20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1072</w:t>
            </w:r>
          </w:p>
        </w:tc>
        <w:tc>
          <w:tcPr>
            <w:tcW w:w="11155" w:type="dxa"/>
            <w:shd w:val="clear" w:color="auto" w:fill="auto"/>
          </w:tcPr>
          <w:p w14:paraId="76C80324"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Стипендии спортсменам, достигшим высоких спортивных результатов на международных, всероссийских и областных соревнованиях</w:t>
            </w:r>
          </w:p>
        </w:tc>
        <w:tc>
          <w:tcPr>
            <w:tcW w:w="507" w:type="dxa"/>
            <w:shd w:val="clear" w:color="auto" w:fill="auto"/>
            <w:noWrap/>
            <w:vAlign w:val="center"/>
          </w:tcPr>
          <w:p w14:paraId="722D6E0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53E3807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1103</w:t>
            </w:r>
          </w:p>
        </w:tc>
        <w:tc>
          <w:tcPr>
            <w:tcW w:w="1287" w:type="dxa"/>
            <w:shd w:val="clear" w:color="auto" w:fill="auto"/>
            <w:noWrap/>
            <w:vAlign w:val="center"/>
          </w:tcPr>
          <w:p w14:paraId="59C4922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0560365030</w:t>
            </w:r>
          </w:p>
        </w:tc>
        <w:tc>
          <w:tcPr>
            <w:tcW w:w="414" w:type="dxa"/>
            <w:shd w:val="clear" w:color="auto" w:fill="auto"/>
            <w:noWrap/>
            <w:vAlign w:val="center"/>
          </w:tcPr>
          <w:p w14:paraId="6526AC3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tcPr>
          <w:p w14:paraId="17AA9F77"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350,00000</w:t>
            </w:r>
          </w:p>
        </w:tc>
      </w:tr>
      <w:tr w:rsidR="00C82651" w:rsidRPr="00C90ED3" w14:paraId="42B81BC0" w14:textId="77777777" w:rsidTr="00B22664">
        <w:trPr>
          <w:cantSplit/>
          <w:trHeight w:val="70"/>
        </w:trPr>
        <w:tc>
          <w:tcPr>
            <w:tcW w:w="469" w:type="dxa"/>
            <w:shd w:val="clear" w:color="auto" w:fill="auto"/>
            <w:noWrap/>
            <w:vAlign w:val="center"/>
          </w:tcPr>
          <w:p w14:paraId="2E47283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1073</w:t>
            </w:r>
          </w:p>
        </w:tc>
        <w:tc>
          <w:tcPr>
            <w:tcW w:w="11155" w:type="dxa"/>
            <w:shd w:val="clear" w:color="auto" w:fill="auto"/>
          </w:tcPr>
          <w:p w14:paraId="7ADE42FB"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Стипендии</w:t>
            </w:r>
          </w:p>
        </w:tc>
        <w:tc>
          <w:tcPr>
            <w:tcW w:w="507" w:type="dxa"/>
            <w:shd w:val="clear" w:color="auto" w:fill="auto"/>
            <w:noWrap/>
            <w:vAlign w:val="center"/>
          </w:tcPr>
          <w:p w14:paraId="3BBC8D3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4B81944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1103</w:t>
            </w:r>
          </w:p>
        </w:tc>
        <w:tc>
          <w:tcPr>
            <w:tcW w:w="1287" w:type="dxa"/>
            <w:shd w:val="clear" w:color="auto" w:fill="auto"/>
            <w:noWrap/>
            <w:vAlign w:val="center"/>
          </w:tcPr>
          <w:p w14:paraId="45231F5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0560365030</w:t>
            </w:r>
          </w:p>
        </w:tc>
        <w:tc>
          <w:tcPr>
            <w:tcW w:w="414" w:type="dxa"/>
            <w:shd w:val="clear" w:color="auto" w:fill="auto"/>
            <w:noWrap/>
            <w:vAlign w:val="center"/>
          </w:tcPr>
          <w:p w14:paraId="6F7656D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340</w:t>
            </w:r>
          </w:p>
        </w:tc>
        <w:tc>
          <w:tcPr>
            <w:tcW w:w="1620" w:type="dxa"/>
            <w:shd w:val="clear" w:color="auto" w:fill="auto"/>
            <w:noWrap/>
            <w:vAlign w:val="center"/>
          </w:tcPr>
          <w:p w14:paraId="29EEA18B"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350,00000</w:t>
            </w:r>
          </w:p>
        </w:tc>
      </w:tr>
      <w:tr w:rsidR="00C82651" w:rsidRPr="00C90ED3" w14:paraId="5466B358" w14:textId="77777777" w:rsidTr="00B22664">
        <w:trPr>
          <w:cantSplit/>
          <w:trHeight w:val="70"/>
        </w:trPr>
        <w:tc>
          <w:tcPr>
            <w:tcW w:w="469" w:type="dxa"/>
            <w:shd w:val="clear" w:color="auto" w:fill="auto"/>
            <w:noWrap/>
            <w:vAlign w:val="center"/>
          </w:tcPr>
          <w:p w14:paraId="2C0D6ED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1074</w:t>
            </w:r>
          </w:p>
        </w:tc>
        <w:tc>
          <w:tcPr>
            <w:tcW w:w="11155" w:type="dxa"/>
            <w:shd w:val="clear" w:color="auto" w:fill="auto"/>
          </w:tcPr>
          <w:p w14:paraId="1A610824"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Организация, проведение и участие в соревнованиях различных уровней в сфере физической культуры и спорта</w:t>
            </w:r>
          </w:p>
        </w:tc>
        <w:tc>
          <w:tcPr>
            <w:tcW w:w="507" w:type="dxa"/>
            <w:shd w:val="clear" w:color="auto" w:fill="auto"/>
            <w:noWrap/>
            <w:vAlign w:val="center"/>
          </w:tcPr>
          <w:p w14:paraId="17821A1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75304D2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1103</w:t>
            </w:r>
          </w:p>
        </w:tc>
        <w:tc>
          <w:tcPr>
            <w:tcW w:w="1287" w:type="dxa"/>
            <w:shd w:val="clear" w:color="auto" w:fill="auto"/>
            <w:noWrap/>
            <w:vAlign w:val="center"/>
          </w:tcPr>
          <w:p w14:paraId="590CDF1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0560665020</w:t>
            </w:r>
          </w:p>
        </w:tc>
        <w:tc>
          <w:tcPr>
            <w:tcW w:w="414" w:type="dxa"/>
            <w:shd w:val="clear" w:color="auto" w:fill="auto"/>
            <w:noWrap/>
            <w:vAlign w:val="center"/>
          </w:tcPr>
          <w:p w14:paraId="5DD703A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tcPr>
          <w:p w14:paraId="1CB48533"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24 314,60000</w:t>
            </w:r>
          </w:p>
        </w:tc>
      </w:tr>
      <w:tr w:rsidR="00C82651" w:rsidRPr="00C90ED3" w14:paraId="1D23E3F5" w14:textId="77777777" w:rsidTr="00B22664">
        <w:trPr>
          <w:cantSplit/>
          <w:trHeight w:val="70"/>
        </w:trPr>
        <w:tc>
          <w:tcPr>
            <w:tcW w:w="469" w:type="dxa"/>
            <w:shd w:val="clear" w:color="auto" w:fill="auto"/>
            <w:noWrap/>
            <w:vAlign w:val="center"/>
          </w:tcPr>
          <w:p w14:paraId="02FB0B3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1075</w:t>
            </w:r>
          </w:p>
        </w:tc>
        <w:tc>
          <w:tcPr>
            <w:tcW w:w="11155" w:type="dxa"/>
            <w:shd w:val="clear" w:color="auto" w:fill="auto"/>
          </w:tcPr>
          <w:p w14:paraId="73E91091"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tcPr>
          <w:p w14:paraId="4F2D8C9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2177DF8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1103</w:t>
            </w:r>
          </w:p>
        </w:tc>
        <w:tc>
          <w:tcPr>
            <w:tcW w:w="1287" w:type="dxa"/>
            <w:shd w:val="clear" w:color="auto" w:fill="auto"/>
            <w:noWrap/>
            <w:vAlign w:val="center"/>
          </w:tcPr>
          <w:p w14:paraId="0EC6903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0560665020</w:t>
            </w:r>
          </w:p>
        </w:tc>
        <w:tc>
          <w:tcPr>
            <w:tcW w:w="414" w:type="dxa"/>
            <w:shd w:val="clear" w:color="auto" w:fill="auto"/>
            <w:noWrap/>
            <w:vAlign w:val="center"/>
          </w:tcPr>
          <w:p w14:paraId="729654F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620" w:type="dxa"/>
            <w:shd w:val="clear" w:color="auto" w:fill="auto"/>
            <w:noWrap/>
            <w:vAlign w:val="center"/>
          </w:tcPr>
          <w:p w14:paraId="0C470F55"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80,00000</w:t>
            </w:r>
          </w:p>
        </w:tc>
      </w:tr>
      <w:tr w:rsidR="00C82651" w:rsidRPr="00C90ED3" w14:paraId="5BFBB709" w14:textId="77777777" w:rsidTr="00B22664">
        <w:trPr>
          <w:cantSplit/>
          <w:trHeight w:val="70"/>
        </w:trPr>
        <w:tc>
          <w:tcPr>
            <w:tcW w:w="469" w:type="dxa"/>
            <w:shd w:val="clear" w:color="auto" w:fill="auto"/>
            <w:noWrap/>
            <w:vAlign w:val="center"/>
          </w:tcPr>
          <w:p w14:paraId="04ECEAB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1076</w:t>
            </w:r>
          </w:p>
        </w:tc>
        <w:tc>
          <w:tcPr>
            <w:tcW w:w="11155" w:type="dxa"/>
            <w:shd w:val="clear" w:color="auto" w:fill="auto"/>
          </w:tcPr>
          <w:p w14:paraId="0FF48D74"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tcPr>
          <w:p w14:paraId="33E3460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310143F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1103</w:t>
            </w:r>
          </w:p>
        </w:tc>
        <w:tc>
          <w:tcPr>
            <w:tcW w:w="1287" w:type="dxa"/>
            <w:shd w:val="clear" w:color="auto" w:fill="auto"/>
            <w:noWrap/>
            <w:vAlign w:val="center"/>
          </w:tcPr>
          <w:p w14:paraId="18985B8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0560665020</w:t>
            </w:r>
          </w:p>
        </w:tc>
        <w:tc>
          <w:tcPr>
            <w:tcW w:w="414" w:type="dxa"/>
            <w:shd w:val="clear" w:color="auto" w:fill="auto"/>
            <w:noWrap/>
            <w:vAlign w:val="center"/>
          </w:tcPr>
          <w:p w14:paraId="27FB2D5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620" w:type="dxa"/>
            <w:shd w:val="clear" w:color="auto" w:fill="auto"/>
            <w:noWrap/>
            <w:vAlign w:val="center"/>
          </w:tcPr>
          <w:p w14:paraId="6A085041"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24 234,60000</w:t>
            </w:r>
          </w:p>
        </w:tc>
      </w:tr>
      <w:tr w:rsidR="00C82651" w:rsidRPr="00C90ED3" w14:paraId="2B6A8A33" w14:textId="77777777" w:rsidTr="00B22664">
        <w:trPr>
          <w:cantSplit/>
          <w:trHeight w:val="70"/>
        </w:trPr>
        <w:tc>
          <w:tcPr>
            <w:tcW w:w="469" w:type="dxa"/>
            <w:shd w:val="clear" w:color="auto" w:fill="auto"/>
            <w:noWrap/>
            <w:vAlign w:val="center"/>
          </w:tcPr>
          <w:p w14:paraId="62A9C3E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1077</w:t>
            </w:r>
          </w:p>
        </w:tc>
        <w:tc>
          <w:tcPr>
            <w:tcW w:w="11155" w:type="dxa"/>
            <w:shd w:val="clear" w:color="auto" w:fill="auto"/>
          </w:tcPr>
          <w:p w14:paraId="25CDB436"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Капитальный ремонт и приведение зданий, сооружений, помещений муниципальных учреждений в сфере физической культуры и спорта в соответствие с санитарными, пожарными и иными нормативными требованиями</w:t>
            </w:r>
          </w:p>
        </w:tc>
        <w:tc>
          <w:tcPr>
            <w:tcW w:w="507" w:type="dxa"/>
            <w:shd w:val="clear" w:color="auto" w:fill="auto"/>
            <w:noWrap/>
            <w:vAlign w:val="center"/>
          </w:tcPr>
          <w:p w14:paraId="5F874B0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6456AD2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1103</w:t>
            </w:r>
          </w:p>
        </w:tc>
        <w:tc>
          <w:tcPr>
            <w:tcW w:w="1287" w:type="dxa"/>
            <w:shd w:val="clear" w:color="auto" w:fill="auto"/>
            <w:noWrap/>
            <w:vAlign w:val="center"/>
          </w:tcPr>
          <w:p w14:paraId="6C3D87E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0560765100</w:t>
            </w:r>
          </w:p>
        </w:tc>
        <w:tc>
          <w:tcPr>
            <w:tcW w:w="414" w:type="dxa"/>
            <w:shd w:val="clear" w:color="auto" w:fill="auto"/>
            <w:noWrap/>
            <w:vAlign w:val="center"/>
          </w:tcPr>
          <w:p w14:paraId="0F94C2B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tcPr>
          <w:p w14:paraId="58FE3600"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8 400,45600</w:t>
            </w:r>
          </w:p>
        </w:tc>
      </w:tr>
      <w:tr w:rsidR="00C82651" w:rsidRPr="00C90ED3" w14:paraId="14C4771C" w14:textId="77777777" w:rsidTr="00B22664">
        <w:trPr>
          <w:cantSplit/>
          <w:trHeight w:val="70"/>
        </w:trPr>
        <w:tc>
          <w:tcPr>
            <w:tcW w:w="469" w:type="dxa"/>
            <w:shd w:val="clear" w:color="auto" w:fill="auto"/>
            <w:noWrap/>
            <w:vAlign w:val="center"/>
          </w:tcPr>
          <w:p w14:paraId="3144851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1078</w:t>
            </w:r>
          </w:p>
        </w:tc>
        <w:tc>
          <w:tcPr>
            <w:tcW w:w="11155" w:type="dxa"/>
            <w:shd w:val="clear" w:color="auto" w:fill="auto"/>
          </w:tcPr>
          <w:p w14:paraId="2CB2B6E5"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tcPr>
          <w:p w14:paraId="5F1F4C7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4EC5C3A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1103</w:t>
            </w:r>
          </w:p>
        </w:tc>
        <w:tc>
          <w:tcPr>
            <w:tcW w:w="1287" w:type="dxa"/>
            <w:shd w:val="clear" w:color="auto" w:fill="auto"/>
            <w:noWrap/>
            <w:vAlign w:val="center"/>
          </w:tcPr>
          <w:p w14:paraId="13EED32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0560765100</w:t>
            </w:r>
          </w:p>
        </w:tc>
        <w:tc>
          <w:tcPr>
            <w:tcW w:w="414" w:type="dxa"/>
            <w:shd w:val="clear" w:color="auto" w:fill="auto"/>
            <w:noWrap/>
            <w:vAlign w:val="center"/>
          </w:tcPr>
          <w:p w14:paraId="4C26521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620" w:type="dxa"/>
            <w:shd w:val="clear" w:color="auto" w:fill="auto"/>
            <w:noWrap/>
            <w:vAlign w:val="center"/>
          </w:tcPr>
          <w:p w14:paraId="7527D933"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8 400,45600</w:t>
            </w:r>
          </w:p>
        </w:tc>
      </w:tr>
      <w:tr w:rsidR="00C82651" w:rsidRPr="00C90ED3" w14:paraId="66A0B01B" w14:textId="77777777" w:rsidTr="00B22664">
        <w:trPr>
          <w:cantSplit/>
          <w:trHeight w:val="70"/>
        </w:trPr>
        <w:tc>
          <w:tcPr>
            <w:tcW w:w="469" w:type="dxa"/>
            <w:shd w:val="clear" w:color="auto" w:fill="auto"/>
            <w:noWrap/>
            <w:vAlign w:val="center"/>
          </w:tcPr>
          <w:p w14:paraId="501A312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1079</w:t>
            </w:r>
          </w:p>
        </w:tc>
        <w:tc>
          <w:tcPr>
            <w:tcW w:w="11155" w:type="dxa"/>
            <w:shd w:val="clear" w:color="auto" w:fill="auto"/>
          </w:tcPr>
          <w:p w14:paraId="17DBB587"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Сертификация спортивных объектов учреждений молодежной политики, физической культуры и спорта</w:t>
            </w:r>
          </w:p>
        </w:tc>
        <w:tc>
          <w:tcPr>
            <w:tcW w:w="507" w:type="dxa"/>
            <w:shd w:val="clear" w:color="auto" w:fill="auto"/>
            <w:noWrap/>
            <w:vAlign w:val="center"/>
          </w:tcPr>
          <w:p w14:paraId="62CFBD2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56987B7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1103</w:t>
            </w:r>
          </w:p>
        </w:tc>
        <w:tc>
          <w:tcPr>
            <w:tcW w:w="1287" w:type="dxa"/>
            <w:shd w:val="clear" w:color="auto" w:fill="auto"/>
            <w:noWrap/>
            <w:vAlign w:val="center"/>
          </w:tcPr>
          <w:p w14:paraId="32C4D56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0561165130</w:t>
            </w:r>
          </w:p>
        </w:tc>
        <w:tc>
          <w:tcPr>
            <w:tcW w:w="414" w:type="dxa"/>
            <w:shd w:val="clear" w:color="auto" w:fill="auto"/>
            <w:noWrap/>
            <w:vAlign w:val="center"/>
          </w:tcPr>
          <w:p w14:paraId="443B961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tcPr>
          <w:p w14:paraId="3CFA3A70"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35,00000</w:t>
            </w:r>
          </w:p>
        </w:tc>
      </w:tr>
      <w:tr w:rsidR="00C82651" w:rsidRPr="00C90ED3" w14:paraId="169516A0" w14:textId="77777777" w:rsidTr="00B22664">
        <w:trPr>
          <w:cantSplit/>
          <w:trHeight w:val="70"/>
        </w:trPr>
        <w:tc>
          <w:tcPr>
            <w:tcW w:w="469" w:type="dxa"/>
            <w:shd w:val="clear" w:color="auto" w:fill="auto"/>
            <w:noWrap/>
            <w:vAlign w:val="center"/>
          </w:tcPr>
          <w:p w14:paraId="3D90D85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1080</w:t>
            </w:r>
          </w:p>
        </w:tc>
        <w:tc>
          <w:tcPr>
            <w:tcW w:w="11155" w:type="dxa"/>
            <w:shd w:val="clear" w:color="auto" w:fill="auto"/>
          </w:tcPr>
          <w:p w14:paraId="78C88E51"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tcPr>
          <w:p w14:paraId="4108BE4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07785F3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1103</w:t>
            </w:r>
          </w:p>
        </w:tc>
        <w:tc>
          <w:tcPr>
            <w:tcW w:w="1287" w:type="dxa"/>
            <w:shd w:val="clear" w:color="auto" w:fill="auto"/>
            <w:noWrap/>
            <w:vAlign w:val="center"/>
          </w:tcPr>
          <w:p w14:paraId="2FE9AE6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0561165130</w:t>
            </w:r>
          </w:p>
        </w:tc>
        <w:tc>
          <w:tcPr>
            <w:tcW w:w="414" w:type="dxa"/>
            <w:shd w:val="clear" w:color="auto" w:fill="auto"/>
            <w:noWrap/>
            <w:vAlign w:val="center"/>
          </w:tcPr>
          <w:p w14:paraId="32D37A3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620" w:type="dxa"/>
            <w:shd w:val="clear" w:color="auto" w:fill="auto"/>
            <w:noWrap/>
            <w:vAlign w:val="center"/>
          </w:tcPr>
          <w:p w14:paraId="76041B37"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35,00000</w:t>
            </w:r>
          </w:p>
        </w:tc>
      </w:tr>
      <w:tr w:rsidR="00C82651" w:rsidRPr="00C90ED3" w14:paraId="624DE852" w14:textId="77777777" w:rsidTr="00B22664">
        <w:trPr>
          <w:cantSplit/>
          <w:trHeight w:val="70"/>
        </w:trPr>
        <w:tc>
          <w:tcPr>
            <w:tcW w:w="469" w:type="dxa"/>
            <w:shd w:val="clear" w:color="auto" w:fill="auto"/>
            <w:noWrap/>
            <w:vAlign w:val="center"/>
          </w:tcPr>
          <w:p w14:paraId="7091C58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1081</w:t>
            </w:r>
          </w:p>
        </w:tc>
        <w:tc>
          <w:tcPr>
            <w:tcW w:w="11155" w:type="dxa"/>
            <w:shd w:val="clear" w:color="auto" w:fill="auto"/>
          </w:tcPr>
          <w:p w14:paraId="235397DF"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Спортивная подготовка по видам спорта</w:t>
            </w:r>
          </w:p>
        </w:tc>
        <w:tc>
          <w:tcPr>
            <w:tcW w:w="507" w:type="dxa"/>
            <w:shd w:val="clear" w:color="auto" w:fill="auto"/>
            <w:noWrap/>
            <w:vAlign w:val="center"/>
          </w:tcPr>
          <w:p w14:paraId="58F618F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74284BC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1103</w:t>
            </w:r>
          </w:p>
        </w:tc>
        <w:tc>
          <w:tcPr>
            <w:tcW w:w="1287" w:type="dxa"/>
            <w:shd w:val="clear" w:color="auto" w:fill="auto"/>
            <w:noWrap/>
            <w:vAlign w:val="center"/>
          </w:tcPr>
          <w:p w14:paraId="48EF731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0561265120</w:t>
            </w:r>
          </w:p>
        </w:tc>
        <w:tc>
          <w:tcPr>
            <w:tcW w:w="414" w:type="dxa"/>
            <w:shd w:val="clear" w:color="auto" w:fill="auto"/>
            <w:noWrap/>
            <w:vAlign w:val="center"/>
          </w:tcPr>
          <w:p w14:paraId="251F584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tcPr>
          <w:p w14:paraId="3E8A7F99"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348 214,45951</w:t>
            </w:r>
          </w:p>
        </w:tc>
      </w:tr>
      <w:tr w:rsidR="00C82651" w:rsidRPr="00C90ED3" w14:paraId="683C0FF3" w14:textId="77777777" w:rsidTr="00B22664">
        <w:trPr>
          <w:cantSplit/>
          <w:trHeight w:val="70"/>
        </w:trPr>
        <w:tc>
          <w:tcPr>
            <w:tcW w:w="469" w:type="dxa"/>
            <w:shd w:val="clear" w:color="auto" w:fill="auto"/>
            <w:noWrap/>
            <w:vAlign w:val="center"/>
          </w:tcPr>
          <w:p w14:paraId="61D6868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1082</w:t>
            </w:r>
          </w:p>
        </w:tc>
        <w:tc>
          <w:tcPr>
            <w:tcW w:w="11155" w:type="dxa"/>
            <w:shd w:val="clear" w:color="auto" w:fill="auto"/>
          </w:tcPr>
          <w:p w14:paraId="7DF3C2BB"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tcPr>
          <w:p w14:paraId="0B826A0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252A968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1103</w:t>
            </w:r>
          </w:p>
        </w:tc>
        <w:tc>
          <w:tcPr>
            <w:tcW w:w="1287" w:type="dxa"/>
            <w:shd w:val="clear" w:color="auto" w:fill="auto"/>
            <w:noWrap/>
            <w:vAlign w:val="center"/>
          </w:tcPr>
          <w:p w14:paraId="6DDDF99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0561265120</w:t>
            </w:r>
          </w:p>
        </w:tc>
        <w:tc>
          <w:tcPr>
            <w:tcW w:w="414" w:type="dxa"/>
            <w:shd w:val="clear" w:color="auto" w:fill="auto"/>
            <w:noWrap/>
            <w:vAlign w:val="center"/>
          </w:tcPr>
          <w:p w14:paraId="77BDA87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620" w:type="dxa"/>
            <w:shd w:val="clear" w:color="auto" w:fill="auto"/>
            <w:noWrap/>
            <w:vAlign w:val="center"/>
          </w:tcPr>
          <w:p w14:paraId="41F4D27E"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348 214,45951</w:t>
            </w:r>
          </w:p>
        </w:tc>
      </w:tr>
      <w:tr w:rsidR="00C82651" w:rsidRPr="00C90ED3" w14:paraId="392FA46A" w14:textId="77777777" w:rsidTr="00B22664">
        <w:trPr>
          <w:cantSplit/>
          <w:trHeight w:val="70"/>
        </w:trPr>
        <w:tc>
          <w:tcPr>
            <w:tcW w:w="469" w:type="dxa"/>
            <w:shd w:val="clear" w:color="auto" w:fill="auto"/>
            <w:noWrap/>
            <w:vAlign w:val="center"/>
          </w:tcPr>
          <w:p w14:paraId="633CD7D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1083</w:t>
            </w:r>
          </w:p>
        </w:tc>
        <w:tc>
          <w:tcPr>
            <w:tcW w:w="11155" w:type="dxa"/>
            <w:shd w:val="clear" w:color="auto" w:fill="auto"/>
          </w:tcPr>
          <w:p w14:paraId="3031F30E"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Проведение мероприятий по энергосбережению и повышению энергетической эффективности муниципальных учреждений сферы физической культуры и спорта</w:t>
            </w:r>
          </w:p>
        </w:tc>
        <w:tc>
          <w:tcPr>
            <w:tcW w:w="507" w:type="dxa"/>
            <w:shd w:val="clear" w:color="auto" w:fill="auto"/>
            <w:noWrap/>
            <w:vAlign w:val="center"/>
          </w:tcPr>
          <w:p w14:paraId="07463BA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2C6B27C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1103</w:t>
            </w:r>
          </w:p>
        </w:tc>
        <w:tc>
          <w:tcPr>
            <w:tcW w:w="1287" w:type="dxa"/>
            <w:shd w:val="clear" w:color="auto" w:fill="auto"/>
            <w:noWrap/>
            <w:vAlign w:val="center"/>
          </w:tcPr>
          <w:p w14:paraId="25E2847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0561665090</w:t>
            </w:r>
          </w:p>
        </w:tc>
        <w:tc>
          <w:tcPr>
            <w:tcW w:w="414" w:type="dxa"/>
            <w:shd w:val="clear" w:color="auto" w:fill="auto"/>
            <w:noWrap/>
            <w:vAlign w:val="center"/>
          </w:tcPr>
          <w:p w14:paraId="7DFFB9E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tcPr>
          <w:p w14:paraId="568B4DAC"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1 018,83161</w:t>
            </w:r>
          </w:p>
        </w:tc>
      </w:tr>
      <w:tr w:rsidR="00C82651" w:rsidRPr="00C90ED3" w14:paraId="474E569C" w14:textId="77777777" w:rsidTr="00B22664">
        <w:trPr>
          <w:cantSplit/>
          <w:trHeight w:val="70"/>
        </w:trPr>
        <w:tc>
          <w:tcPr>
            <w:tcW w:w="469" w:type="dxa"/>
            <w:shd w:val="clear" w:color="auto" w:fill="auto"/>
            <w:noWrap/>
            <w:vAlign w:val="center"/>
          </w:tcPr>
          <w:p w14:paraId="73C343A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1084</w:t>
            </w:r>
          </w:p>
        </w:tc>
        <w:tc>
          <w:tcPr>
            <w:tcW w:w="11155" w:type="dxa"/>
            <w:shd w:val="clear" w:color="auto" w:fill="auto"/>
          </w:tcPr>
          <w:p w14:paraId="25086DDD"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tcPr>
          <w:p w14:paraId="4F6B704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67C042F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1103</w:t>
            </w:r>
          </w:p>
        </w:tc>
        <w:tc>
          <w:tcPr>
            <w:tcW w:w="1287" w:type="dxa"/>
            <w:shd w:val="clear" w:color="auto" w:fill="auto"/>
            <w:noWrap/>
            <w:vAlign w:val="center"/>
          </w:tcPr>
          <w:p w14:paraId="55D4F2E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0561665090</w:t>
            </w:r>
          </w:p>
        </w:tc>
        <w:tc>
          <w:tcPr>
            <w:tcW w:w="414" w:type="dxa"/>
            <w:shd w:val="clear" w:color="auto" w:fill="auto"/>
            <w:noWrap/>
            <w:vAlign w:val="center"/>
          </w:tcPr>
          <w:p w14:paraId="6576D86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620" w:type="dxa"/>
            <w:shd w:val="clear" w:color="auto" w:fill="auto"/>
            <w:noWrap/>
            <w:vAlign w:val="center"/>
          </w:tcPr>
          <w:p w14:paraId="1B592E35"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1 018,83161</w:t>
            </w:r>
          </w:p>
        </w:tc>
      </w:tr>
      <w:tr w:rsidR="00C82651" w:rsidRPr="00C90ED3" w14:paraId="56ED3D27" w14:textId="77777777" w:rsidTr="00B22664">
        <w:trPr>
          <w:cantSplit/>
          <w:trHeight w:val="70"/>
        </w:trPr>
        <w:tc>
          <w:tcPr>
            <w:tcW w:w="469" w:type="dxa"/>
            <w:shd w:val="clear" w:color="auto" w:fill="auto"/>
            <w:noWrap/>
            <w:vAlign w:val="center"/>
          </w:tcPr>
          <w:p w14:paraId="235D70B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1085</w:t>
            </w:r>
          </w:p>
        </w:tc>
        <w:tc>
          <w:tcPr>
            <w:tcW w:w="11155" w:type="dxa"/>
            <w:shd w:val="clear" w:color="auto" w:fill="auto"/>
          </w:tcPr>
          <w:p w14:paraId="52BA18B6"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Ремонт спортивной школы имени Александра Козицына муниципального автономного учреждения «Спортивная школа имени Александра Козицына» в рамках подготовки к проведению XXXII Всемирной летней Универсиады 2023 года в городе Екатеринбурге (Свердловская область, г. Верхняя Пышма, Успенский проспект, д. 4)</w:t>
            </w:r>
          </w:p>
        </w:tc>
        <w:tc>
          <w:tcPr>
            <w:tcW w:w="507" w:type="dxa"/>
            <w:shd w:val="clear" w:color="auto" w:fill="auto"/>
            <w:noWrap/>
            <w:vAlign w:val="center"/>
          </w:tcPr>
          <w:p w14:paraId="4852DE1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2E1F591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1103</w:t>
            </w:r>
          </w:p>
        </w:tc>
        <w:tc>
          <w:tcPr>
            <w:tcW w:w="1287" w:type="dxa"/>
            <w:shd w:val="clear" w:color="auto" w:fill="auto"/>
            <w:noWrap/>
            <w:vAlign w:val="center"/>
          </w:tcPr>
          <w:p w14:paraId="03A8E84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0561865100</w:t>
            </w:r>
          </w:p>
        </w:tc>
        <w:tc>
          <w:tcPr>
            <w:tcW w:w="414" w:type="dxa"/>
            <w:shd w:val="clear" w:color="auto" w:fill="auto"/>
            <w:noWrap/>
            <w:vAlign w:val="center"/>
          </w:tcPr>
          <w:p w14:paraId="01E38C0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tcPr>
          <w:p w14:paraId="117F2CFA"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41 657,85322</w:t>
            </w:r>
          </w:p>
        </w:tc>
      </w:tr>
      <w:tr w:rsidR="00C82651" w:rsidRPr="00C90ED3" w14:paraId="1CF2F5BC" w14:textId="77777777" w:rsidTr="00B22664">
        <w:trPr>
          <w:cantSplit/>
          <w:trHeight w:val="70"/>
        </w:trPr>
        <w:tc>
          <w:tcPr>
            <w:tcW w:w="469" w:type="dxa"/>
            <w:shd w:val="clear" w:color="auto" w:fill="auto"/>
            <w:noWrap/>
            <w:vAlign w:val="center"/>
          </w:tcPr>
          <w:p w14:paraId="664FD2D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1086</w:t>
            </w:r>
          </w:p>
        </w:tc>
        <w:tc>
          <w:tcPr>
            <w:tcW w:w="11155" w:type="dxa"/>
            <w:shd w:val="clear" w:color="auto" w:fill="auto"/>
          </w:tcPr>
          <w:p w14:paraId="1F585B7F"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507" w:type="dxa"/>
            <w:shd w:val="clear" w:color="auto" w:fill="auto"/>
            <w:noWrap/>
            <w:vAlign w:val="center"/>
          </w:tcPr>
          <w:p w14:paraId="1BBAE55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6BFDEC8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1103</w:t>
            </w:r>
          </w:p>
        </w:tc>
        <w:tc>
          <w:tcPr>
            <w:tcW w:w="1287" w:type="dxa"/>
            <w:shd w:val="clear" w:color="auto" w:fill="auto"/>
            <w:noWrap/>
            <w:vAlign w:val="center"/>
          </w:tcPr>
          <w:p w14:paraId="0768361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0561865100</w:t>
            </w:r>
          </w:p>
        </w:tc>
        <w:tc>
          <w:tcPr>
            <w:tcW w:w="414" w:type="dxa"/>
            <w:shd w:val="clear" w:color="auto" w:fill="auto"/>
            <w:noWrap/>
            <w:vAlign w:val="center"/>
          </w:tcPr>
          <w:p w14:paraId="43F0B13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460</w:t>
            </w:r>
          </w:p>
        </w:tc>
        <w:tc>
          <w:tcPr>
            <w:tcW w:w="1620" w:type="dxa"/>
            <w:shd w:val="clear" w:color="auto" w:fill="auto"/>
            <w:noWrap/>
            <w:vAlign w:val="center"/>
          </w:tcPr>
          <w:p w14:paraId="03CAFA5A"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7 115,92000</w:t>
            </w:r>
          </w:p>
        </w:tc>
      </w:tr>
      <w:tr w:rsidR="00C82651" w:rsidRPr="00C90ED3" w14:paraId="06513E9A" w14:textId="77777777" w:rsidTr="00B22664">
        <w:trPr>
          <w:cantSplit/>
          <w:trHeight w:val="70"/>
        </w:trPr>
        <w:tc>
          <w:tcPr>
            <w:tcW w:w="469" w:type="dxa"/>
            <w:shd w:val="clear" w:color="auto" w:fill="auto"/>
            <w:noWrap/>
            <w:vAlign w:val="center"/>
          </w:tcPr>
          <w:p w14:paraId="2FC9F92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1087</w:t>
            </w:r>
          </w:p>
        </w:tc>
        <w:tc>
          <w:tcPr>
            <w:tcW w:w="11155" w:type="dxa"/>
            <w:shd w:val="clear" w:color="auto" w:fill="auto"/>
          </w:tcPr>
          <w:p w14:paraId="72671391"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tcPr>
          <w:p w14:paraId="7766A4C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37CD218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1103</w:t>
            </w:r>
          </w:p>
        </w:tc>
        <w:tc>
          <w:tcPr>
            <w:tcW w:w="1287" w:type="dxa"/>
            <w:shd w:val="clear" w:color="auto" w:fill="auto"/>
            <w:noWrap/>
            <w:vAlign w:val="center"/>
          </w:tcPr>
          <w:p w14:paraId="538BA51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0561865100</w:t>
            </w:r>
          </w:p>
        </w:tc>
        <w:tc>
          <w:tcPr>
            <w:tcW w:w="414" w:type="dxa"/>
            <w:shd w:val="clear" w:color="auto" w:fill="auto"/>
            <w:noWrap/>
            <w:vAlign w:val="center"/>
          </w:tcPr>
          <w:p w14:paraId="2F49188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620" w:type="dxa"/>
            <w:shd w:val="clear" w:color="auto" w:fill="auto"/>
            <w:noWrap/>
            <w:vAlign w:val="center"/>
          </w:tcPr>
          <w:p w14:paraId="223FD814"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34 541,93322</w:t>
            </w:r>
          </w:p>
        </w:tc>
      </w:tr>
      <w:tr w:rsidR="00C82651" w:rsidRPr="00C90ED3" w14:paraId="141E4378" w14:textId="77777777" w:rsidTr="00B22664">
        <w:trPr>
          <w:cantSplit/>
          <w:trHeight w:val="70"/>
        </w:trPr>
        <w:tc>
          <w:tcPr>
            <w:tcW w:w="469" w:type="dxa"/>
            <w:shd w:val="clear" w:color="auto" w:fill="auto"/>
            <w:noWrap/>
            <w:vAlign w:val="center"/>
          </w:tcPr>
          <w:p w14:paraId="75DB4A6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1088</w:t>
            </w:r>
          </w:p>
        </w:tc>
        <w:tc>
          <w:tcPr>
            <w:tcW w:w="11155" w:type="dxa"/>
            <w:shd w:val="clear" w:color="auto" w:fill="auto"/>
          </w:tcPr>
          <w:p w14:paraId="78C2FF13"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Поддержка муниципальных учреждений спортивной направленности по адаптивной физической культуре и спорту</w:t>
            </w:r>
          </w:p>
        </w:tc>
        <w:tc>
          <w:tcPr>
            <w:tcW w:w="507" w:type="dxa"/>
            <w:shd w:val="clear" w:color="auto" w:fill="auto"/>
            <w:noWrap/>
            <w:vAlign w:val="center"/>
          </w:tcPr>
          <w:p w14:paraId="6BC0873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540F566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1103</w:t>
            </w:r>
          </w:p>
        </w:tc>
        <w:tc>
          <w:tcPr>
            <w:tcW w:w="1287" w:type="dxa"/>
            <w:shd w:val="clear" w:color="auto" w:fill="auto"/>
            <w:noWrap/>
            <w:vAlign w:val="center"/>
          </w:tcPr>
          <w:p w14:paraId="6B7304D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0561948270</w:t>
            </w:r>
          </w:p>
        </w:tc>
        <w:tc>
          <w:tcPr>
            <w:tcW w:w="414" w:type="dxa"/>
            <w:shd w:val="clear" w:color="auto" w:fill="auto"/>
            <w:noWrap/>
            <w:vAlign w:val="center"/>
          </w:tcPr>
          <w:p w14:paraId="368D67E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tcPr>
          <w:p w14:paraId="69D7BA98"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118,90000</w:t>
            </w:r>
          </w:p>
        </w:tc>
      </w:tr>
      <w:tr w:rsidR="00C82651" w:rsidRPr="00C90ED3" w14:paraId="7F65BF0F" w14:textId="77777777" w:rsidTr="00B22664">
        <w:trPr>
          <w:cantSplit/>
          <w:trHeight w:val="70"/>
        </w:trPr>
        <w:tc>
          <w:tcPr>
            <w:tcW w:w="469" w:type="dxa"/>
            <w:shd w:val="clear" w:color="auto" w:fill="auto"/>
            <w:noWrap/>
            <w:vAlign w:val="center"/>
          </w:tcPr>
          <w:p w14:paraId="680F1BC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1089</w:t>
            </w:r>
          </w:p>
        </w:tc>
        <w:tc>
          <w:tcPr>
            <w:tcW w:w="11155" w:type="dxa"/>
            <w:shd w:val="clear" w:color="auto" w:fill="auto"/>
          </w:tcPr>
          <w:p w14:paraId="26AA4CB5"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tcPr>
          <w:p w14:paraId="6E4D8F4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307F44C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1103</w:t>
            </w:r>
          </w:p>
        </w:tc>
        <w:tc>
          <w:tcPr>
            <w:tcW w:w="1287" w:type="dxa"/>
            <w:shd w:val="clear" w:color="auto" w:fill="auto"/>
            <w:noWrap/>
            <w:vAlign w:val="center"/>
          </w:tcPr>
          <w:p w14:paraId="1D7D7A8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0561948270</w:t>
            </w:r>
          </w:p>
        </w:tc>
        <w:tc>
          <w:tcPr>
            <w:tcW w:w="414" w:type="dxa"/>
            <w:shd w:val="clear" w:color="auto" w:fill="auto"/>
            <w:noWrap/>
            <w:vAlign w:val="center"/>
          </w:tcPr>
          <w:p w14:paraId="71D3564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620" w:type="dxa"/>
            <w:shd w:val="clear" w:color="auto" w:fill="auto"/>
            <w:noWrap/>
            <w:vAlign w:val="center"/>
          </w:tcPr>
          <w:p w14:paraId="53A1C094"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118,90000</w:t>
            </w:r>
          </w:p>
        </w:tc>
      </w:tr>
      <w:tr w:rsidR="00C82651" w:rsidRPr="00C90ED3" w14:paraId="74A96CBF" w14:textId="77777777" w:rsidTr="00B22664">
        <w:trPr>
          <w:cantSplit/>
          <w:trHeight w:val="70"/>
        </w:trPr>
        <w:tc>
          <w:tcPr>
            <w:tcW w:w="469" w:type="dxa"/>
            <w:shd w:val="clear" w:color="auto" w:fill="auto"/>
            <w:noWrap/>
            <w:vAlign w:val="center"/>
          </w:tcPr>
          <w:p w14:paraId="7D5FA5B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1090</w:t>
            </w:r>
          </w:p>
        </w:tc>
        <w:tc>
          <w:tcPr>
            <w:tcW w:w="11155" w:type="dxa"/>
            <w:shd w:val="clear" w:color="auto" w:fill="auto"/>
          </w:tcPr>
          <w:p w14:paraId="59658D09"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Поддержка муниципальных учреждений спортивной направленности по адаптивной физической культуре и спорту Свердловской области</w:t>
            </w:r>
          </w:p>
        </w:tc>
        <w:tc>
          <w:tcPr>
            <w:tcW w:w="507" w:type="dxa"/>
            <w:shd w:val="clear" w:color="auto" w:fill="auto"/>
            <w:noWrap/>
            <w:vAlign w:val="center"/>
          </w:tcPr>
          <w:p w14:paraId="27E0829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6AFE990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1103</w:t>
            </w:r>
          </w:p>
        </w:tc>
        <w:tc>
          <w:tcPr>
            <w:tcW w:w="1287" w:type="dxa"/>
            <w:shd w:val="clear" w:color="auto" w:fill="auto"/>
            <w:noWrap/>
            <w:vAlign w:val="center"/>
          </w:tcPr>
          <w:p w14:paraId="4442320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0561965050</w:t>
            </w:r>
          </w:p>
        </w:tc>
        <w:tc>
          <w:tcPr>
            <w:tcW w:w="414" w:type="dxa"/>
            <w:shd w:val="clear" w:color="auto" w:fill="auto"/>
            <w:noWrap/>
            <w:vAlign w:val="center"/>
          </w:tcPr>
          <w:p w14:paraId="3A87350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tcPr>
          <w:p w14:paraId="700B1820"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50,95700</w:t>
            </w:r>
          </w:p>
        </w:tc>
      </w:tr>
      <w:tr w:rsidR="00C82651" w:rsidRPr="00C90ED3" w14:paraId="4AF58040" w14:textId="77777777" w:rsidTr="00B22664">
        <w:trPr>
          <w:cantSplit/>
          <w:trHeight w:val="70"/>
        </w:trPr>
        <w:tc>
          <w:tcPr>
            <w:tcW w:w="469" w:type="dxa"/>
            <w:shd w:val="clear" w:color="auto" w:fill="auto"/>
            <w:noWrap/>
            <w:vAlign w:val="center"/>
          </w:tcPr>
          <w:p w14:paraId="22BDD59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1091</w:t>
            </w:r>
          </w:p>
        </w:tc>
        <w:tc>
          <w:tcPr>
            <w:tcW w:w="11155" w:type="dxa"/>
            <w:shd w:val="clear" w:color="auto" w:fill="auto"/>
          </w:tcPr>
          <w:p w14:paraId="67B80BF2"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tcPr>
          <w:p w14:paraId="1AAF3A0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4F52D73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1103</w:t>
            </w:r>
          </w:p>
        </w:tc>
        <w:tc>
          <w:tcPr>
            <w:tcW w:w="1287" w:type="dxa"/>
            <w:shd w:val="clear" w:color="auto" w:fill="auto"/>
            <w:noWrap/>
            <w:vAlign w:val="center"/>
          </w:tcPr>
          <w:p w14:paraId="381758A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0561965050</w:t>
            </w:r>
          </w:p>
        </w:tc>
        <w:tc>
          <w:tcPr>
            <w:tcW w:w="414" w:type="dxa"/>
            <w:shd w:val="clear" w:color="auto" w:fill="auto"/>
            <w:noWrap/>
            <w:vAlign w:val="center"/>
          </w:tcPr>
          <w:p w14:paraId="72B112A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620" w:type="dxa"/>
            <w:shd w:val="clear" w:color="auto" w:fill="auto"/>
            <w:noWrap/>
            <w:vAlign w:val="center"/>
          </w:tcPr>
          <w:p w14:paraId="0E25608B"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50,95700</w:t>
            </w:r>
          </w:p>
        </w:tc>
      </w:tr>
      <w:tr w:rsidR="00C82651" w:rsidRPr="00C90ED3" w14:paraId="443F2205" w14:textId="77777777" w:rsidTr="00B22664">
        <w:trPr>
          <w:cantSplit/>
          <w:trHeight w:val="70"/>
        </w:trPr>
        <w:tc>
          <w:tcPr>
            <w:tcW w:w="469" w:type="dxa"/>
            <w:shd w:val="clear" w:color="auto" w:fill="auto"/>
            <w:noWrap/>
            <w:vAlign w:val="center"/>
          </w:tcPr>
          <w:p w14:paraId="4745E33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1092</w:t>
            </w:r>
          </w:p>
        </w:tc>
        <w:tc>
          <w:tcPr>
            <w:tcW w:w="11155" w:type="dxa"/>
            <w:shd w:val="clear" w:color="auto" w:fill="auto"/>
          </w:tcPr>
          <w:p w14:paraId="5F2B08F3"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Государственная поддержка организаций, входящих в систему спортивной подготовки, на условиях софинансирования из федерального бюджета</w:t>
            </w:r>
          </w:p>
        </w:tc>
        <w:tc>
          <w:tcPr>
            <w:tcW w:w="507" w:type="dxa"/>
            <w:shd w:val="clear" w:color="auto" w:fill="auto"/>
            <w:noWrap/>
            <w:vAlign w:val="center"/>
          </w:tcPr>
          <w:p w14:paraId="11034D2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46B3F38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1103</w:t>
            </w:r>
          </w:p>
        </w:tc>
        <w:tc>
          <w:tcPr>
            <w:tcW w:w="1287" w:type="dxa"/>
            <w:shd w:val="clear" w:color="auto" w:fill="auto"/>
            <w:noWrap/>
            <w:vAlign w:val="center"/>
          </w:tcPr>
          <w:p w14:paraId="0092C03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056P550810</w:t>
            </w:r>
          </w:p>
        </w:tc>
        <w:tc>
          <w:tcPr>
            <w:tcW w:w="414" w:type="dxa"/>
            <w:shd w:val="clear" w:color="auto" w:fill="auto"/>
            <w:noWrap/>
            <w:vAlign w:val="center"/>
          </w:tcPr>
          <w:p w14:paraId="18E4B19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tcPr>
          <w:p w14:paraId="187E66EC"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252,28571</w:t>
            </w:r>
          </w:p>
        </w:tc>
      </w:tr>
      <w:tr w:rsidR="00C82651" w:rsidRPr="00C90ED3" w14:paraId="53EA3EBA" w14:textId="77777777" w:rsidTr="00B22664">
        <w:trPr>
          <w:cantSplit/>
          <w:trHeight w:val="70"/>
        </w:trPr>
        <w:tc>
          <w:tcPr>
            <w:tcW w:w="469" w:type="dxa"/>
            <w:shd w:val="clear" w:color="auto" w:fill="auto"/>
            <w:noWrap/>
            <w:vAlign w:val="center"/>
          </w:tcPr>
          <w:p w14:paraId="4508F77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1093</w:t>
            </w:r>
          </w:p>
        </w:tc>
        <w:tc>
          <w:tcPr>
            <w:tcW w:w="11155" w:type="dxa"/>
            <w:shd w:val="clear" w:color="auto" w:fill="auto"/>
          </w:tcPr>
          <w:p w14:paraId="04096F23"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tcPr>
          <w:p w14:paraId="78F9575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1097DB2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1103</w:t>
            </w:r>
          </w:p>
        </w:tc>
        <w:tc>
          <w:tcPr>
            <w:tcW w:w="1287" w:type="dxa"/>
            <w:shd w:val="clear" w:color="auto" w:fill="auto"/>
            <w:noWrap/>
            <w:vAlign w:val="center"/>
          </w:tcPr>
          <w:p w14:paraId="2CC026E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056P550810</w:t>
            </w:r>
          </w:p>
        </w:tc>
        <w:tc>
          <w:tcPr>
            <w:tcW w:w="414" w:type="dxa"/>
            <w:shd w:val="clear" w:color="auto" w:fill="auto"/>
            <w:noWrap/>
            <w:vAlign w:val="center"/>
          </w:tcPr>
          <w:p w14:paraId="62A0AEA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620" w:type="dxa"/>
            <w:shd w:val="clear" w:color="auto" w:fill="auto"/>
            <w:noWrap/>
            <w:vAlign w:val="center"/>
          </w:tcPr>
          <w:p w14:paraId="49581A00"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252,28571</w:t>
            </w:r>
          </w:p>
        </w:tc>
      </w:tr>
      <w:tr w:rsidR="00C82651" w:rsidRPr="00C90ED3" w14:paraId="11E631EA" w14:textId="77777777" w:rsidTr="00B22664">
        <w:trPr>
          <w:cantSplit/>
          <w:trHeight w:val="70"/>
        </w:trPr>
        <w:tc>
          <w:tcPr>
            <w:tcW w:w="469" w:type="dxa"/>
            <w:shd w:val="clear" w:color="auto" w:fill="auto"/>
            <w:noWrap/>
            <w:vAlign w:val="center"/>
          </w:tcPr>
          <w:p w14:paraId="5C753F6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1094</w:t>
            </w:r>
          </w:p>
        </w:tc>
        <w:tc>
          <w:tcPr>
            <w:tcW w:w="11155" w:type="dxa"/>
            <w:shd w:val="clear" w:color="auto" w:fill="auto"/>
          </w:tcPr>
          <w:p w14:paraId="190E70D2"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2027 года»</w:t>
            </w:r>
          </w:p>
        </w:tc>
        <w:tc>
          <w:tcPr>
            <w:tcW w:w="507" w:type="dxa"/>
            <w:shd w:val="clear" w:color="auto" w:fill="auto"/>
            <w:noWrap/>
            <w:vAlign w:val="center"/>
          </w:tcPr>
          <w:p w14:paraId="5A0ADB5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6D8C80A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1103</w:t>
            </w:r>
          </w:p>
        </w:tc>
        <w:tc>
          <w:tcPr>
            <w:tcW w:w="1287" w:type="dxa"/>
            <w:shd w:val="clear" w:color="auto" w:fill="auto"/>
            <w:noWrap/>
            <w:vAlign w:val="center"/>
          </w:tcPr>
          <w:p w14:paraId="4230526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0700000000</w:t>
            </w:r>
          </w:p>
        </w:tc>
        <w:tc>
          <w:tcPr>
            <w:tcW w:w="414" w:type="dxa"/>
            <w:shd w:val="clear" w:color="auto" w:fill="auto"/>
            <w:noWrap/>
            <w:vAlign w:val="center"/>
          </w:tcPr>
          <w:p w14:paraId="52D6C54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tcPr>
          <w:p w14:paraId="145B6960"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556,70000</w:t>
            </w:r>
          </w:p>
        </w:tc>
      </w:tr>
      <w:tr w:rsidR="00C82651" w:rsidRPr="00C90ED3" w14:paraId="7C7AEDA5" w14:textId="77777777" w:rsidTr="00B22664">
        <w:trPr>
          <w:cantSplit/>
          <w:trHeight w:val="70"/>
        </w:trPr>
        <w:tc>
          <w:tcPr>
            <w:tcW w:w="469" w:type="dxa"/>
            <w:shd w:val="clear" w:color="auto" w:fill="auto"/>
            <w:noWrap/>
            <w:vAlign w:val="center"/>
          </w:tcPr>
          <w:p w14:paraId="47158DA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1095</w:t>
            </w:r>
          </w:p>
        </w:tc>
        <w:tc>
          <w:tcPr>
            <w:tcW w:w="11155" w:type="dxa"/>
            <w:shd w:val="clear" w:color="auto" w:fill="auto"/>
          </w:tcPr>
          <w:p w14:paraId="20E87A51"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«Профилактика инфекционных заболеваний в городском округе Верхняя Пышма до 2027 года»</w:t>
            </w:r>
          </w:p>
        </w:tc>
        <w:tc>
          <w:tcPr>
            <w:tcW w:w="507" w:type="dxa"/>
            <w:shd w:val="clear" w:color="auto" w:fill="auto"/>
            <w:noWrap/>
            <w:vAlign w:val="center"/>
          </w:tcPr>
          <w:p w14:paraId="11A93AD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2441F8A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1103</w:t>
            </w:r>
          </w:p>
        </w:tc>
        <w:tc>
          <w:tcPr>
            <w:tcW w:w="1287" w:type="dxa"/>
            <w:shd w:val="clear" w:color="auto" w:fill="auto"/>
            <w:noWrap/>
            <w:vAlign w:val="center"/>
          </w:tcPr>
          <w:p w14:paraId="11EE111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0720000000</w:t>
            </w:r>
          </w:p>
        </w:tc>
        <w:tc>
          <w:tcPr>
            <w:tcW w:w="414" w:type="dxa"/>
            <w:shd w:val="clear" w:color="auto" w:fill="auto"/>
            <w:noWrap/>
            <w:vAlign w:val="center"/>
          </w:tcPr>
          <w:p w14:paraId="7513609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tcPr>
          <w:p w14:paraId="036CB57B"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556,70000</w:t>
            </w:r>
          </w:p>
        </w:tc>
      </w:tr>
      <w:tr w:rsidR="00C82651" w:rsidRPr="00C90ED3" w14:paraId="225E4C63" w14:textId="77777777" w:rsidTr="00B22664">
        <w:trPr>
          <w:cantSplit/>
          <w:trHeight w:val="70"/>
        </w:trPr>
        <w:tc>
          <w:tcPr>
            <w:tcW w:w="469" w:type="dxa"/>
            <w:shd w:val="clear" w:color="auto" w:fill="auto"/>
            <w:noWrap/>
            <w:vAlign w:val="center"/>
          </w:tcPr>
          <w:p w14:paraId="12FBDB7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1096</w:t>
            </w:r>
          </w:p>
        </w:tc>
        <w:tc>
          <w:tcPr>
            <w:tcW w:w="11155" w:type="dxa"/>
            <w:shd w:val="clear" w:color="auto" w:fill="auto"/>
          </w:tcPr>
          <w:p w14:paraId="631F15E8"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Профилактика инфекционных заболеваний в сфере молодежной политики, физической культуры и спорта</w:t>
            </w:r>
          </w:p>
        </w:tc>
        <w:tc>
          <w:tcPr>
            <w:tcW w:w="507" w:type="dxa"/>
            <w:shd w:val="clear" w:color="auto" w:fill="auto"/>
            <w:noWrap/>
            <w:vAlign w:val="center"/>
          </w:tcPr>
          <w:p w14:paraId="3A984F8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002FDD9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1103</w:t>
            </w:r>
          </w:p>
        </w:tc>
        <w:tc>
          <w:tcPr>
            <w:tcW w:w="1287" w:type="dxa"/>
            <w:shd w:val="clear" w:color="auto" w:fill="auto"/>
            <w:noWrap/>
            <w:vAlign w:val="center"/>
          </w:tcPr>
          <w:p w14:paraId="4755954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0720470030</w:t>
            </w:r>
          </w:p>
        </w:tc>
        <w:tc>
          <w:tcPr>
            <w:tcW w:w="414" w:type="dxa"/>
            <w:shd w:val="clear" w:color="auto" w:fill="auto"/>
            <w:noWrap/>
            <w:vAlign w:val="center"/>
          </w:tcPr>
          <w:p w14:paraId="394C4B9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tcPr>
          <w:p w14:paraId="3EFD9C34"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556,70000</w:t>
            </w:r>
          </w:p>
        </w:tc>
      </w:tr>
      <w:tr w:rsidR="00C82651" w:rsidRPr="00C90ED3" w14:paraId="507041C1" w14:textId="77777777" w:rsidTr="00B22664">
        <w:trPr>
          <w:cantSplit/>
          <w:trHeight w:val="70"/>
        </w:trPr>
        <w:tc>
          <w:tcPr>
            <w:tcW w:w="469" w:type="dxa"/>
            <w:shd w:val="clear" w:color="auto" w:fill="auto"/>
            <w:noWrap/>
            <w:vAlign w:val="center"/>
          </w:tcPr>
          <w:p w14:paraId="16A52F1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1097</w:t>
            </w:r>
          </w:p>
        </w:tc>
        <w:tc>
          <w:tcPr>
            <w:tcW w:w="11155" w:type="dxa"/>
            <w:shd w:val="clear" w:color="auto" w:fill="auto"/>
          </w:tcPr>
          <w:p w14:paraId="5A0D010A"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tcPr>
          <w:p w14:paraId="3FEDBB7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1E3EA8F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1103</w:t>
            </w:r>
          </w:p>
        </w:tc>
        <w:tc>
          <w:tcPr>
            <w:tcW w:w="1287" w:type="dxa"/>
            <w:shd w:val="clear" w:color="auto" w:fill="auto"/>
            <w:noWrap/>
            <w:vAlign w:val="center"/>
          </w:tcPr>
          <w:p w14:paraId="64E4DD8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0720470030</w:t>
            </w:r>
          </w:p>
        </w:tc>
        <w:tc>
          <w:tcPr>
            <w:tcW w:w="414" w:type="dxa"/>
            <w:shd w:val="clear" w:color="auto" w:fill="auto"/>
            <w:noWrap/>
            <w:vAlign w:val="center"/>
          </w:tcPr>
          <w:p w14:paraId="3B14518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620" w:type="dxa"/>
            <w:shd w:val="clear" w:color="auto" w:fill="auto"/>
            <w:noWrap/>
            <w:vAlign w:val="center"/>
          </w:tcPr>
          <w:p w14:paraId="15895435"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556,70000</w:t>
            </w:r>
          </w:p>
        </w:tc>
      </w:tr>
      <w:tr w:rsidR="00C82651" w:rsidRPr="00C90ED3" w14:paraId="068F3D7D" w14:textId="77777777" w:rsidTr="00B22664">
        <w:trPr>
          <w:cantSplit/>
          <w:trHeight w:val="70"/>
        </w:trPr>
        <w:tc>
          <w:tcPr>
            <w:tcW w:w="469" w:type="dxa"/>
            <w:shd w:val="clear" w:color="auto" w:fill="auto"/>
            <w:noWrap/>
            <w:vAlign w:val="center"/>
          </w:tcPr>
          <w:p w14:paraId="7D97746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1098</w:t>
            </w:r>
          </w:p>
        </w:tc>
        <w:tc>
          <w:tcPr>
            <w:tcW w:w="11155" w:type="dxa"/>
            <w:shd w:val="clear" w:color="auto" w:fill="auto"/>
          </w:tcPr>
          <w:p w14:paraId="3659BE2E"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b/>
                <w:bCs/>
                <w:color w:val="000000"/>
                <w:sz w:val="22"/>
                <w:szCs w:val="22"/>
              </w:rPr>
              <w:t>СРЕДСТВА МАССОВОЙ ИНФОРМАЦИИ</w:t>
            </w:r>
          </w:p>
        </w:tc>
        <w:tc>
          <w:tcPr>
            <w:tcW w:w="507" w:type="dxa"/>
            <w:shd w:val="clear" w:color="auto" w:fill="auto"/>
            <w:noWrap/>
            <w:vAlign w:val="center"/>
          </w:tcPr>
          <w:p w14:paraId="2BE1C30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901</w:t>
            </w:r>
          </w:p>
        </w:tc>
        <w:tc>
          <w:tcPr>
            <w:tcW w:w="567" w:type="dxa"/>
            <w:shd w:val="clear" w:color="auto" w:fill="auto"/>
            <w:noWrap/>
            <w:vAlign w:val="center"/>
          </w:tcPr>
          <w:p w14:paraId="0F04A97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1200</w:t>
            </w:r>
          </w:p>
        </w:tc>
        <w:tc>
          <w:tcPr>
            <w:tcW w:w="1287" w:type="dxa"/>
            <w:shd w:val="clear" w:color="auto" w:fill="auto"/>
            <w:noWrap/>
            <w:vAlign w:val="center"/>
          </w:tcPr>
          <w:p w14:paraId="40E6B2C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14" w:type="dxa"/>
            <w:shd w:val="clear" w:color="auto" w:fill="auto"/>
            <w:noWrap/>
            <w:vAlign w:val="center"/>
          </w:tcPr>
          <w:p w14:paraId="6D64F64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620" w:type="dxa"/>
            <w:shd w:val="clear" w:color="auto" w:fill="auto"/>
            <w:noWrap/>
            <w:vAlign w:val="center"/>
          </w:tcPr>
          <w:p w14:paraId="5549AD6E"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9 263,18500</w:t>
            </w:r>
          </w:p>
        </w:tc>
      </w:tr>
      <w:tr w:rsidR="00C82651" w:rsidRPr="00C90ED3" w14:paraId="1CF91BBA" w14:textId="77777777" w:rsidTr="00B22664">
        <w:trPr>
          <w:cantSplit/>
          <w:trHeight w:val="70"/>
        </w:trPr>
        <w:tc>
          <w:tcPr>
            <w:tcW w:w="469" w:type="dxa"/>
            <w:shd w:val="clear" w:color="auto" w:fill="auto"/>
            <w:noWrap/>
            <w:vAlign w:val="center"/>
          </w:tcPr>
          <w:p w14:paraId="4036A6C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1099</w:t>
            </w:r>
          </w:p>
        </w:tc>
        <w:tc>
          <w:tcPr>
            <w:tcW w:w="11155" w:type="dxa"/>
            <w:shd w:val="clear" w:color="auto" w:fill="auto"/>
          </w:tcPr>
          <w:p w14:paraId="0BA9B768"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Периодическая печать и издательства</w:t>
            </w:r>
          </w:p>
        </w:tc>
        <w:tc>
          <w:tcPr>
            <w:tcW w:w="507" w:type="dxa"/>
            <w:shd w:val="clear" w:color="auto" w:fill="auto"/>
            <w:noWrap/>
            <w:vAlign w:val="center"/>
          </w:tcPr>
          <w:p w14:paraId="08EDB55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2252E36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1202</w:t>
            </w:r>
          </w:p>
        </w:tc>
        <w:tc>
          <w:tcPr>
            <w:tcW w:w="1287" w:type="dxa"/>
            <w:shd w:val="clear" w:color="auto" w:fill="auto"/>
            <w:noWrap/>
            <w:vAlign w:val="center"/>
          </w:tcPr>
          <w:p w14:paraId="60EA0E7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tcPr>
          <w:p w14:paraId="0E39488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tcPr>
          <w:p w14:paraId="46A0AC27"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9 263,18500</w:t>
            </w:r>
          </w:p>
        </w:tc>
      </w:tr>
      <w:tr w:rsidR="00C82651" w:rsidRPr="00C90ED3" w14:paraId="6D0B6CF4" w14:textId="77777777" w:rsidTr="00B22664">
        <w:trPr>
          <w:cantSplit/>
          <w:trHeight w:val="70"/>
        </w:trPr>
        <w:tc>
          <w:tcPr>
            <w:tcW w:w="469" w:type="dxa"/>
            <w:shd w:val="clear" w:color="auto" w:fill="auto"/>
            <w:noWrap/>
            <w:vAlign w:val="center"/>
          </w:tcPr>
          <w:p w14:paraId="1BA973F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1100</w:t>
            </w:r>
          </w:p>
        </w:tc>
        <w:tc>
          <w:tcPr>
            <w:tcW w:w="11155" w:type="dxa"/>
            <w:shd w:val="clear" w:color="auto" w:fill="auto"/>
          </w:tcPr>
          <w:p w14:paraId="4ED2391F"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507" w:type="dxa"/>
            <w:shd w:val="clear" w:color="auto" w:fill="auto"/>
            <w:noWrap/>
            <w:vAlign w:val="center"/>
          </w:tcPr>
          <w:p w14:paraId="71E6402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2938664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1202</w:t>
            </w:r>
          </w:p>
        </w:tc>
        <w:tc>
          <w:tcPr>
            <w:tcW w:w="1287" w:type="dxa"/>
            <w:shd w:val="clear" w:color="auto" w:fill="auto"/>
            <w:noWrap/>
            <w:vAlign w:val="center"/>
          </w:tcPr>
          <w:p w14:paraId="73B93FC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4" w:type="dxa"/>
            <w:shd w:val="clear" w:color="auto" w:fill="auto"/>
            <w:noWrap/>
            <w:vAlign w:val="center"/>
          </w:tcPr>
          <w:p w14:paraId="24CFE0A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tcPr>
          <w:p w14:paraId="55E92A5F"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9 263,18500</w:t>
            </w:r>
          </w:p>
        </w:tc>
      </w:tr>
      <w:tr w:rsidR="00C82651" w:rsidRPr="00C90ED3" w14:paraId="356FB35E" w14:textId="77777777" w:rsidTr="00B22664">
        <w:trPr>
          <w:cantSplit/>
          <w:trHeight w:val="70"/>
        </w:trPr>
        <w:tc>
          <w:tcPr>
            <w:tcW w:w="469" w:type="dxa"/>
            <w:shd w:val="clear" w:color="auto" w:fill="auto"/>
            <w:noWrap/>
            <w:vAlign w:val="center"/>
          </w:tcPr>
          <w:p w14:paraId="6A5FC2C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1101</w:t>
            </w:r>
          </w:p>
        </w:tc>
        <w:tc>
          <w:tcPr>
            <w:tcW w:w="11155" w:type="dxa"/>
            <w:shd w:val="clear" w:color="auto" w:fill="auto"/>
          </w:tcPr>
          <w:p w14:paraId="76C11D8B"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«Информационное общество в городском округе Верхняя Пышма до 2027 года»</w:t>
            </w:r>
          </w:p>
        </w:tc>
        <w:tc>
          <w:tcPr>
            <w:tcW w:w="507" w:type="dxa"/>
            <w:shd w:val="clear" w:color="auto" w:fill="auto"/>
            <w:noWrap/>
            <w:vAlign w:val="center"/>
          </w:tcPr>
          <w:p w14:paraId="69974CF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6C716A8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1202</w:t>
            </w:r>
          </w:p>
        </w:tc>
        <w:tc>
          <w:tcPr>
            <w:tcW w:w="1287" w:type="dxa"/>
            <w:shd w:val="clear" w:color="auto" w:fill="auto"/>
            <w:noWrap/>
            <w:vAlign w:val="center"/>
          </w:tcPr>
          <w:p w14:paraId="561107C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0120000000</w:t>
            </w:r>
          </w:p>
        </w:tc>
        <w:tc>
          <w:tcPr>
            <w:tcW w:w="414" w:type="dxa"/>
            <w:shd w:val="clear" w:color="auto" w:fill="auto"/>
            <w:noWrap/>
            <w:vAlign w:val="center"/>
          </w:tcPr>
          <w:p w14:paraId="66650B0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tcPr>
          <w:p w14:paraId="4D64F74A"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9 263,18500</w:t>
            </w:r>
          </w:p>
        </w:tc>
      </w:tr>
      <w:tr w:rsidR="00C82651" w:rsidRPr="00C90ED3" w14:paraId="117E6B27" w14:textId="77777777" w:rsidTr="00B22664">
        <w:trPr>
          <w:cantSplit/>
          <w:trHeight w:val="70"/>
        </w:trPr>
        <w:tc>
          <w:tcPr>
            <w:tcW w:w="469" w:type="dxa"/>
            <w:shd w:val="clear" w:color="auto" w:fill="auto"/>
            <w:noWrap/>
            <w:vAlign w:val="center"/>
          </w:tcPr>
          <w:p w14:paraId="1940DCB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1155" w:type="dxa"/>
            <w:shd w:val="clear" w:color="auto" w:fill="auto"/>
          </w:tcPr>
          <w:p w14:paraId="685F26F9"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Финансовое обеспечение муниципальной газеты</w:t>
            </w:r>
          </w:p>
        </w:tc>
        <w:tc>
          <w:tcPr>
            <w:tcW w:w="507" w:type="dxa"/>
            <w:shd w:val="clear" w:color="auto" w:fill="auto"/>
            <w:noWrap/>
            <w:vAlign w:val="center"/>
          </w:tcPr>
          <w:p w14:paraId="256712E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7E4CBF5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1202</w:t>
            </w:r>
          </w:p>
        </w:tc>
        <w:tc>
          <w:tcPr>
            <w:tcW w:w="1287" w:type="dxa"/>
            <w:shd w:val="clear" w:color="auto" w:fill="auto"/>
            <w:noWrap/>
            <w:vAlign w:val="center"/>
          </w:tcPr>
          <w:p w14:paraId="615673B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0120811070</w:t>
            </w:r>
          </w:p>
        </w:tc>
        <w:tc>
          <w:tcPr>
            <w:tcW w:w="414" w:type="dxa"/>
            <w:shd w:val="clear" w:color="auto" w:fill="auto"/>
            <w:noWrap/>
            <w:vAlign w:val="center"/>
          </w:tcPr>
          <w:p w14:paraId="4CA2AD1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tcPr>
          <w:p w14:paraId="17D640BE"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9 263,18500</w:t>
            </w:r>
          </w:p>
        </w:tc>
      </w:tr>
      <w:tr w:rsidR="00C82651" w:rsidRPr="00C90ED3" w14:paraId="1C10D891" w14:textId="77777777" w:rsidTr="00B22664">
        <w:trPr>
          <w:cantSplit/>
          <w:trHeight w:val="70"/>
        </w:trPr>
        <w:tc>
          <w:tcPr>
            <w:tcW w:w="469" w:type="dxa"/>
            <w:shd w:val="clear" w:color="auto" w:fill="auto"/>
            <w:noWrap/>
            <w:vAlign w:val="center"/>
          </w:tcPr>
          <w:p w14:paraId="39E17E8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1103</w:t>
            </w:r>
          </w:p>
        </w:tc>
        <w:tc>
          <w:tcPr>
            <w:tcW w:w="11155" w:type="dxa"/>
            <w:shd w:val="clear" w:color="auto" w:fill="auto"/>
          </w:tcPr>
          <w:p w14:paraId="1ABECB58"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507" w:type="dxa"/>
            <w:shd w:val="clear" w:color="auto" w:fill="auto"/>
            <w:noWrap/>
            <w:vAlign w:val="center"/>
          </w:tcPr>
          <w:p w14:paraId="248BB67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1EE33E8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1202</w:t>
            </w:r>
          </w:p>
        </w:tc>
        <w:tc>
          <w:tcPr>
            <w:tcW w:w="1287" w:type="dxa"/>
            <w:shd w:val="clear" w:color="auto" w:fill="auto"/>
            <w:noWrap/>
            <w:vAlign w:val="center"/>
          </w:tcPr>
          <w:p w14:paraId="0EE3B33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0120811070</w:t>
            </w:r>
          </w:p>
        </w:tc>
        <w:tc>
          <w:tcPr>
            <w:tcW w:w="414" w:type="dxa"/>
            <w:shd w:val="clear" w:color="auto" w:fill="auto"/>
            <w:noWrap/>
            <w:vAlign w:val="center"/>
          </w:tcPr>
          <w:p w14:paraId="505E1DF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620" w:type="dxa"/>
            <w:shd w:val="clear" w:color="auto" w:fill="auto"/>
            <w:noWrap/>
            <w:vAlign w:val="center"/>
          </w:tcPr>
          <w:p w14:paraId="45B06B4A"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9 263,18500</w:t>
            </w:r>
          </w:p>
        </w:tc>
      </w:tr>
      <w:tr w:rsidR="00C82651" w:rsidRPr="00C90ED3" w14:paraId="2050BC1F" w14:textId="77777777" w:rsidTr="00B22664">
        <w:trPr>
          <w:cantSplit/>
          <w:trHeight w:val="70"/>
        </w:trPr>
        <w:tc>
          <w:tcPr>
            <w:tcW w:w="469" w:type="dxa"/>
            <w:shd w:val="clear" w:color="auto" w:fill="auto"/>
            <w:noWrap/>
            <w:vAlign w:val="center"/>
          </w:tcPr>
          <w:p w14:paraId="4D50EE9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1104</w:t>
            </w:r>
          </w:p>
        </w:tc>
        <w:tc>
          <w:tcPr>
            <w:tcW w:w="11155" w:type="dxa"/>
            <w:shd w:val="clear" w:color="auto" w:fill="auto"/>
          </w:tcPr>
          <w:p w14:paraId="34DF093A"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b/>
                <w:bCs/>
                <w:color w:val="000000"/>
                <w:sz w:val="22"/>
                <w:szCs w:val="22"/>
              </w:rPr>
              <w:t>комитет по управлению имуществом администрации городского округа Верхняя Пышма</w:t>
            </w:r>
          </w:p>
        </w:tc>
        <w:tc>
          <w:tcPr>
            <w:tcW w:w="507" w:type="dxa"/>
            <w:shd w:val="clear" w:color="auto" w:fill="auto"/>
            <w:noWrap/>
            <w:vAlign w:val="center"/>
          </w:tcPr>
          <w:p w14:paraId="6B71CA2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902</w:t>
            </w:r>
          </w:p>
        </w:tc>
        <w:tc>
          <w:tcPr>
            <w:tcW w:w="567" w:type="dxa"/>
            <w:shd w:val="clear" w:color="auto" w:fill="auto"/>
            <w:noWrap/>
            <w:vAlign w:val="center"/>
          </w:tcPr>
          <w:p w14:paraId="0764994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287" w:type="dxa"/>
            <w:shd w:val="clear" w:color="auto" w:fill="auto"/>
            <w:noWrap/>
            <w:vAlign w:val="center"/>
          </w:tcPr>
          <w:p w14:paraId="3958F64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14" w:type="dxa"/>
            <w:shd w:val="clear" w:color="auto" w:fill="auto"/>
            <w:noWrap/>
            <w:vAlign w:val="center"/>
          </w:tcPr>
          <w:p w14:paraId="24EE136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620" w:type="dxa"/>
            <w:shd w:val="clear" w:color="auto" w:fill="auto"/>
            <w:noWrap/>
            <w:vAlign w:val="center"/>
          </w:tcPr>
          <w:p w14:paraId="5C6B6D66"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122 864,67929</w:t>
            </w:r>
          </w:p>
        </w:tc>
      </w:tr>
      <w:tr w:rsidR="00C82651" w:rsidRPr="00C90ED3" w14:paraId="245442BB" w14:textId="77777777" w:rsidTr="00B22664">
        <w:trPr>
          <w:cantSplit/>
          <w:trHeight w:val="70"/>
        </w:trPr>
        <w:tc>
          <w:tcPr>
            <w:tcW w:w="469" w:type="dxa"/>
            <w:shd w:val="clear" w:color="auto" w:fill="auto"/>
            <w:noWrap/>
            <w:vAlign w:val="center"/>
          </w:tcPr>
          <w:p w14:paraId="544DB17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1105</w:t>
            </w:r>
          </w:p>
        </w:tc>
        <w:tc>
          <w:tcPr>
            <w:tcW w:w="11155" w:type="dxa"/>
            <w:shd w:val="clear" w:color="auto" w:fill="auto"/>
          </w:tcPr>
          <w:p w14:paraId="439E6259"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b/>
                <w:bCs/>
                <w:color w:val="000000"/>
                <w:sz w:val="22"/>
                <w:szCs w:val="22"/>
              </w:rPr>
              <w:t>ОБЩЕГОСУДАРСТВЕННЫЕ ВОПРОСЫ</w:t>
            </w:r>
          </w:p>
        </w:tc>
        <w:tc>
          <w:tcPr>
            <w:tcW w:w="507" w:type="dxa"/>
            <w:shd w:val="clear" w:color="auto" w:fill="auto"/>
            <w:noWrap/>
            <w:vAlign w:val="center"/>
          </w:tcPr>
          <w:p w14:paraId="2E2FBFA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902</w:t>
            </w:r>
          </w:p>
        </w:tc>
        <w:tc>
          <w:tcPr>
            <w:tcW w:w="567" w:type="dxa"/>
            <w:shd w:val="clear" w:color="auto" w:fill="auto"/>
            <w:noWrap/>
            <w:vAlign w:val="center"/>
          </w:tcPr>
          <w:p w14:paraId="78D95DC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0100</w:t>
            </w:r>
          </w:p>
        </w:tc>
        <w:tc>
          <w:tcPr>
            <w:tcW w:w="1287" w:type="dxa"/>
            <w:shd w:val="clear" w:color="auto" w:fill="auto"/>
            <w:noWrap/>
            <w:vAlign w:val="center"/>
          </w:tcPr>
          <w:p w14:paraId="45EEDCB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14" w:type="dxa"/>
            <w:shd w:val="clear" w:color="auto" w:fill="auto"/>
            <w:noWrap/>
            <w:vAlign w:val="center"/>
          </w:tcPr>
          <w:p w14:paraId="7796B22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620" w:type="dxa"/>
            <w:shd w:val="clear" w:color="auto" w:fill="auto"/>
            <w:noWrap/>
            <w:vAlign w:val="center"/>
          </w:tcPr>
          <w:p w14:paraId="6B3D28D4"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38 800,50454</w:t>
            </w:r>
          </w:p>
        </w:tc>
      </w:tr>
      <w:tr w:rsidR="00C82651" w:rsidRPr="00C90ED3" w14:paraId="07916D3E" w14:textId="77777777" w:rsidTr="00B22664">
        <w:trPr>
          <w:cantSplit/>
          <w:trHeight w:val="70"/>
        </w:trPr>
        <w:tc>
          <w:tcPr>
            <w:tcW w:w="469" w:type="dxa"/>
            <w:shd w:val="clear" w:color="auto" w:fill="auto"/>
            <w:noWrap/>
            <w:vAlign w:val="center"/>
          </w:tcPr>
          <w:p w14:paraId="4F90C13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1106</w:t>
            </w:r>
          </w:p>
        </w:tc>
        <w:tc>
          <w:tcPr>
            <w:tcW w:w="11155" w:type="dxa"/>
            <w:shd w:val="clear" w:color="auto" w:fill="auto"/>
          </w:tcPr>
          <w:p w14:paraId="7F507D04"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Другие общегосударственные вопросы</w:t>
            </w:r>
          </w:p>
        </w:tc>
        <w:tc>
          <w:tcPr>
            <w:tcW w:w="507" w:type="dxa"/>
            <w:shd w:val="clear" w:color="auto" w:fill="auto"/>
            <w:noWrap/>
            <w:vAlign w:val="center"/>
          </w:tcPr>
          <w:p w14:paraId="4DD90B3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tcPr>
          <w:p w14:paraId="1A8F6A0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tcPr>
          <w:p w14:paraId="0AE3B23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tcPr>
          <w:p w14:paraId="5C37A9E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tcPr>
          <w:p w14:paraId="5E7D4A1F"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38 800,50454</w:t>
            </w:r>
          </w:p>
        </w:tc>
      </w:tr>
      <w:tr w:rsidR="00C82651" w:rsidRPr="00C90ED3" w14:paraId="75A073ED" w14:textId="77777777" w:rsidTr="00B22664">
        <w:trPr>
          <w:cantSplit/>
          <w:trHeight w:val="70"/>
        </w:trPr>
        <w:tc>
          <w:tcPr>
            <w:tcW w:w="469" w:type="dxa"/>
            <w:shd w:val="clear" w:color="auto" w:fill="auto"/>
            <w:noWrap/>
            <w:vAlign w:val="center"/>
          </w:tcPr>
          <w:p w14:paraId="71189F2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1107</w:t>
            </w:r>
          </w:p>
        </w:tc>
        <w:tc>
          <w:tcPr>
            <w:tcW w:w="11155" w:type="dxa"/>
            <w:shd w:val="clear" w:color="auto" w:fill="auto"/>
          </w:tcPr>
          <w:p w14:paraId="589EFE93"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507" w:type="dxa"/>
            <w:shd w:val="clear" w:color="auto" w:fill="auto"/>
            <w:noWrap/>
            <w:vAlign w:val="center"/>
          </w:tcPr>
          <w:p w14:paraId="6699320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tcPr>
          <w:p w14:paraId="1E21349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tcPr>
          <w:p w14:paraId="7AEAB2C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4" w:type="dxa"/>
            <w:shd w:val="clear" w:color="auto" w:fill="auto"/>
            <w:noWrap/>
            <w:vAlign w:val="center"/>
          </w:tcPr>
          <w:p w14:paraId="18DA8D0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tcPr>
          <w:p w14:paraId="13606F74"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272,30000</w:t>
            </w:r>
          </w:p>
        </w:tc>
      </w:tr>
      <w:tr w:rsidR="00C82651" w:rsidRPr="00C90ED3" w14:paraId="1B0036E2" w14:textId="77777777" w:rsidTr="00B22664">
        <w:trPr>
          <w:cantSplit/>
          <w:trHeight w:val="70"/>
        </w:trPr>
        <w:tc>
          <w:tcPr>
            <w:tcW w:w="469" w:type="dxa"/>
            <w:shd w:val="clear" w:color="auto" w:fill="auto"/>
            <w:noWrap/>
            <w:vAlign w:val="center"/>
          </w:tcPr>
          <w:p w14:paraId="278C538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1108</w:t>
            </w:r>
          </w:p>
        </w:tc>
        <w:tc>
          <w:tcPr>
            <w:tcW w:w="11155" w:type="dxa"/>
            <w:shd w:val="clear" w:color="auto" w:fill="auto"/>
          </w:tcPr>
          <w:p w14:paraId="4D6DCC7E"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«Развитие местного самоуправления на территории городского округа Верхняя Пышма до 2027 года»</w:t>
            </w:r>
          </w:p>
        </w:tc>
        <w:tc>
          <w:tcPr>
            <w:tcW w:w="507" w:type="dxa"/>
            <w:shd w:val="clear" w:color="auto" w:fill="auto"/>
            <w:noWrap/>
            <w:vAlign w:val="center"/>
          </w:tcPr>
          <w:p w14:paraId="084AE52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tcPr>
          <w:p w14:paraId="3C46BC4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tcPr>
          <w:p w14:paraId="00B29E5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0110000000</w:t>
            </w:r>
          </w:p>
        </w:tc>
        <w:tc>
          <w:tcPr>
            <w:tcW w:w="414" w:type="dxa"/>
            <w:shd w:val="clear" w:color="auto" w:fill="auto"/>
            <w:noWrap/>
            <w:vAlign w:val="center"/>
          </w:tcPr>
          <w:p w14:paraId="5F71CE5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tcPr>
          <w:p w14:paraId="2C06C6AA"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272,30000</w:t>
            </w:r>
          </w:p>
        </w:tc>
      </w:tr>
      <w:tr w:rsidR="00C82651" w:rsidRPr="00C90ED3" w14:paraId="713EE6C6" w14:textId="77777777" w:rsidTr="00B22664">
        <w:trPr>
          <w:cantSplit/>
          <w:trHeight w:val="70"/>
        </w:trPr>
        <w:tc>
          <w:tcPr>
            <w:tcW w:w="469" w:type="dxa"/>
            <w:shd w:val="clear" w:color="auto" w:fill="auto"/>
            <w:noWrap/>
            <w:vAlign w:val="center"/>
          </w:tcPr>
          <w:p w14:paraId="72464EB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1109</w:t>
            </w:r>
          </w:p>
        </w:tc>
        <w:tc>
          <w:tcPr>
            <w:tcW w:w="11155" w:type="dxa"/>
            <w:shd w:val="clear" w:color="auto" w:fill="auto"/>
          </w:tcPr>
          <w:p w14:paraId="0E47DCA4"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Организация профессиональной подготовки, переподготовки и повышения квалификации кадров</w:t>
            </w:r>
          </w:p>
        </w:tc>
        <w:tc>
          <w:tcPr>
            <w:tcW w:w="507" w:type="dxa"/>
            <w:shd w:val="clear" w:color="auto" w:fill="auto"/>
            <w:noWrap/>
            <w:vAlign w:val="center"/>
          </w:tcPr>
          <w:p w14:paraId="75E83EB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tcPr>
          <w:p w14:paraId="69BBDD9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tcPr>
          <w:p w14:paraId="67307FF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0110411100</w:t>
            </w:r>
          </w:p>
        </w:tc>
        <w:tc>
          <w:tcPr>
            <w:tcW w:w="414" w:type="dxa"/>
            <w:shd w:val="clear" w:color="auto" w:fill="auto"/>
            <w:noWrap/>
            <w:vAlign w:val="center"/>
          </w:tcPr>
          <w:p w14:paraId="4AA9CA3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tcPr>
          <w:p w14:paraId="6EC0B078"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168,00000</w:t>
            </w:r>
          </w:p>
        </w:tc>
      </w:tr>
      <w:tr w:rsidR="00C82651" w:rsidRPr="00C90ED3" w14:paraId="0641CB6D" w14:textId="77777777" w:rsidTr="00B22664">
        <w:trPr>
          <w:cantSplit/>
          <w:trHeight w:val="70"/>
        </w:trPr>
        <w:tc>
          <w:tcPr>
            <w:tcW w:w="469" w:type="dxa"/>
            <w:shd w:val="clear" w:color="auto" w:fill="auto"/>
            <w:noWrap/>
            <w:vAlign w:val="center"/>
          </w:tcPr>
          <w:p w14:paraId="15282B7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1110</w:t>
            </w:r>
          </w:p>
        </w:tc>
        <w:tc>
          <w:tcPr>
            <w:tcW w:w="11155" w:type="dxa"/>
            <w:shd w:val="clear" w:color="auto" w:fill="auto"/>
          </w:tcPr>
          <w:p w14:paraId="41179572"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tcPr>
          <w:p w14:paraId="40CD18D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tcPr>
          <w:p w14:paraId="173FF06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tcPr>
          <w:p w14:paraId="0AF6DE5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0110411100</w:t>
            </w:r>
          </w:p>
        </w:tc>
        <w:tc>
          <w:tcPr>
            <w:tcW w:w="414" w:type="dxa"/>
            <w:shd w:val="clear" w:color="auto" w:fill="auto"/>
            <w:noWrap/>
            <w:vAlign w:val="center"/>
          </w:tcPr>
          <w:p w14:paraId="3BBC5C3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620" w:type="dxa"/>
            <w:shd w:val="clear" w:color="auto" w:fill="auto"/>
            <w:noWrap/>
            <w:vAlign w:val="center"/>
          </w:tcPr>
          <w:p w14:paraId="44297A33"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168,00000</w:t>
            </w:r>
          </w:p>
        </w:tc>
      </w:tr>
      <w:tr w:rsidR="00C82651" w:rsidRPr="00C90ED3" w14:paraId="6FF8E0E2" w14:textId="77777777" w:rsidTr="00B22664">
        <w:trPr>
          <w:cantSplit/>
          <w:trHeight w:val="70"/>
        </w:trPr>
        <w:tc>
          <w:tcPr>
            <w:tcW w:w="469" w:type="dxa"/>
            <w:shd w:val="clear" w:color="auto" w:fill="auto"/>
            <w:noWrap/>
            <w:vAlign w:val="center"/>
          </w:tcPr>
          <w:p w14:paraId="2525C05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1111</w:t>
            </w:r>
          </w:p>
        </w:tc>
        <w:tc>
          <w:tcPr>
            <w:tcW w:w="11155" w:type="dxa"/>
            <w:shd w:val="clear" w:color="auto" w:fill="auto"/>
          </w:tcPr>
          <w:p w14:paraId="34513FE5"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Выполнение комплекса работ по специальной оценке условий труда рабочих мест, выполнение требований по охране труда</w:t>
            </w:r>
          </w:p>
        </w:tc>
        <w:tc>
          <w:tcPr>
            <w:tcW w:w="507" w:type="dxa"/>
            <w:shd w:val="clear" w:color="auto" w:fill="auto"/>
            <w:noWrap/>
            <w:vAlign w:val="center"/>
          </w:tcPr>
          <w:p w14:paraId="2C0D100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tcPr>
          <w:p w14:paraId="0C2DB71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tcPr>
          <w:p w14:paraId="50D5A43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0110611120</w:t>
            </w:r>
          </w:p>
        </w:tc>
        <w:tc>
          <w:tcPr>
            <w:tcW w:w="414" w:type="dxa"/>
            <w:shd w:val="clear" w:color="auto" w:fill="auto"/>
            <w:noWrap/>
            <w:vAlign w:val="center"/>
          </w:tcPr>
          <w:p w14:paraId="2F09373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tcPr>
          <w:p w14:paraId="0F98B232"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14,40000</w:t>
            </w:r>
          </w:p>
        </w:tc>
      </w:tr>
      <w:tr w:rsidR="00C82651" w:rsidRPr="00C90ED3" w14:paraId="344A27E1" w14:textId="77777777" w:rsidTr="00B22664">
        <w:trPr>
          <w:cantSplit/>
          <w:trHeight w:val="70"/>
        </w:trPr>
        <w:tc>
          <w:tcPr>
            <w:tcW w:w="469" w:type="dxa"/>
            <w:shd w:val="clear" w:color="auto" w:fill="auto"/>
            <w:noWrap/>
            <w:vAlign w:val="center"/>
          </w:tcPr>
          <w:p w14:paraId="39D82B3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1112</w:t>
            </w:r>
          </w:p>
        </w:tc>
        <w:tc>
          <w:tcPr>
            <w:tcW w:w="11155" w:type="dxa"/>
            <w:shd w:val="clear" w:color="auto" w:fill="auto"/>
          </w:tcPr>
          <w:p w14:paraId="34FE08FD"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tcPr>
          <w:p w14:paraId="10AB940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tcPr>
          <w:p w14:paraId="21597F6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tcPr>
          <w:p w14:paraId="017A074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0110611120</w:t>
            </w:r>
          </w:p>
        </w:tc>
        <w:tc>
          <w:tcPr>
            <w:tcW w:w="414" w:type="dxa"/>
            <w:shd w:val="clear" w:color="auto" w:fill="auto"/>
            <w:noWrap/>
            <w:vAlign w:val="center"/>
          </w:tcPr>
          <w:p w14:paraId="4176461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620" w:type="dxa"/>
            <w:shd w:val="clear" w:color="auto" w:fill="auto"/>
            <w:noWrap/>
            <w:vAlign w:val="center"/>
          </w:tcPr>
          <w:p w14:paraId="716B167A"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14,40000</w:t>
            </w:r>
          </w:p>
        </w:tc>
      </w:tr>
      <w:tr w:rsidR="00C82651" w:rsidRPr="00C90ED3" w14:paraId="648C654E" w14:textId="77777777" w:rsidTr="00B22664">
        <w:trPr>
          <w:cantSplit/>
          <w:trHeight w:val="70"/>
        </w:trPr>
        <w:tc>
          <w:tcPr>
            <w:tcW w:w="469" w:type="dxa"/>
            <w:shd w:val="clear" w:color="auto" w:fill="auto"/>
            <w:noWrap/>
            <w:vAlign w:val="center"/>
          </w:tcPr>
          <w:p w14:paraId="1BE8A96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1113</w:t>
            </w:r>
          </w:p>
        </w:tc>
        <w:tc>
          <w:tcPr>
            <w:tcW w:w="11155" w:type="dxa"/>
            <w:shd w:val="clear" w:color="auto" w:fill="auto"/>
          </w:tcPr>
          <w:p w14:paraId="47B76C8B"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Организация диспансеризации муниципальных служащих и технических работников</w:t>
            </w:r>
          </w:p>
        </w:tc>
        <w:tc>
          <w:tcPr>
            <w:tcW w:w="507" w:type="dxa"/>
            <w:shd w:val="clear" w:color="auto" w:fill="auto"/>
            <w:noWrap/>
            <w:vAlign w:val="center"/>
          </w:tcPr>
          <w:p w14:paraId="62CBFD1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tcPr>
          <w:p w14:paraId="46B8569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tcPr>
          <w:p w14:paraId="28DE711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0110711130</w:t>
            </w:r>
          </w:p>
        </w:tc>
        <w:tc>
          <w:tcPr>
            <w:tcW w:w="414" w:type="dxa"/>
            <w:shd w:val="clear" w:color="auto" w:fill="auto"/>
            <w:noWrap/>
            <w:vAlign w:val="center"/>
          </w:tcPr>
          <w:p w14:paraId="78A451F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tcPr>
          <w:p w14:paraId="52E98B28"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89,90000</w:t>
            </w:r>
          </w:p>
        </w:tc>
      </w:tr>
      <w:tr w:rsidR="00C82651" w:rsidRPr="00C90ED3" w14:paraId="746490C4" w14:textId="77777777" w:rsidTr="00B22664">
        <w:trPr>
          <w:cantSplit/>
          <w:trHeight w:val="70"/>
        </w:trPr>
        <w:tc>
          <w:tcPr>
            <w:tcW w:w="469" w:type="dxa"/>
            <w:shd w:val="clear" w:color="auto" w:fill="auto"/>
            <w:noWrap/>
            <w:vAlign w:val="center"/>
          </w:tcPr>
          <w:p w14:paraId="7917512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1114</w:t>
            </w:r>
          </w:p>
        </w:tc>
        <w:tc>
          <w:tcPr>
            <w:tcW w:w="11155" w:type="dxa"/>
            <w:shd w:val="clear" w:color="auto" w:fill="auto"/>
          </w:tcPr>
          <w:p w14:paraId="0E903921"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tcPr>
          <w:p w14:paraId="4DEC6E3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tcPr>
          <w:p w14:paraId="024E36C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tcPr>
          <w:p w14:paraId="0D97A27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0110711130</w:t>
            </w:r>
          </w:p>
        </w:tc>
        <w:tc>
          <w:tcPr>
            <w:tcW w:w="414" w:type="dxa"/>
            <w:shd w:val="clear" w:color="auto" w:fill="auto"/>
            <w:noWrap/>
            <w:vAlign w:val="center"/>
          </w:tcPr>
          <w:p w14:paraId="0D3FAD7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620" w:type="dxa"/>
            <w:shd w:val="clear" w:color="auto" w:fill="auto"/>
            <w:noWrap/>
            <w:vAlign w:val="center"/>
          </w:tcPr>
          <w:p w14:paraId="5EEE3B44"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89,90000</w:t>
            </w:r>
          </w:p>
        </w:tc>
      </w:tr>
      <w:tr w:rsidR="00C82651" w:rsidRPr="00C90ED3" w14:paraId="7E9CA209" w14:textId="77777777" w:rsidTr="00B22664">
        <w:trPr>
          <w:cantSplit/>
          <w:trHeight w:val="70"/>
        </w:trPr>
        <w:tc>
          <w:tcPr>
            <w:tcW w:w="469" w:type="dxa"/>
            <w:shd w:val="clear" w:color="auto" w:fill="auto"/>
            <w:noWrap/>
            <w:vAlign w:val="center"/>
          </w:tcPr>
          <w:p w14:paraId="5112B31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1115</w:t>
            </w:r>
          </w:p>
        </w:tc>
        <w:tc>
          <w:tcPr>
            <w:tcW w:w="11155" w:type="dxa"/>
            <w:shd w:val="clear" w:color="auto" w:fill="auto"/>
          </w:tcPr>
          <w:p w14:paraId="556CD41D"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«Повышение эффективности управления муниципальной собственностью на территории городского округа Верхняя Пышма до 2027 года»</w:t>
            </w:r>
          </w:p>
        </w:tc>
        <w:tc>
          <w:tcPr>
            <w:tcW w:w="507" w:type="dxa"/>
            <w:shd w:val="clear" w:color="auto" w:fill="auto"/>
            <w:noWrap/>
            <w:vAlign w:val="center"/>
          </w:tcPr>
          <w:p w14:paraId="4B12522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tcPr>
          <w:p w14:paraId="18E7429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tcPr>
          <w:p w14:paraId="7AF193A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0200000000</w:t>
            </w:r>
          </w:p>
        </w:tc>
        <w:tc>
          <w:tcPr>
            <w:tcW w:w="414" w:type="dxa"/>
            <w:shd w:val="clear" w:color="auto" w:fill="auto"/>
            <w:noWrap/>
            <w:vAlign w:val="center"/>
          </w:tcPr>
          <w:p w14:paraId="20BB86B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tcPr>
          <w:p w14:paraId="552B710B"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38 360,90803</w:t>
            </w:r>
          </w:p>
        </w:tc>
      </w:tr>
      <w:tr w:rsidR="00C82651" w:rsidRPr="00C90ED3" w14:paraId="6F80AFF3" w14:textId="77777777" w:rsidTr="00B22664">
        <w:trPr>
          <w:cantSplit/>
          <w:trHeight w:val="70"/>
        </w:trPr>
        <w:tc>
          <w:tcPr>
            <w:tcW w:w="469" w:type="dxa"/>
            <w:shd w:val="clear" w:color="auto" w:fill="auto"/>
            <w:noWrap/>
            <w:vAlign w:val="center"/>
          </w:tcPr>
          <w:p w14:paraId="5A013AD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1116</w:t>
            </w:r>
          </w:p>
        </w:tc>
        <w:tc>
          <w:tcPr>
            <w:tcW w:w="11155" w:type="dxa"/>
            <w:shd w:val="clear" w:color="auto" w:fill="auto"/>
          </w:tcPr>
          <w:p w14:paraId="7C3A2E07"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«Программа управления муниципальной собственностью и приватизации муниципального имущества на территории городского округа Верхняя Пышма до 2027 года»</w:t>
            </w:r>
          </w:p>
        </w:tc>
        <w:tc>
          <w:tcPr>
            <w:tcW w:w="507" w:type="dxa"/>
            <w:shd w:val="clear" w:color="auto" w:fill="auto"/>
            <w:noWrap/>
            <w:vAlign w:val="center"/>
          </w:tcPr>
          <w:p w14:paraId="5F04B50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tcPr>
          <w:p w14:paraId="52A1E2B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tcPr>
          <w:p w14:paraId="2783C5D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0210000000</w:t>
            </w:r>
          </w:p>
        </w:tc>
        <w:tc>
          <w:tcPr>
            <w:tcW w:w="414" w:type="dxa"/>
            <w:shd w:val="clear" w:color="auto" w:fill="auto"/>
            <w:noWrap/>
            <w:vAlign w:val="center"/>
          </w:tcPr>
          <w:p w14:paraId="0549EC3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tcPr>
          <w:p w14:paraId="7FF8311A"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6 368,84200</w:t>
            </w:r>
          </w:p>
        </w:tc>
      </w:tr>
      <w:tr w:rsidR="00C82651" w:rsidRPr="00C90ED3" w14:paraId="40C2F9EB" w14:textId="77777777" w:rsidTr="00B22664">
        <w:trPr>
          <w:cantSplit/>
          <w:trHeight w:val="70"/>
        </w:trPr>
        <w:tc>
          <w:tcPr>
            <w:tcW w:w="469" w:type="dxa"/>
            <w:shd w:val="clear" w:color="auto" w:fill="auto"/>
            <w:noWrap/>
            <w:vAlign w:val="center"/>
          </w:tcPr>
          <w:p w14:paraId="36EAE0B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1117</w:t>
            </w:r>
          </w:p>
        </w:tc>
        <w:tc>
          <w:tcPr>
            <w:tcW w:w="11155" w:type="dxa"/>
            <w:shd w:val="clear" w:color="auto" w:fill="auto"/>
          </w:tcPr>
          <w:p w14:paraId="6BBB5B17"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Проведение кадастровых и инвентаризационно-технических работ в отношении объектов недвижимого имущества, находящегося в муниципальной собственности</w:t>
            </w:r>
          </w:p>
        </w:tc>
        <w:tc>
          <w:tcPr>
            <w:tcW w:w="507" w:type="dxa"/>
            <w:shd w:val="clear" w:color="auto" w:fill="auto"/>
            <w:noWrap/>
            <w:vAlign w:val="center"/>
          </w:tcPr>
          <w:p w14:paraId="0DA26B4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tcPr>
          <w:p w14:paraId="2AFB632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tcPr>
          <w:p w14:paraId="0918BF5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0210219010</w:t>
            </w:r>
          </w:p>
        </w:tc>
        <w:tc>
          <w:tcPr>
            <w:tcW w:w="414" w:type="dxa"/>
            <w:shd w:val="clear" w:color="auto" w:fill="auto"/>
            <w:noWrap/>
            <w:vAlign w:val="center"/>
          </w:tcPr>
          <w:p w14:paraId="157242F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tcPr>
          <w:p w14:paraId="5B7F6142"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1 768,20000</w:t>
            </w:r>
          </w:p>
        </w:tc>
      </w:tr>
      <w:tr w:rsidR="00C82651" w:rsidRPr="00C90ED3" w14:paraId="6625E813" w14:textId="77777777" w:rsidTr="00B22664">
        <w:trPr>
          <w:cantSplit/>
          <w:trHeight w:val="70"/>
        </w:trPr>
        <w:tc>
          <w:tcPr>
            <w:tcW w:w="469" w:type="dxa"/>
            <w:shd w:val="clear" w:color="auto" w:fill="auto"/>
            <w:noWrap/>
            <w:vAlign w:val="center"/>
          </w:tcPr>
          <w:p w14:paraId="12FA772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1118</w:t>
            </w:r>
          </w:p>
        </w:tc>
        <w:tc>
          <w:tcPr>
            <w:tcW w:w="11155" w:type="dxa"/>
            <w:shd w:val="clear" w:color="auto" w:fill="auto"/>
          </w:tcPr>
          <w:p w14:paraId="2DB9D149"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tcPr>
          <w:p w14:paraId="4C9EA74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tcPr>
          <w:p w14:paraId="7D8311E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tcPr>
          <w:p w14:paraId="2852819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0210219010</w:t>
            </w:r>
          </w:p>
        </w:tc>
        <w:tc>
          <w:tcPr>
            <w:tcW w:w="414" w:type="dxa"/>
            <w:shd w:val="clear" w:color="auto" w:fill="auto"/>
            <w:noWrap/>
            <w:vAlign w:val="center"/>
          </w:tcPr>
          <w:p w14:paraId="004354F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620" w:type="dxa"/>
            <w:shd w:val="clear" w:color="auto" w:fill="auto"/>
            <w:noWrap/>
            <w:vAlign w:val="center"/>
          </w:tcPr>
          <w:p w14:paraId="321EE437"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1 768,20000</w:t>
            </w:r>
          </w:p>
        </w:tc>
      </w:tr>
      <w:tr w:rsidR="00C82651" w:rsidRPr="00C90ED3" w14:paraId="1E7C12D7" w14:textId="77777777" w:rsidTr="00B22664">
        <w:trPr>
          <w:cantSplit/>
          <w:trHeight w:val="70"/>
        </w:trPr>
        <w:tc>
          <w:tcPr>
            <w:tcW w:w="469" w:type="dxa"/>
            <w:shd w:val="clear" w:color="auto" w:fill="auto"/>
            <w:noWrap/>
            <w:vAlign w:val="center"/>
          </w:tcPr>
          <w:p w14:paraId="5744FDD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1119</w:t>
            </w:r>
          </w:p>
        </w:tc>
        <w:tc>
          <w:tcPr>
            <w:tcW w:w="11155" w:type="dxa"/>
            <w:shd w:val="clear" w:color="auto" w:fill="auto"/>
          </w:tcPr>
          <w:p w14:paraId="0CC9F765"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Организация проведения независимой оценки рыночной стоимости объектов недвижимого имущества, права аренды недвижимого имущества и права на заключение договоров аренды недвижимого имущества и договоров на установку и эксплуатацию рекламных конструкций</w:t>
            </w:r>
          </w:p>
        </w:tc>
        <w:tc>
          <w:tcPr>
            <w:tcW w:w="507" w:type="dxa"/>
            <w:shd w:val="clear" w:color="auto" w:fill="auto"/>
            <w:noWrap/>
            <w:vAlign w:val="center"/>
          </w:tcPr>
          <w:p w14:paraId="3B24A79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tcPr>
          <w:p w14:paraId="083D69A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tcPr>
          <w:p w14:paraId="3709F3F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0210519030</w:t>
            </w:r>
          </w:p>
        </w:tc>
        <w:tc>
          <w:tcPr>
            <w:tcW w:w="414" w:type="dxa"/>
            <w:shd w:val="clear" w:color="auto" w:fill="auto"/>
            <w:noWrap/>
            <w:vAlign w:val="center"/>
          </w:tcPr>
          <w:p w14:paraId="13E0561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tcPr>
          <w:p w14:paraId="2052AB23"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674,20000</w:t>
            </w:r>
          </w:p>
        </w:tc>
      </w:tr>
      <w:tr w:rsidR="00C82651" w:rsidRPr="00C90ED3" w14:paraId="4997ABCC" w14:textId="77777777" w:rsidTr="00B22664">
        <w:trPr>
          <w:cantSplit/>
          <w:trHeight w:val="70"/>
        </w:trPr>
        <w:tc>
          <w:tcPr>
            <w:tcW w:w="469" w:type="dxa"/>
            <w:shd w:val="clear" w:color="auto" w:fill="auto"/>
            <w:noWrap/>
            <w:vAlign w:val="center"/>
          </w:tcPr>
          <w:p w14:paraId="18EB93A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1120</w:t>
            </w:r>
          </w:p>
        </w:tc>
        <w:tc>
          <w:tcPr>
            <w:tcW w:w="11155" w:type="dxa"/>
            <w:shd w:val="clear" w:color="auto" w:fill="auto"/>
          </w:tcPr>
          <w:p w14:paraId="208B52F1"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tcPr>
          <w:p w14:paraId="1BF9BE0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tcPr>
          <w:p w14:paraId="56FB90D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tcPr>
          <w:p w14:paraId="0BEF9B5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0210519030</w:t>
            </w:r>
          </w:p>
        </w:tc>
        <w:tc>
          <w:tcPr>
            <w:tcW w:w="414" w:type="dxa"/>
            <w:shd w:val="clear" w:color="auto" w:fill="auto"/>
            <w:noWrap/>
            <w:vAlign w:val="center"/>
          </w:tcPr>
          <w:p w14:paraId="0226096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620" w:type="dxa"/>
            <w:shd w:val="clear" w:color="auto" w:fill="auto"/>
            <w:noWrap/>
            <w:vAlign w:val="center"/>
          </w:tcPr>
          <w:p w14:paraId="084491BD"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674,20000</w:t>
            </w:r>
          </w:p>
        </w:tc>
      </w:tr>
      <w:tr w:rsidR="00C82651" w:rsidRPr="00C90ED3" w14:paraId="471A9BF7" w14:textId="77777777" w:rsidTr="00B22664">
        <w:trPr>
          <w:cantSplit/>
          <w:trHeight w:val="70"/>
        </w:trPr>
        <w:tc>
          <w:tcPr>
            <w:tcW w:w="469" w:type="dxa"/>
            <w:shd w:val="clear" w:color="auto" w:fill="auto"/>
            <w:noWrap/>
            <w:vAlign w:val="center"/>
          </w:tcPr>
          <w:p w14:paraId="5AA67B0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1121</w:t>
            </w:r>
          </w:p>
        </w:tc>
        <w:tc>
          <w:tcPr>
            <w:tcW w:w="11155" w:type="dxa"/>
            <w:shd w:val="clear" w:color="auto" w:fill="auto"/>
          </w:tcPr>
          <w:p w14:paraId="3FCB9D5B"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Проведение работ по демонтажу несанкционированных рекламных конструкций</w:t>
            </w:r>
          </w:p>
        </w:tc>
        <w:tc>
          <w:tcPr>
            <w:tcW w:w="507" w:type="dxa"/>
            <w:shd w:val="clear" w:color="auto" w:fill="auto"/>
            <w:noWrap/>
            <w:vAlign w:val="center"/>
          </w:tcPr>
          <w:p w14:paraId="01607AA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tcPr>
          <w:p w14:paraId="6D4E6D9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tcPr>
          <w:p w14:paraId="74D070D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0210619040</w:t>
            </w:r>
          </w:p>
        </w:tc>
        <w:tc>
          <w:tcPr>
            <w:tcW w:w="414" w:type="dxa"/>
            <w:shd w:val="clear" w:color="auto" w:fill="auto"/>
            <w:noWrap/>
            <w:vAlign w:val="center"/>
          </w:tcPr>
          <w:p w14:paraId="7B86964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tcPr>
          <w:p w14:paraId="75408426"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252,00000</w:t>
            </w:r>
          </w:p>
        </w:tc>
      </w:tr>
      <w:tr w:rsidR="00C82651" w:rsidRPr="00C90ED3" w14:paraId="15846E19" w14:textId="77777777" w:rsidTr="00B22664">
        <w:trPr>
          <w:cantSplit/>
          <w:trHeight w:val="70"/>
        </w:trPr>
        <w:tc>
          <w:tcPr>
            <w:tcW w:w="469" w:type="dxa"/>
            <w:shd w:val="clear" w:color="auto" w:fill="auto"/>
            <w:noWrap/>
            <w:vAlign w:val="center"/>
          </w:tcPr>
          <w:p w14:paraId="62DE3DC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1122</w:t>
            </w:r>
          </w:p>
        </w:tc>
        <w:tc>
          <w:tcPr>
            <w:tcW w:w="11155" w:type="dxa"/>
            <w:shd w:val="clear" w:color="auto" w:fill="auto"/>
          </w:tcPr>
          <w:p w14:paraId="02F5D0F8"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tcPr>
          <w:p w14:paraId="2B5E785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tcPr>
          <w:p w14:paraId="623C391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tcPr>
          <w:p w14:paraId="3B6705C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0210619040</w:t>
            </w:r>
          </w:p>
        </w:tc>
        <w:tc>
          <w:tcPr>
            <w:tcW w:w="414" w:type="dxa"/>
            <w:shd w:val="clear" w:color="auto" w:fill="auto"/>
            <w:noWrap/>
            <w:vAlign w:val="center"/>
          </w:tcPr>
          <w:p w14:paraId="7A5504F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620" w:type="dxa"/>
            <w:shd w:val="clear" w:color="auto" w:fill="auto"/>
            <w:noWrap/>
            <w:vAlign w:val="center"/>
          </w:tcPr>
          <w:p w14:paraId="2AABA277"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252,00000</w:t>
            </w:r>
          </w:p>
        </w:tc>
      </w:tr>
      <w:tr w:rsidR="00C82651" w:rsidRPr="00C90ED3" w14:paraId="5FF751CD" w14:textId="77777777" w:rsidTr="00B22664">
        <w:trPr>
          <w:cantSplit/>
          <w:trHeight w:val="70"/>
        </w:trPr>
        <w:tc>
          <w:tcPr>
            <w:tcW w:w="469" w:type="dxa"/>
            <w:shd w:val="clear" w:color="auto" w:fill="auto"/>
            <w:noWrap/>
            <w:vAlign w:val="center"/>
          </w:tcPr>
          <w:p w14:paraId="148077C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1123</w:t>
            </w:r>
          </w:p>
        </w:tc>
        <w:tc>
          <w:tcPr>
            <w:tcW w:w="11155" w:type="dxa"/>
            <w:shd w:val="clear" w:color="auto" w:fill="auto"/>
          </w:tcPr>
          <w:p w14:paraId="1F7F8D5F"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Приобретение объектов недвижимого имущества в муниципальную собственность</w:t>
            </w:r>
          </w:p>
        </w:tc>
        <w:tc>
          <w:tcPr>
            <w:tcW w:w="507" w:type="dxa"/>
            <w:shd w:val="clear" w:color="auto" w:fill="auto"/>
            <w:noWrap/>
            <w:vAlign w:val="center"/>
          </w:tcPr>
          <w:p w14:paraId="7B5F2FF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tcPr>
          <w:p w14:paraId="0DBF978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tcPr>
          <w:p w14:paraId="0A25FC6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0211119100</w:t>
            </w:r>
          </w:p>
        </w:tc>
        <w:tc>
          <w:tcPr>
            <w:tcW w:w="414" w:type="dxa"/>
            <w:shd w:val="clear" w:color="auto" w:fill="auto"/>
            <w:noWrap/>
            <w:vAlign w:val="center"/>
          </w:tcPr>
          <w:p w14:paraId="6E51B34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tcPr>
          <w:p w14:paraId="4F573775"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3 674,44200</w:t>
            </w:r>
          </w:p>
        </w:tc>
      </w:tr>
      <w:tr w:rsidR="00C82651" w:rsidRPr="00C90ED3" w14:paraId="73147BE6" w14:textId="77777777" w:rsidTr="00B22664">
        <w:trPr>
          <w:cantSplit/>
          <w:trHeight w:val="70"/>
        </w:trPr>
        <w:tc>
          <w:tcPr>
            <w:tcW w:w="469" w:type="dxa"/>
            <w:shd w:val="clear" w:color="auto" w:fill="auto"/>
            <w:noWrap/>
            <w:vAlign w:val="center"/>
          </w:tcPr>
          <w:p w14:paraId="2E0A1E8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1124</w:t>
            </w:r>
          </w:p>
        </w:tc>
        <w:tc>
          <w:tcPr>
            <w:tcW w:w="11155" w:type="dxa"/>
            <w:shd w:val="clear" w:color="auto" w:fill="auto"/>
          </w:tcPr>
          <w:p w14:paraId="55431BCE"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Бюджетные инвестиции</w:t>
            </w:r>
          </w:p>
        </w:tc>
        <w:tc>
          <w:tcPr>
            <w:tcW w:w="507" w:type="dxa"/>
            <w:shd w:val="clear" w:color="auto" w:fill="auto"/>
            <w:noWrap/>
            <w:vAlign w:val="center"/>
          </w:tcPr>
          <w:p w14:paraId="0A8E8F1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tcPr>
          <w:p w14:paraId="1A145CB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tcPr>
          <w:p w14:paraId="1A35BFE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0211119100</w:t>
            </w:r>
          </w:p>
        </w:tc>
        <w:tc>
          <w:tcPr>
            <w:tcW w:w="414" w:type="dxa"/>
            <w:shd w:val="clear" w:color="auto" w:fill="auto"/>
            <w:noWrap/>
            <w:vAlign w:val="center"/>
          </w:tcPr>
          <w:p w14:paraId="1B0F0E0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620" w:type="dxa"/>
            <w:shd w:val="clear" w:color="auto" w:fill="auto"/>
            <w:noWrap/>
            <w:vAlign w:val="center"/>
          </w:tcPr>
          <w:p w14:paraId="2B9AF778"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3 674,44200</w:t>
            </w:r>
          </w:p>
        </w:tc>
      </w:tr>
      <w:tr w:rsidR="00C82651" w:rsidRPr="00C90ED3" w14:paraId="72ACFA6C" w14:textId="77777777" w:rsidTr="00B22664">
        <w:trPr>
          <w:cantSplit/>
          <w:trHeight w:val="70"/>
        </w:trPr>
        <w:tc>
          <w:tcPr>
            <w:tcW w:w="469" w:type="dxa"/>
            <w:shd w:val="clear" w:color="auto" w:fill="auto"/>
            <w:noWrap/>
            <w:vAlign w:val="center"/>
          </w:tcPr>
          <w:p w14:paraId="73E2276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1125</w:t>
            </w:r>
          </w:p>
        </w:tc>
        <w:tc>
          <w:tcPr>
            <w:tcW w:w="11155" w:type="dxa"/>
            <w:shd w:val="clear" w:color="auto" w:fill="auto"/>
          </w:tcPr>
          <w:p w14:paraId="460F90FC"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«Обеспечение реализации муниципальной программы «Повышение эффективности управления муниципальной собственностью на территории городского округа Верхняя Пышма до 2027 года»</w:t>
            </w:r>
          </w:p>
        </w:tc>
        <w:tc>
          <w:tcPr>
            <w:tcW w:w="507" w:type="dxa"/>
            <w:shd w:val="clear" w:color="auto" w:fill="auto"/>
            <w:noWrap/>
            <w:vAlign w:val="center"/>
          </w:tcPr>
          <w:p w14:paraId="5E39EE4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tcPr>
          <w:p w14:paraId="6F773F1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tcPr>
          <w:p w14:paraId="4CBBFD4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0220000000</w:t>
            </w:r>
          </w:p>
        </w:tc>
        <w:tc>
          <w:tcPr>
            <w:tcW w:w="414" w:type="dxa"/>
            <w:shd w:val="clear" w:color="auto" w:fill="auto"/>
            <w:noWrap/>
            <w:vAlign w:val="center"/>
          </w:tcPr>
          <w:p w14:paraId="62F0F90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tcPr>
          <w:p w14:paraId="518EE9D2"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31 992,06603</w:t>
            </w:r>
          </w:p>
        </w:tc>
      </w:tr>
      <w:tr w:rsidR="00C82651" w:rsidRPr="00C90ED3" w14:paraId="13C746EF" w14:textId="77777777" w:rsidTr="00B22664">
        <w:trPr>
          <w:cantSplit/>
          <w:trHeight w:val="70"/>
        </w:trPr>
        <w:tc>
          <w:tcPr>
            <w:tcW w:w="469" w:type="dxa"/>
            <w:shd w:val="clear" w:color="auto" w:fill="auto"/>
            <w:noWrap/>
            <w:vAlign w:val="center"/>
          </w:tcPr>
          <w:p w14:paraId="710FF8F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1126</w:t>
            </w:r>
          </w:p>
        </w:tc>
        <w:tc>
          <w:tcPr>
            <w:tcW w:w="11155" w:type="dxa"/>
            <w:shd w:val="clear" w:color="auto" w:fill="auto"/>
          </w:tcPr>
          <w:p w14:paraId="0CCF2620"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Обеспечение деятельности органов местного самоуправления и муниципального органа (центральный аппарат)</w:t>
            </w:r>
          </w:p>
        </w:tc>
        <w:tc>
          <w:tcPr>
            <w:tcW w:w="507" w:type="dxa"/>
            <w:shd w:val="clear" w:color="auto" w:fill="auto"/>
            <w:noWrap/>
            <w:vAlign w:val="center"/>
          </w:tcPr>
          <w:p w14:paraId="01F65FF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tcPr>
          <w:p w14:paraId="63CD0F8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tcPr>
          <w:p w14:paraId="4CD984B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0220111010</w:t>
            </w:r>
          </w:p>
        </w:tc>
        <w:tc>
          <w:tcPr>
            <w:tcW w:w="414" w:type="dxa"/>
            <w:shd w:val="clear" w:color="auto" w:fill="auto"/>
            <w:noWrap/>
            <w:vAlign w:val="center"/>
          </w:tcPr>
          <w:p w14:paraId="4FC6173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tcPr>
          <w:p w14:paraId="7D753034"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31 087,73800</w:t>
            </w:r>
          </w:p>
        </w:tc>
      </w:tr>
      <w:tr w:rsidR="00C82651" w:rsidRPr="00C90ED3" w14:paraId="3FF0AF80" w14:textId="77777777" w:rsidTr="00B22664">
        <w:trPr>
          <w:cantSplit/>
          <w:trHeight w:val="70"/>
        </w:trPr>
        <w:tc>
          <w:tcPr>
            <w:tcW w:w="469" w:type="dxa"/>
            <w:shd w:val="clear" w:color="auto" w:fill="auto"/>
            <w:noWrap/>
            <w:vAlign w:val="center"/>
          </w:tcPr>
          <w:p w14:paraId="5EF9050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1127</w:t>
            </w:r>
          </w:p>
        </w:tc>
        <w:tc>
          <w:tcPr>
            <w:tcW w:w="11155" w:type="dxa"/>
            <w:shd w:val="clear" w:color="auto" w:fill="auto"/>
          </w:tcPr>
          <w:p w14:paraId="1242E551"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507" w:type="dxa"/>
            <w:shd w:val="clear" w:color="auto" w:fill="auto"/>
            <w:noWrap/>
            <w:vAlign w:val="center"/>
          </w:tcPr>
          <w:p w14:paraId="2B640D0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tcPr>
          <w:p w14:paraId="385371C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tcPr>
          <w:p w14:paraId="74416CC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0220111010</w:t>
            </w:r>
          </w:p>
        </w:tc>
        <w:tc>
          <w:tcPr>
            <w:tcW w:w="414" w:type="dxa"/>
            <w:shd w:val="clear" w:color="auto" w:fill="auto"/>
            <w:noWrap/>
            <w:vAlign w:val="center"/>
          </w:tcPr>
          <w:p w14:paraId="0CF828E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1620" w:type="dxa"/>
            <w:shd w:val="clear" w:color="auto" w:fill="auto"/>
            <w:noWrap/>
            <w:vAlign w:val="center"/>
          </w:tcPr>
          <w:p w14:paraId="2745E862"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30 299,93800</w:t>
            </w:r>
          </w:p>
        </w:tc>
      </w:tr>
      <w:tr w:rsidR="00C82651" w:rsidRPr="00C90ED3" w14:paraId="26629BF8" w14:textId="77777777" w:rsidTr="00B22664">
        <w:trPr>
          <w:cantSplit/>
          <w:trHeight w:val="70"/>
        </w:trPr>
        <w:tc>
          <w:tcPr>
            <w:tcW w:w="469" w:type="dxa"/>
            <w:shd w:val="clear" w:color="auto" w:fill="auto"/>
            <w:noWrap/>
            <w:vAlign w:val="center"/>
          </w:tcPr>
          <w:p w14:paraId="0F89884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1128</w:t>
            </w:r>
          </w:p>
        </w:tc>
        <w:tc>
          <w:tcPr>
            <w:tcW w:w="11155" w:type="dxa"/>
            <w:shd w:val="clear" w:color="auto" w:fill="auto"/>
          </w:tcPr>
          <w:p w14:paraId="2A3F0B21"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tcPr>
          <w:p w14:paraId="4F9AAEF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tcPr>
          <w:p w14:paraId="7C36A8C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tcPr>
          <w:p w14:paraId="57F6720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0220111010</w:t>
            </w:r>
          </w:p>
        </w:tc>
        <w:tc>
          <w:tcPr>
            <w:tcW w:w="414" w:type="dxa"/>
            <w:shd w:val="clear" w:color="auto" w:fill="auto"/>
            <w:noWrap/>
            <w:vAlign w:val="center"/>
          </w:tcPr>
          <w:p w14:paraId="2480466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620" w:type="dxa"/>
            <w:shd w:val="clear" w:color="auto" w:fill="auto"/>
            <w:noWrap/>
            <w:vAlign w:val="center"/>
          </w:tcPr>
          <w:p w14:paraId="68191C61"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787,80000</w:t>
            </w:r>
          </w:p>
        </w:tc>
      </w:tr>
      <w:tr w:rsidR="00C82651" w:rsidRPr="00C90ED3" w14:paraId="431E053B" w14:textId="77777777" w:rsidTr="00B22664">
        <w:trPr>
          <w:cantSplit/>
          <w:trHeight w:val="70"/>
        </w:trPr>
        <w:tc>
          <w:tcPr>
            <w:tcW w:w="469" w:type="dxa"/>
            <w:shd w:val="clear" w:color="auto" w:fill="auto"/>
            <w:noWrap/>
            <w:vAlign w:val="center"/>
          </w:tcPr>
          <w:p w14:paraId="30062DB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1129</w:t>
            </w:r>
          </w:p>
        </w:tc>
        <w:tc>
          <w:tcPr>
            <w:tcW w:w="11155" w:type="dxa"/>
            <w:shd w:val="clear" w:color="auto" w:fill="auto"/>
          </w:tcPr>
          <w:p w14:paraId="7813CCC5"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Содержание, ремонт и обеспечение сохранности муниципального имущества</w:t>
            </w:r>
          </w:p>
        </w:tc>
        <w:tc>
          <w:tcPr>
            <w:tcW w:w="507" w:type="dxa"/>
            <w:shd w:val="clear" w:color="auto" w:fill="auto"/>
            <w:noWrap/>
            <w:vAlign w:val="center"/>
          </w:tcPr>
          <w:p w14:paraId="2AA389D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tcPr>
          <w:p w14:paraId="5EECDD7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tcPr>
          <w:p w14:paraId="3FFA0E6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0220219110</w:t>
            </w:r>
          </w:p>
        </w:tc>
        <w:tc>
          <w:tcPr>
            <w:tcW w:w="414" w:type="dxa"/>
            <w:shd w:val="clear" w:color="auto" w:fill="auto"/>
            <w:noWrap/>
            <w:vAlign w:val="center"/>
          </w:tcPr>
          <w:p w14:paraId="77085BC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tcPr>
          <w:p w14:paraId="16B544D3"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904,32803</w:t>
            </w:r>
          </w:p>
        </w:tc>
      </w:tr>
      <w:tr w:rsidR="00C82651" w:rsidRPr="00C90ED3" w14:paraId="3D9CF483" w14:textId="77777777" w:rsidTr="00B22664">
        <w:trPr>
          <w:cantSplit/>
          <w:trHeight w:val="70"/>
        </w:trPr>
        <w:tc>
          <w:tcPr>
            <w:tcW w:w="469" w:type="dxa"/>
            <w:shd w:val="clear" w:color="auto" w:fill="auto"/>
            <w:noWrap/>
            <w:vAlign w:val="center"/>
          </w:tcPr>
          <w:p w14:paraId="71BB733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1130</w:t>
            </w:r>
          </w:p>
        </w:tc>
        <w:tc>
          <w:tcPr>
            <w:tcW w:w="11155" w:type="dxa"/>
            <w:shd w:val="clear" w:color="auto" w:fill="auto"/>
          </w:tcPr>
          <w:p w14:paraId="3F3FC319"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tcPr>
          <w:p w14:paraId="0C2C5FE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tcPr>
          <w:p w14:paraId="1D675E1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tcPr>
          <w:p w14:paraId="2191249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0220219110</w:t>
            </w:r>
          </w:p>
        </w:tc>
        <w:tc>
          <w:tcPr>
            <w:tcW w:w="414" w:type="dxa"/>
            <w:shd w:val="clear" w:color="auto" w:fill="auto"/>
            <w:noWrap/>
            <w:vAlign w:val="center"/>
          </w:tcPr>
          <w:p w14:paraId="5834BFD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620" w:type="dxa"/>
            <w:shd w:val="clear" w:color="auto" w:fill="auto"/>
            <w:noWrap/>
            <w:vAlign w:val="center"/>
          </w:tcPr>
          <w:p w14:paraId="7AAF9967"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904,32803</w:t>
            </w:r>
          </w:p>
        </w:tc>
      </w:tr>
      <w:tr w:rsidR="00C82651" w:rsidRPr="00C90ED3" w14:paraId="0FF895A2" w14:textId="77777777" w:rsidTr="00B22664">
        <w:trPr>
          <w:cantSplit/>
          <w:trHeight w:val="70"/>
        </w:trPr>
        <w:tc>
          <w:tcPr>
            <w:tcW w:w="469" w:type="dxa"/>
            <w:shd w:val="clear" w:color="auto" w:fill="auto"/>
            <w:noWrap/>
            <w:vAlign w:val="center"/>
          </w:tcPr>
          <w:p w14:paraId="495D153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1131</w:t>
            </w:r>
          </w:p>
        </w:tc>
        <w:tc>
          <w:tcPr>
            <w:tcW w:w="11155" w:type="dxa"/>
            <w:shd w:val="clear" w:color="auto" w:fill="auto"/>
          </w:tcPr>
          <w:p w14:paraId="1304A239"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Непрограммные направления деятельности</w:t>
            </w:r>
          </w:p>
        </w:tc>
        <w:tc>
          <w:tcPr>
            <w:tcW w:w="507" w:type="dxa"/>
            <w:shd w:val="clear" w:color="auto" w:fill="auto"/>
            <w:noWrap/>
            <w:vAlign w:val="center"/>
          </w:tcPr>
          <w:p w14:paraId="33D02F1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tcPr>
          <w:p w14:paraId="54AC2D2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tcPr>
          <w:p w14:paraId="6C4DCF5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7000000000</w:t>
            </w:r>
          </w:p>
        </w:tc>
        <w:tc>
          <w:tcPr>
            <w:tcW w:w="414" w:type="dxa"/>
            <w:shd w:val="clear" w:color="auto" w:fill="auto"/>
            <w:noWrap/>
            <w:vAlign w:val="center"/>
          </w:tcPr>
          <w:p w14:paraId="00174A9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tcPr>
          <w:p w14:paraId="18946522"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167,29651</w:t>
            </w:r>
          </w:p>
        </w:tc>
      </w:tr>
      <w:tr w:rsidR="00C82651" w:rsidRPr="00C90ED3" w14:paraId="32448F58" w14:textId="77777777" w:rsidTr="00B22664">
        <w:trPr>
          <w:cantSplit/>
          <w:trHeight w:val="70"/>
        </w:trPr>
        <w:tc>
          <w:tcPr>
            <w:tcW w:w="469" w:type="dxa"/>
            <w:shd w:val="clear" w:color="auto" w:fill="auto"/>
            <w:noWrap/>
            <w:vAlign w:val="center"/>
          </w:tcPr>
          <w:p w14:paraId="4E91258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1132</w:t>
            </w:r>
          </w:p>
        </w:tc>
        <w:tc>
          <w:tcPr>
            <w:tcW w:w="11155" w:type="dxa"/>
            <w:shd w:val="clear" w:color="auto" w:fill="auto"/>
          </w:tcPr>
          <w:p w14:paraId="3159DD91"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Исполнение судебных актов по искам к городскому округу Верхняя Пышма о возмещении вреда, причиненного незаконными действиями (бездействием) органов местного самоуправления или их должностных лиц</w:t>
            </w:r>
          </w:p>
        </w:tc>
        <w:tc>
          <w:tcPr>
            <w:tcW w:w="507" w:type="dxa"/>
            <w:shd w:val="clear" w:color="auto" w:fill="auto"/>
            <w:noWrap/>
            <w:vAlign w:val="center"/>
          </w:tcPr>
          <w:p w14:paraId="5F95E16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tcPr>
          <w:p w14:paraId="13F55BE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tcPr>
          <w:p w14:paraId="46D36FD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7000520010</w:t>
            </w:r>
          </w:p>
        </w:tc>
        <w:tc>
          <w:tcPr>
            <w:tcW w:w="414" w:type="dxa"/>
            <w:shd w:val="clear" w:color="auto" w:fill="auto"/>
            <w:noWrap/>
            <w:vAlign w:val="center"/>
          </w:tcPr>
          <w:p w14:paraId="3875F9B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tcPr>
          <w:p w14:paraId="20FA02A7"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167,29651</w:t>
            </w:r>
          </w:p>
        </w:tc>
      </w:tr>
      <w:tr w:rsidR="00C82651" w:rsidRPr="00C90ED3" w14:paraId="3B4680B6" w14:textId="77777777" w:rsidTr="00B22664">
        <w:trPr>
          <w:cantSplit/>
          <w:trHeight w:val="70"/>
        </w:trPr>
        <w:tc>
          <w:tcPr>
            <w:tcW w:w="469" w:type="dxa"/>
            <w:shd w:val="clear" w:color="auto" w:fill="auto"/>
            <w:noWrap/>
            <w:vAlign w:val="center"/>
          </w:tcPr>
          <w:p w14:paraId="0B3BF22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1133</w:t>
            </w:r>
          </w:p>
        </w:tc>
        <w:tc>
          <w:tcPr>
            <w:tcW w:w="11155" w:type="dxa"/>
            <w:shd w:val="clear" w:color="auto" w:fill="auto"/>
          </w:tcPr>
          <w:p w14:paraId="15C6353D"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Исполнение судебных актов</w:t>
            </w:r>
          </w:p>
        </w:tc>
        <w:tc>
          <w:tcPr>
            <w:tcW w:w="507" w:type="dxa"/>
            <w:shd w:val="clear" w:color="auto" w:fill="auto"/>
            <w:noWrap/>
            <w:vAlign w:val="center"/>
          </w:tcPr>
          <w:p w14:paraId="6FF521E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tcPr>
          <w:p w14:paraId="2A2366D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tcPr>
          <w:p w14:paraId="2B2D867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7000520010</w:t>
            </w:r>
          </w:p>
        </w:tc>
        <w:tc>
          <w:tcPr>
            <w:tcW w:w="414" w:type="dxa"/>
            <w:shd w:val="clear" w:color="auto" w:fill="auto"/>
            <w:noWrap/>
            <w:vAlign w:val="center"/>
          </w:tcPr>
          <w:p w14:paraId="0C8BA7A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830</w:t>
            </w:r>
          </w:p>
        </w:tc>
        <w:tc>
          <w:tcPr>
            <w:tcW w:w="1620" w:type="dxa"/>
            <w:shd w:val="clear" w:color="auto" w:fill="auto"/>
            <w:noWrap/>
            <w:vAlign w:val="center"/>
          </w:tcPr>
          <w:p w14:paraId="64AC264F"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167,29651</w:t>
            </w:r>
          </w:p>
        </w:tc>
      </w:tr>
      <w:tr w:rsidR="00C82651" w:rsidRPr="00C90ED3" w14:paraId="26A4D15A" w14:textId="77777777" w:rsidTr="00B22664">
        <w:trPr>
          <w:cantSplit/>
          <w:trHeight w:val="70"/>
        </w:trPr>
        <w:tc>
          <w:tcPr>
            <w:tcW w:w="469" w:type="dxa"/>
            <w:shd w:val="clear" w:color="auto" w:fill="auto"/>
            <w:noWrap/>
            <w:vAlign w:val="center"/>
          </w:tcPr>
          <w:p w14:paraId="1AC4A20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1134</w:t>
            </w:r>
          </w:p>
        </w:tc>
        <w:tc>
          <w:tcPr>
            <w:tcW w:w="11155" w:type="dxa"/>
            <w:shd w:val="clear" w:color="auto" w:fill="auto"/>
          </w:tcPr>
          <w:p w14:paraId="0489C80F"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b/>
                <w:bCs/>
                <w:color w:val="000000"/>
                <w:sz w:val="22"/>
                <w:szCs w:val="22"/>
              </w:rPr>
              <w:t>НАЦИОНАЛЬНАЯ ЭКОНОМИКА</w:t>
            </w:r>
          </w:p>
        </w:tc>
        <w:tc>
          <w:tcPr>
            <w:tcW w:w="507" w:type="dxa"/>
            <w:shd w:val="clear" w:color="auto" w:fill="auto"/>
            <w:noWrap/>
            <w:vAlign w:val="center"/>
          </w:tcPr>
          <w:p w14:paraId="34CC9A2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902</w:t>
            </w:r>
          </w:p>
        </w:tc>
        <w:tc>
          <w:tcPr>
            <w:tcW w:w="567" w:type="dxa"/>
            <w:shd w:val="clear" w:color="auto" w:fill="auto"/>
            <w:noWrap/>
            <w:vAlign w:val="center"/>
          </w:tcPr>
          <w:p w14:paraId="2843891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0400</w:t>
            </w:r>
          </w:p>
        </w:tc>
        <w:tc>
          <w:tcPr>
            <w:tcW w:w="1287" w:type="dxa"/>
            <w:shd w:val="clear" w:color="auto" w:fill="auto"/>
            <w:noWrap/>
            <w:vAlign w:val="center"/>
          </w:tcPr>
          <w:p w14:paraId="41EE070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14" w:type="dxa"/>
            <w:shd w:val="clear" w:color="auto" w:fill="auto"/>
            <w:noWrap/>
            <w:vAlign w:val="center"/>
          </w:tcPr>
          <w:p w14:paraId="6391483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620" w:type="dxa"/>
            <w:shd w:val="clear" w:color="auto" w:fill="auto"/>
            <w:noWrap/>
            <w:vAlign w:val="center"/>
          </w:tcPr>
          <w:p w14:paraId="578BBB7F"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84 064,17475</w:t>
            </w:r>
          </w:p>
        </w:tc>
      </w:tr>
      <w:tr w:rsidR="00C82651" w:rsidRPr="00C90ED3" w14:paraId="32BF9EA4" w14:textId="77777777" w:rsidTr="00B22664">
        <w:trPr>
          <w:cantSplit/>
          <w:trHeight w:val="70"/>
        </w:trPr>
        <w:tc>
          <w:tcPr>
            <w:tcW w:w="469" w:type="dxa"/>
            <w:shd w:val="clear" w:color="auto" w:fill="auto"/>
            <w:noWrap/>
            <w:vAlign w:val="center"/>
          </w:tcPr>
          <w:p w14:paraId="1C0037D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1135</w:t>
            </w:r>
          </w:p>
        </w:tc>
        <w:tc>
          <w:tcPr>
            <w:tcW w:w="11155" w:type="dxa"/>
            <w:shd w:val="clear" w:color="auto" w:fill="auto"/>
          </w:tcPr>
          <w:p w14:paraId="4F6B449E"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Дорожное хозяйство (дорожные фонды)</w:t>
            </w:r>
          </w:p>
        </w:tc>
        <w:tc>
          <w:tcPr>
            <w:tcW w:w="507" w:type="dxa"/>
            <w:shd w:val="clear" w:color="auto" w:fill="auto"/>
            <w:noWrap/>
            <w:vAlign w:val="center"/>
          </w:tcPr>
          <w:p w14:paraId="6134317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tcPr>
          <w:p w14:paraId="2A5BB5A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87" w:type="dxa"/>
            <w:shd w:val="clear" w:color="auto" w:fill="auto"/>
            <w:noWrap/>
            <w:vAlign w:val="center"/>
          </w:tcPr>
          <w:p w14:paraId="1B5452F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tcPr>
          <w:p w14:paraId="0D00516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tcPr>
          <w:p w14:paraId="6040D887"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70 270,80275</w:t>
            </w:r>
          </w:p>
        </w:tc>
      </w:tr>
      <w:tr w:rsidR="00C82651" w:rsidRPr="00C90ED3" w14:paraId="70798E9A" w14:textId="77777777" w:rsidTr="00B22664">
        <w:trPr>
          <w:cantSplit/>
          <w:trHeight w:val="70"/>
        </w:trPr>
        <w:tc>
          <w:tcPr>
            <w:tcW w:w="469" w:type="dxa"/>
            <w:shd w:val="clear" w:color="auto" w:fill="auto"/>
            <w:noWrap/>
            <w:vAlign w:val="center"/>
          </w:tcPr>
          <w:p w14:paraId="7C35CD1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1136</w:t>
            </w:r>
          </w:p>
        </w:tc>
        <w:tc>
          <w:tcPr>
            <w:tcW w:w="11155" w:type="dxa"/>
            <w:shd w:val="clear" w:color="auto" w:fill="auto"/>
          </w:tcPr>
          <w:p w14:paraId="370B0C68"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«Повышение эффективности управления муниципальной собственностью на территории городского округа Верхняя Пышма до 2027 года»</w:t>
            </w:r>
          </w:p>
        </w:tc>
        <w:tc>
          <w:tcPr>
            <w:tcW w:w="507" w:type="dxa"/>
            <w:shd w:val="clear" w:color="auto" w:fill="auto"/>
            <w:noWrap/>
            <w:vAlign w:val="center"/>
          </w:tcPr>
          <w:p w14:paraId="3DE7CC3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tcPr>
          <w:p w14:paraId="0092636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87" w:type="dxa"/>
            <w:shd w:val="clear" w:color="auto" w:fill="auto"/>
            <w:noWrap/>
            <w:vAlign w:val="center"/>
          </w:tcPr>
          <w:p w14:paraId="0AFC1ED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0200000000</w:t>
            </w:r>
          </w:p>
        </w:tc>
        <w:tc>
          <w:tcPr>
            <w:tcW w:w="414" w:type="dxa"/>
            <w:shd w:val="clear" w:color="auto" w:fill="auto"/>
            <w:noWrap/>
            <w:vAlign w:val="center"/>
          </w:tcPr>
          <w:p w14:paraId="0537EF5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tcPr>
          <w:p w14:paraId="4DE54AF6"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70 270,80275</w:t>
            </w:r>
          </w:p>
        </w:tc>
      </w:tr>
      <w:tr w:rsidR="00C82651" w:rsidRPr="00C90ED3" w14:paraId="1D97D0C7" w14:textId="77777777" w:rsidTr="00B22664">
        <w:trPr>
          <w:cantSplit/>
          <w:trHeight w:val="70"/>
        </w:trPr>
        <w:tc>
          <w:tcPr>
            <w:tcW w:w="469" w:type="dxa"/>
            <w:shd w:val="clear" w:color="auto" w:fill="auto"/>
            <w:noWrap/>
            <w:vAlign w:val="center"/>
          </w:tcPr>
          <w:p w14:paraId="02609A3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1137</w:t>
            </w:r>
          </w:p>
        </w:tc>
        <w:tc>
          <w:tcPr>
            <w:tcW w:w="11155" w:type="dxa"/>
            <w:shd w:val="clear" w:color="auto" w:fill="auto"/>
          </w:tcPr>
          <w:p w14:paraId="4F08012C"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«Программа управления муниципальной собственностью и приватизации муниципального имущества на территории городского округа Верхняя Пышма до 2027 года»</w:t>
            </w:r>
          </w:p>
        </w:tc>
        <w:tc>
          <w:tcPr>
            <w:tcW w:w="507" w:type="dxa"/>
            <w:shd w:val="clear" w:color="auto" w:fill="auto"/>
            <w:noWrap/>
            <w:vAlign w:val="center"/>
          </w:tcPr>
          <w:p w14:paraId="0121D7B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tcPr>
          <w:p w14:paraId="0A5E6DF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87" w:type="dxa"/>
            <w:shd w:val="clear" w:color="auto" w:fill="auto"/>
            <w:noWrap/>
            <w:vAlign w:val="center"/>
          </w:tcPr>
          <w:p w14:paraId="63AC68D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0210000000</w:t>
            </w:r>
          </w:p>
        </w:tc>
        <w:tc>
          <w:tcPr>
            <w:tcW w:w="414" w:type="dxa"/>
            <w:shd w:val="clear" w:color="auto" w:fill="auto"/>
            <w:noWrap/>
            <w:vAlign w:val="center"/>
          </w:tcPr>
          <w:p w14:paraId="683E6DC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tcPr>
          <w:p w14:paraId="3E06953B"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70 270,80275</w:t>
            </w:r>
          </w:p>
        </w:tc>
      </w:tr>
      <w:tr w:rsidR="00C82651" w:rsidRPr="00C90ED3" w14:paraId="51051E7E" w14:textId="77777777" w:rsidTr="00B22664">
        <w:trPr>
          <w:cantSplit/>
          <w:trHeight w:val="70"/>
        </w:trPr>
        <w:tc>
          <w:tcPr>
            <w:tcW w:w="469" w:type="dxa"/>
            <w:shd w:val="clear" w:color="auto" w:fill="auto"/>
            <w:noWrap/>
            <w:vAlign w:val="center"/>
          </w:tcPr>
          <w:p w14:paraId="64311BB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1138</w:t>
            </w:r>
          </w:p>
        </w:tc>
        <w:tc>
          <w:tcPr>
            <w:tcW w:w="11155" w:type="dxa"/>
            <w:shd w:val="clear" w:color="auto" w:fill="auto"/>
          </w:tcPr>
          <w:p w14:paraId="4B000E05"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Приобретение объектов недвижимого имущества в муниципальную собственность</w:t>
            </w:r>
          </w:p>
        </w:tc>
        <w:tc>
          <w:tcPr>
            <w:tcW w:w="507" w:type="dxa"/>
            <w:shd w:val="clear" w:color="auto" w:fill="auto"/>
            <w:noWrap/>
            <w:vAlign w:val="center"/>
          </w:tcPr>
          <w:p w14:paraId="5C26C2E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tcPr>
          <w:p w14:paraId="5610507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87" w:type="dxa"/>
            <w:shd w:val="clear" w:color="auto" w:fill="auto"/>
            <w:noWrap/>
            <w:vAlign w:val="center"/>
          </w:tcPr>
          <w:p w14:paraId="4AEBCDA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0211119100</w:t>
            </w:r>
          </w:p>
        </w:tc>
        <w:tc>
          <w:tcPr>
            <w:tcW w:w="414" w:type="dxa"/>
            <w:shd w:val="clear" w:color="auto" w:fill="auto"/>
            <w:noWrap/>
            <w:vAlign w:val="center"/>
          </w:tcPr>
          <w:p w14:paraId="533E6DF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tcPr>
          <w:p w14:paraId="1D0E84B0"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70 270,80275</w:t>
            </w:r>
          </w:p>
        </w:tc>
      </w:tr>
      <w:tr w:rsidR="00C82651" w:rsidRPr="00C90ED3" w14:paraId="5A1457D1" w14:textId="77777777" w:rsidTr="00B22664">
        <w:trPr>
          <w:cantSplit/>
          <w:trHeight w:val="70"/>
        </w:trPr>
        <w:tc>
          <w:tcPr>
            <w:tcW w:w="469" w:type="dxa"/>
            <w:shd w:val="clear" w:color="auto" w:fill="auto"/>
            <w:noWrap/>
            <w:vAlign w:val="center"/>
          </w:tcPr>
          <w:p w14:paraId="4C6F975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1139</w:t>
            </w:r>
          </w:p>
        </w:tc>
        <w:tc>
          <w:tcPr>
            <w:tcW w:w="11155" w:type="dxa"/>
            <w:shd w:val="clear" w:color="auto" w:fill="auto"/>
          </w:tcPr>
          <w:p w14:paraId="700E076C"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Бюджетные инвестиции</w:t>
            </w:r>
          </w:p>
        </w:tc>
        <w:tc>
          <w:tcPr>
            <w:tcW w:w="507" w:type="dxa"/>
            <w:shd w:val="clear" w:color="auto" w:fill="auto"/>
            <w:noWrap/>
            <w:vAlign w:val="center"/>
          </w:tcPr>
          <w:p w14:paraId="653FAF1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tcPr>
          <w:p w14:paraId="572E1FE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87" w:type="dxa"/>
            <w:shd w:val="clear" w:color="auto" w:fill="auto"/>
            <w:noWrap/>
            <w:vAlign w:val="center"/>
          </w:tcPr>
          <w:p w14:paraId="1F8A295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0211119100</w:t>
            </w:r>
          </w:p>
        </w:tc>
        <w:tc>
          <w:tcPr>
            <w:tcW w:w="414" w:type="dxa"/>
            <w:shd w:val="clear" w:color="auto" w:fill="auto"/>
            <w:noWrap/>
            <w:vAlign w:val="center"/>
          </w:tcPr>
          <w:p w14:paraId="1260112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620" w:type="dxa"/>
            <w:shd w:val="clear" w:color="auto" w:fill="auto"/>
            <w:noWrap/>
            <w:vAlign w:val="center"/>
          </w:tcPr>
          <w:p w14:paraId="0A7F8B6C"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70 270,80275</w:t>
            </w:r>
          </w:p>
        </w:tc>
      </w:tr>
      <w:tr w:rsidR="00C82651" w:rsidRPr="00C90ED3" w14:paraId="39AD4A93" w14:textId="77777777" w:rsidTr="00B22664">
        <w:trPr>
          <w:cantSplit/>
          <w:trHeight w:val="70"/>
        </w:trPr>
        <w:tc>
          <w:tcPr>
            <w:tcW w:w="469" w:type="dxa"/>
            <w:shd w:val="clear" w:color="auto" w:fill="auto"/>
            <w:noWrap/>
            <w:vAlign w:val="center"/>
          </w:tcPr>
          <w:p w14:paraId="5979E5D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1140</w:t>
            </w:r>
          </w:p>
        </w:tc>
        <w:tc>
          <w:tcPr>
            <w:tcW w:w="11155" w:type="dxa"/>
            <w:shd w:val="clear" w:color="auto" w:fill="auto"/>
          </w:tcPr>
          <w:p w14:paraId="34740935"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Другие вопросы в области национальной экономики</w:t>
            </w:r>
          </w:p>
        </w:tc>
        <w:tc>
          <w:tcPr>
            <w:tcW w:w="507" w:type="dxa"/>
            <w:shd w:val="clear" w:color="auto" w:fill="auto"/>
            <w:noWrap/>
            <w:vAlign w:val="center"/>
          </w:tcPr>
          <w:p w14:paraId="6291F96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tcPr>
          <w:p w14:paraId="1519419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tcPr>
          <w:p w14:paraId="04F592D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tcPr>
          <w:p w14:paraId="5C0F5EA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tcPr>
          <w:p w14:paraId="54AE317C"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13 793,37200</w:t>
            </w:r>
          </w:p>
        </w:tc>
      </w:tr>
      <w:tr w:rsidR="00C82651" w:rsidRPr="00C90ED3" w14:paraId="548FE68F" w14:textId="77777777" w:rsidTr="00B22664">
        <w:trPr>
          <w:cantSplit/>
          <w:trHeight w:val="70"/>
        </w:trPr>
        <w:tc>
          <w:tcPr>
            <w:tcW w:w="469" w:type="dxa"/>
            <w:shd w:val="clear" w:color="auto" w:fill="auto"/>
            <w:noWrap/>
            <w:vAlign w:val="center"/>
          </w:tcPr>
          <w:p w14:paraId="4812ABC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1141</w:t>
            </w:r>
          </w:p>
        </w:tc>
        <w:tc>
          <w:tcPr>
            <w:tcW w:w="11155" w:type="dxa"/>
            <w:shd w:val="clear" w:color="auto" w:fill="auto"/>
          </w:tcPr>
          <w:p w14:paraId="0F553BAD"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«Повышение эффективности управления муниципальной собственностью на территории городского округа Верхняя Пышма до 2027 года»</w:t>
            </w:r>
          </w:p>
        </w:tc>
        <w:tc>
          <w:tcPr>
            <w:tcW w:w="507" w:type="dxa"/>
            <w:shd w:val="clear" w:color="auto" w:fill="auto"/>
            <w:noWrap/>
            <w:vAlign w:val="center"/>
          </w:tcPr>
          <w:p w14:paraId="53DF26C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tcPr>
          <w:p w14:paraId="32DF6C5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tcPr>
          <w:p w14:paraId="404C53D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0200000000</w:t>
            </w:r>
          </w:p>
        </w:tc>
        <w:tc>
          <w:tcPr>
            <w:tcW w:w="414" w:type="dxa"/>
            <w:shd w:val="clear" w:color="auto" w:fill="auto"/>
            <w:noWrap/>
            <w:vAlign w:val="center"/>
          </w:tcPr>
          <w:p w14:paraId="4B386FB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tcPr>
          <w:p w14:paraId="4F2188F4"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13 793,37200</w:t>
            </w:r>
          </w:p>
        </w:tc>
      </w:tr>
      <w:tr w:rsidR="00C82651" w:rsidRPr="00C90ED3" w14:paraId="09197D9A" w14:textId="77777777" w:rsidTr="00B22664">
        <w:trPr>
          <w:cantSplit/>
          <w:trHeight w:val="70"/>
        </w:trPr>
        <w:tc>
          <w:tcPr>
            <w:tcW w:w="469" w:type="dxa"/>
            <w:shd w:val="clear" w:color="auto" w:fill="auto"/>
            <w:noWrap/>
            <w:vAlign w:val="center"/>
          </w:tcPr>
          <w:p w14:paraId="2F8CE7B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1142</w:t>
            </w:r>
          </w:p>
        </w:tc>
        <w:tc>
          <w:tcPr>
            <w:tcW w:w="11155" w:type="dxa"/>
            <w:shd w:val="clear" w:color="auto" w:fill="auto"/>
          </w:tcPr>
          <w:p w14:paraId="4BA17925"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«Программа управления муниципальной собственностью и приватизации муниципального имущества на территории городского округа Верхняя Пышма до 2027 года»</w:t>
            </w:r>
          </w:p>
        </w:tc>
        <w:tc>
          <w:tcPr>
            <w:tcW w:w="507" w:type="dxa"/>
            <w:shd w:val="clear" w:color="auto" w:fill="auto"/>
            <w:noWrap/>
            <w:vAlign w:val="center"/>
          </w:tcPr>
          <w:p w14:paraId="0CB1665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tcPr>
          <w:p w14:paraId="0CB0190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tcPr>
          <w:p w14:paraId="5ABC2FC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0210000000</w:t>
            </w:r>
          </w:p>
        </w:tc>
        <w:tc>
          <w:tcPr>
            <w:tcW w:w="414" w:type="dxa"/>
            <w:shd w:val="clear" w:color="auto" w:fill="auto"/>
            <w:noWrap/>
            <w:vAlign w:val="center"/>
          </w:tcPr>
          <w:p w14:paraId="0082AFA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tcPr>
          <w:p w14:paraId="30996DE3"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13 793,37200</w:t>
            </w:r>
          </w:p>
        </w:tc>
      </w:tr>
      <w:tr w:rsidR="00C82651" w:rsidRPr="00C90ED3" w14:paraId="44BC6171" w14:textId="77777777" w:rsidTr="00B22664">
        <w:trPr>
          <w:cantSplit/>
          <w:trHeight w:val="70"/>
        </w:trPr>
        <w:tc>
          <w:tcPr>
            <w:tcW w:w="469" w:type="dxa"/>
            <w:shd w:val="clear" w:color="auto" w:fill="auto"/>
            <w:noWrap/>
            <w:vAlign w:val="center"/>
          </w:tcPr>
          <w:p w14:paraId="31F43DA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1143</w:t>
            </w:r>
          </w:p>
        </w:tc>
        <w:tc>
          <w:tcPr>
            <w:tcW w:w="11155" w:type="dxa"/>
            <w:shd w:val="clear" w:color="auto" w:fill="auto"/>
          </w:tcPr>
          <w:p w14:paraId="01EDCA16"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Организация проведения независимой оценки рыночной стоимости объектов недвижимого имущества, права аренды недвижимого имущества и права на заключение договоров аренды недвижимого имущества и договоров на установку и эксплуатацию рекламных конструкций</w:t>
            </w:r>
          </w:p>
        </w:tc>
        <w:tc>
          <w:tcPr>
            <w:tcW w:w="507" w:type="dxa"/>
            <w:shd w:val="clear" w:color="auto" w:fill="auto"/>
            <w:noWrap/>
            <w:vAlign w:val="center"/>
          </w:tcPr>
          <w:p w14:paraId="1A6E4F6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tcPr>
          <w:p w14:paraId="14E7D98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tcPr>
          <w:p w14:paraId="1D8FDE8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0210519030</w:t>
            </w:r>
          </w:p>
        </w:tc>
        <w:tc>
          <w:tcPr>
            <w:tcW w:w="414" w:type="dxa"/>
            <w:shd w:val="clear" w:color="auto" w:fill="auto"/>
            <w:noWrap/>
            <w:vAlign w:val="center"/>
          </w:tcPr>
          <w:p w14:paraId="3357B24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tcPr>
          <w:p w14:paraId="465EFA7D"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666,30000</w:t>
            </w:r>
          </w:p>
        </w:tc>
      </w:tr>
      <w:tr w:rsidR="00C82651" w:rsidRPr="00C90ED3" w14:paraId="67539527" w14:textId="77777777" w:rsidTr="00B22664">
        <w:trPr>
          <w:cantSplit/>
          <w:trHeight w:val="70"/>
        </w:trPr>
        <w:tc>
          <w:tcPr>
            <w:tcW w:w="469" w:type="dxa"/>
            <w:shd w:val="clear" w:color="auto" w:fill="auto"/>
            <w:noWrap/>
            <w:vAlign w:val="center"/>
          </w:tcPr>
          <w:p w14:paraId="09F30DE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1144</w:t>
            </w:r>
          </w:p>
        </w:tc>
        <w:tc>
          <w:tcPr>
            <w:tcW w:w="11155" w:type="dxa"/>
            <w:shd w:val="clear" w:color="auto" w:fill="auto"/>
          </w:tcPr>
          <w:p w14:paraId="4C695FA9"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tcPr>
          <w:p w14:paraId="0187C33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tcPr>
          <w:p w14:paraId="5057FEC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tcPr>
          <w:p w14:paraId="5AD4DE5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0210519030</w:t>
            </w:r>
          </w:p>
        </w:tc>
        <w:tc>
          <w:tcPr>
            <w:tcW w:w="414" w:type="dxa"/>
            <w:shd w:val="clear" w:color="auto" w:fill="auto"/>
            <w:noWrap/>
            <w:vAlign w:val="center"/>
          </w:tcPr>
          <w:p w14:paraId="3361DB8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620" w:type="dxa"/>
            <w:shd w:val="clear" w:color="auto" w:fill="auto"/>
            <w:noWrap/>
            <w:vAlign w:val="center"/>
          </w:tcPr>
          <w:p w14:paraId="4C2FF840"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666,30000</w:t>
            </w:r>
          </w:p>
        </w:tc>
      </w:tr>
      <w:tr w:rsidR="00C82651" w:rsidRPr="00C90ED3" w14:paraId="29B0A915" w14:textId="77777777" w:rsidTr="00B22664">
        <w:trPr>
          <w:cantSplit/>
          <w:trHeight w:val="70"/>
        </w:trPr>
        <w:tc>
          <w:tcPr>
            <w:tcW w:w="469" w:type="dxa"/>
            <w:shd w:val="clear" w:color="auto" w:fill="auto"/>
            <w:noWrap/>
            <w:vAlign w:val="center"/>
          </w:tcPr>
          <w:p w14:paraId="0C8DD43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1145</w:t>
            </w:r>
          </w:p>
        </w:tc>
        <w:tc>
          <w:tcPr>
            <w:tcW w:w="11155" w:type="dxa"/>
            <w:shd w:val="clear" w:color="auto" w:fill="auto"/>
          </w:tcPr>
          <w:p w14:paraId="3812C354"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Приобретение объектов недвижимого имущества в муниципальную собственность</w:t>
            </w:r>
          </w:p>
        </w:tc>
        <w:tc>
          <w:tcPr>
            <w:tcW w:w="507" w:type="dxa"/>
            <w:shd w:val="clear" w:color="auto" w:fill="auto"/>
            <w:noWrap/>
            <w:vAlign w:val="center"/>
          </w:tcPr>
          <w:p w14:paraId="42DC51B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tcPr>
          <w:p w14:paraId="1936EDE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tcPr>
          <w:p w14:paraId="6B50D73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0211119100</w:t>
            </w:r>
          </w:p>
        </w:tc>
        <w:tc>
          <w:tcPr>
            <w:tcW w:w="414" w:type="dxa"/>
            <w:shd w:val="clear" w:color="auto" w:fill="auto"/>
            <w:noWrap/>
            <w:vAlign w:val="center"/>
          </w:tcPr>
          <w:p w14:paraId="175DF45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tcPr>
          <w:p w14:paraId="0A744611"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13 127,07200</w:t>
            </w:r>
          </w:p>
        </w:tc>
      </w:tr>
      <w:tr w:rsidR="00C82651" w:rsidRPr="00C90ED3" w14:paraId="029920CA" w14:textId="77777777" w:rsidTr="00B22664">
        <w:trPr>
          <w:cantSplit/>
          <w:trHeight w:val="70"/>
        </w:trPr>
        <w:tc>
          <w:tcPr>
            <w:tcW w:w="469" w:type="dxa"/>
            <w:shd w:val="clear" w:color="auto" w:fill="auto"/>
            <w:noWrap/>
            <w:vAlign w:val="center"/>
          </w:tcPr>
          <w:p w14:paraId="7953593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1146</w:t>
            </w:r>
          </w:p>
        </w:tc>
        <w:tc>
          <w:tcPr>
            <w:tcW w:w="11155" w:type="dxa"/>
            <w:shd w:val="clear" w:color="auto" w:fill="auto"/>
          </w:tcPr>
          <w:p w14:paraId="0D92F4AB"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Бюджетные инвестиции</w:t>
            </w:r>
          </w:p>
        </w:tc>
        <w:tc>
          <w:tcPr>
            <w:tcW w:w="507" w:type="dxa"/>
            <w:shd w:val="clear" w:color="auto" w:fill="auto"/>
            <w:noWrap/>
            <w:vAlign w:val="center"/>
          </w:tcPr>
          <w:p w14:paraId="59C0FB7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tcPr>
          <w:p w14:paraId="5B7CF38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87" w:type="dxa"/>
            <w:shd w:val="clear" w:color="auto" w:fill="auto"/>
            <w:noWrap/>
            <w:vAlign w:val="center"/>
          </w:tcPr>
          <w:p w14:paraId="63976B5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0211119100</w:t>
            </w:r>
          </w:p>
        </w:tc>
        <w:tc>
          <w:tcPr>
            <w:tcW w:w="414" w:type="dxa"/>
            <w:shd w:val="clear" w:color="auto" w:fill="auto"/>
            <w:noWrap/>
            <w:vAlign w:val="center"/>
          </w:tcPr>
          <w:p w14:paraId="42FCE42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620" w:type="dxa"/>
            <w:shd w:val="clear" w:color="auto" w:fill="auto"/>
            <w:noWrap/>
            <w:vAlign w:val="center"/>
          </w:tcPr>
          <w:p w14:paraId="7AC8C0CB"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13 127,07200</w:t>
            </w:r>
          </w:p>
        </w:tc>
      </w:tr>
      <w:tr w:rsidR="00C82651" w:rsidRPr="00C90ED3" w14:paraId="3CA2265E" w14:textId="77777777" w:rsidTr="00B22664">
        <w:trPr>
          <w:cantSplit/>
          <w:trHeight w:val="70"/>
        </w:trPr>
        <w:tc>
          <w:tcPr>
            <w:tcW w:w="469" w:type="dxa"/>
            <w:shd w:val="clear" w:color="auto" w:fill="auto"/>
            <w:noWrap/>
            <w:vAlign w:val="center"/>
          </w:tcPr>
          <w:p w14:paraId="478B8E5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1147</w:t>
            </w:r>
          </w:p>
        </w:tc>
        <w:tc>
          <w:tcPr>
            <w:tcW w:w="11155" w:type="dxa"/>
            <w:shd w:val="clear" w:color="auto" w:fill="auto"/>
          </w:tcPr>
          <w:p w14:paraId="4FE193B3"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b/>
                <w:bCs/>
                <w:color w:val="000000"/>
                <w:sz w:val="22"/>
                <w:szCs w:val="22"/>
              </w:rPr>
              <w:t>Дума городского округа Верхняя Пышма</w:t>
            </w:r>
          </w:p>
        </w:tc>
        <w:tc>
          <w:tcPr>
            <w:tcW w:w="507" w:type="dxa"/>
            <w:shd w:val="clear" w:color="auto" w:fill="auto"/>
            <w:noWrap/>
            <w:vAlign w:val="center"/>
          </w:tcPr>
          <w:p w14:paraId="1BEC2BE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912</w:t>
            </w:r>
          </w:p>
        </w:tc>
        <w:tc>
          <w:tcPr>
            <w:tcW w:w="567" w:type="dxa"/>
            <w:shd w:val="clear" w:color="auto" w:fill="auto"/>
            <w:noWrap/>
            <w:vAlign w:val="center"/>
          </w:tcPr>
          <w:p w14:paraId="4E5DB3C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287" w:type="dxa"/>
            <w:shd w:val="clear" w:color="auto" w:fill="auto"/>
            <w:noWrap/>
            <w:vAlign w:val="center"/>
          </w:tcPr>
          <w:p w14:paraId="7BC7D31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14" w:type="dxa"/>
            <w:shd w:val="clear" w:color="auto" w:fill="auto"/>
            <w:noWrap/>
            <w:vAlign w:val="center"/>
          </w:tcPr>
          <w:p w14:paraId="3BF9A00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620" w:type="dxa"/>
            <w:shd w:val="clear" w:color="auto" w:fill="auto"/>
            <w:noWrap/>
            <w:vAlign w:val="center"/>
          </w:tcPr>
          <w:p w14:paraId="727CE676"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10 374,06500</w:t>
            </w:r>
          </w:p>
        </w:tc>
      </w:tr>
      <w:tr w:rsidR="00C82651" w:rsidRPr="00C90ED3" w14:paraId="06E86002" w14:textId="77777777" w:rsidTr="00B22664">
        <w:trPr>
          <w:cantSplit/>
          <w:trHeight w:val="70"/>
        </w:trPr>
        <w:tc>
          <w:tcPr>
            <w:tcW w:w="469" w:type="dxa"/>
            <w:shd w:val="clear" w:color="auto" w:fill="auto"/>
            <w:noWrap/>
            <w:vAlign w:val="center"/>
          </w:tcPr>
          <w:p w14:paraId="33A6B46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1148</w:t>
            </w:r>
          </w:p>
        </w:tc>
        <w:tc>
          <w:tcPr>
            <w:tcW w:w="11155" w:type="dxa"/>
            <w:shd w:val="clear" w:color="auto" w:fill="auto"/>
          </w:tcPr>
          <w:p w14:paraId="1D637523"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b/>
                <w:bCs/>
                <w:color w:val="000000"/>
                <w:sz w:val="22"/>
                <w:szCs w:val="22"/>
              </w:rPr>
              <w:t>ОБЩЕГОСУДАРСТВЕННЫЕ ВОПРОСЫ</w:t>
            </w:r>
          </w:p>
        </w:tc>
        <w:tc>
          <w:tcPr>
            <w:tcW w:w="507" w:type="dxa"/>
            <w:shd w:val="clear" w:color="auto" w:fill="auto"/>
            <w:noWrap/>
            <w:vAlign w:val="center"/>
          </w:tcPr>
          <w:p w14:paraId="0B918F8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912</w:t>
            </w:r>
          </w:p>
        </w:tc>
        <w:tc>
          <w:tcPr>
            <w:tcW w:w="567" w:type="dxa"/>
            <w:shd w:val="clear" w:color="auto" w:fill="auto"/>
            <w:noWrap/>
            <w:vAlign w:val="center"/>
          </w:tcPr>
          <w:p w14:paraId="6A3B7F9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0100</w:t>
            </w:r>
          </w:p>
        </w:tc>
        <w:tc>
          <w:tcPr>
            <w:tcW w:w="1287" w:type="dxa"/>
            <w:shd w:val="clear" w:color="auto" w:fill="auto"/>
            <w:noWrap/>
            <w:vAlign w:val="center"/>
          </w:tcPr>
          <w:p w14:paraId="079A860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14" w:type="dxa"/>
            <w:shd w:val="clear" w:color="auto" w:fill="auto"/>
            <w:noWrap/>
            <w:vAlign w:val="center"/>
          </w:tcPr>
          <w:p w14:paraId="4E14303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620" w:type="dxa"/>
            <w:shd w:val="clear" w:color="auto" w:fill="auto"/>
            <w:noWrap/>
            <w:vAlign w:val="center"/>
          </w:tcPr>
          <w:p w14:paraId="778A122E"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10 354,06500</w:t>
            </w:r>
          </w:p>
        </w:tc>
      </w:tr>
      <w:tr w:rsidR="00C82651" w:rsidRPr="00C90ED3" w14:paraId="5F950B0F" w14:textId="77777777" w:rsidTr="00B22664">
        <w:trPr>
          <w:cantSplit/>
          <w:trHeight w:val="70"/>
        </w:trPr>
        <w:tc>
          <w:tcPr>
            <w:tcW w:w="469" w:type="dxa"/>
            <w:shd w:val="clear" w:color="auto" w:fill="auto"/>
            <w:noWrap/>
            <w:vAlign w:val="center"/>
          </w:tcPr>
          <w:p w14:paraId="1BB7D26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1149</w:t>
            </w:r>
          </w:p>
        </w:tc>
        <w:tc>
          <w:tcPr>
            <w:tcW w:w="11155" w:type="dxa"/>
            <w:shd w:val="clear" w:color="auto" w:fill="auto"/>
          </w:tcPr>
          <w:p w14:paraId="7610145B"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507" w:type="dxa"/>
            <w:shd w:val="clear" w:color="auto" w:fill="auto"/>
            <w:noWrap/>
            <w:vAlign w:val="center"/>
          </w:tcPr>
          <w:p w14:paraId="61E9DDD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912</w:t>
            </w:r>
          </w:p>
        </w:tc>
        <w:tc>
          <w:tcPr>
            <w:tcW w:w="567" w:type="dxa"/>
            <w:shd w:val="clear" w:color="auto" w:fill="auto"/>
            <w:noWrap/>
            <w:vAlign w:val="center"/>
          </w:tcPr>
          <w:p w14:paraId="63EF976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0103</w:t>
            </w:r>
          </w:p>
        </w:tc>
        <w:tc>
          <w:tcPr>
            <w:tcW w:w="1287" w:type="dxa"/>
            <w:shd w:val="clear" w:color="auto" w:fill="auto"/>
            <w:noWrap/>
            <w:vAlign w:val="center"/>
          </w:tcPr>
          <w:p w14:paraId="798F592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tcPr>
          <w:p w14:paraId="0B5B084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tcPr>
          <w:p w14:paraId="3E58612F"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10 282,36500</w:t>
            </w:r>
          </w:p>
        </w:tc>
      </w:tr>
      <w:tr w:rsidR="00C82651" w:rsidRPr="00C90ED3" w14:paraId="7FBF979E" w14:textId="77777777" w:rsidTr="00B22664">
        <w:trPr>
          <w:cantSplit/>
          <w:trHeight w:val="70"/>
        </w:trPr>
        <w:tc>
          <w:tcPr>
            <w:tcW w:w="469" w:type="dxa"/>
            <w:shd w:val="clear" w:color="auto" w:fill="auto"/>
            <w:noWrap/>
            <w:vAlign w:val="center"/>
          </w:tcPr>
          <w:p w14:paraId="73D6271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1150</w:t>
            </w:r>
          </w:p>
        </w:tc>
        <w:tc>
          <w:tcPr>
            <w:tcW w:w="11155" w:type="dxa"/>
            <w:shd w:val="clear" w:color="auto" w:fill="auto"/>
          </w:tcPr>
          <w:p w14:paraId="79A7C6F2"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Непрограммные направления деятельности</w:t>
            </w:r>
          </w:p>
        </w:tc>
        <w:tc>
          <w:tcPr>
            <w:tcW w:w="507" w:type="dxa"/>
            <w:shd w:val="clear" w:color="auto" w:fill="auto"/>
            <w:noWrap/>
            <w:vAlign w:val="center"/>
          </w:tcPr>
          <w:p w14:paraId="3488275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912</w:t>
            </w:r>
          </w:p>
        </w:tc>
        <w:tc>
          <w:tcPr>
            <w:tcW w:w="567" w:type="dxa"/>
            <w:shd w:val="clear" w:color="auto" w:fill="auto"/>
            <w:noWrap/>
            <w:vAlign w:val="center"/>
          </w:tcPr>
          <w:p w14:paraId="66598D4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0103</w:t>
            </w:r>
          </w:p>
        </w:tc>
        <w:tc>
          <w:tcPr>
            <w:tcW w:w="1287" w:type="dxa"/>
            <w:shd w:val="clear" w:color="auto" w:fill="auto"/>
            <w:noWrap/>
            <w:vAlign w:val="center"/>
          </w:tcPr>
          <w:p w14:paraId="148D5C0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7000000000</w:t>
            </w:r>
          </w:p>
        </w:tc>
        <w:tc>
          <w:tcPr>
            <w:tcW w:w="414" w:type="dxa"/>
            <w:shd w:val="clear" w:color="auto" w:fill="auto"/>
            <w:noWrap/>
            <w:vAlign w:val="center"/>
          </w:tcPr>
          <w:p w14:paraId="0E10F2E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tcPr>
          <w:p w14:paraId="3B427642"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10 282,36500</w:t>
            </w:r>
          </w:p>
        </w:tc>
      </w:tr>
      <w:tr w:rsidR="00C82651" w:rsidRPr="00C90ED3" w14:paraId="55EA997A" w14:textId="77777777" w:rsidTr="00B22664">
        <w:trPr>
          <w:cantSplit/>
          <w:trHeight w:val="70"/>
        </w:trPr>
        <w:tc>
          <w:tcPr>
            <w:tcW w:w="469" w:type="dxa"/>
            <w:shd w:val="clear" w:color="auto" w:fill="auto"/>
            <w:noWrap/>
            <w:vAlign w:val="center"/>
          </w:tcPr>
          <w:p w14:paraId="742879D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1151</w:t>
            </w:r>
          </w:p>
        </w:tc>
        <w:tc>
          <w:tcPr>
            <w:tcW w:w="11155" w:type="dxa"/>
            <w:shd w:val="clear" w:color="auto" w:fill="auto"/>
          </w:tcPr>
          <w:p w14:paraId="4FD7073E" w14:textId="77777777" w:rsidR="00C82651" w:rsidRPr="00C90ED3" w:rsidRDefault="00C82651" w:rsidP="00B22664">
            <w:pPr>
              <w:ind w:right="-112"/>
              <w:rPr>
                <w:rFonts w:ascii="Liberation Serif" w:hAnsi="Liberation Serif" w:cs="Liberation Serif"/>
                <w:sz w:val="22"/>
                <w:szCs w:val="22"/>
              </w:rPr>
            </w:pPr>
            <w:r>
              <w:rPr>
                <w:rFonts w:ascii="Liberation Serif" w:hAnsi="Liberation Serif" w:cs="Liberation Serif"/>
                <w:color w:val="000000"/>
                <w:sz w:val="22"/>
                <w:szCs w:val="22"/>
              </w:rPr>
              <w:t>Председатель Думы городского округа</w:t>
            </w:r>
          </w:p>
        </w:tc>
        <w:tc>
          <w:tcPr>
            <w:tcW w:w="507" w:type="dxa"/>
            <w:shd w:val="clear" w:color="auto" w:fill="auto"/>
            <w:noWrap/>
            <w:vAlign w:val="center"/>
          </w:tcPr>
          <w:p w14:paraId="073DC32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912</w:t>
            </w:r>
          </w:p>
        </w:tc>
        <w:tc>
          <w:tcPr>
            <w:tcW w:w="567" w:type="dxa"/>
            <w:shd w:val="clear" w:color="auto" w:fill="auto"/>
            <w:noWrap/>
            <w:vAlign w:val="center"/>
          </w:tcPr>
          <w:p w14:paraId="6774325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0103</w:t>
            </w:r>
          </w:p>
        </w:tc>
        <w:tc>
          <w:tcPr>
            <w:tcW w:w="1287" w:type="dxa"/>
            <w:shd w:val="clear" w:color="auto" w:fill="auto"/>
            <w:noWrap/>
            <w:vAlign w:val="center"/>
          </w:tcPr>
          <w:p w14:paraId="6FBB190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7000201010</w:t>
            </w:r>
          </w:p>
        </w:tc>
        <w:tc>
          <w:tcPr>
            <w:tcW w:w="414" w:type="dxa"/>
            <w:shd w:val="clear" w:color="auto" w:fill="auto"/>
            <w:noWrap/>
            <w:vAlign w:val="center"/>
          </w:tcPr>
          <w:p w14:paraId="77BC05F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tcPr>
          <w:p w14:paraId="033CFE0B"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3 941,00700</w:t>
            </w:r>
          </w:p>
        </w:tc>
      </w:tr>
      <w:tr w:rsidR="00C82651" w:rsidRPr="00C90ED3" w14:paraId="0212C731" w14:textId="77777777" w:rsidTr="00B22664">
        <w:trPr>
          <w:cantSplit/>
          <w:trHeight w:val="70"/>
        </w:trPr>
        <w:tc>
          <w:tcPr>
            <w:tcW w:w="469" w:type="dxa"/>
            <w:shd w:val="clear" w:color="auto" w:fill="auto"/>
            <w:noWrap/>
            <w:vAlign w:val="center"/>
          </w:tcPr>
          <w:p w14:paraId="240EC0FB"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1152</w:t>
            </w:r>
          </w:p>
        </w:tc>
        <w:tc>
          <w:tcPr>
            <w:tcW w:w="11155" w:type="dxa"/>
            <w:shd w:val="clear" w:color="auto" w:fill="auto"/>
          </w:tcPr>
          <w:p w14:paraId="650E17A0" w14:textId="77777777" w:rsidR="00C82651" w:rsidRPr="00C90ED3" w:rsidRDefault="00C82651" w:rsidP="00B22664">
            <w:pPr>
              <w:ind w:right="-112"/>
              <w:rPr>
                <w:rFonts w:ascii="Liberation Serif" w:hAnsi="Liberation Serif" w:cs="Calibri"/>
                <w:color w:val="000000"/>
                <w:sz w:val="22"/>
                <w:szCs w:val="22"/>
              </w:rPr>
            </w:pPr>
            <w:r>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507" w:type="dxa"/>
            <w:shd w:val="clear" w:color="auto" w:fill="auto"/>
            <w:noWrap/>
            <w:vAlign w:val="center"/>
          </w:tcPr>
          <w:p w14:paraId="68AD4909"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912</w:t>
            </w:r>
          </w:p>
        </w:tc>
        <w:tc>
          <w:tcPr>
            <w:tcW w:w="567" w:type="dxa"/>
            <w:shd w:val="clear" w:color="auto" w:fill="auto"/>
            <w:noWrap/>
            <w:vAlign w:val="center"/>
          </w:tcPr>
          <w:p w14:paraId="5AD7DE65"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0103</w:t>
            </w:r>
          </w:p>
        </w:tc>
        <w:tc>
          <w:tcPr>
            <w:tcW w:w="1287" w:type="dxa"/>
            <w:shd w:val="clear" w:color="auto" w:fill="auto"/>
            <w:noWrap/>
            <w:vAlign w:val="center"/>
          </w:tcPr>
          <w:p w14:paraId="267BB9C3"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7000201010</w:t>
            </w:r>
          </w:p>
        </w:tc>
        <w:tc>
          <w:tcPr>
            <w:tcW w:w="414" w:type="dxa"/>
            <w:shd w:val="clear" w:color="auto" w:fill="auto"/>
            <w:noWrap/>
            <w:vAlign w:val="center"/>
          </w:tcPr>
          <w:p w14:paraId="739224FC"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120</w:t>
            </w:r>
          </w:p>
        </w:tc>
        <w:tc>
          <w:tcPr>
            <w:tcW w:w="1620" w:type="dxa"/>
            <w:shd w:val="clear" w:color="auto" w:fill="auto"/>
            <w:noWrap/>
            <w:vAlign w:val="center"/>
          </w:tcPr>
          <w:p w14:paraId="48A1CBC3" w14:textId="77777777" w:rsidR="00C82651" w:rsidRPr="00C90ED3" w:rsidRDefault="00C82651" w:rsidP="00B22664">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3 941,00700</w:t>
            </w:r>
          </w:p>
        </w:tc>
      </w:tr>
      <w:tr w:rsidR="00C82651" w:rsidRPr="00C90ED3" w14:paraId="141E0370" w14:textId="77777777" w:rsidTr="00B22664">
        <w:trPr>
          <w:cantSplit/>
          <w:trHeight w:val="70"/>
        </w:trPr>
        <w:tc>
          <w:tcPr>
            <w:tcW w:w="469" w:type="dxa"/>
            <w:shd w:val="clear" w:color="auto" w:fill="auto"/>
            <w:noWrap/>
            <w:vAlign w:val="center"/>
          </w:tcPr>
          <w:p w14:paraId="257063FE"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1153</w:t>
            </w:r>
          </w:p>
        </w:tc>
        <w:tc>
          <w:tcPr>
            <w:tcW w:w="11155" w:type="dxa"/>
            <w:shd w:val="clear" w:color="auto" w:fill="auto"/>
          </w:tcPr>
          <w:p w14:paraId="63B8BBCC" w14:textId="77777777" w:rsidR="00C82651" w:rsidRPr="00C90ED3" w:rsidRDefault="00C82651" w:rsidP="00B22664">
            <w:pPr>
              <w:ind w:right="-112"/>
              <w:rPr>
                <w:rFonts w:ascii="Liberation Serif" w:hAnsi="Liberation Serif" w:cs="Calibri"/>
                <w:color w:val="000000"/>
                <w:sz w:val="22"/>
                <w:szCs w:val="22"/>
              </w:rPr>
            </w:pPr>
            <w:r>
              <w:rPr>
                <w:rFonts w:ascii="Liberation Serif" w:hAnsi="Liberation Serif" w:cs="Liberation Serif"/>
                <w:color w:val="000000"/>
                <w:sz w:val="22"/>
                <w:szCs w:val="22"/>
              </w:rPr>
              <w:t>Обеспечение деятельности органов местного самоуправления и муниципального органа (центральный аппарат)</w:t>
            </w:r>
          </w:p>
        </w:tc>
        <w:tc>
          <w:tcPr>
            <w:tcW w:w="507" w:type="dxa"/>
            <w:shd w:val="clear" w:color="auto" w:fill="auto"/>
            <w:noWrap/>
            <w:vAlign w:val="center"/>
          </w:tcPr>
          <w:p w14:paraId="41097E9D"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912</w:t>
            </w:r>
          </w:p>
        </w:tc>
        <w:tc>
          <w:tcPr>
            <w:tcW w:w="567" w:type="dxa"/>
            <w:shd w:val="clear" w:color="auto" w:fill="auto"/>
            <w:noWrap/>
            <w:vAlign w:val="center"/>
          </w:tcPr>
          <w:p w14:paraId="244B3064"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0103</w:t>
            </w:r>
          </w:p>
        </w:tc>
        <w:tc>
          <w:tcPr>
            <w:tcW w:w="1287" w:type="dxa"/>
            <w:shd w:val="clear" w:color="auto" w:fill="auto"/>
            <w:noWrap/>
            <w:vAlign w:val="center"/>
          </w:tcPr>
          <w:p w14:paraId="738C409F"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7000311010</w:t>
            </w:r>
          </w:p>
        </w:tc>
        <w:tc>
          <w:tcPr>
            <w:tcW w:w="414" w:type="dxa"/>
            <w:shd w:val="clear" w:color="auto" w:fill="auto"/>
            <w:noWrap/>
            <w:vAlign w:val="center"/>
          </w:tcPr>
          <w:p w14:paraId="6697FADC"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tcPr>
          <w:p w14:paraId="6F7FC7B9" w14:textId="77777777" w:rsidR="00C82651" w:rsidRPr="00C90ED3" w:rsidRDefault="00C82651" w:rsidP="00B22664">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6 341,35800</w:t>
            </w:r>
          </w:p>
        </w:tc>
      </w:tr>
      <w:tr w:rsidR="00C82651" w:rsidRPr="00C90ED3" w14:paraId="018CD0F0" w14:textId="77777777" w:rsidTr="00B22664">
        <w:trPr>
          <w:cantSplit/>
          <w:trHeight w:val="70"/>
        </w:trPr>
        <w:tc>
          <w:tcPr>
            <w:tcW w:w="469" w:type="dxa"/>
            <w:shd w:val="clear" w:color="auto" w:fill="auto"/>
            <w:noWrap/>
            <w:vAlign w:val="center"/>
          </w:tcPr>
          <w:p w14:paraId="5E76A3A5"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1154</w:t>
            </w:r>
          </w:p>
        </w:tc>
        <w:tc>
          <w:tcPr>
            <w:tcW w:w="11155" w:type="dxa"/>
            <w:shd w:val="clear" w:color="auto" w:fill="auto"/>
          </w:tcPr>
          <w:p w14:paraId="0870E77B" w14:textId="77777777" w:rsidR="00C82651" w:rsidRPr="00C90ED3" w:rsidRDefault="00C82651" w:rsidP="00B22664">
            <w:pPr>
              <w:ind w:right="-112"/>
              <w:rPr>
                <w:rFonts w:ascii="Liberation Serif" w:hAnsi="Liberation Serif" w:cs="Calibri"/>
                <w:color w:val="000000"/>
                <w:sz w:val="22"/>
                <w:szCs w:val="22"/>
              </w:rPr>
            </w:pPr>
            <w:r>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507" w:type="dxa"/>
            <w:shd w:val="clear" w:color="auto" w:fill="auto"/>
            <w:noWrap/>
            <w:vAlign w:val="center"/>
          </w:tcPr>
          <w:p w14:paraId="6E6D1ACB"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912</w:t>
            </w:r>
          </w:p>
        </w:tc>
        <w:tc>
          <w:tcPr>
            <w:tcW w:w="567" w:type="dxa"/>
            <w:shd w:val="clear" w:color="auto" w:fill="auto"/>
            <w:noWrap/>
            <w:vAlign w:val="center"/>
          </w:tcPr>
          <w:p w14:paraId="6AA9D807"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0103</w:t>
            </w:r>
          </w:p>
        </w:tc>
        <w:tc>
          <w:tcPr>
            <w:tcW w:w="1287" w:type="dxa"/>
            <w:shd w:val="clear" w:color="auto" w:fill="auto"/>
            <w:noWrap/>
            <w:vAlign w:val="center"/>
          </w:tcPr>
          <w:p w14:paraId="10D16F2B"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7000311010</w:t>
            </w:r>
          </w:p>
        </w:tc>
        <w:tc>
          <w:tcPr>
            <w:tcW w:w="414" w:type="dxa"/>
            <w:shd w:val="clear" w:color="auto" w:fill="auto"/>
            <w:noWrap/>
            <w:vAlign w:val="center"/>
          </w:tcPr>
          <w:p w14:paraId="4DA28A4E"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120</w:t>
            </w:r>
          </w:p>
        </w:tc>
        <w:tc>
          <w:tcPr>
            <w:tcW w:w="1620" w:type="dxa"/>
            <w:shd w:val="clear" w:color="auto" w:fill="auto"/>
            <w:noWrap/>
            <w:vAlign w:val="center"/>
          </w:tcPr>
          <w:p w14:paraId="6FA0A953" w14:textId="77777777" w:rsidR="00C82651" w:rsidRPr="00C90ED3" w:rsidRDefault="00C82651" w:rsidP="00B22664">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6 099,95800</w:t>
            </w:r>
          </w:p>
        </w:tc>
      </w:tr>
      <w:tr w:rsidR="00C82651" w:rsidRPr="00C90ED3" w14:paraId="7786BAC4" w14:textId="77777777" w:rsidTr="00B22664">
        <w:trPr>
          <w:cantSplit/>
          <w:trHeight w:val="70"/>
        </w:trPr>
        <w:tc>
          <w:tcPr>
            <w:tcW w:w="469" w:type="dxa"/>
            <w:shd w:val="clear" w:color="auto" w:fill="auto"/>
            <w:noWrap/>
            <w:vAlign w:val="center"/>
          </w:tcPr>
          <w:p w14:paraId="12383D5D"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1155</w:t>
            </w:r>
          </w:p>
        </w:tc>
        <w:tc>
          <w:tcPr>
            <w:tcW w:w="11155" w:type="dxa"/>
            <w:shd w:val="clear" w:color="auto" w:fill="auto"/>
          </w:tcPr>
          <w:p w14:paraId="1296D8C7" w14:textId="77777777" w:rsidR="00C82651" w:rsidRPr="00C90ED3" w:rsidRDefault="00C82651" w:rsidP="00B22664">
            <w:pPr>
              <w:ind w:right="-112"/>
              <w:rPr>
                <w:rFonts w:ascii="Liberation Serif" w:hAnsi="Liberation Serif" w:cs="Calibri"/>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tcPr>
          <w:p w14:paraId="40070DEB"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912</w:t>
            </w:r>
          </w:p>
        </w:tc>
        <w:tc>
          <w:tcPr>
            <w:tcW w:w="567" w:type="dxa"/>
            <w:shd w:val="clear" w:color="auto" w:fill="auto"/>
            <w:noWrap/>
            <w:vAlign w:val="center"/>
          </w:tcPr>
          <w:p w14:paraId="69ADB45E"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0103</w:t>
            </w:r>
          </w:p>
        </w:tc>
        <w:tc>
          <w:tcPr>
            <w:tcW w:w="1287" w:type="dxa"/>
            <w:shd w:val="clear" w:color="auto" w:fill="auto"/>
            <w:noWrap/>
            <w:vAlign w:val="center"/>
          </w:tcPr>
          <w:p w14:paraId="47ED60F3"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7000311010</w:t>
            </w:r>
          </w:p>
        </w:tc>
        <w:tc>
          <w:tcPr>
            <w:tcW w:w="414" w:type="dxa"/>
            <w:shd w:val="clear" w:color="auto" w:fill="auto"/>
            <w:noWrap/>
            <w:vAlign w:val="center"/>
          </w:tcPr>
          <w:p w14:paraId="78AD2C35"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240</w:t>
            </w:r>
          </w:p>
        </w:tc>
        <w:tc>
          <w:tcPr>
            <w:tcW w:w="1620" w:type="dxa"/>
            <w:shd w:val="clear" w:color="auto" w:fill="auto"/>
            <w:noWrap/>
            <w:vAlign w:val="center"/>
          </w:tcPr>
          <w:p w14:paraId="2685D69B" w14:textId="77777777" w:rsidR="00C82651" w:rsidRPr="00C90ED3" w:rsidRDefault="00C82651" w:rsidP="00B22664">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241,40000</w:t>
            </w:r>
          </w:p>
        </w:tc>
      </w:tr>
      <w:tr w:rsidR="00C82651" w:rsidRPr="00C90ED3" w14:paraId="4C98BDE9" w14:textId="77777777" w:rsidTr="00B22664">
        <w:trPr>
          <w:cantSplit/>
          <w:trHeight w:val="70"/>
        </w:trPr>
        <w:tc>
          <w:tcPr>
            <w:tcW w:w="469" w:type="dxa"/>
            <w:shd w:val="clear" w:color="auto" w:fill="auto"/>
            <w:noWrap/>
            <w:vAlign w:val="center"/>
          </w:tcPr>
          <w:p w14:paraId="06B7F5D4"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1156</w:t>
            </w:r>
          </w:p>
        </w:tc>
        <w:tc>
          <w:tcPr>
            <w:tcW w:w="11155" w:type="dxa"/>
            <w:shd w:val="clear" w:color="auto" w:fill="auto"/>
          </w:tcPr>
          <w:p w14:paraId="5A5E8CF9" w14:textId="77777777" w:rsidR="00C82651" w:rsidRPr="00C90ED3" w:rsidRDefault="00C82651" w:rsidP="00B22664">
            <w:pPr>
              <w:ind w:right="-112"/>
              <w:rPr>
                <w:rFonts w:ascii="Liberation Serif" w:hAnsi="Liberation Serif" w:cs="Calibri"/>
                <w:color w:val="000000"/>
                <w:sz w:val="22"/>
                <w:szCs w:val="22"/>
              </w:rPr>
            </w:pPr>
            <w:r>
              <w:rPr>
                <w:rFonts w:ascii="Liberation Serif" w:hAnsi="Liberation Serif" w:cs="Liberation Serif"/>
                <w:color w:val="000000"/>
                <w:sz w:val="22"/>
                <w:szCs w:val="22"/>
              </w:rPr>
              <w:t>Другие общегосударственные вопросы</w:t>
            </w:r>
          </w:p>
        </w:tc>
        <w:tc>
          <w:tcPr>
            <w:tcW w:w="507" w:type="dxa"/>
            <w:shd w:val="clear" w:color="auto" w:fill="auto"/>
            <w:noWrap/>
            <w:vAlign w:val="center"/>
          </w:tcPr>
          <w:p w14:paraId="785306D1"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912</w:t>
            </w:r>
          </w:p>
        </w:tc>
        <w:tc>
          <w:tcPr>
            <w:tcW w:w="567" w:type="dxa"/>
            <w:shd w:val="clear" w:color="auto" w:fill="auto"/>
            <w:noWrap/>
            <w:vAlign w:val="center"/>
          </w:tcPr>
          <w:p w14:paraId="24398261"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tcPr>
          <w:p w14:paraId="4D4B7FDB"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tcPr>
          <w:p w14:paraId="6474CC5F"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tcPr>
          <w:p w14:paraId="6FD15437" w14:textId="77777777" w:rsidR="00C82651" w:rsidRPr="00C90ED3" w:rsidRDefault="00C82651" w:rsidP="00B22664">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71,70000</w:t>
            </w:r>
          </w:p>
        </w:tc>
      </w:tr>
      <w:tr w:rsidR="00C82651" w:rsidRPr="00C90ED3" w14:paraId="615C92B8" w14:textId="77777777" w:rsidTr="00B22664">
        <w:trPr>
          <w:cantSplit/>
          <w:trHeight w:val="70"/>
        </w:trPr>
        <w:tc>
          <w:tcPr>
            <w:tcW w:w="469" w:type="dxa"/>
            <w:shd w:val="clear" w:color="auto" w:fill="auto"/>
            <w:noWrap/>
            <w:vAlign w:val="center"/>
          </w:tcPr>
          <w:p w14:paraId="1ABA7E45"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1157</w:t>
            </w:r>
          </w:p>
        </w:tc>
        <w:tc>
          <w:tcPr>
            <w:tcW w:w="11155" w:type="dxa"/>
            <w:shd w:val="clear" w:color="auto" w:fill="auto"/>
          </w:tcPr>
          <w:p w14:paraId="7F8AE2BF" w14:textId="77777777" w:rsidR="00C82651" w:rsidRPr="00C90ED3" w:rsidRDefault="00C82651" w:rsidP="00B22664">
            <w:pPr>
              <w:ind w:right="-112"/>
              <w:rPr>
                <w:rFonts w:ascii="Liberation Serif" w:hAnsi="Liberation Serif" w:cs="Calibri"/>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507" w:type="dxa"/>
            <w:shd w:val="clear" w:color="auto" w:fill="auto"/>
            <w:noWrap/>
            <w:vAlign w:val="center"/>
          </w:tcPr>
          <w:p w14:paraId="0E29B6BF"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912</w:t>
            </w:r>
          </w:p>
        </w:tc>
        <w:tc>
          <w:tcPr>
            <w:tcW w:w="567" w:type="dxa"/>
            <w:shd w:val="clear" w:color="auto" w:fill="auto"/>
            <w:noWrap/>
            <w:vAlign w:val="center"/>
          </w:tcPr>
          <w:p w14:paraId="71546C84"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tcPr>
          <w:p w14:paraId="4ED3E775"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0100000000</w:t>
            </w:r>
          </w:p>
        </w:tc>
        <w:tc>
          <w:tcPr>
            <w:tcW w:w="414" w:type="dxa"/>
            <w:shd w:val="clear" w:color="auto" w:fill="auto"/>
            <w:noWrap/>
            <w:vAlign w:val="center"/>
          </w:tcPr>
          <w:p w14:paraId="326355BC"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tcPr>
          <w:p w14:paraId="27DCEC28" w14:textId="77777777" w:rsidR="00C82651" w:rsidRPr="00C90ED3" w:rsidRDefault="00C82651" w:rsidP="00B22664">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71,70000</w:t>
            </w:r>
          </w:p>
        </w:tc>
      </w:tr>
      <w:tr w:rsidR="00C82651" w:rsidRPr="00C90ED3" w14:paraId="447F7C9E" w14:textId="77777777" w:rsidTr="00B22664">
        <w:trPr>
          <w:cantSplit/>
          <w:trHeight w:val="70"/>
        </w:trPr>
        <w:tc>
          <w:tcPr>
            <w:tcW w:w="469" w:type="dxa"/>
            <w:shd w:val="clear" w:color="auto" w:fill="auto"/>
            <w:noWrap/>
            <w:vAlign w:val="center"/>
          </w:tcPr>
          <w:p w14:paraId="37759508"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1158</w:t>
            </w:r>
          </w:p>
        </w:tc>
        <w:tc>
          <w:tcPr>
            <w:tcW w:w="11155" w:type="dxa"/>
            <w:shd w:val="clear" w:color="auto" w:fill="auto"/>
          </w:tcPr>
          <w:p w14:paraId="34E314DF" w14:textId="77777777" w:rsidR="00C82651" w:rsidRPr="00C90ED3" w:rsidRDefault="00C82651" w:rsidP="00B22664">
            <w:pPr>
              <w:ind w:right="-112"/>
              <w:rPr>
                <w:rFonts w:ascii="Liberation Serif" w:hAnsi="Liberation Serif" w:cs="Calibri"/>
                <w:color w:val="000000"/>
                <w:sz w:val="22"/>
                <w:szCs w:val="22"/>
              </w:rPr>
            </w:pPr>
            <w:r>
              <w:rPr>
                <w:rFonts w:ascii="Liberation Serif" w:hAnsi="Liberation Serif" w:cs="Liberation Serif"/>
                <w:color w:val="000000"/>
                <w:sz w:val="22"/>
                <w:szCs w:val="22"/>
              </w:rPr>
              <w:t>Подпрограмма «Развитие местного самоуправления на территории городского округа Верхняя Пышма до 2027 года»</w:t>
            </w:r>
          </w:p>
        </w:tc>
        <w:tc>
          <w:tcPr>
            <w:tcW w:w="507" w:type="dxa"/>
            <w:shd w:val="clear" w:color="auto" w:fill="auto"/>
            <w:noWrap/>
            <w:vAlign w:val="center"/>
          </w:tcPr>
          <w:p w14:paraId="06A47500"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912</w:t>
            </w:r>
          </w:p>
        </w:tc>
        <w:tc>
          <w:tcPr>
            <w:tcW w:w="567" w:type="dxa"/>
            <w:shd w:val="clear" w:color="auto" w:fill="auto"/>
            <w:noWrap/>
            <w:vAlign w:val="center"/>
          </w:tcPr>
          <w:p w14:paraId="6E292723"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tcPr>
          <w:p w14:paraId="3BCF5503"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0110000000</w:t>
            </w:r>
          </w:p>
        </w:tc>
        <w:tc>
          <w:tcPr>
            <w:tcW w:w="414" w:type="dxa"/>
            <w:shd w:val="clear" w:color="auto" w:fill="auto"/>
            <w:noWrap/>
            <w:vAlign w:val="center"/>
          </w:tcPr>
          <w:p w14:paraId="1BFD3221"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tcPr>
          <w:p w14:paraId="5B78CDE4" w14:textId="77777777" w:rsidR="00C82651" w:rsidRPr="00C90ED3" w:rsidRDefault="00C82651" w:rsidP="00B22664">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71,70000</w:t>
            </w:r>
          </w:p>
        </w:tc>
      </w:tr>
      <w:tr w:rsidR="00C82651" w:rsidRPr="00C90ED3" w14:paraId="249F83CD" w14:textId="77777777" w:rsidTr="00B22664">
        <w:trPr>
          <w:cantSplit/>
          <w:trHeight w:val="70"/>
        </w:trPr>
        <w:tc>
          <w:tcPr>
            <w:tcW w:w="469" w:type="dxa"/>
            <w:shd w:val="clear" w:color="auto" w:fill="auto"/>
            <w:noWrap/>
            <w:vAlign w:val="center"/>
          </w:tcPr>
          <w:p w14:paraId="69DC9C9A"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1159</w:t>
            </w:r>
          </w:p>
        </w:tc>
        <w:tc>
          <w:tcPr>
            <w:tcW w:w="11155" w:type="dxa"/>
            <w:shd w:val="clear" w:color="auto" w:fill="auto"/>
          </w:tcPr>
          <w:p w14:paraId="4F70ACAA" w14:textId="77777777" w:rsidR="00C82651" w:rsidRPr="00C90ED3" w:rsidRDefault="00C82651" w:rsidP="00B22664">
            <w:pPr>
              <w:ind w:right="-112"/>
              <w:rPr>
                <w:rFonts w:ascii="Liberation Serif" w:hAnsi="Liberation Serif" w:cs="Calibri"/>
                <w:color w:val="000000"/>
                <w:sz w:val="22"/>
                <w:szCs w:val="22"/>
              </w:rPr>
            </w:pPr>
            <w:r>
              <w:rPr>
                <w:rFonts w:ascii="Liberation Serif" w:hAnsi="Liberation Serif" w:cs="Liberation Serif"/>
                <w:color w:val="000000"/>
                <w:sz w:val="22"/>
                <w:szCs w:val="22"/>
              </w:rPr>
              <w:t>Организация и проведение информационно-практических семинаров</w:t>
            </w:r>
          </w:p>
        </w:tc>
        <w:tc>
          <w:tcPr>
            <w:tcW w:w="507" w:type="dxa"/>
            <w:shd w:val="clear" w:color="auto" w:fill="auto"/>
            <w:noWrap/>
            <w:vAlign w:val="center"/>
          </w:tcPr>
          <w:p w14:paraId="309CE51A"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912</w:t>
            </w:r>
          </w:p>
        </w:tc>
        <w:tc>
          <w:tcPr>
            <w:tcW w:w="567" w:type="dxa"/>
            <w:shd w:val="clear" w:color="auto" w:fill="auto"/>
            <w:noWrap/>
            <w:vAlign w:val="center"/>
          </w:tcPr>
          <w:p w14:paraId="0E0DED24"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tcPr>
          <w:p w14:paraId="474F379F"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0110511110</w:t>
            </w:r>
          </w:p>
        </w:tc>
        <w:tc>
          <w:tcPr>
            <w:tcW w:w="414" w:type="dxa"/>
            <w:shd w:val="clear" w:color="auto" w:fill="auto"/>
            <w:noWrap/>
            <w:vAlign w:val="center"/>
          </w:tcPr>
          <w:p w14:paraId="4515BBC8"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tcPr>
          <w:p w14:paraId="6DD1CC82" w14:textId="77777777" w:rsidR="00C82651" w:rsidRPr="00C90ED3" w:rsidRDefault="00C82651" w:rsidP="00B22664">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45,00000</w:t>
            </w:r>
          </w:p>
        </w:tc>
      </w:tr>
      <w:tr w:rsidR="00C82651" w:rsidRPr="00C90ED3" w14:paraId="5FAEB863" w14:textId="77777777" w:rsidTr="00B22664">
        <w:trPr>
          <w:cantSplit/>
          <w:trHeight w:val="70"/>
        </w:trPr>
        <w:tc>
          <w:tcPr>
            <w:tcW w:w="469" w:type="dxa"/>
            <w:shd w:val="clear" w:color="auto" w:fill="auto"/>
            <w:noWrap/>
            <w:vAlign w:val="center"/>
          </w:tcPr>
          <w:p w14:paraId="16900A98"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1160</w:t>
            </w:r>
          </w:p>
        </w:tc>
        <w:tc>
          <w:tcPr>
            <w:tcW w:w="11155" w:type="dxa"/>
            <w:shd w:val="clear" w:color="auto" w:fill="auto"/>
          </w:tcPr>
          <w:p w14:paraId="2EF328C2" w14:textId="77777777" w:rsidR="00C82651" w:rsidRPr="00C90ED3" w:rsidRDefault="00C82651" w:rsidP="00B22664">
            <w:pPr>
              <w:ind w:right="-112"/>
              <w:rPr>
                <w:rFonts w:ascii="Liberation Serif" w:hAnsi="Liberation Serif" w:cs="Calibri"/>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tcPr>
          <w:p w14:paraId="416F7584"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912</w:t>
            </w:r>
          </w:p>
        </w:tc>
        <w:tc>
          <w:tcPr>
            <w:tcW w:w="567" w:type="dxa"/>
            <w:shd w:val="clear" w:color="auto" w:fill="auto"/>
            <w:noWrap/>
            <w:vAlign w:val="center"/>
          </w:tcPr>
          <w:p w14:paraId="6BFC1707"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tcPr>
          <w:p w14:paraId="410C4BB9"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0110511110</w:t>
            </w:r>
          </w:p>
        </w:tc>
        <w:tc>
          <w:tcPr>
            <w:tcW w:w="414" w:type="dxa"/>
            <w:shd w:val="clear" w:color="auto" w:fill="auto"/>
            <w:noWrap/>
            <w:vAlign w:val="center"/>
          </w:tcPr>
          <w:p w14:paraId="0FC1CC81"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240</w:t>
            </w:r>
          </w:p>
        </w:tc>
        <w:tc>
          <w:tcPr>
            <w:tcW w:w="1620" w:type="dxa"/>
            <w:shd w:val="clear" w:color="auto" w:fill="auto"/>
            <w:noWrap/>
            <w:vAlign w:val="center"/>
          </w:tcPr>
          <w:p w14:paraId="18CF319B" w14:textId="77777777" w:rsidR="00C82651" w:rsidRPr="00C90ED3" w:rsidRDefault="00C82651" w:rsidP="00B22664">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45,00000</w:t>
            </w:r>
          </w:p>
        </w:tc>
      </w:tr>
      <w:tr w:rsidR="00C82651" w:rsidRPr="00C90ED3" w14:paraId="43CC1B4E" w14:textId="77777777" w:rsidTr="00B22664">
        <w:trPr>
          <w:cantSplit/>
          <w:trHeight w:val="70"/>
        </w:trPr>
        <w:tc>
          <w:tcPr>
            <w:tcW w:w="469" w:type="dxa"/>
            <w:shd w:val="clear" w:color="auto" w:fill="auto"/>
            <w:noWrap/>
            <w:vAlign w:val="center"/>
          </w:tcPr>
          <w:p w14:paraId="4CE486D4"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1161</w:t>
            </w:r>
          </w:p>
        </w:tc>
        <w:tc>
          <w:tcPr>
            <w:tcW w:w="11155" w:type="dxa"/>
            <w:shd w:val="clear" w:color="auto" w:fill="auto"/>
          </w:tcPr>
          <w:p w14:paraId="76155D30" w14:textId="77777777" w:rsidR="00C82651" w:rsidRPr="00C90ED3" w:rsidRDefault="00C82651" w:rsidP="00B22664">
            <w:pPr>
              <w:ind w:right="-112"/>
              <w:rPr>
                <w:rFonts w:ascii="Liberation Serif" w:hAnsi="Liberation Serif" w:cs="Calibri"/>
                <w:color w:val="000000"/>
                <w:sz w:val="22"/>
                <w:szCs w:val="22"/>
              </w:rPr>
            </w:pPr>
            <w:r>
              <w:rPr>
                <w:rFonts w:ascii="Liberation Serif" w:hAnsi="Liberation Serif" w:cs="Liberation Serif"/>
                <w:color w:val="000000"/>
                <w:sz w:val="22"/>
                <w:szCs w:val="22"/>
              </w:rPr>
              <w:t>Выполнение комплекса работ по специальной оценке условий труда рабочих мест, выполнение требований по охране труда</w:t>
            </w:r>
          </w:p>
        </w:tc>
        <w:tc>
          <w:tcPr>
            <w:tcW w:w="507" w:type="dxa"/>
            <w:shd w:val="clear" w:color="auto" w:fill="auto"/>
            <w:noWrap/>
            <w:vAlign w:val="center"/>
          </w:tcPr>
          <w:p w14:paraId="2CA4E30A"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912</w:t>
            </w:r>
          </w:p>
        </w:tc>
        <w:tc>
          <w:tcPr>
            <w:tcW w:w="567" w:type="dxa"/>
            <w:shd w:val="clear" w:color="auto" w:fill="auto"/>
            <w:noWrap/>
            <w:vAlign w:val="center"/>
          </w:tcPr>
          <w:p w14:paraId="4CA6BFFD"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tcPr>
          <w:p w14:paraId="34202015"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0110611120</w:t>
            </w:r>
          </w:p>
        </w:tc>
        <w:tc>
          <w:tcPr>
            <w:tcW w:w="414" w:type="dxa"/>
            <w:shd w:val="clear" w:color="auto" w:fill="auto"/>
            <w:noWrap/>
            <w:vAlign w:val="center"/>
          </w:tcPr>
          <w:p w14:paraId="4F7B90EE"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tcPr>
          <w:p w14:paraId="5273E95B" w14:textId="77777777" w:rsidR="00C82651" w:rsidRPr="00C90ED3" w:rsidRDefault="00C82651" w:rsidP="00B22664">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15,00000</w:t>
            </w:r>
          </w:p>
        </w:tc>
      </w:tr>
      <w:tr w:rsidR="00C82651" w:rsidRPr="00C90ED3" w14:paraId="110D27DE" w14:textId="77777777" w:rsidTr="00B22664">
        <w:trPr>
          <w:cantSplit/>
          <w:trHeight w:val="70"/>
        </w:trPr>
        <w:tc>
          <w:tcPr>
            <w:tcW w:w="469" w:type="dxa"/>
            <w:shd w:val="clear" w:color="auto" w:fill="auto"/>
            <w:noWrap/>
            <w:vAlign w:val="center"/>
          </w:tcPr>
          <w:p w14:paraId="0840519C"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1162</w:t>
            </w:r>
          </w:p>
        </w:tc>
        <w:tc>
          <w:tcPr>
            <w:tcW w:w="11155" w:type="dxa"/>
            <w:shd w:val="clear" w:color="auto" w:fill="auto"/>
          </w:tcPr>
          <w:p w14:paraId="26879215" w14:textId="77777777" w:rsidR="00C82651" w:rsidRPr="00C90ED3" w:rsidRDefault="00C82651" w:rsidP="00B22664">
            <w:pPr>
              <w:ind w:right="-112"/>
              <w:rPr>
                <w:rFonts w:ascii="Liberation Serif" w:hAnsi="Liberation Serif" w:cs="Calibri"/>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tcPr>
          <w:p w14:paraId="39FC0340"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912</w:t>
            </w:r>
          </w:p>
        </w:tc>
        <w:tc>
          <w:tcPr>
            <w:tcW w:w="567" w:type="dxa"/>
            <w:shd w:val="clear" w:color="auto" w:fill="auto"/>
            <w:noWrap/>
            <w:vAlign w:val="center"/>
          </w:tcPr>
          <w:p w14:paraId="14157D01"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tcPr>
          <w:p w14:paraId="17693F2C"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0110611120</w:t>
            </w:r>
          </w:p>
        </w:tc>
        <w:tc>
          <w:tcPr>
            <w:tcW w:w="414" w:type="dxa"/>
            <w:shd w:val="clear" w:color="auto" w:fill="auto"/>
            <w:noWrap/>
            <w:vAlign w:val="center"/>
          </w:tcPr>
          <w:p w14:paraId="3BA92A1D"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240</w:t>
            </w:r>
          </w:p>
        </w:tc>
        <w:tc>
          <w:tcPr>
            <w:tcW w:w="1620" w:type="dxa"/>
            <w:shd w:val="clear" w:color="auto" w:fill="auto"/>
            <w:noWrap/>
            <w:vAlign w:val="center"/>
          </w:tcPr>
          <w:p w14:paraId="63C17E0A" w14:textId="77777777" w:rsidR="00C82651" w:rsidRPr="00C90ED3" w:rsidRDefault="00C82651" w:rsidP="00B22664">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15,00000</w:t>
            </w:r>
          </w:p>
        </w:tc>
      </w:tr>
      <w:tr w:rsidR="00C82651" w:rsidRPr="00C90ED3" w14:paraId="79C3C04E" w14:textId="77777777" w:rsidTr="00B22664">
        <w:trPr>
          <w:cantSplit/>
          <w:trHeight w:val="70"/>
        </w:trPr>
        <w:tc>
          <w:tcPr>
            <w:tcW w:w="469" w:type="dxa"/>
            <w:shd w:val="clear" w:color="auto" w:fill="auto"/>
            <w:noWrap/>
            <w:vAlign w:val="center"/>
          </w:tcPr>
          <w:p w14:paraId="40BF2825"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1163</w:t>
            </w:r>
          </w:p>
        </w:tc>
        <w:tc>
          <w:tcPr>
            <w:tcW w:w="11155" w:type="dxa"/>
            <w:shd w:val="clear" w:color="auto" w:fill="auto"/>
          </w:tcPr>
          <w:p w14:paraId="0073EBA3" w14:textId="77777777" w:rsidR="00C82651" w:rsidRPr="00C90ED3" w:rsidRDefault="00C82651" w:rsidP="00B22664">
            <w:pPr>
              <w:ind w:right="-112"/>
              <w:rPr>
                <w:rFonts w:ascii="Liberation Serif" w:hAnsi="Liberation Serif" w:cs="Calibri"/>
                <w:color w:val="000000"/>
                <w:sz w:val="22"/>
                <w:szCs w:val="22"/>
              </w:rPr>
            </w:pPr>
            <w:r>
              <w:rPr>
                <w:rFonts w:ascii="Liberation Serif" w:hAnsi="Liberation Serif" w:cs="Liberation Serif"/>
                <w:color w:val="000000"/>
                <w:sz w:val="22"/>
                <w:szCs w:val="22"/>
              </w:rPr>
              <w:t>Организация диспансеризации муниципальных служащих и технических работников</w:t>
            </w:r>
          </w:p>
        </w:tc>
        <w:tc>
          <w:tcPr>
            <w:tcW w:w="507" w:type="dxa"/>
            <w:shd w:val="clear" w:color="auto" w:fill="auto"/>
            <w:noWrap/>
            <w:vAlign w:val="center"/>
          </w:tcPr>
          <w:p w14:paraId="7A2377AC"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912</w:t>
            </w:r>
          </w:p>
        </w:tc>
        <w:tc>
          <w:tcPr>
            <w:tcW w:w="567" w:type="dxa"/>
            <w:shd w:val="clear" w:color="auto" w:fill="auto"/>
            <w:noWrap/>
            <w:vAlign w:val="center"/>
          </w:tcPr>
          <w:p w14:paraId="3DB2E8D0"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tcPr>
          <w:p w14:paraId="139A452A"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0110711130</w:t>
            </w:r>
          </w:p>
        </w:tc>
        <w:tc>
          <w:tcPr>
            <w:tcW w:w="414" w:type="dxa"/>
            <w:shd w:val="clear" w:color="auto" w:fill="auto"/>
            <w:noWrap/>
            <w:vAlign w:val="center"/>
          </w:tcPr>
          <w:p w14:paraId="205C0851"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tcPr>
          <w:p w14:paraId="05B7DDC7" w14:textId="77777777" w:rsidR="00C82651" w:rsidRPr="00C90ED3" w:rsidRDefault="00C82651" w:rsidP="00B22664">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11,70000</w:t>
            </w:r>
          </w:p>
        </w:tc>
      </w:tr>
      <w:tr w:rsidR="00C82651" w:rsidRPr="00C90ED3" w14:paraId="6FBB5B45" w14:textId="77777777" w:rsidTr="00B22664">
        <w:trPr>
          <w:cantSplit/>
          <w:trHeight w:val="70"/>
        </w:trPr>
        <w:tc>
          <w:tcPr>
            <w:tcW w:w="469" w:type="dxa"/>
            <w:shd w:val="clear" w:color="auto" w:fill="auto"/>
            <w:noWrap/>
            <w:vAlign w:val="center"/>
          </w:tcPr>
          <w:p w14:paraId="65B56632"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1164</w:t>
            </w:r>
          </w:p>
        </w:tc>
        <w:tc>
          <w:tcPr>
            <w:tcW w:w="11155" w:type="dxa"/>
            <w:shd w:val="clear" w:color="auto" w:fill="auto"/>
          </w:tcPr>
          <w:p w14:paraId="7B1E81B9" w14:textId="77777777" w:rsidR="00C82651" w:rsidRPr="00C90ED3" w:rsidRDefault="00C82651" w:rsidP="00B22664">
            <w:pPr>
              <w:ind w:right="-112"/>
              <w:rPr>
                <w:rFonts w:ascii="Liberation Serif" w:hAnsi="Liberation Serif" w:cs="Calibri"/>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tcPr>
          <w:p w14:paraId="5C63962F"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912</w:t>
            </w:r>
          </w:p>
        </w:tc>
        <w:tc>
          <w:tcPr>
            <w:tcW w:w="567" w:type="dxa"/>
            <w:shd w:val="clear" w:color="auto" w:fill="auto"/>
            <w:noWrap/>
            <w:vAlign w:val="center"/>
          </w:tcPr>
          <w:p w14:paraId="73856C34"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tcPr>
          <w:p w14:paraId="6094ECA4"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0110711130</w:t>
            </w:r>
          </w:p>
        </w:tc>
        <w:tc>
          <w:tcPr>
            <w:tcW w:w="414" w:type="dxa"/>
            <w:shd w:val="clear" w:color="auto" w:fill="auto"/>
            <w:noWrap/>
            <w:vAlign w:val="center"/>
          </w:tcPr>
          <w:p w14:paraId="4C474331"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240</w:t>
            </w:r>
          </w:p>
        </w:tc>
        <w:tc>
          <w:tcPr>
            <w:tcW w:w="1620" w:type="dxa"/>
            <w:shd w:val="clear" w:color="auto" w:fill="auto"/>
            <w:noWrap/>
            <w:vAlign w:val="center"/>
          </w:tcPr>
          <w:p w14:paraId="64E9930E" w14:textId="77777777" w:rsidR="00C82651" w:rsidRPr="00C90ED3" w:rsidRDefault="00C82651" w:rsidP="00B22664">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11,70000</w:t>
            </w:r>
          </w:p>
        </w:tc>
      </w:tr>
      <w:tr w:rsidR="00C82651" w:rsidRPr="00C90ED3" w14:paraId="69CC2A5D" w14:textId="77777777" w:rsidTr="00B22664">
        <w:trPr>
          <w:cantSplit/>
          <w:trHeight w:val="70"/>
        </w:trPr>
        <w:tc>
          <w:tcPr>
            <w:tcW w:w="469" w:type="dxa"/>
            <w:shd w:val="clear" w:color="auto" w:fill="auto"/>
            <w:noWrap/>
            <w:vAlign w:val="center"/>
          </w:tcPr>
          <w:p w14:paraId="01A96872"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b/>
                <w:bCs/>
                <w:color w:val="000000"/>
                <w:sz w:val="22"/>
                <w:szCs w:val="22"/>
              </w:rPr>
              <w:lastRenderedPageBreak/>
              <w:t>1165</w:t>
            </w:r>
          </w:p>
        </w:tc>
        <w:tc>
          <w:tcPr>
            <w:tcW w:w="11155" w:type="dxa"/>
            <w:shd w:val="clear" w:color="auto" w:fill="auto"/>
          </w:tcPr>
          <w:p w14:paraId="5B1892FD" w14:textId="77777777" w:rsidR="00C82651" w:rsidRPr="00C90ED3" w:rsidRDefault="00C82651" w:rsidP="00B22664">
            <w:pPr>
              <w:ind w:right="-112"/>
              <w:rPr>
                <w:rFonts w:ascii="Liberation Serif" w:hAnsi="Liberation Serif" w:cs="Calibri"/>
                <w:color w:val="000000"/>
                <w:sz w:val="22"/>
                <w:szCs w:val="22"/>
              </w:rPr>
            </w:pPr>
            <w:r>
              <w:rPr>
                <w:rFonts w:ascii="Liberation Serif" w:hAnsi="Liberation Serif" w:cs="Liberation Serif"/>
                <w:b/>
                <w:bCs/>
                <w:color w:val="000000"/>
                <w:sz w:val="22"/>
                <w:szCs w:val="22"/>
              </w:rPr>
              <w:t>ОБРАЗОВАНИЕ</w:t>
            </w:r>
          </w:p>
        </w:tc>
        <w:tc>
          <w:tcPr>
            <w:tcW w:w="507" w:type="dxa"/>
            <w:shd w:val="clear" w:color="auto" w:fill="auto"/>
            <w:noWrap/>
            <w:vAlign w:val="center"/>
          </w:tcPr>
          <w:p w14:paraId="58CBC8E1"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b/>
                <w:bCs/>
                <w:color w:val="000000"/>
                <w:sz w:val="22"/>
                <w:szCs w:val="22"/>
              </w:rPr>
              <w:t>912</w:t>
            </w:r>
          </w:p>
        </w:tc>
        <w:tc>
          <w:tcPr>
            <w:tcW w:w="567" w:type="dxa"/>
            <w:shd w:val="clear" w:color="auto" w:fill="auto"/>
            <w:noWrap/>
            <w:vAlign w:val="center"/>
          </w:tcPr>
          <w:p w14:paraId="1CE6444B"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b/>
                <w:bCs/>
                <w:color w:val="000000"/>
                <w:sz w:val="22"/>
                <w:szCs w:val="22"/>
              </w:rPr>
              <w:t>0700</w:t>
            </w:r>
          </w:p>
        </w:tc>
        <w:tc>
          <w:tcPr>
            <w:tcW w:w="1287" w:type="dxa"/>
            <w:shd w:val="clear" w:color="auto" w:fill="auto"/>
            <w:noWrap/>
            <w:vAlign w:val="center"/>
          </w:tcPr>
          <w:p w14:paraId="48D6C1F2"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b/>
                <w:bCs/>
                <w:color w:val="000000"/>
                <w:sz w:val="22"/>
                <w:szCs w:val="22"/>
              </w:rPr>
              <w:t> </w:t>
            </w:r>
          </w:p>
        </w:tc>
        <w:tc>
          <w:tcPr>
            <w:tcW w:w="414" w:type="dxa"/>
            <w:shd w:val="clear" w:color="auto" w:fill="auto"/>
            <w:noWrap/>
            <w:vAlign w:val="center"/>
          </w:tcPr>
          <w:p w14:paraId="71DB2C70"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b/>
                <w:bCs/>
                <w:color w:val="000000"/>
                <w:sz w:val="22"/>
                <w:szCs w:val="22"/>
              </w:rPr>
              <w:t> </w:t>
            </w:r>
          </w:p>
        </w:tc>
        <w:tc>
          <w:tcPr>
            <w:tcW w:w="1620" w:type="dxa"/>
            <w:shd w:val="clear" w:color="auto" w:fill="auto"/>
            <w:noWrap/>
            <w:vAlign w:val="center"/>
          </w:tcPr>
          <w:p w14:paraId="0044C87E" w14:textId="77777777" w:rsidR="00C82651" w:rsidRPr="00C90ED3" w:rsidRDefault="00C82651" w:rsidP="00B22664">
            <w:pPr>
              <w:ind w:left="-93"/>
              <w:jc w:val="right"/>
              <w:rPr>
                <w:rFonts w:ascii="Liberation Serif" w:hAnsi="Liberation Serif" w:cs="Calibri"/>
                <w:color w:val="000000"/>
                <w:sz w:val="22"/>
                <w:szCs w:val="22"/>
              </w:rPr>
            </w:pPr>
            <w:r>
              <w:rPr>
                <w:rFonts w:ascii="Liberation Serif" w:hAnsi="Liberation Serif" w:cs="Liberation Serif"/>
                <w:b/>
                <w:bCs/>
                <w:color w:val="000000"/>
                <w:sz w:val="22"/>
                <w:szCs w:val="22"/>
              </w:rPr>
              <w:t>20,00000</w:t>
            </w:r>
          </w:p>
        </w:tc>
      </w:tr>
      <w:tr w:rsidR="00C82651" w:rsidRPr="00C90ED3" w14:paraId="2A893247" w14:textId="77777777" w:rsidTr="00B22664">
        <w:trPr>
          <w:cantSplit/>
          <w:trHeight w:val="70"/>
        </w:trPr>
        <w:tc>
          <w:tcPr>
            <w:tcW w:w="469" w:type="dxa"/>
            <w:shd w:val="clear" w:color="auto" w:fill="auto"/>
            <w:noWrap/>
            <w:vAlign w:val="center"/>
          </w:tcPr>
          <w:p w14:paraId="58823283"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1166</w:t>
            </w:r>
          </w:p>
        </w:tc>
        <w:tc>
          <w:tcPr>
            <w:tcW w:w="11155" w:type="dxa"/>
            <w:shd w:val="clear" w:color="auto" w:fill="auto"/>
          </w:tcPr>
          <w:p w14:paraId="15D8B611" w14:textId="77777777" w:rsidR="00C82651" w:rsidRPr="00C90ED3" w:rsidRDefault="00C82651" w:rsidP="00B22664">
            <w:pPr>
              <w:ind w:right="-112"/>
              <w:rPr>
                <w:rFonts w:ascii="Liberation Serif" w:hAnsi="Liberation Serif" w:cs="Calibri"/>
                <w:color w:val="000000"/>
                <w:sz w:val="22"/>
                <w:szCs w:val="22"/>
              </w:rPr>
            </w:pPr>
            <w:r>
              <w:rPr>
                <w:rFonts w:ascii="Liberation Serif" w:hAnsi="Liberation Serif" w:cs="Liberation Serif"/>
                <w:color w:val="000000"/>
                <w:sz w:val="22"/>
                <w:szCs w:val="22"/>
              </w:rPr>
              <w:t>Профессиональная подготовка, переподготовка и повышение квалификации</w:t>
            </w:r>
          </w:p>
        </w:tc>
        <w:tc>
          <w:tcPr>
            <w:tcW w:w="507" w:type="dxa"/>
            <w:shd w:val="clear" w:color="auto" w:fill="auto"/>
            <w:noWrap/>
            <w:vAlign w:val="center"/>
          </w:tcPr>
          <w:p w14:paraId="35CD61EC"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912</w:t>
            </w:r>
          </w:p>
        </w:tc>
        <w:tc>
          <w:tcPr>
            <w:tcW w:w="567" w:type="dxa"/>
            <w:shd w:val="clear" w:color="auto" w:fill="auto"/>
            <w:noWrap/>
            <w:vAlign w:val="center"/>
          </w:tcPr>
          <w:p w14:paraId="233279F8"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0705</w:t>
            </w:r>
          </w:p>
        </w:tc>
        <w:tc>
          <w:tcPr>
            <w:tcW w:w="1287" w:type="dxa"/>
            <w:shd w:val="clear" w:color="auto" w:fill="auto"/>
            <w:noWrap/>
            <w:vAlign w:val="center"/>
          </w:tcPr>
          <w:p w14:paraId="627DF3C3"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tcPr>
          <w:p w14:paraId="14FD636C"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tcPr>
          <w:p w14:paraId="57DBE912" w14:textId="77777777" w:rsidR="00C82651" w:rsidRPr="00C90ED3" w:rsidRDefault="00C82651" w:rsidP="00B22664">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20,00000</w:t>
            </w:r>
          </w:p>
        </w:tc>
      </w:tr>
      <w:tr w:rsidR="00C82651" w:rsidRPr="00C90ED3" w14:paraId="4D17A15B" w14:textId="77777777" w:rsidTr="00B22664">
        <w:trPr>
          <w:cantSplit/>
          <w:trHeight w:val="70"/>
        </w:trPr>
        <w:tc>
          <w:tcPr>
            <w:tcW w:w="469" w:type="dxa"/>
            <w:shd w:val="clear" w:color="auto" w:fill="auto"/>
            <w:noWrap/>
            <w:vAlign w:val="center"/>
          </w:tcPr>
          <w:p w14:paraId="6C5AA65B"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1167</w:t>
            </w:r>
          </w:p>
        </w:tc>
        <w:tc>
          <w:tcPr>
            <w:tcW w:w="11155" w:type="dxa"/>
            <w:shd w:val="clear" w:color="auto" w:fill="auto"/>
          </w:tcPr>
          <w:p w14:paraId="6CACE5B8" w14:textId="77777777" w:rsidR="00C82651" w:rsidRPr="00C90ED3" w:rsidRDefault="00C82651" w:rsidP="00B22664">
            <w:pPr>
              <w:ind w:right="-112"/>
              <w:rPr>
                <w:rFonts w:ascii="Liberation Serif" w:hAnsi="Liberation Serif" w:cs="Calibri"/>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507" w:type="dxa"/>
            <w:shd w:val="clear" w:color="auto" w:fill="auto"/>
            <w:noWrap/>
            <w:vAlign w:val="center"/>
          </w:tcPr>
          <w:p w14:paraId="3FF5BD01"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912</w:t>
            </w:r>
          </w:p>
        </w:tc>
        <w:tc>
          <w:tcPr>
            <w:tcW w:w="567" w:type="dxa"/>
            <w:shd w:val="clear" w:color="auto" w:fill="auto"/>
            <w:noWrap/>
            <w:vAlign w:val="center"/>
          </w:tcPr>
          <w:p w14:paraId="51609E43"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0705</w:t>
            </w:r>
          </w:p>
        </w:tc>
        <w:tc>
          <w:tcPr>
            <w:tcW w:w="1287" w:type="dxa"/>
            <w:shd w:val="clear" w:color="auto" w:fill="auto"/>
            <w:noWrap/>
            <w:vAlign w:val="center"/>
          </w:tcPr>
          <w:p w14:paraId="02A45473"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0100000000</w:t>
            </w:r>
          </w:p>
        </w:tc>
        <w:tc>
          <w:tcPr>
            <w:tcW w:w="414" w:type="dxa"/>
            <w:shd w:val="clear" w:color="auto" w:fill="auto"/>
            <w:noWrap/>
            <w:vAlign w:val="center"/>
          </w:tcPr>
          <w:p w14:paraId="754866AA"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tcPr>
          <w:p w14:paraId="75976C03" w14:textId="77777777" w:rsidR="00C82651" w:rsidRPr="00C90ED3" w:rsidRDefault="00C82651" w:rsidP="00B22664">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20,00000</w:t>
            </w:r>
          </w:p>
        </w:tc>
      </w:tr>
      <w:tr w:rsidR="00C82651" w:rsidRPr="00C90ED3" w14:paraId="0A1BD87E" w14:textId="77777777" w:rsidTr="00B22664">
        <w:trPr>
          <w:cantSplit/>
          <w:trHeight w:val="70"/>
        </w:trPr>
        <w:tc>
          <w:tcPr>
            <w:tcW w:w="469" w:type="dxa"/>
            <w:shd w:val="clear" w:color="auto" w:fill="auto"/>
            <w:noWrap/>
            <w:vAlign w:val="center"/>
          </w:tcPr>
          <w:p w14:paraId="1E95FA0D"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1168</w:t>
            </w:r>
          </w:p>
        </w:tc>
        <w:tc>
          <w:tcPr>
            <w:tcW w:w="11155" w:type="dxa"/>
            <w:shd w:val="clear" w:color="auto" w:fill="auto"/>
          </w:tcPr>
          <w:p w14:paraId="7AA67DF7" w14:textId="77777777" w:rsidR="00C82651" w:rsidRPr="00C90ED3" w:rsidRDefault="00C82651" w:rsidP="00B22664">
            <w:pPr>
              <w:ind w:right="-112"/>
              <w:rPr>
                <w:rFonts w:ascii="Liberation Serif" w:hAnsi="Liberation Serif" w:cs="Calibri"/>
                <w:color w:val="000000"/>
                <w:sz w:val="22"/>
                <w:szCs w:val="22"/>
              </w:rPr>
            </w:pPr>
            <w:r>
              <w:rPr>
                <w:rFonts w:ascii="Liberation Serif" w:hAnsi="Liberation Serif" w:cs="Liberation Serif"/>
                <w:color w:val="000000"/>
                <w:sz w:val="22"/>
                <w:szCs w:val="22"/>
              </w:rPr>
              <w:t>Подпрограмма «Развитие местного самоуправления на территории городского округа Верхняя Пышма до 2027 года»</w:t>
            </w:r>
          </w:p>
        </w:tc>
        <w:tc>
          <w:tcPr>
            <w:tcW w:w="507" w:type="dxa"/>
            <w:shd w:val="clear" w:color="auto" w:fill="auto"/>
            <w:noWrap/>
            <w:vAlign w:val="center"/>
          </w:tcPr>
          <w:p w14:paraId="603B643D"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912</w:t>
            </w:r>
          </w:p>
        </w:tc>
        <w:tc>
          <w:tcPr>
            <w:tcW w:w="567" w:type="dxa"/>
            <w:shd w:val="clear" w:color="auto" w:fill="auto"/>
            <w:noWrap/>
            <w:vAlign w:val="center"/>
          </w:tcPr>
          <w:p w14:paraId="61816D92"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0705</w:t>
            </w:r>
          </w:p>
        </w:tc>
        <w:tc>
          <w:tcPr>
            <w:tcW w:w="1287" w:type="dxa"/>
            <w:shd w:val="clear" w:color="auto" w:fill="auto"/>
            <w:noWrap/>
            <w:vAlign w:val="center"/>
          </w:tcPr>
          <w:p w14:paraId="3D556C15"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0110000000</w:t>
            </w:r>
          </w:p>
        </w:tc>
        <w:tc>
          <w:tcPr>
            <w:tcW w:w="414" w:type="dxa"/>
            <w:shd w:val="clear" w:color="auto" w:fill="auto"/>
            <w:noWrap/>
            <w:vAlign w:val="center"/>
          </w:tcPr>
          <w:p w14:paraId="112026A4"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tcPr>
          <w:p w14:paraId="19772039" w14:textId="77777777" w:rsidR="00C82651" w:rsidRPr="00C90ED3" w:rsidRDefault="00C82651" w:rsidP="00B22664">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20,00000</w:t>
            </w:r>
          </w:p>
        </w:tc>
      </w:tr>
      <w:tr w:rsidR="00C82651" w:rsidRPr="00C90ED3" w14:paraId="00CBEF5A" w14:textId="77777777" w:rsidTr="00B22664">
        <w:trPr>
          <w:cantSplit/>
          <w:trHeight w:val="70"/>
        </w:trPr>
        <w:tc>
          <w:tcPr>
            <w:tcW w:w="469" w:type="dxa"/>
            <w:shd w:val="clear" w:color="auto" w:fill="auto"/>
            <w:noWrap/>
            <w:vAlign w:val="center"/>
          </w:tcPr>
          <w:p w14:paraId="694D0C93"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1169</w:t>
            </w:r>
          </w:p>
        </w:tc>
        <w:tc>
          <w:tcPr>
            <w:tcW w:w="11155" w:type="dxa"/>
            <w:shd w:val="clear" w:color="auto" w:fill="auto"/>
          </w:tcPr>
          <w:p w14:paraId="4BE84316" w14:textId="77777777" w:rsidR="00C82651" w:rsidRPr="00C90ED3" w:rsidRDefault="00C82651" w:rsidP="00B22664">
            <w:pPr>
              <w:ind w:right="-112"/>
              <w:rPr>
                <w:rFonts w:ascii="Liberation Serif" w:hAnsi="Liberation Serif" w:cs="Calibri"/>
                <w:color w:val="000000"/>
                <w:sz w:val="22"/>
                <w:szCs w:val="22"/>
              </w:rPr>
            </w:pPr>
            <w:r>
              <w:rPr>
                <w:rFonts w:ascii="Liberation Serif" w:hAnsi="Liberation Serif" w:cs="Liberation Serif"/>
                <w:color w:val="000000"/>
                <w:sz w:val="22"/>
                <w:szCs w:val="22"/>
              </w:rPr>
              <w:t>Организация профессиональной подготовки, переподготовки и повышения квалификации кадров</w:t>
            </w:r>
          </w:p>
        </w:tc>
        <w:tc>
          <w:tcPr>
            <w:tcW w:w="507" w:type="dxa"/>
            <w:shd w:val="clear" w:color="auto" w:fill="auto"/>
            <w:noWrap/>
            <w:vAlign w:val="center"/>
          </w:tcPr>
          <w:p w14:paraId="28627B1C"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912</w:t>
            </w:r>
          </w:p>
        </w:tc>
        <w:tc>
          <w:tcPr>
            <w:tcW w:w="567" w:type="dxa"/>
            <w:shd w:val="clear" w:color="auto" w:fill="auto"/>
            <w:noWrap/>
            <w:vAlign w:val="center"/>
          </w:tcPr>
          <w:p w14:paraId="6519AC06"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0705</w:t>
            </w:r>
          </w:p>
        </w:tc>
        <w:tc>
          <w:tcPr>
            <w:tcW w:w="1287" w:type="dxa"/>
            <w:shd w:val="clear" w:color="auto" w:fill="auto"/>
            <w:noWrap/>
            <w:vAlign w:val="center"/>
          </w:tcPr>
          <w:p w14:paraId="24E94DA1"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0110411100</w:t>
            </w:r>
          </w:p>
        </w:tc>
        <w:tc>
          <w:tcPr>
            <w:tcW w:w="414" w:type="dxa"/>
            <w:shd w:val="clear" w:color="auto" w:fill="auto"/>
            <w:noWrap/>
            <w:vAlign w:val="center"/>
          </w:tcPr>
          <w:p w14:paraId="2553DF19"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tcPr>
          <w:p w14:paraId="1DA2921C" w14:textId="77777777" w:rsidR="00C82651" w:rsidRPr="00C90ED3" w:rsidRDefault="00C82651" w:rsidP="00B22664">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20,00000</w:t>
            </w:r>
          </w:p>
        </w:tc>
      </w:tr>
      <w:tr w:rsidR="00C82651" w:rsidRPr="00C90ED3" w14:paraId="765C477D" w14:textId="77777777" w:rsidTr="00B22664">
        <w:trPr>
          <w:cantSplit/>
          <w:trHeight w:val="70"/>
        </w:trPr>
        <w:tc>
          <w:tcPr>
            <w:tcW w:w="469" w:type="dxa"/>
            <w:shd w:val="clear" w:color="auto" w:fill="auto"/>
            <w:noWrap/>
            <w:vAlign w:val="center"/>
          </w:tcPr>
          <w:p w14:paraId="2AAA057F"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1170</w:t>
            </w:r>
          </w:p>
        </w:tc>
        <w:tc>
          <w:tcPr>
            <w:tcW w:w="11155" w:type="dxa"/>
            <w:shd w:val="clear" w:color="auto" w:fill="auto"/>
          </w:tcPr>
          <w:p w14:paraId="57A19CA6" w14:textId="77777777" w:rsidR="00C82651" w:rsidRPr="00C90ED3" w:rsidRDefault="00C82651" w:rsidP="00B22664">
            <w:pPr>
              <w:ind w:right="-112"/>
              <w:rPr>
                <w:rFonts w:ascii="Liberation Serif" w:hAnsi="Liberation Serif" w:cs="Calibri"/>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tcPr>
          <w:p w14:paraId="6E036488"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912</w:t>
            </w:r>
          </w:p>
        </w:tc>
        <w:tc>
          <w:tcPr>
            <w:tcW w:w="567" w:type="dxa"/>
            <w:shd w:val="clear" w:color="auto" w:fill="auto"/>
            <w:noWrap/>
            <w:vAlign w:val="center"/>
          </w:tcPr>
          <w:p w14:paraId="13349DDC"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0705</w:t>
            </w:r>
          </w:p>
        </w:tc>
        <w:tc>
          <w:tcPr>
            <w:tcW w:w="1287" w:type="dxa"/>
            <w:shd w:val="clear" w:color="auto" w:fill="auto"/>
            <w:noWrap/>
            <w:vAlign w:val="center"/>
          </w:tcPr>
          <w:p w14:paraId="6498BC7D"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0110411100</w:t>
            </w:r>
          </w:p>
        </w:tc>
        <w:tc>
          <w:tcPr>
            <w:tcW w:w="414" w:type="dxa"/>
            <w:shd w:val="clear" w:color="auto" w:fill="auto"/>
            <w:noWrap/>
            <w:vAlign w:val="center"/>
          </w:tcPr>
          <w:p w14:paraId="5283F0C2"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240</w:t>
            </w:r>
          </w:p>
        </w:tc>
        <w:tc>
          <w:tcPr>
            <w:tcW w:w="1620" w:type="dxa"/>
            <w:shd w:val="clear" w:color="auto" w:fill="auto"/>
            <w:noWrap/>
            <w:vAlign w:val="center"/>
          </w:tcPr>
          <w:p w14:paraId="2AB82B27" w14:textId="77777777" w:rsidR="00C82651" w:rsidRPr="00C90ED3" w:rsidRDefault="00C82651" w:rsidP="00B22664">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20,00000</w:t>
            </w:r>
          </w:p>
        </w:tc>
      </w:tr>
      <w:tr w:rsidR="00C82651" w:rsidRPr="00C90ED3" w14:paraId="127076B8" w14:textId="77777777" w:rsidTr="00B22664">
        <w:trPr>
          <w:cantSplit/>
          <w:trHeight w:val="70"/>
        </w:trPr>
        <w:tc>
          <w:tcPr>
            <w:tcW w:w="469" w:type="dxa"/>
            <w:shd w:val="clear" w:color="auto" w:fill="auto"/>
            <w:noWrap/>
            <w:vAlign w:val="center"/>
          </w:tcPr>
          <w:p w14:paraId="4D2F7BD3"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b/>
                <w:bCs/>
                <w:color w:val="000000"/>
                <w:sz w:val="22"/>
                <w:szCs w:val="22"/>
              </w:rPr>
              <w:t>1171</w:t>
            </w:r>
          </w:p>
        </w:tc>
        <w:tc>
          <w:tcPr>
            <w:tcW w:w="11155" w:type="dxa"/>
            <w:shd w:val="clear" w:color="auto" w:fill="auto"/>
          </w:tcPr>
          <w:p w14:paraId="31AE1968" w14:textId="77777777" w:rsidR="00C82651" w:rsidRPr="00C90ED3" w:rsidRDefault="00C82651" w:rsidP="00B22664">
            <w:pPr>
              <w:ind w:right="-112"/>
              <w:rPr>
                <w:rFonts w:ascii="Liberation Serif" w:hAnsi="Liberation Serif" w:cs="Calibri"/>
                <w:color w:val="000000"/>
                <w:sz w:val="22"/>
                <w:szCs w:val="22"/>
              </w:rPr>
            </w:pPr>
            <w:r>
              <w:rPr>
                <w:rFonts w:ascii="Liberation Serif" w:hAnsi="Liberation Serif" w:cs="Liberation Serif"/>
                <w:b/>
                <w:bCs/>
                <w:color w:val="000000"/>
                <w:sz w:val="22"/>
                <w:szCs w:val="22"/>
              </w:rPr>
              <w:t>счетная палата городского округа Верхняя Пышма</w:t>
            </w:r>
          </w:p>
        </w:tc>
        <w:tc>
          <w:tcPr>
            <w:tcW w:w="507" w:type="dxa"/>
            <w:shd w:val="clear" w:color="auto" w:fill="auto"/>
            <w:noWrap/>
            <w:vAlign w:val="center"/>
          </w:tcPr>
          <w:p w14:paraId="7F1176C1"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b/>
                <w:bCs/>
                <w:color w:val="000000"/>
                <w:sz w:val="22"/>
                <w:szCs w:val="22"/>
              </w:rPr>
              <w:t>913</w:t>
            </w:r>
          </w:p>
        </w:tc>
        <w:tc>
          <w:tcPr>
            <w:tcW w:w="567" w:type="dxa"/>
            <w:shd w:val="clear" w:color="auto" w:fill="auto"/>
            <w:noWrap/>
            <w:vAlign w:val="center"/>
          </w:tcPr>
          <w:p w14:paraId="5C05D15C"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b/>
                <w:bCs/>
                <w:color w:val="000000"/>
                <w:sz w:val="22"/>
                <w:szCs w:val="22"/>
              </w:rPr>
              <w:t> </w:t>
            </w:r>
          </w:p>
        </w:tc>
        <w:tc>
          <w:tcPr>
            <w:tcW w:w="1287" w:type="dxa"/>
            <w:shd w:val="clear" w:color="auto" w:fill="auto"/>
            <w:noWrap/>
            <w:vAlign w:val="center"/>
          </w:tcPr>
          <w:p w14:paraId="663D8B04"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b/>
                <w:bCs/>
                <w:color w:val="000000"/>
                <w:sz w:val="22"/>
                <w:szCs w:val="22"/>
              </w:rPr>
              <w:t> </w:t>
            </w:r>
          </w:p>
        </w:tc>
        <w:tc>
          <w:tcPr>
            <w:tcW w:w="414" w:type="dxa"/>
            <w:shd w:val="clear" w:color="auto" w:fill="auto"/>
            <w:noWrap/>
            <w:vAlign w:val="center"/>
          </w:tcPr>
          <w:p w14:paraId="620AF510"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b/>
                <w:bCs/>
                <w:color w:val="000000"/>
                <w:sz w:val="22"/>
                <w:szCs w:val="22"/>
              </w:rPr>
              <w:t> </w:t>
            </w:r>
          </w:p>
        </w:tc>
        <w:tc>
          <w:tcPr>
            <w:tcW w:w="1620" w:type="dxa"/>
            <w:shd w:val="clear" w:color="auto" w:fill="auto"/>
            <w:noWrap/>
            <w:vAlign w:val="center"/>
          </w:tcPr>
          <w:p w14:paraId="59685422" w14:textId="77777777" w:rsidR="00C82651" w:rsidRPr="00C90ED3" w:rsidRDefault="00C82651" w:rsidP="00B22664">
            <w:pPr>
              <w:ind w:left="-93"/>
              <w:jc w:val="right"/>
              <w:rPr>
                <w:rFonts w:ascii="Liberation Serif" w:hAnsi="Liberation Serif" w:cs="Calibri"/>
                <w:color w:val="000000"/>
                <w:sz w:val="22"/>
                <w:szCs w:val="22"/>
              </w:rPr>
            </w:pPr>
            <w:r>
              <w:rPr>
                <w:rFonts w:ascii="Liberation Serif" w:hAnsi="Liberation Serif" w:cs="Liberation Serif"/>
                <w:b/>
                <w:bCs/>
                <w:color w:val="000000"/>
                <w:sz w:val="22"/>
                <w:szCs w:val="22"/>
              </w:rPr>
              <w:t>4 730,33100</w:t>
            </w:r>
          </w:p>
        </w:tc>
      </w:tr>
      <w:tr w:rsidR="00C82651" w:rsidRPr="00C90ED3" w14:paraId="21B29132" w14:textId="77777777" w:rsidTr="00B22664">
        <w:trPr>
          <w:cantSplit/>
          <w:trHeight w:val="70"/>
        </w:trPr>
        <w:tc>
          <w:tcPr>
            <w:tcW w:w="469" w:type="dxa"/>
            <w:shd w:val="clear" w:color="auto" w:fill="auto"/>
            <w:noWrap/>
            <w:vAlign w:val="center"/>
          </w:tcPr>
          <w:p w14:paraId="7F872690"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b/>
                <w:bCs/>
                <w:color w:val="000000"/>
                <w:sz w:val="22"/>
                <w:szCs w:val="22"/>
              </w:rPr>
              <w:t>1172</w:t>
            </w:r>
          </w:p>
        </w:tc>
        <w:tc>
          <w:tcPr>
            <w:tcW w:w="11155" w:type="dxa"/>
            <w:shd w:val="clear" w:color="auto" w:fill="auto"/>
          </w:tcPr>
          <w:p w14:paraId="7EDF6B94" w14:textId="77777777" w:rsidR="00C82651" w:rsidRPr="00C90ED3" w:rsidRDefault="00C82651" w:rsidP="00B22664">
            <w:pPr>
              <w:ind w:right="-112"/>
              <w:rPr>
                <w:rFonts w:ascii="Liberation Serif" w:hAnsi="Liberation Serif" w:cs="Calibri"/>
                <w:color w:val="000000"/>
                <w:sz w:val="22"/>
                <w:szCs w:val="22"/>
              </w:rPr>
            </w:pPr>
            <w:r>
              <w:rPr>
                <w:rFonts w:ascii="Liberation Serif" w:hAnsi="Liberation Serif" w:cs="Liberation Serif"/>
                <w:b/>
                <w:bCs/>
                <w:color w:val="000000"/>
                <w:sz w:val="22"/>
                <w:szCs w:val="22"/>
              </w:rPr>
              <w:t>ОБЩЕГОСУДАРСТВЕННЫЕ ВОПРОСЫ</w:t>
            </w:r>
          </w:p>
        </w:tc>
        <w:tc>
          <w:tcPr>
            <w:tcW w:w="507" w:type="dxa"/>
            <w:shd w:val="clear" w:color="auto" w:fill="auto"/>
            <w:noWrap/>
            <w:vAlign w:val="center"/>
          </w:tcPr>
          <w:p w14:paraId="5C2F03FA"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b/>
                <w:bCs/>
                <w:color w:val="000000"/>
                <w:sz w:val="22"/>
                <w:szCs w:val="22"/>
              </w:rPr>
              <w:t>913</w:t>
            </w:r>
          </w:p>
        </w:tc>
        <w:tc>
          <w:tcPr>
            <w:tcW w:w="567" w:type="dxa"/>
            <w:shd w:val="clear" w:color="auto" w:fill="auto"/>
            <w:noWrap/>
            <w:vAlign w:val="center"/>
          </w:tcPr>
          <w:p w14:paraId="12B8675D"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b/>
                <w:bCs/>
                <w:color w:val="000000"/>
                <w:sz w:val="22"/>
                <w:szCs w:val="22"/>
              </w:rPr>
              <w:t>0100</w:t>
            </w:r>
          </w:p>
        </w:tc>
        <w:tc>
          <w:tcPr>
            <w:tcW w:w="1287" w:type="dxa"/>
            <w:shd w:val="clear" w:color="auto" w:fill="auto"/>
            <w:noWrap/>
            <w:vAlign w:val="center"/>
          </w:tcPr>
          <w:p w14:paraId="47621095"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b/>
                <w:bCs/>
                <w:color w:val="000000"/>
                <w:sz w:val="22"/>
                <w:szCs w:val="22"/>
              </w:rPr>
              <w:t> </w:t>
            </w:r>
          </w:p>
        </w:tc>
        <w:tc>
          <w:tcPr>
            <w:tcW w:w="414" w:type="dxa"/>
            <w:shd w:val="clear" w:color="auto" w:fill="auto"/>
            <w:noWrap/>
            <w:vAlign w:val="center"/>
          </w:tcPr>
          <w:p w14:paraId="18230E01"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b/>
                <w:bCs/>
                <w:color w:val="000000"/>
                <w:sz w:val="22"/>
                <w:szCs w:val="22"/>
              </w:rPr>
              <w:t> </w:t>
            </w:r>
          </w:p>
        </w:tc>
        <w:tc>
          <w:tcPr>
            <w:tcW w:w="1620" w:type="dxa"/>
            <w:shd w:val="clear" w:color="auto" w:fill="auto"/>
            <w:noWrap/>
            <w:vAlign w:val="center"/>
          </w:tcPr>
          <w:p w14:paraId="13DD0918" w14:textId="77777777" w:rsidR="00C82651" w:rsidRPr="00C90ED3" w:rsidRDefault="00C82651" w:rsidP="00B22664">
            <w:pPr>
              <w:ind w:left="-93"/>
              <w:jc w:val="right"/>
              <w:rPr>
                <w:rFonts w:ascii="Liberation Serif" w:hAnsi="Liberation Serif" w:cs="Calibri"/>
                <w:color w:val="000000"/>
                <w:sz w:val="22"/>
                <w:szCs w:val="22"/>
              </w:rPr>
            </w:pPr>
            <w:r>
              <w:rPr>
                <w:rFonts w:ascii="Liberation Serif" w:hAnsi="Liberation Serif" w:cs="Liberation Serif"/>
                <w:b/>
                <w:bCs/>
                <w:color w:val="000000"/>
                <w:sz w:val="22"/>
                <w:szCs w:val="22"/>
              </w:rPr>
              <w:t>4 664,53100</w:t>
            </w:r>
          </w:p>
        </w:tc>
      </w:tr>
      <w:tr w:rsidR="00C82651" w:rsidRPr="00C90ED3" w14:paraId="2EC918A7" w14:textId="77777777" w:rsidTr="00B22664">
        <w:trPr>
          <w:cantSplit/>
          <w:trHeight w:val="70"/>
        </w:trPr>
        <w:tc>
          <w:tcPr>
            <w:tcW w:w="469" w:type="dxa"/>
            <w:shd w:val="clear" w:color="auto" w:fill="auto"/>
            <w:noWrap/>
            <w:vAlign w:val="center"/>
          </w:tcPr>
          <w:p w14:paraId="5A78FCD6"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1173</w:t>
            </w:r>
          </w:p>
        </w:tc>
        <w:tc>
          <w:tcPr>
            <w:tcW w:w="11155" w:type="dxa"/>
            <w:shd w:val="clear" w:color="auto" w:fill="auto"/>
          </w:tcPr>
          <w:p w14:paraId="6E887721" w14:textId="77777777" w:rsidR="00C82651" w:rsidRPr="00C90ED3" w:rsidRDefault="00C82651" w:rsidP="00B22664">
            <w:pPr>
              <w:ind w:right="-112"/>
              <w:rPr>
                <w:rFonts w:ascii="Liberation Serif" w:hAnsi="Liberation Serif" w:cs="Calibri"/>
                <w:color w:val="000000"/>
                <w:sz w:val="22"/>
                <w:szCs w:val="22"/>
              </w:rPr>
            </w:pPr>
            <w:r>
              <w:rPr>
                <w:rFonts w:ascii="Liberation Serif" w:hAnsi="Liberation Serif" w:cs="Liberation Serif"/>
                <w:color w:val="000000"/>
                <w:sz w:val="22"/>
                <w:szCs w:val="22"/>
              </w:rPr>
              <w:t>Обеспечение деятельности финансовых, налоговых и таможенных органов и органов финансового (финансово-бюджетного) надзора</w:t>
            </w:r>
          </w:p>
        </w:tc>
        <w:tc>
          <w:tcPr>
            <w:tcW w:w="507" w:type="dxa"/>
            <w:shd w:val="clear" w:color="auto" w:fill="auto"/>
            <w:noWrap/>
            <w:vAlign w:val="center"/>
          </w:tcPr>
          <w:p w14:paraId="044F2195"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913</w:t>
            </w:r>
          </w:p>
        </w:tc>
        <w:tc>
          <w:tcPr>
            <w:tcW w:w="567" w:type="dxa"/>
            <w:shd w:val="clear" w:color="auto" w:fill="auto"/>
            <w:noWrap/>
            <w:vAlign w:val="center"/>
          </w:tcPr>
          <w:p w14:paraId="6AC7F684"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0106</w:t>
            </w:r>
          </w:p>
        </w:tc>
        <w:tc>
          <w:tcPr>
            <w:tcW w:w="1287" w:type="dxa"/>
            <w:shd w:val="clear" w:color="auto" w:fill="auto"/>
            <w:noWrap/>
            <w:vAlign w:val="center"/>
          </w:tcPr>
          <w:p w14:paraId="1449184C"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tcPr>
          <w:p w14:paraId="5335D647"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tcPr>
          <w:p w14:paraId="536A443F" w14:textId="77777777" w:rsidR="00C82651" w:rsidRPr="00C90ED3" w:rsidRDefault="00C82651" w:rsidP="00B22664">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4 646,03100</w:t>
            </w:r>
          </w:p>
        </w:tc>
      </w:tr>
      <w:tr w:rsidR="00C82651" w:rsidRPr="00C90ED3" w14:paraId="3BFEC06E" w14:textId="77777777" w:rsidTr="00B22664">
        <w:trPr>
          <w:cantSplit/>
          <w:trHeight w:val="70"/>
        </w:trPr>
        <w:tc>
          <w:tcPr>
            <w:tcW w:w="469" w:type="dxa"/>
            <w:shd w:val="clear" w:color="auto" w:fill="auto"/>
            <w:noWrap/>
            <w:vAlign w:val="center"/>
          </w:tcPr>
          <w:p w14:paraId="73C38A7E"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1174</w:t>
            </w:r>
          </w:p>
        </w:tc>
        <w:tc>
          <w:tcPr>
            <w:tcW w:w="11155" w:type="dxa"/>
            <w:shd w:val="clear" w:color="auto" w:fill="auto"/>
          </w:tcPr>
          <w:p w14:paraId="2FA4FD15" w14:textId="77777777" w:rsidR="00C82651" w:rsidRPr="00C90ED3" w:rsidRDefault="00C82651" w:rsidP="00B22664">
            <w:pPr>
              <w:ind w:right="-112"/>
              <w:rPr>
                <w:rFonts w:ascii="Liberation Serif" w:hAnsi="Liberation Serif" w:cs="Calibri"/>
                <w:color w:val="000000"/>
                <w:sz w:val="22"/>
                <w:szCs w:val="22"/>
              </w:rPr>
            </w:pPr>
            <w:r>
              <w:rPr>
                <w:rFonts w:ascii="Liberation Serif" w:hAnsi="Liberation Serif" w:cs="Liberation Serif"/>
                <w:color w:val="000000"/>
                <w:sz w:val="22"/>
                <w:szCs w:val="22"/>
              </w:rPr>
              <w:t>Непрограммные направления деятельности</w:t>
            </w:r>
          </w:p>
        </w:tc>
        <w:tc>
          <w:tcPr>
            <w:tcW w:w="507" w:type="dxa"/>
            <w:shd w:val="clear" w:color="auto" w:fill="auto"/>
            <w:noWrap/>
            <w:vAlign w:val="center"/>
          </w:tcPr>
          <w:p w14:paraId="678DEB77"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913</w:t>
            </w:r>
          </w:p>
        </w:tc>
        <w:tc>
          <w:tcPr>
            <w:tcW w:w="567" w:type="dxa"/>
            <w:shd w:val="clear" w:color="auto" w:fill="auto"/>
            <w:noWrap/>
            <w:vAlign w:val="center"/>
          </w:tcPr>
          <w:p w14:paraId="4A8F1018"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0106</w:t>
            </w:r>
          </w:p>
        </w:tc>
        <w:tc>
          <w:tcPr>
            <w:tcW w:w="1287" w:type="dxa"/>
            <w:shd w:val="clear" w:color="auto" w:fill="auto"/>
            <w:noWrap/>
            <w:vAlign w:val="center"/>
          </w:tcPr>
          <w:p w14:paraId="6D6936B7"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7000000000</w:t>
            </w:r>
          </w:p>
        </w:tc>
        <w:tc>
          <w:tcPr>
            <w:tcW w:w="414" w:type="dxa"/>
            <w:shd w:val="clear" w:color="auto" w:fill="auto"/>
            <w:noWrap/>
            <w:vAlign w:val="center"/>
          </w:tcPr>
          <w:p w14:paraId="78650E0D"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tcPr>
          <w:p w14:paraId="57D9076D" w14:textId="77777777" w:rsidR="00C82651" w:rsidRPr="00C90ED3" w:rsidRDefault="00C82651" w:rsidP="00B22664">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4 646,03100</w:t>
            </w:r>
          </w:p>
        </w:tc>
      </w:tr>
      <w:tr w:rsidR="00C82651" w:rsidRPr="00C90ED3" w14:paraId="17D0A4E5" w14:textId="77777777" w:rsidTr="00B22664">
        <w:trPr>
          <w:cantSplit/>
          <w:trHeight w:val="70"/>
        </w:trPr>
        <w:tc>
          <w:tcPr>
            <w:tcW w:w="469" w:type="dxa"/>
            <w:shd w:val="clear" w:color="auto" w:fill="auto"/>
            <w:noWrap/>
            <w:vAlign w:val="center"/>
          </w:tcPr>
          <w:p w14:paraId="37292204"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1175</w:t>
            </w:r>
          </w:p>
        </w:tc>
        <w:tc>
          <w:tcPr>
            <w:tcW w:w="11155" w:type="dxa"/>
            <w:shd w:val="clear" w:color="auto" w:fill="auto"/>
          </w:tcPr>
          <w:p w14:paraId="400AB611" w14:textId="77777777" w:rsidR="00C82651" w:rsidRPr="00C90ED3" w:rsidRDefault="00C82651" w:rsidP="00B22664">
            <w:pPr>
              <w:ind w:right="-112"/>
              <w:rPr>
                <w:rFonts w:ascii="Liberation Serif" w:hAnsi="Liberation Serif" w:cs="Calibri"/>
                <w:color w:val="000000"/>
                <w:sz w:val="22"/>
                <w:szCs w:val="22"/>
              </w:rPr>
            </w:pPr>
            <w:r>
              <w:rPr>
                <w:rFonts w:ascii="Liberation Serif" w:hAnsi="Liberation Serif" w:cs="Liberation Serif"/>
                <w:color w:val="000000"/>
                <w:sz w:val="22"/>
                <w:szCs w:val="22"/>
              </w:rPr>
              <w:t>Руководитель контрольно-счетной палаты муниципального образования и его заместители</w:t>
            </w:r>
          </w:p>
        </w:tc>
        <w:tc>
          <w:tcPr>
            <w:tcW w:w="507" w:type="dxa"/>
            <w:shd w:val="clear" w:color="auto" w:fill="auto"/>
            <w:noWrap/>
            <w:vAlign w:val="center"/>
          </w:tcPr>
          <w:p w14:paraId="75F77002"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913</w:t>
            </w:r>
          </w:p>
        </w:tc>
        <w:tc>
          <w:tcPr>
            <w:tcW w:w="567" w:type="dxa"/>
            <w:shd w:val="clear" w:color="auto" w:fill="auto"/>
            <w:noWrap/>
            <w:vAlign w:val="center"/>
          </w:tcPr>
          <w:p w14:paraId="3090E1A8"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0106</w:t>
            </w:r>
          </w:p>
        </w:tc>
        <w:tc>
          <w:tcPr>
            <w:tcW w:w="1287" w:type="dxa"/>
            <w:shd w:val="clear" w:color="auto" w:fill="auto"/>
            <w:noWrap/>
            <w:vAlign w:val="center"/>
          </w:tcPr>
          <w:p w14:paraId="412DB748"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7000201110</w:t>
            </w:r>
          </w:p>
        </w:tc>
        <w:tc>
          <w:tcPr>
            <w:tcW w:w="414" w:type="dxa"/>
            <w:shd w:val="clear" w:color="auto" w:fill="auto"/>
            <w:noWrap/>
            <w:vAlign w:val="center"/>
          </w:tcPr>
          <w:p w14:paraId="11DD296A"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tcPr>
          <w:p w14:paraId="6C8A7C54" w14:textId="77777777" w:rsidR="00C82651" w:rsidRPr="00C90ED3" w:rsidRDefault="00C82651" w:rsidP="00B22664">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2 098,71000</w:t>
            </w:r>
          </w:p>
        </w:tc>
      </w:tr>
      <w:tr w:rsidR="00C82651" w:rsidRPr="00C90ED3" w14:paraId="0E0A6249" w14:textId="77777777" w:rsidTr="00B22664">
        <w:trPr>
          <w:cantSplit/>
          <w:trHeight w:val="70"/>
        </w:trPr>
        <w:tc>
          <w:tcPr>
            <w:tcW w:w="469" w:type="dxa"/>
            <w:shd w:val="clear" w:color="auto" w:fill="auto"/>
            <w:noWrap/>
            <w:vAlign w:val="center"/>
          </w:tcPr>
          <w:p w14:paraId="3A529AC4"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1176</w:t>
            </w:r>
          </w:p>
        </w:tc>
        <w:tc>
          <w:tcPr>
            <w:tcW w:w="11155" w:type="dxa"/>
            <w:shd w:val="clear" w:color="auto" w:fill="auto"/>
          </w:tcPr>
          <w:p w14:paraId="0E08262D" w14:textId="77777777" w:rsidR="00C82651" w:rsidRPr="00C90ED3" w:rsidRDefault="00C82651" w:rsidP="00B22664">
            <w:pPr>
              <w:ind w:right="-112"/>
              <w:rPr>
                <w:rFonts w:ascii="Liberation Serif" w:hAnsi="Liberation Serif" w:cs="Calibri"/>
                <w:color w:val="000000"/>
                <w:sz w:val="22"/>
                <w:szCs w:val="22"/>
              </w:rPr>
            </w:pPr>
            <w:r>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507" w:type="dxa"/>
            <w:shd w:val="clear" w:color="auto" w:fill="auto"/>
            <w:noWrap/>
            <w:vAlign w:val="center"/>
          </w:tcPr>
          <w:p w14:paraId="69AD3F12"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913</w:t>
            </w:r>
          </w:p>
        </w:tc>
        <w:tc>
          <w:tcPr>
            <w:tcW w:w="567" w:type="dxa"/>
            <w:shd w:val="clear" w:color="auto" w:fill="auto"/>
            <w:noWrap/>
            <w:vAlign w:val="center"/>
          </w:tcPr>
          <w:p w14:paraId="3659949E"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0106</w:t>
            </w:r>
          </w:p>
        </w:tc>
        <w:tc>
          <w:tcPr>
            <w:tcW w:w="1287" w:type="dxa"/>
            <w:shd w:val="clear" w:color="auto" w:fill="auto"/>
            <w:noWrap/>
            <w:vAlign w:val="center"/>
          </w:tcPr>
          <w:p w14:paraId="25A74DA3"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7000201110</w:t>
            </w:r>
          </w:p>
        </w:tc>
        <w:tc>
          <w:tcPr>
            <w:tcW w:w="414" w:type="dxa"/>
            <w:shd w:val="clear" w:color="auto" w:fill="auto"/>
            <w:noWrap/>
            <w:vAlign w:val="center"/>
          </w:tcPr>
          <w:p w14:paraId="1E5A30B2"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120</w:t>
            </w:r>
          </w:p>
        </w:tc>
        <w:tc>
          <w:tcPr>
            <w:tcW w:w="1620" w:type="dxa"/>
            <w:shd w:val="clear" w:color="auto" w:fill="auto"/>
            <w:noWrap/>
            <w:vAlign w:val="center"/>
          </w:tcPr>
          <w:p w14:paraId="050AE546" w14:textId="77777777" w:rsidR="00C82651" w:rsidRPr="00C90ED3" w:rsidRDefault="00C82651" w:rsidP="00B22664">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2 098,71000</w:t>
            </w:r>
          </w:p>
        </w:tc>
      </w:tr>
      <w:tr w:rsidR="00C82651" w:rsidRPr="00C90ED3" w14:paraId="20A69452" w14:textId="77777777" w:rsidTr="00B22664">
        <w:trPr>
          <w:cantSplit/>
          <w:trHeight w:val="70"/>
        </w:trPr>
        <w:tc>
          <w:tcPr>
            <w:tcW w:w="469" w:type="dxa"/>
            <w:shd w:val="clear" w:color="auto" w:fill="auto"/>
            <w:noWrap/>
            <w:vAlign w:val="center"/>
          </w:tcPr>
          <w:p w14:paraId="3F69324F"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1177</w:t>
            </w:r>
          </w:p>
        </w:tc>
        <w:tc>
          <w:tcPr>
            <w:tcW w:w="11155" w:type="dxa"/>
            <w:shd w:val="clear" w:color="auto" w:fill="auto"/>
          </w:tcPr>
          <w:p w14:paraId="41BBC57C" w14:textId="77777777" w:rsidR="00C82651" w:rsidRPr="00C90ED3" w:rsidRDefault="00C82651" w:rsidP="00B22664">
            <w:pPr>
              <w:ind w:right="-112"/>
              <w:rPr>
                <w:rFonts w:ascii="Liberation Serif" w:hAnsi="Liberation Serif" w:cs="Calibri"/>
                <w:color w:val="000000"/>
                <w:sz w:val="22"/>
                <w:szCs w:val="22"/>
              </w:rPr>
            </w:pPr>
            <w:r>
              <w:rPr>
                <w:rFonts w:ascii="Liberation Serif" w:hAnsi="Liberation Serif" w:cs="Liberation Serif"/>
                <w:color w:val="000000"/>
                <w:sz w:val="22"/>
                <w:szCs w:val="22"/>
              </w:rPr>
              <w:t>Обеспечение деятельности органов местного самоуправления и муниципального органа (центральный аппарат)</w:t>
            </w:r>
          </w:p>
        </w:tc>
        <w:tc>
          <w:tcPr>
            <w:tcW w:w="507" w:type="dxa"/>
            <w:shd w:val="clear" w:color="auto" w:fill="auto"/>
            <w:noWrap/>
            <w:vAlign w:val="center"/>
          </w:tcPr>
          <w:p w14:paraId="5B93F625"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913</w:t>
            </w:r>
          </w:p>
        </w:tc>
        <w:tc>
          <w:tcPr>
            <w:tcW w:w="567" w:type="dxa"/>
            <w:shd w:val="clear" w:color="auto" w:fill="auto"/>
            <w:noWrap/>
            <w:vAlign w:val="center"/>
          </w:tcPr>
          <w:p w14:paraId="5656C9F3"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0106</w:t>
            </w:r>
          </w:p>
        </w:tc>
        <w:tc>
          <w:tcPr>
            <w:tcW w:w="1287" w:type="dxa"/>
            <w:shd w:val="clear" w:color="auto" w:fill="auto"/>
            <w:noWrap/>
            <w:vAlign w:val="center"/>
          </w:tcPr>
          <w:p w14:paraId="5A8E4751"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7000311010</w:t>
            </w:r>
          </w:p>
        </w:tc>
        <w:tc>
          <w:tcPr>
            <w:tcW w:w="414" w:type="dxa"/>
            <w:shd w:val="clear" w:color="auto" w:fill="auto"/>
            <w:noWrap/>
            <w:vAlign w:val="center"/>
          </w:tcPr>
          <w:p w14:paraId="1F52D8AD"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tcPr>
          <w:p w14:paraId="484F2E0D" w14:textId="77777777" w:rsidR="00C82651" w:rsidRPr="00C90ED3" w:rsidRDefault="00C82651" w:rsidP="00B22664">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2 547,32100</w:t>
            </w:r>
          </w:p>
        </w:tc>
      </w:tr>
      <w:tr w:rsidR="00C82651" w:rsidRPr="00C90ED3" w14:paraId="56FD1F12" w14:textId="77777777" w:rsidTr="00B22664">
        <w:trPr>
          <w:cantSplit/>
          <w:trHeight w:val="70"/>
        </w:trPr>
        <w:tc>
          <w:tcPr>
            <w:tcW w:w="469" w:type="dxa"/>
            <w:shd w:val="clear" w:color="auto" w:fill="auto"/>
            <w:noWrap/>
            <w:vAlign w:val="center"/>
          </w:tcPr>
          <w:p w14:paraId="3194E156"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1178</w:t>
            </w:r>
          </w:p>
        </w:tc>
        <w:tc>
          <w:tcPr>
            <w:tcW w:w="11155" w:type="dxa"/>
            <w:shd w:val="clear" w:color="auto" w:fill="auto"/>
          </w:tcPr>
          <w:p w14:paraId="37956806" w14:textId="77777777" w:rsidR="00C82651" w:rsidRPr="00C90ED3" w:rsidRDefault="00C82651" w:rsidP="00B22664">
            <w:pPr>
              <w:ind w:right="-112"/>
              <w:rPr>
                <w:rFonts w:ascii="Liberation Serif" w:hAnsi="Liberation Serif" w:cs="Calibri"/>
                <w:color w:val="000000"/>
                <w:sz w:val="22"/>
                <w:szCs w:val="22"/>
              </w:rPr>
            </w:pPr>
            <w:r>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507" w:type="dxa"/>
            <w:shd w:val="clear" w:color="auto" w:fill="auto"/>
            <w:noWrap/>
            <w:vAlign w:val="center"/>
          </w:tcPr>
          <w:p w14:paraId="79C48877"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913</w:t>
            </w:r>
          </w:p>
        </w:tc>
        <w:tc>
          <w:tcPr>
            <w:tcW w:w="567" w:type="dxa"/>
            <w:shd w:val="clear" w:color="auto" w:fill="auto"/>
            <w:noWrap/>
            <w:vAlign w:val="center"/>
          </w:tcPr>
          <w:p w14:paraId="03B438B7"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0106</w:t>
            </w:r>
          </w:p>
        </w:tc>
        <w:tc>
          <w:tcPr>
            <w:tcW w:w="1287" w:type="dxa"/>
            <w:shd w:val="clear" w:color="auto" w:fill="auto"/>
            <w:noWrap/>
            <w:vAlign w:val="center"/>
          </w:tcPr>
          <w:p w14:paraId="33F08525"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7000311010</w:t>
            </w:r>
          </w:p>
        </w:tc>
        <w:tc>
          <w:tcPr>
            <w:tcW w:w="414" w:type="dxa"/>
            <w:shd w:val="clear" w:color="auto" w:fill="auto"/>
            <w:noWrap/>
            <w:vAlign w:val="center"/>
          </w:tcPr>
          <w:p w14:paraId="2D30ACEA"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120</w:t>
            </w:r>
          </w:p>
        </w:tc>
        <w:tc>
          <w:tcPr>
            <w:tcW w:w="1620" w:type="dxa"/>
            <w:shd w:val="clear" w:color="auto" w:fill="auto"/>
            <w:noWrap/>
            <w:vAlign w:val="center"/>
          </w:tcPr>
          <w:p w14:paraId="3F6669FF" w14:textId="77777777" w:rsidR="00C82651" w:rsidRPr="00C90ED3" w:rsidRDefault="00C82651" w:rsidP="00B22664">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2 512,02100</w:t>
            </w:r>
          </w:p>
        </w:tc>
      </w:tr>
      <w:tr w:rsidR="00C82651" w:rsidRPr="00C90ED3" w14:paraId="3151F09A" w14:textId="77777777" w:rsidTr="00B22664">
        <w:trPr>
          <w:cantSplit/>
          <w:trHeight w:val="70"/>
        </w:trPr>
        <w:tc>
          <w:tcPr>
            <w:tcW w:w="469" w:type="dxa"/>
            <w:shd w:val="clear" w:color="auto" w:fill="auto"/>
            <w:noWrap/>
            <w:vAlign w:val="center"/>
          </w:tcPr>
          <w:p w14:paraId="479DE1A9"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1179</w:t>
            </w:r>
          </w:p>
        </w:tc>
        <w:tc>
          <w:tcPr>
            <w:tcW w:w="11155" w:type="dxa"/>
            <w:shd w:val="clear" w:color="auto" w:fill="auto"/>
          </w:tcPr>
          <w:p w14:paraId="0EE6EE5C" w14:textId="77777777" w:rsidR="00C82651" w:rsidRPr="00C90ED3" w:rsidRDefault="00C82651" w:rsidP="00B22664">
            <w:pPr>
              <w:ind w:right="-112"/>
              <w:rPr>
                <w:rFonts w:ascii="Liberation Serif" w:hAnsi="Liberation Serif" w:cs="Calibri"/>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tcPr>
          <w:p w14:paraId="4C52EA5B"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913</w:t>
            </w:r>
          </w:p>
        </w:tc>
        <w:tc>
          <w:tcPr>
            <w:tcW w:w="567" w:type="dxa"/>
            <w:shd w:val="clear" w:color="auto" w:fill="auto"/>
            <w:noWrap/>
            <w:vAlign w:val="center"/>
          </w:tcPr>
          <w:p w14:paraId="23F581F9"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0106</w:t>
            </w:r>
          </w:p>
        </w:tc>
        <w:tc>
          <w:tcPr>
            <w:tcW w:w="1287" w:type="dxa"/>
            <w:shd w:val="clear" w:color="auto" w:fill="auto"/>
            <w:noWrap/>
            <w:vAlign w:val="center"/>
          </w:tcPr>
          <w:p w14:paraId="1C87E9ED"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7000311010</w:t>
            </w:r>
          </w:p>
        </w:tc>
        <w:tc>
          <w:tcPr>
            <w:tcW w:w="414" w:type="dxa"/>
            <w:shd w:val="clear" w:color="auto" w:fill="auto"/>
            <w:noWrap/>
            <w:vAlign w:val="center"/>
          </w:tcPr>
          <w:p w14:paraId="2525F2FB"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240</w:t>
            </w:r>
          </w:p>
        </w:tc>
        <w:tc>
          <w:tcPr>
            <w:tcW w:w="1620" w:type="dxa"/>
            <w:shd w:val="clear" w:color="auto" w:fill="auto"/>
            <w:noWrap/>
            <w:vAlign w:val="center"/>
          </w:tcPr>
          <w:p w14:paraId="3BE73E68" w14:textId="77777777" w:rsidR="00C82651" w:rsidRPr="00C90ED3" w:rsidRDefault="00C82651" w:rsidP="00B22664">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25,30000</w:t>
            </w:r>
          </w:p>
        </w:tc>
      </w:tr>
      <w:tr w:rsidR="00C82651" w:rsidRPr="00C90ED3" w14:paraId="5ECB40F7" w14:textId="77777777" w:rsidTr="00B22664">
        <w:trPr>
          <w:cantSplit/>
          <w:trHeight w:val="70"/>
        </w:trPr>
        <w:tc>
          <w:tcPr>
            <w:tcW w:w="469" w:type="dxa"/>
            <w:shd w:val="clear" w:color="auto" w:fill="auto"/>
            <w:noWrap/>
            <w:vAlign w:val="center"/>
          </w:tcPr>
          <w:p w14:paraId="2F880F1A"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1180</w:t>
            </w:r>
          </w:p>
        </w:tc>
        <w:tc>
          <w:tcPr>
            <w:tcW w:w="11155" w:type="dxa"/>
            <w:shd w:val="clear" w:color="auto" w:fill="auto"/>
          </w:tcPr>
          <w:p w14:paraId="11B8130B" w14:textId="77777777" w:rsidR="00C82651" w:rsidRPr="00C90ED3" w:rsidRDefault="00C82651" w:rsidP="00B22664">
            <w:pPr>
              <w:ind w:right="-112"/>
              <w:rPr>
                <w:rFonts w:ascii="Liberation Serif" w:hAnsi="Liberation Serif" w:cs="Calibri"/>
                <w:color w:val="000000"/>
                <w:sz w:val="22"/>
                <w:szCs w:val="22"/>
              </w:rPr>
            </w:pPr>
            <w:r>
              <w:rPr>
                <w:rFonts w:ascii="Liberation Serif" w:hAnsi="Liberation Serif" w:cs="Liberation Serif"/>
                <w:color w:val="000000"/>
                <w:sz w:val="22"/>
                <w:szCs w:val="22"/>
              </w:rPr>
              <w:t>Уплата налогов, сборов и иных платежей</w:t>
            </w:r>
          </w:p>
        </w:tc>
        <w:tc>
          <w:tcPr>
            <w:tcW w:w="507" w:type="dxa"/>
            <w:shd w:val="clear" w:color="auto" w:fill="auto"/>
            <w:noWrap/>
            <w:vAlign w:val="center"/>
          </w:tcPr>
          <w:p w14:paraId="5DBF421E"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913</w:t>
            </w:r>
          </w:p>
        </w:tc>
        <w:tc>
          <w:tcPr>
            <w:tcW w:w="567" w:type="dxa"/>
            <w:shd w:val="clear" w:color="auto" w:fill="auto"/>
            <w:noWrap/>
            <w:vAlign w:val="center"/>
          </w:tcPr>
          <w:p w14:paraId="0D5870CA"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0106</w:t>
            </w:r>
          </w:p>
        </w:tc>
        <w:tc>
          <w:tcPr>
            <w:tcW w:w="1287" w:type="dxa"/>
            <w:shd w:val="clear" w:color="auto" w:fill="auto"/>
            <w:noWrap/>
            <w:vAlign w:val="center"/>
          </w:tcPr>
          <w:p w14:paraId="14EB9A7A"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7000311010</w:t>
            </w:r>
          </w:p>
        </w:tc>
        <w:tc>
          <w:tcPr>
            <w:tcW w:w="414" w:type="dxa"/>
            <w:shd w:val="clear" w:color="auto" w:fill="auto"/>
            <w:noWrap/>
            <w:vAlign w:val="center"/>
          </w:tcPr>
          <w:p w14:paraId="2D91EA6D"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850</w:t>
            </w:r>
          </w:p>
        </w:tc>
        <w:tc>
          <w:tcPr>
            <w:tcW w:w="1620" w:type="dxa"/>
            <w:shd w:val="clear" w:color="auto" w:fill="auto"/>
            <w:noWrap/>
            <w:vAlign w:val="center"/>
          </w:tcPr>
          <w:p w14:paraId="51DB229A" w14:textId="77777777" w:rsidR="00C82651" w:rsidRPr="00C90ED3" w:rsidRDefault="00C82651" w:rsidP="00B22664">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10,00000</w:t>
            </w:r>
          </w:p>
        </w:tc>
      </w:tr>
      <w:tr w:rsidR="00C82651" w:rsidRPr="00C90ED3" w14:paraId="335591F9" w14:textId="77777777" w:rsidTr="00B22664">
        <w:trPr>
          <w:cantSplit/>
          <w:trHeight w:val="70"/>
        </w:trPr>
        <w:tc>
          <w:tcPr>
            <w:tcW w:w="469" w:type="dxa"/>
            <w:shd w:val="clear" w:color="auto" w:fill="auto"/>
            <w:noWrap/>
            <w:vAlign w:val="center"/>
          </w:tcPr>
          <w:p w14:paraId="36882776"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1181</w:t>
            </w:r>
          </w:p>
        </w:tc>
        <w:tc>
          <w:tcPr>
            <w:tcW w:w="11155" w:type="dxa"/>
            <w:shd w:val="clear" w:color="auto" w:fill="auto"/>
          </w:tcPr>
          <w:p w14:paraId="205EAAA4" w14:textId="77777777" w:rsidR="00C82651" w:rsidRPr="00C90ED3" w:rsidRDefault="00C82651" w:rsidP="00B22664">
            <w:pPr>
              <w:ind w:right="-112"/>
              <w:rPr>
                <w:rFonts w:ascii="Liberation Serif" w:hAnsi="Liberation Serif" w:cs="Calibri"/>
                <w:color w:val="000000"/>
                <w:sz w:val="22"/>
                <w:szCs w:val="22"/>
              </w:rPr>
            </w:pPr>
            <w:r>
              <w:rPr>
                <w:rFonts w:ascii="Liberation Serif" w:hAnsi="Liberation Serif" w:cs="Liberation Serif"/>
                <w:color w:val="000000"/>
                <w:sz w:val="22"/>
                <w:szCs w:val="22"/>
              </w:rPr>
              <w:t>Другие общегосударственные вопросы</w:t>
            </w:r>
          </w:p>
        </w:tc>
        <w:tc>
          <w:tcPr>
            <w:tcW w:w="507" w:type="dxa"/>
            <w:shd w:val="clear" w:color="auto" w:fill="auto"/>
            <w:noWrap/>
            <w:vAlign w:val="center"/>
          </w:tcPr>
          <w:p w14:paraId="6AC52812"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913</w:t>
            </w:r>
          </w:p>
        </w:tc>
        <w:tc>
          <w:tcPr>
            <w:tcW w:w="567" w:type="dxa"/>
            <w:shd w:val="clear" w:color="auto" w:fill="auto"/>
            <w:noWrap/>
            <w:vAlign w:val="center"/>
          </w:tcPr>
          <w:p w14:paraId="289F3A38"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tcPr>
          <w:p w14:paraId="7F893D99"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tcPr>
          <w:p w14:paraId="4F0D0CD1"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tcPr>
          <w:p w14:paraId="42B1A00B" w14:textId="77777777" w:rsidR="00C82651" w:rsidRPr="00C90ED3" w:rsidRDefault="00C82651" w:rsidP="00B22664">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18,50000</w:t>
            </w:r>
          </w:p>
        </w:tc>
      </w:tr>
      <w:tr w:rsidR="00C82651" w:rsidRPr="00C90ED3" w14:paraId="5604C969" w14:textId="77777777" w:rsidTr="00B22664">
        <w:trPr>
          <w:cantSplit/>
          <w:trHeight w:val="70"/>
        </w:trPr>
        <w:tc>
          <w:tcPr>
            <w:tcW w:w="469" w:type="dxa"/>
            <w:shd w:val="clear" w:color="auto" w:fill="auto"/>
            <w:noWrap/>
            <w:vAlign w:val="center"/>
          </w:tcPr>
          <w:p w14:paraId="74CDDE56"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1182</w:t>
            </w:r>
          </w:p>
        </w:tc>
        <w:tc>
          <w:tcPr>
            <w:tcW w:w="11155" w:type="dxa"/>
            <w:shd w:val="clear" w:color="auto" w:fill="auto"/>
          </w:tcPr>
          <w:p w14:paraId="18D78421" w14:textId="77777777" w:rsidR="00C82651" w:rsidRPr="00C90ED3" w:rsidRDefault="00C82651" w:rsidP="00B22664">
            <w:pPr>
              <w:ind w:right="-112"/>
              <w:rPr>
                <w:rFonts w:ascii="Liberation Serif" w:hAnsi="Liberation Serif" w:cs="Calibri"/>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507" w:type="dxa"/>
            <w:shd w:val="clear" w:color="auto" w:fill="auto"/>
            <w:noWrap/>
            <w:vAlign w:val="center"/>
          </w:tcPr>
          <w:p w14:paraId="1EF49545"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913</w:t>
            </w:r>
          </w:p>
        </w:tc>
        <w:tc>
          <w:tcPr>
            <w:tcW w:w="567" w:type="dxa"/>
            <w:shd w:val="clear" w:color="auto" w:fill="auto"/>
            <w:noWrap/>
            <w:vAlign w:val="center"/>
          </w:tcPr>
          <w:p w14:paraId="280F4325"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tcPr>
          <w:p w14:paraId="6C8FBC6E"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0100000000</w:t>
            </w:r>
          </w:p>
        </w:tc>
        <w:tc>
          <w:tcPr>
            <w:tcW w:w="414" w:type="dxa"/>
            <w:shd w:val="clear" w:color="auto" w:fill="auto"/>
            <w:noWrap/>
            <w:vAlign w:val="center"/>
          </w:tcPr>
          <w:p w14:paraId="613CA791"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tcPr>
          <w:p w14:paraId="6EF55D2F" w14:textId="77777777" w:rsidR="00C82651" w:rsidRPr="00C90ED3" w:rsidRDefault="00C82651" w:rsidP="00B22664">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18,50000</w:t>
            </w:r>
          </w:p>
        </w:tc>
      </w:tr>
      <w:tr w:rsidR="00C82651" w:rsidRPr="00C90ED3" w14:paraId="49605E3D" w14:textId="77777777" w:rsidTr="00B22664">
        <w:trPr>
          <w:cantSplit/>
          <w:trHeight w:val="70"/>
        </w:trPr>
        <w:tc>
          <w:tcPr>
            <w:tcW w:w="469" w:type="dxa"/>
            <w:shd w:val="clear" w:color="auto" w:fill="auto"/>
            <w:noWrap/>
            <w:vAlign w:val="center"/>
          </w:tcPr>
          <w:p w14:paraId="10AFAC5F"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1183</w:t>
            </w:r>
          </w:p>
        </w:tc>
        <w:tc>
          <w:tcPr>
            <w:tcW w:w="11155" w:type="dxa"/>
            <w:shd w:val="clear" w:color="auto" w:fill="auto"/>
          </w:tcPr>
          <w:p w14:paraId="3E746937" w14:textId="77777777" w:rsidR="00C82651" w:rsidRPr="00C90ED3" w:rsidRDefault="00C82651" w:rsidP="00B22664">
            <w:pPr>
              <w:ind w:right="-112"/>
              <w:rPr>
                <w:rFonts w:ascii="Liberation Serif" w:hAnsi="Liberation Serif" w:cs="Calibri"/>
                <w:color w:val="000000"/>
                <w:sz w:val="22"/>
                <w:szCs w:val="22"/>
              </w:rPr>
            </w:pPr>
            <w:r>
              <w:rPr>
                <w:rFonts w:ascii="Liberation Serif" w:hAnsi="Liberation Serif" w:cs="Liberation Serif"/>
                <w:color w:val="000000"/>
                <w:sz w:val="22"/>
                <w:szCs w:val="22"/>
              </w:rPr>
              <w:t>Подпрограмма «Развитие местного самоуправления на территории городского округа Верхняя Пышма до 2027 года»</w:t>
            </w:r>
          </w:p>
        </w:tc>
        <w:tc>
          <w:tcPr>
            <w:tcW w:w="507" w:type="dxa"/>
            <w:shd w:val="clear" w:color="auto" w:fill="auto"/>
            <w:noWrap/>
            <w:vAlign w:val="center"/>
          </w:tcPr>
          <w:p w14:paraId="12F53F5F"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913</w:t>
            </w:r>
          </w:p>
        </w:tc>
        <w:tc>
          <w:tcPr>
            <w:tcW w:w="567" w:type="dxa"/>
            <w:shd w:val="clear" w:color="auto" w:fill="auto"/>
            <w:noWrap/>
            <w:vAlign w:val="center"/>
          </w:tcPr>
          <w:p w14:paraId="658CD190"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tcPr>
          <w:p w14:paraId="6650680A"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0110000000</w:t>
            </w:r>
          </w:p>
        </w:tc>
        <w:tc>
          <w:tcPr>
            <w:tcW w:w="414" w:type="dxa"/>
            <w:shd w:val="clear" w:color="auto" w:fill="auto"/>
            <w:noWrap/>
            <w:vAlign w:val="center"/>
          </w:tcPr>
          <w:p w14:paraId="35B42299"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tcPr>
          <w:p w14:paraId="5AA00EB0" w14:textId="77777777" w:rsidR="00C82651" w:rsidRPr="00C90ED3" w:rsidRDefault="00C82651" w:rsidP="00B22664">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18,50000</w:t>
            </w:r>
          </w:p>
        </w:tc>
      </w:tr>
      <w:tr w:rsidR="00C82651" w:rsidRPr="00C90ED3" w14:paraId="0A251790" w14:textId="77777777" w:rsidTr="00B22664">
        <w:trPr>
          <w:cantSplit/>
          <w:trHeight w:val="70"/>
        </w:trPr>
        <w:tc>
          <w:tcPr>
            <w:tcW w:w="469" w:type="dxa"/>
            <w:shd w:val="clear" w:color="auto" w:fill="auto"/>
            <w:noWrap/>
            <w:vAlign w:val="center"/>
          </w:tcPr>
          <w:p w14:paraId="110C1E02"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1184</w:t>
            </w:r>
          </w:p>
        </w:tc>
        <w:tc>
          <w:tcPr>
            <w:tcW w:w="11155" w:type="dxa"/>
            <w:shd w:val="clear" w:color="auto" w:fill="auto"/>
          </w:tcPr>
          <w:p w14:paraId="18E7F005" w14:textId="77777777" w:rsidR="00C82651" w:rsidRPr="00C90ED3" w:rsidRDefault="00C82651" w:rsidP="00B22664">
            <w:pPr>
              <w:ind w:right="-112"/>
              <w:rPr>
                <w:rFonts w:ascii="Liberation Serif" w:hAnsi="Liberation Serif" w:cs="Calibri"/>
                <w:color w:val="000000"/>
                <w:sz w:val="22"/>
                <w:szCs w:val="22"/>
              </w:rPr>
            </w:pPr>
            <w:r>
              <w:rPr>
                <w:rFonts w:ascii="Liberation Serif" w:hAnsi="Liberation Serif" w:cs="Liberation Serif"/>
                <w:color w:val="000000"/>
                <w:sz w:val="22"/>
                <w:szCs w:val="22"/>
              </w:rPr>
              <w:t>Выполнение комплекса работ по специальной оценке условий труда рабочих мест, выполнение требований по охране труда</w:t>
            </w:r>
          </w:p>
        </w:tc>
        <w:tc>
          <w:tcPr>
            <w:tcW w:w="507" w:type="dxa"/>
            <w:shd w:val="clear" w:color="auto" w:fill="auto"/>
            <w:noWrap/>
            <w:vAlign w:val="center"/>
          </w:tcPr>
          <w:p w14:paraId="14EFB9A0"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913</w:t>
            </w:r>
          </w:p>
        </w:tc>
        <w:tc>
          <w:tcPr>
            <w:tcW w:w="567" w:type="dxa"/>
            <w:shd w:val="clear" w:color="auto" w:fill="auto"/>
            <w:noWrap/>
            <w:vAlign w:val="center"/>
          </w:tcPr>
          <w:p w14:paraId="4BB0DF61"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tcPr>
          <w:p w14:paraId="5B76652D"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0110611120</w:t>
            </w:r>
          </w:p>
        </w:tc>
        <w:tc>
          <w:tcPr>
            <w:tcW w:w="414" w:type="dxa"/>
            <w:shd w:val="clear" w:color="auto" w:fill="auto"/>
            <w:noWrap/>
            <w:vAlign w:val="center"/>
          </w:tcPr>
          <w:p w14:paraId="6814607D"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tcPr>
          <w:p w14:paraId="70C67FE3" w14:textId="77777777" w:rsidR="00C82651" w:rsidRPr="00C90ED3" w:rsidRDefault="00C82651" w:rsidP="00B22664">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7,50000</w:t>
            </w:r>
          </w:p>
        </w:tc>
      </w:tr>
      <w:tr w:rsidR="00C82651" w:rsidRPr="00C90ED3" w14:paraId="51877EB0" w14:textId="77777777" w:rsidTr="00B22664">
        <w:trPr>
          <w:cantSplit/>
          <w:trHeight w:val="70"/>
        </w:trPr>
        <w:tc>
          <w:tcPr>
            <w:tcW w:w="469" w:type="dxa"/>
            <w:shd w:val="clear" w:color="auto" w:fill="auto"/>
            <w:noWrap/>
            <w:vAlign w:val="center"/>
          </w:tcPr>
          <w:p w14:paraId="4C059899"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1185</w:t>
            </w:r>
          </w:p>
        </w:tc>
        <w:tc>
          <w:tcPr>
            <w:tcW w:w="11155" w:type="dxa"/>
            <w:shd w:val="clear" w:color="auto" w:fill="auto"/>
          </w:tcPr>
          <w:p w14:paraId="0DBC02A5" w14:textId="77777777" w:rsidR="00C82651" w:rsidRPr="00C90ED3" w:rsidRDefault="00C82651" w:rsidP="00B22664">
            <w:pPr>
              <w:ind w:right="-112"/>
              <w:rPr>
                <w:rFonts w:ascii="Liberation Serif" w:hAnsi="Liberation Serif" w:cs="Calibri"/>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tcPr>
          <w:p w14:paraId="00BE3E59"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913</w:t>
            </w:r>
          </w:p>
        </w:tc>
        <w:tc>
          <w:tcPr>
            <w:tcW w:w="567" w:type="dxa"/>
            <w:shd w:val="clear" w:color="auto" w:fill="auto"/>
            <w:noWrap/>
            <w:vAlign w:val="center"/>
          </w:tcPr>
          <w:p w14:paraId="1D6A9DF9"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tcPr>
          <w:p w14:paraId="1E3B116F"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0110611120</w:t>
            </w:r>
          </w:p>
        </w:tc>
        <w:tc>
          <w:tcPr>
            <w:tcW w:w="414" w:type="dxa"/>
            <w:shd w:val="clear" w:color="auto" w:fill="auto"/>
            <w:noWrap/>
            <w:vAlign w:val="center"/>
          </w:tcPr>
          <w:p w14:paraId="5B18823D"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240</w:t>
            </w:r>
          </w:p>
        </w:tc>
        <w:tc>
          <w:tcPr>
            <w:tcW w:w="1620" w:type="dxa"/>
            <w:shd w:val="clear" w:color="auto" w:fill="auto"/>
            <w:noWrap/>
            <w:vAlign w:val="center"/>
          </w:tcPr>
          <w:p w14:paraId="5649351D" w14:textId="77777777" w:rsidR="00C82651" w:rsidRPr="00C90ED3" w:rsidRDefault="00C82651" w:rsidP="00B22664">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7,50000</w:t>
            </w:r>
          </w:p>
        </w:tc>
      </w:tr>
      <w:tr w:rsidR="00C82651" w:rsidRPr="00C90ED3" w14:paraId="18BEDF46" w14:textId="77777777" w:rsidTr="00B22664">
        <w:trPr>
          <w:cantSplit/>
          <w:trHeight w:val="70"/>
        </w:trPr>
        <w:tc>
          <w:tcPr>
            <w:tcW w:w="469" w:type="dxa"/>
            <w:shd w:val="clear" w:color="auto" w:fill="auto"/>
            <w:noWrap/>
            <w:vAlign w:val="center"/>
          </w:tcPr>
          <w:p w14:paraId="56140805"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1186</w:t>
            </w:r>
          </w:p>
        </w:tc>
        <w:tc>
          <w:tcPr>
            <w:tcW w:w="11155" w:type="dxa"/>
            <w:shd w:val="clear" w:color="auto" w:fill="auto"/>
          </w:tcPr>
          <w:p w14:paraId="598478BD" w14:textId="77777777" w:rsidR="00C82651" w:rsidRPr="00C90ED3" w:rsidRDefault="00C82651" w:rsidP="00B22664">
            <w:pPr>
              <w:ind w:right="-112"/>
              <w:rPr>
                <w:rFonts w:ascii="Liberation Serif" w:hAnsi="Liberation Serif" w:cs="Calibri"/>
                <w:color w:val="000000"/>
                <w:sz w:val="22"/>
                <w:szCs w:val="22"/>
              </w:rPr>
            </w:pPr>
            <w:r>
              <w:rPr>
                <w:rFonts w:ascii="Liberation Serif" w:hAnsi="Liberation Serif" w:cs="Liberation Serif"/>
                <w:color w:val="000000"/>
                <w:sz w:val="22"/>
                <w:szCs w:val="22"/>
              </w:rPr>
              <w:t>Организация диспансеризации муниципальных служащих и технических работников</w:t>
            </w:r>
          </w:p>
        </w:tc>
        <w:tc>
          <w:tcPr>
            <w:tcW w:w="507" w:type="dxa"/>
            <w:shd w:val="clear" w:color="auto" w:fill="auto"/>
            <w:noWrap/>
            <w:vAlign w:val="center"/>
          </w:tcPr>
          <w:p w14:paraId="4A18CB18"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913</w:t>
            </w:r>
          </w:p>
        </w:tc>
        <w:tc>
          <w:tcPr>
            <w:tcW w:w="567" w:type="dxa"/>
            <w:shd w:val="clear" w:color="auto" w:fill="auto"/>
            <w:noWrap/>
            <w:vAlign w:val="center"/>
          </w:tcPr>
          <w:p w14:paraId="343428CB"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tcPr>
          <w:p w14:paraId="500DBBC0"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0110711130</w:t>
            </w:r>
          </w:p>
        </w:tc>
        <w:tc>
          <w:tcPr>
            <w:tcW w:w="414" w:type="dxa"/>
            <w:shd w:val="clear" w:color="auto" w:fill="auto"/>
            <w:noWrap/>
            <w:vAlign w:val="center"/>
          </w:tcPr>
          <w:p w14:paraId="39E8A3F2"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tcPr>
          <w:p w14:paraId="2CE643AC" w14:textId="77777777" w:rsidR="00C82651" w:rsidRPr="00C90ED3" w:rsidRDefault="00C82651" w:rsidP="00B22664">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11,00000</w:t>
            </w:r>
          </w:p>
        </w:tc>
      </w:tr>
      <w:tr w:rsidR="00C82651" w:rsidRPr="00C90ED3" w14:paraId="1B313286" w14:textId="77777777" w:rsidTr="00B22664">
        <w:trPr>
          <w:cantSplit/>
          <w:trHeight w:val="70"/>
        </w:trPr>
        <w:tc>
          <w:tcPr>
            <w:tcW w:w="469" w:type="dxa"/>
            <w:shd w:val="clear" w:color="auto" w:fill="auto"/>
            <w:noWrap/>
            <w:vAlign w:val="center"/>
          </w:tcPr>
          <w:p w14:paraId="6D884656"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1187</w:t>
            </w:r>
          </w:p>
        </w:tc>
        <w:tc>
          <w:tcPr>
            <w:tcW w:w="11155" w:type="dxa"/>
            <w:shd w:val="clear" w:color="auto" w:fill="auto"/>
          </w:tcPr>
          <w:p w14:paraId="1FFF3D24" w14:textId="77777777" w:rsidR="00C82651" w:rsidRPr="00C90ED3" w:rsidRDefault="00C82651" w:rsidP="00B22664">
            <w:pPr>
              <w:ind w:right="-112"/>
              <w:rPr>
                <w:rFonts w:ascii="Liberation Serif" w:hAnsi="Liberation Serif" w:cs="Calibri"/>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tcPr>
          <w:p w14:paraId="1DD95723"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913</w:t>
            </w:r>
          </w:p>
        </w:tc>
        <w:tc>
          <w:tcPr>
            <w:tcW w:w="567" w:type="dxa"/>
            <w:shd w:val="clear" w:color="auto" w:fill="auto"/>
            <w:noWrap/>
            <w:vAlign w:val="center"/>
          </w:tcPr>
          <w:p w14:paraId="35F09103"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tcPr>
          <w:p w14:paraId="68F7FBE0"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0110711130</w:t>
            </w:r>
          </w:p>
        </w:tc>
        <w:tc>
          <w:tcPr>
            <w:tcW w:w="414" w:type="dxa"/>
            <w:shd w:val="clear" w:color="auto" w:fill="auto"/>
            <w:noWrap/>
            <w:vAlign w:val="center"/>
          </w:tcPr>
          <w:p w14:paraId="0C86ADC6"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240</w:t>
            </w:r>
          </w:p>
        </w:tc>
        <w:tc>
          <w:tcPr>
            <w:tcW w:w="1620" w:type="dxa"/>
            <w:shd w:val="clear" w:color="auto" w:fill="auto"/>
            <w:noWrap/>
            <w:vAlign w:val="center"/>
          </w:tcPr>
          <w:p w14:paraId="25C53FE6" w14:textId="77777777" w:rsidR="00C82651" w:rsidRPr="00C90ED3" w:rsidRDefault="00C82651" w:rsidP="00B22664">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11,00000</w:t>
            </w:r>
          </w:p>
        </w:tc>
      </w:tr>
      <w:tr w:rsidR="00C82651" w:rsidRPr="00C90ED3" w14:paraId="1D3C7F13" w14:textId="77777777" w:rsidTr="00B22664">
        <w:trPr>
          <w:cantSplit/>
          <w:trHeight w:val="70"/>
        </w:trPr>
        <w:tc>
          <w:tcPr>
            <w:tcW w:w="469" w:type="dxa"/>
            <w:shd w:val="clear" w:color="auto" w:fill="auto"/>
            <w:noWrap/>
            <w:vAlign w:val="center"/>
          </w:tcPr>
          <w:p w14:paraId="496BFB99"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b/>
                <w:bCs/>
                <w:color w:val="000000"/>
                <w:sz w:val="22"/>
                <w:szCs w:val="22"/>
              </w:rPr>
              <w:t>1188</w:t>
            </w:r>
          </w:p>
        </w:tc>
        <w:tc>
          <w:tcPr>
            <w:tcW w:w="11155" w:type="dxa"/>
            <w:shd w:val="clear" w:color="auto" w:fill="auto"/>
          </w:tcPr>
          <w:p w14:paraId="4E9FE9E8" w14:textId="77777777" w:rsidR="00C82651" w:rsidRPr="00C90ED3" w:rsidRDefault="00C82651" w:rsidP="00B22664">
            <w:pPr>
              <w:ind w:right="-112"/>
              <w:rPr>
                <w:rFonts w:ascii="Liberation Serif" w:hAnsi="Liberation Serif" w:cs="Calibri"/>
                <w:color w:val="000000"/>
                <w:sz w:val="22"/>
                <w:szCs w:val="22"/>
              </w:rPr>
            </w:pPr>
            <w:r>
              <w:rPr>
                <w:rFonts w:ascii="Liberation Serif" w:hAnsi="Liberation Serif" w:cs="Liberation Serif"/>
                <w:b/>
                <w:bCs/>
                <w:color w:val="000000"/>
                <w:sz w:val="22"/>
                <w:szCs w:val="22"/>
              </w:rPr>
              <w:t>ОБРАЗОВАНИЕ</w:t>
            </w:r>
          </w:p>
        </w:tc>
        <w:tc>
          <w:tcPr>
            <w:tcW w:w="507" w:type="dxa"/>
            <w:shd w:val="clear" w:color="auto" w:fill="auto"/>
            <w:noWrap/>
            <w:vAlign w:val="center"/>
          </w:tcPr>
          <w:p w14:paraId="67DD5480"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b/>
                <w:bCs/>
                <w:color w:val="000000"/>
                <w:sz w:val="22"/>
                <w:szCs w:val="22"/>
              </w:rPr>
              <w:t>913</w:t>
            </w:r>
          </w:p>
        </w:tc>
        <w:tc>
          <w:tcPr>
            <w:tcW w:w="567" w:type="dxa"/>
            <w:shd w:val="clear" w:color="auto" w:fill="auto"/>
            <w:noWrap/>
            <w:vAlign w:val="center"/>
          </w:tcPr>
          <w:p w14:paraId="30FFAFEE"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b/>
                <w:bCs/>
                <w:color w:val="000000"/>
                <w:sz w:val="22"/>
                <w:szCs w:val="22"/>
              </w:rPr>
              <w:t>0700</w:t>
            </w:r>
          </w:p>
        </w:tc>
        <w:tc>
          <w:tcPr>
            <w:tcW w:w="1287" w:type="dxa"/>
            <w:shd w:val="clear" w:color="auto" w:fill="auto"/>
            <w:noWrap/>
            <w:vAlign w:val="center"/>
          </w:tcPr>
          <w:p w14:paraId="5C0D19D9"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b/>
                <w:bCs/>
                <w:color w:val="000000"/>
                <w:sz w:val="22"/>
                <w:szCs w:val="22"/>
              </w:rPr>
              <w:t> </w:t>
            </w:r>
          </w:p>
        </w:tc>
        <w:tc>
          <w:tcPr>
            <w:tcW w:w="414" w:type="dxa"/>
            <w:shd w:val="clear" w:color="auto" w:fill="auto"/>
            <w:noWrap/>
            <w:vAlign w:val="center"/>
          </w:tcPr>
          <w:p w14:paraId="7DA5723E"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b/>
                <w:bCs/>
                <w:color w:val="000000"/>
                <w:sz w:val="22"/>
                <w:szCs w:val="22"/>
              </w:rPr>
              <w:t> </w:t>
            </w:r>
          </w:p>
        </w:tc>
        <w:tc>
          <w:tcPr>
            <w:tcW w:w="1620" w:type="dxa"/>
            <w:shd w:val="clear" w:color="auto" w:fill="auto"/>
            <w:noWrap/>
            <w:vAlign w:val="center"/>
          </w:tcPr>
          <w:p w14:paraId="4F1CC19D" w14:textId="77777777" w:rsidR="00C82651" w:rsidRPr="00C90ED3" w:rsidRDefault="00C82651" w:rsidP="00B22664">
            <w:pPr>
              <w:ind w:left="-93"/>
              <w:jc w:val="right"/>
              <w:rPr>
                <w:rFonts w:ascii="Liberation Serif" w:hAnsi="Liberation Serif" w:cs="Calibri"/>
                <w:color w:val="000000"/>
                <w:sz w:val="22"/>
                <w:szCs w:val="22"/>
              </w:rPr>
            </w:pPr>
            <w:r>
              <w:rPr>
                <w:rFonts w:ascii="Liberation Serif" w:hAnsi="Liberation Serif" w:cs="Liberation Serif"/>
                <w:b/>
                <w:bCs/>
                <w:color w:val="000000"/>
                <w:sz w:val="22"/>
                <w:szCs w:val="22"/>
              </w:rPr>
              <w:t>65,80000</w:t>
            </w:r>
          </w:p>
        </w:tc>
      </w:tr>
      <w:tr w:rsidR="00C82651" w:rsidRPr="00C90ED3" w14:paraId="20861ED9" w14:textId="77777777" w:rsidTr="00B22664">
        <w:trPr>
          <w:cantSplit/>
          <w:trHeight w:val="70"/>
        </w:trPr>
        <w:tc>
          <w:tcPr>
            <w:tcW w:w="469" w:type="dxa"/>
            <w:shd w:val="clear" w:color="auto" w:fill="auto"/>
            <w:noWrap/>
            <w:vAlign w:val="center"/>
          </w:tcPr>
          <w:p w14:paraId="34E3C9FB"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1189</w:t>
            </w:r>
          </w:p>
        </w:tc>
        <w:tc>
          <w:tcPr>
            <w:tcW w:w="11155" w:type="dxa"/>
            <w:shd w:val="clear" w:color="auto" w:fill="auto"/>
          </w:tcPr>
          <w:p w14:paraId="21C86000" w14:textId="77777777" w:rsidR="00C82651" w:rsidRPr="00C90ED3" w:rsidRDefault="00C82651" w:rsidP="00B22664">
            <w:pPr>
              <w:ind w:right="-112"/>
              <w:rPr>
                <w:rFonts w:ascii="Liberation Serif" w:hAnsi="Liberation Serif" w:cs="Calibri"/>
                <w:color w:val="000000"/>
                <w:sz w:val="22"/>
                <w:szCs w:val="22"/>
              </w:rPr>
            </w:pPr>
            <w:r>
              <w:rPr>
                <w:rFonts w:ascii="Liberation Serif" w:hAnsi="Liberation Serif" w:cs="Liberation Serif"/>
                <w:color w:val="000000"/>
                <w:sz w:val="22"/>
                <w:szCs w:val="22"/>
              </w:rPr>
              <w:t>Профессиональная подготовка, переподготовка и повышение квалификации</w:t>
            </w:r>
          </w:p>
        </w:tc>
        <w:tc>
          <w:tcPr>
            <w:tcW w:w="507" w:type="dxa"/>
            <w:shd w:val="clear" w:color="auto" w:fill="auto"/>
            <w:noWrap/>
            <w:vAlign w:val="center"/>
          </w:tcPr>
          <w:p w14:paraId="1F17B439"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913</w:t>
            </w:r>
          </w:p>
        </w:tc>
        <w:tc>
          <w:tcPr>
            <w:tcW w:w="567" w:type="dxa"/>
            <w:shd w:val="clear" w:color="auto" w:fill="auto"/>
            <w:noWrap/>
            <w:vAlign w:val="center"/>
          </w:tcPr>
          <w:p w14:paraId="6B69A879"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0705</w:t>
            </w:r>
          </w:p>
        </w:tc>
        <w:tc>
          <w:tcPr>
            <w:tcW w:w="1287" w:type="dxa"/>
            <w:shd w:val="clear" w:color="auto" w:fill="auto"/>
            <w:noWrap/>
            <w:vAlign w:val="center"/>
          </w:tcPr>
          <w:p w14:paraId="4F712BE2"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tcPr>
          <w:p w14:paraId="43AD55BE"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tcPr>
          <w:p w14:paraId="6BBF2F4A" w14:textId="77777777" w:rsidR="00C82651" w:rsidRPr="00C90ED3" w:rsidRDefault="00C82651" w:rsidP="00B22664">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65,80000</w:t>
            </w:r>
          </w:p>
        </w:tc>
      </w:tr>
      <w:tr w:rsidR="00C82651" w:rsidRPr="00C90ED3" w14:paraId="056BE1F2" w14:textId="77777777" w:rsidTr="00B22664">
        <w:trPr>
          <w:cantSplit/>
          <w:trHeight w:val="70"/>
        </w:trPr>
        <w:tc>
          <w:tcPr>
            <w:tcW w:w="469" w:type="dxa"/>
            <w:shd w:val="clear" w:color="auto" w:fill="auto"/>
            <w:noWrap/>
            <w:vAlign w:val="center"/>
          </w:tcPr>
          <w:p w14:paraId="545A3323"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1190</w:t>
            </w:r>
          </w:p>
        </w:tc>
        <w:tc>
          <w:tcPr>
            <w:tcW w:w="11155" w:type="dxa"/>
            <w:shd w:val="clear" w:color="auto" w:fill="auto"/>
          </w:tcPr>
          <w:p w14:paraId="2368AA6C" w14:textId="77777777" w:rsidR="00C82651" w:rsidRPr="00C90ED3" w:rsidRDefault="00C82651" w:rsidP="00B22664">
            <w:pPr>
              <w:ind w:right="-112"/>
              <w:rPr>
                <w:rFonts w:ascii="Liberation Serif" w:hAnsi="Liberation Serif" w:cs="Calibri"/>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507" w:type="dxa"/>
            <w:shd w:val="clear" w:color="auto" w:fill="auto"/>
            <w:noWrap/>
            <w:vAlign w:val="center"/>
          </w:tcPr>
          <w:p w14:paraId="015EA982"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913</w:t>
            </w:r>
          </w:p>
        </w:tc>
        <w:tc>
          <w:tcPr>
            <w:tcW w:w="567" w:type="dxa"/>
            <w:shd w:val="clear" w:color="auto" w:fill="auto"/>
            <w:noWrap/>
            <w:vAlign w:val="center"/>
          </w:tcPr>
          <w:p w14:paraId="2799A384"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0705</w:t>
            </w:r>
          </w:p>
        </w:tc>
        <w:tc>
          <w:tcPr>
            <w:tcW w:w="1287" w:type="dxa"/>
            <w:shd w:val="clear" w:color="auto" w:fill="auto"/>
            <w:noWrap/>
            <w:vAlign w:val="center"/>
          </w:tcPr>
          <w:p w14:paraId="4C22B6C7"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0100000000</w:t>
            </w:r>
          </w:p>
        </w:tc>
        <w:tc>
          <w:tcPr>
            <w:tcW w:w="414" w:type="dxa"/>
            <w:shd w:val="clear" w:color="auto" w:fill="auto"/>
            <w:noWrap/>
            <w:vAlign w:val="center"/>
          </w:tcPr>
          <w:p w14:paraId="6ACABBA2"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tcPr>
          <w:p w14:paraId="7E8D1502" w14:textId="77777777" w:rsidR="00C82651" w:rsidRPr="00C90ED3" w:rsidRDefault="00C82651" w:rsidP="00B22664">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65,80000</w:t>
            </w:r>
          </w:p>
        </w:tc>
      </w:tr>
      <w:tr w:rsidR="00C82651" w:rsidRPr="00C90ED3" w14:paraId="026A4461" w14:textId="77777777" w:rsidTr="00B22664">
        <w:trPr>
          <w:cantSplit/>
          <w:trHeight w:val="70"/>
        </w:trPr>
        <w:tc>
          <w:tcPr>
            <w:tcW w:w="469" w:type="dxa"/>
            <w:shd w:val="clear" w:color="auto" w:fill="auto"/>
            <w:noWrap/>
            <w:vAlign w:val="center"/>
          </w:tcPr>
          <w:p w14:paraId="16C7A9E7"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1191</w:t>
            </w:r>
          </w:p>
        </w:tc>
        <w:tc>
          <w:tcPr>
            <w:tcW w:w="11155" w:type="dxa"/>
            <w:shd w:val="clear" w:color="auto" w:fill="auto"/>
          </w:tcPr>
          <w:p w14:paraId="04CDC41C" w14:textId="77777777" w:rsidR="00C82651" w:rsidRPr="00C90ED3" w:rsidRDefault="00C82651" w:rsidP="00B22664">
            <w:pPr>
              <w:ind w:right="-112"/>
              <w:rPr>
                <w:rFonts w:ascii="Liberation Serif" w:hAnsi="Liberation Serif" w:cs="Calibri"/>
                <w:color w:val="000000"/>
                <w:sz w:val="22"/>
                <w:szCs w:val="22"/>
              </w:rPr>
            </w:pPr>
            <w:r>
              <w:rPr>
                <w:rFonts w:ascii="Liberation Serif" w:hAnsi="Liberation Serif" w:cs="Liberation Serif"/>
                <w:color w:val="000000"/>
                <w:sz w:val="22"/>
                <w:szCs w:val="22"/>
              </w:rPr>
              <w:t>Подпрограмма «Развитие местного самоуправления на территории городского округа Верхняя Пышма до 2027 года»</w:t>
            </w:r>
          </w:p>
        </w:tc>
        <w:tc>
          <w:tcPr>
            <w:tcW w:w="507" w:type="dxa"/>
            <w:shd w:val="clear" w:color="auto" w:fill="auto"/>
            <w:noWrap/>
            <w:vAlign w:val="center"/>
          </w:tcPr>
          <w:p w14:paraId="64E91AB2"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913</w:t>
            </w:r>
          </w:p>
        </w:tc>
        <w:tc>
          <w:tcPr>
            <w:tcW w:w="567" w:type="dxa"/>
            <w:shd w:val="clear" w:color="auto" w:fill="auto"/>
            <w:noWrap/>
            <w:vAlign w:val="center"/>
          </w:tcPr>
          <w:p w14:paraId="5DB2052A"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0705</w:t>
            </w:r>
          </w:p>
        </w:tc>
        <w:tc>
          <w:tcPr>
            <w:tcW w:w="1287" w:type="dxa"/>
            <w:shd w:val="clear" w:color="auto" w:fill="auto"/>
            <w:noWrap/>
            <w:vAlign w:val="center"/>
          </w:tcPr>
          <w:p w14:paraId="117D08AF"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0110000000</w:t>
            </w:r>
          </w:p>
        </w:tc>
        <w:tc>
          <w:tcPr>
            <w:tcW w:w="414" w:type="dxa"/>
            <w:shd w:val="clear" w:color="auto" w:fill="auto"/>
            <w:noWrap/>
            <w:vAlign w:val="center"/>
          </w:tcPr>
          <w:p w14:paraId="04C2CEAF"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tcPr>
          <w:p w14:paraId="407FD063" w14:textId="77777777" w:rsidR="00C82651" w:rsidRPr="00C90ED3" w:rsidRDefault="00C82651" w:rsidP="00B22664">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65,80000</w:t>
            </w:r>
          </w:p>
        </w:tc>
      </w:tr>
      <w:tr w:rsidR="00C82651" w:rsidRPr="00C90ED3" w14:paraId="5D620320" w14:textId="77777777" w:rsidTr="00B22664">
        <w:trPr>
          <w:cantSplit/>
          <w:trHeight w:val="70"/>
        </w:trPr>
        <w:tc>
          <w:tcPr>
            <w:tcW w:w="469" w:type="dxa"/>
            <w:shd w:val="clear" w:color="auto" w:fill="auto"/>
            <w:noWrap/>
            <w:vAlign w:val="center"/>
          </w:tcPr>
          <w:p w14:paraId="41CDEB9E"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1192</w:t>
            </w:r>
          </w:p>
        </w:tc>
        <w:tc>
          <w:tcPr>
            <w:tcW w:w="11155" w:type="dxa"/>
            <w:shd w:val="clear" w:color="auto" w:fill="auto"/>
          </w:tcPr>
          <w:p w14:paraId="13D4F6F4" w14:textId="77777777" w:rsidR="00C82651" w:rsidRPr="00C90ED3" w:rsidRDefault="00C82651" w:rsidP="00B22664">
            <w:pPr>
              <w:ind w:right="-112"/>
              <w:rPr>
                <w:rFonts w:ascii="Liberation Serif" w:hAnsi="Liberation Serif" w:cs="Calibri"/>
                <w:color w:val="000000"/>
                <w:sz w:val="22"/>
                <w:szCs w:val="22"/>
              </w:rPr>
            </w:pPr>
            <w:r>
              <w:rPr>
                <w:rFonts w:ascii="Liberation Serif" w:hAnsi="Liberation Serif" w:cs="Liberation Serif"/>
                <w:color w:val="000000"/>
                <w:sz w:val="22"/>
                <w:szCs w:val="22"/>
              </w:rPr>
              <w:t>Организация профессиональной подготовки, переподготовки и повышения квалификации кадров</w:t>
            </w:r>
          </w:p>
        </w:tc>
        <w:tc>
          <w:tcPr>
            <w:tcW w:w="507" w:type="dxa"/>
            <w:shd w:val="clear" w:color="auto" w:fill="auto"/>
            <w:noWrap/>
            <w:vAlign w:val="center"/>
          </w:tcPr>
          <w:p w14:paraId="6C129DFE"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913</w:t>
            </w:r>
          </w:p>
        </w:tc>
        <w:tc>
          <w:tcPr>
            <w:tcW w:w="567" w:type="dxa"/>
            <w:shd w:val="clear" w:color="auto" w:fill="auto"/>
            <w:noWrap/>
            <w:vAlign w:val="center"/>
          </w:tcPr>
          <w:p w14:paraId="214411AF"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0705</w:t>
            </w:r>
          </w:p>
        </w:tc>
        <w:tc>
          <w:tcPr>
            <w:tcW w:w="1287" w:type="dxa"/>
            <w:shd w:val="clear" w:color="auto" w:fill="auto"/>
            <w:noWrap/>
            <w:vAlign w:val="center"/>
          </w:tcPr>
          <w:p w14:paraId="4B673C84"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0110411100</w:t>
            </w:r>
          </w:p>
        </w:tc>
        <w:tc>
          <w:tcPr>
            <w:tcW w:w="414" w:type="dxa"/>
            <w:shd w:val="clear" w:color="auto" w:fill="auto"/>
            <w:noWrap/>
            <w:vAlign w:val="center"/>
          </w:tcPr>
          <w:p w14:paraId="52897AE7"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tcPr>
          <w:p w14:paraId="7F3CDFC8" w14:textId="77777777" w:rsidR="00C82651" w:rsidRPr="00C90ED3" w:rsidRDefault="00C82651" w:rsidP="00B22664">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65,80000</w:t>
            </w:r>
          </w:p>
        </w:tc>
      </w:tr>
      <w:tr w:rsidR="00C82651" w:rsidRPr="00C90ED3" w14:paraId="4A7BB38B" w14:textId="77777777" w:rsidTr="00B22664">
        <w:trPr>
          <w:cantSplit/>
          <w:trHeight w:val="70"/>
        </w:trPr>
        <w:tc>
          <w:tcPr>
            <w:tcW w:w="469" w:type="dxa"/>
            <w:shd w:val="clear" w:color="auto" w:fill="auto"/>
            <w:noWrap/>
            <w:vAlign w:val="center"/>
          </w:tcPr>
          <w:p w14:paraId="141ECC0D"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1193</w:t>
            </w:r>
          </w:p>
        </w:tc>
        <w:tc>
          <w:tcPr>
            <w:tcW w:w="11155" w:type="dxa"/>
            <w:shd w:val="clear" w:color="auto" w:fill="auto"/>
          </w:tcPr>
          <w:p w14:paraId="7C86D800" w14:textId="77777777" w:rsidR="00C82651" w:rsidRPr="00C90ED3" w:rsidRDefault="00C82651" w:rsidP="00B22664">
            <w:pPr>
              <w:ind w:right="-112"/>
              <w:rPr>
                <w:rFonts w:ascii="Liberation Serif" w:hAnsi="Liberation Serif" w:cs="Calibri"/>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tcPr>
          <w:p w14:paraId="5C196A90"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913</w:t>
            </w:r>
          </w:p>
        </w:tc>
        <w:tc>
          <w:tcPr>
            <w:tcW w:w="567" w:type="dxa"/>
            <w:shd w:val="clear" w:color="auto" w:fill="auto"/>
            <w:noWrap/>
            <w:vAlign w:val="center"/>
          </w:tcPr>
          <w:p w14:paraId="561A0C2C"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0705</w:t>
            </w:r>
          </w:p>
        </w:tc>
        <w:tc>
          <w:tcPr>
            <w:tcW w:w="1287" w:type="dxa"/>
            <w:shd w:val="clear" w:color="auto" w:fill="auto"/>
            <w:noWrap/>
            <w:vAlign w:val="center"/>
          </w:tcPr>
          <w:p w14:paraId="4051E979"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0110411100</w:t>
            </w:r>
          </w:p>
        </w:tc>
        <w:tc>
          <w:tcPr>
            <w:tcW w:w="414" w:type="dxa"/>
            <w:shd w:val="clear" w:color="auto" w:fill="auto"/>
            <w:noWrap/>
            <w:vAlign w:val="center"/>
          </w:tcPr>
          <w:p w14:paraId="2176999B"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240</w:t>
            </w:r>
          </w:p>
        </w:tc>
        <w:tc>
          <w:tcPr>
            <w:tcW w:w="1620" w:type="dxa"/>
            <w:shd w:val="clear" w:color="auto" w:fill="auto"/>
            <w:noWrap/>
            <w:vAlign w:val="center"/>
          </w:tcPr>
          <w:p w14:paraId="5DEF9032" w14:textId="77777777" w:rsidR="00C82651" w:rsidRPr="00C90ED3" w:rsidRDefault="00C82651" w:rsidP="00B22664">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65,80000</w:t>
            </w:r>
          </w:p>
        </w:tc>
      </w:tr>
      <w:tr w:rsidR="00C82651" w:rsidRPr="00C90ED3" w14:paraId="4ACB81EB" w14:textId="77777777" w:rsidTr="00B22664">
        <w:trPr>
          <w:cantSplit/>
          <w:trHeight w:val="70"/>
        </w:trPr>
        <w:tc>
          <w:tcPr>
            <w:tcW w:w="469" w:type="dxa"/>
            <w:shd w:val="clear" w:color="auto" w:fill="auto"/>
            <w:noWrap/>
            <w:vAlign w:val="center"/>
          </w:tcPr>
          <w:p w14:paraId="06A3AC1F"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b/>
                <w:bCs/>
                <w:color w:val="000000"/>
                <w:sz w:val="22"/>
                <w:szCs w:val="22"/>
              </w:rPr>
              <w:t>1194</w:t>
            </w:r>
          </w:p>
        </w:tc>
        <w:tc>
          <w:tcPr>
            <w:tcW w:w="11155" w:type="dxa"/>
            <w:shd w:val="clear" w:color="auto" w:fill="auto"/>
          </w:tcPr>
          <w:p w14:paraId="500EE5D2" w14:textId="77777777" w:rsidR="00C82651" w:rsidRPr="00C90ED3" w:rsidRDefault="00C82651" w:rsidP="00B22664">
            <w:pPr>
              <w:ind w:right="-112"/>
              <w:rPr>
                <w:rFonts w:ascii="Liberation Serif" w:hAnsi="Liberation Serif" w:cs="Calibri"/>
                <w:color w:val="000000"/>
                <w:sz w:val="22"/>
                <w:szCs w:val="22"/>
              </w:rPr>
            </w:pPr>
            <w:r>
              <w:rPr>
                <w:rFonts w:ascii="Liberation Serif" w:hAnsi="Liberation Serif" w:cs="Liberation Serif"/>
                <w:b/>
                <w:bCs/>
                <w:color w:val="000000"/>
                <w:sz w:val="22"/>
                <w:szCs w:val="22"/>
              </w:rPr>
              <w:t>Верхнепышминская городская территориальная избирательная комиссия</w:t>
            </w:r>
          </w:p>
        </w:tc>
        <w:tc>
          <w:tcPr>
            <w:tcW w:w="507" w:type="dxa"/>
            <w:shd w:val="clear" w:color="auto" w:fill="auto"/>
            <w:noWrap/>
            <w:vAlign w:val="center"/>
          </w:tcPr>
          <w:p w14:paraId="66938AD8"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b/>
                <w:bCs/>
                <w:color w:val="000000"/>
                <w:sz w:val="22"/>
                <w:szCs w:val="22"/>
              </w:rPr>
              <w:t>918</w:t>
            </w:r>
          </w:p>
        </w:tc>
        <w:tc>
          <w:tcPr>
            <w:tcW w:w="567" w:type="dxa"/>
            <w:shd w:val="clear" w:color="auto" w:fill="auto"/>
            <w:noWrap/>
            <w:vAlign w:val="center"/>
          </w:tcPr>
          <w:p w14:paraId="45426D57"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b/>
                <w:bCs/>
                <w:color w:val="000000"/>
                <w:sz w:val="22"/>
                <w:szCs w:val="22"/>
              </w:rPr>
              <w:t> </w:t>
            </w:r>
          </w:p>
        </w:tc>
        <w:tc>
          <w:tcPr>
            <w:tcW w:w="1287" w:type="dxa"/>
            <w:shd w:val="clear" w:color="auto" w:fill="auto"/>
            <w:noWrap/>
            <w:vAlign w:val="center"/>
          </w:tcPr>
          <w:p w14:paraId="20697986"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b/>
                <w:bCs/>
                <w:color w:val="000000"/>
                <w:sz w:val="22"/>
                <w:szCs w:val="22"/>
              </w:rPr>
              <w:t> </w:t>
            </w:r>
          </w:p>
        </w:tc>
        <w:tc>
          <w:tcPr>
            <w:tcW w:w="414" w:type="dxa"/>
            <w:shd w:val="clear" w:color="auto" w:fill="auto"/>
            <w:noWrap/>
            <w:vAlign w:val="center"/>
          </w:tcPr>
          <w:p w14:paraId="0967D822"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b/>
                <w:bCs/>
                <w:color w:val="000000"/>
                <w:sz w:val="22"/>
                <w:szCs w:val="22"/>
              </w:rPr>
              <w:t> </w:t>
            </w:r>
          </w:p>
        </w:tc>
        <w:tc>
          <w:tcPr>
            <w:tcW w:w="1620" w:type="dxa"/>
            <w:shd w:val="clear" w:color="auto" w:fill="auto"/>
            <w:noWrap/>
            <w:vAlign w:val="center"/>
          </w:tcPr>
          <w:p w14:paraId="6FDB4AA5" w14:textId="77777777" w:rsidR="00C82651" w:rsidRPr="00C90ED3" w:rsidRDefault="00C82651" w:rsidP="00B22664">
            <w:pPr>
              <w:ind w:left="-93"/>
              <w:jc w:val="right"/>
              <w:rPr>
                <w:rFonts w:ascii="Liberation Serif" w:hAnsi="Liberation Serif" w:cs="Calibri"/>
                <w:color w:val="000000"/>
                <w:sz w:val="22"/>
                <w:szCs w:val="22"/>
              </w:rPr>
            </w:pPr>
            <w:r>
              <w:rPr>
                <w:rFonts w:ascii="Liberation Serif" w:hAnsi="Liberation Serif" w:cs="Liberation Serif"/>
                <w:b/>
                <w:bCs/>
                <w:color w:val="000000"/>
                <w:sz w:val="22"/>
                <w:szCs w:val="22"/>
              </w:rPr>
              <w:t>15 000,00000</w:t>
            </w:r>
          </w:p>
        </w:tc>
      </w:tr>
      <w:tr w:rsidR="00C82651" w:rsidRPr="00C90ED3" w14:paraId="03C1AF62" w14:textId="77777777" w:rsidTr="00B22664">
        <w:trPr>
          <w:cantSplit/>
          <w:trHeight w:val="70"/>
        </w:trPr>
        <w:tc>
          <w:tcPr>
            <w:tcW w:w="469" w:type="dxa"/>
            <w:shd w:val="clear" w:color="auto" w:fill="auto"/>
            <w:noWrap/>
            <w:vAlign w:val="center"/>
          </w:tcPr>
          <w:p w14:paraId="7C43F673"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b/>
                <w:bCs/>
                <w:color w:val="000000"/>
                <w:sz w:val="22"/>
                <w:szCs w:val="22"/>
              </w:rPr>
              <w:t>1195</w:t>
            </w:r>
          </w:p>
        </w:tc>
        <w:tc>
          <w:tcPr>
            <w:tcW w:w="11155" w:type="dxa"/>
            <w:shd w:val="clear" w:color="auto" w:fill="auto"/>
          </w:tcPr>
          <w:p w14:paraId="56529110" w14:textId="77777777" w:rsidR="00C82651" w:rsidRPr="00C90ED3" w:rsidRDefault="00C82651" w:rsidP="00B22664">
            <w:pPr>
              <w:ind w:right="-112"/>
              <w:rPr>
                <w:rFonts w:ascii="Liberation Serif" w:hAnsi="Liberation Serif" w:cs="Calibri"/>
                <w:color w:val="000000"/>
                <w:sz w:val="22"/>
                <w:szCs w:val="22"/>
              </w:rPr>
            </w:pPr>
            <w:r>
              <w:rPr>
                <w:rFonts w:ascii="Liberation Serif" w:hAnsi="Liberation Serif" w:cs="Liberation Serif"/>
                <w:b/>
                <w:bCs/>
                <w:color w:val="000000"/>
                <w:sz w:val="22"/>
                <w:szCs w:val="22"/>
              </w:rPr>
              <w:t>ОБЩЕГОСУДАРСТВЕННЫЕ ВОПРОСЫ</w:t>
            </w:r>
          </w:p>
        </w:tc>
        <w:tc>
          <w:tcPr>
            <w:tcW w:w="507" w:type="dxa"/>
            <w:shd w:val="clear" w:color="auto" w:fill="auto"/>
            <w:noWrap/>
            <w:vAlign w:val="center"/>
          </w:tcPr>
          <w:p w14:paraId="3893F33F"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b/>
                <w:bCs/>
                <w:color w:val="000000"/>
                <w:sz w:val="22"/>
                <w:szCs w:val="22"/>
              </w:rPr>
              <w:t>918</w:t>
            </w:r>
          </w:p>
        </w:tc>
        <w:tc>
          <w:tcPr>
            <w:tcW w:w="567" w:type="dxa"/>
            <w:shd w:val="clear" w:color="auto" w:fill="auto"/>
            <w:noWrap/>
            <w:vAlign w:val="center"/>
          </w:tcPr>
          <w:p w14:paraId="1EE788F6"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b/>
                <w:bCs/>
                <w:color w:val="000000"/>
                <w:sz w:val="22"/>
                <w:szCs w:val="22"/>
              </w:rPr>
              <w:t>0100</w:t>
            </w:r>
          </w:p>
        </w:tc>
        <w:tc>
          <w:tcPr>
            <w:tcW w:w="1287" w:type="dxa"/>
            <w:shd w:val="clear" w:color="auto" w:fill="auto"/>
            <w:noWrap/>
            <w:vAlign w:val="center"/>
          </w:tcPr>
          <w:p w14:paraId="337E0D60"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b/>
                <w:bCs/>
                <w:color w:val="000000"/>
                <w:sz w:val="22"/>
                <w:szCs w:val="22"/>
              </w:rPr>
              <w:t> </w:t>
            </w:r>
          </w:p>
        </w:tc>
        <w:tc>
          <w:tcPr>
            <w:tcW w:w="414" w:type="dxa"/>
            <w:shd w:val="clear" w:color="auto" w:fill="auto"/>
            <w:noWrap/>
            <w:vAlign w:val="center"/>
          </w:tcPr>
          <w:p w14:paraId="05D3E4B6"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b/>
                <w:bCs/>
                <w:color w:val="000000"/>
                <w:sz w:val="22"/>
                <w:szCs w:val="22"/>
              </w:rPr>
              <w:t> </w:t>
            </w:r>
          </w:p>
        </w:tc>
        <w:tc>
          <w:tcPr>
            <w:tcW w:w="1620" w:type="dxa"/>
            <w:shd w:val="clear" w:color="auto" w:fill="auto"/>
            <w:noWrap/>
            <w:vAlign w:val="center"/>
          </w:tcPr>
          <w:p w14:paraId="2CF9BC83" w14:textId="77777777" w:rsidR="00C82651" w:rsidRPr="00C90ED3" w:rsidRDefault="00C82651" w:rsidP="00B22664">
            <w:pPr>
              <w:ind w:left="-93"/>
              <w:jc w:val="right"/>
              <w:rPr>
                <w:rFonts w:ascii="Liberation Serif" w:hAnsi="Liberation Serif" w:cs="Calibri"/>
                <w:color w:val="000000"/>
                <w:sz w:val="22"/>
                <w:szCs w:val="22"/>
              </w:rPr>
            </w:pPr>
            <w:r>
              <w:rPr>
                <w:rFonts w:ascii="Liberation Serif" w:hAnsi="Liberation Serif" w:cs="Liberation Serif"/>
                <w:b/>
                <w:bCs/>
                <w:color w:val="000000"/>
                <w:sz w:val="22"/>
                <w:szCs w:val="22"/>
              </w:rPr>
              <w:t>15 000,00000</w:t>
            </w:r>
          </w:p>
        </w:tc>
      </w:tr>
      <w:tr w:rsidR="00C82651" w:rsidRPr="00C90ED3" w14:paraId="65EFDB93" w14:textId="77777777" w:rsidTr="00B22664">
        <w:trPr>
          <w:cantSplit/>
          <w:trHeight w:val="70"/>
        </w:trPr>
        <w:tc>
          <w:tcPr>
            <w:tcW w:w="469" w:type="dxa"/>
            <w:shd w:val="clear" w:color="auto" w:fill="auto"/>
            <w:noWrap/>
            <w:vAlign w:val="center"/>
          </w:tcPr>
          <w:p w14:paraId="3871E226"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1196</w:t>
            </w:r>
          </w:p>
        </w:tc>
        <w:tc>
          <w:tcPr>
            <w:tcW w:w="11155" w:type="dxa"/>
            <w:shd w:val="clear" w:color="auto" w:fill="auto"/>
          </w:tcPr>
          <w:p w14:paraId="03FD9158" w14:textId="77777777" w:rsidR="00C82651" w:rsidRPr="00C90ED3" w:rsidRDefault="00C82651" w:rsidP="00B22664">
            <w:pPr>
              <w:ind w:right="-112"/>
              <w:rPr>
                <w:rFonts w:ascii="Liberation Serif" w:hAnsi="Liberation Serif" w:cs="Calibri"/>
                <w:color w:val="000000"/>
                <w:sz w:val="22"/>
                <w:szCs w:val="22"/>
              </w:rPr>
            </w:pPr>
            <w:r>
              <w:rPr>
                <w:rFonts w:ascii="Liberation Serif" w:hAnsi="Liberation Serif" w:cs="Liberation Serif"/>
                <w:color w:val="000000"/>
                <w:sz w:val="22"/>
                <w:szCs w:val="22"/>
              </w:rPr>
              <w:t>Обеспечение проведения выборов и референдумов</w:t>
            </w:r>
          </w:p>
        </w:tc>
        <w:tc>
          <w:tcPr>
            <w:tcW w:w="507" w:type="dxa"/>
            <w:shd w:val="clear" w:color="auto" w:fill="auto"/>
            <w:noWrap/>
            <w:vAlign w:val="center"/>
          </w:tcPr>
          <w:p w14:paraId="31BD7FA9"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918</w:t>
            </w:r>
          </w:p>
        </w:tc>
        <w:tc>
          <w:tcPr>
            <w:tcW w:w="567" w:type="dxa"/>
            <w:shd w:val="clear" w:color="auto" w:fill="auto"/>
            <w:noWrap/>
            <w:vAlign w:val="center"/>
          </w:tcPr>
          <w:p w14:paraId="4DD7540E"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0107</w:t>
            </w:r>
          </w:p>
        </w:tc>
        <w:tc>
          <w:tcPr>
            <w:tcW w:w="1287" w:type="dxa"/>
            <w:shd w:val="clear" w:color="auto" w:fill="auto"/>
            <w:noWrap/>
            <w:vAlign w:val="center"/>
          </w:tcPr>
          <w:p w14:paraId="58C078DF"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tcPr>
          <w:p w14:paraId="6AE9F068"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tcPr>
          <w:p w14:paraId="2BB8A71D" w14:textId="77777777" w:rsidR="00C82651" w:rsidRPr="00C90ED3" w:rsidRDefault="00C82651" w:rsidP="00B22664">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15 000,00000</w:t>
            </w:r>
          </w:p>
        </w:tc>
      </w:tr>
      <w:tr w:rsidR="00C82651" w:rsidRPr="00C90ED3" w14:paraId="3A5B5299" w14:textId="77777777" w:rsidTr="00B22664">
        <w:trPr>
          <w:cantSplit/>
          <w:trHeight w:val="70"/>
        </w:trPr>
        <w:tc>
          <w:tcPr>
            <w:tcW w:w="469" w:type="dxa"/>
            <w:shd w:val="clear" w:color="auto" w:fill="auto"/>
            <w:noWrap/>
            <w:vAlign w:val="center"/>
          </w:tcPr>
          <w:p w14:paraId="3DC780A7"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lastRenderedPageBreak/>
              <w:t>1197</w:t>
            </w:r>
          </w:p>
        </w:tc>
        <w:tc>
          <w:tcPr>
            <w:tcW w:w="11155" w:type="dxa"/>
            <w:shd w:val="clear" w:color="auto" w:fill="auto"/>
          </w:tcPr>
          <w:p w14:paraId="299F4FE0" w14:textId="77777777" w:rsidR="00C82651" w:rsidRPr="00C90ED3" w:rsidRDefault="00C82651" w:rsidP="00B22664">
            <w:pPr>
              <w:ind w:right="-112"/>
              <w:rPr>
                <w:rFonts w:ascii="Liberation Serif" w:hAnsi="Liberation Serif" w:cs="Calibri"/>
                <w:color w:val="000000"/>
                <w:sz w:val="22"/>
                <w:szCs w:val="22"/>
              </w:rPr>
            </w:pPr>
            <w:r>
              <w:rPr>
                <w:rFonts w:ascii="Liberation Serif" w:hAnsi="Liberation Serif" w:cs="Liberation Serif"/>
                <w:color w:val="000000"/>
                <w:sz w:val="22"/>
                <w:szCs w:val="22"/>
              </w:rPr>
              <w:t>Непрограммные направления деятельности</w:t>
            </w:r>
          </w:p>
        </w:tc>
        <w:tc>
          <w:tcPr>
            <w:tcW w:w="507" w:type="dxa"/>
            <w:shd w:val="clear" w:color="auto" w:fill="auto"/>
            <w:noWrap/>
            <w:vAlign w:val="center"/>
          </w:tcPr>
          <w:p w14:paraId="5FC8099B"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918</w:t>
            </w:r>
          </w:p>
        </w:tc>
        <w:tc>
          <w:tcPr>
            <w:tcW w:w="567" w:type="dxa"/>
            <w:shd w:val="clear" w:color="auto" w:fill="auto"/>
            <w:noWrap/>
            <w:vAlign w:val="center"/>
          </w:tcPr>
          <w:p w14:paraId="18257938"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0107</w:t>
            </w:r>
          </w:p>
        </w:tc>
        <w:tc>
          <w:tcPr>
            <w:tcW w:w="1287" w:type="dxa"/>
            <w:shd w:val="clear" w:color="auto" w:fill="auto"/>
            <w:noWrap/>
            <w:vAlign w:val="center"/>
          </w:tcPr>
          <w:p w14:paraId="70A8211F"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7000000000</w:t>
            </w:r>
          </w:p>
        </w:tc>
        <w:tc>
          <w:tcPr>
            <w:tcW w:w="414" w:type="dxa"/>
            <w:shd w:val="clear" w:color="auto" w:fill="auto"/>
            <w:noWrap/>
            <w:vAlign w:val="center"/>
          </w:tcPr>
          <w:p w14:paraId="7D0BA2E9"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tcPr>
          <w:p w14:paraId="4275C034" w14:textId="77777777" w:rsidR="00C82651" w:rsidRPr="00C90ED3" w:rsidRDefault="00C82651" w:rsidP="00B22664">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15 000,00000</w:t>
            </w:r>
          </w:p>
        </w:tc>
      </w:tr>
      <w:tr w:rsidR="00C82651" w:rsidRPr="00C90ED3" w14:paraId="60B4AAF4" w14:textId="77777777" w:rsidTr="00B22664">
        <w:trPr>
          <w:cantSplit/>
          <w:trHeight w:val="70"/>
        </w:trPr>
        <w:tc>
          <w:tcPr>
            <w:tcW w:w="469" w:type="dxa"/>
            <w:shd w:val="clear" w:color="auto" w:fill="auto"/>
            <w:noWrap/>
            <w:vAlign w:val="center"/>
          </w:tcPr>
          <w:p w14:paraId="5C7C8AE7"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1198</w:t>
            </w:r>
          </w:p>
        </w:tc>
        <w:tc>
          <w:tcPr>
            <w:tcW w:w="11155" w:type="dxa"/>
            <w:shd w:val="clear" w:color="auto" w:fill="auto"/>
          </w:tcPr>
          <w:p w14:paraId="30E99929" w14:textId="77777777" w:rsidR="00C82651" w:rsidRPr="00C90ED3" w:rsidRDefault="00C82651" w:rsidP="00B22664">
            <w:pPr>
              <w:ind w:right="-112"/>
              <w:rPr>
                <w:rFonts w:ascii="Liberation Serif" w:hAnsi="Liberation Serif" w:cs="Calibri"/>
                <w:color w:val="000000"/>
                <w:sz w:val="22"/>
                <w:szCs w:val="22"/>
              </w:rPr>
            </w:pPr>
            <w:r>
              <w:rPr>
                <w:rFonts w:ascii="Liberation Serif" w:hAnsi="Liberation Serif" w:cs="Liberation Serif"/>
                <w:color w:val="000000"/>
                <w:sz w:val="22"/>
                <w:szCs w:val="22"/>
              </w:rPr>
              <w:t>Проведение выборов и референдумов</w:t>
            </w:r>
          </w:p>
        </w:tc>
        <w:tc>
          <w:tcPr>
            <w:tcW w:w="507" w:type="dxa"/>
            <w:shd w:val="clear" w:color="auto" w:fill="auto"/>
            <w:noWrap/>
            <w:vAlign w:val="center"/>
          </w:tcPr>
          <w:p w14:paraId="0CA57A30"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918</w:t>
            </w:r>
          </w:p>
        </w:tc>
        <w:tc>
          <w:tcPr>
            <w:tcW w:w="567" w:type="dxa"/>
            <w:shd w:val="clear" w:color="auto" w:fill="auto"/>
            <w:noWrap/>
            <w:vAlign w:val="center"/>
          </w:tcPr>
          <w:p w14:paraId="434D3112"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0107</w:t>
            </w:r>
          </w:p>
        </w:tc>
        <w:tc>
          <w:tcPr>
            <w:tcW w:w="1287" w:type="dxa"/>
            <w:shd w:val="clear" w:color="auto" w:fill="auto"/>
            <w:noWrap/>
            <w:vAlign w:val="center"/>
          </w:tcPr>
          <w:p w14:paraId="03604AC5"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7000700100</w:t>
            </w:r>
          </w:p>
        </w:tc>
        <w:tc>
          <w:tcPr>
            <w:tcW w:w="414" w:type="dxa"/>
            <w:shd w:val="clear" w:color="auto" w:fill="auto"/>
            <w:noWrap/>
            <w:vAlign w:val="center"/>
          </w:tcPr>
          <w:p w14:paraId="20212922"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tcPr>
          <w:p w14:paraId="3333AE5B" w14:textId="77777777" w:rsidR="00C82651" w:rsidRPr="00C90ED3" w:rsidRDefault="00C82651" w:rsidP="00B22664">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15 000,00000</w:t>
            </w:r>
          </w:p>
        </w:tc>
      </w:tr>
      <w:tr w:rsidR="00C82651" w:rsidRPr="00C90ED3" w14:paraId="3961DF3E" w14:textId="77777777" w:rsidTr="00B22664">
        <w:trPr>
          <w:cantSplit/>
          <w:trHeight w:val="70"/>
        </w:trPr>
        <w:tc>
          <w:tcPr>
            <w:tcW w:w="469" w:type="dxa"/>
            <w:shd w:val="clear" w:color="auto" w:fill="auto"/>
            <w:noWrap/>
            <w:vAlign w:val="center"/>
          </w:tcPr>
          <w:p w14:paraId="0E0F40F0"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1199</w:t>
            </w:r>
          </w:p>
        </w:tc>
        <w:tc>
          <w:tcPr>
            <w:tcW w:w="11155" w:type="dxa"/>
            <w:shd w:val="clear" w:color="auto" w:fill="auto"/>
          </w:tcPr>
          <w:p w14:paraId="7A3AF90C" w14:textId="77777777" w:rsidR="00C82651" w:rsidRPr="00C90ED3" w:rsidRDefault="00C82651" w:rsidP="00B22664">
            <w:pPr>
              <w:ind w:right="-112"/>
              <w:rPr>
                <w:rFonts w:ascii="Liberation Serif" w:hAnsi="Liberation Serif" w:cs="Calibri"/>
                <w:color w:val="000000"/>
                <w:sz w:val="22"/>
                <w:szCs w:val="22"/>
              </w:rPr>
            </w:pPr>
            <w:r>
              <w:rPr>
                <w:rFonts w:ascii="Liberation Serif" w:hAnsi="Liberation Serif" w:cs="Liberation Serif"/>
                <w:color w:val="000000"/>
                <w:sz w:val="22"/>
                <w:szCs w:val="22"/>
              </w:rPr>
              <w:t>Специальные расходы</w:t>
            </w:r>
          </w:p>
        </w:tc>
        <w:tc>
          <w:tcPr>
            <w:tcW w:w="507" w:type="dxa"/>
            <w:shd w:val="clear" w:color="auto" w:fill="auto"/>
            <w:noWrap/>
            <w:vAlign w:val="center"/>
          </w:tcPr>
          <w:p w14:paraId="43713499"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918</w:t>
            </w:r>
          </w:p>
        </w:tc>
        <w:tc>
          <w:tcPr>
            <w:tcW w:w="567" w:type="dxa"/>
            <w:shd w:val="clear" w:color="auto" w:fill="auto"/>
            <w:noWrap/>
            <w:vAlign w:val="center"/>
          </w:tcPr>
          <w:p w14:paraId="68FBB981"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0107</w:t>
            </w:r>
          </w:p>
        </w:tc>
        <w:tc>
          <w:tcPr>
            <w:tcW w:w="1287" w:type="dxa"/>
            <w:shd w:val="clear" w:color="auto" w:fill="auto"/>
            <w:noWrap/>
            <w:vAlign w:val="center"/>
          </w:tcPr>
          <w:p w14:paraId="1C088798"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7000700100</w:t>
            </w:r>
          </w:p>
        </w:tc>
        <w:tc>
          <w:tcPr>
            <w:tcW w:w="414" w:type="dxa"/>
            <w:shd w:val="clear" w:color="auto" w:fill="auto"/>
            <w:noWrap/>
            <w:vAlign w:val="center"/>
          </w:tcPr>
          <w:p w14:paraId="0E46A41E"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880</w:t>
            </w:r>
          </w:p>
        </w:tc>
        <w:tc>
          <w:tcPr>
            <w:tcW w:w="1620" w:type="dxa"/>
            <w:shd w:val="clear" w:color="auto" w:fill="auto"/>
            <w:noWrap/>
            <w:vAlign w:val="center"/>
          </w:tcPr>
          <w:p w14:paraId="4712DAD4" w14:textId="77777777" w:rsidR="00C82651" w:rsidRPr="00C90ED3" w:rsidRDefault="00C82651" w:rsidP="00B22664">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15 000,00000</w:t>
            </w:r>
          </w:p>
        </w:tc>
      </w:tr>
      <w:tr w:rsidR="00C82651" w:rsidRPr="00C90ED3" w14:paraId="3BFD823F" w14:textId="77777777" w:rsidTr="00B22664">
        <w:trPr>
          <w:cantSplit/>
          <w:trHeight w:val="70"/>
        </w:trPr>
        <w:tc>
          <w:tcPr>
            <w:tcW w:w="469" w:type="dxa"/>
            <w:shd w:val="clear" w:color="auto" w:fill="auto"/>
            <w:noWrap/>
            <w:vAlign w:val="center"/>
          </w:tcPr>
          <w:p w14:paraId="7ABE1A66"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b/>
                <w:bCs/>
                <w:color w:val="000000"/>
                <w:sz w:val="22"/>
                <w:szCs w:val="22"/>
              </w:rPr>
              <w:t>1200</w:t>
            </w:r>
          </w:p>
        </w:tc>
        <w:tc>
          <w:tcPr>
            <w:tcW w:w="11155" w:type="dxa"/>
            <w:shd w:val="clear" w:color="auto" w:fill="auto"/>
          </w:tcPr>
          <w:p w14:paraId="6A07A2D4" w14:textId="77777777" w:rsidR="00C82651" w:rsidRPr="00C90ED3" w:rsidRDefault="00C82651" w:rsidP="00B22664">
            <w:pPr>
              <w:ind w:right="-112"/>
              <w:rPr>
                <w:rFonts w:ascii="Liberation Serif" w:hAnsi="Liberation Serif" w:cs="Calibri"/>
                <w:color w:val="000000"/>
                <w:sz w:val="22"/>
                <w:szCs w:val="22"/>
              </w:rPr>
            </w:pPr>
            <w:r>
              <w:rPr>
                <w:rFonts w:ascii="Liberation Serif" w:hAnsi="Liberation Serif" w:cs="Liberation Serif"/>
                <w:b/>
                <w:bCs/>
                <w:color w:val="000000"/>
                <w:sz w:val="22"/>
                <w:szCs w:val="22"/>
              </w:rPr>
              <w:t>Финансовое управление администрации городского округа Верхняя Пышма</w:t>
            </w:r>
          </w:p>
        </w:tc>
        <w:tc>
          <w:tcPr>
            <w:tcW w:w="507" w:type="dxa"/>
            <w:shd w:val="clear" w:color="auto" w:fill="auto"/>
            <w:noWrap/>
            <w:vAlign w:val="center"/>
          </w:tcPr>
          <w:p w14:paraId="41FE8EE2"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b/>
                <w:bCs/>
                <w:color w:val="000000"/>
                <w:sz w:val="22"/>
                <w:szCs w:val="22"/>
              </w:rPr>
              <w:t>919</w:t>
            </w:r>
          </w:p>
        </w:tc>
        <w:tc>
          <w:tcPr>
            <w:tcW w:w="567" w:type="dxa"/>
            <w:shd w:val="clear" w:color="auto" w:fill="auto"/>
            <w:noWrap/>
            <w:vAlign w:val="center"/>
          </w:tcPr>
          <w:p w14:paraId="5DBC5535"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b/>
                <w:bCs/>
                <w:color w:val="000000"/>
                <w:sz w:val="22"/>
                <w:szCs w:val="22"/>
              </w:rPr>
              <w:t> </w:t>
            </w:r>
          </w:p>
        </w:tc>
        <w:tc>
          <w:tcPr>
            <w:tcW w:w="1287" w:type="dxa"/>
            <w:shd w:val="clear" w:color="auto" w:fill="auto"/>
            <w:noWrap/>
            <w:vAlign w:val="center"/>
          </w:tcPr>
          <w:p w14:paraId="1D1DBBAE"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b/>
                <w:bCs/>
                <w:color w:val="000000"/>
                <w:sz w:val="22"/>
                <w:szCs w:val="22"/>
              </w:rPr>
              <w:t> </w:t>
            </w:r>
          </w:p>
        </w:tc>
        <w:tc>
          <w:tcPr>
            <w:tcW w:w="414" w:type="dxa"/>
            <w:shd w:val="clear" w:color="auto" w:fill="auto"/>
            <w:noWrap/>
            <w:vAlign w:val="center"/>
          </w:tcPr>
          <w:p w14:paraId="18B5CB7E"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b/>
                <w:bCs/>
                <w:color w:val="000000"/>
                <w:sz w:val="22"/>
                <w:szCs w:val="22"/>
              </w:rPr>
              <w:t> </w:t>
            </w:r>
          </w:p>
        </w:tc>
        <w:tc>
          <w:tcPr>
            <w:tcW w:w="1620" w:type="dxa"/>
            <w:shd w:val="clear" w:color="auto" w:fill="auto"/>
            <w:noWrap/>
            <w:vAlign w:val="center"/>
          </w:tcPr>
          <w:p w14:paraId="114C6CFB" w14:textId="77777777" w:rsidR="00C82651" w:rsidRPr="00C90ED3" w:rsidRDefault="00C82651" w:rsidP="00B22664">
            <w:pPr>
              <w:ind w:left="-93"/>
              <w:jc w:val="right"/>
              <w:rPr>
                <w:rFonts w:ascii="Liberation Serif" w:hAnsi="Liberation Serif" w:cs="Calibri"/>
                <w:color w:val="000000"/>
                <w:sz w:val="22"/>
                <w:szCs w:val="22"/>
              </w:rPr>
            </w:pPr>
            <w:r>
              <w:rPr>
                <w:rFonts w:ascii="Liberation Serif" w:hAnsi="Liberation Serif" w:cs="Liberation Serif"/>
                <w:b/>
                <w:bCs/>
                <w:color w:val="000000"/>
                <w:sz w:val="22"/>
                <w:szCs w:val="22"/>
              </w:rPr>
              <w:t>25 207,21700</w:t>
            </w:r>
          </w:p>
        </w:tc>
      </w:tr>
      <w:tr w:rsidR="00C82651" w:rsidRPr="00C90ED3" w14:paraId="411FE42E" w14:textId="77777777" w:rsidTr="00B22664">
        <w:trPr>
          <w:cantSplit/>
          <w:trHeight w:val="70"/>
        </w:trPr>
        <w:tc>
          <w:tcPr>
            <w:tcW w:w="469" w:type="dxa"/>
            <w:shd w:val="clear" w:color="auto" w:fill="auto"/>
            <w:noWrap/>
            <w:vAlign w:val="center"/>
          </w:tcPr>
          <w:p w14:paraId="077A730C"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b/>
                <w:bCs/>
                <w:color w:val="000000"/>
                <w:sz w:val="22"/>
                <w:szCs w:val="22"/>
              </w:rPr>
              <w:t>1201</w:t>
            </w:r>
          </w:p>
        </w:tc>
        <w:tc>
          <w:tcPr>
            <w:tcW w:w="11155" w:type="dxa"/>
            <w:shd w:val="clear" w:color="auto" w:fill="auto"/>
          </w:tcPr>
          <w:p w14:paraId="7F9C43C2" w14:textId="77777777" w:rsidR="00C82651" w:rsidRPr="00C90ED3" w:rsidRDefault="00C82651" w:rsidP="00B22664">
            <w:pPr>
              <w:ind w:right="-112"/>
              <w:rPr>
                <w:rFonts w:ascii="Liberation Serif" w:hAnsi="Liberation Serif" w:cs="Calibri"/>
                <w:color w:val="000000"/>
                <w:sz w:val="22"/>
                <w:szCs w:val="22"/>
              </w:rPr>
            </w:pPr>
            <w:r>
              <w:rPr>
                <w:rFonts w:ascii="Liberation Serif" w:hAnsi="Liberation Serif" w:cs="Liberation Serif"/>
                <w:b/>
                <w:bCs/>
                <w:color w:val="000000"/>
                <w:sz w:val="22"/>
                <w:szCs w:val="22"/>
              </w:rPr>
              <w:t>ОБЩЕГОСУДАРСТВЕННЫЕ ВОПРОСЫ</w:t>
            </w:r>
          </w:p>
        </w:tc>
        <w:tc>
          <w:tcPr>
            <w:tcW w:w="507" w:type="dxa"/>
            <w:shd w:val="clear" w:color="auto" w:fill="auto"/>
            <w:noWrap/>
            <w:vAlign w:val="center"/>
          </w:tcPr>
          <w:p w14:paraId="28E076B8"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b/>
                <w:bCs/>
                <w:color w:val="000000"/>
                <w:sz w:val="22"/>
                <w:szCs w:val="22"/>
              </w:rPr>
              <w:t>919</w:t>
            </w:r>
          </w:p>
        </w:tc>
        <w:tc>
          <w:tcPr>
            <w:tcW w:w="567" w:type="dxa"/>
            <w:shd w:val="clear" w:color="auto" w:fill="auto"/>
            <w:noWrap/>
            <w:vAlign w:val="center"/>
          </w:tcPr>
          <w:p w14:paraId="46373374"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b/>
                <w:bCs/>
                <w:color w:val="000000"/>
                <w:sz w:val="22"/>
                <w:szCs w:val="22"/>
              </w:rPr>
              <w:t>0100</w:t>
            </w:r>
          </w:p>
        </w:tc>
        <w:tc>
          <w:tcPr>
            <w:tcW w:w="1287" w:type="dxa"/>
            <w:shd w:val="clear" w:color="auto" w:fill="auto"/>
            <w:noWrap/>
            <w:vAlign w:val="center"/>
          </w:tcPr>
          <w:p w14:paraId="4EBDD556"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b/>
                <w:bCs/>
                <w:color w:val="000000"/>
                <w:sz w:val="22"/>
                <w:szCs w:val="22"/>
              </w:rPr>
              <w:t> </w:t>
            </w:r>
          </w:p>
        </w:tc>
        <w:tc>
          <w:tcPr>
            <w:tcW w:w="414" w:type="dxa"/>
            <w:shd w:val="clear" w:color="auto" w:fill="auto"/>
            <w:noWrap/>
            <w:vAlign w:val="center"/>
          </w:tcPr>
          <w:p w14:paraId="63AE292B"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b/>
                <w:bCs/>
                <w:color w:val="000000"/>
                <w:sz w:val="22"/>
                <w:szCs w:val="22"/>
              </w:rPr>
              <w:t> </w:t>
            </w:r>
          </w:p>
        </w:tc>
        <w:tc>
          <w:tcPr>
            <w:tcW w:w="1620" w:type="dxa"/>
            <w:shd w:val="clear" w:color="auto" w:fill="auto"/>
            <w:noWrap/>
            <w:vAlign w:val="center"/>
          </w:tcPr>
          <w:p w14:paraId="2B6E4A29" w14:textId="77777777" w:rsidR="00C82651" w:rsidRPr="00C90ED3" w:rsidRDefault="00C82651" w:rsidP="00B22664">
            <w:pPr>
              <w:ind w:left="-93"/>
              <w:jc w:val="right"/>
              <w:rPr>
                <w:rFonts w:ascii="Liberation Serif" w:hAnsi="Liberation Serif" w:cs="Calibri"/>
                <w:color w:val="000000"/>
                <w:sz w:val="22"/>
                <w:szCs w:val="22"/>
              </w:rPr>
            </w:pPr>
            <w:r>
              <w:rPr>
                <w:rFonts w:ascii="Liberation Serif" w:hAnsi="Liberation Serif" w:cs="Liberation Serif"/>
                <w:b/>
                <w:bCs/>
                <w:color w:val="000000"/>
                <w:sz w:val="22"/>
                <w:szCs w:val="22"/>
              </w:rPr>
              <w:t>25 107,51700</w:t>
            </w:r>
          </w:p>
        </w:tc>
      </w:tr>
      <w:tr w:rsidR="00C82651" w:rsidRPr="00C90ED3" w14:paraId="57294844" w14:textId="77777777" w:rsidTr="00B22664">
        <w:trPr>
          <w:cantSplit/>
          <w:trHeight w:val="70"/>
        </w:trPr>
        <w:tc>
          <w:tcPr>
            <w:tcW w:w="469" w:type="dxa"/>
            <w:shd w:val="clear" w:color="auto" w:fill="auto"/>
            <w:noWrap/>
            <w:vAlign w:val="center"/>
          </w:tcPr>
          <w:p w14:paraId="7F819804"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1202</w:t>
            </w:r>
          </w:p>
        </w:tc>
        <w:tc>
          <w:tcPr>
            <w:tcW w:w="11155" w:type="dxa"/>
            <w:shd w:val="clear" w:color="auto" w:fill="auto"/>
          </w:tcPr>
          <w:p w14:paraId="29B1D375" w14:textId="77777777" w:rsidR="00C82651" w:rsidRPr="00C90ED3" w:rsidRDefault="00C82651" w:rsidP="00B22664">
            <w:pPr>
              <w:ind w:right="-112"/>
              <w:rPr>
                <w:rFonts w:ascii="Liberation Serif" w:hAnsi="Liberation Serif" w:cs="Calibri"/>
                <w:color w:val="000000"/>
                <w:sz w:val="22"/>
                <w:szCs w:val="22"/>
              </w:rPr>
            </w:pPr>
            <w:r>
              <w:rPr>
                <w:rFonts w:ascii="Liberation Serif" w:hAnsi="Liberation Serif" w:cs="Liberation Serif"/>
                <w:color w:val="000000"/>
                <w:sz w:val="22"/>
                <w:szCs w:val="22"/>
              </w:rPr>
              <w:t>Обеспечение деятельности финансовых, налоговых и таможенных органов и органов финансового (финансово-бюджетного) надзора</w:t>
            </w:r>
          </w:p>
        </w:tc>
        <w:tc>
          <w:tcPr>
            <w:tcW w:w="507" w:type="dxa"/>
            <w:shd w:val="clear" w:color="auto" w:fill="auto"/>
            <w:noWrap/>
            <w:vAlign w:val="center"/>
          </w:tcPr>
          <w:p w14:paraId="2609E8AD"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919</w:t>
            </w:r>
          </w:p>
        </w:tc>
        <w:tc>
          <w:tcPr>
            <w:tcW w:w="567" w:type="dxa"/>
            <w:shd w:val="clear" w:color="auto" w:fill="auto"/>
            <w:noWrap/>
            <w:vAlign w:val="center"/>
          </w:tcPr>
          <w:p w14:paraId="652FFF06"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0106</w:t>
            </w:r>
          </w:p>
        </w:tc>
        <w:tc>
          <w:tcPr>
            <w:tcW w:w="1287" w:type="dxa"/>
            <w:shd w:val="clear" w:color="auto" w:fill="auto"/>
            <w:noWrap/>
            <w:vAlign w:val="center"/>
          </w:tcPr>
          <w:p w14:paraId="7D5782A3"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tcPr>
          <w:p w14:paraId="213B91EA"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tcPr>
          <w:p w14:paraId="05598AAA" w14:textId="77777777" w:rsidR="00C82651" w:rsidRPr="00C90ED3" w:rsidRDefault="00C82651" w:rsidP="00B22664">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25 042,51700</w:t>
            </w:r>
          </w:p>
        </w:tc>
      </w:tr>
      <w:tr w:rsidR="00C82651" w:rsidRPr="00C90ED3" w14:paraId="169D9555" w14:textId="77777777" w:rsidTr="00B22664">
        <w:trPr>
          <w:cantSplit/>
          <w:trHeight w:val="70"/>
        </w:trPr>
        <w:tc>
          <w:tcPr>
            <w:tcW w:w="469" w:type="dxa"/>
            <w:shd w:val="clear" w:color="auto" w:fill="auto"/>
            <w:noWrap/>
            <w:vAlign w:val="center"/>
          </w:tcPr>
          <w:p w14:paraId="65C62E7E"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1203</w:t>
            </w:r>
          </w:p>
        </w:tc>
        <w:tc>
          <w:tcPr>
            <w:tcW w:w="11155" w:type="dxa"/>
            <w:shd w:val="clear" w:color="auto" w:fill="auto"/>
          </w:tcPr>
          <w:p w14:paraId="7EF29726" w14:textId="77777777" w:rsidR="00C82651" w:rsidRPr="00C90ED3" w:rsidRDefault="00C82651" w:rsidP="00B22664">
            <w:pPr>
              <w:ind w:right="-112"/>
              <w:rPr>
                <w:rFonts w:ascii="Liberation Serif" w:hAnsi="Liberation Serif" w:cs="Calibri"/>
                <w:color w:val="000000"/>
                <w:sz w:val="22"/>
                <w:szCs w:val="22"/>
              </w:rPr>
            </w:pPr>
            <w:r>
              <w:rPr>
                <w:rFonts w:ascii="Liberation Serif" w:hAnsi="Liberation Serif" w:cs="Liberation Serif"/>
                <w:color w:val="000000"/>
                <w:sz w:val="22"/>
                <w:szCs w:val="22"/>
              </w:rPr>
              <w:t>Муниципальная программа «Управление муниципальными финансами городского округа Верхняя Пышма до 2027 года»</w:t>
            </w:r>
          </w:p>
        </w:tc>
        <w:tc>
          <w:tcPr>
            <w:tcW w:w="507" w:type="dxa"/>
            <w:shd w:val="clear" w:color="auto" w:fill="auto"/>
            <w:noWrap/>
            <w:vAlign w:val="center"/>
          </w:tcPr>
          <w:p w14:paraId="3B9D84EA"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919</w:t>
            </w:r>
          </w:p>
        </w:tc>
        <w:tc>
          <w:tcPr>
            <w:tcW w:w="567" w:type="dxa"/>
            <w:shd w:val="clear" w:color="auto" w:fill="auto"/>
            <w:noWrap/>
            <w:vAlign w:val="center"/>
          </w:tcPr>
          <w:p w14:paraId="2500E571"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0106</w:t>
            </w:r>
          </w:p>
        </w:tc>
        <w:tc>
          <w:tcPr>
            <w:tcW w:w="1287" w:type="dxa"/>
            <w:shd w:val="clear" w:color="auto" w:fill="auto"/>
            <w:noWrap/>
            <w:vAlign w:val="center"/>
          </w:tcPr>
          <w:p w14:paraId="2E6EF120"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0300000000</w:t>
            </w:r>
          </w:p>
        </w:tc>
        <w:tc>
          <w:tcPr>
            <w:tcW w:w="414" w:type="dxa"/>
            <w:shd w:val="clear" w:color="auto" w:fill="auto"/>
            <w:noWrap/>
            <w:vAlign w:val="center"/>
          </w:tcPr>
          <w:p w14:paraId="712520A1"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tcPr>
          <w:p w14:paraId="3861AFAF" w14:textId="77777777" w:rsidR="00C82651" w:rsidRPr="00C90ED3" w:rsidRDefault="00C82651" w:rsidP="00B22664">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25 042,51700</w:t>
            </w:r>
          </w:p>
        </w:tc>
      </w:tr>
      <w:tr w:rsidR="00C82651" w14:paraId="29B7332F" w14:textId="77777777" w:rsidTr="00B22664">
        <w:trPr>
          <w:cantSplit/>
          <w:trHeight w:val="70"/>
        </w:trPr>
        <w:tc>
          <w:tcPr>
            <w:tcW w:w="469" w:type="dxa"/>
            <w:shd w:val="clear" w:color="auto" w:fill="auto"/>
            <w:noWrap/>
            <w:vAlign w:val="center"/>
          </w:tcPr>
          <w:p w14:paraId="36769FAB" w14:textId="77777777" w:rsidR="00C82651"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1204</w:t>
            </w:r>
          </w:p>
        </w:tc>
        <w:tc>
          <w:tcPr>
            <w:tcW w:w="11155" w:type="dxa"/>
            <w:shd w:val="clear" w:color="auto" w:fill="auto"/>
          </w:tcPr>
          <w:p w14:paraId="7FD82907" w14:textId="77777777" w:rsidR="00C82651" w:rsidRDefault="00C82651" w:rsidP="00B22664">
            <w:pPr>
              <w:ind w:right="-112"/>
              <w:rPr>
                <w:rFonts w:ascii="Liberation Serif" w:hAnsi="Liberation Serif" w:cs="Calibri"/>
                <w:color w:val="000000"/>
                <w:sz w:val="22"/>
                <w:szCs w:val="22"/>
              </w:rPr>
            </w:pPr>
            <w:r>
              <w:rPr>
                <w:rFonts w:ascii="Liberation Serif" w:hAnsi="Liberation Serif" w:cs="Liberation Serif"/>
                <w:color w:val="000000"/>
                <w:sz w:val="22"/>
                <w:szCs w:val="22"/>
              </w:rPr>
              <w:t>Подпрограмма «Обеспечение реализации муниципальной программы городского округа Верхняя Пышма «Управление муниципальными финансами городского округа Верхняя Пышма до 2027 года»</w:t>
            </w:r>
          </w:p>
        </w:tc>
        <w:tc>
          <w:tcPr>
            <w:tcW w:w="507" w:type="dxa"/>
            <w:shd w:val="clear" w:color="auto" w:fill="auto"/>
            <w:noWrap/>
            <w:vAlign w:val="center"/>
          </w:tcPr>
          <w:p w14:paraId="22AADD71" w14:textId="77777777" w:rsidR="00C82651"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919</w:t>
            </w:r>
          </w:p>
        </w:tc>
        <w:tc>
          <w:tcPr>
            <w:tcW w:w="567" w:type="dxa"/>
            <w:shd w:val="clear" w:color="auto" w:fill="auto"/>
            <w:noWrap/>
            <w:vAlign w:val="center"/>
          </w:tcPr>
          <w:p w14:paraId="0FFE011C" w14:textId="77777777" w:rsidR="00C82651"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0106</w:t>
            </w:r>
          </w:p>
        </w:tc>
        <w:tc>
          <w:tcPr>
            <w:tcW w:w="1287" w:type="dxa"/>
            <w:shd w:val="clear" w:color="auto" w:fill="auto"/>
            <w:noWrap/>
            <w:vAlign w:val="center"/>
          </w:tcPr>
          <w:p w14:paraId="1E7D4679" w14:textId="77777777" w:rsidR="00C82651"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0320000000</w:t>
            </w:r>
          </w:p>
        </w:tc>
        <w:tc>
          <w:tcPr>
            <w:tcW w:w="414" w:type="dxa"/>
            <w:shd w:val="clear" w:color="auto" w:fill="auto"/>
            <w:noWrap/>
            <w:vAlign w:val="center"/>
          </w:tcPr>
          <w:p w14:paraId="47054561" w14:textId="77777777" w:rsidR="00C82651"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tcPr>
          <w:p w14:paraId="304387A3" w14:textId="77777777" w:rsidR="00C82651" w:rsidRDefault="00C82651" w:rsidP="00B22664">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25 042,51700</w:t>
            </w:r>
          </w:p>
        </w:tc>
      </w:tr>
      <w:tr w:rsidR="00C82651" w14:paraId="29F474CD" w14:textId="77777777" w:rsidTr="00B22664">
        <w:trPr>
          <w:cantSplit/>
          <w:trHeight w:val="70"/>
        </w:trPr>
        <w:tc>
          <w:tcPr>
            <w:tcW w:w="469" w:type="dxa"/>
            <w:shd w:val="clear" w:color="auto" w:fill="auto"/>
            <w:noWrap/>
            <w:vAlign w:val="center"/>
          </w:tcPr>
          <w:p w14:paraId="74336A0A" w14:textId="77777777" w:rsidR="00C82651"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1205</w:t>
            </w:r>
          </w:p>
        </w:tc>
        <w:tc>
          <w:tcPr>
            <w:tcW w:w="11155" w:type="dxa"/>
            <w:shd w:val="clear" w:color="auto" w:fill="auto"/>
          </w:tcPr>
          <w:p w14:paraId="7377E4E9" w14:textId="77777777" w:rsidR="00C82651" w:rsidRDefault="00C82651" w:rsidP="00B22664">
            <w:pPr>
              <w:ind w:right="-112"/>
              <w:rPr>
                <w:rFonts w:ascii="Liberation Serif" w:hAnsi="Liberation Serif" w:cs="Calibri"/>
                <w:color w:val="000000"/>
                <w:sz w:val="22"/>
                <w:szCs w:val="22"/>
              </w:rPr>
            </w:pPr>
            <w:r>
              <w:rPr>
                <w:rFonts w:ascii="Liberation Serif" w:hAnsi="Liberation Serif" w:cs="Liberation Serif"/>
                <w:color w:val="000000"/>
                <w:sz w:val="22"/>
                <w:szCs w:val="22"/>
              </w:rPr>
              <w:t>Управление информационными технологиями, создание и технологическое сопровождение информационно-коммуникационной инфраструктуры</w:t>
            </w:r>
          </w:p>
        </w:tc>
        <w:tc>
          <w:tcPr>
            <w:tcW w:w="507" w:type="dxa"/>
            <w:shd w:val="clear" w:color="auto" w:fill="auto"/>
            <w:noWrap/>
            <w:vAlign w:val="center"/>
          </w:tcPr>
          <w:p w14:paraId="5995B268" w14:textId="77777777" w:rsidR="00C82651"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919</w:t>
            </w:r>
          </w:p>
        </w:tc>
        <w:tc>
          <w:tcPr>
            <w:tcW w:w="567" w:type="dxa"/>
            <w:shd w:val="clear" w:color="auto" w:fill="auto"/>
            <w:noWrap/>
            <w:vAlign w:val="center"/>
          </w:tcPr>
          <w:p w14:paraId="5EEA320C" w14:textId="77777777" w:rsidR="00C82651"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0106</w:t>
            </w:r>
          </w:p>
        </w:tc>
        <w:tc>
          <w:tcPr>
            <w:tcW w:w="1287" w:type="dxa"/>
            <w:shd w:val="clear" w:color="auto" w:fill="auto"/>
            <w:noWrap/>
            <w:vAlign w:val="center"/>
          </w:tcPr>
          <w:p w14:paraId="598ED046" w14:textId="77777777" w:rsidR="00C82651"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0320111100</w:t>
            </w:r>
          </w:p>
        </w:tc>
        <w:tc>
          <w:tcPr>
            <w:tcW w:w="414" w:type="dxa"/>
            <w:shd w:val="clear" w:color="auto" w:fill="auto"/>
            <w:noWrap/>
            <w:vAlign w:val="center"/>
          </w:tcPr>
          <w:p w14:paraId="56D8E612" w14:textId="77777777" w:rsidR="00C82651"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tcPr>
          <w:p w14:paraId="59FF15CE" w14:textId="77777777" w:rsidR="00C82651" w:rsidRDefault="00C82651" w:rsidP="00B22664">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2 611,10000</w:t>
            </w:r>
          </w:p>
        </w:tc>
      </w:tr>
      <w:tr w:rsidR="00C82651" w14:paraId="0FE3150B" w14:textId="77777777" w:rsidTr="00B22664">
        <w:trPr>
          <w:cantSplit/>
          <w:trHeight w:val="70"/>
        </w:trPr>
        <w:tc>
          <w:tcPr>
            <w:tcW w:w="469" w:type="dxa"/>
            <w:shd w:val="clear" w:color="auto" w:fill="auto"/>
            <w:noWrap/>
            <w:vAlign w:val="center"/>
          </w:tcPr>
          <w:p w14:paraId="2231A4B5" w14:textId="77777777" w:rsidR="00C82651"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1206</w:t>
            </w:r>
          </w:p>
        </w:tc>
        <w:tc>
          <w:tcPr>
            <w:tcW w:w="11155" w:type="dxa"/>
            <w:shd w:val="clear" w:color="auto" w:fill="auto"/>
          </w:tcPr>
          <w:p w14:paraId="65886B20" w14:textId="77777777" w:rsidR="00C82651" w:rsidRDefault="00C82651" w:rsidP="00B22664">
            <w:pPr>
              <w:ind w:right="-112"/>
              <w:rPr>
                <w:rFonts w:ascii="Liberation Serif" w:hAnsi="Liberation Serif" w:cs="Calibri"/>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tcPr>
          <w:p w14:paraId="3D828D62" w14:textId="77777777" w:rsidR="00C82651"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919</w:t>
            </w:r>
          </w:p>
        </w:tc>
        <w:tc>
          <w:tcPr>
            <w:tcW w:w="567" w:type="dxa"/>
            <w:shd w:val="clear" w:color="auto" w:fill="auto"/>
            <w:noWrap/>
            <w:vAlign w:val="center"/>
          </w:tcPr>
          <w:p w14:paraId="5476AB83" w14:textId="77777777" w:rsidR="00C82651"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0106</w:t>
            </w:r>
          </w:p>
        </w:tc>
        <w:tc>
          <w:tcPr>
            <w:tcW w:w="1287" w:type="dxa"/>
            <w:shd w:val="clear" w:color="auto" w:fill="auto"/>
            <w:noWrap/>
            <w:vAlign w:val="center"/>
          </w:tcPr>
          <w:p w14:paraId="679EA24B" w14:textId="77777777" w:rsidR="00C82651"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0320111100</w:t>
            </w:r>
          </w:p>
        </w:tc>
        <w:tc>
          <w:tcPr>
            <w:tcW w:w="414" w:type="dxa"/>
            <w:shd w:val="clear" w:color="auto" w:fill="auto"/>
            <w:noWrap/>
            <w:vAlign w:val="center"/>
          </w:tcPr>
          <w:p w14:paraId="4BC5120E" w14:textId="77777777" w:rsidR="00C82651"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240</w:t>
            </w:r>
          </w:p>
        </w:tc>
        <w:tc>
          <w:tcPr>
            <w:tcW w:w="1620" w:type="dxa"/>
            <w:shd w:val="clear" w:color="auto" w:fill="auto"/>
            <w:noWrap/>
            <w:vAlign w:val="center"/>
          </w:tcPr>
          <w:p w14:paraId="625271C2" w14:textId="77777777" w:rsidR="00C82651" w:rsidRDefault="00C82651" w:rsidP="00B22664">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2 611,10000</w:t>
            </w:r>
          </w:p>
        </w:tc>
      </w:tr>
      <w:tr w:rsidR="00C82651" w14:paraId="2095E96F" w14:textId="77777777" w:rsidTr="00B22664">
        <w:trPr>
          <w:cantSplit/>
          <w:trHeight w:val="70"/>
        </w:trPr>
        <w:tc>
          <w:tcPr>
            <w:tcW w:w="469" w:type="dxa"/>
            <w:shd w:val="clear" w:color="auto" w:fill="auto"/>
            <w:noWrap/>
            <w:vAlign w:val="center"/>
          </w:tcPr>
          <w:p w14:paraId="15AAFA40" w14:textId="77777777" w:rsidR="00C82651"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1207</w:t>
            </w:r>
          </w:p>
        </w:tc>
        <w:tc>
          <w:tcPr>
            <w:tcW w:w="11155" w:type="dxa"/>
            <w:shd w:val="clear" w:color="auto" w:fill="auto"/>
          </w:tcPr>
          <w:p w14:paraId="5B4F2604" w14:textId="77777777" w:rsidR="00C82651" w:rsidRDefault="00C82651" w:rsidP="00B22664">
            <w:pPr>
              <w:ind w:right="-112"/>
              <w:rPr>
                <w:rFonts w:ascii="Liberation Serif" w:hAnsi="Liberation Serif" w:cs="Calibri"/>
                <w:color w:val="000000"/>
                <w:sz w:val="22"/>
                <w:szCs w:val="22"/>
              </w:rPr>
            </w:pPr>
            <w:r>
              <w:rPr>
                <w:rFonts w:ascii="Liberation Serif" w:hAnsi="Liberation Serif" w:cs="Liberation Serif"/>
                <w:color w:val="000000"/>
                <w:sz w:val="22"/>
                <w:szCs w:val="22"/>
              </w:rPr>
              <w:t>Обеспечение деятельности органов местного самоуправления и муниципальных органов (центральный аппарат)</w:t>
            </w:r>
          </w:p>
        </w:tc>
        <w:tc>
          <w:tcPr>
            <w:tcW w:w="507" w:type="dxa"/>
            <w:shd w:val="clear" w:color="auto" w:fill="auto"/>
            <w:noWrap/>
            <w:vAlign w:val="center"/>
          </w:tcPr>
          <w:p w14:paraId="06724D36" w14:textId="77777777" w:rsidR="00C82651"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919</w:t>
            </w:r>
          </w:p>
        </w:tc>
        <w:tc>
          <w:tcPr>
            <w:tcW w:w="567" w:type="dxa"/>
            <w:shd w:val="clear" w:color="auto" w:fill="auto"/>
            <w:noWrap/>
            <w:vAlign w:val="center"/>
          </w:tcPr>
          <w:p w14:paraId="6A08B75A" w14:textId="77777777" w:rsidR="00C82651"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0106</w:t>
            </w:r>
          </w:p>
        </w:tc>
        <w:tc>
          <w:tcPr>
            <w:tcW w:w="1287" w:type="dxa"/>
            <w:shd w:val="clear" w:color="auto" w:fill="auto"/>
            <w:noWrap/>
            <w:vAlign w:val="center"/>
          </w:tcPr>
          <w:p w14:paraId="6B6EF460" w14:textId="77777777" w:rsidR="00C82651"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0320211010</w:t>
            </w:r>
          </w:p>
        </w:tc>
        <w:tc>
          <w:tcPr>
            <w:tcW w:w="414" w:type="dxa"/>
            <w:shd w:val="clear" w:color="auto" w:fill="auto"/>
            <w:noWrap/>
            <w:vAlign w:val="center"/>
          </w:tcPr>
          <w:p w14:paraId="1AA1EA4F" w14:textId="77777777" w:rsidR="00C82651"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tcPr>
          <w:p w14:paraId="50A68DAC" w14:textId="77777777" w:rsidR="00C82651" w:rsidRDefault="00C82651" w:rsidP="00B22664">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22 431,41700</w:t>
            </w:r>
          </w:p>
        </w:tc>
      </w:tr>
      <w:tr w:rsidR="00C82651" w14:paraId="73274F86" w14:textId="77777777" w:rsidTr="00B22664">
        <w:trPr>
          <w:cantSplit/>
          <w:trHeight w:val="70"/>
        </w:trPr>
        <w:tc>
          <w:tcPr>
            <w:tcW w:w="469" w:type="dxa"/>
            <w:shd w:val="clear" w:color="auto" w:fill="auto"/>
            <w:noWrap/>
            <w:vAlign w:val="center"/>
          </w:tcPr>
          <w:p w14:paraId="32291B05" w14:textId="77777777" w:rsidR="00C82651"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1208</w:t>
            </w:r>
          </w:p>
        </w:tc>
        <w:tc>
          <w:tcPr>
            <w:tcW w:w="11155" w:type="dxa"/>
            <w:shd w:val="clear" w:color="auto" w:fill="auto"/>
          </w:tcPr>
          <w:p w14:paraId="6DFE6488" w14:textId="77777777" w:rsidR="00C82651" w:rsidRDefault="00C82651" w:rsidP="00B22664">
            <w:pPr>
              <w:ind w:right="-112"/>
              <w:rPr>
                <w:rFonts w:ascii="Liberation Serif" w:hAnsi="Liberation Serif" w:cs="Calibri"/>
                <w:color w:val="000000"/>
                <w:sz w:val="22"/>
                <w:szCs w:val="22"/>
              </w:rPr>
            </w:pPr>
            <w:r>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507" w:type="dxa"/>
            <w:shd w:val="clear" w:color="auto" w:fill="auto"/>
            <w:noWrap/>
            <w:vAlign w:val="center"/>
          </w:tcPr>
          <w:p w14:paraId="5363ADD1" w14:textId="77777777" w:rsidR="00C82651"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919</w:t>
            </w:r>
          </w:p>
        </w:tc>
        <w:tc>
          <w:tcPr>
            <w:tcW w:w="567" w:type="dxa"/>
            <w:shd w:val="clear" w:color="auto" w:fill="auto"/>
            <w:noWrap/>
            <w:vAlign w:val="center"/>
          </w:tcPr>
          <w:p w14:paraId="321000DF" w14:textId="77777777" w:rsidR="00C82651"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0106</w:t>
            </w:r>
          </w:p>
        </w:tc>
        <w:tc>
          <w:tcPr>
            <w:tcW w:w="1287" w:type="dxa"/>
            <w:shd w:val="clear" w:color="auto" w:fill="auto"/>
            <w:noWrap/>
            <w:vAlign w:val="center"/>
          </w:tcPr>
          <w:p w14:paraId="2AFE2B9A" w14:textId="77777777" w:rsidR="00C82651"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0320211010</w:t>
            </w:r>
          </w:p>
        </w:tc>
        <w:tc>
          <w:tcPr>
            <w:tcW w:w="414" w:type="dxa"/>
            <w:shd w:val="clear" w:color="auto" w:fill="auto"/>
            <w:noWrap/>
            <w:vAlign w:val="center"/>
          </w:tcPr>
          <w:p w14:paraId="73DB7C72" w14:textId="77777777" w:rsidR="00C82651"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120</w:t>
            </w:r>
          </w:p>
        </w:tc>
        <w:tc>
          <w:tcPr>
            <w:tcW w:w="1620" w:type="dxa"/>
            <w:shd w:val="clear" w:color="auto" w:fill="auto"/>
            <w:noWrap/>
            <w:vAlign w:val="center"/>
          </w:tcPr>
          <w:p w14:paraId="464228E2" w14:textId="77777777" w:rsidR="00C82651" w:rsidRDefault="00C82651" w:rsidP="00B22664">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22 026,61669</w:t>
            </w:r>
          </w:p>
        </w:tc>
      </w:tr>
      <w:tr w:rsidR="00C82651" w14:paraId="2666D974" w14:textId="77777777" w:rsidTr="00B22664">
        <w:trPr>
          <w:cantSplit/>
          <w:trHeight w:val="70"/>
        </w:trPr>
        <w:tc>
          <w:tcPr>
            <w:tcW w:w="469" w:type="dxa"/>
            <w:shd w:val="clear" w:color="auto" w:fill="auto"/>
            <w:noWrap/>
            <w:vAlign w:val="center"/>
          </w:tcPr>
          <w:p w14:paraId="4622B753" w14:textId="77777777" w:rsidR="00C82651"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1209</w:t>
            </w:r>
          </w:p>
        </w:tc>
        <w:tc>
          <w:tcPr>
            <w:tcW w:w="11155" w:type="dxa"/>
            <w:shd w:val="clear" w:color="auto" w:fill="auto"/>
          </w:tcPr>
          <w:p w14:paraId="3CDFB781" w14:textId="77777777" w:rsidR="00C82651" w:rsidRDefault="00C82651" w:rsidP="00B22664">
            <w:pPr>
              <w:ind w:right="-112"/>
              <w:rPr>
                <w:rFonts w:ascii="Liberation Serif" w:hAnsi="Liberation Serif" w:cs="Calibri"/>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tcPr>
          <w:p w14:paraId="6D8FAD39" w14:textId="77777777" w:rsidR="00C82651"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919</w:t>
            </w:r>
          </w:p>
        </w:tc>
        <w:tc>
          <w:tcPr>
            <w:tcW w:w="567" w:type="dxa"/>
            <w:shd w:val="clear" w:color="auto" w:fill="auto"/>
            <w:noWrap/>
            <w:vAlign w:val="center"/>
          </w:tcPr>
          <w:p w14:paraId="3BF549FC" w14:textId="77777777" w:rsidR="00C82651"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0106</w:t>
            </w:r>
          </w:p>
        </w:tc>
        <w:tc>
          <w:tcPr>
            <w:tcW w:w="1287" w:type="dxa"/>
            <w:shd w:val="clear" w:color="auto" w:fill="auto"/>
            <w:noWrap/>
            <w:vAlign w:val="center"/>
          </w:tcPr>
          <w:p w14:paraId="4C242023" w14:textId="77777777" w:rsidR="00C82651"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0320211010</w:t>
            </w:r>
          </w:p>
        </w:tc>
        <w:tc>
          <w:tcPr>
            <w:tcW w:w="414" w:type="dxa"/>
            <w:shd w:val="clear" w:color="auto" w:fill="auto"/>
            <w:noWrap/>
            <w:vAlign w:val="center"/>
          </w:tcPr>
          <w:p w14:paraId="20F1C585" w14:textId="77777777" w:rsidR="00C82651"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240</w:t>
            </w:r>
          </w:p>
        </w:tc>
        <w:tc>
          <w:tcPr>
            <w:tcW w:w="1620" w:type="dxa"/>
            <w:shd w:val="clear" w:color="auto" w:fill="auto"/>
            <w:noWrap/>
            <w:vAlign w:val="center"/>
          </w:tcPr>
          <w:p w14:paraId="76333AE2" w14:textId="77777777" w:rsidR="00C82651" w:rsidRDefault="00C82651" w:rsidP="00B22664">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404,80000</w:t>
            </w:r>
          </w:p>
        </w:tc>
      </w:tr>
      <w:tr w:rsidR="00C82651" w14:paraId="7C1F06CD" w14:textId="77777777" w:rsidTr="00B22664">
        <w:trPr>
          <w:cantSplit/>
          <w:trHeight w:val="70"/>
        </w:trPr>
        <w:tc>
          <w:tcPr>
            <w:tcW w:w="469" w:type="dxa"/>
            <w:shd w:val="clear" w:color="auto" w:fill="auto"/>
            <w:noWrap/>
            <w:vAlign w:val="center"/>
          </w:tcPr>
          <w:p w14:paraId="52B0F99A" w14:textId="77777777" w:rsidR="00C82651"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1210</w:t>
            </w:r>
          </w:p>
        </w:tc>
        <w:tc>
          <w:tcPr>
            <w:tcW w:w="11155" w:type="dxa"/>
            <w:shd w:val="clear" w:color="auto" w:fill="auto"/>
          </w:tcPr>
          <w:p w14:paraId="6A646734" w14:textId="77777777" w:rsidR="00C82651" w:rsidRDefault="00C82651" w:rsidP="00B22664">
            <w:pPr>
              <w:ind w:right="-112"/>
              <w:rPr>
                <w:rFonts w:ascii="Liberation Serif" w:hAnsi="Liberation Serif" w:cs="Calibri"/>
                <w:color w:val="000000"/>
                <w:sz w:val="22"/>
                <w:szCs w:val="22"/>
              </w:rPr>
            </w:pPr>
            <w:r>
              <w:rPr>
                <w:rFonts w:ascii="Liberation Serif" w:hAnsi="Liberation Serif" w:cs="Liberation Serif"/>
                <w:color w:val="000000"/>
                <w:sz w:val="22"/>
                <w:szCs w:val="22"/>
              </w:rPr>
              <w:t>Уплата налогов, сборов и иных платежей</w:t>
            </w:r>
          </w:p>
        </w:tc>
        <w:tc>
          <w:tcPr>
            <w:tcW w:w="507" w:type="dxa"/>
            <w:shd w:val="clear" w:color="auto" w:fill="auto"/>
            <w:noWrap/>
            <w:vAlign w:val="center"/>
          </w:tcPr>
          <w:p w14:paraId="28D82310" w14:textId="77777777" w:rsidR="00C82651"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919</w:t>
            </w:r>
          </w:p>
        </w:tc>
        <w:tc>
          <w:tcPr>
            <w:tcW w:w="567" w:type="dxa"/>
            <w:shd w:val="clear" w:color="auto" w:fill="auto"/>
            <w:noWrap/>
            <w:vAlign w:val="center"/>
          </w:tcPr>
          <w:p w14:paraId="06C5E93E" w14:textId="77777777" w:rsidR="00C82651"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0106</w:t>
            </w:r>
          </w:p>
        </w:tc>
        <w:tc>
          <w:tcPr>
            <w:tcW w:w="1287" w:type="dxa"/>
            <w:shd w:val="clear" w:color="auto" w:fill="auto"/>
            <w:noWrap/>
            <w:vAlign w:val="center"/>
          </w:tcPr>
          <w:p w14:paraId="7191AD7D" w14:textId="77777777" w:rsidR="00C82651"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0320211010</w:t>
            </w:r>
          </w:p>
        </w:tc>
        <w:tc>
          <w:tcPr>
            <w:tcW w:w="414" w:type="dxa"/>
            <w:shd w:val="clear" w:color="auto" w:fill="auto"/>
            <w:noWrap/>
            <w:vAlign w:val="center"/>
          </w:tcPr>
          <w:p w14:paraId="7CB97690" w14:textId="77777777" w:rsidR="00C82651"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850</w:t>
            </w:r>
          </w:p>
        </w:tc>
        <w:tc>
          <w:tcPr>
            <w:tcW w:w="1620" w:type="dxa"/>
            <w:shd w:val="clear" w:color="auto" w:fill="auto"/>
            <w:noWrap/>
            <w:vAlign w:val="center"/>
          </w:tcPr>
          <w:p w14:paraId="720670B7" w14:textId="77777777" w:rsidR="00C82651" w:rsidRDefault="00C82651" w:rsidP="00B22664">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0,00031</w:t>
            </w:r>
          </w:p>
        </w:tc>
      </w:tr>
      <w:tr w:rsidR="00C82651" w14:paraId="63D4DD98" w14:textId="77777777" w:rsidTr="00B22664">
        <w:trPr>
          <w:cantSplit/>
          <w:trHeight w:val="70"/>
        </w:trPr>
        <w:tc>
          <w:tcPr>
            <w:tcW w:w="469" w:type="dxa"/>
            <w:shd w:val="clear" w:color="auto" w:fill="auto"/>
            <w:noWrap/>
            <w:vAlign w:val="center"/>
          </w:tcPr>
          <w:p w14:paraId="4D54DD15" w14:textId="77777777" w:rsidR="00C82651"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1211</w:t>
            </w:r>
          </w:p>
        </w:tc>
        <w:tc>
          <w:tcPr>
            <w:tcW w:w="11155" w:type="dxa"/>
            <w:shd w:val="clear" w:color="auto" w:fill="auto"/>
          </w:tcPr>
          <w:p w14:paraId="4BB25D26" w14:textId="77777777" w:rsidR="00C82651" w:rsidRDefault="00C82651" w:rsidP="00B22664">
            <w:pPr>
              <w:ind w:right="-112"/>
              <w:rPr>
                <w:rFonts w:ascii="Liberation Serif" w:hAnsi="Liberation Serif" w:cs="Calibri"/>
                <w:color w:val="000000"/>
                <w:sz w:val="22"/>
                <w:szCs w:val="22"/>
              </w:rPr>
            </w:pPr>
            <w:r>
              <w:rPr>
                <w:rFonts w:ascii="Liberation Serif" w:hAnsi="Liberation Serif" w:cs="Liberation Serif"/>
                <w:color w:val="000000"/>
                <w:sz w:val="22"/>
                <w:szCs w:val="22"/>
              </w:rPr>
              <w:t>Другие общегосударственные вопросы</w:t>
            </w:r>
          </w:p>
        </w:tc>
        <w:tc>
          <w:tcPr>
            <w:tcW w:w="507" w:type="dxa"/>
            <w:shd w:val="clear" w:color="auto" w:fill="auto"/>
            <w:noWrap/>
            <w:vAlign w:val="center"/>
          </w:tcPr>
          <w:p w14:paraId="14AC5193" w14:textId="77777777" w:rsidR="00C82651"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919</w:t>
            </w:r>
          </w:p>
        </w:tc>
        <w:tc>
          <w:tcPr>
            <w:tcW w:w="567" w:type="dxa"/>
            <w:shd w:val="clear" w:color="auto" w:fill="auto"/>
            <w:noWrap/>
            <w:vAlign w:val="center"/>
          </w:tcPr>
          <w:p w14:paraId="31C234EB" w14:textId="77777777" w:rsidR="00C82651"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tcPr>
          <w:p w14:paraId="0274DDE9" w14:textId="77777777" w:rsidR="00C82651"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tcPr>
          <w:p w14:paraId="5871F282" w14:textId="77777777" w:rsidR="00C82651"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tcPr>
          <w:p w14:paraId="26714E48" w14:textId="77777777" w:rsidR="00C82651" w:rsidRDefault="00C82651" w:rsidP="00B22664">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65,00000</w:t>
            </w:r>
          </w:p>
        </w:tc>
      </w:tr>
      <w:tr w:rsidR="00C82651" w14:paraId="33D6763B" w14:textId="77777777" w:rsidTr="00B22664">
        <w:trPr>
          <w:cantSplit/>
          <w:trHeight w:val="70"/>
        </w:trPr>
        <w:tc>
          <w:tcPr>
            <w:tcW w:w="469" w:type="dxa"/>
            <w:shd w:val="clear" w:color="auto" w:fill="auto"/>
            <w:noWrap/>
            <w:vAlign w:val="center"/>
          </w:tcPr>
          <w:p w14:paraId="78460E52" w14:textId="77777777" w:rsidR="00C82651"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1212</w:t>
            </w:r>
          </w:p>
        </w:tc>
        <w:tc>
          <w:tcPr>
            <w:tcW w:w="11155" w:type="dxa"/>
            <w:shd w:val="clear" w:color="auto" w:fill="auto"/>
          </w:tcPr>
          <w:p w14:paraId="32A05487" w14:textId="77777777" w:rsidR="00C82651" w:rsidRDefault="00C82651" w:rsidP="00B22664">
            <w:pPr>
              <w:ind w:right="-112"/>
              <w:rPr>
                <w:rFonts w:ascii="Liberation Serif" w:hAnsi="Liberation Serif" w:cs="Calibri"/>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507" w:type="dxa"/>
            <w:shd w:val="clear" w:color="auto" w:fill="auto"/>
            <w:noWrap/>
            <w:vAlign w:val="center"/>
          </w:tcPr>
          <w:p w14:paraId="4BD798E2" w14:textId="77777777" w:rsidR="00C82651"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919</w:t>
            </w:r>
          </w:p>
        </w:tc>
        <w:tc>
          <w:tcPr>
            <w:tcW w:w="567" w:type="dxa"/>
            <w:shd w:val="clear" w:color="auto" w:fill="auto"/>
            <w:noWrap/>
            <w:vAlign w:val="center"/>
          </w:tcPr>
          <w:p w14:paraId="2910E7C6" w14:textId="77777777" w:rsidR="00C82651"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tcPr>
          <w:p w14:paraId="08987053" w14:textId="77777777" w:rsidR="00C82651"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0100000000</w:t>
            </w:r>
          </w:p>
        </w:tc>
        <w:tc>
          <w:tcPr>
            <w:tcW w:w="414" w:type="dxa"/>
            <w:shd w:val="clear" w:color="auto" w:fill="auto"/>
            <w:noWrap/>
            <w:vAlign w:val="center"/>
          </w:tcPr>
          <w:p w14:paraId="5B19C803" w14:textId="77777777" w:rsidR="00C82651"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tcPr>
          <w:p w14:paraId="071B0D36" w14:textId="77777777" w:rsidR="00C82651" w:rsidRDefault="00C82651" w:rsidP="00B22664">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65,00000</w:t>
            </w:r>
          </w:p>
        </w:tc>
      </w:tr>
      <w:tr w:rsidR="00C82651" w14:paraId="409E06EC" w14:textId="77777777" w:rsidTr="00B22664">
        <w:trPr>
          <w:cantSplit/>
          <w:trHeight w:val="70"/>
        </w:trPr>
        <w:tc>
          <w:tcPr>
            <w:tcW w:w="469" w:type="dxa"/>
            <w:shd w:val="clear" w:color="auto" w:fill="auto"/>
            <w:noWrap/>
            <w:vAlign w:val="center"/>
          </w:tcPr>
          <w:p w14:paraId="45829651" w14:textId="77777777" w:rsidR="00C82651"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1213</w:t>
            </w:r>
          </w:p>
        </w:tc>
        <w:tc>
          <w:tcPr>
            <w:tcW w:w="11155" w:type="dxa"/>
            <w:shd w:val="clear" w:color="auto" w:fill="auto"/>
          </w:tcPr>
          <w:p w14:paraId="3DCD75F2" w14:textId="77777777" w:rsidR="00C82651" w:rsidRDefault="00C82651" w:rsidP="00B22664">
            <w:pPr>
              <w:ind w:right="-112"/>
              <w:rPr>
                <w:rFonts w:ascii="Liberation Serif" w:hAnsi="Liberation Serif" w:cs="Calibri"/>
                <w:color w:val="000000"/>
                <w:sz w:val="22"/>
                <w:szCs w:val="22"/>
              </w:rPr>
            </w:pPr>
            <w:r>
              <w:rPr>
                <w:rFonts w:ascii="Liberation Serif" w:hAnsi="Liberation Serif" w:cs="Liberation Serif"/>
                <w:color w:val="000000"/>
                <w:sz w:val="22"/>
                <w:szCs w:val="22"/>
              </w:rPr>
              <w:t>Подпрограмма «Развитие местного самоуправления на территории городского округа Верхняя Пышма до 2027 года»</w:t>
            </w:r>
          </w:p>
        </w:tc>
        <w:tc>
          <w:tcPr>
            <w:tcW w:w="507" w:type="dxa"/>
            <w:shd w:val="clear" w:color="auto" w:fill="auto"/>
            <w:noWrap/>
            <w:vAlign w:val="center"/>
          </w:tcPr>
          <w:p w14:paraId="0E329A8F" w14:textId="77777777" w:rsidR="00C82651"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919</w:t>
            </w:r>
          </w:p>
        </w:tc>
        <w:tc>
          <w:tcPr>
            <w:tcW w:w="567" w:type="dxa"/>
            <w:shd w:val="clear" w:color="auto" w:fill="auto"/>
            <w:noWrap/>
            <w:vAlign w:val="center"/>
          </w:tcPr>
          <w:p w14:paraId="46602B07" w14:textId="77777777" w:rsidR="00C82651"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tcPr>
          <w:p w14:paraId="725F8587" w14:textId="77777777" w:rsidR="00C82651"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0110000000</w:t>
            </w:r>
          </w:p>
        </w:tc>
        <w:tc>
          <w:tcPr>
            <w:tcW w:w="414" w:type="dxa"/>
            <w:shd w:val="clear" w:color="auto" w:fill="auto"/>
            <w:noWrap/>
            <w:vAlign w:val="center"/>
          </w:tcPr>
          <w:p w14:paraId="55929204" w14:textId="77777777" w:rsidR="00C82651"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tcPr>
          <w:p w14:paraId="72F87499" w14:textId="77777777" w:rsidR="00C82651" w:rsidRDefault="00C82651" w:rsidP="00B22664">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65,00000</w:t>
            </w:r>
          </w:p>
        </w:tc>
      </w:tr>
      <w:tr w:rsidR="00C82651" w14:paraId="3142C8CF" w14:textId="77777777" w:rsidTr="00B22664">
        <w:trPr>
          <w:cantSplit/>
          <w:trHeight w:val="70"/>
        </w:trPr>
        <w:tc>
          <w:tcPr>
            <w:tcW w:w="469" w:type="dxa"/>
            <w:shd w:val="clear" w:color="auto" w:fill="auto"/>
            <w:noWrap/>
            <w:vAlign w:val="center"/>
          </w:tcPr>
          <w:p w14:paraId="097C5099" w14:textId="77777777" w:rsidR="00C82651"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1214</w:t>
            </w:r>
          </w:p>
        </w:tc>
        <w:tc>
          <w:tcPr>
            <w:tcW w:w="11155" w:type="dxa"/>
            <w:shd w:val="clear" w:color="auto" w:fill="auto"/>
          </w:tcPr>
          <w:p w14:paraId="012CAE4A" w14:textId="77777777" w:rsidR="00C82651" w:rsidRDefault="00C82651" w:rsidP="00B22664">
            <w:pPr>
              <w:ind w:right="-112"/>
              <w:rPr>
                <w:rFonts w:ascii="Liberation Serif" w:hAnsi="Liberation Serif" w:cs="Calibri"/>
                <w:color w:val="000000"/>
                <w:sz w:val="22"/>
                <w:szCs w:val="22"/>
              </w:rPr>
            </w:pPr>
            <w:r>
              <w:rPr>
                <w:rFonts w:ascii="Liberation Serif" w:hAnsi="Liberation Serif" w:cs="Liberation Serif"/>
                <w:color w:val="000000"/>
                <w:sz w:val="22"/>
                <w:szCs w:val="22"/>
              </w:rPr>
              <w:t>Организация диспансеризации муниципальных служащих и технических работников</w:t>
            </w:r>
          </w:p>
        </w:tc>
        <w:tc>
          <w:tcPr>
            <w:tcW w:w="507" w:type="dxa"/>
            <w:shd w:val="clear" w:color="auto" w:fill="auto"/>
            <w:noWrap/>
            <w:vAlign w:val="center"/>
          </w:tcPr>
          <w:p w14:paraId="2A2702E8" w14:textId="77777777" w:rsidR="00C82651"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919</w:t>
            </w:r>
          </w:p>
        </w:tc>
        <w:tc>
          <w:tcPr>
            <w:tcW w:w="567" w:type="dxa"/>
            <w:shd w:val="clear" w:color="auto" w:fill="auto"/>
            <w:noWrap/>
            <w:vAlign w:val="center"/>
          </w:tcPr>
          <w:p w14:paraId="35A756B3" w14:textId="77777777" w:rsidR="00C82651"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tcPr>
          <w:p w14:paraId="6FB5DCE4" w14:textId="77777777" w:rsidR="00C82651"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0110711130</w:t>
            </w:r>
          </w:p>
        </w:tc>
        <w:tc>
          <w:tcPr>
            <w:tcW w:w="414" w:type="dxa"/>
            <w:shd w:val="clear" w:color="auto" w:fill="auto"/>
            <w:noWrap/>
            <w:vAlign w:val="center"/>
          </w:tcPr>
          <w:p w14:paraId="2EE8007A" w14:textId="77777777" w:rsidR="00C82651"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tcPr>
          <w:p w14:paraId="156726A8" w14:textId="77777777" w:rsidR="00C82651" w:rsidRDefault="00C82651" w:rsidP="00B22664">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65,00000</w:t>
            </w:r>
          </w:p>
        </w:tc>
      </w:tr>
      <w:tr w:rsidR="00C82651" w14:paraId="7CC94737" w14:textId="77777777" w:rsidTr="00B22664">
        <w:trPr>
          <w:cantSplit/>
          <w:trHeight w:val="70"/>
        </w:trPr>
        <w:tc>
          <w:tcPr>
            <w:tcW w:w="469" w:type="dxa"/>
            <w:shd w:val="clear" w:color="auto" w:fill="auto"/>
            <w:noWrap/>
            <w:vAlign w:val="center"/>
          </w:tcPr>
          <w:p w14:paraId="6A1E7581" w14:textId="77777777" w:rsidR="00C82651"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1215</w:t>
            </w:r>
          </w:p>
        </w:tc>
        <w:tc>
          <w:tcPr>
            <w:tcW w:w="11155" w:type="dxa"/>
            <w:shd w:val="clear" w:color="auto" w:fill="auto"/>
          </w:tcPr>
          <w:p w14:paraId="2D8EBA91" w14:textId="77777777" w:rsidR="00C82651" w:rsidRDefault="00C82651" w:rsidP="00B22664">
            <w:pPr>
              <w:ind w:right="-112"/>
              <w:rPr>
                <w:rFonts w:ascii="Liberation Serif" w:hAnsi="Liberation Serif" w:cs="Calibri"/>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tcPr>
          <w:p w14:paraId="57982B4F" w14:textId="77777777" w:rsidR="00C82651"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919</w:t>
            </w:r>
          </w:p>
        </w:tc>
        <w:tc>
          <w:tcPr>
            <w:tcW w:w="567" w:type="dxa"/>
            <w:shd w:val="clear" w:color="auto" w:fill="auto"/>
            <w:noWrap/>
            <w:vAlign w:val="center"/>
          </w:tcPr>
          <w:p w14:paraId="03C25F5A" w14:textId="77777777" w:rsidR="00C82651"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0113</w:t>
            </w:r>
          </w:p>
        </w:tc>
        <w:tc>
          <w:tcPr>
            <w:tcW w:w="1287" w:type="dxa"/>
            <w:shd w:val="clear" w:color="auto" w:fill="auto"/>
            <w:noWrap/>
            <w:vAlign w:val="center"/>
          </w:tcPr>
          <w:p w14:paraId="52D0B784" w14:textId="77777777" w:rsidR="00C82651"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0110711130</w:t>
            </w:r>
          </w:p>
        </w:tc>
        <w:tc>
          <w:tcPr>
            <w:tcW w:w="414" w:type="dxa"/>
            <w:shd w:val="clear" w:color="auto" w:fill="auto"/>
            <w:noWrap/>
            <w:vAlign w:val="center"/>
          </w:tcPr>
          <w:p w14:paraId="2C1D2928" w14:textId="77777777" w:rsidR="00C82651"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240</w:t>
            </w:r>
          </w:p>
        </w:tc>
        <w:tc>
          <w:tcPr>
            <w:tcW w:w="1620" w:type="dxa"/>
            <w:shd w:val="clear" w:color="auto" w:fill="auto"/>
            <w:noWrap/>
            <w:vAlign w:val="center"/>
          </w:tcPr>
          <w:p w14:paraId="75C0B414" w14:textId="77777777" w:rsidR="00C82651" w:rsidRDefault="00C82651" w:rsidP="00B22664">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65,00000</w:t>
            </w:r>
          </w:p>
        </w:tc>
      </w:tr>
      <w:tr w:rsidR="00C82651" w14:paraId="21BD431D" w14:textId="77777777" w:rsidTr="00B22664">
        <w:trPr>
          <w:cantSplit/>
          <w:trHeight w:val="70"/>
        </w:trPr>
        <w:tc>
          <w:tcPr>
            <w:tcW w:w="469" w:type="dxa"/>
            <w:shd w:val="clear" w:color="auto" w:fill="auto"/>
            <w:noWrap/>
            <w:vAlign w:val="center"/>
          </w:tcPr>
          <w:p w14:paraId="50BE152C" w14:textId="77777777" w:rsidR="00C82651"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b/>
                <w:bCs/>
                <w:color w:val="000000"/>
                <w:sz w:val="22"/>
                <w:szCs w:val="22"/>
              </w:rPr>
              <w:t>1216</w:t>
            </w:r>
          </w:p>
        </w:tc>
        <w:tc>
          <w:tcPr>
            <w:tcW w:w="11155" w:type="dxa"/>
            <w:shd w:val="clear" w:color="auto" w:fill="auto"/>
          </w:tcPr>
          <w:p w14:paraId="273F0D21" w14:textId="77777777" w:rsidR="00C82651" w:rsidRDefault="00C82651" w:rsidP="00B22664">
            <w:pPr>
              <w:ind w:right="-112"/>
              <w:rPr>
                <w:rFonts w:ascii="Liberation Serif" w:hAnsi="Liberation Serif" w:cs="Calibri"/>
                <w:color w:val="000000"/>
                <w:sz w:val="22"/>
                <w:szCs w:val="22"/>
              </w:rPr>
            </w:pPr>
            <w:r>
              <w:rPr>
                <w:rFonts w:ascii="Liberation Serif" w:hAnsi="Liberation Serif" w:cs="Liberation Serif"/>
                <w:b/>
                <w:bCs/>
                <w:color w:val="000000"/>
                <w:sz w:val="22"/>
                <w:szCs w:val="22"/>
              </w:rPr>
              <w:t>ОБРАЗОВАНИЕ</w:t>
            </w:r>
          </w:p>
        </w:tc>
        <w:tc>
          <w:tcPr>
            <w:tcW w:w="507" w:type="dxa"/>
            <w:shd w:val="clear" w:color="auto" w:fill="auto"/>
            <w:noWrap/>
            <w:vAlign w:val="center"/>
          </w:tcPr>
          <w:p w14:paraId="38E78427" w14:textId="77777777" w:rsidR="00C82651"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b/>
                <w:bCs/>
                <w:color w:val="000000"/>
                <w:sz w:val="22"/>
                <w:szCs w:val="22"/>
              </w:rPr>
              <w:t>919</w:t>
            </w:r>
          </w:p>
        </w:tc>
        <w:tc>
          <w:tcPr>
            <w:tcW w:w="567" w:type="dxa"/>
            <w:shd w:val="clear" w:color="auto" w:fill="auto"/>
            <w:noWrap/>
            <w:vAlign w:val="center"/>
          </w:tcPr>
          <w:p w14:paraId="24C5ABDA" w14:textId="77777777" w:rsidR="00C82651"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b/>
                <w:bCs/>
                <w:color w:val="000000"/>
                <w:sz w:val="22"/>
                <w:szCs w:val="22"/>
              </w:rPr>
              <w:t>0700</w:t>
            </w:r>
          </w:p>
        </w:tc>
        <w:tc>
          <w:tcPr>
            <w:tcW w:w="1287" w:type="dxa"/>
            <w:shd w:val="clear" w:color="auto" w:fill="auto"/>
            <w:noWrap/>
            <w:vAlign w:val="center"/>
          </w:tcPr>
          <w:p w14:paraId="4E5EA24F" w14:textId="77777777" w:rsidR="00C82651"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b/>
                <w:bCs/>
                <w:color w:val="000000"/>
                <w:sz w:val="22"/>
                <w:szCs w:val="22"/>
              </w:rPr>
              <w:t> </w:t>
            </w:r>
          </w:p>
        </w:tc>
        <w:tc>
          <w:tcPr>
            <w:tcW w:w="414" w:type="dxa"/>
            <w:shd w:val="clear" w:color="auto" w:fill="auto"/>
            <w:noWrap/>
            <w:vAlign w:val="center"/>
          </w:tcPr>
          <w:p w14:paraId="1F85A1EB" w14:textId="77777777" w:rsidR="00C82651"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b/>
                <w:bCs/>
                <w:color w:val="000000"/>
                <w:sz w:val="22"/>
                <w:szCs w:val="22"/>
              </w:rPr>
              <w:t> </w:t>
            </w:r>
          </w:p>
        </w:tc>
        <w:tc>
          <w:tcPr>
            <w:tcW w:w="1620" w:type="dxa"/>
            <w:shd w:val="clear" w:color="auto" w:fill="auto"/>
            <w:noWrap/>
            <w:vAlign w:val="center"/>
          </w:tcPr>
          <w:p w14:paraId="64A17974" w14:textId="77777777" w:rsidR="00C82651" w:rsidRDefault="00C82651" w:rsidP="00B22664">
            <w:pPr>
              <w:ind w:left="-93"/>
              <w:jc w:val="right"/>
              <w:rPr>
                <w:rFonts w:ascii="Liberation Serif" w:hAnsi="Liberation Serif" w:cs="Calibri"/>
                <w:color w:val="000000"/>
                <w:sz w:val="22"/>
                <w:szCs w:val="22"/>
              </w:rPr>
            </w:pPr>
            <w:r>
              <w:rPr>
                <w:rFonts w:ascii="Liberation Serif" w:hAnsi="Liberation Serif" w:cs="Liberation Serif"/>
                <w:b/>
                <w:bCs/>
                <w:color w:val="000000"/>
                <w:sz w:val="22"/>
                <w:szCs w:val="22"/>
              </w:rPr>
              <w:t>99,70000</w:t>
            </w:r>
          </w:p>
        </w:tc>
      </w:tr>
      <w:tr w:rsidR="00C82651" w14:paraId="03D4D844" w14:textId="77777777" w:rsidTr="00B22664">
        <w:trPr>
          <w:cantSplit/>
          <w:trHeight w:val="70"/>
        </w:trPr>
        <w:tc>
          <w:tcPr>
            <w:tcW w:w="469" w:type="dxa"/>
            <w:shd w:val="clear" w:color="auto" w:fill="auto"/>
            <w:noWrap/>
            <w:vAlign w:val="center"/>
          </w:tcPr>
          <w:p w14:paraId="74C47F8E" w14:textId="77777777" w:rsidR="00C82651"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1217</w:t>
            </w:r>
          </w:p>
        </w:tc>
        <w:tc>
          <w:tcPr>
            <w:tcW w:w="11155" w:type="dxa"/>
            <w:shd w:val="clear" w:color="auto" w:fill="auto"/>
          </w:tcPr>
          <w:p w14:paraId="315E6A7D" w14:textId="77777777" w:rsidR="00C82651" w:rsidRDefault="00C82651" w:rsidP="00B22664">
            <w:pPr>
              <w:ind w:right="-112"/>
              <w:rPr>
                <w:rFonts w:ascii="Liberation Serif" w:hAnsi="Liberation Serif" w:cs="Calibri"/>
                <w:color w:val="000000"/>
                <w:sz w:val="22"/>
                <w:szCs w:val="22"/>
              </w:rPr>
            </w:pPr>
            <w:r>
              <w:rPr>
                <w:rFonts w:ascii="Liberation Serif" w:hAnsi="Liberation Serif" w:cs="Liberation Serif"/>
                <w:color w:val="000000"/>
                <w:sz w:val="22"/>
                <w:szCs w:val="22"/>
              </w:rPr>
              <w:t>Профессиональная подготовка, переподготовка и повышение квалификации</w:t>
            </w:r>
          </w:p>
        </w:tc>
        <w:tc>
          <w:tcPr>
            <w:tcW w:w="507" w:type="dxa"/>
            <w:shd w:val="clear" w:color="auto" w:fill="auto"/>
            <w:noWrap/>
            <w:vAlign w:val="center"/>
          </w:tcPr>
          <w:p w14:paraId="0E2819A6" w14:textId="77777777" w:rsidR="00C82651"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919</w:t>
            </w:r>
          </w:p>
        </w:tc>
        <w:tc>
          <w:tcPr>
            <w:tcW w:w="567" w:type="dxa"/>
            <w:shd w:val="clear" w:color="auto" w:fill="auto"/>
            <w:noWrap/>
            <w:vAlign w:val="center"/>
          </w:tcPr>
          <w:p w14:paraId="336CBFC9" w14:textId="77777777" w:rsidR="00C82651"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0705</w:t>
            </w:r>
          </w:p>
        </w:tc>
        <w:tc>
          <w:tcPr>
            <w:tcW w:w="1287" w:type="dxa"/>
            <w:shd w:val="clear" w:color="auto" w:fill="auto"/>
            <w:noWrap/>
            <w:vAlign w:val="center"/>
          </w:tcPr>
          <w:p w14:paraId="6E064A9F" w14:textId="77777777" w:rsidR="00C82651"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414" w:type="dxa"/>
            <w:shd w:val="clear" w:color="auto" w:fill="auto"/>
            <w:noWrap/>
            <w:vAlign w:val="center"/>
          </w:tcPr>
          <w:p w14:paraId="0269B658" w14:textId="77777777" w:rsidR="00C82651"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tcPr>
          <w:p w14:paraId="2C84F5C2" w14:textId="77777777" w:rsidR="00C82651" w:rsidRDefault="00C82651" w:rsidP="00B22664">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99,70000</w:t>
            </w:r>
          </w:p>
        </w:tc>
      </w:tr>
      <w:tr w:rsidR="00C82651" w14:paraId="152D7E92" w14:textId="77777777" w:rsidTr="00B22664">
        <w:trPr>
          <w:cantSplit/>
          <w:trHeight w:val="70"/>
        </w:trPr>
        <w:tc>
          <w:tcPr>
            <w:tcW w:w="469" w:type="dxa"/>
            <w:shd w:val="clear" w:color="auto" w:fill="auto"/>
            <w:noWrap/>
            <w:vAlign w:val="center"/>
          </w:tcPr>
          <w:p w14:paraId="17796972" w14:textId="77777777" w:rsidR="00C82651"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1218</w:t>
            </w:r>
          </w:p>
        </w:tc>
        <w:tc>
          <w:tcPr>
            <w:tcW w:w="11155" w:type="dxa"/>
            <w:shd w:val="clear" w:color="auto" w:fill="auto"/>
          </w:tcPr>
          <w:p w14:paraId="27CEEB7E" w14:textId="77777777" w:rsidR="00C82651" w:rsidRDefault="00C82651" w:rsidP="00B22664">
            <w:pPr>
              <w:ind w:right="-112"/>
              <w:rPr>
                <w:rFonts w:ascii="Liberation Serif" w:hAnsi="Liberation Serif" w:cs="Calibri"/>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507" w:type="dxa"/>
            <w:shd w:val="clear" w:color="auto" w:fill="auto"/>
            <w:noWrap/>
            <w:vAlign w:val="center"/>
          </w:tcPr>
          <w:p w14:paraId="482D19A3" w14:textId="77777777" w:rsidR="00C82651"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919</w:t>
            </w:r>
          </w:p>
        </w:tc>
        <w:tc>
          <w:tcPr>
            <w:tcW w:w="567" w:type="dxa"/>
            <w:shd w:val="clear" w:color="auto" w:fill="auto"/>
            <w:noWrap/>
            <w:vAlign w:val="center"/>
          </w:tcPr>
          <w:p w14:paraId="053D6C64" w14:textId="77777777" w:rsidR="00C82651"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0705</w:t>
            </w:r>
          </w:p>
        </w:tc>
        <w:tc>
          <w:tcPr>
            <w:tcW w:w="1287" w:type="dxa"/>
            <w:shd w:val="clear" w:color="auto" w:fill="auto"/>
            <w:noWrap/>
            <w:vAlign w:val="center"/>
          </w:tcPr>
          <w:p w14:paraId="2073FA91" w14:textId="77777777" w:rsidR="00C82651"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0100000000</w:t>
            </w:r>
          </w:p>
        </w:tc>
        <w:tc>
          <w:tcPr>
            <w:tcW w:w="414" w:type="dxa"/>
            <w:shd w:val="clear" w:color="auto" w:fill="auto"/>
            <w:noWrap/>
            <w:vAlign w:val="center"/>
          </w:tcPr>
          <w:p w14:paraId="1C605608" w14:textId="77777777" w:rsidR="00C82651"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tcPr>
          <w:p w14:paraId="36D14414" w14:textId="77777777" w:rsidR="00C82651" w:rsidRDefault="00C82651" w:rsidP="00B22664">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99,70000</w:t>
            </w:r>
          </w:p>
        </w:tc>
      </w:tr>
      <w:tr w:rsidR="00C82651" w14:paraId="0BBC25A1" w14:textId="77777777" w:rsidTr="00B22664">
        <w:trPr>
          <w:cantSplit/>
          <w:trHeight w:val="70"/>
        </w:trPr>
        <w:tc>
          <w:tcPr>
            <w:tcW w:w="469" w:type="dxa"/>
            <w:shd w:val="clear" w:color="auto" w:fill="auto"/>
            <w:noWrap/>
            <w:vAlign w:val="center"/>
          </w:tcPr>
          <w:p w14:paraId="0D5D6F93" w14:textId="77777777" w:rsidR="00C82651"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1219</w:t>
            </w:r>
          </w:p>
        </w:tc>
        <w:tc>
          <w:tcPr>
            <w:tcW w:w="11155" w:type="dxa"/>
            <w:shd w:val="clear" w:color="auto" w:fill="auto"/>
          </w:tcPr>
          <w:p w14:paraId="548E0749" w14:textId="77777777" w:rsidR="00C82651" w:rsidRDefault="00C82651" w:rsidP="00B22664">
            <w:pPr>
              <w:ind w:right="-112"/>
              <w:rPr>
                <w:rFonts w:ascii="Liberation Serif" w:hAnsi="Liberation Serif" w:cs="Calibri"/>
                <w:color w:val="000000"/>
                <w:sz w:val="22"/>
                <w:szCs w:val="22"/>
              </w:rPr>
            </w:pPr>
            <w:r>
              <w:rPr>
                <w:rFonts w:ascii="Liberation Serif" w:hAnsi="Liberation Serif" w:cs="Liberation Serif"/>
                <w:color w:val="000000"/>
                <w:sz w:val="22"/>
                <w:szCs w:val="22"/>
              </w:rPr>
              <w:t>Подпрограмма «Развитие местного самоуправления на территории городского округа Верхняя Пышма до 2027 года»</w:t>
            </w:r>
          </w:p>
        </w:tc>
        <w:tc>
          <w:tcPr>
            <w:tcW w:w="507" w:type="dxa"/>
            <w:shd w:val="clear" w:color="auto" w:fill="auto"/>
            <w:noWrap/>
            <w:vAlign w:val="center"/>
          </w:tcPr>
          <w:p w14:paraId="67BA4DCA" w14:textId="77777777" w:rsidR="00C82651"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919</w:t>
            </w:r>
          </w:p>
        </w:tc>
        <w:tc>
          <w:tcPr>
            <w:tcW w:w="567" w:type="dxa"/>
            <w:shd w:val="clear" w:color="auto" w:fill="auto"/>
            <w:noWrap/>
            <w:vAlign w:val="center"/>
          </w:tcPr>
          <w:p w14:paraId="71472927" w14:textId="77777777" w:rsidR="00C82651"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0705</w:t>
            </w:r>
          </w:p>
        </w:tc>
        <w:tc>
          <w:tcPr>
            <w:tcW w:w="1287" w:type="dxa"/>
            <w:shd w:val="clear" w:color="auto" w:fill="auto"/>
            <w:noWrap/>
            <w:vAlign w:val="center"/>
          </w:tcPr>
          <w:p w14:paraId="5202B727" w14:textId="77777777" w:rsidR="00C82651"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0110000000</w:t>
            </w:r>
          </w:p>
        </w:tc>
        <w:tc>
          <w:tcPr>
            <w:tcW w:w="414" w:type="dxa"/>
            <w:shd w:val="clear" w:color="auto" w:fill="auto"/>
            <w:noWrap/>
            <w:vAlign w:val="center"/>
          </w:tcPr>
          <w:p w14:paraId="4D3921EB" w14:textId="77777777" w:rsidR="00C82651"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tcPr>
          <w:p w14:paraId="23D70A8A" w14:textId="77777777" w:rsidR="00C82651" w:rsidRDefault="00C82651" w:rsidP="00B22664">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99,70000</w:t>
            </w:r>
          </w:p>
        </w:tc>
      </w:tr>
      <w:tr w:rsidR="00C82651" w14:paraId="4C5031BF" w14:textId="77777777" w:rsidTr="00B22664">
        <w:trPr>
          <w:cantSplit/>
          <w:trHeight w:val="70"/>
        </w:trPr>
        <w:tc>
          <w:tcPr>
            <w:tcW w:w="469" w:type="dxa"/>
            <w:shd w:val="clear" w:color="auto" w:fill="auto"/>
            <w:noWrap/>
            <w:vAlign w:val="center"/>
          </w:tcPr>
          <w:p w14:paraId="4BFC4EA1" w14:textId="77777777" w:rsidR="00C82651"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1220</w:t>
            </w:r>
          </w:p>
        </w:tc>
        <w:tc>
          <w:tcPr>
            <w:tcW w:w="11155" w:type="dxa"/>
            <w:shd w:val="clear" w:color="auto" w:fill="auto"/>
          </w:tcPr>
          <w:p w14:paraId="296158B9" w14:textId="77777777" w:rsidR="00C82651" w:rsidRDefault="00C82651" w:rsidP="00B22664">
            <w:pPr>
              <w:ind w:right="-112"/>
              <w:rPr>
                <w:rFonts w:ascii="Liberation Serif" w:hAnsi="Liberation Serif" w:cs="Calibri"/>
                <w:color w:val="000000"/>
                <w:sz w:val="22"/>
                <w:szCs w:val="22"/>
              </w:rPr>
            </w:pPr>
            <w:r>
              <w:rPr>
                <w:rFonts w:ascii="Liberation Serif" w:hAnsi="Liberation Serif" w:cs="Liberation Serif"/>
                <w:color w:val="000000"/>
                <w:sz w:val="22"/>
                <w:szCs w:val="22"/>
              </w:rPr>
              <w:t>Организация профессиональной подготовки, переподготовки и повышения квалификации кадров</w:t>
            </w:r>
          </w:p>
        </w:tc>
        <w:tc>
          <w:tcPr>
            <w:tcW w:w="507" w:type="dxa"/>
            <w:shd w:val="clear" w:color="auto" w:fill="auto"/>
            <w:noWrap/>
            <w:vAlign w:val="center"/>
          </w:tcPr>
          <w:p w14:paraId="169569B5" w14:textId="77777777" w:rsidR="00C82651"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919</w:t>
            </w:r>
          </w:p>
        </w:tc>
        <w:tc>
          <w:tcPr>
            <w:tcW w:w="567" w:type="dxa"/>
            <w:shd w:val="clear" w:color="auto" w:fill="auto"/>
            <w:noWrap/>
            <w:vAlign w:val="center"/>
          </w:tcPr>
          <w:p w14:paraId="7D04F694" w14:textId="77777777" w:rsidR="00C82651"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0705</w:t>
            </w:r>
          </w:p>
        </w:tc>
        <w:tc>
          <w:tcPr>
            <w:tcW w:w="1287" w:type="dxa"/>
            <w:shd w:val="clear" w:color="auto" w:fill="auto"/>
            <w:noWrap/>
            <w:vAlign w:val="center"/>
          </w:tcPr>
          <w:p w14:paraId="427483F3" w14:textId="77777777" w:rsidR="00C82651"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0110411100</w:t>
            </w:r>
          </w:p>
        </w:tc>
        <w:tc>
          <w:tcPr>
            <w:tcW w:w="414" w:type="dxa"/>
            <w:shd w:val="clear" w:color="auto" w:fill="auto"/>
            <w:noWrap/>
            <w:vAlign w:val="center"/>
          </w:tcPr>
          <w:p w14:paraId="0AF6E89B" w14:textId="77777777" w:rsidR="00C82651"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1620" w:type="dxa"/>
            <w:shd w:val="clear" w:color="auto" w:fill="auto"/>
            <w:noWrap/>
            <w:vAlign w:val="center"/>
          </w:tcPr>
          <w:p w14:paraId="3D46484B" w14:textId="77777777" w:rsidR="00C82651" w:rsidRDefault="00C82651" w:rsidP="00B22664">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99,70000</w:t>
            </w:r>
          </w:p>
        </w:tc>
      </w:tr>
      <w:tr w:rsidR="00C82651" w14:paraId="49CB393F" w14:textId="77777777" w:rsidTr="00B22664">
        <w:trPr>
          <w:cantSplit/>
          <w:trHeight w:val="70"/>
        </w:trPr>
        <w:tc>
          <w:tcPr>
            <w:tcW w:w="469" w:type="dxa"/>
            <w:shd w:val="clear" w:color="auto" w:fill="auto"/>
            <w:noWrap/>
            <w:vAlign w:val="center"/>
          </w:tcPr>
          <w:p w14:paraId="3B9157AF" w14:textId="77777777" w:rsidR="00C82651"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1221</w:t>
            </w:r>
          </w:p>
        </w:tc>
        <w:tc>
          <w:tcPr>
            <w:tcW w:w="11155" w:type="dxa"/>
            <w:shd w:val="clear" w:color="auto" w:fill="auto"/>
          </w:tcPr>
          <w:p w14:paraId="51DDB29C" w14:textId="77777777" w:rsidR="00C82651" w:rsidRDefault="00C82651" w:rsidP="00B22664">
            <w:pPr>
              <w:ind w:right="-112"/>
              <w:rPr>
                <w:rFonts w:ascii="Liberation Serif" w:hAnsi="Liberation Serif" w:cs="Calibri"/>
                <w:color w:val="000000"/>
                <w:sz w:val="22"/>
                <w:szCs w:val="22"/>
              </w:rPr>
            </w:pPr>
            <w:r>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507" w:type="dxa"/>
            <w:shd w:val="clear" w:color="auto" w:fill="auto"/>
            <w:noWrap/>
            <w:vAlign w:val="center"/>
          </w:tcPr>
          <w:p w14:paraId="4119E2F0" w14:textId="77777777" w:rsidR="00C82651"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919</w:t>
            </w:r>
          </w:p>
        </w:tc>
        <w:tc>
          <w:tcPr>
            <w:tcW w:w="567" w:type="dxa"/>
            <w:shd w:val="clear" w:color="auto" w:fill="auto"/>
            <w:noWrap/>
            <w:vAlign w:val="center"/>
          </w:tcPr>
          <w:p w14:paraId="1923E9FB" w14:textId="77777777" w:rsidR="00C82651"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0705</w:t>
            </w:r>
          </w:p>
        </w:tc>
        <w:tc>
          <w:tcPr>
            <w:tcW w:w="1287" w:type="dxa"/>
            <w:shd w:val="clear" w:color="auto" w:fill="auto"/>
            <w:noWrap/>
            <w:vAlign w:val="center"/>
          </w:tcPr>
          <w:p w14:paraId="11D3FF07" w14:textId="77777777" w:rsidR="00C82651"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0110411100</w:t>
            </w:r>
          </w:p>
        </w:tc>
        <w:tc>
          <w:tcPr>
            <w:tcW w:w="414" w:type="dxa"/>
            <w:shd w:val="clear" w:color="auto" w:fill="auto"/>
            <w:noWrap/>
            <w:vAlign w:val="center"/>
          </w:tcPr>
          <w:p w14:paraId="0CEB75E7" w14:textId="77777777" w:rsidR="00C82651"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120</w:t>
            </w:r>
          </w:p>
        </w:tc>
        <w:tc>
          <w:tcPr>
            <w:tcW w:w="1620" w:type="dxa"/>
            <w:shd w:val="clear" w:color="auto" w:fill="auto"/>
            <w:noWrap/>
            <w:vAlign w:val="center"/>
          </w:tcPr>
          <w:p w14:paraId="4016E7E6" w14:textId="77777777" w:rsidR="00C82651" w:rsidRDefault="00C82651" w:rsidP="00B22664">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23,87343</w:t>
            </w:r>
          </w:p>
        </w:tc>
      </w:tr>
      <w:tr w:rsidR="00C82651" w14:paraId="0CB04470" w14:textId="77777777" w:rsidTr="00B22664">
        <w:trPr>
          <w:cantSplit/>
          <w:trHeight w:val="70"/>
        </w:trPr>
        <w:tc>
          <w:tcPr>
            <w:tcW w:w="469" w:type="dxa"/>
            <w:shd w:val="clear" w:color="auto" w:fill="auto"/>
            <w:noWrap/>
            <w:vAlign w:val="center"/>
          </w:tcPr>
          <w:p w14:paraId="146005CC" w14:textId="77777777" w:rsidR="00C82651"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1222</w:t>
            </w:r>
          </w:p>
        </w:tc>
        <w:tc>
          <w:tcPr>
            <w:tcW w:w="11155" w:type="dxa"/>
            <w:shd w:val="clear" w:color="auto" w:fill="auto"/>
          </w:tcPr>
          <w:p w14:paraId="42CB29C4" w14:textId="77777777" w:rsidR="00C82651" w:rsidRDefault="00C82651" w:rsidP="00B22664">
            <w:pPr>
              <w:ind w:right="-112"/>
              <w:rPr>
                <w:rFonts w:ascii="Liberation Serif" w:hAnsi="Liberation Serif" w:cs="Calibri"/>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507" w:type="dxa"/>
            <w:shd w:val="clear" w:color="auto" w:fill="auto"/>
            <w:noWrap/>
            <w:vAlign w:val="center"/>
          </w:tcPr>
          <w:p w14:paraId="070E290F" w14:textId="77777777" w:rsidR="00C82651"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919</w:t>
            </w:r>
          </w:p>
        </w:tc>
        <w:tc>
          <w:tcPr>
            <w:tcW w:w="567" w:type="dxa"/>
            <w:shd w:val="clear" w:color="auto" w:fill="auto"/>
            <w:noWrap/>
            <w:vAlign w:val="center"/>
          </w:tcPr>
          <w:p w14:paraId="4549EAA8" w14:textId="77777777" w:rsidR="00C82651"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0705</w:t>
            </w:r>
          </w:p>
        </w:tc>
        <w:tc>
          <w:tcPr>
            <w:tcW w:w="1287" w:type="dxa"/>
            <w:shd w:val="clear" w:color="auto" w:fill="auto"/>
            <w:noWrap/>
            <w:vAlign w:val="center"/>
          </w:tcPr>
          <w:p w14:paraId="3FBC1070" w14:textId="77777777" w:rsidR="00C82651"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0110411100</w:t>
            </w:r>
          </w:p>
        </w:tc>
        <w:tc>
          <w:tcPr>
            <w:tcW w:w="414" w:type="dxa"/>
            <w:shd w:val="clear" w:color="auto" w:fill="auto"/>
            <w:noWrap/>
            <w:vAlign w:val="center"/>
          </w:tcPr>
          <w:p w14:paraId="2CCF77A0" w14:textId="77777777" w:rsidR="00C82651"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240</w:t>
            </w:r>
          </w:p>
        </w:tc>
        <w:tc>
          <w:tcPr>
            <w:tcW w:w="1620" w:type="dxa"/>
            <w:shd w:val="clear" w:color="auto" w:fill="auto"/>
            <w:noWrap/>
            <w:vAlign w:val="center"/>
          </w:tcPr>
          <w:p w14:paraId="2E2CEDEC" w14:textId="77777777" w:rsidR="00C82651" w:rsidRDefault="00C82651" w:rsidP="00B22664">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75,82657</w:t>
            </w:r>
          </w:p>
        </w:tc>
      </w:tr>
    </w:tbl>
    <w:p w14:paraId="17C5B2CF" w14:textId="77777777" w:rsidR="002E4C14" w:rsidRPr="00B84FAE" w:rsidRDefault="002E4C14" w:rsidP="002E4C14">
      <w:pPr>
        <w:rPr>
          <w:rFonts w:ascii="Liberation Serif" w:hAnsi="Liberation Serif"/>
          <w:sz w:val="22"/>
          <w:szCs w:val="22"/>
        </w:rPr>
      </w:pPr>
    </w:p>
    <w:p w14:paraId="16697F00" w14:textId="77777777" w:rsidR="002E4C14" w:rsidRPr="00B84FAE" w:rsidRDefault="002E4C14" w:rsidP="002E4C14">
      <w:pPr>
        <w:rPr>
          <w:rFonts w:ascii="Liberation Serif" w:hAnsi="Liberation Serif"/>
          <w:sz w:val="22"/>
          <w:szCs w:val="22"/>
        </w:rPr>
      </w:pPr>
      <w:r w:rsidRPr="00B84FAE">
        <w:rPr>
          <w:rFonts w:ascii="Liberation Serif" w:hAnsi="Liberation Serif"/>
          <w:sz w:val="22"/>
          <w:szCs w:val="22"/>
        </w:rPr>
        <w:br w:type="page"/>
      </w:r>
    </w:p>
    <w:p w14:paraId="6A98BD9F" w14:textId="77777777" w:rsidR="002E4C14" w:rsidRPr="00B84FAE" w:rsidRDefault="002E4C14" w:rsidP="002E4C14">
      <w:pPr>
        <w:jc w:val="right"/>
        <w:rPr>
          <w:rFonts w:ascii="Liberation Serif" w:hAnsi="Liberation Serif"/>
          <w:sz w:val="24"/>
          <w:szCs w:val="24"/>
        </w:rPr>
      </w:pPr>
      <w:r w:rsidRPr="00B84FAE">
        <w:rPr>
          <w:rFonts w:ascii="Liberation Serif" w:hAnsi="Liberation Serif"/>
          <w:sz w:val="24"/>
          <w:szCs w:val="24"/>
        </w:rPr>
        <w:lastRenderedPageBreak/>
        <w:t>Приложение 4 к Решению Думы городского округа Верхняя Пышма от 22 декабря 2022 года № 56/1</w:t>
      </w:r>
    </w:p>
    <w:p w14:paraId="3F83C43F" w14:textId="4CDB4B46" w:rsidR="00465E2C" w:rsidRPr="00B84FAE" w:rsidRDefault="00465E2C" w:rsidP="00465E2C">
      <w:pPr>
        <w:pStyle w:val="a7"/>
        <w:ind w:left="5529"/>
        <w:rPr>
          <w:rFonts w:ascii="Liberation Serif" w:hAnsi="Liberation Serif"/>
          <w:i/>
          <w:sz w:val="24"/>
        </w:rPr>
      </w:pPr>
      <w:r w:rsidRPr="00B84FAE">
        <w:rPr>
          <w:rFonts w:ascii="Liberation Serif" w:hAnsi="Liberation Serif"/>
          <w:i/>
          <w:sz w:val="24"/>
        </w:rPr>
        <w:t xml:space="preserve">(в ред. Решения Думы </w:t>
      </w:r>
      <w:r w:rsidR="00F61891">
        <w:rPr>
          <w:rFonts w:ascii="Liberation Serif" w:hAnsi="Liberation Serif"/>
          <w:i/>
          <w:sz w:val="24"/>
        </w:rPr>
        <w:t>от 29.06.2023 № 63/2</w:t>
      </w:r>
      <w:r w:rsidRPr="00B84FAE">
        <w:rPr>
          <w:rFonts w:ascii="Liberation Serif" w:hAnsi="Liberation Serif"/>
          <w:i/>
          <w:sz w:val="24"/>
        </w:rPr>
        <w:t>)</w:t>
      </w:r>
    </w:p>
    <w:p w14:paraId="00AF7A6C" w14:textId="77777777" w:rsidR="002E4C14" w:rsidRPr="00B84FAE" w:rsidRDefault="002E4C14" w:rsidP="002E4C14">
      <w:pPr>
        <w:rPr>
          <w:rFonts w:ascii="Liberation Serif" w:hAnsi="Liberation Serif"/>
          <w:sz w:val="16"/>
          <w:szCs w:val="16"/>
        </w:rPr>
      </w:pPr>
    </w:p>
    <w:p w14:paraId="66F825CC" w14:textId="77777777" w:rsidR="002E4C14" w:rsidRPr="00B84FAE" w:rsidRDefault="002E4C14" w:rsidP="002E4C14">
      <w:pPr>
        <w:rPr>
          <w:rFonts w:ascii="Liberation Serif" w:hAnsi="Liberation Serif"/>
          <w:sz w:val="16"/>
          <w:szCs w:val="16"/>
        </w:rPr>
      </w:pPr>
    </w:p>
    <w:p w14:paraId="58CEF586" w14:textId="77777777" w:rsidR="002E4C14" w:rsidRPr="00B84FAE" w:rsidRDefault="002E4C14" w:rsidP="002E4C14">
      <w:pPr>
        <w:jc w:val="center"/>
        <w:rPr>
          <w:rFonts w:ascii="Liberation Serif" w:hAnsi="Liberation Serif"/>
          <w:b/>
          <w:sz w:val="28"/>
          <w:szCs w:val="28"/>
        </w:rPr>
      </w:pPr>
      <w:r w:rsidRPr="00B84FAE">
        <w:rPr>
          <w:rFonts w:ascii="Liberation Serif" w:hAnsi="Liberation Serif"/>
          <w:b/>
          <w:sz w:val="28"/>
          <w:szCs w:val="28"/>
        </w:rPr>
        <w:t>Ведомственная структура расходов бюджета городского округа Верхняя Пышма по главным распорядителям</w:t>
      </w:r>
    </w:p>
    <w:p w14:paraId="16AE08FF" w14:textId="77777777" w:rsidR="002E4C14" w:rsidRPr="00B84FAE" w:rsidRDefault="002E4C14" w:rsidP="002E4C14">
      <w:pPr>
        <w:jc w:val="center"/>
        <w:rPr>
          <w:rFonts w:ascii="Liberation Serif" w:hAnsi="Liberation Serif"/>
          <w:b/>
          <w:sz w:val="28"/>
          <w:szCs w:val="28"/>
        </w:rPr>
      </w:pPr>
      <w:r w:rsidRPr="00B84FAE">
        <w:rPr>
          <w:rFonts w:ascii="Liberation Serif" w:hAnsi="Liberation Serif"/>
          <w:b/>
          <w:sz w:val="28"/>
          <w:szCs w:val="28"/>
        </w:rPr>
        <w:t>бюджетных средств, разделам, подразделам и целевым статьям, группам видов расходов</w:t>
      </w:r>
    </w:p>
    <w:p w14:paraId="2D9BE705" w14:textId="77777777" w:rsidR="002E4C14" w:rsidRPr="00B84FAE" w:rsidRDefault="002E4C14" w:rsidP="002E4C14">
      <w:pPr>
        <w:jc w:val="center"/>
        <w:rPr>
          <w:rFonts w:ascii="Liberation Serif" w:hAnsi="Liberation Serif"/>
          <w:b/>
          <w:sz w:val="28"/>
          <w:szCs w:val="28"/>
        </w:rPr>
      </w:pPr>
      <w:r w:rsidRPr="00B84FAE">
        <w:rPr>
          <w:rFonts w:ascii="Liberation Serif" w:hAnsi="Liberation Serif"/>
          <w:b/>
          <w:sz w:val="28"/>
          <w:szCs w:val="28"/>
        </w:rPr>
        <w:t>классификации расходов бюджетов на плановый период 2024 и 2025 годов</w:t>
      </w:r>
    </w:p>
    <w:p w14:paraId="50FA7020" w14:textId="77777777" w:rsidR="002E4C14" w:rsidRPr="00B84FAE" w:rsidRDefault="002E4C14" w:rsidP="002E4C14">
      <w:pPr>
        <w:rPr>
          <w:rFonts w:ascii="Liberation Serif" w:hAnsi="Liberation Serif"/>
          <w:sz w:val="10"/>
          <w:szCs w:val="10"/>
        </w:rPr>
      </w:pPr>
    </w:p>
    <w:tbl>
      <w:tblPr>
        <w:tblW w:w="15891"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1"/>
        <w:gridCol w:w="9526"/>
        <w:gridCol w:w="425"/>
        <w:gridCol w:w="567"/>
        <w:gridCol w:w="1276"/>
        <w:gridCol w:w="419"/>
        <w:gridCol w:w="1565"/>
        <w:gridCol w:w="1672"/>
      </w:tblGrid>
      <w:tr w:rsidR="002E4C14" w:rsidRPr="00B84FAE" w14:paraId="1E7FFD7A" w14:textId="77777777" w:rsidTr="002E4C14">
        <w:trPr>
          <w:cantSplit/>
          <w:trHeight w:val="664"/>
          <w:tblHeader/>
        </w:trPr>
        <w:tc>
          <w:tcPr>
            <w:tcW w:w="441" w:type="dxa"/>
            <w:vMerge w:val="restart"/>
            <w:shd w:val="clear" w:color="auto" w:fill="auto"/>
            <w:vAlign w:val="center"/>
          </w:tcPr>
          <w:p w14:paraId="32AC5624" w14:textId="77777777" w:rsidR="002E4C14" w:rsidRPr="00B84FAE" w:rsidRDefault="002E4C14" w:rsidP="002E4C14">
            <w:pPr>
              <w:ind w:left="-93" w:right="-108"/>
              <w:jc w:val="center"/>
              <w:rPr>
                <w:rFonts w:ascii="Liberation Serif" w:hAnsi="Liberation Serif" w:cs="Liberation Serif"/>
                <w:b/>
                <w:bCs/>
                <w:color w:val="000000"/>
                <w:sz w:val="22"/>
                <w:szCs w:val="22"/>
              </w:rPr>
            </w:pPr>
            <w:r w:rsidRPr="00B84FAE">
              <w:rPr>
                <w:rFonts w:ascii="Liberation Serif" w:hAnsi="Liberation Serif" w:cs="Liberation Serif"/>
                <w:b/>
                <w:bCs/>
                <w:sz w:val="19"/>
                <w:szCs w:val="19"/>
              </w:rPr>
              <w:t xml:space="preserve">Но-мер </w:t>
            </w:r>
            <w:proofErr w:type="spellStart"/>
            <w:r w:rsidRPr="00B84FAE">
              <w:rPr>
                <w:rFonts w:ascii="Liberation Serif" w:hAnsi="Liberation Serif" w:cs="Liberation Serif"/>
                <w:b/>
                <w:bCs/>
                <w:sz w:val="18"/>
                <w:szCs w:val="18"/>
              </w:rPr>
              <w:t>стро-ки</w:t>
            </w:r>
            <w:proofErr w:type="spellEnd"/>
          </w:p>
        </w:tc>
        <w:tc>
          <w:tcPr>
            <w:tcW w:w="9526" w:type="dxa"/>
            <w:vMerge w:val="restart"/>
            <w:shd w:val="clear" w:color="auto" w:fill="auto"/>
            <w:vAlign w:val="center"/>
          </w:tcPr>
          <w:p w14:paraId="187166BE" w14:textId="77777777" w:rsidR="002E4C14" w:rsidRPr="00B84FAE" w:rsidRDefault="002E4C14" w:rsidP="002E4C14">
            <w:pPr>
              <w:ind w:left="-93" w:right="-108"/>
              <w:jc w:val="center"/>
              <w:rPr>
                <w:rFonts w:ascii="Liberation Serif" w:hAnsi="Liberation Serif" w:cs="Liberation Serif"/>
                <w:b/>
                <w:bCs/>
                <w:color w:val="000000"/>
                <w:sz w:val="22"/>
                <w:szCs w:val="22"/>
              </w:rPr>
            </w:pPr>
            <w:r w:rsidRPr="00B84FAE">
              <w:rPr>
                <w:rFonts w:ascii="Liberation Serif" w:hAnsi="Liberation Serif" w:cs="Liberation Serif"/>
                <w:b/>
                <w:bCs/>
                <w:sz w:val="24"/>
                <w:szCs w:val="24"/>
              </w:rPr>
              <w:t>Наименование главного распорядителя бюджетных средств, раздела, подраздела, целевой статьи или вида расходов</w:t>
            </w:r>
          </w:p>
        </w:tc>
        <w:tc>
          <w:tcPr>
            <w:tcW w:w="425" w:type="dxa"/>
            <w:vMerge w:val="restart"/>
            <w:shd w:val="clear" w:color="auto" w:fill="auto"/>
            <w:vAlign w:val="center"/>
          </w:tcPr>
          <w:p w14:paraId="517F3B53" w14:textId="77777777" w:rsidR="002E4C14" w:rsidRPr="00B84FAE" w:rsidRDefault="002E4C14" w:rsidP="002E4C14">
            <w:pPr>
              <w:ind w:left="-93" w:right="-108"/>
              <w:jc w:val="center"/>
              <w:rPr>
                <w:rFonts w:ascii="Liberation Serif" w:hAnsi="Liberation Serif" w:cs="Liberation Serif"/>
                <w:b/>
                <w:bCs/>
                <w:color w:val="000000"/>
                <w:sz w:val="22"/>
                <w:szCs w:val="22"/>
              </w:rPr>
            </w:pPr>
            <w:r w:rsidRPr="00B84FAE">
              <w:rPr>
                <w:rFonts w:ascii="Liberation Serif" w:hAnsi="Liberation Serif" w:cs="Liberation Serif"/>
                <w:b/>
                <w:bCs/>
                <w:sz w:val="18"/>
                <w:szCs w:val="18"/>
              </w:rPr>
              <w:t xml:space="preserve">Код </w:t>
            </w:r>
            <w:r w:rsidRPr="00B84FAE">
              <w:rPr>
                <w:rFonts w:ascii="Liberation Serif" w:hAnsi="Liberation Serif" w:cs="Liberation Serif"/>
                <w:b/>
                <w:bCs/>
                <w:sz w:val="17"/>
                <w:szCs w:val="17"/>
              </w:rPr>
              <w:t>глав-</w:t>
            </w:r>
            <w:proofErr w:type="spellStart"/>
            <w:r w:rsidRPr="00B84FAE">
              <w:rPr>
                <w:rFonts w:ascii="Liberation Serif" w:hAnsi="Liberation Serif" w:cs="Liberation Serif"/>
                <w:b/>
                <w:bCs/>
                <w:sz w:val="17"/>
                <w:szCs w:val="17"/>
              </w:rPr>
              <w:t>ного</w:t>
            </w:r>
            <w:proofErr w:type="spellEnd"/>
            <w:r w:rsidRPr="00B84FAE">
              <w:rPr>
                <w:rFonts w:ascii="Liberation Serif" w:hAnsi="Liberation Serif" w:cs="Liberation Serif"/>
                <w:b/>
                <w:bCs/>
                <w:sz w:val="18"/>
                <w:szCs w:val="18"/>
              </w:rPr>
              <w:t xml:space="preserve"> рас-</w:t>
            </w:r>
            <w:proofErr w:type="spellStart"/>
            <w:r w:rsidRPr="00B84FAE">
              <w:rPr>
                <w:rFonts w:ascii="Liberation Serif" w:hAnsi="Liberation Serif" w:cs="Liberation Serif"/>
                <w:b/>
                <w:bCs/>
                <w:sz w:val="18"/>
                <w:szCs w:val="18"/>
              </w:rPr>
              <w:t>порядителя</w:t>
            </w:r>
            <w:proofErr w:type="spellEnd"/>
          </w:p>
        </w:tc>
        <w:tc>
          <w:tcPr>
            <w:tcW w:w="567" w:type="dxa"/>
            <w:vMerge w:val="restart"/>
            <w:shd w:val="clear" w:color="auto" w:fill="auto"/>
            <w:vAlign w:val="center"/>
          </w:tcPr>
          <w:p w14:paraId="1913B0C1" w14:textId="77777777" w:rsidR="002E4C14" w:rsidRPr="00B84FAE" w:rsidRDefault="002E4C14" w:rsidP="002E4C14">
            <w:pPr>
              <w:ind w:left="-93" w:right="-108"/>
              <w:jc w:val="center"/>
              <w:rPr>
                <w:rFonts w:ascii="Liberation Serif" w:hAnsi="Liberation Serif" w:cs="Liberation Serif"/>
                <w:b/>
                <w:bCs/>
                <w:color w:val="000000"/>
                <w:sz w:val="22"/>
                <w:szCs w:val="22"/>
              </w:rPr>
            </w:pPr>
            <w:r w:rsidRPr="00B84FAE">
              <w:rPr>
                <w:rFonts w:ascii="Liberation Serif" w:hAnsi="Liberation Serif" w:cs="Liberation Serif"/>
                <w:b/>
                <w:bCs/>
                <w:sz w:val="19"/>
                <w:szCs w:val="19"/>
              </w:rPr>
              <w:t>Код раз-дела, под-раз-дела</w:t>
            </w:r>
          </w:p>
        </w:tc>
        <w:tc>
          <w:tcPr>
            <w:tcW w:w="1276" w:type="dxa"/>
            <w:vMerge w:val="restart"/>
            <w:shd w:val="clear" w:color="auto" w:fill="auto"/>
            <w:vAlign w:val="center"/>
          </w:tcPr>
          <w:p w14:paraId="2370882C" w14:textId="77777777" w:rsidR="002E4C14" w:rsidRPr="00B84FAE" w:rsidRDefault="002E4C14" w:rsidP="002E4C14">
            <w:pPr>
              <w:ind w:left="-93" w:right="-108"/>
              <w:jc w:val="center"/>
              <w:rPr>
                <w:rFonts w:ascii="Liberation Serif" w:hAnsi="Liberation Serif" w:cs="Liberation Serif"/>
                <w:b/>
                <w:bCs/>
                <w:color w:val="000000"/>
                <w:sz w:val="22"/>
                <w:szCs w:val="22"/>
              </w:rPr>
            </w:pPr>
            <w:r w:rsidRPr="00B84FAE">
              <w:rPr>
                <w:rFonts w:ascii="Liberation Serif" w:hAnsi="Liberation Serif" w:cs="Liberation Serif"/>
                <w:b/>
                <w:bCs/>
                <w:sz w:val="24"/>
                <w:szCs w:val="24"/>
              </w:rPr>
              <w:t>Код</w:t>
            </w:r>
            <w:r w:rsidRPr="00B84FAE">
              <w:rPr>
                <w:rFonts w:ascii="Liberation Serif" w:hAnsi="Liberation Serif" w:cs="Liberation Serif"/>
                <w:b/>
                <w:bCs/>
                <w:sz w:val="24"/>
                <w:szCs w:val="24"/>
              </w:rPr>
              <w:br/>
              <w:t>целевой</w:t>
            </w:r>
            <w:r w:rsidRPr="00B84FAE">
              <w:rPr>
                <w:rFonts w:ascii="Liberation Serif" w:hAnsi="Liberation Serif" w:cs="Liberation Serif"/>
                <w:b/>
                <w:bCs/>
                <w:sz w:val="24"/>
                <w:szCs w:val="24"/>
              </w:rPr>
              <w:br/>
              <w:t>статьи</w:t>
            </w:r>
          </w:p>
        </w:tc>
        <w:tc>
          <w:tcPr>
            <w:tcW w:w="419" w:type="dxa"/>
            <w:vMerge w:val="restart"/>
            <w:shd w:val="clear" w:color="auto" w:fill="auto"/>
            <w:vAlign w:val="center"/>
          </w:tcPr>
          <w:p w14:paraId="2F24D255" w14:textId="77777777" w:rsidR="002E4C14" w:rsidRPr="00B84FAE" w:rsidRDefault="002E4C14" w:rsidP="002E4C14">
            <w:pPr>
              <w:ind w:left="-93" w:right="-108"/>
              <w:jc w:val="center"/>
              <w:rPr>
                <w:rFonts w:ascii="Liberation Serif" w:hAnsi="Liberation Serif" w:cs="Liberation Serif"/>
                <w:b/>
                <w:bCs/>
                <w:color w:val="000000"/>
                <w:sz w:val="22"/>
                <w:szCs w:val="22"/>
              </w:rPr>
            </w:pPr>
            <w:r w:rsidRPr="00B84FAE">
              <w:rPr>
                <w:rFonts w:ascii="Liberation Serif" w:hAnsi="Liberation Serif" w:cs="Liberation Serif"/>
                <w:b/>
                <w:bCs/>
                <w:sz w:val="19"/>
                <w:szCs w:val="19"/>
              </w:rPr>
              <w:t xml:space="preserve">Код </w:t>
            </w:r>
            <w:proofErr w:type="spellStart"/>
            <w:r w:rsidRPr="00B84FAE">
              <w:rPr>
                <w:rFonts w:ascii="Liberation Serif" w:hAnsi="Liberation Serif" w:cs="Liberation Serif"/>
                <w:b/>
                <w:bCs/>
                <w:sz w:val="19"/>
                <w:szCs w:val="19"/>
              </w:rPr>
              <w:t>ви</w:t>
            </w:r>
            <w:proofErr w:type="spellEnd"/>
            <w:r w:rsidRPr="00B84FAE">
              <w:rPr>
                <w:rFonts w:ascii="Liberation Serif" w:hAnsi="Liberation Serif" w:cs="Liberation Serif"/>
                <w:b/>
                <w:bCs/>
                <w:sz w:val="19"/>
                <w:szCs w:val="19"/>
              </w:rPr>
              <w:t>-да рас-хо-</w:t>
            </w:r>
            <w:proofErr w:type="spellStart"/>
            <w:r w:rsidRPr="00B84FAE">
              <w:rPr>
                <w:rFonts w:ascii="Liberation Serif" w:hAnsi="Liberation Serif" w:cs="Liberation Serif"/>
                <w:b/>
                <w:bCs/>
                <w:sz w:val="19"/>
                <w:szCs w:val="19"/>
              </w:rPr>
              <w:t>дов</w:t>
            </w:r>
            <w:proofErr w:type="spellEnd"/>
          </w:p>
        </w:tc>
        <w:tc>
          <w:tcPr>
            <w:tcW w:w="3237" w:type="dxa"/>
            <w:gridSpan w:val="2"/>
            <w:shd w:val="clear" w:color="auto" w:fill="auto"/>
            <w:vAlign w:val="center"/>
          </w:tcPr>
          <w:p w14:paraId="32A5D242" w14:textId="77777777" w:rsidR="002E4C14" w:rsidRPr="00B84FAE" w:rsidRDefault="002E4C14" w:rsidP="002E4C14">
            <w:pPr>
              <w:ind w:left="-93" w:right="-108"/>
              <w:jc w:val="center"/>
              <w:rPr>
                <w:rFonts w:ascii="Liberation Serif" w:hAnsi="Liberation Serif" w:cs="Liberation Serif"/>
                <w:b/>
                <w:bCs/>
                <w:color w:val="000000"/>
                <w:sz w:val="22"/>
                <w:szCs w:val="22"/>
              </w:rPr>
            </w:pPr>
            <w:r w:rsidRPr="00B84FAE">
              <w:rPr>
                <w:rFonts w:ascii="Liberation Serif" w:hAnsi="Liberation Serif" w:cs="Liberation Serif"/>
                <w:b/>
                <w:bCs/>
                <w:sz w:val="24"/>
                <w:szCs w:val="24"/>
              </w:rPr>
              <w:t>Сумма, тысяч рублей</w:t>
            </w:r>
          </w:p>
        </w:tc>
      </w:tr>
      <w:tr w:rsidR="002E4C14" w:rsidRPr="00B84FAE" w14:paraId="5B5D3C7B" w14:textId="77777777" w:rsidTr="002E4C14">
        <w:trPr>
          <w:cantSplit/>
          <w:trHeight w:val="48"/>
          <w:tblHeader/>
        </w:trPr>
        <w:tc>
          <w:tcPr>
            <w:tcW w:w="441" w:type="dxa"/>
            <w:vMerge/>
            <w:shd w:val="clear" w:color="auto" w:fill="auto"/>
            <w:vAlign w:val="center"/>
          </w:tcPr>
          <w:p w14:paraId="2F2C0072" w14:textId="77777777" w:rsidR="002E4C14" w:rsidRPr="00B84FAE" w:rsidRDefault="002E4C14" w:rsidP="002E4C14">
            <w:pPr>
              <w:ind w:left="-93" w:right="-108"/>
              <w:jc w:val="center"/>
              <w:rPr>
                <w:rFonts w:ascii="Liberation Serif" w:hAnsi="Liberation Serif" w:cs="Liberation Serif"/>
                <w:b/>
                <w:bCs/>
                <w:color w:val="000000"/>
                <w:sz w:val="22"/>
                <w:szCs w:val="22"/>
              </w:rPr>
            </w:pPr>
          </w:p>
        </w:tc>
        <w:tc>
          <w:tcPr>
            <w:tcW w:w="9526" w:type="dxa"/>
            <w:vMerge/>
            <w:shd w:val="clear" w:color="auto" w:fill="auto"/>
            <w:vAlign w:val="center"/>
          </w:tcPr>
          <w:p w14:paraId="4619E80F" w14:textId="77777777" w:rsidR="002E4C14" w:rsidRPr="00B84FAE" w:rsidRDefault="002E4C14" w:rsidP="002E4C14">
            <w:pPr>
              <w:ind w:left="-93" w:right="-108"/>
              <w:jc w:val="center"/>
              <w:rPr>
                <w:rFonts w:ascii="Liberation Serif" w:hAnsi="Liberation Serif" w:cs="Liberation Serif"/>
                <w:b/>
                <w:bCs/>
                <w:color w:val="000000"/>
                <w:sz w:val="22"/>
                <w:szCs w:val="22"/>
              </w:rPr>
            </w:pPr>
          </w:p>
        </w:tc>
        <w:tc>
          <w:tcPr>
            <w:tcW w:w="425" w:type="dxa"/>
            <w:vMerge/>
            <w:shd w:val="clear" w:color="auto" w:fill="auto"/>
            <w:vAlign w:val="center"/>
          </w:tcPr>
          <w:p w14:paraId="6AE86EB3" w14:textId="77777777" w:rsidR="002E4C14" w:rsidRPr="00B84FAE" w:rsidRDefault="002E4C14" w:rsidP="002E4C14">
            <w:pPr>
              <w:ind w:left="-93" w:right="-108"/>
              <w:jc w:val="center"/>
              <w:rPr>
                <w:rFonts w:ascii="Liberation Serif" w:hAnsi="Liberation Serif" w:cs="Liberation Serif"/>
                <w:b/>
                <w:bCs/>
                <w:color w:val="000000"/>
                <w:sz w:val="22"/>
                <w:szCs w:val="22"/>
              </w:rPr>
            </w:pPr>
          </w:p>
        </w:tc>
        <w:tc>
          <w:tcPr>
            <w:tcW w:w="567" w:type="dxa"/>
            <w:vMerge/>
            <w:shd w:val="clear" w:color="auto" w:fill="auto"/>
            <w:vAlign w:val="center"/>
          </w:tcPr>
          <w:p w14:paraId="71EBAE67" w14:textId="77777777" w:rsidR="002E4C14" w:rsidRPr="00B84FAE" w:rsidRDefault="002E4C14" w:rsidP="002E4C14">
            <w:pPr>
              <w:ind w:left="-93" w:right="-108"/>
              <w:jc w:val="center"/>
              <w:rPr>
                <w:rFonts w:ascii="Liberation Serif" w:hAnsi="Liberation Serif" w:cs="Liberation Serif"/>
                <w:b/>
                <w:bCs/>
                <w:color w:val="000000"/>
                <w:sz w:val="22"/>
                <w:szCs w:val="22"/>
              </w:rPr>
            </w:pPr>
          </w:p>
        </w:tc>
        <w:tc>
          <w:tcPr>
            <w:tcW w:w="1276" w:type="dxa"/>
            <w:vMerge/>
            <w:shd w:val="clear" w:color="auto" w:fill="auto"/>
            <w:vAlign w:val="center"/>
          </w:tcPr>
          <w:p w14:paraId="798E9C7A" w14:textId="77777777" w:rsidR="002E4C14" w:rsidRPr="00B84FAE" w:rsidRDefault="002E4C14" w:rsidP="002E4C14">
            <w:pPr>
              <w:ind w:left="-93" w:right="-108"/>
              <w:jc w:val="center"/>
              <w:rPr>
                <w:rFonts w:ascii="Liberation Serif" w:hAnsi="Liberation Serif" w:cs="Liberation Serif"/>
                <w:b/>
                <w:bCs/>
                <w:color w:val="000000"/>
                <w:sz w:val="22"/>
                <w:szCs w:val="22"/>
              </w:rPr>
            </w:pPr>
          </w:p>
        </w:tc>
        <w:tc>
          <w:tcPr>
            <w:tcW w:w="419" w:type="dxa"/>
            <w:vMerge/>
            <w:shd w:val="clear" w:color="auto" w:fill="auto"/>
            <w:vAlign w:val="center"/>
          </w:tcPr>
          <w:p w14:paraId="6F15E649" w14:textId="77777777" w:rsidR="002E4C14" w:rsidRPr="00B84FAE" w:rsidRDefault="002E4C14" w:rsidP="002E4C14">
            <w:pPr>
              <w:ind w:left="-93" w:right="-108"/>
              <w:jc w:val="center"/>
              <w:rPr>
                <w:rFonts w:ascii="Liberation Serif" w:hAnsi="Liberation Serif" w:cs="Liberation Serif"/>
                <w:b/>
                <w:bCs/>
                <w:color w:val="000000"/>
                <w:sz w:val="22"/>
                <w:szCs w:val="22"/>
              </w:rPr>
            </w:pPr>
          </w:p>
        </w:tc>
        <w:tc>
          <w:tcPr>
            <w:tcW w:w="1565" w:type="dxa"/>
            <w:shd w:val="clear" w:color="auto" w:fill="auto"/>
            <w:vAlign w:val="center"/>
          </w:tcPr>
          <w:p w14:paraId="36306300" w14:textId="77777777" w:rsidR="002E4C14" w:rsidRPr="00B84FAE" w:rsidRDefault="002E4C14" w:rsidP="002E4C14">
            <w:pPr>
              <w:ind w:left="-93" w:right="-108"/>
              <w:jc w:val="center"/>
              <w:rPr>
                <w:rFonts w:ascii="Liberation Serif" w:hAnsi="Liberation Serif" w:cs="Liberation Serif"/>
                <w:b/>
                <w:bCs/>
                <w:sz w:val="24"/>
                <w:szCs w:val="24"/>
              </w:rPr>
            </w:pPr>
            <w:r w:rsidRPr="00B84FAE">
              <w:rPr>
                <w:rFonts w:ascii="Liberation Serif" w:hAnsi="Liberation Serif" w:cs="Liberation Serif"/>
                <w:b/>
                <w:bCs/>
                <w:sz w:val="24"/>
                <w:szCs w:val="24"/>
              </w:rPr>
              <w:t>на 2024</w:t>
            </w:r>
          </w:p>
          <w:p w14:paraId="7952C0CD" w14:textId="77777777" w:rsidR="002E4C14" w:rsidRPr="00B84FAE" w:rsidRDefault="002E4C14" w:rsidP="002E4C14">
            <w:pPr>
              <w:ind w:left="-93" w:right="-108"/>
              <w:jc w:val="center"/>
              <w:rPr>
                <w:rFonts w:ascii="Liberation Serif" w:hAnsi="Liberation Serif" w:cs="Liberation Serif"/>
                <w:b/>
                <w:bCs/>
                <w:color w:val="000000"/>
                <w:sz w:val="22"/>
                <w:szCs w:val="22"/>
              </w:rPr>
            </w:pPr>
            <w:r w:rsidRPr="00B84FAE">
              <w:rPr>
                <w:rFonts w:ascii="Liberation Serif" w:hAnsi="Liberation Serif" w:cs="Liberation Serif"/>
                <w:b/>
                <w:bCs/>
                <w:sz w:val="24"/>
                <w:szCs w:val="24"/>
              </w:rPr>
              <w:t>год</w:t>
            </w:r>
          </w:p>
        </w:tc>
        <w:tc>
          <w:tcPr>
            <w:tcW w:w="1672" w:type="dxa"/>
            <w:shd w:val="clear" w:color="auto" w:fill="auto"/>
            <w:vAlign w:val="center"/>
          </w:tcPr>
          <w:p w14:paraId="76BB7573" w14:textId="77777777" w:rsidR="002E4C14" w:rsidRPr="00B84FAE" w:rsidRDefault="002E4C14" w:rsidP="002E4C14">
            <w:pPr>
              <w:ind w:left="-93" w:right="-108"/>
              <w:jc w:val="center"/>
              <w:rPr>
                <w:rFonts w:ascii="Liberation Serif" w:hAnsi="Liberation Serif" w:cs="Liberation Serif"/>
                <w:b/>
                <w:bCs/>
                <w:sz w:val="24"/>
                <w:szCs w:val="24"/>
              </w:rPr>
            </w:pPr>
            <w:r w:rsidRPr="00B84FAE">
              <w:rPr>
                <w:rFonts w:ascii="Liberation Serif" w:hAnsi="Liberation Serif" w:cs="Liberation Serif"/>
                <w:b/>
                <w:bCs/>
                <w:sz w:val="24"/>
                <w:szCs w:val="24"/>
              </w:rPr>
              <w:t>на 2025</w:t>
            </w:r>
          </w:p>
          <w:p w14:paraId="1095BC15" w14:textId="77777777" w:rsidR="002E4C14" w:rsidRPr="00B84FAE" w:rsidRDefault="002E4C14" w:rsidP="002E4C14">
            <w:pPr>
              <w:ind w:left="-93" w:right="-108"/>
              <w:jc w:val="center"/>
              <w:rPr>
                <w:rFonts w:ascii="Liberation Serif" w:hAnsi="Liberation Serif" w:cs="Liberation Serif"/>
                <w:b/>
                <w:bCs/>
                <w:color w:val="000000"/>
                <w:sz w:val="22"/>
                <w:szCs w:val="22"/>
              </w:rPr>
            </w:pPr>
            <w:r w:rsidRPr="00B84FAE">
              <w:rPr>
                <w:rFonts w:ascii="Liberation Serif" w:hAnsi="Liberation Serif" w:cs="Liberation Serif"/>
                <w:b/>
                <w:bCs/>
                <w:sz w:val="24"/>
                <w:szCs w:val="24"/>
              </w:rPr>
              <w:t>год</w:t>
            </w:r>
          </w:p>
        </w:tc>
      </w:tr>
    </w:tbl>
    <w:p w14:paraId="22E62622" w14:textId="77777777" w:rsidR="002E4C14" w:rsidRPr="00B84FAE" w:rsidRDefault="002E4C14" w:rsidP="002E4C14">
      <w:pPr>
        <w:rPr>
          <w:rFonts w:ascii="Liberation Serif" w:hAnsi="Liberation Serif"/>
          <w:sz w:val="2"/>
          <w:szCs w:val="2"/>
        </w:rPr>
      </w:pPr>
    </w:p>
    <w:tbl>
      <w:tblPr>
        <w:tblW w:w="15891"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1"/>
        <w:gridCol w:w="9526"/>
        <w:gridCol w:w="425"/>
        <w:gridCol w:w="567"/>
        <w:gridCol w:w="1276"/>
        <w:gridCol w:w="419"/>
        <w:gridCol w:w="1565"/>
        <w:gridCol w:w="1672"/>
      </w:tblGrid>
      <w:tr w:rsidR="00C82651" w:rsidRPr="00C90ED3" w14:paraId="353ED38C" w14:textId="77777777" w:rsidTr="00B22664">
        <w:trPr>
          <w:cantSplit/>
          <w:trHeight w:val="48"/>
          <w:tblHeader/>
        </w:trPr>
        <w:tc>
          <w:tcPr>
            <w:tcW w:w="441" w:type="dxa"/>
            <w:shd w:val="clear" w:color="auto" w:fill="auto"/>
            <w:vAlign w:val="center"/>
            <w:hideMark/>
          </w:tcPr>
          <w:p w14:paraId="42779A67"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1</w:t>
            </w:r>
          </w:p>
        </w:tc>
        <w:tc>
          <w:tcPr>
            <w:tcW w:w="9526" w:type="dxa"/>
            <w:shd w:val="clear" w:color="auto" w:fill="auto"/>
            <w:vAlign w:val="center"/>
            <w:hideMark/>
          </w:tcPr>
          <w:p w14:paraId="016B37BD" w14:textId="77777777" w:rsidR="00C82651" w:rsidRPr="00C90ED3" w:rsidRDefault="00C82651" w:rsidP="00B22664">
            <w:pPr>
              <w:ind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2</w:t>
            </w:r>
          </w:p>
        </w:tc>
        <w:tc>
          <w:tcPr>
            <w:tcW w:w="425" w:type="dxa"/>
            <w:shd w:val="clear" w:color="auto" w:fill="auto"/>
            <w:vAlign w:val="center"/>
            <w:hideMark/>
          </w:tcPr>
          <w:p w14:paraId="09460ABB"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3</w:t>
            </w:r>
          </w:p>
        </w:tc>
        <w:tc>
          <w:tcPr>
            <w:tcW w:w="567" w:type="dxa"/>
            <w:shd w:val="clear" w:color="auto" w:fill="auto"/>
            <w:vAlign w:val="center"/>
            <w:hideMark/>
          </w:tcPr>
          <w:p w14:paraId="5F165CD5"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4</w:t>
            </w:r>
          </w:p>
        </w:tc>
        <w:tc>
          <w:tcPr>
            <w:tcW w:w="1276" w:type="dxa"/>
            <w:shd w:val="clear" w:color="auto" w:fill="auto"/>
            <w:vAlign w:val="center"/>
            <w:hideMark/>
          </w:tcPr>
          <w:p w14:paraId="77F445DC"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5</w:t>
            </w:r>
          </w:p>
        </w:tc>
        <w:tc>
          <w:tcPr>
            <w:tcW w:w="419" w:type="dxa"/>
            <w:shd w:val="clear" w:color="auto" w:fill="auto"/>
            <w:vAlign w:val="center"/>
            <w:hideMark/>
          </w:tcPr>
          <w:p w14:paraId="7128EF6C"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6</w:t>
            </w:r>
          </w:p>
        </w:tc>
        <w:tc>
          <w:tcPr>
            <w:tcW w:w="1565" w:type="dxa"/>
            <w:shd w:val="clear" w:color="auto" w:fill="auto"/>
            <w:vAlign w:val="center"/>
            <w:hideMark/>
          </w:tcPr>
          <w:p w14:paraId="4A75EEA8" w14:textId="77777777" w:rsidR="00C82651" w:rsidRPr="00C90ED3" w:rsidRDefault="00C82651" w:rsidP="00B22664">
            <w:pPr>
              <w:ind w:left="-93" w:right="-79"/>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7</w:t>
            </w:r>
          </w:p>
        </w:tc>
        <w:tc>
          <w:tcPr>
            <w:tcW w:w="1672" w:type="dxa"/>
            <w:shd w:val="clear" w:color="auto" w:fill="auto"/>
            <w:vAlign w:val="center"/>
            <w:hideMark/>
          </w:tcPr>
          <w:p w14:paraId="29517694"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8</w:t>
            </w:r>
          </w:p>
        </w:tc>
      </w:tr>
      <w:tr w:rsidR="00C82651" w:rsidRPr="00C90ED3" w14:paraId="6667A985" w14:textId="77777777" w:rsidTr="00B22664">
        <w:trPr>
          <w:cantSplit/>
          <w:trHeight w:val="48"/>
        </w:trPr>
        <w:tc>
          <w:tcPr>
            <w:tcW w:w="441" w:type="dxa"/>
            <w:shd w:val="clear" w:color="auto" w:fill="auto"/>
            <w:noWrap/>
            <w:vAlign w:val="center"/>
            <w:hideMark/>
          </w:tcPr>
          <w:p w14:paraId="46467C26"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1</w:t>
            </w:r>
          </w:p>
        </w:tc>
        <w:tc>
          <w:tcPr>
            <w:tcW w:w="9526" w:type="dxa"/>
            <w:shd w:val="clear" w:color="auto" w:fill="auto"/>
            <w:hideMark/>
          </w:tcPr>
          <w:p w14:paraId="191592ED" w14:textId="77777777" w:rsidR="00C82651" w:rsidRPr="00C90ED3" w:rsidRDefault="00C82651" w:rsidP="00B22664">
            <w:pPr>
              <w:ind w:left="-83" w:right="-112"/>
              <w:rPr>
                <w:rFonts w:ascii="Liberation Serif" w:hAnsi="Liberation Serif" w:cs="Liberation Serif"/>
                <w:b/>
                <w:sz w:val="22"/>
                <w:szCs w:val="22"/>
              </w:rPr>
            </w:pPr>
            <w:r>
              <w:rPr>
                <w:rFonts w:ascii="Liberation Serif" w:hAnsi="Liberation Serif" w:cs="Liberation Serif"/>
                <w:b/>
                <w:bCs/>
                <w:color w:val="000000"/>
                <w:sz w:val="22"/>
                <w:szCs w:val="22"/>
              </w:rPr>
              <w:t>Всего расходов</w:t>
            </w:r>
          </w:p>
        </w:tc>
        <w:tc>
          <w:tcPr>
            <w:tcW w:w="425" w:type="dxa"/>
            <w:shd w:val="clear" w:color="auto" w:fill="auto"/>
            <w:vAlign w:val="center"/>
            <w:hideMark/>
          </w:tcPr>
          <w:p w14:paraId="6BB24EC2"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567" w:type="dxa"/>
            <w:shd w:val="clear" w:color="auto" w:fill="auto"/>
            <w:vAlign w:val="center"/>
            <w:hideMark/>
          </w:tcPr>
          <w:p w14:paraId="32845F50"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1276" w:type="dxa"/>
            <w:shd w:val="clear" w:color="auto" w:fill="auto"/>
            <w:vAlign w:val="center"/>
            <w:hideMark/>
          </w:tcPr>
          <w:p w14:paraId="1B495D33"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419" w:type="dxa"/>
            <w:shd w:val="clear" w:color="auto" w:fill="auto"/>
            <w:vAlign w:val="center"/>
            <w:hideMark/>
          </w:tcPr>
          <w:p w14:paraId="68893EE6"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1565" w:type="dxa"/>
            <w:shd w:val="clear" w:color="auto" w:fill="auto"/>
            <w:vAlign w:val="center"/>
            <w:hideMark/>
          </w:tcPr>
          <w:p w14:paraId="743EE16E" w14:textId="77777777" w:rsidR="00C82651" w:rsidRPr="00C90ED3" w:rsidRDefault="00C82651" w:rsidP="00B22664">
            <w:pPr>
              <w:ind w:left="-93" w:right="-79"/>
              <w:jc w:val="right"/>
              <w:rPr>
                <w:rFonts w:ascii="Liberation Serif" w:hAnsi="Liberation Serif" w:cs="Liberation Serif"/>
                <w:b/>
                <w:bCs/>
                <w:color w:val="000000"/>
                <w:sz w:val="22"/>
                <w:szCs w:val="22"/>
              </w:rPr>
            </w:pPr>
            <w:r>
              <w:rPr>
                <w:rFonts w:ascii="Liberation Serif" w:hAnsi="Liberation Serif" w:cs="Liberation Serif"/>
                <w:b/>
                <w:bCs/>
                <w:color w:val="000000"/>
                <w:sz w:val="22"/>
                <w:szCs w:val="22"/>
              </w:rPr>
              <w:t>5 017 474,74792</w:t>
            </w:r>
          </w:p>
        </w:tc>
        <w:tc>
          <w:tcPr>
            <w:tcW w:w="1672" w:type="dxa"/>
            <w:shd w:val="clear" w:color="auto" w:fill="auto"/>
            <w:noWrap/>
            <w:vAlign w:val="center"/>
            <w:hideMark/>
          </w:tcPr>
          <w:p w14:paraId="2B5B3E09" w14:textId="77777777" w:rsidR="00C82651" w:rsidRPr="00C90ED3" w:rsidRDefault="00C82651" w:rsidP="00B22664">
            <w:pPr>
              <w:ind w:left="-93"/>
              <w:jc w:val="right"/>
              <w:rPr>
                <w:rFonts w:ascii="Liberation Serif" w:hAnsi="Liberation Serif" w:cs="Liberation Serif"/>
                <w:b/>
                <w:bCs/>
                <w:color w:val="000000"/>
                <w:sz w:val="22"/>
                <w:szCs w:val="22"/>
              </w:rPr>
            </w:pPr>
            <w:r>
              <w:rPr>
                <w:rFonts w:ascii="Liberation Serif" w:hAnsi="Liberation Serif" w:cs="Liberation Serif"/>
                <w:b/>
                <w:bCs/>
                <w:color w:val="000000"/>
                <w:sz w:val="22"/>
                <w:szCs w:val="22"/>
              </w:rPr>
              <w:t>4 428 577,57276</w:t>
            </w:r>
          </w:p>
        </w:tc>
      </w:tr>
      <w:tr w:rsidR="00C82651" w:rsidRPr="00C90ED3" w14:paraId="15937E3A" w14:textId="77777777" w:rsidTr="00B22664">
        <w:trPr>
          <w:cantSplit/>
          <w:trHeight w:val="155"/>
        </w:trPr>
        <w:tc>
          <w:tcPr>
            <w:tcW w:w="441" w:type="dxa"/>
            <w:shd w:val="clear" w:color="auto" w:fill="auto"/>
            <w:noWrap/>
            <w:vAlign w:val="center"/>
            <w:hideMark/>
          </w:tcPr>
          <w:p w14:paraId="31DF53BF"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2</w:t>
            </w:r>
          </w:p>
        </w:tc>
        <w:tc>
          <w:tcPr>
            <w:tcW w:w="9526" w:type="dxa"/>
            <w:shd w:val="clear" w:color="auto" w:fill="auto"/>
            <w:hideMark/>
          </w:tcPr>
          <w:p w14:paraId="5F9C8699" w14:textId="77777777" w:rsidR="00C82651" w:rsidRPr="00C90ED3" w:rsidRDefault="00C82651" w:rsidP="00B22664">
            <w:pPr>
              <w:ind w:left="-83" w:right="-112"/>
              <w:rPr>
                <w:rFonts w:ascii="Liberation Serif" w:hAnsi="Liberation Serif" w:cs="Liberation Serif"/>
                <w:b/>
                <w:sz w:val="22"/>
                <w:szCs w:val="22"/>
              </w:rPr>
            </w:pPr>
            <w:r>
              <w:rPr>
                <w:rFonts w:ascii="Liberation Serif" w:hAnsi="Liberation Serif" w:cs="Liberation Serif"/>
                <w:b/>
                <w:bCs/>
                <w:color w:val="000000"/>
                <w:sz w:val="22"/>
                <w:szCs w:val="22"/>
              </w:rPr>
              <w:t>администрация городского округа Верхняя Пышма</w:t>
            </w:r>
          </w:p>
        </w:tc>
        <w:tc>
          <w:tcPr>
            <w:tcW w:w="425" w:type="dxa"/>
            <w:shd w:val="clear" w:color="auto" w:fill="auto"/>
            <w:noWrap/>
            <w:vAlign w:val="center"/>
            <w:hideMark/>
          </w:tcPr>
          <w:p w14:paraId="12E48EFA"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901</w:t>
            </w:r>
          </w:p>
        </w:tc>
        <w:tc>
          <w:tcPr>
            <w:tcW w:w="567" w:type="dxa"/>
            <w:shd w:val="clear" w:color="auto" w:fill="auto"/>
            <w:noWrap/>
            <w:vAlign w:val="center"/>
            <w:hideMark/>
          </w:tcPr>
          <w:p w14:paraId="654DB5CE"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1276" w:type="dxa"/>
            <w:shd w:val="clear" w:color="auto" w:fill="auto"/>
            <w:noWrap/>
            <w:vAlign w:val="center"/>
            <w:hideMark/>
          </w:tcPr>
          <w:p w14:paraId="71448762"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419" w:type="dxa"/>
            <w:shd w:val="clear" w:color="auto" w:fill="auto"/>
            <w:noWrap/>
            <w:vAlign w:val="center"/>
            <w:hideMark/>
          </w:tcPr>
          <w:p w14:paraId="6D0ABBDA"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1565" w:type="dxa"/>
            <w:shd w:val="clear" w:color="auto" w:fill="auto"/>
            <w:noWrap/>
            <w:vAlign w:val="center"/>
            <w:hideMark/>
          </w:tcPr>
          <w:p w14:paraId="4FD580C6" w14:textId="77777777" w:rsidR="00C82651" w:rsidRPr="00C90ED3" w:rsidRDefault="00C82651" w:rsidP="00B22664">
            <w:pPr>
              <w:ind w:left="-93" w:right="-79"/>
              <w:jc w:val="right"/>
              <w:rPr>
                <w:rFonts w:ascii="Liberation Serif" w:hAnsi="Liberation Serif" w:cs="Liberation Serif"/>
                <w:b/>
                <w:bCs/>
                <w:color w:val="000000"/>
                <w:sz w:val="22"/>
                <w:szCs w:val="22"/>
              </w:rPr>
            </w:pPr>
            <w:r>
              <w:rPr>
                <w:rFonts w:ascii="Liberation Serif" w:hAnsi="Liberation Serif" w:cs="Liberation Serif"/>
                <w:b/>
                <w:bCs/>
                <w:color w:val="000000"/>
                <w:sz w:val="22"/>
                <w:szCs w:val="22"/>
              </w:rPr>
              <w:t>4 946 379,64792</w:t>
            </w:r>
          </w:p>
        </w:tc>
        <w:tc>
          <w:tcPr>
            <w:tcW w:w="1672" w:type="dxa"/>
            <w:shd w:val="clear" w:color="auto" w:fill="auto"/>
            <w:noWrap/>
            <w:vAlign w:val="center"/>
            <w:hideMark/>
          </w:tcPr>
          <w:p w14:paraId="4CB9F908" w14:textId="77777777" w:rsidR="00C82651" w:rsidRPr="00C90ED3" w:rsidRDefault="00C82651" w:rsidP="00B22664">
            <w:pPr>
              <w:ind w:left="-93"/>
              <w:jc w:val="right"/>
              <w:rPr>
                <w:rFonts w:ascii="Liberation Serif" w:hAnsi="Liberation Serif" w:cs="Liberation Serif"/>
                <w:b/>
                <w:bCs/>
                <w:color w:val="000000"/>
                <w:sz w:val="22"/>
                <w:szCs w:val="22"/>
              </w:rPr>
            </w:pPr>
            <w:r>
              <w:rPr>
                <w:rFonts w:ascii="Liberation Serif" w:hAnsi="Liberation Serif" w:cs="Liberation Serif"/>
                <w:b/>
                <w:bCs/>
                <w:color w:val="000000"/>
                <w:sz w:val="22"/>
                <w:szCs w:val="22"/>
              </w:rPr>
              <w:t>4 355 611,37276</w:t>
            </w:r>
          </w:p>
        </w:tc>
      </w:tr>
      <w:tr w:rsidR="00C82651" w:rsidRPr="00C90ED3" w14:paraId="68AECF7F" w14:textId="77777777" w:rsidTr="00B22664">
        <w:trPr>
          <w:cantSplit/>
          <w:trHeight w:val="58"/>
        </w:trPr>
        <w:tc>
          <w:tcPr>
            <w:tcW w:w="441" w:type="dxa"/>
            <w:shd w:val="clear" w:color="auto" w:fill="auto"/>
            <w:noWrap/>
            <w:vAlign w:val="center"/>
            <w:hideMark/>
          </w:tcPr>
          <w:p w14:paraId="565E3423"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3</w:t>
            </w:r>
          </w:p>
        </w:tc>
        <w:tc>
          <w:tcPr>
            <w:tcW w:w="9526" w:type="dxa"/>
            <w:shd w:val="clear" w:color="auto" w:fill="auto"/>
            <w:hideMark/>
          </w:tcPr>
          <w:p w14:paraId="7702FDF9" w14:textId="77777777" w:rsidR="00C82651" w:rsidRPr="00C90ED3" w:rsidRDefault="00C82651" w:rsidP="00B22664">
            <w:pPr>
              <w:ind w:left="-83" w:right="-112"/>
              <w:rPr>
                <w:rFonts w:ascii="Liberation Serif" w:hAnsi="Liberation Serif" w:cs="Liberation Serif"/>
                <w:b/>
                <w:sz w:val="22"/>
                <w:szCs w:val="22"/>
              </w:rPr>
            </w:pPr>
            <w:r>
              <w:rPr>
                <w:rFonts w:ascii="Liberation Serif" w:hAnsi="Liberation Serif" w:cs="Liberation Serif"/>
                <w:b/>
                <w:bCs/>
                <w:color w:val="000000"/>
                <w:sz w:val="22"/>
                <w:szCs w:val="22"/>
              </w:rPr>
              <w:t>ОБЩЕГОСУДАРСТВЕННЫЕ ВОПРОСЫ</w:t>
            </w:r>
          </w:p>
        </w:tc>
        <w:tc>
          <w:tcPr>
            <w:tcW w:w="425" w:type="dxa"/>
            <w:shd w:val="clear" w:color="auto" w:fill="auto"/>
            <w:noWrap/>
            <w:vAlign w:val="center"/>
            <w:hideMark/>
          </w:tcPr>
          <w:p w14:paraId="48D642CD"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901</w:t>
            </w:r>
          </w:p>
        </w:tc>
        <w:tc>
          <w:tcPr>
            <w:tcW w:w="567" w:type="dxa"/>
            <w:shd w:val="clear" w:color="auto" w:fill="auto"/>
            <w:noWrap/>
            <w:vAlign w:val="center"/>
            <w:hideMark/>
          </w:tcPr>
          <w:p w14:paraId="5ECD8A5D"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0100</w:t>
            </w:r>
          </w:p>
        </w:tc>
        <w:tc>
          <w:tcPr>
            <w:tcW w:w="1276" w:type="dxa"/>
            <w:shd w:val="clear" w:color="auto" w:fill="auto"/>
            <w:noWrap/>
            <w:vAlign w:val="center"/>
            <w:hideMark/>
          </w:tcPr>
          <w:p w14:paraId="0E41EE1A"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419" w:type="dxa"/>
            <w:shd w:val="clear" w:color="auto" w:fill="auto"/>
            <w:noWrap/>
            <w:vAlign w:val="center"/>
            <w:hideMark/>
          </w:tcPr>
          <w:p w14:paraId="12580688"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1565" w:type="dxa"/>
            <w:shd w:val="clear" w:color="auto" w:fill="auto"/>
            <w:noWrap/>
            <w:vAlign w:val="center"/>
            <w:hideMark/>
          </w:tcPr>
          <w:p w14:paraId="55FF53E4" w14:textId="77777777" w:rsidR="00C82651" w:rsidRPr="00C90ED3" w:rsidRDefault="00C82651" w:rsidP="00B22664">
            <w:pPr>
              <w:ind w:left="-93" w:right="-79"/>
              <w:jc w:val="right"/>
              <w:rPr>
                <w:rFonts w:ascii="Liberation Serif" w:hAnsi="Liberation Serif" w:cs="Liberation Serif"/>
                <w:b/>
                <w:bCs/>
                <w:color w:val="000000"/>
                <w:sz w:val="22"/>
                <w:szCs w:val="22"/>
              </w:rPr>
            </w:pPr>
            <w:r>
              <w:rPr>
                <w:rFonts w:ascii="Liberation Serif" w:hAnsi="Liberation Serif" w:cs="Liberation Serif"/>
                <w:b/>
                <w:bCs/>
                <w:color w:val="000000"/>
                <w:sz w:val="22"/>
                <w:szCs w:val="22"/>
              </w:rPr>
              <w:t>180 084,92500</w:t>
            </w:r>
          </w:p>
        </w:tc>
        <w:tc>
          <w:tcPr>
            <w:tcW w:w="1672" w:type="dxa"/>
            <w:shd w:val="clear" w:color="auto" w:fill="auto"/>
            <w:noWrap/>
            <w:vAlign w:val="center"/>
            <w:hideMark/>
          </w:tcPr>
          <w:p w14:paraId="3F422C6B" w14:textId="77777777" w:rsidR="00C82651" w:rsidRPr="00C90ED3" w:rsidRDefault="00C82651" w:rsidP="00B22664">
            <w:pPr>
              <w:ind w:left="-93"/>
              <w:jc w:val="right"/>
              <w:rPr>
                <w:rFonts w:ascii="Liberation Serif" w:hAnsi="Liberation Serif" w:cs="Liberation Serif"/>
                <w:b/>
                <w:bCs/>
                <w:color w:val="000000"/>
                <w:sz w:val="22"/>
                <w:szCs w:val="22"/>
              </w:rPr>
            </w:pPr>
            <w:r>
              <w:rPr>
                <w:rFonts w:ascii="Liberation Serif" w:hAnsi="Liberation Serif" w:cs="Liberation Serif"/>
                <w:b/>
                <w:bCs/>
                <w:color w:val="000000"/>
                <w:sz w:val="22"/>
                <w:szCs w:val="22"/>
              </w:rPr>
              <w:t>186 050,67500</w:t>
            </w:r>
          </w:p>
        </w:tc>
      </w:tr>
      <w:tr w:rsidR="00C82651" w:rsidRPr="00C90ED3" w14:paraId="54104F3D" w14:textId="77777777" w:rsidTr="00B22664">
        <w:trPr>
          <w:cantSplit/>
          <w:trHeight w:val="189"/>
        </w:trPr>
        <w:tc>
          <w:tcPr>
            <w:tcW w:w="441" w:type="dxa"/>
            <w:shd w:val="clear" w:color="auto" w:fill="auto"/>
            <w:noWrap/>
            <w:vAlign w:val="center"/>
            <w:hideMark/>
          </w:tcPr>
          <w:p w14:paraId="155B380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w:t>
            </w:r>
          </w:p>
        </w:tc>
        <w:tc>
          <w:tcPr>
            <w:tcW w:w="9526" w:type="dxa"/>
            <w:shd w:val="clear" w:color="auto" w:fill="auto"/>
            <w:hideMark/>
          </w:tcPr>
          <w:p w14:paraId="6781CFF7"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Функционирование высшего должностного лица субъекта Российской Федерации и муниципального образования</w:t>
            </w:r>
          </w:p>
        </w:tc>
        <w:tc>
          <w:tcPr>
            <w:tcW w:w="425" w:type="dxa"/>
            <w:shd w:val="clear" w:color="auto" w:fill="auto"/>
            <w:noWrap/>
            <w:vAlign w:val="center"/>
            <w:hideMark/>
          </w:tcPr>
          <w:p w14:paraId="7A142BF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2E8936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0102</w:t>
            </w:r>
          </w:p>
        </w:tc>
        <w:tc>
          <w:tcPr>
            <w:tcW w:w="1276" w:type="dxa"/>
            <w:shd w:val="clear" w:color="auto" w:fill="auto"/>
            <w:noWrap/>
            <w:vAlign w:val="center"/>
            <w:hideMark/>
          </w:tcPr>
          <w:p w14:paraId="5F6ABD7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hideMark/>
          </w:tcPr>
          <w:p w14:paraId="1CF448B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62975CD0"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4 289,24400</w:t>
            </w:r>
          </w:p>
        </w:tc>
        <w:tc>
          <w:tcPr>
            <w:tcW w:w="1672" w:type="dxa"/>
            <w:shd w:val="clear" w:color="auto" w:fill="auto"/>
            <w:noWrap/>
            <w:vAlign w:val="center"/>
            <w:hideMark/>
          </w:tcPr>
          <w:p w14:paraId="63D095D1"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4 456,69100</w:t>
            </w:r>
          </w:p>
        </w:tc>
      </w:tr>
      <w:tr w:rsidR="00C82651" w:rsidRPr="00C90ED3" w14:paraId="66F65FD9" w14:textId="77777777" w:rsidTr="00B22664">
        <w:trPr>
          <w:cantSplit/>
          <w:trHeight w:val="58"/>
        </w:trPr>
        <w:tc>
          <w:tcPr>
            <w:tcW w:w="441" w:type="dxa"/>
            <w:shd w:val="clear" w:color="auto" w:fill="auto"/>
            <w:noWrap/>
            <w:vAlign w:val="center"/>
            <w:hideMark/>
          </w:tcPr>
          <w:p w14:paraId="10BCA89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w:t>
            </w:r>
          </w:p>
        </w:tc>
        <w:tc>
          <w:tcPr>
            <w:tcW w:w="9526" w:type="dxa"/>
            <w:shd w:val="clear" w:color="auto" w:fill="auto"/>
            <w:hideMark/>
          </w:tcPr>
          <w:p w14:paraId="309D2D28"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Непрограммные направления деятельности</w:t>
            </w:r>
          </w:p>
        </w:tc>
        <w:tc>
          <w:tcPr>
            <w:tcW w:w="425" w:type="dxa"/>
            <w:shd w:val="clear" w:color="auto" w:fill="auto"/>
            <w:noWrap/>
            <w:vAlign w:val="center"/>
            <w:hideMark/>
          </w:tcPr>
          <w:p w14:paraId="18DA321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5C199E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0102</w:t>
            </w:r>
          </w:p>
        </w:tc>
        <w:tc>
          <w:tcPr>
            <w:tcW w:w="1276" w:type="dxa"/>
            <w:shd w:val="clear" w:color="auto" w:fill="auto"/>
            <w:noWrap/>
            <w:vAlign w:val="center"/>
            <w:hideMark/>
          </w:tcPr>
          <w:p w14:paraId="6F39965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7000000000</w:t>
            </w:r>
          </w:p>
        </w:tc>
        <w:tc>
          <w:tcPr>
            <w:tcW w:w="419" w:type="dxa"/>
            <w:shd w:val="clear" w:color="auto" w:fill="auto"/>
            <w:noWrap/>
            <w:vAlign w:val="center"/>
            <w:hideMark/>
          </w:tcPr>
          <w:p w14:paraId="0F4A8C7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39FC4019"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4 289,24400</w:t>
            </w:r>
          </w:p>
        </w:tc>
        <w:tc>
          <w:tcPr>
            <w:tcW w:w="1672" w:type="dxa"/>
            <w:shd w:val="clear" w:color="auto" w:fill="auto"/>
            <w:noWrap/>
            <w:vAlign w:val="center"/>
            <w:hideMark/>
          </w:tcPr>
          <w:p w14:paraId="1D33CAC3"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4 456,69100</w:t>
            </w:r>
          </w:p>
        </w:tc>
      </w:tr>
      <w:tr w:rsidR="00C82651" w:rsidRPr="00C90ED3" w14:paraId="1D06917A" w14:textId="77777777" w:rsidTr="00B22664">
        <w:trPr>
          <w:cantSplit/>
          <w:trHeight w:val="70"/>
        </w:trPr>
        <w:tc>
          <w:tcPr>
            <w:tcW w:w="441" w:type="dxa"/>
            <w:shd w:val="clear" w:color="auto" w:fill="auto"/>
            <w:noWrap/>
            <w:vAlign w:val="center"/>
            <w:hideMark/>
          </w:tcPr>
          <w:p w14:paraId="14C7ECD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w:t>
            </w:r>
          </w:p>
        </w:tc>
        <w:tc>
          <w:tcPr>
            <w:tcW w:w="9526" w:type="dxa"/>
            <w:shd w:val="clear" w:color="auto" w:fill="auto"/>
            <w:hideMark/>
          </w:tcPr>
          <w:p w14:paraId="54D5A1E3"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Глава городского округа</w:t>
            </w:r>
          </w:p>
        </w:tc>
        <w:tc>
          <w:tcPr>
            <w:tcW w:w="425" w:type="dxa"/>
            <w:shd w:val="clear" w:color="auto" w:fill="auto"/>
            <w:noWrap/>
            <w:vAlign w:val="center"/>
            <w:hideMark/>
          </w:tcPr>
          <w:p w14:paraId="22B05AA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291B22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0102</w:t>
            </w:r>
          </w:p>
        </w:tc>
        <w:tc>
          <w:tcPr>
            <w:tcW w:w="1276" w:type="dxa"/>
            <w:shd w:val="clear" w:color="auto" w:fill="auto"/>
            <w:noWrap/>
            <w:vAlign w:val="center"/>
            <w:hideMark/>
          </w:tcPr>
          <w:p w14:paraId="0A6D1A1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7000101110</w:t>
            </w:r>
          </w:p>
        </w:tc>
        <w:tc>
          <w:tcPr>
            <w:tcW w:w="419" w:type="dxa"/>
            <w:shd w:val="clear" w:color="auto" w:fill="auto"/>
            <w:noWrap/>
            <w:vAlign w:val="center"/>
            <w:hideMark/>
          </w:tcPr>
          <w:p w14:paraId="168F224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0C23A90F"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4 289,24400</w:t>
            </w:r>
          </w:p>
        </w:tc>
        <w:tc>
          <w:tcPr>
            <w:tcW w:w="1672" w:type="dxa"/>
            <w:shd w:val="clear" w:color="auto" w:fill="auto"/>
            <w:noWrap/>
            <w:vAlign w:val="center"/>
            <w:hideMark/>
          </w:tcPr>
          <w:p w14:paraId="4F196A0F"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4 456,69100</w:t>
            </w:r>
          </w:p>
        </w:tc>
      </w:tr>
      <w:tr w:rsidR="00C82651" w:rsidRPr="00C90ED3" w14:paraId="0AC07589" w14:textId="77777777" w:rsidTr="00B22664">
        <w:trPr>
          <w:cantSplit/>
          <w:trHeight w:val="71"/>
        </w:trPr>
        <w:tc>
          <w:tcPr>
            <w:tcW w:w="441" w:type="dxa"/>
            <w:shd w:val="clear" w:color="auto" w:fill="auto"/>
            <w:noWrap/>
            <w:vAlign w:val="center"/>
            <w:hideMark/>
          </w:tcPr>
          <w:p w14:paraId="2007A88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w:t>
            </w:r>
          </w:p>
        </w:tc>
        <w:tc>
          <w:tcPr>
            <w:tcW w:w="9526" w:type="dxa"/>
            <w:shd w:val="clear" w:color="auto" w:fill="auto"/>
            <w:hideMark/>
          </w:tcPr>
          <w:p w14:paraId="60D7EC4C"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425" w:type="dxa"/>
            <w:shd w:val="clear" w:color="auto" w:fill="auto"/>
            <w:noWrap/>
            <w:vAlign w:val="center"/>
            <w:hideMark/>
          </w:tcPr>
          <w:p w14:paraId="5691097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525A6C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0102</w:t>
            </w:r>
          </w:p>
        </w:tc>
        <w:tc>
          <w:tcPr>
            <w:tcW w:w="1276" w:type="dxa"/>
            <w:shd w:val="clear" w:color="auto" w:fill="auto"/>
            <w:noWrap/>
            <w:vAlign w:val="center"/>
            <w:hideMark/>
          </w:tcPr>
          <w:p w14:paraId="607BD3C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7000101110</w:t>
            </w:r>
          </w:p>
        </w:tc>
        <w:tc>
          <w:tcPr>
            <w:tcW w:w="419" w:type="dxa"/>
            <w:shd w:val="clear" w:color="auto" w:fill="auto"/>
            <w:noWrap/>
            <w:vAlign w:val="center"/>
            <w:hideMark/>
          </w:tcPr>
          <w:p w14:paraId="0977FE3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1565" w:type="dxa"/>
            <w:shd w:val="clear" w:color="auto" w:fill="auto"/>
            <w:noWrap/>
            <w:vAlign w:val="center"/>
            <w:hideMark/>
          </w:tcPr>
          <w:p w14:paraId="5B61438C"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4 289,24400</w:t>
            </w:r>
          </w:p>
        </w:tc>
        <w:tc>
          <w:tcPr>
            <w:tcW w:w="1672" w:type="dxa"/>
            <w:shd w:val="clear" w:color="auto" w:fill="auto"/>
            <w:noWrap/>
            <w:vAlign w:val="center"/>
            <w:hideMark/>
          </w:tcPr>
          <w:p w14:paraId="3D694673"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4 456,69100</w:t>
            </w:r>
          </w:p>
        </w:tc>
      </w:tr>
      <w:tr w:rsidR="00C82651" w:rsidRPr="00C90ED3" w14:paraId="73243F72" w14:textId="77777777" w:rsidTr="00B22664">
        <w:trPr>
          <w:cantSplit/>
          <w:trHeight w:val="263"/>
        </w:trPr>
        <w:tc>
          <w:tcPr>
            <w:tcW w:w="441" w:type="dxa"/>
            <w:shd w:val="clear" w:color="auto" w:fill="auto"/>
            <w:noWrap/>
            <w:vAlign w:val="center"/>
            <w:hideMark/>
          </w:tcPr>
          <w:p w14:paraId="1469AE6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w:t>
            </w:r>
          </w:p>
        </w:tc>
        <w:tc>
          <w:tcPr>
            <w:tcW w:w="9526" w:type="dxa"/>
            <w:shd w:val="clear" w:color="auto" w:fill="auto"/>
            <w:hideMark/>
          </w:tcPr>
          <w:p w14:paraId="3553C67C"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425" w:type="dxa"/>
            <w:shd w:val="clear" w:color="auto" w:fill="auto"/>
            <w:noWrap/>
            <w:vAlign w:val="center"/>
            <w:hideMark/>
          </w:tcPr>
          <w:p w14:paraId="69F2579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1162B5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0104</w:t>
            </w:r>
          </w:p>
        </w:tc>
        <w:tc>
          <w:tcPr>
            <w:tcW w:w="1276" w:type="dxa"/>
            <w:shd w:val="clear" w:color="auto" w:fill="auto"/>
            <w:noWrap/>
            <w:vAlign w:val="center"/>
            <w:hideMark/>
          </w:tcPr>
          <w:p w14:paraId="1A88B3D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hideMark/>
          </w:tcPr>
          <w:p w14:paraId="096925A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21D5BDD3"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102 700,20500</w:t>
            </w:r>
          </w:p>
        </w:tc>
        <w:tc>
          <w:tcPr>
            <w:tcW w:w="1672" w:type="dxa"/>
            <w:shd w:val="clear" w:color="auto" w:fill="auto"/>
            <w:noWrap/>
            <w:vAlign w:val="center"/>
            <w:hideMark/>
          </w:tcPr>
          <w:p w14:paraId="1FE018CD"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106 838,63300</w:t>
            </w:r>
          </w:p>
        </w:tc>
      </w:tr>
      <w:tr w:rsidR="00C82651" w:rsidRPr="00C90ED3" w14:paraId="1A3D639F" w14:textId="77777777" w:rsidTr="00B22664">
        <w:trPr>
          <w:cantSplit/>
          <w:trHeight w:val="93"/>
        </w:trPr>
        <w:tc>
          <w:tcPr>
            <w:tcW w:w="441" w:type="dxa"/>
            <w:shd w:val="clear" w:color="auto" w:fill="auto"/>
            <w:noWrap/>
            <w:vAlign w:val="center"/>
            <w:hideMark/>
          </w:tcPr>
          <w:p w14:paraId="50A2E37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w:t>
            </w:r>
          </w:p>
        </w:tc>
        <w:tc>
          <w:tcPr>
            <w:tcW w:w="9526" w:type="dxa"/>
            <w:shd w:val="clear" w:color="auto" w:fill="auto"/>
            <w:hideMark/>
          </w:tcPr>
          <w:p w14:paraId="13FDFB9E"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425" w:type="dxa"/>
            <w:shd w:val="clear" w:color="auto" w:fill="auto"/>
            <w:noWrap/>
            <w:vAlign w:val="center"/>
            <w:hideMark/>
          </w:tcPr>
          <w:p w14:paraId="11AAA1A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A07976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0104</w:t>
            </w:r>
          </w:p>
        </w:tc>
        <w:tc>
          <w:tcPr>
            <w:tcW w:w="1276" w:type="dxa"/>
            <w:shd w:val="clear" w:color="auto" w:fill="auto"/>
            <w:noWrap/>
            <w:vAlign w:val="center"/>
            <w:hideMark/>
          </w:tcPr>
          <w:p w14:paraId="7047EBD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9" w:type="dxa"/>
            <w:shd w:val="clear" w:color="auto" w:fill="auto"/>
            <w:noWrap/>
            <w:vAlign w:val="center"/>
            <w:hideMark/>
          </w:tcPr>
          <w:p w14:paraId="122F4B0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3B5E471A"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102 700,20500</w:t>
            </w:r>
          </w:p>
        </w:tc>
        <w:tc>
          <w:tcPr>
            <w:tcW w:w="1672" w:type="dxa"/>
            <w:shd w:val="clear" w:color="auto" w:fill="auto"/>
            <w:noWrap/>
            <w:vAlign w:val="center"/>
            <w:hideMark/>
          </w:tcPr>
          <w:p w14:paraId="2ADA7814"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106 838,63300</w:t>
            </w:r>
          </w:p>
        </w:tc>
      </w:tr>
      <w:tr w:rsidR="00C82651" w:rsidRPr="00C90ED3" w14:paraId="7623D148" w14:textId="77777777" w:rsidTr="00B22664">
        <w:trPr>
          <w:cantSplit/>
          <w:trHeight w:val="477"/>
        </w:trPr>
        <w:tc>
          <w:tcPr>
            <w:tcW w:w="441" w:type="dxa"/>
            <w:shd w:val="clear" w:color="auto" w:fill="auto"/>
            <w:noWrap/>
            <w:vAlign w:val="center"/>
            <w:hideMark/>
          </w:tcPr>
          <w:p w14:paraId="402381C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w:t>
            </w:r>
          </w:p>
        </w:tc>
        <w:tc>
          <w:tcPr>
            <w:tcW w:w="9526" w:type="dxa"/>
            <w:shd w:val="clear" w:color="auto" w:fill="auto"/>
            <w:hideMark/>
          </w:tcPr>
          <w:p w14:paraId="2D35D5C1"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«Обеспечение реализации муниципальной программы «Совершенствование социально-экономической политики на территории городского округа Верхняя Пышма до 2027 года»</w:t>
            </w:r>
          </w:p>
        </w:tc>
        <w:tc>
          <w:tcPr>
            <w:tcW w:w="425" w:type="dxa"/>
            <w:shd w:val="clear" w:color="auto" w:fill="auto"/>
            <w:noWrap/>
            <w:vAlign w:val="center"/>
            <w:hideMark/>
          </w:tcPr>
          <w:p w14:paraId="055624A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4C8145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0104</w:t>
            </w:r>
          </w:p>
        </w:tc>
        <w:tc>
          <w:tcPr>
            <w:tcW w:w="1276" w:type="dxa"/>
            <w:shd w:val="clear" w:color="auto" w:fill="auto"/>
            <w:noWrap/>
            <w:vAlign w:val="center"/>
            <w:hideMark/>
          </w:tcPr>
          <w:p w14:paraId="1AC073D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01A0000000</w:t>
            </w:r>
          </w:p>
        </w:tc>
        <w:tc>
          <w:tcPr>
            <w:tcW w:w="419" w:type="dxa"/>
            <w:shd w:val="clear" w:color="auto" w:fill="auto"/>
            <w:noWrap/>
            <w:vAlign w:val="center"/>
            <w:hideMark/>
          </w:tcPr>
          <w:p w14:paraId="6428E81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105C3377"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102 700,20500</w:t>
            </w:r>
          </w:p>
        </w:tc>
        <w:tc>
          <w:tcPr>
            <w:tcW w:w="1672" w:type="dxa"/>
            <w:shd w:val="clear" w:color="auto" w:fill="auto"/>
            <w:noWrap/>
            <w:vAlign w:val="center"/>
            <w:hideMark/>
          </w:tcPr>
          <w:p w14:paraId="3C2F1ACC"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106 838,63300</w:t>
            </w:r>
          </w:p>
        </w:tc>
      </w:tr>
      <w:tr w:rsidR="00C82651" w:rsidRPr="00C90ED3" w14:paraId="6310ACE8" w14:textId="77777777" w:rsidTr="00B22664">
        <w:trPr>
          <w:cantSplit/>
          <w:trHeight w:val="58"/>
        </w:trPr>
        <w:tc>
          <w:tcPr>
            <w:tcW w:w="441" w:type="dxa"/>
            <w:shd w:val="clear" w:color="auto" w:fill="auto"/>
            <w:noWrap/>
            <w:vAlign w:val="center"/>
            <w:hideMark/>
          </w:tcPr>
          <w:p w14:paraId="5720BAC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w:t>
            </w:r>
          </w:p>
        </w:tc>
        <w:tc>
          <w:tcPr>
            <w:tcW w:w="9526" w:type="dxa"/>
            <w:shd w:val="clear" w:color="auto" w:fill="auto"/>
            <w:hideMark/>
          </w:tcPr>
          <w:p w14:paraId="1DAB5039"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Обеспечение деятельности органов местного самоуправления и муниципального органа (центральный аппарат)</w:t>
            </w:r>
          </w:p>
        </w:tc>
        <w:tc>
          <w:tcPr>
            <w:tcW w:w="425" w:type="dxa"/>
            <w:shd w:val="clear" w:color="auto" w:fill="auto"/>
            <w:noWrap/>
            <w:vAlign w:val="center"/>
            <w:hideMark/>
          </w:tcPr>
          <w:p w14:paraId="503156F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FE1839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0104</w:t>
            </w:r>
          </w:p>
        </w:tc>
        <w:tc>
          <w:tcPr>
            <w:tcW w:w="1276" w:type="dxa"/>
            <w:shd w:val="clear" w:color="auto" w:fill="auto"/>
            <w:noWrap/>
            <w:vAlign w:val="center"/>
            <w:hideMark/>
          </w:tcPr>
          <w:p w14:paraId="598307F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01A0111010</w:t>
            </w:r>
          </w:p>
        </w:tc>
        <w:tc>
          <w:tcPr>
            <w:tcW w:w="419" w:type="dxa"/>
            <w:shd w:val="clear" w:color="auto" w:fill="auto"/>
            <w:noWrap/>
            <w:vAlign w:val="center"/>
            <w:hideMark/>
          </w:tcPr>
          <w:p w14:paraId="12D6223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3BEC7A3E"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102 700,20500</w:t>
            </w:r>
          </w:p>
        </w:tc>
        <w:tc>
          <w:tcPr>
            <w:tcW w:w="1672" w:type="dxa"/>
            <w:shd w:val="clear" w:color="auto" w:fill="auto"/>
            <w:noWrap/>
            <w:vAlign w:val="center"/>
            <w:hideMark/>
          </w:tcPr>
          <w:p w14:paraId="7A1A6E91"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106 838,63300</w:t>
            </w:r>
          </w:p>
        </w:tc>
      </w:tr>
      <w:tr w:rsidR="00C82651" w:rsidRPr="00C90ED3" w14:paraId="5E5403D8" w14:textId="77777777" w:rsidTr="00B22664">
        <w:trPr>
          <w:cantSplit/>
          <w:trHeight w:val="58"/>
        </w:trPr>
        <w:tc>
          <w:tcPr>
            <w:tcW w:w="441" w:type="dxa"/>
            <w:shd w:val="clear" w:color="auto" w:fill="auto"/>
            <w:noWrap/>
            <w:vAlign w:val="center"/>
            <w:hideMark/>
          </w:tcPr>
          <w:p w14:paraId="11C6206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w:t>
            </w:r>
          </w:p>
        </w:tc>
        <w:tc>
          <w:tcPr>
            <w:tcW w:w="9526" w:type="dxa"/>
            <w:shd w:val="clear" w:color="auto" w:fill="auto"/>
            <w:hideMark/>
          </w:tcPr>
          <w:p w14:paraId="78D65E11"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425" w:type="dxa"/>
            <w:shd w:val="clear" w:color="auto" w:fill="auto"/>
            <w:noWrap/>
            <w:vAlign w:val="center"/>
            <w:hideMark/>
          </w:tcPr>
          <w:p w14:paraId="52E3B10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40B475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0104</w:t>
            </w:r>
          </w:p>
        </w:tc>
        <w:tc>
          <w:tcPr>
            <w:tcW w:w="1276" w:type="dxa"/>
            <w:shd w:val="clear" w:color="auto" w:fill="auto"/>
            <w:noWrap/>
            <w:vAlign w:val="center"/>
            <w:hideMark/>
          </w:tcPr>
          <w:p w14:paraId="3FBBA5E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01A0111010</w:t>
            </w:r>
          </w:p>
        </w:tc>
        <w:tc>
          <w:tcPr>
            <w:tcW w:w="419" w:type="dxa"/>
            <w:shd w:val="clear" w:color="auto" w:fill="auto"/>
            <w:noWrap/>
            <w:vAlign w:val="center"/>
            <w:hideMark/>
          </w:tcPr>
          <w:p w14:paraId="1CD745B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1565" w:type="dxa"/>
            <w:shd w:val="clear" w:color="auto" w:fill="auto"/>
            <w:noWrap/>
            <w:vAlign w:val="center"/>
            <w:hideMark/>
          </w:tcPr>
          <w:p w14:paraId="099B2274"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102 493,20500</w:t>
            </w:r>
          </w:p>
        </w:tc>
        <w:tc>
          <w:tcPr>
            <w:tcW w:w="1672" w:type="dxa"/>
            <w:shd w:val="clear" w:color="auto" w:fill="auto"/>
            <w:noWrap/>
            <w:vAlign w:val="center"/>
            <w:hideMark/>
          </w:tcPr>
          <w:p w14:paraId="1F8577DC"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106 621,63300</w:t>
            </w:r>
          </w:p>
        </w:tc>
      </w:tr>
      <w:tr w:rsidR="00C82651" w:rsidRPr="00C90ED3" w14:paraId="5FC0FEF8" w14:textId="77777777" w:rsidTr="00B22664">
        <w:trPr>
          <w:cantSplit/>
          <w:trHeight w:val="70"/>
        </w:trPr>
        <w:tc>
          <w:tcPr>
            <w:tcW w:w="441" w:type="dxa"/>
            <w:shd w:val="clear" w:color="auto" w:fill="auto"/>
            <w:noWrap/>
            <w:vAlign w:val="center"/>
            <w:hideMark/>
          </w:tcPr>
          <w:p w14:paraId="582455E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13</w:t>
            </w:r>
          </w:p>
        </w:tc>
        <w:tc>
          <w:tcPr>
            <w:tcW w:w="9526" w:type="dxa"/>
            <w:shd w:val="clear" w:color="auto" w:fill="auto"/>
            <w:hideMark/>
          </w:tcPr>
          <w:p w14:paraId="05004FFF"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78098B4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13111F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0104</w:t>
            </w:r>
          </w:p>
        </w:tc>
        <w:tc>
          <w:tcPr>
            <w:tcW w:w="1276" w:type="dxa"/>
            <w:shd w:val="clear" w:color="auto" w:fill="auto"/>
            <w:noWrap/>
            <w:vAlign w:val="center"/>
            <w:hideMark/>
          </w:tcPr>
          <w:p w14:paraId="728BDFA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01A0111010</w:t>
            </w:r>
          </w:p>
        </w:tc>
        <w:tc>
          <w:tcPr>
            <w:tcW w:w="419" w:type="dxa"/>
            <w:shd w:val="clear" w:color="auto" w:fill="auto"/>
            <w:noWrap/>
            <w:vAlign w:val="center"/>
            <w:hideMark/>
          </w:tcPr>
          <w:p w14:paraId="7B1064E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3EFC04B4"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207,00000</w:t>
            </w:r>
          </w:p>
        </w:tc>
        <w:tc>
          <w:tcPr>
            <w:tcW w:w="1672" w:type="dxa"/>
            <w:shd w:val="clear" w:color="auto" w:fill="auto"/>
            <w:noWrap/>
            <w:vAlign w:val="center"/>
            <w:hideMark/>
          </w:tcPr>
          <w:p w14:paraId="654D40EF"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217,00000</w:t>
            </w:r>
          </w:p>
        </w:tc>
      </w:tr>
      <w:tr w:rsidR="00C82651" w:rsidRPr="00C90ED3" w14:paraId="5F242E64" w14:textId="77777777" w:rsidTr="00B22664">
        <w:trPr>
          <w:cantSplit/>
          <w:trHeight w:val="58"/>
        </w:trPr>
        <w:tc>
          <w:tcPr>
            <w:tcW w:w="441" w:type="dxa"/>
            <w:shd w:val="clear" w:color="auto" w:fill="auto"/>
            <w:noWrap/>
            <w:vAlign w:val="center"/>
            <w:hideMark/>
          </w:tcPr>
          <w:p w14:paraId="0A024A6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14</w:t>
            </w:r>
          </w:p>
        </w:tc>
        <w:tc>
          <w:tcPr>
            <w:tcW w:w="9526" w:type="dxa"/>
            <w:shd w:val="clear" w:color="auto" w:fill="auto"/>
            <w:hideMark/>
          </w:tcPr>
          <w:p w14:paraId="14EC66B9"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Судебная система</w:t>
            </w:r>
          </w:p>
        </w:tc>
        <w:tc>
          <w:tcPr>
            <w:tcW w:w="425" w:type="dxa"/>
            <w:shd w:val="clear" w:color="auto" w:fill="auto"/>
            <w:noWrap/>
            <w:vAlign w:val="center"/>
            <w:hideMark/>
          </w:tcPr>
          <w:p w14:paraId="4C2D87D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9C2467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0105</w:t>
            </w:r>
          </w:p>
        </w:tc>
        <w:tc>
          <w:tcPr>
            <w:tcW w:w="1276" w:type="dxa"/>
            <w:shd w:val="clear" w:color="auto" w:fill="auto"/>
            <w:noWrap/>
            <w:vAlign w:val="center"/>
            <w:hideMark/>
          </w:tcPr>
          <w:p w14:paraId="7D16E00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hideMark/>
          </w:tcPr>
          <w:p w14:paraId="719D7CB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41C5F183"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9,10000</w:t>
            </w:r>
          </w:p>
        </w:tc>
        <w:tc>
          <w:tcPr>
            <w:tcW w:w="1672" w:type="dxa"/>
            <w:shd w:val="clear" w:color="auto" w:fill="auto"/>
            <w:noWrap/>
            <w:vAlign w:val="center"/>
            <w:hideMark/>
          </w:tcPr>
          <w:p w14:paraId="61CF0CA0"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8,00000</w:t>
            </w:r>
          </w:p>
        </w:tc>
      </w:tr>
      <w:tr w:rsidR="00C82651" w:rsidRPr="00C90ED3" w14:paraId="3965F280" w14:textId="77777777" w:rsidTr="00B22664">
        <w:trPr>
          <w:cantSplit/>
          <w:trHeight w:val="286"/>
        </w:trPr>
        <w:tc>
          <w:tcPr>
            <w:tcW w:w="441" w:type="dxa"/>
            <w:shd w:val="clear" w:color="auto" w:fill="auto"/>
            <w:noWrap/>
            <w:vAlign w:val="center"/>
            <w:hideMark/>
          </w:tcPr>
          <w:p w14:paraId="0A148B1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15</w:t>
            </w:r>
          </w:p>
        </w:tc>
        <w:tc>
          <w:tcPr>
            <w:tcW w:w="9526" w:type="dxa"/>
            <w:shd w:val="clear" w:color="auto" w:fill="auto"/>
            <w:hideMark/>
          </w:tcPr>
          <w:p w14:paraId="5129E11A"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425" w:type="dxa"/>
            <w:shd w:val="clear" w:color="auto" w:fill="auto"/>
            <w:noWrap/>
            <w:vAlign w:val="center"/>
            <w:hideMark/>
          </w:tcPr>
          <w:p w14:paraId="4EAD8F2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35A2D9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0105</w:t>
            </w:r>
          </w:p>
        </w:tc>
        <w:tc>
          <w:tcPr>
            <w:tcW w:w="1276" w:type="dxa"/>
            <w:shd w:val="clear" w:color="auto" w:fill="auto"/>
            <w:noWrap/>
            <w:vAlign w:val="center"/>
            <w:hideMark/>
          </w:tcPr>
          <w:p w14:paraId="659443A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9" w:type="dxa"/>
            <w:shd w:val="clear" w:color="auto" w:fill="auto"/>
            <w:noWrap/>
            <w:vAlign w:val="center"/>
            <w:hideMark/>
          </w:tcPr>
          <w:p w14:paraId="03F3A43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34EF0627"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9,10000</w:t>
            </w:r>
          </w:p>
        </w:tc>
        <w:tc>
          <w:tcPr>
            <w:tcW w:w="1672" w:type="dxa"/>
            <w:shd w:val="clear" w:color="auto" w:fill="auto"/>
            <w:noWrap/>
            <w:vAlign w:val="center"/>
            <w:hideMark/>
          </w:tcPr>
          <w:p w14:paraId="50CBE6E6"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8,00000</w:t>
            </w:r>
          </w:p>
        </w:tc>
      </w:tr>
      <w:tr w:rsidR="00C82651" w:rsidRPr="00C90ED3" w14:paraId="0B880E3A" w14:textId="77777777" w:rsidTr="00B22664">
        <w:trPr>
          <w:cantSplit/>
          <w:trHeight w:val="70"/>
        </w:trPr>
        <w:tc>
          <w:tcPr>
            <w:tcW w:w="441" w:type="dxa"/>
            <w:shd w:val="clear" w:color="auto" w:fill="auto"/>
            <w:noWrap/>
            <w:vAlign w:val="center"/>
            <w:hideMark/>
          </w:tcPr>
          <w:p w14:paraId="1714F66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16</w:t>
            </w:r>
          </w:p>
        </w:tc>
        <w:tc>
          <w:tcPr>
            <w:tcW w:w="9526" w:type="dxa"/>
            <w:shd w:val="clear" w:color="auto" w:fill="auto"/>
            <w:hideMark/>
          </w:tcPr>
          <w:p w14:paraId="1A3CFE4C"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«Развитие местного самоуправления на территории городского округа Верхняя Пышма до 2027 года»</w:t>
            </w:r>
          </w:p>
        </w:tc>
        <w:tc>
          <w:tcPr>
            <w:tcW w:w="425" w:type="dxa"/>
            <w:shd w:val="clear" w:color="auto" w:fill="auto"/>
            <w:noWrap/>
            <w:vAlign w:val="center"/>
            <w:hideMark/>
          </w:tcPr>
          <w:p w14:paraId="30F4644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AB7DA4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0105</w:t>
            </w:r>
          </w:p>
        </w:tc>
        <w:tc>
          <w:tcPr>
            <w:tcW w:w="1276" w:type="dxa"/>
            <w:shd w:val="clear" w:color="auto" w:fill="auto"/>
            <w:noWrap/>
            <w:vAlign w:val="center"/>
            <w:hideMark/>
          </w:tcPr>
          <w:p w14:paraId="6A3C96A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0110000000</w:t>
            </w:r>
          </w:p>
        </w:tc>
        <w:tc>
          <w:tcPr>
            <w:tcW w:w="419" w:type="dxa"/>
            <w:shd w:val="clear" w:color="auto" w:fill="auto"/>
            <w:noWrap/>
            <w:vAlign w:val="center"/>
            <w:hideMark/>
          </w:tcPr>
          <w:p w14:paraId="316C507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2358EB16"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9,10000</w:t>
            </w:r>
          </w:p>
        </w:tc>
        <w:tc>
          <w:tcPr>
            <w:tcW w:w="1672" w:type="dxa"/>
            <w:shd w:val="clear" w:color="auto" w:fill="auto"/>
            <w:noWrap/>
            <w:vAlign w:val="center"/>
            <w:hideMark/>
          </w:tcPr>
          <w:p w14:paraId="253F6164"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8,00000</w:t>
            </w:r>
          </w:p>
        </w:tc>
      </w:tr>
      <w:tr w:rsidR="00C82651" w:rsidRPr="00C90ED3" w14:paraId="1D74419A" w14:textId="77777777" w:rsidTr="00B22664">
        <w:trPr>
          <w:cantSplit/>
          <w:trHeight w:val="70"/>
        </w:trPr>
        <w:tc>
          <w:tcPr>
            <w:tcW w:w="441" w:type="dxa"/>
            <w:shd w:val="clear" w:color="auto" w:fill="auto"/>
            <w:noWrap/>
            <w:vAlign w:val="center"/>
            <w:hideMark/>
          </w:tcPr>
          <w:p w14:paraId="7D9672D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17</w:t>
            </w:r>
          </w:p>
        </w:tc>
        <w:tc>
          <w:tcPr>
            <w:tcW w:w="9526" w:type="dxa"/>
            <w:shd w:val="clear" w:color="auto" w:fill="auto"/>
            <w:hideMark/>
          </w:tcPr>
          <w:p w14:paraId="0FC00BDB"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Финансовое обеспечение государственных полномочий по составлению (изменению и дополнению) списков кандидатов в присяжные заседатели федеральных судов общей юрисдикции</w:t>
            </w:r>
          </w:p>
        </w:tc>
        <w:tc>
          <w:tcPr>
            <w:tcW w:w="425" w:type="dxa"/>
            <w:shd w:val="clear" w:color="auto" w:fill="auto"/>
            <w:noWrap/>
            <w:vAlign w:val="center"/>
            <w:hideMark/>
          </w:tcPr>
          <w:p w14:paraId="5593862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78D9B5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0105</w:t>
            </w:r>
          </w:p>
        </w:tc>
        <w:tc>
          <w:tcPr>
            <w:tcW w:w="1276" w:type="dxa"/>
            <w:shd w:val="clear" w:color="auto" w:fill="auto"/>
            <w:noWrap/>
            <w:vAlign w:val="center"/>
            <w:hideMark/>
          </w:tcPr>
          <w:p w14:paraId="2E8C71E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0111851200</w:t>
            </w:r>
          </w:p>
        </w:tc>
        <w:tc>
          <w:tcPr>
            <w:tcW w:w="419" w:type="dxa"/>
            <w:shd w:val="clear" w:color="auto" w:fill="auto"/>
            <w:noWrap/>
            <w:vAlign w:val="center"/>
            <w:hideMark/>
          </w:tcPr>
          <w:p w14:paraId="5CF99D7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6F1A4760"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9,10000</w:t>
            </w:r>
          </w:p>
        </w:tc>
        <w:tc>
          <w:tcPr>
            <w:tcW w:w="1672" w:type="dxa"/>
            <w:shd w:val="clear" w:color="auto" w:fill="auto"/>
            <w:noWrap/>
            <w:vAlign w:val="center"/>
            <w:hideMark/>
          </w:tcPr>
          <w:p w14:paraId="5E311EB7"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8,00000</w:t>
            </w:r>
          </w:p>
        </w:tc>
      </w:tr>
      <w:tr w:rsidR="00C82651" w:rsidRPr="00C90ED3" w14:paraId="39057FBB" w14:textId="77777777" w:rsidTr="00B22664">
        <w:trPr>
          <w:cantSplit/>
          <w:trHeight w:val="70"/>
        </w:trPr>
        <w:tc>
          <w:tcPr>
            <w:tcW w:w="441" w:type="dxa"/>
            <w:shd w:val="clear" w:color="auto" w:fill="auto"/>
            <w:noWrap/>
            <w:vAlign w:val="center"/>
            <w:hideMark/>
          </w:tcPr>
          <w:p w14:paraId="100572B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18</w:t>
            </w:r>
          </w:p>
        </w:tc>
        <w:tc>
          <w:tcPr>
            <w:tcW w:w="9526" w:type="dxa"/>
            <w:shd w:val="clear" w:color="auto" w:fill="auto"/>
            <w:hideMark/>
          </w:tcPr>
          <w:p w14:paraId="3C0F5C35"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345122C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7B0687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0105</w:t>
            </w:r>
          </w:p>
        </w:tc>
        <w:tc>
          <w:tcPr>
            <w:tcW w:w="1276" w:type="dxa"/>
            <w:shd w:val="clear" w:color="auto" w:fill="auto"/>
            <w:noWrap/>
            <w:vAlign w:val="center"/>
            <w:hideMark/>
          </w:tcPr>
          <w:p w14:paraId="35A36E5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0111851200</w:t>
            </w:r>
          </w:p>
        </w:tc>
        <w:tc>
          <w:tcPr>
            <w:tcW w:w="419" w:type="dxa"/>
            <w:shd w:val="clear" w:color="auto" w:fill="auto"/>
            <w:noWrap/>
            <w:vAlign w:val="center"/>
            <w:hideMark/>
          </w:tcPr>
          <w:p w14:paraId="59CD281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2E88F44C"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9,10000</w:t>
            </w:r>
          </w:p>
        </w:tc>
        <w:tc>
          <w:tcPr>
            <w:tcW w:w="1672" w:type="dxa"/>
            <w:shd w:val="clear" w:color="auto" w:fill="auto"/>
            <w:noWrap/>
            <w:vAlign w:val="center"/>
            <w:hideMark/>
          </w:tcPr>
          <w:p w14:paraId="5710C294"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8,00000</w:t>
            </w:r>
          </w:p>
        </w:tc>
      </w:tr>
      <w:tr w:rsidR="00C82651" w:rsidRPr="00C90ED3" w14:paraId="1334AD7A" w14:textId="77777777" w:rsidTr="00B22664">
        <w:trPr>
          <w:cantSplit/>
          <w:trHeight w:val="58"/>
        </w:trPr>
        <w:tc>
          <w:tcPr>
            <w:tcW w:w="441" w:type="dxa"/>
            <w:shd w:val="clear" w:color="auto" w:fill="auto"/>
            <w:noWrap/>
            <w:vAlign w:val="center"/>
            <w:hideMark/>
          </w:tcPr>
          <w:p w14:paraId="23020C3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19</w:t>
            </w:r>
          </w:p>
        </w:tc>
        <w:tc>
          <w:tcPr>
            <w:tcW w:w="9526" w:type="dxa"/>
            <w:shd w:val="clear" w:color="auto" w:fill="auto"/>
            <w:hideMark/>
          </w:tcPr>
          <w:p w14:paraId="209B674F"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Резервные фонды</w:t>
            </w:r>
          </w:p>
        </w:tc>
        <w:tc>
          <w:tcPr>
            <w:tcW w:w="425" w:type="dxa"/>
            <w:shd w:val="clear" w:color="auto" w:fill="auto"/>
            <w:noWrap/>
            <w:vAlign w:val="center"/>
            <w:hideMark/>
          </w:tcPr>
          <w:p w14:paraId="04D7069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823730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w:t>
            </w:r>
          </w:p>
        </w:tc>
        <w:tc>
          <w:tcPr>
            <w:tcW w:w="1276" w:type="dxa"/>
            <w:shd w:val="clear" w:color="auto" w:fill="auto"/>
            <w:noWrap/>
            <w:vAlign w:val="center"/>
            <w:hideMark/>
          </w:tcPr>
          <w:p w14:paraId="13003CD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hideMark/>
          </w:tcPr>
          <w:p w14:paraId="0B2ADC8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065AC10C"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1 200,00000</w:t>
            </w:r>
          </w:p>
        </w:tc>
        <w:tc>
          <w:tcPr>
            <w:tcW w:w="1672" w:type="dxa"/>
            <w:shd w:val="clear" w:color="auto" w:fill="auto"/>
            <w:noWrap/>
            <w:vAlign w:val="center"/>
            <w:hideMark/>
          </w:tcPr>
          <w:p w14:paraId="62AC9DF5"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1 200,00000</w:t>
            </w:r>
          </w:p>
        </w:tc>
      </w:tr>
      <w:tr w:rsidR="00C82651" w:rsidRPr="00C90ED3" w14:paraId="1360F7C8" w14:textId="77777777" w:rsidTr="00B22664">
        <w:trPr>
          <w:cantSplit/>
          <w:trHeight w:val="58"/>
        </w:trPr>
        <w:tc>
          <w:tcPr>
            <w:tcW w:w="441" w:type="dxa"/>
            <w:shd w:val="clear" w:color="auto" w:fill="auto"/>
            <w:noWrap/>
            <w:vAlign w:val="center"/>
            <w:hideMark/>
          </w:tcPr>
          <w:p w14:paraId="66EFE34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20</w:t>
            </w:r>
          </w:p>
        </w:tc>
        <w:tc>
          <w:tcPr>
            <w:tcW w:w="9526" w:type="dxa"/>
            <w:shd w:val="clear" w:color="auto" w:fill="auto"/>
            <w:hideMark/>
          </w:tcPr>
          <w:p w14:paraId="1BEE2ED3"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Непрограммные направления деятельности</w:t>
            </w:r>
          </w:p>
        </w:tc>
        <w:tc>
          <w:tcPr>
            <w:tcW w:w="425" w:type="dxa"/>
            <w:shd w:val="clear" w:color="auto" w:fill="auto"/>
            <w:noWrap/>
            <w:vAlign w:val="center"/>
            <w:hideMark/>
          </w:tcPr>
          <w:p w14:paraId="1B8711F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7C83AB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w:t>
            </w:r>
          </w:p>
        </w:tc>
        <w:tc>
          <w:tcPr>
            <w:tcW w:w="1276" w:type="dxa"/>
            <w:shd w:val="clear" w:color="auto" w:fill="auto"/>
            <w:noWrap/>
            <w:vAlign w:val="center"/>
            <w:hideMark/>
          </w:tcPr>
          <w:p w14:paraId="47817B7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7000000000</w:t>
            </w:r>
          </w:p>
        </w:tc>
        <w:tc>
          <w:tcPr>
            <w:tcW w:w="419" w:type="dxa"/>
            <w:shd w:val="clear" w:color="auto" w:fill="auto"/>
            <w:noWrap/>
            <w:vAlign w:val="center"/>
            <w:hideMark/>
          </w:tcPr>
          <w:p w14:paraId="4D6A36C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7EC56DF9"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1 200,00000</w:t>
            </w:r>
          </w:p>
        </w:tc>
        <w:tc>
          <w:tcPr>
            <w:tcW w:w="1672" w:type="dxa"/>
            <w:shd w:val="clear" w:color="auto" w:fill="auto"/>
            <w:noWrap/>
            <w:vAlign w:val="center"/>
            <w:hideMark/>
          </w:tcPr>
          <w:p w14:paraId="7718F44C"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1 200,00000</w:t>
            </w:r>
          </w:p>
        </w:tc>
      </w:tr>
      <w:tr w:rsidR="00C82651" w:rsidRPr="00C90ED3" w14:paraId="61B29D4C" w14:textId="77777777" w:rsidTr="00B22664">
        <w:trPr>
          <w:cantSplit/>
          <w:trHeight w:val="58"/>
        </w:trPr>
        <w:tc>
          <w:tcPr>
            <w:tcW w:w="441" w:type="dxa"/>
            <w:shd w:val="clear" w:color="auto" w:fill="auto"/>
            <w:noWrap/>
            <w:vAlign w:val="center"/>
            <w:hideMark/>
          </w:tcPr>
          <w:p w14:paraId="0A0E63F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21</w:t>
            </w:r>
          </w:p>
        </w:tc>
        <w:tc>
          <w:tcPr>
            <w:tcW w:w="9526" w:type="dxa"/>
            <w:shd w:val="clear" w:color="auto" w:fill="auto"/>
            <w:hideMark/>
          </w:tcPr>
          <w:p w14:paraId="651E9A74"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Резервные фонды местных администраций</w:t>
            </w:r>
          </w:p>
        </w:tc>
        <w:tc>
          <w:tcPr>
            <w:tcW w:w="425" w:type="dxa"/>
            <w:shd w:val="clear" w:color="auto" w:fill="auto"/>
            <w:noWrap/>
            <w:vAlign w:val="center"/>
            <w:hideMark/>
          </w:tcPr>
          <w:p w14:paraId="6218412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788A6B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w:t>
            </w:r>
          </w:p>
        </w:tc>
        <w:tc>
          <w:tcPr>
            <w:tcW w:w="1276" w:type="dxa"/>
            <w:shd w:val="clear" w:color="auto" w:fill="auto"/>
            <w:noWrap/>
            <w:vAlign w:val="center"/>
            <w:hideMark/>
          </w:tcPr>
          <w:p w14:paraId="3071D9F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7000410700</w:t>
            </w:r>
          </w:p>
        </w:tc>
        <w:tc>
          <w:tcPr>
            <w:tcW w:w="419" w:type="dxa"/>
            <w:shd w:val="clear" w:color="auto" w:fill="auto"/>
            <w:noWrap/>
            <w:vAlign w:val="center"/>
            <w:hideMark/>
          </w:tcPr>
          <w:p w14:paraId="1AC36D6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56493414"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1 200,00000</w:t>
            </w:r>
          </w:p>
        </w:tc>
        <w:tc>
          <w:tcPr>
            <w:tcW w:w="1672" w:type="dxa"/>
            <w:shd w:val="clear" w:color="auto" w:fill="auto"/>
            <w:noWrap/>
            <w:vAlign w:val="center"/>
            <w:hideMark/>
          </w:tcPr>
          <w:p w14:paraId="515FC26C"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1 200,00000</w:t>
            </w:r>
          </w:p>
        </w:tc>
      </w:tr>
      <w:tr w:rsidR="00C82651" w:rsidRPr="00C90ED3" w14:paraId="11AE2B5A" w14:textId="77777777" w:rsidTr="00B22664">
        <w:trPr>
          <w:cantSplit/>
          <w:trHeight w:val="60"/>
        </w:trPr>
        <w:tc>
          <w:tcPr>
            <w:tcW w:w="441" w:type="dxa"/>
            <w:shd w:val="clear" w:color="auto" w:fill="auto"/>
            <w:noWrap/>
            <w:vAlign w:val="center"/>
            <w:hideMark/>
          </w:tcPr>
          <w:p w14:paraId="1C49545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22</w:t>
            </w:r>
          </w:p>
        </w:tc>
        <w:tc>
          <w:tcPr>
            <w:tcW w:w="9526" w:type="dxa"/>
            <w:shd w:val="clear" w:color="auto" w:fill="auto"/>
            <w:hideMark/>
          </w:tcPr>
          <w:p w14:paraId="44344386"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Резервные средства</w:t>
            </w:r>
          </w:p>
        </w:tc>
        <w:tc>
          <w:tcPr>
            <w:tcW w:w="425" w:type="dxa"/>
            <w:shd w:val="clear" w:color="auto" w:fill="auto"/>
            <w:noWrap/>
            <w:vAlign w:val="center"/>
            <w:hideMark/>
          </w:tcPr>
          <w:p w14:paraId="240F49F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994695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w:t>
            </w:r>
          </w:p>
        </w:tc>
        <w:tc>
          <w:tcPr>
            <w:tcW w:w="1276" w:type="dxa"/>
            <w:shd w:val="clear" w:color="auto" w:fill="auto"/>
            <w:noWrap/>
            <w:vAlign w:val="center"/>
            <w:hideMark/>
          </w:tcPr>
          <w:p w14:paraId="4D9ABAD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7000410700</w:t>
            </w:r>
          </w:p>
        </w:tc>
        <w:tc>
          <w:tcPr>
            <w:tcW w:w="419" w:type="dxa"/>
            <w:shd w:val="clear" w:color="auto" w:fill="auto"/>
            <w:noWrap/>
            <w:vAlign w:val="center"/>
            <w:hideMark/>
          </w:tcPr>
          <w:p w14:paraId="43FEFB2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870</w:t>
            </w:r>
          </w:p>
        </w:tc>
        <w:tc>
          <w:tcPr>
            <w:tcW w:w="1565" w:type="dxa"/>
            <w:shd w:val="clear" w:color="auto" w:fill="auto"/>
            <w:noWrap/>
            <w:vAlign w:val="center"/>
            <w:hideMark/>
          </w:tcPr>
          <w:p w14:paraId="27F6360D"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1 200,00000</w:t>
            </w:r>
          </w:p>
        </w:tc>
        <w:tc>
          <w:tcPr>
            <w:tcW w:w="1672" w:type="dxa"/>
            <w:shd w:val="clear" w:color="auto" w:fill="auto"/>
            <w:noWrap/>
            <w:vAlign w:val="center"/>
            <w:hideMark/>
          </w:tcPr>
          <w:p w14:paraId="2B84689D"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1 200,00000</w:t>
            </w:r>
          </w:p>
        </w:tc>
      </w:tr>
      <w:tr w:rsidR="00C82651" w:rsidRPr="00C90ED3" w14:paraId="2162B13E" w14:textId="77777777" w:rsidTr="00B22664">
        <w:trPr>
          <w:cantSplit/>
          <w:trHeight w:val="58"/>
        </w:trPr>
        <w:tc>
          <w:tcPr>
            <w:tcW w:w="441" w:type="dxa"/>
            <w:shd w:val="clear" w:color="auto" w:fill="auto"/>
            <w:noWrap/>
            <w:vAlign w:val="center"/>
            <w:hideMark/>
          </w:tcPr>
          <w:p w14:paraId="61C1C6C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23</w:t>
            </w:r>
          </w:p>
        </w:tc>
        <w:tc>
          <w:tcPr>
            <w:tcW w:w="9526" w:type="dxa"/>
            <w:shd w:val="clear" w:color="auto" w:fill="auto"/>
            <w:hideMark/>
          </w:tcPr>
          <w:p w14:paraId="61F3AB24"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Другие общегосударственные вопросы</w:t>
            </w:r>
          </w:p>
        </w:tc>
        <w:tc>
          <w:tcPr>
            <w:tcW w:w="425" w:type="dxa"/>
            <w:shd w:val="clear" w:color="auto" w:fill="auto"/>
            <w:noWrap/>
            <w:vAlign w:val="center"/>
            <w:hideMark/>
          </w:tcPr>
          <w:p w14:paraId="5BF95EA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8B190C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1F0AEC4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hideMark/>
          </w:tcPr>
          <w:p w14:paraId="0117CB3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08DBF23F"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71 886,37600</w:t>
            </w:r>
          </w:p>
        </w:tc>
        <w:tc>
          <w:tcPr>
            <w:tcW w:w="1672" w:type="dxa"/>
            <w:shd w:val="clear" w:color="auto" w:fill="auto"/>
            <w:noWrap/>
            <w:vAlign w:val="center"/>
            <w:hideMark/>
          </w:tcPr>
          <w:p w14:paraId="78E918A0"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73 547,35100</w:t>
            </w:r>
          </w:p>
        </w:tc>
      </w:tr>
      <w:tr w:rsidR="00C82651" w:rsidRPr="00C90ED3" w14:paraId="0E658B80" w14:textId="77777777" w:rsidTr="00B22664">
        <w:trPr>
          <w:cantSplit/>
          <w:trHeight w:val="521"/>
        </w:trPr>
        <w:tc>
          <w:tcPr>
            <w:tcW w:w="441" w:type="dxa"/>
            <w:shd w:val="clear" w:color="auto" w:fill="auto"/>
            <w:noWrap/>
            <w:vAlign w:val="center"/>
            <w:hideMark/>
          </w:tcPr>
          <w:p w14:paraId="6236642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w:t>
            </w:r>
          </w:p>
        </w:tc>
        <w:tc>
          <w:tcPr>
            <w:tcW w:w="9526" w:type="dxa"/>
            <w:shd w:val="clear" w:color="auto" w:fill="auto"/>
            <w:hideMark/>
          </w:tcPr>
          <w:p w14:paraId="5BADE538"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425" w:type="dxa"/>
            <w:shd w:val="clear" w:color="auto" w:fill="auto"/>
            <w:noWrap/>
            <w:vAlign w:val="center"/>
            <w:hideMark/>
          </w:tcPr>
          <w:p w14:paraId="393F6B2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0FDF6B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39EF35A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9" w:type="dxa"/>
            <w:shd w:val="clear" w:color="auto" w:fill="auto"/>
            <w:noWrap/>
            <w:vAlign w:val="center"/>
            <w:hideMark/>
          </w:tcPr>
          <w:p w14:paraId="28EB349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624C8F24"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70 564,57600</w:t>
            </w:r>
          </w:p>
        </w:tc>
        <w:tc>
          <w:tcPr>
            <w:tcW w:w="1672" w:type="dxa"/>
            <w:shd w:val="clear" w:color="auto" w:fill="auto"/>
            <w:noWrap/>
            <w:vAlign w:val="center"/>
            <w:hideMark/>
          </w:tcPr>
          <w:p w14:paraId="2E1C4A92"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72 174,15100</w:t>
            </w:r>
          </w:p>
        </w:tc>
      </w:tr>
      <w:tr w:rsidR="00C82651" w:rsidRPr="00C90ED3" w14:paraId="7961A222" w14:textId="77777777" w:rsidTr="00B22664">
        <w:trPr>
          <w:cantSplit/>
          <w:trHeight w:val="67"/>
        </w:trPr>
        <w:tc>
          <w:tcPr>
            <w:tcW w:w="441" w:type="dxa"/>
            <w:shd w:val="clear" w:color="auto" w:fill="auto"/>
            <w:noWrap/>
            <w:vAlign w:val="center"/>
            <w:hideMark/>
          </w:tcPr>
          <w:p w14:paraId="68A5536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25</w:t>
            </w:r>
          </w:p>
        </w:tc>
        <w:tc>
          <w:tcPr>
            <w:tcW w:w="9526" w:type="dxa"/>
            <w:shd w:val="clear" w:color="auto" w:fill="auto"/>
            <w:hideMark/>
          </w:tcPr>
          <w:p w14:paraId="297DDFE7"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«Развитие местного самоуправления на территории городского округа Верхняя Пышма до 2027 года»</w:t>
            </w:r>
          </w:p>
        </w:tc>
        <w:tc>
          <w:tcPr>
            <w:tcW w:w="425" w:type="dxa"/>
            <w:shd w:val="clear" w:color="auto" w:fill="auto"/>
            <w:noWrap/>
            <w:vAlign w:val="center"/>
            <w:hideMark/>
          </w:tcPr>
          <w:p w14:paraId="5D0364F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644BBC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75E4CB0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0110000000</w:t>
            </w:r>
          </w:p>
        </w:tc>
        <w:tc>
          <w:tcPr>
            <w:tcW w:w="419" w:type="dxa"/>
            <w:shd w:val="clear" w:color="auto" w:fill="auto"/>
            <w:noWrap/>
            <w:vAlign w:val="center"/>
            <w:hideMark/>
          </w:tcPr>
          <w:p w14:paraId="654D066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56FAC4C7"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1 179,60000</w:t>
            </w:r>
          </w:p>
        </w:tc>
        <w:tc>
          <w:tcPr>
            <w:tcW w:w="1672" w:type="dxa"/>
            <w:shd w:val="clear" w:color="auto" w:fill="auto"/>
            <w:noWrap/>
            <w:vAlign w:val="center"/>
            <w:hideMark/>
          </w:tcPr>
          <w:p w14:paraId="6D5BE4B3"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1 226,40000</w:t>
            </w:r>
          </w:p>
        </w:tc>
      </w:tr>
      <w:tr w:rsidR="00C82651" w:rsidRPr="00C90ED3" w14:paraId="09EB46E2" w14:textId="77777777" w:rsidTr="00B22664">
        <w:trPr>
          <w:cantSplit/>
          <w:trHeight w:val="149"/>
        </w:trPr>
        <w:tc>
          <w:tcPr>
            <w:tcW w:w="441" w:type="dxa"/>
            <w:shd w:val="clear" w:color="auto" w:fill="auto"/>
            <w:noWrap/>
            <w:vAlign w:val="center"/>
            <w:hideMark/>
          </w:tcPr>
          <w:p w14:paraId="3195DCF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26</w:t>
            </w:r>
          </w:p>
        </w:tc>
        <w:tc>
          <w:tcPr>
            <w:tcW w:w="9526" w:type="dxa"/>
            <w:shd w:val="clear" w:color="auto" w:fill="auto"/>
            <w:hideMark/>
          </w:tcPr>
          <w:p w14:paraId="5D4B2894"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Организация и проведение информационно-практических семинаров</w:t>
            </w:r>
          </w:p>
        </w:tc>
        <w:tc>
          <w:tcPr>
            <w:tcW w:w="425" w:type="dxa"/>
            <w:shd w:val="clear" w:color="auto" w:fill="auto"/>
            <w:noWrap/>
            <w:vAlign w:val="center"/>
            <w:hideMark/>
          </w:tcPr>
          <w:p w14:paraId="276093B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F1017D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67707C8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0110511110</w:t>
            </w:r>
          </w:p>
        </w:tc>
        <w:tc>
          <w:tcPr>
            <w:tcW w:w="419" w:type="dxa"/>
            <w:shd w:val="clear" w:color="auto" w:fill="auto"/>
            <w:noWrap/>
            <w:vAlign w:val="center"/>
            <w:hideMark/>
          </w:tcPr>
          <w:p w14:paraId="61675CC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555F2E89"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300,00000</w:t>
            </w:r>
          </w:p>
        </w:tc>
        <w:tc>
          <w:tcPr>
            <w:tcW w:w="1672" w:type="dxa"/>
            <w:shd w:val="clear" w:color="auto" w:fill="auto"/>
            <w:noWrap/>
            <w:vAlign w:val="center"/>
            <w:hideMark/>
          </w:tcPr>
          <w:p w14:paraId="3F891B5B"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300,00000</w:t>
            </w:r>
          </w:p>
        </w:tc>
      </w:tr>
      <w:tr w:rsidR="00C82651" w:rsidRPr="00C90ED3" w14:paraId="3DEE7021" w14:textId="77777777" w:rsidTr="00B22664">
        <w:trPr>
          <w:cantSplit/>
          <w:trHeight w:val="58"/>
        </w:trPr>
        <w:tc>
          <w:tcPr>
            <w:tcW w:w="441" w:type="dxa"/>
            <w:shd w:val="clear" w:color="auto" w:fill="auto"/>
            <w:noWrap/>
            <w:vAlign w:val="center"/>
            <w:hideMark/>
          </w:tcPr>
          <w:p w14:paraId="220AF0E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27</w:t>
            </w:r>
          </w:p>
        </w:tc>
        <w:tc>
          <w:tcPr>
            <w:tcW w:w="9526" w:type="dxa"/>
            <w:shd w:val="clear" w:color="auto" w:fill="auto"/>
            <w:hideMark/>
          </w:tcPr>
          <w:p w14:paraId="18C83BCA"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54AA698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89E71C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617E9E3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0110511110</w:t>
            </w:r>
          </w:p>
        </w:tc>
        <w:tc>
          <w:tcPr>
            <w:tcW w:w="419" w:type="dxa"/>
            <w:shd w:val="clear" w:color="auto" w:fill="auto"/>
            <w:noWrap/>
            <w:vAlign w:val="center"/>
            <w:hideMark/>
          </w:tcPr>
          <w:p w14:paraId="5188075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6A8F1F6C"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300,00000</w:t>
            </w:r>
          </w:p>
        </w:tc>
        <w:tc>
          <w:tcPr>
            <w:tcW w:w="1672" w:type="dxa"/>
            <w:shd w:val="clear" w:color="auto" w:fill="auto"/>
            <w:noWrap/>
            <w:vAlign w:val="center"/>
            <w:hideMark/>
          </w:tcPr>
          <w:p w14:paraId="0FB56B9F"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300,00000</w:t>
            </w:r>
          </w:p>
        </w:tc>
      </w:tr>
      <w:tr w:rsidR="00C82651" w:rsidRPr="00C90ED3" w14:paraId="1803A75F" w14:textId="77777777" w:rsidTr="00B22664">
        <w:trPr>
          <w:cantSplit/>
          <w:trHeight w:val="70"/>
        </w:trPr>
        <w:tc>
          <w:tcPr>
            <w:tcW w:w="441" w:type="dxa"/>
            <w:shd w:val="clear" w:color="auto" w:fill="auto"/>
            <w:noWrap/>
            <w:vAlign w:val="center"/>
            <w:hideMark/>
          </w:tcPr>
          <w:p w14:paraId="7F5072C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28</w:t>
            </w:r>
          </w:p>
        </w:tc>
        <w:tc>
          <w:tcPr>
            <w:tcW w:w="9526" w:type="dxa"/>
            <w:shd w:val="clear" w:color="auto" w:fill="auto"/>
            <w:hideMark/>
          </w:tcPr>
          <w:p w14:paraId="4C4F7556"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Выполнение комплекса работ по специальной оценке условий труда рабочих мест, выполнение требований по охране труда</w:t>
            </w:r>
          </w:p>
        </w:tc>
        <w:tc>
          <w:tcPr>
            <w:tcW w:w="425" w:type="dxa"/>
            <w:shd w:val="clear" w:color="auto" w:fill="auto"/>
            <w:noWrap/>
            <w:vAlign w:val="center"/>
            <w:hideMark/>
          </w:tcPr>
          <w:p w14:paraId="1F553DA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42A3E1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039C510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0110611120</w:t>
            </w:r>
          </w:p>
        </w:tc>
        <w:tc>
          <w:tcPr>
            <w:tcW w:w="419" w:type="dxa"/>
            <w:shd w:val="clear" w:color="auto" w:fill="auto"/>
            <w:noWrap/>
            <w:vAlign w:val="center"/>
            <w:hideMark/>
          </w:tcPr>
          <w:p w14:paraId="1EDCF8C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1E4164A1"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102,00000</w:t>
            </w:r>
          </w:p>
        </w:tc>
        <w:tc>
          <w:tcPr>
            <w:tcW w:w="1672" w:type="dxa"/>
            <w:shd w:val="clear" w:color="auto" w:fill="auto"/>
            <w:noWrap/>
            <w:vAlign w:val="center"/>
            <w:hideMark/>
          </w:tcPr>
          <w:p w14:paraId="4DBE4902"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108,80000</w:t>
            </w:r>
          </w:p>
        </w:tc>
      </w:tr>
      <w:tr w:rsidR="00C82651" w:rsidRPr="00C90ED3" w14:paraId="12AD77DB" w14:textId="77777777" w:rsidTr="00B22664">
        <w:trPr>
          <w:cantSplit/>
          <w:trHeight w:val="65"/>
        </w:trPr>
        <w:tc>
          <w:tcPr>
            <w:tcW w:w="441" w:type="dxa"/>
            <w:shd w:val="clear" w:color="auto" w:fill="auto"/>
            <w:noWrap/>
            <w:vAlign w:val="center"/>
            <w:hideMark/>
          </w:tcPr>
          <w:p w14:paraId="5F38B29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29</w:t>
            </w:r>
          </w:p>
        </w:tc>
        <w:tc>
          <w:tcPr>
            <w:tcW w:w="9526" w:type="dxa"/>
            <w:shd w:val="clear" w:color="auto" w:fill="auto"/>
            <w:hideMark/>
          </w:tcPr>
          <w:p w14:paraId="1D2824D9"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281A521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4CB9A6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61EFA37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0110611120</w:t>
            </w:r>
          </w:p>
        </w:tc>
        <w:tc>
          <w:tcPr>
            <w:tcW w:w="419" w:type="dxa"/>
            <w:shd w:val="clear" w:color="auto" w:fill="auto"/>
            <w:noWrap/>
            <w:vAlign w:val="center"/>
            <w:hideMark/>
          </w:tcPr>
          <w:p w14:paraId="415F90C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0A412B9C"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102,00000</w:t>
            </w:r>
          </w:p>
        </w:tc>
        <w:tc>
          <w:tcPr>
            <w:tcW w:w="1672" w:type="dxa"/>
            <w:shd w:val="clear" w:color="auto" w:fill="auto"/>
            <w:noWrap/>
            <w:vAlign w:val="center"/>
            <w:hideMark/>
          </w:tcPr>
          <w:p w14:paraId="0132BDF1"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108,80000</w:t>
            </w:r>
          </w:p>
        </w:tc>
      </w:tr>
      <w:tr w:rsidR="00C82651" w:rsidRPr="00C90ED3" w14:paraId="795389A8" w14:textId="77777777" w:rsidTr="00B22664">
        <w:trPr>
          <w:cantSplit/>
          <w:trHeight w:val="115"/>
        </w:trPr>
        <w:tc>
          <w:tcPr>
            <w:tcW w:w="441" w:type="dxa"/>
            <w:shd w:val="clear" w:color="auto" w:fill="auto"/>
            <w:noWrap/>
            <w:vAlign w:val="center"/>
            <w:hideMark/>
          </w:tcPr>
          <w:p w14:paraId="23DBD3F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30</w:t>
            </w:r>
          </w:p>
        </w:tc>
        <w:tc>
          <w:tcPr>
            <w:tcW w:w="9526" w:type="dxa"/>
            <w:shd w:val="clear" w:color="auto" w:fill="auto"/>
            <w:hideMark/>
          </w:tcPr>
          <w:p w14:paraId="435F940B"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Организация диспансеризации муниципальных служащих и технических работников</w:t>
            </w:r>
          </w:p>
        </w:tc>
        <w:tc>
          <w:tcPr>
            <w:tcW w:w="425" w:type="dxa"/>
            <w:shd w:val="clear" w:color="auto" w:fill="auto"/>
            <w:noWrap/>
            <w:vAlign w:val="center"/>
            <w:hideMark/>
          </w:tcPr>
          <w:p w14:paraId="44BF3C0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76DD7F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4C03044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0110711130</w:t>
            </w:r>
          </w:p>
        </w:tc>
        <w:tc>
          <w:tcPr>
            <w:tcW w:w="419" w:type="dxa"/>
            <w:shd w:val="clear" w:color="auto" w:fill="auto"/>
            <w:noWrap/>
            <w:vAlign w:val="center"/>
            <w:hideMark/>
          </w:tcPr>
          <w:p w14:paraId="2AC7369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3786E852"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350,00000</w:t>
            </w:r>
          </w:p>
        </w:tc>
        <w:tc>
          <w:tcPr>
            <w:tcW w:w="1672" w:type="dxa"/>
            <w:shd w:val="clear" w:color="auto" w:fill="auto"/>
            <w:noWrap/>
            <w:vAlign w:val="center"/>
            <w:hideMark/>
          </w:tcPr>
          <w:p w14:paraId="4D8B6FF9"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380,00000</w:t>
            </w:r>
          </w:p>
        </w:tc>
      </w:tr>
      <w:tr w:rsidR="00C82651" w:rsidRPr="00C90ED3" w14:paraId="2D461A27" w14:textId="77777777" w:rsidTr="00B22664">
        <w:trPr>
          <w:cantSplit/>
          <w:trHeight w:val="70"/>
        </w:trPr>
        <w:tc>
          <w:tcPr>
            <w:tcW w:w="441" w:type="dxa"/>
            <w:shd w:val="clear" w:color="auto" w:fill="auto"/>
            <w:noWrap/>
            <w:vAlign w:val="center"/>
            <w:hideMark/>
          </w:tcPr>
          <w:p w14:paraId="14D4E8F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31</w:t>
            </w:r>
          </w:p>
        </w:tc>
        <w:tc>
          <w:tcPr>
            <w:tcW w:w="9526" w:type="dxa"/>
            <w:shd w:val="clear" w:color="auto" w:fill="auto"/>
            <w:hideMark/>
          </w:tcPr>
          <w:p w14:paraId="46F94994"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64889F6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858678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2288342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0110711130</w:t>
            </w:r>
          </w:p>
        </w:tc>
        <w:tc>
          <w:tcPr>
            <w:tcW w:w="419" w:type="dxa"/>
            <w:shd w:val="clear" w:color="auto" w:fill="auto"/>
            <w:noWrap/>
            <w:vAlign w:val="center"/>
            <w:hideMark/>
          </w:tcPr>
          <w:p w14:paraId="5E44B58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0CF49FDD"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350,00000</w:t>
            </w:r>
          </w:p>
        </w:tc>
        <w:tc>
          <w:tcPr>
            <w:tcW w:w="1672" w:type="dxa"/>
            <w:shd w:val="clear" w:color="auto" w:fill="auto"/>
            <w:noWrap/>
            <w:vAlign w:val="center"/>
            <w:hideMark/>
          </w:tcPr>
          <w:p w14:paraId="1FA58E05"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380,00000</w:t>
            </w:r>
          </w:p>
        </w:tc>
      </w:tr>
      <w:tr w:rsidR="00C82651" w:rsidRPr="00C90ED3" w14:paraId="5F2ACBD2" w14:textId="77777777" w:rsidTr="00B22664">
        <w:trPr>
          <w:cantSplit/>
          <w:trHeight w:val="246"/>
        </w:trPr>
        <w:tc>
          <w:tcPr>
            <w:tcW w:w="441" w:type="dxa"/>
            <w:shd w:val="clear" w:color="auto" w:fill="auto"/>
            <w:noWrap/>
            <w:vAlign w:val="center"/>
            <w:hideMark/>
          </w:tcPr>
          <w:p w14:paraId="756616D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w:t>
            </w:r>
          </w:p>
        </w:tc>
        <w:tc>
          <w:tcPr>
            <w:tcW w:w="9526" w:type="dxa"/>
            <w:shd w:val="clear" w:color="auto" w:fill="auto"/>
            <w:hideMark/>
          </w:tcPr>
          <w:p w14:paraId="68864928"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Единовременное вознаграждение при выходе на пенсию</w:t>
            </w:r>
          </w:p>
        </w:tc>
        <w:tc>
          <w:tcPr>
            <w:tcW w:w="425" w:type="dxa"/>
            <w:shd w:val="clear" w:color="auto" w:fill="auto"/>
            <w:noWrap/>
            <w:vAlign w:val="center"/>
            <w:hideMark/>
          </w:tcPr>
          <w:p w14:paraId="02B17FD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E821BB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106D452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0110810130</w:t>
            </w:r>
          </w:p>
        </w:tc>
        <w:tc>
          <w:tcPr>
            <w:tcW w:w="419" w:type="dxa"/>
            <w:shd w:val="clear" w:color="auto" w:fill="auto"/>
            <w:noWrap/>
            <w:vAlign w:val="center"/>
            <w:hideMark/>
          </w:tcPr>
          <w:p w14:paraId="4B037AB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5F88384A"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169,80000</w:t>
            </w:r>
          </w:p>
        </w:tc>
        <w:tc>
          <w:tcPr>
            <w:tcW w:w="1672" w:type="dxa"/>
            <w:shd w:val="clear" w:color="auto" w:fill="auto"/>
            <w:noWrap/>
            <w:vAlign w:val="center"/>
            <w:hideMark/>
          </w:tcPr>
          <w:p w14:paraId="07E45F5B"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169,80000</w:t>
            </w:r>
          </w:p>
        </w:tc>
      </w:tr>
      <w:tr w:rsidR="00C82651" w:rsidRPr="00C90ED3" w14:paraId="75BA9983" w14:textId="77777777" w:rsidTr="00B22664">
        <w:trPr>
          <w:cantSplit/>
          <w:trHeight w:val="70"/>
        </w:trPr>
        <w:tc>
          <w:tcPr>
            <w:tcW w:w="441" w:type="dxa"/>
            <w:shd w:val="clear" w:color="auto" w:fill="auto"/>
            <w:noWrap/>
            <w:vAlign w:val="center"/>
            <w:hideMark/>
          </w:tcPr>
          <w:p w14:paraId="07DA261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33</w:t>
            </w:r>
          </w:p>
        </w:tc>
        <w:tc>
          <w:tcPr>
            <w:tcW w:w="9526" w:type="dxa"/>
            <w:shd w:val="clear" w:color="auto" w:fill="auto"/>
            <w:hideMark/>
          </w:tcPr>
          <w:p w14:paraId="56F4CC73"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425" w:type="dxa"/>
            <w:shd w:val="clear" w:color="auto" w:fill="auto"/>
            <w:noWrap/>
            <w:vAlign w:val="center"/>
            <w:hideMark/>
          </w:tcPr>
          <w:p w14:paraId="08542E2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07C120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52CC20F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0110810130</w:t>
            </w:r>
          </w:p>
        </w:tc>
        <w:tc>
          <w:tcPr>
            <w:tcW w:w="419" w:type="dxa"/>
            <w:shd w:val="clear" w:color="auto" w:fill="auto"/>
            <w:noWrap/>
            <w:vAlign w:val="center"/>
            <w:hideMark/>
          </w:tcPr>
          <w:p w14:paraId="7C193A5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1565" w:type="dxa"/>
            <w:shd w:val="clear" w:color="auto" w:fill="auto"/>
            <w:noWrap/>
            <w:vAlign w:val="center"/>
            <w:hideMark/>
          </w:tcPr>
          <w:p w14:paraId="6EE0AFB7"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169,80000</w:t>
            </w:r>
          </w:p>
        </w:tc>
        <w:tc>
          <w:tcPr>
            <w:tcW w:w="1672" w:type="dxa"/>
            <w:shd w:val="clear" w:color="auto" w:fill="auto"/>
            <w:noWrap/>
            <w:vAlign w:val="center"/>
            <w:hideMark/>
          </w:tcPr>
          <w:p w14:paraId="3CC1E6A8"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169,80000</w:t>
            </w:r>
          </w:p>
        </w:tc>
      </w:tr>
      <w:tr w:rsidR="00C82651" w:rsidRPr="00C90ED3" w14:paraId="55ADF309" w14:textId="77777777" w:rsidTr="00B22664">
        <w:trPr>
          <w:cantSplit/>
          <w:trHeight w:val="58"/>
        </w:trPr>
        <w:tc>
          <w:tcPr>
            <w:tcW w:w="441" w:type="dxa"/>
            <w:shd w:val="clear" w:color="auto" w:fill="auto"/>
            <w:noWrap/>
            <w:vAlign w:val="center"/>
            <w:hideMark/>
          </w:tcPr>
          <w:p w14:paraId="12A038A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w:t>
            </w:r>
          </w:p>
        </w:tc>
        <w:tc>
          <w:tcPr>
            <w:tcW w:w="9526" w:type="dxa"/>
            <w:shd w:val="clear" w:color="auto" w:fill="auto"/>
            <w:hideMark/>
          </w:tcPr>
          <w:p w14:paraId="27AAB830"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Осуществление государственного полномочия Свердловской области по созданию административных комиссий</w:t>
            </w:r>
          </w:p>
        </w:tc>
        <w:tc>
          <w:tcPr>
            <w:tcW w:w="425" w:type="dxa"/>
            <w:shd w:val="clear" w:color="auto" w:fill="auto"/>
            <w:noWrap/>
            <w:vAlign w:val="center"/>
            <w:hideMark/>
          </w:tcPr>
          <w:p w14:paraId="5B68C88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DE1BAA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37C1BFA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0111341200</w:t>
            </w:r>
          </w:p>
        </w:tc>
        <w:tc>
          <w:tcPr>
            <w:tcW w:w="419" w:type="dxa"/>
            <w:shd w:val="clear" w:color="auto" w:fill="auto"/>
            <w:noWrap/>
            <w:vAlign w:val="center"/>
            <w:hideMark/>
          </w:tcPr>
          <w:p w14:paraId="1EE24B9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6A7B15EE"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157,40000</w:t>
            </w:r>
          </w:p>
        </w:tc>
        <w:tc>
          <w:tcPr>
            <w:tcW w:w="1672" w:type="dxa"/>
            <w:shd w:val="clear" w:color="auto" w:fill="auto"/>
            <w:noWrap/>
            <w:vAlign w:val="center"/>
            <w:hideMark/>
          </w:tcPr>
          <w:p w14:paraId="0F053424"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157,40000</w:t>
            </w:r>
          </w:p>
        </w:tc>
      </w:tr>
      <w:tr w:rsidR="00C82651" w:rsidRPr="00C90ED3" w14:paraId="6DE2D5D6" w14:textId="77777777" w:rsidTr="00B22664">
        <w:trPr>
          <w:cantSplit/>
          <w:trHeight w:val="70"/>
        </w:trPr>
        <w:tc>
          <w:tcPr>
            <w:tcW w:w="441" w:type="dxa"/>
            <w:shd w:val="clear" w:color="auto" w:fill="auto"/>
            <w:noWrap/>
            <w:vAlign w:val="center"/>
            <w:hideMark/>
          </w:tcPr>
          <w:p w14:paraId="0D5195B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35</w:t>
            </w:r>
          </w:p>
        </w:tc>
        <w:tc>
          <w:tcPr>
            <w:tcW w:w="9526" w:type="dxa"/>
            <w:shd w:val="clear" w:color="auto" w:fill="auto"/>
            <w:hideMark/>
          </w:tcPr>
          <w:p w14:paraId="0DE82641"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425" w:type="dxa"/>
            <w:shd w:val="clear" w:color="auto" w:fill="auto"/>
            <w:noWrap/>
            <w:vAlign w:val="center"/>
            <w:hideMark/>
          </w:tcPr>
          <w:p w14:paraId="1E1050A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2F1C8C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40AFDB5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0111341200</w:t>
            </w:r>
          </w:p>
        </w:tc>
        <w:tc>
          <w:tcPr>
            <w:tcW w:w="419" w:type="dxa"/>
            <w:shd w:val="clear" w:color="auto" w:fill="auto"/>
            <w:noWrap/>
            <w:vAlign w:val="center"/>
            <w:hideMark/>
          </w:tcPr>
          <w:p w14:paraId="357EBE9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1565" w:type="dxa"/>
            <w:shd w:val="clear" w:color="auto" w:fill="auto"/>
            <w:noWrap/>
            <w:vAlign w:val="center"/>
            <w:hideMark/>
          </w:tcPr>
          <w:p w14:paraId="5A61CDB1"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99,10000</w:t>
            </w:r>
          </w:p>
        </w:tc>
        <w:tc>
          <w:tcPr>
            <w:tcW w:w="1672" w:type="dxa"/>
            <w:shd w:val="clear" w:color="auto" w:fill="auto"/>
            <w:noWrap/>
            <w:vAlign w:val="center"/>
            <w:hideMark/>
          </w:tcPr>
          <w:p w14:paraId="751CD34B"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99,10000</w:t>
            </w:r>
          </w:p>
        </w:tc>
      </w:tr>
      <w:tr w:rsidR="00C82651" w:rsidRPr="00C90ED3" w14:paraId="4A60150C" w14:textId="77777777" w:rsidTr="00B22664">
        <w:trPr>
          <w:cantSplit/>
          <w:trHeight w:val="131"/>
        </w:trPr>
        <w:tc>
          <w:tcPr>
            <w:tcW w:w="441" w:type="dxa"/>
            <w:shd w:val="clear" w:color="auto" w:fill="auto"/>
            <w:noWrap/>
            <w:vAlign w:val="center"/>
            <w:hideMark/>
          </w:tcPr>
          <w:p w14:paraId="32325AA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36</w:t>
            </w:r>
          </w:p>
        </w:tc>
        <w:tc>
          <w:tcPr>
            <w:tcW w:w="9526" w:type="dxa"/>
            <w:shd w:val="clear" w:color="auto" w:fill="auto"/>
            <w:hideMark/>
          </w:tcPr>
          <w:p w14:paraId="50CD2990"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69C0522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21D728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0EBF40E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0111341200</w:t>
            </w:r>
          </w:p>
        </w:tc>
        <w:tc>
          <w:tcPr>
            <w:tcW w:w="419" w:type="dxa"/>
            <w:shd w:val="clear" w:color="auto" w:fill="auto"/>
            <w:noWrap/>
            <w:vAlign w:val="center"/>
            <w:hideMark/>
          </w:tcPr>
          <w:p w14:paraId="5A2A40B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2201F2BE"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58,30000</w:t>
            </w:r>
          </w:p>
        </w:tc>
        <w:tc>
          <w:tcPr>
            <w:tcW w:w="1672" w:type="dxa"/>
            <w:shd w:val="clear" w:color="auto" w:fill="auto"/>
            <w:noWrap/>
            <w:vAlign w:val="center"/>
            <w:hideMark/>
          </w:tcPr>
          <w:p w14:paraId="3FCA2E54"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58,30000</w:t>
            </w:r>
          </w:p>
        </w:tc>
      </w:tr>
      <w:tr w:rsidR="00C82651" w:rsidRPr="00C90ED3" w14:paraId="67AD7528" w14:textId="77777777" w:rsidTr="00B22664">
        <w:trPr>
          <w:cantSplit/>
          <w:trHeight w:val="180"/>
        </w:trPr>
        <w:tc>
          <w:tcPr>
            <w:tcW w:w="441" w:type="dxa"/>
            <w:shd w:val="clear" w:color="auto" w:fill="auto"/>
            <w:noWrap/>
            <w:vAlign w:val="center"/>
            <w:hideMark/>
          </w:tcPr>
          <w:p w14:paraId="6314409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37</w:t>
            </w:r>
          </w:p>
        </w:tc>
        <w:tc>
          <w:tcPr>
            <w:tcW w:w="9526" w:type="dxa"/>
            <w:shd w:val="clear" w:color="auto" w:fill="auto"/>
            <w:hideMark/>
          </w:tcPr>
          <w:p w14:paraId="1AFF4C95"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Осуществление государственного полномочия Свердловской области по определению перечня должностных лиц, уполномоченных составлять протоколы об административных правонарушениях, предусмотренных законом Свердловской области</w:t>
            </w:r>
          </w:p>
        </w:tc>
        <w:tc>
          <w:tcPr>
            <w:tcW w:w="425" w:type="dxa"/>
            <w:shd w:val="clear" w:color="auto" w:fill="auto"/>
            <w:noWrap/>
            <w:vAlign w:val="center"/>
            <w:hideMark/>
          </w:tcPr>
          <w:p w14:paraId="4F29B48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DFFE5C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2D1DEBD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0111741100</w:t>
            </w:r>
          </w:p>
        </w:tc>
        <w:tc>
          <w:tcPr>
            <w:tcW w:w="419" w:type="dxa"/>
            <w:shd w:val="clear" w:color="auto" w:fill="auto"/>
            <w:noWrap/>
            <w:vAlign w:val="center"/>
            <w:hideMark/>
          </w:tcPr>
          <w:p w14:paraId="6FEE537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25045EA3"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0,20000</w:t>
            </w:r>
          </w:p>
        </w:tc>
        <w:tc>
          <w:tcPr>
            <w:tcW w:w="1672" w:type="dxa"/>
            <w:shd w:val="clear" w:color="auto" w:fill="auto"/>
            <w:noWrap/>
            <w:vAlign w:val="center"/>
            <w:hideMark/>
          </w:tcPr>
          <w:p w14:paraId="33AF506F"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0,20000</w:t>
            </w:r>
          </w:p>
        </w:tc>
      </w:tr>
      <w:tr w:rsidR="00C82651" w:rsidRPr="00C90ED3" w14:paraId="57CF5F1A" w14:textId="77777777" w:rsidTr="00B22664">
        <w:trPr>
          <w:cantSplit/>
          <w:trHeight w:val="246"/>
        </w:trPr>
        <w:tc>
          <w:tcPr>
            <w:tcW w:w="441" w:type="dxa"/>
            <w:shd w:val="clear" w:color="auto" w:fill="auto"/>
            <w:noWrap/>
            <w:vAlign w:val="center"/>
            <w:hideMark/>
          </w:tcPr>
          <w:p w14:paraId="047480A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38</w:t>
            </w:r>
          </w:p>
        </w:tc>
        <w:tc>
          <w:tcPr>
            <w:tcW w:w="9526" w:type="dxa"/>
            <w:shd w:val="clear" w:color="auto" w:fill="auto"/>
            <w:hideMark/>
          </w:tcPr>
          <w:p w14:paraId="04779F6C"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7C2B9A2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FC65CB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67DF539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0111741100</w:t>
            </w:r>
          </w:p>
        </w:tc>
        <w:tc>
          <w:tcPr>
            <w:tcW w:w="419" w:type="dxa"/>
            <w:shd w:val="clear" w:color="auto" w:fill="auto"/>
            <w:noWrap/>
            <w:vAlign w:val="center"/>
            <w:hideMark/>
          </w:tcPr>
          <w:p w14:paraId="7D9768E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34A14376"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0,20000</w:t>
            </w:r>
          </w:p>
        </w:tc>
        <w:tc>
          <w:tcPr>
            <w:tcW w:w="1672" w:type="dxa"/>
            <w:shd w:val="clear" w:color="auto" w:fill="auto"/>
            <w:noWrap/>
            <w:vAlign w:val="center"/>
            <w:hideMark/>
          </w:tcPr>
          <w:p w14:paraId="29A5C6FB"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0,20000</w:t>
            </w:r>
          </w:p>
        </w:tc>
      </w:tr>
      <w:tr w:rsidR="00C82651" w:rsidRPr="00C90ED3" w14:paraId="134C1F0D" w14:textId="77777777" w:rsidTr="00B22664">
        <w:trPr>
          <w:cantSplit/>
          <w:trHeight w:val="527"/>
        </w:trPr>
        <w:tc>
          <w:tcPr>
            <w:tcW w:w="441" w:type="dxa"/>
            <w:shd w:val="clear" w:color="auto" w:fill="auto"/>
            <w:noWrap/>
            <w:vAlign w:val="center"/>
            <w:hideMark/>
          </w:tcPr>
          <w:p w14:paraId="4980531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39</w:t>
            </w:r>
          </w:p>
        </w:tc>
        <w:tc>
          <w:tcPr>
            <w:tcW w:w="9526" w:type="dxa"/>
            <w:shd w:val="clear" w:color="auto" w:fill="auto"/>
            <w:hideMark/>
          </w:tcPr>
          <w:p w14:paraId="5AFF9F39"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Осуществление переданных государственных полномочий Свердловской области по постановке на учет и учету граждан Российской Федерации, имеющих право на получение жилищных субсидий на приобретение или строительство жилых помещений в соответствии с федеральным законом о жилищных субсидиях гражданам, выезжающим из районов Крайнего Севера и приравненных к ним местностей</w:t>
            </w:r>
          </w:p>
        </w:tc>
        <w:tc>
          <w:tcPr>
            <w:tcW w:w="425" w:type="dxa"/>
            <w:shd w:val="clear" w:color="auto" w:fill="auto"/>
            <w:noWrap/>
            <w:vAlign w:val="center"/>
            <w:hideMark/>
          </w:tcPr>
          <w:p w14:paraId="1B8C24B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A68BC7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4F123DF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0111941500</w:t>
            </w:r>
          </w:p>
        </w:tc>
        <w:tc>
          <w:tcPr>
            <w:tcW w:w="419" w:type="dxa"/>
            <w:shd w:val="clear" w:color="auto" w:fill="auto"/>
            <w:noWrap/>
            <w:vAlign w:val="center"/>
            <w:hideMark/>
          </w:tcPr>
          <w:p w14:paraId="09DF79A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5D49F3F9"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0,20000</w:t>
            </w:r>
          </w:p>
        </w:tc>
        <w:tc>
          <w:tcPr>
            <w:tcW w:w="1672" w:type="dxa"/>
            <w:shd w:val="clear" w:color="auto" w:fill="auto"/>
            <w:noWrap/>
            <w:vAlign w:val="center"/>
            <w:hideMark/>
          </w:tcPr>
          <w:p w14:paraId="7921732B"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0,20000</w:t>
            </w:r>
          </w:p>
        </w:tc>
      </w:tr>
      <w:tr w:rsidR="00C82651" w:rsidRPr="00C90ED3" w14:paraId="52B2CE29" w14:textId="77777777" w:rsidTr="00B22664">
        <w:trPr>
          <w:cantSplit/>
          <w:trHeight w:val="58"/>
        </w:trPr>
        <w:tc>
          <w:tcPr>
            <w:tcW w:w="441" w:type="dxa"/>
            <w:shd w:val="clear" w:color="auto" w:fill="auto"/>
            <w:noWrap/>
            <w:vAlign w:val="center"/>
            <w:hideMark/>
          </w:tcPr>
          <w:p w14:paraId="6A4FF4E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40</w:t>
            </w:r>
          </w:p>
        </w:tc>
        <w:tc>
          <w:tcPr>
            <w:tcW w:w="9526" w:type="dxa"/>
            <w:shd w:val="clear" w:color="auto" w:fill="auto"/>
            <w:hideMark/>
          </w:tcPr>
          <w:p w14:paraId="18728707"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7CB2D3D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376813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244873E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0111941500</w:t>
            </w:r>
          </w:p>
        </w:tc>
        <w:tc>
          <w:tcPr>
            <w:tcW w:w="419" w:type="dxa"/>
            <w:shd w:val="clear" w:color="auto" w:fill="auto"/>
            <w:noWrap/>
            <w:vAlign w:val="center"/>
            <w:hideMark/>
          </w:tcPr>
          <w:p w14:paraId="0A9312B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47413631"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0,20000</w:t>
            </w:r>
          </w:p>
        </w:tc>
        <w:tc>
          <w:tcPr>
            <w:tcW w:w="1672" w:type="dxa"/>
            <w:shd w:val="clear" w:color="auto" w:fill="auto"/>
            <w:noWrap/>
            <w:vAlign w:val="center"/>
            <w:hideMark/>
          </w:tcPr>
          <w:p w14:paraId="2BC8D57C"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0,20000</w:t>
            </w:r>
          </w:p>
        </w:tc>
      </w:tr>
      <w:tr w:rsidR="00C82651" w:rsidRPr="00C90ED3" w14:paraId="661E3F94" w14:textId="77777777" w:rsidTr="00B22664">
        <w:trPr>
          <w:cantSplit/>
          <w:trHeight w:val="70"/>
        </w:trPr>
        <w:tc>
          <w:tcPr>
            <w:tcW w:w="441" w:type="dxa"/>
            <w:shd w:val="clear" w:color="auto" w:fill="auto"/>
            <w:noWrap/>
            <w:vAlign w:val="center"/>
            <w:hideMark/>
          </w:tcPr>
          <w:p w14:paraId="309BEC1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w:t>
            </w:r>
          </w:p>
        </w:tc>
        <w:tc>
          <w:tcPr>
            <w:tcW w:w="9526" w:type="dxa"/>
            <w:shd w:val="clear" w:color="auto" w:fill="auto"/>
            <w:hideMark/>
          </w:tcPr>
          <w:p w14:paraId="68BDD99E"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Обучение лиц, замещающих муниципальные должности, муниципальных служащих городского округа Верхняя Пышма, в должностные обязанности которых входит участие в противодействии коррупции</w:t>
            </w:r>
          </w:p>
        </w:tc>
        <w:tc>
          <w:tcPr>
            <w:tcW w:w="425" w:type="dxa"/>
            <w:shd w:val="clear" w:color="auto" w:fill="auto"/>
            <w:noWrap/>
            <w:vAlign w:val="center"/>
            <w:hideMark/>
          </w:tcPr>
          <w:p w14:paraId="56526E5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361028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2BAB1B4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0112311140</w:t>
            </w:r>
          </w:p>
        </w:tc>
        <w:tc>
          <w:tcPr>
            <w:tcW w:w="419" w:type="dxa"/>
            <w:shd w:val="clear" w:color="auto" w:fill="auto"/>
            <w:noWrap/>
            <w:vAlign w:val="center"/>
            <w:hideMark/>
          </w:tcPr>
          <w:p w14:paraId="5E4381D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5ED9BECB"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100,00000</w:t>
            </w:r>
          </w:p>
        </w:tc>
        <w:tc>
          <w:tcPr>
            <w:tcW w:w="1672" w:type="dxa"/>
            <w:shd w:val="clear" w:color="auto" w:fill="auto"/>
            <w:noWrap/>
            <w:vAlign w:val="center"/>
            <w:hideMark/>
          </w:tcPr>
          <w:p w14:paraId="627964D6"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110,00000</w:t>
            </w:r>
          </w:p>
        </w:tc>
      </w:tr>
      <w:tr w:rsidR="00C82651" w:rsidRPr="00C90ED3" w14:paraId="18CAD86F" w14:textId="77777777" w:rsidTr="00B22664">
        <w:trPr>
          <w:cantSplit/>
          <w:trHeight w:val="69"/>
        </w:trPr>
        <w:tc>
          <w:tcPr>
            <w:tcW w:w="441" w:type="dxa"/>
            <w:shd w:val="clear" w:color="auto" w:fill="auto"/>
            <w:noWrap/>
            <w:vAlign w:val="center"/>
            <w:hideMark/>
          </w:tcPr>
          <w:p w14:paraId="317A08C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42</w:t>
            </w:r>
          </w:p>
        </w:tc>
        <w:tc>
          <w:tcPr>
            <w:tcW w:w="9526" w:type="dxa"/>
            <w:shd w:val="clear" w:color="auto" w:fill="auto"/>
            <w:hideMark/>
          </w:tcPr>
          <w:p w14:paraId="31B079DD"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5A3FE18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FBB2A5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2A543DF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0112311140</w:t>
            </w:r>
          </w:p>
        </w:tc>
        <w:tc>
          <w:tcPr>
            <w:tcW w:w="419" w:type="dxa"/>
            <w:shd w:val="clear" w:color="auto" w:fill="auto"/>
            <w:noWrap/>
            <w:vAlign w:val="center"/>
            <w:hideMark/>
          </w:tcPr>
          <w:p w14:paraId="7CD94DC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378A5FA1"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100,00000</w:t>
            </w:r>
          </w:p>
        </w:tc>
        <w:tc>
          <w:tcPr>
            <w:tcW w:w="1672" w:type="dxa"/>
            <w:shd w:val="clear" w:color="auto" w:fill="auto"/>
            <w:noWrap/>
            <w:vAlign w:val="center"/>
            <w:hideMark/>
          </w:tcPr>
          <w:p w14:paraId="52837921"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110,00000</w:t>
            </w:r>
          </w:p>
        </w:tc>
      </w:tr>
      <w:tr w:rsidR="00C82651" w:rsidRPr="00C90ED3" w14:paraId="6A794625" w14:textId="77777777" w:rsidTr="00B22664">
        <w:trPr>
          <w:cantSplit/>
          <w:trHeight w:val="70"/>
        </w:trPr>
        <w:tc>
          <w:tcPr>
            <w:tcW w:w="441" w:type="dxa"/>
            <w:shd w:val="clear" w:color="auto" w:fill="auto"/>
            <w:noWrap/>
            <w:vAlign w:val="center"/>
            <w:hideMark/>
          </w:tcPr>
          <w:p w14:paraId="38DDCDF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43</w:t>
            </w:r>
          </w:p>
        </w:tc>
        <w:tc>
          <w:tcPr>
            <w:tcW w:w="9526" w:type="dxa"/>
            <w:shd w:val="clear" w:color="auto" w:fill="auto"/>
            <w:hideMark/>
          </w:tcPr>
          <w:p w14:paraId="3032C2E3"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«Развитие архивного дела на территории городского округа Верхняя Пышма до 2027 года»</w:t>
            </w:r>
          </w:p>
        </w:tc>
        <w:tc>
          <w:tcPr>
            <w:tcW w:w="425" w:type="dxa"/>
            <w:shd w:val="clear" w:color="auto" w:fill="auto"/>
            <w:noWrap/>
            <w:vAlign w:val="center"/>
            <w:hideMark/>
          </w:tcPr>
          <w:p w14:paraId="266B4F9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DDA090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30987CC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0140000000</w:t>
            </w:r>
          </w:p>
        </w:tc>
        <w:tc>
          <w:tcPr>
            <w:tcW w:w="419" w:type="dxa"/>
            <w:shd w:val="clear" w:color="auto" w:fill="auto"/>
            <w:noWrap/>
            <w:vAlign w:val="center"/>
            <w:hideMark/>
          </w:tcPr>
          <w:p w14:paraId="64F88DA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2E601172"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311,00000</w:t>
            </w:r>
          </w:p>
        </w:tc>
        <w:tc>
          <w:tcPr>
            <w:tcW w:w="1672" w:type="dxa"/>
            <w:shd w:val="clear" w:color="auto" w:fill="auto"/>
            <w:noWrap/>
            <w:vAlign w:val="center"/>
            <w:hideMark/>
          </w:tcPr>
          <w:p w14:paraId="368A15F6"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323,00000</w:t>
            </w:r>
          </w:p>
        </w:tc>
      </w:tr>
      <w:tr w:rsidR="00C82651" w:rsidRPr="00C90ED3" w14:paraId="34D96022" w14:textId="77777777" w:rsidTr="00B22664">
        <w:trPr>
          <w:cantSplit/>
          <w:trHeight w:val="70"/>
        </w:trPr>
        <w:tc>
          <w:tcPr>
            <w:tcW w:w="441" w:type="dxa"/>
            <w:shd w:val="clear" w:color="auto" w:fill="auto"/>
            <w:noWrap/>
            <w:vAlign w:val="center"/>
            <w:hideMark/>
          </w:tcPr>
          <w:p w14:paraId="4984FA1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44</w:t>
            </w:r>
          </w:p>
        </w:tc>
        <w:tc>
          <w:tcPr>
            <w:tcW w:w="9526" w:type="dxa"/>
            <w:shd w:val="clear" w:color="auto" w:fill="auto"/>
            <w:hideMark/>
          </w:tcPr>
          <w:p w14:paraId="0D7B3FD7"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Осуществление государственных полномочий органами местного самоуправления по хранению, комплектованию, учету и использованию архивных документов, относящихся к государственной собственности Свердловской области</w:t>
            </w:r>
          </w:p>
        </w:tc>
        <w:tc>
          <w:tcPr>
            <w:tcW w:w="425" w:type="dxa"/>
            <w:shd w:val="clear" w:color="auto" w:fill="auto"/>
            <w:noWrap/>
            <w:vAlign w:val="center"/>
            <w:hideMark/>
          </w:tcPr>
          <w:p w14:paraId="4C4CDBC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B97E50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4D3A8D9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0140546100</w:t>
            </w:r>
          </w:p>
        </w:tc>
        <w:tc>
          <w:tcPr>
            <w:tcW w:w="419" w:type="dxa"/>
            <w:shd w:val="clear" w:color="auto" w:fill="auto"/>
            <w:noWrap/>
            <w:vAlign w:val="center"/>
            <w:hideMark/>
          </w:tcPr>
          <w:p w14:paraId="5A57D03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75DAFA48"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311,00000</w:t>
            </w:r>
          </w:p>
        </w:tc>
        <w:tc>
          <w:tcPr>
            <w:tcW w:w="1672" w:type="dxa"/>
            <w:shd w:val="clear" w:color="auto" w:fill="auto"/>
            <w:noWrap/>
            <w:vAlign w:val="center"/>
            <w:hideMark/>
          </w:tcPr>
          <w:p w14:paraId="6CC0A07A"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323,00000</w:t>
            </w:r>
          </w:p>
        </w:tc>
      </w:tr>
      <w:tr w:rsidR="00C82651" w:rsidRPr="00C90ED3" w14:paraId="32CE3E87" w14:textId="77777777" w:rsidTr="00B22664">
        <w:trPr>
          <w:cantSplit/>
          <w:trHeight w:val="149"/>
        </w:trPr>
        <w:tc>
          <w:tcPr>
            <w:tcW w:w="441" w:type="dxa"/>
            <w:shd w:val="clear" w:color="auto" w:fill="auto"/>
            <w:noWrap/>
            <w:vAlign w:val="center"/>
            <w:hideMark/>
          </w:tcPr>
          <w:p w14:paraId="1249BCE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45</w:t>
            </w:r>
          </w:p>
        </w:tc>
        <w:tc>
          <w:tcPr>
            <w:tcW w:w="9526" w:type="dxa"/>
            <w:shd w:val="clear" w:color="auto" w:fill="auto"/>
            <w:hideMark/>
          </w:tcPr>
          <w:p w14:paraId="31E11834"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236A496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F8EA4F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5E5BB2E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0140546100</w:t>
            </w:r>
          </w:p>
        </w:tc>
        <w:tc>
          <w:tcPr>
            <w:tcW w:w="419" w:type="dxa"/>
            <w:shd w:val="clear" w:color="auto" w:fill="auto"/>
            <w:noWrap/>
            <w:vAlign w:val="center"/>
            <w:hideMark/>
          </w:tcPr>
          <w:p w14:paraId="7EEB4EE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2440332B"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311,00000</w:t>
            </w:r>
          </w:p>
        </w:tc>
        <w:tc>
          <w:tcPr>
            <w:tcW w:w="1672" w:type="dxa"/>
            <w:shd w:val="clear" w:color="auto" w:fill="auto"/>
            <w:noWrap/>
            <w:vAlign w:val="center"/>
            <w:hideMark/>
          </w:tcPr>
          <w:p w14:paraId="4DF7B457"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323,00000</w:t>
            </w:r>
          </w:p>
        </w:tc>
      </w:tr>
      <w:tr w:rsidR="00C82651" w:rsidRPr="00C90ED3" w14:paraId="557FBAA3" w14:textId="77777777" w:rsidTr="00B22664">
        <w:trPr>
          <w:cantSplit/>
          <w:trHeight w:val="70"/>
        </w:trPr>
        <w:tc>
          <w:tcPr>
            <w:tcW w:w="441" w:type="dxa"/>
            <w:shd w:val="clear" w:color="auto" w:fill="auto"/>
            <w:noWrap/>
            <w:vAlign w:val="center"/>
            <w:hideMark/>
          </w:tcPr>
          <w:p w14:paraId="2D41A17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w:t>
            </w:r>
          </w:p>
        </w:tc>
        <w:tc>
          <w:tcPr>
            <w:tcW w:w="9526" w:type="dxa"/>
            <w:shd w:val="clear" w:color="auto" w:fill="auto"/>
            <w:hideMark/>
          </w:tcPr>
          <w:p w14:paraId="49DC9664"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«Обеспечение реализации муниципальной программы «Совершенствование социально-экономической политики на территории городского округа Верхняя Пышма до 2027 года»</w:t>
            </w:r>
          </w:p>
        </w:tc>
        <w:tc>
          <w:tcPr>
            <w:tcW w:w="425" w:type="dxa"/>
            <w:shd w:val="clear" w:color="auto" w:fill="auto"/>
            <w:noWrap/>
            <w:vAlign w:val="center"/>
            <w:hideMark/>
          </w:tcPr>
          <w:p w14:paraId="2E8268B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BF763D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3CBEB7A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01A0000000</w:t>
            </w:r>
          </w:p>
        </w:tc>
        <w:tc>
          <w:tcPr>
            <w:tcW w:w="419" w:type="dxa"/>
            <w:shd w:val="clear" w:color="auto" w:fill="auto"/>
            <w:noWrap/>
            <w:vAlign w:val="center"/>
            <w:hideMark/>
          </w:tcPr>
          <w:p w14:paraId="7B994FF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439ED5E9"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69 073,97600</w:t>
            </w:r>
          </w:p>
        </w:tc>
        <w:tc>
          <w:tcPr>
            <w:tcW w:w="1672" w:type="dxa"/>
            <w:shd w:val="clear" w:color="auto" w:fill="auto"/>
            <w:noWrap/>
            <w:vAlign w:val="center"/>
            <w:hideMark/>
          </w:tcPr>
          <w:p w14:paraId="3F811141"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70 624,75100</w:t>
            </w:r>
          </w:p>
        </w:tc>
      </w:tr>
      <w:tr w:rsidR="00C82651" w:rsidRPr="00C90ED3" w14:paraId="0CA87F0B" w14:textId="77777777" w:rsidTr="00B22664">
        <w:trPr>
          <w:cantSplit/>
          <w:trHeight w:val="58"/>
        </w:trPr>
        <w:tc>
          <w:tcPr>
            <w:tcW w:w="441" w:type="dxa"/>
            <w:shd w:val="clear" w:color="auto" w:fill="auto"/>
            <w:noWrap/>
            <w:vAlign w:val="center"/>
            <w:hideMark/>
          </w:tcPr>
          <w:p w14:paraId="2027D8C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47</w:t>
            </w:r>
          </w:p>
        </w:tc>
        <w:tc>
          <w:tcPr>
            <w:tcW w:w="9526" w:type="dxa"/>
            <w:shd w:val="clear" w:color="auto" w:fill="auto"/>
            <w:hideMark/>
          </w:tcPr>
          <w:p w14:paraId="33B34047"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Вознаграждение старостам населенных пунктов сельских и поселковых администраций</w:t>
            </w:r>
          </w:p>
        </w:tc>
        <w:tc>
          <w:tcPr>
            <w:tcW w:w="425" w:type="dxa"/>
            <w:shd w:val="clear" w:color="auto" w:fill="auto"/>
            <w:noWrap/>
            <w:vAlign w:val="center"/>
            <w:hideMark/>
          </w:tcPr>
          <w:p w14:paraId="7EB5A74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9E0281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476DC7A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01A0210030</w:t>
            </w:r>
          </w:p>
        </w:tc>
        <w:tc>
          <w:tcPr>
            <w:tcW w:w="419" w:type="dxa"/>
            <w:shd w:val="clear" w:color="auto" w:fill="auto"/>
            <w:noWrap/>
            <w:vAlign w:val="center"/>
            <w:hideMark/>
          </w:tcPr>
          <w:p w14:paraId="5991235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300599FF"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2 135,30000</w:t>
            </w:r>
          </w:p>
        </w:tc>
        <w:tc>
          <w:tcPr>
            <w:tcW w:w="1672" w:type="dxa"/>
            <w:shd w:val="clear" w:color="auto" w:fill="auto"/>
            <w:noWrap/>
            <w:vAlign w:val="center"/>
            <w:hideMark/>
          </w:tcPr>
          <w:p w14:paraId="61F199DC"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2 135,30000</w:t>
            </w:r>
          </w:p>
        </w:tc>
      </w:tr>
      <w:tr w:rsidR="00C82651" w:rsidRPr="00C90ED3" w14:paraId="232C1400" w14:textId="77777777" w:rsidTr="00B22664">
        <w:trPr>
          <w:cantSplit/>
          <w:trHeight w:val="70"/>
        </w:trPr>
        <w:tc>
          <w:tcPr>
            <w:tcW w:w="441" w:type="dxa"/>
            <w:shd w:val="clear" w:color="auto" w:fill="auto"/>
            <w:noWrap/>
            <w:vAlign w:val="center"/>
            <w:hideMark/>
          </w:tcPr>
          <w:p w14:paraId="371E6E9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48</w:t>
            </w:r>
          </w:p>
        </w:tc>
        <w:tc>
          <w:tcPr>
            <w:tcW w:w="9526" w:type="dxa"/>
            <w:shd w:val="clear" w:color="auto" w:fill="auto"/>
            <w:hideMark/>
          </w:tcPr>
          <w:p w14:paraId="2586378E"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290E171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C993C7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3DB0F93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01A0210030</w:t>
            </w:r>
          </w:p>
        </w:tc>
        <w:tc>
          <w:tcPr>
            <w:tcW w:w="419" w:type="dxa"/>
            <w:shd w:val="clear" w:color="auto" w:fill="auto"/>
            <w:noWrap/>
            <w:vAlign w:val="center"/>
            <w:hideMark/>
          </w:tcPr>
          <w:p w14:paraId="4955B35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77CDA37C"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2 135,30000</w:t>
            </w:r>
          </w:p>
        </w:tc>
        <w:tc>
          <w:tcPr>
            <w:tcW w:w="1672" w:type="dxa"/>
            <w:shd w:val="clear" w:color="auto" w:fill="auto"/>
            <w:noWrap/>
            <w:vAlign w:val="center"/>
            <w:hideMark/>
          </w:tcPr>
          <w:p w14:paraId="2705C38F"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2 135,30000</w:t>
            </w:r>
          </w:p>
        </w:tc>
      </w:tr>
      <w:tr w:rsidR="00C82651" w:rsidRPr="00C90ED3" w14:paraId="40910901" w14:textId="77777777" w:rsidTr="00B22664">
        <w:trPr>
          <w:cantSplit/>
          <w:trHeight w:val="58"/>
        </w:trPr>
        <w:tc>
          <w:tcPr>
            <w:tcW w:w="441" w:type="dxa"/>
            <w:shd w:val="clear" w:color="auto" w:fill="auto"/>
            <w:noWrap/>
            <w:vAlign w:val="center"/>
            <w:hideMark/>
          </w:tcPr>
          <w:p w14:paraId="6D080FA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49</w:t>
            </w:r>
          </w:p>
        </w:tc>
        <w:tc>
          <w:tcPr>
            <w:tcW w:w="9526" w:type="dxa"/>
            <w:shd w:val="clear" w:color="auto" w:fill="auto"/>
            <w:hideMark/>
          </w:tcPr>
          <w:p w14:paraId="694E4B38"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Обеспечение деятельности муниципального административно-хозяйственного управления</w:t>
            </w:r>
          </w:p>
        </w:tc>
        <w:tc>
          <w:tcPr>
            <w:tcW w:w="425" w:type="dxa"/>
            <w:shd w:val="clear" w:color="auto" w:fill="auto"/>
            <w:noWrap/>
            <w:vAlign w:val="center"/>
            <w:hideMark/>
          </w:tcPr>
          <w:p w14:paraId="7BA8886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B86725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3FDD956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01A0310020</w:t>
            </w:r>
          </w:p>
        </w:tc>
        <w:tc>
          <w:tcPr>
            <w:tcW w:w="419" w:type="dxa"/>
            <w:shd w:val="clear" w:color="auto" w:fill="auto"/>
            <w:noWrap/>
            <w:vAlign w:val="center"/>
            <w:hideMark/>
          </w:tcPr>
          <w:p w14:paraId="32B863E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66DE9C6B"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62 905,07600</w:t>
            </w:r>
          </w:p>
        </w:tc>
        <w:tc>
          <w:tcPr>
            <w:tcW w:w="1672" w:type="dxa"/>
            <w:shd w:val="clear" w:color="auto" w:fill="auto"/>
            <w:noWrap/>
            <w:vAlign w:val="center"/>
            <w:hideMark/>
          </w:tcPr>
          <w:p w14:paraId="0523917D"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64 377,95100</w:t>
            </w:r>
          </w:p>
        </w:tc>
      </w:tr>
      <w:tr w:rsidR="00C82651" w:rsidRPr="00C90ED3" w14:paraId="392B72B7" w14:textId="77777777" w:rsidTr="00B22664">
        <w:trPr>
          <w:cantSplit/>
          <w:trHeight w:val="115"/>
        </w:trPr>
        <w:tc>
          <w:tcPr>
            <w:tcW w:w="441" w:type="dxa"/>
            <w:shd w:val="clear" w:color="auto" w:fill="auto"/>
            <w:noWrap/>
            <w:vAlign w:val="center"/>
            <w:hideMark/>
          </w:tcPr>
          <w:p w14:paraId="171345B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50</w:t>
            </w:r>
          </w:p>
        </w:tc>
        <w:tc>
          <w:tcPr>
            <w:tcW w:w="9526" w:type="dxa"/>
            <w:shd w:val="clear" w:color="auto" w:fill="auto"/>
            <w:hideMark/>
          </w:tcPr>
          <w:p w14:paraId="5966CCA8"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425" w:type="dxa"/>
            <w:shd w:val="clear" w:color="auto" w:fill="auto"/>
            <w:noWrap/>
            <w:vAlign w:val="center"/>
            <w:hideMark/>
          </w:tcPr>
          <w:p w14:paraId="57C62BE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890670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06CD9DB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01A0310020</w:t>
            </w:r>
          </w:p>
        </w:tc>
        <w:tc>
          <w:tcPr>
            <w:tcW w:w="419" w:type="dxa"/>
            <w:shd w:val="clear" w:color="auto" w:fill="auto"/>
            <w:noWrap/>
            <w:vAlign w:val="center"/>
            <w:hideMark/>
          </w:tcPr>
          <w:p w14:paraId="19290A7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1565" w:type="dxa"/>
            <w:shd w:val="clear" w:color="auto" w:fill="auto"/>
            <w:noWrap/>
            <w:vAlign w:val="center"/>
            <w:hideMark/>
          </w:tcPr>
          <w:p w14:paraId="56844B67"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23 797,47600</w:t>
            </w:r>
          </w:p>
        </w:tc>
        <w:tc>
          <w:tcPr>
            <w:tcW w:w="1672" w:type="dxa"/>
            <w:shd w:val="clear" w:color="auto" w:fill="auto"/>
            <w:noWrap/>
            <w:vAlign w:val="center"/>
            <w:hideMark/>
          </w:tcPr>
          <w:p w14:paraId="2C4DA122"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24 749,45100</w:t>
            </w:r>
          </w:p>
        </w:tc>
      </w:tr>
      <w:tr w:rsidR="00C82651" w:rsidRPr="00C90ED3" w14:paraId="38223001" w14:textId="77777777" w:rsidTr="00B22664">
        <w:trPr>
          <w:cantSplit/>
          <w:trHeight w:val="247"/>
        </w:trPr>
        <w:tc>
          <w:tcPr>
            <w:tcW w:w="441" w:type="dxa"/>
            <w:shd w:val="clear" w:color="auto" w:fill="auto"/>
            <w:noWrap/>
            <w:vAlign w:val="center"/>
            <w:hideMark/>
          </w:tcPr>
          <w:p w14:paraId="52DC966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51</w:t>
            </w:r>
          </w:p>
        </w:tc>
        <w:tc>
          <w:tcPr>
            <w:tcW w:w="9526" w:type="dxa"/>
            <w:shd w:val="clear" w:color="auto" w:fill="auto"/>
            <w:hideMark/>
          </w:tcPr>
          <w:p w14:paraId="73827834"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6F4A691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4AE571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7F5109E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01A0310020</w:t>
            </w:r>
          </w:p>
        </w:tc>
        <w:tc>
          <w:tcPr>
            <w:tcW w:w="419" w:type="dxa"/>
            <w:shd w:val="clear" w:color="auto" w:fill="auto"/>
            <w:noWrap/>
            <w:vAlign w:val="center"/>
            <w:hideMark/>
          </w:tcPr>
          <w:p w14:paraId="62F6450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1CC3E50F"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39 007,60000</w:t>
            </w:r>
          </w:p>
        </w:tc>
        <w:tc>
          <w:tcPr>
            <w:tcW w:w="1672" w:type="dxa"/>
            <w:shd w:val="clear" w:color="auto" w:fill="auto"/>
            <w:noWrap/>
            <w:vAlign w:val="center"/>
            <w:hideMark/>
          </w:tcPr>
          <w:p w14:paraId="2237220E"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39 528,50000</w:t>
            </w:r>
          </w:p>
        </w:tc>
      </w:tr>
      <w:tr w:rsidR="00C82651" w:rsidRPr="00C90ED3" w14:paraId="38DBD2B4" w14:textId="77777777" w:rsidTr="00B22664">
        <w:trPr>
          <w:cantSplit/>
          <w:trHeight w:val="70"/>
        </w:trPr>
        <w:tc>
          <w:tcPr>
            <w:tcW w:w="441" w:type="dxa"/>
            <w:shd w:val="clear" w:color="auto" w:fill="auto"/>
            <w:noWrap/>
            <w:vAlign w:val="center"/>
            <w:hideMark/>
          </w:tcPr>
          <w:p w14:paraId="129863B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52</w:t>
            </w:r>
          </w:p>
        </w:tc>
        <w:tc>
          <w:tcPr>
            <w:tcW w:w="9526" w:type="dxa"/>
            <w:shd w:val="clear" w:color="auto" w:fill="auto"/>
            <w:hideMark/>
          </w:tcPr>
          <w:p w14:paraId="7B354228"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Уплата налогов, сборов и иных платежей</w:t>
            </w:r>
          </w:p>
        </w:tc>
        <w:tc>
          <w:tcPr>
            <w:tcW w:w="425" w:type="dxa"/>
            <w:shd w:val="clear" w:color="auto" w:fill="auto"/>
            <w:noWrap/>
            <w:vAlign w:val="center"/>
            <w:hideMark/>
          </w:tcPr>
          <w:p w14:paraId="4537F5F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EE3BAE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5186164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01A0310020</w:t>
            </w:r>
          </w:p>
        </w:tc>
        <w:tc>
          <w:tcPr>
            <w:tcW w:w="419" w:type="dxa"/>
            <w:shd w:val="clear" w:color="auto" w:fill="auto"/>
            <w:noWrap/>
            <w:vAlign w:val="center"/>
            <w:hideMark/>
          </w:tcPr>
          <w:p w14:paraId="2011338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850</w:t>
            </w:r>
          </w:p>
        </w:tc>
        <w:tc>
          <w:tcPr>
            <w:tcW w:w="1565" w:type="dxa"/>
            <w:shd w:val="clear" w:color="auto" w:fill="auto"/>
            <w:noWrap/>
            <w:vAlign w:val="center"/>
            <w:hideMark/>
          </w:tcPr>
          <w:p w14:paraId="4EF383EF"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100,00000</w:t>
            </w:r>
          </w:p>
        </w:tc>
        <w:tc>
          <w:tcPr>
            <w:tcW w:w="1672" w:type="dxa"/>
            <w:shd w:val="clear" w:color="auto" w:fill="auto"/>
            <w:noWrap/>
            <w:vAlign w:val="center"/>
            <w:hideMark/>
          </w:tcPr>
          <w:p w14:paraId="6F194E40"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100,00000</w:t>
            </w:r>
          </w:p>
        </w:tc>
      </w:tr>
      <w:tr w:rsidR="00C82651" w:rsidRPr="00C90ED3" w14:paraId="0B5C7924" w14:textId="77777777" w:rsidTr="00B22664">
        <w:trPr>
          <w:cantSplit/>
          <w:trHeight w:val="95"/>
        </w:trPr>
        <w:tc>
          <w:tcPr>
            <w:tcW w:w="441" w:type="dxa"/>
            <w:shd w:val="clear" w:color="auto" w:fill="auto"/>
            <w:noWrap/>
            <w:vAlign w:val="center"/>
            <w:hideMark/>
          </w:tcPr>
          <w:p w14:paraId="642F1B2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53</w:t>
            </w:r>
          </w:p>
        </w:tc>
        <w:tc>
          <w:tcPr>
            <w:tcW w:w="9526" w:type="dxa"/>
            <w:shd w:val="clear" w:color="auto" w:fill="auto"/>
            <w:hideMark/>
          </w:tcPr>
          <w:p w14:paraId="7E30B5B9"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Финансовое обеспечение деятельности муниципального архива</w:t>
            </w:r>
          </w:p>
        </w:tc>
        <w:tc>
          <w:tcPr>
            <w:tcW w:w="425" w:type="dxa"/>
            <w:shd w:val="clear" w:color="auto" w:fill="auto"/>
            <w:noWrap/>
            <w:vAlign w:val="center"/>
            <w:hideMark/>
          </w:tcPr>
          <w:p w14:paraId="2DB87A4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937202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72D93A6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01A0413020</w:t>
            </w:r>
          </w:p>
        </w:tc>
        <w:tc>
          <w:tcPr>
            <w:tcW w:w="419" w:type="dxa"/>
            <w:shd w:val="clear" w:color="auto" w:fill="auto"/>
            <w:noWrap/>
            <w:vAlign w:val="center"/>
            <w:hideMark/>
          </w:tcPr>
          <w:p w14:paraId="12A2712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7CDB1EF5"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2 399,60000</w:t>
            </w:r>
          </w:p>
        </w:tc>
        <w:tc>
          <w:tcPr>
            <w:tcW w:w="1672" w:type="dxa"/>
            <w:shd w:val="clear" w:color="auto" w:fill="auto"/>
            <w:noWrap/>
            <w:vAlign w:val="center"/>
            <w:hideMark/>
          </w:tcPr>
          <w:p w14:paraId="7D3F95A3"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2 477,50000</w:t>
            </w:r>
          </w:p>
        </w:tc>
      </w:tr>
      <w:tr w:rsidR="00C82651" w:rsidRPr="00C90ED3" w14:paraId="3768018D" w14:textId="77777777" w:rsidTr="00B22664">
        <w:trPr>
          <w:cantSplit/>
          <w:trHeight w:val="58"/>
        </w:trPr>
        <w:tc>
          <w:tcPr>
            <w:tcW w:w="441" w:type="dxa"/>
            <w:shd w:val="clear" w:color="auto" w:fill="auto"/>
            <w:noWrap/>
            <w:vAlign w:val="center"/>
            <w:hideMark/>
          </w:tcPr>
          <w:p w14:paraId="75A0155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54</w:t>
            </w:r>
          </w:p>
        </w:tc>
        <w:tc>
          <w:tcPr>
            <w:tcW w:w="9526" w:type="dxa"/>
            <w:shd w:val="clear" w:color="auto" w:fill="auto"/>
            <w:hideMark/>
          </w:tcPr>
          <w:p w14:paraId="195FC4D0"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425" w:type="dxa"/>
            <w:shd w:val="clear" w:color="auto" w:fill="auto"/>
            <w:noWrap/>
            <w:vAlign w:val="center"/>
            <w:hideMark/>
          </w:tcPr>
          <w:p w14:paraId="0A0E0C2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7F4C43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6417D3C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01A0413020</w:t>
            </w:r>
          </w:p>
        </w:tc>
        <w:tc>
          <w:tcPr>
            <w:tcW w:w="419" w:type="dxa"/>
            <w:shd w:val="clear" w:color="auto" w:fill="auto"/>
            <w:noWrap/>
            <w:vAlign w:val="center"/>
            <w:hideMark/>
          </w:tcPr>
          <w:p w14:paraId="0124982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1565" w:type="dxa"/>
            <w:shd w:val="clear" w:color="auto" w:fill="auto"/>
            <w:noWrap/>
            <w:vAlign w:val="center"/>
            <w:hideMark/>
          </w:tcPr>
          <w:p w14:paraId="73ED79E9"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1 941,90000</w:t>
            </w:r>
          </w:p>
        </w:tc>
        <w:tc>
          <w:tcPr>
            <w:tcW w:w="1672" w:type="dxa"/>
            <w:shd w:val="clear" w:color="auto" w:fill="auto"/>
            <w:noWrap/>
            <w:vAlign w:val="center"/>
            <w:hideMark/>
          </w:tcPr>
          <w:p w14:paraId="786AE1DE"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2 019,80000</w:t>
            </w:r>
          </w:p>
        </w:tc>
      </w:tr>
      <w:tr w:rsidR="00C82651" w:rsidRPr="00C90ED3" w14:paraId="07CC6005" w14:textId="77777777" w:rsidTr="00B22664">
        <w:trPr>
          <w:cantSplit/>
          <w:trHeight w:val="58"/>
        </w:trPr>
        <w:tc>
          <w:tcPr>
            <w:tcW w:w="441" w:type="dxa"/>
            <w:shd w:val="clear" w:color="auto" w:fill="auto"/>
            <w:noWrap/>
            <w:vAlign w:val="center"/>
            <w:hideMark/>
          </w:tcPr>
          <w:p w14:paraId="2C105A7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55</w:t>
            </w:r>
          </w:p>
        </w:tc>
        <w:tc>
          <w:tcPr>
            <w:tcW w:w="9526" w:type="dxa"/>
            <w:shd w:val="clear" w:color="auto" w:fill="auto"/>
            <w:hideMark/>
          </w:tcPr>
          <w:p w14:paraId="0A6B2B59"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4C6ABDF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6057A6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0B358F9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01A0413020</w:t>
            </w:r>
          </w:p>
        </w:tc>
        <w:tc>
          <w:tcPr>
            <w:tcW w:w="419" w:type="dxa"/>
            <w:shd w:val="clear" w:color="auto" w:fill="auto"/>
            <w:noWrap/>
            <w:vAlign w:val="center"/>
            <w:hideMark/>
          </w:tcPr>
          <w:p w14:paraId="20D198D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23E0A6C1"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457,70000</w:t>
            </w:r>
          </w:p>
        </w:tc>
        <w:tc>
          <w:tcPr>
            <w:tcW w:w="1672" w:type="dxa"/>
            <w:shd w:val="clear" w:color="auto" w:fill="auto"/>
            <w:noWrap/>
            <w:vAlign w:val="center"/>
            <w:hideMark/>
          </w:tcPr>
          <w:p w14:paraId="7C69F441"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457,70000</w:t>
            </w:r>
          </w:p>
        </w:tc>
      </w:tr>
      <w:tr w:rsidR="00C82651" w:rsidRPr="00C90ED3" w14:paraId="0907BDE6" w14:textId="77777777" w:rsidTr="00B22664">
        <w:trPr>
          <w:cantSplit/>
          <w:trHeight w:val="70"/>
        </w:trPr>
        <w:tc>
          <w:tcPr>
            <w:tcW w:w="441" w:type="dxa"/>
            <w:shd w:val="clear" w:color="auto" w:fill="auto"/>
            <w:noWrap/>
            <w:vAlign w:val="center"/>
            <w:hideMark/>
          </w:tcPr>
          <w:p w14:paraId="468C63C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56</w:t>
            </w:r>
          </w:p>
        </w:tc>
        <w:tc>
          <w:tcPr>
            <w:tcW w:w="9526" w:type="dxa"/>
            <w:shd w:val="clear" w:color="auto" w:fill="auto"/>
            <w:hideMark/>
          </w:tcPr>
          <w:p w14:paraId="12DC9978"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Прочие расходы в органах местного самоуправления</w:t>
            </w:r>
          </w:p>
        </w:tc>
        <w:tc>
          <w:tcPr>
            <w:tcW w:w="425" w:type="dxa"/>
            <w:shd w:val="clear" w:color="auto" w:fill="auto"/>
            <w:noWrap/>
            <w:vAlign w:val="center"/>
            <w:hideMark/>
          </w:tcPr>
          <w:p w14:paraId="33F851B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86360A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7780911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01A0610050</w:t>
            </w:r>
          </w:p>
        </w:tc>
        <w:tc>
          <w:tcPr>
            <w:tcW w:w="419" w:type="dxa"/>
            <w:shd w:val="clear" w:color="auto" w:fill="auto"/>
            <w:noWrap/>
            <w:vAlign w:val="center"/>
            <w:hideMark/>
          </w:tcPr>
          <w:p w14:paraId="1A4BA4D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63003CB3"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1 634,00000</w:t>
            </w:r>
          </w:p>
        </w:tc>
        <w:tc>
          <w:tcPr>
            <w:tcW w:w="1672" w:type="dxa"/>
            <w:shd w:val="clear" w:color="auto" w:fill="auto"/>
            <w:noWrap/>
            <w:vAlign w:val="center"/>
            <w:hideMark/>
          </w:tcPr>
          <w:p w14:paraId="1B258263"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1 634,00000</w:t>
            </w:r>
          </w:p>
        </w:tc>
      </w:tr>
      <w:tr w:rsidR="00C82651" w:rsidRPr="00C90ED3" w14:paraId="70D63E1F" w14:textId="77777777" w:rsidTr="00B22664">
        <w:trPr>
          <w:cantSplit/>
          <w:trHeight w:val="58"/>
        </w:trPr>
        <w:tc>
          <w:tcPr>
            <w:tcW w:w="441" w:type="dxa"/>
            <w:shd w:val="clear" w:color="auto" w:fill="auto"/>
            <w:noWrap/>
            <w:vAlign w:val="center"/>
            <w:hideMark/>
          </w:tcPr>
          <w:p w14:paraId="090CE14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57</w:t>
            </w:r>
          </w:p>
        </w:tc>
        <w:tc>
          <w:tcPr>
            <w:tcW w:w="9526" w:type="dxa"/>
            <w:shd w:val="clear" w:color="auto" w:fill="auto"/>
            <w:hideMark/>
          </w:tcPr>
          <w:p w14:paraId="4E2BD1B0"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021825C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36F13A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0751898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01A0610050</w:t>
            </w:r>
          </w:p>
        </w:tc>
        <w:tc>
          <w:tcPr>
            <w:tcW w:w="419" w:type="dxa"/>
            <w:shd w:val="clear" w:color="auto" w:fill="auto"/>
            <w:noWrap/>
            <w:vAlign w:val="center"/>
            <w:hideMark/>
          </w:tcPr>
          <w:p w14:paraId="5E1679E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1F507089"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784,00000</w:t>
            </w:r>
          </w:p>
        </w:tc>
        <w:tc>
          <w:tcPr>
            <w:tcW w:w="1672" w:type="dxa"/>
            <w:shd w:val="clear" w:color="auto" w:fill="auto"/>
            <w:noWrap/>
            <w:vAlign w:val="center"/>
            <w:hideMark/>
          </w:tcPr>
          <w:p w14:paraId="6BF9FFC6"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784,00000</w:t>
            </w:r>
          </w:p>
        </w:tc>
      </w:tr>
      <w:tr w:rsidR="00C82651" w:rsidRPr="00C90ED3" w14:paraId="4524EF53" w14:textId="77777777" w:rsidTr="00B22664">
        <w:trPr>
          <w:cantSplit/>
          <w:trHeight w:val="147"/>
        </w:trPr>
        <w:tc>
          <w:tcPr>
            <w:tcW w:w="441" w:type="dxa"/>
            <w:shd w:val="clear" w:color="auto" w:fill="auto"/>
            <w:noWrap/>
            <w:vAlign w:val="center"/>
            <w:hideMark/>
          </w:tcPr>
          <w:p w14:paraId="661A1A6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58</w:t>
            </w:r>
          </w:p>
        </w:tc>
        <w:tc>
          <w:tcPr>
            <w:tcW w:w="9526" w:type="dxa"/>
            <w:shd w:val="clear" w:color="auto" w:fill="auto"/>
            <w:hideMark/>
          </w:tcPr>
          <w:p w14:paraId="1272E377"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Исполнение судебных актов</w:t>
            </w:r>
          </w:p>
        </w:tc>
        <w:tc>
          <w:tcPr>
            <w:tcW w:w="425" w:type="dxa"/>
            <w:shd w:val="clear" w:color="auto" w:fill="auto"/>
            <w:noWrap/>
            <w:vAlign w:val="center"/>
            <w:hideMark/>
          </w:tcPr>
          <w:p w14:paraId="5C8D191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C09089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719B2BE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01A0610050</w:t>
            </w:r>
          </w:p>
        </w:tc>
        <w:tc>
          <w:tcPr>
            <w:tcW w:w="419" w:type="dxa"/>
            <w:shd w:val="clear" w:color="auto" w:fill="auto"/>
            <w:noWrap/>
            <w:vAlign w:val="center"/>
            <w:hideMark/>
          </w:tcPr>
          <w:p w14:paraId="68F0D6D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830</w:t>
            </w:r>
          </w:p>
        </w:tc>
        <w:tc>
          <w:tcPr>
            <w:tcW w:w="1565" w:type="dxa"/>
            <w:shd w:val="clear" w:color="auto" w:fill="auto"/>
            <w:noWrap/>
            <w:vAlign w:val="center"/>
            <w:hideMark/>
          </w:tcPr>
          <w:p w14:paraId="7A7016A1"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500,00000</w:t>
            </w:r>
          </w:p>
        </w:tc>
        <w:tc>
          <w:tcPr>
            <w:tcW w:w="1672" w:type="dxa"/>
            <w:shd w:val="clear" w:color="auto" w:fill="auto"/>
            <w:noWrap/>
            <w:vAlign w:val="center"/>
            <w:hideMark/>
          </w:tcPr>
          <w:p w14:paraId="392114BA"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500,00000</w:t>
            </w:r>
          </w:p>
        </w:tc>
      </w:tr>
      <w:tr w:rsidR="00C82651" w:rsidRPr="00C90ED3" w14:paraId="6C1E16EF" w14:textId="77777777" w:rsidTr="00B22664">
        <w:trPr>
          <w:cantSplit/>
          <w:trHeight w:val="70"/>
        </w:trPr>
        <w:tc>
          <w:tcPr>
            <w:tcW w:w="441" w:type="dxa"/>
            <w:shd w:val="clear" w:color="auto" w:fill="auto"/>
            <w:noWrap/>
            <w:vAlign w:val="center"/>
            <w:hideMark/>
          </w:tcPr>
          <w:p w14:paraId="34FE0F2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59</w:t>
            </w:r>
          </w:p>
        </w:tc>
        <w:tc>
          <w:tcPr>
            <w:tcW w:w="9526" w:type="dxa"/>
            <w:shd w:val="clear" w:color="auto" w:fill="auto"/>
            <w:hideMark/>
          </w:tcPr>
          <w:p w14:paraId="119745E0"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Уплата налогов, сборов и иных платежей</w:t>
            </w:r>
          </w:p>
        </w:tc>
        <w:tc>
          <w:tcPr>
            <w:tcW w:w="425" w:type="dxa"/>
            <w:shd w:val="clear" w:color="auto" w:fill="auto"/>
            <w:noWrap/>
            <w:vAlign w:val="center"/>
            <w:hideMark/>
          </w:tcPr>
          <w:p w14:paraId="7360508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0FE470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45F888E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01A0610050</w:t>
            </w:r>
          </w:p>
        </w:tc>
        <w:tc>
          <w:tcPr>
            <w:tcW w:w="419" w:type="dxa"/>
            <w:shd w:val="clear" w:color="auto" w:fill="auto"/>
            <w:noWrap/>
            <w:vAlign w:val="center"/>
            <w:hideMark/>
          </w:tcPr>
          <w:p w14:paraId="6AA7DA5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850</w:t>
            </w:r>
          </w:p>
        </w:tc>
        <w:tc>
          <w:tcPr>
            <w:tcW w:w="1565" w:type="dxa"/>
            <w:shd w:val="clear" w:color="auto" w:fill="auto"/>
            <w:noWrap/>
            <w:vAlign w:val="center"/>
            <w:hideMark/>
          </w:tcPr>
          <w:p w14:paraId="446FCA5E"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350,00000</w:t>
            </w:r>
          </w:p>
        </w:tc>
        <w:tc>
          <w:tcPr>
            <w:tcW w:w="1672" w:type="dxa"/>
            <w:shd w:val="clear" w:color="auto" w:fill="auto"/>
            <w:noWrap/>
            <w:vAlign w:val="center"/>
            <w:hideMark/>
          </w:tcPr>
          <w:p w14:paraId="0FB349AC"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350,00000</w:t>
            </w:r>
          </w:p>
        </w:tc>
      </w:tr>
      <w:tr w:rsidR="00C82651" w:rsidRPr="00C90ED3" w14:paraId="241C9484" w14:textId="77777777" w:rsidTr="00B22664">
        <w:trPr>
          <w:cantSplit/>
          <w:trHeight w:val="70"/>
        </w:trPr>
        <w:tc>
          <w:tcPr>
            <w:tcW w:w="441" w:type="dxa"/>
            <w:shd w:val="clear" w:color="auto" w:fill="auto"/>
            <w:noWrap/>
            <w:vAlign w:val="center"/>
            <w:hideMark/>
          </w:tcPr>
          <w:p w14:paraId="5962CBA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60</w:t>
            </w:r>
          </w:p>
        </w:tc>
        <w:tc>
          <w:tcPr>
            <w:tcW w:w="9526" w:type="dxa"/>
            <w:shd w:val="clear" w:color="auto" w:fill="auto"/>
            <w:hideMark/>
          </w:tcPr>
          <w:p w14:paraId="3E2BB72F"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2027 года»</w:t>
            </w:r>
          </w:p>
        </w:tc>
        <w:tc>
          <w:tcPr>
            <w:tcW w:w="425" w:type="dxa"/>
            <w:shd w:val="clear" w:color="auto" w:fill="auto"/>
            <w:noWrap/>
            <w:vAlign w:val="center"/>
            <w:hideMark/>
          </w:tcPr>
          <w:p w14:paraId="2E1F670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5C0796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43FDE93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0700000000</w:t>
            </w:r>
          </w:p>
        </w:tc>
        <w:tc>
          <w:tcPr>
            <w:tcW w:w="419" w:type="dxa"/>
            <w:shd w:val="clear" w:color="auto" w:fill="auto"/>
            <w:noWrap/>
            <w:vAlign w:val="center"/>
            <w:hideMark/>
          </w:tcPr>
          <w:p w14:paraId="7EE8AE6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3F78AECB"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1 321,80000</w:t>
            </w:r>
          </w:p>
        </w:tc>
        <w:tc>
          <w:tcPr>
            <w:tcW w:w="1672" w:type="dxa"/>
            <w:shd w:val="clear" w:color="auto" w:fill="auto"/>
            <w:noWrap/>
            <w:vAlign w:val="center"/>
            <w:hideMark/>
          </w:tcPr>
          <w:p w14:paraId="13D66CE7"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1 373,20000</w:t>
            </w:r>
          </w:p>
        </w:tc>
      </w:tr>
      <w:tr w:rsidR="00C82651" w:rsidRPr="00C90ED3" w14:paraId="2EAB3828" w14:textId="77777777" w:rsidTr="00B22664">
        <w:trPr>
          <w:cantSplit/>
          <w:trHeight w:val="59"/>
        </w:trPr>
        <w:tc>
          <w:tcPr>
            <w:tcW w:w="441" w:type="dxa"/>
            <w:shd w:val="clear" w:color="auto" w:fill="auto"/>
            <w:noWrap/>
            <w:vAlign w:val="center"/>
            <w:hideMark/>
          </w:tcPr>
          <w:p w14:paraId="777A411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w:t>
            </w:r>
          </w:p>
        </w:tc>
        <w:tc>
          <w:tcPr>
            <w:tcW w:w="9526" w:type="dxa"/>
            <w:shd w:val="clear" w:color="auto" w:fill="auto"/>
            <w:hideMark/>
          </w:tcPr>
          <w:p w14:paraId="281F6DCA"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«Профилактика инфекционных заболеваний в городском округе Верхняя Пышма до 2027 года»</w:t>
            </w:r>
          </w:p>
        </w:tc>
        <w:tc>
          <w:tcPr>
            <w:tcW w:w="425" w:type="dxa"/>
            <w:shd w:val="clear" w:color="auto" w:fill="auto"/>
            <w:noWrap/>
            <w:vAlign w:val="center"/>
            <w:hideMark/>
          </w:tcPr>
          <w:p w14:paraId="58C3A9D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5574D3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6139DB9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0720000000</w:t>
            </w:r>
          </w:p>
        </w:tc>
        <w:tc>
          <w:tcPr>
            <w:tcW w:w="419" w:type="dxa"/>
            <w:shd w:val="clear" w:color="auto" w:fill="auto"/>
            <w:noWrap/>
            <w:vAlign w:val="center"/>
            <w:hideMark/>
          </w:tcPr>
          <w:p w14:paraId="03AB35C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5A3B1D62"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1 282,80000</w:t>
            </w:r>
          </w:p>
        </w:tc>
        <w:tc>
          <w:tcPr>
            <w:tcW w:w="1672" w:type="dxa"/>
            <w:shd w:val="clear" w:color="auto" w:fill="auto"/>
            <w:noWrap/>
            <w:vAlign w:val="center"/>
            <w:hideMark/>
          </w:tcPr>
          <w:p w14:paraId="28E32FBD"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1 334,20000</w:t>
            </w:r>
          </w:p>
        </w:tc>
      </w:tr>
      <w:tr w:rsidR="00C82651" w:rsidRPr="00C90ED3" w14:paraId="40E0CFBE" w14:textId="77777777" w:rsidTr="00B22664">
        <w:trPr>
          <w:cantSplit/>
          <w:trHeight w:val="58"/>
        </w:trPr>
        <w:tc>
          <w:tcPr>
            <w:tcW w:w="441" w:type="dxa"/>
            <w:shd w:val="clear" w:color="auto" w:fill="auto"/>
            <w:noWrap/>
            <w:vAlign w:val="center"/>
            <w:hideMark/>
          </w:tcPr>
          <w:p w14:paraId="79962FD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w:t>
            </w:r>
          </w:p>
        </w:tc>
        <w:tc>
          <w:tcPr>
            <w:tcW w:w="9526" w:type="dxa"/>
            <w:shd w:val="clear" w:color="auto" w:fill="auto"/>
            <w:hideMark/>
          </w:tcPr>
          <w:p w14:paraId="11B65F18"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Обеспечение иммунизации детей городского округа в возрасте от 1,5 до 17 лет по прививаемым инфекциям (ревакцинация против клещевого энцефалита)</w:t>
            </w:r>
          </w:p>
        </w:tc>
        <w:tc>
          <w:tcPr>
            <w:tcW w:w="425" w:type="dxa"/>
            <w:shd w:val="clear" w:color="auto" w:fill="auto"/>
            <w:noWrap/>
            <w:vAlign w:val="center"/>
            <w:hideMark/>
          </w:tcPr>
          <w:p w14:paraId="1C6AC54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72013E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34A88B9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0720170110</w:t>
            </w:r>
          </w:p>
        </w:tc>
        <w:tc>
          <w:tcPr>
            <w:tcW w:w="419" w:type="dxa"/>
            <w:shd w:val="clear" w:color="auto" w:fill="auto"/>
            <w:noWrap/>
            <w:vAlign w:val="center"/>
            <w:hideMark/>
          </w:tcPr>
          <w:p w14:paraId="40FEFCD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113587D0"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842,30000</w:t>
            </w:r>
          </w:p>
        </w:tc>
        <w:tc>
          <w:tcPr>
            <w:tcW w:w="1672" w:type="dxa"/>
            <w:shd w:val="clear" w:color="auto" w:fill="auto"/>
            <w:noWrap/>
            <w:vAlign w:val="center"/>
            <w:hideMark/>
          </w:tcPr>
          <w:p w14:paraId="4DA7FEA5"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876,00000</w:t>
            </w:r>
          </w:p>
        </w:tc>
      </w:tr>
      <w:tr w:rsidR="00C82651" w:rsidRPr="00C90ED3" w14:paraId="576DF3BC" w14:textId="77777777" w:rsidTr="00B22664">
        <w:trPr>
          <w:cantSplit/>
          <w:trHeight w:val="75"/>
        </w:trPr>
        <w:tc>
          <w:tcPr>
            <w:tcW w:w="441" w:type="dxa"/>
            <w:shd w:val="clear" w:color="auto" w:fill="auto"/>
            <w:noWrap/>
            <w:vAlign w:val="center"/>
            <w:hideMark/>
          </w:tcPr>
          <w:p w14:paraId="0B8E70A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w:t>
            </w:r>
          </w:p>
        </w:tc>
        <w:tc>
          <w:tcPr>
            <w:tcW w:w="9526" w:type="dxa"/>
            <w:shd w:val="clear" w:color="auto" w:fill="auto"/>
            <w:hideMark/>
          </w:tcPr>
          <w:p w14:paraId="7284C58E"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6A9BC15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454D7A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75E32D7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0720170110</w:t>
            </w:r>
          </w:p>
        </w:tc>
        <w:tc>
          <w:tcPr>
            <w:tcW w:w="419" w:type="dxa"/>
            <w:shd w:val="clear" w:color="auto" w:fill="auto"/>
            <w:noWrap/>
            <w:vAlign w:val="center"/>
            <w:hideMark/>
          </w:tcPr>
          <w:p w14:paraId="27530C0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38009F57"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842,30000</w:t>
            </w:r>
          </w:p>
        </w:tc>
        <w:tc>
          <w:tcPr>
            <w:tcW w:w="1672" w:type="dxa"/>
            <w:shd w:val="clear" w:color="auto" w:fill="auto"/>
            <w:noWrap/>
            <w:vAlign w:val="center"/>
            <w:hideMark/>
          </w:tcPr>
          <w:p w14:paraId="0AED94B1"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876,00000</w:t>
            </w:r>
          </w:p>
        </w:tc>
      </w:tr>
      <w:tr w:rsidR="00C82651" w:rsidRPr="00C90ED3" w14:paraId="74415F36" w14:textId="77777777" w:rsidTr="00B22664">
        <w:trPr>
          <w:cantSplit/>
          <w:trHeight w:val="70"/>
        </w:trPr>
        <w:tc>
          <w:tcPr>
            <w:tcW w:w="441" w:type="dxa"/>
            <w:shd w:val="clear" w:color="auto" w:fill="auto"/>
            <w:noWrap/>
            <w:vAlign w:val="center"/>
            <w:hideMark/>
          </w:tcPr>
          <w:p w14:paraId="302C5E4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64</w:t>
            </w:r>
          </w:p>
        </w:tc>
        <w:tc>
          <w:tcPr>
            <w:tcW w:w="9526" w:type="dxa"/>
            <w:shd w:val="clear" w:color="auto" w:fill="auto"/>
            <w:hideMark/>
          </w:tcPr>
          <w:p w14:paraId="312A4BC6"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Обеспечение иммунизации детей городского округа в возрасте от 6 до 12 лет по прививаемым инфекциям (вакцинация против гепатита А)</w:t>
            </w:r>
          </w:p>
        </w:tc>
        <w:tc>
          <w:tcPr>
            <w:tcW w:w="425" w:type="dxa"/>
            <w:shd w:val="clear" w:color="auto" w:fill="auto"/>
            <w:noWrap/>
            <w:vAlign w:val="center"/>
            <w:hideMark/>
          </w:tcPr>
          <w:p w14:paraId="3EA9AD5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E6AD3B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334904C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0720270120</w:t>
            </w:r>
          </w:p>
        </w:tc>
        <w:tc>
          <w:tcPr>
            <w:tcW w:w="419" w:type="dxa"/>
            <w:shd w:val="clear" w:color="auto" w:fill="auto"/>
            <w:noWrap/>
            <w:vAlign w:val="center"/>
            <w:hideMark/>
          </w:tcPr>
          <w:p w14:paraId="1348EBF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6F91E408"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440,50000</w:t>
            </w:r>
          </w:p>
        </w:tc>
        <w:tc>
          <w:tcPr>
            <w:tcW w:w="1672" w:type="dxa"/>
            <w:shd w:val="clear" w:color="auto" w:fill="auto"/>
            <w:noWrap/>
            <w:vAlign w:val="center"/>
            <w:hideMark/>
          </w:tcPr>
          <w:p w14:paraId="4AE5FDAB"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458,20000</w:t>
            </w:r>
          </w:p>
        </w:tc>
      </w:tr>
      <w:tr w:rsidR="00C82651" w:rsidRPr="00C90ED3" w14:paraId="1A5CACFC" w14:textId="77777777" w:rsidTr="00B22664">
        <w:trPr>
          <w:cantSplit/>
          <w:trHeight w:val="70"/>
        </w:trPr>
        <w:tc>
          <w:tcPr>
            <w:tcW w:w="441" w:type="dxa"/>
            <w:shd w:val="clear" w:color="auto" w:fill="auto"/>
            <w:noWrap/>
            <w:vAlign w:val="center"/>
            <w:hideMark/>
          </w:tcPr>
          <w:p w14:paraId="0AEE8F8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65</w:t>
            </w:r>
          </w:p>
        </w:tc>
        <w:tc>
          <w:tcPr>
            <w:tcW w:w="9526" w:type="dxa"/>
            <w:shd w:val="clear" w:color="auto" w:fill="auto"/>
            <w:hideMark/>
          </w:tcPr>
          <w:p w14:paraId="7D042F7C"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249EB04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6DD033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17D1E92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0720270120</w:t>
            </w:r>
          </w:p>
        </w:tc>
        <w:tc>
          <w:tcPr>
            <w:tcW w:w="419" w:type="dxa"/>
            <w:shd w:val="clear" w:color="auto" w:fill="auto"/>
            <w:noWrap/>
            <w:vAlign w:val="center"/>
            <w:hideMark/>
          </w:tcPr>
          <w:p w14:paraId="6AEADE7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4F65CF94"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440,50000</w:t>
            </w:r>
          </w:p>
        </w:tc>
        <w:tc>
          <w:tcPr>
            <w:tcW w:w="1672" w:type="dxa"/>
            <w:shd w:val="clear" w:color="auto" w:fill="auto"/>
            <w:noWrap/>
            <w:vAlign w:val="center"/>
            <w:hideMark/>
          </w:tcPr>
          <w:p w14:paraId="0FD931EB"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458,20000</w:t>
            </w:r>
          </w:p>
        </w:tc>
      </w:tr>
      <w:tr w:rsidR="00C82651" w:rsidRPr="00C90ED3" w14:paraId="34200403" w14:textId="77777777" w:rsidTr="00B22664">
        <w:trPr>
          <w:cantSplit/>
          <w:trHeight w:val="70"/>
        </w:trPr>
        <w:tc>
          <w:tcPr>
            <w:tcW w:w="441" w:type="dxa"/>
            <w:shd w:val="clear" w:color="auto" w:fill="auto"/>
            <w:noWrap/>
            <w:vAlign w:val="center"/>
            <w:hideMark/>
          </w:tcPr>
          <w:p w14:paraId="7065044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66</w:t>
            </w:r>
          </w:p>
        </w:tc>
        <w:tc>
          <w:tcPr>
            <w:tcW w:w="9526" w:type="dxa"/>
            <w:shd w:val="clear" w:color="auto" w:fill="auto"/>
            <w:hideMark/>
          </w:tcPr>
          <w:p w14:paraId="6E61211B"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«Комплексные меры по ограничению распространения социально значимых заболеваний на территории городского округа Верхняя Пышма до 2027 года»</w:t>
            </w:r>
          </w:p>
        </w:tc>
        <w:tc>
          <w:tcPr>
            <w:tcW w:w="425" w:type="dxa"/>
            <w:shd w:val="clear" w:color="auto" w:fill="auto"/>
            <w:noWrap/>
            <w:vAlign w:val="center"/>
            <w:hideMark/>
          </w:tcPr>
          <w:p w14:paraId="1F3FED7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284B96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68CA7F5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0730000000</w:t>
            </w:r>
          </w:p>
        </w:tc>
        <w:tc>
          <w:tcPr>
            <w:tcW w:w="419" w:type="dxa"/>
            <w:shd w:val="clear" w:color="auto" w:fill="auto"/>
            <w:noWrap/>
            <w:vAlign w:val="center"/>
            <w:hideMark/>
          </w:tcPr>
          <w:p w14:paraId="3B83E01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4D38574D"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39,00000</w:t>
            </w:r>
          </w:p>
        </w:tc>
        <w:tc>
          <w:tcPr>
            <w:tcW w:w="1672" w:type="dxa"/>
            <w:shd w:val="clear" w:color="auto" w:fill="auto"/>
            <w:noWrap/>
            <w:vAlign w:val="center"/>
            <w:hideMark/>
          </w:tcPr>
          <w:p w14:paraId="0579FE5E"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39,00000</w:t>
            </w:r>
          </w:p>
        </w:tc>
      </w:tr>
      <w:tr w:rsidR="00C82651" w:rsidRPr="00C90ED3" w14:paraId="413E6B05" w14:textId="77777777" w:rsidTr="00B22664">
        <w:trPr>
          <w:cantSplit/>
          <w:trHeight w:val="70"/>
        </w:trPr>
        <w:tc>
          <w:tcPr>
            <w:tcW w:w="441" w:type="dxa"/>
            <w:shd w:val="clear" w:color="auto" w:fill="auto"/>
            <w:noWrap/>
            <w:vAlign w:val="center"/>
            <w:hideMark/>
          </w:tcPr>
          <w:p w14:paraId="4B46B2D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67</w:t>
            </w:r>
          </w:p>
        </w:tc>
        <w:tc>
          <w:tcPr>
            <w:tcW w:w="9526" w:type="dxa"/>
            <w:shd w:val="clear" w:color="auto" w:fill="auto"/>
            <w:hideMark/>
          </w:tcPr>
          <w:p w14:paraId="7247D471"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Разработка, издание и тиражирование информационных материалов по профилактике ВИЧ-инфекции и туберкулеза для распространения среди различных групп населения</w:t>
            </w:r>
          </w:p>
        </w:tc>
        <w:tc>
          <w:tcPr>
            <w:tcW w:w="425" w:type="dxa"/>
            <w:shd w:val="clear" w:color="auto" w:fill="auto"/>
            <w:noWrap/>
            <w:vAlign w:val="center"/>
            <w:hideMark/>
          </w:tcPr>
          <w:p w14:paraId="48ADFA4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5680A3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135C498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0730570160</w:t>
            </w:r>
          </w:p>
        </w:tc>
        <w:tc>
          <w:tcPr>
            <w:tcW w:w="419" w:type="dxa"/>
            <w:shd w:val="clear" w:color="auto" w:fill="auto"/>
            <w:noWrap/>
            <w:vAlign w:val="center"/>
            <w:hideMark/>
          </w:tcPr>
          <w:p w14:paraId="567CA0D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063272A8"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39,00000</w:t>
            </w:r>
          </w:p>
        </w:tc>
        <w:tc>
          <w:tcPr>
            <w:tcW w:w="1672" w:type="dxa"/>
            <w:shd w:val="clear" w:color="auto" w:fill="auto"/>
            <w:noWrap/>
            <w:vAlign w:val="center"/>
            <w:hideMark/>
          </w:tcPr>
          <w:p w14:paraId="58654CC1"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39,00000</w:t>
            </w:r>
          </w:p>
        </w:tc>
      </w:tr>
      <w:tr w:rsidR="00C82651" w:rsidRPr="00C90ED3" w14:paraId="071CAE58" w14:textId="77777777" w:rsidTr="00B22664">
        <w:trPr>
          <w:cantSplit/>
          <w:trHeight w:val="70"/>
        </w:trPr>
        <w:tc>
          <w:tcPr>
            <w:tcW w:w="441" w:type="dxa"/>
            <w:shd w:val="clear" w:color="auto" w:fill="auto"/>
            <w:noWrap/>
            <w:vAlign w:val="center"/>
            <w:hideMark/>
          </w:tcPr>
          <w:p w14:paraId="129C6FA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68</w:t>
            </w:r>
          </w:p>
        </w:tc>
        <w:tc>
          <w:tcPr>
            <w:tcW w:w="9526" w:type="dxa"/>
            <w:shd w:val="clear" w:color="auto" w:fill="auto"/>
            <w:hideMark/>
          </w:tcPr>
          <w:p w14:paraId="1674A63A"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1419ADE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8313E8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5439739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0730570160</w:t>
            </w:r>
          </w:p>
        </w:tc>
        <w:tc>
          <w:tcPr>
            <w:tcW w:w="419" w:type="dxa"/>
            <w:shd w:val="clear" w:color="auto" w:fill="auto"/>
            <w:noWrap/>
            <w:vAlign w:val="center"/>
            <w:hideMark/>
          </w:tcPr>
          <w:p w14:paraId="3B13ABC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7CB13E1D"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39,00000</w:t>
            </w:r>
          </w:p>
        </w:tc>
        <w:tc>
          <w:tcPr>
            <w:tcW w:w="1672" w:type="dxa"/>
            <w:shd w:val="clear" w:color="auto" w:fill="auto"/>
            <w:noWrap/>
            <w:vAlign w:val="center"/>
            <w:hideMark/>
          </w:tcPr>
          <w:p w14:paraId="36A8DC6A"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39,00000</w:t>
            </w:r>
          </w:p>
        </w:tc>
      </w:tr>
      <w:tr w:rsidR="00C82651" w:rsidRPr="00C90ED3" w14:paraId="2A691D53" w14:textId="77777777" w:rsidTr="00B22664">
        <w:trPr>
          <w:cantSplit/>
          <w:trHeight w:val="161"/>
        </w:trPr>
        <w:tc>
          <w:tcPr>
            <w:tcW w:w="441" w:type="dxa"/>
            <w:shd w:val="clear" w:color="auto" w:fill="auto"/>
            <w:noWrap/>
            <w:vAlign w:val="center"/>
            <w:hideMark/>
          </w:tcPr>
          <w:p w14:paraId="725925A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69</w:t>
            </w:r>
          </w:p>
        </w:tc>
        <w:tc>
          <w:tcPr>
            <w:tcW w:w="9526" w:type="dxa"/>
            <w:shd w:val="clear" w:color="auto" w:fill="auto"/>
            <w:hideMark/>
          </w:tcPr>
          <w:p w14:paraId="61068701" w14:textId="77777777" w:rsidR="00C82651" w:rsidRPr="00C90ED3" w:rsidRDefault="00C82651" w:rsidP="00B22664">
            <w:pPr>
              <w:ind w:left="-83" w:right="-112"/>
              <w:rPr>
                <w:rFonts w:ascii="Liberation Serif" w:hAnsi="Liberation Serif" w:cs="Liberation Serif"/>
                <w:b/>
                <w:sz w:val="22"/>
                <w:szCs w:val="22"/>
              </w:rPr>
            </w:pPr>
            <w:r>
              <w:rPr>
                <w:rFonts w:ascii="Liberation Serif" w:hAnsi="Liberation Serif" w:cs="Liberation Serif"/>
                <w:b/>
                <w:bCs/>
                <w:color w:val="000000"/>
                <w:sz w:val="22"/>
                <w:szCs w:val="22"/>
              </w:rPr>
              <w:t>НАЦИОНАЛЬНАЯ БЕЗОПАСНОСТЬ И ПРАВООХРАНИТЕЛЬНАЯ ДЕЯТЕЛЬНОСТЬ</w:t>
            </w:r>
          </w:p>
        </w:tc>
        <w:tc>
          <w:tcPr>
            <w:tcW w:w="425" w:type="dxa"/>
            <w:shd w:val="clear" w:color="auto" w:fill="auto"/>
            <w:noWrap/>
            <w:vAlign w:val="center"/>
            <w:hideMark/>
          </w:tcPr>
          <w:p w14:paraId="52761DA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901</w:t>
            </w:r>
          </w:p>
        </w:tc>
        <w:tc>
          <w:tcPr>
            <w:tcW w:w="567" w:type="dxa"/>
            <w:shd w:val="clear" w:color="auto" w:fill="auto"/>
            <w:noWrap/>
            <w:vAlign w:val="center"/>
            <w:hideMark/>
          </w:tcPr>
          <w:p w14:paraId="185BBBC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0300</w:t>
            </w:r>
          </w:p>
        </w:tc>
        <w:tc>
          <w:tcPr>
            <w:tcW w:w="1276" w:type="dxa"/>
            <w:shd w:val="clear" w:color="auto" w:fill="auto"/>
            <w:noWrap/>
            <w:vAlign w:val="center"/>
            <w:hideMark/>
          </w:tcPr>
          <w:p w14:paraId="123E7DC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19" w:type="dxa"/>
            <w:shd w:val="clear" w:color="auto" w:fill="auto"/>
            <w:noWrap/>
            <w:vAlign w:val="center"/>
            <w:hideMark/>
          </w:tcPr>
          <w:p w14:paraId="026D258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565" w:type="dxa"/>
            <w:shd w:val="clear" w:color="auto" w:fill="auto"/>
            <w:noWrap/>
            <w:vAlign w:val="center"/>
            <w:hideMark/>
          </w:tcPr>
          <w:p w14:paraId="304454ED"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38 971,35114</w:t>
            </w:r>
          </w:p>
        </w:tc>
        <w:tc>
          <w:tcPr>
            <w:tcW w:w="1672" w:type="dxa"/>
            <w:shd w:val="clear" w:color="auto" w:fill="auto"/>
            <w:noWrap/>
            <w:vAlign w:val="center"/>
            <w:hideMark/>
          </w:tcPr>
          <w:p w14:paraId="487ACF22"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40 635,66414</w:t>
            </w:r>
          </w:p>
        </w:tc>
      </w:tr>
      <w:tr w:rsidR="00C82651" w:rsidRPr="00C90ED3" w14:paraId="033EB7D6" w14:textId="77777777" w:rsidTr="00B22664">
        <w:trPr>
          <w:cantSplit/>
          <w:trHeight w:val="70"/>
        </w:trPr>
        <w:tc>
          <w:tcPr>
            <w:tcW w:w="441" w:type="dxa"/>
            <w:shd w:val="clear" w:color="auto" w:fill="auto"/>
            <w:noWrap/>
            <w:vAlign w:val="center"/>
            <w:hideMark/>
          </w:tcPr>
          <w:p w14:paraId="1D96C80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70</w:t>
            </w:r>
          </w:p>
        </w:tc>
        <w:tc>
          <w:tcPr>
            <w:tcW w:w="9526" w:type="dxa"/>
            <w:shd w:val="clear" w:color="auto" w:fill="auto"/>
            <w:hideMark/>
          </w:tcPr>
          <w:p w14:paraId="3C857ED4"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Гражданская оборона</w:t>
            </w:r>
          </w:p>
        </w:tc>
        <w:tc>
          <w:tcPr>
            <w:tcW w:w="425" w:type="dxa"/>
            <w:shd w:val="clear" w:color="auto" w:fill="auto"/>
            <w:noWrap/>
            <w:vAlign w:val="center"/>
            <w:hideMark/>
          </w:tcPr>
          <w:p w14:paraId="685F584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CCA0CF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0309</w:t>
            </w:r>
          </w:p>
        </w:tc>
        <w:tc>
          <w:tcPr>
            <w:tcW w:w="1276" w:type="dxa"/>
            <w:shd w:val="clear" w:color="auto" w:fill="auto"/>
            <w:noWrap/>
            <w:vAlign w:val="center"/>
            <w:hideMark/>
          </w:tcPr>
          <w:p w14:paraId="5E5FEE3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hideMark/>
          </w:tcPr>
          <w:p w14:paraId="2141A9D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6F1C6C7F"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72,10000</w:t>
            </w:r>
          </w:p>
        </w:tc>
        <w:tc>
          <w:tcPr>
            <w:tcW w:w="1672" w:type="dxa"/>
            <w:shd w:val="clear" w:color="auto" w:fill="auto"/>
            <w:noWrap/>
            <w:vAlign w:val="center"/>
            <w:hideMark/>
          </w:tcPr>
          <w:p w14:paraId="307B3F78"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72,10000</w:t>
            </w:r>
          </w:p>
        </w:tc>
      </w:tr>
      <w:tr w:rsidR="00C82651" w:rsidRPr="00C90ED3" w14:paraId="64DC1095" w14:textId="77777777" w:rsidTr="00B22664">
        <w:trPr>
          <w:cantSplit/>
          <w:trHeight w:val="70"/>
        </w:trPr>
        <w:tc>
          <w:tcPr>
            <w:tcW w:w="441" w:type="dxa"/>
            <w:shd w:val="clear" w:color="auto" w:fill="auto"/>
            <w:noWrap/>
            <w:vAlign w:val="center"/>
            <w:hideMark/>
          </w:tcPr>
          <w:p w14:paraId="181F4D0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71</w:t>
            </w:r>
          </w:p>
        </w:tc>
        <w:tc>
          <w:tcPr>
            <w:tcW w:w="9526" w:type="dxa"/>
            <w:shd w:val="clear" w:color="auto" w:fill="auto"/>
            <w:hideMark/>
          </w:tcPr>
          <w:p w14:paraId="03DAFFE8"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425" w:type="dxa"/>
            <w:shd w:val="clear" w:color="auto" w:fill="auto"/>
            <w:noWrap/>
            <w:vAlign w:val="center"/>
            <w:hideMark/>
          </w:tcPr>
          <w:p w14:paraId="0398232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E8947A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0309</w:t>
            </w:r>
          </w:p>
        </w:tc>
        <w:tc>
          <w:tcPr>
            <w:tcW w:w="1276" w:type="dxa"/>
            <w:shd w:val="clear" w:color="auto" w:fill="auto"/>
            <w:noWrap/>
            <w:vAlign w:val="center"/>
            <w:hideMark/>
          </w:tcPr>
          <w:p w14:paraId="738F1CF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9" w:type="dxa"/>
            <w:shd w:val="clear" w:color="auto" w:fill="auto"/>
            <w:noWrap/>
            <w:vAlign w:val="center"/>
            <w:hideMark/>
          </w:tcPr>
          <w:p w14:paraId="5456682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11E74E5B"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72,10000</w:t>
            </w:r>
          </w:p>
        </w:tc>
        <w:tc>
          <w:tcPr>
            <w:tcW w:w="1672" w:type="dxa"/>
            <w:shd w:val="clear" w:color="auto" w:fill="auto"/>
            <w:noWrap/>
            <w:vAlign w:val="center"/>
            <w:hideMark/>
          </w:tcPr>
          <w:p w14:paraId="71B5C1E3"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72,10000</w:t>
            </w:r>
          </w:p>
        </w:tc>
      </w:tr>
      <w:tr w:rsidR="00C82651" w:rsidRPr="00C90ED3" w14:paraId="0FCC1694" w14:textId="77777777" w:rsidTr="00B22664">
        <w:trPr>
          <w:cantSplit/>
          <w:trHeight w:val="58"/>
        </w:trPr>
        <w:tc>
          <w:tcPr>
            <w:tcW w:w="441" w:type="dxa"/>
            <w:shd w:val="clear" w:color="auto" w:fill="auto"/>
            <w:noWrap/>
            <w:vAlign w:val="center"/>
            <w:hideMark/>
          </w:tcPr>
          <w:p w14:paraId="69750C5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72</w:t>
            </w:r>
          </w:p>
        </w:tc>
        <w:tc>
          <w:tcPr>
            <w:tcW w:w="9526" w:type="dxa"/>
            <w:shd w:val="clear" w:color="auto" w:fill="auto"/>
            <w:hideMark/>
          </w:tcPr>
          <w:p w14:paraId="4A67CBEF"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«Обеспечение безопасности жизнедеятельности населения городского округа Верхняя Пышма до 2027 года»</w:t>
            </w:r>
          </w:p>
        </w:tc>
        <w:tc>
          <w:tcPr>
            <w:tcW w:w="425" w:type="dxa"/>
            <w:shd w:val="clear" w:color="auto" w:fill="auto"/>
            <w:noWrap/>
            <w:vAlign w:val="center"/>
            <w:hideMark/>
          </w:tcPr>
          <w:p w14:paraId="0B07779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884186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0309</w:t>
            </w:r>
          </w:p>
        </w:tc>
        <w:tc>
          <w:tcPr>
            <w:tcW w:w="1276" w:type="dxa"/>
            <w:shd w:val="clear" w:color="auto" w:fill="auto"/>
            <w:noWrap/>
            <w:vAlign w:val="center"/>
            <w:hideMark/>
          </w:tcPr>
          <w:p w14:paraId="3EA7F50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0180000000</w:t>
            </w:r>
          </w:p>
        </w:tc>
        <w:tc>
          <w:tcPr>
            <w:tcW w:w="419" w:type="dxa"/>
            <w:shd w:val="clear" w:color="auto" w:fill="auto"/>
            <w:noWrap/>
            <w:vAlign w:val="center"/>
            <w:hideMark/>
          </w:tcPr>
          <w:p w14:paraId="4C6F61A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6801731E"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72,10000</w:t>
            </w:r>
          </w:p>
        </w:tc>
        <w:tc>
          <w:tcPr>
            <w:tcW w:w="1672" w:type="dxa"/>
            <w:shd w:val="clear" w:color="auto" w:fill="auto"/>
            <w:noWrap/>
            <w:vAlign w:val="center"/>
            <w:hideMark/>
          </w:tcPr>
          <w:p w14:paraId="1AAA3BFD"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72,10000</w:t>
            </w:r>
          </w:p>
        </w:tc>
      </w:tr>
      <w:tr w:rsidR="00C82651" w:rsidRPr="00C90ED3" w14:paraId="7660C9AB" w14:textId="77777777" w:rsidTr="00B22664">
        <w:trPr>
          <w:cantSplit/>
          <w:trHeight w:val="99"/>
        </w:trPr>
        <w:tc>
          <w:tcPr>
            <w:tcW w:w="441" w:type="dxa"/>
            <w:shd w:val="clear" w:color="auto" w:fill="auto"/>
            <w:noWrap/>
            <w:vAlign w:val="center"/>
            <w:hideMark/>
          </w:tcPr>
          <w:p w14:paraId="238AF20D"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73</w:t>
            </w:r>
          </w:p>
        </w:tc>
        <w:tc>
          <w:tcPr>
            <w:tcW w:w="9526" w:type="dxa"/>
            <w:shd w:val="clear" w:color="auto" w:fill="auto"/>
            <w:hideMark/>
          </w:tcPr>
          <w:p w14:paraId="24749EBD"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Оборудование учебно-консультативных пунктов для обучения неработающего населения городского округа Верхняя Пышма в системе гражданской обороны</w:t>
            </w:r>
          </w:p>
        </w:tc>
        <w:tc>
          <w:tcPr>
            <w:tcW w:w="425" w:type="dxa"/>
            <w:shd w:val="clear" w:color="auto" w:fill="auto"/>
            <w:noWrap/>
            <w:vAlign w:val="center"/>
            <w:hideMark/>
          </w:tcPr>
          <w:p w14:paraId="28FA6D1D"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A38AAB5"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0309</w:t>
            </w:r>
          </w:p>
        </w:tc>
        <w:tc>
          <w:tcPr>
            <w:tcW w:w="1276" w:type="dxa"/>
            <w:shd w:val="clear" w:color="auto" w:fill="auto"/>
            <w:noWrap/>
            <w:vAlign w:val="center"/>
            <w:hideMark/>
          </w:tcPr>
          <w:p w14:paraId="5AF9ABEE"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0180517110</w:t>
            </w:r>
          </w:p>
        </w:tc>
        <w:tc>
          <w:tcPr>
            <w:tcW w:w="419" w:type="dxa"/>
            <w:shd w:val="clear" w:color="auto" w:fill="auto"/>
            <w:noWrap/>
            <w:vAlign w:val="center"/>
            <w:hideMark/>
          </w:tcPr>
          <w:p w14:paraId="3745C2EC"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0A539C13" w14:textId="77777777" w:rsidR="00C82651" w:rsidRPr="00C90ED3" w:rsidRDefault="00C82651" w:rsidP="00B22664">
            <w:pPr>
              <w:ind w:left="-93" w:right="-79"/>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44,10000</w:t>
            </w:r>
          </w:p>
        </w:tc>
        <w:tc>
          <w:tcPr>
            <w:tcW w:w="1672" w:type="dxa"/>
            <w:shd w:val="clear" w:color="auto" w:fill="auto"/>
            <w:noWrap/>
            <w:vAlign w:val="center"/>
            <w:hideMark/>
          </w:tcPr>
          <w:p w14:paraId="44972B31" w14:textId="77777777" w:rsidR="00C82651" w:rsidRPr="00C90ED3" w:rsidRDefault="00C82651" w:rsidP="00B22664">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44,10000</w:t>
            </w:r>
          </w:p>
        </w:tc>
      </w:tr>
      <w:tr w:rsidR="00C82651" w:rsidRPr="00C90ED3" w14:paraId="2C9CB99F" w14:textId="77777777" w:rsidTr="00B22664">
        <w:trPr>
          <w:cantSplit/>
          <w:trHeight w:val="70"/>
        </w:trPr>
        <w:tc>
          <w:tcPr>
            <w:tcW w:w="441" w:type="dxa"/>
            <w:shd w:val="clear" w:color="auto" w:fill="auto"/>
            <w:noWrap/>
            <w:vAlign w:val="center"/>
            <w:hideMark/>
          </w:tcPr>
          <w:p w14:paraId="7A25A14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74</w:t>
            </w:r>
          </w:p>
        </w:tc>
        <w:tc>
          <w:tcPr>
            <w:tcW w:w="9526" w:type="dxa"/>
            <w:shd w:val="clear" w:color="auto" w:fill="auto"/>
            <w:hideMark/>
          </w:tcPr>
          <w:p w14:paraId="10A8F9E3"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3D872BE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5ABAD0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0309</w:t>
            </w:r>
          </w:p>
        </w:tc>
        <w:tc>
          <w:tcPr>
            <w:tcW w:w="1276" w:type="dxa"/>
            <w:shd w:val="clear" w:color="auto" w:fill="auto"/>
            <w:noWrap/>
            <w:vAlign w:val="center"/>
            <w:hideMark/>
          </w:tcPr>
          <w:p w14:paraId="2619F8A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0180517110</w:t>
            </w:r>
          </w:p>
        </w:tc>
        <w:tc>
          <w:tcPr>
            <w:tcW w:w="419" w:type="dxa"/>
            <w:shd w:val="clear" w:color="auto" w:fill="auto"/>
            <w:noWrap/>
            <w:vAlign w:val="center"/>
            <w:hideMark/>
          </w:tcPr>
          <w:p w14:paraId="4D64017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10992F4A"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44,10000</w:t>
            </w:r>
          </w:p>
        </w:tc>
        <w:tc>
          <w:tcPr>
            <w:tcW w:w="1672" w:type="dxa"/>
            <w:shd w:val="clear" w:color="auto" w:fill="auto"/>
            <w:noWrap/>
            <w:vAlign w:val="center"/>
            <w:hideMark/>
          </w:tcPr>
          <w:p w14:paraId="5FB7E36D"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44,10000</w:t>
            </w:r>
          </w:p>
        </w:tc>
      </w:tr>
      <w:tr w:rsidR="00C82651" w:rsidRPr="00C90ED3" w14:paraId="400A9312" w14:textId="77777777" w:rsidTr="00B22664">
        <w:trPr>
          <w:cantSplit/>
          <w:trHeight w:val="262"/>
        </w:trPr>
        <w:tc>
          <w:tcPr>
            <w:tcW w:w="441" w:type="dxa"/>
            <w:shd w:val="clear" w:color="auto" w:fill="auto"/>
            <w:noWrap/>
            <w:vAlign w:val="center"/>
            <w:hideMark/>
          </w:tcPr>
          <w:p w14:paraId="1389C74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75</w:t>
            </w:r>
          </w:p>
        </w:tc>
        <w:tc>
          <w:tcPr>
            <w:tcW w:w="9526" w:type="dxa"/>
            <w:shd w:val="clear" w:color="auto" w:fill="auto"/>
            <w:hideMark/>
          </w:tcPr>
          <w:p w14:paraId="27ADCED3"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Информирование, обучение населения и изготовление наглядной агитации по тематике гражданской обороны, предупреждению и ликвидации чрезвычайных ситуаций и их последствий, пожарной безопасности, безопасности на водных объектах</w:t>
            </w:r>
          </w:p>
        </w:tc>
        <w:tc>
          <w:tcPr>
            <w:tcW w:w="425" w:type="dxa"/>
            <w:shd w:val="clear" w:color="auto" w:fill="auto"/>
            <w:noWrap/>
            <w:vAlign w:val="center"/>
            <w:hideMark/>
          </w:tcPr>
          <w:p w14:paraId="51E42FB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A069E9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0309</w:t>
            </w:r>
          </w:p>
        </w:tc>
        <w:tc>
          <w:tcPr>
            <w:tcW w:w="1276" w:type="dxa"/>
            <w:shd w:val="clear" w:color="auto" w:fill="auto"/>
            <w:noWrap/>
            <w:vAlign w:val="center"/>
            <w:hideMark/>
          </w:tcPr>
          <w:p w14:paraId="2AFF32B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0180617120</w:t>
            </w:r>
          </w:p>
        </w:tc>
        <w:tc>
          <w:tcPr>
            <w:tcW w:w="419" w:type="dxa"/>
            <w:shd w:val="clear" w:color="auto" w:fill="auto"/>
            <w:noWrap/>
            <w:vAlign w:val="center"/>
            <w:hideMark/>
          </w:tcPr>
          <w:p w14:paraId="1B4A70B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11D350E9"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28,00000</w:t>
            </w:r>
          </w:p>
        </w:tc>
        <w:tc>
          <w:tcPr>
            <w:tcW w:w="1672" w:type="dxa"/>
            <w:shd w:val="clear" w:color="auto" w:fill="auto"/>
            <w:noWrap/>
            <w:vAlign w:val="center"/>
            <w:hideMark/>
          </w:tcPr>
          <w:p w14:paraId="72D3BD1A"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28,00000</w:t>
            </w:r>
          </w:p>
        </w:tc>
      </w:tr>
      <w:tr w:rsidR="00C82651" w:rsidRPr="00C90ED3" w14:paraId="0524DB00" w14:textId="77777777" w:rsidTr="00B22664">
        <w:trPr>
          <w:cantSplit/>
          <w:trHeight w:val="97"/>
        </w:trPr>
        <w:tc>
          <w:tcPr>
            <w:tcW w:w="441" w:type="dxa"/>
            <w:shd w:val="clear" w:color="auto" w:fill="auto"/>
            <w:noWrap/>
            <w:vAlign w:val="center"/>
            <w:hideMark/>
          </w:tcPr>
          <w:p w14:paraId="70B8E07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76</w:t>
            </w:r>
          </w:p>
        </w:tc>
        <w:tc>
          <w:tcPr>
            <w:tcW w:w="9526" w:type="dxa"/>
            <w:shd w:val="clear" w:color="auto" w:fill="auto"/>
            <w:hideMark/>
          </w:tcPr>
          <w:p w14:paraId="7F89427F"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4FC904B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DC7913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0309</w:t>
            </w:r>
          </w:p>
        </w:tc>
        <w:tc>
          <w:tcPr>
            <w:tcW w:w="1276" w:type="dxa"/>
            <w:shd w:val="clear" w:color="auto" w:fill="auto"/>
            <w:noWrap/>
            <w:vAlign w:val="center"/>
            <w:hideMark/>
          </w:tcPr>
          <w:p w14:paraId="1C1ABA8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0180617120</w:t>
            </w:r>
          </w:p>
        </w:tc>
        <w:tc>
          <w:tcPr>
            <w:tcW w:w="419" w:type="dxa"/>
            <w:shd w:val="clear" w:color="auto" w:fill="auto"/>
            <w:noWrap/>
            <w:vAlign w:val="center"/>
            <w:hideMark/>
          </w:tcPr>
          <w:p w14:paraId="4873AFD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192D347B"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28,00000</w:t>
            </w:r>
          </w:p>
        </w:tc>
        <w:tc>
          <w:tcPr>
            <w:tcW w:w="1672" w:type="dxa"/>
            <w:shd w:val="clear" w:color="auto" w:fill="auto"/>
            <w:noWrap/>
            <w:vAlign w:val="center"/>
            <w:hideMark/>
          </w:tcPr>
          <w:p w14:paraId="76430BB3"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28,00000</w:t>
            </w:r>
          </w:p>
        </w:tc>
      </w:tr>
      <w:tr w:rsidR="00C82651" w:rsidRPr="00C90ED3" w14:paraId="75FFA436" w14:textId="77777777" w:rsidTr="00B22664">
        <w:trPr>
          <w:cantSplit/>
          <w:trHeight w:val="70"/>
        </w:trPr>
        <w:tc>
          <w:tcPr>
            <w:tcW w:w="441" w:type="dxa"/>
            <w:shd w:val="clear" w:color="auto" w:fill="auto"/>
            <w:noWrap/>
            <w:vAlign w:val="center"/>
            <w:hideMark/>
          </w:tcPr>
          <w:p w14:paraId="71F243F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77</w:t>
            </w:r>
          </w:p>
        </w:tc>
        <w:tc>
          <w:tcPr>
            <w:tcW w:w="9526" w:type="dxa"/>
            <w:shd w:val="clear" w:color="auto" w:fill="auto"/>
            <w:hideMark/>
          </w:tcPr>
          <w:p w14:paraId="76269167"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Защита населения и территории от чрезвычайных ситуаций природного и техногенного характера, пожарная безопасность</w:t>
            </w:r>
          </w:p>
        </w:tc>
        <w:tc>
          <w:tcPr>
            <w:tcW w:w="425" w:type="dxa"/>
            <w:shd w:val="clear" w:color="auto" w:fill="auto"/>
            <w:noWrap/>
            <w:vAlign w:val="center"/>
            <w:hideMark/>
          </w:tcPr>
          <w:p w14:paraId="40A516A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861DBD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6" w:type="dxa"/>
            <w:shd w:val="clear" w:color="auto" w:fill="auto"/>
            <w:noWrap/>
            <w:vAlign w:val="center"/>
            <w:hideMark/>
          </w:tcPr>
          <w:p w14:paraId="7D3C315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hideMark/>
          </w:tcPr>
          <w:p w14:paraId="093D5C6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120DA845"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34 974,99114</w:t>
            </w:r>
          </w:p>
        </w:tc>
        <w:tc>
          <w:tcPr>
            <w:tcW w:w="1672" w:type="dxa"/>
            <w:shd w:val="clear" w:color="auto" w:fill="auto"/>
            <w:noWrap/>
            <w:vAlign w:val="center"/>
            <w:hideMark/>
          </w:tcPr>
          <w:p w14:paraId="30FD06EE"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36 580,30414</w:t>
            </w:r>
          </w:p>
        </w:tc>
      </w:tr>
      <w:tr w:rsidR="00C82651" w:rsidRPr="00C90ED3" w14:paraId="64FB5D19" w14:textId="77777777" w:rsidTr="00B22664">
        <w:trPr>
          <w:cantSplit/>
          <w:trHeight w:val="210"/>
        </w:trPr>
        <w:tc>
          <w:tcPr>
            <w:tcW w:w="441" w:type="dxa"/>
            <w:shd w:val="clear" w:color="auto" w:fill="auto"/>
            <w:noWrap/>
            <w:vAlign w:val="center"/>
            <w:hideMark/>
          </w:tcPr>
          <w:p w14:paraId="6B4B9DF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78</w:t>
            </w:r>
          </w:p>
        </w:tc>
        <w:tc>
          <w:tcPr>
            <w:tcW w:w="9526" w:type="dxa"/>
            <w:shd w:val="clear" w:color="auto" w:fill="auto"/>
            <w:hideMark/>
          </w:tcPr>
          <w:p w14:paraId="4EF7A109"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425" w:type="dxa"/>
            <w:shd w:val="clear" w:color="auto" w:fill="auto"/>
            <w:noWrap/>
            <w:vAlign w:val="center"/>
            <w:hideMark/>
          </w:tcPr>
          <w:p w14:paraId="0CE9B8C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D6364D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6" w:type="dxa"/>
            <w:shd w:val="clear" w:color="auto" w:fill="auto"/>
            <w:noWrap/>
            <w:vAlign w:val="center"/>
            <w:hideMark/>
          </w:tcPr>
          <w:p w14:paraId="69207A2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9" w:type="dxa"/>
            <w:shd w:val="clear" w:color="auto" w:fill="auto"/>
            <w:noWrap/>
            <w:vAlign w:val="center"/>
            <w:hideMark/>
          </w:tcPr>
          <w:p w14:paraId="1DFBE3B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635CD03B"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34 974,99114</w:t>
            </w:r>
          </w:p>
        </w:tc>
        <w:tc>
          <w:tcPr>
            <w:tcW w:w="1672" w:type="dxa"/>
            <w:shd w:val="clear" w:color="auto" w:fill="auto"/>
            <w:noWrap/>
            <w:vAlign w:val="center"/>
            <w:hideMark/>
          </w:tcPr>
          <w:p w14:paraId="7AAD49F6"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36 580,30414</w:t>
            </w:r>
          </w:p>
        </w:tc>
      </w:tr>
      <w:tr w:rsidR="00C82651" w:rsidRPr="00C90ED3" w14:paraId="3EC376CA" w14:textId="77777777" w:rsidTr="00B22664">
        <w:trPr>
          <w:cantSplit/>
          <w:trHeight w:val="70"/>
        </w:trPr>
        <w:tc>
          <w:tcPr>
            <w:tcW w:w="441" w:type="dxa"/>
            <w:shd w:val="clear" w:color="auto" w:fill="auto"/>
            <w:noWrap/>
            <w:vAlign w:val="center"/>
            <w:hideMark/>
          </w:tcPr>
          <w:p w14:paraId="1A2F764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79</w:t>
            </w:r>
          </w:p>
        </w:tc>
        <w:tc>
          <w:tcPr>
            <w:tcW w:w="9526" w:type="dxa"/>
            <w:shd w:val="clear" w:color="auto" w:fill="auto"/>
            <w:hideMark/>
          </w:tcPr>
          <w:p w14:paraId="29DA493B"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«Обеспечение безопасности жизнедеятельности населения городского округа Верхняя Пышма до 2027 года»</w:t>
            </w:r>
          </w:p>
        </w:tc>
        <w:tc>
          <w:tcPr>
            <w:tcW w:w="425" w:type="dxa"/>
            <w:shd w:val="clear" w:color="auto" w:fill="auto"/>
            <w:noWrap/>
            <w:vAlign w:val="center"/>
            <w:hideMark/>
          </w:tcPr>
          <w:p w14:paraId="36382D6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433BC5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6" w:type="dxa"/>
            <w:shd w:val="clear" w:color="auto" w:fill="auto"/>
            <w:noWrap/>
            <w:vAlign w:val="center"/>
            <w:hideMark/>
          </w:tcPr>
          <w:p w14:paraId="6FCE08B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0180000000</w:t>
            </w:r>
          </w:p>
        </w:tc>
        <w:tc>
          <w:tcPr>
            <w:tcW w:w="419" w:type="dxa"/>
            <w:shd w:val="clear" w:color="auto" w:fill="auto"/>
            <w:noWrap/>
            <w:vAlign w:val="center"/>
            <w:hideMark/>
          </w:tcPr>
          <w:p w14:paraId="4E32030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6FAB8274"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6 450,39914</w:t>
            </w:r>
          </w:p>
        </w:tc>
        <w:tc>
          <w:tcPr>
            <w:tcW w:w="1672" w:type="dxa"/>
            <w:shd w:val="clear" w:color="auto" w:fill="auto"/>
            <w:noWrap/>
            <w:vAlign w:val="center"/>
            <w:hideMark/>
          </w:tcPr>
          <w:p w14:paraId="21B88498"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7 144,79914</w:t>
            </w:r>
          </w:p>
        </w:tc>
      </w:tr>
      <w:tr w:rsidR="00C82651" w:rsidRPr="00C90ED3" w14:paraId="2AA057FF" w14:textId="77777777" w:rsidTr="00B22664">
        <w:trPr>
          <w:cantSplit/>
          <w:trHeight w:val="265"/>
        </w:trPr>
        <w:tc>
          <w:tcPr>
            <w:tcW w:w="441" w:type="dxa"/>
            <w:shd w:val="clear" w:color="auto" w:fill="auto"/>
            <w:noWrap/>
            <w:vAlign w:val="center"/>
            <w:hideMark/>
          </w:tcPr>
          <w:p w14:paraId="6BB0E65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80</w:t>
            </w:r>
          </w:p>
        </w:tc>
        <w:tc>
          <w:tcPr>
            <w:tcW w:w="9526" w:type="dxa"/>
            <w:shd w:val="clear" w:color="auto" w:fill="auto"/>
            <w:hideMark/>
          </w:tcPr>
          <w:p w14:paraId="7C828CD2"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Материально-техническое оснащение единой дежурно-диспетчерской службы и «Системы-112»</w:t>
            </w:r>
          </w:p>
        </w:tc>
        <w:tc>
          <w:tcPr>
            <w:tcW w:w="425" w:type="dxa"/>
            <w:shd w:val="clear" w:color="auto" w:fill="auto"/>
            <w:noWrap/>
            <w:vAlign w:val="center"/>
            <w:hideMark/>
          </w:tcPr>
          <w:p w14:paraId="37614B0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A8907D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6" w:type="dxa"/>
            <w:shd w:val="clear" w:color="auto" w:fill="auto"/>
            <w:noWrap/>
            <w:vAlign w:val="center"/>
            <w:hideMark/>
          </w:tcPr>
          <w:p w14:paraId="65FDAB7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0180117010</w:t>
            </w:r>
          </w:p>
        </w:tc>
        <w:tc>
          <w:tcPr>
            <w:tcW w:w="419" w:type="dxa"/>
            <w:shd w:val="clear" w:color="auto" w:fill="auto"/>
            <w:noWrap/>
            <w:vAlign w:val="center"/>
            <w:hideMark/>
          </w:tcPr>
          <w:p w14:paraId="4FA7426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5EAB4B46"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517,86000</w:t>
            </w:r>
          </w:p>
        </w:tc>
        <w:tc>
          <w:tcPr>
            <w:tcW w:w="1672" w:type="dxa"/>
            <w:shd w:val="clear" w:color="auto" w:fill="auto"/>
            <w:noWrap/>
            <w:vAlign w:val="center"/>
            <w:hideMark/>
          </w:tcPr>
          <w:p w14:paraId="6C739ECF"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711,26000</w:t>
            </w:r>
          </w:p>
        </w:tc>
      </w:tr>
      <w:tr w:rsidR="00C82651" w:rsidRPr="00C90ED3" w14:paraId="349FB312" w14:textId="77777777" w:rsidTr="00B22664">
        <w:trPr>
          <w:cantSplit/>
          <w:trHeight w:val="58"/>
        </w:trPr>
        <w:tc>
          <w:tcPr>
            <w:tcW w:w="441" w:type="dxa"/>
            <w:shd w:val="clear" w:color="auto" w:fill="auto"/>
            <w:noWrap/>
            <w:vAlign w:val="center"/>
            <w:hideMark/>
          </w:tcPr>
          <w:p w14:paraId="645CA19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w:t>
            </w:r>
          </w:p>
        </w:tc>
        <w:tc>
          <w:tcPr>
            <w:tcW w:w="9526" w:type="dxa"/>
            <w:shd w:val="clear" w:color="auto" w:fill="auto"/>
            <w:hideMark/>
          </w:tcPr>
          <w:p w14:paraId="50AFCA10"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02E7A81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C288A3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6" w:type="dxa"/>
            <w:shd w:val="clear" w:color="auto" w:fill="auto"/>
            <w:noWrap/>
            <w:vAlign w:val="center"/>
            <w:hideMark/>
          </w:tcPr>
          <w:p w14:paraId="0A4B569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0180117010</w:t>
            </w:r>
          </w:p>
        </w:tc>
        <w:tc>
          <w:tcPr>
            <w:tcW w:w="419" w:type="dxa"/>
            <w:shd w:val="clear" w:color="auto" w:fill="auto"/>
            <w:noWrap/>
            <w:vAlign w:val="center"/>
            <w:hideMark/>
          </w:tcPr>
          <w:p w14:paraId="0745E44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1F53EF16"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517,86000</w:t>
            </w:r>
          </w:p>
        </w:tc>
        <w:tc>
          <w:tcPr>
            <w:tcW w:w="1672" w:type="dxa"/>
            <w:shd w:val="clear" w:color="auto" w:fill="auto"/>
            <w:noWrap/>
            <w:vAlign w:val="center"/>
            <w:hideMark/>
          </w:tcPr>
          <w:p w14:paraId="7207E9C2"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711,26000</w:t>
            </w:r>
          </w:p>
        </w:tc>
      </w:tr>
      <w:tr w:rsidR="00C82651" w:rsidRPr="00C90ED3" w14:paraId="3F2EA89B" w14:textId="77777777" w:rsidTr="00B22664">
        <w:trPr>
          <w:cantSplit/>
          <w:trHeight w:val="113"/>
        </w:trPr>
        <w:tc>
          <w:tcPr>
            <w:tcW w:w="441" w:type="dxa"/>
            <w:shd w:val="clear" w:color="auto" w:fill="auto"/>
            <w:noWrap/>
            <w:vAlign w:val="center"/>
            <w:hideMark/>
          </w:tcPr>
          <w:p w14:paraId="6DA597D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82</w:t>
            </w:r>
          </w:p>
        </w:tc>
        <w:tc>
          <w:tcPr>
            <w:tcW w:w="9526" w:type="dxa"/>
            <w:shd w:val="clear" w:color="auto" w:fill="auto"/>
            <w:hideMark/>
          </w:tcPr>
          <w:p w14:paraId="04C03A28"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Информирование, обучение населения и изготовление наглядной агитации по тематике гражданской обороны, предупреждению и ликвидации чрезвычайных ситуаций и их последствий, пожарной безопасности, безопасности на водных объектах</w:t>
            </w:r>
          </w:p>
        </w:tc>
        <w:tc>
          <w:tcPr>
            <w:tcW w:w="425" w:type="dxa"/>
            <w:shd w:val="clear" w:color="auto" w:fill="auto"/>
            <w:noWrap/>
            <w:vAlign w:val="center"/>
            <w:hideMark/>
          </w:tcPr>
          <w:p w14:paraId="5D83B29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068706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6" w:type="dxa"/>
            <w:shd w:val="clear" w:color="auto" w:fill="auto"/>
            <w:noWrap/>
            <w:vAlign w:val="center"/>
            <w:hideMark/>
          </w:tcPr>
          <w:p w14:paraId="61ACF5C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0180617120</w:t>
            </w:r>
          </w:p>
        </w:tc>
        <w:tc>
          <w:tcPr>
            <w:tcW w:w="419" w:type="dxa"/>
            <w:shd w:val="clear" w:color="auto" w:fill="auto"/>
            <w:noWrap/>
            <w:vAlign w:val="center"/>
            <w:hideMark/>
          </w:tcPr>
          <w:p w14:paraId="435EF09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2C40F4BA"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104,00000</w:t>
            </w:r>
          </w:p>
        </w:tc>
        <w:tc>
          <w:tcPr>
            <w:tcW w:w="1672" w:type="dxa"/>
            <w:shd w:val="clear" w:color="auto" w:fill="auto"/>
            <w:noWrap/>
            <w:vAlign w:val="center"/>
            <w:hideMark/>
          </w:tcPr>
          <w:p w14:paraId="52F94090"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104,00000</w:t>
            </w:r>
          </w:p>
        </w:tc>
      </w:tr>
      <w:tr w:rsidR="00C82651" w:rsidRPr="00C90ED3" w14:paraId="320AD96F" w14:textId="77777777" w:rsidTr="00B22664">
        <w:trPr>
          <w:cantSplit/>
          <w:trHeight w:val="70"/>
        </w:trPr>
        <w:tc>
          <w:tcPr>
            <w:tcW w:w="441" w:type="dxa"/>
            <w:shd w:val="clear" w:color="auto" w:fill="auto"/>
            <w:noWrap/>
            <w:vAlign w:val="center"/>
            <w:hideMark/>
          </w:tcPr>
          <w:p w14:paraId="7C07296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83</w:t>
            </w:r>
          </w:p>
        </w:tc>
        <w:tc>
          <w:tcPr>
            <w:tcW w:w="9526" w:type="dxa"/>
            <w:shd w:val="clear" w:color="auto" w:fill="auto"/>
            <w:hideMark/>
          </w:tcPr>
          <w:p w14:paraId="39CC7896"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743AEB6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366CC1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6" w:type="dxa"/>
            <w:shd w:val="clear" w:color="auto" w:fill="auto"/>
            <w:noWrap/>
            <w:vAlign w:val="center"/>
            <w:hideMark/>
          </w:tcPr>
          <w:p w14:paraId="69B0E61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0180617120</w:t>
            </w:r>
          </w:p>
        </w:tc>
        <w:tc>
          <w:tcPr>
            <w:tcW w:w="419" w:type="dxa"/>
            <w:shd w:val="clear" w:color="auto" w:fill="auto"/>
            <w:noWrap/>
            <w:vAlign w:val="center"/>
            <w:hideMark/>
          </w:tcPr>
          <w:p w14:paraId="42773E9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73A82E71"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104,00000</w:t>
            </w:r>
          </w:p>
        </w:tc>
        <w:tc>
          <w:tcPr>
            <w:tcW w:w="1672" w:type="dxa"/>
            <w:shd w:val="clear" w:color="auto" w:fill="auto"/>
            <w:noWrap/>
            <w:vAlign w:val="center"/>
            <w:hideMark/>
          </w:tcPr>
          <w:p w14:paraId="160AA93A"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104,00000</w:t>
            </w:r>
          </w:p>
        </w:tc>
      </w:tr>
      <w:tr w:rsidR="00C82651" w:rsidRPr="00C90ED3" w14:paraId="351732D3" w14:textId="77777777" w:rsidTr="00B22664">
        <w:trPr>
          <w:cantSplit/>
          <w:trHeight w:val="163"/>
        </w:trPr>
        <w:tc>
          <w:tcPr>
            <w:tcW w:w="441" w:type="dxa"/>
            <w:shd w:val="clear" w:color="auto" w:fill="auto"/>
            <w:noWrap/>
            <w:vAlign w:val="center"/>
            <w:hideMark/>
          </w:tcPr>
          <w:p w14:paraId="6544361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84</w:t>
            </w:r>
          </w:p>
        </w:tc>
        <w:tc>
          <w:tcPr>
            <w:tcW w:w="9526" w:type="dxa"/>
            <w:shd w:val="clear" w:color="auto" w:fill="auto"/>
            <w:hideMark/>
          </w:tcPr>
          <w:p w14:paraId="04DCD89F"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Содержание в исправном состоянии пожарных гидрантов</w:t>
            </w:r>
          </w:p>
        </w:tc>
        <w:tc>
          <w:tcPr>
            <w:tcW w:w="425" w:type="dxa"/>
            <w:shd w:val="clear" w:color="auto" w:fill="auto"/>
            <w:noWrap/>
            <w:vAlign w:val="center"/>
            <w:hideMark/>
          </w:tcPr>
          <w:p w14:paraId="276EF65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6EC883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6" w:type="dxa"/>
            <w:shd w:val="clear" w:color="auto" w:fill="auto"/>
            <w:noWrap/>
            <w:vAlign w:val="center"/>
            <w:hideMark/>
          </w:tcPr>
          <w:p w14:paraId="1B32C3C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0180717160</w:t>
            </w:r>
          </w:p>
        </w:tc>
        <w:tc>
          <w:tcPr>
            <w:tcW w:w="419" w:type="dxa"/>
            <w:shd w:val="clear" w:color="auto" w:fill="auto"/>
            <w:noWrap/>
            <w:vAlign w:val="center"/>
            <w:hideMark/>
          </w:tcPr>
          <w:p w14:paraId="058D97A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24001D97"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1 343,00000</w:t>
            </w:r>
          </w:p>
        </w:tc>
        <w:tc>
          <w:tcPr>
            <w:tcW w:w="1672" w:type="dxa"/>
            <w:shd w:val="clear" w:color="auto" w:fill="auto"/>
            <w:noWrap/>
            <w:vAlign w:val="center"/>
            <w:hideMark/>
          </w:tcPr>
          <w:p w14:paraId="337BF29D"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1 443,00000</w:t>
            </w:r>
          </w:p>
        </w:tc>
      </w:tr>
      <w:tr w:rsidR="00C82651" w:rsidRPr="00C90ED3" w14:paraId="37F77F72" w14:textId="77777777" w:rsidTr="00B22664">
        <w:trPr>
          <w:cantSplit/>
          <w:trHeight w:val="249"/>
        </w:trPr>
        <w:tc>
          <w:tcPr>
            <w:tcW w:w="441" w:type="dxa"/>
            <w:shd w:val="clear" w:color="auto" w:fill="auto"/>
            <w:noWrap/>
            <w:vAlign w:val="center"/>
            <w:hideMark/>
          </w:tcPr>
          <w:p w14:paraId="56058E8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w:t>
            </w:r>
          </w:p>
        </w:tc>
        <w:tc>
          <w:tcPr>
            <w:tcW w:w="9526" w:type="dxa"/>
            <w:shd w:val="clear" w:color="auto" w:fill="auto"/>
            <w:hideMark/>
          </w:tcPr>
          <w:p w14:paraId="2E3AEFD9"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261020E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3CA822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6" w:type="dxa"/>
            <w:shd w:val="clear" w:color="auto" w:fill="auto"/>
            <w:noWrap/>
            <w:vAlign w:val="center"/>
            <w:hideMark/>
          </w:tcPr>
          <w:p w14:paraId="1AEEE16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0180717160</w:t>
            </w:r>
          </w:p>
        </w:tc>
        <w:tc>
          <w:tcPr>
            <w:tcW w:w="419" w:type="dxa"/>
            <w:shd w:val="clear" w:color="auto" w:fill="auto"/>
            <w:noWrap/>
            <w:vAlign w:val="center"/>
            <w:hideMark/>
          </w:tcPr>
          <w:p w14:paraId="594A668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164C9D78"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143,00000</w:t>
            </w:r>
          </w:p>
        </w:tc>
        <w:tc>
          <w:tcPr>
            <w:tcW w:w="1672" w:type="dxa"/>
            <w:shd w:val="clear" w:color="auto" w:fill="auto"/>
            <w:noWrap/>
            <w:vAlign w:val="center"/>
            <w:hideMark/>
          </w:tcPr>
          <w:p w14:paraId="1441B633"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243,00000</w:t>
            </w:r>
          </w:p>
        </w:tc>
      </w:tr>
      <w:tr w:rsidR="00C82651" w:rsidRPr="00C90ED3" w14:paraId="6425163C" w14:textId="77777777" w:rsidTr="00B22664">
        <w:trPr>
          <w:cantSplit/>
          <w:trHeight w:val="58"/>
        </w:trPr>
        <w:tc>
          <w:tcPr>
            <w:tcW w:w="441" w:type="dxa"/>
            <w:shd w:val="clear" w:color="auto" w:fill="auto"/>
            <w:noWrap/>
            <w:vAlign w:val="center"/>
            <w:hideMark/>
          </w:tcPr>
          <w:p w14:paraId="2CE105B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86</w:t>
            </w:r>
          </w:p>
        </w:tc>
        <w:tc>
          <w:tcPr>
            <w:tcW w:w="9526" w:type="dxa"/>
            <w:shd w:val="clear" w:color="auto" w:fill="auto"/>
            <w:hideMark/>
          </w:tcPr>
          <w:p w14:paraId="4FA60EE2"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25" w:type="dxa"/>
            <w:shd w:val="clear" w:color="auto" w:fill="auto"/>
            <w:noWrap/>
            <w:vAlign w:val="center"/>
            <w:hideMark/>
          </w:tcPr>
          <w:p w14:paraId="3095CB2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DA00D0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6" w:type="dxa"/>
            <w:shd w:val="clear" w:color="auto" w:fill="auto"/>
            <w:noWrap/>
            <w:vAlign w:val="center"/>
            <w:hideMark/>
          </w:tcPr>
          <w:p w14:paraId="001FDE2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0180717160</w:t>
            </w:r>
          </w:p>
        </w:tc>
        <w:tc>
          <w:tcPr>
            <w:tcW w:w="419" w:type="dxa"/>
            <w:shd w:val="clear" w:color="auto" w:fill="auto"/>
            <w:noWrap/>
            <w:vAlign w:val="center"/>
            <w:hideMark/>
          </w:tcPr>
          <w:p w14:paraId="6199F1C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810</w:t>
            </w:r>
          </w:p>
        </w:tc>
        <w:tc>
          <w:tcPr>
            <w:tcW w:w="1565" w:type="dxa"/>
            <w:shd w:val="clear" w:color="auto" w:fill="auto"/>
            <w:noWrap/>
            <w:vAlign w:val="center"/>
            <w:hideMark/>
          </w:tcPr>
          <w:p w14:paraId="69DE46CC"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1 200,00000</w:t>
            </w:r>
          </w:p>
        </w:tc>
        <w:tc>
          <w:tcPr>
            <w:tcW w:w="1672" w:type="dxa"/>
            <w:shd w:val="clear" w:color="auto" w:fill="auto"/>
            <w:noWrap/>
            <w:vAlign w:val="center"/>
            <w:hideMark/>
          </w:tcPr>
          <w:p w14:paraId="0F4EFBF8"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1 200,00000</w:t>
            </w:r>
          </w:p>
        </w:tc>
      </w:tr>
      <w:tr w:rsidR="00C82651" w:rsidRPr="00C90ED3" w14:paraId="1560917A" w14:textId="77777777" w:rsidTr="00B22664">
        <w:trPr>
          <w:cantSplit/>
          <w:trHeight w:val="179"/>
        </w:trPr>
        <w:tc>
          <w:tcPr>
            <w:tcW w:w="441" w:type="dxa"/>
            <w:shd w:val="clear" w:color="auto" w:fill="auto"/>
            <w:noWrap/>
            <w:vAlign w:val="center"/>
            <w:hideMark/>
          </w:tcPr>
          <w:p w14:paraId="7DD2DE0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87</w:t>
            </w:r>
          </w:p>
        </w:tc>
        <w:tc>
          <w:tcPr>
            <w:tcW w:w="9526" w:type="dxa"/>
            <w:shd w:val="clear" w:color="auto" w:fill="auto"/>
            <w:hideMark/>
          </w:tcPr>
          <w:p w14:paraId="1D9C9168"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Обеспечение постоянной готовности местной системы оповещения населения</w:t>
            </w:r>
          </w:p>
        </w:tc>
        <w:tc>
          <w:tcPr>
            <w:tcW w:w="425" w:type="dxa"/>
            <w:shd w:val="clear" w:color="auto" w:fill="auto"/>
            <w:noWrap/>
            <w:vAlign w:val="center"/>
            <w:hideMark/>
          </w:tcPr>
          <w:p w14:paraId="1A82F4C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CF4963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6" w:type="dxa"/>
            <w:shd w:val="clear" w:color="auto" w:fill="auto"/>
            <w:noWrap/>
            <w:vAlign w:val="center"/>
            <w:hideMark/>
          </w:tcPr>
          <w:p w14:paraId="3E345AE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0180817130</w:t>
            </w:r>
          </w:p>
        </w:tc>
        <w:tc>
          <w:tcPr>
            <w:tcW w:w="419" w:type="dxa"/>
            <w:shd w:val="clear" w:color="auto" w:fill="auto"/>
            <w:noWrap/>
            <w:vAlign w:val="center"/>
            <w:hideMark/>
          </w:tcPr>
          <w:p w14:paraId="798F56D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0B031534"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3 140,96000</w:t>
            </w:r>
          </w:p>
        </w:tc>
        <w:tc>
          <w:tcPr>
            <w:tcW w:w="1672" w:type="dxa"/>
            <w:shd w:val="clear" w:color="auto" w:fill="auto"/>
            <w:noWrap/>
            <w:vAlign w:val="center"/>
            <w:hideMark/>
          </w:tcPr>
          <w:p w14:paraId="10512E0E"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3 541,96000</w:t>
            </w:r>
          </w:p>
        </w:tc>
      </w:tr>
      <w:tr w:rsidR="00C82651" w:rsidRPr="00C90ED3" w14:paraId="63D26777" w14:textId="77777777" w:rsidTr="00B22664">
        <w:trPr>
          <w:cantSplit/>
          <w:trHeight w:val="58"/>
        </w:trPr>
        <w:tc>
          <w:tcPr>
            <w:tcW w:w="441" w:type="dxa"/>
            <w:shd w:val="clear" w:color="auto" w:fill="auto"/>
            <w:noWrap/>
            <w:vAlign w:val="center"/>
            <w:hideMark/>
          </w:tcPr>
          <w:p w14:paraId="34B9A64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88</w:t>
            </w:r>
          </w:p>
        </w:tc>
        <w:tc>
          <w:tcPr>
            <w:tcW w:w="9526" w:type="dxa"/>
            <w:shd w:val="clear" w:color="auto" w:fill="auto"/>
            <w:hideMark/>
          </w:tcPr>
          <w:p w14:paraId="512BB02D"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1412A0C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9AE40B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6" w:type="dxa"/>
            <w:shd w:val="clear" w:color="auto" w:fill="auto"/>
            <w:noWrap/>
            <w:vAlign w:val="center"/>
            <w:hideMark/>
          </w:tcPr>
          <w:p w14:paraId="1CF496B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0180817130</w:t>
            </w:r>
          </w:p>
        </w:tc>
        <w:tc>
          <w:tcPr>
            <w:tcW w:w="419" w:type="dxa"/>
            <w:shd w:val="clear" w:color="auto" w:fill="auto"/>
            <w:noWrap/>
            <w:vAlign w:val="center"/>
            <w:hideMark/>
          </w:tcPr>
          <w:p w14:paraId="6E46270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1454BEEB"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3 140,96000</w:t>
            </w:r>
          </w:p>
        </w:tc>
        <w:tc>
          <w:tcPr>
            <w:tcW w:w="1672" w:type="dxa"/>
            <w:shd w:val="clear" w:color="auto" w:fill="auto"/>
            <w:noWrap/>
            <w:vAlign w:val="center"/>
            <w:hideMark/>
          </w:tcPr>
          <w:p w14:paraId="122D02D5"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3 541,96000</w:t>
            </w:r>
          </w:p>
        </w:tc>
      </w:tr>
      <w:tr w:rsidR="00C82651" w:rsidRPr="00C90ED3" w14:paraId="59AB8050" w14:textId="77777777" w:rsidTr="00B22664">
        <w:trPr>
          <w:cantSplit/>
          <w:trHeight w:val="58"/>
        </w:trPr>
        <w:tc>
          <w:tcPr>
            <w:tcW w:w="441" w:type="dxa"/>
            <w:shd w:val="clear" w:color="auto" w:fill="auto"/>
            <w:noWrap/>
            <w:vAlign w:val="center"/>
            <w:hideMark/>
          </w:tcPr>
          <w:p w14:paraId="19D8220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89</w:t>
            </w:r>
          </w:p>
        </w:tc>
        <w:tc>
          <w:tcPr>
            <w:tcW w:w="9526" w:type="dxa"/>
            <w:shd w:val="clear" w:color="auto" w:fill="auto"/>
            <w:hideMark/>
          </w:tcPr>
          <w:p w14:paraId="139DA881"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Содержание и обслуживание пожарных водоемов, тушение пожаров в населенных пунктах, городских лесах и торфяных полях</w:t>
            </w:r>
          </w:p>
        </w:tc>
        <w:tc>
          <w:tcPr>
            <w:tcW w:w="425" w:type="dxa"/>
            <w:shd w:val="clear" w:color="auto" w:fill="auto"/>
            <w:noWrap/>
            <w:vAlign w:val="center"/>
            <w:hideMark/>
          </w:tcPr>
          <w:p w14:paraId="2256276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E33037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6" w:type="dxa"/>
            <w:shd w:val="clear" w:color="auto" w:fill="auto"/>
            <w:noWrap/>
            <w:vAlign w:val="center"/>
            <w:hideMark/>
          </w:tcPr>
          <w:p w14:paraId="6618028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0180917070</w:t>
            </w:r>
          </w:p>
        </w:tc>
        <w:tc>
          <w:tcPr>
            <w:tcW w:w="419" w:type="dxa"/>
            <w:shd w:val="clear" w:color="auto" w:fill="auto"/>
            <w:noWrap/>
            <w:vAlign w:val="center"/>
            <w:hideMark/>
          </w:tcPr>
          <w:p w14:paraId="422503C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210DC461"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270,00000</w:t>
            </w:r>
          </w:p>
        </w:tc>
        <w:tc>
          <w:tcPr>
            <w:tcW w:w="1672" w:type="dxa"/>
            <w:shd w:val="clear" w:color="auto" w:fill="auto"/>
            <w:noWrap/>
            <w:vAlign w:val="center"/>
            <w:hideMark/>
          </w:tcPr>
          <w:p w14:paraId="283378BC"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270,00000</w:t>
            </w:r>
          </w:p>
        </w:tc>
      </w:tr>
      <w:tr w:rsidR="00C82651" w:rsidRPr="00C90ED3" w14:paraId="4DD86E8D" w14:textId="77777777" w:rsidTr="00B22664">
        <w:trPr>
          <w:cantSplit/>
          <w:trHeight w:val="70"/>
        </w:trPr>
        <w:tc>
          <w:tcPr>
            <w:tcW w:w="441" w:type="dxa"/>
            <w:shd w:val="clear" w:color="auto" w:fill="auto"/>
            <w:noWrap/>
            <w:vAlign w:val="center"/>
            <w:hideMark/>
          </w:tcPr>
          <w:p w14:paraId="236669D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w:t>
            </w:r>
          </w:p>
        </w:tc>
        <w:tc>
          <w:tcPr>
            <w:tcW w:w="9526" w:type="dxa"/>
            <w:shd w:val="clear" w:color="auto" w:fill="auto"/>
            <w:hideMark/>
          </w:tcPr>
          <w:p w14:paraId="2AF7ECDF"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0446F99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1E1A96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6" w:type="dxa"/>
            <w:shd w:val="clear" w:color="auto" w:fill="auto"/>
            <w:noWrap/>
            <w:vAlign w:val="center"/>
            <w:hideMark/>
          </w:tcPr>
          <w:p w14:paraId="392D0AA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0180917070</w:t>
            </w:r>
          </w:p>
        </w:tc>
        <w:tc>
          <w:tcPr>
            <w:tcW w:w="419" w:type="dxa"/>
            <w:shd w:val="clear" w:color="auto" w:fill="auto"/>
            <w:noWrap/>
            <w:vAlign w:val="center"/>
            <w:hideMark/>
          </w:tcPr>
          <w:p w14:paraId="0FFE2C3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24F21BE2"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270,00000</w:t>
            </w:r>
          </w:p>
        </w:tc>
        <w:tc>
          <w:tcPr>
            <w:tcW w:w="1672" w:type="dxa"/>
            <w:shd w:val="clear" w:color="auto" w:fill="auto"/>
            <w:noWrap/>
            <w:vAlign w:val="center"/>
            <w:hideMark/>
          </w:tcPr>
          <w:p w14:paraId="77247CE6"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270,00000</w:t>
            </w:r>
          </w:p>
        </w:tc>
      </w:tr>
      <w:tr w:rsidR="00C82651" w:rsidRPr="00C90ED3" w14:paraId="02A7355C" w14:textId="77777777" w:rsidTr="00B22664">
        <w:trPr>
          <w:cantSplit/>
          <w:trHeight w:val="58"/>
        </w:trPr>
        <w:tc>
          <w:tcPr>
            <w:tcW w:w="441" w:type="dxa"/>
            <w:shd w:val="clear" w:color="auto" w:fill="auto"/>
            <w:noWrap/>
            <w:vAlign w:val="center"/>
            <w:hideMark/>
          </w:tcPr>
          <w:p w14:paraId="0315FFC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w:t>
            </w:r>
          </w:p>
        </w:tc>
        <w:tc>
          <w:tcPr>
            <w:tcW w:w="9526" w:type="dxa"/>
            <w:shd w:val="clear" w:color="auto" w:fill="auto"/>
            <w:hideMark/>
          </w:tcPr>
          <w:p w14:paraId="7E012B22"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Обустройство и восстановление минерализованных полос вокруг населенных пунктов</w:t>
            </w:r>
          </w:p>
        </w:tc>
        <w:tc>
          <w:tcPr>
            <w:tcW w:w="425" w:type="dxa"/>
            <w:shd w:val="clear" w:color="auto" w:fill="auto"/>
            <w:noWrap/>
            <w:vAlign w:val="center"/>
            <w:hideMark/>
          </w:tcPr>
          <w:p w14:paraId="0DE0B50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08CEFA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6" w:type="dxa"/>
            <w:shd w:val="clear" w:color="auto" w:fill="auto"/>
            <w:noWrap/>
            <w:vAlign w:val="center"/>
            <w:hideMark/>
          </w:tcPr>
          <w:p w14:paraId="39D2E96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0181217080</w:t>
            </w:r>
          </w:p>
        </w:tc>
        <w:tc>
          <w:tcPr>
            <w:tcW w:w="419" w:type="dxa"/>
            <w:shd w:val="clear" w:color="auto" w:fill="auto"/>
            <w:noWrap/>
            <w:vAlign w:val="center"/>
            <w:hideMark/>
          </w:tcPr>
          <w:p w14:paraId="6B5016E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7A8BEACB"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325,00000</w:t>
            </w:r>
          </w:p>
        </w:tc>
        <w:tc>
          <w:tcPr>
            <w:tcW w:w="1672" w:type="dxa"/>
            <w:shd w:val="clear" w:color="auto" w:fill="auto"/>
            <w:noWrap/>
            <w:vAlign w:val="center"/>
            <w:hideMark/>
          </w:tcPr>
          <w:p w14:paraId="64BB5B37"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325,00000</w:t>
            </w:r>
          </w:p>
        </w:tc>
      </w:tr>
      <w:tr w:rsidR="00C82651" w:rsidRPr="00C90ED3" w14:paraId="52289FC5" w14:textId="77777777" w:rsidTr="00B22664">
        <w:trPr>
          <w:cantSplit/>
          <w:trHeight w:val="58"/>
        </w:trPr>
        <w:tc>
          <w:tcPr>
            <w:tcW w:w="441" w:type="dxa"/>
            <w:shd w:val="clear" w:color="auto" w:fill="auto"/>
            <w:noWrap/>
            <w:vAlign w:val="center"/>
            <w:hideMark/>
          </w:tcPr>
          <w:p w14:paraId="63B6BED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92</w:t>
            </w:r>
          </w:p>
        </w:tc>
        <w:tc>
          <w:tcPr>
            <w:tcW w:w="9526" w:type="dxa"/>
            <w:shd w:val="clear" w:color="auto" w:fill="auto"/>
            <w:hideMark/>
          </w:tcPr>
          <w:p w14:paraId="74C5508B"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50AFEC0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7FF2C1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6" w:type="dxa"/>
            <w:shd w:val="clear" w:color="auto" w:fill="auto"/>
            <w:noWrap/>
            <w:vAlign w:val="center"/>
            <w:hideMark/>
          </w:tcPr>
          <w:p w14:paraId="634BAD9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0181217080</w:t>
            </w:r>
          </w:p>
        </w:tc>
        <w:tc>
          <w:tcPr>
            <w:tcW w:w="419" w:type="dxa"/>
            <w:shd w:val="clear" w:color="auto" w:fill="auto"/>
            <w:noWrap/>
            <w:vAlign w:val="center"/>
            <w:hideMark/>
          </w:tcPr>
          <w:p w14:paraId="694EA8D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09B0CC34"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325,00000</w:t>
            </w:r>
          </w:p>
        </w:tc>
        <w:tc>
          <w:tcPr>
            <w:tcW w:w="1672" w:type="dxa"/>
            <w:shd w:val="clear" w:color="auto" w:fill="auto"/>
            <w:noWrap/>
            <w:vAlign w:val="center"/>
            <w:hideMark/>
          </w:tcPr>
          <w:p w14:paraId="5E9696EB"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325,00000</w:t>
            </w:r>
          </w:p>
        </w:tc>
      </w:tr>
      <w:tr w:rsidR="00C82651" w:rsidRPr="00C90ED3" w14:paraId="61AF576A" w14:textId="77777777" w:rsidTr="00B22664">
        <w:trPr>
          <w:cantSplit/>
          <w:trHeight w:val="208"/>
        </w:trPr>
        <w:tc>
          <w:tcPr>
            <w:tcW w:w="441" w:type="dxa"/>
            <w:shd w:val="clear" w:color="auto" w:fill="auto"/>
            <w:noWrap/>
            <w:vAlign w:val="center"/>
            <w:hideMark/>
          </w:tcPr>
          <w:p w14:paraId="7B861FB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93</w:t>
            </w:r>
          </w:p>
        </w:tc>
        <w:tc>
          <w:tcPr>
            <w:tcW w:w="9526" w:type="dxa"/>
            <w:shd w:val="clear" w:color="auto" w:fill="auto"/>
            <w:hideMark/>
          </w:tcPr>
          <w:p w14:paraId="637B461B"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Организация деятельности и обеспечение добровольной пожарной дружины</w:t>
            </w:r>
          </w:p>
        </w:tc>
        <w:tc>
          <w:tcPr>
            <w:tcW w:w="425" w:type="dxa"/>
            <w:shd w:val="clear" w:color="auto" w:fill="auto"/>
            <w:noWrap/>
            <w:vAlign w:val="center"/>
            <w:hideMark/>
          </w:tcPr>
          <w:p w14:paraId="0B3D749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FAFA01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6" w:type="dxa"/>
            <w:shd w:val="clear" w:color="auto" w:fill="auto"/>
            <w:noWrap/>
            <w:vAlign w:val="center"/>
            <w:hideMark/>
          </w:tcPr>
          <w:p w14:paraId="1F9CC81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0181317040</w:t>
            </w:r>
          </w:p>
        </w:tc>
        <w:tc>
          <w:tcPr>
            <w:tcW w:w="419" w:type="dxa"/>
            <w:shd w:val="clear" w:color="auto" w:fill="auto"/>
            <w:noWrap/>
            <w:vAlign w:val="center"/>
            <w:hideMark/>
          </w:tcPr>
          <w:p w14:paraId="5CB5670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363F8D95"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749,57914</w:t>
            </w:r>
          </w:p>
        </w:tc>
        <w:tc>
          <w:tcPr>
            <w:tcW w:w="1672" w:type="dxa"/>
            <w:shd w:val="clear" w:color="auto" w:fill="auto"/>
            <w:noWrap/>
            <w:vAlign w:val="center"/>
            <w:hideMark/>
          </w:tcPr>
          <w:p w14:paraId="3F274C85"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749,57914</w:t>
            </w:r>
          </w:p>
        </w:tc>
      </w:tr>
      <w:tr w:rsidR="00C82651" w:rsidRPr="00C90ED3" w14:paraId="0098226A" w14:textId="77777777" w:rsidTr="00B22664">
        <w:trPr>
          <w:cantSplit/>
          <w:trHeight w:val="70"/>
        </w:trPr>
        <w:tc>
          <w:tcPr>
            <w:tcW w:w="441" w:type="dxa"/>
            <w:shd w:val="clear" w:color="auto" w:fill="auto"/>
            <w:noWrap/>
            <w:vAlign w:val="center"/>
            <w:hideMark/>
          </w:tcPr>
          <w:p w14:paraId="1EB97A3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94</w:t>
            </w:r>
          </w:p>
        </w:tc>
        <w:tc>
          <w:tcPr>
            <w:tcW w:w="9526" w:type="dxa"/>
            <w:shd w:val="clear" w:color="auto" w:fill="auto"/>
            <w:hideMark/>
          </w:tcPr>
          <w:p w14:paraId="4C9166DE"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01242DE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402269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6" w:type="dxa"/>
            <w:shd w:val="clear" w:color="auto" w:fill="auto"/>
            <w:noWrap/>
            <w:vAlign w:val="center"/>
            <w:hideMark/>
          </w:tcPr>
          <w:p w14:paraId="41909FF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0181317040</w:t>
            </w:r>
          </w:p>
        </w:tc>
        <w:tc>
          <w:tcPr>
            <w:tcW w:w="419" w:type="dxa"/>
            <w:shd w:val="clear" w:color="auto" w:fill="auto"/>
            <w:noWrap/>
            <w:vAlign w:val="center"/>
            <w:hideMark/>
          </w:tcPr>
          <w:p w14:paraId="6454C15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228AB3FA"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157,40000</w:t>
            </w:r>
          </w:p>
        </w:tc>
        <w:tc>
          <w:tcPr>
            <w:tcW w:w="1672" w:type="dxa"/>
            <w:shd w:val="clear" w:color="auto" w:fill="auto"/>
            <w:noWrap/>
            <w:vAlign w:val="center"/>
            <w:hideMark/>
          </w:tcPr>
          <w:p w14:paraId="3E273139"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157,40000</w:t>
            </w:r>
          </w:p>
        </w:tc>
      </w:tr>
      <w:tr w:rsidR="00C82651" w:rsidRPr="00C90ED3" w14:paraId="0FD525A3" w14:textId="77777777" w:rsidTr="00B22664">
        <w:trPr>
          <w:cantSplit/>
          <w:trHeight w:val="58"/>
        </w:trPr>
        <w:tc>
          <w:tcPr>
            <w:tcW w:w="441" w:type="dxa"/>
            <w:shd w:val="clear" w:color="auto" w:fill="auto"/>
            <w:noWrap/>
            <w:vAlign w:val="center"/>
            <w:hideMark/>
          </w:tcPr>
          <w:p w14:paraId="676CF3A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95</w:t>
            </w:r>
          </w:p>
        </w:tc>
        <w:tc>
          <w:tcPr>
            <w:tcW w:w="9526" w:type="dxa"/>
            <w:shd w:val="clear" w:color="auto" w:fill="auto"/>
            <w:hideMark/>
          </w:tcPr>
          <w:p w14:paraId="59CC41E2"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425" w:type="dxa"/>
            <w:shd w:val="clear" w:color="auto" w:fill="auto"/>
            <w:noWrap/>
            <w:vAlign w:val="center"/>
            <w:hideMark/>
          </w:tcPr>
          <w:p w14:paraId="0C0855D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6D1F1A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6" w:type="dxa"/>
            <w:shd w:val="clear" w:color="auto" w:fill="auto"/>
            <w:noWrap/>
            <w:vAlign w:val="center"/>
            <w:hideMark/>
          </w:tcPr>
          <w:p w14:paraId="2F3121C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0181317040</w:t>
            </w:r>
          </w:p>
        </w:tc>
        <w:tc>
          <w:tcPr>
            <w:tcW w:w="419" w:type="dxa"/>
            <w:shd w:val="clear" w:color="auto" w:fill="auto"/>
            <w:noWrap/>
            <w:vAlign w:val="center"/>
            <w:hideMark/>
          </w:tcPr>
          <w:p w14:paraId="0AE9EEB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630</w:t>
            </w:r>
          </w:p>
        </w:tc>
        <w:tc>
          <w:tcPr>
            <w:tcW w:w="1565" w:type="dxa"/>
            <w:shd w:val="clear" w:color="auto" w:fill="auto"/>
            <w:noWrap/>
            <w:vAlign w:val="center"/>
            <w:hideMark/>
          </w:tcPr>
          <w:p w14:paraId="4B78B6E1"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592,17914</w:t>
            </w:r>
          </w:p>
        </w:tc>
        <w:tc>
          <w:tcPr>
            <w:tcW w:w="1672" w:type="dxa"/>
            <w:shd w:val="clear" w:color="auto" w:fill="auto"/>
            <w:noWrap/>
            <w:vAlign w:val="center"/>
            <w:hideMark/>
          </w:tcPr>
          <w:p w14:paraId="710CB6FE"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592,17914</w:t>
            </w:r>
          </w:p>
        </w:tc>
      </w:tr>
      <w:tr w:rsidR="00C82651" w:rsidRPr="00C90ED3" w14:paraId="12991BF3" w14:textId="77777777" w:rsidTr="00B22664">
        <w:trPr>
          <w:cantSplit/>
          <w:trHeight w:val="70"/>
        </w:trPr>
        <w:tc>
          <w:tcPr>
            <w:tcW w:w="441" w:type="dxa"/>
            <w:shd w:val="clear" w:color="auto" w:fill="auto"/>
            <w:noWrap/>
            <w:vAlign w:val="center"/>
            <w:hideMark/>
          </w:tcPr>
          <w:p w14:paraId="7F119F5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96</w:t>
            </w:r>
          </w:p>
        </w:tc>
        <w:tc>
          <w:tcPr>
            <w:tcW w:w="9526" w:type="dxa"/>
            <w:shd w:val="clear" w:color="auto" w:fill="auto"/>
            <w:hideMark/>
          </w:tcPr>
          <w:p w14:paraId="621A2D6F"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«Обеспечение реализации муниципальной программы «Совершенствование социально-экономической политики на территории городского округа Верхняя Пышма до 2027 года»</w:t>
            </w:r>
          </w:p>
        </w:tc>
        <w:tc>
          <w:tcPr>
            <w:tcW w:w="425" w:type="dxa"/>
            <w:shd w:val="clear" w:color="auto" w:fill="auto"/>
            <w:noWrap/>
            <w:vAlign w:val="center"/>
            <w:hideMark/>
          </w:tcPr>
          <w:p w14:paraId="214DE5F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47B60F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6" w:type="dxa"/>
            <w:shd w:val="clear" w:color="auto" w:fill="auto"/>
            <w:noWrap/>
            <w:vAlign w:val="center"/>
            <w:hideMark/>
          </w:tcPr>
          <w:p w14:paraId="4C43945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01A0000000</w:t>
            </w:r>
          </w:p>
        </w:tc>
        <w:tc>
          <w:tcPr>
            <w:tcW w:w="419" w:type="dxa"/>
            <w:shd w:val="clear" w:color="auto" w:fill="auto"/>
            <w:noWrap/>
            <w:vAlign w:val="center"/>
            <w:hideMark/>
          </w:tcPr>
          <w:p w14:paraId="579F62D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189FAEA5"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28 524,59200</w:t>
            </w:r>
          </w:p>
        </w:tc>
        <w:tc>
          <w:tcPr>
            <w:tcW w:w="1672" w:type="dxa"/>
            <w:shd w:val="clear" w:color="auto" w:fill="auto"/>
            <w:noWrap/>
            <w:vAlign w:val="center"/>
            <w:hideMark/>
          </w:tcPr>
          <w:p w14:paraId="40FBAFEE"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29 435,50500</w:t>
            </w:r>
          </w:p>
        </w:tc>
      </w:tr>
      <w:tr w:rsidR="00C82651" w:rsidRPr="00C90ED3" w14:paraId="65455CA3" w14:textId="77777777" w:rsidTr="00B22664">
        <w:trPr>
          <w:cantSplit/>
          <w:trHeight w:val="58"/>
        </w:trPr>
        <w:tc>
          <w:tcPr>
            <w:tcW w:w="441" w:type="dxa"/>
            <w:shd w:val="clear" w:color="auto" w:fill="auto"/>
            <w:noWrap/>
            <w:vAlign w:val="center"/>
            <w:hideMark/>
          </w:tcPr>
          <w:p w14:paraId="16D1EEA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97</w:t>
            </w:r>
          </w:p>
        </w:tc>
        <w:tc>
          <w:tcPr>
            <w:tcW w:w="9526" w:type="dxa"/>
            <w:shd w:val="clear" w:color="auto" w:fill="auto"/>
            <w:hideMark/>
          </w:tcPr>
          <w:p w14:paraId="0EBC568E"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Финансовое обеспечение муниципального управления гражданской защиты</w:t>
            </w:r>
          </w:p>
        </w:tc>
        <w:tc>
          <w:tcPr>
            <w:tcW w:w="425" w:type="dxa"/>
            <w:shd w:val="clear" w:color="auto" w:fill="auto"/>
            <w:noWrap/>
            <w:vAlign w:val="center"/>
            <w:hideMark/>
          </w:tcPr>
          <w:p w14:paraId="6A5144A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AC4787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6" w:type="dxa"/>
            <w:shd w:val="clear" w:color="auto" w:fill="auto"/>
            <w:noWrap/>
            <w:vAlign w:val="center"/>
            <w:hideMark/>
          </w:tcPr>
          <w:p w14:paraId="6E4D477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01A0517050</w:t>
            </w:r>
          </w:p>
        </w:tc>
        <w:tc>
          <w:tcPr>
            <w:tcW w:w="419" w:type="dxa"/>
            <w:shd w:val="clear" w:color="auto" w:fill="auto"/>
            <w:noWrap/>
            <w:vAlign w:val="center"/>
            <w:hideMark/>
          </w:tcPr>
          <w:p w14:paraId="25BC685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47FBBB08"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28 524,59200</w:t>
            </w:r>
          </w:p>
        </w:tc>
        <w:tc>
          <w:tcPr>
            <w:tcW w:w="1672" w:type="dxa"/>
            <w:shd w:val="clear" w:color="auto" w:fill="auto"/>
            <w:noWrap/>
            <w:vAlign w:val="center"/>
            <w:hideMark/>
          </w:tcPr>
          <w:p w14:paraId="1F42EB30"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29 435,50500</w:t>
            </w:r>
          </w:p>
        </w:tc>
      </w:tr>
      <w:tr w:rsidR="00C82651" w:rsidRPr="00C90ED3" w14:paraId="6F2702D1" w14:textId="77777777" w:rsidTr="00B22664">
        <w:trPr>
          <w:cantSplit/>
          <w:trHeight w:val="58"/>
        </w:trPr>
        <w:tc>
          <w:tcPr>
            <w:tcW w:w="441" w:type="dxa"/>
            <w:shd w:val="clear" w:color="auto" w:fill="auto"/>
            <w:noWrap/>
            <w:vAlign w:val="center"/>
            <w:hideMark/>
          </w:tcPr>
          <w:p w14:paraId="30FFCF0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98</w:t>
            </w:r>
          </w:p>
        </w:tc>
        <w:tc>
          <w:tcPr>
            <w:tcW w:w="9526" w:type="dxa"/>
            <w:shd w:val="clear" w:color="auto" w:fill="auto"/>
            <w:hideMark/>
          </w:tcPr>
          <w:p w14:paraId="60B52184"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425" w:type="dxa"/>
            <w:shd w:val="clear" w:color="auto" w:fill="auto"/>
            <w:noWrap/>
            <w:vAlign w:val="center"/>
            <w:hideMark/>
          </w:tcPr>
          <w:p w14:paraId="1FD3C21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9C9868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6" w:type="dxa"/>
            <w:shd w:val="clear" w:color="auto" w:fill="auto"/>
            <w:noWrap/>
            <w:vAlign w:val="center"/>
            <w:hideMark/>
          </w:tcPr>
          <w:p w14:paraId="6339EBC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01A0517050</w:t>
            </w:r>
          </w:p>
        </w:tc>
        <w:tc>
          <w:tcPr>
            <w:tcW w:w="419" w:type="dxa"/>
            <w:shd w:val="clear" w:color="auto" w:fill="auto"/>
            <w:noWrap/>
            <w:vAlign w:val="center"/>
            <w:hideMark/>
          </w:tcPr>
          <w:p w14:paraId="40167D1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1565" w:type="dxa"/>
            <w:shd w:val="clear" w:color="auto" w:fill="auto"/>
            <w:noWrap/>
            <w:vAlign w:val="center"/>
            <w:hideMark/>
          </w:tcPr>
          <w:p w14:paraId="39C8DE3A"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24 713,91300</w:t>
            </w:r>
          </w:p>
        </w:tc>
        <w:tc>
          <w:tcPr>
            <w:tcW w:w="1672" w:type="dxa"/>
            <w:shd w:val="clear" w:color="auto" w:fill="auto"/>
            <w:noWrap/>
            <w:vAlign w:val="center"/>
            <w:hideMark/>
          </w:tcPr>
          <w:p w14:paraId="6A0223DF"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25 587,33000</w:t>
            </w:r>
          </w:p>
        </w:tc>
      </w:tr>
      <w:tr w:rsidR="00C82651" w:rsidRPr="00C90ED3" w14:paraId="32189617" w14:textId="77777777" w:rsidTr="00B22664">
        <w:trPr>
          <w:cantSplit/>
          <w:trHeight w:val="58"/>
        </w:trPr>
        <w:tc>
          <w:tcPr>
            <w:tcW w:w="441" w:type="dxa"/>
            <w:shd w:val="clear" w:color="auto" w:fill="auto"/>
            <w:noWrap/>
            <w:vAlign w:val="center"/>
            <w:hideMark/>
          </w:tcPr>
          <w:p w14:paraId="46A3FFD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99</w:t>
            </w:r>
          </w:p>
        </w:tc>
        <w:tc>
          <w:tcPr>
            <w:tcW w:w="9526" w:type="dxa"/>
            <w:shd w:val="clear" w:color="auto" w:fill="auto"/>
            <w:hideMark/>
          </w:tcPr>
          <w:p w14:paraId="1C9AB4F2"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761C799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D7148E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6" w:type="dxa"/>
            <w:shd w:val="clear" w:color="auto" w:fill="auto"/>
            <w:noWrap/>
            <w:vAlign w:val="center"/>
            <w:hideMark/>
          </w:tcPr>
          <w:p w14:paraId="3E05D46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01A0517050</w:t>
            </w:r>
          </w:p>
        </w:tc>
        <w:tc>
          <w:tcPr>
            <w:tcW w:w="419" w:type="dxa"/>
            <w:shd w:val="clear" w:color="auto" w:fill="auto"/>
            <w:noWrap/>
            <w:vAlign w:val="center"/>
            <w:hideMark/>
          </w:tcPr>
          <w:p w14:paraId="00B2462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52399AEF"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3 075,38000</w:t>
            </w:r>
          </w:p>
        </w:tc>
        <w:tc>
          <w:tcPr>
            <w:tcW w:w="1672" w:type="dxa"/>
            <w:shd w:val="clear" w:color="auto" w:fill="auto"/>
            <w:noWrap/>
            <w:vAlign w:val="center"/>
            <w:hideMark/>
          </w:tcPr>
          <w:p w14:paraId="06F9A416"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3 123,18000</w:t>
            </w:r>
          </w:p>
        </w:tc>
      </w:tr>
      <w:tr w:rsidR="00C82651" w:rsidRPr="00C90ED3" w14:paraId="4AE28AE9" w14:textId="77777777" w:rsidTr="00B22664">
        <w:trPr>
          <w:cantSplit/>
          <w:trHeight w:val="201"/>
        </w:trPr>
        <w:tc>
          <w:tcPr>
            <w:tcW w:w="441" w:type="dxa"/>
            <w:shd w:val="clear" w:color="auto" w:fill="auto"/>
            <w:noWrap/>
            <w:vAlign w:val="center"/>
            <w:hideMark/>
          </w:tcPr>
          <w:p w14:paraId="7442CFB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w:t>
            </w:r>
          </w:p>
        </w:tc>
        <w:tc>
          <w:tcPr>
            <w:tcW w:w="9526" w:type="dxa"/>
            <w:shd w:val="clear" w:color="auto" w:fill="auto"/>
            <w:hideMark/>
          </w:tcPr>
          <w:p w14:paraId="42286844"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Уплата налогов, сборов и иных платежей</w:t>
            </w:r>
          </w:p>
        </w:tc>
        <w:tc>
          <w:tcPr>
            <w:tcW w:w="425" w:type="dxa"/>
            <w:shd w:val="clear" w:color="auto" w:fill="auto"/>
            <w:noWrap/>
            <w:vAlign w:val="center"/>
            <w:hideMark/>
          </w:tcPr>
          <w:p w14:paraId="2334D40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CB76D9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6" w:type="dxa"/>
            <w:shd w:val="clear" w:color="auto" w:fill="auto"/>
            <w:noWrap/>
            <w:vAlign w:val="center"/>
            <w:hideMark/>
          </w:tcPr>
          <w:p w14:paraId="63F3C0D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01A0517050</w:t>
            </w:r>
          </w:p>
        </w:tc>
        <w:tc>
          <w:tcPr>
            <w:tcW w:w="419" w:type="dxa"/>
            <w:shd w:val="clear" w:color="auto" w:fill="auto"/>
            <w:noWrap/>
            <w:vAlign w:val="center"/>
            <w:hideMark/>
          </w:tcPr>
          <w:p w14:paraId="1939345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850</w:t>
            </w:r>
          </w:p>
        </w:tc>
        <w:tc>
          <w:tcPr>
            <w:tcW w:w="1565" w:type="dxa"/>
            <w:shd w:val="clear" w:color="auto" w:fill="auto"/>
            <w:noWrap/>
            <w:vAlign w:val="center"/>
            <w:hideMark/>
          </w:tcPr>
          <w:p w14:paraId="429AF28F"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735,29900</w:t>
            </w:r>
          </w:p>
        </w:tc>
        <w:tc>
          <w:tcPr>
            <w:tcW w:w="1672" w:type="dxa"/>
            <w:shd w:val="clear" w:color="auto" w:fill="auto"/>
            <w:noWrap/>
            <w:vAlign w:val="center"/>
            <w:hideMark/>
          </w:tcPr>
          <w:p w14:paraId="4D582DD1"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724,99500</w:t>
            </w:r>
          </w:p>
        </w:tc>
      </w:tr>
      <w:tr w:rsidR="00C82651" w:rsidRPr="00C90ED3" w14:paraId="2DB77642" w14:textId="77777777" w:rsidTr="00B22664">
        <w:trPr>
          <w:cantSplit/>
          <w:trHeight w:val="70"/>
        </w:trPr>
        <w:tc>
          <w:tcPr>
            <w:tcW w:w="441" w:type="dxa"/>
            <w:shd w:val="clear" w:color="auto" w:fill="auto"/>
            <w:noWrap/>
            <w:vAlign w:val="center"/>
            <w:hideMark/>
          </w:tcPr>
          <w:p w14:paraId="6FF7DA4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101</w:t>
            </w:r>
          </w:p>
        </w:tc>
        <w:tc>
          <w:tcPr>
            <w:tcW w:w="9526" w:type="dxa"/>
            <w:shd w:val="clear" w:color="auto" w:fill="auto"/>
            <w:hideMark/>
          </w:tcPr>
          <w:p w14:paraId="127D69CD"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Другие вопросы в области национальной безопасности и правоохранительной деятельности</w:t>
            </w:r>
          </w:p>
        </w:tc>
        <w:tc>
          <w:tcPr>
            <w:tcW w:w="425" w:type="dxa"/>
            <w:shd w:val="clear" w:color="auto" w:fill="auto"/>
            <w:noWrap/>
            <w:vAlign w:val="center"/>
            <w:hideMark/>
          </w:tcPr>
          <w:p w14:paraId="7050A42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0B56AD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0314</w:t>
            </w:r>
          </w:p>
        </w:tc>
        <w:tc>
          <w:tcPr>
            <w:tcW w:w="1276" w:type="dxa"/>
            <w:shd w:val="clear" w:color="auto" w:fill="auto"/>
            <w:noWrap/>
            <w:vAlign w:val="center"/>
            <w:hideMark/>
          </w:tcPr>
          <w:p w14:paraId="2AD0A6D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hideMark/>
          </w:tcPr>
          <w:p w14:paraId="219CDBF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19B09C55"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3 924,26000</w:t>
            </w:r>
          </w:p>
        </w:tc>
        <w:tc>
          <w:tcPr>
            <w:tcW w:w="1672" w:type="dxa"/>
            <w:shd w:val="clear" w:color="auto" w:fill="auto"/>
            <w:noWrap/>
            <w:vAlign w:val="center"/>
            <w:hideMark/>
          </w:tcPr>
          <w:p w14:paraId="276A226D"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3 983,26000</w:t>
            </w:r>
          </w:p>
        </w:tc>
      </w:tr>
      <w:tr w:rsidR="00C82651" w:rsidRPr="00C90ED3" w14:paraId="056F36D1" w14:textId="77777777" w:rsidTr="00B22664">
        <w:trPr>
          <w:cantSplit/>
          <w:trHeight w:val="58"/>
        </w:trPr>
        <w:tc>
          <w:tcPr>
            <w:tcW w:w="441" w:type="dxa"/>
            <w:shd w:val="clear" w:color="auto" w:fill="auto"/>
            <w:noWrap/>
            <w:vAlign w:val="center"/>
            <w:hideMark/>
          </w:tcPr>
          <w:p w14:paraId="7240807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102</w:t>
            </w:r>
          </w:p>
        </w:tc>
        <w:tc>
          <w:tcPr>
            <w:tcW w:w="9526" w:type="dxa"/>
            <w:shd w:val="clear" w:color="auto" w:fill="auto"/>
            <w:hideMark/>
          </w:tcPr>
          <w:p w14:paraId="2F8D41CE"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425" w:type="dxa"/>
            <w:shd w:val="clear" w:color="auto" w:fill="auto"/>
            <w:noWrap/>
            <w:vAlign w:val="center"/>
            <w:hideMark/>
          </w:tcPr>
          <w:p w14:paraId="592236F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0A3148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0314</w:t>
            </w:r>
          </w:p>
        </w:tc>
        <w:tc>
          <w:tcPr>
            <w:tcW w:w="1276" w:type="dxa"/>
            <w:shd w:val="clear" w:color="auto" w:fill="auto"/>
            <w:noWrap/>
            <w:vAlign w:val="center"/>
            <w:hideMark/>
          </w:tcPr>
          <w:p w14:paraId="5B57F38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9" w:type="dxa"/>
            <w:shd w:val="clear" w:color="auto" w:fill="auto"/>
            <w:noWrap/>
            <w:vAlign w:val="center"/>
            <w:hideMark/>
          </w:tcPr>
          <w:p w14:paraId="58269CD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5C5BEEA5"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3 924,26000</w:t>
            </w:r>
          </w:p>
        </w:tc>
        <w:tc>
          <w:tcPr>
            <w:tcW w:w="1672" w:type="dxa"/>
            <w:shd w:val="clear" w:color="auto" w:fill="auto"/>
            <w:noWrap/>
            <w:vAlign w:val="center"/>
            <w:hideMark/>
          </w:tcPr>
          <w:p w14:paraId="4DDF2A86"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3 983,26000</w:t>
            </w:r>
          </w:p>
        </w:tc>
      </w:tr>
      <w:tr w:rsidR="00C82651" w:rsidRPr="00C90ED3" w14:paraId="34CE158D" w14:textId="77777777" w:rsidTr="00B22664">
        <w:trPr>
          <w:cantSplit/>
          <w:trHeight w:val="70"/>
        </w:trPr>
        <w:tc>
          <w:tcPr>
            <w:tcW w:w="441" w:type="dxa"/>
            <w:shd w:val="clear" w:color="auto" w:fill="auto"/>
            <w:noWrap/>
            <w:vAlign w:val="center"/>
            <w:hideMark/>
          </w:tcPr>
          <w:p w14:paraId="1696A52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103</w:t>
            </w:r>
          </w:p>
        </w:tc>
        <w:tc>
          <w:tcPr>
            <w:tcW w:w="9526" w:type="dxa"/>
            <w:shd w:val="clear" w:color="auto" w:fill="auto"/>
            <w:hideMark/>
          </w:tcPr>
          <w:p w14:paraId="2C49951E"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«Профилактика правонарушений на территории городского округа Верхняя Пышма до 2027 года»</w:t>
            </w:r>
          </w:p>
        </w:tc>
        <w:tc>
          <w:tcPr>
            <w:tcW w:w="425" w:type="dxa"/>
            <w:shd w:val="clear" w:color="auto" w:fill="auto"/>
            <w:noWrap/>
            <w:vAlign w:val="center"/>
            <w:hideMark/>
          </w:tcPr>
          <w:p w14:paraId="1DEA673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487194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0314</w:t>
            </w:r>
          </w:p>
        </w:tc>
        <w:tc>
          <w:tcPr>
            <w:tcW w:w="1276" w:type="dxa"/>
            <w:shd w:val="clear" w:color="auto" w:fill="auto"/>
            <w:noWrap/>
            <w:vAlign w:val="center"/>
            <w:hideMark/>
          </w:tcPr>
          <w:p w14:paraId="0DE1804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0190000000</w:t>
            </w:r>
          </w:p>
        </w:tc>
        <w:tc>
          <w:tcPr>
            <w:tcW w:w="419" w:type="dxa"/>
            <w:shd w:val="clear" w:color="auto" w:fill="auto"/>
            <w:noWrap/>
            <w:vAlign w:val="center"/>
            <w:hideMark/>
          </w:tcPr>
          <w:p w14:paraId="1F02E23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4CACF0DB"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3 924,26000</w:t>
            </w:r>
          </w:p>
        </w:tc>
        <w:tc>
          <w:tcPr>
            <w:tcW w:w="1672" w:type="dxa"/>
            <w:shd w:val="clear" w:color="auto" w:fill="auto"/>
            <w:noWrap/>
            <w:vAlign w:val="center"/>
            <w:hideMark/>
          </w:tcPr>
          <w:p w14:paraId="21A0E717"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3 983,26000</w:t>
            </w:r>
          </w:p>
        </w:tc>
      </w:tr>
      <w:tr w:rsidR="00C82651" w:rsidRPr="00C90ED3" w14:paraId="69B956A1" w14:textId="77777777" w:rsidTr="00B22664">
        <w:trPr>
          <w:cantSplit/>
          <w:trHeight w:val="58"/>
        </w:trPr>
        <w:tc>
          <w:tcPr>
            <w:tcW w:w="441" w:type="dxa"/>
            <w:shd w:val="clear" w:color="auto" w:fill="auto"/>
            <w:noWrap/>
            <w:vAlign w:val="center"/>
            <w:hideMark/>
          </w:tcPr>
          <w:p w14:paraId="611DA4E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104</w:t>
            </w:r>
          </w:p>
        </w:tc>
        <w:tc>
          <w:tcPr>
            <w:tcW w:w="9526" w:type="dxa"/>
            <w:shd w:val="clear" w:color="auto" w:fill="auto"/>
            <w:hideMark/>
          </w:tcPr>
          <w:p w14:paraId="494C1439"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Внедрение аппаратно-программного комплекса «Безопасный город»</w:t>
            </w:r>
          </w:p>
        </w:tc>
        <w:tc>
          <w:tcPr>
            <w:tcW w:w="425" w:type="dxa"/>
            <w:shd w:val="clear" w:color="auto" w:fill="auto"/>
            <w:noWrap/>
            <w:vAlign w:val="center"/>
            <w:hideMark/>
          </w:tcPr>
          <w:p w14:paraId="06B0B48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40ABFD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0314</w:t>
            </w:r>
          </w:p>
        </w:tc>
        <w:tc>
          <w:tcPr>
            <w:tcW w:w="1276" w:type="dxa"/>
            <w:shd w:val="clear" w:color="auto" w:fill="auto"/>
            <w:noWrap/>
            <w:vAlign w:val="center"/>
            <w:hideMark/>
          </w:tcPr>
          <w:p w14:paraId="6B6E6D4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0190118010</w:t>
            </w:r>
          </w:p>
        </w:tc>
        <w:tc>
          <w:tcPr>
            <w:tcW w:w="419" w:type="dxa"/>
            <w:shd w:val="clear" w:color="auto" w:fill="auto"/>
            <w:noWrap/>
            <w:vAlign w:val="center"/>
            <w:hideMark/>
          </w:tcPr>
          <w:p w14:paraId="066406C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4664D809"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1 880,00000</w:t>
            </w:r>
          </w:p>
        </w:tc>
        <w:tc>
          <w:tcPr>
            <w:tcW w:w="1672" w:type="dxa"/>
            <w:shd w:val="clear" w:color="auto" w:fill="auto"/>
            <w:noWrap/>
            <w:vAlign w:val="center"/>
            <w:hideMark/>
          </w:tcPr>
          <w:p w14:paraId="25C09FA5"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1 880,00000</w:t>
            </w:r>
          </w:p>
        </w:tc>
      </w:tr>
      <w:tr w:rsidR="00C82651" w:rsidRPr="00C90ED3" w14:paraId="016FC158" w14:textId="77777777" w:rsidTr="00B22664">
        <w:trPr>
          <w:cantSplit/>
          <w:trHeight w:val="185"/>
        </w:trPr>
        <w:tc>
          <w:tcPr>
            <w:tcW w:w="441" w:type="dxa"/>
            <w:shd w:val="clear" w:color="auto" w:fill="auto"/>
            <w:noWrap/>
            <w:vAlign w:val="center"/>
            <w:hideMark/>
          </w:tcPr>
          <w:p w14:paraId="063D489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105</w:t>
            </w:r>
          </w:p>
        </w:tc>
        <w:tc>
          <w:tcPr>
            <w:tcW w:w="9526" w:type="dxa"/>
            <w:shd w:val="clear" w:color="auto" w:fill="auto"/>
            <w:hideMark/>
          </w:tcPr>
          <w:p w14:paraId="7816841F"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12D78D1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24CF16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0314</w:t>
            </w:r>
          </w:p>
        </w:tc>
        <w:tc>
          <w:tcPr>
            <w:tcW w:w="1276" w:type="dxa"/>
            <w:shd w:val="clear" w:color="auto" w:fill="auto"/>
            <w:noWrap/>
            <w:vAlign w:val="center"/>
            <w:hideMark/>
          </w:tcPr>
          <w:p w14:paraId="0CD5661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0190118010</w:t>
            </w:r>
          </w:p>
        </w:tc>
        <w:tc>
          <w:tcPr>
            <w:tcW w:w="419" w:type="dxa"/>
            <w:shd w:val="clear" w:color="auto" w:fill="auto"/>
            <w:noWrap/>
            <w:vAlign w:val="center"/>
            <w:hideMark/>
          </w:tcPr>
          <w:p w14:paraId="71BA556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146B0A1E"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1 880,00000</w:t>
            </w:r>
          </w:p>
        </w:tc>
        <w:tc>
          <w:tcPr>
            <w:tcW w:w="1672" w:type="dxa"/>
            <w:shd w:val="clear" w:color="auto" w:fill="auto"/>
            <w:noWrap/>
            <w:vAlign w:val="center"/>
            <w:hideMark/>
          </w:tcPr>
          <w:p w14:paraId="696FCF47"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1 880,00000</w:t>
            </w:r>
          </w:p>
        </w:tc>
      </w:tr>
      <w:tr w:rsidR="00C82651" w:rsidRPr="00C90ED3" w14:paraId="20DBB96E" w14:textId="77777777" w:rsidTr="00B22664">
        <w:trPr>
          <w:cantSplit/>
          <w:trHeight w:val="70"/>
        </w:trPr>
        <w:tc>
          <w:tcPr>
            <w:tcW w:w="441" w:type="dxa"/>
            <w:shd w:val="clear" w:color="auto" w:fill="auto"/>
            <w:noWrap/>
            <w:vAlign w:val="center"/>
            <w:hideMark/>
          </w:tcPr>
          <w:p w14:paraId="37590BA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106</w:t>
            </w:r>
          </w:p>
        </w:tc>
        <w:tc>
          <w:tcPr>
            <w:tcW w:w="9526" w:type="dxa"/>
            <w:shd w:val="clear" w:color="auto" w:fill="auto"/>
            <w:hideMark/>
          </w:tcPr>
          <w:p w14:paraId="6E2213B0"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Содержание и создание условий для деятельности добровольных формирований по охране общественного порядка</w:t>
            </w:r>
          </w:p>
        </w:tc>
        <w:tc>
          <w:tcPr>
            <w:tcW w:w="425" w:type="dxa"/>
            <w:shd w:val="clear" w:color="auto" w:fill="auto"/>
            <w:noWrap/>
            <w:vAlign w:val="center"/>
            <w:hideMark/>
          </w:tcPr>
          <w:p w14:paraId="2C5A277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9A8187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0314</w:t>
            </w:r>
          </w:p>
        </w:tc>
        <w:tc>
          <w:tcPr>
            <w:tcW w:w="1276" w:type="dxa"/>
            <w:shd w:val="clear" w:color="auto" w:fill="auto"/>
            <w:noWrap/>
            <w:vAlign w:val="center"/>
            <w:hideMark/>
          </w:tcPr>
          <w:p w14:paraId="60BF046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0190418040</w:t>
            </w:r>
          </w:p>
        </w:tc>
        <w:tc>
          <w:tcPr>
            <w:tcW w:w="419" w:type="dxa"/>
            <w:shd w:val="clear" w:color="auto" w:fill="auto"/>
            <w:noWrap/>
            <w:vAlign w:val="center"/>
            <w:hideMark/>
          </w:tcPr>
          <w:p w14:paraId="1B18398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0B640202"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834,66000</w:t>
            </w:r>
          </w:p>
        </w:tc>
        <w:tc>
          <w:tcPr>
            <w:tcW w:w="1672" w:type="dxa"/>
            <w:shd w:val="clear" w:color="auto" w:fill="auto"/>
            <w:noWrap/>
            <w:vAlign w:val="center"/>
            <w:hideMark/>
          </w:tcPr>
          <w:p w14:paraId="16ADB3E9"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834,66000</w:t>
            </w:r>
          </w:p>
        </w:tc>
      </w:tr>
      <w:tr w:rsidR="00C82651" w:rsidRPr="00C90ED3" w14:paraId="72F721D9" w14:textId="77777777" w:rsidTr="00B22664">
        <w:trPr>
          <w:cantSplit/>
          <w:trHeight w:val="207"/>
        </w:trPr>
        <w:tc>
          <w:tcPr>
            <w:tcW w:w="441" w:type="dxa"/>
            <w:shd w:val="clear" w:color="auto" w:fill="auto"/>
            <w:noWrap/>
            <w:vAlign w:val="center"/>
            <w:hideMark/>
          </w:tcPr>
          <w:p w14:paraId="286564E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107</w:t>
            </w:r>
          </w:p>
        </w:tc>
        <w:tc>
          <w:tcPr>
            <w:tcW w:w="9526" w:type="dxa"/>
            <w:shd w:val="clear" w:color="auto" w:fill="auto"/>
            <w:hideMark/>
          </w:tcPr>
          <w:p w14:paraId="54DC2D95"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425" w:type="dxa"/>
            <w:shd w:val="clear" w:color="auto" w:fill="auto"/>
            <w:noWrap/>
            <w:vAlign w:val="center"/>
            <w:hideMark/>
          </w:tcPr>
          <w:p w14:paraId="1DCD942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2B9930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0314</w:t>
            </w:r>
          </w:p>
        </w:tc>
        <w:tc>
          <w:tcPr>
            <w:tcW w:w="1276" w:type="dxa"/>
            <w:shd w:val="clear" w:color="auto" w:fill="auto"/>
            <w:noWrap/>
            <w:vAlign w:val="center"/>
            <w:hideMark/>
          </w:tcPr>
          <w:p w14:paraId="54496A5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0190418040</w:t>
            </w:r>
          </w:p>
        </w:tc>
        <w:tc>
          <w:tcPr>
            <w:tcW w:w="419" w:type="dxa"/>
            <w:shd w:val="clear" w:color="auto" w:fill="auto"/>
            <w:noWrap/>
            <w:vAlign w:val="center"/>
            <w:hideMark/>
          </w:tcPr>
          <w:p w14:paraId="1F81C23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630</w:t>
            </w:r>
          </w:p>
        </w:tc>
        <w:tc>
          <w:tcPr>
            <w:tcW w:w="1565" w:type="dxa"/>
            <w:shd w:val="clear" w:color="auto" w:fill="auto"/>
            <w:noWrap/>
            <w:vAlign w:val="center"/>
            <w:hideMark/>
          </w:tcPr>
          <w:p w14:paraId="500437FB"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834,66000</w:t>
            </w:r>
          </w:p>
        </w:tc>
        <w:tc>
          <w:tcPr>
            <w:tcW w:w="1672" w:type="dxa"/>
            <w:shd w:val="clear" w:color="auto" w:fill="auto"/>
            <w:noWrap/>
            <w:vAlign w:val="center"/>
            <w:hideMark/>
          </w:tcPr>
          <w:p w14:paraId="4CE47206"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834,66000</w:t>
            </w:r>
          </w:p>
        </w:tc>
      </w:tr>
      <w:tr w:rsidR="00C82651" w:rsidRPr="00C90ED3" w14:paraId="07316E39" w14:textId="77777777" w:rsidTr="00B22664">
        <w:trPr>
          <w:cantSplit/>
          <w:trHeight w:val="58"/>
        </w:trPr>
        <w:tc>
          <w:tcPr>
            <w:tcW w:w="441" w:type="dxa"/>
            <w:shd w:val="clear" w:color="auto" w:fill="auto"/>
            <w:noWrap/>
            <w:vAlign w:val="center"/>
            <w:hideMark/>
          </w:tcPr>
          <w:p w14:paraId="0DDA819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108</w:t>
            </w:r>
          </w:p>
        </w:tc>
        <w:tc>
          <w:tcPr>
            <w:tcW w:w="9526" w:type="dxa"/>
            <w:shd w:val="clear" w:color="auto" w:fill="auto"/>
            <w:hideMark/>
          </w:tcPr>
          <w:p w14:paraId="12AA25CC"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Изготовление и распространение памяток по профилактике преступлений и правонарушений и антитеррористической направленности</w:t>
            </w:r>
          </w:p>
        </w:tc>
        <w:tc>
          <w:tcPr>
            <w:tcW w:w="425" w:type="dxa"/>
            <w:shd w:val="clear" w:color="auto" w:fill="auto"/>
            <w:noWrap/>
            <w:vAlign w:val="center"/>
            <w:hideMark/>
          </w:tcPr>
          <w:p w14:paraId="2478AF7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4F0567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0314</w:t>
            </w:r>
          </w:p>
        </w:tc>
        <w:tc>
          <w:tcPr>
            <w:tcW w:w="1276" w:type="dxa"/>
            <w:shd w:val="clear" w:color="auto" w:fill="auto"/>
            <w:noWrap/>
            <w:vAlign w:val="center"/>
            <w:hideMark/>
          </w:tcPr>
          <w:p w14:paraId="53315B0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0190918050</w:t>
            </w:r>
          </w:p>
        </w:tc>
        <w:tc>
          <w:tcPr>
            <w:tcW w:w="419" w:type="dxa"/>
            <w:shd w:val="clear" w:color="auto" w:fill="auto"/>
            <w:noWrap/>
            <w:vAlign w:val="center"/>
            <w:hideMark/>
          </w:tcPr>
          <w:p w14:paraId="277E394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3067CD1B"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30,00000</w:t>
            </w:r>
          </w:p>
        </w:tc>
        <w:tc>
          <w:tcPr>
            <w:tcW w:w="1672" w:type="dxa"/>
            <w:shd w:val="clear" w:color="auto" w:fill="auto"/>
            <w:noWrap/>
            <w:vAlign w:val="center"/>
            <w:hideMark/>
          </w:tcPr>
          <w:p w14:paraId="193451C3"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30,00000</w:t>
            </w:r>
          </w:p>
        </w:tc>
      </w:tr>
      <w:tr w:rsidR="00C82651" w:rsidRPr="00C90ED3" w14:paraId="60989BF5" w14:textId="77777777" w:rsidTr="00B22664">
        <w:trPr>
          <w:cantSplit/>
          <w:trHeight w:val="119"/>
        </w:trPr>
        <w:tc>
          <w:tcPr>
            <w:tcW w:w="441" w:type="dxa"/>
            <w:shd w:val="clear" w:color="auto" w:fill="auto"/>
            <w:noWrap/>
            <w:vAlign w:val="center"/>
            <w:hideMark/>
          </w:tcPr>
          <w:p w14:paraId="0E5E460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109</w:t>
            </w:r>
          </w:p>
        </w:tc>
        <w:tc>
          <w:tcPr>
            <w:tcW w:w="9526" w:type="dxa"/>
            <w:shd w:val="clear" w:color="auto" w:fill="auto"/>
            <w:hideMark/>
          </w:tcPr>
          <w:p w14:paraId="51B0E1F7"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09D9AAC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E7888C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0314</w:t>
            </w:r>
          </w:p>
        </w:tc>
        <w:tc>
          <w:tcPr>
            <w:tcW w:w="1276" w:type="dxa"/>
            <w:shd w:val="clear" w:color="auto" w:fill="auto"/>
            <w:noWrap/>
            <w:vAlign w:val="center"/>
            <w:hideMark/>
          </w:tcPr>
          <w:p w14:paraId="71240BE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0190918050</w:t>
            </w:r>
          </w:p>
        </w:tc>
        <w:tc>
          <w:tcPr>
            <w:tcW w:w="419" w:type="dxa"/>
            <w:shd w:val="clear" w:color="auto" w:fill="auto"/>
            <w:noWrap/>
            <w:vAlign w:val="center"/>
            <w:hideMark/>
          </w:tcPr>
          <w:p w14:paraId="0EE8FC5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1B24D58B"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30,00000</w:t>
            </w:r>
          </w:p>
        </w:tc>
        <w:tc>
          <w:tcPr>
            <w:tcW w:w="1672" w:type="dxa"/>
            <w:shd w:val="clear" w:color="auto" w:fill="auto"/>
            <w:noWrap/>
            <w:vAlign w:val="center"/>
            <w:hideMark/>
          </w:tcPr>
          <w:p w14:paraId="6F2103B8"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30,00000</w:t>
            </w:r>
          </w:p>
        </w:tc>
      </w:tr>
      <w:tr w:rsidR="00C82651" w:rsidRPr="00C90ED3" w14:paraId="3D97DF76" w14:textId="77777777" w:rsidTr="00B22664">
        <w:trPr>
          <w:cantSplit/>
          <w:trHeight w:val="59"/>
        </w:trPr>
        <w:tc>
          <w:tcPr>
            <w:tcW w:w="441" w:type="dxa"/>
            <w:shd w:val="clear" w:color="auto" w:fill="auto"/>
            <w:noWrap/>
            <w:vAlign w:val="center"/>
            <w:hideMark/>
          </w:tcPr>
          <w:p w14:paraId="59A3F86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9526" w:type="dxa"/>
            <w:shd w:val="clear" w:color="auto" w:fill="auto"/>
            <w:hideMark/>
          </w:tcPr>
          <w:p w14:paraId="027E08BA"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Взрывобезопасность</w:t>
            </w:r>
          </w:p>
        </w:tc>
        <w:tc>
          <w:tcPr>
            <w:tcW w:w="425" w:type="dxa"/>
            <w:shd w:val="clear" w:color="auto" w:fill="auto"/>
            <w:noWrap/>
            <w:vAlign w:val="center"/>
            <w:hideMark/>
          </w:tcPr>
          <w:p w14:paraId="3821719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6101D5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0314</w:t>
            </w:r>
          </w:p>
        </w:tc>
        <w:tc>
          <w:tcPr>
            <w:tcW w:w="1276" w:type="dxa"/>
            <w:shd w:val="clear" w:color="auto" w:fill="auto"/>
            <w:noWrap/>
            <w:vAlign w:val="center"/>
            <w:hideMark/>
          </w:tcPr>
          <w:p w14:paraId="6341FE1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0191018060</w:t>
            </w:r>
          </w:p>
        </w:tc>
        <w:tc>
          <w:tcPr>
            <w:tcW w:w="419" w:type="dxa"/>
            <w:shd w:val="clear" w:color="auto" w:fill="auto"/>
            <w:noWrap/>
            <w:vAlign w:val="center"/>
            <w:hideMark/>
          </w:tcPr>
          <w:p w14:paraId="75BD01B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6EF8532C"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1 179,60000</w:t>
            </w:r>
          </w:p>
        </w:tc>
        <w:tc>
          <w:tcPr>
            <w:tcW w:w="1672" w:type="dxa"/>
            <w:shd w:val="clear" w:color="auto" w:fill="auto"/>
            <w:noWrap/>
            <w:vAlign w:val="center"/>
            <w:hideMark/>
          </w:tcPr>
          <w:p w14:paraId="479BC315"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1 238,60000</w:t>
            </w:r>
          </w:p>
        </w:tc>
      </w:tr>
      <w:tr w:rsidR="00C82651" w:rsidRPr="00C90ED3" w14:paraId="00C92653" w14:textId="77777777" w:rsidTr="00B22664">
        <w:trPr>
          <w:cantSplit/>
          <w:trHeight w:val="191"/>
        </w:trPr>
        <w:tc>
          <w:tcPr>
            <w:tcW w:w="441" w:type="dxa"/>
            <w:shd w:val="clear" w:color="auto" w:fill="auto"/>
            <w:noWrap/>
            <w:vAlign w:val="center"/>
            <w:hideMark/>
          </w:tcPr>
          <w:p w14:paraId="06647BC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111</w:t>
            </w:r>
          </w:p>
        </w:tc>
        <w:tc>
          <w:tcPr>
            <w:tcW w:w="9526" w:type="dxa"/>
            <w:shd w:val="clear" w:color="auto" w:fill="auto"/>
            <w:hideMark/>
          </w:tcPr>
          <w:p w14:paraId="57EC2BF9"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1A5FC44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6F9A2F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0314</w:t>
            </w:r>
          </w:p>
        </w:tc>
        <w:tc>
          <w:tcPr>
            <w:tcW w:w="1276" w:type="dxa"/>
            <w:shd w:val="clear" w:color="auto" w:fill="auto"/>
            <w:noWrap/>
            <w:vAlign w:val="center"/>
            <w:hideMark/>
          </w:tcPr>
          <w:p w14:paraId="11ECFEE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0191018060</w:t>
            </w:r>
          </w:p>
        </w:tc>
        <w:tc>
          <w:tcPr>
            <w:tcW w:w="419" w:type="dxa"/>
            <w:shd w:val="clear" w:color="auto" w:fill="auto"/>
            <w:noWrap/>
            <w:vAlign w:val="center"/>
            <w:hideMark/>
          </w:tcPr>
          <w:p w14:paraId="4BFA8C8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65ECDC05"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1 179,60000</w:t>
            </w:r>
          </w:p>
        </w:tc>
        <w:tc>
          <w:tcPr>
            <w:tcW w:w="1672" w:type="dxa"/>
            <w:shd w:val="clear" w:color="auto" w:fill="auto"/>
            <w:noWrap/>
            <w:vAlign w:val="center"/>
            <w:hideMark/>
          </w:tcPr>
          <w:p w14:paraId="4AC19DA2"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1 238,60000</w:t>
            </w:r>
          </w:p>
        </w:tc>
      </w:tr>
      <w:tr w:rsidR="00C82651" w:rsidRPr="00C90ED3" w14:paraId="3B37AE6A" w14:textId="77777777" w:rsidTr="00B22664">
        <w:trPr>
          <w:cantSplit/>
          <w:trHeight w:val="58"/>
        </w:trPr>
        <w:tc>
          <w:tcPr>
            <w:tcW w:w="441" w:type="dxa"/>
            <w:shd w:val="clear" w:color="auto" w:fill="auto"/>
            <w:noWrap/>
            <w:vAlign w:val="center"/>
            <w:hideMark/>
          </w:tcPr>
          <w:p w14:paraId="3FCFE2C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112</w:t>
            </w:r>
          </w:p>
        </w:tc>
        <w:tc>
          <w:tcPr>
            <w:tcW w:w="9526" w:type="dxa"/>
            <w:shd w:val="clear" w:color="auto" w:fill="auto"/>
            <w:hideMark/>
          </w:tcPr>
          <w:p w14:paraId="253C58C5" w14:textId="77777777" w:rsidR="00C82651" w:rsidRPr="00C90ED3" w:rsidRDefault="00C82651" w:rsidP="00B22664">
            <w:pPr>
              <w:ind w:left="-83" w:right="-112"/>
              <w:rPr>
                <w:rFonts w:ascii="Liberation Serif" w:hAnsi="Liberation Serif" w:cs="Liberation Serif"/>
                <w:b/>
                <w:sz w:val="22"/>
                <w:szCs w:val="22"/>
              </w:rPr>
            </w:pPr>
            <w:r>
              <w:rPr>
                <w:rFonts w:ascii="Liberation Serif" w:hAnsi="Liberation Serif" w:cs="Liberation Serif"/>
                <w:b/>
                <w:bCs/>
                <w:color w:val="000000"/>
                <w:sz w:val="22"/>
                <w:szCs w:val="22"/>
              </w:rPr>
              <w:t>НАЦИОНАЛЬНАЯ ЭКОНОМИКА</w:t>
            </w:r>
          </w:p>
        </w:tc>
        <w:tc>
          <w:tcPr>
            <w:tcW w:w="425" w:type="dxa"/>
            <w:shd w:val="clear" w:color="auto" w:fill="auto"/>
            <w:noWrap/>
            <w:vAlign w:val="center"/>
            <w:hideMark/>
          </w:tcPr>
          <w:p w14:paraId="1726466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901</w:t>
            </w:r>
          </w:p>
        </w:tc>
        <w:tc>
          <w:tcPr>
            <w:tcW w:w="567" w:type="dxa"/>
            <w:shd w:val="clear" w:color="auto" w:fill="auto"/>
            <w:noWrap/>
            <w:vAlign w:val="center"/>
            <w:hideMark/>
          </w:tcPr>
          <w:p w14:paraId="32677FD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0400</w:t>
            </w:r>
          </w:p>
        </w:tc>
        <w:tc>
          <w:tcPr>
            <w:tcW w:w="1276" w:type="dxa"/>
            <w:shd w:val="clear" w:color="auto" w:fill="auto"/>
            <w:noWrap/>
            <w:vAlign w:val="center"/>
            <w:hideMark/>
          </w:tcPr>
          <w:p w14:paraId="479F105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19" w:type="dxa"/>
            <w:shd w:val="clear" w:color="auto" w:fill="auto"/>
            <w:noWrap/>
            <w:vAlign w:val="center"/>
            <w:hideMark/>
          </w:tcPr>
          <w:p w14:paraId="3C43129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565" w:type="dxa"/>
            <w:shd w:val="clear" w:color="auto" w:fill="auto"/>
            <w:noWrap/>
            <w:vAlign w:val="center"/>
            <w:hideMark/>
          </w:tcPr>
          <w:p w14:paraId="742D89D7"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247 874,65141</w:t>
            </w:r>
          </w:p>
        </w:tc>
        <w:tc>
          <w:tcPr>
            <w:tcW w:w="1672" w:type="dxa"/>
            <w:shd w:val="clear" w:color="auto" w:fill="auto"/>
            <w:noWrap/>
            <w:vAlign w:val="center"/>
            <w:hideMark/>
          </w:tcPr>
          <w:p w14:paraId="120DEC87"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138 796,64000</w:t>
            </w:r>
          </w:p>
        </w:tc>
      </w:tr>
      <w:tr w:rsidR="00C82651" w:rsidRPr="00C90ED3" w14:paraId="25D5C37E" w14:textId="77777777" w:rsidTr="00B22664">
        <w:trPr>
          <w:cantSplit/>
          <w:trHeight w:val="58"/>
        </w:trPr>
        <w:tc>
          <w:tcPr>
            <w:tcW w:w="441" w:type="dxa"/>
            <w:shd w:val="clear" w:color="auto" w:fill="auto"/>
            <w:noWrap/>
            <w:vAlign w:val="center"/>
            <w:hideMark/>
          </w:tcPr>
          <w:p w14:paraId="622AFB4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113</w:t>
            </w:r>
          </w:p>
        </w:tc>
        <w:tc>
          <w:tcPr>
            <w:tcW w:w="9526" w:type="dxa"/>
            <w:shd w:val="clear" w:color="auto" w:fill="auto"/>
            <w:hideMark/>
          </w:tcPr>
          <w:p w14:paraId="25F6229E"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Сельское хозяйство и рыболовство</w:t>
            </w:r>
          </w:p>
        </w:tc>
        <w:tc>
          <w:tcPr>
            <w:tcW w:w="425" w:type="dxa"/>
            <w:shd w:val="clear" w:color="auto" w:fill="auto"/>
            <w:noWrap/>
            <w:vAlign w:val="center"/>
            <w:hideMark/>
          </w:tcPr>
          <w:p w14:paraId="6E9AC2B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22DC77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0405</w:t>
            </w:r>
          </w:p>
        </w:tc>
        <w:tc>
          <w:tcPr>
            <w:tcW w:w="1276" w:type="dxa"/>
            <w:shd w:val="clear" w:color="auto" w:fill="auto"/>
            <w:noWrap/>
            <w:vAlign w:val="center"/>
            <w:hideMark/>
          </w:tcPr>
          <w:p w14:paraId="714A155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hideMark/>
          </w:tcPr>
          <w:p w14:paraId="4221A72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2015BF5C"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2 705,80000</w:t>
            </w:r>
          </w:p>
        </w:tc>
        <w:tc>
          <w:tcPr>
            <w:tcW w:w="1672" w:type="dxa"/>
            <w:shd w:val="clear" w:color="auto" w:fill="auto"/>
            <w:noWrap/>
            <w:vAlign w:val="center"/>
            <w:hideMark/>
          </w:tcPr>
          <w:p w14:paraId="7D5AF77F"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2 749,80000</w:t>
            </w:r>
          </w:p>
        </w:tc>
      </w:tr>
      <w:tr w:rsidR="00C82651" w:rsidRPr="00C90ED3" w14:paraId="388BDCE8" w14:textId="77777777" w:rsidTr="00B22664">
        <w:trPr>
          <w:cantSplit/>
          <w:trHeight w:val="58"/>
        </w:trPr>
        <w:tc>
          <w:tcPr>
            <w:tcW w:w="441" w:type="dxa"/>
            <w:shd w:val="clear" w:color="auto" w:fill="auto"/>
            <w:noWrap/>
            <w:vAlign w:val="center"/>
            <w:hideMark/>
          </w:tcPr>
          <w:p w14:paraId="14B9721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114</w:t>
            </w:r>
          </w:p>
        </w:tc>
        <w:tc>
          <w:tcPr>
            <w:tcW w:w="9526" w:type="dxa"/>
            <w:shd w:val="clear" w:color="auto" w:fill="auto"/>
            <w:hideMark/>
          </w:tcPr>
          <w:p w14:paraId="295ADAD6"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 2027 года»</w:t>
            </w:r>
          </w:p>
        </w:tc>
        <w:tc>
          <w:tcPr>
            <w:tcW w:w="425" w:type="dxa"/>
            <w:shd w:val="clear" w:color="auto" w:fill="auto"/>
            <w:noWrap/>
            <w:vAlign w:val="center"/>
            <w:hideMark/>
          </w:tcPr>
          <w:p w14:paraId="1D8A0E9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45EC8A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0405</w:t>
            </w:r>
          </w:p>
        </w:tc>
        <w:tc>
          <w:tcPr>
            <w:tcW w:w="1276" w:type="dxa"/>
            <w:shd w:val="clear" w:color="auto" w:fill="auto"/>
            <w:noWrap/>
            <w:vAlign w:val="center"/>
            <w:hideMark/>
          </w:tcPr>
          <w:p w14:paraId="53450DB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0400000000</w:t>
            </w:r>
          </w:p>
        </w:tc>
        <w:tc>
          <w:tcPr>
            <w:tcW w:w="419" w:type="dxa"/>
            <w:shd w:val="clear" w:color="auto" w:fill="auto"/>
            <w:noWrap/>
            <w:vAlign w:val="center"/>
            <w:hideMark/>
          </w:tcPr>
          <w:p w14:paraId="1B2C8EF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1775268C"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2 705,80000</w:t>
            </w:r>
          </w:p>
        </w:tc>
        <w:tc>
          <w:tcPr>
            <w:tcW w:w="1672" w:type="dxa"/>
            <w:shd w:val="clear" w:color="auto" w:fill="auto"/>
            <w:noWrap/>
            <w:vAlign w:val="center"/>
            <w:hideMark/>
          </w:tcPr>
          <w:p w14:paraId="04547EA9"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2 749,80000</w:t>
            </w:r>
          </w:p>
        </w:tc>
      </w:tr>
      <w:tr w:rsidR="00C82651" w:rsidRPr="00C90ED3" w14:paraId="6197B34C" w14:textId="77777777" w:rsidTr="00B22664">
        <w:trPr>
          <w:cantSplit/>
          <w:trHeight w:val="58"/>
        </w:trPr>
        <w:tc>
          <w:tcPr>
            <w:tcW w:w="441" w:type="dxa"/>
            <w:shd w:val="clear" w:color="auto" w:fill="auto"/>
            <w:noWrap/>
            <w:vAlign w:val="center"/>
            <w:hideMark/>
          </w:tcPr>
          <w:p w14:paraId="68A67D01"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115</w:t>
            </w:r>
          </w:p>
        </w:tc>
        <w:tc>
          <w:tcPr>
            <w:tcW w:w="9526" w:type="dxa"/>
            <w:shd w:val="clear" w:color="auto" w:fill="auto"/>
            <w:hideMark/>
          </w:tcPr>
          <w:p w14:paraId="56168F91"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«Восстановление и развитие объектов внешнего благоустройства на территории городского округа Верхняя Пышма до 2027 года»</w:t>
            </w:r>
          </w:p>
        </w:tc>
        <w:tc>
          <w:tcPr>
            <w:tcW w:w="425" w:type="dxa"/>
            <w:shd w:val="clear" w:color="auto" w:fill="auto"/>
            <w:noWrap/>
            <w:vAlign w:val="center"/>
            <w:hideMark/>
          </w:tcPr>
          <w:p w14:paraId="3A8E7F59"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7B852BA"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0405</w:t>
            </w:r>
          </w:p>
        </w:tc>
        <w:tc>
          <w:tcPr>
            <w:tcW w:w="1276" w:type="dxa"/>
            <w:shd w:val="clear" w:color="auto" w:fill="auto"/>
            <w:noWrap/>
            <w:vAlign w:val="center"/>
            <w:hideMark/>
          </w:tcPr>
          <w:p w14:paraId="454A516F"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0440000000</w:t>
            </w:r>
          </w:p>
        </w:tc>
        <w:tc>
          <w:tcPr>
            <w:tcW w:w="419" w:type="dxa"/>
            <w:shd w:val="clear" w:color="auto" w:fill="auto"/>
            <w:noWrap/>
            <w:vAlign w:val="center"/>
            <w:hideMark/>
          </w:tcPr>
          <w:p w14:paraId="4F22DB13"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073B5A3F" w14:textId="77777777" w:rsidR="00C82651" w:rsidRPr="00C90ED3" w:rsidRDefault="00C82651" w:rsidP="00B22664">
            <w:pPr>
              <w:ind w:left="-93" w:right="-79"/>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2 705,80000</w:t>
            </w:r>
          </w:p>
        </w:tc>
        <w:tc>
          <w:tcPr>
            <w:tcW w:w="1672" w:type="dxa"/>
            <w:shd w:val="clear" w:color="auto" w:fill="auto"/>
            <w:noWrap/>
            <w:vAlign w:val="center"/>
            <w:hideMark/>
          </w:tcPr>
          <w:p w14:paraId="0B01DD69" w14:textId="77777777" w:rsidR="00C82651" w:rsidRPr="00C90ED3" w:rsidRDefault="00C82651" w:rsidP="00B22664">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2 749,80000</w:t>
            </w:r>
          </w:p>
        </w:tc>
      </w:tr>
      <w:tr w:rsidR="00C82651" w:rsidRPr="00C90ED3" w14:paraId="45F40C6E" w14:textId="77777777" w:rsidTr="00B22664">
        <w:trPr>
          <w:cantSplit/>
          <w:trHeight w:val="58"/>
        </w:trPr>
        <w:tc>
          <w:tcPr>
            <w:tcW w:w="441" w:type="dxa"/>
            <w:shd w:val="clear" w:color="auto" w:fill="auto"/>
            <w:noWrap/>
            <w:vAlign w:val="center"/>
            <w:hideMark/>
          </w:tcPr>
          <w:p w14:paraId="13C6669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116</w:t>
            </w:r>
          </w:p>
        </w:tc>
        <w:tc>
          <w:tcPr>
            <w:tcW w:w="9526" w:type="dxa"/>
            <w:shd w:val="clear" w:color="auto" w:fill="auto"/>
            <w:hideMark/>
          </w:tcPr>
          <w:p w14:paraId="3D5B867A"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Санитарное содержание и благоустройство территорий города Верхняя Пышма</w:t>
            </w:r>
          </w:p>
        </w:tc>
        <w:tc>
          <w:tcPr>
            <w:tcW w:w="425" w:type="dxa"/>
            <w:shd w:val="clear" w:color="auto" w:fill="auto"/>
            <w:noWrap/>
            <w:vAlign w:val="center"/>
            <w:hideMark/>
          </w:tcPr>
          <w:p w14:paraId="7B42D04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D3E464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0405</w:t>
            </w:r>
          </w:p>
        </w:tc>
        <w:tc>
          <w:tcPr>
            <w:tcW w:w="1276" w:type="dxa"/>
            <w:shd w:val="clear" w:color="auto" w:fill="auto"/>
            <w:noWrap/>
            <w:vAlign w:val="center"/>
            <w:hideMark/>
          </w:tcPr>
          <w:p w14:paraId="691C15D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0440523040</w:t>
            </w:r>
          </w:p>
        </w:tc>
        <w:tc>
          <w:tcPr>
            <w:tcW w:w="419" w:type="dxa"/>
            <w:shd w:val="clear" w:color="auto" w:fill="auto"/>
            <w:noWrap/>
            <w:vAlign w:val="center"/>
            <w:hideMark/>
          </w:tcPr>
          <w:p w14:paraId="757EF4C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22826DE9"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385,20000</w:t>
            </w:r>
          </w:p>
        </w:tc>
        <w:tc>
          <w:tcPr>
            <w:tcW w:w="1672" w:type="dxa"/>
            <w:shd w:val="clear" w:color="auto" w:fill="auto"/>
            <w:noWrap/>
            <w:vAlign w:val="center"/>
            <w:hideMark/>
          </w:tcPr>
          <w:p w14:paraId="00BF4CDB"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385,20000</w:t>
            </w:r>
          </w:p>
        </w:tc>
      </w:tr>
      <w:tr w:rsidR="00C82651" w:rsidRPr="00C90ED3" w14:paraId="545A404F" w14:textId="77777777" w:rsidTr="00B22664">
        <w:trPr>
          <w:cantSplit/>
          <w:trHeight w:val="189"/>
        </w:trPr>
        <w:tc>
          <w:tcPr>
            <w:tcW w:w="441" w:type="dxa"/>
            <w:shd w:val="clear" w:color="auto" w:fill="auto"/>
            <w:noWrap/>
            <w:vAlign w:val="center"/>
            <w:hideMark/>
          </w:tcPr>
          <w:p w14:paraId="3E8DAB8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117</w:t>
            </w:r>
          </w:p>
        </w:tc>
        <w:tc>
          <w:tcPr>
            <w:tcW w:w="9526" w:type="dxa"/>
            <w:shd w:val="clear" w:color="auto" w:fill="auto"/>
            <w:hideMark/>
          </w:tcPr>
          <w:p w14:paraId="5BF96D78"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0AE98D3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CDBD4D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0405</w:t>
            </w:r>
          </w:p>
        </w:tc>
        <w:tc>
          <w:tcPr>
            <w:tcW w:w="1276" w:type="dxa"/>
            <w:shd w:val="clear" w:color="auto" w:fill="auto"/>
            <w:noWrap/>
            <w:vAlign w:val="center"/>
            <w:hideMark/>
          </w:tcPr>
          <w:p w14:paraId="5881361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0440523040</w:t>
            </w:r>
          </w:p>
        </w:tc>
        <w:tc>
          <w:tcPr>
            <w:tcW w:w="419" w:type="dxa"/>
            <w:shd w:val="clear" w:color="auto" w:fill="auto"/>
            <w:noWrap/>
            <w:vAlign w:val="center"/>
            <w:hideMark/>
          </w:tcPr>
          <w:p w14:paraId="7004DF1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05EFE4FB"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385,20000</w:t>
            </w:r>
          </w:p>
        </w:tc>
        <w:tc>
          <w:tcPr>
            <w:tcW w:w="1672" w:type="dxa"/>
            <w:shd w:val="clear" w:color="auto" w:fill="auto"/>
            <w:noWrap/>
            <w:vAlign w:val="center"/>
            <w:hideMark/>
          </w:tcPr>
          <w:p w14:paraId="5F302076"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385,20000</w:t>
            </w:r>
          </w:p>
        </w:tc>
      </w:tr>
      <w:tr w:rsidR="00C82651" w:rsidRPr="00C90ED3" w14:paraId="1A4E26AF" w14:textId="77777777" w:rsidTr="00B22664">
        <w:trPr>
          <w:cantSplit/>
          <w:trHeight w:val="444"/>
        </w:trPr>
        <w:tc>
          <w:tcPr>
            <w:tcW w:w="441" w:type="dxa"/>
            <w:shd w:val="clear" w:color="auto" w:fill="auto"/>
            <w:noWrap/>
            <w:vAlign w:val="center"/>
            <w:hideMark/>
          </w:tcPr>
          <w:p w14:paraId="2561F0B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118</w:t>
            </w:r>
          </w:p>
        </w:tc>
        <w:tc>
          <w:tcPr>
            <w:tcW w:w="9526" w:type="dxa"/>
            <w:shd w:val="clear" w:color="auto" w:fill="auto"/>
            <w:hideMark/>
          </w:tcPr>
          <w:p w14:paraId="395B6F8C"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Осуществление государственного полномочия Свердловской области по организации проведения на территории Свердловской области мероприятий по предупреждению и ликвидации болезней животных</w:t>
            </w:r>
          </w:p>
        </w:tc>
        <w:tc>
          <w:tcPr>
            <w:tcW w:w="425" w:type="dxa"/>
            <w:shd w:val="clear" w:color="auto" w:fill="auto"/>
            <w:noWrap/>
            <w:vAlign w:val="center"/>
            <w:hideMark/>
          </w:tcPr>
          <w:p w14:paraId="03D31F0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5595EB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0405</w:t>
            </w:r>
          </w:p>
        </w:tc>
        <w:tc>
          <w:tcPr>
            <w:tcW w:w="1276" w:type="dxa"/>
            <w:shd w:val="clear" w:color="auto" w:fill="auto"/>
            <w:noWrap/>
            <w:vAlign w:val="center"/>
            <w:hideMark/>
          </w:tcPr>
          <w:p w14:paraId="6092E41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0440942П10</w:t>
            </w:r>
          </w:p>
        </w:tc>
        <w:tc>
          <w:tcPr>
            <w:tcW w:w="419" w:type="dxa"/>
            <w:shd w:val="clear" w:color="auto" w:fill="auto"/>
            <w:noWrap/>
            <w:vAlign w:val="center"/>
            <w:hideMark/>
          </w:tcPr>
          <w:p w14:paraId="7E45829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4BAF2608"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189,80000</w:t>
            </w:r>
          </w:p>
        </w:tc>
        <w:tc>
          <w:tcPr>
            <w:tcW w:w="1672" w:type="dxa"/>
            <w:shd w:val="clear" w:color="auto" w:fill="auto"/>
            <w:noWrap/>
            <w:vAlign w:val="center"/>
            <w:hideMark/>
          </w:tcPr>
          <w:p w14:paraId="1952D8A6"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189,80000</w:t>
            </w:r>
          </w:p>
        </w:tc>
      </w:tr>
      <w:tr w:rsidR="00C82651" w:rsidRPr="00C90ED3" w14:paraId="4E72D6E9" w14:textId="77777777" w:rsidTr="00B22664">
        <w:trPr>
          <w:cantSplit/>
          <w:trHeight w:val="58"/>
        </w:trPr>
        <w:tc>
          <w:tcPr>
            <w:tcW w:w="441" w:type="dxa"/>
            <w:shd w:val="clear" w:color="auto" w:fill="auto"/>
            <w:noWrap/>
            <w:vAlign w:val="center"/>
            <w:hideMark/>
          </w:tcPr>
          <w:p w14:paraId="432EBAE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119</w:t>
            </w:r>
          </w:p>
        </w:tc>
        <w:tc>
          <w:tcPr>
            <w:tcW w:w="9526" w:type="dxa"/>
            <w:shd w:val="clear" w:color="auto" w:fill="auto"/>
            <w:hideMark/>
          </w:tcPr>
          <w:p w14:paraId="72C4F3A6"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08C42F4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9576A8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0405</w:t>
            </w:r>
          </w:p>
        </w:tc>
        <w:tc>
          <w:tcPr>
            <w:tcW w:w="1276" w:type="dxa"/>
            <w:shd w:val="clear" w:color="auto" w:fill="auto"/>
            <w:noWrap/>
            <w:vAlign w:val="center"/>
            <w:hideMark/>
          </w:tcPr>
          <w:p w14:paraId="599E707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0440942П10</w:t>
            </w:r>
          </w:p>
        </w:tc>
        <w:tc>
          <w:tcPr>
            <w:tcW w:w="419" w:type="dxa"/>
            <w:shd w:val="clear" w:color="auto" w:fill="auto"/>
            <w:noWrap/>
            <w:vAlign w:val="center"/>
            <w:hideMark/>
          </w:tcPr>
          <w:p w14:paraId="2E4C901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4A41AC69"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189,80000</w:t>
            </w:r>
          </w:p>
        </w:tc>
        <w:tc>
          <w:tcPr>
            <w:tcW w:w="1672" w:type="dxa"/>
            <w:shd w:val="clear" w:color="auto" w:fill="auto"/>
            <w:noWrap/>
            <w:vAlign w:val="center"/>
            <w:hideMark/>
          </w:tcPr>
          <w:p w14:paraId="548005FE"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189,80000</w:t>
            </w:r>
          </w:p>
        </w:tc>
      </w:tr>
      <w:tr w:rsidR="00C82651" w:rsidRPr="00C90ED3" w14:paraId="67C53E36" w14:textId="77777777" w:rsidTr="00B22664">
        <w:trPr>
          <w:cantSplit/>
          <w:trHeight w:val="58"/>
        </w:trPr>
        <w:tc>
          <w:tcPr>
            <w:tcW w:w="441" w:type="dxa"/>
            <w:shd w:val="clear" w:color="auto" w:fill="auto"/>
            <w:noWrap/>
            <w:vAlign w:val="center"/>
            <w:hideMark/>
          </w:tcPr>
          <w:p w14:paraId="26AB893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120</w:t>
            </w:r>
          </w:p>
        </w:tc>
        <w:tc>
          <w:tcPr>
            <w:tcW w:w="9526" w:type="dxa"/>
            <w:shd w:val="clear" w:color="auto" w:fill="auto"/>
            <w:hideMark/>
          </w:tcPr>
          <w:p w14:paraId="1DBC5515"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Осуществление государственного полномочия Свердловской области по организации мероприятий при осуществлении деятельности по обращению с животными без владельцев</w:t>
            </w:r>
          </w:p>
        </w:tc>
        <w:tc>
          <w:tcPr>
            <w:tcW w:w="425" w:type="dxa"/>
            <w:shd w:val="clear" w:color="auto" w:fill="auto"/>
            <w:noWrap/>
            <w:vAlign w:val="center"/>
            <w:hideMark/>
          </w:tcPr>
          <w:p w14:paraId="5D18C66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A7FDA4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0405</w:t>
            </w:r>
          </w:p>
        </w:tc>
        <w:tc>
          <w:tcPr>
            <w:tcW w:w="1276" w:type="dxa"/>
            <w:shd w:val="clear" w:color="auto" w:fill="auto"/>
            <w:noWrap/>
            <w:vAlign w:val="center"/>
            <w:hideMark/>
          </w:tcPr>
          <w:p w14:paraId="35E5712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0441042П00</w:t>
            </w:r>
          </w:p>
        </w:tc>
        <w:tc>
          <w:tcPr>
            <w:tcW w:w="419" w:type="dxa"/>
            <w:shd w:val="clear" w:color="auto" w:fill="auto"/>
            <w:noWrap/>
            <w:vAlign w:val="center"/>
            <w:hideMark/>
          </w:tcPr>
          <w:p w14:paraId="3E32576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2C4F1442"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2 130,80000</w:t>
            </w:r>
          </w:p>
        </w:tc>
        <w:tc>
          <w:tcPr>
            <w:tcW w:w="1672" w:type="dxa"/>
            <w:shd w:val="clear" w:color="auto" w:fill="auto"/>
            <w:noWrap/>
            <w:vAlign w:val="center"/>
            <w:hideMark/>
          </w:tcPr>
          <w:p w14:paraId="70C8F0A8"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2 174,80000</w:t>
            </w:r>
          </w:p>
        </w:tc>
      </w:tr>
      <w:tr w:rsidR="00C82651" w:rsidRPr="00C90ED3" w14:paraId="2B9A0128" w14:textId="77777777" w:rsidTr="00B22664">
        <w:trPr>
          <w:cantSplit/>
          <w:trHeight w:val="205"/>
        </w:trPr>
        <w:tc>
          <w:tcPr>
            <w:tcW w:w="441" w:type="dxa"/>
            <w:shd w:val="clear" w:color="auto" w:fill="auto"/>
            <w:noWrap/>
            <w:vAlign w:val="center"/>
            <w:hideMark/>
          </w:tcPr>
          <w:p w14:paraId="14F08E1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121</w:t>
            </w:r>
          </w:p>
        </w:tc>
        <w:tc>
          <w:tcPr>
            <w:tcW w:w="9526" w:type="dxa"/>
            <w:shd w:val="clear" w:color="auto" w:fill="auto"/>
            <w:hideMark/>
          </w:tcPr>
          <w:p w14:paraId="6B87AE1E"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425" w:type="dxa"/>
            <w:shd w:val="clear" w:color="auto" w:fill="auto"/>
            <w:noWrap/>
            <w:vAlign w:val="center"/>
            <w:hideMark/>
          </w:tcPr>
          <w:p w14:paraId="4F2FA3B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1A8963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0405</w:t>
            </w:r>
          </w:p>
        </w:tc>
        <w:tc>
          <w:tcPr>
            <w:tcW w:w="1276" w:type="dxa"/>
            <w:shd w:val="clear" w:color="auto" w:fill="auto"/>
            <w:noWrap/>
            <w:vAlign w:val="center"/>
            <w:hideMark/>
          </w:tcPr>
          <w:p w14:paraId="6B96D98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0441042П00</w:t>
            </w:r>
          </w:p>
        </w:tc>
        <w:tc>
          <w:tcPr>
            <w:tcW w:w="419" w:type="dxa"/>
            <w:shd w:val="clear" w:color="auto" w:fill="auto"/>
            <w:noWrap/>
            <w:vAlign w:val="center"/>
            <w:hideMark/>
          </w:tcPr>
          <w:p w14:paraId="1523D01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1565" w:type="dxa"/>
            <w:shd w:val="clear" w:color="auto" w:fill="auto"/>
            <w:noWrap/>
            <w:vAlign w:val="center"/>
            <w:hideMark/>
          </w:tcPr>
          <w:p w14:paraId="19F38157"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120,60000</w:t>
            </w:r>
          </w:p>
        </w:tc>
        <w:tc>
          <w:tcPr>
            <w:tcW w:w="1672" w:type="dxa"/>
            <w:shd w:val="clear" w:color="auto" w:fill="auto"/>
            <w:noWrap/>
            <w:vAlign w:val="center"/>
            <w:hideMark/>
          </w:tcPr>
          <w:p w14:paraId="2DB59ECE"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123,10000</w:t>
            </w:r>
          </w:p>
        </w:tc>
      </w:tr>
      <w:tr w:rsidR="00C82651" w:rsidRPr="00C90ED3" w14:paraId="227C53D7" w14:textId="77777777" w:rsidTr="00B22664">
        <w:trPr>
          <w:cantSplit/>
          <w:trHeight w:val="70"/>
        </w:trPr>
        <w:tc>
          <w:tcPr>
            <w:tcW w:w="441" w:type="dxa"/>
            <w:shd w:val="clear" w:color="auto" w:fill="auto"/>
            <w:noWrap/>
            <w:vAlign w:val="center"/>
            <w:hideMark/>
          </w:tcPr>
          <w:p w14:paraId="4E2B177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122</w:t>
            </w:r>
          </w:p>
        </w:tc>
        <w:tc>
          <w:tcPr>
            <w:tcW w:w="9526" w:type="dxa"/>
            <w:shd w:val="clear" w:color="auto" w:fill="auto"/>
            <w:hideMark/>
          </w:tcPr>
          <w:p w14:paraId="663062C8"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694A8D1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C137D8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0405</w:t>
            </w:r>
          </w:p>
        </w:tc>
        <w:tc>
          <w:tcPr>
            <w:tcW w:w="1276" w:type="dxa"/>
            <w:shd w:val="clear" w:color="auto" w:fill="auto"/>
            <w:noWrap/>
            <w:vAlign w:val="center"/>
            <w:hideMark/>
          </w:tcPr>
          <w:p w14:paraId="42C46E0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0441042П00</w:t>
            </w:r>
          </w:p>
        </w:tc>
        <w:tc>
          <w:tcPr>
            <w:tcW w:w="419" w:type="dxa"/>
            <w:shd w:val="clear" w:color="auto" w:fill="auto"/>
            <w:noWrap/>
            <w:vAlign w:val="center"/>
            <w:hideMark/>
          </w:tcPr>
          <w:p w14:paraId="04BDDA4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026BF0E6"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2 010,20000</w:t>
            </w:r>
          </w:p>
        </w:tc>
        <w:tc>
          <w:tcPr>
            <w:tcW w:w="1672" w:type="dxa"/>
            <w:shd w:val="clear" w:color="auto" w:fill="auto"/>
            <w:noWrap/>
            <w:vAlign w:val="center"/>
            <w:hideMark/>
          </w:tcPr>
          <w:p w14:paraId="02055AE2"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2 051,70000</w:t>
            </w:r>
          </w:p>
        </w:tc>
      </w:tr>
      <w:tr w:rsidR="00C82651" w:rsidRPr="00C90ED3" w14:paraId="7211EC5C" w14:textId="77777777" w:rsidTr="00B22664">
        <w:trPr>
          <w:cantSplit/>
          <w:trHeight w:val="212"/>
        </w:trPr>
        <w:tc>
          <w:tcPr>
            <w:tcW w:w="441" w:type="dxa"/>
            <w:shd w:val="clear" w:color="auto" w:fill="auto"/>
            <w:noWrap/>
            <w:vAlign w:val="center"/>
            <w:hideMark/>
          </w:tcPr>
          <w:p w14:paraId="16A9316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123</w:t>
            </w:r>
          </w:p>
        </w:tc>
        <w:tc>
          <w:tcPr>
            <w:tcW w:w="9526" w:type="dxa"/>
            <w:shd w:val="clear" w:color="auto" w:fill="auto"/>
            <w:hideMark/>
          </w:tcPr>
          <w:p w14:paraId="73D7ECA4"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Водное хозяйство</w:t>
            </w:r>
          </w:p>
        </w:tc>
        <w:tc>
          <w:tcPr>
            <w:tcW w:w="425" w:type="dxa"/>
            <w:shd w:val="clear" w:color="auto" w:fill="auto"/>
            <w:noWrap/>
            <w:vAlign w:val="center"/>
            <w:hideMark/>
          </w:tcPr>
          <w:p w14:paraId="3D9E355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970CB2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0406</w:t>
            </w:r>
          </w:p>
        </w:tc>
        <w:tc>
          <w:tcPr>
            <w:tcW w:w="1276" w:type="dxa"/>
            <w:shd w:val="clear" w:color="auto" w:fill="auto"/>
            <w:noWrap/>
            <w:vAlign w:val="center"/>
            <w:hideMark/>
          </w:tcPr>
          <w:p w14:paraId="772D953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hideMark/>
          </w:tcPr>
          <w:p w14:paraId="2AC346D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20824FF3"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3 744,70000</w:t>
            </w:r>
          </w:p>
        </w:tc>
        <w:tc>
          <w:tcPr>
            <w:tcW w:w="1672" w:type="dxa"/>
            <w:shd w:val="clear" w:color="auto" w:fill="auto"/>
            <w:noWrap/>
            <w:vAlign w:val="center"/>
            <w:hideMark/>
          </w:tcPr>
          <w:p w14:paraId="4241D194"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784,70000</w:t>
            </w:r>
          </w:p>
        </w:tc>
      </w:tr>
      <w:tr w:rsidR="00C82651" w:rsidRPr="00C90ED3" w14:paraId="1B95F011" w14:textId="77777777" w:rsidTr="00B22664">
        <w:trPr>
          <w:cantSplit/>
          <w:trHeight w:val="58"/>
        </w:trPr>
        <w:tc>
          <w:tcPr>
            <w:tcW w:w="441" w:type="dxa"/>
            <w:shd w:val="clear" w:color="auto" w:fill="auto"/>
            <w:noWrap/>
            <w:vAlign w:val="center"/>
            <w:hideMark/>
          </w:tcPr>
          <w:p w14:paraId="34A57E3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124</w:t>
            </w:r>
          </w:p>
        </w:tc>
        <w:tc>
          <w:tcPr>
            <w:tcW w:w="9526" w:type="dxa"/>
            <w:shd w:val="clear" w:color="auto" w:fill="auto"/>
            <w:hideMark/>
          </w:tcPr>
          <w:p w14:paraId="4BE7899A"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425" w:type="dxa"/>
            <w:shd w:val="clear" w:color="auto" w:fill="auto"/>
            <w:noWrap/>
            <w:vAlign w:val="center"/>
            <w:hideMark/>
          </w:tcPr>
          <w:p w14:paraId="0C96A45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A2AD3A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0406</w:t>
            </w:r>
          </w:p>
        </w:tc>
        <w:tc>
          <w:tcPr>
            <w:tcW w:w="1276" w:type="dxa"/>
            <w:shd w:val="clear" w:color="auto" w:fill="auto"/>
            <w:noWrap/>
            <w:vAlign w:val="center"/>
            <w:hideMark/>
          </w:tcPr>
          <w:p w14:paraId="28067CC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9" w:type="dxa"/>
            <w:shd w:val="clear" w:color="auto" w:fill="auto"/>
            <w:noWrap/>
            <w:vAlign w:val="center"/>
            <w:hideMark/>
          </w:tcPr>
          <w:p w14:paraId="1BEE4A6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1FA8C595"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3 744,70000</w:t>
            </w:r>
          </w:p>
        </w:tc>
        <w:tc>
          <w:tcPr>
            <w:tcW w:w="1672" w:type="dxa"/>
            <w:shd w:val="clear" w:color="auto" w:fill="auto"/>
            <w:noWrap/>
            <w:vAlign w:val="center"/>
            <w:hideMark/>
          </w:tcPr>
          <w:p w14:paraId="28B0A425"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784,70000</w:t>
            </w:r>
          </w:p>
        </w:tc>
      </w:tr>
      <w:tr w:rsidR="00C82651" w:rsidRPr="00C90ED3" w14:paraId="08684203" w14:textId="77777777" w:rsidTr="00B22664">
        <w:trPr>
          <w:cantSplit/>
          <w:trHeight w:val="58"/>
        </w:trPr>
        <w:tc>
          <w:tcPr>
            <w:tcW w:w="441" w:type="dxa"/>
            <w:shd w:val="clear" w:color="auto" w:fill="auto"/>
            <w:noWrap/>
            <w:vAlign w:val="center"/>
            <w:hideMark/>
          </w:tcPr>
          <w:p w14:paraId="622780B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125</w:t>
            </w:r>
          </w:p>
        </w:tc>
        <w:tc>
          <w:tcPr>
            <w:tcW w:w="9526" w:type="dxa"/>
            <w:shd w:val="clear" w:color="auto" w:fill="auto"/>
            <w:hideMark/>
          </w:tcPr>
          <w:p w14:paraId="20828DDB"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«Обеспечение экологической безопасности и обращение с отходами производства и потребления на территории городского округа Верхняя Пышма до 2027 года»</w:t>
            </w:r>
          </w:p>
        </w:tc>
        <w:tc>
          <w:tcPr>
            <w:tcW w:w="425" w:type="dxa"/>
            <w:shd w:val="clear" w:color="auto" w:fill="auto"/>
            <w:noWrap/>
            <w:vAlign w:val="center"/>
            <w:hideMark/>
          </w:tcPr>
          <w:p w14:paraId="4B88D11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AC9501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0406</w:t>
            </w:r>
          </w:p>
        </w:tc>
        <w:tc>
          <w:tcPr>
            <w:tcW w:w="1276" w:type="dxa"/>
            <w:shd w:val="clear" w:color="auto" w:fill="auto"/>
            <w:noWrap/>
            <w:vAlign w:val="center"/>
            <w:hideMark/>
          </w:tcPr>
          <w:p w14:paraId="7812772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0170000000</w:t>
            </w:r>
          </w:p>
        </w:tc>
        <w:tc>
          <w:tcPr>
            <w:tcW w:w="419" w:type="dxa"/>
            <w:shd w:val="clear" w:color="auto" w:fill="auto"/>
            <w:noWrap/>
            <w:vAlign w:val="center"/>
            <w:hideMark/>
          </w:tcPr>
          <w:p w14:paraId="77728D4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00A2C2ED"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3 744,70000</w:t>
            </w:r>
          </w:p>
        </w:tc>
        <w:tc>
          <w:tcPr>
            <w:tcW w:w="1672" w:type="dxa"/>
            <w:shd w:val="clear" w:color="auto" w:fill="auto"/>
            <w:noWrap/>
            <w:vAlign w:val="center"/>
            <w:hideMark/>
          </w:tcPr>
          <w:p w14:paraId="7F1CA163"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784,70000</w:t>
            </w:r>
          </w:p>
        </w:tc>
      </w:tr>
      <w:tr w:rsidR="00C82651" w:rsidRPr="00C90ED3" w14:paraId="315AA073" w14:textId="77777777" w:rsidTr="00B22664">
        <w:trPr>
          <w:cantSplit/>
          <w:trHeight w:val="58"/>
        </w:trPr>
        <w:tc>
          <w:tcPr>
            <w:tcW w:w="441" w:type="dxa"/>
            <w:shd w:val="clear" w:color="auto" w:fill="auto"/>
            <w:noWrap/>
            <w:vAlign w:val="center"/>
            <w:hideMark/>
          </w:tcPr>
          <w:p w14:paraId="22B9337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126</w:t>
            </w:r>
          </w:p>
        </w:tc>
        <w:tc>
          <w:tcPr>
            <w:tcW w:w="9526" w:type="dxa"/>
            <w:shd w:val="clear" w:color="auto" w:fill="auto"/>
            <w:hideMark/>
          </w:tcPr>
          <w:p w14:paraId="35F78BC2"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Содержание гидротехнических сооружений</w:t>
            </w:r>
          </w:p>
        </w:tc>
        <w:tc>
          <w:tcPr>
            <w:tcW w:w="425" w:type="dxa"/>
            <w:shd w:val="clear" w:color="auto" w:fill="auto"/>
            <w:noWrap/>
            <w:vAlign w:val="center"/>
            <w:hideMark/>
          </w:tcPr>
          <w:p w14:paraId="74B9682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7DE198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0406</w:t>
            </w:r>
          </w:p>
        </w:tc>
        <w:tc>
          <w:tcPr>
            <w:tcW w:w="1276" w:type="dxa"/>
            <w:shd w:val="clear" w:color="auto" w:fill="auto"/>
            <w:noWrap/>
            <w:vAlign w:val="center"/>
            <w:hideMark/>
          </w:tcPr>
          <w:p w14:paraId="6E863D1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0171316030</w:t>
            </w:r>
          </w:p>
        </w:tc>
        <w:tc>
          <w:tcPr>
            <w:tcW w:w="419" w:type="dxa"/>
            <w:shd w:val="clear" w:color="auto" w:fill="auto"/>
            <w:noWrap/>
            <w:vAlign w:val="center"/>
            <w:hideMark/>
          </w:tcPr>
          <w:p w14:paraId="2EE173A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1A1F2D7B"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490,00000</w:t>
            </w:r>
          </w:p>
        </w:tc>
        <w:tc>
          <w:tcPr>
            <w:tcW w:w="1672" w:type="dxa"/>
            <w:shd w:val="clear" w:color="auto" w:fill="auto"/>
            <w:noWrap/>
            <w:vAlign w:val="center"/>
            <w:hideMark/>
          </w:tcPr>
          <w:p w14:paraId="392090AA"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490,00000</w:t>
            </w:r>
          </w:p>
        </w:tc>
      </w:tr>
      <w:tr w:rsidR="00C82651" w:rsidRPr="00C90ED3" w14:paraId="4541857A" w14:textId="77777777" w:rsidTr="00B22664">
        <w:trPr>
          <w:cantSplit/>
          <w:trHeight w:val="70"/>
        </w:trPr>
        <w:tc>
          <w:tcPr>
            <w:tcW w:w="441" w:type="dxa"/>
            <w:shd w:val="clear" w:color="auto" w:fill="auto"/>
            <w:noWrap/>
            <w:vAlign w:val="center"/>
            <w:hideMark/>
          </w:tcPr>
          <w:p w14:paraId="7CCA3BA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127</w:t>
            </w:r>
          </w:p>
        </w:tc>
        <w:tc>
          <w:tcPr>
            <w:tcW w:w="9526" w:type="dxa"/>
            <w:shd w:val="clear" w:color="auto" w:fill="auto"/>
            <w:hideMark/>
          </w:tcPr>
          <w:p w14:paraId="75609598"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1557CD2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465F80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0406</w:t>
            </w:r>
          </w:p>
        </w:tc>
        <w:tc>
          <w:tcPr>
            <w:tcW w:w="1276" w:type="dxa"/>
            <w:shd w:val="clear" w:color="auto" w:fill="auto"/>
            <w:noWrap/>
            <w:vAlign w:val="center"/>
            <w:hideMark/>
          </w:tcPr>
          <w:p w14:paraId="36EA155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0171316030</w:t>
            </w:r>
          </w:p>
        </w:tc>
        <w:tc>
          <w:tcPr>
            <w:tcW w:w="419" w:type="dxa"/>
            <w:shd w:val="clear" w:color="auto" w:fill="auto"/>
            <w:noWrap/>
            <w:vAlign w:val="center"/>
            <w:hideMark/>
          </w:tcPr>
          <w:p w14:paraId="4D4185C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65B698C2"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490,00000</w:t>
            </w:r>
          </w:p>
        </w:tc>
        <w:tc>
          <w:tcPr>
            <w:tcW w:w="1672" w:type="dxa"/>
            <w:shd w:val="clear" w:color="auto" w:fill="auto"/>
            <w:noWrap/>
            <w:vAlign w:val="center"/>
            <w:hideMark/>
          </w:tcPr>
          <w:p w14:paraId="290F266A"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490,00000</w:t>
            </w:r>
          </w:p>
        </w:tc>
      </w:tr>
      <w:tr w:rsidR="00C82651" w:rsidRPr="00C90ED3" w14:paraId="5407CF3B" w14:textId="77777777" w:rsidTr="00B22664">
        <w:trPr>
          <w:cantSplit/>
          <w:trHeight w:val="58"/>
        </w:trPr>
        <w:tc>
          <w:tcPr>
            <w:tcW w:w="441" w:type="dxa"/>
            <w:shd w:val="clear" w:color="auto" w:fill="auto"/>
            <w:noWrap/>
            <w:vAlign w:val="center"/>
            <w:hideMark/>
          </w:tcPr>
          <w:p w14:paraId="7DAA726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128</w:t>
            </w:r>
          </w:p>
        </w:tc>
        <w:tc>
          <w:tcPr>
            <w:tcW w:w="9526" w:type="dxa"/>
            <w:shd w:val="clear" w:color="auto" w:fill="auto"/>
            <w:hideMark/>
          </w:tcPr>
          <w:p w14:paraId="0EF3FEDD"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Страхование гражданской ответственности гидротехнических сооружений</w:t>
            </w:r>
          </w:p>
        </w:tc>
        <w:tc>
          <w:tcPr>
            <w:tcW w:w="425" w:type="dxa"/>
            <w:shd w:val="clear" w:color="auto" w:fill="auto"/>
            <w:noWrap/>
            <w:vAlign w:val="center"/>
            <w:hideMark/>
          </w:tcPr>
          <w:p w14:paraId="41851A2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A49616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0406</w:t>
            </w:r>
          </w:p>
        </w:tc>
        <w:tc>
          <w:tcPr>
            <w:tcW w:w="1276" w:type="dxa"/>
            <w:shd w:val="clear" w:color="auto" w:fill="auto"/>
            <w:noWrap/>
            <w:vAlign w:val="center"/>
            <w:hideMark/>
          </w:tcPr>
          <w:p w14:paraId="5C29687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0171416060</w:t>
            </w:r>
          </w:p>
        </w:tc>
        <w:tc>
          <w:tcPr>
            <w:tcW w:w="419" w:type="dxa"/>
            <w:shd w:val="clear" w:color="auto" w:fill="auto"/>
            <w:noWrap/>
            <w:vAlign w:val="center"/>
            <w:hideMark/>
          </w:tcPr>
          <w:p w14:paraId="3B9A10E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208715B5"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94,70000</w:t>
            </w:r>
          </w:p>
        </w:tc>
        <w:tc>
          <w:tcPr>
            <w:tcW w:w="1672" w:type="dxa"/>
            <w:shd w:val="clear" w:color="auto" w:fill="auto"/>
            <w:noWrap/>
            <w:vAlign w:val="center"/>
            <w:hideMark/>
          </w:tcPr>
          <w:p w14:paraId="79588589"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94,70000</w:t>
            </w:r>
          </w:p>
        </w:tc>
      </w:tr>
      <w:tr w:rsidR="00C82651" w:rsidRPr="00C90ED3" w14:paraId="43457E75" w14:textId="77777777" w:rsidTr="00B22664">
        <w:trPr>
          <w:cantSplit/>
          <w:trHeight w:val="105"/>
        </w:trPr>
        <w:tc>
          <w:tcPr>
            <w:tcW w:w="441" w:type="dxa"/>
            <w:shd w:val="clear" w:color="auto" w:fill="auto"/>
            <w:noWrap/>
            <w:vAlign w:val="center"/>
            <w:hideMark/>
          </w:tcPr>
          <w:p w14:paraId="4AA5EB0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129</w:t>
            </w:r>
          </w:p>
        </w:tc>
        <w:tc>
          <w:tcPr>
            <w:tcW w:w="9526" w:type="dxa"/>
            <w:shd w:val="clear" w:color="auto" w:fill="auto"/>
            <w:hideMark/>
          </w:tcPr>
          <w:p w14:paraId="5A35D776"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5E97AFF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C47933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0406</w:t>
            </w:r>
          </w:p>
        </w:tc>
        <w:tc>
          <w:tcPr>
            <w:tcW w:w="1276" w:type="dxa"/>
            <w:shd w:val="clear" w:color="auto" w:fill="auto"/>
            <w:noWrap/>
            <w:vAlign w:val="center"/>
            <w:hideMark/>
          </w:tcPr>
          <w:p w14:paraId="60E78D0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0171416060</w:t>
            </w:r>
          </w:p>
        </w:tc>
        <w:tc>
          <w:tcPr>
            <w:tcW w:w="419" w:type="dxa"/>
            <w:shd w:val="clear" w:color="auto" w:fill="auto"/>
            <w:noWrap/>
            <w:vAlign w:val="center"/>
            <w:hideMark/>
          </w:tcPr>
          <w:p w14:paraId="2E1B377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652BA0DA"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94,70000</w:t>
            </w:r>
          </w:p>
        </w:tc>
        <w:tc>
          <w:tcPr>
            <w:tcW w:w="1672" w:type="dxa"/>
            <w:shd w:val="clear" w:color="auto" w:fill="auto"/>
            <w:noWrap/>
            <w:vAlign w:val="center"/>
            <w:hideMark/>
          </w:tcPr>
          <w:p w14:paraId="55C6B61E"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94,70000</w:t>
            </w:r>
          </w:p>
        </w:tc>
      </w:tr>
      <w:tr w:rsidR="00C82651" w:rsidRPr="00C90ED3" w14:paraId="59A92E51" w14:textId="77777777" w:rsidTr="00B22664">
        <w:trPr>
          <w:cantSplit/>
          <w:trHeight w:val="186"/>
        </w:trPr>
        <w:tc>
          <w:tcPr>
            <w:tcW w:w="441" w:type="dxa"/>
            <w:shd w:val="clear" w:color="auto" w:fill="auto"/>
            <w:noWrap/>
            <w:vAlign w:val="center"/>
            <w:hideMark/>
          </w:tcPr>
          <w:p w14:paraId="5C11150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130</w:t>
            </w:r>
          </w:p>
        </w:tc>
        <w:tc>
          <w:tcPr>
            <w:tcW w:w="9526" w:type="dxa"/>
            <w:shd w:val="clear" w:color="auto" w:fill="auto"/>
            <w:hideMark/>
          </w:tcPr>
          <w:p w14:paraId="165FEB02"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Обследования гидротехнических сооружений</w:t>
            </w:r>
          </w:p>
        </w:tc>
        <w:tc>
          <w:tcPr>
            <w:tcW w:w="425" w:type="dxa"/>
            <w:shd w:val="clear" w:color="auto" w:fill="auto"/>
            <w:noWrap/>
            <w:vAlign w:val="center"/>
            <w:hideMark/>
          </w:tcPr>
          <w:p w14:paraId="78C77A2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7A6F10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0406</w:t>
            </w:r>
          </w:p>
        </w:tc>
        <w:tc>
          <w:tcPr>
            <w:tcW w:w="1276" w:type="dxa"/>
            <w:shd w:val="clear" w:color="auto" w:fill="auto"/>
            <w:noWrap/>
            <w:vAlign w:val="center"/>
            <w:hideMark/>
          </w:tcPr>
          <w:p w14:paraId="7A78997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0172316240</w:t>
            </w:r>
          </w:p>
        </w:tc>
        <w:tc>
          <w:tcPr>
            <w:tcW w:w="419" w:type="dxa"/>
            <w:shd w:val="clear" w:color="auto" w:fill="auto"/>
            <w:noWrap/>
            <w:vAlign w:val="center"/>
            <w:hideMark/>
          </w:tcPr>
          <w:p w14:paraId="7FA5405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01A2A4ED"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100,00000</w:t>
            </w:r>
          </w:p>
        </w:tc>
        <w:tc>
          <w:tcPr>
            <w:tcW w:w="1672" w:type="dxa"/>
            <w:shd w:val="clear" w:color="auto" w:fill="auto"/>
            <w:noWrap/>
            <w:vAlign w:val="center"/>
            <w:hideMark/>
          </w:tcPr>
          <w:p w14:paraId="579DBEAF"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200,00000</w:t>
            </w:r>
          </w:p>
        </w:tc>
      </w:tr>
      <w:tr w:rsidR="00C82651" w:rsidRPr="00C90ED3" w14:paraId="41E5DD37" w14:textId="77777777" w:rsidTr="00B22664">
        <w:trPr>
          <w:cantSplit/>
          <w:trHeight w:val="70"/>
        </w:trPr>
        <w:tc>
          <w:tcPr>
            <w:tcW w:w="441" w:type="dxa"/>
            <w:shd w:val="clear" w:color="auto" w:fill="auto"/>
            <w:noWrap/>
            <w:vAlign w:val="center"/>
            <w:hideMark/>
          </w:tcPr>
          <w:p w14:paraId="4A62D09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131</w:t>
            </w:r>
          </w:p>
        </w:tc>
        <w:tc>
          <w:tcPr>
            <w:tcW w:w="9526" w:type="dxa"/>
            <w:shd w:val="clear" w:color="auto" w:fill="auto"/>
            <w:hideMark/>
          </w:tcPr>
          <w:p w14:paraId="4BE7F6CF"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1CF43C8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0C25B3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0406</w:t>
            </w:r>
          </w:p>
        </w:tc>
        <w:tc>
          <w:tcPr>
            <w:tcW w:w="1276" w:type="dxa"/>
            <w:shd w:val="clear" w:color="auto" w:fill="auto"/>
            <w:noWrap/>
            <w:vAlign w:val="center"/>
            <w:hideMark/>
          </w:tcPr>
          <w:p w14:paraId="1B31F67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0172316240</w:t>
            </w:r>
          </w:p>
        </w:tc>
        <w:tc>
          <w:tcPr>
            <w:tcW w:w="419" w:type="dxa"/>
            <w:shd w:val="clear" w:color="auto" w:fill="auto"/>
            <w:noWrap/>
            <w:vAlign w:val="center"/>
            <w:hideMark/>
          </w:tcPr>
          <w:p w14:paraId="66CA0B6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70234647"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100,00000</w:t>
            </w:r>
          </w:p>
        </w:tc>
        <w:tc>
          <w:tcPr>
            <w:tcW w:w="1672" w:type="dxa"/>
            <w:shd w:val="clear" w:color="auto" w:fill="auto"/>
            <w:noWrap/>
            <w:vAlign w:val="center"/>
            <w:hideMark/>
          </w:tcPr>
          <w:p w14:paraId="144BFAEC"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200,00000</w:t>
            </w:r>
          </w:p>
        </w:tc>
      </w:tr>
      <w:tr w:rsidR="00C82651" w:rsidRPr="00C90ED3" w14:paraId="6155A332" w14:textId="77777777" w:rsidTr="00B22664">
        <w:trPr>
          <w:cantSplit/>
          <w:trHeight w:val="58"/>
        </w:trPr>
        <w:tc>
          <w:tcPr>
            <w:tcW w:w="441" w:type="dxa"/>
            <w:shd w:val="clear" w:color="auto" w:fill="auto"/>
            <w:noWrap/>
            <w:vAlign w:val="center"/>
            <w:hideMark/>
          </w:tcPr>
          <w:p w14:paraId="2A646AA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132</w:t>
            </w:r>
          </w:p>
        </w:tc>
        <w:tc>
          <w:tcPr>
            <w:tcW w:w="9526" w:type="dxa"/>
            <w:shd w:val="clear" w:color="auto" w:fill="auto"/>
            <w:hideMark/>
          </w:tcPr>
          <w:p w14:paraId="695BB904"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Разработка проектно-сметной документации на капитальный ремонт гидротехнических сооружений</w:t>
            </w:r>
          </w:p>
        </w:tc>
        <w:tc>
          <w:tcPr>
            <w:tcW w:w="425" w:type="dxa"/>
            <w:shd w:val="clear" w:color="auto" w:fill="auto"/>
            <w:noWrap/>
            <w:vAlign w:val="center"/>
            <w:hideMark/>
          </w:tcPr>
          <w:p w14:paraId="7ED5CB6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AEA3A4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0406</w:t>
            </w:r>
          </w:p>
        </w:tc>
        <w:tc>
          <w:tcPr>
            <w:tcW w:w="1276" w:type="dxa"/>
            <w:shd w:val="clear" w:color="auto" w:fill="auto"/>
            <w:noWrap/>
            <w:vAlign w:val="center"/>
            <w:hideMark/>
          </w:tcPr>
          <w:p w14:paraId="36CA0D8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0172416241</w:t>
            </w:r>
          </w:p>
        </w:tc>
        <w:tc>
          <w:tcPr>
            <w:tcW w:w="419" w:type="dxa"/>
            <w:shd w:val="clear" w:color="auto" w:fill="auto"/>
            <w:noWrap/>
            <w:vAlign w:val="center"/>
            <w:hideMark/>
          </w:tcPr>
          <w:p w14:paraId="0076EC1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6D4CBABF"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3 060,00000</w:t>
            </w:r>
          </w:p>
        </w:tc>
        <w:tc>
          <w:tcPr>
            <w:tcW w:w="1672" w:type="dxa"/>
            <w:shd w:val="clear" w:color="auto" w:fill="auto"/>
            <w:noWrap/>
            <w:vAlign w:val="center"/>
            <w:hideMark/>
          </w:tcPr>
          <w:p w14:paraId="33A523A8"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C82651" w:rsidRPr="00C90ED3" w14:paraId="6BC4239C" w14:textId="77777777" w:rsidTr="00B22664">
        <w:trPr>
          <w:cantSplit/>
          <w:trHeight w:val="195"/>
        </w:trPr>
        <w:tc>
          <w:tcPr>
            <w:tcW w:w="441" w:type="dxa"/>
            <w:shd w:val="clear" w:color="auto" w:fill="auto"/>
            <w:noWrap/>
            <w:vAlign w:val="center"/>
            <w:hideMark/>
          </w:tcPr>
          <w:p w14:paraId="2D6293B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133</w:t>
            </w:r>
          </w:p>
        </w:tc>
        <w:tc>
          <w:tcPr>
            <w:tcW w:w="9526" w:type="dxa"/>
            <w:shd w:val="clear" w:color="auto" w:fill="auto"/>
            <w:hideMark/>
          </w:tcPr>
          <w:p w14:paraId="39CA02E3"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Бюджетные инвестиции</w:t>
            </w:r>
          </w:p>
        </w:tc>
        <w:tc>
          <w:tcPr>
            <w:tcW w:w="425" w:type="dxa"/>
            <w:shd w:val="clear" w:color="auto" w:fill="auto"/>
            <w:noWrap/>
            <w:vAlign w:val="center"/>
            <w:hideMark/>
          </w:tcPr>
          <w:p w14:paraId="15DDA0C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26D8B6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0406</w:t>
            </w:r>
          </w:p>
        </w:tc>
        <w:tc>
          <w:tcPr>
            <w:tcW w:w="1276" w:type="dxa"/>
            <w:shd w:val="clear" w:color="auto" w:fill="auto"/>
            <w:noWrap/>
            <w:vAlign w:val="center"/>
            <w:hideMark/>
          </w:tcPr>
          <w:p w14:paraId="6F8975C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0172416241</w:t>
            </w:r>
          </w:p>
        </w:tc>
        <w:tc>
          <w:tcPr>
            <w:tcW w:w="419" w:type="dxa"/>
            <w:shd w:val="clear" w:color="auto" w:fill="auto"/>
            <w:noWrap/>
            <w:vAlign w:val="center"/>
            <w:hideMark/>
          </w:tcPr>
          <w:p w14:paraId="07778C3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565" w:type="dxa"/>
            <w:shd w:val="clear" w:color="auto" w:fill="auto"/>
            <w:noWrap/>
            <w:vAlign w:val="center"/>
            <w:hideMark/>
          </w:tcPr>
          <w:p w14:paraId="1049D8E5"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3 060,00000</w:t>
            </w:r>
          </w:p>
        </w:tc>
        <w:tc>
          <w:tcPr>
            <w:tcW w:w="1672" w:type="dxa"/>
            <w:shd w:val="clear" w:color="auto" w:fill="auto"/>
            <w:noWrap/>
            <w:vAlign w:val="center"/>
            <w:hideMark/>
          </w:tcPr>
          <w:p w14:paraId="7C12794B"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C82651" w:rsidRPr="00C90ED3" w14:paraId="0E7CAB6C" w14:textId="77777777" w:rsidTr="00B22664">
        <w:trPr>
          <w:cantSplit/>
          <w:trHeight w:val="70"/>
        </w:trPr>
        <w:tc>
          <w:tcPr>
            <w:tcW w:w="441" w:type="dxa"/>
            <w:shd w:val="clear" w:color="auto" w:fill="auto"/>
            <w:noWrap/>
            <w:vAlign w:val="center"/>
            <w:hideMark/>
          </w:tcPr>
          <w:p w14:paraId="5E97112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134</w:t>
            </w:r>
          </w:p>
        </w:tc>
        <w:tc>
          <w:tcPr>
            <w:tcW w:w="9526" w:type="dxa"/>
            <w:shd w:val="clear" w:color="auto" w:fill="auto"/>
            <w:hideMark/>
          </w:tcPr>
          <w:p w14:paraId="647909C2"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Лесное хозяйство</w:t>
            </w:r>
          </w:p>
        </w:tc>
        <w:tc>
          <w:tcPr>
            <w:tcW w:w="425" w:type="dxa"/>
            <w:shd w:val="clear" w:color="auto" w:fill="auto"/>
            <w:noWrap/>
            <w:vAlign w:val="center"/>
            <w:hideMark/>
          </w:tcPr>
          <w:p w14:paraId="1278517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CD9EA9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0407</w:t>
            </w:r>
          </w:p>
        </w:tc>
        <w:tc>
          <w:tcPr>
            <w:tcW w:w="1276" w:type="dxa"/>
            <w:shd w:val="clear" w:color="auto" w:fill="auto"/>
            <w:noWrap/>
            <w:vAlign w:val="center"/>
            <w:hideMark/>
          </w:tcPr>
          <w:p w14:paraId="3F0A859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hideMark/>
          </w:tcPr>
          <w:p w14:paraId="11B2E12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16751221"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3 021,50000</w:t>
            </w:r>
          </w:p>
        </w:tc>
        <w:tc>
          <w:tcPr>
            <w:tcW w:w="1672" w:type="dxa"/>
            <w:shd w:val="clear" w:color="auto" w:fill="auto"/>
            <w:noWrap/>
            <w:vAlign w:val="center"/>
            <w:hideMark/>
          </w:tcPr>
          <w:p w14:paraId="244537DC"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3 081,90000</w:t>
            </w:r>
          </w:p>
        </w:tc>
      </w:tr>
      <w:tr w:rsidR="00C82651" w:rsidRPr="00C90ED3" w14:paraId="4F30A855" w14:textId="77777777" w:rsidTr="00B22664">
        <w:trPr>
          <w:cantSplit/>
          <w:trHeight w:val="58"/>
        </w:trPr>
        <w:tc>
          <w:tcPr>
            <w:tcW w:w="441" w:type="dxa"/>
            <w:shd w:val="clear" w:color="auto" w:fill="auto"/>
            <w:noWrap/>
            <w:vAlign w:val="center"/>
            <w:hideMark/>
          </w:tcPr>
          <w:p w14:paraId="5FC9000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135</w:t>
            </w:r>
          </w:p>
        </w:tc>
        <w:tc>
          <w:tcPr>
            <w:tcW w:w="9526" w:type="dxa"/>
            <w:shd w:val="clear" w:color="auto" w:fill="auto"/>
            <w:hideMark/>
          </w:tcPr>
          <w:p w14:paraId="3D1437A2"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425" w:type="dxa"/>
            <w:shd w:val="clear" w:color="auto" w:fill="auto"/>
            <w:noWrap/>
            <w:vAlign w:val="center"/>
            <w:hideMark/>
          </w:tcPr>
          <w:p w14:paraId="4BA7292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6E38FB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0407</w:t>
            </w:r>
          </w:p>
        </w:tc>
        <w:tc>
          <w:tcPr>
            <w:tcW w:w="1276" w:type="dxa"/>
            <w:shd w:val="clear" w:color="auto" w:fill="auto"/>
            <w:noWrap/>
            <w:vAlign w:val="center"/>
            <w:hideMark/>
          </w:tcPr>
          <w:p w14:paraId="430C6C2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9" w:type="dxa"/>
            <w:shd w:val="clear" w:color="auto" w:fill="auto"/>
            <w:noWrap/>
            <w:vAlign w:val="center"/>
            <w:hideMark/>
          </w:tcPr>
          <w:p w14:paraId="4E9E728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2F9D8F9F"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3 021,50000</w:t>
            </w:r>
          </w:p>
        </w:tc>
        <w:tc>
          <w:tcPr>
            <w:tcW w:w="1672" w:type="dxa"/>
            <w:shd w:val="clear" w:color="auto" w:fill="auto"/>
            <w:noWrap/>
            <w:vAlign w:val="center"/>
            <w:hideMark/>
          </w:tcPr>
          <w:p w14:paraId="4A9B9F07"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3 081,90000</w:t>
            </w:r>
          </w:p>
        </w:tc>
      </w:tr>
      <w:tr w:rsidR="00C82651" w:rsidRPr="00C90ED3" w14:paraId="70C4E23D" w14:textId="77777777" w:rsidTr="00B22664">
        <w:trPr>
          <w:cantSplit/>
          <w:trHeight w:val="70"/>
        </w:trPr>
        <w:tc>
          <w:tcPr>
            <w:tcW w:w="441" w:type="dxa"/>
            <w:shd w:val="clear" w:color="auto" w:fill="auto"/>
            <w:noWrap/>
            <w:vAlign w:val="center"/>
            <w:hideMark/>
          </w:tcPr>
          <w:p w14:paraId="18B6A81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136</w:t>
            </w:r>
          </w:p>
        </w:tc>
        <w:tc>
          <w:tcPr>
            <w:tcW w:w="9526" w:type="dxa"/>
            <w:shd w:val="clear" w:color="auto" w:fill="auto"/>
            <w:hideMark/>
          </w:tcPr>
          <w:p w14:paraId="325B1A5A"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«Развитие лесного хозяйства на территории городского округа Верхняя Пышма до 2027 года»</w:t>
            </w:r>
          </w:p>
        </w:tc>
        <w:tc>
          <w:tcPr>
            <w:tcW w:w="425" w:type="dxa"/>
            <w:shd w:val="clear" w:color="auto" w:fill="auto"/>
            <w:noWrap/>
            <w:vAlign w:val="center"/>
            <w:hideMark/>
          </w:tcPr>
          <w:p w14:paraId="6C0EB7A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BA93E8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0407</w:t>
            </w:r>
          </w:p>
        </w:tc>
        <w:tc>
          <w:tcPr>
            <w:tcW w:w="1276" w:type="dxa"/>
            <w:shd w:val="clear" w:color="auto" w:fill="auto"/>
            <w:noWrap/>
            <w:vAlign w:val="center"/>
            <w:hideMark/>
          </w:tcPr>
          <w:p w14:paraId="76D1141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01Л0000000</w:t>
            </w:r>
          </w:p>
        </w:tc>
        <w:tc>
          <w:tcPr>
            <w:tcW w:w="419" w:type="dxa"/>
            <w:shd w:val="clear" w:color="auto" w:fill="auto"/>
            <w:noWrap/>
            <w:vAlign w:val="center"/>
            <w:hideMark/>
          </w:tcPr>
          <w:p w14:paraId="4DFD908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139E456A"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3 021,50000</w:t>
            </w:r>
          </w:p>
        </w:tc>
        <w:tc>
          <w:tcPr>
            <w:tcW w:w="1672" w:type="dxa"/>
            <w:shd w:val="clear" w:color="auto" w:fill="auto"/>
            <w:noWrap/>
            <w:vAlign w:val="center"/>
            <w:hideMark/>
          </w:tcPr>
          <w:p w14:paraId="39D9BA17"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3 081,90000</w:t>
            </w:r>
          </w:p>
        </w:tc>
      </w:tr>
      <w:tr w:rsidR="00C82651" w:rsidRPr="00C90ED3" w14:paraId="062FA4C4" w14:textId="77777777" w:rsidTr="00B22664">
        <w:trPr>
          <w:cantSplit/>
          <w:trHeight w:val="70"/>
        </w:trPr>
        <w:tc>
          <w:tcPr>
            <w:tcW w:w="441" w:type="dxa"/>
            <w:shd w:val="clear" w:color="auto" w:fill="auto"/>
            <w:noWrap/>
            <w:vAlign w:val="center"/>
            <w:hideMark/>
          </w:tcPr>
          <w:p w14:paraId="4C282ED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137</w:t>
            </w:r>
          </w:p>
        </w:tc>
        <w:tc>
          <w:tcPr>
            <w:tcW w:w="9526" w:type="dxa"/>
            <w:shd w:val="clear" w:color="auto" w:fill="auto"/>
            <w:hideMark/>
          </w:tcPr>
          <w:p w14:paraId="3C9A423A"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Организация использования лесных участков</w:t>
            </w:r>
          </w:p>
        </w:tc>
        <w:tc>
          <w:tcPr>
            <w:tcW w:w="425" w:type="dxa"/>
            <w:shd w:val="clear" w:color="auto" w:fill="auto"/>
            <w:noWrap/>
            <w:vAlign w:val="center"/>
            <w:hideMark/>
          </w:tcPr>
          <w:p w14:paraId="04EB8D8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BA1417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0407</w:t>
            </w:r>
          </w:p>
        </w:tc>
        <w:tc>
          <w:tcPr>
            <w:tcW w:w="1276" w:type="dxa"/>
            <w:shd w:val="clear" w:color="auto" w:fill="auto"/>
            <w:noWrap/>
            <w:vAlign w:val="center"/>
            <w:hideMark/>
          </w:tcPr>
          <w:p w14:paraId="54587E3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01Л0180100</w:t>
            </w:r>
          </w:p>
        </w:tc>
        <w:tc>
          <w:tcPr>
            <w:tcW w:w="419" w:type="dxa"/>
            <w:shd w:val="clear" w:color="auto" w:fill="auto"/>
            <w:noWrap/>
            <w:vAlign w:val="center"/>
            <w:hideMark/>
          </w:tcPr>
          <w:p w14:paraId="61EFE37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4AF64F5B"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3 021,50000</w:t>
            </w:r>
          </w:p>
        </w:tc>
        <w:tc>
          <w:tcPr>
            <w:tcW w:w="1672" w:type="dxa"/>
            <w:shd w:val="clear" w:color="auto" w:fill="auto"/>
            <w:noWrap/>
            <w:vAlign w:val="center"/>
            <w:hideMark/>
          </w:tcPr>
          <w:p w14:paraId="664F2AF3"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3 081,90000</w:t>
            </w:r>
          </w:p>
        </w:tc>
      </w:tr>
      <w:tr w:rsidR="00C82651" w:rsidRPr="00C90ED3" w14:paraId="3311D014" w14:textId="77777777" w:rsidTr="00B22664">
        <w:trPr>
          <w:cantSplit/>
          <w:trHeight w:val="87"/>
        </w:trPr>
        <w:tc>
          <w:tcPr>
            <w:tcW w:w="441" w:type="dxa"/>
            <w:shd w:val="clear" w:color="auto" w:fill="auto"/>
            <w:noWrap/>
            <w:vAlign w:val="center"/>
            <w:hideMark/>
          </w:tcPr>
          <w:p w14:paraId="6CD0A9A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138</w:t>
            </w:r>
          </w:p>
        </w:tc>
        <w:tc>
          <w:tcPr>
            <w:tcW w:w="9526" w:type="dxa"/>
            <w:shd w:val="clear" w:color="auto" w:fill="auto"/>
            <w:hideMark/>
          </w:tcPr>
          <w:p w14:paraId="1C0A2DB6"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Субсидии бюджетным учреждениям</w:t>
            </w:r>
          </w:p>
        </w:tc>
        <w:tc>
          <w:tcPr>
            <w:tcW w:w="425" w:type="dxa"/>
            <w:shd w:val="clear" w:color="auto" w:fill="auto"/>
            <w:noWrap/>
            <w:vAlign w:val="center"/>
            <w:hideMark/>
          </w:tcPr>
          <w:p w14:paraId="4D886D4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5D4B4D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0407</w:t>
            </w:r>
          </w:p>
        </w:tc>
        <w:tc>
          <w:tcPr>
            <w:tcW w:w="1276" w:type="dxa"/>
            <w:shd w:val="clear" w:color="auto" w:fill="auto"/>
            <w:noWrap/>
            <w:vAlign w:val="center"/>
            <w:hideMark/>
          </w:tcPr>
          <w:p w14:paraId="4C2ADF4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01Л0180100</w:t>
            </w:r>
          </w:p>
        </w:tc>
        <w:tc>
          <w:tcPr>
            <w:tcW w:w="419" w:type="dxa"/>
            <w:shd w:val="clear" w:color="auto" w:fill="auto"/>
            <w:noWrap/>
            <w:vAlign w:val="center"/>
            <w:hideMark/>
          </w:tcPr>
          <w:p w14:paraId="23C520C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565" w:type="dxa"/>
            <w:shd w:val="clear" w:color="auto" w:fill="auto"/>
            <w:noWrap/>
            <w:vAlign w:val="center"/>
            <w:hideMark/>
          </w:tcPr>
          <w:p w14:paraId="5C866427"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3 021,50000</w:t>
            </w:r>
          </w:p>
        </w:tc>
        <w:tc>
          <w:tcPr>
            <w:tcW w:w="1672" w:type="dxa"/>
            <w:shd w:val="clear" w:color="auto" w:fill="auto"/>
            <w:noWrap/>
            <w:vAlign w:val="center"/>
            <w:hideMark/>
          </w:tcPr>
          <w:p w14:paraId="2ABD166B"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3 081,90000</w:t>
            </w:r>
          </w:p>
        </w:tc>
      </w:tr>
      <w:tr w:rsidR="00C82651" w:rsidRPr="00C90ED3" w14:paraId="4742360B" w14:textId="77777777" w:rsidTr="00B22664">
        <w:trPr>
          <w:cantSplit/>
          <w:trHeight w:val="119"/>
        </w:trPr>
        <w:tc>
          <w:tcPr>
            <w:tcW w:w="441" w:type="dxa"/>
            <w:shd w:val="clear" w:color="auto" w:fill="auto"/>
            <w:noWrap/>
            <w:vAlign w:val="center"/>
            <w:hideMark/>
          </w:tcPr>
          <w:p w14:paraId="4D68548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139</w:t>
            </w:r>
          </w:p>
        </w:tc>
        <w:tc>
          <w:tcPr>
            <w:tcW w:w="9526" w:type="dxa"/>
            <w:shd w:val="clear" w:color="auto" w:fill="auto"/>
            <w:hideMark/>
          </w:tcPr>
          <w:p w14:paraId="367E860C"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Транспорт</w:t>
            </w:r>
          </w:p>
        </w:tc>
        <w:tc>
          <w:tcPr>
            <w:tcW w:w="425" w:type="dxa"/>
            <w:shd w:val="clear" w:color="auto" w:fill="auto"/>
            <w:noWrap/>
            <w:vAlign w:val="center"/>
            <w:hideMark/>
          </w:tcPr>
          <w:p w14:paraId="2EE9422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59B395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0408</w:t>
            </w:r>
          </w:p>
        </w:tc>
        <w:tc>
          <w:tcPr>
            <w:tcW w:w="1276" w:type="dxa"/>
            <w:shd w:val="clear" w:color="auto" w:fill="auto"/>
            <w:noWrap/>
            <w:vAlign w:val="center"/>
            <w:hideMark/>
          </w:tcPr>
          <w:p w14:paraId="6EF4A04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hideMark/>
          </w:tcPr>
          <w:p w14:paraId="39B537B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7827D17A"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23 898,00000</w:t>
            </w:r>
          </w:p>
        </w:tc>
        <w:tc>
          <w:tcPr>
            <w:tcW w:w="1672" w:type="dxa"/>
            <w:shd w:val="clear" w:color="auto" w:fill="auto"/>
            <w:noWrap/>
            <w:vAlign w:val="center"/>
            <w:hideMark/>
          </w:tcPr>
          <w:p w14:paraId="2A9C3FA4"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23 898,00000</w:t>
            </w:r>
          </w:p>
        </w:tc>
      </w:tr>
      <w:tr w:rsidR="00C82651" w:rsidRPr="00C90ED3" w14:paraId="22DEF994" w14:textId="77777777" w:rsidTr="00B22664">
        <w:trPr>
          <w:cantSplit/>
          <w:trHeight w:val="58"/>
        </w:trPr>
        <w:tc>
          <w:tcPr>
            <w:tcW w:w="441" w:type="dxa"/>
            <w:shd w:val="clear" w:color="auto" w:fill="auto"/>
            <w:noWrap/>
            <w:vAlign w:val="center"/>
            <w:hideMark/>
          </w:tcPr>
          <w:p w14:paraId="5220181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140</w:t>
            </w:r>
          </w:p>
        </w:tc>
        <w:tc>
          <w:tcPr>
            <w:tcW w:w="9526" w:type="dxa"/>
            <w:shd w:val="clear" w:color="auto" w:fill="auto"/>
            <w:hideMark/>
          </w:tcPr>
          <w:p w14:paraId="34481660"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 2027 года»</w:t>
            </w:r>
          </w:p>
        </w:tc>
        <w:tc>
          <w:tcPr>
            <w:tcW w:w="425" w:type="dxa"/>
            <w:shd w:val="clear" w:color="auto" w:fill="auto"/>
            <w:noWrap/>
            <w:vAlign w:val="center"/>
            <w:hideMark/>
          </w:tcPr>
          <w:p w14:paraId="4C8F1E5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98AE12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0408</w:t>
            </w:r>
          </w:p>
        </w:tc>
        <w:tc>
          <w:tcPr>
            <w:tcW w:w="1276" w:type="dxa"/>
            <w:shd w:val="clear" w:color="auto" w:fill="auto"/>
            <w:noWrap/>
            <w:vAlign w:val="center"/>
            <w:hideMark/>
          </w:tcPr>
          <w:p w14:paraId="4FECFCF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0400000000</w:t>
            </w:r>
          </w:p>
        </w:tc>
        <w:tc>
          <w:tcPr>
            <w:tcW w:w="419" w:type="dxa"/>
            <w:shd w:val="clear" w:color="auto" w:fill="auto"/>
            <w:noWrap/>
            <w:vAlign w:val="center"/>
            <w:hideMark/>
          </w:tcPr>
          <w:p w14:paraId="51B29C5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4C240640"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23 898,00000</w:t>
            </w:r>
          </w:p>
        </w:tc>
        <w:tc>
          <w:tcPr>
            <w:tcW w:w="1672" w:type="dxa"/>
            <w:shd w:val="clear" w:color="auto" w:fill="auto"/>
            <w:noWrap/>
            <w:vAlign w:val="center"/>
            <w:hideMark/>
          </w:tcPr>
          <w:p w14:paraId="1D10A6E2"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23 898,00000</w:t>
            </w:r>
          </w:p>
        </w:tc>
      </w:tr>
      <w:tr w:rsidR="00C82651" w:rsidRPr="00C90ED3" w14:paraId="19A835B5" w14:textId="77777777" w:rsidTr="00B22664">
        <w:trPr>
          <w:cantSplit/>
          <w:trHeight w:val="70"/>
        </w:trPr>
        <w:tc>
          <w:tcPr>
            <w:tcW w:w="441" w:type="dxa"/>
            <w:shd w:val="clear" w:color="auto" w:fill="auto"/>
            <w:noWrap/>
            <w:vAlign w:val="center"/>
            <w:hideMark/>
          </w:tcPr>
          <w:p w14:paraId="5F19758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141</w:t>
            </w:r>
          </w:p>
        </w:tc>
        <w:tc>
          <w:tcPr>
            <w:tcW w:w="9526" w:type="dxa"/>
            <w:shd w:val="clear" w:color="auto" w:fill="auto"/>
            <w:hideMark/>
          </w:tcPr>
          <w:p w14:paraId="6EBFE422"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«Дорожное хозяйство на территории городского округа Верхняя Пышма до 2027 года»</w:t>
            </w:r>
          </w:p>
        </w:tc>
        <w:tc>
          <w:tcPr>
            <w:tcW w:w="425" w:type="dxa"/>
            <w:shd w:val="clear" w:color="auto" w:fill="auto"/>
            <w:noWrap/>
            <w:vAlign w:val="center"/>
            <w:hideMark/>
          </w:tcPr>
          <w:p w14:paraId="529FEFD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CC14FA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0408</w:t>
            </w:r>
          </w:p>
        </w:tc>
        <w:tc>
          <w:tcPr>
            <w:tcW w:w="1276" w:type="dxa"/>
            <w:shd w:val="clear" w:color="auto" w:fill="auto"/>
            <w:noWrap/>
            <w:vAlign w:val="center"/>
            <w:hideMark/>
          </w:tcPr>
          <w:p w14:paraId="7F19316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0450000000</w:t>
            </w:r>
          </w:p>
        </w:tc>
        <w:tc>
          <w:tcPr>
            <w:tcW w:w="419" w:type="dxa"/>
            <w:shd w:val="clear" w:color="auto" w:fill="auto"/>
            <w:noWrap/>
            <w:vAlign w:val="center"/>
            <w:hideMark/>
          </w:tcPr>
          <w:p w14:paraId="0489FD3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3CC2E524"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23 898,00000</w:t>
            </w:r>
          </w:p>
        </w:tc>
        <w:tc>
          <w:tcPr>
            <w:tcW w:w="1672" w:type="dxa"/>
            <w:shd w:val="clear" w:color="auto" w:fill="auto"/>
            <w:noWrap/>
            <w:vAlign w:val="center"/>
            <w:hideMark/>
          </w:tcPr>
          <w:p w14:paraId="1BDD7397"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23 898,00000</w:t>
            </w:r>
          </w:p>
        </w:tc>
      </w:tr>
      <w:tr w:rsidR="00C82651" w:rsidRPr="00C90ED3" w14:paraId="6D0E4C86" w14:textId="77777777" w:rsidTr="00B22664">
        <w:trPr>
          <w:cantSplit/>
          <w:trHeight w:val="425"/>
        </w:trPr>
        <w:tc>
          <w:tcPr>
            <w:tcW w:w="441" w:type="dxa"/>
            <w:shd w:val="clear" w:color="auto" w:fill="auto"/>
            <w:noWrap/>
            <w:vAlign w:val="center"/>
            <w:hideMark/>
          </w:tcPr>
          <w:p w14:paraId="6521300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142</w:t>
            </w:r>
          </w:p>
        </w:tc>
        <w:tc>
          <w:tcPr>
            <w:tcW w:w="9526" w:type="dxa"/>
            <w:shd w:val="clear" w:color="auto" w:fill="auto"/>
            <w:hideMark/>
          </w:tcPr>
          <w:p w14:paraId="453C5D20"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Организация регулярных перевозок пассажиров и багажа автомобильным транспортом городского и пригородного сообщения на территории городского округа Верхняя Пышма</w:t>
            </w:r>
          </w:p>
        </w:tc>
        <w:tc>
          <w:tcPr>
            <w:tcW w:w="425" w:type="dxa"/>
            <w:shd w:val="clear" w:color="auto" w:fill="auto"/>
            <w:noWrap/>
            <w:vAlign w:val="center"/>
            <w:hideMark/>
          </w:tcPr>
          <w:p w14:paraId="37CD73A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FD9F3F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0408</w:t>
            </w:r>
          </w:p>
        </w:tc>
        <w:tc>
          <w:tcPr>
            <w:tcW w:w="1276" w:type="dxa"/>
            <w:shd w:val="clear" w:color="auto" w:fill="auto"/>
            <w:noWrap/>
            <w:vAlign w:val="center"/>
            <w:hideMark/>
          </w:tcPr>
          <w:p w14:paraId="4771ADC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0451124140</w:t>
            </w:r>
          </w:p>
        </w:tc>
        <w:tc>
          <w:tcPr>
            <w:tcW w:w="419" w:type="dxa"/>
            <w:shd w:val="clear" w:color="auto" w:fill="auto"/>
            <w:noWrap/>
            <w:vAlign w:val="center"/>
            <w:hideMark/>
          </w:tcPr>
          <w:p w14:paraId="6F23F9E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52376B4F"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23 118,00000</w:t>
            </w:r>
          </w:p>
        </w:tc>
        <w:tc>
          <w:tcPr>
            <w:tcW w:w="1672" w:type="dxa"/>
            <w:shd w:val="clear" w:color="auto" w:fill="auto"/>
            <w:noWrap/>
            <w:vAlign w:val="center"/>
            <w:hideMark/>
          </w:tcPr>
          <w:p w14:paraId="331CA5B8"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23 118,00000</w:t>
            </w:r>
          </w:p>
        </w:tc>
      </w:tr>
      <w:tr w:rsidR="00C82651" w:rsidRPr="00C90ED3" w14:paraId="6DF8BF2D" w14:textId="77777777" w:rsidTr="00B22664">
        <w:trPr>
          <w:cantSplit/>
          <w:trHeight w:val="70"/>
        </w:trPr>
        <w:tc>
          <w:tcPr>
            <w:tcW w:w="441" w:type="dxa"/>
            <w:shd w:val="clear" w:color="auto" w:fill="auto"/>
            <w:noWrap/>
            <w:vAlign w:val="center"/>
            <w:hideMark/>
          </w:tcPr>
          <w:p w14:paraId="589A91D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143</w:t>
            </w:r>
          </w:p>
        </w:tc>
        <w:tc>
          <w:tcPr>
            <w:tcW w:w="9526" w:type="dxa"/>
            <w:shd w:val="clear" w:color="auto" w:fill="auto"/>
            <w:hideMark/>
          </w:tcPr>
          <w:p w14:paraId="3CDA9564"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28A1E97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685F5F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0408</w:t>
            </w:r>
          </w:p>
        </w:tc>
        <w:tc>
          <w:tcPr>
            <w:tcW w:w="1276" w:type="dxa"/>
            <w:shd w:val="clear" w:color="auto" w:fill="auto"/>
            <w:noWrap/>
            <w:vAlign w:val="center"/>
            <w:hideMark/>
          </w:tcPr>
          <w:p w14:paraId="3C39AAA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0451124140</w:t>
            </w:r>
          </w:p>
        </w:tc>
        <w:tc>
          <w:tcPr>
            <w:tcW w:w="419" w:type="dxa"/>
            <w:shd w:val="clear" w:color="auto" w:fill="auto"/>
            <w:noWrap/>
            <w:vAlign w:val="center"/>
            <w:hideMark/>
          </w:tcPr>
          <w:p w14:paraId="0B54525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3CE77147"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23 118,00000</w:t>
            </w:r>
          </w:p>
        </w:tc>
        <w:tc>
          <w:tcPr>
            <w:tcW w:w="1672" w:type="dxa"/>
            <w:shd w:val="clear" w:color="auto" w:fill="auto"/>
            <w:noWrap/>
            <w:vAlign w:val="center"/>
            <w:hideMark/>
          </w:tcPr>
          <w:p w14:paraId="15F187F0"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23 118,00000</w:t>
            </w:r>
          </w:p>
        </w:tc>
      </w:tr>
      <w:tr w:rsidR="00C82651" w:rsidRPr="00C90ED3" w14:paraId="046BB603" w14:textId="77777777" w:rsidTr="00B22664">
        <w:trPr>
          <w:cantSplit/>
          <w:trHeight w:val="70"/>
        </w:trPr>
        <w:tc>
          <w:tcPr>
            <w:tcW w:w="441" w:type="dxa"/>
            <w:shd w:val="clear" w:color="auto" w:fill="auto"/>
            <w:noWrap/>
            <w:vAlign w:val="center"/>
            <w:hideMark/>
          </w:tcPr>
          <w:p w14:paraId="7ACB1C0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144</w:t>
            </w:r>
          </w:p>
        </w:tc>
        <w:tc>
          <w:tcPr>
            <w:tcW w:w="9526" w:type="dxa"/>
            <w:shd w:val="clear" w:color="auto" w:fill="auto"/>
            <w:hideMark/>
          </w:tcPr>
          <w:p w14:paraId="5CFE398A"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Мониторинг дорожного движения на территории городского округа</w:t>
            </w:r>
          </w:p>
        </w:tc>
        <w:tc>
          <w:tcPr>
            <w:tcW w:w="425" w:type="dxa"/>
            <w:shd w:val="clear" w:color="auto" w:fill="auto"/>
            <w:noWrap/>
            <w:vAlign w:val="center"/>
            <w:hideMark/>
          </w:tcPr>
          <w:p w14:paraId="1FF2419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BCC261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0408</w:t>
            </w:r>
          </w:p>
        </w:tc>
        <w:tc>
          <w:tcPr>
            <w:tcW w:w="1276" w:type="dxa"/>
            <w:shd w:val="clear" w:color="auto" w:fill="auto"/>
            <w:noWrap/>
            <w:vAlign w:val="center"/>
            <w:hideMark/>
          </w:tcPr>
          <w:p w14:paraId="51DEE69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0451324070</w:t>
            </w:r>
          </w:p>
        </w:tc>
        <w:tc>
          <w:tcPr>
            <w:tcW w:w="419" w:type="dxa"/>
            <w:shd w:val="clear" w:color="auto" w:fill="auto"/>
            <w:noWrap/>
            <w:vAlign w:val="center"/>
            <w:hideMark/>
          </w:tcPr>
          <w:p w14:paraId="6F41610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3A346DDD"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780,00000</w:t>
            </w:r>
          </w:p>
        </w:tc>
        <w:tc>
          <w:tcPr>
            <w:tcW w:w="1672" w:type="dxa"/>
            <w:shd w:val="clear" w:color="auto" w:fill="auto"/>
            <w:noWrap/>
            <w:vAlign w:val="center"/>
            <w:hideMark/>
          </w:tcPr>
          <w:p w14:paraId="086777CD"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780,00000</w:t>
            </w:r>
          </w:p>
        </w:tc>
      </w:tr>
      <w:tr w:rsidR="00C82651" w:rsidRPr="00C90ED3" w14:paraId="6713ACE2" w14:textId="77777777" w:rsidTr="00B22664">
        <w:trPr>
          <w:cantSplit/>
          <w:trHeight w:val="58"/>
        </w:trPr>
        <w:tc>
          <w:tcPr>
            <w:tcW w:w="441" w:type="dxa"/>
            <w:shd w:val="clear" w:color="auto" w:fill="auto"/>
            <w:noWrap/>
            <w:vAlign w:val="center"/>
            <w:hideMark/>
          </w:tcPr>
          <w:p w14:paraId="33324FF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145</w:t>
            </w:r>
          </w:p>
        </w:tc>
        <w:tc>
          <w:tcPr>
            <w:tcW w:w="9526" w:type="dxa"/>
            <w:shd w:val="clear" w:color="auto" w:fill="auto"/>
            <w:hideMark/>
          </w:tcPr>
          <w:p w14:paraId="2C322CB1"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1BE94F1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08C794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0408</w:t>
            </w:r>
          </w:p>
        </w:tc>
        <w:tc>
          <w:tcPr>
            <w:tcW w:w="1276" w:type="dxa"/>
            <w:shd w:val="clear" w:color="auto" w:fill="auto"/>
            <w:noWrap/>
            <w:vAlign w:val="center"/>
            <w:hideMark/>
          </w:tcPr>
          <w:p w14:paraId="0814802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0451324070</w:t>
            </w:r>
          </w:p>
        </w:tc>
        <w:tc>
          <w:tcPr>
            <w:tcW w:w="419" w:type="dxa"/>
            <w:shd w:val="clear" w:color="auto" w:fill="auto"/>
            <w:noWrap/>
            <w:vAlign w:val="center"/>
            <w:hideMark/>
          </w:tcPr>
          <w:p w14:paraId="1585A50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4318A1E2"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780,00000</w:t>
            </w:r>
          </w:p>
        </w:tc>
        <w:tc>
          <w:tcPr>
            <w:tcW w:w="1672" w:type="dxa"/>
            <w:shd w:val="clear" w:color="auto" w:fill="auto"/>
            <w:noWrap/>
            <w:vAlign w:val="center"/>
            <w:hideMark/>
          </w:tcPr>
          <w:p w14:paraId="2307389D"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780,00000</w:t>
            </w:r>
          </w:p>
        </w:tc>
      </w:tr>
      <w:tr w:rsidR="00C82651" w:rsidRPr="00C90ED3" w14:paraId="206661EC" w14:textId="77777777" w:rsidTr="00B22664">
        <w:trPr>
          <w:cantSplit/>
          <w:trHeight w:val="70"/>
        </w:trPr>
        <w:tc>
          <w:tcPr>
            <w:tcW w:w="441" w:type="dxa"/>
            <w:shd w:val="clear" w:color="auto" w:fill="auto"/>
            <w:noWrap/>
            <w:vAlign w:val="center"/>
            <w:hideMark/>
          </w:tcPr>
          <w:p w14:paraId="78DC4FB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146</w:t>
            </w:r>
          </w:p>
        </w:tc>
        <w:tc>
          <w:tcPr>
            <w:tcW w:w="9526" w:type="dxa"/>
            <w:shd w:val="clear" w:color="auto" w:fill="auto"/>
            <w:hideMark/>
          </w:tcPr>
          <w:p w14:paraId="36EBE63E"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Дорожное хозяйство (дорожные фонды)</w:t>
            </w:r>
          </w:p>
        </w:tc>
        <w:tc>
          <w:tcPr>
            <w:tcW w:w="425" w:type="dxa"/>
            <w:shd w:val="clear" w:color="auto" w:fill="auto"/>
            <w:noWrap/>
            <w:vAlign w:val="center"/>
            <w:hideMark/>
          </w:tcPr>
          <w:p w14:paraId="12ECB79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E4CA26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6" w:type="dxa"/>
            <w:shd w:val="clear" w:color="auto" w:fill="auto"/>
            <w:noWrap/>
            <w:vAlign w:val="center"/>
            <w:hideMark/>
          </w:tcPr>
          <w:p w14:paraId="7CFF353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hideMark/>
          </w:tcPr>
          <w:p w14:paraId="65AA4D9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51703B9A"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142 067,10000</w:t>
            </w:r>
          </w:p>
        </w:tc>
        <w:tc>
          <w:tcPr>
            <w:tcW w:w="1672" w:type="dxa"/>
            <w:shd w:val="clear" w:color="auto" w:fill="auto"/>
            <w:noWrap/>
            <w:vAlign w:val="center"/>
            <w:hideMark/>
          </w:tcPr>
          <w:p w14:paraId="59AB6C4B"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70 376,10000</w:t>
            </w:r>
          </w:p>
        </w:tc>
      </w:tr>
      <w:tr w:rsidR="00C82651" w:rsidRPr="00C90ED3" w14:paraId="4C7CF3EB" w14:textId="77777777" w:rsidTr="00B22664">
        <w:trPr>
          <w:cantSplit/>
          <w:trHeight w:val="70"/>
        </w:trPr>
        <w:tc>
          <w:tcPr>
            <w:tcW w:w="441" w:type="dxa"/>
            <w:shd w:val="clear" w:color="auto" w:fill="auto"/>
            <w:noWrap/>
            <w:vAlign w:val="center"/>
            <w:hideMark/>
          </w:tcPr>
          <w:p w14:paraId="12C76B1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147</w:t>
            </w:r>
          </w:p>
        </w:tc>
        <w:tc>
          <w:tcPr>
            <w:tcW w:w="9526" w:type="dxa"/>
            <w:shd w:val="clear" w:color="auto" w:fill="auto"/>
            <w:hideMark/>
          </w:tcPr>
          <w:p w14:paraId="0762ED81"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 2027 года»</w:t>
            </w:r>
          </w:p>
        </w:tc>
        <w:tc>
          <w:tcPr>
            <w:tcW w:w="425" w:type="dxa"/>
            <w:shd w:val="clear" w:color="auto" w:fill="auto"/>
            <w:noWrap/>
            <w:vAlign w:val="center"/>
            <w:hideMark/>
          </w:tcPr>
          <w:p w14:paraId="793E132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D7290B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6" w:type="dxa"/>
            <w:shd w:val="clear" w:color="auto" w:fill="auto"/>
            <w:noWrap/>
            <w:vAlign w:val="center"/>
            <w:hideMark/>
          </w:tcPr>
          <w:p w14:paraId="0F26C7E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0400000000</w:t>
            </w:r>
          </w:p>
        </w:tc>
        <w:tc>
          <w:tcPr>
            <w:tcW w:w="419" w:type="dxa"/>
            <w:shd w:val="clear" w:color="auto" w:fill="auto"/>
            <w:noWrap/>
            <w:vAlign w:val="center"/>
            <w:hideMark/>
          </w:tcPr>
          <w:p w14:paraId="5DD083D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235EF0E1"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14 662,20000</w:t>
            </w:r>
          </w:p>
        </w:tc>
        <w:tc>
          <w:tcPr>
            <w:tcW w:w="1672" w:type="dxa"/>
            <w:shd w:val="clear" w:color="auto" w:fill="auto"/>
            <w:noWrap/>
            <w:vAlign w:val="center"/>
            <w:hideMark/>
          </w:tcPr>
          <w:p w14:paraId="0C4BA170"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C82651" w:rsidRPr="00C90ED3" w14:paraId="5660A4EE" w14:textId="77777777" w:rsidTr="00B22664">
        <w:trPr>
          <w:cantSplit/>
          <w:trHeight w:val="58"/>
        </w:trPr>
        <w:tc>
          <w:tcPr>
            <w:tcW w:w="441" w:type="dxa"/>
            <w:shd w:val="clear" w:color="auto" w:fill="auto"/>
            <w:noWrap/>
            <w:vAlign w:val="center"/>
            <w:hideMark/>
          </w:tcPr>
          <w:p w14:paraId="70A65AF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148</w:t>
            </w:r>
          </w:p>
        </w:tc>
        <w:tc>
          <w:tcPr>
            <w:tcW w:w="9526" w:type="dxa"/>
            <w:shd w:val="clear" w:color="auto" w:fill="auto"/>
            <w:hideMark/>
          </w:tcPr>
          <w:p w14:paraId="38FD3C81"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«Дорожное хозяйство на территории городского округа Верхняя Пышма до 2027 года»</w:t>
            </w:r>
          </w:p>
        </w:tc>
        <w:tc>
          <w:tcPr>
            <w:tcW w:w="425" w:type="dxa"/>
            <w:shd w:val="clear" w:color="auto" w:fill="auto"/>
            <w:noWrap/>
            <w:vAlign w:val="center"/>
            <w:hideMark/>
          </w:tcPr>
          <w:p w14:paraId="6606FB4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4E39C0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6" w:type="dxa"/>
            <w:shd w:val="clear" w:color="auto" w:fill="auto"/>
            <w:noWrap/>
            <w:vAlign w:val="center"/>
            <w:hideMark/>
          </w:tcPr>
          <w:p w14:paraId="1AE5975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0450000000</w:t>
            </w:r>
          </w:p>
        </w:tc>
        <w:tc>
          <w:tcPr>
            <w:tcW w:w="419" w:type="dxa"/>
            <w:shd w:val="clear" w:color="auto" w:fill="auto"/>
            <w:noWrap/>
            <w:vAlign w:val="center"/>
            <w:hideMark/>
          </w:tcPr>
          <w:p w14:paraId="74EB42B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006C229B"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14 662,20000</w:t>
            </w:r>
          </w:p>
        </w:tc>
        <w:tc>
          <w:tcPr>
            <w:tcW w:w="1672" w:type="dxa"/>
            <w:shd w:val="clear" w:color="auto" w:fill="auto"/>
            <w:noWrap/>
            <w:vAlign w:val="center"/>
            <w:hideMark/>
          </w:tcPr>
          <w:p w14:paraId="4F7854F9"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C82651" w:rsidRPr="00C90ED3" w14:paraId="72470F6D" w14:textId="77777777" w:rsidTr="00B22664">
        <w:trPr>
          <w:cantSplit/>
          <w:trHeight w:val="260"/>
        </w:trPr>
        <w:tc>
          <w:tcPr>
            <w:tcW w:w="441" w:type="dxa"/>
            <w:shd w:val="clear" w:color="auto" w:fill="auto"/>
            <w:noWrap/>
            <w:vAlign w:val="center"/>
            <w:hideMark/>
          </w:tcPr>
          <w:p w14:paraId="54A426E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149</w:t>
            </w:r>
          </w:p>
        </w:tc>
        <w:tc>
          <w:tcPr>
            <w:tcW w:w="9526" w:type="dxa"/>
            <w:shd w:val="clear" w:color="auto" w:fill="auto"/>
            <w:hideMark/>
          </w:tcPr>
          <w:p w14:paraId="38759A6D"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Финансовое обеспечение деятельности муниципального бюджетного учреждения в области содержания улично-дорожной сети</w:t>
            </w:r>
          </w:p>
        </w:tc>
        <w:tc>
          <w:tcPr>
            <w:tcW w:w="425" w:type="dxa"/>
            <w:shd w:val="clear" w:color="auto" w:fill="auto"/>
            <w:noWrap/>
            <w:vAlign w:val="center"/>
            <w:hideMark/>
          </w:tcPr>
          <w:p w14:paraId="12B2230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6F5F4A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6" w:type="dxa"/>
            <w:shd w:val="clear" w:color="auto" w:fill="auto"/>
            <w:noWrap/>
            <w:vAlign w:val="center"/>
            <w:hideMark/>
          </w:tcPr>
          <w:p w14:paraId="34B72D8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0450224210</w:t>
            </w:r>
          </w:p>
        </w:tc>
        <w:tc>
          <w:tcPr>
            <w:tcW w:w="419" w:type="dxa"/>
            <w:shd w:val="clear" w:color="auto" w:fill="auto"/>
            <w:noWrap/>
            <w:vAlign w:val="center"/>
            <w:hideMark/>
          </w:tcPr>
          <w:p w14:paraId="7259F70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006755E3"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10 155,80000</w:t>
            </w:r>
          </w:p>
        </w:tc>
        <w:tc>
          <w:tcPr>
            <w:tcW w:w="1672" w:type="dxa"/>
            <w:shd w:val="clear" w:color="auto" w:fill="auto"/>
            <w:noWrap/>
            <w:vAlign w:val="center"/>
            <w:hideMark/>
          </w:tcPr>
          <w:p w14:paraId="1756A6BB"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C82651" w:rsidRPr="00C90ED3" w14:paraId="57ADCCC7" w14:textId="77777777" w:rsidTr="00B22664">
        <w:trPr>
          <w:cantSplit/>
          <w:trHeight w:val="60"/>
        </w:trPr>
        <w:tc>
          <w:tcPr>
            <w:tcW w:w="441" w:type="dxa"/>
            <w:shd w:val="clear" w:color="auto" w:fill="auto"/>
            <w:noWrap/>
            <w:vAlign w:val="center"/>
            <w:hideMark/>
          </w:tcPr>
          <w:p w14:paraId="2B27B95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150</w:t>
            </w:r>
          </w:p>
        </w:tc>
        <w:tc>
          <w:tcPr>
            <w:tcW w:w="9526" w:type="dxa"/>
            <w:shd w:val="clear" w:color="auto" w:fill="auto"/>
            <w:hideMark/>
          </w:tcPr>
          <w:p w14:paraId="2DFE54D7"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Субсидии бюджетным учреждениям</w:t>
            </w:r>
          </w:p>
        </w:tc>
        <w:tc>
          <w:tcPr>
            <w:tcW w:w="425" w:type="dxa"/>
            <w:shd w:val="clear" w:color="auto" w:fill="auto"/>
            <w:noWrap/>
            <w:vAlign w:val="center"/>
            <w:hideMark/>
          </w:tcPr>
          <w:p w14:paraId="110976D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3214C4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6" w:type="dxa"/>
            <w:shd w:val="clear" w:color="auto" w:fill="auto"/>
            <w:noWrap/>
            <w:vAlign w:val="center"/>
            <w:hideMark/>
          </w:tcPr>
          <w:p w14:paraId="1F77494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0450224210</w:t>
            </w:r>
          </w:p>
        </w:tc>
        <w:tc>
          <w:tcPr>
            <w:tcW w:w="419" w:type="dxa"/>
            <w:shd w:val="clear" w:color="auto" w:fill="auto"/>
            <w:noWrap/>
            <w:vAlign w:val="center"/>
            <w:hideMark/>
          </w:tcPr>
          <w:p w14:paraId="3E42352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565" w:type="dxa"/>
            <w:shd w:val="clear" w:color="auto" w:fill="auto"/>
            <w:noWrap/>
            <w:vAlign w:val="center"/>
            <w:hideMark/>
          </w:tcPr>
          <w:p w14:paraId="0CFEF523"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10 155,80000</w:t>
            </w:r>
          </w:p>
        </w:tc>
        <w:tc>
          <w:tcPr>
            <w:tcW w:w="1672" w:type="dxa"/>
            <w:shd w:val="clear" w:color="auto" w:fill="auto"/>
            <w:noWrap/>
            <w:vAlign w:val="center"/>
            <w:hideMark/>
          </w:tcPr>
          <w:p w14:paraId="2C0F07DF"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C82651" w:rsidRPr="00C90ED3" w14:paraId="525CD2E8" w14:textId="77777777" w:rsidTr="00B22664">
        <w:trPr>
          <w:cantSplit/>
          <w:trHeight w:val="70"/>
        </w:trPr>
        <w:tc>
          <w:tcPr>
            <w:tcW w:w="441" w:type="dxa"/>
            <w:shd w:val="clear" w:color="auto" w:fill="auto"/>
            <w:noWrap/>
            <w:vAlign w:val="center"/>
            <w:hideMark/>
          </w:tcPr>
          <w:p w14:paraId="4195D52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151</w:t>
            </w:r>
          </w:p>
        </w:tc>
        <w:tc>
          <w:tcPr>
            <w:tcW w:w="9526" w:type="dxa"/>
            <w:shd w:val="clear" w:color="auto" w:fill="auto"/>
            <w:hideMark/>
          </w:tcPr>
          <w:p w14:paraId="2C1FBB86"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Текущее содержание улично-дорожной сети в населенных пунктах городского округа</w:t>
            </w:r>
          </w:p>
        </w:tc>
        <w:tc>
          <w:tcPr>
            <w:tcW w:w="425" w:type="dxa"/>
            <w:shd w:val="clear" w:color="auto" w:fill="auto"/>
            <w:noWrap/>
            <w:vAlign w:val="center"/>
            <w:hideMark/>
          </w:tcPr>
          <w:p w14:paraId="5869C28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C59378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6" w:type="dxa"/>
            <w:shd w:val="clear" w:color="auto" w:fill="auto"/>
            <w:noWrap/>
            <w:vAlign w:val="center"/>
            <w:hideMark/>
          </w:tcPr>
          <w:p w14:paraId="35B4C2A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0450324110</w:t>
            </w:r>
          </w:p>
        </w:tc>
        <w:tc>
          <w:tcPr>
            <w:tcW w:w="419" w:type="dxa"/>
            <w:shd w:val="clear" w:color="auto" w:fill="auto"/>
            <w:noWrap/>
            <w:vAlign w:val="center"/>
            <w:hideMark/>
          </w:tcPr>
          <w:p w14:paraId="729CAE4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7FD6AE4F"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2 041,60000</w:t>
            </w:r>
          </w:p>
        </w:tc>
        <w:tc>
          <w:tcPr>
            <w:tcW w:w="1672" w:type="dxa"/>
            <w:shd w:val="clear" w:color="auto" w:fill="auto"/>
            <w:noWrap/>
            <w:vAlign w:val="center"/>
            <w:hideMark/>
          </w:tcPr>
          <w:p w14:paraId="69EA08B4"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C82651" w:rsidRPr="00C90ED3" w14:paraId="52AA2ECA" w14:textId="77777777" w:rsidTr="00B22664">
        <w:trPr>
          <w:cantSplit/>
          <w:trHeight w:val="58"/>
        </w:trPr>
        <w:tc>
          <w:tcPr>
            <w:tcW w:w="441" w:type="dxa"/>
            <w:shd w:val="clear" w:color="auto" w:fill="auto"/>
            <w:noWrap/>
            <w:vAlign w:val="center"/>
            <w:hideMark/>
          </w:tcPr>
          <w:p w14:paraId="4E13EF3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152</w:t>
            </w:r>
          </w:p>
        </w:tc>
        <w:tc>
          <w:tcPr>
            <w:tcW w:w="9526" w:type="dxa"/>
            <w:shd w:val="clear" w:color="auto" w:fill="auto"/>
            <w:hideMark/>
          </w:tcPr>
          <w:p w14:paraId="6DCDD2A5"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0C16FBD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8C7BF7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6" w:type="dxa"/>
            <w:shd w:val="clear" w:color="auto" w:fill="auto"/>
            <w:noWrap/>
            <w:vAlign w:val="center"/>
            <w:hideMark/>
          </w:tcPr>
          <w:p w14:paraId="5209350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0450324110</w:t>
            </w:r>
          </w:p>
        </w:tc>
        <w:tc>
          <w:tcPr>
            <w:tcW w:w="419" w:type="dxa"/>
            <w:shd w:val="clear" w:color="auto" w:fill="auto"/>
            <w:noWrap/>
            <w:vAlign w:val="center"/>
            <w:hideMark/>
          </w:tcPr>
          <w:p w14:paraId="464571D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712C31F2"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2 041,60000</w:t>
            </w:r>
          </w:p>
        </w:tc>
        <w:tc>
          <w:tcPr>
            <w:tcW w:w="1672" w:type="dxa"/>
            <w:shd w:val="clear" w:color="auto" w:fill="auto"/>
            <w:noWrap/>
            <w:vAlign w:val="center"/>
            <w:hideMark/>
          </w:tcPr>
          <w:p w14:paraId="4784F4A5"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C82651" w:rsidRPr="00C90ED3" w14:paraId="10EA7849" w14:textId="77777777" w:rsidTr="00B22664">
        <w:trPr>
          <w:cantSplit/>
          <w:trHeight w:val="241"/>
        </w:trPr>
        <w:tc>
          <w:tcPr>
            <w:tcW w:w="441" w:type="dxa"/>
            <w:shd w:val="clear" w:color="auto" w:fill="auto"/>
            <w:noWrap/>
            <w:vAlign w:val="center"/>
            <w:hideMark/>
          </w:tcPr>
          <w:p w14:paraId="65D1D4D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153</w:t>
            </w:r>
          </w:p>
        </w:tc>
        <w:tc>
          <w:tcPr>
            <w:tcW w:w="9526" w:type="dxa"/>
            <w:shd w:val="clear" w:color="auto" w:fill="auto"/>
            <w:hideMark/>
          </w:tcPr>
          <w:p w14:paraId="3DDF5E07"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Текущее содержание и ремонт объектов дорожной инфраструктуры в г. Верхняя Пышма</w:t>
            </w:r>
          </w:p>
        </w:tc>
        <w:tc>
          <w:tcPr>
            <w:tcW w:w="425" w:type="dxa"/>
            <w:shd w:val="clear" w:color="auto" w:fill="auto"/>
            <w:noWrap/>
            <w:vAlign w:val="center"/>
            <w:hideMark/>
          </w:tcPr>
          <w:p w14:paraId="3D26FA2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B585CB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6" w:type="dxa"/>
            <w:shd w:val="clear" w:color="auto" w:fill="auto"/>
            <w:noWrap/>
            <w:vAlign w:val="center"/>
            <w:hideMark/>
          </w:tcPr>
          <w:p w14:paraId="27E91C6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0450424020</w:t>
            </w:r>
          </w:p>
        </w:tc>
        <w:tc>
          <w:tcPr>
            <w:tcW w:w="419" w:type="dxa"/>
            <w:shd w:val="clear" w:color="auto" w:fill="auto"/>
            <w:noWrap/>
            <w:vAlign w:val="center"/>
            <w:hideMark/>
          </w:tcPr>
          <w:p w14:paraId="34F2E83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65C46A0A"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2 464,80000</w:t>
            </w:r>
          </w:p>
        </w:tc>
        <w:tc>
          <w:tcPr>
            <w:tcW w:w="1672" w:type="dxa"/>
            <w:shd w:val="clear" w:color="auto" w:fill="auto"/>
            <w:noWrap/>
            <w:vAlign w:val="center"/>
            <w:hideMark/>
          </w:tcPr>
          <w:p w14:paraId="3B24E177"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C82651" w:rsidRPr="00C90ED3" w14:paraId="29F8FAF5" w14:textId="77777777" w:rsidTr="00B22664">
        <w:trPr>
          <w:cantSplit/>
          <w:trHeight w:val="58"/>
        </w:trPr>
        <w:tc>
          <w:tcPr>
            <w:tcW w:w="441" w:type="dxa"/>
            <w:shd w:val="clear" w:color="auto" w:fill="auto"/>
            <w:noWrap/>
            <w:vAlign w:val="center"/>
            <w:hideMark/>
          </w:tcPr>
          <w:p w14:paraId="0E154B2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154</w:t>
            </w:r>
          </w:p>
        </w:tc>
        <w:tc>
          <w:tcPr>
            <w:tcW w:w="9526" w:type="dxa"/>
            <w:shd w:val="clear" w:color="auto" w:fill="auto"/>
            <w:hideMark/>
          </w:tcPr>
          <w:p w14:paraId="61F01D2F"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539C790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4DAE88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6" w:type="dxa"/>
            <w:shd w:val="clear" w:color="auto" w:fill="auto"/>
            <w:noWrap/>
            <w:vAlign w:val="center"/>
            <w:hideMark/>
          </w:tcPr>
          <w:p w14:paraId="4D17D36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0450424020</w:t>
            </w:r>
          </w:p>
        </w:tc>
        <w:tc>
          <w:tcPr>
            <w:tcW w:w="419" w:type="dxa"/>
            <w:shd w:val="clear" w:color="auto" w:fill="auto"/>
            <w:noWrap/>
            <w:vAlign w:val="center"/>
            <w:hideMark/>
          </w:tcPr>
          <w:p w14:paraId="26168F2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4A7FB359"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2 464,80000</w:t>
            </w:r>
          </w:p>
        </w:tc>
        <w:tc>
          <w:tcPr>
            <w:tcW w:w="1672" w:type="dxa"/>
            <w:shd w:val="clear" w:color="auto" w:fill="auto"/>
            <w:noWrap/>
            <w:vAlign w:val="center"/>
            <w:hideMark/>
          </w:tcPr>
          <w:p w14:paraId="20103CCB"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C82651" w:rsidRPr="00C90ED3" w14:paraId="19D3C36C" w14:textId="77777777" w:rsidTr="00B22664">
        <w:trPr>
          <w:cantSplit/>
          <w:trHeight w:val="58"/>
        </w:trPr>
        <w:tc>
          <w:tcPr>
            <w:tcW w:w="441" w:type="dxa"/>
            <w:shd w:val="clear" w:color="auto" w:fill="auto"/>
            <w:noWrap/>
            <w:vAlign w:val="center"/>
            <w:hideMark/>
          </w:tcPr>
          <w:p w14:paraId="4FC0603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155</w:t>
            </w:r>
          </w:p>
        </w:tc>
        <w:tc>
          <w:tcPr>
            <w:tcW w:w="9526" w:type="dxa"/>
            <w:shd w:val="clear" w:color="auto" w:fill="auto"/>
            <w:hideMark/>
          </w:tcPr>
          <w:p w14:paraId="22382EAB"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«Реализация основных направлений муниципальной политики в строительном комплексе на территории городского округа Верхняя Пышма до 2027 года»</w:t>
            </w:r>
          </w:p>
        </w:tc>
        <w:tc>
          <w:tcPr>
            <w:tcW w:w="425" w:type="dxa"/>
            <w:shd w:val="clear" w:color="auto" w:fill="auto"/>
            <w:noWrap/>
            <w:vAlign w:val="center"/>
            <w:hideMark/>
          </w:tcPr>
          <w:p w14:paraId="6063264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6C0F2B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6" w:type="dxa"/>
            <w:shd w:val="clear" w:color="auto" w:fill="auto"/>
            <w:noWrap/>
            <w:vAlign w:val="center"/>
            <w:hideMark/>
          </w:tcPr>
          <w:p w14:paraId="432C772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0600000000</w:t>
            </w:r>
          </w:p>
        </w:tc>
        <w:tc>
          <w:tcPr>
            <w:tcW w:w="419" w:type="dxa"/>
            <w:shd w:val="clear" w:color="auto" w:fill="auto"/>
            <w:noWrap/>
            <w:vAlign w:val="center"/>
            <w:hideMark/>
          </w:tcPr>
          <w:p w14:paraId="1BE2F14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6C4DE9EE"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127 404,90000</w:t>
            </w:r>
          </w:p>
        </w:tc>
        <w:tc>
          <w:tcPr>
            <w:tcW w:w="1672" w:type="dxa"/>
            <w:shd w:val="clear" w:color="auto" w:fill="auto"/>
            <w:noWrap/>
            <w:vAlign w:val="center"/>
            <w:hideMark/>
          </w:tcPr>
          <w:p w14:paraId="04144CD2"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70 376,10000</w:t>
            </w:r>
          </w:p>
        </w:tc>
      </w:tr>
      <w:tr w:rsidR="00C82651" w:rsidRPr="00C90ED3" w14:paraId="70D7ABF5" w14:textId="77777777" w:rsidTr="00B22664">
        <w:trPr>
          <w:cantSplit/>
          <w:trHeight w:val="106"/>
        </w:trPr>
        <w:tc>
          <w:tcPr>
            <w:tcW w:w="441" w:type="dxa"/>
            <w:shd w:val="clear" w:color="auto" w:fill="auto"/>
            <w:noWrap/>
            <w:vAlign w:val="center"/>
            <w:hideMark/>
          </w:tcPr>
          <w:p w14:paraId="6BFCC36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156</w:t>
            </w:r>
          </w:p>
        </w:tc>
        <w:tc>
          <w:tcPr>
            <w:tcW w:w="9526" w:type="dxa"/>
            <w:shd w:val="clear" w:color="auto" w:fill="auto"/>
            <w:hideMark/>
          </w:tcPr>
          <w:p w14:paraId="5AE01C1B"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«Строительство и реконструкция объектов муниципальной собственности на территории городского округа Верхняя Пышма до 2027 года»</w:t>
            </w:r>
          </w:p>
        </w:tc>
        <w:tc>
          <w:tcPr>
            <w:tcW w:w="425" w:type="dxa"/>
            <w:shd w:val="clear" w:color="auto" w:fill="auto"/>
            <w:noWrap/>
            <w:vAlign w:val="center"/>
            <w:hideMark/>
          </w:tcPr>
          <w:p w14:paraId="62A316B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5AC562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6" w:type="dxa"/>
            <w:shd w:val="clear" w:color="auto" w:fill="auto"/>
            <w:noWrap/>
            <w:vAlign w:val="center"/>
            <w:hideMark/>
          </w:tcPr>
          <w:p w14:paraId="5F7316C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0610000000</w:t>
            </w:r>
          </w:p>
        </w:tc>
        <w:tc>
          <w:tcPr>
            <w:tcW w:w="419" w:type="dxa"/>
            <w:shd w:val="clear" w:color="auto" w:fill="auto"/>
            <w:noWrap/>
            <w:vAlign w:val="center"/>
            <w:hideMark/>
          </w:tcPr>
          <w:p w14:paraId="5D3D91A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1E08B651"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127 404,90000</w:t>
            </w:r>
          </w:p>
        </w:tc>
        <w:tc>
          <w:tcPr>
            <w:tcW w:w="1672" w:type="dxa"/>
            <w:shd w:val="clear" w:color="auto" w:fill="auto"/>
            <w:noWrap/>
            <w:vAlign w:val="center"/>
            <w:hideMark/>
          </w:tcPr>
          <w:p w14:paraId="4F46F952"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70 376,10000</w:t>
            </w:r>
          </w:p>
        </w:tc>
      </w:tr>
      <w:tr w:rsidR="00C82651" w:rsidRPr="00C90ED3" w14:paraId="4E3845B0" w14:textId="77777777" w:rsidTr="00B22664">
        <w:trPr>
          <w:cantSplit/>
          <w:trHeight w:val="70"/>
        </w:trPr>
        <w:tc>
          <w:tcPr>
            <w:tcW w:w="441" w:type="dxa"/>
            <w:shd w:val="clear" w:color="auto" w:fill="auto"/>
            <w:noWrap/>
            <w:vAlign w:val="center"/>
            <w:hideMark/>
          </w:tcPr>
          <w:p w14:paraId="1CECC8C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157</w:t>
            </w:r>
          </w:p>
        </w:tc>
        <w:tc>
          <w:tcPr>
            <w:tcW w:w="9526" w:type="dxa"/>
            <w:shd w:val="clear" w:color="auto" w:fill="auto"/>
            <w:hideMark/>
          </w:tcPr>
          <w:p w14:paraId="42DFF813"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Строительство автомобильной дороги по ул. Машиностроителей</w:t>
            </w:r>
          </w:p>
        </w:tc>
        <w:tc>
          <w:tcPr>
            <w:tcW w:w="425" w:type="dxa"/>
            <w:shd w:val="clear" w:color="auto" w:fill="auto"/>
            <w:noWrap/>
            <w:vAlign w:val="center"/>
            <w:hideMark/>
          </w:tcPr>
          <w:p w14:paraId="253CD30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979BE5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6" w:type="dxa"/>
            <w:shd w:val="clear" w:color="auto" w:fill="auto"/>
            <w:noWrap/>
            <w:vAlign w:val="center"/>
            <w:hideMark/>
          </w:tcPr>
          <w:p w14:paraId="3E87EBE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0612024203</w:t>
            </w:r>
          </w:p>
        </w:tc>
        <w:tc>
          <w:tcPr>
            <w:tcW w:w="419" w:type="dxa"/>
            <w:shd w:val="clear" w:color="auto" w:fill="auto"/>
            <w:noWrap/>
            <w:vAlign w:val="center"/>
            <w:hideMark/>
          </w:tcPr>
          <w:p w14:paraId="7F7267D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6305A7C6"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44 135,00000</w:t>
            </w:r>
          </w:p>
        </w:tc>
        <w:tc>
          <w:tcPr>
            <w:tcW w:w="1672" w:type="dxa"/>
            <w:shd w:val="clear" w:color="auto" w:fill="auto"/>
            <w:noWrap/>
            <w:vAlign w:val="center"/>
            <w:hideMark/>
          </w:tcPr>
          <w:p w14:paraId="6B0231AA"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40 000,00000</w:t>
            </w:r>
          </w:p>
        </w:tc>
      </w:tr>
      <w:tr w:rsidR="00C82651" w:rsidRPr="00C90ED3" w14:paraId="23EE424F" w14:textId="77777777" w:rsidTr="00B22664">
        <w:trPr>
          <w:cantSplit/>
          <w:trHeight w:val="58"/>
        </w:trPr>
        <w:tc>
          <w:tcPr>
            <w:tcW w:w="441" w:type="dxa"/>
            <w:shd w:val="clear" w:color="auto" w:fill="auto"/>
            <w:noWrap/>
            <w:vAlign w:val="center"/>
            <w:hideMark/>
          </w:tcPr>
          <w:p w14:paraId="5FD63F6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158</w:t>
            </w:r>
          </w:p>
        </w:tc>
        <w:tc>
          <w:tcPr>
            <w:tcW w:w="9526" w:type="dxa"/>
            <w:shd w:val="clear" w:color="auto" w:fill="auto"/>
            <w:hideMark/>
          </w:tcPr>
          <w:p w14:paraId="394A99A0"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Бюджетные инвестиции</w:t>
            </w:r>
          </w:p>
        </w:tc>
        <w:tc>
          <w:tcPr>
            <w:tcW w:w="425" w:type="dxa"/>
            <w:shd w:val="clear" w:color="auto" w:fill="auto"/>
            <w:noWrap/>
            <w:vAlign w:val="center"/>
            <w:hideMark/>
          </w:tcPr>
          <w:p w14:paraId="7DF44EB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07D8AA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6" w:type="dxa"/>
            <w:shd w:val="clear" w:color="auto" w:fill="auto"/>
            <w:noWrap/>
            <w:vAlign w:val="center"/>
            <w:hideMark/>
          </w:tcPr>
          <w:p w14:paraId="0B3D8C1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0612024203</w:t>
            </w:r>
          </w:p>
        </w:tc>
        <w:tc>
          <w:tcPr>
            <w:tcW w:w="419" w:type="dxa"/>
            <w:shd w:val="clear" w:color="auto" w:fill="auto"/>
            <w:noWrap/>
            <w:vAlign w:val="center"/>
            <w:hideMark/>
          </w:tcPr>
          <w:p w14:paraId="5333997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565" w:type="dxa"/>
            <w:shd w:val="clear" w:color="auto" w:fill="auto"/>
            <w:noWrap/>
            <w:vAlign w:val="center"/>
            <w:hideMark/>
          </w:tcPr>
          <w:p w14:paraId="7D92EE33"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44 135,00000</w:t>
            </w:r>
          </w:p>
        </w:tc>
        <w:tc>
          <w:tcPr>
            <w:tcW w:w="1672" w:type="dxa"/>
            <w:shd w:val="clear" w:color="auto" w:fill="auto"/>
            <w:noWrap/>
            <w:vAlign w:val="center"/>
            <w:hideMark/>
          </w:tcPr>
          <w:p w14:paraId="08C90C6C"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40 000,00000</w:t>
            </w:r>
          </w:p>
        </w:tc>
      </w:tr>
      <w:tr w:rsidR="00C82651" w:rsidRPr="00C90ED3" w14:paraId="7D62FD09" w14:textId="77777777" w:rsidTr="00B22664">
        <w:trPr>
          <w:cantSplit/>
          <w:trHeight w:val="211"/>
        </w:trPr>
        <w:tc>
          <w:tcPr>
            <w:tcW w:w="441" w:type="dxa"/>
            <w:shd w:val="clear" w:color="auto" w:fill="auto"/>
            <w:noWrap/>
            <w:vAlign w:val="center"/>
            <w:hideMark/>
          </w:tcPr>
          <w:p w14:paraId="0672979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159</w:t>
            </w:r>
          </w:p>
        </w:tc>
        <w:tc>
          <w:tcPr>
            <w:tcW w:w="9526" w:type="dxa"/>
            <w:shd w:val="clear" w:color="auto" w:fill="auto"/>
            <w:hideMark/>
          </w:tcPr>
          <w:p w14:paraId="752E0285"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Реконструкция автомобильной дороги по ул. 40 лет Октября в г. Верхняя Пышма</w:t>
            </w:r>
          </w:p>
        </w:tc>
        <w:tc>
          <w:tcPr>
            <w:tcW w:w="425" w:type="dxa"/>
            <w:shd w:val="clear" w:color="auto" w:fill="auto"/>
            <w:noWrap/>
            <w:vAlign w:val="center"/>
            <w:hideMark/>
          </w:tcPr>
          <w:p w14:paraId="0123AEE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0F91CF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6" w:type="dxa"/>
            <w:shd w:val="clear" w:color="auto" w:fill="auto"/>
            <w:noWrap/>
            <w:vAlign w:val="center"/>
            <w:hideMark/>
          </w:tcPr>
          <w:p w14:paraId="7FDA370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0616124209</w:t>
            </w:r>
          </w:p>
        </w:tc>
        <w:tc>
          <w:tcPr>
            <w:tcW w:w="419" w:type="dxa"/>
            <w:shd w:val="clear" w:color="auto" w:fill="auto"/>
            <w:noWrap/>
            <w:vAlign w:val="center"/>
            <w:hideMark/>
          </w:tcPr>
          <w:p w14:paraId="717D1AE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677DB501"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83 269,90000</w:t>
            </w:r>
          </w:p>
        </w:tc>
        <w:tc>
          <w:tcPr>
            <w:tcW w:w="1672" w:type="dxa"/>
            <w:shd w:val="clear" w:color="auto" w:fill="auto"/>
            <w:noWrap/>
            <w:vAlign w:val="center"/>
            <w:hideMark/>
          </w:tcPr>
          <w:p w14:paraId="5C95E444"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30 376,10000</w:t>
            </w:r>
          </w:p>
        </w:tc>
      </w:tr>
      <w:tr w:rsidR="00C82651" w:rsidRPr="00C90ED3" w14:paraId="544248F6" w14:textId="77777777" w:rsidTr="00B22664">
        <w:trPr>
          <w:cantSplit/>
          <w:trHeight w:val="58"/>
        </w:trPr>
        <w:tc>
          <w:tcPr>
            <w:tcW w:w="441" w:type="dxa"/>
            <w:shd w:val="clear" w:color="auto" w:fill="auto"/>
            <w:noWrap/>
            <w:vAlign w:val="center"/>
            <w:hideMark/>
          </w:tcPr>
          <w:p w14:paraId="5992378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160</w:t>
            </w:r>
          </w:p>
        </w:tc>
        <w:tc>
          <w:tcPr>
            <w:tcW w:w="9526" w:type="dxa"/>
            <w:shd w:val="clear" w:color="auto" w:fill="auto"/>
            <w:hideMark/>
          </w:tcPr>
          <w:p w14:paraId="59694096"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Бюджетные инвестиции</w:t>
            </w:r>
          </w:p>
        </w:tc>
        <w:tc>
          <w:tcPr>
            <w:tcW w:w="425" w:type="dxa"/>
            <w:shd w:val="clear" w:color="auto" w:fill="auto"/>
            <w:noWrap/>
            <w:vAlign w:val="center"/>
            <w:hideMark/>
          </w:tcPr>
          <w:p w14:paraId="35DF8EB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C72BC4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6" w:type="dxa"/>
            <w:shd w:val="clear" w:color="auto" w:fill="auto"/>
            <w:noWrap/>
            <w:vAlign w:val="center"/>
            <w:hideMark/>
          </w:tcPr>
          <w:p w14:paraId="38ACBED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0616124209</w:t>
            </w:r>
          </w:p>
        </w:tc>
        <w:tc>
          <w:tcPr>
            <w:tcW w:w="419" w:type="dxa"/>
            <w:shd w:val="clear" w:color="auto" w:fill="auto"/>
            <w:noWrap/>
            <w:vAlign w:val="center"/>
            <w:hideMark/>
          </w:tcPr>
          <w:p w14:paraId="56210A0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565" w:type="dxa"/>
            <w:shd w:val="clear" w:color="auto" w:fill="auto"/>
            <w:noWrap/>
            <w:vAlign w:val="center"/>
            <w:hideMark/>
          </w:tcPr>
          <w:p w14:paraId="4C8B826B"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83 269,90000</w:t>
            </w:r>
          </w:p>
        </w:tc>
        <w:tc>
          <w:tcPr>
            <w:tcW w:w="1672" w:type="dxa"/>
            <w:shd w:val="clear" w:color="auto" w:fill="auto"/>
            <w:noWrap/>
            <w:vAlign w:val="center"/>
            <w:hideMark/>
          </w:tcPr>
          <w:p w14:paraId="1F1719B7"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30 376,10000</w:t>
            </w:r>
          </w:p>
        </w:tc>
      </w:tr>
      <w:tr w:rsidR="00C82651" w:rsidRPr="00C90ED3" w14:paraId="1368EB3E" w14:textId="77777777" w:rsidTr="00B22664">
        <w:trPr>
          <w:cantSplit/>
          <w:trHeight w:val="70"/>
        </w:trPr>
        <w:tc>
          <w:tcPr>
            <w:tcW w:w="441" w:type="dxa"/>
            <w:shd w:val="clear" w:color="auto" w:fill="auto"/>
            <w:noWrap/>
            <w:vAlign w:val="center"/>
            <w:hideMark/>
          </w:tcPr>
          <w:p w14:paraId="0DF5EA2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161</w:t>
            </w:r>
          </w:p>
        </w:tc>
        <w:tc>
          <w:tcPr>
            <w:tcW w:w="9526" w:type="dxa"/>
            <w:shd w:val="clear" w:color="auto" w:fill="auto"/>
            <w:hideMark/>
          </w:tcPr>
          <w:p w14:paraId="2E24730C"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Связь и информатика</w:t>
            </w:r>
          </w:p>
        </w:tc>
        <w:tc>
          <w:tcPr>
            <w:tcW w:w="425" w:type="dxa"/>
            <w:shd w:val="clear" w:color="auto" w:fill="auto"/>
            <w:noWrap/>
            <w:vAlign w:val="center"/>
            <w:hideMark/>
          </w:tcPr>
          <w:p w14:paraId="475E528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890BD3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w:t>
            </w:r>
          </w:p>
        </w:tc>
        <w:tc>
          <w:tcPr>
            <w:tcW w:w="1276" w:type="dxa"/>
            <w:shd w:val="clear" w:color="auto" w:fill="auto"/>
            <w:noWrap/>
            <w:vAlign w:val="center"/>
            <w:hideMark/>
          </w:tcPr>
          <w:p w14:paraId="33B8AFD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hideMark/>
          </w:tcPr>
          <w:p w14:paraId="4F3EAD6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328F7AF9"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1 402,00000</w:t>
            </w:r>
          </w:p>
        </w:tc>
        <w:tc>
          <w:tcPr>
            <w:tcW w:w="1672" w:type="dxa"/>
            <w:shd w:val="clear" w:color="auto" w:fill="auto"/>
            <w:noWrap/>
            <w:vAlign w:val="center"/>
            <w:hideMark/>
          </w:tcPr>
          <w:p w14:paraId="456D7687"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1 402,00000</w:t>
            </w:r>
          </w:p>
        </w:tc>
      </w:tr>
      <w:tr w:rsidR="00C82651" w:rsidRPr="00C90ED3" w14:paraId="1A35A48A" w14:textId="77777777" w:rsidTr="00B22664">
        <w:trPr>
          <w:cantSplit/>
          <w:trHeight w:val="70"/>
        </w:trPr>
        <w:tc>
          <w:tcPr>
            <w:tcW w:w="441" w:type="dxa"/>
            <w:shd w:val="clear" w:color="auto" w:fill="auto"/>
            <w:noWrap/>
            <w:vAlign w:val="center"/>
            <w:hideMark/>
          </w:tcPr>
          <w:p w14:paraId="3B1566F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162</w:t>
            </w:r>
          </w:p>
        </w:tc>
        <w:tc>
          <w:tcPr>
            <w:tcW w:w="9526" w:type="dxa"/>
            <w:shd w:val="clear" w:color="auto" w:fill="auto"/>
            <w:hideMark/>
          </w:tcPr>
          <w:p w14:paraId="3F1BE979"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425" w:type="dxa"/>
            <w:shd w:val="clear" w:color="auto" w:fill="auto"/>
            <w:noWrap/>
            <w:vAlign w:val="center"/>
            <w:hideMark/>
          </w:tcPr>
          <w:p w14:paraId="2CD8955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BE5B79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w:t>
            </w:r>
          </w:p>
        </w:tc>
        <w:tc>
          <w:tcPr>
            <w:tcW w:w="1276" w:type="dxa"/>
            <w:shd w:val="clear" w:color="auto" w:fill="auto"/>
            <w:noWrap/>
            <w:vAlign w:val="center"/>
            <w:hideMark/>
          </w:tcPr>
          <w:p w14:paraId="06C01FC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9" w:type="dxa"/>
            <w:shd w:val="clear" w:color="auto" w:fill="auto"/>
            <w:noWrap/>
            <w:vAlign w:val="center"/>
            <w:hideMark/>
          </w:tcPr>
          <w:p w14:paraId="138FD09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0F40F1CB"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1 402,00000</w:t>
            </w:r>
          </w:p>
        </w:tc>
        <w:tc>
          <w:tcPr>
            <w:tcW w:w="1672" w:type="dxa"/>
            <w:shd w:val="clear" w:color="auto" w:fill="auto"/>
            <w:noWrap/>
            <w:vAlign w:val="center"/>
            <w:hideMark/>
          </w:tcPr>
          <w:p w14:paraId="4988A52E"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1 402,00000</w:t>
            </w:r>
          </w:p>
        </w:tc>
      </w:tr>
      <w:tr w:rsidR="00C82651" w:rsidRPr="00C90ED3" w14:paraId="258F9D8C" w14:textId="77777777" w:rsidTr="00B22664">
        <w:trPr>
          <w:cantSplit/>
          <w:trHeight w:val="70"/>
        </w:trPr>
        <w:tc>
          <w:tcPr>
            <w:tcW w:w="441" w:type="dxa"/>
            <w:shd w:val="clear" w:color="auto" w:fill="auto"/>
            <w:noWrap/>
            <w:vAlign w:val="center"/>
            <w:hideMark/>
          </w:tcPr>
          <w:p w14:paraId="16F5F8E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163</w:t>
            </w:r>
          </w:p>
        </w:tc>
        <w:tc>
          <w:tcPr>
            <w:tcW w:w="9526" w:type="dxa"/>
            <w:shd w:val="clear" w:color="auto" w:fill="auto"/>
            <w:hideMark/>
          </w:tcPr>
          <w:p w14:paraId="755AADA7"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«Информационное общество в городском округе Верхняя Пышма до 2027 года»</w:t>
            </w:r>
          </w:p>
        </w:tc>
        <w:tc>
          <w:tcPr>
            <w:tcW w:w="425" w:type="dxa"/>
            <w:shd w:val="clear" w:color="auto" w:fill="auto"/>
            <w:noWrap/>
            <w:vAlign w:val="center"/>
            <w:hideMark/>
          </w:tcPr>
          <w:p w14:paraId="32C4C38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18EB0A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w:t>
            </w:r>
          </w:p>
        </w:tc>
        <w:tc>
          <w:tcPr>
            <w:tcW w:w="1276" w:type="dxa"/>
            <w:shd w:val="clear" w:color="auto" w:fill="auto"/>
            <w:noWrap/>
            <w:vAlign w:val="center"/>
            <w:hideMark/>
          </w:tcPr>
          <w:p w14:paraId="1A1B7B2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0120000000</w:t>
            </w:r>
          </w:p>
        </w:tc>
        <w:tc>
          <w:tcPr>
            <w:tcW w:w="419" w:type="dxa"/>
            <w:shd w:val="clear" w:color="auto" w:fill="auto"/>
            <w:noWrap/>
            <w:vAlign w:val="center"/>
            <w:hideMark/>
          </w:tcPr>
          <w:p w14:paraId="2B50D03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56501B7A"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1 402,00000</w:t>
            </w:r>
          </w:p>
        </w:tc>
        <w:tc>
          <w:tcPr>
            <w:tcW w:w="1672" w:type="dxa"/>
            <w:shd w:val="clear" w:color="auto" w:fill="auto"/>
            <w:noWrap/>
            <w:vAlign w:val="center"/>
            <w:hideMark/>
          </w:tcPr>
          <w:p w14:paraId="5A3B0730"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1 402,00000</w:t>
            </w:r>
          </w:p>
        </w:tc>
      </w:tr>
      <w:tr w:rsidR="00C82651" w:rsidRPr="00C90ED3" w14:paraId="560A5775" w14:textId="77777777" w:rsidTr="00B22664">
        <w:trPr>
          <w:cantSplit/>
          <w:trHeight w:val="185"/>
        </w:trPr>
        <w:tc>
          <w:tcPr>
            <w:tcW w:w="441" w:type="dxa"/>
            <w:shd w:val="clear" w:color="auto" w:fill="auto"/>
            <w:noWrap/>
            <w:vAlign w:val="center"/>
            <w:hideMark/>
          </w:tcPr>
          <w:p w14:paraId="119BC6E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164</w:t>
            </w:r>
          </w:p>
        </w:tc>
        <w:tc>
          <w:tcPr>
            <w:tcW w:w="9526" w:type="dxa"/>
            <w:shd w:val="clear" w:color="auto" w:fill="auto"/>
            <w:hideMark/>
          </w:tcPr>
          <w:p w14:paraId="202B1504"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Приобретение и обслуживание программного комплекса по расчету и мониторингу муниципальных услуг по расширению функциональных возможностей управления финансами</w:t>
            </w:r>
          </w:p>
        </w:tc>
        <w:tc>
          <w:tcPr>
            <w:tcW w:w="425" w:type="dxa"/>
            <w:shd w:val="clear" w:color="auto" w:fill="auto"/>
            <w:noWrap/>
            <w:vAlign w:val="center"/>
            <w:hideMark/>
          </w:tcPr>
          <w:p w14:paraId="2FD206A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7562A7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w:t>
            </w:r>
          </w:p>
        </w:tc>
        <w:tc>
          <w:tcPr>
            <w:tcW w:w="1276" w:type="dxa"/>
            <w:shd w:val="clear" w:color="auto" w:fill="auto"/>
            <w:noWrap/>
            <w:vAlign w:val="center"/>
            <w:hideMark/>
          </w:tcPr>
          <w:p w14:paraId="2FA792A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0120411040</w:t>
            </w:r>
          </w:p>
        </w:tc>
        <w:tc>
          <w:tcPr>
            <w:tcW w:w="419" w:type="dxa"/>
            <w:shd w:val="clear" w:color="auto" w:fill="auto"/>
            <w:noWrap/>
            <w:vAlign w:val="center"/>
            <w:hideMark/>
          </w:tcPr>
          <w:p w14:paraId="4AB2342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3187EFC6"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78,00000</w:t>
            </w:r>
          </w:p>
        </w:tc>
        <w:tc>
          <w:tcPr>
            <w:tcW w:w="1672" w:type="dxa"/>
            <w:shd w:val="clear" w:color="auto" w:fill="auto"/>
            <w:noWrap/>
            <w:vAlign w:val="center"/>
            <w:hideMark/>
          </w:tcPr>
          <w:p w14:paraId="47064177"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78,00000</w:t>
            </w:r>
          </w:p>
        </w:tc>
      </w:tr>
      <w:tr w:rsidR="00C82651" w:rsidRPr="00C90ED3" w14:paraId="6D1791BA" w14:textId="77777777" w:rsidTr="00B22664">
        <w:trPr>
          <w:cantSplit/>
          <w:trHeight w:val="70"/>
        </w:trPr>
        <w:tc>
          <w:tcPr>
            <w:tcW w:w="441" w:type="dxa"/>
            <w:shd w:val="clear" w:color="auto" w:fill="auto"/>
            <w:noWrap/>
            <w:vAlign w:val="center"/>
            <w:hideMark/>
          </w:tcPr>
          <w:p w14:paraId="65CA0C8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165</w:t>
            </w:r>
          </w:p>
        </w:tc>
        <w:tc>
          <w:tcPr>
            <w:tcW w:w="9526" w:type="dxa"/>
            <w:shd w:val="clear" w:color="auto" w:fill="auto"/>
            <w:hideMark/>
          </w:tcPr>
          <w:p w14:paraId="13507064"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0FF466C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E17877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w:t>
            </w:r>
          </w:p>
        </w:tc>
        <w:tc>
          <w:tcPr>
            <w:tcW w:w="1276" w:type="dxa"/>
            <w:shd w:val="clear" w:color="auto" w:fill="auto"/>
            <w:noWrap/>
            <w:vAlign w:val="center"/>
            <w:hideMark/>
          </w:tcPr>
          <w:p w14:paraId="57B5537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0120411040</w:t>
            </w:r>
          </w:p>
        </w:tc>
        <w:tc>
          <w:tcPr>
            <w:tcW w:w="419" w:type="dxa"/>
            <w:shd w:val="clear" w:color="auto" w:fill="auto"/>
            <w:noWrap/>
            <w:vAlign w:val="center"/>
            <w:hideMark/>
          </w:tcPr>
          <w:p w14:paraId="624F2D7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1290A532"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78,00000</w:t>
            </w:r>
          </w:p>
        </w:tc>
        <w:tc>
          <w:tcPr>
            <w:tcW w:w="1672" w:type="dxa"/>
            <w:shd w:val="clear" w:color="auto" w:fill="auto"/>
            <w:noWrap/>
            <w:vAlign w:val="center"/>
            <w:hideMark/>
          </w:tcPr>
          <w:p w14:paraId="521E3D04"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78,00000</w:t>
            </w:r>
          </w:p>
        </w:tc>
      </w:tr>
      <w:tr w:rsidR="00C82651" w:rsidRPr="00C90ED3" w14:paraId="2B8C128F" w14:textId="77777777" w:rsidTr="00B22664">
        <w:trPr>
          <w:cantSplit/>
          <w:trHeight w:val="58"/>
        </w:trPr>
        <w:tc>
          <w:tcPr>
            <w:tcW w:w="441" w:type="dxa"/>
            <w:shd w:val="clear" w:color="auto" w:fill="auto"/>
            <w:noWrap/>
            <w:vAlign w:val="center"/>
            <w:hideMark/>
          </w:tcPr>
          <w:p w14:paraId="3C3E6D2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166</w:t>
            </w:r>
          </w:p>
        </w:tc>
        <w:tc>
          <w:tcPr>
            <w:tcW w:w="9526" w:type="dxa"/>
            <w:shd w:val="clear" w:color="auto" w:fill="auto"/>
            <w:hideMark/>
          </w:tcPr>
          <w:p w14:paraId="41EE5041"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Внедрение системы электронного документооборота администрации городского округа</w:t>
            </w:r>
          </w:p>
        </w:tc>
        <w:tc>
          <w:tcPr>
            <w:tcW w:w="425" w:type="dxa"/>
            <w:shd w:val="clear" w:color="auto" w:fill="auto"/>
            <w:noWrap/>
            <w:vAlign w:val="center"/>
            <w:hideMark/>
          </w:tcPr>
          <w:p w14:paraId="6E89945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F0CDFC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w:t>
            </w:r>
          </w:p>
        </w:tc>
        <w:tc>
          <w:tcPr>
            <w:tcW w:w="1276" w:type="dxa"/>
            <w:shd w:val="clear" w:color="auto" w:fill="auto"/>
            <w:noWrap/>
            <w:vAlign w:val="center"/>
            <w:hideMark/>
          </w:tcPr>
          <w:p w14:paraId="1BF230E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0120511080</w:t>
            </w:r>
          </w:p>
        </w:tc>
        <w:tc>
          <w:tcPr>
            <w:tcW w:w="419" w:type="dxa"/>
            <w:shd w:val="clear" w:color="auto" w:fill="auto"/>
            <w:noWrap/>
            <w:vAlign w:val="center"/>
            <w:hideMark/>
          </w:tcPr>
          <w:p w14:paraId="354B1D0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1DA59333"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724,00000</w:t>
            </w:r>
          </w:p>
        </w:tc>
        <w:tc>
          <w:tcPr>
            <w:tcW w:w="1672" w:type="dxa"/>
            <w:shd w:val="clear" w:color="auto" w:fill="auto"/>
            <w:noWrap/>
            <w:vAlign w:val="center"/>
            <w:hideMark/>
          </w:tcPr>
          <w:p w14:paraId="740CD674"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724,00000</w:t>
            </w:r>
          </w:p>
        </w:tc>
      </w:tr>
      <w:tr w:rsidR="00C82651" w:rsidRPr="00C90ED3" w14:paraId="2D843D11" w14:textId="77777777" w:rsidTr="00B22664">
        <w:trPr>
          <w:cantSplit/>
          <w:trHeight w:val="102"/>
        </w:trPr>
        <w:tc>
          <w:tcPr>
            <w:tcW w:w="441" w:type="dxa"/>
            <w:shd w:val="clear" w:color="auto" w:fill="auto"/>
            <w:noWrap/>
            <w:vAlign w:val="center"/>
            <w:hideMark/>
          </w:tcPr>
          <w:p w14:paraId="37B0B98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167</w:t>
            </w:r>
          </w:p>
        </w:tc>
        <w:tc>
          <w:tcPr>
            <w:tcW w:w="9526" w:type="dxa"/>
            <w:shd w:val="clear" w:color="auto" w:fill="auto"/>
            <w:hideMark/>
          </w:tcPr>
          <w:p w14:paraId="11C9ADF6"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012361E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56FA2D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w:t>
            </w:r>
          </w:p>
        </w:tc>
        <w:tc>
          <w:tcPr>
            <w:tcW w:w="1276" w:type="dxa"/>
            <w:shd w:val="clear" w:color="auto" w:fill="auto"/>
            <w:noWrap/>
            <w:vAlign w:val="center"/>
            <w:hideMark/>
          </w:tcPr>
          <w:p w14:paraId="66C7470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0120511080</w:t>
            </w:r>
          </w:p>
        </w:tc>
        <w:tc>
          <w:tcPr>
            <w:tcW w:w="419" w:type="dxa"/>
            <w:shd w:val="clear" w:color="auto" w:fill="auto"/>
            <w:noWrap/>
            <w:vAlign w:val="center"/>
            <w:hideMark/>
          </w:tcPr>
          <w:p w14:paraId="05FDE2C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77F23F23"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724,00000</w:t>
            </w:r>
          </w:p>
        </w:tc>
        <w:tc>
          <w:tcPr>
            <w:tcW w:w="1672" w:type="dxa"/>
            <w:shd w:val="clear" w:color="auto" w:fill="auto"/>
            <w:noWrap/>
            <w:vAlign w:val="center"/>
            <w:hideMark/>
          </w:tcPr>
          <w:p w14:paraId="236D272A"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724,00000</w:t>
            </w:r>
          </w:p>
        </w:tc>
      </w:tr>
      <w:tr w:rsidR="00C82651" w:rsidRPr="00C90ED3" w14:paraId="6C8A9661" w14:textId="77777777" w:rsidTr="00B22664">
        <w:trPr>
          <w:cantSplit/>
          <w:trHeight w:val="215"/>
        </w:trPr>
        <w:tc>
          <w:tcPr>
            <w:tcW w:w="441" w:type="dxa"/>
            <w:shd w:val="clear" w:color="auto" w:fill="auto"/>
            <w:noWrap/>
            <w:vAlign w:val="center"/>
            <w:hideMark/>
          </w:tcPr>
          <w:p w14:paraId="4527819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168</w:t>
            </w:r>
          </w:p>
        </w:tc>
        <w:tc>
          <w:tcPr>
            <w:tcW w:w="9526" w:type="dxa"/>
            <w:shd w:val="clear" w:color="auto" w:fill="auto"/>
            <w:hideMark/>
          </w:tcPr>
          <w:p w14:paraId="17A3D547"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Формирование эффективной системы муниципального управления на основе использования информационных и телекоммуникационных технологий</w:t>
            </w:r>
          </w:p>
        </w:tc>
        <w:tc>
          <w:tcPr>
            <w:tcW w:w="425" w:type="dxa"/>
            <w:shd w:val="clear" w:color="auto" w:fill="auto"/>
            <w:noWrap/>
            <w:vAlign w:val="center"/>
            <w:hideMark/>
          </w:tcPr>
          <w:p w14:paraId="0339C09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99E126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w:t>
            </w:r>
          </w:p>
        </w:tc>
        <w:tc>
          <w:tcPr>
            <w:tcW w:w="1276" w:type="dxa"/>
            <w:shd w:val="clear" w:color="auto" w:fill="auto"/>
            <w:noWrap/>
            <w:vAlign w:val="center"/>
            <w:hideMark/>
          </w:tcPr>
          <w:p w14:paraId="203415E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0120711090</w:t>
            </w:r>
          </w:p>
        </w:tc>
        <w:tc>
          <w:tcPr>
            <w:tcW w:w="419" w:type="dxa"/>
            <w:shd w:val="clear" w:color="auto" w:fill="auto"/>
            <w:noWrap/>
            <w:vAlign w:val="center"/>
            <w:hideMark/>
          </w:tcPr>
          <w:p w14:paraId="09399A7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01E75C4A"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600,00000</w:t>
            </w:r>
          </w:p>
        </w:tc>
        <w:tc>
          <w:tcPr>
            <w:tcW w:w="1672" w:type="dxa"/>
            <w:shd w:val="clear" w:color="auto" w:fill="auto"/>
            <w:noWrap/>
            <w:vAlign w:val="center"/>
            <w:hideMark/>
          </w:tcPr>
          <w:p w14:paraId="23CC37EF"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600,00000</w:t>
            </w:r>
          </w:p>
        </w:tc>
      </w:tr>
      <w:tr w:rsidR="00C82651" w:rsidRPr="00C90ED3" w14:paraId="274C788F" w14:textId="77777777" w:rsidTr="00B22664">
        <w:trPr>
          <w:cantSplit/>
          <w:trHeight w:val="70"/>
        </w:trPr>
        <w:tc>
          <w:tcPr>
            <w:tcW w:w="441" w:type="dxa"/>
            <w:shd w:val="clear" w:color="auto" w:fill="auto"/>
            <w:noWrap/>
            <w:vAlign w:val="center"/>
            <w:hideMark/>
          </w:tcPr>
          <w:p w14:paraId="1BB7EDD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169</w:t>
            </w:r>
          </w:p>
        </w:tc>
        <w:tc>
          <w:tcPr>
            <w:tcW w:w="9526" w:type="dxa"/>
            <w:shd w:val="clear" w:color="auto" w:fill="auto"/>
            <w:hideMark/>
          </w:tcPr>
          <w:p w14:paraId="7A2B3806"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67113AD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B0BED5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w:t>
            </w:r>
          </w:p>
        </w:tc>
        <w:tc>
          <w:tcPr>
            <w:tcW w:w="1276" w:type="dxa"/>
            <w:shd w:val="clear" w:color="auto" w:fill="auto"/>
            <w:noWrap/>
            <w:vAlign w:val="center"/>
            <w:hideMark/>
          </w:tcPr>
          <w:p w14:paraId="339D70F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0120711090</w:t>
            </w:r>
          </w:p>
        </w:tc>
        <w:tc>
          <w:tcPr>
            <w:tcW w:w="419" w:type="dxa"/>
            <w:shd w:val="clear" w:color="auto" w:fill="auto"/>
            <w:noWrap/>
            <w:vAlign w:val="center"/>
            <w:hideMark/>
          </w:tcPr>
          <w:p w14:paraId="3A0349F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2B3A205D"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600,00000</w:t>
            </w:r>
          </w:p>
        </w:tc>
        <w:tc>
          <w:tcPr>
            <w:tcW w:w="1672" w:type="dxa"/>
            <w:shd w:val="clear" w:color="auto" w:fill="auto"/>
            <w:noWrap/>
            <w:vAlign w:val="center"/>
            <w:hideMark/>
          </w:tcPr>
          <w:p w14:paraId="6FF86520"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600,00000</w:t>
            </w:r>
          </w:p>
        </w:tc>
      </w:tr>
      <w:tr w:rsidR="00C82651" w:rsidRPr="00C90ED3" w14:paraId="30C6BCE5" w14:textId="77777777" w:rsidTr="00B22664">
        <w:trPr>
          <w:cantSplit/>
          <w:trHeight w:val="70"/>
        </w:trPr>
        <w:tc>
          <w:tcPr>
            <w:tcW w:w="441" w:type="dxa"/>
            <w:shd w:val="clear" w:color="auto" w:fill="auto"/>
            <w:noWrap/>
            <w:vAlign w:val="center"/>
            <w:hideMark/>
          </w:tcPr>
          <w:p w14:paraId="3BB9CA3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170</w:t>
            </w:r>
          </w:p>
        </w:tc>
        <w:tc>
          <w:tcPr>
            <w:tcW w:w="9526" w:type="dxa"/>
            <w:shd w:val="clear" w:color="auto" w:fill="auto"/>
            <w:hideMark/>
          </w:tcPr>
          <w:p w14:paraId="618F3F4C"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Другие вопросы в области национальной экономики</w:t>
            </w:r>
          </w:p>
        </w:tc>
        <w:tc>
          <w:tcPr>
            <w:tcW w:w="425" w:type="dxa"/>
            <w:shd w:val="clear" w:color="auto" w:fill="auto"/>
            <w:noWrap/>
            <w:vAlign w:val="center"/>
            <w:hideMark/>
          </w:tcPr>
          <w:p w14:paraId="4F7C43F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D48302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hideMark/>
          </w:tcPr>
          <w:p w14:paraId="056BFE5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hideMark/>
          </w:tcPr>
          <w:p w14:paraId="1B09360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4B6AB65C"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71 035,55141</w:t>
            </w:r>
          </w:p>
        </w:tc>
        <w:tc>
          <w:tcPr>
            <w:tcW w:w="1672" w:type="dxa"/>
            <w:shd w:val="clear" w:color="auto" w:fill="auto"/>
            <w:noWrap/>
            <w:vAlign w:val="center"/>
            <w:hideMark/>
          </w:tcPr>
          <w:p w14:paraId="57E2BF03"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36 504,14000</w:t>
            </w:r>
          </w:p>
        </w:tc>
      </w:tr>
      <w:tr w:rsidR="00C82651" w:rsidRPr="00C90ED3" w14:paraId="32DABA22" w14:textId="77777777" w:rsidTr="00B22664">
        <w:trPr>
          <w:cantSplit/>
          <w:trHeight w:val="58"/>
        </w:trPr>
        <w:tc>
          <w:tcPr>
            <w:tcW w:w="441" w:type="dxa"/>
            <w:shd w:val="clear" w:color="auto" w:fill="auto"/>
            <w:noWrap/>
            <w:vAlign w:val="center"/>
            <w:hideMark/>
          </w:tcPr>
          <w:p w14:paraId="534958C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171</w:t>
            </w:r>
          </w:p>
        </w:tc>
        <w:tc>
          <w:tcPr>
            <w:tcW w:w="9526" w:type="dxa"/>
            <w:shd w:val="clear" w:color="auto" w:fill="auto"/>
            <w:hideMark/>
          </w:tcPr>
          <w:p w14:paraId="3FDEF3D3"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425" w:type="dxa"/>
            <w:shd w:val="clear" w:color="auto" w:fill="auto"/>
            <w:noWrap/>
            <w:vAlign w:val="center"/>
            <w:hideMark/>
          </w:tcPr>
          <w:p w14:paraId="673CCE5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2C43CD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hideMark/>
          </w:tcPr>
          <w:p w14:paraId="5D5ED32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9" w:type="dxa"/>
            <w:shd w:val="clear" w:color="auto" w:fill="auto"/>
            <w:noWrap/>
            <w:vAlign w:val="center"/>
            <w:hideMark/>
          </w:tcPr>
          <w:p w14:paraId="19D7713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791EE99F"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36 394,74000</w:t>
            </w:r>
          </w:p>
        </w:tc>
        <w:tc>
          <w:tcPr>
            <w:tcW w:w="1672" w:type="dxa"/>
            <w:shd w:val="clear" w:color="auto" w:fill="auto"/>
            <w:noWrap/>
            <w:vAlign w:val="center"/>
            <w:hideMark/>
          </w:tcPr>
          <w:p w14:paraId="31F58421"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33 212,14000</w:t>
            </w:r>
          </w:p>
        </w:tc>
      </w:tr>
      <w:tr w:rsidR="00C82651" w:rsidRPr="00C90ED3" w14:paraId="174D8B36" w14:textId="77777777" w:rsidTr="00B22664">
        <w:trPr>
          <w:cantSplit/>
          <w:trHeight w:val="189"/>
        </w:trPr>
        <w:tc>
          <w:tcPr>
            <w:tcW w:w="441" w:type="dxa"/>
            <w:shd w:val="clear" w:color="auto" w:fill="auto"/>
            <w:noWrap/>
            <w:vAlign w:val="center"/>
            <w:hideMark/>
          </w:tcPr>
          <w:p w14:paraId="0C23838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172</w:t>
            </w:r>
          </w:p>
        </w:tc>
        <w:tc>
          <w:tcPr>
            <w:tcW w:w="9526" w:type="dxa"/>
            <w:shd w:val="clear" w:color="auto" w:fill="auto"/>
            <w:hideMark/>
          </w:tcPr>
          <w:p w14:paraId="49793EA3"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«Развитие местного самоуправления на территории городского округа Верхняя Пышма до 2027 года»</w:t>
            </w:r>
          </w:p>
        </w:tc>
        <w:tc>
          <w:tcPr>
            <w:tcW w:w="425" w:type="dxa"/>
            <w:shd w:val="clear" w:color="auto" w:fill="auto"/>
            <w:noWrap/>
            <w:vAlign w:val="center"/>
            <w:hideMark/>
          </w:tcPr>
          <w:p w14:paraId="4B64CB5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4D946B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hideMark/>
          </w:tcPr>
          <w:p w14:paraId="4E7B5F6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0110000000</w:t>
            </w:r>
          </w:p>
        </w:tc>
        <w:tc>
          <w:tcPr>
            <w:tcW w:w="419" w:type="dxa"/>
            <w:shd w:val="clear" w:color="auto" w:fill="auto"/>
            <w:noWrap/>
            <w:vAlign w:val="center"/>
            <w:hideMark/>
          </w:tcPr>
          <w:p w14:paraId="6E06F85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1C72BF62"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600,00000</w:t>
            </w:r>
          </w:p>
        </w:tc>
        <w:tc>
          <w:tcPr>
            <w:tcW w:w="1672" w:type="dxa"/>
            <w:shd w:val="clear" w:color="auto" w:fill="auto"/>
            <w:noWrap/>
            <w:vAlign w:val="center"/>
            <w:hideMark/>
          </w:tcPr>
          <w:p w14:paraId="7924E40C"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600,00000</w:t>
            </w:r>
          </w:p>
        </w:tc>
      </w:tr>
      <w:tr w:rsidR="00C82651" w:rsidRPr="00C90ED3" w14:paraId="4D926317" w14:textId="77777777" w:rsidTr="00B22664">
        <w:trPr>
          <w:cantSplit/>
          <w:trHeight w:val="58"/>
        </w:trPr>
        <w:tc>
          <w:tcPr>
            <w:tcW w:w="441" w:type="dxa"/>
            <w:shd w:val="clear" w:color="auto" w:fill="auto"/>
            <w:noWrap/>
            <w:vAlign w:val="center"/>
            <w:hideMark/>
          </w:tcPr>
          <w:p w14:paraId="14E24AF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173</w:t>
            </w:r>
          </w:p>
        </w:tc>
        <w:tc>
          <w:tcPr>
            <w:tcW w:w="9526" w:type="dxa"/>
            <w:shd w:val="clear" w:color="auto" w:fill="auto"/>
            <w:hideMark/>
          </w:tcPr>
          <w:p w14:paraId="4863CAD7"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Предоставление субсидии на инженерное обустройство земель для коллективного садоводства садоводческим и огородническим некоммерческим объединениям</w:t>
            </w:r>
          </w:p>
        </w:tc>
        <w:tc>
          <w:tcPr>
            <w:tcW w:w="425" w:type="dxa"/>
            <w:shd w:val="clear" w:color="auto" w:fill="auto"/>
            <w:noWrap/>
            <w:vAlign w:val="center"/>
            <w:hideMark/>
          </w:tcPr>
          <w:p w14:paraId="3769686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1D7308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hideMark/>
          </w:tcPr>
          <w:p w14:paraId="176C8CB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0111110170</w:t>
            </w:r>
          </w:p>
        </w:tc>
        <w:tc>
          <w:tcPr>
            <w:tcW w:w="419" w:type="dxa"/>
            <w:shd w:val="clear" w:color="auto" w:fill="auto"/>
            <w:noWrap/>
            <w:vAlign w:val="center"/>
            <w:hideMark/>
          </w:tcPr>
          <w:p w14:paraId="3A5F501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7590C671"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600,00000</w:t>
            </w:r>
          </w:p>
        </w:tc>
        <w:tc>
          <w:tcPr>
            <w:tcW w:w="1672" w:type="dxa"/>
            <w:shd w:val="clear" w:color="auto" w:fill="auto"/>
            <w:noWrap/>
            <w:vAlign w:val="center"/>
            <w:hideMark/>
          </w:tcPr>
          <w:p w14:paraId="4E19C474"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600,00000</w:t>
            </w:r>
          </w:p>
        </w:tc>
      </w:tr>
      <w:tr w:rsidR="00C82651" w:rsidRPr="00C90ED3" w14:paraId="0D56B2C3" w14:textId="77777777" w:rsidTr="00B22664">
        <w:trPr>
          <w:cantSplit/>
          <w:trHeight w:val="70"/>
        </w:trPr>
        <w:tc>
          <w:tcPr>
            <w:tcW w:w="441" w:type="dxa"/>
            <w:shd w:val="clear" w:color="auto" w:fill="auto"/>
            <w:noWrap/>
            <w:vAlign w:val="center"/>
            <w:hideMark/>
          </w:tcPr>
          <w:p w14:paraId="03F0581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174</w:t>
            </w:r>
          </w:p>
        </w:tc>
        <w:tc>
          <w:tcPr>
            <w:tcW w:w="9526" w:type="dxa"/>
            <w:shd w:val="clear" w:color="auto" w:fill="auto"/>
            <w:hideMark/>
          </w:tcPr>
          <w:p w14:paraId="3670A2C1"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425" w:type="dxa"/>
            <w:shd w:val="clear" w:color="auto" w:fill="auto"/>
            <w:noWrap/>
            <w:vAlign w:val="center"/>
            <w:hideMark/>
          </w:tcPr>
          <w:p w14:paraId="1A20A0A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0BF042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hideMark/>
          </w:tcPr>
          <w:p w14:paraId="6B0F007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0111110170</w:t>
            </w:r>
          </w:p>
        </w:tc>
        <w:tc>
          <w:tcPr>
            <w:tcW w:w="419" w:type="dxa"/>
            <w:shd w:val="clear" w:color="auto" w:fill="auto"/>
            <w:noWrap/>
            <w:vAlign w:val="center"/>
            <w:hideMark/>
          </w:tcPr>
          <w:p w14:paraId="3991CD5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630</w:t>
            </w:r>
          </w:p>
        </w:tc>
        <w:tc>
          <w:tcPr>
            <w:tcW w:w="1565" w:type="dxa"/>
            <w:shd w:val="clear" w:color="auto" w:fill="auto"/>
            <w:noWrap/>
            <w:vAlign w:val="center"/>
            <w:hideMark/>
          </w:tcPr>
          <w:p w14:paraId="297F630A"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600,00000</w:t>
            </w:r>
          </w:p>
        </w:tc>
        <w:tc>
          <w:tcPr>
            <w:tcW w:w="1672" w:type="dxa"/>
            <w:shd w:val="clear" w:color="auto" w:fill="auto"/>
            <w:noWrap/>
            <w:vAlign w:val="center"/>
            <w:hideMark/>
          </w:tcPr>
          <w:p w14:paraId="170747B5"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600,00000</w:t>
            </w:r>
          </w:p>
        </w:tc>
      </w:tr>
      <w:tr w:rsidR="00C82651" w:rsidRPr="00C90ED3" w14:paraId="33D3D6EE" w14:textId="77777777" w:rsidTr="00B22664">
        <w:trPr>
          <w:cantSplit/>
          <w:trHeight w:val="151"/>
        </w:trPr>
        <w:tc>
          <w:tcPr>
            <w:tcW w:w="441" w:type="dxa"/>
            <w:shd w:val="clear" w:color="auto" w:fill="auto"/>
            <w:noWrap/>
            <w:vAlign w:val="center"/>
            <w:hideMark/>
          </w:tcPr>
          <w:p w14:paraId="5214ABA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175</w:t>
            </w:r>
          </w:p>
        </w:tc>
        <w:tc>
          <w:tcPr>
            <w:tcW w:w="9526" w:type="dxa"/>
            <w:shd w:val="clear" w:color="auto" w:fill="auto"/>
            <w:hideMark/>
          </w:tcPr>
          <w:p w14:paraId="7E0AAE3C"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«Поддержка и развитие субъектов малого и среднего предпринимательства в городском округе Верхняя Пышма до 2027 года»</w:t>
            </w:r>
          </w:p>
        </w:tc>
        <w:tc>
          <w:tcPr>
            <w:tcW w:w="425" w:type="dxa"/>
            <w:shd w:val="clear" w:color="auto" w:fill="auto"/>
            <w:noWrap/>
            <w:vAlign w:val="center"/>
            <w:hideMark/>
          </w:tcPr>
          <w:p w14:paraId="7ACB424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2BBBD1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hideMark/>
          </w:tcPr>
          <w:p w14:paraId="575321C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0130000000</w:t>
            </w:r>
          </w:p>
        </w:tc>
        <w:tc>
          <w:tcPr>
            <w:tcW w:w="419" w:type="dxa"/>
            <w:shd w:val="clear" w:color="auto" w:fill="auto"/>
            <w:noWrap/>
            <w:vAlign w:val="center"/>
            <w:hideMark/>
          </w:tcPr>
          <w:p w14:paraId="2B44C9F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09057C7A"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4 690,30000</w:t>
            </w:r>
          </w:p>
        </w:tc>
        <w:tc>
          <w:tcPr>
            <w:tcW w:w="1672" w:type="dxa"/>
            <w:shd w:val="clear" w:color="auto" w:fill="auto"/>
            <w:noWrap/>
            <w:vAlign w:val="center"/>
            <w:hideMark/>
          </w:tcPr>
          <w:p w14:paraId="32850314"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4 752,70000</w:t>
            </w:r>
          </w:p>
        </w:tc>
      </w:tr>
      <w:tr w:rsidR="00C82651" w:rsidRPr="00C90ED3" w14:paraId="2B173A20" w14:textId="77777777" w:rsidTr="00B22664">
        <w:trPr>
          <w:cantSplit/>
          <w:trHeight w:val="70"/>
        </w:trPr>
        <w:tc>
          <w:tcPr>
            <w:tcW w:w="441" w:type="dxa"/>
            <w:shd w:val="clear" w:color="auto" w:fill="auto"/>
            <w:noWrap/>
            <w:vAlign w:val="center"/>
            <w:hideMark/>
          </w:tcPr>
          <w:p w14:paraId="60E938E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176</w:t>
            </w:r>
          </w:p>
        </w:tc>
        <w:tc>
          <w:tcPr>
            <w:tcW w:w="9526" w:type="dxa"/>
            <w:shd w:val="clear" w:color="auto" w:fill="auto"/>
            <w:hideMark/>
          </w:tcPr>
          <w:p w14:paraId="6E3A05CF"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Обеспечение деятельности организации, образующей инфраструктуру поддержки субъектов малого и среднего предпринимательства</w:t>
            </w:r>
          </w:p>
        </w:tc>
        <w:tc>
          <w:tcPr>
            <w:tcW w:w="425" w:type="dxa"/>
            <w:shd w:val="clear" w:color="auto" w:fill="auto"/>
            <w:noWrap/>
            <w:vAlign w:val="center"/>
            <w:hideMark/>
          </w:tcPr>
          <w:p w14:paraId="42FDC00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BBB85C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hideMark/>
          </w:tcPr>
          <w:p w14:paraId="0407417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0130312010</w:t>
            </w:r>
          </w:p>
        </w:tc>
        <w:tc>
          <w:tcPr>
            <w:tcW w:w="419" w:type="dxa"/>
            <w:shd w:val="clear" w:color="auto" w:fill="auto"/>
            <w:noWrap/>
            <w:vAlign w:val="center"/>
            <w:hideMark/>
          </w:tcPr>
          <w:p w14:paraId="256636F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5D583E75"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4 480,30000</w:t>
            </w:r>
          </w:p>
        </w:tc>
        <w:tc>
          <w:tcPr>
            <w:tcW w:w="1672" w:type="dxa"/>
            <w:shd w:val="clear" w:color="auto" w:fill="auto"/>
            <w:noWrap/>
            <w:vAlign w:val="center"/>
            <w:hideMark/>
          </w:tcPr>
          <w:p w14:paraId="1D60F156"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4 542,70000</w:t>
            </w:r>
          </w:p>
        </w:tc>
      </w:tr>
      <w:tr w:rsidR="00C82651" w:rsidRPr="00C90ED3" w14:paraId="258C27DF" w14:textId="77777777" w:rsidTr="00B22664">
        <w:trPr>
          <w:cantSplit/>
          <w:trHeight w:val="70"/>
        </w:trPr>
        <w:tc>
          <w:tcPr>
            <w:tcW w:w="441" w:type="dxa"/>
            <w:shd w:val="clear" w:color="auto" w:fill="auto"/>
            <w:noWrap/>
            <w:vAlign w:val="center"/>
            <w:hideMark/>
          </w:tcPr>
          <w:p w14:paraId="351D94D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177</w:t>
            </w:r>
          </w:p>
        </w:tc>
        <w:tc>
          <w:tcPr>
            <w:tcW w:w="9526" w:type="dxa"/>
            <w:shd w:val="clear" w:color="auto" w:fill="auto"/>
            <w:hideMark/>
          </w:tcPr>
          <w:p w14:paraId="4AE41DA7"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425" w:type="dxa"/>
            <w:shd w:val="clear" w:color="auto" w:fill="auto"/>
            <w:noWrap/>
            <w:vAlign w:val="center"/>
            <w:hideMark/>
          </w:tcPr>
          <w:p w14:paraId="2C525AD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E730B3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hideMark/>
          </w:tcPr>
          <w:p w14:paraId="4E834B6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0130312010</w:t>
            </w:r>
          </w:p>
        </w:tc>
        <w:tc>
          <w:tcPr>
            <w:tcW w:w="419" w:type="dxa"/>
            <w:shd w:val="clear" w:color="auto" w:fill="auto"/>
            <w:noWrap/>
            <w:vAlign w:val="center"/>
            <w:hideMark/>
          </w:tcPr>
          <w:p w14:paraId="1DEF737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630</w:t>
            </w:r>
          </w:p>
        </w:tc>
        <w:tc>
          <w:tcPr>
            <w:tcW w:w="1565" w:type="dxa"/>
            <w:shd w:val="clear" w:color="auto" w:fill="auto"/>
            <w:noWrap/>
            <w:vAlign w:val="center"/>
            <w:hideMark/>
          </w:tcPr>
          <w:p w14:paraId="062DBB62"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4 480,30000</w:t>
            </w:r>
          </w:p>
        </w:tc>
        <w:tc>
          <w:tcPr>
            <w:tcW w:w="1672" w:type="dxa"/>
            <w:shd w:val="clear" w:color="auto" w:fill="auto"/>
            <w:noWrap/>
            <w:vAlign w:val="center"/>
            <w:hideMark/>
          </w:tcPr>
          <w:p w14:paraId="237A4A96"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4 542,70000</w:t>
            </w:r>
          </w:p>
        </w:tc>
      </w:tr>
      <w:tr w:rsidR="00C82651" w:rsidRPr="00C90ED3" w14:paraId="3D8C0C4C" w14:textId="77777777" w:rsidTr="00B22664">
        <w:trPr>
          <w:cantSplit/>
          <w:trHeight w:val="70"/>
        </w:trPr>
        <w:tc>
          <w:tcPr>
            <w:tcW w:w="441" w:type="dxa"/>
            <w:shd w:val="clear" w:color="auto" w:fill="auto"/>
            <w:noWrap/>
            <w:vAlign w:val="center"/>
            <w:hideMark/>
          </w:tcPr>
          <w:p w14:paraId="0CE2658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178</w:t>
            </w:r>
          </w:p>
        </w:tc>
        <w:tc>
          <w:tcPr>
            <w:tcW w:w="9526" w:type="dxa"/>
            <w:shd w:val="clear" w:color="auto" w:fill="auto"/>
            <w:hideMark/>
          </w:tcPr>
          <w:p w14:paraId="645D21B6"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Размещение социально значимых материалов, в том числе обеспечение доступа к информации и сервисам об инвестиционном потенциале городского округа Верхняя Пышма, в печатных и электронных средствах массовой информации, на порталах</w:t>
            </w:r>
          </w:p>
        </w:tc>
        <w:tc>
          <w:tcPr>
            <w:tcW w:w="425" w:type="dxa"/>
            <w:shd w:val="clear" w:color="auto" w:fill="auto"/>
            <w:noWrap/>
            <w:vAlign w:val="center"/>
            <w:hideMark/>
          </w:tcPr>
          <w:p w14:paraId="63E33C2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F867EE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hideMark/>
          </w:tcPr>
          <w:p w14:paraId="05BE3CC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0131012030</w:t>
            </w:r>
          </w:p>
        </w:tc>
        <w:tc>
          <w:tcPr>
            <w:tcW w:w="419" w:type="dxa"/>
            <w:shd w:val="clear" w:color="auto" w:fill="auto"/>
            <w:noWrap/>
            <w:vAlign w:val="center"/>
            <w:hideMark/>
          </w:tcPr>
          <w:p w14:paraId="6E2D88B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63E37F38"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210,00000</w:t>
            </w:r>
          </w:p>
        </w:tc>
        <w:tc>
          <w:tcPr>
            <w:tcW w:w="1672" w:type="dxa"/>
            <w:shd w:val="clear" w:color="auto" w:fill="auto"/>
            <w:noWrap/>
            <w:vAlign w:val="center"/>
            <w:hideMark/>
          </w:tcPr>
          <w:p w14:paraId="299468FA"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210,00000</w:t>
            </w:r>
          </w:p>
        </w:tc>
      </w:tr>
      <w:tr w:rsidR="00C82651" w:rsidRPr="00C90ED3" w14:paraId="7C82ECC0" w14:textId="77777777" w:rsidTr="00B22664">
        <w:trPr>
          <w:cantSplit/>
          <w:trHeight w:val="58"/>
        </w:trPr>
        <w:tc>
          <w:tcPr>
            <w:tcW w:w="441" w:type="dxa"/>
            <w:shd w:val="clear" w:color="auto" w:fill="auto"/>
            <w:noWrap/>
            <w:vAlign w:val="center"/>
            <w:hideMark/>
          </w:tcPr>
          <w:p w14:paraId="40C0926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179</w:t>
            </w:r>
          </w:p>
        </w:tc>
        <w:tc>
          <w:tcPr>
            <w:tcW w:w="9526" w:type="dxa"/>
            <w:shd w:val="clear" w:color="auto" w:fill="auto"/>
            <w:hideMark/>
          </w:tcPr>
          <w:p w14:paraId="36BD6E9B"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1C490D7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9959FC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hideMark/>
          </w:tcPr>
          <w:p w14:paraId="3C1FC5E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0131012030</w:t>
            </w:r>
          </w:p>
        </w:tc>
        <w:tc>
          <w:tcPr>
            <w:tcW w:w="419" w:type="dxa"/>
            <w:shd w:val="clear" w:color="auto" w:fill="auto"/>
            <w:noWrap/>
            <w:vAlign w:val="center"/>
            <w:hideMark/>
          </w:tcPr>
          <w:p w14:paraId="29F7E74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266FE5F5"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210,00000</w:t>
            </w:r>
          </w:p>
        </w:tc>
        <w:tc>
          <w:tcPr>
            <w:tcW w:w="1672" w:type="dxa"/>
            <w:shd w:val="clear" w:color="auto" w:fill="auto"/>
            <w:noWrap/>
            <w:vAlign w:val="center"/>
            <w:hideMark/>
          </w:tcPr>
          <w:p w14:paraId="2DD5C212"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210,00000</w:t>
            </w:r>
          </w:p>
        </w:tc>
      </w:tr>
      <w:tr w:rsidR="00C82651" w:rsidRPr="00C90ED3" w14:paraId="062F9F45" w14:textId="77777777" w:rsidTr="00B22664">
        <w:trPr>
          <w:cantSplit/>
          <w:trHeight w:val="285"/>
        </w:trPr>
        <w:tc>
          <w:tcPr>
            <w:tcW w:w="441" w:type="dxa"/>
            <w:shd w:val="clear" w:color="auto" w:fill="auto"/>
            <w:noWrap/>
            <w:vAlign w:val="center"/>
            <w:hideMark/>
          </w:tcPr>
          <w:p w14:paraId="45C1752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180</w:t>
            </w:r>
          </w:p>
        </w:tc>
        <w:tc>
          <w:tcPr>
            <w:tcW w:w="9526" w:type="dxa"/>
            <w:shd w:val="clear" w:color="auto" w:fill="auto"/>
            <w:hideMark/>
          </w:tcPr>
          <w:p w14:paraId="29B7B56E"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«Обеспечение разработки и реализации документов территориального планирования и градостроительного зонирования документации по планировке территории, создание информационной системы обеспечения градостроительной деятельности городского округа Верхняя Пышма до 2027 года»</w:t>
            </w:r>
          </w:p>
        </w:tc>
        <w:tc>
          <w:tcPr>
            <w:tcW w:w="425" w:type="dxa"/>
            <w:shd w:val="clear" w:color="auto" w:fill="auto"/>
            <w:noWrap/>
            <w:vAlign w:val="center"/>
            <w:hideMark/>
          </w:tcPr>
          <w:p w14:paraId="07B7FE2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89DD2B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hideMark/>
          </w:tcPr>
          <w:p w14:paraId="19A8B6C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0150000000</w:t>
            </w:r>
          </w:p>
        </w:tc>
        <w:tc>
          <w:tcPr>
            <w:tcW w:w="419" w:type="dxa"/>
            <w:shd w:val="clear" w:color="auto" w:fill="auto"/>
            <w:noWrap/>
            <w:vAlign w:val="center"/>
            <w:hideMark/>
          </w:tcPr>
          <w:p w14:paraId="7879C2E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72369EA9"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29 745,30000</w:t>
            </w:r>
          </w:p>
        </w:tc>
        <w:tc>
          <w:tcPr>
            <w:tcW w:w="1672" w:type="dxa"/>
            <w:shd w:val="clear" w:color="auto" w:fill="auto"/>
            <w:noWrap/>
            <w:vAlign w:val="center"/>
            <w:hideMark/>
          </w:tcPr>
          <w:p w14:paraId="3471A0B9"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26 488,30000</w:t>
            </w:r>
          </w:p>
        </w:tc>
      </w:tr>
      <w:tr w:rsidR="00C82651" w:rsidRPr="00C90ED3" w14:paraId="2628E1D5" w14:textId="77777777" w:rsidTr="00B22664">
        <w:trPr>
          <w:cantSplit/>
          <w:trHeight w:val="252"/>
        </w:trPr>
        <w:tc>
          <w:tcPr>
            <w:tcW w:w="441" w:type="dxa"/>
            <w:shd w:val="clear" w:color="auto" w:fill="auto"/>
            <w:noWrap/>
            <w:vAlign w:val="center"/>
            <w:hideMark/>
          </w:tcPr>
          <w:p w14:paraId="6BFDC72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181</w:t>
            </w:r>
          </w:p>
        </w:tc>
        <w:tc>
          <w:tcPr>
            <w:tcW w:w="9526" w:type="dxa"/>
            <w:shd w:val="clear" w:color="auto" w:fill="auto"/>
            <w:hideMark/>
          </w:tcPr>
          <w:p w14:paraId="01CECA2A"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Разработка проектов по планировочным изменениям (раздел «Архитектурные решения»)</w:t>
            </w:r>
          </w:p>
        </w:tc>
        <w:tc>
          <w:tcPr>
            <w:tcW w:w="425" w:type="dxa"/>
            <w:shd w:val="clear" w:color="auto" w:fill="auto"/>
            <w:noWrap/>
            <w:vAlign w:val="center"/>
            <w:hideMark/>
          </w:tcPr>
          <w:p w14:paraId="752E656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FF415F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hideMark/>
          </w:tcPr>
          <w:p w14:paraId="21FB08C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0150414220</w:t>
            </w:r>
          </w:p>
        </w:tc>
        <w:tc>
          <w:tcPr>
            <w:tcW w:w="419" w:type="dxa"/>
            <w:shd w:val="clear" w:color="auto" w:fill="auto"/>
            <w:noWrap/>
            <w:vAlign w:val="center"/>
            <w:hideMark/>
          </w:tcPr>
          <w:p w14:paraId="368CC40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51487B62"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c>
          <w:tcPr>
            <w:tcW w:w="1672" w:type="dxa"/>
            <w:shd w:val="clear" w:color="auto" w:fill="auto"/>
            <w:noWrap/>
            <w:vAlign w:val="center"/>
            <w:hideMark/>
          </w:tcPr>
          <w:p w14:paraId="64B245B3"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4 000,00000</w:t>
            </w:r>
          </w:p>
        </w:tc>
      </w:tr>
      <w:tr w:rsidR="00C82651" w:rsidRPr="00C90ED3" w14:paraId="408915A4" w14:textId="77777777" w:rsidTr="00B22664">
        <w:trPr>
          <w:cantSplit/>
          <w:trHeight w:val="70"/>
        </w:trPr>
        <w:tc>
          <w:tcPr>
            <w:tcW w:w="441" w:type="dxa"/>
            <w:shd w:val="clear" w:color="auto" w:fill="auto"/>
            <w:noWrap/>
            <w:vAlign w:val="center"/>
            <w:hideMark/>
          </w:tcPr>
          <w:p w14:paraId="096C813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182</w:t>
            </w:r>
          </w:p>
        </w:tc>
        <w:tc>
          <w:tcPr>
            <w:tcW w:w="9526" w:type="dxa"/>
            <w:shd w:val="clear" w:color="auto" w:fill="auto"/>
            <w:hideMark/>
          </w:tcPr>
          <w:p w14:paraId="22A711B3"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7E5EC24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44F741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hideMark/>
          </w:tcPr>
          <w:p w14:paraId="472436B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0150414220</w:t>
            </w:r>
          </w:p>
        </w:tc>
        <w:tc>
          <w:tcPr>
            <w:tcW w:w="419" w:type="dxa"/>
            <w:shd w:val="clear" w:color="auto" w:fill="auto"/>
            <w:noWrap/>
            <w:vAlign w:val="center"/>
            <w:hideMark/>
          </w:tcPr>
          <w:p w14:paraId="53531CE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3689E799"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c>
          <w:tcPr>
            <w:tcW w:w="1672" w:type="dxa"/>
            <w:shd w:val="clear" w:color="auto" w:fill="auto"/>
            <w:noWrap/>
            <w:vAlign w:val="center"/>
            <w:hideMark/>
          </w:tcPr>
          <w:p w14:paraId="6386AC33"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4 000,00000</w:t>
            </w:r>
          </w:p>
        </w:tc>
      </w:tr>
      <w:tr w:rsidR="00C82651" w:rsidRPr="00C90ED3" w14:paraId="78B9219F" w14:textId="77777777" w:rsidTr="00B22664">
        <w:trPr>
          <w:cantSplit/>
          <w:trHeight w:val="70"/>
        </w:trPr>
        <w:tc>
          <w:tcPr>
            <w:tcW w:w="441" w:type="dxa"/>
            <w:shd w:val="clear" w:color="auto" w:fill="auto"/>
            <w:noWrap/>
            <w:vAlign w:val="center"/>
            <w:hideMark/>
          </w:tcPr>
          <w:p w14:paraId="66100AB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183</w:t>
            </w:r>
          </w:p>
        </w:tc>
        <w:tc>
          <w:tcPr>
            <w:tcW w:w="9526" w:type="dxa"/>
            <w:shd w:val="clear" w:color="auto" w:fill="auto"/>
            <w:hideMark/>
          </w:tcPr>
          <w:p w14:paraId="107916E2"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Подготовка документации по планировке территории</w:t>
            </w:r>
          </w:p>
        </w:tc>
        <w:tc>
          <w:tcPr>
            <w:tcW w:w="425" w:type="dxa"/>
            <w:shd w:val="clear" w:color="auto" w:fill="auto"/>
            <w:noWrap/>
            <w:vAlign w:val="center"/>
            <w:hideMark/>
          </w:tcPr>
          <w:p w14:paraId="106F993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456C1C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hideMark/>
          </w:tcPr>
          <w:p w14:paraId="2F53E7F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0150514050</w:t>
            </w:r>
          </w:p>
        </w:tc>
        <w:tc>
          <w:tcPr>
            <w:tcW w:w="419" w:type="dxa"/>
            <w:shd w:val="clear" w:color="auto" w:fill="auto"/>
            <w:noWrap/>
            <w:vAlign w:val="center"/>
            <w:hideMark/>
          </w:tcPr>
          <w:p w14:paraId="40F713A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61B99920"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3 000,00000</w:t>
            </w:r>
          </w:p>
        </w:tc>
        <w:tc>
          <w:tcPr>
            <w:tcW w:w="1672" w:type="dxa"/>
            <w:shd w:val="clear" w:color="auto" w:fill="auto"/>
            <w:noWrap/>
            <w:vAlign w:val="center"/>
            <w:hideMark/>
          </w:tcPr>
          <w:p w14:paraId="283447F4"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500,00000</w:t>
            </w:r>
          </w:p>
        </w:tc>
      </w:tr>
      <w:tr w:rsidR="00C82651" w:rsidRPr="00C90ED3" w14:paraId="7E57831B" w14:textId="77777777" w:rsidTr="00B22664">
        <w:trPr>
          <w:cantSplit/>
          <w:trHeight w:val="70"/>
        </w:trPr>
        <w:tc>
          <w:tcPr>
            <w:tcW w:w="441" w:type="dxa"/>
            <w:shd w:val="clear" w:color="auto" w:fill="auto"/>
            <w:noWrap/>
            <w:vAlign w:val="center"/>
            <w:hideMark/>
          </w:tcPr>
          <w:p w14:paraId="714BC3A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184</w:t>
            </w:r>
          </w:p>
        </w:tc>
        <w:tc>
          <w:tcPr>
            <w:tcW w:w="9526" w:type="dxa"/>
            <w:shd w:val="clear" w:color="auto" w:fill="auto"/>
            <w:hideMark/>
          </w:tcPr>
          <w:p w14:paraId="029CBC80"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51F8393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AB7CE1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hideMark/>
          </w:tcPr>
          <w:p w14:paraId="386A5AC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0150514050</w:t>
            </w:r>
          </w:p>
        </w:tc>
        <w:tc>
          <w:tcPr>
            <w:tcW w:w="419" w:type="dxa"/>
            <w:shd w:val="clear" w:color="auto" w:fill="auto"/>
            <w:noWrap/>
            <w:vAlign w:val="center"/>
            <w:hideMark/>
          </w:tcPr>
          <w:p w14:paraId="6328E83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33609B95"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3 000,00000</w:t>
            </w:r>
          </w:p>
        </w:tc>
        <w:tc>
          <w:tcPr>
            <w:tcW w:w="1672" w:type="dxa"/>
            <w:shd w:val="clear" w:color="auto" w:fill="auto"/>
            <w:noWrap/>
            <w:vAlign w:val="center"/>
            <w:hideMark/>
          </w:tcPr>
          <w:p w14:paraId="1C3D7FAB"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500,00000</w:t>
            </w:r>
          </w:p>
        </w:tc>
      </w:tr>
      <w:tr w:rsidR="00C82651" w:rsidRPr="00C90ED3" w14:paraId="141AC5BA" w14:textId="77777777" w:rsidTr="00B22664">
        <w:trPr>
          <w:cantSplit/>
          <w:trHeight w:val="145"/>
        </w:trPr>
        <w:tc>
          <w:tcPr>
            <w:tcW w:w="441" w:type="dxa"/>
            <w:shd w:val="clear" w:color="auto" w:fill="auto"/>
            <w:noWrap/>
            <w:vAlign w:val="center"/>
            <w:hideMark/>
          </w:tcPr>
          <w:p w14:paraId="7E4DA7A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185</w:t>
            </w:r>
          </w:p>
        </w:tc>
        <w:tc>
          <w:tcPr>
            <w:tcW w:w="9526" w:type="dxa"/>
            <w:shd w:val="clear" w:color="auto" w:fill="auto"/>
            <w:hideMark/>
          </w:tcPr>
          <w:p w14:paraId="0425B3D3"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Обеспечение деятельности муниципальных учреждений в области пространственного развития городского округа</w:t>
            </w:r>
          </w:p>
        </w:tc>
        <w:tc>
          <w:tcPr>
            <w:tcW w:w="425" w:type="dxa"/>
            <w:shd w:val="clear" w:color="auto" w:fill="auto"/>
            <w:noWrap/>
            <w:vAlign w:val="center"/>
            <w:hideMark/>
          </w:tcPr>
          <w:p w14:paraId="3570466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F4978F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hideMark/>
          </w:tcPr>
          <w:p w14:paraId="30B37C1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0151414100</w:t>
            </w:r>
          </w:p>
        </w:tc>
        <w:tc>
          <w:tcPr>
            <w:tcW w:w="419" w:type="dxa"/>
            <w:shd w:val="clear" w:color="auto" w:fill="auto"/>
            <w:noWrap/>
            <w:vAlign w:val="center"/>
            <w:hideMark/>
          </w:tcPr>
          <w:p w14:paraId="70AD6E8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48770764"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21 555,30000</w:t>
            </w:r>
          </w:p>
        </w:tc>
        <w:tc>
          <w:tcPr>
            <w:tcW w:w="1672" w:type="dxa"/>
            <w:shd w:val="clear" w:color="auto" w:fill="auto"/>
            <w:noWrap/>
            <w:vAlign w:val="center"/>
            <w:hideMark/>
          </w:tcPr>
          <w:p w14:paraId="19635E06"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21 988,30000</w:t>
            </w:r>
          </w:p>
        </w:tc>
      </w:tr>
      <w:tr w:rsidR="00C82651" w:rsidRPr="00C90ED3" w14:paraId="7E87F45A" w14:textId="77777777" w:rsidTr="00B22664">
        <w:trPr>
          <w:cantSplit/>
          <w:trHeight w:val="70"/>
        </w:trPr>
        <w:tc>
          <w:tcPr>
            <w:tcW w:w="441" w:type="dxa"/>
            <w:shd w:val="clear" w:color="auto" w:fill="auto"/>
            <w:noWrap/>
            <w:vAlign w:val="center"/>
            <w:hideMark/>
          </w:tcPr>
          <w:p w14:paraId="6220373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186</w:t>
            </w:r>
          </w:p>
        </w:tc>
        <w:tc>
          <w:tcPr>
            <w:tcW w:w="9526" w:type="dxa"/>
            <w:shd w:val="clear" w:color="auto" w:fill="auto"/>
            <w:hideMark/>
          </w:tcPr>
          <w:p w14:paraId="08F390ED"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Субсидии бюджетным учреждениям</w:t>
            </w:r>
          </w:p>
        </w:tc>
        <w:tc>
          <w:tcPr>
            <w:tcW w:w="425" w:type="dxa"/>
            <w:shd w:val="clear" w:color="auto" w:fill="auto"/>
            <w:noWrap/>
            <w:vAlign w:val="center"/>
            <w:hideMark/>
          </w:tcPr>
          <w:p w14:paraId="030B9A4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F2B83B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hideMark/>
          </w:tcPr>
          <w:p w14:paraId="7369EEF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0151414100</w:t>
            </w:r>
          </w:p>
        </w:tc>
        <w:tc>
          <w:tcPr>
            <w:tcW w:w="419" w:type="dxa"/>
            <w:shd w:val="clear" w:color="auto" w:fill="auto"/>
            <w:noWrap/>
            <w:vAlign w:val="center"/>
            <w:hideMark/>
          </w:tcPr>
          <w:p w14:paraId="4201232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565" w:type="dxa"/>
            <w:shd w:val="clear" w:color="auto" w:fill="auto"/>
            <w:noWrap/>
            <w:vAlign w:val="center"/>
            <w:hideMark/>
          </w:tcPr>
          <w:p w14:paraId="40AEED55"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21 555,30000</w:t>
            </w:r>
          </w:p>
        </w:tc>
        <w:tc>
          <w:tcPr>
            <w:tcW w:w="1672" w:type="dxa"/>
            <w:shd w:val="clear" w:color="auto" w:fill="auto"/>
            <w:noWrap/>
            <w:vAlign w:val="center"/>
            <w:hideMark/>
          </w:tcPr>
          <w:p w14:paraId="11D39F03"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21 988,30000</w:t>
            </w:r>
          </w:p>
        </w:tc>
      </w:tr>
      <w:tr w:rsidR="00C82651" w:rsidRPr="00C90ED3" w14:paraId="69E6D6DB" w14:textId="77777777" w:rsidTr="00B22664">
        <w:trPr>
          <w:cantSplit/>
          <w:trHeight w:val="260"/>
        </w:trPr>
        <w:tc>
          <w:tcPr>
            <w:tcW w:w="441" w:type="dxa"/>
            <w:shd w:val="clear" w:color="auto" w:fill="auto"/>
            <w:noWrap/>
            <w:vAlign w:val="center"/>
            <w:hideMark/>
          </w:tcPr>
          <w:p w14:paraId="40B61EB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187</w:t>
            </w:r>
          </w:p>
        </w:tc>
        <w:tc>
          <w:tcPr>
            <w:tcW w:w="9526" w:type="dxa"/>
            <w:shd w:val="clear" w:color="auto" w:fill="auto"/>
            <w:hideMark/>
          </w:tcPr>
          <w:p w14:paraId="25C58D21"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 xml:space="preserve">Разработка рекомендаций по размещению объектов городской инфраструктуры и использованию планируемых участков подработанных территорий в г. Верхняя Пышма в зоне возможного влияния старых выработок </w:t>
            </w:r>
            <w:proofErr w:type="spellStart"/>
            <w:r>
              <w:rPr>
                <w:rFonts w:ascii="Liberation Serif" w:hAnsi="Liberation Serif" w:cs="Liberation Serif"/>
                <w:color w:val="000000"/>
                <w:sz w:val="22"/>
                <w:szCs w:val="22"/>
              </w:rPr>
              <w:t>Пышминско</w:t>
            </w:r>
            <w:proofErr w:type="spellEnd"/>
            <w:r>
              <w:rPr>
                <w:rFonts w:ascii="Liberation Serif" w:hAnsi="Liberation Serif" w:cs="Liberation Serif"/>
                <w:color w:val="000000"/>
                <w:sz w:val="22"/>
                <w:szCs w:val="22"/>
              </w:rPr>
              <w:t>-Ключевского месторождения</w:t>
            </w:r>
          </w:p>
        </w:tc>
        <w:tc>
          <w:tcPr>
            <w:tcW w:w="425" w:type="dxa"/>
            <w:shd w:val="clear" w:color="auto" w:fill="auto"/>
            <w:noWrap/>
            <w:vAlign w:val="center"/>
            <w:hideMark/>
          </w:tcPr>
          <w:p w14:paraId="26C3F06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5E94DF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hideMark/>
          </w:tcPr>
          <w:p w14:paraId="2261EF2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0151614300</w:t>
            </w:r>
          </w:p>
        </w:tc>
        <w:tc>
          <w:tcPr>
            <w:tcW w:w="419" w:type="dxa"/>
            <w:shd w:val="clear" w:color="auto" w:fill="auto"/>
            <w:noWrap/>
            <w:vAlign w:val="center"/>
            <w:hideMark/>
          </w:tcPr>
          <w:p w14:paraId="22216C6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7747E009"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5 190,00000</w:t>
            </w:r>
          </w:p>
        </w:tc>
        <w:tc>
          <w:tcPr>
            <w:tcW w:w="1672" w:type="dxa"/>
            <w:shd w:val="clear" w:color="auto" w:fill="auto"/>
            <w:noWrap/>
            <w:vAlign w:val="center"/>
            <w:hideMark/>
          </w:tcPr>
          <w:p w14:paraId="1B6AC3D1"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C82651" w:rsidRPr="00C90ED3" w14:paraId="34C0F0AD" w14:textId="77777777" w:rsidTr="00B22664">
        <w:trPr>
          <w:cantSplit/>
          <w:trHeight w:val="60"/>
        </w:trPr>
        <w:tc>
          <w:tcPr>
            <w:tcW w:w="441" w:type="dxa"/>
            <w:shd w:val="clear" w:color="auto" w:fill="auto"/>
            <w:noWrap/>
            <w:vAlign w:val="center"/>
            <w:hideMark/>
          </w:tcPr>
          <w:p w14:paraId="57CD76A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188</w:t>
            </w:r>
          </w:p>
        </w:tc>
        <w:tc>
          <w:tcPr>
            <w:tcW w:w="9526" w:type="dxa"/>
            <w:shd w:val="clear" w:color="auto" w:fill="auto"/>
            <w:hideMark/>
          </w:tcPr>
          <w:p w14:paraId="004E08D7"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4CB5D29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65D6E7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hideMark/>
          </w:tcPr>
          <w:p w14:paraId="79645BA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0151614300</w:t>
            </w:r>
          </w:p>
        </w:tc>
        <w:tc>
          <w:tcPr>
            <w:tcW w:w="419" w:type="dxa"/>
            <w:shd w:val="clear" w:color="auto" w:fill="auto"/>
            <w:noWrap/>
            <w:vAlign w:val="center"/>
            <w:hideMark/>
          </w:tcPr>
          <w:p w14:paraId="1A1D9A0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7CAB79A0"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5 190,00000</w:t>
            </w:r>
          </w:p>
        </w:tc>
        <w:tc>
          <w:tcPr>
            <w:tcW w:w="1672" w:type="dxa"/>
            <w:shd w:val="clear" w:color="auto" w:fill="auto"/>
            <w:noWrap/>
            <w:vAlign w:val="center"/>
            <w:hideMark/>
          </w:tcPr>
          <w:p w14:paraId="5965E2F7"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C82651" w:rsidRPr="00C90ED3" w14:paraId="731E6B4D" w14:textId="77777777" w:rsidTr="00B22664">
        <w:trPr>
          <w:cantSplit/>
          <w:trHeight w:val="58"/>
        </w:trPr>
        <w:tc>
          <w:tcPr>
            <w:tcW w:w="441" w:type="dxa"/>
            <w:shd w:val="clear" w:color="auto" w:fill="auto"/>
            <w:noWrap/>
            <w:vAlign w:val="center"/>
            <w:hideMark/>
          </w:tcPr>
          <w:p w14:paraId="68DDF99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189</w:t>
            </w:r>
          </w:p>
        </w:tc>
        <w:tc>
          <w:tcPr>
            <w:tcW w:w="9526" w:type="dxa"/>
            <w:shd w:val="clear" w:color="auto" w:fill="auto"/>
            <w:hideMark/>
          </w:tcPr>
          <w:p w14:paraId="26BDAA91"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«Развитие внутреннего и въездного туризма в городском округе Верхняя Пышма до 2027 года»</w:t>
            </w:r>
          </w:p>
        </w:tc>
        <w:tc>
          <w:tcPr>
            <w:tcW w:w="425" w:type="dxa"/>
            <w:shd w:val="clear" w:color="auto" w:fill="auto"/>
            <w:noWrap/>
            <w:vAlign w:val="center"/>
            <w:hideMark/>
          </w:tcPr>
          <w:p w14:paraId="55454EC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EECC4F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hideMark/>
          </w:tcPr>
          <w:p w14:paraId="3C4C53C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01T0000000</w:t>
            </w:r>
          </w:p>
        </w:tc>
        <w:tc>
          <w:tcPr>
            <w:tcW w:w="419" w:type="dxa"/>
            <w:shd w:val="clear" w:color="auto" w:fill="auto"/>
            <w:noWrap/>
            <w:vAlign w:val="center"/>
            <w:hideMark/>
          </w:tcPr>
          <w:p w14:paraId="5736C74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6B886574"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859,14000</w:t>
            </w:r>
          </w:p>
        </w:tc>
        <w:tc>
          <w:tcPr>
            <w:tcW w:w="1672" w:type="dxa"/>
            <w:shd w:val="clear" w:color="auto" w:fill="auto"/>
            <w:noWrap/>
            <w:vAlign w:val="center"/>
            <w:hideMark/>
          </w:tcPr>
          <w:p w14:paraId="6AA911D8"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871,14000</w:t>
            </w:r>
          </w:p>
        </w:tc>
      </w:tr>
      <w:tr w:rsidR="00C82651" w:rsidRPr="00C90ED3" w14:paraId="25F2047D" w14:textId="77777777" w:rsidTr="00B22664">
        <w:trPr>
          <w:cantSplit/>
          <w:trHeight w:val="58"/>
        </w:trPr>
        <w:tc>
          <w:tcPr>
            <w:tcW w:w="441" w:type="dxa"/>
            <w:shd w:val="clear" w:color="auto" w:fill="auto"/>
            <w:noWrap/>
            <w:vAlign w:val="center"/>
            <w:hideMark/>
          </w:tcPr>
          <w:p w14:paraId="71074F0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190</w:t>
            </w:r>
          </w:p>
        </w:tc>
        <w:tc>
          <w:tcPr>
            <w:tcW w:w="9526" w:type="dxa"/>
            <w:shd w:val="clear" w:color="auto" w:fill="auto"/>
            <w:hideMark/>
          </w:tcPr>
          <w:p w14:paraId="406F824E"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Развитие доступной и комфортной среды, включающей унифицированную систему навигации и ориентирующей информации для туристов</w:t>
            </w:r>
          </w:p>
        </w:tc>
        <w:tc>
          <w:tcPr>
            <w:tcW w:w="425" w:type="dxa"/>
            <w:shd w:val="clear" w:color="auto" w:fill="auto"/>
            <w:noWrap/>
            <w:vAlign w:val="center"/>
            <w:hideMark/>
          </w:tcPr>
          <w:p w14:paraId="10E6BE2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F1ACE5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hideMark/>
          </w:tcPr>
          <w:p w14:paraId="426BB5F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01T0282220</w:t>
            </w:r>
          </w:p>
        </w:tc>
        <w:tc>
          <w:tcPr>
            <w:tcW w:w="419" w:type="dxa"/>
            <w:shd w:val="clear" w:color="auto" w:fill="auto"/>
            <w:noWrap/>
            <w:vAlign w:val="center"/>
            <w:hideMark/>
          </w:tcPr>
          <w:p w14:paraId="3930285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078824CA"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157,14000</w:t>
            </w:r>
          </w:p>
        </w:tc>
        <w:tc>
          <w:tcPr>
            <w:tcW w:w="1672" w:type="dxa"/>
            <w:shd w:val="clear" w:color="auto" w:fill="auto"/>
            <w:noWrap/>
            <w:vAlign w:val="center"/>
            <w:hideMark/>
          </w:tcPr>
          <w:p w14:paraId="0CF8200B"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157,14000</w:t>
            </w:r>
          </w:p>
        </w:tc>
      </w:tr>
      <w:tr w:rsidR="00C82651" w:rsidRPr="00C90ED3" w14:paraId="3C8E66A5" w14:textId="77777777" w:rsidTr="00B22664">
        <w:trPr>
          <w:cantSplit/>
          <w:trHeight w:val="255"/>
        </w:trPr>
        <w:tc>
          <w:tcPr>
            <w:tcW w:w="441" w:type="dxa"/>
            <w:shd w:val="clear" w:color="auto" w:fill="auto"/>
            <w:noWrap/>
            <w:vAlign w:val="center"/>
            <w:hideMark/>
          </w:tcPr>
          <w:p w14:paraId="50A2F59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191</w:t>
            </w:r>
          </w:p>
        </w:tc>
        <w:tc>
          <w:tcPr>
            <w:tcW w:w="9526" w:type="dxa"/>
            <w:shd w:val="clear" w:color="auto" w:fill="auto"/>
            <w:hideMark/>
          </w:tcPr>
          <w:p w14:paraId="16B58FCF"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4E5AB0C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83C54B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hideMark/>
          </w:tcPr>
          <w:p w14:paraId="0D8B314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01T0282220</w:t>
            </w:r>
          </w:p>
        </w:tc>
        <w:tc>
          <w:tcPr>
            <w:tcW w:w="419" w:type="dxa"/>
            <w:shd w:val="clear" w:color="auto" w:fill="auto"/>
            <w:noWrap/>
            <w:vAlign w:val="center"/>
            <w:hideMark/>
          </w:tcPr>
          <w:p w14:paraId="2FEE0BC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5A464707"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157,14000</w:t>
            </w:r>
          </w:p>
        </w:tc>
        <w:tc>
          <w:tcPr>
            <w:tcW w:w="1672" w:type="dxa"/>
            <w:shd w:val="clear" w:color="auto" w:fill="auto"/>
            <w:noWrap/>
            <w:vAlign w:val="center"/>
            <w:hideMark/>
          </w:tcPr>
          <w:p w14:paraId="551FB5CD"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157,14000</w:t>
            </w:r>
          </w:p>
        </w:tc>
      </w:tr>
      <w:tr w:rsidR="00C82651" w:rsidRPr="00C90ED3" w14:paraId="4BA96CC3" w14:textId="77777777" w:rsidTr="00B22664">
        <w:trPr>
          <w:cantSplit/>
          <w:trHeight w:val="70"/>
        </w:trPr>
        <w:tc>
          <w:tcPr>
            <w:tcW w:w="441" w:type="dxa"/>
            <w:shd w:val="clear" w:color="auto" w:fill="auto"/>
            <w:noWrap/>
            <w:vAlign w:val="center"/>
            <w:hideMark/>
          </w:tcPr>
          <w:p w14:paraId="3E04945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192</w:t>
            </w:r>
          </w:p>
        </w:tc>
        <w:tc>
          <w:tcPr>
            <w:tcW w:w="9526" w:type="dxa"/>
            <w:shd w:val="clear" w:color="auto" w:fill="auto"/>
            <w:hideMark/>
          </w:tcPr>
          <w:p w14:paraId="50BCBE7A"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Продвижение туристского потенциала городского округа Верхняя Пышма</w:t>
            </w:r>
          </w:p>
        </w:tc>
        <w:tc>
          <w:tcPr>
            <w:tcW w:w="425" w:type="dxa"/>
            <w:shd w:val="clear" w:color="auto" w:fill="auto"/>
            <w:noWrap/>
            <w:vAlign w:val="center"/>
            <w:hideMark/>
          </w:tcPr>
          <w:p w14:paraId="73E4307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424903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hideMark/>
          </w:tcPr>
          <w:p w14:paraId="59BD440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01T0382230</w:t>
            </w:r>
          </w:p>
        </w:tc>
        <w:tc>
          <w:tcPr>
            <w:tcW w:w="419" w:type="dxa"/>
            <w:shd w:val="clear" w:color="auto" w:fill="auto"/>
            <w:noWrap/>
            <w:vAlign w:val="center"/>
            <w:hideMark/>
          </w:tcPr>
          <w:p w14:paraId="4CE6B2C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49656305"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702,00000</w:t>
            </w:r>
          </w:p>
        </w:tc>
        <w:tc>
          <w:tcPr>
            <w:tcW w:w="1672" w:type="dxa"/>
            <w:shd w:val="clear" w:color="auto" w:fill="auto"/>
            <w:noWrap/>
            <w:vAlign w:val="center"/>
            <w:hideMark/>
          </w:tcPr>
          <w:p w14:paraId="519491C7"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714,00000</w:t>
            </w:r>
          </w:p>
        </w:tc>
      </w:tr>
      <w:tr w:rsidR="00C82651" w:rsidRPr="00C90ED3" w14:paraId="1FA44ED6" w14:textId="77777777" w:rsidTr="00B22664">
        <w:trPr>
          <w:cantSplit/>
          <w:trHeight w:val="58"/>
        </w:trPr>
        <w:tc>
          <w:tcPr>
            <w:tcW w:w="441" w:type="dxa"/>
            <w:shd w:val="clear" w:color="auto" w:fill="auto"/>
            <w:noWrap/>
            <w:vAlign w:val="center"/>
            <w:hideMark/>
          </w:tcPr>
          <w:p w14:paraId="3DBE5D2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193</w:t>
            </w:r>
          </w:p>
        </w:tc>
        <w:tc>
          <w:tcPr>
            <w:tcW w:w="9526" w:type="dxa"/>
            <w:shd w:val="clear" w:color="auto" w:fill="auto"/>
            <w:hideMark/>
          </w:tcPr>
          <w:p w14:paraId="4B0801EC"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0D3E9E6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64F2C2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hideMark/>
          </w:tcPr>
          <w:p w14:paraId="165CEAF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01T0382230</w:t>
            </w:r>
          </w:p>
        </w:tc>
        <w:tc>
          <w:tcPr>
            <w:tcW w:w="419" w:type="dxa"/>
            <w:shd w:val="clear" w:color="auto" w:fill="auto"/>
            <w:noWrap/>
            <w:vAlign w:val="center"/>
            <w:hideMark/>
          </w:tcPr>
          <w:p w14:paraId="05AF050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2660F50D"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429,50000</w:t>
            </w:r>
          </w:p>
        </w:tc>
        <w:tc>
          <w:tcPr>
            <w:tcW w:w="1672" w:type="dxa"/>
            <w:shd w:val="clear" w:color="auto" w:fill="auto"/>
            <w:noWrap/>
            <w:vAlign w:val="center"/>
            <w:hideMark/>
          </w:tcPr>
          <w:p w14:paraId="70A5B1D6"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441,50000</w:t>
            </w:r>
          </w:p>
        </w:tc>
      </w:tr>
      <w:tr w:rsidR="00C82651" w:rsidRPr="00C90ED3" w14:paraId="069D69EC" w14:textId="77777777" w:rsidTr="00B22664">
        <w:trPr>
          <w:cantSplit/>
          <w:trHeight w:val="58"/>
        </w:trPr>
        <w:tc>
          <w:tcPr>
            <w:tcW w:w="441" w:type="dxa"/>
            <w:shd w:val="clear" w:color="auto" w:fill="auto"/>
            <w:noWrap/>
            <w:vAlign w:val="center"/>
            <w:hideMark/>
          </w:tcPr>
          <w:p w14:paraId="7D71376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194</w:t>
            </w:r>
          </w:p>
        </w:tc>
        <w:tc>
          <w:tcPr>
            <w:tcW w:w="9526" w:type="dxa"/>
            <w:shd w:val="clear" w:color="auto" w:fill="auto"/>
            <w:hideMark/>
          </w:tcPr>
          <w:p w14:paraId="7B66D463"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Субсидии бюджетным учреждениям</w:t>
            </w:r>
          </w:p>
        </w:tc>
        <w:tc>
          <w:tcPr>
            <w:tcW w:w="425" w:type="dxa"/>
            <w:shd w:val="clear" w:color="auto" w:fill="auto"/>
            <w:noWrap/>
            <w:vAlign w:val="center"/>
            <w:hideMark/>
          </w:tcPr>
          <w:p w14:paraId="32EECAE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DEA0FC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hideMark/>
          </w:tcPr>
          <w:p w14:paraId="676B15C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01T0382230</w:t>
            </w:r>
          </w:p>
        </w:tc>
        <w:tc>
          <w:tcPr>
            <w:tcW w:w="419" w:type="dxa"/>
            <w:shd w:val="clear" w:color="auto" w:fill="auto"/>
            <w:noWrap/>
            <w:vAlign w:val="center"/>
            <w:hideMark/>
          </w:tcPr>
          <w:p w14:paraId="123096F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565" w:type="dxa"/>
            <w:shd w:val="clear" w:color="auto" w:fill="auto"/>
            <w:noWrap/>
            <w:vAlign w:val="center"/>
            <w:hideMark/>
          </w:tcPr>
          <w:p w14:paraId="6D1C69BA"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272,50000</w:t>
            </w:r>
          </w:p>
        </w:tc>
        <w:tc>
          <w:tcPr>
            <w:tcW w:w="1672" w:type="dxa"/>
            <w:shd w:val="clear" w:color="auto" w:fill="auto"/>
            <w:noWrap/>
            <w:vAlign w:val="center"/>
            <w:hideMark/>
          </w:tcPr>
          <w:p w14:paraId="76110944"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272,50000</w:t>
            </w:r>
          </w:p>
        </w:tc>
      </w:tr>
      <w:tr w:rsidR="00C82651" w:rsidRPr="00C90ED3" w14:paraId="19849479" w14:textId="77777777" w:rsidTr="00B22664">
        <w:trPr>
          <w:cantSplit/>
          <w:trHeight w:val="58"/>
        </w:trPr>
        <w:tc>
          <w:tcPr>
            <w:tcW w:w="441" w:type="dxa"/>
            <w:shd w:val="clear" w:color="auto" w:fill="auto"/>
            <w:noWrap/>
            <w:vAlign w:val="center"/>
            <w:hideMark/>
          </w:tcPr>
          <w:p w14:paraId="5FF52BB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195</w:t>
            </w:r>
          </w:p>
        </w:tc>
        <w:tc>
          <w:tcPr>
            <w:tcW w:w="9526" w:type="dxa"/>
            <w:shd w:val="clear" w:color="auto" w:fill="auto"/>
            <w:hideMark/>
          </w:tcPr>
          <w:p w14:paraId="5B9B1965"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«Поддержка гражданских инициатив и социально ориентированных некоммерческих организаций на территории городского округа Верхняя Пышма до 2027 года»</w:t>
            </w:r>
          </w:p>
        </w:tc>
        <w:tc>
          <w:tcPr>
            <w:tcW w:w="425" w:type="dxa"/>
            <w:shd w:val="clear" w:color="auto" w:fill="auto"/>
            <w:noWrap/>
            <w:vAlign w:val="center"/>
            <w:hideMark/>
          </w:tcPr>
          <w:p w14:paraId="682A129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1179E4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hideMark/>
          </w:tcPr>
          <w:p w14:paraId="721F831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01И0000000</w:t>
            </w:r>
          </w:p>
        </w:tc>
        <w:tc>
          <w:tcPr>
            <w:tcW w:w="419" w:type="dxa"/>
            <w:shd w:val="clear" w:color="auto" w:fill="auto"/>
            <w:noWrap/>
            <w:vAlign w:val="center"/>
            <w:hideMark/>
          </w:tcPr>
          <w:p w14:paraId="3DF6361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29861E0C"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500,00000</w:t>
            </w:r>
          </w:p>
        </w:tc>
        <w:tc>
          <w:tcPr>
            <w:tcW w:w="1672" w:type="dxa"/>
            <w:shd w:val="clear" w:color="auto" w:fill="auto"/>
            <w:noWrap/>
            <w:vAlign w:val="center"/>
            <w:hideMark/>
          </w:tcPr>
          <w:p w14:paraId="193B7858"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500,00000</w:t>
            </w:r>
          </w:p>
        </w:tc>
      </w:tr>
      <w:tr w:rsidR="00C82651" w:rsidRPr="00C90ED3" w14:paraId="5B451220" w14:textId="77777777" w:rsidTr="00B22664">
        <w:trPr>
          <w:cantSplit/>
          <w:trHeight w:val="58"/>
        </w:trPr>
        <w:tc>
          <w:tcPr>
            <w:tcW w:w="441" w:type="dxa"/>
            <w:shd w:val="clear" w:color="auto" w:fill="auto"/>
            <w:noWrap/>
            <w:vAlign w:val="center"/>
            <w:hideMark/>
          </w:tcPr>
          <w:p w14:paraId="0E40AAE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196</w:t>
            </w:r>
          </w:p>
        </w:tc>
        <w:tc>
          <w:tcPr>
            <w:tcW w:w="9526" w:type="dxa"/>
            <w:shd w:val="clear" w:color="auto" w:fill="auto"/>
            <w:hideMark/>
          </w:tcPr>
          <w:p w14:paraId="61E8CADD"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Реализация проектов инициативного бюджетирования на территории городского округа</w:t>
            </w:r>
          </w:p>
        </w:tc>
        <w:tc>
          <w:tcPr>
            <w:tcW w:w="425" w:type="dxa"/>
            <w:shd w:val="clear" w:color="auto" w:fill="auto"/>
            <w:noWrap/>
            <w:vAlign w:val="center"/>
            <w:hideMark/>
          </w:tcPr>
          <w:p w14:paraId="3ABB588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040F20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hideMark/>
          </w:tcPr>
          <w:p w14:paraId="1691404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01И0390300</w:t>
            </w:r>
          </w:p>
        </w:tc>
        <w:tc>
          <w:tcPr>
            <w:tcW w:w="419" w:type="dxa"/>
            <w:shd w:val="clear" w:color="auto" w:fill="auto"/>
            <w:noWrap/>
            <w:vAlign w:val="center"/>
            <w:hideMark/>
          </w:tcPr>
          <w:p w14:paraId="5D5C69F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3D5A1813"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500,00000</w:t>
            </w:r>
          </w:p>
        </w:tc>
        <w:tc>
          <w:tcPr>
            <w:tcW w:w="1672" w:type="dxa"/>
            <w:shd w:val="clear" w:color="auto" w:fill="auto"/>
            <w:noWrap/>
            <w:vAlign w:val="center"/>
            <w:hideMark/>
          </w:tcPr>
          <w:p w14:paraId="445A6798"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500,00000</w:t>
            </w:r>
          </w:p>
        </w:tc>
      </w:tr>
      <w:tr w:rsidR="00C82651" w:rsidRPr="00C90ED3" w14:paraId="6F018C99" w14:textId="77777777" w:rsidTr="00B22664">
        <w:trPr>
          <w:cantSplit/>
          <w:trHeight w:val="243"/>
        </w:trPr>
        <w:tc>
          <w:tcPr>
            <w:tcW w:w="441" w:type="dxa"/>
            <w:shd w:val="clear" w:color="auto" w:fill="auto"/>
            <w:noWrap/>
            <w:vAlign w:val="center"/>
            <w:hideMark/>
          </w:tcPr>
          <w:p w14:paraId="03D542A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197</w:t>
            </w:r>
          </w:p>
        </w:tc>
        <w:tc>
          <w:tcPr>
            <w:tcW w:w="9526" w:type="dxa"/>
            <w:shd w:val="clear" w:color="auto" w:fill="auto"/>
            <w:hideMark/>
          </w:tcPr>
          <w:p w14:paraId="276A98CC"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3F74905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5D154D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hideMark/>
          </w:tcPr>
          <w:p w14:paraId="7AB04E4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01И0390300</w:t>
            </w:r>
          </w:p>
        </w:tc>
        <w:tc>
          <w:tcPr>
            <w:tcW w:w="419" w:type="dxa"/>
            <w:shd w:val="clear" w:color="auto" w:fill="auto"/>
            <w:noWrap/>
            <w:vAlign w:val="center"/>
            <w:hideMark/>
          </w:tcPr>
          <w:p w14:paraId="58B9324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53CB625A"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500,00000</w:t>
            </w:r>
          </w:p>
        </w:tc>
        <w:tc>
          <w:tcPr>
            <w:tcW w:w="1672" w:type="dxa"/>
            <w:shd w:val="clear" w:color="auto" w:fill="auto"/>
            <w:noWrap/>
            <w:vAlign w:val="center"/>
            <w:hideMark/>
          </w:tcPr>
          <w:p w14:paraId="3C89013E"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500,00000</w:t>
            </w:r>
          </w:p>
        </w:tc>
      </w:tr>
      <w:tr w:rsidR="00C82651" w:rsidRPr="00C90ED3" w14:paraId="1332867A" w14:textId="77777777" w:rsidTr="00B22664">
        <w:trPr>
          <w:cantSplit/>
          <w:trHeight w:val="153"/>
        </w:trPr>
        <w:tc>
          <w:tcPr>
            <w:tcW w:w="441" w:type="dxa"/>
            <w:shd w:val="clear" w:color="auto" w:fill="auto"/>
            <w:noWrap/>
            <w:vAlign w:val="center"/>
            <w:hideMark/>
          </w:tcPr>
          <w:p w14:paraId="297BCB0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198</w:t>
            </w:r>
          </w:p>
        </w:tc>
        <w:tc>
          <w:tcPr>
            <w:tcW w:w="9526" w:type="dxa"/>
            <w:shd w:val="clear" w:color="auto" w:fill="auto"/>
            <w:hideMark/>
          </w:tcPr>
          <w:p w14:paraId="0D29D37F"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«Реализация основных направлений муниципальной политики в строительном комплексе на территории городского округа Верхняя Пышма до 2027 года»</w:t>
            </w:r>
          </w:p>
        </w:tc>
        <w:tc>
          <w:tcPr>
            <w:tcW w:w="425" w:type="dxa"/>
            <w:shd w:val="clear" w:color="auto" w:fill="auto"/>
            <w:noWrap/>
            <w:vAlign w:val="center"/>
            <w:hideMark/>
          </w:tcPr>
          <w:p w14:paraId="18A368D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FF987F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hideMark/>
          </w:tcPr>
          <w:p w14:paraId="32E2381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0600000000</w:t>
            </w:r>
          </w:p>
        </w:tc>
        <w:tc>
          <w:tcPr>
            <w:tcW w:w="419" w:type="dxa"/>
            <w:shd w:val="clear" w:color="auto" w:fill="auto"/>
            <w:noWrap/>
            <w:vAlign w:val="center"/>
            <w:hideMark/>
          </w:tcPr>
          <w:p w14:paraId="2B8DD17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7AAACF7F"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34 640,81141</w:t>
            </w:r>
          </w:p>
        </w:tc>
        <w:tc>
          <w:tcPr>
            <w:tcW w:w="1672" w:type="dxa"/>
            <w:shd w:val="clear" w:color="auto" w:fill="auto"/>
            <w:noWrap/>
            <w:vAlign w:val="center"/>
            <w:hideMark/>
          </w:tcPr>
          <w:p w14:paraId="05E73D97"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3 292,00000</w:t>
            </w:r>
          </w:p>
        </w:tc>
      </w:tr>
      <w:tr w:rsidR="00C82651" w:rsidRPr="00C90ED3" w14:paraId="5C9CDB12" w14:textId="77777777" w:rsidTr="00B22664">
        <w:trPr>
          <w:cantSplit/>
          <w:trHeight w:val="58"/>
        </w:trPr>
        <w:tc>
          <w:tcPr>
            <w:tcW w:w="441" w:type="dxa"/>
            <w:shd w:val="clear" w:color="auto" w:fill="auto"/>
            <w:noWrap/>
            <w:vAlign w:val="center"/>
            <w:hideMark/>
          </w:tcPr>
          <w:p w14:paraId="145DA7C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199</w:t>
            </w:r>
          </w:p>
        </w:tc>
        <w:tc>
          <w:tcPr>
            <w:tcW w:w="9526" w:type="dxa"/>
            <w:shd w:val="clear" w:color="auto" w:fill="auto"/>
            <w:hideMark/>
          </w:tcPr>
          <w:p w14:paraId="67FA2C45"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«Обеспечение реализации муниципальной программы «Реализация основных направлений муниципальной политики в строительном комплексе городского округа Верхняя Пышма до 2027 года»</w:t>
            </w:r>
          </w:p>
        </w:tc>
        <w:tc>
          <w:tcPr>
            <w:tcW w:w="425" w:type="dxa"/>
            <w:shd w:val="clear" w:color="auto" w:fill="auto"/>
            <w:noWrap/>
            <w:vAlign w:val="center"/>
            <w:hideMark/>
          </w:tcPr>
          <w:p w14:paraId="03814F0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2C0771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hideMark/>
          </w:tcPr>
          <w:p w14:paraId="7CA64B4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0630000000</w:t>
            </w:r>
          </w:p>
        </w:tc>
        <w:tc>
          <w:tcPr>
            <w:tcW w:w="419" w:type="dxa"/>
            <w:shd w:val="clear" w:color="auto" w:fill="auto"/>
            <w:noWrap/>
            <w:vAlign w:val="center"/>
            <w:hideMark/>
          </w:tcPr>
          <w:p w14:paraId="12A2E86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0EBA1913"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34 640,81141</w:t>
            </w:r>
          </w:p>
        </w:tc>
        <w:tc>
          <w:tcPr>
            <w:tcW w:w="1672" w:type="dxa"/>
            <w:shd w:val="clear" w:color="auto" w:fill="auto"/>
            <w:noWrap/>
            <w:vAlign w:val="center"/>
            <w:hideMark/>
          </w:tcPr>
          <w:p w14:paraId="1460B217"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3 292,00000</w:t>
            </w:r>
          </w:p>
        </w:tc>
      </w:tr>
      <w:tr w:rsidR="00C82651" w:rsidRPr="00C90ED3" w14:paraId="3FCCD6BC" w14:textId="77777777" w:rsidTr="00B22664">
        <w:trPr>
          <w:cantSplit/>
          <w:trHeight w:val="58"/>
        </w:trPr>
        <w:tc>
          <w:tcPr>
            <w:tcW w:w="441" w:type="dxa"/>
            <w:shd w:val="clear" w:color="auto" w:fill="auto"/>
            <w:noWrap/>
            <w:vAlign w:val="center"/>
            <w:hideMark/>
          </w:tcPr>
          <w:p w14:paraId="088D1CA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200</w:t>
            </w:r>
          </w:p>
        </w:tc>
        <w:tc>
          <w:tcPr>
            <w:tcW w:w="9526" w:type="dxa"/>
            <w:shd w:val="clear" w:color="auto" w:fill="auto"/>
            <w:hideMark/>
          </w:tcPr>
          <w:p w14:paraId="289107B7"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Финансовое обеспечение деятельности муниципального управления капитального строительства</w:t>
            </w:r>
          </w:p>
        </w:tc>
        <w:tc>
          <w:tcPr>
            <w:tcW w:w="425" w:type="dxa"/>
            <w:shd w:val="clear" w:color="auto" w:fill="auto"/>
            <w:noWrap/>
            <w:vAlign w:val="center"/>
            <w:hideMark/>
          </w:tcPr>
          <w:p w14:paraId="5EE1B12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356DFF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hideMark/>
          </w:tcPr>
          <w:p w14:paraId="06D9FD2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0630110110</w:t>
            </w:r>
          </w:p>
        </w:tc>
        <w:tc>
          <w:tcPr>
            <w:tcW w:w="419" w:type="dxa"/>
            <w:shd w:val="clear" w:color="auto" w:fill="auto"/>
            <w:noWrap/>
            <w:vAlign w:val="center"/>
            <w:hideMark/>
          </w:tcPr>
          <w:p w14:paraId="73D1FB3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599F4758"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34 640,81141</w:t>
            </w:r>
          </w:p>
        </w:tc>
        <w:tc>
          <w:tcPr>
            <w:tcW w:w="1672" w:type="dxa"/>
            <w:shd w:val="clear" w:color="auto" w:fill="auto"/>
            <w:noWrap/>
            <w:vAlign w:val="center"/>
            <w:hideMark/>
          </w:tcPr>
          <w:p w14:paraId="4E80D734"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3 292,00000</w:t>
            </w:r>
          </w:p>
        </w:tc>
      </w:tr>
      <w:tr w:rsidR="00C82651" w:rsidRPr="00C90ED3" w14:paraId="13D110CF" w14:textId="77777777" w:rsidTr="00B22664">
        <w:trPr>
          <w:cantSplit/>
          <w:trHeight w:val="70"/>
        </w:trPr>
        <w:tc>
          <w:tcPr>
            <w:tcW w:w="441" w:type="dxa"/>
            <w:shd w:val="clear" w:color="auto" w:fill="auto"/>
            <w:noWrap/>
            <w:vAlign w:val="center"/>
            <w:hideMark/>
          </w:tcPr>
          <w:p w14:paraId="3056B2E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201</w:t>
            </w:r>
          </w:p>
        </w:tc>
        <w:tc>
          <w:tcPr>
            <w:tcW w:w="9526" w:type="dxa"/>
            <w:shd w:val="clear" w:color="auto" w:fill="auto"/>
            <w:hideMark/>
          </w:tcPr>
          <w:p w14:paraId="091A2223"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425" w:type="dxa"/>
            <w:shd w:val="clear" w:color="auto" w:fill="auto"/>
            <w:noWrap/>
            <w:vAlign w:val="center"/>
            <w:hideMark/>
          </w:tcPr>
          <w:p w14:paraId="4A9C408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76359A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hideMark/>
          </w:tcPr>
          <w:p w14:paraId="6973056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0630110110</w:t>
            </w:r>
          </w:p>
        </w:tc>
        <w:tc>
          <w:tcPr>
            <w:tcW w:w="419" w:type="dxa"/>
            <w:shd w:val="clear" w:color="auto" w:fill="auto"/>
            <w:noWrap/>
            <w:vAlign w:val="center"/>
            <w:hideMark/>
          </w:tcPr>
          <w:p w14:paraId="7CA320E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1565" w:type="dxa"/>
            <w:shd w:val="clear" w:color="auto" w:fill="auto"/>
            <w:noWrap/>
            <w:vAlign w:val="center"/>
            <w:hideMark/>
          </w:tcPr>
          <w:p w14:paraId="1932FC24"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29 163,41141</w:t>
            </w:r>
          </w:p>
        </w:tc>
        <w:tc>
          <w:tcPr>
            <w:tcW w:w="1672" w:type="dxa"/>
            <w:shd w:val="clear" w:color="auto" w:fill="auto"/>
            <w:noWrap/>
            <w:vAlign w:val="center"/>
            <w:hideMark/>
          </w:tcPr>
          <w:p w14:paraId="53FFB50A"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3 292,00000</w:t>
            </w:r>
          </w:p>
        </w:tc>
      </w:tr>
      <w:tr w:rsidR="00C82651" w:rsidRPr="00C90ED3" w14:paraId="65269CD1" w14:textId="77777777" w:rsidTr="00B22664">
        <w:trPr>
          <w:cantSplit/>
          <w:trHeight w:val="70"/>
        </w:trPr>
        <w:tc>
          <w:tcPr>
            <w:tcW w:w="441" w:type="dxa"/>
            <w:shd w:val="clear" w:color="auto" w:fill="auto"/>
            <w:noWrap/>
            <w:vAlign w:val="center"/>
            <w:hideMark/>
          </w:tcPr>
          <w:p w14:paraId="567E965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202</w:t>
            </w:r>
          </w:p>
        </w:tc>
        <w:tc>
          <w:tcPr>
            <w:tcW w:w="9526" w:type="dxa"/>
            <w:shd w:val="clear" w:color="auto" w:fill="auto"/>
            <w:hideMark/>
          </w:tcPr>
          <w:p w14:paraId="51594EFB"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6A37DDC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C4513E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hideMark/>
          </w:tcPr>
          <w:p w14:paraId="01189C1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0630110110</w:t>
            </w:r>
          </w:p>
        </w:tc>
        <w:tc>
          <w:tcPr>
            <w:tcW w:w="419" w:type="dxa"/>
            <w:shd w:val="clear" w:color="auto" w:fill="auto"/>
            <w:noWrap/>
            <w:vAlign w:val="center"/>
            <w:hideMark/>
          </w:tcPr>
          <w:p w14:paraId="28291A3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4BDF6D1F"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5 324,40000</w:t>
            </w:r>
          </w:p>
        </w:tc>
        <w:tc>
          <w:tcPr>
            <w:tcW w:w="1672" w:type="dxa"/>
            <w:shd w:val="clear" w:color="auto" w:fill="auto"/>
            <w:noWrap/>
            <w:vAlign w:val="center"/>
            <w:hideMark/>
          </w:tcPr>
          <w:p w14:paraId="556A2BFE"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C82651" w:rsidRPr="00C90ED3" w14:paraId="7C72E111" w14:textId="77777777" w:rsidTr="00B22664">
        <w:trPr>
          <w:cantSplit/>
          <w:trHeight w:val="70"/>
        </w:trPr>
        <w:tc>
          <w:tcPr>
            <w:tcW w:w="441" w:type="dxa"/>
            <w:shd w:val="clear" w:color="auto" w:fill="auto"/>
            <w:noWrap/>
            <w:vAlign w:val="center"/>
            <w:hideMark/>
          </w:tcPr>
          <w:p w14:paraId="155AED3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203</w:t>
            </w:r>
          </w:p>
        </w:tc>
        <w:tc>
          <w:tcPr>
            <w:tcW w:w="9526" w:type="dxa"/>
            <w:shd w:val="clear" w:color="auto" w:fill="auto"/>
            <w:hideMark/>
          </w:tcPr>
          <w:p w14:paraId="5C4A66E3"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Уплата налогов, сборов и иных платежей</w:t>
            </w:r>
          </w:p>
        </w:tc>
        <w:tc>
          <w:tcPr>
            <w:tcW w:w="425" w:type="dxa"/>
            <w:shd w:val="clear" w:color="auto" w:fill="auto"/>
            <w:noWrap/>
            <w:vAlign w:val="center"/>
            <w:hideMark/>
          </w:tcPr>
          <w:p w14:paraId="2D59F67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F522C6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hideMark/>
          </w:tcPr>
          <w:p w14:paraId="3E7EED3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0630110110</w:t>
            </w:r>
          </w:p>
        </w:tc>
        <w:tc>
          <w:tcPr>
            <w:tcW w:w="419" w:type="dxa"/>
            <w:shd w:val="clear" w:color="auto" w:fill="auto"/>
            <w:noWrap/>
            <w:vAlign w:val="center"/>
            <w:hideMark/>
          </w:tcPr>
          <w:p w14:paraId="266064C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850</w:t>
            </w:r>
          </w:p>
        </w:tc>
        <w:tc>
          <w:tcPr>
            <w:tcW w:w="1565" w:type="dxa"/>
            <w:shd w:val="clear" w:color="auto" w:fill="auto"/>
            <w:noWrap/>
            <w:vAlign w:val="center"/>
            <w:hideMark/>
          </w:tcPr>
          <w:p w14:paraId="5B06E66E"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153,00000</w:t>
            </w:r>
          </w:p>
        </w:tc>
        <w:tc>
          <w:tcPr>
            <w:tcW w:w="1672" w:type="dxa"/>
            <w:shd w:val="clear" w:color="auto" w:fill="auto"/>
            <w:noWrap/>
            <w:vAlign w:val="center"/>
            <w:hideMark/>
          </w:tcPr>
          <w:p w14:paraId="32C2F662"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C82651" w:rsidRPr="00C90ED3" w14:paraId="3687C8D4" w14:textId="77777777" w:rsidTr="00B22664">
        <w:trPr>
          <w:cantSplit/>
          <w:trHeight w:val="58"/>
        </w:trPr>
        <w:tc>
          <w:tcPr>
            <w:tcW w:w="441" w:type="dxa"/>
            <w:shd w:val="clear" w:color="auto" w:fill="auto"/>
            <w:noWrap/>
            <w:vAlign w:val="center"/>
            <w:hideMark/>
          </w:tcPr>
          <w:p w14:paraId="5E3156B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204</w:t>
            </w:r>
          </w:p>
        </w:tc>
        <w:tc>
          <w:tcPr>
            <w:tcW w:w="9526" w:type="dxa"/>
            <w:shd w:val="clear" w:color="auto" w:fill="auto"/>
            <w:hideMark/>
          </w:tcPr>
          <w:p w14:paraId="25D888F8"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b/>
                <w:bCs/>
                <w:color w:val="000000"/>
                <w:sz w:val="22"/>
                <w:szCs w:val="22"/>
              </w:rPr>
              <w:t>ЖИЛИЩНО-КОММУНАЛЬНОЕ ХОЗЯЙСТВО</w:t>
            </w:r>
          </w:p>
        </w:tc>
        <w:tc>
          <w:tcPr>
            <w:tcW w:w="425" w:type="dxa"/>
            <w:shd w:val="clear" w:color="auto" w:fill="auto"/>
            <w:noWrap/>
            <w:vAlign w:val="center"/>
            <w:hideMark/>
          </w:tcPr>
          <w:p w14:paraId="7F0B477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901</w:t>
            </w:r>
          </w:p>
        </w:tc>
        <w:tc>
          <w:tcPr>
            <w:tcW w:w="567" w:type="dxa"/>
            <w:shd w:val="clear" w:color="auto" w:fill="auto"/>
            <w:noWrap/>
            <w:vAlign w:val="center"/>
            <w:hideMark/>
          </w:tcPr>
          <w:p w14:paraId="6EC0A07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0500</w:t>
            </w:r>
          </w:p>
        </w:tc>
        <w:tc>
          <w:tcPr>
            <w:tcW w:w="1276" w:type="dxa"/>
            <w:shd w:val="clear" w:color="auto" w:fill="auto"/>
            <w:noWrap/>
            <w:vAlign w:val="center"/>
            <w:hideMark/>
          </w:tcPr>
          <w:p w14:paraId="6ED94DD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19" w:type="dxa"/>
            <w:shd w:val="clear" w:color="auto" w:fill="auto"/>
            <w:noWrap/>
            <w:vAlign w:val="center"/>
            <w:hideMark/>
          </w:tcPr>
          <w:p w14:paraId="218C5C7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565" w:type="dxa"/>
            <w:shd w:val="clear" w:color="auto" w:fill="auto"/>
            <w:noWrap/>
            <w:vAlign w:val="center"/>
            <w:hideMark/>
          </w:tcPr>
          <w:p w14:paraId="20C42AF5"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200 345,38700</w:t>
            </w:r>
          </w:p>
        </w:tc>
        <w:tc>
          <w:tcPr>
            <w:tcW w:w="1672" w:type="dxa"/>
            <w:shd w:val="clear" w:color="auto" w:fill="auto"/>
            <w:noWrap/>
            <w:vAlign w:val="center"/>
            <w:hideMark/>
          </w:tcPr>
          <w:p w14:paraId="20B0B7CC"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201 380,43500</w:t>
            </w:r>
          </w:p>
        </w:tc>
      </w:tr>
      <w:tr w:rsidR="00C82651" w:rsidRPr="00C90ED3" w14:paraId="6E244A36" w14:textId="77777777" w:rsidTr="00B22664">
        <w:trPr>
          <w:cantSplit/>
          <w:trHeight w:val="58"/>
        </w:trPr>
        <w:tc>
          <w:tcPr>
            <w:tcW w:w="441" w:type="dxa"/>
            <w:shd w:val="clear" w:color="auto" w:fill="auto"/>
            <w:noWrap/>
            <w:vAlign w:val="center"/>
            <w:hideMark/>
          </w:tcPr>
          <w:p w14:paraId="12303DF1"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205</w:t>
            </w:r>
          </w:p>
        </w:tc>
        <w:tc>
          <w:tcPr>
            <w:tcW w:w="9526" w:type="dxa"/>
            <w:shd w:val="clear" w:color="auto" w:fill="auto"/>
            <w:hideMark/>
          </w:tcPr>
          <w:p w14:paraId="5FC5009E"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Жилищное хозяйство</w:t>
            </w:r>
          </w:p>
        </w:tc>
        <w:tc>
          <w:tcPr>
            <w:tcW w:w="425" w:type="dxa"/>
            <w:shd w:val="clear" w:color="auto" w:fill="auto"/>
            <w:noWrap/>
            <w:vAlign w:val="center"/>
            <w:hideMark/>
          </w:tcPr>
          <w:p w14:paraId="23B5A4D6"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A816DC0"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0501</w:t>
            </w:r>
          </w:p>
        </w:tc>
        <w:tc>
          <w:tcPr>
            <w:tcW w:w="1276" w:type="dxa"/>
            <w:shd w:val="clear" w:color="auto" w:fill="auto"/>
            <w:noWrap/>
            <w:vAlign w:val="center"/>
            <w:hideMark/>
          </w:tcPr>
          <w:p w14:paraId="225C2795"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hideMark/>
          </w:tcPr>
          <w:p w14:paraId="446747E2"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493D9140" w14:textId="77777777" w:rsidR="00C82651" w:rsidRPr="00C90ED3" w:rsidRDefault="00C82651" w:rsidP="00B22664">
            <w:pPr>
              <w:ind w:left="-93" w:right="-79"/>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23 063,70000</w:t>
            </w:r>
          </w:p>
        </w:tc>
        <w:tc>
          <w:tcPr>
            <w:tcW w:w="1672" w:type="dxa"/>
            <w:shd w:val="clear" w:color="auto" w:fill="auto"/>
            <w:noWrap/>
            <w:vAlign w:val="center"/>
            <w:hideMark/>
          </w:tcPr>
          <w:p w14:paraId="59FA3085" w14:textId="77777777" w:rsidR="00C82651" w:rsidRPr="00C90ED3" w:rsidRDefault="00C82651" w:rsidP="00B22664">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23 063,70000</w:t>
            </w:r>
          </w:p>
        </w:tc>
      </w:tr>
      <w:tr w:rsidR="00C82651" w:rsidRPr="00C90ED3" w14:paraId="0296488E" w14:textId="77777777" w:rsidTr="00B22664">
        <w:trPr>
          <w:cantSplit/>
          <w:trHeight w:val="58"/>
        </w:trPr>
        <w:tc>
          <w:tcPr>
            <w:tcW w:w="441" w:type="dxa"/>
            <w:shd w:val="clear" w:color="auto" w:fill="auto"/>
            <w:noWrap/>
            <w:vAlign w:val="center"/>
            <w:hideMark/>
          </w:tcPr>
          <w:p w14:paraId="013FE90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206</w:t>
            </w:r>
          </w:p>
        </w:tc>
        <w:tc>
          <w:tcPr>
            <w:tcW w:w="9526" w:type="dxa"/>
            <w:shd w:val="clear" w:color="auto" w:fill="auto"/>
            <w:hideMark/>
          </w:tcPr>
          <w:p w14:paraId="0BDBDC02"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 2027 года»</w:t>
            </w:r>
          </w:p>
        </w:tc>
        <w:tc>
          <w:tcPr>
            <w:tcW w:w="425" w:type="dxa"/>
            <w:shd w:val="clear" w:color="auto" w:fill="auto"/>
            <w:noWrap/>
            <w:vAlign w:val="center"/>
            <w:hideMark/>
          </w:tcPr>
          <w:p w14:paraId="0C93F52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32F74A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76" w:type="dxa"/>
            <w:shd w:val="clear" w:color="auto" w:fill="auto"/>
            <w:noWrap/>
            <w:vAlign w:val="center"/>
            <w:hideMark/>
          </w:tcPr>
          <w:p w14:paraId="6E9BDAD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0400000000</w:t>
            </w:r>
          </w:p>
        </w:tc>
        <w:tc>
          <w:tcPr>
            <w:tcW w:w="419" w:type="dxa"/>
            <w:shd w:val="clear" w:color="auto" w:fill="auto"/>
            <w:noWrap/>
            <w:vAlign w:val="center"/>
            <w:hideMark/>
          </w:tcPr>
          <w:p w14:paraId="6C273EF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38A7454D"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12 327,70000</w:t>
            </w:r>
          </w:p>
        </w:tc>
        <w:tc>
          <w:tcPr>
            <w:tcW w:w="1672" w:type="dxa"/>
            <w:shd w:val="clear" w:color="auto" w:fill="auto"/>
            <w:noWrap/>
            <w:vAlign w:val="center"/>
            <w:hideMark/>
          </w:tcPr>
          <w:p w14:paraId="041A5E0A"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12 327,70000</w:t>
            </w:r>
          </w:p>
        </w:tc>
      </w:tr>
      <w:tr w:rsidR="00C82651" w:rsidRPr="00C90ED3" w14:paraId="40C761B3" w14:textId="77777777" w:rsidTr="00B22664">
        <w:trPr>
          <w:cantSplit/>
          <w:trHeight w:val="70"/>
        </w:trPr>
        <w:tc>
          <w:tcPr>
            <w:tcW w:w="441" w:type="dxa"/>
            <w:shd w:val="clear" w:color="auto" w:fill="auto"/>
            <w:noWrap/>
            <w:vAlign w:val="center"/>
            <w:hideMark/>
          </w:tcPr>
          <w:p w14:paraId="5A6A156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207</w:t>
            </w:r>
          </w:p>
        </w:tc>
        <w:tc>
          <w:tcPr>
            <w:tcW w:w="9526" w:type="dxa"/>
            <w:shd w:val="clear" w:color="auto" w:fill="auto"/>
            <w:hideMark/>
          </w:tcPr>
          <w:p w14:paraId="32C4C606"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«Повышение качества условий проживания населения на территории городского округа Верхняя Пышма до 2027 года»</w:t>
            </w:r>
          </w:p>
        </w:tc>
        <w:tc>
          <w:tcPr>
            <w:tcW w:w="425" w:type="dxa"/>
            <w:shd w:val="clear" w:color="auto" w:fill="auto"/>
            <w:noWrap/>
            <w:vAlign w:val="center"/>
            <w:hideMark/>
          </w:tcPr>
          <w:p w14:paraId="41EDB35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705DE4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76" w:type="dxa"/>
            <w:shd w:val="clear" w:color="auto" w:fill="auto"/>
            <w:noWrap/>
            <w:vAlign w:val="center"/>
            <w:hideMark/>
          </w:tcPr>
          <w:p w14:paraId="172E3E0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0420000000</w:t>
            </w:r>
          </w:p>
        </w:tc>
        <w:tc>
          <w:tcPr>
            <w:tcW w:w="419" w:type="dxa"/>
            <w:shd w:val="clear" w:color="auto" w:fill="auto"/>
            <w:noWrap/>
            <w:vAlign w:val="center"/>
            <w:hideMark/>
          </w:tcPr>
          <w:p w14:paraId="640EC81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261F1EFB"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12 327,70000</w:t>
            </w:r>
          </w:p>
        </w:tc>
        <w:tc>
          <w:tcPr>
            <w:tcW w:w="1672" w:type="dxa"/>
            <w:shd w:val="clear" w:color="auto" w:fill="auto"/>
            <w:noWrap/>
            <w:vAlign w:val="center"/>
            <w:hideMark/>
          </w:tcPr>
          <w:p w14:paraId="12F449FE"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12 327,70000</w:t>
            </w:r>
          </w:p>
        </w:tc>
      </w:tr>
      <w:tr w:rsidR="00C82651" w:rsidRPr="00C90ED3" w14:paraId="37C7D4BD" w14:textId="77777777" w:rsidTr="00B22664">
        <w:trPr>
          <w:cantSplit/>
          <w:trHeight w:val="172"/>
        </w:trPr>
        <w:tc>
          <w:tcPr>
            <w:tcW w:w="441" w:type="dxa"/>
            <w:shd w:val="clear" w:color="auto" w:fill="auto"/>
            <w:noWrap/>
            <w:vAlign w:val="center"/>
            <w:hideMark/>
          </w:tcPr>
          <w:p w14:paraId="3BFBF45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208</w:t>
            </w:r>
          </w:p>
        </w:tc>
        <w:tc>
          <w:tcPr>
            <w:tcW w:w="9526" w:type="dxa"/>
            <w:shd w:val="clear" w:color="auto" w:fill="auto"/>
            <w:hideMark/>
          </w:tcPr>
          <w:p w14:paraId="4BDA2937"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Капитальный ремонт общего имущества в многоквартирном доме</w:t>
            </w:r>
          </w:p>
        </w:tc>
        <w:tc>
          <w:tcPr>
            <w:tcW w:w="425" w:type="dxa"/>
            <w:shd w:val="clear" w:color="auto" w:fill="auto"/>
            <w:noWrap/>
            <w:vAlign w:val="center"/>
            <w:hideMark/>
          </w:tcPr>
          <w:p w14:paraId="0B6BFAE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884195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76" w:type="dxa"/>
            <w:shd w:val="clear" w:color="auto" w:fill="auto"/>
            <w:noWrap/>
            <w:vAlign w:val="center"/>
            <w:hideMark/>
          </w:tcPr>
          <w:p w14:paraId="0ECC569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0420121010</w:t>
            </w:r>
          </w:p>
        </w:tc>
        <w:tc>
          <w:tcPr>
            <w:tcW w:w="419" w:type="dxa"/>
            <w:shd w:val="clear" w:color="auto" w:fill="auto"/>
            <w:noWrap/>
            <w:vAlign w:val="center"/>
            <w:hideMark/>
          </w:tcPr>
          <w:p w14:paraId="5023166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6D20548C"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5 752,00000</w:t>
            </w:r>
          </w:p>
        </w:tc>
        <w:tc>
          <w:tcPr>
            <w:tcW w:w="1672" w:type="dxa"/>
            <w:shd w:val="clear" w:color="auto" w:fill="auto"/>
            <w:noWrap/>
            <w:vAlign w:val="center"/>
            <w:hideMark/>
          </w:tcPr>
          <w:p w14:paraId="0C586FDB"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5 752,00000</w:t>
            </w:r>
          </w:p>
        </w:tc>
      </w:tr>
      <w:tr w:rsidR="00C82651" w:rsidRPr="00C90ED3" w14:paraId="1C81AF4E" w14:textId="77777777" w:rsidTr="00B22664">
        <w:trPr>
          <w:cantSplit/>
          <w:trHeight w:val="58"/>
        </w:trPr>
        <w:tc>
          <w:tcPr>
            <w:tcW w:w="441" w:type="dxa"/>
            <w:shd w:val="clear" w:color="auto" w:fill="auto"/>
            <w:noWrap/>
            <w:vAlign w:val="center"/>
            <w:hideMark/>
          </w:tcPr>
          <w:p w14:paraId="083928A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209</w:t>
            </w:r>
          </w:p>
        </w:tc>
        <w:tc>
          <w:tcPr>
            <w:tcW w:w="9526" w:type="dxa"/>
            <w:shd w:val="clear" w:color="auto" w:fill="auto"/>
            <w:hideMark/>
          </w:tcPr>
          <w:p w14:paraId="13D89DC1"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7828B2D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C6248C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76" w:type="dxa"/>
            <w:shd w:val="clear" w:color="auto" w:fill="auto"/>
            <w:noWrap/>
            <w:vAlign w:val="center"/>
            <w:hideMark/>
          </w:tcPr>
          <w:p w14:paraId="7190118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0420121010</w:t>
            </w:r>
          </w:p>
        </w:tc>
        <w:tc>
          <w:tcPr>
            <w:tcW w:w="419" w:type="dxa"/>
            <w:shd w:val="clear" w:color="auto" w:fill="auto"/>
            <w:noWrap/>
            <w:vAlign w:val="center"/>
            <w:hideMark/>
          </w:tcPr>
          <w:p w14:paraId="3EFD4A3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16145E92"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5 752,00000</w:t>
            </w:r>
          </w:p>
        </w:tc>
        <w:tc>
          <w:tcPr>
            <w:tcW w:w="1672" w:type="dxa"/>
            <w:shd w:val="clear" w:color="auto" w:fill="auto"/>
            <w:noWrap/>
            <w:vAlign w:val="center"/>
            <w:hideMark/>
          </w:tcPr>
          <w:p w14:paraId="267CCAED"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5 752,00000</w:t>
            </w:r>
          </w:p>
        </w:tc>
      </w:tr>
      <w:tr w:rsidR="00C82651" w:rsidRPr="00C90ED3" w14:paraId="2E243B53" w14:textId="77777777" w:rsidTr="00B22664">
        <w:trPr>
          <w:cantSplit/>
          <w:trHeight w:val="58"/>
        </w:trPr>
        <w:tc>
          <w:tcPr>
            <w:tcW w:w="441" w:type="dxa"/>
            <w:shd w:val="clear" w:color="auto" w:fill="auto"/>
            <w:noWrap/>
            <w:vAlign w:val="center"/>
            <w:hideMark/>
          </w:tcPr>
          <w:p w14:paraId="362F089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210</w:t>
            </w:r>
          </w:p>
        </w:tc>
        <w:tc>
          <w:tcPr>
            <w:tcW w:w="9526" w:type="dxa"/>
            <w:shd w:val="clear" w:color="auto" w:fill="auto"/>
            <w:hideMark/>
          </w:tcPr>
          <w:p w14:paraId="45689C96"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Компенсация выпадающих доходов по вывозу жидких бытовых отходов от многоквартирных жилых домов, не подсоединенных к централизованной системе водоотведения</w:t>
            </w:r>
          </w:p>
        </w:tc>
        <w:tc>
          <w:tcPr>
            <w:tcW w:w="425" w:type="dxa"/>
            <w:shd w:val="clear" w:color="auto" w:fill="auto"/>
            <w:noWrap/>
            <w:vAlign w:val="center"/>
            <w:hideMark/>
          </w:tcPr>
          <w:p w14:paraId="594BEE4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100CDB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76" w:type="dxa"/>
            <w:shd w:val="clear" w:color="auto" w:fill="auto"/>
            <w:noWrap/>
            <w:vAlign w:val="center"/>
            <w:hideMark/>
          </w:tcPr>
          <w:p w14:paraId="26E0E0F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0420321020</w:t>
            </w:r>
          </w:p>
        </w:tc>
        <w:tc>
          <w:tcPr>
            <w:tcW w:w="419" w:type="dxa"/>
            <w:shd w:val="clear" w:color="auto" w:fill="auto"/>
            <w:noWrap/>
            <w:vAlign w:val="center"/>
            <w:hideMark/>
          </w:tcPr>
          <w:p w14:paraId="1C23246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0B38072B"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5 873,70000</w:t>
            </w:r>
          </w:p>
        </w:tc>
        <w:tc>
          <w:tcPr>
            <w:tcW w:w="1672" w:type="dxa"/>
            <w:shd w:val="clear" w:color="auto" w:fill="auto"/>
            <w:noWrap/>
            <w:vAlign w:val="center"/>
            <w:hideMark/>
          </w:tcPr>
          <w:p w14:paraId="7F77B33E"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5 873,70000</w:t>
            </w:r>
          </w:p>
        </w:tc>
      </w:tr>
      <w:tr w:rsidR="00C82651" w:rsidRPr="00C90ED3" w14:paraId="79B3AE20" w14:textId="77777777" w:rsidTr="00B22664">
        <w:trPr>
          <w:cantSplit/>
          <w:trHeight w:val="58"/>
        </w:trPr>
        <w:tc>
          <w:tcPr>
            <w:tcW w:w="441" w:type="dxa"/>
            <w:shd w:val="clear" w:color="auto" w:fill="auto"/>
            <w:noWrap/>
            <w:vAlign w:val="center"/>
            <w:hideMark/>
          </w:tcPr>
          <w:p w14:paraId="3F04A4E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211</w:t>
            </w:r>
          </w:p>
        </w:tc>
        <w:tc>
          <w:tcPr>
            <w:tcW w:w="9526" w:type="dxa"/>
            <w:shd w:val="clear" w:color="auto" w:fill="auto"/>
            <w:hideMark/>
          </w:tcPr>
          <w:p w14:paraId="30375C9B"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25" w:type="dxa"/>
            <w:shd w:val="clear" w:color="auto" w:fill="auto"/>
            <w:noWrap/>
            <w:vAlign w:val="center"/>
            <w:hideMark/>
          </w:tcPr>
          <w:p w14:paraId="56E8779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F41523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76" w:type="dxa"/>
            <w:shd w:val="clear" w:color="auto" w:fill="auto"/>
            <w:noWrap/>
            <w:vAlign w:val="center"/>
            <w:hideMark/>
          </w:tcPr>
          <w:p w14:paraId="77FC112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0420321020</w:t>
            </w:r>
          </w:p>
        </w:tc>
        <w:tc>
          <w:tcPr>
            <w:tcW w:w="419" w:type="dxa"/>
            <w:shd w:val="clear" w:color="auto" w:fill="auto"/>
            <w:noWrap/>
            <w:vAlign w:val="center"/>
            <w:hideMark/>
          </w:tcPr>
          <w:p w14:paraId="1C2BB53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810</w:t>
            </w:r>
          </w:p>
        </w:tc>
        <w:tc>
          <w:tcPr>
            <w:tcW w:w="1565" w:type="dxa"/>
            <w:shd w:val="clear" w:color="auto" w:fill="auto"/>
            <w:noWrap/>
            <w:vAlign w:val="center"/>
            <w:hideMark/>
          </w:tcPr>
          <w:p w14:paraId="53D44FCE"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5 873,70000</w:t>
            </w:r>
          </w:p>
        </w:tc>
        <w:tc>
          <w:tcPr>
            <w:tcW w:w="1672" w:type="dxa"/>
            <w:shd w:val="clear" w:color="auto" w:fill="auto"/>
            <w:noWrap/>
            <w:vAlign w:val="center"/>
            <w:hideMark/>
          </w:tcPr>
          <w:p w14:paraId="13067498"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5 873,70000</w:t>
            </w:r>
          </w:p>
        </w:tc>
      </w:tr>
      <w:tr w:rsidR="00C82651" w:rsidRPr="00C90ED3" w14:paraId="13721BE2" w14:textId="77777777" w:rsidTr="00B22664">
        <w:trPr>
          <w:cantSplit/>
          <w:trHeight w:val="70"/>
        </w:trPr>
        <w:tc>
          <w:tcPr>
            <w:tcW w:w="441" w:type="dxa"/>
            <w:shd w:val="clear" w:color="auto" w:fill="auto"/>
            <w:noWrap/>
            <w:vAlign w:val="center"/>
            <w:hideMark/>
          </w:tcPr>
          <w:p w14:paraId="7D2C09B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212</w:t>
            </w:r>
          </w:p>
        </w:tc>
        <w:tc>
          <w:tcPr>
            <w:tcW w:w="9526" w:type="dxa"/>
            <w:shd w:val="clear" w:color="auto" w:fill="auto"/>
            <w:hideMark/>
          </w:tcPr>
          <w:p w14:paraId="1D7CC61C"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Проведение строительно-технической экспертизы муниципального жилищного фонда</w:t>
            </w:r>
          </w:p>
        </w:tc>
        <w:tc>
          <w:tcPr>
            <w:tcW w:w="425" w:type="dxa"/>
            <w:shd w:val="clear" w:color="auto" w:fill="auto"/>
            <w:noWrap/>
            <w:vAlign w:val="center"/>
            <w:hideMark/>
          </w:tcPr>
          <w:p w14:paraId="56C8EEE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582A9E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76" w:type="dxa"/>
            <w:shd w:val="clear" w:color="auto" w:fill="auto"/>
            <w:noWrap/>
            <w:vAlign w:val="center"/>
            <w:hideMark/>
          </w:tcPr>
          <w:p w14:paraId="30BCD86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0420621060</w:t>
            </w:r>
          </w:p>
        </w:tc>
        <w:tc>
          <w:tcPr>
            <w:tcW w:w="419" w:type="dxa"/>
            <w:shd w:val="clear" w:color="auto" w:fill="auto"/>
            <w:noWrap/>
            <w:vAlign w:val="center"/>
            <w:hideMark/>
          </w:tcPr>
          <w:p w14:paraId="57C717B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0BE5FD69"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702,00000</w:t>
            </w:r>
          </w:p>
        </w:tc>
        <w:tc>
          <w:tcPr>
            <w:tcW w:w="1672" w:type="dxa"/>
            <w:shd w:val="clear" w:color="auto" w:fill="auto"/>
            <w:noWrap/>
            <w:vAlign w:val="center"/>
            <w:hideMark/>
          </w:tcPr>
          <w:p w14:paraId="11375986"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702,00000</w:t>
            </w:r>
          </w:p>
        </w:tc>
      </w:tr>
      <w:tr w:rsidR="00C82651" w:rsidRPr="00C90ED3" w14:paraId="16920D55" w14:textId="77777777" w:rsidTr="00B22664">
        <w:trPr>
          <w:cantSplit/>
          <w:trHeight w:val="58"/>
        </w:trPr>
        <w:tc>
          <w:tcPr>
            <w:tcW w:w="441" w:type="dxa"/>
            <w:shd w:val="clear" w:color="auto" w:fill="auto"/>
            <w:noWrap/>
            <w:vAlign w:val="center"/>
            <w:hideMark/>
          </w:tcPr>
          <w:p w14:paraId="1BA47B6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213</w:t>
            </w:r>
          </w:p>
        </w:tc>
        <w:tc>
          <w:tcPr>
            <w:tcW w:w="9526" w:type="dxa"/>
            <w:shd w:val="clear" w:color="auto" w:fill="auto"/>
            <w:hideMark/>
          </w:tcPr>
          <w:p w14:paraId="101EF124"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0E15B9F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28AE71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76" w:type="dxa"/>
            <w:shd w:val="clear" w:color="auto" w:fill="auto"/>
            <w:noWrap/>
            <w:vAlign w:val="center"/>
            <w:hideMark/>
          </w:tcPr>
          <w:p w14:paraId="55CFE1A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0420621060</w:t>
            </w:r>
          </w:p>
        </w:tc>
        <w:tc>
          <w:tcPr>
            <w:tcW w:w="419" w:type="dxa"/>
            <w:shd w:val="clear" w:color="auto" w:fill="auto"/>
            <w:noWrap/>
            <w:vAlign w:val="center"/>
            <w:hideMark/>
          </w:tcPr>
          <w:p w14:paraId="230F9E9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29444DDE"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702,00000</w:t>
            </w:r>
          </w:p>
        </w:tc>
        <w:tc>
          <w:tcPr>
            <w:tcW w:w="1672" w:type="dxa"/>
            <w:shd w:val="clear" w:color="auto" w:fill="auto"/>
            <w:noWrap/>
            <w:vAlign w:val="center"/>
            <w:hideMark/>
          </w:tcPr>
          <w:p w14:paraId="3C6C01E9"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702,00000</w:t>
            </w:r>
          </w:p>
        </w:tc>
      </w:tr>
      <w:tr w:rsidR="00C82651" w:rsidRPr="00C90ED3" w14:paraId="41B755A6" w14:textId="77777777" w:rsidTr="00B22664">
        <w:trPr>
          <w:cantSplit/>
          <w:trHeight w:val="70"/>
        </w:trPr>
        <w:tc>
          <w:tcPr>
            <w:tcW w:w="441" w:type="dxa"/>
            <w:shd w:val="clear" w:color="auto" w:fill="auto"/>
            <w:noWrap/>
            <w:vAlign w:val="center"/>
            <w:hideMark/>
          </w:tcPr>
          <w:p w14:paraId="7C16268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214</w:t>
            </w:r>
          </w:p>
        </w:tc>
        <w:tc>
          <w:tcPr>
            <w:tcW w:w="9526" w:type="dxa"/>
            <w:shd w:val="clear" w:color="auto" w:fill="auto"/>
            <w:hideMark/>
          </w:tcPr>
          <w:p w14:paraId="78D01EA4"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«Реализация основных направлений муниципальной политики в строительном комплексе на территории городского округа Верхняя Пышма до 2027 года»</w:t>
            </w:r>
          </w:p>
        </w:tc>
        <w:tc>
          <w:tcPr>
            <w:tcW w:w="425" w:type="dxa"/>
            <w:shd w:val="clear" w:color="auto" w:fill="auto"/>
            <w:noWrap/>
            <w:vAlign w:val="center"/>
            <w:hideMark/>
          </w:tcPr>
          <w:p w14:paraId="63347C7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F983AB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76" w:type="dxa"/>
            <w:shd w:val="clear" w:color="auto" w:fill="auto"/>
            <w:noWrap/>
            <w:vAlign w:val="center"/>
            <w:hideMark/>
          </w:tcPr>
          <w:p w14:paraId="3E1296D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0600000000</w:t>
            </w:r>
          </w:p>
        </w:tc>
        <w:tc>
          <w:tcPr>
            <w:tcW w:w="419" w:type="dxa"/>
            <w:shd w:val="clear" w:color="auto" w:fill="auto"/>
            <w:noWrap/>
            <w:vAlign w:val="center"/>
            <w:hideMark/>
          </w:tcPr>
          <w:p w14:paraId="6A318DD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0A1B8C36"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10 236,00000</w:t>
            </w:r>
          </w:p>
        </w:tc>
        <w:tc>
          <w:tcPr>
            <w:tcW w:w="1672" w:type="dxa"/>
            <w:shd w:val="clear" w:color="auto" w:fill="auto"/>
            <w:noWrap/>
            <w:vAlign w:val="center"/>
            <w:hideMark/>
          </w:tcPr>
          <w:p w14:paraId="5DDEA6F1"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10 236,00000</w:t>
            </w:r>
          </w:p>
        </w:tc>
      </w:tr>
      <w:tr w:rsidR="00C82651" w:rsidRPr="00C90ED3" w14:paraId="1474E3D1" w14:textId="77777777" w:rsidTr="00B22664">
        <w:trPr>
          <w:cantSplit/>
          <w:trHeight w:val="70"/>
        </w:trPr>
        <w:tc>
          <w:tcPr>
            <w:tcW w:w="441" w:type="dxa"/>
            <w:shd w:val="clear" w:color="auto" w:fill="auto"/>
            <w:noWrap/>
            <w:vAlign w:val="center"/>
            <w:hideMark/>
          </w:tcPr>
          <w:p w14:paraId="315DA2F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215</w:t>
            </w:r>
          </w:p>
        </w:tc>
        <w:tc>
          <w:tcPr>
            <w:tcW w:w="9526" w:type="dxa"/>
            <w:shd w:val="clear" w:color="auto" w:fill="auto"/>
            <w:hideMark/>
          </w:tcPr>
          <w:p w14:paraId="70409EA9"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«Улучшение жилищных условий граждан, проживающих на территории городского округа Верхняя Пышма до 2027 года»</w:t>
            </w:r>
          </w:p>
        </w:tc>
        <w:tc>
          <w:tcPr>
            <w:tcW w:w="425" w:type="dxa"/>
            <w:shd w:val="clear" w:color="auto" w:fill="auto"/>
            <w:noWrap/>
            <w:vAlign w:val="center"/>
            <w:hideMark/>
          </w:tcPr>
          <w:p w14:paraId="7A13B28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0B5C07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76" w:type="dxa"/>
            <w:shd w:val="clear" w:color="auto" w:fill="auto"/>
            <w:noWrap/>
            <w:vAlign w:val="center"/>
            <w:hideMark/>
          </w:tcPr>
          <w:p w14:paraId="37A6393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0620000000</w:t>
            </w:r>
          </w:p>
        </w:tc>
        <w:tc>
          <w:tcPr>
            <w:tcW w:w="419" w:type="dxa"/>
            <w:shd w:val="clear" w:color="auto" w:fill="auto"/>
            <w:noWrap/>
            <w:vAlign w:val="center"/>
            <w:hideMark/>
          </w:tcPr>
          <w:p w14:paraId="7EEE3A4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143F0905"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10 236,00000</w:t>
            </w:r>
          </w:p>
        </w:tc>
        <w:tc>
          <w:tcPr>
            <w:tcW w:w="1672" w:type="dxa"/>
            <w:shd w:val="clear" w:color="auto" w:fill="auto"/>
            <w:noWrap/>
            <w:vAlign w:val="center"/>
            <w:hideMark/>
          </w:tcPr>
          <w:p w14:paraId="5149BA17"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10 236,00000</w:t>
            </w:r>
          </w:p>
        </w:tc>
      </w:tr>
      <w:tr w:rsidR="00C82651" w:rsidRPr="00C90ED3" w14:paraId="716BF95A" w14:textId="77777777" w:rsidTr="00B22664">
        <w:trPr>
          <w:cantSplit/>
          <w:trHeight w:val="58"/>
        </w:trPr>
        <w:tc>
          <w:tcPr>
            <w:tcW w:w="441" w:type="dxa"/>
            <w:shd w:val="clear" w:color="auto" w:fill="auto"/>
            <w:noWrap/>
            <w:vAlign w:val="center"/>
            <w:hideMark/>
          </w:tcPr>
          <w:p w14:paraId="63548C2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216</w:t>
            </w:r>
          </w:p>
        </w:tc>
        <w:tc>
          <w:tcPr>
            <w:tcW w:w="9526" w:type="dxa"/>
            <w:shd w:val="clear" w:color="auto" w:fill="auto"/>
            <w:hideMark/>
          </w:tcPr>
          <w:p w14:paraId="3D90F1EF"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Обеспечение жилыми помещениями граждан, нуждающихся в улучшении жилищных условий</w:t>
            </w:r>
          </w:p>
        </w:tc>
        <w:tc>
          <w:tcPr>
            <w:tcW w:w="425" w:type="dxa"/>
            <w:shd w:val="clear" w:color="auto" w:fill="auto"/>
            <w:noWrap/>
            <w:vAlign w:val="center"/>
            <w:hideMark/>
          </w:tcPr>
          <w:p w14:paraId="7C9E21C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982EC3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76" w:type="dxa"/>
            <w:shd w:val="clear" w:color="auto" w:fill="auto"/>
            <w:noWrap/>
            <w:vAlign w:val="center"/>
            <w:hideMark/>
          </w:tcPr>
          <w:p w14:paraId="0EABFB6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0620921220</w:t>
            </w:r>
          </w:p>
        </w:tc>
        <w:tc>
          <w:tcPr>
            <w:tcW w:w="419" w:type="dxa"/>
            <w:shd w:val="clear" w:color="auto" w:fill="auto"/>
            <w:noWrap/>
            <w:vAlign w:val="center"/>
            <w:hideMark/>
          </w:tcPr>
          <w:p w14:paraId="76D9667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0D3C5286"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10 236,00000</w:t>
            </w:r>
          </w:p>
        </w:tc>
        <w:tc>
          <w:tcPr>
            <w:tcW w:w="1672" w:type="dxa"/>
            <w:shd w:val="clear" w:color="auto" w:fill="auto"/>
            <w:noWrap/>
            <w:vAlign w:val="center"/>
            <w:hideMark/>
          </w:tcPr>
          <w:p w14:paraId="5E36A530"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10 236,00000</w:t>
            </w:r>
          </w:p>
        </w:tc>
      </w:tr>
      <w:tr w:rsidR="00C82651" w:rsidRPr="00C90ED3" w14:paraId="74E857F1" w14:textId="77777777" w:rsidTr="00B22664">
        <w:trPr>
          <w:cantSplit/>
          <w:trHeight w:val="58"/>
        </w:trPr>
        <w:tc>
          <w:tcPr>
            <w:tcW w:w="441" w:type="dxa"/>
            <w:shd w:val="clear" w:color="auto" w:fill="auto"/>
            <w:noWrap/>
            <w:vAlign w:val="center"/>
            <w:hideMark/>
          </w:tcPr>
          <w:p w14:paraId="5649E68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217</w:t>
            </w:r>
          </w:p>
        </w:tc>
        <w:tc>
          <w:tcPr>
            <w:tcW w:w="9526" w:type="dxa"/>
            <w:shd w:val="clear" w:color="auto" w:fill="auto"/>
            <w:hideMark/>
          </w:tcPr>
          <w:p w14:paraId="6C1CE9F5"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Бюджетные инвестиции</w:t>
            </w:r>
          </w:p>
        </w:tc>
        <w:tc>
          <w:tcPr>
            <w:tcW w:w="425" w:type="dxa"/>
            <w:shd w:val="clear" w:color="auto" w:fill="auto"/>
            <w:noWrap/>
            <w:vAlign w:val="center"/>
            <w:hideMark/>
          </w:tcPr>
          <w:p w14:paraId="2C4848F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C23704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76" w:type="dxa"/>
            <w:shd w:val="clear" w:color="auto" w:fill="auto"/>
            <w:noWrap/>
            <w:vAlign w:val="center"/>
            <w:hideMark/>
          </w:tcPr>
          <w:p w14:paraId="2698855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0620921220</w:t>
            </w:r>
          </w:p>
        </w:tc>
        <w:tc>
          <w:tcPr>
            <w:tcW w:w="419" w:type="dxa"/>
            <w:shd w:val="clear" w:color="auto" w:fill="auto"/>
            <w:noWrap/>
            <w:vAlign w:val="center"/>
            <w:hideMark/>
          </w:tcPr>
          <w:p w14:paraId="443FC07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565" w:type="dxa"/>
            <w:shd w:val="clear" w:color="auto" w:fill="auto"/>
            <w:noWrap/>
            <w:vAlign w:val="center"/>
            <w:hideMark/>
          </w:tcPr>
          <w:p w14:paraId="5CC71348"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10 236,00000</w:t>
            </w:r>
          </w:p>
        </w:tc>
        <w:tc>
          <w:tcPr>
            <w:tcW w:w="1672" w:type="dxa"/>
            <w:shd w:val="clear" w:color="auto" w:fill="auto"/>
            <w:noWrap/>
            <w:vAlign w:val="center"/>
            <w:hideMark/>
          </w:tcPr>
          <w:p w14:paraId="5C3B95A2"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10 236,00000</w:t>
            </w:r>
          </w:p>
        </w:tc>
      </w:tr>
      <w:tr w:rsidR="00C82651" w:rsidRPr="00C90ED3" w14:paraId="06131DAF" w14:textId="77777777" w:rsidTr="00B22664">
        <w:trPr>
          <w:cantSplit/>
          <w:trHeight w:val="58"/>
        </w:trPr>
        <w:tc>
          <w:tcPr>
            <w:tcW w:w="441" w:type="dxa"/>
            <w:shd w:val="clear" w:color="auto" w:fill="auto"/>
            <w:noWrap/>
            <w:vAlign w:val="center"/>
            <w:hideMark/>
          </w:tcPr>
          <w:p w14:paraId="1082AE9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218</w:t>
            </w:r>
          </w:p>
        </w:tc>
        <w:tc>
          <w:tcPr>
            <w:tcW w:w="9526" w:type="dxa"/>
            <w:shd w:val="clear" w:color="auto" w:fill="auto"/>
            <w:hideMark/>
          </w:tcPr>
          <w:p w14:paraId="006FA774"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2027 года»</w:t>
            </w:r>
          </w:p>
        </w:tc>
        <w:tc>
          <w:tcPr>
            <w:tcW w:w="425" w:type="dxa"/>
            <w:shd w:val="clear" w:color="auto" w:fill="auto"/>
            <w:noWrap/>
            <w:vAlign w:val="center"/>
            <w:hideMark/>
          </w:tcPr>
          <w:p w14:paraId="5677B82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9E06DA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76" w:type="dxa"/>
            <w:shd w:val="clear" w:color="auto" w:fill="auto"/>
            <w:noWrap/>
            <w:vAlign w:val="center"/>
            <w:hideMark/>
          </w:tcPr>
          <w:p w14:paraId="41DCBCB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0700000000</w:t>
            </w:r>
          </w:p>
        </w:tc>
        <w:tc>
          <w:tcPr>
            <w:tcW w:w="419" w:type="dxa"/>
            <w:shd w:val="clear" w:color="auto" w:fill="auto"/>
            <w:noWrap/>
            <w:vAlign w:val="center"/>
            <w:hideMark/>
          </w:tcPr>
          <w:p w14:paraId="4C41D3F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146E5A45"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500,00000</w:t>
            </w:r>
          </w:p>
        </w:tc>
        <w:tc>
          <w:tcPr>
            <w:tcW w:w="1672" w:type="dxa"/>
            <w:shd w:val="clear" w:color="auto" w:fill="auto"/>
            <w:noWrap/>
            <w:vAlign w:val="center"/>
            <w:hideMark/>
          </w:tcPr>
          <w:p w14:paraId="6889B5DF"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500,00000</w:t>
            </w:r>
          </w:p>
        </w:tc>
      </w:tr>
      <w:tr w:rsidR="00C82651" w:rsidRPr="00C90ED3" w14:paraId="306876AC" w14:textId="77777777" w:rsidTr="00B22664">
        <w:trPr>
          <w:cantSplit/>
          <w:trHeight w:val="58"/>
        </w:trPr>
        <w:tc>
          <w:tcPr>
            <w:tcW w:w="441" w:type="dxa"/>
            <w:shd w:val="clear" w:color="auto" w:fill="auto"/>
            <w:noWrap/>
            <w:vAlign w:val="center"/>
            <w:hideMark/>
          </w:tcPr>
          <w:p w14:paraId="266664B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219</w:t>
            </w:r>
          </w:p>
        </w:tc>
        <w:tc>
          <w:tcPr>
            <w:tcW w:w="9526" w:type="dxa"/>
            <w:shd w:val="clear" w:color="auto" w:fill="auto"/>
            <w:hideMark/>
          </w:tcPr>
          <w:p w14:paraId="4133A045" w14:textId="77777777" w:rsidR="00C82651" w:rsidRPr="00C90ED3" w:rsidRDefault="00C82651" w:rsidP="00B22664">
            <w:pPr>
              <w:ind w:left="-83" w:right="-112"/>
              <w:rPr>
                <w:rFonts w:ascii="Liberation Serif" w:hAnsi="Liberation Serif" w:cs="Liberation Serif"/>
                <w:b/>
                <w:sz w:val="22"/>
                <w:szCs w:val="22"/>
              </w:rPr>
            </w:pPr>
            <w:r>
              <w:rPr>
                <w:rFonts w:ascii="Liberation Serif" w:hAnsi="Liberation Serif" w:cs="Liberation Serif"/>
                <w:color w:val="000000"/>
                <w:sz w:val="22"/>
                <w:szCs w:val="22"/>
              </w:rPr>
              <w:t>Подпрограмма «Доступная среда на территории городского округа Верхняя Пышма до 2027 года»</w:t>
            </w:r>
          </w:p>
        </w:tc>
        <w:tc>
          <w:tcPr>
            <w:tcW w:w="425" w:type="dxa"/>
            <w:shd w:val="clear" w:color="auto" w:fill="auto"/>
            <w:noWrap/>
            <w:vAlign w:val="center"/>
            <w:hideMark/>
          </w:tcPr>
          <w:p w14:paraId="7498495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142530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76" w:type="dxa"/>
            <w:shd w:val="clear" w:color="auto" w:fill="auto"/>
            <w:noWrap/>
            <w:vAlign w:val="center"/>
            <w:hideMark/>
          </w:tcPr>
          <w:p w14:paraId="3877942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0740000000</w:t>
            </w:r>
          </w:p>
        </w:tc>
        <w:tc>
          <w:tcPr>
            <w:tcW w:w="419" w:type="dxa"/>
            <w:shd w:val="clear" w:color="auto" w:fill="auto"/>
            <w:noWrap/>
            <w:vAlign w:val="center"/>
            <w:hideMark/>
          </w:tcPr>
          <w:p w14:paraId="5E7B4B8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3B0D25BA"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500,00000</w:t>
            </w:r>
          </w:p>
        </w:tc>
        <w:tc>
          <w:tcPr>
            <w:tcW w:w="1672" w:type="dxa"/>
            <w:shd w:val="clear" w:color="auto" w:fill="auto"/>
            <w:noWrap/>
            <w:vAlign w:val="center"/>
            <w:hideMark/>
          </w:tcPr>
          <w:p w14:paraId="026D2671"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500,00000</w:t>
            </w:r>
          </w:p>
        </w:tc>
      </w:tr>
      <w:tr w:rsidR="00C82651" w:rsidRPr="00C90ED3" w14:paraId="1E2E4CF9" w14:textId="77777777" w:rsidTr="00B22664">
        <w:trPr>
          <w:cantSplit/>
          <w:trHeight w:val="58"/>
        </w:trPr>
        <w:tc>
          <w:tcPr>
            <w:tcW w:w="441" w:type="dxa"/>
            <w:shd w:val="clear" w:color="auto" w:fill="auto"/>
            <w:noWrap/>
            <w:vAlign w:val="center"/>
            <w:hideMark/>
          </w:tcPr>
          <w:p w14:paraId="329D721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220</w:t>
            </w:r>
          </w:p>
        </w:tc>
        <w:tc>
          <w:tcPr>
            <w:tcW w:w="9526" w:type="dxa"/>
            <w:shd w:val="clear" w:color="auto" w:fill="auto"/>
            <w:hideMark/>
          </w:tcPr>
          <w:p w14:paraId="5D2F93E8"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Предоставление субсидии на проведение мероприятий по приспособлению жилых помещений и общего имущества многоквартирных домов, в которых живут инвалиды</w:t>
            </w:r>
          </w:p>
        </w:tc>
        <w:tc>
          <w:tcPr>
            <w:tcW w:w="425" w:type="dxa"/>
            <w:shd w:val="clear" w:color="auto" w:fill="auto"/>
            <w:noWrap/>
            <w:vAlign w:val="center"/>
            <w:hideMark/>
          </w:tcPr>
          <w:p w14:paraId="054A0F2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534769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76" w:type="dxa"/>
            <w:shd w:val="clear" w:color="auto" w:fill="auto"/>
            <w:noWrap/>
            <w:vAlign w:val="center"/>
            <w:hideMark/>
          </w:tcPr>
          <w:p w14:paraId="48B6E29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0740770070</w:t>
            </w:r>
          </w:p>
        </w:tc>
        <w:tc>
          <w:tcPr>
            <w:tcW w:w="419" w:type="dxa"/>
            <w:shd w:val="clear" w:color="auto" w:fill="auto"/>
            <w:noWrap/>
            <w:vAlign w:val="center"/>
            <w:hideMark/>
          </w:tcPr>
          <w:p w14:paraId="2B1E886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4D62B174"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500,00000</w:t>
            </w:r>
          </w:p>
        </w:tc>
        <w:tc>
          <w:tcPr>
            <w:tcW w:w="1672" w:type="dxa"/>
            <w:shd w:val="clear" w:color="auto" w:fill="auto"/>
            <w:noWrap/>
            <w:vAlign w:val="center"/>
            <w:hideMark/>
          </w:tcPr>
          <w:p w14:paraId="5E3E7C2A"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500,00000</w:t>
            </w:r>
          </w:p>
        </w:tc>
      </w:tr>
      <w:tr w:rsidR="00C82651" w:rsidRPr="00C90ED3" w14:paraId="7B981D98" w14:textId="77777777" w:rsidTr="00B22664">
        <w:trPr>
          <w:cantSplit/>
          <w:trHeight w:val="58"/>
        </w:trPr>
        <w:tc>
          <w:tcPr>
            <w:tcW w:w="441" w:type="dxa"/>
            <w:shd w:val="clear" w:color="auto" w:fill="auto"/>
            <w:noWrap/>
            <w:vAlign w:val="center"/>
            <w:hideMark/>
          </w:tcPr>
          <w:p w14:paraId="714BADA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221</w:t>
            </w:r>
          </w:p>
        </w:tc>
        <w:tc>
          <w:tcPr>
            <w:tcW w:w="9526" w:type="dxa"/>
            <w:shd w:val="clear" w:color="auto" w:fill="auto"/>
            <w:hideMark/>
          </w:tcPr>
          <w:p w14:paraId="7F516DD3"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25" w:type="dxa"/>
            <w:shd w:val="clear" w:color="auto" w:fill="auto"/>
            <w:noWrap/>
            <w:vAlign w:val="center"/>
            <w:hideMark/>
          </w:tcPr>
          <w:p w14:paraId="71EF449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327485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76" w:type="dxa"/>
            <w:shd w:val="clear" w:color="auto" w:fill="auto"/>
            <w:noWrap/>
            <w:vAlign w:val="center"/>
            <w:hideMark/>
          </w:tcPr>
          <w:p w14:paraId="150E482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0740770070</w:t>
            </w:r>
          </w:p>
        </w:tc>
        <w:tc>
          <w:tcPr>
            <w:tcW w:w="419" w:type="dxa"/>
            <w:shd w:val="clear" w:color="auto" w:fill="auto"/>
            <w:noWrap/>
            <w:vAlign w:val="center"/>
            <w:hideMark/>
          </w:tcPr>
          <w:p w14:paraId="5FF3F71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810</w:t>
            </w:r>
          </w:p>
        </w:tc>
        <w:tc>
          <w:tcPr>
            <w:tcW w:w="1565" w:type="dxa"/>
            <w:shd w:val="clear" w:color="auto" w:fill="auto"/>
            <w:noWrap/>
            <w:vAlign w:val="center"/>
            <w:hideMark/>
          </w:tcPr>
          <w:p w14:paraId="2D5BDB51"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500,00000</w:t>
            </w:r>
          </w:p>
        </w:tc>
        <w:tc>
          <w:tcPr>
            <w:tcW w:w="1672" w:type="dxa"/>
            <w:shd w:val="clear" w:color="auto" w:fill="auto"/>
            <w:noWrap/>
            <w:vAlign w:val="center"/>
            <w:hideMark/>
          </w:tcPr>
          <w:p w14:paraId="37F98CB7"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500,00000</w:t>
            </w:r>
          </w:p>
        </w:tc>
      </w:tr>
      <w:tr w:rsidR="00C82651" w:rsidRPr="00C90ED3" w14:paraId="5366F935" w14:textId="77777777" w:rsidTr="00B22664">
        <w:trPr>
          <w:cantSplit/>
          <w:trHeight w:val="58"/>
        </w:trPr>
        <w:tc>
          <w:tcPr>
            <w:tcW w:w="441" w:type="dxa"/>
            <w:shd w:val="clear" w:color="auto" w:fill="auto"/>
            <w:noWrap/>
            <w:vAlign w:val="center"/>
            <w:hideMark/>
          </w:tcPr>
          <w:p w14:paraId="15B45D9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222</w:t>
            </w:r>
          </w:p>
        </w:tc>
        <w:tc>
          <w:tcPr>
            <w:tcW w:w="9526" w:type="dxa"/>
            <w:shd w:val="clear" w:color="auto" w:fill="auto"/>
            <w:hideMark/>
          </w:tcPr>
          <w:p w14:paraId="4377FA38"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Коммунальное хозяйство</w:t>
            </w:r>
          </w:p>
        </w:tc>
        <w:tc>
          <w:tcPr>
            <w:tcW w:w="425" w:type="dxa"/>
            <w:shd w:val="clear" w:color="auto" w:fill="auto"/>
            <w:noWrap/>
            <w:vAlign w:val="center"/>
            <w:hideMark/>
          </w:tcPr>
          <w:p w14:paraId="6CC71A4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D48BB4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76" w:type="dxa"/>
            <w:shd w:val="clear" w:color="auto" w:fill="auto"/>
            <w:noWrap/>
            <w:vAlign w:val="center"/>
            <w:hideMark/>
          </w:tcPr>
          <w:p w14:paraId="5A45CC1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hideMark/>
          </w:tcPr>
          <w:p w14:paraId="42B36FC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78D36AC5"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7 866,70000</w:t>
            </w:r>
          </w:p>
        </w:tc>
        <w:tc>
          <w:tcPr>
            <w:tcW w:w="1672" w:type="dxa"/>
            <w:shd w:val="clear" w:color="auto" w:fill="auto"/>
            <w:noWrap/>
            <w:vAlign w:val="center"/>
            <w:hideMark/>
          </w:tcPr>
          <w:p w14:paraId="61B40D16"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5 819,70000</w:t>
            </w:r>
          </w:p>
        </w:tc>
      </w:tr>
      <w:tr w:rsidR="00C82651" w:rsidRPr="00C90ED3" w14:paraId="7060626D" w14:textId="77777777" w:rsidTr="00B22664">
        <w:trPr>
          <w:cantSplit/>
          <w:trHeight w:val="58"/>
        </w:trPr>
        <w:tc>
          <w:tcPr>
            <w:tcW w:w="441" w:type="dxa"/>
            <w:shd w:val="clear" w:color="auto" w:fill="auto"/>
            <w:noWrap/>
            <w:vAlign w:val="center"/>
            <w:hideMark/>
          </w:tcPr>
          <w:p w14:paraId="3073358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223</w:t>
            </w:r>
          </w:p>
        </w:tc>
        <w:tc>
          <w:tcPr>
            <w:tcW w:w="9526" w:type="dxa"/>
            <w:shd w:val="clear" w:color="auto" w:fill="auto"/>
            <w:hideMark/>
          </w:tcPr>
          <w:p w14:paraId="4ED95CA0"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 2027 года»</w:t>
            </w:r>
          </w:p>
        </w:tc>
        <w:tc>
          <w:tcPr>
            <w:tcW w:w="425" w:type="dxa"/>
            <w:shd w:val="clear" w:color="auto" w:fill="auto"/>
            <w:noWrap/>
            <w:vAlign w:val="center"/>
            <w:hideMark/>
          </w:tcPr>
          <w:p w14:paraId="03C3452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5400F7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76" w:type="dxa"/>
            <w:shd w:val="clear" w:color="auto" w:fill="auto"/>
            <w:noWrap/>
            <w:vAlign w:val="center"/>
            <w:hideMark/>
          </w:tcPr>
          <w:p w14:paraId="359EAB4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0400000000</w:t>
            </w:r>
          </w:p>
        </w:tc>
        <w:tc>
          <w:tcPr>
            <w:tcW w:w="419" w:type="dxa"/>
            <w:shd w:val="clear" w:color="auto" w:fill="auto"/>
            <w:noWrap/>
            <w:vAlign w:val="center"/>
            <w:hideMark/>
          </w:tcPr>
          <w:p w14:paraId="231D119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2D37B48E"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7 866,70000</w:t>
            </w:r>
          </w:p>
        </w:tc>
        <w:tc>
          <w:tcPr>
            <w:tcW w:w="1672" w:type="dxa"/>
            <w:shd w:val="clear" w:color="auto" w:fill="auto"/>
            <w:noWrap/>
            <w:vAlign w:val="center"/>
            <w:hideMark/>
          </w:tcPr>
          <w:p w14:paraId="4D166CFF"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5 819,70000</w:t>
            </w:r>
          </w:p>
        </w:tc>
      </w:tr>
      <w:tr w:rsidR="00C82651" w:rsidRPr="00C90ED3" w14:paraId="4D313A5B" w14:textId="77777777" w:rsidTr="00B22664">
        <w:trPr>
          <w:cantSplit/>
          <w:trHeight w:val="249"/>
        </w:trPr>
        <w:tc>
          <w:tcPr>
            <w:tcW w:w="441" w:type="dxa"/>
            <w:shd w:val="clear" w:color="auto" w:fill="auto"/>
            <w:noWrap/>
            <w:vAlign w:val="center"/>
            <w:hideMark/>
          </w:tcPr>
          <w:p w14:paraId="3CACF01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224</w:t>
            </w:r>
          </w:p>
        </w:tc>
        <w:tc>
          <w:tcPr>
            <w:tcW w:w="9526" w:type="dxa"/>
            <w:shd w:val="clear" w:color="auto" w:fill="auto"/>
            <w:hideMark/>
          </w:tcPr>
          <w:p w14:paraId="5183DCB4"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«Развитие и модернизация систем коммунальной инфраструктуры теплоснабжения, водоснабжения и водоотведения, электроснабжения, газоснабжения на территории городского округа Верхняя Пышма до 2027 года»</w:t>
            </w:r>
          </w:p>
        </w:tc>
        <w:tc>
          <w:tcPr>
            <w:tcW w:w="425" w:type="dxa"/>
            <w:shd w:val="clear" w:color="auto" w:fill="auto"/>
            <w:noWrap/>
            <w:vAlign w:val="center"/>
            <w:hideMark/>
          </w:tcPr>
          <w:p w14:paraId="4AB6B54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E54BD4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76" w:type="dxa"/>
            <w:shd w:val="clear" w:color="auto" w:fill="auto"/>
            <w:noWrap/>
            <w:vAlign w:val="center"/>
            <w:hideMark/>
          </w:tcPr>
          <w:p w14:paraId="73EF3DB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0410000000</w:t>
            </w:r>
          </w:p>
        </w:tc>
        <w:tc>
          <w:tcPr>
            <w:tcW w:w="419" w:type="dxa"/>
            <w:shd w:val="clear" w:color="auto" w:fill="auto"/>
            <w:noWrap/>
            <w:vAlign w:val="center"/>
            <w:hideMark/>
          </w:tcPr>
          <w:p w14:paraId="3C2064C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41C746DD"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7 089,70000</w:t>
            </w:r>
          </w:p>
        </w:tc>
        <w:tc>
          <w:tcPr>
            <w:tcW w:w="1672" w:type="dxa"/>
            <w:shd w:val="clear" w:color="auto" w:fill="auto"/>
            <w:noWrap/>
            <w:vAlign w:val="center"/>
            <w:hideMark/>
          </w:tcPr>
          <w:p w14:paraId="14F66FF1"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5 042,70000</w:t>
            </w:r>
          </w:p>
        </w:tc>
      </w:tr>
      <w:tr w:rsidR="00C82651" w:rsidRPr="00C90ED3" w14:paraId="65FED9EB" w14:textId="77777777" w:rsidTr="00B22664">
        <w:trPr>
          <w:cantSplit/>
          <w:trHeight w:val="189"/>
        </w:trPr>
        <w:tc>
          <w:tcPr>
            <w:tcW w:w="441" w:type="dxa"/>
            <w:shd w:val="clear" w:color="auto" w:fill="auto"/>
            <w:noWrap/>
            <w:vAlign w:val="center"/>
            <w:hideMark/>
          </w:tcPr>
          <w:p w14:paraId="74988BA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225</w:t>
            </w:r>
          </w:p>
        </w:tc>
        <w:tc>
          <w:tcPr>
            <w:tcW w:w="9526" w:type="dxa"/>
            <w:shd w:val="clear" w:color="auto" w:fill="auto"/>
            <w:hideMark/>
          </w:tcPr>
          <w:p w14:paraId="1B3344CA"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Развитие и модернизация систем водоснабжения и водоотведения городского округа</w:t>
            </w:r>
          </w:p>
        </w:tc>
        <w:tc>
          <w:tcPr>
            <w:tcW w:w="425" w:type="dxa"/>
            <w:shd w:val="clear" w:color="auto" w:fill="auto"/>
            <w:noWrap/>
            <w:vAlign w:val="center"/>
            <w:hideMark/>
          </w:tcPr>
          <w:p w14:paraId="18E2C43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E8F1D3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76" w:type="dxa"/>
            <w:shd w:val="clear" w:color="auto" w:fill="auto"/>
            <w:noWrap/>
            <w:vAlign w:val="center"/>
            <w:hideMark/>
          </w:tcPr>
          <w:p w14:paraId="6361BF7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0410120010</w:t>
            </w:r>
          </w:p>
        </w:tc>
        <w:tc>
          <w:tcPr>
            <w:tcW w:w="419" w:type="dxa"/>
            <w:shd w:val="clear" w:color="auto" w:fill="auto"/>
            <w:noWrap/>
            <w:vAlign w:val="center"/>
            <w:hideMark/>
          </w:tcPr>
          <w:p w14:paraId="37FC3B2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62766D6F"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4 296,90000</w:t>
            </w:r>
          </w:p>
        </w:tc>
        <w:tc>
          <w:tcPr>
            <w:tcW w:w="1672" w:type="dxa"/>
            <w:shd w:val="clear" w:color="auto" w:fill="auto"/>
            <w:noWrap/>
            <w:vAlign w:val="center"/>
            <w:hideMark/>
          </w:tcPr>
          <w:p w14:paraId="7451177C"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2 249,90000</w:t>
            </w:r>
          </w:p>
        </w:tc>
      </w:tr>
      <w:tr w:rsidR="00C82651" w:rsidRPr="00C90ED3" w14:paraId="7ACCD440" w14:textId="77777777" w:rsidTr="00B22664">
        <w:trPr>
          <w:cantSplit/>
          <w:trHeight w:val="161"/>
        </w:trPr>
        <w:tc>
          <w:tcPr>
            <w:tcW w:w="441" w:type="dxa"/>
            <w:shd w:val="clear" w:color="auto" w:fill="auto"/>
            <w:noWrap/>
            <w:vAlign w:val="center"/>
            <w:hideMark/>
          </w:tcPr>
          <w:p w14:paraId="7CFAFF8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226</w:t>
            </w:r>
          </w:p>
        </w:tc>
        <w:tc>
          <w:tcPr>
            <w:tcW w:w="9526" w:type="dxa"/>
            <w:shd w:val="clear" w:color="auto" w:fill="auto"/>
            <w:hideMark/>
          </w:tcPr>
          <w:p w14:paraId="442A0B94"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1C0AFA5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C31CF3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76" w:type="dxa"/>
            <w:shd w:val="clear" w:color="auto" w:fill="auto"/>
            <w:noWrap/>
            <w:vAlign w:val="center"/>
            <w:hideMark/>
          </w:tcPr>
          <w:p w14:paraId="4DE6558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0410120010</w:t>
            </w:r>
          </w:p>
        </w:tc>
        <w:tc>
          <w:tcPr>
            <w:tcW w:w="419" w:type="dxa"/>
            <w:shd w:val="clear" w:color="auto" w:fill="auto"/>
            <w:noWrap/>
            <w:vAlign w:val="center"/>
            <w:hideMark/>
          </w:tcPr>
          <w:p w14:paraId="186B137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5ED5F798"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678,20000</w:t>
            </w:r>
          </w:p>
        </w:tc>
        <w:tc>
          <w:tcPr>
            <w:tcW w:w="1672" w:type="dxa"/>
            <w:shd w:val="clear" w:color="auto" w:fill="auto"/>
            <w:noWrap/>
            <w:vAlign w:val="center"/>
            <w:hideMark/>
          </w:tcPr>
          <w:p w14:paraId="518873BC"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678,20000</w:t>
            </w:r>
          </w:p>
        </w:tc>
      </w:tr>
      <w:tr w:rsidR="00C82651" w:rsidRPr="00C90ED3" w14:paraId="4D4CD4ED" w14:textId="77777777" w:rsidTr="00B22664">
        <w:trPr>
          <w:cantSplit/>
          <w:trHeight w:val="58"/>
        </w:trPr>
        <w:tc>
          <w:tcPr>
            <w:tcW w:w="441" w:type="dxa"/>
            <w:shd w:val="clear" w:color="auto" w:fill="auto"/>
            <w:noWrap/>
            <w:vAlign w:val="center"/>
            <w:hideMark/>
          </w:tcPr>
          <w:p w14:paraId="1EF79D1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227</w:t>
            </w:r>
          </w:p>
        </w:tc>
        <w:tc>
          <w:tcPr>
            <w:tcW w:w="9526" w:type="dxa"/>
            <w:shd w:val="clear" w:color="auto" w:fill="auto"/>
            <w:hideMark/>
          </w:tcPr>
          <w:p w14:paraId="1C52C00B"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Бюджетные инвестиции</w:t>
            </w:r>
          </w:p>
        </w:tc>
        <w:tc>
          <w:tcPr>
            <w:tcW w:w="425" w:type="dxa"/>
            <w:shd w:val="clear" w:color="auto" w:fill="auto"/>
            <w:noWrap/>
            <w:vAlign w:val="center"/>
            <w:hideMark/>
          </w:tcPr>
          <w:p w14:paraId="2D9E386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9E7333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76" w:type="dxa"/>
            <w:shd w:val="clear" w:color="auto" w:fill="auto"/>
            <w:noWrap/>
            <w:vAlign w:val="center"/>
            <w:hideMark/>
          </w:tcPr>
          <w:p w14:paraId="25A4B6B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0410120010</w:t>
            </w:r>
          </w:p>
        </w:tc>
        <w:tc>
          <w:tcPr>
            <w:tcW w:w="419" w:type="dxa"/>
            <w:shd w:val="clear" w:color="auto" w:fill="auto"/>
            <w:noWrap/>
            <w:vAlign w:val="center"/>
            <w:hideMark/>
          </w:tcPr>
          <w:p w14:paraId="3B02A6B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565" w:type="dxa"/>
            <w:shd w:val="clear" w:color="auto" w:fill="auto"/>
            <w:noWrap/>
            <w:vAlign w:val="center"/>
            <w:hideMark/>
          </w:tcPr>
          <w:p w14:paraId="6FC23CE0"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3 618,70000</w:t>
            </w:r>
          </w:p>
        </w:tc>
        <w:tc>
          <w:tcPr>
            <w:tcW w:w="1672" w:type="dxa"/>
            <w:shd w:val="clear" w:color="auto" w:fill="auto"/>
            <w:noWrap/>
            <w:vAlign w:val="center"/>
            <w:hideMark/>
          </w:tcPr>
          <w:p w14:paraId="09A65663"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1 571,70000</w:t>
            </w:r>
          </w:p>
        </w:tc>
      </w:tr>
      <w:tr w:rsidR="00C82651" w:rsidRPr="00C90ED3" w14:paraId="7773FE50" w14:textId="77777777" w:rsidTr="00B22664">
        <w:trPr>
          <w:cantSplit/>
          <w:trHeight w:val="58"/>
        </w:trPr>
        <w:tc>
          <w:tcPr>
            <w:tcW w:w="441" w:type="dxa"/>
            <w:shd w:val="clear" w:color="auto" w:fill="auto"/>
            <w:noWrap/>
            <w:vAlign w:val="center"/>
            <w:hideMark/>
          </w:tcPr>
          <w:p w14:paraId="1791747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228</w:t>
            </w:r>
          </w:p>
        </w:tc>
        <w:tc>
          <w:tcPr>
            <w:tcW w:w="9526" w:type="dxa"/>
            <w:shd w:val="clear" w:color="auto" w:fill="auto"/>
            <w:hideMark/>
          </w:tcPr>
          <w:p w14:paraId="422D05EB"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Газификация территории городского округа</w:t>
            </w:r>
          </w:p>
        </w:tc>
        <w:tc>
          <w:tcPr>
            <w:tcW w:w="425" w:type="dxa"/>
            <w:shd w:val="clear" w:color="auto" w:fill="auto"/>
            <w:noWrap/>
            <w:vAlign w:val="center"/>
            <w:hideMark/>
          </w:tcPr>
          <w:p w14:paraId="5448CD4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7F9076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76" w:type="dxa"/>
            <w:shd w:val="clear" w:color="auto" w:fill="auto"/>
            <w:noWrap/>
            <w:vAlign w:val="center"/>
            <w:hideMark/>
          </w:tcPr>
          <w:p w14:paraId="779C9FC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0410520030</w:t>
            </w:r>
          </w:p>
        </w:tc>
        <w:tc>
          <w:tcPr>
            <w:tcW w:w="419" w:type="dxa"/>
            <w:shd w:val="clear" w:color="auto" w:fill="auto"/>
            <w:noWrap/>
            <w:vAlign w:val="center"/>
            <w:hideMark/>
          </w:tcPr>
          <w:p w14:paraId="4EAA6E1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7B4DFEE8"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2 792,80000</w:t>
            </w:r>
          </w:p>
        </w:tc>
        <w:tc>
          <w:tcPr>
            <w:tcW w:w="1672" w:type="dxa"/>
            <w:shd w:val="clear" w:color="auto" w:fill="auto"/>
            <w:noWrap/>
            <w:vAlign w:val="center"/>
            <w:hideMark/>
          </w:tcPr>
          <w:p w14:paraId="7A38FDF8"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2 792,80000</w:t>
            </w:r>
          </w:p>
        </w:tc>
      </w:tr>
      <w:tr w:rsidR="00C82651" w:rsidRPr="00C90ED3" w14:paraId="3FD3183A" w14:textId="77777777" w:rsidTr="00B22664">
        <w:trPr>
          <w:cantSplit/>
          <w:trHeight w:val="58"/>
        </w:trPr>
        <w:tc>
          <w:tcPr>
            <w:tcW w:w="441" w:type="dxa"/>
            <w:shd w:val="clear" w:color="auto" w:fill="auto"/>
            <w:noWrap/>
            <w:vAlign w:val="center"/>
            <w:hideMark/>
          </w:tcPr>
          <w:p w14:paraId="37F0409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229</w:t>
            </w:r>
          </w:p>
        </w:tc>
        <w:tc>
          <w:tcPr>
            <w:tcW w:w="9526" w:type="dxa"/>
            <w:shd w:val="clear" w:color="auto" w:fill="auto"/>
            <w:hideMark/>
          </w:tcPr>
          <w:p w14:paraId="16E9DE1C"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24FA8D1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B02CE8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76" w:type="dxa"/>
            <w:shd w:val="clear" w:color="auto" w:fill="auto"/>
            <w:noWrap/>
            <w:vAlign w:val="center"/>
            <w:hideMark/>
          </w:tcPr>
          <w:p w14:paraId="75B99C2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0410520030</w:t>
            </w:r>
          </w:p>
        </w:tc>
        <w:tc>
          <w:tcPr>
            <w:tcW w:w="419" w:type="dxa"/>
            <w:shd w:val="clear" w:color="auto" w:fill="auto"/>
            <w:noWrap/>
            <w:vAlign w:val="center"/>
            <w:hideMark/>
          </w:tcPr>
          <w:p w14:paraId="6CA799B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74C0174E"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2 792,80000</w:t>
            </w:r>
          </w:p>
        </w:tc>
        <w:tc>
          <w:tcPr>
            <w:tcW w:w="1672" w:type="dxa"/>
            <w:shd w:val="clear" w:color="auto" w:fill="auto"/>
            <w:noWrap/>
            <w:vAlign w:val="center"/>
            <w:hideMark/>
          </w:tcPr>
          <w:p w14:paraId="084AFCDB"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2 792,80000</w:t>
            </w:r>
          </w:p>
        </w:tc>
      </w:tr>
      <w:tr w:rsidR="00C82651" w:rsidRPr="00C90ED3" w14:paraId="12BCF1FF" w14:textId="77777777" w:rsidTr="00B22664">
        <w:trPr>
          <w:cantSplit/>
          <w:trHeight w:val="58"/>
        </w:trPr>
        <w:tc>
          <w:tcPr>
            <w:tcW w:w="441" w:type="dxa"/>
            <w:shd w:val="clear" w:color="auto" w:fill="auto"/>
            <w:noWrap/>
            <w:vAlign w:val="center"/>
            <w:hideMark/>
          </w:tcPr>
          <w:p w14:paraId="20554B8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230</w:t>
            </w:r>
          </w:p>
        </w:tc>
        <w:tc>
          <w:tcPr>
            <w:tcW w:w="9526" w:type="dxa"/>
            <w:shd w:val="clear" w:color="auto" w:fill="auto"/>
            <w:hideMark/>
          </w:tcPr>
          <w:p w14:paraId="033F4773"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«Энергосбережение и повышение энергетической эффективности на территории городского округа Верхняя Пышма до 2027 года»</w:t>
            </w:r>
          </w:p>
        </w:tc>
        <w:tc>
          <w:tcPr>
            <w:tcW w:w="425" w:type="dxa"/>
            <w:shd w:val="clear" w:color="auto" w:fill="auto"/>
            <w:noWrap/>
            <w:vAlign w:val="center"/>
            <w:hideMark/>
          </w:tcPr>
          <w:p w14:paraId="2DA4AC3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170997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76" w:type="dxa"/>
            <w:shd w:val="clear" w:color="auto" w:fill="auto"/>
            <w:noWrap/>
            <w:vAlign w:val="center"/>
            <w:hideMark/>
          </w:tcPr>
          <w:p w14:paraId="77BC845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0430000000</w:t>
            </w:r>
          </w:p>
        </w:tc>
        <w:tc>
          <w:tcPr>
            <w:tcW w:w="419" w:type="dxa"/>
            <w:shd w:val="clear" w:color="auto" w:fill="auto"/>
            <w:noWrap/>
            <w:vAlign w:val="center"/>
            <w:hideMark/>
          </w:tcPr>
          <w:p w14:paraId="162E894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12542F33"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777,00000</w:t>
            </w:r>
          </w:p>
        </w:tc>
        <w:tc>
          <w:tcPr>
            <w:tcW w:w="1672" w:type="dxa"/>
            <w:shd w:val="clear" w:color="auto" w:fill="auto"/>
            <w:noWrap/>
            <w:vAlign w:val="center"/>
            <w:hideMark/>
          </w:tcPr>
          <w:p w14:paraId="42A36DED"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777,00000</w:t>
            </w:r>
          </w:p>
        </w:tc>
      </w:tr>
      <w:tr w:rsidR="00C82651" w:rsidRPr="00C90ED3" w14:paraId="03BB70A5" w14:textId="77777777" w:rsidTr="00B22664">
        <w:trPr>
          <w:cantSplit/>
          <w:trHeight w:val="58"/>
        </w:trPr>
        <w:tc>
          <w:tcPr>
            <w:tcW w:w="441" w:type="dxa"/>
            <w:shd w:val="clear" w:color="auto" w:fill="auto"/>
            <w:noWrap/>
            <w:vAlign w:val="center"/>
            <w:hideMark/>
          </w:tcPr>
          <w:p w14:paraId="759C6F6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231</w:t>
            </w:r>
          </w:p>
        </w:tc>
        <w:tc>
          <w:tcPr>
            <w:tcW w:w="9526" w:type="dxa"/>
            <w:shd w:val="clear" w:color="auto" w:fill="auto"/>
            <w:hideMark/>
          </w:tcPr>
          <w:p w14:paraId="0D6A5288"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Разработка и актуализация нормативно-технической документации в сфере энергосбережения и повышения энергетической эффективности</w:t>
            </w:r>
          </w:p>
        </w:tc>
        <w:tc>
          <w:tcPr>
            <w:tcW w:w="425" w:type="dxa"/>
            <w:shd w:val="clear" w:color="auto" w:fill="auto"/>
            <w:noWrap/>
            <w:vAlign w:val="center"/>
            <w:hideMark/>
          </w:tcPr>
          <w:p w14:paraId="42ECE0F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47FD22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76" w:type="dxa"/>
            <w:shd w:val="clear" w:color="auto" w:fill="auto"/>
            <w:noWrap/>
            <w:vAlign w:val="center"/>
            <w:hideMark/>
          </w:tcPr>
          <w:p w14:paraId="06ADFB4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0430122010</w:t>
            </w:r>
          </w:p>
        </w:tc>
        <w:tc>
          <w:tcPr>
            <w:tcW w:w="419" w:type="dxa"/>
            <w:shd w:val="clear" w:color="auto" w:fill="auto"/>
            <w:noWrap/>
            <w:vAlign w:val="center"/>
            <w:hideMark/>
          </w:tcPr>
          <w:p w14:paraId="5B8CEBB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483AC18A"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777,00000</w:t>
            </w:r>
          </w:p>
        </w:tc>
        <w:tc>
          <w:tcPr>
            <w:tcW w:w="1672" w:type="dxa"/>
            <w:shd w:val="clear" w:color="auto" w:fill="auto"/>
            <w:noWrap/>
            <w:vAlign w:val="center"/>
            <w:hideMark/>
          </w:tcPr>
          <w:p w14:paraId="111F959D"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777,00000</w:t>
            </w:r>
          </w:p>
        </w:tc>
      </w:tr>
      <w:tr w:rsidR="00C82651" w:rsidRPr="00C90ED3" w14:paraId="0190E114" w14:textId="77777777" w:rsidTr="00B22664">
        <w:trPr>
          <w:cantSplit/>
          <w:trHeight w:val="70"/>
        </w:trPr>
        <w:tc>
          <w:tcPr>
            <w:tcW w:w="441" w:type="dxa"/>
            <w:shd w:val="clear" w:color="auto" w:fill="auto"/>
            <w:noWrap/>
            <w:vAlign w:val="center"/>
            <w:hideMark/>
          </w:tcPr>
          <w:p w14:paraId="48DD1DC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232</w:t>
            </w:r>
          </w:p>
        </w:tc>
        <w:tc>
          <w:tcPr>
            <w:tcW w:w="9526" w:type="dxa"/>
            <w:shd w:val="clear" w:color="auto" w:fill="auto"/>
            <w:hideMark/>
          </w:tcPr>
          <w:p w14:paraId="65CCC2E5"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7B5DB65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528F7B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76" w:type="dxa"/>
            <w:shd w:val="clear" w:color="auto" w:fill="auto"/>
            <w:noWrap/>
            <w:vAlign w:val="center"/>
            <w:hideMark/>
          </w:tcPr>
          <w:p w14:paraId="1FB394F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0430122010</w:t>
            </w:r>
          </w:p>
        </w:tc>
        <w:tc>
          <w:tcPr>
            <w:tcW w:w="419" w:type="dxa"/>
            <w:shd w:val="clear" w:color="auto" w:fill="auto"/>
            <w:noWrap/>
            <w:vAlign w:val="center"/>
            <w:hideMark/>
          </w:tcPr>
          <w:p w14:paraId="4766F37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5397025B"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777,00000</w:t>
            </w:r>
          </w:p>
        </w:tc>
        <w:tc>
          <w:tcPr>
            <w:tcW w:w="1672" w:type="dxa"/>
            <w:shd w:val="clear" w:color="auto" w:fill="auto"/>
            <w:noWrap/>
            <w:vAlign w:val="center"/>
            <w:hideMark/>
          </w:tcPr>
          <w:p w14:paraId="63424D00"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777,00000</w:t>
            </w:r>
          </w:p>
        </w:tc>
      </w:tr>
      <w:tr w:rsidR="00C82651" w:rsidRPr="00C90ED3" w14:paraId="20EE9C2C" w14:textId="77777777" w:rsidTr="00B22664">
        <w:trPr>
          <w:cantSplit/>
          <w:trHeight w:val="58"/>
        </w:trPr>
        <w:tc>
          <w:tcPr>
            <w:tcW w:w="441" w:type="dxa"/>
            <w:shd w:val="clear" w:color="auto" w:fill="auto"/>
            <w:noWrap/>
            <w:vAlign w:val="center"/>
            <w:hideMark/>
          </w:tcPr>
          <w:p w14:paraId="2E177B3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233</w:t>
            </w:r>
          </w:p>
        </w:tc>
        <w:tc>
          <w:tcPr>
            <w:tcW w:w="9526" w:type="dxa"/>
            <w:shd w:val="clear" w:color="auto" w:fill="auto"/>
            <w:hideMark/>
          </w:tcPr>
          <w:p w14:paraId="55DE69E9"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Благоустройство</w:t>
            </w:r>
          </w:p>
        </w:tc>
        <w:tc>
          <w:tcPr>
            <w:tcW w:w="425" w:type="dxa"/>
            <w:shd w:val="clear" w:color="auto" w:fill="auto"/>
            <w:noWrap/>
            <w:vAlign w:val="center"/>
            <w:hideMark/>
          </w:tcPr>
          <w:p w14:paraId="5091E3D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7DE057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6B83C08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hideMark/>
          </w:tcPr>
          <w:p w14:paraId="387ECEC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73CF249E"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116 363,28700</w:t>
            </w:r>
          </w:p>
        </w:tc>
        <w:tc>
          <w:tcPr>
            <w:tcW w:w="1672" w:type="dxa"/>
            <w:shd w:val="clear" w:color="auto" w:fill="auto"/>
            <w:noWrap/>
            <w:vAlign w:val="center"/>
            <w:hideMark/>
          </w:tcPr>
          <w:p w14:paraId="6CBCC56B"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118 255,53500</w:t>
            </w:r>
          </w:p>
        </w:tc>
      </w:tr>
      <w:tr w:rsidR="00C82651" w:rsidRPr="00C90ED3" w14:paraId="50BC9B5F" w14:textId="77777777" w:rsidTr="00B22664">
        <w:trPr>
          <w:cantSplit/>
          <w:trHeight w:val="58"/>
        </w:trPr>
        <w:tc>
          <w:tcPr>
            <w:tcW w:w="441" w:type="dxa"/>
            <w:shd w:val="clear" w:color="auto" w:fill="auto"/>
            <w:noWrap/>
            <w:vAlign w:val="center"/>
            <w:hideMark/>
          </w:tcPr>
          <w:p w14:paraId="7CEA190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234</w:t>
            </w:r>
          </w:p>
        </w:tc>
        <w:tc>
          <w:tcPr>
            <w:tcW w:w="9526" w:type="dxa"/>
            <w:shd w:val="clear" w:color="auto" w:fill="auto"/>
            <w:hideMark/>
          </w:tcPr>
          <w:p w14:paraId="3BCF019A"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425" w:type="dxa"/>
            <w:shd w:val="clear" w:color="auto" w:fill="auto"/>
            <w:noWrap/>
            <w:vAlign w:val="center"/>
            <w:hideMark/>
          </w:tcPr>
          <w:p w14:paraId="0F7D45B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3E75B7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6DAD891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9" w:type="dxa"/>
            <w:shd w:val="clear" w:color="auto" w:fill="auto"/>
            <w:noWrap/>
            <w:vAlign w:val="center"/>
            <w:hideMark/>
          </w:tcPr>
          <w:p w14:paraId="35726BB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019C06B5"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1 181,18700</w:t>
            </w:r>
          </w:p>
        </w:tc>
        <w:tc>
          <w:tcPr>
            <w:tcW w:w="1672" w:type="dxa"/>
            <w:shd w:val="clear" w:color="auto" w:fill="auto"/>
            <w:noWrap/>
            <w:vAlign w:val="center"/>
            <w:hideMark/>
          </w:tcPr>
          <w:p w14:paraId="59BA0773"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1 228,43500</w:t>
            </w:r>
          </w:p>
        </w:tc>
      </w:tr>
      <w:tr w:rsidR="00C82651" w:rsidRPr="00C90ED3" w14:paraId="664BFF9C" w14:textId="77777777" w:rsidTr="00B22664">
        <w:trPr>
          <w:cantSplit/>
          <w:trHeight w:val="70"/>
        </w:trPr>
        <w:tc>
          <w:tcPr>
            <w:tcW w:w="441" w:type="dxa"/>
            <w:shd w:val="clear" w:color="auto" w:fill="auto"/>
            <w:noWrap/>
            <w:vAlign w:val="center"/>
            <w:hideMark/>
          </w:tcPr>
          <w:p w14:paraId="6EA1739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235</w:t>
            </w:r>
          </w:p>
        </w:tc>
        <w:tc>
          <w:tcPr>
            <w:tcW w:w="9526" w:type="dxa"/>
            <w:shd w:val="clear" w:color="auto" w:fill="auto"/>
            <w:hideMark/>
          </w:tcPr>
          <w:p w14:paraId="42DC26CC"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«Развитие местного самоуправления на территории городского округа Верхняя Пышма до 2027 года»</w:t>
            </w:r>
          </w:p>
        </w:tc>
        <w:tc>
          <w:tcPr>
            <w:tcW w:w="425" w:type="dxa"/>
            <w:shd w:val="clear" w:color="auto" w:fill="auto"/>
            <w:noWrap/>
            <w:vAlign w:val="center"/>
            <w:hideMark/>
          </w:tcPr>
          <w:p w14:paraId="12C929C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A540CE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157F1B4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0110000000</w:t>
            </w:r>
          </w:p>
        </w:tc>
        <w:tc>
          <w:tcPr>
            <w:tcW w:w="419" w:type="dxa"/>
            <w:shd w:val="clear" w:color="auto" w:fill="auto"/>
            <w:noWrap/>
            <w:vAlign w:val="center"/>
            <w:hideMark/>
          </w:tcPr>
          <w:p w14:paraId="4846898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5517AB61"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1 181,18700</w:t>
            </w:r>
          </w:p>
        </w:tc>
        <w:tc>
          <w:tcPr>
            <w:tcW w:w="1672" w:type="dxa"/>
            <w:shd w:val="clear" w:color="auto" w:fill="auto"/>
            <w:noWrap/>
            <w:vAlign w:val="center"/>
            <w:hideMark/>
          </w:tcPr>
          <w:p w14:paraId="08169B2F"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1 228,43500</w:t>
            </w:r>
          </w:p>
        </w:tc>
      </w:tr>
      <w:tr w:rsidR="00C82651" w:rsidRPr="00C90ED3" w14:paraId="5F6ED9D6" w14:textId="77777777" w:rsidTr="00B22664">
        <w:trPr>
          <w:cantSplit/>
          <w:trHeight w:val="70"/>
        </w:trPr>
        <w:tc>
          <w:tcPr>
            <w:tcW w:w="441" w:type="dxa"/>
            <w:shd w:val="clear" w:color="auto" w:fill="auto"/>
            <w:noWrap/>
            <w:vAlign w:val="center"/>
            <w:hideMark/>
          </w:tcPr>
          <w:p w14:paraId="0C9A03F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236</w:t>
            </w:r>
          </w:p>
        </w:tc>
        <w:tc>
          <w:tcPr>
            <w:tcW w:w="9526" w:type="dxa"/>
            <w:shd w:val="clear" w:color="auto" w:fill="auto"/>
            <w:hideMark/>
          </w:tcPr>
          <w:p w14:paraId="0B9659EC"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Финансовое обеспечение муниципальной похоронной службы</w:t>
            </w:r>
          </w:p>
        </w:tc>
        <w:tc>
          <w:tcPr>
            <w:tcW w:w="425" w:type="dxa"/>
            <w:shd w:val="clear" w:color="auto" w:fill="auto"/>
            <w:noWrap/>
            <w:vAlign w:val="center"/>
            <w:hideMark/>
          </w:tcPr>
          <w:p w14:paraId="220461A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D229F2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54416FF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0111610190</w:t>
            </w:r>
          </w:p>
        </w:tc>
        <w:tc>
          <w:tcPr>
            <w:tcW w:w="419" w:type="dxa"/>
            <w:shd w:val="clear" w:color="auto" w:fill="auto"/>
            <w:noWrap/>
            <w:vAlign w:val="center"/>
            <w:hideMark/>
          </w:tcPr>
          <w:p w14:paraId="6D704E4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08782947"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1 181,18700</w:t>
            </w:r>
          </w:p>
        </w:tc>
        <w:tc>
          <w:tcPr>
            <w:tcW w:w="1672" w:type="dxa"/>
            <w:shd w:val="clear" w:color="auto" w:fill="auto"/>
            <w:noWrap/>
            <w:vAlign w:val="center"/>
            <w:hideMark/>
          </w:tcPr>
          <w:p w14:paraId="04D44BDC"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1 228,43500</w:t>
            </w:r>
          </w:p>
        </w:tc>
      </w:tr>
      <w:tr w:rsidR="00C82651" w:rsidRPr="00C90ED3" w14:paraId="37ECCB6D" w14:textId="77777777" w:rsidTr="00B22664">
        <w:trPr>
          <w:cantSplit/>
          <w:trHeight w:val="70"/>
        </w:trPr>
        <w:tc>
          <w:tcPr>
            <w:tcW w:w="441" w:type="dxa"/>
            <w:shd w:val="clear" w:color="auto" w:fill="auto"/>
            <w:noWrap/>
            <w:vAlign w:val="center"/>
            <w:hideMark/>
          </w:tcPr>
          <w:p w14:paraId="3AA7D94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237</w:t>
            </w:r>
          </w:p>
        </w:tc>
        <w:tc>
          <w:tcPr>
            <w:tcW w:w="9526" w:type="dxa"/>
            <w:shd w:val="clear" w:color="auto" w:fill="auto"/>
            <w:hideMark/>
          </w:tcPr>
          <w:p w14:paraId="54487B1F"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Субсидии бюджетным учреждениям</w:t>
            </w:r>
          </w:p>
        </w:tc>
        <w:tc>
          <w:tcPr>
            <w:tcW w:w="425" w:type="dxa"/>
            <w:shd w:val="clear" w:color="auto" w:fill="auto"/>
            <w:noWrap/>
            <w:vAlign w:val="center"/>
            <w:hideMark/>
          </w:tcPr>
          <w:p w14:paraId="7BA842C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116C96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623A1B4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0111610190</w:t>
            </w:r>
          </w:p>
        </w:tc>
        <w:tc>
          <w:tcPr>
            <w:tcW w:w="419" w:type="dxa"/>
            <w:shd w:val="clear" w:color="auto" w:fill="auto"/>
            <w:noWrap/>
            <w:vAlign w:val="center"/>
            <w:hideMark/>
          </w:tcPr>
          <w:p w14:paraId="6A34A9D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565" w:type="dxa"/>
            <w:shd w:val="clear" w:color="auto" w:fill="auto"/>
            <w:noWrap/>
            <w:vAlign w:val="center"/>
            <w:hideMark/>
          </w:tcPr>
          <w:p w14:paraId="01637904"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1 181,18700</w:t>
            </w:r>
          </w:p>
        </w:tc>
        <w:tc>
          <w:tcPr>
            <w:tcW w:w="1672" w:type="dxa"/>
            <w:shd w:val="clear" w:color="auto" w:fill="auto"/>
            <w:noWrap/>
            <w:vAlign w:val="center"/>
            <w:hideMark/>
          </w:tcPr>
          <w:p w14:paraId="602649DF"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1 228,43500</w:t>
            </w:r>
          </w:p>
        </w:tc>
      </w:tr>
      <w:tr w:rsidR="00C82651" w:rsidRPr="00C90ED3" w14:paraId="2E1460E1" w14:textId="77777777" w:rsidTr="00B22664">
        <w:trPr>
          <w:cantSplit/>
          <w:trHeight w:val="70"/>
        </w:trPr>
        <w:tc>
          <w:tcPr>
            <w:tcW w:w="441" w:type="dxa"/>
            <w:shd w:val="clear" w:color="auto" w:fill="auto"/>
            <w:noWrap/>
            <w:vAlign w:val="center"/>
            <w:hideMark/>
          </w:tcPr>
          <w:p w14:paraId="1244EA9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238</w:t>
            </w:r>
          </w:p>
        </w:tc>
        <w:tc>
          <w:tcPr>
            <w:tcW w:w="9526" w:type="dxa"/>
            <w:shd w:val="clear" w:color="auto" w:fill="auto"/>
            <w:hideMark/>
          </w:tcPr>
          <w:p w14:paraId="78E976F4"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 2027 года»</w:t>
            </w:r>
          </w:p>
        </w:tc>
        <w:tc>
          <w:tcPr>
            <w:tcW w:w="425" w:type="dxa"/>
            <w:shd w:val="clear" w:color="auto" w:fill="auto"/>
            <w:noWrap/>
            <w:vAlign w:val="center"/>
            <w:hideMark/>
          </w:tcPr>
          <w:p w14:paraId="2F855A6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9E9699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7A84E00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0400000000</w:t>
            </w:r>
          </w:p>
        </w:tc>
        <w:tc>
          <w:tcPr>
            <w:tcW w:w="419" w:type="dxa"/>
            <w:shd w:val="clear" w:color="auto" w:fill="auto"/>
            <w:noWrap/>
            <w:vAlign w:val="center"/>
            <w:hideMark/>
          </w:tcPr>
          <w:p w14:paraId="5694723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17EFA9CA"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108 914,50000</w:t>
            </w:r>
          </w:p>
        </w:tc>
        <w:tc>
          <w:tcPr>
            <w:tcW w:w="1672" w:type="dxa"/>
            <w:shd w:val="clear" w:color="auto" w:fill="auto"/>
            <w:noWrap/>
            <w:vAlign w:val="center"/>
            <w:hideMark/>
          </w:tcPr>
          <w:p w14:paraId="6051681F"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110 729,30000</w:t>
            </w:r>
          </w:p>
        </w:tc>
      </w:tr>
      <w:tr w:rsidR="00C82651" w:rsidRPr="00C90ED3" w14:paraId="13353FFE" w14:textId="77777777" w:rsidTr="00B22664">
        <w:trPr>
          <w:cantSplit/>
          <w:trHeight w:val="70"/>
        </w:trPr>
        <w:tc>
          <w:tcPr>
            <w:tcW w:w="441" w:type="dxa"/>
            <w:shd w:val="clear" w:color="auto" w:fill="auto"/>
            <w:noWrap/>
            <w:vAlign w:val="center"/>
            <w:hideMark/>
          </w:tcPr>
          <w:p w14:paraId="5ED555A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239</w:t>
            </w:r>
          </w:p>
        </w:tc>
        <w:tc>
          <w:tcPr>
            <w:tcW w:w="9526" w:type="dxa"/>
            <w:shd w:val="clear" w:color="auto" w:fill="auto"/>
            <w:hideMark/>
          </w:tcPr>
          <w:p w14:paraId="3942DCAD"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«Восстановление и развитие объектов внешнего благоустройства на территории городского округа Верхняя Пышма до 2027 года»</w:t>
            </w:r>
          </w:p>
        </w:tc>
        <w:tc>
          <w:tcPr>
            <w:tcW w:w="425" w:type="dxa"/>
            <w:shd w:val="clear" w:color="auto" w:fill="auto"/>
            <w:noWrap/>
            <w:vAlign w:val="center"/>
            <w:hideMark/>
          </w:tcPr>
          <w:p w14:paraId="5518B4D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FDF37D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216EC7E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0440000000</w:t>
            </w:r>
          </w:p>
        </w:tc>
        <w:tc>
          <w:tcPr>
            <w:tcW w:w="419" w:type="dxa"/>
            <w:shd w:val="clear" w:color="auto" w:fill="auto"/>
            <w:noWrap/>
            <w:vAlign w:val="center"/>
            <w:hideMark/>
          </w:tcPr>
          <w:p w14:paraId="31F74EE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779B6615"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108 914,50000</w:t>
            </w:r>
          </w:p>
        </w:tc>
        <w:tc>
          <w:tcPr>
            <w:tcW w:w="1672" w:type="dxa"/>
            <w:shd w:val="clear" w:color="auto" w:fill="auto"/>
            <w:noWrap/>
            <w:vAlign w:val="center"/>
            <w:hideMark/>
          </w:tcPr>
          <w:p w14:paraId="1FA8363B"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110 729,30000</w:t>
            </w:r>
          </w:p>
        </w:tc>
      </w:tr>
      <w:tr w:rsidR="00C82651" w:rsidRPr="00C90ED3" w14:paraId="10A76908" w14:textId="77777777" w:rsidTr="00B22664">
        <w:trPr>
          <w:cantSplit/>
          <w:trHeight w:val="219"/>
        </w:trPr>
        <w:tc>
          <w:tcPr>
            <w:tcW w:w="441" w:type="dxa"/>
            <w:shd w:val="clear" w:color="auto" w:fill="auto"/>
            <w:noWrap/>
            <w:vAlign w:val="center"/>
            <w:hideMark/>
          </w:tcPr>
          <w:p w14:paraId="7CE49C7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526" w:type="dxa"/>
            <w:shd w:val="clear" w:color="auto" w:fill="auto"/>
            <w:hideMark/>
          </w:tcPr>
          <w:p w14:paraId="69541723"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Финансовое обеспечение деятельности муниципального бюджетного учреждения в области содержания общегородских территорий г. Верхняя Пышма</w:t>
            </w:r>
          </w:p>
        </w:tc>
        <w:tc>
          <w:tcPr>
            <w:tcW w:w="425" w:type="dxa"/>
            <w:shd w:val="clear" w:color="auto" w:fill="auto"/>
            <w:noWrap/>
            <w:vAlign w:val="center"/>
            <w:hideMark/>
          </w:tcPr>
          <w:p w14:paraId="5A088EA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556717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304AD9C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0440223010</w:t>
            </w:r>
          </w:p>
        </w:tc>
        <w:tc>
          <w:tcPr>
            <w:tcW w:w="419" w:type="dxa"/>
            <w:shd w:val="clear" w:color="auto" w:fill="auto"/>
            <w:noWrap/>
            <w:vAlign w:val="center"/>
            <w:hideMark/>
          </w:tcPr>
          <w:p w14:paraId="4291D6C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6FE95334"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27 546,20000</w:t>
            </w:r>
          </w:p>
        </w:tc>
        <w:tc>
          <w:tcPr>
            <w:tcW w:w="1672" w:type="dxa"/>
            <w:shd w:val="clear" w:color="auto" w:fill="auto"/>
            <w:noWrap/>
            <w:vAlign w:val="center"/>
            <w:hideMark/>
          </w:tcPr>
          <w:p w14:paraId="6529D398"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28 648,00000</w:t>
            </w:r>
          </w:p>
        </w:tc>
      </w:tr>
      <w:tr w:rsidR="00C82651" w:rsidRPr="00C90ED3" w14:paraId="7756DD23" w14:textId="77777777" w:rsidTr="00B22664">
        <w:trPr>
          <w:cantSplit/>
          <w:trHeight w:val="58"/>
        </w:trPr>
        <w:tc>
          <w:tcPr>
            <w:tcW w:w="441" w:type="dxa"/>
            <w:shd w:val="clear" w:color="auto" w:fill="auto"/>
            <w:noWrap/>
            <w:vAlign w:val="center"/>
            <w:hideMark/>
          </w:tcPr>
          <w:p w14:paraId="0175003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241</w:t>
            </w:r>
          </w:p>
        </w:tc>
        <w:tc>
          <w:tcPr>
            <w:tcW w:w="9526" w:type="dxa"/>
            <w:shd w:val="clear" w:color="auto" w:fill="auto"/>
            <w:hideMark/>
          </w:tcPr>
          <w:p w14:paraId="0096338C"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Субсидии бюджетным учреждениям</w:t>
            </w:r>
          </w:p>
        </w:tc>
        <w:tc>
          <w:tcPr>
            <w:tcW w:w="425" w:type="dxa"/>
            <w:shd w:val="clear" w:color="auto" w:fill="auto"/>
            <w:noWrap/>
            <w:vAlign w:val="center"/>
            <w:hideMark/>
          </w:tcPr>
          <w:p w14:paraId="1D44351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CB661C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5BD2D2D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0440223010</w:t>
            </w:r>
          </w:p>
        </w:tc>
        <w:tc>
          <w:tcPr>
            <w:tcW w:w="419" w:type="dxa"/>
            <w:shd w:val="clear" w:color="auto" w:fill="auto"/>
            <w:noWrap/>
            <w:vAlign w:val="center"/>
            <w:hideMark/>
          </w:tcPr>
          <w:p w14:paraId="41F08BA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565" w:type="dxa"/>
            <w:shd w:val="clear" w:color="auto" w:fill="auto"/>
            <w:noWrap/>
            <w:vAlign w:val="center"/>
            <w:hideMark/>
          </w:tcPr>
          <w:p w14:paraId="4429786E"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27 546,20000</w:t>
            </w:r>
          </w:p>
        </w:tc>
        <w:tc>
          <w:tcPr>
            <w:tcW w:w="1672" w:type="dxa"/>
            <w:shd w:val="clear" w:color="auto" w:fill="auto"/>
            <w:noWrap/>
            <w:vAlign w:val="center"/>
            <w:hideMark/>
          </w:tcPr>
          <w:p w14:paraId="05FDDEBE"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28 648,00000</w:t>
            </w:r>
          </w:p>
        </w:tc>
      </w:tr>
      <w:tr w:rsidR="00C82651" w:rsidRPr="00C90ED3" w14:paraId="4FEA9712" w14:textId="77777777" w:rsidTr="00B22664">
        <w:trPr>
          <w:cantSplit/>
          <w:trHeight w:val="67"/>
        </w:trPr>
        <w:tc>
          <w:tcPr>
            <w:tcW w:w="441" w:type="dxa"/>
            <w:shd w:val="clear" w:color="auto" w:fill="auto"/>
            <w:noWrap/>
            <w:vAlign w:val="center"/>
            <w:hideMark/>
          </w:tcPr>
          <w:p w14:paraId="5A6E77C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242</w:t>
            </w:r>
          </w:p>
        </w:tc>
        <w:tc>
          <w:tcPr>
            <w:tcW w:w="9526" w:type="dxa"/>
            <w:shd w:val="clear" w:color="auto" w:fill="auto"/>
            <w:hideMark/>
          </w:tcPr>
          <w:p w14:paraId="5AF70FD9"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Содержание и ремонт сетей наружного освещения города Верхняя Пышма</w:t>
            </w:r>
          </w:p>
        </w:tc>
        <w:tc>
          <w:tcPr>
            <w:tcW w:w="425" w:type="dxa"/>
            <w:shd w:val="clear" w:color="auto" w:fill="auto"/>
            <w:noWrap/>
            <w:vAlign w:val="center"/>
            <w:hideMark/>
          </w:tcPr>
          <w:p w14:paraId="5327D4E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A1F1F9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570BF23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0440323020</w:t>
            </w:r>
          </w:p>
        </w:tc>
        <w:tc>
          <w:tcPr>
            <w:tcW w:w="419" w:type="dxa"/>
            <w:shd w:val="clear" w:color="auto" w:fill="auto"/>
            <w:noWrap/>
            <w:vAlign w:val="center"/>
            <w:hideMark/>
          </w:tcPr>
          <w:p w14:paraId="00582CA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51B6DCFC"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29 498,30000</w:t>
            </w:r>
          </w:p>
        </w:tc>
        <w:tc>
          <w:tcPr>
            <w:tcW w:w="1672" w:type="dxa"/>
            <w:shd w:val="clear" w:color="auto" w:fill="auto"/>
            <w:noWrap/>
            <w:vAlign w:val="center"/>
            <w:hideMark/>
          </w:tcPr>
          <w:p w14:paraId="6F489E37"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29 967,10000</w:t>
            </w:r>
          </w:p>
        </w:tc>
      </w:tr>
      <w:tr w:rsidR="00C82651" w:rsidRPr="00C90ED3" w14:paraId="2D9BCF7A" w14:textId="77777777" w:rsidTr="00B22664">
        <w:trPr>
          <w:cantSplit/>
          <w:trHeight w:val="58"/>
        </w:trPr>
        <w:tc>
          <w:tcPr>
            <w:tcW w:w="441" w:type="dxa"/>
            <w:shd w:val="clear" w:color="auto" w:fill="auto"/>
            <w:noWrap/>
            <w:vAlign w:val="center"/>
            <w:hideMark/>
          </w:tcPr>
          <w:p w14:paraId="75B2676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243</w:t>
            </w:r>
          </w:p>
        </w:tc>
        <w:tc>
          <w:tcPr>
            <w:tcW w:w="9526" w:type="dxa"/>
            <w:shd w:val="clear" w:color="auto" w:fill="auto"/>
            <w:hideMark/>
          </w:tcPr>
          <w:p w14:paraId="5834C5E9"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7B99552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465C83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0FBF8FD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0440323020</w:t>
            </w:r>
          </w:p>
        </w:tc>
        <w:tc>
          <w:tcPr>
            <w:tcW w:w="419" w:type="dxa"/>
            <w:shd w:val="clear" w:color="auto" w:fill="auto"/>
            <w:noWrap/>
            <w:vAlign w:val="center"/>
            <w:hideMark/>
          </w:tcPr>
          <w:p w14:paraId="42FD45F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0971733E"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29 498,30000</w:t>
            </w:r>
          </w:p>
        </w:tc>
        <w:tc>
          <w:tcPr>
            <w:tcW w:w="1672" w:type="dxa"/>
            <w:shd w:val="clear" w:color="auto" w:fill="auto"/>
            <w:noWrap/>
            <w:vAlign w:val="center"/>
            <w:hideMark/>
          </w:tcPr>
          <w:p w14:paraId="605EBD94"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29 967,10000</w:t>
            </w:r>
          </w:p>
        </w:tc>
      </w:tr>
      <w:tr w:rsidR="00C82651" w:rsidRPr="00C90ED3" w14:paraId="2E49638B" w14:textId="77777777" w:rsidTr="00B22664">
        <w:trPr>
          <w:cantSplit/>
          <w:trHeight w:val="58"/>
        </w:trPr>
        <w:tc>
          <w:tcPr>
            <w:tcW w:w="441" w:type="dxa"/>
            <w:shd w:val="clear" w:color="auto" w:fill="auto"/>
            <w:noWrap/>
            <w:vAlign w:val="center"/>
            <w:hideMark/>
          </w:tcPr>
          <w:p w14:paraId="4D7346B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244</w:t>
            </w:r>
          </w:p>
        </w:tc>
        <w:tc>
          <w:tcPr>
            <w:tcW w:w="9526" w:type="dxa"/>
            <w:shd w:val="clear" w:color="auto" w:fill="auto"/>
            <w:hideMark/>
          </w:tcPr>
          <w:p w14:paraId="5A6C1086"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Содержание и ремонт сетей наружного освещения населенных пунктов городского округа</w:t>
            </w:r>
          </w:p>
        </w:tc>
        <w:tc>
          <w:tcPr>
            <w:tcW w:w="425" w:type="dxa"/>
            <w:shd w:val="clear" w:color="auto" w:fill="auto"/>
            <w:noWrap/>
            <w:vAlign w:val="center"/>
            <w:hideMark/>
          </w:tcPr>
          <w:p w14:paraId="7EC2DA2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438764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551DF60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0440423120</w:t>
            </w:r>
          </w:p>
        </w:tc>
        <w:tc>
          <w:tcPr>
            <w:tcW w:w="419" w:type="dxa"/>
            <w:shd w:val="clear" w:color="auto" w:fill="auto"/>
            <w:noWrap/>
            <w:vAlign w:val="center"/>
            <w:hideMark/>
          </w:tcPr>
          <w:p w14:paraId="797456E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7F363554"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17 087,00000</w:t>
            </w:r>
          </w:p>
        </w:tc>
        <w:tc>
          <w:tcPr>
            <w:tcW w:w="1672" w:type="dxa"/>
            <w:shd w:val="clear" w:color="auto" w:fill="auto"/>
            <w:noWrap/>
            <w:vAlign w:val="center"/>
            <w:hideMark/>
          </w:tcPr>
          <w:p w14:paraId="5DA8C2E3"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17 328,80000</w:t>
            </w:r>
          </w:p>
        </w:tc>
      </w:tr>
      <w:tr w:rsidR="00C82651" w:rsidRPr="00C90ED3" w14:paraId="3B0651D1" w14:textId="77777777" w:rsidTr="00B22664">
        <w:trPr>
          <w:cantSplit/>
          <w:trHeight w:val="120"/>
        </w:trPr>
        <w:tc>
          <w:tcPr>
            <w:tcW w:w="441" w:type="dxa"/>
            <w:shd w:val="clear" w:color="auto" w:fill="auto"/>
            <w:noWrap/>
            <w:vAlign w:val="center"/>
            <w:hideMark/>
          </w:tcPr>
          <w:p w14:paraId="507CA69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245</w:t>
            </w:r>
          </w:p>
        </w:tc>
        <w:tc>
          <w:tcPr>
            <w:tcW w:w="9526" w:type="dxa"/>
            <w:shd w:val="clear" w:color="auto" w:fill="auto"/>
            <w:hideMark/>
          </w:tcPr>
          <w:p w14:paraId="591083B7"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6999E38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FBAF9B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530B312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0440423120</w:t>
            </w:r>
          </w:p>
        </w:tc>
        <w:tc>
          <w:tcPr>
            <w:tcW w:w="419" w:type="dxa"/>
            <w:shd w:val="clear" w:color="auto" w:fill="auto"/>
            <w:noWrap/>
            <w:vAlign w:val="center"/>
            <w:hideMark/>
          </w:tcPr>
          <w:p w14:paraId="6F6A9F0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6863D045"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17 087,00000</w:t>
            </w:r>
          </w:p>
        </w:tc>
        <w:tc>
          <w:tcPr>
            <w:tcW w:w="1672" w:type="dxa"/>
            <w:shd w:val="clear" w:color="auto" w:fill="auto"/>
            <w:noWrap/>
            <w:vAlign w:val="center"/>
            <w:hideMark/>
          </w:tcPr>
          <w:p w14:paraId="5839C34D"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17 328,80000</w:t>
            </w:r>
          </w:p>
        </w:tc>
      </w:tr>
      <w:tr w:rsidR="00C82651" w:rsidRPr="00C90ED3" w14:paraId="6F010518" w14:textId="77777777" w:rsidTr="00B22664">
        <w:trPr>
          <w:cantSplit/>
          <w:trHeight w:val="189"/>
        </w:trPr>
        <w:tc>
          <w:tcPr>
            <w:tcW w:w="441" w:type="dxa"/>
            <w:shd w:val="clear" w:color="auto" w:fill="auto"/>
            <w:noWrap/>
            <w:vAlign w:val="center"/>
            <w:hideMark/>
          </w:tcPr>
          <w:p w14:paraId="7C7D878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246</w:t>
            </w:r>
          </w:p>
        </w:tc>
        <w:tc>
          <w:tcPr>
            <w:tcW w:w="9526" w:type="dxa"/>
            <w:shd w:val="clear" w:color="auto" w:fill="auto"/>
            <w:hideMark/>
          </w:tcPr>
          <w:p w14:paraId="76C5469E"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Прочие мероприятия по благоустройству городского округа</w:t>
            </w:r>
          </w:p>
        </w:tc>
        <w:tc>
          <w:tcPr>
            <w:tcW w:w="425" w:type="dxa"/>
            <w:shd w:val="clear" w:color="auto" w:fill="auto"/>
            <w:noWrap/>
            <w:vAlign w:val="center"/>
            <w:hideMark/>
          </w:tcPr>
          <w:p w14:paraId="09330FE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6F648D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315643B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0440523050</w:t>
            </w:r>
          </w:p>
        </w:tc>
        <w:tc>
          <w:tcPr>
            <w:tcW w:w="419" w:type="dxa"/>
            <w:shd w:val="clear" w:color="auto" w:fill="auto"/>
            <w:noWrap/>
            <w:vAlign w:val="center"/>
            <w:hideMark/>
          </w:tcPr>
          <w:p w14:paraId="55709FD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5CB1E010"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3 000,00000</w:t>
            </w:r>
          </w:p>
        </w:tc>
        <w:tc>
          <w:tcPr>
            <w:tcW w:w="1672" w:type="dxa"/>
            <w:shd w:val="clear" w:color="auto" w:fill="auto"/>
            <w:noWrap/>
            <w:vAlign w:val="center"/>
            <w:hideMark/>
          </w:tcPr>
          <w:p w14:paraId="2EEDAC8A"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3 000,00000</w:t>
            </w:r>
          </w:p>
        </w:tc>
      </w:tr>
      <w:tr w:rsidR="00C82651" w:rsidRPr="00C90ED3" w14:paraId="7EFD9CAD" w14:textId="77777777" w:rsidTr="00B22664">
        <w:trPr>
          <w:cantSplit/>
          <w:trHeight w:val="70"/>
        </w:trPr>
        <w:tc>
          <w:tcPr>
            <w:tcW w:w="441" w:type="dxa"/>
            <w:shd w:val="clear" w:color="auto" w:fill="auto"/>
            <w:noWrap/>
            <w:vAlign w:val="center"/>
            <w:hideMark/>
          </w:tcPr>
          <w:p w14:paraId="152D573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247</w:t>
            </w:r>
          </w:p>
        </w:tc>
        <w:tc>
          <w:tcPr>
            <w:tcW w:w="9526" w:type="dxa"/>
            <w:shd w:val="clear" w:color="auto" w:fill="auto"/>
            <w:hideMark/>
          </w:tcPr>
          <w:p w14:paraId="0776B4D1"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70036A5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E14C46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0DBFBA6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0440523050</w:t>
            </w:r>
          </w:p>
        </w:tc>
        <w:tc>
          <w:tcPr>
            <w:tcW w:w="419" w:type="dxa"/>
            <w:shd w:val="clear" w:color="auto" w:fill="auto"/>
            <w:noWrap/>
            <w:vAlign w:val="center"/>
            <w:hideMark/>
          </w:tcPr>
          <w:p w14:paraId="0F5EB51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3F57267A"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3 000,00000</w:t>
            </w:r>
          </w:p>
        </w:tc>
        <w:tc>
          <w:tcPr>
            <w:tcW w:w="1672" w:type="dxa"/>
            <w:shd w:val="clear" w:color="auto" w:fill="auto"/>
            <w:noWrap/>
            <w:vAlign w:val="center"/>
            <w:hideMark/>
          </w:tcPr>
          <w:p w14:paraId="0D6BE35A"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3 000,00000</w:t>
            </w:r>
          </w:p>
        </w:tc>
      </w:tr>
      <w:tr w:rsidR="00C82651" w:rsidRPr="00C90ED3" w14:paraId="0F510658" w14:textId="77777777" w:rsidTr="00B22664">
        <w:trPr>
          <w:cantSplit/>
          <w:trHeight w:val="69"/>
        </w:trPr>
        <w:tc>
          <w:tcPr>
            <w:tcW w:w="441" w:type="dxa"/>
            <w:shd w:val="clear" w:color="auto" w:fill="auto"/>
            <w:noWrap/>
            <w:vAlign w:val="center"/>
            <w:hideMark/>
          </w:tcPr>
          <w:p w14:paraId="6270A6C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248</w:t>
            </w:r>
          </w:p>
        </w:tc>
        <w:tc>
          <w:tcPr>
            <w:tcW w:w="9526" w:type="dxa"/>
            <w:shd w:val="clear" w:color="auto" w:fill="auto"/>
            <w:hideMark/>
          </w:tcPr>
          <w:p w14:paraId="16BA61E1"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Санитарное содержание и благоустройство территорий кладбищ городского округа</w:t>
            </w:r>
          </w:p>
        </w:tc>
        <w:tc>
          <w:tcPr>
            <w:tcW w:w="425" w:type="dxa"/>
            <w:shd w:val="clear" w:color="auto" w:fill="auto"/>
            <w:noWrap/>
            <w:vAlign w:val="center"/>
            <w:hideMark/>
          </w:tcPr>
          <w:p w14:paraId="0749C2D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3C389B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6F88123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0440523090</w:t>
            </w:r>
          </w:p>
        </w:tc>
        <w:tc>
          <w:tcPr>
            <w:tcW w:w="419" w:type="dxa"/>
            <w:shd w:val="clear" w:color="auto" w:fill="auto"/>
            <w:noWrap/>
            <w:vAlign w:val="center"/>
            <w:hideMark/>
          </w:tcPr>
          <w:p w14:paraId="5230B4A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318F6CAB"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5 800,00000</w:t>
            </w:r>
          </w:p>
        </w:tc>
        <w:tc>
          <w:tcPr>
            <w:tcW w:w="1672" w:type="dxa"/>
            <w:shd w:val="clear" w:color="auto" w:fill="auto"/>
            <w:noWrap/>
            <w:vAlign w:val="center"/>
            <w:hideMark/>
          </w:tcPr>
          <w:p w14:paraId="6648BB94"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5 800,00000</w:t>
            </w:r>
          </w:p>
        </w:tc>
      </w:tr>
      <w:tr w:rsidR="00C82651" w:rsidRPr="00C90ED3" w14:paraId="35498232" w14:textId="77777777" w:rsidTr="00B22664">
        <w:trPr>
          <w:cantSplit/>
          <w:trHeight w:val="119"/>
        </w:trPr>
        <w:tc>
          <w:tcPr>
            <w:tcW w:w="441" w:type="dxa"/>
            <w:shd w:val="clear" w:color="auto" w:fill="auto"/>
            <w:noWrap/>
            <w:vAlign w:val="center"/>
            <w:hideMark/>
          </w:tcPr>
          <w:p w14:paraId="326D0ED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249</w:t>
            </w:r>
          </w:p>
        </w:tc>
        <w:tc>
          <w:tcPr>
            <w:tcW w:w="9526" w:type="dxa"/>
            <w:shd w:val="clear" w:color="auto" w:fill="auto"/>
            <w:hideMark/>
          </w:tcPr>
          <w:p w14:paraId="1CDE789D"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1DC5EF3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D76ABB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5CA6F8D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0440523090</w:t>
            </w:r>
          </w:p>
        </w:tc>
        <w:tc>
          <w:tcPr>
            <w:tcW w:w="419" w:type="dxa"/>
            <w:shd w:val="clear" w:color="auto" w:fill="auto"/>
            <w:noWrap/>
            <w:vAlign w:val="center"/>
            <w:hideMark/>
          </w:tcPr>
          <w:p w14:paraId="0CA5ADD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4B0A16F9"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5 800,00000</w:t>
            </w:r>
          </w:p>
        </w:tc>
        <w:tc>
          <w:tcPr>
            <w:tcW w:w="1672" w:type="dxa"/>
            <w:shd w:val="clear" w:color="auto" w:fill="auto"/>
            <w:noWrap/>
            <w:vAlign w:val="center"/>
            <w:hideMark/>
          </w:tcPr>
          <w:p w14:paraId="5D202573"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5 800,00000</w:t>
            </w:r>
          </w:p>
        </w:tc>
      </w:tr>
      <w:tr w:rsidR="00C82651" w:rsidRPr="00C90ED3" w14:paraId="0494BFC7" w14:textId="77777777" w:rsidTr="00B22664">
        <w:trPr>
          <w:cantSplit/>
          <w:trHeight w:val="201"/>
        </w:trPr>
        <w:tc>
          <w:tcPr>
            <w:tcW w:w="441" w:type="dxa"/>
            <w:shd w:val="clear" w:color="auto" w:fill="auto"/>
            <w:noWrap/>
            <w:vAlign w:val="center"/>
            <w:hideMark/>
          </w:tcPr>
          <w:p w14:paraId="601494B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250</w:t>
            </w:r>
          </w:p>
        </w:tc>
        <w:tc>
          <w:tcPr>
            <w:tcW w:w="9526" w:type="dxa"/>
            <w:shd w:val="clear" w:color="auto" w:fill="auto"/>
            <w:hideMark/>
          </w:tcPr>
          <w:p w14:paraId="10997D62"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Содержание полигона твердых коммунальных отходов в районе поселка Красный</w:t>
            </w:r>
          </w:p>
        </w:tc>
        <w:tc>
          <w:tcPr>
            <w:tcW w:w="425" w:type="dxa"/>
            <w:shd w:val="clear" w:color="auto" w:fill="auto"/>
            <w:noWrap/>
            <w:vAlign w:val="center"/>
            <w:hideMark/>
          </w:tcPr>
          <w:p w14:paraId="6B6BD0B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23324E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1F1C31C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0440523180</w:t>
            </w:r>
          </w:p>
        </w:tc>
        <w:tc>
          <w:tcPr>
            <w:tcW w:w="419" w:type="dxa"/>
            <w:shd w:val="clear" w:color="auto" w:fill="auto"/>
            <w:noWrap/>
            <w:vAlign w:val="center"/>
            <w:hideMark/>
          </w:tcPr>
          <w:p w14:paraId="17AF449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39E61FE8"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120,90000</w:t>
            </w:r>
          </w:p>
        </w:tc>
        <w:tc>
          <w:tcPr>
            <w:tcW w:w="1672" w:type="dxa"/>
            <w:shd w:val="clear" w:color="auto" w:fill="auto"/>
            <w:noWrap/>
            <w:vAlign w:val="center"/>
            <w:hideMark/>
          </w:tcPr>
          <w:p w14:paraId="4C62C7B8"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123,30000</w:t>
            </w:r>
          </w:p>
        </w:tc>
      </w:tr>
      <w:tr w:rsidR="00C82651" w:rsidRPr="00C90ED3" w14:paraId="774B3077" w14:textId="77777777" w:rsidTr="00B22664">
        <w:trPr>
          <w:cantSplit/>
          <w:trHeight w:val="58"/>
        </w:trPr>
        <w:tc>
          <w:tcPr>
            <w:tcW w:w="441" w:type="dxa"/>
            <w:shd w:val="clear" w:color="auto" w:fill="auto"/>
            <w:noWrap/>
            <w:vAlign w:val="center"/>
            <w:hideMark/>
          </w:tcPr>
          <w:p w14:paraId="598DF84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251</w:t>
            </w:r>
          </w:p>
        </w:tc>
        <w:tc>
          <w:tcPr>
            <w:tcW w:w="9526" w:type="dxa"/>
            <w:shd w:val="clear" w:color="auto" w:fill="auto"/>
            <w:hideMark/>
          </w:tcPr>
          <w:p w14:paraId="367AA478"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1A045FE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4E0896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2504BFE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0440523180</w:t>
            </w:r>
          </w:p>
        </w:tc>
        <w:tc>
          <w:tcPr>
            <w:tcW w:w="419" w:type="dxa"/>
            <w:shd w:val="clear" w:color="auto" w:fill="auto"/>
            <w:noWrap/>
            <w:vAlign w:val="center"/>
            <w:hideMark/>
          </w:tcPr>
          <w:p w14:paraId="4243390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27EF3375"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120,90000</w:t>
            </w:r>
          </w:p>
        </w:tc>
        <w:tc>
          <w:tcPr>
            <w:tcW w:w="1672" w:type="dxa"/>
            <w:shd w:val="clear" w:color="auto" w:fill="auto"/>
            <w:noWrap/>
            <w:vAlign w:val="center"/>
            <w:hideMark/>
          </w:tcPr>
          <w:p w14:paraId="1E95E3A7"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123,30000</w:t>
            </w:r>
          </w:p>
        </w:tc>
      </w:tr>
      <w:tr w:rsidR="00C82651" w:rsidRPr="00C90ED3" w14:paraId="50AFC876" w14:textId="77777777" w:rsidTr="00B22664">
        <w:trPr>
          <w:cantSplit/>
          <w:trHeight w:val="70"/>
        </w:trPr>
        <w:tc>
          <w:tcPr>
            <w:tcW w:w="441" w:type="dxa"/>
            <w:shd w:val="clear" w:color="auto" w:fill="auto"/>
            <w:noWrap/>
            <w:vAlign w:val="center"/>
            <w:hideMark/>
          </w:tcPr>
          <w:p w14:paraId="1A8F4B4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252</w:t>
            </w:r>
          </w:p>
        </w:tc>
        <w:tc>
          <w:tcPr>
            <w:tcW w:w="9526" w:type="dxa"/>
            <w:shd w:val="clear" w:color="auto" w:fill="auto"/>
            <w:hideMark/>
          </w:tcPr>
          <w:p w14:paraId="0647BAFD"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Утилизация компонента отходов IV класса опасности «Шины пневматические автомобильные отработанные»</w:t>
            </w:r>
          </w:p>
        </w:tc>
        <w:tc>
          <w:tcPr>
            <w:tcW w:w="425" w:type="dxa"/>
            <w:shd w:val="clear" w:color="auto" w:fill="auto"/>
            <w:noWrap/>
            <w:vAlign w:val="center"/>
            <w:hideMark/>
          </w:tcPr>
          <w:p w14:paraId="08DD275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73C287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49E9964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0440523200</w:t>
            </w:r>
          </w:p>
        </w:tc>
        <w:tc>
          <w:tcPr>
            <w:tcW w:w="419" w:type="dxa"/>
            <w:shd w:val="clear" w:color="auto" w:fill="auto"/>
            <w:noWrap/>
            <w:vAlign w:val="center"/>
            <w:hideMark/>
          </w:tcPr>
          <w:p w14:paraId="2137FAD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7B9ECF09"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1 200,00000</w:t>
            </w:r>
          </w:p>
        </w:tc>
        <w:tc>
          <w:tcPr>
            <w:tcW w:w="1672" w:type="dxa"/>
            <w:shd w:val="clear" w:color="auto" w:fill="auto"/>
            <w:noWrap/>
            <w:vAlign w:val="center"/>
            <w:hideMark/>
          </w:tcPr>
          <w:p w14:paraId="167990AC"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1 200,00000</w:t>
            </w:r>
          </w:p>
        </w:tc>
      </w:tr>
      <w:tr w:rsidR="00C82651" w:rsidRPr="00C90ED3" w14:paraId="75FA033E" w14:textId="77777777" w:rsidTr="00B22664">
        <w:trPr>
          <w:cantSplit/>
          <w:trHeight w:val="58"/>
        </w:trPr>
        <w:tc>
          <w:tcPr>
            <w:tcW w:w="441" w:type="dxa"/>
            <w:shd w:val="clear" w:color="auto" w:fill="auto"/>
            <w:noWrap/>
            <w:vAlign w:val="center"/>
            <w:hideMark/>
          </w:tcPr>
          <w:p w14:paraId="02AA36A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253</w:t>
            </w:r>
          </w:p>
        </w:tc>
        <w:tc>
          <w:tcPr>
            <w:tcW w:w="9526" w:type="dxa"/>
            <w:shd w:val="clear" w:color="auto" w:fill="auto"/>
            <w:hideMark/>
          </w:tcPr>
          <w:p w14:paraId="56FE7735"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7B30195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F496E2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3F13D41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0440523200</w:t>
            </w:r>
          </w:p>
        </w:tc>
        <w:tc>
          <w:tcPr>
            <w:tcW w:w="419" w:type="dxa"/>
            <w:shd w:val="clear" w:color="auto" w:fill="auto"/>
            <w:noWrap/>
            <w:vAlign w:val="center"/>
            <w:hideMark/>
          </w:tcPr>
          <w:p w14:paraId="76BB5A6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0C890807"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1 200,00000</w:t>
            </w:r>
          </w:p>
        </w:tc>
        <w:tc>
          <w:tcPr>
            <w:tcW w:w="1672" w:type="dxa"/>
            <w:shd w:val="clear" w:color="auto" w:fill="auto"/>
            <w:noWrap/>
            <w:vAlign w:val="center"/>
            <w:hideMark/>
          </w:tcPr>
          <w:p w14:paraId="0005B4E9"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1 200,00000</w:t>
            </w:r>
          </w:p>
        </w:tc>
      </w:tr>
      <w:tr w:rsidR="00C82651" w:rsidRPr="00C90ED3" w14:paraId="283DB7CB" w14:textId="77777777" w:rsidTr="00B22664">
        <w:trPr>
          <w:cantSplit/>
          <w:trHeight w:val="58"/>
        </w:trPr>
        <w:tc>
          <w:tcPr>
            <w:tcW w:w="441" w:type="dxa"/>
            <w:shd w:val="clear" w:color="auto" w:fill="auto"/>
            <w:noWrap/>
            <w:vAlign w:val="center"/>
            <w:hideMark/>
          </w:tcPr>
          <w:p w14:paraId="135B4F0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254</w:t>
            </w:r>
          </w:p>
        </w:tc>
        <w:tc>
          <w:tcPr>
            <w:tcW w:w="9526" w:type="dxa"/>
            <w:shd w:val="clear" w:color="auto" w:fill="auto"/>
            <w:hideMark/>
          </w:tcPr>
          <w:p w14:paraId="30F25C70"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Санитарное содержание и благоустройство территорий населенных пунктов городского округа</w:t>
            </w:r>
          </w:p>
        </w:tc>
        <w:tc>
          <w:tcPr>
            <w:tcW w:w="425" w:type="dxa"/>
            <w:shd w:val="clear" w:color="auto" w:fill="auto"/>
            <w:noWrap/>
            <w:vAlign w:val="center"/>
            <w:hideMark/>
          </w:tcPr>
          <w:p w14:paraId="5CD0F95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7F9A75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1F9490D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0440623140</w:t>
            </w:r>
          </w:p>
        </w:tc>
        <w:tc>
          <w:tcPr>
            <w:tcW w:w="419" w:type="dxa"/>
            <w:shd w:val="clear" w:color="auto" w:fill="auto"/>
            <w:noWrap/>
            <w:vAlign w:val="center"/>
            <w:hideMark/>
          </w:tcPr>
          <w:p w14:paraId="218452D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6C6B667C"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3 747,60000</w:t>
            </w:r>
          </w:p>
        </w:tc>
        <w:tc>
          <w:tcPr>
            <w:tcW w:w="1672" w:type="dxa"/>
            <w:shd w:val="clear" w:color="auto" w:fill="auto"/>
            <w:noWrap/>
            <w:vAlign w:val="center"/>
            <w:hideMark/>
          </w:tcPr>
          <w:p w14:paraId="6F479576"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3 747,60000</w:t>
            </w:r>
          </w:p>
        </w:tc>
      </w:tr>
      <w:tr w:rsidR="00C82651" w:rsidRPr="00C90ED3" w14:paraId="32CFE77B" w14:textId="77777777" w:rsidTr="00B22664">
        <w:trPr>
          <w:cantSplit/>
          <w:trHeight w:val="58"/>
        </w:trPr>
        <w:tc>
          <w:tcPr>
            <w:tcW w:w="441" w:type="dxa"/>
            <w:shd w:val="clear" w:color="auto" w:fill="auto"/>
            <w:noWrap/>
            <w:vAlign w:val="center"/>
            <w:hideMark/>
          </w:tcPr>
          <w:p w14:paraId="62C0BE3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255</w:t>
            </w:r>
          </w:p>
        </w:tc>
        <w:tc>
          <w:tcPr>
            <w:tcW w:w="9526" w:type="dxa"/>
            <w:shd w:val="clear" w:color="auto" w:fill="auto"/>
            <w:hideMark/>
          </w:tcPr>
          <w:p w14:paraId="174D104E"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0277442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47E280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66D2F75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0440623140</w:t>
            </w:r>
          </w:p>
        </w:tc>
        <w:tc>
          <w:tcPr>
            <w:tcW w:w="419" w:type="dxa"/>
            <w:shd w:val="clear" w:color="auto" w:fill="auto"/>
            <w:noWrap/>
            <w:vAlign w:val="center"/>
            <w:hideMark/>
          </w:tcPr>
          <w:p w14:paraId="466821D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23E82A40"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3 747,60000</w:t>
            </w:r>
          </w:p>
        </w:tc>
        <w:tc>
          <w:tcPr>
            <w:tcW w:w="1672" w:type="dxa"/>
            <w:shd w:val="clear" w:color="auto" w:fill="auto"/>
            <w:noWrap/>
            <w:vAlign w:val="center"/>
            <w:hideMark/>
          </w:tcPr>
          <w:p w14:paraId="1CA9A29B"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3 747,60000</w:t>
            </w:r>
          </w:p>
        </w:tc>
      </w:tr>
      <w:tr w:rsidR="00C82651" w:rsidRPr="00C90ED3" w14:paraId="49C416EB" w14:textId="77777777" w:rsidTr="00B22664">
        <w:trPr>
          <w:cantSplit/>
          <w:trHeight w:val="58"/>
        </w:trPr>
        <w:tc>
          <w:tcPr>
            <w:tcW w:w="441" w:type="dxa"/>
            <w:shd w:val="clear" w:color="auto" w:fill="auto"/>
            <w:noWrap/>
            <w:vAlign w:val="center"/>
            <w:hideMark/>
          </w:tcPr>
          <w:p w14:paraId="6CF024F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256</w:t>
            </w:r>
          </w:p>
        </w:tc>
        <w:tc>
          <w:tcPr>
            <w:tcW w:w="9526" w:type="dxa"/>
            <w:shd w:val="clear" w:color="auto" w:fill="auto"/>
            <w:hideMark/>
          </w:tcPr>
          <w:p w14:paraId="53C7C671"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Озеленение территорий города Верхняя Пышма</w:t>
            </w:r>
          </w:p>
        </w:tc>
        <w:tc>
          <w:tcPr>
            <w:tcW w:w="425" w:type="dxa"/>
            <w:shd w:val="clear" w:color="auto" w:fill="auto"/>
            <w:noWrap/>
            <w:vAlign w:val="center"/>
            <w:hideMark/>
          </w:tcPr>
          <w:p w14:paraId="3214B04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EBC25E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7306138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0440723030</w:t>
            </w:r>
          </w:p>
        </w:tc>
        <w:tc>
          <w:tcPr>
            <w:tcW w:w="419" w:type="dxa"/>
            <w:shd w:val="clear" w:color="auto" w:fill="auto"/>
            <w:noWrap/>
            <w:vAlign w:val="center"/>
            <w:hideMark/>
          </w:tcPr>
          <w:p w14:paraId="4B275C3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4009525E"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2 316,40000</w:t>
            </w:r>
          </w:p>
        </w:tc>
        <w:tc>
          <w:tcPr>
            <w:tcW w:w="1672" w:type="dxa"/>
            <w:shd w:val="clear" w:color="auto" w:fill="auto"/>
            <w:noWrap/>
            <w:vAlign w:val="center"/>
            <w:hideMark/>
          </w:tcPr>
          <w:p w14:paraId="40A9B651"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2 316,40000</w:t>
            </w:r>
          </w:p>
        </w:tc>
      </w:tr>
      <w:tr w:rsidR="00C82651" w:rsidRPr="00C90ED3" w14:paraId="18D4CD75" w14:textId="77777777" w:rsidTr="00B22664">
        <w:trPr>
          <w:cantSplit/>
          <w:trHeight w:val="98"/>
        </w:trPr>
        <w:tc>
          <w:tcPr>
            <w:tcW w:w="441" w:type="dxa"/>
            <w:shd w:val="clear" w:color="auto" w:fill="auto"/>
            <w:noWrap/>
            <w:vAlign w:val="center"/>
            <w:hideMark/>
          </w:tcPr>
          <w:p w14:paraId="02B018E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257</w:t>
            </w:r>
          </w:p>
        </w:tc>
        <w:tc>
          <w:tcPr>
            <w:tcW w:w="9526" w:type="dxa"/>
            <w:shd w:val="clear" w:color="auto" w:fill="auto"/>
            <w:hideMark/>
          </w:tcPr>
          <w:p w14:paraId="38B72B9B"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6610B82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A7638D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146E72A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0440723030</w:t>
            </w:r>
          </w:p>
        </w:tc>
        <w:tc>
          <w:tcPr>
            <w:tcW w:w="419" w:type="dxa"/>
            <w:shd w:val="clear" w:color="auto" w:fill="auto"/>
            <w:noWrap/>
            <w:vAlign w:val="center"/>
            <w:hideMark/>
          </w:tcPr>
          <w:p w14:paraId="6C32655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646766B1"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2 316,40000</w:t>
            </w:r>
          </w:p>
        </w:tc>
        <w:tc>
          <w:tcPr>
            <w:tcW w:w="1672" w:type="dxa"/>
            <w:shd w:val="clear" w:color="auto" w:fill="auto"/>
            <w:noWrap/>
            <w:vAlign w:val="center"/>
            <w:hideMark/>
          </w:tcPr>
          <w:p w14:paraId="6DDB8045"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2 316,40000</w:t>
            </w:r>
          </w:p>
        </w:tc>
      </w:tr>
      <w:tr w:rsidR="00C82651" w:rsidRPr="00C90ED3" w14:paraId="1BC673E3" w14:textId="77777777" w:rsidTr="00B22664">
        <w:trPr>
          <w:cantSplit/>
          <w:trHeight w:val="58"/>
        </w:trPr>
        <w:tc>
          <w:tcPr>
            <w:tcW w:w="441" w:type="dxa"/>
            <w:shd w:val="clear" w:color="auto" w:fill="auto"/>
            <w:noWrap/>
            <w:vAlign w:val="center"/>
            <w:hideMark/>
          </w:tcPr>
          <w:p w14:paraId="36DAB4A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258</w:t>
            </w:r>
          </w:p>
        </w:tc>
        <w:tc>
          <w:tcPr>
            <w:tcW w:w="9526" w:type="dxa"/>
            <w:shd w:val="clear" w:color="auto" w:fill="auto"/>
            <w:hideMark/>
          </w:tcPr>
          <w:p w14:paraId="7F52535F"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Озеленение территорий населенных пунктов городского округа</w:t>
            </w:r>
          </w:p>
        </w:tc>
        <w:tc>
          <w:tcPr>
            <w:tcW w:w="425" w:type="dxa"/>
            <w:shd w:val="clear" w:color="auto" w:fill="auto"/>
            <w:noWrap/>
            <w:vAlign w:val="center"/>
            <w:hideMark/>
          </w:tcPr>
          <w:p w14:paraId="14554D6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7869BC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72128F0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0440823130</w:t>
            </w:r>
          </w:p>
        </w:tc>
        <w:tc>
          <w:tcPr>
            <w:tcW w:w="419" w:type="dxa"/>
            <w:shd w:val="clear" w:color="auto" w:fill="auto"/>
            <w:noWrap/>
            <w:vAlign w:val="center"/>
            <w:hideMark/>
          </w:tcPr>
          <w:p w14:paraId="4D0533A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5B9AF46A"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2 171,30000</w:t>
            </w:r>
          </w:p>
        </w:tc>
        <w:tc>
          <w:tcPr>
            <w:tcW w:w="1672" w:type="dxa"/>
            <w:shd w:val="clear" w:color="auto" w:fill="auto"/>
            <w:noWrap/>
            <w:vAlign w:val="center"/>
            <w:hideMark/>
          </w:tcPr>
          <w:p w14:paraId="629F7E8B"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2 171,30000</w:t>
            </w:r>
          </w:p>
        </w:tc>
      </w:tr>
      <w:tr w:rsidR="00C82651" w:rsidRPr="00C90ED3" w14:paraId="222367D1" w14:textId="77777777" w:rsidTr="00B22664">
        <w:trPr>
          <w:cantSplit/>
          <w:trHeight w:val="70"/>
        </w:trPr>
        <w:tc>
          <w:tcPr>
            <w:tcW w:w="441" w:type="dxa"/>
            <w:shd w:val="clear" w:color="auto" w:fill="auto"/>
            <w:noWrap/>
            <w:vAlign w:val="center"/>
            <w:hideMark/>
          </w:tcPr>
          <w:p w14:paraId="275899B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259</w:t>
            </w:r>
          </w:p>
        </w:tc>
        <w:tc>
          <w:tcPr>
            <w:tcW w:w="9526" w:type="dxa"/>
            <w:shd w:val="clear" w:color="auto" w:fill="auto"/>
            <w:hideMark/>
          </w:tcPr>
          <w:p w14:paraId="0D0CE70F"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4308D01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422D6B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07933F3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0440823130</w:t>
            </w:r>
          </w:p>
        </w:tc>
        <w:tc>
          <w:tcPr>
            <w:tcW w:w="419" w:type="dxa"/>
            <w:shd w:val="clear" w:color="auto" w:fill="auto"/>
            <w:noWrap/>
            <w:vAlign w:val="center"/>
            <w:hideMark/>
          </w:tcPr>
          <w:p w14:paraId="36EBC3B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0DC034ED"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2 171,30000</w:t>
            </w:r>
          </w:p>
        </w:tc>
        <w:tc>
          <w:tcPr>
            <w:tcW w:w="1672" w:type="dxa"/>
            <w:shd w:val="clear" w:color="auto" w:fill="auto"/>
            <w:noWrap/>
            <w:vAlign w:val="center"/>
            <w:hideMark/>
          </w:tcPr>
          <w:p w14:paraId="21BB1BBA"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2 171,30000</w:t>
            </w:r>
          </w:p>
        </w:tc>
      </w:tr>
      <w:tr w:rsidR="00C82651" w:rsidRPr="00C90ED3" w14:paraId="73076D47" w14:textId="77777777" w:rsidTr="00B22664">
        <w:trPr>
          <w:cantSplit/>
          <w:trHeight w:val="58"/>
        </w:trPr>
        <w:tc>
          <w:tcPr>
            <w:tcW w:w="441" w:type="dxa"/>
            <w:shd w:val="clear" w:color="auto" w:fill="auto"/>
            <w:noWrap/>
            <w:vAlign w:val="center"/>
            <w:hideMark/>
          </w:tcPr>
          <w:p w14:paraId="43528E1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260</w:t>
            </w:r>
          </w:p>
        </w:tc>
        <w:tc>
          <w:tcPr>
            <w:tcW w:w="9526" w:type="dxa"/>
            <w:shd w:val="clear" w:color="auto" w:fill="auto"/>
            <w:hideMark/>
          </w:tcPr>
          <w:p w14:paraId="51213DE0"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Приобретение техники с использованием лизинга для вновь созданного муниципального бюджетного учреждения</w:t>
            </w:r>
          </w:p>
        </w:tc>
        <w:tc>
          <w:tcPr>
            <w:tcW w:w="425" w:type="dxa"/>
            <w:shd w:val="clear" w:color="auto" w:fill="auto"/>
            <w:noWrap/>
            <w:vAlign w:val="center"/>
            <w:hideMark/>
          </w:tcPr>
          <w:p w14:paraId="034FA57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18AF5E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6B08A9E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0441223300</w:t>
            </w:r>
          </w:p>
        </w:tc>
        <w:tc>
          <w:tcPr>
            <w:tcW w:w="419" w:type="dxa"/>
            <w:shd w:val="clear" w:color="auto" w:fill="auto"/>
            <w:noWrap/>
            <w:vAlign w:val="center"/>
            <w:hideMark/>
          </w:tcPr>
          <w:p w14:paraId="466B3E5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1B4267D8"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16 426,80000</w:t>
            </w:r>
          </w:p>
        </w:tc>
        <w:tc>
          <w:tcPr>
            <w:tcW w:w="1672" w:type="dxa"/>
            <w:shd w:val="clear" w:color="auto" w:fill="auto"/>
            <w:noWrap/>
            <w:vAlign w:val="center"/>
            <w:hideMark/>
          </w:tcPr>
          <w:p w14:paraId="5D9688B5"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16 426,80000</w:t>
            </w:r>
          </w:p>
        </w:tc>
      </w:tr>
      <w:tr w:rsidR="00C82651" w:rsidRPr="00C90ED3" w14:paraId="6E999ECB" w14:textId="77777777" w:rsidTr="00B22664">
        <w:trPr>
          <w:cantSplit/>
          <w:trHeight w:val="70"/>
        </w:trPr>
        <w:tc>
          <w:tcPr>
            <w:tcW w:w="441" w:type="dxa"/>
            <w:shd w:val="clear" w:color="auto" w:fill="auto"/>
            <w:noWrap/>
            <w:vAlign w:val="center"/>
            <w:hideMark/>
          </w:tcPr>
          <w:p w14:paraId="7EF841B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261</w:t>
            </w:r>
          </w:p>
        </w:tc>
        <w:tc>
          <w:tcPr>
            <w:tcW w:w="9526" w:type="dxa"/>
            <w:shd w:val="clear" w:color="auto" w:fill="auto"/>
            <w:hideMark/>
          </w:tcPr>
          <w:p w14:paraId="14FDEC50"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6C5F830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732150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475CBE9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0441223300</w:t>
            </w:r>
          </w:p>
        </w:tc>
        <w:tc>
          <w:tcPr>
            <w:tcW w:w="419" w:type="dxa"/>
            <w:shd w:val="clear" w:color="auto" w:fill="auto"/>
            <w:noWrap/>
            <w:vAlign w:val="center"/>
            <w:hideMark/>
          </w:tcPr>
          <w:p w14:paraId="4C07E6D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6630A7D7"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16 426,80000</w:t>
            </w:r>
          </w:p>
        </w:tc>
        <w:tc>
          <w:tcPr>
            <w:tcW w:w="1672" w:type="dxa"/>
            <w:shd w:val="clear" w:color="auto" w:fill="auto"/>
            <w:noWrap/>
            <w:vAlign w:val="center"/>
            <w:hideMark/>
          </w:tcPr>
          <w:p w14:paraId="73A3D119"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16 426,80000</w:t>
            </w:r>
          </w:p>
        </w:tc>
      </w:tr>
      <w:tr w:rsidR="00C82651" w:rsidRPr="00C90ED3" w14:paraId="79369977" w14:textId="77777777" w:rsidTr="00B22664">
        <w:trPr>
          <w:cantSplit/>
          <w:trHeight w:val="58"/>
        </w:trPr>
        <w:tc>
          <w:tcPr>
            <w:tcW w:w="441" w:type="dxa"/>
            <w:shd w:val="clear" w:color="auto" w:fill="auto"/>
            <w:noWrap/>
            <w:vAlign w:val="center"/>
            <w:hideMark/>
          </w:tcPr>
          <w:p w14:paraId="166DD58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262</w:t>
            </w:r>
          </w:p>
        </w:tc>
        <w:tc>
          <w:tcPr>
            <w:tcW w:w="9526" w:type="dxa"/>
            <w:shd w:val="clear" w:color="auto" w:fill="auto"/>
            <w:hideMark/>
          </w:tcPr>
          <w:p w14:paraId="0EA622D2"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«Формирование современной городской среды на территории городского округа Верхняя Пышма на 2018-2027 годы» в рамках реализации регионального проекта «Формирование комфортной городской среды на территории Свердловской области»</w:t>
            </w:r>
          </w:p>
        </w:tc>
        <w:tc>
          <w:tcPr>
            <w:tcW w:w="425" w:type="dxa"/>
            <w:shd w:val="clear" w:color="auto" w:fill="auto"/>
            <w:noWrap/>
            <w:vAlign w:val="center"/>
            <w:hideMark/>
          </w:tcPr>
          <w:p w14:paraId="1692864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E36A0F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60CA2CF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0800000000</w:t>
            </w:r>
          </w:p>
        </w:tc>
        <w:tc>
          <w:tcPr>
            <w:tcW w:w="419" w:type="dxa"/>
            <w:shd w:val="clear" w:color="auto" w:fill="auto"/>
            <w:noWrap/>
            <w:vAlign w:val="center"/>
            <w:hideMark/>
          </w:tcPr>
          <w:p w14:paraId="472D29D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2AAB434C"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6 267,60000</w:t>
            </w:r>
          </w:p>
        </w:tc>
        <w:tc>
          <w:tcPr>
            <w:tcW w:w="1672" w:type="dxa"/>
            <w:shd w:val="clear" w:color="auto" w:fill="auto"/>
            <w:noWrap/>
            <w:vAlign w:val="center"/>
            <w:hideMark/>
          </w:tcPr>
          <w:p w14:paraId="07418FCE"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6 297,80000</w:t>
            </w:r>
          </w:p>
        </w:tc>
      </w:tr>
      <w:tr w:rsidR="00C82651" w:rsidRPr="00C90ED3" w14:paraId="3C5A758C" w14:textId="77777777" w:rsidTr="00B22664">
        <w:trPr>
          <w:cantSplit/>
          <w:trHeight w:val="58"/>
        </w:trPr>
        <w:tc>
          <w:tcPr>
            <w:tcW w:w="441" w:type="dxa"/>
            <w:shd w:val="clear" w:color="auto" w:fill="auto"/>
            <w:noWrap/>
            <w:vAlign w:val="center"/>
            <w:hideMark/>
          </w:tcPr>
          <w:p w14:paraId="3EAA5CF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263</w:t>
            </w:r>
          </w:p>
        </w:tc>
        <w:tc>
          <w:tcPr>
            <w:tcW w:w="9526" w:type="dxa"/>
            <w:shd w:val="clear" w:color="auto" w:fill="auto"/>
            <w:hideMark/>
          </w:tcPr>
          <w:p w14:paraId="28BC8D5A"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Текущее содержание малых архитектурных форм дворовых территорий</w:t>
            </w:r>
          </w:p>
        </w:tc>
        <w:tc>
          <w:tcPr>
            <w:tcW w:w="425" w:type="dxa"/>
            <w:shd w:val="clear" w:color="auto" w:fill="auto"/>
            <w:noWrap/>
            <w:vAlign w:val="center"/>
            <w:hideMark/>
          </w:tcPr>
          <w:p w14:paraId="64877C9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CC30D2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21DCBE1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0800180010</w:t>
            </w:r>
          </w:p>
        </w:tc>
        <w:tc>
          <w:tcPr>
            <w:tcW w:w="419" w:type="dxa"/>
            <w:shd w:val="clear" w:color="auto" w:fill="auto"/>
            <w:noWrap/>
            <w:vAlign w:val="center"/>
            <w:hideMark/>
          </w:tcPr>
          <w:p w14:paraId="2C75CDF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3E6BC431"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5 512,00000</w:t>
            </w:r>
          </w:p>
        </w:tc>
        <w:tc>
          <w:tcPr>
            <w:tcW w:w="1672" w:type="dxa"/>
            <w:shd w:val="clear" w:color="auto" w:fill="auto"/>
            <w:noWrap/>
            <w:vAlign w:val="center"/>
            <w:hideMark/>
          </w:tcPr>
          <w:p w14:paraId="47525382"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5 512,00000</w:t>
            </w:r>
          </w:p>
        </w:tc>
      </w:tr>
      <w:tr w:rsidR="00C82651" w:rsidRPr="00C90ED3" w14:paraId="194F46D5" w14:textId="77777777" w:rsidTr="00B22664">
        <w:trPr>
          <w:cantSplit/>
          <w:trHeight w:val="70"/>
        </w:trPr>
        <w:tc>
          <w:tcPr>
            <w:tcW w:w="441" w:type="dxa"/>
            <w:shd w:val="clear" w:color="auto" w:fill="auto"/>
            <w:noWrap/>
            <w:vAlign w:val="center"/>
            <w:hideMark/>
          </w:tcPr>
          <w:p w14:paraId="755C551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264</w:t>
            </w:r>
          </w:p>
        </w:tc>
        <w:tc>
          <w:tcPr>
            <w:tcW w:w="9526" w:type="dxa"/>
            <w:shd w:val="clear" w:color="auto" w:fill="auto"/>
            <w:hideMark/>
          </w:tcPr>
          <w:p w14:paraId="723986BB"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23F2AE7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01AFE4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169A438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0800180010</w:t>
            </w:r>
          </w:p>
        </w:tc>
        <w:tc>
          <w:tcPr>
            <w:tcW w:w="419" w:type="dxa"/>
            <w:shd w:val="clear" w:color="auto" w:fill="auto"/>
            <w:noWrap/>
            <w:vAlign w:val="center"/>
            <w:hideMark/>
          </w:tcPr>
          <w:p w14:paraId="371DB2C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095FD46F"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5 512,00000</w:t>
            </w:r>
          </w:p>
        </w:tc>
        <w:tc>
          <w:tcPr>
            <w:tcW w:w="1672" w:type="dxa"/>
            <w:shd w:val="clear" w:color="auto" w:fill="auto"/>
            <w:noWrap/>
            <w:vAlign w:val="center"/>
            <w:hideMark/>
          </w:tcPr>
          <w:p w14:paraId="3C6567E3"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5 512,00000</w:t>
            </w:r>
          </w:p>
        </w:tc>
      </w:tr>
      <w:tr w:rsidR="00C82651" w:rsidRPr="00C90ED3" w14:paraId="0D73D2C2" w14:textId="77777777" w:rsidTr="00B22664">
        <w:trPr>
          <w:cantSplit/>
          <w:trHeight w:val="58"/>
        </w:trPr>
        <w:tc>
          <w:tcPr>
            <w:tcW w:w="441" w:type="dxa"/>
            <w:shd w:val="clear" w:color="auto" w:fill="auto"/>
            <w:noWrap/>
            <w:vAlign w:val="center"/>
            <w:hideMark/>
          </w:tcPr>
          <w:p w14:paraId="115D2B4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265</w:t>
            </w:r>
          </w:p>
        </w:tc>
        <w:tc>
          <w:tcPr>
            <w:tcW w:w="9526" w:type="dxa"/>
            <w:shd w:val="clear" w:color="auto" w:fill="auto"/>
            <w:hideMark/>
          </w:tcPr>
          <w:p w14:paraId="3E520AB9"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Обеспечение деятельности муниципального учреждения в сфере формирования современной городской среды на территории городского округа</w:t>
            </w:r>
          </w:p>
        </w:tc>
        <w:tc>
          <w:tcPr>
            <w:tcW w:w="425" w:type="dxa"/>
            <w:shd w:val="clear" w:color="auto" w:fill="auto"/>
            <w:noWrap/>
            <w:vAlign w:val="center"/>
            <w:hideMark/>
          </w:tcPr>
          <w:p w14:paraId="6C72436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691C63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516D7A7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0800580100</w:t>
            </w:r>
          </w:p>
        </w:tc>
        <w:tc>
          <w:tcPr>
            <w:tcW w:w="419" w:type="dxa"/>
            <w:shd w:val="clear" w:color="auto" w:fill="auto"/>
            <w:noWrap/>
            <w:vAlign w:val="center"/>
            <w:hideMark/>
          </w:tcPr>
          <w:p w14:paraId="6FFF8B9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399AABFF"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755,60000</w:t>
            </w:r>
          </w:p>
        </w:tc>
        <w:tc>
          <w:tcPr>
            <w:tcW w:w="1672" w:type="dxa"/>
            <w:shd w:val="clear" w:color="auto" w:fill="auto"/>
            <w:noWrap/>
            <w:vAlign w:val="center"/>
            <w:hideMark/>
          </w:tcPr>
          <w:p w14:paraId="7DC51998"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785,80000</w:t>
            </w:r>
          </w:p>
        </w:tc>
      </w:tr>
      <w:tr w:rsidR="00C82651" w:rsidRPr="00C90ED3" w14:paraId="47931A96" w14:textId="77777777" w:rsidTr="00B22664">
        <w:trPr>
          <w:cantSplit/>
          <w:trHeight w:val="58"/>
        </w:trPr>
        <w:tc>
          <w:tcPr>
            <w:tcW w:w="441" w:type="dxa"/>
            <w:shd w:val="clear" w:color="auto" w:fill="auto"/>
            <w:noWrap/>
            <w:vAlign w:val="center"/>
            <w:hideMark/>
          </w:tcPr>
          <w:p w14:paraId="2F691DB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266</w:t>
            </w:r>
          </w:p>
        </w:tc>
        <w:tc>
          <w:tcPr>
            <w:tcW w:w="9526" w:type="dxa"/>
            <w:shd w:val="clear" w:color="auto" w:fill="auto"/>
            <w:hideMark/>
          </w:tcPr>
          <w:p w14:paraId="6EA6BD84"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425" w:type="dxa"/>
            <w:shd w:val="clear" w:color="auto" w:fill="auto"/>
            <w:noWrap/>
            <w:vAlign w:val="center"/>
            <w:hideMark/>
          </w:tcPr>
          <w:p w14:paraId="0DC1535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CA6D0C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6" w:type="dxa"/>
            <w:shd w:val="clear" w:color="auto" w:fill="auto"/>
            <w:noWrap/>
            <w:vAlign w:val="center"/>
            <w:hideMark/>
          </w:tcPr>
          <w:p w14:paraId="36A32CA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0800580100</w:t>
            </w:r>
          </w:p>
        </w:tc>
        <w:tc>
          <w:tcPr>
            <w:tcW w:w="419" w:type="dxa"/>
            <w:shd w:val="clear" w:color="auto" w:fill="auto"/>
            <w:noWrap/>
            <w:vAlign w:val="center"/>
            <w:hideMark/>
          </w:tcPr>
          <w:p w14:paraId="2CF56A9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1565" w:type="dxa"/>
            <w:shd w:val="clear" w:color="auto" w:fill="auto"/>
            <w:noWrap/>
            <w:vAlign w:val="center"/>
            <w:hideMark/>
          </w:tcPr>
          <w:p w14:paraId="5E0643B2"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755,60000</w:t>
            </w:r>
          </w:p>
        </w:tc>
        <w:tc>
          <w:tcPr>
            <w:tcW w:w="1672" w:type="dxa"/>
            <w:shd w:val="clear" w:color="auto" w:fill="auto"/>
            <w:noWrap/>
            <w:vAlign w:val="center"/>
            <w:hideMark/>
          </w:tcPr>
          <w:p w14:paraId="315FE9A5"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785,80000</w:t>
            </w:r>
          </w:p>
        </w:tc>
      </w:tr>
      <w:tr w:rsidR="00C82651" w:rsidRPr="00C90ED3" w14:paraId="1FE8E36D" w14:textId="77777777" w:rsidTr="00B22664">
        <w:trPr>
          <w:cantSplit/>
          <w:trHeight w:val="70"/>
        </w:trPr>
        <w:tc>
          <w:tcPr>
            <w:tcW w:w="441" w:type="dxa"/>
            <w:shd w:val="clear" w:color="auto" w:fill="auto"/>
            <w:noWrap/>
            <w:vAlign w:val="center"/>
            <w:hideMark/>
          </w:tcPr>
          <w:p w14:paraId="716FB67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267</w:t>
            </w:r>
          </w:p>
        </w:tc>
        <w:tc>
          <w:tcPr>
            <w:tcW w:w="9526" w:type="dxa"/>
            <w:shd w:val="clear" w:color="auto" w:fill="auto"/>
            <w:hideMark/>
          </w:tcPr>
          <w:p w14:paraId="65B717F7"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Другие вопросы в области жилищно-коммунального хозяйства</w:t>
            </w:r>
          </w:p>
        </w:tc>
        <w:tc>
          <w:tcPr>
            <w:tcW w:w="425" w:type="dxa"/>
            <w:shd w:val="clear" w:color="auto" w:fill="auto"/>
            <w:noWrap/>
            <w:vAlign w:val="center"/>
            <w:hideMark/>
          </w:tcPr>
          <w:p w14:paraId="3C1F55F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930D80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76" w:type="dxa"/>
            <w:shd w:val="clear" w:color="auto" w:fill="auto"/>
            <w:noWrap/>
            <w:vAlign w:val="center"/>
            <w:hideMark/>
          </w:tcPr>
          <w:p w14:paraId="01DBE6A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hideMark/>
          </w:tcPr>
          <w:p w14:paraId="6C2C35E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771E048A"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53 051,70000</w:t>
            </w:r>
          </w:p>
        </w:tc>
        <w:tc>
          <w:tcPr>
            <w:tcW w:w="1672" w:type="dxa"/>
            <w:shd w:val="clear" w:color="auto" w:fill="auto"/>
            <w:noWrap/>
            <w:vAlign w:val="center"/>
            <w:hideMark/>
          </w:tcPr>
          <w:p w14:paraId="55A1167F"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54 241,50000</w:t>
            </w:r>
          </w:p>
        </w:tc>
      </w:tr>
      <w:tr w:rsidR="00C82651" w:rsidRPr="00C90ED3" w14:paraId="3E8CDF9E" w14:textId="77777777" w:rsidTr="00B22664">
        <w:trPr>
          <w:cantSplit/>
          <w:trHeight w:val="70"/>
        </w:trPr>
        <w:tc>
          <w:tcPr>
            <w:tcW w:w="441" w:type="dxa"/>
            <w:shd w:val="clear" w:color="auto" w:fill="auto"/>
            <w:noWrap/>
            <w:vAlign w:val="center"/>
            <w:hideMark/>
          </w:tcPr>
          <w:p w14:paraId="4469858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268</w:t>
            </w:r>
          </w:p>
        </w:tc>
        <w:tc>
          <w:tcPr>
            <w:tcW w:w="9526" w:type="dxa"/>
            <w:shd w:val="clear" w:color="auto" w:fill="auto"/>
            <w:hideMark/>
          </w:tcPr>
          <w:p w14:paraId="1F350123"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 2027 года»</w:t>
            </w:r>
          </w:p>
        </w:tc>
        <w:tc>
          <w:tcPr>
            <w:tcW w:w="425" w:type="dxa"/>
            <w:shd w:val="clear" w:color="auto" w:fill="auto"/>
            <w:noWrap/>
            <w:vAlign w:val="center"/>
            <w:hideMark/>
          </w:tcPr>
          <w:p w14:paraId="4F7954C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CB772C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76" w:type="dxa"/>
            <w:shd w:val="clear" w:color="auto" w:fill="auto"/>
            <w:noWrap/>
            <w:vAlign w:val="center"/>
            <w:hideMark/>
          </w:tcPr>
          <w:p w14:paraId="24BAED2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0400000000</w:t>
            </w:r>
          </w:p>
        </w:tc>
        <w:tc>
          <w:tcPr>
            <w:tcW w:w="419" w:type="dxa"/>
            <w:shd w:val="clear" w:color="auto" w:fill="auto"/>
            <w:noWrap/>
            <w:vAlign w:val="center"/>
            <w:hideMark/>
          </w:tcPr>
          <w:p w14:paraId="32288EC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58F9C560"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50 267,70000</w:t>
            </w:r>
          </w:p>
        </w:tc>
        <w:tc>
          <w:tcPr>
            <w:tcW w:w="1672" w:type="dxa"/>
            <w:shd w:val="clear" w:color="auto" w:fill="auto"/>
            <w:noWrap/>
            <w:vAlign w:val="center"/>
            <w:hideMark/>
          </w:tcPr>
          <w:p w14:paraId="0115DB5B"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51 457,50000</w:t>
            </w:r>
          </w:p>
        </w:tc>
      </w:tr>
      <w:tr w:rsidR="00C82651" w:rsidRPr="00C90ED3" w14:paraId="31610040" w14:textId="77777777" w:rsidTr="00B22664">
        <w:trPr>
          <w:cantSplit/>
          <w:trHeight w:val="58"/>
        </w:trPr>
        <w:tc>
          <w:tcPr>
            <w:tcW w:w="441" w:type="dxa"/>
            <w:shd w:val="clear" w:color="auto" w:fill="auto"/>
            <w:noWrap/>
            <w:vAlign w:val="center"/>
            <w:hideMark/>
          </w:tcPr>
          <w:p w14:paraId="3D6B74A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269</w:t>
            </w:r>
          </w:p>
        </w:tc>
        <w:tc>
          <w:tcPr>
            <w:tcW w:w="9526" w:type="dxa"/>
            <w:shd w:val="clear" w:color="auto" w:fill="auto"/>
            <w:hideMark/>
          </w:tcPr>
          <w:p w14:paraId="5E67488A"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«Повышение качества условий проживания населения на территории городского округа Верхняя Пышма до 2027 года»</w:t>
            </w:r>
          </w:p>
        </w:tc>
        <w:tc>
          <w:tcPr>
            <w:tcW w:w="425" w:type="dxa"/>
            <w:shd w:val="clear" w:color="auto" w:fill="auto"/>
            <w:noWrap/>
            <w:vAlign w:val="center"/>
            <w:hideMark/>
          </w:tcPr>
          <w:p w14:paraId="3B56CB7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BC8A5A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76" w:type="dxa"/>
            <w:shd w:val="clear" w:color="auto" w:fill="auto"/>
            <w:noWrap/>
            <w:vAlign w:val="center"/>
            <w:hideMark/>
          </w:tcPr>
          <w:p w14:paraId="2B885A4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0420000000</w:t>
            </w:r>
          </w:p>
        </w:tc>
        <w:tc>
          <w:tcPr>
            <w:tcW w:w="419" w:type="dxa"/>
            <w:shd w:val="clear" w:color="auto" w:fill="auto"/>
            <w:noWrap/>
            <w:vAlign w:val="center"/>
            <w:hideMark/>
          </w:tcPr>
          <w:p w14:paraId="28FB2DE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471BE867"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13 904,10000</w:t>
            </w:r>
          </w:p>
        </w:tc>
        <w:tc>
          <w:tcPr>
            <w:tcW w:w="1672" w:type="dxa"/>
            <w:shd w:val="clear" w:color="auto" w:fill="auto"/>
            <w:noWrap/>
            <w:vAlign w:val="center"/>
            <w:hideMark/>
          </w:tcPr>
          <w:p w14:paraId="14AFA531"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13 904,10000</w:t>
            </w:r>
          </w:p>
        </w:tc>
      </w:tr>
      <w:tr w:rsidR="00C82651" w:rsidRPr="00C90ED3" w14:paraId="1E3E60CC" w14:textId="77777777" w:rsidTr="00B22664">
        <w:trPr>
          <w:cantSplit/>
          <w:trHeight w:val="159"/>
        </w:trPr>
        <w:tc>
          <w:tcPr>
            <w:tcW w:w="441" w:type="dxa"/>
            <w:shd w:val="clear" w:color="auto" w:fill="auto"/>
            <w:noWrap/>
            <w:vAlign w:val="center"/>
            <w:hideMark/>
          </w:tcPr>
          <w:p w14:paraId="71535A9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270</w:t>
            </w:r>
          </w:p>
        </w:tc>
        <w:tc>
          <w:tcPr>
            <w:tcW w:w="9526" w:type="dxa"/>
            <w:shd w:val="clear" w:color="auto" w:fill="auto"/>
            <w:hideMark/>
          </w:tcPr>
          <w:p w14:paraId="25C7F7D4"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Предоставление субсидии на возмещение затрат по содержанию муниципальных бань</w:t>
            </w:r>
          </w:p>
        </w:tc>
        <w:tc>
          <w:tcPr>
            <w:tcW w:w="425" w:type="dxa"/>
            <w:shd w:val="clear" w:color="auto" w:fill="auto"/>
            <w:noWrap/>
            <w:vAlign w:val="center"/>
            <w:hideMark/>
          </w:tcPr>
          <w:p w14:paraId="037B3BE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9B52BF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76" w:type="dxa"/>
            <w:shd w:val="clear" w:color="auto" w:fill="auto"/>
            <w:noWrap/>
            <w:vAlign w:val="center"/>
            <w:hideMark/>
          </w:tcPr>
          <w:p w14:paraId="2664548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0420421030</w:t>
            </w:r>
          </w:p>
        </w:tc>
        <w:tc>
          <w:tcPr>
            <w:tcW w:w="419" w:type="dxa"/>
            <w:shd w:val="clear" w:color="auto" w:fill="auto"/>
            <w:noWrap/>
            <w:vAlign w:val="center"/>
            <w:hideMark/>
          </w:tcPr>
          <w:p w14:paraId="720CC3C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6EBF43E4"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13 904,10000</w:t>
            </w:r>
          </w:p>
        </w:tc>
        <w:tc>
          <w:tcPr>
            <w:tcW w:w="1672" w:type="dxa"/>
            <w:shd w:val="clear" w:color="auto" w:fill="auto"/>
            <w:noWrap/>
            <w:vAlign w:val="center"/>
            <w:hideMark/>
          </w:tcPr>
          <w:p w14:paraId="3A9C6E40"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13 904,10000</w:t>
            </w:r>
          </w:p>
        </w:tc>
      </w:tr>
      <w:tr w:rsidR="00C82651" w:rsidRPr="00C90ED3" w14:paraId="19EA3AF9" w14:textId="77777777" w:rsidTr="00B22664">
        <w:trPr>
          <w:cantSplit/>
          <w:trHeight w:val="209"/>
        </w:trPr>
        <w:tc>
          <w:tcPr>
            <w:tcW w:w="441" w:type="dxa"/>
            <w:shd w:val="clear" w:color="auto" w:fill="auto"/>
            <w:noWrap/>
            <w:vAlign w:val="center"/>
            <w:hideMark/>
          </w:tcPr>
          <w:p w14:paraId="5A1439E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271</w:t>
            </w:r>
          </w:p>
        </w:tc>
        <w:tc>
          <w:tcPr>
            <w:tcW w:w="9526" w:type="dxa"/>
            <w:shd w:val="clear" w:color="auto" w:fill="auto"/>
            <w:hideMark/>
          </w:tcPr>
          <w:p w14:paraId="54FDBA1E"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25" w:type="dxa"/>
            <w:shd w:val="clear" w:color="auto" w:fill="auto"/>
            <w:noWrap/>
            <w:vAlign w:val="center"/>
            <w:hideMark/>
          </w:tcPr>
          <w:p w14:paraId="24D9E60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65A0E7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76" w:type="dxa"/>
            <w:shd w:val="clear" w:color="auto" w:fill="auto"/>
            <w:noWrap/>
            <w:vAlign w:val="center"/>
            <w:hideMark/>
          </w:tcPr>
          <w:p w14:paraId="57EA552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0420421030</w:t>
            </w:r>
          </w:p>
        </w:tc>
        <w:tc>
          <w:tcPr>
            <w:tcW w:w="419" w:type="dxa"/>
            <w:shd w:val="clear" w:color="auto" w:fill="auto"/>
            <w:noWrap/>
            <w:vAlign w:val="center"/>
            <w:hideMark/>
          </w:tcPr>
          <w:p w14:paraId="53D1BC8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810</w:t>
            </w:r>
          </w:p>
        </w:tc>
        <w:tc>
          <w:tcPr>
            <w:tcW w:w="1565" w:type="dxa"/>
            <w:shd w:val="clear" w:color="auto" w:fill="auto"/>
            <w:noWrap/>
            <w:vAlign w:val="center"/>
            <w:hideMark/>
          </w:tcPr>
          <w:p w14:paraId="3039FDC1"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13 904,10000</w:t>
            </w:r>
          </w:p>
        </w:tc>
        <w:tc>
          <w:tcPr>
            <w:tcW w:w="1672" w:type="dxa"/>
            <w:shd w:val="clear" w:color="auto" w:fill="auto"/>
            <w:noWrap/>
            <w:vAlign w:val="center"/>
            <w:hideMark/>
          </w:tcPr>
          <w:p w14:paraId="3BC89ADF"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13 904,10000</w:t>
            </w:r>
          </w:p>
        </w:tc>
      </w:tr>
      <w:tr w:rsidR="00C82651" w:rsidRPr="00C90ED3" w14:paraId="722A958B" w14:textId="77777777" w:rsidTr="00B22664">
        <w:trPr>
          <w:cantSplit/>
          <w:trHeight w:val="58"/>
        </w:trPr>
        <w:tc>
          <w:tcPr>
            <w:tcW w:w="441" w:type="dxa"/>
            <w:shd w:val="clear" w:color="auto" w:fill="auto"/>
            <w:noWrap/>
            <w:vAlign w:val="center"/>
            <w:hideMark/>
          </w:tcPr>
          <w:p w14:paraId="49E533C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272</w:t>
            </w:r>
          </w:p>
        </w:tc>
        <w:tc>
          <w:tcPr>
            <w:tcW w:w="9526" w:type="dxa"/>
            <w:shd w:val="clear" w:color="auto" w:fill="auto"/>
            <w:hideMark/>
          </w:tcPr>
          <w:p w14:paraId="78FF5005"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«Обеспечение реализации муниципальной программы «Развитие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 2027 года»</w:t>
            </w:r>
          </w:p>
        </w:tc>
        <w:tc>
          <w:tcPr>
            <w:tcW w:w="425" w:type="dxa"/>
            <w:shd w:val="clear" w:color="auto" w:fill="auto"/>
            <w:noWrap/>
            <w:vAlign w:val="center"/>
            <w:hideMark/>
          </w:tcPr>
          <w:p w14:paraId="75ADD90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96B120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76" w:type="dxa"/>
            <w:shd w:val="clear" w:color="auto" w:fill="auto"/>
            <w:noWrap/>
            <w:vAlign w:val="center"/>
            <w:hideMark/>
          </w:tcPr>
          <w:p w14:paraId="0BA014A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0460000000</w:t>
            </w:r>
          </w:p>
        </w:tc>
        <w:tc>
          <w:tcPr>
            <w:tcW w:w="419" w:type="dxa"/>
            <w:shd w:val="clear" w:color="auto" w:fill="auto"/>
            <w:noWrap/>
            <w:vAlign w:val="center"/>
            <w:hideMark/>
          </w:tcPr>
          <w:p w14:paraId="174415C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2A04D428"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36 363,60000</w:t>
            </w:r>
          </w:p>
        </w:tc>
        <w:tc>
          <w:tcPr>
            <w:tcW w:w="1672" w:type="dxa"/>
            <w:shd w:val="clear" w:color="auto" w:fill="auto"/>
            <w:noWrap/>
            <w:vAlign w:val="center"/>
            <w:hideMark/>
          </w:tcPr>
          <w:p w14:paraId="164BB9FB"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37 553,40000</w:t>
            </w:r>
          </w:p>
        </w:tc>
      </w:tr>
      <w:tr w:rsidR="00C82651" w:rsidRPr="00C90ED3" w14:paraId="126B5EA6" w14:textId="77777777" w:rsidTr="00B22664">
        <w:trPr>
          <w:cantSplit/>
          <w:trHeight w:val="167"/>
        </w:trPr>
        <w:tc>
          <w:tcPr>
            <w:tcW w:w="441" w:type="dxa"/>
            <w:shd w:val="clear" w:color="auto" w:fill="auto"/>
            <w:noWrap/>
            <w:vAlign w:val="center"/>
            <w:hideMark/>
          </w:tcPr>
          <w:p w14:paraId="66B7DAA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273</w:t>
            </w:r>
          </w:p>
        </w:tc>
        <w:tc>
          <w:tcPr>
            <w:tcW w:w="9526" w:type="dxa"/>
            <w:shd w:val="clear" w:color="auto" w:fill="auto"/>
            <w:hideMark/>
          </w:tcPr>
          <w:p w14:paraId="364BF489"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Обеспечение деятельности муниципального учреждения по жилищно-коммунальному хозяйству</w:t>
            </w:r>
          </w:p>
        </w:tc>
        <w:tc>
          <w:tcPr>
            <w:tcW w:w="425" w:type="dxa"/>
            <w:shd w:val="clear" w:color="auto" w:fill="auto"/>
            <w:noWrap/>
            <w:vAlign w:val="center"/>
            <w:hideMark/>
          </w:tcPr>
          <w:p w14:paraId="1AF10AA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C319AA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76" w:type="dxa"/>
            <w:shd w:val="clear" w:color="auto" w:fill="auto"/>
            <w:noWrap/>
            <w:vAlign w:val="center"/>
            <w:hideMark/>
          </w:tcPr>
          <w:p w14:paraId="0607D70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0460125010</w:t>
            </w:r>
          </w:p>
        </w:tc>
        <w:tc>
          <w:tcPr>
            <w:tcW w:w="419" w:type="dxa"/>
            <w:shd w:val="clear" w:color="auto" w:fill="auto"/>
            <w:noWrap/>
            <w:vAlign w:val="center"/>
            <w:hideMark/>
          </w:tcPr>
          <w:p w14:paraId="75D1353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75F404C7"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36 363,60000</w:t>
            </w:r>
          </w:p>
        </w:tc>
        <w:tc>
          <w:tcPr>
            <w:tcW w:w="1672" w:type="dxa"/>
            <w:shd w:val="clear" w:color="auto" w:fill="auto"/>
            <w:noWrap/>
            <w:vAlign w:val="center"/>
            <w:hideMark/>
          </w:tcPr>
          <w:p w14:paraId="2D68394F"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37 553,40000</w:t>
            </w:r>
          </w:p>
        </w:tc>
      </w:tr>
      <w:tr w:rsidR="00C82651" w:rsidRPr="00C90ED3" w14:paraId="4C495D52" w14:textId="77777777" w:rsidTr="00B22664">
        <w:trPr>
          <w:cantSplit/>
          <w:trHeight w:val="139"/>
        </w:trPr>
        <w:tc>
          <w:tcPr>
            <w:tcW w:w="441" w:type="dxa"/>
            <w:shd w:val="clear" w:color="auto" w:fill="auto"/>
            <w:noWrap/>
            <w:vAlign w:val="center"/>
            <w:hideMark/>
          </w:tcPr>
          <w:p w14:paraId="3C1ABCB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274</w:t>
            </w:r>
          </w:p>
        </w:tc>
        <w:tc>
          <w:tcPr>
            <w:tcW w:w="9526" w:type="dxa"/>
            <w:shd w:val="clear" w:color="auto" w:fill="auto"/>
            <w:hideMark/>
          </w:tcPr>
          <w:p w14:paraId="68C61A48"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425" w:type="dxa"/>
            <w:shd w:val="clear" w:color="auto" w:fill="auto"/>
            <w:noWrap/>
            <w:vAlign w:val="center"/>
            <w:hideMark/>
          </w:tcPr>
          <w:p w14:paraId="12EB34A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44F546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76" w:type="dxa"/>
            <w:shd w:val="clear" w:color="auto" w:fill="auto"/>
            <w:noWrap/>
            <w:vAlign w:val="center"/>
            <w:hideMark/>
          </w:tcPr>
          <w:p w14:paraId="5266425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0460125010</w:t>
            </w:r>
          </w:p>
        </w:tc>
        <w:tc>
          <w:tcPr>
            <w:tcW w:w="419" w:type="dxa"/>
            <w:shd w:val="clear" w:color="auto" w:fill="auto"/>
            <w:noWrap/>
            <w:vAlign w:val="center"/>
            <w:hideMark/>
          </w:tcPr>
          <w:p w14:paraId="380D048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1565" w:type="dxa"/>
            <w:shd w:val="clear" w:color="auto" w:fill="auto"/>
            <w:noWrap/>
            <w:vAlign w:val="center"/>
            <w:hideMark/>
          </w:tcPr>
          <w:p w14:paraId="6672F2CC"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29 464,60000</w:t>
            </w:r>
          </w:p>
        </w:tc>
        <w:tc>
          <w:tcPr>
            <w:tcW w:w="1672" w:type="dxa"/>
            <w:shd w:val="clear" w:color="auto" w:fill="auto"/>
            <w:noWrap/>
            <w:vAlign w:val="center"/>
            <w:hideMark/>
          </w:tcPr>
          <w:p w14:paraId="62D97AD0"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30 639,10000</w:t>
            </w:r>
          </w:p>
        </w:tc>
      </w:tr>
      <w:tr w:rsidR="00C82651" w:rsidRPr="00C90ED3" w14:paraId="3CD871C7" w14:textId="77777777" w:rsidTr="00B22664">
        <w:trPr>
          <w:cantSplit/>
          <w:trHeight w:val="178"/>
        </w:trPr>
        <w:tc>
          <w:tcPr>
            <w:tcW w:w="441" w:type="dxa"/>
            <w:shd w:val="clear" w:color="auto" w:fill="auto"/>
            <w:noWrap/>
            <w:vAlign w:val="center"/>
            <w:hideMark/>
          </w:tcPr>
          <w:p w14:paraId="358DF1E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275</w:t>
            </w:r>
          </w:p>
        </w:tc>
        <w:tc>
          <w:tcPr>
            <w:tcW w:w="9526" w:type="dxa"/>
            <w:shd w:val="clear" w:color="auto" w:fill="auto"/>
            <w:hideMark/>
          </w:tcPr>
          <w:p w14:paraId="2184E51C"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025628A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E6190F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76" w:type="dxa"/>
            <w:shd w:val="clear" w:color="auto" w:fill="auto"/>
            <w:noWrap/>
            <w:vAlign w:val="center"/>
            <w:hideMark/>
          </w:tcPr>
          <w:p w14:paraId="400228F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0460125010</w:t>
            </w:r>
          </w:p>
        </w:tc>
        <w:tc>
          <w:tcPr>
            <w:tcW w:w="419" w:type="dxa"/>
            <w:shd w:val="clear" w:color="auto" w:fill="auto"/>
            <w:noWrap/>
            <w:vAlign w:val="center"/>
            <w:hideMark/>
          </w:tcPr>
          <w:p w14:paraId="2DEAA48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1DB5F714"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6 874,00000</w:t>
            </w:r>
          </w:p>
        </w:tc>
        <w:tc>
          <w:tcPr>
            <w:tcW w:w="1672" w:type="dxa"/>
            <w:shd w:val="clear" w:color="auto" w:fill="auto"/>
            <w:noWrap/>
            <w:vAlign w:val="center"/>
            <w:hideMark/>
          </w:tcPr>
          <w:p w14:paraId="68D48AA9"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6 889,30000</w:t>
            </w:r>
          </w:p>
        </w:tc>
      </w:tr>
      <w:tr w:rsidR="00C82651" w:rsidRPr="00C90ED3" w14:paraId="199E5483" w14:textId="77777777" w:rsidTr="00B22664">
        <w:trPr>
          <w:cantSplit/>
          <w:trHeight w:val="58"/>
        </w:trPr>
        <w:tc>
          <w:tcPr>
            <w:tcW w:w="441" w:type="dxa"/>
            <w:shd w:val="clear" w:color="auto" w:fill="auto"/>
            <w:noWrap/>
            <w:vAlign w:val="center"/>
            <w:hideMark/>
          </w:tcPr>
          <w:p w14:paraId="5691A6D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276</w:t>
            </w:r>
          </w:p>
        </w:tc>
        <w:tc>
          <w:tcPr>
            <w:tcW w:w="9526" w:type="dxa"/>
            <w:shd w:val="clear" w:color="auto" w:fill="auto"/>
            <w:hideMark/>
          </w:tcPr>
          <w:p w14:paraId="2CBABE95"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Уплата налогов, сборов и иных платежей</w:t>
            </w:r>
          </w:p>
        </w:tc>
        <w:tc>
          <w:tcPr>
            <w:tcW w:w="425" w:type="dxa"/>
            <w:shd w:val="clear" w:color="auto" w:fill="auto"/>
            <w:noWrap/>
            <w:vAlign w:val="center"/>
            <w:hideMark/>
          </w:tcPr>
          <w:p w14:paraId="132E154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9F1F7C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76" w:type="dxa"/>
            <w:shd w:val="clear" w:color="auto" w:fill="auto"/>
            <w:noWrap/>
            <w:vAlign w:val="center"/>
            <w:hideMark/>
          </w:tcPr>
          <w:p w14:paraId="02BBDB6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0460125010</w:t>
            </w:r>
          </w:p>
        </w:tc>
        <w:tc>
          <w:tcPr>
            <w:tcW w:w="419" w:type="dxa"/>
            <w:shd w:val="clear" w:color="auto" w:fill="auto"/>
            <w:noWrap/>
            <w:vAlign w:val="center"/>
            <w:hideMark/>
          </w:tcPr>
          <w:p w14:paraId="7BDD8C4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850</w:t>
            </w:r>
          </w:p>
        </w:tc>
        <w:tc>
          <w:tcPr>
            <w:tcW w:w="1565" w:type="dxa"/>
            <w:shd w:val="clear" w:color="auto" w:fill="auto"/>
            <w:noWrap/>
            <w:vAlign w:val="center"/>
            <w:hideMark/>
          </w:tcPr>
          <w:p w14:paraId="7D5C96E1"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25,00000</w:t>
            </w:r>
          </w:p>
        </w:tc>
        <w:tc>
          <w:tcPr>
            <w:tcW w:w="1672" w:type="dxa"/>
            <w:shd w:val="clear" w:color="auto" w:fill="auto"/>
            <w:noWrap/>
            <w:vAlign w:val="center"/>
            <w:hideMark/>
          </w:tcPr>
          <w:p w14:paraId="641520F5"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25,00000</w:t>
            </w:r>
          </w:p>
        </w:tc>
      </w:tr>
      <w:tr w:rsidR="00C82651" w:rsidRPr="00C90ED3" w14:paraId="23F577D0" w14:textId="77777777" w:rsidTr="00B22664">
        <w:trPr>
          <w:cantSplit/>
          <w:trHeight w:val="58"/>
        </w:trPr>
        <w:tc>
          <w:tcPr>
            <w:tcW w:w="441" w:type="dxa"/>
            <w:shd w:val="clear" w:color="auto" w:fill="auto"/>
            <w:noWrap/>
            <w:vAlign w:val="center"/>
            <w:hideMark/>
          </w:tcPr>
          <w:p w14:paraId="6A1CE294"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277</w:t>
            </w:r>
          </w:p>
        </w:tc>
        <w:tc>
          <w:tcPr>
            <w:tcW w:w="9526" w:type="dxa"/>
            <w:shd w:val="clear" w:color="auto" w:fill="auto"/>
            <w:hideMark/>
          </w:tcPr>
          <w:p w14:paraId="712D426C"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2027 года»</w:t>
            </w:r>
          </w:p>
        </w:tc>
        <w:tc>
          <w:tcPr>
            <w:tcW w:w="425" w:type="dxa"/>
            <w:shd w:val="clear" w:color="auto" w:fill="auto"/>
            <w:noWrap/>
            <w:vAlign w:val="center"/>
            <w:hideMark/>
          </w:tcPr>
          <w:p w14:paraId="705A1055"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A318AAF"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0505</w:t>
            </w:r>
          </w:p>
        </w:tc>
        <w:tc>
          <w:tcPr>
            <w:tcW w:w="1276" w:type="dxa"/>
            <w:shd w:val="clear" w:color="auto" w:fill="auto"/>
            <w:noWrap/>
            <w:vAlign w:val="center"/>
            <w:hideMark/>
          </w:tcPr>
          <w:p w14:paraId="69A23483"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0700000000</w:t>
            </w:r>
          </w:p>
        </w:tc>
        <w:tc>
          <w:tcPr>
            <w:tcW w:w="419" w:type="dxa"/>
            <w:shd w:val="clear" w:color="auto" w:fill="auto"/>
            <w:noWrap/>
            <w:vAlign w:val="center"/>
            <w:hideMark/>
          </w:tcPr>
          <w:p w14:paraId="0EC576BC"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4868C86A" w14:textId="77777777" w:rsidR="00C82651" w:rsidRPr="00C90ED3" w:rsidRDefault="00C82651" w:rsidP="00B22664">
            <w:pPr>
              <w:ind w:left="-93" w:right="-79"/>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2 784,00000</w:t>
            </w:r>
          </w:p>
        </w:tc>
        <w:tc>
          <w:tcPr>
            <w:tcW w:w="1672" w:type="dxa"/>
            <w:shd w:val="clear" w:color="auto" w:fill="auto"/>
            <w:noWrap/>
            <w:vAlign w:val="center"/>
            <w:hideMark/>
          </w:tcPr>
          <w:p w14:paraId="76DD543C" w14:textId="77777777" w:rsidR="00C82651" w:rsidRPr="00C90ED3" w:rsidRDefault="00C82651" w:rsidP="00B22664">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2 784,00000</w:t>
            </w:r>
          </w:p>
        </w:tc>
      </w:tr>
      <w:tr w:rsidR="00C82651" w:rsidRPr="00C90ED3" w14:paraId="0BDC5D18" w14:textId="77777777" w:rsidTr="00B22664">
        <w:trPr>
          <w:cantSplit/>
          <w:trHeight w:val="58"/>
        </w:trPr>
        <w:tc>
          <w:tcPr>
            <w:tcW w:w="441" w:type="dxa"/>
            <w:shd w:val="clear" w:color="auto" w:fill="auto"/>
            <w:noWrap/>
            <w:vAlign w:val="center"/>
            <w:hideMark/>
          </w:tcPr>
          <w:p w14:paraId="1B021D5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278</w:t>
            </w:r>
          </w:p>
        </w:tc>
        <w:tc>
          <w:tcPr>
            <w:tcW w:w="9526" w:type="dxa"/>
            <w:shd w:val="clear" w:color="auto" w:fill="auto"/>
            <w:hideMark/>
          </w:tcPr>
          <w:p w14:paraId="3B2C3D9D"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«Дополнительные меры социальной поддержки отдельных категорий граждан городского округа Верхняя Пышма до 2027 года»</w:t>
            </w:r>
          </w:p>
        </w:tc>
        <w:tc>
          <w:tcPr>
            <w:tcW w:w="425" w:type="dxa"/>
            <w:shd w:val="clear" w:color="auto" w:fill="auto"/>
            <w:noWrap/>
            <w:vAlign w:val="center"/>
            <w:hideMark/>
          </w:tcPr>
          <w:p w14:paraId="2B4493E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0EB56B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76" w:type="dxa"/>
            <w:shd w:val="clear" w:color="auto" w:fill="auto"/>
            <w:noWrap/>
            <w:vAlign w:val="center"/>
            <w:hideMark/>
          </w:tcPr>
          <w:p w14:paraId="5F6A9B1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0710000000</w:t>
            </w:r>
          </w:p>
        </w:tc>
        <w:tc>
          <w:tcPr>
            <w:tcW w:w="419" w:type="dxa"/>
            <w:shd w:val="clear" w:color="auto" w:fill="auto"/>
            <w:noWrap/>
            <w:vAlign w:val="center"/>
            <w:hideMark/>
          </w:tcPr>
          <w:p w14:paraId="17CCE82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2AF2C57C"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2 784,00000</w:t>
            </w:r>
          </w:p>
        </w:tc>
        <w:tc>
          <w:tcPr>
            <w:tcW w:w="1672" w:type="dxa"/>
            <w:shd w:val="clear" w:color="auto" w:fill="auto"/>
            <w:noWrap/>
            <w:vAlign w:val="center"/>
            <w:hideMark/>
          </w:tcPr>
          <w:p w14:paraId="3E8EEB0E"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2 784,00000</w:t>
            </w:r>
          </w:p>
        </w:tc>
      </w:tr>
      <w:tr w:rsidR="00C82651" w:rsidRPr="00C90ED3" w14:paraId="6434103C" w14:textId="77777777" w:rsidTr="00B22664">
        <w:trPr>
          <w:cantSplit/>
          <w:trHeight w:val="172"/>
        </w:trPr>
        <w:tc>
          <w:tcPr>
            <w:tcW w:w="441" w:type="dxa"/>
            <w:shd w:val="clear" w:color="auto" w:fill="auto"/>
            <w:noWrap/>
            <w:vAlign w:val="center"/>
            <w:hideMark/>
          </w:tcPr>
          <w:p w14:paraId="1FEC0F8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279</w:t>
            </w:r>
          </w:p>
        </w:tc>
        <w:tc>
          <w:tcPr>
            <w:tcW w:w="9526" w:type="dxa"/>
            <w:shd w:val="clear" w:color="auto" w:fill="auto"/>
            <w:hideMark/>
          </w:tcPr>
          <w:p w14:paraId="3E1B7AAA"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Осуществление государственного полномочия Свердловской области по предоставлению гражданам, проживающим на территории Свердловской области, мер социальной поддержки по частичному освобождению от платы за коммунальные услуги</w:t>
            </w:r>
          </w:p>
        </w:tc>
        <w:tc>
          <w:tcPr>
            <w:tcW w:w="425" w:type="dxa"/>
            <w:shd w:val="clear" w:color="auto" w:fill="auto"/>
            <w:noWrap/>
            <w:vAlign w:val="center"/>
            <w:hideMark/>
          </w:tcPr>
          <w:p w14:paraId="3F3DAB7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BE6E62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76" w:type="dxa"/>
            <w:shd w:val="clear" w:color="auto" w:fill="auto"/>
            <w:noWrap/>
            <w:vAlign w:val="center"/>
            <w:hideMark/>
          </w:tcPr>
          <w:p w14:paraId="2418CA7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0710842700</w:t>
            </w:r>
          </w:p>
        </w:tc>
        <w:tc>
          <w:tcPr>
            <w:tcW w:w="419" w:type="dxa"/>
            <w:shd w:val="clear" w:color="auto" w:fill="auto"/>
            <w:noWrap/>
            <w:vAlign w:val="center"/>
            <w:hideMark/>
          </w:tcPr>
          <w:p w14:paraId="661C6F6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6BEAAE63"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2 784,00000</w:t>
            </w:r>
          </w:p>
        </w:tc>
        <w:tc>
          <w:tcPr>
            <w:tcW w:w="1672" w:type="dxa"/>
            <w:shd w:val="clear" w:color="auto" w:fill="auto"/>
            <w:noWrap/>
            <w:vAlign w:val="center"/>
            <w:hideMark/>
          </w:tcPr>
          <w:p w14:paraId="2531025A"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2 784,00000</w:t>
            </w:r>
          </w:p>
        </w:tc>
      </w:tr>
      <w:tr w:rsidR="00C82651" w:rsidRPr="00C90ED3" w14:paraId="1D7CB53E" w14:textId="77777777" w:rsidTr="00B22664">
        <w:trPr>
          <w:cantSplit/>
          <w:trHeight w:val="70"/>
        </w:trPr>
        <w:tc>
          <w:tcPr>
            <w:tcW w:w="441" w:type="dxa"/>
            <w:shd w:val="clear" w:color="auto" w:fill="auto"/>
            <w:noWrap/>
            <w:vAlign w:val="center"/>
            <w:hideMark/>
          </w:tcPr>
          <w:p w14:paraId="3C5FA9F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280</w:t>
            </w:r>
          </w:p>
        </w:tc>
        <w:tc>
          <w:tcPr>
            <w:tcW w:w="9526" w:type="dxa"/>
            <w:shd w:val="clear" w:color="auto" w:fill="auto"/>
            <w:hideMark/>
          </w:tcPr>
          <w:p w14:paraId="3D0805E1"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425" w:type="dxa"/>
            <w:shd w:val="clear" w:color="auto" w:fill="auto"/>
            <w:noWrap/>
            <w:vAlign w:val="center"/>
            <w:hideMark/>
          </w:tcPr>
          <w:p w14:paraId="77D6557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499901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76" w:type="dxa"/>
            <w:shd w:val="clear" w:color="auto" w:fill="auto"/>
            <w:noWrap/>
            <w:vAlign w:val="center"/>
            <w:hideMark/>
          </w:tcPr>
          <w:p w14:paraId="4238D44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0710842700</w:t>
            </w:r>
          </w:p>
        </w:tc>
        <w:tc>
          <w:tcPr>
            <w:tcW w:w="419" w:type="dxa"/>
            <w:shd w:val="clear" w:color="auto" w:fill="auto"/>
            <w:noWrap/>
            <w:vAlign w:val="center"/>
            <w:hideMark/>
          </w:tcPr>
          <w:p w14:paraId="1934D4F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320</w:t>
            </w:r>
          </w:p>
        </w:tc>
        <w:tc>
          <w:tcPr>
            <w:tcW w:w="1565" w:type="dxa"/>
            <w:shd w:val="clear" w:color="auto" w:fill="auto"/>
            <w:noWrap/>
            <w:vAlign w:val="center"/>
            <w:hideMark/>
          </w:tcPr>
          <w:p w14:paraId="1ADA65B7"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2 784,00000</w:t>
            </w:r>
          </w:p>
        </w:tc>
        <w:tc>
          <w:tcPr>
            <w:tcW w:w="1672" w:type="dxa"/>
            <w:shd w:val="clear" w:color="auto" w:fill="auto"/>
            <w:noWrap/>
            <w:vAlign w:val="center"/>
            <w:hideMark/>
          </w:tcPr>
          <w:p w14:paraId="477CE57D"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2 784,00000</w:t>
            </w:r>
          </w:p>
        </w:tc>
      </w:tr>
      <w:tr w:rsidR="00C82651" w:rsidRPr="00C90ED3" w14:paraId="1B0114EB" w14:textId="77777777" w:rsidTr="00B22664">
        <w:trPr>
          <w:cantSplit/>
          <w:trHeight w:val="58"/>
        </w:trPr>
        <w:tc>
          <w:tcPr>
            <w:tcW w:w="441" w:type="dxa"/>
            <w:shd w:val="clear" w:color="auto" w:fill="auto"/>
            <w:noWrap/>
            <w:vAlign w:val="center"/>
            <w:hideMark/>
          </w:tcPr>
          <w:p w14:paraId="5441D44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281</w:t>
            </w:r>
          </w:p>
        </w:tc>
        <w:tc>
          <w:tcPr>
            <w:tcW w:w="9526" w:type="dxa"/>
            <w:shd w:val="clear" w:color="auto" w:fill="auto"/>
            <w:hideMark/>
          </w:tcPr>
          <w:p w14:paraId="7C798FF1"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b/>
                <w:bCs/>
                <w:color w:val="000000"/>
                <w:sz w:val="22"/>
                <w:szCs w:val="22"/>
              </w:rPr>
              <w:t>ОХРАНА ОКРУЖАЮЩЕЙ СРЕДЫ</w:t>
            </w:r>
          </w:p>
        </w:tc>
        <w:tc>
          <w:tcPr>
            <w:tcW w:w="425" w:type="dxa"/>
            <w:shd w:val="clear" w:color="auto" w:fill="auto"/>
            <w:noWrap/>
            <w:vAlign w:val="center"/>
            <w:hideMark/>
          </w:tcPr>
          <w:p w14:paraId="5E93FCD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901</w:t>
            </w:r>
          </w:p>
        </w:tc>
        <w:tc>
          <w:tcPr>
            <w:tcW w:w="567" w:type="dxa"/>
            <w:shd w:val="clear" w:color="auto" w:fill="auto"/>
            <w:noWrap/>
            <w:vAlign w:val="center"/>
            <w:hideMark/>
          </w:tcPr>
          <w:p w14:paraId="6E56F04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0600</w:t>
            </w:r>
          </w:p>
        </w:tc>
        <w:tc>
          <w:tcPr>
            <w:tcW w:w="1276" w:type="dxa"/>
            <w:shd w:val="clear" w:color="auto" w:fill="auto"/>
            <w:noWrap/>
            <w:vAlign w:val="center"/>
            <w:hideMark/>
          </w:tcPr>
          <w:p w14:paraId="184C0A5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19" w:type="dxa"/>
            <w:shd w:val="clear" w:color="auto" w:fill="auto"/>
            <w:noWrap/>
            <w:vAlign w:val="center"/>
            <w:hideMark/>
          </w:tcPr>
          <w:p w14:paraId="38366B5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565" w:type="dxa"/>
            <w:shd w:val="clear" w:color="auto" w:fill="auto"/>
            <w:noWrap/>
            <w:vAlign w:val="center"/>
            <w:hideMark/>
          </w:tcPr>
          <w:p w14:paraId="1AC02B51"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6 874,00000</w:t>
            </w:r>
          </w:p>
        </w:tc>
        <w:tc>
          <w:tcPr>
            <w:tcW w:w="1672" w:type="dxa"/>
            <w:shd w:val="clear" w:color="auto" w:fill="auto"/>
            <w:noWrap/>
            <w:vAlign w:val="center"/>
            <w:hideMark/>
          </w:tcPr>
          <w:p w14:paraId="594A85EF"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6 874,00000</w:t>
            </w:r>
          </w:p>
        </w:tc>
      </w:tr>
      <w:tr w:rsidR="00C82651" w:rsidRPr="00C90ED3" w14:paraId="112C52E6" w14:textId="77777777" w:rsidTr="00B22664">
        <w:trPr>
          <w:cantSplit/>
          <w:trHeight w:val="167"/>
        </w:trPr>
        <w:tc>
          <w:tcPr>
            <w:tcW w:w="441" w:type="dxa"/>
            <w:shd w:val="clear" w:color="auto" w:fill="auto"/>
            <w:noWrap/>
            <w:vAlign w:val="center"/>
            <w:hideMark/>
          </w:tcPr>
          <w:p w14:paraId="138C2ED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282</w:t>
            </w:r>
          </w:p>
        </w:tc>
        <w:tc>
          <w:tcPr>
            <w:tcW w:w="9526" w:type="dxa"/>
            <w:shd w:val="clear" w:color="auto" w:fill="auto"/>
            <w:hideMark/>
          </w:tcPr>
          <w:p w14:paraId="03EE0C82"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Сбор, удаление отходов и очистка сточных вод</w:t>
            </w:r>
          </w:p>
        </w:tc>
        <w:tc>
          <w:tcPr>
            <w:tcW w:w="425" w:type="dxa"/>
            <w:shd w:val="clear" w:color="auto" w:fill="auto"/>
            <w:noWrap/>
            <w:vAlign w:val="center"/>
            <w:hideMark/>
          </w:tcPr>
          <w:p w14:paraId="5E628A4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55EADD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0602</w:t>
            </w:r>
          </w:p>
        </w:tc>
        <w:tc>
          <w:tcPr>
            <w:tcW w:w="1276" w:type="dxa"/>
            <w:shd w:val="clear" w:color="auto" w:fill="auto"/>
            <w:noWrap/>
            <w:vAlign w:val="center"/>
            <w:hideMark/>
          </w:tcPr>
          <w:p w14:paraId="1C3FDCD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hideMark/>
          </w:tcPr>
          <w:p w14:paraId="5908AFE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3D50EB70"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3 550,00000</w:t>
            </w:r>
          </w:p>
        </w:tc>
        <w:tc>
          <w:tcPr>
            <w:tcW w:w="1672" w:type="dxa"/>
            <w:shd w:val="clear" w:color="auto" w:fill="auto"/>
            <w:noWrap/>
            <w:vAlign w:val="center"/>
            <w:hideMark/>
          </w:tcPr>
          <w:p w14:paraId="6464FC34"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3 550,00000</w:t>
            </w:r>
          </w:p>
        </w:tc>
      </w:tr>
      <w:tr w:rsidR="00C82651" w:rsidRPr="00C90ED3" w14:paraId="68BF47DB" w14:textId="77777777" w:rsidTr="00B22664">
        <w:trPr>
          <w:cantSplit/>
          <w:trHeight w:val="180"/>
        </w:trPr>
        <w:tc>
          <w:tcPr>
            <w:tcW w:w="441" w:type="dxa"/>
            <w:shd w:val="clear" w:color="auto" w:fill="auto"/>
            <w:noWrap/>
            <w:vAlign w:val="center"/>
            <w:hideMark/>
          </w:tcPr>
          <w:p w14:paraId="6C750CA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283</w:t>
            </w:r>
          </w:p>
        </w:tc>
        <w:tc>
          <w:tcPr>
            <w:tcW w:w="9526" w:type="dxa"/>
            <w:shd w:val="clear" w:color="auto" w:fill="auto"/>
            <w:hideMark/>
          </w:tcPr>
          <w:p w14:paraId="61727CD7"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425" w:type="dxa"/>
            <w:shd w:val="clear" w:color="auto" w:fill="auto"/>
            <w:noWrap/>
            <w:vAlign w:val="center"/>
            <w:hideMark/>
          </w:tcPr>
          <w:p w14:paraId="002C23C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865D48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0602</w:t>
            </w:r>
          </w:p>
        </w:tc>
        <w:tc>
          <w:tcPr>
            <w:tcW w:w="1276" w:type="dxa"/>
            <w:shd w:val="clear" w:color="auto" w:fill="auto"/>
            <w:noWrap/>
            <w:vAlign w:val="center"/>
            <w:hideMark/>
          </w:tcPr>
          <w:p w14:paraId="3595FD5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9" w:type="dxa"/>
            <w:shd w:val="clear" w:color="auto" w:fill="auto"/>
            <w:noWrap/>
            <w:vAlign w:val="center"/>
            <w:hideMark/>
          </w:tcPr>
          <w:p w14:paraId="56255F8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72CEA537"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3 550,00000</w:t>
            </w:r>
          </w:p>
        </w:tc>
        <w:tc>
          <w:tcPr>
            <w:tcW w:w="1672" w:type="dxa"/>
            <w:shd w:val="clear" w:color="auto" w:fill="auto"/>
            <w:noWrap/>
            <w:vAlign w:val="center"/>
            <w:hideMark/>
          </w:tcPr>
          <w:p w14:paraId="7CA533C0"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3 550,00000</w:t>
            </w:r>
          </w:p>
        </w:tc>
      </w:tr>
      <w:tr w:rsidR="00C82651" w:rsidRPr="00C90ED3" w14:paraId="54AE5D49" w14:textId="77777777" w:rsidTr="00B22664">
        <w:trPr>
          <w:cantSplit/>
          <w:trHeight w:val="70"/>
        </w:trPr>
        <w:tc>
          <w:tcPr>
            <w:tcW w:w="441" w:type="dxa"/>
            <w:shd w:val="clear" w:color="auto" w:fill="auto"/>
            <w:noWrap/>
            <w:vAlign w:val="center"/>
            <w:hideMark/>
          </w:tcPr>
          <w:p w14:paraId="0D34872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284</w:t>
            </w:r>
          </w:p>
        </w:tc>
        <w:tc>
          <w:tcPr>
            <w:tcW w:w="9526" w:type="dxa"/>
            <w:shd w:val="clear" w:color="auto" w:fill="auto"/>
            <w:hideMark/>
          </w:tcPr>
          <w:p w14:paraId="3332DBC2"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«Обеспечение экологической безопасности и обращение с отходами производства и потребления на территории городского округа Верхняя Пышма до 2027 года»</w:t>
            </w:r>
          </w:p>
        </w:tc>
        <w:tc>
          <w:tcPr>
            <w:tcW w:w="425" w:type="dxa"/>
            <w:shd w:val="clear" w:color="auto" w:fill="auto"/>
            <w:noWrap/>
            <w:vAlign w:val="center"/>
            <w:hideMark/>
          </w:tcPr>
          <w:p w14:paraId="4125787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58B690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0602</w:t>
            </w:r>
          </w:p>
        </w:tc>
        <w:tc>
          <w:tcPr>
            <w:tcW w:w="1276" w:type="dxa"/>
            <w:shd w:val="clear" w:color="auto" w:fill="auto"/>
            <w:noWrap/>
            <w:vAlign w:val="center"/>
            <w:hideMark/>
          </w:tcPr>
          <w:p w14:paraId="604874A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0170000000</w:t>
            </w:r>
          </w:p>
        </w:tc>
        <w:tc>
          <w:tcPr>
            <w:tcW w:w="419" w:type="dxa"/>
            <w:shd w:val="clear" w:color="auto" w:fill="auto"/>
            <w:noWrap/>
            <w:vAlign w:val="center"/>
            <w:hideMark/>
          </w:tcPr>
          <w:p w14:paraId="56AF047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134B9ACF"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3 550,00000</w:t>
            </w:r>
          </w:p>
        </w:tc>
        <w:tc>
          <w:tcPr>
            <w:tcW w:w="1672" w:type="dxa"/>
            <w:shd w:val="clear" w:color="auto" w:fill="auto"/>
            <w:noWrap/>
            <w:vAlign w:val="center"/>
            <w:hideMark/>
          </w:tcPr>
          <w:p w14:paraId="567EAC8C"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3 550,00000</w:t>
            </w:r>
          </w:p>
        </w:tc>
      </w:tr>
      <w:tr w:rsidR="00C82651" w:rsidRPr="00C90ED3" w14:paraId="6EEDD45A" w14:textId="77777777" w:rsidTr="00B22664">
        <w:trPr>
          <w:cantSplit/>
          <w:trHeight w:val="58"/>
        </w:trPr>
        <w:tc>
          <w:tcPr>
            <w:tcW w:w="441" w:type="dxa"/>
            <w:shd w:val="clear" w:color="auto" w:fill="auto"/>
            <w:noWrap/>
            <w:vAlign w:val="center"/>
            <w:hideMark/>
          </w:tcPr>
          <w:p w14:paraId="403D9EF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285</w:t>
            </w:r>
          </w:p>
        </w:tc>
        <w:tc>
          <w:tcPr>
            <w:tcW w:w="9526" w:type="dxa"/>
            <w:shd w:val="clear" w:color="auto" w:fill="auto"/>
            <w:hideMark/>
          </w:tcPr>
          <w:p w14:paraId="17088E0D"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Ликвидация мест несанкционированного размещения отходов</w:t>
            </w:r>
          </w:p>
        </w:tc>
        <w:tc>
          <w:tcPr>
            <w:tcW w:w="425" w:type="dxa"/>
            <w:shd w:val="clear" w:color="auto" w:fill="auto"/>
            <w:noWrap/>
            <w:vAlign w:val="center"/>
            <w:hideMark/>
          </w:tcPr>
          <w:p w14:paraId="3E3E492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6898BD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0602</w:t>
            </w:r>
          </w:p>
        </w:tc>
        <w:tc>
          <w:tcPr>
            <w:tcW w:w="1276" w:type="dxa"/>
            <w:shd w:val="clear" w:color="auto" w:fill="auto"/>
            <w:noWrap/>
            <w:vAlign w:val="center"/>
            <w:hideMark/>
          </w:tcPr>
          <w:p w14:paraId="15C6070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0171516080</w:t>
            </w:r>
          </w:p>
        </w:tc>
        <w:tc>
          <w:tcPr>
            <w:tcW w:w="419" w:type="dxa"/>
            <w:shd w:val="clear" w:color="auto" w:fill="auto"/>
            <w:noWrap/>
            <w:vAlign w:val="center"/>
            <w:hideMark/>
          </w:tcPr>
          <w:p w14:paraId="690773D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5DF343E9"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3 000,00000</w:t>
            </w:r>
          </w:p>
        </w:tc>
        <w:tc>
          <w:tcPr>
            <w:tcW w:w="1672" w:type="dxa"/>
            <w:shd w:val="clear" w:color="auto" w:fill="auto"/>
            <w:noWrap/>
            <w:vAlign w:val="center"/>
            <w:hideMark/>
          </w:tcPr>
          <w:p w14:paraId="58812ED0"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3 000,00000</w:t>
            </w:r>
          </w:p>
        </w:tc>
      </w:tr>
      <w:tr w:rsidR="00C82651" w:rsidRPr="00C90ED3" w14:paraId="791DA546" w14:textId="77777777" w:rsidTr="00B22664">
        <w:trPr>
          <w:cantSplit/>
          <w:trHeight w:val="179"/>
        </w:trPr>
        <w:tc>
          <w:tcPr>
            <w:tcW w:w="441" w:type="dxa"/>
            <w:shd w:val="clear" w:color="auto" w:fill="auto"/>
            <w:noWrap/>
            <w:vAlign w:val="center"/>
            <w:hideMark/>
          </w:tcPr>
          <w:p w14:paraId="34F8650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286</w:t>
            </w:r>
          </w:p>
        </w:tc>
        <w:tc>
          <w:tcPr>
            <w:tcW w:w="9526" w:type="dxa"/>
            <w:shd w:val="clear" w:color="auto" w:fill="auto"/>
            <w:hideMark/>
          </w:tcPr>
          <w:p w14:paraId="38487969"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4F66900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CAF4E8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0602</w:t>
            </w:r>
          </w:p>
        </w:tc>
        <w:tc>
          <w:tcPr>
            <w:tcW w:w="1276" w:type="dxa"/>
            <w:shd w:val="clear" w:color="auto" w:fill="auto"/>
            <w:noWrap/>
            <w:vAlign w:val="center"/>
            <w:hideMark/>
          </w:tcPr>
          <w:p w14:paraId="5C656F6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0171516080</w:t>
            </w:r>
          </w:p>
        </w:tc>
        <w:tc>
          <w:tcPr>
            <w:tcW w:w="419" w:type="dxa"/>
            <w:shd w:val="clear" w:color="auto" w:fill="auto"/>
            <w:noWrap/>
            <w:vAlign w:val="center"/>
            <w:hideMark/>
          </w:tcPr>
          <w:p w14:paraId="3A6FD01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6E8F8827"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3 000,00000</w:t>
            </w:r>
          </w:p>
        </w:tc>
        <w:tc>
          <w:tcPr>
            <w:tcW w:w="1672" w:type="dxa"/>
            <w:shd w:val="clear" w:color="auto" w:fill="auto"/>
            <w:noWrap/>
            <w:vAlign w:val="center"/>
            <w:hideMark/>
          </w:tcPr>
          <w:p w14:paraId="13673309"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3 000,00000</w:t>
            </w:r>
          </w:p>
        </w:tc>
      </w:tr>
      <w:tr w:rsidR="00C82651" w:rsidRPr="00C90ED3" w14:paraId="7F51BE38" w14:textId="77777777" w:rsidTr="00B22664">
        <w:trPr>
          <w:cantSplit/>
          <w:trHeight w:val="58"/>
        </w:trPr>
        <w:tc>
          <w:tcPr>
            <w:tcW w:w="441" w:type="dxa"/>
            <w:shd w:val="clear" w:color="auto" w:fill="auto"/>
            <w:noWrap/>
            <w:vAlign w:val="center"/>
            <w:hideMark/>
          </w:tcPr>
          <w:p w14:paraId="015A79C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287</w:t>
            </w:r>
          </w:p>
        </w:tc>
        <w:tc>
          <w:tcPr>
            <w:tcW w:w="9526" w:type="dxa"/>
            <w:shd w:val="clear" w:color="auto" w:fill="auto"/>
            <w:hideMark/>
          </w:tcPr>
          <w:p w14:paraId="06FF5B42"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Сбор и утилизация опасных отходов</w:t>
            </w:r>
          </w:p>
        </w:tc>
        <w:tc>
          <w:tcPr>
            <w:tcW w:w="425" w:type="dxa"/>
            <w:shd w:val="clear" w:color="auto" w:fill="auto"/>
            <w:noWrap/>
            <w:vAlign w:val="center"/>
            <w:hideMark/>
          </w:tcPr>
          <w:p w14:paraId="0D5CA5C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650AE7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0602</w:t>
            </w:r>
          </w:p>
        </w:tc>
        <w:tc>
          <w:tcPr>
            <w:tcW w:w="1276" w:type="dxa"/>
            <w:shd w:val="clear" w:color="auto" w:fill="auto"/>
            <w:noWrap/>
            <w:vAlign w:val="center"/>
            <w:hideMark/>
          </w:tcPr>
          <w:p w14:paraId="5042651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0171716130</w:t>
            </w:r>
          </w:p>
        </w:tc>
        <w:tc>
          <w:tcPr>
            <w:tcW w:w="419" w:type="dxa"/>
            <w:shd w:val="clear" w:color="auto" w:fill="auto"/>
            <w:noWrap/>
            <w:vAlign w:val="center"/>
            <w:hideMark/>
          </w:tcPr>
          <w:p w14:paraId="1E2CC83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3709F445"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550,00000</w:t>
            </w:r>
          </w:p>
        </w:tc>
        <w:tc>
          <w:tcPr>
            <w:tcW w:w="1672" w:type="dxa"/>
            <w:shd w:val="clear" w:color="auto" w:fill="auto"/>
            <w:noWrap/>
            <w:vAlign w:val="center"/>
            <w:hideMark/>
          </w:tcPr>
          <w:p w14:paraId="13ECD270"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550,00000</w:t>
            </w:r>
          </w:p>
        </w:tc>
      </w:tr>
      <w:tr w:rsidR="00C82651" w:rsidRPr="00C90ED3" w14:paraId="06151CF3" w14:textId="77777777" w:rsidTr="00B22664">
        <w:trPr>
          <w:cantSplit/>
          <w:trHeight w:val="264"/>
        </w:trPr>
        <w:tc>
          <w:tcPr>
            <w:tcW w:w="441" w:type="dxa"/>
            <w:shd w:val="clear" w:color="auto" w:fill="auto"/>
            <w:noWrap/>
            <w:vAlign w:val="center"/>
            <w:hideMark/>
          </w:tcPr>
          <w:p w14:paraId="7DFB58A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288</w:t>
            </w:r>
          </w:p>
        </w:tc>
        <w:tc>
          <w:tcPr>
            <w:tcW w:w="9526" w:type="dxa"/>
            <w:shd w:val="clear" w:color="auto" w:fill="auto"/>
            <w:hideMark/>
          </w:tcPr>
          <w:p w14:paraId="2E844D71"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249BB50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47BAFB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0602</w:t>
            </w:r>
          </w:p>
        </w:tc>
        <w:tc>
          <w:tcPr>
            <w:tcW w:w="1276" w:type="dxa"/>
            <w:shd w:val="clear" w:color="auto" w:fill="auto"/>
            <w:noWrap/>
            <w:vAlign w:val="center"/>
            <w:hideMark/>
          </w:tcPr>
          <w:p w14:paraId="1811F7B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0171716130</w:t>
            </w:r>
          </w:p>
        </w:tc>
        <w:tc>
          <w:tcPr>
            <w:tcW w:w="419" w:type="dxa"/>
            <w:shd w:val="clear" w:color="auto" w:fill="auto"/>
            <w:noWrap/>
            <w:vAlign w:val="center"/>
            <w:hideMark/>
          </w:tcPr>
          <w:p w14:paraId="0458422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48EFA25F"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550,00000</w:t>
            </w:r>
          </w:p>
        </w:tc>
        <w:tc>
          <w:tcPr>
            <w:tcW w:w="1672" w:type="dxa"/>
            <w:shd w:val="clear" w:color="auto" w:fill="auto"/>
            <w:noWrap/>
            <w:vAlign w:val="center"/>
            <w:hideMark/>
          </w:tcPr>
          <w:p w14:paraId="2C34F12D"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550,00000</w:t>
            </w:r>
          </w:p>
        </w:tc>
      </w:tr>
      <w:tr w:rsidR="00C82651" w:rsidRPr="00C90ED3" w14:paraId="04C6DFEB" w14:textId="77777777" w:rsidTr="00B22664">
        <w:trPr>
          <w:cantSplit/>
          <w:trHeight w:val="70"/>
        </w:trPr>
        <w:tc>
          <w:tcPr>
            <w:tcW w:w="441" w:type="dxa"/>
            <w:shd w:val="clear" w:color="auto" w:fill="auto"/>
            <w:noWrap/>
            <w:vAlign w:val="center"/>
            <w:hideMark/>
          </w:tcPr>
          <w:p w14:paraId="7304425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289</w:t>
            </w:r>
          </w:p>
        </w:tc>
        <w:tc>
          <w:tcPr>
            <w:tcW w:w="9526" w:type="dxa"/>
            <w:shd w:val="clear" w:color="auto" w:fill="auto"/>
            <w:hideMark/>
          </w:tcPr>
          <w:p w14:paraId="0571AF98"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Охрана объектов растительного и животного мира и среды их обитания</w:t>
            </w:r>
          </w:p>
        </w:tc>
        <w:tc>
          <w:tcPr>
            <w:tcW w:w="425" w:type="dxa"/>
            <w:shd w:val="clear" w:color="auto" w:fill="auto"/>
            <w:noWrap/>
            <w:vAlign w:val="center"/>
            <w:hideMark/>
          </w:tcPr>
          <w:p w14:paraId="7569FF4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E74502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76" w:type="dxa"/>
            <w:shd w:val="clear" w:color="auto" w:fill="auto"/>
            <w:noWrap/>
            <w:vAlign w:val="center"/>
            <w:hideMark/>
          </w:tcPr>
          <w:p w14:paraId="4F344CC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hideMark/>
          </w:tcPr>
          <w:p w14:paraId="247228F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4A9A47D3"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3 324,00000</w:t>
            </w:r>
          </w:p>
        </w:tc>
        <w:tc>
          <w:tcPr>
            <w:tcW w:w="1672" w:type="dxa"/>
            <w:shd w:val="clear" w:color="auto" w:fill="auto"/>
            <w:noWrap/>
            <w:vAlign w:val="center"/>
            <w:hideMark/>
          </w:tcPr>
          <w:p w14:paraId="1BC2370E"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3 324,00000</w:t>
            </w:r>
          </w:p>
        </w:tc>
      </w:tr>
      <w:tr w:rsidR="00C82651" w:rsidRPr="00C90ED3" w14:paraId="5EE5DC7F" w14:textId="77777777" w:rsidTr="00B22664">
        <w:trPr>
          <w:cantSplit/>
          <w:trHeight w:val="113"/>
        </w:trPr>
        <w:tc>
          <w:tcPr>
            <w:tcW w:w="441" w:type="dxa"/>
            <w:shd w:val="clear" w:color="auto" w:fill="auto"/>
            <w:noWrap/>
            <w:vAlign w:val="center"/>
            <w:hideMark/>
          </w:tcPr>
          <w:p w14:paraId="5C88E6F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290</w:t>
            </w:r>
          </w:p>
        </w:tc>
        <w:tc>
          <w:tcPr>
            <w:tcW w:w="9526" w:type="dxa"/>
            <w:shd w:val="clear" w:color="auto" w:fill="auto"/>
            <w:hideMark/>
          </w:tcPr>
          <w:p w14:paraId="0B10FB68"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425" w:type="dxa"/>
            <w:shd w:val="clear" w:color="auto" w:fill="auto"/>
            <w:noWrap/>
            <w:vAlign w:val="center"/>
            <w:hideMark/>
          </w:tcPr>
          <w:p w14:paraId="2589735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519963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76" w:type="dxa"/>
            <w:shd w:val="clear" w:color="auto" w:fill="auto"/>
            <w:noWrap/>
            <w:vAlign w:val="center"/>
            <w:hideMark/>
          </w:tcPr>
          <w:p w14:paraId="61A365E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9" w:type="dxa"/>
            <w:shd w:val="clear" w:color="auto" w:fill="auto"/>
            <w:noWrap/>
            <w:vAlign w:val="center"/>
            <w:hideMark/>
          </w:tcPr>
          <w:p w14:paraId="5489778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38BA843A"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3 324,00000</w:t>
            </w:r>
          </w:p>
        </w:tc>
        <w:tc>
          <w:tcPr>
            <w:tcW w:w="1672" w:type="dxa"/>
            <w:shd w:val="clear" w:color="auto" w:fill="auto"/>
            <w:noWrap/>
            <w:vAlign w:val="center"/>
            <w:hideMark/>
          </w:tcPr>
          <w:p w14:paraId="666F8247"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3 324,00000</w:t>
            </w:r>
          </w:p>
        </w:tc>
      </w:tr>
      <w:tr w:rsidR="00C82651" w:rsidRPr="00C90ED3" w14:paraId="0B8E3C3D" w14:textId="77777777" w:rsidTr="00B22664">
        <w:trPr>
          <w:cantSplit/>
          <w:trHeight w:val="70"/>
        </w:trPr>
        <w:tc>
          <w:tcPr>
            <w:tcW w:w="441" w:type="dxa"/>
            <w:shd w:val="clear" w:color="auto" w:fill="auto"/>
            <w:noWrap/>
            <w:vAlign w:val="center"/>
            <w:hideMark/>
          </w:tcPr>
          <w:p w14:paraId="3348D3E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291</w:t>
            </w:r>
          </w:p>
        </w:tc>
        <w:tc>
          <w:tcPr>
            <w:tcW w:w="9526" w:type="dxa"/>
            <w:shd w:val="clear" w:color="auto" w:fill="auto"/>
            <w:hideMark/>
          </w:tcPr>
          <w:p w14:paraId="0BF5D747"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«Обеспечение экологической безопасности и обращение с отходами производства и потребления на территории городского округа Верхняя Пышма до 2027 года»</w:t>
            </w:r>
          </w:p>
        </w:tc>
        <w:tc>
          <w:tcPr>
            <w:tcW w:w="425" w:type="dxa"/>
            <w:shd w:val="clear" w:color="auto" w:fill="auto"/>
            <w:noWrap/>
            <w:vAlign w:val="center"/>
            <w:hideMark/>
          </w:tcPr>
          <w:p w14:paraId="7150858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91F518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76" w:type="dxa"/>
            <w:shd w:val="clear" w:color="auto" w:fill="auto"/>
            <w:noWrap/>
            <w:vAlign w:val="center"/>
            <w:hideMark/>
          </w:tcPr>
          <w:p w14:paraId="0186840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0170000000</w:t>
            </w:r>
          </w:p>
        </w:tc>
        <w:tc>
          <w:tcPr>
            <w:tcW w:w="419" w:type="dxa"/>
            <w:shd w:val="clear" w:color="auto" w:fill="auto"/>
            <w:noWrap/>
            <w:vAlign w:val="center"/>
            <w:hideMark/>
          </w:tcPr>
          <w:p w14:paraId="2083C2E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79D9FBC0"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3 324,00000</w:t>
            </w:r>
          </w:p>
        </w:tc>
        <w:tc>
          <w:tcPr>
            <w:tcW w:w="1672" w:type="dxa"/>
            <w:shd w:val="clear" w:color="auto" w:fill="auto"/>
            <w:noWrap/>
            <w:vAlign w:val="center"/>
            <w:hideMark/>
          </w:tcPr>
          <w:p w14:paraId="3A9BF18B"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3 324,00000</w:t>
            </w:r>
          </w:p>
        </w:tc>
      </w:tr>
      <w:tr w:rsidR="00C82651" w:rsidRPr="00C90ED3" w14:paraId="274BF360" w14:textId="77777777" w:rsidTr="00B22664">
        <w:trPr>
          <w:cantSplit/>
          <w:trHeight w:val="245"/>
        </w:trPr>
        <w:tc>
          <w:tcPr>
            <w:tcW w:w="441" w:type="dxa"/>
            <w:shd w:val="clear" w:color="auto" w:fill="auto"/>
            <w:noWrap/>
            <w:vAlign w:val="center"/>
            <w:hideMark/>
          </w:tcPr>
          <w:p w14:paraId="6AA9A25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292</w:t>
            </w:r>
          </w:p>
        </w:tc>
        <w:tc>
          <w:tcPr>
            <w:tcW w:w="9526" w:type="dxa"/>
            <w:shd w:val="clear" w:color="auto" w:fill="auto"/>
            <w:hideMark/>
          </w:tcPr>
          <w:p w14:paraId="08C69817"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Обустройство, содержание и ремонт источников нецентрализованного водоснабжения</w:t>
            </w:r>
          </w:p>
        </w:tc>
        <w:tc>
          <w:tcPr>
            <w:tcW w:w="425" w:type="dxa"/>
            <w:shd w:val="clear" w:color="auto" w:fill="auto"/>
            <w:noWrap/>
            <w:vAlign w:val="center"/>
            <w:hideMark/>
          </w:tcPr>
          <w:p w14:paraId="45C556B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E9C725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76" w:type="dxa"/>
            <w:shd w:val="clear" w:color="auto" w:fill="auto"/>
            <w:noWrap/>
            <w:vAlign w:val="center"/>
            <w:hideMark/>
          </w:tcPr>
          <w:p w14:paraId="12DB2E8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0170116010</w:t>
            </w:r>
          </w:p>
        </w:tc>
        <w:tc>
          <w:tcPr>
            <w:tcW w:w="419" w:type="dxa"/>
            <w:shd w:val="clear" w:color="auto" w:fill="auto"/>
            <w:noWrap/>
            <w:vAlign w:val="center"/>
            <w:hideMark/>
          </w:tcPr>
          <w:p w14:paraId="7D93B57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26A6B08A"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2 038,00000</w:t>
            </w:r>
          </w:p>
        </w:tc>
        <w:tc>
          <w:tcPr>
            <w:tcW w:w="1672" w:type="dxa"/>
            <w:shd w:val="clear" w:color="auto" w:fill="auto"/>
            <w:noWrap/>
            <w:vAlign w:val="center"/>
            <w:hideMark/>
          </w:tcPr>
          <w:p w14:paraId="63CF6B15"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2 038,00000</w:t>
            </w:r>
          </w:p>
        </w:tc>
      </w:tr>
      <w:tr w:rsidR="00C82651" w:rsidRPr="00C90ED3" w14:paraId="2D399C85" w14:textId="77777777" w:rsidTr="00B22664">
        <w:trPr>
          <w:cantSplit/>
          <w:trHeight w:val="70"/>
        </w:trPr>
        <w:tc>
          <w:tcPr>
            <w:tcW w:w="441" w:type="dxa"/>
            <w:shd w:val="clear" w:color="auto" w:fill="auto"/>
            <w:noWrap/>
            <w:vAlign w:val="center"/>
            <w:hideMark/>
          </w:tcPr>
          <w:p w14:paraId="27C46F2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293</w:t>
            </w:r>
          </w:p>
        </w:tc>
        <w:tc>
          <w:tcPr>
            <w:tcW w:w="9526" w:type="dxa"/>
            <w:shd w:val="clear" w:color="auto" w:fill="auto"/>
            <w:hideMark/>
          </w:tcPr>
          <w:p w14:paraId="35EA3897"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7589BC8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011EE9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76" w:type="dxa"/>
            <w:shd w:val="clear" w:color="auto" w:fill="auto"/>
            <w:noWrap/>
            <w:vAlign w:val="center"/>
            <w:hideMark/>
          </w:tcPr>
          <w:p w14:paraId="0AFBF52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0170116010</w:t>
            </w:r>
          </w:p>
        </w:tc>
        <w:tc>
          <w:tcPr>
            <w:tcW w:w="419" w:type="dxa"/>
            <w:shd w:val="clear" w:color="auto" w:fill="auto"/>
            <w:noWrap/>
            <w:vAlign w:val="center"/>
            <w:hideMark/>
          </w:tcPr>
          <w:p w14:paraId="7EF86CC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1B72BE94"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2 038,00000</w:t>
            </w:r>
          </w:p>
        </w:tc>
        <w:tc>
          <w:tcPr>
            <w:tcW w:w="1672" w:type="dxa"/>
            <w:shd w:val="clear" w:color="auto" w:fill="auto"/>
            <w:noWrap/>
            <w:vAlign w:val="center"/>
            <w:hideMark/>
          </w:tcPr>
          <w:p w14:paraId="1C05FFF8"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2 038,00000</w:t>
            </w:r>
          </w:p>
        </w:tc>
      </w:tr>
      <w:tr w:rsidR="00C82651" w:rsidRPr="00C90ED3" w14:paraId="1C8FB94C" w14:textId="77777777" w:rsidTr="00B22664">
        <w:trPr>
          <w:cantSplit/>
          <w:trHeight w:val="58"/>
        </w:trPr>
        <w:tc>
          <w:tcPr>
            <w:tcW w:w="441" w:type="dxa"/>
            <w:shd w:val="clear" w:color="auto" w:fill="auto"/>
            <w:noWrap/>
            <w:vAlign w:val="center"/>
            <w:hideMark/>
          </w:tcPr>
          <w:p w14:paraId="1636627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294</w:t>
            </w:r>
          </w:p>
        </w:tc>
        <w:tc>
          <w:tcPr>
            <w:tcW w:w="9526" w:type="dxa"/>
            <w:shd w:val="clear" w:color="auto" w:fill="auto"/>
            <w:hideMark/>
          </w:tcPr>
          <w:p w14:paraId="3F6C92B9"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Создание особо охраняемых природных территорий местного значения</w:t>
            </w:r>
          </w:p>
        </w:tc>
        <w:tc>
          <w:tcPr>
            <w:tcW w:w="425" w:type="dxa"/>
            <w:shd w:val="clear" w:color="auto" w:fill="auto"/>
            <w:noWrap/>
            <w:vAlign w:val="center"/>
            <w:hideMark/>
          </w:tcPr>
          <w:p w14:paraId="4345AA1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29AD08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76" w:type="dxa"/>
            <w:shd w:val="clear" w:color="auto" w:fill="auto"/>
            <w:noWrap/>
            <w:vAlign w:val="center"/>
            <w:hideMark/>
          </w:tcPr>
          <w:p w14:paraId="683EB04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0170916202</w:t>
            </w:r>
          </w:p>
        </w:tc>
        <w:tc>
          <w:tcPr>
            <w:tcW w:w="419" w:type="dxa"/>
            <w:shd w:val="clear" w:color="auto" w:fill="auto"/>
            <w:noWrap/>
            <w:vAlign w:val="center"/>
            <w:hideMark/>
          </w:tcPr>
          <w:p w14:paraId="47FD301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572BBBB3"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500,00000</w:t>
            </w:r>
          </w:p>
        </w:tc>
        <w:tc>
          <w:tcPr>
            <w:tcW w:w="1672" w:type="dxa"/>
            <w:shd w:val="clear" w:color="auto" w:fill="auto"/>
            <w:noWrap/>
            <w:vAlign w:val="center"/>
            <w:hideMark/>
          </w:tcPr>
          <w:p w14:paraId="43CCA2D6"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500,00000</w:t>
            </w:r>
          </w:p>
        </w:tc>
      </w:tr>
      <w:tr w:rsidR="00C82651" w:rsidRPr="00C90ED3" w14:paraId="1A6A8AD7" w14:textId="77777777" w:rsidTr="00B22664">
        <w:trPr>
          <w:cantSplit/>
          <w:trHeight w:val="58"/>
        </w:trPr>
        <w:tc>
          <w:tcPr>
            <w:tcW w:w="441" w:type="dxa"/>
            <w:shd w:val="clear" w:color="auto" w:fill="auto"/>
            <w:noWrap/>
            <w:vAlign w:val="center"/>
            <w:hideMark/>
          </w:tcPr>
          <w:p w14:paraId="50C44C0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295</w:t>
            </w:r>
          </w:p>
        </w:tc>
        <w:tc>
          <w:tcPr>
            <w:tcW w:w="9526" w:type="dxa"/>
            <w:shd w:val="clear" w:color="auto" w:fill="auto"/>
            <w:hideMark/>
          </w:tcPr>
          <w:p w14:paraId="15A4D9CC"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70441E4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04997D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76" w:type="dxa"/>
            <w:shd w:val="clear" w:color="auto" w:fill="auto"/>
            <w:noWrap/>
            <w:vAlign w:val="center"/>
            <w:hideMark/>
          </w:tcPr>
          <w:p w14:paraId="22526F5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0170916202</w:t>
            </w:r>
          </w:p>
        </w:tc>
        <w:tc>
          <w:tcPr>
            <w:tcW w:w="419" w:type="dxa"/>
            <w:shd w:val="clear" w:color="auto" w:fill="auto"/>
            <w:noWrap/>
            <w:vAlign w:val="center"/>
            <w:hideMark/>
          </w:tcPr>
          <w:p w14:paraId="4F872A5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0F700E85"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500,00000</w:t>
            </w:r>
          </w:p>
        </w:tc>
        <w:tc>
          <w:tcPr>
            <w:tcW w:w="1672" w:type="dxa"/>
            <w:shd w:val="clear" w:color="auto" w:fill="auto"/>
            <w:noWrap/>
            <w:vAlign w:val="center"/>
            <w:hideMark/>
          </w:tcPr>
          <w:p w14:paraId="58E9BFA9"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500,00000</w:t>
            </w:r>
          </w:p>
        </w:tc>
      </w:tr>
      <w:tr w:rsidR="00C82651" w:rsidRPr="00C90ED3" w14:paraId="746EC9E8" w14:textId="77777777" w:rsidTr="00B22664">
        <w:trPr>
          <w:cantSplit/>
          <w:trHeight w:val="58"/>
        </w:trPr>
        <w:tc>
          <w:tcPr>
            <w:tcW w:w="441" w:type="dxa"/>
            <w:shd w:val="clear" w:color="auto" w:fill="auto"/>
            <w:noWrap/>
            <w:vAlign w:val="center"/>
            <w:hideMark/>
          </w:tcPr>
          <w:p w14:paraId="045D28C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296</w:t>
            </w:r>
          </w:p>
        </w:tc>
        <w:tc>
          <w:tcPr>
            <w:tcW w:w="9526" w:type="dxa"/>
            <w:shd w:val="clear" w:color="auto" w:fill="auto"/>
            <w:hideMark/>
          </w:tcPr>
          <w:p w14:paraId="04F24FDC" w14:textId="77777777" w:rsidR="00C82651" w:rsidRPr="00C90ED3" w:rsidRDefault="00C82651" w:rsidP="00B22664">
            <w:pPr>
              <w:ind w:left="-83" w:right="-112"/>
              <w:rPr>
                <w:rFonts w:ascii="Liberation Serif" w:hAnsi="Liberation Serif" w:cs="Liberation Serif"/>
                <w:b/>
                <w:sz w:val="22"/>
                <w:szCs w:val="22"/>
              </w:rPr>
            </w:pPr>
            <w:r>
              <w:rPr>
                <w:rFonts w:ascii="Liberation Serif" w:hAnsi="Liberation Serif" w:cs="Liberation Serif"/>
                <w:color w:val="000000"/>
                <w:sz w:val="22"/>
                <w:szCs w:val="22"/>
              </w:rPr>
              <w:t>Проведение конкурсов, выставок, семинаров в сфере экологии</w:t>
            </w:r>
          </w:p>
        </w:tc>
        <w:tc>
          <w:tcPr>
            <w:tcW w:w="425" w:type="dxa"/>
            <w:shd w:val="clear" w:color="auto" w:fill="auto"/>
            <w:noWrap/>
            <w:vAlign w:val="center"/>
            <w:hideMark/>
          </w:tcPr>
          <w:p w14:paraId="5EEE5E2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99FA11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76" w:type="dxa"/>
            <w:shd w:val="clear" w:color="auto" w:fill="auto"/>
            <w:noWrap/>
            <w:vAlign w:val="center"/>
            <w:hideMark/>
          </w:tcPr>
          <w:p w14:paraId="7BF4BB4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0171816150</w:t>
            </w:r>
          </w:p>
        </w:tc>
        <w:tc>
          <w:tcPr>
            <w:tcW w:w="419" w:type="dxa"/>
            <w:shd w:val="clear" w:color="auto" w:fill="auto"/>
            <w:noWrap/>
            <w:vAlign w:val="center"/>
            <w:hideMark/>
          </w:tcPr>
          <w:p w14:paraId="76C1D32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04CDA3AF"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200,00000</w:t>
            </w:r>
          </w:p>
        </w:tc>
        <w:tc>
          <w:tcPr>
            <w:tcW w:w="1672" w:type="dxa"/>
            <w:shd w:val="clear" w:color="auto" w:fill="auto"/>
            <w:noWrap/>
            <w:vAlign w:val="center"/>
            <w:hideMark/>
          </w:tcPr>
          <w:p w14:paraId="600D2C71"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200,00000</w:t>
            </w:r>
          </w:p>
        </w:tc>
      </w:tr>
      <w:tr w:rsidR="00C82651" w:rsidRPr="00C90ED3" w14:paraId="661EE026" w14:textId="77777777" w:rsidTr="00B22664">
        <w:trPr>
          <w:cantSplit/>
          <w:trHeight w:val="274"/>
        </w:trPr>
        <w:tc>
          <w:tcPr>
            <w:tcW w:w="441" w:type="dxa"/>
            <w:shd w:val="clear" w:color="auto" w:fill="auto"/>
            <w:noWrap/>
            <w:vAlign w:val="center"/>
            <w:hideMark/>
          </w:tcPr>
          <w:p w14:paraId="5944C7D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297</w:t>
            </w:r>
          </w:p>
        </w:tc>
        <w:tc>
          <w:tcPr>
            <w:tcW w:w="9526" w:type="dxa"/>
            <w:shd w:val="clear" w:color="auto" w:fill="auto"/>
            <w:hideMark/>
          </w:tcPr>
          <w:p w14:paraId="3EB32EA4"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7B11118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8D9907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76" w:type="dxa"/>
            <w:shd w:val="clear" w:color="auto" w:fill="auto"/>
            <w:noWrap/>
            <w:vAlign w:val="center"/>
            <w:hideMark/>
          </w:tcPr>
          <w:p w14:paraId="2D877F1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0171816150</w:t>
            </w:r>
          </w:p>
        </w:tc>
        <w:tc>
          <w:tcPr>
            <w:tcW w:w="419" w:type="dxa"/>
            <w:shd w:val="clear" w:color="auto" w:fill="auto"/>
            <w:noWrap/>
            <w:vAlign w:val="center"/>
            <w:hideMark/>
          </w:tcPr>
          <w:p w14:paraId="4223841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678F9EC0"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200,00000</w:t>
            </w:r>
          </w:p>
        </w:tc>
        <w:tc>
          <w:tcPr>
            <w:tcW w:w="1672" w:type="dxa"/>
            <w:shd w:val="clear" w:color="auto" w:fill="auto"/>
            <w:noWrap/>
            <w:vAlign w:val="center"/>
            <w:hideMark/>
          </w:tcPr>
          <w:p w14:paraId="0BCA2CA1"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200,00000</w:t>
            </w:r>
          </w:p>
        </w:tc>
      </w:tr>
      <w:tr w:rsidR="00C82651" w:rsidRPr="00C90ED3" w14:paraId="7FF60EF7" w14:textId="77777777" w:rsidTr="00B22664">
        <w:trPr>
          <w:cantSplit/>
          <w:trHeight w:val="215"/>
        </w:trPr>
        <w:tc>
          <w:tcPr>
            <w:tcW w:w="441" w:type="dxa"/>
            <w:shd w:val="clear" w:color="auto" w:fill="auto"/>
            <w:noWrap/>
            <w:vAlign w:val="center"/>
            <w:hideMark/>
          </w:tcPr>
          <w:p w14:paraId="4989EC7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298</w:t>
            </w:r>
          </w:p>
        </w:tc>
        <w:tc>
          <w:tcPr>
            <w:tcW w:w="9526" w:type="dxa"/>
            <w:shd w:val="clear" w:color="auto" w:fill="auto"/>
            <w:hideMark/>
          </w:tcPr>
          <w:p w14:paraId="4B418931"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Установка информационных стендов и предупреждающих табличек экологической направленности</w:t>
            </w:r>
          </w:p>
        </w:tc>
        <w:tc>
          <w:tcPr>
            <w:tcW w:w="425" w:type="dxa"/>
            <w:shd w:val="clear" w:color="auto" w:fill="auto"/>
            <w:noWrap/>
            <w:vAlign w:val="center"/>
            <w:hideMark/>
          </w:tcPr>
          <w:p w14:paraId="2C38EF3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F3E300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76" w:type="dxa"/>
            <w:shd w:val="clear" w:color="auto" w:fill="auto"/>
            <w:noWrap/>
            <w:vAlign w:val="center"/>
            <w:hideMark/>
          </w:tcPr>
          <w:p w14:paraId="2FC6547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0172016170</w:t>
            </w:r>
          </w:p>
        </w:tc>
        <w:tc>
          <w:tcPr>
            <w:tcW w:w="419" w:type="dxa"/>
            <w:shd w:val="clear" w:color="auto" w:fill="auto"/>
            <w:noWrap/>
            <w:vAlign w:val="center"/>
            <w:hideMark/>
          </w:tcPr>
          <w:p w14:paraId="66A328B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1C5E5D0F"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520,00000</w:t>
            </w:r>
          </w:p>
        </w:tc>
        <w:tc>
          <w:tcPr>
            <w:tcW w:w="1672" w:type="dxa"/>
            <w:shd w:val="clear" w:color="auto" w:fill="auto"/>
            <w:noWrap/>
            <w:vAlign w:val="center"/>
            <w:hideMark/>
          </w:tcPr>
          <w:p w14:paraId="6B24DB18"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520,00000</w:t>
            </w:r>
          </w:p>
        </w:tc>
      </w:tr>
      <w:tr w:rsidR="00C82651" w:rsidRPr="00C90ED3" w14:paraId="6CD4F6EE" w14:textId="77777777" w:rsidTr="00B22664">
        <w:trPr>
          <w:cantSplit/>
          <w:trHeight w:val="155"/>
        </w:trPr>
        <w:tc>
          <w:tcPr>
            <w:tcW w:w="441" w:type="dxa"/>
            <w:shd w:val="clear" w:color="auto" w:fill="auto"/>
            <w:noWrap/>
            <w:vAlign w:val="center"/>
            <w:hideMark/>
          </w:tcPr>
          <w:p w14:paraId="1DA925A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299</w:t>
            </w:r>
          </w:p>
        </w:tc>
        <w:tc>
          <w:tcPr>
            <w:tcW w:w="9526" w:type="dxa"/>
            <w:shd w:val="clear" w:color="auto" w:fill="auto"/>
            <w:hideMark/>
          </w:tcPr>
          <w:p w14:paraId="7D152365"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2EFBC35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B81BEF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76" w:type="dxa"/>
            <w:shd w:val="clear" w:color="auto" w:fill="auto"/>
            <w:noWrap/>
            <w:vAlign w:val="center"/>
            <w:hideMark/>
          </w:tcPr>
          <w:p w14:paraId="0B86F15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0172016170</w:t>
            </w:r>
          </w:p>
        </w:tc>
        <w:tc>
          <w:tcPr>
            <w:tcW w:w="419" w:type="dxa"/>
            <w:shd w:val="clear" w:color="auto" w:fill="auto"/>
            <w:noWrap/>
            <w:vAlign w:val="center"/>
            <w:hideMark/>
          </w:tcPr>
          <w:p w14:paraId="52E4EBD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3337BBFE"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520,00000</w:t>
            </w:r>
          </w:p>
        </w:tc>
        <w:tc>
          <w:tcPr>
            <w:tcW w:w="1672" w:type="dxa"/>
            <w:shd w:val="clear" w:color="auto" w:fill="auto"/>
            <w:noWrap/>
            <w:vAlign w:val="center"/>
            <w:hideMark/>
          </w:tcPr>
          <w:p w14:paraId="7C33DDE8"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520,00000</w:t>
            </w:r>
          </w:p>
        </w:tc>
      </w:tr>
      <w:tr w:rsidR="00C82651" w:rsidRPr="00C90ED3" w14:paraId="71D597A4" w14:textId="77777777" w:rsidTr="00B22664">
        <w:trPr>
          <w:cantSplit/>
          <w:trHeight w:val="58"/>
        </w:trPr>
        <w:tc>
          <w:tcPr>
            <w:tcW w:w="441" w:type="dxa"/>
            <w:shd w:val="clear" w:color="auto" w:fill="auto"/>
            <w:noWrap/>
            <w:vAlign w:val="center"/>
            <w:hideMark/>
          </w:tcPr>
          <w:p w14:paraId="4111E6C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300</w:t>
            </w:r>
          </w:p>
        </w:tc>
        <w:tc>
          <w:tcPr>
            <w:tcW w:w="9526" w:type="dxa"/>
            <w:shd w:val="clear" w:color="auto" w:fill="auto"/>
            <w:hideMark/>
          </w:tcPr>
          <w:p w14:paraId="66CFEDF5"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Информирование населения о неблагоприятных метеоусловиях</w:t>
            </w:r>
          </w:p>
        </w:tc>
        <w:tc>
          <w:tcPr>
            <w:tcW w:w="425" w:type="dxa"/>
            <w:shd w:val="clear" w:color="auto" w:fill="auto"/>
            <w:noWrap/>
            <w:vAlign w:val="center"/>
            <w:hideMark/>
          </w:tcPr>
          <w:p w14:paraId="51E8C5A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9F3052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76" w:type="dxa"/>
            <w:shd w:val="clear" w:color="auto" w:fill="auto"/>
            <w:noWrap/>
            <w:vAlign w:val="center"/>
            <w:hideMark/>
          </w:tcPr>
          <w:p w14:paraId="2B19D4E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0172116100</w:t>
            </w:r>
          </w:p>
        </w:tc>
        <w:tc>
          <w:tcPr>
            <w:tcW w:w="419" w:type="dxa"/>
            <w:shd w:val="clear" w:color="auto" w:fill="auto"/>
            <w:noWrap/>
            <w:vAlign w:val="center"/>
            <w:hideMark/>
          </w:tcPr>
          <w:p w14:paraId="1909880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1DB4FDF1"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66,00000</w:t>
            </w:r>
          </w:p>
        </w:tc>
        <w:tc>
          <w:tcPr>
            <w:tcW w:w="1672" w:type="dxa"/>
            <w:shd w:val="clear" w:color="auto" w:fill="auto"/>
            <w:noWrap/>
            <w:vAlign w:val="center"/>
            <w:hideMark/>
          </w:tcPr>
          <w:p w14:paraId="437EC843"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66,00000</w:t>
            </w:r>
          </w:p>
        </w:tc>
      </w:tr>
      <w:tr w:rsidR="00C82651" w:rsidRPr="00C90ED3" w14:paraId="2E85F8CD" w14:textId="77777777" w:rsidTr="00B22664">
        <w:trPr>
          <w:cantSplit/>
          <w:trHeight w:val="144"/>
        </w:trPr>
        <w:tc>
          <w:tcPr>
            <w:tcW w:w="441" w:type="dxa"/>
            <w:shd w:val="clear" w:color="auto" w:fill="auto"/>
            <w:noWrap/>
            <w:vAlign w:val="center"/>
            <w:hideMark/>
          </w:tcPr>
          <w:p w14:paraId="2A275E9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301</w:t>
            </w:r>
          </w:p>
        </w:tc>
        <w:tc>
          <w:tcPr>
            <w:tcW w:w="9526" w:type="dxa"/>
            <w:shd w:val="clear" w:color="auto" w:fill="auto"/>
            <w:hideMark/>
          </w:tcPr>
          <w:p w14:paraId="4364DC56"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0F65B76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C39639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76" w:type="dxa"/>
            <w:shd w:val="clear" w:color="auto" w:fill="auto"/>
            <w:noWrap/>
            <w:vAlign w:val="center"/>
            <w:hideMark/>
          </w:tcPr>
          <w:p w14:paraId="50AED07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0172116100</w:t>
            </w:r>
          </w:p>
        </w:tc>
        <w:tc>
          <w:tcPr>
            <w:tcW w:w="419" w:type="dxa"/>
            <w:shd w:val="clear" w:color="auto" w:fill="auto"/>
            <w:noWrap/>
            <w:vAlign w:val="center"/>
            <w:hideMark/>
          </w:tcPr>
          <w:p w14:paraId="5D80C7B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307B7B52"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66,00000</w:t>
            </w:r>
          </w:p>
        </w:tc>
        <w:tc>
          <w:tcPr>
            <w:tcW w:w="1672" w:type="dxa"/>
            <w:shd w:val="clear" w:color="auto" w:fill="auto"/>
            <w:noWrap/>
            <w:vAlign w:val="center"/>
            <w:hideMark/>
          </w:tcPr>
          <w:p w14:paraId="0C36D494"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66,00000</w:t>
            </w:r>
          </w:p>
        </w:tc>
      </w:tr>
      <w:tr w:rsidR="00C82651" w:rsidRPr="00C90ED3" w14:paraId="0AE06BE8" w14:textId="77777777" w:rsidTr="00B22664">
        <w:trPr>
          <w:cantSplit/>
          <w:trHeight w:val="161"/>
        </w:trPr>
        <w:tc>
          <w:tcPr>
            <w:tcW w:w="441" w:type="dxa"/>
            <w:shd w:val="clear" w:color="auto" w:fill="auto"/>
            <w:noWrap/>
            <w:vAlign w:val="center"/>
            <w:hideMark/>
          </w:tcPr>
          <w:p w14:paraId="64A68B7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302</w:t>
            </w:r>
          </w:p>
        </w:tc>
        <w:tc>
          <w:tcPr>
            <w:tcW w:w="9526" w:type="dxa"/>
            <w:shd w:val="clear" w:color="auto" w:fill="auto"/>
            <w:hideMark/>
          </w:tcPr>
          <w:p w14:paraId="64404604"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b/>
                <w:bCs/>
                <w:color w:val="000000"/>
                <w:sz w:val="22"/>
                <w:szCs w:val="22"/>
              </w:rPr>
              <w:t>ОБРАЗОВАНИЕ</w:t>
            </w:r>
          </w:p>
        </w:tc>
        <w:tc>
          <w:tcPr>
            <w:tcW w:w="425" w:type="dxa"/>
            <w:shd w:val="clear" w:color="auto" w:fill="auto"/>
            <w:noWrap/>
            <w:vAlign w:val="center"/>
            <w:hideMark/>
          </w:tcPr>
          <w:p w14:paraId="10CAEAB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901</w:t>
            </w:r>
          </w:p>
        </w:tc>
        <w:tc>
          <w:tcPr>
            <w:tcW w:w="567" w:type="dxa"/>
            <w:shd w:val="clear" w:color="auto" w:fill="auto"/>
            <w:noWrap/>
            <w:vAlign w:val="center"/>
            <w:hideMark/>
          </w:tcPr>
          <w:p w14:paraId="539BFB9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0700</w:t>
            </w:r>
          </w:p>
        </w:tc>
        <w:tc>
          <w:tcPr>
            <w:tcW w:w="1276" w:type="dxa"/>
            <w:shd w:val="clear" w:color="auto" w:fill="auto"/>
            <w:noWrap/>
            <w:vAlign w:val="center"/>
            <w:hideMark/>
          </w:tcPr>
          <w:p w14:paraId="2210EDF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19" w:type="dxa"/>
            <w:shd w:val="clear" w:color="auto" w:fill="auto"/>
            <w:noWrap/>
            <w:vAlign w:val="center"/>
            <w:hideMark/>
          </w:tcPr>
          <w:p w14:paraId="7E86B39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565" w:type="dxa"/>
            <w:shd w:val="clear" w:color="auto" w:fill="auto"/>
            <w:noWrap/>
            <w:vAlign w:val="center"/>
            <w:hideMark/>
          </w:tcPr>
          <w:p w14:paraId="10A56A6D"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3 391 219,66261</w:t>
            </w:r>
          </w:p>
        </w:tc>
        <w:tc>
          <w:tcPr>
            <w:tcW w:w="1672" w:type="dxa"/>
            <w:shd w:val="clear" w:color="auto" w:fill="auto"/>
            <w:noWrap/>
            <w:vAlign w:val="center"/>
            <w:hideMark/>
          </w:tcPr>
          <w:p w14:paraId="34F089BA"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2 948 436,46261</w:t>
            </w:r>
          </w:p>
        </w:tc>
      </w:tr>
      <w:tr w:rsidR="00C82651" w:rsidRPr="00C90ED3" w14:paraId="4DFB1C85" w14:textId="77777777" w:rsidTr="00B22664">
        <w:trPr>
          <w:cantSplit/>
          <w:trHeight w:val="167"/>
        </w:trPr>
        <w:tc>
          <w:tcPr>
            <w:tcW w:w="441" w:type="dxa"/>
            <w:shd w:val="clear" w:color="auto" w:fill="auto"/>
            <w:noWrap/>
            <w:vAlign w:val="center"/>
            <w:hideMark/>
          </w:tcPr>
          <w:p w14:paraId="5E9853C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303</w:t>
            </w:r>
          </w:p>
        </w:tc>
        <w:tc>
          <w:tcPr>
            <w:tcW w:w="9526" w:type="dxa"/>
            <w:shd w:val="clear" w:color="auto" w:fill="auto"/>
            <w:hideMark/>
          </w:tcPr>
          <w:p w14:paraId="14D22753"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Дошкольное образование</w:t>
            </w:r>
          </w:p>
        </w:tc>
        <w:tc>
          <w:tcPr>
            <w:tcW w:w="425" w:type="dxa"/>
            <w:shd w:val="clear" w:color="auto" w:fill="auto"/>
            <w:noWrap/>
            <w:vAlign w:val="center"/>
            <w:hideMark/>
          </w:tcPr>
          <w:p w14:paraId="5D3B599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8E7F54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05B98A5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hideMark/>
          </w:tcPr>
          <w:p w14:paraId="39FC4A5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1EBD1B04"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1 191 388,90000</w:t>
            </w:r>
          </w:p>
        </w:tc>
        <w:tc>
          <w:tcPr>
            <w:tcW w:w="1672" w:type="dxa"/>
            <w:shd w:val="clear" w:color="auto" w:fill="auto"/>
            <w:noWrap/>
            <w:vAlign w:val="center"/>
            <w:hideMark/>
          </w:tcPr>
          <w:p w14:paraId="57C22465"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1 197 714,00000</w:t>
            </w:r>
          </w:p>
        </w:tc>
      </w:tr>
      <w:tr w:rsidR="00C82651" w:rsidRPr="00C90ED3" w14:paraId="0F045D0B" w14:textId="77777777" w:rsidTr="00B22664">
        <w:trPr>
          <w:cantSplit/>
          <w:trHeight w:val="121"/>
        </w:trPr>
        <w:tc>
          <w:tcPr>
            <w:tcW w:w="441" w:type="dxa"/>
            <w:shd w:val="clear" w:color="auto" w:fill="auto"/>
            <w:noWrap/>
            <w:vAlign w:val="center"/>
            <w:hideMark/>
          </w:tcPr>
          <w:p w14:paraId="3581EE6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304</w:t>
            </w:r>
          </w:p>
        </w:tc>
        <w:tc>
          <w:tcPr>
            <w:tcW w:w="9526" w:type="dxa"/>
            <w:shd w:val="clear" w:color="auto" w:fill="auto"/>
            <w:hideMark/>
          </w:tcPr>
          <w:p w14:paraId="54A31E29"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425" w:type="dxa"/>
            <w:shd w:val="clear" w:color="auto" w:fill="auto"/>
            <w:noWrap/>
            <w:vAlign w:val="center"/>
            <w:hideMark/>
          </w:tcPr>
          <w:p w14:paraId="10C8EEB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77A20C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7347F3F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9" w:type="dxa"/>
            <w:shd w:val="clear" w:color="auto" w:fill="auto"/>
            <w:noWrap/>
            <w:vAlign w:val="center"/>
            <w:hideMark/>
          </w:tcPr>
          <w:p w14:paraId="2A663E3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2F6E9456"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23 443,30000</w:t>
            </w:r>
          </w:p>
        </w:tc>
        <w:tc>
          <w:tcPr>
            <w:tcW w:w="1672" w:type="dxa"/>
            <w:shd w:val="clear" w:color="auto" w:fill="auto"/>
            <w:noWrap/>
            <w:vAlign w:val="center"/>
            <w:hideMark/>
          </w:tcPr>
          <w:p w14:paraId="403D697B"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24 381,00000</w:t>
            </w:r>
          </w:p>
        </w:tc>
      </w:tr>
      <w:tr w:rsidR="00C82651" w:rsidRPr="00C90ED3" w14:paraId="094646ED" w14:textId="77777777" w:rsidTr="00B22664">
        <w:trPr>
          <w:cantSplit/>
          <w:trHeight w:val="79"/>
        </w:trPr>
        <w:tc>
          <w:tcPr>
            <w:tcW w:w="441" w:type="dxa"/>
            <w:shd w:val="clear" w:color="auto" w:fill="auto"/>
            <w:noWrap/>
            <w:vAlign w:val="center"/>
            <w:hideMark/>
          </w:tcPr>
          <w:p w14:paraId="35721BC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305</w:t>
            </w:r>
          </w:p>
        </w:tc>
        <w:tc>
          <w:tcPr>
            <w:tcW w:w="9526" w:type="dxa"/>
            <w:shd w:val="clear" w:color="auto" w:fill="auto"/>
            <w:hideMark/>
          </w:tcPr>
          <w:p w14:paraId="75A17923"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«Профилактика правонарушений на территории городского округа Верхняя Пышма до 2027 года»</w:t>
            </w:r>
          </w:p>
        </w:tc>
        <w:tc>
          <w:tcPr>
            <w:tcW w:w="425" w:type="dxa"/>
            <w:shd w:val="clear" w:color="auto" w:fill="auto"/>
            <w:noWrap/>
            <w:vAlign w:val="center"/>
            <w:hideMark/>
          </w:tcPr>
          <w:p w14:paraId="4EB1229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C898DE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441642A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0190000000</w:t>
            </w:r>
          </w:p>
        </w:tc>
        <w:tc>
          <w:tcPr>
            <w:tcW w:w="419" w:type="dxa"/>
            <w:shd w:val="clear" w:color="auto" w:fill="auto"/>
            <w:noWrap/>
            <w:vAlign w:val="center"/>
            <w:hideMark/>
          </w:tcPr>
          <w:p w14:paraId="2507788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2AA6A80F"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23 443,30000</w:t>
            </w:r>
          </w:p>
        </w:tc>
        <w:tc>
          <w:tcPr>
            <w:tcW w:w="1672" w:type="dxa"/>
            <w:shd w:val="clear" w:color="auto" w:fill="auto"/>
            <w:noWrap/>
            <w:vAlign w:val="center"/>
            <w:hideMark/>
          </w:tcPr>
          <w:p w14:paraId="568A0DF5"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24 381,00000</w:t>
            </w:r>
          </w:p>
        </w:tc>
      </w:tr>
      <w:tr w:rsidR="00C82651" w:rsidRPr="00C90ED3" w14:paraId="21175C7A" w14:textId="77777777" w:rsidTr="00B22664">
        <w:trPr>
          <w:cantSplit/>
          <w:trHeight w:val="129"/>
        </w:trPr>
        <w:tc>
          <w:tcPr>
            <w:tcW w:w="441" w:type="dxa"/>
            <w:shd w:val="clear" w:color="auto" w:fill="auto"/>
            <w:noWrap/>
            <w:vAlign w:val="center"/>
            <w:hideMark/>
          </w:tcPr>
          <w:p w14:paraId="681B9A2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306</w:t>
            </w:r>
          </w:p>
        </w:tc>
        <w:tc>
          <w:tcPr>
            <w:tcW w:w="9526" w:type="dxa"/>
            <w:shd w:val="clear" w:color="auto" w:fill="auto"/>
            <w:hideMark/>
          </w:tcPr>
          <w:p w14:paraId="05F6DDBC"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Обеспечение антитеррористической защищенности объектов образовательных организаций</w:t>
            </w:r>
          </w:p>
        </w:tc>
        <w:tc>
          <w:tcPr>
            <w:tcW w:w="425" w:type="dxa"/>
            <w:shd w:val="clear" w:color="auto" w:fill="auto"/>
            <w:noWrap/>
            <w:vAlign w:val="center"/>
            <w:hideMark/>
          </w:tcPr>
          <w:p w14:paraId="6AA534E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EEBB0A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12E4C0A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0190818200</w:t>
            </w:r>
          </w:p>
        </w:tc>
        <w:tc>
          <w:tcPr>
            <w:tcW w:w="419" w:type="dxa"/>
            <w:shd w:val="clear" w:color="auto" w:fill="auto"/>
            <w:noWrap/>
            <w:vAlign w:val="center"/>
            <w:hideMark/>
          </w:tcPr>
          <w:p w14:paraId="6CBE785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621A8C1F"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23 443,30000</w:t>
            </w:r>
          </w:p>
        </w:tc>
        <w:tc>
          <w:tcPr>
            <w:tcW w:w="1672" w:type="dxa"/>
            <w:shd w:val="clear" w:color="auto" w:fill="auto"/>
            <w:noWrap/>
            <w:vAlign w:val="center"/>
            <w:hideMark/>
          </w:tcPr>
          <w:p w14:paraId="2F7E733B"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24 381,00000</w:t>
            </w:r>
          </w:p>
        </w:tc>
      </w:tr>
      <w:tr w:rsidR="00C82651" w:rsidRPr="00C90ED3" w14:paraId="12FD64C2" w14:textId="77777777" w:rsidTr="00B22664">
        <w:trPr>
          <w:cantSplit/>
          <w:trHeight w:val="58"/>
        </w:trPr>
        <w:tc>
          <w:tcPr>
            <w:tcW w:w="441" w:type="dxa"/>
            <w:shd w:val="clear" w:color="auto" w:fill="auto"/>
            <w:noWrap/>
            <w:vAlign w:val="center"/>
            <w:hideMark/>
          </w:tcPr>
          <w:p w14:paraId="1843771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307</w:t>
            </w:r>
          </w:p>
        </w:tc>
        <w:tc>
          <w:tcPr>
            <w:tcW w:w="9526" w:type="dxa"/>
            <w:shd w:val="clear" w:color="auto" w:fill="auto"/>
            <w:hideMark/>
          </w:tcPr>
          <w:p w14:paraId="6F3C3465"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73B309B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6898C0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55CD9F7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0190818200</w:t>
            </w:r>
          </w:p>
        </w:tc>
        <w:tc>
          <w:tcPr>
            <w:tcW w:w="419" w:type="dxa"/>
            <w:shd w:val="clear" w:color="auto" w:fill="auto"/>
            <w:noWrap/>
            <w:vAlign w:val="center"/>
            <w:hideMark/>
          </w:tcPr>
          <w:p w14:paraId="4C6B778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51D5C4C5"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23 443,30000</w:t>
            </w:r>
          </w:p>
        </w:tc>
        <w:tc>
          <w:tcPr>
            <w:tcW w:w="1672" w:type="dxa"/>
            <w:shd w:val="clear" w:color="auto" w:fill="auto"/>
            <w:noWrap/>
            <w:vAlign w:val="center"/>
            <w:hideMark/>
          </w:tcPr>
          <w:p w14:paraId="10EA9907"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24 381,00000</w:t>
            </w:r>
          </w:p>
        </w:tc>
      </w:tr>
      <w:tr w:rsidR="00C82651" w:rsidRPr="00C90ED3" w14:paraId="3ED9D5CA" w14:textId="77777777" w:rsidTr="00B22664">
        <w:trPr>
          <w:cantSplit/>
          <w:trHeight w:val="58"/>
        </w:trPr>
        <w:tc>
          <w:tcPr>
            <w:tcW w:w="441" w:type="dxa"/>
            <w:shd w:val="clear" w:color="auto" w:fill="auto"/>
            <w:noWrap/>
            <w:vAlign w:val="center"/>
            <w:hideMark/>
          </w:tcPr>
          <w:p w14:paraId="1E0F1755"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308</w:t>
            </w:r>
          </w:p>
        </w:tc>
        <w:tc>
          <w:tcPr>
            <w:tcW w:w="9526" w:type="dxa"/>
            <w:shd w:val="clear" w:color="auto" w:fill="auto"/>
            <w:hideMark/>
          </w:tcPr>
          <w:p w14:paraId="43FEDBD7"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«Развитие социальной сферы в городском округе Верхняя Пышма до 2027 года»</w:t>
            </w:r>
          </w:p>
        </w:tc>
        <w:tc>
          <w:tcPr>
            <w:tcW w:w="425" w:type="dxa"/>
            <w:shd w:val="clear" w:color="auto" w:fill="auto"/>
            <w:noWrap/>
            <w:vAlign w:val="center"/>
            <w:hideMark/>
          </w:tcPr>
          <w:p w14:paraId="23449748"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96C6646"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6E9C38FC"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0500000000</w:t>
            </w:r>
          </w:p>
        </w:tc>
        <w:tc>
          <w:tcPr>
            <w:tcW w:w="419" w:type="dxa"/>
            <w:shd w:val="clear" w:color="auto" w:fill="auto"/>
            <w:noWrap/>
            <w:vAlign w:val="center"/>
            <w:hideMark/>
          </w:tcPr>
          <w:p w14:paraId="7A43062B"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78508BBD" w14:textId="77777777" w:rsidR="00C82651" w:rsidRPr="00C90ED3" w:rsidRDefault="00C82651" w:rsidP="00B22664">
            <w:pPr>
              <w:ind w:left="-93" w:right="-79"/>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1 166 176,90000</w:t>
            </w:r>
          </w:p>
        </w:tc>
        <w:tc>
          <w:tcPr>
            <w:tcW w:w="1672" w:type="dxa"/>
            <w:shd w:val="clear" w:color="auto" w:fill="auto"/>
            <w:noWrap/>
            <w:vAlign w:val="center"/>
            <w:hideMark/>
          </w:tcPr>
          <w:p w14:paraId="450DD60F" w14:textId="77777777" w:rsidR="00C82651" w:rsidRPr="00C90ED3" w:rsidRDefault="00C82651" w:rsidP="00B22664">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1 171 564,30000</w:t>
            </w:r>
          </w:p>
        </w:tc>
      </w:tr>
      <w:tr w:rsidR="00C82651" w:rsidRPr="00C90ED3" w14:paraId="0918EB33" w14:textId="77777777" w:rsidTr="00B22664">
        <w:trPr>
          <w:cantSplit/>
          <w:trHeight w:val="70"/>
        </w:trPr>
        <w:tc>
          <w:tcPr>
            <w:tcW w:w="441" w:type="dxa"/>
            <w:shd w:val="clear" w:color="auto" w:fill="auto"/>
            <w:noWrap/>
            <w:vAlign w:val="center"/>
            <w:hideMark/>
          </w:tcPr>
          <w:p w14:paraId="45EB862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309</w:t>
            </w:r>
          </w:p>
        </w:tc>
        <w:tc>
          <w:tcPr>
            <w:tcW w:w="9526" w:type="dxa"/>
            <w:shd w:val="clear" w:color="auto" w:fill="auto"/>
            <w:hideMark/>
          </w:tcPr>
          <w:p w14:paraId="7785F229"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«Развитие системы образования на территории городского округа Верхняя Пышма до 2027 года»</w:t>
            </w:r>
          </w:p>
        </w:tc>
        <w:tc>
          <w:tcPr>
            <w:tcW w:w="425" w:type="dxa"/>
            <w:shd w:val="clear" w:color="auto" w:fill="auto"/>
            <w:noWrap/>
            <w:vAlign w:val="center"/>
            <w:hideMark/>
          </w:tcPr>
          <w:p w14:paraId="68A7FBF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F7B04B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7D71626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0510000000</w:t>
            </w:r>
          </w:p>
        </w:tc>
        <w:tc>
          <w:tcPr>
            <w:tcW w:w="419" w:type="dxa"/>
            <w:shd w:val="clear" w:color="auto" w:fill="auto"/>
            <w:noWrap/>
            <w:vAlign w:val="center"/>
            <w:hideMark/>
          </w:tcPr>
          <w:p w14:paraId="01D82B6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5D052A16"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1 166 176,90000</w:t>
            </w:r>
          </w:p>
        </w:tc>
        <w:tc>
          <w:tcPr>
            <w:tcW w:w="1672" w:type="dxa"/>
            <w:shd w:val="clear" w:color="auto" w:fill="auto"/>
            <w:noWrap/>
            <w:vAlign w:val="center"/>
            <w:hideMark/>
          </w:tcPr>
          <w:p w14:paraId="2A2C85E2"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1 171 564,30000</w:t>
            </w:r>
          </w:p>
        </w:tc>
      </w:tr>
      <w:tr w:rsidR="00C82651" w:rsidRPr="00C90ED3" w14:paraId="20E5B1C4" w14:textId="77777777" w:rsidTr="00B22664">
        <w:trPr>
          <w:cantSplit/>
          <w:trHeight w:val="70"/>
        </w:trPr>
        <w:tc>
          <w:tcPr>
            <w:tcW w:w="441" w:type="dxa"/>
            <w:shd w:val="clear" w:color="auto" w:fill="auto"/>
            <w:noWrap/>
            <w:vAlign w:val="center"/>
            <w:hideMark/>
          </w:tcPr>
          <w:p w14:paraId="1C03AA9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310</w:t>
            </w:r>
          </w:p>
        </w:tc>
        <w:tc>
          <w:tcPr>
            <w:tcW w:w="9526" w:type="dxa"/>
            <w:shd w:val="clear" w:color="auto" w:fill="auto"/>
            <w:hideMark/>
          </w:tcPr>
          <w:p w14:paraId="53B34881"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Повышение квалификации, подготовка и переподготовка работников учреждений, подведомственных управлению образования</w:t>
            </w:r>
          </w:p>
        </w:tc>
        <w:tc>
          <w:tcPr>
            <w:tcW w:w="425" w:type="dxa"/>
            <w:shd w:val="clear" w:color="auto" w:fill="auto"/>
            <w:noWrap/>
            <w:vAlign w:val="center"/>
            <w:hideMark/>
          </w:tcPr>
          <w:p w14:paraId="1FF14FD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78F94F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2A52764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0510260050</w:t>
            </w:r>
          </w:p>
        </w:tc>
        <w:tc>
          <w:tcPr>
            <w:tcW w:w="419" w:type="dxa"/>
            <w:shd w:val="clear" w:color="auto" w:fill="auto"/>
            <w:noWrap/>
            <w:vAlign w:val="center"/>
            <w:hideMark/>
          </w:tcPr>
          <w:p w14:paraId="388FBA7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7CF11DB3"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1 000,00000</w:t>
            </w:r>
          </w:p>
        </w:tc>
        <w:tc>
          <w:tcPr>
            <w:tcW w:w="1672" w:type="dxa"/>
            <w:shd w:val="clear" w:color="auto" w:fill="auto"/>
            <w:noWrap/>
            <w:vAlign w:val="center"/>
            <w:hideMark/>
          </w:tcPr>
          <w:p w14:paraId="490D5E41"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1 000,00000</w:t>
            </w:r>
          </w:p>
        </w:tc>
      </w:tr>
      <w:tr w:rsidR="00C82651" w:rsidRPr="00C90ED3" w14:paraId="5BD41C27" w14:textId="77777777" w:rsidTr="00B22664">
        <w:trPr>
          <w:cantSplit/>
          <w:trHeight w:val="70"/>
        </w:trPr>
        <w:tc>
          <w:tcPr>
            <w:tcW w:w="441" w:type="dxa"/>
            <w:shd w:val="clear" w:color="auto" w:fill="auto"/>
            <w:noWrap/>
            <w:vAlign w:val="center"/>
            <w:hideMark/>
          </w:tcPr>
          <w:p w14:paraId="26E170F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311</w:t>
            </w:r>
          </w:p>
        </w:tc>
        <w:tc>
          <w:tcPr>
            <w:tcW w:w="9526" w:type="dxa"/>
            <w:shd w:val="clear" w:color="auto" w:fill="auto"/>
            <w:hideMark/>
          </w:tcPr>
          <w:p w14:paraId="31B86A02"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0AC7AF3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99A68D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23B4C3F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0510260050</w:t>
            </w:r>
          </w:p>
        </w:tc>
        <w:tc>
          <w:tcPr>
            <w:tcW w:w="419" w:type="dxa"/>
            <w:shd w:val="clear" w:color="auto" w:fill="auto"/>
            <w:noWrap/>
            <w:vAlign w:val="center"/>
            <w:hideMark/>
          </w:tcPr>
          <w:p w14:paraId="68CFB07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02B223EC"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1 000,00000</w:t>
            </w:r>
          </w:p>
        </w:tc>
        <w:tc>
          <w:tcPr>
            <w:tcW w:w="1672" w:type="dxa"/>
            <w:shd w:val="clear" w:color="auto" w:fill="auto"/>
            <w:noWrap/>
            <w:vAlign w:val="center"/>
            <w:hideMark/>
          </w:tcPr>
          <w:p w14:paraId="0718C1EC"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1 000,00000</w:t>
            </w:r>
          </w:p>
        </w:tc>
      </w:tr>
      <w:tr w:rsidR="00C82651" w:rsidRPr="00C90ED3" w14:paraId="0C5A4CFD" w14:textId="77777777" w:rsidTr="00B22664">
        <w:trPr>
          <w:cantSplit/>
          <w:trHeight w:val="70"/>
        </w:trPr>
        <w:tc>
          <w:tcPr>
            <w:tcW w:w="441" w:type="dxa"/>
            <w:shd w:val="clear" w:color="auto" w:fill="auto"/>
            <w:noWrap/>
            <w:vAlign w:val="center"/>
            <w:hideMark/>
          </w:tcPr>
          <w:p w14:paraId="7348F57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312</w:t>
            </w:r>
          </w:p>
        </w:tc>
        <w:tc>
          <w:tcPr>
            <w:tcW w:w="9526" w:type="dxa"/>
            <w:shd w:val="clear" w:color="auto" w:fill="auto"/>
            <w:hideMark/>
          </w:tcPr>
          <w:p w14:paraId="50FD1FE8"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Популяризация профессии педагога</w:t>
            </w:r>
          </w:p>
        </w:tc>
        <w:tc>
          <w:tcPr>
            <w:tcW w:w="425" w:type="dxa"/>
            <w:shd w:val="clear" w:color="auto" w:fill="auto"/>
            <w:noWrap/>
            <w:vAlign w:val="center"/>
            <w:hideMark/>
          </w:tcPr>
          <w:p w14:paraId="19BDED1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63E1F3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38415FB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0510360060</w:t>
            </w:r>
          </w:p>
        </w:tc>
        <w:tc>
          <w:tcPr>
            <w:tcW w:w="419" w:type="dxa"/>
            <w:shd w:val="clear" w:color="auto" w:fill="auto"/>
            <w:noWrap/>
            <w:vAlign w:val="center"/>
            <w:hideMark/>
          </w:tcPr>
          <w:p w14:paraId="3F01F9A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49D32D0C"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300,00000</w:t>
            </w:r>
          </w:p>
        </w:tc>
        <w:tc>
          <w:tcPr>
            <w:tcW w:w="1672" w:type="dxa"/>
            <w:shd w:val="clear" w:color="auto" w:fill="auto"/>
            <w:noWrap/>
            <w:vAlign w:val="center"/>
            <w:hideMark/>
          </w:tcPr>
          <w:p w14:paraId="4573F3BC"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300,00000</w:t>
            </w:r>
          </w:p>
        </w:tc>
      </w:tr>
      <w:tr w:rsidR="00C82651" w:rsidRPr="00C90ED3" w14:paraId="006D3E2D" w14:textId="77777777" w:rsidTr="00B22664">
        <w:trPr>
          <w:cantSplit/>
          <w:trHeight w:val="58"/>
        </w:trPr>
        <w:tc>
          <w:tcPr>
            <w:tcW w:w="441" w:type="dxa"/>
            <w:shd w:val="clear" w:color="auto" w:fill="auto"/>
            <w:noWrap/>
            <w:vAlign w:val="center"/>
            <w:hideMark/>
          </w:tcPr>
          <w:p w14:paraId="7F4849A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313</w:t>
            </w:r>
          </w:p>
        </w:tc>
        <w:tc>
          <w:tcPr>
            <w:tcW w:w="9526" w:type="dxa"/>
            <w:shd w:val="clear" w:color="auto" w:fill="auto"/>
            <w:hideMark/>
          </w:tcPr>
          <w:p w14:paraId="133E2093"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517474F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BB78E6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4BDEF67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0510360060</w:t>
            </w:r>
          </w:p>
        </w:tc>
        <w:tc>
          <w:tcPr>
            <w:tcW w:w="419" w:type="dxa"/>
            <w:shd w:val="clear" w:color="auto" w:fill="auto"/>
            <w:noWrap/>
            <w:vAlign w:val="center"/>
            <w:hideMark/>
          </w:tcPr>
          <w:p w14:paraId="43A2D0A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582AABAB"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300,00000</w:t>
            </w:r>
          </w:p>
        </w:tc>
        <w:tc>
          <w:tcPr>
            <w:tcW w:w="1672" w:type="dxa"/>
            <w:shd w:val="clear" w:color="auto" w:fill="auto"/>
            <w:noWrap/>
            <w:vAlign w:val="center"/>
            <w:hideMark/>
          </w:tcPr>
          <w:p w14:paraId="7808B0A2"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300,00000</w:t>
            </w:r>
          </w:p>
        </w:tc>
      </w:tr>
      <w:tr w:rsidR="00C82651" w:rsidRPr="00C90ED3" w14:paraId="0C05AAEF" w14:textId="77777777" w:rsidTr="00B22664">
        <w:trPr>
          <w:cantSplit/>
          <w:trHeight w:val="167"/>
        </w:trPr>
        <w:tc>
          <w:tcPr>
            <w:tcW w:w="441" w:type="dxa"/>
            <w:shd w:val="clear" w:color="auto" w:fill="auto"/>
            <w:noWrap/>
            <w:vAlign w:val="center"/>
            <w:hideMark/>
          </w:tcPr>
          <w:p w14:paraId="79F6F99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314</w:t>
            </w:r>
          </w:p>
        </w:tc>
        <w:tc>
          <w:tcPr>
            <w:tcW w:w="9526" w:type="dxa"/>
            <w:shd w:val="clear" w:color="auto" w:fill="auto"/>
            <w:hideMark/>
          </w:tcPr>
          <w:p w14:paraId="12D3283A"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Внедрение современных моделей успешной социализации детей</w:t>
            </w:r>
          </w:p>
        </w:tc>
        <w:tc>
          <w:tcPr>
            <w:tcW w:w="425" w:type="dxa"/>
            <w:shd w:val="clear" w:color="auto" w:fill="auto"/>
            <w:noWrap/>
            <w:vAlign w:val="center"/>
            <w:hideMark/>
          </w:tcPr>
          <w:p w14:paraId="49BAE17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1681BA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31FA6AF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0510560140</w:t>
            </w:r>
          </w:p>
        </w:tc>
        <w:tc>
          <w:tcPr>
            <w:tcW w:w="419" w:type="dxa"/>
            <w:shd w:val="clear" w:color="auto" w:fill="auto"/>
            <w:noWrap/>
            <w:vAlign w:val="center"/>
            <w:hideMark/>
          </w:tcPr>
          <w:p w14:paraId="6EE6DC5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299F3E63"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260,00000</w:t>
            </w:r>
          </w:p>
        </w:tc>
        <w:tc>
          <w:tcPr>
            <w:tcW w:w="1672" w:type="dxa"/>
            <w:shd w:val="clear" w:color="auto" w:fill="auto"/>
            <w:noWrap/>
            <w:vAlign w:val="center"/>
            <w:hideMark/>
          </w:tcPr>
          <w:p w14:paraId="5D291489"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270,40000</w:t>
            </w:r>
          </w:p>
        </w:tc>
      </w:tr>
      <w:tr w:rsidR="00C82651" w:rsidRPr="00C90ED3" w14:paraId="67E16778" w14:textId="77777777" w:rsidTr="00B22664">
        <w:trPr>
          <w:cantSplit/>
          <w:trHeight w:val="248"/>
        </w:trPr>
        <w:tc>
          <w:tcPr>
            <w:tcW w:w="441" w:type="dxa"/>
            <w:shd w:val="clear" w:color="auto" w:fill="auto"/>
            <w:noWrap/>
            <w:vAlign w:val="center"/>
            <w:hideMark/>
          </w:tcPr>
          <w:p w14:paraId="507B3A2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315</w:t>
            </w:r>
          </w:p>
        </w:tc>
        <w:tc>
          <w:tcPr>
            <w:tcW w:w="9526" w:type="dxa"/>
            <w:shd w:val="clear" w:color="auto" w:fill="auto"/>
            <w:hideMark/>
          </w:tcPr>
          <w:p w14:paraId="22731E99"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3569960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EAE024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649964C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0510560140</w:t>
            </w:r>
          </w:p>
        </w:tc>
        <w:tc>
          <w:tcPr>
            <w:tcW w:w="419" w:type="dxa"/>
            <w:shd w:val="clear" w:color="auto" w:fill="auto"/>
            <w:noWrap/>
            <w:vAlign w:val="center"/>
            <w:hideMark/>
          </w:tcPr>
          <w:p w14:paraId="6BBC3F7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2FDADCBF"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260,00000</w:t>
            </w:r>
          </w:p>
        </w:tc>
        <w:tc>
          <w:tcPr>
            <w:tcW w:w="1672" w:type="dxa"/>
            <w:shd w:val="clear" w:color="auto" w:fill="auto"/>
            <w:noWrap/>
            <w:vAlign w:val="center"/>
            <w:hideMark/>
          </w:tcPr>
          <w:p w14:paraId="7A534740"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270,40000</w:t>
            </w:r>
          </w:p>
        </w:tc>
      </w:tr>
      <w:tr w:rsidR="00C82651" w:rsidRPr="00C90ED3" w14:paraId="0F696A8D" w14:textId="77777777" w:rsidTr="00B22664">
        <w:trPr>
          <w:cantSplit/>
          <w:trHeight w:val="70"/>
        </w:trPr>
        <w:tc>
          <w:tcPr>
            <w:tcW w:w="441" w:type="dxa"/>
            <w:shd w:val="clear" w:color="auto" w:fill="auto"/>
            <w:noWrap/>
            <w:vAlign w:val="center"/>
            <w:hideMark/>
          </w:tcPr>
          <w:p w14:paraId="4D4B654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316</w:t>
            </w:r>
          </w:p>
        </w:tc>
        <w:tc>
          <w:tcPr>
            <w:tcW w:w="9526" w:type="dxa"/>
            <w:shd w:val="clear" w:color="auto" w:fill="auto"/>
            <w:hideMark/>
          </w:tcPr>
          <w:p w14:paraId="6079F45E"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 части финансирования расходов на оплату труда работников дошкольных образовательных организаций</w:t>
            </w:r>
          </w:p>
        </w:tc>
        <w:tc>
          <w:tcPr>
            <w:tcW w:w="425" w:type="dxa"/>
            <w:shd w:val="clear" w:color="auto" w:fill="auto"/>
            <w:noWrap/>
            <w:vAlign w:val="center"/>
            <w:hideMark/>
          </w:tcPr>
          <w:p w14:paraId="41A0993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923598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6C2E7BD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0510645110</w:t>
            </w:r>
          </w:p>
        </w:tc>
        <w:tc>
          <w:tcPr>
            <w:tcW w:w="419" w:type="dxa"/>
            <w:shd w:val="clear" w:color="auto" w:fill="auto"/>
            <w:noWrap/>
            <w:vAlign w:val="center"/>
            <w:hideMark/>
          </w:tcPr>
          <w:p w14:paraId="4E52B5B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5612CF3A"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756 992,00000</w:t>
            </w:r>
          </w:p>
        </w:tc>
        <w:tc>
          <w:tcPr>
            <w:tcW w:w="1672" w:type="dxa"/>
            <w:shd w:val="clear" w:color="auto" w:fill="auto"/>
            <w:noWrap/>
            <w:vAlign w:val="center"/>
            <w:hideMark/>
          </w:tcPr>
          <w:p w14:paraId="2AA4CD6C"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787 272,00000</w:t>
            </w:r>
          </w:p>
        </w:tc>
      </w:tr>
      <w:tr w:rsidR="00C82651" w:rsidRPr="00C90ED3" w14:paraId="4F22D87D" w14:textId="77777777" w:rsidTr="00B22664">
        <w:trPr>
          <w:cantSplit/>
          <w:trHeight w:val="58"/>
        </w:trPr>
        <w:tc>
          <w:tcPr>
            <w:tcW w:w="441" w:type="dxa"/>
            <w:shd w:val="clear" w:color="auto" w:fill="auto"/>
            <w:noWrap/>
            <w:vAlign w:val="center"/>
            <w:hideMark/>
          </w:tcPr>
          <w:p w14:paraId="5A294D2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317</w:t>
            </w:r>
          </w:p>
        </w:tc>
        <w:tc>
          <w:tcPr>
            <w:tcW w:w="9526" w:type="dxa"/>
            <w:shd w:val="clear" w:color="auto" w:fill="auto"/>
            <w:hideMark/>
          </w:tcPr>
          <w:p w14:paraId="7D82D31F" w14:textId="77777777" w:rsidR="00C82651" w:rsidRPr="00C90ED3" w:rsidRDefault="00C82651" w:rsidP="00B22664">
            <w:pPr>
              <w:ind w:left="-83" w:right="-112"/>
              <w:rPr>
                <w:rFonts w:ascii="Liberation Serif" w:hAnsi="Liberation Serif" w:cs="Liberation Serif"/>
                <w:b/>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1EEA3E4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B64FB7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0C1103B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0510645110</w:t>
            </w:r>
          </w:p>
        </w:tc>
        <w:tc>
          <w:tcPr>
            <w:tcW w:w="419" w:type="dxa"/>
            <w:shd w:val="clear" w:color="auto" w:fill="auto"/>
            <w:noWrap/>
            <w:vAlign w:val="center"/>
            <w:hideMark/>
          </w:tcPr>
          <w:p w14:paraId="03C84F6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369A3C84"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756 992,00000</w:t>
            </w:r>
          </w:p>
        </w:tc>
        <w:tc>
          <w:tcPr>
            <w:tcW w:w="1672" w:type="dxa"/>
            <w:shd w:val="clear" w:color="auto" w:fill="auto"/>
            <w:noWrap/>
            <w:vAlign w:val="center"/>
            <w:hideMark/>
          </w:tcPr>
          <w:p w14:paraId="56106C98"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787 272,00000</w:t>
            </w:r>
          </w:p>
        </w:tc>
      </w:tr>
      <w:tr w:rsidR="00C82651" w:rsidRPr="00C90ED3" w14:paraId="1BEA7401" w14:textId="77777777" w:rsidTr="00B22664">
        <w:trPr>
          <w:cantSplit/>
          <w:trHeight w:val="58"/>
        </w:trPr>
        <w:tc>
          <w:tcPr>
            <w:tcW w:w="441" w:type="dxa"/>
            <w:shd w:val="clear" w:color="auto" w:fill="auto"/>
            <w:noWrap/>
            <w:vAlign w:val="center"/>
            <w:hideMark/>
          </w:tcPr>
          <w:p w14:paraId="06D8020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318</w:t>
            </w:r>
          </w:p>
        </w:tc>
        <w:tc>
          <w:tcPr>
            <w:tcW w:w="9526" w:type="dxa"/>
            <w:shd w:val="clear" w:color="auto" w:fill="auto"/>
            <w:hideMark/>
          </w:tcPr>
          <w:p w14:paraId="27D1F553"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 части финансирования расходов на приобретение учебников и учебных пособий, средств обучения, игр, игрушек</w:t>
            </w:r>
          </w:p>
        </w:tc>
        <w:tc>
          <w:tcPr>
            <w:tcW w:w="425" w:type="dxa"/>
            <w:shd w:val="clear" w:color="auto" w:fill="auto"/>
            <w:noWrap/>
            <w:vAlign w:val="center"/>
            <w:hideMark/>
          </w:tcPr>
          <w:p w14:paraId="3CBD288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FC87F6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09CDAE9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0510645120</w:t>
            </w:r>
          </w:p>
        </w:tc>
        <w:tc>
          <w:tcPr>
            <w:tcW w:w="419" w:type="dxa"/>
            <w:shd w:val="clear" w:color="auto" w:fill="auto"/>
            <w:noWrap/>
            <w:vAlign w:val="center"/>
            <w:hideMark/>
          </w:tcPr>
          <w:p w14:paraId="32B0054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25C7BC54"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9 275,00000</w:t>
            </w:r>
          </w:p>
        </w:tc>
        <w:tc>
          <w:tcPr>
            <w:tcW w:w="1672" w:type="dxa"/>
            <w:shd w:val="clear" w:color="auto" w:fill="auto"/>
            <w:noWrap/>
            <w:vAlign w:val="center"/>
            <w:hideMark/>
          </w:tcPr>
          <w:p w14:paraId="7A90B130"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9 646,00000</w:t>
            </w:r>
          </w:p>
        </w:tc>
      </w:tr>
      <w:tr w:rsidR="00C82651" w:rsidRPr="00C90ED3" w14:paraId="2F4D0532" w14:textId="77777777" w:rsidTr="00B22664">
        <w:trPr>
          <w:cantSplit/>
          <w:trHeight w:val="58"/>
        </w:trPr>
        <w:tc>
          <w:tcPr>
            <w:tcW w:w="441" w:type="dxa"/>
            <w:shd w:val="clear" w:color="auto" w:fill="auto"/>
            <w:noWrap/>
            <w:vAlign w:val="center"/>
            <w:hideMark/>
          </w:tcPr>
          <w:p w14:paraId="0C70FDB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319</w:t>
            </w:r>
          </w:p>
        </w:tc>
        <w:tc>
          <w:tcPr>
            <w:tcW w:w="9526" w:type="dxa"/>
            <w:shd w:val="clear" w:color="auto" w:fill="auto"/>
            <w:hideMark/>
          </w:tcPr>
          <w:p w14:paraId="65C13309"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3FCFC1E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04E886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7FD35D7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0510645120</w:t>
            </w:r>
          </w:p>
        </w:tc>
        <w:tc>
          <w:tcPr>
            <w:tcW w:w="419" w:type="dxa"/>
            <w:shd w:val="clear" w:color="auto" w:fill="auto"/>
            <w:noWrap/>
            <w:vAlign w:val="center"/>
            <w:hideMark/>
          </w:tcPr>
          <w:p w14:paraId="6AB6533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6FA401EE"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9 275,00000</w:t>
            </w:r>
          </w:p>
        </w:tc>
        <w:tc>
          <w:tcPr>
            <w:tcW w:w="1672" w:type="dxa"/>
            <w:shd w:val="clear" w:color="auto" w:fill="auto"/>
            <w:noWrap/>
            <w:vAlign w:val="center"/>
            <w:hideMark/>
          </w:tcPr>
          <w:p w14:paraId="01EAFF33"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9 646,00000</w:t>
            </w:r>
          </w:p>
        </w:tc>
      </w:tr>
      <w:tr w:rsidR="00C82651" w:rsidRPr="00C90ED3" w14:paraId="40AC364E" w14:textId="77777777" w:rsidTr="00B22664">
        <w:trPr>
          <w:cantSplit/>
          <w:trHeight w:val="183"/>
        </w:trPr>
        <w:tc>
          <w:tcPr>
            <w:tcW w:w="441" w:type="dxa"/>
            <w:shd w:val="clear" w:color="auto" w:fill="auto"/>
            <w:noWrap/>
            <w:vAlign w:val="center"/>
            <w:hideMark/>
          </w:tcPr>
          <w:p w14:paraId="38CD157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320</w:t>
            </w:r>
          </w:p>
        </w:tc>
        <w:tc>
          <w:tcPr>
            <w:tcW w:w="9526" w:type="dxa"/>
            <w:shd w:val="clear" w:color="auto" w:fill="auto"/>
            <w:hideMark/>
          </w:tcPr>
          <w:p w14:paraId="2EBCB5CB"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Реализация основной общеобразовательной программы дошкольного образования и создание условий для присмотра и ухода</w:t>
            </w:r>
          </w:p>
        </w:tc>
        <w:tc>
          <w:tcPr>
            <w:tcW w:w="425" w:type="dxa"/>
            <w:shd w:val="clear" w:color="auto" w:fill="auto"/>
            <w:noWrap/>
            <w:vAlign w:val="center"/>
            <w:hideMark/>
          </w:tcPr>
          <w:p w14:paraId="1896FE7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3AE082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767ACA7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0510660020</w:t>
            </w:r>
          </w:p>
        </w:tc>
        <w:tc>
          <w:tcPr>
            <w:tcW w:w="419" w:type="dxa"/>
            <w:shd w:val="clear" w:color="auto" w:fill="auto"/>
            <w:noWrap/>
            <w:vAlign w:val="center"/>
            <w:hideMark/>
          </w:tcPr>
          <w:p w14:paraId="5FB5B6B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592F0D40"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370 749,90000</w:t>
            </w:r>
          </w:p>
        </w:tc>
        <w:tc>
          <w:tcPr>
            <w:tcW w:w="1672" w:type="dxa"/>
            <w:shd w:val="clear" w:color="auto" w:fill="auto"/>
            <w:noWrap/>
            <w:vAlign w:val="center"/>
            <w:hideMark/>
          </w:tcPr>
          <w:p w14:paraId="7D1C45BC"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365 075,90000</w:t>
            </w:r>
          </w:p>
        </w:tc>
      </w:tr>
      <w:tr w:rsidR="00C82651" w:rsidRPr="00C90ED3" w14:paraId="712CAB56" w14:textId="77777777" w:rsidTr="00B22664">
        <w:trPr>
          <w:cantSplit/>
          <w:trHeight w:val="105"/>
        </w:trPr>
        <w:tc>
          <w:tcPr>
            <w:tcW w:w="441" w:type="dxa"/>
            <w:shd w:val="clear" w:color="auto" w:fill="auto"/>
            <w:noWrap/>
            <w:vAlign w:val="center"/>
            <w:hideMark/>
          </w:tcPr>
          <w:p w14:paraId="29AC35A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321</w:t>
            </w:r>
          </w:p>
        </w:tc>
        <w:tc>
          <w:tcPr>
            <w:tcW w:w="9526" w:type="dxa"/>
            <w:shd w:val="clear" w:color="auto" w:fill="auto"/>
            <w:hideMark/>
          </w:tcPr>
          <w:p w14:paraId="4E9380BE"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0BBEC58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0AC90F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6742A4D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0510660020</w:t>
            </w:r>
          </w:p>
        </w:tc>
        <w:tc>
          <w:tcPr>
            <w:tcW w:w="419" w:type="dxa"/>
            <w:shd w:val="clear" w:color="auto" w:fill="auto"/>
            <w:noWrap/>
            <w:vAlign w:val="center"/>
            <w:hideMark/>
          </w:tcPr>
          <w:p w14:paraId="02BB3DD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643FA071"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370 749,90000</w:t>
            </w:r>
          </w:p>
        </w:tc>
        <w:tc>
          <w:tcPr>
            <w:tcW w:w="1672" w:type="dxa"/>
            <w:shd w:val="clear" w:color="auto" w:fill="auto"/>
            <w:noWrap/>
            <w:vAlign w:val="center"/>
            <w:hideMark/>
          </w:tcPr>
          <w:p w14:paraId="77FAF241"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365 075,90000</w:t>
            </w:r>
          </w:p>
        </w:tc>
      </w:tr>
      <w:tr w:rsidR="00C82651" w:rsidRPr="00C90ED3" w14:paraId="0FB8AA5B" w14:textId="77777777" w:rsidTr="00B22664">
        <w:trPr>
          <w:cantSplit/>
          <w:trHeight w:val="70"/>
        </w:trPr>
        <w:tc>
          <w:tcPr>
            <w:tcW w:w="441" w:type="dxa"/>
            <w:shd w:val="clear" w:color="auto" w:fill="auto"/>
            <w:noWrap/>
            <w:vAlign w:val="center"/>
            <w:hideMark/>
          </w:tcPr>
          <w:p w14:paraId="59B5E8A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322</w:t>
            </w:r>
          </w:p>
        </w:tc>
        <w:tc>
          <w:tcPr>
            <w:tcW w:w="9526" w:type="dxa"/>
            <w:shd w:val="clear" w:color="auto" w:fill="auto"/>
            <w:hideMark/>
          </w:tcPr>
          <w:p w14:paraId="32ABCDA6"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Укрепление и развитие материально-технической базы муниципальных дошкольных образовательных организаций</w:t>
            </w:r>
          </w:p>
        </w:tc>
        <w:tc>
          <w:tcPr>
            <w:tcW w:w="425" w:type="dxa"/>
            <w:shd w:val="clear" w:color="auto" w:fill="auto"/>
            <w:noWrap/>
            <w:vAlign w:val="center"/>
            <w:hideMark/>
          </w:tcPr>
          <w:p w14:paraId="03FD37D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454FBF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6B53150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0511560080</w:t>
            </w:r>
          </w:p>
        </w:tc>
        <w:tc>
          <w:tcPr>
            <w:tcW w:w="419" w:type="dxa"/>
            <w:shd w:val="clear" w:color="auto" w:fill="auto"/>
            <w:noWrap/>
            <w:vAlign w:val="center"/>
            <w:hideMark/>
          </w:tcPr>
          <w:p w14:paraId="6D5AE01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5253F33A"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3 000,00000</w:t>
            </w:r>
          </w:p>
        </w:tc>
        <w:tc>
          <w:tcPr>
            <w:tcW w:w="1672" w:type="dxa"/>
            <w:shd w:val="clear" w:color="auto" w:fill="auto"/>
            <w:noWrap/>
            <w:vAlign w:val="center"/>
            <w:hideMark/>
          </w:tcPr>
          <w:p w14:paraId="79A6D14F"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1 000,00000</w:t>
            </w:r>
          </w:p>
        </w:tc>
      </w:tr>
      <w:tr w:rsidR="00C82651" w:rsidRPr="00C90ED3" w14:paraId="43C691F3" w14:textId="77777777" w:rsidTr="00B22664">
        <w:trPr>
          <w:cantSplit/>
          <w:trHeight w:val="58"/>
        </w:trPr>
        <w:tc>
          <w:tcPr>
            <w:tcW w:w="441" w:type="dxa"/>
            <w:shd w:val="clear" w:color="auto" w:fill="auto"/>
            <w:noWrap/>
            <w:vAlign w:val="center"/>
            <w:hideMark/>
          </w:tcPr>
          <w:p w14:paraId="3A6C12D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323</w:t>
            </w:r>
          </w:p>
        </w:tc>
        <w:tc>
          <w:tcPr>
            <w:tcW w:w="9526" w:type="dxa"/>
            <w:shd w:val="clear" w:color="auto" w:fill="auto"/>
            <w:hideMark/>
          </w:tcPr>
          <w:p w14:paraId="5F1B9B45"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412085C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7B7EED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0653858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0511560080</w:t>
            </w:r>
          </w:p>
        </w:tc>
        <w:tc>
          <w:tcPr>
            <w:tcW w:w="419" w:type="dxa"/>
            <w:shd w:val="clear" w:color="auto" w:fill="auto"/>
            <w:noWrap/>
            <w:vAlign w:val="center"/>
            <w:hideMark/>
          </w:tcPr>
          <w:p w14:paraId="4D356AF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1554B1E3"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3 000,00000</w:t>
            </w:r>
          </w:p>
        </w:tc>
        <w:tc>
          <w:tcPr>
            <w:tcW w:w="1672" w:type="dxa"/>
            <w:shd w:val="clear" w:color="auto" w:fill="auto"/>
            <w:noWrap/>
            <w:vAlign w:val="center"/>
            <w:hideMark/>
          </w:tcPr>
          <w:p w14:paraId="6D39217C"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1 000,00000</w:t>
            </w:r>
          </w:p>
        </w:tc>
      </w:tr>
      <w:tr w:rsidR="00C82651" w:rsidRPr="00C90ED3" w14:paraId="4B272579" w14:textId="77777777" w:rsidTr="00B22664">
        <w:trPr>
          <w:cantSplit/>
          <w:trHeight w:val="123"/>
        </w:trPr>
        <w:tc>
          <w:tcPr>
            <w:tcW w:w="441" w:type="dxa"/>
            <w:shd w:val="clear" w:color="auto" w:fill="auto"/>
            <w:noWrap/>
            <w:vAlign w:val="center"/>
            <w:hideMark/>
          </w:tcPr>
          <w:p w14:paraId="33D9F38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324</w:t>
            </w:r>
          </w:p>
        </w:tc>
        <w:tc>
          <w:tcPr>
            <w:tcW w:w="9526" w:type="dxa"/>
            <w:shd w:val="clear" w:color="auto" w:fill="auto"/>
            <w:hideMark/>
          </w:tcPr>
          <w:p w14:paraId="4B5FD96E"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Проведение мероприятий по энергосбережению и повышению энергетической эффективности муниципальных дошкольных образовательных учреждений</w:t>
            </w:r>
          </w:p>
        </w:tc>
        <w:tc>
          <w:tcPr>
            <w:tcW w:w="425" w:type="dxa"/>
            <w:shd w:val="clear" w:color="auto" w:fill="auto"/>
            <w:noWrap/>
            <w:vAlign w:val="center"/>
            <w:hideMark/>
          </w:tcPr>
          <w:p w14:paraId="37253FE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B1267A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7C2025F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0512060090</w:t>
            </w:r>
          </w:p>
        </w:tc>
        <w:tc>
          <w:tcPr>
            <w:tcW w:w="419" w:type="dxa"/>
            <w:shd w:val="clear" w:color="auto" w:fill="auto"/>
            <w:noWrap/>
            <w:vAlign w:val="center"/>
            <w:hideMark/>
          </w:tcPr>
          <w:p w14:paraId="785E92C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5F31F944"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4 600,00000</w:t>
            </w:r>
          </w:p>
        </w:tc>
        <w:tc>
          <w:tcPr>
            <w:tcW w:w="1672" w:type="dxa"/>
            <w:shd w:val="clear" w:color="auto" w:fill="auto"/>
            <w:noWrap/>
            <w:vAlign w:val="center"/>
            <w:hideMark/>
          </w:tcPr>
          <w:p w14:paraId="1B34943A"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1 600,00000</w:t>
            </w:r>
          </w:p>
        </w:tc>
      </w:tr>
      <w:tr w:rsidR="00C82651" w:rsidRPr="00C90ED3" w14:paraId="3520818B" w14:textId="77777777" w:rsidTr="00B22664">
        <w:trPr>
          <w:cantSplit/>
          <w:trHeight w:val="58"/>
        </w:trPr>
        <w:tc>
          <w:tcPr>
            <w:tcW w:w="441" w:type="dxa"/>
            <w:shd w:val="clear" w:color="auto" w:fill="auto"/>
            <w:noWrap/>
            <w:vAlign w:val="center"/>
            <w:hideMark/>
          </w:tcPr>
          <w:p w14:paraId="37D579D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325</w:t>
            </w:r>
          </w:p>
        </w:tc>
        <w:tc>
          <w:tcPr>
            <w:tcW w:w="9526" w:type="dxa"/>
            <w:shd w:val="clear" w:color="auto" w:fill="auto"/>
            <w:hideMark/>
          </w:tcPr>
          <w:p w14:paraId="13AFC948"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59C98E0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45A3ED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352A977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0512060090</w:t>
            </w:r>
          </w:p>
        </w:tc>
        <w:tc>
          <w:tcPr>
            <w:tcW w:w="419" w:type="dxa"/>
            <w:shd w:val="clear" w:color="auto" w:fill="auto"/>
            <w:noWrap/>
            <w:vAlign w:val="center"/>
            <w:hideMark/>
          </w:tcPr>
          <w:p w14:paraId="3E00F79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4627030B"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4 600,00000</w:t>
            </w:r>
          </w:p>
        </w:tc>
        <w:tc>
          <w:tcPr>
            <w:tcW w:w="1672" w:type="dxa"/>
            <w:shd w:val="clear" w:color="auto" w:fill="auto"/>
            <w:noWrap/>
            <w:vAlign w:val="center"/>
            <w:hideMark/>
          </w:tcPr>
          <w:p w14:paraId="61AC96C2"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1 600,00000</w:t>
            </w:r>
          </w:p>
        </w:tc>
      </w:tr>
      <w:tr w:rsidR="00C82651" w:rsidRPr="00C90ED3" w14:paraId="3243776B" w14:textId="77777777" w:rsidTr="00B22664">
        <w:trPr>
          <w:cantSplit/>
          <w:trHeight w:val="70"/>
        </w:trPr>
        <w:tc>
          <w:tcPr>
            <w:tcW w:w="441" w:type="dxa"/>
            <w:shd w:val="clear" w:color="auto" w:fill="auto"/>
            <w:noWrap/>
            <w:vAlign w:val="center"/>
            <w:hideMark/>
          </w:tcPr>
          <w:p w14:paraId="3B168F0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326</w:t>
            </w:r>
          </w:p>
        </w:tc>
        <w:tc>
          <w:tcPr>
            <w:tcW w:w="9526" w:type="dxa"/>
            <w:shd w:val="clear" w:color="auto" w:fill="auto"/>
            <w:hideMark/>
          </w:tcPr>
          <w:p w14:paraId="6B790D93"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Капитальный ремонт, приведение в соответствие с требованиями пожарной безопасности и санитарного законодательства зданий, помещений, территорий муниципальных дошкольных образовательных учреждений</w:t>
            </w:r>
          </w:p>
        </w:tc>
        <w:tc>
          <w:tcPr>
            <w:tcW w:w="425" w:type="dxa"/>
            <w:shd w:val="clear" w:color="auto" w:fill="auto"/>
            <w:noWrap/>
            <w:vAlign w:val="center"/>
            <w:hideMark/>
          </w:tcPr>
          <w:p w14:paraId="1E0AB60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BF67E5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5A5AA2B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0512560100</w:t>
            </w:r>
          </w:p>
        </w:tc>
        <w:tc>
          <w:tcPr>
            <w:tcW w:w="419" w:type="dxa"/>
            <w:shd w:val="clear" w:color="auto" w:fill="auto"/>
            <w:noWrap/>
            <w:vAlign w:val="center"/>
            <w:hideMark/>
          </w:tcPr>
          <w:p w14:paraId="6221BDD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437BEB9E"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20 000,00000</w:t>
            </w:r>
          </w:p>
        </w:tc>
        <w:tc>
          <w:tcPr>
            <w:tcW w:w="1672" w:type="dxa"/>
            <w:shd w:val="clear" w:color="auto" w:fill="auto"/>
            <w:noWrap/>
            <w:vAlign w:val="center"/>
            <w:hideMark/>
          </w:tcPr>
          <w:p w14:paraId="040AED6F"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5 400,00000</w:t>
            </w:r>
          </w:p>
        </w:tc>
      </w:tr>
      <w:tr w:rsidR="00C82651" w:rsidRPr="00C90ED3" w14:paraId="60210172" w14:textId="77777777" w:rsidTr="00B22664">
        <w:trPr>
          <w:cantSplit/>
          <w:trHeight w:val="58"/>
        </w:trPr>
        <w:tc>
          <w:tcPr>
            <w:tcW w:w="441" w:type="dxa"/>
            <w:shd w:val="clear" w:color="auto" w:fill="auto"/>
            <w:noWrap/>
            <w:vAlign w:val="center"/>
            <w:hideMark/>
          </w:tcPr>
          <w:p w14:paraId="6149114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327</w:t>
            </w:r>
          </w:p>
        </w:tc>
        <w:tc>
          <w:tcPr>
            <w:tcW w:w="9526" w:type="dxa"/>
            <w:shd w:val="clear" w:color="auto" w:fill="auto"/>
            <w:hideMark/>
          </w:tcPr>
          <w:p w14:paraId="4B287642"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6A4D94E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D56FE7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4D6E230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0512560100</w:t>
            </w:r>
          </w:p>
        </w:tc>
        <w:tc>
          <w:tcPr>
            <w:tcW w:w="419" w:type="dxa"/>
            <w:shd w:val="clear" w:color="auto" w:fill="auto"/>
            <w:noWrap/>
            <w:vAlign w:val="center"/>
            <w:hideMark/>
          </w:tcPr>
          <w:p w14:paraId="1542BC0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3C343561"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20 000,00000</w:t>
            </w:r>
          </w:p>
        </w:tc>
        <w:tc>
          <w:tcPr>
            <w:tcW w:w="1672" w:type="dxa"/>
            <w:shd w:val="clear" w:color="auto" w:fill="auto"/>
            <w:noWrap/>
            <w:vAlign w:val="center"/>
            <w:hideMark/>
          </w:tcPr>
          <w:p w14:paraId="39F0A61A"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5 400,00000</w:t>
            </w:r>
          </w:p>
        </w:tc>
      </w:tr>
      <w:tr w:rsidR="00C82651" w:rsidRPr="00C90ED3" w14:paraId="1EBCE383" w14:textId="77777777" w:rsidTr="00B22664">
        <w:trPr>
          <w:cantSplit/>
          <w:trHeight w:val="70"/>
        </w:trPr>
        <w:tc>
          <w:tcPr>
            <w:tcW w:w="441" w:type="dxa"/>
            <w:shd w:val="clear" w:color="auto" w:fill="auto"/>
            <w:noWrap/>
            <w:vAlign w:val="center"/>
            <w:hideMark/>
          </w:tcPr>
          <w:p w14:paraId="6D414F9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328</w:t>
            </w:r>
          </w:p>
        </w:tc>
        <w:tc>
          <w:tcPr>
            <w:tcW w:w="9526" w:type="dxa"/>
            <w:shd w:val="clear" w:color="auto" w:fill="auto"/>
            <w:hideMark/>
          </w:tcPr>
          <w:p w14:paraId="7D988576"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2027 года»</w:t>
            </w:r>
          </w:p>
        </w:tc>
        <w:tc>
          <w:tcPr>
            <w:tcW w:w="425" w:type="dxa"/>
            <w:shd w:val="clear" w:color="auto" w:fill="auto"/>
            <w:noWrap/>
            <w:vAlign w:val="center"/>
            <w:hideMark/>
          </w:tcPr>
          <w:p w14:paraId="5F45061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60679F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7180DC2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0700000000</w:t>
            </w:r>
          </w:p>
        </w:tc>
        <w:tc>
          <w:tcPr>
            <w:tcW w:w="419" w:type="dxa"/>
            <w:shd w:val="clear" w:color="auto" w:fill="auto"/>
            <w:noWrap/>
            <w:vAlign w:val="center"/>
            <w:hideMark/>
          </w:tcPr>
          <w:p w14:paraId="7789C63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7B85F8EE"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1 768,70000</w:t>
            </w:r>
          </w:p>
        </w:tc>
        <w:tc>
          <w:tcPr>
            <w:tcW w:w="1672" w:type="dxa"/>
            <w:shd w:val="clear" w:color="auto" w:fill="auto"/>
            <w:noWrap/>
            <w:vAlign w:val="center"/>
            <w:hideMark/>
          </w:tcPr>
          <w:p w14:paraId="5DABB147"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1 768,70000</w:t>
            </w:r>
          </w:p>
        </w:tc>
      </w:tr>
      <w:tr w:rsidR="00C82651" w:rsidRPr="00C90ED3" w14:paraId="0A20A39E" w14:textId="77777777" w:rsidTr="00B22664">
        <w:trPr>
          <w:cantSplit/>
          <w:trHeight w:val="58"/>
        </w:trPr>
        <w:tc>
          <w:tcPr>
            <w:tcW w:w="441" w:type="dxa"/>
            <w:shd w:val="clear" w:color="auto" w:fill="auto"/>
            <w:noWrap/>
            <w:vAlign w:val="center"/>
            <w:hideMark/>
          </w:tcPr>
          <w:p w14:paraId="4F70CF9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329</w:t>
            </w:r>
          </w:p>
        </w:tc>
        <w:tc>
          <w:tcPr>
            <w:tcW w:w="9526" w:type="dxa"/>
            <w:shd w:val="clear" w:color="auto" w:fill="auto"/>
            <w:hideMark/>
          </w:tcPr>
          <w:p w14:paraId="35D893C5"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«Профилактика инфекционных заболеваний в городском округе Верхняя Пышма до 2027 года»</w:t>
            </w:r>
          </w:p>
        </w:tc>
        <w:tc>
          <w:tcPr>
            <w:tcW w:w="425" w:type="dxa"/>
            <w:shd w:val="clear" w:color="auto" w:fill="auto"/>
            <w:noWrap/>
            <w:vAlign w:val="center"/>
            <w:hideMark/>
          </w:tcPr>
          <w:p w14:paraId="50A9C41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BD4397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37AD49E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0720000000</w:t>
            </w:r>
          </w:p>
        </w:tc>
        <w:tc>
          <w:tcPr>
            <w:tcW w:w="419" w:type="dxa"/>
            <w:shd w:val="clear" w:color="auto" w:fill="auto"/>
            <w:noWrap/>
            <w:vAlign w:val="center"/>
            <w:hideMark/>
          </w:tcPr>
          <w:p w14:paraId="0DF9A55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3D490D2A"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1 768,70000</w:t>
            </w:r>
          </w:p>
        </w:tc>
        <w:tc>
          <w:tcPr>
            <w:tcW w:w="1672" w:type="dxa"/>
            <w:shd w:val="clear" w:color="auto" w:fill="auto"/>
            <w:noWrap/>
            <w:vAlign w:val="center"/>
            <w:hideMark/>
          </w:tcPr>
          <w:p w14:paraId="368AE930"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1 768,70000</w:t>
            </w:r>
          </w:p>
        </w:tc>
      </w:tr>
      <w:tr w:rsidR="00C82651" w:rsidRPr="00C90ED3" w14:paraId="28C0FE02" w14:textId="77777777" w:rsidTr="00B22664">
        <w:trPr>
          <w:cantSplit/>
          <w:trHeight w:val="147"/>
        </w:trPr>
        <w:tc>
          <w:tcPr>
            <w:tcW w:w="441" w:type="dxa"/>
            <w:shd w:val="clear" w:color="auto" w:fill="auto"/>
            <w:noWrap/>
            <w:vAlign w:val="center"/>
            <w:hideMark/>
          </w:tcPr>
          <w:p w14:paraId="21319B5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330</w:t>
            </w:r>
          </w:p>
        </w:tc>
        <w:tc>
          <w:tcPr>
            <w:tcW w:w="9526" w:type="dxa"/>
            <w:shd w:val="clear" w:color="auto" w:fill="auto"/>
            <w:hideMark/>
          </w:tcPr>
          <w:p w14:paraId="0720781A"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Профилактика инфекционных заболеваний в сфере образования</w:t>
            </w:r>
          </w:p>
        </w:tc>
        <w:tc>
          <w:tcPr>
            <w:tcW w:w="425" w:type="dxa"/>
            <w:shd w:val="clear" w:color="auto" w:fill="auto"/>
            <w:noWrap/>
            <w:vAlign w:val="center"/>
            <w:hideMark/>
          </w:tcPr>
          <w:p w14:paraId="03AC32B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0229C4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4AD31F8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0720370020</w:t>
            </w:r>
          </w:p>
        </w:tc>
        <w:tc>
          <w:tcPr>
            <w:tcW w:w="419" w:type="dxa"/>
            <w:shd w:val="clear" w:color="auto" w:fill="auto"/>
            <w:noWrap/>
            <w:vAlign w:val="center"/>
            <w:hideMark/>
          </w:tcPr>
          <w:p w14:paraId="206E151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3A2B729D"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1 768,70000</w:t>
            </w:r>
          </w:p>
        </w:tc>
        <w:tc>
          <w:tcPr>
            <w:tcW w:w="1672" w:type="dxa"/>
            <w:shd w:val="clear" w:color="auto" w:fill="auto"/>
            <w:noWrap/>
            <w:vAlign w:val="center"/>
            <w:hideMark/>
          </w:tcPr>
          <w:p w14:paraId="2FD8BC6A"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1 768,70000</w:t>
            </w:r>
          </w:p>
        </w:tc>
      </w:tr>
      <w:tr w:rsidR="00C82651" w:rsidRPr="00C90ED3" w14:paraId="4C6B0687" w14:textId="77777777" w:rsidTr="00B22664">
        <w:trPr>
          <w:cantSplit/>
          <w:trHeight w:val="58"/>
        </w:trPr>
        <w:tc>
          <w:tcPr>
            <w:tcW w:w="441" w:type="dxa"/>
            <w:shd w:val="clear" w:color="auto" w:fill="auto"/>
            <w:noWrap/>
            <w:vAlign w:val="center"/>
            <w:hideMark/>
          </w:tcPr>
          <w:p w14:paraId="0EDD61D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331</w:t>
            </w:r>
          </w:p>
        </w:tc>
        <w:tc>
          <w:tcPr>
            <w:tcW w:w="9526" w:type="dxa"/>
            <w:shd w:val="clear" w:color="auto" w:fill="auto"/>
            <w:hideMark/>
          </w:tcPr>
          <w:p w14:paraId="5DFFBAD7"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36AFB15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D33D57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6" w:type="dxa"/>
            <w:shd w:val="clear" w:color="auto" w:fill="auto"/>
            <w:noWrap/>
            <w:vAlign w:val="center"/>
            <w:hideMark/>
          </w:tcPr>
          <w:p w14:paraId="188FFA5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0720370020</w:t>
            </w:r>
          </w:p>
        </w:tc>
        <w:tc>
          <w:tcPr>
            <w:tcW w:w="419" w:type="dxa"/>
            <w:shd w:val="clear" w:color="auto" w:fill="auto"/>
            <w:noWrap/>
            <w:vAlign w:val="center"/>
            <w:hideMark/>
          </w:tcPr>
          <w:p w14:paraId="6682939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3A661C52"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1 768,70000</w:t>
            </w:r>
          </w:p>
        </w:tc>
        <w:tc>
          <w:tcPr>
            <w:tcW w:w="1672" w:type="dxa"/>
            <w:shd w:val="clear" w:color="auto" w:fill="auto"/>
            <w:noWrap/>
            <w:vAlign w:val="center"/>
            <w:hideMark/>
          </w:tcPr>
          <w:p w14:paraId="7A593C4B"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1 768,70000</w:t>
            </w:r>
          </w:p>
        </w:tc>
      </w:tr>
      <w:tr w:rsidR="00C82651" w:rsidRPr="00C90ED3" w14:paraId="2EB3134A" w14:textId="77777777" w:rsidTr="00B22664">
        <w:trPr>
          <w:cantSplit/>
          <w:trHeight w:val="70"/>
        </w:trPr>
        <w:tc>
          <w:tcPr>
            <w:tcW w:w="441" w:type="dxa"/>
            <w:shd w:val="clear" w:color="auto" w:fill="auto"/>
            <w:noWrap/>
            <w:vAlign w:val="center"/>
            <w:hideMark/>
          </w:tcPr>
          <w:p w14:paraId="40E6377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332</w:t>
            </w:r>
          </w:p>
        </w:tc>
        <w:tc>
          <w:tcPr>
            <w:tcW w:w="9526" w:type="dxa"/>
            <w:shd w:val="clear" w:color="auto" w:fill="auto"/>
            <w:hideMark/>
          </w:tcPr>
          <w:p w14:paraId="5AEBBD6E"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Общее образование</w:t>
            </w:r>
          </w:p>
        </w:tc>
        <w:tc>
          <w:tcPr>
            <w:tcW w:w="425" w:type="dxa"/>
            <w:shd w:val="clear" w:color="auto" w:fill="auto"/>
            <w:noWrap/>
            <w:vAlign w:val="center"/>
            <w:hideMark/>
          </w:tcPr>
          <w:p w14:paraId="20CF0AF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1E37B3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4EF9F71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hideMark/>
          </w:tcPr>
          <w:p w14:paraId="668A1E7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5BBF18D6"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1 759 993,04827</w:t>
            </w:r>
          </w:p>
        </w:tc>
        <w:tc>
          <w:tcPr>
            <w:tcW w:w="1672" w:type="dxa"/>
            <w:shd w:val="clear" w:color="auto" w:fill="auto"/>
            <w:noWrap/>
            <w:vAlign w:val="center"/>
            <w:hideMark/>
          </w:tcPr>
          <w:p w14:paraId="4D28BBA2"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1 311 408,70000</w:t>
            </w:r>
          </w:p>
        </w:tc>
      </w:tr>
      <w:tr w:rsidR="00C82651" w:rsidRPr="00C90ED3" w14:paraId="6A62543B" w14:textId="77777777" w:rsidTr="00B22664">
        <w:trPr>
          <w:cantSplit/>
          <w:trHeight w:val="58"/>
        </w:trPr>
        <w:tc>
          <w:tcPr>
            <w:tcW w:w="441" w:type="dxa"/>
            <w:shd w:val="clear" w:color="auto" w:fill="auto"/>
            <w:noWrap/>
            <w:vAlign w:val="center"/>
            <w:hideMark/>
          </w:tcPr>
          <w:p w14:paraId="26F7C4C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333</w:t>
            </w:r>
          </w:p>
        </w:tc>
        <w:tc>
          <w:tcPr>
            <w:tcW w:w="9526" w:type="dxa"/>
            <w:shd w:val="clear" w:color="auto" w:fill="auto"/>
            <w:hideMark/>
          </w:tcPr>
          <w:p w14:paraId="0A44669A"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425" w:type="dxa"/>
            <w:shd w:val="clear" w:color="auto" w:fill="auto"/>
            <w:noWrap/>
            <w:vAlign w:val="center"/>
            <w:hideMark/>
          </w:tcPr>
          <w:p w14:paraId="7D20DBC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09CB6E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4722037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9" w:type="dxa"/>
            <w:shd w:val="clear" w:color="auto" w:fill="auto"/>
            <w:noWrap/>
            <w:vAlign w:val="center"/>
            <w:hideMark/>
          </w:tcPr>
          <w:p w14:paraId="7EEB47E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2331CBFF"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19 760,00000</w:t>
            </w:r>
          </w:p>
        </w:tc>
        <w:tc>
          <w:tcPr>
            <w:tcW w:w="1672" w:type="dxa"/>
            <w:shd w:val="clear" w:color="auto" w:fill="auto"/>
            <w:noWrap/>
            <w:vAlign w:val="center"/>
            <w:hideMark/>
          </w:tcPr>
          <w:p w14:paraId="486BCB48"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18 550,00000</w:t>
            </w:r>
          </w:p>
        </w:tc>
      </w:tr>
      <w:tr w:rsidR="00C82651" w:rsidRPr="00C90ED3" w14:paraId="70AD6653" w14:textId="77777777" w:rsidTr="00B22664">
        <w:trPr>
          <w:cantSplit/>
          <w:trHeight w:val="70"/>
        </w:trPr>
        <w:tc>
          <w:tcPr>
            <w:tcW w:w="441" w:type="dxa"/>
            <w:shd w:val="clear" w:color="auto" w:fill="auto"/>
            <w:noWrap/>
            <w:vAlign w:val="center"/>
            <w:hideMark/>
          </w:tcPr>
          <w:p w14:paraId="59465BC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334</w:t>
            </w:r>
          </w:p>
        </w:tc>
        <w:tc>
          <w:tcPr>
            <w:tcW w:w="9526" w:type="dxa"/>
            <w:shd w:val="clear" w:color="auto" w:fill="auto"/>
            <w:hideMark/>
          </w:tcPr>
          <w:p w14:paraId="7B3C0DA0"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«Профилактика правонарушений на территории городского округа Верхняя Пышма до 2027 года»</w:t>
            </w:r>
          </w:p>
        </w:tc>
        <w:tc>
          <w:tcPr>
            <w:tcW w:w="425" w:type="dxa"/>
            <w:shd w:val="clear" w:color="auto" w:fill="auto"/>
            <w:noWrap/>
            <w:vAlign w:val="center"/>
            <w:hideMark/>
          </w:tcPr>
          <w:p w14:paraId="49E3AAA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E15FE4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6CC8426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0190000000</w:t>
            </w:r>
          </w:p>
        </w:tc>
        <w:tc>
          <w:tcPr>
            <w:tcW w:w="419" w:type="dxa"/>
            <w:shd w:val="clear" w:color="auto" w:fill="auto"/>
            <w:noWrap/>
            <w:vAlign w:val="center"/>
            <w:hideMark/>
          </w:tcPr>
          <w:p w14:paraId="59A76E9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074B3BC1"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19 760,00000</w:t>
            </w:r>
          </w:p>
        </w:tc>
        <w:tc>
          <w:tcPr>
            <w:tcW w:w="1672" w:type="dxa"/>
            <w:shd w:val="clear" w:color="auto" w:fill="auto"/>
            <w:noWrap/>
            <w:vAlign w:val="center"/>
            <w:hideMark/>
          </w:tcPr>
          <w:p w14:paraId="6C400FDC"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18 550,00000</w:t>
            </w:r>
          </w:p>
        </w:tc>
      </w:tr>
      <w:tr w:rsidR="00C82651" w:rsidRPr="00C90ED3" w14:paraId="2FE0EEF7" w14:textId="77777777" w:rsidTr="00B22664">
        <w:trPr>
          <w:cantSplit/>
          <w:trHeight w:val="58"/>
        </w:trPr>
        <w:tc>
          <w:tcPr>
            <w:tcW w:w="441" w:type="dxa"/>
            <w:shd w:val="clear" w:color="auto" w:fill="auto"/>
            <w:noWrap/>
            <w:vAlign w:val="center"/>
            <w:hideMark/>
          </w:tcPr>
          <w:p w14:paraId="473B84A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335</w:t>
            </w:r>
          </w:p>
        </w:tc>
        <w:tc>
          <w:tcPr>
            <w:tcW w:w="9526" w:type="dxa"/>
            <w:shd w:val="clear" w:color="auto" w:fill="auto"/>
            <w:hideMark/>
          </w:tcPr>
          <w:p w14:paraId="515CAFF1"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Обеспечение антитеррористической защищенности объектов образовательных организаций</w:t>
            </w:r>
          </w:p>
        </w:tc>
        <w:tc>
          <w:tcPr>
            <w:tcW w:w="425" w:type="dxa"/>
            <w:shd w:val="clear" w:color="auto" w:fill="auto"/>
            <w:noWrap/>
            <w:vAlign w:val="center"/>
            <w:hideMark/>
          </w:tcPr>
          <w:p w14:paraId="6BD6900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15F864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68B00F4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0190818200</w:t>
            </w:r>
          </w:p>
        </w:tc>
        <w:tc>
          <w:tcPr>
            <w:tcW w:w="419" w:type="dxa"/>
            <w:shd w:val="clear" w:color="auto" w:fill="auto"/>
            <w:noWrap/>
            <w:vAlign w:val="center"/>
            <w:hideMark/>
          </w:tcPr>
          <w:p w14:paraId="45466EA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3A0F08E8"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19 760,00000</w:t>
            </w:r>
          </w:p>
        </w:tc>
        <w:tc>
          <w:tcPr>
            <w:tcW w:w="1672" w:type="dxa"/>
            <w:shd w:val="clear" w:color="auto" w:fill="auto"/>
            <w:noWrap/>
            <w:vAlign w:val="center"/>
            <w:hideMark/>
          </w:tcPr>
          <w:p w14:paraId="6DD56DC4"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18 550,00000</w:t>
            </w:r>
          </w:p>
        </w:tc>
      </w:tr>
      <w:tr w:rsidR="00C82651" w:rsidRPr="00C90ED3" w14:paraId="47A9A05E" w14:textId="77777777" w:rsidTr="00B22664">
        <w:trPr>
          <w:cantSplit/>
          <w:trHeight w:val="72"/>
        </w:trPr>
        <w:tc>
          <w:tcPr>
            <w:tcW w:w="441" w:type="dxa"/>
            <w:shd w:val="clear" w:color="auto" w:fill="auto"/>
            <w:noWrap/>
            <w:vAlign w:val="center"/>
            <w:hideMark/>
          </w:tcPr>
          <w:p w14:paraId="633C4FD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336</w:t>
            </w:r>
          </w:p>
        </w:tc>
        <w:tc>
          <w:tcPr>
            <w:tcW w:w="9526" w:type="dxa"/>
            <w:shd w:val="clear" w:color="auto" w:fill="auto"/>
            <w:hideMark/>
          </w:tcPr>
          <w:p w14:paraId="1BCF202E"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741245F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C13434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0A0A369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0190818200</w:t>
            </w:r>
          </w:p>
        </w:tc>
        <w:tc>
          <w:tcPr>
            <w:tcW w:w="419" w:type="dxa"/>
            <w:shd w:val="clear" w:color="auto" w:fill="auto"/>
            <w:noWrap/>
            <w:vAlign w:val="center"/>
            <w:hideMark/>
          </w:tcPr>
          <w:p w14:paraId="44DD39A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75F9FD6E"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19 760,00000</w:t>
            </w:r>
          </w:p>
        </w:tc>
        <w:tc>
          <w:tcPr>
            <w:tcW w:w="1672" w:type="dxa"/>
            <w:shd w:val="clear" w:color="auto" w:fill="auto"/>
            <w:noWrap/>
            <w:vAlign w:val="center"/>
            <w:hideMark/>
          </w:tcPr>
          <w:p w14:paraId="127C5A87"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18 550,00000</w:t>
            </w:r>
          </w:p>
        </w:tc>
      </w:tr>
      <w:tr w:rsidR="00C82651" w:rsidRPr="00C90ED3" w14:paraId="020014AC" w14:textId="77777777" w:rsidTr="00B22664">
        <w:trPr>
          <w:cantSplit/>
          <w:trHeight w:val="128"/>
        </w:trPr>
        <w:tc>
          <w:tcPr>
            <w:tcW w:w="441" w:type="dxa"/>
            <w:shd w:val="clear" w:color="auto" w:fill="auto"/>
            <w:noWrap/>
            <w:vAlign w:val="center"/>
            <w:hideMark/>
          </w:tcPr>
          <w:p w14:paraId="517A203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337</w:t>
            </w:r>
          </w:p>
        </w:tc>
        <w:tc>
          <w:tcPr>
            <w:tcW w:w="9526" w:type="dxa"/>
            <w:shd w:val="clear" w:color="auto" w:fill="auto"/>
            <w:hideMark/>
          </w:tcPr>
          <w:p w14:paraId="5533F284"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«Развитие социальной сферы в городском округе Верхняя Пышма до 2027 года»</w:t>
            </w:r>
          </w:p>
        </w:tc>
        <w:tc>
          <w:tcPr>
            <w:tcW w:w="425" w:type="dxa"/>
            <w:shd w:val="clear" w:color="auto" w:fill="auto"/>
            <w:noWrap/>
            <w:vAlign w:val="center"/>
            <w:hideMark/>
          </w:tcPr>
          <w:p w14:paraId="44EBA5C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F442F8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15E0B65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0500000000</w:t>
            </w:r>
          </w:p>
        </w:tc>
        <w:tc>
          <w:tcPr>
            <w:tcW w:w="419" w:type="dxa"/>
            <w:shd w:val="clear" w:color="auto" w:fill="auto"/>
            <w:noWrap/>
            <w:vAlign w:val="center"/>
            <w:hideMark/>
          </w:tcPr>
          <w:p w14:paraId="68BF44E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0CC40979"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1 259 077,94827</w:t>
            </w:r>
          </w:p>
        </w:tc>
        <w:tc>
          <w:tcPr>
            <w:tcW w:w="1672" w:type="dxa"/>
            <w:shd w:val="clear" w:color="auto" w:fill="auto"/>
            <w:noWrap/>
            <w:vAlign w:val="center"/>
            <w:hideMark/>
          </w:tcPr>
          <w:p w14:paraId="57AC2479"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1 290 548,10000</w:t>
            </w:r>
          </w:p>
        </w:tc>
      </w:tr>
      <w:tr w:rsidR="00C82651" w:rsidRPr="00C90ED3" w14:paraId="4DDB8FE7" w14:textId="77777777" w:rsidTr="00B22664">
        <w:trPr>
          <w:cantSplit/>
          <w:trHeight w:val="58"/>
        </w:trPr>
        <w:tc>
          <w:tcPr>
            <w:tcW w:w="441" w:type="dxa"/>
            <w:shd w:val="clear" w:color="auto" w:fill="auto"/>
            <w:noWrap/>
            <w:vAlign w:val="center"/>
            <w:hideMark/>
          </w:tcPr>
          <w:p w14:paraId="5825AE6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338</w:t>
            </w:r>
          </w:p>
        </w:tc>
        <w:tc>
          <w:tcPr>
            <w:tcW w:w="9526" w:type="dxa"/>
            <w:shd w:val="clear" w:color="auto" w:fill="auto"/>
            <w:hideMark/>
          </w:tcPr>
          <w:p w14:paraId="389F72F1"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«Развитие системы образования на территории городского округа Верхняя Пышма до 2027 года»</w:t>
            </w:r>
          </w:p>
        </w:tc>
        <w:tc>
          <w:tcPr>
            <w:tcW w:w="425" w:type="dxa"/>
            <w:shd w:val="clear" w:color="auto" w:fill="auto"/>
            <w:noWrap/>
            <w:vAlign w:val="center"/>
            <w:hideMark/>
          </w:tcPr>
          <w:p w14:paraId="58095EC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A856F8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6C145E3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0510000000</w:t>
            </w:r>
          </w:p>
        </w:tc>
        <w:tc>
          <w:tcPr>
            <w:tcW w:w="419" w:type="dxa"/>
            <w:shd w:val="clear" w:color="auto" w:fill="auto"/>
            <w:noWrap/>
            <w:vAlign w:val="center"/>
            <w:hideMark/>
          </w:tcPr>
          <w:p w14:paraId="646F4B9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1CB45B3E"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1 079 435,04827</w:t>
            </w:r>
          </w:p>
        </w:tc>
        <w:tc>
          <w:tcPr>
            <w:tcW w:w="1672" w:type="dxa"/>
            <w:shd w:val="clear" w:color="auto" w:fill="auto"/>
            <w:noWrap/>
            <w:vAlign w:val="center"/>
            <w:hideMark/>
          </w:tcPr>
          <w:p w14:paraId="4E1D1C82"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1 108 694,00000</w:t>
            </w:r>
          </w:p>
        </w:tc>
      </w:tr>
      <w:tr w:rsidR="00C82651" w:rsidRPr="00C90ED3" w14:paraId="27E49B2C" w14:textId="77777777" w:rsidTr="00B22664">
        <w:trPr>
          <w:cantSplit/>
          <w:trHeight w:val="58"/>
        </w:trPr>
        <w:tc>
          <w:tcPr>
            <w:tcW w:w="441" w:type="dxa"/>
            <w:shd w:val="clear" w:color="auto" w:fill="auto"/>
            <w:noWrap/>
            <w:vAlign w:val="center"/>
            <w:hideMark/>
          </w:tcPr>
          <w:p w14:paraId="7B2C613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339</w:t>
            </w:r>
          </w:p>
        </w:tc>
        <w:tc>
          <w:tcPr>
            <w:tcW w:w="9526" w:type="dxa"/>
            <w:shd w:val="clear" w:color="auto" w:fill="auto"/>
            <w:hideMark/>
          </w:tcPr>
          <w:p w14:paraId="709B5692"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Повышение квалификации, подготовка и переподготовка работников учреждений, подведомственных управлению образования</w:t>
            </w:r>
          </w:p>
        </w:tc>
        <w:tc>
          <w:tcPr>
            <w:tcW w:w="425" w:type="dxa"/>
            <w:shd w:val="clear" w:color="auto" w:fill="auto"/>
            <w:noWrap/>
            <w:vAlign w:val="center"/>
            <w:hideMark/>
          </w:tcPr>
          <w:p w14:paraId="1255112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47FF79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1C49F6F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0510260050</w:t>
            </w:r>
          </w:p>
        </w:tc>
        <w:tc>
          <w:tcPr>
            <w:tcW w:w="419" w:type="dxa"/>
            <w:shd w:val="clear" w:color="auto" w:fill="auto"/>
            <w:noWrap/>
            <w:vAlign w:val="center"/>
            <w:hideMark/>
          </w:tcPr>
          <w:p w14:paraId="5C94CB9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5352E925"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1 000,00000</w:t>
            </w:r>
          </w:p>
        </w:tc>
        <w:tc>
          <w:tcPr>
            <w:tcW w:w="1672" w:type="dxa"/>
            <w:shd w:val="clear" w:color="auto" w:fill="auto"/>
            <w:noWrap/>
            <w:vAlign w:val="center"/>
            <w:hideMark/>
          </w:tcPr>
          <w:p w14:paraId="2EC71E5D"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1 000,00000</w:t>
            </w:r>
          </w:p>
        </w:tc>
      </w:tr>
      <w:tr w:rsidR="00C82651" w:rsidRPr="00C90ED3" w14:paraId="178A0804" w14:textId="77777777" w:rsidTr="00B22664">
        <w:trPr>
          <w:cantSplit/>
          <w:trHeight w:val="58"/>
        </w:trPr>
        <w:tc>
          <w:tcPr>
            <w:tcW w:w="441" w:type="dxa"/>
            <w:shd w:val="clear" w:color="auto" w:fill="auto"/>
            <w:noWrap/>
            <w:vAlign w:val="center"/>
            <w:hideMark/>
          </w:tcPr>
          <w:p w14:paraId="0821A21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340</w:t>
            </w:r>
          </w:p>
        </w:tc>
        <w:tc>
          <w:tcPr>
            <w:tcW w:w="9526" w:type="dxa"/>
            <w:shd w:val="clear" w:color="auto" w:fill="auto"/>
            <w:hideMark/>
          </w:tcPr>
          <w:p w14:paraId="0D54A55A"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0358226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72B649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06BEB2A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0510260050</w:t>
            </w:r>
          </w:p>
        </w:tc>
        <w:tc>
          <w:tcPr>
            <w:tcW w:w="419" w:type="dxa"/>
            <w:shd w:val="clear" w:color="auto" w:fill="auto"/>
            <w:noWrap/>
            <w:vAlign w:val="center"/>
            <w:hideMark/>
          </w:tcPr>
          <w:p w14:paraId="5CD944B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162D8D87"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1 000,00000</w:t>
            </w:r>
          </w:p>
        </w:tc>
        <w:tc>
          <w:tcPr>
            <w:tcW w:w="1672" w:type="dxa"/>
            <w:shd w:val="clear" w:color="auto" w:fill="auto"/>
            <w:noWrap/>
            <w:vAlign w:val="center"/>
            <w:hideMark/>
          </w:tcPr>
          <w:p w14:paraId="6C9B293D"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1 000,00000</w:t>
            </w:r>
          </w:p>
        </w:tc>
      </w:tr>
      <w:tr w:rsidR="00C82651" w:rsidRPr="00C90ED3" w14:paraId="484E5E6B" w14:textId="77777777" w:rsidTr="00B22664">
        <w:trPr>
          <w:cantSplit/>
          <w:trHeight w:val="58"/>
        </w:trPr>
        <w:tc>
          <w:tcPr>
            <w:tcW w:w="441" w:type="dxa"/>
            <w:shd w:val="clear" w:color="auto" w:fill="auto"/>
            <w:noWrap/>
            <w:vAlign w:val="center"/>
            <w:hideMark/>
          </w:tcPr>
          <w:p w14:paraId="256248D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341</w:t>
            </w:r>
          </w:p>
        </w:tc>
        <w:tc>
          <w:tcPr>
            <w:tcW w:w="9526" w:type="dxa"/>
            <w:shd w:val="clear" w:color="auto" w:fill="auto"/>
            <w:hideMark/>
          </w:tcPr>
          <w:p w14:paraId="4691FDBB"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Популяризация профессии педагога</w:t>
            </w:r>
          </w:p>
        </w:tc>
        <w:tc>
          <w:tcPr>
            <w:tcW w:w="425" w:type="dxa"/>
            <w:shd w:val="clear" w:color="auto" w:fill="auto"/>
            <w:noWrap/>
            <w:vAlign w:val="center"/>
            <w:hideMark/>
          </w:tcPr>
          <w:p w14:paraId="69BFD8A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FE78A2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70AD0F2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0510360060</w:t>
            </w:r>
          </w:p>
        </w:tc>
        <w:tc>
          <w:tcPr>
            <w:tcW w:w="419" w:type="dxa"/>
            <w:shd w:val="clear" w:color="auto" w:fill="auto"/>
            <w:noWrap/>
            <w:vAlign w:val="center"/>
            <w:hideMark/>
          </w:tcPr>
          <w:p w14:paraId="3A2B428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28A41C85"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220,00000</w:t>
            </w:r>
          </w:p>
        </w:tc>
        <w:tc>
          <w:tcPr>
            <w:tcW w:w="1672" w:type="dxa"/>
            <w:shd w:val="clear" w:color="auto" w:fill="auto"/>
            <w:noWrap/>
            <w:vAlign w:val="center"/>
            <w:hideMark/>
          </w:tcPr>
          <w:p w14:paraId="3AE6EE3D"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220,00000</w:t>
            </w:r>
          </w:p>
        </w:tc>
      </w:tr>
      <w:tr w:rsidR="00C82651" w:rsidRPr="00C90ED3" w14:paraId="4384C489" w14:textId="77777777" w:rsidTr="00B22664">
        <w:trPr>
          <w:cantSplit/>
          <w:trHeight w:val="58"/>
        </w:trPr>
        <w:tc>
          <w:tcPr>
            <w:tcW w:w="441" w:type="dxa"/>
            <w:shd w:val="clear" w:color="auto" w:fill="auto"/>
            <w:noWrap/>
            <w:vAlign w:val="center"/>
            <w:hideMark/>
          </w:tcPr>
          <w:p w14:paraId="01891AE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342</w:t>
            </w:r>
          </w:p>
        </w:tc>
        <w:tc>
          <w:tcPr>
            <w:tcW w:w="9526" w:type="dxa"/>
            <w:shd w:val="clear" w:color="auto" w:fill="auto"/>
            <w:hideMark/>
          </w:tcPr>
          <w:p w14:paraId="03DA805E"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707B453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41AC3E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51DB223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0510360060</w:t>
            </w:r>
          </w:p>
        </w:tc>
        <w:tc>
          <w:tcPr>
            <w:tcW w:w="419" w:type="dxa"/>
            <w:shd w:val="clear" w:color="auto" w:fill="auto"/>
            <w:noWrap/>
            <w:vAlign w:val="center"/>
            <w:hideMark/>
          </w:tcPr>
          <w:p w14:paraId="5EBC0D3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6F52E4A5"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220,00000</w:t>
            </w:r>
          </w:p>
        </w:tc>
        <w:tc>
          <w:tcPr>
            <w:tcW w:w="1672" w:type="dxa"/>
            <w:shd w:val="clear" w:color="auto" w:fill="auto"/>
            <w:noWrap/>
            <w:vAlign w:val="center"/>
            <w:hideMark/>
          </w:tcPr>
          <w:p w14:paraId="5A1A7198"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220,00000</w:t>
            </w:r>
          </w:p>
        </w:tc>
      </w:tr>
      <w:tr w:rsidR="00C82651" w:rsidRPr="00C90ED3" w14:paraId="4FB8D89F" w14:textId="77777777" w:rsidTr="00B22664">
        <w:trPr>
          <w:cantSplit/>
          <w:trHeight w:val="58"/>
        </w:trPr>
        <w:tc>
          <w:tcPr>
            <w:tcW w:w="441" w:type="dxa"/>
            <w:shd w:val="clear" w:color="auto" w:fill="auto"/>
            <w:noWrap/>
            <w:vAlign w:val="center"/>
            <w:hideMark/>
          </w:tcPr>
          <w:p w14:paraId="5774A05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343</w:t>
            </w:r>
          </w:p>
        </w:tc>
        <w:tc>
          <w:tcPr>
            <w:tcW w:w="9526" w:type="dxa"/>
            <w:shd w:val="clear" w:color="auto" w:fill="auto"/>
            <w:hideMark/>
          </w:tcPr>
          <w:p w14:paraId="303760DA"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Создание условий для развития и внедрения независимой системы оценки качества муниципальных образовательных учреждений</w:t>
            </w:r>
          </w:p>
        </w:tc>
        <w:tc>
          <w:tcPr>
            <w:tcW w:w="425" w:type="dxa"/>
            <w:shd w:val="clear" w:color="auto" w:fill="auto"/>
            <w:noWrap/>
            <w:vAlign w:val="center"/>
            <w:hideMark/>
          </w:tcPr>
          <w:p w14:paraId="578B56B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78AD4A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440C84D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0510460130</w:t>
            </w:r>
          </w:p>
        </w:tc>
        <w:tc>
          <w:tcPr>
            <w:tcW w:w="419" w:type="dxa"/>
            <w:shd w:val="clear" w:color="auto" w:fill="auto"/>
            <w:noWrap/>
            <w:vAlign w:val="center"/>
            <w:hideMark/>
          </w:tcPr>
          <w:p w14:paraId="2F50660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3A67BA91"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2 227,70000</w:t>
            </w:r>
          </w:p>
        </w:tc>
        <w:tc>
          <w:tcPr>
            <w:tcW w:w="1672" w:type="dxa"/>
            <w:shd w:val="clear" w:color="auto" w:fill="auto"/>
            <w:noWrap/>
            <w:vAlign w:val="center"/>
            <w:hideMark/>
          </w:tcPr>
          <w:p w14:paraId="386D2F35"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2 272,20000</w:t>
            </w:r>
          </w:p>
        </w:tc>
      </w:tr>
      <w:tr w:rsidR="00C82651" w:rsidRPr="00C90ED3" w14:paraId="4592FDEE" w14:textId="77777777" w:rsidTr="00B22664">
        <w:trPr>
          <w:cantSplit/>
          <w:trHeight w:val="109"/>
        </w:trPr>
        <w:tc>
          <w:tcPr>
            <w:tcW w:w="441" w:type="dxa"/>
            <w:shd w:val="clear" w:color="auto" w:fill="auto"/>
            <w:noWrap/>
            <w:vAlign w:val="center"/>
            <w:hideMark/>
          </w:tcPr>
          <w:p w14:paraId="015B39D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344</w:t>
            </w:r>
          </w:p>
        </w:tc>
        <w:tc>
          <w:tcPr>
            <w:tcW w:w="9526" w:type="dxa"/>
            <w:shd w:val="clear" w:color="auto" w:fill="auto"/>
            <w:hideMark/>
          </w:tcPr>
          <w:p w14:paraId="23C673B4"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0F51734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2BFE9D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577B593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0510460130</w:t>
            </w:r>
          </w:p>
        </w:tc>
        <w:tc>
          <w:tcPr>
            <w:tcW w:w="419" w:type="dxa"/>
            <w:shd w:val="clear" w:color="auto" w:fill="auto"/>
            <w:noWrap/>
            <w:vAlign w:val="center"/>
            <w:hideMark/>
          </w:tcPr>
          <w:p w14:paraId="3219EB9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276F050D"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2 227,70000</w:t>
            </w:r>
          </w:p>
        </w:tc>
        <w:tc>
          <w:tcPr>
            <w:tcW w:w="1672" w:type="dxa"/>
            <w:shd w:val="clear" w:color="auto" w:fill="auto"/>
            <w:noWrap/>
            <w:vAlign w:val="center"/>
            <w:hideMark/>
          </w:tcPr>
          <w:p w14:paraId="6921825C"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2 272,20000</w:t>
            </w:r>
          </w:p>
        </w:tc>
      </w:tr>
      <w:tr w:rsidR="00C82651" w:rsidRPr="00C90ED3" w14:paraId="4BAD65AB" w14:textId="77777777" w:rsidTr="00B22664">
        <w:trPr>
          <w:cantSplit/>
          <w:trHeight w:val="58"/>
        </w:trPr>
        <w:tc>
          <w:tcPr>
            <w:tcW w:w="441" w:type="dxa"/>
            <w:shd w:val="clear" w:color="auto" w:fill="auto"/>
            <w:noWrap/>
            <w:vAlign w:val="center"/>
            <w:hideMark/>
          </w:tcPr>
          <w:p w14:paraId="33246CA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345</w:t>
            </w:r>
          </w:p>
        </w:tc>
        <w:tc>
          <w:tcPr>
            <w:tcW w:w="9526" w:type="dxa"/>
            <w:shd w:val="clear" w:color="auto" w:fill="auto"/>
            <w:hideMark/>
          </w:tcPr>
          <w:p w14:paraId="176815D0"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Внедрение современных моделей успешной социализации детей</w:t>
            </w:r>
          </w:p>
        </w:tc>
        <w:tc>
          <w:tcPr>
            <w:tcW w:w="425" w:type="dxa"/>
            <w:shd w:val="clear" w:color="auto" w:fill="auto"/>
            <w:noWrap/>
            <w:vAlign w:val="center"/>
            <w:hideMark/>
          </w:tcPr>
          <w:p w14:paraId="0F197E5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00FB44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5583F33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0510560140</w:t>
            </w:r>
          </w:p>
        </w:tc>
        <w:tc>
          <w:tcPr>
            <w:tcW w:w="419" w:type="dxa"/>
            <w:shd w:val="clear" w:color="auto" w:fill="auto"/>
            <w:noWrap/>
            <w:vAlign w:val="center"/>
            <w:hideMark/>
          </w:tcPr>
          <w:p w14:paraId="4217572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14768361"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1 416,50000</w:t>
            </w:r>
          </w:p>
        </w:tc>
        <w:tc>
          <w:tcPr>
            <w:tcW w:w="1672" w:type="dxa"/>
            <w:shd w:val="clear" w:color="auto" w:fill="auto"/>
            <w:noWrap/>
            <w:vAlign w:val="center"/>
            <w:hideMark/>
          </w:tcPr>
          <w:p w14:paraId="219AD36B"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1 460,40000</w:t>
            </w:r>
          </w:p>
        </w:tc>
      </w:tr>
      <w:tr w:rsidR="00C82651" w:rsidRPr="00C90ED3" w14:paraId="4D5BB4C7" w14:textId="77777777" w:rsidTr="00B22664">
        <w:trPr>
          <w:cantSplit/>
          <w:trHeight w:val="178"/>
        </w:trPr>
        <w:tc>
          <w:tcPr>
            <w:tcW w:w="441" w:type="dxa"/>
            <w:shd w:val="clear" w:color="auto" w:fill="auto"/>
            <w:noWrap/>
            <w:vAlign w:val="center"/>
            <w:hideMark/>
          </w:tcPr>
          <w:p w14:paraId="56223AF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346</w:t>
            </w:r>
          </w:p>
        </w:tc>
        <w:tc>
          <w:tcPr>
            <w:tcW w:w="9526" w:type="dxa"/>
            <w:shd w:val="clear" w:color="auto" w:fill="auto"/>
            <w:hideMark/>
          </w:tcPr>
          <w:p w14:paraId="7A3E155C"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Стипендии</w:t>
            </w:r>
          </w:p>
        </w:tc>
        <w:tc>
          <w:tcPr>
            <w:tcW w:w="425" w:type="dxa"/>
            <w:shd w:val="clear" w:color="auto" w:fill="auto"/>
            <w:noWrap/>
            <w:vAlign w:val="center"/>
            <w:hideMark/>
          </w:tcPr>
          <w:p w14:paraId="3AC66AA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8F54DD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25B9445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0510560140</w:t>
            </w:r>
          </w:p>
        </w:tc>
        <w:tc>
          <w:tcPr>
            <w:tcW w:w="419" w:type="dxa"/>
            <w:shd w:val="clear" w:color="auto" w:fill="auto"/>
            <w:noWrap/>
            <w:vAlign w:val="center"/>
            <w:hideMark/>
          </w:tcPr>
          <w:p w14:paraId="4F80BA9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340</w:t>
            </w:r>
          </w:p>
        </w:tc>
        <w:tc>
          <w:tcPr>
            <w:tcW w:w="1565" w:type="dxa"/>
            <w:shd w:val="clear" w:color="auto" w:fill="auto"/>
            <w:noWrap/>
            <w:vAlign w:val="center"/>
            <w:hideMark/>
          </w:tcPr>
          <w:p w14:paraId="18840B87"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636,50000</w:t>
            </w:r>
          </w:p>
        </w:tc>
        <w:tc>
          <w:tcPr>
            <w:tcW w:w="1672" w:type="dxa"/>
            <w:shd w:val="clear" w:color="auto" w:fill="auto"/>
            <w:noWrap/>
            <w:vAlign w:val="center"/>
            <w:hideMark/>
          </w:tcPr>
          <w:p w14:paraId="1CBB0280"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649,20000</w:t>
            </w:r>
          </w:p>
        </w:tc>
      </w:tr>
      <w:tr w:rsidR="00C82651" w:rsidRPr="00C90ED3" w14:paraId="1C26FDD9" w14:textId="77777777" w:rsidTr="00B22664">
        <w:trPr>
          <w:cantSplit/>
          <w:trHeight w:val="58"/>
        </w:trPr>
        <w:tc>
          <w:tcPr>
            <w:tcW w:w="441" w:type="dxa"/>
            <w:shd w:val="clear" w:color="auto" w:fill="auto"/>
            <w:noWrap/>
            <w:vAlign w:val="center"/>
            <w:hideMark/>
          </w:tcPr>
          <w:p w14:paraId="52330CA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347</w:t>
            </w:r>
          </w:p>
        </w:tc>
        <w:tc>
          <w:tcPr>
            <w:tcW w:w="9526" w:type="dxa"/>
            <w:shd w:val="clear" w:color="auto" w:fill="auto"/>
            <w:hideMark/>
          </w:tcPr>
          <w:p w14:paraId="0B7A7FFA"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758C4A9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216B2F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5BDB75A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0510560140</w:t>
            </w:r>
          </w:p>
        </w:tc>
        <w:tc>
          <w:tcPr>
            <w:tcW w:w="419" w:type="dxa"/>
            <w:shd w:val="clear" w:color="auto" w:fill="auto"/>
            <w:noWrap/>
            <w:vAlign w:val="center"/>
            <w:hideMark/>
          </w:tcPr>
          <w:p w14:paraId="0D3C968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6867883D"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780,00000</w:t>
            </w:r>
          </w:p>
        </w:tc>
        <w:tc>
          <w:tcPr>
            <w:tcW w:w="1672" w:type="dxa"/>
            <w:shd w:val="clear" w:color="auto" w:fill="auto"/>
            <w:noWrap/>
            <w:vAlign w:val="center"/>
            <w:hideMark/>
          </w:tcPr>
          <w:p w14:paraId="66E28C23"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811,20000</w:t>
            </w:r>
          </w:p>
        </w:tc>
      </w:tr>
      <w:tr w:rsidR="00C82651" w:rsidRPr="00C90ED3" w14:paraId="776918F6" w14:textId="77777777" w:rsidTr="00B22664">
        <w:trPr>
          <w:cantSplit/>
          <w:trHeight w:val="58"/>
        </w:trPr>
        <w:tc>
          <w:tcPr>
            <w:tcW w:w="441" w:type="dxa"/>
            <w:shd w:val="clear" w:color="auto" w:fill="auto"/>
            <w:noWrap/>
            <w:vAlign w:val="center"/>
            <w:hideMark/>
          </w:tcPr>
          <w:p w14:paraId="1EE52D3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348</w:t>
            </w:r>
          </w:p>
        </w:tc>
        <w:tc>
          <w:tcPr>
            <w:tcW w:w="9526" w:type="dxa"/>
            <w:shd w:val="clear" w:color="auto" w:fill="auto"/>
            <w:hideMark/>
          </w:tcPr>
          <w:p w14:paraId="5904B0CF"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Создание условий и организация мероприятий по формированию безопасного поведения обучающихся на улице и дорогах</w:t>
            </w:r>
          </w:p>
        </w:tc>
        <w:tc>
          <w:tcPr>
            <w:tcW w:w="425" w:type="dxa"/>
            <w:shd w:val="clear" w:color="auto" w:fill="auto"/>
            <w:noWrap/>
            <w:vAlign w:val="center"/>
            <w:hideMark/>
          </w:tcPr>
          <w:p w14:paraId="23FFCB8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72F6A6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61110CD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0510760120</w:t>
            </w:r>
          </w:p>
        </w:tc>
        <w:tc>
          <w:tcPr>
            <w:tcW w:w="419" w:type="dxa"/>
            <w:shd w:val="clear" w:color="auto" w:fill="auto"/>
            <w:noWrap/>
            <w:vAlign w:val="center"/>
            <w:hideMark/>
          </w:tcPr>
          <w:p w14:paraId="66275D4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0F31D186"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1 000,00000</w:t>
            </w:r>
          </w:p>
        </w:tc>
        <w:tc>
          <w:tcPr>
            <w:tcW w:w="1672" w:type="dxa"/>
            <w:shd w:val="clear" w:color="auto" w:fill="auto"/>
            <w:noWrap/>
            <w:vAlign w:val="center"/>
            <w:hideMark/>
          </w:tcPr>
          <w:p w14:paraId="053FB0AA"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1 000,00000</w:t>
            </w:r>
          </w:p>
        </w:tc>
      </w:tr>
      <w:tr w:rsidR="00C82651" w:rsidRPr="00C90ED3" w14:paraId="4621382B" w14:textId="77777777" w:rsidTr="00B22664">
        <w:trPr>
          <w:cantSplit/>
          <w:trHeight w:val="58"/>
        </w:trPr>
        <w:tc>
          <w:tcPr>
            <w:tcW w:w="441" w:type="dxa"/>
            <w:shd w:val="clear" w:color="auto" w:fill="auto"/>
            <w:noWrap/>
            <w:vAlign w:val="center"/>
            <w:hideMark/>
          </w:tcPr>
          <w:p w14:paraId="15EF7FD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349</w:t>
            </w:r>
          </w:p>
        </w:tc>
        <w:tc>
          <w:tcPr>
            <w:tcW w:w="9526" w:type="dxa"/>
            <w:shd w:val="clear" w:color="auto" w:fill="auto"/>
            <w:hideMark/>
          </w:tcPr>
          <w:p w14:paraId="2008394B"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768AB21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1DEC68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1A73802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0510760120</w:t>
            </w:r>
          </w:p>
        </w:tc>
        <w:tc>
          <w:tcPr>
            <w:tcW w:w="419" w:type="dxa"/>
            <w:shd w:val="clear" w:color="auto" w:fill="auto"/>
            <w:noWrap/>
            <w:vAlign w:val="center"/>
            <w:hideMark/>
          </w:tcPr>
          <w:p w14:paraId="5C08918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4FC44382"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1 000,00000</w:t>
            </w:r>
          </w:p>
        </w:tc>
        <w:tc>
          <w:tcPr>
            <w:tcW w:w="1672" w:type="dxa"/>
            <w:shd w:val="clear" w:color="auto" w:fill="auto"/>
            <w:noWrap/>
            <w:vAlign w:val="center"/>
            <w:hideMark/>
          </w:tcPr>
          <w:p w14:paraId="375EAD0A"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1 000,00000</w:t>
            </w:r>
          </w:p>
        </w:tc>
      </w:tr>
      <w:tr w:rsidR="00C82651" w:rsidRPr="00C90ED3" w14:paraId="3E7F85E4" w14:textId="77777777" w:rsidTr="00B22664">
        <w:trPr>
          <w:cantSplit/>
          <w:trHeight w:val="99"/>
        </w:trPr>
        <w:tc>
          <w:tcPr>
            <w:tcW w:w="441" w:type="dxa"/>
            <w:shd w:val="clear" w:color="auto" w:fill="auto"/>
            <w:noWrap/>
            <w:vAlign w:val="center"/>
            <w:hideMark/>
          </w:tcPr>
          <w:p w14:paraId="037493C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350</w:t>
            </w:r>
          </w:p>
        </w:tc>
        <w:tc>
          <w:tcPr>
            <w:tcW w:w="9526" w:type="dxa"/>
            <w:shd w:val="clear" w:color="auto" w:fill="auto"/>
            <w:hideMark/>
          </w:tcPr>
          <w:p w14:paraId="2A56F292"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и финансовое обеспечение дополнительного образования детей в муниципальных общеобразовательных организациях в части финансирования расходов на оплату труда работников общеобразовательных организаций</w:t>
            </w:r>
          </w:p>
        </w:tc>
        <w:tc>
          <w:tcPr>
            <w:tcW w:w="425" w:type="dxa"/>
            <w:shd w:val="clear" w:color="auto" w:fill="auto"/>
            <w:noWrap/>
            <w:vAlign w:val="center"/>
            <w:hideMark/>
          </w:tcPr>
          <w:p w14:paraId="64A48F5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81D228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30C267E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0511145310</w:t>
            </w:r>
          </w:p>
        </w:tc>
        <w:tc>
          <w:tcPr>
            <w:tcW w:w="419" w:type="dxa"/>
            <w:shd w:val="clear" w:color="auto" w:fill="auto"/>
            <w:noWrap/>
            <w:vAlign w:val="center"/>
            <w:hideMark/>
          </w:tcPr>
          <w:p w14:paraId="2D1951C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3F63FE7D"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591 174,00000</w:t>
            </w:r>
          </w:p>
        </w:tc>
        <w:tc>
          <w:tcPr>
            <w:tcW w:w="1672" w:type="dxa"/>
            <w:shd w:val="clear" w:color="auto" w:fill="auto"/>
            <w:noWrap/>
            <w:vAlign w:val="center"/>
            <w:hideMark/>
          </w:tcPr>
          <w:p w14:paraId="7A26D327"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614 821,00000</w:t>
            </w:r>
          </w:p>
        </w:tc>
      </w:tr>
      <w:tr w:rsidR="00C82651" w:rsidRPr="00C90ED3" w14:paraId="6DC13704" w14:textId="77777777" w:rsidTr="00B22664">
        <w:trPr>
          <w:cantSplit/>
          <w:trHeight w:val="70"/>
        </w:trPr>
        <w:tc>
          <w:tcPr>
            <w:tcW w:w="441" w:type="dxa"/>
            <w:shd w:val="clear" w:color="auto" w:fill="auto"/>
            <w:noWrap/>
            <w:vAlign w:val="center"/>
            <w:hideMark/>
          </w:tcPr>
          <w:p w14:paraId="3D40461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351</w:t>
            </w:r>
          </w:p>
        </w:tc>
        <w:tc>
          <w:tcPr>
            <w:tcW w:w="9526" w:type="dxa"/>
            <w:shd w:val="clear" w:color="auto" w:fill="auto"/>
            <w:hideMark/>
          </w:tcPr>
          <w:p w14:paraId="65CD6DB1"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14F605E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D4C55C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34830F8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0511145310</w:t>
            </w:r>
          </w:p>
        </w:tc>
        <w:tc>
          <w:tcPr>
            <w:tcW w:w="419" w:type="dxa"/>
            <w:shd w:val="clear" w:color="auto" w:fill="auto"/>
            <w:noWrap/>
            <w:vAlign w:val="center"/>
            <w:hideMark/>
          </w:tcPr>
          <w:p w14:paraId="22F87BC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31B135D2"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591 174,00000</w:t>
            </w:r>
          </w:p>
        </w:tc>
        <w:tc>
          <w:tcPr>
            <w:tcW w:w="1672" w:type="dxa"/>
            <w:shd w:val="clear" w:color="auto" w:fill="auto"/>
            <w:noWrap/>
            <w:vAlign w:val="center"/>
            <w:hideMark/>
          </w:tcPr>
          <w:p w14:paraId="766A796D"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614 821,00000</w:t>
            </w:r>
          </w:p>
        </w:tc>
      </w:tr>
      <w:tr w:rsidR="00C82651" w:rsidRPr="00C90ED3" w14:paraId="683A47FC" w14:textId="77777777" w:rsidTr="00B22664">
        <w:trPr>
          <w:cantSplit/>
          <w:trHeight w:val="58"/>
        </w:trPr>
        <w:tc>
          <w:tcPr>
            <w:tcW w:w="441" w:type="dxa"/>
            <w:shd w:val="clear" w:color="auto" w:fill="auto"/>
            <w:noWrap/>
            <w:vAlign w:val="center"/>
            <w:hideMark/>
          </w:tcPr>
          <w:p w14:paraId="28688E5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352</w:t>
            </w:r>
          </w:p>
        </w:tc>
        <w:tc>
          <w:tcPr>
            <w:tcW w:w="9526" w:type="dxa"/>
            <w:shd w:val="clear" w:color="auto" w:fill="auto"/>
            <w:hideMark/>
          </w:tcPr>
          <w:p w14:paraId="4E2A4DA4"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и финансовое обеспечение дополнительного образования детей в муниципальных общеобразовательных организациях в части финансирования расходов на приобретение учебников и учебных пособий, средств обучения, игр, игрушек</w:t>
            </w:r>
          </w:p>
        </w:tc>
        <w:tc>
          <w:tcPr>
            <w:tcW w:w="425" w:type="dxa"/>
            <w:shd w:val="clear" w:color="auto" w:fill="auto"/>
            <w:noWrap/>
            <w:vAlign w:val="center"/>
            <w:hideMark/>
          </w:tcPr>
          <w:p w14:paraId="47F16DD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40F7BB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310AE91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0511145320</w:t>
            </w:r>
          </w:p>
        </w:tc>
        <w:tc>
          <w:tcPr>
            <w:tcW w:w="419" w:type="dxa"/>
            <w:shd w:val="clear" w:color="auto" w:fill="auto"/>
            <w:noWrap/>
            <w:vAlign w:val="center"/>
            <w:hideMark/>
          </w:tcPr>
          <w:p w14:paraId="0A9BD7C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17B14296"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47 955,00000</w:t>
            </w:r>
          </w:p>
        </w:tc>
        <w:tc>
          <w:tcPr>
            <w:tcW w:w="1672" w:type="dxa"/>
            <w:shd w:val="clear" w:color="auto" w:fill="auto"/>
            <w:noWrap/>
            <w:vAlign w:val="center"/>
            <w:hideMark/>
          </w:tcPr>
          <w:p w14:paraId="065439CE"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49 873,00000</w:t>
            </w:r>
          </w:p>
        </w:tc>
      </w:tr>
      <w:tr w:rsidR="00C82651" w:rsidRPr="00C90ED3" w14:paraId="3DA79143" w14:textId="77777777" w:rsidTr="00B22664">
        <w:trPr>
          <w:cantSplit/>
          <w:trHeight w:val="58"/>
        </w:trPr>
        <w:tc>
          <w:tcPr>
            <w:tcW w:w="441" w:type="dxa"/>
            <w:shd w:val="clear" w:color="auto" w:fill="auto"/>
            <w:noWrap/>
            <w:vAlign w:val="center"/>
            <w:hideMark/>
          </w:tcPr>
          <w:p w14:paraId="1EE8789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353</w:t>
            </w:r>
          </w:p>
        </w:tc>
        <w:tc>
          <w:tcPr>
            <w:tcW w:w="9526" w:type="dxa"/>
            <w:shd w:val="clear" w:color="auto" w:fill="auto"/>
            <w:hideMark/>
          </w:tcPr>
          <w:p w14:paraId="576653B4"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0BA5F1F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841495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7BA7143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0511145320</w:t>
            </w:r>
          </w:p>
        </w:tc>
        <w:tc>
          <w:tcPr>
            <w:tcW w:w="419" w:type="dxa"/>
            <w:shd w:val="clear" w:color="auto" w:fill="auto"/>
            <w:noWrap/>
            <w:vAlign w:val="center"/>
            <w:hideMark/>
          </w:tcPr>
          <w:p w14:paraId="53BFC08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7E49AB38"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47 955,00000</w:t>
            </w:r>
          </w:p>
        </w:tc>
        <w:tc>
          <w:tcPr>
            <w:tcW w:w="1672" w:type="dxa"/>
            <w:shd w:val="clear" w:color="auto" w:fill="auto"/>
            <w:noWrap/>
            <w:vAlign w:val="center"/>
            <w:hideMark/>
          </w:tcPr>
          <w:p w14:paraId="6B3A7BAD"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49 873,00000</w:t>
            </w:r>
          </w:p>
        </w:tc>
      </w:tr>
      <w:tr w:rsidR="00C82651" w:rsidRPr="00C90ED3" w14:paraId="60F270A3" w14:textId="77777777" w:rsidTr="00B22664">
        <w:trPr>
          <w:cantSplit/>
          <w:trHeight w:val="70"/>
        </w:trPr>
        <w:tc>
          <w:tcPr>
            <w:tcW w:w="441" w:type="dxa"/>
            <w:shd w:val="clear" w:color="auto" w:fill="auto"/>
            <w:noWrap/>
            <w:vAlign w:val="center"/>
            <w:hideMark/>
          </w:tcPr>
          <w:p w14:paraId="607C831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354</w:t>
            </w:r>
          </w:p>
        </w:tc>
        <w:tc>
          <w:tcPr>
            <w:tcW w:w="9526" w:type="dxa"/>
            <w:shd w:val="clear" w:color="auto" w:fill="auto"/>
            <w:hideMark/>
          </w:tcPr>
          <w:p w14:paraId="23BDFBB3"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Ежемесячное денежное вознаграждение за классное руководство педагогическим работникам общеобразовательных организаций</w:t>
            </w:r>
          </w:p>
        </w:tc>
        <w:tc>
          <w:tcPr>
            <w:tcW w:w="425" w:type="dxa"/>
            <w:shd w:val="clear" w:color="auto" w:fill="auto"/>
            <w:noWrap/>
            <w:vAlign w:val="center"/>
            <w:hideMark/>
          </w:tcPr>
          <w:p w14:paraId="4A6DBC8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EE71B6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33122DE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0511153030</w:t>
            </w:r>
          </w:p>
        </w:tc>
        <w:tc>
          <w:tcPr>
            <w:tcW w:w="419" w:type="dxa"/>
            <w:shd w:val="clear" w:color="auto" w:fill="auto"/>
            <w:noWrap/>
            <w:vAlign w:val="center"/>
            <w:hideMark/>
          </w:tcPr>
          <w:p w14:paraId="5B77024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7F9E5891"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45 548,00000</w:t>
            </w:r>
          </w:p>
        </w:tc>
        <w:tc>
          <w:tcPr>
            <w:tcW w:w="1672" w:type="dxa"/>
            <w:shd w:val="clear" w:color="auto" w:fill="auto"/>
            <w:noWrap/>
            <w:vAlign w:val="center"/>
            <w:hideMark/>
          </w:tcPr>
          <w:p w14:paraId="78B8B486"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45 548,00000</w:t>
            </w:r>
          </w:p>
        </w:tc>
      </w:tr>
      <w:tr w:rsidR="00C82651" w:rsidRPr="00C90ED3" w14:paraId="596D7479" w14:textId="77777777" w:rsidTr="00B22664">
        <w:trPr>
          <w:cantSplit/>
          <w:trHeight w:val="58"/>
        </w:trPr>
        <w:tc>
          <w:tcPr>
            <w:tcW w:w="441" w:type="dxa"/>
            <w:shd w:val="clear" w:color="auto" w:fill="auto"/>
            <w:noWrap/>
            <w:vAlign w:val="center"/>
            <w:hideMark/>
          </w:tcPr>
          <w:p w14:paraId="4FD8161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355</w:t>
            </w:r>
          </w:p>
        </w:tc>
        <w:tc>
          <w:tcPr>
            <w:tcW w:w="9526" w:type="dxa"/>
            <w:shd w:val="clear" w:color="auto" w:fill="auto"/>
            <w:hideMark/>
          </w:tcPr>
          <w:p w14:paraId="2FD3B038"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671C1B9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C5BB2D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24E7EDE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0511153030</w:t>
            </w:r>
          </w:p>
        </w:tc>
        <w:tc>
          <w:tcPr>
            <w:tcW w:w="419" w:type="dxa"/>
            <w:shd w:val="clear" w:color="auto" w:fill="auto"/>
            <w:noWrap/>
            <w:vAlign w:val="center"/>
            <w:hideMark/>
          </w:tcPr>
          <w:p w14:paraId="709E283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7E7A488E"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45 548,00000</w:t>
            </w:r>
          </w:p>
        </w:tc>
        <w:tc>
          <w:tcPr>
            <w:tcW w:w="1672" w:type="dxa"/>
            <w:shd w:val="clear" w:color="auto" w:fill="auto"/>
            <w:noWrap/>
            <w:vAlign w:val="center"/>
            <w:hideMark/>
          </w:tcPr>
          <w:p w14:paraId="343E69CC"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45 548,00000</w:t>
            </w:r>
          </w:p>
        </w:tc>
      </w:tr>
      <w:tr w:rsidR="00C82651" w:rsidRPr="00C90ED3" w14:paraId="381BDEBF" w14:textId="77777777" w:rsidTr="00B22664">
        <w:trPr>
          <w:cantSplit/>
          <w:trHeight w:val="70"/>
        </w:trPr>
        <w:tc>
          <w:tcPr>
            <w:tcW w:w="441" w:type="dxa"/>
            <w:shd w:val="clear" w:color="auto" w:fill="auto"/>
            <w:noWrap/>
            <w:vAlign w:val="center"/>
            <w:hideMark/>
          </w:tcPr>
          <w:p w14:paraId="571A3D1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356</w:t>
            </w:r>
          </w:p>
        </w:tc>
        <w:tc>
          <w:tcPr>
            <w:tcW w:w="9526" w:type="dxa"/>
            <w:shd w:val="clear" w:color="auto" w:fill="auto"/>
            <w:hideMark/>
          </w:tcPr>
          <w:p w14:paraId="24A69437"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Реализация основных общеобразовательных программ начального общего, основного общего, среднего общего образования</w:t>
            </w:r>
          </w:p>
        </w:tc>
        <w:tc>
          <w:tcPr>
            <w:tcW w:w="425" w:type="dxa"/>
            <w:shd w:val="clear" w:color="auto" w:fill="auto"/>
            <w:noWrap/>
            <w:vAlign w:val="center"/>
            <w:hideMark/>
          </w:tcPr>
          <w:p w14:paraId="2590DB4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139B9D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5E9C498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0511160030</w:t>
            </w:r>
          </w:p>
        </w:tc>
        <w:tc>
          <w:tcPr>
            <w:tcW w:w="419" w:type="dxa"/>
            <w:shd w:val="clear" w:color="auto" w:fill="auto"/>
            <w:noWrap/>
            <w:vAlign w:val="center"/>
            <w:hideMark/>
          </w:tcPr>
          <w:p w14:paraId="2CBD654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78E35F8F"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369 074,60000</w:t>
            </w:r>
          </w:p>
        </w:tc>
        <w:tc>
          <w:tcPr>
            <w:tcW w:w="1672" w:type="dxa"/>
            <w:shd w:val="clear" w:color="auto" w:fill="auto"/>
            <w:noWrap/>
            <w:vAlign w:val="center"/>
            <w:hideMark/>
          </w:tcPr>
          <w:p w14:paraId="45D5DA13"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383 099,40000</w:t>
            </w:r>
          </w:p>
        </w:tc>
      </w:tr>
      <w:tr w:rsidR="00C82651" w:rsidRPr="00C90ED3" w14:paraId="1F87EF6B" w14:textId="77777777" w:rsidTr="00B22664">
        <w:trPr>
          <w:cantSplit/>
          <w:trHeight w:val="58"/>
        </w:trPr>
        <w:tc>
          <w:tcPr>
            <w:tcW w:w="441" w:type="dxa"/>
            <w:shd w:val="clear" w:color="auto" w:fill="auto"/>
            <w:noWrap/>
            <w:vAlign w:val="center"/>
            <w:hideMark/>
          </w:tcPr>
          <w:p w14:paraId="203D290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357</w:t>
            </w:r>
          </w:p>
        </w:tc>
        <w:tc>
          <w:tcPr>
            <w:tcW w:w="9526" w:type="dxa"/>
            <w:shd w:val="clear" w:color="auto" w:fill="auto"/>
            <w:hideMark/>
          </w:tcPr>
          <w:p w14:paraId="655C54CC"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222E131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C9F324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6259586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0511160030</w:t>
            </w:r>
          </w:p>
        </w:tc>
        <w:tc>
          <w:tcPr>
            <w:tcW w:w="419" w:type="dxa"/>
            <w:shd w:val="clear" w:color="auto" w:fill="auto"/>
            <w:noWrap/>
            <w:vAlign w:val="center"/>
            <w:hideMark/>
          </w:tcPr>
          <w:p w14:paraId="18A0B27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67EA8924"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369 074,60000</w:t>
            </w:r>
          </w:p>
        </w:tc>
        <w:tc>
          <w:tcPr>
            <w:tcW w:w="1672" w:type="dxa"/>
            <w:shd w:val="clear" w:color="auto" w:fill="auto"/>
            <w:noWrap/>
            <w:vAlign w:val="center"/>
            <w:hideMark/>
          </w:tcPr>
          <w:p w14:paraId="2B9C2017"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383 099,40000</w:t>
            </w:r>
          </w:p>
        </w:tc>
      </w:tr>
      <w:tr w:rsidR="00C82651" w:rsidRPr="00C90ED3" w14:paraId="3E9801BC" w14:textId="77777777" w:rsidTr="00B22664">
        <w:trPr>
          <w:cantSplit/>
          <w:trHeight w:val="70"/>
        </w:trPr>
        <w:tc>
          <w:tcPr>
            <w:tcW w:w="441" w:type="dxa"/>
            <w:shd w:val="clear" w:color="auto" w:fill="auto"/>
            <w:noWrap/>
            <w:vAlign w:val="center"/>
            <w:hideMark/>
          </w:tcPr>
          <w:p w14:paraId="3CF8A64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358</w:t>
            </w:r>
          </w:p>
        </w:tc>
        <w:tc>
          <w:tcPr>
            <w:tcW w:w="9526" w:type="dxa"/>
            <w:shd w:val="clear" w:color="auto" w:fill="auto"/>
            <w:hideMark/>
          </w:tcPr>
          <w:p w14:paraId="2A0FB36F"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Укрепление и развитие материально-технической базы муниципальных общеобразовательных учреждений</w:t>
            </w:r>
          </w:p>
        </w:tc>
        <w:tc>
          <w:tcPr>
            <w:tcW w:w="425" w:type="dxa"/>
            <w:shd w:val="clear" w:color="auto" w:fill="auto"/>
            <w:noWrap/>
            <w:vAlign w:val="center"/>
            <w:hideMark/>
          </w:tcPr>
          <w:p w14:paraId="3763614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A986E6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44CF944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0511660180</w:t>
            </w:r>
          </w:p>
        </w:tc>
        <w:tc>
          <w:tcPr>
            <w:tcW w:w="419" w:type="dxa"/>
            <w:shd w:val="clear" w:color="auto" w:fill="auto"/>
            <w:noWrap/>
            <w:vAlign w:val="center"/>
            <w:hideMark/>
          </w:tcPr>
          <w:p w14:paraId="6A77FFD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189EE713"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8 000,00000</w:t>
            </w:r>
          </w:p>
        </w:tc>
        <w:tc>
          <w:tcPr>
            <w:tcW w:w="1672" w:type="dxa"/>
            <w:shd w:val="clear" w:color="auto" w:fill="auto"/>
            <w:noWrap/>
            <w:vAlign w:val="center"/>
            <w:hideMark/>
          </w:tcPr>
          <w:p w14:paraId="23138312"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3 000,00000</w:t>
            </w:r>
          </w:p>
        </w:tc>
      </w:tr>
      <w:tr w:rsidR="00C82651" w:rsidRPr="00C90ED3" w14:paraId="55D29195" w14:textId="77777777" w:rsidTr="00B22664">
        <w:trPr>
          <w:cantSplit/>
          <w:trHeight w:val="159"/>
        </w:trPr>
        <w:tc>
          <w:tcPr>
            <w:tcW w:w="441" w:type="dxa"/>
            <w:shd w:val="clear" w:color="auto" w:fill="auto"/>
            <w:noWrap/>
            <w:vAlign w:val="center"/>
            <w:hideMark/>
          </w:tcPr>
          <w:p w14:paraId="68876BF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359</w:t>
            </w:r>
          </w:p>
        </w:tc>
        <w:tc>
          <w:tcPr>
            <w:tcW w:w="9526" w:type="dxa"/>
            <w:shd w:val="clear" w:color="auto" w:fill="auto"/>
            <w:hideMark/>
          </w:tcPr>
          <w:p w14:paraId="2E463821"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56E4097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54B7B3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3BC298D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0511660180</w:t>
            </w:r>
          </w:p>
        </w:tc>
        <w:tc>
          <w:tcPr>
            <w:tcW w:w="419" w:type="dxa"/>
            <w:shd w:val="clear" w:color="auto" w:fill="auto"/>
            <w:noWrap/>
            <w:vAlign w:val="center"/>
            <w:hideMark/>
          </w:tcPr>
          <w:p w14:paraId="336D475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0257B8E5"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8 000,00000</w:t>
            </w:r>
          </w:p>
        </w:tc>
        <w:tc>
          <w:tcPr>
            <w:tcW w:w="1672" w:type="dxa"/>
            <w:shd w:val="clear" w:color="auto" w:fill="auto"/>
            <w:noWrap/>
            <w:vAlign w:val="center"/>
            <w:hideMark/>
          </w:tcPr>
          <w:p w14:paraId="7A5CD133"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3 000,00000</w:t>
            </w:r>
          </w:p>
        </w:tc>
      </w:tr>
      <w:tr w:rsidR="00C82651" w:rsidRPr="00C90ED3" w14:paraId="41BBD02C" w14:textId="77777777" w:rsidTr="00B22664">
        <w:trPr>
          <w:cantSplit/>
          <w:trHeight w:val="58"/>
        </w:trPr>
        <w:tc>
          <w:tcPr>
            <w:tcW w:w="441" w:type="dxa"/>
            <w:shd w:val="clear" w:color="auto" w:fill="auto"/>
            <w:noWrap/>
            <w:vAlign w:val="center"/>
            <w:hideMark/>
          </w:tcPr>
          <w:p w14:paraId="0A27DBD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360</w:t>
            </w:r>
          </w:p>
        </w:tc>
        <w:tc>
          <w:tcPr>
            <w:tcW w:w="9526" w:type="dxa"/>
            <w:shd w:val="clear" w:color="auto" w:fill="auto"/>
            <w:hideMark/>
          </w:tcPr>
          <w:p w14:paraId="362AAC37"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Проведение мероприятий по энергосбережению и повышению энергетической эффективности муниципальных общеобразовательных учреждений</w:t>
            </w:r>
          </w:p>
        </w:tc>
        <w:tc>
          <w:tcPr>
            <w:tcW w:w="425" w:type="dxa"/>
            <w:shd w:val="clear" w:color="auto" w:fill="auto"/>
            <w:noWrap/>
            <w:vAlign w:val="center"/>
            <w:hideMark/>
          </w:tcPr>
          <w:p w14:paraId="1E1D884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E0204E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5E81F39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0512160220</w:t>
            </w:r>
          </w:p>
        </w:tc>
        <w:tc>
          <w:tcPr>
            <w:tcW w:w="419" w:type="dxa"/>
            <w:shd w:val="clear" w:color="auto" w:fill="auto"/>
            <w:noWrap/>
            <w:vAlign w:val="center"/>
            <w:hideMark/>
          </w:tcPr>
          <w:p w14:paraId="3A6AEF8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3374CC31"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3 000,00000</w:t>
            </w:r>
          </w:p>
        </w:tc>
        <w:tc>
          <w:tcPr>
            <w:tcW w:w="1672" w:type="dxa"/>
            <w:shd w:val="clear" w:color="auto" w:fill="auto"/>
            <w:noWrap/>
            <w:vAlign w:val="center"/>
            <w:hideMark/>
          </w:tcPr>
          <w:p w14:paraId="22CA30B8"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1 000,00000</w:t>
            </w:r>
          </w:p>
        </w:tc>
      </w:tr>
      <w:tr w:rsidR="00C82651" w:rsidRPr="00C90ED3" w14:paraId="63439ABB" w14:textId="77777777" w:rsidTr="00B22664">
        <w:trPr>
          <w:cantSplit/>
          <w:trHeight w:val="70"/>
        </w:trPr>
        <w:tc>
          <w:tcPr>
            <w:tcW w:w="441" w:type="dxa"/>
            <w:shd w:val="clear" w:color="auto" w:fill="auto"/>
            <w:noWrap/>
            <w:vAlign w:val="center"/>
            <w:hideMark/>
          </w:tcPr>
          <w:p w14:paraId="5D2DECD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361</w:t>
            </w:r>
          </w:p>
        </w:tc>
        <w:tc>
          <w:tcPr>
            <w:tcW w:w="9526" w:type="dxa"/>
            <w:shd w:val="clear" w:color="auto" w:fill="auto"/>
            <w:hideMark/>
          </w:tcPr>
          <w:p w14:paraId="45E3F189"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54B5F12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2F163F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619421A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0512160220</w:t>
            </w:r>
          </w:p>
        </w:tc>
        <w:tc>
          <w:tcPr>
            <w:tcW w:w="419" w:type="dxa"/>
            <w:shd w:val="clear" w:color="auto" w:fill="auto"/>
            <w:noWrap/>
            <w:vAlign w:val="center"/>
            <w:hideMark/>
          </w:tcPr>
          <w:p w14:paraId="0ADB6B8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1EB97A9B"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3 000,00000</w:t>
            </w:r>
          </w:p>
        </w:tc>
        <w:tc>
          <w:tcPr>
            <w:tcW w:w="1672" w:type="dxa"/>
            <w:shd w:val="clear" w:color="auto" w:fill="auto"/>
            <w:noWrap/>
            <w:vAlign w:val="center"/>
            <w:hideMark/>
          </w:tcPr>
          <w:p w14:paraId="4CA14E3F"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1 000,00000</w:t>
            </w:r>
          </w:p>
        </w:tc>
      </w:tr>
      <w:tr w:rsidR="00C82651" w:rsidRPr="00C90ED3" w14:paraId="76605976" w14:textId="77777777" w:rsidTr="00B22664">
        <w:trPr>
          <w:cantSplit/>
          <w:trHeight w:val="157"/>
        </w:trPr>
        <w:tc>
          <w:tcPr>
            <w:tcW w:w="441" w:type="dxa"/>
            <w:shd w:val="clear" w:color="auto" w:fill="auto"/>
            <w:noWrap/>
            <w:vAlign w:val="center"/>
            <w:hideMark/>
          </w:tcPr>
          <w:p w14:paraId="3393DB9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362</w:t>
            </w:r>
          </w:p>
        </w:tc>
        <w:tc>
          <w:tcPr>
            <w:tcW w:w="9526" w:type="dxa"/>
            <w:shd w:val="clear" w:color="auto" w:fill="auto"/>
            <w:hideMark/>
          </w:tcPr>
          <w:p w14:paraId="4A5BF9A9"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Капитальный ремонт, приведение в соответствие с требованиями пожарной безопасности и санитарного законодательства зданий, помещений, территорий муниципальных общеобразовательных учреждений</w:t>
            </w:r>
          </w:p>
        </w:tc>
        <w:tc>
          <w:tcPr>
            <w:tcW w:w="425" w:type="dxa"/>
            <w:shd w:val="clear" w:color="auto" w:fill="auto"/>
            <w:noWrap/>
            <w:vAlign w:val="center"/>
            <w:hideMark/>
          </w:tcPr>
          <w:p w14:paraId="45859F0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2320F0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457770A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0512660240</w:t>
            </w:r>
          </w:p>
        </w:tc>
        <w:tc>
          <w:tcPr>
            <w:tcW w:w="419" w:type="dxa"/>
            <w:shd w:val="clear" w:color="auto" w:fill="auto"/>
            <w:noWrap/>
            <w:vAlign w:val="center"/>
            <w:hideMark/>
          </w:tcPr>
          <w:p w14:paraId="122ACE0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0F2FB8D2"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8 819,24827</w:t>
            </w:r>
          </w:p>
        </w:tc>
        <w:tc>
          <w:tcPr>
            <w:tcW w:w="1672" w:type="dxa"/>
            <w:shd w:val="clear" w:color="auto" w:fill="auto"/>
            <w:noWrap/>
            <w:vAlign w:val="center"/>
            <w:hideMark/>
          </w:tcPr>
          <w:p w14:paraId="34D1F993"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5 400,00000</w:t>
            </w:r>
          </w:p>
        </w:tc>
      </w:tr>
      <w:tr w:rsidR="00C82651" w:rsidRPr="00C90ED3" w14:paraId="37231DAF" w14:textId="77777777" w:rsidTr="00B22664">
        <w:trPr>
          <w:cantSplit/>
          <w:trHeight w:val="58"/>
        </w:trPr>
        <w:tc>
          <w:tcPr>
            <w:tcW w:w="441" w:type="dxa"/>
            <w:shd w:val="clear" w:color="auto" w:fill="auto"/>
            <w:noWrap/>
            <w:vAlign w:val="center"/>
            <w:hideMark/>
          </w:tcPr>
          <w:p w14:paraId="6954F4A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363</w:t>
            </w:r>
          </w:p>
        </w:tc>
        <w:tc>
          <w:tcPr>
            <w:tcW w:w="9526" w:type="dxa"/>
            <w:shd w:val="clear" w:color="auto" w:fill="auto"/>
            <w:hideMark/>
          </w:tcPr>
          <w:p w14:paraId="7B39D2EC"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745DB36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9B8401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3C7EE1A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0512660240</w:t>
            </w:r>
          </w:p>
        </w:tc>
        <w:tc>
          <w:tcPr>
            <w:tcW w:w="419" w:type="dxa"/>
            <w:shd w:val="clear" w:color="auto" w:fill="auto"/>
            <w:noWrap/>
            <w:vAlign w:val="center"/>
            <w:hideMark/>
          </w:tcPr>
          <w:p w14:paraId="6AA3D22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29C31AFC"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8 819,24827</w:t>
            </w:r>
          </w:p>
        </w:tc>
        <w:tc>
          <w:tcPr>
            <w:tcW w:w="1672" w:type="dxa"/>
            <w:shd w:val="clear" w:color="auto" w:fill="auto"/>
            <w:noWrap/>
            <w:vAlign w:val="center"/>
            <w:hideMark/>
          </w:tcPr>
          <w:p w14:paraId="3CEEFB15"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5 400,00000</w:t>
            </w:r>
          </w:p>
        </w:tc>
      </w:tr>
      <w:tr w:rsidR="00C82651" w:rsidRPr="00C90ED3" w14:paraId="11E60615" w14:textId="77777777" w:rsidTr="00B22664">
        <w:trPr>
          <w:cantSplit/>
          <w:trHeight w:val="115"/>
        </w:trPr>
        <w:tc>
          <w:tcPr>
            <w:tcW w:w="441" w:type="dxa"/>
            <w:shd w:val="clear" w:color="auto" w:fill="auto"/>
            <w:noWrap/>
            <w:vAlign w:val="center"/>
            <w:hideMark/>
          </w:tcPr>
          <w:p w14:paraId="5936A03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364</w:t>
            </w:r>
          </w:p>
        </w:tc>
        <w:tc>
          <w:tcPr>
            <w:tcW w:w="9526" w:type="dxa"/>
            <w:shd w:val="clear" w:color="auto" w:fill="auto"/>
            <w:hideMark/>
          </w:tcPr>
          <w:p w14:paraId="1FADF996"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«Совершенствование организации питания учащихся образовательных учреждений на территории городского округа Верхняя Пышма до 2027 года»</w:t>
            </w:r>
          </w:p>
        </w:tc>
        <w:tc>
          <w:tcPr>
            <w:tcW w:w="425" w:type="dxa"/>
            <w:shd w:val="clear" w:color="auto" w:fill="auto"/>
            <w:noWrap/>
            <w:vAlign w:val="center"/>
            <w:hideMark/>
          </w:tcPr>
          <w:p w14:paraId="704CB68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A03140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73238F2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0520000000</w:t>
            </w:r>
          </w:p>
        </w:tc>
        <w:tc>
          <w:tcPr>
            <w:tcW w:w="419" w:type="dxa"/>
            <w:shd w:val="clear" w:color="auto" w:fill="auto"/>
            <w:noWrap/>
            <w:vAlign w:val="center"/>
            <w:hideMark/>
          </w:tcPr>
          <w:p w14:paraId="3636CF3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6FB92083"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179 642,90000</w:t>
            </w:r>
          </w:p>
        </w:tc>
        <w:tc>
          <w:tcPr>
            <w:tcW w:w="1672" w:type="dxa"/>
            <w:shd w:val="clear" w:color="auto" w:fill="auto"/>
            <w:noWrap/>
            <w:vAlign w:val="center"/>
            <w:hideMark/>
          </w:tcPr>
          <w:p w14:paraId="2C213B20"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181 854,10000</w:t>
            </w:r>
          </w:p>
        </w:tc>
      </w:tr>
      <w:tr w:rsidR="00C82651" w:rsidRPr="00C90ED3" w14:paraId="5C20B681" w14:textId="77777777" w:rsidTr="00B22664">
        <w:trPr>
          <w:cantSplit/>
          <w:trHeight w:val="58"/>
        </w:trPr>
        <w:tc>
          <w:tcPr>
            <w:tcW w:w="441" w:type="dxa"/>
            <w:shd w:val="clear" w:color="auto" w:fill="auto"/>
            <w:noWrap/>
            <w:vAlign w:val="center"/>
            <w:hideMark/>
          </w:tcPr>
          <w:p w14:paraId="408403B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365</w:t>
            </w:r>
          </w:p>
        </w:tc>
        <w:tc>
          <w:tcPr>
            <w:tcW w:w="9526" w:type="dxa"/>
            <w:shd w:val="clear" w:color="auto" w:fill="auto"/>
            <w:hideMark/>
          </w:tcPr>
          <w:p w14:paraId="23900E4D"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Организация и проведение мероприятий по совершенствованию питания учащихся образовательных учреждений</w:t>
            </w:r>
          </w:p>
        </w:tc>
        <w:tc>
          <w:tcPr>
            <w:tcW w:w="425" w:type="dxa"/>
            <w:shd w:val="clear" w:color="auto" w:fill="auto"/>
            <w:noWrap/>
            <w:vAlign w:val="center"/>
            <w:hideMark/>
          </w:tcPr>
          <w:p w14:paraId="688172F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9255E0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39941D2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0520161060</w:t>
            </w:r>
          </w:p>
        </w:tc>
        <w:tc>
          <w:tcPr>
            <w:tcW w:w="419" w:type="dxa"/>
            <w:shd w:val="clear" w:color="auto" w:fill="auto"/>
            <w:noWrap/>
            <w:vAlign w:val="center"/>
            <w:hideMark/>
          </w:tcPr>
          <w:p w14:paraId="022E9A3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50DEE2EE"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54,00000</w:t>
            </w:r>
          </w:p>
        </w:tc>
        <w:tc>
          <w:tcPr>
            <w:tcW w:w="1672" w:type="dxa"/>
            <w:shd w:val="clear" w:color="auto" w:fill="auto"/>
            <w:noWrap/>
            <w:vAlign w:val="center"/>
            <w:hideMark/>
          </w:tcPr>
          <w:p w14:paraId="11B4B216"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55,00000</w:t>
            </w:r>
          </w:p>
        </w:tc>
      </w:tr>
      <w:tr w:rsidR="00C82651" w:rsidRPr="00C90ED3" w14:paraId="03520F4D" w14:textId="77777777" w:rsidTr="00B22664">
        <w:trPr>
          <w:cantSplit/>
          <w:trHeight w:val="58"/>
        </w:trPr>
        <w:tc>
          <w:tcPr>
            <w:tcW w:w="441" w:type="dxa"/>
            <w:shd w:val="clear" w:color="auto" w:fill="auto"/>
            <w:noWrap/>
            <w:vAlign w:val="center"/>
            <w:hideMark/>
          </w:tcPr>
          <w:p w14:paraId="6E065BC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366</w:t>
            </w:r>
          </w:p>
        </w:tc>
        <w:tc>
          <w:tcPr>
            <w:tcW w:w="9526" w:type="dxa"/>
            <w:shd w:val="clear" w:color="auto" w:fill="auto"/>
            <w:hideMark/>
          </w:tcPr>
          <w:p w14:paraId="04FB2D12"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32FCCE4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78333B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6F64DCB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0520161060</w:t>
            </w:r>
          </w:p>
        </w:tc>
        <w:tc>
          <w:tcPr>
            <w:tcW w:w="419" w:type="dxa"/>
            <w:shd w:val="clear" w:color="auto" w:fill="auto"/>
            <w:noWrap/>
            <w:vAlign w:val="center"/>
            <w:hideMark/>
          </w:tcPr>
          <w:p w14:paraId="0B74000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7C327C3C"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54,00000</w:t>
            </w:r>
          </w:p>
        </w:tc>
        <w:tc>
          <w:tcPr>
            <w:tcW w:w="1672" w:type="dxa"/>
            <w:shd w:val="clear" w:color="auto" w:fill="auto"/>
            <w:noWrap/>
            <w:vAlign w:val="center"/>
            <w:hideMark/>
          </w:tcPr>
          <w:p w14:paraId="37D50C9F"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55,00000</w:t>
            </w:r>
          </w:p>
        </w:tc>
      </w:tr>
      <w:tr w:rsidR="00C82651" w:rsidRPr="00C90ED3" w14:paraId="7187DB53" w14:textId="77777777" w:rsidTr="00B22664">
        <w:trPr>
          <w:cantSplit/>
          <w:trHeight w:val="58"/>
        </w:trPr>
        <w:tc>
          <w:tcPr>
            <w:tcW w:w="441" w:type="dxa"/>
            <w:shd w:val="clear" w:color="auto" w:fill="auto"/>
            <w:noWrap/>
            <w:vAlign w:val="center"/>
            <w:hideMark/>
          </w:tcPr>
          <w:p w14:paraId="7E21A0C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367</w:t>
            </w:r>
          </w:p>
        </w:tc>
        <w:tc>
          <w:tcPr>
            <w:tcW w:w="9526" w:type="dxa"/>
            <w:shd w:val="clear" w:color="auto" w:fill="auto"/>
            <w:hideMark/>
          </w:tcPr>
          <w:p w14:paraId="6B22387A" w14:textId="77777777" w:rsidR="00C82651" w:rsidRPr="00C90ED3" w:rsidRDefault="00C82651" w:rsidP="00B22664">
            <w:pPr>
              <w:ind w:left="-218" w:right="-112"/>
              <w:jc w:val="right"/>
              <w:rPr>
                <w:rFonts w:ascii="Liberation Serif" w:hAnsi="Liberation Serif" w:cs="Liberation Serif"/>
                <w:sz w:val="22"/>
                <w:szCs w:val="22"/>
              </w:rPr>
            </w:pPr>
            <w:r>
              <w:rPr>
                <w:rFonts w:ascii="Liberation Serif" w:hAnsi="Liberation Serif" w:cs="Liberation Serif"/>
                <w:color w:val="000000"/>
                <w:sz w:val="22"/>
                <w:szCs w:val="22"/>
              </w:rPr>
              <w:t>Замена столовой посуды, столовых приборов, кухонного инвентаря, технологического оборудования</w:t>
            </w:r>
          </w:p>
        </w:tc>
        <w:tc>
          <w:tcPr>
            <w:tcW w:w="425" w:type="dxa"/>
            <w:shd w:val="clear" w:color="auto" w:fill="auto"/>
            <w:noWrap/>
            <w:vAlign w:val="center"/>
            <w:hideMark/>
          </w:tcPr>
          <w:p w14:paraId="1ADDA20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39D83D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0CD7A9C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0520261070</w:t>
            </w:r>
          </w:p>
        </w:tc>
        <w:tc>
          <w:tcPr>
            <w:tcW w:w="419" w:type="dxa"/>
            <w:shd w:val="clear" w:color="auto" w:fill="auto"/>
            <w:noWrap/>
            <w:vAlign w:val="center"/>
            <w:hideMark/>
          </w:tcPr>
          <w:p w14:paraId="4898BC2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267769AE"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1 500,00000</w:t>
            </w:r>
          </w:p>
        </w:tc>
        <w:tc>
          <w:tcPr>
            <w:tcW w:w="1672" w:type="dxa"/>
            <w:shd w:val="clear" w:color="auto" w:fill="auto"/>
            <w:noWrap/>
            <w:vAlign w:val="center"/>
            <w:hideMark/>
          </w:tcPr>
          <w:p w14:paraId="4E1E0A8E"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500,00000</w:t>
            </w:r>
          </w:p>
        </w:tc>
      </w:tr>
      <w:tr w:rsidR="00C82651" w:rsidRPr="00C90ED3" w14:paraId="766C91E1" w14:textId="77777777" w:rsidTr="00B22664">
        <w:trPr>
          <w:cantSplit/>
          <w:trHeight w:val="58"/>
        </w:trPr>
        <w:tc>
          <w:tcPr>
            <w:tcW w:w="441" w:type="dxa"/>
            <w:shd w:val="clear" w:color="auto" w:fill="auto"/>
            <w:noWrap/>
            <w:vAlign w:val="center"/>
            <w:hideMark/>
          </w:tcPr>
          <w:p w14:paraId="03F5F50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368</w:t>
            </w:r>
          </w:p>
        </w:tc>
        <w:tc>
          <w:tcPr>
            <w:tcW w:w="9526" w:type="dxa"/>
            <w:shd w:val="clear" w:color="auto" w:fill="auto"/>
            <w:hideMark/>
          </w:tcPr>
          <w:p w14:paraId="0DC569A8"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6973054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C9E7E4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675F9C4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0520261070</w:t>
            </w:r>
          </w:p>
        </w:tc>
        <w:tc>
          <w:tcPr>
            <w:tcW w:w="419" w:type="dxa"/>
            <w:shd w:val="clear" w:color="auto" w:fill="auto"/>
            <w:noWrap/>
            <w:vAlign w:val="center"/>
            <w:hideMark/>
          </w:tcPr>
          <w:p w14:paraId="59FAF6A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0BD65578"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1 500,00000</w:t>
            </w:r>
          </w:p>
        </w:tc>
        <w:tc>
          <w:tcPr>
            <w:tcW w:w="1672" w:type="dxa"/>
            <w:shd w:val="clear" w:color="auto" w:fill="auto"/>
            <w:noWrap/>
            <w:vAlign w:val="center"/>
            <w:hideMark/>
          </w:tcPr>
          <w:p w14:paraId="3899916B"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500,00000</w:t>
            </w:r>
          </w:p>
        </w:tc>
      </w:tr>
      <w:tr w:rsidR="00C82651" w:rsidRPr="00C90ED3" w14:paraId="4CBC6741" w14:textId="77777777" w:rsidTr="00B22664">
        <w:trPr>
          <w:cantSplit/>
          <w:trHeight w:val="223"/>
        </w:trPr>
        <w:tc>
          <w:tcPr>
            <w:tcW w:w="441" w:type="dxa"/>
            <w:shd w:val="clear" w:color="auto" w:fill="auto"/>
            <w:noWrap/>
            <w:vAlign w:val="center"/>
            <w:hideMark/>
          </w:tcPr>
          <w:p w14:paraId="3E25670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369</w:t>
            </w:r>
          </w:p>
        </w:tc>
        <w:tc>
          <w:tcPr>
            <w:tcW w:w="9526" w:type="dxa"/>
            <w:shd w:val="clear" w:color="auto" w:fill="auto"/>
            <w:hideMark/>
          </w:tcPr>
          <w:p w14:paraId="3BEEBFAD"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Замена системы вентиляции школьных пищеблоков</w:t>
            </w:r>
          </w:p>
        </w:tc>
        <w:tc>
          <w:tcPr>
            <w:tcW w:w="425" w:type="dxa"/>
            <w:shd w:val="clear" w:color="auto" w:fill="auto"/>
            <w:noWrap/>
            <w:vAlign w:val="center"/>
            <w:hideMark/>
          </w:tcPr>
          <w:p w14:paraId="513C2FE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D06ABE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53FC8CF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0520361080</w:t>
            </w:r>
          </w:p>
        </w:tc>
        <w:tc>
          <w:tcPr>
            <w:tcW w:w="419" w:type="dxa"/>
            <w:shd w:val="clear" w:color="auto" w:fill="auto"/>
            <w:noWrap/>
            <w:vAlign w:val="center"/>
            <w:hideMark/>
          </w:tcPr>
          <w:p w14:paraId="1AB98CD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5B5DFB03"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500,00000</w:t>
            </w:r>
          </w:p>
        </w:tc>
        <w:tc>
          <w:tcPr>
            <w:tcW w:w="1672" w:type="dxa"/>
            <w:shd w:val="clear" w:color="auto" w:fill="auto"/>
            <w:noWrap/>
            <w:vAlign w:val="center"/>
            <w:hideMark/>
          </w:tcPr>
          <w:p w14:paraId="3F737E2D"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500,00000</w:t>
            </w:r>
          </w:p>
        </w:tc>
      </w:tr>
      <w:tr w:rsidR="00C82651" w:rsidRPr="00C90ED3" w14:paraId="1629123A" w14:textId="77777777" w:rsidTr="00B22664">
        <w:trPr>
          <w:cantSplit/>
          <w:trHeight w:val="70"/>
        </w:trPr>
        <w:tc>
          <w:tcPr>
            <w:tcW w:w="441" w:type="dxa"/>
            <w:shd w:val="clear" w:color="auto" w:fill="auto"/>
            <w:noWrap/>
            <w:vAlign w:val="center"/>
            <w:hideMark/>
          </w:tcPr>
          <w:p w14:paraId="72D1F97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370</w:t>
            </w:r>
          </w:p>
        </w:tc>
        <w:tc>
          <w:tcPr>
            <w:tcW w:w="9526" w:type="dxa"/>
            <w:shd w:val="clear" w:color="auto" w:fill="auto"/>
            <w:hideMark/>
          </w:tcPr>
          <w:p w14:paraId="7C5BFD54"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70127B3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00E0F5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066FBAD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0520361080</w:t>
            </w:r>
          </w:p>
        </w:tc>
        <w:tc>
          <w:tcPr>
            <w:tcW w:w="419" w:type="dxa"/>
            <w:shd w:val="clear" w:color="auto" w:fill="auto"/>
            <w:noWrap/>
            <w:vAlign w:val="center"/>
            <w:hideMark/>
          </w:tcPr>
          <w:p w14:paraId="075FF7C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07B1DBE0"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500,00000</w:t>
            </w:r>
          </w:p>
        </w:tc>
        <w:tc>
          <w:tcPr>
            <w:tcW w:w="1672" w:type="dxa"/>
            <w:shd w:val="clear" w:color="auto" w:fill="auto"/>
            <w:noWrap/>
            <w:vAlign w:val="center"/>
            <w:hideMark/>
          </w:tcPr>
          <w:p w14:paraId="4D4CCB89"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500,00000</w:t>
            </w:r>
          </w:p>
        </w:tc>
      </w:tr>
      <w:tr w:rsidR="00C82651" w:rsidRPr="00C90ED3" w14:paraId="1E6A8592" w14:textId="77777777" w:rsidTr="00B22664">
        <w:trPr>
          <w:cantSplit/>
          <w:trHeight w:val="58"/>
        </w:trPr>
        <w:tc>
          <w:tcPr>
            <w:tcW w:w="441" w:type="dxa"/>
            <w:shd w:val="clear" w:color="auto" w:fill="auto"/>
            <w:noWrap/>
            <w:vAlign w:val="center"/>
            <w:hideMark/>
          </w:tcPr>
          <w:p w14:paraId="40ACEB2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371</w:t>
            </w:r>
          </w:p>
        </w:tc>
        <w:tc>
          <w:tcPr>
            <w:tcW w:w="9526" w:type="dxa"/>
            <w:shd w:val="clear" w:color="auto" w:fill="auto"/>
            <w:hideMark/>
          </w:tcPr>
          <w:p w14:paraId="44C6E85A"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Замена обеденной мебели в школьных столовых</w:t>
            </w:r>
          </w:p>
        </w:tc>
        <w:tc>
          <w:tcPr>
            <w:tcW w:w="425" w:type="dxa"/>
            <w:shd w:val="clear" w:color="auto" w:fill="auto"/>
            <w:noWrap/>
            <w:vAlign w:val="center"/>
            <w:hideMark/>
          </w:tcPr>
          <w:p w14:paraId="1DCC97B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CE52B3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0EB7876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0520461090</w:t>
            </w:r>
          </w:p>
        </w:tc>
        <w:tc>
          <w:tcPr>
            <w:tcW w:w="419" w:type="dxa"/>
            <w:shd w:val="clear" w:color="auto" w:fill="auto"/>
            <w:noWrap/>
            <w:vAlign w:val="center"/>
            <w:hideMark/>
          </w:tcPr>
          <w:p w14:paraId="31D1D9D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5A9E4CF7"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400,00000</w:t>
            </w:r>
          </w:p>
        </w:tc>
        <w:tc>
          <w:tcPr>
            <w:tcW w:w="1672" w:type="dxa"/>
            <w:shd w:val="clear" w:color="auto" w:fill="auto"/>
            <w:noWrap/>
            <w:vAlign w:val="center"/>
            <w:hideMark/>
          </w:tcPr>
          <w:p w14:paraId="05FB8D5B"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400,00000</w:t>
            </w:r>
          </w:p>
        </w:tc>
      </w:tr>
      <w:tr w:rsidR="00C82651" w:rsidRPr="00C90ED3" w14:paraId="058FF3FB" w14:textId="77777777" w:rsidTr="00B22664">
        <w:trPr>
          <w:cantSplit/>
          <w:trHeight w:val="121"/>
        </w:trPr>
        <w:tc>
          <w:tcPr>
            <w:tcW w:w="441" w:type="dxa"/>
            <w:shd w:val="clear" w:color="auto" w:fill="auto"/>
            <w:noWrap/>
            <w:vAlign w:val="center"/>
            <w:hideMark/>
          </w:tcPr>
          <w:p w14:paraId="7792FDA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372</w:t>
            </w:r>
          </w:p>
        </w:tc>
        <w:tc>
          <w:tcPr>
            <w:tcW w:w="9526" w:type="dxa"/>
            <w:shd w:val="clear" w:color="auto" w:fill="auto"/>
            <w:hideMark/>
          </w:tcPr>
          <w:p w14:paraId="5D1960FB"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31AA664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123B87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0268B04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0520461090</w:t>
            </w:r>
          </w:p>
        </w:tc>
        <w:tc>
          <w:tcPr>
            <w:tcW w:w="419" w:type="dxa"/>
            <w:shd w:val="clear" w:color="auto" w:fill="auto"/>
            <w:noWrap/>
            <w:vAlign w:val="center"/>
            <w:hideMark/>
          </w:tcPr>
          <w:p w14:paraId="053F882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715743BE"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400,00000</w:t>
            </w:r>
          </w:p>
        </w:tc>
        <w:tc>
          <w:tcPr>
            <w:tcW w:w="1672" w:type="dxa"/>
            <w:shd w:val="clear" w:color="auto" w:fill="auto"/>
            <w:noWrap/>
            <w:vAlign w:val="center"/>
            <w:hideMark/>
          </w:tcPr>
          <w:p w14:paraId="3BCEBF5C"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400,00000</w:t>
            </w:r>
          </w:p>
        </w:tc>
      </w:tr>
      <w:tr w:rsidR="00C82651" w:rsidRPr="00C90ED3" w14:paraId="0A72C1A4" w14:textId="77777777" w:rsidTr="00B22664">
        <w:trPr>
          <w:cantSplit/>
          <w:trHeight w:val="58"/>
        </w:trPr>
        <w:tc>
          <w:tcPr>
            <w:tcW w:w="441" w:type="dxa"/>
            <w:shd w:val="clear" w:color="auto" w:fill="auto"/>
            <w:noWrap/>
            <w:vAlign w:val="center"/>
            <w:hideMark/>
          </w:tcPr>
          <w:p w14:paraId="7E8FA99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373</w:t>
            </w:r>
          </w:p>
        </w:tc>
        <w:tc>
          <w:tcPr>
            <w:tcW w:w="9526" w:type="dxa"/>
            <w:shd w:val="clear" w:color="auto" w:fill="auto"/>
            <w:hideMark/>
          </w:tcPr>
          <w:p w14:paraId="68690128"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Осуществление мероприятий по организации питания в муниципальных общеобразовательных организациях</w:t>
            </w:r>
          </w:p>
        </w:tc>
        <w:tc>
          <w:tcPr>
            <w:tcW w:w="425" w:type="dxa"/>
            <w:shd w:val="clear" w:color="auto" w:fill="auto"/>
            <w:noWrap/>
            <w:vAlign w:val="center"/>
            <w:hideMark/>
          </w:tcPr>
          <w:p w14:paraId="1F5E418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E03FA3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79A399B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0520545400</w:t>
            </w:r>
          </w:p>
        </w:tc>
        <w:tc>
          <w:tcPr>
            <w:tcW w:w="419" w:type="dxa"/>
            <w:shd w:val="clear" w:color="auto" w:fill="auto"/>
            <w:noWrap/>
            <w:vAlign w:val="center"/>
            <w:hideMark/>
          </w:tcPr>
          <w:p w14:paraId="144E3F6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18E243FB"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88 813,00000</w:t>
            </w:r>
          </w:p>
        </w:tc>
        <w:tc>
          <w:tcPr>
            <w:tcW w:w="1672" w:type="dxa"/>
            <w:shd w:val="clear" w:color="auto" w:fill="auto"/>
            <w:noWrap/>
            <w:vAlign w:val="center"/>
            <w:hideMark/>
          </w:tcPr>
          <w:p w14:paraId="3B56C28F"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92 580,00000</w:t>
            </w:r>
          </w:p>
        </w:tc>
      </w:tr>
      <w:tr w:rsidR="00C82651" w:rsidRPr="00C90ED3" w14:paraId="0C284E6C" w14:textId="77777777" w:rsidTr="00B22664">
        <w:trPr>
          <w:cantSplit/>
          <w:trHeight w:val="70"/>
        </w:trPr>
        <w:tc>
          <w:tcPr>
            <w:tcW w:w="441" w:type="dxa"/>
            <w:shd w:val="clear" w:color="auto" w:fill="auto"/>
            <w:noWrap/>
            <w:vAlign w:val="center"/>
            <w:hideMark/>
          </w:tcPr>
          <w:p w14:paraId="6F7B745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374</w:t>
            </w:r>
          </w:p>
        </w:tc>
        <w:tc>
          <w:tcPr>
            <w:tcW w:w="9526" w:type="dxa"/>
            <w:shd w:val="clear" w:color="auto" w:fill="auto"/>
            <w:hideMark/>
          </w:tcPr>
          <w:p w14:paraId="6E2A02B1"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5CB6343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4FDFBD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2EB278F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0520545400</w:t>
            </w:r>
          </w:p>
        </w:tc>
        <w:tc>
          <w:tcPr>
            <w:tcW w:w="419" w:type="dxa"/>
            <w:shd w:val="clear" w:color="auto" w:fill="auto"/>
            <w:noWrap/>
            <w:vAlign w:val="center"/>
            <w:hideMark/>
          </w:tcPr>
          <w:p w14:paraId="0FD74EC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51F536B3"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88 813,00000</w:t>
            </w:r>
          </w:p>
        </w:tc>
        <w:tc>
          <w:tcPr>
            <w:tcW w:w="1672" w:type="dxa"/>
            <w:shd w:val="clear" w:color="auto" w:fill="auto"/>
            <w:noWrap/>
            <w:vAlign w:val="center"/>
            <w:hideMark/>
          </w:tcPr>
          <w:p w14:paraId="47406325"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92 580,00000</w:t>
            </w:r>
          </w:p>
        </w:tc>
      </w:tr>
      <w:tr w:rsidR="00C82651" w:rsidRPr="00C90ED3" w14:paraId="19DF46BC" w14:textId="77777777" w:rsidTr="00B22664">
        <w:trPr>
          <w:cantSplit/>
          <w:trHeight w:val="58"/>
        </w:trPr>
        <w:tc>
          <w:tcPr>
            <w:tcW w:w="441" w:type="dxa"/>
            <w:shd w:val="clear" w:color="auto" w:fill="auto"/>
            <w:noWrap/>
            <w:vAlign w:val="center"/>
            <w:hideMark/>
          </w:tcPr>
          <w:p w14:paraId="01553FC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375</w:t>
            </w:r>
          </w:p>
        </w:tc>
        <w:tc>
          <w:tcPr>
            <w:tcW w:w="9526" w:type="dxa"/>
            <w:shd w:val="clear" w:color="auto" w:fill="auto"/>
            <w:hideMark/>
          </w:tcPr>
          <w:p w14:paraId="3E7BA3A2"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Организация питания обучающихся</w:t>
            </w:r>
          </w:p>
        </w:tc>
        <w:tc>
          <w:tcPr>
            <w:tcW w:w="425" w:type="dxa"/>
            <w:shd w:val="clear" w:color="auto" w:fill="auto"/>
            <w:noWrap/>
            <w:vAlign w:val="center"/>
            <w:hideMark/>
          </w:tcPr>
          <w:p w14:paraId="2841537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D2D05A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733FB62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0520561010</w:t>
            </w:r>
          </w:p>
        </w:tc>
        <w:tc>
          <w:tcPr>
            <w:tcW w:w="419" w:type="dxa"/>
            <w:shd w:val="clear" w:color="auto" w:fill="auto"/>
            <w:noWrap/>
            <w:vAlign w:val="center"/>
            <w:hideMark/>
          </w:tcPr>
          <w:p w14:paraId="6E3CF81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3407AF61"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11 469,20000</w:t>
            </w:r>
          </w:p>
        </w:tc>
        <w:tc>
          <w:tcPr>
            <w:tcW w:w="1672" w:type="dxa"/>
            <w:shd w:val="clear" w:color="auto" w:fill="auto"/>
            <w:noWrap/>
            <w:vAlign w:val="center"/>
            <w:hideMark/>
          </w:tcPr>
          <w:p w14:paraId="25DFE84B"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8 698,60000</w:t>
            </w:r>
          </w:p>
        </w:tc>
      </w:tr>
      <w:tr w:rsidR="00C82651" w:rsidRPr="00C90ED3" w14:paraId="7F727ED0" w14:textId="77777777" w:rsidTr="00B22664">
        <w:trPr>
          <w:cantSplit/>
          <w:trHeight w:val="70"/>
        </w:trPr>
        <w:tc>
          <w:tcPr>
            <w:tcW w:w="441" w:type="dxa"/>
            <w:shd w:val="clear" w:color="auto" w:fill="auto"/>
            <w:noWrap/>
            <w:vAlign w:val="center"/>
            <w:hideMark/>
          </w:tcPr>
          <w:p w14:paraId="25A96AB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376</w:t>
            </w:r>
          </w:p>
        </w:tc>
        <w:tc>
          <w:tcPr>
            <w:tcW w:w="9526" w:type="dxa"/>
            <w:shd w:val="clear" w:color="auto" w:fill="auto"/>
            <w:hideMark/>
          </w:tcPr>
          <w:p w14:paraId="6F6F04AE"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1113752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2815ED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281F13A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0520561010</w:t>
            </w:r>
          </w:p>
        </w:tc>
        <w:tc>
          <w:tcPr>
            <w:tcW w:w="419" w:type="dxa"/>
            <w:shd w:val="clear" w:color="auto" w:fill="auto"/>
            <w:noWrap/>
            <w:vAlign w:val="center"/>
            <w:hideMark/>
          </w:tcPr>
          <w:p w14:paraId="4B41A91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31008C68"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11 469,20000</w:t>
            </w:r>
          </w:p>
        </w:tc>
        <w:tc>
          <w:tcPr>
            <w:tcW w:w="1672" w:type="dxa"/>
            <w:shd w:val="clear" w:color="auto" w:fill="auto"/>
            <w:noWrap/>
            <w:vAlign w:val="center"/>
            <w:hideMark/>
          </w:tcPr>
          <w:p w14:paraId="7D173C55"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8 698,60000</w:t>
            </w:r>
          </w:p>
        </w:tc>
      </w:tr>
      <w:tr w:rsidR="00C82651" w:rsidRPr="00C90ED3" w14:paraId="163FC752" w14:textId="77777777" w:rsidTr="00B22664">
        <w:trPr>
          <w:cantSplit/>
          <w:trHeight w:val="58"/>
        </w:trPr>
        <w:tc>
          <w:tcPr>
            <w:tcW w:w="441" w:type="dxa"/>
            <w:shd w:val="clear" w:color="auto" w:fill="auto"/>
            <w:noWrap/>
            <w:vAlign w:val="center"/>
            <w:hideMark/>
          </w:tcPr>
          <w:p w14:paraId="6677EE2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377</w:t>
            </w:r>
          </w:p>
        </w:tc>
        <w:tc>
          <w:tcPr>
            <w:tcW w:w="9526" w:type="dxa"/>
            <w:shd w:val="clear" w:color="auto" w:fill="auto"/>
            <w:hideMark/>
          </w:tcPr>
          <w:p w14:paraId="21F8C429"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425" w:type="dxa"/>
            <w:shd w:val="clear" w:color="auto" w:fill="auto"/>
            <w:noWrap/>
            <w:vAlign w:val="center"/>
            <w:hideMark/>
          </w:tcPr>
          <w:p w14:paraId="5F8A18E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FE9749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4A2A7A3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05205L3040</w:t>
            </w:r>
          </w:p>
        </w:tc>
        <w:tc>
          <w:tcPr>
            <w:tcW w:w="419" w:type="dxa"/>
            <w:shd w:val="clear" w:color="auto" w:fill="auto"/>
            <w:noWrap/>
            <w:vAlign w:val="center"/>
            <w:hideMark/>
          </w:tcPr>
          <w:p w14:paraId="5A9F035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214F1FE2"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74 906,70000</w:t>
            </w:r>
          </w:p>
        </w:tc>
        <w:tc>
          <w:tcPr>
            <w:tcW w:w="1672" w:type="dxa"/>
            <w:shd w:val="clear" w:color="auto" w:fill="auto"/>
            <w:noWrap/>
            <w:vAlign w:val="center"/>
            <w:hideMark/>
          </w:tcPr>
          <w:p w14:paraId="7386D254"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77 120,50000</w:t>
            </w:r>
          </w:p>
        </w:tc>
      </w:tr>
      <w:tr w:rsidR="00C82651" w:rsidRPr="00C90ED3" w14:paraId="03215D24" w14:textId="77777777" w:rsidTr="00B22664">
        <w:trPr>
          <w:cantSplit/>
          <w:trHeight w:val="70"/>
        </w:trPr>
        <w:tc>
          <w:tcPr>
            <w:tcW w:w="441" w:type="dxa"/>
            <w:shd w:val="clear" w:color="auto" w:fill="auto"/>
            <w:noWrap/>
            <w:vAlign w:val="center"/>
            <w:hideMark/>
          </w:tcPr>
          <w:p w14:paraId="27CE505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378</w:t>
            </w:r>
          </w:p>
        </w:tc>
        <w:tc>
          <w:tcPr>
            <w:tcW w:w="9526" w:type="dxa"/>
            <w:shd w:val="clear" w:color="auto" w:fill="auto"/>
            <w:hideMark/>
          </w:tcPr>
          <w:p w14:paraId="30ED9C69"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26962A7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9E79AD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752B861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05205L3040</w:t>
            </w:r>
          </w:p>
        </w:tc>
        <w:tc>
          <w:tcPr>
            <w:tcW w:w="419" w:type="dxa"/>
            <w:shd w:val="clear" w:color="auto" w:fill="auto"/>
            <w:noWrap/>
            <w:vAlign w:val="center"/>
            <w:hideMark/>
          </w:tcPr>
          <w:p w14:paraId="21C305D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51C467B7"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74 906,70000</w:t>
            </w:r>
          </w:p>
        </w:tc>
        <w:tc>
          <w:tcPr>
            <w:tcW w:w="1672" w:type="dxa"/>
            <w:shd w:val="clear" w:color="auto" w:fill="auto"/>
            <w:noWrap/>
            <w:vAlign w:val="center"/>
            <w:hideMark/>
          </w:tcPr>
          <w:p w14:paraId="76CBCA6B"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77 120,50000</w:t>
            </w:r>
          </w:p>
        </w:tc>
      </w:tr>
      <w:tr w:rsidR="00C82651" w:rsidRPr="00C90ED3" w14:paraId="54A0A9BE" w14:textId="77777777" w:rsidTr="00B22664">
        <w:trPr>
          <w:cantSplit/>
          <w:trHeight w:val="58"/>
        </w:trPr>
        <w:tc>
          <w:tcPr>
            <w:tcW w:w="441" w:type="dxa"/>
            <w:shd w:val="clear" w:color="auto" w:fill="auto"/>
            <w:noWrap/>
            <w:vAlign w:val="center"/>
            <w:hideMark/>
          </w:tcPr>
          <w:p w14:paraId="31FEE1B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379</w:t>
            </w:r>
          </w:p>
        </w:tc>
        <w:tc>
          <w:tcPr>
            <w:tcW w:w="9526" w:type="dxa"/>
            <w:shd w:val="clear" w:color="auto" w:fill="auto"/>
            <w:hideMark/>
          </w:tcPr>
          <w:p w14:paraId="1A259601"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Приобретение бесплатных новогодних подарков для обучающихся льготных категорий</w:t>
            </w:r>
          </w:p>
        </w:tc>
        <w:tc>
          <w:tcPr>
            <w:tcW w:w="425" w:type="dxa"/>
            <w:shd w:val="clear" w:color="auto" w:fill="auto"/>
            <w:noWrap/>
            <w:vAlign w:val="center"/>
            <w:hideMark/>
          </w:tcPr>
          <w:p w14:paraId="2EF8662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A73AC1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129D40C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0520661011</w:t>
            </w:r>
          </w:p>
        </w:tc>
        <w:tc>
          <w:tcPr>
            <w:tcW w:w="419" w:type="dxa"/>
            <w:shd w:val="clear" w:color="auto" w:fill="auto"/>
            <w:noWrap/>
            <w:vAlign w:val="center"/>
            <w:hideMark/>
          </w:tcPr>
          <w:p w14:paraId="35CBC18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64CC35B4"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2 000,00000</w:t>
            </w:r>
          </w:p>
        </w:tc>
        <w:tc>
          <w:tcPr>
            <w:tcW w:w="1672" w:type="dxa"/>
            <w:shd w:val="clear" w:color="auto" w:fill="auto"/>
            <w:noWrap/>
            <w:vAlign w:val="center"/>
            <w:hideMark/>
          </w:tcPr>
          <w:p w14:paraId="0935162E"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2 000,00000</w:t>
            </w:r>
          </w:p>
        </w:tc>
      </w:tr>
      <w:tr w:rsidR="00C82651" w:rsidRPr="00C90ED3" w14:paraId="3427F266" w14:textId="77777777" w:rsidTr="00B22664">
        <w:trPr>
          <w:cantSplit/>
          <w:trHeight w:val="58"/>
        </w:trPr>
        <w:tc>
          <w:tcPr>
            <w:tcW w:w="441" w:type="dxa"/>
            <w:shd w:val="clear" w:color="auto" w:fill="auto"/>
            <w:noWrap/>
            <w:vAlign w:val="center"/>
            <w:hideMark/>
          </w:tcPr>
          <w:p w14:paraId="329CBF5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380</w:t>
            </w:r>
          </w:p>
        </w:tc>
        <w:tc>
          <w:tcPr>
            <w:tcW w:w="9526" w:type="dxa"/>
            <w:shd w:val="clear" w:color="auto" w:fill="auto"/>
            <w:hideMark/>
          </w:tcPr>
          <w:p w14:paraId="4265DE06"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59036F7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3D7CF3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3934760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0520661011</w:t>
            </w:r>
          </w:p>
        </w:tc>
        <w:tc>
          <w:tcPr>
            <w:tcW w:w="419" w:type="dxa"/>
            <w:shd w:val="clear" w:color="auto" w:fill="auto"/>
            <w:noWrap/>
            <w:vAlign w:val="center"/>
            <w:hideMark/>
          </w:tcPr>
          <w:p w14:paraId="2CA09B5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28737C25"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2 000,00000</w:t>
            </w:r>
          </w:p>
        </w:tc>
        <w:tc>
          <w:tcPr>
            <w:tcW w:w="1672" w:type="dxa"/>
            <w:shd w:val="clear" w:color="auto" w:fill="auto"/>
            <w:noWrap/>
            <w:vAlign w:val="center"/>
            <w:hideMark/>
          </w:tcPr>
          <w:p w14:paraId="716E6BBC"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2 000,00000</w:t>
            </w:r>
          </w:p>
        </w:tc>
      </w:tr>
      <w:tr w:rsidR="00C82651" w:rsidRPr="00C90ED3" w14:paraId="1488DF3A" w14:textId="77777777" w:rsidTr="00B22664">
        <w:trPr>
          <w:cantSplit/>
          <w:trHeight w:val="131"/>
        </w:trPr>
        <w:tc>
          <w:tcPr>
            <w:tcW w:w="441" w:type="dxa"/>
            <w:shd w:val="clear" w:color="auto" w:fill="auto"/>
            <w:noWrap/>
            <w:vAlign w:val="center"/>
            <w:hideMark/>
          </w:tcPr>
          <w:p w14:paraId="7B8B0A7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381</w:t>
            </w:r>
          </w:p>
        </w:tc>
        <w:tc>
          <w:tcPr>
            <w:tcW w:w="9526" w:type="dxa"/>
            <w:shd w:val="clear" w:color="auto" w:fill="auto"/>
            <w:hideMark/>
          </w:tcPr>
          <w:p w14:paraId="201E8301"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«Реализация основных направлений муниципальной политики в строительном комплексе на территории городского округа Верхняя Пышма до 2027 года»</w:t>
            </w:r>
          </w:p>
        </w:tc>
        <w:tc>
          <w:tcPr>
            <w:tcW w:w="425" w:type="dxa"/>
            <w:shd w:val="clear" w:color="auto" w:fill="auto"/>
            <w:noWrap/>
            <w:vAlign w:val="center"/>
            <w:hideMark/>
          </w:tcPr>
          <w:p w14:paraId="4D94815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5321D5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7E9BE0A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0600000000</w:t>
            </w:r>
          </w:p>
        </w:tc>
        <w:tc>
          <w:tcPr>
            <w:tcW w:w="419" w:type="dxa"/>
            <w:shd w:val="clear" w:color="auto" w:fill="auto"/>
            <w:noWrap/>
            <w:vAlign w:val="center"/>
            <w:hideMark/>
          </w:tcPr>
          <w:p w14:paraId="3D05546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10840468"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478 844,50000</w:t>
            </w:r>
          </w:p>
        </w:tc>
        <w:tc>
          <w:tcPr>
            <w:tcW w:w="1672" w:type="dxa"/>
            <w:shd w:val="clear" w:color="auto" w:fill="auto"/>
            <w:noWrap/>
            <w:vAlign w:val="center"/>
            <w:hideMark/>
          </w:tcPr>
          <w:p w14:paraId="33A9CF77"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C82651" w:rsidRPr="00C90ED3" w14:paraId="6EDACD23" w14:textId="77777777" w:rsidTr="00B22664">
        <w:trPr>
          <w:cantSplit/>
          <w:trHeight w:val="58"/>
        </w:trPr>
        <w:tc>
          <w:tcPr>
            <w:tcW w:w="441" w:type="dxa"/>
            <w:shd w:val="clear" w:color="auto" w:fill="auto"/>
            <w:noWrap/>
            <w:vAlign w:val="center"/>
            <w:hideMark/>
          </w:tcPr>
          <w:p w14:paraId="61E8632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382</w:t>
            </w:r>
          </w:p>
        </w:tc>
        <w:tc>
          <w:tcPr>
            <w:tcW w:w="9526" w:type="dxa"/>
            <w:shd w:val="clear" w:color="auto" w:fill="auto"/>
            <w:hideMark/>
          </w:tcPr>
          <w:p w14:paraId="2B2F9F2A"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«Строительство и реконструкция объектов муниципальной собственности на территории городского округа Верхняя Пышма до 2027 года»</w:t>
            </w:r>
          </w:p>
        </w:tc>
        <w:tc>
          <w:tcPr>
            <w:tcW w:w="425" w:type="dxa"/>
            <w:shd w:val="clear" w:color="auto" w:fill="auto"/>
            <w:noWrap/>
            <w:vAlign w:val="center"/>
            <w:hideMark/>
          </w:tcPr>
          <w:p w14:paraId="5CF9CE3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66A255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6128893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0610000000</w:t>
            </w:r>
          </w:p>
        </w:tc>
        <w:tc>
          <w:tcPr>
            <w:tcW w:w="419" w:type="dxa"/>
            <w:shd w:val="clear" w:color="auto" w:fill="auto"/>
            <w:noWrap/>
            <w:vAlign w:val="center"/>
            <w:hideMark/>
          </w:tcPr>
          <w:p w14:paraId="6B25362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0D9A9BCF"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478 844,50000</w:t>
            </w:r>
          </w:p>
        </w:tc>
        <w:tc>
          <w:tcPr>
            <w:tcW w:w="1672" w:type="dxa"/>
            <w:shd w:val="clear" w:color="auto" w:fill="auto"/>
            <w:noWrap/>
            <w:vAlign w:val="center"/>
            <w:hideMark/>
          </w:tcPr>
          <w:p w14:paraId="7F580593"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C82651" w:rsidRPr="00C90ED3" w14:paraId="12EB6438" w14:textId="77777777" w:rsidTr="00B22664">
        <w:trPr>
          <w:cantSplit/>
          <w:trHeight w:val="89"/>
        </w:trPr>
        <w:tc>
          <w:tcPr>
            <w:tcW w:w="441" w:type="dxa"/>
            <w:shd w:val="clear" w:color="auto" w:fill="auto"/>
            <w:noWrap/>
            <w:vAlign w:val="center"/>
            <w:hideMark/>
          </w:tcPr>
          <w:p w14:paraId="5AFCB7E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383</w:t>
            </w:r>
          </w:p>
        </w:tc>
        <w:tc>
          <w:tcPr>
            <w:tcW w:w="9526" w:type="dxa"/>
            <w:shd w:val="clear" w:color="auto" w:fill="auto"/>
            <w:hideMark/>
          </w:tcPr>
          <w:p w14:paraId="2C28841F"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Строительство и реконструкция зданий муниципальных образовательных организаций</w:t>
            </w:r>
          </w:p>
        </w:tc>
        <w:tc>
          <w:tcPr>
            <w:tcW w:w="425" w:type="dxa"/>
            <w:shd w:val="clear" w:color="auto" w:fill="auto"/>
            <w:noWrap/>
            <w:vAlign w:val="center"/>
            <w:hideMark/>
          </w:tcPr>
          <w:p w14:paraId="2961534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5C3D51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14D252C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0613845Г00</w:t>
            </w:r>
          </w:p>
        </w:tc>
        <w:tc>
          <w:tcPr>
            <w:tcW w:w="419" w:type="dxa"/>
            <w:shd w:val="clear" w:color="auto" w:fill="auto"/>
            <w:noWrap/>
            <w:vAlign w:val="center"/>
            <w:hideMark/>
          </w:tcPr>
          <w:p w14:paraId="63BDA4E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7D6D3119"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430 960,00000</w:t>
            </w:r>
          </w:p>
        </w:tc>
        <w:tc>
          <w:tcPr>
            <w:tcW w:w="1672" w:type="dxa"/>
            <w:shd w:val="clear" w:color="auto" w:fill="auto"/>
            <w:noWrap/>
            <w:vAlign w:val="center"/>
            <w:hideMark/>
          </w:tcPr>
          <w:p w14:paraId="610188D6"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C82651" w:rsidRPr="00C90ED3" w14:paraId="2C7DAE20" w14:textId="77777777" w:rsidTr="00B22664">
        <w:trPr>
          <w:cantSplit/>
          <w:trHeight w:val="58"/>
        </w:trPr>
        <w:tc>
          <w:tcPr>
            <w:tcW w:w="441" w:type="dxa"/>
            <w:shd w:val="clear" w:color="auto" w:fill="auto"/>
            <w:noWrap/>
            <w:vAlign w:val="center"/>
            <w:hideMark/>
          </w:tcPr>
          <w:p w14:paraId="6B70701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384</w:t>
            </w:r>
          </w:p>
        </w:tc>
        <w:tc>
          <w:tcPr>
            <w:tcW w:w="9526" w:type="dxa"/>
            <w:shd w:val="clear" w:color="auto" w:fill="auto"/>
            <w:hideMark/>
          </w:tcPr>
          <w:p w14:paraId="53890197"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Бюджетные инвестиции</w:t>
            </w:r>
          </w:p>
        </w:tc>
        <w:tc>
          <w:tcPr>
            <w:tcW w:w="425" w:type="dxa"/>
            <w:shd w:val="clear" w:color="auto" w:fill="auto"/>
            <w:noWrap/>
            <w:vAlign w:val="center"/>
            <w:hideMark/>
          </w:tcPr>
          <w:p w14:paraId="4A0ED29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5B2222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0DD4311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0613845Г00</w:t>
            </w:r>
          </w:p>
        </w:tc>
        <w:tc>
          <w:tcPr>
            <w:tcW w:w="419" w:type="dxa"/>
            <w:shd w:val="clear" w:color="auto" w:fill="auto"/>
            <w:noWrap/>
            <w:vAlign w:val="center"/>
            <w:hideMark/>
          </w:tcPr>
          <w:p w14:paraId="206B344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565" w:type="dxa"/>
            <w:shd w:val="clear" w:color="auto" w:fill="auto"/>
            <w:noWrap/>
            <w:vAlign w:val="center"/>
            <w:hideMark/>
          </w:tcPr>
          <w:p w14:paraId="4BC1CFED"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430 960,00000</w:t>
            </w:r>
          </w:p>
        </w:tc>
        <w:tc>
          <w:tcPr>
            <w:tcW w:w="1672" w:type="dxa"/>
            <w:shd w:val="clear" w:color="auto" w:fill="auto"/>
            <w:noWrap/>
            <w:vAlign w:val="center"/>
            <w:hideMark/>
          </w:tcPr>
          <w:p w14:paraId="65529727"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C82651" w:rsidRPr="00C90ED3" w14:paraId="1A4F28F1" w14:textId="77777777" w:rsidTr="00B22664">
        <w:trPr>
          <w:cantSplit/>
          <w:trHeight w:val="58"/>
        </w:trPr>
        <w:tc>
          <w:tcPr>
            <w:tcW w:w="441" w:type="dxa"/>
            <w:shd w:val="clear" w:color="auto" w:fill="auto"/>
            <w:noWrap/>
            <w:vAlign w:val="center"/>
            <w:hideMark/>
          </w:tcPr>
          <w:p w14:paraId="6C8DDE3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385</w:t>
            </w:r>
          </w:p>
        </w:tc>
        <w:tc>
          <w:tcPr>
            <w:tcW w:w="9526" w:type="dxa"/>
            <w:shd w:val="clear" w:color="auto" w:fill="auto"/>
            <w:hideMark/>
          </w:tcPr>
          <w:p w14:paraId="1993911F"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Реконструкция здания муниципального автономного образовательного учреждения «Средняя общеобразовательная школа № 24» по адресу: п. Кедровое, ул. Школьников, д. 4</w:t>
            </w:r>
          </w:p>
        </w:tc>
        <w:tc>
          <w:tcPr>
            <w:tcW w:w="425" w:type="dxa"/>
            <w:shd w:val="clear" w:color="auto" w:fill="auto"/>
            <w:noWrap/>
            <w:vAlign w:val="center"/>
            <w:hideMark/>
          </w:tcPr>
          <w:p w14:paraId="4D33065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986F44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0956E66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0613863400</w:t>
            </w:r>
          </w:p>
        </w:tc>
        <w:tc>
          <w:tcPr>
            <w:tcW w:w="419" w:type="dxa"/>
            <w:shd w:val="clear" w:color="auto" w:fill="auto"/>
            <w:noWrap/>
            <w:vAlign w:val="center"/>
            <w:hideMark/>
          </w:tcPr>
          <w:p w14:paraId="65D181E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3171C3F4"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47 884,50000</w:t>
            </w:r>
          </w:p>
        </w:tc>
        <w:tc>
          <w:tcPr>
            <w:tcW w:w="1672" w:type="dxa"/>
            <w:shd w:val="clear" w:color="auto" w:fill="auto"/>
            <w:noWrap/>
            <w:vAlign w:val="center"/>
            <w:hideMark/>
          </w:tcPr>
          <w:p w14:paraId="7477283A"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C82651" w:rsidRPr="00C90ED3" w14:paraId="2081A204" w14:textId="77777777" w:rsidTr="00B22664">
        <w:trPr>
          <w:cantSplit/>
          <w:trHeight w:val="70"/>
        </w:trPr>
        <w:tc>
          <w:tcPr>
            <w:tcW w:w="441" w:type="dxa"/>
            <w:shd w:val="clear" w:color="auto" w:fill="auto"/>
            <w:noWrap/>
            <w:vAlign w:val="center"/>
            <w:hideMark/>
          </w:tcPr>
          <w:p w14:paraId="69E2605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386</w:t>
            </w:r>
          </w:p>
        </w:tc>
        <w:tc>
          <w:tcPr>
            <w:tcW w:w="9526" w:type="dxa"/>
            <w:shd w:val="clear" w:color="auto" w:fill="auto"/>
            <w:hideMark/>
          </w:tcPr>
          <w:p w14:paraId="2C97E68B"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Бюджетные инвестиции</w:t>
            </w:r>
          </w:p>
        </w:tc>
        <w:tc>
          <w:tcPr>
            <w:tcW w:w="425" w:type="dxa"/>
            <w:shd w:val="clear" w:color="auto" w:fill="auto"/>
            <w:noWrap/>
            <w:vAlign w:val="center"/>
            <w:hideMark/>
          </w:tcPr>
          <w:p w14:paraId="5A7427A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522249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79E3409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0613863400</w:t>
            </w:r>
          </w:p>
        </w:tc>
        <w:tc>
          <w:tcPr>
            <w:tcW w:w="419" w:type="dxa"/>
            <w:shd w:val="clear" w:color="auto" w:fill="auto"/>
            <w:noWrap/>
            <w:vAlign w:val="center"/>
            <w:hideMark/>
          </w:tcPr>
          <w:p w14:paraId="1E31215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565" w:type="dxa"/>
            <w:shd w:val="clear" w:color="auto" w:fill="auto"/>
            <w:noWrap/>
            <w:vAlign w:val="center"/>
            <w:hideMark/>
          </w:tcPr>
          <w:p w14:paraId="5DD7F911"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47 884,50000</w:t>
            </w:r>
          </w:p>
        </w:tc>
        <w:tc>
          <w:tcPr>
            <w:tcW w:w="1672" w:type="dxa"/>
            <w:shd w:val="clear" w:color="auto" w:fill="auto"/>
            <w:noWrap/>
            <w:vAlign w:val="center"/>
            <w:hideMark/>
          </w:tcPr>
          <w:p w14:paraId="417AD672"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C82651" w:rsidRPr="00C90ED3" w14:paraId="650FB61A" w14:textId="77777777" w:rsidTr="00B22664">
        <w:trPr>
          <w:cantSplit/>
          <w:trHeight w:val="58"/>
        </w:trPr>
        <w:tc>
          <w:tcPr>
            <w:tcW w:w="441" w:type="dxa"/>
            <w:shd w:val="clear" w:color="auto" w:fill="auto"/>
            <w:noWrap/>
            <w:vAlign w:val="center"/>
            <w:hideMark/>
          </w:tcPr>
          <w:p w14:paraId="28313BB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387</w:t>
            </w:r>
          </w:p>
        </w:tc>
        <w:tc>
          <w:tcPr>
            <w:tcW w:w="9526" w:type="dxa"/>
            <w:shd w:val="clear" w:color="auto" w:fill="auto"/>
            <w:hideMark/>
          </w:tcPr>
          <w:p w14:paraId="03CB8650"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2027 года»</w:t>
            </w:r>
          </w:p>
        </w:tc>
        <w:tc>
          <w:tcPr>
            <w:tcW w:w="425" w:type="dxa"/>
            <w:shd w:val="clear" w:color="auto" w:fill="auto"/>
            <w:noWrap/>
            <w:vAlign w:val="center"/>
            <w:hideMark/>
          </w:tcPr>
          <w:p w14:paraId="31EC677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549B66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07E7E23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0700000000</w:t>
            </w:r>
          </w:p>
        </w:tc>
        <w:tc>
          <w:tcPr>
            <w:tcW w:w="419" w:type="dxa"/>
            <w:shd w:val="clear" w:color="auto" w:fill="auto"/>
            <w:noWrap/>
            <w:vAlign w:val="center"/>
            <w:hideMark/>
          </w:tcPr>
          <w:p w14:paraId="65DE2C6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175B2046"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2 310,60000</w:t>
            </w:r>
          </w:p>
        </w:tc>
        <w:tc>
          <w:tcPr>
            <w:tcW w:w="1672" w:type="dxa"/>
            <w:shd w:val="clear" w:color="auto" w:fill="auto"/>
            <w:noWrap/>
            <w:vAlign w:val="center"/>
            <w:hideMark/>
          </w:tcPr>
          <w:p w14:paraId="1DF1ECA2"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2 310,60000</w:t>
            </w:r>
          </w:p>
        </w:tc>
      </w:tr>
      <w:tr w:rsidR="00C82651" w:rsidRPr="00C90ED3" w14:paraId="3814D644" w14:textId="77777777" w:rsidTr="00B22664">
        <w:trPr>
          <w:cantSplit/>
          <w:trHeight w:val="70"/>
        </w:trPr>
        <w:tc>
          <w:tcPr>
            <w:tcW w:w="441" w:type="dxa"/>
            <w:shd w:val="clear" w:color="auto" w:fill="auto"/>
            <w:noWrap/>
            <w:vAlign w:val="center"/>
            <w:hideMark/>
          </w:tcPr>
          <w:p w14:paraId="26C9E69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388</w:t>
            </w:r>
          </w:p>
        </w:tc>
        <w:tc>
          <w:tcPr>
            <w:tcW w:w="9526" w:type="dxa"/>
            <w:shd w:val="clear" w:color="auto" w:fill="auto"/>
            <w:hideMark/>
          </w:tcPr>
          <w:p w14:paraId="2A9F7B28"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«Профилактика инфекционных заболеваний в городском округе Верхняя Пышма до 2027 года»</w:t>
            </w:r>
          </w:p>
        </w:tc>
        <w:tc>
          <w:tcPr>
            <w:tcW w:w="425" w:type="dxa"/>
            <w:shd w:val="clear" w:color="auto" w:fill="auto"/>
            <w:noWrap/>
            <w:vAlign w:val="center"/>
            <w:hideMark/>
          </w:tcPr>
          <w:p w14:paraId="43447AA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5216F2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5EB2A80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0720000000</w:t>
            </w:r>
          </w:p>
        </w:tc>
        <w:tc>
          <w:tcPr>
            <w:tcW w:w="419" w:type="dxa"/>
            <w:shd w:val="clear" w:color="auto" w:fill="auto"/>
            <w:noWrap/>
            <w:vAlign w:val="center"/>
            <w:hideMark/>
          </w:tcPr>
          <w:p w14:paraId="06E5D5F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3A4F0787"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1 560,60000</w:t>
            </w:r>
          </w:p>
        </w:tc>
        <w:tc>
          <w:tcPr>
            <w:tcW w:w="1672" w:type="dxa"/>
            <w:shd w:val="clear" w:color="auto" w:fill="auto"/>
            <w:noWrap/>
            <w:vAlign w:val="center"/>
            <w:hideMark/>
          </w:tcPr>
          <w:p w14:paraId="04E09DDD"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1 560,60000</w:t>
            </w:r>
          </w:p>
        </w:tc>
      </w:tr>
      <w:tr w:rsidR="00C82651" w:rsidRPr="00C90ED3" w14:paraId="6E4E015D" w14:textId="77777777" w:rsidTr="00B22664">
        <w:trPr>
          <w:cantSplit/>
          <w:trHeight w:val="58"/>
        </w:trPr>
        <w:tc>
          <w:tcPr>
            <w:tcW w:w="441" w:type="dxa"/>
            <w:shd w:val="clear" w:color="auto" w:fill="auto"/>
            <w:noWrap/>
            <w:vAlign w:val="center"/>
            <w:hideMark/>
          </w:tcPr>
          <w:p w14:paraId="126CC44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389</w:t>
            </w:r>
          </w:p>
        </w:tc>
        <w:tc>
          <w:tcPr>
            <w:tcW w:w="9526" w:type="dxa"/>
            <w:shd w:val="clear" w:color="auto" w:fill="auto"/>
            <w:hideMark/>
          </w:tcPr>
          <w:p w14:paraId="71B27589"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Профилактика инфекционных заболеваний в сфере образования</w:t>
            </w:r>
          </w:p>
        </w:tc>
        <w:tc>
          <w:tcPr>
            <w:tcW w:w="425" w:type="dxa"/>
            <w:shd w:val="clear" w:color="auto" w:fill="auto"/>
            <w:noWrap/>
            <w:vAlign w:val="center"/>
            <w:hideMark/>
          </w:tcPr>
          <w:p w14:paraId="66540D3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18CE2C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54E4012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0720370020</w:t>
            </w:r>
          </w:p>
        </w:tc>
        <w:tc>
          <w:tcPr>
            <w:tcW w:w="419" w:type="dxa"/>
            <w:shd w:val="clear" w:color="auto" w:fill="auto"/>
            <w:noWrap/>
            <w:vAlign w:val="center"/>
            <w:hideMark/>
          </w:tcPr>
          <w:p w14:paraId="4A0CCC0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67FBC503"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1 560,60000</w:t>
            </w:r>
          </w:p>
        </w:tc>
        <w:tc>
          <w:tcPr>
            <w:tcW w:w="1672" w:type="dxa"/>
            <w:shd w:val="clear" w:color="auto" w:fill="auto"/>
            <w:noWrap/>
            <w:vAlign w:val="center"/>
            <w:hideMark/>
          </w:tcPr>
          <w:p w14:paraId="40C20531"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1 560,60000</w:t>
            </w:r>
          </w:p>
        </w:tc>
      </w:tr>
      <w:tr w:rsidR="00C82651" w:rsidRPr="00C90ED3" w14:paraId="614A1798" w14:textId="77777777" w:rsidTr="00B22664">
        <w:trPr>
          <w:cantSplit/>
          <w:trHeight w:val="70"/>
        </w:trPr>
        <w:tc>
          <w:tcPr>
            <w:tcW w:w="441" w:type="dxa"/>
            <w:shd w:val="clear" w:color="auto" w:fill="auto"/>
            <w:noWrap/>
            <w:vAlign w:val="center"/>
            <w:hideMark/>
          </w:tcPr>
          <w:p w14:paraId="4197417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390</w:t>
            </w:r>
          </w:p>
        </w:tc>
        <w:tc>
          <w:tcPr>
            <w:tcW w:w="9526" w:type="dxa"/>
            <w:shd w:val="clear" w:color="auto" w:fill="auto"/>
            <w:hideMark/>
          </w:tcPr>
          <w:p w14:paraId="62B6AB92"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14E0F53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52C8F3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697EB5A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0720370020</w:t>
            </w:r>
          </w:p>
        </w:tc>
        <w:tc>
          <w:tcPr>
            <w:tcW w:w="419" w:type="dxa"/>
            <w:shd w:val="clear" w:color="auto" w:fill="auto"/>
            <w:noWrap/>
            <w:vAlign w:val="center"/>
            <w:hideMark/>
          </w:tcPr>
          <w:p w14:paraId="3D0A9F0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5B82C812"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1 560,60000</w:t>
            </w:r>
          </w:p>
        </w:tc>
        <w:tc>
          <w:tcPr>
            <w:tcW w:w="1672" w:type="dxa"/>
            <w:shd w:val="clear" w:color="auto" w:fill="auto"/>
            <w:noWrap/>
            <w:vAlign w:val="center"/>
            <w:hideMark/>
          </w:tcPr>
          <w:p w14:paraId="43424B28"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1 560,60000</w:t>
            </w:r>
          </w:p>
        </w:tc>
      </w:tr>
      <w:tr w:rsidR="00C82651" w:rsidRPr="00C90ED3" w14:paraId="3AF6D1C5" w14:textId="77777777" w:rsidTr="00B22664">
        <w:trPr>
          <w:cantSplit/>
          <w:trHeight w:val="70"/>
        </w:trPr>
        <w:tc>
          <w:tcPr>
            <w:tcW w:w="441" w:type="dxa"/>
            <w:shd w:val="clear" w:color="auto" w:fill="auto"/>
            <w:noWrap/>
            <w:vAlign w:val="center"/>
            <w:hideMark/>
          </w:tcPr>
          <w:p w14:paraId="727808C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391</w:t>
            </w:r>
          </w:p>
        </w:tc>
        <w:tc>
          <w:tcPr>
            <w:tcW w:w="9526" w:type="dxa"/>
            <w:shd w:val="clear" w:color="auto" w:fill="auto"/>
            <w:hideMark/>
          </w:tcPr>
          <w:p w14:paraId="01F64724"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«Доступная среда на территории городского округа Верхняя Пышма до 2027 года»</w:t>
            </w:r>
          </w:p>
        </w:tc>
        <w:tc>
          <w:tcPr>
            <w:tcW w:w="425" w:type="dxa"/>
            <w:shd w:val="clear" w:color="auto" w:fill="auto"/>
            <w:noWrap/>
            <w:vAlign w:val="center"/>
            <w:hideMark/>
          </w:tcPr>
          <w:p w14:paraId="6013D91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47B225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32E23BA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0740000000</w:t>
            </w:r>
          </w:p>
        </w:tc>
        <w:tc>
          <w:tcPr>
            <w:tcW w:w="419" w:type="dxa"/>
            <w:shd w:val="clear" w:color="auto" w:fill="auto"/>
            <w:noWrap/>
            <w:vAlign w:val="center"/>
            <w:hideMark/>
          </w:tcPr>
          <w:p w14:paraId="2C18394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385A6C67"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750,00000</w:t>
            </w:r>
          </w:p>
        </w:tc>
        <w:tc>
          <w:tcPr>
            <w:tcW w:w="1672" w:type="dxa"/>
            <w:shd w:val="clear" w:color="auto" w:fill="auto"/>
            <w:noWrap/>
            <w:vAlign w:val="center"/>
            <w:hideMark/>
          </w:tcPr>
          <w:p w14:paraId="7FFD7ECF"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750,00000</w:t>
            </w:r>
          </w:p>
        </w:tc>
      </w:tr>
      <w:tr w:rsidR="00C82651" w:rsidRPr="00C90ED3" w14:paraId="230CB261" w14:textId="77777777" w:rsidTr="00B22664">
        <w:trPr>
          <w:cantSplit/>
          <w:trHeight w:val="70"/>
        </w:trPr>
        <w:tc>
          <w:tcPr>
            <w:tcW w:w="441" w:type="dxa"/>
            <w:shd w:val="clear" w:color="auto" w:fill="auto"/>
            <w:noWrap/>
            <w:vAlign w:val="center"/>
            <w:hideMark/>
          </w:tcPr>
          <w:p w14:paraId="29DA551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392</w:t>
            </w:r>
          </w:p>
        </w:tc>
        <w:tc>
          <w:tcPr>
            <w:tcW w:w="9526" w:type="dxa"/>
            <w:shd w:val="clear" w:color="auto" w:fill="auto"/>
            <w:hideMark/>
          </w:tcPr>
          <w:p w14:paraId="37FF7474"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Организация работы временной муниципальной психолого-медико-педагогической комиссии</w:t>
            </w:r>
          </w:p>
        </w:tc>
        <w:tc>
          <w:tcPr>
            <w:tcW w:w="425" w:type="dxa"/>
            <w:shd w:val="clear" w:color="auto" w:fill="auto"/>
            <w:noWrap/>
            <w:vAlign w:val="center"/>
            <w:hideMark/>
          </w:tcPr>
          <w:p w14:paraId="5E234DD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B6E512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222C1E6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0740270160</w:t>
            </w:r>
          </w:p>
        </w:tc>
        <w:tc>
          <w:tcPr>
            <w:tcW w:w="419" w:type="dxa"/>
            <w:shd w:val="clear" w:color="auto" w:fill="auto"/>
            <w:noWrap/>
            <w:vAlign w:val="center"/>
            <w:hideMark/>
          </w:tcPr>
          <w:p w14:paraId="1197627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77A81051"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750,00000</w:t>
            </w:r>
          </w:p>
        </w:tc>
        <w:tc>
          <w:tcPr>
            <w:tcW w:w="1672" w:type="dxa"/>
            <w:shd w:val="clear" w:color="auto" w:fill="auto"/>
            <w:noWrap/>
            <w:vAlign w:val="center"/>
            <w:hideMark/>
          </w:tcPr>
          <w:p w14:paraId="0586E505"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750,00000</w:t>
            </w:r>
          </w:p>
        </w:tc>
      </w:tr>
      <w:tr w:rsidR="00C82651" w:rsidRPr="00C90ED3" w14:paraId="0B00A891" w14:textId="77777777" w:rsidTr="00B22664">
        <w:trPr>
          <w:cantSplit/>
          <w:trHeight w:val="58"/>
        </w:trPr>
        <w:tc>
          <w:tcPr>
            <w:tcW w:w="441" w:type="dxa"/>
            <w:shd w:val="clear" w:color="auto" w:fill="auto"/>
            <w:noWrap/>
            <w:vAlign w:val="center"/>
            <w:hideMark/>
          </w:tcPr>
          <w:p w14:paraId="39240A9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393</w:t>
            </w:r>
          </w:p>
        </w:tc>
        <w:tc>
          <w:tcPr>
            <w:tcW w:w="9526" w:type="dxa"/>
            <w:shd w:val="clear" w:color="auto" w:fill="auto"/>
            <w:hideMark/>
          </w:tcPr>
          <w:p w14:paraId="36B7AE35"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3FA2EF2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8BEC64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6" w:type="dxa"/>
            <w:shd w:val="clear" w:color="auto" w:fill="auto"/>
            <w:noWrap/>
            <w:vAlign w:val="center"/>
            <w:hideMark/>
          </w:tcPr>
          <w:p w14:paraId="79CA44D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0740270160</w:t>
            </w:r>
          </w:p>
        </w:tc>
        <w:tc>
          <w:tcPr>
            <w:tcW w:w="419" w:type="dxa"/>
            <w:shd w:val="clear" w:color="auto" w:fill="auto"/>
            <w:noWrap/>
            <w:vAlign w:val="center"/>
            <w:hideMark/>
          </w:tcPr>
          <w:p w14:paraId="5FC0209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68AFCA2D"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750,00000</w:t>
            </w:r>
          </w:p>
        </w:tc>
        <w:tc>
          <w:tcPr>
            <w:tcW w:w="1672" w:type="dxa"/>
            <w:shd w:val="clear" w:color="auto" w:fill="auto"/>
            <w:noWrap/>
            <w:vAlign w:val="center"/>
            <w:hideMark/>
          </w:tcPr>
          <w:p w14:paraId="3AEC0175"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750,00000</w:t>
            </w:r>
          </w:p>
        </w:tc>
      </w:tr>
      <w:tr w:rsidR="00C82651" w:rsidRPr="00C90ED3" w14:paraId="3CDD321F" w14:textId="77777777" w:rsidTr="00B22664">
        <w:trPr>
          <w:cantSplit/>
          <w:trHeight w:val="145"/>
        </w:trPr>
        <w:tc>
          <w:tcPr>
            <w:tcW w:w="441" w:type="dxa"/>
            <w:shd w:val="clear" w:color="auto" w:fill="auto"/>
            <w:noWrap/>
            <w:vAlign w:val="center"/>
            <w:hideMark/>
          </w:tcPr>
          <w:p w14:paraId="334F8BF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394</w:t>
            </w:r>
          </w:p>
        </w:tc>
        <w:tc>
          <w:tcPr>
            <w:tcW w:w="9526" w:type="dxa"/>
            <w:shd w:val="clear" w:color="auto" w:fill="auto"/>
            <w:hideMark/>
          </w:tcPr>
          <w:p w14:paraId="0DB90236"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Дополнительное образование детей</w:t>
            </w:r>
          </w:p>
        </w:tc>
        <w:tc>
          <w:tcPr>
            <w:tcW w:w="425" w:type="dxa"/>
            <w:shd w:val="clear" w:color="auto" w:fill="auto"/>
            <w:noWrap/>
            <w:vAlign w:val="center"/>
            <w:hideMark/>
          </w:tcPr>
          <w:p w14:paraId="0D967AA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0ED2D5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05F245E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hideMark/>
          </w:tcPr>
          <w:p w14:paraId="3A7108E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1D6EAF01"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182 420,20000</w:t>
            </w:r>
          </w:p>
        </w:tc>
        <w:tc>
          <w:tcPr>
            <w:tcW w:w="1672" w:type="dxa"/>
            <w:shd w:val="clear" w:color="auto" w:fill="auto"/>
            <w:noWrap/>
            <w:vAlign w:val="center"/>
            <w:hideMark/>
          </w:tcPr>
          <w:p w14:paraId="3A3C783B"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181 647,35000</w:t>
            </w:r>
          </w:p>
        </w:tc>
      </w:tr>
      <w:tr w:rsidR="00C82651" w:rsidRPr="00C90ED3" w14:paraId="7A471FDB" w14:textId="77777777" w:rsidTr="00B22664">
        <w:trPr>
          <w:cantSplit/>
          <w:trHeight w:val="135"/>
        </w:trPr>
        <w:tc>
          <w:tcPr>
            <w:tcW w:w="441" w:type="dxa"/>
            <w:shd w:val="clear" w:color="auto" w:fill="auto"/>
            <w:noWrap/>
            <w:vAlign w:val="center"/>
            <w:hideMark/>
          </w:tcPr>
          <w:p w14:paraId="0CD89C1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395</w:t>
            </w:r>
          </w:p>
        </w:tc>
        <w:tc>
          <w:tcPr>
            <w:tcW w:w="9526" w:type="dxa"/>
            <w:shd w:val="clear" w:color="auto" w:fill="auto"/>
            <w:hideMark/>
          </w:tcPr>
          <w:p w14:paraId="6CE7F29E"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425" w:type="dxa"/>
            <w:shd w:val="clear" w:color="auto" w:fill="auto"/>
            <w:noWrap/>
            <w:vAlign w:val="center"/>
            <w:hideMark/>
          </w:tcPr>
          <w:p w14:paraId="19538B5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51455E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6830509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9" w:type="dxa"/>
            <w:shd w:val="clear" w:color="auto" w:fill="auto"/>
            <w:noWrap/>
            <w:vAlign w:val="center"/>
            <w:hideMark/>
          </w:tcPr>
          <w:p w14:paraId="20908A3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6414611C"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6 447,30000</w:t>
            </w:r>
          </w:p>
        </w:tc>
        <w:tc>
          <w:tcPr>
            <w:tcW w:w="1672" w:type="dxa"/>
            <w:shd w:val="clear" w:color="auto" w:fill="auto"/>
            <w:noWrap/>
            <w:vAlign w:val="center"/>
            <w:hideMark/>
          </w:tcPr>
          <w:p w14:paraId="7CDE6149"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6 652,20000</w:t>
            </w:r>
          </w:p>
        </w:tc>
      </w:tr>
      <w:tr w:rsidR="00C82651" w:rsidRPr="00C90ED3" w14:paraId="3B77BA64" w14:textId="77777777" w:rsidTr="00B22664">
        <w:trPr>
          <w:cantSplit/>
          <w:trHeight w:val="58"/>
        </w:trPr>
        <w:tc>
          <w:tcPr>
            <w:tcW w:w="441" w:type="dxa"/>
            <w:shd w:val="clear" w:color="auto" w:fill="auto"/>
            <w:noWrap/>
            <w:vAlign w:val="center"/>
            <w:hideMark/>
          </w:tcPr>
          <w:p w14:paraId="159E1BF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396</w:t>
            </w:r>
          </w:p>
        </w:tc>
        <w:tc>
          <w:tcPr>
            <w:tcW w:w="9526" w:type="dxa"/>
            <w:shd w:val="clear" w:color="auto" w:fill="auto"/>
            <w:hideMark/>
          </w:tcPr>
          <w:p w14:paraId="6DA3422B"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«Профилактика правонарушений на территории городского округа Верхняя Пышма до 2027 года»</w:t>
            </w:r>
          </w:p>
        </w:tc>
        <w:tc>
          <w:tcPr>
            <w:tcW w:w="425" w:type="dxa"/>
            <w:shd w:val="clear" w:color="auto" w:fill="auto"/>
            <w:noWrap/>
            <w:vAlign w:val="center"/>
            <w:hideMark/>
          </w:tcPr>
          <w:p w14:paraId="2B2E665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E1978E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22408A4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0190000000</w:t>
            </w:r>
          </w:p>
        </w:tc>
        <w:tc>
          <w:tcPr>
            <w:tcW w:w="419" w:type="dxa"/>
            <w:shd w:val="clear" w:color="auto" w:fill="auto"/>
            <w:noWrap/>
            <w:vAlign w:val="center"/>
            <w:hideMark/>
          </w:tcPr>
          <w:p w14:paraId="210523B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5D37716D"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6 447,30000</w:t>
            </w:r>
          </w:p>
        </w:tc>
        <w:tc>
          <w:tcPr>
            <w:tcW w:w="1672" w:type="dxa"/>
            <w:shd w:val="clear" w:color="auto" w:fill="auto"/>
            <w:noWrap/>
            <w:vAlign w:val="center"/>
            <w:hideMark/>
          </w:tcPr>
          <w:p w14:paraId="330755EA"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6 652,20000</w:t>
            </w:r>
          </w:p>
        </w:tc>
      </w:tr>
      <w:tr w:rsidR="00C82651" w:rsidRPr="00C90ED3" w14:paraId="7411DDC4" w14:textId="77777777" w:rsidTr="00B22664">
        <w:trPr>
          <w:cantSplit/>
          <w:trHeight w:val="70"/>
        </w:trPr>
        <w:tc>
          <w:tcPr>
            <w:tcW w:w="441" w:type="dxa"/>
            <w:shd w:val="clear" w:color="auto" w:fill="auto"/>
            <w:noWrap/>
            <w:vAlign w:val="center"/>
            <w:hideMark/>
          </w:tcPr>
          <w:p w14:paraId="7B3653A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397</w:t>
            </w:r>
          </w:p>
        </w:tc>
        <w:tc>
          <w:tcPr>
            <w:tcW w:w="9526" w:type="dxa"/>
            <w:shd w:val="clear" w:color="auto" w:fill="auto"/>
            <w:hideMark/>
          </w:tcPr>
          <w:p w14:paraId="6E336EBA"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Обеспечение антитеррористической защищенности объектов образовательных организаций</w:t>
            </w:r>
          </w:p>
        </w:tc>
        <w:tc>
          <w:tcPr>
            <w:tcW w:w="425" w:type="dxa"/>
            <w:shd w:val="clear" w:color="auto" w:fill="auto"/>
            <w:noWrap/>
            <w:vAlign w:val="center"/>
            <w:hideMark/>
          </w:tcPr>
          <w:p w14:paraId="462BBF9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76204F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2665039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0190818200</w:t>
            </w:r>
          </w:p>
        </w:tc>
        <w:tc>
          <w:tcPr>
            <w:tcW w:w="419" w:type="dxa"/>
            <w:shd w:val="clear" w:color="auto" w:fill="auto"/>
            <w:noWrap/>
            <w:vAlign w:val="center"/>
            <w:hideMark/>
          </w:tcPr>
          <w:p w14:paraId="0C46C65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1233CA54"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5 122,10000</w:t>
            </w:r>
          </w:p>
        </w:tc>
        <w:tc>
          <w:tcPr>
            <w:tcW w:w="1672" w:type="dxa"/>
            <w:shd w:val="clear" w:color="auto" w:fill="auto"/>
            <w:noWrap/>
            <w:vAlign w:val="center"/>
            <w:hideMark/>
          </w:tcPr>
          <w:p w14:paraId="67E5C05F"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5 327,00000</w:t>
            </w:r>
          </w:p>
        </w:tc>
      </w:tr>
      <w:tr w:rsidR="00C82651" w:rsidRPr="00C90ED3" w14:paraId="620231AB" w14:textId="77777777" w:rsidTr="00B22664">
        <w:trPr>
          <w:cantSplit/>
          <w:trHeight w:val="147"/>
        </w:trPr>
        <w:tc>
          <w:tcPr>
            <w:tcW w:w="441" w:type="dxa"/>
            <w:shd w:val="clear" w:color="auto" w:fill="auto"/>
            <w:noWrap/>
            <w:vAlign w:val="center"/>
            <w:hideMark/>
          </w:tcPr>
          <w:p w14:paraId="6C759F9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398</w:t>
            </w:r>
          </w:p>
        </w:tc>
        <w:tc>
          <w:tcPr>
            <w:tcW w:w="9526" w:type="dxa"/>
            <w:shd w:val="clear" w:color="auto" w:fill="auto"/>
            <w:hideMark/>
          </w:tcPr>
          <w:p w14:paraId="77773EC9"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34B09F6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6DF178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6796F80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0190818200</w:t>
            </w:r>
          </w:p>
        </w:tc>
        <w:tc>
          <w:tcPr>
            <w:tcW w:w="419" w:type="dxa"/>
            <w:shd w:val="clear" w:color="auto" w:fill="auto"/>
            <w:noWrap/>
            <w:vAlign w:val="center"/>
            <w:hideMark/>
          </w:tcPr>
          <w:p w14:paraId="25B5F7C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50EFD2A7"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5 122,10000</w:t>
            </w:r>
          </w:p>
        </w:tc>
        <w:tc>
          <w:tcPr>
            <w:tcW w:w="1672" w:type="dxa"/>
            <w:shd w:val="clear" w:color="auto" w:fill="auto"/>
            <w:noWrap/>
            <w:vAlign w:val="center"/>
            <w:hideMark/>
          </w:tcPr>
          <w:p w14:paraId="1B713B71"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5 327,00000</w:t>
            </w:r>
          </w:p>
        </w:tc>
      </w:tr>
      <w:tr w:rsidR="00C82651" w:rsidRPr="00C90ED3" w14:paraId="4FEBB38B" w14:textId="77777777" w:rsidTr="00B22664">
        <w:trPr>
          <w:cantSplit/>
          <w:trHeight w:val="70"/>
        </w:trPr>
        <w:tc>
          <w:tcPr>
            <w:tcW w:w="441" w:type="dxa"/>
            <w:shd w:val="clear" w:color="auto" w:fill="auto"/>
            <w:noWrap/>
            <w:vAlign w:val="center"/>
            <w:hideMark/>
          </w:tcPr>
          <w:p w14:paraId="0938623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399</w:t>
            </w:r>
          </w:p>
        </w:tc>
        <w:tc>
          <w:tcPr>
            <w:tcW w:w="9526" w:type="dxa"/>
            <w:shd w:val="clear" w:color="auto" w:fill="auto"/>
            <w:hideMark/>
          </w:tcPr>
          <w:p w14:paraId="531D6DF7"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Осуществление мероприятий по антитеррористической защите объектов учреждений культуры</w:t>
            </w:r>
          </w:p>
        </w:tc>
        <w:tc>
          <w:tcPr>
            <w:tcW w:w="425" w:type="dxa"/>
            <w:shd w:val="clear" w:color="auto" w:fill="auto"/>
            <w:noWrap/>
            <w:vAlign w:val="center"/>
            <w:hideMark/>
          </w:tcPr>
          <w:p w14:paraId="2B10723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0FAD83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224571D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0190818300</w:t>
            </w:r>
          </w:p>
        </w:tc>
        <w:tc>
          <w:tcPr>
            <w:tcW w:w="419" w:type="dxa"/>
            <w:shd w:val="clear" w:color="auto" w:fill="auto"/>
            <w:noWrap/>
            <w:vAlign w:val="center"/>
            <w:hideMark/>
          </w:tcPr>
          <w:p w14:paraId="5D2D70B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33490E7E"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1 325,20000</w:t>
            </w:r>
          </w:p>
        </w:tc>
        <w:tc>
          <w:tcPr>
            <w:tcW w:w="1672" w:type="dxa"/>
            <w:shd w:val="clear" w:color="auto" w:fill="auto"/>
            <w:noWrap/>
            <w:vAlign w:val="center"/>
            <w:hideMark/>
          </w:tcPr>
          <w:p w14:paraId="14BDC999"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1 325,20000</w:t>
            </w:r>
          </w:p>
        </w:tc>
      </w:tr>
      <w:tr w:rsidR="00C82651" w:rsidRPr="00C90ED3" w14:paraId="487E8177" w14:textId="77777777" w:rsidTr="00B22664">
        <w:trPr>
          <w:cantSplit/>
          <w:trHeight w:val="254"/>
        </w:trPr>
        <w:tc>
          <w:tcPr>
            <w:tcW w:w="441" w:type="dxa"/>
            <w:shd w:val="clear" w:color="auto" w:fill="auto"/>
            <w:noWrap/>
            <w:vAlign w:val="center"/>
            <w:hideMark/>
          </w:tcPr>
          <w:p w14:paraId="2053C7D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400</w:t>
            </w:r>
          </w:p>
        </w:tc>
        <w:tc>
          <w:tcPr>
            <w:tcW w:w="9526" w:type="dxa"/>
            <w:shd w:val="clear" w:color="auto" w:fill="auto"/>
            <w:hideMark/>
          </w:tcPr>
          <w:p w14:paraId="492675F8"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Субсидии бюджетным учреждениям</w:t>
            </w:r>
          </w:p>
        </w:tc>
        <w:tc>
          <w:tcPr>
            <w:tcW w:w="425" w:type="dxa"/>
            <w:shd w:val="clear" w:color="auto" w:fill="auto"/>
            <w:noWrap/>
            <w:vAlign w:val="center"/>
            <w:hideMark/>
          </w:tcPr>
          <w:p w14:paraId="6388966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9FE585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7D90C00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0190818300</w:t>
            </w:r>
          </w:p>
        </w:tc>
        <w:tc>
          <w:tcPr>
            <w:tcW w:w="419" w:type="dxa"/>
            <w:shd w:val="clear" w:color="auto" w:fill="auto"/>
            <w:noWrap/>
            <w:vAlign w:val="center"/>
            <w:hideMark/>
          </w:tcPr>
          <w:p w14:paraId="35248B8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565" w:type="dxa"/>
            <w:shd w:val="clear" w:color="auto" w:fill="auto"/>
            <w:noWrap/>
            <w:vAlign w:val="center"/>
            <w:hideMark/>
          </w:tcPr>
          <w:p w14:paraId="560903DE"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1 325,20000</w:t>
            </w:r>
          </w:p>
        </w:tc>
        <w:tc>
          <w:tcPr>
            <w:tcW w:w="1672" w:type="dxa"/>
            <w:shd w:val="clear" w:color="auto" w:fill="auto"/>
            <w:noWrap/>
            <w:vAlign w:val="center"/>
            <w:hideMark/>
          </w:tcPr>
          <w:p w14:paraId="32E64F57"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1 325,20000</w:t>
            </w:r>
          </w:p>
        </w:tc>
      </w:tr>
      <w:tr w:rsidR="00C82651" w:rsidRPr="00C90ED3" w14:paraId="21891EFD" w14:textId="77777777" w:rsidTr="00B22664">
        <w:trPr>
          <w:cantSplit/>
          <w:trHeight w:val="227"/>
        </w:trPr>
        <w:tc>
          <w:tcPr>
            <w:tcW w:w="441" w:type="dxa"/>
            <w:shd w:val="clear" w:color="auto" w:fill="auto"/>
            <w:noWrap/>
            <w:vAlign w:val="center"/>
            <w:hideMark/>
          </w:tcPr>
          <w:p w14:paraId="3839894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401</w:t>
            </w:r>
          </w:p>
        </w:tc>
        <w:tc>
          <w:tcPr>
            <w:tcW w:w="9526" w:type="dxa"/>
            <w:shd w:val="clear" w:color="auto" w:fill="auto"/>
            <w:hideMark/>
          </w:tcPr>
          <w:p w14:paraId="12550500"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«Развитие социальной сферы в городском округе Верхняя Пышма до 2027 года»</w:t>
            </w:r>
          </w:p>
        </w:tc>
        <w:tc>
          <w:tcPr>
            <w:tcW w:w="425" w:type="dxa"/>
            <w:shd w:val="clear" w:color="auto" w:fill="auto"/>
            <w:noWrap/>
            <w:vAlign w:val="center"/>
            <w:hideMark/>
          </w:tcPr>
          <w:p w14:paraId="62AD830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589707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74ABC6B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0500000000</w:t>
            </w:r>
          </w:p>
        </w:tc>
        <w:tc>
          <w:tcPr>
            <w:tcW w:w="419" w:type="dxa"/>
            <w:shd w:val="clear" w:color="auto" w:fill="auto"/>
            <w:noWrap/>
            <w:vAlign w:val="center"/>
            <w:hideMark/>
          </w:tcPr>
          <w:p w14:paraId="7CF42E2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3E9A905D"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175 761,50000</w:t>
            </w:r>
          </w:p>
        </w:tc>
        <w:tc>
          <w:tcPr>
            <w:tcW w:w="1672" w:type="dxa"/>
            <w:shd w:val="clear" w:color="auto" w:fill="auto"/>
            <w:noWrap/>
            <w:vAlign w:val="center"/>
            <w:hideMark/>
          </w:tcPr>
          <w:p w14:paraId="4AA11AAC"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174 778,75000</w:t>
            </w:r>
          </w:p>
        </w:tc>
      </w:tr>
      <w:tr w:rsidR="00C82651" w:rsidRPr="00C90ED3" w14:paraId="683ECE87" w14:textId="77777777" w:rsidTr="00B22664">
        <w:trPr>
          <w:cantSplit/>
          <w:trHeight w:val="58"/>
        </w:trPr>
        <w:tc>
          <w:tcPr>
            <w:tcW w:w="441" w:type="dxa"/>
            <w:shd w:val="clear" w:color="auto" w:fill="auto"/>
            <w:noWrap/>
            <w:vAlign w:val="center"/>
            <w:hideMark/>
          </w:tcPr>
          <w:p w14:paraId="247695F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402</w:t>
            </w:r>
          </w:p>
        </w:tc>
        <w:tc>
          <w:tcPr>
            <w:tcW w:w="9526" w:type="dxa"/>
            <w:shd w:val="clear" w:color="auto" w:fill="auto"/>
            <w:hideMark/>
          </w:tcPr>
          <w:p w14:paraId="74641E90"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«Развитие системы образования на территории городского округа Верхняя Пышма до 2027 года»</w:t>
            </w:r>
          </w:p>
        </w:tc>
        <w:tc>
          <w:tcPr>
            <w:tcW w:w="425" w:type="dxa"/>
            <w:shd w:val="clear" w:color="auto" w:fill="auto"/>
            <w:noWrap/>
            <w:vAlign w:val="center"/>
            <w:hideMark/>
          </w:tcPr>
          <w:p w14:paraId="3FF5617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3A9D6E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65A5EAE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0510000000</w:t>
            </w:r>
          </w:p>
        </w:tc>
        <w:tc>
          <w:tcPr>
            <w:tcW w:w="419" w:type="dxa"/>
            <w:shd w:val="clear" w:color="auto" w:fill="auto"/>
            <w:noWrap/>
            <w:vAlign w:val="center"/>
            <w:hideMark/>
          </w:tcPr>
          <w:p w14:paraId="2931865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6BFBC36B"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175 761,50000</w:t>
            </w:r>
          </w:p>
        </w:tc>
        <w:tc>
          <w:tcPr>
            <w:tcW w:w="1672" w:type="dxa"/>
            <w:shd w:val="clear" w:color="auto" w:fill="auto"/>
            <w:noWrap/>
            <w:vAlign w:val="center"/>
            <w:hideMark/>
          </w:tcPr>
          <w:p w14:paraId="3484DDD4"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174 778,75000</w:t>
            </w:r>
          </w:p>
        </w:tc>
      </w:tr>
      <w:tr w:rsidR="00C82651" w:rsidRPr="00C90ED3" w14:paraId="33FA59AA" w14:textId="77777777" w:rsidTr="00B22664">
        <w:trPr>
          <w:cantSplit/>
          <w:trHeight w:val="76"/>
        </w:trPr>
        <w:tc>
          <w:tcPr>
            <w:tcW w:w="441" w:type="dxa"/>
            <w:shd w:val="clear" w:color="auto" w:fill="auto"/>
            <w:noWrap/>
            <w:vAlign w:val="center"/>
            <w:hideMark/>
          </w:tcPr>
          <w:p w14:paraId="4C85F9F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403</w:t>
            </w:r>
          </w:p>
        </w:tc>
        <w:tc>
          <w:tcPr>
            <w:tcW w:w="9526" w:type="dxa"/>
            <w:shd w:val="clear" w:color="auto" w:fill="auto"/>
            <w:hideMark/>
          </w:tcPr>
          <w:p w14:paraId="4AD277C7"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Повышение квалификации, подготовка и переподготовка работников учреждений, подведомственных управлению образования</w:t>
            </w:r>
          </w:p>
        </w:tc>
        <w:tc>
          <w:tcPr>
            <w:tcW w:w="425" w:type="dxa"/>
            <w:shd w:val="clear" w:color="auto" w:fill="auto"/>
            <w:noWrap/>
            <w:vAlign w:val="center"/>
            <w:hideMark/>
          </w:tcPr>
          <w:p w14:paraId="0749F65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B7C5AC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2CB3186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0510260050</w:t>
            </w:r>
          </w:p>
        </w:tc>
        <w:tc>
          <w:tcPr>
            <w:tcW w:w="419" w:type="dxa"/>
            <w:shd w:val="clear" w:color="auto" w:fill="auto"/>
            <w:noWrap/>
            <w:vAlign w:val="center"/>
            <w:hideMark/>
          </w:tcPr>
          <w:p w14:paraId="6DBAE86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3673775D"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140,00000</w:t>
            </w:r>
          </w:p>
        </w:tc>
        <w:tc>
          <w:tcPr>
            <w:tcW w:w="1672" w:type="dxa"/>
            <w:shd w:val="clear" w:color="auto" w:fill="auto"/>
            <w:noWrap/>
            <w:vAlign w:val="center"/>
            <w:hideMark/>
          </w:tcPr>
          <w:p w14:paraId="06B6F5A4"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140,00000</w:t>
            </w:r>
          </w:p>
        </w:tc>
      </w:tr>
      <w:tr w:rsidR="00C82651" w:rsidRPr="00C90ED3" w14:paraId="633C35F8" w14:textId="77777777" w:rsidTr="00B22664">
        <w:trPr>
          <w:cantSplit/>
          <w:trHeight w:val="58"/>
        </w:trPr>
        <w:tc>
          <w:tcPr>
            <w:tcW w:w="441" w:type="dxa"/>
            <w:shd w:val="clear" w:color="auto" w:fill="auto"/>
            <w:noWrap/>
            <w:vAlign w:val="center"/>
            <w:hideMark/>
          </w:tcPr>
          <w:p w14:paraId="264E945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404</w:t>
            </w:r>
          </w:p>
        </w:tc>
        <w:tc>
          <w:tcPr>
            <w:tcW w:w="9526" w:type="dxa"/>
            <w:shd w:val="clear" w:color="auto" w:fill="auto"/>
            <w:hideMark/>
          </w:tcPr>
          <w:p w14:paraId="2F9EAA2C"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74F3338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10C77D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465E5D2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0510260050</w:t>
            </w:r>
          </w:p>
        </w:tc>
        <w:tc>
          <w:tcPr>
            <w:tcW w:w="419" w:type="dxa"/>
            <w:shd w:val="clear" w:color="auto" w:fill="auto"/>
            <w:noWrap/>
            <w:vAlign w:val="center"/>
            <w:hideMark/>
          </w:tcPr>
          <w:p w14:paraId="2D2795A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62A4F943"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140,00000</w:t>
            </w:r>
          </w:p>
        </w:tc>
        <w:tc>
          <w:tcPr>
            <w:tcW w:w="1672" w:type="dxa"/>
            <w:shd w:val="clear" w:color="auto" w:fill="auto"/>
            <w:noWrap/>
            <w:vAlign w:val="center"/>
            <w:hideMark/>
          </w:tcPr>
          <w:p w14:paraId="6DFB781F"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140,00000</w:t>
            </w:r>
          </w:p>
        </w:tc>
      </w:tr>
      <w:tr w:rsidR="00C82651" w:rsidRPr="00C90ED3" w14:paraId="39E5060A" w14:textId="77777777" w:rsidTr="00B22664">
        <w:trPr>
          <w:cantSplit/>
          <w:trHeight w:val="166"/>
        </w:trPr>
        <w:tc>
          <w:tcPr>
            <w:tcW w:w="441" w:type="dxa"/>
            <w:shd w:val="clear" w:color="auto" w:fill="auto"/>
            <w:noWrap/>
            <w:vAlign w:val="center"/>
            <w:hideMark/>
          </w:tcPr>
          <w:p w14:paraId="17EF5CE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405</w:t>
            </w:r>
          </w:p>
        </w:tc>
        <w:tc>
          <w:tcPr>
            <w:tcW w:w="9526" w:type="dxa"/>
            <w:shd w:val="clear" w:color="auto" w:fill="auto"/>
            <w:hideMark/>
          </w:tcPr>
          <w:p w14:paraId="54CC2D1C"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Внедрение современных моделей успешной социализации детей</w:t>
            </w:r>
          </w:p>
        </w:tc>
        <w:tc>
          <w:tcPr>
            <w:tcW w:w="425" w:type="dxa"/>
            <w:shd w:val="clear" w:color="auto" w:fill="auto"/>
            <w:noWrap/>
            <w:vAlign w:val="center"/>
            <w:hideMark/>
          </w:tcPr>
          <w:p w14:paraId="37EB7C8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0158D2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35D4F4E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0510560140</w:t>
            </w:r>
          </w:p>
        </w:tc>
        <w:tc>
          <w:tcPr>
            <w:tcW w:w="419" w:type="dxa"/>
            <w:shd w:val="clear" w:color="auto" w:fill="auto"/>
            <w:noWrap/>
            <w:vAlign w:val="center"/>
            <w:hideMark/>
          </w:tcPr>
          <w:p w14:paraId="45C3EC5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084E2504"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2 100,00000</w:t>
            </w:r>
          </w:p>
        </w:tc>
        <w:tc>
          <w:tcPr>
            <w:tcW w:w="1672" w:type="dxa"/>
            <w:shd w:val="clear" w:color="auto" w:fill="auto"/>
            <w:noWrap/>
            <w:vAlign w:val="center"/>
            <w:hideMark/>
          </w:tcPr>
          <w:p w14:paraId="38EEBD68"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2 100,00000</w:t>
            </w:r>
          </w:p>
        </w:tc>
      </w:tr>
      <w:tr w:rsidR="00C82651" w:rsidRPr="00C90ED3" w14:paraId="0F32F221" w14:textId="77777777" w:rsidTr="00B22664">
        <w:trPr>
          <w:cantSplit/>
          <w:trHeight w:val="129"/>
        </w:trPr>
        <w:tc>
          <w:tcPr>
            <w:tcW w:w="441" w:type="dxa"/>
            <w:shd w:val="clear" w:color="auto" w:fill="auto"/>
            <w:noWrap/>
            <w:vAlign w:val="center"/>
            <w:hideMark/>
          </w:tcPr>
          <w:p w14:paraId="22257D8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406</w:t>
            </w:r>
          </w:p>
        </w:tc>
        <w:tc>
          <w:tcPr>
            <w:tcW w:w="9526" w:type="dxa"/>
            <w:shd w:val="clear" w:color="auto" w:fill="auto"/>
            <w:hideMark/>
          </w:tcPr>
          <w:p w14:paraId="134CAFD5"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00023C6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0D4BDF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2C89B36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0510560140</w:t>
            </w:r>
          </w:p>
        </w:tc>
        <w:tc>
          <w:tcPr>
            <w:tcW w:w="419" w:type="dxa"/>
            <w:shd w:val="clear" w:color="auto" w:fill="auto"/>
            <w:noWrap/>
            <w:vAlign w:val="center"/>
            <w:hideMark/>
          </w:tcPr>
          <w:p w14:paraId="39B4876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5DBB6677"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2 100,00000</w:t>
            </w:r>
          </w:p>
        </w:tc>
        <w:tc>
          <w:tcPr>
            <w:tcW w:w="1672" w:type="dxa"/>
            <w:shd w:val="clear" w:color="auto" w:fill="auto"/>
            <w:noWrap/>
            <w:vAlign w:val="center"/>
            <w:hideMark/>
          </w:tcPr>
          <w:p w14:paraId="7956BA38"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2 100,00000</w:t>
            </w:r>
          </w:p>
        </w:tc>
      </w:tr>
      <w:tr w:rsidR="00C82651" w:rsidRPr="00C90ED3" w14:paraId="45BFB6FC" w14:textId="77777777" w:rsidTr="00B22664">
        <w:trPr>
          <w:cantSplit/>
          <w:trHeight w:val="58"/>
        </w:trPr>
        <w:tc>
          <w:tcPr>
            <w:tcW w:w="441" w:type="dxa"/>
            <w:shd w:val="clear" w:color="auto" w:fill="auto"/>
            <w:noWrap/>
            <w:vAlign w:val="center"/>
            <w:hideMark/>
          </w:tcPr>
          <w:p w14:paraId="307F922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407</w:t>
            </w:r>
          </w:p>
        </w:tc>
        <w:tc>
          <w:tcPr>
            <w:tcW w:w="9526" w:type="dxa"/>
            <w:shd w:val="clear" w:color="auto" w:fill="auto"/>
            <w:hideMark/>
          </w:tcPr>
          <w:p w14:paraId="29171540"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Реализация дополнительных образовательных программ в сфере культуры</w:t>
            </w:r>
          </w:p>
        </w:tc>
        <w:tc>
          <w:tcPr>
            <w:tcW w:w="425" w:type="dxa"/>
            <w:shd w:val="clear" w:color="auto" w:fill="auto"/>
            <w:noWrap/>
            <w:vAlign w:val="center"/>
            <w:hideMark/>
          </w:tcPr>
          <w:p w14:paraId="7596F05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A90483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4C2F992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0511260040</w:t>
            </w:r>
          </w:p>
        </w:tc>
        <w:tc>
          <w:tcPr>
            <w:tcW w:w="419" w:type="dxa"/>
            <w:shd w:val="clear" w:color="auto" w:fill="auto"/>
            <w:noWrap/>
            <w:vAlign w:val="center"/>
            <w:hideMark/>
          </w:tcPr>
          <w:p w14:paraId="591292C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3896C06E"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39 510,20000</w:t>
            </w:r>
          </w:p>
        </w:tc>
        <w:tc>
          <w:tcPr>
            <w:tcW w:w="1672" w:type="dxa"/>
            <w:shd w:val="clear" w:color="auto" w:fill="auto"/>
            <w:noWrap/>
            <w:vAlign w:val="center"/>
            <w:hideMark/>
          </w:tcPr>
          <w:p w14:paraId="0A60FC67"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40 276,60000</w:t>
            </w:r>
          </w:p>
        </w:tc>
      </w:tr>
      <w:tr w:rsidR="00C82651" w:rsidRPr="00C90ED3" w14:paraId="59DFF5D6" w14:textId="77777777" w:rsidTr="00B22664">
        <w:trPr>
          <w:cantSplit/>
          <w:trHeight w:val="58"/>
        </w:trPr>
        <w:tc>
          <w:tcPr>
            <w:tcW w:w="441" w:type="dxa"/>
            <w:shd w:val="clear" w:color="auto" w:fill="auto"/>
            <w:noWrap/>
            <w:vAlign w:val="center"/>
            <w:hideMark/>
          </w:tcPr>
          <w:p w14:paraId="66DBCAE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408</w:t>
            </w:r>
          </w:p>
        </w:tc>
        <w:tc>
          <w:tcPr>
            <w:tcW w:w="9526" w:type="dxa"/>
            <w:shd w:val="clear" w:color="auto" w:fill="auto"/>
            <w:hideMark/>
          </w:tcPr>
          <w:p w14:paraId="19039BDE"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Субсидии бюджетным учреждениям</w:t>
            </w:r>
          </w:p>
        </w:tc>
        <w:tc>
          <w:tcPr>
            <w:tcW w:w="425" w:type="dxa"/>
            <w:shd w:val="clear" w:color="auto" w:fill="auto"/>
            <w:noWrap/>
            <w:vAlign w:val="center"/>
            <w:hideMark/>
          </w:tcPr>
          <w:p w14:paraId="3A7F63F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42B168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440B44E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0511260040</w:t>
            </w:r>
          </w:p>
        </w:tc>
        <w:tc>
          <w:tcPr>
            <w:tcW w:w="419" w:type="dxa"/>
            <w:shd w:val="clear" w:color="auto" w:fill="auto"/>
            <w:noWrap/>
            <w:vAlign w:val="center"/>
            <w:hideMark/>
          </w:tcPr>
          <w:p w14:paraId="7F5F3D4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565" w:type="dxa"/>
            <w:shd w:val="clear" w:color="auto" w:fill="auto"/>
            <w:noWrap/>
            <w:vAlign w:val="center"/>
            <w:hideMark/>
          </w:tcPr>
          <w:p w14:paraId="03BF24E4"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39 510,20000</w:t>
            </w:r>
          </w:p>
        </w:tc>
        <w:tc>
          <w:tcPr>
            <w:tcW w:w="1672" w:type="dxa"/>
            <w:shd w:val="clear" w:color="auto" w:fill="auto"/>
            <w:noWrap/>
            <w:vAlign w:val="center"/>
            <w:hideMark/>
          </w:tcPr>
          <w:p w14:paraId="56F6EC9C"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40 276,60000</w:t>
            </w:r>
          </w:p>
        </w:tc>
      </w:tr>
      <w:tr w:rsidR="00C82651" w:rsidRPr="00C90ED3" w14:paraId="6CFE4A82" w14:textId="77777777" w:rsidTr="00B22664">
        <w:trPr>
          <w:cantSplit/>
          <w:trHeight w:val="247"/>
        </w:trPr>
        <w:tc>
          <w:tcPr>
            <w:tcW w:w="441" w:type="dxa"/>
            <w:shd w:val="clear" w:color="auto" w:fill="auto"/>
            <w:noWrap/>
            <w:vAlign w:val="center"/>
            <w:hideMark/>
          </w:tcPr>
          <w:p w14:paraId="7FE6F26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409</w:t>
            </w:r>
          </w:p>
        </w:tc>
        <w:tc>
          <w:tcPr>
            <w:tcW w:w="9526" w:type="dxa"/>
            <w:shd w:val="clear" w:color="auto" w:fill="auto"/>
            <w:hideMark/>
          </w:tcPr>
          <w:p w14:paraId="59EF17B6" w14:textId="77777777" w:rsidR="00C82651" w:rsidRPr="00C90ED3" w:rsidRDefault="00C82651" w:rsidP="00B22664">
            <w:pPr>
              <w:ind w:left="-218" w:right="-112"/>
              <w:jc w:val="right"/>
              <w:rPr>
                <w:rFonts w:ascii="Liberation Serif" w:hAnsi="Liberation Serif" w:cs="Liberation Serif"/>
                <w:sz w:val="22"/>
                <w:szCs w:val="22"/>
              </w:rPr>
            </w:pPr>
            <w:r>
              <w:rPr>
                <w:rFonts w:ascii="Liberation Serif" w:hAnsi="Liberation Serif" w:cs="Liberation Serif"/>
                <w:color w:val="000000"/>
                <w:sz w:val="22"/>
                <w:szCs w:val="22"/>
              </w:rPr>
              <w:t>Реализация дополнительных общеразвивающих и дополнительных предпрофессиональных программ</w:t>
            </w:r>
          </w:p>
        </w:tc>
        <w:tc>
          <w:tcPr>
            <w:tcW w:w="425" w:type="dxa"/>
            <w:shd w:val="clear" w:color="auto" w:fill="auto"/>
            <w:noWrap/>
            <w:vAlign w:val="center"/>
            <w:hideMark/>
          </w:tcPr>
          <w:p w14:paraId="446D925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A93B25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4F2D062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0511360160</w:t>
            </w:r>
          </w:p>
        </w:tc>
        <w:tc>
          <w:tcPr>
            <w:tcW w:w="419" w:type="dxa"/>
            <w:shd w:val="clear" w:color="auto" w:fill="auto"/>
            <w:noWrap/>
            <w:vAlign w:val="center"/>
            <w:hideMark/>
          </w:tcPr>
          <w:p w14:paraId="0D50C9A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6F54BED7"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88 720,10000</w:t>
            </w:r>
          </w:p>
        </w:tc>
        <w:tc>
          <w:tcPr>
            <w:tcW w:w="1672" w:type="dxa"/>
            <w:shd w:val="clear" w:color="auto" w:fill="auto"/>
            <w:noWrap/>
            <w:vAlign w:val="center"/>
            <w:hideMark/>
          </w:tcPr>
          <w:p w14:paraId="212A40A2"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89 091,50000</w:t>
            </w:r>
          </w:p>
        </w:tc>
      </w:tr>
      <w:tr w:rsidR="00C82651" w:rsidRPr="00C90ED3" w14:paraId="20275062" w14:textId="77777777" w:rsidTr="00B22664">
        <w:trPr>
          <w:cantSplit/>
          <w:trHeight w:val="77"/>
        </w:trPr>
        <w:tc>
          <w:tcPr>
            <w:tcW w:w="441" w:type="dxa"/>
            <w:shd w:val="clear" w:color="auto" w:fill="auto"/>
            <w:noWrap/>
            <w:vAlign w:val="center"/>
            <w:hideMark/>
          </w:tcPr>
          <w:p w14:paraId="727D5E4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9526" w:type="dxa"/>
            <w:shd w:val="clear" w:color="auto" w:fill="auto"/>
            <w:hideMark/>
          </w:tcPr>
          <w:p w14:paraId="4E95B55C"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605B6AD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E1F24A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7BCD22D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0511360160</w:t>
            </w:r>
          </w:p>
        </w:tc>
        <w:tc>
          <w:tcPr>
            <w:tcW w:w="419" w:type="dxa"/>
            <w:shd w:val="clear" w:color="auto" w:fill="auto"/>
            <w:noWrap/>
            <w:vAlign w:val="center"/>
            <w:hideMark/>
          </w:tcPr>
          <w:p w14:paraId="07BF1AC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497226DE"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88 720,10000</w:t>
            </w:r>
          </w:p>
        </w:tc>
        <w:tc>
          <w:tcPr>
            <w:tcW w:w="1672" w:type="dxa"/>
            <w:shd w:val="clear" w:color="auto" w:fill="auto"/>
            <w:noWrap/>
            <w:vAlign w:val="center"/>
            <w:hideMark/>
          </w:tcPr>
          <w:p w14:paraId="3B49FACD"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89 091,50000</w:t>
            </w:r>
          </w:p>
        </w:tc>
      </w:tr>
      <w:tr w:rsidR="00C82651" w:rsidRPr="00C90ED3" w14:paraId="6EC3DF17" w14:textId="77777777" w:rsidTr="00B22664">
        <w:trPr>
          <w:cantSplit/>
          <w:trHeight w:val="205"/>
        </w:trPr>
        <w:tc>
          <w:tcPr>
            <w:tcW w:w="441" w:type="dxa"/>
            <w:shd w:val="clear" w:color="auto" w:fill="auto"/>
            <w:noWrap/>
            <w:vAlign w:val="center"/>
            <w:hideMark/>
          </w:tcPr>
          <w:p w14:paraId="1F43852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411</w:t>
            </w:r>
          </w:p>
        </w:tc>
        <w:tc>
          <w:tcPr>
            <w:tcW w:w="9526" w:type="dxa"/>
            <w:shd w:val="clear" w:color="auto" w:fill="auto"/>
            <w:hideMark/>
          </w:tcPr>
          <w:p w14:paraId="7C5758C4"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Реализация дополнительных образовательных программ в сфере молодежной политики, физкультуры и спорта</w:t>
            </w:r>
          </w:p>
        </w:tc>
        <w:tc>
          <w:tcPr>
            <w:tcW w:w="425" w:type="dxa"/>
            <w:shd w:val="clear" w:color="auto" w:fill="auto"/>
            <w:noWrap/>
            <w:vAlign w:val="center"/>
            <w:hideMark/>
          </w:tcPr>
          <w:p w14:paraId="3DF55B3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8B99C0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53A2CDB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0511460170</w:t>
            </w:r>
          </w:p>
        </w:tc>
        <w:tc>
          <w:tcPr>
            <w:tcW w:w="419" w:type="dxa"/>
            <w:shd w:val="clear" w:color="auto" w:fill="auto"/>
            <w:noWrap/>
            <w:vAlign w:val="center"/>
            <w:hideMark/>
          </w:tcPr>
          <w:p w14:paraId="27B9FEC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256F0AD5"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15 236,00000</w:t>
            </w:r>
          </w:p>
        </w:tc>
        <w:tc>
          <w:tcPr>
            <w:tcW w:w="1672" w:type="dxa"/>
            <w:shd w:val="clear" w:color="auto" w:fill="auto"/>
            <w:noWrap/>
            <w:vAlign w:val="center"/>
            <w:hideMark/>
          </w:tcPr>
          <w:p w14:paraId="2FFF4341"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15 845,40000</w:t>
            </w:r>
          </w:p>
        </w:tc>
      </w:tr>
      <w:tr w:rsidR="00C82651" w:rsidRPr="00C90ED3" w14:paraId="15CE62E2" w14:textId="77777777" w:rsidTr="00B22664">
        <w:trPr>
          <w:cantSplit/>
          <w:trHeight w:val="70"/>
        </w:trPr>
        <w:tc>
          <w:tcPr>
            <w:tcW w:w="441" w:type="dxa"/>
            <w:shd w:val="clear" w:color="auto" w:fill="auto"/>
            <w:noWrap/>
            <w:vAlign w:val="center"/>
            <w:hideMark/>
          </w:tcPr>
          <w:p w14:paraId="6B52645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412</w:t>
            </w:r>
          </w:p>
        </w:tc>
        <w:tc>
          <w:tcPr>
            <w:tcW w:w="9526" w:type="dxa"/>
            <w:shd w:val="clear" w:color="auto" w:fill="auto"/>
            <w:hideMark/>
          </w:tcPr>
          <w:p w14:paraId="52DF9E71"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67CE2A3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B377A8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4A640CA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0511460170</w:t>
            </w:r>
          </w:p>
        </w:tc>
        <w:tc>
          <w:tcPr>
            <w:tcW w:w="419" w:type="dxa"/>
            <w:shd w:val="clear" w:color="auto" w:fill="auto"/>
            <w:noWrap/>
            <w:vAlign w:val="center"/>
            <w:hideMark/>
          </w:tcPr>
          <w:p w14:paraId="7B46D98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681509D4"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15 236,00000</w:t>
            </w:r>
          </w:p>
        </w:tc>
        <w:tc>
          <w:tcPr>
            <w:tcW w:w="1672" w:type="dxa"/>
            <w:shd w:val="clear" w:color="auto" w:fill="auto"/>
            <w:noWrap/>
            <w:vAlign w:val="center"/>
            <w:hideMark/>
          </w:tcPr>
          <w:p w14:paraId="0A2703ED"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15 845,40000</w:t>
            </w:r>
          </w:p>
        </w:tc>
      </w:tr>
      <w:tr w:rsidR="00C82651" w:rsidRPr="00C90ED3" w14:paraId="17351822" w14:textId="77777777" w:rsidTr="00B22664">
        <w:trPr>
          <w:cantSplit/>
          <w:trHeight w:val="58"/>
        </w:trPr>
        <w:tc>
          <w:tcPr>
            <w:tcW w:w="441" w:type="dxa"/>
            <w:shd w:val="clear" w:color="auto" w:fill="auto"/>
            <w:noWrap/>
            <w:vAlign w:val="center"/>
            <w:hideMark/>
          </w:tcPr>
          <w:p w14:paraId="29B42C0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413</w:t>
            </w:r>
          </w:p>
        </w:tc>
        <w:tc>
          <w:tcPr>
            <w:tcW w:w="9526" w:type="dxa"/>
            <w:shd w:val="clear" w:color="auto" w:fill="auto"/>
            <w:hideMark/>
          </w:tcPr>
          <w:p w14:paraId="0009DDAA"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Укрепление и развитие материально-технической базы муниципальных учреждений дополнительного образования</w:t>
            </w:r>
          </w:p>
        </w:tc>
        <w:tc>
          <w:tcPr>
            <w:tcW w:w="425" w:type="dxa"/>
            <w:shd w:val="clear" w:color="auto" w:fill="auto"/>
            <w:noWrap/>
            <w:vAlign w:val="center"/>
            <w:hideMark/>
          </w:tcPr>
          <w:p w14:paraId="1589836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78396B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6E39886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0511760190</w:t>
            </w:r>
          </w:p>
        </w:tc>
        <w:tc>
          <w:tcPr>
            <w:tcW w:w="419" w:type="dxa"/>
            <w:shd w:val="clear" w:color="auto" w:fill="auto"/>
            <w:noWrap/>
            <w:vAlign w:val="center"/>
            <w:hideMark/>
          </w:tcPr>
          <w:p w14:paraId="30326ED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19D4354F"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2 000,00000</w:t>
            </w:r>
          </w:p>
        </w:tc>
        <w:tc>
          <w:tcPr>
            <w:tcW w:w="1672" w:type="dxa"/>
            <w:shd w:val="clear" w:color="auto" w:fill="auto"/>
            <w:noWrap/>
            <w:vAlign w:val="center"/>
            <w:hideMark/>
          </w:tcPr>
          <w:p w14:paraId="7D0DD86F"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1 000,00000</w:t>
            </w:r>
          </w:p>
        </w:tc>
      </w:tr>
      <w:tr w:rsidR="00C82651" w:rsidRPr="00C90ED3" w14:paraId="1FB4CA02" w14:textId="77777777" w:rsidTr="00B22664">
        <w:trPr>
          <w:cantSplit/>
          <w:trHeight w:val="70"/>
        </w:trPr>
        <w:tc>
          <w:tcPr>
            <w:tcW w:w="441" w:type="dxa"/>
            <w:shd w:val="clear" w:color="auto" w:fill="auto"/>
            <w:noWrap/>
            <w:vAlign w:val="center"/>
            <w:hideMark/>
          </w:tcPr>
          <w:p w14:paraId="6AEB82E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414</w:t>
            </w:r>
          </w:p>
        </w:tc>
        <w:tc>
          <w:tcPr>
            <w:tcW w:w="9526" w:type="dxa"/>
            <w:shd w:val="clear" w:color="auto" w:fill="auto"/>
            <w:hideMark/>
          </w:tcPr>
          <w:p w14:paraId="680AAF3D"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7CF19BC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BF26C0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7E27F64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0511760190</w:t>
            </w:r>
          </w:p>
        </w:tc>
        <w:tc>
          <w:tcPr>
            <w:tcW w:w="419" w:type="dxa"/>
            <w:shd w:val="clear" w:color="auto" w:fill="auto"/>
            <w:noWrap/>
            <w:vAlign w:val="center"/>
            <w:hideMark/>
          </w:tcPr>
          <w:p w14:paraId="5E1FED8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09E8A8C5"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2 000,00000</w:t>
            </w:r>
          </w:p>
        </w:tc>
        <w:tc>
          <w:tcPr>
            <w:tcW w:w="1672" w:type="dxa"/>
            <w:shd w:val="clear" w:color="auto" w:fill="auto"/>
            <w:noWrap/>
            <w:vAlign w:val="center"/>
            <w:hideMark/>
          </w:tcPr>
          <w:p w14:paraId="3D9F34AE"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1 000,00000</w:t>
            </w:r>
          </w:p>
        </w:tc>
      </w:tr>
      <w:tr w:rsidR="00C82651" w:rsidRPr="00C90ED3" w14:paraId="4F3DE5C4" w14:textId="77777777" w:rsidTr="00B22664">
        <w:trPr>
          <w:cantSplit/>
          <w:trHeight w:val="70"/>
        </w:trPr>
        <w:tc>
          <w:tcPr>
            <w:tcW w:w="441" w:type="dxa"/>
            <w:shd w:val="clear" w:color="auto" w:fill="auto"/>
            <w:noWrap/>
            <w:vAlign w:val="center"/>
            <w:hideMark/>
          </w:tcPr>
          <w:p w14:paraId="75B67D8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415</w:t>
            </w:r>
          </w:p>
        </w:tc>
        <w:tc>
          <w:tcPr>
            <w:tcW w:w="9526" w:type="dxa"/>
            <w:shd w:val="clear" w:color="auto" w:fill="auto"/>
            <w:hideMark/>
          </w:tcPr>
          <w:p w14:paraId="74FB675B"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Укрепление и развитие материально-технической базы муниципальных учреждений дополнительного образования в сфере культуры</w:t>
            </w:r>
          </w:p>
        </w:tc>
        <w:tc>
          <w:tcPr>
            <w:tcW w:w="425" w:type="dxa"/>
            <w:shd w:val="clear" w:color="auto" w:fill="auto"/>
            <w:noWrap/>
            <w:vAlign w:val="center"/>
            <w:hideMark/>
          </w:tcPr>
          <w:p w14:paraId="6BB905D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423009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3DD9C2A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0511860200</w:t>
            </w:r>
          </w:p>
        </w:tc>
        <w:tc>
          <w:tcPr>
            <w:tcW w:w="419" w:type="dxa"/>
            <w:shd w:val="clear" w:color="auto" w:fill="auto"/>
            <w:noWrap/>
            <w:vAlign w:val="center"/>
            <w:hideMark/>
          </w:tcPr>
          <w:p w14:paraId="660E0DF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443A692A"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316,70000</w:t>
            </w:r>
          </w:p>
        </w:tc>
        <w:tc>
          <w:tcPr>
            <w:tcW w:w="1672" w:type="dxa"/>
            <w:shd w:val="clear" w:color="auto" w:fill="auto"/>
            <w:noWrap/>
            <w:vAlign w:val="center"/>
            <w:hideMark/>
          </w:tcPr>
          <w:p w14:paraId="0FE13F16"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596,70000</w:t>
            </w:r>
          </w:p>
        </w:tc>
      </w:tr>
      <w:tr w:rsidR="00C82651" w:rsidRPr="00C90ED3" w14:paraId="119FE9AB" w14:textId="77777777" w:rsidTr="00B22664">
        <w:trPr>
          <w:cantSplit/>
          <w:trHeight w:val="58"/>
        </w:trPr>
        <w:tc>
          <w:tcPr>
            <w:tcW w:w="441" w:type="dxa"/>
            <w:shd w:val="clear" w:color="auto" w:fill="auto"/>
            <w:noWrap/>
            <w:vAlign w:val="center"/>
            <w:hideMark/>
          </w:tcPr>
          <w:p w14:paraId="14A4619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416</w:t>
            </w:r>
          </w:p>
        </w:tc>
        <w:tc>
          <w:tcPr>
            <w:tcW w:w="9526" w:type="dxa"/>
            <w:shd w:val="clear" w:color="auto" w:fill="auto"/>
            <w:hideMark/>
          </w:tcPr>
          <w:p w14:paraId="01402849"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Субсидии бюджетным учреждениям</w:t>
            </w:r>
          </w:p>
        </w:tc>
        <w:tc>
          <w:tcPr>
            <w:tcW w:w="425" w:type="dxa"/>
            <w:shd w:val="clear" w:color="auto" w:fill="auto"/>
            <w:noWrap/>
            <w:vAlign w:val="center"/>
            <w:hideMark/>
          </w:tcPr>
          <w:p w14:paraId="155630D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69D7EE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031A497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0511860200</w:t>
            </w:r>
          </w:p>
        </w:tc>
        <w:tc>
          <w:tcPr>
            <w:tcW w:w="419" w:type="dxa"/>
            <w:shd w:val="clear" w:color="auto" w:fill="auto"/>
            <w:noWrap/>
            <w:vAlign w:val="center"/>
            <w:hideMark/>
          </w:tcPr>
          <w:p w14:paraId="2281E8E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565" w:type="dxa"/>
            <w:shd w:val="clear" w:color="auto" w:fill="auto"/>
            <w:noWrap/>
            <w:vAlign w:val="center"/>
            <w:hideMark/>
          </w:tcPr>
          <w:p w14:paraId="6CD10015"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316,70000</w:t>
            </w:r>
          </w:p>
        </w:tc>
        <w:tc>
          <w:tcPr>
            <w:tcW w:w="1672" w:type="dxa"/>
            <w:shd w:val="clear" w:color="auto" w:fill="auto"/>
            <w:noWrap/>
            <w:vAlign w:val="center"/>
            <w:hideMark/>
          </w:tcPr>
          <w:p w14:paraId="28FD1F20"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596,70000</w:t>
            </w:r>
          </w:p>
        </w:tc>
      </w:tr>
      <w:tr w:rsidR="00C82651" w:rsidRPr="00C90ED3" w14:paraId="54F41DC2" w14:textId="77777777" w:rsidTr="00B22664">
        <w:trPr>
          <w:cantSplit/>
          <w:trHeight w:val="147"/>
        </w:trPr>
        <w:tc>
          <w:tcPr>
            <w:tcW w:w="441" w:type="dxa"/>
            <w:shd w:val="clear" w:color="auto" w:fill="auto"/>
            <w:noWrap/>
            <w:vAlign w:val="center"/>
            <w:hideMark/>
          </w:tcPr>
          <w:p w14:paraId="3ED3ECD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417</w:t>
            </w:r>
          </w:p>
        </w:tc>
        <w:tc>
          <w:tcPr>
            <w:tcW w:w="9526" w:type="dxa"/>
            <w:shd w:val="clear" w:color="auto" w:fill="auto"/>
            <w:hideMark/>
          </w:tcPr>
          <w:p w14:paraId="63318B8E"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Укрепление и развитие материально-технической базы муниципальных учреждений дополнительного образования в сфере молодежной политики</w:t>
            </w:r>
          </w:p>
        </w:tc>
        <w:tc>
          <w:tcPr>
            <w:tcW w:w="425" w:type="dxa"/>
            <w:shd w:val="clear" w:color="auto" w:fill="auto"/>
            <w:noWrap/>
            <w:vAlign w:val="center"/>
            <w:hideMark/>
          </w:tcPr>
          <w:p w14:paraId="7EC3C12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6D66EC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5B63BDC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0511960210</w:t>
            </w:r>
          </w:p>
        </w:tc>
        <w:tc>
          <w:tcPr>
            <w:tcW w:w="419" w:type="dxa"/>
            <w:shd w:val="clear" w:color="auto" w:fill="auto"/>
            <w:noWrap/>
            <w:vAlign w:val="center"/>
            <w:hideMark/>
          </w:tcPr>
          <w:p w14:paraId="1C734E3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0E8C30D5"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160,00000</w:t>
            </w:r>
          </w:p>
        </w:tc>
        <w:tc>
          <w:tcPr>
            <w:tcW w:w="1672" w:type="dxa"/>
            <w:shd w:val="clear" w:color="auto" w:fill="auto"/>
            <w:noWrap/>
            <w:vAlign w:val="center"/>
            <w:hideMark/>
          </w:tcPr>
          <w:p w14:paraId="333A0C3C"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150,00000</w:t>
            </w:r>
          </w:p>
        </w:tc>
      </w:tr>
      <w:tr w:rsidR="00C82651" w:rsidRPr="00C90ED3" w14:paraId="7E901884" w14:textId="77777777" w:rsidTr="00B22664">
        <w:trPr>
          <w:cantSplit/>
          <w:trHeight w:val="58"/>
        </w:trPr>
        <w:tc>
          <w:tcPr>
            <w:tcW w:w="441" w:type="dxa"/>
            <w:shd w:val="clear" w:color="auto" w:fill="auto"/>
            <w:noWrap/>
            <w:vAlign w:val="center"/>
            <w:hideMark/>
          </w:tcPr>
          <w:p w14:paraId="34266BA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418</w:t>
            </w:r>
          </w:p>
        </w:tc>
        <w:tc>
          <w:tcPr>
            <w:tcW w:w="9526" w:type="dxa"/>
            <w:shd w:val="clear" w:color="auto" w:fill="auto"/>
            <w:hideMark/>
          </w:tcPr>
          <w:p w14:paraId="40FCA6C8"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37971A9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AE3640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4081263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0511960210</w:t>
            </w:r>
          </w:p>
        </w:tc>
        <w:tc>
          <w:tcPr>
            <w:tcW w:w="419" w:type="dxa"/>
            <w:shd w:val="clear" w:color="auto" w:fill="auto"/>
            <w:noWrap/>
            <w:vAlign w:val="center"/>
            <w:hideMark/>
          </w:tcPr>
          <w:p w14:paraId="35A4561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7C86793A"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160,00000</w:t>
            </w:r>
          </w:p>
        </w:tc>
        <w:tc>
          <w:tcPr>
            <w:tcW w:w="1672" w:type="dxa"/>
            <w:shd w:val="clear" w:color="auto" w:fill="auto"/>
            <w:noWrap/>
            <w:vAlign w:val="center"/>
            <w:hideMark/>
          </w:tcPr>
          <w:p w14:paraId="4DE5A8F8"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150,00000</w:t>
            </w:r>
          </w:p>
        </w:tc>
      </w:tr>
      <w:tr w:rsidR="00C82651" w:rsidRPr="00C90ED3" w14:paraId="1785FD4D" w14:textId="77777777" w:rsidTr="00B22664">
        <w:trPr>
          <w:cantSplit/>
          <w:trHeight w:val="229"/>
        </w:trPr>
        <w:tc>
          <w:tcPr>
            <w:tcW w:w="441" w:type="dxa"/>
            <w:shd w:val="clear" w:color="auto" w:fill="auto"/>
            <w:noWrap/>
            <w:vAlign w:val="center"/>
            <w:hideMark/>
          </w:tcPr>
          <w:p w14:paraId="79098BC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419</w:t>
            </w:r>
          </w:p>
        </w:tc>
        <w:tc>
          <w:tcPr>
            <w:tcW w:w="9526" w:type="dxa"/>
            <w:shd w:val="clear" w:color="auto" w:fill="auto"/>
            <w:hideMark/>
          </w:tcPr>
          <w:p w14:paraId="7E43DC4E"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Проведение мероприятий по энергосбережению и повышению энергетической эффективности муниципальных учреждений дополнительного образования</w:t>
            </w:r>
          </w:p>
        </w:tc>
        <w:tc>
          <w:tcPr>
            <w:tcW w:w="425" w:type="dxa"/>
            <w:shd w:val="clear" w:color="auto" w:fill="auto"/>
            <w:noWrap/>
            <w:vAlign w:val="center"/>
            <w:hideMark/>
          </w:tcPr>
          <w:p w14:paraId="0C67912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C383F8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14EA57B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0512360230</w:t>
            </w:r>
          </w:p>
        </w:tc>
        <w:tc>
          <w:tcPr>
            <w:tcW w:w="419" w:type="dxa"/>
            <w:shd w:val="clear" w:color="auto" w:fill="auto"/>
            <w:noWrap/>
            <w:vAlign w:val="center"/>
            <w:hideMark/>
          </w:tcPr>
          <w:p w14:paraId="7D33E58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4AF8D138"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815,00000</w:t>
            </w:r>
          </w:p>
        </w:tc>
        <w:tc>
          <w:tcPr>
            <w:tcW w:w="1672" w:type="dxa"/>
            <w:shd w:val="clear" w:color="auto" w:fill="auto"/>
            <w:noWrap/>
            <w:vAlign w:val="center"/>
            <w:hideMark/>
          </w:tcPr>
          <w:p w14:paraId="467F2A49"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815,00000</w:t>
            </w:r>
          </w:p>
        </w:tc>
      </w:tr>
      <w:tr w:rsidR="00C82651" w:rsidRPr="00C90ED3" w14:paraId="4D1AD481" w14:textId="77777777" w:rsidTr="00B22664">
        <w:trPr>
          <w:cantSplit/>
          <w:trHeight w:val="58"/>
        </w:trPr>
        <w:tc>
          <w:tcPr>
            <w:tcW w:w="441" w:type="dxa"/>
            <w:shd w:val="clear" w:color="auto" w:fill="auto"/>
            <w:noWrap/>
            <w:vAlign w:val="center"/>
            <w:hideMark/>
          </w:tcPr>
          <w:p w14:paraId="0A53311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420</w:t>
            </w:r>
          </w:p>
        </w:tc>
        <w:tc>
          <w:tcPr>
            <w:tcW w:w="9526" w:type="dxa"/>
            <w:shd w:val="clear" w:color="auto" w:fill="auto"/>
            <w:hideMark/>
          </w:tcPr>
          <w:p w14:paraId="348F0916"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6E5C60A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8F450A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7FC66E2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0512360230</w:t>
            </w:r>
          </w:p>
        </w:tc>
        <w:tc>
          <w:tcPr>
            <w:tcW w:w="419" w:type="dxa"/>
            <w:shd w:val="clear" w:color="auto" w:fill="auto"/>
            <w:noWrap/>
            <w:vAlign w:val="center"/>
            <w:hideMark/>
          </w:tcPr>
          <w:p w14:paraId="7A7BDDE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7CFDA356"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815,00000</w:t>
            </w:r>
          </w:p>
        </w:tc>
        <w:tc>
          <w:tcPr>
            <w:tcW w:w="1672" w:type="dxa"/>
            <w:shd w:val="clear" w:color="auto" w:fill="auto"/>
            <w:noWrap/>
            <w:vAlign w:val="center"/>
            <w:hideMark/>
          </w:tcPr>
          <w:p w14:paraId="29701D25"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815,00000</w:t>
            </w:r>
          </w:p>
        </w:tc>
      </w:tr>
      <w:tr w:rsidR="00C82651" w:rsidRPr="00C90ED3" w14:paraId="0BC3142F" w14:textId="77777777" w:rsidTr="00B22664">
        <w:trPr>
          <w:cantSplit/>
          <w:trHeight w:val="70"/>
        </w:trPr>
        <w:tc>
          <w:tcPr>
            <w:tcW w:w="441" w:type="dxa"/>
            <w:shd w:val="clear" w:color="auto" w:fill="auto"/>
            <w:noWrap/>
            <w:vAlign w:val="center"/>
            <w:hideMark/>
          </w:tcPr>
          <w:p w14:paraId="19573E5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421</w:t>
            </w:r>
          </w:p>
        </w:tc>
        <w:tc>
          <w:tcPr>
            <w:tcW w:w="9526" w:type="dxa"/>
            <w:shd w:val="clear" w:color="auto" w:fill="auto"/>
            <w:hideMark/>
          </w:tcPr>
          <w:p w14:paraId="42FE8104"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Обеспечение функционирования модели персонифицированного финансирования дополнительного образования детей</w:t>
            </w:r>
          </w:p>
        </w:tc>
        <w:tc>
          <w:tcPr>
            <w:tcW w:w="425" w:type="dxa"/>
            <w:shd w:val="clear" w:color="auto" w:fill="auto"/>
            <w:noWrap/>
            <w:vAlign w:val="center"/>
            <w:hideMark/>
          </w:tcPr>
          <w:p w14:paraId="38A85D4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E0E688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79CD85D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0512460360</w:t>
            </w:r>
          </w:p>
        </w:tc>
        <w:tc>
          <w:tcPr>
            <w:tcW w:w="419" w:type="dxa"/>
            <w:shd w:val="clear" w:color="auto" w:fill="auto"/>
            <w:noWrap/>
            <w:vAlign w:val="center"/>
            <w:hideMark/>
          </w:tcPr>
          <w:p w14:paraId="5C94982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4B9D93D7"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23 349,60000</w:t>
            </w:r>
          </w:p>
        </w:tc>
        <w:tc>
          <w:tcPr>
            <w:tcW w:w="1672" w:type="dxa"/>
            <w:shd w:val="clear" w:color="auto" w:fill="auto"/>
            <w:noWrap/>
            <w:vAlign w:val="center"/>
            <w:hideMark/>
          </w:tcPr>
          <w:p w14:paraId="773D751F"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23 349,65000</w:t>
            </w:r>
          </w:p>
        </w:tc>
      </w:tr>
      <w:tr w:rsidR="00C82651" w:rsidRPr="00C90ED3" w14:paraId="12069A5D" w14:textId="77777777" w:rsidTr="00B22664">
        <w:trPr>
          <w:cantSplit/>
          <w:trHeight w:val="58"/>
        </w:trPr>
        <w:tc>
          <w:tcPr>
            <w:tcW w:w="441" w:type="dxa"/>
            <w:shd w:val="clear" w:color="auto" w:fill="auto"/>
            <w:noWrap/>
            <w:vAlign w:val="center"/>
            <w:hideMark/>
          </w:tcPr>
          <w:p w14:paraId="55EA148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422</w:t>
            </w:r>
          </w:p>
        </w:tc>
        <w:tc>
          <w:tcPr>
            <w:tcW w:w="9526" w:type="dxa"/>
            <w:shd w:val="clear" w:color="auto" w:fill="auto"/>
            <w:hideMark/>
          </w:tcPr>
          <w:p w14:paraId="10228DDC"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Субсидии бюджетным учреждениям</w:t>
            </w:r>
          </w:p>
        </w:tc>
        <w:tc>
          <w:tcPr>
            <w:tcW w:w="425" w:type="dxa"/>
            <w:shd w:val="clear" w:color="auto" w:fill="auto"/>
            <w:noWrap/>
            <w:vAlign w:val="center"/>
            <w:hideMark/>
          </w:tcPr>
          <w:p w14:paraId="18A8EC5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37FA10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7251075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0512460360</w:t>
            </w:r>
          </w:p>
        </w:tc>
        <w:tc>
          <w:tcPr>
            <w:tcW w:w="419" w:type="dxa"/>
            <w:shd w:val="clear" w:color="auto" w:fill="auto"/>
            <w:noWrap/>
            <w:vAlign w:val="center"/>
            <w:hideMark/>
          </w:tcPr>
          <w:p w14:paraId="2994971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565" w:type="dxa"/>
            <w:shd w:val="clear" w:color="auto" w:fill="auto"/>
            <w:noWrap/>
            <w:vAlign w:val="center"/>
            <w:hideMark/>
          </w:tcPr>
          <w:p w14:paraId="4474FD3C"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10,86000</w:t>
            </w:r>
          </w:p>
        </w:tc>
        <w:tc>
          <w:tcPr>
            <w:tcW w:w="1672" w:type="dxa"/>
            <w:shd w:val="clear" w:color="auto" w:fill="auto"/>
            <w:noWrap/>
            <w:vAlign w:val="center"/>
            <w:hideMark/>
          </w:tcPr>
          <w:p w14:paraId="5723C342"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10,91000</w:t>
            </w:r>
          </w:p>
        </w:tc>
      </w:tr>
      <w:tr w:rsidR="00C82651" w:rsidRPr="00C90ED3" w14:paraId="7C9C4D26" w14:textId="77777777" w:rsidTr="00B22664">
        <w:trPr>
          <w:cantSplit/>
          <w:trHeight w:val="144"/>
        </w:trPr>
        <w:tc>
          <w:tcPr>
            <w:tcW w:w="441" w:type="dxa"/>
            <w:shd w:val="clear" w:color="auto" w:fill="auto"/>
            <w:noWrap/>
            <w:vAlign w:val="center"/>
            <w:hideMark/>
          </w:tcPr>
          <w:p w14:paraId="225C9E0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423</w:t>
            </w:r>
          </w:p>
        </w:tc>
        <w:tc>
          <w:tcPr>
            <w:tcW w:w="9526" w:type="dxa"/>
            <w:shd w:val="clear" w:color="auto" w:fill="auto"/>
            <w:hideMark/>
          </w:tcPr>
          <w:p w14:paraId="56274DE1"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3CE39AB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2B225A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075A8D9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0512460360</w:t>
            </w:r>
          </w:p>
        </w:tc>
        <w:tc>
          <w:tcPr>
            <w:tcW w:w="419" w:type="dxa"/>
            <w:shd w:val="clear" w:color="auto" w:fill="auto"/>
            <w:noWrap/>
            <w:vAlign w:val="center"/>
            <w:hideMark/>
          </w:tcPr>
          <w:p w14:paraId="37F5EC1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706EF4DA"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21 240,63000</w:t>
            </w:r>
          </w:p>
        </w:tc>
        <w:tc>
          <w:tcPr>
            <w:tcW w:w="1672" w:type="dxa"/>
            <w:shd w:val="clear" w:color="auto" w:fill="auto"/>
            <w:noWrap/>
            <w:vAlign w:val="center"/>
            <w:hideMark/>
          </w:tcPr>
          <w:p w14:paraId="6BB43D30"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21 240,63000</w:t>
            </w:r>
          </w:p>
        </w:tc>
      </w:tr>
      <w:tr w:rsidR="00C82651" w:rsidRPr="00C90ED3" w14:paraId="73D87B23" w14:textId="77777777" w:rsidTr="00B22664">
        <w:trPr>
          <w:cantSplit/>
          <w:trHeight w:val="58"/>
        </w:trPr>
        <w:tc>
          <w:tcPr>
            <w:tcW w:w="441" w:type="dxa"/>
            <w:shd w:val="clear" w:color="auto" w:fill="auto"/>
            <w:noWrap/>
            <w:vAlign w:val="center"/>
            <w:hideMark/>
          </w:tcPr>
          <w:p w14:paraId="1348AE9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424</w:t>
            </w:r>
          </w:p>
        </w:tc>
        <w:tc>
          <w:tcPr>
            <w:tcW w:w="9526" w:type="dxa"/>
            <w:shd w:val="clear" w:color="auto" w:fill="auto"/>
            <w:hideMark/>
          </w:tcPr>
          <w:p w14:paraId="665F3744"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425" w:type="dxa"/>
            <w:shd w:val="clear" w:color="auto" w:fill="auto"/>
            <w:noWrap/>
            <w:vAlign w:val="center"/>
            <w:hideMark/>
          </w:tcPr>
          <w:p w14:paraId="6DD8061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36D964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6E2A6B5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0512460360</w:t>
            </w:r>
          </w:p>
        </w:tc>
        <w:tc>
          <w:tcPr>
            <w:tcW w:w="419" w:type="dxa"/>
            <w:shd w:val="clear" w:color="auto" w:fill="auto"/>
            <w:noWrap/>
            <w:vAlign w:val="center"/>
            <w:hideMark/>
          </w:tcPr>
          <w:p w14:paraId="6C64009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630</w:t>
            </w:r>
          </w:p>
        </w:tc>
        <w:tc>
          <w:tcPr>
            <w:tcW w:w="1565" w:type="dxa"/>
            <w:shd w:val="clear" w:color="auto" w:fill="auto"/>
            <w:noWrap/>
            <w:vAlign w:val="center"/>
            <w:hideMark/>
          </w:tcPr>
          <w:p w14:paraId="53780FA7"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43,26000</w:t>
            </w:r>
          </w:p>
        </w:tc>
        <w:tc>
          <w:tcPr>
            <w:tcW w:w="1672" w:type="dxa"/>
            <w:shd w:val="clear" w:color="auto" w:fill="auto"/>
            <w:noWrap/>
            <w:vAlign w:val="center"/>
            <w:hideMark/>
          </w:tcPr>
          <w:p w14:paraId="3FFD4F50"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43,26000</w:t>
            </w:r>
          </w:p>
        </w:tc>
      </w:tr>
      <w:tr w:rsidR="00C82651" w:rsidRPr="00C90ED3" w14:paraId="34EB4EE1" w14:textId="77777777" w:rsidTr="00B22664">
        <w:trPr>
          <w:cantSplit/>
          <w:trHeight w:val="70"/>
        </w:trPr>
        <w:tc>
          <w:tcPr>
            <w:tcW w:w="441" w:type="dxa"/>
            <w:shd w:val="clear" w:color="auto" w:fill="auto"/>
            <w:noWrap/>
            <w:vAlign w:val="center"/>
            <w:hideMark/>
          </w:tcPr>
          <w:p w14:paraId="52F8EE1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425</w:t>
            </w:r>
          </w:p>
        </w:tc>
        <w:tc>
          <w:tcPr>
            <w:tcW w:w="9526" w:type="dxa"/>
            <w:shd w:val="clear" w:color="auto" w:fill="auto"/>
            <w:hideMark/>
          </w:tcPr>
          <w:p w14:paraId="32D1E1DC"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25" w:type="dxa"/>
            <w:shd w:val="clear" w:color="auto" w:fill="auto"/>
            <w:noWrap/>
            <w:vAlign w:val="center"/>
            <w:hideMark/>
          </w:tcPr>
          <w:p w14:paraId="38D28D0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079837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50B6177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0512460360</w:t>
            </w:r>
          </w:p>
        </w:tc>
        <w:tc>
          <w:tcPr>
            <w:tcW w:w="419" w:type="dxa"/>
            <w:shd w:val="clear" w:color="auto" w:fill="auto"/>
            <w:noWrap/>
            <w:vAlign w:val="center"/>
            <w:hideMark/>
          </w:tcPr>
          <w:p w14:paraId="74B028B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810</w:t>
            </w:r>
          </w:p>
        </w:tc>
        <w:tc>
          <w:tcPr>
            <w:tcW w:w="1565" w:type="dxa"/>
            <w:shd w:val="clear" w:color="auto" w:fill="auto"/>
            <w:noWrap/>
            <w:vAlign w:val="center"/>
            <w:hideMark/>
          </w:tcPr>
          <w:p w14:paraId="251802E0"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2 054,85000</w:t>
            </w:r>
          </w:p>
        </w:tc>
        <w:tc>
          <w:tcPr>
            <w:tcW w:w="1672" w:type="dxa"/>
            <w:shd w:val="clear" w:color="auto" w:fill="auto"/>
            <w:noWrap/>
            <w:vAlign w:val="center"/>
            <w:hideMark/>
          </w:tcPr>
          <w:p w14:paraId="25331CF9"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2 054,85000</w:t>
            </w:r>
          </w:p>
        </w:tc>
      </w:tr>
      <w:tr w:rsidR="00C82651" w:rsidRPr="00C90ED3" w14:paraId="3C8884B8" w14:textId="77777777" w:rsidTr="00B22664">
        <w:trPr>
          <w:cantSplit/>
          <w:trHeight w:val="70"/>
        </w:trPr>
        <w:tc>
          <w:tcPr>
            <w:tcW w:w="441" w:type="dxa"/>
            <w:shd w:val="clear" w:color="auto" w:fill="auto"/>
            <w:noWrap/>
            <w:vAlign w:val="center"/>
            <w:hideMark/>
          </w:tcPr>
          <w:p w14:paraId="423DE01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426</w:t>
            </w:r>
          </w:p>
        </w:tc>
        <w:tc>
          <w:tcPr>
            <w:tcW w:w="9526" w:type="dxa"/>
            <w:shd w:val="clear" w:color="auto" w:fill="auto"/>
            <w:hideMark/>
          </w:tcPr>
          <w:p w14:paraId="5ACA775E"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Капитальный ремонт, приведение в соответствие с требованиями пожарной безопасности и санитарного законодательства зданий, помещений, территорий учреждений дополнительного образования</w:t>
            </w:r>
          </w:p>
        </w:tc>
        <w:tc>
          <w:tcPr>
            <w:tcW w:w="425" w:type="dxa"/>
            <w:shd w:val="clear" w:color="auto" w:fill="auto"/>
            <w:noWrap/>
            <w:vAlign w:val="center"/>
            <w:hideMark/>
          </w:tcPr>
          <w:p w14:paraId="2452470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37B0D3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22B6C9A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0512760250</w:t>
            </w:r>
          </w:p>
        </w:tc>
        <w:tc>
          <w:tcPr>
            <w:tcW w:w="419" w:type="dxa"/>
            <w:shd w:val="clear" w:color="auto" w:fill="auto"/>
            <w:noWrap/>
            <w:vAlign w:val="center"/>
            <w:hideMark/>
          </w:tcPr>
          <w:p w14:paraId="5961E66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1BCFD641"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3 000,00000</w:t>
            </w:r>
          </w:p>
        </w:tc>
        <w:tc>
          <w:tcPr>
            <w:tcW w:w="1672" w:type="dxa"/>
            <w:shd w:val="clear" w:color="auto" w:fill="auto"/>
            <w:noWrap/>
            <w:vAlign w:val="center"/>
            <w:hideMark/>
          </w:tcPr>
          <w:p w14:paraId="0F5B4C3D"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1 000,00000</w:t>
            </w:r>
          </w:p>
        </w:tc>
      </w:tr>
      <w:tr w:rsidR="00C82651" w:rsidRPr="00C90ED3" w14:paraId="22EEDDE9" w14:textId="77777777" w:rsidTr="00B22664">
        <w:trPr>
          <w:cantSplit/>
          <w:trHeight w:val="235"/>
        </w:trPr>
        <w:tc>
          <w:tcPr>
            <w:tcW w:w="441" w:type="dxa"/>
            <w:shd w:val="clear" w:color="auto" w:fill="auto"/>
            <w:noWrap/>
            <w:vAlign w:val="center"/>
            <w:hideMark/>
          </w:tcPr>
          <w:p w14:paraId="5C58686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427</w:t>
            </w:r>
          </w:p>
        </w:tc>
        <w:tc>
          <w:tcPr>
            <w:tcW w:w="9526" w:type="dxa"/>
            <w:shd w:val="clear" w:color="auto" w:fill="auto"/>
            <w:hideMark/>
          </w:tcPr>
          <w:p w14:paraId="46A9FDED"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027F440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7611BE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13784D9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0512760250</w:t>
            </w:r>
          </w:p>
        </w:tc>
        <w:tc>
          <w:tcPr>
            <w:tcW w:w="419" w:type="dxa"/>
            <w:shd w:val="clear" w:color="auto" w:fill="auto"/>
            <w:noWrap/>
            <w:vAlign w:val="center"/>
            <w:hideMark/>
          </w:tcPr>
          <w:p w14:paraId="0944FD6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36B9718B"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3 000,00000</w:t>
            </w:r>
          </w:p>
        </w:tc>
        <w:tc>
          <w:tcPr>
            <w:tcW w:w="1672" w:type="dxa"/>
            <w:shd w:val="clear" w:color="auto" w:fill="auto"/>
            <w:noWrap/>
            <w:vAlign w:val="center"/>
            <w:hideMark/>
          </w:tcPr>
          <w:p w14:paraId="0345AC47"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1 000,00000</w:t>
            </w:r>
          </w:p>
        </w:tc>
      </w:tr>
      <w:tr w:rsidR="00C82651" w:rsidRPr="00C90ED3" w14:paraId="569B4044" w14:textId="77777777" w:rsidTr="00B22664">
        <w:trPr>
          <w:cantSplit/>
          <w:trHeight w:val="207"/>
        </w:trPr>
        <w:tc>
          <w:tcPr>
            <w:tcW w:w="441" w:type="dxa"/>
            <w:shd w:val="clear" w:color="auto" w:fill="auto"/>
            <w:noWrap/>
            <w:vAlign w:val="center"/>
            <w:hideMark/>
          </w:tcPr>
          <w:p w14:paraId="40C3FD60" w14:textId="77777777" w:rsidR="00C82651" w:rsidRPr="00C90ED3" w:rsidRDefault="00C82651" w:rsidP="00B22664">
            <w:pPr>
              <w:ind w:left="-93" w:right="-108"/>
              <w:jc w:val="center"/>
              <w:rPr>
                <w:rFonts w:ascii="Liberation Serif" w:hAnsi="Liberation Serif" w:cs="Liberation Serif"/>
                <w:color w:val="000000"/>
                <w:sz w:val="21"/>
                <w:szCs w:val="21"/>
              </w:rPr>
            </w:pPr>
            <w:r>
              <w:rPr>
                <w:rFonts w:ascii="Liberation Serif" w:hAnsi="Liberation Serif" w:cs="Liberation Serif"/>
                <w:color w:val="000000"/>
                <w:sz w:val="22"/>
                <w:szCs w:val="22"/>
              </w:rPr>
              <w:t>428</w:t>
            </w:r>
          </w:p>
        </w:tc>
        <w:tc>
          <w:tcPr>
            <w:tcW w:w="9526" w:type="dxa"/>
            <w:shd w:val="clear" w:color="auto" w:fill="auto"/>
            <w:hideMark/>
          </w:tcPr>
          <w:p w14:paraId="39DC3287"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Капитальный ремонт, приведение в соответствие с требованиями пожарной безопасности и санитарного законодательства зданий, помещений, территорий муниципальных учреждений дополнительного образования в сфере культуры</w:t>
            </w:r>
          </w:p>
        </w:tc>
        <w:tc>
          <w:tcPr>
            <w:tcW w:w="425" w:type="dxa"/>
            <w:shd w:val="clear" w:color="auto" w:fill="auto"/>
            <w:noWrap/>
            <w:vAlign w:val="center"/>
            <w:hideMark/>
          </w:tcPr>
          <w:p w14:paraId="4F8B3909" w14:textId="77777777" w:rsidR="00C82651" w:rsidRPr="00C90ED3" w:rsidRDefault="00C82651" w:rsidP="00B22664">
            <w:pPr>
              <w:ind w:left="-93" w:right="-108"/>
              <w:jc w:val="center"/>
              <w:rPr>
                <w:rFonts w:ascii="Liberation Serif" w:hAnsi="Liberation Serif" w:cs="Liberation Serif"/>
                <w:color w:val="000000"/>
                <w:sz w:val="21"/>
                <w:szCs w:val="21"/>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B17FFDD" w14:textId="77777777" w:rsidR="00C82651" w:rsidRPr="00C90ED3" w:rsidRDefault="00C82651" w:rsidP="00B22664">
            <w:pPr>
              <w:ind w:left="-93" w:right="-108"/>
              <w:jc w:val="center"/>
              <w:rPr>
                <w:rFonts w:ascii="Liberation Serif" w:hAnsi="Liberation Serif" w:cs="Liberation Serif"/>
                <w:color w:val="000000"/>
                <w:sz w:val="21"/>
                <w:szCs w:val="21"/>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52BF82D9" w14:textId="77777777" w:rsidR="00C82651" w:rsidRPr="00C90ED3" w:rsidRDefault="00C82651" w:rsidP="00B22664">
            <w:pPr>
              <w:ind w:left="-93" w:right="-108"/>
              <w:jc w:val="center"/>
              <w:rPr>
                <w:rFonts w:ascii="Liberation Serif" w:hAnsi="Liberation Serif" w:cs="Liberation Serif"/>
                <w:color w:val="000000"/>
                <w:sz w:val="21"/>
                <w:szCs w:val="21"/>
              </w:rPr>
            </w:pPr>
            <w:r>
              <w:rPr>
                <w:rFonts w:ascii="Liberation Serif" w:hAnsi="Liberation Serif" w:cs="Liberation Serif"/>
                <w:color w:val="000000"/>
                <w:sz w:val="22"/>
                <w:szCs w:val="22"/>
              </w:rPr>
              <w:t>0512860260</w:t>
            </w:r>
          </w:p>
        </w:tc>
        <w:tc>
          <w:tcPr>
            <w:tcW w:w="419" w:type="dxa"/>
            <w:shd w:val="clear" w:color="auto" w:fill="auto"/>
            <w:noWrap/>
            <w:vAlign w:val="center"/>
            <w:hideMark/>
          </w:tcPr>
          <w:p w14:paraId="180B9634" w14:textId="77777777" w:rsidR="00C82651" w:rsidRPr="00C90ED3" w:rsidRDefault="00C82651" w:rsidP="00B22664">
            <w:pPr>
              <w:ind w:left="-93" w:right="-108"/>
              <w:jc w:val="center"/>
              <w:rPr>
                <w:rFonts w:ascii="Liberation Serif" w:hAnsi="Liberation Serif" w:cs="Liberation Serif"/>
                <w:color w:val="000000"/>
                <w:sz w:val="21"/>
                <w:szCs w:val="21"/>
              </w:rPr>
            </w:pPr>
            <w:r>
              <w:rPr>
                <w:rFonts w:ascii="Liberation Serif" w:hAnsi="Liberation Serif" w:cs="Liberation Serif"/>
                <w:color w:val="000000"/>
                <w:sz w:val="22"/>
                <w:szCs w:val="22"/>
              </w:rPr>
              <w:t> </w:t>
            </w:r>
          </w:p>
        </w:tc>
        <w:tc>
          <w:tcPr>
            <w:tcW w:w="1565" w:type="dxa"/>
            <w:shd w:val="clear" w:color="auto" w:fill="auto"/>
            <w:noWrap/>
            <w:vAlign w:val="center"/>
            <w:hideMark/>
          </w:tcPr>
          <w:p w14:paraId="0F8DF46D" w14:textId="77777777" w:rsidR="00C82651" w:rsidRPr="00C90ED3" w:rsidRDefault="00C82651" w:rsidP="00B22664">
            <w:pPr>
              <w:ind w:left="-93" w:right="-79"/>
              <w:jc w:val="right"/>
              <w:rPr>
                <w:rFonts w:ascii="Liberation Serif" w:hAnsi="Liberation Serif" w:cs="Liberation Serif"/>
                <w:color w:val="000000"/>
                <w:sz w:val="21"/>
                <w:szCs w:val="21"/>
              </w:rPr>
            </w:pPr>
            <w:r>
              <w:rPr>
                <w:rFonts w:ascii="Liberation Serif" w:hAnsi="Liberation Serif" w:cs="Liberation Serif"/>
                <w:color w:val="000000"/>
                <w:sz w:val="22"/>
                <w:szCs w:val="22"/>
              </w:rPr>
              <w:t>193,90000</w:t>
            </w:r>
          </w:p>
        </w:tc>
        <w:tc>
          <w:tcPr>
            <w:tcW w:w="1672" w:type="dxa"/>
            <w:shd w:val="clear" w:color="auto" w:fill="auto"/>
            <w:noWrap/>
            <w:vAlign w:val="center"/>
            <w:hideMark/>
          </w:tcPr>
          <w:p w14:paraId="53E6C187" w14:textId="77777777" w:rsidR="00C82651" w:rsidRPr="00C90ED3" w:rsidRDefault="00C82651" w:rsidP="00B22664">
            <w:pPr>
              <w:ind w:left="-93"/>
              <w:jc w:val="right"/>
              <w:rPr>
                <w:rFonts w:ascii="Liberation Serif" w:hAnsi="Liberation Serif" w:cs="Liberation Serif"/>
                <w:color w:val="000000"/>
                <w:sz w:val="21"/>
                <w:szCs w:val="21"/>
              </w:rPr>
            </w:pPr>
            <w:r>
              <w:rPr>
                <w:rFonts w:ascii="Liberation Serif" w:hAnsi="Liberation Serif" w:cs="Liberation Serif"/>
                <w:color w:val="000000"/>
                <w:sz w:val="22"/>
                <w:szCs w:val="22"/>
              </w:rPr>
              <w:t>193,90000</w:t>
            </w:r>
          </w:p>
        </w:tc>
      </w:tr>
      <w:tr w:rsidR="00C82651" w:rsidRPr="00C90ED3" w14:paraId="693412AC" w14:textId="77777777" w:rsidTr="00B22664">
        <w:trPr>
          <w:cantSplit/>
          <w:trHeight w:val="70"/>
        </w:trPr>
        <w:tc>
          <w:tcPr>
            <w:tcW w:w="441" w:type="dxa"/>
            <w:shd w:val="clear" w:color="auto" w:fill="auto"/>
            <w:noWrap/>
            <w:vAlign w:val="center"/>
            <w:hideMark/>
          </w:tcPr>
          <w:p w14:paraId="1CFD63F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429</w:t>
            </w:r>
          </w:p>
        </w:tc>
        <w:tc>
          <w:tcPr>
            <w:tcW w:w="9526" w:type="dxa"/>
            <w:shd w:val="clear" w:color="auto" w:fill="auto"/>
            <w:hideMark/>
          </w:tcPr>
          <w:p w14:paraId="3FEFFC54"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Субсидии бюджетным учреждениям</w:t>
            </w:r>
          </w:p>
        </w:tc>
        <w:tc>
          <w:tcPr>
            <w:tcW w:w="425" w:type="dxa"/>
            <w:shd w:val="clear" w:color="auto" w:fill="auto"/>
            <w:noWrap/>
            <w:vAlign w:val="center"/>
            <w:hideMark/>
          </w:tcPr>
          <w:p w14:paraId="74AFEBF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BFB7D0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19F9495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0512860260</w:t>
            </w:r>
          </w:p>
        </w:tc>
        <w:tc>
          <w:tcPr>
            <w:tcW w:w="419" w:type="dxa"/>
            <w:shd w:val="clear" w:color="auto" w:fill="auto"/>
            <w:noWrap/>
            <w:vAlign w:val="center"/>
            <w:hideMark/>
          </w:tcPr>
          <w:p w14:paraId="0B7F84D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565" w:type="dxa"/>
            <w:shd w:val="clear" w:color="auto" w:fill="auto"/>
            <w:noWrap/>
            <w:vAlign w:val="center"/>
            <w:hideMark/>
          </w:tcPr>
          <w:p w14:paraId="36181E13"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193,90000</w:t>
            </w:r>
          </w:p>
        </w:tc>
        <w:tc>
          <w:tcPr>
            <w:tcW w:w="1672" w:type="dxa"/>
            <w:shd w:val="clear" w:color="auto" w:fill="auto"/>
            <w:noWrap/>
            <w:vAlign w:val="center"/>
            <w:hideMark/>
          </w:tcPr>
          <w:p w14:paraId="56467CF1"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193,90000</w:t>
            </w:r>
          </w:p>
        </w:tc>
      </w:tr>
      <w:tr w:rsidR="00C82651" w:rsidRPr="00C90ED3" w14:paraId="75FA4D7C" w14:textId="77777777" w:rsidTr="00B22664">
        <w:trPr>
          <w:cantSplit/>
          <w:trHeight w:val="58"/>
        </w:trPr>
        <w:tc>
          <w:tcPr>
            <w:tcW w:w="441" w:type="dxa"/>
            <w:shd w:val="clear" w:color="auto" w:fill="auto"/>
            <w:noWrap/>
            <w:vAlign w:val="center"/>
            <w:hideMark/>
          </w:tcPr>
          <w:p w14:paraId="0DBD4A9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430</w:t>
            </w:r>
          </w:p>
        </w:tc>
        <w:tc>
          <w:tcPr>
            <w:tcW w:w="9526" w:type="dxa"/>
            <w:shd w:val="clear" w:color="auto" w:fill="auto"/>
            <w:hideMark/>
          </w:tcPr>
          <w:p w14:paraId="31E46C16"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Капитальный ремонт, приведение в соответствие с требованиями пожарной безопасности и санитарного законодательства зданий, помещений, территорий муниципальных учреждений дополнительного образования в сфере молодежной политики, физической культуры и спорта</w:t>
            </w:r>
          </w:p>
        </w:tc>
        <w:tc>
          <w:tcPr>
            <w:tcW w:w="425" w:type="dxa"/>
            <w:shd w:val="clear" w:color="auto" w:fill="auto"/>
            <w:noWrap/>
            <w:vAlign w:val="center"/>
            <w:hideMark/>
          </w:tcPr>
          <w:p w14:paraId="231355E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7D3EE9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5875D97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0512960270</w:t>
            </w:r>
          </w:p>
        </w:tc>
        <w:tc>
          <w:tcPr>
            <w:tcW w:w="419" w:type="dxa"/>
            <w:shd w:val="clear" w:color="auto" w:fill="auto"/>
            <w:noWrap/>
            <w:vAlign w:val="center"/>
            <w:hideMark/>
          </w:tcPr>
          <w:p w14:paraId="3C25BC8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0EBE1CED"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220,00000</w:t>
            </w:r>
          </w:p>
        </w:tc>
        <w:tc>
          <w:tcPr>
            <w:tcW w:w="1672" w:type="dxa"/>
            <w:shd w:val="clear" w:color="auto" w:fill="auto"/>
            <w:noWrap/>
            <w:vAlign w:val="center"/>
            <w:hideMark/>
          </w:tcPr>
          <w:p w14:paraId="2E686513"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220,00000</w:t>
            </w:r>
          </w:p>
        </w:tc>
      </w:tr>
      <w:tr w:rsidR="00C82651" w:rsidRPr="00C90ED3" w14:paraId="0B534C2E" w14:textId="77777777" w:rsidTr="00B22664">
        <w:trPr>
          <w:cantSplit/>
          <w:trHeight w:val="70"/>
        </w:trPr>
        <w:tc>
          <w:tcPr>
            <w:tcW w:w="441" w:type="dxa"/>
            <w:shd w:val="clear" w:color="auto" w:fill="auto"/>
            <w:noWrap/>
            <w:vAlign w:val="center"/>
            <w:hideMark/>
          </w:tcPr>
          <w:p w14:paraId="1E7B881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431</w:t>
            </w:r>
          </w:p>
        </w:tc>
        <w:tc>
          <w:tcPr>
            <w:tcW w:w="9526" w:type="dxa"/>
            <w:shd w:val="clear" w:color="auto" w:fill="auto"/>
            <w:hideMark/>
          </w:tcPr>
          <w:p w14:paraId="0421499B"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0C1171F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44DBC1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053684E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0512960270</w:t>
            </w:r>
          </w:p>
        </w:tc>
        <w:tc>
          <w:tcPr>
            <w:tcW w:w="419" w:type="dxa"/>
            <w:shd w:val="clear" w:color="auto" w:fill="auto"/>
            <w:noWrap/>
            <w:vAlign w:val="center"/>
            <w:hideMark/>
          </w:tcPr>
          <w:p w14:paraId="17950F4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4C78A2BC"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220,00000</w:t>
            </w:r>
          </w:p>
        </w:tc>
        <w:tc>
          <w:tcPr>
            <w:tcW w:w="1672" w:type="dxa"/>
            <w:shd w:val="clear" w:color="auto" w:fill="auto"/>
            <w:noWrap/>
            <w:vAlign w:val="center"/>
            <w:hideMark/>
          </w:tcPr>
          <w:p w14:paraId="4B07F51E"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220,00000</w:t>
            </w:r>
          </w:p>
        </w:tc>
      </w:tr>
      <w:tr w:rsidR="00C82651" w:rsidRPr="00C90ED3" w14:paraId="5EF70ED1" w14:textId="77777777" w:rsidTr="00B22664">
        <w:trPr>
          <w:cantSplit/>
          <w:trHeight w:val="58"/>
        </w:trPr>
        <w:tc>
          <w:tcPr>
            <w:tcW w:w="441" w:type="dxa"/>
            <w:shd w:val="clear" w:color="auto" w:fill="auto"/>
            <w:noWrap/>
            <w:vAlign w:val="center"/>
            <w:hideMark/>
          </w:tcPr>
          <w:p w14:paraId="159E30B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432</w:t>
            </w:r>
          </w:p>
        </w:tc>
        <w:tc>
          <w:tcPr>
            <w:tcW w:w="9526" w:type="dxa"/>
            <w:shd w:val="clear" w:color="auto" w:fill="auto"/>
            <w:hideMark/>
          </w:tcPr>
          <w:p w14:paraId="70C0AD0E"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2027 года»</w:t>
            </w:r>
          </w:p>
        </w:tc>
        <w:tc>
          <w:tcPr>
            <w:tcW w:w="425" w:type="dxa"/>
            <w:shd w:val="clear" w:color="auto" w:fill="auto"/>
            <w:noWrap/>
            <w:vAlign w:val="center"/>
            <w:hideMark/>
          </w:tcPr>
          <w:p w14:paraId="2ABBEF9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6E3574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5A9866C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0700000000</w:t>
            </w:r>
          </w:p>
        </w:tc>
        <w:tc>
          <w:tcPr>
            <w:tcW w:w="419" w:type="dxa"/>
            <w:shd w:val="clear" w:color="auto" w:fill="auto"/>
            <w:noWrap/>
            <w:vAlign w:val="center"/>
            <w:hideMark/>
          </w:tcPr>
          <w:p w14:paraId="23ABE9A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152EEA09"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211,40000</w:t>
            </w:r>
          </w:p>
        </w:tc>
        <w:tc>
          <w:tcPr>
            <w:tcW w:w="1672" w:type="dxa"/>
            <w:shd w:val="clear" w:color="auto" w:fill="auto"/>
            <w:noWrap/>
            <w:vAlign w:val="center"/>
            <w:hideMark/>
          </w:tcPr>
          <w:p w14:paraId="43D50A40"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216,40000</w:t>
            </w:r>
          </w:p>
        </w:tc>
      </w:tr>
      <w:tr w:rsidR="00C82651" w:rsidRPr="00C90ED3" w14:paraId="3D14547A" w14:textId="77777777" w:rsidTr="00B22664">
        <w:trPr>
          <w:cantSplit/>
          <w:trHeight w:val="70"/>
        </w:trPr>
        <w:tc>
          <w:tcPr>
            <w:tcW w:w="441" w:type="dxa"/>
            <w:shd w:val="clear" w:color="auto" w:fill="auto"/>
            <w:noWrap/>
            <w:vAlign w:val="center"/>
            <w:hideMark/>
          </w:tcPr>
          <w:p w14:paraId="4700526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433</w:t>
            </w:r>
          </w:p>
        </w:tc>
        <w:tc>
          <w:tcPr>
            <w:tcW w:w="9526" w:type="dxa"/>
            <w:shd w:val="clear" w:color="auto" w:fill="auto"/>
            <w:hideMark/>
          </w:tcPr>
          <w:p w14:paraId="7265F129"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«Профилактика инфекционных заболеваний в городском округе Верхняя Пышма до 2027 года»</w:t>
            </w:r>
          </w:p>
        </w:tc>
        <w:tc>
          <w:tcPr>
            <w:tcW w:w="425" w:type="dxa"/>
            <w:shd w:val="clear" w:color="auto" w:fill="auto"/>
            <w:noWrap/>
            <w:vAlign w:val="center"/>
            <w:hideMark/>
          </w:tcPr>
          <w:p w14:paraId="4BE1B77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D49318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6BFD7F8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0720000000</w:t>
            </w:r>
          </w:p>
        </w:tc>
        <w:tc>
          <w:tcPr>
            <w:tcW w:w="419" w:type="dxa"/>
            <w:shd w:val="clear" w:color="auto" w:fill="auto"/>
            <w:noWrap/>
            <w:vAlign w:val="center"/>
            <w:hideMark/>
          </w:tcPr>
          <w:p w14:paraId="7711369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6A67A6F3"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211,40000</w:t>
            </w:r>
          </w:p>
        </w:tc>
        <w:tc>
          <w:tcPr>
            <w:tcW w:w="1672" w:type="dxa"/>
            <w:shd w:val="clear" w:color="auto" w:fill="auto"/>
            <w:noWrap/>
            <w:vAlign w:val="center"/>
            <w:hideMark/>
          </w:tcPr>
          <w:p w14:paraId="257CBABB"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216,40000</w:t>
            </w:r>
          </w:p>
        </w:tc>
      </w:tr>
      <w:tr w:rsidR="00C82651" w:rsidRPr="00C90ED3" w14:paraId="0A80F841" w14:textId="77777777" w:rsidTr="00B22664">
        <w:trPr>
          <w:cantSplit/>
          <w:trHeight w:val="58"/>
        </w:trPr>
        <w:tc>
          <w:tcPr>
            <w:tcW w:w="441" w:type="dxa"/>
            <w:shd w:val="clear" w:color="auto" w:fill="auto"/>
            <w:noWrap/>
            <w:vAlign w:val="center"/>
            <w:hideMark/>
          </w:tcPr>
          <w:p w14:paraId="4FF99D2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434</w:t>
            </w:r>
          </w:p>
        </w:tc>
        <w:tc>
          <w:tcPr>
            <w:tcW w:w="9526" w:type="dxa"/>
            <w:shd w:val="clear" w:color="auto" w:fill="auto"/>
            <w:hideMark/>
          </w:tcPr>
          <w:p w14:paraId="360F5416"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Профилактика инфекционных заболеваний в сфере образования</w:t>
            </w:r>
          </w:p>
        </w:tc>
        <w:tc>
          <w:tcPr>
            <w:tcW w:w="425" w:type="dxa"/>
            <w:shd w:val="clear" w:color="auto" w:fill="auto"/>
            <w:noWrap/>
            <w:vAlign w:val="center"/>
            <w:hideMark/>
          </w:tcPr>
          <w:p w14:paraId="0519A53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3E2EA1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733A80E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0720370020</w:t>
            </w:r>
          </w:p>
        </w:tc>
        <w:tc>
          <w:tcPr>
            <w:tcW w:w="419" w:type="dxa"/>
            <w:shd w:val="clear" w:color="auto" w:fill="auto"/>
            <w:noWrap/>
            <w:vAlign w:val="center"/>
            <w:hideMark/>
          </w:tcPr>
          <w:p w14:paraId="266F883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1FC87FDE"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91,90000</w:t>
            </w:r>
          </w:p>
        </w:tc>
        <w:tc>
          <w:tcPr>
            <w:tcW w:w="1672" w:type="dxa"/>
            <w:shd w:val="clear" w:color="auto" w:fill="auto"/>
            <w:noWrap/>
            <w:vAlign w:val="center"/>
            <w:hideMark/>
          </w:tcPr>
          <w:p w14:paraId="69DE26BC"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91,90000</w:t>
            </w:r>
          </w:p>
        </w:tc>
      </w:tr>
      <w:tr w:rsidR="00C82651" w:rsidRPr="00C90ED3" w14:paraId="5392AEFD" w14:textId="77777777" w:rsidTr="00B22664">
        <w:trPr>
          <w:cantSplit/>
          <w:trHeight w:val="58"/>
        </w:trPr>
        <w:tc>
          <w:tcPr>
            <w:tcW w:w="441" w:type="dxa"/>
            <w:shd w:val="clear" w:color="auto" w:fill="auto"/>
            <w:noWrap/>
            <w:vAlign w:val="center"/>
            <w:hideMark/>
          </w:tcPr>
          <w:p w14:paraId="10C0960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435</w:t>
            </w:r>
          </w:p>
        </w:tc>
        <w:tc>
          <w:tcPr>
            <w:tcW w:w="9526" w:type="dxa"/>
            <w:shd w:val="clear" w:color="auto" w:fill="auto"/>
            <w:hideMark/>
          </w:tcPr>
          <w:p w14:paraId="474952A7"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62F4BA0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191142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15BE065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0720370020</w:t>
            </w:r>
          </w:p>
        </w:tc>
        <w:tc>
          <w:tcPr>
            <w:tcW w:w="419" w:type="dxa"/>
            <w:shd w:val="clear" w:color="auto" w:fill="auto"/>
            <w:noWrap/>
            <w:vAlign w:val="center"/>
            <w:hideMark/>
          </w:tcPr>
          <w:p w14:paraId="3604FA1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77FBF636"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91,90000</w:t>
            </w:r>
          </w:p>
        </w:tc>
        <w:tc>
          <w:tcPr>
            <w:tcW w:w="1672" w:type="dxa"/>
            <w:shd w:val="clear" w:color="auto" w:fill="auto"/>
            <w:noWrap/>
            <w:vAlign w:val="center"/>
            <w:hideMark/>
          </w:tcPr>
          <w:p w14:paraId="182160FE"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91,90000</w:t>
            </w:r>
          </w:p>
        </w:tc>
      </w:tr>
      <w:tr w:rsidR="00C82651" w:rsidRPr="00C90ED3" w14:paraId="309CF042" w14:textId="77777777" w:rsidTr="00B22664">
        <w:trPr>
          <w:cantSplit/>
          <w:trHeight w:val="249"/>
        </w:trPr>
        <w:tc>
          <w:tcPr>
            <w:tcW w:w="441" w:type="dxa"/>
            <w:shd w:val="clear" w:color="auto" w:fill="auto"/>
            <w:noWrap/>
            <w:vAlign w:val="center"/>
            <w:hideMark/>
          </w:tcPr>
          <w:p w14:paraId="3D4FFB0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436</w:t>
            </w:r>
          </w:p>
        </w:tc>
        <w:tc>
          <w:tcPr>
            <w:tcW w:w="9526" w:type="dxa"/>
            <w:shd w:val="clear" w:color="auto" w:fill="auto"/>
            <w:hideMark/>
          </w:tcPr>
          <w:p w14:paraId="405DEA39"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Профилактика инфекционных заболеваний в сфере молодежной политики, физической культуры и спорта</w:t>
            </w:r>
          </w:p>
        </w:tc>
        <w:tc>
          <w:tcPr>
            <w:tcW w:w="425" w:type="dxa"/>
            <w:shd w:val="clear" w:color="auto" w:fill="auto"/>
            <w:noWrap/>
            <w:vAlign w:val="center"/>
            <w:hideMark/>
          </w:tcPr>
          <w:p w14:paraId="6DEF6CC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52C6FC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64C9C1C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0720470030</w:t>
            </w:r>
          </w:p>
        </w:tc>
        <w:tc>
          <w:tcPr>
            <w:tcW w:w="419" w:type="dxa"/>
            <w:shd w:val="clear" w:color="auto" w:fill="auto"/>
            <w:noWrap/>
            <w:vAlign w:val="center"/>
            <w:hideMark/>
          </w:tcPr>
          <w:p w14:paraId="2B1C7D0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7EF59882"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103,50000</w:t>
            </w:r>
          </w:p>
        </w:tc>
        <w:tc>
          <w:tcPr>
            <w:tcW w:w="1672" w:type="dxa"/>
            <w:shd w:val="clear" w:color="auto" w:fill="auto"/>
            <w:noWrap/>
            <w:vAlign w:val="center"/>
            <w:hideMark/>
          </w:tcPr>
          <w:p w14:paraId="2EE8B60E"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108,50000</w:t>
            </w:r>
          </w:p>
        </w:tc>
      </w:tr>
      <w:tr w:rsidR="00C82651" w:rsidRPr="00C90ED3" w14:paraId="5213E87D" w14:textId="77777777" w:rsidTr="00B22664">
        <w:trPr>
          <w:cantSplit/>
          <w:trHeight w:val="58"/>
        </w:trPr>
        <w:tc>
          <w:tcPr>
            <w:tcW w:w="441" w:type="dxa"/>
            <w:shd w:val="clear" w:color="auto" w:fill="auto"/>
            <w:noWrap/>
            <w:vAlign w:val="center"/>
            <w:hideMark/>
          </w:tcPr>
          <w:p w14:paraId="0FB9DE2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437</w:t>
            </w:r>
          </w:p>
        </w:tc>
        <w:tc>
          <w:tcPr>
            <w:tcW w:w="9526" w:type="dxa"/>
            <w:shd w:val="clear" w:color="auto" w:fill="auto"/>
            <w:hideMark/>
          </w:tcPr>
          <w:p w14:paraId="688C77A0"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6FD61FD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48FAE4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171EB94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0720470030</w:t>
            </w:r>
          </w:p>
        </w:tc>
        <w:tc>
          <w:tcPr>
            <w:tcW w:w="419" w:type="dxa"/>
            <w:shd w:val="clear" w:color="auto" w:fill="auto"/>
            <w:noWrap/>
            <w:vAlign w:val="center"/>
            <w:hideMark/>
          </w:tcPr>
          <w:p w14:paraId="10B6DBE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521F9B44"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103,50000</w:t>
            </w:r>
          </w:p>
        </w:tc>
        <w:tc>
          <w:tcPr>
            <w:tcW w:w="1672" w:type="dxa"/>
            <w:shd w:val="clear" w:color="auto" w:fill="auto"/>
            <w:noWrap/>
            <w:vAlign w:val="center"/>
            <w:hideMark/>
          </w:tcPr>
          <w:p w14:paraId="219451D4"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108,50000</w:t>
            </w:r>
          </w:p>
        </w:tc>
      </w:tr>
      <w:tr w:rsidR="00C82651" w:rsidRPr="00C90ED3" w14:paraId="3BF2C69F" w14:textId="77777777" w:rsidTr="00B22664">
        <w:trPr>
          <w:cantSplit/>
          <w:trHeight w:val="70"/>
        </w:trPr>
        <w:tc>
          <w:tcPr>
            <w:tcW w:w="441" w:type="dxa"/>
            <w:shd w:val="clear" w:color="auto" w:fill="auto"/>
            <w:noWrap/>
            <w:vAlign w:val="center"/>
            <w:hideMark/>
          </w:tcPr>
          <w:p w14:paraId="60CADF4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438</w:t>
            </w:r>
          </w:p>
        </w:tc>
        <w:tc>
          <w:tcPr>
            <w:tcW w:w="9526" w:type="dxa"/>
            <w:shd w:val="clear" w:color="auto" w:fill="auto"/>
            <w:hideMark/>
          </w:tcPr>
          <w:p w14:paraId="61E44E6E"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Профилактика инфекционных заболеваний в сфере культуры</w:t>
            </w:r>
          </w:p>
        </w:tc>
        <w:tc>
          <w:tcPr>
            <w:tcW w:w="425" w:type="dxa"/>
            <w:shd w:val="clear" w:color="auto" w:fill="auto"/>
            <w:noWrap/>
            <w:vAlign w:val="center"/>
            <w:hideMark/>
          </w:tcPr>
          <w:p w14:paraId="0EA1AF2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BCA035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3FEE66E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0720570100</w:t>
            </w:r>
          </w:p>
        </w:tc>
        <w:tc>
          <w:tcPr>
            <w:tcW w:w="419" w:type="dxa"/>
            <w:shd w:val="clear" w:color="auto" w:fill="auto"/>
            <w:noWrap/>
            <w:vAlign w:val="center"/>
            <w:hideMark/>
          </w:tcPr>
          <w:p w14:paraId="37EED7E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60DCA768"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16,00000</w:t>
            </w:r>
          </w:p>
        </w:tc>
        <w:tc>
          <w:tcPr>
            <w:tcW w:w="1672" w:type="dxa"/>
            <w:shd w:val="clear" w:color="auto" w:fill="auto"/>
            <w:noWrap/>
            <w:vAlign w:val="center"/>
            <w:hideMark/>
          </w:tcPr>
          <w:p w14:paraId="0C0F245D"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16,00000</w:t>
            </w:r>
          </w:p>
        </w:tc>
      </w:tr>
      <w:tr w:rsidR="00C82651" w:rsidRPr="00C90ED3" w14:paraId="49C5F06F" w14:textId="77777777" w:rsidTr="00B22664">
        <w:trPr>
          <w:cantSplit/>
          <w:trHeight w:val="58"/>
        </w:trPr>
        <w:tc>
          <w:tcPr>
            <w:tcW w:w="441" w:type="dxa"/>
            <w:shd w:val="clear" w:color="auto" w:fill="auto"/>
            <w:noWrap/>
            <w:vAlign w:val="center"/>
            <w:hideMark/>
          </w:tcPr>
          <w:p w14:paraId="6BBA9C7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439</w:t>
            </w:r>
          </w:p>
        </w:tc>
        <w:tc>
          <w:tcPr>
            <w:tcW w:w="9526" w:type="dxa"/>
            <w:shd w:val="clear" w:color="auto" w:fill="auto"/>
            <w:hideMark/>
          </w:tcPr>
          <w:p w14:paraId="7112B310"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Субсидии бюджетным учреждениям</w:t>
            </w:r>
          </w:p>
        </w:tc>
        <w:tc>
          <w:tcPr>
            <w:tcW w:w="425" w:type="dxa"/>
            <w:shd w:val="clear" w:color="auto" w:fill="auto"/>
            <w:noWrap/>
            <w:vAlign w:val="center"/>
            <w:hideMark/>
          </w:tcPr>
          <w:p w14:paraId="756C619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9EA17D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6" w:type="dxa"/>
            <w:shd w:val="clear" w:color="auto" w:fill="auto"/>
            <w:noWrap/>
            <w:vAlign w:val="center"/>
            <w:hideMark/>
          </w:tcPr>
          <w:p w14:paraId="04A2199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0720570100</w:t>
            </w:r>
          </w:p>
        </w:tc>
        <w:tc>
          <w:tcPr>
            <w:tcW w:w="419" w:type="dxa"/>
            <w:shd w:val="clear" w:color="auto" w:fill="auto"/>
            <w:noWrap/>
            <w:vAlign w:val="center"/>
            <w:hideMark/>
          </w:tcPr>
          <w:p w14:paraId="59BC279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565" w:type="dxa"/>
            <w:shd w:val="clear" w:color="auto" w:fill="auto"/>
            <w:noWrap/>
            <w:vAlign w:val="center"/>
            <w:hideMark/>
          </w:tcPr>
          <w:p w14:paraId="2248C4F9"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16,00000</w:t>
            </w:r>
          </w:p>
        </w:tc>
        <w:tc>
          <w:tcPr>
            <w:tcW w:w="1672" w:type="dxa"/>
            <w:shd w:val="clear" w:color="auto" w:fill="auto"/>
            <w:noWrap/>
            <w:vAlign w:val="center"/>
            <w:hideMark/>
          </w:tcPr>
          <w:p w14:paraId="5CB93F80"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16,00000</w:t>
            </w:r>
          </w:p>
        </w:tc>
      </w:tr>
      <w:tr w:rsidR="00C82651" w:rsidRPr="00C90ED3" w14:paraId="417B96A2" w14:textId="77777777" w:rsidTr="00B22664">
        <w:trPr>
          <w:cantSplit/>
          <w:trHeight w:val="58"/>
        </w:trPr>
        <w:tc>
          <w:tcPr>
            <w:tcW w:w="441" w:type="dxa"/>
            <w:shd w:val="clear" w:color="auto" w:fill="auto"/>
            <w:noWrap/>
            <w:vAlign w:val="center"/>
            <w:hideMark/>
          </w:tcPr>
          <w:p w14:paraId="49A5B17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440</w:t>
            </w:r>
          </w:p>
        </w:tc>
        <w:tc>
          <w:tcPr>
            <w:tcW w:w="9526" w:type="dxa"/>
            <w:shd w:val="clear" w:color="auto" w:fill="auto"/>
            <w:hideMark/>
          </w:tcPr>
          <w:p w14:paraId="7496AFBF"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Профессиональная подготовка, переподготовка и повышение квалификации</w:t>
            </w:r>
          </w:p>
        </w:tc>
        <w:tc>
          <w:tcPr>
            <w:tcW w:w="425" w:type="dxa"/>
            <w:shd w:val="clear" w:color="auto" w:fill="auto"/>
            <w:noWrap/>
            <w:vAlign w:val="center"/>
            <w:hideMark/>
          </w:tcPr>
          <w:p w14:paraId="53E11A1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DB2A6D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6" w:type="dxa"/>
            <w:shd w:val="clear" w:color="auto" w:fill="auto"/>
            <w:noWrap/>
            <w:vAlign w:val="center"/>
            <w:hideMark/>
          </w:tcPr>
          <w:p w14:paraId="49B67E2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hideMark/>
          </w:tcPr>
          <w:p w14:paraId="7913BE6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057C030F"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1 566,20000</w:t>
            </w:r>
          </w:p>
        </w:tc>
        <w:tc>
          <w:tcPr>
            <w:tcW w:w="1672" w:type="dxa"/>
            <w:shd w:val="clear" w:color="auto" w:fill="auto"/>
            <w:noWrap/>
            <w:vAlign w:val="center"/>
            <w:hideMark/>
          </w:tcPr>
          <w:p w14:paraId="018E0C54"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1 573,20000</w:t>
            </w:r>
          </w:p>
        </w:tc>
      </w:tr>
      <w:tr w:rsidR="00C82651" w:rsidRPr="00C90ED3" w14:paraId="6C6B6DE1" w14:textId="77777777" w:rsidTr="00B22664">
        <w:trPr>
          <w:cantSplit/>
          <w:trHeight w:val="58"/>
        </w:trPr>
        <w:tc>
          <w:tcPr>
            <w:tcW w:w="441" w:type="dxa"/>
            <w:shd w:val="clear" w:color="auto" w:fill="auto"/>
            <w:noWrap/>
            <w:vAlign w:val="center"/>
            <w:hideMark/>
          </w:tcPr>
          <w:p w14:paraId="3D4E8D7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441</w:t>
            </w:r>
          </w:p>
        </w:tc>
        <w:tc>
          <w:tcPr>
            <w:tcW w:w="9526" w:type="dxa"/>
            <w:shd w:val="clear" w:color="auto" w:fill="auto"/>
            <w:hideMark/>
          </w:tcPr>
          <w:p w14:paraId="0995A72F"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425" w:type="dxa"/>
            <w:shd w:val="clear" w:color="auto" w:fill="auto"/>
            <w:noWrap/>
            <w:vAlign w:val="center"/>
            <w:hideMark/>
          </w:tcPr>
          <w:p w14:paraId="4D3B7C3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E18D7B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6" w:type="dxa"/>
            <w:shd w:val="clear" w:color="auto" w:fill="auto"/>
            <w:noWrap/>
            <w:vAlign w:val="center"/>
            <w:hideMark/>
          </w:tcPr>
          <w:p w14:paraId="1A17845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9" w:type="dxa"/>
            <w:shd w:val="clear" w:color="auto" w:fill="auto"/>
            <w:noWrap/>
            <w:vAlign w:val="center"/>
            <w:hideMark/>
          </w:tcPr>
          <w:p w14:paraId="133D75F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37E4706F"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1 156,20000</w:t>
            </w:r>
          </w:p>
        </w:tc>
        <w:tc>
          <w:tcPr>
            <w:tcW w:w="1672" w:type="dxa"/>
            <w:shd w:val="clear" w:color="auto" w:fill="auto"/>
            <w:noWrap/>
            <w:vAlign w:val="center"/>
            <w:hideMark/>
          </w:tcPr>
          <w:p w14:paraId="51BA2006"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1 163,20000</w:t>
            </w:r>
          </w:p>
        </w:tc>
      </w:tr>
      <w:tr w:rsidR="00C82651" w:rsidRPr="00C90ED3" w14:paraId="50816025" w14:textId="77777777" w:rsidTr="00B22664">
        <w:trPr>
          <w:cantSplit/>
          <w:trHeight w:val="58"/>
        </w:trPr>
        <w:tc>
          <w:tcPr>
            <w:tcW w:w="441" w:type="dxa"/>
            <w:shd w:val="clear" w:color="auto" w:fill="auto"/>
            <w:noWrap/>
            <w:vAlign w:val="center"/>
            <w:hideMark/>
          </w:tcPr>
          <w:p w14:paraId="7063398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442</w:t>
            </w:r>
          </w:p>
        </w:tc>
        <w:tc>
          <w:tcPr>
            <w:tcW w:w="9526" w:type="dxa"/>
            <w:shd w:val="clear" w:color="auto" w:fill="auto"/>
            <w:hideMark/>
          </w:tcPr>
          <w:p w14:paraId="29A427A6"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«Развитие местного самоуправления на территории городского округа Верхняя Пышма до 2027 года»</w:t>
            </w:r>
          </w:p>
        </w:tc>
        <w:tc>
          <w:tcPr>
            <w:tcW w:w="425" w:type="dxa"/>
            <w:shd w:val="clear" w:color="auto" w:fill="auto"/>
            <w:noWrap/>
            <w:vAlign w:val="center"/>
            <w:hideMark/>
          </w:tcPr>
          <w:p w14:paraId="1991D92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B44A2C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6" w:type="dxa"/>
            <w:shd w:val="clear" w:color="auto" w:fill="auto"/>
            <w:noWrap/>
            <w:vAlign w:val="center"/>
            <w:hideMark/>
          </w:tcPr>
          <w:p w14:paraId="6326996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0110000000</w:t>
            </w:r>
          </w:p>
        </w:tc>
        <w:tc>
          <w:tcPr>
            <w:tcW w:w="419" w:type="dxa"/>
            <w:shd w:val="clear" w:color="auto" w:fill="auto"/>
            <w:noWrap/>
            <w:vAlign w:val="center"/>
            <w:hideMark/>
          </w:tcPr>
          <w:p w14:paraId="5AD87CE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3E3BA9DE"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1 072,20000</w:t>
            </w:r>
          </w:p>
        </w:tc>
        <w:tc>
          <w:tcPr>
            <w:tcW w:w="1672" w:type="dxa"/>
            <w:shd w:val="clear" w:color="auto" w:fill="auto"/>
            <w:noWrap/>
            <w:vAlign w:val="center"/>
            <w:hideMark/>
          </w:tcPr>
          <w:p w14:paraId="11F0733B"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1 079,20000</w:t>
            </w:r>
          </w:p>
        </w:tc>
      </w:tr>
      <w:tr w:rsidR="00C82651" w:rsidRPr="00C90ED3" w14:paraId="2610D7AA" w14:textId="77777777" w:rsidTr="00B22664">
        <w:trPr>
          <w:cantSplit/>
          <w:trHeight w:val="58"/>
        </w:trPr>
        <w:tc>
          <w:tcPr>
            <w:tcW w:w="441" w:type="dxa"/>
            <w:shd w:val="clear" w:color="auto" w:fill="auto"/>
            <w:noWrap/>
            <w:vAlign w:val="center"/>
            <w:hideMark/>
          </w:tcPr>
          <w:p w14:paraId="0E5250B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443</w:t>
            </w:r>
          </w:p>
        </w:tc>
        <w:tc>
          <w:tcPr>
            <w:tcW w:w="9526" w:type="dxa"/>
            <w:shd w:val="clear" w:color="auto" w:fill="auto"/>
            <w:hideMark/>
          </w:tcPr>
          <w:p w14:paraId="06F0790C"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Организация профессиональной подготовки, переподготовки и повышения квалификации кадров</w:t>
            </w:r>
          </w:p>
        </w:tc>
        <w:tc>
          <w:tcPr>
            <w:tcW w:w="425" w:type="dxa"/>
            <w:shd w:val="clear" w:color="auto" w:fill="auto"/>
            <w:noWrap/>
            <w:vAlign w:val="center"/>
            <w:hideMark/>
          </w:tcPr>
          <w:p w14:paraId="526063A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6DCC50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6" w:type="dxa"/>
            <w:shd w:val="clear" w:color="auto" w:fill="auto"/>
            <w:noWrap/>
            <w:vAlign w:val="center"/>
            <w:hideMark/>
          </w:tcPr>
          <w:p w14:paraId="6E7F8DE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0110411100</w:t>
            </w:r>
          </w:p>
        </w:tc>
        <w:tc>
          <w:tcPr>
            <w:tcW w:w="419" w:type="dxa"/>
            <w:shd w:val="clear" w:color="auto" w:fill="auto"/>
            <w:noWrap/>
            <w:vAlign w:val="center"/>
            <w:hideMark/>
          </w:tcPr>
          <w:p w14:paraId="2E74F55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57F523FC"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1 072,20000</w:t>
            </w:r>
          </w:p>
        </w:tc>
        <w:tc>
          <w:tcPr>
            <w:tcW w:w="1672" w:type="dxa"/>
            <w:shd w:val="clear" w:color="auto" w:fill="auto"/>
            <w:noWrap/>
            <w:vAlign w:val="center"/>
            <w:hideMark/>
          </w:tcPr>
          <w:p w14:paraId="72724D6A"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1 079,20000</w:t>
            </w:r>
          </w:p>
        </w:tc>
      </w:tr>
      <w:tr w:rsidR="00C82651" w:rsidRPr="00C90ED3" w14:paraId="116BC0E0" w14:textId="77777777" w:rsidTr="00B22664">
        <w:trPr>
          <w:cantSplit/>
          <w:trHeight w:val="58"/>
        </w:trPr>
        <w:tc>
          <w:tcPr>
            <w:tcW w:w="441" w:type="dxa"/>
            <w:shd w:val="clear" w:color="auto" w:fill="auto"/>
            <w:noWrap/>
            <w:vAlign w:val="center"/>
            <w:hideMark/>
          </w:tcPr>
          <w:p w14:paraId="6F2E6DD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444</w:t>
            </w:r>
          </w:p>
        </w:tc>
        <w:tc>
          <w:tcPr>
            <w:tcW w:w="9526" w:type="dxa"/>
            <w:shd w:val="clear" w:color="auto" w:fill="auto"/>
            <w:hideMark/>
          </w:tcPr>
          <w:p w14:paraId="6338F68C"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1B57351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B9CCA8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6" w:type="dxa"/>
            <w:shd w:val="clear" w:color="auto" w:fill="auto"/>
            <w:noWrap/>
            <w:vAlign w:val="center"/>
            <w:hideMark/>
          </w:tcPr>
          <w:p w14:paraId="4913BEE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0110411100</w:t>
            </w:r>
          </w:p>
        </w:tc>
        <w:tc>
          <w:tcPr>
            <w:tcW w:w="419" w:type="dxa"/>
            <w:shd w:val="clear" w:color="auto" w:fill="auto"/>
            <w:noWrap/>
            <w:vAlign w:val="center"/>
            <w:hideMark/>
          </w:tcPr>
          <w:p w14:paraId="159017A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53E88383"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1 072,20000</w:t>
            </w:r>
          </w:p>
        </w:tc>
        <w:tc>
          <w:tcPr>
            <w:tcW w:w="1672" w:type="dxa"/>
            <w:shd w:val="clear" w:color="auto" w:fill="auto"/>
            <w:noWrap/>
            <w:vAlign w:val="center"/>
            <w:hideMark/>
          </w:tcPr>
          <w:p w14:paraId="1A0A1F9E"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1 079,20000</w:t>
            </w:r>
          </w:p>
        </w:tc>
      </w:tr>
      <w:tr w:rsidR="00C82651" w:rsidRPr="00C90ED3" w14:paraId="20E07509" w14:textId="77777777" w:rsidTr="00B22664">
        <w:trPr>
          <w:cantSplit/>
          <w:trHeight w:val="58"/>
        </w:trPr>
        <w:tc>
          <w:tcPr>
            <w:tcW w:w="441" w:type="dxa"/>
            <w:shd w:val="clear" w:color="auto" w:fill="auto"/>
            <w:noWrap/>
            <w:vAlign w:val="center"/>
            <w:hideMark/>
          </w:tcPr>
          <w:p w14:paraId="6DD307F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445</w:t>
            </w:r>
          </w:p>
        </w:tc>
        <w:tc>
          <w:tcPr>
            <w:tcW w:w="9526" w:type="dxa"/>
            <w:shd w:val="clear" w:color="auto" w:fill="auto"/>
            <w:hideMark/>
          </w:tcPr>
          <w:p w14:paraId="53E6AB6F"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«Обеспечение реализации муниципальной программы «Совершенствование социально-экономической политики на территории городского округа Верхняя Пышма до 2027 года»</w:t>
            </w:r>
          </w:p>
        </w:tc>
        <w:tc>
          <w:tcPr>
            <w:tcW w:w="425" w:type="dxa"/>
            <w:shd w:val="clear" w:color="auto" w:fill="auto"/>
            <w:noWrap/>
            <w:vAlign w:val="center"/>
            <w:hideMark/>
          </w:tcPr>
          <w:p w14:paraId="534BAD7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949CC6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6" w:type="dxa"/>
            <w:shd w:val="clear" w:color="auto" w:fill="auto"/>
            <w:noWrap/>
            <w:vAlign w:val="center"/>
            <w:hideMark/>
          </w:tcPr>
          <w:p w14:paraId="3F32502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01A0000000</w:t>
            </w:r>
          </w:p>
        </w:tc>
        <w:tc>
          <w:tcPr>
            <w:tcW w:w="419" w:type="dxa"/>
            <w:shd w:val="clear" w:color="auto" w:fill="auto"/>
            <w:noWrap/>
            <w:vAlign w:val="center"/>
            <w:hideMark/>
          </w:tcPr>
          <w:p w14:paraId="083A84E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48092806"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84,00000</w:t>
            </w:r>
          </w:p>
        </w:tc>
        <w:tc>
          <w:tcPr>
            <w:tcW w:w="1672" w:type="dxa"/>
            <w:shd w:val="clear" w:color="auto" w:fill="auto"/>
            <w:noWrap/>
            <w:vAlign w:val="center"/>
            <w:hideMark/>
          </w:tcPr>
          <w:p w14:paraId="22513810"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84,00000</w:t>
            </w:r>
          </w:p>
        </w:tc>
      </w:tr>
      <w:tr w:rsidR="00C82651" w:rsidRPr="00C90ED3" w14:paraId="4F9585A7" w14:textId="77777777" w:rsidTr="00B22664">
        <w:trPr>
          <w:cantSplit/>
          <w:trHeight w:val="58"/>
        </w:trPr>
        <w:tc>
          <w:tcPr>
            <w:tcW w:w="441" w:type="dxa"/>
            <w:shd w:val="clear" w:color="auto" w:fill="auto"/>
            <w:noWrap/>
            <w:vAlign w:val="center"/>
            <w:hideMark/>
          </w:tcPr>
          <w:p w14:paraId="5DF6AF1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446</w:t>
            </w:r>
          </w:p>
        </w:tc>
        <w:tc>
          <w:tcPr>
            <w:tcW w:w="9526" w:type="dxa"/>
            <w:shd w:val="clear" w:color="auto" w:fill="auto"/>
            <w:hideMark/>
          </w:tcPr>
          <w:p w14:paraId="5BA7D082"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Обеспечение деятельности муниципального административно-хозяйственного управления</w:t>
            </w:r>
          </w:p>
        </w:tc>
        <w:tc>
          <w:tcPr>
            <w:tcW w:w="425" w:type="dxa"/>
            <w:shd w:val="clear" w:color="auto" w:fill="auto"/>
            <w:noWrap/>
            <w:vAlign w:val="center"/>
            <w:hideMark/>
          </w:tcPr>
          <w:p w14:paraId="4FF6EC2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ECFA29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6" w:type="dxa"/>
            <w:shd w:val="clear" w:color="auto" w:fill="auto"/>
            <w:noWrap/>
            <w:vAlign w:val="center"/>
            <w:hideMark/>
          </w:tcPr>
          <w:p w14:paraId="0E9C3FD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01A0310020</w:t>
            </w:r>
          </w:p>
        </w:tc>
        <w:tc>
          <w:tcPr>
            <w:tcW w:w="419" w:type="dxa"/>
            <w:shd w:val="clear" w:color="auto" w:fill="auto"/>
            <w:noWrap/>
            <w:vAlign w:val="center"/>
            <w:hideMark/>
          </w:tcPr>
          <w:p w14:paraId="1B49C03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775F14A1"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w:t>
            </w:r>
          </w:p>
        </w:tc>
        <w:tc>
          <w:tcPr>
            <w:tcW w:w="1672" w:type="dxa"/>
            <w:shd w:val="clear" w:color="auto" w:fill="auto"/>
            <w:noWrap/>
            <w:vAlign w:val="center"/>
            <w:hideMark/>
          </w:tcPr>
          <w:p w14:paraId="15A755DC"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w:t>
            </w:r>
          </w:p>
        </w:tc>
      </w:tr>
      <w:tr w:rsidR="00C82651" w:rsidRPr="00C90ED3" w14:paraId="451C8FB2" w14:textId="77777777" w:rsidTr="00B22664">
        <w:trPr>
          <w:cantSplit/>
          <w:trHeight w:val="58"/>
        </w:trPr>
        <w:tc>
          <w:tcPr>
            <w:tcW w:w="441" w:type="dxa"/>
            <w:shd w:val="clear" w:color="auto" w:fill="auto"/>
            <w:noWrap/>
            <w:vAlign w:val="center"/>
            <w:hideMark/>
          </w:tcPr>
          <w:p w14:paraId="3635425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447</w:t>
            </w:r>
          </w:p>
        </w:tc>
        <w:tc>
          <w:tcPr>
            <w:tcW w:w="9526" w:type="dxa"/>
            <w:shd w:val="clear" w:color="auto" w:fill="auto"/>
            <w:hideMark/>
          </w:tcPr>
          <w:p w14:paraId="343FDCCD"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1106775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01D40C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6" w:type="dxa"/>
            <w:shd w:val="clear" w:color="auto" w:fill="auto"/>
            <w:noWrap/>
            <w:vAlign w:val="center"/>
            <w:hideMark/>
          </w:tcPr>
          <w:p w14:paraId="3D4A51D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01A0310020</w:t>
            </w:r>
          </w:p>
        </w:tc>
        <w:tc>
          <w:tcPr>
            <w:tcW w:w="419" w:type="dxa"/>
            <w:shd w:val="clear" w:color="auto" w:fill="auto"/>
            <w:noWrap/>
            <w:vAlign w:val="center"/>
            <w:hideMark/>
          </w:tcPr>
          <w:p w14:paraId="6733104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2D0560B2"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w:t>
            </w:r>
          </w:p>
        </w:tc>
        <w:tc>
          <w:tcPr>
            <w:tcW w:w="1672" w:type="dxa"/>
            <w:shd w:val="clear" w:color="auto" w:fill="auto"/>
            <w:noWrap/>
            <w:vAlign w:val="center"/>
            <w:hideMark/>
          </w:tcPr>
          <w:p w14:paraId="425B56C5"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w:t>
            </w:r>
          </w:p>
        </w:tc>
      </w:tr>
      <w:tr w:rsidR="00C82651" w:rsidRPr="00C90ED3" w14:paraId="3B5B95F8" w14:textId="77777777" w:rsidTr="00B22664">
        <w:trPr>
          <w:cantSplit/>
          <w:trHeight w:val="58"/>
        </w:trPr>
        <w:tc>
          <w:tcPr>
            <w:tcW w:w="441" w:type="dxa"/>
            <w:shd w:val="clear" w:color="auto" w:fill="auto"/>
            <w:noWrap/>
            <w:vAlign w:val="center"/>
            <w:hideMark/>
          </w:tcPr>
          <w:p w14:paraId="73C1681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448</w:t>
            </w:r>
          </w:p>
        </w:tc>
        <w:tc>
          <w:tcPr>
            <w:tcW w:w="9526" w:type="dxa"/>
            <w:shd w:val="clear" w:color="auto" w:fill="auto"/>
            <w:hideMark/>
          </w:tcPr>
          <w:p w14:paraId="5DC4398A"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Финансовое обеспечение муниципального управления гражданской защиты</w:t>
            </w:r>
          </w:p>
        </w:tc>
        <w:tc>
          <w:tcPr>
            <w:tcW w:w="425" w:type="dxa"/>
            <w:shd w:val="clear" w:color="auto" w:fill="auto"/>
            <w:noWrap/>
            <w:vAlign w:val="center"/>
            <w:hideMark/>
          </w:tcPr>
          <w:p w14:paraId="4BE039A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41173D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6" w:type="dxa"/>
            <w:shd w:val="clear" w:color="auto" w:fill="auto"/>
            <w:noWrap/>
            <w:vAlign w:val="center"/>
            <w:hideMark/>
          </w:tcPr>
          <w:p w14:paraId="5C950E3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01A0517050</w:t>
            </w:r>
          </w:p>
        </w:tc>
        <w:tc>
          <w:tcPr>
            <w:tcW w:w="419" w:type="dxa"/>
            <w:shd w:val="clear" w:color="auto" w:fill="auto"/>
            <w:noWrap/>
            <w:vAlign w:val="center"/>
            <w:hideMark/>
          </w:tcPr>
          <w:p w14:paraId="5D4E2B9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1AEC209F"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34,00000</w:t>
            </w:r>
          </w:p>
        </w:tc>
        <w:tc>
          <w:tcPr>
            <w:tcW w:w="1672" w:type="dxa"/>
            <w:shd w:val="clear" w:color="auto" w:fill="auto"/>
            <w:noWrap/>
            <w:vAlign w:val="center"/>
            <w:hideMark/>
          </w:tcPr>
          <w:p w14:paraId="6FAC2D87"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34,00000</w:t>
            </w:r>
          </w:p>
        </w:tc>
      </w:tr>
      <w:tr w:rsidR="00C82651" w:rsidRPr="00C90ED3" w14:paraId="084949F9" w14:textId="77777777" w:rsidTr="00B22664">
        <w:trPr>
          <w:cantSplit/>
          <w:trHeight w:val="58"/>
        </w:trPr>
        <w:tc>
          <w:tcPr>
            <w:tcW w:w="441" w:type="dxa"/>
            <w:shd w:val="clear" w:color="auto" w:fill="auto"/>
            <w:noWrap/>
            <w:vAlign w:val="center"/>
            <w:hideMark/>
          </w:tcPr>
          <w:p w14:paraId="439523B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449</w:t>
            </w:r>
          </w:p>
        </w:tc>
        <w:tc>
          <w:tcPr>
            <w:tcW w:w="9526" w:type="dxa"/>
            <w:shd w:val="clear" w:color="auto" w:fill="auto"/>
            <w:hideMark/>
          </w:tcPr>
          <w:p w14:paraId="4B88B891"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571D614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D29A90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6" w:type="dxa"/>
            <w:shd w:val="clear" w:color="auto" w:fill="auto"/>
            <w:noWrap/>
            <w:vAlign w:val="center"/>
            <w:hideMark/>
          </w:tcPr>
          <w:p w14:paraId="624628E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01A0517050</w:t>
            </w:r>
          </w:p>
        </w:tc>
        <w:tc>
          <w:tcPr>
            <w:tcW w:w="419" w:type="dxa"/>
            <w:shd w:val="clear" w:color="auto" w:fill="auto"/>
            <w:noWrap/>
            <w:vAlign w:val="center"/>
            <w:hideMark/>
          </w:tcPr>
          <w:p w14:paraId="389C7BC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6644D11D"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34,00000</w:t>
            </w:r>
          </w:p>
        </w:tc>
        <w:tc>
          <w:tcPr>
            <w:tcW w:w="1672" w:type="dxa"/>
            <w:shd w:val="clear" w:color="auto" w:fill="auto"/>
            <w:noWrap/>
            <w:vAlign w:val="center"/>
            <w:hideMark/>
          </w:tcPr>
          <w:p w14:paraId="7917273D"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34,00000</w:t>
            </w:r>
          </w:p>
        </w:tc>
      </w:tr>
      <w:tr w:rsidR="00C82651" w:rsidRPr="00C90ED3" w14:paraId="1429F4C4" w14:textId="77777777" w:rsidTr="00B22664">
        <w:trPr>
          <w:cantSplit/>
          <w:trHeight w:val="196"/>
        </w:trPr>
        <w:tc>
          <w:tcPr>
            <w:tcW w:w="441" w:type="dxa"/>
            <w:shd w:val="clear" w:color="auto" w:fill="auto"/>
            <w:noWrap/>
            <w:vAlign w:val="center"/>
            <w:hideMark/>
          </w:tcPr>
          <w:p w14:paraId="7EA77DD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450</w:t>
            </w:r>
          </w:p>
        </w:tc>
        <w:tc>
          <w:tcPr>
            <w:tcW w:w="9526" w:type="dxa"/>
            <w:shd w:val="clear" w:color="auto" w:fill="auto"/>
            <w:hideMark/>
          </w:tcPr>
          <w:p w14:paraId="7A939DA2"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«Развитие социальной сферы в городском округе Верхняя Пышма до 2027 года»</w:t>
            </w:r>
          </w:p>
        </w:tc>
        <w:tc>
          <w:tcPr>
            <w:tcW w:w="425" w:type="dxa"/>
            <w:shd w:val="clear" w:color="auto" w:fill="auto"/>
            <w:noWrap/>
            <w:vAlign w:val="center"/>
            <w:hideMark/>
          </w:tcPr>
          <w:p w14:paraId="0C134BD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B52021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6" w:type="dxa"/>
            <w:shd w:val="clear" w:color="auto" w:fill="auto"/>
            <w:noWrap/>
            <w:vAlign w:val="center"/>
            <w:hideMark/>
          </w:tcPr>
          <w:p w14:paraId="742673D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0500000000</w:t>
            </w:r>
          </w:p>
        </w:tc>
        <w:tc>
          <w:tcPr>
            <w:tcW w:w="419" w:type="dxa"/>
            <w:shd w:val="clear" w:color="auto" w:fill="auto"/>
            <w:noWrap/>
            <w:vAlign w:val="center"/>
            <w:hideMark/>
          </w:tcPr>
          <w:p w14:paraId="02379A6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2A2B7FBE"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410,00000</w:t>
            </w:r>
          </w:p>
        </w:tc>
        <w:tc>
          <w:tcPr>
            <w:tcW w:w="1672" w:type="dxa"/>
            <w:shd w:val="clear" w:color="auto" w:fill="auto"/>
            <w:noWrap/>
            <w:vAlign w:val="center"/>
            <w:hideMark/>
          </w:tcPr>
          <w:p w14:paraId="61D06E72"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410,00000</w:t>
            </w:r>
          </w:p>
        </w:tc>
      </w:tr>
      <w:tr w:rsidR="00C82651" w:rsidRPr="00C90ED3" w14:paraId="28F733D3" w14:textId="77777777" w:rsidTr="00B22664">
        <w:trPr>
          <w:cantSplit/>
          <w:trHeight w:val="58"/>
        </w:trPr>
        <w:tc>
          <w:tcPr>
            <w:tcW w:w="441" w:type="dxa"/>
            <w:shd w:val="clear" w:color="auto" w:fill="auto"/>
            <w:noWrap/>
            <w:vAlign w:val="center"/>
            <w:hideMark/>
          </w:tcPr>
          <w:p w14:paraId="289FC58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451</w:t>
            </w:r>
          </w:p>
        </w:tc>
        <w:tc>
          <w:tcPr>
            <w:tcW w:w="9526" w:type="dxa"/>
            <w:shd w:val="clear" w:color="auto" w:fill="auto"/>
            <w:hideMark/>
          </w:tcPr>
          <w:p w14:paraId="14692947"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«Обеспечение реализации муниципальной программы «Развитие социальной сферы в городском округе Верхняя Пышма до 2027 года»</w:t>
            </w:r>
          </w:p>
        </w:tc>
        <w:tc>
          <w:tcPr>
            <w:tcW w:w="425" w:type="dxa"/>
            <w:shd w:val="clear" w:color="auto" w:fill="auto"/>
            <w:noWrap/>
            <w:vAlign w:val="center"/>
            <w:hideMark/>
          </w:tcPr>
          <w:p w14:paraId="216157D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E73C52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6" w:type="dxa"/>
            <w:shd w:val="clear" w:color="auto" w:fill="auto"/>
            <w:noWrap/>
            <w:vAlign w:val="center"/>
            <w:hideMark/>
          </w:tcPr>
          <w:p w14:paraId="2A5F07D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0580000000</w:t>
            </w:r>
          </w:p>
        </w:tc>
        <w:tc>
          <w:tcPr>
            <w:tcW w:w="419" w:type="dxa"/>
            <w:shd w:val="clear" w:color="auto" w:fill="auto"/>
            <w:noWrap/>
            <w:vAlign w:val="center"/>
            <w:hideMark/>
          </w:tcPr>
          <w:p w14:paraId="1ABB9B9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2A4BDDD2"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410,00000</w:t>
            </w:r>
          </w:p>
        </w:tc>
        <w:tc>
          <w:tcPr>
            <w:tcW w:w="1672" w:type="dxa"/>
            <w:shd w:val="clear" w:color="auto" w:fill="auto"/>
            <w:noWrap/>
            <w:vAlign w:val="center"/>
            <w:hideMark/>
          </w:tcPr>
          <w:p w14:paraId="3B899A74"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410,00000</w:t>
            </w:r>
          </w:p>
        </w:tc>
      </w:tr>
      <w:tr w:rsidR="00C82651" w:rsidRPr="00C90ED3" w14:paraId="381E1D51" w14:textId="77777777" w:rsidTr="00B22664">
        <w:trPr>
          <w:cantSplit/>
          <w:trHeight w:val="94"/>
        </w:trPr>
        <w:tc>
          <w:tcPr>
            <w:tcW w:w="441" w:type="dxa"/>
            <w:shd w:val="clear" w:color="auto" w:fill="auto"/>
            <w:noWrap/>
            <w:vAlign w:val="center"/>
            <w:hideMark/>
          </w:tcPr>
          <w:p w14:paraId="2E8BFDC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452</w:t>
            </w:r>
          </w:p>
        </w:tc>
        <w:tc>
          <w:tcPr>
            <w:tcW w:w="9526" w:type="dxa"/>
            <w:shd w:val="clear" w:color="auto" w:fill="auto"/>
            <w:hideMark/>
          </w:tcPr>
          <w:p w14:paraId="4B93396B"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Обеспечение деятельности муниципальных учреждений в сферах молодежной политики, физической культуры и спорта</w:t>
            </w:r>
          </w:p>
        </w:tc>
        <w:tc>
          <w:tcPr>
            <w:tcW w:w="425" w:type="dxa"/>
            <w:shd w:val="clear" w:color="auto" w:fill="auto"/>
            <w:noWrap/>
            <w:vAlign w:val="center"/>
            <w:hideMark/>
          </w:tcPr>
          <w:p w14:paraId="6A0EA95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F82746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6" w:type="dxa"/>
            <w:shd w:val="clear" w:color="auto" w:fill="auto"/>
            <w:noWrap/>
            <w:vAlign w:val="center"/>
            <w:hideMark/>
          </w:tcPr>
          <w:p w14:paraId="5AB83D1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0580167030</w:t>
            </w:r>
          </w:p>
        </w:tc>
        <w:tc>
          <w:tcPr>
            <w:tcW w:w="419" w:type="dxa"/>
            <w:shd w:val="clear" w:color="auto" w:fill="auto"/>
            <w:noWrap/>
            <w:vAlign w:val="center"/>
            <w:hideMark/>
          </w:tcPr>
          <w:p w14:paraId="690C01C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0CAE1800"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250,00000</w:t>
            </w:r>
          </w:p>
        </w:tc>
        <w:tc>
          <w:tcPr>
            <w:tcW w:w="1672" w:type="dxa"/>
            <w:shd w:val="clear" w:color="auto" w:fill="auto"/>
            <w:noWrap/>
            <w:vAlign w:val="center"/>
            <w:hideMark/>
          </w:tcPr>
          <w:p w14:paraId="0DDB7B84"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250,00000</w:t>
            </w:r>
          </w:p>
        </w:tc>
      </w:tr>
      <w:tr w:rsidR="00C82651" w:rsidRPr="00C90ED3" w14:paraId="142D1580" w14:textId="77777777" w:rsidTr="00B22664">
        <w:trPr>
          <w:cantSplit/>
          <w:trHeight w:val="58"/>
        </w:trPr>
        <w:tc>
          <w:tcPr>
            <w:tcW w:w="441" w:type="dxa"/>
            <w:shd w:val="clear" w:color="auto" w:fill="auto"/>
            <w:noWrap/>
            <w:vAlign w:val="center"/>
            <w:hideMark/>
          </w:tcPr>
          <w:p w14:paraId="7657864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453</w:t>
            </w:r>
          </w:p>
        </w:tc>
        <w:tc>
          <w:tcPr>
            <w:tcW w:w="9526" w:type="dxa"/>
            <w:shd w:val="clear" w:color="auto" w:fill="auto"/>
            <w:hideMark/>
          </w:tcPr>
          <w:p w14:paraId="16C6B061"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5F692C6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0D9BAA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6" w:type="dxa"/>
            <w:shd w:val="clear" w:color="auto" w:fill="auto"/>
            <w:noWrap/>
            <w:vAlign w:val="center"/>
            <w:hideMark/>
          </w:tcPr>
          <w:p w14:paraId="1BDB1BF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0580167030</w:t>
            </w:r>
          </w:p>
        </w:tc>
        <w:tc>
          <w:tcPr>
            <w:tcW w:w="419" w:type="dxa"/>
            <w:shd w:val="clear" w:color="auto" w:fill="auto"/>
            <w:noWrap/>
            <w:vAlign w:val="center"/>
            <w:hideMark/>
          </w:tcPr>
          <w:p w14:paraId="3FCDD25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560C13A0"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250,00000</w:t>
            </w:r>
          </w:p>
        </w:tc>
        <w:tc>
          <w:tcPr>
            <w:tcW w:w="1672" w:type="dxa"/>
            <w:shd w:val="clear" w:color="auto" w:fill="auto"/>
            <w:noWrap/>
            <w:vAlign w:val="center"/>
            <w:hideMark/>
          </w:tcPr>
          <w:p w14:paraId="2859B2CC"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250,00000</w:t>
            </w:r>
          </w:p>
        </w:tc>
      </w:tr>
      <w:tr w:rsidR="00C82651" w:rsidRPr="00C90ED3" w14:paraId="2F0DA6B6" w14:textId="77777777" w:rsidTr="00B22664">
        <w:trPr>
          <w:cantSplit/>
          <w:trHeight w:val="70"/>
        </w:trPr>
        <w:tc>
          <w:tcPr>
            <w:tcW w:w="441" w:type="dxa"/>
            <w:shd w:val="clear" w:color="auto" w:fill="auto"/>
            <w:noWrap/>
            <w:vAlign w:val="center"/>
            <w:hideMark/>
          </w:tcPr>
          <w:p w14:paraId="209E9DB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454</w:t>
            </w:r>
          </w:p>
        </w:tc>
        <w:tc>
          <w:tcPr>
            <w:tcW w:w="9526" w:type="dxa"/>
            <w:shd w:val="clear" w:color="auto" w:fill="auto"/>
            <w:hideMark/>
          </w:tcPr>
          <w:p w14:paraId="0015B454"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Обеспечение деятельности муниципальных учреждений в сферах образования и культуры</w:t>
            </w:r>
          </w:p>
        </w:tc>
        <w:tc>
          <w:tcPr>
            <w:tcW w:w="425" w:type="dxa"/>
            <w:shd w:val="clear" w:color="auto" w:fill="auto"/>
            <w:noWrap/>
            <w:vAlign w:val="center"/>
            <w:hideMark/>
          </w:tcPr>
          <w:p w14:paraId="5BB3A02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512F2E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6" w:type="dxa"/>
            <w:shd w:val="clear" w:color="auto" w:fill="auto"/>
            <w:noWrap/>
            <w:vAlign w:val="center"/>
            <w:hideMark/>
          </w:tcPr>
          <w:p w14:paraId="12FC372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0580267020</w:t>
            </w:r>
          </w:p>
        </w:tc>
        <w:tc>
          <w:tcPr>
            <w:tcW w:w="419" w:type="dxa"/>
            <w:shd w:val="clear" w:color="auto" w:fill="auto"/>
            <w:noWrap/>
            <w:vAlign w:val="center"/>
            <w:hideMark/>
          </w:tcPr>
          <w:p w14:paraId="70DD448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739A31E6"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60,00000</w:t>
            </w:r>
          </w:p>
        </w:tc>
        <w:tc>
          <w:tcPr>
            <w:tcW w:w="1672" w:type="dxa"/>
            <w:shd w:val="clear" w:color="auto" w:fill="auto"/>
            <w:noWrap/>
            <w:vAlign w:val="center"/>
            <w:hideMark/>
          </w:tcPr>
          <w:p w14:paraId="7D793C5D"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60,00000</w:t>
            </w:r>
          </w:p>
        </w:tc>
      </w:tr>
      <w:tr w:rsidR="00C82651" w:rsidRPr="00C90ED3" w14:paraId="09E875F1" w14:textId="77777777" w:rsidTr="00B22664">
        <w:trPr>
          <w:cantSplit/>
          <w:trHeight w:val="70"/>
        </w:trPr>
        <w:tc>
          <w:tcPr>
            <w:tcW w:w="441" w:type="dxa"/>
            <w:shd w:val="clear" w:color="auto" w:fill="auto"/>
            <w:noWrap/>
            <w:vAlign w:val="center"/>
            <w:hideMark/>
          </w:tcPr>
          <w:p w14:paraId="39C14F6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455</w:t>
            </w:r>
          </w:p>
        </w:tc>
        <w:tc>
          <w:tcPr>
            <w:tcW w:w="9526" w:type="dxa"/>
            <w:shd w:val="clear" w:color="auto" w:fill="auto"/>
            <w:hideMark/>
          </w:tcPr>
          <w:p w14:paraId="480F5671"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0F73FFD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02AF6A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6" w:type="dxa"/>
            <w:shd w:val="clear" w:color="auto" w:fill="auto"/>
            <w:noWrap/>
            <w:vAlign w:val="center"/>
            <w:hideMark/>
          </w:tcPr>
          <w:p w14:paraId="3B45682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0580267020</w:t>
            </w:r>
          </w:p>
        </w:tc>
        <w:tc>
          <w:tcPr>
            <w:tcW w:w="419" w:type="dxa"/>
            <w:shd w:val="clear" w:color="auto" w:fill="auto"/>
            <w:noWrap/>
            <w:vAlign w:val="center"/>
            <w:hideMark/>
          </w:tcPr>
          <w:p w14:paraId="70BA0B1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2C477606"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60,00000</w:t>
            </w:r>
          </w:p>
        </w:tc>
        <w:tc>
          <w:tcPr>
            <w:tcW w:w="1672" w:type="dxa"/>
            <w:shd w:val="clear" w:color="auto" w:fill="auto"/>
            <w:noWrap/>
            <w:vAlign w:val="center"/>
            <w:hideMark/>
          </w:tcPr>
          <w:p w14:paraId="4C879EEB"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60,00000</w:t>
            </w:r>
          </w:p>
        </w:tc>
      </w:tr>
      <w:tr w:rsidR="00C82651" w:rsidRPr="00C90ED3" w14:paraId="37A205F6" w14:textId="77777777" w:rsidTr="00B22664">
        <w:trPr>
          <w:cantSplit/>
          <w:trHeight w:val="58"/>
        </w:trPr>
        <w:tc>
          <w:tcPr>
            <w:tcW w:w="441" w:type="dxa"/>
            <w:shd w:val="clear" w:color="auto" w:fill="auto"/>
            <w:noWrap/>
            <w:vAlign w:val="center"/>
            <w:hideMark/>
          </w:tcPr>
          <w:p w14:paraId="3601467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456</w:t>
            </w:r>
          </w:p>
        </w:tc>
        <w:tc>
          <w:tcPr>
            <w:tcW w:w="9526" w:type="dxa"/>
            <w:shd w:val="clear" w:color="auto" w:fill="auto"/>
            <w:hideMark/>
          </w:tcPr>
          <w:p w14:paraId="69F9FC21"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Обеспечение деятельности муниципальных учреждений в сфере образования</w:t>
            </w:r>
          </w:p>
        </w:tc>
        <w:tc>
          <w:tcPr>
            <w:tcW w:w="425" w:type="dxa"/>
            <w:shd w:val="clear" w:color="auto" w:fill="auto"/>
            <w:noWrap/>
            <w:vAlign w:val="center"/>
            <w:hideMark/>
          </w:tcPr>
          <w:p w14:paraId="364A6C3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0260E8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6" w:type="dxa"/>
            <w:shd w:val="clear" w:color="auto" w:fill="auto"/>
            <w:noWrap/>
            <w:vAlign w:val="center"/>
            <w:hideMark/>
          </w:tcPr>
          <w:p w14:paraId="2F07889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0580367010</w:t>
            </w:r>
          </w:p>
        </w:tc>
        <w:tc>
          <w:tcPr>
            <w:tcW w:w="419" w:type="dxa"/>
            <w:shd w:val="clear" w:color="auto" w:fill="auto"/>
            <w:noWrap/>
            <w:vAlign w:val="center"/>
            <w:hideMark/>
          </w:tcPr>
          <w:p w14:paraId="4F0FC9E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2BC12325"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100,00000</w:t>
            </w:r>
          </w:p>
        </w:tc>
        <w:tc>
          <w:tcPr>
            <w:tcW w:w="1672" w:type="dxa"/>
            <w:shd w:val="clear" w:color="auto" w:fill="auto"/>
            <w:noWrap/>
            <w:vAlign w:val="center"/>
            <w:hideMark/>
          </w:tcPr>
          <w:p w14:paraId="2B6E0AD3"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100,00000</w:t>
            </w:r>
          </w:p>
        </w:tc>
      </w:tr>
      <w:tr w:rsidR="00C82651" w:rsidRPr="00C90ED3" w14:paraId="34EFA3D4" w14:textId="77777777" w:rsidTr="00B22664">
        <w:trPr>
          <w:cantSplit/>
          <w:trHeight w:val="58"/>
        </w:trPr>
        <w:tc>
          <w:tcPr>
            <w:tcW w:w="441" w:type="dxa"/>
            <w:shd w:val="clear" w:color="auto" w:fill="auto"/>
            <w:noWrap/>
            <w:vAlign w:val="center"/>
            <w:hideMark/>
          </w:tcPr>
          <w:p w14:paraId="5DCB88E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457</w:t>
            </w:r>
          </w:p>
        </w:tc>
        <w:tc>
          <w:tcPr>
            <w:tcW w:w="9526" w:type="dxa"/>
            <w:shd w:val="clear" w:color="auto" w:fill="auto"/>
            <w:hideMark/>
          </w:tcPr>
          <w:p w14:paraId="644F09C3"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4736588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AEE1E7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6" w:type="dxa"/>
            <w:shd w:val="clear" w:color="auto" w:fill="auto"/>
            <w:noWrap/>
            <w:vAlign w:val="center"/>
            <w:hideMark/>
          </w:tcPr>
          <w:p w14:paraId="6C13674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0580367010</w:t>
            </w:r>
          </w:p>
        </w:tc>
        <w:tc>
          <w:tcPr>
            <w:tcW w:w="419" w:type="dxa"/>
            <w:shd w:val="clear" w:color="auto" w:fill="auto"/>
            <w:noWrap/>
            <w:vAlign w:val="center"/>
            <w:hideMark/>
          </w:tcPr>
          <w:p w14:paraId="3F6E543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06A226E4"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100,00000</w:t>
            </w:r>
          </w:p>
        </w:tc>
        <w:tc>
          <w:tcPr>
            <w:tcW w:w="1672" w:type="dxa"/>
            <w:shd w:val="clear" w:color="auto" w:fill="auto"/>
            <w:noWrap/>
            <w:vAlign w:val="center"/>
            <w:hideMark/>
          </w:tcPr>
          <w:p w14:paraId="15BAA8EF"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100,00000</w:t>
            </w:r>
          </w:p>
        </w:tc>
      </w:tr>
      <w:tr w:rsidR="00C82651" w:rsidRPr="00C90ED3" w14:paraId="25C497B4" w14:textId="77777777" w:rsidTr="00B22664">
        <w:trPr>
          <w:cantSplit/>
          <w:trHeight w:val="58"/>
        </w:trPr>
        <w:tc>
          <w:tcPr>
            <w:tcW w:w="441" w:type="dxa"/>
            <w:shd w:val="clear" w:color="auto" w:fill="auto"/>
            <w:noWrap/>
            <w:vAlign w:val="center"/>
            <w:hideMark/>
          </w:tcPr>
          <w:p w14:paraId="686CCF0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458</w:t>
            </w:r>
          </w:p>
        </w:tc>
        <w:tc>
          <w:tcPr>
            <w:tcW w:w="9526" w:type="dxa"/>
            <w:shd w:val="clear" w:color="auto" w:fill="auto"/>
            <w:hideMark/>
          </w:tcPr>
          <w:p w14:paraId="314F7000"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Молодежная политика</w:t>
            </w:r>
          </w:p>
        </w:tc>
        <w:tc>
          <w:tcPr>
            <w:tcW w:w="425" w:type="dxa"/>
            <w:shd w:val="clear" w:color="auto" w:fill="auto"/>
            <w:noWrap/>
            <w:vAlign w:val="center"/>
            <w:hideMark/>
          </w:tcPr>
          <w:p w14:paraId="4F8880C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2C0FE6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00ED74E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hideMark/>
          </w:tcPr>
          <w:p w14:paraId="30AAFC4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2A9C8C94"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166 232,01434</w:t>
            </w:r>
          </w:p>
        </w:tc>
        <w:tc>
          <w:tcPr>
            <w:tcW w:w="1672" w:type="dxa"/>
            <w:shd w:val="clear" w:color="auto" w:fill="auto"/>
            <w:noWrap/>
            <w:vAlign w:val="center"/>
            <w:hideMark/>
          </w:tcPr>
          <w:p w14:paraId="52C9E0DE"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164 752,46261</w:t>
            </w:r>
          </w:p>
        </w:tc>
      </w:tr>
      <w:tr w:rsidR="00C82651" w:rsidRPr="00C90ED3" w14:paraId="1899D771" w14:textId="77777777" w:rsidTr="00B22664">
        <w:trPr>
          <w:cantSplit/>
          <w:trHeight w:val="189"/>
        </w:trPr>
        <w:tc>
          <w:tcPr>
            <w:tcW w:w="441" w:type="dxa"/>
            <w:shd w:val="clear" w:color="auto" w:fill="auto"/>
            <w:noWrap/>
            <w:vAlign w:val="center"/>
            <w:hideMark/>
          </w:tcPr>
          <w:p w14:paraId="01FC978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459</w:t>
            </w:r>
          </w:p>
        </w:tc>
        <w:tc>
          <w:tcPr>
            <w:tcW w:w="9526" w:type="dxa"/>
            <w:shd w:val="clear" w:color="auto" w:fill="auto"/>
            <w:hideMark/>
          </w:tcPr>
          <w:p w14:paraId="524DE64A"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425" w:type="dxa"/>
            <w:shd w:val="clear" w:color="auto" w:fill="auto"/>
            <w:noWrap/>
            <w:vAlign w:val="center"/>
            <w:hideMark/>
          </w:tcPr>
          <w:p w14:paraId="1188935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F88E45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01ABD95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9" w:type="dxa"/>
            <w:shd w:val="clear" w:color="auto" w:fill="auto"/>
            <w:noWrap/>
            <w:vAlign w:val="center"/>
            <w:hideMark/>
          </w:tcPr>
          <w:p w14:paraId="38BE616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7AABBB75"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5 091,80000</w:t>
            </w:r>
          </w:p>
        </w:tc>
        <w:tc>
          <w:tcPr>
            <w:tcW w:w="1672" w:type="dxa"/>
            <w:shd w:val="clear" w:color="auto" w:fill="auto"/>
            <w:noWrap/>
            <w:vAlign w:val="center"/>
            <w:hideMark/>
          </w:tcPr>
          <w:p w14:paraId="29435ED5"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5 295,50000</w:t>
            </w:r>
          </w:p>
        </w:tc>
      </w:tr>
      <w:tr w:rsidR="00C82651" w:rsidRPr="00C90ED3" w14:paraId="17AC9184" w14:textId="77777777" w:rsidTr="00B22664">
        <w:trPr>
          <w:cantSplit/>
          <w:trHeight w:val="98"/>
        </w:trPr>
        <w:tc>
          <w:tcPr>
            <w:tcW w:w="441" w:type="dxa"/>
            <w:shd w:val="clear" w:color="auto" w:fill="auto"/>
            <w:noWrap/>
            <w:vAlign w:val="center"/>
            <w:hideMark/>
          </w:tcPr>
          <w:p w14:paraId="60EAB72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460</w:t>
            </w:r>
          </w:p>
        </w:tc>
        <w:tc>
          <w:tcPr>
            <w:tcW w:w="9526" w:type="dxa"/>
            <w:shd w:val="clear" w:color="auto" w:fill="auto"/>
            <w:hideMark/>
          </w:tcPr>
          <w:p w14:paraId="278160B6"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«Профилактика правонарушений на территории городского округа Верхняя Пышма до 2027 года»</w:t>
            </w:r>
          </w:p>
        </w:tc>
        <w:tc>
          <w:tcPr>
            <w:tcW w:w="425" w:type="dxa"/>
            <w:shd w:val="clear" w:color="auto" w:fill="auto"/>
            <w:noWrap/>
            <w:vAlign w:val="center"/>
            <w:hideMark/>
          </w:tcPr>
          <w:p w14:paraId="2967DE2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0C2C60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1B32D88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0190000000</w:t>
            </w:r>
          </w:p>
        </w:tc>
        <w:tc>
          <w:tcPr>
            <w:tcW w:w="419" w:type="dxa"/>
            <w:shd w:val="clear" w:color="auto" w:fill="auto"/>
            <w:noWrap/>
            <w:vAlign w:val="center"/>
            <w:hideMark/>
          </w:tcPr>
          <w:p w14:paraId="08AA57F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09FC6D4E"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5 091,80000</w:t>
            </w:r>
          </w:p>
        </w:tc>
        <w:tc>
          <w:tcPr>
            <w:tcW w:w="1672" w:type="dxa"/>
            <w:shd w:val="clear" w:color="auto" w:fill="auto"/>
            <w:noWrap/>
            <w:vAlign w:val="center"/>
            <w:hideMark/>
          </w:tcPr>
          <w:p w14:paraId="33F9F804"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5 295,50000</w:t>
            </w:r>
          </w:p>
        </w:tc>
      </w:tr>
      <w:tr w:rsidR="00C82651" w:rsidRPr="00C90ED3" w14:paraId="46D64608" w14:textId="77777777" w:rsidTr="00B22664">
        <w:trPr>
          <w:cantSplit/>
          <w:trHeight w:val="147"/>
        </w:trPr>
        <w:tc>
          <w:tcPr>
            <w:tcW w:w="441" w:type="dxa"/>
            <w:shd w:val="clear" w:color="auto" w:fill="auto"/>
            <w:noWrap/>
            <w:vAlign w:val="center"/>
            <w:hideMark/>
          </w:tcPr>
          <w:p w14:paraId="5257232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461</w:t>
            </w:r>
          </w:p>
        </w:tc>
        <w:tc>
          <w:tcPr>
            <w:tcW w:w="9526" w:type="dxa"/>
            <w:shd w:val="clear" w:color="auto" w:fill="auto"/>
            <w:hideMark/>
          </w:tcPr>
          <w:p w14:paraId="73ED9EAF"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Обеспечение антитеррористической защищенности объектов образовательных организаций</w:t>
            </w:r>
          </w:p>
        </w:tc>
        <w:tc>
          <w:tcPr>
            <w:tcW w:w="425" w:type="dxa"/>
            <w:shd w:val="clear" w:color="auto" w:fill="auto"/>
            <w:noWrap/>
            <w:vAlign w:val="center"/>
            <w:hideMark/>
          </w:tcPr>
          <w:p w14:paraId="7DED8CE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D4307A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2F888E9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0190818200</w:t>
            </w:r>
          </w:p>
        </w:tc>
        <w:tc>
          <w:tcPr>
            <w:tcW w:w="419" w:type="dxa"/>
            <w:shd w:val="clear" w:color="auto" w:fill="auto"/>
            <w:noWrap/>
            <w:vAlign w:val="center"/>
            <w:hideMark/>
          </w:tcPr>
          <w:p w14:paraId="24D4292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7A3B8A44"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5 091,80000</w:t>
            </w:r>
          </w:p>
        </w:tc>
        <w:tc>
          <w:tcPr>
            <w:tcW w:w="1672" w:type="dxa"/>
            <w:shd w:val="clear" w:color="auto" w:fill="auto"/>
            <w:noWrap/>
            <w:vAlign w:val="center"/>
            <w:hideMark/>
          </w:tcPr>
          <w:p w14:paraId="59344F62"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5 295,50000</w:t>
            </w:r>
          </w:p>
        </w:tc>
      </w:tr>
      <w:tr w:rsidR="00C82651" w:rsidRPr="00C90ED3" w14:paraId="7D1E2CB3" w14:textId="77777777" w:rsidTr="00B22664">
        <w:trPr>
          <w:cantSplit/>
          <w:trHeight w:val="69"/>
        </w:trPr>
        <w:tc>
          <w:tcPr>
            <w:tcW w:w="441" w:type="dxa"/>
            <w:shd w:val="clear" w:color="auto" w:fill="auto"/>
            <w:noWrap/>
            <w:vAlign w:val="center"/>
            <w:hideMark/>
          </w:tcPr>
          <w:p w14:paraId="25497C2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462</w:t>
            </w:r>
          </w:p>
        </w:tc>
        <w:tc>
          <w:tcPr>
            <w:tcW w:w="9526" w:type="dxa"/>
            <w:shd w:val="clear" w:color="auto" w:fill="auto"/>
            <w:hideMark/>
          </w:tcPr>
          <w:p w14:paraId="0F2D609B"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5ADFCBC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698CD2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3F0459A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0190818200</w:t>
            </w:r>
          </w:p>
        </w:tc>
        <w:tc>
          <w:tcPr>
            <w:tcW w:w="419" w:type="dxa"/>
            <w:shd w:val="clear" w:color="auto" w:fill="auto"/>
            <w:noWrap/>
            <w:vAlign w:val="center"/>
            <w:hideMark/>
          </w:tcPr>
          <w:p w14:paraId="24EFD30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1F8077D6"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5 091,80000</w:t>
            </w:r>
          </w:p>
        </w:tc>
        <w:tc>
          <w:tcPr>
            <w:tcW w:w="1672" w:type="dxa"/>
            <w:shd w:val="clear" w:color="auto" w:fill="auto"/>
            <w:noWrap/>
            <w:vAlign w:val="center"/>
            <w:hideMark/>
          </w:tcPr>
          <w:p w14:paraId="1E82059D"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5 295,50000</w:t>
            </w:r>
          </w:p>
        </w:tc>
      </w:tr>
      <w:tr w:rsidR="00C82651" w:rsidRPr="00C90ED3" w14:paraId="40EB3F2C" w14:textId="77777777" w:rsidTr="00B22664">
        <w:trPr>
          <w:cantSplit/>
          <w:trHeight w:val="70"/>
        </w:trPr>
        <w:tc>
          <w:tcPr>
            <w:tcW w:w="441" w:type="dxa"/>
            <w:shd w:val="clear" w:color="auto" w:fill="auto"/>
            <w:noWrap/>
            <w:vAlign w:val="center"/>
            <w:hideMark/>
          </w:tcPr>
          <w:p w14:paraId="09A5D8F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463</w:t>
            </w:r>
          </w:p>
        </w:tc>
        <w:tc>
          <w:tcPr>
            <w:tcW w:w="9526" w:type="dxa"/>
            <w:shd w:val="clear" w:color="auto" w:fill="auto"/>
            <w:hideMark/>
          </w:tcPr>
          <w:p w14:paraId="3A818B5E"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«Развитие социальной сферы в городском округе Верхняя Пышма до 2027 года»</w:t>
            </w:r>
          </w:p>
        </w:tc>
        <w:tc>
          <w:tcPr>
            <w:tcW w:w="425" w:type="dxa"/>
            <w:shd w:val="clear" w:color="auto" w:fill="auto"/>
            <w:noWrap/>
            <w:vAlign w:val="center"/>
            <w:hideMark/>
          </w:tcPr>
          <w:p w14:paraId="16CC76D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CF8840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24ECE90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0500000000</w:t>
            </w:r>
          </w:p>
        </w:tc>
        <w:tc>
          <w:tcPr>
            <w:tcW w:w="419" w:type="dxa"/>
            <w:shd w:val="clear" w:color="auto" w:fill="auto"/>
            <w:noWrap/>
            <w:vAlign w:val="center"/>
            <w:hideMark/>
          </w:tcPr>
          <w:p w14:paraId="2FB4F3D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4BFB0BFE"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160 917,01434</w:t>
            </w:r>
          </w:p>
        </w:tc>
        <w:tc>
          <w:tcPr>
            <w:tcW w:w="1672" w:type="dxa"/>
            <w:shd w:val="clear" w:color="auto" w:fill="auto"/>
            <w:noWrap/>
            <w:vAlign w:val="center"/>
            <w:hideMark/>
          </w:tcPr>
          <w:p w14:paraId="7907F267"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159 228,76261</w:t>
            </w:r>
          </w:p>
        </w:tc>
      </w:tr>
      <w:tr w:rsidR="00C82651" w:rsidRPr="00C90ED3" w14:paraId="1D5F99FF" w14:textId="77777777" w:rsidTr="00B22664">
        <w:trPr>
          <w:cantSplit/>
          <w:trHeight w:val="59"/>
        </w:trPr>
        <w:tc>
          <w:tcPr>
            <w:tcW w:w="441" w:type="dxa"/>
            <w:shd w:val="clear" w:color="auto" w:fill="auto"/>
            <w:noWrap/>
            <w:vAlign w:val="center"/>
            <w:hideMark/>
          </w:tcPr>
          <w:p w14:paraId="1BE3483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464</w:t>
            </w:r>
          </w:p>
        </w:tc>
        <w:tc>
          <w:tcPr>
            <w:tcW w:w="9526" w:type="dxa"/>
            <w:shd w:val="clear" w:color="auto" w:fill="auto"/>
            <w:hideMark/>
          </w:tcPr>
          <w:p w14:paraId="79570A0C"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«Развитие системы образования на территории городского округа Верхняя Пышма до 2027 года»</w:t>
            </w:r>
          </w:p>
        </w:tc>
        <w:tc>
          <w:tcPr>
            <w:tcW w:w="425" w:type="dxa"/>
            <w:shd w:val="clear" w:color="auto" w:fill="auto"/>
            <w:noWrap/>
            <w:vAlign w:val="center"/>
            <w:hideMark/>
          </w:tcPr>
          <w:p w14:paraId="1B296FE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FB719B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4E62FDD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0510000000</w:t>
            </w:r>
          </w:p>
        </w:tc>
        <w:tc>
          <w:tcPr>
            <w:tcW w:w="419" w:type="dxa"/>
            <w:shd w:val="clear" w:color="auto" w:fill="auto"/>
            <w:noWrap/>
            <w:vAlign w:val="center"/>
            <w:hideMark/>
          </w:tcPr>
          <w:p w14:paraId="46B0F1F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0D3EF71C"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200,00000</w:t>
            </w:r>
          </w:p>
        </w:tc>
        <w:tc>
          <w:tcPr>
            <w:tcW w:w="1672" w:type="dxa"/>
            <w:shd w:val="clear" w:color="auto" w:fill="auto"/>
            <w:noWrap/>
            <w:vAlign w:val="center"/>
            <w:hideMark/>
          </w:tcPr>
          <w:p w14:paraId="439A9C01"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200,00000</w:t>
            </w:r>
          </w:p>
        </w:tc>
      </w:tr>
      <w:tr w:rsidR="00C82651" w:rsidRPr="00C90ED3" w14:paraId="61D6B2D9" w14:textId="77777777" w:rsidTr="00B22664">
        <w:trPr>
          <w:cantSplit/>
          <w:trHeight w:val="70"/>
        </w:trPr>
        <w:tc>
          <w:tcPr>
            <w:tcW w:w="441" w:type="dxa"/>
            <w:shd w:val="clear" w:color="auto" w:fill="auto"/>
            <w:noWrap/>
            <w:vAlign w:val="center"/>
            <w:hideMark/>
          </w:tcPr>
          <w:p w14:paraId="77A397F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465</w:t>
            </w:r>
          </w:p>
        </w:tc>
        <w:tc>
          <w:tcPr>
            <w:tcW w:w="9526" w:type="dxa"/>
            <w:shd w:val="clear" w:color="auto" w:fill="auto"/>
            <w:hideMark/>
          </w:tcPr>
          <w:p w14:paraId="5A0AA245"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Повышение квалификации, подготовка и переподготовка работников учреждений, подведомственных управлению образования</w:t>
            </w:r>
          </w:p>
        </w:tc>
        <w:tc>
          <w:tcPr>
            <w:tcW w:w="425" w:type="dxa"/>
            <w:shd w:val="clear" w:color="auto" w:fill="auto"/>
            <w:noWrap/>
            <w:vAlign w:val="center"/>
            <w:hideMark/>
          </w:tcPr>
          <w:p w14:paraId="6500177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F92223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3437E2A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0510260050</w:t>
            </w:r>
          </w:p>
        </w:tc>
        <w:tc>
          <w:tcPr>
            <w:tcW w:w="419" w:type="dxa"/>
            <w:shd w:val="clear" w:color="auto" w:fill="auto"/>
            <w:noWrap/>
            <w:vAlign w:val="center"/>
            <w:hideMark/>
          </w:tcPr>
          <w:p w14:paraId="5EFF543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044DE419"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200,00000</w:t>
            </w:r>
          </w:p>
        </w:tc>
        <w:tc>
          <w:tcPr>
            <w:tcW w:w="1672" w:type="dxa"/>
            <w:shd w:val="clear" w:color="auto" w:fill="auto"/>
            <w:noWrap/>
            <w:vAlign w:val="center"/>
            <w:hideMark/>
          </w:tcPr>
          <w:p w14:paraId="3B345612"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200,00000</w:t>
            </w:r>
          </w:p>
        </w:tc>
      </w:tr>
      <w:tr w:rsidR="00C82651" w:rsidRPr="00C90ED3" w14:paraId="147AF0C3" w14:textId="77777777" w:rsidTr="00B22664">
        <w:trPr>
          <w:cantSplit/>
          <w:trHeight w:val="58"/>
        </w:trPr>
        <w:tc>
          <w:tcPr>
            <w:tcW w:w="441" w:type="dxa"/>
            <w:shd w:val="clear" w:color="auto" w:fill="auto"/>
            <w:noWrap/>
            <w:vAlign w:val="center"/>
            <w:hideMark/>
          </w:tcPr>
          <w:p w14:paraId="0498258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466</w:t>
            </w:r>
          </w:p>
        </w:tc>
        <w:tc>
          <w:tcPr>
            <w:tcW w:w="9526" w:type="dxa"/>
            <w:shd w:val="clear" w:color="auto" w:fill="auto"/>
            <w:hideMark/>
          </w:tcPr>
          <w:p w14:paraId="5BE42E5D"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5BD397D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F74650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0F547C3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0510260050</w:t>
            </w:r>
          </w:p>
        </w:tc>
        <w:tc>
          <w:tcPr>
            <w:tcW w:w="419" w:type="dxa"/>
            <w:shd w:val="clear" w:color="auto" w:fill="auto"/>
            <w:noWrap/>
            <w:vAlign w:val="center"/>
            <w:hideMark/>
          </w:tcPr>
          <w:p w14:paraId="372CEB3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51489C82"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200,00000</w:t>
            </w:r>
          </w:p>
        </w:tc>
        <w:tc>
          <w:tcPr>
            <w:tcW w:w="1672" w:type="dxa"/>
            <w:shd w:val="clear" w:color="auto" w:fill="auto"/>
            <w:noWrap/>
            <w:vAlign w:val="center"/>
            <w:hideMark/>
          </w:tcPr>
          <w:p w14:paraId="69A906E8"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200,00000</w:t>
            </w:r>
          </w:p>
        </w:tc>
      </w:tr>
      <w:tr w:rsidR="00C82651" w:rsidRPr="00C90ED3" w14:paraId="59B4FC49" w14:textId="77777777" w:rsidTr="00B22664">
        <w:trPr>
          <w:cantSplit/>
          <w:trHeight w:val="259"/>
        </w:trPr>
        <w:tc>
          <w:tcPr>
            <w:tcW w:w="441" w:type="dxa"/>
            <w:shd w:val="clear" w:color="auto" w:fill="auto"/>
            <w:noWrap/>
            <w:vAlign w:val="center"/>
            <w:hideMark/>
          </w:tcPr>
          <w:p w14:paraId="4B7333B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467</w:t>
            </w:r>
          </w:p>
        </w:tc>
        <w:tc>
          <w:tcPr>
            <w:tcW w:w="9526" w:type="dxa"/>
            <w:shd w:val="clear" w:color="auto" w:fill="auto"/>
            <w:hideMark/>
          </w:tcPr>
          <w:p w14:paraId="1D92F8C0"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«Совершенствование организации питания учащихся образовательных учреждений на территории городского округа Верхняя Пышма до 2027 года»</w:t>
            </w:r>
          </w:p>
        </w:tc>
        <w:tc>
          <w:tcPr>
            <w:tcW w:w="425" w:type="dxa"/>
            <w:shd w:val="clear" w:color="auto" w:fill="auto"/>
            <w:noWrap/>
            <w:vAlign w:val="center"/>
            <w:hideMark/>
          </w:tcPr>
          <w:p w14:paraId="2A5DA35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550D07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68597EF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0520000000</w:t>
            </w:r>
          </w:p>
        </w:tc>
        <w:tc>
          <w:tcPr>
            <w:tcW w:w="419" w:type="dxa"/>
            <w:shd w:val="clear" w:color="auto" w:fill="auto"/>
            <w:noWrap/>
            <w:vAlign w:val="center"/>
            <w:hideMark/>
          </w:tcPr>
          <w:p w14:paraId="4C6832C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5471CC58"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1 526,60000</w:t>
            </w:r>
          </w:p>
        </w:tc>
        <w:tc>
          <w:tcPr>
            <w:tcW w:w="1672" w:type="dxa"/>
            <w:shd w:val="clear" w:color="auto" w:fill="auto"/>
            <w:noWrap/>
            <w:vAlign w:val="center"/>
            <w:hideMark/>
          </w:tcPr>
          <w:p w14:paraId="2CB93F0F"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1 557,10000</w:t>
            </w:r>
          </w:p>
        </w:tc>
      </w:tr>
      <w:tr w:rsidR="00C82651" w:rsidRPr="00C90ED3" w14:paraId="79F774CE" w14:textId="77777777" w:rsidTr="00B22664">
        <w:trPr>
          <w:cantSplit/>
          <w:trHeight w:val="157"/>
        </w:trPr>
        <w:tc>
          <w:tcPr>
            <w:tcW w:w="441" w:type="dxa"/>
            <w:shd w:val="clear" w:color="auto" w:fill="auto"/>
            <w:noWrap/>
            <w:vAlign w:val="center"/>
            <w:hideMark/>
          </w:tcPr>
          <w:p w14:paraId="0F3F748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468</w:t>
            </w:r>
          </w:p>
        </w:tc>
        <w:tc>
          <w:tcPr>
            <w:tcW w:w="9526" w:type="dxa"/>
            <w:shd w:val="clear" w:color="auto" w:fill="auto"/>
            <w:hideMark/>
          </w:tcPr>
          <w:p w14:paraId="106744FB"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Организация питания обучающихся</w:t>
            </w:r>
          </w:p>
        </w:tc>
        <w:tc>
          <w:tcPr>
            <w:tcW w:w="425" w:type="dxa"/>
            <w:shd w:val="clear" w:color="auto" w:fill="auto"/>
            <w:noWrap/>
            <w:vAlign w:val="center"/>
            <w:hideMark/>
          </w:tcPr>
          <w:p w14:paraId="64CDF90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CD80D1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177BDD8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0520561010</w:t>
            </w:r>
          </w:p>
        </w:tc>
        <w:tc>
          <w:tcPr>
            <w:tcW w:w="419" w:type="dxa"/>
            <w:shd w:val="clear" w:color="auto" w:fill="auto"/>
            <w:noWrap/>
            <w:vAlign w:val="center"/>
            <w:hideMark/>
          </w:tcPr>
          <w:p w14:paraId="05EDCB7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0EA3B57B"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1 526,60000</w:t>
            </w:r>
          </w:p>
        </w:tc>
        <w:tc>
          <w:tcPr>
            <w:tcW w:w="1672" w:type="dxa"/>
            <w:shd w:val="clear" w:color="auto" w:fill="auto"/>
            <w:noWrap/>
            <w:vAlign w:val="center"/>
            <w:hideMark/>
          </w:tcPr>
          <w:p w14:paraId="3975DEF7"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1 557,10000</w:t>
            </w:r>
          </w:p>
        </w:tc>
      </w:tr>
      <w:tr w:rsidR="00C82651" w:rsidRPr="00C90ED3" w14:paraId="3BC9964F" w14:textId="77777777" w:rsidTr="00B22664">
        <w:trPr>
          <w:cantSplit/>
          <w:trHeight w:val="125"/>
        </w:trPr>
        <w:tc>
          <w:tcPr>
            <w:tcW w:w="441" w:type="dxa"/>
            <w:shd w:val="clear" w:color="auto" w:fill="auto"/>
            <w:noWrap/>
            <w:vAlign w:val="center"/>
            <w:hideMark/>
          </w:tcPr>
          <w:p w14:paraId="2549033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469</w:t>
            </w:r>
          </w:p>
        </w:tc>
        <w:tc>
          <w:tcPr>
            <w:tcW w:w="9526" w:type="dxa"/>
            <w:shd w:val="clear" w:color="auto" w:fill="auto"/>
            <w:hideMark/>
          </w:tcPr>
          <w:p w14:paraId="7D0C281E"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566C056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917251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57F6CEC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0520561010</w:t>
            </w:r>
          </w:p>
        </w:tc>
        <w:tc>
          <w:tcPr>
            <w:tcW w:w="419" w:type="dxa"/>
            <w:shd w:val="clear" w:color="auto" w:fill="auto"/>
            <w:noWrap/>
            <w:vAlign w:val="center"/>
            <w:hideMark/>
          </w:tcPr>
          <w:p w14:paraId="32687A7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6D2E376F"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1 526,60000</w:t>
            </w:r>
          </w:p>
        </w:tc>
        <w:tc>
          <w:tcPr>
            <w:tcW w:w="1672" w:type="dxa"/>
            <w:shd w:val="clear" w:color="auto" w:fill="auto"/>
            <w:noWrap/>
            <w:vAlign w:val="center"/>
            <w:hideMark/>
          </w:tcPr>
          <w:p w14:paraId="21119D3B"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1 557,10000</w:t>
            </w:r>
          </w:p>
        </w:tc>
      </w:tr>
      <w:tr w:rsidR="00C82651" w:rsidRPr="00C90ED3" w14:paraId="23E0DE8D" w14:textId="77777777" w:rsidTr="00B22664">
        <w:trPr>
          <w:cantSplit/>
          <w:trHeight w:val="58"/>
        </w:trPr>
        <w:tc>
          <w:tcPr>
            <w:tcW w:w="441" w:type="dxa"/>
            <w:shd w:val="clear" w:color="auto" w:fill="auto"/>
            <w:noWrap/>
            <w:vAlign w:val="center"/>
            <w:hideMark/>
          </w:tcPr>
          <w:p w14:paraId="3F981F2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470</w:t>
            </w:r>
          </w:p>
        </w:tc>
        <w:tc>
          <w:tcPr>
            <w:tcW w:w="9526" w:type="dxa"/>
            <w:shd w:val="clear" w:color="auto" w:fill="auto"/>
            <w:hideMark/>
          </w:tcPr>
          <w:p w14:paraId="49F0F051"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«Патриотическое воспитание граждан на территории городского округа Верхняя Пышма до 2027 года»</w:t>
            </w:r>
          </w:p>
        </w:tc>
        <w:tc>
          <w:tcPr>
            <w:tcW w:w="425" w:type="dxa"/>
            <w:shd w:val="clear" w:color="auto" w:fill="auto"/>
            <w:noWrap/>
            <w:vAlign w:val="center"/>
            <w:hideMark/>
          </w:tcPr>
          <w:p w14:paraId="3B402DA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823BAB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7DBF5CB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0530000000</w:t>
            </w:r>
          </w:p>
        </w:tc>
        <w:tc>
          <w:tcPr>
            <w:tcW w:w="419" w:type="dxa"/>
            <w:shd w:val="clear" w:color="auto" w:fill="auto"/>
            <w:noWrap/>
            <w:vAlign w:val="center"/>
            <w:hideMark/>
          </w:tcPr>
          <w:p w14:paraId="3154CEF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1D93D423"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2 289,26261</w:t>
            </w:r>
          </w:p>
        </w:tc>
        <w:tc>
          <w:tcPr>
            <w:tcW w:w="1672" w:type="dxa"/>
            <w:shd w:val="clear" w:color="auto" w:fill="auto"/>
            <w:noWrap/>
            <w:vAlign w:val="center"/>
            <w:hideMark/>
          </w:tcPr>
          <w:p w14:paraId="4B3DFB5C"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2 289,26261</w:t>
            </w:r>
          </w:p>
        </w:tc>
      </w:tr>
      <w:tr w:rsidR="00C82651" w:rsidRPr="00C90ED3" w14:paraId="3CF32F40" w14:textId="77777777" w:rsidTr="00B22664">
        <w:trPr>
          <w:cantSplit/>
          <w:trHeight w:val="58"/>
        </w:trPr>
        <w:tc>
          <w:tcPr>
            <w:tcW w:w="441" w:type="dxa"/>
            <w:shd w:val="clear" w:color="auto" w:fill="auto"/>
            <w:noWrap/>
            <w:vAlign w:val="center"/>
            <w:hideMark/>
          </w:tcPr>
          <w:p w14:paraId="04C690C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471</w:t>
            </w:r>
          </w:p>
        </w:tc>
        <w:tc>
          <w:tcPr>
            <w:tcW w:w="9526" w:type="dxa"/>
            <w:shd w:val="clear" w:color="auto" w:fill="auto"/>
            <w:hideMark/>
          </w:tcPr>
          <w:p w14:paraId="50ADF08C"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Реализация мероприятий по патриотическому воспитанию молодых граждан в сфере молодежной политики, физической культуры и спорта</w:t>
            </w:r>
          </w:p>
        </w:tc>
        <w:tc>
          <w:tcPr>
            <w:tcW w:w="425" w:type="dxa"/>
            <w:shd w:val="clear" w:color="auto" w:fill="auto"/>
            <w:noWrap/>
            <w:vAlign w:val="center"/>
            <w:hideMark/>
          </w:tcPr>
          <w:p w14:paraId="3BF2102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062E4E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7CF4ADA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0530462160</w:t>
            </w:r>
          </w:p>
        </w:tc>
        <w:tc>
          <w:tcPr>
            <w:tcW w:w="419" w:type="dxa"/>
            <w:shd w:val="clear" w:color="auto" w:fill="auto"/>
            <w:noWrap/>
            <w:vAlign w:val="center"/>
            <w:hideMark/>
          </w:tcPr>
          <w:p w14:paraId="51B81A1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1ECEE15E"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905,70000</w:t>
            </w:r>
          </w:p>
        </w:tc>
        <w:tc>
          <w:tcPr>
            <w:tcW w:w="1672" w:type="dxa"/>
            <w:shd w:val="clear" w:color="auto" w:fill="auto"/>
            <w:noWrap/>
            <w:vAlign w:val="center"/>
            <w:hideMark/>
          </w:tcPr>
          <w:p w14:paraId="01A89F48"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905,70000</w:t>
            </w:r>
          </w:p>
        </w:tc>
      </w:tr>
      <w:tr w:rsidR="00C82651" w:rsidRPr="00C90ED3" w14:paraId="0EE81EB8" w14:textId="77777777" w:rsidTr="00B22664">
        <w:trPr>
          <w:cantSplit/>
          <w:trHeight w:val="58"/>
        </w:trPr>
        <w:tc>
          <w:tcPr>
            <w:tcW w:w="441" w:type="dxa"/>
            <w:shd w:val="clear" w:color="auto" w:fill="auto"/>
            <w:noWrap/>
            <w:vAlign w:val="center"/>
            <w:hideMark/>
          </w:tcPr>
          <w:p w14:paraId="5868768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472</w:t>
            </w:r>
          </w:p>
        </w:tc>
        <w:tc>
          <w:tcPr>
            <w:tcW w:w="9526" w:type="dxa"/>
            <w:shd w:val="clear" w:color="auto" w:fill="auto"/>
            <w:hideMark/>
          </w:tcPr>
          <w:p w14:paraId="3A97FAE6"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73812BE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D7F5C9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5A110FB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0530462160</w:t>
            </w:r>
          </w:p>
        </w:tc>
        <w:tc>
          <w:tcPr>
            <w:tcW w:w="419" w:type="dxa"/>
            <w:shd w:val="clear" w:color="auto" w:fill="auto"/>
            <w:noWrap/>
            <w:vAlign w:val="center"/>
            <w:hideMark/>
          </w:tcPr>
          <w:p w14:paraId="5B948BB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6CBFBF38"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296,90000</w:t>
            </w:r>
          </w:p>
        </w:tc>
        <w:tc>
          <w:tcPr>
            <w:tcW w:w="1672" w:type="dxa"/>
            <w:shd w:val="clear" w:color="auto" w:fill="auto"/>
            <w:noWrap/>
            <w:vAlign w:val="center"/>
            <w:hideMark/>
          </w:tcPr>
          <w:p w14:paraId="1317B0D9"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296,90000</w:t>
            </w:r>
          </w:p>
        </w:tc>
      </w:tr>
      <w:tr w:rsidR="00C82651" w:rsidRPr="00C90ED3" w14:paraId="6B88BEC1" w14:textId="77777777" w:rsidTr="00B22664">
        <w:trPr>
          <w:cantSplit/>
          <w:trHeight w:val="58"/>
        </w:trPr>
        <w:tc>
          <w:tcPr>
            <w:tcW w:w="441" w:type="dxa"/>
            <w:shd w:val="clear" w:color="auto" w:fill="auto"/>
            <w:noWrap/>
            <w:vAlign w:val="center"/>
            <w:hideMark/>
          </w:tcPr>
          <w:p w14:paraId="79EF40E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473</w:t>
            </w:r>
          </w:p>
        </w:tc>
        <w:tc>
          <w:tcPr>
            <w:tcW w:w="9526" w:type="dxa"/>
            <w:shd w:val="clear" w:color="auto" w:fill="auto"/>
            <w:hideMark/>
          </w:tcPr>
          <w:p w14:paraId="6A9A93E5"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4728A34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D0C30D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57BA400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0530462160</w:t>
            </w:r>
          </w:p>
        </w:tc>
        <w:tc>
          <w:tcPr>
            <w:tcW w:w="419" w:type="dxa"/>
            <w:shd w:val="clear" w:color="auto" w:fill="auto"/>
            <w:noWrap/>
            <w:vAlign w:val="center"/>
            <w:hideMark/>
          </w:tcPr>
          <w:p w14:paraId="1F36647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04B91DF9"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608,80000</w:t>
            </w:r>
          </w:p>
        </w:tc>
        <w:tc>
          <w:tcPr>
            <w:tcW w:w="1672" w:type="dxa"/>
            <w:shd w:val="clear" w:color="auto" w:fill="auto"/>
            <w:noWrap/>
            <w:vAlign w:val="center"/>
            <w:hideMark/>
          </w:tcPr>
          <w:p w14:paraId="4CBF8CC8"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608,80000</w:t>
            </w:r>
          </w:p>
        </w:tc>
      </w:tr>
      <w:tr w:rsidR="00C82651" w:rsidRPr="00C90ED3" w14:paraId="1A364AE5" w14:textId="77777777" w:rsidTr="00B22664">
        <w:trPr>
          <w:cantSplit/>
          <w:trHeight w:val="265"/>
        </w:trPr>
        <w:tc>
          <w:tcPr>
            <w:tcW w:w="441" w:type="dxa"/>
            <w:shd w:val="clear" w:color="auto" w:fill="auto"/>
            <w:noWrap/>
            <w:vAlign w:val="center"/>
            <w:hideMark/>
          </w:tcPr>
          <w:p w14:paraId="780AD3B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474</w:t>
            </w:r>
          </w:p>
        </w:tc>
        <w:tc>
          <w:tcPr>
            <w:tcW w:w="9526" w:type="dxa"/>
            <w:shd w:val="clear" w:color="auto" w:fill="auto"/>
            <w:hideMark/>
          </w:tcPr>
          <w:p w14:paraId="526A13F0"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Укрепление и развитие материально-технической базы муниципальных учреждений, занимающихся патриотическим воспитанием граждан</w:t>
            </w:r>
          </w:p>
        </w:tc>
        <w:tc>
          <w:tcPr>
            <w:tcW w:w="425" w:type="dxa"/>
            <w:shd w:val="clear" w:color="auto" w:fill="auto"/>
            <w:noWrap/>
            <w:vAlign w:val="center"/>
            <w:hideMark/>
          </w:tcPr>
          <w:p w14:paraId="4A8BB80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D1FB63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749E355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0530562080</w:t>
            </w:r>
          </w:p>
        </w:tc>
        <w:tc>
          <w:tcPr>
            <w:tcW w:w="419" w:type="dxa"/>
            <w:shd w:val="clear" w:color="auto" w:fill="auto"/>
            <w:noWrap/>
            <w:vAlign w:val="center"/>
            <w:hideMark/>
          </w:tcPr>
          <w:p w14:paraId="74724BC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5FD33D5B"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300,00000</w:t>
            </w:r>
          </w:p>
        </w:tc>
        <w:tc>
          <w:tcPr>
            <w:tcW w:w="1672" w:type="dxa"/>
            <w:shd w:val="clear" w:color="auto" w:fill="auto"/>
            <w:noWrap/>
            <w:vAlign w:val="center"/>
            <w:hideMark/>
          </w:tcPr>
          <w:p w14:paraId="45E5C152"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300,00000</w:t>
            </w:r>
          </w:p>
        </w:tc>
      </w:tr>
      <w:tr w:rsidR="00C82651" w:rsidRPr="00C90ED3" w14:paraId="7A46E86B" w14:textId="77777777" w:rsidTr="00B22664">
        <w:trPr>
          <w:cantSplit/>
          <w:trHeight w:val="70"/>
        </w:trPr>
        <w:tc>
          <w:tcPr>
            <w:tcW w:w="441" w:type="dxa"/>
            <w:shd w:val="clear" w:color="auto" w:fill="auto"/>
            <w:noWrap/>
            <w:vAlign w:val="center"/>
            <w:hideMark/>
          </w:tcPr>
          <w:p w14:paraId="2FE4007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475</w:t>
            </w:r>
          </w:p>
        </w:tc>
        <w:tc>
          <w:tcPr>
            <w:tcW w:w="9526" w:type="dxa"/>
            <w:shd w:val="clear" w:color="auto" w:fill="auto"/>
            <w:hideMark/>
          </w:tcPr>
          <w:p w14:paraId="58F1D34E"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5044328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3531AB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0633D43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0530562080</w:t>
            </w:r>
          </w:p>
        </w:tc>
        <w:tc>
          <w:tcPr>
            <w:tcW w:w="419" w:type="dxa"/>
            <w:shd w:val="clear" w:color="auto" w:fill="auto"/>
            <w:noWrap/>
            <w:vAlign w:val="center"/>
            <w:hideMark/>
          </w:tcPr>
          <w:p w14:paraId="0D61FD2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0338B415"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300,00000</w:t>
            </w:r>
          </w:p>
        </w:tc>
        <w:tc>
          <w:tcPr>
            <w:tcW w:w="1672" w:type="dxa"/>
            <w:shd w:val="clear" w:color="auto" w:fill="auto"/>
            <w:noWrap/>
            <w:vAlign w:val="center"/>
            <w:hideMark/>
          </w:tcPr>
          <w:p w14:paraId="31613BFB"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300,00000</w:t>
            </w:r>
          </w:p>
        </w:tc>
      </w:tr>
      <w:tr w:rsidR="00C82651" w:rsidRPr="00C90ED3" w14:paraId="39757E1F" w14:textId="77777777" w:rsidTr="00B22664">
        <w:trPr>
          <w:cantSplit/>
          <w:trHeight w:val="58"/>
        </w:trPr>
        <w:tc>
          <w:tcPr>
            <w:tcW w:w="441" w:type="dxa"/>
            <w:shd w:val="clear" w:color="auto" w:fill="auto"/>
            <w:noWrap/>
            <w:vAlign w:val="center"/>
            <w:hideMark/>
          </w:tcPr>
          <w:p w14:paraId="0D4F58B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476</w:t>
            </w:r>
          </w:p>
        </w:tc>
        <w:tc>
          <w:tcPr>
            <w:tcW w:w="9526" w:type="dxa"/>
            <w:shd w:val="clear" w:color="auto" w:fill="auto"/>
            <w:hideMark/>
          </w:tcPr>
          <w:p w14:paraId="380B4A75"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Подготовка молодых граждан к службе в армии</w:t>
            </w:r>
          </w:p>
        </w:tc>
        <w:tc>
          <w:tcPr>
            <w:tcW w:w="425" w:type="dxa"/>
            <w:shd w:val="clear" w:color="auto" w:fill="auto"/>
            <w:noWrap/>
            <w:vAlign w:val="center"/>
            <w:hideMark/>
          </w:tcPr>
          <w:p w14:paraId="24344C8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568078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02F6440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0530762260</w:t>
            </w:r>
          </w:p>
        </w:tc>
        <w:tc>
          <w:tcPr>
            <w:tcW w:w="419" w:type="dxa"/>
            <w:shd w:val="clear" w:color="auto" w:fill="auto"/>
            <w:noWrap/>
            <w:vAlign w:val="center"/>
            <w:hideMark/>
          </w:tcPr>
          <w:p w14:paraId="3C9D776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7FFB35C3"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271,16261</w:t>
            </w:r>
          </w:p>
        </w:tc>
        <w:tc>
          <w:tcPr>
            <w:tcW w:w="1672" w:type="dxa"/>
            <w:shd w:val="clear" w:color="auto" w:fill="auto"/>
            <w:noWrap/>
            <w:vAlign w:val="center"/>
            <w:hideMark/>
          </w:tcPr>
          <w:p w14:paraId="634A6E47"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271,16261</w:t>
            </w:r>
          </w:p>
        </w:tc>
      </w:tr>
      <w:tr w:rsidR="00C82651" w:rsidRPr="00C90ED3" w14:paraId="53DE8D7D" w14:textId="77777777" w:rsidTr="00B22664">
        <w:trPr>
          <w:cantSplit/>
          <w:trHeight w:val="58"/>
        </w:trPr>
        <w:tc>
          <w:tcPr>
            <w:tcW w:w="441" w:type="dxa"/>
            <w:shd w:val="clear" w:color="auto" w:fill="auto"/>
            <w:noWrap/>
            <w:vAlign w:val="center"/>
            <w:hideMark/>
          </w:tcPr>
          <w:p w14:paraId="6B744D6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477</w:t>
            </w:r>
          </w:p>
        </w:tc>
        <w:tc>
          <w:tcPr>
            <w:tcW w:w="9526" w:type="dxa"/>
            <w:shd w:val="clear" w:color="auto" w:fill="auto"/>
            <w:hideMark/>
          </w:tcPr>
          <w:p w14:paraId="67CAD9C3"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425" w:type="dxa"/>
            <w:shd w:val="clear" w:color="auto" w:fill="auto"/>
            <w:noWrap/>
            <w:vAlign w:val="center"/>
            <w:hideMark/>
          </w:tcPr>
          <w:p w14:paraId="6C10EA3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FF68B7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1051FAC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0530762260</w:t>
            </w:r>
          </w:p>
        </w:tc>
        <w:tc>
          <w:tcPr>
            <w:tcW w:w="419" w:type="dxa"/>
            <w:shd w:val="clear" w:color="auto" w:fill="auto"/>
            <w:noWrap/>
            <w:vAlign w:val="center"/>
            <w:hideMark/>
          </w:tcPr>
          <w:p w14:paraId="340E58E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1565" w:type="dxa"/>
            <w:shd w:val="clear" w:color="auto" w:fill="auto"/>
            <w:noWrap/>
            <w:vAlign w:val="center"/>
            <w:hideMark/>
          </w:tcPr>
          <w:p w14:paraId="2575104D"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271,16261</w:t>
            </w:r>
          </w:p>
        </w:tc>
        <w:tc>
          <w:tcPr>
            <w:tcW w:w="1672" w:type="dxa"/>
            <w:shd w:val="clear" w:color="auto" w:fill="auto"/>
            <w:noWrap/>
            <w:vAlign w:val="center"/>
            <w:hideMark/>
          </w:tcPr>
          <w:p w14:paraId="16FF1BEA"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271,16261</w:t>
            </w:r>
          </w:p>
        </w:tc>
      </w:tr>
      <w:tr w:rsidR="00C82651" w:rsidRPr="00C90ED3" w14:paraId="16E45879" w14:textId="77777777" w:rsidTr="00B22664">
        <w:trPr>
          <w:cantSplit/>
          <w:trHeight w:val="70"/>
        </w:trPr>
        <w:tc>
          <w:tcPr>
            <w:tcW w:w="441" w:type="dxa"/>
            <w:shd w:val="clear" w:color="auto" w:fill="auto"/>
            <w:noWrap/>
            <w:vAlign w:val="center"/>
            <w:hideMark/>
          </w:tcPr>
          <w:p w14:paraId="1BE6D81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478</w:t>
            </w:r>
          </w:p>
        </w:tc>
        <w:tc>
          <w:tcPr>
            <w:tcW w:w="9526" w:type="dxa"/>
            <w:shd w:val="clear" w:color="auto" w:fill="auto"/>
            <w:hideMark/>
          </w:tcPr>
          <w:p w14:paraId="01FBCDFC"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Организация и проведение военно-спортивных игр муниципального уровня</w:t>
            </w:r>
          </w:p>
        </w:tc>
        <w:tc>
          <w:tcPr>
            <w:tcW w:w="425" w:type="dxa"/>
            <w:shd w:val="clear" w:color="auto" w:fill="auto"/>
            <w:noWrap/>
            <w:vAlign w:val="center"/>
            <w:hideMark/>
          </w:tcPr>
          <w:p w14:paraId="3419ECC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19E4D6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110CBD4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0530862110</w:t>
            </w:r>
          </w:p>
        </w:tc>
        <w:tc>
          <w:tcPr>
            <w:tcW w:w="419" w:type="dxa"/>
            <w:shd w:val="clear" w:color="auto" w:fill="auto"/>
            <w:noWrap/>
            <w:vAlign w:val="center"/>
            <w:hideMark/>
          </w:tcPr>
          <w:p w14:paraId="30C69B4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4E407D2A"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322,40000</w:t>
            </w:r>
          </w:p>
        </w:tc>
        <w:tc>
          <w:tcPr>
            <w:tcW w:w="1672" w:type="dxa"/>
            <w:shd w:val="clear" w:color="auto" w:fill="auto"/>
            <w:noWrap/>
            <w:vAlign w:val="center"/>
            <w:hideMark/>
          </w:tcPr>
          <w:p w14:paraId="1B0E83D6"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322,40000</w:t>
            </w:r>
          </w:p>
        </w:tc>
      </w:tr>
      <w:tr w:rsidR="00C82651" w:rsidRPr="00C90ED3" w14:paraId="09E06BFE" w14:textId="77777777" w:rsidTr="00B22664">
        <w:trPr>
          <w:cantSplit/>
          <w:trHeight w:val="58"/>
        </w:trPr>
        <w:tc>
          <w:tcPr>
            <w:tcW w:w="441" w:type="dxa"/>
            <w:shd w:val="clear" w:color="auto" w:fill="auto"/>
            <w:noWrap/>
            <w:vAlign w:val="center"/>
            <w:hideMark/>
          </w:tcPr>
          <w:p w14:paraId="5122E87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479</w:t>
            </w:r>
          </w:p>
        </w:tc>
        <w:tc>
          <w:tcPr>
            <w:tcW w:w="9526" w:type="dxa"/>
            <w:shd w:val="clear" w:color="auto" w:fill="auto"/>
            <w:hideMark/>
          </w:tcPr>
          <w:p w14:paraId="433D9E4F"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2DEF1E8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9740FF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0495638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0530862110</w:t>
            </w:r>
          </w:p>
        </w:tc>
        <w:tc>
          <w:tcPr>
            <w:tcW w:w="419" w:type="dxa"/>
            <w:shd w:val="clear" w:color="auto" w:fill="auto"/>
            <w:noWrap/>
            <w:vAlign w:val="center"/>
            <w:hideMark/>
          </w:tcPr>
          <w:p w14:paraId="721801F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1E113FD9"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322,40000</w:t>
            </w:r>
          </w:p>
        </w:tc>
        <w:tc>
          <w:tcPr>
            <w:tcW w:w="1672" w:type="dxa"/>
            <w:shd w:val="clear" w:color="auto" w:fill="auto"/>
            <w:noWrap/>
            <w:vAlign w:val="center"/>
            <w:hideMark/>
          </w:tcPr>
          <w:p w14:paraId="16CB21E8"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322,40000</w:t>
            </w:r>
          </w:p>
        </w:tc>
      </w:tr>
      <w:tr w:rsidR="00C82651" w:rsidRPr="00C90ED3" w14:paraId="6F8A1076" w14:textId="77777777" w:rsidTr="00B22664">
        <w:trPr>
          <w:cantSplit/>
          <w:trHeight w:val="119"/>
        </w:trPr>
        <w:tc>
          <w:tcPr>
            <w:tcW w:w="441" w:type="dxa"/>
            <w:shd w:val="clear" w:color="auto" w:fill="auto"/>
            <w:noWrap/>
            <w:vAlign w:val="center"/>
            <w:hideMark/>
          </w:tcPr>
          <w:p w14:paraId="019BB74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480</w:t>
            </w:r>
          </w:p>
        </w:tc>
        <w:tc>
          <w:tcPr>
            <w:tcW w:w="9526" w:type="dxa"/>
            <w:shd w:val="clear" w:color="auto" w:fill="auto"/>
            <w:hideMark/>
          </w:tcPr>
          <w:p w14:paraId="4DD30DFC"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Участие молодых граждан в военно-спортивных играх и оборонно-спортивных оздоровительных лагерях на территории Свердловской области</w:t>
            </w:r>
          </w:p>
        </w:tc>
        <w:tc>
          <w:tcPr>
            <w:tcW w:w="425" w:type="dxa"/>
            <w:shd w:val="clear" w:color="auto" w:fill="auto"/>
            <w:noWrap/>
            <w:vAlign w:val="center"/>
            <w:hideMark/>
          </w:tcPr>
          <w:p w14:paraId="34CC6BA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14B4C6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60BDBCC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0530962270</w:t>
            </w:r>
          </w:p>
        </w:tc>
        <w:tc>
          <w:tcPr>
            <w:tcW w:w="419" w:type="dxa"/>
            <w:shd w:val="clear" w:color="auto" w:fill="auto"/>
            <w:noWrap/>
            <w:vAlign w:val="center"/>
            <w:hideMark/>
          </w:tcPr>
          <w:p w14:paraId="69FF866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0AD38658"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330,00000</w:t>
            </w:r>
          </w:p>
        </w:tc>
        <w:tc>
          <w:tcPr>
            <w:tcW w:w="1672" w:type="dxa"/>
            <w:shd w:val="clear" w:color="auto" w:fill="auto"/>
            <w:noWrap/>
            <w:vAlign w:val="center"/>
            <w:hideMark/>
          </w:tcPr>
          <w:p w14:paraId="6FD5938A"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330,00000</w:t>
            </w:r>
          </w:p>
        </w:tc>
      </w:tr>
      <w:tr w:rsidR="00C82651" w:rsidRPr="00C90ED3" w14:paraId="242EE31A" w14:textId="77777777" w:rsidTr="00B22664">
        <w:trPr>
          <w:cantSplit/>
          <w:trHeight w:val="58"/>
        </w:trPr>
        <w:tc>
          <w:tcPr>
            <w:tcW w:w="441" w:type="dxa"/>
            <w:shd w:val="clear" w:color="auto" w:fill="auto"/>
            <w:noWrap/>
            <w:vAlign w:val="center"/>
            <w:hideMark/>
          </w:tcPr>
          <w:p w14:paraId="1EA67E7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481</w:t>
            </w:r>
          </w:p>
        </w:tc>
        <w:tc>
          <w:tcPr>
            <w:tcW w:w="9526" w:type="dxa"/>
            <w:shd w:val="clear" w:color="auto" w:fill="auto"/>
            <w:hideMark/>
          </w:tcPr>
          <w:p w14:paraId="744EA851"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089C2CC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A6DAF5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0CED9F6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0530962270</w:t>
            </w:r>
          </w:p>
        </w:tc>
        <w:tc>
          <w:tcPr>
            <w:tcW w:w="419" w:type="dxa"/>
            <w:shd w:val="clear" w:color="auto" w:fill="auto"/>
            <w:noWrap/>
            <w:vAlign w:val="center"/>
            <w:hideMark/>
          </w:tcPr>
          <w:p w14:paraId="1308649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4406F314"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330,00000</w:t>
            </w:r>
          </w:p>
        </w:tc>
        <w:tc>
          <w:tcPr>
            <w:tcW w:w="1672" w:type="dxa"/>
            <w:shd w:val="clear" w:color="auto" w:fill="auto"/>
            <w:noWrap/>
            <w:vAlign w:val="center"/>
            <w:hideMark/>
          </w:tcPr>
          <w:p w14:paraId="59A82F64"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330,00000</w:t>
            </w:r>
          </w:p>
        </w:tc>
      </w:tr>
      <w:tr w:rsidR="00C82651" w:rsidRPr="00C90ED3" w14:paraId="5305042A" w14:textId="77777777" w:rsidTr="00B22664">
        <w:trPr>
          <w:cantSplit/>
          <w:trHeight w:val="58"/>
        </w:trPr>
        <w:tc>
          <w:tcPr>
            <w:tcW w:w="441" w:type="dxa"/>
            <w:shd w:val="clear" w:color="auto" w:fill="auto"/>
            <w:noWrap/>
            <w:vAlign w:val="center"/>
            <w:hideMark/>
          </w:tcPr>
          <w:p w14:paraId="35CB12C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482</w:t>
            </w:r>
          </w:p>
        </w:tc>
        <w:tc>
          <w:tcPr>
            <w:tcW w:w="9526" w:type="dxa"/>
            <w:shd w:val="clear" w:color="auto" w:fill="auto"/>
            <w:hideMark/>
          </w:tcPr>
          <w:p w14:paraId="4A9BDD7E"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Организация и проведение мероприятий, направленных на формирование активной гражданской позиции, национально-государственной идентичности, воспитание уважения к представителям различных этносов, профилактику экстремизма, терроризма</w:t>
            </w:r>
          </w:p>
        </w:tc>
        <w:tc>
          <w:tcPr>
            <w:tcW w:w="425" w:type="dxa"/>
            <w:shd w:val="clear" w:color="auto" w:fill="auto"/>
            <w:noWrap/>
            <w:vAlign w:val="center"/>
            <w:hideMark/>
          </w:tcPr>
          <w:p w14:paraId="588D010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46CD2E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4DE43A6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0531062300</w:t>
            </w:r>
          </w:p>
        </w:tc>
        <w:tc>
          <w:tcPr>
            <w:tcW w:w="419" w:type="dxa"/>
            <w:shd w:val="clear" w:color="auto" w:fill="auto"/>
            <w:noWrap/>
            <w:vAlign w:val="center"/>
            <w:hideMark/>
          </w:tcPr>
          <w:p w14:paraId="47A0F0E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0447DC2A"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160,00000</w:t>
            </w:r>
          </w:p>
        </w:tc>
        <w:tc>
          <w:tcPr>
            <w:tcW w:w="1672" w:type="dxa"/>
            <w:shd w:val="clear" w:color="auto" w:fill="auto"/>
            <w:noWrap/>
            <w:vAlign w:val="center"/>
            <w:hideMark/>
          </w:tcPr>
          <w:p w14:paraId="53D5FAD8"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160,00000</w:t>
            </w:r>
          </w:p>
        </w:tc>
      </w:tr>
      <w:tr w:rsidR="00C82651" w:rsidRPr="00C90ED3" w14:paraId="4F930E15" w14:textId="77777777" w:rsidTr="00B22664">
        <w:trPr>
          <w:cantSplit/>
          <w:trHeight w:val="58"/>
        </w:trPr>
        <w:tc>
          <w:tcPr>
            <w:tcW w:w="441" w:type="dxa"/>
            <w:shd w:val="clear" w:color="auto" w:fill="auto"/>
            <w:noWrap/>
            <w:vAlign w:val="center"/>
            <w:hideMark/>
          </w:tcPr>
          <w:p w14:paraId="027D94F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483</w:t>
            </w:r>
          </w:p>
        </w:tc>
        <w:tc>
          <w:tcPr>
            <w:tcW w:w="9526" w:type="dxa"/>
            <w:shd w:val="clear" w:color="auto" w:fill="auto"/>
            <w:hideMark/>
          </w:tcPr>
          <w:p w14:paraId="26C90CDE"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09FF768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8729CF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4FFB8E1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0531062300</w:t>
            </w:r>
          </w:p>
        </w:tc>
        <w:tc>
          <w:tcPr>
            <w:tcW w:w="419" w:type="dxa"/>
            <w:shd w:val="clear" w:color="auto" w:fill="auto"/>
            <w:noWrap/>
            <w:vAlign w:val="center"/>
            <w:hideMark/>
          </w:tcPr>
          <w:p w14:paraId="0087A9B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6F873170"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160,00000</w:t>
            </w:r>
          </w:p>
        </w:tc>
        <w:tc>
          <w:tcPr>
            <w:tcW w:w="1672" w:type="dxa"/>
            <w:shd w:val="clear" w:color="auto" w:fill="auto"/>
            <w:noWrap/>
            <w:vAlign w:val="center"/>
            <w:hideMark/>
          </w:tcPr>
          <w:p w14:paraId="308092F8"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160,00000</w:t>
            </w:r>
          </w:p>
        </w:tc>
      </w:tr>
      <w:tr w:rsidR="00C82651" w:rsidRPr="00C90ED3" w14:paraId="6E5BCAE5" w14:textId="77777777" w:rsidTr="00B22664">
        <w:trPr>
          <w:cantSplit/>
          <w:trHeight w:val="58"/>
        </w:trPr>
        <w:tc>
          <w:tcPr>
            <w:tcW w:w="441" w:type="dxa"/>
            <w:shd w:val="clear" w:color="auto" w:fill="auto"/>
            <w:noWrap/>
            <w:vAlign w:val="center"/>
            <w:hideMark/>
          </w:tcPr>
          <w:p w14:paraId="57901B3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484</w:t>
            </w:r>
          </w:p>
        </w:tc>
        <w:tc>
          <w:tcPr>
            <w:tcW w:w="9526" w:type="dxa"/>
            <w:shd w:val="clear" w:color="auto" w:fill="auto"/>
            <w:hideMark/>
          </w:tcPr>
          <w:p w14:paraId="4E71C44F"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«Развитие системы отдыха и оздоровления детей на территории городского округа Верхняя Пышма до 2027 года»</w:t>
            </w:r>
          </w:p>
        </w:tc>
        <w:tc>
          <w:tcPr>
            <w:tcW w:w="425" w:type="dxa"/>
            <w:shd w:val="clear" w:color="auto" w:fill="auto"/>
            <w:noWrap/>
            <w:vAlign w:val="center"/>
            <w:hideMark/>
          </w:tcPr>
          <w:p w14:paraId="7D84D9A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C9F868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3EF9E52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0550000000</w:t>
            </w:r>
          </w:p>
        </w:tc>
        <w:tc>
          <w:tcPr>
            <w:tcW w:w="419" w:type="dxa"/>
            <w:shd w:val="clear" w:color="auto" w:fill="auto"/>
            <w:noWrap/>
            <w:vAlign w:val="center"/>
            <w:hideMark/>
          </w:tcPr>
          <w:p w14:paraId="13D8F4D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0535B69F"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105 613,95173</w:t>
            </w:r>
          </w:p>
        </w:tc>
        <w:tc>
          <w:tcPr>
            <w:tcW w:w="1672" w:type="dxa"/>
            <w:shd w:val="clear" w:color="auto" w:fill="auto"/>
            <w:noWrap/>
            <w:vAlign w:val="center"/>
            <w:hideMark/>
          </w:tcPr>
          <w:p w14:paraId="78ABB56B"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102 284,10000</w:t>
            </w:r>
          </w:p>
        </w:tc>
      </w:tr>
      <w:tr w:rsidR="00C82651" w:rsidRPr="00C90ED3" w14:paraId="0F3789B4" w14:textId="77777777" w:rsidTr="00B22664">
        <w:trPr>
          <w:cantSplit/>
          <w:trHeight w:val="58"/>
        </w:trPr>
        <w:tc>
          <w:tcPr>
            <w:tcW w:w="441" w:type="dxa"/>
            <w:shd w:val="clear" w:color="auto" w:fill="auto"/>
            <w:noWrap/>
            <w:vAlign w:val="center"/>
            <w:hideMark/>
          </w:tcPr>
          <w:p w14:paraId="5283AB4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485</w:t>
            </w:r>
          </w:p>
        </w:tc>
        <w:tc>
          <w:tcPr>
            <w:tcW w:w="9526" w:type="dxa"/>
            <w:shd w:val="clear" w:color="auto" w:fill="auto"/>
            <w:hideMark/>
          </w:tcPr>
          <w:p w14:paraId="204F8968"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Организация и обеспечение отдыха и оздоровления детей (за исключением детей-сирот и детей, оставшихся без попечения родителей, детей, находящихся в трудной жизненной ситуации) в учебное время, включая мероприятия по обеспечению безопасности их жизни и здоровья</w:t>
            </w:r>
          </w:p>
        </w:tc>
        <w:tc>
          <w:tcPr>
            <w:tcW w:w="425" w:type="dxa"/>
            <w:shd w:val="clear" w:color="auto" w:fill="auto"/>
            <w:noWrap/>
            <w:vAlign w:val="center"/>
            <w:hideMark/>
          </w:tcPr>
          <w:p w14:paraId="26572BD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93A389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4998DB8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0550145500</w:t>
            </w:r>
          </w:p>
        </w:tc>
        <w:tc>
          <w:tcPr>
            <w:tcW w:w="419" w:type="dxa"/>
            <w:shd w:val="clear" w:color="auto" w:fill="auto"/>
            <w:noWrap/>
            <w:vAlign w:val="center"/>
            <w:hideMark/>
          </w:tcPr>
          <w:p w14:paraId="0829D2F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478FCF55"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4 983,60000</w:t>
            </w:r>
          </w:p>
        </w:tc>
        <w:tc>
          <w:tcPr>
            <w:tcW w:w="1672" w:type="dxa"/>
            <w:shd w:val="clear" w:color="auto" w:fill="auto"/>
            <w:noWrap/>
            <w:vAlign w:val="center"/>
            <w:hideMark/>
          </w:tcPr>
          <w:p w14:paraId="7311DC26"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5 183,00000</w:t>
            </w:r>
          </w:p>
        </w:tc>
      </w:tr>
      <w:tr w:rsidR="00C82651" w:rsidRPr="00C90ED3" w14:paraId="6A0036D0" w14:textId="77777777" w:rsidTr="00B22664">
        <w:trPr>
          <w:cantSplit/>
          <w:trHeight w:val="58"/>
        </w:trPr>
        <w:tc>
          <w:tcPr>
            <w:tcW w:w="441" w:type="dxa"/>
            <w:shd w:val="clear" w:color="auto" w:fill="auto"/>
            <w:noWrap/>
            <w:vAlign w:val="center"/>
            <w:hideMark/>
          </w:tcPr>
          <w:p w14:paraId="60AA877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486</w:t>
            </w:r>
          </w:p>
        </w:tc>
        <w:tc>
          <w:tcPr>
            <w:tcW w:w="9526" w:type="dxa"/>
            <w:shd w:val="clear" w:color="auto" w:fill="auto"/>
            <w:hideMark/>
          </w:tcPr>
          <w:p w14:paraId="091AFE14"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6B91FAB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A4B1F5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0EFDE13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0550145500</w:t>
            </w:r>
          </w:p>
        </w:tc>
        <w:tc>
          <w:tcPr>
            <w:tcW w:w="419" w:type="dxa"/>
            <w:shd w:val="clear" w:color="auto" w:fill="auto"/>
            <w:noWrap/>
            <w:vAlign w:val="center"/>
            <w:hideMark/>
          </w:tcPr>
          <w:p w14:paraId="3CB5AC9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20AAB369"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4 983,60000</w:t>
            </w:r>
          </w:p>
        </w:tc>
        <w:tc>
          <w:tcPr>
            <w:tcW w:w="1672" w:type="dxa"/>
            <w:shd w:val="clear" w:color="auto" w:fill="auto"/>
            <w:noWrap/>
            <w:vAlign w:val="center"/>
            <w:hideMark/>
          </w:tcPr>
          <w:p w14:paraId="4FB19078"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5 183,00000</w:t>
            </w:r>
          </w:p>
        </w:tc>
      </w:tr>
      <w:tr w:rsidR="00C82651" w:rsidRPr="00C90ED3" w14:paraId="6BA0D22B" w14:textId="77777777" w:rsidTr="00B22664">
        <w:trPr>
          <w:cantSplit/>
          <w:trHeight w:val="58"/>
        </w:trPr>
        <w:tc>
          <w:tcPr>
            <w:tcW w:w="441" w:type="dxa"/>
            <w:shd w:val="clear" w:color="auto" w:fill="auto"/>
            <w:noWrap/>
            <w:vAlign w:val="center"/>
            <w:hideMark/>
          </w:tcPr>
          <w:p w14:paraId="2543C6F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487</w:t>
            </w:r>
          </w:p>
        </w:tc>
        <w:tc>
          <w:tcPr>
            <w:tcW w:w="9526" w:type="dxa"/>
            <w:shd w:val="clear" w:color="auto" w:fill="auto"/>
            <w:hideMark/>
          </w:tcPr>
          <w:p w14:paraId="3435DAA9"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Организация отдыха детей в каникулярное время</w:t>
            </w:r>
          </w:p>
        </w:tc>
        <w:tc>
          <w:tcPr>
            <w:tcW w:w="425" w:type="dxa"/>
            <w:shd w:val="clear" w:color="auto" w:fill="auto"/>
            <w:noWrap/>
            <w:vAlign w:val="center"/>
            <w:hideMark/>
          </w:tcPr>
          <w:p w14:paraId="11125DD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8A5B4E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581AC30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0550145600</w:t>
            </w:r>
          </w:p>
        </w:tc>
        <w:tc>
          <w:tcPr>
            <w:tcW w:w="419" w:type="dxa"/>
            <w:shd w:val="clear" w:color="auto" w:fill="auto"/>
            <w:noWrap/>
            <w:vAlign w:val="center"/>
            <w:hideMark/>
          </w:tcPr>
          <w:p w14:paraId="15BA03E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1C3536AC"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41 513,40000</w:t>
            </w:r>
          </w:p>
        </w:tc>
        <w:tc>
          <w:tcPr>
            <w:tcW w:w="1672" w:type="dxa"/>
            <w:shd w:val="clear" w:color="auto" w:fill="auto"/>
            <w:noWrap/>
            <w:vAlign w:val="center"/>
            <w:hideMark/>
          </w:tcPr>
          <w:p w14:paraId="407F3854"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43 173,50000</w:t>
            </w:r>
          </w:p>
        </w:tc>
      </w:tr>
      <w:tr w:rsidR="00C82651" w:rsidRPr="00C90ED3" w14:paraId="6891CA12" w14:textId="77777777" w:rsidTr="00B22664">
        <w:trPr>
          <w:cantSplit/>
          <w:trHeight w:val="139"/>
        </w:trPr>
        <w:tc>
          <w:tcPr>
            <w:tcW w:w="441" w:type="dxa"/>
            <w:shd w:val="clear" w:color="auto" w:fill="auto"/>
            <w:noWrap/>
            <w:vAlign w:val="center"/>
            <w:hideMark/>
          </w:tcPr>
          <w:p w14:paraId="13ABABC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488</w:t>
            </w:r>
          </w:p>
        </w:tc>
        <w:tc>
          <w:tcPr>
            <w:tcW w:w="9526" w:type="dxa"/>
            <w:shd w:val="clear" w:color="auto" w:fill="auto"/>
            <w:hideMark/>
          </w:tcPr>
          <w:p w14:paraId="3BEA3B13"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23E927D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2A91D3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6CD2D23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0550145600</w:t>
            </w:r>
          </w:p>
        </w:tc>
        <w:tc>
          <w:tcPr>
            <w:tcW w:w="419" w:type="dxa"/>
            <w:shd w:val="clear" w:color="auto" w:fill="auto"/>
            <w:noWrap/>
            <w:vAlign w:val="center"/>
            <w:hideMark/>
          </w:tcPr>
          <w:p w14:paraId="6ED6B4B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3DE071C7"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41 513,40000</w:t>
            </w:r>
          </w:p>
        </w:tc>
        <w:tc>
          <w:tcPr>
            <w:tcW w:w="1672" w:type="dxa"/>
            <w:shd w:val="clear" w:color="auto" w:fill="auto"/>
            <w:noWrap/>
            <w:vAlign w:val="center"/>
            <w:hideMark/>
          </w:tcPr>
          <w:p w14:paraId="6679C545"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43 173,50000</w:t>
            </w:r>
          </w:p>
        </w:tc>
      </w:tr>
      <w:tr w:rsidR="00C82651" w:rsidRPr="00C90ED3" w14:paraId="77F9D2C6" w14:textId="77777777" w:rsidTr="00B22664">
        <w:trPr>
          <w:cantSplit/>
          <w:trHeight w:val="189"/>
        </w:trPr>
        <w:tc>
          <w:tcPr>
            <w:tcW w:w="441" w:type="dxa"/>
            <w:shd w:val="clear" w:color="auto" w:fill="auto"/>
            <w:noWrap/>
            <w:vAlign w:val="center"/>
            <w:hideMark/>
          </w:tcPr>
          <w:p w14:paraId="3C0204D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489</w:t>
            </w:r>
          </w:p>
        </w:tc>
        <w:tc>
          <w:tcPr>
            <w:tcW w:w="9526" w:type="dxa"/>
            <w:shd w:val="clear" w:color="auto" w:fill="auto"/>
            <w:hideMark/>
          </w:tcPr>
          <w:p w14:paraId="34812A1D"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Организация отдыха и оздоровления детей и подростков в сфере образования</w:t>
            </w:r>
          </w:p>
        </w:tc>
        <w:tc>
          <w:tcPr>
            <w:tcW w:w="425" w:type="dxa"/>
            <w:shd w:val="clear" w:color="auto" w:fill="auto"/>
            <w:noWrap/>
            <w:vAlign w:val="center"/>
            <w:hideMark/>
          </w:tcPr>
          <w:p w14:paraId="5A396B3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7D3A85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3DED559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0550164010</w:t>
            </w:r>
          </w:p>
        </w:tc>
        <w:tc>
          <w:tcPr>
            <w:tcW w:w="419" w:type="dxa"/>
            <w:shd w:val="clear" w:color="auto" w:fill="auto"/>
            <w:noWrap/>
            <w:vAlign w:val="center"/>
            <w:hideMark/>
          </w:tcPr>
          <w:p w14:paraId="54F948B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7A684E0D"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49 786,20000</w:t>
            </w:r>
          </w:p>
        </w:tc>
        <w:tc>
          <w:tcPr>
            <w:tcW w:w="1672" w:type="dxa"/>
            <w:shd w:val="clear" w:color="auto" w:fill="auto"/>
            <w:noWrap/>
            <w:vAlign w:val="center"/>
            <w:hideMark/>
          </w:tcPr>
          <w:p w14:paraId="0E874F4C"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51 777,60000</w:t>
            </w:r>
          </w:p>
        </w:tc>
      </w:tr>
      <w:tr w:rsidR="00C82651" w:rsidRPr="00C90ED3" w14:paraId="0E3D127D" w14:textId="77777777" w:rsidTr="00B22664">
        <w:trPr>
          <w:cantSplit/>
          <w:trHeight w:val="70"/>
        </w:trPr>
        <w:tc>
          <w:tcPr>
            <w:tcW w:w="441" w:type="dxa"/>
            <w:shd w:val="clear" w:color="auto" w:fill="auto"/>
            <w:noWrap/>
            <w:vAlign w:val="center"/>
            <w:hideMark/>
          </w:tcPr>
          <w:p w14:paraId="4617F0A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490</w:t>
            </w:r>
          </w:p>
        </w:tc>
        <w:tc>
          <w:tcPr>
            <w:tcW w:w="9526" w:type="dxa"/>
            <w:shd w:val="clear" w:color="auto" w:fill="auto"/>
            <w:hideMark/>
          </w:tcPr>
          <w:p w14:paraId="1F78719E"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6AAB754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EBF8F3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25E724E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0550164010</w:t>
            </w:r>
          </w:p>
        </w:tc>
        <w:tc>
          <w:tcPr>
            <w:tcW w:w="419" w:type="dxa"/>
            <w:shd w:val="clear" w:color="auto" w:fill="auto"/>
            <w:noWrap/>
            <w:vAlign w:val="center"/>
            <w:hideMark/>
          </w:tcPr>
          <w:p w14:paraId="2F80650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6BB16C1A"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10 004,80000</w:t>
            </w:r>
          </w:p>
        </w:tc>
        <w:tc>
          <w:tcPr>
            <w:tcW w:w="1672" w:type="dxa"/>
            <w:shd w:val="clear" w:color="auto" w:fill="auto"/>
            <w:noWrap/>
            <w:vAlign w:val="center"/>
            <w:hideMark/>
          </w:tcPr>
          <w:p w14:paraId="108D0D1F"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10 405,00000</w:t>
            </w:r>
          </w:p>
        </w:tc>
      </w:tr>
      <w:tr w:rsidR="00C82651" w:rsidRPr="00C90ED3" w14:paraId="778E0A15" w14:textId="77777777" w:rsidTr="00B22664">
        <w:trPr>
          <w:cantSplit/>
          <w:trHeight w:val="58"/>
        </w:trPr>
        <w:tc>
          <w:tcPr>
            <w:tcW w:w="441" w:type="dxa"/>
            <w:shd w:val="clear" w:color="auto" w:fill="auto"/>
            <w:noWrap/>
            <w:vAlign w:val="center"/>
            <w:hideMark/>
          </w:tcPr>
          <w:p w14:paraId="57FB100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491</w:t>
            </w:r>
          </w:p>
        </w:tc>
        <w:tc>
          <w:tcPr>
            <w:tcW w:w="9526" w:type="dxa"/>
            <w:shd w:val="clear" w:color="auto" w:fill="auto"/>
            <w:hideMark/>
          </w:tcPr>
          <w:p w14:paraId="55A3262D"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6EFC5E5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2BB3EB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4460CA1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0550164010</w:t>
            </w:r>
          </w:p>
        </w:tc>
        <w:tc>
          <w:tcPr>
            <w:tcW w:w="419" w:type="dxa"/>
            <w:shd w:val="clear" w:color="auto" w:fill="auto"/>
            <w:noWrap/>
            <w:vAlign w:val="center"/>
            <w:hideMark/>
          </w:tcPr>
          <w:p w14:paraId="5036B51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5DCF2008"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39 781,40000</w:t>
            </w:r>
          </w:p>
        </w:tc>
        <w:tc>
          <w:tcPr>
            <w:tcW w:w="1672" w:type="dxa"/>
            <w:shd w:val="clear" w:color="auto" w:fill="auto"/>
            <w:noWrap/>
            <w:vAlign w:val="center"/>
            <w:hideMark/>
          </w:tcPr>
          <w:p w14:paraId="6E0CAE77"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41 372,60000</w:t>
            </w:r>
          </w:p>
        </w:tc>
      </w:tr>
      <w:tr w:rsidR="00C82651" w:rsidRPr="00C90ED3" w14:paraId="11E1DB69" w14:textId="77777777" w:rsidTr="00B22664">
        <w:trPr>
          <w:cantSplit/>
          <w:trHeight w:val="58"/>
        </w:trPr>
        <w:tc>
          <w:tcPr>
            <w:tcW w:w="441" w:type="dxa"/>
            <w:shd w:val="clear" w:color="auto" w:fill="auto"/>
            <w:noWrap/>
            <w:vAlign w:val="center"/>
            <w:hideMark/>
          </w:tcPr>
          <w:p w14:paraId="1F25B56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492</w:t>
            </w:r>
          </w:p>
        </w:tc>
        <w:tc>
          <w:tcPr>
            <w:tcW w:w="9526" w:type="dxa"/>
            <w:shd w:val="clear" w:color="auto" w:fill="auto"/>
            <w:hideMark/>
          </w:tcPr>
          <w:p w14:paraId="04ACE7F2"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Создание безопасных условий пребывания в муниципальных организациях отдыха детей и их оздоровления, в том числе капитальный ремонт, устранение аварий и проведение текущих ремонтных работ</w:t>
            </w:r>
          </w:p>
        </w:tc>
        <w:tc>
          <w:tcPr>
            <w:tcW w:w="425" w:type="dxa"/>
            <w:shd w:val="clear" w:color="auto" w:fill="auto"/>
            <w:noWrap/>
            <w:vAlign w:val="center"/>
            <w:hideMark/>
          </w:tcPr>
          <w:p w14:paraId="784AD2E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988E2C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4370821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0550564100</w:t>
            </w:r>
          </w:p>
        </w:tc>
        <w:tc>
          <w:tcPr>
            <w:tcW w:w="419" w:type="dxa"/>
            <w:shd w:val="clear" w:color="auto" w:fill="auto"/>
            <w:noWrap/>
            <w:vAlign w:val="center"/>
            <w:hideMark/>
          </w:tcPr>
          <w:p w14:paraId="4E3BCD7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6745A2D8"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2 000,00000</w:t>
            </w:r>
          </w:p>
        </w:tc>
        <w:tc>
          <w:tcPr>
            <w:tcW w:w="1672" w:type="dxa"/>
            <w:shd w:val="clear" w:color="auto" w:fill="auto"/>
            <w:noWrap/>
            <w:vAlign w:val="center"/>
            <w:hideMark/>
          </w:tcPr>
          <w:p w14:paraId="75853226"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1 000,00000</w:t>
            </w:r>
          </w:p>
        </w:tc>
      </w:tr>
      <w:tr w:rsidR="00C82651" w:rsidRPr="00C90ED3" w14:paraId="651C73A5" w14:textId="77777777" w:rsidTr="00B22664">
        <w:trPr>
          <w:cantSplit/>
          <w:trHeight w:val="58"/>
        </w:trPr>
        <w:tc>
          <w:tcPr>
            <w:tcW w:w="441" w:type="dxa"/>
            <w:shd w:val="clear" w:color="auto" w:fill="auto"/>
            <w:noWrap/>
            <w:vAlign w:val="center"/>
            <w:hideMark/>
          </w:tcPr>
          <w:p w14:paraId="20AB0B8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493</w:t>
            </w:r>
          </w:p>
        </w:tc>
        <w:tc>
          <w:tcPr>
            <w:tcW w:w="9526" w:type="dxa"/>
            <w:shd w:val="clear" w:color="auto" w:fill="auto"/>
            <w:hideMark/>
          </w:tcPr>
          <w:p w14:paraId="5CE55530"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6501FFE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8C34F9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17D0DAF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0550564100</w:t>
            </w:r>
          </w:p>
        </w:tc>
        <w:tc>
          <w:tcPr>
            <w:tcW w:w="419" w:type="dxa"/>
            <w:shd w:val="clear" w:color="auto" w:fill="auto"/>
            <w:noWrap/>
            <w:vAlign w:val="center"/>
            <w:hideMark/>
          </w:tcPr>
          <w:p w14:paraId="426D661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79F33056"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2 000,00000</w:t>
            </w:r>
          </w:p>
        </w:tc>
        <w:tc>
          <w:tcPr>
            <w:tcW w:w="1672" w:type="dxa"/>
            <w:shd w:val="clear" w:color="auto" w:fill="auto"/>
            <w:noWrap/>
            <w:vAlign w:val="center"/>
            <w:hideMark/>
          </w:tcPr>
          <w:p w14:paraId="0192503A"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1 000,00000</w:t>
            </w:r>
          </w:p>
        </w:tc>
      </w:tr>
      <w:tr w:rsidR="00C82651" w:rsidRPr="00C90ED3" w14:paraId="374E0070" w14:textId="77777777" w:rsidTr="00B22664">
        <w:trPr>
          <w:cantSplit/>
          <w:trHeight w:val="58"/>
        </w:trPr>
        <w:tc>
          <w:tcPr>
            <w:tcW w:w="441" w:type="dxa"/>
            <w:shd w:val="clear" w:color="auto" w:fill="auto"/>
            <w:noWrap/>
            <w:vAlign w:val="center"/>
            <w:hideMark/>
          </w:tcPr>
          <w:p w14:paraId="0F8D721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494</w:t>
            </w:r>
          </w:p>
        </w:tc>
        <w:tc>
          <w:tcPr>
            <w:tcW w:w="9526" w:type="dxa"/>
            <w:shd w:val="clear" w:color="auto" w:fill="auto"/>
            <w:hideMark/>
          </w:tcPr>
          <w:p w14:paraId="405E7F92"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Приведение в соответствие с санитарно-эпидемиологическими требованиями материально-технической базы пищеблоков муниципальных загородных оздоровительных лагерей</w:t>
            </w:r>
          </w:p>
        </w:tc>
        <w:tc>
          <w:tcPr>
            <w:tcW w:w="425" w:type="dxa"/>
            <w:shd w:val="clear" w:color="auto" w:fill="auto"/>
            <w:noWrap/>
            <w:vAlign w:val="center"/>
            <w:hideMark/>
          </w:tcPr>
          <w:p w14:paraId="0450EC1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F7EF9D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354376C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0550664070</w:t>
            </w:r>
          </w:p>
        </w:tc>
        <w:tc>
          <w:tcPr>
            <w:tcW w:w="419" w:type="dxa"/>
            <w:shd w:val="clear" w:color="auto" w:fill="auto"/>
            <w:noWrap/>
            <w:vAlign w:val="center"/>
            <w:hideMark/>
          </w:tcPr>
          <w:p w14:paraId="782FDF8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5F9ED27F"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150,00000</w:t>
            </w:r>
          </w:p>
        </w:tc>
        <w:tc>
          <w:tcPr>
            <w:tcW w:w="1672" w:type="dxa"/>
            <w:shd w:val="clear" w:color="auto" w:fill="auto"/>
            <w:noWrap/>
            <w:vAlign w:val="center"/>
            <w:hideMark/>
          </w:tcPr>
          <w:p w14:paraId="6AFE429A"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150,00000</w:t>
            </w:r>
          </w:p>
        </w:tc>
      </w:tr>
      <w:tr w:rsidR="00C82651" w:rsidRPr="00C90ED3" w14:paraId="13A4A23C" w14:textId="77777777" w:rsidTr="00B22664">
        <w:trPr>
          <w:cantSplit/>
          <w:trHeight w:val="218"/>
        </w:trPr>
        <w:tc>
          <w:tcPr>
            <w:tcW w:w="441" w:type="dxa"/>
            <w:shd w:val="clear" w:color="auto" w:fill="auto"/>
            <w:noWrap/>
            <w:vAlign w:val="center"/>
            <w:hideMark/>
          </w:tcPr>
          <w:p w14:paraId="4673912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495</w:t>
            </w:r>
          </w:p>
        </w:tc>
        <w:tc>
          <w:tcPr>
            <w:tcW w:w="9526" w:type="dxa"/>
            <w:shd w:val="clear" w:color="auto" w:fill="auto"/>
            <w:hideMark/>
          </w:tcPr>
          <w:p w14:paraId="5A9404B8"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7B85DD3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985313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65BD224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0550664070</w:t>
            </w:r>
          </w:p>
        </w:tc>
        <w:tc>
          <w:tcPr>
            <w:tcW w:w="419" w:type="dxa"/>
            <w:shd w:val="clear" w:color="auto" w:fill="auto"/>
            <w:noWrap/>
            <w:vAlign w:val="center"/>
            <w:hideMark/>
          </w:tcPr>
          <w:p w14:paraId="23D9EDB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7A807398"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150,00000</w:t>
            </w:r>
          </w:p>
        </w:tc>
        <w:tc>
          <w:tcPr>
            <w:tcW w:w="1672" w:type="dxa"/>
            <w:shd w:val="clear" w:color="auto" w:fill="auto"/>
            <w:noWrap/>
            <w:vAlign w:val="center"/>
            <w:hideMark/>
          </w:tcPr>
          <w:p w14:paraId="2CDF7552"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150,00000</w:t>
            </w:r>
          </w:p>
        </w:tc>
      </w:tr>
      <w:tr w:rsidR="00C82651" w:rsidRPr="00C90ED3" w14:paraId="7073C026" w14:textId="77777777" w:rsidTr="00B22664">
        <w:trPr>
          <w:cantSplit/>
          <w:trHeight w:val="58"/>
        </w:trPr>
        <w:tc>
          <w:tcPr>
            <w:tcW w:w="441" w:type="dxa"/>
            <w:shd w:val="clear" w:color="auto" w:fill="auto"/>
            <w:noWrap/>
            <w:vAlign w:val="center"/>
            <w:hideMark/>
          </w:tcPr>
          <w:p w14:paraId="2DF08A4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496</w:t>
            </w:r>
          </w:p>
        </w:tc>
        <w:tc>
          <w:tcPr>
            <w:tcW w:w="9526" w:type="dxa"/>
            <w:shd w:val="clear" w:color="auto" w:fill="auto"/>
            <w:hideMark/>
          </w:tcPr>
          <w:p w14:paraId="7FF66FC7"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Проведение мероприятий по энергосбережению и повышению энергетической эффективности в муниципальных загородных оздоровительных лагерях</w:t>
            </w:r>
          </w:p>
        </w:tc>
        <w:tc>
          <w:tcPr>
            <w:tcW w:w="425" w:type="dxa"/>
            <w:shd w:val="clear" w:color="auto" w:fill="auto"/>
            <w:noWrap/>
            <w:vAlign w:val="center"/>
            <w:hideMark/>
          </w:tcPr>
          <w:p w14:paraId="2C2B344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080915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2F543D0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0550964090</w:t>
            </w:r>
          </w:p>
        </w:tc>
        <w:tc>
          <w:tcPr>
            <w:tcW w:w="419" w:type="dxa"/>
            <w:shd w:val="clear" w:color="auto" w:fill="auto"/>
            <w:noWrap/>
            <w:vAlign w:val="center"/>
            <w:hideMark/>
          </w:tcPr>
          <w:p w14:paraId="4DB6E70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7CC9C012"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6 180,75173</w:t>
            </w:r>
          </w:p>
        </w:tc>
        <w:tc>
          <w:tcPr>
            <w:tcW w:w="1672" w:type="dxa"/>
            <w:shd w:val="clear" w:color="auto" w:fill="auto"/>
            <w:noWrap/>
            <w:vAlign w:val="center"/>
            <w:hideMark/>
          </w:tcPr>
          <w:p w14:paraId="62DA6C25"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C82651" w:rsidRPr="00C90ED3" w14:paraId="7CEC19EA" w14:textId="77777777" w:rsidTr="00B22664">
        <w:trPr>
          <w:cantSplit/>
          <w:trHeight w:val="68"/>
        </w:trPr>
        <w:tc>
          <w:tcPr>
            <w:tcW w:w="441" w:type="dxa"/>
            <w:shd w:val="clear" w:color="auto" w:fill="auto"/>
            <w:noWrap/>
            <w:vAlign w:val="center"/>
            <w:hideMark/>
          </w:tcPr>
          <w:p w14:paraId="239F638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497</w:t>
            </w:r>
          </w:p>
        </w:tc>
        <w:tc>
          <w:tcPr>
            <w:tcW w:w="9526" w:type="dxa"/>
            <w:shd w:val="clear" w:color="auto" w:fill="auto"/>
            <w:hideMark/>
          </w:tcPr>
          <w:p w14:paraId="34BAC182"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7B9E754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906624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54F5729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0550964090</w:t>
            </w:r>
          </w:p>
        </w:tc>
        <w:tc>
          <w:tcPr>
            <w:tcW w:w="419" w:type="dxa"/>
            <w:shd w:val="clear" w:color="auto" w:fill="auto"/>
            <w:noWrap/>
            <w:vAlign w:val="center"/>
            <w:hideMark/>
          </w:tcPr>
          <w:p w14:paraId="673A168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3A7EDC56"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6 180,75173</w:t>
            </w:r>
          </w:p>
        </w:tc>
        <w:tc>
          <w:tcPr>
            <w:tcW w:w="1672" w:type="dxa"/>
            <w:shd w:val="clear" w:color="auto" w:fill="auto"/>
            <w:noWrap/>
            <w:vAlign w:val="center"/>
            <w:hideMark/>
          </w:tcPr>
          <w:p w14:paraId="2FD797ED"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C82651" w:rsidRPr="00C90ED3" w14:paraId="081FF50C" w14:textId="77777777" w:rsidTr="00B22664">
        <w:trPr>
          <w:cantSplit/>
          <w:trHeight w:val="58"/>
        </w:trPr>
        <w:tc>
          <w:tcPr>
            <w:tcW w:w="441" w:type="dxa"/>
            <w:shd w:val="clear" w:color="auto" w:fill="auto"/>
            <w:noWrap/>
            <w:vAlign w:val="center"/>
            <w:hideMark/>
          </w:tcPr>
          <w:p w14:paraId="08AB166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498</w:t>
            </w:r>
          </w:p>
        </w:tc>
        <w:tc>
          <w:tcPr>
            <w:tcW w:w="9526" w:type="dxa"/>
            <w:shd w:val="clear" w:color="auto" w:fill="auto"/>
            <w:hideMark/>
          </w:tcPr>
          <w:p w14:paraId="26873294"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Реализация мероприятий, направленных на развитие детско-юношеского туризма в городском округе</w:t>
            </w:r>
          </w:p>
        </w:tc>
        <w:tc>
          <w:tcPr>
            <w:tcW w:w="425" w:type="dxa"/>
            <w:shd w:val="clear" w:color="auto" w:fill="auto"/>
            <w:noWrap/>
            <w:vAlign w:val="center"/>
            <w:hideMark/>
          </w:tcPr>
          <w:p w14:paraId="2BAC245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5FB0FE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0B9CB7E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0551082230</w:t>
            </w:r>
          </w:p>
        </w:tc>
        <w:tc>
          <w:tcPr>
            <w:tcW w:w="419" w:type="dxa"/>
            <w:shd w:val="clear" w:color="auto" w:fill="auto"/>
            <w:noWrap/>
            <w:vAlign w:val="center"/>
            <w:hideMark/>
          </w:tcPr>
          <w:p w14:paraId="1648D7B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038942EF"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500,00000</w:t>
            </w:r>
          </w:p>
        </w:tc>
        <w:tc>
          <w:tcPr>
            <w:tcW w:w="1672" w:type="dxa"/>
            <w:shd w:val="clear" w:color="auto" w:fill="auto"/>
            <w:noWrap/>
            <w:vAlign w:val="center"/>
            <w:hideMark/>
          </w:tcPr>
          <w:p w14:paraId="43D97310"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500,00000</w:t>
            </w:r>
          </w:p>
        </w:tc>
      </w:tr>
      <w:tr w:rsidR="00C82651" w:rsidRPr="00C90ED3" w14:paraId="345D0880" w14:textId="77777777" w:rsidTr="00B22664">
        <w:trPr>
          <w:cantSplit/>
          <w:trHeight w:val="58"/>
        </w:trPr>
        <w:tc>
          <w:tcPr>
            <w:tcW w:w="441" w:type="dxa"/>
            <w:shd w:val="clear" w:color="auto" w:fill="auto"/>
            <w:noWrap/>
            <w:vAlign w:val="center"/>
            <w:hideMark/>
          </w:tcPr>
          <w:p w14:paraId="4D0884B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499</w:t>
            </w:r>
          </w:p>
        </w:tc>
        <w:tc>
          <w:tcPr>
            <w:tcW w:w="9526" w:type="dxa"/>
            <w:shd w:val="clear" w:color="auto" w:fill="auto"/>
            <w:hideMark/>
          </w:tcPr>
          <w:p w14:paraId="5AD8DCB0"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4C97353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FE13A5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5E87569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0551082230</w:t>
            </w:r>
          </w:p>
        </w:tc>
        <w:tc>
          <w:tcPr>
            <w:tcW w:w="419" w:type="dxa"/>
            <w:shd w:val="clear" w:color="auto" w:fill="auto"/>
            <w:noWrap/>
            <w:vAlign w:val="center"/>
            <w:hideMark/>
          </w:tcPr>
          <w:p w14:paraId="0911FA4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11BA852E"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500,00000</w:t>
            </w:r>
          </w:p>
        </w:tc>
        <w:tc>
          <w:tcPr>
            <w:tcW w:w="1672" w:type="dxa"/>
            <w:shd w:val="clear" w:color="auto" w:fill="auto"/>
            <w:noWrap/>
            <w:vAlign w:val="center"/>
            <w:hideMark/>
          </w:tcPr>
          <w:p w14:paraId="3B93E8F6"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500,00000</w:t>
            </w:r>
          </w:p>
        </w:tc>
      </w:tr>
      <w:tr w:rsidR="00C82651" w:rsidRPr="00C90ED3" w14:paraId="4EF49F23" w14:textId="77777777" w:rsidTr="00B22664">
        <w:trPr>
          <w:cantSplit/>
          <w:trHeight w:val="58"/>
        </w:trPr>
        <w:tc>
          <w:tcPr>
            <w:tcW w:w="441" w:type="dxa"/>
            <w:shd w:val="clear" w:color="auto" w:fill="auto"/>
            <w:noWrap/>
            <w:vAlign w:val="center"/>
            <w:hideMark/>
          </w:tcPr>
          <w:p w14:paraId="701BD5E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500</w:t>
            </w:r>
          </w:p>
        </w:tc>
        <w:tc>
          <w:tcPr>
            <w:tcW w:w="9526" w:type="dxa"/>
            <w:shd w:val="clear" w:color="auto" w:fill="auto"/>
            <w:hideMark/>
          </w:tcPr>
          <w:p w14:paraId="76E958ED"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Укрепление и развитие материально технической базы муниципальных загородных оздоровительных лагерей</w:t>
            </w:r>
          </w:p>
        </w:tc>
        <w:tc>
          <w:tcPr>
            <w:tcW w:w="425" w:type="dxa"/>
            <w:shd w:val="clear" w:color="auto" w:fill="auto"/>
            <w:noWrap/>
            <w:vAlign w:val="center"/>
            <w:hideMark/>
          </w:tcPr>
          <w:p w14:paraId="710578D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9FA2DA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0DB6D74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0551164080</w:t>
            </w:r>
          </w:p>
        </w:tc>
        <w:tc>
          <w:tcPr>
            <w:tcW w:w="419" w:type="dxa"/>
            <w:shd w:val="clear" w:color="auto" w:fill="auto"/>
            <w:noWrap/>
            <w:vAlign w:val="center"/>
            <w:hideMark/>
          </w:tcPr>
          <w:p w14:paraId="3A6EB19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43A0AB8D"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500,00000</w:t>
            </w:r>
          </w:p>
        </w:tc>
        <w:tc>
          <w:tcPr>
            <w:tcW w:w="1672" w:type="dxa"/>
            <w:shd w:val="clear" w:color="auto" w:fill="auto"/>
            <w:noWrap/>
            <w:vAlign w:val="center"/>
            <w:hideMark/>
          </w:tcPr>
          <w:p w14:paraId="05E2200F"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500,00000</w:t>
            </w:r>
          </w:p>
        </w:tc>
      </w:tr>
      <w:tr w:rsidR="00C82651" w:rsidRPr="00C90ED3" w14:paraId="0EA8FBE5" w14:textId="77777777" w:rsidTr="00B22664">
        <w:trPr>
          <w:cantSplit/>
          <w:trHeight w:val="58"/>
        </w:trPr>
        <w:tc>
          <w:tcPr>
            <w:tcW w:w="441" w:type="dxa"/>
            <w:shd w:val="clear" w:color="auto" w:fill="auto"/>
            <w:noWrap/>
            <w:vAlign w:val="center"/>
            <w:hideMark/>
          </w:tcPr>
          <w:p w14:paraId="1989EAB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501</w:t>
            </w:r>
          </w:p>
        </w:tc>
        <w:tc>
          <w:tcPr>
            <w:tcW w:w="9526" w:type="dxa"/>
            <w:shd w:val="clear" w:color="auto" w:fill="auto"/>
            <w:hideMark/>
          </w:tcPr>
          <w:p w14:paraId="5AFD4E22"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42AB534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1A6BE5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34E0A02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0551164080</w:t>
            </w:r>
          </w:p>
        </w:tc>
        <w:tc>
          <w:tcPr>
            <w:tcW w:w="419" w:type="dxa"/>
            <w:shd w:val="clear" w:color="auto" w:fill="auto"/>
            <w:noWrap/>
            <w:vAlign w:val="center"/>
            <w:hideMark/>
          </w:tcPr>
          <w:p w14:paraId="286D4A9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03D27851"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500,00000</w:t>
            </w:r>
          </w:p>
        </w:tc>
        <w:tc>
          <w:tcPr>
            <w:tcW w:w="1672" w:type="dxa"/>
            <w:shd w:val="clear" w:color="auto" w:fill="auto"/>
            <w:noWrap/>
            <w:vAlign w:val="center"/>
            <w:hideMark/>
          </w:tcPr>
          <w:p w14:paraId="3C5E7486"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500,00000</w:t>
            </w:r>
          </w:p>
        </w:tc>
      </w:tr>
      <w:tr w:rsidR="00C82651" w:rsidRPr="00C90ED3" w14:paraId="49A3A5DB" w14:textId="77777777" w:rsidTr="00B22664">
        <w:trPr>
          <w:cantSplit/>
          <w:trHeight w:val="58"/>
        </w:trPr>
        <w:tc>
          <w:tcPr>
            <w:tcW w:w="441" w:type="dxa"/>
            <w:shd w:val="clear" w:color="auto" w:fill="auto"/>
            <w:noWrap/>
            <w:vAlign w:val="center"/>
            <w:hideMark/>
          </w:tcPr>
          <w:p w14:paraId="03D4310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502</w:t>
            </w:r>
          </w:p>
        </w:tc>
        <w:tc>
          <w:tcPr>
            <w:tcW w:w="9526" w:type="dxa"/>
            <w:shd w:val="clear" w:color="auto" w:fill="auto"/>
            <w:hideMark/>
          </w:tcPr>
          <w:p w14:paraId="7E6A5D51"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«Молодежь городского округа Верхняя Пышма до 2027 года»</w:t>
            </w:r>
          </w:p>
        </w:tc>
        <w:tc>
          <w:tcPr>
            <w:tcW w:w="425" w:type="dxa"/>
            <w:shd w:val="clear" w:color="auto" w:fill="auto"/>
            <w:noWrap/>
            <w:vAlign w:val="center"/>
            <w:hideMark/>
          </w:tcPr>
          <w:p w14:paraId="518AE2F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831DEF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0C44982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0570000000</w:t>
            </w:r>
          </w:p>
        </w:tc>
        <w:tc>
          <w:tcPr>
            <w:tcW w:w="419" w:type="dxa"/>
            <w:shd w:val="clear" w:color="auto" w:fill="auto"/>
            <w:noWrap/>
            <w:vAlign w:val="center"/>
            <w:hideMark/>
          </w:tcPr>
          <w:p w14:paraId="3E8D0C5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44205EF2"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51 287,20000</w:t>
            </w:r>
          </w:p>
        </w:tc>
        <w:tc>
          <w:tcPr>
            <w:tcW w:w="1672" w:type="dxa"/>
            <w:shd w:val="clear" w:color="auto" w:fill="auto"/>
            <w:noWrap/>
            <w:vAlign w:val="center"/>
            <w:hideMark/>
          </w:tcPr>
          <w:p w14:paraId="28E739DD"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52 898,30000</w:t>
            </w:r>
          </w:p>
        </w:tc>
      </w:tr>
      <w:tr w:rsidR="00C82651" w:rsidRPr="00C90ED3" w14:paraId="7BB8C83D" w14:textId="77777777" w:rsidTr="00B22664">
        <w:trPr>
          <w:cantSplit/>
          <w:trHeight w:val="70"/>
        </w:trPr>
        <w:tc>
          <w:tcPr>
            <w:tcW w:w="441" w:type="dxa"/>
            <w:shd w:val="clear" w:color="auto" w:fill="auto"/>
            <w:noWrap/>
            <w:vAlign w:val="center"/>
            <w:hideMark/>
          </w:tcPr>
          <w:p w14:paraId="261EA2D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503</w:t>
            </w:r>
          </w:p>
        </w:tc>
        <w:tc>
          <w:tcPr>
            <w:tcW w:w="9526" w:type="dxa"/>
            <w:shd w:val="clear" w:color="auto" w:fill="auto"/>
            <w:hideMark/>
          </w:tcPr>
          <w:p w14:paraId="0059FB9C"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Организация и проведение мероприятий среди молодежи</w:t>
            </w:r>
          </w:p>
        </w:tc>
        <w:tc>
          <w:tcPr>
            <w:tcW w:w="425" w:type="dxa"/>
            <w:shd w:val="clear" w:color="auto" w:fill="auto"/>
            <w:noWrap/>
            <w:vAlign w:val="center"/>
            <w:hideMark/>
          </w:tcPr>
          <w:p w14:paraId="1716398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AAAEB0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1A07701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0570166010</w:t>
            </w:r>
          </w:p>
        </w:tc>
        <w:tc>
          <w:tcPr>
            <w:tcW w:w="419" w:type="dxa"/>
            <w:shd w:val="clear" w:color="auto" w:fill="auto"/>
            <w:noWrap/>
            <w:vAlign w:val="center"/>
            <w:hideMark/>
          </w:tcPr>
          <w:p w14:paraId="2A63509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3F1843FE"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555,90000</w:t>
            </w:r>
          </w:p>
        </w:tc>
        <w:tc>
          <w:tcPr>
            <w:tcW w:w="1672" w:type="dxa"/>
            <w:shd w:val="clear" w:color="auto" w:fill="auto"/>
            <w:noWrap/>
            <w:vAlign w:val="center"/>
            <w:hideMark/>
          </w:tcPr>
          <w:p w14:paraId="20F54084"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555,90000</w:t>
            </w:r>
          </w:p>
        </w:tc>
      </w:tr>
      <w:tr w:rsidR="00C82651" w:rsidRPr="00C90ED3" w14:paraId="184E496A" w14:textId="77777777" w:rsidTr="00B22664">
        <w:trPr>
          <w:cantSplit/>
          <w:trHeight w:val="58"/>
        </w:trPr>
        <w:tc>
          <w:tcPr>
            <w:tcW w:w="441" w:type="dxa"/>
            <w:shd w:val="clear" w:color="auto" w:fill="auto"/>
            <w:noWrap/>
            <w:vAlign w:val="center"/>
            <w:hideMark/>
          </w:tcPr>
          <w:p w14:paraId="7AE6C68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504</w:t>
            </w:r>
          </w:p>
        </w:tc>
        <w:tc>
          <w:tcPr>
            <w:tcW w:w="9526" w:type="dxa"/>
            <w:shd w:val="clear" w:color="auto" w:fill="auto"/>
            <w:hideMark/>
          </w:tcPr>
          <w:p w14:paraId="025AA7A0"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6ADD475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607BB5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31ABC40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0570166010</w:t>
            </w:r>
          </w:p>
        </w:tc>
        <w:tc>
          <w:tcPr>
            <w:tcW w:w="419" w:type="dxa"/>
            <w:shd w:val="clear" w:color="auto" w:fill="auto"/>
            <w:noWrap/>
            <w:vAlign w:val="center"/>
            <w:hideMark/>
          </w:tcPr>
          <w:p w14:paraId="258B902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762581E0"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245,10000</w:t>
            </w:r>
          </w:p>
        </w:tc>
        <w:tc>
          <w:tcPr>
            <w:tcW w:w="1672" w:type="dxa"/>
            <w:shd w:val="clear" w:color="auto" w:fill="auto"/>
            <w:noWrap/>
            <w:vAlign w:val="center"/>
            <w:hideMark/>
          </w:tcPr>
          <w:p w14:paraId="17F4758C"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245,10000</w:t>
            </w:r>
          </w:p>
        </w:tc>
      </w:tr>
      <w:tr w:rsidR="00C82651" w:rsidRPr="00C90ED3" w14:paraId="6D03657B" w14:textId="77777777" w:rsidTr="00B22664">
        <w:trPr>
          <w:cantSplit/>
          <w:trHeight w:val="58"/>
        </w:trPr>
        <w:tc>
          <w:tcPr>
            <w:tcW w:w="441" w:type="dxa"/>
            <w:shd w:val="clear" w:color="auto" w:fill="auto"/>
            <w:noWrap/>
            <w:vAlign w:val="center"/>
            <w:hideMark/>
          </w:tcPr>
          <w:p w14:paraId="0E631AE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505</w:t>
            </w:r>
          </w:p>
        </w:tc>
        <w:tc>
          <w:tcPr>
            <w:tcW w:w="9526" w:type="dxa"/>
            <w:shd w:val="clear" w:color="auto" w:fill="auto"/>
            <w:hideMark/>
          </w:tcPr>
          <w:p w14:paraId="0B0C275A"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6C4E5ED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599525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35F7E32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0570166010</w:t>
            </w:r>
          </w:p>
        </w:tc>
        <w:tc>
          <w:tcPr>
            <w:tcW w:w="419" w:type="dxa"/>
            <w:shd w:val="clear" w:color="auto" w:fill="auto"/>
            <w:noWrap/>
            <w:vAlign w:val="center"/>
            <w:hideMark/>
          </w:tcPr>
          <w:p w14:paraId="01D19D4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618B1497"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310,80000</w:t>
            </w:r>
          </w:p>
        </w:tc>
        <w:tc>
          <w:tcPr>
            <w:tcW w:w="1672" w:type="dxa"/>
            <w:shd w:val="clear" w:color="auto" w:fill="auto"/>
            <w:noWrap/>
            <w:vAlign w:val="center"/>
            <w:hideMark/>
          </w:tcPr>
          <w:p w14:paraId="2FA1CB5C"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310,80000</w:t>
            </w:r>
          </w:p>
        </w:tc>
      </w:tr>
      <w:tr w:rsidR="00C82651" w:rsidRPr="00C90ED3" w14:paraId="12391CC2" w14:textId="77777777" w:rsidTr="00B22664">
        <w:trPr>
          <w:cantSplit/>
          <w:trHeight w:val="87"/>
        </w:trPr>
        <w:tc>
          <w:tcPr>
            <w:tcW w:w="441" w:type="dxa"/>
            <w:shd w:val="clear" w:color="auto" w:fill="auto"/>
            <w:noWrap/>
            <w:vAlign w:val="center"/>
            <w:hideMark/>
          </w:tcPr>
          <w:p w14:paraId="3659107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506</w:t>
            </w:r>
          </w:p>
        </w:tc>
        <w:tc>
          <w:tcPr>
            <w:tcW w:w="9526" w:type="dxa"/>
            <w:shd w:val="clear" w:color="auto" w:fill="auto"/>
            <w:hideMark/>
          </w:tcPr>
          <w:p w14:paraId="11D8F3DB"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Участие молодежных делегаций в областных, региональных, федеральных мероприятиях</w:t>
            </w:r>
          </w:p>
        </w:tc>
        <w:tc>
          <w:tcPr>
            <w:tcW w:w="425" w:type="dxa"/>
            <w:shd w:val="clear" w:color="auto" w:fill="auto"/>
            <w:noWrap/>
            <w:vAlign w:val="center"/>
            <w:hideMark/>
          </w:tcPr>
          <w:p w14:paraId="4B0FD77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9CB132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3EAAAE3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0570266030</w:t>
            </w:r>
          </w:p>
        </w:tc>
        <w:tc>
          <w:tcPr>
            <w:tcW w:w="419" w:type="dxa"/>
            <w:shd w:val="clear" w:color="auto" w:fill="auto"/>
            <w:noWrap/>
            <w:vAlign w:val="center"/>
            <w:hideMark/>
          </w:tcPr>
          <w:p w14:paraId="34EA2EC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17123881"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10,00000</w:t>
            </w:r>
          </w:p>
        </w:tc>
        <w:tc>
          <w:tcPr>
            <w:tcW w:w="1672" w:type="dxa"/>
            <w:shd w:val="clear" w:color="auto" w:fill="auto"/>
            <w:noWrap/>
            <w:vAlign w:val="center"/>
            <w:hideMark/>
          </w:tcPr>
          <w:p w14:paraId="310E7206"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10,00000</w:t>
            </w:r>
          </w:p>
        </w:tc>
      </w:tr>
      <w:tr w:rsidR="00C82651" w:rsidRPr="00C90ED3" w14:paraId="12C7F37E" w14:textId="77777777" w:rsidTr="00B22664">
        <w:trPr>
          <w:cantSplit/>
          <w:trHeight w:val="58"/>
        </w:trPr>
        <w:tc>
          <w:tcPr>
            <w:tcW w:w="441" w:type="dxa"/>
            <w:shd w:val="clear" w:color="auto" w:fill="auto"/>
            <w:noWrap/>
            <w:vAlign w:val="center"/>
            <w:hideMark/>
          </w:tcPr>
          <w:p w14:paraId="34110A6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507</w:t>
            </w:r>
          </w:p>
        </w:tc>
        <w:tc>
          <w:tcPr>
            <w:tcW w:w="9526" w:type="dxa"/>
            <w:shd w:val="clear" w:color="auto" w:fill="auto"/>
            <w:hideMark/>
          </w:tcPr>
          <w:p w14:paraId="0CC80528"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707A81C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6D2B77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7CD5455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0570266030</w:t>
            </w:r>
          </w:p>
        </w:tc>
        <w:tc>
          <w:tcPr>
            <w:tcW w:w="419" w:type="dxa"/>
            <w:shd w:val="clear" w:color="auto" w:fill="auto"/>
            <w:noWrap/>
            <w:vAlign w:val="center"/>
            <w:hideMark/>
          </w:tcPr>
          <w:p w14:paraId="1CD2172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42CE6F5C"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10,00000</w:t>
            </w:r>
          </w:p>
        </w:tc>
        <w:tc>
          <w:tcPr>
            <w:tcW w:w="1672" w:type="dxa"/>
            <w:shd w:val="clear" w:color="auto" w:fill="auto"/>
            <w:noWrap/>
            <w:vAlign w:val="center"/>
            <w:hideMark/>
          </w:tcPr>
          <w:p w14:paraId="0492E781"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10,00000</w:t>
            </w:r>
          </w:p>
        </w:tc>
      </w:tr>
      <w:tr w:rsidR="00C82651" w:rsidRPr="00C90ED3" w14:paraId="2EF0671C" w14:textId="77777777" w:rsidTr="00B22664">
        <w:trPr>
          <w:cantSplit/>
          <w:trHeight w:val="141"/>
        </w:trPr>
        <w:tc>
          <w:tcPr>
            <w:tcW w:w="441" w:type="dxa"/>
            <w:shd w:val="clear" w:color="auto" w:fill="auto"/>
            <w:noWrap/>
            <w:vAlign w:val="center"/>
            <w:hideMark/>
          </w:tcPr>
          <w:p w14:paraId="1BD4E20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508</w:t>
            </w:r>
          </w:p>
        </w:tc>
        <w:tc>
          <w:tcPr>
            <w:tcW w:w="9526" w:type="dxa"/>
            <w:shd w:val="clear" w:color="auto" w:fill="auto"/>
            <w:hideMark/>
          </w:tcPr>
          <w:p w14:paraId="50EFAAF7"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Организация и проведение Дня молодежи на территории городского округа</w:t>
            </w:r>
          </w:p>
        </w:tc>
        <w:tc>
          <w:tcPr>
            <w:tcW w:w="425" w:type="dxa"/>
            <w:shd w:val="clear" w:color="auto" w:fill="auto"/>
            <w:noWrap/>
            <w:vAlign w:val="center"/>
            <w:hideMark/>
          </w:tcPr>
          <w:p w14:paraId="157E94B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41BA87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241AA65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0570366040</w:t>
            </w:r>
          </w:p>
        </w:tc>
        <w:tc>
          <w:tcPr>
            <w:tcW w:w="419" w:type="dxa"/>
            <w:shd w:val="clear" w:color="auto" w:fill="auto"/>
            <w:noWrap/>
            <w:vAlign w:val="center"/>
            <w:hideMark/>
          </w:tcPr>
          <w:p w14:paraId="2D6CFC0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490E5663"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1 430,40000</w:t>
            </w:r>
          </w:p>
        </w:tc>
        <w:tc>
          <w:tcPr>
            <w:tcW w:w="1672" w:type="dxa"/>
            <w:shd w:val="clear" w:color="auto" w:fill="auto"/>
            <w:noWrap/>
            <w:vAlign w:val="center"/>
            <w:hideMark/>
          </w:tcPr>
          <w:p w14:paraId="461501BC"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1 430,40000</w:t>
            </w:r>
          </w:p>
        </w:tc>
      </w:tr>
      <w:tr w:rsidR="00C82651" w:rsidRPr="00C90ED3" w14:paraId="28A0B9D6" w14:textId="77777777" w:rsidTr="00B22664">
        <w:trPr>
          <w:cantSplit/>
          <w:trHeight w:val="58"/>
        </w:trPr>
        <w:tc>
          <w:tcPr>
            <w:tcW w:w="441" w:type="dxa"/>
            <w:shd w:val="clear" w:color="auto" w:fill="auto"/>
            <w:noWrap/>
            <w:vAlign w:val="center"/>
            <w:hideMark/>
          </w:tcPr>
          <w:p w14:paraId="57B0608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509</w:t>
            </w:r>
          </w:p>
        </w:tc>
        <w:tc>
          <w:tcPr>
            <w:tcW w:w="9526" w:type="dxa"/>
            <w:shd w:val="clear" w:color="auto" w:fill="auto"/>
            <w:hideMark/>
          </w:tcPr>
          <w:p w14:paraId="24742690"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16F81E0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7A4E9D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1CAB4A7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0570366040</w:t>
            </w:r>
          </w:p>
        </w:tc>
        <w:tc>
          <w:tcPr>
            <w:tcW w:w="419" w:type="dxa"/>
            <w:shd w:val="clear" w:color="auto" w:fill="auto"/>
            <w:noWrap/>
            <w:vAlign w:val="center"/>
            <w:hideMark/>
          </w:tcPr>
          <w:p w14:paraId="7253EED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18FEE934"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1 430,40000</w:t>
            </w:r>
          </w:p>
        </w:tc>
        <w:tc>
          <w:tcPr>
            <w:tcW w:w="1672" w:type="dxa"/>
            <w:shd w:val="clear" w:color="auto" w:fill="auto"/>
            <w:noWrap/>
            <w:vAlign w:val="center"/>
            <w:hideMark/>
          </w:tcPr>
          <w:p w14:paraId="064538CD"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1 430,40000</w:t>
            </w:r>
          </w:p>
        </w:tc>
      </w:tr>
      <w:tr w:rsidR="00C82651" w:rsidRPr="00C90ED3" w14:paraId="0CBE7627" w14:textId="77777777" w:rsidTr="00B22664">
        <w:trPr>
          <w:cantSplit/>
          <w:trHeight w:val="58"/>
        </w:trPr>
        <w:tc>
          <w:tcPr>
            <w:tcW w:w="441" w:type="dxa"/>
            <w:shd w:val="clear" w:color="auto" w:fill="auto"/>
            <w:noWrap/>
            <w:vAlign w:val="center"/>
            <w:hideMark/>
          </w:tcPr>
          <w:p w14:paraId="3906046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510</w:t>
            </w:r>
          </w:p>
        </w:tc>
        <w:tc>
          <w:tcPr>
            <w:tcW w:w="9526" w:type="dxa"/>
            <w:shd w:val="clear" w:color="auto" w:fill="auto"/>
            <w:hideMark/>
          </w:tcPr>
          <w:p w14:paraId="36E3F66E"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Укрепление и развитие материально-технической базы муниципальных учреждений молодежной политики</w:t>
            </w:r>
          </w:p>
        </w:tc>
        <w:tc>
          <w:tcPr>
            <w:tcW w:w="425" w:type="dxa"/>
            <w:shd w:val="clear" w:color="auto" w:fill="auto"/>
            <w:noWrap/>
            <w:vAlign w:val="center"/>
            <w:hideMark/>
          </w:tcPr>
          <w:p w14:paraId="62719BF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B797A4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3E54889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0570466080</w:t>
            </w:r>
          </w:p>
        </w:tc>
        <w:tc>
          <w:tcPr>
            <w:tcW w:w="419" w:type="dxa"/>
            <w:shd w:val="clear" w:color="auto" w:fill="auto"/>
            <w:noWrap/>
            <w:vAlign w:val="center"/>
            <w:hideMark/>
          </w:tcPr>
          <w:p w14:paraId="4C09462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1AD40CB9"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255,00000</w:t>
            </w:r>
          </w:p>
        </w:tc>
        <w:tc>
          <w:tcPr>
            <w:tcW w:w="1672" w:type="dxa"/>
            <w:shd w:val="clear" w:color="auto" w:fill="auto"/>
            <w:noWrap/>
            <w:vAlign w:val="center"/>
            <w:hideMark/>
          </w:tcPr>
          <w:p w14:paraId="53F8D98A"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255,00000</w:t>
            </w:r>
          </w:p>
        </w:tc>
      </w:tr>
      <w:tr w:rsidR="00C82651" w:rsidRPr="00C90ED3" w14:paraId="0918DD04" w14:textId="77777777" w:rsidTr="00B22664">
        <w:trPr>
          <w:cantSplit/>
          <w:trHeight w:val="58"/>
        </w:trPr>
        <w:tc>
          <w:tcPr>
            <w:tcW w:w="441" w:type="dxa"/>
            <w:shd w:val="clear" w:color="auto" w:fill="auto"/>
            <w:noWrap/>
            <w:vAlign w:val="center"/>
            <w:hideMark/>
          </w:tcPr>
          <w:p w14:paraId="01C762A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511</w:t>
            </w:r>
          </w:p>
        </w:tc>
        <w:tc>
          <w:tcPr>
            <w:tcW w:w="9526" w:type="dxa"/>
            <w:shd w:val="clear" w:color="auto" w:fill="auto"/>
            <w:hideMark/>
          </w:tcPr>
          <w:p w14:paraId="59215CA4"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6FEBD89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5E127F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69C72C8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0570466080</w:t>
            </w:r>
          </w:p>
        </w:tc>
        <w:tc>
          <w:tcPr>
            <w:tcW w:w="419" w:type="dxa"/>
            <w:shd w:val="clear" w:color="auto" w:fill="auto"/>
            <w:noWrap/>
            <w:vAlign w:val="center"/>
            <w:hideMark/>
          </w:tcPr>
          <w:p w14:paraId="19045CA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57629D06"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255,00000</w:t>
            </w:r>
          </w:p>
        </w:tc>
        <w:tc>
          <w:tcPr>
            <w:tcW w:w="1672" w:type="dxa"/>
            <w:shd w:val="clear" w:color="auto" w:fill="auto"/>
            <w:noWrap/>
            <w:vAlign w:val="center"/>
            <w:hideMark/>
          </w:tcPr>
          <w:p w14:paraId="7D2ED7C7"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255,00000</w:t>
            </w:r>
          </w:p>
        </w:tc>
      </w:tr>
      <w:tr w:rsidR="00C82651" w:rsidRPr="00C90ED3" w14:paraId="4E7BE0E5" w14:textId="77777777" w:rsidTr="00B22664">
        <w:trPr>
          <w:cantSplit/>
          <w:trHeight w:val="58"/>
        </w:trPr>
        <w:tc>
          <w:tcPr>
            <w:tcW w:w="441" w:type="dxa"/>
            <w:shd w:val="clear" w:color="auto" w:fill="auto"/>
            <w:noWrap/>
            <w:vAlign w:val="center"/>
            <w:hideMark/>
          </w:tcPr>
          <w:p w14:paraId="19E38F5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512</w:t>
            </w:r>
          </w:p>
        </w:tc>
        <w:tc>
          <w:tcPr>
            <w:tcW w:w="9526" w:type="dxa"/>
            <w:shd w:val="clear" w:color="auto" w:fill="auto"/>
            <w:hideMark/>
          </w:tcPr>
          <w:p w14:paraId="49FEA883"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Капитальный ремонт и приведение зданий, сооружений, помещений муниципальных учреждений молодежной политики в соответствие с санитарными, пожарными и иными нормативными требованиями</w:t>
            </w:r>
          </w:p>
        </w:tc>
        <w:tc>
          <w:tcPr>
            <w:tcW w:w="425" w:type="dxa"/>
            <w:shd w:val="clear" w:color="auto" w:fill="auto"/>
            <w:noWrap/>
            <w:vAlign w:val="center"/>
            <w:hideMark/>
          </w:tcPr>
          <w:p w14:paraId="4993945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DAF876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11EA6F8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0570666100</w:t>
            </w:r>
          </w:p>
        </w:tc>
        <w:tc>
          <w:tcPr>
            <w:tcW w:w="419" w:type="dxa"/>
            <w:shd w:val="clear" w:color="auto" w:fill="auto"/>
            <w:noWrap/>
            <w:vAlign w:val="center"/>
            <w:hideMark/>
          </w:tcPr>
          <w:p w14:paraId="69C58A9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5A61FEE5"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1 144,00000</w:t>
            </w:r>
          </w:p>
        </w:tc>
        <w:tc>
          <w:tcPr>
            <w:tcW w:w="1672" w:type="dxa"/>
            <w:shd w:val="clear" w:color="auto" w:fill="auto"/>
            <w:noWrap/>
            <w:vAlign w:val="center"/>
            <w:hideMark/>
          </w:tcPr>
          <w:p w14:paraId="7C7C7AB1"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1 189,80000</w:t>
            </w:r>
          </w:p>
        </w:tc>
      </w:tr>
      <w:tr w:rsidR="00C82651" w:rsidRPr="00C90ED3" w14:paraId="25996867" w14:textId="77777777" w:rsidTr="00B22664">
        <w:trPr>
          <w:cantSplit/>
          <w:trHeight w:val="58"/>
        </w:trPr>
        <w:tc>
          <w:tcPr>
            <w:tcW w:w="441" w:type="dxa"/>
            <w:shd w:val="clear" w:color="auto" w:fill="auto"/>
            <w:noWrap/>
            <w:vAlign w:val="center"/>
            <w:hideMark/>
          </w:tcPr>
          <w:p w14:paraId="016F902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513</w:t>
            </w:r>
          </w:p>
        </w:tc>
        <w:tc>
          <w:tcPr>
            <w:tcW w:w="9526" w:type="dxa"/>
            <w:shd w:val="clear" w:color="auto" w:fill="auto"/>
            <w:hideMark/>
          </w:tcPr>
          <w:p w14:paraId="2FF8FAC9"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7DB9BEB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9D68C0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16C7798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0570666100</w:t>
            </w:r>
          </w:p>
        </w:tc>
        <w:tc>
          <w:tcPr>
            <w:tcW w:w="419" w:type="dxa"/>
            <w:shd w:val="clear" w:color="auto" w:fill="auto"/>
            <w:noWrap/>
            <w:vAlign w:val="center"/>
            <w:hideMark/>
          </w:tcPr>
          <w:p w14:paraId="7D8D3F3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2EBE729A"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1 144,00000</w:t>
            </w:r>
          </w:p>
        </w:tc>
        <w:tc>
          <w:tcPr>
            <w:tcW w:w="1672" w:type="dxa"/>
            <w:shd w:val="clear" w:color="auto" w:fill="auto"/>
            <w:noWrap/>
            <w:vAlign w:val="center"/>
            <w:hideMark/>
          </w:tcPr>
          <w:p w14:paraId="5B3F4726"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1 189,80000</w:t>
            </w:r>
          </w:p>
        </w:tc>
      </w:tr>
      <w:tr w:rsidR="00C82651" w:rsidRPr="00C90ED3" w14:paraId="39C2E7EA" w14:textId="77777777" w:rsidTr="00B22664">
        <w:trPr>
          <w:cantSplit/>
          <w:trHeight w:val="125"/>
        </w:trPr>
        <w:tc>
          <w:tcPr>
            <w:tcW w:w="441" w:type="dxa"/>
            <w:shd w:val="clear" w:color="auto" w:fill="auto"/>
            <w:noWrap/>
            <w:vAlign w:val="center"/>
            <w:hideMark/>
          </w:tcPr>
          <w:p w14:paraId="09470AF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514</w:t>
            </w:r>
          </w:p>
        </w:tc>
        <w:tc>
          <w:tcPr>
            <w:tcW w:w="9526" w:type="dxa"/>
            <w:shd w:val="clear" w:color="auto" w:fill="auto"/>
            <w:hideMark/>
          </w:tcPr>
          <w:p w14:paraId="057C6D84"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Организация и проведение мероприятий, досуговой деятельности детей и молодежи</w:t>
            </w:r>
          </w:p>
        </w:tc>
        <w:tc>
          <w:tcPr>
            <w:tcW w:w="425" w:type="dxa"/>
            <w:shd w:val="clear" w:color="auto" w:fill="auto"/>
            <w:noWrap/>
            <w:vAlign w:val="center"/>
            <w:hideMark/>
          </w:tcPr>
          <w:p w14:paraId="118214E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667D0D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17C4489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0570866060</w:t>
            </w:r>
          </w:p>
        </w:tc>
        <w:tc>
          <w:tcPr>
            <w:tcW w:w="419" w:type="dxa"/>
            <w:shd w:val="clear" w:color="auto" w:fill="auto"/>
            <w:noWrap/>
            <w:vAlign w:val="center"/>
            <w:hideMark/>
          </w:tcPr>
          <w:p w14:paraId="602172F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7E444AB7"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38 810,70000</w:t>
            </w:r>
          </w:p>
        </w:tc>
        <w:tc>
          <w:tcPr>
            <w:tcW w:w="1672" w:type="dxa"/>
            <w:shd w:val="clear" w:color="auto" w:fill="auto"/>
            <w:noWrap/>
            <w:vAlign w:val="center"/>
            <w:hideMark/>
          </w:tcPr>
          <w:p w14:paraId="1CF33848"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40 363,10000</w:t>
            </w:r>
          </w:p>
        </w:tc>
      </w:tr>
      <w:tr w:rsidR="00C82651" w:rsidRPr="00C90ED3" w14:paraId="3EAEA73A" w14:textId="77777777" w:rsidTr="00B22664">
        <w:trPr>
          <w:cantSplit/>
          <w:trHeight w:val="206"/>
        </w:trPr>
        <w:tc>
          <w:tcPr>
            <w:tcW w:w="441" w:type="dxa"/>
            <w:shd w:val="clear" w:color="auto" w:fill="auto"/>
            <w:noWrap/>
            <w:vAlign w:val="center"/>
            <w:hideMark/>
          </w:tcPr>
          <w:p w14:paraId="0547D9F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515</w:t>
            </w:r>
          </w:p>
        </w:tc>
        <w:tc>
          <w:tcPr>
            <w:tcW w:w="9526" w:type="dxa"/>
            <w:shd w:val="clear" w:color="auto" w:fill="auto"/>
            <w:hideMark/>
          </w:tcPr>
          <w:p w14:paraId="3081D064"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7F24693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2E62BF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4332793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0570866060</w:t>
            </w:r>
          </w:p>
        </w:tc>
        <w:tc>
          <w:tcPr>
            <w:tcW w:w="419" w:type="dxa"/>
            <w:shd w:val="clear" w:color="auto" w:fill="auto"/>
            <w:noWrap/>
            <w:vAlign w:val="center"/>
            <w:hideMark/>
          </w:tcPr>
          <w:p w14:paraId="02618AA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730FECD2"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38 810,70000</w:t>
            </w:r>
          </w:p>
        </w:tc>
        <w:tc>
          <w:tcPr>
            <w:tcW w:w="1672" w:type="dxa"/>
            <w:shd w:val="clear" w:color="auto" w:fill="auto"/>
            <w:noWrap/>
            <w:vAlign w:val="center"/>
            <w:hideMark/>
          </w:tcPr>
          <w:p w14:paraId="44FD262F"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40 363,10000</w:t>
            </w:r>
          </w:p>
        </w:tc>
      </w:tr>
      <w:tr w:rsidR="00C82651" w:rsidRPr="00C90ED3" w14:paraId="29E4DE24" w14:textId="77777777" w:rsidTr="00B22664">
        <w:trPr>
          <w:cantSplit/>
          <w:trHeight w:val="179"/>
        </w:trPr>
        <w:tc>
          <w:tcPr>
            <w:tcW w:w="441" w:type="dxa"/>
            <w:shd w:val="clear" w:color="auto" w:fill="auto"/>
            <w:noWrap/>
            <w:vAlign w:val="center"/>
            <w:hideMark/>
          </w:tcPr>
          <w:p w14:paraId="4D5220D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516</w:t>
            </w:r>
          </w:p>
        </w:tc>
        <w:tc>
          <w:tcPr>
            <w:tcW w:w="9526" w:type="dxa"/>
            <w:shd w:val="clear" w:color="auto" w:fill="auto"/>
            <w:hideMark/>
          </w:tcPr>
          <w:p w14:paraId="62C341A8"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Трудоустройство несовершеннолетних граждан в возрасте с 14 до исполнения 18 лет</w:t>
            </w:r>
          </w:p>
        </w:tc>
        <w:tc>
          <w:tcPr>
            <w:tcW w:w="425" w:type="dxa"/>
            <w:shd w:val="clear" w:color="auto" w:fill="auto"/>
            <w:noWrap/>
            <w:vAlign w:val="center"/>
            <w:hideMark/>
          </w:tcPr>
          <w:p w14:paraId="77BAAA8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F2D482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1736AA4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0570966020</w:t>
            </w:r>
          </w:p>
        </w:tc>
        <w:tc>
          <w:tcPr>
            <w:tcW w:w="419" w:type="dxa"/>
            <w:shd w:val="clear" w:color="auto" w:fill="auto"/>
            <w:noWrap/>
            <w:vAlign w:val="center"/>
            <w:hideMark/>
          </w:tcPr>
          <w:p w14:paraId="273068E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07341A7E"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7 725,10000</w:t>
            </w:r>
          </w:p>
        </w:tc>
        <w:tc>
          <w:tcPr>
            <w:tcW w:w="1672" w:type="dxa"/>
            <w:shd w:val="clear" w:color="auto" w:fill="auto"/>
            <w:noWrap/>
            <w:vAlign w:val="center"/>
            <w:hideMark/>
          </w:tcPr>
          <w:p w14:paraId="74E90154"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7 725,10000</w:t>
            </w:r>
          </w:p>
        </w:tc>
      </w:tr>
      <w:tr w:rsidR="00C82651" w:rsidRPr="00C90ED3" w14:paraId="0F9D7267" w14:textId="77777777" w:rsidTr="00B22664">
        <w:trPr>
          <w:cantSplit/>
          <w:trHeight w:val="58"/>
        </w:trPr>
        <w:tc>
          <w:tcPr>
            <w:tcW w:w="441" w:type="dxa"/>
            <w:shd w:val="clear" w:color="auto" w:fill="auto"/>
            <w:noWrap/>
            <w:vAlign w:val="center"/>
            <w:hideMark/>
          </w:tcPr>
          <w:p w14:paraId="4C2AD0D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517</w:t>
            </w:r>
          </w:p>
        </w:tc>
        <w:tc>
          <w:tcPr>
            <w:tcW w:w="9526" w:type="dxa"/>
            <w:shd w:val="clear" w:color="auto" w:fill="auto"/>
            <w:hideMark/>
          </w:tcPr>
          <w:p w14:paraId="219A7FB4"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425" w:type="dxa"/>
            <w:shd w:val="clear" w:color="auto" w:fill="auto"/>
            <w:noWrap/>
            <w:vAlign w:val="center"/>
            <w:hideMark/>
          </w:tcPr>
          <w:p w14:paraId="3F21EDB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3A855D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3BF248A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0570966020</w:t>
            </w:r>
          </w:p>
        </w:tc>
        <w:tc>
          <w:tcPr>
            <w:tcW w:w="419" w:type="dxa"/>
            <w:shd w:val="clear" w:color="auto" w:fill="auto"/>
            <w:noWrap/>
            <w:vAlign w:val="center"/>
            <w:hideMark/>
          </w:tcPr>
          <w:p w14:paraId="58DA6BA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1565" w:type="dxa"/>
            <w:shd w:val="clear" w:color="auto" w:fill="auto"/>
            <w:noWrap/>
            <w:vAlign w:val="center"/>
            <w:hideMark/>
          </w:tcPr>
          <w:p w14:paraId="4E6029CD"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5 617,40000</w:t>
            </w:r>
          </w:p>
        </w:tc>
        <w:tc>
          <w:tcPr>
            <w:tcW w:w="1672" w:type="dxa"/>
            <w:shd w:val="clear" w:color="auto" w:fill="auto"/>
            <w:noWrap/>
            <w:vAlign w:val="center"/>
            <w:hideMark/>
          </w:tcPr>
          <w:p w14:paraId="5A30724A"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5 617,40000</w:t>
            </w:r>
          </w:p>
        </w:tc>
      </w:tr>
      <w:tr w:rsidR="00C82651" w:rsidRPr="00C90ED3" w14:paraId="20D4DF3D" w14:textId="77777777" w:rsidTr="00B22664">
        <w:trPr>
          <w:cantSplit/>
          <w:trHeight w:val="100"/>
        </w:trPr>
        <w:tc>
          <w:tcPr>
            <w:tcW w:w="441" w:type="dxa"/>
            <w:shd w:val="clear" w:color="auto" w:fill="auto"/>
            <w:noWrap/>
            <w:vAlign w:val="center"/>
            <w:hideMark/>
          </w:tcPr>
          <w:p w14:paraId="263A940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518</w:t>
            </w:r>
          </w:p>
        </w:tc>
        <w:tc>
          <w:tcPr>
            <w:tcW w:w="9526" w:type="dxa"/>
            <w:shd w:val="clear" w:color="auto" w:fill="auto"/>
            <w:hideMark/>
          </w:tcPr>
          <w:p w14:paraId="304D1294"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17CE894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975A75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61A164B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0570966020</w:t>
            </w:r>
          </w:p>
        </w:tc>
        <w:tc>
          <w:tcPr>
            <w:tcW w:w="419" w:type="dxa"/>
            <w:shd w:val="clear" w:color="auto" w:fill="auto"/>
            <w:noWrap/>
            <w:vAlign w:val="center"/>
            <w:hideMark/>
          </w:tcPr>
          <w:p w14:paraId="07A1652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55B12948"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2 107,70000</w:t>
            </w:r>
          </w:p>
        </w:tc>
        <w:tc>
          <w:tcPr>
            <w:tcW w:w="1672" w:type="dxa"/>
            <w:shd w:val="clear" w:color="auto" w:fill="auto"/>
            <w:noWrap/>
            <w:vAlign w:val="center"/>
            <w:hideMark/>
          </w:tcPr>
          <w:p w14:paraId="088992E4"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2 107,70000</w:t>
            </w:r>
          </w:p>
        </w:tc>
      </w:tr>
      <w:tr w:rsidR="00C82651" w:rsidRPr="00C90ED3" w14:paraId="4444BD71" w14:textId="77777777" w:rsidTr="00B22664">
        <w:trPr>
          <w:cantSplit/>
          <w:trHeight w:val="58"/>
        </w:trPr>
        <w:tc>
          <w:tcPr>
            <w:tcW w:w="441" w:type="dxa"/>
            <w:shd w:val="clear" w:color="auto" w:fill="auto"/>
            <w:noWrap/>
            <w:vAlign w:val="center"/>
            <w:hideMark/>
          </w:tcPr>
          <w:p w14:paraId="2184F9A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519</w:t>
            </w:r>
          </w:p>
        </w:tc>
        <w:tc>
          <w:tcPr>
            <w:tcW w:w="9526" w:type="dxa"/>
            <w:shd w:val="clear" w:color="auto" w:fill="auto"/>
            <w:hideMark/>
          </w:tcPr>
          <w:p w14:paraId="056A7B5A"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Организация мероприятий для молодежи, оказавшейся в трудной жизненной ситуации (проект «Безопасность жизни»)</w:t>
            </w:r>
          </w:p>
        </w:tc>
        <w:tc>
          <w:tcPr>
            <w:tcW w:w="425" w:type="dxa"/>
            <w:shd w:val="clear" w:color="auto" w:fill="auto"/>
            <w:noWrap/>
            <w:vAlign w:val="center"/>
            <w:hideMark/>
          </w:tcPr>
          <w:p w14:paraId="610ACC9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6578CB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17BEAD8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0571066070</w:t>
            </w:r>
          </w:p>
        </w:tc>
        <w:tc>
          <w:tcPr>
            <w:tcW w:w="419" w:type="dxa"/>
            <w:shd w:val="clear" w:color="auto" w:fill="auto"/>
            <w:noWrap/>
            <w:vAlign w:val="center"/>
            <w:hideMark/>
          </w:tcPr>
          <w:p w14:paraId="0914454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69B171FA"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580,00000</w:t>
            </w:r>
          </w:p>
        </w:tc>
        <w:tc>
          <w:tcPr>
            <w:tcW w:w="1672" w:type="dxa"/>
            <w:shd w:val="clear" w:color="auto" w:fill="auto"/>
            <w:noWrap/>
            <w:vAlign w:val="center"/>
            <w:hideMark/>
          </w:tcPr>
          <w:p w14:paraId="576E79D5"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580,00000</w:t>
            </w:r>
          </w:p>
        </w:tc>
      </w:tr>
      <w:tr w:rsidR="00C82651" w:rsidRPr="00C90ED3" w14:paraId="7A91DA75" w14:textId="77777777" w:rsidTr="00B22664">
        <w:trPr>
          <w:cantSplit/>
          <w:trHeight w:val="70"/>
        </w:trPr>
        <w:tc>
          <w:tcPr>
            <w:tcW w:w="441" w:type="dxa"/>
            <w:shd w:val="clear" w:color="auto" w:fill="auto"/>
            <w:noWrap/>
            <w:vAlign w:val="center"/>
            <w:hideMark/>
          </w:tcPr>
          <w:p w14:paraId="1C24627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520</w:t>
            </w:r>
          </w:p>
        </w:tc>
        <w:tc>
          <w:tcPr>
            <w:tcW w:w="9526" w:type="dxa"/>
            <w:shd w:val="clear" w:color="auto" w:fill="auto"/>
            <w:hideMark/>
          </w:tcPr>
          <w:p w14:paraId="3AE1E424"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06FA176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3610B4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7CFAB7D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0571066070</w:t>
            </w:r>
          </w:p>
        </w:tc>
        <w:tc>
          <w:tcPr>
            <w:tcW w:w="419" w:type="dxa"/>
            <w:shd w:val="clear" w:color="auto" w:fill="auto"/>
            <w:noWrap/>
            <w:vAlign w:val="center"/>
            <w:hideMark/>
          </w:tcPr>
          <w:p w14:paraId="396AFE5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58ACC7B1"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580,00000</w:t>
            </w:r>
          </w:p>
        </w:tc>
        <w:tc>
          <w:tcPr>
            <w:tcW w:w="1672" w:type="dxa"/>
            <w:shd w:val="clear" w:color="auto" w:fill="auto"/>
            <w:noWrap/>
            <w:vAlign w:val="center"/>
            <w:hideMark/>
          </w:tcPr>
          <w:p w14:paraId="7775BAF2"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580,00000</w:t>
            </w:r>
          </w:p>
        </w:tc>
      </w:tr>
      <w:tr w:rsidR="00C82651" w:rsidRPr="00C90ED3" w14:paraId="2016F7C5" w14:textId="77777777" w:rsidTr="00B22664">
        <w:trPr>
          <w:cantSplit/>
          <w:trHeight w:val="58"/>
        </w:trPr>
        <w:tc>
          <w:tcPr>
            <w:tcW w:w="441" w:type="dxa"/>
            <w:shd w:val="clear" w:color="auto" w:fill="auto"/>
            <w:noWrap/>
            <w:vAlign w:val="center"/>
            <w:hideMark/>
          </w:tcPr>
          <w:p w14:paraId="4876C72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521</w:t>
            </w:r>
          </w:p>
        </w:tc>
        <w:tc>
          <w:tcPr>
            <w:tcW w:w="9526" w:type="dxa"/>
            <w:shd w:val="clear" w:color="auto" w:fill="auto"/>
            <w:hideMark/>
          </w:tcPr>
          <w:p w14:paraId="0FC2AE09"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Реализация проекта «Банк молодёжных инициатив»</w:t>
            </w:r>
          </w:p>
        </w:tc>
        <w:tc>
          <w:tcPr>
            <w:tcW w:w="425" w:type="dxa"/>
            <w:shd w:val="clear" w:color="auto" w:fill="auto"/>
            <w:noWrap/>
            <w:vAlign w:val="center"/>
            <w:hideMark/>
          </w:tcPr>
          <w:p w14:paraId="3A9B4FB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34DB4A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071986E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0571166120</w:t>
            </w:r>
          </w:p>
        </w:tc>
        <w:tc>
          <w:tcPr>
            <w:tcW w:w="419" w:type="dxa"/>
            <w:shd w:val="clear" w:color="auto" w:fill="auto"/>
            <w:noWrap/>
            <w:vAlign w:val="center"/>
            <w:hideMark/>
          </w:tcPr>
          <w:p w14:paraId="7959F48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0B07F036"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72,00000</w:t>
            </w:r>
          </w:p>
        </w:tc>
        <w:tc>
          <w:tcPr>
            <w:tcW w:w="1672" w:type="dxa"/>
            <w:shd w:val="clear" w:color="auto" w:fill="auto"/>
            <w:noWrap/>
            <w:vAlign w:val="center"/>
            <w:hideMark/>
          </w:tcPr>
          <w:p w14:paraId="4A970E93"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72,00000</w:t>
            </w:r>
          </w:p>
        </w:tc>
      </w:tr>
      <w:tr w:rsidR="00C82651" w:rsidRPr="00C90ED3" w14:paraId="534E7547" w14:textId="77777777" w:rsidTr="00B22664">
        <w:trPr>
          <w:cantSplit/>
          <w:trHeight w:val="99"/>
        </w:trPr>
        <w:tc>
          <w:tcPr>
            <w:tcW w:w="441" w:type="dxa"/>
            <w:shd w:val="clear" w:color="auto" w:fill="auto"/>
            <w:noWrap/>
            <w:vAlign w:val="center"/>
            <w:hideMark/>
          </w:tcPr>
          <w:p w14:paraId="2C2BF64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522</w:t>
            </w:r>
          </w:p>
        </w:tc>
        <w:tc>
          <w:tcPr>
            <w:tcW w:w="9526" w:type="dxa"/>
            <w:shd w:val="clear" w:color="auto" w:fill="auto"/>
            <w:hideMark/>
          </w:tcPr>
          <w:p w14:paraId="2D9457CA"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2EF8B13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5B3FDE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352035C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0571166120</w:t>
            </w:r>
          </w:p>
        </w:tc>
        <w:tc>
          <w:tcPr>
            <w:tcW w:w="419" w:type="dxa"/>
            <w:shd w:val="clear" w:color="auto" w:fill="auto"/>
            <w:noWrap/>
            <w:vAlign w:val="center"/>
            <w:hideMark/>
          </w:tcPr>
          <w:p w14:paraId="2FBACE6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2C8C51F4"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72,00000</w:t>
            </w:r>
          </w:p>
        </w:tc>
        <w:tc>
          <w:tcPr>
            <w:tcW w:w="1672" w:type="dxa"/>
            <w:shd w:val="clear" w:color="auto" w:fill="auto"/>
            <w:noWrap/>
            <w:vAlign w:val="center"/>
            <w:hideMark/>
          </w:tcPr>
          <w:p w14:paraId="1E30DB01"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72,00000</w:t>
            </w:r>
          </w:p>
        </w:tc>
      </w:tr>
      <w:tr w:rsidR="00C82651" w:rsidRPr="00C90ED3" w14:paraId="2BAAC493" w14:textId="77777777" w:rsidTr="00B22664">
        <w:trPr>
          <w:cantSplit/>
          <w:trHeight w:val="58"/>
        </w:trPr>
        <w:tc>
          <w:tcPr>
            <w:tcW w:w="441" w:type="dxa"/>
            <w:shd w:val="clear" w:color="auto" w:fill="auto"/>
            <w:noWrap/>
            <w:vAlign w:val="center"/>
            <w:hideMark/>
          </w:tcPr>
          <w:p w14:paraId="03F5FC5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523</w:t>
            </w:r>
          </w:p>
        </w:tc>
        <w:tc>
          <w:tcPr>
            <w:tcW w:w="9526" w:type="dxa"/>
            <w:shd w:val="clear" w:color="auto" w:fill="auto"/>
            <w:hideMark/>
          </w:tcPr>
          <w:p w14:paraId="0EDD4289"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Организация и проведение Молодежного форума на территории городского округа Верхняя Пышма</w:t>
            </w:r>
          </w:p>
        </w:tc>
        <w:tc>
          <w:tcPr>
            <w:tcW w:w="425" w:type="dxa"/>
            <w:shd w:val="clear" w:color="auto" w:fill="auto"/>
            <w:noWrap/>
            <w:vAlign w:val="center"/>
            <w:hideMark/>
          </w:tcPr>
          <w:p w14:paraId="594E417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A320E7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5D624A8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0571366130</w:t>
            </w:r>
          </w:p>
        </w:tc>
        <w:tc>
          <w:tcPr>
            <w:tcW w:w="419" w:type="dxa"/>
            <w:shd w:val="clear" w:color="auto" w:fill="auto"/>
            <w:noWrap/>
            <w:vAlign w:val="center"/>
            <w:hideMark/>
          </w:tcPr>
          <w:p w14:paraId="1ED18EE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68634147"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322,40000</w:t>
            </w:r>
          </w:p>
        </w:tc>
        <w:tc>
          <w:tcPr>
            <w:tcW w:w="1672" w:type="dxa"/>
            <w:shd w:val="clear" w:color="auto" w:fill="auto"/>
            <w:noWrap/>
            <w:vAlign w:val="center"/>
            <w:hideMark/>
          </w:tcPr>
          <w:p w14:paraId="42CC1E14"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335,30000</w:t>
            </w:r>
          </w:p>
        </w:tc>
      </w:tr>
      <w:tr w:rsidR="00C82651" w:rsidRPr="00C90ED3" w14:paraId="290BFB91" w14:textId="77777777" w:rsidTr="00B22664">
        <w:trPr>
          <w:cantSplit/>
          <w:trHeight w:val="58"/>
        </w:trPr>
        <w:tc>
          <w:tcPr>
            <w:tcW w:w="441" w:type="dxa"/>
            <w:shd w:val="clear" w:color="auto" w:fill="auto"/>
            <w:noWrap/>
            <w:vAlign w:val="center"/>
            <w:hideMark/>
          </w:tcPr>
          <w:p w14:paraId="5144170A"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524</w:t>
            </w:r>
          </w:p>
        </w:tc>
        <w:tc>
          <w:tcPr>
            <w:tcW w:w="9526" w:type="dxa"/>
            <w:shd w:val="clear" w:color="auto" w:fill="auto"/>
            <w:hideMark/>
          </w:tcPr>
          <w:p w14:paraId="3C34BA18"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4DD3EDEE"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65B9AAD"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1349C92D"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0571366130</w:t>
            </w:r>
          </w:p>
        </w:tc>
        <w:tc>
          <w:tcPr>
            <w:tcW w:w="419" w:type="dxa"/>
            <w:shd w:val="clear" w:color="auto" w:fill="auto"/>
            <w:noWrap/>
            <w:vAlign w:val="center"/>
            <w:hideMark/>
          </w:tcPr>
          <w:p w14:paraId="10B76D29"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67E37F01" w14:textId="77777777" w:rsidR="00C82651" w:rsidRPr="00C90ED3" w:rsidRDefault="00C82651" w:rsidP="00B22664">
            <w:pPr>
              <w:ind w:left="-93" w:right="-79"/>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322,40000</w:t>
            </w:r>
          </w:p>
        </w:tc>
        <w:tc>
          <w:tcPr>
            <w:tcW w:w="1672" w:type="dxa"/>
            <w:shd w:val="clear" w:color="auto" w:fill="auto"/>
            <w:noWrap/>
            <w:vAlign w:val="center"/>
            <w:hideMark/>
          </w:tcPr>
          <w:p w14:paraId="1D8C43A6" w14:textId="77777777" w:rsidR="00C82651" w:rsidRPr="00C90ED3" w:rsidRDefault="00C82651" w:rsidP="00B22664">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335,30000</w:t>
            </w:r>
          </w:p>
        </w:tc>
      </w:tr>
      <w:tr w:rsidR="00C82651" w:rsidRPr="00C90ED3" w14:paraId="6141A2E6" w14:textId="77777777" w:rsidTr="00B22664">
        <w:trPr>
          <w:cantSplit/>
          <w:trHeight w:val="58"/>
        </w:trPr>
        <w:tc>
          <w:tcPr>
            <w:tcW w:w="441" w:type="dxa"/>
            <w:shd w:val="clear" w:color="auto" w:fill="auto"/>
            <w:noWrap/>
            <w:vAlign w:val="center"/>
            <w:hideMark/>
          </w:tcPr>
          <w:p w14:paraId="4BBEAF5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525</w:t>
            </w:r>
          </w:p>
        </w:tc>
        <w:tc>
          <w:tcPr>
            <w:tcW w:w="9526" w:type="dxa"/>
            <w:shd w:val="clear" w:color="auto" w:fill="auto"/>
            <w:hideMark/>
          </w:tcPr>
          <w:p w14:paraId="6D5A3369"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Проведение мероприятий по энергосбережению и повышению энергетической эффективности муниципальных учреждений молодежной политики</w:t>
            </w:r>
          </w:p>
        </w:tc>
        <w:tc>
          <w:tcPr>
            <w:tcW w:w="425" w:type="dxa"/>
            <w:shd w:val="clear" w:color="auto" w:fill="auto"/>
            <w:noWrap/>
            <w:vAlign w:val="center"/>
            <w:hideMark/>
          </w:tcPr>
          <w:p w14:paraId="38733EE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841E6A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5339BB3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0571466090</w:t>
            </w:r>
          </w:p>
        </w:tc>
        <w:tc>
          <w:tcPr>
            <w:tcW w:w="419" w:type="dxa"/>
            <w:shd w:val="clear" w:color="auto" w:fill="auto"/>
            <w:noWrap/>
            <w:vAlign w:val="center"/>
            <w:hideMark/>
          </w:tcPr>
          <w:p w14:paraId="68CF985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7F157695"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131,70000</w:t>
            </w:r>
          </w:p>
        </w:tc>
        <w:tc>
          <w:tcPr>
            <w:tcW w:w="1672" w:type="dxa"/>
            <w:shd w:val="clear" w:color="auto" w:fill="auto"/>
            <w:noWrap/>
            <w:vAlign w:val="center"/>
            <w:hideMark/>
          </w:tcPr>
          <w:p w14:paraId="75733EEB"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131,70000</w:t>
            </w:r>
          </w:p>
        </w:tc>
      </w:tr>
      <w:tr w:rsidR="00C82651" w:rsidRPr="00C90ED3" w14:paraId="7D0CBA00" w14:textId="77777777" w:rsidTr="00B22664">
        <w:trPr>
          <w:cantSplit/>
          <w:trHeight w:val="58"/>
        </w:trPr>
        <w:tc>
          <w:tcPr>
            <w:tcW w:w="441" w:type="dxa"/>
            <w:shd w:val="clear" w:color="auto" w:fill="auto"/>
            <w:noWrap/>
            <w:vAlign w:val="center"/>
            <w:hideMark/>
          </w:tcPr>
          <w:p w14:paraId="2E13303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526</w:t>
            </w:r>
          </w:p>
        </w:tc>
        <w:tc>
          <w:tcPr>
            <w:tcW w:w="9526" w:type="dxa"/>
            <w:shd w:val="clear" w:color="auto" w:fill="auto"/>
            <w:hideMark/>
          </w:tcPr>
          <w:p w14:paraId="312C8B16"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14E0A92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9C7098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33C636C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0571466090</w:t>
            </w:r>
          </w:p>
        </w:tc>
        <w:tc>
          <w:tcPr>
            <w:tcW w:w="419" w:type="dxa"/>
            <w:shd w:val="clear" w:color="auto" w:fill="auto"/>
            <w:noWrap/>
            <w:vAlign w:val="center"/>
            <w:hideMark/>
          </w:tcPr>
          <w:p w14:paraId="5630078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0B9D5EFF"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131,70000</w:t>
            </w:r>
          </w:p>
        </w:tc>
        <w:tc>
          <w:tcPr>
            <w:tcW w:w="1672" w:type="dxa"/>
            <w:shd w:val="clear" w:color="auto" w:fill="auto"/>
            <w:noWrap/>
            <w:vAlign w:val="center"/>
            <w:hideMark/>
          </w:tcPr>
          <w:p w14:paraId="2F5222C5"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131,70000</w:t>
            </w:r>
          </w:p>
        </w:tc>
      </w:tr>
      <w:tr w:rsidR="00C82651" w:rsidRPr="00C90ED3" w14:paraId="28F51A43" w14:textId="77777777" w:rsidTr="00B22664">
        <w:trPr>
          <w:cantSplit/>
          <w:trHeight w:val="58"/>
        </w:trPr>
        <w:tc>
          <w:tcPr>
            <w:tcW w:w="441" w:type="dxa"/>
            <w:shd w:val="clear" w:color="auto" w:fill="auto"/>
            <w:noWrap/>
            <w:vAlign w:val="center"/>
            <w:hideMark/>
          </w:tcPr>
          <w:p w14:paraId="6C489B6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527</w:t>
            </w:r>
          </w:p>
        </w:tc>
        <w:tc>
          <w:tcPr>
            <w:tcW w:w="9526" w:type="dxa"/>
            <w:shd w:val="clear" w:color="auto" w:fill="auto"/>
            <w:hideMark/>
          </w:tcPr>
          <w:p w14:paraId="387F36CE"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Создание и обеспечение деятельности молодежных «коворкинг-центров»</w:t>
            </w:r>
          </w:p>
        </w:tc>
        <w:tc>
          <w:tcPr>
            <w:tcW w:w="425" w:type="dxa"/>
            <w:shd w:val="clear" w:color="auto" w:fill="auto"/>
            <w:noWrap/>
            <w:vAlign w:val="center"/>
            <w:hideMark/>
          </w:tcPr>
          <w:p w14:paraId="03665C1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8E6F33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1F0D1BD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0571666200</w:t>
            </w:r>
          </w:p>
        </w:tc>
        <w:tc>
          <w:tcPr>
            <w:tcW w:w="419" w:type="dxa"/>
            <w:shd w:val="clear" w:color="auto" w:fill="auto"/>
            <w:noWrap/>
            <w:vAlign w:val="center"/>
            <w:hideMark/>
          </w:tcPr>
          <w:p w14:paraId="54F1A39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551D3F81"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250,00000</w:t>
            </w:r>
          </w:p>
        </w:tc>
        <w:tc>
          <w:tcPr>
            <w:tcW w:w="1672" w:type="dxa"/>
            <w:shd w:val="clear" w:color="auto" w:fill="auto"/>
            <w:noWrap/>
            <w:vAlign w:val="center"/>
            <w:hideMark/>
          </w:tcPr>
          <w:p w14:paraId="5E1A106D"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250,00000</w:t>
            </w:r>
          </w:p>
        </w:tc>
      </w:tr>
      <w:tr w:rsidR="00C82651" w:rsidRPr="00C90ED3" w14:paraId="50F22424" w14:textId="77777777" w:rsidTr="00B22664">
        <w:trPr>
          <w:cantSplit/>
          <w:trHeight w:val="58"/>
        </w:trPr>
        <w:tc>
          <w:tcPr>
            <w:tcW w:w="441" w:type="dxa"/>
            <w:shd w:val="clear" w:color="auto" w:fill="auto"/>
            <w:noWrap/>
            <w:vAlign w:val="center"/>
            <w:hideMark/>
          </w:tcPr>
          <w:p w14:paraId="5DFD4F0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528</w:t>
            </w:r>
          </w:p>
        </w:tc>
        <w:tc>
          <w:tcPr>
            <w:tcW w:w="9526" w:type="dxa"/>
            <w:shd w:val="clear" w:color="auto" w:fill="auto"/>
            <w:hideMark/>
          </w:tcPr>
          <w:p w14:paraId="59CEE0AB"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708DE16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E0C173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00E4404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0571666200</w:t>
            </w:r>
          </w:p>
        </w:tc>
        <w:tc>
          <w:tcPr>
            <w:tcW w:w="419" w:type="dxa"/>
            <w:shd w:val="clear" w:color="auto" w:fill="auto"/>
            <w:noWrap/>
            <w:vAlign w:val="center"/>
            <w:hideMark/>
          </w:tcPr>
          <w:p w14:paraId="4F82915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5F0EEDF4"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250,00000</w:t>
            </w:r>
          </w:p>
        </w:tc>
        <w:tc>
          <w:tcPr>
            <w:tcW w:w="1672" w:type="dxa"/>
            <w:shd w:val="clear" w:color="auto" w:fill="auto"/>
            <w:noWrap/>
            <w:vAlign w:val="center"/>
            <w:hideMark/>
          </w:tcPr>
          <w:p w14:paraId="5ACBA126"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250,00000</w:t>
            </w:r>
          </w:p>
        </w:tc>
      </w:tr>
      <w:tr w:rsidR="00C82651" w:rsidRPr="00C90ED3" w14:paraId="6CABF7EB" w14:textId="77777777" w:rsidTr="00B22664">
        <w:trPr>
          <w:cantSplit/>
          <w:trHeight w:val="58"/>
        </w:trPr>
        <w:tc>
          <w:tcPr>
            <w:tcW w:w="441" w:type="dxa"/>
            <w:shd w:val="clear" w:color="auto" w:fill="auto"/>
            <w:noWrap/>
            <w:vAlign w:val="center"/>
            <w:hideMark/>
          </w:tcPr>
          <w:p w14:paraId="7461642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529</w:t>
            </w:r>
          </w:p>
        </w:tc>
        <w:tc>
          <w:tcPr>
            <w:tcW w:w="9526" w:type="dxa"/>
            <w:shd w:val="clear" w:color="auto" w:fill="auto"/>
            <w:hideMark/>
          </w:tcPr>
          <w:p w14:paraId="574BF54C"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2027 года»</w:t>
            </w:r>
          </w:p>
        </w:tc>
        <w:tc>
          <w:tcPr>
            <w:tcW w:w="425" w:type="dxa"/>
            <w:shd w:val="clear" w:color="auto" w:fill="auto"/>
            <w:noWrap/>
            <w:vAlign w:val="center"/>
            <w:hideMark/>
          </w:tcPr>
          <w:p w14:paraId="180E493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71C80D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1B870C6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0700000000</w:t>
            </w:r>
          </w:p>
        </w:tc>
        <w:tc>
          <w:tcPr>
            <w:tcW w:w="419" w:type="dxa"/>
            <w:shd w:val="clear" w:color="auto" w:fill="auto"/>
            <w:noWrap/>
            <w:vAlign w:val="center"/>
            <w:hideMark/>
          </w:tcPr>
          <w:p w14:paraId="26F4691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09719498"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223,20000</w:t>
            </w:r>
          </w:p>
        </w:tc>
        <w:tc>
          <w:tcPr>
            <w:tcW w:w="1672" w:type="dxa"/>
            <w:shd w:val="clear" w:color="auto" w:fill="auto"/>
            <w:noWrap/>
            <w:vAlign w:val="center"/>
            <w:hideMark/>
          </w:tcPr>
          <w:p w14:paraId="655E45E3"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228,20000</w:t>
            </w:r>
          </w:p>
        </w:tc>
      </w:tr>
      <w:tr w:rsidR="00C82651" w:rsidRPr="00C90ED3" w14:paraId="5BCF056E" w14:textId="77777777" w:rsidTr="00B22664">
        <w:trPr>
          <w:cantSplit/>
          <w:trHeight w:val="58"/>
        </w:trPr>
        <w:tc>
          <w:tcPr>
            <w:tcW w:w="441" w:type="dxa"/>
            <w:shd w:val="clear" w:color="auto" w:fill="auto"/>
            <w:noWrap/>
            <w:vAlign w:val="center"/>
            <w:hideMark/>
          </w:tcPr>
          <w:p w14:paraId="1C52E62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530</w:t>
            </w:r>
          </w:p>
        </w:tc>
        <w:tc>
          <w:tcPr>
            <w:tcW w:w="9526" w:type="dxa"/>
            <w:shd w:val="clear" w:color="auto" w:fill="auto"/>
            <w:hideMark/>
          </w:tcPr>
          <w:p w14:paraId="3353989E"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«Профилактика инфекционных заболеваний в городском округе Верхняя Пышма до 2027 года»</w:t>
            </w:r>
          </w:p>
        </w:tc>
        <w:tc>
          <w:tcPr>
            <w:tcW w:w="425" w:type="dxa"/>
            <w:shd w:val="clear" w:color="auto" w:fill="auto"/>
            <w:noWrap/>
            <w:vAlign w:val="center"/>
            <w:hideMark/>
          </w:tcPr>
          <w:p w14:paraId="2912BF5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F4238B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3A8626A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0720000000</w:t>
            </w:r>
          </w:p>
        </w:tc>
        <w:tc>
          <w:tcPr>
            <w:tcW w:w="419" w:type="dxa"/>
            <w:shd w:val="clear" w:color="auto" w:fill="auto"/>
            <w:noWrap/>
            <w:vAlign w:val="center"/>
            <w:hideMark/>
          </w:tcPr>
          <w:p w14:paraId="4785EFF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7854D1DD"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223,20000</w:t>
            </w:r>
          </w:p>
        </w:tc>
        <w:tc>
          <w:tcPr>
            <w:tcW w:w="1672" w:type="dxa"/>
            <w:shd w:val="clear" w:color="auto" w:fill="auto"/>
            <w:noWrap/>
            <w:vAlign w:val="center"/>
            <w:hideMark/>
          </w:tcPr>
          <w:p w14:paraId="69040F62"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228,20000</w:t>
            </w:r>
          </w:p>
        </w:tc>
      </w:tr>
      <w:tr w:rsidR="00C82651" w:rsidRPr="00C90ED3" w14:paraId="0DB588E7" w14:textId="77777777" w:rsidTr="00B22664">
        <w:trPr>
          <w:cantSplit/>
          <w:trHeight w:val="58"/>
        </w:trPr>
        <w:tc>
          <w:tcPr>
            <w:tcW w:w="441" w:type="dxa"/>
            <w:shd w:val="clear" w:color="auto" w:fill="auto"/>
            <w:noWrap/>
            <w:vAlign w:val="center"/>
            <w:hideMark/>
          </w:tcPr>
          <w:p w14:paraId="30103D3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531</w:t>
            </w:r>
          </w:p>
        </w:tc>
        <w:tc>
          <w:tcPr>
            <w:tcW w:w="9526" w:type="dxa"/>
            <w:shd w:val="clear" w:color="auto" w:fill="auto"/>
            <w:hideMark/>
          </w:tcPr>
          <w:p w14:paraId="7A08D179"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Профилактика инфекционных заболеваний в сфере образования</w:t>
            </w:r>
          </w:p>
        </w:tc>
        <w:tc>
          <w:tcPr>
            <w:tcW w:w="425" w:type="dxa"/>
            <w:shd w:val="clear" w:color="auto" w:fill="auto"/>
            <w:noWrap/>
            <w:vAlign w:val="center"/>
            <w:hideMark/>
          </w:tcPr>
          <w:p w14:paraId="3F590A2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5E6D23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131C026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0720370020</w:t>
            </w:r>
          </w:p>
        </w:tc>
        <w:tc>
          <w:tcPr>
            <w:tcW w:w="419" w:type="dxa"/>
            <w:shd w:val="clear" w:color="auto" w:fill="auto"/>
            <w:noWrap/>
            <w:vAlign w:val="center"/>
            <w:hideMark/>
          </w:tcPr>
          <w:p w14:paraId="349491D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42AAD073"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156,10000</w:t>
            </w:r>
          </w:p>
        </w:tc>
        <w:tc>
          <w:tcPr>
            <w:tcW w:w="1672" w:type="dxa"/>
            <w:shd w:val="clear" w:color="auto" w:fill="auto"/>
            <w:noWrap/>
            <w:vAlign w:val="center"/>
            <w:hideMark/>
          </w:tcPr>
          <w:p w14:paraId="2E0B973B"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156,10000</w:t>
            </w:r>
          </w:p>
        </w:tc>
      </w:tr>
      <w:tr w:rsidR="00C82651" w:rsidRPr="00C90ED3" w14:paraId="3238C1AA" w14:textId="77777777" w:rsidTr="00B22664">
        <w:trPr>
          <w:cantSplit/>
          <w:trHeight w:val="91"/>
        </w:trPr>
        <w:tc>
          <w:tcPr>
            <w:tcW w:w="441" w:type="dxa"/>
            <w:shd w:val="clear" w:color="auto" w:fill="auto"/>
            <w:noWrap/>
            <w:vAlign w:val="center"/>
            <w:hideMark/>
          </w:tcPr>
          <w:p w14:paraId="0851D0E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532</w:t>
            </w:r>
          </w:p>
        </w:tc>
        <w:tc>
          <w:tcPr>
            <w:tcW w:w="9526" w:type="dxa"/>
            <w:shd w:val="clear" w:color="auto" w:fill="auto"/>
            <w:hideMark/>
          </w:tcPr>
          <w:p w14:paraId="45C8C0C1"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41978FD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E76223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450C770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0720370020</w:t>
            </w:r>
          </w:p>
        </w:tc>
        <w:tc>
          <w:tcPr>
            <w:tcW w:w="419" w:type="dxa"/>
            <w:shd w:val="clear" w:color="auto" w:fill="auto"/>
            <w:noWrap/>
            <w:vAlign w:val="center"/>
            <w:hideMark/>
          </w:tcPr>
          <w:p w14:paraId="0A3ED43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275FC37B"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156,10000</w:t>
            </w:r>
          </w:p>
        </w:tc>
        <w:tc>
          <w:tcPr>
            <w:tcW w:w="1672" w:type="dxa"/>
            <w:shd w:val="clear" w:color="auto" w:fill="auto"/>
            <w:noWrap/>
            <w:vAlign w:val="center"/>
            <w:hideMark/>
          </w:tcPr>
          <w:p w14:paraId="1FDB1170"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156,10000</w:t>
            </w:r>
          </w:p>
        </w:tc>
      </w:tr>
      <w:tr w:rsidR="00C82651" w:rsidRPr="00C90ED3" w14:paraId="6CB0508C" w14:textId="77777777" w:rsidTr="00B22664">
        <w:trPr>
          <w:cantSplit/>
          <w:trHeight w:val="58"/>
        </w:trPr>
        <w:tc>
          <w:tcPr>
            <w:tcW w:w="441" w:type="dxa"/>
            <w:shd w:val="clear" w:color="auto" w:fill="auto"/>
            <w:noWrap/>
            <w:vAlign w:val="center"/>
            <w:hideMark/>
          </w:tcPr>
          <w:p w14:paraId="466A77A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533</w:t>
            </w:r>
          </w:p>
        </w:tc>
        <w:tc>
          <w:tcPr>
            <w:tcW w:w="9526" w:type="dxa"/>
            <w:shd w:val="clear" w:color="auto" w:fill="auto"/>
            <w:hideMark/>
          </w:tcPr>
          <w:p w14:paraId="7D7CA318"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Профилактика инфекционных заболеваний в сфере молодежной политики, физической культуры и спорта</w:t>
            </w:r>
          </w:p>
        </w:tc>
        <w:tc>
          <w:tcPr>
            <w:tcW w:w="425" w:type="dxa"/>
            <w:shd w:val="clear" w:color="auto" w:fill="auto"/>
            <w:noWrap/>
            <w:vAlign w:val="center"/>
            <w:hideMark/>
          </w:tcPr>
          <w:p w14:paraId="3189CBB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E5969B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1739BF2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0720470030</w:t>
            </w:r>
          </w:p>
        </w:tc>
        <w:tc>
          <w:tcPr>
            <w:tcW w:w="419" w:type="dxa"/>
            <w:shd w:val="clear" w:color="auto" w:fill="auto"/>
            <w:noWrap/>
            <w:vAlign w:val="center"/>
            <w:hideMark/>
          </w:tcPr>
          <w:p w14:paraId="1D6789B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281C35E9"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67,10000</w:t>
            </w:r>
          </w:p>
        </w:tc>
        <w:tc>
          <w:tcPr>
            <w:tcW w:w="1672" w:type="dxa"/>
            <w:shd w:val="clear" w:color="auto" w:fill="auto"/>
            <w:noWrap/>
            <w:vAlign w:val="center"/>
            <w:hideMark/>
          </w:tcPr>
          <w:p w14:paraId="5D4CF719"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72,10000</w:t>
            </w:r>
          </w:p>
        </w:tc>
      </w:tr>
      <w:tr w:rsidR="00C82651" w:rsidRPr="00C90ED3" w14:paraId="079C2A72" w14:textId="77777777" w:rsidTr="00B22664">
        <w:trPr>
          <w:cantSplit/>
          <w:trHeight w:val="70"/>
        </w:trPr>
        <w:tc>
          <w:tcPr>
            <w:tcW w:w="441" w:type="dxa"/>
            <w:shd w:val="clear" w:color="auto" w:fill="auto"/>
            <w:noWrap/>
            <w:vAlign w:val="center"/>
            <w:hideMark/>
          </w:tcPr>
          <w:p w14:paraId="430EFC3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534</w:t>
            </w:r>
          </w:p>
        </w:tc>
        <w:tc>
          <w:tcPr>
            <w:tcW w:w="9526" w:type="dxa"/>
            <w:shd w:val="clear" w:color="auto" w:fill="auto"/>
            <w:hideMark/>
          </w:tcPr>
          <w:p w14:paraId="30EF102B"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5E4C05F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58D54A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6" w:type="dxa"/>
            <w:shd w:val="clear" w:color="auto" w:fill="auto"/>
            <w:noWrap/>
            <w:vAlign w:val="center"/>
            <w:hideMark/>
          </w:tcPr>
          <w:p w14:paraId="39F583E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0720470030</w:t>
            </w:r>
          </w:p>
        </w:tc>
        <w:tc>
          <w:tcPr>
            <w:tcW w:w="419" w:type="dxa"/>
            <w:shd w:val="clear" w:color="auto" w:fill="auto"/>
            <w:noWrap/>
            <w:vAlign w:val="center"/>
            <w:hideMark/>
          </w:tcPr>
          <w:p w14:paraId="1AD20AB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06F1C123"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67,10000</w:t>
            </w:r>
          </w:p>
        </w:tc>
        <w:tc>
          <w:tcPr>
            <w:tcW w:w="1672" w:type="dxa"/>
            <w:shd w:val="clear" w:color="auto" w:fill="auto"/>
            <w:noWrap/>
            <w:vAlign w:val="center"/>
            <w:hideMark/>
          </w:tcPr>
          <w:p w14:paraId="038B071A"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72,10000</w:t>
            </w:r>
          </w:p>
        </w:tc>
      </w:tr>
      <w:tr w:rsidR="00C82651" w:rsidRPr="00C90ED3" w14:paraId="21855FA9" w14:textId="77777777" w:rsidTr="00B22664">
        <w:trPr>
          <w:cantSplit/>
          <w:trHeight w:val="58"/>
        </w:trPr>
        <w:tc>
          <w:tcPr>
            <w:tcW w:w="441" w:type="dxa"/>
            <w:shd w:val="clear" w:color="auto" w:fill="auto"/>
            <w:noWrap/>
            <w:vAlign w:val="center"/>
            <w:hideMark/>
          </w:tcPr>
          <w:p w14:paraId="0D14FB2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535</w:t>
            </w:r>
          </w:p>
        </w:tc>
        <w:tc>
          <w:tcPr>
            <w:tcW w:w="9526" w:type="dxa"/>
            <w:shd w:val="clear" w:color="auto" w:fill="auto"/>
            <w:hideMark/>
          </w:tcPr>
          <w:p w14:paraId="78F3F9A8"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Другие вопросы в области образования</w:t>
            </w:r>
          </w:p>
        </w:tc>
        <w:tc>
          <w:tcPr>
            <w:tcW w:w="425" w:type="dxa"/>
            <w:shd w:val="clear" w:color="auto" w:fill="auto"/>
            <w:noWrap/>
            <w:vAlign w:val="center"/>
            <w:hideMark/>
          </w:tcPr>
          <w:p w14:paraId="42BD90D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D6AC78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76" w:type="dxa"/>
            <w:shd w:val="clear" w:color="auto" w:fill="auto"/>
            <w:noWrap/>
            <w:vAlign w:val="center"/>
            <w:hideMark/>
          </w:tcPr>
          <w:p w14:paraId="0476233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hideMark/>
          </w:tcPr>
          <w:p w14:paraId="433201C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707AC804"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89 619,30000</w:t>
            </w:r>
          </w:p>
        </w:tc>
        <w:tc>
          <w:tcPr>
            <w:tcW w:w="1672" w:type="dxa"/>
            <w:shd w:val="clear" w:color="auto" w:fill="auto"/>
            <w:noWrap/>
            <w:vAlign w:val="center"/>
            <w:hideMark/>
          </w:tcPr>
          <w:p w14:paraId="31583F69"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91 340,75000</w:t>
            </w:r>
          </w:p>
        </w:tc>
      </w:tr>
      <w:tr w:rsidR="00C82651" w:rsidRPr="00C90ED3" w14:paraId="0660E68E" w14:textId="77777777" w:rsidTr="00B22664">
        <w:trPr>
          <w:cantSplit/>
          <w:trHeight w:val="58"/>
        </w:trPr>
        <w:tc>
          <w:tcPr>
            <w:tcW w:w="441" w:type="dxa"/>
            <w:shd w:val="clear" w:color="auto" w:fill="auto"/>
            <w:noWrap/>
            <w:vAlign w:val="center"/>
            <w:hideMark/>
          </w:tcPr>
          <w:p w14:paraId="14B398E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536</w:t>
            </w:r>
          </w:p>
        </w:tc>
        <w:tc>
          <w:tcPr>
            <w:tcW w:w="9526" w:type="dxa"/>
            <w:shd w:val="clear" w:color="auto" w:fill="auto"/>
            <w:hideMark/>
          </w:tcPr>
          <w:p w14:paraId="48FEC7B0"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«Развитие социальной сферы в городском округе Верхняя Пышма до 2027 года»</w:t>
            </w:r>
          </w:p>
        </w:tc>
        <w:tc>
          <w:tcPr>
            <w:tcW w:w="425" w:type="dxa"/>
            <w:shd w:val="clear" w:color="auto" w:fill="auto"/>
            <w:noWrap/>
            <w:vAlign w:val="center"/>
            <w:hideMark/>
          </w:tcPr>
          <w:p w14:paraId="713F93F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F1D1DB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76" w:type="dxa"/>
            <w:shd w:val="clear" w:color="auto" w:fill="auto"/>
            <w:noWrap/>
            <w:vAlign w:val="center"/>
            <w:hideMark/>
          </w:tcPr>
          <w:p w14:paraId="0B09B00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0500000000</w:t>
            </w:r>
          </w:p>
        </w:tc>
        <w:tc>
          <w:tcPr>
            <w:tcW w:w="419" w:type="dxa"/>
            <w:shd w:val="clear" w:color="auto" w:fill="auto"/>
            <w:noWrap/>
            <w:vAlign w:val="center"/>
            <w:hideMark/>
          </w:tcPr>
          <w:p w14:paraId="0DB1C48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77CCF7F5"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89 619,30000</w:t>
            </w:r>
          </w:p>
        </w:tc>
        <w:tc>
          <w:tcPr>
            <w:tcW w:w="1672" w:type="dxa"/>
            <w:shd w:val="clear" w:color="auto" w:fill="auto"/>
            <w:noWrap/>
            <w:vAlign w:val="center"/>
            <w:hideMark/>
          </w:tcPr>
          <w:p w14:paraId="0D516373"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91 340,75000</w:t>
            </w:r>
          </w:p>
        </w:tc>
      </w:tr>
      <w:tr w:rsidR="00C82651" w:rsidRPr="00C90ED3" w14:paraId="78B82CCB" w14:textId="77777777" w:rsidTr="00B22664">
        <w:trPr>
          <w:cantSplit/>
          <w:trHeight w:val="203"/>
        </w:trPr>
        <w:tc>
          <w:tcPr>
            <w:tcW w:w="441" w:type="dxa"/>
            <w:shd w:val="clear" w:color="auto" w:fill="auto"/>
            <w:noWrap/>
            <w:vAlign w:val="center"/>
            <w:hideMark/>
          </w:tcPr>
          <w:p w14:paraId="4E799CC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537</w:t>
            </w:r>
          </w:p>
        </w:tc>
        <w:tc>
          <w:tcPr>
            <w:tcW w:w="9526" w:type="dxa"/>
            <w:shd w:val="clear" w:color="auto" w:fill="auto"/>
            <w:hideMark/>
          </w:tcPr>
          <w:p w14:paraId="2A7FFA79"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«Развитие системы образования на территории городского округа Верхняя Пышма до 2027 года»</w:t>
            </w:r>
          </w:p>
        </w:tc>
        <w:tc>
          <w:tcPr>
            <w:tcW w:w="425" w:type="dxa"/>
            <w:shd w:val="clear" w:color="auto" w:fill="auto"/>
            <w:noWrap/>
            <w:vAlign w:val="center"/>
            <w:hideMark/>
          </w:tcPr>
          <w:p w14:paraId="0AB8C3A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D37CE3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76" w:type="dxa"/>
            <w:shd w:val="clear" w:color="auto" w:fill="auto"/>
            <w:noWrap/>
            <w:vAlign w:val="center"/>
            <w:hideMark/>
          </w:tcPr>
          <w:p w14:paraId="10EFE6C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0510000000</w:t>
            </w:r>
          </w:p>
        </w:tc>
        <w:tc>
          <w:tcPr>
            <w:tcW w:w="419" w:type="dxa"/>
            <w:shd w:val="clear" w:color="auto" w:fill="auto"/>
            <w:noWrap/>
            <w:vAlign w:val="center"/>
            <w:hideMark/>
          </w:tcPr>
          <w:p w14:paraId="5E76555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7CB5932B"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132,00000</w:t>
            </w:r>
          </w:p>
        </w:tc>
        <w:tc>
          <w:tcPr>
            <w:tcW w:w="1672" w:type="dxa"/>
            <w:shd w:val="clear" w:color="auto" w:fill="auto"/>
            <w:noWrap/>
            <w:vAlign w:val="center"/>
            <w:hideMark/>
          </w:tcPr>
          <w:p w14:paraId="5CDBD646"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137,30000</w:t>
            </w:r>
          </w:p>
        </w:tc>
      </w:tr>
      <w:tr w:rsidR="00C82651" w:rsidRPr="00C90ED3" w14:paraId="33BE0276" w14:textId="77777777" w:rsidTr="00B22664">
        <w:trPr>
          <w:cantSplit/>
          <w:trHeight w:val="58"/>
        </w:trPr>
        <w:tc>
          <w:tcPr>
            <w:tcW w:w="441" w:type="dxa"/>
            <w:shd w:val="clear" w:color="auto" w:fill="auto"/>
            <w:noWrap/>
            <w:vAlign w:val="center"/>
            <w:hideMark/>
          </w:tcPr>
          <w:p w14:paraId="4C9B612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538</w:t>
            </w:r>
          </w:p>
        </w:tc>
        <w:tc>
          <w:tcPr>
            <w:tcW w:w="9526" w:type="dxa"/>
            <w:shd w:val="clear" w:color="auto" w:fill="auto"/>
            <w:hideMark/>
          </w:tcPr>
          <w:p w14:paraId="7FEA12B7"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Обеспечение дополнительных гарантий по социальной поддержке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обучающихся в муниципальных образовательных организациях</w:t>
            </w:r>
          </w:p>
        </w:tc>
        <w:tc>
          <w:tcPr>
            <w:tcW w:w="425" w:type="dxa"/>
            <w:shd w:val="clear" w:color="auto" w:fill="auto"/>
            <w:noWrap/>
            <w:vAlign w:val="center"/>
            <w:hideMark/>
          </w:tcPr>
          <w:p w14:paraId="51DCED9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394990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76" w:type="dxa"/>
            <w:shd w:val="clear" w:color="auto" w:fill="auto"/>
            <w:noWrap/>
            <w:vAlign w:val="center"/>
            <w:hideMark/>
          </w:tcPr>
          <w:p w14:paraId="16C0224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0510845200</w:t>
            </w:r>
          </w:p>
        </w:tc>
        <w:tc>
          <w:tcPr>
            <w:tcW w:w="419" w:type="dxa"/>
            <w:shd w:val="clear" w:color="auto" w:fill="auto"/>
            <w:noWrap/>
            <w:vAlign w:val="center"/>
            <w:hideMark/>
          </w:tcPr>
          <w:p w14:paraId="63EEB04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56ECF153"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132,00000</w:t>
            </w:r>
          </w:p>
        </w:tc>
        <w:tc>
          <w:tcPr>
            <w:tcW w:w="1672" w:type="dxa"/>
            <w:shd w:val="clear" w:color="auto" w:fill="auto"/>
            <w:noWrap/>
            <w:vAlign w:val="center"/>
            <w:hideMark/>
          </w:tcPr>
          <w:p w14:paraId="5AF2E813"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137,30000</w:t>
            </w:r>
          </w:p>
        </w:tc>
      </w:tr>
      <w:tr w:rsidR="00C82651" w:rsidRPr="00C90ED3" w14:paraId="5228289E" w14:textId="77777777" w:rsidTr="00B22664">
        <w:trPr>
          <w:cantSplit/>
          <w:trHeight w:val="70"/>
        </w:trPr>
        <w:tc>
          <w:tcPr>
            <w:tcW w:w="441" w:type="dxa"/>
            <w:shd w:val="clear" w:color="auto" w:fill="auto"/>
            <w:noWrap/>
            <w:vAlign w:val="center"/>
            <w:hideMark/>
          </w:tcPr>
          <w:p w14:paraId="1B712F6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539</w:t>
            </w:r>
          </w:p>
        </w:tc>
        <w:tc>
          <w:tcPr>
            <w:tcW w:w="9526" w:type="dxa"/>
            <w:shd w:val="clear" w:color="auto" w:fill="auto"/>
            <w:hideMark/>
          </w:tcPr>
          <w:p w14:paraId="60334CCA"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2B15D63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FC71CD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76" w:type="dxa"/>
            <w:shd w:val="clear" w:color="auto" w:fill="auto"/>
            <w:noWrap/>
            <w:vAlign w:val="center"/>
            <w:hideMark/>
          </w:tcPr>
          <w:p w14:paraId="14A98A4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0510845200</w:t>
            </w:r>
          </w:p>
        </w:tc>
        <w:tc>
          <w:tcPr>
            <w:tcW w:w="419" w:type="dxa"/>
            <w:shd w:val="clear" w:color="auto" w:fill="auto"/>
            <w:noWrap/>
            <w:vAlign w:val="center"/>
            <w:hideMark/>
          </w:tcPr>
          <w:p w14:paraId="472A34C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3937D3F1"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132,00000</w:t>
            </w:r>
          </w:p>
        </w:tc>
        <w:tc>
          <w:tcPr>
            <w:tcW w:w="1672" w:type="dxa"/>
            <w:shd w:val="clear" w:color="auto" w:fill="auto"/>
            <w:noWrap/>
            <w:vAlign w:val="center"/>
            <w:hideMark/>
          </w:tcPr>
          <w:p w14:paraId="2DCAA4FC"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137,30000</w:t>
            </w:r>
          </w:p>
        </w:tc>
      </w:tr>
      <w:tr w:rsidR="00C82651" w:rsidRPr="00C90ED3" w14:paraId="7D6A1698" w14:textId="77777777" w:rsidTr="00B22664">
        <w:trPr>
          <w:cantSplit/>
          <w:trHeight w:val="58"/>
        </w:trPr>
        <w:tc>
          <w:tcPr>
            <w:tcW w:w="441" w:type="dxa"/>
            <w:shd w:val="clear" w:color="auto" w:fill="auto"/>
            <w:noWrap/>
            <w:vAlign w:val="center"/>
            <w:hideMark/>
          </w:tcPr>
          <w:p w14:paraId="69AB23C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540</w:t>
            </w:r>
          </w:p>
        </w:tc>
        <w:tc>
          <w:tcPr>
            <w:tcW w:w="9526" w:type="dxa"/>
            <w:shd w:val="clear" w:color="auto" w:fill="auto"/>
            <w:hideMark/>
          </w:tcPr>
          <w:p w14:paraId="65880565"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«Обеспечение реализации муниципальной программы «Развитие социальной сферы в городском округе Верхняя Пышма до 2027 года»</w:t>
            </w:r>
          </w:p>
        </w:tc>
        <w:tc>
          <w:tcPr>
            <w:tcW w:w="425" w:type="dxa"/>
            <w:shd w:val="clear" w:color="auto" w:fill="auto"/>
            <w:noWrap/>
            <w:vAlign w:val="center"/>
            <w:hideMark/>
          </w:tcPr>
          <w:p w14:paraId="2E43E2D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D61075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76" w:type="dxa"/>
            <w:shd w:val="clear" w:color="auto" w:fill="auto"/>
            <w:noWrap/>
            <w:vAlign w:val="center"/>
            <w:hideMark/>
          </w:tcPr>
          <w:p w14:paraId="0E63CD9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0580000000</w:t>
            </w:r>
          </w:p>
        </w:tc>
        <w:tc>
          <w:tcPr>
            <w:tcW w:w="419" w:type="dxa"/>
            <w:shd w:val="clear" w:color="auto" w:fill="auto"/>
            <w:noWrap/>
            <w:vAlign w:val="center"/>
            <w:hideMark/>
          </w:tcPr>
          <w:p w14:paraId="25D378E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3CD29F65"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89 487,30000</w:t>
            </w:r>
          </w:p>
        </w:tc>
        <w:tc>
          <w:tcPr>
            <w:tcW w:w="1672" w:type="dxa"/>
            <w:shd w:val="clear" w:color="auto" w:fill="auto"/>
            <w:noWrap/>
            <w:vAlign w:val="center"/>
            <w:hideMark/>
          </w:tcPr>
          <w:p w14:paraId="7739BF3A"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91 203,45000</w:t>
            </w:r>
          </w:p>
        </w:tc>
      </w:tr>
      <w:tr w:rsidR="00C82651" w:rsidRPr="00C90ED3" w14:paraId="74A98BEC" w14:textId="77777777" w:rsidTr="00B22664">
        <w:trPr>
          <w:cantSplit/>
          <w:trHeight w:val="58"/>
        </w:trPr>
        <w:tc>
          <w:tcPr>
            <w:tcW w:w="441" w:type="dxa"/>
            <w:shd w:val="clear" w:color="auto" w:fill="auto"/>
            <w:noWrap/>
            <w:vAlign w:val="center"/>
            <w:hideMark/>
          </w:tcPr>
          <w:p w14:paraId="69F1AF3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541</w:t>
            </w:r>
          </w:p>
        </w:tc>
        <w:tc>
          <w:tcPr>
            <w:tcW w:w="9526" w:type="dxa"/>
            <w:shd w:val="clear" w:color="auto" w:fill="auto"/>
            <w:hideMark/>
          </w:tcPr>
          <w:p w14:paraId="77DCB842"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Обеспечение деятельности муниципальных учреждений в сферах молодежной политики, физической культуры и спорта</w:t>
            </w:r>
          </w:p>
        </w:tc>
        <w:tc>
          <w:tcPr>
            <w:tcW w:w="425" w:type="dxa"/>
            <w:shd w:val="clear" w:color="auto" w:fill="auto"/>
            <w:noWrap/>
            <w:vAlign w:val="center"/>
            <w:hideMark/>
          </w:tcPr>
          <w:p w14:paraId="6995BAE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03024B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76" w:type="dxa"/>
            <w:shd w:val="clear" w:color="auto" w:fill="auto"/>
            <w:noWrap/>
            <w:vAlign w:val="center"/>
            <w:hideMark/>
          </w:tcPr>
          <w:p w14:paraId="41FDFA9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0580167030</w:t>
            </w:r>
          </w:p>
        </w:tc>
        <w:tc>
          <w:tcPr>
            <w:tcW w:w="419" w:type="dxa"/>
            <w:shd w:val="clear" w:color="auto" w:fill="auto"/>
            <w:noWrap/>
            <w:vAlign w:val="center"/>
            <w:hideMark/>
          </w:tcPr>
          <w:p w14:paraId="478358D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14F3C563"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34 326,20000</w:t>
            </w:r>
          </w:p>
        </w:tc>
        <w:tc>
          <w:tcPr>
            <w:tcW w:w="1672" w:type="dxa"/>
            <w:shd w:val="clear" w:color="auto" w:fill="auto"/>
            <w:noWrap/>
            <w:vAlign w:val="center"/>
            <w:hideMark/>
          </w:tcPr>
          <w:p w14:paraId="66E830EB"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35 558,10000</w:t>
            </w:r>
          </w:p>
        </w:tc>
      </w:tr>
      <w:tr w:rsidR="00C82651" w:rsidRPr="00C90ED3" w14:paraId="184360F4" w14:textId="77777777" w:rsidTr="00B22664">
        <w:trPr>
          <w:cantSplit/>
          <w:trHeight w:val="70"/>
        </w:trPr>
        <w:tc>
          <w:tcPr>
            <w:tcW w:w="441" w:type="dxa"/>
            <w:shd w:val="clear" w:color="auto" w:fill="auto"/>
            <w:noWrap/>
            <w:vAlign w:val="center"/>
            <w:hideMark/>
          </w:tcPr>
          <w:p w14:paraId="2769D3C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542</w:t>
            </w:r>
          </w:p>
        </w:tc>
        <w:tc>
          <w:tcPr>
            <w:tcW w:w="9526" w:type="dxa"/>
            <w:shd w:val="clear" w:color="auto" w:fill="auto"/>
            <w:hideMark/>
          </w:tcPr>
          <w:p w14:paraId="21EF04B7"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425" w:type="dxa"/>
            <w:shd w:val="clear" w:color="auto" w:fill="auto"/>
            <w:noWrap/>
            <w:vAlign w:val="center"/>
            <w:hideMark/>
          </w:tcPr>
          <w:p w14:paraId="69949E8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5923D7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76" w:type="dxa"/>
            <w:shd w:val="clear" w:color="auto" w:fill="auto"/>
            <w:noWrap/>
            <w:vAlign w:val="center"/>
            <w:hideMark/>
          </w:tcPr>
          <w:p w14:paraId="564BEBD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0580167030</w:t>
            </w:r>
          </w:p>
        </w:tc>
        <w:tc>
          <w:tcPr>
            <w:tcW w:w="419" w:type="dxa"/>
            <w:shd w:val="clear" w:color="auto" w:fill="auto"/>
            <w:noWrap/>
            <w:vAlign w:val="center"/>
            <w:hideMark/>
          </w:tcPr>
          <w:p w14:paraId="39A2B3F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1565" w:type="dxa"/>
            <w:shd w:val="clear" w:color="auto" w:fill="auto"/>
            <w:noWrap/>
            <w:vAlign w:val="center"/>
            <w:hideMark/>
          </w:tcPr>
          <w:p w14:paraId="31DF4BBF"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20 582,00000</w:t>
            </w:r>
          </w:p>
        </w:tc>
        <w:tc>
          <w:tcPr>
            <w:tcW w:w="1672" w:type="dxa"/>
            <w:shd w:val="clear" w:color="auto" w:fill="auto"/>
            <w:noWrap/>
            <w:vAlign w:val="center"/>
            <w:hideMark/>
          </w:tcPr>
          <w:p w14:paraId="5E69B4A1"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21 405,30000</w:t>
            </w:r>
          </w:p>
        </w:tc>
      </w:tr>
      <w:tr w:rsidR="00C82651" w:rsidRPr="00C90ED3" w14:paraId="6EAE3855" w14:textId="77777777" w:rsidTr="00B22664">
        <w:trPr>
          <w:cantSplit/>
          <w:trHeight w:val="58"/>
        </w:trPr>
        <w:tc>
          <w:tcPr>
            <w:tcW w:w="441" w:type="dxa"/>
            <w:shd w:val="clear" w:color="auto" w:fill="auto"/>
            <w:noWrap/>
            <w:vAlign w:val="center"/>
            <w:hideMark/>
          </w:tcPr>
          <w:p w14:paraId="6BEB29A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543</w:t>
            </w:r>
          </w:p>
        </w:tc>
        <w:tc>
          <w:tcPr>
            <w:tcW w:w="9526" w:type="dxa"/>
            <w:shd w:val="clear" w:color="auto" w:fill="auto"/>
            <w:hideMark/>
          </w:tcPr>
          <w:p w14:paraId="37AA1B00"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13DAAA5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6C58F3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76" w:type="dxa"/>
            <w:shd w:val="clear" w:color="auto" w:fill="auto"/>
            <w:noWrap/>
            <w:vAlign w:val="center"/>
            <w:hideMark/>
          </w:tcPr>
          <w:p w14:paraId="24131E7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0580167030</w:t>
            </w:r>
          </w:p>
        </w:tc>
        <w:tc>
          <w:tcPr>
            <w:tcW w:w="419" w:type="dxa"/>
            <w:shd w:val="clear" w:color="auto" w:fill="auto"/>
            <w:noWrap/>
            <w:vAlign w:val="center"/>
            <w:hideMark/>
          </w:tcPr>
          <w:p w14:paraId="0C85C3D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02B77A9C"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11 894,20000</w:t>
            </w:r>
          </w:p>
        </w:tc>
        <w:tc>
          <w:tcPr>
            <w:tcW w:w="1672" w:type="dxa"/>
            <w:shd w:val="clear" w:color="auto" w:fill="auto"/>
            <w:noWrap/>
            <w:vAlign w:val="center"/>
            <w:hideMark/>
          </w:tcPr>
          <w:p w14:paraId="53E7622D"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12 222,80000</w:t>
            </w:r>
          </w:p>
        </w:tc>
      </w:tr>
      <w:tr w:rsidR="00C82651" w:rsidRPr="00C90ED3" w14:paraId="1DD0552F" w14:textId="77777777" w:rsidTr="00B22664">
        <w:trPr>
          <w:cantSplit/>
          <w:trHeight w:val="58"/>
        </w:trPr>
        <w:tc>
          <w:tcPr>
            <w:tcW w:w="441" w:type="dxa"/>
            <w:shd w:val="clear" w:color="auto" w:fill="auto"/>
            <w:noWrap/>
            <w:vAlign w:val="center"/>
            <w:hideMark/>
          </w:tcPr>
          <w:p w14:paraId="2CB3F98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544</w:t>
            </w:r>
          </w:p>
        </w:tc>
        <w:tc>
          <w:tcPr>
            <w:tcW w:w="9526" w:type="dxa"/>
            <w:shd w:val="clear" w:color="auto" w:fill="auto"/>
            <w:hideMark/>
          </w:tcPr>
          <w:p w14:paraId="0F77C7F9"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Уплата налогов, сборов и иных платежей</w:t>
            </w:r>
          </w:p>
        </w:tc>
        <w:tc>
          <w:tcPr>
            <w:tcW w:w="425" w:type="dxa"/>
            <w:shd w:val="clear" w:color="auto" w:fill="auto"/>
            <w:noWrap/>
            <w:vAlign w:val="center"/>
            <w:hideMark/>
          </w:tcPr>
          <w:p w14:paraId="013F437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30C2C4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76" w:type="dxa"/>
            <w:shd w:val="clear" w:color="auto" w:fill="auto"/>
            <w:noWrap/>
            <w:vAlign w:val="center"/>
            <w:hideMark/>
          </w:tcPr>
          <w:p w14:paraId="350BB04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0580167030</w:t>
            </w:r>
          </w:p>
        </w:tc>
        <w:tc>
          <w:tcPr>
            <w:tcW w:w="419" w:type="dxa"/>
            <w:shd w:val="clear" w:color="auto" w:fill="auto"/>
            <w:noWrap/>
            <w:vAlign w:val="center"/>
            <w:hideMark/>
          </w:tcPr>
          <w:p w14:paraId="1C759AC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850</w:t>
            </w:r>
          </w:p>
        </w:tc>
        <w:tc>
          <w:tcPr>
            <w:tcW w:w="1565" w:type="dxa"/>
            <w:shd w:val="clear" w:color="auto" w:fill="auto"/>
            <w:noWrap/>
            <w:vAlign w:val="center"/>
            <w:hideMark/>
          </w:tcPr>
          <w:p w14:paraId="66BFDD72"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1 850,00000</w:t>
            </w:r>
          </w:p>
        </w:tc>
        <w:tc>
          <w:tcPr>
            <w:tcW w:w="1672" w:type="dxa"/>
            <w:shd w:val="clear" w:color="auto" w:fill="auto"/>
            <w:noWrap/>
            <w:vAlign w:val="center"/>
            <w:hideMark/>
          </w:tcPr>
          <w:p w14:paraId="699F42BE"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1 930,00000</w:t>
            </w:r>
          </w:p>
        </w:tc>
      </w:tr>
      <w:tr w:rsidR="00C82651" w:rsidRPr="00C90ED3" w14:paraId="152474D1" w14:textId="77777777" w:rsidTr="00B22664">
        <w:trPr>
          <w:cantSplit/>
          <w:trHeight w:val="58"/>
        </w:trPr>
        <w:tc>
          <w:tcPr>
            <w:tcW w:w="441" w:type="dxa"/>
            <w:shd w:val="clear" w:color="auto" w:fill="auto"/>
            <w:noWrap/>
            <w:vAlign w:val="center"/>
            <w:hideMark/>
          </w:tcPr>
          <w:p w14:paraId="5C609D9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545</w:t>
            </w:r>
          </w:p>
        </w:tc>
        <w:tc>
          <w:tcPr>
            <w:tcW w:w="9526" w:type="dxa"/>
            <w:shd w:val="clear" w:color="auto" w:fill="auto"/>
            <w:hideMark/>
          </w:tcPr>
          <w:p w14:paraId="018AF943"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Обеспечение деятельности муниципальных учреждений в сфере образования</w:t>
            </w:r>
          </w:p>
        </w:tc>
        <w:tc>
          <w:tcPr>
            <w:tcW w:w="425" w:type="dxa"/>
            <w:shd w:val="clear" w:color="auto" w:fill="auto"/>
            <w:noWrap/>
            <w:vAlign w:val="center"/>
            <w:hideMark/>
          </w:tcPr>
          <w:p w14:paraId="4B892A6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82D5C1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76" w:type="dxa"/>
            <w:shd w:val="clear" w:color="auto" w:fill="auto"/>
            <w:noWrap/>
            <w:vAlign w:val="center"/>
            <w:hideMark/>
          </w:tcPr>
          <w:p w14:paraId="2F3277A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0580367010</w:t>
            </w:r>
          </w:p>
        </w:tc>
        <w:tc>
          <w:tcPr>
            <w:tcW w:w="419" w:type="dxa"/>
            <w:shd w:val="clear" w:color="auto" w:fill="auto"/>
            <w:noWrap/>
            <w:vAlign w:val="center"/>
            <w:hideMark/>
          </w:tcPr>
          <w:p w14:paraId="3E26373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5B1FF245"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55 161,10000</w:t>
            </w:r>
          </w:p>
        </w:tc>
        <w:tc>
          <w:tcPr>
            <w:tcW w:w="1672" w:type="dxa"/>
            <w:shd w:val="clear" w:color="auto" w:fill="auto"/>
            <w:noWrap/>
            <w:vAlign w:val="center"/>
            <w:hideMark/>
          </w:tcPr>
          <w:p w14:paraId="739E25FE"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55 645,35000</w:t>
            </w:r>
          </w:p>
        </w:tc>
      </w:tr>
      <w:tr w:rsidR="00C82651" w:rsidRPr="00C90ED3" w14:paraId="64BCA047" w14:textId="77777777" w:rsidTr="00B22664">
        <w:trPr>
          <w:cantSplit/>
          <w:trHeight w:val="163"/>
        </w:trPr>
        <w:tc>
          <w:tcPr>
            <w:tcW w:w="441" w:type="dxa"/>
            <w:shd w:val="clear" w:color="auto" w:fill="auto"/>
            <w:noWrap/>
            <w:vAlign w:val="center"/>
            <w:hideMark/>
          </w:tcPr>
          <w:p w14:paraId="32A22D0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546</w:t>
            </w:r>
          </w:p>
        </w:tc>
        <w:tc>
          <w:tcPr>
            <w:tcW w:w="9526" w:type="dxa"/>
            <w:shd w:val="clear" w:color="auto" w:fill="auto"/>
            <w:hideMark/>
          </w:tcPr>
          <w:p w14:paraId="12A51FE3"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425" w:type="dxa"/>
            <w:shd w:val="clear" w:color="auto" w:fill="auto"/>
            <w:noWrap/>
            <w:vAlign w:val="center"/>
            <w:hideMark/>
          </w:tcPr>
          <w:p w14:paraId="63C4F47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5E48C5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76" w:type="dxa"/>
            <w:shd w:val="clear" w:color="auto" w:fill="auto"/>
            <w:noWrap/>
            <w:vAlign w:val="center"/>
            <w:hideMark/>
          </w:tcPr>
          <w:p w14:paraId="7BE8EE7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0580367010</w:t>
            </w:r>
          </w:p>
        </w:tc>
        <w:tc>
          <w:tcPr>
            <w:tcW w:w="419" w:type="dxa"/>
            <w:shd w:val="clear" w:color="auto" w:fill="auto"/>
            <w:noWrap/>
            <w:vAlign w:val="center"/>
            <w:hideMark/>
          </w:tcPr>
          <w:p w14:paraId="321278D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1565" w:type="dxa"/>
            <w:shd w:val="clear" w:color="auto" w:fill="auto"/>
            <w:noWrap/>
            <w:vAlign w:val="center"/>
            <w:hideMark/>
          </w:tcPr>
          <w:p w14:paraId="09B3CADF"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45 016,70000</w:t>
            </w:r>
          </w:p>
        </w:tc>
        <w:tc>
          <w:tcPr>
            <w:tcW w:w="1672" w:type="dxa"/>
            <w:shd w:val="clear" w:color="auto" w:fill="auto"/>
            <w:noWrap/>
            <w:vAlign w:val="center"/>
            <w:hideMark/>
          </w:tcPr>
          <w:p w14:paraId="517A87E8"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45 432,40000</w:t>
            </w:r>
          </w:p>
        </w:tc>
      </w:tr>
      <w:tr w:rsidR="00C82651" w:rsidRPr="00C90ED3" w14:paraId="5DEC10B6" w14:textId="77777777" w:rsidTr="00B22664">
        <w:trPr>
          <w:cantSplit/>
          <w:trHeight w:val="70"/>
        </w:trPr>
        <w:tc>
          <w:tcPr>
            <w:tcW w:w="441" w:type="dxa"/>
            <w:shd w:val="clear" w:color="auto" w:fill="auto"/>
            <w:noWrap/>
            <w:vAlign w:val="center"/>
            <w:hideMark/>
          </w:tcPr>
          <w:p w14:paraId="335DAB3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547</w:t>
            </w:r>
          </w:p>
        </w:tc>
        <w:tc>
          <w:tcPr>
            <w:tcW w:w="9526" w:type="dxa"/>
            <w:shd w:val="clear" w:color="auto" w:fill="auto"/>
            <w:hideMark/>
          </w:tcPr>
          <w:p w14:paraId="2B7D6A1E"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055CC94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3A2947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76" w:type="dxa"/>
            <w:shd w:val="clear" w:color="auto" w:fill="auto"/>
            <w:noWrap/>
            <w:vAlign w:val="center"/>
            <w:hideMark/>
          </w:tcPr>
          <w:p w14:paraId="1F2673B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0580367010</w:t>
            </w:r>
          </w:p>
        </w:tc>
        <w:tc>
          <w:tcPr>
            <w:tcW w:w="419" w:type="dxa"/>
            <w:shd w:val="clear" w:color="auto" w:fill="auto"/>
            <w:noWrap/>
            <w:vAlign w:val="center"/>
            <w:hideMark/>
          </w:tcPr>
          <w:p w14:paraId="21332A0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42E0E906"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9 835,30000</w:t>
            </w:r>
          </w:p>
        </w:tc>
        <w:tc>
          <w:tcPr>
            <w:tcW w:w="1672" w:type="dxa"/>
            <w:shd w:val="clear" w:color="auto" w:fill="auto"/>
            <w:noWrap/>
            <w:vAlign w:val="center"/>
            <w:hideMark/>
          </w:tcPr>
          <w:p w14:paraId="49585CC7"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9 903,85000</w:t>
            </w:r>
          </w:p>
        </w:tc>
      </w:tr>
      <w:tr w:rsidR="00C82651" w:rsidRPr="00C90ED3" w14:paraId="77C5837B" w14:textId="77777777" w:rsidTr="00B22664">
        <w:trPr>
          <w:cantSplit/>
          <w:trHeight w:val="58"/>
        </w:trPr>
        <w:tc>
          <w:tcPr>
            <w:tcW w:w="441" w:type="dxa"/>
            <w:shd w:val="clear" w:color="auto" w:fill="auto"/>
            <w:noWrap/>
            <w:vAlign w:val="center"/>
            <w:hideMark/>
          </w:tcPr>
          <w:p w14:paraId="444A0ED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548</w:t>
            </w:r>
          </w:p>
        </w:tc>
        <w:tc>
          <w:tcPr>
            <w:tcW w:w="9526" w:type="dxa"/>
            <w:shd w:val="clear" w:color="auto" w:fill="auto"/>
            <w:hideMark/>
          </w:tcPr>
          <w:p w14:paraId="6827A664"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Уплата налогов, сборов и иных платежей</w:t>
            </w:r>
          </w:p>
        </w:tc>
        <w:tc>
          <w:tcPr>
            <w:tcW w:w="425" w:type="dxa"/>
            <w:shd w:val="clear" w:color="auto" w:fill="auto"/>
            <w:noWrap/>
            <w:vAlign w:val="center"/>
            <w:hideMark/>
          </w:tcPr>
          <w:p w14:paraId="5427403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0D666E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76" w:type="dxa"/>
            <w:shd w:val="clear" w:color="auto" w:fill="auto"/>
            <w:noWrap/>
            <w:vAlign w:val="center"/>
            <w:hideMark/>
          </w:tcPr>
          <w:p w14:paraId="3C3764B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0580367010</w:t>
            </w:r>
          </w:p>
        </w:tc>
        <w:tc>
          <w:tcPr>
            <w:tcW w:w="419" w:type="dxa"/>
            <w:shd w:val="clear" w:color="auto" w:fill="auto"/>
            <w:noWrap/>
            <w:vAlign w:val="center"/>
            <w:hideMark/>
          </w:tcPr>
          <w:p w14:paraId="3420B44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850</w:t>
            </w:r>
          </w:p>
        </w:tc>
        <w:tc>
          <w:tcPr>
            <w:tcW w:w="1565" w:type="dxa"/>
            <w:shd w:val="clear" w:color="auto" w:fill="auto"/>
            <w:noWrap/>
            <w:vAlign w:val="center"/>
            <w:hideMark/>
          </w:tcPr>
          <w:p w14:paraId="65B0D245"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309,10000</w:t>
            </w:r>
          </w:p>
        </w:tc>
        <w:tc>
          <w:tcPr>
            <w:tcW w:w="1672" w:type="dxa"/>
            <w:shd w:val="clear" w:color="auto" w:fill="auto"/>
            <w:noWrap/>
            <w:vAlign w:val="center"/>
            <w:hideMark/>
          </w:tcPr>
          <w:p w14:paraId="4B7F9009"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309,10000</w:t>
            </w:r>
          </w:p>
        </w:tc>
      </w:tr>
      <w:tr w:rsidR="00C82651" w:rsidRPr="00C90ED3" w14:paraId="11625CD1" w14:textId="77777777" w:rsidTr="00B22664">
        <w:trPr>
          <w:cantSplit/>
          <w:trHeight w:val="207"/>
        </w:trPr>
        <w:tc>
          <w:tcPr>
            <w:tcW w:w="441" w:type="dxa"/>
            <w:shd w:val="clear" w:color="auto" w:fill="auto"/>
            <w:noWrap/>
            <w:vAlign w:val="center"/>
            <w:hideMark/>
          </w:tcPr>
          <w:p w14:paraId="6F51FA3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549</w:t>
            </w:r>
          </w:p>
        </w:tc>
        <w:tc>
          <w:tcPr>
            <w:tcW w:w="9526" w:type="dxa"/>
            <w:shd w:val="clear" w:color="auto" w:fill="auto"/>
            <w:hideMark/>
          </w:tcPr>
          <w:p w14:paraId="36F83B63"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b/>
                <w:bCs/>
                <w:color w:val="000000"/>
                <w:sz w:val="22"/>
                <w:szCs w:val="22"/>
              </w:rPr>
              <w:t>КУЛЬТУРА, КИНЕМАТОГРАФИЯ</w:t>
            </w:r>
          </w:p>
        </w:tc>
        <w:tc>
          <w:tcPr>
            <w:tcW w:w="425" w:type="dxa"/>
            <w:shd w:val="clear" w:color="auto" w:fill="auto"/>
            <w:noWrap/>
            <w:vAlign w:val="center"/>
            <w:hideMark/>
          </w:tcPr>
          <w:p w14:paraId="6C0B1C1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901</w:t>
            </w:r>
          </w:p>
        </w:tc>
        <w:tc>
          <w:tcPr>
            <w:tcW w:w="567" w:type="dxa"/>
            <w:shd w:val="clear" w:color="auto" w:fill="auto"/>
            <w:noWrap/>
            <w:vAlign w:val="center"/>
            <w:hideMark/>
          </w:tcPr>
          <w:p w14:paraId="01421B2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0800</w:t>
            </w:r>
          </w:p>
        </w:tc>
        <w:tc>
          <w:tcPr>
            <w:tcW w:w="1276" w:type="dxa"/>
            <w:shd w:val="clear" w:color="auto" w:fill="auto"/>
            <w:noWrap/>
            <w:vAlign w:val="center"/>
            <w:hideMark/>
          </w:tcPr>
          <w:p w14:paraId="6018EEB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19" w:type="dxa"/>
            <w:shd w:val="clear" w:color="auto" w:fill="auto"/>
            <w:noWrap/>
            <w:vAlign w:val="center"/>
            <w:hideMark/>
          </w:tcPr>
          <w:p w14:paraId="378A3E1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565" w:type="dxa"/>
            <w:shd w:val="clear" w:color="auto" w:fill="auto"/>
            <w:noWrap/>
            <w:vAlign w:val="center"/>
            <w:hideMark/>
          </w:tcPr>
          <w:p w14:paraId="4D7BECD7"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189 653,40000</w:t>
            </w:r>
          </w:p>
        </w:tc>
        <w:tc>
          <w:tcPr>
            <w:tcW w:w="1672" w:type="dxa"/>
            <w:shd w:val="clear" w:color="auto" w:fill="auto"/>
            <w:noWrap/>
            <w:vAlign w:val="center"/>
            <w:hideMark/>
          </w:tcPr>
          <w:p w14:paraId="2639C5B4"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194 274,80000</w:t>
            </w:r>
          </w:p>
        </w:tc>
      </w:tr>
      <w:tr w:rsidR="00C82651" w:rsidRPr="00C90ED3" w14:paraId="56753A6B" w14:textId="77777777" w:rsidTr="00B22664">
        <w:trPr>
          <w:cantSplit/>
          <w:trHeight w:val="218"/>
        </w:trPr>
        <w:tc>
          <w:tcPr>
            <w:tcW w:w="441" w:type="dxa"/>
            <w:shd w:val="clear" w:color="auto" w:fill="auto"/>
            <w:noWrap/>
            <w:vAlign w:val="center"/>
            <w:hideMark/>
          </w:tcPr>
          <w:p w14:paraId="058F69E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550</w:t>
            </w:r>
          </w:p>
        </w:tc>
        <w:tc>
          <w:tcPr>
            <w:tcW w:w="9526" w:type="dxa"/>
            <w:shd w:val="clear" w:color="auto" w:fill="auto"/>
            <w:hideMark/>
          </w:tcPr>
          <w:p w14:paraId="69DEDB05"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Культура</w:t>
            </w:r>
          </w:p>
        </w:tc>
        <w:tc>
          <w:tcPr>
            <w:tcW w:w="425" w:type="dxa"/>
            <w:shd w:val="clear" w:color="auto" w:fill="auto"/>
            <w:noWrap/>
            <w:vAlign w:val="center"/>
            <w:hideMark/>
          </w:tcPr>
          <w:p w14:paraId="258544A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4A8965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529C33E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hideMark/>
          </w:tcPr>
          <w:p w14:paraId="4D7F72B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2D60BBDC"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169 576,40000</w:t>
            </w:r>
          </w:p>
        </w:tc>
        <w:tc>
          <w:tcPr>
            <w:tcW w:w="1672" w:type="dxa"/>
            <w:shd w:val="clear" w:color="auto" w:fill="auto"/>
            <w:noWrap/>
            <w:vAlign w:val="center"/>
            <w:hideMark/>
          </w:tcPr>
          <w:p w14:paraId="7313B78B"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173 419,10000</w:t>
            </w:r>
          </w:p>
        </w:tc>
      </w:tr>
      <w:tr w:rsidR="00C82651" w:rsidRPr="00C90ED3" w14:paraId="3395D8C4" w14:textId="77777777" w:rsidTr="00B22664">
        <w:trPr>
          <w:cantSplit/>
          <w:trHeight w:val="58"/>
        </w:trPr>
        <w:tc>
          <w:tcPr>
            <w:tcW w:w="441" w:type="dxa"/>
            <w:shd w:val="clear" w:color="auto" w:fill="auto"/>
            <w:noWrap/>
            <w:vAlign w:val="center"/>
            <w:hideMark/>
          </w:tcPr>
          <w:p w14:paraId="6A4EFC8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551</w:t>
            </w:r>
          </w:p>
        </w:tc>
        <w:tc>
          <w:tcPr>
            <w:tcW w:w="9526" w:type="dxa"/>
            <w:shd w:val="clear" w:color="auto" w:fill="auto"/>
            <w:hideMark/>
          </w:tcPr>
          <w:p w14:paraId="7339AE56"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425" w:type="dxa"/>
            <w:shd w:val="clear" w:color="auto" w:fill="auto"/>
            <w:noWrap/>
            <w:vAlign w:val="center"/>
            <w:hideMark/>
          </w:tcPr>
          <w:p w14:paraId="06E2126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9E8C85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6259AF8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9" w:type="dxa"/>
            <w:shd w:val="clear" w:color="auto" w:fill="auto"/>
            <w:noWrap/>
            <w:vAlign w:val="center"/>
            <w:hideMark/>
          </w:tcPr>
          <w:p w14:paraId="25AFC1A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62A52E49"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7 321,80000</w:t>
            </w:r>
          </w:p>
        </w:tc>
        <w:tc>
          <w:tcPr>
            <w:tcW w:w="1672" w:type="dxa"/>
            <w:shd w:val="clear" w:color="auto" w:fill="auto"/>
            <w:noWrap/>
            <w:vAlign w:val="center"/>
            <w:hideMark/>
          </w:tcPr>
          <w:p w14:paraId="75ED81B4"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7 321,80000</w:t>
            </w:r>
          </w:p>
        </w:tc>
      </w:tr>
      <w:tr w:rsidR="00C82651" w:rsidRPr="00C90ED3" w14:paraId="68209DC2" w14:textId="77777777" w:rsidTr="00B22664">
        <w:trPr>
          <w:cantSplit/>
          <w:trHeight w:val="70"/>
        </w:trPr>
        <w:tc>
          <w:tcPr>
            <w:tcW w:w="441" w:type="dxa"/>
            <w:shd w:val="clear" w:color="auto" w:fill="auto"/>
            <w:noWrap/>
            <w:vAlign w:val="center"/>
            <w:hideMark/>
          </w:tcPr>
          <w:p w14:paraId="16A9B32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552</w:t>
            </w:r>
          </w:p>
        </w:tc>
        <w:tc>
          <w:tcPr>
            <w:tcW w:w="9526" w:type="dxa"/>
            <w:shd w:val="clear" w:color="auto" w:fill="auto"/>
            <w:hideMark/>
          </w:tcPr>
          <w:p w14:paraId="074A410D"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«Профилактика правонарушений на территории городского округа Верхняя Пышма до 2027 года»</w:t>
            </w:r>
          </w:p>
        </w:tc>
        <w:tc>
          <w:tcPr>
            <w:tcW w:w="425" w:type="dxa"/>
            <w:shd w:val="clear" w:color="auto" w:fill="auto"/>
            <w:noWrap/>
            <w:vAlign w:val="center"/>
            <w:hideMark/>
          </w:tcPr>
          <w:p w14:paraId="46AE427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6380E7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4F90D40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0190000000</w:t>
            </w:r>
          </w:p>
        </w:tc>
        <w:tc>
          <w:tcPr>
            <w:tcW w:w="419" w:type="dxa"/>
            <w:shd w:val="clear" w:color="auto" w:fill="auto"/>
            <w:noWrap/>
            <w:vAlign w:val="center"/>
            <w:hideMark/>
          </w:tcPr>
          <w:p w14:paraId="0222419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773A46A4"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7 321,80000</w:t>
            </w:r>
          </w:p>
        </w:tc>
        <w:tc>
          <w:tcPr>
            <w:tcW w:w="1672" w:type="dxa"/>
            <w:shd w:val="clear" w:color="auto" w:fill="auto"/>
            <w:noWrap/>
            <w:vAlign w:val="center"/>
            <w:hideMark/>
          </w:tcPr>
          <w:p w14:paraId="11B50229"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7 321,80000</w:t>
            </w:r>
          </w:p>
        </w:tc>
      </w:tr>
      <w:tr w:rsidR="00C82651" w:rsidRPr="00C90ED3" w14:paraId="5FC49D53" w14:textId="77777777" w:rsidTr="00B22664">
        <w:trPr>
          <w:cantSplit/>
          <w:trHeight w:val="58"/>
        </w:trPr>
        <w:tc>
          <w:tcPr>
            <w:tcW w:w="441" w:type="dxa"/>
            <w:shd w:val="clear" w:color="auto" w:fill="auto"/>
            <w:noWrap/>
            <w:vAlign w:val="center"/>
            <w:hideMark/>
          </w:tcPr>
          <w:p w14:paraId="4651048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553</w:t>
            </w:r>
          </w:p>
        </w:tc>
        <w:tc>
          <w:tcPr>
            <w:tcW w:w="9526" w:type="dxa"/>
            <w:shd w:val="clear" w:color="auto" w:fill="auto"/>
            <w:hideMark/>
          </w:tcPr>
          <w:p w14:paraId="2D277BD9"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Осуществление мероприятий по антитеррористической защите объектов учреждений культуры</w:t>
            </w:r>
          </w:p>
        </w:tc>
        <w:tc>
          <w:tcPr>
            <w:tcW w:w="425" w:type="dxa"/>
            <w:shd w:val="clear" w:color="auto" w:fill="auto"/>
            <w:noWrap/>
            <w:vAlign w:val="center"/>
            <w:hideMark/>
          </w:tcPr>
          <w:p w14:paraId="5EC6EE4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0AFE75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474AF4B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0190818300</w:t>
            </w:r>
          </w:p>
        </w:tc>
        <w:tc>
          <w:tcPr>
            <w:tcW w:w="419" w:type="dxa"/>
            <w:shd w:val="clear" w:color="auto" w:fill="auto"/>
            <w:noWrap/>
            <w:vAlign w:val="center"/>
            <w:hideMark/>
          </w:tcPr>
          <w:p w14:paraId="219B9B0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69962C82"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7 321,80000</w:t>
            </w:r>
          </w:p>
        </w:tc>
        <w:tc>
          <w:tcPr>
            <w:tcW w:w="1672" w:type="dxa"/>
            <w:shd w:val="clear" w:color="auto" w:fill="auto"/>
            <w:noWrap/>
            <w:vAlign w:val="center"/>
            <w:hideMark/>
          </w:tcPr>
          <w:p w14:paraId="41366B71"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7 321,80000</w:t>
            </w:r>
          </w:p>
        </w:tc>
      </w:tr>
      <w:tr w:rsidR="00C82651" w:rsidRPr="00C90ED3" w14:paraId="5A92EFD8" w14:textId="77777777" w:rsidTr="00B22664">
        <w:trPr>
          <w:cantSplit/>
          <w:trHeight w:val="70"/>
        </w:trPr>
        <w:tc>
          <w:tcPr>
            <w:tcW w:w="441" w:type="dxa"/>
            <w:shd w:val="clear" w:color="auto" w:fill="auto"/>
            <w:noWrap/>
            <w:vAlign w:val="center"/>
            <w:hideMark/>
          </w:tcPr>
          <w:p w14:paraId="14D459B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554</w:t>
            </w:r>
          </w:p>
        </w:tc>
        <w:tc>
          <w:tcPr>
            <w:tcW w:w="9526" w:type="dxa"/>
            <w:shd w:val="clear" w:color="auto" w:fill="auto"/>
            <w:hideMark/>
          </w:tcPr>
          <w:p w14:paraId="3183604F"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Субсидии бюджетным учреждениям</w:t>
            </w:r>
          </w:p>
        </w:tc>
        <w:tc>
          <w:tcPr>
            <w:tcW w:w="425" w:type="dxa"/>
            <w:shd w:val="clear" w:color="auto" w:fill="auto"/>
            <w:noWrap/>
            <w:vAlign w:val="center"/>
            <w:hideMark/>
          </w:tcPr>
          <w:p w14:paraId="1812767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7577CD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125BF94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0190818300</w:t>
            </w:r>
          </w:p>
        </w:tc>
        <w:tc>
          <w:tcPr>
            <w:tcW w:w="419" w:type="dxa"/>
            <w:shd w:val="clear" w:color="auto" w:fill="auto"/>
            <w:noWrap/>
            <w:vAlign w:val="center"/>
            <w:hideMark/>
          </w:tcPr>
          <w:p w14:paraId="6D76D7B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565" w:type="dxa"/>
            <w:shd w:val="clear" w:color="auto" w:fill="auto"/>
            <w:noWrap/>
            <w:vAlign w:val="center"/>
            <w:hideMark/>
          </w:tcPr>
          <w:p w14:paraId="033F10F5"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5 940,50000</w:t>
            </w:r>
          </w:p>
        </w:tc>
        <w:tc>
          <w:tcPr>
            <w:tcW w:w="1672" w:type="dxa"/>
            <w:shd w:val="clear" w:color="auto" w:fill="auto"/>
            <w:noWrap/>
            <w:vAlign w:val="center"/>
            <w:hideMark/>
          </w:tcPr>
          <w:p w14:paraId="257A2966"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5 940,50000</w:t>
            </w:r>
          </w:p>
        </w:tc>
      </w:tr>
      <w:tr w:rsidR="00C82651" w:rsidRPr="00C90ED3" w14:paraId="34FC56D2" w14:textId="77777777" w:rsidTr="00B22664">
        <w:trPr>
          <w:cantSplit/>
          <w:trHeight w:val="58"/>
        </w:trPr>
        <w:tc>
          <w:tcPr>
            <w:tcW w:w="441" w:type="dxa"/>
            <w:shd w:val="clear" w:color="auto" w:fill="auto"/>
            <w:noWrap/>
            <w:vAlign w:val="center"/>
            <w:hideMark/>
          </w:tcPr>
          <w:p w14:paraId="52080E6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555</w:t>
            </w:r>
          </w:p>
        </w:tc>
        <w:tc>
          <w:tcPr>
            <w:tcW w:w="9526" w:type="dxa"/>
            <w:shd w:val="clear" w:color="auto" w:fill="auto"/>
            <w:hideMark/>
          </w:tcPr>
          <w:p w14:paraId="1A1C8212"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52B6B66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681047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5E94D15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0190818300</w:t>
            </w:r>
          </w:p>
        </w:tc>
        <w:tc>
          <w:tcPr>
            <w:tcW w:w="419" w:type="dxa"/>
            <w:shd w:val="clear" w:color="auto" w:fill="auto"/>
            <w:noWrap/>
            <w:vAlign w:val="center"/>
            <w:hideMark/>
          </w:tcPr>
          <w:p w14:paraId="0E2F284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422A194B"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1 381,30000</w:t>
            </w:r>
          </w:p>
        </w:tc>
        <w:tc>
          <w:tcPr>
            <w:tcW w:w="1672" w:type="dxa"/>
            <w:shd w:val="clear" w:color="auto" w:fill="auto"/>
            <w:noWrap/>
            <w:vAlign w:val="center"/>
            <w:hideMark/>
          </w:tcPr>
          <w:p w14:paraId="64192DBB"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1 381,30000</w:t>
            </w:r>
          </w:p>
        </w:tc>
      </w:tr>
      <w:tr w:rsidR="00C82651" w:rsidRPr="00C90ED3" w14:paraId="1548E7FF" w14:textId="77777777" w:rsidTr="00B22664">
        <w:trPr>
          <w:cantSplit/>
          <w:trHeight w:val="58"/>
        </w:trPr>
        <w:tc>
          <w:tcPr>
            <w:tcW w:w="441" w:type="dxa"/>
            <w:shd w:val="clear" w:color="auto" w:fill="auto"/>
            <w:noWrap/>
            <w:vAlign w:val="center"/>
            <w:hideMark/>
          </w:tcPr>
          <w:p w14:paraId="4F9B81BE" w14:textId="77777777" w:rsidR="00C82651" w:rsidRPr="00C90ED3" w:rsidRDefault="00C82651" w:rsidP="00B22664">
            <w:pPr>
              <w:ind w:left="-93" w:right="-108"/>
              <w:jc w:val="center"/>
              <w:rPr>
                <w:rFonts w:ascii="Liberation Serif" w:hAnsi="Liberation Serif" w:cs="Liberation Serif"/>
                <w:b/>
                <w:color w:val="000000"/>
                <w:sz w:val="22"/>
                <w:szCs w:val="22"/>
              </w:rPr>
            </w:pPr>
            <w:r>
              <w:rPr>
                <w:rFonts w:ascii="Liberation Serif" w:hAnsi="Liberation Serif" w:cs="Liberation Serif"/>
                <w:color w:val="000000"/>
                <w:sz w:val="22"/>
                <w:szCs w:val="22"/>
              </w:rPr>
              <w:t>556</w:t>
            </w:r>
          </w:p>
        </w:tc>
        <w:tc>
          <w:tcPr>
            <w:tcW w:w="9526" w:type="dxa"/>
            <w:shd w:val="clear" w:color="auto" w:fill="auto"/>
            <w:hideMark/>
          </w:tcPr>
          <w:p w14:paraId="1BCD2C7E" w14:textId="77777777" w:rsidR="00C82651" w:rsidRPr="00C90ED3" w:rsidRDefault="00C82651" w:rsidP="00B22664">
            <w:pPr>
              <w:ind w:left="-83" w:right="-112"/>
              <w:rPr>
                <w:rFonts w:ascii="Liberation Serif" w:hAnsi="Liberation Serif" w:cs="Liberation Serif"/>
                <w:b/>
                <w:sz w:val="22"/>
                <w:szCs w:val="22"/>
              </w:rPr>
            </w:pPr>
            <w:r>
              <w:rPr>
                <w:rFonts w:ascii="Liberation Serif" w:hAnsi="Liberation Serif" w:cs="Liberation Serif"/>
                <w:color w:val="000000"/>
                <w:sz w:val="22"/>
                <w:szCs w:val="22"/>
              </w:rPr>
              <w:t>Муниципальная программа «Развитие социальной сферы в городском округе Верхняя Пышма до 2027 года»</w:t>
            </w:r>
          </w:p>
        </w:tc>
        <w:tc>
          <w:tcPr>
            <w:tcW w:w="425" w:type="dxa"/>
            <w:shd w:val="clear" w:color="auto" w:fill="auto"/>
            <w:noWrap/>
            <w:vAlign w:val="center"/>
            <w:hideMark/>
          </w:tcPr>
          <w:p w14:paraId="2930A8C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AC7AD5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6950B9C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0500000000</w:t>
            </w:r>
          </w:p>
        </w:tc>
        <w:tc>
          <w:tcPr>
            <w:tcW w:w="419" w:type="dxa"/>
            <w:shd w:val="clear" w:color="auto" w:fill="auto"/>
            <w:noWrap/>
            <w:vAlign w:val="center"/>
            <w:hideMark/>
          </w:tcPr>
          <w:p w14:paraId="58F4718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34B3CDD0"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161 405,40000</w:t>
            </w:r>
          </w:p>
        </w:tc>
        <w:tc>
          <w:tcPr>
            <w:tcW w:w="1672" w:type="dxa"/>
            <w:shd w:val="clear" w:color="auto" w:fill="auto"/>
            <w:noWrap/>
            <w:vAlign w:val="center"/>
            <w:hideMark/>
          </w:tcPr>
          <w:p w14:paraId="70EB7DE0"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165 439,60000</w:t>
            </w:r>
          </w:p>
        </w:tc>
      </w:tr>
      <w:tr w:rsidR="00C82651" w:rsidRPr="00C90ED3" w14:paraId="2AED3335" w14:textId="77777777" w:rsidTr="00B22664">
        <w:trPr>
          <w:cantSplit/>
          <w:trHeight w:val="70"/>
        </w:trPr>
        <w:tc>
          <w:tcPr>
            <w:tcW w:w="441" w:type="dxa"/>
            <w:shd w:val="clear" w:color="auto" w:fill="auto"/>
            <w:noWrap/>
            <w:vAlign w:val="center"/>
            <w:hideMark/>
          </w:tcPr>
          <w:p w14:paraId="28F8F19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557</w:t>
            </w:r>
          </w:p>
        </w:tc>
        <w:tc>
          <w:tcPr>
            <w:tcW w:w="9526" w:type="dxa"/>
            <w:shd w:val="clear" w:color="auto" w:fill="auto"/>
            <w:hideMark/>
          </w:tcPr>
          <w:p w14:paraId="7158DA0F"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«Патриотическое воспитание граждан на территории городского округа Верхняя Пышма до 2027 года»</w:t>
            </w:r>
          </w:p>
        </w:tc>
        <w:tc>
          <w:tcPr>
            <w:tcW w:w="425" w:type="dxa"/>
            <w:shd w:val="clear" w:color="auto" w:fill="auto"/>
            <w:noWrap/>
            <w:vAlign w:val="center"/>
            <w:hideMark/>
          </w:tcPr>
          <w:p w14:paraId="78B2781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1B61A4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721B868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0530000000</w:t>
            </w:r>
          </w:p>
        </w:tc>
        <w:tc>
          <w:tcPr>
            <w:tcW w:w="419" w:type="dxa"/>
            <w:shd w:val="clear" w:color="auto" w:fill="auto"/>
            <w:noWrap/>
            <w:vAlign w:val="center"/>
            <w:hideMark/>
          </w:tcPr>
          <w:p w14:paraId="2505272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51BB3CCF"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584,50000</w:t>
            </w:r>
          </w:p>
        </w:tc>
        <w:tc>
          <w:tcPr>
            <w:tcW w:w="1672" w:type="dxa"/>
            <w:shd w:val="clear" w:color="auto" w:fill="auto"/>
            <w:noWrap/>
            <w:vAlign w:val="center"/>
            <w:hideMark/>
          </w:tcPr>
          <w:p w14:paraId="1718BBE6"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584,50000</w:t>
            </w:r>
          </w:p>
        </w:tc>
      </w:tr>
      <w:tr w:rsidR="00C82651" w:rsidRPr="00C90ED3" w14:paraId="56767415" w14:textId="77777777" w:rsidTr="00B22664">
        <w:trPr>
          <w:cantSplit/>
          <w:trHeight w:val="87"/>
        </w:trPr>
        <w:tc>
          <w:tcPr>
            <w:tcW w:w="441" w:type="dxa"/>
            <w:shd w:val="clear" w:color="auto" w:fill="auto"/>
            <w:noWrap/>
            <w:vAlign w:val="center"/>
            <w:hideMark/>
          </w:tcPr>
          <w:p w14:paraId="68D24B1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558</w:t>
            </w:r>
          </w:p>
        </w:tc>
        <w:tc>
          <w:tcPr>
            <w:tcW w:w="9526" w:type="dxa"/>
            <w:shd w:val="clear" w:color="auto" w:fill="auto"/>
            <w:hideMark/>
          </w:tcPr>
          <w:p w14:paraId="6698E06A"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Ремонт и строительство памятных объектов и прилегающей к ним территории</w:t>
            </w:r>
          </w:p>
        </w:tc>
        <w:tc>
          <w:tcPr>
            <w:tcW w:w="425" w:type="dxa"/>
            <w:shd w:val="clear" w:color="auto" w:fill="auto"/>
            <w:noWrap/>
            <w:vAlign w:val="center"/>
            <w:hideMark/>
          </w:tcPr>
          <w:p w14:paraId="11E641E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97A733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79A2BEF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0530362100</w:t>
            </w:r>
          </w:p>
        </w:tc>
        <w:tc>
          <w:tcPr>
            <w:tcW w:w="419" w:type="dxa"/>
            <w:shd w:val="clear" w:color="auto" w:fill="auto"/>
            <w:noWrap/>
            <w:vAlign w:val="center"/>
            <w:hideMark/>
          </w:tcPr>
          <w:p w14:paraId="738546E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5AFEBE4C"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434,50000</w:t>
            </w:r>
          </w:p>
        </w:tc>
        <w:tc>
          <w:tcPr>
            <w:tcW w:w="1672" w:type="dxa"/>
            <w:shd w:val="clear" w:color="auto" w:fill="auto"/>
            <w:noWrap/>
            <w:vAlign w:val="center"/>
            <w:hideMark/>
          </w:tcPr>
          <w:p w14:paraId="79D75F78"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434,50000</w:t>
            </w:r>
          </w:p>
        </w:tc>
      </w:tr>
      <w:tr w:rsidR="00C82651" w:rsidRPr="00C90ED3" w14:paraId="0DCCFA16" w14:textId="77777777" w:rsidTr="00B22664">
        <w:trPr>
          <w:cantSplit/>
          <w:trHeight w:val="58"/>
        </w:trPr>
        <w:tc>
          <w:tcPr>
            <w:tcW w:w="441" w:type="dxa"/>
            <w:shd w:val="clear" w:color="auto" w:fill="auto"/>
            <w:noWrap/>
            <w:vAlign w:val="center"/>
            <w:hideMark/>
          </w:tcPr>
          <w:p w14:paraId="19501C4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559</w:t>
            </w:r>
          </w:p>
        </w:tc>
        <w:tc>
          <w:tcPr>
            <w:tcW w:w="9526" w:type="dxa"/>
            <w:shd w:val="clear" w:color="auto" w:fill="auto"/>
            <w:hideMark/>
          </w:tcPr>
          <w:p w14:paraId="315990AF"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Субсидии бюджетным учреждениям</w:t>
            </w:r>
          </w:p>
        </w:tc>
        <w:tc>
          <w:tcPr>
            <w:tcW w:w="425" w:type="dxa"/>
            <w:shd w:val="clear" w:color="auto" w:fill="auto"/>
            <w:noWrap/>
            <w:vAlign w:val="center"/>
            <w:hideMark/>
          </w:tcPr>
          <w:p w14:paraId="5410489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FBD997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77B5C83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0530362100</w:t>
            </w:r>
          </w:p>
        </w:tc>
        <w:tc>
          <w:tcPr>
            <w:tcW w:w="419" w:type="dxa"/>
            <w:shd w:val="clear" w:color="auto" w:fill="auto"/>
            <w:noWrap/>
            <w:vAlign w:val="center"/>
            <w:hideMark/>
          </w:tcPr>
          <w:p w14:paraId="13CFD41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565" w:type="dxa"/>
            <w:shd w:val="clear" w:color="auto" w:fill="auto"/>
            <w:noWrap/>
            <w:vAlign w:val="center"/>
            <w:hideMark/>
          </w:tcPr>
          <w:p w14:paraId="2707F04A"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434,50000</w:t>
            </w:r>
          </w:p>
        </w:tc>
        <w:tc>
          <w:tcPr>
            <w:tcW w:w="1672" w:type="dxa"/>
            <w:shd w:val="clear" w:color="auto" w:fill="auto"/>
            <w:noWrap/>
            <w:vAlign w:val="center"/>
            <w:hideMark/>
          </w:tcPr>
          <w:p w14:paraId="769A055F"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434,50000</w:t>
            </w:r>
          </w:p>
        </w:tc>
      </w:tr>
      <w:tr w:rsidR="00C82651" w:rsidRPr="00C90ED3" w14:paraId="1450719F" w14:textId="77777777" w:rsidTr="00B22664">
        <w:trPr>
          <w:cantSplit/>
          <w:trHeight w:val="173"/>
        </w:trPr>
        <w:tc>
          <w:tcPr>
            <w:tcW w:w="441" w:type="dxa"/>
            <w:shd w:val="clear" w:color="auto" w:fill="auto"/>
            <w:noWrap/>
            <w:vAlign w:val="center"/>
            <w:hideMark/>
          </w:tcPr>
          <w:p w14:paraId="0BA2D91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560</w:t>
            </w:r>
          </w:p>
        </w:tc>
        <w:tc>
          <w:tcPr>
            <w:tcW w:w="9526" w:type="dxa"/>
            <w:shd w:val="clear" w:color="auto" w:fill="auto"/>
            <w:hideMark/>
          </w:tcPr>
          <w:p w14:paraId="016FED14"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Организация и проведение мероприятий, посвященных памятным историческим событиям</w:t>
            </w:r>
          </w:p>
        </w:tc>
        <w:tc>
          <w:tcPr>
            <w:tcW w:w="425" w:type="dxa"/>
            <w:shd w:val="clear" w:color="auto" w:fill="auto"/>
            <w:noWrap/>
            <w:vAlign w:val="center"/>
            <w:hideMark/>
          </w:tcPr>
          <w:p w14:paraId="3DE6CCF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A5107A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719E74C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0530662010</w:t>
            </w:r>
          </w:p>
        </w:tc>
        <w:tc>
          <w:tcPr>
            <w:tcW w:w="419" w:type="dxa"/>
            <w:shd w:val="clear" w:color="auto" w:fill="auto"/>
            <w:noWrap/>
            <w:vAlign w:val="center"/>
            <w:hideMark/>
          </w:tcPr>
          <w:p w14:paraId="66F275C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7E9CD610"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150,00000</w:t>
            </w:r>
          </w:p>
        </w:tc>
        <w:tc>
          <w:tcPr>
            <w:tcW w:w="1672" w:type="dxa"/>
            <w:shd w:val="clear" w:color="auto" w:fill="auto"/>
            <w:noWrap/>
            <w:vAlign w:val="center"/>
            <w:hideMark/>
          </w:tcPr>
          <w:p w14:paraId="61CD194C"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150,00000</w:t>
            </w:r>
          </w:p>
        </w:tc>
      </w:tr>
      <w:tr w:rsidR="00C82651" w:rsidRPr="00C90ED3" w14:paraId="6349B8AF" w14:textId="77777777" w:rsidTr="00B22664">
        <w:trPr>
          <w:cantSplit/>
          <w:trHeight w:val="58"/>
        </w:trPr>
        <w:tc>
          <w:tcPr>
            <w:tcW w:w="441" w:type="dxa"/>
            <w:shd w:val="clear" w:color="auto" w:fill="auto"/>
            <w:noWrap/>
            <w:vAlign w:val="center"/>
            <w:hideMark/>
          </w:tcPr>
          <w:p w14:paraId="6D23A1A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561</w:t>
            </w:r>
          </w:p>
        </w:tc>
        <w:tc>
          <w:tcPr>
            <w:tcW w:w="9526" w:type="dxa"/>
            <w:shd w:val="clear" w:color="auto" w:fill="auto"/>
            <w:hideMark/>
          </w:tcPr>
          <w:p w14:paraId="0AFD42B0"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30F4044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C54BCF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79E1E07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0530662010</w:t>
            </w:r>
          </w:p>
        </w:tc>
        <w:tc>
          <w:tcPr>
            <w:tcW w:w="419" w:type="dxa"/>
            <w:shd w:val="clear" w:color="auto" w:fill="auto"/>
            <w:noWrap/>
            <w:vAlign w:val="center"/>
            <w:hideMark/>
          </w:tcPr>
          <w:p w14:paraId="696C15E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7292455E"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150,00000</w:t>
            </w:r>
          </w:p>
        </w:tc>
        <w:tc>
          <w:tcPr>
            <w:tcW w:w="1672" w:type="dxa"/>
            <w:shd w:val="clear" w:color="auto" w:fill="auto"/>
            <w:noWrap/>
            <w:vAlign w:val="center"/>
            <w:hideMark/>
          </w:tcPr>
          <w:p w14:paraId="707C154A"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150,00000</w:t>
            </w:r>
          </w:p>
        </w:tc>
      </w:tr>
      <w:tr w:rsidR="00C82651" w:rsidRPr="00C90ED3" w14:paraId="4D8393AB" w14:textId="77777777" w:rsidTr="00B22664">
        <w:trPr>
          <w:cantSplit/>
          <w:trHeight w:val="85"/>
        </w:trPr>
        <w:tc>
          <w:tcPr>
            <w:tcW w:w="441" w:type="dxa"/>
            <w:shd w:val="clear" w:color="auto" w:fill="auto"/>
            <w:noWrap/>
            <w:vAlign w:val="center"/>
            <w:hideMark/>
          </w:tcPr>
          <w:p w14:paraId="1E3EF4B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562</w:t>
            </w:r>
          </w:p>
        </w:tc>
        <w:tc>
          <w:tcPr>
            <w:tcW w:w="9526" w:type="dxa"/>
            <w:shd w:val="clear" w:color="auto" w:fill="auto"/>
            <w:hideMark/>
          </w:tcPr>
          <w:p w14:paraId="703E8324"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«Развитие культуры и искусства на территории городского округа Верхняя Пышма до 2027 года»</w:t>
            </w:r>
          </w:p>
        </w:tc>
        <w:tc>
          <w:tcPr>
            <w:tcW w:w="425" w:type="dxa"/>
            <w:shd w:val="clear" w:color="auto" w:fill="auto"/>
            <w:noWrap/>
            <w:vAlign w:val="center"/>
            <w:hideMark/>
          </w:tcPr>
          <w:p w14:paraId="2939EF8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EA77DE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6A9557D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0540000000</w:t>
            </w:r>
          </w:p>
        </w:tc>
        <w:tc>
          <w:tcPr>
            <w:tcW w:w="419" w:type="dxa"/>
            <w:shd w:val="clear" w:color="auto" w:fill="auto"/>
            <w:noWrap/>
            <w:vAlign w:val="center"/>
            <w:hideMark/>
          </w:tcPr>
          <w:p w14:paraId="7E58906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26A988F4"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160 820,90000</w:t>
            </w:r>
          </w:p>
        </w:tc>
        <w:tc>
          <w:tcPr>
            <w:tcW w:w="1672" w:type="dxa"/>
            <w:shd w:val="clear" w:color="auto" w:fill="auto"/>
            <w:noWrap/>
            <w:vAlign w:val="center"/>
            <w:hideMark/>
          </w:tcPr>
          <w:p w14:paraId="50F7CD16"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164 855,10000</w:t>
            </w:r>
          </w:p>
        </w:tc>
      </w:tr>
      <w:tr w:rsidR="00C82651" w:rsidRPr="00C90ED3" w14:paraId="2EAA57D8" w14:textId="77777777" w:rsidTr="00B22664">
        <w:trPr>
          <w:cantSplit/>
          <w:trHeight w:val="58"/>
        </w:trPr>
        <w:tc>
          <w:tcPr>
            <w:tcW w:w="441" w:type="dxa"/>
            <w:shd w:val="clear" w:color="auto" w:fill="auto"/>
            <w:noWrap/>
            <w:vAlign w:val="center"/>
            <w:hideMark/>
          </w:tcPr>
          <w:p w14:paraId="4BC4D652" w14:textId="77777777" w:rsidR="00C82651" w:rsidRPr="00C90ED3" w:rsidRDefault="00C82651" w:rsidP="00B22664">
            <w:pPr>
              <w:ind w:left="-93" w:right="-108"/>
              <w:jc w:val="center"/>
              <w:rPr>
                <w:rFonts w:ascii="Liberation Serif" w:hAnsi="Liberation Serif" w:cs="Liberation Serif"/>
                <w:color w:val="000000"/>
                <w:sz w:val="21"/>
                <w:szCs w:val="21"/>
              </w:rPr>
            </w:pPr>
            <w:r>
              <w:rPr>
                <w:rFonts w:ascii="Liberation Serif" w:hAnsi="Liberation Serif" w:cs="Liberation Serif"/>
                <w:color w:val="000000"/>
                <w:sz w:val="22"/>
                <w:szCs w:val="22"/>
              </w:rPr>
              <w:t>563</w:t>
            </w:r>
          </w:p>
        </w:tc>
        <w:tc>
          <w:tcPr>
            <w:tcW w:w="9526" w:type="dxa"/>
            <w:shd w:val="clear" w:color="auto" w:fill="auto"/>
            <w:hideMark/>
          </w:tcPr>
          <w:p w14:paraId="595EE167"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Осуществление библиотечного, библиографического и информационного обслуживания пользователей библиотек, формирование и учет фондов библиотек, обеспечение сохранности и безопасности фонда библиотек</w:t>
            </w:r>
          </w:p>
        </w:tc>
        <w:tc>
          <w:tcPr>
            <w:tcW w:w="425" w:type="dxa"/>
            <w:shd w:val="clear" w:color="auto" w:fill="auto"/>
            <w:noWrap/>
            <w:vAlign w:val="center"/>
            <w:hideMark/>
          </w:tcPr>
          <w:p w14:paraId="27FA0F8D" w14:textId="77777777" w:rsidR="00C82651" w:rsidRPr="00C90ED3" w:rsidRDefault="00C82651" w:rsidP="00B22664">
            <w:pPr>
              <w:ind w:left="-93" w:right="-108"/>
              <w:jc w:val="center"/>
              <w:rPr>
                <w:rFonts w:ascii="Liberation Serif" w:hAnsi="Liberation Serif" w:cs="Liberation Serif"/>
                <w:color w:val="000000"/>
                <w:sz w:val="21"/>
                <w:szCs w:val="21"/>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F33539D" w14:textId="77777777" w:rsidR="00C82651" w:rsidRPr="00C90ED3" w:rsidRDefault="00C82651" w:rsidP="00B22664">
            <w:pPr>
              <w:ind w:left="-93" w:right="-108"/>
              <w:jc w:val="center"/>
              <w:rPr>
                <w:rFonts w:ascii="Liberation Serif" w:hAnsi="Liberation Serif" w:cs="Liberation Serif"/>
                <w:color w:val="000000"/>
                <w:sz w:val="21"/>
                <w:szCs w:val="21"/>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2F1B7B23" w14:textId="77777777" w:rsidR="00C82651" w:rsidRPr="00C90ED3" w:rsidRDefault="00C82651" w:rsidP="00B22664">
            <w:pPr>
              <w:ind w:left="-93" w:right="-108"/>
              <w:jc w:val="center"/>
              <w:rPr>
                <w:rFonts w:ascii="Liberation Serif" w:hAnsi="Liberation Serif" w:cs="Liberation Serif"/>
                <w:color w:val="000000"/>
                <w:sz w:val="21"/>
                <w:szCs w:val="21"/>
              </w:rPr>
            </w:pPr>
            <w:r>
              <w:rPr>
                <w:rFonts w:ascii="Liberation Serif" w:hAnsi="Liberation Serif" w:cs="Liberation Serif"/>
                <w:color w:val="000000"/>
                <w:sz w:val="22"/>
                <w:szCs w:val="22"/>
              </w:rPr>
              <w:t>0540163010</w:t>
            </w:r>
          </w:p>
        </w:tc>
        <w:tc>
          <w:tcPr>
            <w:tcW w:w="419" w:type="dxa"/>
            <w:shd w:val="clear" w:color="auto" w:fill="auto"/>
            <w:noWrap/>
            <w:vAlign w:val="center"/>
            <w:hideMark/>
          </w:tcPr>
          <w:p w14:paraId="4C4FC408" w14:textId="77777777" w:rsidR="00C82651" w:rsidRPr="00C90ED3" w:rsidRDefault="00C82651" w:rsidP="00B22664">
            <w:pPr>
              <w:ind w:left="-93" w:right="-108"/>
              <w:jc w:val="center"/>
              <w:rPr>
                <w:rFonts w:ascii="Liberation Serif" w:hAnsi="Liberation Serif" w:cs="Liberation Serif"/>
                <w:color w:val="000000"/>
                <w:sz w:val="21"/>
                <w:szCs w:val="21"/>
              </w:rPr>
            </w:pPr>
            <w:r>
              <w:rPr>
                <w:rFonts w:ascii="Liberation Serif" w:hAnsi="Liberation Serif" w:cs="Liberation Serif"/>
                <w:color w:val="000000"/>
                <w:sz w:val="22"/>
                <w:szCs w:val="22"/>
              </w:rPr>
              <w:t> </w:t>
            </w:r>
          </w:p>
        </w:tc>
        <w:tc>
          <w:tcPr>
            <w:tcW w:w="1565" w:type="dxa"/>
            <w:shd w:val="clear" w:color="auto" w:fill="auto"/>
            <w:noWrap/>
            <w:vAlign w:val="center"/>
            <w:hideMark/>
          </w:tcPr>
          <w:p w14:paraId="2B204A56" w14:textId="77777777" w:rsidR="00C82651" w:rsidRPr="00C90ED3" w:rsidRDefault="00C82651" w:rsidP="00B22664">
            <w:pPr>
              <w:ind w:left="-93" w:right="-79"/>
              <w:jc w:val="right"/>
              <w:rPr>
                <w:rFonts w:ascii="Liberation Serif" w:hAnsi="Liberation Serif" w:cs="Liberation Serif"/>
                <w:color w:val="000000"/>
                <w:sz w:val="21"/>
                <w:szCs w:val="21"/>
              </w:rPr>
            </w:pPr>
            <w:r>
              <w:rPr>
                <w:rFonts w:ascii="Liberation Serif" w:hAnsi="Liberation Serif" w:cs="Liberation Serif"/>
                <w:color w:val="000000"/>
                <w:sz w:val="22"/>
                <w:szCs w:val="22"/>
              </w:rPr>
              <w:t>50 211,10000</w:t>
            </w:r>
          </w:p>
        </w:tc>
        <w:tc>
          <w:tcPr>
            <w:tcW w:w="1672" w:type="dxa"/>
            <w:shd w:val="clear" w:color="auto" w:fill="auto"/>
            <w:noWrap/>
            <w:vAlign w:val="center"/>
            <w:hideMark/>
          </w:tcPr>
          <w:p w14:paraId="10D0A082" w14:textId="77777777" w:rsidR="00C82651" w:rsidRPr="00C90ED3" w:rsidRDefault="00C82651" w:rsidP="00B22664">
            <w:pPr>
              <w:ind w:left="-93"/>
              <w:jc w:val="right"/>
              <w:rPr>
                <w:rFonts w:ascii="Liberation Serif" w:hAnsi="Liberation Serif" w:cs="Liberation Serif"/>
                <w:color w:val="000000"/>
                <w:sz w:val="21"/>
                <w:szCs w:val="21"/>
              </w:rPr>
            </w:pPr>
            <w:r>
              <w:rPr>
                <w:rFonts w:ascii="Liberation Serif" w:hAnsi="Liberation Serif" w:cs="Liberation Serif"/>
                <w:color w:val="000000"/>
                <w:sz w:val="22"/>
                <w:szCs w:val="22"/>
              </w:rPr>
              <w:t>52 071,60000</w:t>
            </w:r>
          </w:p>
        </w:tc>
      </w:tr>
      <w:tr w:rsidR="00C82651" w:rsidRPr="00C90ED3" w14:paraId="40E7FA87" w14:textId="77777777" w:rsidTr="00B22664">
        <w:trPr>
          <w:cantSplit/>
          <w:trHeight w:val="58"/>
        </w:trPr>
        <w:tc>
          <w:tcPr>
            <w:tcW w:w="441" w:type="dxa"/>
            <w:shd w:val="clear" w:color="auto" w:fill="auto"/>
            <w:noWrap/>
            <w:vAlign w:val="center"/>
            <w:hideMark/>
          </w:tcPr>
          <w:p w14:paraId="57F8D14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564</w:t>
            </w:r>
          </w:p>
        </w:tc>
        <w:tc>
          <w:tcPr>
            <w:tcW w:w="9526" w:type="dxa"/>
            <w:shd w:val="clear" w:color="auto" w:fill="auto"/>
            <w:hideMark/>
          </w:tcPr>
          <w:p w14:paraId="7F81B2DC"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Субсидии бюджетным учреждениям</w:t>
            </w:r>
          </w:p>
        </w:tc>
        <w:tc>
          <w:tcPr>
            <w:tcW w:w="425" w:type="dxa"/>
            <w:shd w:val="clear" w:color="auto" w:fill="auto"/>
            <w:noWrap/>
            <w:vAlign w:val="center"/>
            <w:hideMark/>
          </w:tcPr>
          <w:p w14:paraId="2DB79DD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82F9ED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55ECA3F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0540163010</w:t>
            </w:r>
          </w:p>
        </w:tc>
        <w:tc>
          <w:tcPr>
            <w:tcW w:w="419" w:type="dxa"/>
            <w:shd w:val="clear" w:color="auto" w:fill="auto"/>
            <w:noWrap/>
            <w:vAlign w:val="center"/>
            <w:hideMark/>
          </w:tcPr>
          <w:p w14:paraId="725B5E9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565" w:type="dxa"/>
            <w:shd w:val="clear" w:color="auto" w:fill="auto"/>
            <w:noWrap/>
            <w:vAlign w:val="center"/>
            <w:hideMark/>
          </w:tcPr>
          <w:p w14:paraId="3648F6F0"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50 211,10000</w:t>
            </w:r>
          </w:p>
        </w:tc>
        <w:tc>
          <w:tcPr>
            <w:tcW w:w="1672" w:type="dxa"/>
            <w:shd w:val="clear" w:color="auto" w:fill="auto"/>
            <w:noWrap/>
            <w:vAlign w:val="center"/>
            <w:hideMark/>
          </w:tcPr>
          <w:p w14:paraId="283629A2"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52 071,60000</w:t>
            </w:r>
          </w:p>
        </w:tc>
      </w:tr>
      <w:tr w:rsidR="00C82651" w:rsidRPr="00C90ED3" w14:paraId="3D78E001" w14:textId="77777777" w:rsidTr="00B22664">
        <w:trPr>
          <w:cantSplit/>
          <w:trHeight w:val="93"/>
        </w:trPr>
        <w:tc>
          <w:tcPr>
            <w:tcW w:w="441" w:type="dxa"/>
            <w:shd w:val="clear" w:color="auto" w:fill="auto"/>
            <w:noWrap/>
            <w:vAlign w:val="center"/>
            <w:hideMark/>
          </w:tcPr>
          <w:p w14:paraId="1E82DC3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565</w:t>
            </w:r>
          </w:p>
        </w:tc>
        <w:tc>
          <w:tcPr>
            <w:tcW w:w="9526" w:type="dxa"/>
            <w:shd w:val="clear" w:color="auto" w:fill="auto"/>
            <w:hideMark/>
          </w:tcPr>
          <w:p w14:paraId="1D481024"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Формирование и учет муниципального музейного фонда, хранение, изучение, обеспечение сохранности и безопасности предметов муниципального музейного фонда</w:t>
            </w:r>
          </w:p>
        </w:tc>
        <w:tc>
          <w:tcPr>
            <w:tcW w:w="425" w:type="dxa"/>
            <w:shd w:val="clear" w:color="auto" w:fill="auto"/>
            <w:noWrap/>
            <w:vAlign w:val="center"/>
            <w:hideMark/>
          </w:tcPr>
          <w:p w14:paraId="709FF1D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30DD13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042044F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0540263020</w:t>
            </w:r>
          </w:p>
        </w:tc>
        <w:tc>
          <w:tcPr>
            <w:tcW w:w="419" w:type="dxa"/>
            <w:shd w:val="clear" w:color="auto" w:fill="auto"/>
            <w:noWrap/>
            <w:vAlign w:val="center"/>
            <w:hideMark/>
          </w:tcPr>
          <w:p w14:paraId="65024F4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24A7722B"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14 630,00000</w:t>
            </w:r>
          </w:p>
        </w:tc>
        <w:tc>
          <w:tcPr>
            <w:tcW w:w="1672" w:type="dxa"/>
            <w:shd w:val="clear" w:color="auto" w:fill="auto"/>
            <w:noWrap/>
            <w:vAlign w:val="center"/>
            <w:hideMark/>
          </w:tcPr>
          <w:p w14:paraId="46D39145"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15 072,00000</w:t>
            </w:r>
          </w:p>
        </w:tc>
      </w:tr>
      <w:tr w:rsidR="00C82651" w:rsidRPr="00C90ED3" w14:paraId="00E6D7C6" w14:textId="77777777" w:rsidTr="00B22664">
        <w:trPr>
          <w:cantSplit/>
          <w:trHeight w:val="70"/>
        </w:trPr>
        <w:tc>
          <w:tcPr>
            <w:tcW w:w="441" w:type="dxa"/>
            <w:shd w:val="clear" w:color="auto" w:fill="auto"/>
            <w:noWrap/>
            <w:vAlign w:val="center"/>
            <w:hideMark/>
          </w:tcPr>
          <w:p w14:paraId="61365B5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566</w:t>
            </w:r>
          </w:p>
        </w:tc>
        <w:tc>
          <w:tcPr>
            <w:tcW w:w="9526" w:type="dxa"/>
            <w:shd w:val="clear" w:color="auto" w:fill="auto"/>
            <w:hideMark/>
          </w:tcPr>
          <w:p w14:paraId="7D5AA4F7"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Субсидии бюджетным учреждениям</w:t>
            </w:r>
          </w:p>
        </w:tc>
        <w:tc>
          <w:tcPr>
            <w:tcW w:w="425" w:type="dxa"/>
            <w:shd w:val="clear" w:color="auto" w:fill="auto"/>
            <w:noWrap/>
            <w:vAlign w:val="center"/>
            <w:hideMark/>
          </w:tcPr>
          <w:p w14:paraId="197796D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BE15F7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3017162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0540263020</w:t>
            </w:r>
          </w:p>
        </w:tc>
        <w:tc>
          <w:tcPr>
            <w:tcW w:w="419" w:type="dxa"/>
            <w:shd w:val="clear" w:color="auto" w:fill="auto"/>
            <w:noWrap/>
            <w:vAlign w:val="center"/>
            <w:hideMark/>
          </w:tcPr>
          <w:p w14:paraId="00BA383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565" w:type="dxa"/>
            <w:shd w:val="clear" w:color="auto" w:fill="auto"/>
            <w:noWrap/>
            <w:vAlign w:val="center"/>
            <w:hideMark/>
          </w:tcPr>
          <w:p w14:paraId="030BE34A"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14 630,00000</w:t>
            </w:r>
          </w:p>
        </w:tc>
        <w:tc>
          <w:tcPr>
            <w:tcW w:w="1672" w:type="dxa"/>
            <w:shd w:val="clear" w:color="auto" w:fill="auto"/>
            <w:noWrap/>
            <w:vAlign w:val="center"/>
            <w:hideMark/>
          </w:tcPr>
          <w:p w14:paraId="7A1B35AB"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15 072,00000</w:t>
            </w:r>
          </w:p>
        </w:tc>
      </w:tr>
      <w:tr w:rsidR="00C82651" w:rsidRPr="00C90ED3" w14:paraId="1EC46984" w14:textId="77777777" w:rsidTr="00B22664">
        <w:trPr>
          <w:cantSplit/>
          <w:trHeight w:val="225"/>
        </w:trPr>
        <w:tc>
          <w:tcPr>
            <w:tcW w:w="441" w:type="dxa"/>
            <w:shd w:val="clear" w:color="auto" w:fill="auto"/>
            <w:noWrap/>
            <w:vAlign w:val="center"/>
            <w:hideMark/>
          </w:tcPr>
          <w:p w14:paraId="32F0686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567</w:t>
            </w:r>
          </w:p>
        </w:tc>
        <w:tc>
          <w:tcPr>
            <w:tcW w:w="9526" w:type="dxa"/>
            <w:shd w:val="clear" w:color="auto" w:fill="auto"/>
            <w:hideMark/>
          </w:tcPr>
          <w:p w14:paraId="4BE2D87E"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Показ спектаклей, концертных программ, иных зрелищных программ, организация деятельности клубных формирований, создание условий для доступа и массового отдыха жителей</w:t>
            </w:r>
          </w:p>
        </w:tc>
        <w:tc>
          <w:tcPr>
            <w:tcW w:w="425" w:type="dxa"/>
            <w:shd w:val="clear" w:color="auto" w:fill="auto"/>
            <w:noWrap/>
            <w:vAlign w:val="center"/>
            <w:hideMark/>
          </w:tcPr>
          <w:p w14:paraId="5898364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266EB2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21581B3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0540363030</w:t>
            </w:r>
          </w:p>
        </w:tc>
        <w:tc>
          <w:tcPr>
            <w:tcW w:w="419" w:type="dxa"/>
            <w:shd w:val="clear" w:color="auto" w:fill="auto"/>
            <w:noWrap/>
            <w:vAlign w:val="center"/>
            <w:hideMark/>
          </w:tcPr>
          <w:p w14:paraId="4C1839C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586EA293"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89 268,30000</w:t>
            </w:r>
          </w:p>
        </w:tc>
        <w:tc>
          <w:tcPr>
            <w:tcW w:w="1672" w:type="dxa"/>
            <w:shd w:val="clear" w:color="auto" w:fill="auto"/>
            <w:noWrap/>
            <w:vAlign w:val="center"/>
            <w:hideMark/>
          </w:tcPr>
          <w:p w14:paraId="275FBC38"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91 805,50000</w:t>
            </w:r>
          </w:p>
        </w:tc>
      </w:tr>
      <w:tr w:rsidR="00C82651" w:rsidRPr="00C90ED3" w14:paraId="5926165F" w14:textId="77777777" w:rsidTr="00B22664">
        <w:trPr>
          <w:cantSplit/>
          <w:trHeight w:val="196"/>
        </w:trPr>
        <w:tc>
          <w:tcPr>
            <w:tcW w:w="441" w:type="dxa"/>
            <w:shd w:val="clear" w:color="auto" w:fill="auto"/>
            <w:noWrap/>
            <w:vAlign w:val="center"/>
            <w:hideMark/>
          </w:tcPr>
          <w:p w14:paraId="7010B72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568</w:t>
            </w:r>
          </w:p>
        </w:tc>
        <w:tc>
          <w:tcPr>
            <w:tcW w:w="9526" w:type="dxa"/>
            <w:shd w:val="clear" w:color="auto" w:fill="auto"/>
            <w:hideMark/>
          </w:tcPr>
          <w:p w14:paraId="4C4E6672"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Субсидии бюджетным учреждениям</w:t>
            </w:r>
          </w:p>
        </w:tc>
        <w:tc>
          <w:tcPr>
            <w:tcW w:w="425" w:type="dxa"/>
            <w:shd w:val="clear" w:color="auto" w:fill="auto"/>
            <w:noWrap/>
            <w:vAlign w:val="center"/>
            <w:hideMark/>
          </w:tcPr>
          <w:p w14:paraId="76BD0E2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DD61B0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29D8DD3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0540363030</w:t>
            </w:r>
          </w:p>
        </w:tc>
        <w:tc>
          <w:tcPr>
            <w:tcW w:w="419" w:type="dxa"/>
            <w:shd w:val="clear" w:color="auto" w:fill="auto"/>
            <w:noWrap/>
            <w:vAlign w:val="center"/>
            <w:hideMark/>
          </w:tcPr>
          <w:p w14:paraId="7FAAC3B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565" w:type="dxa"/>
            <w:shd w:val="clear" w:color="auto" w:fill="auto"/>
            <w:noWrap/>
            <w:vAlign w:val="center"/>
            <w:hideMark/>
          </w:tcPr>
          <w:p w14:paraId="55225928"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40 977,50000</w:t>
            </w:r>
          </w:p>
        </w:tc>
        <w:tc>
          <w:tcPr>
            <w:tcW w:w="1672" w:type="dxa"/>
            <w:shd w:val="clear" w:color="auto" w:fill="auto"/>
            <w:noWrap/>
            <w:vAlign w:val="center"/>
            <w:hideMark/>
          </w:tcPr>
          <w:p w14:paraId="21C3371D"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41 400,90000</w:t>
            </w:r>
          </w:p>
        </w:tc>
      </w:tr>
      <w:tr w:rsidR="00C82651" w:rsidRPr="00C90ED3" w14:paraId="315DFE0F" w14:textId="77777777" w:rsidTr="00B22664">
        <w:trPr>
          <w:cantSplit/>
          <w:trHeight w:val="105"/>
        </w:trPr>
        <w:tc>
          <w:tcPr>
            <w:tcW w:w="441" w:type="dxa"/>
            <w:shd w:val="clear" w:color="auto" w:fill="auto"/>
            <w:noWrap/>
            <w:vAlign w:val="center"/>
            <w:hideMark/>
          </w:tcPr>
          <w:p w14:paraId="2535154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569</w:t>
            </w:r>
          </w:p>
        </w:tc>
        <w:tc>
          <w:tcPr>
            <w:tcW w:w="9526" w:type="dxa"/>
            <w:shd w:val="clear" w:color="auto" w:fill="auto"/>
            <w:hideMark/>
          </w:tcPr>
          <w:p w14:paraId="007D10D2"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58FAF03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DDEB3C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53A4461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0540363030</w:t>
            </w:r>
          </w:p>
        </w:tc>
        <w:tc>
          <w:tcPr>
            <w:tcW w:w="419" w:type="dxa"/>
            <w:shd w:val="clear" w:color="auto" w:fill="auto"/>
            <w:noWrap/>
            <w:vAlign w:val="center"/>
            <w:hideMark/>
          </w:tcPr>
          <w:p w14:paraId="6020D36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665B7028"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48 290,80000</w:t>
            </w:r>
          </w:p>
        </w:tc>
        <w:tc>
          <w:tcPr>
            <w:tcW w:w="1672" w:type="dxa"/>
            <w:shd w:val="clear" w:color="auto" w:fill="auto"/>
            <w:noWrap/>
            <w:vAlign w:val="center"/>
            <w:hideMark/>
          </w:tcPr>
          <w:p w14:paraId="5CEAA8E3"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50 404,60000</w:t>
            </w:r>
          </w:p>
        </w:tc>
      </w:tr>
      <w:tr w:rsidR="00C82651" w:rsidRPr="00C90ED3" w14:paraId="64E5CBC6" w14:textId="77777777" w:rsidTr="00B22664">
        <w:trPr>
          <w:cantSplit/>
          <w:trHeight w:val="297"/>
        </w:trPr>
        <w:tc>
          <w:tcPr>
            <w:tcW w:w="441" w:type="dxa"/>
            <w:shd w:val="clear" w:color="auto" w:fill="auto"/>
            <w:noWrap/>
            <w:vAlign w:val="center"/>
            <w:hideMark/>
          </w:tcPr>
          <w:p w14:paraId="7DE8470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570</w:t>
            </w:r>
          </w:p>
        </w:tc>
        <w:tc>
          <w:tcPr>
            <w:tcW w:w="9526" w:type="dxa"/>
            <w:shd w:val="clear" w:color="auto" w:fill="auto"/>
            <w:hideMark/>
          </w:tcPr>
          <w:p w14:paraId="52F91575"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Укрепление и развитие материально-технической базы муниципальных учреждений культуры и культурно-досуговых учреждений</w:t>
            </w:r>
          </w:p>
        </w:tc>
        <w:tc>
          <w:tcPr>
            <w:tcW w:w="425" w:type="dxa"/>
            <w:shd w:val="clear" w:color="auto" w:fill="auto"/>
            <w:noWrap/>
            <w:vAlign w:val="center"/>
            <w:hideMark/>
          </w:tcPr>
          <w:p w14:paraId="38B8FB8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B97261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609D205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0540463080</w:t>
            </w:r>
          </w:p>
        </w:tc>
        <w:tc>
          <w:tcPr>
            <w:tcW w:w="419" w:type="dxa"/>
            <w:shd w:val="clear" w:color="auto" w:fill="auto"/>
            <w:noWrap/>
            <w:vAlign w:val="center"/>
            <w:hideMark/>
          </w:tcPr>
          <w:p w14:paraId="06EE773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0560F32B"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1 191,70000</w:t>
            </w:r>
          </w:p>
        </w:tc>
        <w:tc>
          <w:tcPr>
            <w:tcW w:w="1672" w:type="dxa"/>
            <w:shd w:val="clear" w:color="auto" w:fill="auto"/>
            <w:noWrap/>
            <w:vAlign w:val="center"/>
            <w:hideMark/>
          </w:tcPr>
          <w:p w14:paraId="735D7F33"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1 050,00000</w:t>
            </w:r>
          </w:p>
        </w:tc>
      </w:tr>
      <w:tr w:rsidR="00C82651" w:rsidRPr="00C90ED3" w14:paraId="0DEAEA75" w14:textId="77777777" w:rsidTr="00B22664">
        <w:trPr>
          <w:cantSplit/>
          <w:trHeight w:val="58"/>
        </w:trPr>
        <w:tc>
          <w:tcPr>
            <w:tcW w:w="441" w:type="dxa"/>
            <w:shd w:val="clear" w:color="auto" w:fill="auto"/>
            <w:noWrap/>
            <w:vAlign w:val="center"/>
            <w:hideMark/>
          </w:tcPr>
          <w:p w14:paraId="5EC75BB2"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571</w:t>
            </w:r>
          </w:p>
        </w:tc>
        <w:tc>
          <w:tcPr>
            <w:tcW w:w="9526" w:type="dxa"/>
            <w:shd w:val="clear" w:color="auto" w:fill="auto"/>
            <w:hideMark/>
          </w:tcPr>
          <w:p w14:paraId="2115A3AB"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Субсидии бюджетным учреждениям</w:t>
            </w:r>
          </w:p>
        </w:tc>
        <w:tc>
          <w:tcPr>
            <w:tcW w:w="425" w:type="dxa"/>
            <w:shd w:val="clear" w:color="auto" w:fill="auto"/>
            <w:noWrap/>
            <w:vAlign w:val="center"/>
            <w:hideMark/>
          </w:tcPr>
          <w:p w14:paraId="56348F17"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962597F"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0D102572"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0540463080</w:t>
            </w:r>
          </w:p>
        </w:tc>
        <w:tc>
          <w:tcPr>
            <w:tcW w:w="419" w:type="dxa"/>
            <w:shd w:val="clear" w:color="auto" w:fill="auto"/>
            <w:noWrap/>
            <w:vAlign w:val="center"/>
            <w:hideMark/>
          </w:tcPr>
          <w:p w14:paraId="3F7944C1"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610</w:t>
            </w:r>
          </w:p>
        </w:tc>
        <w:tc>
          <w:tcPr>
            <w:tcW w:w="1565" w:type="dxa"/>
            <w:shd w:val="clear" w:color="auto" w:fill="auto"/>
            <w:noWrap/>
            <w:vAlign w:val="center"/>
            <w:hideMark/>
          </w:tcPr>
          <w:p w14:paraId="2A4F7EC0" w14:textId="77777777" w:rsidR="00C82651" w:rsidRPr="00C90ED3" w:rsidRDefault="00C82651" w:rsidP="00B22664">
            <w:pPr>
              <w:ind w:left="-93" w:right="-79"/>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1 191,70000</w:t>
            </w:r>
          </w:p>
        </w:tc>
        <w:tc>
          <w:tcPr>
            <w:tcW w:w="1672" w:type="dxa"/>
            <w:shd w:val="clear" w:color="auto" w:fill="auto"/>
            <w:noWrap/>
            <w:vAlign w:val="center"/>
            <w:hideMark/>
          </w:tcPr>
          <w:p w14:paraId="46BE4F09" w14:textId="77777777" w:rsidR="00C82651" w:rsidRPr="00C90ED3" w:rsidRDefault="00C82651" w:rsidP="00B22664">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1 050,00000</w:t>
            </w:r>
          </w:p>
        </w:tc>
      </w:tr>
      <w:tr w:rsidR="00C82651" w:rsidRPr="00C90ED3" w14:paraId="4671A3EC" w14:textId="77777777" w:rsidTr="00B22664">
        <w:trPr>
          <w:cantSplit/>
          <w:trHeight w:val="58"/>
        </w:trPr>
        <w:tc>
          <w:tcPr>
            <w:tcW w:w="441" w:type="dxa"/>
            <w:shd w:val="clear" w:color="auto" w:fill="auto"/>
            <w:noWrap/>
            <w:vAlign w:val="center"/>
            <w:hideMark/>
          </w:tcPr>
          <w:p w14:paraId="08314A59" w14:textId="77777777" w:rsidR="00C82651" w:rsidRPr="00C90ED3" w:rsidRDefault="00C82651" w:rsidP="00B22664">
            <w:pPr>
              <w:ind w:left="-93" w:right="-108"/>
              <w:jc w:val="center"/>
              <w:rPr>
                <w:rFonts w:ascii="Liberation Serif" w:hAnsi="Liberation Serif" w:cs="Liberation Serif"/>
                <w:color w:val="000000"/>
                <w:sz w:val="21"/>
                <w:szCs w:val="21"/>
              </w:rPr>
            </w:pPr>
            <w:r>
              <w:rPr>
                <w:rFonts w:ascii="Liberation Serif" w:hAnsi="Liberation Serif" w:cs="Liberation Serif"/>
                <w:color w:val="000000"/>
                <w:sz w:val="22"/>
                <w:szCs w:val="22"/>
              </w:rPr>
              <w:t>572</w:t>
            </w:r>
          </w:p>
        </w:tc>
        <w:tc>
          <w:tcPr>
            <w:tcW w:w="9526" w:type="dxa"/>
            <w:shd w:val="clear" w:color="auto" w:fill="auto"/>
            <w:hideMark/>
          </w:tcPr>
          <w:p w14:paraId="65FDE284"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Проведение мероприятий по энергосбережению и повышению энергетической эффективности муниципальных учреждений культуры и культурно-досуговых учреждений</w:t>
            </w:r>
          </w:p>
        </w:tc>
        <w:tc>
          <w:tcPr>
            <w:tcW w:w="425" w:type="dxa"/>
            <w:shd w:val="clear" w:color="auto" w:fill="auto"/>
            <w:noWrap/>
            <w:vAlign w:val="center"/>
            <w:hideMark/>
          </w:tcPr>
          <w:p w14:paraId="57E7C5E8" w14:textId="77777777" w:rsidR="00C82651" w:rsidRPr="00C90ED3" w:rsidRDefault="00C82651" w:rsidP="00B22664">
            <w:pPr>
              <w:ind w:left="-93" w:right="-108"/>
              <w:jc w:val="center"/>
              <w:rPr>
                <w:rFonts w:ascii="Liberation Serif" w:hAnsi="Liberation Serif" w:cs="Liberation Serif"/>
                <w:color w:val="000000"/>
                <w:sz w:val="21"/>
                <w:szCs w:val="21"/>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1A03AF5" w14:textId="77777777" w:rsidR="00C82651" w:rsidRPr="00C90ED3" w:rsidRDefault="00C82651" w:rsidP="00B22664">
            <w:pPr>
              <w:ind w:left="-93" w:right="-108"/>
              <w:jc w:val="center"/>
              <w:rPr>
                <w:rFonts w:ascii="Liberation Serif" w:hAnsi="Liberation Serif" w:cs="Liberation Serif"/>
                <w:color w:val="000000"/>
                <w:sz w:val="21"/>
                <w:szCs w:val="21"/>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2B02B580" w14:textId="77777777" w:rsidR="00C82651" w:rsidRPr="00C90ED3" w:rsidRDefault="00C82651" w:rsidP="00B22664">
            <w:pPr>
              <w:ind w:left="-93" w:right="-108"/>
              <w:jc w:val="center"/>
              <w:rPr>
                <w:rFonts w:ascii="Liberation Serif" w:hAnsi="Liberation Serif" w:cs="Liberation Serif"/>
                <w:color w:val="000000"/>
                <w:sz w:val="21"/>
                <w:szCs w:val="21"/>
              </w:rPr>
            </w:pPr>
            <w:r>
              <w:rPr>
                <w:rFonts w:ascii="Liberation Serif" w:hAnsi="Liberation Serif" w:cs="Liberation Serif"/>
                <w:color w:val="000000"/>
                <w:sz w:val="22"/>
                <w:szCs w:val="22"/>
              </w:rPr>
              <w:t>0540563090</w:t>
            </w:r>
          </w:p>
        </w:tc>
        <w:tc>
          <w:tcPr>
            <w:tcW w:w="419" w:type="dxa"/>
            <w:shd w:val="clear" w:color="auto" w:fill="auto"/>
            <w:noWrap/>
            <w:vAlign w:val="center"/>
            <w:hideMark/>
          </w:tcPr>
          <w:p w14:paraId="21F9C9F1" w14:textId="77777777" w:rsidR="00C82651" w:rsidRPr="00C90ED3" w:rsidRDefault="00C82651" w:rsidP="00B22664">
            <w:pPr>
              <w:ind w:left="-93" w:right="-108"/>
              <w:jc w:val="center"/>
              <w:rPr>
                <w:rFonts w:ascii="Liberation Serif" w:hAnsi="Liberation Serif" w:cs="Liberation Serif"/>
                <w:color w:val="000000"/>
                <w:sz w:val="21"/>
                <w:szCs w:val="21"/>
              </w:rPr>
            </w:pPr>
            <w:r>
              <w:rPr>
                <w:rFonts w:ascii="Liberation Serif" w:hAnsi="Liberation Serif" w:cs="Liberation Serif"/>
                <w:color w:val="000000"/>
                <w:sz w:val="22"/>
                <w:szCs w:val="22"/>
              </w:rPr>
              <w:t> </w:t>
            </w:r>
          </w:p>
        </w:tc>
        <w:tc>
          <w:tcPr>
            <w:tcW w:w="1565" w:type="dxa"/>
            <w:shd w:val="clear" w:color="auto" w:fill="auto"/>
            <w:noWrap/>
            <w:vAlign w:val="center"/>
            <w:hideMark/>
          </w:tcPr>
          <w:p w14:paraId="06C4DF3F" w14:textId="77777777" w:rsidR="00C82651" w:rsidRPr="00C90ED3" w:rsidRDefault="00C82651" w:rsidP="00B22664">
            <w:pPr>
              <w:ind w:left="-93" w:right="-79"/>
              <w:jc w:val="right"/>
              <w:rPr>
                <w:rFonts w:ascii="Liberation Serif" w:hAnsi="Liberation Serif" w:cs="Liberation Serif"/>
                <w:color w:val="000000"/>
                <w:sz w:val="21"/>
                <w:szCs w:val="21"/>
              </w:rPr>
            </w:pPr>
            <w:r>
              <w:rPr>
                <w:rFonts w:ascii="Liberation Serif" w:hAnsi="Liberation Serif" w:cs="Liberation Serif"/>
                <w:color w:val="000000"/>
                <w:sz w:val="22"/>
                <w:szCs w:val="22"/>
              </w:rPr>
              <w:t>79,70000</w:t>
            </w:r>
          </w:p>
        </w:tc>
        <w:tc>
          <w:tcPr>
            <w:tcW w:w="1672" w:type="dxa"/>
            <w:shd w:val="clear" w:color="auto" w:fill="auto"/>
            <w:noWrap/>
            <w:vAlign w:val="center"/>
            <w:hideMark/>
          </w:tcPr>
          <w:p w14:paraId="49B52C4F" w14:textId="77777777" w:rsidR="00C82651" w:rsidRPr="00C90ED3" w:rsidRDefault="00C82651" w:rsidP="00B22664">
            <w:pPr>
              <w:ind w:left="-93"/>
              <w:jc w:val="right"/>
              <w:rPr>
                <w:rFonts w:ascii="Liberation Serif" w:hAnsi="Liberation Serif" w:cs="Liberation Serif"/>
                <w:color w:val="000000"/>
                <w:sz w:val="21"/>
                <w:szCs w:val="21"/>
              </w:rPr>
            </w:pPr>
            <w:r>
              <w:rPr>
                <w:rFonts w:ascii="Liberation Serif" w:hAnsi="Liberation Serif" w:cs="Liberation Serif"/>
                <w:color w:val="000000"/>
                <w:sz w:val="22"/>
                <w:szCs w:val="22"/>
              </w:rPr>
              <w:t>81,90000</w:t>
            </w:r>
          </w:p>
        </w:tc>
      </w:tr>
      <w:tr w:rsidR="00C82651" w:rsidRPr="00C90ED3" w14:paraId="4A28EC4B" w14:textId="77777777" w:rsidTr="00B22664">
        <w:trPr>
          <w:cantSplit/>
          <w:trHeight w:val="144"/>
        </w:trPr>
        <w:tc>
          <w:tcPr>
            <w:tcW w:w="441" w:type="dxa"/>
            <w:shd w:val="clear" w:color="auto" w:fill="auto"/>
            <w:noWrap/>
            <w:vAlign w:val="center"/>
            <w:hideMark/>
          </w:tcPr>
          <w:p w14:paraId="10AA6AA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573</w:t>
            </w:r>
          </w:p>
        </w:tc>
        <w:tc>
          <w:tcPr>
            <w:tcW w:w="9526" w:type="dxa"/>
            <w:shd w:val="clear" w:color="auto" w:fill="auto"/>
            <w:hideMark/>
          </w:tcPr>
          <w:p w14:paraId="74CB55CC"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Субсидии бюджетным учреждениям</w:t>
            </w:r>
          </w:p>
        </w:tc>
        <w:tc>
          <w:tcPr>
            <w:tcW w:w="425" w:type="dxa"/>
            <w:shd w:val="clear" w:color="auto" w:fill="auto"/>
            <w:noWrap/>
            <w:vAlign w:val="center"/>
            <w:hideMark/>
          </w:tcPr>
          <w:p w14:paraId="37A762F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B8CF20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592CDA6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0540563090</w:t>
            </w:r>
          </w:p>
        </w:tc>
        <w:tc>
          <w:tcPr>
            <w:tcW w:w="419" w:type="dxa"/>
            <w:shd w:val="clear" w:color="auto" w:fill="auto"/>
            <w:noWrap/>
            <w:vAlign w:val="center"/>
            <w:hideMark/>
          </w:tcPr>
          <w:p w14:paraId="28C319D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565" w:type="dxa"/>
            <w:shd w:val="clear" w:color="auto" w:fill="auto"/>
            <w:noWrap/>
            <w:vAlign w:val="center"/>
            <w:hideMark/>
          </w:tcPr>
          <w:p w14:paraId="5FC38CC5"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79,70000</w:t>
            </w:r>
          </w:p>
        </w:tc>
        <w:tc>
          <w:tcPr>
            <w:tcW w:w="1672" w:type="dxa"/>
            <w:shd w:val="clear" w:color="auto" w:fill="auto"/>
            <w:noWrap/>
            <w:vAlign w:val="center"/>
            <w:hideMark/>
          </w:tcPr>
          <w:p w14:paraId="6BFC53D4"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81,90000</w:t>
            </w:r>
          </w:p>
        </w:tc>
      </w:tr>
      <w:tr w:rsidR="00C82651" w:rsidRPr="00C90ED3" w14:paraId="1CA19871" w14:textId="77777777" w:rsidTr="00B22664">
        <w:trPr>
          <w:cantSplit/>
          <w:trHeight w:val="58"/>
        </w:trPr>
        <w:tc>
          <w:tcPr>
            <w:tcW w:w="441" w:type="dxa"/>
            <w:shd w:val="clear" w:color="auto" w:fill="auto"/>
            <w:noWrap/>
            <w:vAlign w:val="center"/>
            <w:hideMark/>
          </w:tcPr>
          <w:p w14:paraId="1EFDD1E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574</w:t>
            </w:r>
          </w:p>
        </w:tc>
        <w:tc>
          <w:tcPr>
            <w:tcW w:w="9526" w:type="dxa"/>
            <w:shd w:val="clear" w:color="auto" w:fill="auto"/>
            <w:hideMark/>
          </w:tcPr>
          <w:p w14:paraId="0A69C6BD"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Организация и проведение мероприятий в области культуры</w:t>
            </w:r>
          </w:p>
        </w:tc>
        <w:tc>
          <w:tcPr>
            <w:tcW w:w="425" w:type="dxa"/>
            <w:shd w:val="clear" w:color="auto" w:fill="auto"/>
            <w:noWrap/>
            <w:vAlign w:val="center"/>
            <w:hideMark/>
          </w:tcPr>
          <w:p w14:paraId="16F9E8E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C6887C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212E07C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0540663060</w:t>
            </w:r>
          </w:p>
        </w:tc>
        <w:tc>
          <w:tcPr>
            <w:tcW w:w="419" w:type="dxa"/>
            <w:shd w:val="clear" w:color="auto" w:fill="auto"/>
            <w:noWrap/>
            <w:vAlign w:val="center"/>
            <w:hideMark/>
          </w:tcPr>
          <w:p w14:paraId="7DEC59D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6F4082EC"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4 134,10000</w:t>
            </w:r>
          </w:p>
        </w:tc>
        <w:tc>
          <w:tcPr>
            <w:tcW w:w="1672" w:type="dxa"/>
            <w:shd w:val="clear" w:color="auto" w:fill="auto"/>
            <w:noWrap/>
            <w:vAlign w:val="center"/>
            <w:hideMark/>
          </w:tcPr>
          <w:p w14:paraId="18EB7985"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4 054,10000</w:t>
            </w:r>
          </w:p>
        </w:tc>
      </w:tr>
      <w:tr w:rsidR="00C82651" w:rsidRPr="00C90ED3" w14:paraId="7081B05A" w14:textId="77777777" w:rsidTr="00B22664">
        <w:trPr>
          <w:cantSplit/>
          <w:trHeight w:val="58"/>
        </w:trPr>
        <w:tc>
          <w:tcPr>
            <w:tcW w:w="441" w:type="dxa"/>
            <w:shd w:val="clear" w:color="auto" w:fill="auto"/>
            <w:noWrap/>
            <w:vAlign w:val="center"/>
            <w:hideMark/>
          </w:tcPr>
          <w:p w14:paraId="7E61F89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575</w:t>
            </w:r>
          </w:p>
        </w:tc>
        <w:tc>
          <w:tcPr>
            <w:tcW w:w="9526" w:type="dxa"/>
            <w:shd w:val="clear" w:color="auto" w:fill="auto"/>
            <w:hideMark/>
          </w:tcPr>
          <w:p w14:paraId="0F89EADC"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3903AA1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CA1796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39BBCCC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0540663060</w:t>
            </w:r>
          </w:p>
        </w:tc>
        <w:tc>
          <w:tcPr>
            <w:tcW w:w="419" w:type="dxa"/>
            <w:shd w:val="clear" w:color="auto" w:fill="auto"/>
            <w:noWrap/>
            <w:vAlign w:val="center"/>
            <w:hideMark/>
          </w:tcPr>
          <w:p w14:paraId="74AB85A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7333E4BC"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3 784,10000</w:t>
            </w:r>
          </w:p>
        </w:tc>
        <w:tc>
          <w:tcPr>
            <w:tcW w:w="1672" w:type="dxa"/>
            <w:shd w:val="clear" w:color="auto" w:fill="auto"/>
            <w:noWrap/>
            <w:vAlign w:val="center"/>
            <w:hideMark/>
          </w:tcPr>
          <w:p w14:paraId="28DAE4A1"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3 704,10000</w:t>
            </w:r>
          </w:p>
        </w:tc>
      </w:tr>
      <w:tr w:rsidR="00C82651" w:rsidRPr="00C90ED3" w14:paraId="0F538F1E" w14:textId="77777777" w:rsidTr="00B22664">
        <w:trPr>
          <w:cantSplit/>
          <w:trHeight w:val="58"/>
        </w:trPr>
        <w:tc>
          <w:tcPr>
            <w:tcW w:w="441" w:type="dxa"/>
            <w:shd w:val="clear" w:color="auto" w:fill="auto"/>
            <w:noWrap/>
            <w:vAlign w:val="center"/>
            <w:hideMark/>
          </w:tcPr>
          <w:p w14:paraId="3A5771E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576</w:t>
            </w:r>
          </w:p>
        </w:tc>
        <w:tc>
          <w:tcPr>
            <w:tcW w:w="9526" w:type="dxa"/>
            <w:shd w:val="clear" w:color="auto" w:fill="auto"/>
            <w:hideMark/>
          </w:tcPr>
          <w:p w14:paraId="47BA1CB6"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Стипендии</w:t>
            </w:r>
          </w:p>
        </w:tc>
        <w:tc>
          <w:tcPr>
            <w:tcW w:w="425" w:type="dxa"/>
            <w:shd w:val="clear" w:color="auto" w:fill="auto"/>
            <w:noWrap/>
            <w:vAlign w:val="center"/>
            <w:hideMark/>
          </w:tcPr>
          <w:p w14:paraId="49EC51E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A0DDD7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50F5BE9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0540663060</w:t>
            </w:r>
          </w:p>
        </w:tc>
        <w:tc>
          <w:tcPr>
            <w:tcW w:w="419" w:type="dxa"/>
            <w:shd w:val="clear" w:color="auto" w:fill="auto"/>
            <w:noWrap/>
            <w:vAlign w:val="center"/>
            <w:hideMark/>
          </w:tcPr>
          <w:p w14:paraId="7E9DDF6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340</w:t>
            </w:r>
          </w:p>
        </w:tc>
        <w:tc>
          <w:tcPr>
            <w:tcW w:w="1565" w:type="dxa"/>
            <w:shd w:val="clear" w:color="auto" w:fill="auto"/>
            <w:noWrap/>
            <w:vAlign w:val="center"/>
            <w:hideMark/>
          </w:tcPr>
          <w:p w14:paraId="09905ADF"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350,00000</w:t>
            </w:r>
          </w:p>
        </w:tc>
        <w:tc>
          <w:tcPr>
            <w:tcW w:w="1672" w:type="dxa"/>
            <w:shd w:val="clear" w:color="auto" w:fill="auto"/>
            <w:noWrap/>
            <w:vAlign w:val="center"/>
            <w:hideMark/>
          </w:tcPr>
          <w:p w14:paraId="01FAD895"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350,00000</w:t>
            </w:r>
          </w:p>
        </w:tc>
      </w:tr>
      <w:tr w:rsidR="00C82651" w:rsidRPr="00C90ED3" w14:paraId="79B838AE" w14:textId="77777777" w:rsidTr="00B22664">
        <w:trPr>
          <w:cantSplit/>
          <w:trHeight w:val="58"/>
        </w:trPr>
        <w:tc>
          <w:tcPr>
            <w:tcW w:w="441" w:type="dxa"/>
            <w:shd w:val="clear" w:color="auto" w:fill="auto"/>
            <w:noWrap/>
            <w:vAlign w:val="center"/>
            <w:hideMark/>
          </w:tcPr>
          <w:p w14:paraId="13A6343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577</w:t>
            </w:r>
          </w:p>
        </w:tc>
        <w:tc>
          <w:tcPr>
            <w:tcW w:w="9526" w:type="dxa"/>
            <w:shd w:val="clear" w:color="auto" w:fill="auto"/>
            <w:hideMark/>
          </w:tcPr>
          <w:p w14:paraId="6A2DE2F1"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Ремонт и приведение зданий, сооружений, помещений муниципальных учреждений культуры в соответствие с санитарными, пожарными и иными нормативными требованиями</w:t>
            </w:r>
          </w:p>
        </w:tc>
        <w:tc>
          <w:tcPr>
            <w:tcW w:w="425" w:type="dxa"/>
            <w:shd w:val="clear" w:color="auto" w:fill="auto"/>
            <w:noWrap/>
            <w:vAlign w:val="center"/>
            <w:hideMark/>
          </w:tcPr>
          <w:p w14:paraId="7D6823E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F35FB0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74ED337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0540763100</w:t>
            </w:r>
          </w:p>
        </w:tc>
        <w:tc>
          <w:tcPr>
            <w:tcW w:w="419" w:type="dxa"/>
            <w:shd w:val="clear" w:color="auto" w:fill="auto"/>
            <w:noWrap/>
            <w:vAlign w:val="center"/>
            <w:hideMark/>
          </w:tcPr>
          <w:p w14:paraId="4ADBF48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733FF35E"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1 306,00000</w:t>
            </w:r>
          </w:p>
        </w:tc>
        <w:tc>
          <w:tcPr>
            <w:tcW w:w="1672" w:type="dxa"/>
            <w:shd w:val="clear" w:color="auto" w:fill="auto"/>
            <w:noWrap/>
            <w:vAlign w:val="center"/>
            <w:hideMark/>
          </w:tcPr>
          <w:p w14:paraId="77685CAC"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720,00000</w:t>
            </w:r>
          </w:p>
        </w:tc>
      </w:tr>
      <w:tr w:rsidR="00C82651" w:rsidRPr="00C90ED3" w14:paraId="74D40D70" w14:textId="77777777" w:rsidTr="00B22664">
        <w:trPr>
          <w:cantSplit/>
          <w:trHeight w:val="58"/>
        </w:trPr>
        <w:tc>
          <w:tcPr>
            <w:tcW w:w="441" w:type="dxa"/>
            <w:shd w:val="clear" w:color="auto" w:fill="auto"/>
            <w:noWrap/>
            <w:vAlign w:val="center"/>
            <w:hideMark/>
          </w:tcPr>
          <w:p w14:paraId="2B63515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578</w:t>
            </w:r>
          </w:p>
        </w:tc>
        <w:tc>
          <w:tcPr>
            <w:tcW w:w="9526" w:type="dxa"/>
            <w:shd w:val="clear" w:color="auto" w:fill="auto"/>
            <w:hideMark/>
          </w:tcPr>
          <w:p w14:paraId="1C344043"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Субсидии бюджетным учреждениям</w:t>
            </w:r>
          </w:p>
        </w:tc>
        <w:tc>
          <w:tcPr>
            <w:tcW w:w="425" w:type="dxa"/>
            <w:shd w:val="clear" w:color="auto" w:fill="auto"/>
            <w:noWrap/>
            <w:vAlign w:val="center"/>
            <w:hideMark/>
          </w:tcPr>
          <w:p w14:paraId="1B92130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DF087F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1F9E320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0540763100</w:t>
            </w:r>
          </w:p>
        </w:tc>
        <w:tc>
          <w:tcPr>
            <w:tcW w:w="419" w:type="dxa"/>
            <w:shd w:val="clear" w:color="auto" w:fill="auto"/>
            <w:noWrap/>
            <w:vAlign w:val="center"/>
            <w:hideMark/>
          </w:tcPr>
          <w:p w14:paraId="12F2221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565" w:type="dxa"/>
            <w:shd w:val="clear" w:color="auto" w:fill="auto"/>
            <w:noWrap/>
            <w:vAlign w:val="center"/>
            <w:hideMark/>
          </w:tcPr>
          <w:p w14:paraId="6E11B2C0"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1 306,00000</w:t>
            </w:r>
          </w:p>
        </w:tc>
        <w:tc>
          <w:tcPr>
            <w:tcW w:w="1672" w:type="dxa"/>
            <w:shd w:val="clear" w:color="auto" w:fill="auto"/>
            <w:noWrap/>
            <w:vAlign w:val="center"/>
            <w:hideMark/>
          </w:tcPr>
          <w:p w14:paraId="38036204"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720,00000</w:t>
            </w:r>
          </w:p>
        </w:tc>
      </w:tr>
      <w:tr w:rsidR="00C82651" w:rsidRPr="00C90ED3" w14:paraId="26BDFEC0" w14:textId="77777777" w:rsidTr="00B22664">
        <w:trPr>
          <w:cantSplit/>
          <w:trHeight w:val="70"/>
        </w:trPr>
        <w:tc>
          <w:tcPr>
            <w:tcW w:w="441" w:type="dxa"/>
            <w:shd w:val="clear" w:color="auto" w:fill="auto"/>
            <w:noWrap/>
            <w:vAlign w:val="center"/>
            <w:hideMark/>
          </w:tcPr>
          <w:p w14:paraId="061487A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579</w:t>
            </w:r>
          </w:p>
        </w:tc>
        <w:tc>
          <w:tcPr>
            <w:tcW w:w="9526" w:type="dxa"/>
            <w:shd w:val="clear" w:color="auto" w:fill="auto"/>
            <w:hideMark/>
          </w:tcPr>
          <w:p w14:paraId="5CA52F8A"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2027 года»</w:t>
            </w:r>
          </w:p>
        </w:tc>
        <w:tc>
          <w:tcPr>
            <w:tcW w:w="425" w:type="dxa"/>
            <w:shd w:val="clear" w:color="auto" w:fill="auto"/>
            <w:noWrap/>
            <w:vAlign w:val="center"/>
            <w:hideMark/>
          </w:tcPr>
          <w:p w14:paraId="481DB67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6EE04A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6435DD4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0700000000</w:t>
            </w:r>
          </w:p>
        </w:tc>
        <w:tc>
          <w:tcPr>
            <w:tcW w:w="419" w:type="dxa"/>
            <w:shd w:val="clear" w:color="auto" w:fill="auto"/>
            <w:noWrap/>
            <w:vAlign w:val="center"/>
            <w:hideMark/>
          </w:tcPr>
          <w:p w14:paraId="0175C4E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1E0EC368"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849,20000</w:t>
            </w:r>
          </w:p>
        </w:tc>
        <w:tc>
          <w:tcPr>
            <w:tcW w:w="1672" w:type="dxa"/>
            <w:shd w:val="clear" w:color="auto" w:fill="auto"/>
            <w:noWrap/>
            <w:vAlign w:val="center"/>
            <w:hideMark/>
          </w:tcPr>
          <w:p w14:paraId="376B3431"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657,70000</w:t>
            </w:r>
          </w:p>
        </w:tc>
      </w:tr>
      <w:tr w:rsidR="00C82651" w:rsidRPr="00C90ED3" w14:paraId="1271F007" w14:textId="77777777" w:rsidTr="00B22664">
        <w:trPr>
          <w:cantSplit/>
          <w:trHeight w:val="70"/>
        </w:trPr>
        <w:tc>
          <w:tcPr>
            <w:tcW w:w="441" w:type="dxa"/>
            <w:shd w:val="clear" w:color="auto" w:fill="auto"/>
            <w:noWrap/>
            <w:vAlign w:val="center"/>
            <w:hideMark/>
          </w:tcPr>
          <w:p w14:paraId="61E2DDB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580</w:t>
            </w:r>
          </w:p>
        </w:tc>
        <w:tc>
          <w:tcPr>
            <w:tcW w:w="9526" w:type="dxa"/>
            <w:shd w:val="clear" w:color="auto" w:fill="auto"/>
            <w:hideMark/>
          </w:tcPr>
          <w:p w14:paraId="5760D11B"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«Дополнительные меры социальной поддержки отдельных категорий граждан городского округа Верхняя Пышма до 2027 года»</w:t>
            </w:r>
          </w:p>
        </w:tc>
        <w:tc>
          <w:tcPr>
            <w:tcW w:w="425" w:type="dxa"/>
            <w:shd w:val="clear" w:color="auto" w:fill="auto"/>
            <w:noWrap/>
            <w:vAlign w:val="center"/>
            <w:hideMark/>
          </w:tcPr>
          <w:p w14:paraId="3842DCE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821CA4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43592A3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0710000000</w:t>
            </w:r>
          </w:p>
        </w:tc>
        <w:tc>
          <w:tcPr>
            <w:tcW w:w="419" w:type="dxa"/>
            <w:shd w:val="clear" w:color="auto" w:fill="auto"/>
            <w:noWrap/>
            <w:vAlign w:val="center"/>
            <w:hideMark/>
          </w:tcPr>
          <w:p w14:paraId="4EB5F4C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357C1384"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216,00000</w:t>
            </w:r>
          </w:p>
        </w:tc>
        <w:tc>
          <w:tcPr>
            <w:tcW w:w="1672" w:type="dxa"/>
            <w:shd w:val="clear" w:color="auto" w:fill="auto"/>
            <w:noWrap/>
            <w:vAlign w:val="center"/>
            <w:hideMark/>
          </w:tcPr>
          <w:p w14:paraId="740582A5"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216,00000</w:t>
            </w:r>
          </w:p>
        </w:tc>
      </w:tr>
      <w:tr w:rsidR="00C82651" w:rsidRPr="00C90ED3" w14:paraId="7AD97476" w14:textId="77777777" w:rsidTr="00B22664">
        <w:trPr>
          <w:cantSplit/>
          <w:trHeight w:val="58"/>
        </w:trPr>
        <w:tc>
          <w:tcPr>
            <w:tcW w:w="441" w:type="dxa"/>
            <w:shd w:val="clear" w:color="auto" w:fill="auto"/>
            <w:noWrap/>
            <w:vAlign w:val="center"/>
            <w:hideMark/>
          </w:tcPr>
          <w:p w14:paraId="3811E83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581</w:t>
            </w:r>
          </w:p>
        </w:tc>
        <w:tc>
          <w:tcPr>
            <w:tcW w:w="9526" w:type="dxa"/>
            <w:shd w:val="clear" w:color="auto" w:fill="auto"/>
            <w:hideMark/>
          </w:tcPr>
          <w:p w14:paraId="2206CEF1"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Проведение социально значимых мероприятий для граждан, нуждающихся в дополнительных мерах социальной поддержки (инвалиды, дети, маломобильные группы населения, граждане, оказавшиеся в трудной жизненной ситуации)</w:t>
            </w:r>
          </w:p>
        </w:tc>
        <w:tc>
          <w:tcPr>
            <w:tcW w:w="425" w:type="dxa"/>
            <w:shd w:val="clear" w:color="auto" w:fill="auto"/>
            <w:noWrap/>
            <w:vAlign w:val="center"/>
            <w:hideMark/>
          </w:tcPr>
          <w:p w14:paraId="7A3DAD2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B293E9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6853C76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0710770060</w:t>
            </w:r>
          </w:p>
        </w:tc>
        <w:tc>
          <w:tcPr>
            <w:tcW w:w="419" w:type="dxa"/>
            <w:shd w:val="clear" w:color="auto" w:fill="auto"/>
            <w:noWrap/>
            <w:vAlign w:val="center"/>
            <w:hideMark/>
          </w:tcPr>
          <w:p w14:paraId="7115A75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66C278AB"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216,00000</w:t>
            </w:r>
          </w:p>
        </w:tc>
        <w:tc>
          <w:tcPr>
            <w:tcW w:w="1672" w:type="dxa"/>
            <w:shd w:val="clear" w:color="auto" w:fill="auto"/>
            <w:noWrap/>
            <w:vAlign w:val="center"/>
            <w:hideMark/>
          </w:tcPr>
          <w:p w14:paraId="4D9C28E3"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216,00000</w:t>
            </w:r>
          </w:p>
        </w:tc>
      </w:tr>
      <w:tr w:rsidR="00C82651" w:rsidRPr="00C90ED3" w14:paraId="0B206E94" w14:textId="77777777" w:rsidTr="00B22664">
        <w:trPr>
          <w:cantSplit/>
          <w:trHeight w:val="264"/>
        </w:trPr>
        <w:tc>
          <w:tcPr>
            <w:tcW w:w="441" w:type="dxa"/>
            <w:shd w:val="clear" w:color="auto" w:fill="auto"/>
            <w:noWrap/>
            <w:vAlign w:val="center"/>
            <w:hideMark/>
          </w:tcPr>
          <w:p w14:paraId="0355D79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582</w:t>
            </w:r>
          </w:p>
        </w:tc>
        <w:tc>
          <w:tcPr>
            <w:tcW w:w="9526" w:type="dxa"/>
            <w:shd w:val="clear" w:color="auto" w:fill="auto"/>
            <w:hideMark/>
          </w:tcPr>
          <w:p w14:paraId="0F3BA388"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7DFD415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7BFA10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0D90A8D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0710770060</w:t>
            </w:r>
          </w:p>
        </w:tc>
        <w:tc>
          <w:tcPr>
            <w:tcW w:w="419" w:type="dxa"/>
            <w:shd w:val="clear" w:color="auto" w:fill="auto"/>
            <w:noWrap/>
            <w:vAlign w:val="center"/>
            <w:hideMark/>
          </w:tcPr>
          <w:p w14:paraId="01A8FA6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4A99DAF0"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216,00000</w:t>
            </w:r>
          </w:p>
        </w:tc>
        <w:tc>
          <w:tcPr>
            <w:tcW w:w="1672" w:type="dxa"/>
            <w:shd w:val="clear" w:color="auto" w:fill="auto"/>
            <w:noWrap/>
            <w:vAlign w:val="center"/>
            <w:hideMark/>
          </w:tcPr>
          <w:p w14:paraId="0B710D85"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216,00000</w:t>
            </w:r>
          </w:p>
        </w:tc>
      </w:tr>
      <w:tr w:rsidR="00C82651" w:rsidRPr="00C90ED3" w14:paraId="7A8EAF54" w14:textId="77777777" w:rsidTr="00B22664">
        <w:trPr>
          <w:cantSplit/>
          <w:trHeight w:val="58"/>
        </w:trPr>
        <w:tc>
          <w:tcPr>
            <w:tcW w:w="441" w:type="dxa"/>
            <w:shd w:val="clear" w:color="auto" w:fill="auto"/>
            <w:noWrap/>
            <w:vAlign w:val="center"/>
            <w:hideMark/>
          </w:tcPr>
          <w:p w14:paraId="763ECD4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583</w:t>
            </w:r>
          </w:p>
        </w:tc>
        <w:tc>
          <w:tcPr>
            <w:tcW w:w="9526" w:type="dxa"/>
            <w:shd w:val="clear" w:color="auto" w:fill="auto"/>
            <w:hideMark/>
          </w:tcPr>
          <w:p w14:paraId="6255E865"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«Профилактика инфекционных заболеваний в городском округе Верхняя Пышма до 2027 года»</w:t>
            </w:r>
          </w:p>
        </w:tc>
        <w:tc>
          <w:tcPr>
            <w:tcW w:w="425" w:type="dxa"/>
            <w:shd w:val="clear" w:color="auto" w:fill="auto"/>
            <w:noWrap/>
            <w:vAlign w:val="center"/>
            <w:hideMark/>
          </w:tcPr>
          <w:p w14:paraId="14C14F2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70714B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45B2802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0720000000</w:t>
            </w:r>
          </w:p>
        </w:tc>
        <w:tc>
          <w:tcPr>
            <w:tcW w:w="419" w:type="dxa"/>
            <w:shd w:val="clear" w:color="auto" w:fill="auto"/>
            <w:noWrap/>
            <w:vAlign w:val="center"/>
            <w:hideMark/>
          </w:tcPr>
          <w:p w14:paraId="6BEA4F0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16E77021"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350,00000</w:t>
            </w:r>
          </w:p>
        </w:tc>
        <w:tc>
          <w:tcPr>
            <w:tcW w:w="1672" w:type="dxa"/>
            <w:shd w:val="clear" w:color="auto" w:fill="auto"/>
            <w:noWrap/>
            <w:vAlign w:val="center"/>
            <w:hideMark/>
          </w:tcPr>
          <w:p w14:paraId="47C563B3"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350,00000</w:t>
            </w:r>
          </w:p>
        </w:tc>
      </w:tr>
      <w:tr w:rsidR="00C82651" w:rsidRPr="00C90ED3" w14:paraId="4F8709BC" w14:textId="77777777" w:rsidTr="00B22664">
        <w:trPr>
          <w:cantSplit/>
          <w:trHeight w:val="58"/>
        </w:trPr>
        <w:tc>
          <w:tcPr>
            <w:tcW w:w="441" w:type="dxa"/>
            <w:shd w:val="clear" w:color="auto" w:fill="auto"/>
            <w:noWrap/>
            <w:vAlign w:val="center"/>
            <w:hideMark/>
          </w:tcPr>
          <w:p w14:paraId="4EE9198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584</w:t>
            </w:r>
          </w:p>
        </w:tc>
        <w:tc>
          <w:tcPr>
            <w:tcW w:w="9526" w:type="dxa"/>
            <w:shd w:val="clear" w:color="auto" w:fill="auto"/>
            <w:hideMark/>
          </w:tcPr>
          <w:p w14:paraId="5F856586"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Профилактика инфекционных заболеваний в сфере культуры</w:t>
            </w:r>
          </w:p>
        </w:tc>
        <w:tc>
          <w:tcPr>
            <w:tcW w:w="425" w:type="dxa"/>
            <w:shd w:val="clear" w:color="auto" w:fill="auto"/>
            <w:noWrap/>
            <w:vAlign w:val="center"/>
            <w:hideMark/>
          </w:tcPr>
          <w:p w14:paraId="1B94ADD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1DD8A4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1B0EFE6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0720570100</w:t>
            </w:r>
          </w:p>
        </w:tc>
        <w:tc>
          <w:tcPr>
            <w:tcW w:w="419" w:type="dxa"/>
            <w:shd w:val="clear" w:color="auto" w:fill="auto"/>
            <w:noWrap/>
            <w:vAlign w:val="center"/>
            <w:hideMark/>
          </w:tcPr>
          <w:p w14:paraId="294317E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0DF9BCC3"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350,00000</w:t>
            </w:r>
          </w:p>
        </w:tc>
        <w:tc>
          <w:tcPr>
            <w:tcW w:w="1672" w:type="dxa"/>
            <w:shd w:val="clear" w:color="auto" w:fill="auto"/>
            <w:noWrap/>
            <w:vAlign w:val="center"/>
            <w:hideMark/>
          </w:tcPr>
          <w:p w14:paraId="40CB3A44"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350,00000</w:t>
            </w:r>
          </w:p>
        </w:tc>
      </w:tr>
      <w:tr w:rsidR="00C82651" w:rsidRPr="00C90ED3" w14:paraId="054E2502" w14:textId="77777777" w:rsidTr="00B22664">
        <w:trPr>
          <w:cantSplit/>
          <w:trHeight w:val="58"/>
        </w:trPr>
        <w:tc>
          <w:tcPr>
            <w:tcW w:w="441" w:type="dxa"/>
            <w:shd w:val="clear" w:color="auto" w:fill="auto"/>
            <w:noWrap/>
            <w:vAlign w:val="center"/>
            <w:hideMark/>
          </w:tcPr>
          <w:p w14:paraId="0A8D52A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585</w:t>
            </w:r>
          </w:p>
        </w:tc>
        <w:tc>
          <w:tcPr>
            <w:tcW w:w="9526" w:type="dxa"/>
            <w:shd w:val="clear" w:color="auto" w:fill="auto"/>
            <w:hideMark/>
          </w:tcPr>
          <w:p w14:paraId="6AA7C274"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Субсидии бюджетным учреждениям</w:t>
            </w:r>
          </w:p>
        </w:tc>
        <w:tc>
          <w:tcPr>
            <w:tcW w:w="425" w:type="dxa"/>
            <w:shd w:val="clear" w:color="auto" w:fill="auto"/>
            <w:noWrap/>
            <w:vAlign w:val="center"/>
            <w:hideMark/>
          </w:tcPr>
          <w:p w14:paraId="40DBBF6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94B5F8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6B9DDC2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0720570100</w:t>
            </w:r>
          </w:p>
        </w:tc>
        <w:tc>
          <w:tcPr>
            <w:tcW w:w="419" w:type="dxa"/>
            <w:shd w:val="clear" w:color="auto" w:fill="auto"/>
            <w:noWrap/>
            <w:vAlign w:val="center"/>
            <w:hideMark/>
          </w:tcPr>
          <w:p w14:paraId="22145B0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565" w:type="dxa"/>
            <w:shd w:val="clear" w:color="auto" w:fill="auto"/>
            <w:noWrap/>
            <w:vAlign w:val="center"/>
            <w:hideMark/>
          </w:tcPr>
          <w:p w14:paraId="01F5DE43"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295,00000</w:t>
            </w:r>
          </w:p>
        </w:tc>
        <w:tc>
          <w:tcPr>
            <w:tcW w:w="1672" w:type="dxa"/>
            <w:shd w:val="clear" w:color="auto" w:fill="auto"/>
            <w:noWrap/>
            <w:vAlign w:val="center"/>
            <w:hideMark/>
          </w:tcPr>
          <w:p w14:paraId="505C7054"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295,00000</w:t>
            </w:r>
          </w:p>
        </w:tc>
      </w:tr>
      <w:tr w:rsidR="00C82651" w:rsidRPr="00C90ED3" w14:paraId="7A464284" w14:textId="77777777" w:rsidTr="00B22664">
        <w:trPr>
          <w:cantSplit/>
          <w:trHeight w:val="70"/>
        </w:trPr>
        <w:tc>
          <w:tcPr>
            <w:tcW w:w="441" w:type="dxa"/>
            <w:shd w:val="clear" w:color="auto" w:fill="auto"/>
            <w:noWrap/>
            <w:vAlign w:val="center"/>
            <w:hideMark/>
          </w:tcPr>
          <w:p w14:paraId="21EE63B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586</w:t>
            </w:r>
          </w:p>
        </w:tc>
        <w:tc>
          <w:tcPr>
            <w:tcW w:w="9526" w:type="dxa"/>
            <w:shd w:val="clear" w:color="auto" w:fill="auto"/>
            <w:hideMark/>
          </w:tcPr>
          <w:p w14:paraId="517440D7"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73E85E6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479AD1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3AF337B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0720570100</w:t>
            </w:r>
          </w:p>
        </w:tc>
        <w:tc>
          <w:tcPr>
            <w:tcW w:w="419" w:type="dxa"/>
            <w:shd w:val="clear" w:color="auto" w:fill="auto"/>
            <w:noWrap/>
            <w:vAlign w:val="center"/>
            <w:hideMark/>
          </w:tcPr>
          <w:p w14:paraId="1FADE6F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6D833A85"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55,00000</w:t>
            </w:r>
          </w:p>
        </w:tc>
        <w:tc>
          <w:tcPr>
            <w:tcW w:w="1672" w:type="dxa"/>
            <w:shd w:val="clear" w:color="auto" w:fill="auto"/>
            <w:noWrap/>
            <w:vAlign w:val="center"/>
            <w:hideMark/>
          </w:tcPr>
          <w:p w14:paraId="5E68EC83"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55,00000</w:t>
            </w:r>
          </w:p>
        </w:tc>
      </w:tr>
      <w:tr w:rsidR="00C82651" w:rsidRPr="00C90ED3" w14:paraId="1A3748A8" w14:textId="77777777" w:rsidTr="00B22664">
        <w:trPr>
          <w:cantSplit/>
          <w:trHeight w:val="171"/>
        </w:trPr>
        <w:tc>
          <w:tcPr>
            <w:tcW w:w="441" w:type="dxa"/>
            <w:shd w:val="clear" w:color="auto" w:fill="auto"/>
            <w:noWrap/>
            <w:vAlign w:val="center"/>
            <w:hideMark/>
          </w:tcPr>
          <w:p w14:paraId="7472B57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587</w:t>
            </w:r>
          </w:p>
        </w:tc>
        <w:tc>
          <w:tcPr>
            <w:tcW w:w="9526" w:type="dxa"/>
            <w:shd w:val="clear" w:color="auto" w:fill="auto"/>
            <w:hideMark/>
          </w:tcPr>
          <w:p w14:paraId="6FA98035"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«Комплексные меры по ограничению распространения социально значимых заболеваний на территории городского округа Верхняя Пышма до 2027 года»</w:t>
            </w:r>
          </w:p>
        </w:tc>
        <w:tc>
          <w:tcPr>
            <w:tcW w:w="425" w:type="dxa"/>
            <w:shd w:val="clear" w:color="auto" w:fill="auto"/>
            <w:noWrap/>
            <w:vAlign w:val="center"/>
            <w:hideMark/>
          </w:tcPr>
          <w:p w14:paraId="54A85E9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A4107D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0BD6A62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0730000000</w:t>
            </w:r>
          </w:p>
        </w:tc>
        <w:tc>
          <w:tcPr>
            <w:tcW w:w="419" w:type="dxa"/>
            <w:shd w:val="clear" w:color="auto" w:fill="auto"/>
            <w:noWrap/>
            <w:vAlign w:val="center"/>
            <w:hideMark/>
          </w:tcPr>
          <w:p w14:paraId="44B151A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6197516E"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91,70000</w:t>
            </w:r>
          </w:p>
        </w:tc>
        <w:tc>
          <w:tcPr>
            <w:tcW w:w="1672" w:type="dxa"/>
            <w:shd w:val="clear" w:color="auto" w:fill="auto"/>
            <w:noWrap/>
            <w:vAlign w:val="center"/>
            <w:hideMark/>
          </w:tcPr>
          <w:p w14:paraId="051BE545"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91,70000</w:t>
            </w:r>
          </w:p>
        </w:tc>
      </w:tr>
      <w:tr w:rsidR="00C82651" w:rsidRPr="00C90ED3" w14:paraId="73ED969D" w14:textId="77777777" w:rsidTr="00B22664">
        <w:trPr>
          <w:cantSplit/>
          <w:trHeight w:val="143"/>
        </w:trPr>
        <w:tc>
          <w:tcPr>
            <w:tcW w:w="441" w:type="dxa"/>
            <w:shd w:val="clear" w:color="auto" w:fill="auto"/>
            <w:noWrap/>
            <w:vAlign w:val="center"/>
            <w:hideMark/>
          </w:tcPr>
          <w:p w14:paraId="55EB1E8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588</w:t>
            </w:r>
          </w:p>
        </w:tc>
        <w:tc>
          <w:tcPr>
            <w:tcW w:w="9526" w:type="dxa"/>
            <w:shd w:val="clear" w:color="auto" w:fill="auto"/>
            <w:hideMark/>
          </w:tcPr>
          <w:p w14:paraId="37FF4EE1"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Организация и проведение мероприятий (конкурсов, тематических программ, месячников, акций), направленных на профилактику ВИЧ-инфекции, наркомании, туберкулеза в сфере культуры</w:t>
            </w:r>
          </w:p>
        </w:tc>
        <w:tc>
          <w:tcPr>
            <w:tcW w:w="425" w:type="dxa"/>
            <w:shd w:val="clear" w:color="auto" w:fill="auto"/>
            <w:noWrap/>
            <w:vAlign w:val="center"/>
            <w:hideMark/>
          </w:tcPr>
          <w:p w14:paraId="5881D0C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73411C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7399E55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0730370150</w:t>
            </w:r>
          </w:p>
        </w:tc>
        <w:tc>
          <w:tcPr>
            <w:tcW w:w="419" w:type="dxa"/>
            <w:shd w:val="clear" w:color="auto" w:fill="auto"/>
            <w:noWrap/>
            <w:vAlign w:val="center"/>
            <w:hideMark/>
          </w:tcPr>
          <w:p w14:paraId="71FF23D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640F2A59"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w:t>
            </w:r>
          </w:p>
        </w:tc>
        <w:tc>
          <w:tcPr>
            <w:tcW w:w="1672" w:type="dxa"/>
            <w:shd w:val="clear" w:color="auto" w:fill="auto"/>
            <w:noWrap/>
            <w:vAlign w:val="center"/>
            <w:hideMark/>
          </w:tcPr>
          <w:p w14:paraId="34D8958A"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w:t>
            </w:r>
          </w:p>
        </w:tc>
      </w:tr>
      <w:tr w:rsidR="00C82651" w:rsidRPr="00C90ED3" w14:paraId="3A4D24F4" w14:textId="77777777" w:rsidTr="00B22664">
        <w:trPr>
          <w:cantSplit/>
          <w:trHeight w:val="193"/>
        </w:trPr>
        <w:tc>
          <w:tcPr>
            <w:tcW w:w="441" w:type="dxa"/>
            <w:shd w:val="clear" w:color="auto" w:fill="auto"/>
            <w:noWrap/>
            <w:vAlign w:val="center"/>
            <w:hideMark/>
          </w:tcPr>
          <w:p w14:paraId="7CB7E9C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589</w:t>
            </w:r>
          </w:p>
        </w:tc>
        <w:tc>
          <w:tcPr>
            <w:tcW w:w="9526" w:type="dxa"/>
            <w:shd w:val="clear" w:color="auto" w:fill="auto"/>
            <w:hideMark/>
          </w:tcPr>
          <w:p w14:paraId="3691B63E"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0F092EB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E529D5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726AF18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0730370150</w:t>
            </w:r>
          </w:p>
        </w:tc>
        <w:tc>
          <w:tcPr>
            <w:tcW w:w="419" w:type="dxa"/>
            <w:shd w:val="clear" w:color="auto" w:fill="auto"/>
            <w:noWrap/>
            <w:vAlign w:val="center"/>
            <w:hideMark/>
          </w:tcPr>
          <w:p w14:paraId="0BC11A5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0A1D5CE5"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w:t>
            </w:r>
          </w:p>
        </w:tc>
        <w:tc>
          <w:tcPr>
            <w:tcW w:w="1672" w:type="dxa"/>
            <w:shd w:val="clear" w:color="auto" w:fill="auto"/>
            <w:noWrap/>
            <w:vAlign w:val="center"/>
            <w:hideMark/>
          </w:tcPr>
          <w:p w14:paraId="23818161"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w:t>
            </w:r>
          </w:p>
        </w:tc>
      </w:tr>
      <w:tr w:rsidR="00C82651" w:rsidRPr="00C90ED3" w14:paraId="12EF5A59" w14:textId="77777777" w:rsidTr="00B22664">
        <w:trPr>
          <w:cantSplit/>
          <w:trHeight w:val="70"/>
        </w:trPr>
        <w:tc>
          <w:tcPr>
            <w:tcW w:w="441" w:type="dxa"/>
            <w:shd w:val="clear" w:color="auto" w:fill="auto"/>
            <w:noWrap/>
            <w:vAlign w:val="center"/>
            <w:hideMark/>
          </w:tcPr>
          <w:p w14:paraId="3C8F7FC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590</w:t>
            </w:r>
          </w:p>
        </w:tc>
        <w:tc>
          <w:tcPr>
            <w:tcW w:w="9526" w:type="dxa"/>
            <w:shd w:val="clear" w:color="auto" w:fill="auto"/>
            <w:hideMark/>
          </w:tcPr>
          <w:p w14:paraId="6824E428"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Разработка, издание и тиражирование информационных материалов по профилактике ВИЧ-инфекции и туберкулеза для распространения среди различных групп населения</w:t>
            </w:r>
          </w:p>
        </w:tc>
        <w:tc>
          <w:tcPr>
            <w:tcW w:w="425" w:type="dxa"/>
            <w:shd w:val="clear" w:color="auto" w:fill="auto"/>
            <w:noWrap/>
            <w:vAlign w:val="center"/>
            <w:hideMark/>
          </w:tcPr>
          <w:p w14:paraId="6A51B29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B3D1F7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52EC5B6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0730570160</w:t>
            </w:r>
          </w:p>
        </w:tc>
        <w:tc>
          <w:tcPr>
            <w:tcW w:w="419" w:type="dxa"/>
            <w:shd w:val="clear" w:color="auto" w:fill="auto"/>
            <w:noWrap/>
            <w:vAlign w:val="center"/>
            <w:hideMark/>
          </w:tcPr>
          <w:p w14:paraId="507AD24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12E214E3"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41,70000</w:t>
            </w:r>
          </w:p>
        </w:tc>
        <w:tc>
          <w:tcPr>
            <w:tcW w:w="1672" w:type="dxa"/>
            <w:shd w:val="clear" w:color="auto" w:fill="auto"/>
            <w:noWrap/>
            <w:vAlign w:val="center"/>
            <w:hideMark/>
          </w:tcPr>
          <w:p w14:paraId="0647FE31"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41,70000</w:t>
            </w:r>
          </w:p>
        </w:tc>
      </w:tr>
      <w:tr w:rsidR="00C82651" w:rsidRPr="00C90ED3" w14:paraId="3DBDE1D0" w14:textId="77777777" w:rsidTr="00B22664">
        <w:trPr>
          <w:cantSplit/>
          <w:trHeight w:val="58"/>
        </w:trPr>
        <w:tc>
          <w:tcPr>
            <w:tcW w:w="441" w:type="dxa"/>
            <w:shd w:val="clear" w:color="auto" w:fill="auto"/>
            <w:noWrap/>
            <w:vAlign w:val="center"/>
            <w:hideMark/>
          </w:tcPr>
          <w:p w14:paraId="0369B2D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591</w:t>
            </w:r>
          </w:p>
        </w:tc>
        <w:tc>
          <w:tcPr>
            <w:tcW w:w="9526" w:type="dxa"/>
            <w:shd w:val="clear" w:color="auto" w:fill="auto"/>
            <w:hideMark/>
          </w:tcPr>
          <w:p w14:paraId="08FDD565"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0CF0328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5CF064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2231F76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0730570160</w:t>
            </w:r>
          </w:p>
        </w:tc>
        <w:tc>
          <w:tcPr>
            <w:tcW w:w="419" w:type="dxa"/>
            <w:shd w:val="clear" w:color="auto" w:fill="auto"/>
            <w:noWrap/>
            <w:vAlign w:val="center"/>
            <w:hideMark/>
          </w:tcPr>
          <w:p w14:paraId="71ED7AF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3E925CCC"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41,70000</w:t>
            </w:r>
          </w:p>
        </w:tc>
        <w:tc>
          <w:tcPr>
            <w:tcW w:w="1672" w:type="dxa"/>
            <w:shd w:val="clear" w:color="auto" w:fill="auto"/>
            <w:noWrap/>
            <w:vAlign w:val="center"/>
            <w:hideMark/>
          </w:tcPr>
          <w:p w14:paraId="0FFED1A8"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41,70000</w:t>
            </w:r>
          </w:p>
        </w:tc>
      </w:tr>
      <w:tr w:rsidR="00C82651" w:rsidRPr="00C90ED3" w14:paraId="639451FD" w14:textId="77777777" w:rsidTr="00B22664">
        <w:trPr>
          <w:cantSplit/>
          <w:trHeight w:val="219"/>
        </w:trPr>
        <w:tc>
          <w:tcPr>
            <w:tcW w:w="441" w:type="dxa"/>
            <w:shd w:val="clear" w:color="auto" w:fill="auto"/>
            <w:noWrap/>
            <w:vAlign w:val="center"/>
            <w:hideMark/>
          </w:tcPr>
          <w:p w14:paraId="388CC2D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592</w:t>
            </w:r>
          </w:p>
        </w:tc>
        <w:tc>
          <w:tcPr>
            <w:tcW w:w="9526" w:type="dxa"/>
            <w:shd w:val="clear" w:color="auto" w:fill="auto"/>
            <w:hideMark/>
          </w:tcPr>
          <w:p w14:paraId="0B1BFA51"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«Доступная среда на территории городского округа Верхняя Пышма до 2027 года»</w:t>
            </w:r>
          </w:p>
        </w:tc>
        <w:tc>
          <w:tcPr>
            <w:tcW w:w="425" w:type="dxa"/>
            <w:shd w:val="clear" w:color="auto" w:fill="auto"/>
            <w:noWrap/>
            <w:vAlign w:val="center"/>
            <w:hideMark/>
          </w:tcPr>
          <w:p w14:paraId="4B5EB61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B7C60D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3D9B820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0740000000</w:t>
            </w:r>
          </w:p>
        </w:tc>
        <w:tc>
          <w:tcPr>
            <w:tcW w:w="419" w:type="dxa"/>
            <w:shd w:val="clear" w:color="auto" w:fill="auto"/>
            <w:noWrap/>
            <w:vAlign w:val="center"/>
            <w:hideMark/>
          </w:tcPr>
          <w:p w14:paraId="11D723C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0585353C"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191,50000</w:t>
            </w:r>
          </w:p>
        </w:tc>
        <w:tc>
          <w:tcPr>
            <w:tcW w:w="1672" w:type="dxa"/>
            <w:shd w:val="clear" w:color="auto" w:fill="auto"/>
            <w:noWrap/>
            <w:vAlign w:val="center"/>
            <w:hideMark/>
          </w:tcPr>
          <w:p w14:paraId="6257F664"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C82651" w:rsidRPr="00C90ED3" w14:paraId="7D463AF5" w14:textId="77777777" w:rsidTr="00B22664">
        <w:trPr>
          <w:cantSplit/>
          <w:trHeight w:val="77"/>
        </w:trPr>
        <w:tc>
          <w:tcPr>
            <w:tcW w:w="441" w:type="dxa"/>
            <w:shd w:val="clear" w:color="auto" w:fill="auto"/>
            <w:noWrap/>
            <w:vAlign w:val="center"/>
            <w:hideMark/>
          </w:tcPr>
          <w:p w14:paraId="4C1A33D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593</w:t>
            </w:r>
          </w:p>
        </w:tc>
        <w:tc>
          <w:tcPr>
            <w:tcW w:w="9526" w:type="dxa"/>
            <w:shd w:val="clear" w:color="auto" w:fill="auto"/>
            <w:hideMark/>
          </w:tcPr>
          <w:p w14:paraId="2442E21F"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Оборудование муниципальных учреждений в сфере культуры элементами доступной среды</w:t>
            </w:r>
          </w:p>
        </w:tc>
        <w:tc>
          <w:tcPr>
            <w:tcW w:w="425" w:type="dxa"/>
            <w:shd w:val="clear" w:color="auto" w:fill="auto"/>
            <w:noWrap/>
            <w:vAlign w:val="center"/>
            <w:hideMark/>
          </w:tcPr>
          <w:p w14:paraId="34E9892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E3F07A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5315D99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0740670210</w:t>
            </w:r>
          </w:p>
        </w:tc>
        <w:tc>
          <w:tcPr>
            <w:tcW w:w="419" w:type="dxa"/>
            <w:shd w:val="clear" w:color="auto" w:fill="auto"/>
            <w:noWrap/>
            <w:vAlign w:val="center"/>
            <w:hideMark/>
          </w:tcPr>
          <w:p w14:paraId="0848CDE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6C109153"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191,50000</w:t>
            </w:r>
          </w:p>
        </w:tc>
        <w:tc>
          <w:tcPr>
            <w:tcW w:w="1672" w:type="dxa"/>
            <w:shd w:val="clear" w:color="auto" w:fill="auto"/>
            <w:noWrap/>
            <w:vAlign w:val="center"/>
            <w:hideMark/>
          </w:tcPr>
          <w:p w14:paraId="52A41F01"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C82651" w:rsidRPr="00C90ED3" w14:paraId="0723E897" w14:textId="77777777" w:rsidTr="00B22664">
        <w:trPr>
          <w:cantSplit/>
          <w:trHeight w:val="189"/>
        </w:trPr>
        <w:tc>
          <w:tcPr>
            <w:tcW w:w="441" w:type="dxa"/>
            <w:shd w:val="clear" w:color="auto" w:fill="auto"/>
            <w:noWrap/>
            <w:vAlign w:val="center"/>
            <w:hideMark/>
          </w:tcPr>
          <w:p w14:paraId="0A50C1C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594</w:t>
            </w:r>
          </w:p>
        </w:tc>
        <w:tc>
          <w:tcPr>
            <w:tcW w:w="9526" w:type="dxa"/>
            <w:shd w:val="clear" w:color="auto" w:fill="auto"/>
            <w:hideMark/>
          </w:tcPr>
          <w:p w14:paraId="572734BA"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Субсидии бюджетным учреждениям</w:t>
            </w:r>
          </w:p>
        </w:tc>
        <w:tc>
          <w:tcPr>
            <w:tcW w:w="425" w:type="dxa"/>
            <w:shd w:val="clear" w:color="auto" w:fill="auto"/>
            <w:noWrap/>
            <w:vAlign w:val="center"/>
            <w:hideMark/>
          </w:tcPr>
          <w:p w14:paraId="161EB55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31E8D9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6" w:type="dxa"/>
            <w:shd w:val="clear" w:color="auto" w:fill="auto"/>
            <w:noWrap/>
            <w:vAlign w:val="center"/>
            <w:hideMark/>
          </w:tcPr>
          <w:p w14:paraId="36299C7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0740670210</w:t>
            </w:r>
          </w:p>
        </w:tc>
        <w:tc>
          <w:tcPr>
            <w:tcW w:w="419" w:type="dxa"/>
            <w:shd w:val="clear" w:color="auto" w:fill="auto"/>
            <w:noWrap/>
            <w:vAlign w:val="center"/>
            <w:hideMark/>
          </w:tcPr>
          <w:p w14:paraId="7563475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565" w:type="dxa"/>
            <w:shd w:val="clear" w:color="auto" w:fill="auto"/>
            <w:noWrap/>
            <w:vAlign w:val="center"/>
            <w:hideMark/>
          </w:tcPr>
          <w:p w14:paraId="7CB46F20"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191,50000</w:t>
            </w:r>
          </w:p>
        </w:tc>
        <w:tc>
          <w:tcPr>
            <w:tcW w:w="1672" w:type="dxa"/>
            <w:shd w:val="clear" w:color="auto" w:fill="auto"/>
            <w:noWrap/>
            <w:vAlign w:val="center"/>
            <w:hideMark/>
          </w:tcPr>
          <w:p w14:paraId="31182A84"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C82651" w:rsidRPr="00C90ED3" w14:paraId="4C69D5A1" w14:textId="77777777" w:rsidTr="00B22664">
        <w:trPr>
          <w:cantSplit/>
          <w:trHeight w:val="70"/>
        </w:trPr>
        <w:tc>
          <w:tcPr>
            <w:tcW w:w="441" w:type="dxa"/>
            <w:shd w:val="clear" w:color="auto" w:fill="auto"/>
            <w:noWrap/>
            <w:vAlign w:val="center"/>
            <w:hideMark/>
          </w:tcPr>
          <w:p w14:paraId="079EAC25" w14:textId="77777777" w:rsidR="00C82651" w:rsidRPr="00C90ED3" w:rsidRDefault="00C82651" w:rsidP="00B22664">
            <w:pPr>
              <w:ind w:left="-93" w:right="-108"/>
              <w:jc w:val="center"/>
              <w:rPr>
                <w:rFonts w:ascii="Liberation Serif" w:hAnsi="Liberation Serif" w:cs="Liberation Serif"/>
                <w:color w:val="000000"/>
                <w:sz w:val="21"/>
                <w:szCs w:val="21"/>
              </w:rPr>
            </w:pPr>
            <w:r>
              <w:rPr>
                <w:rFonts w:ascii="Liberation Serif" w:hAnsi="Liberation Serif" w:cs="Liberation Serif"/>
                <w:color w:val="000000"/>
                <w:sz w:val="22"/>
                <w:szCs w:val="22"/>
              </w:rPr>
              <w:t>595</w:t>
            </w:r>
          </w:p>
        </w:tc>
        <w:tc>
          <w:tcPr>
            <w:tcW w:w="9526" w:type="dxa"/>
            <w:shd w:val="clear" w:color="auto" w:fill="auto"/>
            <w:hideMark/>
          </w:tcPr>
          <w:p w14:paraId="6D3EBF43"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Другие вопросы в области культуры, кинематографии</w:t>
            </w:r>
          </w:p>
        </w:tc>
        <w:tc>
          <w:tcPr>
            <w:tcW w:w="425" w:type="dxa"/>
            <w:shd w:val="clear" w:color="auto" w:fill="auto"/>
            <w:noWrap/>
            <w:vAlign w:val="center"/>
            <w:hideMark/>
          </w:tcPr>
          <w:p w14:paraId="1B3C538B" w14:textId="77777777" w:rsidR="00C82651" w:rsidRPr="00C90ED3" w:rsidRDefault="00C82651" w:rsidP="00B22664">
            <w:pPr>
              <w:ind w:left="-93" w:right="-108"/>
              <w:jc w:val="center"/>
              <w:rPr>
                <w:rFonts w:ascii="Liberation Serif" w:hAnsi="Liberation Serif" w:cs="Liberation Serif"/>
                <w:color w:val="000000"/>
                <w:sz w:val="21"/>
                <w:szCs w:val="21"/>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45DCC0B" w14:textId="77777777" w:rsidR="00C82651" w:rsidRPr="00C90ED3" w:rsidRDefault="00C82651" w:rsidP="00B22664">
            <w:pPr>
              <w:ind w:left="-93" w:right="-108"/>
              <w:jc w:val="center"/>
              <w:rPr>
                <w:rFonts w:ascii="Liberation Serif" w:hAnsi="Liberation Serif" w:cs="Liberation Serif"/>
                <w:color w:val="000000"/>
                <w:sz w:val="21"/>
                <w:szCs w:val="21"/>
              </w:rPr>
            </w:pPr>
            <w:r>
              <w:rPr>
                <w:rFonts w:ascii="Liberation Serif" w:hAnsi="Liberation Serif" w:cs="Liberation Serif"/>
                <w:color w:val="000000"/>
                <w:sz w:val="22"/>
                <w:szCs w:val="22"/>
              </w:rPr>
              <w:t>0804</w:t>
            </w:r>
          </w:p>
        </w:tc>
        <w:tc>
          <w:tcPr>
            <w:tcW w:w="1276" w:type="dxa"/>
            <w:shd w:val="clear" w:color="auto" w:fill="auto"/>
            <w:noWrap/>
            <w:vAlign w:val="center"/>
            <w:hideMark/>
          </w:tcPr>
          <w:p w14:paraId="4D69A5F3" w14:textId="77777777" w:rsidR="00C82651" w:rsidRPr="00C90ED3" w:rsidRDefault="00C82651" w:rsidP="00B22664">
            <w:pPr>
              <w:ind w:left="-93" w:right="-108"/>
              <w:jc w:val="center"/>
              <w:rPr>
                <w:rFonts w:ascii="Liberation Serif" w:hAnsi="Liberation Serif" w:cs="Liberation Serif"/>
                <w:color w:val="000000"/>
                <w:sz w:val="21"/>
                <w:szCs w:val="21"/>
              </w:rPr>
            </w:pPr>
            <w:r>
              <w:rPr>
                <w:rFonts w:ascii="Liberation Serif" w:hAnsi="Liberation Serif" w:cs="Liberation Serif"/>
                <w:color w:val="000000"/>
                <w:sz w:val="22"/>
                <w:szCs w:val="22"/>
              </w:rPr>
              <w:t> </w:t>
            </w:r>
          </w:p>
        </w:tc>
        <w:tc>
          <w:tcPr>
            <w:tcW w:w="419" w:type="dxa"/>
            <w:shd w:val="clear" w:color="auto" w:fill="auto"/>
            <w:noWrap/>
            <w:vAlign w:val="center"/>
            <w:hideMark/>
          </w:tcPr>
          <w:p w14:paraId="6910411A" w14:textId="77777777" w:rsidR="00C82651" w:rsidRPr="00C90ED3" w:rsidRDefault="00C82651" w:rsidP="00B22664">
            <w:pPr>
              <w:ind w:left="-93" w:right="-108"/>
              <w:jc w:val="center"/>
              <w:rPr>
                <w:rFonts w:ascii="Liberation Serif" w:hAnsi="Liberation Serif" w:cs="Liberation Serif"/>
                <w:color w:val="000000"/>
                <w:sz w:val="21"/>
                <w:szCs w:val="21"/>
              </w:rPr>
            </w:pPr>
            <w:r>
              <w:rPr>
                <w:rFonts w:ascii="Liberation Serif" w:hAnsi="Liberation Serif" w:cs="Liberation Serif"/>
                <w:color w:val="000000"/>
                <w:sz w:val="22"/>
                <w:szCs w:val="22"/>
              </w:rPr>
              <w:t> </w:t>
            </w:r>
          </w:p>
        </w:tc>
        <w:tc>
          <w:tcPr>
            <w:tcW w:w="1565" w:type="dxa"/>
            <w:shd w:val="clear" w:color="auto" w:fill="auto"/>
            <w:noWrap/>
            <w:vAlign w:val="center"/>
            <w:hideMark/>
          </w:tcPr>
          <w:p w14:paraId="2F9E7CE1" w14:textId="77777777" w:rsidR="00C82651" w:rsidRPr="00C90ED3" w:rsidRDefault="00C82651" w:rsidP="00B22664">
            <w:pPr>
              <w:ind w:left="-93" w:right="-79"/>
              <w:jc w:val="right"/>
              <w:rPr>
                <w:rFonts w:ascii="Liberation Serif" w:hAnsi="Liberation Serif" w:cs="Liberation Serif"/>
                <w:color w:val="000000"/>
                <w:sz w:val="21"/>
                <w:szCs w:val="21"/>
              </w:rPr>
            </w:pPr>
            <w:r>
              <w:rPr>
                <w:rFonts w:ascii="Liberation Serif" w:hAnsi="Liberation Serif" w:cs="Liberation Serif"/>
                <w:color w:val="000000"/>
                <w:sz w:val="22"/>
                <w:szCs w:val="22"/>
              </w:rPr>
              <w:t>20 077,00000</w:t>
            </w:r>
          </w:p>
        </w:tc>
        <w:tc>
          <w:tcPr>
            <w:tcW w:w="1672" w:type="dxa"/>
            <w:shd w:val="clear" w:color="auto" w:fill="auto"/>
            <w:noWrap/>
            <w:vAlign w:val="center"/>
            <w:hideMark/>
          </w:tcPr>
          <w:p w14:paraId="6E2995EF" w14:textId="77777777" w:rsidR="00C82651" w:rsidRPr="00C90ED3" w:rsidRDefault="00C82651" w:rsidP="00B22664">
            <w:pPr>
              <w:ind w:left="-93"/>
              <w:jc w:val="right"/>
              <w:rPr>
                <w:rFonts w:ascii="Liberation Serif" w:hAnsi="Liberation Serif" w:cs="Liberation Serif"/>
                <w:color w:val="000000"/>
                <w:sz w:val="21"/>
                <w:szCs w:val="21"/>
              </w:rPr>
            </w:pPr>
            <w:r>
              <w:rPr>
                <w:rFonts w:ascii="Liberation Serif" w:hAnsi="Liberation Serif" w:cs="Liberation Serif"/>
                <w:color w:val="000000"/>
                <w:sz w:val="22"/>
                <w:szCs w:val="22"/>
              </w:rPr>
              <w:t>20 855,70000</w:t>
            </w:r>
          </w:p>
        </w:tc>
      </w:tr>
      <w:tr w:rsidR="00C82651" w:rsidRPr="00C90ED3" w14:paraId="06820973" w14:textId="77777777" w:rsidTr="00B22664">
        <w:trPr>
          <w:cantSplit/>
          <w:trHeight w:val="58"/>
        </w:trPr>
        <w:tc>
          <w:tcPr>
            <w:tcW w:w="441" w:type="dxa"/>
            <w:shd w:val="clear" w:color="auto" w:fill="auto"/>
            <w:noWrap/>
            <w:vAlign w:val="center"/>
            <w:hideMark/>
          </w:tcPr>
          <w:p w14:paraId="1335593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596</w:t>
            </w:r>
          </w:p>
        </w:tc>
        <w:tc>
          <w:tcPr>
            <w:tcW w:w="9526" w:type="dxa"/>
            <w:shd w:val="clear" w:color="auto" w:fill="auto"/>
            <w:hideMark/>
          </w:tcPr>
          <w:p w14:paraId="00ACFAD0"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«Развитие социальной сферы в городском округе Верхняя Пышма до 2027 года»</w:t>
            </w:r>
          </w:p>
        </w:tc>
        <w:tc>
          <w:tcPr>
            <w:tcW w:w="425" w:type="dxa"/>
            <w:shd w:val="clear" w:color="auto" w:fill="auto"/>
            <w:noWrap/>
            <w:vAlign w:val="center"/>
            <w:hideMark/>
          </w:tcPr>
          <w:p w14:paraId="071EB0E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F74DE9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0804</w:t>
            </w:r>
          </w:p>
        </w:tc>
        <w:tc>
          <w:tcPr>
            <w:tcW w:w="1276" w:type="dxa"/>
            <w:shd w:val="clear" w:color="auto" w:fill="auto"/>
            <w:noWrap/>
            <w:vAlign w:val="center"/>
            <w:hideMark/>
          </w:tcPr>
          <w:p w14:paraId="018B277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0500000000</w:t>
            </w:r>
          </w:p>
        </w:tc>
        <w:tc>
          <w:tcPr>
            <w:tcW w:w="419" w:type="dxa"/>
            <w:shd w:val="clear" w:color="auto" w:fill="auto"/>
            <w:noWrap/>
            <w:vAlign w:val="center"/>
            <w:hideMark/>
          </w:tcPr>
          <w:p w14:paraId="52751C9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71D61D46"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20 077,00000</w:t>
            </w:r>
          </w:p>
        </w:tc>
        <w:tc>
          <w:tcPr>
            <w:tcW w:w="1672" w:type="dxa"/>
            <w:shd w:val="clear" w:color="auto" w:fill="auto"/>
            <w:noWrap/>
            <w:vAlign w:val="center"/>
            <w:hideMark/>
          </w:tcPr>
          <w:p w14:paraId="3E2E04FC"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20 855,70000</w:t>
            </w:r>
          </w:p>
        </w:tc>
      </w:tr>
      <w:tr w:rsidR="00C82651" w:rsidRPr="00C90ED3" w14:paraId="1177AF71" w14:textId="77777777" w:rsidTr="00B22664">
        <w:trPr>
          <w:cantSplit/>
          <w:trHeight w:val="247"/>
        </w:trPr>
        <w:tc>
          <w:tcPr>
            <w:tcW w:w="441" w:type="dxa"/>
            <w:shd w:val="clear" w:color="auto" w:fill="auto"/>
            <w:noWrap/>
            <w:vAlign w:val="center"/>
            <w:hideMark/>
          </w:tcPr>
          <w:p w14:paraId="45B1225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597</w:t>
            </w:r>
          </w:p>
        </w:tc>
        <w:tc>
          <w:tcPr>
            <w:tcW w:w="9526" w:type="dxa"/>
            <w:shd w:val="clear" w:color="auto" w:fill="auto"/>
            <w:hideMark/>
          </w:tcPr>
          <w:p w14:paraId="377F7232"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«Обеспечение реализации муниципальной программы «Развитие социальной сферы в городском округе Верхняя Пышма до 2027 года»</w:t>
            </w:r>
          </w:p>
        </w:tc>
        <w:tc>
          <w:tcPr>
            <w:tcW w:w="425" w:type="dxa"/>
            <w:shd w:val="clear" w:color="auto" w:fill="auto"/>
            <w:noWrap/>
            <w:vAlign w:val="center"/>
            <w:hideMark/>
          </w:tcPr>
          <w:p w14:paraId="2F4CB50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CCA286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0804</w:t>
            </w:r>
          </w:p>
        </w:tc>
        <w:tc>
          <w:tcPr>
            <w:tcW w:w="1276" w:type="dxa"/>
            <w:shd w:val="clear" w:color="auto" w:fill="auto"/>
            <w:noWrap/>
            <w:vAlign w:val="center"/>
            <w:hideMark/>
          </w:tcPr>
          <w:p w14:paraId="627D0D9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0580000000</w:t>
            </w:r>
          </w:p>
        </w:tc>
        <w:tc>
          <w:tcPr>
            <w:tcW w:w="419" w:type="dxa"/>
            <w:shd w:val="clear" w:color="auto" w:fill="auto"/>
            <w:noWrap/>
            <w:vAlign w:val="center"/>
            <w:hideMark/>
          </w:tcPr>
          <w:p w14:paraId="727E9A8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7DFB8DAD"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20 077,00000</w:t>
            </w:r>
          </w:p>
        </w:tc>
        <w:tc>
          <w:tcPr>
            <w:tcW w:w="1672" w:type="dxa"/>
            <w:shd w:val="clear" w:color="auto" w:fill="auto"/>
            <w:noWrap/>
            <w:vAlign w:val="center"/>
            <w:hideMark/>
          </w:tcPr>
          <w:p w14:paraId="36771544"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20 855,70000</w:t>
            </w:r>
          </w:p>
        </w:tc>
      </w:tr>
      <w:tr w:rsidR="00C82651" w:rsidRPr="00C90ED3" w14:paraId="7C66EB2F" w14:textId="77777777" w:rsidTr="00B22664">
        <w:trPr>
          <w:cantSplit/>
          <w:trHeight w:val="131"/>
        </w:trPr>
        <w:tc>
          <w:tcPr>
            <w:tcW w:w="441" w:type="dxa"/>
            <w:shd w:val="clear" w:color="auto" w:fill="auto"/>
            <w:noWrap/>
            <w:vAlign w:val="center"/>
            <w:hideMark/>
          </w:tcPr>
          <w:p w14:paraId="37923E7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598</w:t>
            </w:r>
          </w:p>
        </w:tc>
        <w:tc>
          <w:tcPr>
            <w:tcW w:w="9526" w:type="dxa"/>
            <w:shd w:val="clear" w:color="auto" w:fill="auto"/>
            <w:hideMark/>
          </w:tcPr>
          <w:p w14:paraId="00725E54"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Обеспечение деятельности муниципальных учреждений в сферах образования и культуры</w:t>
            </w:r>
          </w:p>
        </w:tc>
        <w:tc>
          <w:tcPr>
            <w:tcW w:w="425" w:type="dxa"/>
            <w:shd w:val="clear" w:color="auto" w:fill="auto"/>
            <w:noWrap/>
            <w:vAlign w:val="center"/>
            <w:hideMark/>
          </w:tcPr>
          <w:p w14:paraId="3E9977D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098075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0804</w:t>
            </w:r>
          </w:p>
        </w:tc>
        <w:tc>
          <w:tcPr>
            <w:tcW w:w="1276" w:type="dxa"/>
            <w:shd w:val="clear" w:color="auto" w:fill="auto"/>
            <w:noWrap/>
            <w:vAlign w:val="center"/>
            <w:hideMark/>
          </w:tcPr>
          <w:p w14:paraId="035F7B4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0580267020</w:t>
            </w:r>
          </w:p>
        </w:tc>
        <w:tc>
          <w:tcPr>
            <w:tcW w:w="419" w:type="dxa"/>
            <w:shd w:val="clear" w:color="auto" w:fill="auto"/>
            <w:noWrap/>
            <w:vAlign w:val="center"/>
            <w:hideMark/>
          </w:tcPr>
          <w:p w14:paraId="01098D1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66758E14"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20 077,00000</w:t>
            </w:r>
          </w:p>
        </w:tc>
        <w:tc>
          <w:tcPr>
            <w:tcW w:w="1672" w:type="dxa"/>
            <w:shd w:val="clear" w:color="auto" w:fill="auto"/>
            <w:noWrap/>
            <w:vAlign w:val="center"/>
            <w:hideMark/>
          </w:tcPr>
          <w:p w14:paraId="46D88B5B"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20 855,70000</w:t>
            </w:r>
          </w:p>
        </w:tc>
      </w:tr>
      <w:tr w:rsidR="00C82651" w:rsidRPr="00C90ED3" w14:paraId="15F832A2" w14:textId="77777777" w:rsidTr="00B22664">
        <w:trPr>
          <w:cantSplit/>
          <w:trHeight w:val="181"/>
        </w:trPr>
        <w:tc>
          <w:tcPr>
            <w:tcW w:w="441" w:type="dxa"/>
            <w:shd w:val="clear" w:color="auto" w:fill="auto"/>
            <w:noWrap/>
            <w:vAlign w:val="center"/>
            <w:hideMark/>
          </w:tcPr>
          <w:p w14:paraId="1359751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599</w:t>
            </w:r>
          </w:p>
        </w:tc>
        <w:tc>
          <w:tcPr>
            <w:tcW w:w="9526" w:type="dxa"/>
            <w:shd w:val="clear" w:color="auto" w:fill="auto"/>
            <w:hideMark/>
          </w:tcPr>
          <w:p w14:paraId="69ECE4EA"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425" w:type="dxa"/>
            <w:shd w:val="clear" w:color="auto" w:fill="auto"/>
            <w:noWrap/>
            <w:vAlign w:val="center"/>
            <w:hideMark/>
          </w:tcPr>
          <w:p w14:paraId="4016D9B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7AC4E1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0804</w:t>
            </w:r>
          </w:p>
        </w:tc>
        <w:tc>
          <w:tcPr>
            <w:tcW w:w="1276" w:type="dxa"/>
            <w:shd w:val="clear" w:color="auto" w:fill="auto"/>
            <w:noWrap/>
            <w:vAlign w:val="center"/>
            <w:hideMark/>
          </w:tcPr>
          <w:p w14:paraId="383C190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0580267020</w:t>
            </w:r>
          </w:p>
        </w:tc>
        <w:tc>
          <w:tcPr>
            <w:tcW w:w="419" w:type="dxa"/>
            <w:shd w:val="clear" w:color="auto" w:fill="auto"/>
            <w:noWrap/>
            <w:vAlign w:val="center"/>
            <w:hideMark/>
          </w:tcPr>
          <w:p w14:paraId="7497F6A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1565" w:type="dxa"/>
            <w:shd w:val="clear" w:color="auto" w:fill="auto"/>
            <w:noWrap/>
            <w:vAlign w:val="center"/>
            <w:hideMark/>
          </w:tcPr>
          <w:p w14:paraId="04DD7255"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14 659,90000</w:t>
            </w:r>
          </w:p>
        </w:tc>
        <w:tc>
          <w:tcPr>
            <w:tcW w:w="1672" w:type="dxa"/>
            <w:shd w:val="clear" w:color="auto" w:fill="auto"/>
            <w:noWrap/>
            <w:vAlign w:val="center"/>
            <w:hideMark/>
          </w:tcPr>
          <w:p w14:paraId="3E77D376"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15 302,20000</w:t>
            </w:r>
          </w:p>
        </w:tc>
      </w:tr>
      <w:tr w:rsidR="00C82651" w:rsidRPr="00C90ED3" w14:paraId="69E5ED55" w14:textId="77777777" w:rsidTr="00B22664">
        <w:trPr>
          <w:cantSplit/>
          <w:trHeight w:val="263"/>
        </w:trPr>
        <w:tc>
          <w:tcPr>
            <w:tcW w:w="441" w:type="dxa"/>
            <w:shd w:val="clear" w:color="auto" w:fill="auto"/>
            <w:noWrap/>
            <w:vAlign w:val="center"/>
            <w:hideMark/>
          </w:tcPr>
          <w:p w14:paraId="6DBB1F6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600</w:t>
            </w:r>
          </w:p>
        </w:tc>
        <w:tc>
          <w:tcPr>
            <w:tcW w:w="9526" w:type="dxa"/>
            <w:shd w:val="clear" w:color="auto" w:fill="auto"/>
            <w:hideMark/>
          </w:tcPr>
          <w:p w14:paraId="3EAFC4B9"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781ACA0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6C5E3D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0804</w:t>
            </w:r>
          </w:p>
        </w:tc>
        <w:tc>
          <w:tcPr>
            <w:tcW w:w="1276" w:type="dxa"/>
            <w:shd w:val="clear" w:color="auto" w:fill="auto"/>
            <w:noWrap/>
            <w:vAlign w:val="center"/>
            <w:hideMark/>
          </w:tcPr>
          <w:p w14:paraId="60C33D1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0580267020</w:t>
            </w:r>
          </w:p>
        </w:tc>
        <w:tc>
          <w:tcPr>
            <w:tcW w:w="419" w:type="dxa"/>
            <w:shd w:val="clear" w:color="auto" w:fill="auto"/>
            <w:noWrap/>
            <w:vAlign w:val="center"/>
            <w:hideMark/>
          </w:tcPr>
          <w:p w14:paraId="3D0AC6B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61751E09"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5 276,60000</w:t>
            </w:r>
          </w:p>
        </w:tc>
        <w:tc>
          <w:tcPr>
            <w:tcW w:w="1672" w:type="dxa"/>
            <w:shd w:val="clear" w:color="auto" w:fill="auto"/>
            <w:noWrap/>
            <w:vAlign w:val="center"/>
            <w:hideMark/>
          </w:tcPr>
          <w:p w14:paraId="650E1FC6"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5 413,00000</w:t>
            </w:r>
          </w:p>
        </w:tc>
      </w:tr>
      <w:tr w:rsidR="00C82651" w:rsidRPr="00C90ED3" w14:paraId="455BF43D" w14:textId="77777777" w:rsidTr="00B22664">
        <w:trPr>
          <w:cantSplit/>
          <w:trHeight w:val="253"/>
        </w:trPr>
        <w:tc>
          <w:tcPr>
            <w:tcW w:w="441" w:type="dxa"/>
            <w:shd w:val="clear" w:color="auto" w:fill="auto"/>
            <w:noWrap/>
            <w:vAlign w:val="center"/>
            <w:hideMark/>
          </w:tcPr>
          <w:p w14:paraId="34CEC02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601</w:t>
            </w:r>
          </w:p>
        </w:tc>
        <w:tc>
          <w:tcPr>
            <w:tcW w:w="9526" w:type="dxa"/>
            <w:shd w:val="clear" w:color="auto" w:fill="auto"/>
            <w:hideMark/>
          </w:tcPr>
          <w:p w14:paraId="7AAD7B31"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Уплата налогов, сборов и иных платежей</w:t>
            </w:r>
          </w:p>
        </w:tc>
        <w:tc>
          <w:tcPr>
            <w:tcW w:w="425" w:type="dxa"/>
            <w:shd w:val="clear" w:color="auto" w:fill="auto"/>
            <w:noWrap/>
            <w:vAlign w:val="center"/>
            <w:hideMark/>
          </w:tcPr>
          <w:p w14:paraId="6C5BF26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E6F069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0804</w:t>
            </w:r>
          </w:p>
        </w:tc>
        <w:tc>
          <w:tcPr>
            <w:tcW w:w="1276" w:type="dxa"/>
            <w:shd w:val="clear" w:color="auto" w:fill="auto"/>
            <w:noWrap/>
            <w:vAlign w:val="center"/>
            <w:hideMark/>
          </w:tcPr>
          <w:p w14:paraId="245D09C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0580267020</w:t>
            </w:r>
          </w:p>
        </w:tc>
        <w:tc>
          <w:tcPr>
            <w:tcW w:w="419" w:type="dxa"/>
            <w:shd w:val="clear" w:color="auto" w:fill="auto"/>
            <w:noWrap/>
            <w:vAlign w:val="center"/>
            <w:hideMark/>
          </w:tcPr>
          <w:p w14:paraId="204DDEB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850</w:t>
            </w:r>
          </w:p>
        </w:tc>
        <w:tc>
          <w:tcPr>
            <w:tcW w:w="1565" w:type="dxa"/>
            <w:shd w:val="clear" w:color="auto" w:fill="auto"/>
            <w:noWrap/>
            <w:vAlign w:val="center"/>
            <w:hideMark/>
          </w:tcPr>
          <w:p w14:paraId="66667CEE"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140,50000</w:t>
            </w:r>
          </w:p>
        </w:tc>
        <w:tc>
          <w:tcPr>
            <w:tcW w:w="1672" w:type="dxa"/>
            <w:shd w:val="clear" w:color="auto" w:fill="auto"/>
            <w:noWrap/>
            <w:vAlign w:val="center"/>
            <w:hideMark/>
          </w:tcPr>
          <w:p w14:paraId="04D39DDE"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140,50000</w:t>
            </w:r>
          </w:p>
        </w:tc>
      </w:tr>
      <w:tr w:rsidR="00C82651" w:rsidRPr="00C90ED3" w14:paraId="147D3FB0" w14:textId="77777777" w:rsidTr="00B22664">
        <w:trPr>
          <w:cantSplit/>
          <w:trHeight w:val="58"/>
        </w:trPr>
        <w:tc>
          <w:tcPr>
            <w:tcW w:w="441" w:type="dxa"/>
            <w:shd w:val="clear" w:color="auto" w:fill="auto"/>
            <w:noWrap/>
            <w:vAlign w:val="center"/>
            <w:hideMark/>
          </w:tcPr>
          <w:p w14:paraId="73B5908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602</w:t>
            </w:r>
          </w:p>
        </w:tc>
        <w:tc>
          <w:tcPr>
            <w:tcW w:w="9526" w:type="dxa"/>
            <w:shd w:val="clear" w:color="auto" w:fill="auto"/>
            <w:hideMark/>
          </w:tcPr>
          <w:p w14:paraId="1776E9CF"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b/>
                <w:bCs/>
                <w:color w:val="000000"/>
                <w:sz w:val="22"/>
                <w:szCs w:val="22"/>
              </w:rPr>
              <w:t>СОЦИАЛЬНАЯ ПОЛИТИКА</w:t>
            </w:r>
          </w:p>
        </w:tc>
        <w:tc>
          <w:tcPr>
            <w:tcW w:w="425" w:type="dxa"/>
            <w:shd w:val="clear" w:color="auto" w:fill="auto"/>
            <w:noWrap/>
            <w:vAlign w:val="center"/>
            <w:hideMark/>
          </w:tcPr>
          <w:p w14:paraId="47F45E6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901</w:t>
            </w:r>
          </w:p>
        </w:tc>
        <w:tc>
          <w:tcPr>
            <w:tcW w:w="567" w:type="dxa"/>
            <w:shd w:val="clear" w:color="auto" w:fill="auto"/>
            <w:noWrap/>
            <w:vAlign w:val="center"/>
            <w:hideMark/>
          </w:tcPr>
          <w:p w14:paraId="04D7463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1000</w:t>
            </w:r>
          </w:p>
        </w:tc>
        <w:tc>
          <w:tcPr>
            <w:tcW w:w="1276" w:type="dxa"/>
            <w:shd w:val="clear" w:color="auto" w:fill="auto"/>
            <w:noWrap/>
            <w:vAlign w:val="center"/>
            <w:hideMark/>
          </w:tcPr>
          <w:p w14:paraId="51ADF59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19" w:type="dxa"/>
            <w:shd w:val="clear" w:color="auto" w:fill="auto"/>
            <w:noWrap/>
            <w:vAlign w:val="center"/>
            <w:hideMark/>
          </w:tcPr>
          <w:p w14:paraId="19B45A0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565" w:type="dxa"/>
            <w:shd w:val="clear" w:color="auto" w:fill="auto"/>
            <w:noWrap/>
            <w:vAlign w:val="center"/>
            <w:hideMark/>
          </w:tcPr>
          <w:p w14:paraId="36EDCDA0"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215 264,77076</w:t>
            </w:r>
          </w:p>
        </w:tc>
        <w:tc>
          <w:tcPr>
            <w:tcW w:w="1672" w:type="dxa"/>
            <w:shd w:val="clear" w:color="auto" w:fill="auto"/>
            <w:noWrap/>
            <w:vAlign w:val="center"/>
            <w:hideMark/>
          </w:tcPr>
          <w:p w14:paraId="5BF6573A"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212 193,89601</w:t>
            </w:r>
          </w:p>
        </w:tc>
      </w:tr>
      <w:tr w:rsidR="00C82651" w:rsidRPr="00C90ED3" w14:paraId="0C205CE1" w14:textId="77777777" w:rsidTr="00B22664">
        <w:trPr>
          <w:cantSplit/>
          <w:trHeight w:val="70"/>
        </w:trPr>
        <w:tc>
          <w:tcPr>
            <w:tcW w:w="441" w:type="dxa"/>
            <w:shd w:val="clear" w:color="auto" w:fill="auto"/>
            <w:noWrap/>
            <w:vAlign w:val="center"/>
            <w:hideMark/>
          </w:tcPr>
          <w:p w14:paraId="240100D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603</w:t>
            </w:r>
          </w:p>
        </w:tc>
        <w:tc>
          <w:tcPr>
            <w:tcW w:w="9526" w:type="dxa"/>
            <w:shd w:val="clear" w:color="auto" w:fill="auto"/>
            <w:hideMark/>
          </w:tcPr>
          <w:p w14:paraId="5589A034"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Пенсионное обеспечение</w:t>
            </w:r>
          </w:p>
        </w:tc>
        <w:tc>
          <w:tcPr>
            <w:tcW w:w="425" w:type="dxa"/>
            <w:shd w:val="clear" w:color="auto" w:fill="auto"/>
            <w:noWrap/>
            <w:vAlign w:val="center"/>
            <w:hideMark/>
          </w:tcPr>
          <w:p w14:paraId="1BD3C6E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68267D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1001</w:t>
            </w:r>
          </w:p>
        </w:tc>
        <w:tc>
          <w:tcPr>
            <w:tcW w:w="1276" w:type="dxa"/>
            <w:shd w:val="clear" w:color="auto" w:fill="auto"/>
            <w:noWrap/>
            <w:vAlign w:val="center"/>
            <w:hideMark/>
          </w:tcPr>
          <w:p w14:paraId="73D7118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hideMark/>
          </w:tcPr>
          <w:p w14:paraId="1CC8412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49778E24"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8 185,27076</w:t>
            </w:r>
          </w:p>
        </w:tc>
        <w:tc>
          <w:tcPr>
            <w:tcW w:w="1672" w:type="dxa"/>
            <w:shd w:val="clear" w:color="auto" w:fill="auto"/>
            <w:noWrap/>
            <w:vAlign w:val="center"/>
            <w:hideMark/>
          </w:tcPr>
          <w:p w14:paraId="0A94DE49"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8 525,39601</w:t>
            </w:r>
          </w:p>
        </w:tc>
      </w:tr>
      <w:tr w:rsidR="00C82651" w:rsidRPr="00C90ED3" w14:paraId="0D04FD5D" w14:textId="77777777" w:rsidTr="00B22664">
        <w:trPr>
          <w:cantSplit/>
          <w:trHeight w:val="58"/>
        </w:trPr>
        <w:tc>
          <w:tcPr>
            <w:tcW w:w="441" w:type="dxa"/>
            <w:shd w:val="clear" w:color="auto" w:fill="auto"/>
            <w:noWrap/>
            <w:vAlign w:val="center"/>
            <w:hideMark/>
          </w:tcPr>
          <w:p w14:paraId="5097ECB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604</w:t>
            </w:r>
          </w:p>
        </w:tc>
        <w:tc>
          <w:tcPr>
            <w:tcW w:w="9526" w:type="dxa"/>
            <w:shd w:val="clear" w:color="auto" w:fill="auto"/>
            <w:hideMark/>
          </w:tcPr>
          <w:p w14:paraId="6F612589"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425" w:type="dxa"/>
            <w:shd w:val="clear" w:color="auto" w:fill="auto"/>
            <w:noWrap/>
            <w:vAlign w:val="center"/>
            <w:hideMark/>
          </w:tcPr>
          <w:p w14:paraId="7CE9D8A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22A51D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1001</w:t>
            </w:r>
          </w:p>
        </w:tc>
        <w:tc>
          <w:tcPr>
            <w:tcW w:w="1276" w:type="dxa"/>
            <w:shd w:val="clear" w:color="auto" w:fill="auto"/>
            <w:noWrap/>
            <w:vAlign w:val="center"/>
            <w:hideMark/>
          </w:tcPr>
          <w:p w14:paraId="1C93969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9" w:type="dxa"/>
            <w:shd w:val="clear" w:color="auto" w:fill="auto"/>
            <w:noWrap/>
            <w:vAlign w:val="center"/>
            <w:hideMark/>
          </w:tcPr>
          <w:p w14:paraId="650478F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77A092D5"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8 185,27076</w:t>
            </w:r>
          </w:p>
        </w:tc>
        <w:tc>
          <w:tcPr>
            <w:tcW w:w="1672" w:type="dxa"/>
            <w:shd w:val="clear" w:color="auto" w:fill="auto"/>
            <w:noWrap/>
            <w:vAlign w:val="center"/>
            <w:hideMark/>
          </w:tcPr>
          <w:p w14:paraId="662DFB0D"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8 525,39601</w:t>
            </w:r>
          </w:p>
        </w:tc>
      </w:tr>
      <w:tr w:rsidR="00C82651" w:rsidRPr="00C90ED3" w14:paraId="66B5D565" w14:textId="77777777" w:rsidTr="00B22664">
        <w:trPr>
          <w:cantSplit/>
          <w:trHeight w:val="58"/>
        </w:trPr>
        <w:tc>
          <w:tcPr>
            <w:tcW w:w="441" w:type="dxa"/>
            <w:shd w:val="clear" w:color="auto" w:fill="auto"/>
            <w:noWrap/>
            <w:vAlign w:val="center"/>
            <w:hideMark/>
          </w:tcPr>
          <w:p w14:paraId="137891E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605</w:t>
            </w:r>
          </w:p>
        </w:tc>
        <w:tc>
          <w:tcPr>
            <w:tcW w:w="9526" w:type="dxa"/>
            <w:shd w:val="clear" w:color="auto" w:fill="auto"/>
            <w:hideMark/>
          </w:tcPr>
          <w:p w14:paraId="13814E51"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«Развитие местного самоуправления на территории городского округа Верхняя Пышма до 2027 года»</w:t>
            </w:r>
          </w:p>
        </w:tc>
        <w:tc>
          <w:tcPr>
            <w:tcW w:w="425" w:type="dxa"/>
            <w:shd w:val="clear" w:color="auto" w:fill="auto"/>
            <w:noWrap/>
            <w:vAlign w:val="center"/>
            <w:hideMark/>
          </w:tcPr>
          <w:p w14:paraId="62A62A4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BB0D01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1001</w:t>
            </w:r>
          </w:p>
        </w:tc>
        <w:tc>
          <w:tcPr>
            <w:tcW w:w="1276" w:type="dxa"/>
            <w:shd w:val="clear" w:color="auto" w:fill="auto"/>
            <w:noWrap/>
            <w:vAlign w:val="center"/>
            <w:hideMark/>
          </w:tcPr>
          <w:p w14:paraId="692CDF1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0110000000</w:t>
            </w:r>
          </w:p>
        </w:tc>
        <w:tc>
          <w:tcPr>
            <w:tcW w:w="419" w:type="dxa"/>
            <w:shd w:val="clear" w:color="auto" w:fill="auto"/>
            <w:noWrap/>
            <w:vAlign w:val="center"/>
            <w:hideMark/>
          </w:tcPr>
          <w:p w14:paraId="79769D0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5672765F"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8 185,27076</w:t>
            </w:r>
          </w:p>
        </w:tc>
        <w:tc>
          <w:tcPr>
            <w:tcW w:w="1672" w:type="dxa"/>
            <w:shd w:val="clear" w:color="auto" w:fill="auto"/>
            <w:noWrap/>
            <w:vAlign w:val="center"/>
            <w:hideMark/>
          </w:tcPr>
          <w:p w14:paraId="00340524"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8 525,39601</w:t>
            </w:r>
          </w:p>
        </w:tc>
      </w:tr>
      <w:tr w:rsidR="00C82651" w:rsidRPr="00C90ED3" w14:paraId="0F69C746" w14:textId="77777777" w:rsidTr="00B22664">
        <w:trPr>
          <w:cantSplit/>
          <w:trHeight w:val="169"/>
        </w:trPr>
        <w:tc>
          <w:tcPr>
            <w:tcW w:w="441" w:type="dxa"/>
            <w:shd w:val="clear" w:color="auto" w:fill="auto"/>
            <w:noWrap/>
            <w:vAlign w:val="center"/>
            <w:hideMark/>
          </w:tcPr>
          <w:p w14:paraId="68C8810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606</w:t>
            </w:r>
          </w:p>
        </w:tc>
        <w:tc>
          <w:tcPr>
            <w:tcW w:w="9526" w:type="dxa"/>
            <w:shd w:val="clear" w:color="auto" w:fill="auto"/>
            <w:hideMark/>
          </w:tcPr>
          <w:p w14:paraId="6F0B8D29"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Пенсионное обеспечение муниципальных служащих</w:t>
            </w:r>
          </w:p>
        </w:tc>
        <w:tc>
          <w:tcPr>
            <w:tcW w:w="425" w:type="dxa"/>
            <w:shd w:val="clear" w:color="auto" w:fill="auto"/>
            <w:noWrap/>
            <w:vAlign w:val="center"/>
            <w:hideMark/>
          </w:tcPr>
          <w:p w14:paraId="29335C0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25D3A7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1001</w:t>
            </w:r>
          </w:p>
        </w:tc>
        <w:tc>
          <w:tcPr>
            <w:tcW w:w="1276" w:type="dxa"/>
            <w:shd w:val="clear" w:color="auto" w:fill="auto"/>
            <w:noWrap/>
            <w:vAlign w:val="center"/>
            <w:hideMark/>
          </w:tcPr>
          <w:p w14:paraId="3D982E6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0111210140</w:t>
            </w:r>
          </w:p>
        </w:tc>
        <w:tc>
          <w:tcPr>
            <w:tcW w:w="419" w:type="dxa"/>
            <w:shd w:val="clear" w:color="auto" w:fill="auto"/>
            <w:noWrap/>
            <w:vAlign w:val="center"/>
            <w:hideMark/>
          </w:tcPr>
          <w:p w14:paraId="123A3E4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5F74F1FA"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8 185,27076</w:t>
            </w:r>
          </w:p>
        </w:tc>
        <w:tc>
          <w:tcPr>
            <w:tcW w:w="1672" w:type="dxa"/>
            <w:shd w:val="clear" w:color="auto" w:fill="auto"/>
            <w:noWrap/>
            <w:vAlign w:val="center"/>
            <w:hideMark/>
          </w:tcPr>
          <w:p w14:paraId="2473F424"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8 525,39601</w:t>
            </w:r>
          </w:p>
        </w:tc>
      </w:tr>
      <w:tr w:rsidR="00C82651" w:rsidRPr="00C90ED3" w14:paraId="2717CDDE" w14:textId="77777777" w:rsidTr="00B22664">
        <w:trPr>
          <w:cantSplit/>
          <w:trHeight w:val="58"/>
        </w:trPr>
        <w:tc>
          <w:tcPr>
            <w:tcW w:w="441" w:type="dxa"/>
            <w:shd w:val="clear" w:color="auto" w:fill="auto"/>
            <w:noWrap/>
            <w:vAlign w:val="center"/>
            <w:hideMark/>
          </w:tcPr>
          <w:p w14:paraId="680E72C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607</w:t>
            </w:r>
          </w:p>
        </w:tc>
        <w:tc>
          <w:tcPr>
            <w:tcW w:w="9526" w:type="dxa"/>
            <w:shd w:val="clear" w:color="auto" w:fill="auto"/>
            <w:hideMark/>
          </w:tcPr>
          <w:p w14:paraId="0D5594BC"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425" w:type="dxa"/>
            <w:shd w:val="clear" w:color="auto" w:fill="auto"/>
            <w:noWrap/>
            <w:vAlign w:val="center"/>
            <w:hideMark/>
          </w:tcPr>
          <w:p w14:paraId="2737A75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D1CAE6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1001</w:t>
            </w:r>
          </w:p>
        </w:tc>
        <w:tc>
          <w:tcPr>
            <w:tcW w:w="1276" w:type="dxa"/>
            <w:shd w:val="clear" w:color="auto" w:fill="auto"/>
            <w:noWrap/>
            <w:vAlign w:val="center"/>
            <w:hideMark/>
          </w:tcPr>
          <w:p w14:paraId="705B2C1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0111210140</w:t>
            </w:r>
          </w:p>
        </w:tc>
        <w:tc>
          <w:tcPr>
            <w:tcW w:w="419" w:type="dxa"/>
            <w:shd w:val="clear" w:color="auto" w:fill="auto"/>
            <w:noWrap/>
            <w:vAlign w:val="center"/>
            <w:hideMark/>
          </w:tcPr>
          <w:p w14:paraId="74B7283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320</w:t>
            </w:r>
          </w:p>
        </w:tc>
        <w:tc>
          <w:tcPr>
            <w:tcW w:w="1565" w:type="dxa"/>
            <w:shd w:val="clear" w:color="auto" w:fill="auto"/>
            <w:noWrap/>
            <w:vAlign w:val="center"/>
            <w:hideMark/>
          </w:tcPr>
          <w:p w14:paraId="318E0F0F"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8 185,27076</w:t>
            </w:r>
          </w:p>
        </w:tc>
        <w:tc>
          <w:tcPr>
            <w:tcW w:w="1672" w:type="dxa"/>
            <w:shd w:val="clear" w:color="auto" w:fill="auto"/>
            <w:noWrap/>
            <w:vAlign w:val="center"/>
            <w:hideMark/>
          </w:tcPr>
          <w:p w14:paraId="31E486E5"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8 525,39601</w:t>
            </w:r>
          </w:p>
        </w:tc>
      </w:tr>
      <w:tr w:rsidR="00C82651" w:rsidRPr="00C90ED3" w14:paraId="700A0ABE" w14:textId="77777777" w:rsidTr="00B22664">
        <w:trPr>
          <w:cantSplit/>
          <w:trHeight w:val="70"/>
        </w:trPr>
        <w:tc>
          <w:tcPr>
            <w:tcW w:w="441" w:type="dxa"/>
            <w:shd w:val="clear" w:color="auto" w:fill="auto"/>
            <w:noWrap/>
            <w:vAlign w:val="center"/>
            <w:hideMark/>
          </w:tcPr>
          <w:p w14:paraId="57418CD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608</w:t>
            </w:r>
          </w:p>
        </w:tc>
        <w:tc>
          <w:tcPr>
            <w:tcW w:w="9526" w:type="dxa"/>
            <w:shd w:val="clear" w:color="auto" w:fill="auto"/>
            <w:hideMark/>
          </w:tcPr>
          <w:p w14:paraId="08C53A73"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Социальное обеспечение населения</w:t>
            </w:r>
          </w:p>
        </w:tc>
        <w:tc>
          <w:tcPr>
            <w:tcW w:w="425" w:type="dxa"/>
            <w:shd w:val="clear" w:color="auto" w:fill="auto"/>
            <w:noWrap/>
            <w:vAlign w:val="center"/>
            <w:hideMark/>
          </w:tcPr>
          <w:p w14:paraId="11600A8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C815C4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6" w:type="dxa"/>
            <w:shd w:val="clear" w:color="auto" w:fill="auto"/>
            <w:noWrap/>
            <w:vAlign w:val="center"/>
            <w:hideMark/>
          </w:tcPr>
          <w:p w14:paraId="79BCD05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hideMark/>
          </w:tcPr>
          <w:p w14:paraId="5B91E30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06BECD86"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182 589,80000</w:t>
            </w:r>
          </w:p>
        </w:tc>
        <w:tc>
          <w:tcPr>
            <w:tcW w:w="1672" w:type="dxa"/>
            <w:shd w:val="clear" w:color="auto" w:fill="auto"/>
            <w:noWrap/>
            <w:vAlign w:val="center"/>
            <w:hideMark/>
          </w:tcPr>
          <w:p w14:paraId="60DF4294"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188 787,60000</w:t>
            </w:r>
          </w:p>
        </w:tc>
      </w:tr>
      <w:tr w:rsidR="00C82651" w:rsidRPr="00C90ED3" w14:paraId="3D060C32" w14:textId="77777777" w:rsidTr="00B22664">
        <w:trPr>
          <w:cantSplit/>
          <w:trHeight w:val="70"/>
        </w:trPr>
        <w:tc>
          <w:tcPr>
            <w:tcW w:w="441" w:type="dxa"/>
            <w:shd w:val="clear" w:color="auto" w:fill="auto"/>
            <w:noWrap/>
            <w:vAlign w:val="center"/>
            <w:hideMark/>
          </w:tcPr>
          <w:p w14:paraId="4C4B1934" w14:textId="77777777" w:rsidR="00C82651" w:rsidRPr="00C90ED3" w:rsidRDefault="00C82651" w:rsidP="00B22664">
            <w:pPr>
              <w:ind w:left="-93" w:right="-108"/>
              <w:jc w:val="center"/>
              <w:rPr>
                <w:rFonts w:ascii="Liberation Serif" w:hAnsi="Liberation Serif" w:cs="Liberation Serif"/>
                <w:b/>
                <w:color w:val="000000"/>
                <w:sz w:val="22"/>
                <w:szCs w:val="22"/>
              </w:rPr>
            </w:pPr>
            <w:r>
              <w:rPr>
                <w:rFonts w:ascii="Liberation Serif" w:hAnsi="Liberation Serif" w:cs="Liberation Serif"/>
                <w:color w:val="000000"/>
                <w:sz w:val="22"/>
                <w:szCs w:val="22"/>
              </w:rPr>
              <w:t>609</w:t>
            </w:r>
          </w:p>
        </w:tc>
        <w:tc>
          <w:tcPr>
            <w:tcW w:w="9526" w:type="dxa"/>
            <w:shd w:val="clear" w:color="auto" w:fill="auto"/>
            <w:hideMark/>
          </w:tcPr>
          <w:p w14:paraId="7812B53B" w14:textId="77777777" w:rsidR="00C82651" w:rsidRPr="00C90ED3" w:rsidRDefault="00C82651" w:rsidP="00B22664">
            <w:pPr>
              <w:ind w:left="-83" w:right="-112"/>
              <w:rPr>
                <w:rFonts w:ascii="Liberation Serif" w:hAnsi="Liberation Serif" w:cs="Liberation Serif"/>
                <w:b/>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425" w:type="dxa"/>
            <w:shd w:val="clear" w:color="auto" w:fill="auto"/>
            <w:noWrap/>
            <w:vAlign w:val="center"/>
            <w:hideMark/>
          </w:tcPr>
          <w:p w14:paraId="00BF945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0AB9E6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6" w:type="dxa"/>
            <w:shd w:val="clear" w:color="auto" w:fill="auto"/>
            <w:noWrap/>
            <w:vAlign w:val="center"/>
            <w:hideMark/>
          </w:tcPr>
          <w:p w14:paraId="62E8E7D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9" w:type="dxa"/>
            <w:shd w:val="clear" w:color="auto" w:fill="auto"/>
            <w:noWrap/>
            <w:vAlign w:val="center"/>
            <w:hideMark/>
          </w:tcPr>
          <w:p w14:paraId="1C12927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0F89F95C"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1 400,00000</w:t>
            </w:r>
          </w:p>
        </w:tc>
        <w:tc>
          <w:tcPr>
            <w:tcW w:w="1672" w:type="dxa"/>
            <w:shd w:val="clear" w:color="auto" w:fill="auto"/>
            <w:noWrap/>
            <w:vAlign w:val="center"/>
            <w:hideMark/>
          </w:tcPr>
          <w:p w14:paraId="3B300A40"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1 400,00000</w:t>
            </w:r>
          </w:p>
        </w:tc>
      </w:tr>
      <w:tr w:rsidR="00C82651" w:rsidRPr="00C90ED3" w14:paraId="74AAD33E" w14:textId="77777777" w:rsidTr="00B22664">
        <w:trPr>
          <w:cantSplit/>
          <w:trHeight w:val="58"/>
        </w:trPr>
        <w:tc>
          <w:tcPr>
            <w:tcW w:w="441" w:type="dxa"/>
            <w:shd w:val="clear" w:color="auto" w:fill="auto"/>
            <w:noWrap/>
            <w:vAlign w:val="center"/>
            <w:hideMark/>
          </w:tcPr>
          <w:p w14:paraId="2C0EB6E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9526" w:type="dxa"/>
            <w:shd w:val="clear" w:color="auto" w:fill="auto"/>
            <w:hideMark/>
          </w:tcPr>
          <w:p w14:paraId="4B8C76FE"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«Комплексное развитие сельских территорий городского округа Верхняя Пышма до 2027 года»</w:t>
            </w:r>
          </w:p>
        </w:tc>
        <w:tc>
          <w:tcPr>
            <w:tcW w:w="425" w:type="dxa"/>
            <w:shd w:val="clear" w:color="auto" w:fill="auto"/>
            <w:noWrap/>
            <w:vAlign w:val="center"/>
            <w:hideMark/>
          </w:tcPr>
          <w:p w14:paraId="66BDC06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88ABF8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6" w:type="dxa"/>
            <w:shd w:val="clear" w:color="auto" w:fill="auto"/>
            <w:noWrap/>
            <w:vAlign w:val="center"/>
            <w:hideMark/>
          </w:tcPr>
          <w:p w14:paraId="1DE279E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0160000000</w:t>
            </w:r>
          </w:p>
        </w:tc>
        <w:tc>
          <w:tcPr>
            <w:tcW w:w="419" w:type="dxa"/>
            <w:shd w:val="clear" w:color="auto" w:fill="auto"/>
            <w:noWrap/>
            <w:vAlign w:val="center"/>
            <w:hideMark/>
          </w:tcPr>
          <w:p w14:paraId="146B874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7C31B25D"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1 400,00000</w:t>
            </w:r>
          </w:p>
        </w:tc>
        <w:tc>
          <w:tcPr>
            <w:tcW w:w="1672" w:type="dxa"/>
            <w:shd w:val="clear" w:color="auto" w:fill="auto"/>
            <w:noWrap/>
            <w:vAlign w:val="center"/>
            <w:hideMark/>
          </w:tcPr>
          <w:p w14:paraId="1994987E"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1 400,00000</w:t>
            </w:r>
          </w:p>
        </w:tc>
      </w:tr>
      <w:tr w:rsidR="00C82651" w:rsidRPr="00C90ED3" w14:paraId="5BF78C8B" w14:textId="77777777" w:rsidTr="00B22664">
        <w:trPr>
          <w:cantSplit/>
          <w:trHeight w:val="70"/>
        </w:trPr>
        <w:tc>
          <w:tcPr>
            <w:tcW w:w="441" w:type="dxa"/>
            <w:shd w:val="clear" w:color="auto" w:fill="auto"/>
            <w:noWrap/>
            <w:vAlign w:val="center"/>
            <w:hideMark/>
          </w:tcPr>
          <w:p w14:paraId="5876D79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611</w:t>
            </w:r>
          </w:p>
        </w:tc>
        <w:tc>
          <w:tcPr>
            <w:tcW w:w="9526" w:type="dxa"/>
            <w:shd w:val="clear" w:color="auto" w:fill="auto"/>
            <w:hideMark/>
          </w:tcPr>
          <w:p w14:paraId="62390B86"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Улучшение жилищных условий граждан, проживающих на сельских территориях</w:t>
            </w:r>
          </w:p>
        </w:tc>
        <w:tc>
          <w:tcPr>
            <w:tcW w:w="425" w:type="dxa"/>
            <w:shd w:val="clear" w:color="auto" w:fill="auto"/>
            <w:noWrap/>
            <w:vAlign w:val="center"/>
            <w:hideMark/>
          </w:tcPr>
          <w:p w14:paraId="417C0DD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F2AC14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6" w:type="dxa"/>
            <w:shd w:val="clear" w:color="auto" w:fill="auto"/>
            <w:noWrap/>
            <w:vAlign w:val="center"/>
            <w:hideMark/>
          </w:tcPr>
          <w:p w14:paraId="3644822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0160110180</w:t>
            </w:r>
          </w:p>
        </w:tc>
        <w:tc>
          <w:tcPr>
            <w:tcW w:w="419" w:type="dxa"/>
            <w:shd w:val="clear" w:color="auto" w:fill="auto"/>
            <w:noWrap/>
            <w:vAlign w:val="center"/>
            <w:hideMark/>
          </w:tcPr>
          <w:p w14:paraId="7D42CE9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06FC5352"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1 400,00000</w:t>
            </w:r>
          </w:p>
        </w:tc>
        <w:tc>
          <w:tcPr>
            <w:tcW w:w="1672" w:type="dxa"/>
            <w:shd w:val="clear" w:color="auto" w:fill="auto"/>
            <w:noWrap/>
            <w:vAlign w:val="center"/>
            <w:hideMark/>
          </w:tcPr>
          <w:p w14:paraId="191529F6"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1 400,00000</w:t>
            </w:r>
          </w:p>
        </w:tc>
      </w:tr>
      <w:tr w:rsidR="00C82651" w:rsidRPr="00C90ED3" w14:paraId="7F5A2331" w14:textId="77777777" w:rsidTr="00B22664">
        <w:trPr>
          <w:cantSplit/>
          <w:trHeight w:val="58"/>
        </w:trPr>
        <w:tc>
          <w:tcPr>
            <w:tcW w:w="441" w:type="dxa"/>
            <w:shd w:val="clear" w:color="auto" w:fill="auto"/>
            <w:noWrap/>
            <w:vAlign w:val="center"/>
            <w:hideMark/>
          </w:tcPr>
          <w:p w14:paraId="42D7A9F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612</w:t>
            </w:r>
          </w:p>
        </w:tc>
        <w:tc>
          <w:tcPr>
            <w:tcW w:w="9526" w:type="dxa"/>
            <w:shd w:val="clear" w:color="auto" w:fill="auto"/>
            <w:hideMark/>
          </w:tcPr>
          <w:p w14:paraId="669FE056"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425" w:type="dxa"/>
            <w:shd w:val="clear" w:color="auto" w:fill="auto"/>
            <w:noWrap/>
            <w:vAlign w:val="center"/>
            <w:hideMark/>
          </w:tcPr>
          <w:p w14:paraId="1E6E364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52454D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6" w:type="dxa"/>
            <w:shd w:val="clear" w:color="auto" w:fill="auto"/>
            <w:noWrap/>
            <w:vAlign w:val="center"/>
            <w:hideMark/>
          </w:tcPr>
          <w:p w14:paraId="5DD7DEA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0160110180</w:t>
            </w:r>
          </w:p>
        </w:tc>
        <w:tc>
          <w:tcPr>
            <w:tcW w:w="419" w:type="dxa"/>
            <w:shd w:val="clear" w:color="auto" w:fill="auto"/>
            <w:noWrap/>
            <w:vAlign w:val="center"/>
            <w:hideMark/>
          </w:tcPr>
          <w:p w14:paraId="3D84792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320</w:t>
            </w:r>
          </w:p>
        </w:tc>
        <w:tc>
          <w:tcPr>
            <w:tcW w:w="1565" w:type="dxa"/>
            <w:shd w:val="clear" w:color="auto" w:fill="auto"/>
            <w:noWrap/>
            <w:vAlign w:val="center"/>
            <w:hideMark/>
          </w:tcPr>
          <w:p w14:paraId="1E282BD4"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1 400,00000</w:t>
            </w:r>
          </w:p>
        </w:tc>
        <w:tc>
          <w:tcPr>
            <w:tcW w:w="1672" w:type="dxa"/>
            <w:shd w:val="clear" w:color="auto" w:fill="auto"/>
            <w:noWrap/>
            <w:vAlign w:val="center"/>
            <w:hideMark/>
          </w:tcPr>
          <w:p w14:paraId="06261E04"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1 400,00000</w:t>
            </w:r>
          </w:p>
        </w:tc>
      </w:tr>
      <w:tr w:rsidR="00C82651" w:rsidRPr="00C90ED3" w14:paraId="61D2C70C" w14:textId="77777777" w:rsidTr="00B22664">
        <w:trPr>
          <w:cantSplit/>
          <w:trHeight w:val="58"/>
        </w:trPr>
        <w:tc>
          <w:tcPr>
            <w:tcW w:w="441" w:type="dxa"/>
            <w:shd w:val="clear" w:color="auto" w:fill="auto"/>
            <w:noWrap/>
            <w:vAlign w:val="center"/>
            <w:hideMark/>
          </w:tcPr>
          <w:p w14:paraId="4005014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613</w:t>
            </w:r>
          </w:p>
        </w:tc>
        <w:tc>
          <w:tcPr>
            <w:tcW w:w="9526" w:type="dxa"/>
            <w:shd w:val="clear" w:color="auto" w:fill="auto"/>
            <w:hideMark/>
          </w:tcPr>
          <w:p w14:paraId="1B0F62B4"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2027 года»</w:t>
            </w:r>
          </w:p>
        </w:tc>
        <w:tc>
          <w:tcPr>
            <w:tcW w:w="425" w:type="dxa"/>
            <w:shd w:val="clear" w:color="auto" w:fill="auto"/>
            <w:noWrap/>
            <w:vAlign w:val="center"/>
            <w:hideMark/>
          </w:tcPr>
          <w:p w14:paraId="384A5FA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844F98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6" w:type="dxa"/>
            <w:shd w:val="clear" w:color="auto" w:fill="auto"/>
            <w:noWrap/>
            <w:vAlign w:val="center"/>
            <w:hideMark/>
          </w:tcPr>
          <w:p w14:paraId="292500F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0700000000</w:t>
            </w:r>
          </w:p>
        </w:tc>
        <w:tc>
          <w:tcPr>
            <w:tcW w:w="419" w:type="dxa"/>
            <w:shd w:val="clear" w:color="auto" w:fill="auto"/>
            <w:noWrap/>
            <w:vAlign w:val="center"/>
            <w:hideMark/>
          </w:tcPr>
          <w:p w14:paraId="0BA3C10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2431F314"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181 189,80000</w:t>
            </w:r>
          </w:p>
        </w:tc>
        <w:tc>
          <w:tcPr>
            <w:tcW w:w="1672" w:type="dxa"/>
            <w:shd w:val="clear" w:color="auto" w:fill="auto"/>
            <w:noWrap/>
            <w:vAlign w:val="center"/>
            <w:hideMark/>
          </w:tcPr>
          <w:p w14:paraId="2B471A90"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187 387,60000</w:t>
            </w:r>
          </w:p>
        </w:tc>
      </w:tr>
      <w:tr w:rsidR="00C82651" w:rsidRPr="00C90ED3" w14:paraId="1EA2DCC4" w14:textId="77777777" w:rsidTr="00B22664">
        <w:trPr>
          <w:cantSplit/>
          <w:trHeight w:val="70"/>
        </w:trPr>
        <w:tc>
          <w:tcPr>
            <w:tcW w:w="441" w:type="dxa"/>
            <w:shd w:val="clear" w:color="auto" w:fill="auto"/>
            <w:noWrap/>
            <w:vAlign w:val="center"/>
            <w:hideMark/>
          </w:tcPr>
          <w:p w14:paraId="6E2B1529"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lastRenderedPageBreak/>
              <w:t>614</w:t>
            </w:r>
          </w:p>
        </w:tc>
        <w:tc>
          <w:tcPr>
            <w:tcW w:w="9526" w:type="dxa"/>
            <w:shd w:val="clear" w:color="auto" w:fill="auto"/>
            <w:hideMark/>
          </w:tcPr>
          <w:p w14:paraId="05D7C520"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«Дополнительные меры социальной поддержки отдельных категорий граждан городского округа Верхняя Пышма до 2027 года»</w:t>
            </w:r>
          </w:p>
        </w:tc>
        <w:tc>
          <w:tcPr>
            <w:tcW w:w="425" w:type="dxa"/>
            <w:shd w:val="clear" w:color="auto" w:fill="auto"/>
            <w:noWrap/>
            <w:vAlign w:val="center"/>
            <w:hideMark/>
          </w:tcPr>
          <w:p w14:paraId="41B22096"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998EAAA"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1003</w:t>
            </w:r>
          </w:p>
        </w:tc>
        <w:tc>
          <w:tcPr>
            <w:tcW w:w="1276" w:type="dxa"/>
            <w:shd w:val="clear" w:color="auto" w:fill="auto"/>
            <w:noWrap/>
            <w:vAlign w:val="center"/>
            <w:hideMark/>
          </w:tcPr>
          <w:p w14:paraId="2A6F633C"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0710000000</w:t>
            </w:r>
          </w:p>
        </w:tc>
        <w:tc>
          <w:tcPr>
            <w:tcW w:w="419" w:type="dxa"/>
            <w:shd w:val="clear" w:color="auto" w:fill="auto"/>
            <w:noWrap/>
            <w:vAlign w:val="center"/>
            <w:hideMark/>
          </w:tcPr>
          <w:p w14:paraId="0E3EC8B8"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19A6FF1B" w14:textId="77777777" w:rsidR="00C82651" w:rsidRPr="00C90ED3" w:rsidRDefault="00C82651" w:rsidP="00B22664">
            <w:pPr>
              <w:ind w:left="-93" w:right="-79"/>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181 189,80000</w:t>
            </w:r>
          </w:p>
        </w:tc>
        <w:tc>
          <w:tcPr>
            <w:tcW w:w="1672" w:type="dxa"/>
            <w:shd w:val="clear" w:color="auto" w:fill="auto"/>
            <w:noWrap/>
            <w:vAlign w:val="center"/>
            <w:hideMark/>
          </w:tcPr>
          <w:p w14:paraId="3695747E" w14:textId="77777777" w:rsidR="00C82651" w:rsidRPr="00C90ED3" w:rsidRDefault="00C82651" w:rsidP="00B22664">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187 387,60000</w:t>
            </w:r>
          </w:p>
        </w:tc>
      </w:tr>
      <w:tr w:rsidR="00C82651" w:rsidRPr="00C90ED3" w14:paraId="3A8FE33D" w14:textId="77777777" w:rsidTr="00B22664">
        <w:trPr>
          <w:cantSplit/>
          <w:trHeight w:val="58"/>
        </w:trPr>
        <w:tc>
          <w:tcPr>
            <w:tcW w:w="441" w:type="dxa"/>
            <w:shd w:val="clear" w:color="auto" w:fill="auto"/>
            <w:noWrap/>
            <w:vAlign w:val="center"/>
            <w:hideMark/>
          </w:tcPr>
          <w:p w14:paraId="68FC209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615</w:t>
            </w:r>
          </w:p>
        </w:tc>
        <w:tc>
          <w:tcPr>
            <w:tcW w:w="9526" w:type="dxa"/>
            <w:shd w:val="clear" w:color="auto" w:fill="auto"/>
            <w:hideMark/>
          </w:tcPr>
          <w:p w14:paraId="2B7C504D"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Оказание материальной помощи населению, оказавшемуся в трудной жизненной ситуации</w:t>
            </w:r>
          </w:p>
        </w:tc>
        <w:tc>
          <w:tcPr>
            <w:tcW w:w="425" w:type="dxa"/>
            <w:shd w:val="clear" w:color="auto" w:fill="auto"/>
            <w:noWrap/>
            <w:vAlign w:val="center"/>
            <w:hideMark/>
          </w:tcPr>
          <w:p w14:paraId="5B2159F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98510D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6" w:type="dxa"/>
            <w:shd w:val="clear" w:color="auto" w:fill="auto"/>
            <w:noWrap/>
            <w:vAlign w:val="center"/>
            <w:hideMark/>
          </w:tcPr>
          <w:p w14:paraId="70E456E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0710170010</w:t>
            </w:r>
          </w:p>
        </w:tc>
        <w:tc>
          <w:tcPr>
            <w:tcW w:w="419" w:type="dxa"/>
            <w:shd w:val="clear" w:color="auto" w:fill="auto"/>
            <w:noWrap/>
            <w:vAlign w:val="center"/>
            <w:hideMark/>
          </w:tcPr>
          <w:p w14:paraId="02E6E8B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6F7A4D47"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1 116,90000</w:t>
            </w:r>
          </w:p>
        </w:tc>
        <w:tc>
          <w:tcPr>
            <w:tcW w:w="1672" w:type="dxa"/>
            <w:shd w:val="clear" w:color="auto" w:fill="auto"/>
            <w:noWrap/>
            <w:vAlign w:val="center"/>
            <w:hideMark/>
          </w:tcPr>
          <w:p w14:paraId="41F3A1B8"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1 161,60000</w:t>
            </w:r>
          </w:p>
        </w:tc>
      </w:tr>
      <w:tr w:rsidR="00C82651" w:rsidRPr="00C90ED3" w14:paraId="7211A63D" w14:textId="77777777" w:rsidTr="00B22664">
        <w:trPr>
          <w:cantSplit/>
          <w:trHeight w:val="161"/>
        </w:trPr>
        <w:tc>
          <w:tcPr>
            <w:tcW w:w="441" w:type="dxa"/>
            <w:shd w:val="clear" w:color="auto" w:fill="auto"/>
            <w:noWrap/>
            <w:vAlign w:val="center"/>
            <w:hideMark/>
          </w:tcPr>
          <w:p w14:paraId="3D0D7B5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616</w:t>
            </w:r>
          </w:p>
        </w:tc>
        <w:tc>
          <w:tcPr>
            <w:tcW w:w="9526" w:type="dxa"/>
            <w:shd w:val="clear" w:color="auto" w:fill="auto"/>
            <w:hideMark/>
          </w:tcPr>
          <w:p w14:paraId="4942A7AE"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1D27929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22F25D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6" w:type="dxa"/>
            <w:shd w:val="clear" w:color="auto" w:fill="auto"/>
            <w:noWrap/>
            <w:vAlign w:val="center"/>
            <w:hideMark/>
          </w:tcPr>
          <w:p w14:paraId="35CB561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0710170010</w:t>
            </w:r>
          </w:p>
        </w:tc>
        <w:tc>
          <w:tcPr>
            <w:tcW w:w="419" w:type="dxa"/>
            <w:shd w:val="clear" w:color="auto" w:fill="auto"/>
            <w:noWrap/>
            <w:vAlign w:val="center"/>
            <w:hideMark/>
          </w:tcPr>
          <w:p w14:paraId="54B17D0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38174260"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2,80000</w:t>
            </w:r>
          </w:p>
        </w:tc>
        <w:tc>
          <w:tcPr>
            <w:tcW w:w="1672" w:type="dxa"/>
            <w:shd w:val="clear" w:color="auto" w:fill="auto"/>
            <w:noWrap/>
            <w:vAlign w:val="center"/>
            <w:hideMark/>
          </w:tcPr>
          <w:p w14:paraId="6F5A30DE"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2,80000</w:t>
            </w:r>
          </w:p>
        </w:tc>
      </w:tr>
      <w:tr w:rsidR="00C82651" w:rsidRPr="00C90ED3" w14:paraId="51A5FF57" w14:textId="77777777" w:rsidTr="00B22664">
        <w:trPr>
          <w:cantSplit/>
          <w:trHeight w:val="275"/>
        </w:trPr>
        <w:tc>
          <w:tcPr>
            <w:tcW w:w="441" w:type="dxa"/>
            <w:shd w:val="clear" w:color="auto" w:fill="auto"/>
            <w:noWrap/>
            <w:vAlign w:val="center"/>
            <w:hideMark/>
          </w:tcPr>
          <w:p w14:paraId="2A235A1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617</w:t>
            </w:r>
          </w:p>
        </w:tc>
        <w:tc>
          <w:tcPr>
            <w:tcW w:w="9526" w:type="dxa"/>
            <w:shd w:val="clear" w:color="auto" w:fill="auto"/>
            <w:hideMark/>
          </w:tcPr>
          <w:p w14:paraId="2943D56F"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Публичные нормативные социальные выплаты гражданам</w:t>
            </w:r>
          </w:p>
        </w:tc>
        <w:tc>
          <w:tcPr>
            <w:tcW w:w="425" w:type="dxa"/>
            <w:shd w:val="clear" w:color="auto" w:fill="auto"/>
            <w:noWrap/>
            <w:vAlign w:val="center"/>
            <w:hideMark/>
          </w:tcPr>
          <w:p w14:paraId="2A5FDC3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A8F079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6" w:type="dxa"/>
            <w:shd w:val="clear" w:color="auto" w:fill="auto"/>
            <w:noWrap/>
            <w:vAlign w:val="center"/>
            <w:hideMark/>
          </w:tcPr>
          <w:p w14:paraId="1C23D44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0710170010</w:t>
            </w:r>
          </w:p>
        </w:tc>
        <w:tc>
          <w:tcPr>
            <w:tcW w:w="419" w:type="dxa"/>
            <w:shd w:val="clear" w:color="auto" w:fill="auto"/>
            <w:noWrap/>
            <w:vAlign w:val="center"/>
            <w:hideMark/>
          </w:tcPr>
          <w:p w14:paraId="25934AC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310</w:t>
            </w:r>
          </w:p>
        </w:tc>
        <w:tc>
          <w:tcPr>
            <w:tcW w:w="1565" w:type="dxa"/>
            <w:shd w:val="clear" w:color="auto" w:fill="auto"/>
            <w:noWrap/>
            <w:vAlign w:val="center"/>
            <w:hideMark/>
          </w:tcPr>
          <w:p w14:paraId="1EA8D431"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1 114,10000</w:t>
            </w:r>
          </w:p>
        </w:tc>
        <w:tc>
          <w:tcPr>
            <w:tcW w:w="1672" w:type="dxa"/>
            <w:shd w:val="clear" w:color="auto" w:fill="auto"/>
            <w:noWrap/>
            <w:vAlign w:val="center"/>
            <w:hideMark/>
          </w:tcPr>
          <w:p w14:paraId="4DE1271A"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1 158,80000</w:t>
            </w:r>
          </w:p>
        </w:tc>
      </w:tr>
      <w:tr w:rsidR="00C82651" w:rsidRPr="00C90ED3" w14:paraId="746663DA" w14:textId="77777777" w:rsidTr="00B22664">
        <w:trPr>
          <w:cantSplit/>
          <w:trHeight w:val="70"/>
        </w:trPr>
        <w:tc>
          <w:tcPr>
            <w:tcW w:w="441" w:type="dxa"/>
            <w:shd w:val="clear" w:color="auto" w:fill="auto"/>
            <w:noWrap/>
            <w:vAlign w:val="center"/>
            <w:hideMark/>
          </w:tcPr>
          <w:p w14:paraId="68417FD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618</w:t>
            </w:r>
          </w:p>
        </w:tc>
        <w:tc>
          <w:tcPr>
            <w:tcW w:w="9526" w:type="dxa"/>
            <w:shd w:val="clear" w:color="auto" w:fill="auto"/>
            <w:hideMark/>
          </w:tcPr>
          <w:p w14:paraId="33D2A078"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Выплаты денежного вознаграждения гражданам городского округа Верхняя Пышма</w:t>
            </w:r>
          </w:p>
        </w:tc>
        <w:tc>
          <w:tcPr>
            <w:tcW w:w="425" w:type="dxa"/>
            <w:shd w:val="clear" w:color="auto" w:fill="auto"/>
            <w:noWrap/>
            <w:vAlign w:val="center"/>
            <w:hideMark/>
          </w:tcPr>
          <w:p w14:paraId="3262E00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63859F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6" w:type="dxa"/>
            <w:shd w:val="clear" w:color="auto" w:fill="auto"/>
            <w:noWrap/>
            <w:vAlign w:val="center"/>
            <w:hideMark/>
          </w:tcPr>
          <w:p w14:paraId="0AE0E74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0710270020</w:t>
            </w:r>
          </w:p>
        </w:tc>
        <w:tc>
          <w:tcPr>
            <w:tcW w:w="419" w:type="dxa"/>
            <w:shd w:val="clear" w:color="auto" w:fill="auto"/>
            <w:noWrap/>
            <w:vAlign w:val="center"/>
            <w:hideMark/>
          </w:tcPr>
          <w:p w14:paraId="711624C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798DBBC8"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2 103,40000</w:t>
            </w:r>
          </w:p>
        </w:tc>
        <w:tc>
          <w:tcPr>
            <w:tcW w:w="1672" w:type="dxa"/>
            <w:shd w:val="clear" w:color="auto" w:fill="auto"/>
            <w:noWrap/>
            <w:vAlign w:val="center"/>
            <w:hideMark/>
          </w:tcPr>
          <w:p w14:paraId="4D69F199"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2 103,40000</w:t>
            </w:r>
          </w:p>
        </w:tc>
      </w:tr>
      <w:tr w:rsidR="00C82651" w:rsidRPr="00C90ED3" w14:paraId="1EB83759" w14:textId="77777777" w:rsidTr="00B22664">
        <w:trPr>
          <w:cantSplit/>
          <w:trHeight w:val="58"/>
        </w:trPr>
        <w:tc>
          <w:tcPr>
            <w:tcW w:w="441" w:type="dxa"/>
            <w:shd w:val="clear" w:color="auto" w:fill="auto"/>
            <w:noWrap/>
            <w:vAlign w:val="center"/>
            <w:hideMark/>
          </w:tcPr>
          <w:p w14:paraId="1711AA4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619</w:t>
            </w:r>
          </w:p>
        </w:tc>
        <w:tc>
          <w:tcPr>
            <w:tcW w:w="9526" w:type="dxa"/>
            <w:shd w:val="clear" w:color="auto" w:fill="auto"/>
            <w:hideMark/>
          </w:tcPr>
          <w:p w14:paraId="1BBDC726"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425" w:type="dxa"/>
            <w:shd w:val="clear" w:color="auto" w:fill="auto"/>
            <w:noWrap/>
            <w:vAlign w:val="center"/>
            <w:hideMark/>
          </w:tcPr>
          <w:p w14:paraId="5A8DCB7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CC3FCE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6" w:type="dxa"/>
            <w:shd w:val="clear" w:color="auto" w:fill="auto"/>
            <w:noWrap/>
            <w:vAlign w:val="center"/>
            <w:hideMark/>
          </w:tcPr>
          <w:p w14:paraId="55C943B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0710270020</w:t>
            </w:r>
          </w:p>
        </w:tc>
        <w:tc>
          <w:tcPr>
            <w:tcW w:w="419" w:type="dxa"/>
            <w:shd w:val="clear" w:color="auto" w:fill="auto"/>
            <w:noWrap/>
            <w:vAlign w:val="center"/>
            <w:hideMark/>
          </w:tcPr>
          <w:p w14:paraId="2537A69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320</w:t>
            </w:r>
          </w:p>
        </w:tc>
        <w:tc>
          <w:tcPr>
            <w:tcW w:w="1565" w:type="dxa"/>
            <w:shd w:val="clear" w:color="auto" w:fill="auto"/>
            <w:noWrap/>
            <w:vAlign w:val="center"/>
            <w:hideMark/>
          </w:tcPr>
          <w:p w14:paraId="62FF946C"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2 103,40000</w:t>
            </w:r>
          </w:p>
        </w:tc>
        <w:tc>
          <w:tcPr>
            <w:tcW w:w="1672" w:type="dxa"/>
            <w:shd w:val="clear" w:color="auto" w:fill="auto"/>
            <w:noWrap/>
            <w:vAlign w:val="center"/>
            <w:hideMark/>
          </w:tcPr>
          <w:p w14:paraId="01EDE6B4"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2 103,40000</w:t>
            </w:r>
          </w:p>
        </w:tc>
      </w:tr>
      <w:tr w:rsidR="00C82651" w:rsidRPr="00C90ED3" w14:paraId="221B5888" w14:textId="77777777" w:rsidTr="00B22664">
        <w:trPr>
          <w:cantSplit/>
          <w:trHeight w:val="70"/>
        </w:trPr>
        <w:tc>
          <w:tcPr>
            <w:tcW w:w="441" w:type="dxa"/>
            <w:shd w:val="clear" w:color="auto" w:fill="auto"/>
            <w:noWrap/>
            <w:vAlign w:val="center"/>
            <w:hideMark/>
          </w:tcPr>
          <w:p w14:paraId="1C300E6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526" w:type="dxa"/>
            <w:shd w:val="clear" w:color="auto" w:fill="auto"/>
            <w:hideMark/>
          </w:tcPr>
          <w:p w14:paraId="7AA55151"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Социальная поддержка отдельных категорий граждан в области транспортного обслуживания</w:t>
            </w:r>
          </w:p>
        </w:tc>
        <w:tc>
          <w:tcPr>
            <w:tcW w:w="425" w:type="dxa"/>
            <w:shd w:val="clear" w:color="auto" w:fill="auto"/>
            <w:noWrap/>
            <w:vAlign w:val="center"/>
            <w:hideMark/>
          </w:tcPr>
          <w:p w14:paraId="332D90B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615220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6" w:type="dxa"/>
            <w:shd w:val="clear" w:color="auto" w:fill="auto"/>
            <w:noWrap/>
            <w:vAlign w:val="center"/>
            <w:hideMark/>
          </w:tcPr>
          <w:p w14:paraId="23C7622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0710370080</w:t>
            </w:r>
          </w:p>
        </w:tc>
        <w:tc>
          <w:tcPr>
            <w:tcW w:w="419" w:type="dxa"/>
            <w:shd w:val="clear" w:color="auto" w:fill="auto"/>
            <w:noWrap/>
            <w:vAlign w:val="center"/>
            <w:hideMark/>
          </w:tcPr>
          <w:p w14:paraId="330E271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40FEC040"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1 380,00000</w:t>
            </w:r>
          </w:p>
        </w:tc>
        <w:tc>
          <w:tcPr>
            <w:tcW w:w="1672" w:type="dxa"/>
            <w:shd w:val="clear" w:color="auto" w:fill="auto"/>
            <w:noWrap/>
            <w:vAlign w:val="center"/>
            <w:hideMark/>
          </w:tcPr>
          <w:p w14:paraId="08222CBF"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1 380,00000</w:t>
            </w:r>
          </w:p>
        </w:tc>
      </w:tr>
      <w:tr w:rsidR="00C82651" w:rsidRPr="00C90ED3" w14:paraId="24AE5AD3" w14:textId="77777777" w:rsidTr="00B22664">
        <w:trPr>
          <w:cantSplit/>
          <w:trHeight w:val="58"/>
        </w:trPr>
        <w:tc>
          <w:tcPr>
            <w:tcW w:w="441" w:type="dxa"/>
            <w:shd w:val="clear" w:color="auto" w:fill="auto"/>
            <w:noWrap/>
            <w:vAlign w:val="center"/>
            <w:hideMark/>
          </w:tcPr>
          <w:p w14:paraId="0E20154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621</w:t>
            </w:r>
          </w:p>
        </w:tc>
        <w:tc>
          <w:tcPr>
            <w:tcW w:w="9526" w:type="dxa"/>
            <w:shd w:val="clear" w:color="auto" w:fill="auto"/>
            <w:hideMark/>
          </w:tcPr>
          <w:p w14:paraId="7FDCFD49"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25" w:type="dxa"/>
            <w:shd w:val="clear" w:color="auto" w:fill="auto"/>
            <w:noWrap/>
            <w:vAlign w:val="center"/>
            <w:hideMark/>
          </w:tcPr>
          <w:p w14:paraId="5BEDD81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E8722C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6" w:type="dxa"/>
            <w:shd w:val="clear" w:color="auto" w:fill="auto"/>
            <w:noWrap/>
            <w:vAlign w:val="center"/>
            <w:hideMark/>
          </w:tcPr>
          <w:p w14:paraId="314EDA6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0710370080</w:t>
            </w:r>
          </w:p>
        </w:tc>
        <w:tc>
          <w:tcPr>
            <w:tcW w:w="419" w:type="dxa"/>
            <w:shd w:val="clear" w:color="auto" w:fill="auto"/>
            <w:noWrap/>
            <w:vAlign w:val="center"/>
            <w:hideMark/>
          </w:tcPr>
          <w:p w14:paraId="391D89A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810</w:t>
            </w:r>
          </w:p>
        </w:tc>
        <w:tc>
          <w:tcPr>
            <w:tcW w:w="1565" w:type="dxa"/>
            <w:shd w:val="clear" w:color="auto" w:fill="auto"/>
            <w:noWrap/>
            <w:vAlign w:val="center"/>
            <w:hideMark/>
          </w:tcPr>
          <w:p w14:paraId="3D364BD1"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1 380,00000</w:t>
            </w:r>
          </w:p>
        </w:tc>
        <w:tc>
          <w:tcPr>
            <w:tcW w:w="1672" w:type="dxa"/>
            <w:shd w:val="clear" w:color="auto" w:fill="auto"/>
            <w:noWrap/>
            <w:vAlign w:val="center"/>
            <w:hideMark/>
          </w:tcPr>
          <w:p w14:paraId="670778B3"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1 380,00000</w:t>
            </w:r>
          </w:p>
        </w:tc>
      </w:tr>
      <w:tr w:rsidR="00C82651" w:rsidRPr="00C90ED3" w14:paraId="24B4CC5F" w14:textId="77777777" w:rsidTr="00B22664">
        <w:trPr>
          <w:cantSplit/>
          <w:trHeight w:val="58"/>
        </w:trPr>
        <w:tc>
          <w:tcPr>
            <w:tcW w:w="441" w:type="dxa"/>
            <w:shd w:val="clear" w:color="auto" w:fill="auto"/>
            <w:noWrap/>
            <w:vAlign w:val="center"/>
            <w:hideMark/>
          </w:tcPr>
          <w:p w14:paraId="4FDF046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622</w:t>
            </w:r>
          </w:p>
        </w:tc>
        <w:tc>
          <w:tcPr>
            <w:tcW w:w="9526" w:type="dxa"/>
            <w:shd w:val="clear" w:color="auto" w:fill="auto"/>
            <w:hideMark/>
          </w:tcPr>
          <w:p w14:paraId="39B9B725"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Компенсация расходов на оплату жилого помещения и коммунальных услуг супруге (супругу) умершего гражданина, которому присвоено звание «Почетный гражданин городского округа Верхняя Пышма», не вступившей (не вступившему) в повторный брак</w:t>
            </w:r>
          </w:p>
        </w:tc>
        <w:tc>
          <w:tcPr>
            <w:tcW w:w="425" w:type="dxa"/>
            <w:shd w:val="clear" w:color="auto" w:fill="auto"/>
            <w:noWrap/>
            <w:vAlign w:val="center"/>
            <w:hideMark/>
          </w:tcPr>
          <w:p w14:paraId="24B3CF5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126590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6" w:type="dxa"/>
            <w:shd w:val="clear" w:color="auto" w:fill="auto"/>
            <w:noWrap/>
            <w:vAlign w:val="center"/>
            <w:hideMark/>
          </w:tcPr>
          <w:p w14:paraId="5733521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0710470030</w:t>
            </w:r>
          </w:p>
        </w:tc>
        <w:tc>
          <w:tcPr>
            <w:tcW w:w="419" w:type="dxa"/>
            <w:shd w:val="clear" w:color="auto" w:fill="auto"/>
            <w:noWrap/>
            <w:vAlign w:val="center"/>
            <w:hideMark/>
          </w:tcPr>
          <w:p w14:paraId="66E20F2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096D4017"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37,90000</w:t>
            </w:r>
          </w:p>
        </w:tc>
        <w:tc>
          <w:tcPr>
            <w:tcW w:w="1672" w:type="dxa"/>
            <w:shd w:val="clear" w:color="auto" w:fill="auto"/>
            <w:noWrap/>
            <w:vAlign w:val="center"/>
            <w:hideMark/>
          </w:tcPr>
          <w:p w14:paraId="3F4066CE"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37,90000</w:t>
            </w:r>
          </w:p>
        </w:tc>
      </w:tr>
      <w:tr w:rsidR="00C82651" w:rsidRPr="00C90ED3" w14:paraId="25C9C35B" w14:textId="77777777" w:rsidTr="00B22664">
        <w:trPr>
          <w:cantSplit/>
          <w:trHeight w:val="58"/>
        </w:trPr>
        <w:tc>
          <w:tcPr>
            <w:tcW w:w="441" w:type="dxa"/>
            <w:shd w:val="clear" w:color="auto" w:fill="auto"/>
            <w:noWrap/>
            <w:vAlign w:val="center"/>
            <w:hideMark/>
          </w:tcPr>
          <w:p w14:paraId="471122B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623</w:t>
            </w:r>
          </w:p>
        </w:tc>
        <w:tc>
          <w:tcPr>
            <w:tcW w:w="9526" w:type="dxa"/>
            <w:shd w:val="clear" w:color="auto" w:fill="auto"/>
            <w:hideMark/>
          </w:tcPr>
          <w:p w14:paraId="776CB365"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202B146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FBA0CF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6" w:type="dxa"/>
            <w:shd w:val="clear" w:color="auto" w:fill="auto"/>
            <w:noWrap/>
            <w:vAlign w:val="center"/>
            <w:hideMark/>
          </w:tcPr>
          <w:p w14:paraId="0F90CC0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0710470030</w:t>
            </w:r>
          </w:p>
        </w:tc>
        <w:tc>
          <w:tcPr>
            <w:tcW w:w="419" w:type="dxa"/>
            <w:shd w:val="clear" w:color="auto" w:fill="auto"/>
            <w:noWrap/>
            <w:vAlign w:val="center"/>
            <w:hideMark/>
          </w:tcPr>
          <w:p w14:paraId="40F10AE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7A3B32C0"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0,40000</w:t>
            </w:r>
          </w:p>
        </w:tc>
        <w:tc>
          <w:tcPr>
            <w:tcW w:w="1672" w:type="dxa"/>
            <w:shd w:val="clear" w:color="auto" w:fill="auto"/>
            <w:noWrap/>
            <w:vAlign w:val="center"/>
            <w:hideMark/>
          </w:tcPr>
          <w:p w14:paraId="4C16E7DC"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0,40000</w:t>
            </w:r>
          </w:p>
        </w:tc>
      </w:tr>
      <w:tr w:rsidR="00C82651" w:rsidRPr="00C90ED3" w14:paraId="56E291BA" w14:textId="77777777" w:rsidTr="00B22664">
        <w:trPr>
          <w:cantSplit/>
          <w:trHeight w:val="58"/>
        </w:trPr>
        <w:tc>
          <w:tcPr>
            <w:tcW w:w="441" w:type="dxa"/>
            <w:shd w:val="clear" w:color="auto" w:fill="auto"/>
            <w:noWrap/>
            <w:vAlign w:val="center"/>
            <w:hideMark/>
          </w:tcPr>
          <w:p w14:paraId="48584B2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624</w:t>
            </w:r>
          </w:p>
        </w:tc>
        <w:tc>
          <w:tcPr>
            <w:tcW w:w="9526" w:type="dxa"/>
            <w:shd w:val="clear" w:color="auto" w:fill="auto"/>
            <w:hideMark/>
          </w:tcPr>
          <w:p w14:paraId="7E471F5B"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425" w:type="dxa"/>
            <w:shd w:val="clear" w:color="auto" w:fill="auto"/>
            <w:noWrap/>
            <w:vAlign w:val="center"/>
            <w:hideMark/>
          </w:tcPr>
          <w:p w14:paraId="098AD54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E23E75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6" w:type="dxa"/>
            <w:shd w:val="clear" w:color="auto" w:fill="auto"/>
            <w:noWrap/>
            <w:vAlign w:val="center"/>
            <w:hideMark/>
          </w:tcPr>
          <w:p w14:paraId="326FE94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0710470030</w:t>
            </w:r>
          </w:p>
        </w:tc>
        <w:tc>
          <w:tcPr>
            <w:tcW w:w="419" w:type="dxa"/>
            <w:shd w:val="clear" w:color="auto" w:fill="auto"/>
            <w:noWrap/>
            <w:vAlign w:val="center"/>
            <w:hideMark/>
          </w:tcPr>
          <w:p w14:paraId="0A55F4E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320</w:t>
            </w:r>
          </w:p>
        </w:tc>
        <w:tc>
          <w:tcPr>
            <w:tcW w:w="1565" w:type="dxa"/>
            <w:shd w:val="clear" w:color="auto" w:fill="auto"/>
            <w:noWrap/>
            <w:vAlign w:val="center"/>
            <w:hideMark/>
          </w:tcPr>
          <w:p w14:paraId="1EA047A3"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37,50000</w:t>
            </w:r>
          </w:p>
        </w:tc>
        <w:tc>
          <w:tcPr>
            <w:tcW w:w="1672" w:type="dxa"/>
            <w:shd w:val="clear" w:color="auto" w:fill="auto"/>
            <w:noWrap/>
            <w:vAlign w:val="center"/>
            <w:hideMark/>
          </w:tcPr>
          <w:p w14:paraId="05E90146"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37,50000</w:t>
            </w:r>
          </w:p>
        </w:tc>
      </w:tr>
      <w:tr w:rsidR="00C82651" w:rsidRPr="00C90ED3" w14:paraId="6453D54B" w14:textId="77777777" w:rsidTr="00B22664">
        <w:trPr>
          <w:cantSplit/>
          <w:trHeight w:val="58"/>
        </w:trPr>
        <w:tc>
          <w:tcPr>
            <w:tcW w:w="441" w:type="dxa"/>
            <w:shd w:val="clear" w:color="auto" w:fill="auto"/>
            <w:noWrap/>
            <w:vAlign w:val="center"/>
            <w:hideMark/>
          </w:tcPr>
          <w:p w14:paraId="4CFD685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625</w:t>
            </w:r>
          </w:p>
        </w:tc>
        <w:tc>
          <w:tcPr>
            <w:tcW w:w="9526" w:type="dxa"/>
            <w:shd w:val="clear" w:color="auto" w:fill="auto"/>
            <w:hideMark/>
          </w:tcPr>
          <w:p w14:paraId="30995875"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Осуществление государственного полномочия Свердловской области по предоставлению отдельным категориям граждан компенсаций расходов на оплату жилого помещения и коммунальных услуг в соответствии с Законом Свердловской области «О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Свердловской области по предоставлению отдельным категориям граждан компенсаций расходов на оплату жилого помещения и коммунальных услуг»</w:t>
            </w:r>
          </w:p>
        </w:tc>
        <w:tc>
          <w:tcPr>
            <w:tcW w:w="425" w:type="dxa"/>
            <w:shd w:val="clear" w:color="auto" w:fill="auto"/>
            <w:noWrap/>
            <w:vAlign w:val="center"/>
            <w:hideMark/>
          </w:tcPr>
          <w:p w14:paraId="05E33B7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96D68E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6" w:type="dxa"/>
            <w:shd w:val="clear" w:color="auto" w:fill="auto"/>
            <w:noWrap/>
            <w:vAlign w:val="center"/>
            <w:hideMark/>
          </w:tcPr>
          <w:p w14:paraId="755F090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0710549200</w:t>
            </w:r>
          </w:p>
        </w:tc>
        <w:tc>
          <w:tcPr>
            <w:tcW w:w="419" w:type="dxa"/>
            <w:shd w:val="clear" w:color="auto" w:fill="auto"/>
            <w:noWrap/>
            <w:vAlign w:val="center"/>
            <w:hideMark/>
          </w:tcPr>
          <w:p w14:paraId="59E9ABD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7472BC75"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120 010,10000</w:t>
            </w:r>
          </w:p>
        </w:tc>
        <w:tc>
          <w:tcPr>
            <w:tcW w:w="1672" w:type="dxa"/>
            <w:shd w:val="clear" w:color="auto" w:fill="auto"/>
            <w:noWrap/>
            <w:vAlign w:val="center"/>
            <w:hideMark/>
          </w:tcPr>
          <w:p w14:paraId="70B4D4C7"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125 259,10000</w:t>
            </w:r>
          </w:p>
        </w:tc>
      </w:tr>
      <w:tr w:rsidR="00C82651" w:rsidRPr="00C90ED3" w14:paraId="20E81731" w14:textId="77777777" w:rsidTr="00B22664">
        <w:trPr>
          <w:cantSplit/>
          <w:trHeight w:val="58"/>
        </w:trPr>
        <w:tc>
          <w:tcPr>
            <w:tcW w:w="441" w:type="dxa"/>
            <w:shd w:val="clear" w:color="auto" w:fill="auto"/>
            <w:noWrap/>
            <w:vAlign w:val="center"/>
            <w:hideMark/>
          </w:tcPr>
          <w:p w14:paraId="7F2A99F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626</w:t>
            </w:r>
          </w:p>
        </w:tc>
        <w:tc>
          <w:tcPr>
            <w:tcW w:w="9526" w:type="dxa"/>
            <w:shd w:val="clear" w:color="auto" w:fill="auto"/>
            <w:hideMark/>
          </w:tcPr>
          <w:p w14:paraId="2060FB36"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43920AE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4B81F6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6" w:type="dxa"/>
            <w:shd w:val="clear" w:color="auto" w:fill="auto"/>
            <w:noWrap/>
            <w:vAlign w:val="center"/>
            <w:hideMark/>
          </w:tcPr>
          <w:p w14:paraId="369A493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0710549200</w:t>
            </w:r>
          </w:p>
        </w:tc>
        <w:tc>
          <w:tcPr>
            <w:tcW w:w="419" w:type="dxa"/>
            <w:shd w:val="clear" w:color="auto" w:fill="auto"/>
            <w:noWrap/>
            <w:vAlign w:val="center"/>
            <w:hideMark/>
          </w:tcPr>
          <w:p w14:paraId="57F80B7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61DD96F2"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1 300,00000</w:t>
            </w:r>
          </w:p>
        </w:tc>
        <w:tc>
          <w:tcPr>
            <w:tcW w:w="1672" w:type="dxa"/>
            <w:shd w:val="clear" w:color="auto" w:fill="auto"/>
            <w:noWrap/>
            <w:vAlign w:val="center"/>
            <w:hideMark/>
          </w:tcPr>
          <w:p w14:paraId="0CF4A845"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1 300,00000</w:t>
            </w:r>
          </w:p>
        </w:tc>
      </w:tr>
      <w:tr w:rsidR="00C82651" w:rsidRPr="00C90ED3" w14:paraId="3388AC4D" w14:textId="77777777" w:rsidTr="00B22664">
        <w:trPr>
          <w:cantSplit/>
          <w:trHeight w:val="58"/>
        </w:trPr>
        <w:tc>
          <w:tcPr>
            <w:tcW w:w="441" w:type="dxa"/>
            <w:shd w:val="clear" w:color="auto" w:fill="auto"/>
            <w:noWrap/>
            <w:vAlign w:val="center"/>
            <w:hideMark/>
          </w:tcPr>
          <w:p w14:paraId="02CE682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627</w:t>
            </w:r>
          </w:p>
        </w:tc>
        <w:tc>
          <w:tcPr>
            <w:tcW w:w="9526" w:type="dxa"/>
            <w:shd w:val="clear" w:color="auto" w:fill="auto"/>
            <w:hideMark/>
          </w:tcPr>
          <w:p w14:paraId="437E603B"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425" w:type="dxa"/>
            <w:shd w:val="clear" w:color="auto" w:fill="auto"/>
            <w:noWrap/>
            <w:vAlign w:val="center"/>
            <w:hideMark/>
          </w:tcPr>
          <w:p w14:paraId="623E9CE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7159F1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6" w:type="dxa"/>
            <w:shd w:val="clear" w:color="auto" w:fill="auto"/>
            <w:noWrap/>
            <w:vAlign w:val="center"/>
            <w:hideMark/>
          </w:tcPr>
          <w:p w14:paraId="3383E03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0710549200</w:t>
            </w:r>
          </w:p>
        </w:tc>
        <w:tc>
          <w:tcPr>
            <w:tcW w:w="419" w:type="dxa"/>
            <w:shd w:val="clear" w:color="auto" w:fill="auto"/>
            <w:noWrap/>
            <w:vAlign w:val="center"/>
            <w:hideMark/>
          </w:tcPr>
          <w:p w14:paraId="653C4DD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320</w:t>
            </w:r>
          </w:p>
        </w:tc>
        <w:tc>
          <w:tcPr>
            <w:tcW w:w="1565" w:type="dxa"/>
            <w:shd w:val="clear" w:color="auto" w:fill="auto"/>
            <w:noWrap/>
            <w:vAlign w:val="center"/>
            <w:hideMark/>
          </w:tcPr>
          <w:p w14:paraId="5582A74A"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118 710,10000</w:t>
            </w:r>
          </w:p>
        </w:tc>
        <w:tc>
          <w:tcPr>
            <w:tcW w:w="1672" w:type="dxa"/>
            <w:shd w:val="clear" w:color="auto" w:fill="auto"/>
            <w:noWrap/>
            <w:vAlign w:val="center"/>
            <w:hideMark/>
          </w:tcPr>
          <w:p w14:paraId="1058A398"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123 959,10000</w:t>
            </w:r>
          </w:p>
        </w:tc>
      </w:tr>
      <w:tr w:rsidR="00C82651" w:rsidRPr="00C90ED3" w14:paraId="6A37749B" w14:textId="77777777" w:rsidTr="00B22664">
        <w:trPr>
          <w:cantSplit/>
          <w:trHeight w:val="118"/>
        </w:trPr>
        <w:tc>
          <w:tcPr>
            <w:tcW w:w="441" w:type="dxa"/>
            <w:shd w:val="clear" w:color="auto" w:fill="auto"/>
            <w:noWrap/>
            <w:vAlign w:val="center"/>
            <w:hideMark/>
          </w:tcPr>
          <w:p w14:paraId="1D46D4A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628</w:t>
            </w:r>
          </w:p>
        </w:tc>
        <w:tc>
          <w:tcPr>
            <w:tcW w:w="9526" w:type="dxa"/>
            <w:shd w:val="clear" w:color="auto" w:fill="auto"/>
            <w:hideMark/>
          </w:tcPr>
          <w:p w14:paraId="4158B381"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Осуществление государственного полномочия Российской Федерации по предоставлению отдельным категориям граждан компенсаций расходов на оплату жилого помещения и коммунальных услуг в соответствии с Законом Свердловской области «О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Российской Федерации по предоставлению мер социальной поддержки по оплате жилого помещения и коммунальных услуг»</w:t>
            </w:r>
          </w:p>
        </w:tc>
        <w:tc>
          <w:tcPr>
            <w:tcW w:w="425" w:type="dxa"/>
            <w:shd w:val="clear" w:color="auto" w:fill="auto"/>
            <w:noWrap/>
            <w:vAlign w:val="center"/>
            <w:hideMark/>
          </w:tcPr>
          <w:p w14:paraId="02EB357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46F6C7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6" w:type="dxa"/>
            <w:shd w:val="clear" w:color="auto" w:fill="auto"/>
            <w:noWrap/>
            <w:vAlign w:val="center"/>
            <w:hideMark/>
          </w:tcPr>
          <w:p w14:paraId="11A05D8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0710552500</w:t>
            </w:r>
          </w:p>
        </w:tc>
        <w:tc>
          <w:tcPr>
            <w:tcW w:w="419" w:type="dxa"/>
            <w:shd w:val="clear" w:color="auto" w:fill="auto"/>
            <w:noWrap/>
            <w:vAlign w:val="center"/>
            <w:hideMark/>
          </w:tcPr>
          <w:p w14:paraId="50310E8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050684D8"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35 745,10000</w:t>
            </w:r>
          </w:p>
        </w:tc>
        <w:tc>
          <w:tcPr>
            <w:tcW w:w="1672" w:type="dxa"/>
            <w:shd w:val="clear" w:color="auto" w:fill="auto"/>
            <w:noWrap/>
            <w:vAlign w:val="center"/>
            <w:hideMark/>
          </w:tcPr>
          <w:p w14:paraId="6623105C"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35 743,50000</w:t>
            </w:r>
          </w:p>
        </w:tc>
      </w:tr>
      <w:tr w:rsidR="00C82651" w:rsidRPr="00C90ED3" w14:paraId="4C97D54E" w14:textId="77777777" w:rsidTr="00B22664">
        <w:trPr>
          <w:cantSplit/>
          <w:trHeight w:val="58"/>
        </w:trPr>
        <w:tc>
          <w:tcPr>
            <w:tcW w:w="441" w:type="dxa"/>
            <w:shd w:val="clear" w:color="auto" w:fill="auto"/>
            <w:noWrap/>
            <w:vAlign w:val="center"/>
            <w:hideMark/>
          </w:tcPr>
          <w:p w14:paraId="6C8160A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629</w:t>
            </w:r>
          </w:p>
        </w:tc>
        <w:tc>
          <w:tcPr>
            <w:tcW w:w="9526" w:type="dxa"/>
            <w:shd w:val="clear" w:color="auto" w:fill="auto"/>
            <w:hideMark/>
          </w:tcPr>
          <w:p w14:paraId="3A66F583"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1AE577A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02B61E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6" w:type="dxa"/>
            <w:shd w:val="clear" w:color="auto" w:fill="auto"/>
            <w:noWrap/>
            <w:vAlign w:val="center"/>
            <w:hideMark/>
          </w:tcPr>
          <w:p w14:paraId="4B57FC3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0710552500</w:t>
            </w:r>
          </w:p>
        </w:tc>
        <w:tc>
          <w:tcPr>
            <w:tcW w:w="419" w:type="dxa"/>
            <w:shd w:val="clear" w:color="auto" w:fill="auto"/>
            <w:noWrap/>
            <w:vAlign w:val="center"/>
            <w:hideMark/>
          </w:tcPr>
          <w:p w14:paraId="09748CD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574C2EC2"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375,30000</w:t>
            </w:r>
          </w:p>
        </w:tc>
        <w:tc>
          <w:tcPr>
            <w:tcW w:w="1672" w:type="dxa"/>
            <w:shd w:val="clear" w:color="auto" w:fill="auto"/>
            <w:noWrap/>
            <w:vAlign w:val="center"/>
            <w:hideMark/>
          </w:tcPr>
          <w:p w14:paraId="20AA9EB9"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375,30000</w:t>
            </w:r>
          </w:p>
        </w:tc>
      </w:tr>
      <w:tr w:rsidR="00C82651" w:rsidRPr="00C90ED3" w14:paraId="282A10C4" w14:textId="77777777" w:rsidTr="00B22664">
        <w:trPr>
          <w:cantSplit/>
          <w:trHeight w:val="70"/>
        </w:trPr>
        <w:tc>
          <w:tcPr>
            <w:tcW w:w="441" w:type="dxa"/>
            <w:shd w:val="clear" w:color="auto" w:fill="auto"/>
            <w:noWrap/>
            <w:vAlign w:val="center"/>
            <w:hideMark/>
          </w:tcPr>
          <w:p w14:paraId="77DEF0B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630</w:t>
            </w:r>
          </w:p>
        </w:tc>
        <w:tc>
          <w:tcPr>
            <w:tcW w:w="9526" w:type="dxa"/>
            <w:shd w:val="clear" w:color="auto" w:fill="auto"/>
            <w:hideMark/>
          </w:tcPr>
          <w:p w14:paraId="3EC5A573"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425" w:type="dxa"/>
            <w:shd w:val="clear" w:color="auto" w:fill="auto"/>
            <w:noWrap/>
            <w:vAlign w:val="center"/>
            <w:hideMark/>
          </w:tcPr>
          <w:p w14:paraId="3F69081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B692A7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6" w:type="dxa"/>
            <w:shd w:val="clear" w:color="auto" w:fill="auto"/>
            <w:noWrap/>
            <w:vAlign w:val="center"/>
            <w:hideMark/>
          </w:tcPr>
          <w:p w14:paraId="4C8FAAB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0710552500</w:t>
            </w:r>
          </w:p>
        </w:tc>
        <w:tc>
          <w:tcPr>
            <w:tcW w:w="419" w:type="dxa"/>
            <w:shd w:val="clear" w:color="auto" w:fill="auto"/>
            <w:noWrap/>
            <w:vAlign w:val="center"/>
            <w:hideMark/>
          </w:tcPr>
          <w:p w14:paraId="3E9610B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320</w:t>
            </w:r>
          </w:p>
        </w:tc>
        <w:tc>
          <w:tcPr>
            <w:tcW w:w="1565" w:type="dxa"/>
            <w:shd w:val="clear" w:color="auto" w:fill="auto"/>
            <w:noWrap/>
            <w:vAlign w:val="center"/>
            <w:hideMark/>
          </w:tcPr>
          <w:p w14:paraId="1E0D1B13"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35 369,80000</w:t>
            </w:r>
          </w:p>
        </w:tc>
        <w:tc>
          <w:tcPr>
            <w:tcW w:w="1672" w:type="dxa"/>
            <w:shd w:val="clear" w:color="auto" w:fill="auto"/>
            <w:noWrap/>
            <w:vAlign w:val="center"/>
            <w:hideMark/>
          </w:tcPr>
          <w:p w14:paraId="77D45767"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35 368,20000</w:t>
            </w:r>
          </w:p>
        </w:tc>
      </w:tr>
      <w:tr w:rsidR="00C82651" w:rsidRPr="00C90ED3" w14:paraId="673E4D9A" w14:textId="77777777" w:rsidTr="00B22664">
        <w:trPr>
          <w:cantSplit/>
          <w:trHeight w:val="58"/>
        </w:trPr>
        <w:tc>
          <w:tcPr>
            <w:tcW w:w="441" w:type="dxa"/>
            <w:shd w:val="clear" w:color="auto" w:fill="auto"/>
            <w:noWrap/>
            <w:vAlign w:val="center"/>
            <w:hideMark/>
          </w:tcPr>
          <w:p w14:paraId="70D1FCE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631</w:t>
            </w:r>
          </w:p>
        </w:tc>
        <w:tc>
          <w:tcPr>
            <w:tcW w:w="9526" w:type="dxa"/>
            <w:shd w:val="clear" w:color="auto" w:fill="auto"/>
            <w:hideMark/>
          </w:tcPr>
          <w:p w14:paraId="42E0119E"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Компенсация отдельным категориям граждан оплаты взноса на капитальный ремонт общего имущества в многоквартирном доме</w:t>
            </w:r>
          </w:p>
        </w:tc>
        <w:tc>
          <w:tcPr>
            <w:tcW w:w="425" w:type="dxa"/>
            <w:shd w:val="clear" w:color="auto" w:fill="auto"/>
            <w:noWrap/>
            <w:vAlign w:val="center"/>
            <w:hideMark/>
          </w:tcPr>
          <w:p w14:paraId="2910C33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31E3FF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6" w:type="dxa"/>
            <w:shd w:val="clear" w:color="auto" w:fill="auto"/>
            <w:noWrap/>
            <w:vAlign w:val="center"/>
            <w:hideMark/>
          </w:tcPr>
          <w:p w14:paraId="3A88D3E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07105R4620</w:t>
            </w:r>
          </w:p>
        </w:tc>
        <w:tc>
          <w:tcPr>
            <w:tcW w:w="419" w:type="dxa"/>
            <w:shd w:val="clear" w:color="auto" w:fill="auto"/>
            <w:noWrap/>
            <w:vAlign w:val="center"/>
            <w:hideMark/>
          </w:tcPr>
          <w:p w14:paraId="2E36115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6B44584C"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263,80000</w:t>
            </w:r>
          </w:p>
        </w:tc>
        <w:tc>
          <w:tcPr>
            <w:tcW w:w="1672" w:type="dxa"/>
            <w:shd w:val="clear" w:color="auto" w:fill="auto"/>
            <w:noWrap/>
            <w:vAlign w:val="center"/>
            <w:hideMark/>
          </w:tcPr>
          <w:p w14:paraId="37FC5B10"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290,80000</w:t>
            </w:r>
          </w:p>
        </w:tc>
      </w:tr>
      <w:tr w:rsidR="00C82651" w:rsidRPr="00C90ED3" w14:paraId="298DF4CA" w14:textId="77777777" w:rsidTr="00B22664">
        <w:trPr>
          <w:cantSplit/>
          <w:trHeight w:val="58"/>
        </w:trPr>
        <w:tc>
          <w:tcPr>
            <w:tcW w:w="441" w:type="dxa"/>
            <w:shd w:val="clear" w:color="auto" w:fill="auto"/>
            <w:noWrap/>
            <w:vAlign w:val="center"/>
            <w:hideMark/>
          </w:tcPr>
          <w:p w14:paraId="5C33F02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632</w:t>
            </w:r>
          </w:p>
        </w:tc>
        <w:tc>
          <w:tcPr>
            <w:tcW w:w="9526" w:type="dxa"/>
            <w:shd w:val="clear" w:color="auto" w:fill="auto"/>
            <w:hideMark/>
          </w:tcPr>
          <w:p w14:paraId="4F90CE86"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425" w:type="dxa"/>
            <w:shd w:val="clear" w:color="auto" w:fill="auto"/>
            <w:noWrap/>
            <w:vAlign w:val="center"/>
            <w:hideMark/>
          </w:tcPr>
          <w:p w14:paraId="014FDA0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F6BEED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6" w:type="dxa"/>
            <w:shd w:val="clear" w:color="auto" w:fill="auto"/>
            <w:noWrap/>
            <w:vAlign w:val="center"/>
            <w:hideMark/>
          </w:tcPr>
          <w:p w14:paraId="1AB7C0E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07105R4620</w:t>
            </w:r>
          </w:p>
        </w:tc>
        <w:tc>
          <w:tcPr>
            <w:tcW w:w="419" w:type="dxa"/>
            <w:shd w:val="clear" w:color="auto" w:fill="auto"/>
            <w:noWrap/>
            <w:vAlign w:val="center"/>
            <w:hideMark/>
          </w:tcPr>
          <w:p w14:paraId="1670EFE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320</w:t>
            </w:r>
          </w:p>
        </w:tc>
        <w:tc>
          <w:tcPr>
            <w:tcW w:w="1565" w:type="dxa"/>
            <w:shd w:val="clear" w:color="auto" w:fill="auto"/>
            <w:noWrap/>
            <w:vAlign w:val="center"/>
            <w:hideMark/>
          </w:tcPr>
          <w:p w14:paraId="05B16145"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263,80000</w:t>
            </w:r>
          </w:p>
        </w:tc>
        <w:tc>
          <w:tcPr>
            <w:tcW w:w="1672" w:type="dxa"/>
            <w:shd w:val="clear" w:color="auto" w:fill="auto"/>
            <w:noWrap/>
            <w:vAlign w:val="center"/>
            <w:hideMark/>
          </w:tcPr>
          <w:p w14:paraId="00ED4573"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290,80000</w:t>
            </w:r>
          </w:p>
        </w:tc>
      </w:tr>
      <w:tr w:rsidR="00C82651" w:rsidRPr="00C90ED3" w14:paraId="0B24A74D" w14:textId="77777777" w:rsidTr="00B22664">
        <w:trPr>
          <w:cantSplit/>
          <w:trHeight w:val="58"/>
        </w:trPr>
        <w:tc>
          <w:tcPr>
            <w:tcW w:w="441" w:type="dxa"/>
            <w:shd w:val="clear" w:color="auto" w:fill="auto"/>
            <w:noWrap/>
            <w:vAlign w:val="center"/>
            <w:hideMark/>
          </w:tcPr>
          <w:p w14:paraId="45F4C31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633</w:t>
            </w:r>
          </w:p>
        </w:tc>
        <w:tc>
          <w:tcPr>
            <w:tcW w:w="9526" w:type="dxa"/>
            <w:shd w:val="clear" w:color="auto" w:fill="auto"/>
            <w:hideMark/>
          </w:tcPr>
          <w:p w14:paraId="59EC7F23"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Осуществление государственного полномочия Свердловской области по предоставлению гражданам субсидий на оплату жилого помещения и коммунальных услуг в соответствии с Законом Свердловской области «О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Свердловской области по предоставлению гражданам субсидий на оплату жилого помещения и коммунальных услуг»</w:t>
            </w:r>
          </w:p>
        </w:tc>
        <w:tc>
          <w:tcPr>
            <w:tcW w:w="425" w:type="dxa"/>
            <w:shd w:val="clear" w:color="auto" w:fill="auto"/>
            <w:noWrap/>
            <w:vAlign w:val="center"/>
            <w:hideMark/>
          </w:tcPr>
          <w:p w14:paraId="60D651F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913019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6" w:type="dxa"/>
            <w:shd w:val="clear" w:color="auto" w:fill="auto"/>
            <w:noWrap/>
            <w:vAlign w:val="center"/>
            <w:hideMark/>
          </w:tcPr>
          <w:p w14:paraId="0930D2A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0710649100</w:t>
            </w:r>
          </w:p>
        </w:tc>
        <w:tc>
          <w:tcPr>
            <w:tcW w:w="419" w:type="dxa"/>
            <w:shd w:val="clear" w:color="auto" w:fill="auto"/>
            <w:noWrap/>
            <w:vAlign w:val="center"/>
            <w:hideMark/>
          </w:tcPr>
          <w:p w14:paraId="310F020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27CC9AF6"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20 532,60000</w:t>
            </w:r>
          </w:p>
        </w:tc>
        <w:tc>
          <w:tcPr>
            <w:tcW w:w="1672" w:type="dxa"/>
            <w:shd w:val="clear" w:color="auto" w:fill="auto"/>
            <w:noWrap/>
            <w:vAlign w:val="center"/>
            <w:hideMark/>
          </w:tcPr>
          <w:p w14:paraId="6F61847D"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21 411,30000</w:t>
            </w:r>
          </w:p>
        </w:tc>
      </w:tr>
      <w:tr w:rsidR="00C82651" w:rsidRPr="00C90ED3" w14:paraId="482E303C" w14:textId="77777777" w:rsidTr="00B22664">
        <w:trPr>
          <w:cantSplit/>
          <w:trHeight w:val="263"/>
        </w:trPr>
        <w:tc>
          <w:tcPr>
            <w:tcW w:w="441" w:type="dxa"/>
            <w:shd w:val="clear" w:color="auto" w:fill="auto"/>
            <w:noWrap/>
            <w:vAlign w:val="center"/>
            <w:hideMark/>
          </w:tcPr>
          <w:p w14:paraId="1832DA1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634</w:t>
            </w:r>
          </w:p>
        </w:tc>
        <w:tc>
          <w:tcPr>
            <w:tcW w:w="9526" w:type="dxa"/>
            <w:shd w:val="clear" w:color="auto" w:fill="auto"/>
            <w:hideMark/>
          </w:tcPr>
          <w:p w14:paraId="71E46E47"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63678B2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65276F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6" w:type="dxa"/>
            <w:shd w:val="clear" w:color="auto" w:fill="auto"/>
            <w:noWrap/>
            <w:vAlign w:val="center"/>
            <w:hideMark/>
          </w:tcPr>
          <w:p w14:paraId="74ABB29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0710649100</w:t>
            </w:r>
          </w:p>
        </w:tc>
        <w:tc>
          <w:tcPr>
            <w:tcW w:w="419" w:type="dxa"/>
            <w:shd w:val="clear" w:color="auto" w:fill="auto"/>
            <w:noWrap/>
            <w:vAlign w:val="center"/>
            <w:hideMark/>
          </w:tcPr>
          <w:p w14:paraId="79EFD75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01245E1A"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212,30000</w:t>
            </w:r>
          </w:p>
        </w:tc>
        <w:tc>
          <w:tcPr>
            <w:tcW w:w="1672" w:type="dxa"/>
            <w:shd w:val="clear" w:color="auto" w:fill="auto"/>
            <w:noWrap/>
            <w:vAlign w:val="center"/>
            <w:hideMark/>
          </w:tcPr>
          <w:p w14:paraId="6B3AC1EA"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220,60000</w:t>
            </w:r>
          </w:p>
        </w:tc>
      </w:tr>
      <w:tr w:rsidR="00C82651" w:rsidRPr="00C90ED3" w14:paraId="72FDC2BE" w14:textId="77777777" w:rsidTr="00B22664">
        <w:trPr>
          <w:cantSplit/>
          <w:trHeight w:val="58"/>
        </w:trPr>
        <w:tc>
          <w:tcPr>
            <w:tcW w:w="441" w:type="dxa"/>
            <w:shd w:val="clear" w:color="auto" w:fill="auto"/>
            <w:noWrap/>
            <w:vAlign w:val="center"/>
            <w:hideMark/>
          </w:tcPr>
          <w:p w14:paraId="2EFD475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635</w:t>
            </w:r>
          </w:p>
        </w:tc>
        <w:tc>
          <w:tcPr>
            <w:tcW w:w="9526" w:type="dxa"/>
            <w:shd w:val="clear" w:color="auto" w:fill="auto"/>
            <w:hideMark/>
          </w:tcPr>
          <w:p w14:paraId="45A68A67"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425" w:type="dxa"/>
            <w:shd w:val="clear" w:color="auto" w:fill="auto"/>
            <w:noWrap/>
            <w:vAlign w:val="center"/>
            <w:hideMark/>
          </w:tcPr>
          <w:p w14:paraId="21187B4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33EB8F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6" w:type="dxa"/>
            <w:shd w:val="clear" w:color="auto" w:fill="auto"/>
            <w:noWrap/>
            <w:vAlign w:val="center"/>
            <w:hideMark/>
          </w:tcPr>
          <w:p w14:paraId="584B024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0710649100</w:t>
            </w:r>
          </w:p>
        </w:tc>
        <w:tc>
          <w:tcPr>
            <w:tcW w:w="419" w:type="dxa"/>
            <w:shd w:val="clear" w:color="auto" w:fill="auto"/>
            <w:noWrap/>
            <w:vAlign w:val="center"/>
            <w:hideMark/>
          </w:tcPr>
          <w:p w14:paraId="50A3EF4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320</w:t>
            </w:r>
          </w:p>
        </w:tc>
        <w:tc>
          <w:tcPr>
            <w:tcW w:w="1565" w:type="dxa"/>
            <w:shd w:val="clear" w:color="auto" w:fill="auto"/>
            <w:noWrap/>
            <w:vAlign w:val="center"/>
            <w:hideMark/>
          </w:tcPr>
          <w:p w14:paraId="3C1F768C"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20 320,30000</w:t>
            </w:r>
          </w:p>
        </w:tc>
        <w:tc>
          <w:tcPr>
            <w:tcW w:w="1672" w:type="dxa"/>
            <w:shd w:val="clear" w:color="auto" w:fill="auto"/>
            <w:noWrap/>
            <w:vAlign w:val="center"/>
            <w:hideMark/>
          </w:tcPr>
          <w:p w14:paraId="1E13A716"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21 190,70000</w:t>
            </w:r>
          </w:p>
        </w:tc>
      </w:tr>
      <w:tr w:rsidR="00C82651" w:rsidRPr="00C90ED3" w14:paraId="5F747AF6" w14:textId="77777777" w:rsidTr="00B22664">
        <w:trPr>
          <w:cantSplit/>
          <w:trHeight w:val="58"/>
        </w:trPr>
        <w:tc>
          <w:tcPr>
            <w:tcW w:w="441" w:type="dxa"/>
            <w:shd w:val="clear" w:color="auto" w:fill="auto"/>
            <w:noWrap/>
            <w:vAlign w:val="center"/>
            <w:hideMark/>
          </w:tcPr>
          <w:p w14:paraId="0C24E55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636</w:t>
            </w:r>
          </w:p>
        </w:tc>
        <w:tc>
          <w:tcPr>
            <w:tcW w:w="9526" w:type="dxa"/>
            <w:shd w:val="clear" w:color="auto" w:fill="auto"/>
            <w:hideMark/>
          </w:tcPr>
          <w:p w14:paraId="7E8001D0"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Охрана семьи и детства</w:t>
            </w:r>
          </w:p>
        </w:tc>
        <w:tc>
          <w:tcPr>
            <w:tcW w:w="425" w:type="dxa"/>
            <w:shd w:val="clear" w:color="auto" w:fill="auto"/>
            <w:noWrap/>
            <w:vAlign w:val="center"/>
            <w:hideMark/>
          </w:tcPr>
          <w:p w14:paraId="0FD2916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C202A2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1004</w:t>
            </w:r>
          </w:p>
        </w:tc>
        <w:tc>
          <w:tcPr>
            <w:tcW w:w="1276" w:type="dxa"/>
            <w:shd w:val="clear" w:color="auto" w:fill="auto"/>
            <w:noWrap/>
            <w:vAlign w:val="center"/>
            <w:hideMark/>
          </w:tcPr>
          <w:p w14:paraId="18FDF3E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hideMark/>
          </w:tcPr>
          <w:p w14:paraId="6183E28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1B96328E"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9 600,00000</w:t>
            </w:r>
          </w:p>
        </w:tc>
        <w:tc>
          <w:tcPr>
            <w:tcW w:w="1672" w:type="dxa"/>
            <w:shd w:val="clear" w:color="auto" w:fill="auto"/>
            <w:noWrap/>
            <w:vAlign w:val="center"/>
            <w:hideMark/>
          </w:tcPr>
          <w:p w14:paraId="6C1E3F6F"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C82651" w:rsidRPr="00C90ED3" w14:paraId="5E4F2C5C" w14:textId="77777777" w:rsidTr="00B22664">
        <w:trPr>
          <w:cantSplit/>
          <w:trHeight w:val="58"/>
        </w:trPr>
        <w:tc>
          <w:tcPr>
            <w:tcW w:w="441" w:type="dxa"/>
            <w:shd w:val="clear" w:color="auto" w:fill="auto"/>
            <w:noWrap/>
            <w:vAlign w:val="center"/>
            <w:hideMark/>
          </w:tcPr>
          <w:p w14:paraId="129E101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637</w:t>
            </w:r>
          </w:p>
        </w:tc>
        <w:tc>
          <w:tcPr>
            <w:tcW w:w="9526" w:type="dxa"/>
            <w:shd w:val="clear" w:color="auto" w:fill="auto"/>
            <w:hideMark/>
          </w:tcPr>
          <w:p w14:paraId="54DC7C07"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2027 года»</w:t>
            </w:r>
          </w:p>
        </w:tc>
        <w:tc>
          <w:tcPr>
            <w:tcW w:w="425" w:type="dxa"/>
            <w:shd w:val="clear" w:color="auto" w:fill="auto"/>
            <w:noWrap/>
            <w:vAlign w:val="center"/>
            <w:hideMark/>
          </w:tcPr>
          <w:p w14:paraId="298EF66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C90A44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1004</w:t>
            </w:r>
          </w:p>
        </w:tc>
        <w:tc>
          <w:tcPr>
            <w:tcW w:w="1276" w:type="dxa"/>
            <w:shd w:val="clear" w:color="auto" w:fill="auto"/>
            <w:noWrap/>
            <w:vAlign w:val="center"/>
            <w:hideMark/>
          </w:tcPr>
          <w:p w14:paraId="03FB8BE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0700000000</w:t>
            </w:r>
          </w:p>
        </w:tc>
        <w:tc>
          <w:tcPr>
            <w:tcW w:w="419" w:type="dxa"/>
            <w:shd w:val="clear" w:color="auto" w:fill="auto"/>
            <w:noWrap/>
            <w:vAlign w:val="center"/>
            <w:hideMark/>
          </w:tcPr>
          <w:p w14:paraId="6433728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24BDEC81"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9 600,00000</w:t>
            </w:r>
          </w:p>
        </w:tc>
        <w:tc>
          <w:tcPr>
            <w:tcW w:w="1672" w:type="dxa"/>
            <w:shd w:val="clear" w:color="auto" w:fill="auto"/>
            <w:noWrap/>
            <w:vAlign w:val="center"/>
            <w:hideMark/>
          </w:tcPr>
          <w:p w14:paraId="2526D892"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C82651" w:rsidRPr="00C90ED3" w14:paraId="5F451B1C" w14:textId="77777777" w:rsidTr="00B22664">
        <w:trPr>
          <w:cantSplit/>
          <w:trHeight w:val="70"/>
        </w:trPr>
        <w:tc>
          <w:tcPr>
            <w:tcW w:w="441" w:type="dxa"/>
            <w:shd w:val="clear" w:color="auto" w:fill="auto"/>
            <w:noWrap/>
            <w:vAlign w:val="center"/>
            <w:hideMark/>
          </w:tcPr>
          <w:p w14:paraId="1E659EA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638</w:t>
            </w:r>
          </w:p>
        </w:tc>
        <w:tc>
          <w:tcPr>
            <w:tcW w:w="9526" w:type="dxa"/>
            <w:shd w:val="clear" w:color="auto" w:fill="auto"/>
            <w:hideMark/>
          </w:tcPr>
          <w:p w14:paraId="3B84A00C"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«Обеспечение жильем молодых семей городского округа Верхняя Пышма до 2027 года»</w:t>
            </w:r>
          </w:p>
        </w:tc>
        <w:tc>
          <w:tcPr>
            <w:tcW w:w="425" w:type="dxa"/>
            <w:shd w:val="clear" w:color="auto" w:fill="auto"/>
            <w:noWrap/>
            <w:vAlign w:val="center"/>
            <w:hideMark/>
          </w:tcPr>
          <w:p w14:paraId="69FCC05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06C2E4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1004</w:t>
            </w:r>
          </w:p>
        </w:tc>
        <w:tc>
          <w:tcPr>
            <w:tcW w:w="1276" w:type="dxa"/>
            <w:shd w:val="clear" w:color="auto" w:fill="auto"/>
            <w:noWrap/>
            <w:vAlign w:val="center"/>
            <w:hideMark/>
          </w:tcPr>
          <w:p w14:paraId="71388E7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0750000000</w:t>
            </w:r>
          </w:p>
        </w:tc>
        <w:tc>
          <w:tcPr>
            <w:tcW w:w="419" w:type="dxa"/>
            <w:shd w:val="clear" w:color="auto" w:fill="auto"/>
            <w:noWrap/>
            <w:vAlign w:val="center"/>
            <w:hideMark/>
          </w:tcPr>
          <w:p w14:paraId="21BD82C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7E4F04B3"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9 600,00000</w:t>
            </w:r>
          </w:p>
        </w:tc>
        <w:tc>
          <w:tcPr>
            <w:tcW w:w="1672" w:type="dxa"/>
            <w:shd w:val="clear" w:color="auto" w:fill="auto"/>
            <w:noWrap/>
            <w:vAlign w:val="center"/>
            <w:hideMark/>
          </w:tcPr>
          <w:p w14:paraId="38744342"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C82651" w:rsidRPr="00C90ED3" w14:paraId="498AB1B9" w14:textId="77777777" w:rsidTr="00B22664">
        <w:trPr>
          <w:cantSplit/>
          <w:trHeight w:val="165"/>
        </w:trPr>
        <w:tc>
          <w:tcPr>
            <w:tcW w:w="441" w:type="dxa"/>
            <w:shd w:val="clear" w:color="auto" w:fill="auto"/>
            <w:noWrap/>
            <w:vAlign w:val="center"/>
            <w:hideMark/>
          </w:tcPr>
          <w:p w14:paraId="792DDCB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639</w:t>
            </w:r>
          </w:p>
        </w:tc>
        <w:tc>
          <w:tcPr>
            <w:tcW w:w="9526" w:type="dxa"/>
            <w:shd w:val="clear" w:color="auto" w:fill="auto"/>
            <w:hideMark/>
          </w:tcPr>
          <w:p w14:paraId="6F79F0C9"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Предоставление социальных выплат молодым семьям на приобретение (строительство) жилья</w:t>
            </w:r>
          </w:p>
        </w:tc>
        <w:tc>
          <w:tcPr>
            <w:tcW w:w="425" w:type="dxa"/>
            <w:shd w:val="clear" w:color="auto" w:fill="auto"/>
            <w:noWrap/>
            <w:vAlign w:val="center"/>
            <w:hideMark/>
          </w:tcPr>
          <w:p w14:paraId="34173CC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A83EF4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1004</w:t>
            </w:r>
          </w:p>
        </w:tc>
        <w:tc>
          <w:tcPr>
            <w:tcW w:w="1276" w:type="dxa"/>
            <w:shd w:val="clear" w:color="auto" w:fill="auto"/>
            <w:noWrap/>
            <w:vAlign w:val="center"/>
            <w:hideMark/>
          </w:tcPr>
          <w:p w14:paraId="327EF46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07501L4970</w:t>
            </w:r>
          </w:p>
        </w:tc>
        <w:tc>
          <w:tcPr>
            <w:tcW w:w="419" w:type="dxa"/>
            <w:shd w:val="clear" w:color="auto" w:fill="auto"/>
            <w:noWrap/>
            <w:vAlign w:val="center"/>
            <w:hideMark/>
          </w:tcPr>
          <w:p w14:paraId="4B72A7B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089946AB"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9 600,00000</w:t>
            </w:r>
          </w:p>
        </w:tc>
        <w:tc>
          <w:tcPr>
            <w:tcW w:w="1672" w:type="dxa"/>
            <w:shd w:val="clear" w:color="auto" w:fill="auto"/>
            <w:noWrap/>
            <w:vAlign w:val="center"/>
            <w:hideMark/>
          </w:tcPr>
          <w:p w14:paraId="7B38B528"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C82651" w:rsidRPr="00C90ED3" w14:paraId="30ADAEDF" w14:textId="77777777" w:rsidTr="00B22664">
        <w:trPr>
          <w:cantSplit/>
          <w:trHeight w:val="70"/>
        </w:trPr>
        <w:tc>
          <w:tcPr>
            <w:tcW w:w="441" w:type="dxa"/>
            <w:shd w:val="clear" w:color="auto" w:fill="auto"/>
            <w:noWrap/>
            <w:vAlign w:val="center"/>
            <w:hideMark/>
          </w:tcPr>
          <w:p w14:paraId="68D0D92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640</w:t>
            </w:r>
          </w:p>
        </w:tc>
        <w:tc>
          <w:tcPr>
            <w:tcW w:w="9526" w:type="dxa"/>
            <w:shd w:val="clear" w:color="auto" w:fill="auto"/>
            <w:hideMark/>
          </w:tcPr>
          <w:p w14:paraId="2F2789EE"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425" w:type="dxa"/>
            <w:shd w:val="clear" w:color="auto" w:fill="auto"/>
            <w:noWrap/>
            <w:vAlign w:val="center"/>
            <w:hideMark/>
          </w:tcPr>
          <w:p w14:paraId="1AE3445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BC2292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1004</w:t>
            </w:r>
          </w:p>
        </w:tc>
        <w:tc>
          <w:tcPr>
            <w:tcW w:w="1276" w:type="dxa"/>
            <w:shd w:val="clear" w:color="auto" w:fill="auto"/>
            <w:noWrap/>
            <w:vAlign w:val="center"/>
            <w:hideMark/>
          </w:tcPr>
          <w:p w14:paraId="02B2A68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07501L4970</w:t>
            </w:r>
          </w:p>
        </w:tc>
        <w:tc>
          <w:tcPr>
            <w:tcW w:w="419" w:type="dxa"/>
            <w:shd w:val="clear" w:color="auto" w:fill="auto"/>
            <w:noWrap/>
            <w:vAlign w:val="center"/>
            <w:hideMark/>
          </w:tcPr>
          <w:p w14:paraId="1AAC24B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320</w:t>
            </w:r>
          </w:p>
        </w:tc>
        <w:tc>
          <w:tcPr>
            <w:tcW w:w="1565" w:type="dxa"/>
            <w:shd w:val="clear" w:color="auto" w:fill="auto"/>
            <w:noWrap/>
            <w:vAlign w:val="center"/>
            <w:hideMark/>
          </w:tcPr>
          <w:p w14:paraId="59099B35"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9 600,00000</w:t>
            </w:r>
          </w:p>
        </w:tc>
        <w:tc>
          <w:tcPr>
            <w:tcW w:w="1672" w:type="dxa"/>
            <w:shd w:val="clear" w:color="auto" w:fill="auto"/>
            <w:noWrap/>
            <w:vAlign w:val="center"/>
            <w:hideMark/>
          </w:tcPr>
          <w:p w14:paraId="60943477"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C82651" w:rsidRPr="00C90ED3" w14:paraId="1B0128D8" w14:textId="77777777" w:rsidTr="00B22664">
        <w:trPr>
          <w:cantSplit/>
          <w:trHeight w:val="58"/>
        </w:trPr>
        <w:tc>
          <w:tcPr>
            <w:tcW w:w="441" w:type="dxa"/>
            <w:shd w:val="clear" w:color="auto" w:fill="auto"/>
            <w:noWrap/>
            <w:vAlign w:val="center"/>
            <w:hideMark/>
          </w:tcPr>
          <w:p w14:paraId="121A5B3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641</w:t>
            </w:r>
          </w:p>
        </w:tc>
        <w:tc>
          <w:tcPr>
            <w:tcW w:w="9526" w:type="dxa"/>
            <w:shd w:val="clear" w:color="auto" w:fill="auto"/>
            <w:hideMark/>
          </w:tcPr>
          <w:p w14:paraId="182AC572"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Другие вопросы в области социальной политики</w:t>
            </w:r>
          </w:p>
        </w:tc>
        <w:tc>
          <w:tcPr>
            <w:tcW w:w="425" w:type="dxa"/>
            <w:shd w:val="clear" w:color="auto" w:fill="auto"/>
            <w:noWrap/>
            <w:vAlign w:val="center"/>
            <w:hideMark/>
          </w:tcPr>
          <w:p w14:paraId="3BE5662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A8DBC4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76" w:type="dxa"/>
            <w:shd w:val="clear" w:color="auto" w:fill="auto"/>
            <w:noWrap/>
            <w:vAlign w:val="center"/>
            <w:hideMark/>
          </w:tcPr>
          <w:p w14:paraId="5A7D4AF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hideMark/>
          </w:tcPr>
          <w:p w14:paraId="13B17E4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1B47665B"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14 889,70000</w:t>
            </w:r>
          </w:p>
        </w:tc>
        <w:tc>
          <w:tcPr>
            <w:tcW w:w="1672" w:type="dxa"/>
            <w:shd w:val="clear" w:color="auto" w:fill="auto"/>
            <w:noWrap/>
            <w:vAlign w:val="center"/>
            <w:hideMark/>
          </w:tcPr>
          <w:p w14:paraId="1D2E79BE"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14 880,90000</w:t>
            </w:r>
          </w:p>
        </w:tc>
      </w:tr>
      <w:tr w:rsidR="00C82651" w:rsidRPr="00C90ED3" w14:paraId="5433F6C4" w14:textId="77777777" w:rsidTr="00B22664">
        <w:trPr>
          <w:cantSplit/>
          <w:trHeight w:val="58"/>
        </w:trPr>
        <w:tc>
          <w:tcPr>
            <w:tcW w:w="441" w:type="dxa"/>
            <w:shd w:val="clear" w:color="auto" w:fill="auto"/>
            <w:noWrap/>
            <w:vAlign w:val="center"/>
            <w:hideMark/>
          </w:tcPr>
          <w:p w14:paraId="1688B08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642</w:t>
            </w:r>
          </w:p>
        </w:tc>
        <w:tc>
          <w:tcPr>
            <w:tcW w:w="9526" w:type="dxa"/>
            <w:shd w:val="clear" w:color="auto" w:fill="auto"/>
            <w:hideMark/>
          </w:tcPr>
          <w:p w14:paraId="14E7E3A9"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425" w:type="dxa"/>
            <w:shd w:val="clear" w:color="auto" w:fill="auto"/>
            <w:noWrap/>
            <w:vAlign w:val="center"/>
            <w:hideMark/>
          </w:tcPr>
          <w:p w14:paraId="1F1596F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A4D9A5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76" w:type="dxa"/>
            <w:shd w:val="clear" w:color="auto" w:fill="auto"/>
            <w:noWrap/>
            <w:vAlign w:val="center"/>
            <w:hideMark/>
          </w:tcPr>
          <w:p w14:paraId="2E27955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9" w:type="dxa"/>
            <w:shd w:val="clear" w:color="auto" w:fill="auto"/>
            <w:noWrap/>
            <w:vAlign w:val="center"/>
            <w:hideMark/>
          </w:tcPr>
          <w:p w14:paraId="3F98DCE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665E9F5E"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2 178,00000</w:t>
            </w:r>
          </w:p>
        </w:tc>
        <w:tc>
          <w:tcPr>
            <w:tcW w:w="1672" w:type="dxa"/>
            <w:shd w:val="clear" w:color="auto" w:fill="auto"/>
            <w:noWrap/>
            <w:vAlign w:val="center"/>
            <w:hideMark/>
          </w:tcPr>
          <w:p w14:paraId="5714CE1C"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2 178,00000</w:t>
            </w:r>
          </w:p>
        </w:tc>
      </w:tr>
      <w:tr w:rsidR="00C82651" w:rsidRPr="00C90ED3" w14:paraId="3E5EE627" w14:textId="77777777" w:rsidTr="00B22664">
        <w:trPr>
          <w:cantSplit/>
          <w:trHeight w:val="70"/>
        </w:trPr>
        <w:tc>
          <w:tcPr>
            <w:tcW w:w="441" w:type="dxa"/>
            <w:shd w:val="clear" w:color="auto" w:fill="auto"/>
            <w:noWrap/>
            <w:vAlign w:val="center"/>
            <w:hideMark/>
          </w:tcPr>
          <w:p w14:paraId="688E9AF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643</w:t>
            </w:r>
          </w:p>
        </w:tc>
        <w:tc>
          <w:tcPr>
            <w:tcW w:w="9526" w:type="dxa"/>
            <w:shd w:val="clear" w:color="auto" w:fill="auto"/>
            <w:hideMark/>
          </w:tcPr>
          <w:p w14:paraId="41DACBF1"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«Поддержка гражданских инициатив и социально ориентированных некоммерческих организаций на территории городского округа Верхняя Пышма до 2027 года»</w:t>
            </w:r>
          </w:p>
        </w:tc>
        <w:tc>
          <w:tcPr>
            <w:tcW w:w="425" w:type="dxa"/>
            <w:shd w:val="clear" w:color="auto" w:fill="auto"/>
            <w:noWrap/>
            <w:vAlign w:val="center"/>
            <w:hideMark/>
          </w:tcPr>
          <w:p w14:paraId="01CEC5D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488115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76" w:type="dxa"/>
            <w:shd w:val="clear" w:color="auto" w:fill="auto"/>
            <w:noWrap/>
            <w:vAlign w:val="center"/>
            <w:hideMark/>
          </w:tcPr>
          <w:p w14:paraId="230ECAD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01И0000000</w:t>
            </w:r>
          </w:p>
        </w:tc>
        <w:tc>
          <w:tcPr>
            <w:tcW w:w="419" w:type="dxa"/>
            <w:shd w:val="clear" w:color="auto" w:fill="auto"/>
            <w:noWrap/>
            <w:vAlign w:val="center"/>
            <w:hideMark/>
          </w:tcPr>
          <w:p w14:paraId="09898C5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7CD938A5"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2 178,00000</w:t>
            </w:r>
          </w:p>
        </w:tc>
        <w:tc>
          <w:tcPr>
            <w:tcW w:w="1672" w:type="dxa"/>
            <w:shd w:val="clear" w:color="auto" w:fill="auto"/>
            <w:noWrap/>
            <w:vAlign w:val="center"/>
            <w:hideMark/>
          </w:tcPr>
          <w:p w14:paraId="345F12BF"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2 178,00000</w:t>
            </w:r>
          </w:p>
        </w:tc>
      </w:tr>
      <w:tr w:rsidR="00C82651" w:rsidRPr="00C90ED3" w14:paraId="2C496F9D" w14:textId="77777777" w:rsidTr="00B22664">
        <w:trPr>
          <w:cantSplit/>
          <w:trHeight w:val="70"/>
        </w:trPr>
        <w:tc>
          <w:tcPr>
            <w:tcW w:w="441" w:type="dxa"/>
            <w:shd w:val="clear" w:color="auto" w:fill="auto"/>
            <w:noWrap/>
            <w:vAlign w:val="center"/>
            <w:hideMark/>
          </w:tcPr>
          <w:p w14:paraId="59B04BE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644</w:t>
            </w:r>
          </w:p>
        </w:tc>
        <w:tc>
          <w:tcPr>
            <w:tcW w:w="9526" w:type="dxa"/>
            <w:shd w:val="clear" w:color="auto" w:fill="auto"/>
            <w:hideMark/>
          </w:tcPr>
          <w:p w14:paraId="5B5D69D6"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Субсидии социально ориентированным некоммерческим организациям</w:t>
            </w:r>
          </w:p>
        </w:tc>
        <w:tc>
          <w:tcPr>
            <w:tcW w:w="425" w:type="dxa"/>
            <w:shd w:val="clear" w:color="auto" w:fill="auto"/>
            <w:noWrap/>
            <w:vAlign w:val="center"/>
            <w:hideMark/>
          </w:tcPr>
          <w:p w14:paraId="29B20D1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EABDBE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76" w:type="dxa"/>
            <w:shd w:val="clear" w:color="auto" w:fill="auto"/>
            <w:noWrap/>
            <w:vAlign w:val="center"/>
            <w:hideMark/>
          </w:tcPr>
          <w:p w14:paraId="121F220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01И0190100</w:t>
            </w:r>
          </w:p>
        </w:tc>
        <w:tc>
          <w:tcPr>
            <w:tcW w:w="419" w:type="dxa"/>
            <w:shd w:val="clear" w:color="auto" w:fill="auto"/>
            <w:noWrap/>
            <w:vAlign w:val="center"/>
            <w:hideMark/>
          </w:tcPr>
          <w:p w14:paraId="4F683CF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6CF840FF"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2 178,00000</w:t>
            </w:r>
          </w:p>
        </w:tc>
        <w:tc>
          <w:tcPr>
            <w:tcW w:w="1672" w:type="dxa"/>
            <w:shd w:val="clear" w:color="auto" w:fill="auto"/>
            <w:noWrap/>
            <w:vAlign w:val="center"/>
            <w:hideMark/>
          </w:tcPr>
          <w:p w14:paraId="0AE27259"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2 178,00000</w:t>
            </w:r>
          </w:p>
        </w:tc>
      </w:tr>
      <w:tr w:rsidR="00C82651" w:rsidRPr="00C90ED3" w14:paraId="7ECF0E20" w14:textId="77777777" w:rsidTr="00B22664">
        <w:trPr>
          <w:cantSplit/>
          <w:trHeight w:val="70"/>
        </w:trPr>
        <w:tc>
          <w:tcPr>
            <w:tcW w:w="441" w:type="dxa"/>
            <w:shd w:val="clear" w:color="auto" w:fill="auto"/>
            <w:noWrap/>
            <w:vAlign w:val="center"/>
            <w:hideMark/>
          </w:tcPr>
          <w:p w14:paraId="184BA51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645</w:t>
            </w:r>
          </w:p>
        </w:tc>
        <w:tc>
          <w:tcPr>
            <w:tcW w:w="9526" w:type="dxa"/>
            <w:shd w:val="clear" w:color="auto" w:fill="auto"/>
            <w:hideMark/>
          </w:tcPr>
          <w:p w14:paraId="290A2387"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425" w:type="dxa"/>
            <w:shd w:val="clear" w:color="auto" w:fill="auto"/>
            <w:noWrap/>
            <w:vAlign w:val="center"/>
            <w:hideMark/>
          </w:tcPr>
          <w:p w14:paraId="0501AB4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C15070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76" w:type="dxa"/>
            <w:shd w:val="clear" w:color="auto" w:fill="auto"/>
            <w:noWrap/>
            <w:vAlign w:val="center"/>
            <w:hideMark/>
          </w:tcPr>
          <w:p w14:paraId="3DBB8CE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01И0190100</w:t>
            </w:r>
          </w:p>
        </w:tc>
        <w:tc>
          <w:tcPr>
            <w:tcW w:w="419" w:type="dxa"/>
            <w:shd w:val="clear" w:color="auto" w:fill="auto"/>
            <w:noWrap/>
            <w:vAlign w:val="center"/>
            <w:hideMark/>
          </w:tcPr>
          <w:p w14:paraId="5F187EC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630</w:t>
            </w:r>
          </w:p>
        </w:tc>
        <w:tc>
          <w:tcPr>
            <w:tcW w:w="1565" w:type="dxa"/>
            <w:shd w:val="clear" w:color="auto" w:fill="auto"/>
            <w:noWrap/>
            <w:vAlign w:val="center"/>
            <w:hideMark/>
          </w:tcPr>
          <w:p w14:paraId="49C5BAB1"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2 178,00000</w:t>
            </w:r>
          </w:p>
        </w:tc>
        <w:tc>
          <w:tcPr>
            <w:tcW w:w="1672" w:type="dxa"/>
            <w:shd w:val="clear" w:color="auto" w:fill="auto"/>
            <w:noWrap/>
            <w:vAlign w:val="center"/>
            <w:hideMark/>
          </w:tcPr>
          <w:p w14:paraId="4197FCEE"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2 178,00000</w:t>
            </w:r>
          </w:p>
        </w:tc>
      </w:tr>
      <w:tr w:rsidR="00C82651" w:rsidRPr="00C90ED3" w14:paraId="581F8569" w14:textId="77777777" w:rsidTr="00B22664">
        <w:trPr>
          <w:cantSplit/>
          <w:trHeight w:val="70"/>
        </w:trPr>
        <w:tc>
          <w:tcPr>
            <w:tcW w:w="441" w:type="dxa"/>
            <w:shd w:val="clear" w:color="auto" w:fill="auto"/>
            <w:noWrap/>
            <w:vAlign w:val="center"/>
            <w:hideMark/>
          </w:tcPr>
          <w:p w14:paraId="685DCF6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646</w:t>
            </w:r>
          </w:p>
        </w:tc>
        <w:tc>
          <w:tcPr>
            <w:tcW w:w="9526" w:type="dxa"/>
            <w:shd w:val="clear" w:color="auto" w:fill="auto"/>
            <w:hideMark/>
          </w:tcPr>
          <w:p w14:paraId="71EA3393"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2027 года»</w:t>
            </w:r>
          </w:p>
        </w:tc>
        <w:tc>
          <w:tcPr>
            <w:tcW w:w="425" w:type="dxa"/>
            <w:shd w:val="clear" w:color="auto" w:fill="auto"/>
            <w:noWrap/>
            <w:vAlign w:val="center"/>
            <w:hideMark/>
          </w:tcPr>
          <w:p w14:paraId="40C97F1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D1D9CC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76" w:type="dxa"/>
            <w:shd w:val="clear" w:color="auto" w:fill="auto"/>
            <w:noWrap/>
            <w:vAlign w:val="center"/>
            <w:hideMark/>
          </w:tcPr>
          <w:p w14:paraId="4413543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0700000000</w:t>
            </w:r>
          </w:p>
        </w:tc>
        <w:tc>
          <w:tcPr>
            <w:tcW w:w="419" w:type="dxa"/>
            <w:shd w:val="clear" w:color="auto" w:fill="auto"/>
            <w:noWrap/>
            <w:vAlign w:val="center"/>
            <w:hideMark/>
          </w:tcPr>
          <w:p w14:paraId="349242A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6A13F2DB"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12 711,70000</w:t>
            </w:r>
          </w:p>
        </w:tc>
        <w:tc>
          <w:tcPr>
            <w:tcW w:w="1672" w:type="dxa"/>
            <w:shd w:val="clear" w:color="auto" w:fill="auto"/>
            <w:noWrap/>
            <w:vAlign w:val="center"/>
            <w:hideMark/>
          </w:tcPr>
          <w:p w14:paraId="1A58B4DF"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12 702,90000</w:t>
            </w:r>
          </w:p>
        </w:tc>
      </w:tr>
      <w:tr w:rsidR="00C82651" w:rsidRPr="00C90ED3" w14:paraId="2F966A41" w14:textId="77777777" w:rsidTr="00B22664">
        <w:trPr>
          <w:cantSplit/>
          <w:trHeight w:val="70"/>
        </w:trPr>
        <w:tc>
          <w:tcPr>
            <w:tcW w:w="441" w:type="dxa"/>
            <w:shd w:val="clear" w:color="auto" w:fill="auto"/>
            <w:noWrap/>
            <w:vAlign w:val="center"/>
            <w:hideMark/>
          </w:tcPr>
          <w:p w14:paraId="4C4DE20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647</w:t>
            </w:r>
          </w:p>
        </w:tc>
        <w:tc>
          <w:tcPr>
            <w:tcW w:w="9526" w:type="dxa"/>
            <w:shd w:val="clear" w:color="auto" w:fill="auto"/>
            <w:hideMark/>
          </w:tcPr>
          <w:p w14:paraId="62E56BC1"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«Дополнительные меры социальной поддержки отдельных категорий граждан городского округа Верхняя Пышма до 2027 года»</w:t>
            </w:r>
          </w:p>
        </w:tc>
        <w:tc>
          <w:tcPr>
            <w:tcW w:w="425" w:type="dxa"/>
            <w:shd w:val="clear" w:color="auto" w:fill="auto"/>
            <w:noWrap/>
            <w:vAlign w:val="center"/>
            <w:hideMark/>
          </w:tcPr>
          <w:p w14:paraId="1663A7F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82EF12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76" w:type="dxa"/>
            <w:shd w:val="clear" w:color="auto" w:fill="auto"/>
            <w:noWrap/>
            <w:vAlign w:val="center"/>
            <w:hideMark/>
          </w:tcPr>
          <w:p w14:paraId="0BE5C01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0710000000</w:t>
            </w:r>
          </w:p>
        </w:tc>
        <w:tc>
          <w:tcPr>
            <w:tcW w:w="419" w:type="dxa"/>
            <w:shd w:val="clear" w:color="auto" w:fill="auto"/>
            <w:noWrap/>
            <w:vAlign w:val="center"/>
            <w:hideMark/>
          </w:tcPr>
          <w:p w14:paraId="08069C7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00ADCCAA"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280,20000</w:t>
            </w:r>
          </w:p>
        </w:tc>
        <w:tc>
          <w:tcPr>
            <w:tcW w:w="1672" w:type="dxa"/>
            <w:shd w:val="clear" w:color="auto" w:fill="auto"/>
            <w:noWrap/>
            <w:vAlign w:val="center"/>
            <w:hideMark/>
          </w:tcPr>
          <w:p w14:paraId="26914F28"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280,20000</w:t>
            </w:r>
          </w:p>
        </w:tc>
      </w:tr>
      <w:tr w:rsidR="00C82651" w:rsidRPr="00C90ED3" w14:paraId="6874E9F9" w14:textId="77777777" w:rsidTr="00B22664">
        <w:trPr>
          <w:cantSplit/>
          <w:trHeight w:val="70"/>
        </w:trPr>
        <w:tc>
          <w:tcPr>
            <w:tcW w:w="441" w:type="dxa"/>
            <w:shd w:val="clear" w:color="auto" w:fill="auto"/>
            <w:noWrap/>
            <w:vAlign w:val="center"/>
            <w:hideMark/>
          </w:tcPr>
          <w:p w14:paraId="387711D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648</w:t>
            </w:r>
          </w:p>
        </w:tc>
        <w:tc>
          <w:tcPr>
            <w:tcW w:w="9526" w:type="dxa"/>
            <w:shd w:val="clear" w:color="auto" w:fill="auto"/>
            <w:hideMark/>
          </w:tcPr>
          <w:p w14:paraId="4AF485F0"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Организация работы с объединениями ветеранов, расположенными на территории городского округа Верхняя Пышма</w:t>
            </w:r>
          </w:p>
        </w:tc>
        <w:tc>
          <w:tcPr>
            <w:tcW w:w="425" w:type="dxa"/>
            <w:shd w:val="clear" w:color="auto" w:fill="auto"/>
            <w:noWrap/>
            <w:vAlign w:val="center"/>
            <w:hideMark/>
          </w:tcPr>
          <w:p w14:paraId="21C3311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83EFE3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76" w:type="dxa"/>
            <w:shd w:val="clear" w:color="auto" w:fill="auto"/>
            <w:noWrap/>
            <w:vAlign w:val="center"/>
            <w:hideMark/>
          </w:tcPr>
          <w:p w14:paraId="03AB936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0710970070</w:t>
            </w:r>
          </w:p>
        </w:tc>
        <w:tc>
          <w:tcPr>
            <w:tcW w:w="419" w:type="dxa"/>
            <w:shd w:val="clear" w:color="auto" w:fill="auto"/>
            <w:noWrap/>
            <w:vAlign w:val="center"/>
            <w:hideMark/>
          </w:tcPr>
          <w:p w14:paraId="6842567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53FD0094"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280,20000</w:t>
            </w:r>
          </w:p>
        </w:tc>
        <w:tc>
          <w:tcPr>
            <w:tcW w:w="1672" w:type="dxa"/>
            <w:shd w:val="clear" w:color="auto" w:fill="auto"/>
            <w:noWrap/>
            <w:vAlign w:val="center"/>
            <w:hideMark/>
          </w:tcPr>
          <w:p w14:paraId="2C0C21AE"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280,20000</w:t>
            </w:r>
          </w:p>
        </w:tc>
      </w:tr>
      <w:tr w:rsidR="00C82651" w:rsidRPr="00C90ED3" w14:paraId="76EBD8BF" w14:textId="77777777" w:rsidTr="00B22664">
        <w:trPr>
          <w:cantSplit/>
          <w:trHeight w:val="131"/>
        </w:trPr>
        <w:tc>
          <w:tcPr>
            <w:tcW w:w="441" w:type="dxa"/>
            <w:shd w:val="clear" w:color="auto" w:fill="auto"/>
            <w:noWrap/>
            <w:vAlign w:val="center"/>
            <w:hideMark/>
          </w:tcPr>
          <w:p w14:paraId="6840E68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649</w:t>
            </w:r>
          </w:p>
        </w:tc>
        <w:tc>
          <w:tcPr>
            <w:tcW w:w="9526" w:type="dxa"/>
            <w:shd w:val="clear" w:color="auto" w:fill="auto"/>
            <w:hideMark/>
          </w:tcPr>
          <w:p w14:paraId="1CD88031"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38BAA5A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B71C6F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76" w:type="dxa"/>
            <w:shd w:val="clear" w:color="auto" w:fill="auto"/>
            <w:noWrap/>
            <w:vAlign w:val="center"/>
            <w:hideMark/>
          </w:tcPr>
          <w:p w14:paraId="06E9EC2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0710970070</w:t>
            </w:r>
          </w:p>
        </w:tc>
        <w:tc>
          <w:tcPr>
            <w:tcW w:w="419" w:type="dxa"/>
            <w:shd w:val="clear" w:color="auto" w:fill="auto"/>
            <w:noWrap/>
            <w:vAlign w:val="center"/>
            <w:hideMark/>
          </w:tcPr>
          <w:p w14:paraId="5714B36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5034966B"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280,20000</w:t>
            </w:r>
          </w:p>
        </w:tc>
        <w:tc>
          <w:tcPr>
            <w:tcW w:w="1672" w:type="dxa"/>
            <w:shd w:val="clear" w:color="auto" w:fill="auto"/>
            <w:noWrap/>
            <w:vAlign w:val="center"/>
            <w:hideMark/>
          </w:tcPr>
          <w:p w14:paraId="0C7B72B2"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280,20000</w:t>
            </w:r>
          </w:p>
        </w:tc>
      </w:tr>
      <w:tr w:rsidR="00C82651" w:rsidRPr="00C90ED3" w14:paraId="294DD5E2" w14:textId="77777777" w:rsidTr="00B22664">
        <w:trPr>
          <w:cantSplit/>
          <w:trHeight w:val="71"/>
        </w:trPr>
        <w:tc>
          <w:tcPr>
            <w:tcW w:w="441" w:type="dxa"/>
            <w:shd w:val="clear" w:color="auto" w:fill="auto"/>
            <w:noWrap/>
            <w:vAlign w:val="center"/>
            <w:hideMark/>
          </w:tcPr>
          <w:p w14:paraId="50E71F8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650</w:t>
            </w:r>
          </w:p>
        </w:tc>
        <w:tc>
          <w:tcPr>
            <w:tcW w:w="9526" w:type="dxa"/>
            <w:shd w:val="clear" w:color="auto" w:fill="auto"/>
            <w:hideMark/>
          </w:tcPr>
          <w:p w14:paraId="4DB17FE5"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«Обеспечение реализации муниципальной программы «Развитие основных направлений социальной политики на территории городского округа Верхняя Пышма до 2027 года»</w:t>
            </w:r>
          </w:p>
        </w:tc>
        <w:tc>
          <w:tcPr>
            <w:tcW w:w="425" w:type="dxa"/>
            <w:shd w:val="clear" w:color="auto" w:fill="auto"/>
            <w:noWrap/>
            <w:vAlign w:val="center"/>
            <w:hideMark/>
          </w:tcPr>
          <w:p w14:paraId="2D8445B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67348E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76" w:type="dxa"/>
            <w:shd w:val="clear" w:color="auto" w:fill="auto"/>
            <w:noWrap/>
            <w:vAlign w:val="center"/>
            <w:hideMark/>
          </w:tcPr>
          <w:p w14:paraId="4FC1CF4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0760000000</w:t>
            </w:r>
          </w:p>
        </w:tc>
        <w:tc>
          <w:tcPr>
            <w:tcW w:w="419" w:type="dxa"/>
            <w:shd w:val="clear" w:color="auto" w:fill="auto"/>
            <w:noWrap/>
            <w:vAlign w:val="center"/>
            <w:hideMark/>
          </w:tcPr>
          <w:p w14:paraId="593A3B4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29FFD946"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12 431,50000</w:t>
            </w:r>
          </w:p>
        </w:tc>
        <w:tc>
          <w:tcPr>
            <w:tcW w:w="1672" w:type="dxa"/>
            <w:shd w:val="clear" w:color="auto" w:fill="auto"/>
            <w:noWrap/>
            <w:vAlign w:val="center"/>
            <w:hideMark/>
          </w:tcPr>
          <w:p w14:paraId="573F0FCB"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12 422,70000</w:t>
            </w:r>
          </w:p>
        </w:tc>
      </w:tr>
      <w:tr w:rsidR="00C82651" w:rsidRPr="00C90ED3" w14:paraId="0851D3CF" w14:textId="77777777" w:rsidTr="00B22664">
        <w:trPr>
          <w:cantSplit/>
          <w:trHeight w:val="58"/>
        </w:trPr>
        <w:tc>
          <w:tcPr>
            <w:tcW w:w="441" w:type="dxa"/>
            <w:shd w:val="clear" w:color="auto" w:fill="auto"/>
            <w:noWrap/>
            <w:vAlign w:val="center"/>
            <w:hideMark/>
          </w:tcPr>
          <w:p w14:paraId="2A13119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651</w:t>
            </w:r>
          </w:p>
        </w:tc>
        <w:tc>
          <w:tcPr>
            <w:tcW w:w="9526" w:type="dxa"/>
            <w:shd w:val="clear" w:color="auto" w:fill="auto"/>
            <w:hideMark/>
          </w:tcPr>
          <w:p w14:paraId="3896F3E6"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Осуществление государственного полномочия Свердловской области по предоставлению гражданам субсидий на оплату жилого помещения и коммунальных услуг в соответствии с Законом Свердловской области «О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Свердловской области по предоставлению гражданам субсидий на оплату жилого помещения и коммунальных услуг»</w:t>
            </w:r>
          </w:p>
        </w:tc>
        <w:tc>
          <w:tcPr>
            <w:tcW w:w="425" w:type="dxa"/>
            <w:shd w:val="clear" w:color="auto" w:fill="auto"/>
            <w:noWrap/>
            <w:vAlign w:val="center"/>
            <w:hideMark/>
          </w:tcPr>
          <w:p w14:paraId="121785D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B754C7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76" w:type="dxa"/>
            <w:shd w:val="clear" w:color="auto" w:fill="auto"/>
            <w:noWrap/>
            <w:vAlign w:val="center"/>
            <w:hideMark/>
          </w:tcPr>
          <w:p w14:paraId="4E02304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0760149100</w:t>
            </w:r>
          </w:p>
        </w:tc>
        <w:tc>
          <w:tcPr>
            <w:tcW w:w="419" w:type="dxa"/>
            <w:shd w:val="clear" w:color="auto" w:fill="auto"/>
            <w:noWrap/>
            <w:vAlign w:val="center"/>
            <w:hideMark/>
          </w:tcPr>
          <w:p w14:paraId="45036B4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2F37B8A5"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1 228,60000</w:t>
            </w:r>
          </w:p>
        </w:tc>
        <w:tc>
          <w:tcPr>
            <w:tcW w:w="1672" w:type="dxa"/>
            <w:shd w:val="clear" w:color="auto" w:fill="auto"/>
            <w:noWrap/>
            <w:vAlign w:val="center"/>
            <w:hideMark/>
          </w:tcPr>
          <w:p w14:paraId="07B365B7"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1 220,30000</w:t>
            </w:r>
          </w:p>
        </w:tc>
      </w:tr>
      <w:tr w:rsidR="00C82651" w:rsidRPr="00C90ED3" w14:paraId="640A2E5E" w14:textId="77777777" w:rsidTr="00B22664">
        <w:trPr>
          <w:cantSplit/>
          <w:trHeight w:val="58"/>
        </w:trPr>
        <w:tc>
          <w:tcPr>
            <w:tcW w:w="441" w:type="dxa"/>
            <w:shd w:val="clear" w:color="auto" w:fill="auto"/>
            <w:noWrap/>
            <w:vAlign w:val="center"/>
            <w:hideMark/>
          </w:tcPr>
          <w:p w14:paraId="463753C3"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lastRenderedPageBreak/>
              <w:t>652</w:t>
            </w:r>
          </w:p>
        </w:tc>
        <w:tc>
          <w:tcPr>
            <w:tcW w:w="9526" w:type="dxa"/>
            <w:shd w:val="clear" w:color="auto" w:fill="auto"/>
            <w:hideMark/>
          </w:tcPr>
          <w:p w14:paraId="53953615"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425" w:type="dxa"/>
            <w:shd w:val="clear" w:color="auto" w:fill="auto"/>
            <w:noWrap/>
            <w:vAlign w:val="center"/>
            <w:hideMark/>
          </w:tcPr>
          <w:p w14:paraId="1E48A018"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33271BD"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1006</w:t>
            </w:r>
          </w:p>
        </w:tc>
        <w:tc>
          <w:tcPr>
            <w:tcW w:w="1276" w:type="dxa"/>
            <w:shd w:val="clear" w:color="auto" w:fill="auto"/>
            <w:noWrap/>
            <w:vAlign w:val="center"/>
            <w:hideMark/>
          </w:tcPr>
          <w:p w14:paraId="21424245"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0760149100</w:t>
            </w:r>
          </w:p>
        </w:tc>
        <w:tc>
          <w:tcPr>
            <w:tcW w:w="419" w:type="dxa"/>
            <w:shd w:val="clear" w:color="auto" w:fill="auto"/>
            <w:noWrap/>
            <w:vAlign w:val="center"/>
            <w:hideMark/>
          </w:tcPr>
          <w:p w14:paraId="05F5060B"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110</w:t>
            </w:r>
          </w:p>
        </w:tc>
        <w:tc>
          <w:tcPr>
            <w:tcW w:w="1565" w:type="dxa"/>
            <w:shd w:val="clear" w:color="auto" w:fill="auto"/>
            <w:noWrap/>
            <w:vAlign w:val="center"/>
            <w:hideMark/>
          </w:tcPr>
          <w:p w14:paraId="23F59795" w14:textId="77777777" w:rsidR="00C82651" w:rsidRPr="00C90ED3" w:rsidRDefault="00C82651" w:rsidP="00B22664">
            <w:pPr>
              <w:ind w:left="-93" w:right="-79"/>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1 228,60000</w:t>
            </w:r>
          </w:p>
        </w:tc>
        <w:tc>
          <w:tcPr>
            <w:tcW w:w="1672" w:type="dxa"/>
            <w:shd w:val="clear" w:color="auto" w:fill="auto"/>
            <w:noWrap/>
            <w:vAlign w:val="center"/>
            <w:hideMark/>
          </w:tcPr>
          <w:p w14:paraId="1FC502D3" w14:textId="77777777" w:rsidR="00C82651" w:rsidRPr="00C90ED3" w:rsidRDefault="00C82651" w:rsidP="00B22664">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1 220,30000</w:t>
            </w:r>
          </w:p>
        </w:tc>
      </w:tr>
      <w:tr w:rsidR="00C82651" w:rsidRPr="00C90ED3" w14:paraId="6EF13E3B" w14:textId="77777777" w:rsidTr="00B22664">
        <w:trPr>
          <w:cantSplit/>
          <w:trHeight w:val="58"/>
        </w:trPr>
        <w:tc>
          <w:tcPr>
            <w:tcW w:w="441" w:type="dxa"/>
            <w:shd w:val="clear" w:color="auto" w:fill="auto"/>
            <w:noWrap/>
            <w:vAlign w:val="center"/>
            <w:hideMark/>
          </w:tcPr>
          <w:p w14:paraId="75A1C48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653</w:t>
            </w:r>
          </w:p>
        </w:tc>
        <w:tc>
          <w:tcPr>
            <w:tcW w:w="9526" w:type="dxa"/>
            <w:shd w:val="clear" w:color="auto" w:fill="auto"/>
            <w:hideMark/>
          </w:tcPr>
          <w:p w14:paraId="59FE77D1"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Осуществление государственного полномочия Свердловской области по предоставлению отдельным категориям граждан компенсаций расходов на оплату жилого помещения и коммунальных услуг в соответствии с Законом Свердловской области «О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Свердловской области по предоставлению отдельным категориям граждан компенсаций расходов на оплату жилого помещения и коммунальных услуг»</w:t>
            </w:r>
          </w:p>
        </w:tc>
        <w:tc>
          <w:tcPr>
            <w:tcW w:w="425" w:type="dxa"/>
            <w:shd w:val="clear" w:color="auto" w:fill="auto"/>
            <w:noWrap/>
            <w:vAlign w:val="center"/>
            <w:hideMark/>
          </w:tcPr>
          <w:p w14:paraId="12476D1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92FB40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76" w:type="dxa"/>
            <w:shd w:val="clear" w:color="auto" w:fill="auto"/>
            <w:noWrap/>
            <w:vAlign w:val="center"/>
            <w:hideMark/>
          </w:tcPr>
          <w:p w14:paraId="1619AF9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0760149200</w:t>
            </w:r>
          </w:p>
        </w:tc>
        <w:tc>
          <w:tcPr>
            <w:tcW w:w="419" w:type="dxa"/>
            <w:shd w:val="clear" w:color="auto" w:fill="auto"/>
            <w:noWrap/>
            <w:vAlign w:val="center"/>
            <w:hideMark/>
          </w:tcPr>
          <w:p w14:paraId="7271AE7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0E3EBBB6"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11 202,90000</w:t>
            </w:r>
          </w:p>
        </w:tc>
        <w:tc>
          <w:tcPr>
            <w:tcW w:w="1672" w:type="dxa"/>
            <w:shd w:val="clear" w:color="auto" w:fill="auto"/>
            <w:noWrap/>
            <w:vAlign w:val="center"/>
            <w:hideMark/>
          </w:tcPr>
          <w:p w14:paraId="17B3FCAD"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11 202,40000</w:t>
            </w:r>
          </w:p>
        </w:tc>
      </w:tr>
      <w:tr w:rsidR="00C82651" w:rsidRPr="00C90ED3" w14:paraId="55747EE6" w14:textId="77777777" w:rsidTr="00B22664">
        <w:trPr>
          <w:cantSplit/>
          <w:trHeight w:val="58"/>
        </w:trPr>
        <w:tc>
          <w:tcPr>
            <w:tcW w:w="441" w:type="dxa"/>
            <w:shd w:val="clear" w:color="auto" w:fill="auto"/>
            <w:noWrap/>
            <w:vAlign w:val="center"/>
            <w:hideMark/>
          </w:tcPr>
          <w:p w14:paraId="37ED3EE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654</w:t>
            </w:r>
          </w:p>
        </w:tc>
        <w:tc>
          <w:tcPr>
            <w:tcW w:w="9526" w:type="dxa"/>
            <w:shd w:val="clear" w:color="auto" w:fill="auto"/>
            <w:hideMark/>
          </w:tcPr>
          <w:p w14:paraId="23937CFD"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425" w:type="dxa"/>
            <w:shd w:val="clear" w:color="auto" w:fill="auto"/>
            <w:noWrap/>
            <w:vAlign w:val="center"/>
            <w:hideMark/>
          </w:tcPr>
          <w:p w14:paraId="6C2EB18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65E5E8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76" w:type="dxa"/>
            <w:shd w:val="clear" w:color="auto" w:fill="auto"/>
            <w:noWrap/>
            <w:vAlign w:val="center"/>
            <w:hideMark/>
          </w:tcPr>
          <w:p w14:paraId="7D5DB8C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0760149200</w:t>
            </w:r>
          </w:p>
        </w:tc>
        <w:tc>
          <w:tcPr>
            <w:tcW w:w="419" w:type="dxa"/>
            <w:shd w:val="clear" w:color="auto" w:fill="auto"/>
            <w:noWrap/>
            <w:vAlign w:val="center"/>
            <w:hideMark/>
          </w:tcPr>
          <w:p w14:paraId="0F85E88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1565" w:type="dxa"/>
            <w:shd w:val="clear" w:color="auto" w:fill="auto"/>
            <w:noWrap/>
            <w:vAlign w:val="center"/>
            <w:hideMark/>
          </w:tcPr>
          <w:p w14:paraId="1F358AC9"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6 545,40000</w:t>
            </w:r>
          </w:p>
        </w:tc>
        <w:tc>
          <w:tcPr>
            <w:tcW w:w="1672" w:type="dxa"/>
            <w:shd w:val="clear" w:color="auto" w:fill="auto"/>
            <w:noWrap/>
            <w:vAlign w:val="center"/>
            <w:hideMark/>
          </w:tcPr>
          <w:p w14:paraId="641A0667"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6 553,70000</w:t>
            </w:r>
          </w:p>
        </w:tc>
      </w:tr>
      <w:tr w:rsidR="00C82651" w:rsidRPr="00C90ED3" w14:paraId="16C9F8B4" w14:textId="77777777" w:rsidTr="00B22664">
        <w:trPr>
          <w:cantSplit/>
          <w:trHeight w:val="70"/>
        </w:trPr>
        <w:tc>
          <w:tcPr>
            <w:tcW w:w="441" w:type="dxa"/>
            <w:shd w:val="clear" w:color="auto" w:fill="auto"/>
            <w:noWrap/>
            <w:vAlign w:val="center"/>
            <w:hideMark/>
          </w:tcPr>
          <w:p w14:paraId="7135237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655</w:t>
            </w:r>
          </w:p>
        </w:tc>
        <w:tc>
          <w:tcPr>
            <w:tcW w:w="9526" w:type="dxa"/>
            <w:shd w:val="clear" w:color="auto" w:fill="auto"/>
            <w:hideMark/>
          </w:tcPr>
          <w:p w14:paraId="1E9E1A8B"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326D14A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DBDE91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76" w:type="dxa"/>
            <w:shd w:val="clear" w:color="auto" w:fill="auto"/>
            <w:noWrap/>
            <w:vAlign w:val="center"/>
            <w:hideMark/>
          </w:tcPr>
          <w:p w14:paraId="19A3E77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0760149200</w:t>
            </w:r>
          </w:p>
        </w:tc>
        <w:tc>
          <w:tcPr>
            <w:tcW w:w="419" w:type="dxa"/>
            <w:shd w:val="clear" w:color="auto" w:fill="auto"/>
            <w:noWrap/>
            <w:vAlign w:val="center"/>
            <w:hideMark/>
          </w:tcPr>
          <w:p w14:paraId="3FF32DA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6F2B1158"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4 657,50000</w:t>
            </w:r>
          </w:p>
        </w:tc>
        <w:tc>
          <w:tcPr>
            <w:tcW w:w="1672" w:type="dxa"/>
            <w:shd w:val="clear" w:color="auto" w:fill="auto"/>
            <w:noWrap/>
            <w:vAlign w:val="center"/>
            <w:hideMark/>
          </w:tcPr>
          <w:p w14:paraId="62454737"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4 648,70000</w:t>
            </w:r>
          </w:p>
        </w:tc>
      </w:tr>
      <w:tr w:rsidR="00C82651" w:rsidRPr="00C90ED3" w14:paraId="3932ABF1" w14:textId="77777777" w:rsidTr="00B22664">
        <w:trPr>
          <w:cantSplit/>
          <w:trHeight w:val="58"/>
        </w:trPr>
        <w:tc>
          <w:tcPr>
            <w:tcW w:w="441" w:type="dxa"/>
            <w:shd w:val="clear" w:color="auto" w:fill="auto"/>
            <w:noWrap/>
            <w:vAlign w:val="center"/>
            <w:hideMark/>
          </w:tcPr>
          <w:p w14:paraId="5D56BE3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656</w:t>
            </w:r>
          </w:p>
        </w:tc>
        <w:tc>
          <w:tcPr>
            <w:tcW w:w="9526" w:type="dxa"/>
            <w:shd w:val="clear" w:color="auto" w:fill="auto"/>
            <w:hideMark/>
          </w:tcPr>
          <w:p w14:paraId="63CB75D4"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b/>
                <w:bCs/>
                <w:color w:val="000000"/>
                <w:sz w:val="22"/>
                <w:szCs w:val="22"/>
              </w:rPr>
              <w:t>ФИЗИЧЕСКАЯ КУЛЬТУРА И СПОРТ</w:t>
            </w:r>
          </w:p>
        </w:tc>
        <w:tc>
          <w:tcPr>
            <w:tcW w:w="425" w:type="dxa"/>
            <w:shd w:val="clear" w:color="auto" w:fill="auto"/>
            <w:noWrap/>
            <w:vAlign w:val="center"/>
            <w:hideMark/>
          </w:tcPr>
          <w:p w14:paraId="0F7434E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901</w:t>
            </w:r>
          </w:p>
        </w:tc>
        <w:tc>
          <w:tcPr>
            <w:tcW w:w="567" w:type="dxa"/>
            <w:shd w:val="clear" w:color="auto" w:fill="auto"/>
            <w:noWrap/>
            <w:vAlign w:val="center"/>
            <w:hideMark/>
          </w:tcPr>
          <w:p w14:paraId="781EA1E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1100</w:t>
            </w:r>
          </w:p>
        </w:tc>
        <w:tc>
          <w:tcPr>
            <w:tcW w:w="1276" w:type="dxa"/>
            <w:shd w:val="clear" w:color="auto" w:fill="auto"/>
            <w:noWrap/>
            <w:vAlign w:val="center"/>
            <w:hideMark/>
          </w:tcPr>
          <w:p w14:paraId="4A357A1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19" w:type="dxa"/>
            <w:shd w:val="clear" w:color="auto" w:fill="auto"/>
            <w:noWrap/>
            <w:vAlign w:val="center"/>
            <w:hideMark/>
          </w:tcPr>
          <w:p w14:paraId="0099FC0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565" w:type="dxa"/>
            <w:shd w:val="clear" w:color="auto" w:fill="auto"/>
            <w:noWrap/>
            <w:vAlign w:val="center"/>
            <w:hideMark/>
          </w:tcPr>
          <w:p w14:paraId="2E6593EC"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471 136,50000</w:t>
            </w:r>
          </w:p>
        </w:tc>
        <w:tc>
          <w:tcPr>
            <w:tcW w:w="1672" w:type="dxa"/>
            <w:shd w:val="clear" w:color="auto" w:fill="auto"/>
            <w:noWrap/>
            <w:vAlign w:val="center"/>
            <w:hideMark/>
          </w:tcPr>
          <w:p w14:paraId="09E88B3F"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422 013,80000</w:t>
            </w:r>
          </w:p>
        </w:tc>
      </w:tr>
      <w:tr w:rsidR="00C82651" w:rsidRPr="00C90ED3" w14:paraId="1BEFFBDB" w14:textId="77777777" w:rsidTr="00B22664">
        <w:trPr>
          <w:cantSplit/>
          <w:trHeight w:val="58"/>
        </w:trPr>
        <w:tc>
          <w:tcPr>
            <w:tcW w:w="441" w:type="dxa"/>
            <w:shd w:val="clear" w:color="auto" w:fill="auto"/>
            <w:noWrap/>
            <w:vAlign w:val="center"/>
            <w:hideMark/>
          </w:tcPr>
          <w:p w14:paraId="67FB19A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657</w:t>
            </w:r>
          </w:p>
        </w:tc>
        <w:tc>
          <w:tcPr>
            <w:tcW w:w="9526" w:type="dxa"/>
            <w:shd w:val="clear" w:color="auto" w:fill="auto"/>
            <w:hideMark/>
          </w:tcPr>
          <w:p w14:paraId="2713D66A"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Массовый спорт</w:t>
            </w:r>
          </w:p>
        </w:tc>
        <w:tc>
          <w:tcPr>
            <w:tcW w:w="425" w:type="dxa"/>
            <w:shd w:val="clear" w:color="auto" w:fill="auto"/>
            <w:noWrap/>
            <w:vAlign w:val="center"/>
            <w:hideMark/>
          </w:tcPr>
          <w:p w14:paraId="3F15639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299A15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6" w:type="dxa"/>
            <w:shd w:val="clear" w:color="auto" w:fill="auto"/>
            <w:noWrap/>
            <w:vAlign w:val="center"/>
            <w:hideMark/>
          </w:tcPr>
          <w:p w14:paraId="4ACE92F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hideMark/>
          </w:tcPr>
          <w:p w14:paraId="71E9E9B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35B7402F"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471 136,50000</w:t>
            </w:r>
          </w:p>
        </w:tc>
        <w:tc>
          <w:tcPr>
            <w:tcW w:w="1672" w:type="dxa"/>
            <w:shd w:val="clear" w:color="auto" w:fill="auto"/>
            <w:noWrap/>
            <w:vAlign w:val="center"/>
            <w:hideMark/>
          </w:tcPr>
          <w:p w14:paraId="522621EA"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422 013,80000</w:t>
            </w:r>
          </w:p>
        </w:tc>
      </w:tr>
      <w:tr w:rsidR="00C82651" w:rsidRPr="00C90ED3" w14:paraId="543CA491" w14:textId="77777777" w:rsidTr="00B22664">
        <w:trPr>
          <w:cantSplit/>
          <w:trHeight w:val="201"/>
        </w:trPr>
        <w:tc>
          <w:tcPr>
            <w:tcW w:w="441" w:type="dxa"/>
            <w:shd w:val="clear" w:color="auto" w:fill="auto"/>
            <w:noWrap/>
            <w:vAlign w:val="center"/>
            <w:hideMark/>
          </w:tcPr>
          <w:p w14:paraId="609DBEF9"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658</w:t>
            </w:r>
          </w:p>
        </w:tc>
        <w:tc>
          <w:tcPr>
            <w:tcW w:w="9526" w:type="dxa"/>
            <w:shd w:val="clear" w:color="auto" w:fill="auto"/>
            <w:hideMark/>
          </w:tcPr>
          <w:p w14:paraId="1EB43C10"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425" w:type="dxa"/>
            <w:shd w:val="clear" w:color="auto" w:fill="auto"/>
            <w:noWrap/>
            <w:vAlign w:val="center"/>
            <w:hideMark/>
          </w:tcPr>
          <w:p w14:paraId="0370F0FB"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ED98562"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1102</w:t>
            </w:r>
          </w:p>
        </w:tc>
        <w:tc>
          <w:tcPr>
            <w:tcW w:w="1276" w:type="dxa"/>
            <w:shd w:val="clear" w:color="auto" w:fill="auto"/>
            <w:noWrap/>
            <w:vAlign w:val="center"/>
            <w:hideMark/>
          </w:tcPr>
          <w:p w14:paraId="19DEBCEC"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0100000000</w:t>
            </w:r>
          </w:p>
        </w:tc>
        <w:tc>
          <w:tcPr>
            <w:tcW w:w="419" w:type="dxa"/>
            <w:shd w:val="clear" w:color="auto" w:fill="auto"/>
            <w:noWrap/>
            <w:vAlign w:val="center"/>
            <w:hideMark/>
          </w:tcPr>
          <w:p w14:paraId="110265AE"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240383AD" w14:textId="77777777" w:rsidR="00C82651" w:rsidRPr="00C90ED3" w:rsidRDefault="00C82651" w:rsidP="00B22664">
            <w:pPr>
              <w:ind w:left="-93" w:right="-79"/>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440,00000</w:t>
            </w:r>
          </w:p>
        </w:tc>
        <w:tc>
          <w:tcPr>
            <w:tcW w:w="1672" w:type="dxa"/>
            <w:shd w:val="clear" w:color="auto" w:fill="auto"/>
            <w:noWrap/>
            <w:vAlign w:val="center"/>
            <w:hideMark/>
          </w:tcPr>
          <w:p w14:paraId="35DF57EB" w14:textId="77777777" w:rsidR="00C82651" w:rsidRPr="00C90ED3" w:rsidRDefault="00C82651" w:rsidP="00B22664">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460,00000</w:t>
            </w:r>
          </w:p>
        </w:tc>
      </w:tr>
      <w:tr w:rsidR="00C82651" w:rsidRPr="00C90ED3" w14:paraId="213D028E" w14:textId="77777777" w:rsidTr="00B22664">
        <w:trPr>
          <w:cantSplit/>
          <w:trHeight w:val="58"/>
        </w:trPr>
        <w:tc>
          <w:tcPr>
            <w:tcW w:w="441" w:type="dxa"/>
            <w:shd w:val="clear" w:color="auto" w:fill="auto"/>
            <w:noWrap/>
            <w:vAlign w:val="center"/>
            <w:hideMark/>
          </w:tcPr>
          <w:p w14:paraId="3582327B"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659</w:t>
            </w:r>
          </w:p>
        </w:tc>
        <w:tc>
          <w:tcPr>
            <w:tcW w:w="9526" w:type="dxa"/>
            <w:shd w:val="clear" w:color="auto" w:fill="auto"/>
            <w:hideMark/>
          </w:tcPr>
          <w:p w14:paraId="5ED7706C"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«Профилактика правонарушений на территории городского округа Верхняя Пышма до 2027 года»</w:t>
            </w:r>
          </w:p>
        </w:tc>
        <w:tc>
          <w:tcPr>
            <w:tcW w:w="425" w:type="dxa"/>
            <w:shd w:val="clear" w:color="auto" w:fill="auto"/>
            <w:noWrap/>
            <w:vAlign w:val="center"/>
            <w:hideMark/>
          </w:tcPr>
          <w:p w14:paraId="0A00D3FA"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CD0D125"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1102</w:t>
            </w:r>
          </w:p>
        </w:tc>
        <w:tc>
          <w:tcPr>
            <w:tcW w:w="1276" w:type="dxa"/>
            <w:shd w:val="clear" w:color="auto" w:fill="auto"/>
            <w:noWrap/>
            <w:vAlign w:val="center"/>
            <w:hideMark/>
          </w:tcPr>
          <w:p w14:paraId="51F4628A"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0190000000</w:t>
            </w:r>
          </w:p>
        </w:tc>
        <w:tc>
          <w:tcPr>
            <w:tcW w:w="419" w:type="dxa"/>
            <w:shd w:val="clear" w:color="auto" w:fill="auto"/>
            <w:noWrap/>
            <w:vAlign w:val="center"/>
            <w:hideMark/>
          </w:tcPr>
          <w:p w14:paraId="277529C4"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54D011AE" w14:textId="77777777" w:rsidR="00C82651" w:rsidRPr="00C90ED3" w:rsidRDefault="00C82651" w:rsidP="00B22664">
            <w:pPr>
              <w:ind w:left="-93" w:right="-79"/>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440,00000</w:t>
            </w:r>
          </w:p>
        </w:tc>
        <w:tc>
          <w:tcPr>
            <w:tcW w:w="1672" w:type="dxa"/>
            <w:shd w:val="clear" w:color="auto" w:fill="auto"/>
            <w:noWrap/>
            <w:vAlign w:val="center"/>
            <w:hideMark/>
          </w:tcPr>
          <w:p w14:paraId="4D431302" w14:textId="77777777" w:rsidR="00C82651" w:rsidRPr="00C90ED3" w:rsidRDefault="00C82651" w:rsidP="00B22664">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460,00000</w:t>
            </w:r>
          </w:p>
        </w:tc>
      </w:tr>
      <w:tr w:rsidR="00C82651" w:rsidRPr="00C90ED3" w14:paraId="7950563D" w14:textId="77777777" w:rsidTr="00B22664">
        <w:trPr>
          <w:cantSplit/>
          <w:trHeight w:val="58"/>
        </w:trPr>
        <w:tc>
          <w:tcPr>
            <w:tcW w:w="441" w:type="dxa"/>
            <w:shd w:val="clear" w:color="auto" w:fill="auto"/>
            <w:noWrap/>
            <w:vAlign w:val="center"/>
            <w:hideMark/>
          </w:tcPr>
          <w:p w14:paraId="3C97B85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660</w:t>
            </w:r>
          </w:p>
        </w:tc>
        <w:tc>
          <w:tcPr>
            <w:tcW w:w="9526" w:type="dxa"/>
            <w:shd w:val="clear" w:color="auto" w:fill="auto"/>
            <w:hideMark/>
          </w:tcPr>
          <w:p w14:paraId="238872CC"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Осуществление мероприятий по антитеррористической защите и охране объектов культуры, физкультуры и спорта, учреждений с массовым пребыванием людей</w:t>
            </w:r>
          </w:p>
        </w:tc>
        <w:tc>
          <w:tcPr>
            <w:tcW w:w="425" w:type="dxa"/>
            <w:shd w:val="clear" w:color="auto" w:fill="auto"/>
            <w:noWrap/>
            <w:vAlign w:val="center"/>
            <w:hideMark/>
          </w:tcPr>
          <w:p w14:paraId="44A8B9A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7E60DD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6" w:type="dxa"/>
            <w:shd w:val="clear" w:color="auto" w:fill="auto"/>
            <w:noWrap/>
            <w:vAlign w:val="center"/>
            <w:hideMark/>
          </w:tcPr>
          <w:p w14:paraId="6FAD94F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0190818100</w:t>
            </w:r>
          </w:p>
        </w:tc>
        <w:tc>
          <w:tcPr>
            <w:tcW w:w="419" w:type="dxa"/>
            <w:shd w:val="clear" w:color="auto" w:fill="auto"/>
            <w:noWrap/>
            <w:vAlign w:val="center"/>
            <w:hideMark/>
          </w:tcPr>
          <w:p w14:paraId="7139D4B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52A1BDC1"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440,00000</w:t>
            </w:r>
          </w:p>
        </w:tc>
        <w:tc>
          <w:tcPr>
            <w:tcW w:w="1672" w:type="dxa"/>
            <w:shd w:val="clear" w:color="auto" w:fill="auto"/>
            <w:noWrap/>
            <w:vAlign w:val="center"/>
            <w:hideMark/>
          </w:tcPr>
          <w:p w14:paraId="21F97027"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460,00000</w:t>
            </w:r>
          </w:p>
        </w:tc>
      </w:tr>
      <w:tr w:rsidR="00C82651" w:rsidRPr="00C90ED3" w14:paraId="09AF0FD5" w14:textId="77777777" w:rsidTr="00B22664">
        <w:trPr>
          <w:cantSplit/>
          <w:trHeight w:val="70"/>
        </w:trPr>
        <w:tc>
          <w:tcPr>
            <w:tcW w:w="441" w:type="dxa"/>
            <w:shd w:val="clear" w:color="auto" w:fill="auto"/>
            <w:noWrap/>
            <w:vAlign w:val="center"/>
            <w:hideMark/>
          </w:tcPr>
          <w:p w14:paraId="1A096CB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661</w:t>
            </w:r>
          </w:p>
        </w:tc>
        <w:tc>
          <w:tcPr>
            <w:tcW w:w="9526" w:type="dxa"/>
            <w:shd w:val="clear" w:color="auto" w:fill="auto"/>
            <w:hideMark/>
          </w:tcPr>
          <w:p w14:paraId="769C09AF"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5B2C65A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145754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6" w:type="dxa"/>
            <w:shd w:val="clear" w:color="auto" w:fill="auto"/>
            <w:noWrap/>
            <w:vAlign w:val="center"/>
            <w:hideMark/>
          </w:tcPr>
          <w:p w14:paraId="70B170B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0190818100</w:t>
            </w:r>
          </w:p>
        </w:tc>
        <w:tc>
          <w:tcPr>
            <w:tcW w:w="419" w:type="dxa"/>
            <w:shd w:val="clear" w:color="auto" w:fill="auto"/>
            <w:noWrap/>
            <w:vAlign w:val="center"/>
            <w:hideMark/>
          </w:tcPr>
          <w:p w14:paraId="623F398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2E900BA0"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440,00000</w:t>
            </w:r>
          </w:p>
        </w:tc>
        <w:tc>
          <w:tcPr>
            <w:tcW w:w="1672" w:type="dxa"/>
            <w:shd w:val="clear" w:color="auto" w:fill="auto"/>
            <w:noWrap/>
            <w:vAlign w:val="center"/>
            <w:hideMark/>
          </w:tcPr>
          <w:p w14:paraId="671AC972"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460,00000</w:t>
            </w:r>
          </w:p>
        </w:tc>
      </w:tr>
      <w:tr w:rsidR="00C82651" w:rsidRPr="00C90ED3" w14:paraId="7E131F5D" w14:textId="77777777" w:rsidTr="00B22664">
        <w:trPr>
          <w:cantSplit/>
          <w:trHeight w:val="58"/>
        </w:trPr>
        <w:tc>
          <w:tcPr>
            <w:tcW w:w="441" w:type="dxa"/>
            <w:shd w:val="clear" w:color="auto" w:fill="auto"/>
            <w:noWrap/>
            <w:vAlign w:val="center"/>
            <w:hideMark/>
          </w:tcPr>
          <w:p w14:paraId="1BFF03B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662</w:t>
            </w:r>
          </w:p>
        </w:tc>
        <w:tc>
          <w:tcPr>
            <w:tcW w:w="9526" w:type="dxa"/>
            <w:shd w:val="clear" w:color="auto" w:fill="auto"/>
            <w:hideMark/>
          </w:tcPr>
          <w:p w14:paraId="213D88AD"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«Развитие социальной сферы в городском округе Верхняя Пышма до 2027 года»</w:t>
            </w:r>
          </w:p>
        </w:tc>
        <w:tc>
          <w:tcPr>
            <w:tcW w:w="425" w:type="dxa"/>
            <w:shd w:val="clear" w:color="auto" w:fill="auto"/>
            <w:noWrap/>
            <w:vAlign w:val="center"/>
            <w:hideMark/>
          </w:tcPr>
          <w:p w14:paraId="50B1137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445768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6" w:type="dxa"/>
            <w:shd w:val="clear" w:color="auto" w:fill="auto"/>
            <w:noWrap/>
            <w:vAlign w:val="center"/>
            <w:hideMark/>
          </w:tcPr>
          <w:p w14:paraId="67E1FEC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0500000000</w:t>
            </w:r>
          </w:p>
        </w:tc>
        <w:tc>
          <w:tcPr>
            <w:tcW w:w="419" w:type="dxa"/>
            <w:shd w:val="clear" w:color="auto" w:fill="auto"/>
            <w:noWrap/>
            <w:vAlign w:val="center"/>
            <w:hideMark/>
          </w:tcPr>
          <w:p w14:paraId="63F6EB6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12B2D971"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430 755,50000</w:t>
            </w:r>
          </w:p>
        </w:tc>
        <w:tc>
          <w:tcPr>
            <w:tcW w:w="1672" w:type="dxa"/>
            <w:shd w:val="clear" w:color="auto" w:fill="auto"/>
            <w:noWrap/>
            <w:vAlign w:val="center"/>
            <w:hideMark/>
          </w:tcPr>
          <w:p w14:paraId="724C8EE7"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420 807,90000</w:t>
            </w:r>
          </w:p>
        </w:tc>
      </w:tr>
      <w:tr w:rsidR="00C82651" w:rsidRPr="00C90ED3" w14:paraId="09BBA529" w14:textId="77777777" w:rsidTr="00B22664">
        <w:trPr>
          <w:cantSplit/>
          <w:trHeight w:val="89"/>
        </w:trPr>
        <w:tc>
          <w:tcPr>
            <w:tcW w:w="441" w:type="dxa"/>
            <w:shd w:val="clear" w:color="auto" w:fill="auto"/>
            <w:noWrap/>
            <w:vAlign w:val="center"/>
            <w:hideMark/>
          </w:tcPr>
          <w:p w14:paraId="3EA71EE8" w14:textId="77777777" w:rsidR="00C82651" w:rsidRPr="00C90ED3" w:rsidRDefault="00C82651" w:rsidP="00B22664">
            <w:pPr>
              <w:ind w:left="-93" w:right="-108"/>
              <w:jc w:val="center"/>
              <w:rPr>
                <w:rFonts w:ascii="Liberation Serif" w:hAnsi="Liberation Serif" w:cs="Liberation Serif"/>
                <w:b/>
                <w:color w:val="000000"/>
                <w:sz w:val="22"/>
                <w:szCs w:val="22"/>
              </w:rPr>
            </w:pPr>
            <w:r>
              <w:rPr>
                <w:rFonts w:ascii="Liberation Serif" w:hAnsi="Liberation Serif" w:cs="Liberation Serif"/>
                <w:color w:val="000000"/>
                <w:sz w:val="22"/>
                <w:szCs w:val="22"/>
              </w:rPr>
              <w:t>663</w:t>
            </w:r>
          </w:p>
        </w:tc>
        <w:tc>
          <w:tcPr>
            <w:tcW w:w="9526" w:type="dxa"/>
            <w:shd w:val="clear" w:color="auto" w:fill="auto"/>
            <w:hideMark/>
          </w:tcPr>
          <w:p w14:paraId="2C598851" w14:textId="77777777" w:rsidR="00C82651" w:rsidRPr="00C90ED3" w:rsidRDefault="00C82651" w:rsidP="00B22664">
            <w:pPr>
              <w:ind w:left="-83" w:right="-112"/>
              <w:rPr>
                <w:rFonts w:ascii="Liberation Serif" w:hAnsi="Liberation Serif" w:cs="Liberation Serif"/>
                <w:b/>
                <w:sz w:val="22"/>
                <w:szCs w:val="22"/>
              </w:rPr>
            </w:pPr>
            <w:r>
              <w:rPr>
                <w:rFonts w:ascii="Liberation Serif" w:hAnsi="Liberation Serif" w:cs="Liberation Serif"/>
                <w:color w:val="000000"/>
                <w:sz w:val="22"/>
                <w:szCs w:val="22"/>
              </w:rPr>
              <w:t>Подпрограмма «Развитие физической культуры и спорта на территории городского округа Верхняя Пышма до 2027 года»</w:t>
            </w:r>
          </w:p>
        </w:tc>
        <w:tc>
          <w:tcPr>
            <w:tcW w:w="425" w:type="dxa"/>
            <w:shd w:val="clear" w:color="auto" w:fill="auto"/>
            <w:noWrap/>
            <w:vAlign w:val="center"/>
            <w:hideMark/>
          </w:tcPr>
          <w:p w14:paraId="01CF63B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C30561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6" w:type="dxa"/>
            <w:shd w:val="clear" w:color="auto" w:fill="auto"/>
            <w:noWrap/>
            <w:vAlign w:val="center"/>
            <w:hideMark/>
          </w:tcPr>
          <w:p w14:paraId="3563939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0560000000</w:t>
            </w:r>
          </w:p>
        </w:tc>
        <w:tc>
          <w:tcPr>
            <w:tcW w:w="419" w:type="dxa"/>
            <w:shd w:val="clear" w:color="auto" w:fill="auto"/>
            <w:noWrap/>
            <w:vAlign w:val="center"/>
            <w:hideMark/>
          </w:tcPr>
          <w:p w14:paraId="4820D8A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2F24C8C0"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430 755,50000</w:t>
            </w:r>
          </w:p>
        </w:tc>
        <w:tc>
          <w:tcPr>
            <w:tcW w:w="1672" w:type="dxa"/>
            <w:shd w:val="clear" w:color="auto" w:fill="auto"/>
            <w:noWrap/>
            <w:vAlign w:val="center"/>
            <w:hideMark/>
          </w:tcPr>
          <w:p w14:paraId="3136432B"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420 807,90000</w:t>
            </w:r>
          </w:p>
        </w:tc>
      </w:tr>
      <w:tr w:rsidR="00C82651" w:rsidRPr="00C90ED3" w14:paraId="76C2398F" w14:textId="77777777" w:rsidTr="00B22664">
        <w:trPr>
          <w:cantSplit/>
          <w:trHeight w:val="189"/>
        </w:trPr>
        <w:tc>
          <w:tcPr>
            <w:tcW w:w="441" w:type="dxa"/>
            <w:shd w:val="clear" w:color="auto" w:fill="auto"/>
            <w:noWrap/>
            <w:vAlign w:val="center"/>
            <w:hideMark/>
          </w:tcPr>
          <w:p w14:paraId="7EBBD5E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664</w:t>
            </w:r>
          </w:p>
        </w:tc>
        <w:tc>
          <w:tcPr>
            <w:tcW w:w="9526" w:type="dxa"/>
            <w:shd w:val="clear" w:color="auto" w:fill="auto"/>
            <w:hideMark/>
          </w:tcPr>
          <w:p w14:paraId="07091D97"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Укрепление и развитие материально-технической базы в сфере физической культуры и спорта</w:t>
            </w:r>
          </w:p>
        </w:tc>
        <w:tc>
          <w:tcPr>
            <w:tcW w:w="425" w:type="dxa"/>
            <w:shd w:val="clear" w:color="auto" w:fill="auto"/>
            <w:noWrap/>
            <w:vAlign w:val="center"/>
            <w:hideMark/>
          </w:tcPr>
          <w:p w14:paraId="03C0DF4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942943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6" w:type="dxa"/>
            <w:shd w:val="clear" w:color="auto" w:fill="auto"/>
            <w:noWrap/>
            <w:vAlign w:val="center"/>
            <w:hideMark/>
          </w:tcPr>
          <w:p w14:paraId="2A3BD6C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0560165080</w:t>
            </w:r>
          </w:p>
        </w:tc>
        <w:tc>
          <w:tcPr>
            <w:tcW w:w="419" w:type="dxa"/>
            <w:shd w:val="clear" w:color="auto" w:fill="auto"/>
            <w:noWrap/>
            <w:vAlign w:val="center"/>
            <w:hideMark/>
          </w:tcPr>
          <w:p w14:paraId="54AB1B8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434C13B0"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10 700,00000</w:t>
            </w:r>
          </w:p>
        </w:tc>
        <w:tc>
          <w:tcPr>
            <w:tcW w:w="1672" w:type="dxa"/>
            <w:shd w:val="clear" w:color="auto" w:fill="auto"/>
            <w:noWrap/>
            <w:vAlign w:val="center"/>
            <w:hideMark/>
          </w:tcPr>
          <w:p w14:paraId="589C1443"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2 700,00000</w:t>
            </w:r>
          </w:p>
        </w:tc>
      </w:tr>
      <w:tr w:rsidR="00C82651" w:rsidRPr="00C90ED3" w14:paraId="2291EB48" w14:textId="77777777" w:rsidTr="00B22664">
        <w:trPr>
          <w:cantSplit/>
          <w:trHeight w:val="58"/>
        </w:trPr>
        <w:tc>
          <w:tcPr>
            <w:tcW w:w="441" w:type="dxa"/>
            <w:shd w:val="clear" w:color="auto" w:fill="auto"/>
            <w:noWrap/>
            <w:vAlign w:val="center"/>
            <w:hideMark/>
          </w:tcPr>
          <w:p w14:paraId="1427206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665</w:t>
            </w:r>
          </w:p>
        </w:tc>
        <w:tc>
          <w:tcPr>
            <w:tcW w:w="9526" w:type="dxa"/>
            <w:shd w:val="clear" w:color="auto" w:fill="auto"/>
            <w:hideMark/>
          </w:tcPr>
          <w:p w14:paraId="3C1205C6"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1A74634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E119FA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6" w:type="dxa"/>
            <w:shd w:val="clear" w:color="auto" w:fill="auto"/>
            <w:noWrap/>
            <w:vAlign w:val="center"/>
            <w:hideMark/>
          </w:tcPr>
          <w:p w14:paraId="0526324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0560165080</w:t>
            </w:r>
          </w:p>
        </w:tc>
        <w:tc>
          <w:tcPr>
            <w:tcW w:w="419" w:type="dxa"/>
            <w:shd w:val="clear" w:color="auto" w:fill="auto"/>
            <w:noWrap/>
            <w:vAlign w:val="center"/>
            <w:hideMark/>
          </w:tcPr>
          <w:p w14:paraId="2564275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0E44E728"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10 700,00000</w:t>
            </w:r>
          </w:p>
        </w:tc>
        <w:tc>
          <w:tcPr>
            <w:tcW w:w="1672" w:type="dxa"/>
            <w:shd w:val="clear" w:color="auto" w:fill="auto"/>
            <w:noWrap/>
            <w:vAlign w:val="center"/>
            <w:hideMark/>
          </w:tcPr>
          <w:p w14:paraId="04649AC3"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2 700,00000</w:t>
            </w:r>
          </w:p>
        </w:tc>
      </w:tr>
      <w:tr w:rsidR="00C82651" w:rsidRPr="00C90ED3" w14:paraId="3A1C2879" w14:textId="77777777" w:rsidTr="00B22664">
        <w:trPr>
          <w:cantSplit/>
          <w:trHeight w:val="70"/>
        </w:trPr>
        <w:tc>
          <w:tcPr>
            <w:tcW w:w="441" w:type="dxa"/>
            <w:shd w:val="clear" w:color="auto" w:fill="auto"/>
            <w:noWrap/>
            <w:vAlign w:val="center"/>
            <w:hideMark/>
          </w:tcPr>
          <w:p w14:paraId="52FBE4B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666</w:t>
            </w:r>
          </w:p>
        </w:tc>
        <w:tc>
          <w:tcPr>
            <w:tcW w:w="9526" w:type="dxa"/>
            <w:shd w:val="clear" w:color="auto" w:fill="auto"/>
            <w:hideMark/>
          </w:tcPr>
          <w:p w14:paraId="2482768F"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Организация и проведение спортивно-массовых мероприятий</w:t>
            </w:r>
          </w:p>
        </w:tc>
        <w:tc>
          <w:tcPr>
            <w:tcW w:w="425" w:type="dxa"/>
            <w:shd w:val="clear" w:color="auto" w:fill="auto"/>
            <w:noWrap/>
            <w:vAlign w:val="center"/>
            <w:hideMark/>
          </w:tcPr>
          <w:p w14:paraId="3C0B0E4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F2EF0A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6" w:type="dxa"/>
            <w:shd w:val="clear" w:color="auto" w:fill="auto"/>
            <w:noWrap/>
            <w:vAlign w:val="center"/>
            <w:hideMark/>
          </w:tcPr>
          <w:p w14:paraId="16D378C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0560265060</w:t>
            </w:r>
          </w:p>
        </w:tc>
        <w:tc>
          <w:tcPr>
            <w:tcW w:w="419" w:type="dxa"/>
            <w:shd w:val="clear" w:color="auto" w:fill="auto"/>
            <w:noWrap/>
            <w:vAlign w:val="center"/>
            <w:hideMark/>
          </w:tcPr>
          <w:p w14:paraId="49CE68E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0E9A44C0"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19 772,00000</w:t>
            </w:r>
          </w:p>
        </w:tc>
        <w:tc>
          <w:tcPr>
            <w:tcW w:w="1672" w:type="dxa"/>
            <w:shd w:val="clear" w:color="auto" w:fill="auto"/>
            <w:noWrap/>
            <w:vAlign w:val="center"/>
            <w:hideMark/>
          </w:tcPr>
          <w:p w14:paraId="4F4C3864"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20 543,70000</w:t>
            </w:r>
          </w:p>
        </w:tc>
      </w:tr>
      <w:tr w:rsidR="00C82651" w:rsidRPr="00C90ED3" w14:paraId="5322B38B" w14:textId="77777777" w:rsidTr="00B22664">
        <w:trPr>
          <w:cantSplit/>
          <w:trHeight w:val="58"/>
        </w:trPr>
        <w:tc>
          <w:tcPr>
            <w:tcW w:w="441" w:type="dxa"/>
            <w:shd w:val="clear" w:color="auto" w:fill="auto"/>
            <w:noWrap/>
            <w:vAlign w:val="center"/>
            <w:hideMark/>
          </w:tcPr>
          <w:p w14:paraId="6549831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667</w:t>
            </w:r>
          </w:p>
        </w:tc>
        <w:tc>
          <w:tcPr>
            <w:tcW w:w="9526" w:type="dxa"/>
            <w:shd w:val="clear" w:color="auto" w:fill="auto"/>
            <w:hideMark/>
          </w:tcPr>
          <w:p w14:paraId="50381BF2"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1394EB0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3095CC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6" w:type="dxa"/>
            <w:shd w:val="clear" w:color="auto" w:fill="auto"/>
            <w:noWrap/>
            <w:vAlign w:val="center"/>
            <w:hideMark/>
          </w:tcPr>
          <w:p w14:paraId="293869E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0560265060</w:t>
            </w:r>
          </w:p>
        </w:tc>
        <w:tc>
          <w:tcPr>
            <w:tcW w:w="419" w:type="dxa"/>
            <w:shd w:val="clear" w:color="auto" w:fill="auto"/>
            <w:noWrap/>
            <w:vAlign w:val="center"/>
            <w:hideMark/>
          </w:tcPr>
          <w:p w14:paraId="74446EB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0057E5C8"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480,00000</w:t>
            </w:r>
          </w:p>
        </w:tc>
        <w:tc>
          <w:tcPr>
            <w:tcW w:w="1672" w:type="dxa"/>
            <w:shd w:val="clear" w:color="auto" w:fill="auto"/>
            <w:noWrap/>
            <w:vAlign w:val="center"/>
            <w:hideMark/>
          </w:tcPr>
          <w:p w14:paraId="4716DCD5"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480,00000</w:t>
            </w:r>
          </w:p>
        </w:tc>
      </w:tr>
      <w:tr w:rsidR="00C82651" w:rsidRPr="00C90ED3" w14:paraId="7BFA38F0" w14:textId="77777777" w:rsidTr="00B22664">
        <w:trPr>
          <w:cantSplit/>
          <w:trHeight w:val="112"/>
        </w:trPr>
        <w:tc>
          <w:tcPr>
            <w:tcW w:w="441" w:type="dxa"/>
            <w:shd w:val="clear" w:color="auto" w:fill="auto"/>
            <w:noWrap/>
            <w:vAlign w:val="center"/>
            <w:hideMark/>
          </w:tcPr>
          <w:p w14:paraId="754EAD6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668</w:t>
            </w:r>
          </w:p>
        </w:tc>
        <w:tc>
          <w:tcPr>
            <w:tcW w:w="9526" w:type="dxa"/>
            <w:shd w:val="clear" w:color="auto" w:fill="auto"/>
            <w:hideMark/>
          </w:tcPr>
          <w:p w14:paraId="665EC39F"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5C8392F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EAAC0C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6" w:type="dxa"/>
            <w:shd w:val="clear" w:color="auto" w:fill="auto"/>
            <w:noWrap/>
            <w:vAlign w:val="center"/>
            <w:hideMark/>
          </w:tcPr>
          <w:p w14:paraId="37B2C6C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0560265060</w:t>
            </w:r>
          </w:p>
        </w:tc>
        <w:tc>
          <w:tcPr>
            <w:tcW w:w="419" w:type="dxa"/>
            <w:shd w:val="clear" w:color="auto" w:fill="auto"/>
            <w:noWrap/>
            <w:vAlign w:val="center"/>
            <w:hideMark/>
          </w:tcPr>
          <w:p w14:paraId="6081498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5AEF0D45"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19 292,00000</w:t>
            </w:r>
          </w:p>
        </w:tc>
        <w:tc>
          <w:tcPr>
            <w:tcW w:w="1672" w:type="dxa"/>
            <w:shd w:val="clear" w:color="auto" w:fill="auto"/>
            <w:noWrap/>
            <w:vAlign w:val="center"/>
            <w:hideMark/>
          </w:tcPr>
          <w:p w14:paraId="1FDCFD9D"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20 063,70000</w:t>
            </w:r>
          </w:p>
        </w:tc>
      </w:tr>
      <w:tr w:rsidR="00C82651" w:rsidRPr="00C90ED3" w14:paraId="1FC6E39C" w14:textId="77777777" w:rsidTr="00B22664">
        <w:trPr>
          <w:cantSplit/>
          <w:trHeight w:val="212"/>
        </w:trPr>
        <w:tc>
          <w:tcPr>
            <w:tcW w:w="441" w:type="dxa"/>
            <w:shd w:val="clear" w:color="auto" w:fill="auto"/>
            <w:noWrap/>
            <w:vAlign w:val="center"/>
            <w:hideMark/>
          </w:tcPr>
          <w:p w14:paraId="4967454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669</w:t>
            </w:r>
          </w:p>
        </w:tc>
        <w:tc>
          <w:tcPr>
            <w:tcW w:w="9526" w:type="dxa"/>
            <w:shd w:val="clear" w:color="auto" w:fill="auto"/>
            <w:hideMark/>
          </w:tcPr>
          <w:p w14:paraId="19D97276"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Стипендии спортсменам, достигшим высоких спортивных результатов на международных, всероссийских и областных соревнованиях</w:t>
            </w:r>
          </w:p>
        </w:tc>
        <w:tc>
          <w:tcPr>
            <w:tcW w:w="425" w:type="dxa"/>
            <w:shd w:val="clear" w:color="auto" w:fill="auto"/>
            <w:noWrap/>
            <w:vAlign w:val="center"/>
            <w:hideMark/>
          </w:tcPr>
          <w:p w14:paraId="4608DF2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D659D2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6" w:type="dxa"/>
            <w:shd w:val="clear" w:color="auto" w:fill="auto"/>
            <w:noWrap/>
            <w:vAlign w:val="center"/>
            <w:hideMark/>
          </w:tcPr>
          <w:p w14:paraId="1E4BC88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0560365030</w:t>
            </w:r>
          </w:p>
        </w:tc>
        <w:tc>
          <w:tcPr>
            <w:tcW w:w="419" w:type="dxa"/>
            <w:shd w:val="clear" w:color="auto" w:fill="auto"/>
            <w:noWrap/>
            <w:vAlign w:val="center"/>
            <w:hideMark/>
          </w:tcPr>
          <w:p w14:paraId="5C589C3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4E6DB429"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350,00000</w:t>
            </w:r>
          </w:p>
        </w:tc>
        <w:tc>
          <w:tcPr>
            <w:tcW w:w="1672" w:type="dxa"/>
            <w:shd w:val="clear" w:color="auto" w:fill="auto"/>
            <w:noWrap/>
            <w:vAlign w:val="center"/>
            <w:hideMark/>
          </w:tcPr>
          <w:p w14:paraId="61A55BFD"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350,00000</w:t>
            </w:r>
          </w:p>
        </w:tc>
      </w:tr>
      <w:tr w:rsidR="00C82651" w:rsidRPr="00C90ED3" w14:paraId="5870A057" w14:textId="77777777" w:rsidTr="00B22664">
        <w:trPr>
          <w:cantSplit/>
          <w:trHeight w:val="70"/>
        </w:trPr>
        <w:tc>
          <w:tcPr>
            <w:tcW w:w="441" w:type="dxa"/>
            <w:shd w:val="clear" w:color="auto" w:fill="auto"/>
            <w:noWrap/>
            <w:vAlign w:val="center"/>
            <w:hideMark/>
          </w:tcPr>
          <w:p w14:paraId="2C16A45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670</w:t>
            </w:r>
          </w:p>
        </w:tc>
        <w:tc>
          <w:tcPr>
            <w:tcW w:w="9526" w:type="dxa"/>
            <w:shd w:val="clear" w:color="auto" w:fill="auto"/>
            <w:hideMark/>
          </w:tcPr>
          <w:p w14:paraId="7BAAD705"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Стипендии</w:t>
            </w:r>
          </w:p>
        </w:tc>
        <w:tc>
          <w:tcPr>
            <w:tcW w:w="425" w:type="dxa"/>
            <w:shd w:val="clear" w:color="auto" w:fill="auto"/>
            <w:noWrap/>
            <w:vAlign w:val="center"/>
            <w:hideMark/>
          </w:tcPr>
          <w:p w14:paraId="6407D6F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BCEE78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6" w:type="dxa"/>
            <w:shd w:val="clear" w:color="auto" w:fill="auto"/>
            <w:noWrap/>
            <w:vAlign w:val="center"/>
            <w:hideMark/>
          </w:tcPr>
          <w:p w14:paraId="6B95BE9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0560365030</w:t>
            </w:r>
          </w:p>
        </w:tc>
        <w:tc>
          <w:tcPr>
            <w:tcW w:w="419" w:type="dxa"/>
            <w:shd w:val="clear" w:color="auto" w:fill="auto"/>
            <w:noWrap/>
            <w:vAlign w:val="center"/>
            <w:hideMark/>
          </w:tcPr>
          <w:p w14:paraId="6ABCE9A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340</w:t>
            </w:r>
          </w:p>
        </w:tc>
        <w:tc>
          <w:tcPr>
            <w:tcW w:w="1565" w:type="dxa"/>
            <w:shd w:val="clear" w:color="auto" w:fill="auto"/>
            <w:noWrap/>
            <w:vAlign w:val="center"/>
            <w:hideMark/>
          </w:tcPr>
          <w:p w14:paraId="6C5C0321"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350,00000</w:t>
            </w:r>
          </w:p>
        </w:tc>
        <w:tc>
          <w:tcPr>
            <w:tcW w:w="1672" w:type="dxa"/>
            <w:shd w:val="clear" w:color="auto" w:fill="auto"/>
            <w:noWrap/>
            <w:vAlign w:val="center"/>
            <w:hideMark/>
          </w:tcPr>
          <w:p w14:paraId="20F0FEED"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350,00000</w:t>
            </w:r>
          </w:p>
        </w:tc>
      </w:tr>
      <w:tr w:rsidR="00C82651" w:rsidRPr="00C90ED3" w14:paraId="6FA34A32" w14:textId="77777777" w:rsidTr="00B22664">
        <w:trPr>
          <w:cantSplit/>
          <w:trHeight w:val="179"/>
        </w:trPr>
        <w:tc>
          <w:tcPr>
            <w:tcW w:w="441" w:type="dxa"/>
            <w:shd w:val="clear" w:color="auto" w:fill="auto"/>
            <w:noWrap/>
            <w:vAlign w:val="center"/>
            <w:hideMark/>
          </w:tcPr>
          <w:p w14:paraId="73C4061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671</w:t>
            </w:r>
          </w:p>
        </w:tc>
        <w:tc>
          <w:tcPr>
            <w:tcW w:w="9526" w:type="dxa"/>
            <w:shd w:val="clear" w:color="auto" w:fill="auto"/>
            <w:hideMark/>
          </w:tcPr>
          <w:p w14:paraId="4229998F"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Обеспечение доступа населения к открытым и закрытым спортивным объектам</w:t>
            </w:r>
          </w:p>
        </w:tc>
        <w:tc>
          <w:tcPr>
            <w:tcW w:w="425" w:type="dxa"/>
            <w:shd w:val="clear" w:color="auto" w:fill="auto"/>
            <w:noWrap/>
            <w:vAlign w:val="center"/>
            <w:hideMark/>
          </w:tcPr>
          <w:p w14:paraId="50F4E5A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E1A33C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6" w:type="dxa"/>
            <w:shd w:val="clear" w:color="auto" w:fill="auto"/>
            <w:noWrap/>
            <w:vAlign w:val="center"/>
            <w:hideMark/>
          </w:tcPr>
          <w:p w14:paraId="2E41D89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0560465010</w:t>
            </w:r>
          </w:p>
        </w:tc>
        <w:tc>
          <w:tcPr>
            <w:tcW w:w="419" w:type="dxa"/>
            <w:shd w:val="clear" w:color="auto" w:fill="auto"/>
            <w:noWrap/>
            <w:vAlign w:val="center"/>
            <w:hideMark/>
          </w:tcPr>
          <w:p w14:paraId="2F1E537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39751B27"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24 731,20000</w:t>
            </w:r>
          </w:p>
        </w:tc>
        <w:tc>
          <w:tcPr>
            <w:tcW w:w="1672" w:type="dxa"/>
            <w:shd w:val="clear" w:color="auto" w:fill="auto"/>
            <w:noWrap/>
            <w:vAlign w:val="center"/>
            <w:hideMark/>
          </w:tcPr>
          <w:p w14:paraId="5C9F8AF9"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25 720,40000</w:t>
            </w:r>
          </w:p>
        </w:tc>
      </w:tr>
      <w:tr w:rsidR="00C82651" w:rsidRPr="00C90ED3" w14:paraId="3C80B252" w14:textId="77777777" w:rsidTr="00B22664">
        <w:trPr>
          <w:cantSplit/>
          <w:trHeight w:val="70"/>
        </w:trPr>
        <w:tc>
          <w:tcPr>
            <w:tcW w:w="441" w:type="dxa"/>
            <w:shd w:val="clear" w:color="auto" w:fill="auto"/>
            <w:noWrap/>
            <w:vAlign w:val="center"/>
            <w:hideMark/>
          </w:tcPr>
          <w:p w14:paraId="666254E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672</w:t>
            </w:r>
          </w:p>
        </w:tc>
        <w:tc>
          <w:tcPr>
            <w:tcW w:w="9526" w:type="dxa"/>
            <w:shd w:val="clear" w:color="auto" w:fill="auto"/>
            <w:hideMark/>
          </w:tcPr>
          <w:p w14:paraId="655FFBC1"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2E4A132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ACD723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6" w:type="dxa"/>
            <w:shd w:val="clear" w:color="auto" w:fill="auto"/>
            <w:noWrap/>
            <w:vAlign w:val="center"/>
            <w:hideMark/>
          </w:tcPr>
          <w:p w14:paraId="66A2B66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0560465010</w:t>
            </w:r>
          </w:p>
        </w:tc>
        <w:tc>
          <w:tcPr>
            <w:tcW w:w="419" w:type="dxa"/>
            <w:shd w:val="clear" w:color="auto" w:fill="auto"/>
            <w:noWrap/>
            <w:vAlign w:val="center"/>
            <w:hideMark/>
          </w:tcPr>
          <w:p w14:paraId="0B3BE61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13F67F9C"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24 731,20000</w:t>
            </w:r>
          </w:p>
        </w:tc>
        <w:tc>
          <w:tcPr>
            <w:tcW w:w="1672" w:type="dxa"/>
            <w:shd w:val="clear" w:color="auto" w:fill="auto"/>
            <w:noWrap/>
            <w:vAlign w:val="center"/>
            <w:hideMark/>
          </w:tcPr>
          <w:p w14:paraId="728A3E30"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25 720,40000</w:t>
            </w:r>
          </w:p>
        </w:tc>
      </w:tr>
      <w:tr w:rsidR="00C82651" w:rsidRPr="00C90ED3" w14:paraId="4FB930D9" w14:textId="77777777" w:rsidTr="00B22664">
        <w:trPr>
          <w:cantSplit/>
          <w:trHeight w:val="61"/>
        </w:trPr>
        <w:tc>
          <w:tcPr>
            <w:tcW w:w="441" w:type="dxa"/>
            <w:shd w:val="clear" w:color="auto" w:fill="auto"/>
            <w:noWrap/>
            <w:vAlign w:val="center"/>
            <w:hideMark/>
          </w:tcPr>
          <w:p w14:paraId="3045C96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673</w:t>
            </w:r>
          </w:p>
        </w:tc>
        <w:tc>
          <w:tcPr>
            <w:tcW w:w="9526" w:type="dxa"/>
            <w:shd w:val="clear" w:color="auto" w:fill="auto"/>
            <w:hideMark/>
          </w:tcPr>
          <w:p w14:paraId="004D7268"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Организация, проведение и участие в соревнованиях различных уровней в сфере физической культуры и спорта</w:t>
            </w:r>
          </w:p>
        </w:tc>
        <w:tc>
          <w:tcPr>
            <w:tcW w:w="425" w:type="dxa"/>
            <w:shd w:val="clear" w:color="auto" w:fill="auto"/>
            <w:noWrap/>
            <w:vAlign w:val="center"/>
            <w:hideMark/>
          </w:tcPr>
          <w:p w14:paraId="362AB36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F317C6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6" w:type="dxa"/>
            <w:shd w:val="clear" w:color="auto" w:fill="auto"/>
            <w:noWrap/>
            <w:vAlign w:val="center"/>
            <w:hideMark/>
          </w:tcPr>
          <w:p w14:paraId="487DE7D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0560665020</w:t>
            </w:r>
          </w:p>
        </w:tc>
        <w:tc>
          <w:tcPr>
            <w:tcW w:w="419" w:type="dxa"/>
            <w:shd w:val="clear" w:color="auto" w:fill="auto"/>
            <w:noWrap/>
            <w:vAlign w:val="center"/>
            <w:hideMark/>
          </w:tcPr>
          <w:p w14:paraId="2134D37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02A14F54"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24 712,00000</w:t>
            </w:r>
          </w:p>
        </w:tc>
        <w:tc>
          <w:tcPr>
            <w:tcW w:w="1672" w:type="dxa"/>
            <w:shd w:val="clear" w:color="auto" w:fill="auto"/>
            <w:noWrap/>
            <w:vAlign w:val="center"/>
            <w:hideMark/>
          </w:tcPr>
          <w:p w14:paraId="016D0DDB"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25 697,30000</w:t>
            </w:r>
          </w:p>
        </w:tc>
      </w:tr>
      <w:tr w:rsidR="00C82651" w:rsidRPr="00C90ED3" w14:paraId="65244933" w14:textId="77777777" w:rsidTr="00B22664">
        <w:trPr>
          <w:cantSplit/>
          <w:trHeight w:val="111"/>
        </w:trPr>
        <w:tc>
          <w:tcPr>
            <w:tcW w:w="441" w:type="dxa"/>
            <w:shd w:val="clear" w:color="auto" w:fill="auto"/>
            <w:noWrap/>
            <w:vAlign w:val="center"/>
            <w:hideMark/>
          </w:tcPr>
          <w:p w14:paraId="0E93DEB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674</w:t>
            </w:r>
          </w:p>
        </w:tc>
        <w:tc>
          <w:tcPr>
            <w:tcW w:w="9526" w:type="dxa"/>
            <w:shd w:val="clear" w:color="auto" w:fill="auto"/>
            <w:hideMark/>
          </w:tcPr>
          <w:p w14:paraId="59D35902"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1C0A95B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D1E6E3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6" w:type="dxa"/>
            <w:shd w:val="clear" w:color="auto" w:fill="auto"/>
            <w:noWrap/>
            <w:vAlign w:val="center"/>
            <w:hideMark/>
          </w:tcPr>
          <w:p w14:paraId="7376FA8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0560665020</w:t>
            </w:r>
          </w:p>
        </w:tc>
        <w:tc>
          <w:tcPr>
            <w:tcW w:w="419" w:type="dxa"/>
            <w:shd w:val="clear" w:color="auto" w:fill="auto"/>
            <w:noWrap/>
            <w:vAlign w:val="center"/>
            <w:hideMark/>
          </w:tcPr>
          <w:p w14:paraId="3677443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188022EF"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80,00000</w:t>
            </w:r>
          </w:p>
        </w:tc>
        <w:tc>
          <w:tcPr>
            <w:tcW w:w="1672" w:type="dxa"/>
            <w:shd w:val="clear" w:color="auto" w:fill="auto"/>
            <w:noWrap/>
            <w:vAlign w:val="center"/>
            <w:hideMark/>
          </w:tcPr>
          <w:p w14:paraId="06C8EC77"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80,00000</w:t>
            </w:r>
          </w:p>
        </w:tc>
      </w:tr>
      <w:tr w:rsidR="00C82651" w:rsidRPr="00C90ED3" w14:paraId="49AA4594" w14:textId="77777777" w:rsidTr="00B22664">
        <w:trPr>
          <w:cantSplit/>
          <w:trHeight w:val="58"/>
        </w:trPr>
        <w:tc>
          <w:tcPr>
            <w:tcW w:w="441" w:type="dxa"/>
            <w:shd w:val="clear" w:color="auto" w:fill="auto"/>
            <w:noWrap/>
            <w:vAlign w:val="center"/>
            <w:hideMark/>
          </w:tcPr>
          <w:p w14:paraId="3C191DA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675</w:t>
            </w:r>
          </w:p>
        </w:tc>
        <w:tc>
          <w:tcPr>
            <w:tcW w:w="9526" w:type="dxa"/>
            <w:shd w:val="clear" w:color="auto" w:fill="auto"/>
            <w:hideMark/>
          </w:tcPr>
          <w:p w14:paraId="2A93F16E"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08A1C74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167B39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6" w:type="dxa"/>
            <w:shd w:val="clear" w:color="auto" w:fill="auto"/>
            <w:noWrap/>
            <w:vAlign w:val="center"/>
            <w:hideMark/>
          </w:tcPr>
          <w:p w14:paraId="42622AF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0560665020</w:t>
            </w:r>
          </w:p>
        </w:tc>
        <w:tc>
          <w:tcPr>
            <w:tcW w:w="419" w:type="dxa"/>
            <w:shd w:val="clear" w:color="auto" w:fill="auto"/>
            <w:noWrap/>
            <w:vAlign w:val="center"/>
            <w:hideMark/>
          </w:tcPr>
          <w:p w14:paraId="4B16D73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464A32A4"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24 632,00000</w:t>
            </w:r>
          </w:p>
        </w:tc>
        <w:tc>
          <w:tcPr>
            <w:tcW w:w="1672" w:type="dxa"/>
            <w:shd w:val="clear" w:color="auto" w:fill="auto"/>
            <w:noWrap/>
            <w:vAlign w:val="center"/>
            <w:hideMark/>
          </w:tcPr>
          <w:p w14:paraId="27858E21"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25 617,30000</w:t>
            </w:r>
          </w:p>
        </w:tc>
      </w:tr>
      <w:tr w:rsidR="00C82651" w:rsidRPr="00C90ED3" w14:paraId="48D1D9F6" w14:textId="77777777" w:rsidTr="00B22664">
        <w:trPr>
          <w:cantSplit/>
          <w:trHeight w:val="58"/>
        </w:trPr>
        <w:tc>
          <w:tcPr>
            <w:tcW w:w="441" w:type="dxa"/>
            <w:shd w:val="clear" w:color="auto" w:fill="auto"/>
            <w:noWrap/>
            <w:vAlign w:val="center"/>
            <w:hideMark/>
          </w:tcPr>
          <w:p w14:paraId="243C247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676</w:t>
            </w:r>
          </w:p>
        </w:tc>
        <w:tc>
          <w:tcPr>
            <w:tcW w:w="9526" w:type="dxa"/>
            <w:shd w:val="clear" w:color="auto" w:fill="auto"/>
            <w:hideMark/>
          </w:tcPr>
          <w:p w14:paraId="324EEF8C"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Капитальный ремонт и приведение зданий, сооружений, помещений муниципальных учреждений в сфере физической культуры и спорта в соответствие с санитарными, пожарными и иными нормативными требованиями</w:t>
            </w:r>
          </w:p>
        </w:tc>
        <w:tc>
          <w:tcPr>
            <w:tcW w:w="425" w:type="dxa"/>
            <w:shd w:val="clear" w:color="auto" w:fill="auto"/>
            <w:noWrap/>
            <w:vAlign w:val="center"/>
            <w:hideMark/>
          </w:tcPr>
          <w:p w14:paraId="1948A84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36D4EA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6" w:type="dxa"/>
            <w:shd w:val="clear" w:color="auto" w:fill="auto"/>
            <w:noWrap/>
            <w:vAlign w:val="center"/>
            <w:hideMark/>
          </w:tcPr>
          <w:p w14:paraId="636FAE8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0560765100</w:t>
            </w:r>
          </w:p>
        </w:tc>
        <w:tc>
          <w:tcPr>
            <w:tcW w:w="419" w:type="dxa"/>
            <w:shd w:val="clear" w:color="auto" w:fill="auto"/>
            <w:noWrap/>
            <w:vAlign w:val="center"/>
            <w:hideMark/>
          </w:tcPr>
          <w:p w14:paraId="4E87DBB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4D04F7C9"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5 693,80000</w:t>
            </w:r>
          </w:p>
        </w:tc>
        <w:tc>
          <w:tcPr>
            <w:tcW w:w="1672" w:type="dxa"/>
            <w:shd w:val="clear" w:color="auto" w:fill="auto"/>
            <w:noWrap/>
            <w:vAlign w:val="center"/>
            <w:hideMark/>
          </w:tcPr>
          <w:p w14:paraId="52A2C0F8"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1 000,00000</w:t>
            </w:r>
          </w:p>
        </w:tc>
      </w:tr>
      <w:tr w:rsidR="00C82651" w:rsidRPr="00C90ED3" w14:paraId="0CD2BC26" w14:textId="77777777" w:rsidTr="00B22664">
        <w:trPr>
          <w:cantSplit/>
          <w:trHeight w:val="70"/>
        </w:trPr>
        <w:tc>
          <w:tcPr>
            <w:tcW w:w="441" w:type="dxa"/>
            <w:shd w:val="clear" w:color="auto" w:fill="auto"/>
            <w:noWrap/>
            <w:vAlign w:val="center"/>
            <w:hideMark/>
          </w:tcPr>
          <w:p w14:paraId="35A3937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677</w:t>
            </w:r>
          </w:p>
        </w:tc>
        <w:tc>
          <w:tcPr>
            <w:tcW w:w="9526" w:type="dxa"/>
            <w:shd w:val="clear" w:color="auto" w:fill="auto"/>
            <w:hideMark/>
          </w:tcPr>
          <w:p w14:paraId="5F5D7261"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1EF9E2E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381C44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6" w:type="dxa"/>
            <w:shd w:val="clear" w:color="auto" w:fill="auto"/>
            <w:noWrap/>
            <w:vAlign w:val="center"/>
            <w:hideMark/>
          </w:tcPr>
          <w:p w14:paraId="5454B3C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0560765100</w:t>
            </w:r>
          </w:p>
        </w:tc>
        <w:tc>
          <w:tcPr>
            <w:tcW w:w="419" w:type="dxa"/>
            <w:shd w:val="clear" w:color="auto" w:fill="auto"/>
            <w:noWrap/>
            <w:vAlign w:val="center"/>
            <w:hideMark/>
          </w:tcPr>
          <w:p w14:paraId="508107F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011C9868"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5 693,80000</w:t>
            </w:r>
          </w:p>
        </w:tc>
        <w:tc>
          <w:tcPr>
            <w:tcW w:w="1672" w:type="dxa"/>
            <w:shd w:val="clear" w:color="auto" w:fill="auto"/>
            <w:noWrap/>
            <w:vAlign w:val="center"/>
            <w:hideMark/>
          </w:tcPr>
          <w:p w14:paraId="410F8E4B"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1 000,00000</w:t>
            </w:r>
          </w:p>
        </w:tc>
      </w:tr>
      <w:tr w:rsidR="00C82651" w:rsidRPr="00C90ED3" w14:paraId="539614E1" w14:textId="77777777" w:rsidTr="00B22664">
        <w:trPr>
          <w:cantSplit/>
          <w:trHeight w:val="186"/>
        </w:trPr>
        <w:tc>
          <w:tcPr>
            <w:tcW w:w="441" w:type="dxa"/>
            <w:shd w:val="clear" w:color="auto" w:fill="auto"/>
            <w:noWrap/>
            <w:vAlign w:val="center"/>
            <w:hideMark/>
          </w:tcPr>
          <w:p w14:paraId="0B88C82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678</w:t>
            </w:r>
          </w:p>
        </w:tc>
        <w:tc>
          <w:tcPr>
            <w:tcW w:w="9526" w:type="dxa"/>
            <w:shd w:val="clear" w:color="auto" w:fill="auto"/>
            <w:hideMark/>
          </w:tcPr>
          <w:p w14:paraId="1972A163"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Спортивная подготовка по видам спорта</w:t>
            </w:r>
          </w:p>
        </w:tc>
        <w:tc>
          <w:tcPr>
            <w:tcW w:w="425" w:type="dxa"/>
            <w:shd w:val="clear" w:color="auto" w:fill="auto"/>
            <w:noWrap/>
            <w:vAlign w:val="center"/>
            <w:hideMark/>
          </w:tcPr>
          <w:p w14:paraId="5DA60F0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69C7FD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6" w:type="dxa"/>
            <w:shd w:val="clear" w:color="auto" w:fill="auto"/>
            <w:noWrap/>
            <w:vAlign w:val="center"/>
            <w:hideMark/>
          </w:tcPr>
          <w:p w14:paraId="7CE19A0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0561265120</w:t>
            </w:r>
          </w:p>
        </w:tc>
        <w:tc>
          <w:tcPr>
            <w:tcW w:w="419" w:type="dxa"/>
            <w:shd w:val="clear" w:color="auto" w:fill="auto"/>
            <w:noWrap/>
            <w:vAlign w:val="center"/>
            <w:hideMark/>
          </w:tcPr>
          <w:p w14:paraId="75DEAB1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7A57C775"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340 791,50000</w:t>
            </w:r>
          </w:p>
        </w:tc>
        <w:tc>
          <w:tcPr>
            <w:tcW w:w="1672" w:type="dxa"/>
            <w:shd w:val="clear" w:color="auto" w:fill="auto"/>
            <w:noWrap/>
            <w:vAlign w:val="center"/>
            <w:hideMark/>
          </w:tcPr>
          <w:p w14:paraId="148BD5CF"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340 791,50000</w:t>
            </w:r>
          </w:p>
        </w:tc>
      </w:tr>
      <w:tr w:rsidR="00C82651" w:rsidRPr="00C90ED3" w14:paraId="07E377BA" w14:textId="77777777" w:rsidTr="00B22664">
        <w:trPr>
          <w:cantSplit/>
          <w:trHeight w:val="58"/>
        </w:trPr>
        <w:tc>
          <w:tcPr>
            <w:tcW w:w="441" w:type="dxa"/>
            <w:shd w:val="clear" w:color="auto" w:fill="auto"/>
            <w:noWrap/>
            <w:vAlign w:val="center"/>
            <w:hideMark/>
          </w:tcPr>
          <w:p w14:paraId="3FABDBC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679</w:t>
            </w:r>
          </w:p>
        </w:tc>
        <w:tc>
          <w:tcPr>
            <w:tcW w:w="9526" w:type="dxa"/>
            <w:shd w:val="clear" w:color="auto" w:fill="auto"/>
            <w:hideMark/>
          </w:tcPr>
          <w:p w14:paraId="3F1BF5B4"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2EADD70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E1E085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6" w:type="dxa"/>
            <w:shd w:val="clear" w:color="auto" w:fill="auto"/>
            <w:noWrap/>
            <w:vAlign w:val="center"/>
            <w:hideMark/>
          </w:tcPr>
          <w:p w14:paraId="41320C2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0561265120</w:t>
            </w:r>
          </w:p>
        </w:tc>
        <w:tc>
          <w:tcPr>
            <w:tcW w:w="419" w:type="dxa"/>
            <w:shd w:val="clear" w:color="auto" w:fill="auto"/>
            <w:noWrap/>
            <w:vAlign w:val="center"/>
            <w:hideMark/>
          </w:tcPr>
          <w:p w14:paraId="3809104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4EC17085"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340 791,50000</w:t>
            </w:r>
          </w:p>
        </w:tc>
        <w:tc>
          <w:tcPr>
            <w:tcW w:w="1672" w:type="dxa"/>
            <w:shd w:val="clear" w:color="auto" w:fill="auto"/>
            <w:noWrap/>
            <w:vAlign w:val="center"/>
            <w:hideMark/>
          </w:tcPr>
          <w:p w14:paraId="6E066F29"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340 791,50000</w:t>
            </w:r>
          </w:p>
        </w:tc>
      </w:tr>
      <w:tr w:rsidR="00C82651" w:rsidRPr="00C90ED3" w14:paraId="61C09E1A" w14:textId="77777777" w:rsidTr="00B22664">
        <w:trPr>
          <w:cantSplit/>
          <w:trHeight w:val="177"/>
        </w:trPr>
        <w:tc>
          <w:tcPr>
            <w:tcW w:w="441" w:type="dxa"/>
            <w:shd w:val="clear" w:color="auto" w:fill="auto"/>
            <w:noWrap/>
            <w:vAlign w:val="center"/>
            <w:hideMark/>
          </w:tcPr>
          <w:p w14:paraId="3C74C98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680</w:t>
            </w:r>
          </w:p>
        </w:tc>
        <w:tc>
          <w:tcPr>
            <w:tcW w:w="9526" w:type="dxa"/>
            <w:shd w:val="clear" w:color="auto" w:fill="auto"/>
            <w:hideMark/>
          </w:tcPr>
          <w:p w14:paraId="6764FBCA"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Внедрение всероссийского физкультурно-спортивного комплекса «Готов к труду и обороне»</w:t>
            </w:r>
          </w:p>
        </w:tc>
        <w:tc>
          <w:tcPr>
            <w:tcW w:w="425" w:type="dxa"/>
            <w:shd w:val="clear" w:color="auto" w:fill="auto"/>
            <w:noWrap/>
            <w:vAlign w:val="center"/>
            <w:hideMark/>
          </w:tcPr>
          <w:p w14:paraId="281C5ED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36FD5A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6" w:type="dxa"/>
            <w:shd w:val="clear" w:color="auto" w:fill="auto"/>
            <w:noWrap/>
            <w:vAlign w:val="center"/>
            <w:hideMark/>
          </w:tcPr>
          <w:p w14:paraId="5464E05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0561465160</w:t>
            </w:r>
          </w:p>
        </w:tc>
        <w:tc>
          <w:tcPr>
            <w:tcW w:w="419" w:type="dxa"/>
            <w:shd w:val="clear" w:color="auto" w:fill="auto"/>
            <w:noWrap/>
            <w:vAlign w:val="center"/>
            <w:hideMark/>
          </w:tcPr>
          <w:p w14:paraId="3CFFD7B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3E03DE27"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3 185,00000</w:t>
            </w:r>
          </w:p>
        </w:tc>
        <w:tc>
          <w:tcPr>
            <w:tcW w:w="1672" w:type="dxa"/>
            <w:shd w:val="clear" w:color="auto" w:fill="auto"/>
            <w:noWrap/>
            <w:vAlign w:val="center"/>
            <w:hideMark/>
          </w:tcPr>
          <w:p w14:paraId="356E4101"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3 185,00000</w:t>
            </w:r>
          </w:p>
        </w:tc>
      </w:tr>
      <w:tr w:rsidR="00C82651" w:rsidRPr="00C90ED3" w14:paraId="310B8CC6" w14:textId="77777777" w:rsidTr="00B22664">
        <w:trPr>
          <w:cantSplit/>
          <w:trHeight w:val="70"/>
        </w:trPr>
        <w:tc>
          <w:tcPr>
            <w:tcW w:w="441" w:type="dxa"/>
            <w:shd w:val="clear" w:color="auto" w:fill="auto"/>
            <w:noWrap/>
            <w:vAlign w:val="center"/>
            <w:hideMark/>
          </w:tcPr>
          <w:p w14:paraId="357E240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681</w:t>
            </w:r>
          </w:p>
        </w:tc>
        <w:tc>
          <w:tcPr>
            <w:tcW w:w="9526" w:type="dxa"/>
            <w:shd w:val="clear" w:color="auto" w:fill="auto"/>
            <w:hideMark/>
          </w:tcPr>
          <w:p w14:paraId="43385564"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6330B00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DDEAA9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6" w:type="dxa"/>
            <w:shd w:val="clear" w:color="auto" w:fill="auto"/>
            <w:noWrap/>
            <w:vAlign w:val="center"/>
            <w:hideMark/>
          </w:tcPr>
          <w:p w14:paraId="4242D10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0561465160</w:t>
            </w:r>
          </w:p>
        </w:tc>
        <w:tc>
          <w:tcPr>
            <w:tcW w:w="419" w:type="dxa"/>
            <w:shd w:val="clear" w:color="auto" w:fill="auto"/>
            <w:noWrap/>
            <w:vAlign w:val="center"/>
            <w:hideMark/>
          </w:tcPr>
          <w:p w14:paraId="1859A42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41FC39C0"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3 185,00000</w:t>
            </w:r>
          </w:p>
        </w:tc>
        <w:tc>
          <w:tcPr>
            <w:tcW w:w="1672" w:type="dxa"/>
            <w:shd w:val="clear" w:color="auto" w:fill="auto"/>
            <w:noWrap/>
            <w:vAlign w:val="center"/>
            <w:hideMark/>
          </w:tcPr>
          <w:p w14:paraId="044047B5"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3 185,00000</w:t>
            </w:r>
          </w:p>
        </w:tc>
      </w:tr>
      <w:tr w:rsidR="00C82651" w:rsidRPr="00C90ED3" w14:paraId="7F7984B6" w14:textId="77777777" w:rsidTr="00B22664">
        <w:trPr>
          <w:cantSplit/>
          <w:trHeight w:val="58"/>
        </w:trPr>
        <w:tc>
          <w:tcPr>
            <w:tcW w:w="441" w:type="dxa"/>
            <w:shd w:val="clear" w:color="auto" w:fill="auto"/>
            <w:noWrap/>
            <w:vAlign w:val="center"/>
            <w:hideMark/>
          </w:tcPr>
          <w:p w14:paraId="23244D3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682</w:t>
            </w:r>
          </w:p>
        </w:tc>
        <w:tc>
          <w:tcPr>
            <w:tcW w:w="9526" w:type="dxa"/>
            <w:shd w:val="clear" w:color="auto" w:fill="auto"/>
            <w:hideMark/>
          </w:tcPr>
          <w:p w14:paraId="42B3F7AC"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Создание спортивных площадок (оснащение спортивным оборудованием) для занятий уличной гимнастикой</w:t>
            </w:r>
          </w:p>
        </w:tc>
        <w:tc>
          <w:tcPr>
            <w:tcW w:w="425" w:type="dxa"/>
            <w:shd w:val="clear" w:color="auto" w:fill="auto"/>
            <w:noWrap/>
            <w:vAlign w:val="center"/>
            <w:hideMark/>
          </w:tcPr>
          <w:p w14:paraId="0D316B8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BF634E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6" w:type="dxa"/>
            <w:shd w:val="clear" w:color="auto" w:fill="auto"/>
            <w:noWrap/>
            <w:vAlign w:val="center"/>
            <w:hideMark/>
          </w:tcPr>
          <w:p w14:paraId="6F57E06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0561565180</w:t>
            </w:r>
          </w:p>
        </w:tc>
        <w:tc>
          <w:tcPr>
            <w:tcW w:w="419" w:type="dxa"/>
            <w:shd w:val="clear" w:color="auto" w:fill="auto"/>
            <w:noWrap/>
            <w:vAlign w:val="center"/>
            <w:hideMark/>
          </w:tcPr>
          <w:p w14:paraId="1949880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34F3FA2A"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200,00000</w:t>
            </w:r>
          </w:p>
        </w:tc>
        <w:tc>
          <w:tcPr>
            <w:tcW w:w="1672" w:type="dxa"/>
            <w:shd w:val="clear" w:color="auto" w:fill="auto"/>
            <w:noWrap/>
            <w:vAlign w:val="center"/>
            <w:hideMark/>
          </w:tcPr>
          <w:p w14:paraId="0ED0E8A4"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200,00000</w:t>
            </w:r>
          </w:p>
        </w:tc>
      </w:tr>
      <w:tr w:rsidR="00C82651" w:rsidRPr="00C90ED3" w14:paraId="4E1C050F" w14:textId="77777777" w:rsidTr="00B22664">
        <w:trPr>
          <w:cantSplit/>
          <w:trHeight w:val="70"/>
        </w:trPr>
        <w:tc>
          <w:tcPr>
            <w:tcW w:w="441" w:type="dxa"/>
            <w:shd w:val="clear" w:color="auto" w:fill="auto"/>
            <w:noWrap/>
            <w:vAlign w:val="center"/>
            <w:hideMark/>
          </w:tcPr>
          <w:p w14:paraId="73E52F9A"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683</w:t>
            </w:r>
          </w:p>
        </w:tc>
        <w:tc>
          <w:tcPr>
            <w:tcW w:w="9526" w:type="dxa"/>
            <w:shd w:val="clear" w:color="auto" w:fill="auto"/>
            <w:hideMark/>
          </w:tcPr>
          <w:p w14:paraId="3A601FF5"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14B6BAF8"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12F8214"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1102</w:t>
            </w:r>
          </w:p>
        </w:tc>
        <w:tc>
          <w:tcPr>
            <w:tcW w:w="1276" w:type="dxa"/>
            <w:shd w:val="clear" w:color="auto" w:fill="auto"/>
            <w:noWrap/>
            <w:vAlign w:val="center"/>
            <w:hideMark/>
          </w:tcPr>
          <w:p w14:paraId="569E05C4"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0561565180</w:t>
            </w:r>
          </w:p>
        </w:tc>
        <w:tc>
          <w:tcPr>
            <w:tcW w:w="419" w:type="dxa"/>
            <w:shd w:val="clear" w:color="auto" w:fill="auto"/>
            <w:noWrap/>
            <w:vAlign w:val="center"/>
            <w:hideMark/>
          </w:tcPr>
          <w:p w14:paraId="07501B81"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273BDB89" w14:textId="77777777" w:rsidR="00C82651" w:rsidRPr="00C90ED3" w:rsidRDefault="00C82651" w:rsidP="00B22664">
            <w:pPr>
              <w:ind w:left="-93" w:right="-79"/>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200,00000</w:t>
            </w:r>
          </w:p>
        </w:tc>
        <w:tc>
          <w:tcPr>
            <w:tcW w:w="1672" w:type="dxa"/>
            <w:shd w:val="clear" w:color="auto" w:fill="auto"/>
            <w:noWrap/>
            <w:vAlign w:val="center"/>
            <w:hideMark/>
          </w:tcPr>
          <w:p w14:paraId="3E61EF09" w14:textId="77777777" w:rsidR="00C82651" w:rsidRPr="00C90ED3" w:rsidRDefault="00C82651" w:rsidP="00B22664">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200,00000</w:t>
            </w:r>
          </w:p>
        </w:tc>
      </w:tr>
      <w:tr w:rsidR="00C82651" w:rsidRPr="00C90ED3" w14:paraId="2B0A1EE0" w14:textId="77777777" w:rsidTr="00B22664">
        <w:trPr>
          <w:cantSplit/>
          <w:trHeight w:val="58"/>
        </w:trPr>
        <w:tc>
          <w:tcPr>
            <w:tcW w:w="441" w:type="dxa"/>
            <w:shd w:val="clear" w:color="auto" w:fill="auto"/>
            <w:noWrap/>
            <w:vAlign w:val="center"/>
            <w:hideMark/>
          </w:tcPr>
          <w:p w14:paraId="23FAF3A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684</w:t>
            </w:r>
          </w:p>
        </w:tc>
        <w:tc>
          <w:tcPr>
            <w:tcW w:w="9526" w:type="dxa"/>
            <w:shd w:val="clear" w:color="auto" w:fill="auto"/>
            <w:hideMark/>
          </w:tcPr>
          <w:p w14:paraId="6D623A63"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Проведение мероприятий по энергосбережению и повышению энергетической эффективности муниципальных учреждений сферы физической культуры и спорта</w:t>
            </w:r>
          </w:p>
        </w:tc>
        <w:tc>
          <w:tcPr>
            <w:tcW w:w="425" w:type="dxa"/>
            <w:shd w:val="clear" w:color="auto" w:fill="auto"/>
            <w:noWrap/>
            <w:vAlign w:val="center"/>
            <w:hideMark/>
          </w:tcPr>
          <w:p w14:paraId="6C66D74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05EC88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6" w:type="dxa"/>
            <w:shd w:val="clear" w:color="auto" w:fill="auto"/>
            <w:noWrap/>
            <w:vAlign w:val="center"/>
            <w:hideMark/>
          </w:tcPr>
          <w:p w14:paraId="0F40440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0561665090</w:t>
            </w:r>
          </w:p>
        </w:tc>
        <w:tc>
          <w:tcPr>
            <w:tcW w:w="419" w:type="dxa"/>
            <w:shd w:val="clear" w:color="auto" w:fill="auto"/>
            <w:noWrap/>
            <w:vAlign w:val="center"/>
            <w:hideMark/>
          </w:tcPr>
          <w:p w14:paraId="2F7F927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4C22E713"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600,00000</w:t>
            </w:r>
          </w:p>
        </w:tc>
        <w:tc>
          <w:tcPr>
            <w:tcW w:w="1672" w:type="dxa"/>
            <w:shd w:val="clear" w:color="auto" w:fill="auto"/>
            <w:noWrap/>
            <w:vAlign w:val="center"/>
            <w:hideMark/>
          </w:tcPr>
          <w:p w14:paraId="7207A9CD"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600,00000</w:t>
            </w:r>
          </w:p>
        </w:tc>
      </w:tr>
      <w:tr w:rsidR="00C82651" w:rsidRPr="00C90ED3" w14:paraId="09D87DEA" w14:textId="77777777" w:rsidTr="00B22664">
        <w:trPr>
          <w:cantSplit/>
          <w:trHeight w:val="70"/>
        </w:trPr>
        <w:tc>
          <w:tcPr>
            <w:tcW w:w="441" w:type="dxa"/>
            <w:shd w:val="clear" w:color="auto" w:fill="auto"/>
            <w:noWrap/>
            <w:vAlign w:val="center"/>
            <w:hideMark/>
          </w:tcPr>
          <w:p w14:paraId="3E4F458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685</w:t>
            </w:r>
          </w:p>
        </w:tc>
        <w:tc>
          <w:tcPr>
            <w:tcW w:w="9526" w:type="dxa"/>
            <w:shd w:val="clear" w:color="auto" w:fill="auto"/>
            <w:hideMark/>
          </w:tcPr>
          <w:p w14:paraId="022B10D5"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4931651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700EA0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6" w:type="dxa"/>
            <w:shd w:val="clear" w:color="auto" w:fill="auto"/>
            <w:noWrap/>
            <w:vAlign w:val="center"/>
            <w:hideMark/>
          </w:tcPr>
          <w:p w14:paraId="491F970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0561665090</w:t>
            </w:r>
          </w:p>
        </w:tc>
        <w:tc>
          <w:tcPr>
            <w:tcW w:w="419" w:type="dxa"/>
            <w:shd w:val="clear" w:color="auto" w:fill="auto"/>
            <w:noWrap/>
            <w:vAlign w:val="center"/>
            <w:hideMark/>
          </w:tcPr>
          <w:p w14:paraId="5BF23BD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76ED8AF4"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600,00000</w:t>
            </w:r>
          </w:p>
        </w:tc>
        <w:tc>
          <w:tcPr>
            <w:tcW w:w="1672" w:type="dxa"/>
            <w:shd w:val="clear" w:color="auto" w:fill="auto"/>
            <w:noWrap/>
            <w:vAlign w:val="center"/>
            <w:hideMark/>
          </w:tcPr>
          <w:p w14:paraId="11F89E2A"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600,00000</w:t>
            </w:r>
          </w:p>
        </w:tc>
      </w:tr>
      <w:tr w:rsidR="00C82651" w:rsidRPr="00C90ED3" w14:paraId="049880CC" w14:textId="77777777" w:rsidTr="00B22664">
        <w:trPr>
          <w:cantSplit/>
          <w:trHeight w:val="70"/>
        </w:trPr>
        <w:tc>
          <w:tcPr>
            <w:tcW w:w="441" w:type="dxa"/>
            <w:shd w:val="clear" w:color="auto" w:fill="auto"/>
            <w:noWrap/>
            <w:vAlign w:val="center"/>
            <w:hideMark/>
          </w:tcPr>
          <w:p w14:paraId="5163268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686</w:t>
            </w:r>
          </w:p>
        </w:tc>
        <w:tc>
          <w:tcPr>
            <w:tcW w:w="9526" w:type="dxa"/>
            <w:shd w:val="clear" w:color="auto" w:fill="auto"/>
            <w:hideMark/>
          </w:tcPr>
          <w:p w14:paraId="63C96BBF"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Поддержка муниципальных учреждений спортивной направленности по адаптивной физической культуре и спорту Свердловской области</w:t>
            </w:r>
          </w:p>
        </w:tc>
        <w:tc>
          <w:tcPr>
            <w:tcW w:w="425" w:type="dxa"/>
            <w:shd w:val="clear" w:color="auto" w:fill="auto"/>
            <w:noWrap/>
            <w:vAlign w:val="center"/>
            <w:hideMark/>
          </w:tcPr>
          <w:p w14:paraId="4137576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320DC2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6" w:type="dxa"/>
            <w:shd w:val="clear" w:color="auto" w:fill="auto"/>
            <w:noWrap/>
            <w:vAlign w:val="center"/>
            <w:hideMark/>
          </w:tcPr>
          <w:p w14:paraId="1EAB179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0561965050</w:t>
            </w:r>
          </w:p>
        </w:tc>
        <w:tc>
          <w:tcPr>
            <w:tcW w:w="419" w:type="dxa"/>
            <w:shd w:val="clear" w:color="auto" w:fill="auto"/>
            <w:noWrap/>
            <w:vAlign w:val="center"/>
            <w:hideMark/>
          </w:tcPr>
          <w:p w14:paraId="24B5D28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6E5981FE"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20,00000</w:t>
            </w:r>
          </w:p>
        </w:tc>
        <w:tc>
          <w:tcPr>
            <w:tcW w:w="1672" w:type="dxa"/>
            <w:shd w:val="clear" w:color="auto" w:fill="auto"/>
            <w:noWrap/>
            <w:vAlign w:val="center"/>
            <w:hideMark/>
          </w:tcPr>
          <w:p w14:paraId="7ADCD306"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20,00000</w:t>
            </w:r>
          </w:p>
        </w:tc>
      </w:tr>
      <w:tr w:rsidR="00C82651" w:rsidRPr="00C90ED3" w14:paraId="02AE93AA" w14:textId="77777777" w:rsidTr="00B22664">
        <w:trPr>
          <w:cantSplit/>
          <w:trHeight w:val="70"/>
        </w:trPr>
        <w:tc>
          <w:tcPr>
            <w:tcW w:w="441" w:type="dxa"/>
            <w:shd w:val="clear" w:color="auto" w:fill="auto"/>
            <w:noWrap/>
            <w:vAlign w:val="center"/>
            <w:hideMark/>
          </w:tcPr>
          <w:p w14:paraId="6991D01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687</w:t>
            </w:r>
          </w:p>
        </w:tc>
        <w:tc>
          <w:tcPr>
            <w:tcW w:w="9526" w:type="dxa"/>
            <w:shd w:val="clear" w:color="auto" w:fill="auto"/>
            <w:hideMark/>
          </w:tcPr>
          <w:p w14:paraId="19E84B10"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7F94565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8C123E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6" w:type="dxa"/>
            <w:shd w:val="clear" w:color="auto" w:fill="auto"/>
            <w:noWrap/>
            <w:vAlign w:val="center"/>
            <w:hideMark/>
          </w:tcPr>
          <w:p w14:paraId="248BBFD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0561965050</w:t>
            </w:r>
          </w:p>
        </w:tc>
        <w:tc>
          <w:tcPr>
            <w:tcW w:w="419" w:type="dxa"/>
            <w:shd w:val="clear" w:color="auto" w:fill="auto"/>
            <w:noWrap/>
            <w:vAlign w:val="center"/>
            <w:hideMark/>
          </w:tcPr>
          <w:p w14:paraId="204A9FD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69E32963"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20,00000</w:t>
            </w:r>
          </w:p>
        </w:tc>
        <w:tc>
          <w:tcPr>
            <w:tcW w:w="1672" w:type="dxa"/>
            <w:shd w:val="clear" w:color="auto" w:fill="auto"/>
            <w:noWrap/>
            <w:vAlign w:val="center"/>
            <w:hideMark/>
          </w:tcPr>
          <w:p w14:paraId="4AB7A7D6"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20,00000</w:t>
            </w:r>
          </w:p>
        </w:tc>
      </w:tr>
      <w:tr w:rsidR="00C82651" w:rsidRPr="00C90ED3" w14:paraId="5A6B3C55" w14:textId="77777777" w:rsidTr="00B22664">
        <w:trPr>
          <w:cantSplit/>
          <w:trHeight w:val="70"/>
        </w:trPr>
        <w:tc>
          <w:tcPr>
            <w:tcW w:w="441" w:type="dxa"/>
            <w:shd w:val="clear" w:color="auto" w:fill="auto"/>
            <w:noWrap/>
            <w:vAlign w:val="center"/>
            <w:hideMark/>
          </w:tcPr>
          <w:p w14:paraId="7E6388D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688</w:t>
            </w:r>
          </w:p>
        </w:tc>
        <w:tc>
          <w:tcPr>
            <w:tcW w:w="9526" w:type="dxa"/>
            <w:shd w:val="clear" w:color="auto" w:fill="auto"/>
            <w:hideMark/>
          </w:tcPr>
          <w:p w14:paraId="4B85A721"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«Реализация основных направлений муниципальной политики в строительном комплексе на территории городского округа Верхняя Пышма до 2027 года»</w:t>
            </w:r>
          </w:p>
        </w:tc>
        <w:tc>
          <w:tcPr>
            <w:tcW w:w="425" w:type="dxa"/>
            <w:shd w:val="clear" w:color="auto" w:fill="auto"/>
            <w:noWrap/>
            <w:vAlign w:val="center"/>
            <w:hideMark/>
          </w:tcPr>
          <w:p w14:paraId="616973A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587BA1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6" w:type="dxa"/>
            <w:shd w:val="clear" w:color="auto" w:fill="auto"/>
            <w:noWrap/>
            <w:vAlign w:val="center"/>
            <w:hideMark/>
          </w:tcPr>
          <w:p w14:paraId="62FBFDE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0600000000</w:t>
            </w:r>
          </w:p>
        </w:tc>
        <w:tc>
          <w:tcPr>
            <w:tcW w:w="419" w:type="dxa"/>
            <w:shd w:val="clear" w:color="auto" w:fill="auto"/>
            <w:noWrap/>
            <w:vAlign w:val="center"/>
            <w:hideMark/>
          </w:tcPr>
          <w:p w14:paraId="7849053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245A4848"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39 215,00000</w:t>
            </w:r>
          </w:p>
        </w:tc>
        <w:tc>
          <w:tcPr>
            <w:tcW w:w="1672" w:type="dxa"/>
            <w:shd w:val="clear" w:color="auto" w:fill="auto"/>
            <w:noWrap/>
            <w:vAlign w:val="center"/>
            <w:hideMark/>
          </w:tcPr>
          <w:p w14:paraId="3693AD47"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C82651" w:rsidRPr="00C90ED3" w14:paraId="2A1076E9" w14:textId="77777777" w:rsidTr="00B22664">
        <w:trPr>
          <w:cantSplit/>
          <w:trHeight w:val="58"/>
        </w:trPr>
        <w:tc>
          <w:tcPr>
            <w:tcW w:w="441" w:type="dxa"/>
            <w:shd w:val="clear" w:color="auto" w:fill="auto"/>
            <w:noWrap/>
            <w:vAlign w:val="center"/>
            <w:hideMark/>
          </w:tcPr>
          <w:p w14:paraId="5EF663EA"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689</w:t>
            </w:r>
          </w:p>
        </w:tc>
        <w:tc>
          <w:tcPr>
            <w:tcW w:w="9526" w:type="dxa"/>
            <w:shd w:val="clear" w:color="auto" w:fill="auto"/>
            <w:hideMark/>
          </w:tcPr>
          <w:p w14:paraId="2D63FC73"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«Строительство и реконструкция объектов муниципальной собственности на территории городского округа Верхняя Пышма до 2027 года»</w:t>
            </w:r>
          </w:p>
        </w:tc>
        <w:tc>
          <w:tcPr>
            <w:tcW w:w="425" w:type="dxa"/>
            <w:shd w:val="clear" w:color="auto" w:fill="auto"/>
            <w:noWrap/>
            <w:vAlign w:val="center"/>
            <w:hideMark/>
          </w:tcPr>
          <w:p w14:paraId="6FD88597"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6089EC70"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1102</w:t>
            </w:r>
          </w:p>
        </w:tc>
        <w:tc>
          <w:tcPr>
            <w:tcW w:w="1276" w:type="dxa"/>
            <w:shd w:val="clear" w:color="auto" w:fill="auto"/>
            <w:noWrap/>
            <w:vAlign w:val="center"/>
            <w:hideMark/>
          </w:tcPr>
          <w:p w14:paraId="264064D3"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0610000000</w:t>
            </w:r>
          </w:p>
        </w:tc>
        <w:tc>
          <w:tcPr>
            <w:tcW w:w="419" w:type="dxa"/>
            <w:shd w:val="clear" w:color="auto" w:fill="auto"/>
            <w:noWrap/>
            <w:vAlign w:val="center"/>
            <w:hideMark/>
          </w:tcPr>
          <w:p w14:paraId="0F68A7DB"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3CFC2EB0" w14:textId="77777777" w:rsidR="00C82651" w:rsidRPr="00C90ED3" w:rsidRDefault="00C82651" w:rsidP="00B22664">
            <w:pPr>
              <w:ind w:left="-93" w:right="-79"/>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39 215,00000</w:t>
            </w:r>
          </w:p>
        </w:tc>
        <w:tc>
          <w:tcPr>
            <w:tcW w:w="1672" w:type="dxa"/>
            <w:shd w:val="clear" w:color="auto" w:fill="auto"/>
            <w:noWrap/>
            <w:vAlign w:val="center"/>
            <w:hideMark/>
          </w:tcPr>
          <w:p w14:paraId="3197DD45" w14:textId="77777777" w:rsidR="00C82651" w:rsidRPr="00C90ED3" w:rsidRDefault="00C82651" w:rsidP="00B22664">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0,00000</w:t>
            </w:r>
          </w:p>
        </w:tc>
      </w:tr>
      <w:tr w:rsidR="00C82651" w:rsidRPr="00C90ED3" w14:paraId="2140F137" w14:textId="77777777" w:rsidTr="00B22664">
        <w:trPr>
          <w:cantSplit/>
          <w:trHeight w:val="58"/>
        </w:trPr>
        <w:tc>
          <w:tcPr>
            <w:tcW w:w="441" w:type="dxa"/>
            <w:shd w:val="clear" w:color="auto" w:fill="auto"/>
            <w:noWrap/>
            <w:vAlign w:val="center"/>
            <w:hideMark/>
          </w:tcPr>
          <w:p w14:paraId="54AE9020"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690</w:t>
            </w:r>
          </w:p>
        </w:tc>
        <w:tc>
          <w:tcPr>
            <w:tcW w:w="9526" w:type="dxa"/>
            <w:shd w:val="clear" w:color="auto" w:fill="auto"/>
            <w:hideMark/>
          </w:tcPr>
          <w:p w14:paraId="47DC0067"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Строительство физкультурно-оздоровительного комплекса в п. Исеть</w:t>
            </w:r>
          </w:p>
        </w:tc>
        <w:tc>
          <w:tcPr>
            <w:tcW w:w="425" w:type="dxa"/>
            <w:shd w:val="clear" w:color="auto" w:fill="auto"/>
            <w:noWrap/>
            <w:vAlign w:val="center"/>
            <w:hideMark/>
          </w:tcPr>
          <w:p w14:paraId="5E085505"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00B28659"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1102</w:t>
            </w:r>
          </w:p>
        </w:tc>
        <w:tc>
          <w:tcPr>
            <w:tcW w:w="1276" w:type="dxa"/>
            <w:shd w:val="clear" w:color="auto" w:fill="auto"/>
            <w:noWrap/>
            <w:vAlign w:val="center"/>
            <w:hideMark/>
          </w:tcPr>
          <w:p w14:paraId="5BD8BC87"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0611660520</w:t>
            </w:r>
          </w:p>
        </w:tc>
        <w:tc>
          <w:tcPr>
            <w:tcW w:w="419" w:type="dxa"/>
            <w:shd w:val="clear" w:color="auto" w:fill="auto"/>
            <w:noWrap/>
            <w:vAlign w:val="center"/>
            <w:hideMark/>
          </w:tcPr>
          <w:p w14:paraId="24C569BA"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4475CBFA" w14:textId="77777777" w:rsidR="00C82651" w:rsidRPr="00C90ED3" w:rsidRDefault="00C82651" w:rsidP="00B22664">
            <w:pPr>
              <w:ind w:left="-93" w:right="-79"/>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39 215,00000</w:t>
            </w:r>
          </w:p>
        </w:tc>
        <w:tc>
          <w:tcPr>
            <w:tcW w:w="1672" w:type="dxa"/>
            <w:shd w:val="clear" w:color="auto" w:fill="auto"/>
            <w:noWrap/>
            <w:vAlign w:val="center"/>
            <w:hideMark/>
          </w:tcPr>
          <w:p w14:paraId="761F13A1" w14:textId="77777777" w:rsidR="00C82651" w:rsidRPr="00C90ED3" w:rsidRDefault="00C82651" w:rsidP="00B22664">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0,00000</w:t>
            </w:r>
          </w:p>
        </w:tc>
      </w:tr>
      <w:tr w:rsidR="00C82651" w:rsidRPr="00C90ED3" w14:paraId="6B9B8F8D" w14:textId="77777777" w:rsidTr="00B22664">
        <w:trPr>
          <w:cantSplit/>
          <w:trHeight w:val="117"/>
        </w:trPr>
        <w:tc>
          <w:tcPr>
            <w:tcW w:w="441" w:type="dxa"/>
            <w:shd w:val="clear" w:color="auto" w:fill="auto"/>
            <w:noWrap/>
            <w:vAlign w:val="center"/>
            <w:hideMark/>
          </w:tcPr>
          <w:p w14:paraId="537289D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691</w:t>
            </w:r>
          </w:p>
        </w:tc>
        <w:tc>
          <w:tcPr>
            <w:tcW w:w="9526" w:type="dxa"/>
            <w:shd w:val="clear" w:color="auto" w:fill="auto"/>
            <w:hideMark/>
          </w:tcPr>
          <w:p w14:paraId="6C1F0C84"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Бюджетные инвестиции</w:t>
            </w:r>
          </w:p>
        </w:tc>
        <w:tc>
          <w:tcPr>
            <w:tcW w:w="425" w:type="dxa"/>
            <w:shd w:val="clear" w:color="auto" w:fill="auto"/>
            <w:noWrap/>
            <w:vAlign w:val="center"/>
            <w:hideMark/>
          </w:tcPr>
          <w:p w14:paraId="7E30171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5F3BAC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6" w:type="dxa"/>
            <w:shd w:val="clear" w:color="auto" w:fill="auto"/>
            <w:noWrap/>
            <w:vAlign w:val="center"/>
            <w:hideMark/>
          </w:tcPr>
          <w:p w14:paraId="42515F4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0611660520</w:t>
            </w:r>
          </w:p>
        </w:tc>
        <w:tc>
          <w:tcPr>
            <w:tcW w:w="419" w:type="dxa"/>
            <w:shd w:val="clear" w:color="auto" w:fill="auto"/>
            <w:noWrap/>
            <w:vAlign w:val="center"/>
            <w:hideMark/>
          </w:tcPr>
          <w:p w14:paraId="46BFF6D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565" w:type="dxa"/>
            <w:shd w:val="clear" w:color="auto" w:fill="auto"/>
            <w:noWrap/>
            <w:vAlign w:val="center"/>
            <w:hideMark/>
          </w:tcPr>
          <w:p w14:paraId="4D6E433E"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39 215,00000</w:t>
            </w:r>
          </w:p>
        </w:tc>
        <w:tc>
          <w:tcPr>
            <w:tcW w:w="1672" w:type="dxa"/>
            <w:shd w:val="clear" w:color="auto" w:fill="auto"/>
            <w:noWrap/>
            <w:vAlign w:val="center"/>
            <w:hideMark/>
          </w:tcPr>
          <w:p w14:paraId="1A167BE4"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C82651" w:rsidRPr="00C90ED3" w14:paraId="3D81C199" w14:textId="77777777" w:rsidTr="00B22664">
        <w:trPr>
          <w:cantSplit/>
          <w:trHeight w:val="58"/>
        </w:trPr>
        <w:tc>
          <w:tcPr>
            <w:tcW w:w="441" w:type="dxa"/>
            <w:shd w:val="clear" w:color="auto" w:fill="auto"/>
            <w:noWrap/>
            <w:vAlign w:val="center"/>
            <w:hideMark/>
          </w:tcPr>
          <w:p w14:paraId="49DEF72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692</w:t>
            </w:r>
          </w:p>
        </w:tc>
        <w:tc>
          <w:tcPr>
            <w:tcW w:w="9526" w:type="dxa"/>
            <w:shd w:val="clear" w:color="auto" w:fill="auto"/>
            <w:hideMark/>
          </w:tcPr>
          <w:p w14:paraId="09BB7DD7"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2027 года»</w:t>
            </w:r>
          </w:p>
        </w:tc>
        <w:tc>
          <w:tcPr>
            <w:tcW w:w="425" w:type="dxa"/>
            <w:shd w:val="clear" w:color="auto" w:fill="auto"/>
            <w:noWrap/>
            <w:vAlign w:val="center"/>
            <w:hideMark/>
          </w:tcPr>
          <w:p w14:paraId="78D7543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7C64A7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6" w:type="dxa"/>
            <w:shd w:val="clear" w:color="auto" w:fill="auto"/>
            <w:noWrap/>
            <w:vAlign w:val="center"/>
            <w:hideMark/>
          </w:tcPr>
          <w:p w14:paraId="0D22E57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0700000000</w:t>
            </w:r>
          </w:p>
        </w:tc>
        <w:tc>
          <w:tcPr>
            <w:tcW w:w="419" w:type="dxa"/>
            <w:shd w:val="clear" w:color="auto" w:fill="auto"/>
            <w:noWrap/>
            <w:vAlign w:val="center"/>
            <w:hideMark/>
          </w:tcPr>
          <w:p w14:paraId="0ECA997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0D6D6443"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726,00000</w:t>
            </w:r>
          </w:p>
        </w:tc>
        <w:tc>
          <w:tcPr>
            <w:tcW w:w="1672" w:type="dxa"/>
            <w:shd w:val="clear" w:color="auto" w:fill="auto"/>
            <w:noWrap/>
            <w:vAlign w:val="center"/>
            <w:hideMark/>
          </w:tcPr>
          <w:p w14:paraId="38AC1A82"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745,90000</w:t>
            </w:r>
          </w:p>
        </w:tc>
      </w:tr>
      <w:tr w:rsidR="00C82651" w:rsidRPr="00C90ED3" w14:paraId="2E7F3125" w14:textId="77777777" w:rsidTr="00B22664">
        <w:trPr>
          <w:cantSplit/>
          <w:trHeight w:val="58"/>
        </w:trPr>
        <w:tc>
          <w:tcPr>
            <w:tcW w:w="441" w:type="dxa"/>
            <w:shd w:val="clear" w:color="auto" w:fill="auto"/>
            <w:noWrap/>
            <w:vAlign w:val="center"/>
            <w:hideMark/>
          </w:tcPr>
          <w:p w14:paraId="35ECD24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693</w:t>
            </w:r>
          </w:p>
        </w:tc>
        <w:tc>
          <w:tcPr>
            <w:tcW w:w="9526" w:type="dxa"/>
            <w:shd w:val="clear" w:color="auto" w:fill="auto"/>
            <w:hideMark/>
          </w:tcPr>
          <w:p w14:paraId="594C3434"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«Профилактика инфекционных заболеваний в городском округе Верхняя Пышма до 2027 года»</w:t>
            </w:r>
          </w:p>
        </w:tc>
        <w:tc>
          <w:tcPr>
            <w:tcW w:w="425" w:type="dxa"/>
            <w:shd w:val="clear" w:color="auto" w:fill="auto"/>
            <w:noWrap/>
            <w:vAlign w:val="center"/>
            <w:hideMark/>
          </w:tcPr>
          <w:p w14:paraId="5B7B882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D2240A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6" w:type="dxa"/>
            <w:shd w:val="clear" w:color="auto" w:fill="auto"/>
            <w:noWrap/>
            <w:vAlign w:val="center"/>
            <w:hideMark/>
          </w:tcPr>
          <w:p w14:paraId="1616A79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0720000000</w:t>
            </w:r>
          </w:p>
        </w:tc>
        <w:tc>
          <w:tcPr>
            <w:tcW w:w="419" w:type="dxa"/>
            <w:shd w:val="clear" w:color="auto" w:fill="auto"/>
            <w:noWrap/>
            <w:vAlign w:val="center"/>
            <w:hideMark/>
          </w:tcPr>
          <w:p w14:paraId="7E277DA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4C0B716A"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576,00000</w:t>
            </w:r>
          </w:p>
        </w:tc>
        <w:tc>
          <w:tcPr>
            <w:tcW w:w="1672" w:type="dxa"/>
            <w:shd w:val="clear" w:color="auto" w:fill="auto"/>
            <w:noWrap/>
            <w:vAlign w:val="center"/>
            <w:hideMark/>
          </w:tcPr>
          <w:p w14:paraId="6E0AC6F2"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595,90000</w:t>
            </w:r>
          </w:p>
        </w:tc>
      </w:tr>
      <w:tr w:rsidR="00C82651" w:rsidRPr="00C90ED3" w14:paraId="325606BE" w14:textId="77777777" w:rsidTr="00B22664">
        <w:trPr>
          <w:cantSplit/>
          <w:trHeight w:val="125"/>
        </w:trPr>
        <w:tc>
          <w:tcPr>
            <w:tcW w:w="441" w:type="dxa"/>
            <w:shd w:val="clear" w:color="auto" w:fill="auto"/>
            <w:noWrap/>
            <w:vAlign w:val="center"/>
            <w:hideMark/>
          </w:tcPr>
          <w:p w14:paraId="608D1C6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694</w:t>
            </w:r>
          </w:p>
        </w:tc>
        <w:tc>
          <w:tcPr>
            <w:tcW w:w="9526" w:type="dxa"/>
            <w:shd w:val="clear" w:color="auto" w:fill="auto"/>
            <w:hideMark/>
          </w:tcPr>
          <w:p w14:paraId="20876B98"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Профилактика инфекционных заболеваний в сфере молодежной политики, физической культуры и спорта</w:t>
            </w:r>
          </w:p>
        </w:tc>
        <w:tc>
          <w:tcPr>
            <w:tcW w:w="425" w:type="dxa"/>
            <w:shd w:val="clear" w:color="auto" w:fill="auto"/>
            <w:noWrap/>
            <w:vAlign w:val="center"/>
            <w:hideMark/>
          </w:tcPr>
          <w:p w14:paraId="0637675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1683FBC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6" w:type="dxa"/>
            <w:shd w:val="clear" w:color="auto" w:fill="auto"/>
            <w:noWrap/>
            <w:vAlign w:val="center"/>
            <w:hideMark/>
          </w:tcPr>
          <w:p w14:paraId="605FABB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0720470030</w:t>
            </w:r>
          </w:p>
        </w:tc>
        <w:tc>
          <w:tcPr>
            <w:tcW w:w="419" w:type="dxa"/>
            <w:shd w:val="clear" w:color="auto" w:fill="auto"/>
            <w:noWrap/>
            <w:vAlign w:val="center"/>
            <w:hideMark/>
          </w:tcPr>
          <w:p w14:paraId="514C10F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6E34442C"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576,00000</w:t>
            </w:r>
          </w:p>
        </w:tc>
        <w:tc>
          <w:tcPr>
            <w:tcW w:w="1672" w:type="dxa"/>
            <w:shd w:val="clear" w:color="auto" w:fill="auto"/>
            <w:noWrap/>
            <w:vAlign w:val="center"/>
            <w:hideMark/>
          </w:tcPr>
          <w:p w14:paraId="662847C4"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595,90000</w:t>
            </w:r>
          </w:p>
        </w:tc>
      </w:tr>
      <w:tr w:rsidR="00C82651" w:rsidRPr="00C90ED3" w14:paraId="0726972A" w14:textId="77777777" w:rsidTr="00B22664">
        <w:trPr>
          <w:cantSplit/>
          <w:trHeight w:val="70"/>
        </w:trPr>
        <w:tc>
          <w:tcPr>
            <w:tcW w:w="441" w:type="dxa"/>
            <w:shd w:val="clear" w:color="auto" w:fill="auto"/>
            <w:noWrap/>
            <w:vAlign w:val="center"/>
            <w:hideMark/>
          </w:tcPr>
          <w:p w14:paraId="294D670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695</w:t>
            </w:r>
          </w:p>
        </w:tc>
        <w:tc>
          <w:tcPr>
            <w:tcW w:w="9526" w:type="dxa"/>
            <w:shd w:val="clear" w:color="auto" w:fill="auto"/>
            <w:hideMark/>
          </w:tcPr>
          <w:p w14:paraId="1975BC94"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54D02F1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51AC51F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6" w:type="dxa"/>
            <w:shd w:val="clear" w:color="auto" w:fill="auto"/>
            <w:noWrap/>
            <w:vAlign w:val="center"/>
            <w:hideMark/>
          </w:tcPr>
          <w:p w14:paraId="5AD12FD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0720470030</w:t>
            </w:r>
          </w:p>
        </w:tc>
        <w:tc>
          <w:tcPr>
            <w:tcW w:w="419" w:type="dxa"/>
            <w:shd w:val="clear" w:color="auto" w:fill="auto"/>
            <w:noWrap/>
            <w:vAlign w:val="center"/>
            <w:hideMark/>
          </w:tcPr>
          <w:p w14:paraId="262462E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5CF2388A"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576,00000</w:t>
            </w:r>
          </w:p>
        </w:tc>
        <w:tc>
          <w:tcPr>
            <w:tcW w:w="1672" w:type="dxa"/>
            <w:shd w:val="clear" w:color="auto" w:fill="auto"/>
            <w:noWrap/>
            <w:vAlign w:val="center"/>
            <w:hideMark/>
          </w:tcPr>
          <w:p w14:paraId="536FE810"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595,90000</w:t>
            </w:r>
          </w:p>
        </w:tc>
      </w:tr>
      <w:tr w:rsidR="00C82651" w:rsidRPr="00C90ED3" w14:paraId="4BA10FA1" w14:textId="77777777" w:rsidTr="00B22664">
        <w:trPr>
          <w:cantSplit/>
          <w:trHeight w:val="58"/>
        </w:trPr>
        <w:tc>
          <w:tcPr>
            <w:tcW w:w="441" w:type="dxa"/>
            <w:shd w:val="clear" w:color="auto" w:fill="auto"/>
            <w:noWrap/>
            <w:vAlign w:val="center"/>
            <w:hideMark/>
          </w:tcPr>
          <w:p w14:paraId="6E81E89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696</w:t>
            </w:r>
          </w:p>
        </w:tc>
        <w:tc>
          <w:tcPr>
            <w:tcW w:w="9526" w:type="dxa"/>
            <w:shd w:val="clear" w:color="auto" w:fill="auto"/>
            <w:hideMark/>
          </w:tcPr>
          <w:p w14:paraId="08C3F95E"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«Доступная среда на территории городского округа Верхняя Пышма до 2027 года»</w:t>
            </w:r>
          </w:p>
        </w:tc>
        <w:tc>
          <w:tcPr>
            <w:tcW w:w="425" w:type="dxa"/>
            <w:shd w:val="clear" w:color="auto" w:fill="auto"/>
            <w:noWrap/>
            <w:vAlign w:val="center"/>
            <w:hideMark/>
          </w:tcPr>
          <w:p w14:paraId="614233D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3CB646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6" w:type="dxa"/>
            <w:shd w:val="clear" w:color="auto" w:fill="auto"/>
            <w:noWrap/>
            <w:vAlign w:val="center"/>
            <w:hideMark/>
          </w:tcPr>
          <w:p w14:paraId="6CD8483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0740000000</w:t>
            </w:r>
          </w:p>
        </w:tc>
        <w:tc>
          <w:tcPr>
            <w:tcW w:w="419" w:type="dxa"/>
            <w:shd w:val="clear" w:color="auto" w:fill="auto"/>
            <w:noWrap/>
            <w:vAlign w:val="center"/>
            <w:hideMark/>
          </w:tcPr>
          <w:p w14:paraId="4058578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1822AA31"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150,00000</w:t>
            </w:r>
          </w:p>
        </w:tc>
        <w:tc>
          <w:tcPr>
            <w:tcW w:w="1672" w:type="dxa"/>
            <w:shd w:val="clear" w:color="auto" w:fill="auto"/>
            <w:noWrap/>
            <w:vAlign w:val="center"/>
            <w:hideMark/>
          </w:tcPr>
          <w:p w14:paraId="04E7CC9B"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150,00000</w:t>
            </w:r>
          </w:p>
        </w:tc>
      </w:tr>
      <w:tr w:rsidR="00C82651" w:rsidRPr="00C90ED3" w14:paraId="6D65C3F6" w14:textId="77777777" w:rsidTr="00B22664">
        <w:trPr>
          <w:cantSplit/>
          <w:trHeight w:val="165"/>
        </w:trPr>
        <w:tc>
          <w:tcPr>
            <w:tcW w:w="441" w:type="dxa"/>
            <w:shd w:val="clear" w:color="auto" w:fill="auto"/>
            <w:noWrap/>
            <w:vAlign w:val="center"/>
            <w:hideMark/>
          </w:tcPr>
          <w:p w14:paraId="7CE16B9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697</w:t>
            </w:r>
          </w:p>
        </w:tc>
        <w:tc>
          <w:tcPr>
            <w:tcW w:w="9526" w:type="dxa"/>
            <w:shd w:val="clear" w:color="auto" w:fill="auto"/>
            <w:hideMark/>
          </w:tcPr>
          <w:p w14:paraId="6EE9E429"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Оборудование муниципальных учреждений молодежной политики, физкультуры и спорта элементами доступной среды</w:t>
            </w:r>
          </w:p>
        </w:tc>
        <w:tc>
          <w:tcPr>
            <w:tcW w:w="425" w:type="dxa"/>
            <w:shd w:val="clear" w:color="auto" w:fill="auto"/>
            <w:noWrap/>
            <w:vAlign w:val="center"/>
            <w:hideMark/>
          </w:tcPr>
          <w:p w14:paraId="1DE2E46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461A98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6" w:type="dxa"/>
            <w:shd w:val="clear" w:color="auto" w:fill="auto"/>
            <w:noWrap/>
            <w:vAlign w:val="center"/>
            <w:hideMark/>
          </w:tcPr>
          <w:p w14:paraId="51B14C8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0740570220</w:t>
            </w:r>
          </w:p>
        </w:tc>
        <w:tc>
          <w:tcPr>
            <w:tcW w:w="419" w:type="dxa"/>
            <w:shd w:val="clear" w:color="auto" w:fill="auto"/>
            <w:noWrap/>
            <w:vAlign w:val="center"/>
            <w:hideMark/>
          </w:tcPr>
          <w:p w14:paraId="19D2930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3E5ED978"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150,00000</w:t>
            </w:r>
          </w:p>
        </w:tc>
        <w:tc>
          <w:tcPr>
            <w:tcW w:w="1672" w:type="dxa"/>
            <w:shd w:val="clear" w:color="auto" w:fill="auto"/>
            <w:noWrap/>
            <w:vAlign w:val="center"/>
            <w:hideMark/>
          </w:tcPr>
          <w:p w14:paraId="57C9A257"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150,00000</w:t>
            </w:r>
          </w:p>
        </w:tc>
      </w:tr>
      <w:tr w:rsidR="00C82651" w:rsidRPr="00C90ED3" w14:paraId="12846FC8" w14:textId="77777777" w:rsidTr="00B22664">
        <w:trPr>
          <w:cantSplit/>
          <w:trHeight w:val="58"/>
        </w:trPr>
        <w:tc>
          <w:tcPr>
            <w:tcW w:w="441" w:type="dxa"/>
            <w:shd w:val="clear" w:color="auto" w:fill="auto"/>
            <w:noWrap/>
            <w:vAlign w:val="center"/>
            <w:hideMark/>
          </w:tcPr>
          <w:p w14:paraId="741BA4D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698</w:t>
            </w:r>
          </w:p>
        </w:tc>
        <w:tc>
          <w:tcPr>
            <w:tcW w:w="9526" w:type="dxa"/>
            <w:shd w:val="clear" w:color="auto" w:fill="auto"/>
            <w:hideMark/>
          </w:tcPr>
          <w:p w14:paraId="638F71F1"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1113206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5CF51A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6" w:type="dxa"/>
            <w:shd w:val="clear" w:color="auto" w:fill="auto"/>
            <w:noWrap/>
            <w:vAlign w:val="center"/>
            <w:hideMark/>
          </w:tcPr>
          <w:p w14:paraId="1D7B868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0740570220</w:t>
            </w:r>
          </w:p>
        </w:tc>
        <w:tc>
          <w:tcPr>
            <w:tcW w:w="419" w:type="dxa"/>
            <w:shd w:val="clear" w:color="auto" w:fill="auto"/>
            <w:noWrap/>
            <w:vAlign w:val="center"/>
            <w:hideMark/>
          </w:tcPr>
          <w:p w14:paraId="26E39D6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0519C459"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150,00000</w:t>
            </w:r>
          </w:p>
        </w:tc>
        <w:tc>
          <w:tcPr>
            <w:tcW w:w="1672" w:type="dxa"/>
            <w:shd w:val="clear" w:color="auto" w:fill="auto"/>
            <w:noWrap/>
            <w:vAlign w:val="center"/>
            <w:hideMark/>
          </w:tcPr>
          <w:p w14:paraId="488E3497"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150,00000</w:t>
            </w:r>
          </w:p>
        </w:tc>
      </w:tr>
      <w:tr w:rsidR="00C82651" w:rsidRPr="00C90ED3" w14:paraId="43FE386A" w14:textId="77777777" w:rsidTr="00B22664">
        <w:trPr>
          <w:cantSplit/>
          <w:trHeight w:val="58"/>
        </w:trPr>
        <w:tc>
          <w:tcPr>
            <w:tcW w:w="441" w:type="dxa"/>
            <w:shd w:val="clear" w:color="auto" w:fill="auto"/>
            <w:noWrap/>
            <w:vAlign w:val="center"/>
            <w:hideMark/>
          </w:tcPr>
          <w:p w14:paraId="7DC106D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699</w:t>
            </w:r>
          </w:p>
        </w:tc>
        <w:tc>
          <w:tcPr>
            <w:tcW w:w="9526" w:type="dxa"/>
            <w:shd w:val="clear" w:color="auto" w:fill="auto"/>
            <w:hideMark/>
          </w:tcPr>
          <w:p w14:paraId="71309FB3"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b/>
                <w:bCs/>
                <w:color w:val="000000"/>
                <w:sz w:val="22"/>
                <w:szCs w:val="22"/>
              </w:rPr>
              <w:t>СРЕДСТВА МАССОВОЙ ИНФОРМАЦИИ</w:t>
            </w:r>
          </w:p>
        </w:tc>
        <w:tc>
          <w:tcPr>
            <w:tcW w:w="425" w:type="dxa"/>
            <w:shd w:val="clear" w:color="auto" w:fill="auto"/>
            <w:noWrap/>
            <w:vAlign w:val="center"/>
            <w:hideMark/>
          </w:tcPr>
          <w:p w14:paraId="716B936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901</w:t>
            </w:r>
          </w:p>
        </w:tc>
        <w:tc>
          <w:tcPr>
            <w:tcW w:w="567" w:type="dxa"/>
            <w:shd w:val="clear" w:color="auto" w:fill="auto"/>
            <w:noWrap/>
            <w:vAlign w:val="center"/>
            <w:hideMark/>
          </w:tcPr>
          <w:p w14:paraId="4701EC1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1200</w:t>
            </w:r>
          </w:p>
        </w:tc>
        <w:tc>
          <w:tcPr>
            <w:tcW w:w="1276" w:type="dxa"/>
            <w:shd w:val="clear" w:color="auto" w:fill="auto"/>
            <w:noWrap/>
            <w:vAlign w:val="center"/>
            <w:hideMark/>
          </w:tcPr>
          <w:p w14:paraId="2FCB384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19" w:type="dxa"/>
            <w:shd w:val="clear" w:color="auto" w:fill="auto"/>
            <w:noWrap/>
            <w:vAlign w:val="center"/>
            <w:hideMark/>
          </w:tcPr>
          <w:p w14:paraId="223BA4D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565" w:type="dxa"/>
            <w:shd w:val="clear" w:color="auto" w:fill="auto"/>
            <w:noWrap/>
            <w:vAlign w:val="center"/>
            <w:hideMark/>
          </w:tcPr>
          <w:p w14:paraId="652E73EF"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4 955,00000</w:t>
            </w:r>
          </w:p>
        </w:tc>
        <w:tc>
          <w:tcPr>
            <w:tcW w:w="1672" w:type="dxa"/>
            <w:shd w:val="clear" w:color="auto" w:fill="auto"/>
            <w:noWrap/>
            <w:vAlign w:val="center"/>
            <w:hideMark/>
          </w:tcPr>
          <w:p w14:paraId="422296C1"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4 955,00000</w:t>
            </w:r>
          </w:p>
        </w:tc>
      </w:tr>
      <w:tr w:rsidR="00C82651" w:rsidRPr="00C90ED3" w14:paraId="7DE1619A" w14:textId="77777777" w:rsidTr="00B22664">
        <w:trPr>
          <w:cantSplit/>
          <w:trHeight w:val="96"/>
        </w:trPr>
        <w:tc>
          <w:tcPr>
            <w:tcW w:w="441" w:type="dxa"/>
            <w:shd w:val="clear" w:color="auto" w:fill="auto"/>
            <w:noWrap/>
            <w:vAlign w:val="center"/>
            <w:hideMark/>
          </w:tcPr>
          <w:p w14:paraId="0AC70D3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w:t>
            </w:r>
          </w:p>
        </w:tc>
        <w:tc>
          <w:tcPr>
            <w:tcW w:w="9526" w:type="dxa"/>
            <w:shd w:val="clear" w:color="auto" w:fill="auto"/>
            <w:hideMark/>
          </w:tcPr>
          <w:p w14:paraId="1153584B"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Периодическая печать и издательства</w:t>
            </w:r>
          </w:p>
        </w:tc>
        <w:tc>
          <w:tcPr>
            <w:tcW w:w="425" w:type="dxa"/>
            <w:shd w:val="clear" w:color="auto" w:fill="auto"/>
            <w:noWrap/>
            <w:vAlign w:val="center"/>
            <w:hideMark/>
          </w:tcPr>
          <w:p w14:paraId="456EF02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4BFF661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1202</w:t>
            </w:r>
          </w:p>
        </w:tc>
        <w:tc>
          <w:tcPr>
            <w:tcW w:w="1276" w:type="dxa"/>
            <w:shd w:val="clear" w:color="auto" w:fill="auto"/>
            <w:noWrap/>
            <w:vAlign w:val="center"/>
            <w:hideMark/>
          </w:tcPr>
          <w:p w14:paraId="1FFBCE4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hideMark/>
          </w:tcPr>
          <w:p w14:paraId="1A26534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4B560643"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4 955,00000</w:t>
            </w:r>
          </w:p>
        </w:tc>
        <w:tc>
          <w:tcPr>
            <w:tcW w:w="1672" w:type="dxa"/>
            <w:shd w:val="clear" w:color="auto" w:fill="auto"/>
            <w:noWrap/>
            <w:vAlign w:val="center"/>
            <w:hideMark/>
          </w:tcPr>
          <w:p w14:paraId="3E3B2403"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4 955,00000</w:t>
            </w:r>
          </w:p>
        </w:tc>
      </w:tr>
      <w:tr w:rsidR="00C82651" w:rsidRPr="00C90ED3" w14:paraId="5F4195D4" w14:textId="77777777" w:rsidTr="00B22664">
        <w:trPr>
          <w:cantSplit/>
          <w:trHeight w:val="75"/>
        </w:trPr>
        <w:tc>
          <w:tcPr>
            <w:tcW w:w="441" w:type="dxa"/>
            <w:shd w:val="clear" w:color="auto" w:fill="auto"/>
            <w:noWrap/>
            <w:vAlign w:val="center"/>
            <w:hideMark/>
          </w:tcPr>
          <w:p w14:paraId="4A6A3AF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701</w:t>
            </w:r>
          </w:p>
        </w:tc>
        <w:tc>
          <w:tcPr>
            <w:tcW w:w="9526" w:type="dxa"/>
            <w:shd w:val="clear" w:color="auto" w:fill="auto"/>
            <w:hideMark/>
          </w:tcPr>
          <w:p w14:paraId="686516D4"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425" w:type="dxa"/>
            <w:shd w:val="clear" w:color="auto" w:fill="auto"/>
            <w:noWrap/>
            <w:vAlign w:val="center"/>
            <w:hideMark/>
          </w:tcPr>
          <w:p w14:paraId="0929C1F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2022F3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1202</w:t>
            </w:r>
          </w:p>
        </w:tc>
        <w:tc>
          <w:tcPr>
            <w:tcW w:w="1276" w:type="dxa"/>
            <w:shd w:val="clear" w:color="auto" w:fill="auto"/>
            <w:noWrap/>
            <w:vAlign w:val="center"/>
            <w:hideMark/>
          </w:tcPr>
          <w:p w14:paraId="48DA23B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9" w:type="dxa"/>
            <w:shd w:val="clear" w:color="auto" w:fill="auto"/>
            <w:noWrap/>
            <w:vAlign w:val="center"/>
            <w:hideMark/>
          </w:tcPr>
          <w:p w14:paraId="7398783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3B49EA25"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4 955,00000</w:t>
            </w:r>
          </w:p>
        </w:tc>
        <w:tc>
          <w:tcPr>
            <w:tcW w:w="1672" w:type="dxa"/>
            <w:shd w:val="clear" w:color="auto" w:fill="auto"/>
            <w:noWrap/>
            <w:vAlign w:val="center"/>
            <w:hideMark/>
          </w:tcPr>
          <w:p w14:paraId="1DA85E97"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4 955,00000</w:t>
            </w:r>
          </w:p>
        </w:tc>
      </w:tr>
      <w:tr w:rsidR="00C82651" w:rsidRPr="00C90ED3" w14:paraId="30A0ED90" w14:textId="77777777" w:rsidTr="00B22664">
        <w:trPr>
          <w:cantSplit/>
          <w:trHeight w:val="117"/>
        </w:trPr>
        <w:tc>
          <w:tcPr>
            <w:tcW w:w="441" w:type="dxa"/>
            <w:shd w:val="clear" w:color="auto" w:fill="auto"/>
            <w:noWrap/>
            <w:vAlign w:val="center"/>
            <w:hideMark/>
          </w:tcPr>
          <w:p w14:paraId="721DD11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702</w:t>
            </w:r>
          </w:p>
        </w:tc>
        <w:tc>
          <w:tcPr>
            <w:tcW w:w="9526" w:type="dxa"/>
            <w:shd w:val="clear" w:color="auto" w:fill="auto"/>
            <w:hideMark/>
          </w:tcPr>
          <w:p w14:paraId="7CEB287B"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«Информационное общество в городском округе Верхняя Пышма до 2027 года»</w:t>
            </w:r>
          </w:p>
        </w:tc>
        <w:tc>
          <w:tcPr>
            <w:tcW w:w="425" w:type="dxa"/>
            <w:shd w:val="clear" w:color="auto" w:fill="auto"/>
            <w:noWrap/>
            <w:vAlign w:val="center"/>
            <w:hideMark/>
          </w:tcPr>
          <w:p w14:paraId="647D01A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2AB6219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1202</w:t>
            </w:r>
          </w:p>
        </w:tc>
        <w:tc>
          <w:tcPr>
            <w:tcW w:w="1276" w:type="dxa"/>
            <w:shd w:val="clear" w:color="auto" w:fill="auto"/>
            <w:noWrap/>
            <w:vAlign w:val="center"/>
            <w:hideMark/>
          </w:tcPr>
          <w:p w14:paraId="28336C3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0120000000</w:t>
            </w:r>
          </w:p>
        </w:tc>
        <w:tc>
          <w:tcPr>
            <w:tcW w:w="419" w:type="dxa"/>
            <w:shd w:val="clear" w:color="auto" w:fill="auto"/>
            <w:noWrap/>
            <w:vAlign w:val="center"/>
            <w:hideMark/>
          </w:tcPr>
          <w:p w14:paraId="57CBED1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4554A85C"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4 955,00000</w:t>
            </w:r>
          </w:p>
        </w:tc>
        <w:tc>
          <w:tcPr>
            <w:tcW w:w="1672" w:type="dxa"/>
            <w:shd w:val="clear" w:color="auto" w:fill="auto"/>
            <w:noWrap/>
            <w:vAlign w:val="center"/>
            <w:hideMark/>
          </w:tcPr>
          <w:p w14:paraId="5BCBB30D"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4 955,00000</w:t>
            </w:r>
          </w:p>
        </w:tc>
      </w:tr>
      <w:tr w:rsidR="00C82651" w:rsidRPr="00C90ED3" w14:paraId="58614AF4" w14:textId="77777777" w:rsidTr="00B22664">
        <w:trPr>
          <w:cantSplit/>
          <w:trHeight w:val="58"/>
        </w:trPr>
        <w:tc>
          <w:tcPr>
            <w:tcW w:w="441" w:type="dxa"/>
            <w:shd w:val="clear" w:color="auto" w:fill="auto"/>
            <w:noWrap/>
            <w:vAlign w:val="center"/>
            <w:hideMark/>
          </w:tcPr>
          <w:p w14:paraId="28C6801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703</w:t>
            </w:r>
          </w:p>
        </w:tc>
        <w:tc>
          <w:tcPr>
            <w:tcW w:w="9526" w:type="dxa"/>
            <w:shd w:val="clear" w:color="auto" w:fill="auto"/>
            <w:hideMark/>
          </w:tcPr>
          <w:p w14:paraId="622D80FF"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Финансовое обеспечение муниципальной газеты</w:t>
            </w:r>
          </w:p>
        </w:tc>
        <w:tc>
          <w:tcPr>
            <w:tcW w:w="425" w:type="dxa"/>
            <w:shd w:val="clear" w:color="auto" w:fill="auto"/>
            <w:noWrap/>
            <w:vAlign w:val="center"/>
            <w:hideMark/>
          </w:tcPr>
          <w:p w14:paraId="06BA93C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3EC3E44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1202</w:t>
            </w:r>
          </w:p>
        </w:tc>
        <w:tc>
          <w:tcPr>
            <w:tcW w:w="1276" w:type="dxa"/>
            <w:shd w:val="clear" w:color="auto" w:fill="auto"/>
            <w:noWrap/>
            <w:vAlign w:val="center"/>
            <w:hideMark/>
          </w:tcPr>
          <w:p w14:paraId="7C1A41D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0120811070</w:t>
            </w:r>
          </w:p>
        </w:tc>
        <w:tc>
          <w:tcPr>
            <w:tcW w:w="419" w:type="dxa"/>
            <w:shd w:val="clear" w:color="auto" w:fill="auto"/>
            <w:noWrap/>
            <w:vAlign w:val="center"/>
            <w:hideMark/>
          </w:tcPr>
          <w:p w14:paraId="165D26E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0EAA5C8A"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4 955,00000</w:t>
            </w:r>
          </w:p>
        </w:tc>
        <w:tc>
          <w:tcPr>
            <w:tcW w:w="1672" w:type="dxa"/>
            <w:shd w:val="clear" w:color="auto" w:fill="auto"/>
            <w:noWrap/>
            <w:vAlign w:val="center"/>
            <w:hideMark/>
          </w:tcPr>
          <w:p w14:paraId="38ACCDD6"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4 955,00000</w:t>
            </w:r>
          </w:p>
        </w:tc>
      </w:tr>
      <w:tr w:rsidR="00C82651" w:rsidRPr="00C90ED3" w14:paraId="30EE7E95" w14:textId="77777777" w:rsidTr="00B22664">
        <w:trPr>
          <w:cantSplit/>
          <w:trHeight w:val="58"/>
        </w:trPr>
        <w:tc>
          <w:tcPr>
            <w:tcW w:w="441" w:type="dxa"/>
            <w:shd w:val="clear" w:color="auto" w:fill="auto"/>
            <w:noWrap/>
            <w:vAlign w:val="center"/>
            <w:hideMark/>
          </w:tcPr>
          <w:p w14:paraId="2785660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704</w:t>
            </w:r>
          </w:p>
        </w:tc>
        <w:tc>
          <w:tcPr>
            <w:tcW w:w="9526" w:type="dxa"/>
            <w:shd w:val="clear" w:color="auto" w:fill="auto"/>
            <w:hideMark/>
          </w:tcPr>
          <w:p w14:paraId="43A81041"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Субсидии автономным учреждениям</w:t>
            </w:r>
          </w:p>
        </w:tc>
        <w:tc>
          <w:tcPr>
            <w:tcW w:w="425" w:type="dxa"/>
            <w:shd w:val="clear" w:color="auto" w:fill="auto"/>
            <w:noWrap/>
            <w:vAlign w:val="center"/>
            <w:hideMark/>
          </w:tcPr>
          <w:p w14:paraId="2184752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hideMark/>
          </w:tcPr>
          <w:p w14:paraId="718FA72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1202</w:t>
            </w:r>
          </w:p>
        </w:tc>
        <w:tc>
          <w:tcPr>
            <w:tcW w:w="1276" w:type="dxa"/>
            <w:shd w:val="clear" w:color="auto" w:fill="auto"/>
            <w:noWrap/>
            <w:vAlign w:val="center"/>
            <w:hideMark/>
          </w:tcPr>
          <w:p w14:paraId="2F0C1CF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0120811070</w:t>
            </w:r>
          </w:p>
        </w:tc>
        <w:tc>
          <w:tcPr>
            <w:tcW w:w="419" w:type="dxa"/>
            <w:shd w:val="clear" w:color="auto" w:fill="auto"/>
            <w:noWrap/>
            <w:vAlign w:val="center"/>
            <w:hideMark/>
          </w:tcPr>
          <w:p w14:paraId="7EBF35F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565" w:type="dxa"/>
            <w:shd w:val="clear" w:color="auto" w:fill="auto"/>
            <w:noWrap/>
            <w:vAlign w:val="center"/>
            <w:hideMark/>
          </w:tcPr>
          <w:p w14:paraId="088664EE"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4 955,00000</w:t>
            </w:r>
          </w:p>
        </w:tc>
        <w:tc>
          <w:tcPr>
            <w:tcW w:w="1672" w:type="dxa"/>
            <w:shd w:val="clear" w:color="auto" w:fill="auto"/>
            <w:noWrap/>
            <w:vAlign w:val="center"/>
            <w:hideMark/>
          </w:tcPr>
          <w:p w14:paraId="26DABF6D"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4 955,00000</w:t>
            </w:r>
          </w:p>
        </w:tc>
      </w:tr>
      <w:tr w:rsidR="00C82651" w:rsidRPr="00C90ED3" w14:paraId="29D7AB88" w14:textId="77777777" w:rsidTr="00B22664">
        <w:trPr>
          <w:cantSplit/>
          <w:trHeight w:val="189"/>
        </w:trPr>
        <w:tc>
          <w:tcPr>
            <w:tcW w:w="441" w:type="dxa"/>
            <w:shd w:val="clear" w:color="auto" w:fill="auto"/>
            <w:noWrap/>
            <w:vAlign w:val="center"/>
            <w:hideMark/>
          </w:tcPr>
          <w:p w14:paraId="487AE6A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705</w:t>
            </w:r>
          </w:p>
        </w:tc>
        <w:tc>
          <w:tcPr>
            <w:tcW w:w="9526" w:type="dxa"/>
            <w:shd w:val="clear" w:color="auto" w:fill="auto"/>
            <w:hideMark/>
          </w:tcPr>
          <w:p w14:paraId="2DEE99C9"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b/>
                <w:bCs/>
                <w:color w:val="000000"/>
                <w:sz w:val="22"/>
                <w:szCs w:val="22"/>
              </w:rPr>
              <w:t>комитет по управлению имуществом администрации городского округа Верхняя Пышма</w:t>
            </w:r>
          </w:p>
        </w:tc>
        <w:tc>
          <w:tcPr>
            <w:tcW w:w="425" w:type="dxa"/>
            <w:shd w:val="clear" w:color="auto" w:fill="auto"/>
            <w:noWrap/>
            <w:vAlign w:val="center"/>
            <w:hideMark/>
          </w:tcPr>
          <w:p w14:paraId="358E920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902</w:t>
            </w:r>
          </w:p>
        </w:tc>
        <w:tc>
          <w:tcPr>
            <w:tcW w:w="567" w:type="dxa"/>
            <w:shd w:val="clear" w:color="auto" w:fill="auto"/>
            <w:noWrap/>
            <w:vAlign w:val="center"/>
            <w:hideMark/>
          </w:tcPr>
          <w:p w14:paraId="3985FB5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276" w:type="dxa"/>
            <w:shd w:val="clear" w:color="auto" w:fill="auto"/>
            <w:noWrap/>
            <w:vAlign w:val="center"/>
            <w:hideMark/>
          </w:tcPr>
          <w:p w14:paraId="6408847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19" w:type="dxa"/>
            <w:shd w:val="clear" w:color="auto" w:fill="auto"/>
            <w:noWrap/>
            <w:vAlign w:val="center"/>
            <w:hideMark/>
          </w:tcPr>
          <w:p w14:paraId="35CF6C4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565" w:type="dxa"/>
            <w:shd w:val="clear" w:color="auto" w:fill="auto"/>
            <w:noWrap/>
            <w:vAlign w:val="center"/>
            <w:hideMark/>
          </w:tcPr>
          <w:p w14:paraId="7178BFF8"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32 541,40000</w:t>
            </w:r>
          </w:p>
        </w:tc>
        <w:tc>
          <w:tcPr>
            <w:tcW w:w="1672" w:type="dxa"/>
            <w:shd w:val="clear" w:color="auto" w:fill="auto"/>
            <w:noWrap/>
            <w:vAlign w:val="center"/>
            <w:hideMark/>
          </w:tcPr>
          <w:p w14:paraId="40697C70"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32 807,70000</w:t>
            </w:r>
          </w:p>
        </w:tc>
      </w:tr>
      <w:tr w:rsidR="00C82651" w:rsidRPr="00C90ED3" w14:paraId="05C3C1A8" w14:textId="77777777" w:rsidTr="00B22664">
        <w:trPr>
          <w:cantSplit/>
          <w:trHeight w:val="58"/>
        </w:trPr>
        <w:tc>
          <w:tcPr>
            <w:tcW w:w="441" w:type="dxa"/>
            <w:shd w:val="clear" w:color="auto" w:fill="auto"/>
            <w:noWrap/>
            <w:vAlign w:val="center"/>
            <w:hideMark/>
          </w:tcPr>
          <w:p w14:paraId="51DC47E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706</w:t>
            </w:r>
          </w:p>
        </w:tc>
        <w:tc>
          <w:tcPr>
            <w:tcW w:w="9526" w:type="dxa"/>
            <w:shd w:val="clear" w:color="auto" w:fill="auto"/>
            <w:hideMark/>
          </w:tcPr>
          <w:p w14:paraId="0ABEB43F" w14:textId="77777777" w:rsidR="00C82651" w:rsidRPr="00C90ED3" w:rsidRDefault="00C82651" w:rsidP="00B22664">
            <w:pPr>
              <w:ind w:left="-83" w:right="-112"/>
              <w:rPr>
                <w:rFonts w:ascii="Liberation Serif" w:hAnsi="Liberation Serif" w:cs="Liberation Serif"/>
                <w:b/>
                <w:sz w:val="22"/>
                <w:szCs w:val="22"/>
              </w:rPr>
            </w:pPr>
            <w:r>
              <w:rPr>
                <w:rFonts w:ascii="Liberation Serif" w:hAnsi="Liberation Serif" w:cs="Liberation Serif"/>
                <w:b/>
                <w:bCs/>
                <w:color w:val="000000"/>
                <w:sz w:val="22"/>
                <w:szCs w:val="22"/>
              </w:rPr>
              <w:t>ОБЩЕГОСУДАРСТВЕННЫЕ ВОПРОСЫ</w:t>
            </w:r>
          </w:p>
        </w:tc>
        <w:tc>
          <w:tcPr>
            <w:tcW w:w="425" w:type="dxa"/>
            <w:shd w:val="clear" w:color="auto" w:fill="auto"/>
            <w:noWrap/>
            <w:vAlign w:val="center"/>
            <w:hideMark/>
          </w:tcPr>
          <w:p w14:paraId="5115942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902</w:t>
            </w:r>
          </w:p>
        </w:tc>
        <w:tc>
          <w:tcPr>
            <w:tcW w:w="567" w:type="dxa"/>
            <w:shd w:val="clear" w:color="auto" w:fill="auto"/>
            <w:noWrap/>
            <w:vAlign w:val="center"/>
            <w:hideMark/>
          </w:tcPr>
          <w:p w14:paraId="43E0752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0100</w:t>
            </w:r>
          </w:p>
        </w:tc>
        <w:tc>
          <w:tcPr>
            <w:tcW w:w="1276" w:type="dxa"/>
            <w:shd w:val="clear" w:color="auto" w:fill="auto"/>
            <w:noWrap/>
            <w:vAlign w:val="center"/>
            <w:hideMark/>
          </w:tcPr>
          <w:p w14:paraId="14FB37B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19" w:type="dxa"/>
            <w:shd w:val="clear" w:color="auto" w:fill="auto"/>
            <w:noWrap/>
            <w:vAlign w:val="center"/>
            <w:hideMark/>
          </w:tcPr>
          <w:p w14:paraId="0495BD4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565" w:type="dxa"/>
            <w:shd w:val="clear" w:color="auto" w:fill="auto"/>
            <w:noWrap/>
            <w:vAlign w:val="center"/>
            <w:hideMark/>
          </w:tcPr>
          <w:p w14:paraId="7F8A228D"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31 804,10000</w:t>
            </w:r>
          </w:p>
        </w:tc>
        <w:tc>
          <w:tcPr>
            <w:tcW w:w="1672" w:type="dxa"/>
            <w:shd w:val="clear" w:color="auto" w:fill="auto"/>
            <w:noWrap/>
            <w:vAlign w:val="center"/>
            <w:hideMark/>
          </w:tcPr>
          <w:p w14:paraId="715C8769"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32 110,40000</w:t>
            </w:r>
          </w:p>
        </w:tc>
      </w:tr>
      <w:tr w:rsidR="00C82651" w:rsidRPr="00C90ED3" w14:paraId="14C2B4CD" w14:textId="77777777" w:rsidTr="00B22664">
        <w:trPr>
          <w:cantSplit/>
          <w:trHeight w:val="70"/>
        </w:trPr>
        <w:tc>
          <w:tcPr>
            <w:tcW w:w="441" w:type="dxa"/>
            <w:shd w:val="clear" w:color="auto" w:fill="auto"/>
            <w:noWrap/>
            <w:vAlign w:val="center"/>
            <w:hideMark/>
          </w:tcPr>
          <w:p w14:paraId="41E8FCE8"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707</w:t>
            </w:r>
          </w:p>
        </w:tc>
        <w:tc>
          <w:tcPr>
            <w:tcW w:w="9526" w:type="dxa"/>
            <w:shd w:val="clear" w:color="auto" w:fill="auto"/>
            <w:hideMark/>
          </w:tcPr>
          <w:p w14:paraId="223B36EF"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Другие общегосударственные вопросы</w:t>
            </w:r>
          </w:p>
        </w:tc>
        <w:tc>
          <w:tcPr>
            <w:tcW w:w="425" w:type="dxa"/>
            <w:shd w:val="clear" w:color="auto" w:fill="auto"/>
            <w:noWrap/>
            <w:vAlign w:val="center"/>
            <w:hideMark/>
          </w:tcPr>
          <w:p w14:paraId="54B742D1"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hideMark/>
          </w:tcPr>
          <w:p w14:paraId="158B3D85"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19C3D8E2"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hideMark/>
          </w:tcPr>
          <w:p w14:paraId="0964071C"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5D7168B4" w14:textId="77777777" w:rsidR="00C82651" w:rsidRPr="00C90ED3" w:rsidRDefault="00C82651" w:rsidP="00B22664">
            <w:pPr>
              <w:ind w:left="-93" w:right="-79"/>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31 804,10000</w:t>
            </w:r>
          </w:p>
        </w:tc>
        <w:tc>
          <w:tcPr>
            <w:tcW w:w="1672" w:type="dxa"/>
            <w:shd w:val="clear" w:color="auto" w:fill="auto"/>
            <w:noWrap/>
            <w:vAlign w:val="center"/>
            <w:hideMark/>
          </w:tcPr>
          <w:p w14:paraId="62CAAFAF" w14:textId="77777777" w:rsidR="00C82651" w:rsidRPr="00C90ED3" w:rsidRDefault="00C82651" w:rsidP="00B22664">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32 110,40000</w:t>
            </w:r>
          </w:p>
        </w:tc>
      </w:tr>
      <w:tr w:rsidR="00C82651" w:rsidRPr="00C90ED3" w14:paraId="58DFE1B6" w14:textId="77777777" w:rsidTr="00B22664">
        <w:trPr>
          <w:cantSplit/>
          <w:trHeight w:val="58"/>
        </w:trPr>
        <w:tc>
          <w:tcPr>
            <w:tcW w:w="441" w:type="dxa"/>
            <w:shd w:val="clear" w:color="auto" w:fill="auto"/>
            <w:noWrap/>
            <w:vAlign w:val="center"/>
            <w:hideMark/>
          </w:tcPr>
          <w:p w14:paraId="0C9EE95A"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708</w:t>
            </w:r>
          </w:p>
        </w:tc>
        <w:tc>
          <w:tcPr>
            <w:tcW w:w="9526" w:type="dxa"/>
            <w:shd w:val="clear" w:color="auto" w:fill="auto"/>
            <w:hideMark/>
          </w:tcPr>
          <w:p w14:paraId="476AE31C"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425" w:type="dxa"/>
            <w:shd w:val="clear" w:color="auto" w:fill="auto"/>
            <w:noWrap/>
            <w:vAlign w:val="center"/>
            <w:hideMark/>
          </w:tcPr>
          <w:p w14:paraId="6A977299"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hideMark/>
          </w:tcPr>
          <w:p w14:paraId="4F145815"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5A840B2C"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0100000000</w:t>
            </w:r>
          </w:p>
        </w:tc>
        <w:tc>
          <w:tcPr>
            <w:tcW w:w="419" w:type="dxa"/>
            <w:shd w:val="clear" w:color="auto" w:fill="auto"/>
            <w:noWrap/>
            <w:vAlign w:val="center"/>
            <w:hideMark/>
          </w:tcPr>
          <w:p w14:paraId="16AD8641"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1A043B57" w14:textId="77777777" w:rsidR="00C82651" w:rsidRPr="00C90ED3" w:rsidRDefault="00C82651" w:rsidP="00B22664">
            <w:pPr>
              <w:ind w:left="-93" w:right="-79"/>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173,90000</w:t>
            </w:r>
          </w:p>
        </w:tc>
        <w:tc>
          <w:tcPr>
            <w:tcW w:w="1672" w:type="dxa"/>
            <w:shd w:val="clear" w:color="auto" w:fill="auto"/>
            <w:noWrap/>
            <w:vAlign w:val="center"/>
            <w:hideMark/>
          </w:tcPr>
          <w:p w14:paraId="2F653646" w14:textId="77777777" w:rsidR="00C82651" w:rsidRPr="00C90ED3" w:rsidRDefault="00C82651" w:rsidP="00B22664">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173,90000</w:t>
            </w:r>
          </w:p>
        </w:tc>
      </w:tr>
      <w:tr w:rsidR="00C82651" w:rsidRPr="00C90ED3" w14:paraId="58B99749" w14:textId="77777777" w:rsidTr="00B22664">
        <w:trPr>
          <w:cantSplit/>
          <w:trHeight w:val="69"/>
        </w:trPr>
        <w:tc>
          <w:tcPr>
            <w:tcW w:w="441" w:type="dxa"/>
            <w:shd w:val="clear" w:color="auto" w:fill="auto"/>
            <w:noWrap/>
            <w:vAlign w:val="center"/>
            <w:hideMark/>
          </w:tcPr>
          <w:p w14:paraId="1FE2EB7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709</w:t>
            </w:r>
          </w:p>
        </w:tc>
        <w:tc>
          <w:tcPr>
            <w:tcW w:w="9526" w:type="dxa"/>
            <w:shd w:val="clear" w:color="auto" w:fill="auto"/>
            <w:hideMark/>
          </w:tcPr>
          <w:p w14:paraId="5F711B96"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«Развитие местного самоуправления на территории городского округа Верхняя Пышма до 2027 года»</w:t>
            </w:r>
          </w:p>
        </w:tc>
        <w:tc>
          <w:tcPr>
            <w:tcW w:w="425" w:type="dxa"/>
            <w:shd w:val="clear" w:color="auto" w:fill="auto"/>
            <w:noWrap/>
            <w:vAlign w:val="center"/>
            <w:hideMark/>
          </w:tcPr>
          <w:p w14:paraId="113C290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hideMark/>
          </w:tcPr>
          <w:p w14:paraId="4BFEBBB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06747B4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0110000000</w:t>
            </w:r>
          </w:p>
        </w:tc>
        <w:tc>
          <w:tcPr>
            <w:tcW w:w="419" w:type="dxa"/>
            <w:shd w:val="clear" w:color="auto" w:fill="auto"/>
            <w:noWrap/>
            <w:vAlign w:val="center"/>
            <w:hideMark/>
          </w:tcPr>
          <w:p w14:paraId="3DAB23A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69844A22"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173,90000</w:t>
            </w:r>
          </w:p>
        </w:tc>
        <w:tc>
          <w:tcPr>
            <w:tcW w:w="1672" w:type="dxa"/>
            <w:shd w:val="clear" w:color="auto" w:fill="auto"/>
            <w:noWrap/>
            <w:vAlign w:val="center"/>
            <w:hideMark/>
          </w:tcPr>
          <w:p w14:paraId="131CF397"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173,90000</w:t>
            </w:r>
          </w:p>
        </w:tc>
      </w:tr>
      <w:tr w:rsidR="00C82651" w:rsidRPr="00C90ED3" w14:paraId="3E038382" w14:textId="77777777" w:rsidTr="00B22664">
        <w:trPr>
          <w:cantSplit/>
          <w:trHeight w:val="58"/>
        </w:trPr>
        <w:tc>
          <w:tcPr>
            <w:tcW w:w="441" w:type="dxa"/>
            <w:shd w:val="clear" w:color="auto" w:fill="auto"/>
            <w:noWrap/>
            <w:vAlign w:val="center"/>
            <w:hideMark/>
          </w:tcPr>
          <w:p w14:paraId="62EDA48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710</w:t>
            </w:r>
          </w:p>
        </w:tc>
        <w:tc>
          <w:tcPr>
            <w:tcW w:w="9526" w:type="dxa"/>
            <w:shd w:val="clear" w:color="auto" w:fill="auto"/>
            <w:hideMark/>
          </w:tcPr>
          <w:p w14:paraId="51CDED84"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Организация профессиональной подготовки, переподготовки и повышения квалификации кадров</w:t>
            </w:r>
          </w:p>
        </w:tc>
        <w:tc>
          <w:tcPr>
            <w:tcW w:w="425" w:type="dxa"/>
            <w:shd w:val="clear" w:color="auto" w:fill="auto"/>
            <w:noWrap/>
            <w:vAlign w:val="center"/>
            <w:hideMark/>
          </w:tcPr>
          <w:p w14:paraId="641DC14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hideMark/>
          </w:tcPr>
          <w:p w14:paraId="648DE42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327711C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0110411100</w:t>
            </w:r>
          </w:p>
        </w:tc>
        <w:tc>
          <w:tcPr>
            <w:tcW w:w="419" w:type="dxa"/>
            <w:shd w:val="clear" w:color="auto" w:fill="auto"/>
            <w:noWrap/>
            <w:vAlign w:val="center"/>
            <w:hideMark/>
          </w:tcPr>
          <w:p w14:paraId="1CF0BB3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5A4AAC88"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84,00000</w:t>
            </w:r>
          </w:p>
        </w:tc>
        <w:tc>
          <w:tcPr>
            <w:tcW w:w="1672" w:type="dxa"/>
            <w:shd w:val="clear" w:color="auto" w:fill="auto"/>
            <w:noWrap/>
            <w:vAlign w:val="center"/>
            <w:hideMark/>
          </w:tcPr>
          <w:p w14:paraId="7DC9B3CC"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84,00000</w:t>
            </w:r>
          </w:p>
        </w:tc>
      </w:tr>
      <w:tr w:rsidR="00C82651" w:rsidRPr="00C90ED3" w14:paraId="3BCA9299" w14:textId="77777777" w:rsidTr="00B22664">
        <w:trPr>
          <w:cantSplit/>
          <w:trHeight w:val="58"/>
        </w:trPr>
        <w:tc>
          <w:tcPr>
            <w:tcW w:w="441" w:type="dxa"/>
            <w:shd w:val="clear" w:color="auto" w:fill="auto"/>
            <w:noWrap/>
            <w:vAlign w:val="center"/>
            <w:hideMark/>
          </w:tcPr>
          <w:p w14:paraId="27D8E95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711</w:t>
            </w:r>
          </w:p>
        </w:tc>
        <w:tc>
          <w:tcPr>
            <w:tcW w:w="9526" w:type="dxa"/>
            <w:shd w:val="clear" w:color="auto" w:fill="auto"/>
            <w:hideMark/>
          </w:tcPr>
          <w:p w14:paraId="477D9E81"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39368F2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hideMark/>
          </w:tcPr>
          <w:p w14:paraId="7D1ED8A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2369964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0110411100</w:t>
            </w:r>
          </w:p>
        </w:tc>
        <w:tc>
          <w:tcPr>
            <w:tcW w:w="419" w:type="dxa"/>
            <w:shd w:val="clear" w:color="auto" w:fill="auto"/>
            <w:noWrap/>
            <w:vAlign w:val="center"/>
            <w:hideMark/>
          </w:tcPr>
          <w:p w14:paraId="24B7943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31BCC038"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84,00000</w:t>
            </w:r>
          </w:p>
        </w:tc>
        <w:tc>
          <w:tcPr>
            <w:tcW w:w="1672" w:type="dxa"/>
            <w:shd w:val="clear" w:color="auto" w:fill="auto"/>
            <w:noWrap/>
            <w:vAlign w:val="center"/>
            <w:hideMark/>
          </w:tcPr>
          <w:p w14:paraId="3126E276"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84,00000</w:t>
            </w:r>
          </w:p>
        </w:tc>
      </w:tr>
      <w:tr w:rsidR="00C82651" w:rsidRPr="00C90ED3" w14:paraId="659984D7" w14:textId="77777777" w:rsidTr="00B22664">
        <w:trPr>
          <w:cantSplit/>
          <w:trHeight w:val="109"/>
        </w:trPr>
        <w:tc>
          <w:tcPr>
            <w:tcW w:w="441" w:type="dxa"/>
            <w:shd w:val="clear" w:color="auto" w:fill="auto"/>
            <w:noWrap/>
            <w:vAlign w:val="center"/>
            <w:hideMark/>
          </w:tcPr>
          <w:p w14:paraId="6566C73B" w14:textId="77777777" w:rsidR="00C82651" w:rsidRPr="00C90ED3" w:rsidRDefault="00C82651" w:rsidP="00B22664">
            <w:pPr>
              <w:ind w:left="-93" w:right="-108"/>
              <w:jc w:val="center"/>
              <w:rPr>
                <w:rFonts w:ascii="Liberation Serif" w:hAnsi="Liberation Serif" w:cs="Liberation Serif"/>
                <w:b/>
                <w:color w:val="000000"/>
                <w:sz w:val="22"/>
                <w:szCs w:val="22"/>
              </w:rPr>
            </w:pPr>
            <w:r>
              <w:rPr>
                <w:rFonts w:ascii="Liberation Serif" w:hAnsi="Liberation Serif" w:cs="Liberation Serif"/>
                <w:color w:val="000000"/>
                <w:sz w:val="22"/>
                <w:szCs w:val="22"/>
              </w:rPr>
              <w:t>712</w:t>
            </w:r>
          </w:p>
        </w:tc>
        <w:tc>
          <w:tcPr>
            <w:tcW w:w="9526" w:type="dxa"/>
            <w:shd w:val="clear" w:color="auto" w:fill="auto"/>
            <w:hideMark/>
          </w:tcPr>
          <w:p w14:paraId="32F5FF7F" w14:textId="77777777" w:rsidR="00C82651" w:rsidRPr="00C90ED3" w:rsidRDefault="00C82651" w:rsidP="00B22664">
            <w:pPr>
              <w:ind w:left="-83" w:right="-112"/>
              <w:rPr>
                <w:rFonts w:ascii="Liberation Serif" w:hAnsi="Liberation Serif" w:cs="Liberation Serif"/>
                <w:b/>
                <w:sz w:val="22"/>
                <w:szCs w:val="22"/>
              </w:rPr>
            </w:pPr>
            <w:r>
              <w:rPr>
                <w:rFonts w:ascii="Liberation Serif" w:hAnsi="Liberation Serif" w:cs="Liberation Serif"/>
                <w:color w:val="000000"/>
                <w:sz w:val="22"/>
                <w:szCs w:val="22"/>
              </w:rPr>
              <w:t>Организация диспансеризации муниципальных служащих и технических работников</w:t>
            </w:r>
          </w:p>
        </w:tc>
        <w:tc>
          <w:tcPr>
            <w:tcW w:w="425" w:type="dxa"/>
            <w:shd w:val="clear" w:color="auto" w:fill="auto"/>
            <w:noWrap/>
            <w:vAlign w:val="center"/>
            <w:hideMark/>
          </w:tcPr>
          <w:p w14:paraId="2257758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hideMark/>
          </w:tcPr>
          <w:p w14:paraId="1045172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459551B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0110711130</w:t>
            </w:r>
          </w:p>
        </w:tc>
        <w:tc>
          <w:tcPr>
            <w:tcW w:w="419" w:type="dxa"/>
            <w:shd w:val="clear" w:color="auto" w:fill="auto"/>
            <w:noWrap/>
            <w:vAlign w:val="center"/>
            <w:hideMark/>
          </w:tcPr>
          <w:p w14:paraId="0C6B9AB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171B26CA"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89,90000</w:t>
            </w:r>
          </w:p>
        </w:tc>
        <w:tc>
          <w:tcPr>
            <w:tcW w:w="1672" w:type="dxa"/>
            <w:shd w:val="clear" w:color="auto" w:fill="auto"/>
            <w:noWrap/>
            <w:vAlign w:val="center"/>
            <w:hideMark/>
          </w:tcPr>
          <w:p w14:paraId="07ABD1BA"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89,90000</w:t>
            </w:r>
          </w:p>
        </w:tc>
      </w:tr>
      <w:tr w:rsidR="00C82651" w:rsidRPr="00C90ED3" w14:paraId="1A9018F7" w14:textId="77777777" w:rsidTr="00B22664">
        <w:trPr>
          <w:cantSplit/>
          <w:trHeight w:val="58"/>
        </w:trPr>
        <w:tc>
          <w:tcPr>
            <w:tcW w:w="441" w:type="dxa"/>
            <w:shd w:val="clear" w:color="auto" w:fill="auto"/>
            <w:noWrap/>
            <w:vAlign w:val="center"/>
            <w:hideMark/>
          </w:tcPr>
          <w:p w14:paraId="4D8A15C1" w14:textId="77777777" w:rsidR="00C82651" w:rsidRPr="00C90ED3" w:rsidRDefault="00C82651" w:rsidP="00B22664">
            <w:pPr>
              <w:ind w:left="-93" w:right="-108"/>
              <w:jc w:val="center"/>
              <w:rPr>
                <w:rFonts w:ascii="Liberation Serif" w:hAnsi="Liberation Serif" w:cs="Liberation Serif"/>
                <w:b/>
                <w:color w:val="000000"/>
                <w:sz w:val="22"/>
                <w:szCs w:val="22"/>
              </w:rPr>
            </w:pPr>
            <w:r>
              <w:rPr>
                <w:rFonts w:ascii="Liberation Serif" w:hAnsi="Liberation Serif" w:cs="Liberation Serif"/>
                <w:color w:val="000000"/>
                <w:sz w:val="22"/>
                <w:szCs w:val="22"/>
              </w:rPr>
              <w:t>713</w:t>
            </w:r>
          </w:p>
        </w:tc>
        <w:tc>
          <w:tcPr>
            <w:tcW w:w="9526" w:type="dxa"/>
            <w:shd w:val="clear" w:color="auto" w:fill="auto"/>
            <w:hideMark/>
          </w:tcPr>
          <w:p w14:paraId="45716B4C" w14:textId="77777777" w:rsidR="00C82651" w:rsidRPr="00C90ED3" w:rsidRDefault="00C82651" w:rsidP="00B22664">
            <w:pPr>
              <w:ind w:left="-83" w:right="-112"/>
              <w:rPr>
                <w:rFonts w:ascii="Liberation Serif" w:hAnsi="Liberation Serif" w:cs="Liberation Serif"/>
                <w:b/>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2B2E28D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hideMark/>
          </w:tcPr>
          <w:p w14:paraId="24E0841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54390A2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0110711130</w:t>
            </w:r>
          </w:p>
        </w:tc>
        <w:tc>
          <w:tcPr>
            <w:tcW w:w="419" w:type="dxa"/>
            <w:shd w:val="clear" w:color="auto" w:fill="auto"/>
            <w:noWrap/>
            <w:vAlign w:val="center"/>
            <w:hideMark/>
          </w:tcPr>
          <w:p w14:paraId="2B46534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43F69D78"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89,90000</w:t>
            </w:r>
          </w:p>
        </w:tc>
        <w:tc>
          <w:tcPr>
            <w:tcW w:w="1672" w:type="dxa"/>
            <w:shd w:val="clear" w:color="auto" w:fill="auto"/>
            <w:noWrap/>
            <w:vAlign w:val="center"/>
            <w:hideMark/>
          </w:tcPr>
          <w:p w14:paraId="6703DF08"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89,90000</w:t>
            </w:r>
          </w:p>
        </w:tc>
      </w:tr>
      <w:tr w:rsidR="00C82651" w:rsidRPr="00C90ED3" w14:paraId="6762C910" w14:textId="77777777" w:rsidTr="00B22664">
        <w:trPr>
          <w:cantSplit/>
          <w:trHeight w:val="58"/>
        </w:trPr>
        <w:tc>
          <w:tcPr>
            <w:tcW w:w="441" w:type="dxa"/>
            <w:shd w:val="clear" w:color="auto" w:fill="auto"/>
            <w:noWrap/>
            <w:vAlign w:val="center"/>
            <w:hideMark/>
          </w:tcPr>
          <w:p w14:paraId="251A742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714</w:t>
            </w:r>
          </w:p>
        </w:tc>
        <w:tc>
          <w:tcPr>
            <w:tcW w:w="9526" w:type="dxa"/>
            <w:shd w:val="clear" w:color="auto" w:fill="auto"/>
            <w:hideMark/>
          </w:tcPr>
          <w:p w14:paraId="02E6CD65"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«Повышение эффективности управления муниципальной собственностью на территории городского округа Верхняя Пышма до 2027 года»</w:t>
            </w:r>
          </w:p>
        </w:tc>
        <w:tc>
          <w:tcPr>
            <w:tcW w:w="425" w:type="dxa"/>
            <w:shd w:val="clear" w:color="auto" w:fill="auto"/>
            <w:noWrap/>
            <w:vAlign w:val="center"/>
            <w:hideMark/>
          </w:tcPr>
          <w:p w14:paraId="6B624B4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hideMark/>
          </w:tcPr>
          <w:p w14:paraId="34EE7D0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3C3F096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0200000000</w:t>
            </w:r>
          </w:p>
        </w:tc>
        <w:tc>
          <w:tcPr>
            <w:tcW w:w="419" w:type="dxa"/>
            <w:shd w:val="clear" w:color="auto" w:fill="auto"/>
            <w:noWrap/>
            <w:vAlign w:val="center"/>
            <w:hideMark/>
          </w:tcPr>
          <w:p w14:paraId="59586D1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305CE4F1"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31 630,20000</w:t>
            </w:r>
          </w:p>
        </w:tc>
        <w:tc>
          <w:tcPr>
            <w:tcW w:w="1672" w:type="dxa"/>
            <w:shd w:val="clear" w:color="auto" w:fill="auto"/>
            <w:noWrap/>
            <w:vAlign w:val="center"/>
            <w:hideMark/>
          </w:tcPr>
          <w:p w14:paraId="76C7BB21"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31 936,50000</w:t>
            </w:r>
          </w:p>
        </w:tc>
      </w:tr>
      <w:tr w:rsidR="00C82651" w:rsidRPr="00C90ED3" w14:paraId="57DC1651" w14:textId="77777777" w:rsidTr="00B22664">
        <w:trPr>
          <w:cantSplit/>
          <w:trHeight w:val="58"/>
        </w:trPr>
        <w:tc>
          <w:tcPr>
            <w:tcW w:w="441" w:type="dxa"/>
            <w:shd w:val="clear" w:color="auto" w:fill="auto"/>
            <w:noWrap/>
            <w:vAlign w:val="center"/>
            <w:hideMark/>
          </w:tcPr>
          <w:p w14:paraId="53C8503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715</w:t>
            </w:r>
          </w:p>
        </w:tc>
        <w:tc>
          <w:tcPr>
            <w:tcW w:w="9526" w:type="dxa"/>
            <w:shd w:val="clear" w:color="auto" w:fill="auto"/>
            <w:hideMark/>
          </w:tcPr>
          <w:p w14:paraId="46B9386C"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«Программа управления муниципальной собственностью и приватизации муниципального имущества на территории городского округа Верхняя Пышма до 2027 года»</w:t>
            </w:r>
          </w:p>
        </w:tc>
        <w:tc>
          <w:tcPr>
            <w:tcW w:w="425" w:type="dxa"/>
            <w:shd w:val="clear" w:color="auto" w:fill="auto"/>
            <w:noWrap/>
            <w:vAlign w:val="center"/>
            <w:hideMark/>
          </w:tcPr>
          <w:p w14:paraId="4AB6722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hideMark/>
          </w:tcPr>
          <w:p w14:paraId="54464A1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27951AD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0210000000</w:t>
            </w:r>
          </w:p>
        </w:tc>
        <w:tc>
          <w:tcPr>
            <w:tcW w:w="419" w:type="dxa"/>
            <w:shd w:val="clear" w:color="auto" w:fill="auto"/>
            <w:noWrap/>
            <w:vAlign w:val="center"/>
            <w:hideMark/>
          </w:tcPr>
          <w:p w14:paraId="1E34673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5B680457"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2 305,20000</w:t>
            </w:r>
          </w:p>
        </w:tc>
        <w:tc>
          <w:tcPr>
            <w:tcW w:w="1672" w:type="dxa"/>
            <w:shd w:val="clear" w:color="auto" w:fill="auto"/>
            <w:noWrap/>
            <w:vAlign w:val="center"/>
            <w:hideMark/>
          </w:tcPr>
          <w:p w14:paraId="407B5E43"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2 319,20000</w:t>
            </w:r>
          </w:p>
        </w:tc>
      </w:tr>
      <w:tr w:rsidR="00C82651" w:rsidRPr="00C90ED3" w14:paraId="3C2C023B" w14:textId="77777777" w:rsidTr="00B22664">
        <w:trPr>
          <w:cantSplit/>
          <w:trHeight w:val="58"/>
        </w:trPr>
        <w:tc>
          <w:tcPr>
            <w:tcW w:w="441" w:type="dxa"/>
            <w:shd w:val="clear" w:color="auto" w:fill="auto"/>
            <w:noWrap/>
            <w:vAlign w:val="center"/>
            <w:hideMark/>
          </w:tcPr>
          <w:p w14:paraId="3151036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716</w:t>
            </w:r>
          </w:p>
        </w:tc>
        <w:tc>
          <w:tcPr>
            <w:tcW w:w="9526" w:type="dxa"/>
            <w:shd w:val="clear" w:color="auto" w:fill="auto"/>
            <w:hideMark/>
          </w:tcPr>
          <w:p w14:paraId="0BFD8348"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Проведение кадастровых и инвентаризационно-технических работ в отношении объектов недвижимого имущества, находящегося в муниципальной собственности</w:t>
            </w:r>
          </w:p>
        </w:tc>
        <w:tc>
          <w:tcPr>
            <w:tcW w:w="425" w:type="dxa"/>
            <w:shd w:val="clear" w:color="auto" w:fill="auto"/>
            <w:noWrap/>
            <w:vAlign w:val="center"/>
            <w:hideMark/>
          </w:tcPr>
          <w:p w14:paraId="17A21F5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hideMark/>
          </w:tcPr>
          <w:p w14:paraId="41996A0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3585806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0210219010</w:t>
            </w:r>
          </w:p>
        </w:tc>
        <w:tc>
          <w:tcPr>
            <w:tcW w:w="419" w:type="dxa"/>
            <w:shd w:val="clear" w:color="auto" w:fill="auto"/>
            <w:noWrap/>
            <w:vAlign w:val="center"/>
            <w:hideMark/>
          </w:tcPr>
          <w:p w14:paraId="5D9CFFC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6B0CA2B8"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1 540,00000</w:t>
            </w:r>
          </w:p>
        </w:tc>
        <w:tc>
          <w:tcPr>
            <w:tcW w:w="1672" w:type="dxa"/>
            <w:shd w:val="clear" w:color="auto" w:fill="auto"/>
            <w:noWrap/>
            <w:vAlign w:val="center"/>
            <w:hideMark/>
          </w:tcPr>
          <w:p w14:paraId="5ECB669A"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1 540,00000</w:t>
            </w:r>
          </w:p>
        </w:tc>
      </w:tr>
      <w:tr w:rsidR="00C82651" w:rsidRPr="00C90ED3" w14:paraId="2AA7BD9A" w14:textId="77777777" w:rsidTr="00B22664">
        <w:trPr>
          <w:cantSplit/>
          <w:trHeight w:val="107"/>
        </w:trPr>
        <w:tc>
          <w:tcPr>
            <w:tcW w:w="441" w:type="dxa"/>
            <w:shd w:val="clear" w:color="auto" w:fill="auto"/>
            <w:noWrap/>
            <w:vAlign w:val="center"/>
            <w:hideMark/>
          </w:tcPr>
          <w:p w14:paraId="7F5E549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717</w:t>
            </w:r>
          </w:p>
        </w:tc>
        <w:tc>
          <w:tcPr>
            <w:tcW w:w="9526" w:type="dxa"/>
            <w:shd w:val="clear" w:color="auto" w:fill="auto"/>
            <w:hideMark/>
          </w:tcPr>
          <w:p w14:paraId="60DF3549"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6E0C200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hideMark/>
          </w:tcPr>
          <w:p w14:paraId="6235F66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4B3A8E1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0210219010</w:t>
            </w:r>
          </w:p>
        </w:tc>
        <w:tc>
          <w:tcPr>
            <w:tcW w:w="419" w:type="dxa"/>
            <w:shd w:val="clear" w:color="auto" w:fill="auto"/>
            <w:noWrap/>
            <w:vAlign w:val="center"/>
            <w:hideMark/>
          </w:tcPr>
          <w:p w14:paraId="20698C1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0C309E6F"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1 540,00000</w:t>
            </w:r>
          </w:p>
        </w:tc>
        <w:tc>
          <w:tcPr>
            <w:tcW w:w="1672" w:type="dxa"/>
            <w:shd w:val="clear" w:color="auto" w:fill="auto"/>
            <w:noWrap/>
            <w:vAlign w:val="center"/>
            <w:hideMark/>
          </w:tcPr>
          <w:p w14:paraId="403ACBC3"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1 540,00000</w:t>
            </w:r>
          </w:p>
        </w:tc>
      </w:tr>
      <w:tr w:rsidR="00C82651" w:rsidRPr="00C90ED3" w14:paraId="6F939D8F" w14:textId="77777777" w:rsidTr="00B22664">
        <w:trPr>
          <w:cantSplit/>
          <w:trHeight w:val="70"/>
        </w:trPr>
        <w:tc>
          <w:tcPr>
            <w:tcW w:w="441" w:type="dxa"/>
            <w:shd w:val="clear" w:color="auto" w:fill="auto"/>
            <w:noWrap/>
            <w:vAlign w:val="center"/>
            <w:hideMark/>
          </w:tcPr>
          <w:p w14:paraId="0021748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718</w:t>
            </w:r>
          </w:p>
        </w:tc>
        <w:tc>
          <w:tcPr>
            <w:tcW w:w="9526" w:type="dxa"/>
            <w:shd w:val="clear" w:color="auto" w:fill="auto"/>
            <w:hideMark/>
          </w:tcPr>
          <w:p w14:paraId="1E80C9CC"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Организация проведения независимой оценки рыночной стоимости объектов недвижимого имущества, права аренды недвижимого имущества и права на заключение договоров аренды недвижимого имущества и договоров на установку и эксплуатацию рекламных конструкций</w:t>
            </w:r>
          </w:p>
        </w:tc>
        <w:tc>
          <w:tcPr>
            <w:tcW w:w="425" w:type="dxa"/>
            <w:shd w:val="clear" w:color="auto" w:fill="auto"/>
            <w:noWrap/>
            <w:vAlign w:val="center"/>
            <w:hideMark/>
          </w:tcPr>
          <w:p w14:paraId="4DCA4DA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hideMark/>
          </w:tcPr>
          <w:p w14:paraId="6512173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0212B75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0210519030</w:t>
            </w:r>
          </w:p>
        </w:tc>
        <w:tc>
          <w:tcPr>
            <w:tcW w:w="419" w:type="dxa"/>
            <w:shd w:val="clear" w:color="auto" w:fill="auto"/>
            <w:noWrap/>
            <w:vAlign w:val="center"/>
            <w:hideMark/>
          </w:tcPr>
          <w:p w14:paraId="231023D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3D3C3239"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513,20000</w:t>
            </w:r>
          </w:p>
        </w:tc>
        <w:tc>
          <w:tcPr>
            <w:tcW w:w="1672" w:type="dxa"/>
            <w:shd w:val="clear" w:color="auto" w:fill="auto"/>
            <w:noWrap/>
            <w:vAlign w:val="center"/>
            <w:hideMark/>
          </w:tcPr>
          <w:p w14:paraId="495F7EE3"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527,20000</w:t>
            </w:r>
          </w:p>
        </w:tc>
      </w:tr>
      <w:tr w:rsidR="00C82651" w:rsidRPr="00C90ED3" w14:paraId="5F57FBF9" w14:textId="77777777" w:rsidTr="00B22664">
        <w:trPr>
          <w:cantSplit/>
          <w:trHeight w:val="58"/>
        </w:trPr>
        <w:tc>
          <w:tcPr>
            <w:tcW w:w="441" w:type="dxa"/>
            <w:shd w:val="clear" w:color="auto" w:fill="auto"/>
            <w:noWrap/>
            <w:vAlign w:val="center"/>
            <w:hideMark/>
          </w:tcPr>
          <w:p w14:paraId="0D1061A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719</w:t>
            </w:r>
          </w:p>
        </w:tc>
        <w:tc>
          <w:tcPr>
            <w:tcW w:w="9526" w:type="dxa"/>
            <w:shd w:val="clear" w:color="auto" w:fill="auto"/>
            <w:hideMark/>
          </w:tcPr>
          <w:p w14:paraId="487EE9F5"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47E22EE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hideMark/>
          </w:tcPr>
          <w:p w14:paraId="4B2D1D2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1CC4D3A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0210519030</w:t>
            </w:r>
          </w:p>
        </w:tc>
        <w:tc>
          <w:tcPr>
            <w:tcW w:w="419" w:type="dxa"/>
            <w:shd w:val="clear" w:color="auto" w:fill="auto"/>
            <w:noWrap/>
            <w:vAlign w:val="center"/>
            <w:hideMark/>
          </w:tcPr>
          <w:p w14:paraId="45F7E5F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523DEEB9"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513,20000</w:t>
            </w:r>
          </w:p>
        </w:tc>
        <w:tc>
          <w:tcPr>
            <w:tcW w:w="1672" w:type="dxa"/>
            <w:shd w:val="clear" w:color="auto" w:fill="auto"/>
            <w:noWrap/>
            <w:vAlign w:val="center"/>
            <w:hideMark/>
          </w:tcPr>
          <w:p w14:paraId="2CFC1FAD"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527,20000</w:t>
            </w:r>
          </w:p>
        </w:tc>
      </w:tr>
      <w:tr w:rsidR="00C82651" w:rsidRPr="00C90ED3" w14:paraId="3E4C649D" w14:textId="77777777" w:rsidTr="00B22664">
        <w:trPr>
          <w:cantSplit/>
          <w:trHeight w:val="70"/>
        </w:trPr>
        <w:tc>
          <w:tcPr>
            <w:tcW w:w="441" w:type="dxa"/>
            <w:shd w:val="clear" w:color="auto" w:fill="auto"/>
            <w:noWrap/>
            <w:vAlign w:val="center"/>
            <w:hideMark/>
          </w:tcPr>
          <w:p w14:paraId="4D6A6E4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720</w:t>
            </w:r>
          </w:p>
        </w:tc>
        <w:tc>
          <w:tcPr>
            <w:tcW w:w="9526" w:type="dxa"/>
            <w:shd w:val="clear" w:color="auto" w:fill="auto"/>
            <w:hideMark/>
          </w:tcPr>
          <w:p w14:paraId="07156613"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Проведение работ по демонтажу несанкционированных рекламных конструкций</w:t>
            </w:r>
          </w:p>
        </w:tc>
        <w:tc>
          <w:tcPr>
            <w:tcW w:w="425" w:type="dxa"/>
            <w:shd w:val="clear" w:color="auto" w:fill="auto"/>
            <w:noWrap/>
            <w:vAlign w:val="center"/>
            <w:hideMark/>
          </w:tcPr>
          <w:p w14:paraId="5AF996E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hideMark/>
          </w:tcPr>
          <w:p w14:paraId="342012D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4D80591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0210619040</w:t>
            </w:r>
          </w:p>
        </w:tc>
        <w:tc>
          <w:tcPr>
            <w:tcW w:w="419" w:type="dxa"/>
            <w:shd w:val="clear" w:color="auto" w:fill="auto"/>
            <w:noWrap/>
            <w:vAlign w:val="center"/>
            <w:hideMark/>
          </w:tcPr>
          <w:p w14:paraId="4FE59E2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36F1ABEB"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252,00000</w:t>
            </w:r>
          </w:p>
        </w:tc>
        <w:tc>
          <w:tcPr>
            <w:tcW w:w="1672" w:type="dxa"/>
            <w:shd w:val="clear" w:color="auto" w:fill="auto"/>
            <w:noWrap/>
            <w:vAlign w:val="center"/>
            <w:hideMark/>
          </w:tcPr>
          <w:p w14:paraId="705D171B"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252,00000</w:t>
            </w:r>
          </w:p>
        </w:tc>
      </w:tr>
      <w:tr w:rsidR="00C82651" w:rsidRPr="00C90ED3" w14:paraId="6DDABFB9" w14:textId="77777777" w:rsidTr="00B22664">
        <w:trPr>
          <w:cantSplit/>
          <w:trHeight w:val="104"/>
        </w:trPr>
        <w:tc>
          <w:tcPr>
            <w:tcW w:w="441" w:type="dxa"/>
            <w:shd w:val="clear" w:color="auto" w:fill="auto"/>
            <w:noWrap/>
            <w:vAlign w:val="center"/>
            <w:hideMark/>
          </w:tcPr>
          <w:p w14:paraId="13BCB3F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721</w:t>
            </w:r>
          </w:p>
        </w:tc>
        <w:tc>
          <w:tcPr>
            <w:tcW w:w="9526" w:type="dxa"/>
            <w:shd w:val="clear" w:color="auto" w:fill="auto"/>
            <w:hideMark/>
          </w:tcPr>
          <w:p w14:paraId="49514899"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4E5AFA0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hideMark/>
          </w:tcPr>
          <w:p w14:paraId="1338018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66A0012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0210619040</w:t>
            </w:r>
          </w:p>
        </w:tc>
        <w:tc>
          <w:tcPr>
            <w:tcW w:w="419" w:type="dxa"/>
            <w:shd w:val="clear" w:color="auto" w:fill="auto"/>
            <w:noWrap/>
            <w:vAlign w:val="center"/>
            <w:hideMark/>
          </w:tcPr>
          <w:p w14:paraId="2358C58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1F9DB045"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252,00000</w:t>
            </w:r>
          </w:p>
        </w:tc>
        <w:tc>
          <w:tcPr>
            <w:tcW w:w="1672" w:type="dxa"/>
            <w:shd w:val="clear" w:color="auto" w:fill="auto"/>
            <w:noWrap/>
            <w:vAlign w:val="center"/>
            <w:hideMark/>
          </w:tcPr>
          <w:p w14:paraId="7F8008B3"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252,00000</w:t>
            </w:r>
          </w:p>
        </w:tc>
      </w:tr>
      <w:tr w:rsidR="00C82651" w:rsidRPr="00C90ED3" w14:paraId="11E507E3" w14:textId="77777777" w:rsidTr="00B22664">
        <w:trPr>
          <w:cantSplit/>
          <w:trHeight w:val="58"/>
        </w:trPr>
        <w:tc>
          <w:tcPr>
            <w:tcW w:w="441" w:type="dxa"/>
            <w:shd w:val="clear" w:color="auto" w:fill="auto"/>
            <w:noWrap/>
            <w:vAlign w:val="center"/>
            <w:hideMark/>
          </w:tcPr>
          <w:p w14:paraId="7BFA106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722</w:t>
            </w:r>
          </w:p>
        </w:tc>
        <w:tc>
          <w:tcPr>
            <w:tcW w:w="9526" w:type="dxa"/>
            <w:shd w:val="clear" w:color="auto" w:fill="auto"/>
            <w:hideMark/>
          </w:tcPr>
          <w:p w14:paraId="4354CE95"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«Обеспечение реализации муниципальной программы «Повышение эффективности управления муниципальной собственностью на территории городского округа Верхняя Пышма до 2027 года»</w:t>
            </w:r>
          </w:p>
        </w:tc>
        <w:tc>
          <w:tcPr>
            <w:tcW w:w="425" w:type="dxa"/>
            <w:shd w:val="clear" w:color="auto" w:fill="auto"/>
            <w:noWrap/>
            <w:vAlign w:val="center"/>
            <w:hideMark/>
          </w:tcPr>
          <w:p w14:paraId="278611C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hideMark/>
          </w:tcPr>
          <w:p w14:paraId="5D63FAF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5F9FDE7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0220000000</w:t>
            </w:r>
          </w:p>
        </w:tc>
        <w:tc>
          <w:tcPr>
            <w:tcW w:w="419" w:type="dxa"/>
            <w:shd w:val="clear" w:color="auto" w:fill="auto"/>
            <w:noWrap/>
            <w:vAlign w:val="center"/>
            <w:hideMark/>
          </w:tcPr>
          <w:p w14:paraId="1326B4C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4EF12010"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29 325,00000</w:t>
            </w:r>
          </w:p>
        </w:tc>
        <w:tc>
          <w:tcPr>
            <w:tcW w:w="1672" w:type="dxa"/>
            <w:shd w:val="clear" w:color="auto" w:fill="auto"/>
            <w:noWrap/>
            <w:vAlign w:val="center"/>
            <w:hideMark/>
          </w:tcPr>
          <w:p w14:paraId="1367D863"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29 617,30000</w:t>
            </w:r>
          </w:p>
        </w:tc>
      </w:tr>
      <w:tr w:rsidR="00C82651" w:rsidRPr="00C90ED3" w14:paraId="3D3CD1BD" w14:textId="77777777" w:rsidTr="00B22664">
        <w:trPr>
          <w:cantSplit/>
          <w:trHeight w:val="58"/>
        </w:trPr>
        <w:tc>
          <w:tcPr>
            <w:tcW w:w="441" w:type="dxa"/>
            <w:shd w:val="clear" w:color="auto" w:fill="auto"/>
            <w:noWrap/>
            <w:vAlign w:val="center"/>
            <w:hideMark/>
          </w:tcPr>
          <w:p w14:paraId="1A6C529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723</w:t>
            </w:r>
          </w:p>
        </w:tc>
        <w:tc>
          <w:tcPr>
            <w:tcW w:w="9526" w:type="dxa"/>
            <w:shd w:val="clear" w:color="auto" w:fill="auto"/>
            <w:hideMark/>
          </w:tcPr>
          <w:p w14:paraId="48A9AE31"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Обеспечение деятельности органов местного самоуправления и муниципального органа (центральный аппарат)</w:t>
            </w:r>
          </w:p>
        </w:tc>
        <w:tc>
          <w:tcPr>
            <w:tcW w:w="425" w:type="dxa"/>
            <w:shd w:val="clear" w:color="auto" w:fill="auto"/>
            <w:noWrap/>
            <w:vAlign w:val="center"/>
            <w:hideMark/>
          </w:tcPr>
          <w:p w14:paraId="308C7C3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hideMark/>
          </w:tcPr>
          <w:p w14:paraId="18874CB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1995C09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0220111010</w:t>
            </w:r>
          </w:p>
        </w:tc>
        <w:tc>
          <w:tcPr>
            <w:tcW w:w="419" w:type="dxa"/>
            <w:shd w:val="clear" w:color="auto" w:fill="auto"/>
            <w:noWrap/>
            <w:vAlign w:val="center"/>
            <w:hideMark/>
          </w:tcPr>
          <w:p w14:paraId="2109899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05EF4211"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29 053,50000</w:t>
            </w:r>
          </w:p>
        </w:tc>
        <w:tc>
          <w:tcPr>
            <w:tcW w:w="1672" w:type="dxa"/>
            <w:shd w:val="clear" w:color="auto" w:fill="auto"/>
            <w:noWrap/>
            <w:vAlign w:val="center"/>
            <w:hideMark/>
          </w:tcPr>
          <w:p w14:paraId="46C6371B"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29 335,00000</w:t>
            </w:r>
          </w:p>
        </w:tc>
      </w:tr>
      <w:tr w:rsidR="00C82651" w:rsidRPr="00C90ED3" w14:paraId="46540D9A" w14:textId="77777777" w:rsidTr="00B22664">
        <w:trPr>
          <w:cantSplit/>
          <w:trHeight w:val="58"/>
        </w:trPr>
        <w:tc>
          <w:tcPr>
            <w:tcW w:w="441" w:type="dxa"/>
            <w:shd w:val="clear" w:color="auto" w:fill="auto"/>
            <w:noWrap/>
            <w:vAlign w:val="center"/>
            <w:hideMark/>
          </w:tcPr>
          <w:p w14:paraId="61470BB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724</w:t>
            </w:r>
          </w:p>
        </w:tc>
        <w:tc>
          <w:tcPr>
            <w:tcW w:w="9526" w:type="dxa"/>
            <w:shd w:val="clear" w:color="auto" w:fill="auto"/>
            <w:hideMark/>
          </w:tcPr>
          <w:p w14:paraId="7D992CF7"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425" w:type="dxa"/>
            <w:shd w:val="clear" w:color="auto" w:fill="auto"/>
            <w:noWrap/>
            <w:vAlign w:val="center"/>
            <w:hideMark/>
          </w:tcPr>
          <w:p w14:paraId="785EF67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hideMark/>
          </w:tcPr>
          <w:p w14:paraId="6E2315D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530AB43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0220111010</w:t>
            </w:r>
          </w:p>
        </w:tc>
        <w:tc>
          <w:tcPr>
            <w:tcW w:w="419" w:type="dxa"/>
            <w:shd w:val="clear" w:color="auto" w:fill="auto"/>
            <w:noWrap/>
            <w:vAlign w:val="center"/>
            <w:hideMark/>
          </w:tcPr>
          <w:p w14:paraId="5CB1C38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1565" w:type="dxa"/>
            <w:shd w:val="clear" w:color="auto" w:fill="auto"/>
            <w:noWrap/>
            <w:vAlign w:val="center"/>
            <w:hideMark/>
          </w:tcPr>
          <w:p w14:paraId="2AA8034B"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28 265,70000</w:t>
            </w:r>
          </w:p>
        </w:tc>
        <w:tc>
          <w:tcPr>
            <w:tcW w:w="1672" w:type="dxa"/>
            <w:shd w:val="clear" w:color="auto" w:fill="auto"/>
            <w:noWrap/>
            <w:vAlign w:val="center"/>
            <w:hideMark/>
          </w:tcPr>
          <w:p w14:paraId="0A930C85"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28 547,20000</w:t>
            </w:r>
          </w:p>
        </w:tc>
      </w:tr>
      <w:tr w:rsidR="00C82651" w:rsidRPr="00C90ED3" w14:paraId="6840A14F" w14:textId="77777777" w:rsidTr="00B22664">
        <w:trPr>
          <w:cantSplit/>
          <w:trHeight w:val="58"/>
        </w:trPr>
        <w:tc>
          <w:tcPr>
            <w:tcW w:w="441" w:type="dxa"/>
            <w:shd w:val="clear" w:color="auto" w:fill="auto"/>
            <w:noWrap/>
            <w:vAlign w:val="center"/>
            <w:hideMark/>
          </w:tcPr>
          <w:p w14:paraId="219AAB22"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725</w:t>
            </w:r>
          </w:p>
        </w:tc>
        <w:tc>
          <w:tcPr>
            <w:tcW w:w="9526" w:type="dxa"/>
            <w:shd w:val="clear" w:color="auto" w:fill="auto"/>
            <w:hideMark/>
          </w:tcPr>
          <w:p w14:paraId="45A3F731"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3E4EE359"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hideMark/>
          </w:tcPr>
          <w:p w14:paraId="7374B149"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5EC22332"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0220111010</w:t>
            </w:r>
          </w:p>
        </w:tc>
        <w:tc>
          <w:tcPr>
            <w:tcW w:w="419" w:type="dxa"/>
            <w:shd w:val="clear" w:color="auto" w:fill="auto"/>
            <w:noWrap/>
            <w:vAlign w:val="center"/>
            <w:hideMark/>
          </w:tcPr>
          <w:p w14:paraId="58CD21BC"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50940AB4" w14:textId="77777777" w:rsidR="00C82651" w:rsidRPr="00C90ED3" w:rsidRDefault="00C82651" w:rsidP="00B22664">
            <w:pPr>
              <w:ind w:left="-93" w:right="-79"/>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787,80000</w:t>
            </w:r>
          </w:p>
        </w:tc>
        <w:tc>
          <w:tcPr>
            <w:tcW w:w="1672" w:type="dxa"/>
            <w:shd w:val="clear" w:color="auto" w:fill="auto"/>
            <w:noWrap/>
            <w:vAlign w:val="center"/>
            <w:hideMark/>
          </w:tcPr>
          <w:p w14:paraId="5A6B7A53" w14:textId="77777777" w:rsidR="00C82651" w:rsidRPr="00C90ED3" w:rsidRDefault="00C82651" w:rsidP="00B22664">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787,80000</w:t>
            </w:r>
          </w:p>
        </w:tc>
      </w:tr>
      <w:tr w:rsidR="00C82651" w:rsidRPr="00C90ED3" w14:paraId="24ABE553" w14:textId="77777777" w:rsidTr="00B22664">
        <w:trPr>
          <w:cantSplit/>
          <w:trHeight w:val="58"/>
        </w:trPr>
        <w:tc>
          <w:tcPr>
            <w:tcW w:w="441" w:type="dxa"/>
            <w:shd w:val="clear" w:color="auto" w:fill="auto"/>
            <w:noWrap/>
            <w:vAlign w:val="center"/>
            <w:hideMark/>
          </w:tcPr>
          <w:p w14:paraId="127947C4"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726</w:t>
            </w:r>
          </w:p>
        </w:tc>
        <w:tc>
          <w:tcPr>
            <w:tcW w:w="9526" w:type="dxa"/>
            <w:shd w:val="clear" w:color="auto" w:fill="auto"/>
            <w:hideMark/>
          </w:tcPr>
          <w:p w14:paraId="51C2EB8A"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Содержание, ремонт и обеспечение сохранности муниципального имущества</w:t>
            </w:r>
          </w:p>
        </w:tc>
        <w:tc>
          <w:tcPr>
            <w:tcW w:w="425" w:type="dxa"/>
            <w:shd w:val="clear" w:color="auto" w:fill="auto"/>
            <w:noWrap/>
            <w:vAlign w:val="center"/>
            <w:hideMark/>
          </w:tcPr>
          <w:p w14:paraId="3DD2F5F5"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hideMark/>
          </w:tcPr>
          <w:p w14:paraId="61329643"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6CBB7582"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0220219110</w:t>
            </w:r>
          </w:p>
        </w:tc>
        <w:tc>
          <w:tcPr>
            <w:tcW w:w="419" w:type="dxa"/>
            <w:shd w:val="clear" w:color="auto" w:fill="auto"/>
            <w:noWrap/>
            <w:vAlign w:val="center"/>
            <w:hideMark/>
          </w:tcPr>
          <w:p w14:paraId="6E97EF04"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55B950C8" w14:textId="77777777" w:rsidR="00C82651" w:rsidRPr="00C90ED3" w:rsidRDefault="00C82651" w:rsidP="00B22664">
            <w:pPr>
              <w:ind w:left="-93" w:right="-79"/>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271,50000</w:t>
            </w:r>
          </w:p>
        </w:tc>
        <w:tc>
          <w:tcPr>
            <w:tcW w:w="1672" w:type="dxa"/>
            <w:shd w:val="clear" w:color="auto" w:fill="auto"/>
            <w:noWrap/>
            <w:vAlign w:val="center"/>
            <w:hideMark/>
          </w:tcPr>
          <w:p w14:paraId="415CEAE3" w14:textId="77777777" w:rsidR="00C82651" w:rsidRPr="00C90ED3" w:rsidRDefault="00C82651" w:rsidP="00B22664">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282,30000</w:t>
            </w:r>
          </w:p>
        </w:tc>
      </w:tr>
      <w:tr w:rsidR="00C82651" w:rsidRPr="00C90ED3" w14:paraId="44E5FED1" w14:textId="77777777" w:rsidTr="00B22664">
        <w:trPr>
          <w:cantSplit/>
          <w:trHeight w:val="58"/>
        </w:trPr>
        <w:tc>
          <w:tcPr>
            <w:tcW w:w="441" w:type="dxa"/>
            <w:shd w:val="clear" w:color="auto" w:fill="auto"/>
            <w:noWrap/>
            <w:vAlign w:val="center"/>
            <w:hideMark/>
          </w:tcPr>
          <w:p w14:paraId="7189795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727</w:t>
            </w:r>
          </w:p>
        </w:tc>
        <w:tc>
          <w:tcPr>
            <w:tcW w:w="9526" w:type="dxa"/>
            <w:shd w:val="clear" w:color="auto" w:fill="auto"/>
            <w:hideMark/>
          </w:tcPr>
          <w:p w14:paraId="4200F6CA"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3A088AB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hideMark/>
          </w:tcPr>
          <w:p w14:paraId="74BE2E1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hideMark/>
          </w:tcPr>
          <w:p w14:paraId="3EFB67F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0220219110</w:t>
            </w:r>
          </w:p>
        </w:tc>
        <w:tc>
          <w:tcPr>
            <w:tcW w:w="419" w:type="dxa"/>
            <w:shd w:val="clear" w:color="auto" w:fill="auto"/>
            <w:noWrap/>
            <w:vAlign w:val="center"/>
            <w:hideMark/>
          </w:tcPr>
          <w:p w14:paraId="4DCF9A4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305EC786"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271,50000</w:t>
            </w:r>
          </w:p>
        </w:tc>
        <w:tc>
          <w:tcPr>
            <w:tcW w:w="1672" w:type="dxa"/>
            <w:shd w:val="clear" w:color="auto" w:fill="auto"/>
            <w:noWrap/>
            <w:vAlign w:val="center"/>
            <w:hideMark/>
          </w:tcPr>
          <w:p w14:paraId="3F1933D3"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282,30000</w:t>
            </w:r>
          </w:p>
        </w:tc>
      </w:tr>
      <w:tr w:rsidR="00C82651" w:rsidRPr="00C90ED3" w14:paraId="0EB4F7D5" w14:textId="77777777" w:rsidTr="00B22664">
        <w:trPr>
          <w:cantSplit/>
          <w:trHeight w:val="107"/>
        </w:trPr>
        <w:tc>
          <w:tcPr>
            <w:tcW w:w="441" w:type="dxa"/>
            <w:shd w:val="clear" w:color="auto" w:fill="auto"/>
            <w:noWrap/>
            <w:vAlign w:val="center"/>
            <w:hideMark/>
          </w:tcPr>
          <w:p w14:paraId="466D779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728</w:t>
            </w:r>
          </w:p>
        </w:tc>
        <w:tc>
          <w:tcPr>
            <w:tcW w:w="9526" w:type="dxa"/>
            <w:shd w:val="clear" w:color="auto" w:fill="auto"/>
            <w:hideMark/>
          </w:tcPr>
          <w:p w14:paraId="709273C9"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b/>
                <w:bCs/>
                <w:color w:val="000000"/>
                <w:sz w:val="22"/>
                <w:szCs w:val="22"/>
              </w:rPr>
              <w:t>НАЦИОНАЛЬНАЯ ЭКОНОМИКА</w:t>
            </w:r>
          </w:p>
        </w:tc>
        <w:tc>
          <w:tcPr>
            <w:tcW w:w="425" w:type="dxa"/>
            <w:shd w:val="clear" w:color="auto" w:fill="auto"/>
            <w:noWrap/>
            <w:vAlign w:val="center"/>
            <w:hideMark/>
          </w:tcPr>
          <w:p w14:paraId="3D70D73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902</w:t>
            </w:r>
          </w:p>
        </w:tc>
        <w:tc>
          <w:tcPr>
            <w:tcW w:w="567" w:type="dxa"/>
            <w:shd w:val="clear" w:color="auto" w:fill="auto"/>
            <w:noWrap/>
            <w:vAlign w:val="center"/>
            <w:hideMark/>
          </w:tcPr>
          <w:p w14:paraId="2CFE045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0400</w:t>
            </w:r>
          </w:p>
        </w:tc>
        <w:tc>
          <w:tcPr>
            <w:tcW w:w="1276" w:type="dxa"/>
            <w:shd w:val="clear" w:color="auto" w:fill="auto"/>
            <w:noWrap/>
            <w:vAlign w:val="center"/>
            <w:hideMark/>
          </w:tcPr>
          <w:p w14:paraId="27F88A5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19" w:type="dxa"/>
            <w:shd w:val="clear" w:color="auto" w:fill="auto"/>
            <w:noWrap/>
            <w:vAlign w:val="center"/>
            <w:hideMark/>
          </w:tcPr>
          <w:p w14:paraId="04E1040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565" w:type="dxa"/>
            <w:shd w:val="clear" w:color="auto" w:fill="auto"/>
            <w:noWrap/>
            <w:vAlign w:val="center"/>
            <w:hideMark/>
          </w:tcPr>
          <w:p w14:paraId="476540A3"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653,30000</w:t>
            </w:r>
          </w:p>
        </w:tc>
        <w:tc>
          <w:tcPr>
            <w:tcW w:w="1672" w:type="dxa"/>
            <w:shd w:val="clear" w:color="auto" w:fill="auto"/>
            <w:noWrap/>
            <w:vAlign w:val="center"/>
            <w:hideMark/>
          </w:tcPr>
          <w:p w14:paraId="126D85DC"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613,30000</w:t>
            </w:r>
          </w:p>
        </w:tc>
      </w:tr>
      <w:tr w:rsidR="00C82651" w:rsidRPr="00C90ED3" w14:paraId="21DC697C" w14:textId="77777777" w:rsidTr="00B22664">
        <w:trPr>
          <w:cantSplit/>
          <w:trHeight w:val="70"/>
        </w:trPr>
        <w:tc>
          <w:tcPr>
            <w:tcW w:w="441" w:type="dxa"/>
            <w:shd w:val="clear" w:color="auto" w:fill="auto"/>
            <w:noWrap/>
            <w:vAlign w:val="center"/>
            <w:hideMark/>
          </w:tcPr>
          <w:p w14:paraId="4F944E9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729</w:t>
            </w:r>
          </w:p>
        </w:tc>
        <w:tc>
          <w:tcPr>
            <w:tcW w:w="9526" w:type="dxa"/>
            <w:shd w:val="clear" w:color="auto" w:fill="auto"/>
            <w:hideMark/>
          </w:tcPr>
          <w:p w14:paraId="0798CBA2"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Другие вопросы в области национальной экономики</w:t>
            </w:r>
          </w:p>
        </w:tc>
        <w:tc>
          <w:tcPr>
            <w:tcW w:w="425" w:type="dxa"/>
            <w:shd w:val="clear" w:color="auto" w:fill="auto"/>
            <w:noWrap/>
            <w:vAlign w:val="center"/>
            <w:hideMark/>
          </w:tcPr>
          <w:p w14:paraId="0BC8BD3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hideMark/>
          </w:tcPr>
          <w:p w14:paraId="2F10167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hideMark/>
          </w:tcPr>
          <w:p w14:paraId="173A962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hideMark/>
          </w:tcPr>
          <w:p w14:paraId="3D9EC4C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0EF02778"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653,30000</w:t>
            </w:r>
          </w:p>
        </w:tc>
        <w:tc>
          <w:tcPr>
            <w:tcW w:w="1672" w:type="dxa"/>
            <w:shd w:val="clear" w:color="auto" w:fill="auto"/>
            <w:noWrap/>
            <w:vAlign w:val="center"/>
            <w:hideMark/>
          </w:tcPr>
          <w:p w14:paraId="2E26CEE8"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613,30000</w:t>
            </w:r>
          </w:p>
        </w:tc>
      </w:tr>
      <w:tr w:rsidR="00C82651" w:rsidRPr="00C90ED3" w14:paraId="335F044E" w14:textId="77777777" w:rsidTr="00B22664">
        <w:trPr>
          <w:cantSplit/>
          <w:trHeight w:val="70"/>
        </w:trPr>
        <w:tc>
          <w:tcPr>
            <w:tcW w:w="441" w:type="dxa"/>
            <w:shd w:val="clear" w:color="auto" w:fill="auto"/>
            <w:noWrap/>
            <w:vAlign w:val="center"/>
            <w:hideMark/>
          </w:tcPr>
          <w:p w14:paraId="1FC76D4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730</w:t>
            </w:r>
          </w:p>
        </w:tc>
        <w:tc>
          <w:tcPr>
            <w:tcW w:w="9526" w:type="dxa"/>
            <w:shd w:val="clear" w:color="auto" w:fill="auto"/>
            <w:hideMark/>
          </w:tcPr>
          <w:p w14:paraId="40B8DFBD"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«Повышение эффективности управления муниципальной собственностью на территории городского округа Верхняя Пышма до 2027 года»</w:t>
            </w:r>
          </w:p>
        </w:tc>
        <w:tc>
          <w:tcPr>
            <w:tcW w:w="425" w:type="dxa"/>
            <w:shd w:val="clear" w:color="auto" w:fill="auto"/>
            <w:noWrap/>
            <w:vAlign w:val="center"/>
            <w:hideMark/>
          </w:tcPr>
          <w:p w14:paraId="0F6C3B6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hideMark/>
          </w:tcPr>
          <w:p w14:paraId="46301E9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hideMark/>
          </w:tcPr>
          <w:p w14:paraId="3F131CF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0200000000</w:t>
            </w:r>
          </w:p>
        </w:tc>
        <w:tc>
          <w:tcPr>
            <w:tcW w:w="419" w:type="dxa"/>
            <w:shd w:val="clear" w:color="auto" w:fill="auto"/>
            <w:noWrap/>
            <w:vAlign w:val="center"/>
            <w:hideMark/>
          </w:tcPr>
          <w:p w14:paraId="5B4BF95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0CA959DF"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653,30000</w:t>
            </w:r>
          </w:p>
        </w:tc>
        <w:tc>
          <w:tcPr>
            <w:tcW w:w="1672" w:type="dxa"/>
            <w:shd w:val="clear" w:color="auto" w:fill="auto"/>
            <w:noWrap/>
            <w:vAlign w:val="center"/>
            <w:hideMark/>
          </w:tcPr>
          <w:p w14:paraId="57E97CA1"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613,30000</w:t>
            </w:r>
          </w:p>
        </w:tc>
      </w:tr>
      <w:tr w:rsidR="00C82651" w:rsidRPr="00C90ED3" w14:paraId="23000B0F" w14:textId="77777777" w:rsidTr="00B22664">
        <w:trPr>
          <w:cantSplit/>
          <w:trHeight w:val="70"/>
        </w:trPr>
        <w:tc>
          <w:tcPr>
            <w:tcW w:w="441" w:type="dxa"/>
            <w:shd w:val="clear" w:color="auto" w:fill="auto"/>
            <w:noWrap/>
            <w:vAlign w:val="center"/>
            <w:hideMark/>
          </w:tcPr>
          <w:p w14:paraId="5F34F9A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731</w:t>
            </w:r>
          </w:p>
        </w:tc>
        <w:tc>
          <w:tcPr>
            <w:tcW w:w="9526" w:type="dxa"/>
            <w:shd w:val="clear" w:color="auto" w:fill="auto"/>
            <w:hideMark/>
          </w:tcPr>
          <w:p w14:paraId="0E5B5DC8"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«Программа управления муниципальной собственностью и приватизации муниципального имущества на территории городского округа Верхняя Пышма до 2027 года»</w:t>
            </w:r>
          </w:p>
        </w:tc>
        <w:tc>
          <w:tcPr>
            <w:tcW w:w="425" w:type="dxa"/>
            <w:shd w:val="clear" w:color="auto" w:fill="auto"/>
            <w:noWrap/>
            <w:vAlign w:val="center"/>
            <w:hideMark/>
          </w:tcPr>
          <w:p w14:paraId="622985C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hideMark/>
          </w:tcPr>
          <w:p w14:paraId="6DFD8E5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hideMark/>
          </w:tcPr>
          <w:p w14:paraId="3349724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0210000000</w:t>
            </w:r>
          </w:p>
        </w:tc>
        <w:tc>
          <w:tcPr>
            <w:tcW w:w="419" w:type="dxa"/>
            <w:shd w:val="clear" w:color="auto" w:fill="auto"/>
            <w:noWrap/>
            <w:vAlign w:val="center"/>
            <w:hideMark/>
          </w:tcPr>
          <w:p w14:paraId="23B2A25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170B413F"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653,30000</w:t>
            </w:r>
          </w:p>
        </w:tc>
        <w:tc>
          <w:tcPr>
            <w:tcW w:w="1672" w:type="dxa"/>
            <w:shd w:val="clear" w:color="auto" w:fill="auto"/>
            <w:noWrap/>
            <w:vAlign w:val="center"/>
            <w:hideMark/>
          </w:tcPr>
          <w:p w14:paraId="25D2CC9B"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613,30000</w:t>
            </w:r>
          </w:p>
        </w:tc>
      </w:tr>
      <w:tr w:rsidR="00C82651" w:rsidRPr="00C90ED3" w14:paraId="2FEE07E7" w14:textId="77777777" w:rsidTr="00B22664">
        <w:trPr>
          <w:cantSplit/>
          <w:trHeight w:val="87"/>
        </w:trPr>
        <w:tc>
          <w:tcPr>
            <w:tcW w:w="441" w:type="dxa"/>
            <w:shd w:val="clear" w:color="auto" w:fill="auto"/>
            <w:noWrap/>
            <w:vAlign w:val="center"/>
            <w:hideMark/>
          </w:tcPr>
          <w:p w14:paraId="53B5137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732</w:t>
            </w:r>
          </w:p>
        </w:tc>
        <w:tc>
          <w:tcPr>
            <w:tcW w:w="9526" w:type="dxa"/>
            <w:shd w:val="clear" w:color="auto" w:fill="auto"/>
            <w:hideMark/>
          </w:tcPr>
          <w:p w14:paraId="64B9A8D4"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Организация проведения независимой оценки рыночной стоимости объектов недвижимого имущества, права аренды недвижимого имущества и права на заключение договоров аренды недвижимого имущества и договоров на установку и эксплуатацию рекламных конструкций</w:t>
            </w:r>
          </w:p>
        </w:tc>
        <w:tc>
          <w:tcPr>
            <w:tcW w:w="425" w:type="dxa"/>
            <w:shd w:val="clear" w:color="auto" w:fill="auto"/>
            <w:noWrap/>
            <w:vAlign w:val="center"/>
            <w:hideMark/>
          </w:tcPr>
          <w:p w14:paraId="418EC7F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hideMark/>
          </w:tcPr>
          <w:p w14:paraId="1D9A781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hideMark/>
          </w:tcPr>
          <w:p w14:paraId="49FD117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0210519030</w:t>
            </w:r>
          </w:p>
        </w:tc>
        <w:tc>
          <w:tcPr>
            <w:tcW w:w="419" w:type="dxa"/>
            <w:shd w:val="clear" w:color="auto" w:fill="auto"/>
            <w:noWrap/>
            <w:vAlign w:val="center"/>
            <w:hideMark/>
          </w:tcPr>
          <w:p w14:paraId="0C950F8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4D807D96"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653,30000</w:t>
            </w:r>
          </w:p>
        </w:tc>
        <w:tc>
          <w:tcPr>
            <w:tcW w:w="1672" w:type="dxa"/>
            <w:shd w:val="clear" w:color="auto" w:fill="auto"/>
            <w:noWrap/>
            <w:vAlign w:val="center"/>
            <w:hideMark/>
          </w:tcPr>
          <w:p w14:paraId="555EC666"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613,30000</w:t>
            </w:r>
          </w:p>
        </w:tc>
      </w:tr>
      <w:tr w:rsidR="00C82651" w:rsidRPr="00C90ED3" w14:paraId="098C53DA" w14:textId="77777777" w:rsidTr="00B22664">
        <w:trPr>
          <w:cantSplit/>
          <w:trHeight w:val="58"/>
        </w:trPr>
        <w:tc>
          <w:tcPr>
            <w:tcW w:w="441" w:type="dxa"/>
            <w:shd w:val="clear" w:color="auto" w:fill="auto"/>
            <w:noWrap/>
            <w:vAlign w:val="center"/>
            <w:hideMark/>
          </w:tcPr>
          <w:p w14:paraId="59B2026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733</w:t>
            </w:r>
          </w:p>
        </w:tc>
        <w:tc>
          <w:tcPr>
            <w:tcW w:w="9526" w:type="dxa"/>
            <w:shd w:val="clear" w:color="auto" w:fill="auto"/>
            <w:hideMark/>
          </w:tcPr>
          <w:p w14:paraId="1D123ECC"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5FFFDFB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hideMark/>
          </w:tcPr>
          <w:p w14:paraId="7637485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6" w:type="dxa"/>
            <w:shd w:val="clear" w:color="auto" w:fill="auto"/>
            <w:noWrap/>
            <w:vAlign w:val="center"/>
            <w:hideMark/>
          </w:tcPr>
          <w:p w14:paraId="41E0683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0210519030</w:t>
            </w:r>
          </w:p>
        </w:tc>
        <w:tc>
          <w:tcPr>
            <w:tcW w:w="419" w:type="dxa"/>
            <w:shd w:val="clear" w:color="auto" w:fill="auto"/>
            <w:noWrap/>
            <w:vAlign w:val="center"/>
            <w:hideMark/>
          </w:tcPr>
          <w:p w14:paraId="590BAC3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2FDAEC29"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653,30000</w:t>
            </w:r>
          </w:p>
        </w:tc>
        <w:tc>
          <w:tcPr>
            <w:tcW w:w="1672" w:type="dxa"/>
            <w:shd w:val="clear" w:color="auto" w:fill="auto"/>
            <w:noWrap/>
            <w:vAlign w:val="center"/>
            <w:hideMark/>
          </w:tcPr>
          <w:p w14:paraId="7CA2B87B"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613,30000</w:t>
            </w:r>
          </w:p>
        </w:tc>
      </w:tr>
      <w:tr w:rsidR="00C82651" w:rsidRPr="00C90ED3" w14:paraId="0FD381CE" w14:textId="77777777" w:rsidTr="00B22664">
        <w:trPr>
          <w:cantSplit/>
          <w:trHeight w:val="233"/>
        </w:trPr>
        <w:tc>
          <w:tcPr>
            <w:tcW w:w="441" w:type="dxa"/>
            <w:shd w:val="clear" w:color="auto" w:fill="auto"/>
            <w:noWrap/>
            <w:vAlign w:val="center"/>
            <w:hideMark/>
          </w:tcPr>
          <w:p w14:paraId="67798DC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734</w:t>
            </w:r>
          </w:p>
        </w:tc>
        <w:tc>
          <w:tcPr>
            <w:tcW w:w="9526" w:type="dxa"/>
            <w:shd w:val="clear" w:color="auto" w:fill="auto"/>
            <w:hideMark/>
          </w:tcPr>
          <w:p w14:paraId="3D405B31"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b/>
                <w:bCs/>
                <w:color w:val="000000"/>
                <w:sz w:val="22"/>
                <w:szCs w:val="22"/>
              </w:rPr>
              <w:t>ОБРАЗОВАНИЕ</w:t>
            </w:r>
          </w:p>
        </w:tc>
        <w:tc>
          <w:tcPr>
            <w:tcW w:w="425" w:type="dxa"/>
            <w:shd w:val="clear" w:color="auto" w:fill="auto"/>
            <w:noWrap/>
            <w:vAlign w:val="center"/>
            <w:hideMark/>
          </w:tcPr>
          <w:p w14:paraId="68F7291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902</w:t>
            </w:r>
          </w:p>
        </w:tc>
        <w:tc>
          <w:tcPr>
            <w:tcW w:w="567" w:type="dxa"/>
            <w:shd w:val="clear" w:color="auto" w:fill="auto"/>
            <w:noWrap/>
            <w:vAlign w:val="center"/>
            <w:hideMark/>
          </w:tcPr>
          <w:p w14:paraId="6CF10DD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0700</w:t>
            </w:r>
          </w:p>
        </w:tc>
        <w:tc>
          <w:tcPr>
            <w:tcW w:w="1276" w:type="dxa"/>
            <w:shd w:val="clear" w:color="auto" w:fill="auto"/>
            <w:noWrap/>
            <w:vAlign w:val="center"/>
            <w:hideMark/>
          </w:tcPr>
          <w:p w14:paraId="76AD7FF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19" w:type="dxa"/>
            <w:shd w:val="clear" w:color="auto" w:fill="auto"/>
            <w:noWrap/>
            <w:vAlign w:val="center"/>
            <w:hideMark/>
          </w:tcPr>
          <w:p w14:paraId="79133F3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565" w:type="dxa"/>
            <w:shd w:val="clear" w:color="auto" w:fill="auto"/>
            <w:noWrap/>
            <w:vAlign w:val="center"/>
            <w:hideMark/>
          </w:tcPr>
          <w:p w14:paraId="726CC6AB"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84,00000</w:t>
            </w:r>
          </w:p>
        </w:tc>
        <w:tc>
          <w:tcPr>
            <w:tcW w:w="1672" w:type="dxa"/>
            <w:shd w:val="clear" w:color="auto" w:fill="auto"/>
            <w:noWrap/>
            <w:vAlign w:val="center"/>
            <w:hideMark/>
          </w:tcPr>
          <w:p w14:paraId="520E760C"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84,00000</w:t>
            </w:r>
          </w:p>
        </w:tc>
      </w:tr>
      <w:tr w:rsidR="00C82651" w:rsidRPr="00C90ED3" w14:paraId="32DBB15E" w14:textId="77777777" w:rsidTr="00B22664">
        <w:trPr>
          <w:cantSplit/>
          <w:trHeight w:val="58"/>
        </w:trPr>
        <w:tc>
          <w:tcPr>
            <w:tcW w:w="441" w:type="dxa"/>
            <w:shd w:val="clear" w:color="auto" w:fill="auto"/>
            <w:noWrap/>
            <w:vAlign w:val="center"/>
            <w:hideMark/>
          </w:tcPr>
          <w:p w14:paraId="40276E57" w14:textId="77777777" w:rsidR="00C82651" w:rsidRPr="00C90ED3" w:rsidRDefault="00C82651" w:rsidP="00B22664">
            <w:pPr>
              <w:ind w:left="-93" w:right="-108"/>
              <w:jc w:val="center"/>
              <w:rPr>
                <w:rFonts w:ascii="Liberation Serif" w:hAnsi="Liberation Serif" w:cs="Liberation Serif"/>
                <w:b/>
                <w:color w:val="000000"/>
                <w:sz w:val="22"/>
                <w:szCs w:val="22"/>
              </w:rPr>
            </w:pPr>
            <w:r>
              <w:rPr>
                <w:rFonts w:ascii="Liberation Serif" w:hAnsi="Liberation Serif" w:cs="Liberation Serif"/>
                <w:color w:val="000000"/>
                <w:sz w:val="22"/>
                <w:szCs w:val="22"/>
              </w:rPr>
              <w:t>735</w:t>
            </w:r>
          </w:p>
        </w:tc>
        <w:tc>
          <w:tcPr>
            <w:tcW w:w="9526" w:type="dxa"/>
            <w:shd w:val="clear" w:color="auto" w:fill="auto"/>
            <w:hideMark/>
          </w:tcPr>
          <w:p w14:paraId="43C0C36A" w14:textId="77777777" w:rsidR="00C82651" w:rsidRPr="00C90ED3" w:rsidRDefault="00C82651" w:rsidP="00B22664">
            <w:pPr>
              <w:ind w:left="-83" w:right="-112"/>
              <w:rPr>
                <w:rFonts w:ascii="Liberation Serif" w:hAnsi="Liberation Serif" w:cs="Liberation Serif"/>
                <w:b/>
                <w:sz w:val="22"/>
                <w:szCs w:val="22"/>
              </w:rPr>
            </w:pPr>
            <w:r>
              <w:rPr>
                <w:rFonts w:ascii="Liberation Serif" w:hAnsi="Liberation Serif" w:cs="Liberation Serif"/>
                <w:color w:val="000000"/>
                <w:sz w:val="22"/>
                <w:szCs w:val="22"/>
              </w:rPr>
              <w:t>Профессиональная подготовка, переподготовка и повышение квалификации</w:t>
            </w:r>
          </w:p>
        </w:tc>
        <w:tc>
          <w:tcPr>
            <w:tcW w:w="425" w:type="dxa"/>
            <w:shd w:val="clear" w:color="auto" w:fill="auto"/>
            <w:noWrap/>
            <w:vAlign w:val="center"/>
            <w:hideMark/>
          </w:tcPr>
          <w:p w14:paraId="5515A21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hideMark/>
          </w:tcPr>
          <w:p w14:paraId="39F8D58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6" w:type="dxa"/>
            <w:shd w:val="clear" w:color="auto" w:fill="auto"/>
            <w:noWrap/>
            <w:vAlign w:val="center"/>
            <w:hideMark/>
          </w:tcPr>
          <w:p w14:paraId="1A246F3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hideMark/>
          </w:tcPr>
          <w:p w14:paraId="02CB5C4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4EA0250D"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84,00000</w:t>
            </w:r>
          </w:p>
        </w:tc>
        <w:tc>
          <w:tcPr>
            <w:tcW w:w="1672" w:type="dxa"/>
            <w:shd w:val="clear" w:color="auto" w:fill="auto"/>
            <w:noWrap/>
            <w:vAlign w:val="center"/>
            <w:hideMark/>
          </w:tcPr>
          <w:p w14:paraId="70BA36F8"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84,00000</w:t>
            </w:r>
          </w:p>
        </w:tc>
      </w:tr>
      <w:tr w:rsidR="00C82651" w:rsidRPr="00C90ED3" w14:paraId="018F0E64" w14:textId="77777777" w:rsidTr="00B22664">
        <w:trPr>
          <w:cantSplit/>
          <w:trHeight w:val="70"/>
        </w:trPr>
        <w:tc>
          <w:tcPr>
            <w:tcW w:w="441" w:type="dxa"/>
            <w:shd w:val="clear" w:color="auto" w:fill="auto"/>
            <w:noWrap/>
            <w:vAlign w:val="center"/>
            <w:hideMark/>
          </w:tcPr>
          <w:p w14:paraId="313044E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736</w:t>
            </w:r>
          </w:p>
        </w:tc>
        <w:tc>
          <w:tcPr>
            <w:tcW w:w="9526" w:type="dxa"/>
            <w:shd w:val="clear" w:color="auto" w:fill="auto"/>
            <w:hideMark/>
          </w:tcPr>
          <w:p w14:paraId="23D139E0"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425" w:type="dxa"/>
            <w:shd w:val="clear" w:color="auto" w:fill="auto"/>
            <w:noWrap/>
            <w:vAlign w:val="center"/>
            <w:hideMark/>
          </w:tcPr>
          <w:p w14:paraId="2CA610E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hideMark/>
          </w:tcPr>
          <w:p w14:paraId="79E44A0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6" w:type="dxa"/>
            <w:shd w:val="clear" w:color="auto" w:fill="auto"/>
            <w:noWrap/>
            <w:vAlign w:val="center"/>
            <w:hideMark/>
          </w:tcPr>
          <w:p w14:paraId="45F9115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9" w:type="dxa"/>
            <w:shd w:val="clear" w:color="auto" w:fill="auto"/>
            <w:noWrap/>
            <w:vAlign w:val="center"/>
            <w:hideMark/>
          </w:tcPr>
          <w:p w14:paraId="7F1BEB6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6D21FD31"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84,00000</w:t>
            </w:r>
          </w:p>
        </w:tc>
        <w:tc>
          <w:tcPr>
            <w:tcW w:w="1672" w:type="dxa"/>
            <w:shd w:val="clear" w:color="auto" w:fill="auto"/>
            <w:noWrap/>
            <w:vAlign w:val="center"/>
            <w:hideMark/>
          </w:tcPr>
          <w:p w14:paraId="4BFB44E6"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84,00000</w:t>
            </w:r>
          </w:p>
        </w:tc>
      </w:tr>
      <w:tr w:rsidR="00C82651" w:rsidRPr="00C90ED3" w14:paraId="5B3D5353" w14:textId="77777777" w:rsidTr="00B22664">
        <w:trPr>
          <w:cantSplit/>
          <w:trHeight w:val="58"/>
        </w:trPr>
        <w:tc>
          <w:tcPr>
            <w:tcW w:w="441" w:type="dxa"/>
            <w:shd w:val="clear" w:color="auto" w:fill="auto"/>
            <w:noWrap/>
            <w:vAlign w:val="center"/>
            <w:hideMark/>
          </w:tcPr>
          <w:p w14:paraId="6827B5D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737</w:t>
            </w:r>
          </w:p>
        </w:tc>
        <w:tc>
          <w:tcPr>
            <w:tcW w:w="9526" w:type="dxa"/>
            <w:shd w:val="clear" w:color="auto" w:fill="auto"/>
            <w:hideMark/>
          </w:tcPr>
          <w:p w14:paraId="5677FD0E"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«Развитие местного самоуправления на территории городского округа Верхняя Пышма до 2027 года»</w:t>
            </w:r>
          </w:p>
        </w:tc>
        <w:tc>
          <w:tcPr>
            <w:tcW w:w="425" w:type="dxa"/>
            <w:shd w:val="clear" w:color="auto" w:fill="auto"/>
            <w:noWrap/>
            <w:vAlign w:val="center"/>
            <w:hideMark/>
          </w:tcPr>
          <w:p w14:paraId="5433E25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hideMark/>
          </w:tcPr>
          <w:p w14:paraId="658019A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6" w:type="dxa"/>
            <w:shd w:val="clear" w:color="auto" w:fill="auto"/>
            <w:noWrap/>
            <w:vAlign w:val="center"/>
            <w:hideMark/>
          </w:tcPr>
          <w:p w14:paraId="7E64C58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0110000000</w:t>
            </w:r>
          </w:p>
        </w:tc>
        <w:tc>
          <w:tcPr>
            <w:tcW w:w="419" w:type="dxa"/>
            <w:shd w:val="clear" w:color="auto" w:fill="auto"/>
            <w:noWrap/>
            <w:vAlign w:val="center"/>
            <w:hideMark/>
          </w:tcPr>
          <w:p w14:paraId="7AFBA0A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224F9012"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84,00000</w:t>
            </w:r>
          </w:p>
        </w:tc>
        <w:tc>
          <w:tcPr>
            <w:tcW w:w="1672" w:type="dxa"/>
            <w:shd w:val="clear" w:color="auto" w:fill="auto"/>
            <w:noWrap/>
            <w:vAlign w:val="center"/>
            <w:hideMark/>
          </w:tcPr>
          <w:p w14:paraId="6156D52F"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84,00000</w:t>
            </w:r>
          </w:p>
        </w:tc>
      </w:tr>
      <w:tr w:rsidR="00C82651" w:rsidRPr="00C90ED3" w14:paraId="39CA6108" w14:textId="77777777" w:rsidTr="00B22664">
        <w:trPr>
          <w:cantSplit/>
          <w:trHeight w:val="70"/>
        </w:trPr>
        <w:tc>
          <w:tcPr>
            <w:tcW w:w="441" w:type="dxa"/>
            <w:shd w:val="clear" w:color="auto" w:fill="auto"/>
            <w:noWrap/>
            <w:vAlign w:val="center"/>
            <w:hideMark/>
          </w:tcPr>
          <w:p w14:paraId="5AB27C8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738</w:t>
            </w:r>
          </w:p>
        </w:tc>
        <w:tc>
          <w:tcPr>
            <w:tcW w:w="9526" w:type="dxa"/>
            <w:shd w:val="clear" w:color="auto" w:fill="auto"/>
            <w:hideMark/>
          </w:tcPr>
          <w:p w14:paraId="0C603E08"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Организация профессиональной подготовки, переподготовки и повышения квалификации кадров</w:t>
            </w:r>
          </w:p>
        </w:tc>
        <w:tc>
          <w:tcPr>
            <w:tcW w:w="425" w:type="dxa"/>
            <w:shd w:val="clear" w:color="auto" w:fill="auto"/>
            <w:noWrap/>
            <w:vAlign w:val="center"/>
            <w:hideMark/>
          </w:tcPr>
          <w:p w14:paraId="63387D7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hideMark/>
          </w:tcPr>
          <w:p w14:paraId="09321FC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6" w:type="dxa"/>
            <w:shd w:val="clear" w:color="auto" w:fill="auto"/>
            <w:noWrap/>
            <w:vAlign w:val="center"/>
            <w:hideMark/>
          </w:tcPr>
          <w:p w14:paraId="62FA4EE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0110411100</w:t>
            </w:r>
          </w:p>
        </w:tc>
        <w:tc>
          <w:tcPr>
            <w:tcW w:w="419" w:type="dxa"/>
            <w:shd w:val="clear" w:color="auto" w:fill="auto"/>
            <w:noWrap/>
            <w:vAlign w:val="center"/>
            <w:hideMark/>
          </w:tcPr>
          <w:p w14:paraId="37B157B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hideMark/>
          </w:tcPr>
          <w:p w14:paraId="298008D7"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84,00000</w:t>
            </w:r>
          </w:p>
        </w:tc>
        <w:tc>
          <w:tcPr>
            <w:tcW w:w="1672" w:type="dxa"/>
            <w:shd w:val="clear" w:color="auto" w:fill="auto"/>
            <w:noWrap/>
            <w:vAlign w:val="center"/>
            <w:hideMark/>
          </w:tcPr>
          <w:p w14:paraId="2FDFDA67"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84,00000</w:t>
            </w:r>
          </w:p>
        </w:tc>
      </w:tr>
      <w:tr w:rsidR="00C82651" w:rsidRPr="00C90ED3" w14:paraId="08002583" w14:textId="77777777" w:rsidTr="00B22664">
        <w:trPr>
          <w:cantSplit/>
          <w:trHeight w:val="70"/>
        </w:trPr>
        <w:tc>
          <w:tcPr>
            <w:tcW w:w="441" w:type="dxa"/>
            <w:shd w:val="clear" w:color="auto" w:fill="auto"/>
            <w:noWrap/>
            <w:vAlign w:val="center"/>
            <w:hideMark/>
          </w:tcPr>
          <w:p w14:paraId="23F951E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739</w:t>
            </w:r>
          </w:p>
        </w:tc>
        <w:tc>
          <w:tcPr>
            <w:tcW w:w="9526" w:type="dxa"/>
            <w:shd w:val="clear" w:color="auto" w:fill="auto"/>
            <w:hideMark/>
          </w:tcPr>
          <w:p w14:paraId="2EC847F7"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hideMark/>
          </w:tcPr>
          <w:p w14:paraId="547D8CE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hideMark/>
          </w:tcPr>
          <w:p w14:paraId="6F940A6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6" w:type="dxa"/>
            <w:shd w:val="clear" w:color="auto" w:fill="auto"/>
            <w:noWrap/>
            <w:vAlign w:val="center"/>
            <w:hideMark/>
          </w:tcPr>
          <w:p w14:paraId="1D610FD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0110411100</w:t>
            </w:r>
          </w:p>
        </w:tc>
        <w:tc>
          <w:tcPr>
            <w:tcW w:w="419" w:type="dxa"/>
            <w:shd w:val="clear" w:color="auto" w:fill="auto"/>
            <w:noWrap/>
            <w:vAlign w:val="center"/>
            <w:hideMark/>
          </w:tcPr>
          <w:p w14:paraId="2FA9FBA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hideMark/>
          </w:tcPr>
          <w:p w14:paraId="27273CBC"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84,00000</w:t>
            </w:r>
          </w:p>
        </w:tc>
        <w:tc>
          <w:tcPr>
            <w:tcW w:w="1672" w:type="dxa"/>
            <w:shd w:val="clear" w:color="auto" w:fill="auto"/>
            <w:noWrap/>
            <w:vAlign w:val="center"/>
            <w:hideMark/>
          </w:tcPr>
          <w:p w14:paraId="2751CBB2"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84,00000</w:t>
            </w:r>
          </w:p>
        </w:tc>
      </w:tr>
      <w:tr w:rsidR="00C82651" w:rsidRPr="00C90ED3" w14:paraId="4631CDAA" w14:textId="77777777" w:rsidTr="00B22664">
        <w:trPr>
          <w:cantSplit/>
          <w:trHeight w:val="205"/>
        </w:trPr>
        <w:tc>
          <w:tcPr>
            <w:tcW w:w="441" w:type="dxa"/>
            <w:shd w:val="clear" w:color="auto" w:fill="auto"/>
            <w:noWrap/>
            <w:vAlign w:val="center"/>
            <w:hideMark/>
          </w:tcPr>
          <w:p w14:paraId="08ABCEC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740</w:t>
            </w:r>
          </w:p>
        </w:tc>
        <w:tc>
          <w:tcPr>
            <w:tcW w:w="9526" w:type="dxa"/>
            <w:shd w:val="clear" w:color="auto" w:fill="auto"/>
            <w:hideMark/>
          </w:tcPr>
          <w:p w14:paraId="4227BCD9"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b/>
                <w:bCs/>
                <w:color w:val="000000"/>
                <w:sz w:val="22"/>
                <w:szCs w:val="22"/>
              </w:rPr>
              <w:t>Дума городского округа Верхняя Пышма</w:t>
            </w:r>
          </w:p>
        </w:tc>
        <w:tc>
          <w:tcPr>
            <w:tcW w:w="425" w:type="dxa"/>
            <w:shd w:val="clear" w:color="auto" w:fill="auto"/>
            <w:noWrap/>
            <w:vAlign w:val="center"/>
            <w:hideMark/>
          </w:tcPr>
          <w:p w14:paraId="0984988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912</w:t>
            </w:r>
          </w:p>
        </w:tc>
        <w:tc>
          <w:tcPr>
            <w:tcW w:w="567" w:type="dxa"/>
            <w:shd w:val="clear" w:color="auto" w:fill="auto"/>
            <w:noWrap/>
            <w:vAlign w:val="center"/>
            <w:hideMark/>
          </w:tcPr>
          <w:p w14:paraId="3EDCB97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276" w:type="dxa"/>
            <w:shd w:val="clear" w:color="auto" w:fill="auto"/>
            <w:noWrap/>
            <w:vAlign w:val="center"/>
            <w:hideMark/>
          </w:tcPr>
          <w:p w14:paraId="34C3706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19" w:type="dxa"/>
            <w:shd w:val="clear" w:color="auto" w:fill="auto"/>
            <w:noWrap/>
            <w:vAlign w:val="center"/>
            <w:hideMark/>
          </w:tcPr>
          <w:p w14:paraId="48BB1FE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565" w:type="dxa"/>
            <w:shd w:val="clear" w:color="auto" w:fill="auto"/>
            <w:noWrap/>
            <w:vAlign w:val="center"/>
            <w:hideMark/>
          </w:tcPr>
          <w:p w14:paraId="4DC341D2"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9 160,10000</w:t>
            </w:r>
          </w:p>
        </w:tc>
        <w:tc>
          <w:tcPr>
            <w:tcW w:w="1672" w:type="dxa"/>
            <w:shd w:val="clear" w:color="auto" w:fill="auto"/>
            <w:noWrap/>
            <w:vAlign w:val="center"/>
            <w:hideMark/>
          </w:tcPr>
          <w:p w14:paraId="56C106E1"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9 523,80000</w:t>
            </w:r>
          </w:p>
        </w:tc>
      </w:tr>
      <w:tr w:rsidR="00C82651" w:rsidRPr="00C90ED3" w14:paraId="7569EC60" w14:textId="77777777" w:rsidTr="00B22664">
        <w:trPr>
          <w:cantSplit/>
          <w:trHeight w:val="189"/>
        </w:trPr>
        <w:tc>
          <w:tcPr>
            <w:tcW w:w="441" w:type="dxa"/>
            <w:shd w:val="clear" w:color="auto" w:fill="auto"/>
            <w:noWrap/>
            <w:vAlign w:val="center"/>
            <w:hideMark/>
          </w:tcPr>
          <w:p w14:paraId="7FABCA1F" w14:textId="77777777" w:rsidR="00C82651" w:rsidRPr="00C90ED3" w:rsidRDefault="00C82651" w:rsidP="00B22664">
            <w:pPr>
              <w:ind w:left="-93" w:right="-108"/>
              <w:jc w:val="center"/>
              <w:rPr>
                <w:rFonts w:ascii="Liberation Serif" w:hAnsi="Liberation Serif" w:cs="Liberation Serif"/>
                <w:b/>
                <w:color w:val="000000"/>
                <w:sz w:val="22"/>
                <w:szCs w:val="22"/>
              </w:rPr>
            </w:pPr>
            <w:r>
              <w:rPr>
                <w:rFonts w:ascii="Liberation Serif" w:hAnsi="Liberation Serif" w:cs="Liberation Serif"/>
                <w:b/>
                <w:bCs/>
                <w:color w:val="000000"/>
                <w:sz w:val="22"/>
                <w:szCs w:val="22"/>
              </w:rPr>
              <w:t>741</w:t>
            </w:r>
          </w:p>
        </w:tc>
        <w:tc>
          <w:tcPr>
            <w:tcW w:w="9526" w:type="dxa"/>
            <w:shd w:val="clear" w:color="auto" w:fill="auto"/>
            <w:hideMark/>
          </w:tcPr>
          <w:p w14:paraId="7C75FF85" w14:textId="77777777" w:rsidR="00C82651" w:rsidRPr="00C90ED3" w:rsidRDefault="00C82651" w:rsidP="00B22664">
            <w:pPr>
              <w:ind w:left="-83" w:right="-112"/>
              <w:rPr>
                <w:rFonts w:ascii="Liberation Serif" w:hAnsi="Liberation Serif" w:cs="Liberation Serif"/>
                <w:b/>
                <w:sz w:val="22"/>
                <w:szCs w:val="22"/>
              </w:rPr>
            </w:pPr>
            <w:r>
              <w:rPr>
                <w:rFonts w:ascii="Liberation Serif" w:hAnsi="Liberation Serif" w:cs="Liberation Serif"/>
                <w:b/>
                <w:bCs/>
                <w:color w:val="000000"/>
                <w:sz w:val="22"/>
                <w:szCs w:val="22"/>
              </w:rPr>
              <w:t>ОБЩЕГОСУДАРСТВЕННЫЕ ВОПРОСЫ</w:t>
            </w:r>
          </w:p>
        </w:tc>
        <w:tc>
          <w:tcPr>
            <w:tcW w:w="425" w:type="dxa"/>
            <w:shd w:val="clear" w:color="auto" w:fill="auto"/>
            <w:noWrap/>
            <w:vAlign w:val="center"/>
            <w:hideMark/>
          </w:tcPr>
          <w:p w14:paraId="55D87FA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912</w:t>
            </w:r>
          </w:p>
        </w:tc>
        <w:tc>
          <w:tcPr>
            <w:tcW w:w="567" w:type="dxa"/>
            <w:shd w:val="clear" w:color="auto" w:fill="auto"/>
            <w:noWrap/>
            <w:vAlign w:val="center"/>
            <w:hideMark/>
          </w:tcPr>
          <w:p w14:paraId="6DA74BD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0100</w:t>
            </w:r>
          </w:p>
        </w:tc>
        <w:tc>
          <w:tcPr>
            <w:tcW w:w="1276" w:type="dxa"/>
            <w:shd w:val="clear" w:color="auto" w:fill="auto"/>
            <w:noWrap/>
            <w:vAlign w:val="center"/>
            <w:hideMark/>
          </w:tcPr>
          <w:p w14:paraId="46156D3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19" w:type="dxa"/>
            <w:shd w:val="clear" w:color="auto" w:fill="auto"/>
            <w:noWrap/>
            <w:vAlign w:val="center"/>
            <w:hideMark/>
          </w:tcPr>
          <w:p w14:paraId="3F0AD4D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565" w:type="dxa"/>
            <w:shd w:val="clear" w:color="auto" w:fill="auto"/>
            <w:noWrap/>
            <w:vAlign w:val="center"/>
            <w:hideMark/>
          </w:tcPr>
          <w:p w14:paraId="1D93B5AA"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9 140,10000</w:t>
            </w:r>
          </w:p>
        </w:tc>
        <w:tc>
          <w:tcPr>
            <w:tcW w:w="1672" w:type="dxa"/>
            <w:shd w:val="clear" w:color="auto" w:fill="auto"/>
            <w:noWrap/>
            <w:vAlign w:val="center"/>
            <w:hideMark/>
          </w:tcPr>
          <w:p w14:paraId="46ACFCC5"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9 503,80000</w:t>
            </w:r>
          </w:p>
        </w:tc>
      </w:tr>
      <w:tr w:rsidR="00C82651" w:rsidRPr="00C90ED3" w14:paraId="2168EFFE" w14:textId="77777777" w:rsidTr="00B22664">
        <w:trPr>
          <w:cantSplit/>
          <w:trHeight w:val="209"/>
        </w:trPr>
        <w:tc>
          <w:tcPr>
            <w:tcW w:w="441" w:type="dxa"/>
            <w:shd w:val="clear" w:color="auto" w:fill="auto"/>
            <w:noWrap/>
            <w:vAlign w:val="center"/>
          </w:tcPr>
          <w:p w14:paraId="7B9E24C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742</w:t>
            </w:r>
          </w:p>
        </w:tc>
        <w:tc>
          <w:tcPr>
            <w:tcW w:w="9526" w:type="dxa"/>
            <w:shd w:val="clear" w:color="auto" w:fill="auto"/>
          </w:tcPr>
          <w:p w14:paraId="7CF58A2E"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425" w:type="dxa"/>
            <w:shd w:val="clear" w:color="auto" w:fill="auto"/>
            <w:noWrap/>
            <w:vAlign w:val="center"/>
          </w:tcPr>
          <w:p w14:paraId="72C3073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912</w:t>
            </w:r>
          </w:p>
        </w:tc>
        <w:tc>
          <w:tcPr>
            <w:tcW w:w="567" w:type="dxa"/>
            <w:shd w:val="clear" w:color="auto" w:fill="auto"/>
            <w:noWrap/>
            <w:vAlign w:val="center"/>
          </w:tcPr>
          <w:p w14:paraId="3EF8903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0103</w:t>
            </w:r>
          </w:p>
        </w:tc>
        <w:tc>
          <w:tcPr>
            <w:tcW w:w="1276" w:type="dxa"/>
            <w:shd w:val="clear" w:color="auto" w:fill="auto"/>
            <w:noWrap/>
            <w:vAlign w:val="center"/>
          </w:tcPr>
          <w:p w14:paraId="60C2441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tcPr>
          <w:p w14:paraId="17BBB8B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tcPr>
          <w:p w14:paraId="17AB314F"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9 080,40000</w:t>
            </w:r>
          </w:p>
        </w:tc>
        <w:tc>
          <w:tcPr>
            <w:tcW w:w="1672" w:type="dxa"/>
            <w:shd w:val="clear" w:color="auto" w:fill="auto"/>
            <w:noWrap/>
            <w:vAlign w:val="center"/>
          </w:tcPr>
          <w:p w14:paraId="1D8F66D6"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9 444,10000</w:t>
            </w:r>
          </w:p>
        </w:tc>
      </w:tr>
      <w:tr w:rsidR="00C82651" w:rsidRPr="00C90ED3" w14:paraId="7AD16D93" w14:textId="77777777" w:rsidTr="00B22664">
        <w:trPr>
          <w:cantSplit/>
          <w:trHeight w:val="70"/>
        </w:trPr>
        <w:tc>
          <w:tcPr>
            <w:tcW w:w="441" w:type="dxa"/>
            <w:shd w:val="clear" w:color="auto" w:fill="auto"/>
            <w:noWrap/>
            <w:vAlign w:val="center"/>
          </w:tcPr>
          <w:p w14:paraId="51CBAB5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743</w:t>
            </w:r>
          </w:p>
        </w:tc>
        <w:tc>
          <w:tcPr>
            <w:tcW w:w="9526" w:type="dxa"/>
            <w:shd w:val="clear" w:color="auto" w:fill="auto"/>
          </w:tcPr>
          <w:p w14:paraId="0D7991DC"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Непрограммные направления деятельности</w:t>
            </w:r>
          </w:p>
        </w:tc>
        <w:tc>
          <w:tcPr>
            <w:tcW w:w="425" w:type="dxa"/>
            <w:shd w:val="clear" w:color="auto" w:fill="auto"/>
            <w:noWrap/>
            <w:vAlign w:val="center"/>
          </w:tcPr>
          <w:p w14:paraId="0BDD698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912</w:t>
            </w:r>
          </w:p>
        </w:tc>
        <w:tc>
          <w:tcPr>
            <w:tcW w:w="567" w:type="dxa"/>
            <w:shd w:val="clear" w:color="auto" w:fill="auto"/>
            <w:noWrap/>
            <w:vAlign w:val="center"/>
          </w:tcPr>
          <w:p w14:paraId="4827551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0103</w:t>
            </w:r>
          </w:p>
        </w:tc>
        <w:tc>
          <w:tcPr>
            <w:tcW w:w="1276" w:type="dxa"/>
            <w:shd w:val="clear" w:color="auto" w:fill="auto"/>
            <w:noWrap/>
            <w:vAlign w:val="center"/>
          </w:tcPr>
          <w:p w14:paraId="27F8FBE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7000000000</w:t>
            </w:r>
          </w:p>
        </w:tc>
        <w:tc>
          <w:tcPr>
            <w:tcW w:w="419" w:type="dxa"/>
            <w:shd w:val="clear" w:color="auto" w:fill="auto"/>
            <w:noWrap/>
            <w:vAlign w:val="center"/>
          </w:tcPr>
          <w:p w14:paraId="15E5640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tcPr>
          <w:p w14:paraId="1C3B2B79"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9 080,40000</w:t>
            </w:r>
          </w:p>
        </w:tc>
        <w:tc>
          <w:tcPr>
            <w:tcW w:w="1672" w:type="dxa"/>
            <w:shd w:val="clear" w:color="auto" w:fill="auto"/>
            <w:noWrap/>
            <w:vAlign w:val="center"/>
          </w:tcPr>
          <w:p w14:paraId="24FF8D03"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9 444,10000</w:t>
            </w:r>
          </w:p>
        </w:tc>
      </w:tr>
      <w:tr w:rsidR="00C82651" w:rsidRPr="00C90ED3" w14:paraId="72F78A30" w14:textId="77777777" w:rsidTr="00B22664">
        <w:trPr>
          <w:cantSplit/>
          <w:trHeight w:val="70"/>
        </w:trPr>
        <w:tc>
          <w:tcPr>
            <w:tcW w:w="441" w:type="dxa"/>
            <w:shd w:val="clear" w:color="auto" w:fill="auto"/>
            <w:noWrap/>
            <w:vAlign w:val="center"/>
          </w:tcPr>
          <w:p w14:paraId="4F65972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744</w:t>
            </w:r>
          </w:p>
        </w:tc>
        <w:tc>
          <w:tcPr>
            <w:tcW w:w="9526" w:type="dxa"/>
            <w:shd w:val="clear" w:color="auto" w:fill="auto"/>
          </w:tcPr>
          <w:p w14:paraId="0764FC5B"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Председатель Думы городского округа</w:t>
            </w:r>
          </w:p>
        </w:tc>
        <w:tc>
          <w:tcPr>
            <w:tcW w:w="425" w:type="dxa"/>
            <w:shd w:val="clear" w:color="auto" w:fill="auto"/>
            <w:noWrap/>
            <w:vAlign w:val="center"/>
          </w:tcPr>
          <w:p w14:paraId="4831D73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912</w:t>
            </w:r>
          </w:p>
        </w:tc>
        <w:tc>
          <w:tcPr>
            <w:tcW w:w="567" w:type="dxa"/>
            <w:shd w:val="clear" w:color="auto" w:fill="auto"/>
            <w:noWrap/>
            <w:vAlign w:val="center"/>
          </w:tcPr>
          <w:p w14:paraId="3B1A66F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0103</w:t>
            </w:r>
          </w:p>
        </w:tc>
        <w:tc>
          <w:tcPr>
            <w:tcW w:w="1276" w:type="dxa"/>
            <w:shd w:val="clear" w:color="auto" w:fill="auto"/>
            <w:noWrap/>
            <w:vAlign w:val="center"/>
          </w:tcPr>
          <w:p w14:paraId="7EED19F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7000201010</w:t>
            </w:r>
          </w:p>
        </w:tc>
        <w:tc>
          <w:tcPr>
            <w:tcW w:w="419" w:type="dxa"/>
            <w:shd w:val="clear" w:color="auto" w:fill="auto"/>
            <w:noWrap/>
            <w:vAlign w:val="center"/>
          </w:tcPr>
          <w:p w14:paraId="690961A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tcPr>
          <w:p w14:paraId="27F456E7"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3 167,30000</w:t>
            </w:r>
          </w:p>
        </w:tc>
        <w:tc>
          <w:tcPr>
            <w:tcW w:w="1672" w:type="dxa"/>
            <w:shd w:val="clear" w:color="auto" w:fill="auto"/>
            <w:noWrap/>
            <w:vAlign w:val="center"/>
          </w:tcPr>
          <w:p w14:paraId="63B6B2D5"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3 289,90000</w:t>
            </w:r>
          </w:p>
        </w:tc>
      </w:tr>
      <w:tr w:rsidR="00C82651" w:rsidRPr="00C90ED3" w14:paraId="7EFCEE3A" w14:textId="77777777" w:rsidTr="00B22664">
        <w:trPr>
          <w:cantSplit/>
          <w:trHeight w:val="70"/>
        </w:trPr>
        <w:tc>
          <w:tcPr>
            <w:tcW w:w="441" w:type="dxa"/>
            <w:shd w:val="clear" w:color="auto" w:fill="auto"/>
            <w:noWrap/>
            <w:vAlign w:val="center"/>
          </w:tcPr>
          <w:p w14:paraId="1D7D5A7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745</w:t>
            </w:r>
          </w:p>
        </w:tc>
        <w:tc>
          <w:tcPr>
            <w:tcW w:w="9526" w:type="dxa"/>
            <w:shd w:val="clear" w:color="auto" w:fill="auto"/>
          </w:tcPr>
          <w:p w14:paraId="6D0420A1"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425" w:type="dxa"/>
            <w:shd w:val="clear" w:color="auto" w:fill="auto"/>
            <w:noWrap/>
            <w:vAlign w:val="center"/>
          </w:tcPr>
          <w:p w14:paraId="5264B06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912</w:t>
            </w:r>
          </w:p>
        </w:tc>
        <w:tc>
          <w:tcPr>
            <w:tcW w:w="567" w:type="dxa"/>
            <w:shd w:val="clear" w:color="auto" w:fill="auto"/>
            <w:noWrap/>
            <w:vAlign w:val="center"/>
          </w:tcPr>
          <w:p w14:paraId="7BD1542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0103</w:t>
            </w:r>
          </w:p>
        </w:tc>
        <w:tc>
          <w:tcPr>
            <w:tcW w:w="1276" w:type="dxa"/>
            <w:shd w:val="clear" w:color="auto" w:fill="auto"/>
            <w:noWrap/>
            <w:vAlign w:val="center"/>
          </w:tcPr>
          <w:p w14:paraId="2897825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7000201010</w:t>
            </w:r>
          </w:p>
        </w:tc>
        <w:tc>
          <w:tcPr>
            <w:tcW w:w="419" w:type="dxa"/>
            <w:shd w:val="clear" w:color="auto" w:fill="auto"/>
            <w:noWrap/>
            <w:vAlign w:val="center"/>
          </w:tcPr>
          <w:p w14:paraId="576F1EF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1565" w:type="dxa"/>
            <w:shd w:val="clear" w:color="auto" w:fill="auto"/>
            <w:noWrap/>
            <w:vAlign w:val="center"/>
          </w:tcPr>
          <w:p w14:paraId="5D04A746"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3 167,30000</w:t>
            </w:r>
          </w:p>
        </w:tc>
        <w:tc>
          <w:tcPr>
            <w:tcW w:w="1672" w:type="dxa"/>
            <w:shd w:val="clear" w:color="auto" w:fill="auto"/>
            <w:noWrap/>
            <w:vAlign w:val="center"/>
          </w:tcPr>
          <w:p w14:paraId="169220B1"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3 289,90000</w:t>
            </w:r>
          </w:p>
        </w:tc>
      </w:tr>
      <w:tr w:rsidR="00C82651" w:rsidRPr="00C90ED3" w14:paraId="59248D8D" w14:textId="77777777" w:rsidTr="00B22664">
        <w:trPr>
          <w:cantSplit/>
          <w:trHeight w:val="70"/>
        </w:trPr>
        <w:tc>
          <w:tcPr>
            <w:tcW w:w="441" w:type="dxa"/>
            <w:shd w:val="clear" w:color="auto" w:fill="auto"/>
            <w:noWrap/>
            <w:vAlign w:val="center"/>
          </w:tcPr>
          <w:p w14:paraId="484C35A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746</w:t>
            </w:r>
          </w:p>
        </w:tc>
        <w:tc>
          <w:tcPr>
            <w:tcW w:w="9526" w:type="dxa"/>
            <w:shd w:val="clear" w:color="auto" w:fill="auto"/>
          </w:tcPr>
          <w:p w14:paraId="2EB36159"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Обеспечение деятельности органов местного самоуправления и муниципального органа (центральный аппарат)</w:t>
            </w:r>
          </w:p>
        </w:tc>
        <w:tc>
          <w:tcPr>
            <w:tcW w:w="425" w:type="dxa"/>
            <w:shd w:val="clear" w:color="auto" w:fill="auto"/>
            <w:noWrap/>
            <w:vAlign w:val="center"/>
          </w:tcPr>
          <w:p w14:paraId="32AA5BB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912</w:t>
            </w:r>
          </w:p>
        </w:tc>
        <w:tc>
          <w:tcPr>
            <w:tcW w:w="567" w:type="dxa"/>
            <w:shd w:val="clear" w:color="auto" w:fill="auto"/>
            <w:noWrap/>
            <w:vAlign w:val="center"/>
          </w:tcPr>
          <w:p w14:paraId="4C8D40C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0103</w:t>
            </w:r>
          </w:p>
        </w:tc>
        <w:tc>
          <w:tcPr>
            <w:tcW w:w="1276" w:type="dxa"/>
            <w:shd w:val="clear" w:color="auto" w:fill="auto"/>
            <w:noWrap/>
            <w:vAlign w:val="center"/>
          </w:tcPr>
          <w:p w14:paraId="61FB5FE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7000311010</w:t>
            </w:r>
          </w:p>
        </w:tc>
        <w:tc>
          <w:tcPr>
            <w:tcW w:w="419" w:type="dxa"/>
            <w:shd w:val="clear" w:color="auto" w:fill="auto"/>
            <w:noWrap/>
            <w:vAlign w:val="center"/>
          </w:tcPr>
          <w:p w14:paraId="039ABE3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tcPr>
          <w:p w14:paraId="62801EA4"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5 913,10000</w:t>
            </w:r>
          </w:p>
        </w:tc>
        <w:tc>
          <w:tcPr>
            <w:tcW w:w="1672" w:type="dxa"/>
            <w:shd w:val="clear" w:color="auto" w:fill="auto"/>
            <w:noWrap/>
            <w:vAlign w:val="center"/>
          </w:tcPr>
          <w:p w14:paraId="68247189"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6 154,20000</w:t>
            </w:r>
          </w:p>
        </w:tc>
      </w:tr>
      <w:tr w:rsidR="00C82651" w:rsidRPr="00C90ED3" w14:paraId="6052D3A0" w14:textId="77777777" w:rsidTr="00B22664">
        <w:trPr>
          <w:cantSplit/>
          <w:trHeight w:val="70"/>
        </w:trPr>
        <w:tc>
          <w:tcPr>
            <w:tcW w:w="441" w:type="dxa"/>
            <w:shd w:val="clear" w:color="auto" w:fill="auto"/>
            <w:noWrap/>
            <w:vAlign w:val="center"/>
          </w:tcPr>
          <w:p w14:paraId="6A5752EE" w14:textId="77777777" w:rsidR="00C82651" w:rsidRPr="00C90ED3" w:rsidRDefault="00C82651" w:rsidP="00B22664">
            <w:pPr>
              <w:ind w:left="-93" w:right="-108"/>
              <w:jc w:val="center"/>
              <w:rPr>
                <w:rFonts w:ascii="Liberation Serif" w:hAnsi="Liberation Serif" w:cs="Liberation Serif"/>
                <w:b/>
                <w:color w:val="000000"/>
                <w:sz w:val="22"/>
                <w:szCs w:val="22"/>
              </w:rPr>
            </w:pPr>
            <w:r>
              <w:rPr>
                <w:rFonts w:ascii="Liberation Serif" w:hAnsi="Liberation Serif" w:cs="Liberation Serif"/>
                <w:color w:val="000000"/>
                <w:sz w:val="22"/>
                <w:szCs w:val="22"/>
              </w:rPr>
              <w:t>747</w:t>
            </w:r>
          </w:p>
        </w:tc>
        <w:tc>
          <w:tcPr>
            <w:tcW w:w="9526" w:type="dxa"/>
            <w:shd w:val="clear" w:color="auto" w:fill="auto"/>
          </w:tcPr>
          <w:p w14:paraId="33156634" w14:textId="77777777" w:rsidR="00C82651" w:rsidRPr="00C90ED3" w:rsidRDefault="00C82651" w:rsidP="00B22664">
            <w:pPr>
              <w:ind w:left="-83" w:right="-112"/>
              <w:rPr>
                <w:rFonts w:ascii="Liberation Serif" w:hAnsi="Liberation Serif" w:cs="Liberation Serif"/>
                <w:b/>
                <w:sz w:val="22"/>
                <w:szCs w:val="22"/>
              </w:rPr>
            </w:pPr>
            <w:r>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425" w:type="dxa"/>
            <w:shd w:val="clear" w:color="auto" w:fill="auto"/>
            <w:noWrap/>
            <w:vAlign w:val="center"/>
          </w:tcPr>
          <w:p w14:paraId="56FEA86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912</w:t>
            </w:r>
          </w:p>
        </w:tc>
        <w:tc>
          <w:tcPr>
            <w:tcW w:w="567" w:type="dxa"/>
            <w:shd w:val="clear" w:color="auto" w:fill="auto"/>
            <w:noWrap/>
            <w:vAlign w:val="center"/>
          </w:tcPr>
          <w:p w14:paraId="028ED37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0103</w:t>
            </w:r>
          </w:p>
        </w:tc>
        <w:tc>
          <w:tcPr>
            <w:tcW w:w="1276" w:type="dxa"/>
            <w:shd w:val="clear" w:color="auto" w:fill="auto"/>
            <w:noWrap/>
            <w:vAlign w:val="center"/>
          </w:tcPr>
          <w:p w14:paraId="3C52DBC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7000311010</w:t>
            </w:r>
          </w:p>
        </w:tc>
        <w:tc>
          <w:tcPr>
            <w:tcW w:w="419" w:type="dxa"/>
            <w:shd w:val="clear" w:color="auto" w:fill="auto"/>
            <w:noWrap/>
            <w:vAlign w:val="center"/>
          </w:tcPr>
          <w:p w14:paraId="51C6954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1565" w:type="dxa"/>
            <w:shd w:val="clear" w:color="auto" w:fill="auto"/>
            <w:noWrap/>
            <w:vAlign w:val="center"/>
          </w:tcPr>
          <w:p w14:paraId="4A597472"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5 815,40000</w:t>
            </w:r>
          </w:p>
        </w:tc>
        <w:tc>
          <w:tcPr>
            <w:tcW w:w="1672" w:type="dxa"/>
            <w:shd w:val="clear" w:color="auto" w:fill="auto"/>
            <w:noWrap/>
            <w:vAlign w:val="center"/>
          </w:tcPr>
          <w:p w14:paraId="64D52755"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6 056,50000</w:t>
            </w:r>
          </w:p>
        </w:tc>
      </w:tr>
      <w:tr w:rsidR="00C82651" w:rsidRPr="00C90ED3" w14:paraId="68AAF103" w14:textId="77777777" w:rsidTr="00B22664">
        <w:trPr>
          <w:cantSplit/>
          <w:trHeight w:val="70"/>
        </w:trPr>
        <w:tc>
          <w:tcPr>
            <w:tcW w:w="441" w:type="dxa"/>
            <w:shd w:val="clear" w:color="auto" w:fill="auto"/>
            <w:noWrap/>
            <w:vAlign w:val="center"/>
          </w:tcPr>
          <w:p w14:paraId="648D829B" w14:textId="77777777" w:rsidR="00C82651" w:rsidRPr="00C90ED3" w:rsidRDefault="00C82651" w:rsidP="00B22664">
            <w:pPr>
              <w:ind w:left="-93" w:right="-108"/>
              <w:jc w:val="center"/>
              <w:rPr>
                <w:rFonts w:ascii="Liberation Serif" w:hAnsi="Liberation Serif" w:cs="Liberation Serif"/>
                <w:b/>
                <w:color w:val="000000"/>
                <w:sz w:val="22"/>
                <w:szCs w:val="22"/>
              </w:rPr>
            </w:pPr>
            <w:r>
              <w:rPr>
                <w:rFonts w:ascii="Liberation Serif" w:hAnsi="Liberation Serif" w:cs="Liberation Serif"/>
                <w:color w:val="000000"/>
                <w:sz w:val="22"/>
                <w:szCs w:val="22"/>
              </w:rPr>
              <w:t>748</w:t>
            </w:r>
          </w:p>
        </w:tc>
        <w:tc>
          <w:tcPr>
            <w:tcW w:w="9526" w:type="dxa"/>
            <w:shd w:val="clear" w:color="auto" w:fill="auto"/>
          </w:tcPr>
          <w:p w14:paraId="23D85A37" w14:textId="77777777" w:rsidR="00C82651" w:rsidRPr="00C90ED3" w:rsidRDefault="00C82651" w:rsidP="00B22664">
            <w:pPr>
              <w:ind w:left="-83" w:right="-112"/>
              <w:rPr>
                <w:rFonts w:ascii="Liberation Serif" w:hAnsi="Liberation Serif" w:cs="Liberation Serif"/>
                <w:b/>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3E09A4A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912</w:t>
            </w:r>
          </w:p>
        </w:tc>
        <w:tc>
          <w:tcPr>
            <w:tcW w:w="567" w:type="dxa"/>
            <w:shd w:val="clear" w:color="auto" w:fill="auto"/>
            <w:noWrap/>
            <w:vAlign w:val="center"/>
          </w:tcPr>
          <w:p w14:paraId="12FE8F1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0103</w:t>
            </w:r>
          </w:p>
        </w:tc>
        <w:tc>
          <w:tcPr>
            <w:tcW w:w="1276" w:type="dxa"/>
            <w:shd w:val="clear" w:color="auto" w:fill="auto"/>
            <w:noWrap/>
            <w:vAlign w:val="center"/>
          </w:tcPr>
          <w:p w14:paraId="4AC4E2F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7000311010</w:t>
            </w:r>
          </w:p>
        </w:tc>
        <w:tc>
          <w:tcPr>
            <w:tcW w:w="419" w:type="dxa"/>
            <w:shd w:val="clear" w:color="auto" w:fill="auto"/>
            <w:noWrap/>
            <w:vAlign w:val="center"/>
          </w:tcPr>
          <w:p w14:paraId="7E44D82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tcPr>
          <w:p w14:paraId="32244A1F"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97,70000</w:t>
            </w:r>
          </w:p>
        </w:tc>
        <w:tc>
          <w:tcPr>
            <w:tcW w:w="1672" w:type="dxa"/>
            <w:shd w:val="clear" w:color="auto" w:fill="auto"/>
            <w:noWrap/>
            <w:vAlign w:val="center"/>
          </w:tcPr>
          <w:p w14:paraId="353C62E6"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97,70000</w:t>
            </w:r>
          </w:p>
        </w:tc>
      </w:tr>
      <w:tr w:rsidR="00C82651" w:rsidRPr="00C90ED3" w14:paraId="17CA6AE4" w14:textId="77777777" w:rsidTr="00B22664">
        <w:trPr>
          <w:cantSplit/>
          <w:trHeight w:val="70"/>
        </w:trPr>
        <w:tc>
          <w:tcPr>
            <w:tcW w:w="441" w:type="dxa"/>
            <w:shd w:val="clear" w:color="auto" w:fill="auto"/>
            <w:noWrap/>
            <w:vAlign w:val="center"/>
          </w:tcPr>
          <w:p w14:paraId="00ECE9A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749</w:t>
            </w:r>
          </w:p>
        </w:tc>
        <w:tc>
          <w:tcPr>
            <w:tcW w:w="9526" w:type="dxa"/>
            <w:shd w:val="clear" w:color="auto" w:fill="auto"/>
          </w:tcPr>
          <w:p w14:paraId="1BCCF5FA"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Другие общегосударственные вопросы</w:t>
            </w:r>
          </w:p>
        </w:tc>
        <w:tc>
          <w:tcPr>
            <w:tcW w:w="425" w:type="dxa"/>
            <w:shd w:val="clear" w:color="auto" w:fill="auto"/>
            <w:noWrap/>
            <w:vAlign w:val="center"/>
          </w:tcPr>
          <w:p w14:paraId="21053BC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912</w:t>
            </w:r>
          </w:p>
        </w:tc>
        <w:tc>
          <w:tcPr>
            <w:tcW w:w="567" w:type="dxa"/>
            <w:shd w:val="clear" w:color="auto" w:fill="auto"/>
            <w:noWrap/>
            <w:vAlign w:val="center"/>
          </w:tcPr>
          <w:p w14:paraId="60D3435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23CAE3A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tcPr>
          <w:p w14:paraId="398BDEF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tcPr>
          <w:p w14:paraId="45F4D7FC"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59,70000</w:t>
            </w:r>
          </w:p>
        </w:tc>
        <w:tc>
          <w:tcPr>
            <w:tcW w:w="1672" w:type="dxa"/>
            <w:shd w:val="clear" w:color="auto" w:fill="auto"/>
            <w:noWrap/>
            <w:vAlign w:val="center"/>
          </w:tcPr>
          <w:p w14:paraId="5D0EB1DE"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59,70000</w:t>
            </w:r>
          </w:p>
        </w:tc>
      </w:tr>
      <w:tr w:rsidR="00C82651" w:rsidRPr="00C90ED3" w14:paraId="6E07A4E8" w14:textId="77777777" w:rsidTr="00B22664">
        <w:trPr>
          <w:cantSplit/>
          <w:trHeight w:val="70"/>
        </w:trPr>
        <w:tc>
          <w:tcPr>
            <w:tcW w:w="441" w:type="dxa"/>
            <w:shd w:val="clear" w:color="auto" w:fill="auto"/>
            <w:noWrap/>
            <w:vAlign w:val="center"/>
          </w:tcPr>
          <w:p w14:paraId="4B736D1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750</w:t>
            </w:r>
          </w:p>
        </w:tc>
        <w:tc>
          <w:tcPr>
            <w:tcW w:w="9526" w:type="dxa"/>
            <w:shd w:val="clear" w:color="auto" w:fill="auto"/>
          </w:tcPr>
          <w:p w14:paraId="262DEBE5"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425" w:type="dxa"/>
            <w:shd w:val="clear" w:color="auto" w:fill="auto"/>
            <w:noWrap/>
            <w:vAlign w:val="center"/>
          </w:tcPr>
          <w:p w14:paraId="4ABF7B6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912</w:t>
            </w:r>
          </w:p>
        </w:tc>
        <w:tc>
          <w:tcPr>
            <w:tcW w:w="567" w:type="dxa"/>
            <w:shd w:val="clear" w:color="auto" w:fill="auto"/>
            <w:noWrap/>
            <w:vAlign w:val="center"/>
          </w:tcPr>
          <w:p w14:paraId="2EEE9FC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13752C7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9" w:type="dxa"/>
            <w:shd w:val="clear" w:color="auto" w:fill="auto"/>
            <w:noWrap/>
            <w:vAlign w:val="center"/>
          </w:tcPr>
          <w:p w14:paraId="1138163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tcPr>
          <w:p w14:paraId="2FB92A47"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59,70000</w:t>
            </w:r>
          </w:p>
        </w:tc>
        <w:tc>
          <w:tcPr>
            <w:tcW w:w="1672" w:type="dxa"/>
            <w:shd w:val="clear" w:color="auto" w:fill="auto"/>
            <w:noWrap/>
            <w:vAlign w:val="center"/>
          </w:tcPr>
          <w:p w14:paraId="6D97A7A7"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59,70000</w:t>
            </w:r>
          </w:p>
        </w:tc>
      </w:tr>
      <w:tr w:rsidR="00C82651" w:rsidRPr="00C90ED3" w14:paraId="7D5E66B8" w14:textId="77777777" w:rsidTr="00B22664">
        <w:trPr>
          <w:cantSplit/>
          <w:trHeight w:val="70"/>
        </w:trPr>
        <w:tc>
          <w:tcPr>
            <w:tcW w:w="441" w:type="dxa"/>
            <w:shd w:val="clear" w:color="auto" w:fill="auto"/>
            <w:noWrap/>
            <w:vAlign w:val="center"/>
          </w:tcPr>
          <w:p w14:paraId="364E403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751</w:t>
            </w:r>
          </w:p>
        </w:tc>
        <w:tc>
          <w:tcPr>
            <w:tcW w:w="9526" w:type="dxa"/>
            <w:shd w:val="clear" w:color="auto" w:fill="auto"/>
          </w:tcPr>
          <w:p w14:paraId="730208B1"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«Развитие местного самоуправления на территории городского округа Верхняя Пышма до 2027 года»</w:t>
            </w:r>
          </w:p>
        </w:tc>
        <w:tc>
          <w:tcPr>
            <w:tcW w:w="425" w:type="dxa"/>
            <w:shd w:val="clear" w:color="auto" w:fill="auto"/>
            <w:noWrap/>
            <w:vAlign w:val="center"/>
          </w:tcPr>
          <w:p w14:paraId="30146D8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912</w:t>
            </w:r>
          </w:p>
        </w:tc>
        <w:tc>
          <w:tcPr>
            <w:tcW w:w="567" w:type="dxa"/>
            <w:shd w:val="clear" w:color="auto" w:fill="auto"/>
            <w:noWrap/>
            <w:vAlign w:val="center"/>
          </w:tcPr>
          <w:p w14:paraId="1ABABE5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0925EC5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0110000000</w:t>
            </w:r>
          </w:p>
        </w:tc>
        <w:tc>
          <w:tcPr>
            <w:tcW w:w="419" w:type="dxa"/>
            <w:shd w:val="clear" w:color="auto" w:fill="auto"/>
            <w:noWrap/>
            <w:vAlign w:val="center"/>
          </w:tcPr>
          <w:p w14:paraId="0EE7ED4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tcPr>
          <w:p w14:paraId="72861D9F"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59,70000</w:t>
            </w:r>
          </w:p>
        </w:tc>
        <w:tc>
          <w:tcPr>
            <w:tcW w:w="1672" w:type="dxa"/>
            <w:shd w:val="clear" w:color="auto" w:fill="auto"/>
            <w:noWrap/>
            <w:vAlign w:val="center"/>
          </w:tcPr>
          <w:p w14:paraId="1E2B4763"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59,70000</w:t>
            </w:r>
          </w:p>
        </w:tc>
      </w:tr>
      <w:tr w:rsidR="00C82651" w:rsidRPr="00C90ED3" w14:paraId="4989E5B3" w14:textId="77777777" w:rsidTr="00B22664">
        <w:trPr>
          <w:cantSplit/>
          <w:trHeight w:val="70"/>
        </w:trPr>
        <w:tc>
          <w:tcPr>
            <w:tcW w:w="441" w:type="dxa"/>
            <w:shd w:val="clear" w:color="auto" w:fill="auto"/>
            <w:noWrap/>
            <w:vAlign w:val="center"/>
          </w:tcPr>
          <w:p w14:paraId="2997A52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752</w:t>
            </w:r>
          </w:p>
        </w:tc>
        <w:tc>
          <w:tcPr>
            <w:tcW w:w="9526" w:type="dxa"/>
            <w:shd w:val="clear" w:color="auto" w:fill="auto"/>
          </w:tcPr>
          <w:p w14:paraId="39A83412"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Организация и проведение информационно-практических семинаров</w:t>
            </w:r>
          </w:p>
        </w:tc>
        <w:tc>
          <w:tcPr>
            <w:tcW w:w="425" w:type="dxa"/>
            <w:shd w:val="clear" w:color="auto" w:fill="auto"/>
            <w:noWrap/>
            <w:vAlign w:val="center"/>
          </w:tcPr>
          <w:p w14:paraId="04E25B0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912</w:t>
            </w:r>
          </w:p>
        </w:tc>
        <w:tc>
          <w:tcPr>
            <w:tcW w:w="567" w:type="dxa"/>
            <w:shd w:val="clear" w:color="auto" w:fill="auto"/>
            <w:noWrap/>
            <w:vAlign w:val="center"/>
          </w:tcPr>
          <w:p w14:paraId="7ACACFC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5191833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0110511110</w:t>
            </w:r>
          </w:p>
        </w:tc>
        <w:tc>
          <w:tcPr>
            <w:tcW w:w="419" w:type="dxa"/>
            <w:shd w:val="clear" w:color="auto" w:fill="auto"/>
            <w:noWrap/>
            <w:vAlign w:val="center"/>
          </w:tcPr>
          <w:p w14:paraId="5662EBB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tcPr>
          <w:p w14:paraId="2BF950BA"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45,00000</w:t>
            </w:r>
          </w:p>
        </w:tc>
        <w:tc>
          <w:tcPr>
            <w:tcW w:w="1672" w:type="dxa"/>
            <w:shd w:val="clear" w:color="auto" w:fill="auto"/>
            <w:noWrap/>
            <w:vAlign w:val="center"/>
          </w:tcPr>
          <w:p w14:paraId="169ABE79"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45,00000</w:t>
            </w:r>
          </w:p>
        </w:tc>
      </w:tr>
      <w:tr w:rsidR="00C82651" w:rsidRPr="00C90ED3" w14:paraId="595DCF01" w14:textId="77777777" w:rsidTr="00B22664">
        <w:trPr>
          <w:cantSplit/>
          <w:trHeight w:val="70"/>
        </w:trPr>
        <w:tc>
          <w:tcPr>
            <w:tcW w:w="441" w:type="dxa"/>
            <w:shd w:val="clear" w:color="auto" w:fill="auto"/>
            <w:noWrap/>
            <w:vAlign w:val="center"/>
          </w:tcPr>
          <w:p w14:paraId="4A3DD14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753</w:t>
            </w:r>
          </w:p>
        </w:tc>
        <w:tc>
          <w:tcPr>
            <w:tcW w:w="9526" w:type="dxa"/>
            <w:shd w:val="clear" w:color="auto" w:fill="auto"/>
          </w:tcPr>
          <w:p w14:paraId="4092750C"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4DA1288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912</w:t>
            </w:r>
          </w:p>
        </w:tc>
        <w:tc>
          <w:tcPr>
            <w:tcW w:w="567" w:type="dxa"/>
            <w:shd w:val="clear" w:color="auto" w:fill="auto"/>
            <w:noWrap/>
            <w:vAlign w:val="center"/>
          </w:tcPr>
          <w:p w14:paraId="3A9D5ED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424D6CF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0110511110</w:t>
            </w:r>
          </w:p>
        </w:tc>
        <w:tc>
          <w:tcPr>
            <w:tcW w:w="419" w:type="dxa"/>
            <w:shd w:val="clear" w:color="auto" w:fill="auto"/>
            <w:noWrap/>
            <w:vAlign w:val="center"/>
          </w:tcPr>
          <w:p w14:paraId="2F597B3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tcPr>
          <w:p w14:paraId="16D9F8FB"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45,00000</w:t>
            </w:r>
          </w:p>
        </w:tc>
        <w:tc>
          <w:tcPr>
            <w:tcW w:w="1672" w:type="dxa"/>
            <w:shd w:val="clear" w:color="auto" w:fill="auto"/>
            <w:noWrap/>
            <w:vAlign w:val="center"/>
          </w:tcPr>
          <w:p w14:paraId="43316789"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45,00000</w:t>
            </w:r>
          </w:p>
        </w:tc>
      </w:tr>
      <w:tr w:rsidR="00C82651" w:rsidRPr="00C90ED3" w14:paraId="74AA2C36" w14:textId="77777777" w:rsidTr="00B22664">
        <w:trPr>
          <w:cantSplit/>
          <w:trHeight w:val="70"/>
        </w:trPr>
        <w:tc>
          <w:tcPr>
            <w:tcW w:w="441" w:type="dxa"/>
            <w:shd w:val="clear" w:color="auto" w:fill="auto"/>
            <w:noWrap/>
            <w:vAlign w:val="center"/>
          </w:tcPr>
          <w:p w14:paraId="7EDB4A3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754</w:t>
            </w:r>
          </w:p>
        </w:tc>
        <w:tc>
          <w:tcPr>
            <w:tcW w:w="9526" w:type="dxa"/>
            <w:shd w:val="clear" w:color="auto" w:fill="auto"/>
          </w:tcPr>
          <w:p w14:paraId="3DBA9BDC"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Выполнение комплекса работ по специальной оценке условий труда рабочих мест, выполнение требований по охране труда</w:t>
            </w:r>
          </w:p>
        </w:tc>
        <w:tc>
          <w:tcPr>
            <w:tcW w:w="425" w:type="dxa"/>
            <w:shd w:val="clear" w:color="auto" w:fill="auto"/>
            <w:noWrap/>
            <w:vAlign w:val="center"/>
          </w:tcPr>
          <w:p w14:paraId="3AFA213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912</w:t>
            </w:r>
          </w:p>
        </w:tc>
        <w:tc>
          <w:tcPr>
            <w:tcW w:w="567" w:type="dxa"/>
            <w:shd w:val="clear" w:color="auto" w:fill="auto"/>
            <w:noWrap/>
            <w:vAlign w:val="center"/>
          </w:tcPr>
          <w:p w14:paraId="28D8E9B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248BB85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0110611120</w:t>
            </w:r>
          </w:p>
        </w:tc>
        <w:tc>
          <w:tcPr>
            <w:tcW w:w="419" w:type="dxa"/>
            <w:shd w:val="clear" w:color="auto" w:fill="auto"/>
            <w:noWrap/>
            <w:vAlign w:val="center"/>
          </w:tcPr>
          <w:p w14:paraId="1F2B18A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tcPr>
          <w:p w14:paraId="535C8F1C"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3,00000</w:t>
            </w:r>
          </w:p>
        </w:tc>
        <w:tc>
          <w:tcPr>
            <w:tcW w:w="1672" w:type="dxa"/>
            <w:shd w:val="clear" w:color="auto" w:fill="auto"/>
            <w:noWrap/>
            <w:vAlign w:val="center"/>
          </w:tcPr>
          <w:p w14:paraId="20EB0EF9"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3,00000</w:t>
            </w:r>
          </w:p>
        </w:tc>
      </w:tr>
      <w:tr w:rsidR="00C82651" w:rsidRPr="00C90ED3" w14:paraId="2FB62439" w14:textId="77777777" w:rsidTr="00B22664">
        <w:trPr>
          <w:cantSplit/>
          <w:trHeight w:val="70"/>
        </w:trPr>
        <w:tc>
          <w:tcPr>
            <w:tcW w:w="441" w:type="dxa"/>
            <w:shd w:val="clear" w:color="auto" w:fill="auto"/>
            <w:noWrap/>
            <w:vAlign w:val="center"/>
          </w:tcPr>
          <w:p w14:paraId="3F6F17F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755</w:t>
            </w:r>
          </w:p>
        </w:tc>
        <w:tc>
          <w:tcPr>
            <w:tcW w:w="9526" w:type="dxa"/>
            <w:shd w:val="clear" w:color="auto" w:fill="auto"/>
          </w:tcPr>
          <w:p w14:paraId="23F64A00"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3A81A67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912</w:t>
            </w:r>
          </w:p>
        </w:tc>
        <w:tc>
          <w:tcPr>
            <w:tcW w:w="567" w:type="dxa"/>
            <w:shd w:val="clear" w:color="auto" w:fill="auto"/>
            <w:noWrap/>
            <w:vAlign w:val="center"/>
          </w:tcPr>
          <w:p w14:paraId="1ADCBDA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2163E0D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0110611120</w:t>
            </w:r>
          </w:p>
        </w:tc>
        <w:tc>
          <w:tcPr>
            <w:tcW w:w="419" w:type="dxa"/>
            <w:shd w:val="clear" w:color="auto" w:fill="auto"/>
            <w:noWrap/>
            <w:vAlign w:val="center"/>
          </w:tcPr>
          <w:p w14:paraId="0FB5950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tcPr>
          <w:p w14:paraId="44226610"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3,00000</w:t>
            </w:r>
          </w:p>
        </w:tc>
        <w:tc>
          <w:tcPr>
            <w:tcW w:w="1672" w:type="dxa"/>
            <w:shd w:val="clear" w:color="auto" w:fill="auto"/>
            <w:noWrap/>
            <w:vAlign w:val="center"/>
          </w:tcPr>
          <w:p w14:paraId="76B242B5"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3,00000</w:t>
            </w:r>
          </w:p>
        </w:tc>
      </w:tr>
      <w:tr w:rsidR="00C82651" w:rsidRPr="00C90ED3" w14:paraId="628366BE" w14:textId="77777777" w:rsidTr="00B22664">
        <w:trPr>
          <w:cantSplit/>
          <w:trHeight w:val="70"/>
        </w:trPr>
        <w:tc>
          <w:tcPr>
            <w:tcW w:w="441" w:type="dxa"/>
            <w:shd w:val="clear" w:color="auto" w:fill="auto"/>
            <w:noWrap/>
            <w:vAlign w:val="center"/>
          </w:tcPr>
          <w:p w14:paraId="79986BF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756</w:t>
            </w:r>
          </w:p>
        </w:tc>
        <w:tc>
          <w:tcPr>
            <w:tcW w:w="9526" w:type="dxa"/>
            <w:shd w:val="clear" w:color="auto" w:fill="auto"/>
          </w:tcPr>
          <w:p w14:paraId="67727A42"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Организация диспансеризации муниципальных служащих и технических работников</w:t>
            </w:r>
          </w:p>
        </w:tc>
        <w:tc>
          <w:tcPr>
            <w:tcW w:w="425" w:type="dxa"/>
            <w:shd w:val="clear" w:color="auto" w:fill="auto"/>
            <w:noWrap/>
            <w:vAlign w:val="center"/>
          </w:tcPr>
          <w:p w14:paraId="2DC9115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912</w:t>
            </w:r>
          </w:p>
        </w:tc>
        <w:tc>
          <w:tcPr>
            <w:tcW w:w="567" w:type="dxa"/>
            <w:shd w:val="clear" w:color="auto" w:fill="auto"/>
            <w:noWrap/>
            <w:vAlign w:val="center"/>
          </w:tcPr>
          <w:p w14:paraId="15AA140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38CE8AC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0110711130</w:t>
            </w:r>
          </w:p>
        </w:tc>
        <w:tc>
          <w:tcPr>
            <w:tcW w:w="419" w:type="dxa"/>
            <w:shd w:val="clear" w:color="auto" w:fill="auto"/>
            <w:noWrap/>
            <w:vAlign w:val="center"/>
          </w:tcPr>
          <w:p w14:paraId="66AF16B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tcPr>
          <w:p w14:paraId="660822B4"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11,70000</w:t>
            </w:r>
          </w:p>
        </w:tc>
        <w:tc>
          <w:tcPr>
            <w:tcW w:w="1672" w:type="dxa"/>
            <w:shd w:val="clear" w:color="auto" w:fill="auto"/>
            <w:noWrap/>
            <w:vAlign w:val="center"/>
          </w:tcPr>
          <w:p w14:paraId="61284F9F"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11,70000</w:t>
            </w:r>
          </w:p>
        </w:tc>
      </w:tr>
      <w:tr w:rsidR="00C82651" w:rsidRPr="00C90ED3" w14:paraId="186BD8E6" w14:textId="77777777" w:rsidTr="00B22664">
        <w:trPr>
          <w:cantSplit/>
          <w:trHeight w:val="70"/>
        </w:trPr>
        <w:tc>
          <w:tcPr>
            <w:tcW w:w="441" w:type="dxa"/>
            <w:shd w:val="clear" w:color="auto" w:fill="auto"/>
            <w:noWrap/>
            <w:vAlign w:val="center"/>
          </w:tcPr>
          <w:p w14:paraId="66097B0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757</w:t>
            </w:r>
          </w:p>
        </w:tc>
        <w:tc>
          <w:tcPr>
            <w:tcW w:w="9526" w:type="dxa"/>
            <w:shd w:val="clear" w:color="auto" w:fill="auto"/>
          </w:tcPr>
          <w:p w14:paraId="14C102D3"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4B961F3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912</w:t>
            </w:r>
          </w:p>
        </w:tc>
        <w:tc>
          <w:tcPr>
            <w:tcW w:w="567" w:type="dxa"/>
            <w:shd w:val="clear" w:color="auto" w:fill="auto"/>
            <w:noWrap/>
            <w:vAlign w:val="center"/>
          </w:tcPr>
          <w:p w14:paraId="59391EA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7F5AE9E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0110711130</w:t>
            </w:r>
          </w:p>
        </w:tc>
        <w:tc>
          <w:tcPr>
            <w:tcW w:w="419" w:type="dxa"/>
            <w:shd w:val="clear" w:color="auto" w:fill="auto"/>
            <w:noWrap/>
            <w:vAlign w:val="center"/>
          </w:tcPr>
          <w:p w14:paraId="5DCC23F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tcPr>
          <w:p w14:paraId="7B8C03CE"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11,70000</w:t>
            </w:r>
          </w:p>
        </w:tc>
        <w:tc>
          <w:tcPr>
            <w:tcW w:w="1672" w:type="dxa"/>
            <w:shd w:val="clear" w:color="auto" w:fill="auto"/>
            <w:noWrap/>
            <w:vAlign w:val="center"/>
          </w:tcPr>
          <w:p w14:paraId="457AF092"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11,70000</w:t>
            </w:r>
          </w:p>
        </w:tc>
      </w:tr>
      <w:tr w:rsidR="00C82651" w:rsidRPr="00C90ED3" w14:paraId="2D1BED81" w14:textId="77777777" w:rsidTr="00B22664">
        <w:trPr>
          <w:cantSplit/>
          <w:trHeight w:val="70"/>
        </w:trPr>
        <w:tc>
          <w:tcPr>
            <w:tcW w:w="441" w:type="dxa"/>
            <w:shd w:val="clear" w:color="auto" w:fill="auto"/>
            <w:noWrap/>
            <w:vAlign w:val="center"/>
          </w:tcPr>
          <w:p w14:paraId="7C6CAA7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758</w:t>
            </w:r>
          </w:p>
        </w:tc>
        <w:tc>
          <w:tcPr>
            <w:tcW w:w="9526" w:type="dxa"/>
            <w:shd w:val="clear" w:color="auto" w:fill="auto"/>
          </w:tcPr>
          <w:p w14:paraId="6FD3CEC6"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b/>
                <w:bCs/>
                <w:color w:val="000000"/>
                <w:sz w:val="22"/>
                <w:szCs w:val="22"/>
              </w:rPr>
              <w:t>ОБРАЗОВАНИЕ</w:t>
            </w:r>
          </w:p>
        </w:tc>
        <w:tc>
          <w:tcPr>
            <w:tcW w:w="425" w:type="dxa"/>
            <w:shd w:val="clear" w:color="auto" w:fill="auto"/>
            <w:noWrap/>
            <w:vAlign w:val="center"/>
          </w:tcPr>
          <w:p w14:paraId="2BB0696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912</w:t>
            </w:r>
          </w:p>
        </w:tc>
        <w:tc>
          <w:tcPr>
            <w:tcW w:w="567" w:type="dxa"/>
            <w:shd w:val="clear" w:color="auto" w:fill="auto"/>
            <w:noWrap/>
            <w:vAlign w:val="center"/>
          </w:tcPr>
          <w:p w14:paraId="29C88EC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0700</w:t>
            </w:r>
          </w:p>
        </w:tc>
        <w:tc>
          <w:tcPr>
            <w:tcW w:w="1276" w:type="dxa"/>
            <w:shd w:val="clear" w:color="auto" w:fill="auto"/>
            <w:noWrap/>
            <w:vAlign w:val="center"/>
          </w:tcPr>
          <w:p w14:paraId="0E1A338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19" w:type="dxa"/>
            <w:shd w:val="clear" w:color="auto" w:fill="auto"/>
            <w:noWrap/>
            <w:vAlign w:val="center"/>
          </w:tcPr>
          <w:p w14:paraId="1E375D3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565" w:type="dxa"/>
            <w:shd w:val="clear" w:color="auto" w:fill="auto"/>
            <w:noWrap/>
            <w:vAlign w:val="center"/>
          </w:tcPr>
          <w:p w14:paraId="4D00EAE4"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20,00000</w:t>
            </w:r>
          </w:p>
        </w:tc>
        <w:tc>
          <w:tcPr>
            <w:tcW w:w="1672" w:type="dxa"/>
            <w:shd w:val="clear" w:color="auto" w:fill="auto"/>
            <w:noWrap/>
            <w:vAlign w:val="center"/>
          </w:tcPr>
          <w:p w14:paraId="373FFEBA"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20,00000</w:t>
            </w:r>
          </w:p>
        </w:tc>
      </w:tr>
      <w:tr w:rsidR="00C82651" w:rsidRPr="00C90ED3" w14:paraId="2B94C698" w14:textId="77777777" w:rsidTr="00B22664">
        <w:trPr>
          <w:cantSplit/>
          <w:trHeight w:val="70"/>
        </w:trPr>
        <w:tc>
          <w:tcPr>
            <w:tcW w:w="441" w:type="dxa"/>
            <w:shd w:val="clear" w:color="auto" w:fill="auto"/>
            <w:noWrap/>
            <w:vAlign w:val="center"/>
          </w:tcPr>
          <w:p w14:paraId="23732FB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759</w:t>
            </w:r>
          </w:p>
        </w:tc>
        <w:tc>
          <w:tcPr>
            <w:tcW w:w="9526" w:type="dxa"/>
            <w:shd w:val="clear" w:color="auto" w:fill="auto"/>
          </w:tcPr>
          <w:p w14:paraId="14FABF73"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Профессиональная подготовка, переподготовка и повышение квалификации</w:t>
            </w:r>
          </w:p>
        </w:tc>
        <w:tc>
          <w:tcPr>
            <w:tcW w:w="425" w:type="dxa"/>
            <w:shd w:val="clear" w:color="auto" w:fill="auto"/>
            <w:noWrap/>
            <w:vAlign w:val="center"/>
          </w:tcPr>
          <w:p w14:paraId="728F603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912</w:t>
            </w:r>
          </w:p>
        </w:tc>
        <w:tc>
          <w:tcPr>
            <w:tcW w:w="567" w:type="dxa"/>
            <w:shd w:val="clear" w:color="auto" w:fill="auto"/>
            <w:noWrap/>
            <w:vAlign w:val="center"/>
          </w:tcPr>
          <w:p w14:paraId="016A013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6" w:type="dxa"/>
            <w:shd w:val="clear" w:color="auto" w:fill="auto"/>
            <w:noWrap/>
            <w:vAlign w:val="center"/>
          </w:tcPr>
          <w:p w14:paraId="5ABE0E9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tcPr>
          <w:p w14:paraId="4841E49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tcPr>
          <w:p w14:paraId="22EB22DD"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20,00000</w:t>
            </w:r>
          </w:p>
        </w:tc>
        <w:tc>
          <w:tcPr>
            <w:tcW w:w="1672" w:type="dxa"/>
            <w:shd w:val="clear" w:color="auto" w:fill="auto"/>
            <w:noWrap/>
            <w:vAlign w:val="center"/>
          </w:tcPr>
          <w:p w14:paraId="31A53FFE"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20,00000</w:t>
            </w:r>
          </w:p>
        </w:tc>
      </w:tr>
      <w:tr w:rsidR="00C82651" w:rsidRPr="00C90ED3" w14:paraId="3ADC367A" w14:textId="77777777" w:rsidTr="00B22664">
        <w:trPr>
          <w:cantSplit/>
          <w:trHeight w:val="70"/>
        </w:trPr>
        <w:tc>
          <w:tcPr>
            <w:tcW w:w="441" w:type="dxa"/>
            <w:shd w:val="clear" w:color="auto" w:fill="auto"/>
            <w:noWrap/>
            <w:vAlign w:val="center"/>
          </w:tcPr>
          <w:p w14:paraId="05938E7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760</w:t>
            </w:r>
          </w:p>
        </w:tc>
        <w:tc>
          <w:tcPr>
            <w:tcW w:w="9526" w:type="dxa"/>
            <w:shd w:val="clear" w:color="auto" w:fill="auto"/>
          </w:tcPr>
          <w:p w14:paraId="08CD0529"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425" w:type="dxa"/>
            <w:shd w:val="clear" w:color="auto" w:fill="auto"/>
            <w:noWrap/>
            <w:vAlign w:val="center"/>
          </w:tcPr>
          <w:p w14:paraId="3C4BA38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912</w:t>
            </w:r>
          </w:p>
        </w:tc>
        <w:tc>
          <w:tcPr>
            <w:tcW w:w="567" w:type="dxa"/>
            <w:shd w:val="clear" w:color="auto" w:fill="auto"/>
            <w:noWrap/>
            <w:vAlign w:val="center"/>
          </w:tcPr>
          <w:p w14:paraId="3CCD3D4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6" w:type="dxa"/>
            <w:shd w:val="clear" w:color="auto" w:fill="auto"/>
            <w:noWrap/>
            <w:vAlign w:val="center"/>
          </w:tcPr>
          <w:p w14:paraId="28B467F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9" w:type="dxa"/>
            <w:shd w:val="clear" w:color="auto" w:fill="auto"/>
            <w:noWrap/>
            <w:vAlign w:val="center"/>
          </w:tcPr>
          <w:p w14:paraId="2C0652A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tcPr>
          <w:p w14:paraId="099D2F7A"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20,00000</w:t>
            </w:r>
          </w:p>
        </w:tc>
        <w:tc>
          <w:tcPr>
            <w:tcW w:w="1672" w:type="dxa"/>
            <w:shd w:val="clear" w:color="auto" w:fill="auto"/>
            <w:noWrap/>
            <w:vAlign w:val="center"/>
          </w:tcPr>
          <w:p w14:paraId="6E332340"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20,00000</w:t>
            </w:r>
          </w:p>
        </w:tc>
      </w:tr>
      <w:tr w:rsidR="00C82651" w:rsidRPr="00C90ED3" w14:paraId="6CA9691F" w14:textId="77777777" w:rsidTr="00B22664">
        <w:trPr>
          <w:cantSplit/>
          <w:trHeight w:val="70"/>
        </w:trPr>
        <w:tc>
          <w:tcPr>
            <w:tcW w:w="441" w:type="dxa"/>
            <w:shd w:val="clear" w:color="auto" w:fill="auto"/>
            <w:noWrap/>
            <w:vAlign w:val="center"/>
          </w:tcPr>
          <w:p w14:paraId="2D22B34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761</w:t>
            </w:r>
          </w:p>
        </w:tc>
        <w:tc>
          <w:tcPr>
            <w:tcW w:w="9526" w:type="dxa"/>
            <w:shd w:val="clear" w:color="auto" w:fill="auto"/>
          </w:tcPr>
          <w:p w14:paraId="27444CD0"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«Развитие местного самоуправления на территории городского округа Верхняя Пышма до 2027 года»</w:t>
            </w:r>
          </w:p>
        </w:tc>
        <w:tc>
          <w:tcPr>
            <w:tcW w:w="425" w:type="dxa"/>
            <w:shd w:val="clear" w:color="auto" w:fill="auto"/>
            <w:noWrap/>
            <w:vAlign w:val="center"/>
          </w:tcPr>
          <w:p w14:paraId="02438CE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912</w:t>
            </w:r>
          </w:p>
        </w:tc>
        <w:tc>
          <w:tcPr>
            <w:tcW w:w="567" w:type="dxa"/>
            <w:shd w:val="clear" w:color="auto" w:fill="auto"/>
            <w:noWrap/>
            <w:vAlign w:val="center"/>
          </w:tcPr>
          <w:p w14:paraId="7480218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6" w:type="dxa"/>
            <w:shd w:val="clear" w:color="auto" w:fill="auto"/>
            <w:noWrap/>
            <w:vAlign w:val="center"/>
          </w:tcPr>
          <w:p w14:paraId="7292FBB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0110000000</w:t>
            </w:r>
          </w:p>
        </w:tc>
        <w:tc>
          <w:tcPr>
            <w:tcW w:w="419" w:type="dxa"/>
            <w:shd w:val="clear" w:color="auto" w:fill="auto"/>
            <w:noWrap/>
            <w:vAlign w:val="center"/>
          </w:tcPr>
          <w:p w14:paraId="0BCF1A0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tcPr>
          <w:p w14:paraId="23277A0F"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20,00000</w:t>
            </w:r>
          </w:p>
        </w:tc>
        <w:tc>
          <w:tcPr>
            <w:tcW w:w="1672" w:type="dxa"/>
            <w:shd w:val="clear" w:color="auto" w:fill="auto"/>
            <w:noWrap/>
            <w:vAlign w:val="center"/>
          </w:tcPr>
          <w:p w14:paraId="3C82454D"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20,00000</w:t>
            </w:r>
          </w:p>
        </w:tc>
      </w:tr>
      <w:tr w:rsidR="00C82651" w:rsidRPr="00C90ED3" w14:paraId="075C5DAA" w14:textId="77777777" w:rsidTr="00B22664">
        <w:trPr>
          <w:cantSplit/>
          <w:trHeight w:val="166"/>
        </w:trPr>
        <w:tc>
          <w:tcPr>
            <w:tcW w:w="441" w:type="dxa"/>
            <w:shd w:val="clear" w:color="auto" w:fill="auto"/>
            <w:noWrap/>
            <w:vAlign w:val="center"/>
          </w:tcPr>
          <w:p w14:paraId="3A32B56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762</w:t>
            </w:r>
          </w:p>
        </w:tc>
        <w:tc>
          <w:tcPr>
            <w:tcW w:w="9526" w:type="dxa"/>
            <w:shd w:val="clear" w:color="auto" w:fill="auto"/>
          </w:tcPr>
          <w:p w14:paraId="46664D65"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Организация профессиональной подготовки, переподготовки и повышения квалификации кадров</w:t>
            </w:r>
          </w:p>
        </w:tc>
        <w:tc>
          <w:tcPr>
            <w:tcW w:w="425" w:type="dxa"/>
            <w:shd w:val="clear" w:color="auto" w:fill="auto"/>
            <w:noWrap/>
            <w:vAlign w:val="center"/>
          </w:tcPr>
          <w:p w14:paraId="5DB3E3C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912</w:t>
            </w:r>
          </w:p>
        </w:tc>
        <w:tc>
          <w:tcPr>
            <w:tcW w:w="567" w:type="dxa"/>
            <w:shd w:val="clear" w:color="auto" w:fill="auto"/>
            <w:noWrap/>
            <w:vAlign w:val="center"/>
          </w:tcPr>
          <w:p w14:paraId="5935F2B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6" w:type="dxa"/>
            <w:shd w:val="clear" w:color="auto" w:fill="auto"/>
            <w:noWrap/>
            <w:vAlign w:val="center"/>
          </w:tcPr>
          <w:p w14:paraId="05ADB49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0110411100</w:t>
            </w:r>
          </w:p>
        </w:tc>
        <w:tc>
          <w:tcPr>
            <w:tcW w:w="419" w:type="dxa"/>
            <w:shd w:val="clear" w:color="auto" w:fill="auto"/>
            <w:noWrap/>
            <w:vAlign w:val="center"/>
          </w:tcPr>
          <w:p w14:paraId="73F5073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tcPr>
          <w:p w14:paraId="1A221848"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20,00000</w:t>
            </w:r>
          </w:p>
        </w:tc>
        <w:tc>
          <w:tcPr>
            <w:tcW w:w="1672" w:type="dxa"/>
            <w:shd w:val="clear" w:color="auto" w:fill="auto"/>
            <w:noWrap/>
            <w:vAlign w:val="center"/>
          </w:tcPr>
          <w:p w14:paraId="290A333C"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20,00000</w:t>
            </w:r>
          </w:p>
        </w:tc>
      </w:tr>
      <w:tr w:rsidR="00C82651" w:rsidRPr="00C90ED3" w14:paraId="1B2276EF" w14:textId="77777777" w:rsidTr="00B22664">
        <w:trPr>
          <w:cantSplit/>
          <w:trHeight w:val="70"/>
        </w:trPr>
        <w:tc>
          <w:tcPr>
            <w:tcW w:w="441" w:type="dxa"/>
            <w:shd w:val="clear" w:color="auto" w:fill="auto"/>
            <w:noWrap/>
            <w:vAlign w:val="center"/>
          </w:tcPr>
          <w:p w14:paraId="7D82069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763</w:t>
            </w:r>
          </w:p>
        </w:tc>
        <w:tc>
          <w:tcPr>
            <w:tcW w:w="9526" w:type="dxa"/>
            <w:shd w:val="clear" w:color="auto" w:fill="auto"/>
          </w:tcPr>
          <w:p w14:paraId="0042D148"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1E635A2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912</w:t>
            </w:r>
          </w:p>
        </w:tc>
        <w:tc>
          <w:tcPr>
            <w:tcW w:w="567" w:type="dxa"/>
            <w:shd w:val="clear" w:color="auto" w:fill="auto"/>
            <w:noWrap/>
            <w:vAlign w:val="center"/>
          </w:tcPr>
          <w:p w14:paraId="648636F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6" w:type="dxa"/>
            <w:shd w:val="clear" w:color="auto" w:fill="auto"/>
            <w:noWrap/>
            <w:vAlign w:val="center"/>
          </w:tcPr>
          <w:p w14:paraId="0BF7EE8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0110411100</w:t>
            </w:r>
          </w:p>
        </w:tc>
        <w:tc>
          <w:tcPr>
            <w:tcW w:w="419" w:type="dxa"/>
            <w:shd w:val="clear" w:color="auto" w:fill="auto"/>
            <w:noWrap/>
            <w:vAlign w:val="center"/>
          </w:tcPr>
          <w:p w14:paraId="4185DB5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tcPr>
          <w:p w14:paraId="473BE0C9"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20,00000</w:t>
            </w:r>
          </w:p>
        </w:tc>
        <w:tc>
          <w:tcPr>
            <w:tcW w:w="1672" w:type="dxa"/>
            <w:shd w:val="clear" w:color="auto" w:fill="auto"/>
            <w:noWrap/>
            <w:vAlign w:val="center"/>
          </w:tcPr>
          <w:p w14:paraId="5F2B4C7E"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20,00000</w:t>
            </w:r>
          </w:p>
        </w:tc>
      </w:tr>
      <w:tr w:rsidR="00C82651" w:rsidRPr="00C90ED3" w14:paraId="5E17B8DE" w14:textId="77777777" w:rsidTr="00B22664">
        <w:trPr>
          <w:cantSplit/>
          <w:trHeight w:val="160"/>
        </w:trPr>
        <w:tc>
          <w:tcPr>
            <w:tcW w:w="441" w:type="dxa"/>
            <w:shd w:val="clear" w:color="auto" w:fill="auto"/>
            <w:noWrap/>
            <w:vAlign w:val="center"/>
          </w:tcPr>
          <w:p w14:paraId="14397DA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764</w:t>
            </w:r>
          </w:p>
        </w:tc>
        <w:tc>
          <w:tcPr>
            <w:tcW w:w="9526" w:type="dxa"/>
            <w:shd w:val="clear" w:color="auto" w:fill="auto"/>
          </w:tcPr>
          <w:p w14:paraId="7C962670"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b/>
                <w:bCs/>
                <w:color w:val="000000"/>
                <w:sz w:val="22"/>
                <w:szCs w:val="22"/>
              </w:rPr>
              <w:t>счетная палата городского округа Верхняя Пышма</w:t>
            </w:r>
          </w:p>
        </w:tc>
        <w:tc>
          <w:tcPr>
            <w:tcW w:w="425" w:type="dxa"/>
            <w:shd w:val="clear" w:color="auto" w:fill="auto"/>
            <w:noWrap/>
            <w:vAlign w:val="center"/>
          </w:tcPr>
          <w:p w14:paraId="274D8E6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913</w:t>
            </w:r>
          </w:p>
        </w:tc>
        <w:tc>
          <w:tcPr>
            <w:tcW w:w="567" w:type="dxa"/>
            <w:shd w:val="clear" w:color="auto" w:fill="auto"/>
            <w:noWrap/>
            <w:vAlign w:val="center"/>
          </w:tcPr>
          <w:p w14:paraId="655DA94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276" w:type="dxa"/>
            <w:shd w:val="clear" w:color="auto" w:fill="auto"/>
            <w:noWrap/>
            <w:vAlign w:val="center"/>
          </w:tcPr>
          <w:p w14:paraId="55335BF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19" w:type="dxa"/>
            <w:shd w:val="clear" w:color="auto" w:fill="auto"/>
            <w:noWrap/>
            <w:vAlign w:val="center"/>
          </w:tcPr>
          <w:p w14:paraId="2E5CBAE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565" w:type="dxa"/>
            <w:shd w:val="clear" w:color="auto" w:fill="auto"/>
            <w:noWrap/>
            <w:vAlign w:val="center"/>
          </w:tcPr>
          <w:p w14:paraId="367BCA8C"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4 701,10000</w:t>
            </w:r>
          </w:p>
        </w:tc>
        <w:tc>
          <w:tcPr>
            <w:tcW w:w="1672" w:type="dxa"/>
            <w:shd w:val="clear" w:color="auto" w:fill="auto"/>
            <w:noWrap/>
            <w:vAlign w:val="center"/>
          </w:tcPr>
          <w:p w14:paraId="46163C65"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4 915,50000</w:t>
            </w:r>
          </w:p>
        </w:tc>
      </w:tr>
      <w:tr w:rsidR="00C82651" w:rsidRPr="00C90ED3" w14:paraId="44320FB9" w14:textId="77777777" w:rsidTr="00B22664">
        <w:trPr>
          <w:cantSplit/>
          <w:trHeight w:val="70"/>
        </w:trPr>
        <w:tc>
          <w:tcPr>
            <w:tcW w:w="441" w:type="dxa"/>
            <w:shd w:val="clear" w:color="auto" w:fill="auto"/>
            <w:noWrap/>
            <w:vAlign w:val="center"/>
          </w:tcPr>
          <w:p w14:paraId="4F1C161B" w14:textId="77777777" w:rsidR="00C82651" w:rsidRPr="00C90ED3" w:rsidRDefault="00C82651" w:rsidP="00B22664">
            <w:pPr>
              <w:ind w:left="-93" w:right="-108"/>
              <w:jc w:val="center"/>
              <w:rPr>
                <w:rFonts w:ascii="Liberation Serif" w:hAnsi="Liberation Serif" w:cs="Liberation Serif"/>
                <w:b/>
                <w:color w:val="000000"/>
                <w:sz w:val="22"/>
                <w:szCs w:val="22"/>
              </w:rPr>
            </w:pPr>
            <w:r>
              <w:rPr>
                <w:rFonts w:ascii="Liberation Serif" w:hAnsi="Liberation Serif" w:cs="Liberation Serif"/>
                <w:b/>
                <w:bCs/>
                <w:color w:val="000000"/>
                <w:sz w:val="22"/>
                <w:szCs w:val="22"/>
              </w:rPr>
              <w:t>765</w:t>
            </w:r>
          </w:p>
        </w:tc>
        <w:tc>
          <w:tcPr>
            <w:tcW w:w="9526" w:type="dxa"/>
            <w:shd w:val="clear" w:color="auto" w:fill="auto"/>
          </w:tcPr>
          <w:p w14:paraId="0388F483" w14:textId="77777777" w:rsidR="00C82651" w:rsidRPr="00C90ED3" w:rsidRDefault="00C82651" w:rsidP="00B22664">
            <w:pPr>
              <w:ind w:left="-83" w:right="-112"/>
              <w:rPr>
                <w:rFonts w:ascii="Liberation Serif" w:hAnsi="Liberation Serif" w:cs="Liberation Serif"/>
                <w:b/>
                <w:sz w:val="22"/>
                <w:szCs w:val="22"/>
              </w:rPr>
            </w:pPr>
            <w:r>
              <w:rPr>
                <w:rFonts w:ascii="Liberation Serif" w:hAnsi="Liberation Serif" w:cs="Liberation Serif"/>
                <w:b/>
                <w:bCs/>
                <w:color w:val="000000"/>
                <w:sz w:val="22"/>
                <w:szCs w:val="22"/>
              </w:rPr>
              <w:t>ОБЩЕГОСУДАРСТВЕННЫЕ ВОПРОСЫ</w:t>
            </w:r>
          </w:p>
        </w:tc>
        <w:tc>
          <w:tcPr>
            <w:tcW w:w="425" w:type="dxa"/>
            <w:shd w:val="clear" w:color="auto" w:fill="auto"/>
            <w:noWrap/>
            <w:vAlign w:val="center"/>
          </w:tcPr>
          <w:p w14:paraId="3818EBE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913</w:t>
            </w:r>
          </w:p>
        </w:tc>
        <w:tc>
          <w:tcPr>
            <w:tcW w:w="567" w:type="dxa"/>
            <w:shd w:val="clear" w:color="auto" w:fill="auto"/>
            <w:noWrap/>
            <w:vAlign w:val="center"/>
          </w:tcPr>
          <w:p w14:paraId="2F1DE99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0100</w:t>
            </w:r>
          </w:p>
        </w:tc>
        <w:tc>
          <w:tcPr>
            <w:tcW w:w="1276" w:type="dxa"/>
            <w:shd w:val="clear" w:color="auto" w:fill="auto"/>
            <w:noWrap/>
            <w:vAlign w:val="center"/>
          </w:tcPr>
          <w:p w14:paraId="2997DB7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19" w:type="dxa"/>
            <w:shd w:val="clear" w:color="auto" w:fill="auto"/>
            <w:noWrap/>
            <w:vAlign w:val="center"/>
          </w:tcPr>
          <w:p w14:paraId="41CB3D3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565" w:type="dxa"/>
            <w:shd w:val="clear" w:color="auto" w:fill="auto"/>
            <w:noWrap/>
            <w:vAlign w:val="center"/>
          </w:tcPr>
          <w:p w14:paraId="2CF96BA3"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4 701,10000</w:t>
            </w:r>
          </w:p>
        </w:tc>
        <w:tc>
          <w:tcPr>
            <w:tcW w:w="1672" w:type="dxa"/>
            <w:shd w:val="clear" w:color="auto" w:fill="auto"/>
            <w:noWrap/>
            <w:vAlign w:val="center"/>
          </w:tcPr>
          <w:p w14:paraId="77A30635"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4 915,50000</w:t>
            </w:r>
          </w:p>
        </w:tc>
      </w:tr>
      <w:tr w:rsidR="00C82651" w:rsidRPr="00C90ED3" w14:paraId="775FE15F" w14:textId="77777777" w:rsidTr="00B22664">
        <w:trPr>
          <w:cantSplit/>
          <w:trHeight w:val="138"/>
        </w:trPr>
        <w:tc>
          <w:tcPr>
            <w:tcW w:w="441" w:type="dxa"/>
            <w:shd w:val="clear" w:color="auto" w:fill="auto"/>
            <w:noWrap/>
            <w:vAlign w:val="center"/>
          </w:tcPr>
          <w:p w14:paraId="4F91F86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766</w:t>
            </w:r>
          </w:p>
        </w:tc>
        <w:tc>
          <w:tcPr>
            <w:tcW w:w="9526" w:type="dxa"/>
            <w:shd w:val="clear" w:color="auto" w:fill="auto"/>
          </w:tcPr>
          <w:p w14:paraId="2DF3A392"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Обеспечение деятельности финансовых, налоговых и таможенных органов и органов финансового (финансово-бюджетного) надзора</w:t>
            </w:r>
          </w:p>
        </w:tc>
        <w:tc>
          <w:tcPr>
            <w:tcW w:w="425" w:type="dxa"/>
            <w:shd w:val="clear" w:color="auto" w:fill="auto"/>
            <w:noWrap/>
            <w:vAlign w:val="center"/>
          </w:tcPr>
          <w:p w14:paraId="76D6E03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913</w:t>
            </w:r>
          </w:p>
        </w:tc>
        <w:tc>
          <w:tcPr>
            <w:tcW w:w="567" w:type="dxa"/>
            <w:shd w:val="clear" w:color="auto" w:fill="auto"/>
            <w:noWrap/>
            <w:vAlign w:val="center"/>
          </w:tcPr>
          <w:p w14:paraId="2C63B4E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76" w:type="dxa"/>
            <w:shd w:val="clear" w:color="auto" w:fill="auto"/>
            <w:noWrap/>
            <w:vAlign w:val="center"/>
          </w:tcPr>
          <w:p w14:paraId="0820F57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tcPr>
          <w:p w14:paraId="73768CE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tcPr>
          <w:p w14:paraId="26079717"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4 616,80000</w:t>
            </w:r>
          </w:p>
        </w:tc>
        <w:tc>
          <w:tcPr>
            <w:tcW w:w="1672" w:type="dxa"/>
            <w:shd w:val="clear" w:color="auto" w:fill="auto"/>
            <w:noWrap/>
            <w:vAlign w:val="center"/>
          </w:tcPr>
          <w:p w14:paraId="0C3C10DF"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4 831,20000</w:t>
            </w:r>
          </w:p>
        </w:tc>
      </w:tr>
      <w:tr w:rsidR="00C82651" w:rsidRPr="00C90ED3" w14:paraId="277DE584" w14:textId="77777777" w:rsidTr="00B22664">
        <w:trPr>
          <w:cantSplit/>
          <w:trHeight w:val="70"/>
        </w:trPr>
        <w:tc>
          <w:tcPr>
            <w:tcW w:w="441" w:type="dxa"/>
            <w:shd w:val="clear" w:color="auto" w:fill="auto"/>
            <w:noWrap/>
            <w:vAlign w:val="center"/>
          </w:tcPr>
          <w:p w14:paraId="3455F9B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767</w:t>
            </w:r>
          </w:p>
        </w:tc>
        <w:tc>
          <w:tcPr>
            <w:tcW w:w="9526" w:type="dxa"/>
            <w:shd w:val="clear" w:color="auto" w:fill="auto"/>
          </w:tcPr>
          <w:p w14:paraId="6159B33A"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Непрограммные направления деятельности</w:t>
            </w:r>
          </w:p>
        </w:tc>
        <w:tc>
          <w:tcPr>
            <w:tcW w:w="425" w:type="dxa"/>
            <w:shd w:val="clear" w:color="auto" w:fill="auto"/>
            <w:noWrap/>
            <w:vAlign w:val="center"/>
          </w:tcPr>
          <w:p w14:paraId="493D986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913</w:t>
            </w:r>
          </w:p>
        </w:tc>
        <w:tc>
          <w:tcPr>
            <w:tcW w:w="567" w:type="dxa"/>
            <w:shd w:val="clear" w:color="auto" w:fill="auto"/>
            <w:noWrap/>
            <w:vAlign w:val="center"/>
          </w:tcPr>
          <w:p w14:paraId="5B0D7E1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76" w:type="dxa"/>
            <w:shd w:val="clear" w:color="auto" w:fill="auto"/>
            <w:noWrap/>
            <w:vAlign w:val="center"/>
          </w:tcPr>
          <w:p w14:paraId="2FAA1E4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7000000000</w:t>
            </w:r>
          </w:p>
        </w:tc>
        <w:tc>
          <w:tcPr>
            <w:tcW w:w="419" w:type="dxa"/>
            <w:shd w:val="clear" w:color="auto" w:fill="auto"/>
            <w:noWrap/>
            <w:vAlign w:val="center"/>
          </w:tcPr>
          <w:p w14:paraId="2C595EC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tcPr>
          <w:p w14:paraId="7B965E05"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4 616,80000</w:t>
            </w:r>
          </w:p>
        </w:tc>
        <w:tc>
          <w:tcPr>
            <w:tcW w:w="1672" w:type="dxa"/>
            <w:shd w:val="clear" w:color="auto" w:fill="auto"/>
            <w:noWrap/>
            <w:vAlign w:val="center"/>
          </w:tcPr>
          <w:p w14:paraId="52A1E292"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4 831,20000</w:t>
            </w:r>
          </w:p>
        </w:tc>
      </w:tr>
      <w:tr w:rsidR="00C82651" w:rsidRPr="00C90ED3" w14:paraId="1B419A20" w14:textId="77777777" w:rsidTr="00B22664">
        <w:trPr>
          <w:cantSplit/>
          <w:trHeight w:val="70"/>
        </w:trPr>
        <w:tc>
          <w:tcPr>
            <w:tcW w:w="441" w:type="dxa"/>
            <w:shd w:val="clear" w:color="auto" w:fill="auto"/>
            <w:noWrap/>
            <w:vAlign w:val="center"/>
          </w:tcPr>
          <w:p w14:paraId="23DAB0B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768</w:t>
            </w:r>
          </w:p>
        </w:tc>
        <w:tc>
          <w:tcPr>
            <w:tcW w:w="9526" w:type="dxa"/>
            <w:shd w:val="clear" w:color="auto" w:fill="auto"/>
          </w:tcPr>
          <w:p w14:paraId="17B9A244"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Руководитель контрольно-счетной палаты муниципального образования и его заместители</w:t>
            </w:r>
          </w:p>
        </w:tc>
        <w:tc>
          <w:tcPr>
            <w:tcW w:w="425" w:type="dxa"/>
            <w:shd w:val="clear" w:color="auto" w:fill="auto"/>
            <w:noWrap/>
            <w:vAlign w:val="center"/>
          </w:tcPr>
          <w:p w14:paraId="4792B90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913</w:t>
            </w:r>
          </w:p>
        </w:tc>
        <w:tc>
          <w:tcPr>
            <w:tcW w:w="567" w:type="dxa"/>
            <w:shd w:val="clear" w:color="auto" w:fill="auto"/>
            <w:noWrap/>
            <w:vAlign w:val="center"/>
          </w:tcPr>
          <w:p w14:paraId="62D0654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76" w:type="dxa"/>
            <w:shd w:val="clear" w:color="auto" w:fill="auto"/>
            <w:noWrap/>
            <w:vAlign w:val="center"/>
          </w:tcPr>
          <w:p w14:paraId="6FCB4A8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7000201110</w:t>
            </w:r>
          </w:p>
        </w:tc>
        <w:tc>
          <w:tcPr>
            <w:tcW w:w="419" w:type="dxa"/>
            <w:shd w:val="clear" w:color="auto" w:fill="auto"/>
            <w:noWrap/>
            <w:vAlign w:val="center"/>
          </w:tcPr>
          <w:p w14:paraId="64F7448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tcPr>
          <w:p w14:paraId="7D0C07DD"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2 141,40000</w:t>
            </w:r>
          </w:p>
        </w:tc>
        <w:tc>
          <w:tcPr>
            <w:tcW w:w="1672" w:type="dxa"/>
            <w:shd w:val="clear" w:color="auto" w:fill="auto"/>
            <w:noWrap/>
            <w:vAlign w:val="center"/>
          </w:tcPr>
          <w:p w14:paraId="5196A4EB"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2 227,10000</w:t>
            </w:r>
          </w:p>
        </w:tc>
      </w:tr>
      <w:tr w:rsidR="00C82651" w:rsidRPr="00C90ED3" w14:paraId="273184D6" w14:textId="77777777" w:rsidTr="00B22664">
        <w:trPr>
          <w:cantSplit/>
          <w:trHeight w:val="70"/>
        </w:trPr>
        <w:tc>
          <w:tcPr>
            <w:tcW w:w="441" w:type="dxa"/>
            <w:shd w:val="clear" w:color="auto" w:fill="auto"/>
            <w:noWrap/>
            <w:vAlign w:val="center"/>
          </w:tcPr>
          <w:p w14:paraId="3EC26D6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769</w:t>
            </w:r>
          </w:p>
        </w:tc>
        <w:tc>
          <w:tcPr>
            <w:tcW w:w="9526" w:type="dxa"/>
            <w:shd w:val="clear" w:color="auto" w:fill="auto"/>
          </w:tcPr>
          <w:p w14:paraId="43ECEA74"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425" w:type="dxa"/>
            <w:shd w:val="clear" w:color="auto" w:fill="auto"/>
            <w:noWrap/>
            <w:vAlign w:val="center"/>
          </w:tcPr>
          <w:p w14:paraId="72EB47A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913</w:t>
            </w:r>
          </w:p>
        </w:tc>
        <w:tc>
          <w:tcPr>
            <w:tcW w:w="567" w:type="dxa"/>
            <w:shd w:val="clear" w:color="auto" w:fill="auto"/>
            <w:noWrap/>
            <w:vAlign w:val="center"/>
          </w:tcPr>
          <w:p w14:paraId="4728672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76" w:type="dxa"/>
            <w:shd w:val="clear" w:color="auto" w:fill="auto"/>
            <w:noWrap/>
            <w:vAlign w:val="center"/>
          </w:tcPr>
          <w:p w14:paraId="740AE1E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7000201110</w:t>
            </w:r>
          </w:p>
        </w:tc>
        <w:tc>
          <w:tcPr>
            <w:tcW w:w="419" w:type="dxa"/>
            <w:shd w:val="clear" w:color="auto" w:fill="auto"/>
            <w:noWrap/>
            <w:vAlign w:val="center"/>
          </w:tcPr>
          <w:p w14:paraId="6089D38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1565" w:type="dxa"/>
            <w:shd w:val="clear" w:color="auto" w:fill="auto"/>
            <w:noWrap/>
            <w:vAlign w:val="center"/>
          </w:tcPr>
          <w:p w14:paraId="2284D642"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2 141,40000</w:t>
            </w:r>
          </w:p>
        </w:tc>
        <w:tc>
          <w:tcPr>
            <w:tcW w:w="1672" w:type="dxa"/>
            <w:shd w:val="clear" w:color="auto" w:fill="auto"/>
            <w:noWrap/>
            <w:vAlign w:val="center"/>
          </w:tcPr>
          <w:p w14:paraId="5D1C7140"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2 227,10000</w:t>
            </w:r>
          </w:p>
        </w:tc>
      </w:tr>
      <w:tr w:rsidR="00C82651" w:rsidRPr="00C90ED3" w14:paraId="5EA3A1A8" w14:textId="77777777" w:rsidTr="00B22664">
        <w:trPr>
          <w:cantSplit/>
          <w:trHeight w:val="70"/>
        </w:trPr>
        <w:tc>
          <w:tcPr>
            <w:tcW w:w="441" w:type="dxa"/>
            <w:shd w:val="clear" w:color="auto" w:fill="auto"/>
            <w:noWrap/>
            <w:vAlign w:val="center"/>
          </w:tcPr>
          <w:p w14:paraId="31C1BE6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770</w:t>
            </w:r>
          </w:p>
        </w:tc>
        <w:tc>
          <w:tcPr>
            <w:tcW w:w="9526" w:type="dxa"/>
            <w:shd w:val="clear" w:color="auto" w:fill="auto"/>
          </w:tcPr>
          <w:p w14:paraId="70B1C217"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Обеспечение деятельности органов местного самоуправления и муниципального органа (центральный аппарат)</w:t>
            </w:r>
          </w:p>
        </w:tc>
        <w:tc>
          <w:tcPr>
            <w:tcW w:w="425" w:type="dxa"/>
            <w:shd w:val="clear" w:color="auto" w:fill="auto"/>
            <w:noWrap/>
            <w:vAlign w:val="center"/>
          </w:tcPr>
          <w:p w14:paraId="6E6FDC4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913</w:t>
            </w:r>
          </w:p>
        </w:tc>
        <w:tc>
          <w:tcPr>
            <w:tcW w:w="567" w:type="dxa"/>
            <w:shd w:val="clear" w:color="auto" w:fill="auto"/>
            <w:noWrap/>
            <w:vAlign w:val="center"/>
          </w:tcPr>
          <w:p w14:paraId="546337D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76" w:type="dxa"/>
            <w:shd w:val="clear" w:color="auto" w:fill="auto"/>
            <w:noWrap/>
            <w:vAlign w:val="center"/>
          </w:tcPr>
          <w:p w14:paraId="7D61D9B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7000311010</w:t>
            </w:r>
          </w:p>
        </w:tc>
        <w:tc>
          <w:tcPr>
            <w:tcW w:w="419" w:type="dxa"/>
            <w:shd w:val="clear" w:color="auto" w:fill="auto"/>
            <w:noWrap/>
            <w:vAlign w:val="center"/>
          </w:tcPr>
          <w:p w14:paraId="2DE94A0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tcPr>
          <w:p w14:paraId="69CA73D1"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2 475,40000</w:t>
            </w:r>
          </w:p>
        </w:tc>
        <w:tc>
          <w:tcPr>
            <w:tcW w:w="1672" w:type="dxa"/>
            <w:shd w:val="clear" w:color="auto" w:fill="auto"/>
            <w:noWrap/>
            <w:vAlign w:val="center"/>
          </w:tcPr>
          <w:p w14:paraId="16CA0161"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2 604,10000</w:t>
            </w:r>
          </w:p>
        </w:tc>
      </w:tr>
      <w:tr w:rsidR="00C82651" w:rsidRPr="00C90ED3" w14:paraId="036A752C" w14:textId="77777777" w:rsidTr="00B22664">
        <w:trPr>
          <w:cantSplit/>
          <w:trHeight w:val="70"/>
        </w:trPr>
        <w:tc>
          <w:tcPr>
            <w:tcW w:w="441" w:type="dxa"/>
            <w:shd w:val="clear" w:color="auto" w:fill="auto"/>
            <w:noWrap/>
            <w:vAlign w:val="center"/>
          </w:tcPr>
          <w:p w14:paraId="467D8572" w14:textId="77777777" w:rsidR="00C82651" w:rsidRPr="00C90ED3" w:rsidRDefault="00C82651" w:rsidP="00B22664">
            <w:pPr>
              <w:ind w:left="-93" w:right="-108"/>
              <w:jc w:val="center"/>
              <w:rPr>
                <w:rFonts w:ascii="Liberation Serif" w:hAnsi="Liberation Serif" w:cs="Liberation Serif"/>
                <w:b/>
                <w:color w:val="000000"/>
                <w:sz w:val="22"/>
                <w:szCs w:val="22"/>
              </w:rPr>
            </w:pPr>
            <w:r>
              <w:rPr>
                <w:rFonts w:ascii="Liberation Serif" w:hAnsi="Liberation Serif" w:cs="Liberation Serif"/>
                <w:color w:val="000000"/>
                <w:sz w:val="22"/>
                <w:szCs w:val="22"/>
              </w:rPr>
              <w:t>771</w:t>
            </w:r>
          </w:p>
        </w:tc>
        <w:tc>
          <w:tcPr>
            <w:tcW w:w="9526" w:type="dxa"/>
            <w:shd w:val="clear" w:color="auto" w:fill="auto"/>
          </w:tcPr>
          <w:p w14:paraId="587530F7" w14:textId="77777777" w:rsidR="00C82651" w:rsidRPr="00C90ED3" w:rsidRDefault="00C82651" w:rsidP="00B22664">
            <w:pPr>
              <w:ind w:left="-83" w:right="-112"/>
              <w:rPr>
                <w:rFonts w:ascii="Liberation Serif" w:hAnsi="Liberation Serif" w:cs="Liberation Serif"/>
                <w:b/>
                <w:sz w:val="22"/>
                <w:szCs w:val="22"/>
              </w:rPr>
            </w:pPr>
            <w:r>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425" w:type="dxa"/>
            <w:shd w:val="clear" w:color="auto" w:fill="auto"/>
            <w:noWrap/>
            <w:vAlign w:val="center"/>
          </w:tcPr>
          <w:p w14:paraId="22E469A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913</w:t>
            </w:r>
          </w:p>
        </w:tc>
        <w:tc>
          <w:tcPr>
            <w:tcW w:w="567" w:type="dxa"/>
            <w:shd w:val="clear" w:color="auto" w:fill="auto"/>
            <w:noWrap/>
            <w:vAlign w:val="center"/>
          </w:tcPr>
          <w:p w14:paraId="2FB69B3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76" w:type="dxa"/>
            <w:shd w:val="clear" w:color="auto" w:fill="auto"/>
            <w:noWrap/>
            <w:vAlign w:val="center"/>
          </w:tcPr>
          <w:p w14:paraId="0B6D5B8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7000311010</w:t>
            </w:r>
          </w:p>
        </w:tc>
        <w:tc>
          <w:tcPr>
            <w:tcW w:w="419" w:type="dxa"/>
            <w:shd w:val="clear" w:color="auto" w:fill="auto"/>
            <w:noWrap/>
            <w:vAlign w:val="center"/>
          </w:tcPr>
          <w:p w14:paraId="7D5C4B7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1565" w:type="dxa"/>
            <w:shd w:val="clear" w:color="auto" w:fill="auto"/>
            <w:noWrap/>
            <w:vAlign w:val="center"/>
          </w:tcPr>
          <w:p w14:paraId="58C8DC44"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2 440,10000</w:t>
            </w:r>
          </w:p>
        </w:tc>
        <w:tc>
          <w:tcPr>
            <w:tcW w:w="1672" w:type="dxa"/>
            <w:shd w:val="clear" w:color="auto" w:fill="auto"/>
            <w:noWrap/>
            <w:vAlign w:val="center"/>
          </w:tcPr>
          <w:p w14:paraId="2CB6FF3C"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2 568,80000</w:t>
            </w:r>
          </w:p>
        </w:tc>
      </w:tr>
      <w:tr w:rsidR="00C82651" w:rsidRPr="00C90ED3" w14:paraId="6280AF90" w14:textId="77777777" w:rsidTr="00B22664">
        <w:trPr>
          <w:cantSplit/>
          <w:trHeight w:val="70"/>
        </w:trPr>
        <w:tc>
          <w:tcPr>
            <w:tcW w:w="441" w:type="dxa"/>
            <w:shd w:val="clear" w:color="auto" w:fill="auto"/>
            <w:noWrap/>
            <w:vAlign w:val="center"/>
          </w:tcPr>
          <w:p w14:paraId="261DBA54" w14:textId="77777777" w:rsidR="00C82651" w:rsidRPr="00C90ED3" w:rsidRDefault="00C82651" w:rsidP="00B22664">
            <w:pPr>
              <w:ind w:left="-93" w:right="-108"/>
              <w:jc w:val="center"/>
              <w:rPr>
                <w:rFonts w:ascii="Liberation Serif" w:hAnsi="Liberation Serif" w:cs="Liberation Serif"/>
                <w:b/>
                <w:color w:val="000000"/>
                <w:sz w:val="22"/>
                <w:szCs w:val="22"/>
              </w:rPr>
            </w:pPr>
            <w:r>
              <w:rPr>
                <w:rFonts w:ascii="Liberation Serif" w:hAnsi="Liberation Serif" w:cs="Liberation Serif"/>
                <w:color w:val="000000"/>
                <w:sz w:val="22"/>
                <w:szCs w:val="22"/>
              </w:rPr>
              <w:t>772</w:t>
            </w:r>
          </w:p>
        </w:tc>
        <w:tc>
          <w:tcPr>
            <w:tcW w:w="9526" w:type="dxa"/>
            <w:shd w:val="clear" w:color="auto" w:fill="auto"/>
          </w:tcPr>
          <w:p w14:paraId="5D81FBD6" w14:textId="77777777" w:rsidR="00C82651" w:rsidRPr="00C90ED3" w:rsidRDefault="00C82651" w:rsidP="00B22664">
            <w:pPr>
              <w:ind w:left="-83" w:right="-112"/>
              <w:rPr>
                <w:rFonts w:ascii="Liberation Serif" w:hAnsi="Liberation Serif" w:cs="Liberation Serif"/>
                <w:b/>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5EA719F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913</w:t>
            </w:r>
          </w:p>
        </w:tc>
        <w:tc>
          <w:tcPr>
            <w:tcW w:w="567" w:type="dxa"/>
            <w:shd w:val="clear" w:color="auto" w:fill="auto"/>
            <w:noWrap/>
            <w:vAlign w:val="center"/>
          </w:tcPr>
          <w:p w14:paraId="4B9C98D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76" w:type="dxa"/>
            <w:shd w:val="clear" w:color="auto" w:fill="auto"/>
            <w:noWrap/>
            <w:vAlign w:val="center"/>
          </w:tcPr>
          <w:p w14:paraId="51A01DB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7000311010</w:t>
            </w:r>
          </w:p>
        </w:tc>
        <w:tc>
          <w:tcPr>
            <w:tcW w:w="419" w:type="dxa"/>
            <w:shd w:val="clear" w:color="auto" w:fill="auto"/>
            <w:noWrap/>
            <w:vAlign w:val="center"/>
          </w:tcPr>
          <w:p w14:paraId="06A1A6E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tcPr>
          <w:p w14:paraId="028C3A65"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25,30000</w:t>
            </w:r>
          </w:p>
        </w:tc>
        <w:tc>
          <w:tcPr>
            <w:tcW w:w="1672" w:type="dxa"/>
            <w:shd w:val="clear" w:color="auto" w:fill="auto"/>
            <w:noWrap/>
            <w:vAlign w:val="center"/>
          </w:tcPr>
          <w:p w14:paraId="58A8E5B1"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25,30000</w:t>
            </w:r>
          </w:p>
        </w:tc>
      </w:tr>
      <w:tr w:rsidR="00C82651" w:rsidRPr="00C90ED3" w14:paraId="13CD0ACB" w14:textId="77777777" w:rsidTr="00B22664">
        <w:trPr>
          <w:cantSplit/>
          <w:trHeight w:val="70"/>
        </w:trPr>
        <w:tc>
          <w:tcPr>
            <w:tcW w:w="441" w:type="dxa"/>
            <w:shd w:val="clear" w:color="auto" w:fill="auto"/>
            <w:noWrap/>
            <w:vAlign w:val="center"/>
          </w:tcPr>
          <w:p w14:paraId="7DDC063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773</w:t>
            </w:r>
          </w:p>
        </w:tc>
        <w:tc>
          <w:tcPr>
            <w:tcW w:w="9526" w:type="dxa"/>
            <w:shd w:val="clear" w:color="auto" w:fill="auto"/>
          </w:tcPr>
          <w:p w14:paraId="7CE87E0B"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Уплата налогов, сборов и иных платежей</w:t>
            </w:r>
          </w:p>
        </w:tc>
        <w:tc>
          <w:tcPr>
            <w:tcW w:w="425" w:type="dxa"/>
            <w:shd w:val="clear" w:color="auto" w:fill="auto"/>
            <w:noWrap/>
            <w:vAlign w:val="center"/>
          </w:tcPr>
          <w:p w14:paraId="7E38603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913</w:t>
            </w:r>
          </w:p>
        </w:tc>
        <w:tc>
          <w:tcPr>
            <w:tcW w:w="567" w:type="dxa"/>
            <w:shd w:val="clear" w:color="auto" w:fill="auto"/>
            <w:noWrap/>
            <w:vAlign w:val="center"/>
          </w:tcPr>
          <w:p w14:paraId="53CFC6F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76" w:type="dxa"/>
            <w:shd w:val="clear" w:color="auto" w:fill="auto"/>
            <w:noWrap/>
            <w:vAlign w:val="center"/>
          </w:tcPr>
          <w:p w14:paraId="6510D95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7000311010</w:t>
            </w:r>
          </w:p>
        </w:tc>
        <w:tc>
          <w:tcPr>
            <w:tcW w:w="419" w:type="dxa"/>
            <w:shd w:val="clear" w:color="auto" w:fill="auto"/>
            <w:noWrap/>
            <w:vAlign w:val="center"/>
          </w:tcPr>
          <w:p w14:paraId="526F59E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850</w:t>
            </w:r>
          </w:p>
        </w:tc>
        <w:tc>
          <w:tcPr>
            <w:tcW w:w="1565" w:type="dxa"/>
            <w:shd w:val="clear" w:color="auto" w:fill="auto"/>
            <w:noWrap/>
            <w:vAlign w:val="center"/>
          </w:tcPr>
          <w:p w14:paraId="14D94864"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10,00000</w:t>
            </w:r>
          </w:p>
        </w:tc>
        <w:tc>
          <w:tcPr>
            <w:tcW w:w="1672" w:type="dxa"/>
            <w:shd w:val="clear" w:color="auto" w:fill="auto"/>
            <w:noWrap/>
            <w:vAlign w:val="center"/>
          </w:tcPr>
          <w:p w14:paraId="6EBAEAC2"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10,00000</w:t>
            </w:r>
          </w:p>
        </w:tc>
      </w:tr>
      <w:tr w:rsidR="00C82651" w:rsidRPr="00C90ED3" w14:paraId="5C8D148D" w14:textId="77777777" w:rsidTr="00B22664">
        <w:trPr>
          <w:cantSplit/>
          <w:trHeight w:val="76"/>
        </w:trPr>
        <w:tc>
          <w:tcPr>
            <w:tcW w:w="441" w:type="dxa"/>
            <w:shd w:val="clear" w:color="auto" w:fill="auto"/>
            <w:noWrap/>
            <w:vAlign w:val="center"/>
          </w:tcPr>
          <w:p w14:paraId="3C23BA0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774</w:t>
            </w:r>
          </w:p>
        </w:tc>
        <w:tc>
          <w:tcPr>
            <w:tcW w:w="9526" w:type="dxa"/>
            <w:shd w:val="clear" w:color="auto" w:fill="auto"/>
          </w:tcPr>
          <w:p w14:paraId="41A485CB"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Другие общегосударственные вопросы</w:t>
            </w:r>
          </w:p>
        </w:tc>
        <w:tc>
          <w:tcPr>
            <w:tcW w:w="425" w:type="dxa"/>
            <w:shd w:val="clear" w:color="auto" w:fill="auto"/>
            <w:noWrap/>
            <w:vAlign w:val="center"/>
          </w:tcPr>
          <w:p w14:paraId="5FADA21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913</w:t>
            </w:r>
          </w:p>
        </w:tc>
        <w:tc>
          <w:tcPr>
            <w:tcW w:w="567" w:type="dxa"/>
            <w:shd w:val="clear" w:color="auto" w:fill="auto"/>
            <w:noWrap/>
            <w:vAlign w:val="center"/>
          </w:tcPr>
          <w:p w14:paraId="2331764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3B9239C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tcPr>
          <w:p w14:paraId="73C09BC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tcPr>
          <w:p w14:paraId="3F2427FC"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84,30000</w:t>
            </w:r>
          </w:p>
        </w:tc>
        <w:tc>
          <w:tcPr>
            <w:tcW w:w="1672" w:type="dxa"/>
            <w:shd w:val="clear" w:color="auto" w:fill="auto"/>
            <w:noWrap/>
            <w:vAlign w:val="center"/>
          </w:tcPr>
          <w:p w14:paraId="691EC589"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84,30000</w:t>
            </w:r>
          </w:p>
        </w:tc>
      </w:tr>
      <w:tr w:rsidR="00C82651" w:rsidRPr="00C90ED3" w14:paraId="20A23E36" w14:textId="77777777" w:rsidTr="00B22664">
        <w:trPr>
          <w:cantSplit/>
          <w:trHeight w:val="70"/>
        </w:trPr>
        <w:tc>
          <w:tcPr>
            <w:tcW w:w="441" w:type="dxa"/>
            <w:shd w:val="clear" w:color="auto" w:fill="auto"/>
            <w:noWrap/>
            <w:vAlign w:val="center"/>
          </w:tcPr>
          <w:p w14:paraId="2B5A41C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775</w:t>
            </w:r>
          </w:p>
        </w:tc>
        <w:tc>
          <w:tcPr>
            <w:tcW w:w="9526" w:type="dxa"/>
            <w:shd w:val="clear" w:color="auto" w:fill="auto"/>
          </w:tcPr>
          <w:p w14:paraId="409995D4"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425" w:type="dxa"/>
            <w:shd w:val="clear" w:color="auto" w:fill="auto"/>
            <w:noWrap/>
            <w:vAlign w:val="center"/>
          </w:tcPr>
          <w:p w14:paraId="5F15C48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913</w:t>
            </w:r>
          </w:p>
        </w:tc>
        <w:tc>
          <w:tcPr>
            <w:tcW w:w="567" w:type="dxa"/>
            <w:shd w:val="clear" w:color="auto" w:fill="auto"/>
            <w:noWrap/>
            <w:vAlign w:val="center"/>
          </w:tcPr>
          <w:p w14:paraId="61203E3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2CFF840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9" w:type="dxa"/>
            <w:shd w:val="clear" w:color="auto" w:fill="auto"/>
            <w:noWrap/>
            <w:vAlign w:val="center"/>
          </w:tcPr>
          <w:p w14:paraId="61797F7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tcPr>
          <w:p w14:paraId="0D1B365F"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84,30000</w:t>
            </w:r>
          </w:p>
        </w:tc>
        <w:tc>
          <w:tcPr>
            <w:tcW w:w="1672" w:type="dxa"/>
            <w:shd w:val="clear" w:color="auto" w:fill="auto"/>
            <w:noWrap/>
            <w:vAlign w:val="center"/>
          </w:tcPr>
          <w:p w14:paraId="68019AF3"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84,30000</w:t>
            </w:r>
          </w:p>
        </w:tc>
      </w:tr>
      <w:tr w:rsidR="00C82651" w:rsidRPr="00C90ED3" w14:paraId="2C917513" w14:textId="77777777" w:rsidTr="00B22664">
        <w:trPr>
          <w:cantSplit/>
          <w:trHeight w:val="70"/>
        </w:trPr>
        <w:tc>
          <w:tcPr>
            <w:tcW w:w="441" w:type="dxa"/>
            <w:shd w:val="clear" w:color="auto" w:fill="auto"/>
            <w:noWrap/>
            <w:vAlign w:val="center"/>
          </w:tcPr>
          <w:p w14:paraId="0B39609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776</w:t>
            </w:r>
          </w:p>
        </w:tc>
        <w:tc>
          <w:tcPr>
            <w:tcW w:w="9526" w:type="dxa"/>
            <w:shd w:val="clear" w:color="auto" w:fill="auto"/>
          </w:tcPr>
          <w:p w14:paraId="333BDC9F"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«Развитие местного самоуправления на территории городского округа Верхняя Пышма до 2027 года»</w:t>
            </w:r>
          </w:p>
        </w:tc>
        <w:tc>
          <w:tcPr>
            <w:tcW w:w="425" w:type="dxa"/>
            <w:shd w:val="clear" w:color="auto" w:fill="auto"/>
            <w:noWrap/>
            <w:vAlign w:val="center"/>
          </w:tcPr>
          <w:p w14:paraId="1A8B901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913</w:t>
            </w:r>
          </w:p>
        </w:tc>
        <w:tc>
          <w:tcPr>
            <w:tcW w:w="567" w:type="dxa"/>
            <w:shd w:val="clear" w:color="auto" w:fill="auto"/>
            <w:noWrap/>
            <w:vAlign w:val="center"/>
          </w:tcPr>
          <w:p w14:paraId="77236B0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24CE50A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0110000000</w:t>
            </w:r>
          </w:p>
        </w:tc>
        <w:tc>
          <w:tcPr>
            <w:tcW w:w="419" w:type="dxa"/>
            <w:shd w:val="clear" w:color="auto" w:fill="auto"/>
            <w:noWrap/>
            <w:vAlign w:val="center"/>
          </w:tcPr>
          <w:p w14:paraId="19F9C20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tcPr>
          <w:p w14:paraId="1D94934E"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84,30000</w:t>
            </w:r>
          </w:p>
        </w:tc>
        <w:tc>
          <w:tcPr>
            <w:tcW w:w="1672" w:type="dxa"/>
            <w:shd w:val="clear" w:color="auto" w:fill="auto"/>
            <w:noWrap/>
            <w:vAlign w:val="center"/>
          </w:tcPr>
          <w:p w14:paraId="67E3E33C"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84,30000</w:t>
            </w:r>
          </w:p>
        </w:tc>
      </w:tr>
      <w:tr w:rsidR="00C82651" w:rsidRPr="00C90ED3" w14:paraId="01DE8510" w14:textId="77777777" w:rsidTr="00B22664">
        <w:trPr>
          <w:cantSplit/>
          <w:trHeight w:val="70"/>
        </w:trPr>
        <w:tc>
          <w:tcPr>
            <w:tcW w:w="441" w:type="dxa"/>
            <w:shd w:val="clear" w:color="auto" w:fill="auto"/>
            <w:noWrap/>
            <w:vAlign w:val="center"/>
          </w:tcPr>
          <w:p w14:paraId="6345328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777</w:t>
            </w:r>
          </w:p>
        </w:tc>
        <w:tc>
          <w:tcPr>
            <w:tcW w:w="9526" w:type="dxa"/>
            <w:shd w:val="clear" w:color="auto" w:fill="auto"/>
          </w:tcPr>
          <w:p w14:paraId="70B0D3C3"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Организация профессиональной подготовки, переподготовки и повышения квалификации кадров</w:t>
            </w:r>
          </w:p>
        </w:tc>
        <w:tc>
          <w:tcPr>
            <w:tcW w:w="425" w:type="dxa"/>
            <w:shd w:val="clear" w:color="auto" w:fill="auto"/>
            <w:noWrap/>
            <w:vAlign w:val="center"/>
          </w:tcPr>
          <w:p w14:paraId="4AB8D4C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913</w:t>
            </w:r>
          </w:p>
        </w:tc>
        <w:tc>
          <w:tcPr>
            <w:tcW w:w="567" w:type="dxa"/>
            <w:shd w:val="clear" w:color="auto" w:fill="auto"/>
            <w:noWrap/>
            <w:vAlign w:val="center"/>
          </w:tcPr>
          <w:p w14:paraId="2FC8AB2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405A68C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0110411100</w:t>
            </w:r>
          </w:p>
        </w:tc>
        <w:tc>
          <w:tcPr>
            <w:tcW w:w="419" w:type="dxa"/>
            <w:shd w:val="clear" w:color="auto" w:fill="auto"/>
            <w:noWrap/>
            <w:vAlign w:val="center"/>
          </w:tcPr>
          <w:p w14:paraId="67729F4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tcPr>
          <w:p w14:paraId="3355C388"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65,80000</w:t>
            </w:r>
          </w:p>
        </w:tc>
        <w:tc>
          <w:tcPr>
            <w:tcW w:w="1672" w:type="dxa"/>
            <w:shd w:val="clear" w:color="auto" w:fill="auto"/>
            <w:noWrap/>
            <w:vAlign w:val="center"/>
          </w:tcPr>
          <w:p w14:paraId="7C3B1696"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65,80000</w:t>
            </w:r>
          </w:p>
        </w:tc>
      </w:tr>
      <w:tr w:rsidR="00C82651" w:rsidRPr="00C90ED3" w14:paraId="3D1C2D74" w14:textId="77777777" w:rsidTr="00B22664">
        <w:trPr>
          <w:cantSplit/>
          <w:trHeight w:val="70"/>
        </w:trPr>
        <w:tc>
          <w:tcPr>
            <w:tcW w:w="441" w:type="dxa"/>
            <w:shd w:val="clear" w:color="auto" w:fill="auto"/>
            <w:noWrap/>
            <w:vAlign w:val="center"/>
          </w:tcPr>
          <w:p w14:paraId="50A360F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778</w:t>
            </w:r>
          </w:p>
        </w:tc>
        <w:tc>
          <w:tcPr>
            <w:tcW w:w="9526" w:type="dxa"/>
            <w:shd w:val="clear" w:color="auto" w:fill="auto"/>
          </w:tcPr>
          <w:p w14:paraId="26CCFA98"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20B66F8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913</w:t>
            </w:r>
          </w:p>
        </w:tc>
        <w:tc>
          <w:tcPr>
            <w:tcW w:w="567" w:type="dxa"/>
            <w:shd w:val="clear" w:color="auto" w:fill="auto"/>
            <w:noWrap/>
            <w:vAlign w:val="center"/>
          </w:tcPr>
          <w:p w14:paraId="11E1BE3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1C4A85C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0110411100</w:t>
            </w:r>
          </w:p>
        </w:tc>
        <w:tc>
          <w:tcPr>
            <w:tcW w:w="419" w:type="dxa"/>
            <w:shd w:val="clear" w:color="auto" w:fill="auto"/>
            <w:noWrap/>
            <w:vAlign w:val="center"/>
          </w:tcPr>
          <w:p w14:paraId="71FB795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tcPr>
          <w:p w14:paraId="576BBC9A"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65,80000</w:t>
            </w:r>
          </w:p>
        </w:tc>
        <w:tc>
          <w:tcPr>
            <w:tcW w:w="1672" w:type="dxa"/>
            <w:shd w:val="clear" w:color="auto" w:fill="auto"/>
            <w:noWrap/>
            <w:vAlign w:val="center"/>
          </w:tcPr>
          <w:p w14:paraId="5B2F354A"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65,80000</w:t>
            </w:r>
          </w:p>
        </w:tc>
      </w:tr>
      <w:tr w:rsidR="00C82651" w:rsidRPr="00C90ED3" w14:paraId="726C9BA5" w14:textId="77777777" w:rsidTr="00B22664">
        <w:trPr>
          <w:cantSplit/>
          <w:trHeight w:val="70"/>
        </w:trPr>
        <w:tc>
          <w:tcPr>
            <w:tcW w:w="441" w:type="dxa"/>
            <w:shd w:val="clear" w:color="auto" w:fill="auto"/>
            <w:noWrap/>
            <w:vAlign w:val="center"/>
          </w:tcPr>
          <w:p w14:paraId="7D087F3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779</w:t>
            </w:r>
          </w:p>
        </w:tc>
        <w:tc>
          <w:tcPr>
            <w:tcW w:w="9526" w:type="dxa"/>
            <w:shd w:val="clear" w:color="auto" w:fill="auto"/>
          </w:tcPr>
          <w:p w14:paraId="4A06985C"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Выполнение комплекса работ по специальной оценке условий труда рабочих мест, выполнение требований по охране труда</w:t>
            </w:r>
          </w:p>
        </w:tc>
        <w:tc>
          <w:tcPr>
            <w:tcW w:w="425" w:type="dxa"/>
            <w:shd w:val="clear" w:color="auto" w:fill="auto"/>
            <w:noWrap/>
            <w:vAlign w:val="center"/>
          </w:tcPr>
          <w:p w14:paraId="7A0FE0A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913</w:t>
            </w:r>
          </w:p>
        </w:tc>
        <w:tc>
          <w:tcPr>
            <w:tcW w:w="567" w:type="dxa"/>
            <w:shd w:val="clear" w:color="auto" w:fill="auto"/>
            <w:noWrap/>
            <w:vAlign w:val="center"/>
          </w:tcPr>
          <w:p w14:paraId="4E2A61B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4AF2F3C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0110611120</w:t>
            </w:r>
          </w:p>
        </w:tc>
        <w:tc>
          <w:tcPr>
            <w:tcW w:w="419" w:type="dxa"/>
            <w:shd w:val="clear" w:color="auto" w:fill="auto"/>
            <w:noWrap/>
            <w:vAlign w:val="center"/>
          </w:tcPr>
          <w:p w14:paraId="657E2A3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tcPr>
          <w:p w14:paraId="3427ABBF"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7,50000</w:t>
            </w:r>
          </w:p>
        </w:tc>
        <w:tc>
          <w:tcPr>
            <w:tcW w:w="1672" w:type="dxa"/>
            <w:shd w:val="clear" w:color="auto" w:fill="auto"/>
            <w:noWrap/>
            <w:vAlign w:val="center"/>
          </w:tcPr>
          <w:p w14:paraId="70F497B3"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7,50000</w:t>
            </w:r>
          </w:p>
        </w:tc>
      </w:tr>
      <w:tr w:rsidR="00C82651" w:rsidRPr="00C90ED3" w14:paraId="06E9EC4F" w14:textId="77777777" w:rsidTr="00B22664">
        <w:trPr>
          <w:cantSplit/>
          <w:trHeight w:val="70"/>
        </w:trPr>
        <w:tc>
          <w:tcPr>
            <w:tcW w:w="441" w:type="dxa"/>
            <w:shd w:val="clear" w:color="auto" w:fill="auto"/>
            <w:noWrap/>
            <w:vAlign w:val="center"/>
          </w:tcPr>
          <w:p w14:paraId="4B9BFF4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780</w:t>
            </w:r>
          </w:p>
        </w:tc>
        <w:tc>
          <w:tcPr>
            <w:tcW w:w="9526" w:type="dxa"/>
            <w:shd w:val="clear" w:color="auto" w:fill="auto"/>
          </w:tcPr>
          <w:p w14:paraId="3A9C3343"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1567523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913</w:t>
            </w:r>
          </w:p>
        </w:tc>
        <w:tc>
          <w:tcPr>
            <w:tcW w:w="567" w:type="dxa"/>
            <w:shd w:val="clear" w:color="auto" w:fill="auto"/>
            <w:noWrap/>
            <w:vAlign w:val="center"/>
          </w:tcPr>
          <w:p w14:paraId="37CA607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69E2EC6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0110611120</w:t>
            </w:r>
          </w:p>
        </w:tc>
        <w:tc>
          <w:tcPr>
            <w:tcW w:w="419" w:type="dxa"/>
            <w:shd w:val="clear" w:color="auto" w:fill="auto"/>
            <w:noWrap/>
            <w:vAlign w:val="center"/>
          </w:tcPr>
          <w:p w14:paraId="4193EFF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tcPr>
          <w:p w14:paraId="636A2B60"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7,50000</w:t>
            </w:r>
          </w:p>
        </w:tc>
        <w:tc>
          <w:tcPr>
            <w:tcW w:w="1672" w:type="dxa"/>
            <w:shd w:val="clear" w:color="auto" w:fill="auto"/>
            <w:noWrap/>
            <w:vAlign w:val="center"/>
          </w:tcPr>
          <w:p w14:paraId="7B0EEEBE"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7,50000</w:t>
            </w:r>
          </w:p>
        </w:tc>
      </w:tr>
      <w:tr w:rsidR="00C82651" w:rsidRPr="00C90ED3" w14:paraId="1AE46D75" w14:textId="77777777" w:rsidTr="00B22664">
        <w:trPr>
          <w:cantSplit/>
          <w:trHeight w:val="70"/>
        </w:trPr>
        <w:tc>
          <w:tcPr>
            <w:tcW w:w="441" w:type="dxa"/>
            <w:shd w:val="clear" w:color="auto" w:fill="auto"/>
            <w:noWrap/>
            <w:vAlign w:val="center"/>
          </w:tcPr>
          <w:p w14:paraId="571B3AC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781</w:t>
            </w:r>
          </w:p>
        </w:tc>
        <w:tc>
          <w:tcPr>
            <w:tcW w:w="9526" w:type="dxa"/>
            <w:shd w:val="clear" w:color="auto" w:fill="auto"/>
          </w:tcPr>
          <w:p w14:paraId="4AAB11AD"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Организация диспансеризации муниципальных служащих и технических работников</w:t>
            </w:r>
          </w:p>
        </w:tc>
        <w:tc>
          <w:tcPr>
            <w:tcW w:w="425" w:type="dxa"/>
            <w:shd w:val="clear" w:color="auto" w:fill="auto"/>
            <w:noWrap/>
            <w:vAlign w:val="center"/>
          </w:tcPr>
          <w:p w14:paraId="1FD1FFD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913</w:t>
            </w:r>
          </w:p>
        </w:tc>
        <w:tc>
          <w:tcPr>
            <w:tcW w:w="567" w:type="dxa"/>
            <w:shd w:val="clear" w:color="auto" w:fill="auto"/>
            <w:noWrap/>
            <w:vAlign w:val="center"/>
          </w:tcPr>
          <w:p w14:paraId="565023A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5B74D45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0110711130</w:t>
            </w:r>
          </w:p>
        </w:tc>
        <w:tc>
          <w:tcPr>
            <w:tcW w:w="419" w:type="dxa"/>
            <w:shd w:val="clear" w:color="auto" w:fill="auto"/>
            <w:noWrap/>
            <w:vAlign w:val="center"/>
          </w:tcPr>
          <w:p w14:paraId="2C033EE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tcPr>
          <w:p w14:paraId="13905B2A"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11,00000</w:t>
            </w:r>
          </w:p>
        </w:tc>
        <w:tc>
          <w:tcPr>
            <w:tcW w:w="1672" w:type="dxa"/>
            <w:shd w:val="clear" w:color="auto" w:fill="auto"/>
            <w:noWrap/>
            <w:vAlign w:val="center"/>
          </w:tcPr>
          <w:p w14:paraId="240625CA"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11,00000</w:t>
            </w:r>
          </w:p>
        </w:tc>
      </w:tr>
      <w:tr w:rsidR="00C82651" w:rsidRPr="00C90ED3" w14:paraId="5A3CCFB8" w14:textId="77777777" w:rsidTr="00B22664">
        <w:trPr>
          <w:cantSplit/>
          <w:trHeight w:val="70"/>
        </w:trPr>
        <w:tc>
          <w:tcPr>
            <w:tcW w:w="441" w:type="dxa"/>
            <w:shd w:val="clear" w:color="auto" w:fill="auto"/>
            <w:noWrap/>
            <w:vAlign w:val="center"/>
          </w:tcPr>
          <w:p w14:paraId="4847E86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782</w:t>
            </w:r>
          </w:p>
        </w:tc>
        <w:tc>
          <w:tcPr>
            <w:tcW w:w="9526" w:type="dxa"/>
            <w:shd w:val="clear" w:color="auto" w:fill="auto"/>
          </w:tcPr>
          <w:p w14:paraId="09AAF15D"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7DFA36A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913</w:t>
            </w:r>
          </w:p>
        </w:tc>
        <w:tc>
          <w:tcPr>
            <w:tcW w:w="567" w:type="dxa"/>
            <w:shd w:val="clear" w:color="auto" w:fill="auto"/>
            <w:noWrap/>
            <w:vAlign w:val="center"/>
          </w:tcPr>
          <w:p w14:paraId="030EA10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6344114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0110711130</w:t>
            </w:r>
          </w:p>
        </w:tc>
        <w:tc>
          <w:tcPr>
            <w:tcW w:w="419" w:type="dxa"/>
            <w:shd w:val="clear" w:color="auto" w:fill="auto"/>
            <w:noWrap/>
            <w:vAlign w:val="center"/>
          </w:tcPr>
          <w:p w14:paraId="4557060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tcPr>
          <w:p w14:paraId="368EADA8"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11,00000</w:t>
            </w:r>
          </w:p>
        </w:tc>
        <w:tc>
          <w:tcPr>
            <w:tcW w:w="1672" w:type="dxa"/>
            <w:shd w:val="clear" w:color="auto" w:fill="auto"/>
            <w:noWrap/>
            <w:vAlign w:val="center"/>
          </w:tcPr>
          <w:p w14:paraId="1AA8D695"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11,00000</w:t>
            </w:r>
          </w:p>
        </w:tc>
      </w:tr>
      <w:tr w:rsidR="00C82651" w:rsidRPr="00C90ED3" w14:paraId="7E353C25" w14:textId="77777777" w:rsidTr="00B22664">
        <w:trPr>
          <w:cantSplit/>
          <w:trHeight w:val="70"/>
        </w:trPr>
        <w:tc>
          <w:tcPr>
            <w:tcW w:w="441" w:type="dxa"/>
            <w:shd w:val="clear" w:color="auto" w:fill="auto"/>
            <w:noWrap/>
            <w:vAlign w:val="center"/>
          </w:tcPr>
          <w:p w14:paraId="69F9AB8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783</w:t>
            </w:r>
          </w:p>
        </w:tc>
        <w:tc>
          <w:tcPr>
            <w:tcW w:w="9526" w:type="dxa"/>
            <w:shd w:val="clear" w:color="auto" w:fill="auto"/>
          </w:tcPr>
          <w:p w14:paraId="2A35F9D0"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b/>
                <w:bCs/>
                <w:color w:val="000000"/>
                <w:sz w:val="22"/>
                <w:szCs w:val="22"/>
              </w:rPr>
              <w:t>Финансовое управление администрации городского округа Верхняя Пышма</w:t>
            </w:r>
          </w:p>
        </w:tc>
        <w:tc>
          <w:tcPr>
            <w:tcW w:w="425" w:type="dxa"/>
            <w:shd w:val="clear" w:color="auto" w:fill="auto"/>
            <w:noWrap/>
            <w:vAlign w:val="center"/>
          </w:tcPr>
          <w:p w14:paraId="73BD7B0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919</w:t>
            </w:r>
          </w:p>
        </w:tc>
        <w:tc>
          <w:tcPr>
            <w:tcW w:w="567" w:type="dxa"/>
            <w:shd w:val="clear" w:color="auto" w:fill="auto"/>
            <w:noWrap/>
            <w:vAlign w:val="center"/>
          </w:tcPr>
          <w:p w14:paraId="4724920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276" w:type="dxa"/>
            <w:shd w:val="clear" w:color="auto" w:fill="auto"/>
            <w:noWrap/>
            <w:vAlign w:val="center"/>
          </w:tcPr>
          <w:p w14:paraId="6104020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19" w:type="dxa"/>
            <w:shd w:val="clear" w:color="auto" w:fill="auto"/>
            <w:noWrap/>
            <w:vAlign w:val="center"/>
          </w:tcPr>
          <w:p w14:paraId="71CE58F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565" w:type="dxa"/>
            <w:shd w:val="clear" w:color="auto" w:fill="auto"/>
            <w:noWrap/>
            <w:vAlign w:val="center"/>
          </w:tcPr>
          <w:p w14:paraId="14383C86"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24 692,50000</w:t>
            </w:r>
          </w:p>
        </w:tc>
        <w:tc>
          <w:tcPr>
            <w:tcW w:w="1672" w:type="dxa"/>
            <w:shd w:val="clear" w:color="auto" w:fill="auto"/>
            <w:noWrap/>
            <w:vAlign w:val="center"/>
          </w:tcPr>
          <w:p w14:paraId="4C76A217"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25 719,20000</w:t>
            </w:r>
          </w:p>
        </w:tc>
      </w:tr>
      <w:tr w:rsidR="00C82651" w:rsidRPr="00C90ED3" w14:paraId="24A736AE" w14:textId="77777777" w:rsidTr="00B22664">
        <w:trPr>
          <w:cantSplit/>
          <w:trHeight w:val="70"/>
        </w:trPr>
        <w:tc>
          <w:tcPr>
            <w:tcW w:w="441" w:type="dxa"/>
            <w:shd w:val="clear" w:color="auto" w:fill="auto"/>
            <w:noWrap/>
            <w:vAlign w:val="center"/>
          </w:tcPr>
          <w:p w14:paraId="5B5157F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784</w:t>
            </w:r>
          </w:p>
        </w:tc>
        <w:tc>
          <w:tcPr>
            <w:tcW w:w="9526" w:type="dxa"/>
            <w:shd w:val="clear" w:color="auto" w:fill="auto"/>
          </w:tcPr>
          <w:p w14:paraId="5AA7A62B"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b/>
                <w:bCs/>
                <w:color w:val="000000"/>
                <w:sz w:val="22"/>
                <w:szCs w:val="22"/>
              </w:rPr>
              <w:t>ОБЩЕГОСУДАРСТВЕННЫЕ ВОПРОСЫ</w:t>
            </w:r>
          </w:p>
        </w:tc>
        <w:tc>
          <w:tcPr>
            <w:tcW w:w="425" w:type="dxa"/>
            <w:shd w:val="clear" w:color="auto" w:fill="auto"/>
            <w:noWrap/>
            <w:vAlign w:val="center"/>
          </w:tcPr>
          <w:p w14:paraId="6C9EB5D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919</w:t>
            </w:r>
          </w:p>
        </w:tc>
        <w:tc>
          <w:tcPr>
            <w:tcW w:w="567" w:type="dxa"/>
            <w:shd w:val="clear" w:color="auto" w:fill="auto"/>
            <w:noWrap/>
            <w:vAlign w:val="center"/>
          </w:tcPr>
          <w:p w14:paraId="1FB3848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0100</w:t>
            </w:r>
          </w:p>
        </w:tc>
        <w:tc>
          <w:tcPr>
            <w:tcW w:w="1276" w:type="dxa"/>
            <w:shd w:val="clear" w:color="auto" w:fill="auto"/>
            <w:noWrap/>
            <w:vAlign w:val="center"/>
          </w:tcPr>
          <w:p w14:paraId="44EFED2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19" w:type="dxa"/>
            <w:shd w:val="clear" w:color="auto" w:fill="auto"/>
            <w:noWrap/>
            <w:vAlign w:val="center"/>
          </w:tcPr>
          <w:p w14:paraId="436A07A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565" w:type="dxa"/>
            <w:shd w:val="clear" w:color="auto" w:fill="auto"/>
            <w:noWrap/>
            <w:vAlign w:val="center"/>
          </w:tcPr>
          <w:p w14:paraId="55B354C6"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24 592,20000</w:t>
            </w:r>
          </w:p>
        </w:tc>
        <w:tc>
          <w:tcPr>
            <w:tcW w:w="1672" w:type="dxa"/>
            <w:shd w:val="clear" w:color="auto" w:fill="auto"/>
            <w:noWrap/>
            <w:vAlign w:val="center"/>
          </w:tcPr>
          <w:p w14:paraId="5BC80CFD"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25 618,90000</w:t>
            </w:r>
          </w:p>
        </w:tc>
      </w:tr>
      <w:tr w:rsidR="00C82651" w:rsidRPr="00C90ED3" w14:paraId="188D3EE7" w14:textId="77777777" w:rsidTr="00B22664">
        <w:trPr>
          <w:cantSplit/>
          <w:trHeight w:val="70"/>
        </w:trPr>
        <w:tc>
          <w:tcPr>
            <w:tcW w:w="441" w:type="dxa"/>
            <w:shd w:val="clear" w:color="auto" w:fill="auto"/>
            <w:noWrap/>
            <w:vAlign w:val="center"/>
          </w:tcPr>
          <w:p w14:paraId="3DE972D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785</w:t>
            </w:r>
          </w:p>
        </w:tc>
        <w:tc>
          <w:tcPr>
            <w:tcW w:w="9526" w:type="dxa"/>
            <w:shd w:val="clear" w:color="auto" w:fill="auto"/>
          </w:tcPr>
          <w:p w14:paraId="3FE7CD2B"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Обеспечение деятельности финансовых, налоговых и таможенных органов и органов финансового (финансово-бюджетного) надзора</w:t>
            </w:r>
          </w:p>
        </w:tc>
        <w:tc>
          <w:tcPr>
            <w:tcW w:w="425" w:type="dxa"/>
            <w:shd w:val="clear" w:color="auto" w:fill="auto"/>
            <w:noWrap/>
            <w:vAlign w:val="center"/>
          </w:tcPr>
          <w:p w14:paraId="3AB6B86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919</w:t>
            </w:r>
          </w:p>
        </w:tc>
        <w:tc>
          <w:tcPr>
            <w:tcW w:w="567" w:type="dxa"/>
            <w:shd w:val="clear" w:color="auto" w:fill="auto"/>
            <w:noWrap/>
            <w:vAlign w:val="center"/>
          </w:tcPr>
          <w:p w14:paraId="0ECCE95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76" w:type="dxa"/>
            <w:shd w:val="clear" w:color="auto" w:fill="auto"/>
            <w:noWrap/>
            <w:vAlign w:val="center"/>
          </w:tcPr>
          <w:p w14:paraId="6621532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tcPr>
          <w:p w14:paraId="277ED14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tcPr>
          <w:p w14:paraId="472EBAA0"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24 527,20000</w:t>
            </w:r>
          </w:p>
        </w:tc>
        <w:tc>
          <w:tcPr>
            <w:tcW w:w="1672" w:type="dxa"/>
            <w:shd w:val="clear" w:color="auto" w:fill="auto"/>
            <w:noWrap/>
            <w:vAlign w:val="center"/>
          </w:tcPr>
          <w:p w14:paraId="66BA6A4F"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25 553,90000</w:t>
            </w:r>
          </w:p>
        </w:tc>
      </w:tr>
      <w:tr w:rsidR="00C82651" w:rsidRPr="00C90ED3" w14:paraId="61543CCF" w14:textId="77777777" w:rsidTr="00B22664">
        <w:trPr>
          <w:cantSplit/>
          <w:trHeight w:val="70"/>
        </w:trPr>
        <w:tc>
          <w:tcPr>
            <w:tcW w:w="441" w:type="dxa"/>
            <w:shd w:val="clear" w:color="auto" w:fill="auto"/>
            <w:noWrap/>
            <w:vAlign w:val="center"/>
          </w:tcPr>
          <w:p w14:paraId="7DB2F47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786</w:t>
            </w:r>
          </w:p>
        </w:tc>
        <w:tc>
          <w:tcPr>
            <w:tcW w:w="9526" w:type="dxa"/>
            <w:shd w:val="clear" w:color="auto" w:fill="auto"/>
          </w:tcPr>
          <w:p w14:paraId="55595D2F"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«Управление муниципальными финансами городского округа Верхняя Пышма до 2027 года»</w:t>
            </w:r>
          </w:p>
        </w:tc>
        <w:tc>
          <w:tcPr>
            <w:tcW w:w="425" w:type="dxa"/>
            <w:shd w:val="clear" w:color="auto" w:fill="auto"/>
            <w:noWrap/>
            <w:vAlign w:val="center"/>
          </w:tcPr>
          <w:p w14:paraId="6058B9E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919</w:t>
            </w:r>
          </w:p>
        </w:tc>
        <w:tc>
          <w:tcPr>
            <w:tcW w:w="567" w:type="dxa"/>
            <w:shd w:val="clear" w:color="auto" w:fill="auto"/>
            <w:noWrap/>
            <w:vAlign w:val="center"/>
          </w:tcPr>
          <w:p w14:paraId="46E0A6F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76" w:type="dxa"/>
            <w:shd w:val="clear" w:color="auto" w:fill="auto"/>
            <w:noWrap/>
            <w:vAlign w:val="center"/>
          </w:tcPr>
          <w:p w14:paraId="33730A1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0300000000</w:t>
            </w:r>
          </w:p>
        </w:tc>
        <w:tc>
          <w:tcPr>
            <w:tcW w:w="419" w:type="dxa"/>
            <w:shd w:val="clear" w:color="auto" w:fill="auto"/>
            <w:noWrap/>
            <w:vAlign w:val="center"/>
          </w:tcPr>
          <w:p w14:paraId="5F57919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tcPr>
          <w:p w14:paraId="3D7A0BC7"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24 527,20000</w:t>
            </w:r>
          </w:p>
        </w:tc>
        <w:tc>
          <w:tcPr>
            <w:tcW w:w="1672" w:type="dxa"/>
            <w:shd w:val="clear" w:color="auto" w:fill="auto"/>
            <w:noWrap/>
            <w:vAlign w:val="center"/>
          </w:tcPr>
          <w:p w14:paraId="0E229FAC"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25 553,90000</w:t>
            </w:r>
          </w:p>
        </w:tc>
      </w:tr>
      <w:tr w:rsidR="00C82651" w:rsidRPr="00C90ED3" w14:paraId="08E15000" w14:textId="77777777" w:rsidTr="00B22664">
        <w:trPr>
          <w:cantSplit/>
          <w:trHeight w:val="70"/>
        </w:trPr>
        <w:tc>
          <w:tcPr>
            <w:tcW w:w="441" w:type="dxa"/>
            <w:shd w:val="clear" w:color="auto" w:fill="auto"/>
            <w:noWrap/>
            <w:vAlign w:val="center"/>
          </w:tcPr>
          <w:p w14:paraId="77ADBB4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787</w:t>
            </w:r>
          </w:p>
        </w:tc>
        <w:tc>
          <w:tcPr>
            <w:tcW w:w="9526" w:type="dxa"/>
            <w:shd w:val="clear" w:color="auto" w:fill="auto"/>
          </w:tcPr>
          <w:p w14:paraId="5EF7343D"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«Обеспечение реализации муниципальной программы городского округа Верхняя Пышма «Управление муниципальными финансами городского округа Верхняя Пышма до 2027 года»</w:t>
            </w:r>
          </w:p>
        </w:tc>
        <w:tc>
          <w:tcPr>
            <w:tcW w:w="425" w:type="dxa"/>
            <w:shd w:val="clear" w:color="auto" w:fill="auto"/>
            <w:noWrap/>
            <w:vAlign w:val="center"/>
          </w:tcPr>
          <w:p w14:paraId="4C9BFC1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919</w:t>
            </w:r>
          </w:p>
        </w:tc>
        <w:tc>
          <w:tcPr>
            <w:tcW w:w="567" w:type="dxa"/>
            <w:shd w:val="clear" w:color="auto" w:fill="auto"/>
            <w:noWrap/>
            <w:vAlign w:val="center"/>
          </w:tcPr>
          <w:p w14:paraId="17223EA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76" w:type="dxa"/>
            <w:shd w:val="clear" w:color="auto" w:fill="auto"/>
            <w:noWrap/>
            <w:vAlign w:val="center"/>
          </w:tcPr>
          <w:p w14:paraId="17CAF0D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0320000000</w:t>
            </w:r>
          </w:p>
        </w:tc>
        <w:tc>
          <w:tcPr>
            <w:tcW w:w="419" w:type="dxa"/>
            <w:shd w:val="clear" w:color="auto" w:fill="auto"/>
            <w:noWrap/>
            <w:vAlign w:val="center"/>
          </w:tcPr>
          <w:p w14:paraId="5F85AC2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tcPr>
          <w:p w14:paraId="262A951C"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24 527,20000</w:t>
            </w:r>
          </w:p>
        </w:tc>
        <w:tc>
          <w:tcPr>
            <w:tcW w:w="1672" w:type="dxa"/>
            <w:shd w:val="clear" w:color="auto" w:fill="auto"/>
            <w:noWrap/>
            <w:vAlign w:val="center"/>
          </w:tcPr>
          <w:p w14:paraId="4AA72272"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25 553,90000</w:t>
            </w:r>
          </w:p>
        </w:tc>
      </w:tr>
      <w:tr w:rsidR="00C82651" w:rsidRPr="00C90ED3" w14:paraId="726E9433" w14:textId="77777777" w:rsidTr="00B22664">
        <w:trPr>
          <w:cantSplit/>
          <w:trHeight w:val="70"/>
        </w:trPr>
        <w:tc>
          <w:tcPr>
            <w:tcW w:w="441" w:type="dxa"/>
            <w:shd w:val="clear" w:color="auto" w:fill="auto"/>
            <w:noWrap/>
            <w:vAlign w:val="center"/>
          </w:tcPr>
          <w:p w14:paraId="46C6C8A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788</w:t>
            </w:r>
          </w:p>
        </w:tc>
        <w:tc>
          <w:tcPr>
            <w:tcW w:w="9526" w:type="dxa"/>
            <w:shd w:val="clear" w:color="auto" w:fill="auto"/>
          </w:tcPr>
          <w:p w14:paraId="530C4811"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Управление информационными технологиями, создание и технологическое сопровождение информационно-коммуникационной инфраструктуры</w:t>
            </w:r>
          </w:p>
        </w:tc>
        <w:tc>
          <w:tcPr>
            <w:tcW w:w="425" w:type="dxa"/>
            <w:shd w:val="clear" w:color="auto" w:fill="auto"/>
            <w:noWrap/>
            <w:vAlign w:val="center"/>
          </w:tcPr>
          <w:p w14:paraId="1935A41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919</w:t>
            </w:r>
          </w:p>
        </w:tc>
        <w:tc>
          <w:tcPr>
            <w:tcW w:w="567" w:type="dxa"/>
            <w:shd w:val="clear" w:color="auto" w:fill="auto"/>
            <w:noWrap/>
            <w:vAlign w:val="center"/>
          </w:tcPr>
          <w:p w14:paraId="39E5FAF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76" w:type="dxa"/>
            <w:shd w:val="clear" w:color="auto" w:fill="auto"/>
            <w:noWrap/>
            <w:vAlign w:val="center"/>
          </w:tcPr>
          <w:p w14:paraId="46DA07C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0320111100</w:t>
            </w:r>
          </w:p>
        </w:tc>
        <w:tc>
          <w:tcPr>
            <w:tcW w:w="419" w:type="dxa"/>
            <w:shd w:val="clear" w:color="auto" w:fill="auto"/>
            <w:noWrap/>
            <w:vAlign w:val="center"/>
          </w:tcPr>
          <w:p w14:paraId="35688D7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tcPr>
          <w:p w14:paraId="070909D2"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2 702,30000</w:t>
            </w:r>
          </w:p>
        </w:tc>
        <w:tc>
          <w:tcPr>
            <w:tcW w:w="1672" w:type="dxa"/>
            <w:shd w:val="clear" w:color="auto" w:fill="auto"/>
            <w:noWrap/>
            <w:vAlign w:val="center"/>
          </w:tcPr>
          <w:p w14:paraId="00CA781D"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2 872,30000</w:t>
            </w:r>
          </w:p>
        </w:tc>
      </w:tr>
      <w:tr w:rsidR="00C82651" w:rsidRPr="00C90ED3" w14:paraId="5D3B5CE9" w14:textId="77777777" w:rsidTr="00B22664">
        <w:trPr>
          <w:cantSplit/>
          <w:trHeight w:val="70"/>
        </w:trPr>
        <w:tc>
          <w:tcPr>
            <w:tcW w:w="441" w:type="dxa"/>
            <w:shd w:val="clear" w:color="auto" w:fill="auto"/>
            <w:noWrap/>
            <w:vAlign w:val="center"/>
          </w:tcPr>
          <w:p w14:paraId="1738540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789</w:t>
            </w:r>
          </w:p>
        </w:tc>
        <w:tc>
          <w:tcPr>
            <w:tcW w:w="9526" w:type="dxa"/>
            <w:shd w:val="clear" w:color="auto" w:fill="auto"/>
          </w:tcPr>
          <w:p w14:paraId="66FD4EE9"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1EC938D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919</w:t>
            </w:r>
          </w:p>
        </w:tc>
        <w:tc>
          <w:tcPr>
            <w:tcW w:w="567" w:type="dxa"/>
            <w:shd w:val="clear" w:color="auto" w:fill="auto"/>
            <w:noWrap/>
            <w:vAlign w:val="center"/>
          </w:tcPr>
          <w:p w14:paraId="2896045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76" w:type="dxa"/>
            <w:shd w:val="clear" w:color="auto" w:fill="auto"/>
            <w:noWrap/>
            <w:vAlign w:val="center"/>
          </w:tcPr>
          <w:p w14:paraId="1E3169F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0320111100</w:t>
            </w:r>
          </w:p>
        </w:tc>
        <w:tc>
          <w:tcPr>
            <w:tcW w:w="419" w:type="dxa"/>
            <w:shd w:val="clear" w:color="auto" w:fill="auto"/>
            <w:noWrap/>
            <w:vAlign w:val="center"/>
          </w:tcPr>
          <w:p w14:paraId="68BA822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tcPr>
          <w:p w14:paraId="561F8A60"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2 702,30000</w:t>
            </w:r>
          </w:p>
        </w:tc>
        <w:tc>
          <w:tcPr>
            <w:tcW w:w="1672" w:type="dxa"/>
            <w:shd w:val="clear" w:color="auto" w:fill="auto"/>
            <w:noWrap/>
            <w:vAlign w:val="center"/>
          </w:tcPr>
          <w:p w14:paraId="130C62EA"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2 872,30000</w:t>
            </w:r>
          </w:p>
        </w:tc>
      </w:tr>
      <w:tr w:rsidR="00C82651" w:rsidRPr="00C90ED3" w14:paraId="18C2FFFB" w14:textId="77777777" w:rsidTr="00B22664">
        <w:trPr>
          <w:cantSplit/>
          <w:trHeight w:val="70"/>
        </w:trPr>
        <w:tc>
          <w:tcPr>
            <w:tcW w:w="441" w:type="dxa"/>
            <w:shd w:val="clear" w:color="auto" w:fill="auto"/>
            <w:noWrap/>
            <w:vAlign w:val="center"/>
          </w:tcPr>
          <w:p w14:paraId="49682F6F" w14:textId="77777777" w:rsidR="00C82651" w:rsidRPr="00C90ED3" w:rsidRDefault="00C82651" w:rsidP="00B22664">
            <w:pPr>
              <w:ind w:left="-93" w:right="-108"/>
              <w:jc w:val="center"/>
              <w:rPr>
                <w:rFonts w:ascii="Liberation Serif" w:hAnsi="Liberation Serif" w:cs="Liberation Serif"/>
                <w:b/>
                <w:color w:val="000000"/>
                <w:sz w:val="22"/>
                <w:szCs w:val="22"/>
              </w:rPr>
            </w:pPr>
            <w:r>
              <w:rPr>
                <w:rFonts w:ascii="Liberation Serif" w:hAnsi="Liberation Serif" w:cs="Liberation Serif"/>
                <w:color w:val="000000"/>
                <w:sz w:val="22"/>
                <w:szCs w:val="22"/>
              </w:rPr>
              <w:t>790</w:t>
            </w:r>
          </w:p>
        </w:tc>
        <w:tc>
          <w:tcPr>
            <w:tcW w:w="9526" w:type="dxa"/>
            <w:shd w:val="clear" w:color="auto" w:fill="auto"/>
          </w:tcPr>
          <w:p w14:paraId="3CF09888" w14:textId="77777777" w:rsidR="00C82651" w:rsidRPr="00C90ED3" w:rsidRDefault="00C82651" w:rsidP="00B22664">
            <w:pPr>
              <w:ind w:left="-83" w:right="-112"/>
              <w:rPr>
                <w:rFonts w:ascii="Liberation Serif" w:hAnsi="Liberation Serif" w:cs="Liberation Serif"/>
                <w:b/>
                <w:sz w:val="22"/>
                <w:szCs w:val="22"/>
              </w:rPr>
            </w:pPr>
            <w:r>
              <w:rPr>
                <w:rFonts w:ascii="Liberation Serif" w:hAnsi="Liberation Serif" w:cs="Liberation Serif"/>
                <w:color w:val="000000"/>
                <w:sz w:val="22"/>
                <w:szCs w:val="22"/>
              </w:rPr>
              <w:t>Обеспечение деятельности органов местного самоуправления и муниципальных органов (центральный аппарат)</w:t>
            </w:r>
          </w:p>
        </w:tc>
        <w:tc>
          <w:tcPr>
            <w:tcW w:w="425" w:type="dxa"/>
            <w:shd w:val="clear" w:color="auto" w:fill="auto"/>
            <w:noWrap/>
            <w:vAlign w:val="center"/>
          </w:tcPr>
          <w:p w14:paraId="75185FC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919</w:t>
            </w:r>
          </w:p>
        </w:tc>
        <w:tc>
          <w:tcPr>
            <w:tcW w:w="567" w:type="dxa"/>
            <w:shd w:val="clear" w:color="auto" w:fill="auto"/>
            <w:noWrap/>
            <w:vAlign w:val="center"/>
          </w:tcPr>
          <w:p w14:paraId="431EAB2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76" w:type="dxa"/>
            <w:shd w:val="clear" w:color="auto" w:fill="auto"/>
            <w:noWrap/>
            <w:vAlign w:val="center"/>
          </w:tcPr>
          <w:p w14:paraId="0A9A00E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0320211010</w:t>
            </w:r>
          </w:p>
        </w:tc>
        <w:tc>
          <w:tcPr>
            <w:tcW w:w="419" w:type="dxa"/>
            <w:shd w:val="clear" w:color="auto" w:fill="auto"/>
            <w:noWrap/>
            <w:vAlign w:val="center"/>
          </w:tcPr>
          <w:p w14:paraId="5121FED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tcPr>
          <w:p w14:paraId="203AD5FA"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21 824,90000</w:t>
            </w:r>
          </w:p>
        </w:tc>
        <w:tc>
          <w:tcPr>
            <w:tcW w:w="1672" w:type="dxa"/>
            <w:shd w:val="clear" w:color="auto" w:fill="auto"/>
            <w:noWrap/>
            <w:vAlign w:val="center"/>
          </w:tcPr>
          <w:p w14:paraId="0C2F9710"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22 681,60000</w:t>
            </w:r>
          </w:p>
        </w:tc>
      </w:tr>
      <w:tr w:rsidR="00C82651" w:rsidRPr="00C90ED3" w14:paraId="1AE74E8C" w14:textId="77777777" w:rsidTr="00B22664">
        <w:trPr>
          <w:cantSplit/>
          <w:trHeight w:val="70"/>
        </w:trPr>
        <w:tc>
          <w:tcPr>
            <w:tcW w:w="441" w:type="dxa"/>
            <w:shd w:val="clear" w:color="auto" w:fill="auto"/>
            <w:noWrap/>
            <w:vAlign w:val="center"/>
          </w:tcPr>
          <w:p w14:paraId="0BE2F862" w14:textId="77777777" w:rsidR="00C82651" w:rsidRPr="00C90ED3" w:rsidRDefault="00C82651" w:rsidP="00B22664">
            <w:pPr>
              <w:ind w:left="-93" w:right="-108"/>
              <w:jc w:val="center"/>
              <w:rPr>
                <w:rFonts w:ascii="Liberation Serif" w:hAnsi="Liberation Serif" w:cs="Liberation Serif"/>
                <w:b/>
                <w:color w:val="000000"/>
                <w:sz w:val="22"/>
                <w:szCs w:val="22"/>
              </w:rPr>
            </w:pPr>
            <w:r>
              <w:rPr>
                <w:rFonts w:ascii="Liberation Serif" w:hAnsi="Liberation Serif" w:cs="Liberation Serif"/>
                <w:color w:val="000000"/>
                <w:sz w:val="22"/>
                <w:szCs w:val="22"/>
              </w:rPr>
              <w:t>791</w:t>
            </w:r>
          </w:p>
        </w:tc>
        <w:tc>
          <w:tcPr>
            <w:tcW w:w="9526" w:type="dxa"/>
            <w:shd w:val="clear" w:color="auto" w:fill="auto"/>
          </w:tcPr>
          <w:p w14:paraId="1D5F83EC" w14:textId="77777777" w:rsidR="00C82651" w:rsidRPr="00C90ED3" w:rsidRDefault="00C82651" w:rsidP="00B22664">
            <w:pPr>
              <w:ind w:left="-83" w:right="-112"/>
              <w:rPr>
                <w:rFonts w:ascii="Liberation Serif" w:hAnsi="Liberation Serif" w:cs="Liberation Serif"/>
                <w:b/>
                <w:sz w:val="22"/>
                <w:szCs w:val="22"/>
              </w:rPr>
            </w:pPr>
            <w:r>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425" w:type="dxa"/>
            <w:shd w:val="clear" w:color="auto" w:fill="auto"/>
            <w:noWrap/>
            <w:vAlign w:val="center"/>
          </w:tcPr>
          <w:p w14:paraId="7454B0A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919</w:t>
            </w:r>
          </w:p>
        </w:tc>
        <w:tc>
          <w:tcPr>
            <w:tcW w:w="567" w:type="dxa"/>
            <w:shd w:val="clear" w:color="auto" w:fill="auto"/>
            <w:noWrap/>
            <w:vAlign w:val="center"/>
          </w:tcPr>
          <w:p w14:paraId="700AC2A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76" w:type="dxa"/>
            <w:shd w:val="clear" w:color="auto" w:fill="auto"/>
            <w:noWrap/>
            <w:vAlign w:val="center"/>
          </w:tcPr>
          <w:p w14:paraId="67DB3AF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0320211010</w:t>
            </w:r>
          </w:p>
        </w:tc>
        <w:tc>
          <w:tcPr>
            <w:tcW w:w="419" w:type="dxa"/>
            <w:shd w:val="clear" w:color="auto" w:fill="auto"/>
            <w:noWrap/>
            <w:vAlign w:val="center"/>
          </w:tcPr>
          <w:p w14:paraId="6072FB8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1565" w:type="dxa"/>
            <w:shd w:val="clear" w:color="auto" w:fill="auto"/>
            <w:noWrap/>
            <w:vAlign w:val="center"/>
          </w:tcPr>
          <w:p w14:paraId="3627B73E"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21 420,10000</w:t>
            </w:r>
          </w:p>
        </w:tc>
        <w:tc>
          <w:tcPr>
            <w:tcW w:w="1672" w:type="dxa"/>
            <w:shd w:val="clear" w:color="auto" w:fill="auto"/>
            <w:noWrap/>
            <w:vAlign w:val="center"/>
          </w:tcPr>
          <w:p w14:paraId="2CAD9985"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22 276,80000</w:t>
            </w:r>
          </w:p>
        </w:tc>
      </w:tr>
      <w:tr w:rsidR="00C82651" w:rsidRPr="00C90ED3" w14:paraId="28699CB8" w14:textId="77777777" w:rsidTr="00B22664">
        <w:trPr>
          <w:cantSplit/>
          <w:trHeight w:val="70"/>
        </w:trPr>
        <w:tc>
          <w:tcPr>
            <w:tcW w:w="441" w:type="dxa"/>
            <w:shd w:val="clear" w:color="auto" w:fill="auto"/>
            <w:noWrap/>
            <w:vAlign w:val="center"/>
          </w:tcPr>
          <w:p w14:paraId="36BD126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792</w:t>
            </w:r>
          </w:p>
        </w:tc>
        <w:tc>
          <w:tcPr>
            <w:tcW w:w="9526" w:type="dxa"/>
            <w:shd w:val="clear" w:color="auto" w:fill="auto"/>
          </w:tcPr>
          <w:p w14:paraId="0E78909B"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425035D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919</w:t>
            </w:r>
          </w:p>
        </w:tc>
        <w:tc>
          <w:tcPr>
            <w:tcW w:w="567" w:type="dxa"/>
            <w:shd w:val="clear" w:color="auto" w:fill="auto"/>
            <w:noWrap/>
            <w:vAlign w:val="center"/>
          </w:tcPr>
          <w:p w14:paraId="1A2E676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76" w:type="dxa"/>
            <w:shd w:val="clear" w:color="auto" w:fill="auto"/>
            <w:noWrap/>
            <w:vAlign w:val="center"/>
          </w:tcPr>
          <w:p w14:paraId="01419C4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0320211010</w:t>
            </w:r>
          </w:p>
        </w:tc>
        <w:tc>
          <w:tcPr>
            <w:tcW w:w="419" w:type="dxa"/>
            <w:shd w:val="clear" w:color="auto" w:fill="auto"/>
            <w:noWrap/>
            <w:vAlign w:val="center"/>
          </w:tcPr>
          <w:p w14:paraId="4D15430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tcPr>
          <w:p w14:paraId="43B971AF"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404,80000</w:t>
            </w:r>
          </w:p>
        </w:tc>
        <w:tc>
          <w:tcPr>
            <w:tcW w:w="1672" w:type="dxa"/>
            <w:shd w:val="clear" w:color="auto" w:fill="auto"/>
            <w:noWrap/>
            <w:vAlign w:val="center"/>
          </w:tcPr>
          <w:p w14:paraId="3C4B1B78"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404,80000</w:t>
            </w:r>
          </w:p>
        </w:tc>
      </w:tr>
      <w:tr w:rsidR="00C82651" w:rsidRPr="00C90ED3" w14:paraId="4714C237" w14:textId="77777777" w:rsidTr="00B22664">
        <w:trPr>
          <w:cantSplit/>
          <w:trHeight w:val="70"/>
        </w:trPr>
        <w:tc>
          <w:tcPr>
            <w:tcW w:w="441" w:type="dxa"/>
            <w:shd w:val="clear" w:color="auto" w:fill="auto"/>
            <w:noWrap/>
            <w:vAlign w:val="center"/>
          </w:tcPr>
          <w:p w14:paraId="76ADF55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793</w:t>
            </w:r>
          </w:p>
        </w:tc>
        <w:tc>
          <w:tcPr>
            <w:tcW w:w="9526" w:type="dxa"/>
            <w:shd w:val="clear" w:color="auto" w:fill="auto"/>
          </w:tcPr>
          <w:p w14:paraId="0AA9004B"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Другие общегосударственные вопросы</w:t>
            </w:r>
          </w:p>
        </w:tc>
        <w:tc>
          <w:tcPr>
            <w:tcW w:w="425" w:type="dxa"/>
            <w:shd w:val="clear" w:color="auto" w:fill="auto"/>
            <w:noWrap/>
            <w:vAlign w:val="center"/>
          </w:tcPr>
          <w:p w14:paraId="107CE50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919</w:t>
            </w:r>
          </w:p>
        </w:tc>
        <w:tc>
          <w:tcPr>
            <w:tcW w:w="567" w:type="dxa"/>
            <w:shd w:val="clear" w:color="auto" w:fill="auto"/>
            <w:noWrap/>
            <w:vAlign w:val="center"/>
          </w:tcPr>
          <w:p w14:paraId="226B4F0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09C49C3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419" w:type="dxa"/>
            <w:shd w:val="clear" w:color="auto" w:fill="auto"/>
            <w:noWrap/>
            <w:vAlign w:val="center"/>
          </w:tcPr>
          <w:p w14:paraId="56A8979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tcPr>
          <w:p w14:paraId="1CCC072C"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65,00000</w:t>
            </w:r>
          </w:p>
        </w:tc>
        <w:tc>
          <w:tcPr>
            <w:tcW w:w="1672" w:type="dxa"/>
            <w:shd w:val="clear" w:color="auto" w:fill="auto"/>
            <w:noWrap/>
            <w:vAlign w:val="center"/>
          </w:tcPr>
          <w:p w14:paraId="5A3BE6DE"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65,00000</w:t>
            </w:r>
          </w:p>
        </w:tc>
      </w:tr>
      <w:tr w:rsidR="00C82651" w:rsidRPr="00C90ED3" w14:paraId="3E36E333" w14:textId="77777777" w:rsidTr="00B22664">
        <w:trPr>
          <w:cantSplit/>
          <w:trHeight w:val="70"/>
        </w:trPr>
        <w:tc>
          <w:tcPr>
            <w:tcW w:w="441" w:type="dxa"/>
            <w:shd w:val="clear" w:color="auto" w:fill="auto"/>
            <w:noWrap/>
            <w:vAlign w:val="center"/>
          </w:tcPr>
          <w:p w14:paraId="026BA39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794</w:t>
            </w:r>
          </w:p>
        </w:tc>
        <w:tc>
          <w:tcPr>
            <w:tcW w:w="9526" w:type="dxa"/>
            <w:shd w:val="clear" w:color="auto" w:fill="auto"/>
          </w:tcPr>
          <w:p w14:paraId="766F384F"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425" w:type="dxa"/>
            <w:shd w:val="clear" w:color="auto" w:fill="auto"/>
            <w:noWrap/>
            <w:vAlign w:val="center"/>
          </w:tcPr>
          <w:p w14:paraId="23D01CD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919</w:t>
            </w:r>
          </w:p>
        </w:tc>
        <w:tc>
          <w:tcPr>
            <w:tcW w:w="567" w:type="dxa"/>
            <w:shd w:val="clear" w:color="auto" w:fill="auto"/>
            <w:noWrap/>
            <w:vAlign w:val="center"/>
          </w:tcPr>
          <w:p w14:paraId="01EF7BD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5B6E93C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19" w:type="dxa"/>
            <w:shd w:val="clear" w:color="auto" w:fill="auto"/>
            <w:noWrap/>
            <w:vAlign w:val="center"/>
          </w:tcPr>
          <w:p w14:paraId="3C27839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tcPr>
          <w:p w14:paraId="52EF5FD0"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65,00000</w:t>
            </w:r>
          </w:p>
        </w:tc>
        <w:tc>
          <w:tcPr>
            <w:tcW w:w="1672" w:type="dxa"/>
            <w:shd w:val="clear" w:color="auto" w:fill="auto"/>
            <w:noWrap/>
            <w:vAlign w:val="center"/>
          </w:tcPr>
          <w:p w14:paraId="443B9E5B"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65,00000</w:t>
            </w:r>
          </w:p>
        </w:tc>
      </w:tr>
      <w:tr w:rsidR="00C82651" w:rsidRPr="00C90ED3" w14:paraId="5E134107" w14:textId="77777777" w:rsidTr="00B22664">
        <w:trPr>
          <w:cantSplit/>
          <w:trHeight w:val="70"/>
        </w:trPr>
        <w:tc>
          <w:tcPr>
            <w:tcW w:w="441" w:type="dxa"/>
            <w:shd w:val="clear" w:color="auto" w:fill="auto"/>
            <w:noWrap/>
            <w:vAlign w:val="center"/>
          </w:tcPr>
          <w:p w14:paraId="5AB6E2B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795</w:t>
            </w:r>
          </w:p>
        </w:tc>
        <w:tc>
          <w:tcPr>
            <w:tcW w:w="9526" w:type="dxa"/>
            <w:shd w:val="clear" w:color="auto" w:fill="auto"/>
          </w:tcPr>
          <w:p w14:paraId="35242906"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«Развитие местного самоуправления на территории городского округа Верхняя Пышма до 2027 года»</w:t>
            </w:r>
          </w:p>
        </w:tc>
        <w:tc>
          <w:tcPr>
            <w:tcW w:w="425" w:type="dxa"/>
            <w:shd w:val="clear" w:color="auto" w:fill="auto"/>
            <w:noWrap/>
            <w:vAlign w:val="center"/>
          </w:tcPr>
          <w:p w14:paraId="47469AE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919</w:t>
            </w:r>
          </w:p>
        </w:tc>
        <w:tc>
          <w:tcPr>
            <w:tcW w:w="567" w:type="dxa"/>
            <w:shd w:val="clear" w:color="auto" w:fill="auto"/>
            <w:noWrap/>
            <w:vAlign w:val="center"/>
          </w:tcPr>
          <w:p w14:paraId="7AB173F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04B9F79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0110000000</w:t>
            </w:r>
          </w:p>
        </w:tc>
        <w:tc>
          <w:tcPr>
            <w:tcW w:w="419" w:type="dxa"/>
            <w:shd w:val="clear" w:color="auto" w:fill="auto"/>
            <w:noWrap/>
            <w:vAlign w:val="center"/>
          </w:tcPr>
          <w:p w14:paraId="6D5B117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tcPr>
          <w:p w14:paraId="59BA37B5"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65,00000</w:t>
            </w:r>
          </w:p>
        </w:tc>
        <w:tc>
          <w:tcPr>
            <w:tcW w:w="1672" w:type="dxa"/>
            <w:shd w:val="clear" w:color="auto" w:fill="auto"/>
            <w:noWrap/>
            <w:vAlign w:val="center"/>
          </w:tcPr>
          <w:p w14:paraId="57F7F232"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65,00000</w:t>
            </w:r>
          </w:p>
        </w:tc>
      </w:tr>
      <w:tr w:rsidR="00C82651" w:rsidRPr="00C90ED3" w14:paraId="2298C9E4" w14:textId="77777777" w:rsidTr="00B22664">
        <w:trPr>
          <w:cantSplit/>
          <w:trHeight w:val="70"/>
        </w:trPr>
        <w:tc>
          <w:tcPr>
            <w:tcW w:w="441" w:type="dxa"/>
            <w:shd w:val="clear" w:color="auto" w:fill="auto"/>
            <w:noWrap/>
            <w:vAlign w:val="center"/>
          </w:tcPr>
          <w:p w14:paraId="23B293B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796</w:t>
            </w:r>
          </w:p>
        </w:tc>
        <w:tc>
          <w:tcPr>
            <w:tcW w:w="9526" w:type="dxa"/>
            <w:shd w:val="clear" w:color="auto" w:fill="auto"/>
          </w:tcPr>
          <w:p w14:paraId="14D9BC15"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Организация диспансеризации муниципальных служащих и технических работников</w:t>
            </w:r>
          </w:p>
        </w:tc>
        <w:tc>
          <w:tcPr>
            <w:tcW w:w="425" w:type="dxa"/>
            <w:shd w:val="clear" w:color="auto" w:fill="auto"/>
            <w:noWrap/>
            <w:vAlign w:val="center"/>
          </w:tcPr>
          <w:p w14:paraId="00113AF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919</w:t>
            </w:r>
          </w:p>
        </w:tc>
        <w:tc>
          <w:tcPr>
            <w:tcW w:w="567" w:type="dxa"/>
            <w:shd w:val="clear" w:color="auto" w:fill="auto"/>
            <w:noWrap/>
            <w:vAlign w:val="center"/>
          </w:tcPr>
          <w:p w14:paraId="3010A8B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0A25662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0110711130</w:t>
            </w:r>
          </w:p>
        </w:tc>
        <w:tc>
          <w:tcPr>
            <w:tcW w:w="419" w:type="dxa"/>
            <w:shd w:val="clear" w:color="auto" w:fill="auto"/>
            <w:noWrap/>
            <w:vAlign w:val="center"/>
          </w:tcPr>
          <w:p w14:paraId="57CC95F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tcPr>
          <w:p w14:paraId="5EA246F3" w14:textId="77777777" w:rsidR="00C82651" w:rsidRPr="00C90ED3" w:rsidRDefault="00C82651" w:rsidP="00B22664">
            <w:pPr>
              <w:ind w:left="-93" w:right="-79"/>
              <w:jc w:val="right"/>
              <w:rPr>
                <w:rFonts w:ascii="Liberation Serif" w:hAnsi="Liberation Serif" w:cs="Liberation Serif"/>
                <w:color w:val="000000"/>
                <w:sz w:val="22"/>
                <w:szCs w:val="22"/>
              </w:rPr>
            </w:pPr>
            <w:r>
              <w:rPr>
                <w:rFonts w:ascii="Liberation Serif" w:hAnsi="Liberation Serif" w:cs="Liberation Serif"/>
                <w:color w:val="000000"/>
                <w:sz w:val="22"/>
                <w:szCs w:val="22"/>
              </w:rPr>
              <w:t>65,00000</w:t>
            </w:r>
          </w:p>
        </w:tc>
        <w:tc>
          <w:tcPr>
            <w:tcW w:w="1672" w:type="dxa"/>
            <w:shd w:val="clear" w:color="auto" w:fill="auto"/>
            <w:noWrap/>
            <w:vAlign w:val="center"/>
          </w:tcPr>
          <w:p w14:paraId="1288BBC9"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65,00000</w:t>
            </w:r>
          </w:p>
        </w:tc>
      </w:tr>
      <w:tr w:rsidR="00C82651" w:rsidRPr="00C90ED3" w14:paraId="2FE9253B" w14:textId="77777777" w:rsidTr="00B22664">
        <w:trPr>
          <w:cantSplit/>
          <w:trHeight w:val="70"/>
        </w:trPr>
        <w:tc>
          <w:tcPr>
            <w:tcW w:w="441" w:type="dxa"/>
            <w:shd w:val="clear" w:color="auto" w:fill="auto"/>
            <w:noWrap/>
            <w:vAlign w:val="center"/>
          </w:tcPr>
          <w:p w14:paraId="5A85E853" w14:textId="77777777" w:rsidR="00C82651" w:rsidRPr="00C90ED3" w:rsidRDefault="00C82651" w:rsidP="00B22664">
            <w:pPr>
              <w:ind w:left="-93" w:right="-108"/>
              <w:jc w:val="center"/>
              <w:rPr>
                <w:rFonts w:ascii="Liberation Serif" w:hAnsi="Liberation Serif" w:cs="Liberation Serif"/>
                <w:sz w:val="22"/>
                <w:szCs w:val="22"/>
              </w:rPr>
            </w:pPr>
            <w:r>
              <w:rPr>
                <w:rFonts w:ascii="Liberation Serif" w:hAnsi="Liberation Serif" w:cs="Liberation Serif"/>
                <w:color w:val="000000"/>
                <w:sz w:val="22"/>
                <w:szCs w:val="22"/>
              </w:rPr>
              <w:t>797</w:t>
            </w:r>
          </w:p>
        </w:tc>
        <w:tc>
          <w:tcPr>
            <w:tcW w:w="9526" w:type="dxa"/>
            <w:shd w:val="clear" w:color="auto" w:fill="auto"/>
          </w:tcPr>
          <w:p w14:paraId="5E2E9057"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3B6451CB" w14:textId="77777777" w:rsidR="00C82651" w:rsidRPr="00C90ED3" w:rsidRDefault="00C82651" w:rsidP="00B22664">
            <w:pPr>
              <w:ind w:left="-93" w:right="-108"/>
              <w:jc w:val="center"/>
              <w:rPr>
                <w:rFonts w:ascii="Liberation Serif" w:hAnsi="Liberation Serif" w:cs="Liberation Serif"/>
                <w:sz w:val="22"/>
                <w:szCs w:val="22"/>
              </w:rPr>
            </w:pPr>
            <w:r>
              <w:rPr>
                <w:rFonts w:ascii="Liberation Serif" w:hAnsi="Liberation Serif" w:cs="Liberation Serif"/>
                <w:color w:val="000000"/>
                <w:sz w:val="22"/>
                <w:szCs w:val="22"/>
              </w:rPr>
              <w:t>919</w:t>
            </w:r>
          </w:p>
        </w:tc>
        <w:tc>
          <w:tcPr>
            <w:tcW w:w="567" w:type="dxa"/>
            <w:shd w:val="clear" w:color="auto" w:fill="auto"/>
            <w:noWrap/>
            <w:vAlign w:val="center"/>
          </w:tcPr>
          <w:p w14:paraId="12A299B6" w14:textId="77777777" w:rsidR="00C82651" w:rsidRPr="00C90ED3" w:rsidRDefault="00C82651" w:rsidP="00B22664">
            <w:pPr>
              <w:ind w:left="-93" w:right="-108"/>
              <w:jc w:val="center"/>
              <w:rPr>
                <w:rFonts w:ascii="Liberation Serif" w:hAnsi="Liberation Serif" w:cs="Liberation Serif"/>
                <w:sz w:val="22"/>
                <w:szCs w:val="22"/>
              </w:rPr>
            </w:pPr>
            <w:r>
              <w:rPr>
                <w:rFonts w:ascii="Liberation Serif" w:hAnsi="Liberation Serif" w:cs="Liberation Serif"/>
                <w:color w:val="000000"/>
                <w:sz w:val="22"/>
                <w:szCs w:val="22"/>
              </w:rPr>
              <w:t>0113</w:t>
            </w:r>
          </w:p>
        </w:tc>
        <w:tc>
          <w:tcPr>
            <w:tcW w:w="1276" w:type="dxa"/>
            <w:shd w:val="clear" w:color="auto" w:fill="auto"/>
            <w:noWrap/>
            <w:vAlign w:val="center"/>
          </w:tcPr>
          <w:p w14:paraId="02EFA11B" w14:textId="77777777" w:rsidR="00C82651" w:rsidRPr="00C90ED3" w:rsidRDefault="00C82651" w:rsidP="00B22664">
            <w:pPr>
              <w:ind w:left="-93" w:right="-108"/>
              <w:jc w:val="center"/>
              <w:rPr>
                <w:rFonts w:ascii="Liberation Serif" w:hAnsi="Liberation Serif" w:cs="Liberation Serif"/>
                <w:sz w:val="22"/>
                <w:szCs w:val="22"/>
              </w:rPr>
            </w:pPr>
            <w:r>
              <w:rPr>
                <w:rFonts w:ascii="Liberation Serif" w:hAnsi="Liberation Serif" w:cs="Liberation Serif"/>
                <w:color w:val="000000"/>
                <w:sz w:val="22"/>
                <w:szCs w:val="22"/>
              </w:rPr>
              <w:t>0110711130</w:t>
            </w:r>
          </w:p>
        </w:tc>
        <w:tc>
          <w:tcPr>
            <w:tcW w:w="419" w:type="dxa"/>
            <w:shd w:val="clear" w:color="auto" w:fill="auto"/>
            <w:noWrap/>
            <w:vAlign w:val="center"/>
          </w:tcPr>
          <w:p w14:paraId="3E042EF3" w14:textId="77777777" w:rsidR="00C82651" w:rsidRPr="00C90ED3" w:rsidRDefault="00C82651" w:rsidP="00B22664">
            <w:pPr>
              <w:ind w:left="-93" w:right="-108"/>
              <w:jc w:val="center"/>
              <w:rPr>
                <w:rFonts w:ascii="Liberation Serif" w:hAnsi="Liberation Serif" w:cs="Liberation Serif"/>
                <w:sz w:val="22"/>
                <w:szCs w:val="22"/>
              </w:rPr>
            </w:pPr>
            <w:r>
              <w:rPr>
                <w:rFonts w:ascii="Liberation Serif" w:hAnsi="Liberation Serif" w:cs="Liberation Serif"/>
                <w:color w:val="000000"/>
                <w:sz w:val="22"/>
                <w:szCs w:val="22"/>
              </w:rPr>
              <w:t>240</w:t>
            </w:r>
          </w:p>
        </w:tc>
        <w:tc>
          <w:tcPr>
            <w:tcW w:w="1565" w:type="dxa"/>
            <w:shd w:val="clear" w:color="auto" w:fill="auto"/>
            <w:noWrap/>
            <w:vAlign w:val="center"/>
          </w:tcPr>
          <w:p w14:paraId="4189E537" w14:textId="77777777" w:rsidR="00C82651" w:rsidRPr="00C90ED3" w:rsidRDefault="00C82651" w:rsidP="00B22664">
            <w:pPr>
              <w:ind w:left="-93" w:right="-79"/>
              <w:jc w:val="right"/>
              <w:rPr>
                <w:rFonts w:ascii="Liberation Serif" w:hAnsi="Liberation Serif" w:cs="Liberation Serif"/>
                <w:sz w:val="22"/>
                <w:szCs w:val="22"/>
              </w:rPr>
            </w:pPr>
            <w:r>
              <w:rPr>
                <w:rFonts w:ascii="Liberation Serif" w:hAnsi="Liberation Serif" w:cs="Liberation Serif"/>
                <w:color w:val="000000"/>
                <w:sz w:val="22"/>
                <w:szCs w:val="22"/>
              </w:rPr>
              <w:t>65,00000</w:t>
            </w:r>
          </w:p>
        </w:tc>
        <w:tc>
          <w:tcPr>
            <w:tcW w:w="1672" w:type="dxa"/>
            <w:shd w:val="clear" w:color="auto" w:fill="auto"/>
            <w:noWrap/>
            <w:vAlign w:val="center"/>
          </w:tcPr>
          <w:p w14:paraId="622B3DA7" w14:textId="77777777" w:rsidR="00C82651" w:rsidRPr="00C90ED3" w:rsidRDefault="00C82651" w:rsidP="00B22664">
            <w:pPr>
              <w:ind w:left="-93"/>
              <w:jc w:val="right"/>
              <w:rPr>
                <w:rFonts w:ascii="Liberation Serif" w:hAnsi="Liberation Serif" w:cs="Liberation Serif"/>
                <w:sz w:val="22"/>
                <w:szCs w:val="22"/>
              </w:rPr>
            </w:pPr>
            <w:r>
              <w:rPr>
                <w:rFonts w:ascii="Liberation Serif" w:hAnsi="Liberation Serif" w:cs="Liberation Serif"/>
                <w:color w:val="000000"/>
                <w:sz w:val="22"/>
                <w:szCs w:val="22"/>
              </w:rPr>
              <w:t>65,00000</w:t>
            </w:r>
          </w:p>
        </w:tc>
      </w:tr>
      <w:tr w:rsidR="00C82651" w:rsidRPr="00C90ED3" w14:paraId="2E971AF2" w14:textId="77777777" w:rsidTr="00B22664">
        <w:trPr>
          <w:cantSplit/>
          <w:trHeight w:val="70"/>
        </w:trPr>
        <w:tc>
          <w:tcPr>
            <w:tcW w:w="441" w:type="dxa"/>
            <w:shd w:val="clear" w:color="auto" w:fill="auto"/>
            <w:noWrap/>
            <w:vAlign w:val="center"/>
          </w:tcPr>
          <w:p w14:paraId="1E46220D" w14:textId="77777777" w:rsidR="00C82651" w:rsidRPr="00C90ED3" w:rsidRDefault="00C82651" w:rsidP="00B22664">
            <w:pPr>
              <w:ind w:left="-93" w:right="-108"/>
              <w:jc w:val="center"/>
              <w:rPr>
                <w:rFonts w:ascii="Liberation Serif" w:hAnsi="Liberation Serif" w:cs="Liberation Serif"/>
                <w:sz w:val="22"/>
                <w:szCs w:val="22"/>
              </w:rPr>
            </w:pPr>
            <w:r>
              <w:rPr>
                <w:rFonts w:ascii="Liberation Serif" w:hAnsi="Liberation Serif" w:cs="Liberation Serif"/>
                <w:b/>
                <w:bCs/>
                <w:color w:val="000000"/>
                <w:sz w:val="22"/>
                <w:szCs w:val="22"/>
              </w:rPr>
              <w:t>798</w:t>
            </w:r>
          </w:p>
        </w:tc>
        <w:tc>
          <w:tcPr>
            <w:tcW w:w="9526" w:type="dxa"/>
            <w:shd w:val="clear" w:color="auto" w:fill="auto"/>
          </w:tcPr>
          <w:p w14:paraId="0395097E"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b/>
                <w:bCs/>
                <w:color w:val="000000"/>
                <w:sz w:val="22"/>
                <w:szCs w:val="22"/>
              </w:rPr>
              <w:t>ОБРАЗОВАНИЕ</w:t>
            </w:r>
          </w:p>
        </w:tc>
        <w:tc>
          <w:tcPr>
            <w:tcW w:w="425" w:type="dxa"/>
            <w:shd w:val="clear" w:color="auto" w:fill="auto"/>
            <w:noWrap/>
            <w:vAlign w:val="center"/>
          </w:tcPr>
          <w:p w14:paraId="0799E62B" w14:textId="77777777" w:rsidR="00C82651" w:rsidRPr="00C90ED3" w:rsidRDefault="00C82651" w:rsidP="00B22664">
            <w:pPr>
              <w:ind w:left="-93" w:right="-108"/>
              <w:jc w:val="center"/>
              <w:rPr>
                <w:rFonts w:ascii="Liberation Serif" w:hAnsi="Liberation Serif" w:cs="Liberation Serif"/>
                <w:sz w:val="22"/>
                <w:szCs w:val="22"/>
              </w:rPr>
            </w:pPr>
            <w:r>
              <w:rPr>
                <w:rFonts w:ascii="Liberation Serif" w:hAnsi="Liberation Serif" w:cs="Liberation Serif"/>
                <w:b/>
                <w:bCs/>
                <w:color w:val="000000"/>
                <w:sz w:val="22"/>
                <w:szCs w:val="22"/>
              </w:rPr>
              <w:t>919</w:t>
            </w:r>
          </w:p>
        </w:tc>
        <w:tc>
          <w:tcPr>
            <w:tcW w:w="567" w:type="dxa"/>
            <w:shd w:val="clear" w:color="auto" w:fill="auto"/>
            <w:noWrap/>
            <w:vAlign w:val="center"/>
          </w:tcPr>
          <w:p w14:paraId="361FA65C" w14:textId="77777777" w:rsidR="00C82651" w:rsidRPr="00C90ED3" w:rsidRDefault="00C82651" w:rsidP="00B22664">
            <w:pPr>
              <w:ind w:left="-93" w:right="-108"/>
              <w:jc w:val="center"/>
              <w:rPr>
                <w:rFonts w:ascii="Liberation Serif" w:hAnsi="Liberation Serif" w:cs="Liberation Serif"/>
                <w:sz w:val="22"/>
                <w:szCs w:val="22"/>
              </w:rPr>
            </w:pPr>
            <w:r>
              <w:rPr>
                <w:rFonts w:ascii="Liberation Serif" w:hAnsi="Liberation Serif" w:cs="Liberation Serif"/>
                <w:b/>
                <w:bCs/>
                <w:color w:val="000000"/>
                <w:sz w:val="22"/>
                <w:szCs w:val="22"/>
              </w:rPr>
              <w:t>0700</w:t>
            </w:r>
          </w:p>
        </w:tc>
        <w:tc>
          <w:tcPr>
            <w:tcW w:w="1276" w:type="dxa"/>
            <w:shd w:val="clear" w:color="auto" w:fill="auto"/>
            <w:noWrap/>
            <w:vAlign w:val="center"/>
          </w:tcPr>
          <w:p w14:paraId="773DEDBC" w14:textId="77777777" w:rsidR="00C82651" w:rsidRPr="00C90ED3" w:rsidRDefault="00C82651" w:rsidP="00B22664">
            <w:pPr>
              <w:ind w:left="-93" w:right="-108"/>
              <w:jc w:val="center"/>
              <w:rPr>
                <w:rFonts w:ascii="Liberation Serif" w:hAnsi="Liberation Serif" w:cs="Liberation Serif"/>
                <w:sz w:val="22"/>
                <w:szCs w:val="22"/>
              </w:rPr>
            </w:pPr>
            <w:r>
              <w:rPr>
                <w:rFonts w:ascii="Liberation Serif" w:hAnsi="Liberation Serif" w:cs="Liberation Serif"/>
                <w:b/>
                <w:bCs/>
                <w:color w:val="000000"/>
                <w:sz w:val="22"/>
                <w:szCs w:val="22"/>
              </w:rPr>
              <w:t> </w:t>
            </w:r>
          </w:p>
        </w:tc>
        <w:tc>
          <w:tcPr>
            <w:tcW w:w="419" w:type="dxa"/>
            <w:shd w:val="clear" w:color="auto" w:fill="auto"/>
            <w:noWrap/>
            <w:vAlign w:val="center"/>
          </w:tcPr>
          <w:p w14:paraId="1DD64F18" w14:textId="77777777" w:rsidR="00C82651" w:rsidRPr="00C90ED3" w:rsidRDefault="00C82651" w:rsidP="00B22664">
            <w:pPr>
              <w:ind w:left="-93" w:right="-108"/>
              <w:jc w:val="center"/>
              <w:rPr>
                <w:rFonts w:ascii="Liberation Serif" w:hAnsi="Liberation Serif" w:cs="Liberation Serif"/>
                <w:sz w:val="22"/>
                <w:szCs w:val="22"/>
              </w:rPr>
            </w:pPr>
            <w:r>
              <w:rPr>
                <w:rFonts w:ascii="Liberation Serif" w:hAnsi="Liberation Serif" w:cs="Liberation Serif"/>
                <w:b/>
                <w:bCs/>
                <w:color w:val="000000"/>
                <w:sz w:val="22"/>
                <w:szCs w:val="22"/>
              </w:rPr>
              <w:t> </w:t>
            </w:r>
          </w:p>
        </w:tc>
        <w:tc>
          <w:tcPr>
            <w:tcW w:w="1565" w:type="dxa"/>
            <w:shd w:val="clear" w:color="auto" w:fill="auto"/>
            <w:noWrap/>
            <w:vAlign w:val="center"/>
          </w:tcPr>
          <w:p w14:paraId="41A500B1" w14:textId="77777777" w:rsidR="00C82651" w:rsidRPr="00C90ED3" w:rsidRDefault="00C82651" w:rsidP="00B22664">
            <w:pPr>
              <w:ind w:left="-93" w:right="-79"/>
              <w:jc w:val="right"/>
              <w:rPr>
                <w:rFonts w:ascii="Liberation Serif" w:hAnsi="Liberation Serif" w:cs="Liberation Serif"/>
                <w:sz w:val="22"/>
                <w:szCs w:val="22"/>
              </w:rPr>
            </w:pPr>
            <w:r>
              <w:rPr>
                <w:rFonts w:ascii="Liberation Serif" w:hAnsi="Liberation Serif" w:cs="Liberation Serif"/>
                <w:b/>
                <w:bCs/>
                <w:color w:val="000000"/>
                <w:sz w:val="22"/>
                <w:szCs w:val="22"/>
              </w:rPr>
              <w:t>100,30000</w:t>
            </w:r>
          </w:p>
        </w:tc>
        <w:tc>
          <w:tcPr>
            <w:tcW w:w="1672" w:type="dxa"/>
            <w:shd w:val="clear" w:color="auto" w:fill="auto"/>
            <w:noWrap/>
            <w:vAlign w:val="center"/>
          </w:tcPr>
          <w:p w14:paraId="7218703F" w14:textId="77777777" w:rsidR="00C82651" w:rsidRPr="00C90ED3" w:rsidRDefault="00C82651" w:rsidP="00B22664">
            <w:pPr>
              <w:ind w:left="-93"/>
              <w:jc w:val="right"/>
              <w:rPr>
                <w:rFonts w:ascii="Liberation Serif" w:hAnsi="Liberation Serif" w:cs="Liberation Serif"/>
                <w:sz w:val="22"/>
                <w:szCs w:val="22"/>
              </w:rPr>
            </w:pPr>
            <w:r>
              <w:rPr>
                <w:rFonts w:ascii="Liberation Serif" w:hAnsi="Liberation Serif" w:cs="Liberation Serif"/>
                <w:b/>
                <w:bCs/>
                <w:color w:val="000000"/>
                <w:sz w:val="22"/>
                <w:szCs w:val="22"/>
              </w:rPr>
              <w:t>100,30000</w:t>
            </w:r>
          </w:p>
        </w:tc>
      </w:tr>
      <w:tr w:rsidR="00C82651" w:rsidRPr="00C90ED3" w14:paraId="21C18BDF" w14:textId="77777777" w:rsidTr="00B22664">
        <w:trPr>
          <w:cantSplit/>
          <w:trHeight w:val="70"/>
        </w:trPr>
        <w:tc>
          <w:tcPr>
            <w:tcW w:w="441" w:type="dxa"/>
            <w:shd w:val="clear" w:color="auto" w:fill="auto"/>
            <w:noWrap/>
            <w:vAlign w:val="center"/>
          </w:tcPr>
          <w:p w14:paraId="75F18BB4" w14:textId="77777777" w:rsidR="00C82651" w:rsidRPr="00C90ED3" w:rsidRDefault="00C82651" w:rsidP="00B22664">
            <w:pPr>
              <w:ind w:left="-93" w:right="-108"/>
              <w:jc w:val="center"/>
              <w:rPr>
                <w:rFonts w:ascii="Liberation Serif" w:hAnsi="Liberation Serif" w:cs="Liberation Serif"/>
                <w:sz w:val="22"/>
                <w:szCs w:val="22"/>
              </w:rPr>
            </w:pPr>
            <w:r>
              <w:rPr>
                <w:rFonts w:ascii="Liberation Serif" w:hAnsi="Liberation Serif" w:cs="Liberation Serif"/>
                <w:color w:val="000000"/>
                <w:sz w:val="22"/>
                <w:szCs w:val="22"/>
              </w:rPr>
              <w:t>799</w:t>
            </w:r>
          </w:p>
        </w:tc>
        <w:tc>
          <w:tcPr>
            <w:tcW w:w="9526" w:type="dxa"/>
            <w:shd w:val="clear" w:color="auto" w:fill="auto"/>
          </w:tcPr>
          <w:p w14:paraId="4E8977C5"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Профессиональная подготовка, переподготовка и повышение квалификации</w:t>
            </w:r>
          </w:p>
        </w:tc>
        <w:tc>
          <w:tcPr>
            <w:tcW w:w="425" w:type="dxa"/>
            <w:shd w:val="clear" w:color="auto" w:fill="auto"/>
            <w:noWrap/>
            <w:vAlign w:val="center"/>
          </w:tcPr>
          <w:p w14:paraId="0AC49251" w14:textId="77777777" w:rsidR="00C82651" w:rsidRPr="00C90ED3" w:rsidRDefault="00C82651" w:rsidP="00B22664">
            <w:pPr>
              <w:ind w:left="-93" w:right="-108"/>
              <w:jc w:val="center"/>
              <w:rPr>
                <w:rFonts w:ascii="Liberation Serif" w:hAnsi="Liberation Serif" w:cs="Liberation Serif"/>
                <w:sz w:val="22"/>
                <w:szCs w:val="22"/>
              </w:rPr>
            </w:pPr>
            <w:r>
              <w:rPr>
                <w:rFonts w:ascii="Liberation Serif" w:hAnsi="Liberation Serif" w:cs="Liberation Serif"/>
                <w:color w:val="000000"/>
                <w:sz w:val="22"/>
                <w:szCs w:val="22"/>
              </w:rPr>
              <w:t>919</w:t>
            </w:r>
          </w:p>
        </w:tc>
        <w:tc>
          <w:tcPr>
            <w:tcW w:w="567" w:type="dxa"/>
            <w:shd w:val="clear" w:color="auto" w:fill="auto"/>
            <w:noWrap/>
            <w:vAlign w:val="center"/>
          </w:tcPr>
          <w:p w14:paraId="322DE76C" w14:textId="77777777" w:rsidR="00C82651" w:rsidRPr="00C90ED3" w:rsidRDefault="00C82651" w:rsidP="00B22664">
            <w:pPr>
              <w:ind w:left="-93" w:right="-108"/>
              <w:jc w:val="center"/>
              <w:rPr>
                <w:rFonts w:ascii="Liberation Serif" w:hAnsi="Liberation Serif" w:cs="Liberation Serif"/>
                <w:sz w:val="22"/>
                <w:szCs w:val="22"/>
              </w:rPr>
            </w:pPr>
            <w:r>
              <w:rPr>
                <w:rFonts w:ascii="Liberation Serif" w:hAnsi="Liberation Serif" w:cs="Liberation Serif"/>
                <w:color w:val="000000"/>
                <w:sz w:val="22"/>
                <w:szCs w:val="22"/>
              </w:rPr>
              <w:t>0705</w:t>
            </w:r>
          </w:p>
        </w:tc>
        <w:tc>
          <w:tcPr>
            <w:tcW w:w="1276" w:type="dxa"/>
            <w:shd w:val="clear" w:color="auto" w:fill="auto"/>
            <w:noWrap/>
            <w:vAlign w:val="center"/>
          </w:tcPr>
          <w:p w14:paraId="2613E457" w14:textId="77777777" w:rsidR="00C82651" w:rsidRPr="00C90ED3" w:rsidRDefault="00C82651" w:rsidP="00B22664">
            <w:pPr>
              <w:ind w:left="-93" w:right="-108"/>
              <w:jc w:val="center"/>
              <w:rPr>
                <w:rFonts w:ascii="Liberation Serif" w:hAnsi="Liberation Serif" w:cs="Liberation Serif"/>
                <w:sz w:val="22"/>
                <w:szCs w:val="22"/>
              </w:rPr>
            </w:pPr>
            <w:r>
              <w:rPr>
                <w:rFonts w:ascii="Liberation Serif" w:hAnsi="Liberation Serif" w:cs="Liberation Serif"/>
                <w:color w:val="000000"/>
                <w:sz w:val="22"/>
                <w:szCs w:val="22"/>
              </w:rPr>
              <w:t> </w:t>
            </w:r>
          </w:p>
        </w:tc>
        <w:tc>
          <w:tcPr>
            <w:tcW w:w="419" w:type="dxa"/>
            <w:shd w:val="clear" w:color="auto" w:fill="auto"/>
            <w:noWrap/>
            <w:vAlign w:val="center"/>
          </w:tcPr>
          <w:p w14:paraId="642BA9BB" w14:textId="77777777" w:rsidR="00C82651" w:rsidRPr="00C90ED3" w:rsidRDefault="00C82651" w:rsidP="00B22664">
            <w:pPr>
              <w:ind w:left="-93" w:right="-108"/>
              <w:jc w:val="center"/>
              <w:rPr>
                <w:rFonts w:ascii="Liberation Serif" w:hAnsi="Liberation Serif" w:cs="Liberation Serif"/>
                <w:sz w:val="22"/>
                <w:szCs w:val="22"/>
              </w:rPr>
            </w:pPr>
            <w:r>
              <w:rPr>
                <w:rFonts w:ascii="Liberation Serif" w:hAnsi="Liberation Serif" w:cs="Liberation Serif"/>
                <w:color w:val="000000"/>
                <w:sz w:val="22"/>
                <w:szCs w:val="22"/>
              </w:rPr>
              <w:t> </w:t>
            </w:r>
          </w:p>
        </w:tc>
        <w:tc>
          <w:tcPr>
            <w:tcW w:w="1565" w:type="dxa"/>
            <w:shd w:val="clear" w:color="auto" w:fill="auto"/>
            <w:noWrap/>
            <w:vAlign w:val="center"/>
          </w:tcPr>
          <w:p w14:paraId="7A1B59C0" w14:textId="77777777" w:rsidR="00C82651" w:rsidRPr="00C90ED3" w:rsidRDefault="00C82651" w:rsidP="00B22664">
            <w:pPr>
              <w:ind w:left="-93" w:right="-79"/>
              <w:jc w:val="right"/>
              <w:rPr>
                <w:rFonts w:ascii="Liberation Serif" w:hAnsi="Liberation Serif" w:cs="Liberation Serif"/>
                <w:sz w:val="22"/>
                <w:szCs w:val="22"/>
              </w:rPr>
            </w:pPr>
            <w:r>
              <w:rPr>
                <w:rFonts w:ascii="Liberation Serif" w:hAnsi="Liberation Serif" w:cs="Liberation Serif"/>
                <w:color w:val="000000"/>
                <w:sz w:val="22"/>
                <w:szCs w:val="22"/>
              </w:rPr>
              <w:t>100,30000</w:t>
            </w:r>
          </w:p>
        </w:tc>
        <w:tc>
          <w:tcPr>
            <w:tcW w:w="1672" w:type="dxa"/>
            <w:shd w:val="clear" w:color="auto" w:fill="auto"/>
            <w:noWrap/>
            <w:vAlign w:val="center"/>
          </w:tcPr>
          <w:p w14:paraId="064F0D65" w14:textId="77777777" w:rsidR="00C82651" w:rsidRPr="00C90ED3" w:rsidRDefault="00C82651" w:rsidP="00B22664">
            <w:pPr>
              <w:ind w:left="-93"/>
              <w:jc w:val="right"/>
              <w:rPr>
                <w:rFonts w:ascii="Liberation Serif" w:hAnsi="Liberation Serif" w:cs="Liberation Serif"/>
                <w:sz w:val="22"/>
                <w:szCs w:val="22"/>
              </w:rPr>
            </w:pPr>
            <w:r>
              <w:rPr>
                <w:rFonts w:ascii="Liberation Serif" w:hAnsi="Liberation Serif" w:cs="Liberation Serif"/>
                <w:color w:val="000000"/>
                <w:sz w:val="22"/>
                <w:szCs w:val="22"/>
              </w:rPr>
              <w:t>100,30000</w:t>
            </w:r>
          </w:p>
        </w:tc>
      </w:tr>
      <w:tr w:rsidR="00C82651" w:rsidRPr="00C90ED3" w14:paraId="0D8D403D" w14:textId="77777777" w:rsidTr="00B22664">
        <w:trPr>
          <w:cantSplit/>
          <w:trHeight w:val="70"/>
        </w:trPr>
        <w:tc>
          <w:tcPr>
            <w:tcW w:w="441" w:type="dxa"/>
            <w:shd w:val="clear" w:color="auto" w:fill="auto"/>
            <w:noWrap/>
            <w:vAlign w:val="center"/>
          </w:tcPr>
          <w:p w14:paraId="191FBBFC" w14:textId="77777777" w:rsidR="00C82651" w:rsidRPr="00C90ED3" w:rsidRDefault="00C82651" w:rsidP="00B22664">
            <w:pPr>
              <w:ind w:left="-93" w:right="-108"/>
              <w:jc w:val="center"/>
              <w:rPr>
                <w:rFonts w:ascii="Liberation Serif" w:hAnsi="Liberation Serif" w:cs="Liberation Serif"/>
                <w:sz w:val="22"/>
                <w:szCs w:val="22"/>
              </w:rPr>
            </w:pPr>
            <w:r>
              <w:rPr>
                <w:rFonts w:ascii="Liberation Serif" w:hAnsi="Liberation Serif" w:cs="Liberation Serif"/>
                <w:color w:val="000000"/>
                <w:sz w:val="22"/>
                <w:szCs w:val="22"/>
              </w:rPr>
              <w:t>800</w:t>
            </w:r>
          </w:p>
        </w:tc>
        <w:tc>
          <w:tcPr>
            <w:tcW w:w="9526" w:type="dxa"/>
            <w:shd w:val="clear" w:color="auto" w:fill="auto"/>
          </w:tcPr>
          <w:p w14:paraId="717B8172"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425" w:type="dxa"/>
            <w:shd w:val="clear" w:color="auto" w:fill="auto"/>
            <w:noWrap/>
            <w:vAlign w:val="center"/>
          </w:tcPr>
          <w:p w14:paraId="2A21D685" w14:textId="77777777" w:rsidR="00C82651" w:rsidRPr="00C90ED3" w:rsidRDefault="00C82651" w:rsidP="00B22664">
            <w:pPr>
              <w:ind w:left="-93" w:right="-108"/>
              <w:jc w:val="center"/>
              <w:rPr>
                <w:rFonts w:ascii="Liberation Serif" w:hAnsi="Liberation Serif" w:cs="Liberation Serif"/>
                <w:sz w:val="22"/>
                <w:szCs w:val="22"/>
              </w:rPr>
            </w:pPr>
            <w:r>
              <w:rPr>
                <w:rFonts w:ascii="Liberation Serif" w:hAnsi="Liberation Serif" w:cs="Liberation Serif"/>
                <w:color w:val="000000"/>
                <w:sz w:val="22"/>
                <w:szCs w:val="22"/>
              </w:rPr>
              <w:t>919</w:t>
            </w:r>
          </w:p>
        </w:tc>
        <w:tc>
          <w:tcPr>
            <w:tcW w:w="567" w:type="dxa"/>
            <w:shd w:val="clear" w:color="auto" w:fill="auto"/>
            <w:noWrap/>
            <w:vAlign w:val="center"/>
          </w:tcPr>
          <w:p w14:paraId="6F2F7991" w14:textId="77777777" w:rsidR="00C82651" w:rsidRPr="00C90ED3" w:rsidRDefault="00C82651" w:rsidP="00B22664">
            <w:pPr>
              <w:ind w:left="-93" w:right="-108"/>
              <w:jc w:val="center"/>
              <w:rPr>
                <w:rFonts w:ascii="Liberation Serif" w:hAnsi="Liberation Serif" w:cs="Liberation Serif"/>
                <w:sz w:val="22"/>
                <w:szCs w:val="22"/>
              </w:rPr>
            </w:pPr>
            <w:r>
              <w:rPr>
                <w:rFonts w:ascii="Liberation Serif" w:hAnsi="Liberation Serif" w:cs="Liberation Serif"/>
                <w:color w:val="000000"/>
                <w:sz w:val="22"/>
                <w:szCs w:val="22"/>
              </w:rPr>
              <w:t>0705</w:t>
            </w:r>
          </w:p>
        </w:tc>
        <w:tc>
          <w:tcPr>
            <w:tcW w:w="1276" w:type="dxa"/>
            <w:shd w:val="clear" w:color="auto" w:fill="auto"/>
            <w:noWrap/>
            <w:vAlign w:val="center"/>
          </w:tcPr>
          <w:p w14:paraId="0B5793EF" w14:textId="77777777" w:rsidR="00C82651" w:rsidRPr="00C90ED3" w:rsidRDefault="00C82651" w:rsidP="00B22664">
            <w:pPr>
              <w:ind w:left="-93" w:right="-108"/>
              <w:jc w:val="center"/>
              <w:rPr>
                <w:rFonts w:ascii="Liberation Serif" w:hAnsi="Liberation Serif" w:cs="Liberation Serif"/>
                <w:sz w:val="22"/>
                <w:szCs w:val="22"/>
              </w:rPr>
            </w:pPr>
            <w:r>
              <w:rPr>
                <w:rFonts w:ascii="Liberation Serif" w:hAnsi="Liberation Serif" w:cs="Liberation Serif"/>
                <w:color w:val="000000"/>
                <w:sz w:val="22"/>
                <w:szCs w:val="22"/>
              </w:rPr>
              <w:t>0100000000</w:t>
            </w:r>
          </w:p>
        </w:tc>
        <w:tc>
          <w:tcPr>
            <w:tcW w:w="419" w:type="dxa"/>
            <w:shd w:val="clear" w:color="auto" w:fill="auto"/>
            <w:noWrap/>
            <w:vAlign w:val="center"/>
          </w:tcPr>
          <w:p w14:paraId="39D2ECCD" w14:textId="77777777" w:rsidR="00C82651" w:rsidRPr="00C90ED3" w:rsidRDefault="00C82651" w:rsidP="00B22664">
            <w:pPr>
              <w:ind w:left="-93" w:right="-108"/>
              <w:jc w:val="center"/>
              <w:rPr>
                <w:rFonts w:ascii="Liberation Serif" w:hAnsi="Liberation Serif" w:cs="Liberation Serif"/>
                <w:sz w:val="22"/>
                <w:szCs w:val="22"/>
              </w:rPr>
            </w:pPr>
            <w:r>
              <w:rPr>
                <w:rFonts w:ascii="Liberation Serif" w:hAnsi="Liberation Serif" w:cs="Liberation Serif"/>
                <w:color w:val="000000"/>
                <w:sz w:val="22"/>
                <w:szCs w:val="22"/>
              </w:rPr>
              <w:t> </w:t>
            </w:r>
          </w:p>
        </w:tc>
        <w:tc>
          <w:tcPr>
            <w:tcW w:w="1565" w:type="dxa"/>
            <w:shd w:val="clear" w:color="auto" w:fill="auto"/>
            <w:noWrap/>
            <w:vAlign w:val="center"/>
          </w:tcPr>
          <w:p w14:paraId="6BD3380E" w14:textId="77777777" w:rsidR="00C82651" w:rsidRPr="00C90ED3" w:rsidRDefault="00C82651" w:rsidP="00B22664">
            <w:pPr>
              <w:ind w:left="-93" w:right="-79"/>
              <w:jc w:val="right"/>
              <w:rPr>
                <w:rFonts w:ascii="Liberation Serif" w:hAnsi="Liberation Serif" w:cs="Liberation Serif"/>
                <w:sz w:val="22"/>
                <w:szCs w:val="22"/>
              </w:rPr>
            </w:pPr>
            <w:r>
              <w:rPr>
                <w:rFonts w:ascii="Liberation Serif" w:hAnsi="Liberation Serif" w:cs="Liberation Serif"/>
                <w:color w:val="000000"/>
                <w:sz w:val="22"/>
                <w:szCs w:val="22"/>
              </w:rPr>
              <w:t>100,30000</w:t>
            </w:r>
          </w:p>
        </w:tc>
        <w:tc>
          <w:tcPr>
            <w:tcW w:w="1672" w:type="dxa"/>
            <w:shd w:val="clear" w:color="auto" w:fill="auto"/>
            <w:noWrap/>
            <w:vAlign w:val="center"/>
          </w:tcPr>
          <w:p w14:paraId="211A6B25" w14:textId="77777777" w:rsidR="00C82651" w:rsidRPr="00C90ED3" w:rsidRDefault="00C82651" w:rsidP="00B22664">
            <w:pPr>
              <w:ind w:left="-93"/>
              <w:jc w:val="right"/>
              <w:rPr>
                <w:rFonts w:ascii="Liberation Serif" w:hAnsi="Liberation Serif" w:cs="Liberation Serif"/>
                <w:sz w:val="22"/>
                <w:szCs w:val="22"/>
              </w:rPr>
            </w:pPr>
            <w:r>
              <w:rPr>
                <w:rFonts w:ascii="Liberation Serif" w:hAnsi="Liberation Serif" w:cs="Liberation Serif"/>
                <w:color w:val="000000"/>
                <w:sz w:val="22"/>
                <w:szCs w:val="22"/>
              </w:rPr>
              <w:t>100,30000</w:t>
            </w:r>
          </w:p>
        </w:tc>
      </w:tr>
      <w:tr w:rsidR="00C82651" w:rsidRPr="00C90ED3" w14:paraId="536DF52A" w14:textId="77777777" w:rsidTr="00B22664">
        <w:trPr>
          <w:cantSplit/>
          <w:trHeight w:val="70"/>
        </w:trPr>
        <w:tc>
          <w:tcPr>
            <w:tcW w:w="441" w:type="dxa"/>
            <w:shd w:val="clear" w:color="auto" w:fill="auto"/>
            <w:noWrap/>
            <w:vAlign w:val="center"/>
          </w:tcPr>
          <w:p w14:paraId="7EE616CF" w14:textId="77777777" w:rsidR="00C82651" w:rsidRPr="00C90ED3" w:rsidRDefault="00C82651" w:rsidP="00B22664">
            <w:pPr>
              <w:ind w:left="-93" w:right="-108"/>
              <w:jc w:val="center"/>
              <w:rPr>
                <w:rFonts w:ascii="Liberation Serif" w:hAnsi="Liberation Serif" w:cs="Liberation Serif"/>
                <w:sz w:val="22"/>
                <w:szCs w:val="22"/>
              </w:rPr>
            </w:pPr>
            <w:r>
              <w:rPr>
                <w:rFonts w:ascii="Liberation Serif" w:hAnsi="Liberation Serif" w:cs="Liberation Serif"/>
                <w:color w:val="000000"/>
                <w:sz w:val="22"/>
                <w:szCs w:val="22"/>
              </w:rPr>
              <w:t>801</w:t>
            </w:r>
          </w:p>
        </w:tc>
        <w:tc>
          <w:tcPr>
            <w:tcW w:w="9526" w:type="dxa"/>
            <w:shd w:val="clear" w:color="auto" w:fill="auto"/>
          </w:tcPr>
          <w:p w14:paraId="5C05FB4F" w14:textId="77777777" w:rsidR="00C82651" w:rsidRPr="00C90ED3" w:rsidRDefault="00C82651" w:rsidP="00B22664">
            <w:pPr>
              <w:ind w:left="-83" w:right="-112"/>
              <w:rPr>
                <w:rFonts w:ascii="Liberation Serif" w:hAnsi="Liberation Serif" w:cs="Liberation Serif"/>
                <w:sz w:val="22"/>
                <w:szCs w:val="22"/>
              </w:rPr>
            </w:pPr>
            <w:r>
              <w:rPr>
                <w:rFonts w:ascii="Liberation Serif" w:hAnsi="Liberation Serif" w:cs="Liberation Serif"/>
                <w:color w:val="000000"/>
                <w:sz w:val="22"/>
                <w:szCs w:val="22"/>
              </w:rPr>
              <w:t>Подпрограмма «Развитие местного самоуправления на территории городского округа Верхняя Пышма до 2027 года»</w:t>
            </w:r>
          </w:p>
        </w:tc>
        <w:tc>
          <w:tcPr>
            <w:tcW w:w="425" w:type="dxa"/>
            <w:shd w:val="clear" w:color="auto" w:fill="auto"/>
            <w:noWrap/>
            <w:vAlign w:val="center"/>
          </w:tcPr>
          <w:p w14:paraId="6C86E621" w14:textId="77777777" w:rsidR="00C82651" w:rsidRPr="00C90ED3" w:rsidRDefault="00C82651" w:rsidP="00B22664">
            <w:pPr>
              <w:ind w:left="-93" w:right="-108"/>
              <w:jc w:val="center"/>
              <w:rPr>
                <w:rFonts w:ascii="Liberation Serif" w:hAnsi="Liberation Serif" w:cs="Liberation Serif"/>
                <w:sz w:val="22"/>
                <w:szCs w:val="22"/>
              </w:rPr>
            </w:pPr>
            <w:r>
              <w:rPr>
                <w:rFonts w:ascii="Liberation Serif" w:hAnsi="Liberation Serif" w:cs="Liberation Serif"/>
                <w:color w:val="000000"/>
                <w:sz w:val="22"/>
                <w:szCs w:val="22"/>
              </w:rPr>
              <w:t>919</w:t>
            </w:r>
          </w:p>
        </w:tc>
        <w:tc>
          <w:tcPr>
            <w:tcW w:w="567" w:type="dxa"/>
            <w:shd w:val="clear" w:color="auto" w:fill="auto"/>
            <w:noWrap/>
            <w:vAlign w:val="center"/>
          </w:tcPr>
          <w:p w14:paraId="0E37776D" w14:textId="77777777" w:rsidR="00C82651" w:rsidRPr="00C90ED3" w:rsidRDefault="00C82651" w:rsidP="00B22664">
            <w:pPr>
              <w:ind w:left="-93" w:right="-108"/>
              <w:jc w:val="center"/>
              <w:rPr>
                <w:rFonts w:ascii="Liberation Serif" w:hAnsi="Liberation Serif" w:cs="Liberation Serif"/>
                <w:sz w:val="22"/>
                <w:szCs w:val="22"/>
              </w:rPr>
            </w:pPr>
            <w:r>
              <w:rPr>
                <w:rFonts w:ascii="Liberation Serif" w:hAnsi="Liberation Serif" w:cs="Liberation Serif"/>
                <w:color w:val="000000"/>
                <w:sz w:val="22"/>
                <w:szCs w:val="22"/>
              </w:rPr>
              <w:t>0705</w:t>
            </w:r>
          </w:p>
        </w:tc>
        <w:tc>
          <w:tcPr>
            <w:tcW w:w="1276" w:type="dxa"/>
            <w:shd w:val="clear" w:color="auto" w:fill="auto"/>
            <w:noWrap/>
            <w:vAlign w:val="center"/>
          </w:tcPr>
          <w:p w14:paraId="00ED58C2" w14:textId="77777777" w:rsidR="00C82651" w:rsidRPr="00C90ED3" w:rsidRDefault="00C82651" w:rsidP="00B22664">
            <w:pPr>
              <w:ind w:left="-93" w:right="-108"/>
              <w:jc w:val="center"/>
              <w:rPr>
                <w:rFonts w:ascii="Liberation Serif" w:hAnsi="Liberation Serif" w:cs="Liberation Serif"/>
                <w:sz w:val="22"/>
                <w:szCs w:val="22"/>
              </w:rPr>
            </w:pPr>
            <w:r>
              <w:rPr>
                <w:rFonts w:ascii="Liberation Serif" w:hAnsi="Liberation Serif" w:cs="Liberation Serif"/>
                <w:color w:val="000000"/>
                <w:sz w:val="22"/>
                <w:szCs w:val="22"/>
              </w:rPr>
              <w:t>0110000000</w:t>
            </w:r>
          </w:p>
        </w:tc>
        <w:tc>
          <w:tcPr>
            <w:tcW w:w="419" w:type="dxa"/>
            <w:shd w:val="clear" w:color="auto" w:fill="auto"/>
            <w:noWrap/>
            <w:vAlign w:val="center"/>
          </w:tcPr>
          <w:p w14:paraId="2C72BAE2" w14:textId="77777777" w:rsidR="00C82651" w:rsidRPr="00C90ED3" w:rsidRDefault="00C82651" w:rsidP="00B22664">
            <w:pPr>
              <w:ind w:left="-93" w:right="-108"/>
              <w:jc w:val="center"/>
              <w:rPr>
                <w:rFonts w:ascii="Liberation Serif" w:hAnsi="Liberation Serif" w:cs="Liberation Serif"/>
                <w:sz w:val="22"/>
                <w:szCs w:val="22"/>
              </w:rPr>
            </w:pPr>
            <w:r>
              <w:rPr>
                <w:rFonts w:ascii="Liberation Serif" w:hAnsi="Liberation Serif" w:cs="Liberation Serif"/>
                <w:color w:val="000000"/>
                <w:sz w:val="22"/>
                <w:szCs w:val="22"/>
              </w:rPr>
              <w:t> </w:t>
            </w:r>
          </w:p>
        </w:tc>
        <w:tc>
          <w:tcPr>
            <w:tcW w:w="1565" w:type="dxa"/>
            <w:shd w:val="clear" w:color="auto" w:fill="auto"/>
            <w:noWrap/>
            <w:vAlign w:val="center"/>
          </w:tcPr>
          <w:p w14:paraId="4878309E" w14:textId="77777777" w:rsidR="00C82651" w:rsidRPr="00C90ED3" w:rsidRDefault="00C82651" w:rsidP="00B22664">
            <w:pPr>
              <w:ind w:left="-93" w:right="-79"/>
              <w:jc w:val="right"/>
              <w:rPr>
                <w:rFonts w:ascii="Liberation Serif" w:hAnsi="Liberation Serif" w:cs="Liberation Serif"/>
                <w:sz w:val="22"/>
                <w:szCs w:val="22"/>
              </w:rPr>
            </w:pPr>
            <w:r>
              <w:rPr>
                <w:rFonts w:ascii="Liberation Serif" w:hAnsi="Liberation Serif" w:cs="Liberation Serif"/>
                <w:color w:val="000000"/>
                <w:sz w:val="22"/>
                <w:szCs w:val="22"/>
              </w:rPr>
              <w:t>100,30000</w:t>
            </w:r>
          </w:p>
        </w:tc>
        <w:tc>
          <w:tcPr>
            <w:tcW w:w="1672" w:type="dxa"/>
            <w:shd w:val="clear" w:color="auto" w:fill="auto"/>
            <w:noWrap/>
            <w:vAlign w:val="center"/>
          </w:tcPr>
          <w:p w14:paraId="45EDEB70" w14:textId="77777777" w:rsidR="00C82651" w:rsidRPr="00C90ED3" w:rsidRDefault="00C82651" w:rsidP="00B22664">
            <w:pPr>
              <w:ind w:left="-93"/>
              <w:jc w:val="right"/>
              <w:rPr>
                <w:rFonts w:ascii="Liberation Serif" w:hAnsi="Liberation Serif" w:cs="Liberation Serif"/>
                <w:sz w:val="22"/>
                <w:szCs w:val="22"/>
              </w:rPr>
            </w:pPr>
            <w:r>
              <w:rPr>
                <w:rFonts w:ascii="Liberation Serif" w:hAnsi="Liberation Serif" w:cs="Liberation Serif"/>
                <w:color w:val="000000"/>
                <w:sz w:val="22"/>
                <w:szCs w:val="22"/>
              </w:rPr>
              <w:t>100,30000</w:t>
            </w:r>
          </w:p>
        </w:tc>
      </w:tr>
      <w:tr w:rsidR="00C82651" w:rsidRPr="00C90ED3" w14:paraId="641F7126" w14:textId="77777777" w:rsidTr="00B22664">
        <w:trPr>
          <w:cantSplit/>
          <w:trHeight w:val="70"/>
        </w:trPr>
        <w:tc>
          <w:tcPr>
            <w:tcW w:w="441" w:type="dxa"/>
            <w:shd w:val="clear" w:color="auto" w:fill="auto"/>
            <w:noWrap/>
            <w:vAlign w:val="center"/>
          </w:tcPr>
          <w:p w14:paraId="3C631F0E" w14:textId="77777777" w:rsidR="00C82651"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802</w:t>
            </w:r>
          </w:p>
        </w:tc>
        <w:tc>
          <w:tcPr>
            <w:tcW w:w="9526" w:type="dxa"/>
            <w:shd w:val="clear" w:color="auto" w:fill="auto"/>
          </w:tcPr>
          <w:p w14:paraId="41AB2AE9" w14:textId="77777777" w:rsidR="00C82651" w:rsidRDefault="00C82651" w:rsidP="00B22664">
            <w:pPr>
              <w:ind w:left="-83" w:right="-112"/>
              <w:rPr>
                <w:rFonts w:ascii="Liberation Serif" w:hAnsi="Liberation Serif" w:cs="Calibri"/>
                <w:color w:val="000000"/>
                <w:sz w:val="22"/>
                <w:szCs w:val="22"/>
              </w:rPr>
            </w:pPr>
            <w:r>
              <w:rPr>
                <w:rFonts w:ascii="Liberation Serif" w:hAnsi="Liberation Serif" w:cs="Liberation Serif"/>
                <w:color w:val="000000"/>
                <w:sz w:val="22"/>
                <w:szCs w:val="22"/>
              </w:rPr>
              <w:t>Организация профессиональной подготовки, переподготовки и повышения квалификации кадров</w:t>
            </w:r>
          </w:p>
        </w:tc>
        <w:tc>
          <w:tcPr>
            <w:tcW w:w="425" w:type="dxa"/>
            <w:shd w:val="clear" w:color="auto" w:fill="auto"/>
            <w:noWrap/>
            <w:vAlign w:val="center"/>
          </w:tcPr>
          <w:p w14:paraId="5E9A09C7" w14:textId="77777777" w:rsidR="00C82651"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919</w:t>
            </w:r>
          </w:p>
        </w:tc>
        <w:tc>
          <w:tcPr>
            <w:tcW w:w="567" w:type="dxa"/>
            <w:shd w:val="clear" w:color="auto" w:fill="auto"/>
            <w:noWrap/>
            <w:vAlign w:val="center"/>
          </w:tcPr>
          <w:p w14:paraId="56760F07" w14:textId="77777777" w:rsidR="00C82651"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0705</w:t>
            </w:r>
          </w:p>
        </w:tc>
        <w:tc>
          <w:tcPr>
            <w:tcW w:w="1276" w:type="dxa"/>
            <w:shd w:val="clear" w:color="auto" w:fill="auto"/>
            <w:noWrap/>
            <w:vAlign w:val="center"/>
          </w:tcPr>
          <w:p w14:paraId="0A2B636D" w14:textId="77777777" w:rsidR="00C82651"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0110411100</w:t>
            </w:r>
          </w:p>
        </w:tc>
        <w:tc>
          <w:tcPr>
            <w:tcW w:w="419" w:type="dxa"/>
            <w:shd w:val="clear" w:color="auto" w:fill="auto"/>
            <w:noWrap/>
            <w:vAlign w:val="center"/>
          </w:tcPr>
          <w:p w14:paraId="3D9204F2" w14:textId="77777777" w:rsidR="00C82651"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1565" w:type="dxa"/>
            <w:shd w:val="clear" w:color="auto" w:fill="auto"/>
            <w:noWrap/>
            <w:vAlign w:val="center"/>
          </w:tcPr>
          <w:p w14:paraId="25D4822C" w14:textId="77777777" w:rsidR="00C82651" w:rsidRDefault="00C82651" w:rsidP="00B22664">
            <w:pPr>
              <w:ind w:left="-93" w:right="-79"/>
              <w:jc w:val="right"/>
              <w:rPr>
                <w:rFonts w:ascii="Liberation Serif" w:hAnsi="Liberation Serif" w:cs="Calibri"/>
                <w:color w:val="000000"/>
                <w:sz w:val="22"/>
                <w:szCs w:val="22"/>
              </w:rPr>
            </w:pPr>
            <w:r>
              <w:rPr>
                <w:rFonts w:ascii="Liberation Serif" w:hAnsi="Liberation Serif" w:cs="Liberation Serif"/>
                <w:color w:val="000000"/>
                <w:sz w:val="22"/>
                <w:szCs w:val="22"/>
              </w:rPr>
              <w:t>100,30000</w:t>
            </w:r>
          </w:p>
        </w:tc>
        <w:tc>
          <w:tcPr>
            <w:tcW w:w="1672" w:type="dxa"/>
            <w:shd w:val="clear" w:color="auto" w:fill="auto"/>
            <w:noWrap/>
            <w:vAlign w:val="center"/>
          </w:tcPr>
          <w:p w14:paraId="649285AF" w14:textId="77777777" w:rsidR="00C82651" w:rsidRDefault="00C82651" w:rsidP="00B22664">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100,30000</w:t>
            </w:r>
          </w:p>
        </w:tc>
      </w:tr>
      <w:tr w:rsidR="00C82651" w:rsidRPr="00C90ED3" w14:paraId="3F151541" w14:textId="77777777" w:rsidTr="00B22664">
        <w:trPr>
          <w:cantSplit/>
          <w:trHeight w:val="70"/>
        </w:trPr>
        <w:tc>
          <w:tcPr>
            <w:tcW w:w="441" w:type="dxa"/>
            <w:shd w:val="clear" w:color="auto" w:fill="auto"/>
            <w:noWrap/>
            <w:vAlign w:val="center"/>
          </w:tcPr>
          <w:p w14:paraId="2544B232" w14:textId="77777777" w:rsidR="00C82651"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803</w:t>
            </w:r>
          </w:p>
        </w:tc>
        <w:tc>
          <w:tcPr>
            <w:tcW w:w="9526" w:type="dxa"/>
            <w:shd w:val="clear" w:color="auto" w:fill="auto"/>
          </w:tcPr>
          <w:p w14:paraId="5774F783" w14:textId="77777777" w:rsidR="00C82651" w:rsidRDefault="00C82651" w:rsidP="00B22664">
            <w:pPr>
              <w:ind w:left="-83" w:right="-112"/>
              <w:rPr>
                <w:rFonts w:ascii="Liberation Serif" w:hAnsi="Liberation Serif" w:cs="Calibri"/>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425" w:type="dxa"/>
            <w:shd w:val="clear" w:color="auto" w:fill="auto"/>
            <w:noWrap/>
            <w:vAlign w:val="center"/>
          </w:tcPr>
          <w:p w14:paraId="3D484424" w14:textId="77777777" w:rsidR="00C82651"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919</w:t>
            </w:r>
          </w:p>
        </w:tc>
        <w:tc>
          <w:tcPr>
            <w:tcW w:w="567" w:type="dxa"/>
            <w:shd w:val="clear" w:color="auto" w:fill="auto"/>
            <w:noWrap/>
            <w:vAlign w:val="center"/>
          </w:tcPr>
          <w:p w14:paraId="186AF3F8" w14:textId="77777777" w:rsidR="00C82651"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0705</w:t>
            </w:r>
          </w:p>
        </w:tc>
        <w:tc>
          <w:tcPr>
            <w:tcW w:w="1276" w:type="dxa"/>
            <w:shd w:val="clear" w:color="auto" w:fill="auto"/>
            <w:noWrap/>
            <w:vAlign w:val="center"/>
          </w:tcPr>
          <w:p w14:paraId="5A1E313B" w14:textId="77777777" w:rsidR="00C82651"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0110411100</w:t>
            </w:r>
          </w:p>
        </w:tc>
        <w:tc>
          <w:tcPr>
            <w:tcW w:w="419" w:type="dxa"/>
            <w:shd w:val="clear" w:color="auto" w:fill="auto"/>
            <w:noWrap/>
            <w:vAlign w:val="center"/>
          </w:tcPr>
          <w:p w14:paraId="535390DB" w14:textId="77777777" w:rsidR="00C82651"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240</w:t>
            </w:r>
          </w:p>
        </w:tc>
        <w:tc>
          <w:tcPr>
            <w:tcW w:w="1565" w:type="dxa"/>
            <w:shd w:val="clear" w:color="auto" w:fill="auto"/>
            <w:noWrap/>
            <w:vAlign w:val="center"/>
          </w:tcPr>
          <w:p w14:paraId="47E8F507" w14:textId="77777777" w:rsidR="00C82651" w:rsidRDefault="00C82651" w:rsidP="00B22664">
            <w:pPr>
              <w:ind w:left="-93" w:right="-79"/>
              <w:jc w:val="right"/>
              <w:rPr>
                <w:rFonts w:ascii="Liberation Serif" w:hAnsi="Liberation Serif" w:cs="Calibri"/>
                <w:color w:val="000000"/>
                <w:sz w:val="22"/>
                <w:szCs w:val="22"/>
              </w:rPr>
            </w:pPr>
            <w:r>
              <w:rPr>
                <w:rFonts w:ascii="Liberation Serif" w:hAnsi="Liberation Serif" w:cs="Liberation Serif"/>
                <w:color w:val="000000"/>
                <w:sz w:val="22"/>
                <w:szCs w:val="22"/>
              </w:rPr>
              <w:t>100,30000</w:t>
            </w:r>
          </w:p>
        </w:tc>
        <w:tc>
          <w:tcPr>
            <w:tcW w:w="1672" w:type="dxa"/>
            <w:shd w:val="clear" w:color="auto" w:fill="auto"/>
            <w:noWrap/>
            <w:vAlign w:val="center"/>
          </w:tcPr>
          <w:p w14:paraId="4F0CF4B8" w14:textId="77777777" w:rsidR="00C82651" w:rsidRDefault="00C82651" w:rsidP="00B22664">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100,30000</w:t>
            </w:r>
          </w:p>
        </w:tc>
      </w:tr>
    </w:tbl>
    <w:p w14:paraId="41D6DB3D" w14:textId="77777777" w:rsidR="002E4C14" w:rsidRPr="00B84FAE" w:rsidRDefault="002E4C14" w:rsidP="002E4C14">
      <w:pPr>
        <w:rPr>
          <w:rFonts w:ascii="Liberation Serif" w:hAnsi="Liberation Serif"/>
          <w:sz w:val="22"/>
          <w:szCs w:val="22"/>
        </w:rPr>
      </w:pPr>
      <w:r w:rsidRPr="00B84FAE">
        <w:rPr>
          <w:rFonts w:ascii="Liberation Serif" w:hAnsi="Liberation Serif"/>
          <w:sz w:val="22"/>
          <w:szCs w:val="22"/>
        </w:rPr>
        <w:br w:type="page"/>
      </w:r>
    </w:p>
    <w:p w14:paraId="4C8A47AC" w14:textId="77777777" w:rsidR="002E4C14" w:rsidRPr="00B84FAE" w:rsidRDefault="002E4C14" w:rsidP="002E4C14">
      <w:pPr>
        <w:jc w:val="right"/>
        <w:rPr>
          <w:rFonts w:ascii="Liberation Serif" w:hAnsi="Liberation Serif"/>
          <w:sz w:val="24"/>
          <w:szCs w:val="24"/>
        </w:rPr>
      </w:pPr>
      <w:r w:rsidRPr="00B84FAE">
        <w:rPr>
          <w:rFonts w:ascii="Liberation Serif" w:hAnsi="Liberation Serif"/>
          <w:sz w:val="24"/>
          <w:szCs w:val="24"/>
        </w:rPr>
        <w:lastRenderedPageBreak/>
        <w:t>Приложение 5 к Решению Думы городского округа Верхняя Пышма от 22 декабря 2022 года № 56/1</w:t>
      </w:r>
    </w:p>
    <w:p w14:paraId="629FBDDD" w14:textId="2217213E" w:rsidR="00465E2C" w:rsidRPr="00B84FAE" w:rsidRDefault="00465E2C" w:rsidP="00465E2C">
      <w:pPr>
        <w:pStyle w:val="a7"/>
        <w:ind w:left="5529"/>
        <w:rPr>
          <w:rFonts w:ascii="Liberation Serif" w:hAnsi="Liberation Serif"/>
          <w:i/>
          <w:sz w:val="24"/>
        </w:rPr>
      </w:pPr>
      <w:r w:rsidRPr="00B84FAE">
        <w:rPr>
          <w:rFonts w:ascii="Liberation Serif" w:hAnsi="Liberation Serif"/>
          <w:i/>
          <w:sz w:val="24"/>
        </w:rPr>
        <w:t xml:space="preserve">(в ред. Решения Думы </w:t>
      </w:r>
      <w:r w:rsidR="00F61891">
        <w:rPr>
          <w:rFonts w:ascii="Liberation Serif" w:hAnsi="Liberation Serif"/>
          <w:i/>
          <w:sz w:val="24"/>
        </w:rPr>
        <w:t>от 29.06.2023 № 63/2</w:t>
      </w:r>
      <w:r w:rsidRPr="00B84FAE">
        <w:rPr>
          <w:rFonts w:ascii="Liberation Serif" w:hAnsi="Liberation Serif"/>
          <w:i/>
          <w:sz w:val="24"/>
        </w:rPr>
        <w:t>)</w:t>
      </w:r>
    </w:p>
    <w:p w14:paraId="6FEC7BCE" w14:textId="77777777" w:rsidR="002E4C14" w:rsidRPr="00B84FAE" w:rsidRDefault="002E4C14" w:rsidP="002E4C14">
      <w:pPr>
        <w:rPr>
          <w:rFonts w:ascii="Liberation Serif" w:hAnsi="Liberation Serif"/>
          <w:sz w:val="12"/>
          <w:szCs w:val="12"/>
        </w:rPr>
      </w:pPr>
    </w:p>
    <w:p w14:paraId="5E56845F" w14:textId="77777777" w:rsidR="002E4C14" w:rsidRPr="00B84FAE" w:rsidRDefault="002E4C14" w:rsidP="002E4C14">
      <w:pPr>
        <w:rPr>
          <w:rFonts w:ascii="Liberation Serif" w:hAnsi="Liberation Serif"/>
          <w:sz w:val="12"/>
          <w:szCs w:val="12"/>
        </w:rPr>
      </w:pPr>
    </w:p>
    <w:p w14:paraId="38211823" w14:textId="77777777" w:rsidR="002E4C14" w:rsidRPr="00B84FAE" w:rsidRDefault="002E4C14" w:rsidP="002E4C14">
      <w:pPr>
        <w:jc w:val="center"/>
        <w:rPr>
          <w:rFonts w:ascii="Liberation Serif" w:hAnsi="Liberation Serif"/>
          <w:b/>
          <w:sz w:val="28"/>
          <w:szCs w:val="28"/>
        </w:rPr>
      </w:pPr>
      <w:r w:rsidRPr="00B84FAE">
        <w:rPr>
          <w:rFonts w:ascii="Liberation Serif" w:hAnsi="Liberation Serif"/>
          <w:b/>
          <w:sz w:val="28"/>
          <w:szCs w:val="28"/>
        </w:rPr>
        <w:t>Распределение бюджетных ассигнований по разделам, подразделам, целевым статьям и видам расходов бюджета</w:t>
      </w:r>
    </w:p>
    <w:p w14:paraId="68A7D892" w14:textId="77777777" w:rsidR="002E4C14" w:rsidRPr="00B84FAE" w:rsidRDefault="002E4C14" w:rsidP="002E4C14">
      <w:pPr>
        <w:jc w:val="center"/>
        <w:rPr>
          <w:rFonts w:ascii="Liberation Serif" w:hAnsi="Liberation Serif"/>
          <w:b/>
          <w:sz w:val="28"/>
          <w:szCs w:val="28"/>
        </w:rPr>
      </w:pPr>
      <w:r w:rsidRPr="00B84FAE">
        <w:rPr>
          <w:rFonts w:ascii="Liberation Serif" w:hAnsi="Liberation Serif"/>
          <w:b/>
          <w:sz w:val="28"/>
          <w:szCs w:val="28"/>
        </w:rPr>
        <w:t>городского округа Верхняя Пышма на 2023 год</w:t>
      </w:r>
    </w:p>
    <w:p w14:paraId="0A2C3B6C" w14:textId="77777777" w:rsidR="002E4C14" w:rsidRPr="00B84FAE" w:rsidRDefault="002E4C14" w:rsidP="002E4C14">
      <w:pPr>
        <w:rPr>
          <w:rFonts w:ascii="Liberation Serif" w:hAnsi="Liberation Serif"/>
          <w:sz w:val="12"/>
          <w:szCs w:val="12"/>
        </w:rPr>
      </w:pPr>
    </w:p>
    <w:p w14:paraId="5DF064AA" w14:textId="77777777" w:rsidR="002E4C14" w:rsidRPr="00B84FAE" w:rsidRDefault="002E4C14" w:rsidP="002E4C14">
      <w:pPr>
        <w:rPr>
          <w:rFonts w:ascii="Liberation Serif" w:hAnsi="Liberation Serif"/>
          <w:sz w:val="2"/>
          <w:szCs w:val="2"/>
        </w:rPr>
      </w:pPr>
    </w:p>
    <w:tbl>
      <w:tblPr>
        <w:tblW w:w="1592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4"/>
        <w:gridCol w:w="567"/>
        <w:gridCol w:w="1290"/>
        <w:gridCol w:w="458"/>
        <w:gridCol w:w="11340"/>
        <w:gridCol w:w="1701"/>
      </w:tblGrid>
      <w:tr w:rsidR="002E4C14" w:rsidRPr="00B84FAE" w14:paraId="7E855ED1" w14:textId="77777777" w:rsidTr="002E4C14">
        <w:trPr>
          <w:cantSplit/>
          <w:trHeight w:val="48"/>
          <w:tblHeader/>
        </w:trPr>
        <w:tc>
          <w:tcPr>
            <w:tcW w:w="564" w:type="dxa"/>
            <w:shd w:val="clear" w:color="auto" w:fill="auto"/>
            <w:vAlign w:val="center"/>
          </w:tcPr>
          <w:p w14:paraId="6A52C411" w14:textId="77777777" w:rsidR="002E4C14" w:rsidRPr="00B84FAE" w:rsidRDefault="002E4C14" w:rsidP="002E4C14">
            <w:pPr>
              <w:ind w:left="-93" w:right="-108"/>
              <w:jc w:val="center"/>
              <w:rPr>
                <w:rFonts w:ascii="Liberation Serif" w:hAnsi="Liberation Serif" w:cs="Calibri"/>
                <w:b/>
                <w:bCs/>
                <w:color w:val="000000"/>
                <w:sz w:val="22"/>
                <w:szCs w:val="22"/>
              </w:rPr>
            </w:pPr>
            <w:r w:rsidRPr="00B84FAE">
              <w:rPr>
                <w:rFonts w:ascii="Liberation Serif" w:hAnsi="Liberation Serif" w:cs="Liberation Serif"/>
                <w:b/>
                <w:bCs/>
                <w:color w:val="000000"/>
                <w:sz w:val="19"/>
                <w:szCs w:val="19"/>
              </w:rPr>
              <w:t xml:space="preserve">Но-мер </w:t>
            </w:r>
            <w:proofErr w:type="spellStart"/>
            <w:r w:rsidRPr="00B84FAE">
              <w:rPr>
                <w:rFonts w:ascii="Liberation Serif" w:hAnsi="Liberation Serif" w:cs="Liberation Serif"/>
                <w:b/>
                <w:bCs/>
                <w:color w:val="000000"/>
                <w:sz w:val="16"/>
                <w:szCs w:val="16"/>
              </w:rPr>
              <w:t>стро-ки</w:t>
            </w:r>
            <w:proofErr w:type="spellEnd"/>
          </w:p>
        </w:tc>
        <w:tc>
          <w:tcPr>
            <w:tcW w:w="567" w:type="dxa"/>
            <w:shd w:val="clear" w:color="auto" w:fill="auto"/>
            <w:vAlign w:val="center"/>
          </w:tcPr>
          <w:p w14:paraId="0438B91D" w14:textId="77777777" w:rsidR="002E4C14" w:rsidRPr="00B84FAE" w:rsidRDefault="002E4C14" w:rsidP="002E4C14">
            <w:pPr>
              <w:ind w:left="-93" w:right="-108"/>
              <w:jc w:val="center"/>
              <w:rPr>
                <w:rFonts w:ascii="Liberation Serif" w:hAnsi="Liberation Serif" w:cs="Calibri"/>
                <w:b/>
                <w:bCs/>
                <w:color w:val="000000"/>
                <w:sz w:val="22"/>
                <w:szCs w:val="22"/>
              </w:rPr>
            </w:pPr>
            <w:r w:rsidRPr="00B84FAE">
              <w:rPr>
                <w:rFonts w:ascii="Liberation Serif" w:hAnsi="Liberation Serif" w:cs="Liberation Serif"/>
                <w:b/>
                <w:bCs/>
                <w:color w:val="000000"/>
                <w:sz w:val="19"/>
                <w:szCs w:val="19"/>
              </w:rPr>
              <w:t>Код раз-дела, под-раз-дела</w:t>
            </w:r>
          </w:p>
        </w:tc>
        <w:tc>
          <w:tcPr>
            <w:tcW w:w="1290" w:type="dxa"/>
            <w:shd w:val="clear" w:color="auto" w:fill="auto"/>
            <w:vAlign w:val="center"/>
          </w:tcPr>
          <w:p w14:paraId="0F224775" w14:textId="77777777" w:rsidR="002E4C14" w:rsidRPr="00B84FAE" w:rsidRDefault="002E4C14" w:rsidP="002E4C14">
            <w:pPr>
              <w:ind w:left="-93" w:right="-125"/>
              <w:jc w:val="center"/>
              <w:rPr>
                <w:rFonts w:ascii="Liberation Serif" w:hAnsi="Liberation Serif" w:cs="Liberation Serif"/>
                <w:b/>
                <w:bCs/>
                <w:color w:val="000000"/>
                <w:sz w:val="24"/>
                <w:szCs w:val="24"/>
              </w:rPr>
            </w:pPr>
            <w:r w:rsidRPr="00B84FAE">
              <w:rPr>
                <w:rFonts w:ascii="Liberation Serif" w:hAnsi="Liberation Serif" w:cs="Liberation Serif"/>
                <w:b/>
                <w:bCs/>
                <w:color w:val="000000"/>
                <w:sz w:val="24"/>
                <w:szCs w:val="24"/>
              </w:rPr>
              <w:t>Код</w:t>
            </w:r>
          </w:p>
          <w:p w14:paraId="311C16A4" w14:textId="77777777" w:rsidR="002E4C14" w:rsidRPr="00B84FAE" w:rsidRDefault="002E4C14" w:rsidP="002E4C14">
            <w:pPr>
              <w:ind w:left="-93" w:right="-108"/>
              <w:jc w:val="center"/>
              <w:rPr>
                <w:rFonts w:ascii="Liberation Serif" w:hAnsi="Liberation Serif" w:cs="Calibri"/>
                <w:b/>
                <w:bCs/>
                <w:color w:val="000000"/>
                <w:sz w:val="22"/>
                <w:szCs w:val="22"/>
              </w:rPr>
            </w:pPr>
            <w:r w:rsidRPr="00B84FAE">
              <w:rPr>
                <w:rFonts w:ascii="Liberation Serif" w:hAnsi="Liberation Serif" w:cs="Liberation Serif"/>
                <w:b/>
                <w:bCs/>
                <w:color w:val="000000"/>
                <w:sz w:val="24"/>
                <w:szCs w:val="24"/>
              </w:rPr>
              <w:t>целевой статьи</w:t>
            </w:r>
          </w:p>
        </w:tc>
        <w:tc>
          <w:tcPr>
            <w:tcW w:w="458" w:type="dxa"/>
            <w:shd w:val="clear" w:color="auto" w:fill="auto"/>
            <w:vAlign w:val="center"/>
          </w:tcPr>
          <w:p w14:paraId="1D9D61D4" w14:textId="77777777" w:rsidR="002E4C14" w:rsidRPr="00B84FAE" w:rsidRDefault="002E4C14" w:rsidP="002E4C14">
            <w:pPr>
              <w:ind w:left="-93" w:right="-108"/>
              <w:jc w:val="center"/>
              <w:rPr>
                <w:rFonts w:ascii="Liberation Serif" w:hAnsi="Liberation Serif" w:cs="Calibri"/>
                <w:b/>
                <w:bCs/>
                <w:color w:val="000000"/>
                <w:sz w:val="22"/>
                <w:szCs w:val="22"/>
              </w:rPr>
            </w:pPr>
            <w:r w:rsidRPr="00B84FAE">
              <w:rPr>
                <w:rFonts w:ascii="Liberation Serif" w:hAnsi="Liberation Serif" w:cs="Liberation Serif"/>
                <w:b/>
                <w:bCs/>
                <w:color w:val="000000"/>
                <w:sz w:val="19"/>
                <w:szCs w:val="19"/>
              </w:rPr>
              <w:t xml:space="preserve">Код </w:t>
            </w:r>
            <w:proofErr w:type="spellStart"/>
            <w:r w:rsidRPr="00B84FAE">
              <w:rPr>
                <w:rFonts w:ascii="Liberation Serif" w:hAnsi="Liberation Serif" w:cs="Liberation Serif"/>
                <w:b/>
                <w:bCs/>
                <w:color w:val="000000"/>
                <w:sz w:val="19"/>
                <w:szCs w:val="19"/>
              </w:rPr>
              <w:t>ви</w:t>
            </w:r>
            <w:proofErr w:type="spellEnd"/>
            <w:r w:rsidRPr="00B84FAE">
              <w:rPr>
                <w:rFonts w:ascii="Liberation Serif" w:hAnsi="Liberation Serif" w:cs="Liberation Serif"/>
                <w:b/>
                <w:bCs/>
                <w:color w:val="000000"/>
                <w:sz w:val="19"/>
                <w:szCs w:val="19"/>
              </w:rPr>
              <w:t>-да рас-хода</w:t>
            </w:r>
          </w:p>
        </w:tc>
        <w:tc>
          <w:tcPr>
            <w:tcW w:w="11340" w:type="dxa"/>
            <w:shd w:val="clear" w:color="auto" w:fill="auto"/>
            <w:vAlign w:val="center"/>
          </w:tcPr>
          <w:p w14:paraId="39BECA19" w14:textId="77777777" w:rsidR="002E4C14" w:rsidRPr="00B84FAE" w:rsidRDefault="002E4C14" w:rsidP="002E4C14">
            <w:pPr>
              <w:ind w:left="-93" w:right="-108"/>
              <w:jc w:val="center"/>
              <w:rPr>
                <w:rFonts w:ascii="Liberation Serif" w:hAnsi="Liberation Serif" w:cs="Calibri"/>
                <w:b/>
                <w:bCs/>
                <w:color w:val="000000"/>
                <w:sz w:val="22"/>
                <w:szCs w:val="22"/>
              </w:rPr>
            </w:pPr>
            <w:r w:rsidRPr="00B84FAE">
              <w:rPr>
                <w:rFonts w:ascii="Liberation Serif" w:hAnsi="Liberation Serif" w:cs="Liberation Serif"/>
                <w:b/>
                <w:bCs/>
                <w:color w:val="000000"/>
                <w:sz w:val="24"/>
                <w:szCs w:val="24"/>
              </w:rPr>
              <w:t>Наименование раздела, подраздела, целевой статьи или вида расходов</w:t>
            </w:r>
          </w:p>
        </w:tc>
        <w:tc>
          <w:tcPr>
            <w:tcW w:w="1701" w:type="dxa"/>
            <w:shd w:val="clear" w:color="auto" w:fill="auto"/>
            <w:vAlign w:val="center"/>
          </w:tcPr>
          <w:p w14:paraId="675BF0E1" w14:textId="77777777" w:rsidR="002E4C14" w:rsidRPr="00B84FAE" w:rsidRDefault="002E4C14" w:rsidP="002E4C14">
            <w:pPr>
              <w:ind w:left="-93" w:right="-125"/>
              <w:jc w:val="center"/>
              <w:rPr>
                <w:rFonts w:ascii="Liberation Serif" w:hAnsi="Liberation Serif" w:cs="Liberation Serif"/>
                <w:b/>
                <w:bCs/>
                <w:color w:val="000000"/>
                <w:sz w:val="24"/>
                <w:szCs w:val="24"/>
              </w:rPr>
            </w:pPr>
            <w:r w:rsidRPr="00B84FAE">
              <w:rPr>
                <w:rFonts w:ascii="Liberation Serif" w:hAnsi="Liberation Serif" w:cs="Liberation Serif"/>
                <w:b/>
                <w:bCs/>
                <w:color w:val="000000"/>
                <w:sz w:val="24"/>
                <w:szCs w:val="24"/>
              </w:rPr>
              <w:t>Сумма, тысяч</w:t>
            </w:r>
          </w:p>
          <w:p w14:paraId="4D34D2BC" w14:textId="77777777" w:rsidR="002E4C14" w:rsidRPr="00B84FAE" w:rsidRDefault="002E4C14" w:rsidP="002E4C14">
            <w:pPr>
              <w:ind w:left="-93"/>
              <w:jc w:val="center"/>
              <w:rPr>
                <w:rFonts w:ascii="Liberation Serif" w:hAnsi="Liberation Serif" w:cs="Calibri"/>
                <w:b/>
                <w:bCs/>
                <w:color w:val="000000"/>
                <w:sz w:val="22"/>
                <w:szCs w:val="22"/>
              </w:rPr>
            </w:pPr>
            <w:r w:rsidRPr="00B84FAE">
              <w:rPr>
                <w:rFonts w:ascii="Liberation Serif" w:hAnsi="Liberation Serif" w:cs="Liberation Serif"/>
                <w:b/>
                <w:bCs/>
                <w:color w:val="000000"/>
                <w:sz w:val="24"/>
                <w:szCs w:val="24"/>
              </w:rPr>
              <w:t>рублей</w:t>
            </w:r>
          </w:p>
        </w:tc>
      </w:tr>
    </w:tbl>
    <w:p w14:paraId="5D93870A" w14:textId="77777777" w:rsidR="002E4C14" w:rsidRPr="00B84FAE" w:rsidRDefault="002E4C14" w:rsidP="002E4C14">
      <w:pPr>
        <w:rPr>
          <w:rFonts w:ascii="Liberation Serif" w:hAnsi="Liberation Serif"/>
          <w:sz w:val="2"/>
          <w:szCs w:val="2"/>
        </w:rPr>
      </w:pPr>
    </w:p>
    <w:tbl>
      <w:tblPr>
        <w:tblW w:w="1592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4"/>
        <w:gridCol w:w="567"/>
        <w:gridCol w:w="1290"/>
        <w:gridCol w:w="458"/>
        <w:gridCol w:w="11340"/>
        <w:gridCol w:w="1701"/>
      </w:tblGrid>
      <w:tr w:rsidR="00C82651" w:rsidRPr="00C90ED3" w14:paraId="23043B45" w14:textId="77777777" w:rsidTr="00B22664">
        <w:trPr>
          <w:cantSplit/>
          <w:trHeight w:val="48"/>
          <w:tblHeader/>
        </w:trPr>
        <w:tc>
          <w:tcPr>
            <w:tcW w:w="564" w:type="dxa"/>
            <w:shd w:val="clear" w:color="auto" w:fill="auto"/>
            <w:vAlign w:val="center"/>
            <w:hideMark/>
          </w:tcPr>
          <w:p w14:paraId="58918384"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1</w:t>
            </w:r>
          </w:p>
        </w:tc>
        <w:tc>
          <w:tcPr>
            <w:tcW w:w="567" w:type="dxa"/>
            <w:shd w:val="clear" w:color="auto" w:fill="auto"/>
            <w:vAlign w:val="center"/>
            <w:hideMark/>
          </w:tcPr>
          <w:p w14:paraId="616F539D"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2</w:t>
            </w:r>
          </w:p>
        </w:tc>
        <w:tc>
          <w:tcPr>
            <w:tcW w:w="1290" w:type="dxa"/>
            <w:shd w:val="clear" w:color="auto" w:fill="auto"/>
            <w:vAlign w:val="center"/>
            <w:hideMark/>
          </w:tcPr>
          <w:p w14:paraId="06E7A720"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3</w:t>
            </w:r>
          </w:p>
        </w:tc>
        <w:tc>
          <w:tcPr>
            <w:tcW w:w="458" w:type="dxa"/>
            <w:shd w:val="clear" w:color="auto" w:fill="auto"/>
            <w:vAlign w:val="center"/>
            <w:hideMark/>
          </w:tcPr>
          <w:p w14:paraId="0003181F"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4</w:t>
            </w:r>
          </w:p>
        </w:tc>
        <w:tc>
          <w:tcPr>
            <w:tcW w:w="11340" w:type="dxa"/>
            <w:shd w:val="clear" w:color="auto" w:fill="auto"/>
            <w:vAlign w:val="center"/>
            <w:hideMark/>
          </w:tcPr>
          <w:p w14:paraId="11C11829"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5</w:t>
            </w:r>
          </w:p>
        </w:tc>
        <w:tc>
          <w:tcPr>
            <w:tcW w:w="1701" w:type="dxa"/>
            <w:shd w:val="clear" w:color="auto" w:fill="auto"/>
            <w:vAlign w:val="center"/>
            <w:hideMark/>
          </w:tcPr>
          <w:p w14:paraId="37C88788" w14:textId="77777777" w:rsidR="00C82651" w:rsidRPr="00C90ED3" w:rsidRDefault="00C82651" w:rsidP="00B22664">
            <w:pPr>
              <w:ind w:left="-93"/>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6</w:t>
            </w:r>
          </w:p>
        </w:tc>
      </w:tr>
      <w:tr w:rsidR="00C82651" w:rsidRPr="00C90ED3" w14:paraId="512A23C9" w14:textId="77777777" w:rsidTr="00B22664">
        <w:trPr>
          <w:cantSplit/>
          <w:trHeight w:val="58"/>
        </w:trPr>
        <w:tc>
          <w:tcPr>
            <w:tcW w:w="564" w:type="dxa"/>
            <w:shd w:val="clear" w:color="auto" w:fill="auto"/>
            <w:noWrap/>
            <w:vAlign w:val="center"/>
            <w:hideMark/>
          </w:tcPr>
          <w:p w14:paraId="7462938A"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1</w:t>
            </w:r>
          </w:p>
        </w:tc>
        <w:tc>
          <w:tcPr>
            <w:tcW w:w="567" w:type="dxa"/>
            <w:shd w:val="clear" w:color="auto" w:fill="auto"/>
            <w:vAlign w:val="center"/>
            <w:hideMark/>
          </w:tcPr>
          <w:p w14:paraId="04C30E4C"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1290" w:type="dxa"/>
            <w:shd w:val="clear" w:color="auto" w:fill="auto"/>
            <w:vAlign w:val="center"/>
            <w:hideMark/>
          </w:tcPr>
          <w:p w14:paraId="4A082225"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458" w:type="dxa"/>
            <w:shd w:val="clear" w:color="auto" w:fill="auto"/>
            <w:vAlign w:val="center"/>
            <w:hideMark/>
          </w:tcPr>
          <w:p w14:paraId="3512C98C"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11340" w:type="dxa"/>
            <w:shd w:val="clear" w:color="auto" w:fill="auto"/>
            <w:hideMark/>
          </w:tcPr>
          <w:p w14:paraId="2CCACD1D" w14:textId="77777777" w:rsidR="00C82651" w:rsidRPr="00C90ED3" w:rsidRDefault="00C82651" w:rsidP="00B22664">
            <w:pPr>
              <w:ind w:left="-16" w:right="-108"/>
              <w:rPr>
                <w:rFonts w:ascii="Liberation Serif" w:hAnsi="Liberation Serif" w:cs="Liberation Serif"/>
                <w:b/>
                <w:bCs/>
                <w:color w:val="000000"/>
                <w:sz w:val="22"/>
                <w:szCs w:val="22"/>
              </w:rPr>
            </w:pPr>
            <w:r>
              <w:rPr>
                <w:rFonts w:ascii="Liberation Serif" w:hAnsi="Liberation Serif" w:cs="Liberation Serif"/>
                <w:b/>
                <w:bCs/>
                <w:color w:val="000000"/>
                <w:sz w:val="22"/>
                <w:szCs w:val="22"/>
              </w:rPr>
              <w:t>Всего расходов</w:t>
            </w:r>
          </w:p>
        </w:tc>
        <w:tc>
          <w:tcPr>
            <w:tcW w:w="1701" w:type="dxa"/>
            <w:shd w:val="clear" w:color="auto" w:fill="auto"/>
            <w:noWrap/>
            <w:vAlign w:val="center"/>
            <w:hideMark/>
          </w:tcPr>
          <w:p w14:paraId="7B2B8F6C" w14:textId="77777777" w:rsidR="00C82651" w:rsidRPr="00C90ED3" w:rsidRDefault="00C82651" w:rsidP="00B22664">
            <w:pPr>
              <w:ind w:left="-93"/>
              <w:jc w:val="right"/>
              <w:rPr>
                <w:rFonts w:ascii="Liberation Serif" w:hAnsi="Liberation Serif" w:cs="Liberation Serif"/>
                <w:b/>
                <w:bCs/>
                <w:color w:val="000000"/>
                <w:sz w:val="22"/>
                <w:szCs w:val="22"/>
              </w:rPr>
            </w:pPr>
            <w:r>
              <w:rPr>
                <w:rFonts w:ascii="Liberation Serif" w:hAnsi="Liberation Serif" w:cs="Liberation Serif"/>
                <w:b/>
                <w:bCs/>
                <w:color w:val="000000"/>
                <w:sz w:val="22"/>
                <w:szCs w:val="22"/>
              </w:rPr>
              <w:t>9 168 812,39060</w:t>
            </w:r>
          </w:p>
        </w:tc>
      </w:tr>
      <w:tr w:rsidR="00C82651" w:rsidRPr="00C90ED3" w14:paraId="6D34795C" w14:textId="77777777" w:rsidTr="00B22664">
        <w:trPr>
          <w:cantSplit/>
          <w:trHeight w:val="58"/>
        </w:trPr>
        <w:tc>
          <w:tcPr>
            <w:tcW w:w="564" w:type="dxa"/>
            <w:shd w:val="clear" w:color="auto" w:fill="auto"/>
            <w:noWrap/>
            <w:vAlign w:val="center"/>
            <w:hideMark/>
          </w:tcPr>
          <w:p w14:paraId="58ABB21B"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2</w:t>
            </w:r>
          </w:p>
        </w:tc>
        <w:tc>
          <w:tcPr>
            <w:tcW w:w="567" w:type="dxa"/>
            <w:shd w:val="clear" w:color="auto" w:fill="auto"/>
            <w:noWrap/>
            <w:vAlign w:val="center"/>
            <w:hideMark/>
          </w:tcPr>
          <w:p w14:paraId="4DDC98B7"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0100</w:t>
            </w:r>
          </w:p>
        </w:tc>
        <w:tc>
          <w:tcPr>
            <w:tcW w:w="1290" w:type="dxa"/>
            <w:shd w:val="clear" w:color="auto" w:fill="auto"/>
            <w:noWrap/>
            <w:vAlign w:val="center"/>
            <w:hideMark/>
          </w:tcPr>
          <w:p w14:paraId="22DB7555"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458" w:type="dxa"/>
            <w:shd w:val="clear" w:color="auto" w:fill="auto"/>
            <w:noWrap/>
            <w:vAlign w:val="center"/>
            <w:hideMark/>
          </w:tcPr>
          <w:p w14:paraId="5830F0FB"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11340" w:type="dxa"/>
            <w:shd w:val="clear" w:color="auto" w:fill="auto"/>
            <w:hideMark/>
          </w:tcPr>
          <w:p w14:paraId="6899A260" w14:textId="77777777" w:rsidR="00C82651" w:rsidRPr="00C90ED3" w:rsidRDefault="00C82651" w:rsidP="00B22664">
            <w:pPr>
              <w:ind w:left="-16" w:right="-108"/>
              <w:rPr>
                <w:rFonts w:ascii="Liberation Serif" w:hAnsi="Liberation Serif" w:cs="Liberation Serif"/>
                <w:b/>
                <w:bCs/>
                <w:color w:val="000000"/>
                <w:sz w:val="22"/>
                <w:szCs w:val="22"/>
              </w:rPr>
            </w:pPr>
            <w:r>
              <w:rPr>
                <w:rFonts w:ascii="Liberation Serif" w:hAnsi="Liberation Serif" w:cs="Liberation Serif"/>
                <w:b/>
                <w:bCs/>
                <w:color w:val="000000"/>
                <w:sz w:val="22"/>
                <w:szCs w:val="22"/>
              </w:rPr>
              <w:t>ОБЩЕГОСУДАРСТВЕННЫЕ ВОПРОСЫ</w:t>
            </w:r>
          </w:p>
        </w:tc>
        <w:tc>
          <w:tcPr>
            <w:tcW w:w="1701" w:type="dxa"/>
            <w:shd w:val="clear" w:color="auto" w:fill="auto"/>
            <w:noWrap/>
            <w:vAlign w:val="center"/>
            <w:hideMark/>
          </w:tcPr>
          <w:p w14:paraId="68F72ADE" w14:textId="77777777" w:rsidR="00C82651" w:rsidRPr="00C90ED3" w:rsidRDefault="00C82651" w:rsidP="00B22664">
            <w:pPr>
              <w:ind w:left="-93"/>
              <w:jc w:val="right"/>
              <w:rPr>
                <w:rFonts w:ascii="Liberation Serif" w:hAnsi="Liberation Serif" w:cs="Liberation Serif"/>
                <w:b/>
                <w:bCs/>
                <w:color w:val="000000"/>
                <w:sz w:val="22"/>
                <w:szCs w:val="22"/>
              </w:rPr>
            </w:pPr>
            <w:r>
              <w:rPr>
                <w:rFonts w:ascii="Liberation Serif" w:hAnsi="Liberation Serif" w:cs="Liberation Serif"/>
                <w:b/>
                <w:bCs/>
                <w:color w:val="000000"/>
                <w:sz w:val="22"/>
                <w:szCs w:val="22"/>
              </w:rPr>
              <w:t>520 418,17943</w:t>
            </w:r>
          </w:p>
        </w:tc>
      </w:tr>
      <w:tr w:rsidR="00C82651" w:rsidRPr="00C90ED3" w14:paraId="25A372F2" w14:textId="77777777" w:rsidTr="00B22664">
        <w:trPr>
          <w:cantSplit/>
          <w:trHeight w:val="58"/>
        </w:trPr>
        <w:tc>
          <w:tcPr>
            <w:tcW w:w="564" w:type="dxa"/>
            <w:shd w:val="clear" w:color="auto" w:fill="auto"/>
            <w:noWrap/>
            <w:vAlign w:val="center"/>
            <w:hideMark/>
          </w:tcPr>
          <w:p w14:paraId="1120C226"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3</w:t>
            </w:r>
          </w:p>
        </w:tc>
        <w:tc>
          <w:tcPr>
            <w:tcW w:w="567" w:type="dxa"/>
            <w:shd w:val="clear" w:color="auto" w:fill="auto"/>
            <w:noWrap/>
            <w:vAlign w:val="center"/>
            <w:hideMark/>
          </w:tcPr>
          <w:p w14:paraId="30C4EBDF"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0102</w:t>
            </w:r>
          </w:p>
        </w:tc>
        <w:tc>
          <w:tcPr>
            <w:tcW w:w="1290" w:type="dxa"/>
            <w:shd w:val="clear" w:color="auto" w:fill="auto"/>
            <w:noWrap/>
            <w:vAlign w:val="center"/>
            <w:hideMark/>
          </w:tcPr>
          <w:p w14:paraId="0D99891B"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458" w:type="dxa"/>
            <w:shd w:val="clear" w:color="auto" w:fill="auto"/>
            <w:noWrap/>
            <w:vAlign w:val="center"/>
            <w:hideMark/>
          </w:tcPr>
          <w:p w14:paraId="562D8209"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11340" w:type="dxa"/>
            <w:shd w:val="clear" w:color="auto" w:fill="auto"/>
            <w:hideMark/>
          </w:tcPr>
          <w:p w14:paraId="2AE27A13" w14:textId="77777777" w:rsidR="00C82651" w:rsidRPr="00C90ED3" w:rsidRDefault="00C82651" w:rsidP="00B22664">
            <w:pPr>
              <w:ind w:left="-16" w:right="-108"/>
              <w:rPr>
                <w:rFonts w:ascii="Liberation Serif" w:hAnsi="Liberation Serif" w:cs="Liberation Serif"/>
                <w:b/>
                <w:bCs/>
                <w:color w:val="000000"/>
                <w:sz w:val="22"/>
                <w:szCs w:val="22"/>
              </w:rPr>
            </w:pPr>
            <w:r>
              <w:rPr>
                <w:rFonts w:ascii="Liberation Serif" w:hAnsi="Liberation Serif" w:cs="Liberation Serif"/>
                <w:b/>
                <w:bCs/>
                <w:color w:val="000000"/>
                <w:sz w:val="22"/>
                <w:szCs w:val="22"/>
              </w:rPr>
              <w:t>Функционирование высшего должностного лица субъекта Российской Федерации и муниципального образования</w:t>
            </w:r>
          </w:p>
        </w:tc>
        <w:tc>
          <w:tcPr>
            <w:tcW w:w="1701" w:type="dxa"/>
            <w:shd w:val="clear" w:color="auto" w:fill="auto"/>
            <w:noWrap/>
            <w:vAlign w:val="center"/>
            <w:hideMark/>
          </w:tcPr>
          <w:p w14:paraId="4D71E678" w14:textId="77777777" w:rsidR="00C82651" w:rsidRPr="00C90ED3" w:rsidRDefault="00C82651" w:rsidP="00B22664">
            <w:pPr>
              <w:ind w:left="-93"/>
              <w:jc w:val="right"/>
              <w:rPr>
                <w:rFonts w:ascii="Liberation Serif" w:hAnsi="Liberation Serif" w:cs="Liberation Serif"/>
                <w:b/>
                <w:bCs/>
                <w:color w:val="000000"/>
                <w:sz w:val="22"/>
                <w:szCs w:val="22"/>
              </w:rPr>
            </w:pPr>
            <w:r>
              <w:rPr>
                <w:rFonts w:ascii="Liberation Serif" w:hAnsi="Liberation Serif" w:cs="Liberation Serif"/>
                <w:b/>
                <w:bCs/>
                <w:color w:val="000000"/>
                <w:sz w:val="22"/>
                <w:szCs w:val="22"/>
              </w:rPr>
              <w:t>5 412,92547</w:t>
            </w:r>
          </w:p>
        </w:tc>
      </w:tr>
      <w:tr w:rsidR="00C82651" w:rsidRPr="00C90ED3" w14:paraId="0C337519" w14:textId="77777777" w:rsidTr="00B22664">
        <w:trPr>
          <w:cantSplit/>
          <w:trHeight w:val="70"/>
        </w:trPr>
        <w:tc>
          <w:tcPr>
            <w:tcW w:w="564" w:type="dxa"/>
            <w:shd w:val="clear" w:color="auto" w:fill="auto"/>
            <w:noWrap/>
            <w:vAlign w:val="center"/>
            <w:hideMark/>
          </w:tcPr>
          <w:p w14:paraId="0A7D703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w:t>
            </w:r>
          </w:p>
        </w:tc>
        <w:tc>
          <w:tcPr>
            <w:tcW w:w="567" w:type="dxa"/>
            <w:shd w:val="clear" w:color="auto" w:fill="auto"/>
            <w:noWrap/>
            <w:vAlign w:val="center"/>
            <w:hideMark/>
          </w:tcPr>
          <w:p w14:paraId="0947316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0102</w:t>
            </w:r>
          </w:p>
        </w:tc>
        <w:tc>
          <w:tcPr>
            <w:tcW w:w="1290" w:type="dxa"/>
            <w:shd w:val="clear" w:color="auto" w:fill="auto"/>
            <w:noWrap/>
            <w:vAlign w:val="center"/>
            <w:hideMark/>
          </w:tcPr>
          <w:p w14:paraId="0B3EBEB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7000000000</w:t>
            </w:r>
          </w:p>
        </w:tc>
        <w:tc>
          <w:tcPr>
            <w:tcW w:w="458" w:type="dxa"/>
            <w:shd w:val="clear" w:color="auto" w:fill="auto"/>
            <w:noWrap/>
            <w:vAlign w:val="center"/>
            <w:hideMark/>
          </w:tcPr>
          <w:p w14:paraId="01284AB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01C6A067"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Непрограммные направления деятельности</w:t>
            </w:r>
          </w:p>
        </w:tc>
        <w:tc>
          <w:tcPr>
            <w:tcW w:w="1701" w:type="dxa"/>
            <w:shd w:val="clear" w:color="auto" w:fill="auto"/>
            <w:noWrap/>
            <w:vAlign w:val="center"/>
            <w:hideMark/>
          </w:tcPr>
          <w:p w14:paraId="3C044E0F"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5 412,92547</w:t>
            </w:r>
          </w:p>
        </w:tc>
      </w:tr>
      <w:tr w:rsidR="00C82651" w:rsidRPr="00C90ED3" w14:paraId="5566EEAD" w14:textId="77777777" w:rsidTr="00B22664">
        <w:trPr>
          <w:cantSplit/>
          <w:trHeight w:val="58"/>
        </w:trPr>
        <w:tc>
          <w:tcPr>
            <w:tcW w:w="564" w:type="dxa"/>
            <w:shd w:val="clear" w:color="auto" w:fill="auto"/>
            <w:noWrap/>
            <w:vAlign w:val="center"/>
            <w:hideMark/>
          </w:tcPr>
          <w:p w14:paraId="2D1FEA9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w:t>
            </w:r>
          </w:p>
        </w:tc>
        <w:tc>
          <w:tcPr>
            <w:tcW w:w="567" w:type="dxa"/>
            <w:shd w:val="clear" w:color="auto" w:fill="auto"/>
            <w:noWrap/>
            <w:vAlign w:val="center"/>
            <w:hideMark/>
          </w:tcPr>
          <w:p w14:paraId="3C76962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0102</w:t>
            </w:r>
          </w:p>
        </w:tc>
        <w:tc>
          <w:tcPr>
            <w:tcW w:w="1290" w:type="dxa"/>
            <w:shd w:val="clear" w:color="auto" w:fill="auto"/>
            <w:noWrap/>
            <w:vAlign w:val="center"/>
            <w:hideMark/>
          </w:tcPr>
          <w:p w14:paraId="2C6AB84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7000101110</w:t>
            </w:r>
          </w:p>
        </w:tc>
        <w:tc>
          <w:tcPr>
            <w:tcW w:w="458" w:type="dxa"/>
            <w:shd w:val="clear" w:color="auto" w:fill="auto"/>
            <w:noWrap/>
            <w:vAlign w:val="center"/>
            <w:hideMark/>
          </w:tcPr>
          <w:p w14:paraId="152C1D1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5863BB2A"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Глава городского округа</w:t>
            </w:r>
          </w:p>
        </w:tc>
        <w:tc>
          <w:tcPr>
            <w:tcW w:w="1701" w:type="dxa"/>
            <w:shd w:val="clear" w:color="auto" w:fill="auto"/>
            <w:noWrap/>
            <w:vAlign w:val="center"/>
            <w:hideMark/>
          </w:tcPr>
          <w:p w14:paraId="0510179F"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5 412,92547</w:t>
            </w:r>
          </w:p>
        </w:tc>
      </w:tr>
      <w:tr w:rsidR="00C82651" w:rsidRPr="00C90ED3" w14:paraId="2ADBB0A6" w14:textId="77777777" w:rsidTr="00B22664">
        <w:trPr>
          <w:cantSplit/>
          <w:trHeight w:val="70"/>
        </w:trPr>
        <w:tc>
          <w:tcPr>
            <w:tcW w:w="564" w:type="dxa"/>
            <w:shd w:val="clear" w:color="auto" w:fill="auto"/>
            <w:noWrap/>
            <w:vAlign w:val="center"/>
            <w:hideMark/>
          </w:tcPr>
          <w:p w14:paraId="68DF3A5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w:t>
            </w:r>
          </w:p>
        </w:tc>
        <w:tc>
          <w:tcPr>
            <w:tcW w:w="567" w:type="dxa"/>
            <w:shd w:val="clear" w:color="auto" w:fill="auto"/>
            <w:noWrap/>
            <w:vAlign w:val="center"/>
            <w:hideMark/>
          </w:tcPr>
          <w:p w14:paraId="56CEE19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0102</w:t>
            </w:r>
          </w:p>
        </w:tc>
        <w:tc>
          <w:tcPr>
            <w:tcW w:w="1290" w:type="dxa"/>
            <w:shd w:val="clear" w:color="auto" w:fill="auto"/>
            <w:noWrap/>
            <w:vAlign w:val="center"/>
            <w:hideMark/>
          </w:tcPr>
          <w:p w14:paraId="59B2507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7000101110</w:t>
            </w:r>
          </w:p>
        </w:tc>
        <w:tc>
          <w:tcPr>
            <w:tcW w:w="458" w:type="dxa"/>
            <w:shd w:val="clear" w:color="auto" w:fill="auto"/>
            <w:noWrap/>
            <w:vAlign w:val="center"/>
            <w:hideMark/>
          </w:tcPr>
          <w:p w14:paraId="28C534C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11340" w:type="dxa"/>
            <w:shd w:val="clear" w:color="auto" w:fill="auto"/>
            <w:hideMark/>
          </w:tcPr>
          <w:p w14:paraId="308595F3"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1701" w:type="dxa"/>
            <w:shd w:val="clear" w:color="auto" w:fill="auto"/>
            <w:noWrap/>
            <w:vAlign w:val="center"/>
            <w:hideMark/>
          </w:tcPr>
          <w:p w14:paraId="0FD649D9"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5 412,92547</w:t>
            </w:r>
          </w:p>
        </w:tc>
      </w:tr>
      <w:tr w:rsidR="00C82651" w:rsidRPr="00C90ED3" w14:paraId="6E88EDE1" w14:textId="77777777" w:rsidTr="00B22664">
        <w:trPr>
          <w:cantSplit/>
          <w:trHeight w:val="58"/>
        </w:trPr>
        <w:tc>
          <w:tcPr>
            <w:tcW w:w="564" w:type="dxa"/>
            <w:shd w:val="clear" w:color="auto" w:fill="auto"/>
            <w:noWrap/>
            <w:vAlign w:val="center"/>
            <w:hideMark/>
          </w:tcPr>
          <w:p w14:paraId="4914873A"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7</w:t>
            </w:r>
          </w:p>
        </w:tc>
        <w:tc>
          <w:tcPr>
            <w:tcW w:w="567" w:type="dxa"/>
            <w:shd w:val="clear" w:color="auto" w:fill="auto"/>
            <w:noWrap/>
            <w:vAlign w:val="center"/>
            <w:hideMark/>
          </w:tcPr>
          <w:p w14:paraId="33949B61"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0103</w:t>
            </w:r>
          </w:p>
        </w:tc>
        <w:tc>
          <w:tcPr>
            <w:tcW w:w="1290" w:type="dxa"/>
            <w:shd w:val="clear" w:color="auto" w:fill="auto"/>
            <w:noWrap/>
            <w:vAlign w:val="center"/>
            <w:hideMark/>
          </w:tcPr>
          <w:p w14:paraId="6719B3E0"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458" w:type="dxa"/>
            <w:shd w:val="clear" w:color="auto" w:fill="auto"/>
            <w:noWrap/>
            <w:vAlign w:val="center"/>
            <w:hideMark/>
          </w:tcPr>
          <w:p w14:paraId="601677D5"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11340" w:type="dxa"/>
            <w:shd w:val="clear" w:color="auto" w:fill="auto"/>
            <w:hideMark/>
          </w:tcPr>
          <w:p w14:paraId="59000FF4" w14:textId="77777777" w:rsidR="00C82651" w:rsidRPr="00C90ED3" w:rsidRDefault="00C82651" w:rsidP="00B22664">
            <w:pPr>
              <w:ind w:left="-16" w:right="-108"/>
              <w:rPr>
                <w:rFonts w:ascii="Liberation Serif" w:hAnsi="Liberation Serif" w:cs="Liberation Serif"/>
                <w:b/>
                <w:bCs/>
                <w:color w:val="000000"/>
                <w:sz w:val="22"/>
                <w:szCs w:val="22"/>
              </w:rPr>
            </w:pPr>
            <w:r>
              <w:rPr>
                <w:rFonts w:ascii="Liberation Serif" w:hAnsi="Liberation Serif" w:cs="Liberation Serif"/>
                <w:b/>
                <w:bCs/>
                <w:color w:val="000000"/>
                <w:sz w:val="22"/>
                <w:szCs w:val="22"/>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701" w:type="dxa"/>
            <w:shd w:val="clear" w:color="auto" w:fill="auto"/>
            <w:noWrap/>
            <w:vAlign w:val="center"/>
            <w:hideMark/>
          </w:tcPr>
          <w:p w14:paraId="7270DADB" w14:textId="77777777" w:rsidR="00C82651" w:rsidRPr="00C90ED3" w:rsidRDefault="00C82651" w:rsidP="00B22664">
            <w:pPr>
              <w:ind w:left="-93"/>
              <w:jc w:val="right"/>
              <w:rPr>
                <w:rFonts w:ascii="Liberation Serif" w:hAnsi="Liberation Serif" w:cs="Liberation Serif"/>
                <w:b/>
                <w:bCs/>
                <w:color w:val="000000"/>
                <w:sz w:val="22"/>
                <w:szCs w:val="22"/>
              </w:rPr>
            </w:pPr>
            <w:r>
              <w:rPr>
                <w:rFonts w:ascii="Liberation Serif" w:hAnsi="Liberation Serif" w:cs="Liberation Serif"/>
                <w:b/>
                <w:bCs/>
                <w:color w:val="000000"/>
                <w:sz w:val="22"/>
                <w:szCs w:val="22"/>
              </w:rPr>
              <w:t>10 282,36500</w:t>
            </w:r>
          </w:p>
        </w:tc>
      </w:tr>
      <w:tr w:rsidR="00C82651" w:rsidRPr="00C90ED3" w14:paraId="63B6EFCF" w14:textId="77777777" w:rsidTr="00B22664">
        <w:trPr>
          <w:cantSplit/>
          <w:trHeight w:val="58"/>
        </w:trPr>
        <w:tc>
          <w:tcPr>
            <w:tcW w:w="564" w:type="dxa"/>
            <w:shd w:val="clear" w:color="auto" w:fill="auto"/>
            <w:noWrap/>
            <w:vAlign w:val="center"/>
            <w:hideMark/>
          </w:tcPr>
          <w:p w14:paraId="161AC75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w:t>
            </w:r>
          </w:p>
        </w:tc>
        <w:tc>
          <w:tcPr>
            <w:tcW w:w="567" w:type="dxa"/>
            <w:shd w:val="clear" w:color="auto" w:fill="auto"/>
            <w:noWrap/>
            <w:vAlign w:val="center"/>
            <w:hideMark/>
          </w:tcPr>
          <w:p w14:paraId="1C5E8FD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0103</w:t>
            </w:r>
          </w:p>
        </w:tc>
        <w:tc>
          <w:tcPr>
            <w:tcW w:w="1290" w:type="dxa"/>
            <w:shd w:val="clear" w:color="auto" w:fill="auto"/>
            <w:noWrap/>
            <w:vAlign w:val="center"/>
            <w:hideMark/>
          </w:tcPr>
          <w:p w14:paraId="72C174F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7000000000</w:t>
            </w:r>
          </w:p>
        </w:tc>
        <w:tc>
          <w:tcPr>
            <w:tcW w:w="458" w:type="dxa"/>
            <w:shd w:val="clear" w:color="auto" w:fill="auto"/>
            <w:noWrap/>
            <w:vAlign w:val="center"/>
            <w:hideMark/>
          </w:tcPr>
          <w:p w14:paraId="02B0E83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57CA7B7F"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Непрограммные направления деятельности</w:t>
            </w:r>
          </w:p>
        </w:tc>
        <w:tc>
          <w:tcPr>
            <w:tcW w:w="1701" w:type="dxa"/>
            <w:shd w:val="clear" w:color="auto" w:fill="auto"/>
            <w:noWrap/>
            <w:vAlign w:val="center"/>
            <w:hideMark/>
          </w:tcPr>
          <w:p w14:paraId="0DF0A357"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10 282,36500</w:t>
            </w:r>
          </w:p>
        </w:tc>
      </w:tr>
      <w:tr w:rsidR="00C82651" w:rsidRPr="00C90ED3" w14:paraId="2E472D83" w14:textId="77777777" w:rsidTr="00B22664">
        <w:trPr>
          <w:cantSplit/>
          <w:trHeight w:val="58"/>
        </w:trPr>
        <w:tc>
          <w:tcPr>
            <w:tcW w:w="564" w:type="dxa"/>
            <w:shd w:val="clear" w:color="auto" w:fill="auto"/>
            <w:noWrap/>
            <w:vAlign w:val="center"/>
            <w:hideMark/>
          </w:tcPr>
          <w:p w14:paraId="7C1AC2A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w:t>
            </w:r>
          </w:p>
        </w:tc>
        <w:tc>
          <w:tcPr>
            <w:tcW w:w="567" w:type="dxa"/>
            <w:shd w:val="clear" w:color="auto" w:fill="auto"/>
            <w:noWrap/>
            <w:vAlign w:val="center"/>
            <w:hideMark/>
          </w:tcPr>
          <w:p w14:paraId="29AB1E9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0103</w:t>
            </w:r>
          </w:p>
        </w:tc>
        <w:tc>
          <w:tcPr>
            <w:tcW w:w="1290" w:type="dxa"/>
            <w:shd w:val="clear" w:color="auto" w:fill="auto"/>
            <w:noWrap/>
            <w:vAlign w:val="center"/>
            <w:hideMark/>
          </w:tcPr>
          <w:p w14:paraId="24C18C7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7000201010</w:t>
            </w:r>
          </w:p>
        </w:tc>
        <w:tc>
          <w:tcPr>
            <w:tcW w:w="458" w:type="dxa"/>
            <w:shd w:val="clear" w:color="auto" w:fill="auto"/>
            <w:noWrap/>
            <w:vAlign w:val="center"/>
            <w:hideMark/>
          </w:tcPr>
          <w:p w14:paraId="303612D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257C72C8"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Председатель Думы городского округа</w:t>
            </w:r>
          </w:p>
        </w:tc>
        <w:tc>
          <w:tcPr>
            <w:tcW w:w="1701" w:type="dxa"/>
            <w:shd w:val="clear" w:color="auto" w:fill="auto"/>
            <w:noWrap/>
            <w:vAlign w:val="center"/>
            <w:hideMark/>
          </w:tcPr>
          <w:p w14:paraId="324C257E"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3 941,00700</w:t>
            </w:r>
          </w:p>
        </w:tc>
      </w:tr>
      <w:tr w:rsidR="00C82651" w:rsidRPr="00C90ED3" w14:paraId="1B6B1BAE" w14:textId="77777777" w:rsidTr="00B22664">
        <w:trPr>
          <w:cantSplit/>
          <w:trHeight w:val="58"/>
        </w:trPr>
        <w:tc>
          <w:tcPr>
            <w:tcW w:w="564" w:type="dxa"/>
            <w:shd w:val="clear" w:color="auto" w:fill="auto"/>
            <w:noWrap/>
            <w:vAlign w:val="center"/>
            <w:hideMark/>
          </w:tcPr>
          <w:p w14:paraId="7BA9D32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w:t>
            </w:r>
          </w:p>
        </w:tc>
        <w:tc>
          <w:tcPr>
            <w:tcW w:w="567" w:type="dxa"/>
            <w:shd w:val="clear" w:color="auto" w:fill="auto"/>
            <w:noWrap/>
            <w:vAlign w:val="center"/>
            <w:hideMark/>
          </w:tcPr>
          <w:p w14:paraId="3D1673D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0103</w:t>
            </w:r>
          </w:p>
        </w:tc>
        <w:tc>
          <w:tcPr>
            <w:tcW w:w="1290" w:type="dxa"/>
            <w:shd w:val="clear" w:color="auto" w:fill="auto"/>
            <w:noWrap/>
            <w:vAlign w:val="center"/>
            <w:hideMark/>
          </w:tcPr>
          <w:p w14:paraId="2166852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7000201010</w:t>
            </w:r>
          </w:p>
        </w:tc>
        <w:tc>
          <w:tcPr>
            <w:tcW w:w="458" w:type="dxa"/>
            <w:shd w:val="clear" w:color="auto" w:fill="auto"/>
            <w:noWrap/>
            <w:vAlign w:val="center"/>
            <w:hideMark/>
          </w:tcPr>
          <w:p w14:paraId="750FDE2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11340" w:type="dxa"/>
            <w:shd w:val="clear" w:color="auto" w:fill="auto"/>
            <w:hideMark/>
          </w:tcPr>
          <w:p w14:paraId="7CCB1B1E"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1701" w:type="dxa"/>
            <w:shd w:val="clear" w:color="auto" w:fill="auto"/>
            <w:noWrap/>
            <w:vAlign w:val="center"/>
            <w:hideMark/>
          </w:tcPr>
          <w:p w14:paraId="16DC45B6"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3 941,00700</w:t>
            </w:r>
          </w:p>
        </w:tc>
      </w:tr>
      <w:tr w:rsidR="00C82651" w:rsidRPr="00C90ED3" w14:paraId="29E01DEA" w14:textId="77777777" w:rsidTr="00B22664">
        <w:trPr>
          <w:cantSplit/>
          <w:trHeight w:val="58"/>
        </w:trPr>
        <w:tc>
          <w:tcPr>
            <w:tcW w:w="564" w:type="dxa"/>
            <w:shd w:val="clear" w:color="auto" w:fill="auto"/>
            <w:noWrap/>
            <w:vAlign w:val="center"/>
            <w:hideMark/>
          </w:tcPr>
          <w:p w14:paraId="77119D6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w:t>
            </w:r>
          </w:p>
        </w:tc>
        <w:tc>
          <w:tcPr>
            <w:tcW w:w="567" w:type="dxa"/>
            <w:shd w:val="clear" w:color="auto" w:fill="auto"/>
            <w:noWrap/>
            <w:vAlign w:val="center"/>
            <w:hideMark/>
          </w:tcPr>
          <w:p w14:paraId="79D0654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0103</w:t>
            </w:r>
          </w:p>
        </w:tc>
        <w:tc>
          <w:tcPr>
            <w:tcW w:w="1290" w:type="dxa"/>
            <w:shd w:val="clear" w:color="auto" w:fill="auto"/>
            <w:noWrap/>
            <w:vAlign w:val="center"/>
            <w:hideMark/>
          </w:tcPr>
          <w:p w14:paraId="4ACA9EE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7000311010</w:t>
            </w:r>
          </w:p>
        </w:tc>
        <w:tc>
          <w:tcPr>
            <w:tcW w:w="458" w:type="dxa"/>
            <w:shd w:val="clear" w:color="auto" w:fill="auto"/>
            <w:noWrap/>
            <w:vAlign w:val="center"/>
            <w:hideMark/>
          </w:tcPr>
          <w:p w14:paraId="5A3DCCD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0FE94428"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деятельности органов местного самоуправления и муниципального органа (центральный аппарат)</w:t>
            </w:r>
          </w:p>
        </w:tc>
        <w:tc>
          <w:tcPr>
            <w:tcW w:w="1701" w:type="dxa"/>
            <w:shd w:val="clear" w:color="auto" w:fill="auto"/>
            <w:noWrap/>
            <w:vAlign w:val="center"/>
            <w:hideMark/>
          </w:tcPr>
          <w:p w14:paraId="02E86E67"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6 341,35800</w:t>
            </w:r>
          </w:p>
        </w:tc>
      </w:tr>
      <w:tr w:rsidR="00C82651" w:rsidRPr="00C90ED3" w14:paraId="083D6152" w14:textId="77777777" w:rsidTr="00B22664">
        <w:trPr>
          <w:cantSplit/>
          <w:trHeight w:val="58"/>
        </w:trPr>
        <w:tc>
          <w:tcPr>
            <w:tcW w:w="564" w:type="dxa"/>
            <w:shd w:val="clear" w:color="auto" w:fill="auto"/>
            <w:noWrap/>
            <w:vAlign w:val="center"/>
            <w:hideMark/>
          </w:tcPr>
          <w:p w14:paraId="15E8723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w:t>
            </w:r>
          </w:p>
        </w:tc>
        <w:tc>
          <w:tcPr>
            <w:tcW w:w="567" w:type="dxa"/>
            <w:shd w:val="clear" w:color="auto" w:fill="auto"/>
            <w:noWrap/>
            <w:vAlign w:val="center"/>
            <w:hideMark/>
          </w:tcPr>
          <w:p w14:paraId="1171F75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0103</w:t>
            </w:r>
          </w:p>
        </w:tc>
        <w:tc>
          <w:tcPr>
            <w:tcW w:w="1290" w:type="dxa"/>
            <w:shd w:val="clear" w:color="auto" w:fill="auto"/>
            <w:noWrap/>
            <w:vAlign w:val="center"/>
            <w:hideMark/>
          </w:tcPr>
          <w:p w14:paraId="5C2B15F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7000311010</w:t>
            </w:r>
          </w:p>
        </w:tc>
        <w:tc>
          <w:tcPr>
            <w:tcW w:w="458" w:type="dxa"/>
            <w:shd w:val="clear" w:color="auto" w:fill="auto"/>
            <w:noWrap/>
            <w:vAlign w:val="center"/>
            <w:hideMark/>
          </w:tcPr>
          <w:p w14:paraId="7BF61EC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11340" w:type="dxa"/>
            <w:shd w:val="clear" w:color="auto" w:fill="auto"/>
            <w:hideMark/>
          </w:tcPr>
          <w:p w14:paraId="2C08DDFE"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1701" w:type="dxa"/>
            <w:shd w:val="clear" w:color="auto" w:fill="auto"/>
            <w:noWrap/>
            <w:vAlign w:val="center"/>
            <w:hideMark/>
          </w:tcPr>
          <w:p w14:paraId="6B39173D"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6 099,95800</w:t>
            </w:r>
          </w:p>
        </w:tc>
      </w:tr>
      <w:tr w:rsidR="00C82651" w:rsidRPr="00C90ED3" w14:paraId="7764F553" w14:textId="77777777" w:rsidTr="00B22664">
        <w:trPr>
          <w:cantSplit/>
          <w:trHeight w:val="58"/>
        </w:trPr>
        <w:tc>
          <w:tcPr>
            <w:tcW w:w="564" w:type="dxa"/>
            <w:shd w:val="clear" w:color="auto" w:fill="auto"/>
            <w:noWrap/>
            <w:vAlign w:val="center"/>
            <w:hideMark/>
          </w:tcPr>
          <w:p w14:paraId="35CB387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13</w:t>
            </w:r>
          </w:p>
        </w:tc>
        <w:tc>
          <w:tcPr>
            <w:tcW w:w="567" w:type="dxa"/>
            <w:shd w:val="clear" w:color="auto" w:fill="auto"/>
            <w:noWrap/>
            <w:vAlign w:val="center"/>
            <w:hideMark/>
          </w:tcPr>
          <w:p w14:paraId="5042177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0103</w:t>
            </w:r>
          </w:p>
        </w:tc>
        <w:tc>
          <w:tcPr>
            <w:tcW w:w="1290" w:type="dxa"/>
            <w:shd w:val="clear" w:color="auto" w:fill="auto"/>
            <w:noWrap/>
            <w:vAlign w:val="center"/>
            <w:hideMark/>
          </w:tcPr>
          <w:p w14:paraId="128B92E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7000311010</w:t>
            </w:r>
          </w:p>
        </w:tc>
        <w:tc>
          <w:tcPr>
            <w:tcW w:w="458" w:type="dxa"/>
            <w:shd w:val="clear" w:color="auto" w:fill="auto"/>
            <w:noWrap/>
            <w:vAlign w:val="center"/>
            <w:hideMark/>
          </w:tcPr>
          <w:p w14:paraId="0F8EFA1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340" w:type="dxa"/>
            <w:shd w:val="clear" w:color="auto" w:fill="auto"/>
            <w:hideMark/>
          </w:tcPr>
          <w:p w14:paraId="7B1C0B5B"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7DEC9033"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241,40000</w:t>
            </w:r>
          </w:p>
        </w:tc>
      </w:tr>
      <w:tr w:rsidR="00C82651" w:rsidRPr="00C90ED3" w14:paraId="3FD73790" w14:textId="77777777" w:rsidTr="00B22664">
        <w:trPr>
          <w:cantSplit/>
          <w:trHeight w:val="58"/>
        </w:trPr>
        <w:tc>
          <w:tcPr>
            <w:tcW w:w="564" w:type="dxa"/>
            <w:shd w:val="clear" w:color="auto" w:fill="auto"/>
            <w:noWrap/>
            <w:vAlign w:val="center"/>
            <w:hideMark/>
          </w:tcPr>
          <w:p w14:paraId="77247AA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14</w:t>
            </w:r>
          </w:p>
        </w:tc>
        <w:tc>
          <w:tcPr>
            <w:tcW w:w="567" w:type="dxa"/>
            <w:shd w:val="clear" w:color="auto" w:fill="auto"/>
            <w:noWrap/>
            <w:vAlign w:val="center"/>
            <w:hideMark/>
          </w:tcPr>
          <w:p w14:paraId="4D81F1C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0104</w:t>
            </w:r>
          </w:p>
        </w:tc>
        <w:tc>
          <w:tcPr>
            <w:tcW w:w="1290" w:type="dxa"/>
            <w:shd w:val="clear" w:color="auto" w:fill="auto"/>
            <w:noWrap/>
            <w:vAlign w:val="center"/>
            <w:hideMark/>
          </w:tcPr>
          <w:p w14:paraId="0D24E6B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58" w:type="dxa"/>
            <w:shd w:val="clear" w:color="auto" w:fill="auto"/>
            <w:noWrap/>
            <w:vAlign w:val="center"/>
            <w:hideMark/>
          </w:tcPr>
          <w:p w14:paraId="5BB3AD4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1340" w:type="dxa"/>
            <w:shd w:val="clear" w:color="auto" w:fill="auto"/>
            <w:hideMark/>
          </w:tcPr>
          <w:p w14:paraId="170B82D8"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701" w:type="dxa"/>
            <w:shd w:val="clear" w:color="auto" w:fill="auto"/>
            <w:noWrap/>
            <w:vAlign w:val="center"/>
            <w:hideMark/>
          </w:tcPr>
          <w:p w14:paraId="2FA74A39"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106 730,33300</w:t>
            </w:r>
          </w:p>
        </w:tc>
      </w:tr>
      <w:tr w:rsidR="00C82651" w:rsidRPr="00C90ED3" w14:paraId="131F1259" w14:textId="77777777" w:rsidTr="00B22664">
        <w:trPr>
          <w:cantSplit/>
          <w:trHeight w:val="58"/>
        </w:trPr>
        <w:tc>
          <w:tcPr>
            <w:tcW w:w="564" w:type="dxa"/>
            <w:shd w:val="clear" w:color="auto" w:fill="auto"/>
            <w:noWrap/>
            <w:vAlign w:val="center"/>
            <w:hideMark/>
          </w:tcPr>
          <w:p w14:paraId="3E7B5466"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15</w:t>
            </w:r>
          </w:p>
        </w:tc>
        <w:tc>
          <w:tcPr>
            <w:tcW w:w="567" w:type="dxa"/>
            <w:shd w:val="clear" w:color="auto" w:fill="auto"/>
            <w:noWrap/>
            <w:vAlign w:val="center"/>
            <w:hideMark/>
          </w:tcPr>
          <w:p w14:paraId="1C6192AA"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0104</w:t>
            </w:r>
          </w:p>
        </w:tc>
        <w:tc>
          <w:tcPr>
            <w:tcW w:w="1290" w:type="dxa"/>
            <w:shd w:val="clear" w:color="auto" w:fill="auto"/>
            <w:noWrap/>
            <w:vAlign w:val="center"/>
            <w:hideMark/>
          </w:tcPr>
          <w:p w14:paraId="664453C7"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0100000000</w:t>
            </w:r>
          </w:p>
        </w:tc>
        <w:tc>
          <w:tcPr>
            <w:tcW w:w="458" w:type="dxa"/>
            <w:shd w:val="clear" w:color="auto" w:fill="auto"/>
            <w:noWrap/>
            <w:vAlign w:val="center"/>
            <w:hideMark/>
          </w:tcPr>
          <w:p w14:paraId="664EF932"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7EBACF53" w14:textId="77777777" w:rsidR="00C82651" w:rsidRPr="00C90ED3" w:rsidRDefault="00C82651" w:rsidP="00B22664">
            <w:pPr>
              <w:ind w:left="-16"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1701" w:type="dxa"/>
            <w:shd w:val="clear" w:color="auto" w:fill="auto"/>
            <w:noWrap/>
            <w:vAlign w:val="center"/>
            <w:hideMark/>
          </w:tcPr>
          <w:p w14:paraId="5FB08D06" w14:textId="77777777" w:rsidR="00C82651" w:rsidRPr="00C90ED3" w:rsidRDefault="00C82651" w:rsidP="00B22664">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106 730,33300</w:t>
            </w:r>
          </w:p>
        </w:tc>
      </w:tr>
      <w:tr w:rsidR="00C82651" w:rsidRPr="00C90ED3" w14:paraId="648575E6" w14:textId="77777777" w:rsidTr="00B22664">
        <w:trPr>
          <w:cantSplit/>
          <w:trHeight w:val="58"/>
        </w:trPr>
        <w:tc>
          <w:tcPr>
            <w:tcW w:w="564" w:type="dxa"/>
            <w:shd w:val="clear" w:color="auto" w:fill="auto"/>
            <w:noWrap/>
            <w:vAlign w:val="center"/>
            <w:hideMark/>
          </w:tcPr>
          <w:p w14:paraId="2A0F9AC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16</w:t>
            </w:r>
          </w:p>
        </w:tc>
        <w:tc>
          <w:tcPr>
            <w:tcW w:w="567" w:type="dxa"/>
            <w:shd w:val="clear" w:color="auto" w:fill="auto"/>
            <w:noWrap/>
            <w:vAlign w:val="center"/>
            <w:hideMark/>
          </w:tcPr>
          <w:p w14:paraId="33B191D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0104</w:t>
            </w:r>
          </w:p>
        </w:tc>
        <w:tc>
          <w:tcPr>
            <w:tcW w:w="1290" w:type="dxa"/>
            <w:shd w:val="clear" w:color="auto" w:fill="auto"/>
            <w:noWrap/>
            <w:vAlign w:val="center"/>
            <w:hideMark/>
          </w:tcPr>
          <w:p w14:paraId="3E34E53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01A0000000</w:t>
            </w:r>
          </w:p>
        </w:tc>
        <w:tc>
          <w:tcPr>
            <w:tcW w:w="458" w:type="dxa"/>
            <w:shd w:val="clear" w:color="auto" w:fill="auto"/>
            <w:noWrap/>
            <w:vAlign w:val="center"/>
            <w:hideMark/>
          </w:tcPr>
          <w:p w14:paraId="0E4AF98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6D528102"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«Обеспечение реализации муниципальной программы «Совершенствование социально-экономической политики на территории городского округа Верхняя Пышма до 2027 года»</w:t>
            </w:r>
          </w:p>
        </w:tc>
        <w:tc>
          <w:tcPr>
            <w:tcW w:w="1701" w:type="dxa"/>
            <w:shd w:val="clear" w:color="auto" w:fill="auto"/>
            <w:noWrap/>
            <w:vAlign w:val="center"/>
            <w:hideMark/>
          </w:tcPr>
          <w:p w14:paraId="112C1DF2"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106 730,33300</w:t>
            </w:r>
          </w:p>
        </w:tc>
      </w:tr>
      <w:tr w:rsidR="00C82651" w:rsidRPr="00C90ED3" w14:paraId="7B90D7E4" w14:textId="77777777" w:rsidTr="00B22664">
        <w:trPr>
          <w:cantSplit/>
          <w:trHeight w:val="58"/>
        </w:trPr>
        <w:tc>
          <w:tcPr>
            <w:tcW w:w="564" w:type="dxa"/>
            <w:shd w:val="clear" w:color="auto" w:fill="auto"/>
            <w:noWrap/>
            <w:vAlign w:val="center"/>
            <w:hideMark/>
          </w:tcPr>
          <w:p w14:paraId="6F08E01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17</w:t>
            </w:r>
          </w:p>
        </w:tc>
        <w:tc>
          <w:tcPr>
            <w:tcW w:w="567" w:type="dxa"/>
            <w:shd w:val="clear" w:color="auto" w:fill="auto"/>
            <w:noWrap/>
            <w:vAlign w:val="center"/>
            <w:hideMark/>
          </w:tcPr>
          <w:p w14:paraId="428A46B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0104</w:t>
            </w:r>
          </w:p>
        </w:tc>
        <w:tc>
          <w:tcPr>
            <w:tcW w:w="1290" w:type="dxa"/>
            <w:shd w:val="clear" w:color="auto" w:fill="auto"/>
            <w:noWrap/>
            <w:vAlign w:val="center"/>
            <w:hideMark/>
          </w:tcPr>
          <w:p w14:paraId="4DC7013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01A0111010</w:t>
            </w:r>
          </w:p>
        </w:tc>
        <w:tc>
          <w:tcPr>
            <w:tcW w:w="458" w:type="dxa"/>
            <w:shd w:val="clear" w:color="auto" w:fill="auto"/>
            <w:noWrap/>
            <w:vAlign w:val="center"/>
            <w:hideMark/>
          </w:tcPr>
          <w:p w14:paraId="6687748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758F1492"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деятельности органов местного самоуправления и муниципального органа (центральный аппарат)</w:t>
            </w:r>
          </w:p>
        </w:tc>
        <w:tc>
          <w:tcPr>
            <w:tcW w:w="1701" w:type="dxa"/>
            <w:shd w:val="clear" w:color="auto" w:fill="auto"/>
            <w:noWrap/>
            <w:vAlign w:val="center"/>
            <w:hideMark/>
          </w:tcPr>
          <w:p w14:paraId="0D150C98"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106 730,33300</w:t>
            </w:r>
          </w:p>
        </w:tc>
      </w:tr>
      <w:tr w:rsidR="00C82651" w:rsidRPr="00C90ED3" w14:paraId="527DC3D4" w14:textId="77777777" w:rsidTr="00B22664">
        <w:trPr>
          <w:cantSplit/>
          <w:trHeight w:val="70"/>
        </w:trPr>
        <w:tc>
          <w:tcPr>
            <w:tcW w:w="564" w:type="dxa"/>
            <w:shd w:val="clear" w:color="auto" w:fill="auto"/>
            <w:noWrap/>
            <w:vAlign w:val="center"/>
            <w:hideMark/>
          </w:tcPr>
          <w:p w14:paraId="7EB73A4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18</w:t>
            </w:r>
          </w:p>
        </w:tc>
        <w:tc>
          <w:tcPr>
            <w:tcW w:w="567" w:type="dxa"/>
            <w:shd w:val="clear" w:color="auto" w:fill="auto"/>
            <w:noWrap/>
            <w:vAlign w:val="center"/>
            <w:hideMark/>
          </w:tcPr>
          <w:p w14:paraId="5643270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0104</w:t>
            </w:r>
          </w:p>
        </w:tc>
        <w:tc>
          <w:tcPr>
            <w:tcW w:w="1290" w:type="dxa"/>
            <w:shd w:val="clear" w:color="auto" w:fill="auto"/>
            <w:noWrap/>
            <w:vAlign w:val="center"/>
            <w:hideMark/>
          </w:tcPr>
          <w:p w14:paraId="693D402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01A0111010</w:t>
            </w:r>
          </w:p>
        </w:tc>
        <w:tc>
          <w:tcPr>
            <w:tcW w:w="458" w:type="dxa"/>
            <w:shd w:val="clear" w:color="auto" w:fill="auto"/>
            <w:noWrap/>
            <w:vAlign w:val="center"/>
            <w:hideMark/>
          </w:tcPr>
          <w:p w14:paraId="6DD25D9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11340" w:type="dxa"/>
            <w:shd w:val="clear" w:color="auto" w:fill="auto"/>
            <w:hideMark/>
          </w:tcPr>
          <w:p w14:paraId="3A5CA898"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1701" w:type="dxa"/>
            <w:shd w:val="clear" w:color="auto" w:fill="auto"/>
            <w:noWrap/>
            <w:vAlign w:val="center"/>
            <w:hideMark/>
          </w:tcPr>
          <w:p w14:paraId="0FBCA11E"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106 518,33300</w:t>
            </w:r>
          </w:p>
        </w:tc>
      </w:tr>
      <w:tr w:rsidR="00C82651" w:rsidRPr="00C90ED3" w14:paraId="0315984B" w14:textId="77777777" w:rsidTr="00B22664">
        <w:trPr>
          <w:cantSplit/>
          <w:trHeight w:val="58"/>
        </w:trPr>
        <w:tc>
          <w:tcPr>
            <w:tcW w:w="564" w:type="dxa"/>
            <w:shd w:val="clear" w:color="auto" w:fill="auto"/>
            <w:noWrap/>
            <w:vAlign w:val="center"/>
            <w:hideMark/>
          </w:tcPr>
          <w:p w14:paraId="3DCE843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19</w:t>
            </w:r>
          </w:p>
        </w:tc>
        <w:tc>
          <w:tcPr>
            <w:tcW w:w="567" w:type="dxa"/>
            <w:shd w:val="clear" w:color="auto" w:fill="auto"/>
            <w:noWrap/>
            <w:vAlign w:val="center"/>
            <w:hideMark/>
          </w:tcPr>
          <w:p w14:paraId="36B40B6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0104</w:t>
            </w:r>
          </w:p>
        </w:tc>
        <w:tc>
          <w:tcPr>
            <w:tcW w:w="1290" w:type="dxa"/>
            <w:shd w:val="clear" w:color="auto" w:fill="auto"/>
            <w:noWrap/>
            <w:vAlign w:val="center"/>
            <w:hideMark/>
          </w:tcPr>
          <w:p w14:paraId="34262FD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01A0111010</w:t>
            </w:r>
          </w:p>
        </w:tc>
        <w:tc>
          <w:tcPr>
            <w:tcW w:w="458" w:type="dxa"/>
            <w:shd w:val="clear" w:color="auto" w:fill="auto"/>
            <w:noWrap/>
            <w:vAlign w:val="center"/>
            <w:hideMark/>
          </w:tcPr>
          <w:p w14:paraId="3805C7C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340" w:type="dxa"/>
            <w:shd w:val="clear" w:color="auto" w:fill="auto"/>
            <w:hideMark/>
          </w:tcPr>
          <w:p w14:paraId="50CF2A56"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369812CA"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212,00000</w:t>
            </w:r>
          </w:p>
        </w:tc>
      </w:tr>
      <w:tr w:rsidR="00C82651" w:rsidRPr="00C90ED3" w14:paraId="367B43E5" w14:textId="77777777" w:rsidTr="00B22664">
        <w:trPr>
          <w:cantSplit/>
          <w:trHeight w:val="58"/>
        </w:trPr>
        <w:tc>
          <w:tcPr>
            <w:tcW w:w="564" w:type="dxa"/>
            <w:shd w:val="clear" w:color="auto" w:fill="auto"/>
            <w:noWrap/>
            <w:vAlign w:val="center"/>
            <w:hideMark/>
          </w:tcPr>
          <w:p w14:paraId="6E801E9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20</w:t>
            </w:r>
          </w:p>
        </w:tc>
        <w:tc>
          <w:tcPr>
            <w:tcW w:w="567" w:type="dxa"/>
            <w:shd w:val="clear" w:color="auto" w:fill="auto"/>
            <w:noWrap/>
            <w:vAlign w:val="center"/>
            <w:hideMark/>
          </w:tcPr>
          <w:p w14:paraId="4423045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0105</w:t>
            </w:r>
          </w:p>
        </w:tc>
        <w:tc>
          <w:tcPr>
            <w:tcW w:w="1290" w:type="dxa"/>
            <w:shd w:val="clear" w:color="auto" w:fill="auto"/>
            <w:noWrap/>
            <w:vAlign w:val="center"/>
            <w:hideMark/>
          </w:tcPr>
          <w:p w14:paraId="0E6A5AE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58" w:type="dxa"/>
            <w:shd w:val="clear" w:color="auto" w:fill="auto"/>
            <w:noWrap/>
            <w:vAlign w:val="center"/>
            <w:hideMark/>
          </w:tcPr>
          <w:p w14:paraId="212DBC2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1340" w:type="dxa"/>
            <w:shd w:val="clear" w:color="auto" w:fill="auto"/>
            <w:hideMark/>
          </w:tcPr>
          <w:p w14:paraId="72976659"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Судебная система</w:t>
            </w:r>
          </w:p>
        </w:tc>
        <w:tc>
          <w:tcPr>
            <w:tcW w:w="1701" w:type="dxa"/>
            <w:shd w:val="clear" w:color="auto" w:fill="auto"/>
            <w:noWrap/>
            <w:vAlign w:val="center"/>
            <w:hideMark/>
          </w:tcPr>
          <w:p w14:paraId="353E6A28"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8,80000</w:t>
            </w:r>
          </w:p>
        </w:tc>
      </w:tr>
      <w:tr w:rsidR="00C82651" w:rsidRPr="00C90ED3" w14:paraId="53134344" w14:textId="77777777" w:rsidTr="00B22664">
        <w:trPr>
          <w:cantSplit/>
          <w:trHeight w:val="58"/>
        </w:trPr>
        <w:tc>
          <w:tcPr>
            <w:tcW w:w="564" w:type="dxa"/>
            <w:shd w:val="clear" w:color="auto" w:fill="auto"/>
            <w:noWrap/>
            <w:vAlign w:val="center"/>
            <w:hideMark/>
          </w:tcPr>
          <w:p w14:paraId="31E866F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21</w:t>
            </w:r>
          </w:p>
        </w:tc>
        <w:tc>
          <w:tcPr>
            <w:tcW w:w="567" w:type="dxa"/>
            <w:shd w:val="clear" w:color="auto" w:fill="auto"/>
            <w:noWrap/>
            <w:vAlign w:val="center"/>
            <w:hideMark/>
          </w:tcPr>
          <w:p w14:paraId="3BC38D4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0105</w:t>
            </w:r>
          </w:p>
        </w:tc>
        <w:tc>
          <w:tcPr>
            <w:tcW w:w="1290" w:type="dxa"/>
            <w:shd w:val="clear" w:color="auto" w:fill="auto"/>
            <w:noWrap/>
            <w:vAlign w:val="center"/>
            <w:hideMark/>
          </w:tcPr>
          <w:p w14:paraId="580F3AA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58" w:type="dxa"/>
            <w:shd w:val="clear" w:color="auto" w:fill="auto"/>
            <w:noWrap/>
            <w:vAlign w:val="center"/>
            <w:hideMark/>
          </w:tcPr>
          <w:p w14:paraId="5B48EC8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17A7FB06"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1701" w:type="dxa"/>
            <w:shd w:val="clear" w:color="auto" w:fill="auto"/>
            <w:noWrap/>
            <w:vAlign w:val="center"/>
            <w:hideMark/>
          </w:tcPr>
          <w:p w14:paraId="2255DD30"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8,80000</w:t>
            </w:r>
          </w:p>
        </w:tc>
      </w:tr>
      <w:tr w:rsidR="00C82651" w:rsidRPr="00C90ED3" w14:paraId="1521AAB0" w14:textId="77777777" w:rsidTr="00B22664">
        <w:trPr>
          <w:cantSplit/>
          <w:trHeight w:val="58"/>
        </w:trPr>
        <w:tc>
          <w:tcPr>
            <w:tcW w:w="564" w:type="dxa"/>
            <w:shd w:val="clear" w:color="auto" w:fill="auto"/>
            <w:noWrap/>
            <w:vAlign w:val="center"/>
            <w:hideMark/>
          </w:tcPr>
          <w:p w14:paraId="250876D3"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22</w:t>
            </w:r>
          </w:p>
        </w:tc>
        <w:tc>
          <w:tcPr>
            <w:tcW w:w="567" w:type="dxa"/>
            <w:shd w:val="clear" w:color="auto" w:fill="auto"/>
            <w:noWrap/>
            <w:vAlign w:val="center"/>
            <w:hideMark/>
          </w:tcPr>
          <w:p w14:paraId="50C33E70"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0105</w:t>
            </w:r>
          </w:p>
        </w:tc>
        <w:tc>
          <w:tcPr>
            <w:tcW w:w="1290" w:type="dxa"/>
            <w:shd w:val="clear" w:color="auto" w:fill="auto"/>
            <w:noWrap/>
            <w:vAlign w:val="center"/>
            <w:hideMark/>
          </w:tcPr>
          <w:p w14:paraId="6D3F3AF5"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0110000000</w:t>
            </w:r>
          </w:p>
        </w:tc>
        <w:tc>
          <w:tcPr>
            <w:tcW w:w="458" w:type="dxa"/>
            <w:shd w:val="clear" w:color="auto" w:fill="auto"/>
            <w:noWrap/>
            <w:vAlign w:val="center"/>
            <w:hideMark/>
          </w:tcPr>
          <w:p w14:paraId="2DC5B4E7"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14B9CAFA" w14:textId="77777777" w:rsidR="00C82651" w:rsidRPr="00C90ED3" w:rsidRDefault="00C82651" w:rsidP="00B22664">
            <w:pPr>
              <w:ind w:left="-16"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Подпрограмма «Развитие местного самоуправления на территории городского округа Верхняя Пышма до 2027 года»</w:t>
            </w:r>
          </w:p>
        </w:tc>
        <w:tc>
          <w:tcPr>
            <w:tcW w:w="1701" w:type="dxa"/>
            <w:shd w:val="clear" w:color="auto" w:fill="auto"/>
            <w:noWrap/>
            <w:vAlign w:val="center"/>
            <w:hideMark/>
          </w:tcPr>
          <w:p w14:paraId="36AC901E" w14:textId="77777777" w:rsidR="00C82651" w:rsidRPr="00C90ED3" w:rsidRDefault="00C82651" w:rsidP="00B22664">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8,80000</w:t>
            </w:r>
          </w:p>
        </w:tc>
      </w:tr>
      <w:tr w:rsidR="00C82651" w:rsidRPr="00C90ED3" w14:paraId="3BDCE7E9" w14:textId="77777777" w:rsidTr="00B22664">
        <w:trPr>
          <w:cantSplit/>
          <w:trHeight w:val="276"/>
        </w:trPr>
        <w:tc>
          <w:tcPr>
            <w:tcW w:w="564" w:type="dxa"/>
            <w:shd w:val="clear" w:color="auto" w:fill="auto"/>
            <w:noWrap/>
            <w:vAlign w:val="center"/>
            <w:hideMark/>
          </w:tcPr>
          <w:p w14:paraId="479DE8F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23</w:t>
            </w:r>
          </w:p>
        </w:tc>
        <w:tc>
          <w:tcPr>
            <w:tcW w:w="567" w:type="dxa"/>
            <w:shd w:val="clear" w:color="auto" w:fill="auto"/>
            <w:noWrap/>
            <w:vAlign w:val="center"/>
            <w:hideMark/>
          </w:tcPr>
          <w:p w14:paraId="0FFF536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0105</w:t>
            </w:r>
          </w:p>
        </w:tc>
        <w:tc>
          <w:tcPr>
            <w:tcW w:w="1290" w:type="dxa"/>
            <w:shd w:val="clear" w:color="auto" w:fill="auto"/>
            <w:noWrap/>
            <w:vAlign w:val="center"/>
            <w:hideMark/>
          </w:tcPr>
          <w:p w14:paraId="5130549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0111851200</w:t>
            </w:r>
          </w:p>
        </w:tc>
        <w:tc>
          <w:tcPr>
            <w:tcW w:w="458" w:type="dxa"/>
            <w:shd w:val="clear" w:color="auto" w:fill="auto"/>
            <w:noWrap/>
            <w:vAlign w:val="center"/>
            <w:hideMark/>
          </w:tcPr>
          <w:p w14:paraId="4628FB9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2D48C38C"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Финансовое обеспечение государственных полномочий по составлению (изменению и дополнению) списков кандидатов в присяжные заседатели федеральных судов общей юрисдикции</w:t>
            </w:r>
          </w:p>
        </w:tc>
        <w:tc>
          <w:tcPr>
            <w:tcW w:w="1701" w:type="dxa"/>
            <w:shd w:val="clear" w:color="auto" w:fill="auto"/>
            <w:noWrap/>
            <w:vAlign w:val="center"/>
            <w:hideMark/>
          </w:tcPr>
          <w:p w14:paraId="5B8296B8"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8,80000</w:t>
            </w:r>
          </w:p>
        </w:tc>
      </w:tr>
      <w:tr w:rsidR="00C82651" w:rsidRPr="00C90ED3" w14:paraId="3328840A" w14:textId="77777777" w:rsidTr="00B22664">
        <w:trPr>
          <w:cantSplit/>
          <w:trHeight w:val="58"/>
        </w:trPr>
        <w:tc>
          <w:tcPr>
            <w:tcW w:w="564" w:type="dxa"/>
            <w:shd w:val="clear" w:color="auto" w:fill="auto"/>
            <w:noWrap/>
            <w:vAlign w:val="center"/>
            <w:hideMark/>
          </w:tcPr>
          <w:p w14:paraId="24B9B20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w:t>
            </w:r>
          </w:p>
        </w:tc>
        <w:tc>
          <w:tcPr>
            <w:tcW w:w="567" w:type="dxa"/>
            <w:shd w:val="clear" w:color="auto" w:fill="auto"/>
            <w:noWrap/>
            <w:vAlign w:val="center"/>
            <w:hideMark/>
          </w:tcPr>
          <w:p w14:paraId="02EFB55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0105</w:t>
            </w:r>
          </w:p>
        </w:tc>
        <w:tc>
          <w:tcPr>
            <w:tcW w:w="1290" w:type="dxa"/>
            <w:shd w:val="clear" w:color="auto" w:fill="auto"/>
            <w:noWrap/>
            <w:vAlign w:val="center"/>
            <w:hideMark/>
          </w:tcPr>
          <w:p w14:paraId="410BF18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0111851200</w:t>
            </w:r>
          </w:p>
        </w:tc>
        <w:tc>
          <w:tcPr>
            <w:tcW w:w="458" w:type="dxa"/>
            <w:shd w:val="clear" w:color="auto" w:fill="auto"/>
            <w:noWrap/>
            <w:vAlign w:val="center"/>
            <w:hideMark/>
          </w:tcPr>
          <w:p w14:paraId="023D2FE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340" w:type="dxa"/>
            <w:shd w:val="clear" w:color="auto" w:fill="auto"/>
            <w:hideMark/>
          </w:tcPr>
          <w:p w14:paraId="0064287C"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1D71D5EC"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8,80000</w:t>
            </w:r>
          </w:p>
        </w:tc>
      </w:tr>
      <w:tr w:rsidR="00C82651" w:rsidRPr="00C90ED3" w14:paraId="12FBC8F0" w14:textId="77777777" w:rsidTr="00B22664">
        <w:trPr>
          <w:cantSplit/>
          <w:trHeight w:val="136"/>
        </w:trPr>
        <w:tc>
          <w:tcPr>
            <w:tcW w:w="564" w:type="dxa"/>
            <w:shd w:val="clear" w:color="auto" w:fill="auto"/>
            <w:noWrap/>
            <w:vAlign w:val="center"/>
            <w:hideMark/>
          </w:tcPr>
          <w:p w14:paraId="345E3DE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25</w:t>
            </w:r>
          </w:p>
        </w:tc>
        <w:tc>
          <w:tcPr>
            <w:tcW w:w="567" w:type="dxa"/>
            <w:shd w:val="clear" w:color="auto" w:fill="auto"/>
            <w:noWrap/>
            <w:vAlign w:val="center"/>
            <w:hideMark/>
          </w:tcPr>
          <w:p w14:paraId="1E79078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0106</w:t>
            </w:r>
          </w:p>
        </w:tc>
        <w:tc>
          <w:tcPr>
            <w:tcW w:w="1290" w:type="dxa"/>
            <w:shd w:val="clear" w:color="auto" w:fill="auto"/>
            <w:noWrap/>
            <w:vAlign w:val="center"/>
            <w:hideMark/>
          </w:tcPr>
          <w:p w14:paraId="2422AC9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58" w:type="dxa"/>
            <w:shd w:val="clear" w:color="auto" w:fill="auto"/>
            <w:noWrap/>
            <w:vAlign w:val="center"/>
            <w:hideMark/>
          </w:tcPr>
          <w:p w14:paraId="61451CC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1340" w:type="dxa"/>
            <w:shd w:val="clear" w:color="auto" w:fill="auto"/>
            <w:hideMark/>
          </w:tcPr>
          <w:p w14:paraId="336E40BC" w14:textId="77777777" w:rsidR="00C82651" w:rsidRPr="00C90ED3" w:rsidRDefault="00C82651" w:rsidP="00B22664">
            <w:pPr>
              <w:ind w:left="-16" w:right="-108"/>
              <w:rPr>
                <w:rFonts w:ascii="Liberation Serif" w:hAnsi="Liberation Serif" w:cs="Liberation Serif"/>
                <w:b/>
                <w:bCs/>
                <w:color w:val="000000"/>
                <w:sz w:val="22"/>
                <w:szCs w:val="22"/>
              </w:rPr>
            </w:pPr>
            <w:r>
              <w:rPr>
                <w:rFonts w:ascii="Liberation Serif" w:hAnsi="Liberation Serif" w:cs="Liberation Serif"/>
                <w:b/>
                <w:bCs/>
                <w:color w:val="000000"/>
                <w:sz w:val="22"/>
                <w:szCs w:val="22"/>
              </w:rPr>
              <w:t>Обеспечение деятельности финансовых, налоговых и таможенных органов и органов финансового (финансово-бюджетного) надзора</w:t>
            </w:r>
          </w:p>
        </w:tc>
        <w:tc>
          <w:tcPr>
            <w:tcW w:w="1701" w:type="dxa"/>
            <w:shd w:val="clear" w:color="auto" w:fill="auto"/>
            <w:noWrap/>
            <w:vAlign w:val="center"/>
            <w:hideMark/>
          </w:tcPr>
          <w:p w14:paraId="27B62D7C"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29 688,54800</w:t>
            </w:r>
          </w:p>
        </w:tc>
      </w:tr>
      <w:tr w:rsidR="00C82651" w:rsidRPr="00C90ED3" w14:paraId="70EB5EB6" w14:textId="77777777" w:rsidTr="00B22664">
        <w:trPr>
          <w:cantSplit/>
          <w:trHeight w:val="58"/>
        </w:trPr>
        <w:tc>
          <w:tcPr>
            <w:tcW w:w="564" w:type="dxa"/>
            <w:shd w:val="clear" w:color="auto" w:fill="auto"/>
            <w:noWrap/>
            <w:vAlign w:val="center"/>
            <w:hideMark/>
          </w:tcPr>
          <w:p w14:paraId="60585F5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26</w:t>
            </w:r>
          </w:p>
        </w:tc>
        <w:tc>
          <w:tcPr>
            <w:tcW w:w="567" w:type="dxa"/>
            <w:shd w:val="clear" w:color="auto" w:fill="auto"/>
            <w:noWrap/>
            <w:vAlign w:val="center"/>
            <w:hideMark/>
          </w:tcPr>
          <w:p w14:paraId="394DDF9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90" w:type="dxa"/>
            <w:shd w:val="clear" w:color="auto" w:fill="auto"/>
            <w:noWrap/>
            <w:vAlign w:val="center"/>
            <w:hideMark/>
          </w:tcPr>
          <w:p w14:paraId="7B86DDD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0300000000</w:t>
            </w:r>
          </w:p>
        </w:tc>
        <w:tc>
          <w:tcPr>
            <w:tcW w:w="458" w:type="dxa"/>
            <w:shd w:val="clear" w:color="auto" w:fill="auto"/>
            <w:noWrap/>
            <w:vAlign w:val="center"/>
            <w:hideMark/>
          </w:tcPr>
          <w:p w14:paraId="7FFA9B2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4C205EEC"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«Управление муниципальными финансами городского округа Верхняя Пышма до 2027 года»</w:t>
            </w:r>
          </w:p>
        </w:tc>
        <w:tc>
          <w:tcPr>
            <w:tcW w:w="1701" w:type="dxa"/>
            <w:shd w:val="clear" w:color="auto" w:fill="auto"/>
            <w:noWrap/>
            <w:vAlign w:val="center"/>
            <w:hideMark/>
          </w:tcPr>
          <w:p w14:paraId="10E65F86"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25 042,51700</w:t>
            </w:r>
          </w:p>
        </w:tc>
      </w:tr>
      <w:tr w:rsidR="00C82651" w:rsidRPr="00C90ED3" w14:paraId="0B68DFEF" w14:textId="77777777" w:rsidTr="00B22664">
        <w:trPr>
          <w:cantSplit/>
          <w:trHeight w:val="58"/>
        </w:trPr>
        <w:tc>
          <w:tcPr>
            <w:tcW w:w="564" w:type="dxa"/>
            <w:shd w:val="clear" w:color="auto" w:fill="auto"/>
            <w:noWrap/>
            <w:vAlign w:val="center"/>
            <w:hideMark/>
          </w:tcPr>
          <w:p w14:paraId="109D4D74"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27</w:t>
            </w:r>
          </w:p>
        </w:tc>
        <w:tc>
          <w:tcPr>
            <w:tcW w:w="567" w:type="dxa"/>
            <w:shd w:val="clear" w:color="auto" w:fill="auto"/>
            <w:noWrap/>
            <w:vAlign w:val="center"/>
            <w:hideMark/>
          </w:tcPr>
          <w:p w14:paraId="7DB10CD1"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0106</w:t>
            </w:r>
          </w:p>
        </w:tc>
        <w:tc>
          <w:tcPr>
            <w:tcW w:w="1290" w:type="dxa"/>
            <w:shd w:val="clear" w:color="auto" w:fill="auto"/>
            <w:noWrap/>
            <w:vAlign w:val="center"/>
            <w:hideMark/>
          </w:tcPr>
          <w:p w14:paraId="0C45982D"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0320000000</w:t>
            </w:r>
          </w:p>
        </w:tc>
        <w:tc>
          <w:tcPr>
            <w:tcW w:w="458" w:type="dxa"/>
            <w:shd w:val="clear" w:color="auto" w:fill="auto"/>
            <w:noWrap/>
            <w:vAlign w:val="center"/>
            <w:hideMark/>
          </w:tcPr>
          <w:p w14:paraId="64EBBFB3"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43262F90" w14:textId="77777777" w:rsidR="00C82651" w:rsidRPr="00C90ED3" w:rsidRDefault="00C82651" w:rsidP="00B22664">
            <w:pPr>
              <w:ind w:left="-16"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Подпрограмма «Обеспечение реализации муниципальной программы городского округа Верхняя Пышма «Управление муниципальными финансами городского округа Верхняя Пышма до 2027 года»</w:t>
            </w:r>
          </w:p>
        </w:tc>
        <w:tc>
          <w:tcPr>
            <w:tcW w:w="1701" w:type="dxa"/>
            <w:shd w:val="clear" w:color="auto" w:fill="auto"/>
            <w:noWrap/>
            <w:vAlign w:val="center"/>
            <w:hideMark/>
          </w:tcPr>
          <w:p w14:paraId="2AFB729E" w14:textId="77777777" w:rsidR="00C82651" w:rsidRPr="00C90ED3" w:rsidRDefault="00C82651" w:rsidP="00B22664">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25 042,51700</w:t>
            </w:r>
          </w:p>
        </w:tc>
      </w:tr>
      <w:tr w:rsidR="00C82651" w:rsidRPr="00C90ED3" w14:paraId="57A51160" w14:textId="77777777" w:rsidTr="00B22664">
        <w:trPr>
          <w:cantSplit/>
          <w:trHeight w:val="58"/>
        </w:trPr>
        <w:tc>
          <w:tcPr>
            <w:tcW w:w="564" w:type="dxa"/>
            <w:shd w:val="clear" w:color="auto" w:fill="auto"/>
            <w:noWrap/>
            <w:vAlign w:val="center"/>
            <w:hideMark/>
          </w:tcPr>
          <w:p w14:paraId="516380B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28</w:t>
            </w:r>
          </w:p>
        </w:tc>
        <w:tc>
          <w:tcPr>
            <w:tcW w:w="567" w:type="dxa"/>
            <w:shd w:val="clear" w:color="auto" w:fill="auto"/>
            <w:noWrap/>
            <w:vAlign w:val="center"/>
            <w:hideMark/>
          </w:tcPr>
          <w:p w14:paraId="714D720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90" w:type="dxa"/>
            <w:shd w:val="clear" w:color="auto" w:fill="auto"/>
            <w:noWrap/>
            <w:vAlign w:val="center"/>
            <w:hideMark/>
          </w:tcPr>
          <w:p w14:paraId="431C3AF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0320111100</w:t>
            </w:r>
          </w:p>
        </w:tc>
        <w:tc>
          <w:tcPr>
            <w:tcW w:w="458" w:type="dxa"/>
            <w:shd w:val="clear" w:color="auto" w:fill="auto"/>
            <w:noWrap/>
            <w:vAlign w:val="center"/>
            <w:hideMark/>
          </w:tcPr>
          <w:p w14:paraId="2D0E765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1EDE96F6"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Управление информационными технологиями, создание и технологическое сопровождение информационно-коммуникационной инфраструктуры</w:t>
            </w:r>
          </w:p>
        </w:tc>
        <w:tc>
          <w:tcPr>
            <w:tcW w:w="1701" w:type="dxa"/>
            <w:shd w:val="clear" w:color="auto" w:fill="auto"/>
            <w:noWrap/>
            <w:vAlign w:val="center"/>
            <w:hideMark/>
          </w:tcPr>
          <w:p w14:paraId="5C522D6A"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2 611,10000</w:t>
            </w:r>
          </w:p>
        </w:tc>
      </w:tr>
      <w:tr w:rsidR="00C82651" w:rsidRPr="00C90ED3" w14:paraId="5F5297C8" w14:textId="77777777" w:rsidTr="00B22664">
        <w:trPr>
          <w:cantSplit/>
          <w:trHeight w:val="58"/>
        </w:trPr>
        <w:tc>
          <w:tcPr>
            <w:tcW w:w="564" w:type="dxa"/>
            <w:shd w:val="clear" w:color="auto" w:fill="auto"/>
            <w:noWrap/>
            <w:vAlign w:val="center"/>
            <w:hideMark/>
          </w:tcPr>
          <w:p w14:paraId="72986FD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29</w:t>
            </w:r>
          </w:p>
        </w:tc>
        <w:tc>
          <w:tcPr>
            <w:tcW w:w="567" w:type="dxa"/>
            <w:shd w:val="clear" w:color="auto" w:fill="auto"/>
            <w:noWrap/>
            <w:vAlign w:val="center"/>
            <w:hideMark/>
          </w:tcPr>
          <w:p w14:paraId="5D08188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90" w:type="dxa"/>
            <w:shd w:val="clear" w:color="auto" w:fill="auto"/>
            <w:noWrap/>
            <w:vAlign w:val="center"/>
            <w:hideMark/>
          </w:tcPr>
          <w:p w14:paraId="1AA2939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0320111100</w:t>
            </w:r>
          </w:p>
        </w:tc>
        <w:tc>
          <w:tcPr>
            <w:tcW w:w="458" w:type="dxa"/>
            <w:shd w:val="clear" w:color="auto" w:fill="auto"/>
            <w:noWrap/>
            <w:vAlign w:val="center"/>
            <w:hideMark/>
          </w:tcPr>
          <w:p w14:paraId="6A04F4C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340" w:type="dxa"/>
            <w:shd w:val="clear" w:color="auto" w:fill="auto"/>
            <w:hideMark/>
          </w:tcPr>
          <w:p w14:paraId="5B303A5B"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643BA5C0"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2 611,10000</w:t>
            </w:r>
          </w:p>
        </w:tc>
      </w:tr>
      <w:tr w:rsidR="00C82651" w:rsidRPr="00C90ED3" w14:paraId="4D5652EE" w14:textId="77777777" w:rsidTr="00B22664">
        <w:trPr>
          <w:cantSplit/>
          <w:trHeight w:val="58"/>
        </w:trPr>
        <w:tc>
          <w:tcPr>
            <w:tcW w:w="564" w:type="dxa"/>
            <w:shd w:val="clear" w:color="auto" w:fill="auto"/>
            <w:noWrap/>
            <w:vAlign w:val="center"/>
            <w:hideMark/>
          </w:tcPr>
          <w:p w14:paraId="7E95B61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30</w:t>
            </w:r>
          </w:p>
        </w:tc>
        <w:tc>
          <w:tcPr>
            <w:tcW w:w="567" w:type="dxa"/>
            <w:shd w:val="clear" w:color="auto" w:fill="auto"/>
            <w:noWrap/>
            <w:vAlign w:val="center"/>
            <w:hideMark/>
          </w:tcPr>
          <w:p w14:paraId="507843E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90" w:type="dxa"/>
            <w:shd w:val="clear" w:color="auto" w:fill="auto"/>
            <w:noWrap/>
            <w:vAlign w:val="center"/>
            <w:hideMark/>
          </w:tcPr>
          <w:p w14:paraId="30D31A1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0320211010</w:t>
            </w:r>
          </w:p>
        </w:tc>
        <w:tc>
          <w:tcPr>
            <w:tcW w:w="458" w:type="dxa"/>
            <w:shd w:val="clear" w:color="auto" w:fill="auto"/>
            <w:noWrap/>
            <w:vAlign w:val="center"/>
            <w:hideMark/>
          </w:tcPr>
          <w:p w14:paraId="2D9CBE4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713C35B4"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деятельности органов местного самоуправления и муниципальных органов (центральный аппарат)</w:t>
            </w:r>
          </w:p>
        </w:tc>
        <w:tc>
          <w:tcPr>
            <w:tcW w:w="1701" w:type="dxa"/>
            <w:shd w:val="clear" w:color="auto" w:fill="auto"/>
            <w:noWrap/>
            <w:vAlign w:val="center"/>
            <w:hideMark/>
          </w:tcPr>
          <w:p w14:paraId="2DE53606"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22 431,41700</w:t>
            </w:r>
          </w:p>
        </w:tc>
      </w:tr>
      <w:tr w:rsidR="00C82651" w:rsidRPr="00C90ED3" w14:paraId="43797632" w14:textId="77777777" w:rsidTr="00B22664">
        <w:trPr>
          <w:cantSplit/>
          <w:trHeight w:val="58"/>
        </w:trPr>
        <w:tc>
          <w:tcPr>
            <w:tcW w:w="564" w:type="dxa"/>
            <w:shd w:val="clear" w:color="auto" w:fill="auto"/>
            <w:noWrap/>
            <w:vAlign w:val="center"/>
            <w:hideMark/>
          </w:tcPr>
          <w:p w14:paraId="03B84AA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31</w:t>
            </w:r>
          </w:p>
        </w:tc>
        <w:tc>
          <w:tcPr>
            <w:tcW w:w="567" w:type="dxa"/>
            <w:shd w:val="clear" w:color="auto" w:fill="auto"/>
            <w:noWrap/>
            <w:vAlign w:val="center"/>
            <w:hideMark/>
          </w:tcPr>
          <w:p w14:paraId="5013D7F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90" w:type="dxa"/>
            <w:shd w:val="clear" w:color="auto" w:fill="auto"/>
            <w:noWrap/>
            <w:vAlign w:val="center"/>
            <w:hideMark/>
          </w:tcPr>
          <w:p w14:paraId="24519BB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0320211010</w:t>
            </w:r>
          </w:p>
        </w:tc>
        <w:tc>
          <w:tcPr>
            <w:tcW w:w="458" w:type="dxa"/>
            <w:shd w:val="clear" w:color="auto" w:fill="auto"/>
            <w:noWrap/>
            <w:vAlign w:val="center"/>
            <w:hideMark/>
          </w:tcPr>
          <w:p w14:paraId="69CE912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11340" w:type="dxa"/>
            <w:shd w:val="clear" w:color="auto" w:fill="auto"/>
            <w:hideMark/>
          </w:tcPr>
          <w:p w14:paraId="34A3FD7B"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1701" w:type="dxa"/>
            <w:shd w:val="clear" w:color="auto" w:fill="auto"/>
            <w:noWrap/>
            <w:vAlign w:val="center"/>
            <w:hideMark/>
          </w:tcPr>
          <w:p w14:paraId="12402FE1"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22 026,61669</w:t>
            </w:r>
          </w:p>
        </w:tc>
      </w:tr>
      <w:tr w:rsidR="00C82651" w:rsidRPr="00C90ED3" w14:paraId="6BCD3A25" w14:textId="77777777" w:rsidTr="00B22664">
        <w:trPr>
          <w:cantSplit/>
          <w:trHeight w:val="70"/>
        </w:trPr>
        <w:tc>
          <w:tcPr>
            <w:tcW w:w="564" w:type="dxa"/>
            <w:shd w:val="clear" w:color="auto" w:fill="auto"/>
            <w:noWrap/>
            <w:vAlign w:val="center"/>
            <w:hideMark/>
          </w:tcPr>
          <w:p w14:paraId="25B8437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w:t>
            </w:r>
          </w:p>
        </w:tc>
        <w:tc>
          <w:tcPr>
            <w:tcW w:w="567" w:type="dxa"/>
            <w:shd w:val="clear" w:color="auto" w:fill="auto"/>
            <w:noWrap/>
            <w:vAlign w:val="center"/>
            <w:hideMark/>
          </w:tcPr>
          <w:p w14:paraId="2901FEC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90" w:type="dxa"/>
            <w:shd w:val="clear" w:color="auto" w:fill="auto"/>
            <w:noWrap/>
            <w:vAlign w:val="center"/>
            <w:hideMark/>
          </w:tcPr>
          <w:p w14:paraId="4C9724F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0320211010</w:t>
            </w:r>
          </w:p>
        </w:tc>
        <w:tc>
          <w:tcPr>
            <w:tcW w:w="458" w:type="dxa"/>
            <w:shd w:val="clear" w:color="auto" w:fill="auto"/>
            <w:noWrap/>
            <w:vAlign w:val="center"/>
            <w:hideMark/>
          </w:tcPr>
          <w:p w14:paraId="5D72761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340" w:type="dxa"/>
            <w:shd w:val="clear" w:color="auto" w:fill="auto"/>
            <w:hideMark/>
          </w:tcPr>
          <w:p w14:paraId="0B2A3AF0"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6E23BB16"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404,80000</w:t>
            </w:r>
          </w:p>
        </w:tc>
      </w:tr>
      <w:tr w:rsidR="00C82651" w:rsidRPr="00C90ED3" w14:paraId="4AAFC463" w14:textId="77777777" w:rsidTr="00B22664">
        <w:trPr>
          <w:cantSplit/>
          <w:trHeight w:val="58"/>
        </w:trPr>
        <w:tc>
          <w:tcPr>
            <w:tcW w:w="564" w:type="dxa"/>
            <w:shd w:val="clear" w:color="auto" w:fill="auto"/>
            <w:noWrap/>
            <w:vAlign w:val="center"/>
            <w:hideMark/>
          </w:tcPr>
          <w:p w14:paraId="3B3C80B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33</w:t>
            </w:r>
          </w:p>
        </w:tc>
        <w:tc>
          <w:tcPr>
            <w:tcW w:w="567" w:type="dxa"/>
            <w:shd w:val="clear" w:color="auto" w:fill="auto"/>
            <w:noWrap/>
            <w:vAlign w:val="center"/>
            <w:hideMark/>
          </w:tcPr>
          <w:p w14:paraId="1B23069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90" w:type="dxa"/>
            <w:shd w:val="clear" w:color="auto" w:fill="auto"/>
            <w:noWrap/>
            <w:vAlign w:val="center"/>
            <w:hideMark/>
          </w:tcPr>
          <w:p w14:paraId="29C15A8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0320211010</w:t>
            </w:r>
          </w:p>
        </w:tc>
        <w:tc>
          <w:tcPr>
            <w:tcW w:w="458" w:type="dxa"/>
            <w:shd w:val="clear" w:color="auto" w:fill="auto"/>
            <w:noWrap/>
            <w:vAlign w:val="center"/>
            <w:hideMark/>
          </w:tcPr>
          <w:p w14:paraId="79B9B37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850</w:t>
            </w:r>
          </w:p>
        </w:tc>
        <w:tc>
          <w:tcPr>
            <w:tcW w:w="11340" w:type="dxa"/>
            <w:shd w:val="clear" w:color="auto" w:fill="auto"/>
            <w:hideMark/>
          </w:tcPr>
          <w:p w14:paraId="6425F92C"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Уплата налогов, сборов и иных платежей</w:t>
            </w:r>
          </w:p>
        </w:tc>
        <w:tc>
          <w:tcPr>
            <w:tcW w:w="1701" w:type="dxa"/>
            <w:shd w:val="clear" w:color="auto" w:fill="auto"/>
            <w:noWrap/>
            <w:vAlign w:val="center"/>
            <w:hideMark/>
          </w:tcPr>
          <w:p w14:paraId="1FD50865"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0,00031</w:t>
            </w:r>
          </w:p>
        </w:tc>
      </w:tr>
      <w:tr w:rsidR="00C82651" w:rsidRPr="00C90ED3" w14:paraId="612BF055" w14:textId="77777777" w:rsidTr="00B22664">
        <w:trPr>
          <w:cantSplit/>
          <w:trHeight w:val="89"/>
        </w:trPr>
        <w:tc>
          <w:tcPr>
            <w:tcW w:w="564" w:type="dxa"/>
            <w:shd w:val="clear" w:color="auto" w:fill="auto"/>
            <w:noWrap/>
            <w:vAlign w:val="center"/>
            <w:hideMark/>
          </w:tcPr>
          <w:p w14:paraId="540DDE8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w:t>
            </w:r>
          </w:p>
        </w:tc>
        <w:tc>
          <w:tcPr>
            <w:tcW w:w="567" w:type="dxa"/>
            <w:shd w:val="clear" w:color="auto" w:fill="auto"/>
            <w:noWrap/>
            <w:vAlign w:val="center"/>
            <w:hideMark/>
          </w:tcPr>
          <w:p w14:paraId="331FF09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90" w:type="dxa"/>
            <w:shd w:val="clear" w:color="auto" w:fill="auto"/>
            <w:noWrap/>
            <w:vAlign w:val="center"/>
            <w:hideMark/>
          </w:tcPr>
          <w:p w14:paraId="6B5C8B4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7000000000</w:t>
            </w:r>
          </w:p>
        </w:tc>
        <w:tc>
          <w:tcPr>
            <w:tcW w:w="458" w:type="dxa"/>
            <w:shd w:val="clear" w:color="auto" w:fill="auto"/>
            <w:noWrap/>
            <w:vAlign w:val="center"/>
            <w:hideMark/>
          </w:tcPr>
          <w:p w14:paraId="5857B06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37184833"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Непрограммные направления деятельности</w:t>
            </w:r>
          </w:p>
        </w:tc>
        <w:tc>
          <w:tcPr>
            <w:tcW w:w="1701" w:type="dxa"/>
            <w:shd w:val="clear" w:color="auto" w:fill="auto"/>
            <w:noWrap/>
            <w:vAlign w:val="center"/>
            <w:hideMark/>
          </w:tcPr>
          <w:p w14:paraId="39969702"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4 646,03100</w:t>
            </w:r>
          </w:p>
        </w:tc>
      </w:tr>
      <w:tr w:rsidR="00C82651" w:rsidRPr="00C90ED3" w14:paraId="7F13885A" w14:textId="77777777" w:rsidTr="00B22664">
        <w:trPr>
          <w:cantSplit/>
          <w:trHeight w:val="58"/>
        </w:trPr>
        <w:tc>
          <w:tcPr>
            <w:tcW w:w="564" w:type="dxa"/>
            <w:shd w:val="clear" w:color="auto" w:fill="auto"/>
            <w:noWrap/>
            <w:vAlign w:val="center"/>
            <w:hideMark/>
          </w:tcPr>
          <w:p w14:paraId="6DAFC71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35</w:t>
            </w:r>
          </w:p>
        </w:tc>
        <w:tc>
          <w:tcPr>
            <w:tcW w:w="567" w:type="dxa"/>
            <w:shd w:val="clear" w:color="auto" w:fill="auto"/>
            <w:noWrap/>
            <w:vAlign w:val="center"/>
            <w:hideMark/>
          </w:tcPr>
          <w:p w14:paraId="0B75B1D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90" w:type="dxa"/>
            <w:shd w:val="clear" w:color="auto" w:fill="auto"/>
            <w:noWrap/>
            <w:vAlign w:val="center"/>
            <w:hideMark/>
          </w:tcPr>
          <w:p w14:paraId="3D357CD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7000201110</w:t>
            </w:r>
          </w:p>
        </w:tc>
        <w:tc>
          <w:tcPr>
            <w:tcW w:w="458" w:type="dxa"/>
            <w:shd w:val="clear" w:color="auto" w:fill="auto"/>
            <w:noWrap/>
            <w:vAlign w:val="center"/>
            <w:hideMark/>
          </w:tcPr>
          <w:p w14:paraId="48044E1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683431A6"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Руководитель контрольно-счетной палаты муниципального образования и его заместители</w:t>
            </w:r>
          </w:p>
        </w:tc>
        <w:tc>
          <w:tcPr>
            <w:tcW w:w="1701" w:type="dxa"/>
            <w:shd w:val="clear" w:color="auto" w:fill="auto"/>
            <w:noWrap/>
            <w:vAlign w:val="center"/>
            <w:hideMark/>
          </w:tcPr>
          <w:p w14:paraId="3561AC16"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2 098,71000</w:t>
            </w:r>
          </w:p>
        </w:tc>
      </w:tr>
      <w:tr w:rsidR="00C82651" w:rsidRPr="00C90ED3" w14:paraId="3CF80AD6" w14:textId="77777777" w:rsidTr="00B22664">
        <w:trPr>
          <w:cantSplit/>
          <w:trHeight w:val="58"/>
        </w:trPr>
        <w:tc>
          <w:tcPr>
            <w:tcW w:w="564" w:type="dxa"/>
            <w:shd w:val="clear" w:color="auto" w:fill="auto"/>
            <w:noWrap/>
            <w:vAlign w:val="center"/>
            <w:hideMark/>
          </w:tcPr>
          <w:p w14:paraId="2B62E60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36</w:t>
            </w:r>
          </w:p>
        </w:tc>
        <w:tc>
          <w:tcPr>
            <w:tcW w:w="567" w:type="dxa"/>
            <w:shd w:val="clear" w:color="auto" w:fill="auto"/>
            <w:noWrap/>
            <w:vAlign w:val="center"/>
            <w:hideMark/>
          </w:tcPr>
          <w:p w14:paraId="0C1F3B7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90" w:type="dxa"/>
            <w:shd w:val="clear" w:color="auto" w:fill="auto"/>
            <w:noWrap/>
            <w:vAlign w:val="center"/>
            <w:hideMark/>
          </w:tcPr>
          <w:p w14:paraId="2538079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7000201110</w:t>
            </w:r>
          </w:p>
        </w:tc>
        <w:tc>
          <w:tcPr>
            <w:tcW w:w="458" w:type="dxa"/>
            <w:shd w:val="clear" w:color="auto" w:fill="auto"/>
            <w:noWrap/>
            <w:vAlign w:val="center"/>
            <w:hideMark/>
          </w:tcPr>
          <w:p w14:paraId="7186EAE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11340" w:type="dxa"/>
            <w:shd w:val="clear" w:color="auto" w:fill="auto"/>
            <w:hideMark/>
          </w:tcPr>
          <w:p w14:paraId="5FEEF769"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1701" w:type="dxa"/>
            <w:shd w:val="clear" w:color="auto" w:fill="auto"/>
            <w:noWrap/>
            <w:vAlign w:val="center"/>
            <w:hideMark/>
          </w:tcPr>
          <w:p w14:paraId="6D966044"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2 098,71000</w:t>
            </w:r>
          </w:p>
        </w:tc>
      </w:tr>
      <w:tr w:rsidR="00C82651" w:rsidRPr="00C90ED3" w14:paraId="39B7D1D9" w14:textId="77777777" w:rsidTr="00B22664">
        <w:trPr>
          <w:cantSplit/>
          <w:trHeight w:val="65"/>
        </w:trPr>
        <w:tc>
          <w:tcPr>
            <w:tcW w:w="564" w:type="dxa"/>
            <w:shd w:val="clear" w:color="auto" w:fill="auto"/>
            <w:noWrap/>
            <w:vAlign w:val="center"/>
            <w:hideMark/>
          </w:tcPr>
          <w:p w14:paraId="12C4909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37</w:t>
            </w:r>
          </w:p>
        </w:tc>
        <w:tc>
          <w:tcPr>
            <w:tcW w:w="567" w:type="dxa"/>
            <w:shd w:val="clear" w:color="auto" w:fill="auto"/>
            <w:noWrap/>
            <w:vAlign w:val="center"/>
            <w:hideMark/>
          </w:tcPr>
          <w:p w14:paraId="19EB59A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90" w:type="dxa"/>
            <w:shd w:val="clear" w:color="auto" w:fill="auto"/>
            <w:noWrap/>
            <w:vAlign w:val="center"/>
            <w:hideMark/>
          </w:tcPr>
          <w:p w14:paraId="74DA437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7000311010</w:t>
            </w:r>
          </w:p>
        </w:tc>
        <w:tc>
          <w:tcPr>
            <w:tcW w:w="458" w:type="dxa"/>
            <w:shd w:val="clear" w:color="auto" w:fill="auto"/>
            <w:noWrap/>
            <w:vAlign w:val="center"/>
            <w:hideMark/>
          </w:tcPr>
          <w:p w14:paraId="745BEF9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06047F1B"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деятельности органов местного самоуправления и муниципального органа (центральный аппарат)</w:t>
            </w:r>
          </w:p>
        </w:tc>
        <w:tc>
          <w:tcPr>
            <w:tcW w:w="1701" w:type="dxa"/>
            <w:shd w:val="clear" w:color="auto" w:fill="auto"/>
            <w:noWrap/>
            <w:vAlign w:val="center"/>
            <w:hideMark/>
          </w:tcPr>
          <w:p w14:paraId="758CE847"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2 547,32100</w:t>
            </w:r>
          </w:p>
        </w:tc>
      </w:tr>
      <w:tr w:rsidR="00C82651" w:rsidRPr="00C90ED3" w14:paraId="5024FC78" w14:textId="77777777" w:rsidTr="00B22664">
        <w:trPr>
          <w:cantSplit/>
          <w:trHeight w:val="58"/>
        </w:trPr>
        <w:tc>
          <w:tcPr>
            <w:tcW w:w="564" w:type="dxa"/>
            <w:shd w:val="clear" w:color="auto" w:fill="auto"/>
            <w:noWrap/>
            <w:vAlign w:val="center"/>
            <w:hideMark/>
          </w:tcPr>
          <w:p w14:paraId="5BFA349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38</w:t>
            </w:r>
          </w:p>
        </w:tc>
        <w:tc>
          <w:tcPr>
            <w:tcW w:w="567" w:type="dxa"/>
            <w:shd w:val="clear" w:color="auto" w:fill="auto"/>
            <w:noWrap/>
            <w:vAlign w:val="center"/>
            <w:hideMark/>
          </w:tcPr>
          <w:p w14:paraId="28C07EF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90" w:type="dxa"/>
            <w:shd w:val="clear" w:color="auto" w:fill="auto"/>
            <w:noWrap/>
            <w:vAlign w:val="center"/>
            <w:hideMark/>
          </w:tcPr>
          <w:p w14:paraId="7BD48C9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7000311010</w:t>
            </w:r>
          </w:p>
        </w:tc>
        <w:tc>
          <w:tcPr>
            <w:tcW w:w="458" w:type="dxa"/>
            <w:shd w:val="clear" w:color="auto" w:fill="auto"/>
            <w:noWrap/>
            <w:vAlign w:val="center"/>
            <w:hideMark/>
          </w:tcPr>
          <w:p w14:paraId="2422978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11340" w:type="dxa"/>
            <w:shd w:val="clear" w:color="auto" w:fill="auto"/>
            <w:hideMark/>
          </w:tcPr>
          <w:p w14:paraId="5E1B2C78"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1701" w:type="dxa"/>
            <w:shd w:val="clear" w:color="auto" w:fill="auto"/>
            <w:noWrap/>
            <w:vAlign w:val="center"/>
            <w:hideMark/>
          </w:tcPr>
          <w:p w14:paraId="5385D40E"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2 512,02100</w:t>
            </w:r>
          </w:p>
        </w:tc>
      </w:tr>
      <w:tr w:rsidR="00C82651" w:rsidRPr="00C90ED3" w14:paraId="73338E27" w14:textId="77777777" w:rsidTr="00B22664">
        <w:trPr>
          <w:cantSplit/>
          <w:trHeight w:val="58"/>
        </w:trPr>
        <w:tc>
          <w:tcPr>
            <w:tcW w:w="564" w:type="dxa"/>
            <w:shd w:val="clear" w:color="auto" w:fill="auto"/>
            <w:noWrap/>
            <w:vAlign w:val="center"/>
            <w:hideMark/>
          </w:tcPr>
          <w:p w14:paraId="35F66A3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39</w:t>
            </w:r>
          </w:p>
        </w:tc>
        <w:tc>
          <w:tcPr>
            <w:tcW w:w="567" w:type="dxa"/>
            <w:shd w:val="clear" w:color="auto" w:fill="auto"/>
            <w:noWrap/>
            <w:vAlign w:val="center"/>
            <w:hideMark/>
          </w:tcPr>
          <w:p w14:paraId="495501D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90" w:type="dxa"/>
            <w:shd w:val="clear" w:color="auto" w:fill="auto"/>
            <w:noWrap/>
            <w:vAlign w:val="center"/>
            <w:hideMark/>
          </w:tcPr>
          <w:p w14:paraId="5D35653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7000311010</w:t>
            </w:r>
          </w:p>
        </w:tc>
        <w:tc>
          <w:tcPr>
            <w:tcW w:w="458" w:type="dxa"/>
            <w:shd w:val="clear" w:color="auto" w:fill="auto"/>
            <w:noWrap/>
            <w:vAlign w:val="center"/>
            <w:hideMark/>
          </w:tcPr>
          <w:p w14:paraId="6479827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340" w:type="dxa"/>
            <w:shd w:val="clear" w:color="auto" w:fill="auto"/>
            <w:hideMark/>
          </w:tcPr>
          <w:p w14:paraId="248FF17E"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413040D2"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25,30000</w:t>
            </w:r>
          </w:p>
        </w:tc>
      </w:tr>
      <w:tr w:rsidR="00C82651" w:rsidRPr="00C90ED3" w14:paraId="4EEACF18" w14:textId="77777777" w:rsidTr="00B22664">
        <w:trPr>
          <w:cantSplit/>
          <w:trHeight w:val="58"/>
        </w:trPr>
        <w:tc>
          <w:tcPr>
            <w:tcW w:w="564" w:type="dxa"/>
            <w:shd w:val="clear" w:color="auto" w:fill="auto"/>
            <w:noWrap/>
            <w:vAlign w:val="center"/>
            <w:hideMark/>
          </w:tcPr>
          <w:p w14:paraId="1BE1748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40</w:t>
            </w:r>
          </w:p>
        </w:tc>
        <w:tc>
          <w:tcPr>
            <w:tcW w:w="567" w:type="dxa"/>
            <w:shd w:val="clear" w:color="auto" w:fill="auto"/>
            <w:noWrap/>
            <w:vAlign w:val="center"/>
            <w:hideMark/>
          </w:tcPr>
          <w:p w14:paraId="333FB9A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90" w:type="dxa"/>
            <w:shd w:val="clear" w:color="auto" w:fill="auto"/>
            <w:noWrap/>
            <w:vAlign w:val="center"/>
            <w:hideMark/>
          </w:tcPr>
          <w:p w14:paraId="2EC2235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7000311010</w:t>
            </w:r>
          </w:p>
        </w:tc>
        <w:tc>
          <w:tcPr>
            <w:tcW w:w="458" w:type="dxa"/>
            <w:shd w:val="clear" w:color="auto" w:fill="auto"/>
            <w:noWrap/>
            <w:vAlign w:val="center"/>
            <w:hideMark/>
          </w:tcPr>
          <w:p w14:paraId="68D3B5F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850</w:t>
            </w:r>
          </w:p>
        </w:tc>
        <w:tc>
          <w:tcPr>
            <w:tcW w:w="11340" w:type="dxa"/>
            <w:shd w:val="clear" w:color="auto" w:fill="auto"/>
            <w:hideMark/>
          </w:tcPr>
          <w:p w14:paraId="1CF8EFB8"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Уплата налогов, сборов и иных платежей</w:t>
            </w:r>
          </w:p>
        </w:tc>
        <w:tc>
          <w:tcPr>
            <w:tcW w:w="1701" w:type="dxa"/>
            <w:shd w:val="clear" w:color="auto" w:fill="auto"/>
            <w:noWrap/>
            <w:vAlign w:val="center"/>
            <w:hideMark/>
          </w:tcPr>
          <w:p w14:paraId="15112CA7"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10,00000</w:t>
            </w:r>
          </w:p>
        </w:tc>
      </w:tr>
      <w:tr w:rsidR="00C82651" w:rsidRPr="00C90ED3" w14:paraId="644D58B4" w14:textId="77777777" w:rsidTr="00B22664">
        <w:trPr>
          <w:cantSplit/>
          <w:trHeight w:val="58"/>
        </w:trPr>
        <w:tc>
          <w:tcPr>
            <w:tcW w:w="564" w:type="dxa"/>
            <w:shd w:val="clear" w:color="auto" w:fill="auto"/>
            <w:noWrap/>
            <w:vAlign w:val="center"/>
            <w:hideMark/>
          </w:tcPr>
          <w:p w14:paraId="2117B00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41</w:t>
            </w:r>
          </w:p>
        </w:tc>
        <w:tc>
          <w:tcPr>
            <w:tcW w:w="567" w:type="dxa"/>
            <w:shd w:val="clear" w:color="auto" w:fill="auto"/>
            <w:noWrap/>
            <w:vAlign w:val="center"/>
            <w:hideMark/>
          </w:tcPr>
          <w:p w14:paraId="24C99E8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0107</w:t>
            </w:r>
          </w:p>
        </w:tc>
        <w:tc>
          <w:tcPr>
            <w:tcW w:w="1290" w:type="dxa"/>
            <w:shd w:val="clear" w:color="auto" w:fill="auto"/>
            <w:noWrap/>
            <w:vAlign w:val="center"/>
            <w:hideMark/>
          </w:tcPr>
          <w:p w14:paraId="65D305D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58" w:type="dxa"/>
            <w:shd w:val="clear" w:color="auto" w:fill="auto"/>
            <w:noWrap/>
            <w:vAlign w:val="center"/>
            <w:hideMark/>
          </w:tcPr>
          <w:p w14:paraId="6B940BC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1340" w:type="dxa"/>
            <w:shd w:val="clear" w:color="auto" w:fill="auto"/>
            <w:hideMark/>
          </w:tcPr>
          <w:p w14:paraId="2994C91B"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Обеспечение проведения выборов и референдумов</w:t>
            </w:r>
          </w:p>
        </w:tc>
        <w:tc>
          <w:tcPr>
            <w:tcW w:w="1701" w:type="dxa"/>
            <w:shd w:val="clear" w:color="auto" w:fill="auto"/>
            <w:noWrap/>
            <w:vAlign w:val="center"/>
            <w:hideMark/>
          </w:tcPr>
          <w:p w14:paraId="4BF3D55E"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16 977,00000</w:t>
            </w:r>
          </w:p>
        </w:tc>
      </w:tr>
      <w:tr w:rsidR="00C82651" w:rsidRPr="00C90ED3" w14:paraId="2714783E" w14:textId="77777777" w:rsidTr="00B22664">
        <w:trPr>
          <w:cantSplit/>
          <w:trHeight w:val="58"/>
        </w:trPr>
        <w:tc>
          <w:tcPr>
            <w:tcW w:w="564" w:type="dxa"/>
            <w:shd w:val="clear" w:color="auto" w:fill="auto"/>
            <w:noWrap/>
            <w:vAlign w:val="center"/>
            <w:hideMark/>
          </w:tcPr>
          <w:p w14:paraId="0650DE44"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42</w:t>
            </w:r>
          </w:p>
        </w:tc>
        <w:tc>
          <w:tcPr>
            <w:tcW w:w="567" w:type="dxa"/>
            <w:shd w:val="clear" w:color="auto" w:fill="auto"/>
            <w:noWrap/>
            <w:vAlign w:val="center"/>
            <w:hideMark/>
          </w:tcPr>
          <w:p w14:paraId="676B8741"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0107</w:t>
            </w:r>
          </w:p>
        </w:tc>
        <w:tc>
          <w:tcPr>
            <w:tcW w:w="1290" w:type="dxa"/>
            <w:shd w:val="clear" w:color="auto" w:fill="auto"/>
            <w:noWrap/>
            <w:vAlign w:val="center"/>
            <w:hideMark/>
          </w:tcPr>
          <w:p w14:paraId="2330BD6E"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7000000000</w:t>
            </w:r>
          </w:p>
        </w:tc>
        <w:tc>
          <w:tcPr>
            <w:tcW w:w="458" w:type="dxa"/>
            <w:shd w:val="clear" w:color="auto" w:fill="auto"/>
            <w:noWrap/>
            <w:vAlign w:val="center"/>
            <w:hideMark/>
          </w:tcPr>
          <w:p w14:paraId="1FDFDF42"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6A84A697" w14:textId="77777777" w:rsidR="00C82651" w:rsidRPr="00C90ED3" w:rsidRDefault="00C82651" w:rsidP="00B22664">
            <w:pPr>
              <w:ind w:left="-16"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Непрограммные направления деятельности</w:t>
            </w:r>
          </w:p>
        </w:tc>
        <w:tc>
          <w:tcPr>
            <w:tcW w:w="1701" w:type="dxa"/>
            <w:shd w:val="clear" w:color="auto" w:fill="auto"/>
            <w:noWrap/>
            <w:vAlign w:val="center"/>
            <w:hideMark/>
          </w:tcPr>
          <w:p w14:paraId="7DF7D0DC" w14:textId="77777777" w:rsidR="00C82651" w:rsidRPr="00C90ED3" w:rsidRDefault="00C82651" w:rsidP="00B22664">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16 977,00000</w:t>
            </w:r>
          </w:p>
        </w:tc>
      </w:tr>
      <w:tr w:rsidR="00C82651" w:rsidRPr="00C90ED3" w14:paraId="66BAC47C" w14:textId="77777777" w:rsidTr="00B22664">
        <w:trPr>
          <w:cantSplit/>
          <w:trHeight w:val="58"/>
        </w:trPr>
        <w:tc>
          <w:tcPr>
            <w:tcW w:w="564" w:type="dxa"/>
            <w:shd w:val="clear" w:color="auto" w:fill="auto"/>
            <w:noWrap/>
            <w:vAlign w:val="center"/>
            <w:hideMark/>
          </w:tcPr>
          <w:p w14:paraId="5755A0C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43</w:t>
            </w:r>
          </w:p>
        </w:tc>
        <w:tc>
          <w:tcPr>
            <w:tcW w:w="567" w:type="dxa"/>
            <w:shd w:val="clear" w:color="auto" w:fill="auto"/>
            <w:noWrap/>
            <w:vAlign w:val="center"/>
            <w:hideMark/>
          </w:tcPr>
          <w:p w14:paraId="0B063D0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0107</w:t>
            </w:r>
          </w:p>
        </w:tc>
        <w:tc>
          <w:tcPr>
            <w:tcW w:w="1290" w:type="dxa"/>
            <w:shd w:val="clear" w:color="auto" w:fill="auto"/>
            <w:noWrap/>
            <w:vAlign w:val="center"/>
            <w:hideMark/>
          </w:tcPr>
          <w:p w14:paraId="0960E32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7000700100</w:t>
            </w:r>
          </w:p>
        </w:tc>
        <w:tc>
          <w:tcPr>
            <w:tcW w:w="458" w:type="dxa"/>
            <w:shd w:val="clear" w:color="auto" w:fill="auto"/>
            <w:noWrap/>
            <w:vAlign w:val="center"/>
            <w:hideMark/>
          </w:tcPr>
          <w:p w14:paraId="64F646C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5706E9D5"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Проведение выборов и референдумов</w:t>
            </w:r>
          </w:p>
        </w:tc>
        <w:tc>
          <w:tcPr>
            <w:tcW w:w="1701" w:type="dxa"/>
            <w:shd w:val="clear" w:color="auto" w:fill="auto"/>
            <w:noWrap/>
            <w:vAlign w:val="center"/>
            <w:hideMark/>
          </w:tcPr>
          <w:p w14:paraId="3F457588" w14:textId="77777777" w:rsidR="00C82651" w:rsidRPr="00C90ED3" w:rsidRDefault="00C82651" w:rsidP="00B22664">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16 977,00000</w:t>
            </w:r>
          </w:p>
        </w:tc>
      </w:tr>
      <w:tr w:rsidR="00C82651" w:rsidRPr="00C90ED3" w14:paraId="652DFD85" w14:textId="77777777" w:rsidTr="00B22664">
        <w:trPr>
          <w:cantSplit/>
          <w:trHeight w:val="63"/>
        </w:trPr>
        <w:tc>
          <w:tcPr>
            <w:tcW w:w="564" w:type="dxa"/>
            <w:shd w:val="clear" w:color="auto" w:fill="auto"/>
            <w:noWrap/>
            <w:vAlign w:val="center"/>
            <w:hideMark/>
          </w:tcPr>
          <w:p w14:paraId="2610C05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44</w:t>
            </w:r>
          </w:p>
        </w:tc>
        <w:tc>
          <w:tcPr>
            <w:tcW w:w="567" w:type="dxa"/>
            <w:shd w:val="clear" w:color="auto" w:fill="auto"/>
            <w:noWrap/>
            <w:vAlign w:val="center"/>
            <w:hideMark/>
          </w:tcPr>
          <w:p w14:paraId="6BAF5D4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0107</w:t>
            </w:r>
          </w:p>
        </w:tc>
        <w:tc>
          <w:tcPr>
            <w:tcW w:w="1290" w:type="dxa"/>
            <w:shd w:val="clear" w:color="auto" w:fill="auto"/>
            <w:noWrap/>
            <w:vAlign w:val="center"/>
            <w:hideMark/>
          </w:tcPr>
          <w:p w14:paraId="419B972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7000700100</w:t>
            </w:r>
          </w:p>
        </w:tc>
        <w:tc>
          <w:tcPr>
            <w:tcW w:w="458" w:type="dxa"/>
            <w:shd w:val="clear" w:color="auto" w:fill="auto"/>
            <w:noWrap/>
            <w:vAlign w:val="center"/>
            <w:hideMark/>
          </w:tcPr>
          <w:p w14:paraId="0901E1E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880</w:t>
            </w:r>
          </w:p>
        </w:tc>
        <w:tc>
          <w:tcPr>
            <w:tcW w:w="11340" w:type="dxa"/>
            <w:shd w:val="clear" w:color="auto" w:fill="auto"/>
            <w:hideMark/>
          </w:tcPr>
          <w:p w14:paraId="2842FEC8"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Специальные расходы</w:t>
            </w:r>
          </w:p>
        </w:tc>
        <w:tc>
          <w:tcPr>
            <w:tcW w:w="1701" w:type="dxa"/>
            <w:shd w:val="clear" w:color="auto" w:fill="auto"/>
            <w:noWrap/>
            <w:vAlign w:val="center"/>
            <w:hideMark/>
          </w:tcPr>
          <w:p w14:paraId="2D34FF2C" w14:textId="77777777" w:rsidR="00C82651" w:rsidRPr="00C90ED3" w:rsidRDefault="00C82651" w:rsidP="00B22664">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16 977,00000</w:t>
            </w:r>
          </w:p>
        </w:tc>
      </w:tr>
      <w:tr w:rsidR="00C82651" w:rsidRPr="00C90ED3" w14:paraId="66E63CD4" w14:textId="77777777" w:rsidTr="00B22664">
        <w:trPr>
          <w:cantSplit/>
          <w:trHeight w:val="58"/>
        </w:trPr>
        <w:tc>
          <w:tcPr>
            <w:tcW w:w="564" w:type="dxa"/>
            <w:shd w:val="clear" w:color="auto" w:fill="auto"/>
            <w:noWrap/>
            <w:vAlign w:val="center"/>
            <w:hideMark/>
          </w:tcPr>
          <w:p w14:paraId="3063BC8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45</w:t>
            </w:r>
          </w:p>
        </w:tc>
        <w:tc>
          <w:tcPr>
            <w:tcW w:w="567" w:type="dxa"/>
            <w:shd w:val="clear" w:color="auto" w:fill="auto"/>
            <w:noWrap/>
            <w:vAlign w:val="center"/>
            <w:hideMark/>
          </w:tcPr>
          <w:p w14:paraId="7D45098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0111</w:t>
            </w:r>
          </w:p>
        </w:tc>
        <w:tc>
          <w:tcPr>
            <w:tcW w:w="1290" w:type="dxa"/>
            <w:shd w:val="clear" w:color="auto" w:fill="auto"/>
            <w:noWrap/>
            <w:vAlign w:val="center"/>
            <w:hideMark/>
          </w:tcPr>
          <w:p w14:paraId="5C8C0CA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58" w:type="dxa"/>
            <w:shd w:val="clear" w:color="auto" w:fill="auto"/>
            <w:noWrap/>
            <w:vAlign w:val="center"/>
            <w:hideMark/>
          </w:tcPr>
          <w:p w14:paraId="03CE904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1340" w:type="dxa"/>
            <w:shd w:val="clear" w:color="auto" w:fill="auto"/>
            <w:hideMark/>
          </w:tcPr>
          <w:p w14:paraId="2681C850"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Резервные фонды</w:t>
            </w:r>
          </w:p>
        </w:tc>
        <w:tc>
          <w:tcPr>
            <w:tcW w:w="1701" w:type="dxa"/>
            <w:shd w:val="clear" w:color="auto" w:fill="auto"/>
            <w:noWrap/>
            <w:vAlign w:val="center"/>
            <w:hideMark/>
          </w:tcPr>
          <w:p w14:paraId="5BEE7AB4" w14:textId="77777777" w:rsidR="00C82651" w:rsidRPr="00C90ED3" w:rsidRDefault="00C82651" w:rsidP="00B22664">
            <w:pPr>
              <w:ind w:left="-93"/>
              <w:jc w:val="right"/>
              <w:rPr>
                <w:rFonts w:ascii="Liberation Serif" w:hAnsi="Liberation Serif" w:cs="Liberation Serif"/>
                <w:b/>
                <w:bCs/>
                <w:color w:val="000000"/>
                <w:sz w:val="22"/>
                <w:szCs w:val="22"/>
              </w:rPr>
            </w:pPr>
            <w:r>
              <w:rPr>
                <w:rFonts w:ascii="Liberation Serif" w:hAnsi="Liberation Serif" w:cs="Liberation Serif"/>
                <w:b/>
                <w:bCs/>
                <w:color w:val="000000"/>
                <w:sz w:val="22"/>
                <w:szCs w:val="22"/>
              </w:rPr>
              <w:t>2 200,00000</w:t>
            </w:r>
          </w:p>
        </w:tc>
      </w:tr>
      <w:tr w:rsidR="00C82651" w:rsidRPr="00C90ED3" w14:paraId="3D183707" w14:textId="77777777" w:rsidTr="00B22664">
        <w:trPr>
          <w:cantSplit/>
          <w:trHeight w:val="58"/>
        </w:trPr>
        <w:tc>
          <w:tcPr>
            <w:tcW w:w="564" w:type="dxa"/>
            <w:shd w:val="clear" w:color="auto" w:fill="auto"/>
            <w:noWrap/>
            <w:vAlign w:val="center"/>
            <w:hideMark/>
          </w:tcPr>
          <w:p w14:paraId="29B8915F"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46</w:t>
            </w:r>
          </w:p>
        </w:tc>
        <w:tc>
          <w:tcPr>
            <w:tcW w:w="567" w:type="dxa"/>
            <w:shd w:val="clear" w:color="auto" w:fill="auto"/>
            <w:noWrap/>
            <w:vAlign w:val="center"/>
            <w:hideMark/>
          </w:tcPr>
          <w:p w14:paraId="28ADA2C2"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0111</w:t>
            </w:r>
          </w:p>
        </w:tc>
        <w:tc>
          <w:tcPr>
            <w:tcW w:w="1290" w:type="dxa"/>
            <w:shd w:val="clear" w:color="auto" w:fill="auto"/>
            <w:noWrap/>
            <w:vAlign w:val="center"/>
            <w:hideMark/>
          </w:tcPr>
          <w:p w14:paraId="2849BDA0"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7000000000</w:t>
            </w:r>
          </w:p>
        </w:tc>
        <w:tc>
          <w:tcPr>
            <w:tcW w:w="458" w:type="dxa"/>
            <w:shd w:val="clear" w:color="auto" w:fill="auto"/>
            <w:noWrap/>
            <w:vAlign w:val="center"/>
            <w:hideMark/>
          </w:tcPr>
          <w:p w14:paraId="2FFC721A"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02B21429" w14:textId="77777777" w:rsidR="00C82651" w:rsidRPr="00C90ED3" w:rsidRDefault="00C82651" w:rsidP="00B22664">
            <w:pPr>
              <w:ind w:left="-16"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Непрограммные направления деятельности</w:t>
            </w:r>
          </w:p>
        </w:tc>
        <w:tc>
          <w:tcPr>
            <w:tcW w:w="1701" w:type="dxa"/>
            <w:shd w:val="clear" w:color="auto" w:fill="auto"/>
            <w:noWrap/>
            <w:vAlign w:val="center"/>
            <w:hideMark/>
          </w:tcPr>
          <w:p w14:paraId="04BC0BAA" w14:textId="77777777" w:rsidR="00C82651" w:rsidRPr="00C90ED3" w:rsidRDefault="00C82651" w:rsidP="00B22664">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2 200,00000</w:t>
            </w:r>
          </w:p>
        </w:tc>
      </w:tr>
      <w:tr w:rsidR="00C82651" w:rsidRPr="00C90ED3" w14:paraId="14BD1591" w14:textId="77777777" w:rsidTr="00B22664">
        <w:trPr>
          <w:cantSplit/>
          <w:trHeight w:val="58"/>
        </w:trPr>
        <w:tc>
          <w:tcPr>
            <w:tcW w:w="564" w:type="dxa"/>
            <w:shd w:val="clear" w:color="auto" w:fill="auto"/>
            <w:noWrap/>
            <w:vAlign w:val="center"/>
            <w:hideMark/>
          </w:tcPr>
          <w:p w14:paraId="6503CFD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47</w:t>
            </w:r>
          </w:p>
        </w:tc>
        <w:tc>
          <w:tcPr>
            <w:tcW w:w="567" w:type="dxa"/>
            <w:shd w:val="clear" w:color="auto" w:fill="auto"/>
            <w:noWrap/>
            <w:vAlign w:val="center"/>
            <w:hideMark/>
          </w:tcPr>
          <w:p w14:paraId="5E49408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w:t>
            </w:r>
          </w:p>
        </w:tc>
        <w:tc>
          <w:tcPr>
            <w:tcW w:w="1290" w:type="dxa"/>
            <w:shd w:val="clear" w:color="auto" w:fill="auto"/>
            <w:noWrap/>
            <w:vAlign w:val="center"/>
            <w:hideMark/>
          </w:tcPr>
          <w:p w14:paraId="3B3D313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7000410700</w:t>
            </w:r>
          </w:p>
        </w:tc>
        <w:tc>
          <w:tcPr>
            <w:tcW w:w="458" w:type="dxa"/>
            <w:shd w:val="clear" w:color="auto" w:fill="auto"/>
            <w:noWrap/>
            <w:vAlign w:val="center"/>
            <w:hideMark/>
          </w:tcPr>
          <w:p w14:paraId="3595F15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5458285D"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Резервные фонды местных администраций</w:t>
            </w:r>
          </w:p>
        </w:tc>
        <w:tc>
          <w:tcPr>
            <w:tcW w:w="1701" w:type="dxa"/>
            <w:shd w:val="clear" w:color="auto" w:fill="auto"/>
            <w:noWrap/>
            <w:vAlign w:val="center"/>
            <w:hideMark/>
          </w:tcPr>
          <w:p w14:paraId="5511537F"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2 200,00000</w:t>
            </w:r>
          </w:p>
        </w:tc>
      </w:tr>
      <w:tr w:rsidR="00C82651" w:rsidRPr="00C90ED3" w14:paraId="2C80A200" w14:textId="77777777" w:rsidTr="00B22664">
        <w:trPr>
          <w:cantSplit/>
          <w:trHeight w:val="199"/>
        </w:trPr>
        <w:tc>
          <w:tcPr>
            <w:tcW w:w="564" w:type="dxa"/>
            <w:shd w:val="clear" w:color="auto" w:fill="auto"/>
            <w:noWrap/>
            <w:vAlign w:val="center"/>
            <w:hideMark/>
          </w:tcPr>
          <w:p w14:paraId="34F11AC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48</w:t>
            </w:r>
          </w:p>
        </w:tc>
        <w:tc>
          <w:tcPr>
            <w:tcW w:w="567" w:type="dxa"/>
            <w:shd w:val="clear" w:color="auto" w:fill="auto"/>
            <w:noWrap/>
            <w:vAlign w:val="center"/>
            <w:hideMark/>
          </w:tcPr>
          <w:p w14:paraId="209CA8C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w:t>
            </w:r>
          </w:p>
        </w:tc>
        <w:tc>
          <w:tcPr>
            <w:tcW w:w="1290" w:type="dxa"/>
            <w:shd w:val="clear" w:color="auto" w:fill="auto"/>
            <w:noWrap/>
            <w:vAlign w:val="center"/>
            <w:hideMark/>
          </w:tcPr>
          <w:p w14:paraId="35045A8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7000410700</w:t>
            </w:r>
          </w:p>
        </w:tc>
        <w:tc>
          <w:tcPr>
            <w:tcW w:w="458" w:type="dxa"/>
            <w:shd w:val="clear" w:color="auto" w:fill="auto"/>
            <w:noWrap/>
            <w:vAlign w:val="center"/>
            <w:hideMark/>
          </w:tcPr>
          <w:p w14:paraId="03128EC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870</w:t>
            </w:r>
          </w:p>
        </w:tc>
        <w:tc>
          <w:tcPr>
            <w:tcW w:w="11340" w:type="dxa"/>
            <w:shd w:val="clear" w:color="auto" w:fill="auto"/>
            <w:hideMark/>
          </w:tcPr>
          <w:p w14:paraId="79FCC4BB"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Резервные средства</w:t>
            </w:r>
          </w:p>
        </w:tc>
        <w:tc>
          <w:tcPr>
            <w:tcW w:w="1701" w:type="dxa"/>
            <w:shd w:val="clear" w:color="auto" w:fill="auto"/>
            <w:noWrap/>
            <w:vAlign w:val="center"/>
            <w:hideMark/>
          </w:tcPr>
          <w:p w14:paraId="7114229C"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2 200,00000</w:t>
            </w:r>
          </w:p>
        </w:tc>
      </w:tr>
      <w:tr w:rsidR="00C82651" w:rsidRPr="00C90ED3" w14:paraId="2CEDFF56" w14:textId="77777777" w:rsidTr="00B22664">
        <w:trPr>
          <w:cantSplit/>
          <w:trHeight w:val="249"/>
        </w:trPr>
        <w:tc>
          <w:tcPr>
            <w:tcW w:w="564" w:type="dxa"/>
            <w:shd w:val="clear" w:color="auto" w:fill="auto"/>
            <w:noWrap/>
            <w:vAlign w:val="center"/>
            <w:hideMark/>
          </w:tcPr>
          <w:p w14:paraId="5DD3A00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49</w:t>
            </w:r>
          </w:p>
        </w:tc>
        <w:tc>
          <w:tcPr>
            <w:tcW w:w="567" w:type="dxa"/>
            <w:shd w:val="clear" w:color="auto" w:fill="auto"/>
            <w:noWrap/>
            <w:vAlign w:val="center"/>
            <w:hideMark/>
          </w:tcPr>
          <w:p w14:paraId="1AB032E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0113</w:t>
            </w:r>
          </w:p>
        </w:tc>
        <w:tc>
          <w:tcPr>
            <w:tcW w:w="1290" w:type="dxa"/>
            <w:shd w:val="clear" w:color="auto" w:fill="auto"/>
            <w:noWrap/>
            <w:vAlign w:val="center"/>
            <w:hideMark/>
          </w:tcPr>
          <w:p w14:paraId="749E488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58" w:type="dxa"/>
            <w:shd w:val="clear" w:color="auto" w:fill="auto"/>
            <w:noWrap/>
            <w:vAlign w:val="center"/>
            <w:hideMark/>
          </w:tcPr>
          <w:p w14:paraId="7752014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1340" w:type="dxa"/>
            <w:shd w:val="clear" w:color="auto" w:fill="auto"/>
            <w:hideMark/>
          </w:tcPr>
          <w:p w14:paraId="200788D0"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Другие общегосударственные вопросы</w:t>
            </w:r>
          </w:p>
        </w:tc>
        <w:tc>
          <w:tcPr>
            <w:tcW w:w="1701" w:type="dxa"/>
            <w:shd w:val="clear" w:color="auto" w:fill="auto"/>
            <w:noWrap/>
            <w:vAlign w:val="center"/>
            <w:hideMark/>
          </w:tcPr>
          <w:p w14:paraId="5C1857D2"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349 118,20796</w:t>
            </w:r>
          </w:p>
        </w:tc>
      </w:tr>
      <w:tr w:rsidR="00C82651" w:rsidRPr="00C90ED3" w14:paraId="4D73F0EF" w14:textId="77777777" w:rsidTr="00B22664">
        <w:trPr>
          <w:cantSplit/>
          <w:trHeight w:val="157"/>
        </w:trPr>
        <w:tc>
          <w:tcPr>
            <w:tcW w:w="564" w:type="dxa"/>
            <w:shd w:val="clear" w:color="auto" w:fill="auto"/>
            <w:noWrap/>
            <w:vAlign w:val="center"/>
            <w:hideMark/>
          </w:tcPr>
          <w:p w14:paraId="41695D3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50</w:t>
            </w:r>
          </w:p>
        </w:tc>
        <w:tc>
          <w:tcPr>
            <w:tcW w:w="567" w:type="dxa"/>
            <w:shd w:val="clear" w:color="auto" w:fill="auto"/>
            <w:noWrap/>
            <w:vAlign w:val="center"/>
            <w:hideMark/>
          </w:tcPr>
          <w:p w14:paraId="022A9C3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90" w:type="dxa"/>
            <w:shd w:val="clear" w:color="auto" w:fill="auto"/>
            <w:noWrap/>
            <w:vAlign w:val="center"/>
            <w:hideMark/>
          </w:tcPr>
          <w:p w14:paraId="37B7C68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58" w:type="dxa"/>
            <w:shd w:val="clear" w:color="auto" w:fill="auto"/>
            <w:noWrap/>
            <w:vAlign w:val="center"/>
            <w:hideMark/>
          </w:tcPr>
          <w:p w14:paraId="20479C4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764451D2"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1701" w:type="dxa"/>
            <w:shd w:val="clear" w:color="auto" w:fill="auto"/>
            <w:noWrap/>
            <w:vAlign w:val="center"/>
            <w:hideMark/>
          </w:tcPr>
          <w:p w14:paraId="3603DE4D"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99 797,75218</w:t>
            </w:r>
          </w:p>
        </w:tc>
      </w:tr>
      <w:tr w:rsidR="00C82651" w:rsidRPr="00C90ED3" w14:paraId="69C8C05D" w14:textId="77777777" w:rsidTr="00B22664">
        <w:trPr>
          <w:cantSplit/>
          <w:trHeight w:val="65"/>
        </w:trPr>
        <w:tc>
          <w:tcPr>
            <w:tcW w:w="564" w:type="dxa"/>
            <w:shd w:val="clear" w:color="auto" w:fill="auto"/>
            <w:noWrap/>
            <w:vAlign w:val="center"/>
            <w:hideMark/>
          </w:tcPr>
          <w:p w14:paraId="73EEED2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51</w:t>
            </w:r>
          </w:p>
        </w:tc>
        <w:tc>
          <w:tcPr>
            <w:tcW w:w="567" w:type="dxa"/>
            <w:shd w:val="clear" w:color="auto" w:fill="auto"/>
            <w:noWrap/>
            <w:vAlign w:val="center"/>
            <w:hideMark/>
          </w:tcPr>
          <w:p w14:paraId="300D7D7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90" w:type="dxa"/>
            <w:shd w:val="clear" w:color="auto" w:fill="auto"/>
            <w:noWrap/>
            <w:vAlign w:val="center"/>
            <w:hideMark/>
          </w:tcPr>
          <w:p w14:paraId="1093E96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0110000000</w:t>
            </w:r>
          </w:p>
        </w:tc>
        <w:tc>
          <w:tcPr>
            <w:tcW w:w="458" w:type="dxa"/>
            <w:shd w:val="clear" w:color="auto" w:fill="auto"/>
            <w:noWrap/>
            <w:vAlign w:val="center"/>
            <w:hideMark/>
          </w:tcPr>
          <w:p w14:paraId="156E92E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4E056F85"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«Развитие местного самоуправления на территории городского округа Верхняя Пышма до 2027 года»</w:t>
            </w:r>
          </w:p>
        </w:tc>
        <w:tc>
          <w:tcPr>
            <w:tcW w:w="1701" w:type="dxa"/>
            <w:shd w:val="clear" w:color="auto" w:fill="auto"/>
            <w:noWrap/>
            <w:vAlign w:val="center"/>
            <w:hideMark/>
          </w:tcPr>
          <w:p w14:paraId="41941A7B"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1 761,80000</w:t>
            </w:r>
          </w:p>
        </w:tc>
      </w:tr>
      <w:tr w:rsidR="00C82651" w:rsidRPr="00C90ED3" w14:paraId="175624CF" w14:textId="77777777" w:rsidTr="00B22664">
        <w:trPr>
          <w:cantSplit/>
          <w:trHeight w:val="58"/>
        </w:trPr>
        <w:tc>
          <w:tcPr>
            <w:tcW w:w="564" w:type="dxa"/>
            <w:shd w:val="clear" w:color="auto" w:fill="auto"/>
            <w:noWrap/>
            <w:vAlign w:val="center"/>
            <w:hideMark/>
          </w:tcPr>
          <w:p w14:paraId="5588AE4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52</w:t>
            </w:r>
          </w:p>
        </w:tc>
        <w:tc>
          <w:tcPr>
            <w:tcW w:w="567" w:type="dxa"/>
            <w:shd w:val="clear" w:color="auto" w:fill="auto"/>
            <w:noWrap/>
            <w:vAlign w:val="center"/>
            <w:hideMark/>
          </w:tcPr>
          <w:p w14:paraId="7792318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90" w:type="dxa"/>
            <w:shd w:val="clear" w:color="auto" w:fill="auto"/>
            <w:noWrap/>
            <w:vAlign w:val="center"/>
            <w:hideMark/>
          </w:tcPr>
          <w:p w14:paraId="3E84000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0110310040</w:t>
            </w:r>
          </w:p>
        </w:tc>
        <w:tc>
          <w:tcPr>
            <w:tcW w:w="458" w:type="dxa"/>
            <w:shd w:val="clear" w:color="auto" w:fill="auto"/>
            <w:noWrap/>
            <w:vAlign w:val="center"/>
            <w:hideMark/>
          </w:tcPr>
          <w:p w14:paraId="69021F0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116D2D82"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Проведение социологических исследований, в том числе по вопросам оценки деятельности органов местного самоуправления, получения объективной информации о деятельности органов местного самоуправления, использования каналов обратной связи с органами местного самоуправления</w:t>
            </w:r>
          </w:p>
        </w:tc>
        <w:tc>
          <w:tcPr>
            <w:tcW w:w="1701" w:type="dxa"/>
            <w:shd w:val="clear" w:color="auto" w:fill="auto"/>
            <w:noWrap/>
            <w:vAlign w:val="center"/>
            <w:hideMark/>
          </w:tcPr>
          <w:p w14:paraId="24777F2A"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350,50000</w:t>
            </w:r>
          </w:p>
        </w:tc>
      </w:tr>
      <w:tr w:rsidR="00C82651" w:rsidRPr="00C90ED3" w14:paraId="57ECA7D3" w14:textId="77777777" w:rsidTr="00B22664">
        <w:trPr>
          <w:cantSplit/>
          <w:trHeight w:val="58"/>
        </w:trPr>
        <w:tc>
          <w:tcPr>
            <w:tcW w:w="564" w:type="dxa"/>
            <w:shd w:val="clear" w:color="auto" w:fill="auto"/>
            <w:noWrap/>
            <w:vAlign w:val="center"/>
            <w:hideMark/>
          </w:tcPr>
          <w:p w14:paraId="5ECED5A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53</w:t>
            </w:r>
          </w:p>
        </w:tc>
        <w:tc>
          <w:tcPr>
            <w:tcW w:w="567" w:type="dxa"/>
            <w:shd w:val="clear" w:color="auto" w:fill="auto"/>
            <w:noWrap/>
            <w:vAlign w:val="center"/>
            <w:hideMark/>
          </w:tcPr>
          <w:p w14:paraId="3FE7CB0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90" w:type="dxa"/>
            <w:shd w:val="clear" w:color="auto" w:fill="auto"/>
            <w:noWrap/>
            <w:vAlign w:val="center"/>
            <w:hideMark/>
          </w:tcPr>
          <w:p w14:paraId="3A639C9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0110310040</w:t>
            </w:r>
          </w:p>
        </w:tc>
        <w:tc>
          <w:tcPr>
            <w:tcW w:w="458" w:type="dxa"/>
            <w:shd w:val="clear" w:color="auto" w:fill="auto"/>
            <w:noWrap/>
            <w:vAlign w:val="center"/>
            <w:hideMark/>
          </w:tcPr>
          <w:p w14:paraId="1A7AFB5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340" w:type="dxa"/>
            <w:shd w:val="clear" w:color="auto" w:fill="auto"/>
            <w:hideMark/>
          </w:tcPr>
          <w:p w14:paraId="7B07F736"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7BA3D9EF"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350,50000</w:t>
            </w:r>
          </w:p>
        </w:tc>
      </w:tr>
      <w:tr w:rsidR="00C82651" w:rsidRPr="00C90ED3" w14:paraId="41EF3B91" w14:textId="77777777" w:rsidTr="00B22664">
        <w:trPr>
          <w:cantSplit/>
          <w:trHeight w:val="58"/>
        </w:trPr>
        <w:tc>
          <w:tcPr>
            <w:tcW w:w="564" w:type="dxa"/>
            <w:shd w:val="clear" w:color="auto" w:fill="auto"/>
            <w:noWrap/>
            <w:vAlign w:val="center"/>
            <w:hideMark/>
          </w:tcPr>
          <w:p w14:paraId="2CEF293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54</w:t>
            </w:r>
          </w:p>
        </w:tc>
        <w:tc>
          <w:tcPr>
            <w:tcW w:w="567" w:type="dxa"/>
            <w:shd w:val="clear" w:color="auto" w:fill="auto"/>
            <w:noWrap/>
            <w:vAlign w:val="center"/>
            <w:hideMark/>
          </w:tcPr>
          <w:p w14:paraId="6E0BE09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90" w:type="dxa"/>
            <w:shd w:val="clear" w:color="auto" w:fill="auto"/>
            <w:noWrap/>
            <w:vAlign w:val="center"/>
            <w:hideMark/>
          </w:tcPr>
          <w:p w14:paraId="58B4E07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0110411100</w:t>
            </w:r>
          </w:p>
        </w:tc>
        <w:tc>
          <w:tcPr>
            <w:tcW w:w="458" w:type="dxa"/>
            <w:shd w:val="clear" w:color="auto" w:fill="auto"/>
            <w:noWrap/>
            <w:vAlign w:val="center"/>
            <w:hideMark/>
          </w:tcPr>
          <w:p w14:paraId="2E152C8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7D5ACA7A"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профессиональной подготовки, переподготовки и повышения квалификации кадров</w:t>
            </w:r>
          </w:p>
        </w:tc>
        <w:tc>
          <w:tcPr>
            <w:tcW w:w="1701" w:type="dxa"/>
            <w:shd w:val="clear" w:color="auto" w:fill="auto"/>
            <w:noWrap/>
            <w:vAlign w:val="center"/>
            <w:hideMark/>
          </w:tcPr>
          <w:p w14:paraId="1F169F70"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168,00000</w:t>
            </w:r>
          </w:p>
        </w:tc>
      </w:tr>
      <w:tr w:rsidR="00C82651" w:rsidRPr="00C90ED3" w14:paraId="17C00299" w14:textId="77777777" w:rsidTr="00B22664">
        <w:trPr>
          <w:cantSplit/>
          <w:trHeight w:val="58"/>
        </w:trPr>
        <w:tc>
          <w:tcPr>
            <w:tcW w:w="564" w:type="dxa"/>
            <w:shd w:val="clear" w:color="auto" w:fill="auto"/>
            <w:noWrap/>
            <w:vAlign w:val="center"/>
            <w:hideMark/>
          </w:tcPr>
          <w:p w14:paraId="11CD062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55</w:t>
            </w:r>
          </w:p>
        </w:tc>
        <w:tc>
          <w:tcPr>
            <w:tcW w:w="567" w:type="dxa"/>
            <w:shd w:val="clear" w:color="auto" w:fill="auto"/>
            <w:noWrap/>
            <w:vAlign w:val="center"/>
            <w:hideMark/>
          </w:tcPr>
          <w:p w14:paraId="01714C1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90" w:type="dxa"/>
            <w:shd w:val="clear" w:color="auto" w:fill="auto"/>
            <w:noWrap/>
            <w:vAlign w:val="center"/>
            <w:hideMark/>
          </w:tcPr>
          <w:p w14:paraId="72813DA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0110411100</w:t>
            </w:r>
          </w:p>
        </w:tc>
        <w:tc>
          <w:tcPr>
            <w:tcW w:w="458" w:type="dxa"/>
            <w:shd w:val="clear" w:color="auto" w:fill="auto"/>
            <w:noWrap/>
            <w:vAlign w:val="center"/>
            <w:hideMark/>
          </w:tcPr>
          <w:p w14:paraId="6328644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340" w:type="dxa"/>
            <w:shd w:val="clear" w:color="auto" w:fill="auto"/>
            <w:hideMark/>
          </w:tcPr>
          <w:p w14:paraId="1F9BC6FF"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362DD7E3"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168,00000</w:t>
            </w:r>
          </w:p>
        </w:tc>
      </w:tr>
      <w:tr w:rsidR="00C82651" w:rsidRPr="00C90ED3" w14:paraId="0B367546" w14:textId="77777777" w:rsidTr="00B22664">
        <w:trPr>
          <w:cantSplit/>
          <w:trHeight w:val="127"/>
        </w:trPr>
        <w:tc>
          <w:tcPr>
            <w:tcW w:w="564" w:type="dxa"/>
            <w:shd w:val="clear" w:color="auto" w:fill="auto"/>
            <w:noWrap/>
            <w:vAlign w:val="center"/>
            <w:hideMark/>
          </w:tcPr>
          <w:p w14:paraId="3C3066F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56</w:t>
            </w:r>
          </w:p>
        </w:tc>
        <w:tc>
          <w:tcPr>
            <w:tcW w:w="567" w:type="dxa"/>
            <w:shd w:val="clear" w:color="auto" w:fill="auto"/>
            <w:noWrap/>
            <w:vAlign w:val="center"/>
            <w:hideMark/>
          </w:tcPr>
          <w:p w14:paraId="27EB2B8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90" w:type="dxa"/>
            <w:shd w:val="clear" w:color="auto" w:fill="auto"/>
            <w:noWrap/>
            <w:vAlign w:val="center"/>
            <w:hideMark/>
          </w:tcPr>
          <w:p w14:paraId="03F2E34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0110511110</w:t>
            </w:r>
          </w:p>
        </w:tc>
        <w:tc>
          <w:tcPr>
            <w:tcW w:w="458" w:type="dxa"/>
            <w:shd w:val="clear" w:color="auto" w:fill="auto"/>
            <w:noWrap/>
            <w:vAlign w:val="center"/>
            <w:hideMark/>
          </w:tcPr>
          <w:p w14:paraId="18058B2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27B7729E"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и проведение информационно-практических семинаров</w:t>
            </w:r>
          </w:p>
        </w:tc>
        <w:tc>
          <w:tcPr>
            <w:tcW w:w="1701" w:type="dxa"/>
            <w:shd w:val="clear" w:color="auto" w:fill="auto"/>
            <w:noWrap/>
            <w:vAlign w:val="center"/>
            <w:hideMark/>
          </w:tcPr>
          <w:p w14:paraId="43B4D404"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195,00000</w:t>
            </w:r>
          </w:p>
        </w:tc>
      </w:tr>
      <w:tr w:rsidR="00C82651" w:rsidRPr="00C90ED3" w14:paraId="5210DEA2" w14:textId="77777777" w:rsidTr="00B22664">
        <w:trPr>
          <w:cantSplit/>
          <w:trHeight w:val="58"/>
        </w:trPr>
        <w:tc>
          <w:tcPr>
            <w:tcW w:w="564" w:type="dxa"/>
            <w:shd w:val="clear" w:color="auto" w:fill="auto"/>
            <w:noWrap/>
            <w:vAlign w:val="center"/>
            <w:hideMark/>
          </w:tcPr>
          <w:p w14:paraId="433DAD6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57</w:t>
            </w:r>
          </w:p>
        </w:tc>
        <w:tc>
          <w:tcPr>
            <w:tcW w:w="567" w:type="dxa"/>
            <w:shd w:val="clear" w:color="auto" w:fill="auto"/>
            <w:noWrap/>
            <w:vAlign w:val="center"/>
            <w:hideMark/>
          </w:tcPr>
          <w:p w14:paraId="30326AB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90" w:type="dxa"/>
            <w:shd w:val="clear" w:color="auto" w:fill="auto"/>
            <w:noWrap/>
            <w:vAlign w:val="center"/>
            <w:hideMark/>
          </w:tcPr>
          <w:p w14:paraId="1934B29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0110511110</w:t>
            </w:r>
          </w:p>
        </w:tc>
        <w:tc>
          <w:tcPr>
            <w:tcW w:w="458" w:type="dxa"/>
            <w:shd w:val="clear" w:color="auto" w:fill="auto"/>
            <w:noWrap/>
            <w:vAlign w:val="center"/>
            <w:hideMark/>
          </w:tcPr>
          <w:p w14:paraId="15B428F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340" w:type="dxa"/>
            <w:shd w:val="clear" w:color="auto" w:fill="auto"/>
            <w:hideMark/>
          </w:tcPr>
          <w:p w14:paraId="3B946AF7"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47D85A66"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195,00000</w:t>
            </w:r>
          </w:p>
        </w:tc>
      </w:tr>
      <w:tr w:rsidR="00C82651" w:rsidRPr="00C90ED3" w14:paraId="37D25CE3" w14:textId="77777777" w:rsidTr="00B22664">
        <w:trPr>
          <w:cantSplit/>
          <w:trHeight w:val="58"/>
        </w:trPr>
        <w:tc>
          <w:tcPr>
            <w:tcW w:w="564" w:type="dxa"/>
            <w:shd w:val="clear" w:color="auto" w:fill="auto"/>
            <w:noWrap/>
            <w:vAlign w:val="center"/>
            <w:hideMark/>
          </w:tcPr>
          <w:p w14:paraId="6C39D60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58</w:t>
            </w:r>
          </w:p>
        </w:tc>
        <w:tc>
          <w:tcPr>
            <w:tcW w:w="567" w:type="dxa"/>
            <w:shd w:val="clear" w:color="auto" w:fill="auto"/>
            <w:noWrap/>
            <w:vAlign w:val="center"/>
            <w:hideMark/>
          </w:tcPr>
          <w:p w14:paraId="01D58B7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90" w:type="dxa"/>
            <w:shd w:val="clear" w:color="auto" w:fill="auto"/>
            <w:noWrap/>
            <w:vAlign w:val="center"/>
            <w:hideMark/>
          </w:tcPr>
          <w:p w14:paraId="7854068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0110611120</w:t>
            </w:r>
          </w:p>
        </w:tc>
        <w:tc>
          <w:tcPr>
            <w:tcW w:w="458" w:type="dxa"/>
            <w:shd w:val="clear" w:color="auto" w:fill="auto"/>
            <w:noWrap/>
            <w:vAlign w:val="center"/>
            <w:hideMark/>
          </w:tcPr>
          <w:p w14:paraId="4A8A7E7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3E23B3D1"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Выполнение комплекса работ по специальной оценке условий труда рабочих мест, выполнение требований по охране труда</w:t>
            </w:r>
          </w:p>
        </w:tc>
        <w:tc>
          <w:tcPr>
            <w:tcW w:w="1701" w:type="dxa"/>
            <w:shd w:val="clear" w:color="auto" w:fill="auto"/>
            <w:noWrap/>
            <w:vAlign w:val="center"/>
            <w:hideMark/>
          </w:tcPr>
          <w:p w14:paraId="7AB61F0E"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132,10000</w:t>
            </w:r>
          </w:p>
        </w:tc>
      </w:tr>
      <w:tr w:rsidR="00C82651" w:rsidRPr="00C90ED3" w14:paraId="2B3EBD04" w14:textId="77777777" w:rsidTr="00B22664">
        <w:trPr>
          <w:cantSplit/>
          <w:trHeight w:val="229"/>
        </w:trPr>
        <w:tc>
          <w:tcPr>
            <w:tcW w:w="564" w:type="dxa"/>
            <w:shd w:val="clear" w:color="auto" w:fill="auto"/>
            <w:noWrap/>
            <w:vAlign w:val="center"/>
            <w:hideMark/>
          </w:tcPr>
          <w:p w14:paraId="1C42539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59</w:t>
            </w:r>
          </w:p>
        </w:tc>
        <w:tc>
          <w:tcPr>
            <w:tcW w:w="567" w:type="dxa"/>
            <w:shd w:val="clear" w:color="auto" w:fill="auto"/>
            <w:noWrap/>
            <w:vAlign w:val="center"/>
            <w:hideMark/>
          </w:tcPr>
          <w:p w14:paraId="378DD3F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90" w:type="dxa"/>
            <w:shd w:val="clear" w:color="auto" w:fill="auto"/>
            <w:noWrap/>
            <w:vAlign w:val="center"/>
            <w:hideMark/>
          </w:tcPr>
          <w:p w14:paraId="5709C48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0110611120</w:t>
            </w:r>
          </w:p>
        </w:tc>
        <w:tc>
          <w:tcPr>
            <w:tcW w:w="458" w:type="dxa"/>
            <w:shd w:val="clear" w:color="auto" w:fill="auto"/>
            <w:noWrap/>
            <w:vAlign w:val="center"/>
            <w:hideMark/>
          </w:tcPr>
          <w:p w14:paraId="2CC6784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340" w:type="dxa"/>
            <w:shd w:val="clear" w:color="auto" w:fill="auto"/>
            <w:hideMark/>
          </w:tcPr>
          <w:p w14:paraId="5500AC22"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15D86F9E"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132,10000</w:t>
            </w:r>
          </w:p>
        </w:tc>
      </w:tr>
      <w:tr w:rsidR="00C82651" w:rsidRPr="00C90ED3" w14:paraId="4355E14A" w14:textId="77777777" w:rsidTr="00B22664">
        <w:trPr>
          <w:cantSplit/>
          <w:trHeight w:val="58"/>
        </w:trPr>
        <w:tc>
          <w:tcPr>
            <w:tcW w:w="564" w:type="dxa"/>
            <w:shd w:val="clear" w:color="auto" w:fill="auto"/>
            <w:noWrap/>
            <w:vAlign w:val="center"/>
            <w:hideMark/>
          </w:tcPr>
          <w:p w14:paraId="20E61A4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60</w:t>
            </w:r>
          </w:p>
        </w:tc>
        <w:tc>
          <w:tcPr>
            <w:tcW w:w="567" w:type="dxa"/>
            <w:shd w:val="clear" w:color="auto" w:fill="auto"/>
            <w:noWrap/>
            <w:vAlign w:val="center"/>
            <w:hideMark/>
          </w:tcPr>
          <w:p w14:paraId="368A9E6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90" w:type="dxa"/>
            <w:shd w:val="clear" w:color="auto" w:fill="auto"/>
            <w:noWrap/>
            <w:vAlign w:val="center"/>
            <w:hideMark/>
          </w:tcPr>
          <w:p w14:paraId="7EEBF7B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0110711130</w:t>
            </w:r>
          </w:p>
        </w:tc>
        <w:tc>
          <w:tcPr>
            <w:tcW w:w="458" w:type="dxa"/>
            <w:shd w:val="clear" w:color="auto" w:fill="auto"/>
            <w:noWrap/>
            <w:vAlign w:val="center"/>
            <w:hideMark/>
          </w:tcPr>
          <w:p w14:paraId="3D8AEB9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157CDE0B"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диспансеризации муниципальных служащих и технических работников</w:t>
            </w:r>
          </w:p>
        </w:tc>
        <w:tc>
          <w:tcPr>
            <w:tcW w:w="1701" w:type="dxa"/>
            <w:shd w:val="clear" w:color="auto" w:fill="auto"/>
            <w:noWrap/>
            <w:vAlign w:val="center"/>
            <w:hideMark/>
          </w:tcPr>
          <w:p w14:paraId="725F0BD5"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487,60000</w:t>
            </w:r>
          </w:p>
        </w:tc>
      </w:tr>
      <w:tr w:rsidR="00C82651" w:rsidRPr="00C90ED3" w14:paraId="2A5D6452" w14:textId="77777777" w:rsidTr="00B22664">
        <w:trPr>
          <w:cantSplit/>
          <w:trHeight w:val="58"/>
        </w:trPr>
        <w:tc>
          <w:tcPr>
            <w:tcW w:w="564" w:type="dxa"/>
            <w:shd w:val="clear" w:color="auto" w:fill="auto"/>
            <w:noWrap/>
            <w:vAlign w:val="center"/>
            <w:hideMark/>
          </w:tcPr>
          <w:p w14:paraId="50B0B7E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w:t>
            </w:r>
          </w:p>
        </w:tc>
        <w:tc>
          <w:tcPr>
            <w:tcW w:w="567" w:type="dxa"/>
            <w:shd w:val="clear" w:color="auto" w:fill="auto"/>
            <w:noWrap/>
            <w:vAlign w:val="center"/>
            <w:hideMark/>
          </w:tcPr>
          <w:p w14:paraId="268C524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90" w:type="dxa"/>
            <w:shd w:val="clear" w:color="auto" w:fill="auto"/>
            <w:noWrap/>
            <w:vAlign w:val="center"/>
            <w:hideMark/>
          </w:tcPr>
          <w:p w14:paraId="703DC94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0110711130</w:t>
            </w:r>
          </w:p>
        </w:tc>
        <w:tc>
          <w:tcPr>
            <w:tcW w:w="458" w:type="dxa"/>
            <w:shd w:val="clear" w:color="auto" w:fill="auto"/>
            <w:noWrap/>
            <w:vAlign w:val="center"/>
            <w:hideMark/>
          </w:tcPr>
          <w:p w14:paraId="0D5EC3C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340" w:type="dxa"/>
            <w:shd w:val="clear" w:color="auto" w:fill="auto"/>
            <w:hideMark/>
          </w:tcPr>
          <w:p w14:paraId="0789FBEC"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5392308D"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487,60000</w:t>
            </w:r>
          </w:p>
        </w:tc>
      </w:tr>
      <w:tr w:rsidR="00C82651" w:rsidRPr="00C90ED3" w14:paraId="510024EF" w14:textId="77777777" w:rsidTr="00B22664">
        <w:trPr>
          <w:cantSplit/>
          <w:trHeight w:val="96"/>
        </w:trPr>
        <w:tc>
          <w:tcPr>
            <w:tcW w:w="564" w:type="dxa"/>
            <w:shd w:val="clear" w:color="auto" w:fill="auto"/>
            <w:noWrap/>
            <w:vAlign w:val="center"/>
            <w:hideMark/>
          </w:tcPr>
          <w:p w14:paraId="5BDE621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w:t>
            </w:r>
          </w:p>
        </w:tc>
        <w:tc>
          <w:tcPr>
            <w:tcW w:w="567" w:type="dxa"/>
            <w:shd w:val="clear" w:color="auto" w:fill="auto"/>
            <w:noWrap/>
            <w:vAlign w:val="center"/>
            <w:hideMark/>
          </w:tcPr>
          <w:p w14:paraId="7D67324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90" w:type="dxa"/>
            <w:shd w:val="clear" w:color="auto" w:fill="auto"/>
            <w:noWrap/>
            <w:vAlign w:val="center"/>
            <w:hideMark/>
          </w:tcPr>
          <w:p w14:paraId="7B00A0A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0110810130</w:t>
            </w:r>
          </w:p>
        </w:tc>
        <w:tc>
          <w:tcPr>
            <w:tcW w:w="458" w:type="dxa"/>
            <w:shd w:val="clear" w:color="auto" w:fill="auto"/>
            <w:noWrap/>
            <w:vAlign w:val="center"/>
            <w:hideMark/>
          </w:tcPr>
          <w:p w14:paraId="62206FB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116A0D0F"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Единовременное вознаграждение при выходе на пенсию</w:t>
            </w:r>
          </w:p>
        </w:tc>
        <w:tc>
          <w:tcPr>
            <w:tcW w:w="1701" w:type="dxa"/>
            <w:shd w:val="clear" w:color="auto" w:fill="auto"/>
            <w:noWrap/>
            <w:vAlign w:val="center"/>
            <w:hideMark/>
          </w:tcPr>
          <w:p w14:paraId="2C83A28F"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169,80000</w:t>
            </w:r>
          </w:p>
        </w:tc>
      </w:tr>
      <w:tr w:rsidR="00C82651" w:rsidRPr="00C90ED3" w14:paraId="18F2A7C0" w14:textId="77777777" w:rsidTr="00B22664">
        <w:trPr>
          <w:cantSplit/>
          <w:trHeight w:val="286"/>
        </w:trPr>
        <w:tc>
          <w:tcPr>
            <w:tcW w:w="564" w:type="dxa"/>
            <w:shd w:val="clear" w:color="auto" w:fill="auto"/>
            <w:noWrap/>
            <w:vAlign w:val="center"/>
            <w:hideMark/>
          </w:tcPr>
          <w:p w14:paraId="0D95CEA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w:t>
            </w:r>
          </w:p>
        </w:tc>
        <w:tc>
          <w:tcPr>
            <w:tcW w:w="567" w:type="dxa"/>
            <w:shd w:val="clear" w:color="auto" w:fill="auto"/>
            <w:noWrap/>
            <w:vAlign w:val="center"/>
            <w:hideMark/>
          </w:tcPr>
          <w:p w14:paraId="472495E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90" w:type="dxa"/>
            <w:shd w:val="clear" w:color="auto" w:fill="auto"/>
            <w:noWrap/>
            <w:vAlign w:val="center"/>
            <w:hideMark/>
          </w:tcPr>
          <w:p w14:paraId="6196DD0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0110810130</w:t>
            </w:r>
          </w:p>
        </w:tc>
        <w:tc>
          <w:tcPr>
            <w:tcW w:w="458" w:type="dxa"/>
            <w:shd w:val="clear" w:color="auto" w:fill="auto"/>
            <w:noWrap/>
            <w:vAlign w:val="center"/>
            <w:hideMark/>
          </w:tcPr>
          <w:p w14:paraId="73AB801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11340" w:type="dxa"/>
            <w:shd w:val="clear" w:color="auto" w:fill="auto"/>
            <w:hideMark/>
          </w:tcPr>
          <w:p w14:paraId="155E8F16"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1701" w:type="dxa"/>
            <w:shd w:val="clear" w:color="auto" w:fill="auto"/>
            <w:noWrap/>
            <w:vAlign w:val="center"/>
            <w:hideMark/>
          </w:tcPr>
          <w:p w14:paraId="67A3FB75"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169,80000</w:t>
            </w:r>
          </w:p>
        </w:tc>
      </w:tr>
      <w:tr w:rsidR="00C82651" w:rsidRPr="00C90ED3" w14:paraId="33514994" w14:textId="77777777" w:rsidTr="00B22664">
        <w:trPr>
          <w:cantSplit/>
          <w:trHeight w:val="58"/>
        </w:trPr>
        <w:tc>
          <w:tcPr>
            <w:tcW w:w="564" w:type="dxa"/>
            <w:shd w:val="clear" w:color="auto" w:fill="auto"/>
            <w:noWrap/>
            <w:vAlign w:val="center"/>
            <w:hideMark/>
          </w:tcPr>
          <w:p w14:paraId="301A27F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64</w:t>
            </w:r>
          </w:p>
        </w:tc>
        <w:tc>
          <w:tcPr>
            <w:tcW w:w="567" w:type="dxa"/>
            <w:shd w:val="clear" w:color="auto" w:fill="auto"/>
            <w:noWrap/>
            <w:vAlign w:val="center"/>
            <w:hideMark/>
          </w:tcPr>
          <w:p w14:paraId="767C504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90" w:type="dxa"/>
            <w:shd w:val="clear" w:color="auto" w:fill="auto"/>
            <w:noWrap/>
            <w:vAlign w:val="center"/>
            <w:hideMark/>
          </w:tcPr>
          <w:p w14:paraId="1A207EF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0111341200</w:t>
            </w:r>
          </w:p>
        </w:tc>
        <w:tc>
          <w:tcPr>
            <w:tcW w:w="458" w:type="dxa"/>
            <w:shd w:val="clear" w:color="auto" w:fill="auto"/>
            <w:noWrap/>
            <w:vAlign w:val="center"/>
            <w:hideMark/>
          </w:tcPr>
          <w:p w14:paraId="6BB2EAF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49EC285F"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Осуществление государственного полномочия Свердловской области по созданию административных комиссий</w:t>
            </w:r>
          </w:p>
        </w:tc>
        <w:tc>
          <w:tcPr>
            <w:tcW w:w="1701" w:type="dxa"/>
            <w:shd w:val="clear" w:color="auto" w:fill="auto"/>
            <w:noWrap/>
            <w:vAlign w:val="center"/>
            <w:hideMark/>
          </w:tcPr>
          <w:p w14:paraId="03D59211"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148,40000</w:t>
            </w:r>
          </w:p>
        </w:tc>
      </w:tr>
      <w:tr w:rsidR="00C82651" w:rsidRPr="00C90ED3" w14:paraId="70126462" w14:textId="77777777" w:rsidTr="00B22664">
        <w:trPr>
          <w:cantSplit/>
          <w:trHeight w:val="70"/>
        </w:trPr>
        <w:tc>
          <w:tcPr>
            <w:tcW w:w="564" w:type="dxa"/>
            <w:shd w:val="clear" w:color="auto" w:fill="auto"/>
            <w:noWrap/>
            <w:vAlign w:val="center"/>
            <w:hideMark/>
          </w:tcPr>
          <w:p w14:paraId="50807D7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65</w:t>
            </w:r>
          </w:p>
        </w:tc>
        <w:tc>
          <w:tcPr>
            <w:tcW w:w="567" w:type="dxa"/>
            <w:shd w:val="clear" w:color="auto" w:fill="auto"/>
            <w:noWrap/>
            <w:vAlign w:val="center"/>
            <w:hideMark/>
          </w:tcPr>
          <w:p w14:paraId="6C5A421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90" w:type="dxa"/>
            <w:shd w:val="clear" w:color="auto" w:fill="auto"/>
            <w:noWrap/>
            <w:vAlign w:val="center"/>
            <w:hideMark/>
          </w:tcPr>
          <w:p w14:paraId="5DA6D3A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0111341200</w:t>
            </w:r>
          </w:p>
        </w:tc>
        <w:tc>
          <w:tcPr>
            <w:tcW w:w="458" w:type="dxa"/>
            <w:shd w:val="clear" w:color="auto" w:fill="auto"/>
            <w:noWrap/>
            <w:vAlign w:val="center"/>
            <w:hideMark/>
          </w:tcPr>
          <w:p w14:paraId="6412C9B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11340" w:type="dxa"/>
            <w:shd w:val="clear" w:color="auto" w:fill="auto"/>
            <w:hideMark/>
          </w:tcPr>
          <w:p w14:paraId="3FD26593"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1701" w:type="dxa"/>
            <w:shd w:val="clear" w:color="auto" w:fill="auto"/>
            <w:noWrap/>
            <w:vAlign w:val="center"/>
            <w:hideMark/>
          </w:tcPr>
          <w:p w14:paraId="058F934B"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95,40000</w:t>
            </w:r>
          </w:p>
        </w:tc>
      </w:tr>
      <w:tr w:rsidR="00C82651" w:rsidRPr="00C90ED3" w14:paraId="0B3839BD" w14:textId="77777777" w:rsidTr="00B22664">
        <w:trPr>
          <w:cantSplit/>
          <w:trHeight w:val="220"/>
        </w:trPr>
        <w:tc>
          <w:tcPr>
            <w:tcW w:w="564" w:type="dxa"/>
            <w:shd w:val="clear" w:color="auto" w:fill="auto"/>
            <w:noWrap/>
            <w:vAlign w:val="center"/>
            <w:hideMark/>
          </w:tcPr>
          <w:p w14:paraId="0CA1F00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66</w:t>
            </w:r>
          </w:p>
        </w:tc>
        <w:tc>
          <w:tcPr>
            <w:tcW w:w="567" w:type="dxa"/>
            <w:shd w:val="clear" w:color="auto" w:fill="auto"/>
            <w:noWrap/>
            <w:vAlign w:val="center"/>
            <w:hideMark/>
          </w:tcPr>
          <w:p w14:paraId="3B81E9B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90" w:type="dxa"/>
            <w:shd w:val="clear" w:color="auto" w:fill="auto"/>
            <w:noWrap/>
            <w:vAlign w:val="center"/>
            <w:hideMark/>
          </w:tcPr>
          <w:p w14:paraId="01F04C5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0111341200</w:t>
            </w:r>
          </w:p>
        </w:tc>
        <w:tc>
          <w:tcPr>
            <w:tcW w:w="458" w:type="dxa"/>
            <w:shd w:val="clear" w:color="auto" w:fill="auto"/>
            <w:noWrap/>
            <w:vAlign w:val="center"/>
            <w:hideMark/>
          </w:tcPr>
          <w:p w14:paraId="7AADF2F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340" w:type="dxa"/>
            <w:shd w:val="clear" w:color="auto" w:fill="auto"/>
            <w:hideMark/>
          </w:tcPr>
          <w:p w14:paraId="7E4F82AA"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4B54B1DD"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53,00000</w:t>
            </w:r>
          </w:p>
        </w:tc>
      </w:tr>
      <w:tr w:rsidR="00C82651" w:rsidRPr="00C90ED3" w14:paraId="41940CB8" w14:textId="77777777" w:rsidTr="00B22664">
        <w:trPr>
          <w:cantSplit/>
          <w:trHeight w:val="271"/>
        </w:trPr>
        <w:tc>
          <w:tcPr>
            <w:tcW w:w="564" w:type="dxa"/>
            <w:shd w:val="clear" w:color="auto" w:fill="auto"/>
            <w:noWrap/>
            <w:vAlign w:val="center"/>
            <w:hideMark/>
          </w:tcPr>
          <w:p w14:paraId="070BC1F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67</w:t>
            </w:r>
          </w:p>
        </w:tc>
        <w:tc>
          <w:tcPr>
            <w:tcW w:w="567" w:type="dxa"/>
            <w:shd w:val="clear" w:color="auto" w:fill="auto"/>
            <w:noWrap/>
            <w:vAlign w:val="center"/>
            <w:hideMark/>
          </w:tcPr>
          <w:p w14:paraId="691C939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90" w:type="dxa"/>
            <w:shd w:val="clear" w:color="auto" w:fill="auto"/>
            <w:noWrap/>
            <w:vAlign w:val="center"/>
            <w:hideMark/>
          </w:tcPr>
          <w:p w14:paraId="0857F66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0111741100</w:t>
            </w:r>
          </w:p>
        </w:tc>
        <w:tc>
          <w:tcPr>
            <w:tcW w:w="458" w:type="dxa"/>
            <w:shd w:val="clear" w:color="auto" w:fill="auto"/>
            <w:noWrap/>
            <w:vAlign w:val="center"/>
            <w:hideMark/>
          </w:tcPr>
          <w:p w14:paraId="3194BDB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323FB9DA"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Осуществление государственного полномочия Свердловской области по определению перечня должностных лиц, уполномоченных составлять протоколы об административных правонарушениях, предусмотренных законом Свердловской области</w:t>
            </w:r>
          </w:p>
        </w:tc>
        <w:tc>
          <w:tcPr>
            <w:tcW w:w="1701" w:type="dxa"/>
            <w:shd w:val="clear" w:color="auto" w:fill="auto"/>
            <w:noWrap/>
            <w:vAlign w:val="center"/>
            <w:hideMark/>
          </w:tcPr>
          <w:p w14:paraId="51C9B0E4"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0,20000</w:t>
            </w:r>
          </w:p>
        </w:tc>
      </w:tr>
      <w:tr w:rsidR="00C82651" w:rsidRPr="00C90ED3" w14:paraId="3ABEB89F" w14:textId="77777777" w:rsidTr="00B22664">
        <w:trPr>
          <w:cantSplit/>
          <w:trHeight w:val="101"/>
        </w:trPr>
        <w:tc>
          <w:tcPr>
            <w:tcW w:w="564" w:type="dxa"/>
            <w:shd w:val="clear" w:color="auto" w:fill="auto"/>
            <w:noWrap/>
            <w:vAlign w:val="center"/>
            <w:hideMark/>
          </w:tcPr>
          <w:p w14:paraId="67B8CC4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68</w:t>
            </w:r>
          </w:p>
        </w:tc>
        <w:tc>
          <w:tcPr>
            <w:tcW w:w="567" w:type="dxa"/>
            <w:shd w:val="clear" w:color="auto" w:fill="auto"/>
            <w:noWrap/>
            <w:vAlign w:val="center"/>
            <w:hideMark/>
          </w:tcPr>
          <w:p w14:paraId="3781AD0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90" w:type="dxa"/>
            <w:shd w:val="clear" w:color="auto" w:fill="auto"/>
            <w:noWrap/>
            <w:vAlign w:val="center"/>
            <w:hideMark/>
          </w:tcPr>
          <w:p w14:paraId="04D82C0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0111741100</w:t>
            </w:r>
          </w:p>
        </w:tc>
        <w:tc>
          <w:tcPr>
            <w:tcW w:w="458" w:type="dxa"/>
            <w:shd w:val="clear" w:color="auto" w:fill="auto"/>
            <w:noWrap/>
            <w:vAlign w:val="center"/>
            <w:hideMark/>
          </w:tcPr>
          <w:p w14:paraId="741DE8B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340" w:type="dxa"/>
            <w:shd w:val="clear" w:color="auto" w:fill="auto"/>
            <w:hideMark/>
          </w:tcPr>
          <w:p w14:paraId="3A76F048"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7FECCE99"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0,20000</w:t>
            </w:r>
          </w:p>
        </w:tc>
      </w:tr>
      <w:tr w:rsidR="00C82651" w:rsidRPr="00C90ED3" w14:paraId="658B1EA9" w14:textId="77777777" w:rsidTr="00B22664">
        <w:trPr>
          <w:cantSplit/>
          <w:trHeight w:val="58"/>
        </w:trPr>
        <w:tc>
          <w:tcPr>
            <w:tcW w:w="564" w:type="dxa"/>
            <w:shd w:val="clear" w:color="auto" w:fill="auto"/>
            <w:noWrap/>
            <w:vAlign w:val="center"/>
            <w:hideMark/>
          </w:tcPr>
          <w:p w14:paraId="41BD7B1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69</w:t>
            </w:r>
          </w:p>
        </w:tc>
        <w:tc>
          <w:tcPr>
            <w:tcW w:w="567" w:type="dxa"/>
            <w:shd w:val="clear" w:color="auto" w:fill="auto"/>
            <w:noWrap/>
            <w:vAlign w:val="center"/>
            <w:hideMark/>
          </w:tcPr>
          <w:p w14:paraId="1D28C8B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90" w:type="dxa"/>
            <w:shd w:val="clear" w:color="auto" w:fill="auto"/>
            <w:noWrap/>
            <w:vAlign w:val="center"/>
            <w:hideMark/>
          </w:tcPr>
          <w:p w14:paraId="40A93C1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0111941500</w:t>
            </w:r>
          </w:p>
        </w:tc>
        <w:tc>
          <w:tcPr>
            <w:tcW w:w="458" w:type="dxa"/>
            <w:shd w:val="clear" w:color="auto" w:fill="auto"/>
            <w:noWrap/>
            <w:vAlign w:val="center"/>
            <w:hideMark/>
          </w:tcPr>
          <w:p w14:paraId="37734B3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5D198FC3"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Осуществление переданных государственных полномочий Свердловской области по постановке на учет и учету граждан Российской Федерации, имеющих право на получение жилищных субсидий на приобретение или строительство жилых помещений в соответствии с федеральным законом о жилищных субсидиях гражданам, выезжающим из районов Крайнего Севера и приравненных к ним местностей</w:t>
            </w:r>
          </w:p>
        </w:tc>
        <w:tc>
          <w:tcPr>
            <w:tcW w:w="1701" w:type="dxa"/>
            <w:shd w:val="clear" w:color="auto" w:fill="auto"/>
            <w:noWrap/>
            <w:vAlign w:val="center"/>
            <w:hideMark/>
          </w:tcPr>
          <w:p w14:paraId="38AD25AD"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0,20000</w:t>
            </w:r>
          </w:p>
        </w:tc>
      </w:tr>
      <w:tr w:rsidR="00C82651" w:rsidRPr="00C90ED3" w14:paraId="32F67CD3" w14:textId="77777777" w:rsidTr="00B22664">
        <w:trPr>
          <w:cantSplit/>
          <w:trHeight w:val="70"/>
        </w:trPr>
        <w:tc>
          <w:tcPr>
            <w:tcW w:w="564" w:type="dxa"/>
            <w:shd w:val="clear" w:color="auto" w:fill="auto"/>
            <w:noWrap/>
            <w:vAlign w:val="center"/>
            <w:hideMark/>
          </w:tcPr>
          <w:p w14:paraId="252417C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w:t>
            </w:r>
          </w:p>
        </w:tc>
        <w:tc>
          <w:tcPr>
            <w:tcW w:w="567" w:type="dxa"/>
            <w:shd w:val="clear" w:color="auto" w:fill="auto"/>
            <w:noWrap/>
            <w:vAlign w:val="center"/>
            <w:hideMark/>
          </w:tcPr>
          <w:p w14:paraId="74B20E9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90" w:type="dxa"/>
            <w:shd w:val="clear" w:color="auto" w:fill="auto"/>
            <w:noWrap/>
            <w:vAlign w:val="center"/>
            <w:hideMark/>
          </w:tcPr>
          <w:p w14:paraId="6DE62E5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0111941500</w:t>
            </w:r>
          </w:p>
        </w:tc>
        <w:tc>
          <w:tcPr>
            <w:tcW w:w="458" w:type="dxa"/>
            <w:shd w:val="clear" w:color="auto" w:fill="auto"/>
            <w:noWrap/>
            <w:vAlign w:val="center"/>
            <w:hideMark/>
          </w:tcPr>
          <w:p w14:paraId="328B984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340" w:type="dxa"/>
            <w:shd w:val="clear" w:color="auto" w:fill="auto"/>
            <w:hideMark/>
          </w:tcPr>
          <w:p w14:paraId="305E3802"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29977880"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0,20000</w:t>
            </w:r>
          </w:p>
        </w:tc>
      </w:tr>
      <w:tr w:rsidR="00C82651" w:rsidRPr="00C90ED3" w14:paraId="431FFFFE" w14:textId="77777777" w:rsidTr="00B22664">
        <w:trPr>
          <w:cantSplit/>
          <w:trHeight w:val="58"/>
        </w:trPr>
        <w:tc>
          <w:tcPr>
            <w:tcW w:w="564" w:type="dxa"/>
            <w:shd w:val="clear" w:color="auto" w:fill="auto"/>
            <w:noWrap/>
            <w:vAlign w:val="center"/>
            <w:hideMark/>
          </w:tcPr>
          <w:p w14:paraId="351F789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71</w:t>
            </w:r>
          </w:p>
        </w:tc>
        <w:tc>
          <w:tcPr>
            <w:tcW w:w="567" w:type="dxa"/>
            <w:shd w:val="clear" w:color="auto" w:fill="auto"/>
            <w:noWrap/>
            <w:vAlign w:val="center"/>
            <w:hideMark/>
          </w:tcPr>
          <w:p w14:paraId="13619C0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90" w:type="dxa"/>
            <w:shd w:val="clear" w:color="auto" w:fill="auto"/>
            <w:noWrap/>
            <w:vAlign w:val="center"/>
            <w:hideMark/>
          </w:tcPr>
          <w:p w14:paraId="22AAD53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0112311140</w:t>
            </w:r>
          </w:p>
        </w:tc>
        <w:tc>
          <w:tcPr>
            <w:tcW w:w="458" w:type="dxa"/>
            <w:shd w:val="clear" w:color="auto" w:fill="auto"/>
            <w:noWrap/>
            <w:vAlign w:val="center"/>
            <w:hideMark/>
          </w:tcPr>
          <w:p w14:paraId="0EC171D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2E3867E5"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Обучение лиц, замещающих муниципальные должности, муниципальных служащих городского округа Верхняя Пышма, в должностные обязанности которых входит участие в противодействии коррупции</w:t>
            </w:r>
          </w:p>
        </w:tc>
        <w:tc>
          <w:tcPr>
            <w:tcW w:w="1701" w:type="dxa"/>
            <w:shd w:val="clear" w:color="auto" w:fill="auto"/>
            <w:noWrap/>
            <w:vAlign w:val="center"/>
            <w:hideMark/>
          </w:tcPr>
          <w:p w14:paraId="44F69787"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110,00000</w:t>
            </w:r>
          </w:p>
        </w:tc>
      </w:tr>
      <w:tr w:rsidR="00C82651" w:rsidRPr="00C90ED3" w14:paraId="63C2B348" w14:textId="77777777" w:rsidTr="00B22664">
        <w:trPr>
          <w:cantSplit/>
          <w:trHeight w:val="82"/>
        </w:trPr>
        <w:tc>
          <w:tcPr>
            <w:tcW w:w="564" w:type="dxa"/>
            <w:shd w:val="clear" w:color="auto" w:fill="auto"/>
            <w:noWrap/>
            <w:vAlign w:val="center"/>
            <w:hideMark/>
          </w:tcPr>
          <w:p w14:paraId="3DAC86F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72</w:t>
            </w:r>
          </w:p>
        </w:tc>
        <w:tc>
          <w:tcPr>
            <w:tcW w:w="567" w:type="dxa"/>
            <w:shd w:val="clear" w:color="auto" w:fill="auto"/>
            <w:noWrap/>
            <w:vAlign w:val="center"/>
            <w:hideMark/>
          </w:tcPr>
          <w:p w14:paraId="1EC2ADD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90" w:type="dxa"/>
            <w:shd w:val="clear" w:color="auto" w:fill="auto"/>
            <w:noWrap/>
            <w:vAlign w:val="center"/>
            <w:hideMark/>
          </w:tcPr>
          <w:p w14:paraId="2D92D69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0112311140</w:t>
            </w:r>
          </w:p>
        </w:tc>
        <w:tc>
          <w:tcPr>
            <w:tcW w:w="458" w:type="dxa"/>
            <w:shd w:val="clear" w:color="auto" w:fill="auto"/>
            <w:noWrap/>
            <w:vAlign w:val="center"/>
            <w:hideMark/>
          </w:tcPr>
          <w:p w14:paraId="753FF48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340" w:type="dxa"/>
            <w:shd w:val="clear" w:color="auto" w:fill="auto"/>
            <w:hideMark/>
          </w:tcPr>
          <w:p w14:paraId="3195321E"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43B07699"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110,00000</w:t>
            </w:r>
          </w:p>
        </w:tc>
      </w:tr>
      <w:tr w:rsidR="00C82651" w:rsidRPr="00C90ED3" w14:paraId="5A480A0A" w14:textId="77777777" w:rsidTr="00B22664">
        <w:trPr>
          <w:cantSplit/>
          <w:trHeight w:val="163"/>
        </w:trPr>
        <w:tc>
          <w:tcPr>
            <w:tcW w:w="564" w:type="dxa"/>
            <w:shd w:val="clear" w:color="auto" w:fill="auto"/>
            <w:noWrap/>
            <w:vAlign w:val="center"/>
            <w:hideMark/>
          </w:tcPr>
          <w:p w14:paraId="3F64B9F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73</w:t>
            </w:r>
          </w:p>
        </w:tc>
        <w:tc>
          <w:tcPr>
            <w:tcW w:w="567" w:type="dxa"/>
            <w:shd w:val="clear" w:color="auto" w:fill="auto"/>
            <w:noWrap/>
            <w:vAlign w:val="center"/>
            <w:hideMark/>
          </w:tcPr>
          <w:p w14:paraId="163FB07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90" w:type="dxa"/>
            <w:shd w:val="clear" w:color="auto" w:fill="auto"/>
            <w:noWrap/>
            <w:vAlign w:val="center"/>
            <w:hideMark/>
          </w:tcPr>
          <w:p w14:paraId="2460CC3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0120000000</w:t>
            </w:r>
          </w:p>
        </w:tc>
        <w:tc>
          <w:tcPr>
            <w:tcW w:w="458" w:type="dxa"/>
            <w:shd w:val="clear" w:color="auto" w:fill="auto"/>
            <w:noWrap/>
            <w:vAlign w:val="center"/>
            <w:hideMark/>
          </w:tcPr>
          <w:p w14:paraId="3087732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5758C3AE"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«Информационное общество в городском округе Верхняя Пышма до 2027 года»</w:t>
            </w:r>
          </w:p>
        </w:tc>
        <w:tc>
          <w:tcPr>
            <w:tcW w:w="1701" w:type="dxa"/>
            <w:shd w:val="clear" w:color="auto" w:fill="auto"/>
            <w:noWrap/>
            <w:vAlign w:val="center"/>
            <w:hideMark/>
          </w:tcPr>
          <w:p w14:paraId="0357CC5F"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3 252,84000</w:t>
            </w:r>
          </w:p>
        </w:tc>
      </w:tr>
      <w:tr w:rsidR="00C82651" w:rsidRPr="00C90ED3" w14:paraId="6174AC28" w14:textId="77777777" w:rsidTr="00B22664">
        <w:trPr>
          <w:cantSplit/>
          <w:trHeight w:val="58"/>
        </w:trPr>
        <w:tc>
          <w:tcPr>
            <w:tcW w:w="564" w:type="dxa"/>
            <w:shd w:val="clear" w:color="auto" w:fill="auto"/>
            <w:noWrap/>
            <w:vAlign w:val="center"/>
            <w:hideMark/>
          </w:tcPr>
          <w:p w14:paraId="18B5FDF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74</w:t>
            </w:r>
          </w:p>
        </w:tc>
        <w:tc>
          <w:tcPr>
            <w:tcW w:w="567" w:type="dxa"/>
            <w:shd w:val="clear" w:color="auto" w:fill="auto"/>
            <w:noWrap/>
            <w:vAlign w:val="center"/>
            <w:hideMark/>
          </w:tcPr>
          <w:p w14:paraId="18DBFE5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90" w:type="dxa"/>
            <w:shd w:val="clear" w:color="auto" w:fill="auto"/>
            <w:noWrap/>
            <w:vAlign w:val="center"/>
            <w:hideMark/>
          </w:tcPr>
          <w:p w14:paraId="4AB9FA4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0121111090</w:t>
            </w:r>
          </w:p>
        </w:tc>
        <w:tc>
          <w:tcPr>
            <w:tcW w:w="458" w:type="dxa"/>
            <w:shd w:val="clear" w:color="auto" w:fill="auto"/>
            <w:noWrap/>
            <w:vAlign w:val="center"/>
            <w:hideMark/>
          </w:tcPr>
          <w:p w14:paraId="5BC303A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63700EA8"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Формирование и ведение базы данных для автоматизированной системы похозяйственного учета в городском округе Верхняя Пышма</w:t>
            </w:r>
          </w:p>
        </w:tc>
        <w:tc>
          <w:tcPr>
            <w:tcW w:w="1701" w:type="dxa"/>
            <w:shd w:val="clear" w:color="auto" w:fill="auto"/>
            <w:noWrap/>
            <w:vAlign w:val="center"/>
            <w:hideMark/>
          </w:tcPr>
          <w:p w14:paraId="5CEF3FEF"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3 252,84000</w:t>
            </w:r>
          </w:p>
        </w:tc>
      </w:tr>
      <w:tr w:rsidR="00C82651" w:rsidRPr="00C90ED3" w14:paraId="35232E0E" w14:textId="77777777" w:rsidTr="00B22664">
        <w:trPr>
          <w:cantSplit/>
          <w:trHeight w:val="58"/>
        </w:trPr>
        <w:tc>
          <w:tcPr>
            <w:tcW w:w="564" w:type="dxa"/>
            <w:shd w:val="clear" w:color="auto" w:fill="auto"/>
            <w:noWrap/>
            <w:vAlign w:val="center"/>
            <w:hideMark/>
          </w:tcPr>
          <w:p w14:paraId="53FD6FC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75</w:t>
            </w:r>
          </w:p>
        </w:tc>
        <w:tc>
          <w:tcPr>
            <w:tcW w:w="567" w:type="dxa"/>
            <w:shd w:val="clear" w:color="auto" w:fill="auto"/>
            <w:noWrap/>
            <w:vAlign w:val="center"/>
            <w:hideMark/>
          </w:tcPr>
          <w:p w14:paraId="3CB6A2D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90" w:type="dxa"/>
            <w:shd w:val="clear" w:color="auto" w:fill="auto"/>
            <w:noWrap/>
            <w:vAlign w:val="center"/>
            <w:hideMark/>
          </w:tcPr>
          <w:p w14:paraId="4592527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0121111090</w:t>
            </w:r>
          </w:p>
        </w:tc>
        <w:tc>
          <w:tcPr>
            <w:tcW w:w="458" w:type="dxa"/>
            <w:shd w:val="clear" w:color="auto" w:fill="auto"/>
            <w:noWrap/>
            <w:vAlign w:val="center"/>
            <w:hideMark/>
          </w:tcPr>
          <w:p w14:paraId="1971C3A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810</w:t>
            </w:r>
          </w:p>
        </w:tc>
        <w:tc>
          <w:tcPr>
            <w:tcW w:w="11340" w:type="dxa"/>
            <w:shd w:val="clear" w:color="auto" w:fill="auto"/>
            <w:hideMark/>
          </w:tcPr>
          <w:p w14:paraId="3C6C524F"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01" w:type="dxa"/>
            <w:shd w:val="clear" w:color="auto" w:fill="auto"/>
            <w:noWrap/>
            <w:vAlign w:val="center"/>
            <w:hideMark/>
          </w:tcPr>
          <w:p w14:paraId="229E7CB7"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3 252,84000</w:t>
            </w:r>
          </w:p>
        </w:tc>
      </w:tr>
      <w:tr w:rsidR="00C82651" w:rsidRPr="00C90ED3" w14:paraId="6BE0B73D" w14:textId="77777777" w:rsidTr="00B22664">
        <w:trPr>
          <w:cantSplit/>
          <w:trHeight w:val="58"/>
        </w:trPr>
        <w:tc>
          <w:tcPr>
            <w:tcW w:w="564" w:type="dxa"/>
            <w:shd w:val="clear" w:color="auto" w:fill="auto"/>
            <w:noWrap/>
            <w:vAlign w:val="center"/>
            <w:hideMark/>
          </w:tcPr>
          <w:p w14:paraId="21AAA40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76</w:t>
            </w:r>
          </w:p>
        </w:tc>
        <w:tc>
          <w:tcPr>
            <w:tcW w:w="567" w:type="dxa"/>
            <w:shd w:val="clear" w:color="auto" w:fill="auto"/>
            <w:noWrap/>
            <w:vAlign w:val="center"/>
            <w:hideMark/>
          </w:tcPr>
          <w:p w14:paraId="2A64862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90" w:type="dxa"/>
            <w:shd w:val="clear" w:color="auto" w:fill="auto"/>
            <w:noWrap/>
            <w:vAlign w:val="center"/>
            <w:hideMark/>
          </w:tcPr>
          <w:p w14:paraId="6D7C450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0140000000</w:t>
            </w:r>
          </w:p>
        </w:tc>
        <w:tc>
          <w:tcPr>
            <w:tcW w:w="458" w:type="dxa"/>
            <w:shd w:val="clear" w:color="auto" w:fill="auto"/>
            <w:noWrap/>
            <w:vAlign w:val="center"/>
            <w:hideMark/>
          </w:tcPr>
          <w:p w14:paraId="5372530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63E8E446"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«Развитие архивного дела на территории городского округа Верхняя Пышма до 2027 года»</w:t>
            </w:r>
          </w:p>
        </w:tc>
        <w:tc>
          <w:tcPr>
            <w:tcW w:w="1701" w:type="dxa"/>
            <w:shd w:val="clear" w:color="auto" w:fill="auto"/>
            <w:noWrap/>
            <w:vAlign w:val="center"/>
            <w:hideMark/>
          </w:tcPr>
          <w:p w14:paraId="788A475D"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299,00000</w:t>
            </w:r>
          </w:p>
        </w:tc>
      </w:tr>
      <w:tr w:rsidR="00C82651" w:rsidRPr="00C90ED3" w14:paraId="2AFED411" w14:textId="77777777" w:rsidTr="00B22664">
        <w:trPr>
          <w:cantSplit/>
          <w:trHeight w:val="61"/>
        </w:trPr>
        <w:tc>
          <w:tcPr>
            <w:tcW w:w="564" w:type="dxa"/>
            <w:shd w:val="clear" w:color="auto" w:fill="auto"/>
            <w:noWrap/>
            <w:vAlign w:val="center"/>
            <w:hideMark/>
          </w:tcPr>
          <w:p w14:paraId="26E2942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77</w:t>
            </w:r>
          </w:p>
        </w:tc>
        <w:tc>
          <w:tcPr>
            <w:tcW w:w="567" w:type="dxa"/>
            <w:shd w:val="clear" w:color="auto" w:fill="auto"/>
            <w:noWrap/>
            <w:vAlign w:val="center"/>
            <w:hideMark/>
          </w:tcPr>
          <w:p w14:paraId="5D5957E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90" w:type="dxa"/>
            <w:shd w:val="clear" w:color="auto" w:fill="auto"/>
            <w:noWrap/>
            <w:vAlign w:val="center"/>
            <w:hideMark/>
          </w:tcPr>
          <w:p w14:paraId="478F2A2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0140546100</w:t>
            </w:r>
          </w:p>
        </w:tc>
        <w:tc>
          <w:tcPr>
            <w:tcW w:w="458" w:type="dxa"/>
            <w:shd w:val="clear" w:color="auto" w:fill="auto"/>
            <w:noWrap/>
            <w:vAlign w:val="center"/>
            <w:hideMark/>
          </w:tcPr>
          <w:p w14:paraId="5A516BE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00A4F37B"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Осуществление государственных полномочий органами местного самоуправления по хранению, комплектованию, учету и использованию архивных документов, относящихся к государственной собственности Свердловской области</w:t>
            </w:r>
          </w:p>
        </w:tc>
        <w:tc>
          <w:tcPr>
            <w:tcW w:w="1701" w:type="dxa"/>
            <w:shd w:val="clear" w:color="auto" w:fill="auto"/>
            <w:noWrap/>
            <w:vAlign w:val="center"/>
            <w:hideMark/>
          </w:tcPr>
          <w:p w14:paraId="531D6D81"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299,00000</w:t>
            </w:r>
          </w:p>
        </w:tc>
      </w:tr>
      <w:tr w:rsidR="00C82651" w:rsidRPr="00C90ED3" w14:paraId="1EF8671E" w14:textId="77777777" w:rsidTr="00B22664">
        <w:trPr>
          <w:cantSplit/>
          <w:trHeight w:val="58"/>
        </w:trPr>
        <w:tc>
          <w:tcPr>
            <w:tcW w:w="564" w:type="dxa"/>
            <w:shd w:val="clear" w:color="auto" w:fill="auto"/>
            <w:noWrap/>
            <w:vAlign w:val="center"/>
            <w:hideMark/>
          </w:tcPr>
          <w:p w14:paraId="0D1A6C3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78</w:t>
            </w:r>
          </w:p>
        </w:tc>
        <w:tc>
          <w:tcPr>
            <w:tcW w:w="567" w:type="dxa"/>
            <w:shd w:val="clear" w:color="auto" w:fill="auto"/>
            <w:noWrap/>
            <w:vAlign w:val="center"/>
            <w:hideMark/>
          </w:tcPr>
          <w:p w14:paraId="49B5496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90" w:type="dxa"/>
            <w:shd w:val="clear" w:color="auto" w:fill="auto"/>
            <w:noWrap/>
            <w:vAlign w:val="center"/>
            <w:hideMark/>
          </w:tcPr>
          <w:p w14:paraId="4ACCBCD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0140546100</w:t>
            </w:r>
          </w:p>
        </w:tc>
        <w:tc>
          <w:tcPr>
            <w:tcW w:w="458" w:type="dxa"/>
            <w:shd w:val="clear" w:color="auto" w:fill="auto"/>
            <w:noWrap/>
            <w:vAlign w:val="center"/>
            <w:hideMark/>
          </w:tcPr>
          <w:p w14:paraId="2B75838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340" w:type="dxa"/>
            <w:shd w:val="clear" w:color="auto" w:fill="auto"/>
            <w:hideMark/>
          </w:tcPr>
          <w:p w14:paraId="5644DDAA"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2AF89EFF"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299,00000</w:t>
            </w:r>
          </w:p>
        </w:tc>
      </w:tr>
      <w:tr w:rsidR="00C82651" w:rsidRPr="00C90ED3" w14:paraId="3C54122E" w14:textId="77777777" w:rsidTr="00B22664">
        <w:trPr>
          <w:cantSplit/>
          <w:trHeight w:val="58"/>
        </w:trPr>
        <w:tc>
          <w:tcPr>
            <w:tcW w:w="564" w:type="dxa"/>
            <w:shd w:val="clear" w:color="auto" w:fill="auto"/>
            <w:noWrap/>
            <w:vAlign w:val="center"/>
            <w:hideMark/>
          </w:tcPr>
          <w:p w14:paraId="3A98B28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79</w:t>
            </w:r>
          </w:p>
        </w:tc>
        <w:tc>
          <w:tcPr>
            <w:tcW w:w="567" w:type="dxa"/>
            <w:shd w:val="clear" w:color="auto" w:fill="auto"/>
            <w:noWrap/>
            <w:vAlign w:val="center"/>
            <w:hideMark/>
          </w:tcPr>
          <w:p w14:paraId="0F04D91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90" w:type="dxa"/>
            <w:shd w:val="clear" w:color="auto" w:fill="auto"/>
            <w:noWrap/>
            <w:vAlign w:val="center"/>
            <w:hideMark/>
          </w:tcPr>
          <w:p w14:paraId="4808A26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01A0000000</w:t>
            </w:r>
          </w:p>
        </w:tc>
        <w:tc>
          <w:tcPr>
            <w:tcW w:w="458" w:type="dxa"/>
            <w:shd w:val="clear" w:color="auto" w:fill="auto"/>
            <w:noWrap/>
            <w:vAlign w:val="center"/>
            <w:hideMark/>
          </w:tcPr>
          <w:p w14:paraId="0E4BA7A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076BA822"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«Обеспечение реализации муниципальной программы «Совершенствование социально-экономической политики на территории городского округа Верхняя Пышма до 2027 года»</w:t>
            </w:r>
          </w:p>
        </w:tc>
        <w:tc>
          <w:tcPr>
            <w:tcW w:w="1701" w:type="dxa"/>
            <w:shd w:val="clear" w:color="auto" w:fill="auto"/>
            <w:noWrap/>
            <w:vAlign w:val="center"/>
            <w:hideMark/>
          </w:tcPr>
          <w:p w14:paraId="481DDA7F"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94 484,11218</w:t>
            </w:r>
          </w:p>
        </w:tc>
      </w:tr>
      <w:tr w:rsidR="00C82651" w:rsidRPr="00C90ED3" w14:paraId="35C3FEB2" w14:textId="77777777" w:rsidTr="00B22664">
        <w:trPr>
          <w:cantSplit/>
          <w:trHeight w:val="58"/>
        </w:trPr>
        <w:tc>
          <w:tcPr>
            <w:tcW w:w="564" w:type="dxa"/>
            <w:shd w:val="clear" w:color="auto" w:fill="auto"/>
            <w:noWrap/>
            <w:vAlign w:val="center"/>
            <w:hideMark/>
          </w:tcPr>
          <w:p w14:paraId="004A329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80</w:t>
            </w:r>
          </w:p>
        </w:tc>
        <w:tc>
          <w:tcPr>
            <w:tcW w:w="567" w:type="dxa"/>
            <w:shd w:val="clear" w:color="auto" w:fill="auto"/>
            <w:noWrap/>
            <w:vAlign w:val="center"/>
            <w:hideMark/>
          </w:tcPr>
          <w:p w14:paraId="3983E0C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90" w:type="dxa"/>
            <w:shd w:val="clear" w:color="auto" w:fill="auto"/>
            <w:noWrap/>
            <w:vAlign w:val="center"/>
            <w:hideMark/>
          </w:tcPr>
          <w:p w14:paraId="13536A9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01A0210030</w:t>
            </w:r>
          </w:p>
        </w:tc>
        <w:tc>
          <w:tcPr>
            <w:tcW w:w="458" w:type="dxa"/>
            <w:shd w:val="clear" w:color="auto" w:fill="auto"/>
            <w:noWrap/>
            <w:vAlign w:val="center"/>
            <w:hideMark/>
          </w:tcPr>
          <w:p w14:paraId="022E115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3C5BACDE"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Вознаграждение старостам населенных пунктов сельских и поселковых администраций</w:t>
            </w:r>
          </w:p>
        </w:tc>
        <w:tc>
          <w:tcPr>
            <w:tcW w:w="1701" w:type="dxa"/>
            <w:shd w:val="clear" w:color="auto" w:fill="auto"/>
            <w:noWrap/>
            <w:vAlign w:val="center"/>
            <w:hideMark/>
          </w:tcPr>
          <w:p w14:paraId="240382F7"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2 135,30000</w:t>
            </w:r>
          </w:p>
        </w:tc>
      </w:tr>
      <w:tr w:rsidR="00C82651" w:rsidRPr="00C90ED3" w14:paraId="18F7E7EA" w14:textId="77777777" w:rsidTr="00B22664">
        <w:trPr>
          <w:cantSplit/>
          <w:trHeight w:val="189"/>
        </w:trPr>
        <w:tc>
          <w:tcPr>
            <w:tcW w:w="564" w:type="dxa"/>
            <w:shd w:val="clear" w:color="auto" w:fill="auto"/>
            <w:noWrap/>
            <w:vAlign w:val="center"/>
            <w:hideMark/>
          </w:tcPr>
          <w:p w14:paraId="3B0EB8A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w:t>
            </w:r>
          </w:p>
        </w:tc>
        <w:tc>
          <w:tcPr>
            <w:tcW w:w="567" w:type="dxa"/>
            <w:shd w:val="clear" w:color="auto" w:fill="auto"/>
            <w:noWrap/>
            <w:vAlign w:val="center"/>
            <w:hideMark/>
          </w:tcPr>
          <w:p w14:paraId="3ECE84C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90" w:type="dxa"/>
            <w:shd w:val="clear" w:color="auto" w:fill="auto"/>
            <w:noWrap/>
            <w:vAlign w:val="center"/>
            <w:hideMark/>
          </w:tcPr>
          <w:p w14:paraId="13C9BE2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01A0210030</w:t>
            </w:r>
          </w:p>
        </w:tc>
        <w:tc>
          <w:tcPr>
            <w:tcW w:w="458" w:type="dxa"/>
            <w:shd w:val="clear" w:color="auto" w:fill="auto"/>
            <w:noWrap/>
            <w:vAlign w:val="center"/>
            <w:hideMark/>
          </w:tcPr>
          <w:p w14:paraId="3D8FFC6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340" w:type="dxa"/>
            <w:shd w:val="clear" w:color="auto" w:fill="auto"/>
            <w:hideMark/>
          </w:tcPr>
          <w:p w14:paraId="57D23A3B"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3710C239"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2 135,30000</w:t>
            </w:r>
          </w:p>
        </w:tc>
      </w:tr>
      <w:tr w:rsidR="00C82651" w:rsidRPr="00C90ED3" w14:paraId="49DBC104" w14:textId="77777777" w:rsidTr="00B22664">
        <w:trPr>
          <w:cantSplit/>
          <w:trHeight w:val="58"/>
        </w:trPr>
        <w:tc>
          <w:tcPr>
            <w:tcW w:w="564" w:type="dxa"/>
            <w:shd w:val="clear" w:color="auto" w:fill="auto"/>
            <w:noWrap/>
            <w:vAlign w:val="center"/>
            <w:hideMark/>
          </w:tcPr>
          <w:p w14:paraId="7988C25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82</w:t>
            </w:r>
          </w:p>
        </w:tc>
        <w:tc>
          <w:tcPr>
            <w:tcW w:w="567" w:type="dxa"/>
            <w:shd w:val="clear" w:color="auto" w:fill="auto"/>
            <w:noWrap/>
            <w:vAlign w:val="center"/>
            <w:hideMark/>
          </w:tcPr>
          <w:p w14:paraId="0E95592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90" w:type="dxa"/>
            <w:shd w:val="clear" w:color="auto" w:fill="auto"/>
            <w:noWrap/>
            <w:vAlign w:val="center"/>
            <w:hideMark/>
          </w:tcPr>
          <w:p w14:paraId="12891DD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01A0310020</w:t>
            </w:r>
          </w:p>
        </w:tc>
        <w:tc>
          <w:tcPr>
            <w:tcW w:w="458" w:type="dxa"/>
            <w:shd w:val="clear" w:color="auto" w:fill="auto"/>
            <w:noWrap/>
            <w:vAlign w:val="center"/>
            <w:hideMark/>
          </w:tcPr>
          <w:p w14:paraId="314A3BD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07E74BB4"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деятельности муниципального административно-хозяйственного управления</w:t>
            </w:r>
          </w:p>
        </w:tc>
        <w:tc>
          <w:tcPr>
            <w:tcW w:w="1701" w:type="dxa"/>
            <w:shd w:val="clear" w:color="auto" w:fill="auto"/>
            <w:noWrap/>
            <w:vAlign w:val="center"/>
            <w:hideMark/>
          </w:tcPr>
          <w:p w14:paraId="4F4FF7A1"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88 463,56718</w:t>
            </w:r>
          </w:p>
        </w:tc>
      </w:tr>
      <w:tr w:rsidR="00C82651" w:rsidRPr="00C90ED3" w14:paraId="1178594E" w14:textId="77777777" w:rsidTr="00B22664">
        <w:trPr>
          <w:cantSplit/>
          <w:trHeight w:val="58"/>
        </w:trPr>
        <w:tc>
          <w:tcPr>
            <w:tcW w:w="564" w:type="dxa"/>
            <w:shd w:val="clear" w:color="auto" w:fill="auto"/>
            <w:noWrap/>
            <w:vAlign w:val="center"/>
            <w:hideMark/>
          </w:tcPr>
          <w:p w14:paraId="0E88950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83</w:t>
            </w:r>
          </w:p>
        </w:tc>
        <w:tc>
          <w:tcPr>
            <w:tcW w:w="567" w:type="dxa"/>
            <w:shd w:val="clear" w:color="auto" w:fill="auto"/>
            <w:noWrap/>
            <w:vAlign w:val="center"/>
            <w:hideMark/>
          </w:tcPr>
          <w:p w14:paraId="28C976C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90" w:type="dxa"/>
            <w:shd w:val="clear" w:color="auto" w:fill="auto"/>
            <w:noWrap/>
            <w:vAlign w:val="center"/>
            <w:hideMark/>
          </w:tcPr>
          <w:p w14:paraId="53DE45D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01A0310020</w:t>
            </w:r>
          </w:p>
        </w:tc>
        <w:tc>
          <w:tcPr>
            <w:tcW w:w="458" w:type="dxa"/>
            <w:shd w:val="clear" w:color="auto" w:fill="auto"/>
            <w:noWrap/>
            <w:vAlign w:val="center"/>
            <w:hideMark/>
          </w:tcPr>
          <w:p w14:paraId="112B61D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11340" w:type="dxa"/>
            <w:shd w:val="clear" w:color="auto" w:fill="auto"/>
            <w:hideMark/>
          </w:tcPr>
          <w:p w14:paraId="4855492D"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1701" w:type="dxa"/>
            <w:shd w:val="clear" w:color="auto" w:fill="auto"/>
            <w:noWrap/>
            <w:vAlign w:val="center"/>
            <w:hideMark/>
          </w:tcPr>
          <w:p w14:paraId="0AE5158C"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25 157,90001</w:t>
            </w:r>
          </w:p>
        </w:tc>
      </w:tr>
      <w:tr w:rsidR="00C82651" w:rsidRPr="00C90ED3" w14:paraId="596F103B" w14:textId="77777777" w:rsidTr="00B22664">
        <w:trPr>
          <w:cantSplit/>
          <w:trHeight w:val="146"/>
        </w:trPr>
        <w:tc>
          <w:tcPr>
            <w:tcW w:w="564" w:type="dxa"/>
            <w:shd w:val="clear" w:color="auto" w:fill="auto"/>
            <w:noWrap/>
            <w:vAlign w:val="center"/>
            <w:hideMark/>
          </w:tcPr>
          <w:p w14:paraId="5106B6B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84</w:t>
            </w:r>
          </w:p>
        </w:tc>
        <w:tc>
          <w:tcPr>
            <w:tcW w:w="567" w:type="dxa"/>
            <w:shd w:val="clear" w:color="auto" w:fill="auto"/>
            <w:noWrap/>
            <w:vAlign w:val="center"/>
            <w:hideMark/>
          </w:tcPr>
          <w:p w14:paraId="099C58D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90" w:type="dxa"/>
            <w:shd w:val="clear" w:color="auto" w:fill="auto"/>
            <w:noWrap/>
            <w:vAlign w:val="center"/>
            <w:hideMark/>
          </w:tcPr>
          <w:p w14:paraId="4E09A33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01A0310020</w:t>
            </w:r>
          </w:p>
        </w:tc>
        <w:tc>
          <w:tcPr>
            <w:tcW w:w="458" w:type="dxa"/>
            <w:shd w:val="clear" w:color="auto" w:fill="auto"/>
            <w:noWrap/>
            <w:vAlign w:val="center"/>
            <w:hideMark/>
          </w:tcPr>
          <w:p w14:paraId="62C891F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340" w:type="dxa"/>
            <w:shd w:val="clear" w:color="auto" w:fill="auto"/>
            <w:hideMark/>
          </w:tcPr>
          <w:p w14:paraId="4395522E"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527E7C30"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63 205,64418</w:t>
            </w:r>
          </w:p>
        </w:tc>
      </w:tr>
      <w:tr w:rsidR="00C82651" w:rsidRPr="00C90ED3" w14:paraId="6AFA8075" w14:textId="77777777" w:rsidTr="00B22664">
        <w:trPr>
          <w:cantSplit/>
          <w:trHeight w:val="58"/>
        </w:trPr>
        <w:tc>
          <w:tcPr>
            <w:tcW w:w="564" w:type="dxa"/>
            <w:shd w:val="clear" w:color="auto" w:fill="auto"/>
            <w:noWrap/>
            <w:vAlign w:val="center"/>
            <w:hideMark/>
          </w:tcPr>
          <w:p w14:paraId="14CE9CA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w:t>
            </w:r>
          </w:p>
        </w:tc>
        <w:tc>
          <w:tcPr>
            <w:tcW w:w="567" w:type="dxa"/>
            <w:shd w:val="clear" w:color="auto" w:fill="auto"/>
            <w:noWrap/>
            <w:vAlign w:val="center"/>
            <w:hideMark/>
          </w:tcPr>
          <w:p w14:paraId="555B5CE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90" w:type="dxa"/>
            <w:shd w:val="clear" w:color="auto" w:fill="auto"/>
            <w:noWrap/>
            <w:vAlign w:val="center"/>
            <w:hideMark/>
          </w:tcPr>
          <w:p w14:paraId="2D07B4E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01A0310020</w:t>
            </w:r>
          </w:p>
        </w:tc>
        <w:tc>
          <w:tcPr>
            <w:tcW w:w="458" w:type="dxa"/>
            <w:shd w:val="clear" w:color="auto" w:fill="auto"/>
            <w:noWrap/>
            <w:vAlign w:val="center"/>
            <w:hideMark/>
          </w:tcPr>
          <w:p w14:paraId="1BB4CBF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850</w:t>
            </w:r>
          </w:p>
        </w:tc>
        <w:tc>
          <w:tcPr>
            <w:tcW w:w="11340" w:type="dxa"/>
            <w:shd w:val="clear" w:color="auto" w:fill="auto"/>
            <w:hideMark/>
          </w:tcPr>
          <w:p w14:paraId="02021489"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Уплата налогов, сборов и иных платежей</w:t>
            </w:r>
          </w:p>
        </w:tc>
        <w:tc>
          <w:tcPr>
            <w:tcW w:w="1701" w:type="dxa"/>
            <w:shd w:val="clear" w:color="auto" w:fill="auto"/>
            <w:noWrap/>
            <w:vAlign w:val="center"/>
            <w:hideMark/>
          </w:tcPr>
          <w:p w14:paraId="24DA6FAA"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100,02299</w:t>
            </w:r>
          </w:p>
        </w:tc>
      </w:tr>
      <w:tr w:rsidR="00C82651" w:rsidRPr="00C90ED3" w14:paraId="17FFB6D0" w14:textId="77777777" w:rsidTr="00B22664">
        <w:trPr>
          <w:cantSplit/>
          <w:trHeight w:val="215"/>
        </w:trPr>
        <w:tc>
          <w:tcPr>
            <w:tcW w:w="564" w:type="dxa"/>
            <w:shd w:val="clear" w:color="auto" w:fill="auto"/>
            <w:noWrap/>
            <w:vAlign w:val="center"/>
            <w:hideMark/>
          </w:tcPr>
          <w:p w14:paraId="271F061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86</w:t>
            </w:r>
          </w:p>
        </w:tc>
        <w:tc>
          <w:tcPr>
            <w:tcW w:w="567" w:type="dxa"/>
            <w:shd w:val="clear" w:color="auto" w:fill="auto"/>
            <w:noWrap/>
            <w:vAlign w:val="center"/>
            <w:hideMark/>
          </w:tcPr>
          <w:p w14:paraId="6C393DF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90" w:type="dxa"/>
            <w:shd w:val="clear" w:color="auto" w:fill="auto"/>
            <w:noWrap/>
            <w:vAlign w:val="center"/>
            <w:hideMark/>
          </w:tcPr>
          <w:p w14:paraId="6B0A89D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01A0413020</w:t>
            </w:r>
          </w:p>
        </w:tc>
        <w:tc>
          <w:tcPr>
            <w:tcW w:w="458" w:type="dxa"/>
            <w:shd w:val="clear" w:color="auto" w:fill="auto"/>
            <w:noWrap/>
            <w:vAlign w:val="center"/>
            <w:hideMark/>
          </w:tcPr>
          <w:p w14:paraId="0E55D83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0E538B5F"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Финансовое обеспечение деятельности муниципального архива</w:t>
            </w:r>
          </w:p>
        </w:tc>
        <w:tc>
          <w:tcPr>
            <w:tcW w:w="1701" w:type="dxa"/>
            <w:shd w:val="clear" w:color="auto" w:fill="auto"/>
            <w:noWrap/>
            <w:vAlign w:val="center"/>
            <w:hideMark/>
          </w:tcPr>
          <w:p w14:paraId="36167E80"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2 556,23500</w:t>
            </w:r>
          </w:p>
        </w:tc>
      </w:tr>
      <w:tr w:rsidR="00C82651" w:rsidRPr="00C90ED3" w14:paraId="52777A2B" w14:textId="77777777" w:rsidTr="00B22664">
        <w:trPr>
          <w:cantSplit/>
          <w:trHeight w:val="58"/>
        </w:trPr>
        <w:tc>
          <w:tcPr>
            <w:tcW w:w="564" w:type="dxa"/>
            <w:shd w:val="clear" w:color="auto" w:fill="auto"/>
            <w:noWrap/>
            <w:vAlign w:val="center"/>
            <w:hideMark/>
          </w:tcPr>
          <w:p w14:paraId="481519E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87</w:t>
            </w:r>
          </w:p>
        </w:tc>
        <w:tc>
          <w:tcPr>
            <w:tcW w:w="567" w:type="dxa"/>
            <w:shd w:val="clear" w:color="auto" w:fill="auto"/>
            <w:noWrap/>
            <w:vAlign w:val="center"/>
            <w:hideMark/>
          </w:tcPr>
          <w:p w14:paraId="6C8EE88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90" w:type="dxa"/>
            <w:shd w:val="clear" w:color="auto" w:fill="auto"/>
            <w:noWrap/>
            <w:vAlign w:val="center"/>
            <w:hideMark/>
          </w:tcPr>
          <w:p w14:paraId="417ADBA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01A0413020</w:t>
            </w:r>
          </w:p>
        </w:tc>
        <w:tc>
          <w:tcPr>
            <w:tcW w:w="458" w:type="dxa"/>
            <w:shd w:val="clear" w:color="auto" w:fill="auto"/>
            <w:noWrap/>
            <w:vAlign w:val="center"/>
            <w:hideMark/>
          </w:tcPr>
          <w:p w14:paraId="21489B0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11340" w:type="dxa"/>
            <w:shd w:val="clear" w:color="auto" w:fill="auto"/>
            <w:hideMark/>
          </w:tcPr>
          <w:p w14:paraId="796F8EAA"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1701" w:type="dxa"/>
            <w:shd w:val="clear" w:color="auto" w:fill="auto"/>
            <w:noWrap/>
            <w:vAlign w:val="center"/>
            <w:hideMark/>
          </w:tcPr>
          <w:p w14:paraId="47C10206"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2 063,83500</w:t>
            </w:r>
          </w:p>
        </w:tc>
      </w:tr>
      <w:tr w:rsidR="00C82651" w:rsidRPr="00C90ED3" w14:paraId="620414A9" w14:textId="77777777" w:rsidTr="00B22664">
        <w:trPr>
          <w:cantSplit/>
          <w:trHeight w:val="70"/>
        </w:trPr>
        <w:tc>
          <w:tcPr>
            <w:tcW w:w="564" w:type="dxa"/>
            <w:shd w:val="clear" w:color="auto" w:fill="auto"/>
            <w:noWrap/>
            <w:vAlign w:val="center"/>
            <w:hideMark/>
          </w:tcPr>
          <w:p w14:paraId="4C96A33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88</w:t>
            </w:r>
          </w:p>
        </w:tc>
        <w:tc>
          <w:tcPr>
            <w:tcW w:w="567" w:type="dxa"/>
            <w:shd w:val="clear" w:color="auto" w:fill="auto"/>
            <w:noWrap/>
            <w:vAlign w:val="center"/>
            <w:hideMark/>
          </w:tcPr>
          <w:p w14:paraId="4A00DF9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90" w:type="dxa"/>
            <w:shd w:val="clear" w:color="auto" w:fill="auto"/>
            <w:noWrap/>
            <w:vAlign w:val="center"/>
            <w:hideMark/>
          </w:tcPr>
          <w:p w14:paraId="1E8E261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01A0413020</w:t>
            </w:r>
          </w:p>
        </w:tc>
        <w:tc>
          <w:tcPr>
            <w:tcW w:w="458" w:type="dxa"/>
            <w:shd w:val="clear" w:color="auto" w:fill="auto"/>
            <w:noWrap/>
            <w:vAlign w:val="center"/>
            <w:hideMark/>
          </w:tcPr>
          <w:p w14:paraId="4E589E8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340" w:type="dxa"/>
            <w:shd w:val="clear" w:color="auto" w:fill="auto"/>
            <w:hideMark/>
          </w:tcPr>
          <w:p w14:paraId="38C61D72"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2364830B"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492,40000</w:t>
            </w:r>
          </w:p>
        </w:tc>
      </w:tr>
      <w:tr w:rsidR="00C82651" w:rsidRPr="00C90ED3" w14:paraId="341853F9" w14:textId="77777777" w:rsidTr="00B22664">
        <w:trPr>
          <w:cantSplit/>
          <w:trHeight w:val="58"/>
        </w:trPr>
        <w:tc>
          <w:tcPr>
            <w:tcW w:w="564" w:type="dxa"/>
            <w:shd w:val="clear" w:color="auto" w:fill="auto"/>
            <w:noWrap/>
            <w:vAlign w:val="center"/>
            <w:hideMark/>
          </w:tcPr>
          <w:p w14:paraId="5199852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89</w:t>
            </w:r>
          </w:p>
        </w:tc>
        <w:tc>
          <w:tcPr>
            <w:tcW w:w="567" w:type="dxa"/>
            <w:shd w:val="clear" w:color="auto" w:fill="auto"/>
            <w:noWrap/>
            <w:vAlign w:val="center"/>
            <w:hideMark/>
          </w:tcPr>
          <w:p w14:paraId="09967A1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90" w:type="dxa"/>
            <w:shd w:val="clear" w:color="auto" w:fill="auto"/>
            <w:noWrap/>
            <w:vAlign w:val="center"/>
            <w:hideMark/>
          </w:tcPr>
          <w:p w14:paraId="6CD5C7E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01A0610050</w:t>
            </w:r>
          </w:p>
        </w:tc>
        <w:tc>
          <w:tcPr>
            <w:tcW w:w="458" w:type="dxa"/>
            <w:shd w:val="clear" w:color="auto" w:fill="auto"/>
            <w:noWrap/>
            <w:vAlign w:val="center"/>
            <w:hideMark/>
          </w:tcPr>
          <w:p w14:paraId="6062A7B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43C8ACFC"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Прочие расходы в органах местного самоуправления</w:t>
            </w:r>
          </w:p>
        </w:tc>
        <w:tc>
          <w:tcPr>
            <w:tcW w:w="1701" w:type="dxa"/>
            <w:shd w:val="clear" w:color="auto" w:fill="auto"/>
            <w:noWrap/>
            <w:vAlign w:val="center"/>
            <w:hideMark/>
          </w:tcPr>
          <w:p w14:paraId="04A11E69"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1 329,01000</w:t>
            </w:r>
          </w:p>
        </w:tc>
      </w:tr>
      <w:tr w:rsidR="00C82651" w:rsidRPr="00C90ED3" w14:paraId="75826823" w14:textId="77777777" w:rsidTr="00B22664">
        <w:trPr>
          <w:cantSplit/>
          <w:trHeight w:val="58"/>
        </w:trPr>
        <w:tc>
          <w:tcPr>
            <w:tcW w:w="564" w:type="dxa"/>
            <w:shd w:val="clear" w:color="auto" w:fill="auto"/>
            <w:noWrap/>
            <w:vAlign w:val="center"/>
            <w:hideMark/>
          </w:tcPr>
          <w:p w14:paraId="245A494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w:t>
            </w:r>
          </w:p>
        </w:tc>
        <w:tc>
          <w:tcPr>
            <w:tcW w:w="567" w:type="dxa"/>
            <w:shd w:val="clear" w:color="auto" w:fill="auto"/>
            <w:noWrap/>
            <w:vAlign w:val="center"/>
            <w:hideMark/>
          </w:tcPr>
          <w:p w14:paraId="36BA101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90" w:type="dxa"/>
            <w:shd w:val="clear" w:color="auto" w:fill="auto"/>
            <w:noWrap/>
            <w:vAlign w:val="center"/>
            <w:hideMark/>
          </w:tcPr>
          <w:p w14:paraId="1B093B3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01A0610050</w:t>
            </w:r>
          </w:p>
        </w:tc>
        <w:tc>
          <w:tcPr>
            <w:tcW w:w="458" w:type="dxa"/>
            <w:shd w:val="clear" w:color="auto" w:fill="auto"/>
            <w:noWrap/>
            <w:vAlign w:val="center"/>
            <w:hideMark/>
          </w:tcPr>
          <w:p w14:paraId="4C32AC6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340" w:type="dxa"/>
            <w:shd w:val="clear" w:color="auto" w:fill="auto"/>
            <w:hideMark/>
          </w:tcPr>
          <w:p w14:paraId="4F0C3D43"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23971160"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619,00000</w:t>
            </w:r>
          </w:p>
        </w:tc>
      </w:tr>
      <w:tr w:rsidR="00C82651" w:rsidRPr="00C90ED3" w14:paraId="7525CFD4" w14:textId="77777777" w:rsidTr="00B22664">
        <w:trPr>
          <w:cantSplit/>
          <w:trHeight w:val="70"/>
        </w:trPr>
        <w:tc>
          <w:tcPr>
            <w:tcW w:w="564" w:type="dxa"/>
            <w:shd w:val="clear" w:color="auto" w:fill="auto"/>
            <w:noWrap/>
            <w:vAlign w:val="center"/>
            <w:hideMark/>
          </w:tcPr>
          <w:p w14:paraId="26E205D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w:t>
            </w:r>
          </w:p>
        </w:tc>
        <w:tc>
          <w:tcPr>
            <w:tcW w:w="567" w:type="dxa"/>
            <w:shd w:val="clear" w:color="auto" w:fill="auto"/>
            <w:noWrap/>
            <w:vAlign w:val="center"/>
            <w:hideMark/>
          </w:tcPr>
          <w:p w14:paraId="4807F8E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90" w:type="dxa"/>
            <w:shd w:val="clear" w:color="auto" w:fill="auto"/>
            <w:noWrap/>
            <w:vAlign w:val="center"/>
            <w:hideMark/>
          </w:tcPr>
          <w:p w14:paraId="74E58FC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01A0610050</w:t>
            </w:r>
          </w:p>
        </w:tc>
        <w:tc>
          <w:tcPr>
            <w:tcW w:w="458" w:type="dxa"/>
            <w:shd w:val="clear" w:color="auto" w:fill="auto"/>
            <w:noWrap/>
            <w:vAlign w:val="center"/>
            <w:hideMark/>
          </w:tcPr>
          <w:p w14:paraId="25C9FD3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830</w:t>
            </w:r>
          </w:p>
        </w:tc>
        <w:tc>
          <w:tcPr>
            <w:tcW w:w="11340" w:type="dxa"/>
            <w:shd w:val="clear" w:color="auto" w:fill="auto"/>
            <w:hideMark/>
          </w:tcPr>
          <w:p w14:paraId="51050AAA"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Исполнение судебных актов</w:t>
            </w:r>
          </w:p>
        </w:tc>
        <w:tc>
          <w:tcPr>
            <w:tcW w:w="1701" w:type="dxa"/>
            <w:shd w:val="clear" w:color="auto" w:fill="auto"/>
            <w:noWrap/>
            <w:vAlign w:val="center"/>
            <w:hideMark/>
          </w:tcPr>
          <w:p w14:paraId="4976FF1D"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435,01000</w:t>
            </w:r>
          </w:p>
        </w:tc>
      </w:tr>
      <w:tr w:rsidR="00C82651" w:rsidRPr="00C90ED3" w14:paraId="06F9B21F" w14:textId="77777777" w:rsidTr="00B22664">
        <w:trPr>
          <w:cantSplit/>
          <w:trHeight w:val="58"/>
        </w:trPr>
        <w:tc>
          <w:tcPr>
            <w:tcW w:w="564" w:type="dxa"/>
            <w:shd w:val="clear" w:color="auto" w:fill="auto"/>
            <w:noWrap/>
            <w:vAlign w:val="center"/>
            <w:hideMark/>
          </w:tcPr>
          <w:p w14:paraId="46A2DF1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92</w:t>
            </w:r>
          </w:p>
        </w:tc>
        <w:tc>
          <w:tcPr>
            <w:tcW w:w="567" w:type="dxa"/>
            <w:shd w:val="clear" w:color="auto" w:fill="auto"/>
            <w:noWrap/>
            <w:vAlign w:val="center"/>
            <w:hideMark/>
          </w:tcPr>
          <w:p w14:paraId="7156595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90" w:type="dxa"/>
            <w:shd w:val="clear" w:color="auto" w:fill="auto"/>
            <w:noWrap/>
            <w:vAlign w:val="center"/>
            <w:hideMark/>
          </w:tcPr>
          <w:p w14:paraId="18AE377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01A0610050</w:t>
            </w:r>
          </w:p>
        </w:tc>
        <w:tc>
          <w:tcPr>
            <w:tcW w:w="458" w:type="dxa"/>
            <w:shd w:val="clear" w:color="auto" w:fill="auto"/>
            <w:noWrap/>
            <w:vAlign w:val="center"/>
            <w:hideMark/>
          </w:tcPr>
          <w:p w14:paraId="6E92E0E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850</w:t>
            </w:r>
          </w:p>
        </w:tc>
        <w:tc>
          <w:tcPr>
            <w:tcW w:w="11340" w:type="dxa"/>
            <w:shd w:val="clear" w:color="auto" w:fill="auto"/>
            <w:hideMark/>
          </w:tcPr>
          <w:p w14:paraId="13CB678C"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Уплата налогов, сборов и иных платежей</w:t>
            </w:r>
          </w:p>
        </w:tc>
        <w:tc>
          <w:tcPr>
            <w:tcW w:w="1701" w:type="dxa"/>
            <w:shd w:val="clear" w:color="auto" w:fill="auto"/>
            <w:noWrap/>
            <w:vAlign w:val="center"/>
            <w:hideMark/>
          </w:tcPr>
          <w:p w14:paraId="7D50271E"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275,00000</w:t>
            </w:r>
          </w:p>
        </w:tc>
      </w:tr>
      <w:tr w:rsidR="00C82651" w:rsidRPr="00C90ED3" w14:paraId="049FEEA0" w14:textId="77777777" w:rsidTr="00B22664">
        <w:trPr>
          <w:cantSplit/>
          <w:trHeight w:val="157"/>
        </w:trPr>
        <w:tc>
          <w:tcPr>
            <w:tcW w:w="564" w:type="dxa"/>
            <w:shd w:val="clear" w:color="auto" w:fill="auto"/>
            <w:noWrap/>
            <w:vAlign w:val="center"/>
            <w:hideMark/>
          </w:tcPr>
          <w:p w14:paraId="34330B6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93</w:t>
            </w:r>
          </w:p>
        </w:tc>
        <w:tc>
          <w:tcPr>
            <w:tcW w:w="567" w:type="dxa"/>
            <w:shd w:val="clear" w:color="auto" w:fill="auto"/>
            <w:noWrap/>
            <w:vAlign w:val="center"/>
            <w:hideMark/>
          </w:tcPr>
          <w:p w14:paraId="254A4F5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90" w:type="dxa"/>
            <w:shd w:val="clear" w:color="auto" w:fill="auto"/>
            <w:noWrap/>
            <w:vAlign w:val="center"/>
            <w:hideMark/>
          </w:tcPr>
          <w:p w14:paraId="2ED2379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0200000000</w:t>
            </w:r>
          </w:p>
        </w:tc>
        <w:tc>
          <w:tcPr>
            <w:tcW w:w="458" w:type="dxa"/>
            <w:shd w:val="clear" w:color="auto" w:fill="auto"/>
            <w:noWrap/>
            <w:vAlign w:val="center"/>
            <w:hideMark/>
          </w:tcPr>
          <w:p w14:paraId="51AB48D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33152CCE"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«Повышение эффективности управления муниципальной собственностью на территории городского округа Верхняя Пышма до 2027 года»</w:t>
            </w:r>
          </w:p>
        </w:tc>
        <w:tc>
          <w:tcPr>
            <w:tcW w:w="1701" w:type="dxa"/>
            <w:shd w:val="clear" w:color="auto" w:fill="auto"/>
            <w:noWrap/>
            <w:vAlign w:val="center"/>
            <w:hideMark/>
          </w:tcPr>
          <w:p w14:paraId="4E649B20"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237 748,46898</w:t>
            </w:r>
          </w:p>
        </w:tc>
      </w:tr>
      <w:tr w:rsidR="00C82651" w:rsidRPr="00C90ED3" w14:paraId="717FAE0E" w14:textId="77777777" w:rsidTr="00B22664">
        <w:trPr>
          <w:cantSplit/>
          <w:trHeight w:val="58"/>
        </w:trPr>
        <w:tc>
          <w:tcPr>
            <w:tcW w:w="564" w:type="dxa"/>
            <w:shd w:val="clear" w:color="auto" w:fill="auto"/>
            <w:noWrap/>
            <w:vAlign w:val="center"/>
            <w:hideMark/>
          </w:tcPr>
          <w:p w14:paraId="069214F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94</w:t>
            </w:r>
          </w:p>
        </w:tc>
        <w:tc>
          <w:tcPr>
            <w:tcW w:w="567" w:type="dxa"/>
            <w:shd w:val="clear" w:color="auto" w:fill="auto"/>
            <w:noWrap/>
            <w:vAlign w:val="center"/>
            <w:hideMark/>
          </w:tcPr>
          <w:p w14:paraId="2D3C15D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90" w:type="dxa"/>
            <w:shd w:val="clear" w:color="auto" w:fill="auto"/>
            <w:noWrap/>
            <w:vAlign w:val="center"/>
            <w:hideMark/>
          </w:tcPr>
          <w:p w14:paraId="751E8A1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0210000000</w:t>
            </w:r>
          </w:p>
        </w:tc>
        <w:tc>
          <w:tcPr>
            <w:tcW w:w="458" w:type="dxa"/>
            <w:shd w:val="clear" w:color="auto" w:fill="auto"/>
            <w:noWrap/>
            <w:vAlign w:val="center"/>
            <w:hideMark/>
          </w:tcPr>
          <w:p w14:paraId="2FA5261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6DB2488B"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«Программа управления муниципальной собственностью и приватизации муниципального имущества на территории городского округа Верхняя Пышма до 2027 года»</w:t>
            </w:r>
          </w:p>
        </w:tc>
        <w:tc>
          <w:tcPr>
            <w:tcW w:w="1701" w:type="dxa"/>
            <w:shd w:val="clear" w:color="auto" w:fill="auto"/>
            <w:noWrap/>
            <w:vAlign w:val="center"/>
            <w:hideMark/>
          </w:tcPr>
          <w:p w14:paraId="6B95EBB0"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200 437,52535</w:t>
            </w:r>
          </w:p>
        </w:tc>
      </w:tr>
      <w:tr w:rsidR="00C82651" w:rsidRPr="00C90ED3" w14:paraId="54EBF7F4" w14:textId="77777777" w:rsidTr="00B22664">
        <w:trPr>
          <w:cantSplit/>
          <w:trHeight w:val="58"/>
        </w:trPr>
        <w:tc>
          <w:tcPr>
            <w:tcW w:w="564" w:type="dxa"/>
            <w:shd w:val="clear" w:color="auto" w:fill="auto"/>
            <w:noWrap/>
            <w:vAlign w:val="center"/>
            <w:hideMark/>
          </w:tcPr>
          <w:p w14:paraId="4A45375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95</w:t>
            </w:r>
          </w:p>
        </w:tc>
        <w:tc>
          <w:tcPr>
            <w:tcW w:w="567" w:type="dxa"/>
            <w:shd w:val="clear" w:color="auto" w:fill="auto"/>
            <w:noWrap/>
            <w:vAlign w:val="center"/>
            <w:hideMark/>
          </w:tcPr>
          <w:p w14:paraId="5C67C50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90" w:type="dxa"/>
            <w:shd w:val="clear" w:color="auto" w:fill="auto"/>
            <w:noWrap/>
            <w:vAlign w:val="center"/>
            <w:hideMark/>
          </w:tcPr>
          <w:p w14:paraId="13FDF2D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0210219010</w:t>
            </w:r>
          </w:p>
        </w:tc>
        <w:tc>
          <w:tcPr>
            <w:tcW w:w="458" w:type="dxa"/>
            <w:shd w:val="clear" w:color="auto" w:fill="auto"/>
            <w:noWrap/>
            <w:vAlign w:val="center"/>
            <w:hideMark/>
          </w:tcPr>
          <w:p w14:paraId="1059C10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5E4FEA3C"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Проведение кадастровых и инвентаризационно-технических работ в отношении объектов недвижимого имущества, находящегося в муниципальной собственности</w:t>
            </w:r>
          </w:p>
        </w:tc>
        <w:tc>
          <w:tcPr>
            <w:tcW w:w="1701" w:type="dxa"/>
            <w:shd w:val="clear" w:color="auto" w:fill="auto"/>
            <w:noWrap/>
            <w:vAlign w:val="center"/>
            <w:hideMark/>
          </w:tcPr>
          <w:p w14:paraId="3AD9E9D2"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1 768,20000</w:t>
            </w:r>
          </w:p>
        </w:tc>
      </w:tr>
      <w:tr w:rsidR="00C82651" w:rsidRPr="00C90ED3" w14:paraId="39076078" w14:textId="77777777" w:rsidTr="00B22664">
        <w:trPr>
          <w:cantSplit/>
          <w:trHeight w:val="133"/>
        </w:trPr>
        <w:tc>
          <w:tcPr>
            <w:tcW w:w="564" w:type="dxa"/>
            <w:shd w:val="clear" w:color="auto" w:fill="auto"/>
            <w:noWrap/>
            <w:vAlign w:val="center"/>
            <w:hideMark/>
          </w:tcPr>
          <w:p w14:paraId="7B941D3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96</w:t>
            </w:r>
          </w:p>
        </w:tc>
        <w:tc>
          <w:tcPr>
            <w:tcW w:w="567" w:type="dxa"/>
            <w:shd w:val="clear" w:color="auto" w:fill="auto"/>
            <w:noWrap/>
            <w:vAlign w:val="center"/>
            <w:hideMark/>
          </w:tcPr>
          <w:p w14:paraId="7C327F9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90" w:type="dxa"/>
            <w:shd w:val="clear" w:color="auto" w:fill="auto"/>
            <w:noWrap/>
            <w:vAlign w:val="center"/>
            <w:hideMark/>
          </w:tcPr>
          <w:p w14:paraId="3855497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0210219010</w:t>
            </w:r>
          </w:p>
        </w:tc>
        <w:tc>
          <w:tcPr>
            <w:tcW w:w="458" w:type="dxa"/>
            <w:shd w:val="clear" w:color="auto" w:fill="auto"/>
            <w:noWrap/>
            <w:vAlign w:val="center"/>
            <w:hideMark/>
          </w:tcPr>
          <w:p w14:paraId="3AF098C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340" w:type="dxa"/>
            <w:shd w:val="clear" w:color="auto" w:fill="auto"/>
            <w:hideMark/>
          </w:tcPr>
          <w:p w14:paraId="3B21BA66"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17F8A610"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1 768,20000</w:t>
            </w:r>
          </w:p>
        </w:tc>
      </w:tr>
      <w:tr w:rsidR="00C82651" w:rsidRPr="00C90ED3" w14:paraId="2E1AB337" w14:textId="77777777" w:rsidTr="00B22664">
        <w:trPr>
          <w:cantSplit/>
          <w:trHeight w:val="58"/>
        </w:trPr>
        <w:tc>
          <w:tcPr>
            <w:tcW w:w="564" w:type="dxa"/>
            <w:shd w:val="clear" w:color="auto" w:fill="auto"/>
            <w:noWrap/>
            <w:vAlign w:val="center"/>
            <w:hideMark/>
          </w:tcPr>
          <w:p w14:paraId="6B0CBF5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97</w:t>
            </w:r>
          </w:p>
        </w:tc>
        <w:tc>
          <w:tcPr>
            <w:tcW w:w="567" w:type="dxa"/>
            <w:shd w:val="clear" w:color="auto" w:fill="auto"/>
            <w:noWrap/>
            <w:vAlign w:val="center"/>
            <w:hideMark/>
          </w:tcPr>
          <w:p w14:paraId="6314A3E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90" w:type="dxa"/>
            <w:shd w:val="clear" w:color="auto" w:fill="auto"/>
            <w:noWrap/>
            <w:vAlign w:val="center"/>
            <w:hideMark/>
          </w:tcPr>
          <w:p w14:paraId="29E18DB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0210519030</w:t>
            </w:r>
          </w:p>
        </w:tc>
        <w:tc>
          <w:tcPr>
            <w:tcW w:w="458" w:type="dxa"/>
            <w:shd w:val="clear" w:color="auto" w:fill="auto"/>
            <w:noWrap/>
            <w:vAlign w:val="center"/>
            <w:hideMark/>
          </w:tcPr>
          <w:p w14:paraId="4D07994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378FF7CF"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проведения независимой оценки рыночной стоимости объектов недвижимого имущества, права аренды недвижимого имущества и права на заключение договоров аренды недвижимого имущества и договоров на установку и эксплуатацию рекламных конструкций</w:t>
            </w:r>
          </w:p>
        </w:tc>
        <w:tc>
          <w:tcPr>
            <w:tcW w:w="1701" w:type="dxa"/>
            <w:shd w:val="clear" w:color="auto" w:fill="auto"/>
            <w:noWrap/>
            <w:vAlign w:val="center"/>
            <w:hideMark/>
          </w:tcPr>
          <w:p w14:paraId="292290D3"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674,20000</w:t>
            </w:r>
          </w:p>
        </w:tc>
      </w:tr>
      <w:tr w:rsidR="00C82651" w:rsidRPr="00C90ED3" w14:paraId="0D9DAB95" w14:textId="77777777" w:rsidTr="00B22664">
        <w:trPr>
          <w:cantSplit/>
          <w:trHeight w:val="73"/>
        </w:trPr>
        <w:tc>
          <w:tcPr>
            <w:tcW w:w="564" w:type="dxa"/>
            <w:shd w:val="clear" w:color="auto" w:fill="auto"/>
            <w:noWrap/>
            <w:vAlign w:val="center"/>
            <w:hideMark/>
          </w:tcPr>
          <w:p w14:paraId="515A002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98</w:t>
            </w:r>
          </w:p>
        </w:tc>
        <w:tc>
          <w:tcPr>
            <w:tcW w:w="567" w:type="dxa"/>
            <w:shd w:val="clear" w:color="auto" w:fill="auto"/>
            <w:noWrap/>
            <w:vAlign w:val="center"/>
            <w:hideMark/>
          </w:tcPr>
          <w:p w14:paraId="04C584D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90" w:type="dxa"/>
            <w:shd w:val="clear" w:color="auto" w:fill="auto"/>
            <w:noWrap/>
            <w:vAlign w:val="center"/>
            <w:hideMark/>
          </w:tcPr>
          <w:p w14:paraId="28869C7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0210519030</w:t>
            </w:r>
          </w:p>
        </w:tc>
        <w:tc>
          <w:tcPr>
            <w:tcW w:w="458" w:type="dxa"/>
            <w:shd w:val="clear" w:color="auto" w:fill="auto"/>
            <w:noWrap/>
            <w:vAlign w:val="center"/>
            <w:hideMark/>
          </w:tcPr>
          <w:p w14:paraId="4F2DC2C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340" w:type="dxa"/>
            <w:shd w:val="clear" w:color="auto" w:fill="auto"/>
            <w:hideMark/>
          </w:tcPr>
          <w:p w14:paraId="2995E03A"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75C7D0AE"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674,20000</w:t>
            </w:r>
          </w:p>
        </w:tc>
      </w:tr>
      <w:tr w:rsidR="00C82651" w:rsidRPr="00C90ED3" w14:paraId="4F3A9A75" w14:textId="77777777" w:rsidTr="00B22664">
        <w:trPr>
          <w:cantSplit/>
          <w:trHeight w:val="123"/>
        </w:trPr>
        <w:tc>
          <w:tcPr>
            <w:tcW w:w="564" w:type="dxa"/>
            <w:shd w:val="clear" w:color="auto" w:fill="auto"/>
            <w:noWrap/>
            <w:vAlign w:val="center"/>
            <w:hideMark/>
          </w:tcPr>
          <w:p w14:paraId="74CC3D1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99</w:t>
            </w:r>
          </w:p>
        </w:tc>
        <w:tc>
          <w:tcPr>
            <w:tcW w:w="567" w:type="dxa"/>
            <w:shd w:val="clear" w:color="auto" w:fill="auto"/>
            <w:noWrap/>
            <w:vAlign w:val="center"/>
            <w:hideMark/>
          </w:tcPr>
          <w:p w14:paraId="5A50332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90" w:type="dxa"/>
            <w:shd w:val="clear" w:color="auto" w:fill="auto"/>
            <w:noWrap/>
            <w:vAlign w:val="center"/>
            <w:hideMark/>
          </w:tcPr>
          <w:p w14:paraId="51C862E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0210619040</w:t>
            </w:r>
          </w:p>
        </w:tc>
        <w:tc>
          <w:tcPr>
            <w:tcW w:w="458" w:type="dxa"/>
            <w:shd w:val="clear" w:color="auto" w:fill="auto"/>
            <w:noWrap/>
            <w:vAlign w:val="center"/>
            <w:hideMark/>
          </w:tcPr>
          <w:p w14:paraId="0F87D13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687166B8"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Проведение работ по демонтажу несанкционированных рекламных конструкций</w:t>
            </w:r>
          </w:p>
        </w:tc>
        <w:tc>
          <w:tcPr>
            <w:tcW w:w="1701" w:type="dxa"/>
            <w:shd w:val="clear" w:color="auto" w:fill="auto"/>
            <w:noWrap/>
            <w:vAlign w:val="center"/>
            <w:hideMark/>
          </w:tcPr>
          <w:p w14:paraId="617E8ED6"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252,00000</w:t>
            </w:r>
          </w:p>
        </w:tc>
      </w:tr>
      <w:tr w:rsidR="00C82651" w:rsidRPr="00C90ED3" w14:paraId="678E0C2C" w14:textId="77777777" w:rsidTr="00B22664">
        <w:trPr>
          <w:cantSplit/>
          <w:trHeight w:val="58"/>
        </w:trPr>
        <w:tc>
          <w:tcPr>
            <w:tcW w:w="564" w:type="dxa"/>
            <w:shd w:val="clear" w:color="auto" w:fill="auto"/>
            <w:noWrap/>
            <w:vAlign w:val="center"/>
            <w:hideMark/>
          </w:tcPr>
          <w:p w14:paraId="164457D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w:t>
            </w:r>
          </w:p>
        </w:tc>
        <w:tc>
          <w:tcPr>
            <w:tcW w:w="567" w:type="dxa"/>
            <w:shd w:val="clear" w:color="auto" w:fill="auto"/>
            <w:noWrap/>
            <w:vAlign w:val="center"/>
            <w:hideMark/>
          </w:tcPr>
          <w:p w14:paraId="56EB9F9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90" w:type="dxa"/>
            <w:shd w:val="clear" w:color="auto" w:fill="auto"/>
            <w:noWrap/>
            <w:vAlign w:val="center"/>
            <w:hideMark/>
          </w:tcPr>
          <w:p w14:paraId="28552ED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0210619040</w:t>
            </w:r>
          </w:p>
        </w:tc>
        <w:tc>
          <w:tcPr>
            <w:tcW w:w="458" w:type="dxa"/>
            <w:shd w:val="clear" w:color="auto" w:fill="auto"/>
            <w:noWrap/>
            <w:vAlign w:val="center"/>
            <w:hideMark/>
          </w:tcPr>
          <w:p w14:paraId="66F25AD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340" w:type="dxa"/>
            <w:shd w:val="clear" w:color="auto" w:fill="auto"/>
            <w:hideMark/>
          </w:tcPr>
          <w:p w14:paraId="7A941CE2"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1F24F314"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252,00000</w:t>
            </w:r>
          </w:p>
        </w:tc>
      </w:tr>
      <w:tr w:rsidR="00C82651" w:rsidRPr="00C90ED3" w14:paraId="1D50177C" w14:textId="77777777" w:rsidTr="00B22664">
        <w:trPr>
          <w:cantSplit/>
          <w:trHeight w:val="58"/>
        </w:trPr>
        <w:tc>
          <w:tcPr>
            <w:tcW w:w="564" w:type="dxa"/>
            <w:shd w:val="clear" w:color="auto" w:fill="auto"/>
            <w:noWrap/>
            <w:vAlign w:val="center"/>
            <w:hideMark/>
          </w:tcPr>
          <w:p w14:paraId="4F75DFE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101</w:t>
            </w:r>
          </w:p>
        </w:tc>
        <w:tc>
          <w:tcPr>
            <w:tcW w:w="567" w:type="dxa"/>
            <w:shd w:val="clear" w:color="auto" w:fill="auto"/>
            <w:noWrap/>
            <w:vAlign w:val="center"/>
            <w:hideMark/>
          </w:tcPr>
          <w:p w14:paraId="781AAA2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90" w:type="dxa"/>
            <w:shd w:val="clear" w:color="auto" w:fill="auto"/>
            <w:noWrap/>
            <w:vAlign w:val="center"/>
            <w:hideMark/>
          </w:tcPr>
          <w:p w14:paraId="31FE9E3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0211119100</w:t>
            </w:r>
          </w:p>
        </w:tc>
        <w:tc>
          <w:tcPr>
            <w:tcW w:w="458" w:type="dxa"/>
            <w:shd w:val="clear" w:color="auto" w:fill="auto"/>
            <w:noWrap/>
            <w:vAlign w:val="center"/>
            <w:hideMark/>
          </w:tcPr>
          <w:p w14:paraId="100799B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0EA1BCA2"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Приобретение объектов недвижимого имущества в муниципальную собственность</w:t>
            </w:r>
          </w:p>
        </w:tc>
        <w:tc>
          <w:tcPr>
            <w:tcW w:w="1701" w:type="dxa"/>
            <w:shd w:val="clear" w:color="auto" w:fill="auto"/>
            <w:noWrap/>
            <w:vAlign w:val="center"/>
            <w:hideMark/>
          </w:tcPr>
          <w:p w14:paraId="6DCE4593"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197 743,12535</w:t>
            </w:r>
          </w:p>
        </w:tc>
      </w:tr>
      <w:tr w:rsidR="00C82651" w:rsidRPr="00C90ED3" w14:paraId="33AEE546" w14:textId="77777777" w:rsidTr="00B22664">
        <w:trPr>
          <w:cantSplit/>
          <w:trHeight w:val="58"/>
        </w:trPr>
        <w:tc>
          <w:tcPr>
            <w:tcW w:w="564" w:type="dxa"/>
            <w:shd w:val="clear" w:color="auto" w:fill="auto"/>
            <w:noWrap/>
            <w:vAlign w:val="center"/>
            <w:hideMark/>
          </w:tcPr>
          <w:p w14:paraId="24A1A5E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102</w:t>
            </w:r>
          </w:p>
        </w:tc>
        <w:tc>
          <w:tcPr>
            <w:tcW w:w="567" w:type="dxa"/>
            <w:shd w:val="clear" w:color="auto" w:fill="auto"/>
            <w:noWrap/>
            <w:vAlign w:val="center"/>
            <w:hideMark/>
          </w:tcPr>
          <w:p w14:paraId="6867193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90" w:type="dxa"/>
            <w:shd w:val="clear" w:color="auto" w:fill="auto"/>
            <w:noWrap/>
            <w:vAlign w:val="center"/>
            <w:hideMark/>
          </w:tcPr>
          <w:p w14:paraId="563F1B9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0211119100</w:t>
            </w:r>
          </w:p>
        </w:tc>
        <w:tc>
          <w:tcPr>
            <w:tcW w:w="458" w:type="dxa"/>
            <w:shd w:val="clear" w:color="auto" w:fill="auto"/>
            <w:noWrap/>
            <w:vAlign w:val="center"/>
            <w:hideMark/>
          </w:tcPr>
          <w:p w14:paraId="4E1223B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1340" w:type="dxa"/>
            <w:shd w:val="clear" w:color="auto" w:fill="auto"/>
            <w:hideMark/>
          </w:tcPr>
          <w:p w14:paraId="28F0A4E8"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701" w:type="dxa"/>
            <w:shd w:val="clear" w:color="auto" w:fill="auto"/>
            <w:noWrap/>
            <w:vAlign w:val="center"/>
            <w:hideMark/>
          </w:tcPr>
          <w:p w14:paraId="32F31D11"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197 743,12535</w:t>
            </w:r>
          </w:p>
        </w:tc>
      </w:tr>
      <w:tr w:rsidR="00C82651" w:rsidRPr="00C90ED3" w14:paraId="21AED523" w14:textId="77777777" w:rsidTr="00B22664">
        <w:trPr>
          <w:cantSplit/>
          <w:trHeight w:val="58"/>
        </w:trPr>
        <w:tc>
          <w:tcPr>
            <w:tcW w:w="564" w:type="dxa"/>
            <w:shd w:val="clear" w:color="auto" w:fill="auto"/>
            <w:noWrap/>
            <w:vAlign w:val="center"/>
            <w:hideMark/>
          </w:tcPr>
          <w:p w14:paraId="579E8EF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103</w:t>
            </w:r>
          </w:p>
        </w:tc>
        <w:tc>
          <w:tcPr>
            <w:tcW w:w="567" w:type="dxa"/>
            <w:shd w:val="clear" w:color="auto" w:fill="auto"/>
            <w:noWrap/>
            <w:vAlign w:val="center"/>
            <w:hideMark/>
          </w:tcPr>
          <w:p w14:paraId="78DE653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90" w:type="dxa"/>
            <w:shd w:val="clear" w:color="auto" w:fill="auto"/>
            <w:noWrap/>
            <w:vAlign w:val="center"/>
            <w:hideMark/>
          </w:tcPr>
          <w:p w14:paraId="06DE4C5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0220000000</w:t>
            </w:r>
          </w:p>
        </w:tc>
        <w:tc>
          <w:tcPr>
            <w:tcW w:w="458" w:type="dxa"/>
            <w:shd w:val="clear" w:color="auto" w:fill="auto"/>
            <w:noWrap/>
            <w:vAlign w:val="center"/>
            <w:hideMark/>
          </w:tcPr>
          <w:p w14:paraId="1922AF2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62A5F19C"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«Обеспечение реализации муниципальной программы «Повышение эффективности управления муниципальной собственностью на территории городского округа Верхняя Пышма до 2027 года»</w:t>
            </w:r>
          </w:p>
        </w:tc>
        <w:tc>
          <w:tcPr>
            <w:tcW w:w="1701" w:type="dxa"/>
            <w:shd w:val="clear" w:color="auto" w:fill="auto"/>
            <w:noWrap/>
            <w:vAlign w:val="center"/>
            <w:hideMark/>
          </w:tcPr>
          <w:p w14:paraId="1332DF57"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37 310,94363</w:t>
            </w:r>
          </w:p>
        </w:tc>
      </w:tr>
      <w:tr w:rsidR="00C82651" w:rsidRPr="00C90ED3" w14:paraId="56413985" w14:textId="77777777" w:rsidTr="00B22664">
        <w:trPr>
          <w:cantSplit/>
          <w:trHeight w:val="58"/>
        </w:trPr>
        <w:tc>
          <w:tcPr>
            <w:tcW w:w="564" w:type="dxa"/>
            <w:shd w:val="clear" w:color="auto" w:fill="auto"/>
            <w:noWrap/>
            <w:vAlign w:val="center"/>
            <w:hideMark/>
          </w:tcPr>
          <w:p w14:paraId="4B3372F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104</w:t>
            </w:r>
          </w:p>
        </w:tc>
        <w:tc>
          <w:tcPr>
            <w:tcW w:w="567" w:type="dxa"/>
            <w:shd w:val="clear" w:color="auto" w:fill="auto"/>
            <w:noWrap/>
            <w:vAlign w:val="center"/>
            <w:hideMark/>
          </w:tcPr>
          <w:p w14:paraId="0FCE19A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90" w:type="dxa"/>
            <w:shd w:val="clear" w:color="auto" w:fill="auto"/>
            <w:noWrap/>
            <w:vAlign w:val="center"/>
            <w:hideMark/>
          </w:tcPr>
          <w:p w14:paraId="70BA6CF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0220111010</w:t>
            </w:r>
          </w:p>
        </w:tc>
        <w:tc>
          <w:tcPr>
            <w:tcW w:w="458" w:type="dxa"/>
            <w:shd w:val="clear" w:color="auto" w:fill="auto"/>
            <w:noWrap/>
            <w:vAlign w:val="center"/>
            <w:hideMark/>
          </w:tcPr>
          <w:p w14:paraId="3AF3F98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3CB8A528"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деятельности органов местного самоуправления и муниципального органа (центральный аппарат)</w:t>
            </w:r>
          </w:p>
        </w:tc>
        <w:tc>
          <w:tcPr>
            <w:tcW w:w="1701" w:type="dxa"/>
            <w:shd w:val="clear" w:color="auto" w:fill="auto"/>
            <w:noWrap/>
            <w:vAlign w:val="center"/>
            <w:hideMark/>
          </w:tcPr>
          <w:p w14:paraId="12A4C5B4"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31 087,73800</w:t>
            </w:r>
          </w:p>
        </w:tc>
      </w:tr>
      <w:tr w:rsidR="00C82651" w:rsidRPr="00C90ED3" w14:paraId="0AD49515" w14:textId="77777777" w:rsidTr="00B22664">
        <w:trPr>
          <w:cantSplit/>
          <w:trHeight w:val="61"/>
        </w:trPr>
        <w:tc>
          <w:tcPr>
            <w:tcW w:w="564" w:type="dxa"/>
            <w:shd w:val="clear" w:color="auto" w:fill="auto"/>
            <w:noWrap/>
            <w:vAlign w:val="center"/>
            <w:hideMark/>
          </w:tcPr>
          <w:p w14:paraId="1F4886D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105</w:t>
            </w:r>
          </w:p>
        </w:tc>
        <w:tc>
          <w:tcPr>
            <w:tcW w:w="567" w:type="dxa"/>
            <w:shd w:val="clear" w:color="auto" w:fill="auto"/>
            <w:noWrap/>
            <w:vAlign w:val="center"/>
            <w:hideMark/>
          </w:tcPr>
          <w:p w14:paraId="3C69088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90" w:type="dxa"/>
            <w:shd w:val="clear" w:color="auto" w:fill="auto"/>
            <w:noWrap/>
            <w:vAlign w:val="center"/>
            <w:hideMark/>
          </w:tcPr>
          <w:p w14:paraId="2478B52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0220111010</w:t>
            </w:r>
          </w:p>
        </w:tc>
        <w:tc>
          <w:tcPr>
            <w:tcW w:w="458" w:type="dxa"/>
            <w:shd w:val="clear" w:color="auto" w:fill="auto"/>
            <w:noWrap/>
            <w:vAlign w:val="center"/>
            <w:hideMark/>
          </w:tcPr>
          <w:p w14:paraId="45CB578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11340" w:type="dxa"/>
            <w:shd w:val="clear" w:color="auto" w:fill="auto"/>
            <w:hideMark/>
          </w:tcPr>
          <w:p w14:paraId="24EA1AF5"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1701" w:type="dxa"/>
            <w:shd w:val="clear" w:color="auto" w:fill="auto"/>
            <w:noWrap/>
            <w:vAlign w:val="center"/>
            <w:hideMark/>
          </w:tcPr>
          <w:p w14:paraId="4418E9F8"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30 299,93800</w:t>
            </w:r>
          </w:p>
        </w:tc>
      </w:tr>
      <w:tr w:rsidR="00C82651" w:rsidRPr="00C90ED3" w14:paraId="68C9C963" w14:textId="77777777" w:rsidTr="00B22664">
        <w:trPr>
          <w:cantSplit/>
          <w:trHeight w:val="58"/>
        </w:trPr>
        <w:tc>
          <w:tcPr>
            <w:tcW w:w="564" w:type="dxa"/>
            <w:shd w:val="clear" w:color="auto" w:fill="auto"/>
            <w:noWrap/>
            <w:vAlign w:val="center"/>
            <w:hideMark/>
          </w:tcPr>
          <w:p w14:paraId="1867ECC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106</w:t>
            </w:r>
          </w:p>
        </w:tc>
        <w:tc>
          <w:tcPr>
            <w:tcW w:w="567" w:type="dxa"/>
            <w:shd w:val="clear" w:color="auto" w:fill="auto"/>
            <w:noWrap/>
            <w:vAlign w:val="center"/>
            <w:hideMark/>
          </w:tcPr>
          <w:p w14:paraId="65F3068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90" w:type="dxa"/>
            <w:shd w:val="clear" w:color="auto" w:fill="auto"/>
            <w:noWrap/>
            <w:vAlign w:val="center"/>
            <w:hideMark/>
          </w:tcPr>
          <w:p w14:paraId="374D3A8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0220111010</w:t>
            </w:r>
          </w:p>
        </w:tc>
        <w:tc>
          <w:tcPr>
            <w:tcW w:w="458" w:type="dxa"/>
            <w:shd w:val="clear" w:color="auto" w:fill="auto"/>
            <w:noWrap/>
            <w:vAlign w:val="center"/>
            <w:hideMark/>
          </w:tcPr>
          <w:p w14:paraId="28CB720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340" w:type="dxa"/>
            <w:shd w:val="clear" w:color="auto" w:fill="auto"/>
            <w:hideMark/>
          </w:tcPr>
          <w:p w14:paraId="1FE29C10"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5389CEA7"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787,80000</w:t>
            </w:r>
          </w:p>
        </w:tc>
      </w:tr>
      <w:tr w:rsidR="00C82651" w:rsidRPr="00C90ED3" w14:paraId="283C7CB2" w14:textId="77777777" w:rsidTr="00B22664">
        <w:trPr>
          <w:cantSplit/>
          <w:trHeight w:val="58"/>
        </w:trPr>
        <w:tc>
          <w:tcPr>
            <w:tcW w:w="564" w:type="dxa"/>
            <w:shd w:val="clear" w:color="auto" w:fill="auto"/>
            <w:noWrap/>
            <w:vAlign w:val="center"/>
            <w:hideMark/>
          </w:tcPr>
          <w:p w14:paraId="203FCA5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107</w:t>
            </w:r>
          </w:p>
        </w:tc>
        <w:tc>
          <w:tcPr>
            <w:tcW w:w="567" w:type="dxa"/>
            <w:shd w:val="clear" w:color="auto" w:fill="auto"/>
            <w:noWrap/>
            <w:vAlign w:val="center"/>
            <w:hideMark/>
          </w:tcPr>
          <w:p w14:paraId="4A410F6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90" w:type="dxa"/>
            <w:shd w:val="clear" w:color="auto" w:fill="auto"/>
            <w:noWrap/>
            <w:vAlign w:val="center"/>
            <w:hideMark/>
          </w:tcPr>
          <w:p w14:paraId="3CF84F3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0220219110</w:t>
            </w:r>
          </w:p>
        </w:tc>
        <w:tc>
          <w:tcPr>
            <w:tcW w:w="458" w:type="dxa"/>
            <w:shd w:val="clear" w:color="auto" w:fill="auto"/>
            <w:noWrap/>
            <w:vAlign w:val="center"/>
            <w:hideMark/>
          </w:tcPr>
          <w:p w14:paraId="1D049DD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55273FC7"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Содержание, ремонт и обеспечение сохранности муниципального имущества</w:t>
            </w:r>
          </w:p>
        </w:tc>
        <w:tc>
          <w:tcPr>
            <w:tcW w:w="1701" w:type="dxa"/>
            <w:shd w:val="clear" w:color="auto" w:fill="auto"/>
            <w:noWrap/>
            <w:vAlign w:val="center"/>
            <w:hideMark/>
          </w:tcPr>
          <w:p w14:paraId="5DC6A1DD"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6 223,20563</w:t>
            </w:r>
          </w:p>
        </w:tc>
      </w:tr>
      <w:tr w:rsidR="00C82651" w:rsidRPr="00C90ED3" w14:paraId="1C39E244" w14:textId="77777777" w:rsidTr="00B22664">
        <w:trPr>
          <w:cantSplit/>
          <w:trHeight w:val="189"/>
        </w:trPr>
        <w:tc>
          <w:tcPr>
            <w:tcW w:w="564" w:type="dxa"/>
            <w:shd w:val="clear" w:color="auto" w:fill="auto"/>
            <w:noWrap/>
            <w:vAlign w:val="center"/>
            <w:hideMark/>
          </w:tcPr>
          <w:p w14:paraId="3388713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108</w:t>
            </w:r>
          </w:p>
        </w:tc>
        <w:tc>
          <w:tcPr>
            <w:tcW w:w="567" w:type="dxa"/>
            <w:shd w:val="clear" w:color="auto" w:fill="auto"/>
            <w:noWrap/>
            <w:vAlign w:val="center"/>
            <w:hideMark/>
          </w:tcPr>
          <w:p w14:paraId="146CE9F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90" w:type="dxa"/>
            <w:shd w:val="clear" w:color="auto" w:fill="auto"/>
            <w:noWrap/>
            <w:vAlign w:val="center"/>
            <w:hideMark/>
          </w:tcPr>
          <w:p w14:paraId="315829B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0220219110</w:t>
            </w:r>
          </w:p>
        </w:tc>
        <w:tc>
          <w:tcPr>
            <w:tcW w:w="458" w:type="dxa"/>
            <w:shd w:val="clear" w:color="auto" w:fill="auto"/>
            <w:noWrap/>
            <w:vAlign w:val="center"/>
            <w:hideMark/>
          </w:tcPr>
          <w:p w14:paraId="1E44C61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340" w:type="dxa"/>
            <w:shd w:val="clear" w:color="auto" w:fill="auto"/>
            <w:hideMark/>
          </w:tcPr>
          <w:p w14:paraId="4F70492E"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21B447F9"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6 223,20563</w:t>
            </w:r>
          </w:p>
        </w:tc>
      </w:tr>
      <w:tr w:rsidR="00C82651" w:rsidRPr="00C90ED3" w14:paraId="6C77058A" w14:textId="77777777" w:rsidTr="00B22664">
        <w:trPr>
          <w:cantSplit/>
          <w:trHeight w:val="239"/>
        </w:trPr>
        <w:tc>
          <w:tcPr>
            <w:tcW w:w="564" w:type="dxa"/>
            <w:shd w:val="clear" w:color="auto" w:fill="auto"/>
            <w:noWrap/>
            <w:vAlign w:val="center"/>
            <w:hideMark/>
          </w:tcPr>
          <w:p w14:paraId="73AA172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109</w:t>
            </w:r>
          </w:p>
        </w:tc>
        <w:tc>
          <w:tcPr>
            <w:tcW w:w="567" w:type="dxa"/>
            <w:shd w:val="clear" w:color="auto" w:fill="auto"/>
            <w:noWrap/>
            <w:vAlign w:val="center"/>
            <w:hideMark/>
          </w:tcPr>
          <w:p w14:paraId="5F46315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90" w:type="dxa"/>
            <w:shd w:val="clear" w:color="auto" w:fill="auto"/>
            <w:noWrap/>
            <w:vAlign w:val="center"/>
            <w:hideMark/>
          </w:tcPr>
          <w:p w14:paraId="22DED2A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0700000000</w:t>
            </w:r>
          </w:p>
        </w:tc>
        <w:tc>
          <w:tcPr>
            <w:tcW w:w="458" w:type="dxa"/>
            <w:shd w:val="clear" w:color="auto" w:fill="auto"/>
            <w:noWrap/>
            <w:vAlign w:val="center"/>
            <w:hideMark/>
          </w:tcPr>
          <w:p w14:paraId="594455E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2D9FE405"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2027 года»</w:t>
            </w:r>
          </w:p>
        </w:tc>
        <w:tc>
          <w:tcPr>
            <w:tcW w:w="1701" w:type="dxa"/>
            <w:shd w:val="clear" w:color="auto" w:fill="auto"/>
            <w:noWrap/>
            <w:vAlign w:val="center"/>
            <w:hideMark/>
          </w:tcPr>
          <w:p w14:paraId="69FB65A3"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1 272,50000</w:t>
            </w:r>
          </w:p>
        </w:tc>
      </w:tr>
      <w:tr w:rsidR="00C82651" w:rsidRPr="00C90ED3" w14:paraId="1310F487" w14:textId="77777777" w:rsidTr="00B22664">
        <w:trPr>
          <w:cantSplit/>
          <w:trHeight w:val="58"/>
        </w:trPr>
        <w:tc>
          <w:tcPr>
            <w:tcW w:w="564" w:type="dxa"/>
            <w:shd w:val="clear" w:color="auto" w:fill="auto"/>
            <w:noWrap/>
            <w:vAlign w:val="center"/>
            <w:hideMark/>
          </w:tcPr>
          <w:p w14:paraId="2D1C6B7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567" w:type="dxa"/>
            <w:shd w:val="clear" w:color="auto" w:fill="auto"/>
            <w:noWrap/>
            <w:vAlign w:val="center"/>
            <w:hideMark/>
          </w:tcPr>
          <w:p w14:paraId="36541A5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90" w:type="dxa"/>
            <w:shd w:val="clear" w:color="auto" w:fill="auto"/>
            <w:noWrap/>
            <w:vAlign w:val="center"/>
            <w:hideMark/>
          </w:tcPr>
          <w:p w14:paraId="5383281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0720000000</w:t>
            </w:r>
          </w:p>
        </w:tc>
        <w:tc>
          <w:tcPr>
            <w:tcW w:w="458" w:type="dxa"/>
            <w:shd w:val="clear" w:color="auto" w:fill="auto"/>
            <w:noWrap/>
            <w:vAlign w:val="center"/>
            <w:hideMark/>
          </w:tcPr>
          <w:p w14:paraId="69A6B65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3BAD8D88"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«Профилактика инфекционных заболеваний в городском округе Верхняя Пышма до 2027 года»</w:t>
            </w:r>
          </w:p>
        </w:tc>
        <w:tc>
          <w:tcPr>
            <w:tcW w:w="1701" w:type="dxa"/>
            <w:shd w:val="clear" w:color="auto" w:fill="auto"/>
            <w:noWrap/>
            <w:vAlign w:val="center"/>
            <w:hideMark/>
          </w:tcPr>
          <w:p w14:paraId="0C1B6C28"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1 233,50000</w:t>
            </w:r>
          </w:p>
        </w:tc>
      </w:tr>
      <w:tr w:rsidR="00C82651" w:rsidRPr="00C90ED3" w14:paraId="791A15E0" w14:textId="77777777" w:rsidTr="00B22664">
        <w:trPr>
          <w:cantSplit/>
          <w:trHeight w:val="70"/>
        </w:trPr>
        <w:tc>
          <w:tcPr>
            <w:tcW w:w="564" w:type="dxa"/>
            <w:shd w:val="clear" w:color="auto" w:fill="auto"/>
            <w:noWrap/>
            <w:vAlign w:val="center"/>
            <w:hideMark/>
          </w:tcPr>
          <w:p w14:paraId="0C81A92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111</w:t>
            </w:r>
          </w:p>
        </w:tc>
        <w:tc>
          <w:tcPr>
            <w:tcW w:w="567" w:type="dxa"/>
            <w:shd w:val="clear" w:color="auto" w:fill="auto"/>
            <w:noWrap/>
            <w:vAlign w:val="center"/>
            <w:hideMark/>
          </w:tcPr>
          <w:p w14:paraId="6542E2E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90" w:type="dxa"/>
            <w:shd w:val="clear" w:color="auto" w:fill="auto"/>
            <w:noWrap/>
            <w:vAlign w:val="center"/>
            <w:hideMark/>
          </w:tcPr>
          <w:p w14:paraId="5208B34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0720170110</w:t>
            </w:r>
          </w:p>
        </w:tc>
        <w:tc>
          <w:tcPr>
            <w:tcW w:w="458" w:type="dxa"/>
            <w:shd w:val="clear" w:color="auto" w:fill="auto"/>
            <w:noWrap/>
            <w:vAlign w:val="center"/>
            <w:hideMark/>
          </w:tcPr>
          <w:p w14:paraId="32D29D6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54EE81B7"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иммунизации детей городского округа в возрасте от 1,5 до 17 лет по прививаемым инфекциям (ревакцинация против клещевого энцефалита)</w:t>
            </w:r>
          </w:p>
        </w:tc>
        <w:tc>
          <w:tcPr>
            <w:tcW w:w="1701" w:type="dxa"/>
            <w:shd w:val="clear" w:color="auto" w:fill="auto"/>
            <w:noWrap/>
            <w:vAlign w:val="center"/>
            <w:hideMark/>
          </w:tcPr>
          <w:p w14:paraId="5CF333E1"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809,90000</w:t>
            </w:r>
          </w:p>
        </w:tc>
      </w:tr>
      <w:tr w:rsidR="00C82651" w:rsidRPr="00C90ED3" w14:paraId="5DE2E97F" w14:textId="77777777" w:rsidTr="00B22664">
        <w:trPr>
          <w:cantSplit/>
          <w:trHeight w:val="183"/>
        </w:trPr>
        <w:tc>
          <w:tcPr>
            <w:tcW w:w="564" w:type="dxa"/>
            <w:shd w:val="clear" w:color="auto" w:fill="auto"/>
            <w:noWrap/>
            <w:vAlign w:val="center"/>
            <w:hideMark/>
          </w:tcPr>
          <w:p w14:paraId="78C63C1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112</w:t>
            </w:r>
          </w:p>
        </w:tc>
        <w:tc>
          <w:tcPr>
            <w:tcW w:w="567" w:type="dxa"/>
            <w:shd w:val="clear" w:color="auto" w:fill="auto"/>
            <w:noWrap/>
            <w:vAlign w:val="center"/>
            <w:hideMark/>
          </w:tcPr>
          <w:p w14:paraId="67FC392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90" w:type="dxa"/>
            <w:shd w:val="clear" w:color="auto" w:fill="auto"/>
            <w:noWrap/>
            <w:vAlign w:val="center"/>
            <w:hideMark/>
          </w:tcPr>
          <w:p w14:paraId="5229CF0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0720170110</w:t>
            </w:r>
          </w:p>
        </w:tc>
        <w:tc>
          <w:tcPr>
            <w:tcW w:w="458" w:type="dxa"/>
            <w:shd w:val="clear" w:color="auto" w:fill="auto"/>
            <w:noWrap/>
            <w:vAlign w:val="center"/>
            <w:hideMark/>
          </w:tcPr>
          <w:p w14:paraId="28F755E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340" w:type="dxa"/>
            <w:shd w:val="clear" w:color="auto" w:fill="auto"/>
            <w:hideMark/>
          </w:tcPr>
          <w:p w14:paraId="33A707B0"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29DEA815"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809,90000</w:t>
            </w:r>
          </w:p>
        </w:tc>
      </w:tr>
      <w:tr w:rsidR="00C82651" w:rsidRPr="00C90ED3" w14:paraId="485FA115" w14:textId="77777777" w:rsidTr="00B22664">
        <w:trPr>
          <w:cantSplit/>
          <w:trHeight w:val="58"/>
        </w:trPr>
        <w:tc>
          <w:tcPr>
            <w:tcW w:w="564" w:type="dxa"/>
            <w:shd w:val="clear" w:color="auto" w:fill="auto"/>
            <w:noWrap/>
            <w:vAlign w:val="center"/>
            <w:hideMark/>
          </w:tcPr>
          <w:p w14:paraId="65248BF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113</w:t>
            </w:r>
          </w:p>
        </w:tc>
        <w:tc>
          <w:tcPr>
            <w:tcW w:w="567" w:type="dxa"/>
            <w:shd w:val="clear" w:color="auto" w:fill="auto"/>
            <w:noWrap/>
            <w:vAlign w:val="center"/>
            <w:hideMark/>
          </w:tcPr>
          <w:p w14:paraId="461B8DD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90" w:type="dxa"/>
            <w:shd w:val="clear" w:color="auto" w:fill="auto"/>
            <w:noWrap/>
            <w:vAlign w:val="center"/>
            <w:hideMark/>
          </w:tcPr>
          <w:p w14:paraId="2A1CCFD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0720270120</w:t>
            </w:r>
          </w:p>
        </w:tc>
        <w:tc>
          <w:tcPr>
            <w:tcW w:w="458" w:type="dxa"/>
            <w:shd w:val="clear" w:color="auto" w:fill="auto"/>
            <w:noWrap/>
            <w:vAlign w:val="center"/>
            <w:hideMark/>
          </w:tcPr>
          <w:p w14:paraId="2E5E2C1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6DCD7485"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иммунизации детей городского округа в возрасте от 6 до 12 лет по прививаемым инфекциям (вакцинация против гепатита А)</w:t>
            </w:r>
          </w:p>
        </w:tc>
        <w:tc>
          <w:tcPr>
            <w:tcW w:w="1701" w:type="dxa"/>
            <w:shd w:val="clear" w:color="auto" w:fill="auto"/>
            <w:noWrap/>
            <w:vAlign w:val="center"/>
            <w:hideMark/>
          </w:tcPr>
          <w:p w14:paraId="7DFC052E"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423,60000</w:t>
            </w:r>
          </w:p>
        </w:tc>
      </w:tr>
      <w:tr w:rsidR="00C82651" w:rsidRPr="00C90ED3" w14:paraId="39FC4722" w14:textId="77777777" w:rsidTr="00B22664">
        <w:trPr>
          <w:cantSplit/>
          <w:trHeight w:val="58"/>
        </w:trPr>
        <w:tc>
          <w:tcPr>
            <w:tcW w:w="564" w:type="dxa"/>
            <w:shd w:val="clear" w:color="auto" w:fill="auto"/>
            <w:noWrap/>
            <w:vAlign w:val="center"/>
            <w:hideMark/>
          </w:tcPr>
          <w:p w14:paraId="17B387B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114</w:t>
            </w:r>
          </w:p>
        </w:tc>
        <w:tc>
          <w:tcPr>
            <w:tcW w:w="567" w:type="dxa"/>
            <w:shd w:val="clear" w:color="auto" w:fill="auto"/>
            <w:noWrap/>
            <w:vAlign w:val="center"/>
            <w:hideMark/>
          </w:tcPr>
          <w:p w14:paraId="5D6A05D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90" w:type="dxa"/>
            <w:shd w:val="clear" w:color="auto" w:fill="auto"/>
            <w:noWrap/>
            <w:vAlign w:val="center"/>
            <w:hideMark/>
          </w:tcPr>
          <w:p w14:paraId="476FEAB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0720270120</w:t>
            </w:r>
          </w:p>
        </w:tc>
        <w:tc>
          <w:tcPr>
            <w:tcW w:w="458" w:type="dxa"/>
            <w:shd w:val="clear" w:color="auto" w:fill="auto"/>
            <w:noWrap/>
            <w:vAlign w:val="center"/>
            <w:hideMark/>
          </w:tcPr>
          <w:p w14:paraId="2B8B685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340" w:type="dxa"/>
            <w:shd w:val="clear" w:color="auto" w:fill="auto"/>
            <w:hideMark/>
          </w:tcPr>
          <w:p w14:paraId="1E2F6605"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1B698411"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423,60000</w:t>
            </w:r>
          </w:p>
        </w:tc>
      </w:tr>
      <w:tr w:rsidR="00C82651" w:rsidRPr="00C90ED3" w14:paraId="3DFC931D" w14:textId="77777777" w:rsidTr="00B22664">
        <w:trPr>
          <w:cantSplit/>
          <w:trHeight w:val="180"/>
        </w:trPr>
        <w:tc>
          <w:tcPr>
            <w:tcW w:w="564" w:type="dxa"/>
            <w:shd w:val="clear" w:color="auto" w:fill="auto"/>
            <w:noWrap/>
            <w:vAlign w:val="center"/>
            <w:hideMark/>
          </w:tcPr>
          <w:p w14:paraId="1E41BDB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115</w:t>
            </w:r>
          </w:p>
        </w:tc>
        <w:tc>
          <w:tcPr>
            <w:tcW w:w="567" w:type="dxa"/>
            <w:shd w:val="clear" w:color="auto" w:fill="auto"/>
            <w:noWrap/>
            <w:vAlign w:val="center"/>
            <w:hideMark/>
          </w:tcPr>
          <w:p w14:paraId="5B17F19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90" w:type="dxa"/>
            <w:shd w:val="clear" w:color="auto" w:fill="auto"/>
            <w:noWrap/>
            <w:vAlign w:val="center"/>
            <w:hideMark/>
          </w:tcPr>
          <w:p w14:paraId="409B2A9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0730000000</w:t>
            </w:r>
          </w:p>
        </w:tc>
        <w:tc>
          <w:tcPr>
            <w:tcW w:w="458" w:type="dxa"/>
            <w:shd w:val="clear" w:color="auto" w:fill="auto"/>
            <w:noWrap/>
            <w:vAlign w:val="center"/>
            <w:hideMark/>
          </w:tcPr>
          <w:p w14:paraId="1BBD66F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4C245E49"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«Комплексные меры по ограничению распространения социально значимых заболеваний на территории городского округа Верхняя Пышма до 2027 года»</w:t>
            </w:r>
          </w:p>
        </w:tc>
        <w:tc>
          <w:tcPr>
            <w:tcW w:w="1701" w:type="dxa"/>
            <w:shd w:val="clear" w:color="auto" w:fill="auto"/>
            <w:noWrap/>
            <w:vAlign w:val="center"/>
            <w:hideMark/>
          </w:tcPr>
          <w:p w14:paraId="2A41EBB7"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39,00000</w:t>
            </w:r>
          </w:p>
        </w:tc>
      </w:tr>
      <w:tr w:rsidR="00C82651" w:rsidRPr="00C90ED3" w14:paraId="71CCE6D1" w14:textId="77777777" w:rsidTr="00B22664">
        <w:trPr>
          <w:cantSplit/>
          <w:trHeight w:val="58"/>
        </w:trPr>
        <w:tc>
          <w:tcPr>
            <w:tcW w:w="564" w:type="dxa"/>
            <w:shd w:val="clear" w:color="auto" w:fill="auto"/>
            <w:noWrap/>
            <w:vAlign w:val="center"/>
            <w:hideMark/>
          </w:tcPr>
          <w:p w14:paraId="1DA48BE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116</w:t>
            </w:r>
          </w:p>
        </w:tc>
        <w:tc>
          <w:tcPr>
            <w:tcW w:w="567" w:type="dxa"/>
            <w:shd w:val="clear" w:color="auto" w:fill="auto"/>
            <w:noWrap/>
            <w:vAlign w:val="center"/>
            <w:hideMark/>
          </w:tcPr>
          <w:p w14:paraId="4C9760D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90" w:type="dxa"/>
            <w:shd w:val="clear" w:color="auto" w:fill="auto"/>
            <w:noWrap/>
            <w:vAlign w:val="center"/>
            <w:hideMark/>
          </w:tcPr>
          <w:p w14:paraId="666A64E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0730570160</w:t>
            </w:r>
          </w:p>
        </w:tc>
        <w:tc>
          <w:tcPr>
            <w:tcW w:w="458" w:type="dxa"/>
            <w:shd w:val="clear" w:color="auto" w:fill="auto"/>
            <w:noWrap/>
            <w:vAlign w:val="center"/>
            <w:hideMark/>
          </w:tcPr>
          <w:p w14:paraId="1AAED5F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4053B7A7"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Разработка, издание и тиражирование информационных материалов по профилактике ВИЧ-инфекции и туберкулеза для распространения среди различных групп населения</w:t>
            </w:r>
          </w:p>
        </w:tc>
        <w:tc>
          <w:tcPr>
            <w:tcW w:w="1701" w:type="dxa"/>
            <w:shd w:val="clear" w:color="auto" w:fill="auto"/>
            <w:noWrap/>
            <w:vAlign w:val="center"/>
            <w:hideMark/>
          </w:tcPr>
          <w:p w14:paraId="66B967B8"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39,00000</w:t>
            </w:r>
          </w:p>
        </w:tc>
      </w:tr>
      <w:tr w:rsidR="00C82651" w:rsidRPr="00C90ED3" w14:paraId="7F2B523A" w14:textId="77777777" w:rsidTr="00B22664">
        <w:trPr>
          <w:cantSplit/>
          <w:trHeight w:val="123"/>
        </w:trPr>
        <w:tc>
          <w:tcPr>
            <w:tcW w:w="564" w:type="dxa"/>
            <w:shd w:val="clear" w:color="auto" w:fill="auto"/>
            <w:noWrap/>
            <w:vAlign w:val="center"/>
            <w:hideMark/>
          </w:tcPr>
          <w:p w14:paraId="5CBFCC1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117</w:t>
            </w:r>
          </w:p>
        </w:tc>
        <w:tc>
          <w:tcPr>
            <w:tcW w:w="567" w:type="dxa"/>
            <w:shd w:val="clear" w:color="auto" w:fill="auto"/>
            <w:noWrap/>
            <w:vAlign w:val="center"/>
            <w:hideMark/>
          </w:tcPr>
          <w:p w14:paraId="4506A63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90" w:type="dxa"/>
            <w:shd w:val="clear" w:color="auto" w:fill="auto"/>
            <w:noWrap/>
            <w:vAlign w:val="center"/>
            <w:hideMark/>
          </w:tcPr>
          <w:p w14:paraId="2B2272F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0730570160</w:t>
            </w:r>
          </w:p>
        </w:tc>
        <w:tc>
          <w:tcPr>
            <w:tcW w:w="458" w:type="dxa"/>
            <w:shd w:val="clear" w:color="auto" w:fill="auto"/>
            <w:noWrap/>
            <w:vAlign w:val="center"/>
            <w:hideMark/>
          </w:tcPr>
          <w:p w14:paraId="63A1BE1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340" w:type="dxa"/>
            <w:shd w:val="clear" w:color="auto" w:fill="auto"/>
            <w:hideMark/>
          </w:tcPr>
          <w:p w14:paraId="4F06F11E"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585CE789"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39,00000</w:t>
            </w:r>
          </w:p>
        </w:tc>
      </w:tr>
      <w:tr w:rsidR="00C82651" w:rsidRPr="00C90ED3" w14:paraId="351F8658" w14:textId="77777777" w:rsidTr="00B22664">
        <w:trPr>
          <w:cantSplit/>
          <w:trHeight w:val="58"/>
        </w:trPr>
        <w:tc>
          <w:tcPr>
            <w:tcW w:w="564" w:type="dxa"/>
            <w:shd w:val="clear" w:color="auto" w:fill="auto"/>
            <w:noWrap/>
            <w:vAlign w:val="center"/>
            <w:hideMark/>
          </w:tcPr>
          <w:p w14:paraId="3BFE64A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118</w:t>
            </w:r>
          </w:p>
        </w:tc>
        <w:tc>
          <w:tcPr>
            <w:tcW w:w="567" w:type="dxa"/>
            <w:shd w:val="clear" w:color="auto" w:fill="auto"/>
            <w:noWrap/>
            <w:vAlign w:val="center"/>
            <w:hideMark/>
          </w:tcPr>
          <w:p w14:paraId="2967E53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90" w:type="dxa"/>
            <w:shd w:val="clear" w:color="auto" w:fill="auto"/>
            <w:noWrap/>
            <w:vAlign w:val="center"/>
            <w:hideMark/>
          </w:tcPr>
          <w:p w14:paraId="11D1F9B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7000000000</w:t>
            </w:r>
          </w:p>
        </w:tc>
        <w:tc>
          <w:tcPr>
            <w:tcW w:w="458" w:type="dxa"/>
            <w:shd w:val="clear" w:color="auto" w:fill="auto"/>
            <w:noWrap/>
            <w:vAlign w:val="center"/>
            <w:hideMark/>
          </w:tcPr>
          <w:p w14:paraId="3F66209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4BFE5B9D"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Непрограммные направления деятельности</w:t>
            </w:r>
          </w:p>
        </w:tc>
        <w:tc>
          <w:tcPr>
            <w:tcW w:w="1701" w:type="dxa"/>
            <w:shd w:val="clear" w:color="auto" w:fill="auto"/>
            <w:noWrap/>
            <w:vAlign w:val="center"/>
            <w:hideMark/>
          </w:tcPr>
          <w:p w14:paraId="780D666E"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10 299,48680</w:t>
            </w:r>
          </w:p>
        </w:tc>
      </w:tr>
      <w:tr w:rsidR="00C82651" w:rsidRPr="00C90ED3" w14:paraId="4C0A05C6" w14:textId="77777777" w:rsidTr="00B22664">
        <w:trPr>
          <w:cantSplit/>
          <w:trHeight w:val="106"/>
        </w:trPr>
        <w:tc>
          <w:tcPr>
            <w:tcW w:w="564" w:type="dxa"/>
            <w:shd w:val="clear" w:color="auto" w:fill="auto"/>
            <w:noWrap/>
            <w:vAlign w:val="center"/>
            <w:hideMark/>
          </w:tcPr>
          <w:p w14:paraId="1571A58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119</w:t>
            </w:r>
          </w:p>
        </w:tc>
        <w:tc>
          <w:tcPr>
            <w:tcW w:w="567" w:type="dxa"/>
            <w:shd w:val="clear" w:color="auto" w:fill="auto"/>
            <w:noWrap/>
            <w:vAlign w:val="center"/>
            <w:hideMark/>
          </w:tcPr>
          <w:p w14:paraId="43E7F16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90" w:type="dxa"/>
            <w:shd w:val="clear" w:color="auto" w:fill="auto"/>
            <w:noWrap/>
            <w:vAlign w:val="center"/>
            <w:hideMark/>
          </w:tcPr>
          <w:p w14:paraId="3425C41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7000520010</w:t>
            </w:r>
          </w:p>
        </w:tc>
        <w:tc>
          <w:tcPr>
            <w:tcW w:w="458" w:type="dxa"/>
            <w:shd w:val="clear" w:color="auto" w:fill="auto"/>
            <w:noWrap/>
            <w:vAlign w:val="center"/>
            <w:hideMark/>
          </w:tcPr>
          <w:p w14:paraId="27E0192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5B3261A8"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Исполнение судебных актов по искам к городскому округу Верхняя Пышма о возмещении вреда, причиненного незаконными действиями (бездействием) органов местного самоуправления или их должностных лиц</w:t>
            </w:r>
          </w:p>
        </w:tc>
        <w:tc>
          <w:tcPr>
            <w:tcW w:w="1701" w:type="dxa"/>
            <w:shd w:val="clear" w:color="auto" w:fill="auto"/>
            <w:noWrap/>
            <w:vAlign w:val="center"/>
            <w:hideMark/>
          </w:tcPr>
          <w:p w14:paraId="36D95E78"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949,74548</w:t>
            </w:r>
          </w:p>
        </w:tc>
      </w:tr>
      <w:tr w:rsidR="00C82651" w:rsidRPr="00C90ED3" w14:paraId="204C45E7" w14:textId="77777777" w:rsidTr="00B22664">
        <w:trPr>
          <w:cantSplit/>
          <w:trHeight w:val="58"/>
        </w:trPr>
        <w:tc>
          <w:tcPr>
            <w:tcW w:w="564" w:type="dxa"/>
            <w:shd w:val="clear" w:color="auto" w:fill="auto"/>
            <w:noWrap/>
            <w:vAlign w:val="center"/>
            <w:hideMark/>
          </w:tcPr>
          <w:p w14:paraId="378C512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567" w:type="dxa"/>
            <w:shd w:val="clear" w:color="auto" w:fill="auto"/>
            <w:noWrap/>
            <w:vAlign w:val="center"/>
            <w:hideMark/>
          </w:tcPr>
          <w:p w14:paraId="1D11FEF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90" w:type="dxa"/>
            <w:shd w:val="clear" w:color="auto" w:fill="auto"/>
            <w:noWrap/>
            <w:vAlign w:val="center"/>
            <w:hideMark/>
          </w:tcPr>
          <w:p w14:paraId="566E18C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7000520010</w:t>
            </w:r>
          </w:p>
        </w:tc>
        <w:tc>
          <w:tcPr>
            <w:tcW w:w="458" w:type="dxa"/>
            <w:shd w:val="clear" w:color="auto" w:fill="auto"/>
            <w:noWrap/>
            <w:vAlign w:val="center"/>
            <w:hideMark/>
          </w:tcPr>
          <w:p w14:paraId="58B8563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830</w:t>
            </w:r>
          </w:p>
        </w:tc>
        <w:tc>
          <w:tcPr>
            <w:tcW w:w="11340" w:type="dxa"/>
            <w:shd w:val="clear" w:color="auto" w:fill="auto"/>
            <w:hideMark/>
          </w:tcPr>
          <w:p w14:paraId="32D14FDB"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Исполнение судебных актов</w:t>
            </w:r>
          </w:p>
        </w:tc>
        <w:tc>
          <w:tcPr>
            <w:tcW w:w="1701" w:type="dxa"/>
            <w:shd w:val="clear" w:color="auto" w:fill="auto"/>
            <w:noWrap/>
            <w:vAlign w:val="center"/>
            <w:hideMark/>
          </w:tcPr>
          <w:p w14:paraId="22F15B67"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949,74548</w:t>
            </w:r>
          </w:p>
        </w:tc>
      </w:tr>
      <w:tr w:rsidR="00C82651" w:rsidRPr="00C90ED3" w14:paraId="6C6F4AA8" w14:textId="77777777" w:rsidTr="00B22664">
        <w:trPr>
          <w:cantSplit/>
          <w:trHeight w:val="175"/>
        </w:trPr>
        <w:tc>
          <w:tcPr>
            <w:tcW w:w="564" w:type="dxa"/>
            <w:shd w:val="clear" w:color="auto" w:fill="auto"/>
            <w:noWrap/>
            <w:vAlign w:val="center"/>
            <w:hideMark/>
          </w:tcPr>
          <w:p w14:paraId="29226D5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121</w:t>
            </w:r>
          </w:p>
        </w:tc>
        <w:tc>
          <w:tcPr>
            <w:tcW w:w="567" w:type="dxa"/>
            <w:shd w:val="clear" w:color="auto" w:fill="auto"/>
            <w:noWrap/>
            <w:vAlign w:val="center"/>
            <w:hideMark/>
          </w:tcPr>
          <w:p w14:paraId="28C93B7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90" w:type="dxa"/>
            <w:shd w:val="clear" w:color="auto" w:fill="auto"/>
            <w:noWrap/>
            <w:vAlign w:val="center"/>
            <w:hideMark/>
          </w:tcPr>
          <w:p w14:paraId="4AFBC33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7000620022</w:t>
            </w:r>
          </w:p>
        </w:tc>
        <w:tc>
          <w:tcPr>
            <w:tcW w:w="458" w:type="dxa"/>
            <w:shd w:val="clear" w:color="auto" w:fill="auto"/>
            <w:noWrap/>
            <w:vAlign w:val="center"/>
            <w:hideMark/>
          </w:tcPr>
          <w:p w14:paraId="377CCD2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49D81A07"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Технологическое обследование и демонтаж объектов</w:t>
            </w:r>
          </w:p>
        </w:tc>
        <w:tc>
          <w:tcPr>
            <w:tcW w:w="1701" w:type="dxa"/>
            <w:shd w:val="clear" w:color="auto" w:fill="auto"/>
            <w:noWrap/>
            <w:vAlign w:val="center"/>
            <w:hideMark/>
          </w:tcPr>
          <w:p w14:paraId="026B60DA"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9 349,74132</w:t>
            </w:r>
          </w:p>
        </w:tc>
      </w:tr>
      <w:tr w:rsidR="00C82651" w:rsidRPr="00C90ED3" w14:paraId="7A3BF878" w14:textId="77777777" w:rsidTr="00B22664">
        <w:trPr>
          <w:cantSplit/>
          <w:trHeight w:val="70"/>
        </w:trPr>
        <w:tc>
          <w:tcPr>
            <w:tcW w:w="564" w:type="dxa"/>
            <w:shd w:val="clear" w:color="auto" w:fill="auto"/>
            <w:noWrap/>
            <w:vAlign w:val="center"/>
            <w:hideMark/>
          </w:tcPr>
          <w:p w14:paraId="0490097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122</w:t>
            </w:r>
          </w:p>
        </w:tc>
        <w:tc>
          <w:tcPr>
            <w:tcW w:w="567" w:type="dxa"/>
            <w:shd w:val="clear" w:color="auto" w:fill="auto"/>
            <w:noWrap/>
            <w:vAlign w:val="center"/>
            <w:hideMark/>
          </w:tcPr>
          <w:p w14:paraId="24C8038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90" w:type="dxa"/>
            <w:shd w:val="clear" w:color="auto" w:fill="auto"/>
            <w:noWrap/>
            <w:vAlign w:val="center"/>
            <w:hideMark/>
          </w:tcPr>
          <w:p w14:paraId="283B4D9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7000620022</w:t>
            </w:r>
          </w:p>
        </w:tc>
        <w:tc>
          <w:tcPr>
            <w:tcW w:w="458" w:type="dxa"/>
            <w:shd w:val="clear" w:color="auto" w:fill="auto"/>
            <w:noWrap/>
            <w:vAlign w:val="center"/>
            <w:hideMark/>
          </w:tcPr>
          <w:p w14:paraId="061BAE7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340" w:type="dxa"/>
            <w:shd w:val="clear" w:color="auto" w:fill="auto"/>
            <w:hideMark/>
          </w:tcPr>
          <w:p w14:paraId="6F0199B8"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2B731D68"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9 349,74132</w:t>
            </w:r>
          </w:p>
        </w:tc>
      </w:tr>
      <w:tr w:rsidR="00C82651" w:rsidRPr="00C90ED3" w14:paraId="013BB37F" w14:textId="77777777" w:rsidTr="00B22664">
        <w:trPr>
          <w:cantSplit/>
          <w:trHeight w:val="58"/>
        </w:trPr>
        <w:tc>
          <w:tcPr>
            <w:tcW w:w="564" w:type="dxa"/>
            <w:shd w:val="clear" w:color="auto" w:fill="auto"/>
            <w:noWrap/>
            <w:vAlign w:val="center"/>
            <w:hideMark/>
          </w:tcPr>
          <w:p w14:paraId="69B7FDB1"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123</w:t>
            </w:r>
          </w:p>
        </w:tc>
        <w:tc>
          <w:tcPr>
            <w:tcW w:w="567" w:type="dxa"/>
            <w:shd w:val="clear" w:color="auto" w:fill="auto"/>
            <w:noWrap/>
            <w:vAlign w:val="center"/>
            <w:hideMark/>
          </w:tcPr>
          <w:p w14:paraId="528C50EE"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0300</w:t>
            </w:r>
          </w:p>
        </w:tc>
        <w:tc>
          <w:tcPr>
            <w:tcW w:w="1290" w:type="dxa"/>
            <w:shd w:val="clear" w:color="auto" w:fill="auto"/>
            <w:noWrap/>
            <w:vAlign w:val="center"/>
            <w:hideMark/>
          </w:tcPr>
          <w:p w14:paraId="6C09AE4C"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458" w:type="dxa"/>
            <w:shd w:val="clear" w:color="auto" w:fill="auto"/>
            <w:noWrap/>
            <w:vAlign w:val="center"/>
            <w:hideMark/>
          </w:tcPr>
          <w:p w14:paraId="4A7092C5"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11340" w:type="dxa"/>
            <w:shd w:val="clear" w:color="auto" w:fill="auto"/>
            <w:hideMark/>
          </w:tcPr>
          <w:p w14:paraId="5BBB5E77" w14:textId="77777777" w:rsidR="00C82651" w:rsidRPr="00C90ED3" w:rsidRDefault="00C82651" w:rsidP="00B22664">
            <w:pPr>
              <w:ind w:left="-16" w:right="-108"/>
              <w:rPr>
                <w:rFonts w:ascii="Liberation Serif" w:hAnsi="Liberation Serif" w:cs="Liberation Serif"/>
                <w:b/>
                <w:bCs/>
                <w:color w:val="000000"/>
                <w:sz w:val="22"/>
                <w:szCs w:val="22"/>
              </w:rPr>
            </w:pPr>
            <w:r>
              <w:rPr>
                <w:rFonts w:ascii="Liberation Serif" w:hAnsi="Liberation Serif" w:cs="Liberation Serif"/>
                <w:b/>
                <w:bCs/>
                <w:color w:val="000000"/>
                <w:sz w:val="22"/>
                <w:szCs w:val="22"/>
              </w:rPr>
              <w:t>НАЦИОНАЛЬНАЯ БЕЗОПАСНОСТЬ И ПРАВООХРАНИТЕЛЬНАЯ ДЕЯТЕЛЬНОСТЬ</w:t>
            </w:r>
          </w:p>
        </w:tc>
        <w:tc>
          <w:tcPr>
            <w:tcW w:w="1701" w:type="dxa"/>
            <w:shd w:val="clear" w:color="auto" w:fill="auto"/>
            <w:noWrap/>
            <w:vAlign w:val="center"/>
            <w:hideMark/>
          </w:tcPr>
          <w:p w14:paraId="3E23DF56" w14:textId="77777777" w:rsidR="00C82651" w:rsidRPr="00C90ED3" w:rsidRDefault="00C82651" w:rsidP="00B22664">
            <w:pPr>
              <w:ind w:left="-93"/>
              <w:jc w:val="right"/>
              <w:rPr>
                <w:rFonts w:ascii="Liberation Serif" w:hAnsi="Liberation Serif" w:cs="Liberation Serif"/>
                <w:b/>
                <w:bCs/>
                <w:color w:val="000000"/>
                <w:sz w:val="22"/>
                <w:szCs w:val="22"/>
              </w:rPr>
            </w:pPr>
            <w:r>
              <w:rPr>
                <w:rFonts w:ascii="Liberation Serif" w:hAnsi="Liberation Serif" w:cs="Liberation Serif"/>
                <w:b/>
                <w:bCs/>
                <w:color w:val="000000"/>
                <w:sz w:val="22"/>
                <w:szCs w:val="22"/>
              </w:rPr>
              <w:t>58 109,10545</w:t>
            </w:r>
          </w:p>
        </w:tc>
      </w:tr>
      <w:tr w:rsidR="00C82651" w:rsidRPr="00C90ED3" w14:paraId="7F74A680" w14:textId="77777777" w:rsidTr="00B22664">
        <w:trPr>
          <w:cantSplit/>
          <w:trHeight w:val="58"/>
        </w:trPr>
        <w:tc>
          <w:tcPr>
            <w:tcW w:w="564" w:type="dxa"/>
            <w:shd w:val="clear" w:color="auto" w:fill="auto"/>
            <w:noWrap/>
            <w:vAlign w:val="center"/>
            <w:hideMark/>
          </w:tcPr>
          <w:p w14:paraId="6A61CD06"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124</w:t>
            </w:r>
          </w:p>
        </w:tc>
        <w:tc>
          <w:tcPr>
            <w:tcW w:w="567" w:type="dxa"/>
            <w:shd w:val="clear" w:color="auto" w:fill="auto"/>
            <w:noWrap/>
            <w:vAlign w:val="center"/>
            <w:hideMark/>
          </w:tcPr>
          <w:p w14:paraId="450360BB"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0309</w:t>
            </w:r>
          </w:p>
        </w:tc>
        <w:tc>
          <w:tcPr>
            <w:tcW w:w="1290" w:type="dxa"/>
            <w:shd w:val="clear" w:color="auto" w:fill="auto"/>
            <w:noWrap/>
            <w:vAlign w:val="center"/>
            <w:hideMark/>
          </w:tcPr>
          <w:p w14:paraId="2DA2CD69"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458" w:type="dxa"/>
            <w:shd w:val="clear" w:color="auto" w:fill="auto"/>
            <w:noWrap/>
            <w:vAlign w:val="center"/>
            <w:hideMark/>
          </w:tcPr>
          <w:p w14:paraId="59AF0910"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11340" w:type="dxa"/>
            <w:shd w:val="clear" w:color="auto" w:fill="auto"/>
            <w:hideMark/>
          </w:tcPr>
          <w:p w14:paraId="2AFB9570" w14:textId="77777777" w:rsidR="00C82651" w:rsidRPr="00C90ED3" w:rsidRDefault="00C82651" w:rsidP="00B22664">
            <w:pPr>
              <w:ind w:left="-16" w:right="-108"/>
              <w:rPr>
                <w:rFonts w:ascii="Liberation Serif" w:hAnsi="Liberation Serif" w:cs="Liberation Serif"/>
                <w:b/>
                <w:bCs/>
                <w:color w:val="000000"/>
                <w:sz w:val="22"/>
                <w:szCs w:val="22"/>
              </w:rPr>
            </w:pPr>
            <w:r>
              <w:rPr>
                <w:rFonts w:ascii="Liberation Serif" w:hAnsi="Liberation Serif" w:cs="Liberation Serif"/>
                <w:b/>
                <w:bCs/>
                <w:color w:val="000000"/>
                <w:sz w:val="22"/>
                <w:szCs w:val="22"/>
              </w:rPr>
              <w:t>Гражданская оборона</w:t>
            </w:r>
          </w:p>
        </w:tc>
        <w:tc>
          <w:tcPr>
            <w:tcW w:w="1701" w:type="dxa"/>
            <w:shd w:val="clear" w:color="auto" w:fill="auto"/>
            <w:noWrap/>
            <w:vAlign w:val="center"/>
            <w:hideMark/>
          </w:tcPr>
          <w:p w14:paraId="10A0AF60" w14:textId="77777777" w:rsidR="00C82651" w:rsidRPr="00C90ED3" w:rsidRDefault="00C82651" w:rsidP="00B22664">
            <w:pPr>
              <w:ind w:left="-93"/>
              <w:jc w:val="right"/>
              <w:rPr>
                <w:rFonts w:ascii="Liberation Serif" w:hAnsi="Liberation Serif" w:cs="Liberation Serif"/>
                <w:b/>
                <w:bCs/>
                <w:color w:val="000000"/>
                <w:sz w:val="22"/>
                <w:szCs w:val="22"/>
              </w:rPr>
            </w:pPr>
            <w:r>
              <w:rPr>
                <w:rFonts w:ascii="Liberation Serif" w:hAnsi="Liberation Serif" w:cs="Liberation Serif"/>
                <w:b/>
                <w:bCs/>
                <w:color w:val="000000"/>
                <w:sz w:val="22"/>
                <w:szCs w:val="22"/>
              </w:rPr>
              <w:t>3 635,64000</w:t>
            </w:r>
          </w:p>
        </w:tc>
      </w:tr>
      <w:tr w:rsidR="00C82651" w:rsidRPr="00C90ED3" w14:paraId="41712CB6" w14:textId="77777777" w:rsidTr="00B22664">
        <w:trPr>
          <w:cantSplit/>
          <w:trHeight w:val="154"/>
        </w:trPr>
        <w:tc>
          <w:tcPr>
            <w:tcW w:w="564" w:type="dxa"/>
            <w:shd w:val="clear" w:color="auto" w:fill="auto"/>
            <w:noWrap/>
            <w:vAlign w:val="center"/>
            <w:hideMark/>
          </w:tcPr>
          <w:p w14:paraId="3924784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125</w:t>
            </w:r>
          </w:p>
        </w:tc>
        <w:tc>
          <w:tcPr>
            <w:tcW w:w="567" w:type="dxa"/>
            <w:shd w:val="clear" w:color="auto" w:fill="auto"/>
            <w:noWrap/>
            <w:vAlign w:val="center"/>
            <w:hideMark/>
          </w:tcPr>
          <w:p w14:paraId="47273EB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0309</w:t>
            </w:r>
          </w:p>
        </w:tc>
        <w:tc>
          <w:tcPr>
            <w:tcW w:w="1290" w:type="dxa"/>
            <w:shd w:val="clear" w:color="auto" w:fill="auto"/>
            <w:noWrap/>
            <w:vAlign w:val="center"/>
            <w:hideMark/>
          </w:tcPr>
          <w:p w14:paraId="479CF2A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58" w:type="dxa"/>
            <w:shd w:val="clear" w:color="auto" w:fill="auto"/>
            <w:noWrap/>
            <w:vAlign w:val="center"/>
            <w:hideMark/>
          </w:tcPr>
          <w:p w14:paraId="6B15CF2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3EB8E6E1"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1701" w:type="dxa"/>
            <w:shd w:val="clear" w:color="auto" w:fill="auto"/>
            <w:noWrap/>
            <w:vAlign w:val="center"/>
            <w:hideMark/>
          </w:tcPr>
          <w:p w14:paraId="567E2C2A"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628,00000</w:t>
            </w:r>
          </w:p>
        </w:tc>
      </w:tr>
      <w:tr w:rsidR="00C82651" w:rsidRPr="00C90ED3" w14:paraId="7DF92251" w14:textId="77777777" w:rsidTr="00B22664">
        <w:trPr>
          <w:cantSplit/>
          <w:trHeight w:val="95"/>
        </w:trPr>
        <w:tc>
          <w:tcPr>
            <w:tcW w:w="564" w:type="dxa"/>
            <w:shd w:val="clear" w:color="auto" w:fill="auto"/>
            <w:noWrap/>
            <w:vAlign w:val="center"/>
            <w:hideMark/>
          </w:tcPr>
          <w:p w14:paraId="2DCD19B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126</w:t>
            </w:r>
          </w:p>
        </w:tc>
        <w:tc>
          <w:tcPr>
            <w:tcW w:w="567" w:type="dxa"/>
            <w:shd w:val="clear" w:color="auto" w:fill="auto"/>
            <w:noWrap/>
            <w:vAlign w:val="center"/>
            <w:hideMark/>
          </w:tcPr>
          <w:p w14:paraId="30601B8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0309</w:t>
            </w:r>
          </w:p>
        </w:tc>
        <w:tc>
          <w:tcPr>
            <w:tcW w:w="1290" w:type="dxa"/>
            <w:shd w:val="clear" w:color="auto" w:fill="auto"/>
            <w:noWrap/>
            <w:vAlign w:val="center"/>
            <w:hideMark/>
          </w:tcPr>
          <w:p w14:paraId="720DF88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0180000000</w:t>
            </w:r>
          </w:p>
        </w:tc>
        <w:tc>
          <w:tcPr>
            <w:tcW w:w="458" w:type="dxa"/>
            <w:shd w:val="clear" w:color="auto" w:fill="auto"/>
            <w:noWrap/>
            <w:vAlign w:val="center"/>
            <w:hideMark/>
          </w:tcPr>
          <w:p w14:paraId="1D03C94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354E77CC"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«Обеспечение безопасности жизнедеятельности населения городского округа Верхняя Пышма до 2027 года»</w:t>
            </w:r>
          </w:p>
        </w:tc>
        <w:tc>
          <w:tcPr>
            <w:tcW w:w="1701" w:type="dxa"/>
            <w:shd w:val="clear" w:color="auto" w:fill="auto"/>
            <w:noWrap/>
            <w:vAlign w:val="center"/>
            <w:hideMark/>
          </w:tcPr>
          <w:p w14:paraId="1E56AB5F"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628,00000</w:t>
            </w:r>
          </w:p>
        </w:tc>
      </w:tr>
      <w:tr w:rsidR="00C82651" w:rsidRPr="00C90ED3" w14:paraId="344AC152" w14:textId="77777777" w:rsidTr="00B22664">
        <w:trPr>
          <w:cantSplit/>
          <w:trHeight w:val="58"/>
        </w:trPr>
        <w:tc>
          <w:tcPr>
            <w:tcW w:w="564" w:type="dxa"/>
            <w:shd w:val="clear" w:color="auto" w:fill="auto"/>
            <w:noWrap/>
            <w:vAlign w:val="center"/>
            <w:hideMark/>
          </w:tcPr>
          <w:p w14:paraId="59A6703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127</w:t>
            </w:r>
          </w:p>
        </w:tc>
        <w:tc>
          <w:tcPr>
            <w:tcW w:w="567" w:type="dxa"/>
            <w:shd w:val="clear" w:color="auto" w:fill="auto"/>
            <w:noWrap/>
            <w:vAlign w:val="center"/>
            <w:hideMark/>
          </w:tcPr>
          <w:p w14:paraId="612BD24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0309</w:t>
            </w:r>
          </w:p>
        </w:tc>
        <w:tc>
          <w:tcPr>
            <w:tcW w:w="1290" w:type="dxa"/>
            <w:shd w:val="clear" w:color="auto" w:fill="auto"/>
            <w:noWrap/>
            <w:vAlign w:val="center"/>
            <w:hideMark/>
          </w:tcPr>
          <w:p w14:paraId="693002D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0180517110</w:t>
            </w:r>
          </w:p>
        </w:tc>
        <w:tc>
          <w:tcPr>
            <w:tcW w:w="458" w:type="dxa"/>
            <w:shd w:val="clear" w:color="auto" w:fill="auto"/>
            <w:noWrap/>
            <w:vAlign w:val="center"/>
            <w:hideMark/>
          </w:tcPr>
          <w:p w14:paraId="71EA637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47F60F17"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Оборудование учебно-консультативных пунктов для обучения неработающего населения городского округа Верхняя Пышма в системе гражданской обороны</w:t>
            </w:r>
          </w:p>
        </w:tc>
        <w:tc>
          <w:tcPr>
            <w:tcW w:w="1701" w:type="dxa"/>
            <w:shd w:val="clear" w:color="auto" w:fill="auto"/>
            <w:noWrap/>
            <w:vAlign w:val="center"/>
            <w:hideMark/>
          </w:tcPr>
          <w:p w14:paraId="45ADB6CD"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600,00000</w:t>
            </w:r>
          </w:p>
        </w:tc>
      </w:tr>
      <w:tr w:rsidR="00C82651" w:rsidRPr="00C90ED3" w14:paraId="3AB1B988" w14:textId="77777777" w:rsidTr="00B22664">
        <w:trPr>
          <w:cantSplit/>
          <w:trHeight w:val="58"/>
        </w:trPr>
        <w:tc>
          <w:tcPr>
            <w:tcW w:w="564" w:type="dxa"/>
            <w:shd w:val="clear" w:color="auto" w:fill="auto"/>
            <w:noWrap/>
            <w:vAlign w:val="center"/>
            <w:hideMark/>
          </w:tcPr>
          <w:p w14:paraId="32E7416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128</w:t>
            </w:r>
          </w:p>
        </w:tc>
        <w:tc>
          <w:tcPr>
            <w:tcW w:w="567" w:type="dxa"/>
            <w:shd w:val="clear" w:color="auto" w:fill="auto"/>
            <w:noWrap/>
            <w:vAlign w:val="center"/>
            <w:hideMark/>
          </w:tcPr>
          <w:p w14:paraId="6CC3F0D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0309</w:t>
            </w:r>
          </w:p>
        </w:tc>
        <w:tc>
          <w:tcPr>
            <w:tcW w:w="1290" w:type="dxa"/>
            <w:shd w:val="clear" w:color="auto" w:fill="auto"/>
            <w:noWrap/>
            <w:vAlign w:val="center"/>
            <w:hideMark/>
          </w:tcPr>
          <w:p w14:paraId="33FC4B3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0180517110</w:t>
            </w:r>
          </w:p>
        </w:tc>
        <w:tc>
          <w:tcPr>
            <w:tcW w:w="458" w:type="dxa"/>
            <w:shd w:val="clear" w:color="auto" w:fill="auto"/>
            <w:noWrap/>
            <w:vAlign w:val="center"/>
            <w:hideMark/>
          </w:tcPr>
          <w:p w14:paraId="70DD68D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340" w:type="dxa"/>
            <w:shd w:val="clear" w:color="auto" w:fill="auto"/>
            <w:hideMark/>
          </w:tcPr>
          <w:p w14:paraId="790C22B2"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619C0D29"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600,00000</w:t>
            </w:r>
          </w:p>
        </w:tc>
      </w:tr>
      <w:tr w:rsidR="00C82651" w:rsidRPr="00C90ED3" w14:paraId="05AF79FC" w14:textId="77777777" w:rsidTr="00B22664">
        <w:trPr>
          <w:cantSplit/>
          <w:trHeight w:val="58"/>
        </w:trPr>
        <w:tc>
          <w:tcPr>
            <w:tcW w:w="564" w:type="dxa"/>
            <w:shd w:val="clear" w:color="auto" w:fill="auto"/>
            <w:noWrap/>
            <w:vAlign w:val="center"/>
            <w:hideMark/>
          </w:tcPr>
          <w:p w14:paraId="4F2775D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129</w:t>
            </w:r>
          </w:p>
        </w:tc>
        <w:tc>
          <w:tcPr>
            <w:tcW w:w="567" w:type="dxa"/>
            <w:shd w:val="clear" w:color="auto" w:fill="auto"/>
            <w:noWrap/>
            <w:vAlign w:val="center"/>
            <w:hideMark/>
          </w:tcPr>
          <w:p w14:paraId="37E188D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0309</w:t>
            </w:r>
          </w:p>
        </w:tc>
        <w:tc>
          <w:tcPr>
            <w:tcW w:w="1290" w:type="dxa"/>
            <w:shd w:val="clear" w:color="auto" w:fill="auto"/>
            <w:noWrap/>
            <w:vAlign w:val="center"/>
            <w:hideMark/>
          </w:tcPr>
          <w:p w14:paraId="624C372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0180617120</w:t>
            </w:r>
          </w:p>
        </w:tc>
        <w:tc>
          <w:tcPr>
            <w:tcW w:w="458" w:type="dxa"/>
            <w:shd w:val="clear" w:color="auto" w:fill="auto"/>
            <w:noWrap/>
            <w:vAlign w:val="center"/>
            <w:hideMark/>
          </w:tcPr>
          <w:p w14:paraId="20EC240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1E2F63CF"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Информирование, обучение населения и изготовление наглядной агитации по тематике гражданской обороны, предупреждению и ликвидации чрезвычайных ситуаций и их последствий, пожарной безопасности, безопасности на водных объектах</w:t>
            </w:r>
          </w:p>
        </w:tc>
        <w:tc>
          <w:tcPr>
            <w:tcW w:w="1701" w:type="dxa"/>
            <w:shd w:val="clear" w:color="auto" w:fill="auto"/>
            <w:noWrap/>
            <w:vAlign w:val="center"/>
            <w:hideMark/>
          </w:tcPr>
          <w:p w14:paraId="1B14BD51"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28,00000</w:t>
            </w:r>
          </w:p>
        </w:tc>
      </w:tr>
      <w:tr w:rsidR="00C82651" w:rsidRPr="00C90ED3" w14:paraId="427A774D" w14:textId="77777777" w:rsidTr="00B22664">
        <w:trPr>
          <w:cantSplit/>
          <w:trHeight w:val="58"/>
        </w:trPr>
        <w:tc>
          <w:tcPr>
            <w:tcW w:w="564" w:type="dxa"/>
            <w:shd w:val="clear" w:color="auto" w:fill="auto"/>
            <w:noWrap/>
            <w:vAlign w:val="center"/>
            <w:hideMark/>
          </w:tcPr>
          <w:p w14:paraId="37E77CC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130</w:t>
            </w:r>
          </w:p>
        </w:tc>
        <w:tc>
          <w:tcPr>
            <w:tcW w:w="567" w:type="dxa"/>
            <w:shd w:val="clear" w:color="auto" w:fill="auto"/>
            <w:noWrap/>
            <w:vAlign w:val="center"/>
            <w:hideMark/>
          </w:tcPr>
          <w:p w14:paraId="46ABD6E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0309</w:t>
            </w:r>
          </w:p>
        </w:tc>
        <w:tc>
          <w:tcPr>
            <w:tcW w:w="1290" w:type="dxa"/>
            <w:shd w:val="clear" w:color="auto" w:fill="auto"/>
            <w:noWrap/>
            <w:vAlign w:val="center"/>
            <w:hideMark/>
          </w:tcPr>
          <w:p w14:paraId="495F731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0180617120</w:t>
            </w:r>
          </w:p>
        </w:tc>
        <w:tc>
          <w:tcPr>
            <w:tcW w:w="458" w:type="dxa"/>
            <w:shd w:val="clear" w:color="auto" w:fill="auto"/>
            <w:noWrap/>
            <w:vAlign w:val="center"/>
            <w:hideMark/>
          </w:tcPr>
          <w:p w14:paraId="6DCF352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340" w:type="dxa"/>
            <w:shd w:val="clear" w:color="auto" w:fill="auto"/>
            <w:hideMark/>
          </w:tcPr>
          <w:p w14:paraId="41365C40"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5D7DE9AD"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28,00000</w:t>
            </w:r>
          </w:p>
        </w:tc>
      </w:tr>
      <w:tr w:rsidR="00C82651" w:rsidRPr="00C90ED3" w14:paraId="130615DF" w14:textId="77777777" w:rsidTr="00B22664">
        <w:trPr>
          <w:cantSplit/>
          <w:trHeight w:val="58"/>
        </w:trPr>
        <w:tc>
          <w:tcPr>
            <w:tcW w:w="564" w:type="dxa"/>
            <w:shd w:val="clear" w:color="auto" w:fill="auto"/>
            <w:noWrap/>
            <w:vAlign w:val="center"/>
            <w:hideMark/>
          </w:tcPr>
          <w:p w14:paraId="6F3F9C9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131</w:t>
            </w:r>
          </w:p>
        </w:tc>
        <w:tc>
          <w:tcPr>
            <w:tcW w:w="567" w:type="dxa"/>
            <w:shd w:val="clear" w:color="auto" w:fill="auto"/>
            <w:noWrap/>
            <w:vAlign w:val="center"/>
            <w:hideMark/>
          </w:tcPr>
          <w:p w14:paraId="7666271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0309</w:t>
            </w:r>
          </w:p>
        </w:tc>
        <w:tc>
          <w:tcPr>
            <w:tcW w:w="1290" w:type="dxa"/>
            <w:shd w:val="clear" w:color="auto" w:fill="auto"/>
            <w:noWrap/>
            <w:vAlign w:val="center"/>
            <w:hideMark/>
          </w:tcPr>
          <w:p w14:paraId="47F7657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0600000000</w:t>
            </w:r>
          </w:p>
        </w:tc>
        <w:tc>
          <w:tcPr>
            <w:tcW w:w="458" w:type="dxa"/>
            <w:shd w:val="clear" w:color="auto" w:fill="auto"/>
            <w:noWrap/>
            <w:vAlign w:val="center"/>
            <w:hideMark/>
          </w:tcPr>
          <w:p w14:paraId="78FC6FA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07544951"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«Реализация основных направлений муниципальной политики в строительном комплексе на территории городского округа Верхняя Пышма до 2027 года»</w:t>
            </w:r>
          </w:p>
        </w:tc>
        <w:tc>
          <w:tcPr>
            <w:tcW w:w="1701" w:type="dxa"/>
            <w:shd w:val="clear" w:color="auto" w:fill="auto"/>
            <w:noWrap/>
            <w:vAlign w:val="center"/>
            <w:hideMark/>
          </w:tcPr>
          <w:p w14:paraId="478D4E6A"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3 000,00000</w:t>
            </w:r>
          </w:p>
        </w:tc>
      </w:tr>
      <w:tr w:rsidR="00C82651" w:rsidRPr="00C90ED3" w14:paraId="01C6354D" w14:textId="77777777" w:rsidTr="00B22664">
        <w:trPr>
          <w:cantSplit/>
          <w:trHeight w:val="58"/>
        </w:trPr>
        <w:tc>
          <w:tcPr>
            <w:tcW w:w="564" w:type="dxa"/>
            <w:shd w:val="clear" w:color="auto" w:fill="auto"/>
            <w:noWrap/>
            <w:vAlign w:val="center"/>
            <w:hideMark/>
          </w:tcPr>
          <w:p w14:paraId="6B81CBE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132</w:t>
            </w:r>
          </w:p>
        </w:tc>
        <w:tc>
          <w:tcPr>
            <w:tcW w:w="567" w:type="dxa"/>
            <w:shd w:val="clear" w:color="auto" w:fill="auto"/>
            <w:noWrap/>
            <w:vAlign w:val="center"/>
            <w:hideMark/>
          </w:tcPr>
          <w:p w14:paraId="6D791A9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0309</w:t>
            </w:r>
          </w:p>
        </w:tc>
        <w:tc>
          <w:tcPr>
            <w:tcW w:w="1290" w:type="dxa"/>
            <w:shd w:val="clear" w:color="auto" w:fill="auto"/>
            <w:noWrap/>
            <w:vAlign w:val="center"/>
            <w:hideMark/>
          </w:tcPr>
          <w:p w14:paraId="59FED8D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0610000000</w:t>
            </w:r>
          </w:p>
        </w:tc>
        <w:tc>
          <w:tcPr>
            <w:tcW w:w="458" w:type="dxa"/>
            <w:shd w:val="clear" w:color="auto" w:fill="auto"/>
            <w:noWrap/>
            <w:vAlign w:val="center"/>
            <w:hideMark/>
          </w:tcPr>
          <w:p w14:paraId="20D2A2C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4BBB75DF"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«Строительство и реконструкция объектов муниципальной собственности на территории городского округа Верхняя Пышма до 2027 года»</w:t>
            </w:r>
          </w:p>
        </w:tc>
        <w:tc>
          <w:tcPr>
            <w:tcW w:w="1701" w:type="dxa"/>
            <w:shd w:val="clear" w:color="auto" w:fill="auto"/>
            <w:noWrap/>
            <w:vAlign w:val="center"/>
            <w:hideMark/>
          </w:tcPr>
          <w:p w14:paraId="71A5D416"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3 000,00000</w:t>
            </w:r>
          </w:p>
        </w:tc>
      </w:tr>
      <w:tr w:rsidR="00C82651" w:rsidRPr="00C90ED3" w14:paraId="7CDAF664" w14:textId="77777777" w:rsidTr="00B22664">
        <w:trPr>
          <w:cantSplit/>
          <w:trHeight w:val="58"/>
        </w:trPr>
        <w:tc>
          <w:tcPr>
            <w:tcW w:w="564" w:type="dxa"/>
            <w:shd w:val="clear" w:color="auto" w:fill="auto"/>
            <w:noWrap/>
            <w:vAlign w:val="center"/>
            <w:hideMark/>
          </w:tcPr>
          <w:p w14:paraId="2BF76E4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133</w:t>
            </w:r>
          </w:p>
        </w:tc>
        <w:tc>
          <w:tcPr>
            <w:tcW w:w="567" w:type="dxa"/>
            <w:shd w:val="clear" w:color="auto" w:fill="auto"/>
            <w:noWrap/>
            <w:vAlign w:val="center"/>
            <w:hideMark/>
          </w:tcPr>
          <w:p w14:paraId="4E4DEF6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0309</w:t>
            </w:r>
          </w:p>
        </w:tc>
        <w:tc>
          <w:tcPr>
            <w:tcW w:w="1290" w:type="dxa"/>
            <w:shd w:val="clear" w:color="auto" w:fill="auto"/>
            <w:noWrap/>
            <w:vAlign w:val="center"/>
            <w:hideMark/>
          </w:tcPr>
          <w:p w14:paraId="1EE57AC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0614817210</w:t>
            </w:r>
          </w:p>
        </w:tc>
        <w:tc>
          <w:tcPr>
            <w:tcW w:w="458" w:type="dxa"/>
            <w:shd w:val="clear" w:color="auto" w:fill="auto"/>
            <w:noWrap/>
            <w:vAlign w:val="center"/>
            <w:hideMark/>
          </w:tcPr>
          <w:p w14:paraId="64A4585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0FDE1451"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Разработка проектно-сметной документации по объекту: «Пристроенное здание гаража-стоянки аварийно-спасательного формирования МКУ «УГЗ ГО Верхняя Пышма по ул. Балтымская, 23 в г. Верхняя Пышма Свердловской области»</w:t>
            </w:r>
          </w:p>
        </w:tc>
        <w:tc>
          <w:tcPr>
            <w:tcW w:w="1701" w:type="dxa"/>
            <w:shd w:val="clear" w:color="auto" w:fill="auto"/>
            <w:noWrap/>
            <w:vAlign w:val="center"/>
            <w:hideMark/>
          </w:tcPr>
          <w:p w14:paraId="55BE33ED"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3 000,00000</w:t>
            </w:r>
          </w:p>
        </w:tc>
      </w:tr>
      <w:tr w:rsidR="00C82651" w:rsidRPr="00C90ED3" w14:paraId="2CD68274" w14:textId="77777777" w:rsidTr="00B22664">
        <w:trPr>
          <w:cantSplit/>
          <w:trHeight w:val="189"/>
        </w:trPr>
        <w:tc>
          <w:tcPr>
            <w:tcW w:w="564" w:type="dxa"/>
            <w:shd w:val="clear" w:color="auto" w:fill="auto"/>
            <w:noWrap/>
            <w:vAlign w:val="center"/>
            <w:hideMark/>
          </w:tcPr>
          <w:p w14:paraId="772B5EB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134</w:t>
            </w:r>
          </w:p>
        </w:tc>
        <w:tc>
          <w:tcPr>
            <w:tcW w:w="567" w:type="dxa"/>
            <w:shd w:val="clear" w:color="auto" w:fill="auto"/>
            <w:noWrap/>
            <w:vAlign w:val="center"/>
            <w:hideMark/>
          </w:tcPr>
          <w:p w14:paraId="55DDDDE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0309</w:t>
            </w:r>
          </w:p>
        </w:tc>
        <w:tc>
          <w:tcPr>
            <w:tcW w:w="1290" w:type="dxa"/>
            <w:shd w:val="clear" w:color="auto" w:fill="auto"/>
            <w:noWrap/>
            <w:vAlign w:val="center"/>
            <w:hideMark/>
          </w:tcPr>
          <w:p w14:paraId="3B97137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0614817210</w:t>
            </w:r>
          </w:p>
        </w:tc>
        <w:tc>
          <w:tcPr>
            <w:tcW w:w="458" w:type="dxa"/>
            <w:shd w:val="clear" w:color="auto" w:fill="auto"/>
            <w:noWrap/>
            <w:vAlign w:val="center"/>
            <w:hideMark/>
          </w:tcPr>
          <w:p w14:paraId="2DD3156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1340" w:type="dxa"/>
            <w:shd w:val="clear" w:color="auto" w:fill="auto"/>
            <w:hideMark/>
          </w:tcPr>
          <w:p w14:paraId="15E7C67D"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701" w:type="dxa"/>
            <w:shd w:val="clear" w:color="auto" w:fill="auto"/>
            <w:noWrap/>
            <w:vAlign w:val="center"/>
            <w:hideMark/>
          </w:tcPr>
          <w:p w14:paraId="77B66F3E"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3 000,00000</w:t>
            </w:r>
          </w:p>
        </w:tc>
      </w:tr>
      <w:tr w:rsidR="00C82651" w:rsidRPr="00C90ED3" w14:paraId="1217AD28" w14:textId="77777777" w:rsidTr="00B22664">
        <w:trPr>
          <w:cantSplit/>
          <w:trHeight w:val="210"/>
        </w:trPr>
        <w:tc>
          <w:tcPr>
            <w:tcW w:w="564" w:type="dxa"/>
            <w:shd w:val="clear" w:color="auto" w:fill="auto"/>
            <w:noWrap/>
            <w:vAlign w:val="center"/>
            <w:hideMark/>
          </w:tcPr>
          <w:p w14:paraId="3C57696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135</w:t>
            </w:r>
          </w:p>
        </w:tc>
        <w:tc>
          <w:tcPr>
            <w:tcW w:w="567" w:type="dxa"/>
            <w:shd w:val="clear" w:color="auto" w:fill="auto"/>
            <w:noWrap/>
            <w:vAlign w:val="center"/>
            <w:hideMark/>
          </w:tcPr>
          <w:p w14:paraId="0073059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0309</w:t>
            </w:r>
          </w:p>
        </w:tc>
        <w:tc>
          <w:tcPr>
            <w:tcW w:w="1290" w:type="dxa"/>
            <w:shd w:val="clear" w:color="auto" w:fill="auto"/>
            <w:noWrap/>
            <w:vAlign w:val="center"/>
            <w:hideMark/>
          </w:tcPr>
          <w:p w14:paraId="57AA005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7000000000</w:t>
            </w:r>
          </w:p>
        </w:tc>
        <w:tc>
          <w:tcPr>
            <w:tcW w:w="458" w:type="dxa"/>
            <w:shd w:val="clear" w:color="auto" w:fill="auto"/>
            <w:noWrap/>
            <w:vAlign w:val="center"/>
            <w:hideMark/>
          </w:tcPr>
          <w:p w14:paraId="2FDAFF7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7F865316"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Непрограммные направления деятельности</w:t>
            </w:r>
          </w:p>
        </w:tc>
        <w:tc>
          <w:tcPr>
            <w:tcW w:w="1701" w:type="dxa"/>
            <w:shd w:val="clear" w:color="auto" w:fill="auto"/>
            <w:noWrap/>
            <w:vAlign w:val="center"/>
            <w:hideMark/>
          </w:tcPr>
          <w:p w14:paraId="5F2E664E"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7,64000</w:t>
            </w:r>
          </w:p>
        </w:tc>
      </w:tr>
      <w:tr w:rsidR="00C82651" w:rsidRPr="00C90ED3" w14:paraId="02806E63" w14:textId="77777777" w:rsidTr="00B22664">
        <w:trPr>
          <w:cantSplit/>
          <w:trHeight w:val="179"/>
        </w:trPr>
        <w:tc>
          <w:tcPr>
            <w:tcW w:w="564" w:type="dxa"/>
            <w:shd w:val="clear" w:color="auto" w:fill="auto"/>
            <w:noWrap/>
            <w:vAlign w:val="center"/>
            <w:hideMark/>
          </w:tcPr>
          <w:p w14:paraId="315AA3C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136</w:t>
            </w:r>
          </w:p>
        </w:tc>
        <w:tc>
          <w:tcPr>
            <w:tcW w:w="567" w:type="dxa"/>
            <w:shd w:val="clear" w:color="auto" w:fill="auto"/>
            <w:noWrap/>
            <w:vAlign w:val="center"/>
            <w:hideMark/>
          </w:tcPr>
          <w:p w14:paraId="7D4B129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0309</w:t>
            </w:r>
          </w:p>
        </w:tc>
        <w:tc>
          <w:tcPr>
            <w:tcW w:w="1290" w:type="dxa"/>
            <w:shd w:val="clear" w:color="auto" w:fill="auto"/>
            <w:noWrap/>
            <w:vAlign w:val="center"/>
            <w:hideMark/>
          </w:tcPr>
          <w:p w14:paraId="4415154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7000520010</w:t>
            </w:r>
          </w:p>
        </w:tc>
        <w:tc>
          <w:tcPr>
            <w:tcW w:w="458" w:type="dxa"/>
            <w:shd w:val="clear" w:color="auto" w:fill="auto"/>
            <w:noWrap/>
            <w:vAlign w:val="center"/>
            <w:hideMark/>
          </w:tcPr>
          <w:p w14:paraId="77DD35C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7C641077"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Исполнение судебных актов по искам к городскому округу Верхняя Пышма о возмещении вреда, причиненного незаконными действиями (бездействием) органов местного самоуправления или их должностных лиц</w:t>
            </w:r>
          </w:p>
        </w:tc>
        <w:tc>
          <w:tcPr>
            <w:tcW w:w="1701" w:type="dxa"/>
            <w:shd w:val="clear" w:color="auto" w:fill="auto"/>
            <w:noWrap/>
            <w:vAlign w:val="center"/>
            <w:hideMark/>
          </w:tcPr>
          <w:p w14:paraId="25D8A00A"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7,64000</w:t>
            </w:r>
          </w:p>
        </w:tc>
      </w:tr>
      <w:tr w:rsidR="00C82651" w:rsidRPr="00C90ED3" w14:paraId="5F48C8FE" w14:textId="77777777" w:rsidTr="00B22664">
        <w:trPr>
          <w:cantSplit/>
          <w:trHeight w:val="58"/>
        </w:trPr>
        <w:tc>
          <w:tcPr>
            <w:tcW w:w="564" w:type="dxa"/>
            <w:shd w:val="clear" w:color="auto" w:fill="auto"/>
            <w:noWrap/>
            <w:vAlign w:val="center"/>
            <w:hideMark/>
          </w:tcPr>
          <w:p w14:paraId="14177BC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137</w:t>
            </w:r>
          </w:p>
        </w:tc>
        <w:tc>
          <w:tcPr>
            <w:tcW w:w="567" w:type="dxa"/>
            <w:shd w:val="clear" w:color="auto" w:fill="auto"/>
            <w:noWrap/>
            <w:vAlign w:val="center"/>
            <w:hideMark/>
          </w:tcPr>
          <w:p w14:paraId="63F40A0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0309</w:t>
            </w:r>
          </w:p>
        </w:tc>
        <w:tc>
          <w:tcPr>
            <w:tcW w:w="1290" w:type="dxa"/>
            <w:shd w:val="clear" w:color="auto" w:fill="auto"/>
            <w:noWrap/>
            <w:vAlign w:val="center"/>
            <w:hideMark/>
          </w:tcPr>
          <w:p w14:paraId="2432DBF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7000520010</w:t>
            </w:r>
          </w:p>
        </w:tc>
        <w:tc>
          <w:tcPr>
            <w:tcW w:w="458" w:type="dxa"/>
            <w:shd w:val="clear" w:color="auto" w:fill="auto"/>
            <w:noWrap/>
            <w:vAlign w:val="center"/>
            <w:hideMark/>
          </w:tcPr>
          <w:p w14:paraId="4E2D1F2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830</w:t>
            </w:r>
          </w:p>
        </w:tc>
        <w:tc>
          <w:tcPr>
            <w:tcW w:w="11340" w:type="dxa"/>
            <w:shd w:val="clear" w:color="auto" w:fill="auto"/>
            <w:hideMark/>
          </w:tcPr>
          <w:p w14:paraId="3411944E"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Исполнение судебных актов</w:t>
            </w:r>
          </w:p>
        </w:tc>
        <w:tc>
          <w:tcPr>
            <w:tcW w:w="1701" w:type="dxa"/>
            <w:shd w:val="clear" w:color="auto" w:fill="auto"/>
            <w:noWrap/>
            <w:vAlign w:val="center"/>
            <w:hideMark/>
          </w:tcPr>
          <w:p w14:paraId="21734C74"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7,64000</w:t>
            </w:r>
          </w:p>
        </w:tc>
      </w:tr>
      <w:tr w:rsidR="00C82651" w:rsidRPr="00C90ED3" w14:paraId="31D14160" w14:textId="77777777" w:rsidTr="00B22664">
        <w:trPr>
          <w:cantSplit/>
          <w:trHeight w:val="58"/>
        </w:trPr>
        <w:tc>
          <w:tcPr>
            <w:tcW w:w="564" w:type="dxa"/>
            <w:shd w:val="clear" w:color="auto" w:fill="auto"/>
            <w:noWrap/>
            <w:vAlign w:val="center"/>
            <w:hideMark/>
          </w:tcPr>
          <w:p w14:paraId="0653A3B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138</w:t>
            </w:r>
          </w:p>
        </w:tc>
        <w:tc>
          <w:tcPr>
            <w:tcW w:w="567" w:type="dxa"/>
            <w:shd w:val="clear" w:color="auto" w:fill="auto"/>
            <w:noWrap/>
            <w:vAlign w:val="center"/>
            <w:hideMark/>
          </w:tcPr>
          <w:p w14:paraId="51BCB5D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0310</w:t>
            </w:r>
          </w:p>
        </w:tc>
        <w:tc>
          <w:tcPr>
            <w:tcW w:w="1290" w:type="dxa"/>
            <w:shd w:val="clear" w:color="auto" w:fill="auto"/>
            <w:noWrap/>
            <w:vAlign w:val="center"/>
            <w:hideMark/>
          </w:tcPr>
          <w:p w14:paraId="4F97E2F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58" w:type="dxa"/>
            <w:shd w:val="clear" w:color="auto" w:fill="auto"/>
            <w:noWrap/>
            <w:vAlign w:val="center"/>
            <w:hideMark/>
          </w:tcPr>
          <w:p w14:paraId="10EA5DD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1340" w:type="dxa"/>
            <w:shd w:val="clear" w:color="auto" w:fill="auto"/>
            <w:hideMark/>
          </w:tcPr>
          <w:p w14:paraId="0A1DF717"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Защита населения и территории от чрезвычайных ситуаций природного и техногенного характера, пожарная безопасность</w:t>
            </w:r>
          </w:p>
        </w:tc>
        <w:tc>
          <w:tcPr>
            <w:tcW w:w="1701" w:type="dxa"/>
            <w:shd w:val="clear" w:color="auto" w:fill="auto"/>
            <w:noWrap/>
            <w:vAlign w:val="center"/>
            <w:hideMark/>
          </w:tcPr>
          <w:p w14:paraId="3A9CF0DE"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50 597,80545</w:t>
            </w:r>
          </w:p>
        </w:tc>
      </w:tr>
      <w:tr w:rsidR="00C82651" w:rsidRPr="00C90ED3" w14:paraId="7B1CFB1D" w14:textId="77777777" w:rsidTr="00B22664">
        <w:trPr>
          <w:cantSplit/>
          <w:trHeight w:val="58"/>
        </w:trPr>
        <w:tc>
          <w:tcPr>
            <w:tcW w:w="564" w:type="dxa"/>
            <w:shd w:val="clear" w:color="auto" w:fill="auto"/>
            <w:noWrap/>
            <w:vAlign w:val="center"/>
            <w:hideMark/>
          </w:tcPr>
          <w:p w14:paraId="43C5D9B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139</w:t>
            </w:r>
          </w:p>
        </w:tc>
        <w:tc>
          <w:tcPr>
            <w:tcW w:w="567" w:type="dxa"/>
            <w:shd w:val="clear" w:color="auto" w:fill="auto"/>
            <w:noWrap/>
            <w:vAlign w:val="center"/>
            <w:hideMark/>
          </w:tcPr>
          <w:p w14:paraId="183E132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90" w:type="dxa"/>
            <w:shd w:val="clear" w:color="auto" w:fill="auto"/>
            <w:noWrap/>
            <w:vAlign w:val="center"/>
            <w:hideMark/>
          </w:tcPr>
          <w:p w14:paraId="2071988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58" w:type="dxa"/>
            <w:shd w:val="clear" w:color="auto" w:fill="auto"/>
            <w:noWrap/>
            <w:vAlign w:val="center"/>
            <w:hideMark/>
          </w:tcPr>
          <w:p w14:paraId="40F6742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49D3AE1A"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1701" w:type="dxa"/>
            <w:shd w:val="clear" w:color="auto" w:fill="auto"/>
            <w:noWrap/>
            <w:vAlign w:val="center"/>
            <w:hideMark/>
          </w:tcPr>
          <w:p w14:paraId="58CAE76C"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50 597,80545</w:t>
            </w:r>
          </w:p>
        </w:tc>
      </w:tr>
      <w:tr w:rsidR="00C82651" w:rsidRPr="00C90ED3" w14:paraId="06E38EBD" w14:textId="77777777" w:rsidTr="00B22664">
        <w:trPr>
          <w:cantSplit/>
          <w:trHeight w:val="58"/>
        </w:trPr>
        <w:tc>
          <w:tcPr>
            <w:tcW w:w="564" w:type="dxa"/>
            <w:shd w:val="clear" w:color="auto" w:fill="auto"/>
            <w:noWrap/>
            <w:vAlign w:val="center"/>
            <w:hideMark/>
          </w:tcPr>
          <w:p w14:paraId="21DA826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140</w:t>
            </w:r>
          </w:p>
        </w:tc>
        <w:tc>
          <w:tcPr>
            <w:tcW w:w="567" w:type="dxa"/>
            <w:shd w:val="clear" w:color="auto" w:fill="auto"/>
            <w:noWrap/>
            <w:vAlign w:val="center"/>
            <w:hideMark/>
          </w:tcPr>
          <w:p w14:paraId="56CA188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90" w:type="dxa"/>
            <w:shd w:val="clear" w:color="auto" w:fill="auto"/>
            <w:noWrap/>
            <w:vAlign w:val="center"/>
            <w:hideMark/>
          </w:tcPr>
          <w:p w14:paraId="221B4B0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0180000000</w:t>
            </w:r>
          </w:p>
        </w:tc>
        <w:tc>
          <w:tcPr>
            <w:tcW w:w="458" w:type="dxa"/>
            <w:shd w:val="clear" w:color="auto" w:fill="auto"/>
            <w:noWrap/>
            <w:vAlign w:val="center"/>
            <w:hideMark/>
          </w:tcPr>
          <w:p w14:paraId="0C1A4BE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67DE6FCC"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«Обеспечение безопасности жизнедеятельности населения городского округа Верхняя Пышма до 2027 года»</w:t>
            </w:r>
          </w:p>
        </w:tc>
        <w:tc>
          <w:tcPr>
            <w:tcW w:w="1701" w:type="dxa"/>
            <w:shd w:val="clear" w:color="auto" w:fill="auto"/>
            <w:noWrap/>
            <w:vAlign w:val="center"/>
            <w:hideMark/>
          </w:tcPr>
          <w:p w14:paraId="5B73DC9E"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16 940,17986</w:t>
            </w:r>
          </w:p>
        </w:tc>
      </w:tr>
      <w:tr w:rsidR="00C82651" w:rsidRPr="00C90ED3" w14:paraId="1D6DC266" w14:textId="77777777" w:rsidTr="00B22664">
        <w:trPr>
          <w:cantSplit/>
          <w:trHeight w:val="70"/>
        </w:trPr>
        <w:tc>
          <w:tcPr>
            <w:tcW w:w="564" w:type="dxa"/>
            <w:shd w:val="clear" w:color="auto" w:fill="auto"/>
            <w:noWrap/>
            <w:vAlign w:val="center"/>
            <w:hideMark/>
          </w:tcPr>
          <w:p w14:paraId="62E7AD5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141</w:t>
            </w:r>
          </w:p>
        </w:tc>
        <w:tc>
          <w:tcPr>
            <w:tcW w:w="567" w:type="dxa"/>
            <w:shd w:val="clear" w:color="auto" w:fill="auto"/>
            <w:noWrap/>
            <w:vAlign w:val="center"/>
            <w:hideMark/>
          </w:tcPr>
          <w:p w14:paraId="6CF2DEA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90" w:type="dxa"/>
            <w:shd w:val="clear" w:color="auto" w:fill="auto"/>
            <w:noWrap/>
            <w:vAlign w:val="center"/>
            <w:hideMark/>
          </w:tcPr>
          <w:p w14:paraId="3C541E3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0180117010</w:t>
            </w:r>
          </w:p>
        </w:tc>
        <w:tc>
          <w:tcPr>
            <w:tcW w:w="458" w:type="dxa"/>
            <w:shd w:val="clear" w:color="auto" w:fill="auto"/>
            <w:noWrap/>
            <w:vAlign w:val="center"/>
            <w:hideMark/>
          </w:tcPr>
          <w:p w14:paraId="0217AF0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61A13B03"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Материально-техническое оснащение единой дежурно-диспетчерской службы и «Системы-112»</w:t>
            </w:r>
          </w:p>
        </w:tc>
        <w:tc>
          <w:tcPr>
            <w:tcW w:w="1701" w:type="dxa"/>
            <w:shd w:val="clear" w:color="auto" w:fill="auto"/>
            <w:noWrap/>
            <w:vAlign w:val="center"/>
            <w:hideMark/>
          </w:tcPr>
          <w:p w14:paraId="0161BBC9"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616,86000</w:t>
            </w:r>
          </w:p>
        </w:tc>
      </w:tr>
      <w:tr w:rsidR="00C82651" w:rsidRPr="00C90ED3" w14:paraId="68DA9F24" w14:textId="77777777" w:rsidTr="00B22664">
        <w:trPr>
          <w:cantSplit/>
          <w:trHeight w:val="58"/>
        </w:trPr>
        <w:tc>
          <w:tcPr>
            <w:tcW w:w="564" w:type="dxa"/>
            <w:shd w:val="clear" w:color="auto" w:fill="auto"/>
            <w:noWrap/>
            <w:vAlign w:val="center"/>
            <w:hideMark/>
          </w:tcPr>
          <w:p w14:paraId="16C7754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142</w:t>
            </w:r>
          </w:p>
        </w:tc>
        <w:tc>
          <w:tcPr>
            <w:tcW w:w="567" w:type="dxa"/>
            <w:shd w:val="clear" w:color="auto" w:fill="auto"/>
            <w:noWrap/>
            <w:vAlign w:val="center"/>
            <w:hideMark/>
          </w:tcPr>
          <w:p w14:paraId="7CEA3EC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90" w:type="dxa"/>
            <w:shd w:val="clear" w:color="auto" w:fill="auto"/>
            <w:noWrap/>
            <w:vAlign w:val="center"/>
            <w:hideMark/>
          </w:tcPr>
          <w:p w14:paraId="417739A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0180117010</w:t>
            </w:r>
          </w:p>
        </w:tc>
        <w:tc>
          <w:tcPr>
            <w:tcW w:w="458" w:type="dxa"/>
            <w:shd w:val="clear" w:color="auto" w:fill="auto"/>
            <w:noWrap/>
            <w:vAlign w:val="center"/>
            <w:hideMark/>
          </w:tcPr>
          <w:p w14:paraId="15EBF71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340" w:type="dxa"/>
            <w:shd w:val="clear" w:color="auto" w:fill="auto"/>
            <w:hideMark/>
          </w:tcPr>
          <w:p w14:paraId="18720585"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694A7796"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616,86000</w:t>
            </w:r>
          </w:p>
        </w:tc>
      </w:tr>
      <w:tr w:rsidR="00C82651" w:rsidRPr="00C90ED3" w14:paraId="383C177A" w14:textId="77777777" w:rsidTr="00B22664">
        <w:trPr>
          <w:cantSplit/>
          <w:trHeight w:val="70"/>
        </w:trPr>
        <w:tc>
          <w:tcPr>
            <w:tcW w:w="564" w:type="dxa"/>
            <w:shd w:val="clear" w:color="auto" w:fill="auto"/>
            <w:noWrap/>
            <w:vAlign w:val="center"/>
            <w:hideMark/>
          </w:tcPr>
          <w:p w14:paraId="2618064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143</w:t>
            </w:r>
          </w:p>
        </w:tc>
        <w:tc>
          <w:tcPr>
            <w:tcW w:w="567" w:type="dxa"/>
            <w:shd w:val="clear" w:color="auto" w:fill="auto"/>
            <w:noWrap/>
            <w:vAlign w:val="center"/>
            <w:hideMark/>
          </w:tcPr>
          <w:p w14:paraId="02B51E8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90" w:type="dxa"/>
            <w:shd w:val="clear" w:color="auto" w:fill="auto"/>
            <w:noWrap/>
            <w:vAlign w:val="center"/>
            <w:hideMark/>
          </w:tcPr>
          <w:p w14:paraId="79618B0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0180617120</w:t>
            </w:r>
          </w:p>
        </w:tc>
        <w:tc>
          <w:tcPr>
            <w:tcW w:w="458" w:type="dxa"/>
            <w:shd w:val="clear" w:color="auto" w:fill="auto"/>
            <w:noWrap/>
            <w:vAlign w:val="center"/>
            <w:hideMark/>
          </w:tcPr>
          <w:p w14:paraId="2E2008F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1E044F09"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Информирование, обучение населения и изготовление наглядной агитации по тематике гражданской обороны, предупреждению и ликвидации чрезвычайных ситуаций и их последствий, пожарной безопасности, безопасности на водных объектах</w:t>
            </w:r>
          </w:p>
        </w:tc>
        <w:tc>
          <w:tcPr>
            <w:tcW w:w="1701" w:type="dxa"/>
            <w:shd w:val="clear" w:color="auto" w:fill="auto"/>
            <w:noWrap/>
            <w:vAlign w:val="center"/>
            <w:hideMark/>
          </w:tcPr>
          <w:p w14:paraId="2658D04E"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173,70000</w:t>
            </w:r>
          </w:p>
        </w:tc>
      </w:tr>
      <w:tr w:rsidR="00C82651" w:rsidRPr="00C90ED3" w14:paraId="46DEBC3C" w14:textId="77777777" w:rsidTr="00B22664">
        <w:trPr>
          <w:cantSplit/>
          <w:trHeight w:val="58"/>
        </w:trPr>
        <w:tc>
          <w:tcPr>
            <w:tcW w:w="564" w:type="dxa"/>
            <w:shd w:val="clear" w:color="auto" w:fill="auto"/>
            <w:noWrap/>
            <w:vAlign w:val="center"/>
            <w:hideMark/>
          </w:tcPr>
          <w:p w14:paraId="745D86AC"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144</w:t>
            </w:r>
          </w:p>
        </w:tc>
        <w:tc>
          <w:tcPr>
            <w:tcW w:w="567" w:type="dxa"/>
            <w:shd w:val="clear" w:color="auto" w:fill="auto"/>
            <w:noWrap/>
            <w:vAlign w:val="center"/>
            <w:hideMark/>
          </w:tcPr>
          <w:p w14:paraId="43046F24"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0310</w:t>
            </w:r>
          </w:p>
        </w:tc>
        <w:tc>
          <w:tcPr>
            <w:tcW w:w="1290" w:type="dxa"/>
            <w:shd w:val="clear" w:color="auto" w:fill="auto"/>
            <w:noWrap/>
            <w:vAlign w:val="center"/>
            <w:hideMark/>
          </w:tcPr>
          <w:p w14:paraId="1C289F42"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0180617120</w:t>
            </w:r>
          </w:p>
        </w:tc>
        <w:tc>
          <w:tcPr>
            <w:tcW w:w="458" w:type="dxa"/>
            <w:shd w:val="clear" w:color="auto" w:fill="auto"/>
            <w:noWrap/>
            <w:vAlign w:val="center"/>
            <w:hideMark/>
          </w:tcPr>
          <w:p w14:paraId="5D725F05"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240</w:t>
            </w:r>
          </w:p>
        </w:tc>
        <w:tc>
          <w:tcPr>
            <w:tcW w:w="11340" w:type="dxa"/>
            <w:shd w:val="clear" w:color="auto" w:fill="auto"/>
            <w:hideMark/>
          </w:tcPr>
          <w:p w14:paraId="07B43DED" w14:textId="77777777" w:rsidR="00C82651" w:rsidRPr="00C90ED3" w:rsidRDefault="00C82651" w:rsidP="00B22664">
            <w:pPr>
              <w:ind w:left="-16"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28B87149" w14:textId="77777777" w:rsidR="00C82651" w:rsidRPr="00C90ED3" w:rsidRDefault="00C82651" w:rsidP="00B22664">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173,70000</w:t>
            </w:r>
          </w:p>
        </w:tc>
      </w:tr>
      <w:tr w:rsidR="00C82651" w:rsidRPr="00C90ED3" w14:paraId="22CBFFA1" w14:textId="77777777" w:rsidTr="00B22664">
        <w:trPr>
          <w:cantSplit/>
          <w:trHeight w:val="189"/>
        </w:trPr>
        <w:tc>
          <w:tcPr>
            <w:tcW w:w="564" w:type="dxa"/>
            <w:shd w:val="clear" w:color="auto" w:fill="auto"/>
            <w:noWrap/>
            <w:vAlign w:val="center"/>
            <w:hideMark/>
          </w:tcPr>
          <w:p w14:paraId="69E824E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145</w:t>
            </w:r>
          </w:p>
        </w:tc>
        <w:tc>
          <w:tcPr>
            <w:tcW w:w="567" w:type="dxa"/>
            <w:shd w:val="clear" w:color="auto" w:fill="auto"/>
            <w:noWrap/>
            <w:vAlign w:val="center"/>
            <w:hideMark/>
          </w:tcPr>
          <w:p w14:paraId="09DCD3B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90" w:type="dxa"/>
            <w:shd w:val="clear" w:color="auto" w:fill="auto"/>
            <w:noWrap/>
            <w:vAlign w:val="center"/>
            <w:hideMark/>
          </w:tcPr>
          <w:p w14:paraId="77B1E6F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0180717160</w:t>
            </w:r>
          </w:p>
        </w:tc>
        <w:tc>
          <w:tcPr>
            <w:tcW w:w="458" w:type="dxa"/>
            <w:shd w:val="clear" w:color="auto" w:fill="auto"/>
            <w:noWrap/>
            <w:vAlign w:val="center"/>
            <w:hideMark/>
          </w:tcPr>
          <w:p w14:paraId="7EF7993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7BBE491E"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Содержание в исправном состоянии пожарных гидрантов</w:t>
            </w:r>
          </w:p>
        </w:tc>
        <w:tc>
          <w:tcPr>
            <w:tcW w:w="1701" w:type="dxa"/>
            <w:shd w:val="clear" w:color="auto" w:fill="auto"/>
            <w:noWrap/>
            <w:vAlign w:val="center"/>
            <w:hideMark/>
          </w:tcPr>
          <w:p w14:paraId="4E07F843"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1 743,22672</w:t>
            </w:r>
          </w:p>
        </w:tc>
      </w:tr>
      <w:tr w:rsidR="00C82651" w:rsidRPr="00C90ED3" w14:paraId="07958B89" w14:textId="77777777" w:rsidTr="00B22664">
        <w:trPr>
          <w:cantSplit/>
          <w:trHeight w:val="58"/>
        </w:trPr>
        <w:tc>
          <w:tcPr>
            <w:tcW w:w="564" w:type="dxa"/>
            <w:shd w:val="clear" w:color="auto" w:fill="auto"/>
            <w:noWrap/>
            <w:vAlign w:val="center"/>
            <w:hideMark/>
          </w:tcPr>
          <w:p w14:paraId="071A7C7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146</w:t>
            </w:r>
          </w:p>
        </w:tc>
        <w:tc>
          <w:tcPr>
            <w:tcW w:w="567" w:type="dxa"/>
            <w:shd w:val="clear" w:color="auto" w:fill="auto"/>
            <w:noWrap/>
            <w:vAlign w:val="center"/>
            <w:hideMark/>
          </w:tcPr>
          <w:p w14:paraId="1E2489F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90" w:type="dxa"/>
            <w:shd w:val="clear" w:color="auto" w:fill="auto"/>
            <w:noWrap/>
            <w:vAlign w:val="center"/>
            <w:hideMark/>
          </w:tcPr>
          <w:p w14:paraId="7ACD81D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0180717160</w:t>
            </w:r>
          </w:p>
        </w:tc>
        <w:tc>
          <w:tcPr>
            <w:tcW w:w="458" w:type="dxa"/>
            <w:shd w:val="clear" w:color="auto" w:fill="auto"/>
            <w:noWrap/>
            <w:vAlign w:val="center"/>
            <w:hideMark/>
          </w:tcPr>
          <w:p w14:paraId="38FA653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340" w:type="dxa"/>
            <w:shd w:val="clear" w:color="auto" w:fill="auto"/>
            <w:hideMark/>
          </w:tcPr>
          <w:p w14:paraId="790A395C"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18476FB7"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143,00000</w:t>
            </w:r>
          </w:p>
        </w:tc>
      </w:tr>
      <w:tr w:rsidR="00C82651" w:rsidRPr="00C90ED3" w14:paraId="7B41C547" w14:textId="77777777" w:rsidTr="00B22664">
        <w:trPr>
          <w:cantSplit/>
          <w:trHeight w:val="58"/>
        </w:trPr>
        <w:tc>
          <w:tcPr>
            <w:tcW w:w="564" w:type="dxa"/>
            <w:shd w:val="clear" w:color="auto" w:fill="auto"/>
            <w:noWrap/>
            <w:vAlign w:val="center"/>
            <w:hideMark/>
          </w:tcPr>
          <w:p w14:paraId="0F16C84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147</w:t>
            </w:r>
          </w:p>
        </w:tc>
        <w:tc>
          <w:tcPr>
            <w:tcW w:w="567" w:type="dxa"/>
            <w:shd w:val="clear" w:color="auto" w:fill="auto"/>
            <w:noWrap/>
            <w:vAlign w:val="center"/>
            <w:hideMark/>
          </w:tcPr>
          <w:p w14:paraId="780D5C5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90" w:type="dxa"/>
            <w:shd w:val="clear" w:color="auto" w:fill="auto"/>
            <w:noWrap/>
            <w:vAlign w:val="center"/>
            <w:hideMark/>
          </w:tcPr>
          <w:p w14:paraId="339DA4E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0180717160</w:t>
            </w:r>
          </w:p>
        </w:tc>
        <w:tc>
          <w:tcPr>
            <w:tcW w:w="458" w:type="dxa"/>
            <w:shd w:val="clear" w:color="auto" w:fill="auto"/>
            <w:noWrap/>
            <w:vAlign w:val="center"/>
            <w:hideMark/>
          </w:tcPr>
          <w:p w14:paraId="41CBACC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810</w:t>
            </w:r>
          </w:p>
        </w:tc>
        <w:tc>
          <w:tcPr>
            <w:tcW w:w="11340" w:type="dxa"/>
            <w:shd w:val="clear" w:color="auto" w:fill="auto"/>
            <w:hideMark/>
          </w:tcPr>
          <w:p w14:paraId="3DAF0722"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01" w:type="dxa"/>
            <w:shd w:val="clear" w:color="auto" w:fill="auto"/>
            <w:noWrap/>
            <w:vAlign w:val="center"/>
            <w:hideMark/>
          </w:tcPr>
          <w:p w14:paraId="7EB184D4"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1 600,22672</w:t>
            </w:r>
          </w:p>
        </w:tc>
      </w:tr>
      <w:tr w:rsidR="00C82651" w:rsidRPr="00C90ED3" w14:paraId="3E05146B" w14:textId="77777777" w:rsidTr="00B22664">
        <w:trPr>
          <w:cantSplit/>
          <w:trHeight w:val="58"/>
        </w:trPr>
        <w:tc>
          <w:tcPr>
            <w:tcW w:w="564" w:type="dxa"/>
            <w:shd w:val="clear" w:color="auto" w:fill="auto"/>
            <w:noWrap/>
            <w:vAlign w:val="center"/>
            <w:hideMark/>
          </w:tcPr>
          <w:p w14:paraId="253A363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148</w:t>
            </w:r>
          </w:p>
        </w:tc>
        <w:tc>
          <w:tcPr>
            <w:tcW w:w="567" w:type="dxa"/>
            <w:shd w:val="clear" w:color="auto" w:fill="auto"/>
            <w:noWrap/>
            <w:vAlign w:val="center"/>
            <w:hideMark/>
          </w:tcPr>
          <w:p w14:paraId="453DEA5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90" w:type="dxa"/>
            <w:shd w:val="clear" w:color="auto" w:fill="auto"/>
            <w:noWrap/>
            <w:vAlign w:val="center"/>
            <w:hideMark/>
          </w:tcPr>
          <w:p w14:paraId="7352EA3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0180817130</w:t>
            </w:r>
          </w:p>
        </w:tc>
        <w:tc>
          <w:tcPr>
            <w:tcW w:w="458" w:type="dxa"/>
            <w:shd w:val="clear" w:color="auto" w:fill="auto"/>
            <w:noWrap/>
            <w:vAlign w:val="center"/>
            <w:hideMark/>
          </w:tcPr>
          <w:p w14:paraId="4EEFE9B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64E5F210"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постоянной готовности местной системы оповещения населения</w:t>
            </w:r>
          </w:p>
        </w:tc>
        <w:tc>
          <w:tcPr>
            <w:tcW w:w="1701" w:type="dxa"/>
            <w:shd w:val="clear" w:color="auto" w:fill="auto"/>
            <w:noWrap/>
            <w:vAlign w:val="center"/>
            <w:hideMark/>
          </w:tcPr>
          <w:p w14:paraId="64842ED2"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5 504,22000</w:t>
            </w:r>
          </w:p>
        </w:tc>
      </w:tr>
      <w:tr w:rsidR="00C82651" w:rsidRPr="00C90ED3" w14:paraId="6D66CE80" w14:textId="77777777" w:rsidTr="00B22664">
        <w:trPr>
          <w:cantSplit/>
          <w:trHeight w:val="58"/>
        </w:trPr>
        <w:tc>
          <w:tcPr>
            <w:tcW w:w="564" w:type="dxa"/>
            <w:shd w:val="clear" w:color="auto" w:fill="auto"/>
            <w:noWrap/>
            <w:vAlign w:val="center"/>
            <w:hideMark/>
          </w:tcPr>
          <w:p w14:paraId="63ED167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149</w:t>
            </w:r>
          </w:p>
        </w:tc>
        <w:tc>
          <w:tcPr>
            <w:tcW w:w="567" w:type="dxa"/>
            <w:shd w:val="clear" w:color="auto" w:fill="auto"/>
            <w:noWrap/>
            <w:vAlign w:val="center"/>
            <w:hideMark/>
          </w:tcPr>
          <w:p w14:paraId="198321D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90" w:type="dxa"/>
            <w:shd w:val="clear" w:color="auto" w:fill="auto"/>
            <w:noWrap/>
            <w:vAlign w:val="center"/>
            <w:hideMark/>
          </w:tcPr>
          <w:p w14:paraId="56B68D7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0180817130</w:t>
            </w:r>
          </w:p>
        </w:tc>
        <w:tc>
          <w:tcPr>
            <w:tcW w:w="458" w:type="dxa"/>
            <w:shd w:val="clear" w:color="auto" w:fill="auto"/>
            <w:noWrap/>
            <w:vAlign w:val="center"/>
            <w:hideMark/>
          </w:tcPr>
          <w:p w14:paraId="345F312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340" w:type="dxa"/>
            <w:shd w:val="clear" w:color="auto" w:fill="auto"/>
            <w:hideMark/>
          </w:tcPr>
          <w:p w14:paraId="42ED9436"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2F5BBCCD"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5 504,22000</w:t>
            </w:r>
          </w:p>
        </w:tc>
      </w:tr>
      <w:tr w:rsidR="00C82651" w:rsidRPr="00C90ED3" w14:paraId="7475D62C" w14:textId="77777777" w:rsidTr="00B22664">
        <w:trPr>
          <w:cantSplit/>
          <w:trHeight w:val="58"/>
        </w:trPr>
        <w:tc>
          <w:tcPr>
            <w:tcW w:w="564" w:type="dxa"/>
            <w:shd w:val="clear" w:color="auto" w:fill="auto"/>
            <w:noWrap/>
            <w:vAlign w:val="center"/>
            <w:hideMark/>
          </w:tcPr>
          <w:p w14:paraId="1C0CF00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150</w:t>
            </w:r>
          </w:p>
        </w:tc>
        <w:tc>
          <w:tcPr>
            <w:tcW w:w="567" w:type="dxa"/>
            <w:shd w:val="clear" w:color="auto" w:fill="auto"/>
            <w:noWrap/>
            <w:vAlign w:val="center"/>
            <w:hideMark/>
          </w:tcPr>
          <w:p w14:paraId="3760E2D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90" w:type="dxa"/>
            <w:shd w:val="clear" w:color="auto" w:fill="auto"/>
            <w:noWrap/>
            <w:vAlign w:val="center"/>
            <w:hideMark/>
          </w:tcPr>
          <w:p w14:paraId="1AEAD84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0180917070</w:t>
            </w:r>
          </w:p>
        </w:tc>
        <w:tc>
          <w:tcPr>
            <w:tcW w:w="458" w:type="dxa"/>
            <w:shd w:val="clear" w:color="auto" w:fill="auto"/>
            <w:noWrap/>
            <w:vAlign w:val="center"/>
            <w:hideMark/>
          </w:tcPr>
          <w:p w14:paraId="3E76E50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723DB002"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Содержание и обслуживание пожарных водоемов, тушение пожаров в населенных пунктах, городских лесах и торфяных полях</w:t>
            </w:r>
          </w:p>
        </w:tc>
        <w:tc>
          <w:tcPr>
            <w:tcW w:w="1701" w:type="dxa"/>
            <w:shd w:val="clear" w:color="auto" w:fill="auto"/>
            <w:noWrap/>
            <w:vAlign w:val="center"/>
            <w:hideMark/>
          </w:tcPr>
          <w:p w14:paraId="439634D6"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1 205,91448</w:t>
            </w:r>
          </w:p>
        </w:tc>
      </w:tr>
      <w:tr w:rsidR="00C82651" w:rsidRPr="00C90ED3" w14:paraId="4EF786D2" w14:textId="77777777" w:rsidTr="00B22664">
        <w:trPr>
          <w:cantSplit/>
          <w:trHeight w:val="58"/>
        </w:trPr>
        <w:tc>
          <w:tcPr>
            <w:tcW w:w="564" w:type="dxa"/>
            <w:shd w:val="clear" w:color="auto" w:fill="auto"/>
            <w:noWrap/>
            <w:vAlign w:val="center"/>
            <w:hideMark/>
          </w:tcPr>
          <w:p w14:paraId="67A64D6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151</w:t>
            </w:r>
          </w:p>
        </w:tc>
        <w:tc>
          <w:tcPr>
            <w:tcW w:w="567" w:type="dxa"/>
            <w:shd w:val="clear" w:color="auto" w:fill="auto"/>
            <w:noWrap/>
            <w:vAlign w:val="center"/>
            <w:hideMark/>
          </w:tcPr>
          <w:p w14:paraId="71F4F06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90" w:type="dxa"/>
            <w:shd w:val="clear" w:color="auto" w:fill="auto"/>
            <w:noWrap/>
            <w:vAlign w:val="center"/>
            <w:hideMark/>
          </w:tcPr>
          <w:p w14:paraId="5CB7031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0180917070</w:t>
            </w:r>
          </w:p>
        </w:tc>
        <w:tc>
          <w:tcPr>
            <w:tcW w:w="458" w:type="dxa"/>
            <w:shd w:val="clear" w:color="auto" w:fill="auto"/>
            <w:noWrap/>
            <w:vAlign w:val="center"/>
            <w:hideMark/>
          </w:tcPr>
          <w:p w14:paraId="73FE96B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340" w:type="dxa"/>
            <w:shd w:val="clear" w:color="auto" w:fill="auto"/>
            <w:hideMark/>
          </w:tcPr>
          <w:p w14:paraId="08E9EDDD"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1156EE10"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1 205,91448</w:t>
            </w:r>
          </w:p>
        </w:tc>
      </w:tr>
      <w:tr w:rsidR="00C82651" w:rsidRPr="00C90ED3" w14:paraId="168B702B" w14:textId="77777777" w:rsidTr="00B22664">
        <w:trPr>
          <w:cantSplit/>
          <w:trHeight w:val="58"/>
        </w:trPr>
        <w:tc>
          <w:tcPr>
            <w:tcW w:w="564" w:type="dxa"/>
            <w:shd w:val="clear" w:color="auto" w:fill="auto"/>
            <w:noWrap/>
            <w:vAlign w:val="center"/>
            <w:hideMark/>
          </w:tcPr>
          <w:p w14:paraId="08FC0A2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152</w:t>
            </w:r>
          </w:p>
        </w:tc>
        <w:tc>
          <w:tcPr>
            <w:tcW w:w="567" w:type="dxa"/>
            <w:shd w:val="clear" w:color="auto" w:fill="auto"/>
            <w:noWrap/>
            <w:vAlign w:val="center"/>
            <w:hideMark/>
          </w:tcPr>
          <w:p w14:paraId="481EF25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90" w:type="dxa"/>
            <w:shd w:val="clear" w:color="auto" w:fill="auto"/>
            <w:noWrap/>
            <w:vAlign w:val="center"/>
            <w:hideMark/>
          </w:tcPr>
          <w:p w14:paraId="6643712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0181217080</w:t>
            </w:r>
          </w:p>
        </w:tc>
        <w:tc>
          <w:tcPr>
            <w:tcW w:w="458" w:type="dxa"/>
            <w:shd w:val="clear" w:color="auto" w:fill="auto"/>
            <w:noWrap/>
            <w:vAlign w:val="center"/>
            <w:hideMark/>
          </w:tcPr>
          <w:p w14:paraId="4457FF6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7EEE6C15"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Обустройство и восстановление минерализованных полос вокруг населенных пунктов</w:t>
            </w:r>
          </w:p>
        </w:tc>
        <w:tc>
          <w:tcPr>
            <w:tcW w:w="1701" w:type="dxa"/>
            <w:shd w:val="clear" w:color="auto" w:fill="auto"/>
            <w:noWrap/>
            <w:vAlign w:val="center"/>
            <w:hideMark/>
          </w:tcPr>
          <w:p w14:paraId="1BB55505"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324,93552</w:t>
            </w:r>
          </w:p>
        </w:tc>
      </w:tr>
      <w:tr w:rsidR="00C82651" w:rsidRPr="00C90ED3" w14:paraId="7795AB85" w14:textId="77777777" w:rsidTr="00B22664">
        <w:trPr>
          <w:cantSplit/>
          <w:trHeight w:val="209"/>
        </w:trPr>
        <w:tc>
          <w:tcPr>
            <w:tcW w:w="564" w:type="dxa"/>
            <w:shd w:val="clear" w:color="auto" w:fill="auto"/>
            <w:noWrap/>
            <w:vAlign w:val="center"/>
            <w:hideMark/>
          </w:tcPr>
          <w:p w14:paraId="7E5AE2C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153</w:t>
            </w:r>
          </w:p>
        </w:tc>
        <w:tc>
          <w:tcPr>
            <w:tcW w:w="567" w:type="dxa"/>
            <w:shd w:val="clear" w:color="auto" w:fill="auto"/>
            <w:noWrap/>
            <w:vAlign w:val="center"/>
            <w:hideMark/>
          </w:tcPr>
          <w:p w14:paraId="7FBBFA1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90" w:type="dxa"/>
            <w:shd w:val="clear" w:color="auto" w:fill="auto"/>
            <w:noWrap/>
            <w:vAlign w:val="center"/>
            <w:hideMark/>
          </w:tcPr>
          <w:p w14:paraId="6976049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0181217080</w:t>
            </w:r>
          </w:p>
        </w:tc>
        <w:tc>
          <w:tcPr>
            <w:tcW w:w="458" w:type="dxa"/>
            <w:shd w:val="clear" w:color="auto" w:fill="auto"/>
            <w:noWrap/>
            <w:vAlign w:val="center"/>
            <w:hideMark/>
          </w:tcPr>
          <w:p w14:paraId="6F9A222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340" w:type="dxa"/>
            <w:shd w:val="clear" w:color="auto" w:fill="auto"/>
            <w:hideMark/>
          </w:tcPr>
          <w:p w14:paraId="071C9566"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6E9C271E"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324,93552</w:t>
            </w:r>
          </w:p>
        </w:tc>
      </w:tr>
      <w:tr w:rsidR="00C82651" w:rsidRPr="00C90ED3" w14:paraId="606EC04B" w14:textId="77777777" w:rsidTr="00B22664">
        <w:trPr>
          <w:cantSplit/>
          <w:trHeight w:val="58"/>
        </w:trPr>
        <w:tc>
          <w:tcPr>
            <w:tcW w:w="564" w:type="dxa"/>
            <w:shd w:val="clear" w:color="auto" w:fill="auto"/>
            <w:noWrap/>
            <w:vAlign w:val="center"/>
            <w:hideMark/>
          </w:tcPr>
          <w:p w14:paraId="43E216C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154</w:t>
            </w:r>
          </w:p>
        </w:tc>
        <w:tc>
          <w:tcPr>
            <w:tcW w:w="567" w:type="dxa"/>
            <w:shd w:val="clear" w:color="auto" w:fill="auto"/>
            <w:noWrap/>
            <w:vAlign w:val="center"/>
            <w:hideMark/>
          </w:tcPr>
          <w:p w14:paraId="5391E90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90" w:type="dxa"/>
            <w:shd w:val="clear" w:color="auto" w:fill="auto"/>
            <w:noWrap/>
            <w:vAlign w:val="center"/>
            <w:hideMark/>
          </w:tcPr>
          <w:p w14:paraId="1FA5859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0181317040</w:t>
            </w:r>
          </w:p>
        </w:tc>
        <w:tc>
          <w:tcPr>
            <w:tcW w:w="458" w:type="dxa"/>
            <w:shd w:val="clear" w:color="auto" w:fill="auto"/>
            <w:noWrap/>
            <w:vAlign w:val="center"/>
            <w:hideMark/>
          </w:tcPr>
          <w:p w14:paraId="2C03AA3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23A67D3D"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деятельности и обеспечение добровольной пожарной дружины</w:t>
            </w:r>
          </w:p>
        </w:tc>
        <w:tc>
          <w:tcPr>
            <w:tcW w:w="1701" w:type="dxa"/>
            <w:shd w:val="clear" w:color="auto" w:fill="auto"/>
            <w:noWrap/>
            <w:vAlign w:val="center"/>
            <w:hideMark/>
          </w:tcPr>
          <w:p w14:paraId="451F64E7"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764,67914</w:t>
            </w:r>
          </w:p>
        </w:tc>
      </w:tr>
      <w:tr w:rsidR="00C82651" w:rsidRPr="00C90ED3" w14:paraId="0A89802B" w14:textId="77777777" w:rsidTr="00B22664">
        <w:trPr>
          <w:cantSplit/>
          <w:trHeight w:val="58"/>
        </w:trPr>
        <w:tc>
          <w:tcPr>
            <w:tcW w:w="564" w:type="dxa"/>
            <w:shd w:val="clear" w:color="auto" w:fill="auto"/>
            <w:noWrap/>
            <w:vAlign w:val="center"/>
            <w:hideMark/>
          </w:tcPr>
          <w:p w14:paraId="13D3D6F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155</w:t>
            </w:r>
          </w:p>
        </w:tc>
        <w:tc>
          <w:tcPr>
            <w:tcW w:w="567" w:type="dxa"/>
            <w:shd w:val="clear" w:color="auto" w:fill="auto"/>
            <w:noWrap/>
            <w:vAlign w:val="center"/>
            <w:hideMark/>
          </w:tcPr>
          <w:p w14:paraId="40E978E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90" w:type="dxa"/>
            <w:shd w:val="clear" w:color="auto" w:fill="auto"/>
            <w:noWrap/>
            <w:vAlign w:val="center"/>
            <w:hideMark/>
          </w:tcPr>
          <w:p w14:paraId="57D0D75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0181317040</w:t>
            </w:r>
          </w:p>
        </w:tc>
        <w:tc>
          <w:tcPr>
            <w:tcW w:w="458" w:type="dxa"/>
            <w:shd w:val="clear" w:color="auto" w:fill="auto"/>
            <w:noWrap/>
            <w:vAlign w:val="center"/>
            <w:hideMark/>
          </w:tcPr>
          <w:p w14:paraId="01E2FEA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340" w:type="dxa"/>
            <w:shd w:val="clear" w:color="auto" w:fill="auto"/>
            <w:hideMark/>
          </w:tcPr>
          <w:p w14:paraId="7C4F12EB"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0095B691"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172,50000</w:t>
            </w:r>
          </w:p>
        </w:tc>
      </w:tr>
      <w:tr w:rsidR="00C82651" w:rsidRPr="00C90ED3" w14:paraId="7ECE2BCE" w14:textId="77777777" w:rsidTr="00B22664">
        <w:trPr>
          <w:cantSplit/>
          <w:trHeight w:val="58"/>
        </w:trPr>
        <w:tc>
          <w:tcPr>
            <w:tcW w:w="564" w:type="dxa"/>
            <w:shd w:val="clear" w:color="auto" w:fill="auto"/>
            <w:noWrap/>
            <w:vAlign w:val="center"/>
            <w:hideMark/>
          </w:tcPr>
          <w:p w14:paraId="58069A8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156</w:t>
            </w:r>
          </w:p>
        </w:tc>
        <w:tc>
          <w:tcPr>
            <w:tcW w:w="567" w:type="dxa"/>
            <w:shd w:val="clear" w:color="auto" w:fill="auto"/>
            <w:noWrap/>
            <w:vAlign w:val="center"/>
            <w:hideMark/>
          </w:tcPr>
          <w:p w14:paraId="10633F7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90" w:type="dxa"/>
            <w:shd w:val="clear" w:color="auto" w:fill="auto"/>
            <w:noWrap/>
            <w:vAlign w:val="center"/>
            <w:hideMark/>
          </w:tcPr>
          <w:p w14:paraId="4A878C1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0181317040</w:t>
            </w:r>
          </w:p>
        </w:tc>
        <w:tc>
          <w:tcPr>
            <w:tcW w:w="458" w:type="dxa"/>
            <w:shd w:val="clear" w:color="auto" w:fill="auto"/>
            <w:noWrap/>
            <w:vAlign w:val="center"/>
            <w:hideMark/>
          </w:tcPr>
          <w:p w14:paraId="4D16BEA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630</w:t>
            </w:r>
          </w:p>
        </w:tc>
        <w:tc>
          <w:tcPr>
            <w:tcW w:w="11340" w:type="dxa"/>
            <w:shd w:val="clear" w:color="auto" w:fill="auto"/>
            <w:hideMark/>
          </w:tcPr>
          <w:p w14:paraId="7C9CD425"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701" w:type="dxa"/>
            <w:shd w:val="clear" w:color="auto" w:fill="auto"/>
            <w:noWrap/>
            <w:vAlign w:val="center"/>
            <w:hideMark/>
          </w:tcPr>
          <w:p w14:paraId="27839A96"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592,17914</w:t>
            </w:r>
          </w:p>
        </w:tc>
      </w:tr>
      <w:tr w:rsidR="00C82651" w:rsidRPr="00C90ED3" w14:paraId="64630E99" w14:textId="77777777" w:rsidTr="00B22664">
        <w:trPr>
          <w:cantSplit/>
          <w:trHeight w:val="58"/>
        </w:trPr>
        <w:tc>
          <w:tcPr>
            <w:tcW w:w="564" w:type="dxa"/>
            <w:shd w:val="clear" w:color="auto" w:fill="auto"/>
            <w:noWrap/>
            <w:vAlign w:val="center"/>
            <w:hideMark/>
          </w:tcPr>
          <w:p w14:paraId="46736A5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157</w:t>
            </w:r>
          </w:p>
        </w:tc>
        <w:tc>
          <w:tcPr>
            <w:tcW w:w="567" w:type="dxa"/>
            <w:shd w:val="clear" w:color="auto" w:fill="auto"/>
            <w:noWrap/>
            <w:vAlign w:val="center"/>
            <w:hideMark/>
          </w:tcPr>
          <w:p w14:paraId="54C3195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90" w:type="dxa"/>
            <w:shd w:val="clear" w:color="auto" w:fill="auto"/>
            <w:noWrap/>
            <w:vAlign w:val="center"/>
            <w:hideMark/>
          </w:tcPr>
          <w:p w14:paraId="5BAF1B7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0181717060</w:t>
            </w:r>
          </w:p>
        </w:tc>
        <w:tc>
          <w:tcPr>
            <w:tcW w:w="458" w:type="dxa"/>
            <w:shd w:val="clear" w:color="auto" w:fill="auto"/>
            <w:noWrap/>
            <w:vAlign w:val="center"/>
            <w:hideMark/>
          </w:tcPr>
          <w:p w14:paraId="67BE1C7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0356F8D2"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Материально-техническое оснащение и создание резерва для предупреждения и ликвидации чрезвычайных ситуаций</w:t>
            </w:r>
          </w:p>
        </w:tc>
        <w:tc>
          <w:tcPr>
            <w:tcW w:w="1701" w:type="dxa"/>
            <w:shd w:val="clear" w:color="auto" w:fill="auto"/>
            <w:noWrap/>
            <w:vAlign w:val="center"/>
            <w:hideMark/>
          </w:tcPr>
          <w:p w14:paraId="3A943FDF"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6 194,14200</w:t>
            </w:r>
          </w:p>
        </w:tc>
      </w:tr>
      <w:tr w:rsidR="00C82651" w:rsidRPr="00C90ED3" w14:paraId="1348E8FD" w14:textId="77777777" w:rsidTr="00B22664">
        <w:trPr>
          <w:cantSplit/>
          <w:trHeight w:val="58"/>
        </w:trPr>
        <w:tc>
          <w:tcPr>
            <w:tcW w:w="564" w:type="dxa"/>
            <w:shd w:val="clear" w:color="auto" w:fill="auto"/>
            <w:noWrap/>
            <w:vAlign w:val="center"/>
            <w:hideMark/>
          </w:tcPr>
          <w:p w14:paraId="4733F37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158</w:t>
            </w:r>
          </w:p>
        </w:tc>
        <w:tc>
          <w:tcPr>
            <w:tcW w:w="567" w:type="dxa"/>
            <w:shd w:val="clear" w:color="auto" w:fill="auto"/>
            <w:noWrap/>
            <w:vAlign w:val="center"/>
            <w:hideMark/>
          </w:tcPr>
          <w:p w14:paraId="2F0F63E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90" w:type="dxa"/>
            <w:shd w:val="clear" w:color="auto" w:fill="auto"/>
            <w:noWrap/>
            <w:vAlign w:val="center"/>
            <w:hideMark/>
          </w:tcPr>
          <w:p w14:paraId="7C77BE8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0181717060</w:t>
            </w:r>
          </w:p>
        </w:tc>
        <w:tc>
          <w:tcPr>
            <w:tcW w:w="458" w:type="dxa"/>
            <w:shd w:val="clear" w:color="auto" w:fill="auto"/>
            <w:noWrap/>
            <w:vAlign w:val="center"/>
            <w:hideMark/>
          </w:tcPr>
          <w:p w14:paraId="18D50A5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340" w:type="dxa"/>
            <w:shd w:val="clear" w:color="auto" w:fill="auto"/>
            <w:hideMark/>
          </w:tcPr>
          <w:p w14:paraId="3FF9DE81"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6FD9D839"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6 194,14200</w:t>
            </w:r>
          </w:p>
        </w:tc>
      </w:tr>
      <w:tr w:rsidR="00C82651" w:rsidRPr="00C90ED3" w14:paraId="443B3A27" w14:textId="77777777" w:rsidTr="00B22664">
        <w:trPr>
          <w:cantSplit/>
          <w:trHeight w:val="58"/>
        </w:trPr>
        <w:tc>
          <w:tcPr>
            <w:tcW w:w="564" w:type="dxa"/>
            <w:shd w:val="clear" w:color="auto" w:fill="auto"/>
            <w:noWrap/>
            <w:vAlign w:val="center"/>
            <w:hideMark/>
          </w:tcPr>
          <w:p w14:paraId="6F1EE323"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159</w:t>
            </w:r>
          </w:p>
        </w:tc>
        <w:tc>
          <w:tcPr>
            <w:tcW w:w="567" w:type="dxa"/>
            <w:shd w:val="clear" w:color="auto" w:fill="auto"/>
            <w:noWrap/>
            <w:vAlign w:val="center"/>
            <w:hideMark/>
          </w:tcPr>
          <w:p w14:paraId="0EFC9C85"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0310</w:t>
            </w:r>
          </w:p>
        </w:tc>
        <w:tc>
          <w:tcPr>
            <w:tcW w:w="1290" w:type="dxa"/>
            <w:shd w:val="clear" w:color="auto" w:fill="auto"/>
            <w:noWrap/>
            <w:vAlign w:val="center"/>
            <w:hideMark/>
          </w:tcPr>
          <w:p w14:paraId="0C0D55E3"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0181817220</w:t>
            </w:r>
          </w:p>
        </w:tc>
        <w:tc>
          <w:tcPr>
            <w:tcW w:w="458" w:type="dxa"/>
            <w:shd w:val="clear" w:color="auto" w:fill="auto"/>
            <w:noWrap/>
            <w:vAlign w:val="center"/>
            <w:hideMark/>
          </w:tcPr>
          <w:p w14:paraId="76A4A873"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25DF2C74" w14:textId="77777777" w:rsidR="00C82651" w:rsidRPr="00C90ED3" w:rsidRDefault="00C82651" w:rsidP="00B22664">
            <w:pPr>
              <w:ind w:left="-16"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Разработка планов по гражданской обороне и чрезвычайным ситуациям городского округа Верхняя Пышма</w:t>
            </w:r>
          </w:p>
        </w:tc>
        <w:tc>
          <w:tcPr>
            <w:tcW w:w="1701" w:type="dxa"/>
            <w:shd w:val="clear" w:color="auto" w:fill="auto"/>
            <w:noWrap/>
            <w:vAlign w:val="center"/>
            <w:hideMark/>
          </w:tcPr>
          <w:p w14:paraId="7DB92E89" w14:textId="77777777" w:rsidR="00C82651" w:rsidRPr="00C90ED3" w:rsidRDefault="00C82651" w:rsidP="00B22664">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111,35000</w:t>
            </w:r>
          </w:p>
        </w:tc>
      </w:tr>
      <w:tr w:rsidR="00C82651" w:rsidRPr="00C90ED3" w14:paraId="244F86B3" w14:textId="77777777" w:rsidTr="00B22664">
        <w:trPr>
          <w:cantSplit/>
          <w:trHeight w:val="70"/>
        </w:trPr>
        <w:tc>
          <w:tcPr>
            <w:tcW w:w="564" w:type="dxa"/>
            <w:shd w:val="clear" w:color="auto" w:fill="auto"/>
            <w:noWrap/>
            <w:vAlign w:val="center"/>
            <w:hideMark/>
          </w:tcPr>
          <w:p w14:paraId="2F32B1B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160</w:t>
            </w:r>
          </w:p>
        </w:tc>
        <w:tc>
          <w:tcPr>
            <w:tcW w:w="567" w:type="dxa"/>
            <w:shd w:val="clear" w:color="auto" w:fill="auto"/>
            <w:noWrap/>
            <w:vAlign w:val="center"/>
            <w:hideMark/>
          </w:tcPr>
          <w:p w14:paraId="46D8F1F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90" w:type="dxa"/>
            <w:shd w:val="clear" w:color="auto" w:fill="auto"/>
            <w:noWrap/>
            <w:vAlign w:val="center"/>
            <w:hideMark/>
          </w:tcPr>
          <w:p w14:paraId="0BC6FF2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0181817220</w:t>
            </w:r>
          </w:p>
        </w:tc>
        <w:tc>
          <w:tcPr>
            <w:tcW w:w="458" w:type="dxa"/>
            <w:shd w:val="clear" w:color="auto" w:fill="auto"/>
            <w:noWrap/>
            <w:vAlign w:val="center"/>
            <w:hideMark/>
          </w:tcPr>
          <w:p w14:paraId="6C362E2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340" w:type="dxa"/>
            <w:shd w:val="clear" w:color="auto" w:fill="auto"/>
            <w:hideMark/>
          </w:tcPr>
          <w:p w14:paraId="7595DC4B"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11311DC3"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111,35000</w:t>
            </w:r>
          </w:p>
        </w:tc>
      </w:tr>
      <w:tr w:rsidR="00C82651" w:rsidRPr="00C90ED3" w14:paraId="015D8237" w14:textId="77777777" w:rsidTr="00B22664">
        <w:trPr>
          <w:cantSplit/>
          <w:trHeight w:val="70"/>
        </w:trPr>
        <w:tc>
          <w:tcPr>
            <w:tcW w:w="564" w:type="dxa"/>
            <w:shd w:val="clear" w:color="auto" w:fill="auto"/>
            <w:noWrap/>
            <w:vAlign w:val="center"/>
            <w:hideMark/>
          </w:tcPr>
          <w:p w14:paraId="19EF581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161</w:t>
            </w:r>
          </w:p>
        </w:tc>
        <w:tc>
          <w:tcPr>
            <w:tcW w:w="567" w:type="dxa"/>
            <w:shd w:val="clear" w:color="auto" w:fill="auto"/>
            <w:noWrap/>
            <w:vAlign w:val="center"/>
            <w:hideMark/>
          </w:tcPr>
          <w:p w14:paraId="0E136D1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90" w:type="dxa"/>
            <w:shd w:val="clear" w:color="auto" w:fill="auto"/>
            <w:noWrap/>
            <w:vAlign w:val="center"/>
            <w:hideMark/>
          </w:tcPr>
          <w:p w14:paraId="1A4D7D3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0181917100</w:t>
            </w:r>
          </w:p>
        </w:tc>
        <w:tc>
          <w:tcPr>
            <w:tcW w:w="458" w:type="dxa"/>
            <w:shd w:val="clear" w:color="auto" w:fill="auto"/>
            <w:noWrap/>
            <w:vAlign w:val="center"/>
            <w:hideMark/>
          </w:tcPr>
          <w:p w14:paraId="29C9DA6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3FCDAF4A"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Ремонт и приведение зданий, сооружений, помещений муниципальных учреждений в соответствие с санитарными, пожарными и иными нормативными требованиями</w:t>
            </w:r>
          </w:p>
        </w:tc>
        <w:tc>
          <w:tcPr>
            <w:tcW w:w="1701" w:type="dxa"/>
            <w:shd w:val="clear" w:color="auto" w:fill="auto"/>
            <w:noWrap/>
            <w:vAlign w:val="center"/>
            <w:hideMark/>
          </w:tcPr>
          <w:p w14:paraId="50CA70FD"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255,79200</w:t>
            </w:r>
          </w:p>
        </w:tc>
      </w:tr>
      <w:tr w:rsidR="00C82651" w:rsidRPr="00C90ED3" w14:paraId="00E5D925" w14:textId="77777777" w:rsidTr="00B22664">
        <w:trPr>
          <w:cantSplit/>
          <w:trHeight w:val="136"/>
        </w:trPr>
        <w:tc>
          <w:tcPr>
            <w:tcW w:w="564" w:type="dxa"/>
            <w:shd w:val="clear" w:color="auto" w:fill="auto"/>
            <w:noWrap/>
            <w:vAlign w:val="center"/>
            <w:hideMark/>
          </w:tcPr>
          <w:p w14:paraId="7B59257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162</w:t>
            </w:r>
          </w:p>
        </w:tc>
        <w:tc>
          <w:tcPr>
            <w:tcW w:w="567" w:type="dxa"/>
            <w:shd w:val="clear" w:color="auto" w:fill="auto"/>
            <w:noWrap/>
            <w:vAlign w:val="center"/>
            <w:hideMark/>
          </w:tcPr>
          <w:p w14:paraId="25FF038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90" w:type="dxa"/>
            <w:shd w:val="clear" w:color="auto" w:fill="auto"/>
            <w:noWrap/>
            <w:vAlign w:val="center"/>
            <w:hideMark/>
          </w:tcPr>
          <w:p w14:paraId="4337010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0181917100</w:t>
            </w:r>
          </w:p>
        </w:tc>
        <w:tc>
          <w:tcPr>
            <w:tcW w:w="458" w:type="dxa"/>
            <w:shd w:val="clear" w:color="auto" w:fill="auto"/>
            <w:noWrap/>
            <w:vAlign w:val="center"/>
            <w:hideMark/>
          </w:tcPr>
          <w:p w14:paraId="302F18C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340" w:type="dxa"/>
            <w:shd w:val="clear" w:color="auto" w:fill="auto"/>
            <w:hideMark/>
          </w:tcPr>
          <w:p w14:paraId="19D541DD"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254C7309"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255,79200</w:t>
            </w:r>
          </w:p>
        </w:tc>
      </w:tr>
      <w:tr w:rsidR="00C82651" w:rsidRPr="00C90ED3" w14:paraId="27282A86" w14:textId="77777777" w:rsidTr="00B22664">
        <w:trPr>
          <w:cantSplit/>
          <w:trHeight w:val="58"/>
        </w:trPr>
        <w:tc>
          <w:tcPr>
            <w:tcW w:w="564" w:type="dxa"/>
            <w:shd w:val="clear" w:color="auto" w:fill="auto"/>
            <w:noWrap/>
            <w:vAlign w:val="center"/>
            <w:hideMark/>
          </w:tcPr>
          <w:p w14:paraId="0CC80EC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163</w:t>
            </w:r>
          </w:p>
        </w:tc>
        <w:tc>
          <w:tcPr>
            <w:tcW w:w="567" w:type="dxa"/>
            <w:shd w:val="clear" w:color="auto" w:fill="auto"/>
            <w:noWrap/>
            <w:vAlign w:val="center"/>
            <w:hideMark/>
          </w:tcPr>
          <w:p w14:paraId="71EA98F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90" w:type="dxa"/>
            <w:shd w:val="clear" w:color="auto" w:fill="auto"/>
            <w:noWrap/>
            <w:vAlign w:val="center"/>
            <w:hideMark/>
          </w:tcPr>
          <w:p w14:paraId="4FFB306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0182017030</w:t>
            </w:r>
          </w:p>
        </w:tc>
        <w:tc>
          <w:tcPr>
            <w:tcW w:w="458" w:type="dxa"/>
            <w:shd w:val="clear" w:color="auto" w:fill="auto"/>
            <w:noWrap/>
            <w:vAlign w:val="center"/>
            <w:hideMark/>
          </w:tcPr>
          <w:p w14:paraId="727DD56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6070003E"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Приобретение элементов систем пожарной сигнализации и систем пожаротушения</w:t>
            </w:r>
          </w:p>
        </w:tc>
        <w:tc>
          <w:tcPr>
            <w:tcW w:w="1701" w:type="dxa"/>
            <w:shd w:val="clear" w:color="auto" w:fill="auto"/>
            <w:noWrap/>
            <w:vAlign w:val="center"/>
            <w:hideMark/>
          </w:tcPr>
          <w:p w14:paraId="43C63D3D"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45,36000</w:t>
            </w:r>
          </w:p>
        </w:tc>
      </w:tr>
      <w:tr w:rsidR="00C82651" w:rsidRPr="00C90ED3" w14:paraId="3C251FCB" w14:textId="77777777" w:rsidTr="00B22664">
        <w:trPr>
          <w:cantSplit/>
          <w:trHeight w:val="58"/>
        </w:trPr>
        <w:tc>
          <w:tcPr>
            <w:tcW w:w="564" w:type="dxa"/>
            <w:shd w:val="clear" w:color="auto" w:fill="auto"/>
            <w:noWrap/>
            <w:vAlign w:val="center"/>
            <w:hideMark/>
          </w:tcPr>
          <w:p w14:paraId="4AF4169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164</w:t>
            </w:r>
          </w:p>
        </w:tc>
        <w:tc>
          <w:tcPr>
            <w:tcW w:w="567" w:type="dxa"/>
            <w:shd w:val="clear" w:color="auto" w:fill="auto"/>
            <w:noWrap/>
            <w:vAlign w:val="center"/>
            <w:hideMark/>
          </w:tcPr>
          <w:p w14:paraId="11139CB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90" w:type="dxa"/>
            <w:shd w:val="clear" w:color="auto" w:fill="auto"/>
            <w:noWrap/>
            <w:vAlign w:val="center"/>
            <w:hideMark/>
          </w:tcPr>
          <w:p w14:paraId="3870B82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0182017030</w:t>
            </w:r>
          </w:p>
        </w:tc>
        <w:tc>
          <w:tcPr>
            <w:tcW w:w="458" w:type="dxa"/>
            <w:shd w:val="clear" w:color="auto" w:fill="auto"/>
            <w:noWrap/>
            <w:vAlign w:val="center"/>
            <w:hideMark/>
          </w:tcPr>
          <w:p w14:paraId="5754B00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340" w:type="dxa"/>
            <w:shd w:val="clear" w:color="auto" w:fill="auto"/>
            <w:hideMark/>
          </w:tcPr>
          <w:p w14:paraId="66F2589B"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7A3E1E80"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45,36000</w:t>
            </w:r>
          </w:p>
        </w:tc>
      </w:tr>
      <w:tr w:rsidR="00C82651" w:rsidRPr="00C90ED3" w14:paraId="55C4D3AF" w14:textId="77777777" w:rsidTr="00B22664">
        <w:trPr>
          <w:cantSplit/>
          <w:trHeight w:val="58"/>
        </w:trPr>
        <w:tc>
          <w:tcPr>
            <w:tcW w:w="564" w:type="dxa"/>
            <w:shd w:val="clear" w:color="auto" w:fill="auto"/>
            <w:noWrap/>
            <w:vAlign w:val="center"/>
            <w:hideMark/>
          </w:tcPr>
          <w:p w14:paraId="77417BF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165</w:t>
            </w:r>
          </w:p>
        </w:tc>
        <w:tc>
          <w:tcPr>
            <w:tcW w:w="567" w:type="dxa"/>
            <w:shd w:val="clear" w:color="auto" w:fill="auto"/>
            <w:noWrap/>
            <w:vAlign w:val="center"/>
            <w:hideMark/>
          </w:tcPr>
          <w:p w14:paraId="263EC9E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90" w:type="dxa"/>
            <w:shd w:val="clear" w:color="auto" w:fill="auto"/>
            <w:noWrap/>
            <w:vAlign w:val="center"/>
            <w:hideMark/>
          </w:tcPr>
          <w:p w14:paraId="51D40B2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01A0000000</w:t>
            </w:r>
          </w:p>
        </w:tc>
        <w:tc>
          <w:tcPr>
            <w:tcW w:w="458" w:type="dxa"/>
            <w:shd w:val="clear" w:color="auto" w:fill="auto"/>
            <w:noWrap/>
            <w:vAlign w:val="center"/>
            <w:hideMark/>
          </w:tcPr>
          <w:p w14:paraId="4EBD343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4B88A8F3"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«Обеспечение реализации муниципальной программы «Совершенствование социально-экономической политики на территории городского округа Верхняя Пышма до 2027 года»</w:t>
            </w:r>
          </w:p>
        </w:tc>
        <w:tc>
          <w:tcPr>
            <w:tcW w:w="1701" w:type="dxa"/>
            <w:shd w:val="clear" w:color="auto" w:fill="auto"/>
            <w:noWrap/>
            <w:vAlign w:val="center"/>
            <w:hideMark/>
          </w:tcPr>
          <w:p w14:paraId="54C647FF"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33 657,62559</w:t>
            </w:r>
          </w:p>
        </w:tc>
      </w:tr>
      <w:tr w:rsidR="00C82651" w:rsidRPr="00C90ED3" w14:paraId="72136BC7" w14:textId="77777777" w:rsidTr="00B22664">
        <w:trPr>
          <w:cantSplit/>
          <w:trHeight w:val="141"/>
        </w:trPr>
        <w:tc>
          <w:tcPr>
            <w:tcW w:w="564" w:type="dxa"/>
            <w:shd w:val="clear" w:color="auto" w:fill="auto"/>
            <w:noWrap/>
            <w:vAlign w:val="center"/>
            <w:hideMark/>
          </w:tcPr>
          <w:p w14:paraId="7AF9B67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166</w:t>
            </w:r>
          </w:p>
        </w:tc>
        <w:tc>
          <w:tcPr>
            <w:tcW w:w="567" w:type="dxa"/>
            <w:shd w:val="clear" w:color="auto" w:fill="auto"/>
            <w:noWrap/>
            <w:vAlign w:val="center"/>
            <w:hideMark/>
          </w:tcPr>
          <w:p w14:paraId="58D8ED0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90" w:type="dxa"/>
            <w:shd w:val="clear" w:color="auto" w:fill="auto"/>
            <w:noWrap/>
            <w:vAlign w:val="center"/>
            <w:hideMark/>
          </w:tcPr>
          <w:p w14:paraId="150A3FF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01A0517050</w:t>
            </w:r>
          </w:p>
        </w:tc>
        <w:tc>
          <w:tcPr>
            <w:tcW w:w="458" w:type="dxa"/>
            <w:shd w:val="clear" w:color="auto" w:fill="auto"/>
            <w:noWrap/>
            <w:vAlign w:val="center"/>
            <w:hideMark/>
          </w:tcPr>
          <w:p w14:paraId="4544F4C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016FF893"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Финансовое обеспечение муниципального управления гражданской защиты</w:t>
            </w:r>
          </w:p>
        </w:tc>
        <w:tc>
          <w:tcPr>
            <w:tcW w:w="1701" w:type="dxa"/>
            <w:shd w:val="clear" w:color="auto" w:fill="auto"/>
            <w:noWrap/>
            <w:vAlign w:val="center"/>
            <w:hideMark/>
          </w:tcPr>
          <w:p w14:paraId="3F9FD74D"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33 657,62559</w:t>
            </w:r>
          </w:p>
        </w:tc>
      </w:tr>
      <w:tr w:rsidR="00C82651" w:rsidRPr="00C90ED3" w14:paraId="568C23E8" w14:textId="77777777" w:rsidTr="00B22664">
        <w:trPr>
          <w:cantSplit/>
          <w:trHeight w:val="58"/>
        </w:trPr>
        <w:tc>
          <w:tcPr>
            <w:tcW w:w="564" w:type="dxa"/>
            <w:shd w:val="clear" w:color="auto" w:fill="auto"/>
            <w:noWrap/>
            <w:vAlign w:val="center"/>
            <w:hideMark/>
          </w:tcPr>
          <w:p w14:paraId="6E1AAF8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167</w:t>
            </w:r>
          </w:p>
        </w:tc>
        <w:tc>
          <w:tcPr>
            <w:tcW w:w="567" w:type="dxa"/>
            <w:shd w:val="clear" w:color="auto" w:fill="auto"/>
            <w:noWrap/>
            <w:vAlign w:val="center"/>
            <w:hideMark/>
          </w:tcPr>
          <w:p w14:paraId="10CD6A4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90" w:type="dxa"/>
            <w:shd w:val="clear" w:color="auto" w:fill="auto"/>
            <w:noWrap/>
            <w:vAlign w:val="center"/>
            <w:hideMark/>
          </w:tcPr>
          <w:p w14:paraId="3371CB6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01A0517050</w:t>
            </w:r>
          </w:p>
        </w:tc>
        <w:tc>
          <w:tcPr>
            <w:tcW w:w="458" w:type="dxa"/>
            <w:shd w:val="clear" w:color="auto" w:fill="auto"/>
            <w:noWrap/>
            <w:vAlign w:val="center"/>
            <w:hideMark/>
          </w:tcPr>
          <w:p w14:paraId="2F940F9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11340" w:type="dxa"/>
            <w:shd w:val="clear" w:color="auto" w:fill="auto"/>
            <w:hideMark/>
          </w:tcPr>
          <w:p w14:paraId="5E262AE1"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1701" w:type="dxa"/>
            <w:shd w:val="clear" w:color="auto" w:fill="auto"/>
            <w:noWrap/>
            <w:vAlign w:val="center"/>
            <w:hideMark/>
          </w:tcPr>
          <w:p w14:paraId="7947E794"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26 718,07600</w:t>
            </w:r>
          </w:p>
        </w:tc>
      </w:tr>
      <w:tr w:rsidR="00C82651" w:rsidRPr="00C90ED3" w14:paraId="09B4F476" w14:textId="77777777" w:rsidTr="00B22664">
        <w:trPr>
          <w:cantSplit/>
          <w:trHeight w:val="58"/>
        </w:trPr>
        <w:tc>
          <w:tcPr>
            <w:tcW w:w="564" w:type="dxa"/>
            <w:shd w:val="clear" w:color="auto" w:fill="auto"/>
            <w:noWrap/>
            <w:vAlign w:val="center"/>
            <w:hideMark/>
          </w:tcPr>
          <w:p w14:paraId="594A60F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168</w:t>
            </w:r>
          </w:p>
        </w:tc>
        <w:tc>
          <w:tcPr>
            <w:tcW w:w="567" w:type="dxa"/>
            <w:shd w:val="clear" w:color="auto" w:fill="auto"/>
            <w:noWrap/>
            <w:vAlign w:val="center"/>
            <w:hideMark/>
          </w:tcPr>
          <w:p w14:paraId="1576838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90" w:type="dxa"/>
            <w:shd w:val="clear" w:color="auto" w:fill="auto"/>
            <w:noWrap/>
            <w:vAlign w:val="center"/>
            <w:hideMark/>
          </w:tcPr>
          <w:p w14:paraId="7E9F9FE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01A0517050</w:t>
            </w:r>
          </w:p>
        </w:tc>
        <w:tc>
          <w:tcPr>
            <w:tcW w:w="458" w:type="dxa"/>
            <w:shd w:val="clear" w:color="auto" w:fill="auto"/>
            <w:noWrap/>
            <w:vAlign w:val="center"/>
            <w:hideMark/>
          </w:tcPr>
          <w:p w14:paraId="4CC79D3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340" w:type="dxa"/>
            <w:shd w:val="clear" w:color="auto" w:fill="auto"/>
            <w:hideMark/>
          </w:tcPr>
          <w:p w14:paraId="20E83276"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06E491AB"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6 193,94659</w:t>
            </w:r>
          </w:p>
        </w:tc>
      </w:tr>
      <w:tr w:rsidR="00C82651" w:rsidRPr="00C90ED3" w14:paraId="58A05314" w14:textId="77777777" w:rsidTr="00B22664">
        <w:trPr>
          <w:cantSplit/>
          <w:trHeight w:val="58"/>
        </w:trPr>
        <w:tc>
          <w:tcPr>
            <w:tcW w:w="564" w:type="dxa"/>
            <w:shd w:val="clear" w:color="auto" w:fill="auto"/>
            <w:noWrap/>
            <w:vAlign w:val="center"/>
            <w:hideMark/>
          </w:tcPr>
          <w:p w14:paraId="7E13143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169</w:t>
            </w:r>
          </w:p>
        </w:tc>
        <w:tc>
          <w:tcPr>
            <w:tcW w:w="567" w:type="dxa"/>
            <w:shd w:val="clear" w:color="auto" w:fill="auto"/>
            <w:noWrap/>
            <w:vAlign w:val="center"/>
            <w:hideMark/>
          </w:tcPr>
          <w:p w14:paraId="3CFAF7B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90" w:type="dxa"/>
            <w:shd w:val="clear" w:color="auto" w:fill="auto"/>
            <w:noWrap/>
            <w:vAlign w:val="center"/>
            <w:hideMark/>
          </w:tcPr>
          <w:p w14:paraId="02FE05D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01A0517050</w:t>
            </w:r>
          </w:p>
        </w:tc>
        <w:tc>
          <w:tcPr>
            <w:tcW w:w="458" w:type="dxa"/>
            <w:shd w:val="clear" w:color="auto" w:fill="auto"/>
            <w:noWrap/>
            <w:vAlign w:val="center"/>
            <w:hideMark/>
          </w:tcPr>
          <w:p w14:paraId="6631F0B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850</w:t>
            </w:r>
          </w:p>
        </w:tc>
        <w:tc>
          <w:tcPr>
            <w:tcW w:w="11340" w:type="dxa"/>
            <w:shd w:val="clear" w:color="auto" w:fill="auto"/>
            <w:hideMark/>
          </w:tcPr>
          <w:p w14:paraId="24EBF1B3"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Уплата налогов, сборов и иных платежей</w:t>
            </w:r>
          </w:p>
        </w:tc>
        <w:tc>
          <w:tcPr>
            <w:tcW w:w="1701" w:type="dxa"/>
            <w:shd w:val="clear" w:color="auto" w:fill="auto"/>
            <w:noWrap/>
            <w:vAlign w:val="center"/>
            <w:hideMark/>
          </w:tcPr>
          <w:p w14:paraId="0AA43560"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745,60300</w:t>
            </w:r>
          </w:p>
        </w:tc>
      </w:tr>
      <w:tr w:rsidR="00C82651" w:rsidRPr="00C90ED3" w14:paraId="7A8E9D2B" w14:textId="77777777" w:rsidTr="00B22664">
        <w:trPr>
          <w:cantSplit/>
          <w:trHeight w:val="58"/>
        </w:trPr>
        <w:tc>
          <w:tcPr>
            <w:tcW w:w="564" w:type="dxa"/>
            <w:shd w:val="clear" w:color="auto" w:fill="auto"/>
            <w:noWrap/>
            <w:vAlign w:val="center"/>
            <w:hideMark/>
          </w:tcPr>
          <w:p w14:paraId="19A010BE"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170</w:t>
            </w:r>
          </w:p>
        </w:tc>
        <w:tc>
          <w:tcPr>
            <w:tcW w:w="567" w:type="dxa"/>
            <w:shd w:val="clear" w:color="auto" w:fill="auto"/>
            <w:noWrap/>
            <w:vAlign w:val="center"/>
            <w:hideMark/>
          </w:tcPr>
          <w:p w14:paraId="2CAF00C6"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0314</w:t>
            </w:r>
          </w:p>
        </w:tc>
        <w:tc>
          <w:tcPr>
            <w:tcW w:w="1290" w:type="dxa"/>
            <w:shd w:val="clear" w:color="auto" w:fill="auto"/>
            <w:noWrap/>
            <w:vAlign w:val="center"/>
            <w:hideMark/>
          </w:tcPr>
          <w:p w14:paraId="50BD64CD"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458" w:type="dxa"/>
            <w:shd w:val="clear" w:color="auto" w:fill="auto"/>
            <w:noWrap/>
            <w:vAlign w:val="center"/>
            <w:hideMark/>
          </w:tcPr>
          <w:p w14:paraId="0CD0E125"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11340" w:type="dxa"/>
            <w:shd w:val="clear" w:color="auto" w:fill="auto"/>
            <w:hideMark/>
          </w:tcPr>
          <w:p w14:paraId="445A05A8" w14:textId="77777777" w:rsidR="00C82651" w:rsidRPr="00C90ED3" w:rsidRDefault="00C82651" w:rsidP="00B22664">
            <w:pPr>
              <w:ind w:left="-16" w:right="-108"/>
              <w:rPr>
                <w:rFonts w:ascii="Liberation Serif" w:hAnsi="Liberation Serif" w:cs="Liberation Serif"/>
                <w:b/>
                <w:bCs/>
                <w:color w:val="000000"/>
                <w:sz w:val="22"/>
                <w:szCs w:val="22"/>
              </w:rPr>
            </w:pPr>
            <w:r>
              <w:rPr>
                <w:rFonts w:ascii="Liberation Serif" w:hAnsi="Liberation Serif" w:cs="Liberation Serif"/>
                <w:b/>
                <w:bCs/>
                <w:color w:val="000000"/>
                <w:sz w:val="22"/>
                <w:szCs w:val="22"/>
              </w:rPr>
              <w:t>Другие вопросы в области национальной безопасности и правоохранительной деятельности</w:t>
            </w:r>
          </w:p>
        </w:tc>
        <w:tc>
          <w:tcPr>
            <w:tcW w:w="1701" w:type="dxa"/>
            <w:shd w:val="clear" w:color="auto" w:fill="auto"/>
            <w:noWrap/>
            <w:vAlign w:val="center"/>
            <w:hideMark/>
          </w:tcPr>
          <w:p w14:paraId="4C97E73B" w14:textId="77777777" w:rsidR="00C82651" w:rsidRPr="00C90ED3" w:rsidRDefault="00C82651" w:rsidP="00B22664">
            <w:pPr>
              <w:ind w:left="-93"/>
              <w:jc w:val="right"/>
              <w:rPr>
                <w:rFonts w:ascii="Liberation Serif" w:hAnsi="Liberation Serif" w:cs="Liberation Serif"/>
                <w:b/>
                <w:bCs/>
                <w:color w:val="000000"/>
                <w:sz w:val="22"/>
                <w:szCs w:val="22"/>
              </w:rPr>
            </w:pPr>
            <w:r>
              <w:rPr>
                <w:rFonts w:ascii="Liberation Serif" w:hAnsi="Liberation Serif" w:cs="Liberation Serif"/>
                <w:b/>
                <w:bCs/>
                <w:color w:val="000000"/>
                <w:sz w:val="22"/>
                <w:szCs w:val="22"/>
              </w:rPr>
              <w:t>3 875,66000</w:t>
            </w:r>
          </w:p>
        </w:tc>
      </w:tr>
      <w:tr w:rsidR="00C82651" w:rsidRPr="00C90ED3" w14:paraId="5F039A42" w14:textId="77777777" w:rsidTr="00B22664">
        <w:trPr>
          <w:cantSplit/>
          <w:trHeight w:val="58"/>
        </w:trPr>
        <w:tc>
          <w:tcPr>
            <w:tcW w:w="564" w:type="dxa"/>
            <w:shd w:val="clear" w:color="auto" w:fill="auto"/>
            <w:noWrap/>
            <w:vAlign w:val="center"/>
            <w:hideMark/>
          </w:tcPr>
          <w:p w14:paraId="4C30798D"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171</w:t>
            </w:r>
          </w:p>
        </w:tc>
        <w:tc>
          <w:tcPr>
            <w:tcW w:w="567" w:type="dxa"/>
            <w:shd w:val="clear" w:color="auto" w:fill="auto"/>
            <w:noWrap/>
            <w:vAlign w:val="center"/>
            <w:hideMark/>
          </w:tcPr>
          <w:p w14:paraId="7AB3E4AB"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0314</w:t>
            </w:r>
          </w:p>
        </w:tc>
        <w:tc>
          <w:tcPr>
            <w:tcW w:w="1290" w:type="dxa"/>
            <w:shd w:val="clear" w:color="auto" w:fill="auto"/>
            <w:noWrap/>
            <w:vAlign w:val="center"/>
            <w:hideMark/>
          </w:tcPr>
          <w:p w14:paraId="62587B24"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0100000000</w:t>
            </w:r>
          </w:p>
        </w:tc>
        <w:tc>
          <w:tcPr>
            <w:tcW w:w="458" w:type="dxa"/>
            <w:shd w:val="clear" w:color="auto" w:fill="auto"/>
            <w:noWrap/>
            <w:vAlign w:val="center"/>
            <w:hideMark/>
          </w:tcPr>
          <w:p w14:paraId="7778FA34"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77238CD5" w14:textId="77777777" w:rsidR="00C82651" w:rsidRPr="00C90ED3" w:rsidRDefault="00C82651" w:rsidP="00B22664">
            <w:pPr>
              <w:ind w:left="-16"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1701" w:type="dxa"/>
            <w:shd w:val="clear" w:color="auto" w:fill="auto"/>
            <w:noWrap/>
            <w:vAlign w:val="center"/>
            <w:hideMark/>
          </w:tcPr>
          <w:p w14:paraId="29DEAF9B" w14:textId="77777777" w:rsidR="00C82651" w:rsidRPr="00C90ED3" w:rsidRDefault="00C82651" w:rsidP="00B22664">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3 875,66000</w:t>
            </w:r>
          </w:p>
        </w:tc>
      </w:tr>
      <w:tr w:rsidR="00C82651" w:rsidRPr="00C90ED3" w14:paraId="00496EC1" w14:textId="77777777" w:rsidTr="00B22664">
        <w:trPr>
          <w:cantSplit/>
          <w:trHeight w:val="70"/>
        </w:trPr>
        <w:tc>
          <w:tcPr>
            <w:tcW w:w="564" w:type="dxa"/>
            <w:shd w:val="clear" w:color="auto" w:fill="auto"/>
            <w:noWrap/>
            <w:vAlign w:val="center"/>
            <w:hideMark/>
          </w:tcPr>
          <w:p w14:paraId="2841C4B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172</w:t>
            </w:r>
          </w:p>
        </w:tc>
        <w:tc>
          <w:tcPr>
            <w:tcW w:w="567" w:type="dxa"/>
            <w:shd w:val="clear" w:color="auto" w:fill="auto"/>
            <w:noWrap/>
            <w:vAlign w:val="center"/>
            <w:hideMark/>
          </w:tcPr>
          <w:p w14:paraId="7E24B28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0314</w:t>
            </w:r>
          </w:p>
        </w:tc>
        <w:tc>
          <w:tcPr>
            <w:tcW w:w="1290" w:type="dxa"/>
            <w:shd w:val="clear" w:color="auto" w:fill="auto"/>
            <w:noWrap/>
            <w:vAlign w:val="center"/>
            <w:hideMark/>
          </w:tcPr>
          <w:p w14:paraId="60E14C7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0190000000</w:t>
            </w:r>
          </w:p>
        </w:tc>
        <w:tc>
          <w:tcPr>
            <w:tcW w:w="458" w:type="dxa"/>
            <w:shd w:val="clear" w:color="auto" w:fill="auto"/>
            <w:noWrap/>
            <w:vAlign w:val="center"/>
            <w:hideMark/>
          </w:tcPr>
          <w:p w14:paraId="3E3F5B4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1F9CA747"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«Профилактика правонарушений на территории городского округа Верхняя Пышма до 2027 года»</w:t>
            </w:r>
          </w:p>
        </w:tc>
        <w:tc>
          <w:tcPr>
            <w:tcW w:w="1701" w:type="dxa"/>
            <w:shd w:val="clear" w:color="auto" w:fill="auto"/>
            <w:noWrap/>
            <w:vAlign w:val="center"/>
            <w:hideMark/>
          </w:tcPr>
          <w:p w14:paraId="57CA2064"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3 875,66000</w:t>
            </w:r>
          </w:p>
        </w:tc>
      </w:tr>
      <w:tr w:rsidR="00C82651" w:rsidRPr="00C90ED3" w14:paraId="757FCB64" w14:textId="77777777" w:rsidTr="00B22664">
        <w:trPr>
          <w:cantSplit/>
          <w:trHeight w:val="58"/>
        </w:trPr>
        <w:tc>
          <w:tcPr>
            <w:tcW w:w="564" w:type="dxa"/>
            <w:shd w:val="clear" w:color="auto" w:fill="auto"/>
            <w:noWrap/>
            <w:vAlign w:val="center"/>
            <w:hideMark/>
          </w:tcPr>
          <w:p w14:paraId="1C2A8E1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173</w:t>
            </w:r>
          </w:p>
        </w:tc>
        <w:tc>
          <w:tcPr>
            <w:tcW w:w="567" w:type="dxa"/>
            <w:shd w:val="clear" w:color="auto" w:fill="auto"/>
            <w:noWrap/>
            <w:vAlign w:val="center"/>
            <w:hideMark/>
          </w:tcPr>
          <w:p w14:paraId="279A207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0314</w:t>
            </w:r>
          </w:p>
        </w:tc>
        <w:tc>
          <w:tcPr>
            <w:tcW w:w="1290" w:type="dxa"/>
            <w:shd w:val="clear" w:color="auto" w:fill="auto"/>
            <w:noWrap/>
            <w:vAlign w:val="center"/>
            <w:hideMark/>
          </w:tcPr>
          <w:p w14:paraId="5EDC2CC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0190118010</w:t>
            </w:r>
          </w:p>
        </w:tc>
        <w:tc>
          <w:tcPr>
            <w:tcW w:w="458" w:type="dxa"/>
            <w:shd w:val="clear" w:color="auto" w:fill="auto"/>
            <w:noWrap/>
            <w:vAlign w:val="center"/>
            <w:hideMark/>
          </w:tcPr>
          <w:p w14:paraId="3FADB27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05A37A16"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Внедрение аппаратно-программного комплекса «Безопасный город»</w:t>
            </w:r>
          </w:p>
        </w:tc>
        <w:tc>
          <w:tcPr>
            <w:tcW w:w="1701" w:type="dxa"/>
            <w:shd w:val="clear" w:color="auto" w:fill="auto"/>
            <w:noWrap/>
            <w:vAlign w:val="center"/>
            <w:hideMark/>
          </w:tcPr>
          <w:p w14:paraId="6B8F5A15"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1 880,00000</w:t>
            </w:r>
          </w:p>
        </w:tc>
      </w:tr>
      <w:tr w:rsidR="00C82651" w:rsidRPr="00C90ED3" w14:paraId="0FDE3E73" w14:textId="77777777" w:rsidTr="00B22664">
        <w:trPr>
          <w:cantSplit/>
          <w:trHeight w:val="58"/>
        </w:trPr>
        <w:tc>
          <w:tcPr>
            <w:tcW w:w="564" w:type="dxa"/>
            <w:shd w:val="clear" w:color="auto" w:fill="auto"/>
            <w:noWrap/>
            <w:vAlign w:val="center"/>
            <w:hideMark/>
          </w:tcPr>
          <w:p w14:paraId="42AAAD9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174</w:t>
            </w:r>
          </w:p>
        </w:tc>
        <w:tc>
          <w:tcPr>
            <w:tcW w:w="567" w:type="dxa"/>
            <w:shd w:val="clear" w:color="auto" w:fill="auto"/>
            <w:noWrap/>
            <w:vAlign w:val="center"/>
            <w:hideMark/>
          </w:tcPr>
          <w:p w14:paraId="28D27A3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0314</w:t>
            </w:r>
          </w:p>
        </w:tc>
        <w:tc>
          <w:tcPr>
            <w:tcW w:w="1290" w:type="dxa"/>
            <w:shd w:val="clear" w:color="auto" w:fill="auto"/>
            <w:noWrap/>
            <w:vAlign w:val="center"/>
            <w:hideMark/>
          </w:tcPr>
          <w:p w14:paraId="2DA722D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0190118010</w:t>
            </w:r>
          </w:p>
        </w:tc>
        <w:tc>
          <w:tcPr>
            <w:tcW w:w="458" w:type="dxa"/>
            <w:shd w:val="clear" w:color="auto" w:fill="auto"/>
            <w:noWrap/>
            <w:vAlign w:val="center"/>
            <w:hideMark/>
          </w:tcPr>
          <w:p w14:paraId="7FF1496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340" w:type="dxa"/>
            <w:shd w:val="clear" w:color="auto" w:fill="auto"/>
            <w:hideMark/>
          </w:tcPr>
          <w:p w14:paraId="669AF64C"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61E7ACD4"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1 880,00000</w:t>
            </w:r>
          </w:p>
        </w:tc>
      </w:tr>
      <w:tr w:rsidR="00C82651" w:rsidRPr="00C90ED3" w14:paraId="7807D0D7" w14:textId="77777777" w:rsidTr="00B22664">
        <w:trPr>
          <w:cantSplit/>
          <w:trHeight w:val="58"/>
        </w:trPr>
        <w:tc>
          <w:tcPr>
            <w:tcW w:w="564" w:type="dxa"/>
            <w:shd w:val="clear" w:color="auto" w:fill="auto"/>
            <w:noWrap/>
            <w:vAlign w:val="center"/>
            <w:hideMark/>
          </w:tcPr>
          <w:p w14:paraId="5C0E77C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175</w:t>
            </w:r>
          </w:p>
        </w:tc>
        <w:tc>
          <w:tcPr>
            <w:tcW w:w="567" w:type="dxa"/>
            <w:shd w:val="clear" w:color="auto" w:fill="auto"/>
            <w:noWrap/>
            <w:vAlign w:val="center"/>
            <w:hideMark/>
          </w:tcPr>
          <w:p w14:paraId="3216CBE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0314</w:t>
            </w:r>
          </w:p>
        </w:tc>
        <w:tc>
          <w:tcPr>
            <w:tcW w:w="1290" w:type="dxa"/>
            <w:shd w:val="clear" w:color="auto" w:fill="auto"/>
            <w:noWrap/>
            <w:vAlign w:val="center"/>
            <w:hideMark/>
          </w:tcPr>
          <w:p w14:paraId="2F98AA3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0190418040</w:t>
            </w:r>
          </w:p>
        </w:tc>
        <w:tc>
          <w:tcPr>
            <w:tcW w:w="458" w:type="dxa"/>
            <w:shd w:val="clear" w:color="auto" w:fill="auto"/>
            <w:noWrap/>
            <w:vAlign w:val="center"/>
            <w:hideMark/>
          </w:tcPr>
          <w:p w14:paraId="0EC5F4C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5B4BCA4F"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Содержание и создание условий для деятельности добровольных формирований по охране общественного порядка</w:t>
            </w:r>
          </w:p>
        </w:tc>
        <w:tc>
          <w:tcPr>
            <w:tcW w:w="1701" w:type="dxa"/>
            <w:shd w:val="clear" w:color="auto" w:fill="auto"/>
            <w:noWrap/>
            <w:vAlign w:val="center"/>
            <w:hideMark/>
          </w:tcPr>
          <w:p w14:paraId="059D2101"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834,66000</w:t>
            </w:r>
          </w:p>
        </w:tc>
      </w:tr>
      <w:tr w:rsidR="00C82651" w:rsidRPr="00C90ED3" w14:paraId="0290EBC6" w14:textId="77777777" w:rsidTr="00B22664">
        <w:trPr>
          <w:cantSplit/>
          <w:trHeight w:val="106"/>
        </w:trPr>
        <w:tc>
          <w:tcPr>
            <w:tcW w:w="564" w:type="dxa"/>
            <w:shd w:val="clear" w:color="auto" w:fill="auto"/>
            <w:noWrap/>
            <w:vAlign w:val="center"/>
            <w:hideMark/>
          </w:tcPr>
          <w:p w14:paraId="5EE3D21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176</w:t>
            </w:r>
          </w:p>
        </w:tc>
        <w:tc>
          <w:tcPr>
            <w:tcW w:w="567" w:type="dxa"/>
            <w:shd w:val="clear" w:color="auto" w:fill="auto"/>
            <w:noWrap/>
            <w:vAlign w:val="center"/>
            <w:hideMark/>
          </w:tcPr>
          <w:p w14:paraId="6500DF9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0314</w:t>
            </w:r>
          </w:p>
        </w:tc>
        <w:tc>
          <w:tcPr>
            <w:tcW w:w="1290" w:type="dxa"/>
            <w:shd w:val="clear" w:color="auto" w:fill="auto"/>
            <w:noWrap/>
            <w:vAlign w:val="center"/>
            <w:hideMark/>
          </w:tcPr>
          <w:p w14:paraId="6D8E155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0190418040</w:t>
            </w:r>
          </w:p>
        </w:tc>
        <w:tc>
          <w:tcPr>
            <w:tcW w:w="458" w:type="dxa"/>
            <w:shd w:val="clear" w:color="auto" w:fill="auto"/>
            <w:noWrap/>
            <w:vAlign w:val="center"/>
            <w:hideMark/>
          </w:tcPr>
          <w:p w14:paraId="7ED4BB7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630</w:t>
            </w:r>
          </w:p>
        </w:tc>
        <w:tc>
          <w:tcPr>
            <w:tcW w:w="11340" w:type="dxa"/>
            <w:shd w:val="clear" w:color="auto" w:fill="auto"/>
            <w:hideMark/>
          </w:tcPr>
          <w:p w14:paraId="42297603"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701" w:type="dxa"/>
            <w:shd w:val="clear" w:color="auto" w:fill="auto"/>
            <w:noWrap/>
            <w:vAlign w:val="center"/>
            <w:hideMark/>
          </w:tcPr>
          <w:p w14:paraId="4BA13591"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834,66000</w:t>
            </w:r>
          </w:p>
        </w:tc>
      </w:tr>
      <w:tr w:rsidR="00C82651" w:rsidRPr="00C90ED3" w14:paraId="1F5CC0D2" w14:textId="77777777" w:rsidTr="00B22664">
        <w:trPr>
          <w:cantSplit/>
          <w:trHeight w:val="58"/>
        </w:trPr>
        <w:tc>
          <w:tcPr>
            <w:tcW w:w="564" w:type="dxa"/>
            <w:shd w:val="clear" w:color="auto" w:fill="auto"/>
            <w:noWrap/>
            <w:vAlign w:val="center"/>
            <w:hideMark/>
          </w:tcPr>
          <w:p w14:paraId="0CB1B438"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177</w:t>
            </w:r>
          </w:p>
        </w:tc>
        <w:tc>
          <w:tcPr>
            <w:tcW w:w="567" w:type="dxa"/>
            <w:shd w:val="clear" w:color="auto" w:fill="auto"/>
            <w:noWrap/>
            <w:vAlign w:val="center"/>
            <w:hideMark/>
          </w:tcPr>
          <w:p w14:paraId="185B7F0C"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0314</w:t>
            </w:r>
          </w:p>
        </w:tc>
        <w:tc>
          <w:tcPr>
            <w:tcW w:w="1290" w:type="dxa"/>
            <w:shd w:val="clear" w:color="auto" w:fill="auto"/>
            <w:noWrap/>
            <w:vAlign w:val="center"/>
            <w:hideMark/>
          </w:tcPr>
          <w:p w14:paraId="0925AA66"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0190918050</w:t>
            </w:r>
          </w:p>
        </w:tc>
        <w:tc>
          <w:tcPr>
            <w:tcW w:w="458" w:type="dxa"/>
            <w:shd w:val="clear" w:color="auto" w:fill="auto"/>
            <w:noWrap/>
            <w:vAlign w:val="center"/>
            <w:hideMark/>
          </w:tcPr>
          <w:p w14:paraId="0506B462"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6D42BA99" w14:textId="77777777" w:rsidR="00C82651" w:rsidRPr="00C90ED3" w:rsidRDefault="00C82651" w:rsidP="00B22664">
            <w:pPr>
              <w:ind w:left="-16"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Изготовление и распространение памяток по профилактике преступлений и правонарушений и антитеррористической направленности</w:t>
            </w:r>
          </w:p>
        </w:tc>
        <w:tc>
          <w:tcPr>
            <w:tcW w:w="1701" w:type="dxa"/>
            <w:shd w:val="clear" w:color="auto" w:fill="auto"/>
            <w:noWrap/>
            <w:vAlign w:val="center"/>
            <w:hideMark/>
          </w:tcPr>
          <w:p w14:paraId="33FD8179" w14:textId="77777777" w:rsidR="00C82651" w:rsidRPr="00C90ED3" w:rsidRDefault="00C82651" w:rsidP="00B22664">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30,00000</w:t>
            </w:r>
          </w:p>
        </w:tc>
      </w:tr>
      <w:tr w:rsidR="00C82651" w:rsidRPr="00C90ED3" w14:paraId="51E2827D" w14:textId="77777777" w:rsidTr="00B22664">
        <w:trPr>
          <w:cantSplit/>
          <w:trHeight w:val="187"/>
        </w:trPr>
        <w:tc>
          <w:tcPr>
            <w:tcW w:w="564" w:type="dxa"/>
            <w:shd w:val="clear" w:color="auto" w:fill="auto"/>
            <w:noWrap/>
            <w:vAlign w:val="center"/>
            <w:hideMark/>
          </w:tcPr>
          <w:p w14:paraId="445E052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178</w:t>
            </w:r>
          </w:p>
        </w:tc>
        <w:tc>
          <w:tcPr>
            <w:tcW w:w="567" w:type="dxa"/>
            <w:shd w:val="clear" w:color="auto" w:fill="auto"/>
            <w:noWrap/>
            <w:vAlign w:val="center"/>
            <w:hideMark/>
          </w:tcPr>
          <w:p w14:paraId="65F9040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0314</w:t>
            </w:r>
          </w:p>
        </w:tc>
        <w:tc>
          <w:tcPr>
            <w:tcW w:w="1290" w:type="dxa"/>
            <w:shd w:val="clear" w:color="auto" w:fill="auto"/>
            <w:noWrap/>
            <w:vAlign w:val="center"/>
            <w:hideMark/>
          </w:tcPr>
          <w:p w14:paraId="1D1C96B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0190918050</w:t>
            </w:r>
          </w:p>
        </w:tc>
        <w:tc>
          <w:tcPr>
            <w:tcW w:w="458" w:type="dxa"/>
            <w:shd w:val="clear" w:color="auto" w:fill="auto"/>
            <w:noWrap/>
            <w:vAlign w:val="center"/>
            <w:hideMark/>
          </w:tcPr>
          <w:p w14:paraId="6CCE2B2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340" w:type="dxa"/>
            <w:shd w:val="clear" w:color="auto" w:fill="auto"/>
            <w:hideMark/>
          </w:tcPr>
          <w:p w14:paraId="3C5AD7CE"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0415C2E5"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30,00000</w:t>
            </w:r>
          </w:p>
        </w:tc>
      </w:tr>
      <w:tr w:rsidR="00C82651" w:rsidRPr="00C90ED3" w14:paraId="7FC79D70" w14:textId="77777777" w:rsidTr="00B22664">
        <w:trPr>
          <w:cantSplit/>
          <w:trHeight w:val="58"/>
        </w:trPr>
        <w:tc>
          <w:tcPr>
            <w:tcW w:w="564" w:type="dxa"/>
            <w:shd w:val="clear" w:color="auto" w:fill="auto"/>
            <w:noWrap/>
            <w:vAlign w:val="center"/>
            <w:hideMark/>
          </w:tcPr>
          <w:p w14:paraId="79B4D13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179</w:t>
            </w:r>
          </w:p>
        </w:tc>
        <w:tc>
          <w:tcPr>
            <w:tcW w:w="567" w:type="dxa"/>
            <w:shd w:val="clear" w:color="auto" w:fill="auto"/>
            <w:noWrap/>
            <w:vAlign w:val="center"/>
            <w:hideMark/>
          </w:tcPr>
          <w:p w14:paraId="28CA589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0314</w:t>
            </w:r>
          </w:p>
        </w:tc>
        <w:tc>
          <w:tcPr>
            <w:tcW w:w="1290" w:type="dxa"/>
            <w:shd w:val="clear" w:color="auto" w:fill="auto"/>
            <w:noWrap/>
            <w:vAlign w:val="center"/>
            <w:hideMark/>
          </w:tcPr>
          <w:p w14:paraId="75B4474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0191018060</w:t>
            </w:r>
          </w:p>
        </w:tc>
        <w:tc>
          <w:tcPr>
            <w:tcW w:w="458" w:type="dxa"/>
            <w:shd w:val="clear" w:color="auto" w:fill="auto"/>
            <w:noWrap/>
            <w:vAlign w:val="center"/>
            <w:hideMark/>
          </w:tcPr>
          <w:p w14:paraId="201F6D2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70AA21B0"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Взрывобезопасность</w:t>
            </w:r>
          </w:p>
        </w:tc>
        <w:tc>
          <w:tcPr>
            <w:tcW w:w="1701" w:type="dxa"/>
            <w:shd w:val="clear" w:color="auto" w:fill="auto"/>
            <w:noWrap/>
            <w:vAlign w:val="center"/>
            <w:hideMark/>
          </w:tcPr>
          <w:p w14:paraId="49DB5E90"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1 131,00000</w:t>
            </w:r>
          </w:p>
        </w:tc>
      </w:tr>
      <w:tr w:rsidR="00C82651" w:rsidRPr="00C90ED3" w14:paraId="2AEBA5F6" w14:textId="77777777" w:rsidTr="00B22664">
        <w:trPr>
          <w:cantSplit/>
          <w:trHeight w:val="58"/>
        </w:trPr>
        <w:tc>
          <w:tcPr>
            <w:tcW w:w="564" w:type="dxa"/>
            <w:shd w:val="clear" w:color="auto" w:fill="auto"/>
            <w:noWrap/>
            <w:vAlign w:val="center"/>
            <w:hideMark/>
          </w:tcPr>
          <w:p w14:paraId="27EFDDC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180</w:t>
            </w:r>
          </w:p>
        </w:tc>
        <w:tc>
          <w:tcPr>
            <w:tcW w:w="567" w:type="dxa"/>
            <w:shd w:val="clear" w:color="auto" w:fill="auto"/>
            <w:noWrap/>
            <w:vAlign w:val="center"/>
            <w:hideMark/>
          </w:tcPr>
          <w:p w14:paraId="381CF51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0314</w:t>
            </w:r>
          </w:p>
        </w:tc>
        <w:tc>
          <w:tcPr>
            <w:tcW w:w="1290" w:type="dxa"/>
            <w:shd w:val="clear" w:color="auto" w:fill="auto"/>
            <w:noWrap/>
            <w:vAlign w:val="center"/>
            <w:hideMark/>
          </w:tcPr>
          <w:p w14:paraId="49F3313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0191018060</w:t>
            </w:r>
          </w:p>
        </w:tc>
        <w:tc>
          <w:tcPr>
            <w:tcW w:w="458" w:type="dxa"/>
            <w:shd w:val="clear" w:color="auto" w:fill="auto"/>
            <w:noWrap/>
            <w:vAlign w:val="center"/>
            <w:hideMark/>
          </w:tcPr>
          <w:p w14:paraId="11B5191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340" w:type="dxa"/>
            <w:shd w:val="clear" w:color="auto" w:fill="auto"/>
            <w:hideMark/>
          </w:tcPr>
          <w:p w14:paraId="6B8FC9E9"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0641F1F3"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1 131,00000</w:t>
            </w:r>
          </w:p>
        </w:tc>
      </w:tr>
      <w:tr w:rsidR="00C82651" w:rsidRPr="00C90ED3" w14:paraId="1E8B8329" w14:textId="77777777" w:rsidTr="00B22664">
        <w:trPr>
          <w:cantSplit/>
          <w:trHeight w:val="58"/>
        </w:trPr>
        <w:tc>
          <w:tcPr>
            <w:tcW w:w="564" w:type="dxa"/>
            <w:shd w:val="clear" w:color="auto" w:fill="auto"/>
            <w:noWrap/>
            <w:vAlign w:val="center"/>
            <w:hideMark/>
          </w:tcPr>
          <w:p w14:paraId="2D4A881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181</w:t>
            </w:r>
          </w:p>
        </w:tc>
        <w:tc>
          <w:tcPr>
            <w:tcW w:w="567" w:type="dxa"/>
            <w:shd w:val="clear" w:color="auto" w:fill="auto"/>
            <w:noWrap/>
            <w:vAlign w:val="center"/>
            <w:hideMark/>
          </w:tcPr>
          <w:p w14:paraId="1F52A26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0400</w:t>
            </w:r>
          </w:p>
        </w:tc>
        <w:tc>
          <w:tcPr>
            <w:tcW w:w="1290" w:type="dxa"/>
            <w:shd w:val="clear" w:color="auto" w:fill="auto"/>
            <w:noWrap/>
            <w:vAlign w:val="center"/>
            <w:hideMark/>
          </w:tcPr>
          <w:p w14:paraId="402D4C6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58" w:type="dxa"/>
            <w:shd w:val="clear" w:color="auto" w:fill="auto"/>
            <w:noWrap/>
            <w:vAlign w:val="center"/>
            <w:hideMark/>
          </w:tcPr>
          <w:p w14:paraId="24D885A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1340" w:type="dxa"/>
            <w:shd w:val="clear" w:color="auto" w:fill="auto"/>
            <w:hideMark/>
          </w:tcPr>
          <w:p w14:paraId="218C0BAC"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НАЦИОНАЛЬНАЯ ЭКОНОМИКА</w:t>
            </w:r>
          </w:p>
        </w:tc>
        <w:tc>
          <w:tcPr>
            <w:tcW w:w="1701" w:type="dxa"/>
            <w:shd w:val="clear" w:color="auto" w:fill="auto"/>
            <w:noWrap/>
            <w:vAlign w:val="center"/>
            <w:hideMark/>
          </w:tcPr>
          <w:p w14:paraId="14A87B36"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1 315 266,51532</w:t>
            </w:r>
          </w:p>
        </w:tc>
      </w:tr>
      <w:tr w:rsidR="00C82651" w:rsidRPr="00C90ED3" w14:paraId="47C3A546" w14:textId="77777777" w:rsidTr="00B22664">
        <w:trPr>
          <w:cantSplit/>
          <w:trHeight w:val="58"/>
        </w:trPr>
        <w:tc>
          <w:tcPr>
            <w:tcW w:w="564" w:type="dxa"/>
            <w:shd w:val="clear" w:color="auto" w:fill="auto"/>
            <w:noWrap/>
            <w:vAlign w:val="center"/>
            <w:hideMark/>
          </w:tcPr>
          <w:p w14:paraId="69338CB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182</w:t>
            </w:r>
          </w:p>
        </w:tc>
        <w:tc>
          <w:tcPr>
            <w:tcW w:w="567" w:type="dxa"/>
            <w:shd w:val="clear" w:color="auto" w:fill="auto"/>
            <w:noWrap/>
            <w:vAlign w:val="center"/>
            <w:hideMark/>
          </w:tcPr>
          <w:p w14:paraId="79AB2E7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0405</w:t>
            </w:r>
          </w:p>
        </w:tc>
        <w:tc>
          <w:tcPr>
            <w:tcW w:w="1290" w:type="dxa"/>
            <w:shd w:val="clear" w:color="auto" w:fill="auto"/>
            <w:noWrap/>
            <w:vAlign w:val="center"/>
            <w:hideMark/>
          </w:tcPr>
          <w:p w14:paraId="3723469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58" w:type="dxa"/>
            <w:shd w:val="clear" w:color="auto" w:fill="auto"/>
            <w:noWrap/>
            <w:vAlign w:val="center"/>
            <w:hideMark/>
          </w:tcPr>
          <w:p w14:paraId="5F58700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1340" w:type="dxa"/>
            <w:shd w:val="clear" w:color="auto" w:fill="auto"/>
            <w:hideMark/>
          </w:tcPr>
          <w:p w14:paraId="5ECE1CC6"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Сельское хозяйство и рыболовство</w:t>
            </w:r>
          </w:p>
        </w:tc>
        <w:tc>
          <w:tcPr>
            <w:tcW w:w="1701" w:type="dxa"/>
            <w:shd w:val="clear" w:color="auto" w:fill="auto"/>
            <w:noWrap/>
            <w:vAlign w:val="center"/>
            <w:hideMark/>
          </w:tcPr>
          <w:p w14:paraId="2432B12C"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3 320,56940</w:t>
            </w:r>
          </w:p>
        </w:tc>
      </w:tr>
      <w:tr w:rsidR="00C82651" w:rsidRPr="00C90ED3" w14:paraId="3A0D6EB8" w14:textId="77777777" w:rsidTr="00B22664">
        <w:trPr>
          <w:cantSplit/>
          <w:trHeight w:val="58"/>
        </w:trPr>
        <w:tc>
          <w:tcPr>
            <w:tcW w:w="564" w:type="dxa"/>
            <w:shd w:val="clear" w:color="auto" w:fill="auto"/>
            <w:noWrap/>
            <w:vAlign w:val="center"/>
            <w:hideMark/>
          </w:tcPr>
          <w:p w14:paraId="37A8426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183</w:t>
            </w:r>
          </w:p>
        </w:tc>
        <w:tc>
          <w:tcPr>
            <w:tcW w:w="567" w:type="dxa"/>
            <w:shd w:val="clear" w:color="auto" w:fill="auto"/>
            <w:noWrap/>
            <w:vAlign w:val="center"/>
            <w:hideMark/>
          </w:tcPr>
          <w:p w14:paraId="4D091AD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0405</w:t>
            </w:r>
          </w:p>
        </w:tc>
        <w:tc>
          <w:tcPr>
            <w:tcW w:w="1290" w:type="dxa"/>
            <w:shd w:val="clear" w:color="auto" w:fill="auto"/>
            <w:noWrap/>
            <w:vAlign w:val="center"/>
            <w:hideMark/>
          </w:tcPr>
          <w:p w14:paraId="7156F89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58" w:type="dxa"/>
            <w:shd w:val="clear" w:color="auto" w:fill="auto"/>
            <w:noWrap/>
            <w:vAlign w:val="center"/>
            <w:hideMark/>
          </w:tcPr>
          <w:p w14:paraId="308B1D2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63E97365"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1701" w:type="dxa"/>
            <w:shd w:val="clear" w:color="auto" w:fill="auto"/>
            <w:noWrap/>
            <w:vAlign w:val="center"/>
            <w:hideMark/>
          </w:tcPr>
          <w:p w14:paraId="0DFCE5ED"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w:t>
            </w:r>
          </w:p>
        </w:tc>
      </w:tr>
      <w:tr w:rsidR="00C82651" w:rsidRPr="00C90ED3" w14:paraId="1FD48229" w14:textId="77777777" w:rsidTr="00B22664">
        <w:trPr>
          <w:cantSplit/>
          <w:trHeight w:val="58"/>
        </w:trPr>
        <w:tc>
          <w:tcPr>
            <w:tcW w:w="564" w:type="dxa"/>
            <w:shd w:val="clear" w:color="auto" w:fill="auto"/>
            <w:noWrap/>
            <w:vAlign w:val="center"/>
            <w:hideMark/>
          </w:tcPr>
          <w:p w14:paraId="305D567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184</w:t>
            </w:r>
          </w:p>
        </w:tc>
        <w:tc>
          <w:tcPr>
            <w:tcW w:w="567" w:type="dxa"/>
            <w:shd w:val="clear" w:color="auto" w:fill="auto"/>
            <w:noWrap/>
            <w:vAlign w:val="center"/>
            <w:hideMark/>
          </w:tcPr>
          <w:p w14:paraId="07CB1A5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0405</w:t>
            </w:r>
          </w:p>
        </w:tc>
        <w:tc>
          <w:tcPr>
            <w:tcW w:w="1290" w:type="dxa"/>
            <w:shd w:val="clear" w:color="auto" w:fill="auto"/>
            <w:noWrap/>
            <w:vAlign w:val="center"/>
            <w:hideMark/>
          </w:tcPr>
          <w:p w14:paraId="15BDCF1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0110000000</w:t>
            </w:r>
          </w:p>
        </w:tc>
        <w:tc>
          <w:tcPr>
            <w:tcW w:w="458" w:type="dxa"/>
            <w:shd w:val="clear" w:color="auto" w:fill="auto"/>
            <w:noWrap/>
            <w:vAlign w:val="center"/>
            <w:hideMark/>
          </w:tcPr>
          <w:p w14:paraId="2DBECFF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0C3D276D"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«Развитие местного самоуправления на территории городского округа Верхняя Пышма до 2027 года»</w:t>
            </w:r>
          </w:p>
        </w:tc>
        <w:tc>
          <w:tcPr>
            <w:tcW w:w="1701" w:type="dxa"/>
            <w:shd w:val="clear" w:color="auto" w:fill="auto"/>
            <w:noWrap/>
            <w:vAlign w:val="center"/>
            <w:hideMark/>
          </w:tcPr>
          <w:p w14:paraId="211E3B45"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w:t>
            </w:r>
          </w:p>
        </w:tc>
      </w:tr>
      <w:tr w:rsidR="00C82651" w:rsidRPr="00C90ED3" w14:paraId="486AB8F7" w14:textId="77777777" w:rsidTr="00B22664">
        <w:trPr>
          <w:cantSplit/>
          <w:trHeight w:val="253"/>
        </w:trPr>
        <w:tc>
          <w:tcPr>
            <w:tcW w:w="564" w:type="dxa"/>
            <w:shd w:val="clear" w:color="auto" w:fill="auto"/>
            <w:noWrap/>
            <w:vAlign w:val="center"/>
            <w:hideMark/>
          </w:tcPr>
          <w:p w14:paraId="36922C4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185</w:t>
            </w:r>
          </w:p>
        </w:tc>
        <w:tc>
          <w:tcPr>
            <w:tcW w:w="567" w:type="dxa"/>
            <w:shd w:val="clear" w:color="auto" w:fill="auto"/>
            <w:noWrap/>
            <w:vAlign w:val="center"/>
            <w:hideMark/>
          </w:tcPr>
          <w:p w14:paraId="20BA2B7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0405</w:t>
            </w:r>
          </w:p>
        </w:tc>
        <w:tc>
          <w:tcPr>
            <w:tcW w:w="1290" w:type="dxa"/>
            <w:shd w:val="clear" w:color="auto" w:fill="auto"/>
            <w:noWrap/>
            <w:vAlign w:val="center"/>
            <w:hideMark/>
          </w:tcPr>
          <w:p w14:paraId="21213AA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0111511150</w:t>
            </w:r>
          </w:p>
        </w:tc>
        <w:tc>
          <w:tcPr>
            <w:tcW w:w="458" w:type="dxa"/>
            <w:shd w:val="clear" w:color="auto" w:fill="auto"/>
            <w:noWrap/>
            <w:vAlign w:val="center"/>
            <w:hideMark/>
          </w:tcPr>
          <w:p w14:paraId="12D3359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4BBC9CEE"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Предоставление субсидии сельскохозяйственным товаропроизводителям на возмещение части затрат, связанных с участием в выставках (ярмарках), конкурсах сельскохозяйственной продукции</w:t>
            </w:r>
          </w:p>
        </w:tc>
        <w:tc>
          <w:tcPr>
            <w:tcW w:w="1701" w:type="dxa"/>
            <w:shd w:val="clear" w:color="auto" w:fill="auto"/>
            <w:noWrap/>
            <w:vAlign w:val="center"/>
            <w:hideMark/>
          </w:tcPr>
          <w:p w14:paraId="1DDD2896"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w:t>
            </w:r>
          </w:p>
        </w:tc>
      </w:tr>
      <w:tr w:rsidR="00C82651" w:rsidRPr="00C90ED3" w14:paraId="274BA7AD" w14:textId="77777777" w:rsidTr="00B22664">
        <w:trPr>
          <w:cantSplit/>
          <w:trHeight w:val="58"/>
        </w:trPr>
        <w:tc>
          <w:tcPr>
            <w:tcW w:w="564" w:type="dxa"/>
            <w:shd w:val="clear" w:color="auto" w:fill="auto"/>
            <w:noWrap/>
            <w:vAlign w:val="center"/>
            <w:hideMark/>
          </w:tcPr>
          <w:p w14:paraId="4146B798"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186</w:t>
            </w:r>
          </w:p>
        </w:tc>
        <w:tc>
          <w:tcPr>
            <w:tcW w:w="567" w:type="dxa"/>
            <w:shd w:val="clear" w:color="auto" w:fill="auto"/>
            <w:noWrap/>
            <w:vAlign w:val="center"/>
            <w:hideMark/>
          </w:tcPr>
          <w:p w14:paraId="50FE1038"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0405</w:t>
            </w:r>
          </w:p>
        </w:tc>
        <w:tc>
          <w:tcPr>
            <w:tcW w:w="1290" w:type="dxa"/>
            <w:shd w:val="clear" w:color="auto" w:fill="auto"/>
            <w:noWrap/>
            <w:vAlign w:val="center"/>
            <w:hideMark/>
          </w:tcPr>
          <w:p w14:paraId="3DC1118E"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0111511150</w:t>
            </w:r>
          </w:p>
        </w:tc>
        <w:tc>
          <w:tcPr>
            <w:tcW w:w="458" w:type="dxa"/>
            <w:shd w:val="clear" w:color="auto" w:fill="auto"/>
            <w:noWrap/>
            <w:vAlign w:val="center"/>
            <w:hideMark/>
          </w:tcPr>
          <w:p w14:paraId="32CB4CED"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810</w:t>
            </w:r>
          </w:p>
        </w:tc>
        <w:tc>
          <w:tcPr>
            <w:tcW w:w="11340" w:type="dxa"/>
            <w:shd w:val="clear" w:color="auto" w:fill="auto"/>
            <w:hideMark/>
          </w:tcPr>
          <w:p w14:paraId="3C52FFDB" w14:textId="77777777" w:rsidR="00C82651" w:rsidRPr="00C90ED3" w:rsidRDefault="00C82651" w:rsidP="00B22664">
            <w:pPr>
              <w:ind w:left="-16"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01" w:type="dxa"/>
            <w:shd w:val="clear" w:color="auto" w:fill="auto"/>
            <w:noWrap/>
            <w:vAlign w:val="center"/>
            <w:hideMark/>
          </w:tcPr>
          <w:p w14:paraId="572E53A4" w14:textId="77777777" w:rsidR="00C82651" w:rsidRPr="00C90ED3" w:rsidRDefault="00C82651" w:rsidP="00B22664">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50,00000</w:t>
            </w:r>
          </w:p>
        </w:tc>
      </w:tr>
      <w:tr w:rsidR="00C82651" w:rsidRPr="00C90ED3" w14:paraId="192CF893" w14:textId="77777777" w:rsidTr="00B22664">
        <w:trPr>
          <w:cantSplit/>
          <w:trHeight w:val="58"/>
        </w:trPr>
        <w:tc>
          <w:tcPr>
            <w:tcW w:w="564" w:type="dxa"/>
            <w:shd w:val="clear" w:color="auto" w:fill="auto"/>
            <w:noWrap/>
            <w:vAlign w:val="center"/>
            <w:hideMark/>
          </w:tcPr>
          <w:p w14:paraId="1C6C5D4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187</w:t>
            </w:r>
          </w:p>
        </w:tc>
        <w:tc>
          <w:tcPr>
            <w:tcW w:w="567" w:type="dxa"/>
            <w:shd w:val="clear" w:color="auto" w:fill="auto"/>
            <w:noWrap/>
            <w:vAlign w:val="center"/>
            <w:hideMark/>
          </w:tcPr>
          <w:p w14:paraId="044461C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0405</w:t>
            </w:r>
          </w:p>
        </w:tc>
        <w:tc>
          <w:tcPr>
            <w:tcW w:w="1290" w:type="dxa"/>
            <w:shd w:val="clear" w:color="auto" w:fill="auto"/>
            <w:noWrap/>
            <w:vAlign w:val="center"/>
            <w:hideMark/>
          </w:tcPr>
          <w:p w14:paraId="4E683DC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0400000000</w:t>
            </w:r>
          </w:p>
        </w:tc>
        <w:tc>
          <w:tcPr>
            <w:tcW w:w="458" w:type="dxa"/>
            <w:shd w:val="clear" w:color="auto" w:fill="auto"/>
            <w:noWrap/>
            <w:vAlign w:val="center"/>
            <w:hideMark/>
          </w:tcPr>
          <w:p w14:paraId="1017BCE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79B61B04"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 2027 года»</w:t>
            </w:r>
          </w:p>
        </w:tc>
        <w:tc>
          <w:tcPr>
            <w:tcW w:w="1701" w:type="dxa"/>
            <w:shd w:val="clear" w:color="auto" w:fill="auto"/>
            <w:noWrap/>
            <w:vAlign w:val="center"/>
            <w:hideMark/>
          </w:tcPr>
          <w:p w14:paraId="5A375E64"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3 270,56940</w:t>
            </w:r>
          </w:p>
        </w:tc>
      </w:tr>
      <w:tr w:rsidR="00C82651" w:rsidRPr="00C90ED3" w14:paraId="38A28CFE" w14:textId="77777777" w:rsidTr="00B22664">
        <w:trPr>
          <w:cantSplit/>
          <w:trHeight w:val="58"/>
        </w:trPr>
        <w:tc>
          <w:tcPr>
            <w:tcW w:w="564" w:type="dxa"/>
            <w:shd w:val="clear" w:color="auto" w:fill="auto"/>
            <w:noWrap/>
            <w:vAlign w:val="center"/>
            <w:hideMark/>
          </w:tcPr>
          <w:p w14:paraId="6D48D58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188</w:t>
            </w:r>
          </w:p>
        </w:tc>
        <w:tc>
          <w:tcPr>
            <w:tcW w:w="567" w:type="dxa"/>
            <w:shd w:val="clear" w:color="auto" w:fill="auto"/>
            <w:noWrap/>
            <w:vAlign w:val="center"/>
            <w:hideMark/>
          </w:tcPr>
          <w:p w14:paraId="1E336EE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0405</w:t>
            </w:r>
          </w:p>
        </w:tc>
        <w:tc>
          <w:tcPr>
            <w:tcW w:w="1290" w:type="dxa"/>
            <w:shd w:val="clear" w:color="auto" w:fill="auto"/>
            <w:noWrap/>
            <w:vAlign w:val="center"/>
            <w:hideMark/>
          </w:tcPr>
          <w:p w14:paraId="3631B6C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0440000000</w:t>
            </w:r>
          </w:p>
        </w:tc>
        <w:tc>
          <w:tcPr>
            <w:tcW w:w="458" w:type="dxa"/>
            <w:shd w:val="clear" w:color="auto" w:fill="auto"/>
            <w:noWrap/>
            <w:vAlign w:val="center"/>
            <w:hideMark/>
          </w:tcPr>
          <w:p w14:paraId="2C3DF8F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6084DB31"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«Восстановление и развитие объектов внешнего благоустройства на территории городского округа Верхняя Пышма до 2027 года»</w:t>
            </w:r>
          </w:p>
        </w:tc>
        <w:tc>
          <w:tcPr>
            <w:tcW w:w="1701" w:type="dxa"/>
            <w:shd w:val="clear" w:color="auto" w:fill="auto"/>
            <w:noWrap/>
            <w:vAlign w:val="center"/>
            <w:hideMark/>
          </w:tcPr>
          <w:p w14:paraId="63D9E13B"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3 270,56940</w:t>
            </w:r>
          </w:p>
        </w:tc>
      </w:tr>
      <w:tr w:rsidR="00C82651" w:rsidRPr="00C90ED3" w14:paraId="35FE6607" w14:textId="77777777" w:rsidTr="00B22664">
        <w:trPr>
          <w:cantSplit/>
          <w:trHeight w:val="58"/>
        </w:trPr>
        <w:tc>
          <w:tcPr>
            <w:tcW w:w="564" w:type="dxa"/>
            <w:shd w:val="clear" w:color="auto" w:fill="auto"/>
            <w:noWrap/>
            <w:vAlign w:val="center"/>
            <w:hideMark/>
          </w:tcPr>
          <w:p w14:paraId="4F07D01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189</w:t>
            </w:r>
          </w:p>
        </w:tc>
        <w:tc>
          <w:tcPr>
            <w:tcW w:w="567" w:type="dxa"/>
            <w:shd w:val="clear" w:color="auto" w:fill="auto"/>
            <w:noWrap/>
            <w:vAlign w:val="center"/>
            <w:hideMark/>
          </w:tcPr>
          <w:p w14:paraId="79C6670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0405</w:t>
            </w:r>
          </w:p>
        </w:tc>
        <w:tc>
          <w:tcPr>
            <w:tcW w:w="1290" w:type="dxa"/>
            <w:shd w:val="clear" w:color="auto" w:fill="auto"/>
            <w:noWrap/>
            <w:vAlign w:val="center"/>
            <w:hideMark/>
          </w:tcPr>
          <w:p w14:paraId="4B6A861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0440523040</w:t>
            </w:r>
          </w:p>
        </w:tc>
        <w:tc>
          <w:tcPr>
            <w:tcW w:w="458" w:type="dxa"/>
            <w:shd w:val="clear" w:color="auto" w:fill="auto"/>
            <w:noWrap/>
            <w:vAlign w:val="center"/>
            <w:hideMark/>
          </w:tcPr>
          <w:p w14:paraId="50A76D4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42185B31"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Санитарное содержание и благоустройство территорий города Верхняя Пышма</w:t>
            </w:r>
          </w:p>
        </w:tc>
        <w:tc>
          <w:tcPr>
            <w:tcW w:w="1701" w:type="dxa"/>
            <w:shd w:val="clear" w:color="auto" w:fill="auto"/>
            <w:noWrap/>
            <w:vAlign w:val="center"/>
            <w:hideMark/>
          </w:tcPr>
          <w:p w14:paraId="3B6F4031"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591,26940</w:t>
            </w:r>
          </w:p>
        </w:tc>
      </w:tr>
      <w:tr w:rsidR="00C82651" w:rsidRPr="00C90ED3" w14:paraId="7DA7F762" w14:textId="77777777" w:rsidTr="00B22664">
        <w:trPr>
          <w:cantSplit/>
          <w:trHeight w:val="58"/>
        </w:trPr>
        <w:tc>
          <w:tcPr>
            <w:tcW w:w="564" w:type="dxa"/>
            <w:shd w:val="clear" w:color="auto" w:fill="auto"/>
            <w:noWrap/>
            <w:vAlign w:val="center"/>
            <w:hideMark/>
          </w:tcPr>
          <w:p w14:paraId="7B9CE64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190</w:t>
            </w:r>
          </w:p>
        </w:tc>
        <w:tc>
          <w:tcPr>
            <w:tcW w:w="567" w:type="dxa"/>
            <w:shd w:val="clear" w:color="auto" w:fill="auto"/>
            <w:noWrap/>
            <w:vAlign w:val="center"/>
            <w:hideMark/>
          </w:tcPr>
          <w:p w14:paraId="4D3BBD9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0405</w:t>
            </w:r>
          </w:p>
        </w:tc>
        <w:tc>
          <w:tcPr>
            <w:tcW w:w="1290" w:type="dxa"/>
            <w:shd w:val="clear" w:color="auto" w:fill="auto"/>
            <w:noWrap/>
            <w:vAlign w:val="center"/>
            <w:hideMark/>
          </w:tcPr>
          <w:p w14:paraId="07E5048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0440523040</w:t>
            </w:r>
          </w:p>
        </w:tc>
        <w:tc>
          <w:tcPr>
            <w:tcW w:w="458" w:type="dxa"/>
            <w:shd w:val="clear" w:color="auto" w:fill="auto"/>
            <w:noWrap/>
            <w:vAlign w:val="center"/>
            <w:hideMark/>
          </w:tcPr>
          <w:p w14:paraId="77EB6B2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340" w:type="dxa"/>
            <w:shd w:val="clear" w:color="auto" w:fill="auto"/>
            <w:hideMark/>
          </w:tcPr>
          <w:p w14:paraId="1D79EB1E"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693DA9CC"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591,26940</w:t>
            </w:r>
          </w:p>
        </w:tc>
      </w:tr>
      <w:tr w:rsidR="00C82651" w:rsidRPr="00C90ED3" w14:paraId="47F0133B" w14:textId="77777777" w:rsidTr="00B22664">
        <w:trPr>
          <w:cantSplit/>
          <w:trHeight w:val="58"/>
        </w:trPr>
        <w:tc>
          <w:tcPr>
            <w:tcW w:w="564" w:type="dxa"/>
            <w:shd w:val="clear" w:color="auto" w:fill="auto"/>
            <w:noWrap/>
            <w:vAlign w:val="center"/>
            <w:hideMark/>
          </w:tcPr>
          <w:p w14:paraId="2FCA699B"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191</w:t>
            </w:r>
          </w:p>
        </w:tc>
        <w:tc>
          <w:tcPr>
            <w:tcW w:w="567" w:type="dxa"/>
            <w:shd w:val="clear" w:color="auto" w:fill="auto"/>
            <w:noWrap/>
            <w:vAlign w:val="center"/>
            <w:hideMark/>
          </w:tcPr>
          <w:p w14:paraId="034234A8"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0405</w:t>
            </w:r>
          </w:p>
        </w:tc>
        <w:tc>
          <w:tcPr>
            <w:tcW w:w="1290" w:type="dxa"/>
            <w:shd w:val="clear" w:color="auto" w:fill="auto"/>
            <w:noWrap/>
            <w:vAlign w:val="center"/>
            <w:hideMark/>
          </w:tcPr>
          <w:p w14:paraId="1DEAC03D"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0440942П10</w:t>
            </w:r>
          </w:p>
        </w:tc>
        <w:tc>
          <w:tcPr>
            <w:tcW w:w="458" w:type="dxa"/>
            <w:shd w:val="clear" w:color="auto" w:fill="auto"/>
            <w:noWrap/>
            <w:vAlign w:val="center"/>
            <w:hideMark/>
          </w:tcPr>
          <w:p w14:paraId="51DDA846"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3F8D542E" w14:textId="77777777" w:rsidR="00C82651" w:rsidRPr="00C90ED3" w:rsidRDefault="00C82651" w:rsidP="00B22664">
            <w:pPr>
              <w:ind w:left="-16"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Осуществление государственного полномочия Свердловской области по организации проведения на территории Свердловской области мероприятий по предупреждению и ликвидации болезней животных</w:t>
            </w:r>
          </w:p>
        </w:tc>
        <w:tc>
          <w:tcPr>
            <w:tcW w:w="1701" w:type="dxa"/>
            <w:shd w:val="clear" w:color="auto" w:fill="auto"/>
            <w:noWrap/>
            <w:vAlign w:val="center"/>
            <w:hideMark/>
          </w:tcPr>
          <w:p w14:paraId="2BE33EE1" w14:textId="77777777" w:rsidR="00C82651" w:rsidRPr="00C90ED3" w:rsidRDefault="00C82651" w:rsidP="00B22664">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189,80000</w:t>
            </w:r>
          </w:p>
        </w:tc>
      </w:tr>
      <w:tr w:rsidR="00C82651" w:rsidRPr="00C90ED3" w14:paraId="42A204E6" w14:textId="77777777" w:rsidTr="00B22664">
        <w:trPr>
          <w:cantSplit/>
          <w:trHeight w:val="165"/>
        </w:trPr>
        <w:tc>
          <w:tcPr>
            <w:tcW w:w="564" w:type="dxa"/>
            <w:shd w:val="clear" w:color="auto" w:fill="auto"/>
            <w:noWrap/>
            <w:vAlign w:val="center"/>
            <w:hideMark/>
          </w:tcPr>
          <w:p w14:paraId="601EA1F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192</w:t>
            </w:r>
          </w:p>
        </w:tc>
        <w:tc>
          <w:tcPr>
            <w:tcW w:w="567" w:type="dxa"/>
            <w:shd w:val="clear" w:color="auto" w:fill="auto"/>
            <w:noWrap/>
            <w:vAlign w:val="center"/>
            <w:hideMark/>
          </w:tcPr>
          <w:p w14:paraId="1237566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0405</w:t>
            </w:r>
          </w:p>
        </w:tc>
        <w:tc>
          <w:tcPr>
            <w:tcW w:w="1290" w:type="dxa"/>
            <w:shd w:val="clear" w:color="auto" w:fill="auto"/>
            <w:noWrap/>
            <w:vAlign w:val="center"/>
            <w:hideMark/>
          </w:tcPr>
          <w:p w14:paraId="6FFB25B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0440942П10</w:t>
            </w:r>
          </w:p>
        </w:tc>
        <w:tc>
          <w:tcPr>
            <w:tcW w:w="458" w:type="dxa"/>
            <w:shd w:val="clear" w:color="auto" w:fill="auto"/>
            <w:noWrap/>
            <w:vAlign w:val="center"/>
            <w:hideMark/>
          </w:tcPr>
          <w:p w14:paraId="10E34F2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340" w:type="dxa"/>
            <w:shd w:val="clear" w:color="auto" w:fill="auto"/>
            <w:hideMark/>
          </w:tcPr>
          <w:p w14:paraId="7B5F5085"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12A0EC9D"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189,80000</w:t>
            </w:r>
          </w:p>
        </w:tc>
      </w:tr>
      <w:tr w:rsidR="00C82651" w:rsidRPr="00C90ED3" w14:paraId="42D40548" w14:textId="77777777" w:rsidTr="00B22664">
        <w:trPr>
          <w:cantSplit/>
          <w:trHeight w:val="58"/>
        </w:trPr>
        <w:tc>
          <w:tcPr>
            <w:tcW w:w="564" w:type="dxa"/>
            <w:shd w:val="clear" w:color="auto" w:fill="auto"/>
            <w:noWrap/>
            <w:vAlign w:val="center"/>
            <w:hideMark/>
          </w:tcPr>
          <w:p w14:paraId="5CA2B86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193</w:t>
            </w:r>
          </w:p>
        </w:tc>
        <w:tc>
          <w:tcPr>
            <w:tcW w:w="567" w:type="dxa"/>
            <w:shd w:val="clear" w:color="auto" w:fill="auto"/>
            <w:noWrap/>
            <w:vAlign w:val="center"/>
            <w:hideMark/>
          </w:tcPr>
          <w:p w14:paraId="698A3BB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0405</w:t>
            </w:r>
          </w:p>
        </w:tc>
        <w:tc>
          <w:tcPr>
            <w:tcW w:w="1290" w:type="dxa"/>
            <w:shd w:val="clear" w:color="auto" w:fill="auto"/>
            <w:noWrap/>
            <w:vAlign w:val="center"/>
            <w:hideMark/>
          </w:tcPr>
          <w:p w14:paraId="77228B1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0441023100</w:t>
            </w:r>
          </w:p>
        </w:tc>
        <w:tc>
          <w:tcPr>
            <w:tcW w:w="458" w:type="dxa"/>
            <w:shd w:val="clear" w:color="auto" w:fill="auto"/>
            <w:noWrap/>
            <w:vAlign w:val="center"/>
            <w:hideMark/>
          </w:tcPr>
          <w:p w14:paraId="033ECB8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1B118E65"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мероприятий при осуществлении деятельности по обращению с животными без владельцев</w:t>
            </w:r>
          </w:p>
        </w:tc>
        <w:tc>
          <w:tcPr>
            <w:tcW w:w="1701" w:type="dxa"/>
            <w:shd w:val="clear" w:color="auto" w:fill="auto"/>
            <w:noWrap/>
            <w:vAlign w:val="center"/>
            <w:hideMark/>
          </w:tcPr>
          <w:p w14:paraId="0B908892"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500,00000</w:t>
            </w:r>
          </w:p>
        </w:tc>
      </w:tr>
      <w:tr w:rsidR="00C82651" w:rsidRPr="00C90ED3" w14:paraId="746AA83C" w14:textId="77777777" w:rsidTr="00B22664">
        <w:trPr>
          <w:cantSplit/>
          <w:trHeight w:val="70"/>
        </w:trPr>
        <w:tc>
          <w:tcPr>
            <w:tcW w:w="564" w:type="dxa"/>
            <w:shd w:val="clear" w:color="auto" w:fill="auto"/>
            <w:noWrap/>
            <w:vAlign w:val="center"/>
            <w:hideMark/>
          </w:tcPr>
          <w:p w14:paraId="5ADB767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194</w:t>
            </w:r>
          </w:p>
        </w:tc>
        <w:tc>
          <w:tcPr>
            <w:tcW w:w="567" w:type="dxa"/>
            <w:shd w:val="clear" w:color="auto" w:fill="auto"/>
            <w:noWrap/>
            <w:vAlign w:val="center"/>
            <w:hideMark/>
          </w:tcPr>
          <w:p w14:paraId="305DA9B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0405</w:t>
            </w:r>
          </w:p>
        </w:tc>
        <w:tc>
          <w:tcPr>
            <w:tcW w:w="1290" w:type="dxa"/>
            <w:shd w:val="clear" w:color="auto" w:fill="auto"/>
            <w:noWrap/>
            <w:vAlign w:val="center"/>
            <w:hideMark/>
          </w:tcPr>
          <w:p w14:paraId="1444F1E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0441023100</w:t>
            </w:r>
          </w:p>
        </w:tc>
        <w:tc>
          <w:tcPr>
            <w:tcW w:w="458" w:type="dxa"/>
            <w:shd w:val="clear" w:color="auto" w:fill="auto"/>
            <w:noWrap/>
            <w:vAlign w:val="center"/>
            <w:hideMark/>
          </w:tcPr>
          <w:p w14:paraId="340100A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340" w:type="dxa"/>
            <w:shd w:val="clear" w:color="auto" w:fill="auto"/>
            <w:hideMark/>
          </w:tcPr>
          <w:p w14:paraId="25823F43"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10C1C336"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500,00000</w:t>
            </w:r>
          </w:p>
        </w:tc>
      </w:tr>
      <w:tr w:rsidR="00C82651" w:rsidRPr="00C90ED3" w14:paraId="3DBA4512" w14:textId="77777777" w:rsidTr="00B22664">
        <w:trPr>
          <w:cantSplit/>
          <w:trHeight w:val="269"/>
        </w:trPr>
        <w:tc>
          <w:tcPr>
            <w:tcW w:w="564" w:type="dxa"/>
            <w:shd w:val="clear" w:color="auto" w:fill="auto"/>
            <w:noWrap/>
            <w:vAlign w:val="center"/>
            <w:hideMark/>
          </w:tcPr>
          <w:p w14:paraId="3AC4F9C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195</w:t>
            </w:r>
          </w:p>
        </w:tc>
        <w:tc>
          <w:tcPr>
            <w:tcW w:w="567" w:type="dxa"/>
            <w:shd w:val="clear" w:color="auto" w:fill="auto"/>
            <w:noWrap/>
            <w:vAlign w:val="center"/>
            <w:hideMark/>
          </w:tcPr>
          <w:p w14:paraId="31AF74C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0405</w:t>
            </w:r>
          </w:p>
        </w:tc>
        <w:tc>
          <w:tcPr>
            <w:tcW w:w="1290" w:type="dxa"/>
            <w:shd w:val="clear" w:color="auto" w:fill="auto"/>
            <w:noWrap/>
            <w:vAlign w:val="center"/>
            <w:hideMark/>
          </w:tcPr>
          <w:p w14:paraId="331ED6B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0441042П00</w:t>
            </w:r>
          </w:p>
        </w:tc>
        <w:tc>
          <w:tcPr>
            <w:tcW w:w="458" w:type="dxa"/>
            <w:shd w:val="clear" w:color="auto" w:fill="auto"/>
            <w:noWrap/>
            <w:vAlign w:val="center"/>
            <w:hideMark/>
          </w:tcPr>
          <w:p w14:paraId="411F488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682F138D"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Осуществление государственного полномочия Свердловской области по организации мероприятий при осуществлении деятельности по обращению с животными без владельцев</w:t>
            </w:r>
          </w:p>
        </w:tc>
        <w:tc>
          <w:tcPr>
            <w:tcW w:w="1701" w:type="dxa"/>
            <w:shd w:val="clear" w:color="auto" w:fill="auto"/>
            <w:noWrap/>
            <w:vAlign w:val="center"/>
            <w:hideMark/>
          </w:tcPr>
          <w:p w14:paraId="710DE941"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1 989,50000</w:t>
            </w:r>
          </w:p>
        </w:tc>
      </w:tr>
      <w:tr w:rsidR="00C82651" w:rsidRPr="00C90ED3" w14:paraId="5F131D63" w14:textId="77777777" w:rsidTr="00B22664">
        <w:trPr>
          <w:cantSplit/>
          <w:trHeight w:val="209"/>
        </w:trPr>
        <w:tc>
          <w:tcPr>
            <w:tcW w:w="564" w:type="dxa"/>
            <w:shd w:val="clear" w:color="auto" w:fill="auto"/>
            <w:noWrap/>
            <w:vAlign w:val="center"/>
            <w:hideMark/>
          </w:tcPr>
          <w:p w14:paraId="2DF8911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196</w:t>
            </w:r>
          </w:p>
        </w:tc>
        <w:tc>
          <w:tcPr>
            <w:tcW w:w="567" w:type="dxa"/>
            <w:shd w:val="clear" w:color="auto" w:fill="auto"/>
            <w:noWrap/>
            <w:vAlign w:val="center"/>
            <w:hideMark/>
          </w:tcPr>
          <w:p w14:paraId="33E2F91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0405</w:t>
            </w:r>
          </w:p>
        </w:tc>
        <w:tc>
          <w:tcPr>
            <w:tcW w:w="1290" w:type="dxa"/>
            <w:shd w:val="clear" w:color="auto" w:fill="auto"/>
            <w:noWrap/>
            <w:vAlign w:val="center"/>
            <w:hideMark/>
          </w:tcPr>
          <w:p w14:paraId="257BE4F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0441042П00</w:t>
            </w:r>
          </w:p>
        </w:tc>
        <w:tc>
          <w:tcPr>
            <w:tcW w:w="458" w:type="dxa"/>
            <w:shd w:val="clear" w:color="auto" w:fill="auto"/>
            <w:noWrap/>
            <w:vAlign w:val="center"/>
            <w:hideMark/>
          </w:tcPr>
          <w:p w14:paraId="1D0BB53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11340" w:type="dxa"/>
            <w:shd w:val="clear" w:color="auto" w:fill="auto"/>
            <w:hideMark/>
          </w:tcPr>
          <w:p w14:paraId="6534D95F"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1701" w:type="dxa"/>
            <w:shd w:val="clear" w:color="auto" w:fill="auto"/>
            <w:noWrap/>
            <w:vAlign w:val="center"/>
            <w:hideMark/>
          </w:tcPr>
          <w:p w14:paraId="37840726"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112,60000</w:t>
            </w:r>
          </w:p>
        </w:tc>
      </w:tr>
      <w:tr w:rsidR="00C82651" w:rsidRPr="00C90ED3" w14:paraId="376DE698" w14:textId="77777777" w:rsidTr="00B22664">
        <w:trPr>
          <w:cantSplit/>
          <w:trHeight w:val="58"/>
        </w:trPr>
        <w:tc>
          <w:tcPr>
            <w:tcW w:w="564" w:type="dxa"/>
            <w:shd w:val="clear" w:color="auto" w:fill="auto"/>
            <w:noWrap/>
            <w:vAlign w:val="center"/>
            <w:hideMark/>
          </w:tcPr>
          <w:p w14:paraId="7B5B3DF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197</w:t>
            </w:r>
          </w:p>
        </w:tc>
        <w:tc>
          <w:tcPr>
            <w:tcW w:w="567" w:type="dxa"/>
            <w:shd w:val="clear" w:color="auto" w:fill="auto"/>
            <w:noWrap/>
            <w:vAlign w:val="center"/>
            <w:hideMark/>
          </w:tcPr>
          <w:p w14:paraId="76655F9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0405</w:t>
            </w:r>
          </w:p>
        </w:tc>
        <w:tc>
          <w:tcPr>
            <w:tcW w:w="1290" w:type="dxa"/>
            <w:shd w:val="clear" w:color="auto" w:fill="auto"/>
            <w:noWrap/>
            <w:vAlign w:val="center"/>
            <w:hideMark/>
          </w:tcPr>
          <w:p w14:paraId="2A10C72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0441042П00</w:t>
            </w:r>
          </w:p>
        </w:tc>
        <w:tc>
          <w:tcPr>
            <w:tcW w:w="458" w:type="dxa"/>
            <w:shd w:val="clear" w:color="auto" w:fill="auto"/>
            <w:noWrap/>
            <w:vAlign w:val="center"/>
            <w:hideMark/>
          </w:tcPr>
          <w:p w14:paraId="60B4C58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340" w:type="dxa"/>
            <w:shd w:val="clear" w:color="auto" w:fill="auto"/>
            <w:hideMark/>
          </w:tcPr>
          <w:p w14:paraId="120BE71A"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6DAD965A"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1 876,90000</w:t>
            </w:r>
          </w:p>
        </w:tc>
      </w:tr>
      <w:tr w:rsidR="00C82651" w:rsidRPr="00C90ED3" w14:paraId="00294126" w14:textId="77777777" w:rsidTr="00B22664">
        <w:trPr>
          <w:cantSplit/>
          <w:trHeight w:val="58"/>
        </w:trPr>
        <w:tc>
          <w:tcPr>
            <w:tcW w:w="564" w:type="dxa"/>
            <w:shd w:val="clear" w:color="auto" w:fill="auto"/>
            <w:noWrap/>
            <w:vAlign w:val="center"/>
            <w:hideMark/>
          </w:tcPr>
          <w:p w14:paraId="0E341E4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198</w:t>
            </w:r>
          </w:p>
        </w:tc>
        <w:tc>
          <w:tcPr>
            <w:tcW w:w="567" w:type="dxa"/>
            <w:shd w:val="clear" w:color="auto" w:fill="auto"/>
            <w:noWrap/>
            <w:vAlign w:val="center"/>
            <w:hideMark/>
          </w:tcPr>
          <w:p w14:paraId="007A411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0406</w:t>
            </w:r>
          </w:p>
        </w:tc>
        <w:tc>
          <w:tcPr>
            <w:tcW w:w="1290" w:type="dxa"/>
            <w:shd w:val="clear" w:color="auto" w:fill="auto"/>
            <w:noWrap/>
            <w:vAlign w:val="center"/>
            <w:hideMark/>
          </w:tcPr>
          <w:p w14:paraId="6D1FEB2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58" w:type="dxa"/>
            <w:shd w:val="clear" w:color="auto" w:fill="auto"/>
            <w:noWrap/>
            <w:vAlign w:val="center"/>
            <w:hideMark/>
          </w:tcPr>
          <w:p w14:paraId="7C8CB17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1340" w:type="dxa"/>
            <w:shd w:val="clear" w:color="auto" w:fill="auto"/>
            <w:hideMark/>
          </w:tcPr>
          <w:p w14:paraId="3C815BD4"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Водное хозяйство</w:t>
            </w:r>
          </w:p>
        </w:tc>
        <w:tc>
          <w:tcPr>
            <w:tcW w:w="1701" w:type="dxa"/>
            <w:shd w:val="clear" w:color="auto" w:fill="auto"/>
            <w:noWrap/>
            <w:vAlign w:val="center"/>
            <w:hideMark/>
          </w:tcPr>
          <w:p w14:paraId="49ACAB02"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3 225,04000</w:t>
            </w:r>
          </w:p>
        </w:tc>
      </w:tr>
      <w:tr w:rsidR="00C82651" w:rsidRPr="00C90ED3" w14:paraId="474F4DD6" w14:textId="77777777" w:rsidTr="00B22664">
        <w:trPr>
          <w:cantSplit/>
          <w:trHeight w:val="237"/>
        </w:trPr>
        <w:tc>
          <w:tcPr>
            <w:tcW w:w="564" w:type="dxa"/>
            <w:shd w:val="clear" w:color="auto" w:fill="auto"/>
            <w:noWrap/>
            <w:vAlign w:val="center"/>
            <w:hideMark/>
          </w:tcPr>
          <w:p w14:paraId="49B504F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199</w:t>
            </w:r>
          </w:p>
        </w:tc>
        <w:tc>
          <w:tcPr>
            <w:tcW w:w="567" w:type="dxa"/>
            <w:shd w:val="clear" w:color="auto" w:fill="auto"/>
            <w:noWrap/>
            <w:vAlign w:val="center"/>
            <w:hideMark/>
          </w:tcPr>
          <w:p w14:paraId="408CD12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0406</w:t>
            </w:r>
          </w:p>
        </w:tc>
        <w:tc>
          <w:tcPr>
            <w:tcW w:w="1290" w:type="dxa"/>
            <w:shd w:val="clear" w:color="auto" w:fill="auto"/>
            <w:noWrap/>
            <w:vAlign w:val="center"/>
            <w:hideMark/>
          </w:tcPr>
          <w:p w14:paraId="754171D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58" w:type="dxa"/>
            <w:shd w:val="clear" w:color="auto" w:fill="auto"/>
            <w:noWrap/>
            <w:vAlign w:val="center"/>
            <w:hideMark/>
          </w:tcPr>
          <w:p w14:paraId="6AB9B57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7173D7C4"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1701" w:type="dxa"/>
            <w:shd w:val="clear" w:color="auto" w:fill="auto"/>
            <w:noWrap/>
            <w:vAlign w:val="center"/>
            <w:hideMark/>
          </w:tcPr>
          <w:p w14:paraId="0429813A"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3 225,04000</w:t>
            </w:r>
          </w:p>
        </w:tc>
      </w:tr>
      <w:tr w:rsidR="00C82651" w:rsidRPr="00C90ED3" w14:paraId="70B58947" w14:textId="77777777" w:rsidTr="00B22664">
        <w:trPr>
          <w:cantSplit/>
          <w:trHeight w:val="58"/>
        </w:trPr>
        <w:tc>
          <w:tcPr>
            <w:tcW w:w="564" w:type="dxa"/>
            <w:shd w:val="clear" w:color="auto" w:fill="auto"/>
            <w:noWrap/>
            <w:vAlign w:val="center"/>
            <w:hideMark/>
          </w:tcPr>
          <w:p w14:paraId="4869D45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200</w:t>
            </w:r>
          </w:p>
        </w:tc>
        <w:tc>
          <w:tcPr>
            <w:tcW w:w="567" w:type="dxa"/>
            <w:shd w:val="clear" w:color="auto" w:fill="auto"/>
            <w:noWrap/>
            <w:vAlign w:val="center"/>
            <w:hideMark/>
          </w:tcPr>
          <w:p w14:paraId="1F0335D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0406</w:t>
            </w:r>
          </w:p>
        </w:tc>
        <w:tc>
          <w:tcPr>
            <w:tcW w:w="1290" w:type="dxa"/>
            <w:shd w:val="clear" w:color="auto" w:fill="auto"/>
            <w:noWrap/>
            <w:vAlign w:val="center"/>
            <w:hideMark/>
          </w:tcPr>
          <w:p w14:paraId="5936449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0170000000</w:t>
            </w:r>
          </w:p>
        </w:tc>
        <w:tc>
          <w:tcPr>
            <w:tcW w:w="458" w:type="dxa"/>
            <w:shd w:val="clear" w:color="auto" w:fill="auto"/>
            <w:noWrap/>
            <w:vAlign w:val="center"/>
            <w:hideMark/>
          </w:tcPr>
          <w:p w14:paraId="11F21E8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10895046"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«Обеспечение экологической безопасности и обращение с отходами производства и потребления на территории городского округа Верхняя Пышма до 2027 года»</w:t>
            </w:r>
          </w:p>
        </w:tc>
        <w:tc>
          <w:tcPr>
            <w:tcW w:w="1701" w:type="dxa"/>
            <w:shd w:val="clear" w:color="auto" w:fill="auto"/>
            <w:noWrap/>
            <w:vAlign w:val="center"/>
            <w:hideMark/>
          </w:tcPr>
          <w:p w14:paraId="7ED9483F"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3 225,04000</w:t>
            </w:r>
          </w:p>
        </w:tc>
      </w:tr>
      <w:tr w:rsidR="00C82651" w:rsidRPr="00C90ED3" w14:paraId="2B3C5394" w14:textId="77777777" w:rsidTr="00B22664">
        <w:trPr>
          <w:cantSplit/>
          <w:trHeight w:val="147"/>
        </w:trPr>
        <w:tc>
          <w:tcPr>
            <w:tcW w:w="564" w:type="dxa"/>
            <w:shd w:val="clear" w:color="auto" w:fill="auto"/>
            <w:noWrap/>
            <w:vAlign w:val="center"/>
            <w:hideMark/>
          </w:tcPr>
          <w:p w14:paraId="7F60545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201</w:t>
            </w:r>
          </w:p>
        </w:tc>
        <w:tc>
          <w:tcPr>
            <w:tcW w:w="567" w:type="dxa"/>
            <w:shd w:val="clear" w:color="auto" w:fill="auto"/>
            <w:noWrap/>
            <w:vAlign w:val="center"/>
            <w:hideMark/>
          </w:tcPr>
          <w:p w14:paraId="2D8F741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0406</w:t>
            </w:r>
          </w:p>
        </w:tc>
        <w:tc>
          <w:tcPr>
            <w:tcW w:w="1290" w:type="dxa"/>
            <w:shd w:val="clear" w:color="auto" w:fill="auto"/>
            <w:noWrap/>
            <w:vAlign w:val="center"/>
            <w:hideMark/>
          </w:tcPr>
          <w:p w14:paraId="7364F63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0171316030</w:t>
            </w:r>
          </w:p>
        </w:tc>
        <w:tc>
          <w:tcPr>
            <w:tcW w:w="458" w:type="dxa"/>
            <w:shd w:val="clear" w:color="auto" w:fill="auto"/>
            <w:noWrap/>
            <w:vAlign w:val="center"/>
            <w:hideMark/>
          </w:tcPr>
          <w:p w14:paraId="0346526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3BD32848"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Содержание гидротехнических сооружений</w:t>
            </w:r>
          </w:p>
        </w:tc>
        <w:tc>
          <w:tcPr>
            <w:tcW w:w="1701" w:type="dxa"/>
            <w:shd w:val="clear" w:color="auto" w:fill="auto"/>
            <w:noWrap/>
            <w:vAlign w:val="center"/>
            <w:hideMark/>
          </w:tcPr>
          <w:p w14:paraId="2EBD3238"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492,60000</w:t>
            </w:r>
          </w:p>
        </w:tc>
      </w:tr>
      <w:tr w:rsidR="00C82651" w:rsidRPr="00C90ED3" w14:paraId="06B47869" w14:textId="77777777" w:rsidTr="00B22664">
        <w:trPr>
          <w:cantSplit/>
          <w:trHeight w:val="58"/>
        </w:trPr>
        <w:tc>
          <w:tcPr>
            <w:tcW w:w="564" w:type="dxa"/>
            <w:shd w:val="clear" w:color="auto" w:fill="auto"/>
            <w:noWrap/>
            <w:vAlign w:val="center"/>
            <w:hideMark/>
          </w:tcPr>
          <w:p w14:paraId="445F285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202</w:t>
            </w:r>
          </w:p>
        </w:tc>
        <w:tc>
          <w:tcPr>
            <w:tcW w:w="567" w:type="dxa"/>
            <w:shd w:val="clear" w:color="auto" w:fill="auto"/>
            <w:noWrap/>
            <w:vAlign w:val="center"/>
            <w:hideMark/>
          </w:tcPr>
          <w:p w14:paraId="119A4CD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0406</w:t>
            </w:r>
          </w:p>
        </w:tc>
        <w:tc>
          <w:tcPr>
            <w:tcW w:w="1290" w:type="dxa"/>
            <w:shd w:val="clear" w:color="auto" w:fill="auto"/>
            <w:noWrap/>
            <w:vAlign w:val="center"/>
            <w:hideMark/>
          </w:tcPr>
          <w:p w14:paraId="6782D4C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0171316030</w:t>
            </w:r>
          </w:p>
        </w:tc>
        <w:tc>
          <w:tcPr>
            <w:tcW w:w="458" w:type="dxa"/>
            <w:shd w:val="clear" w:color="auto" w:fill="auto"/>
            <w:noWrap/>
            <w:vAlign w:val="center"/>
            <w:hideMark/>
          </w:tcPr>
          <w:p w14:paraId="2128EB9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340" w:type="dxa"/>
            <w:shd w:val="clear" w:color="auto" w:fill="auto"/>
            <w:hideMark/>
          </w:tcPr>
          <w:p w14:paraId="39E30D3F"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567FFA5C"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490,00000</w:t>
            </w:r>
          </w:p>
        </w:tc>
      </w:tr>
      <w:tr w:rsidR="00C82651" w:rsidRPr="00C90ED3" w14:paraId="43FFD7AC" w14:textId="77777777" w:rsidTr="00B22664">
        <w:trPr>
          <w:cantSplit/>
          <w:trHeight w:val="137"/>
        </w:trPr>
        <w:tc>
          <w:tcPr>
            <w:tcW w:w="564" w:type="dxa"/>
            <w:shd w:val="clear" w:color="auto" w:fill="auto"/>
            <w:noWrap/>
            <w:vAlign w:val="center"/>
            <w:hideMark/>
          </w:tcPr>
          <w:p w14:paraId="547C179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203</w:t>
            </w:r>
          </w:p>
        </w:tc>
        <w:tc>
          <w:tcPr>
            <w:tcW w:w="567" w:type="dxa"/>
            <w:shd w:val="clear" w:color="auto" w:fill="auto"/>
            <w:noWrap/>
            <w:vAlign w:val="center"/>
            <w:hideMark/>
          </w:tcPr>
          <w:p w14:paraId="37A174E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0406</w:t>
            </w:r>
          </w:p>
        </w:tc>
        <w:tc>
          <w:tcPr>
            <w:tcW w:w="1290" w:type="dxa"/>
            <w:shd w:val="clear" w:color="auto" w:fill="auto"/>
            <w:noWrap/>
            <w:vAlign w:val="center"/>
            <w:hideMark/>
          </w:tcPr>
          <w:p w14:paraId="480E066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0171316030</w:t>
            </w:r>
          </w:p>
        </w:tc>
        <w:tc>
          <w:tcPr>
            <w:tcW w:w="458" w:type="dxa"/>
            <w:shd w:val="clear" w:color="auto" w:fill="auto"/>
            <w:noWrap/>
            <w:vAlign w:val="center"/>
            <w:hideMark/>
          </w:tcPr>
          <w:p w14:paraId="5D1954E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850</w:t>
            </w:r>
          </w:p>
        </w:tc>
        <w:tc>
          <w:tcPr>
            <w:tcW w:w="11340" w:type="dxa"/>
            <w:shd w:val="clear" w:color="auto" w:fill="auto"/>
            <w:hideMark/>
          </w:tcPr>
          <w:p w14:paraId="2FDAB21B"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Уплата налогов, сборов и иных платежей</w:t>
            </w:r>
          </w:p>
        </w:tc>
        <w:tc>
          <w:tcPr>
            <w:tcW w:w="1701" w:type="dxa"/>
            <w:shd w:val="clear" w:color="auto" w:fill="auto"/>
            <w:noWrap/>
            <w:vAlign w:val="center"/>
            <w:hideMark/>
          </w:tcPr>
          <w:p w14:paraId="73EF7246"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2,60000</w:t>
            </w:r>
          </w:p>
        </w:tc>
      </w:tr>
      <w:tr w:rsidR="00C82651" w:rsidRPr="00C90ED3" w14:paraId="2B87CB62" w14:textId="77777777" w:rsidTr="00B22664">
        <w:trPr>
          <w:cantSplit/>
          <w:trHeight w:val="77"/>
        </w:trPr>
        <w:tc>
          <w:tcPr>
            <w:tcW w:w="564" w:type="dxa"/>
            <w:shd w:val="clear" w:color="auto" w:fill="auto"/>
            <w:noWrap/>
            <w:vAlign w:val="center"/>
            <w:hideMark/>
          </w:tcPr>
          <w:p w14:paraId="4901BF3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204</w:t>
            </w:r>
          </w:p>
        </w:tc>
        <w:tc>
          <w:tcPr>
            <w:tcW w:w="567" w:type="dxa"/>
            <w:shd w:val="clear" w:color="auto" w:fill="auto"/>
            <w:noWrap/>
            <w:vAlign w:val="center"/>
            <w:hideMark/>
          </w:tcPr>
          <w:p w14:paraId="6311AA1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0406</w:t>
            </w:r>
          </w:p>
        </w:tc>
        <w:tc>
          <w:tcPr>
            <w:tcW w:w="1290" w:type="dxa"/>
            <w:shd w:val="clear" w:color="auto" w:fill="auto"/>
            <w:noWrap/>
            <w:vAlign w:val="center"/>
            <w:hideMark/>
          </w:tcPr>
          <w:p w14:paraId="37B76A5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0171416060</w:t>
            </w:r>
          </w:p>
        </w:tc>
        <w:tc>
          <w:tcPr>
            <w:tcW w:w="458" w:type="dxa"/>
            <w:shd w:val="clear" w:color="auto" w:fill="auto"/>
            <w:noWrap/>
            <w:vAlign w:val="center"/>
            <w:hideMark/>
          </w:tcPr>
          <w:p w14:paraId="127806C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21A861A6"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Страхование гражданской ответственности гидротехнических сооружений</w:t>
            </w:r>
          </w:p>
        </w:tc>
        <w:tc>
          <w:tcPr>
            <w:tcW w:w="1701" w:type="dxa"/>
            <w:shd w:val="clear" w:color="auto" w:fill="auto"/>
            <w:noWrap/>
            <w:vAlign w:val="center"/>
            <w:hideMark/>
          </w:tcPr>
          <w:p w14:paraId="53B6EBFB"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97,44000</w:t>
            </w:r>
          </w:p>
        </w:tc>
      </w:tr>
      <w:tr w:rsidR="00C82651" w:rsidRPr="00C90ED3" w14:paraId="340D0AF7" w14:textId="77777777" w:rsidTr="00B22664">
        <w:trPr>
          <w:cantSplit/>
          <w:trHeight w:val="70"/>
        </w:trPr>
        <w:tc>
          <w:tcPr>
            <w:tcW w:w="564" w:type="dxa"/>
            <w:shd w:val="clear" w:color="auto" w:fill="auto"/>
            <w:noWrap/>
            <w:vAlign w:val="center"/>
            <w:hideMark/>
          </w:tcPr>
          <w:p w14:paraId="1392483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205</w:t>
            </w:r>
          </w:p>
        </w:tc>
        <w:tc>
          <w:tcPr>
            <w:tcW w:w="567" w:type="dxa"/>
            <w:shd w:val="clear" w:color="auto" w:fill="auto"/>
            <w:noWrap/>
            <w:vAlign w:val="center"/>
            <w:hideMark/>
          </w:tcPr>
          <w:p w14:paraId="6DE9491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0406</w:t>
            </w:r>
          </w:p>
        </w:tc>
        <w:tc>
          <w:tcPr>
            <w:tcW w:w="1290" w:type="dxa"/>
            <w:shd w:val="clear" w:color="auto" w:fill="auto"/>
            <w:noWrap/>
            <w:vAlign w:val="center"/>
            <w:hideMark/>
          </w:tcPr>
          <w:p w14:paraId="29A69CE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0171416060</w:t>
            </w:r>
          </w:p>
        </w:tc>
        <w:tc>
          <w:tcPr>
            <w:tcW w:w="458" w:type="dxa"/>
            <w:shd w:val="clear" w:color="auto" w:fill="auto"/>
            <w:noWrap/>
            <w:vAlign w:val="center"/>
            <w:hideMark/>
          </w:tcPr>
          <w:p w14:paraId="77DEFD5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340" w:type="dxa"/>
            <w:shd w:val="clear" w:color="auto" w:fill="auto"/>
            <w:hideMark/>
          </w:tcPr>
          <w:p w14:paraId="40AA2396"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5A240CD4"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97,44000</w:t>
            </w:r>
          </w:p>
        </w:tc>
      </w:tr>
      <w:tr w:rsidR="00C82651" w:rsidRPr="00C90ED3" w14:paraId="2B1490D7" w14:textId="77777777" w:rsidTr="00B22664">
        <w:trPr>
          <w:cantSplit/>
          <w:trHeight w:val="58"/>
        </w:trPr>
        <w:tc>
          <w:tcPr>
            <w:tcW w:w="564" w:type="dxa"/>
            <w:shd w:val="clear" w:color="auto" w:fill="auto"/>
            <w:noWrap/>
            <w:vAlign w:val="center"/>
            <w:hideMark/>
          </w:tcPr>
          <w:p w14:paraId="736A796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206</w:t>
            </w:r>
          </w:p>
        </w:tc>
        <w:tc>
          <w:tcPr>
            <w:tcW w:w="567" w:type="dxa"/>
            <w:shd w:val="clear" w:color="auto" w:fill="auto"/>
            <w:noWrap/>
            <w:vAlign w:val="center"/>
            <w:hideMark/>
          </w:tcPr>
          <w:p w14:paraId="56C1205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0406</w:t>
            </w:r>
          </w:p>
        </w:tc>
        <w:tc>
          <w:tcPr>
            <w:tcW w:w="1290" w:type="dxa"/>
            <w:shd w:val="clear" w:color="auto" w:fill="auto"/>
            <w:noWrap/>
            <w:vAlign w:val="center"/>
            <w:hideMark/>
          </w:tcPr>
          <w:p w14:paraId="4A01957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0172316240</w:t>
            </w:r>
          </w:p>
        </w:tc>
        <w:tc>
          <w:tcPr>
            <w:tcW w:w="458" w:type="dxa"/>
            <w:shd w:val="clear" w:color="auto" w:fill="auto"/>
            <w:noWrap/>
            <w:vAlign w:val="center"/>
            <w:hideMark/>
          </w:tcPr>
          <w:p w14:paraId="39D018D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7F5536A2"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Обследования гидротехнических сооружений</w:t>
            </w:r>
          </w:p>
        </w:tc>
        <w:tc>
          <w:tcPr>
            <w:tcW w:w="1701" w:type="dxa"/>
            <w:shd w:val="clear" w:color="auto" w:fill="auto"/>
            <w:noWrap/>
            <w:vAlign w:val="center"/>
            <w:hideMark/>
          </w:tcPr>
          <w:p w14:paraId="031DD8D8"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340,00000</w:t>
            </w:r>
          </w:p>
        </w:tc>
      </w:tr>
      <w:tr w:rsidR="00C82651" w:rsidRPr="00C90ED3" w14:paraId="1D02613F" w14:textId="77777777" w:rsidTr="00B22664">
        <w:trPr>
          <w:cantSplit/>
          <w:trHeight w:val="85"/>
        </w:trPr>
        <w:tc>
          <w:tcPr>
            <w:tcW w:w="564" w:type="dxa"/>
            <w:shd w:val="clear" w:color="auto" w:fill="auto"/>
            <w:noWrap/>
            <w:vAlign w:val="center"/>
            <w:hideMark/>
          </w:tcPr>
          <w:p w14:paraId="4F054EB1"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207</w:t>
            </w:r>
          </w:p>
        </w:tc>
        <w:tc>
          <w:tcPr>
            <w:tcW w:w="567" w:type="dxa"/>
            <w:shd w:val="clear" w:color="auto" w:fill="auto"/>
            <w:noWrap/>
            <w:vAlign w:val="center"/>
            <w:hideMark/>
          </w:tcPr>
          <w:p w14:paraId="19A8AAD4"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0406</w:t>
            </w:r>
          </w:p>
        </w:tc>
        <w:tc>
          <w:tcPr>
            <w:tcW w:w="1290" w:type="dxa"/>
            <w:shd w:val="clear" w:color="auto" w:fill="auto"/>
            <w:noWrap/>
            <w:vAlign w:val="center"/>
            <w:hideMark/>
          </w:tcPr>
          <w:p w14:paraId="76AE4846"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0172316240</w:t>
            </w:r>
          </w:p>
        </w:tc>
        <w:tc>
          <w:tcPr>
            <w:tcW w:w="458" w:type="dxa"/>
            <w:shd w:val="clear" w:color="auto" w:fill="auto"/>
            <w:noWrap/>
            <w:vAlign w:val="center"/>
            <w:hideMark/>
          </w:tcPr>
          <w:p w14:paraId="1717ADA7"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240</w:t>
            </w:r>
          </w:p>
        </w:tc>
        <w:tc>
          <w:tcPr>
            <w:tcW w:w="11340" w:type="dxa"/>
            <w:shd w:val="clear" w:color="auto" w:fill="auto"/>
            <w:hideMark/>
          </w:tcPr>
          <w:p w14:paraId="026D9BD7" w14:textId="77777777" w:rsidR="00C82651" w:rsidRPr="00C90ED3" w:rsidRDefault="00C82651" w:rsidP="00B22664">
            <w:pPr>
              <w:ind w:left="-16"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4200351D" w14:textId="77777777" w:rsidR="00C82651" w:rsidRPr="00C90ED3" w:rsidRDefault="00C82651" w:rsidP="00B22664">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340,00000</w:t>
            </w:r>
          </w:p>
        </w:tc>
      </w:tr>
      <w:tr w:rsidR="00C82651" w:rsidRPr="00C90ED3" w14:paraId="3F10EB0C" w14:textId="77777777" w:rsidTr="00B22664">
        <w:trPr>
          <w:cantSplit/>
          <w:trHeight w:val="245"/>
        </w:trPr>
        <w:tc>
          <w:tcPr>
            <w:tcW w:w="564" w:type="dxa"/>
            <w:shd w:val="clear" w:color="auto" w:fill="auto"/>
            <w:noWrap/>
            <w:vAlign w:val="center"/>
            <w:hideMark/>
          </w:tcPr>
          <w:p w14:paraId="7F5971D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208</w:t>
            </w:r>
          </w:p>
        </w:tc>
        <w:tc>
          <w:tcPr>
            <w:tcW w:w="567" w:type="dxa"/>
            <w:shd w:val="clear" w:color="auto" w:fill="auto"/>
            <w:noWrap/>
            <w:vAlign w:val="center"/>
            <w:hideMark/>
          </w:tcPr>
          <w:p w14:paraId="2571620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0406</w:t>
            </w:r>
          </w:p>
        </w:tc>
        <w:tc>
          <w:tcPr>
            <w:tcW w:w="1290" w:type="dxa"/>
            <w:shd w:val="clear" w:color="auto" w:fill="auto"/>
            <w:noWrap/>
            <w:vAlign w:val="center"/>
            <w:hideMark/>
          </w:tcPr>
          <w:p w14:paraId="09C9A7F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0172416241</w:t>
            </w:r>
          </w:p>
        </w:tc>
        <w:tc>
          <w:tcPr>
            <w:tcW w:w="458" w:type="dxa"/>
            <w:shd w:val="clear" w:color="auto" w:fill="auto"/>
            <w:noWrap/>
            <w:vAlign w:val="center"/>
            <w:hideMark/>
          </w:tcPr>
          <w:p w14:paraId="183E76C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2F5F1F96"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Разработка проектно-сметной документации на капитальный ремонт гидротехнических сооружений</w:t>
            </w:r>
          </w:p>
        </w:tc>
        <w:tc>
          <w:tcPr>
            <w:tcW w:w="1701" w:type="dxa"/>
            <w:shd w:val="clear" w:color="auto" w:fill="auto"/>
            <w:noWrap/>
            <w:vAlign w:val="center"/>
            <w:hideMark/>
          </w:tcPr>
          <w:p w14:paraId="6F4B83EC"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2 295,00000</w:t>
            </w:r>
          </w:p>
        </w:tc>
      </w:tr>
      <w:tr w:rsidR="00C82651" w:rsidRPr="00C90ED3" w14:paraId="74363B99" w14:textId="77777777" w:rsidTr="00B22664">
        <w:trPr>
          <w:cantSplit/>
          <w:trHeight w:val="58"/>
        </w:trPr>
        <w:tc>
          <w:tcPr>
            <w:tcW w:w="564" w:type="dxa"/>
            <w:shd w:val="clear" w:color="auto" w:fill="auto"/>
            <w:noWrap/>
            <w:vAlign w:val="center"/>
            <w:hideMark/>
          </w:tcPr>
          <w:p w14:paraId="0715FE0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209</w:t>
            </w:r>
          </w:p>
        </w:tc>
        <w:tc>
          <w:tcPr>
            <w:tcW w:w="567" w:type="dxa"/>
            <w:shd w:val="clear" w:color="auto" w:fill="auto"/>
            <w:noWrap/>
            <w:vAlign w:val="center"/>
            <w:hideMark/>
          </w:tcPr>
          <w:p w14:paraId="71BE539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0406</w:t>
            </w:r>
          </w:p>
        </w:tc>
        <w:tc>
          <w:tcPr>
            <w:tcW w:w="1290" w:type="dxa"/>
            <w:shd w:val="clear" w:color="auto" w:fill="auto"/>
            <w:noWrap/>
            <w:vAlign w:val="center"/>
            <w:hideMark/>
          </w:tcPr>
          <w:p w14:paraId="2D9A936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0172416241</w:t>
            </w:r>
          </w:p>
        </w:tc>
        <w:tc>
          <w:tcPr>
            <w:tcW w:w="458" w:type="dxa"/>
            <w:shd w:val="clear" w:color="auto" w:fill="auto"/>
            <w:noWrap/>
            <w:vAlign w:val="center"/>
            <w:hideMark/>
          </w:tcPr>
          <w:p w14:paraId="1E161A3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1340" w:type="dxa"/>
            <w:shd w:val="clear" w:color="auto" w:fill="auto"/>
            <w:hideMark/>
          </w:tcPr>
          <w:p w14:paraId="50F82EC8"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701" w:type="dxa"/>
            <w:shd w:val="clear" w:color="auto" w:fill="auto"/>
            <w:noWrap/>
            <w:vAlign w:val="center"/>
            <w:hideMark/>
          </w:tcPr>
          <w:p w14:paraId="5C278C17"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2 295,00000</w:t>
            </w:r>
          </w:p>
        </w:tc>
      </w:tr>
      <w:tr w:rsidR="00C82651" w:rsidRPr="00C90ED3" w14:paraId="6D0B1D92" w14:textId="77777777" w:rsidTr="00B22664">
        <w:trPr>
          <w:cantSplit/>
          <w:trHeight w:val="58"/>
        </w:trPr>
        <w:tc>
          <w:tcPr>
            <w:tcW w:w="564" w:type="dxa"/>
            <w:shd w:val="clear" w:color="auto" w:fill="auto"/>
            <w:noWrap/>
            <w:vAlign w:val="center"/>
            <w:hideMark/>
          </w:tcPr>
          <w:p w14:paraId="5F99565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210</w:t>
            </w:r>
          </w:p>
        </w:tc>
        <w:tc>
          <w:tcPr>
            <w:tcW w:w="567" w:type="dxa"/>
            <w:shd w:val="clear" w:color="auto" w:fill="auto"/>
            <w:noWrap/>
            <w:vAlign w:val="center"/>
            <w:hideMark/>
          </w:tcPr>
          <w:p w14:paraId="189227E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0407</w:t>
            </w:r>
          </w:p>
        </w:tc>
        <w:tc>
          <w:tcPr>
            <w:tcW w:w="1290" w:type="dxa"/>
            <w:shd w:val="clear" w:color="auto" w:fill="auto"/>
            <w:noWrap/>
            <w:vAlign w:val="center"/>
            <w:hideMark/>
          </w:tcPr>
          <w:p w14:paraId="3A1118F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58" w:type="dxa"/>
            <w:shd w:val="clear" w:color="auto" w:fill="auto"/>
            <w:noWrap/>
            <w:vAlign w:val="center"/>
            <w:hideMark/>
          </w:tcPr>
          <w:p w14:paraId="3CF78BF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1340" w:type="dxa"/>
            <w:shd w:val="clear" w:color="auto" w:fill="auto"/>
            <w:hideMark/>
          </w:tcPr>
          <w:p w14:paraId="7FC1E443"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Лесное хозяйство</w:t>
            </w:r>
          </w:p>
        </w:tc>
        <w:tc>
          <w:tcPr>
            <w:tcW w:w="1701" w:type="dxa"/>
            <w:shd w:val="clear" w:color="auto" w:fill="auto"/>
            <w:noWrap/>
            <w:vAlign w:val="center"/>
            <w:hideMark/>
          </w:tcPr>
          <w:p w14:paraId="4C5ED480"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6 278,31640</w:t>
            </w:r>
          </w:p>
        </w:tc>
      </w:tr>
      <w:tr w:rsidR="00C82651" w:rsidRPr="00C90ED3" w14:paraId="3F3C65EE" w14:textId="77777777" w:rsidTr="00B22664">
        <w:trPr>
          <w:cantSplit/>
          <w:trHeight w:val="189"/>
        </w:trPr>
        <w:tc>
          <w:tcPr>
            <w:tcW w:w="564" w:type="dxa"/>
            <w:shd w:val="clear" w:color="auto" w:fill="auto"/>
            <w:noWrap/>
            <w:vAlign w:val="center"/>
            <w:hideMark/>
          </w:tcPr>
          <w:p w14:paraId="5E7A598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211</w:t>
            </w:r>
          </w:p>
        </w:tc>
        <w:tc>
          <w:tcPr>
            <w:tcW w:w="567" w:type="dxa"/>
            <w:shd w:val="clear" w:color="auto" w:fill="auto"/>
            <w:noWrap/>
            <w:vAlign w:val="center"/>
            <w:hideMark/>
          </w:tcPr>
          <w:p w14:paraId="16C99B0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0407</w:t>
            </w:r>
          </w:p>
        </w:tc>
        <w:tc>
          <w:tcPr>
            <w:tcW w:w="1290" w:type="dxa"/>
            <w:shd w:val="clear" w:color="auto" w:fill="auto"/>
            <w:noWrap/>
            <w:vAlign w:val="center"/>
            <w:hideMark/>
          </w:tcPr>
          <w:p w14:paraId="4F4D7FE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58" w:type="dxa"/>
            <w:shd w:val="clear" w:color="auto" w:fill="auto"/>
            <w:noWrap/>
            <w:vAlign w:val="center"/>
            <w:hideMark/>
          </w:tcPr>
          <w:p w14:paraId="6B31E19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73A86207"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1701" w:type="dxa"/>
            <w:shd w:val="clear" w:color="auto" w:fill="auto"/>
            <w:noWrap/>
            <w:vAlign w:val="center"/>
            <w:hideMark/>
          </w:tcPr>
          <w:p w14:paraId="1DC59045"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6 278,31640</w:t>
            </w:r>
          </w:p>
        </w:tc>
      </w:tr>
      <w:tr w:rsidR="00C82651" w:rsidRPr="00C90ED3" w14:paraId="43A32C1F" w14:textId="77777777" w:rsidTr="00B22664">
        <w:trPr>
          <w:cantSplit/>
          <w:trHeight w:val="189"/>
        </w:trPr>
        <w:tc>
          <w:tcPr>
            <w:tcW w:w="564" w:type="dxa"/>
            <w:shd w:val="clear" w:color="auto" w:fill="auto"/>
            <w:noWrap/>
            <w:vAlign w:val="center"/>
            <w:hideMark/>
          </w:tcPr>
          <w:p w14:paraId="0B1F448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212</w:t>
            </w:r>
          </w:p>
        </w:tc>
        <w:tc>
          <w:tcPr>
            <w:tcW w:w="567" w:type="dxa"/>
            <w:shd w:val="clear" w:color="auto" w:fill="auto"/>
            <w:noWrap/>
            <w:vAlign w:val="center"/>
            <w:hideMark/>
          </w:tcPr>
          <w:p w14:paraId="4994226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0407</w:t>
            </w:r>
          </w:p>
        </w:tc>
        <w:tc>
          <w:tcPr>
            <w:tcW w:w="1290" w:type="dxa"/>
            <w:shd w:val="clear" w:color="auto" w:fill="auto"/>
            <w:noWrap/>
            <w:vAlign w:val="center"/>
            <w:hideMark/>
          </w:tcPr>
          <w:p w14:paraId="52F8372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01Л0000000</w:t>
            </w:r>
          </w:p>
        </w:tc>
        <w:tc>
          <w:tcPr>
            <w:tcW w:w="458" w:type="dxa"/>
            <w:shd w:val="clear" w:color="auto" w:fill="auto"/>
            <w:noWrap/>
            <w:vAlign w:val="center"/>
            <w:hideMark/>
          </w:tcPr>
          <w:p w14:paraId="1768074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0CEB9578"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«Развитие лесного хозяйства на территории городского округа Верхняя Пышма до 2027 года»</w:t>
            </w:r>
          </w:p>
        </w:tc>
        <w:tc>
          <w:tcPr>
            <w:tcW w:w="1701" w:type="dxa"/>
            <w:shd w:val="clear" w:color="auto" w:fill="auto"/>
            <w:noWrap/>
            <w:vAlign w:val="center"/>
            <w:hideMark/>
          </w:tcPr>
          <w:p w14:paraId="44D1E74C"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6 278,31640</w:t>
            </w:r>
          </w:p>
        </w:tc>
      </w:tr>
      <w:tr w:rsidR="00C82651" w:rsidRPr="00C90ED3" w14:paraId="33E0CF2A" w14:textId="77777777" w:rsidTr="00B22664">
        <w:trPr>
          <w:cantSplit/>
          <w:trHeight w:val="98"/>
        </w:trPr>
        <w:tc>
          <w:tcPr>
            <w:tcW w:w="564" w:type="dxa"/>
            <w:shd w:val="clear" w:color="auto" w:fill="auto"/>
            <w:noWrap/>
            <w:vAlign w:val="center"/>
            <w:hideMark/>
          </w:tcPr>
          <w:p w14:paraId="65E06F1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213</w:t>
            </w:r>
          </w:p>
        </w:tc>
        <w:tc>
          <w:tcPr>
            <w:tcW w:w="567" w:type="dxa"/>
            <w:shd w:val="clear" w:color="auto" w:fill="auto"/>
            <w:noWrap/>
            <w:vAlign w:val="center"/>
            <w:hideMark/>
          </w:tcPr>
          <w:p w14:paraId="6E137AC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0407</w:t>
            </w:r>
          </w:p>
        </w:tc>
        <w:tc>
          <w:tcPr>
            <w:tcW w:w="1290" w:type="dxa"/>
            <w:shd w:val="clear" w:color="auto" w:fill="auto"/>
            <w:noWrap/>
            <w:vAlign w:val="center"/>
            <w:hideMark/>
          </w:tcPr>
          <w:p w14:paraId="7C5B37C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01Л0180100</w:t>
            </w:r>
          </w:p>
        </w:tc>
        <w:tc>
          <w:tcPr>
            <w:tcW w:w="458" w:type="dxa"/>
            <w:shd w:val="clear" w:color="auto" w:fill="auto"/>
            <w:noWrap/>
            <w:vAlign w:val="center"/>
            <w:hideMark/>
          </w:tcPr>
          <w:p w14:paraId="5277D2B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59DC89D4"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использования лесных участков</w:t>
            </w:r>
          </w:p>
        </w:tc>
        <w:tc>
          <w:tcPr>
            <w:tcW w:w="1701" w:type="dxa"/>
            <w:shd w:val="clear" w:color="auto" w:fill="auto"/>
            <w:noWrap/>
            <w:vAlign w:val="center"/>
            <w:hideMark/>
          </w:tcPr>
          <w:p w14:paraId="7CA07CCD"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3 536,76400</w:t>
            </w:r>
          </w:p>
        </w:tc>
      </w:tr>
      <w:tr w:rsidR="00C82651" w:rsidRPr="00C90ED3" w14:paraId="0E855431" w14:textId="77777777" w:rsidTr="00B22664">
        <w:trPr>
          <w:cantSplit/>
          <w:trHeight w:val="147"/>
        </w:trPr>
        <w:tc>
          <w:tcPr>
            <w:tcW w:w="564" w:type="dxa"/>
            <w:shd w:val="clear" w:color="auto" w:fill="auto"/>
            <w:noWrap/>
            <w:vAlign w:val="center"/>
            <w:hideMark/>
          </w:tcPr>
          <w:p w14:paraId="5278607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214</w:t>
            </w:r>
          </w:p>
        </w:tc>
        <w:tc>
          <w:tcPr>
            <w:tcW w:w="567" w:type="dxa"/>
            <w:shd w:val="clear" w:color="auto" w:fill="auto"/>
            <w:noWrap/>
            <w:vAlign w:val="center"/>
            <w:hideMark/>
          </w:tcPr>
          <w:p w14:paraId="6F1A7A4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0407</w:t>
            </w:r>
          </w:p>
        </w:tc>
        <w:tc>
          <w:tcPr>
            <w:tcW w:w="1290" w:type="dxa"/>
            <w:shd w:val="clear" w:color="auto" w:fill="auto"/>
            <w:noWrap/>
            <w:vAlign w:val="center"/>
            <w:hideMark/>
          </w:tcPr>
          <w:p w14:paraId="65D1814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01Л0180100</w:t>
            </w:r>
          </w:p>
        </w:tc>
        <w:tc>
          <w:tcPr>
            <w:tcW w:w="458" w:type="dxa"/>
            <w:shd w:val="clear" w:color="auto" w:fill="auto"/>
            <w:noWrap/>
            <w:vAlign w:val="center"/>
            <w:hideMark/>
          </w:tcPr>
          <w:p w14:paraId="315892E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1340" w:type="dxa"/>
            <w:shd w:val="clear" w:color="auto" w:fill="auto"/>
            <w:hideMark/>
          </w:tcPr>
          <w:p w14:paraId="2E07634F"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701" w:type="dxa"/>
            <w:shd w:val="clear" w:color="auto" w:fill="auto"/>
            <w:noWrap/>
            <w:vAlign w:val="center"/>
            <w:hideMark/>
          </w:tcPr>
          <w:p w14:paraId="6C798F8F"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3 536,76400</w:t>
            </w:r>
          </w:p>
        </w:tc>
      </w:tr>
      <w:tr w:rsidR="00C82651" w:rsidRPr="00C90ED3" w14:paraId="463A236B" w14:textId="77777777" w:rsidTr="00B22664">
        <w:trPr>
          <w:cantSplit/>
          <w:trHeight w:val="58"/>
        </w:trPr>
        <w:tc>
          <w:tcPr>
            <w:tcW w:w="564" w:type="dxa"/>
            <w:shd w:val="clear" w:color="auto" w:fill="auto"/>
            <w:noWrap/>
            <w:vAlign w:val="center"/>
            <w:hideMark/>
          </w:tcPr>
          <w:p w14:paraId="2BFB9D5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215</w:t>
            </w:r>
          </w:p>
        </w:tc>
        <w:tc>
          <w:tcPr>
            <w:tcW w:w="567" w:type="dxa"/>
            <w:shd w:val="clear" w:color="auto" w:fill="auto"/>
            <w:noWrap/>
            <w:vAlign w:val="center"/>
            <w:hideMark/>
          </w:tcPr>
          <w:p w14:paraId="6ED0D02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0407</w:t>
            </w:r>
          </w:p>
        </w:tc>
        <w:tc>
          <w:tcPr>
            <w:tcW w:w="1290" w:type="dxa"/>
            <w:shd w:val="clear" w:color="auto" w:fill="auto"/>
            <w:noWrap/>
            <w:vAlign w:val="center"/>
            <w:hideMark/>
          </w:tcPr>
          <w:p w14:paraId="5BCE3A1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01Л0280110</w:t>
            </w:r>
          </w:p>
        </w:tc>
        <w:tc>
          <w:tcPr>
            <w:tcW w:w="458" w:type="dxa"/>
            <w:shd w:val="clear" w:color="auto" w:fill="auto"/>
            <w:noWrap/>
            <w:vAlign w:val="center"/>
            <w:hideMark/>
          </w:tcPr>
          <w:p w14:paraId="1196662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51DAE1E7"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Проведение работ по подготовке документации по изменению и установлению границ земель, на которых расположены леса в лесопарковых и зеленых зонах, кладбищ и иных социально-значимых объектов</w:t>
            </w:r>
          </w:p>
        </w:tc>
        <w:tc>
          <w:tcPr>
            <w:tcW w:w="1701" w:type="dxa"/>
            <w:shd w:val="clear" w:color="auto" w:fill="auto"/>
            <w:noWrap/>
            <w:vAlign w:val="center"/>
            <w:hideMark/>
          </w:tcPr>
          <w:p w14:paraId="55194A09"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2 386,87500</w:t>
            </w:r>
          </w:p>
        </w:tc>
      </w:tr>
      <w:tr w:rsidR="00C82651" w:rsidRPr="00C90ED3" w14:paraId="1735E139" w14:textId="77777777" w:rsidTr="00B22664">
        <w:trPr>
          <w:cantSplit/>
          <w:trHeight w:val="119"/>
        </w:trPr>
        <w:tc>
          <w:tcPr>
            <w:tcW w:w="564" w:type="dxa"/>
            <w:shd w:val="clear" w:color="auto" w:fill="auto"/>
            <w:noWrap/>
            <w:vAlign w:val="center"/>
            <w:hideMark/>
          </w:tcPr>
          <w:p w14:paraId="3F6DAC2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216</w:t>
            </w:r>
          </w:p>
        </w:tc>
        <w:tc>
          <w:tcPr>
            <w:tcW w:w="567" w:type="dxa"/>
            <w:shd w:val="clear" w:color="auto" w:fill="auto"/>
            <w:noWrap/>
            <w:vAlign w:val="center"/>
            <w:hideMark/>
          </w:tcPr>
          <w:p w14:paraId="6D71CCF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0407</w:t>
            </w:r>
          </w:p>
        </w:tc>
        <w:tc>
          <w:tcPr>
            <w:tcW w:w="1290" w:type="dxa"/>
            <w:shd w:val="clear" w:color="auto" w:fill="auto"/>
            <w:noWrap/>
            <w:vAlign w:val="center"/>
            <w:hideMark/>
          </w:tcPr>
          <w:p w14:paraId="41D15BE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01Л0280110</w:t>
            </w:r>
          </w:p>
        </w:tc>
        <w:tc>
          <w:tcPr>
            <w:tcW w:w="458" w:type="dxa"/>
            <w:shd w:val="clear" w:color="auto" w:fill="auto"/>
            <w:noWrap/>
            <w:vAlign w:val="center"/>
            <w:hideMark/>
          </w:tcPr>
          <w:p w14:paraId="17BE7E1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1340" w:type="dxa"/>
            <w:shd w:val="clear" w:color="auto" w:fill="auto"/>
            <w:hideMark/>
          </w:tcPr>
          <w:p w14:paraId="01F8DAEE"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701" w:type="dxa"/>
            <w:shd w:val="clear" w:color="auto" w:fill="auto"/>
            <w:noWrap/>
            <w:vAlign w:val="center"/>
            <w:hideMark/>
          </w:tcPr>
          <w:p w14:paraId="42F39F5F"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2 386,87500</w:t>
            </w:r>
          </w:p>
        </w:tc>
      </w:tr>
      <w:tr w:rsidR="00C82651" w:rsidRPr="00C90ED3" w14:paraId="59BE2422" w14:textId="77777777" w:rsidTr="00B22664">
        <w:trPr>
          <w:cantSplit/>
          <w:trHeight w:val="169"/>
        </w:trPr>
        <w:tc>
          <w:tcPr>
            <w:tcW w:w="564" w:type="dxa"/>
            <w:shd w:val="clear" w:color="auto" w:fill="auto"/>
            <w:noWrap/>
            <w:vAlign w:val="center"/>
            <w:hideMark/>
          </w:tcPr>
          <w:p w14:paraId="090E0CC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217</w:t>
            </w:r>
          </w:p>
        </w:tc>
        <w:tc>
          <w:tcPr>
            <w:tcW w:w="567" w:type="dxa"/>
            <w:shd w:val="clear" w:color="auto" w:fill="auto"/>
            <w:noWrap/>
            <w:vAlign w:val="center"/>
            <w:hideMark/>
          </w:tcPr>
          <w:p w14:paraId="7B0D8D5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0407</w:t>
            </w:r>
          </w:p>
        </w:tc>
        <w:tc>
          <w:tcPr>
            <w:tcW w:w="1290" w:type="dxa"/>
            <w:shd w:val="clear" w:color="auto" w:fill="auto"/>
            <w:noWrap/>
            <w:vAlign w:val="center"/>
            <w:hideMark/>
          </w:tcPr>
          <w:p w14:paraId="51F4AC1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01Л0380120</w:t>
            </w:r>
          </w:p>
        </w:tc>
        <w:tc>
          <w:tcPr>
            <w:tcW w:w="458" w:type="dxa"/>
            <w:shd w:val="clear" w:color="auto" w:fill="auto"/>
            <w:noWrap/>
            <w:vAlign w:val="center"/>
            <w:hideMark/>
          </w:tcPr>
          <w:p w14:paraId="327A7B2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1FD3FCC9"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Выполнение работ по лесоустройству, постановка земельных участков на кадастровый учет</w:t>
            </w:r>
          </w:p>
        </w:tc>
        <w:tc>
          <w:tcPr>
            <w:tcW w:w="1701" w:type="dxa"/>
            <w:shd w:val="clear" w:color="auto" w:fill="auto"/>
            <w:noWrap/>
            <w:vAlign w:val="center"/>
            <w:hideMark/>
          </w:tcPr>
          <w:p w14:paraId="22956E88"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100,00000</w:t>
            </w:r>
          </w:p>
        </w:tc>
      </w:tr>
      <w:tr w:rsidR="00C82651" w:rsidRPr="00C90ED3" w14:paraId="3853F5B3" w14:textId="77777777" w:rsidTr="00B22664">
        <w:trPr>
          <w:cantSplit/>
          <w:trHeight w:val="219"/>
        </w:trPr>
        <w:tc>
          <w:tcPr>
            <w:tcW w:w="564" w:type="dxa"/>
            <w:shd w:val="clear" w:color="auto" w:fill="auto"/>
            <w:noWrap/>
            <w:vAlign w:val="center"/>
            <w:hideMark/>
          </w:tcPr>
          <w:p w14:paraId="6E7D063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218</w:t>
            </w:r>
          </w:p>
        </w:tc>
        <w:tc>
          <w:tcPr>
            <w:tcW w:w="567" w:type="dxa"/>
            <w:shd w:val="clear" w:color="auto" w:fill="auto"/>
            <w:noWrap/>
            <w:vAlign w:val="center"/>
            <w:hideMark/>
          </w:tcPr>
          <w:p w14:paraId="4D63577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0407</w:t>
            </w:r>
          </w:p>
        </w:tc>
        <w:tc>
          <w:tcPr>
            <w:tcW w:w="1290" w:type="dxa"/>
            <w:shd w:val="clear" w:color="auto" w:fill="auto"/>
            <w:noWrap/>
            <w:vAlign w:val="center"/>
            <w:hideMark/>
          </w:tcPr>
          <w:p w14:paraId="771F967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01Л0380120</w:t>
            </w:r>
          </w:p>
        </w:tc>
        <w:tc>
          <w:tcPr>
            <w:tcW w:w="458" w:type="dxa"/>
            <w:shd w:val="clear" w:color="auto" w:fill="auto"/>
            <w:noWrap/>
            <w:vAlign w:val="center"/>
            <w:hideMark/>
          </w:tcPr>
          <w:p w14:paraId="11DD624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1340" w:type="dxa"/>
            <w:shd w:val="clear" w:color="auto" w:fill="auto"/>
            <w:hideMark/>
          </w:tcPr>
          <w:p w14:paraId="7510E7A1"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701" w:type="dxa"/>
            <w:shd w:val="clear" w:color="auto" w:fill="auto"/>
            <w:noWrap/>
            <w:vAlign w:val="center"/>
            <w:hideMark/>
          </w:tcPr>
          <w:p w14:paraId="24930C84"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100,00000</w:t>
            </w:r>
          </w:p>
        </w:tc>
      </w:tr>
      <w:tr w:rsidR="00C82651" w:rsidRPr="00C90ED3" w14:paraId="2208B05D" w14:textId="77777777" w:rsidTr="00B22664">
        <w:trPr>
          <w:cantSplit/>
          <w:trHeight w:val="127"/>
        </w:trPr>
        <w:tc>
          <w:tcPr>
            <w:tcW w:w="564" w:type="dxa"/>
            <w:shd w:val="clear" w:color="auto" w:fill="auto"/>
            <w:noWrap/>
            <w:vAlign w:val="center"/>
            <w:hideMark/>
          </w:tcPr>
          <w:p w14:paraId="0805B46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219</w:t>
            </w:r>
          </w:p>
        </w:tc>
        <w:tc>
          <w:tcPr>
            <w:tcW w:w="567" w:type="dxa"/>
            <w:shd w:val="clear" w:color="auto" w:fill="auto"/>
            <w:noWrap/>
            <w:vAlign w:val="center"/>
            <w:hideMark/>
          </w:tcPr>
          <w:p w14:paraId="5DE6041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0407</w:t>
            </w:r>
          </w:p>
        </w:tc>
        <w:tc>
          <w:tcPr>
            <w:tcW w:w="1290" w:type="dxa"/>
            <w:shd w:val="clear" w:color="auto" w:fill="auto"/>
            <w:noWrap/>
            <w:vAlign w:val="center"/>
            <w:hideMark/>
          </w:tcPr>
          <w:p w14:paraId="5C36F2A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01Л0480130</w:t>
            </w:r>
          </w:p>
        </w:tc>
        <w:tc>
          <w:tcPr>
            <w:tcW w:w="458" w:type="dxa"/>
            <w:shd w:val="clear" w:color="auto" w:fill="auto"/>
            <w:noWrap/>
            <w:vAlign w:val="center"/>
            <w:hideMark/>
          </w:tcPr>
          <w:p w14:paraId="4308529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3154C40B"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использования, охраны и защиты городских лесов</w:t>
            </w:r>
          </w:p>
        </w:tc>
        <w:tc>
          <w:tcPr>
            <w:tcW w:w="1701" w:type="dxa"/>
            <w:shd w:val="clear" w:color="auto" w:fill="auto"/>
            <w:noWrap/>
            <w:vAlign w:val="center"/>
            <w:hideMark/>
          </w:tcPr>
          <w:p w14:paraId="1BF1B064"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254,67740</w:t>
            </w:r>
          </w:p>
        </w:tc>
      </w:tr>
      <w:tr w:rsidR="00C82651" w:rsidRPr="00C90ED3" w14:paraId="7F7E234E" w14:textId="77777777" w:rsidTr="00B22664">
        <w:trPr>
          <w:cantSplit/>
          <w:trHeight w:val="177"/>
        </w:trPr>
        <w:tc>
          <w:tcPr>
            <w:tcW w:w="564" w:type="dxa"/>
            <w:shd w:val="clear" w:color="auto" w:fill="auto"/>
            <w:noWrap/>
            <w:vAlign w:val="center"/>
            <w:hideMark/>
          </w:tcPr>
          <w:p w14:paraId="4262B6E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220</w:t>
            </w:r>
          </w:p>
        </w:tc>
        <w:tc>
          <w:tcPr>
            <w:tcW w:w="567" w:type="dxa"/>
            <w:shd w:val="clear" w:color="auto" w:fill="auto"/>
            <w:noWrap/>
            <w:vAlign w:val="center"/>
            <w:hideMark/>
          </w:tcPr>
          <w:p w14:paraId="6010857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0407</w:t>
            </w:r>
          </w:p>
        </w:tc>
        <w:tc>
          <w:tcPr>
            <w:tcW w:w="1290" w:type="dxa"/>
            <w:shd w:val="clear" w:color="auto" w:fill="auto"/>
            <w:noWrap/>
            <w:vAlign w:val="center"/>
            <w:hideMark/>
          </w:tcPr>
          <w:p w14:paraId="74DC876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01Л0480130</w:t>
            </w:r>
          </w:p>
        </w:tc>
        <w:tc>
          <w:tcPr>
            <w:tcW w:w="458" w:type="dxa"/>
            <w:shd w:val="clear" w:color="auto" w:fill="auto"/>
            <w:noWrap/>
            <w:vAlign w:val="center"/>
            <w:hideMark/>
          </w:tcPr>
          <w:p w14:paraId="4B44946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1340" w:type="dxa"/>
            <w:shd w:val="clear" w:color="auto" w:fill="auto"/>
            <w:hideMark/>
          </w:tcPr>
          <w:p w14:paraId="20FEF10B"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701" w:type="dxa"/>
            <w:shd w:val="clear" w:color="auto" w:fill="auto"/>
            <w:noWrap/>
            <w:vAlign w:val="center"/>
            <w:hideMark/>
          </w:tcPr>
          <w:p w14:paraId="6F71E57F"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254,67740</w:t>
            </w:r>
          </w:p>
        </w:tc>
      </w:tr>
      <w:tr w:rsidR="00C82651" w:rsidRPr="00C90ED3" w14:paraId="5B3D901A" w14:textId="77777777" w:rsidTr="00B22664">
        <w:trPr>
          <w:cantSplit/>
          <w:trHeight w:val="85"/>
        </w:trPr>
        <w:tc>
          <w:tcPr>
            <w:tcW w:w="564" w:type="dxa"/>
            <w:shd w:val="clear" w:color="auto" w:fill="auto"/>
            <w:noWrap/>
            <w:vAlign w:val="center"/>
            <w:hideMark/>
          </w:tcPr>
          <w:p w14:paraId="251D766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221</w:t>
            </w:r>
          </w:p>
        </w:tc>
        <w:tc>
          <w:tcPr>
            <w:tcW w:w="567" w:type="dxa"/>
            <w:shd w:val="clear" w:color="auto" w:fill="auto"/>
            <w:noWrap/>
            <w:vAlign w:val="center"/>
            <w:hideMark/>
          </w:tcPr>
          <w:p w14:paraId="7653114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0408</w:t>
            </w:r>
          </w:p>
        </w:tc>
        <w:tc>
          <w:tcPr>
            <w:tcW w:w="1290" w:type="dxa"/>
            <w:shd w:val="clear" w:color="auto" w:fill="auto"/>
            <w:noWrap/>
            <w:vAlign w:val="center"/>
            <w:hideMark/>
          </w:tcPr>
          <w:p w14:paraId="6BCA807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58" w:type="dxa"/>
            <w:shd w:val="clear" w:color="auto" w:fill="auto"/>
            <w:noWrap/>
            <w:vAlign w:val="center"/>
            <w:hideMark/>
          </w:tcPr>
          <w:p w14:paraId="52AE835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1340" w:type="dxa"/>
            <w:shd w:val="clear" w:color="auto" w:fill="auto"/>
            <w:hideMark/>
          </w:tcPr>
          <w:p w14:paraId="0BF13FB4"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Транспорт</w:t>
            </w:r>
          </w:p>
        </w:tc>
        <w:tc>
          <w:tcPr>
            <w:tcW w:w="1701" w:type="dxa"/>
            <w:shd w:val="clear" w:color="auto" w:fill="auto"/>
            <w:noWrap/>
            <w:vAlign w:val="center"/>
            <w:hideMark/>
          </w:tcPr>
          <w:p w14:paraId="41259E7A"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31 277,28787</w:t>
            </w:r>
          </w:p>
        </w:tc>
      </w:tr>
      <w:tr w:rsidR="00C82651" w:rsidRPr="00C90ED3" w14:paraId="13973A1A" w14:textId="77777777" w:rsidTr="00B22664">
        <w:trPr>
          <w:cantSplit/>
          <w:trHeight w:val="58"/>
        </w:trPr>
        <w:tc>
          <w:tcPr>
            <w:tcW w:w="564" w:type="dxa"/>
            <w:shd w:val="clear" w:color="auto" w:fill="auto"/>
            <w:noWrap/>
            <w:vAlign w:val="center"/>
            <w:hideMark/>
          </w:tcPr>
          <w:p w14:paraId="63CE10D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222</w:t>
            </w:r>
          </w:p>
        </w:tc>
        <w:tc>
          <w:tcPr>
            <w:tcW w:w="567" w:type="dxa"/>
            <w:shd w:val="clear" w:color="auto" w:fill="auto"/>
            <w:noWrap/>
            <w:vAlign w:val="center"/>
            <w:hideMark/>
          </w:tcPr>
          <w:p w14:paraId="7369927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0408</w:t>
            </w:r>
          </w:p>
        </w:tc>
        <w:tc>
          <w:tcPr>
            <w:tcW w:w="1290" w:type="dxa"/>
            <w:shd w:val="clear" w:color="auto" w:fill="auto"/>
            <w:noWrap/>
            <w:vAlign w:val="center"/>
            <w:hideMark/>
          </w:tcPr>
          <w:p w14:paraId="342521E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0400000000</w:t>
            </w:r>
          </w:p>
        </w:tc>
        <w:tc>
          <w:tcPr>
            <w:tcW w:w="458" w:type="dxa"/>
            <w:shd w:val="clear" w:color="auto" w:fill="auto"/>
            <w:noWrap/>
            <w:vAlign w:val="center"/>
            <w:hideMark/>
          </w:tcPr>
          <w:p w14:paraId="0F92247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748C92C8"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 2027 года»</w:t>
            </w:r>
          </w:p>
        </w:tc>
        <w:tc>
          <w:tcPr>
            <w:tcW w:w="1701" w:type="dxa"/>
            <w:shd w:val="clear" w:color="auto" w:fill="auto"/>
            <w:noWrap/>
            <w:vAlign w:val="center"/>
            <w:hideMark/>
          </w:tcPr>
          <w:p w14:paraId="4FE80867"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31 277,28787</w:t>
            </w:r>
          </w:p>
        </w:tc>
      </w:tr>
      <w:tr w:rsidR="00C82651" w:rsidRPr="00C90ED3" w14:paraId="69C44ABE" w14:textId="77777777" w:rsidTr="00B22664">
        <w:trPr>
          <w:cantSplit/>
          <w:trHeight w:val="75"/>
        </w:trPr>
        <w:tc>
          <w:tcPr>
            <w:tcW w:w="564" w:type="dxa"/>
            <w:shd w:val="clear" w:color="auto" w:fill="auto"/>
            <w:noWrap/>
            <w:vAlign w:val="center"/>
            <w:hideMark/>
          </w:tcPr>
          <w:p w14:paraId="2B9CB36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223</w:t>
            </w:r>
          </w:p>
        </w:tc>
        <w:tc>
          <w:tcPr>
            <w:tcW w:w="567" w:type="dxa"/>
            <w:shd w:val="clear" w:color="auto" w:fill="auto"/>
            <w:noWrap/>
            <w:vAlign w:val="center"/>
            <w:hideMark/>
          </w:tcPr>
          <w:p w14:paraId="359AC2C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0408</w:t>
            </w:r>
          </w:p>
        </w:tc>
        <w:tc>
          <w:tcPr>
            <w:tcW w:w="1290" w:type="dxa"/>
            <w:shd w:val="clear" w:color="auto" w:fill="auto"/>
            <w:noWrap/>
            <w:vAlign w:val="center"/>
            <w:hideMark/>
          </w:tcPr>
          <w:p w14:paraId="0D2FB9D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0450000000</w:t>
            </w:r>
          </w:p>
        </w:tc>
        <w:tc>
          <w:tcPr>
            <w:tcW w:w="458" w:type="dxa"/>
            <w:shd w:val="clear" w:color="auto" w:fill="auto"/>
            <w:noWrap/>
            <w:vAlign w:val="center"/>
            <w:hideMark/>
          </w:tcPr>
          <w:p w14:paraId="7AF8591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247FDE11"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«Дорожное хозяйство на территории городского округа Верхняя Пышма до 2027 года»</w:t>
            </w:r>
          </w:p>
        </w:tc>
        <w:tc>
          <w:tcPr>
            <w:tcW w:w="1701" w:type="dxa"/>
            <w:shd w:val="clear" w:color="auto" w:fill="auto"/>
            <w:noWrap/>
            <w:vAlign w:val="center"/>
            <w:hideMark/>
          </w:tcPr>
          <w:p w14:paraId="587709EA"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31 277,28787</w:t>
            </w:r>
          </w:p>
        </w:tc>
      </w:tr>
      <w:tr w:rsidR="00C82651" w:rsidRPr="00C90ED3" w14:paraId="024A707A" w14:textId="77777777" w:rsidTr="00B22664">
        <w:trPr>
          <w:cantSplit/>
          <w:trHeight w:val="58"/>
        </w:trPr>
        <w:tc>
          <w:tcPr>
            <w:tcW w:w="564" w:type="dxa"/>
            <w:shd w:val="clear" w:color="auto" w:fill="auto"/>
            <w:noWrap/>
            <w:vAlign w:val="center"/>
            <w:hideMark/>
          </w:tcPr>
          <w:p w14:paraId="2A745B1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224</w:t>
            </w:r>
          </w:p>
        </w:tc>
        <w:tc>
          <w:tcPr>
            <w:tcW w:w="567" w:type="dxa"/>
            <w:shd w:val="clear" w:color="auto" w:fill="auto"/>
            <w:noWrap/>
            <w:vAlign w:val="center"/>
            <w:hideMark/>
          </w:tcPr>
          <w:p w14:paraId="4CD6D20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0408</w:t>
            </w:r>
          </w:p>
        </w:tc>
        <w:tc>
          <w:tcPr>
            <w:tcW w:w="1290" w:type="dxa"/>
            <w:shd w:val="clear" w:color="auto" w:fill="auto"/>
            <w:noWrap/>
            <w:vAlign w:val="center"/>
            <w:hideMark/>
          </w:tcPr>
          <w:p w14:paraId="68432BA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0451124140</w:t>
            </w:r>
          </w:p>
        </w:tc>
        <w:tc>
          <w:tcPr>
            <w:tcW w:w="458" w:type="dxa"/>
            <w:shd w:val="clear" w:color="auto" w:fill="auto"/>
            <w:noWrap/>
            <w:vAlign w:val="center"/>
            <w:hideMark/>
          </w:tcPr>
          <w:p w14:paraId="73EDB35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01057051"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регулярных перевозок пассажиров и багажа автомобильным транспортом городского и пригородного сообщения на территории городского округа Верхняя Пышма</w:t>
            </w:r>
          </w:p>
        </w:tc>
        <w:tc>
          <w:tcPr>
            <w:tcW w:w="1701" w:type="dxa"/>
            <w:shd w:val="clear" w:color="auto" w:fill="auto"/>
            <w:noWrap/>
            <w:vAlign w:val="center"/>
            <w:hideMark/>
          </w:tcPr>
          <w:p w14:paraId="48B27BF6"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24 765,74031</w:t>
            </w:r>
          </w:p>
        </w:tc>
      </w:tr>
      <w:tr w:rsidR="00C82651" w:rsidRPr="00C90ED3" w14:paraId="44C19348" w14:textId="77777777" w:rsidTr="00B22664">
        <w:trPr>
          <w:cantSplit/>
          <w:trHeight w:val="58"/>
        </w:trPr>
        <w:tc>
          <w:tcPr>
            <w:tcW w:w="564" w:type="dxa"/>
            <w:shd w:val="clear" w:color="auto" w:fill="auto"/>
            <w:noWrap/>
            <w:vAlign w:val="center"/>
            <w:hideMark/>
          </w:tcPr>
          <w:p w14:paraId="7CC9AAA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225</w:t>
            </w:r>
          </w:p>
        </w:tc>
        <w:tc>
          <w:tcPr>
            <w:tcW w:w="567" w:type="dxa"/>
            <w:shd w:val="clear" w:color="auto" w:fill="auto"/>
            <w:noWrap/>
            <w:vAlign w:val="center"/>
            <w:hideMark/>
          </w:tcPr>
          <w:p w14:paraId="5FA564B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0408</w:t>
            </w:r>
          </w:p>
        </w:tc>
        <w:tc>
          <w:tcPr>
            <w:tcW w:w="1290" w:type="dxa"/>
            <w:shd w:val="clear" w:color="auto" w:fill="auto"/>
            <w:noWrap/>
            <w:vAlign w:val="center"/>
            <w:hideMark/>
          </w:tcPr>
          <w:p w14:paraId="6715EEB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0451124140</w:t>
            </w:r>
          </w:p>
        </w:tc>
        <w:tc>
          <w:tcPr>
            <w:tcW w:w="458" w:type="dxa"/>
            <w:shd w:val="clear" w:color="auto" w:fill="auto"/>
            <w:noWrap/>
            <w:vAlign w:val="center"/>
            <w:hideMark/>
          </w:tcPr>
          <w:p w14:paraId="4F72BBD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340" w:type="dxa"/>
            <w:shd w:val="clear" w:color="auto" w:fill="auto"/>
            <w:hideMark/>
          </w:tcPr>
          <w:p w14:paraId="7F9D0224"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45681384"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24 765,74031</w:t>
            </w:r>
          </w:p>
        </w:tc>
      </w:tr>
      <w:tr w:rsidR="00C82651" w:rsidRPr="00C90ED3" w14:paraId="1A600630" w14:textId="77777777" w:rsidTr="00B22664">
        <w:trPr>
          <w:cantSplit/>
          <w:trHeight w:val="58"/>
        </w:trPr>
        <w:tc>
          <w:tcPr>
            <w:tcW w:w="564" w:type="dxa"/>
            <w:shd w:val="clear" w:color="auto" w:fill="auto"/>
            <w:noWrap/>
            <w:vAlign w:val="center"/>
            <w:hideMark/>
          </w:tcPr>
          <w:p w14:paraId="513C135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226</w:t>
            </w:r>
          </w:p>
        </w:tc>
        <w:tc>
          <w:tcPr>
            <w:tcW w:w="567" w:type="dxa"/>
            <w:shd w:val="clear" w:color="auto" w:fill="auto"/>
            <w:noWrap/>
            <w:vAlign w:val="center"/>
            <w:hideMark/>
          </w:tcPr>
          <w:p w14:paraId="08BDBBF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0408</w:t>
            </w:r>
          </w:p>
        </w:tc>
        <w:tc>
          <w:tcPr>
            <w:tcW w:w="1290" w:type="dxa"/>
            <w:shd w:val="clear" w:color="auto" w:fill="auto"/>
            <w:noWrap/>
            <w:vAlign w:val="center"/>
            <w:hideMark/>
          </w:tcPr>
          <w:p w14:paraId="71E05BF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0451324070</w:t>
            </w:r>
          </w:p>
        </w:tc>
        <w:tc>
          <w:tcPr>
            <w:tcW w:w="458" w:type="dxa"/>
            <w:shd w:val="clear" w:color="auto" w:fill="auto"/>
            <w:noWrap/>
            <w:vAlign w:val="center"/>
            <w:hideMark/>
          </w:tcPr>
          <w:p w14:paraId="4734711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41E343EA"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Мониторинг дорожного движения на территории городского округа</w:t>
            </w:r>
          </w:p>
        </w:tc>
        <w:tc>
          <w:tcPr>
            <w:tcW w:w="1701" w:type="dxa"/>
            <w:shd w:val="clear" w:color="auto" w:fill="auto"/>
            <w:noWrap/>
            <w:vAlign w:val="center"/>
            <w:hideMark/>
          </w:tcPr>
          <w:p w14:paraId="46B14990"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775,36602</w:t>
            </w:r>
          </w:p>
        </w:tc>
      </w:tr>
      <w:tr w:rsidR="00C82651" w:rsidRPr="00C90ED3" w14:paraId="75D8A262" w14:textId="77777777" w:rsidTr="00B22664">
        <w:trPr>
          <w:cantSplit/>
          <w:trHeight w:val="70"/>
        </w:trPr>
        <w:tc>
          <w:tcPr>
            <w:tcW w:w="564" w:type="dxa"/>
            <w:shd w:val="clear" w:color="auto" w:fill="auto"/>
            <w:noWrap/>
            <w:vAlign w:val="center"/>
            <w:hideMark/>
          </w:tcPr>
          <w:p w14:paraId="70DA0FF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227</w:t>
            </w:r>
          </w:p>
        </w:tc>
        <w:tc>
          <w:tcPr>
            <w:tcW w:w="567" w:type="dxa"/>
            <w:shd w:val="clear" w:color="auto" w:fill="auto"/>
            <w:noWrap/>
            <w:vAlign w:val="center"/>
            <w:hideMark/>
          </w:tcPr>
          <w:p w14:paraId="78A451B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0408</w:t>
            </w:r>
          </w:p>
        </w:tc>
        <w:tc>
          <w:tcPr>
            <w:tcW w:w="1290" w:type="dxa"/>
            <w:shd w:val="clear" w:color="auto" w:fill="auto"/>
            <w:noWrap/>
            <w:vAlign w:val="center"/>
            <w:hideMark/>
          </w:tcPr>
          <w:p w14:paraId="52E006F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0451324070</w:t>
            </w:r>
          </w:p>
        </w:tc>
        <w:tc>
          <w:tcPr>
            <w:tcW w:w="458" w:type="dxa"/>
            <w:shd w:val="clear" w:color="auto" w:fill="auto"/>
            <w:noWrap/>
            <w:vAlign w:val="center"/>
            <w:hideMark/>
          </w:tcPr>
          <w:p w14:paraId="7777123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340" w:type="dxa"/>
            <w:shd w:val="clear" w:color="auto" w:fill="auto"/>
            <w:hideMark/>
          </w:tcPr>
          <w:p w14:paraId="2E02601C"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2C2DD888"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775,36602</w:t>
            </w:r>
          </w:p>
        </w:tc>
      </w:tr>
      <w:tr w:rsidR="00C82651" w:rsidRPr="00C90ED3" w14:paraId="6A2699C8" w14:textId="77777777" w:rsidTr="00B22664">
        <w:trPr>
          <w:cantSplit/>
          <w:trHeight w:val="58"/>
        </w:trPr>
        <w:tc>
          <w:tcPr>
            <w:tcW w:w="564" w:type="dxa"/>
            <w:shd w:val="clear" w:color="auto" w:fill="auto"/>
            <w:noWrap/>
            <w:vAlign w:val="center"/>
            <w:hideMark/>
          </w:tcPr>
          <w:p w14:paraId="12DA86A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228</w:t>
            </w:r>
          </w:p>
        </w:tc>
        <w:tc>
          <w:tcPr>
            <w:tcW w:w="567" w:type="dxa"/>
            <w:shd w:val="clear" w:color="auto" w:fill="auto"/>
            <w:noWrap/>
            <w:vAlign w:val="center"/>
            <w:hideMark/>
          </w:tcPr>
          <w:p w14:paraId="646CBB0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0408</w:t>
            </w:r>
          </w:p>
        </w:tc>
        <w:tc>
          <w:tcPr>
            <w:tcW w:w="1290" w:type="dxa"/>
            <w:shd w:val="clear" w:color="auto" w:fill="auto"/>
            <w:noWrap/>
            <w:vAlign w:val="center"/>
            <w:hideMark/>
          </w:tcPr>
          <w:p w14:paraId="3A4F561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0451424080</w:t>
            </w:r>
          </w:p>
        </w:tc>
        <w:tc>
          <w:tcPr>
            <w:tcW w:w="458" w:type="dxa"/>
            <w:shd w:val="clear" w:color="auto" w:fill="auto"/>
            <w:noWrap/>
            <w:vAlign w:val="center"/>
            <w:hideMark/>
          </w:tcPr>
          <w:p w14:paraId="10A61E0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4FD9AC95"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Установка электронных табло на остановочных пунктах общественного транспорта</w:t>
            </w:r>
          </w:p>
        </w:tc>
        <w:tc>
          <w:tcPr>
            <w:tcW w:w="1701" w:type="dxa"/>
            <w:shd w:val="clear" w:color="auto" w:fill="auto"/>
            <w:noWrap/>
            <w:vAlign w:val="center"/>
            <w:hideMark/>
          </w:tcPr>
          <w:p w14:paraId="6CBEAE03"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5 736,18154</w:t>
            </w:r>
          </w:p>
        </w:tc>
      </w:tr>
      <w:tr w:rsidR="00C82651" w:rsidRPr="00C90ED3" w14:paraId="742D6279" w14:textId="77777777" w:rsidTr="00B22664">
        <w:trPr>
          <w:cantSplit/>
          <w:trHeight w:val="183"/>
        </w:trPr>
        <w:tc>
          <w:tcPr>
            <w:tcW w:w="564" w:type="dxa"/>
            <w:shd w:val="clear" w:color="auto" w:fill="auto"/>
            <w:noWrap/>
            <w:vAlign w:val="center"/>
            <w:hideMark/>
          </w:tcPr>
          <w:p w14:paraId="65E66EB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229</w:t>
            </w:r>
          </w:p>
        </w:tc>
        <w:tc>
          <w:tcPr>
            <w:tcW w:w="567" w:type="dxa"/>
            <w:shd w:val="clear" w:color="auto" w:fill="auto"/>
            <w:noWrap/>
            <w:vAlign w:val="center"/>
            <w:hideMark/>
          </w:tcPr>
          <w:p w14:paraId="5431386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0408</w:t>
            </w:r>
          </w:p>
        </w:tc>
        <w:tc>
          <w:tcPr>
            <w:tcW w:w="1290" w:type="dxa"/>
            <w:shd w:val="clear" w:color="auto" w:fill="auto"/>
            <w:noWrap/>
            <w:vAlign w:val="center"/>
            <w:hideMark/>
          </w:tcPr>
          <w:p w14:paraId="7F4D481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0451424080</w:t>
            </w:r>
          </w:p>
        </w:tc>
        <w:tc>
          <w:tcPr>
            <w:tcW w:w="458" w:type="dxa"/>
            <w:shd w:val="clear" w:color="auto" w:fill="auto"/>
            <w:noWrap/>
            <w:vAlign w:val="center"/>
            <w:hideMark/>
          </w:tcPr>
          <w:p w14:paraId="52D38C8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340" w:type="dxa"/>
            <w:shd w:val="clear" w:color="auto" w:fill="auto"/>
            <w:hideMark/>
          </w:tcPr>
          <w:p w14:paraId="18C3A9CF"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25562099"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5 736,18154</w:t>
            </w:r>
          </w:p>
        </w:tc>
      </w:tr>
      <w:tr w:rsidR="00C82651" w:rsidRPr="00C90ED3" w14:paraId="0C896858" w14:textId="77777777" w:rsidTr="00B22664">
        <w:trPr>
          <w:cantSplit/>
          <w:trHeight w:val="58"/>
        </w:trPr>
        <w:tc>
          <w:tcPr>
            <w:tcW w:w="564" w:type="dxa"/>
            <w:shd w:val="clear" w:color="auto" w:fill="auto"/>
            <w:noWrap/>
            <w:vAlign w:val="center"/>
            <w:hideMark/>
          </w:tcPr>
          <w:p w14:paraId="0C27B47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230</w:t>
            </w:r>
          </w:p>
        </w:tc>
        <w:tc>
          <w:tcPr>
            <w:tcW w:w="567" w:type="dxa"/>
            <w:shd w:val="clear" w:color="auto" w:fill="auto"/>
            <w:noWrap/>
            <w:vAlign w:val="center"/>
            <w:hideMark/>
          </w:tcPr>
          <w:p w14:paraId="6A422FE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0409</w:t>
            </w:r>
          </w:p>
        </w:tc>
        <w:tc>
          <w:tcPr>
            <w:tcW w:w="1290" w:type="dxa"/>
            <w:shd w:val="clear" w:color="auto" w:fill="auto"/>
            <w:noWrap/>
            <w:vAlign w:val="center"/>
            <w:hideMark/>
          </w:tcPr>
          <w:p w14:paraId="0833F35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58" w:type="dxa"/>
            <w:shd w:val="clear" w:color="auto" w:fill="auto"/>
            <w:noWrap/>
            <w:vAlign w:val="center"/>
            <w:hideMark/>
          </w:tcPr>
          <w:p w14:paraId="4C0AAB8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1340" w:type="dxa"/>
            <w:shd w:val="clear" w:color="auto" w:fill="auto"/>
            <w:hideMark/>
          </w:tcPr>
          <w:p w14:paraId="5062C42A"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Дорожное хозяйство (дорожные фонды)</w:t>
            </w:r>
          </w:p>
        </w:tc>
        <w:tc>
          <w:tcPr>
            <w:tcW w:w="1701" w:type="dxa"/>
            <w:shd w:val="clear" w:color="auto" w:fill="auto"/>
            <w:noWrap/>
            <w:vAlign w:val="center"/>
            <w:hideMark/>
          </w:tcPr>
          <w:p w14:paraId="780C5798"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945 769,09733</w:t>
            </w:r>
          </w:p>
        </w:tc>
      </w:tr>
      <w:tr w:rsidR="00C82651" w:rsidRPr="00C90ED3" w14:paraId="6894717F" w14:textId="77777777" w:rsidTr="00B22664">
        <w:trPr>
          <w:cantSplit/>
          <w:trHeight w:val="100"/>
        </w:trPr>
        <w:tc>
          <w:tcPr>
            <w:tcW w:w="564" w:type="dxa"/>
            <w:shd w:val="clear" w:color="auto" w:fill="auto"/>
            <w:noWrap/>
            <w:vAlign w:val="center"/>
            <w:hideMark/>
          </w:tcPr>
          <w:p w14:paraId="0E74B0D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231</w:t>
            </w:r>
          </w:p>
        </w:tc>
        <w:tc>
          <w:tcPr>
            <w:tcW w:w="567" w:type="dxa"/>
            <w:shd w:val="clear" w:color="auto" w:fill="auto"/>
            <w:noWrap/>
            <w:vAlign w:val="center"/>
            <w:hideMark/>
          </w:tcPr>
          <w:p w14:paraId="2DB0FCC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90" w:type="dxa"/>
            <w:shd w:val="clear" w:color="auto" w:fill="auto"/>
            <w:noWrap/>
            <w:vAlign w:val="center"/>
            <w:hideMark/>
          </w:tcPr>
          <w:p w14:paraId="79DE1B8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0200000000</w:t>
            </w:r>
          </w:p>
        </w:tc>
        <w:tc>
          <w:tcPr>
            <w:tcW w:w="458" w:type="dxa"/>
            <w:shd w:val="clear" w:color="auto" w:fill="auto"/>
            <w:noWrap/>
            <w:vAlign w:val="center"/>
            <w:hideMark/>
          </w:tcPr>
          <w:p w14:paraId="58D2336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130BB757"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«Повышение эффективности управления муниципальной собственностью на территории городского округа Верхняя Пышма до 2027 года»</w:t>
            </w:r>
          </w:p>
        </w:tc>
        <w:tc>
          <w:tcPr>
            <w:tcW w:w="1701" w:type="dxa"/>
            <w:shd w:val="clear" w:color="auto" w:fill="auto"/>
            <w:noWrap/>
            <w:vAlign w:val="center"/>
            <w:hideMark/>
          </w:tcPr>
          <w:p w14:paraId="438536CF"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70 270,80275</w:t>
            </w:r>
          </w:p>
        </w:tc>
      </w:tr>
      <w:tr w:rsidR="00C82651" w:rsidRPr="00C90ED3" w14:paraId="268CE8F6" w14:textId="77777777" w:rsidTr="00B22664">
        <w:trPr>
          <w:cantSplit/>
          <w:trHeight w:val="89"/>
        </w:trPr>
        <w:tc>
          <w:tcPr>
            <w:tcW w:w="564" w:type="dxa"/>
            <w:shd w:val="clear" w:color="auto" w:fill="auto"/>
            <w:noWrap/>
            <w:vAlign w:val="center"/>
            <w:hideMark/>
          </w:tcPr>
          <w:p w14:paraId="21D30E3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232</w:t>
            </w:r>
          </w:p>
        </w:tc>
        <w:tc>
          <w:tcPr>
            <w:tcW w:w="567" w:type="dxa"/>
            <w:shd w:val="clear" w:color="auto" w:fill="auto"/>
            <w:noWrap/>
            <w:vAlign w:val="center"/>
            <w:hideMark/>
          </w:tcPr>
          <w:p w14:paraId="38D5689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90" w:type="dxa"/>
            <w:shd w:val="clear" w:color="auto" w:fill="auto"/>
            <w:noWrap/>
            <w:vAlign w:val="center"/>
            <w:hideMark/>
          </w:tcPr>
          <w:p w14:paraId="6E193D9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0210000000</w:t>
            </w:r>
          </w:p>
        </w:tc>
        <w:tc>
          <w:tcPr>
            <w:tcW w:w="458" w:type="dxa"/>
            <w:shd w:val="clear" w:color="auto" w:fill="auto"/>
            <w:noWrap/>
            <w:vAlign w:val="center"/>
            <w:hideMark/>
          </w:tcPr>
          <w:p w14:paraId="595BDB0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33EECFBF"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«Программа управления муниципальной собственностью и приватизации муниципального имущества на территории городского округа Верхняя Пышма до 2027 года»</w:t>
            </w:r>
          </w:p>
        </w:tc>
        <w:tc>
          <w:tcPr>
            <w:tcW w:w="1701" w:type="dxa"/>
            <w:shd w:val="clear" w:color="auto" w:fill="auto"/>
            <w:noWrap/>
            <w:vAlign w:val="center"/>
            <w:hideMark/>
          </w:tcPr>
          <w:p w14:paraId="6BA4A64E"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70 270,80275</w:t>
            </w:r>
          </w:p>
        </w:tc>
      </w:tr>
      <w:tr w:rsidR="00C82651" w:rsidRPr="00C90ED3" w14:paraId="6E7FDB06" w14:textId="77777777" w:rsidTr="00B22664">
        <w:trPr>
          <w:cantSplit/>
          <w:trHeight w:val="70"/>
        </w:trPr>
        <w:tc>
          <w:tcPr>
            <w:tcW w:w="564" w:type="dxa"/>
            <w:shd w:val="clear" w:color="auto" w:fill="auto"/>
            <w:noWrap/>
            <w:vAlign w:val="center"/>
            <w:hideMark/>
          </w:tcPr>
          <w:p w14:paraId="06D1EB2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233</w:t>
            </w:r>
          </w:p>
        </w:tc>
        <w:tc>
          <w:tcPr>
            <w:tcW w:w="567" w:type="dxa"/>
            <w:shd w:val="clear" w:color="auto" w:fill="auto"/>
            <w:noWrap/>
            <w:vAlign w:val="center"/>
            <w:hideMark/>
          </w:tcPr>
          <w:p w14:paraId="3E36089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90" w:type="dxa"/>
            <w:shd w:val="clear" w:color="auto" w:fill="auto"/>
            <w:noWrap/>
            <w:vAlign w:val="center"/>
            <w:hideMark/>
          </w:tcPr>
          <w:p w14:paraId="39F433C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0211119100</w:t>
            </w:r>
          </w:p>
        </w:tc>
        <w:tc>
          <w:tcPr>
            <w:tcW w:w="458" w:type="dxa"/>
            <w:shd w:val="clear" w:color="auto" w:fill="auto"/>
            <w:noWrap/>
            <w:vAlign w:val="center"/>
            <w:hideMark/>
          </w:tcPr>
          <w:p w14:paraId="6873A94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38328514"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Приобретение объектов недвижимого имущества в муниципальную собственность</w:t>
            </w:r>
          </w:p>
        </w:tc>
        <w:tc>
          <w:tcPr>
            <w:tcW w:w="1701" w:type="dxa"/>
            <w:shd w:val="clear" w:color="auto" w:fill="auto"/>
            <w:noWrap/>
            <w:vAlign w:val="center"/>
            <w:hideMark/>
          </w:tcPr>
          <w:p w14:paraId="05281A26"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70 270,80275</w:t>
            </w:r>
          </w:p>
        </w:tc>
      </w:tr>
      <w:tr w:rsidR="00C82651" w:rsidRPr="00C90ED3" w14:paraId="32EBD478" w14:textId="77777777" w:rsidTr="00B22664">
        <w:trPr>
          <w:cantSplit/>
          <w:trHeight w:val="58"/>
        </w:trPr>
        <w:tc>
          <w:tcPr>
            <w:tcW w:w="564" w:type="dxa"/>
            <w:shd w:val="clear" w:color="auto" w:fill="auto"/>
            <w:noWrap/>
            <w:vAlign w:val="center"/>
            <w:hideMark/>
          </w:tcPr>
          <w:p w14:paraId="3A02705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234</w:t>
            </w:r>
          </w:p>
        </w:tc>
        <w:tc>
          <w:tcPr>
            <w:tcW w:w="567" w:type="dxa"/>
            <w:shd w:val="clear" w:color="auto" w:fill="auto"/>
            <w:noWrap/>
            <w:vAlign w:val="center"/>
            <w:hideMark/>
          </w:tcPr>
          <w:p w14:paraId="0A9D6AF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90" w:type="dxa"/>
            <w:shd w:val="clear" w:color="auto" w:fill="auto"/>
            <w:noWrap/>
            <w:vAlign w:val="center"/>
            <w:hideMark/>
          </w:tcPr>
          <w:p w14:paraId="541C5A2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0211119100</w:t>
            </w:r>
          </w:p>
        </w:tc>
        <w:tc>
          <w:tcPr>
            <w:tcW w:w="458" w:type="dxa"/>
            <w:shd w:val="clear" w:color="auto" w:fill="auto"/>
            <w:noWrap/>
            <w:vAlign w:val="center"/>
            <w:hideMark/>
          </w:tcPr>
          <w:p w14:paraId="5EBB18E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1340" w:type="dxa"/>
            <w:shd w:val="clear" w:color="auto" w:fill="auto"/>
            <w:hideMark/>
          </w:tcPr>
          <w:p w14:paraId="4AB833FC"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701" w:type="dxa"/>
            <w:shd w:val="clear" w:color="auto" w:fill="auto"/>
            <w:noWrap/>
            <w:vAlign w:val="center"/>
            <w:hideMark/>
          </w:tcPr>
          <w:p w14:paraId="17AF1601"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70 270,80275</w:t>
            </w:r>
          </w:p>
        </w:tc>
      </w:tr>
      <w:tr w:rsidR="00C82651" w:rsidRPr="00C90ED3" w14:paraId="54328927" w14:textId="77777777" w:rsidTr="00B22664">
        <w:trPr>
          <w:cantSplit/>
          <w:trHeight w:val="87"/>
        </w:trPr>
        <w:tc>
          <w:tcPr>
            <w:tcW w:w="564" w:type="dxa"/>
            <w:shd w:val="clear" w:color="auto" w:fill="auto"/>
            <w:noWrap/>
            <w:vAlign w:val="center"/>
            <w:hideMark/>
          </w:tcPr>
          <w:p w14:paraId="1C42CA9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235</w:t>
            </w:r>
          </w:p>
        </w:tc>
        <w:tc>
          <w:tcPr>
            <w:tcW w:w="567" w:type="dxa"/>
            <w:shd w:val="clear" w:color="auto" w:fill="auto"/>
            <w:noWrap/>
            <w:vAlign w:val="center"/>
            <w:hideMark/>
          </w:tcPr>
          <w:p w14:paraId="4963229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90" w:type="dxa"/>
            <w:shd w:val="clear" w:color="auto" w:fill="auto"/>
            <w:noWrap/>
            <w:vAlign w:val="center"/>
            <w:hideMark/>
          </w:tcPr>
          <w:p w14:paraId="7B3351A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0400000000</w:t>
            </w:r>
          </w:p>
        </w:tc>
        <w:tc>
          <w:tcPr>
            <w:tcW w:w="458" w:type="dxa"/>
            <w:shd w:val="clear" w:color="auto" w:fill="auto"/>
            <w:noWrap/>
            <w:vAlign w:val="center"/>
            <w:hideMark/>
          </w:tcPr>
          <w:p w14:paraId="7AD12A9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455CE868"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 2027 года»</w:t>
            </w:r>
          </w:p>
        </w:tc>
        <w:tc>
          <w:tcPr>
            <w:tcW w:w="1701" w:type="dxa"/>
            <w:shd w:val="clear" w:color="auto" w:fill="auto"/>
            <w:noWrap/>
            <w:vAlign w:val="center"/>
            <w:hideMark/>
          </w:tcPr>
          <w:p w14:paraId="184CC51C"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326 692,72296</w:t>
            </w:r>
          </w:p>
        </w:tc>
      </w:tr>
      <w:tr w:rsidR="00C82651" w:rsidRPr="00C90ED3" w14:paraId="29D0FB08" w14:textId="77777777" w:rsidTr="00B22664">
        <w:trPr>
          <w:cantSplit/>
          <w:trHeight w:val="70"/>
        </w:trPr>
        <w:tc>
          <w:tcPr>
            <w:tcW w:w="564" w:type="dxa"/>
            <w:shd w:val="clear" w:color="auto" w:fill="auto"/>
            <w:noWrap/>
            <w:vAlign w:val="center"/>
            <w:hideMark/>
          </w:tcPr>
          <w:p w14:paraId="31C4900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236</w:t>
            </w:r>
          </w:p>
        </w:tc>
        <w:tc>
          <w:tcPr>
            <w:tcW w:w="567" w:type="dxa"/>
            <w:shd w:val="clear" w:color="auto" w:fill="auto"/>
            <w:noWrap/>
            <w:vAlign w:val="center"/>
            <w:hideMark/>
          </w:tcPr>
          <w:p w14:paraId="5CD66E3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90" w:type="dxa"/>
            <w:shd w:val="clear" w:color="auto" w:fill="auto"/>
            <w:noWrap/>
            <w:vAlign w:val="center"/>
            <w:hideMark/>
          </w:tcPr>
          <w:p w14:paraId="294E9EE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0450000000</w:t>
            </w:r>
          </w:p>
        </w:tc>
        <w:tc>
          <w:tcPr>
            <w:tcW w:w="458" w:type="dxa"/>
            <w:shd w:val="clear" w:color="auto" w:fill="auto"/>
            <w:noWrap/>
            <w:vAlign w:val="center"/>
            <w:hideMark/>
          </w:tcPr>
          <w:p w14:paraId="4833C25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04B44294"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«Дорожное хозяйство на территории городского округа Верхняя Пышма до 2027 года»</w:t>
            </w:r>
          </w:p>
        </w:tc>
        <w:tc>
          <w:tcPr>
            <w:tcW w:w="1701" w:type="dxa"/>
            <w:shd w:val="clear" w:color="auto" w:fill="auto"/>
            <w:noWrap/>
            <w:vAlign w:val="center"/>
            <w:hideMark/>
          </w:tcPr>
          <w:p w14:paraId="126AE49C"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326 692,72296</w:t>
            </w:r>
          </w:p>
        </w:tc>
      </w:tr>
      <w:tr w:rsidR="00C82651" w:rsidRPr="00C90ED3" w14:paraId="4C2AEAE3" w14:textId="77777777" w:rsidTr="00B22664">
        <w:trPr>
          <w:cantSplit/>
          <w:trHeight w:val="58"/>
        </w:trPr>
        <w:tc>
          <w:tcPr>
            <w:tcW w:w="564" w:type="dxa"/>
            <w:shd w:val="clear" w:color="auto" w:fill="auto"/>
            <w:noWrap/>
            <w:vAlign w:val="center"/>
            <w:hideMark/>
          </w:tcPr>
          <w:p w14:paraId="513B2AE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237</w:t>
            </w:r>
          </w:p>
        </w:tc>
        <w:tc>
          <w:tcPr>
            <w:tcW w:w="567" w:type="dxa"/>
            <w:shd w:val="clear" w:color="auto" w:fill="auto"/>
            <w:noWrap/>
            <w:vAlign w:val="center"/>
            <w:hideMark/>
          </w:tcPr>
          <w:p w14:paraId="65E91D2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90" w:type="dxa"/>
            <w:shd w:val="clear" w:color="auto" w:fill="auto"/>
            <w:noWrap/>
            <w:vAlign w:val="center"/>
            <w:hideMark/>
          </w:tcPr>
          <w:p w14:paraId="3B10677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0450224010</w:t>
            </w:r>
          </w:p>
        </w:tc>
        <w:tc>
          <w:tcPr>
            <w:tcW w:w="458" w:type="dxa"/>
            <w:shd w:val="clear" w:color="auto" w:fill="auto"/>
            <w:noWrap/>
            <w:vAlign w:val="center"/>
            <w:hideMark/>
          </w:tcPr>
          <w:p w14:paraId="7F5D20B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32BCA49C"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Текущее содержание улично-дорожной сети и ливневой канализации г. Верхняя Пышма</w:t>
            </w:r>
          </w:p>
        </w:tc>
        <w:tc>
          <w:tcPr>
            <w:tcW w:w="1701" w:type="dxa"/>
            <w:shd w:val="clear" w:color="auto" w:fill="auto"/>
            <w:noWrap/>
            <w:vAlign w:val="center"/>
            <w:hideMark/>
          </w:tcPr>
          <w:p w14:paraId="0A03BB08"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4 109,24317</w:t>
            </w:r>
          </w:p>
        </w:tc>
      </w:tr>
      <w:tr w:rsidR="00C82651" w:rsidRPr="00C90ED3" w14:paraId="07972FB4" w14:textId="77777777" w:rsidTr="00B22664">
        <w:trPr>
          <w:cantSplit/>
          <w:trHeight w:val="70"/>
        </w:trPr>
        <w:tc>
          <w:tcPr>
            <w:tcW w:w="564" w:type="dxa"/>
            <w:shd w:val="clear" w:color="auto" w:fill="auto"/>
            <w:noWrap/>
            <w:vAlign w:val="center"/>
            <w:hideMark/>
          </w:tcPr>
          <w:p w14:paraId="2581DD2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238</w:t>
            </w:r>
          </w:p>
        </w:tc>
        <w:tc>
          <w:tcPr>
            <w:tcW w:w="567" w:type="dxa"/>
            <w:shd w:val="clear" w:color="auto" w:fill="auto"/>
            <w:noWrap/>
            <w:vAlign w:val="center"/>
            <w:hideMark/>
          </w:tcPr>
          <w:p w14:paraId="020E277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90" w:type="dxa"/>
            <w:shd w:val="clear" w:color="auto" w:fill="auto"/>
            <w:noWrap/>
            <w:vAlign w:val="center"/>
            <w:hideMark/>
          </w:tcPr>
          <w:p w14:paraId="740BE0B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0450224010</w:t>
            </w:r>
          </w:p>
        </w:tc>
        <w:tc>
          <w:tcPr>
            <w:tcW w:w="458" w:type="dxa"/>
            <w:shd w:val="clear" w:color="auto" w:fill="auto"/>
            <w:noWrap/>
            <w:vAlign w:val="center"/>
            <w:hideMark/>
          </w:tcPr>
          <w:p w14:paraId="06B8649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340" w:type="dxa"/>
            <w:shd w:val="clear" w:color="auto" w:fill="auto"/>
            <w:hideMark/>
          </w:tcPr>
          <w:p w14:paraId="6AF891F5"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5D044350"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4 109,24317</w:t>
            </w:r>
          </w:p>
        </w:tc>
      </w:tr>
      <w:tr w:rsidR="00C82651" w:rsidRPr="00C90ED3" w14:paraId="3BB1EEBA" w14:textId="77777777" w:rsidTr="00B22664">
        <w:trPr>
          <w:cantSplit/>
          <w:trHeight w:val="165"/>
        </w:trPr>
        <w:tc>
          <w:tcPr>
            <w:tcW w:w="564" w:type="dxa"/>
            <w:shd w:val="clear" w:color="auto" w:fill="auto"/>
            <w:noWrap/>
            <w:vAlign w:val="center"/>
            <w:hideMark/>
          </w:tcPr>
          <w:p w14:paraId="4E0DC57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239</w:t>
            </w:r>
          </w:p>
        </w:tc>
        <w:tc>
          <w:tcPr>
            <w:tcW w:w="567" w:type="dxa"/>
            <w:shd w:val="clear" w:color="auto" w:fill="auto"/>
            <w:noWrap/>
            <w:vAlign w:val="center"/>
            <w:hideMark/>
          </w:tcPr>
          <w:p w14:paraId="015E0FA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90" w:type="dxa"/>
            <w:shd w:val="clear" w:color="auto" w:fill="auto"/>
            <w:noWrap/>
            <w:vAlign w:val="center"/>
            <w:hideMark/>
          </w:tcPr>
          <w:p w14:paraId="108A1DF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0450224210</w:t>
            </w:r>
          </w:p>
        </w:tc>
        <w:tc>
          <w:tcPr>
            <w:tcW w:w="458" w:type="dxa"/>
            <w:shd w:val="clear" w:color="auto" w:fill="auto"/>
            <w:noWrap/>
            <w:vAlign w:val="center"/>
            <w:hideMark/>
          </w:tcPr>
          <w:p w14:paraId="1DACEA2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0D9F691F"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Финансовое обеспечение деятельности муниципального бюджетного учреждения в области содержания улично-дорожной сети</w:t>
            </w:r>
          </w:p>
        </w:tc>
        <w:tc>
          <w:tcPr>
            <w:tcW w:w="1701" w:type="dxa"/>
            <w:shd w:val="clear" w:color="auto" w:fill="auto"/>
            <w:noWrap/>
            <w:vAlign w:val="center"/>
            <w:hideMark/>
          </w:tcPr>
          <w:p w14:paraId="379073A9"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50 794,68385</w:t>
            </w:r>
          </w:p>
        </w:tc>
      </w:tr>
      <w:tr w:rsidR="00C82651" w:rsidRPr="00C90ED3" w14:paraId="595D3467" w14:textId="77777777" w:rsidTr="00B22664">
        <w:trPr>
          <w:cantSplit/>
          <w:trHeight w:val="245"/>
        </w:trPr>
        <w:tc>
          <w:tcPr>
            <w:tcW w:w="564" w:type="dxa"/>
            <w:shd w:val="clear" w:color="auto" w:fill="auto"/>
            <w:noWrap/>
            <w:vAlign w:val="center"/>
            <w:hideMark/>
          </w:tcPr>
          <w:p w14:paraId="34202CF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567" w:type="dxa"/>
            <w:shd w:val="clear" w:color="auto" w:fill="auto"/>
            <w:noWrap/>
            <w:vAlign w:val="center"/>
            <w:hideMark/>
          </w:tcPr>
          <w:p w14:paraId="5168C51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90" w:type="dxa"/>
            <w:shd w:val="clear" w:color="auto" w:fill="auto"/>
            <w:noWrap/>
            <w:vAlign w:val="center"/>
            <w:hideMark/>
          </w:tcPr>
          <w:p w14:paraId="3B5DA4E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0450224210</w:t>
            </w:r>
          </w:p>
        </w:tc>
        <w:tc>
          <w:tcPr>
            <w:tcW w:w="458" w:type="dxa"/>
            <w:shd w:val="clear" w:color="auto" w:fill="auto"/>
            <w:noWrap/>
            <w:vAlign w:val="center"/>
            <w:hideMark/>
          </w:tcPr>
          <w:p w14:paraId="128CD9F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1340" w:type="dxa"/>
            <w:shd w:val="clear" w:color="auto" w:fill="auto"/>
            <w:hideMark/>
          </w:tcPr>
          <w:p w14:paraId="40927F3E"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701" w:type="dxa"/>
            <w:shd w:val="clear" w:color="auto" w:fill="auto"/>
            <w:noWrap/>
            <w:vAlign w:val="center"/>
            <w:hideMark/>
          </w:tcPr>
          <w:p w14:paraId="4F28554C"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50 794,68385</w:t>
            </w:r>
          </w:p>
        </w:tc>
      </w:tr>
      <w:tr w:rsidR="00C82651" w:rsidRPr="00C90ED3" w14:paraId="7BB66482" w14:textId="77777777" w:rsidTr="00B22664">
        <w:trPr>
          <w:cantSplit/>
          <w:trHeight w:val="58"/>
        </w:trPr>
        <w:tc>
          <w:tcPr>
            <w:tcW w:w="564" w:type="dxa"/>
            <w:shd w:val="clear" w:color="auto" w:fill="auto"/>
            <w:noWrap/>
            <w:vAlign w:val="center"/>
            <w:hideMark/>
          </w:tcPr>
          <w:p w14:paraId="67B02D8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241</w:t>
            </w:r>
          </w:p>
        </w:tc>
        <w:tc>
          <w:tcPr>
            <w:tcW w:w="567" w:type="dxa"/>
            <w:shd w:val="clear" w:color="auto" w:fill="auto"/>
            <w:noWrap/>
            <w:vAlign w:val="center"/>
            <w:hideMark/>
          </w:tcPr>
          <w:p w14:paraId="6CD08E2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90" w:type="dxa"/>
            <w:shd w:val="clear" w:color="auto" w:fill="auto"/>
            <w:noWrap/>
            <w:vAlign w:val="center"/>
            <w:hideMark/>
          </w:tcPr>
          <w:p w14:paraId="17E9774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0450324110</w:t>
            </w:r>
          </w:p>
        </w:tc>
        <w:tc>
          <w:tcPr>
            <w:tcW w:w="458" w:type="dxa"/>
            <w:shd w:val="clear" w:color="auto" w:fill="auto"/>
            <w:noWrap/>
            <w:vAlign w:val="center"/>
            <w:hideMark/>
          </w:tcPr>
          <w:p w14:paraId="7290EEC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3D250CEE"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Текущее содержание улично-дорожной сети в населенных пунктах городского округа</w:t>
            </w:r>
          </w:p>
        </w:tc>
        <w:tc>
          <w:tcPr>
            <w:tcW w:w="1701" w:type="dxa"/>
            <w:shd w:val="clear" w:color="auto" w:fill="auto"/>
            <w:noWrap/>
            <w:vAlign w:val="center"/>
            <w:hideMark/>
          </w:tcPr>
          <w:p w14:paraId="516DC89F"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6 383,32099</w:t>
            </w:r>
          </w:p>
        </w:tc>
      </w:tr>
      <w:tr w:rsidR="00C82651" w:rsidRPr="00C90ED3" w14:paraId="5CE57EA5" w14:textId="77777777" w:rsidTr="00B22664">
        <w:trPr>
          <w:cantSplit/>
          <w:trHeight w:val="70"/>
        </w:trPr>
        <w:tc>
          <w:tcPr>
            <w:tcW w:w="564" w:type="dxa"/>
            <w:shd w:val="clear" w:color="auto" w:fill="auto"/>
            <w:noWrap/>
            <w:vAlign w:val="center"/>
            <w:hideMark/>
          </w:tcPr>
          <w:p w14:paraId="1F3ACCE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242</w:t>
            </w:r>
          </w:p>
        </w:tc>
        <w:tc>
          <w:tcPr>
            <w:tcW w:w="567" w:type="dxa"/>
            <w:shd w:val="clear" w:color="auto" w:fill="auto"/>
            <w:noWrap/>
            <w:vAlign w:val="center"/>
            <w:hideMark/>
          </w:tcPr>
          <w:p w14:paraId="2DD2C51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90" w:type="dxa"/>
            <w:shd w:val="clear" w:color="auto" w:fill="auto"/>
            <w:noWrap/>
            <w:vAlign w:val="center"/>
            <w:hideMark/>
          </w:tcPr>
          <w:p w14:paraId="09E06FD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0450324110</w:t>
            </w:r>
          </w:p>
        </w:tc>
        <w:tc>
          <w:tcPr>
            <w:tcW w:w="458" w:type="dxa"/>
            <w:shd w:val="clear" w:color="auto" w:fill="auto"/>
            <w:noWrap/>
            <w:vAlign w:val="center"/>
            <w:hideMark/>
          </w:tcPr>
          <w:p w14:paraId="022EFBC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340" w:type="dxa"/>
            <w:shd w:val="clear" w:color="auto" w:fill="auto"/>
            <w:hideMark/>
          </w:tcPr>
          <w:p w14:paraId="5F7C9F28"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4AF2BA65"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6 383,32099</w:t>
            </w:r>
          </w:p>
        </w:tc>
      </w:tr>
      <w:tr w:rsidR="00C82651" w:rsidRPr="00C90ED3" w14:paraId="3CB2CA70" w14:textId="77777777" w:rsidTr="00B22664">
        <w:trPr>
          <w:cantSplit/>
          <w:trHeight w:val="141"/>
        </w:trPr>
        <w:tc>
          <w:tcPr>
            <w:tcW w:w="564" w:type="dxa"/>
            <w:shd w:val="clear" w:color="auto" w:fill="auto"/>
            <w:noWrap/>
            <w:vAlign w:val="center"/>
            <w:hideMark/>
          </w:tcPr>
          <w:p w14:paraId="6B38647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243</w:t>
            </w:r>
          </w:p>
        </w:tc>
        <w:tc>
          <w:tcPr>
            <w:tcW w:w="567" w:type="dxa"/>
            <w:shd w:val="clear" w:color="auto" w:fill="auto"/>
            <w:noWrap/>
            <w:vAlign w:val="center"/>
            <w:hideMark/>
          </w:tcPr>
          <w:p w14:paraId="6D742CD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90" w:type="dxa"/>
            <w:shd w:val="clear" w:color="auto" w:fill="auto"/>
            <w:noWrap/>
            <w:vAlign w:val="center"/>
            <w:hideMark/>
          </w:tcPr>
          <w:p w14:paraId="1CE8D95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0450424020</w:t>
            </w:r>
          </w:p>
        </w:tc>
        <w:tc>
          <w:tcPr>
            <w:tcW w:w="458" w:type="dxa"/>
            <w:shd w:val="clear" w:color="auto" w:fill="auto"/>
            <w:noWrap/>
            <w:vAlign w:val="center"/>
            <w:hideMark/>
          </w:tcPr>
          <w:p w14:paraId="2BE6E97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5496AA81"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Текущее содержание и ремонт объектов дорожной инфраструктуры в г. Верхняя Пышма</w:t>
            </w:r>
          </w:p>
        </w:tc>
        <w:tc>
          <w:tcPr>
            <w:tcW w:w="1701" w:type="dxa"/>
            <w:shd w:val="clear" w:color="auto" w:fill="auto"/>
            <w:noWrap/>
            <w:vAlign w:val="center"/>
            <w:hideMark/>
          </w:tcPr>
          <w:p w14:paraId="33180CE0"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35 791,98469</w:t>
            </w:r>
          </w:p>
        </w:tc>
      </w:tr>
      <w:tr w:rsidR="00C82651" w:rsidRPr="00C90ED3" w14:paraId="0636899D" w14:textId="77777777" w:rsidTr="00B22664">
        <w:trPr>
          <w:cantSplit/>
          <w:trHeight w:val="119"/>
        </w:trPr>
        <w:tc>
          <w:tcPr>
            <w:tcW w:w="564" w:type="dxa"/>
            <w:shd w:val="clear" w:color="auto" w:fill="auto"/>
            <w:noWrap/>
            <w:vAlign w:val="center"/>
            <w:hideMark/>
          </w:tcPr>
          <w:p w14:paraId="320CF51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244</w:t>
            </w:r>
          </w:p>
        </w:tc>
        <w:tc>
          <w:tcPr>
            <w:tcW w:w="567" w:type="dxa"/>
            <w:shd w:val="clear" w:color="auto" w:fill="auto"/>
            <w:noWrap/>
            <w:vAlign w:val="center"/>
            <w:hideMark/>
          </w:tcPr>
          <w:p w14:paraId="36235B5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90" w:type="dxa"/>
            <w:shd w:val="clear" w:color="auto" w:fill="auto"/>
            <w:noWrap/>
            <w:vAlign w:val="center"/>
            <w:hideMark/>
          </w:tcPr>
          <w:p w14:paraId="0574906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0450424020</w:t>
            </w:r>
          </w:p>
        </w:tc>
        <w:tc>
          <w:tcPr>
            <w:tcW w:w="458" w:type="dxa"/>
            <w:shd w:val="clear" w:color="auto" w:fill="auto"/>
            <w:noWrap/>
            <w:vAlign w:val="center"/>
            <w:hideMark/>
          </w:tcPr>
          <w:p w14:paraId="63D4407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340" w:type="dxa"/>
            <w:shd w:val="clear" w:color="auto" w:fill="auto"/>
            <w:hideMark/>
          </w:tcPr>
          <w:p w14:paraId="60BA03E6"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5B347342"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35 791,98469</w:t>
            </w:r>
          </w:p>
        </w:tc>
      </w:tr>
      <w:tr w:rsidR="00C82651" w:rsidRPr="00C90ED3" w14:paraId="5B71A3FF" w14:textId="77777777" w:rsidTr="00B22664">
        <w:trPr>
          <w:cantSplit/>
          <w:trHeight w:val="58"/>
        </w:trPr>
        <w:tc>
          <w:tcPr>
            <w:tcW w:w="564" w:type="dxa"/>
            <w:shd w:val="clear" w:color="auto" w:fill="auto"/>
            <w:noWrap/>
            <w:vAlign w:val="center"/>
            <w:hideMark/>
          </w:tcPr>
          <w:p w14:paraId="754A0F5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245</w:t>
            </w:r>
          </w:p>
        </w:tc>
        <w:tc>
          <w:tcPr>
            <w:tcW w:w="567" w:type="dxa"/>
            <w:shd w:val="clear" w:color="auto" w:fill="auto"/>
            <w:noWrap/>
            <w:vAlign w:val="center"/>
            <w:hideMark/>
          </w:tcPr>
          <w:p w14:paraId="353A9AF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90" w:type="dxa"/>
            <w:shd w:val="clear" w:color="auto" w:fill="auto"/>
            <w:noWrap/>
            <w:vAlign w:val="center"/>
            <w:hideMark/>
          </w:tcPr>
          <w:p w14:paraId="245828B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0450524120</w:t>
            </w:r>
          </w:p>
        </w:tc>
        <w:tc>
          <w:tcPr>
            <w:tcW w:w="458" w:type="dxa"/>
            <w:shd w:val="clear" w:color="auto" w:fill="auto"/>
            <w:noWrap/>
            <w:vAlign w:val="center"/>
            <w:hideMark/>
          </w:tcPr>
          <w:p w14:paraId="651F8BD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06438A66"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Текущее содержание и ремонт объектов дорожной инфраструктуры в населенных пунктах городского округа</w:t>
            </w:r>
          </w:p>
        </w:tc>
        <w:tc>
          <w:tcPr>
            <w:tcW w:w="1701" w:type="dxa"/>
            <w:shd w:val="clear" w:color="auto" w:fill="auto"/>
            <w:noWrap/>
            <w:vAlign w:val="center"/>
            <w:hideMark/>
          </w:tcPr>
          <w:p w14:paraId="68212ABE"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1 230,50000</w:t>
            </w:r>
          </w:p>
        </w:tc>
      </w:tr>
      <w:tr w:rsidR="00C82651" w:rsidRPr="00C90ED3" w14:paraId="75100900" w14:textId="77777777" w:rsidTr="00B22664">
        <w:trPr>
          <w:cantSplit/>
          <w:trHeight w:val="118"/>
        </w:trPr>
        <w:tc>
          <w:tcPr>
            <w:tcW w:w="564" w:type="dxa"/>
            <w:shd w:val="clear" w:color="auto" w:fill="auto"/>
            <w:noWrap/>
            <w:vAlign w:val="center"/>
            <w:hideMark/>
          </w:tcPr>
          <w:p w14:paraId="31AD59D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246</w:t>
            </w:r>
          </w:p>
        </w:tc>
        <w:tc>
          <w:tcPr>
            <w:tcW w:w="567" w:type="dxa"/>
            <w:shd w:val="clear" w:color="auto" w:fill="auto"/>
            <w:noWrap/>
            <w:vAlign w:val="center"/>
            <w:hideMark/>
          </w:tcPr>
          <w:p w14:paraId="625C254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90" w:type="dxa"/>
            <w:shd w:val="clear" w:color="auto" w:fill="auto"/>
            <w:noWrap/>
            <w:vAlign w:val="center"/>
            <w:hideMark/>
          </w:tcPr>
          <w:p w14:paraId="041014E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0450524120</w:t>
            </w:r>
          </w:p>
        </w:tc>
        <w:tc>
          <w:tcPr>
            <w:tcW w:w="458" w:type="dxa"/>
            <w:shd w:val="clear" w:color="auto" w:fill="auto"/>
            <w:noWrap/>
            <w:vAlign w:val="center"/>
            <w:hideMark/>
          </w:tcPr>
          <w:p w14:paraId="77FDB2A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340" w:type="dxa"/>
            <w:shd w:val="clear" w:color="auto" w:fill="auto"/>
            <w:hideMark/>
          </w:tcPr>
          <w:p w14:paraId="5ABBDCB4"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740EC106"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1 230,50000</w:t>
            </w:r>
          </w:p>
        </w:tc>
      </w:tr>
      <w:tr w:rsidR="00C82651" w:rsidRPr="00C90ED3" w14:paraId="78F74D4A" w14:textId="77777777" w:rsidTr="00B22664">
        <w:trPr>
          <w:cantSplit/>
          <w:trHeight w:val="70"/>
        </w:trPr>
        <w:tc>
          <w:tcPr>
            <w:tcW w:w="564" w:type="dxa"/>
            <w:shd w:val="clear" w:color="auto" w:fill="auto"/>
            <w:noWrap/>
            <w:vAlign w:val="center"/>
            <w:hideMark/>
          </w:tcPr>
          <w:p w14:paraId="03362EB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247</w:t>
            </w:r>
          </w:p>
        </w:tc>
        <w:tc>
          <w:tcPr>
            <w:tcW w:w="567" w:type="dxa"/>
            <w:shd w:val="clear" w:color="auto" w:fill="auto"/>
            <w:noWrap/>
            <w:vAlign w:val="center"/>
            <w:hideMark/>
          </w:tcPr>
          <w:p w14:paraId="50AB546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90" w:type="dxa"/>
            <w:shd w:val="clear" w:color="auto" w:fill="auto"/>
            <w:noWrap/>
            <w:vAlign w:val="center"/>
            <w:hideMark/>
          </w:tcPr>
          <w:p w14:paraId="57D30F6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0450624030</w:t>
            </w:r>
          </w:p>
        </w:tc>
        <w:tc>
          <w:tcPr>
            <w:tcW w:w="458" w:type="dxa"/>
            <w:shd w:val="clear" w:color="auto" w:fill="auto"/>
            <w:noWrap/>
            <w:vAlign w:val="center"/>
            <w:hideMark/>
          </w:tcPr>
          <w:p w14:paraId="5701B9A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783D1FF3"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Ремонт дорог, тротуаров и внутриквартальных проездов в г. Верхняя Пышма</w:t>
            </w:r>
          </w:p>
        </w:tc>
        <w:tc>
          <w:tcPr>
            <w:tcW w:w="1701" w:type="dxa"/>
            <w:shd w:val="clear" w:color="auto" w:fill="auto"/>
            <w:noWrap/>
            <w:vAlign w:val="center"/>
            <w:hideMark/>
          </w:tcPr>
          <w:p w14:paraId="5BFFA204"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158 249,69026</w:t>
            </w:r>
          </w:p>
        </w:tc>
      </w:tr>
      <w:tr w:rsidR="00C82651" w:rsidRPr="00C90ED3" w14:paraId="50602F5F" w14:textId="77777777" w:rsidTr="00B22664">
        <w:trPr>
          <w:cantSplit/>
          <w:trHeight w:val="70"/>
        </w:trPr>
        <w:tc>
          <w:tcPr>
            <w:tcW w:w="564" w:type="dxa"/>
            <w:shd w:val="clear" w:color="auto" w:fill="auto"/>
            <w:noWrap/>
            <w:vAlign w:val="center"/>
            <w:hideMark/>
          </w:tcPr>
          <w:p w14:paraId="425D07E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248</w:t>
            </w:r>
          </w:p>
        </w:tc>
        <w:tc>
          <w:tcPr>
            <w:tcW w:w="567" w:type="dxa"/>
            <w:shd w:val="clear" w:color="auto" w:fill="auto"/>
            <w:noWrap/>
            <w:vAlign w:val="center"/>
            <w:hideMark/>
          </w:tcPr>
          <w:p w14:paraId="06059BE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90" w:type="dxa"/>
            <w:shd w:val="clear" w:color="auto" w:fill="auto"/>
            <w:noWrap/>
            <w:vAlign w:val="center"/>
            <w:hideMark/>
          </w:tcPr>
          <w:p w14:paraId="203B15C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0450624030</w:t>
            </w:r>
          </w:p>
        </w:tc>
        <w:tc>
          <w:tcPr>
            <w:tcW w:w="458" w:type="dxa"/>
            <w:shd w:val="clear" w:color="auto" w:fill="auto"/>
            <w:noWrap/>
            <w:vAlign w:val="center"/>
            <w:hideMark/>
          </w:tcPr>
          <w:p w14:paraId="15C069B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340" w:type="dxa"/>
            <w:shd w:val="clear" w:color="auto" w:fill="auto"/>
            <w:hideMark/>
          </w:tcPr>
          <w:p w14:paraId="11A437D9"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63FF334E"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158 249,69026</w:t>
            </w:r>
          </w:p>
        </w:tc>
      </w:tr>
      <w:tr w:rsidR="00C82651" w:rsidRPr="00C90ED3" w14:paraId="0C4BB11D" w14:textId="77777777" w:rsidTr="00B22664">
        <w:trPr>
          <w:cantSplit/>
          <w:trHeight w:val="69"/>
        </w:trPr>
        <w:tc>
          <w:tcPr>
            <w:tcW w:w="564" w:type="dxa"/>
            <w:shd w:val="clear" w:color="auto" w:fill="auto"/>
            <w:noWrap/>
            <w:vAlign w:val="center"/>
            <w:hideMark/>
          </w:tcPr>
          <w:p w14:paraId="150628E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249</w:t>
            </w:r>
          </w:p>
        </w:tc>
        <w:tc>
          <w:tcPr>
            <w:tcW w:w="567" w:type="dxa"/>
            <w:shd w:val="clear" w:color="auto" w:fill="auto"/>
            <w:noWrap/>
            <w:vAlign w:val="center"/>
            <w:hideMark/>
          </w:tcPr>
          <w:p w14:paraId="285BF42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90" w:type="dxa"/>
            <w:shd w:val="clear" w:color="auto" w:fill="auto"/>
            <w:noWrap/>
            <w:vAlign w:val="center"/>
            <w:hideMark/>
          </w:tcPr>
          <w:p w14:paraId="6AB1FB3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0450724130</w:t>
            </w:r>
          </w:p>
        </w:tc>
        <w:tc>
          <w:tcPr>
            <w:tcW w:w="458" w:type="dxa"/>
            <w:shd w:val="clear" w:color="auto" w:fill="auto"/>
            <w:noWrap/>
            <w:vAlign w:val="center"/>
            <w:hideMark/>
          </w:tcPr>
          <w:p w14:paraId="48FE792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657A3AF5"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Ремонт дорог, тротуаров и внутриквартальных проездов в населенных пунктах городского округа</w:t>
            </w:r>
          </w:p>
        </w:tc>
        <w:tc>
          <w:tcPr>
            <w:tcW w:w="1701" w:type="dxa"/>
            <w:shd w:val="clear" w:color="auto" w:fill="auto"/>
            <w:noWrap/>
            <w:vAlign w:val="center"/>
            <w:hideMark/>
          </w:tcPr>
          <w:p w14:paraId="1D34C3E4"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50 987,70000</w:t>
            </w:r>
          </w:p>
        </w:tc>
      </w:tr>
      <w:tr w:rsidR="00C82651" w:rsidRPr="00C90ED3" w14:paraId="72AB4B1C" w14:textId="77777777" w:rsidTr="00B22664">
        <w:trPr>
          <w:cantSplit/>
          <w:trHeight w:val="70"/>
        </w:trPr>
        <w:tc>
          <w:tcPr>
            <w:tcW w:w="564" w:type="dxa"/>
            <w:shd w:val="clear" w:color="auto" w:fill="auto"/>
            <w:noWrap/>
            <w:vAlign w:val="center"/>
            <w:hideMark/>
          </w:tcPr>
          <w:p w14:paraId="4ED64A4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250</w:t>
            </w:r>
          </w:p>
        </w:tc>
        <w:tc>
          <w:tcPr>
            <w:tcW w:w="567" w:type="dxa"/>
            <w:shd w:val="clear" w:color="auto" w:fill="auto"/>
            <w:noWrap/>
            <w:vAlign w:val="center"/>
            <w:hideMark/>
          </w:tcPr>
          <w:p w14:paraId="0DEB533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90" w:type="dxa"/>
            <w:shd w:val="clear" w:color="auto" w:fill="auto"/>
            <w:noWrap/>
            <w:vAlign w:val="center"/>
            <w:hideMark/>
          </w:tcPr>
          <w:p w14:paraId="17E52AC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0450724130</w:t>
            </w:r>
          </w:p>
        </w:tc>
        <w:tc>
          <w:tcPr>
            <w:tcW w:w="458" w:type="dxa"/>
            <w:shd w:val="clear" w:color="auto" w:fill="auto"/>
            <w:noWrap/>
            <w:vAlign w:val="center"/>
            <w:hideMark/>
          </w:tcPr>
          <w:p w14:paraId="4DA698B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340" w:type="dxa"/>
            <w:shd w:val="clear" w:color="auto" w:fill="auto"/>
            <w:hideMark/>
          </w:tcPr>
          <w:p w14:paraId="0B3D7375"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4F831436"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50 987,70000</w:t>
            </w:r>
          </w:p>
        </w:tc>
      </w:tr>
      <w:tr w:rsidR="00C82651" w:rsidRPr="00C90ED3" w14:paraId="1AB184D6" w14:textId="77777777" w:rsidTr="00B22664">
        <w:trPr>
          <w:cantSplit/>
          <w:trHeight w:val="58"/>
        </w:trPr>
        <w:tc>
          <w:tcPr>
            <w:tcW w:w="564" w:type="dxa"/>
            <w:shd w:val="clear" w:color="auto" w:fill="auto"/>
            <w:noWrap/>
            <w:vAlign w:val="center"/>
            <w:hideMark/>
          </w:tcPr>
          <w:p w14:paraId="306D55CD"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251</w:t>
            </w:r>
          </w:p>
        </w:tc>
        <w:tc>
          <w:tcPr>
            <w:tcW w:w="567" w:type="dxa"/>
            <w:shd w:val="clear" w:color="auto" w:fill="auto"/>
            <w:noWrap/>
            <w:vAlign w:val="center"/>
            <w:hideMark/>
          </w:tcPr>
          <w:p w14:paraId="6D817136"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0409</w:t>
            </w:r>
          </w:p>
        </w:tc>
        <w:tc>
          <w:tcPr>
            <w:tcW w:w="1290" w:type="dxa"/>
            <w:shd w:val="clear" w:color="auto" w:fill="auto"/>
            <w:noWrap/>
            <w:vAlign w:val="center"/>
            <w:hideMark/>
          </w:tcPr>
          <w:p w14:paraId="19E1195C"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0450924110</w:t>
            </w:r>
          </w:p>
        </w:tc>
        <w:tc>
          <w:tcPr>
            <w:tcW w:w="458" w:type="dxa"/>
            <w:shd w:val="clear" w:color="auto" w:fill="auto"/>
            <w:noWrap/>
            <w:vAlign w:val="center"/>
            <w:hideMark/>
          </w:tcPr>
          <w:p w14:paraId="6B9691E5"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0A67F63B" w14:textId="77777777" w:rsidR="00C82651" w:rsidRPr="00C90ED3" w:rsidRDefault="00C82651" w:rsidP="00B22664">
            <w:pPr>
              <w:ind w:left="-16"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Разработка проекта организации дорожного движения на автомобильные дороги общего пользования местного значения</w:t>
            </w:r>
          </w:p>
        </w:tc>
        <w:tc>
          <w:tcPr>
            <w:tcW w:w="1701" w:type="dxa"/>
            <w:shd w:val="clear" w:color="auto" w:fill="auto"/>
            <w:noWrap/>
            <w:vAlign w:val="center"/>
            <w:hideMark/>
          </w:tcPr>
          <w:p w14:paraId="515DE89C" w14:textId="77777777" w:rsidR="00C82651" w:rsidRPr="00C90ED3" w:rsidRDefault="00C82651" w:rsidP="00B22664">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6 166,00000</w:t>
            </w:r>
          </w:p>
        </w:tc>
      </w:tr>
      <w:tr w:rsidR="00C82651" w:rsidRPr="00C90ED3" w14:paraId="252F1FA4" w14:textId="77777777" w:rsidTr="00B22664">
        <w:trPr>
          <w:cantSplit/>
          <w:trHeight w:val="187"/>
        </w:trPr>
        <w:tc>
          <w:tcPr>
            <w:tcW w:w="564" w:type="dxa"/>
            <w:shd w:val="clear" w:color="auto" w:fill="auto"/>
            <w:noWrap/>
            <w:vAlign w:val="center"/>
            <w:hideMark/>
          </w:tcPr>
          <w:p w14:paraId="2741C94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252</w:t>
            </w:r>
          </w:p>
        </w:tc>
        <w:tc>
          <w:tcPr>
            <w:tcW w:w="567" w:type="dxa"/>
            <w:shd w:val="clear" w:color="auto" w:fill="auto"/>
            <w:noWrap/>
            <w:vAlign w:val="center"/>
            <w:hideMark/>
          </w:tcPr>
          <w:p w14:paraId="21D28F5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90" w:type="dxa"/>
            <w:shd w:val="clear" w:color="auto" w:fill="auto"/>
            <w:noWrap/>
            <w:vAlign w:val="center"/>
            <w:hideMark/>
          </w:tcPr>
          <w:p w14:paraId="25D1D67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0450924110</w:t>
            </w:r>
          </w:p>
        </w:tc>
        <w:tc>
          <w:tcPr>
            <w:tcW w:w="458" w:type="dxa"/>
            <w:shd w:val="clear" w:color="auto" w:fill="auto"/>
            <w:noWrap/>
            <w:vAlign w:val="center"/>
            <w:hideMark/>
          </w:tcPr>
          <w:p w14:paraId="7E1CA51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340" w:type="dxa"/>
            <w:shd w:val="clear" w:color="auto" w:fill="auto"/>
            <w:hideMark/>
          </w:tcPr>
          <w:p w14:paraId="2BF61662"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1AC57BE7"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6 166,00000</w:t>
            </w:r>
          </w:p>
        </w:tc>
      </w:tr>
      <w:tr w:rsidR="00C82651" w:rsidRPr="00C90ED3" w14:paraId="0BF30DA1" w14:textId="77777777" w:rsidTr="00B22664">
        <w:trPr>
          <w:cantSplit/>
          <w:trHeight w:val="58"/>
        </w:trPr>
        <w:tc>
          <w:tcPr>
            <w:tcW w:w="564" w:type="dxa"/>
            <w:shd w:val="clear" w:color="auto" w:fill="auto"/>
            <w:noWrap/>
            <w:vAlign w:val="center"/>
            <w:hideMark/>
          </w:tcPr>
          <w:p w14:paraId="1BDD9E7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253</w:t>
            </w:r>
          </w:p>
        </w:tc>
        <w:tc>
          <w:tcPr>
            <w:tcW w:w="567" w:type="dxa"/>
            <w:shd w:val="clear" w:color="auto" w:fill="auto"/>
            <w:noWrap/>
            <w:vAlign w:val="center"/>
            <w:hideMark/>
          </w:tcPr>
          <w:p w14:paraId="2013E99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90" w:type="dxa"/>
            <w:shd w:val="clear" w:color="auto" w:fill="auto"/>
            <w:noWrap/>
            <w:vAlign w:val="center"/>
            <w:hideMark/>
          </w:tcPr>
          <w:p w14:paraId="36F4CA2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0451224060</w:t>
            </w:r>
          </w:p>
        </w:tc>
        <w:tc>
          <w:tcPr>
            <w:tcW w:w="458" w:type="dxa"/>
            <w:shd w:val="clear" w:color="auto" w:fill="auto"/>
            <w:noWrap/>
            <w:vAlign w:val="center"/>
            <w:hideMark/>
          </w:tcPr>
          <w:p w14:paraId="67FB150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26627A7F"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Мероприятия по обустройству и содержанию остановочных павильонов городского округа</w:t>
            </w:r>
          </w:p>
        </w:tc>
        <w:tc>
          <w:tcPr>
            <w:tcW w:w="1701" w:type="dxa"/>
            <w:shd w:val="clear" w:color="auto" w:fill="auto"/>
            <w:noWrap/>
            <w:vAlign w:val="center"/>
            <w:hideMark/>
          </w:tcPr>
          <w:p w14:paraId="2B022285"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3 389,60000</w:t>
            </w:r>
          </w:p>
        </w:tc>
      </w:tr>
      <w:tr w:rsidR="00C82651" w:rsidRPr="00C90ED3" w14:paraId="083DDE2B" w14:textId="77777777" w:rsidTr="00B22664">
        <w:trPr>
          <w:cantSplit/>
          <w:trHeight w:val="58"/>
        </w:trPr>
        <w:tc>
          <w:tcPr>
            <w:tcW w:w="564" w:type="dxa"/>
            <w:shd w:val="clear" w:color="auto" w:fill="auto"/>
            <w:noWrap/>
            <w:vAlign w:val="center"/>
            <w:hideMark/>
          </w:tcPr>
          <w:p w14:paraId="065E8DA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254</w:t>
            </w:r>
          </w:p>
        </w:tc>
        <w:tc>
          <w:tcPr>
            <w:tcW w:w="567" w:type="dxa"/>
            <w:shd w:val="clear" w:color="auto" w:fill="auto"/>
            <w:noWrap/>
            <w:vAlign w:val="center"/>
            <w:hideMark/>
          </w:tcPr>
          <w:p w14:paraId="746C903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90" w:type="dxa"/>
            <w:shd w:val="clear" w:color="auto" w:fill="auto"/>
            <w:noWrap/>
            <w:vAlign w:val="center"/>
            <w:hideMark/>
          </w:tcPr>
          <w:p w14:paraId="03E64ED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0451224060</w:t>
            </w:r>
          </w:p>
        </w:tc>
        <w:tc>
          <w:tcPr>
            <w:tcW w:w="458" w:type="dxa"/>
            <w:shd w:val="clear" w:color="auto" w:fill="auto"/>
            <w:noWrap/>
            <w:vAlign w:val="center"/>
            <w:hideMark/>
          </w:tcPr>
          <w:p w14:paraId="356AC66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340" w:type="dxa"/>
            <w:shd w:val="clear" w:color="auto" w:fill="auto"/>
            <w:hideMark/>
          </w:tcPr>
          <w:p w14:paraId="5C4A1769"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2171079D"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3 389,60000</w:t>
            </w:r>
          </w:p>
        </w:tc>
      </w:tr>
      <w:tr w:rsidR="00C82651" w:rsidRPr="00C90ED3" w14:paraId="4A9CE9B9" w14:textId="77777777" w:rsidTr="00B22664">
        <w:trPr>
          <w:cantSplit/>
          <w:trHeight w:val="58"/>
        </w:trPr>
        <w:tc>
          <w:tcPr>
            <w:tcW w:w="564" w:type="dxa"/>
            <w:shd w:val="clear" w:color="auto" w:fill="auto"/>
            <w:noWrap/>
            <w:vAlign w:val="center"/>
            <w:hideMark/>
          </w:tcPr>
          <w:p w14:paraId="4880B9B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255</w:t>
            </w:r>
          </w:p>
        </w:tc>
        <w:tc>
          <w:tcPr>
            <w:tcW w:w="567" w:type="dxa"/>
            <w:shd w:val="clear" w:color="auto" w:fill="auto"/>
            <w:noWrap/>
            <w:vAlign w:val="center"/>
            <w:hideMark/>
          </w:tcPr>
          <w:p w14:paraId="0D616DC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90" w:type="dxa"/>
            <w:shd w:val="clear" w:color="auto" w:fill="auto"/>
            <w:noWrap/>
            <w:vAlign w:val="center"/>
            <w:hideMark/>
          </w:tcPr>
          <w:p w14:paraId="6DBC81D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0451524310</w:t>
            </w:r>
          </w:p>
        </w:tc>
        <w:tc>
          <w:tcPr>
            <w:tcW w:w="458" w:type="dxa"/>
            <w:shd w:val="clear" w:color="auto" w:fill="auto"/>
            <w:noWrap/>
            <w:vAlign w:val="center"/>
            <w:hideMark/>
          </w:tcPr>
          <w:p w14:paraId="73CF0C0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690DFF80"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Укрепление и развитие материально-технической базы муниципального бюджетного учреждения</w:t>
            </w:r>
          </w:p>
        </w:tc>
        <w:tc>
          <w:tcPr>
            <w:tcW w:w="1701" w:type="dxa"/>
            <w:shd w:val="clear" w:color="auto" w:fill="auto"/>
            <w:noWrap/>
            <w:vAlign w:val="center"/>
            <w:hideMark/>
          </w:tcPr>
          <w:p w14:paraId="590FB4EE"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9 590,00000</w:t>
            </w:r>
          </w:p>
        </w:tc>
      </w:tr>
      <w:tr w:rsidR="00C82651" w:rsidRPr="00C90ED3" w14:paraId="6AC4C35B" w14:textId="77777777" w:rsidTr="00B22664">
        <w:trPr>
          <w:cantSplit/>
          <w:trHeight w:val="70"/>
        </w:trPr>
        <w:tc>
          <w:tcPr>
            <w:tcW w:w="564" w:type="dxa"/>
            <w:shd w:val="clear" w:color="auto" w:fill="auto"/>
            <w:noWrap/>
            <w:vAlign w:val="center"/>
            <w:hideMark/>
          </w:tcPr>
          <w:p w14:paraId="00BF413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256</w:t>
            </w:r>
          </w:p>
        </w:tc>
        <w:tc>
          <w:tcPr>
            <w:tcW w:w="567" w:type="dxa"/>
            <w:shd w:val="clear" w:color="auto" w:fill="auto"/>
            <w:noWrap/>
            <w:vAlign w:val="center"/>
            <w:hideMark/>
          </w:tcPr>
          <w:p w14:paraId="4434A64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90" w:type="dxa"/>
            <w:shd w:val="clear" w:color="auto" w:fill="auto"/>
            <w:noWrap/>
            <w:vAlign w:val="center"/>
            <w:hideMark/>
          </w:tcPr>
          <w:p w14:paraId="32DAE0F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0451524310</w:t>
            </w:r>
          </w:p>
        </w:tc>
        <w:tc>
          <w:tcPr>
            <w:tcW w:w="458" w:type="dxa"/>
            <w:shd w:val="clear" w:color="auto" w:fill="auto"/>
            <w:noWrap/>
            <w:vAlign w:val="center"/>
            <w:hideMark/>
          </w:tcPr>
          <w:p w14:paraId="11F4F80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1340" w:type="dxa"/>
            <w:shd w:val="clear" w:color="auto" w:fill="auto"/>
            <w:hideMark/>
          </w:tcPr>
          <w:p w14:paraId="7DDC53B9"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701" w:type="dxa"/>
            <w:shd w:val="clear" w:color="auto" w:fill="auto"/>
            <w:noWrap/>
            <w:vAlign w:val="center"/>
            <w:hideMark/>
          </w:tcPr>
          <w:p w14:paraId="0884D3FA"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9 590,00000</w:t>
            </w:r>
          </w:p>
        </w:tc>
      </w:tr>
      <w:tr w:rsidR="00C82651" w:rsidRPr="00C90ED3" w14:paraId="27E0C95A" w14:textId="77777777" w:rsidTr="00B22664">
        <w:trPr>
          <w:cantSplit/>
          <w:trHeight w:val="58"/>
        </w:trPr>
        <w:tc>
          <w:tcPr>
            <w:tcW w:w="564" w:type="dxa"/>
            <w:shd w:val="clear" w:color="auto" w:fill="auto"/>
            <w:noWrap/>
            <w:vAlign w:val="center"/>
            <w:hideMark/>
          </w:tcPr>
          <w:p w14:paraId="19877A5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257</w:t>
            </w:r>
          </w:p>
        </w:tc>
        <w:tc>
          <w:tcPr>
            <w:tcW w:w="567" w:type="dxa"/>
            <w:shd w:val="clear" w:color="auto" w:fill="auto"/>
            <w:noWrap/>
            <w:vAlign w:val="center"/>
            <w:hideMark/>
          </w:tcPr>
          <w:p w14:paraId="7D6D0DE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90" w:type="dxa"/>
            <w:shd w:val="clear" w:color="auto" w:fill="auto"/>
            <w:noWrap/>
            <w:vAlign w:val="center"/>
            <w:hideMark/>
          </w:tcPr>
          <w:p w14:paraId="5BBA6C5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0600000000</w:t>
            </w:r>
          </w:p>
        </w:tc>
        <w:tc>
          <w:tcPr>
            <w:tcW w:w="458" w:type="dxa"/>
            <w:shd w:val="clear" w:color="auto" w:fill="auto"/>
            <w:noWrap/>
            <w:vAlign w:val="center"/>
            <w:hideMark/>
          </w:tcPr>
          <w:p w14:paraId="19DC474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32A6AB82"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«Реализация основных направлений муниципальной политики в строительном комплексе на территории городского округа Верхняя Пышма до 2027 года»</w:t>
            </w:r>
          </w:p>
        </w:tc>
        <w:tc>
          <w:tcPr>
            <w:tcW w:w="1701" w:type="dxa"/>
            <w:shd w:val="clear" w:color="auto" w:fill="auto"/>
            <w:noWrap/>
            <w:vAlign w:val="center"/>
            <w:hideMark/>
          </w:tcPr>
          <w:p w14:paraId="3F0E6FB8"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548 805,57162</w:t>
            </w:r>
          </w:p>
        </w:tc>
      </w:tr>
      <w:tr w:rsidR="00C82651" w:rsidRPr="00C90ED3" w14:paraId="392EB995" w14:textId="77777777" w:rsidTr="00B22664">
        <w:trPr>
          <w:cantSplit/>
          <w:trHeight w:val="58"/>
        </w:trPr>
        <w:tc>
          <w:tcPr>
            <w:tcW w:w="564" w:type="dxa"/>
            <w:shd w:val="clear" w:color="auto" w:fill="auto"/>
            <w:noWrap/>
            <w:vAlign w:val="center"/>
            <w:hideMark/>
          </w:tcPr>
          <w:p w14:paraId="75993D8F"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258</w:t>
            </w:r>
          </w:p>
        </w:tc>
        <w:tc>
          <w:tcPr>
            <w:tcW w:w="567" w:type="dxa"/>
            <w:shd w:val="clear" w:color="auto" w:fill="auto"/>
            <w:noWrap/>
            <w:vAlign w:val="center"/>
            <w:hideMark/>
          </w:tcPr>
          <w:p w14:paraId="12DB9C2D"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0409</w:t>
            </w:r>
          </w:p>
        </w:tc>
        <w:tc>
          <w:tcPr>
            <w:tcW w:w="1290" w:type="dxa"/>
            <w:shd w:val="clear" w:color="auto" w:fill="auto"/>
            <w:noWrap/>
            <w:vAlign w:val="center"/>
            <w:hideMark/>
          </w:tcPr>
          <w:p w14:paraId="0E031C54"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0610000000</w:t>
            </w:r>
          </w:p>
        </w:tc>
        <w:tc>
          <w:tcPr>
            <w:tcW w:w="458" w:type="dxa"/>
            <w:shd w:val="clear" w:color="auto" w:fill="auto"/>
            <w:noWrap/>
            <w:vAlign w:val="center"/>
            <w:hideMark/>
          </w:tcPr>
          <w:p w14:paraId="28627BEA"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653878BA" w14:textId="77777777" w:rsidR="00C82651" w:rsidRPr="00C90ED3" w:rsidRDefault="00C82651" w:rsidP="00B22664">
            <w:pPr>
              <w:ind w:left="-16"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Подпрограмма «Строительство и реконструкция объектов муниципальной собственности на территории городского округа Верхняя Пышма до 2027 года»</w:t>
            </w:r>
          </w:p>
        </w:tc>
        <w:tc>
          <w:tcPr>
            <w:tcW w:w="1701" w:type="dxa"/>
            <w:shd w:val="clear" w:color="auto" w:fill="auto"/>
            <w:noWrap/>
            <w:vAlign w:val="center"/>
            <w:hideMark/>
          </w:tcPr>
          <w:p w14:paraId="427C64AB" w14:textId="77777777" w:rsidR="00C82651" w:rsidRPr="00C90ED3" w:rsidRDefault="00C82651" w:rsidP="00B22664">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534 043,57162</w:t>
            </w:r>
          </w:p>
        </w:tc>
      </w:tr>
      <w:tr w:rsidR="00C82651" w:rsidRPr="00C90ED3" w14:paraId="1CAE4181" w14:textId="77777777" w:rsidTr="00B22664">
        <w:trPr>
          <w:cantSplit/>
          <w:trHeight w:val="143"/>
        </w:trPr>
        <w:tc>
          <w:tcPr>
            <w:tcW w:w="564" w:type="dxa"/>
            <w:shd w:val="clear" w:color="auto" w:fill="auto"/>
            <w:noWrap/>
            <w:vAlign w:val="center"/>
            <w:hideMark/>
          </w:tcPr>
          <w:p w14:paraId="50924B3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259</w:t>
            </w:r>
          </w:p>
        </w:tc>
        <w:tc>
          <w:tcPr>
            <w:tcW w:w="567" w:type="dxa"/>
            <w:shd w:val="clear" w:color="auto" w:fill="auto"/>
            <w:noWrap/>
            <w:vAlign w:val="center"/>
            <w:hideMark/>
          </w:tcPr>
          <w:p w14:paraId="175C5EC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90" w:type="dxa"/>
            <w:shd w:val="clear" w:color="auto" w:fill="auto"/>
            <w:noWrap/>
            <w:vAlign w:val="center"/>
            <w:hideMark/>
          </w:tcPr>
          <w:p w14:paraId="4DAC3A4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0611124200</w:t>
            </w:r>
          </w:p>
        </w:tc>
        <w:tc>
          <w:tcPr>
            <w:tcW w:w="458" w:type="dxa"/>
            <w:shd w:val="clear" w:color="auto" w:fill="auto"/>
            <w:noWrap/>
            <w:vAlign w:val="center"/>
            <w:hideMark/>
          </w:tcPr>
          <w:p w14:paraId="63439A2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337E3332"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Реконструкция и строительство автомобильных дорог в городском округе Верхняя Пышма</w:t>
            </w:r>
          </w:p>
        </w:tc>
        <w:tc>
          <w:tcPr>
            <w:tcW w:w="1701" w:type="dxa"/>
            <w:shd w:val="clear" w:color="auto" w:fill="auto"/>
            <w:noWrap/>
            <w:vAlign w:val="center"/>
            <w:hideMark/>
          </w:tcPr>
          <w:p w14:paraId="0B7EDB43"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7 603,26260</w:t>
            </w:r>
          </w:p>
        </w:tc>
      </w:tr>
      <w:tr w:rsidR="00C82651" w:rsidRPr="00C90ED3" w14:paraId="1931FA50" w14:textId="77777777" w:rsidTr="00B22664">
        <w:trPr>
          <w:cantSplit/>
          <w:trHeight w:val="58"/>
        </w:trPr>
        <w:tc>
          <w:tcPr>
            <w:tcW w:w="564" w:type="dxa"/>
            <w:shd w:val="clear" w:color="auto" w:fill="auto"/>
            <w:noWrap/>
            <w:vAlign w:val="center"/>
            <w:hideMark/>
          </w:tcPr>
          <w:p w14:paraId="6413B32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260</w:t>
            </w:r>
          </w:p>
        </w:tc>
        <w:tc>
          <w:tcPr>
            <w:tcW w:w="567" w:type="dxa"/>
            <w:shd w:val="clear" w:color="auto" w:fill="auto"/>
            <w:noWrap/>
            <w:vAlign w:val="center"/>
            <w:hideMark/>
          </w:tcPr>
          <w:p w14:paraId="62CBB47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90" w:type="dxa"/>
            <w:shd w:val="clear" w:color="auto" w:fill="auto"/>
            <w:noWrap/>
            <w:vAlign w:val="center"/>
            <w:hideMark/>
          </w:tcPr>
          <w:p w14:paraId="3BD7B51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0611124200</w:t>
            </w:r>
          </w:p>
        </w:tc>
        <w:tc>
          <w:tcPr>
            <w:tcW w:w="458" w:type="dxa"/>
            <w:shd w:val="clear" w:color="auto" w:fill="auto"/>
            <w:noWrap/>
            <w:vAlign w:val="center"/>
            <w:hideMark/>
          </w:tcPr>
          <w:p w14:paraId="5D4A139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1340" w:type="dxa"/>
            <w:shd w:val="clear" w:color="auto" w:fill="auto"/>
            <w:hideMark/>
          </w:tcPr>
          <w:p w14:paraId="7DDF179E"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701" w:type="dxa"/>
            <w:shd w:val="clear" w:color="auto" w:fill="auto"/>
            <w:noWrap/>
            <w:vAlign w:val="center"/>
            <w:hideMark/>
          </w:tcPr>
          <w:p w14:paraId="729A0154"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7 603,26260</w:t>
            </w:r>
          </w:p>
        </w:tc>
      </w:tr>
      <w:tr w:rsidR="00C82651" w:rsidRPr="00C90ED3" w14:paraId="71B724E2" w14:textId="77777777" w:rsidTr="00B22664">
        <w:trPr>
          <w:cantSplit/>
          <w:trHeight w:val="70"/>
        </w:trPr>
        <w:tc>
          <w:tcPr>
            <w:tcW w:w="564" w:type="dxa"/>
            <w:shd w:val="clear" w:color="auto" w:fill="auto"/>
            <w:noWrap/>
            <w:vAlign w:val="center"/>
            <w:hideMark/>
          </w:tcPr>
          <w:p w14:paraId="2D5CA03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261</w:t>
            </w:r>
          </w:p>
        </w:tc>
        <w:tc>
          <w:tcPr>
            <w:tcW w:w="567" w:type="dxa"/>
            <w:shd w:val="clear" w:color="auto" w:fill="auto"/>
            <w:noWrap/>
            <w:vAlign w:val="center"/>
            <w:hideMark/>
          </w:tcPr>
          <w:p w14:paraId="557B069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90" w:type="dxa"/>
            <w:shd w:val="clear" w:color="auto" w:fill="auto"/>
            <w:noWrap/>
            <w:vAlign w:val="center"/>
            <w:hideMark/>
          </w:tcPr>
          <w:p w14:paraId="6BB8B9E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0612024203</w:t>
            </w:r>
          </w:p>
        </w:tc>
        <w:tc>
          <w:tcPr>
            <w:tcW w:w="458" w:type="dxa"/>
            <w:shd w:val="clear" w:color="auto" w:fill="auto"/>
            <w:noWrap/>
            <w:vAlign w:val="center"/>
            <w:hideMark/>
          </w:tcPr>
          <w:p w14:paraId="28C1A89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286D8D7C"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Строительство автомобильной дороги по ул. Машиностроителей</w:t>
            </w:r>
          </w:p>
        </w:tc>
        <w:tc>
          <w:tcPr>
            <w:tcW w:w="1701" w:type="dxa"/>
            <w:shd w:val="clear" w:color="auto" w:fill="auto"/>
            <w:noWrap/>
            <w:vAlign w:val="center"/>
            <w:hideMark/>
          </w:tcPr>
          <w:p w14:paraId="0DD9A5B7"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51 958,00000</w:t>
            </w:r>
          </w:p>
        </w:tc>
      </w:tr>
      <w:tr w:rsidR="00C82651" w:rsidRPr="00C90ED3" w14:paraId="504043F0" w14:textId="77777777" w:rsidTr="00B22664">
        <w:trPr>
          <w:cantSplit/>
          <w:trHeight w:val="70"/>
        </w:trPr>
        <w:tc>
          <w:tcPr>
            <w:tcW w:w="564" w:type="dxa"/>
            <w:shd w:val="clear" w:color="auto" w:fill="auto"/>
            <w:noWrap/>
            <w:vAlign w:val="center"/>
            <w:hideMark/>
          </w:tcPr>
          <w:p w14:paraId="1A0EF64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262</w:t>
            </w:r>
          </w:p>
        </w:tc>
        <w:tc>
          <w:tcPr>
            <w:tcW w:w="567" w:type="dxa"/>
            <w:shd w:val="clear" w:color="auto" w:fill="auto"/>
            <w:noWrap/>
            <w:vAlign w:val="center"/>
            <w:hideMark/>
          </w:tcPr>
          <w:p w14:paraId="4B0AC52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90" w:type="dxa"/>
            <w:shd w:val="clear" w:color="auto" w:fill="auto"/>
            <w:noWrap/>
            <w:vAlign w:val="center"/>
            <w:hideMark/>
          </w:tcPr>
          <w:p w14:paraId="773A4E5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0612024203</w:t>
            </w:r>
          </w:p>
        </w:tc>
        <w:tc>
          <w:tcPr>
            <w:tcW w:w="458" w:type="dxa"/>
            <w:shd w:val="clear" w:color="auto" w:fill="auto"/>
            <w:noWrap/>
            <w:vAlign w:val="center"/>
            <w:hideMark/>
          </w:tcPr>
          <w:p w14:paraId="12DB81E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1340" w:type="dxa"/>
            <w:shd w:val="clear" w:color="auto" w:fill="auto"/>
            <w:hideMark/>
          </w:tcPr>
          <w:p w14:paraId="0A121903"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701" w:type="dxa"/>
            <w:shd w:val="clear" w:color="auto" w:fill="auto"/>
            <w:noWrap/>
            <w:vAlign w:val="center"/>
            <w:hideMark/>
          </w:tcPr>
          <w:p w14:paraId="73564920"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51 958,00000</w:t>
            </w:r>
          </w:p>
        </w:tc>
      </w:tr>
      <w:tr w:rsidR="00C82651" w:rsidRPr="00C90ED3" w14:paraId="32B7AC0D" w14:textId="77777777" w:rsidTr="00B22664">
        <w:trPr>
          <w:cantSplit/>
          <w:trHeight w:val="172"/>
        </w:trPr>
        <w:tc>
          <w:tcPr>
            <w:tcW w:w="564" w:type="dxa"/>
            <w:shd w:val="clear" w:color="auto" w:fill="auto"/>
            <w:noWrap/>
            <w:vAlign w:val="center"/>
            <w:hideMark/>
          </w:tcPr>
          <w:p w14:paraId="4C7B3D0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263</w:t>
            </w:r>
          </w:p>
        </w:tc>
        <w:tc>
          <w:tcPr>
            <w:tcW w:w="567" w:type="dxa"/>
            <w:shd w:val="clear" w:color="auto" w:fill="auto"/>
            <w:noWrap/>
            <w:vAlign w:val="center"/>
            <w:hideMark/>
          </w:tcPr>
          <w:p w14:paraId="2EE0420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90" w:type="dxa"/>
            <w:shd w:val="clear" w:color="auto" w:fill="auto"/>
            <w:noWrap/>
            <w:vAlign w:val="center"/>
            <w:hideMark/>
          </w:tcPr>
          <w:p w14:paraId="6C50F6C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0612044600</w:t>
            </w:r>
          </w:p>
        </w:tc>
        <w:tc>
          <w:tcPr>
            <w:tcW w:w="458" w:type="dxa"/>
            <w:shd w:val="clear" w:color="auto" w:fill="auto"/>
            <w:noWrap/>
            <w:vAlign w:val="center"/>
            <w:hideMark/>
          </w:tcPr>
          <w:p w14:paraId="7917348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0A465CBC"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Строительство, реконструкция, капитальный ремонт, ремонт автомобильных дорог общего пользования местного значения</w:t>
            </w:r>
          </w:p>
        </w:tc>
        <w:tc>
          <w:tcPr>
            <w:tcW w:w="1701" w:type="dxa"/>
            <w:shd w:val="clear" w:color="auto" w:fill="auto"/>
            <w:noWrap/>
            <w:vAlign w:val="center"/>
            <w:hideMark/>
          </w:tcPr>
          <w:p w14:paraId="4860555D"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172 186,70000</w:t>
            </w:r>
          </w:p>
        </w:tc>
      </w:tr>
      <w:tr w:rsidR="00C82651" w:rsidRPr="00C90ED3" w14:paraId="32D26212" w14:textId="77777777" w:rsidTr="00B22664">
        <w:trPr>
          <w:cantSplit/>
          <w:trHeight w:val="237"/>
        </w:trPr>
        <w:tc>
          <w:tcPr>
            <w:tcW w:w="564" w:type="dxa"/>
            <w:shd w:val="clear" w:color="auto" w:fill="auto"/>
            <w:noWrap/>
            <w:vAlign w:val="center"/>
            <w:hideMark/>
          </w:tcPr>
          <w:p w14:paraId="4B502B5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264</w:t>
            </w:r>
          </w:p>
        </w:tc>
        <w:tc>
          <w:tcPr>
            <w:tcW w:w="567" w:type="dxa"/>
            <w:shd w:val="clear" w:color="auto" w:fill="auto"/>
            <w:noWrap/>
            <w:vAlign w:val="center"/>
            <w:hideMark/>
          </w:tcPr>
          <w:p w14:paraId="5D9B806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90" w:type="dxa"/>
            <w:shd w:val="clear" w:color="auto" w:fill="auto"/>
            <w:noWrap/>
            <w:vAlign w:val="center"/>
            <w:hideMark/>
          </w:tcPr>
          <w:p w14:paraId="319A849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0612044600</w:t>
            </w:r>
          </w:p>
        </w:tc>
        <w:tc>
          <w:tcPr>
            <w:tcW w:w="458" w:type="dxa"/>
            <w:shd w:val="clear" w:color="auto" w:fill="auto"/>
            <w:noWrap/>
            <w:vAlign w:val="center"/>
            <w:hideMark/>
          </w:tcPr>
          <w:p w14:paraId="0FDCF75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1340" w:type="dxa"/>
            <w:shd w:val="clear" w:color="auto" w:fill="auto"/>
            <w:hideMark/>
          </w:tcPr>
          <w:p w14:paraId="2B09625B"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701" w:type="dxa"/>
            <w:shd w:val="clear" w:color="auto" w:fill="auto"/>
            <w:noWrap/>
            <w:vAlign w:val="center"/>
            <w:hideMark/>
          </w:tcPr>
          <w:p w14:paraId="220EF4CF"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172 186,70000</w:t>
            </w:r>
          </w:p>
        </w:tc>
      </w:tr>
      <w:tr w:rsidR="00C82651" w:rsidRPr="00C90ED3" w14:paraId="17B3CD10" w14:textId="77777777" w:rsidTr="00B22664">
        <w:trPr>
          <w:cantSplit/>
          <w:trHeight w:val="58"/>
        </w:trPr>
        <w:tc>
          <w:tcPr>
            <w:tcW w:w="564" w:type="dxa"/>
            <w:shd w:val="clear" w:color="auto" w:fill="auto"/>
            <w:noWrap/>
            <w:vAlign w:val="center"/>
            <w:hideMark/>
          </w:tcPr>
          <w:p w14:paraId="4C09213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265</w:t>
            </w:r>
          </w:p>
        </w:tc>
        <w:tc>
          <w:tcPr>
            <w:tcW w:w="567" w:type="dxa"/>
            <w:shd w:val="clear" w:color="auto" w:fill="auto"/>
            <w:noWrap/>
            <w:vAlign w:val="center"/>
            <w:hideMark/>
          </w:tcPr>
          <w:p w14:paraId="154BD1D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90" w:type="dxa"/>
            <w:shd w:val="clear" w:color="auto" w:fill="auto"/>
            <w:noWrap/>
            <w:vAlign w:val="center"/>
            <w:hideMark/>
          </w:tcPr>
          <w:p w14:paraId="18BDC19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0612224201</w:t>
            </w:r>
          </w:p>
        </w:tc>
        <w:tc>
          <w:tcPr>
            <w:tcW w:w="458" w:type="dxa"/>
            <w:shd w:val="clear" w:color="auto" w:fill="auto"/>
            <w:noWrap/>
            <w:vAlign w:val="center"/>
            <w:hideMark/>
          </w:tcPr>
          <w:p w14:paraId="42B8258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2D839E6E"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Проектирование и реконструкция ул. Парковая</w:t>
            </w:r>
          </w:p>
        </w:tc>
        <w:tc>
          <w:tcPr>
            <w:tcW w:w="1701" w:type="dxa"/>
            <w:shd w:val="clear" w:color="auto" w:fill="auto"/>
            <w:noWrap/>
            <w:vAlign w:val="center"/>
            <w:hideMark/>
          </w:tcPr>
          <w:p w14:paraId="2D61B043"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4 082,07310</w:t>
            </w:r>
          </w:p>
        </w:tc>
      </w:tr>
      <w:tr w:rsidR="00C82651" w:rsidRPr="00C90ED3" w14:paraId="67A5EBAF" w14:textId="77777777" w:rsidTr="00B22664">
        <w:trPr>
          <w:cantSplit/>
          <w:trHeight w:val="70"/>
        </w:trPr>
        <w:tc>
          <w:tcPr>
            <w:tcW w:w="564" w:type="dxa"/>
            <w:shd w:val="clear" w:color="auto" w:fill="auto"/>
            <w:noWrap/>
            <w:vAlign w:val="center"/>
            <w:hideMark/>
          </w:tcPr>
          <w:p w14:paraId="67CEA6A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266</w:t>
            </w:r>
          </w:p>
        </w:tc>
        <w:tc>
          <w:tcPr>
            <w:tcW w:w="567" w:type="dxa"/>
            <w:shd w:val="clear" w:color="auto" w:fill="auto"/>
            <w:noWrap/>
            <w:vAlign w:val="center"/>
            <w:hideMark/>
          </w:tcPr>
          <w:p w14:paraId="7DDCCF6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90" w:type="dxa"/>
            <w:shd w:val="clear" w:color="auto" w:fill="auto"/>
            <w:noWrap/>
            <w:vAlign w:val="center"/>
            <w:hideMark/>
          </w:tcPr>
          <w:p w14:paraId="1B0C8D3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0612224201</w:t>
            </w:r>
          </w:p>
        </w:tc>
        <w:tc>
          <w:tcPr>
            <w:tcW w:w="458" w:type="dxa"/>
            <w:shd w:val="clear" w:color="auto" w:fill="auto"/>
            <w:noWrap/>
            <w:vAlign w:val="center"/>
            <w:hideMark/>
          </w:tcPr>
          <w:p w14:paraId="4B931E4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340" w:type="dxa"/>
            <w:shd w:val="clear" w:color="auto" w:fill="auto"/>
            <w:hideMark/>
          </w:tcPr>
          <w:p w14:paraId="65FD3759"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3E413BF5"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689,07310</w:t>
            </w:r>
          </w:p>
        </w:tc>
      </w:tr>
      <w:tr w:rsidR="00C82651" w:rsidRPr="00C90ED3" w14:paraId="3C556E03" w14:textId="77777777" w:rsidTr="00B22664">
        <w:trPr>
          <w:cantSplit/>
          <w:trHeight w:val="115"/>
        </w:trPr>
        <w:tc>
          <w:tcPr>
            <w:tcW w:w="564" w:type="dxa"/>
            <w:shd w:val="clear" w:color="auto" w:fill="auto"/>
            <w:noWrap/>
            <w:vAlign w:val="center"/>
            <w:hideMark/>
          </w:tcPr>
          <w:p w14:paraId="634F95E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267</w:t>
            </w:r>
          </w:p>
        </w:tc>
        <w:tc>
          <w:tcPr>
            <w:tcW w:w="567" w:type="dxa"/>
            <w:shd w:val="clear" w:color="auto" w:fill="auto"/>
            <w:noWrap/>
            <w:vAlign w:val="center"/>
            <w:hideMark/>
          </w:tcPr>
          <w:p w14:paraId="7F37A0E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90" w:type="dxa"/>
            <w:shd w:val="clear" w:color="auto" w:fill="auto"/>
            <w:noWrap/>
            <w:vAlign w:val="center"/>
            <w:hideMark/>
          </w:tcPr>
          <w:p w14:paraId="1423B44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0612224201</w:t>
            </w:r>
          </w:p>
        </w:tc>
        <w:tc>
          <w:tcPr>
            <w:tcW w:w="458" w:type="dxa"/>
            <w:shd w:val="clear" w:color="auto" w:fill="auto"/>
            <w:noWrap/>
            <w:vAlign w:val="center"/>
            <w:hideMark/>
          </w:tcPr>
          <w:p w14:paraId="38C7C7D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1340" w:type="dxa"/>
            <w:shd w:val="clear" w:color="auto" w:fill="auto"/>
            <w:hideMark/>
          </w:tcPr>
          <w:p w14:paraId="634B0202"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701" w:type="dxa"/>
            <w:shd w:val="clear" w:color="auto" w:fill="auto"/>
            <w:noWrap/>
            <w:vAlign w:val="center"/>
            <w:hideMark/>
          </w:tcPr>
          <w:p w14:paraId="4F9904AE"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3 393,00000</w:t>
            </w:r>
          </w:p>
        </w:tc>
      </w:tr>
      <w:tr w:rsidR="00C82651" w:rsidRPr="00C90ED3" w14:paraId="7E48525E" w14:textId="77777777" w:rsidTr="00B22664">
        <w:trPr>
          <w:cantSplit/>
          <w:trHeight w:val="70"/>
        </w:trPr>
        <w:tc>
          <w:tcPr>
            <w:tcW w:w="564" w:type="dxa"/>
            <w:shd w:val="clear" w:color="auto" w:fill="auto"/>
            <w:noWrap/>
            <w:vAlign w:val="center"/>
            <w:hideMark/>
          </w:tcPr>
          <w:p w14:paraId="346A4B0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268</w:t>
            </w:r>
          </w:p>
        </w:tc>
        <w:tc>
          <w:tcPr>
            <w:tcW w:w="567" w:type="dxa"/>
            <w:shd w:val="clear" w:color="auto" w:fill="auto"/>
            <w:noWrap/>
            <w:vAlign w:val="center"/>
            <w:hideMark/>
          </w:tcPr>
          <w:p w14:paraId="6CCCE82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90" w:type="dxa"/>
            <w:shd w:val="clear" w:color="auto" w:fill="auto"/>
            <w:noWrap/>
            <w:vAlign w:val="center"/>
            <w:hideMark/>
          </w:tcPr>
          <w:p w14:paraId="0BF37BF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0612324209</w:t>
            </w:r>
          </w:p>
        </w:tc>
        <w:tc>
          <w:tcPr>
            <w:tcW w:w="458" w:type="dxa"/>
            <w:shd w:val="clear" w:color="auto" w:fill="auto"/>
            <w:noWrap/>
            <w:vAlign w:val="center"/>
            <w:hideMark/>
          </w:tcPr>
          <w:p w14:paraId="16E6503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1CA070BA"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Строительство дороги по ул. 8 Марта в п. Красный городского округа Верхняя Пышма</w:t>
            </w:r>
          </w:p>
        </w:tc>
        <w:tc>
          <w:tcPr>
            <w:tcW w:w="1701" w:type="dxa"/>
            <w:shd w:val="clear" w:color="auto" w:fill="auto"/>
            <w:noWrap/>
            <w:vAlign w:val="center"/>
            <w:hideMark/>
          </w:tcPr>
          <w:p w14:paraId="52115720"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35 500,00000</w:t>
            </w:r>
          </w:p>
        </w:tc>
      </w:tr>
      <w:tr w:rsidR="00C82651" w:rsidRPr="00C90ED3" w14:paraId="284AE3C6" w14:textId="77777777" w:rsidTr="00B22664">
        <w:trPr>
          <w:cantSplit/>
          <w:trHeight w:val="70"/>
        </w:trPr>
        <w:tc>
          <w:tcPr>
            <w:tcW w:w="564" w:type="dxa"/>
            <w:shd w:val="clear" w:color="auto" w:fill="auto"/>
            <w:noWrap/>
            <w:vAlign w:val="center"/>
            <w:hideMark/>
          </w:tcPr>
          <w:p w14:paraId="378CE7F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269</w:t>
            </w:r>
          </w:p>
        </w:tc>
        <w:tc>
          <w:tcPr>
            <w:tcW w:w="567" w:type="dxa"/>
            <w:shd w:val="clear" w:color="auto" w:fill="auto"/>
            <w:noWrap/>
            <w:vAlign w:val="center"/>
            <w:hideMark/>
          </w:tcPr>
          <w:p w14:paraId="33ACE14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90" w:type="dxa"/>
            <w:shd w:val="clear" w:color="auto" w:fill="auto"/>
            <w:noWrap/>
            <w:vAlign w:val="center"/>
            <w:hideMark/>
          </w:tcPr>
          <w:p w14:paraId="0A4A364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0612324209</w:t>
            </w:r>
          </w:p>
        </w:tc>
        <w:tc>
          <w:tcPr>
            <w:tcW w:w="458" w:type="dxa"/>
            <w:shd w:val="clear" w:color="auto" w:fill="auto"/>
            <w:noWrap/>
            <w:vAlign w:val="center"/>
            <w:hideMark/>
          </w:tcPr>
          <w:p w14:paraId="5C104BE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1340" w:type="dxa"/>
            <w:shd w:val="clear" w:color="auto" w:fill="auto"/>
            <w:hideMark/>
          </w:tcPr>
          <w:p w14:paraId="783DCE03"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701" w:type="dxa"/>
            <w:shd w:val="clear" w:color="auto" w:fill="auto"/>
            <w:noWrap/>
            <w:vAlign w:val="center"/>
            <w:hideMark/>
          </w:tcPr>
          <w:p w14:paraId="76154026"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35 500,00000</w:t>
            </w:r>
          </w:p>
        </w:tc>
      </w:tr>
      <w:tr w:rsidR="00C82651" w:rsidRPr="00C90ED3" w14:paraId="61370E55" w14:textId="77777777" w:rsidTr="00B22664">
        <w:trPr>
          <w:cantSplit/>
          <w:trHeight w:val="151"/>
        </w:trPr>
        <w:tc>
          <w:tcPr>
            <w:tcW w:w="564" w:type="dxa"/>
            <w:shd w:val="clear" w:color="auto" w:fill="auto"/>
            <w:noWrap/>
            <w:vAlign w:val="center"/>
            <w:hideMark/>
          </w:tcPr>
          <w:p w14:paraId="5C10E10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270</w:t>
            </w:r>
          </w:p>
        </w:tc>
        <w:tc>
          <w:tcPr>
            <w:tcW w:w="567" w:type="dxa"/>
            <w:shd w:val="clear" w:color="auto" w:fill="auto"/>
            <w:noWrap/>
            <w:vAlign w:val="center"/>
            <w:hideMark/>
          </w:tcPr>
          <w:p w14:paraId="0E96531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90" w:type="dxa"/>
            <w:shd w:val="clear" w:color="auto" w:fill="auto"/>
            <w:noWrap/>
            <w:vAlign w:val="center"/>
            <w:hideMark/>
          </w:tcPr>
          <w:p w14:paraId="37FE690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0612424210</w:t>
            </w:r>
          </w:p>
        </w:tc>
        <w:tc>
          <w:tcPr>
            <w:tcW w:w="458" w:type="dxa"/>
            <w:shd w:val="clear" w:color="auto" w:fill="auto"/>
            <w:noWrap/>
            <w:vAlign w:val="center"/>
            <w:hideMark/>
          </w:tcPr>
          <w:p w14:paraId="360F286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7E8EA7FF"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Строительство дороги по ул. Тыжнова (от ул. Машиностроителей до ул. Мальцева)</w:t>
            </w:r>
          </w:p>
        </w:tc>
        <w:tc>
          <w:tcPr>
            <w:tcW w:w="1701" w:type="dxa"/>
            <w:shd w:val="clear" w:color="auto" w:fill="auto"/>
            <w:noWrap/>
            <w:vAlign w:val="center"/>
            <w:hideMark/>
          </w:tcPr>
          <w:p w14:paraId="41CFF000"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3 569,32500</w:t>
            </w:r>
          </w:p>
        </w:tc>
      </w:tr>
      <w:tr w:rsidR="00C82651" w:rsidRPr="00C90ED3" w14:paraId="41AF9C2C" w14:textId="77777777" w:rsidTr="00B22664">
        <w:trPr>
          <w:cantSplit/>
          <w:trHeight w:val="70"/>
        </w:trPr>
        <w:tc>
          <w:tcPr>
            <w:tcW w:w="564" w:type="dxa"/>
            <w:shd w:val="clear" w:color="auto" w:fill="auto"/>
            <w:noWrap/>
            <w:vAlign w:val="center"/>
            <w:hideMark/>
          </w:tcPr>
          <w:p w14:paraId="182DC70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271</w:t>
            </w:r>
          </w:p>
        </w:tc>
        <w:tc>
          <w:tcPr>
            <w:tcW w:w="567" w:type="dxa"/>
            <w:shd w:val="clear" w:color="auto" w:fill="auto"/>
            <w:noWrap/>
            <w:vAlign w:val="center"/>
            <w:hideMark/>
          </w:tcPr>
          <w:p w14:paraId="2F38D32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90" w:type="dxa"/>
            <w:shd w:val="clear" w:color="auto" w:fill="auto"/>
            <w:noWrap/>
            <w:vAlign w:val="center"/>
            <w:hideMark/>
          </w:tcPr>
          <w:p w14:paraId="320830F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0612424210</w:t>
            </w:r>
          </w:p>
        </w:tc>
        <w:tc>
          <w:tcPr>
            <w:tcW w:w="458" w:type="dxa"/>
            <w:shd w:val="clear" w:color="auto" w:fill="auto"/>
            <w:noWrap/>
            <w:vAlign w:val="center"/>
            <w:hideMark/>
          </w:tcPr>
          <w:p w14:paraId="7F4B525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1340" w:type="dxa"/>
            <w:shd w:val="clear" w:color="auto" w:fill="auto"/>
            <w:hideMark/>
          </w:tcPr>
          <w:p w14:paraId="07A3A370"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701" w:type="dxa"/>
            <w:shd w:val="clear" w:color="auto" w:fill="auto"/>
            <w:noWrap/>
            <w:vAlign w:val="center"/>
            <w:hideMark/>
          </w:tcPr>
          <w:p w14:paraId="2BC1B7A9"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3 569,32500</w:t>
            </w:r>
          </w:p>
        </w:tc>
      </w:tr>
      <w:tr w:rsidR="00C82651" w:rsidRPr="00C90ED3" w14:paraId="7AB40DE8" w14:textId="77777777" w:rsidTr="00B22664">
        <w:trPr>
          <w:cantSplit/>
          <w:trHeight w:val="58"/>
        </w:trPr>
        <w:tc>
          <w:tcPr>
            <w:tcW w:w="564" w:type="dxa"/>
            <w:shd w:val="clear" w:color="auto" w:fill="auto"/>
            <w:noWrap/>
            <w:vAlign w:val="center"/>
            <w:hideMark/>
          </w:tcPr>
          <w:p w14:paraId="09070C4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272</w:t>
            </w:r>
          </w:p>
        </w:tc>
        <w:tc>
          <w:tcPr>
            <w:tcW w:w="567" w:type="dxa"/>
            <w:shd w:val="clear" w:color="auto" w:fill="auto"/>
            <w:noWrap/>
            <w:vAlign w:val="center"/>
            <w:hideMark/>
          </w:tcPr>
          <w:p w14:paraId="6E6F579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90" w:type="dxa"/>
            <w:shd w:val="clear" w:color="auto" w:fill="auto"/>
            <w:noWrap/>
            <w:vAlign w:val="center"/>
            <w:hideMark/>
          </w:tcPr>
          <w:p w14:paraId="407FF42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0612524215</w:t>
            </w:r>
          </w:p>
        </w:tc>
        <w:tc>
          <w:tcPr>
            <w:tcW w:w="458" w:type="dxa"/>
            <w:shd w:val="clear" w:color="auto" w:fill="auto"/>
            <w:noWrap/>
            <w:vAlign w:val="center"/>
            <w:hideMark/>
          </w:tcPr>
          <w:p w14:paraId="07C5595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3901907C"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Строительство дороги по ул. Сапожникова (от ул. Мальцева до ул. Тыжнова)</w:t>
            </w:r>
          </w:p>
        </w:tc>
        <w:tc>
          <w:tcPr>
            <w:tcW w:w="1701" w:type="dxa"/>
            <w:shd w:val="clear" w:color="auto" w:fill="auto"/>
            <w:noWrap/>
            <w:vAlign w:val="center"/>
            <w:hideMark/>
          </w:tcPr>
          <w:p w14:paraId="0C10C722"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4 099,76435</w:t>
            </w:r>
          </w:p>
        </w:tc>
      </w:tr>
      <w:tr w:rsidR="00C82651" w:rsidRPr="00C90ED3" w14:paraId="3FDE59DB" w14:textId="77777777" w:rsidTr="00B22664">
        <w:trPr>
          <w:cantSplit/>
          <w:trHeight w:val="70"/>
        </w:trPr>
        <w:tc>
          <w:tcPr>
            <w:tcW w:w="564" w:type="dxa"/>
            <w:shd w:val="clear" w:color="auto" w:fill="auto"/>
            <w:noWrap/>
            <w:vAlign w:val="center"/>
            <w:hideMark/>
          </w:tcPr>
          <w:p w14:paraId="6886841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273</w:t>
            </w:r>
          </w:p>
        </w:tc>
        <w:tc>
          <w:tcPr>
            <w:tcW w:w="567" w:type="dxa"/>
            <w:shd w:val="clear" w:color="auto" w:fill="auto"/>
            <w:noWrap/>
            <w:vAlign w:val="center"/>
            <w:hideMark/>
          </w:tcPr>
          <w:p w14:paraId="0B85C46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90" w:type="dxa"/>
            <w:shd w:val="clear" w:color="auto" w:fill="auto"/>
            <w:noWrap/>
            <w:vAlign w:val="center"/>
            <w:hideMark/>
          </w:tcPr>
          <w:p w14:paraId="25CCE57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0612524215</w:t>
            </w:r>
          </w:p>
        </w:tc>
        <w:tc>
          <w:tcPr>
            <w:tcW w:w="458" w:type="dxa"/>
            <w:shd w:val="clear" w:color="auto" w:fill="auto"/>
            <w:noWrap/>
            <w:vAlign w:val="center"/>
            <w:hideMark/>
          </w:tcPr>
          <w:p w14:paraId="408C8AC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1340" w:type="dxa"/>
            <w:shd w:val="clear" w:color="auto" w:fill="auto"/>
            <w:hideMark/>
          </w:tcPr>
          <w:p w14:paraId="6AB3FD9B"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701" w:type="dxa"/>
            <w:shd w:val="clear" w:color="auto" w:fill="auto"/>
            <w:noWrap/>
            <w:vAlign w:val="center"/>
            <w:hideMark/>
          </w:tcPr>
          <w:p w14:paraId="161507F1"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4 099,76435</w:t>
            </w:r>
          </w:p>
        </w:tc>
      </w:tr>
      <w:tr w:rsidR="00C82651" w:rsidRPr="00C90ED3" w14:paraId="5A999C69" w14:textId="77777777" w:rsidTr="00B22664">
        <w:trPr>
          <w:cantSplit/>
          <w:trHeight w:val="131"/>
        </w:trPr>
        <w:tc>
          <w:tcPr>
            <w:tcW w:w="564" w:type="dxa"/>
            <w:shd w:val="clear" w:color="auto" w:fill="auto"/>
            <w:noWrap/>
            <w:vAlign w:val="center"/>
            <w:hideMark/>
          </w:tcPr>
          <w:p w14:paraId="5029EDF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274</w:t>
            </w:r>
          </w:p>
        </w:tc>
        <w:tc>
          <w:tcPr>
            <w:tcW w:w="567" w:type="dxa"/>
            <w:shd w:val="clear" w:color="auto" w:fill="auto"/>
            <w:noWrap/>
            <w:vAlign w:val="center"/>
            <w:hideMark/>
          </w:tcPr>
          <w:p w14:paraId="739AFA8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90" w:type="dxa"/>
            <w:shd w:val="clear" w:color="auto" w:fill="auto"/>
            <w:noWrap/>
            <w:vAlign w:val="center"/>
            <w:hideMark/>
          </w:tcPr>
          <w:p w14:paraId="1B8A69D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0612624216</w:t>
            </w:r>
          </w:p>
        </w:tc>
        <w:tc>
          <w:tcPr>
            <w:tcW w:w="458" w:type="dxa"/>
            <w:shd w:val="clear" w:color="auto" w:fill="auto"/>
            <w:noWrap/>
            <w:vAlign w:val="center"/>
            <w:hideMark/>
          </w:tcPr>
          <w:p w14:paraId="280BDBC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69FB9711"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Улично-дорожная сеть г. Верхняя Пышма. Реконструкция улицы Обогатителей</w:t>
            </w:r>
          </w:p>
        </w:tc>
        <w:tc>
          <w:tcPr>
            <w:tcW w:w="1701" w:type="dxa"/>
            <w:shd w:val="clear" w:color="auto" w:fill="auto"/>
            <w:noWrap/>
            <w:vAlign w:val="center"/>
            <w:hideMark/>
          </w:tcPr>
          <w:p w14:paraId="73DF5A56"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1 494,73860</w:t>
            </w:r>
          </w:p>
        </w:tc>
      </w:tr>
      <w:tr w:rsidR="00C82651" w:rsidRPr="00C90ED3" w14:paraId="6D596F9B" w14:textId="77777777" w:rsidTr="00B22664">
        <w:trPr>
          <w:cantSplit/>
          <w:trHeight w:val="58"/>
        </w:trPr>
        <w:tc>
          <w:tcPr>
            <w:tcW w:w="564" w:type="dxa"/>
            <w:shd w:val="clear" w:color="auto" w:fill="auto"/>
            <w:noWrap/>
            <w:vAlign w:val="center"/>
            <w:hideMark/>
          </w:tcPr>
          <w:p w14:paraId="52125C0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275</w:t>
            </w:r>
          </w:p>
        </w:tc>
        <w:tc>
          <w:tcPr>
            <w:tcW w:w="567" w:type="dxa"/>
            <w:shd w:val="clear" w:color="auto" w:fill="auto"/>
            <w:noWrap/>
            <w:vAlign w:val="center"/>
            <w:hideMark/>
          </w:tcPr>
          <w:p w14:paraId="2562853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90" w:type="dxa"/>
            <w:shd w:val="clear" w:color="auto" w:fill="auto"/>
            <w:noWrap/>
            <w:vAlign w:val="center"/>
            <w:hideMark/>
          </w:tcPr>
          <w:p w14:paraId="4F9D59A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0612624216</w:t>
            </w:r>
          </w:p>
        </w:tc>
        <w:tc>
          <w:tcPr>
            <w:tcW w:w="458" w:type="dxa"/>
            <w:shd w:val="clear" w:color="auto" w:fill="auto"/>
            <w:noWrap/>
            <w:vAlign w:val="center"/>
            <w:hideMark/>
          </w:tcPr>
          <w:p w14:paraId="62866C1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1340" w:type="dxa"/>
            <w:shd w:val="clear" w:color="auto" w:fill="auto"/>
            <w:hideMark/>
          </w:tcPr>
          <w:p w14:paraId="59ED55D7"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701" w:type="dxa"/>
            <w:shd w:val="clear" w:color="auto" w:fill="auto"/>
            <w:noWrap/>
            <w:vAlign w:val="center"/>
            <w:hideMark/>
          </w:tcPr>
          <w:p w14:paraId="01030EBF"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1 494,73860</w:t>
            </w:r>
          </w:p>
        </w:tc>
      </w:tr>
      <w:tr w:rsidR="00C82651" w:rsidRPr="00C90ED3" w14:paraId="2E290535" w14:textId="77777777" w:rsidTr="00B22664">
        <w:trPr>
          <w:cantSplit/>
          <w:trHeight w:val="58"/>
        </w:trPr>
        <w:tc>
          <w:tcPr>
            <w:tcW w:w="564" w:type="dxa"/>
            <w:shd w:val="clear" w:color="auto" w:fill="auto"/>
            <w:noWrap/>
            <w:vAlign w:val="center"/>
            <w:hideMark/>
          </w:tcPr>
          <w:p w14:paraId="1B1B6C5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276</w:t>
            </w:r>
          </w:p>
        </w:tc>
        <w:tc>
          <w:tcPr>
            <w:tcW w:w="567" w:type="dxa"/>
            <w:shd w:val="clear" w:color="auto" w:fill="auto"/>
            <w:noWrap/>
            <w:vAlign w:val="center"/>
            <w:hideMark/>
          </w:tcPr>
          <w:p w14:paraId="0617511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90" w:type="dxa"/>
            <w:shd w:val="clear" w:color="auto" w:fill="auto"/>
            <w:noWrap/>
            <w:vAlign w:val="center"/>
            <w:hideMark/>
          </w:tcPr>
          <w:p w14:paraId="478ECE4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0613224202</w:t>
            </w:r>
          </w:p>
        </w:tc>
        <w:tc>
          <w:tcPr>
            <w:tcW w:w="458" w:type="dxa"/>
            <w:shd w:val="clear" w:color="auto" w:fill="auto"/>
            <w:noWrap/>
            <w:vAlign w:val="center"/>
            <w:hideMark/>
          </w:tcPr>
          <w:p w14:paraId="4C8B407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15361A69"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Реконструкция автомобильной дороги по ул. Феофанова в г. Верхняя Пышма</w:t>
            </w:r>
          </w:p>
        </w:tc>
        <w:tc>
          <w:tcPr>
            <w:tcW w:w="1701" w:type="dxa"/>
            <w:shd w:val="clear" w:color="auto" w:fill="auto"/>
            <w:noWrap/>
            <w:vAlign w:val="center"/>
            <w:hideMark/>
          </w:tcPr>
          <w:p w14:paraId="579FF28E"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13 302,00000</w:t>
            </w:r>
          </w:p>
        </w:tc>
      </w:tr>
      <w:tr w:rsidR="00C82651" w:rsidRPr="00C90ED3" w14:paraId="30815E78" w14:textId="77777777" w:rsidTr="00B22664">
        <w:trPr>
          <w:cantSplit/>
          <w:trHeight w:val="107"/>
        </w:trPr>
        <w:tc>
          <w:tcPr>
            <w:tcW w:w="564" w:type="dxa"/>
            <w:shd w:val="clear" w:color="auto" w:fill="auto"/>
            <w:noWrap/>
            <w:vAlign w:val="center"/>
            <w:hideMark/>
          </w:tcPr>
          <w:p w14:paraId="76B9910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277</w:t>
            </w:r>
          </w:p>
        </w:tc>
        <w:tc>
          <w:tcPr>
            <w:tcW w:w="567" w:type="dxa"/>
            <w:shd w:val="clear" w:color="auto" w:fill="auto"/>
            <w:noWrap/>
            <w:vAlign w:val="center"/>
            <w:hideMark/>
          </w:tcPr>
          <w:p w14:paraId="47FCA98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90" w:type="dxa"/>
            <w:shd w:val="clear" w:color="auto" w:fill="auto"/>
            <w:noWrap/>
            <w:vAlign w:val="center"/>
            <w:hideMark/>
          </w:tcPr>
          <w:p w14:paraId="43009C0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0613224202</w:t>
            </w:r>
          </w:p>
        </w:tc>
        <w:tc>
          <w:tcPr>
            <w:tcW w:w="458" w:type="dxa"/>
            <w:shd w:val="clear" w:color="auto" w:fill="auto"/>
            <w:noWrap/>
            <w:vAlign w:val="center"/>
            <w:hideMark/>
          </w:tcPr>
          <w:p w14:paraId="096F69C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340" w:type="dxa"/>
            <w:shd w:val="clear" w:color="auto" w:fill="auto"/>
            <w:hideMark/>
          </w:tcPr>
          <w:p w14:paraId="123AB777"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719D0979"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428,00000</w:t>
            </w:r>
          </w:p>
        </w:tc>
      </w:tr>
      <w:tr w:rsidR="00C82651" w:rsidRPr="00C90ED3" w14:paraId="6E1F5E94" w14:textId="77777777" w:rsidTr="00B22664">
        <w:trPr>
          <w:cantSplit/>
          <w:trHeight w:val="58"/>
        </w:trPr>
        <w:tc>
          <w:tcPr>
            <w:tcW w:w="564" w:type="dxa"/>
            <w:shd w:val="clear" w:color="auto" w:fill="auto"/>
            <w:noWrap/>
            <w:vAlign w:val="center"/>
            <w:hideMark/>
          </w:tcPr>
          <w:p w14:paraId="6E11F0A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278</w:t>
            </w:r>
          </w:p>
        </w:tc>
        <w:tc>
          <w:tcPr>
            <w:tcW w:w="567" w:type="dxa"/>
            <w:shd w:val="clear" w:color="auto" w:fill="auto"/>
            <w:noWrap/>
            <w:vAlign w:val="center"/>
            <w:hideMark/>
          </w:tcPr>
          <w:p w14:paraId="4149B59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90" w:type="dxa"/>
            <w:shd w:val="clear" w:color="auto" w:fill="auto"/>
            <w:noWrap/>
            <w:vAlign w:val="center"/>
            <w:hideMark/>
          </w:tcPr>
          <w:p w14:paraId="43C959E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0613224202</w:t>
            </w:r>
          </w:p>
        </w:tc>
        <w:tc>
          <w:tcPr>
            <w:tcW w:w="458" w:type="dxa"/>
            <w:shd w:val="clear" w:color="auto" w:fill="auto"/>
            <w:noWrap/>
            <w:vAlign w:val="center"/>
            <w:hideMark/>
          </w:tcPr>
          <w:p w14:paraId="1E8B7F5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1340" w:type="dxa"/>
            <w:shd w:val="clear" w:color="auto" w:fill="auto"/>
            <w:hideMark/>
          </w:tcPr>
          <w:p w14:paraId="689FEBF6"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701" w:type="dxa"/>
            <w:shd w:val="clear" w:color="auto" w:fill="auto"/>
            <w:noWrap/>
            <w:vAlign w:val="center"/>
            <w:hideMark/>
          </w:tcPr>
          <w:p w14:paraId="5A2C3CA5"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12 839,00000</w:t>
            </w:r>
          </w:p>
        </w:tc>
      </w:tr>
      <w:tr w:rsidR="00C82651" w:rsidRPr="00C90ED3" w14:paraId="637C1842" w14:textId="77777777" w:rsidTr="00B22664">
        <w:trPr>
          <w:cantSplit/>
          <w:trHeight w:val="175"/>
        </w:trPr>
        <w:tc>
          <w:tcPr>
            <w:tcW w:w="564" w:type="dxa"/>
            <w:shd w:val="clear" w:color="auto" w:fill="auto"/>
            <w:noWrap/>
            <w:vAlign w:val="center"/>
            <w:hideMark/>
          </w:tcPr>
          <w:p w14:paraId="447C4F6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279</w:t>
            </w:r>
          </w:p>
        </w:tc>
        <w:tc>
          <w:tcPr>
            <w:tcW w:w="567" w:type="dxa"/>
            <w:shd w:val="clear" w:color="auto" w:fill="auto"/>
            <w:noWrap/>
            <w:vAlign w:val="center"/>
            <w:hideMark/>
          </w:tcPr>
          <w:p w14:paraId="6FFECAC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90" w:type="dxa"/>
            <w:shd w:val="clear" w:color="auto" w:fill="auto"/>
            <w:noWrap/>
            <w:vAlign w:val="center"/>
            <w:hideMark/>
          </w:tcPr>
          <w:p w14:paraId="1CB7170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0613224202</w:t>
            </w:r>
          </w:p>
        </w:tc>
        <w:tc>
          <w:tcPr>
            <w:tcW w:w="458" w:type="dxa"/>
            <w:shd w:val="clear" w:color="auto" w:fill="auto"/>
            <w:noWrap/>
            <w:vAlign w:val="center"/>
            <w:hideMark/>
          </w:tcPr>
          <w:p w14:paraId="36FA570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830</w:t>
            </w:r>
          </w:p>
        </w:tc>
        <w:tc>
          <w:tcPr>
            <w:tcW w:w="11340" w:type="dxa"/>
            <w:shd w:val="clear" w:color="auto" w:fill="auto"/>
            <w:hideMark/>
          </w:tcPr>
          <w:p w14:paraId="3CE8B2CE"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Исполнение судебных актов</w:t>
            </w:r>
          </w:p>
        </w:tc>
        <w:tc>
          <w:tcPr>
            <w:tcW w:w="1701" w:type="dxa"/>
            <w:shd w:val="clear" w:color="auto" w:fill="auto"/>
            <w:noWrap/>
            <w:vAlign w:val="center"/>
            <w:hideMark/>
          </w:tcPr>
          <w:p w14:paraId="462062D3"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35,00000</w:t>
            </w:r>
          </w:p>
        </w:tc>
      </w:tr>
      <w:tr w:rsidR="00C82651" w:rsidRPr="00C90ED3" w14:paraId="50D5E719" w14:textId="77777777" w:rsidTr="00B22664">
        <w:trPr>
          <w:cantSplit/>
          <w:trHeight w:val="83"/>
        </w:trPr>
        <w:tc>
          <w:tcPr>
            <w:tcW w:w="564" w:type="dxa"/>
            <w:shd w:val="clear" w:color="auto" w:fill="auto"/>
            <w:noWrap/>
            <w:vAlign w:val="center"/>
            <w:hideMark/>
          </w:tcPr>
          <w:p w14:paraId="2ABB937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280</w:t>
            </w:r>
          </w:p>
        </w:tc>
        <w:tc>
          <w:tcPr>
            <w:tcW w:w="567" w:type="dxa"/>
            <w:shd w:val="clear" w:color="auto" w:fill="auto"/>
            <w:noWrap/>
            <w:vAlign w:val="center"/>
            <w:hideMark/>
          </w:tcPr>
          <w:p w14:paraId="7915F16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90" w:type="dxa"/>
            <w:shd w:val="clear" w:color="auto" w:fill="auto"/>
            <w:noWrap/>
            <w:vAlign w:val="center"/>
            <w:hideMark/>
          </w:tcPr>
          <w:p w14:paraId="59DA27A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0613524211</w:t>
            </w:r>
          </w:p>
        </w:tc>
        <w:tc>
          <w:tcPr>
            <w:tcW w:w="458" w:type="dxa"/>
            <w:shd w:val="clear" w:color="auto" w:fill="auto"/>
            <w:noWrap/>
            <w:vAlign w:val="center"/>
            <w:hideMark/>
          </w:tcPr>
          <w:p w14:paraId="2130E10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6B369B51"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Разработка проектно-сметной документации на строительство очистных сооружений дождевой канализации в районе улиц Ал. Козицына, Октябрьской, Орджоникидзе, пр-кта Успенского</w:t>
            </w:r>
          </w:p>
        </w:tc>
        <w:tc>
          <w:tcPr>
            <w:tcW w:w="1701" w:type="dxa"/>
            <w:shd w:val="clear" w:color="auto" w:fill="auto"/>
            <w:noWrap/>
            <w:vAlign w:val="center"/>
            <w:hideMark/>
          </w:tcPr>
          <w:p w14:paraId="28F16C56"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9 871,60000</w:t>
            </w:r>
          </w:p>
        </w:tc>
      </w:tr>
      <w:tr w:rsidR="00C82651" w:rsidRPr="00C90ED3" w14:paraId="0C28F996" w14:textId="77777777" w:rsidTr="00B22664">
        <w:trPr>
          <w:cantSplit/>
          <w:trHeight w:val="58"/>
        </w:trPr>
        <w:tc>
          <w:tcPr>
            <w:tcW w:w="564" w:type="dxa"/>
            <w:shd w:val="clear" w:color="auto" w:fill="auto"/>
            <w:noWrap/>
            <w:vAlign w:val="center"/>
            <w:hideMark/>
          </w:tcPr>
          <w:p w14:paraId="390F8B5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281</w:t>
            </w:r>
          </w:p>
        </w:tc>
        <w:tc>
          <w:tcPr>
            <w:tcW w:w="567" w:type="dxa"/>
            <w:shd w:val="clear" w:color="auto" w:fill="auto"/>
            <w:noWrap/>
            <w:vAlign w:val="center"/>
            <w:hideMark/>
          </w:tcPr>
          <w:p w14:paraId="2461599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90" w:type="dxa"/>
            <w:shd w:val="clear" w:color="auto" w:fill="auto"/>
            <w:noWrap/>
            <w:vAlign w:val="center"/>
            <w:hideMark/>
          </w:tcPr>
          <w:p w14:paraId="45B7505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0613524211</w:t>
            </w:r>
          </w:p>
        </w:tc>
        <w:tc>
          <w:tcPr>
            <w:tcW w:w="458" w:type="dxa"/>
            <w:shd w:val="clear" w:color="auto" w:fill="auto"/>
            <w:noWrap/>
            <w:vAlign w:val="center"/>
            <w:hideMark/>
          </w:tcPr>
          <w:p w14:paraId="2492334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1340" w:type="dxa"/>
            <w:shd w:val="clear" w:color="auto" w:fill="auto"/>
            <w:hideMark/>
          </w:tcPr>
          <w:p w14:paraId="17C63FE7"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701" w:type="dxa"/>
            <w:shd w:val="clear" w:color="auto" w:fill="auto"/>
            <w:noWrap/>
            <w:vAlign w:val="center"/>
            <w:hideMark/>
          </w:tcPr>
          <w:p w14:paraId="2B8E463A"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9 871,60000</w:t>
            </w:r>
          </w:p>
        </w:tc>
      </w:tr>
      <w:tr w:rsidR="00C82651" w:rsidRPr="00C90ED3" w14:paraId="672993D3" w14:textId="77777777" w:rsidTr="00B22664">
        <w:trPr>
          <w:cantSplit/>
          <w:trHeight w:val="58"/>
        </w:trPr>
        <w:tc>
          <w:tcPr>
            <w:tcW w:w="564" w:type="dxa"/>
            <w:shd w:val="clear" w:color="auto" w:fill="auto"/>
            <w:noWrap/>
            <w:vAlign w:val="center"/>
            <w:hideMark/>
          </w:tcPr>
          <w:p w14:paraId="1AFBB32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282</w:t>
            </w:r>
          </w:p>
        </w:tc>
        <w:tc>
          <w:tcPr>
            <w:tcW w:w="567" w:type="dxa"/>
            <w:shd w:val="clear" w:color="auto" w:fill="auto"/>
            <w:noWrap/>
            <w:vAlign w:val="center"/>
            <w:hideMark/>
          </w:tcPr>
          <w:p w14:paraId="4514B9D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90" w:type="dxa"/>
            <w:shd w:val="clear" w:color="auto" w:fill="auto"/>
            <w:noWrap/>
            <w:vAlign w:val="center"/>
            <w:hideMark/>
          </w:tcPr>
          <w:p w14:paraId="4729F1F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0614324410</w:t>
            </w:r>
          </w:p>
        </w:tc>
        <w:tc>
          <w:tcPr>
            <w:tcW w:w="458" w:type="dxa"/>
            <w:shd w:val="clear" w:color="auto" w:fill="auto"/>
            <w:noWrap/>
            <w:vAlign w:val="center"/>
            <w:hideMark/>
          </w:tcPr>
          <w:p w14:paraId="2F34D63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190BDADF"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Строительство автомобильной дороги по ул. Горняков от ул. Красных Партизан до ул. Октябрьская в г. Верхняя Пышма</w:t>
            </w:r>
          </w:p>
        </w:tc>
        <w:tc>
          <w:tcPr>
            <w:tcW w:w="1701" w:type="dxa"/>
            <w:shd w:val="clear" w:color="auto" w:fill="auto"/>
            <w:noWrap/>
            <w:vAlign w:val="center"/>
            <w:hideMark/>
          </w:tcPr>
          <w:p w14:paraId="76D86863"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249,05814</w:t>
            </w:r>
          </w:p>
        </w:tc>
      </w:tr>
      <w:tr w:rsidR="00C82651" w:rsidRPr="00C90ED3" w14:paraId="289D04A5" w14:textId="77777777" w:rsidTr="00B22664">
        <w:trPr>
          <w:cantSplit/>
          <w:trHeight w:val="59"/>
        </w:trPr>
        <w:tc>
          <w:tcPr>
            <w:tcW w:w="564" w:type="dxa"/>
            <w:shd w:val="clear" w:color="auto" w:fill="auto"/>
            <w:noWrap/>
            <w:vAlign w:val="center"/>
            <w:hideMark/>
          </w:tcPr>
          <w:p w14:paraId="4118FB3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283</w:t>
            </w:r>
          </w:p>
        </w:tc>
        <w:tc>
          <w:tcPr>
            <w:tcW w:w="567" w:type="dxa"/>
            <w:shd w:val="clear" w:color="auto" w:fill="auto"/>
            <w:noWrap/>
            <w:vAlign w:val="center"/>
            <w:hideMark/>
          </w:tcPr>
          <w:p w14:paraId="766A469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90" w:type="dxa"/>
            <w:shd w:val="clear" w:color="auto" w:fill="auto"/>
            <w:noWrap/>
            <w:vAlign w:val="center"/>
            <w:hideMark/>
          </w:tcPr>
          <w:p w14:paraId="6623185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0614324410</w:t>
            </w:r>
          </w:p>
        </w:tc>
        <w:tc>
          <w:tcPr>
            <w:tcW w:w="458" w:type="dxa"/>
            <w:shd w:val="clear" w:color="auto" w:fill="auto"/>
            <w:noWrap/>
            <w:vAlign w:val="center"/>
            <w:hideMark/>
          </w:tcPr>
          <w:p w14:paraId="6B69F42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1340" w:type="dxa"/>
            <w:shd w:val="clear" w:color="auto" w:fill="auto"/>
            <w:hideMark/>
          </w:tcPr>
          <w:p w14:paraId="5AC89CF6"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701" w:type="dxa"/>
            <w:shd w:val="clear" w:color="auto" w:fill="auto"/>
            <w:noWrap/>
            <w:vAlign w:val="center"/>
            <w:hideMark/>
          </w:tcPr>
          <w:p w14:paraId="5D3A8213"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249,05814</w:t>
            </w:r>
          </w:p>
        </w:tc>
      </w:tr>
      <w:tr w:rsidR="00C82651" w:rsidRPr="00C90ED3" w14:paraId="71699554" w14:textId="77777777" w:rsidTr="00B22664">
        <w:trPr>
          <w:cantSplit/>
          <w:trHeight w:val="58"/>
        </w:trPr>
        <w:tc>
          <w:tcPr>
            <w:tcW w:w="564" w:type="dxa"/>
            <w:shd w:val="clear" w:color="auto" w:fill="auto"/>
            <w:noWrap/>
            <w:vAlign w:val="center"/>
            <w:hideMark/>
          </w:tcPr>
          <w:p w14:paraId="2AC7FD7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284</w:t>
            </w:r>
          </w:p>
        </w:tc>
        <w:tc>
          <w:tcPr>
            <w:tcW w:w="567" w:type="dxa"/>
            <w:shd w:val="clear" w:color="auto" w:fill="auto"/>
            <w:noWrap/>
            <w:vAlign w:val="center"/>
            <w:hideMark/>
          </w:tcPr>
          <w:p w14:paraId="5552A72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90" w:type="dxa"/>
            <w:shd w:val="clear" w:color="auto" w:fill="auto"/>
            <w:noWrap/>
            <w:vAlign w:val="center"/>
            <w:hideMark/>
          </w:tcPr>
          <w:p w14:paraId="5EE43BF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0614424240</w:t>
            </w:r>
          </w:p>
        </w:tc>
        <w:tc>
          <w:tcPr>
            <w:tcW w:w="458" w:type="dxa"/>
            <w:shd w:val="clear" w:color="auto" w:fill="auto"/>
            <w:noWrap/>
            <w:vAlign w:val="center"/>
            <w:hideMark/>
          </w:tcPr>
          <w:p w14:paraId="74DE668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13100810"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Разработка проектно-сметной документации и строительство моста через р. Черная в п. Сагра</w:t>
            </w:r>
          </w:p>
        </w:tc>
        <w:tc>
          <w:tcPr>
            <w:tcW w:w="1701" w:type="dxa"/>
            <w:shd w:val="clear" w:color="auto" w:fill="auto"/>
            <w:noWrap/>
            <w:vAlign w:val="center"/>
            <w:hideMark/>
          </w:tcPr>
          <w:p w14:paraId="6911F825"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157,50000</w:t>
            </w:r>
          </w:p>
        </w:tc>
      </w:tr>
      <w:tr w:rsidR="00C82651" w:rsidRPr="00C90ED3" w14:paraId="4EF27AD9" w14:textId="77777777" w:rsidTr="00B22664">
        <w:trPr>
          <w:cantSplit/>
          <w:trHeight w:val="58"/>
        </w:trPr>
        <w:tc>
          <w:tcPr>
            <w:tcW w:w="564" w:type="dxa"/>
            <w:shd w:val="clear" w:color="auto" w:fill="auto"/>
            <w:noWrap/>
            <w:vAlign w:val="center"/>
            <w:hideMark/>
          </w:tcPr>
          <w:p w14:paraId="7A92BB5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285</w:t>
            </w:r>
          </w:p>
        </w:tc>
        <w:tc>
          <w:tcPr>
            <w:tcW w:w="567" w:type="dxa"/>
            <w:shd w:val="clear" w:color="auto" w:fill="auto"/>
            <w:noWrap/>
            <w:vAlign w:val="center"/>
            <w:hideMark/>
          </w:tcPr>
          <w:p w14:paraId="6A28D96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90" w:type="dxa"/>
            <w:shd w:val="clear" w:color="auto" w:fill="auto"/>
            <w:noWrap/>
            <w:vAlign w:val="center"/>
            <w:hideMark/>
          </w:tcPr>
          <w:p w14:paraId="3C285F0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0614424240</w:t>
            </w:r>
          </w:p>
        </w:tc>
        <w:tc>
          <w:tcPr>
            <w:tcW w:w="458" w:type="dxa"/>
            <w:shd w:val="clear" w:color="auto" w:fill="auto"/>
            <w:noWrap/>
            <w:vAlign w:val="center"/>
            <w:hideMark/>
          </w:tcPr>
          <w:p w14:paraId="73D2E5A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1340" w:type="dxa"/>
            <w:shd w:val="clear" w:color="auto" w:fill="auto"/>
            <w:hideMark/>
          </w:tcPr>
          <w:p w14:paraId="7CC26FB8"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701" w:type="dxa"/>
            <w:shd w:val="clear" w:color="auto" w:fill="auto"/>
            <w:noWrap/>
            <w:vAlign w:val="center"/>
            <w:hideMark/>
          </w:tcPr>
          <w:p w14:paraId="4A44DD81"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157,50000</w:t>
            </w:r>
          </w:p>
        </w:tc>
      </w:tr>
      <w:tr w:rsidR="00C82651" w:rsidRPr="00C90ED3" w14:paraId="139D53D6" w14:textId="77777777" w:rsidTr="00B22664">
        <w:trPr>
          <w:cantSplit/>
          <w:trHeight w:val="58"/>
        </w:trPr>
        <w:tc>
          <w:tcPr>
            <w:tcW w:w="564" w:type="dxa"/>
            <w:shd w:val="clear" w:color="auto" w:fill="auto"/>
            <w:noWrap/>
            <w:vAlign w:val="center"/>
            <w:hideMark/>
          </w:tcPr>
          <w:p w14:paraId="475FC0A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286</w:t>
            </w:r>
          </w:p>
        </w:tc>
        <w:tc>
          <w:tcPr>
            <w:tcW w:w="567" w:type="dxa"/>
            <w:shd w:val="clear" w:color="auto" w:fill="auto"/>
            <w:noWrap/>
            <w:vAlign w:val="center"/>
            <w:hideMark/>
          </w:tcPr>
          <w:p w14:paraId="3F6DCC9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90" w:type="dxa"/>
            <w:shd w:val="clear" w:color="auto" w:fill="auto"/>
            <w:noWrap/>
            <w:vAlign w:val="center"/>
            <w:hideMark/>
          </w:tcPr>
          <w:p w14:paraId="724F5AA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0615324205</w:t>
            </w:r>
          </w:p>
        </w:tc>
        <w:tc>
          <w:tcPr>
            <w:tcW w:w="458" w:type="dxa"/>
            <w:shd w:val="clear" w:color="auto" w:fill="auto"/>
            <w:noWrap/>
            <w:vAlign w:val="center"/>
            <w:hideMark/>
          </w:tcPr>
          <w:p w14:paraId="6954CA2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74DBF0CA"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Разработка проектно-сметной документации и строительство автомобильной дороги по ул. Сапожникова от ул. Уральских рабочих до ул. Мальцева в городе Верхняя Пышма</w:t>
            </w:r>
          </w:p>
        </w:tc>
        <w:tc>
          <w:tcPr>
            <w:tcW w:w="1701" w:type="dxa"/>
            <w:shd w:val="clear" w:color="auto" w:fill="auto"/>
            <w:noWrap/>
            <w:vAlign w:val="center"/>
            <w:hideMark/>
          </w:tcPr>
          <w:p w14:paraId="34B15F2F"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20 595,70353</w:t>
            </w:r>
          </w:p>
        </w:tc>
      </w:tr>
      <w:tr w:rsidR="00C82651" w:rsidRPr="00C90ED3" w14:paraId="6381E235" w14:textId="77777777" w:rsidTr="00B22664">
        <w:trPr>
          <w:cantSplit/>
          <w:trHeight w:val="58"/>
        </w:trPr>
        <w:tc>
          <w:tcPr>
            <w:tcW w:w="564" w:type="dxa"/>
            <w:shd w:val="clear" w:color="auto" w:fill="auto"/>
            <w:noWrap/>
            <w:vAlign w:val="center"/>
            <w:hideMark/>
          </w:tcPr>
          <w:p w14:paraId="15A5F05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287</w:t>
            </w:r>
          </w:p>
        </w:tc>
        <w:tc>
          <w:tcPr>
            <w:tcW w:w="567" w:type="dxa"/>
            <w:shd w:val="clear" w:color="auto" w:fill="auto"/>
            <w:noWrap/>
            <w:vAlign w:val="center"/>
            <w:hideMark/>
          </w:tcPr>
          <w:p w14:paraId="1A020AE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90" w:type="dxa"/>
            <w:shd w:val="clear" w:color="auto" w:fill="auto"/>
            <w:noWrap/>
            <w:vAlign w:val="center"/>
            <w:hideMark/>
          </w:tcPr>
          <w:p w14:paraId="5B691CD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0615324205</w:t>
            </w:r>
          </w:p>
        </w:tc>
        <w:tc>
          <w:tcPr>
            <w:tcW w:w="458" w:type="dxa"/>
            <w:shd w:val="clear" w:color="auto" w:fill="auto"/>
            <w:noWrap/>
            <w:vAlign w:val="center"/>
            <w:hideMark/>
          </w:tcPr>
          <w:p w14:paraId="6A83D3D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340" w:type="dxa"/>
            <w:shd w:val="clear" w:color="auto" w:fill="auto"/>
            <w:hideMark/>
          </w:tcPr>
          <w:p w14:paraId="5E62F5B6"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157924B5"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1 198,80233</w:t>
            </w:r>
          </w:p>
        </w:tc>
      </w:tr>
      <w:tr w:rsidR="00C82651" w:rsidRPr="00C90ED3" w14:paraId="055BF846" w14:textId="77777777" w:rsidTr="00B22664">
        <w:trPr>
          <w:cantSplit/>
          <w:trHeight w:val="58"/>
        </w:trPr>
        <w:tc>
          <w:tcPr>
            <w:tcW w:w="564" w:type="dxa"/>
            <w:shd w:val="clear" w:color="auto" w:fill="auto"/>
            <w:noWrap/>
            <w:vAlign w:val="center"/>
            <w:hideMark/>
          </w:tcPr>
          <w:p w14:paraId="08CFFCC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288</w:t>
            </w:r>
          </w:p>
        </w:tc>
        <w:tc>
          <w:tcPr>
            <w:tcW w:w="567" w:type="dxa"/>
            <w:shd w:val="clear" w:color="auto" w:fill="auto"/>
            <w:noWrap/>
            <w:vAlign w:val="center"/>
            <w:hideMark/>
          </w:tcPr>
          <w:p w14:paraId="2E20F28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90" w:type="dxa"/>
            <w:shd w:val="clear" w:color="auto" w:fill="auto"/>
            <w:noWrap/>
            <w:vAlign w:val="center"/>
            <w:hideMark/>
          </w:tcPr>
          <w:p w14:paraId="4104DA2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0615324205</w:t>
            </w:r>
          </w:p>
        </w:tc>
        <w:tc>
          <w:tcPr>
            <w:tcW w:w="458" w:type="dxa"/>
            <w:shd w:val="clear" w:color="auto" w:fill="auto"/>
            <w:noWrap/>
            <w:vAlign w:val="center"/>
            <w:hideMark/>
          </w:tcPr>
          <w:p w14:paraId="7232752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1340" w:type="dxa"/>
            <w:shd w:val="clear" w:color="auto" w:fill="auto"/>
            <w:hideMark/>
          </w:tcPr>
          <w:p w14:paraId="14C4D7E6"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701" w:type="dxa"/>
            <w:shd w:val="clear" w:color="auto" w:fill="auto"/>
            <w:noWrap/>
            <w:vAlign w:val="center"/>
            <w:hideMark/>
          </w:tcPr>
          <w:p w14:paraId="5E9B42BB"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465,58700</w:t>
            </w:r>
          </w:p>
        </w:tc>
      </w:tr>
      <w:tr w:rsidR="00C82651" w:rsidRPr="00C90ED3" w14:paraId="1199105B" w14:textId="77777777" w:rsidTr="00B22664">
        <w:trPr>
          <w:cantSplit/>
          <w:trHeight w:val="58"/>
        </w:trPr>
        <w:tc>
          <w:tcPr>
            <w:tcW w:w="564" w:type="dxa"/>
            <w:shd w:val="clear" w:color="auto" w:fill="auto"/>
            <w:noWrap/>
            <w:vAlign w:val="center"/>
            <w:hideMark/>
          </w:tcPr>
          <w:p w14:paraId="34503DF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289</w:t>
            </w:r>
          </w:p>
        </w:tc>
        <w:tc>
          <w:tcPr>
            <w:tcW w:w="567" w:type="dxa"/>
            <w:shd w:val="clear" w:color="auto" w:fill="auto"/>
            <w:noWrap/>
            <w:vAlign w:val="center"/>
            <w:hideMark/>
          </w:tcPr>
          <w:p w14:paraId="056610D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90" w:type="dxa"/>
            <w:shd w:val="clear" w:color="auto" w:fill="auto"/>
            <w:noWrap/>
            <w:vAlign w:val="center"/>
            <w:hideMark/>
          </w:tcPr>
          <w:p w14:paraId="37A0AEF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0615324205</w:t>
            </w:r>
          </w:p>
        </w:tc>
        <w:tc>
          <w:tcPr>
            <w:tcW w:w="458" w:type="dxa"/>
            <w:shd w:val="clear" w:color="auto" w:fill="auto"/>
            <w:noWrap/>
            <w:vAlign w:val="center"/>
            <w:hideMark/>
          </w:tcPr>
          <w:p w14:paraId="2A662A8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830</w:t>
            </w:r>
          </w:p>
        </w:tc>
        <w:tc>
          <w:tcPr>
            <w:tcW w:w="11340" w:type="dxa"/>
            <w:shd w:val="clear" w:color="auto" w:fill="auto"/>
            <w:hideMark/>
          </w:tcPr>
          <w:p w14:paraId="2C7A583B"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Исполнение судебных актов</w:t>
            </w:r>
          </w:p>
        </w:tc>
        <w:tc>
          <w:tcPr>
            <w:tcW w:w="1701" w:type="dxa"/>
            <w:shd w:val="clear" w:color="auto" w:fill="auto"/>
            <w:noWrap/>
            <w:vAlign w:val="center"/>
            <w:hideMark/>
          </w:tcPr>
          <w:p w14:paraId="6C97AB71"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17 767,48420</w:t>
            </w:r>
          </w:p>
        </w:tc>
      </w:tr>
      <w:tr w:rsidR="00C82651" w:rsidRPr="00C90ED3" w14:paraId="413011BD" w14:textId="77777777" w:rsidTr="00B22664">
        <w:trPr>
          <w:cantSplit/>
          <w:trHeight w:val="70"/>
        </w:trPr>
        <w:tc>
          <w:tcPr>
            <w:tcW w:w="564" w:type="dxa"/>
            <w:shd w:val="clear" w:color="auto" w:fill="auto"/>
            <w:noWrap/>
            <w:vAlign w:val="center"/>
            <w:hideMark/>
          </w:tcPr>
          <w:p w14:paraId="381521B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290</w:t>
            </w:r>
          </w:p>
        </w:tc>
        <w:tc>
          <w:tcPr>
            <w:tcW w:w="567" w:type="dxa"/>
            <w:shd w:val="clear" w:color="auto" w:fill="auto"/>
            <w:noWrap/>
            <w:vAlign w:val="center"/>
            <w:hideMark/>
          </w:tcPr>
          <w:p w14:paraId="1DBC2FB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90" w:type="dxa"/>
            <w:shd w:val="clear" w:color="auto" w:fill="auto"/>
            <w:noWrap/>
            <w:vAlign w:val="center"/>
            <w:hideMark/>
          </w:tcPr>
          <w:p w14:paraId="577F7A7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0615324205</w:t>
            </w:r>
          </w:p>
        </w:tc>
        <w:tc>
          <w:tcPr>
            <w:tcW w:w="458" w:type="dxa"/>
            <w:shd w:val="clear" w:color="auto" w:fill="auto"/>
            <w:noWrap/>
            <w:vAlign w:val="center"/>
            <w:hideMark/>
          </w:tcPr>
          <w:p w14:paraId="5088F74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850</w:t>
            </w:r>
          </w:p>
        </w:tc>
        <w:tc>
          <w:tcPr>
            <w:tcW w:w="11340" w:type="dxa"/>
            <w:shd w:val="clear" w:color="auto" w:fill="auto"/>
            <w:hideMark/>
          </w:tcPr>
          <w:p w14:paraId="31840BEE"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Уплата налогов, сборов и иных платежей</w:t>
            </w:r>
          </w:p>
        </w:tc>
        <w:tc>
          <w:tcPr>
            <w:tcW w:w="1701" w:type="dxa"/>
            <w:shd w:val="clear" w:color="auto" w:fill="auto"/>
            <w:noWrap/>
            <w:vAlign w:val="center"/>
            <w:hideMark/>
          </w:tcPr>
          <w:p w14:paraId="31CA83D3"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1 163,83000</w:t>
            </w:r>
          </w:p>
        </w:tc>
      </w:tr>
      <w:tr w:rsidR="00C82651" w:rsidRPr="00C90ED3" w14:paraId="4A727FD3" w14:textId="77777777" w:rsidTr="00B22664">
        <w:trPr>
          <w:cantSplit/>
          <w:trHeight w:val="189"/>
        </w:trPr>
        <w:tc>
          <w:tcPr>
            <w:tcW w:w="564" w:type="dxa"/>
            <w:shd w:val="clear" w:color="auto" w:fill="auto"/>
            <w:noWrap/>
            <w:vAlign w:val="center"/>
            <w:hideMark/>
          </w:tcPr>
          <w:p w14:paraId="6C25629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291</w:t>
            </w:r>
          </w:p>
        </w:tc>
        <w:tc>
          <w:tcPr>
            <w:tcW w:w="567" w:type="dxa"/>
            <w:shd w:val="clear" w:color="auto" w:fill="auto"/>
            <w:noWrap/>
            <w:vAlign w:val="center"/>
            <w:hideMark/>
          </w:tcPr>
          <w:p w14:paraId="7143258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90" w:type="dxa"/>
            <w:shd w:val="clear" w:color="auto" w:fill="auto"/>
            <w:noWrap/>
            <w:vAlign w:val="center"/>
            <w:hideMark/>
          </w:tcPr>
          <w:p w14:paraId="38035F3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0616024208</w:t>
            </w:r>
          </w:p>
        </w:tc>
        <w:tc>
          <w:tcPr>
            <w:tcW w:w="458" w:type="dxa"/>
            <w:shd w:val="clear" w:color="auto" w:fill="auto"/>
            <w:noWrap/>
            <w:vAlign w:val="center"/>
            <w:hideMark/>
          </w:tcPr>
          <w:p w14:paraId="7468C39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7223F59B"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Строительство автомобильной дороги от промплощадки ОАО «УЗХР» до промплощадки АО «Уралэлектромедь» в городе Верхняя Пышма (ул. Гальянова)</w:t>
            </w:r>
          </w:p>
        </w:tc>
        <w:tc>
          <w:tcPr>
            <w:tcW w:w="1701" w:type="dxa"/>
            <w:shd w:val="clear" w:color="auto" w:fill="auto"/>
            <w:noWrap/>
            <w:vAlign w:val="center"/>
            <w:hideMark/>
          </w:tcPr>
          <w:p w14:paraId="68922A6D"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13 947,14630</w:t>
            </w:r>
          </w:p>
        </w:tc>
      </w:tr>
      <w:tr w:rsidR="00C82651" w:rsidRPr="00C90ED3" w14:paraId="285D26B9" w14:textId="77777777" w:rsidTr="00B22664">
        <w:trPr>
          <w:cantSplit/>
          <w:trHeight w:val="98"/>
        </w:trPr>
        <w:tc>
          <w:tcPr>
            <w:tcW w:w="564" w:type="dxa"/>
            <w:shd w:val="clear" w:color="auto" w:fill="auto"/>
            <w:noWrap/>
            <w:vAlign w:val="center"/>
            <w:hideMark/>
          </w:tcPr>
          <w:p w14:paraId="259E8E8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292</w:t>
            </w:r>
          </w:p>
        </w:tc>
        <w:tc>
          <w:tcPr>
            <w:tcW w:w="567" w:type="dxa"/>
            <w:shd w:val="clear" w:color="auto" w:fill="auto"/>
            <w:noWrap/>
            <w:vAlign w:val="center"/>
            <w:hideMark/>
          </w:tcPr>
          <w:p w14:paraId="4ECEB8D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90" w:type="dxa"/>
            <w:shd w:val="clear" w:color="auto" w:fill="auto"/>
            <w:noWrap/>
            <w:vAlign w:val="center"/>
            <w:hideMark/>
          </w:tcPr>
          <w:p w14:paraId="6B9519B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0616024208</w:t>
            </w:r>
          </w:p>
        </w:tc>
        <w:tc>
          <w:tcPr>
            <w:tcW w:w="458" w:type="dxa"/>
            <w:shd w:val="clear" w:color="auto" w:fill="auto"/>
            <w:noWrap/>
            <w:vAlign w:val="center"/>
            <w:hideMark/>
          </w:tcPr>
          <w:p w14:paraId="520881F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340" w:type="dxa"/>
            <w:shd w:val="clear" w:color="auto" w:fill="auto"/>
            <w:hideMark/>
          </w:tcPr>
          <w:p w14:paraId="2B6F67CE"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6BEE19B5"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11 802,38480</w:t>
            </w:r>
          </w:p>
        </w:tc>
      </w:tr>
      <w:tr w:rsidR="00C82651" w:rsidRPr="00C90ED3" w14:paraId="69DF8944" w14:textId="77777777" w:rsidTr="00B22664">
        <w:trPr>
          <w:cantSplit/>
          <w:trHeight w:val="58"/>
        </w:trPr>
        <w:tc>
          <w:tcPr>
            <w:tcW w:w="564" w:type="dxa"/>
            <w:shd w:val="clear" w:color="auto" w:fill="auto"/>
            <w:noWrap/>
            <w:vAlign w:val="center"/>
            <w:hideMark/>
          </w:tcPr>
          <w:p w14:paraId="18A3455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293</w:t>
            </w:r>
          </w:p>
        </w:tc>
        <w:tc>
          <w:tcPr>
            <w:tcW w:w="567" w:type="dxa"/>
            <w:shd w:val="clear" w:color="auto" w:fill="auto"/>
            <w:noWrap/>
            <w:vAlign w:val="center"/>
            <w:hideMark/>
          </w:tcPr>
          <w:p w14:paraId="4AA74AE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90" w:type="dxa"/>
            <w:shd w:val="clear" w:color="auto" w:fill="auto"/>
            <w:noWrap/>
            <w:vAlign w:val="center"/>
            <w:hideMark/>
          </w:tcPr>
          <w:p w14:paraId="0EF08FC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0616024208</w:t>
            </w:r>
          </w:p>
        </w:tc>
        <w:tc>
          <w:tcPr>
            <w:tcW w:w="458" w:type="dxa"/>
            <w:shd w:val="clear" w:color="auto" w:fill="auto"/>
            <w:noWrap/>
            <w:vAlign w:val="center"/>
            <w:hideMark/>
          </w:tcPr>
          <w:p w14:paraId="3DC795D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1340" w:type="dxa"/>
            <w:shd w:val="clear" w:color="auto" w:fill="auto"/>
            <w:hideMark/>
          </w:tcPr>
          <w:p w14:paraId="2CCB16F8"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701" w:type="dxa"/>
            <w:shd w:val="clear" w:color="auto" w:fill="auto"/>
            <w:noWrap/>
            <w:vAlign w:val="center"/>
            <w:hideMark/>
          </w:tcPr>
          <w:p w14:paraId="063CE9BC"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122,62490</w:t>
            </w:r>
          </w:p>
        </w:tc>
      </w:tr>
      <w:tr w:rsidR="00C82651" w:rsidRPr="00C90ED3" w14:paraId="33EBB309" w14:textId="77777777" w:rsidTr="00B22664">
        <w:trPr>
          <w:cantSplit/>
          <w:trHeight w:val="80"/>
        </w:trPr>
        <w:tc>
          <w:tcPr>
            <w:tcW w:w="564" w:type="dxa"/>
            <w:shd w:val="clear" w:color="auto" w:fill="auto"/>
            <w:noWrap/>
            <w:vAlign w:val="center"/>
            <w:hideMark/>
          </w:tcPr>
          <w:p w14:paraId="3FA1E9D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294</w:t>
            </w:r>
          </w:p>
        </w:tc>
        <w:tc>
          <w:tcPr>
            <w:tcW w:w="567" w:type="dxa"/>
            <w:shd w:val="clear" w:color="auto" w:fill="auto"/>
            <w:noWrap/>
            <w:vAlign w:val="center"/>
            <w:hideMark/>
          </w:tcPr>
          <w:p w14:paraId="4194CBC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90" w:type="dxa"/>
            <w:shd w:val="clear" w:color="auto" w:fill="auto"/>
            <w:noWrap/>
            <w:vAlign w:val="center"/>
            <w:hideMark/>
          </w:tcPr>
          <w:p w14:paraId="045A4FA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0616024208</w:t>
            </w:r>
          </w:p>
        </w:tc>
        <w:tc>
          <w:tcPr>
            <w:tcW w:w="458" w:type="dxa"/>
            <w:shd w:val="clear" w:color="auto" w:fill="auto"/>
            <w:noWrap/>
            <w:vAlign w:val="center"/>
            <w:hideMark/>
          </w:tcPr>
          <w:p w14:paraId="17ADD87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830</w:t>
            </w:r>
          </w:p>
        </w:tc>
        <w:tc>
          <w:tcPr>
            <w:tcW w:w="11340" w:type="dxa"/>
            <w:shd w:val="clear" w:color="auto" w:fill="auto"/>
            <w:hideMark/>
          </w:tcPr>
          <w:p w14:paraId="0356F6B3"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Исполнение судебных актов</w:t>
            </w:r>
          </w:p>
        </w:tc>
        <w:tc>
          <w:tcPr>
            <w:tcW w:w="1701" w:type="dxa"/>
            <w:shd w:val="clear" w:color="auto" w:fill="auto"/>
            <w:noWrap/>
            <w:vAlign w:val="center"/>
            <w:hideMark/>
          </w:tcPr>
          <w:p w14:paraId="3A42E8D9"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2 022,13660</w:t>
            </w:r>
          </w:p>
        </w:tc>
      </w:tr>
      <w:tr w:rsidR="00C82651" w:rsidRPr="00C90ED3" w14:paraId="25101091" w14:textId="77777777" w:rsidTr="00B22664">
        <w:trPr>
          <w:cantSplit/>
          <w:trHeight w:val="75"/>
        </w:trPr>
        <w:tc>
          <w:tcPr>
            <w:tcW w:w="564" w:type="dxa"/>
            <w:shd w:val="clear" w:color="auto" w:fill="auto"/>
            <w:noWrap/>
            <w:vAlign w:val="center"/>
            <w:hideMark/>
          </w:tcPr>
          <w:p w14:paraId="744030D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295</w:t>
            </w:r>
          </w:p>
        </w:tc>
        <w:tc>
          <w:tcPr>
            <w:tcW w:w="567" w:type="dxa"/>
            <w:shd w:val="clear" w:color="auto" w:fill="auto"/>
            <w:noWrap/>
            <w:vAlign w:val="center"/>
            <w:hideMark/>
          </w:tcPr>
          <w:p w14:paraId="5D9DA5E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90" w:type="dxa"/>
            <w:shd w:val="clear" w:color="auto" w:fill="auto"/>
            <w:noWrap/>
            <w:vAlign w:val="center"/>
            <w:hideMark/>
          </w:tcPr>
          <w:p w14:paraId="03F18E9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0616124209</w:t>
            </w:r>
          </w:p>
        </w:tc>
        <w:tc>
          <w:tcPr>
            <w:tcW w:w="458" w:type="dxa"/>
            <w:shd w:val="clear" w:color="auto" w:fill="auto"/>
            <w:noWrap/>
            <w:vAlign w:val="center"/>
            <w:hideMark/>
          </w:tcPr>
          <w:p w14:paraId="64F724B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78498594"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Реконструкция автомобильной дороги по ул. 40 лет Октября в г. Верхняя Пышма</w:t>
            </w:r>
          </w:p>
        </w:tc>
        <w:tc>
          <w:tcPr>
            <w:tcW w:w="1701" w:type="dxa"/>
            <w:shd w:val="clear" w:color="auto" w:fill="auto"/>
            <w:noWrap/>
            <w:vAlign w:val="center"/>
            <w:hideMark/>
          </w:tcPr>
          <w:p w14:paraId="379688EF"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15 904,00000</w:t>
            </w:r>
          </w:p>
        </w:tc>
      </w:tr>
      <w:tr w:rsidR="00C82651" w:rsidRPr="00C90ED3" w14:paraId="3D3A6914" w14:textId="77777777" w:rsidTr="00B22664">
        <w:trPr>
          <w:cantSplit/>
          <w:trHeight w:val="73"/>
        </w:trPr>
        <w:tc>
          <w:tcPr>
            <w:tcW w:w="564" w:type="dxa"/>
            <w:shd w:val="clear" w:color="auto" w:fill="auto"/>
            <w:noWrap/>
            <w:vAlign w:val="center"/>
            <w:hideMark/>
          </w:tcPr>
          <w:p w14:paraId="7458590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296</w:t>
            </w:r>
          </w:p>
        </w:tc>
        <w:tc>
          <w:tcPr>
            <w:tcW w:w="567" w:type="dxa"/>
            <w:shd w:val="clear" w:color="auto" w:fill="auto"/>
            <w:noWrap/>
            <w:vAlign w:val="center"/>
            <w:hideMark/>
          </w:tcPr>
          <w:p w14:paraId="7C5D216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90" w:type="dxa"/>
            <w:shd w:val="clear" w:color="auto" w:fill="auto"/>
            <w:noWrap/>
            <w:vAlign w:val="center"/>
            <w:hideMark/>
          </w:tcPr>
          <w:p w14:paraId="1BD7A35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0616124209</w:t>
            </w:r>
          </w:p>
        </w:tc>
        <w:tc>
          <w:tcPr>
            <w:tcW w:w="458" w:type="dxa"/>
            <w:shd w:val="clear" w:color="auto" w:fill="auto"/>
            <w:noWrap/>
            <w:vAlign w:val="center"/>
            <w:hideMark/>
          </w:tcPr>
          <w:p w14:paraId="3AA1431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1340" w:type="dxa"/>
            <w:shd w:val="clear" w:color="auto" w:fill="auto"/>
            <w:hideMark/>
          </w:tcPr>
          <w:p w14:paraId="57980CC4"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701" w:type="dxa"/>
            <w:shd w:val="clear" w:color="auto" w:fill="auto"/>
            <w:noWrap/>
            <w:vAlign w:val="center"/>
            <w:hideMark/>
          </w:tcPr>
          <w:p w14:paraId="7F2EB09D"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15 904,00000</w:t>
            </w:r>
          </w:p>
        </w:tc>
      </w:tr>
      <w:tr w:rsidR="00C82651" w:rsidRPr="00C90ED3" w14:paraId="599EB541" w14:textId="77777777" w:rsidTr="00B22664">
        <w:trPr>
          <w:cantSplit/>
          <w:trHeight w:val="58"/>
        </w:trPr>
        <w:tc>
          <w:tcPr>
            <w:tcW w:w="564" w:type="dxa"/>
            <w:shd w:val="clear" w:color="auto" w:fill="auto"/>
            <w:noWrap/>
            <w:vAlign w:val="center"/>
            <w:hideMark/>
          </w:tcPr>
          <w:p w14:paraId="04DDE96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297</w:t>
            </w:r>
          </w:p>
        </w:tc>
        <w:tc>
          <w:tcPr>
            <w:tcW w:w="567" w:type="dxa"/>
            <w:shd w:val="clear" w:color="auto" w:fill="auto"/>
            <w:noWrap/>
            <w:vAlign w:val="center"/>
            <w:hideMark/>
          </w:tcPr>
          <w:p w14:paraId="5050C72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90" w:type="dxa"/>
            <w:shd w:val="clear" w:color="auto" w:fill="auto"/>
            <w:noWrap/>
            <w:vAlign w:val="center"/>
            <w:hideMark/>
          </w:tcPr>
          <w:p w14:paraId="45F5D54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0616144600</w:t>
            </w:r>
          </w:p>
        </w:tc>
        <w:tc>
          <w:tcPr>
            <w:tcW w:w="458" w:type="dxa"/>
            <w:shd w:val="clear" w:color="auto" w:fill="auto"/>
            <w:noWrap/>
            <w:vAlign w:val="center"/>
            <w:hideMark/>
          </w:tcPr>
          <w:p w14:paraId="0302D22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1E456DE6"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Строительство, реконструкция, капитальный ремонт, ремонт автомобильных дорог общего пользования местного значения</w:t>
            </w:r>
          </w:p>
        </w:tc>
        <w:tc>
          <w:tcPr>
            <w:tcW w:w="1701" w:type="dxa"/>
            <w:shd w:val="clear" w:color="auto" w:fill="auto"/>
            <w:noWrap/>
            <w:vAlign w:val="center"/>
            <w:hideMark/>
          </w:tcPr>
          <w:p w14:paraId="6895E5D3"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155 800,00000</w:t>
            </w:r>
          </w:p>
        </w:tc>
      </w:tr>
      <w:tr w:rsidR="00C82651" w:rsidRPr="00C90ED3" w14:paraId="1FE1E39E" w14:textId="77777777" w:rsidTr="00B22664">
        <w:trPr>
          <w:cantSplit/>
          <w:trHeight w:val="70"/>
        </w:trPr>
        <w:tc>
          <w:tcPr>
            <w:tcW w:w="564" w:type="dxa"/>
            <w:shd w:val="clear" w:color="auto" w:fill="auto"/>
            <w:noWrap/>
            <w:vAlign w:val="center"/>
            <w:hideMark/>
          </w:tcPr>
          <w:p w14:paraId="389C642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298</w:t>
            </w:r>
          </w:p>
        </w:tc>
        <w:tc>
          <w:tcPr>
            <w:tcW w:w="567" w:type="dxa"/>
            <w:shd w:val="clear" w:color="auto" w:fill="auto"/>
            <w:noWrap/>
            <w:vAlign w:val="center"/>
            <w:hideMark/>
          </w:tcPr>
          <w:p w14:paraId="62BA97A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90" w:type="dxa"/>
            <w:shd w:val="clear" w:color="auto" w:fill="auto"/>
            <w:noWrap/>
            <w:vAlign w:val="center"/>
            <w:hideMark/>
          </w:tcPr>
          <w:p w14:paraId="2B582AE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0616144600</w:t>
            </w:r>
          </w:p>
        </w:tc>
        <w:tc>
          <w:tcPr>
            <w:tcW w:w="458" w:type="dxa"/>
            <w:shd w:val="clear" w:color="auto" w:fill="auto"/>
            <w:noWrap/>
            <w:vAlign w:val="center"/>
            <w:hideMark/>
          </w:tcPr>
          <w:p w14:paraId="7072757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1340" w:type="dxa"/>
            <w:shd w:val="clear" w:color="auto" w:fill="auto"/>
            <w:hideMark/>
          </w:tcPr>
          <w:p w14:paraId="72126EF6"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701" w:type="dxa"/>
            <w:shd w:val="clear" w:color="auto" w:fill="auto"/>
            <w:noWrap/>
            <w:vAlign w:val="center"/>
            <w:hideMark/>
          </w:tcPr>
          <w:p w14:paraId="4837CDE0"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155 800,00000</w:t>
            </w:r>
          </w:p>
        </w:tc>
      </w:tr>
      <w:tr w:rsidR="00C82651" w:rsidRPr="00C90ED3" w14:paraId="4259EFD4" w14:textId="77777777" w:rsidTr="00B22664">
        <w:trPr>
          <w:cantSplit/>
          <w:trHeight w:val="70"/>
        </w:trPr>
        <w:tc>
          <w:tcPr>
            <w:tcW w:w="564" w:type="dxa"/>
            <w:shd w:val="clear" w:color="auto" w:fill="auto"/>
            <w:noWrap/>
            <w:vAlign w:val="center"/>
            <w:hideMark/>
          </w:tcPr>
          <w:p w14:paraId="37E5E4B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299</w:t>
            </w:r>
          </w:p>
        </w:tc>
        <w:tc>
          <w:tcPr>
            <w:tcW w:w="567" w:type="dxa"/>
            <w:shd w:val="clear" w:color="auto" w:fill="auto"/>
            <w:noWrap/>
            <w:vAlign w:val="center"/>
            <w:hideMark/>
          </w:tcPr>
          <w:p w14:paraId="098307F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90" w:type="dxa"/>
            <w:shd w:val="clear" w:color="auto" w:fill="auto"/>
            <w:noWrap/>
            <w:vAlign w:val="center"/>
            <w:hideMark/>
          </w:tcPr>
          <w:p w14:paraId="02D4270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0616814070</w:t>
            </w:r>
          </w:p>
        </w:tc>
        <w:tc>
          <w:tcPr>
            <w:tcW w:w="458" w:type="dxa"/>
            <w:shd w:val="clear" w:color="auto" w:fill="auto"/>
            <w:noWrap/>
            <w:vAlign w:val="center"/>
            <w:hideMark/>
          </w:tcPr>
          <w:p w14:paraId="1FEB05A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164488AD"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Разработка проектно-сметной документации и реконструкция автомобильной дороги по ул. Октябрьской</w:t>
            </w:r>
          </w:p>
        </w:tc>
        <w:tc>
          <w:tcPr>
            <w:tcW w:w="1701" w:type="dxa"/>
            <w:shd w:val="clear" w:color="auto" w:fill="auto"/>
            <w:noWrap/>
            <w:vAlign w:val="center"/>
            <w:hideMark/>
          </w:tcPr>
          <w:p w14:paraId="5E3C1762"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150,50000</w:t>
            </w:r>
          </w:p>
        </w:tc>
      </w:tr>
      <w:tr w:rsidR="00C82651" w:rsidRPr="00C90ED3" w14:paraId="6B9D75FC" w14:textId="77777777" w:rsidTr="00B22664">
        <w:trPr>
          <w:cantSplit/>
          <w:trHeight w:val="161"/>
        </w:trPr>
        <w:tc>
          <w:tcPr>
            <w:tcW w:w="564" w:type="dxa"/>
            <w:shd w:val="clear" w:color="auto" w:fill="auto"/>
            <w:noWrap/>
            <w:vAlign w:val="center"/>
            <w:hideMark/>
          </w:tcPr>
          <w:p w14:paraId="0F52811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300</w:t>
            </w:r>
          </w:p>
        </w:tc>
        <w:tc>
          <w:tcPr>
            <w:tcW w:w="567" w:type="dxa"/>
            <w:shd w:val="clear" w:color="auto" w:fill="auto"/>
            <w:noWrap/>
            <w:vAlign w:val="center"/>
            <w:hideMark/>
          </w:tcPr>
          <w:p w14:paraId="6B2E35F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90" w:type="dxa"/>
            <w:shd w:val="clear" w:color="auto" w:fill="auto"/>
            <w:noWrap/>
            <w:vAlign w:val="center"/>
            <w:hideMark/>
          </w:tcPr>
          <w:p w14:paraId="66D998A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0616814070</w:t>
            </w:r>
          </w:p>
        </w:tc>
        <w:tc>
          <w:tcPr>
            <w:tcW w:w="458" w:type="dxa"/>
            <w:shd w:val="clear" w:color="auto" w:fill="auto"/>
            <w:noWrap/>
            <w:vAlign w:val="center"/>
            <w:hideMark/>
          </w:tcPr>
          <w:p w14:paraId="44C1260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1340" w:type="dxa"/>
            <w:shd w:val="clear" w:color="auto" w:fill="auto"/>
            <w:hideMark/>
          </w:tcPr>
          <w:p w14:paraId="40DD2766"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701" w:type="dxa"/>
            <w:shd w:val="clear" w:color="auto" w:fill="auto"/>
            <w:noWrap/>
            <w:vAlign w:val="center"/>
            <w:hideMark/>
          </w:tcPr>
          <w:p w14:paraId="7F3D3EC1"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150,50000</w:t>
            </w:r>
          </w:p>
        </w:tc>
      </w:tr>
      <w:tr w:rsidR="00C82651" w:rsidRPr="00C90ED3" w14:paraId="0C07E931" w14:textId="77777777" w:rsidTr="00B22664">
        <w:trPr>
          <w:cantSplit/>
          <w:trHeight w:val="58"/>
        </w:trPr>
        <w:tc>
          <w:tcPr>
            <w:tcW w:w="564" w:type="dxa"/>
            <w:shd w:val="clear" w:color="auto" w:fill="auto"/>
            <w:noWrap/>
            <w:vAlign w:val="center"/>
            <w:hideMark/>
          </w:tcPr>
          <w:p w14:paraId="12C438C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301</w:t>
            </w:r>
          </w:p>
        </w:tc>
        <w:tc>
          <w:tcPr>
            <w:tcW w:w="567" w:type="dxa"/>
            <w:shd w:val="clear" w:color="auto" w:fill="auto"/>
            <w:noWrap/>
            <w:vAlign w:val="center"/>
            <w:hideMark/>
          </w:tcPr>
          <w:p w14:paraId="0CC2603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90" w:type="dxa"/>
            <w:shd w:val="clear" w:color="auto" w:fill="auto"/>
            <w:noWrap/>
            <w:vAlign w:val="center"/>
            <w:hideMark/>
          </w:tcPr>
          <w:p w14:paraId="17F0F8F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0617224213</w:t>
            </w:r>
          </w:p>
        </w:tc>
        <w:tc>
          <w:tcPr>
            <w:tcW w:w="458" w:type="dxa"/>
            <w:shd w:val="clear" w:color="auto" w:fill="auto"/>
            <w:noWrap/>
            <w:vAlign w:val="center"/>
            <w:hideMark/>
          </w:tcPr>
          <w:p w14:paraId="128CDCC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40FF649D"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Проектирование и строительство автомобильной дороги «Проезд индустриальный» к объекту «</w:t>
            </w:r>
            <w:proofErr w:type="spellStart"/>
            <w:r>
              <w:rPr>
                <w:rFonts w:ascii="Liberation Serif" w:hAnsi="Liberation Serif" w:cs="Liberation Serif"/>
                <w:color w:val="000000"/>
                <w:sz w:val="22"/>
                <w:szCs w:val="22"/>
              </w:rPr>
              <w:t>Логопарк</w:t>
            </w:r>
            <w:proofErr w:type="spellEnd"/>
            <w:r>
              <w:rPr>
                <w:rFonts w:ascii="Liberation Serif" w:hAnsi="Liberation Serif" w:cs="Liberation Serif"/>
                <w:color w:val="000000"/>
                <w:sz w:val="22"/>
                <w:szCs w:val="22"/>
              </w:rPr>
              <w:t xml:space="preserve"> Верхняя Пышма»</w:t>
            </w:r>
          </w:p>
        </w:tc>
        <w:tc>
          <w:tcPr>
            <w:tcW w:w="1701" w:type="dxa"/>
            <w:shd w:val="clear" w:color="auto" w:fill="auto"/>
            <w:noWrap/>
            <w:vAlign w:val="center"/>
            <w:hideMark/>
          </w:tcPr>
          <w:p w14:paraId="20C3A118"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8 675,00000</w:t>
            </w:r>
          </w:p>
        </w:tc>
      </w:tr>
      <w:tr w:rsidR="00C82651" w:rsidRPr="00C90ED3" w14:paraId="0BCF8AAD" w14:textId="77777777" w:rsidTr="00B22664">
        <w:trPr>
          <w:cantSplit/>
          <w:trHeight w:val="58"/>
        </w:trPr>
        <w:tc>
          <w:tcPr>
            <w:tcW w:w="564" w:type="dxa"/>
            <w:shd w:val="clear" w:color="auto" w:fill="auto"/>
            <w:noWrap/>
            <w:vAlign w:val="center"/>
            <w:hideMark/>
          </w:tcPr>
          <w:p w14:paraId="2689BD9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302</w:t>
            </w:r>
          </w:p>
        </w:tc>
        <w:tc>
          <w:tcPr>
            <w:tcW w:w="567" w:type="dxa"/>
            <w:shd w:val="clear" w:color="auto" w:fill="auto"/>
            <w:noWrap/>
            <w:vAlign w:val="center"/>
            <w:hideMark/>
          </w:tcPr>
          <w:p w14:paraId="0D3C0E7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90" w:type="dxa"/>
            <w:shd w:val="clear" w:color="auto" w:fill="auto"/>
            <w:noWrap/>
            <w:vAlign w:val="center"/>
            <w:hideMark/>
          </w:tcPr>
          <w:p w14:paraId="5403002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0617224213</w:t>
            </w:r>
          </w:p>
        </w:tc>
        <w:tc>
          <w:tcPr>
            <w:tcW w:w="458" w:type="dxa"/>
            <w:shd w:val="clear" w:color="auto" w:fill="auto"/>
            <w:noWrap/>
            <w:vAlign w:val="center"/>
            <w:hideMark/>
          </w:tcPr>
          <w:p w14:paraId="1229E91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1340" w:type="dxa"/>
            <w:shd w:val="clear" w:color="auto" w:fill="auto"/>
            <w:hideMark/>
          </w:tcPr>
          <w:p w14:paraId="6CDF8957"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701" w:type="dxa"/>
            <w:shd w:val="clear" w:color="auto" w:fill="auto"/>
            <w:noWrap/>
            <w:vAlign w:val="center"/>
            <w:hideMark/>
          </w:tcPr>
          <w:p w14:paraId="56A4D015"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8 675,00000</w:t>
            </w:r>
          </w:p>
        </w:tc>
      </w:tr>
      <w:tr w:rsidR="00C82651" w:rsidRPr="00C90ED3" w14:paraId="0F51BF2D" w14:textId="77777777" w:rsidTr="00B22664">
        <w:trPr>
          <w:cantSplit/>
          <w:trHeight w:val="58"/>
        </w:trPr>
        <w:tc>
          <w:tcPr>
            <w:tcW w:w="564" w:type="dxa"/>
            <w:shd w:val="clear" w:color="auto" w:fill="auto"/>
            <w:noWrap/>
            <w:vAlign w:val="center"/>
            <w:hideMark/>
          </w:tcPr>
          <w:p w14:paraId="3407C88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303</w:t>
            </w:r>
          </w:p>
        </w:tc>
        <w:tc>
          <w:tcPr>
            <w:tcW w:w="567" w:type="dxa"/>
            <w:shd w:val="clear" w:color="auto" w:fill="auto"/>
            <w:noWrap/>
            <w:vAlign w:val="center"/>
            <w:hideMark/>
          </w:tcPr>
          <w:p w14:paraId="29A5511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90" w:type="dxa"/>
            <w:shd w:val="clear" w:color="auto" w:fill="auto"/>
            <w:noWrap/>
            <w:vAlign w:val="center"/>
            <w:hideMark/>
          </w:tcPr>
          <w:p w14:paraId="4624BBF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0617324214</w:t>
            </w:r>
          </w:p>
        </w:tc>
        <w:tc>
          <w:tcPr>
            <w:tcW w:w="458" w:type="dxa"/>
            <w:shd w:val="clear" w:color="auto" w:fill="auto"/>
            <w:noWrap/>
            <w:vAlign w:val="center"/>
            <w:hideMark/>
          </w:tcPr>
          <w:p w14:paraId="0A4BE00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1BDF2D17"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Разработка проектно-сметной документации на реконструкцию автомобильной дороги по ул. Чкалова</w:t>
            </w:r>
          </w:p>
        </w:tc>
        <w:tc>
          <w:tcPr>
            <w:tcW w:w="1701" w:type="dxa"/>
            <w:shd w:val="clear" w:color="auto" w:fill="auto"/>
            <w:noWrap/>
            <w:vAlign w:val="center"/>
            <w:hideMark/>
          </w:tcPr>
          <w:p w14:paraId="5BD18114"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3 120,00000</w:t>
            </w:r>
          </w:p>
        </w:tc>
      </w:tr>
      <w:tr w:rsidR="00C82651" w:rsidRPr="00C90ED3" w14:paraId="2DC20E30" w14:textId="77777777" w:rsidTr="00B22664">
        <w:trPr>
          <w:cantSplit/>
          <w:trHeight w:val="58"/>
        </w:trPr>
        <w:tc>
          <w:tcPr>
            <w:tcW w:w="564" w:type="dxa"/>
            <w:shd w:val="clear" w:color="auto" w:fill="auto"/>
            <w:noWrap/>
            <w:vAlign w:val="center"/>
            <w:hideMark/>
          </w:tcPr>
          <w:p w14:paraId="4E1FCBD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304</w:t>
            </w:r>
          </w:p>
        </w:tc>
        <w:tc>
          <w:tcPr>
            <w:tcW w:w="567" w:type="dxa"/>
            <w:shd w:val="clear" w:color="auto" w:fill="auto"/>
            <w:noWrap/>
            <w:vAlign w:val="center"/>
            <w:hideMark/>
          </w:tcPr>
          <w:p w14:paraId="34DB83D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90" w:type="dxa"/>
            <w:shd w:val="clear" w:color="auto" w:fill="auto"/>
            <w:noWrap/>
            <w:vAlign w:val="center"/>
            <w:hideMark/>
          </w:tcPr>
          <w:p w14:paraId="645DCAA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0617324214</w:t>
            </w:r>
          </w:p>
        </w:tc>
        <w:tc>
          <w:tcPr>
            <w:tcW w:w="458" w:type="dxa"/>
            <w:shd w:val="clear" w:color="auto" w:fill="auto"/>
            <w:noWrap/>
            <w:vAlign w:val="center"/>
            <w:hideMark/>
          </w:tcPr>
          <w:p w14:paraId="7D34A36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1340" w:type="dxa"/>
            <w:shd w:val="clear" w:color="auto" w:fill="auto"/>
            <w:hideMark/>
          </w:tcPr>
          <w:p w14:paraId="676CFFAE"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701" w:type="dxa"/>
            <w:shd w:val="clear" w:color="auto" w:fill="auto"/>
            <w:noWrap/>
            <w:vAlign w:val="center"/>
            <w:hideMark/>
          </w:tcPr>
          <w:p w14:paraId="5B9993A5"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3 120,00000</w:t>
            </w:r>
          </w:p>
        </w:tc>
      </w:tr>
      <w:tr w:rsidR="00C82651" w:rsidRPr="00C90ED3" w14:paraId="54196AE5" w14:textId="77777777" w:rsidTr="00B22664">
        <w:trPr>
          <w:cantSplit/>
          <w:trHeight w:val="58"/>
        </w:trPr>
        <w:tc>
          <w:tcPr>
            <w:tcW w:w="564" w:type="dxa"/>
            <w:shd w:val="clear" w:color="auto" w:fill="auto"/>
            <w:noWrap/>
            <w:vAlign w:val="center"/>
            <w:hideMark/>
          </w:tcPr>
          <w:p w14:paraId="08A71AD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305</w:t>
            </w:r>
          </w:p>
        </w:tc>
        <w:tc>
          <w:tcPr>
            <w:tcW w:w="567" w:type="dxa"/>
            <w:shd w:val="clear" w:color="auto" w:fill="auto"/>
            <w:noWrap/>
            <w:vAlign w:val="center"/>
            <w:hideMark/>
          </w:tcPr>
          <w:p w14:paraId="0DBD3D9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90" w:type="dxa"/>
            <w:shd w:val="clear" w:color="auto" w:fill="auto"/>
            <w:noWrap/>
            <w:vAlign w:val="center"/>
            <w:hideMark/>
          </w:tcPr>
          <w:p w14:paraId="2FF0860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0618524212</w:t>
            </w:r>
          </w:p>
        </w:tc>
        <w:tc>
          <w:tcPr>
            <w:tcW w:w="458" w:type="dxa"/>
            <w:shd w:val="clear" w:color="auto" w:fill="auto"/>
            <w:noWrap/>
            <w:vAlign w:val="center"/>
            <w:hideMark/>
          </w:tcPr>
          <w:p w14:paraId="3952688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2981B0EE"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Реконструкция автомобильной дороги по ул. Юбилейная от проспекта Успенского до ул. Гальянова</w:t>
            </w:r>
          </w:p>
        </w:tc>
        <w:tc>
          <w:tcPr>
            <w:tcW w:w="1701" w:type="dxa"/>
            <w:shd w:val="clear" w:color="auto" w:fill="auto"/>
            <w:noWrap/>
            <w:vAlign w:val="center"/>
            <w:hideMark/>
          </w:tcPr>
          <w:p w14:paraId="6F6D6DC7"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1 577,20000</w:t>
            </w:r>
          </w:p>
        </w:tc>
      </w:tr>
      <w:tr w:rsidR="00C82651" w:rsidRPr="00C90ED3" w14:paraId="5E8B3754" w14:textId="77777777" w:rsidTr="00B22664">
        <w:trPr>
          <w:cantSplit/>
          <w:trHeight w:val="58"/>
        </w:trPr>
        <w:tc>
          <w:tcPr>
            <w:tcW w:w="564" w:type="dxa"/>
            <w:shd w:val="clear" w:color="auto" w:fill="auto"/>
            <w:noWrap/>
            <w:vAlign w:val="center"/>
            <w:hideMark/>
          </w:tcPr>
          <w:p w14:paraId="6E26B9E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306</w:t>
            </w:r>
          </w:p>
        </w:tc>
        <w:tc>
          <w:tcPr>
            <w:tcW w:w="567" w:type="dxa"/>
            <w:shd w:val="clear" w:color="auto" w:fill="auto"/>
            <w:noWrap/>
            <w:vAlign w:val="center"/>
            <w:hideMark/>
          </w:tcPr>
          <w:p w14:paraId="5EB7475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90" w:type="dxa"/>
            <w:shd w:val="clear" w:color="auto" w:fill="auto"/>
            <w:noWrap/>
            <w:vAlign w:val="center"/>
            <w:hideMark/>
          </w:tcPr>
          <w:p w14:paraId="3838758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0618524212</w:t>
            </w:r>
          </w:p>
        </w:tc>
        <w:tc>
          <w:tcPr>
            <w:tcW w:w="458" w:type="dxa"/>
            <w:shd w:val="clear" w:color="auto" w:fill="auto"/>
            <w:noWrap/>
            <w:vAlign w:val="center"/>
            <w:hideMark/>
          </w:tcPr>
          <w:p w14:paraId="69007F5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1340" w:type="dxa"/>
            <w:shd w:val="clear" w:color="auto" w:fill="auto"/>
            <w:hideMark/>
          </w:tcPr>
          <w:p w14:paraId="5323517A"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701" w:type="dxa"/>
            <w:shd w:val="clear" w:color="auto" w:fill="auto"/>
            <w:noWrap/>
            <w:vAlign w:val="center"/>
            <w:hideMark/>
          </w:tcPr>
          <w:p w14:paraId="0CF999BA"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1 577,20000</w:t>
            </w:r>
          </w:p>
        </w:tc>
      </w:tr>
      <w:tr w:rsidR="00C82651" w:rsidRPr="00C90ED3" w14:paraId="4F33F6B4" w14:textId="77777777" w:rsidTr="00B22664">
        <w:trPr>
          <w:cantSplit/>
          <w:trHeight w:val="70"/>
        </w:trPr>
        <w:tc>
          <w:tcPr>
            <w:tcW w:w="564" w:type="dxa"/>
            <w:shd w:val="clear" w:color="auto" w:fill="auto"/>
            <w:noWrap/>
            <w:vAlign w:val="center"/>
            <w:hideMark/>
          </w:tcPr>
          <w:p w14:paraId="1DD68BA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307</w:t>
            </w:r>
          </w:p>
        </w:tc>
        <w:tc>
          <w:tcPr>
            <w:tcW w:w="567" w:type="dxa"/>
            <w:shd w:val="clear" w:color="auto" w:fill="auto"/>
            <w:noWrap/>
            <w:vAlign w:val="center"/>
            <w:hideMark/>
          </w:tcPr>
          <w:p w14:paraId="4AB83BF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90" w:type="dxa"/>
            <w:shd w:val="clear" w:color="auto" w:fill="auto"/>
            <w:noWrap/>
            <w:vAlign w:val="center"/>
            <w:hideMark/>
          </w:tcPr>
          <w:p w14:paraId="18E24D3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0618624241</w:t>
            </w:r>
          </w:p>
        </w:tc>
        <w:tc>
          <w:tcPr>
            <w:tcW w:w="458" w:type="dxa"/>
            <w:shd w:val="clear" w:color="auto" w:fill="auto"/>
            <w:noWrap/>
            <w:vAlign w:val="center"/>
            <w:hideMark/>
          </w:tcPr>
          <w:p w14:paraId="3CB873C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0B3E2908"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Проектирование реконструкции моста через реку Исеть в п. Гать</w:t>
            </w:r>
          </w:p>
        </w:tc>
        <w:tc>
          <w:tcPr>
            <w:tcW w:w="1701" w:type="dxa"/>
            <w:shd w:val="clear" w:color="auto" w:fill="auto"/>
            <w:noWrap/>
            <w:vAlign w:val="center"/>
            <w:hideMark/>
          </w:tcPr>
          <w:p w14:paraId="6AB8D0ED"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10 200,00000</w:t>
            </w:r>
          </w:p>
        </w:tc>
      </w:tr>
      <w:tr w:rsidR="00C82651" w:rsidRPr="00C90ED3" w14:paraId="19161A4D" w14:textId="77777777" w:rsidTr="00B22664">
        <w:trPr>
          <w:cantSplit/>
          <w:trHeight w:val="58"/>
        </w:trPr>
        <w:tc>
          <w:tcPr>
            <w:tcW w:w="564" w:type="dxa"/>
            <w:shd w:val="clear" w:color="auto" w:fill="auto"/>
            <w:noWrap/>
            <w:vAlign w:val="center"/>
            <w:hideMark/>
          </w:tcPr>
          <w:p w14:paraId="178C32B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308</w:t>
            </w:r>
          </w:p>
        </w:tc>
        <w:tc>
          <w:tcPr>
            <w:tcW w:w="567" w:type="dxa"/>
            <w:shd w:val="clear" w:color="auto" w:fill="auto"/>
            <w:noWrap/>
            <w:vAlign w:val="center"/>
            <w:hideMark/>
          </w:tcPr>
          <w:p w14:paraId="7882F38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90" w:type="dxa"/>
            <w:shd w:val="clear" w:color="auto" w:fill="auto"/>
            <w:noWrap/>
            <w:vAlign w:val="center"/>
            <w:hideMark/>
          </w:tcPr>
          <w:p w14:paraId="52C5090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0618624241</w:t>
            </w:r>
          </w:p>
        </w:tc>
        <w:tc>
          <w:tcPr>
            <w:tcW w:w="458" w:type="dxa"/>
            <w:shd w:val="clear" w:color="auto" w:fill="auto"/>
            <w:noWrap/>
            <w:vAlign w:val="center"/>
            <w:hideMark/>
          </w:tcPr>
          <w:p w14:paraId="6BF78DE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1340" w:type="dxa"/>
            <w:shd w:val="clear" w:color="auto" w:fill="auto"/>
            <w:hideMark/>
          </w:tcPr>
          <w:p w14:paraId="130AF01F"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701" w:type="dxa"/>
            <w:shd w:val="clear" w:color="auto" w:fill="auto"/>
            <w:noWrap/>
            <w:vAlign w:val="center"/>
            <w:hideMark/>
          </w:tcPr>
          <w:p w14:paraId="25AA80A6"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10 200,00000</w:t>
            </w:r>
          </w:p>
        </w:tc>
      </w:tr>
      <w:tr w:rsidR="00C82651" w:rsidRPr="00C90ED3" w14:paraId="2A7A9954" w14:textId="77777777" w:rsidTr="00B22664">
        <w:trPr>
          <w:cantSplit/>
          <w:trHeight w:val="159"/>
        </w:trPr>
        <w:tc>
          <w:tcPr>
            <w:tcW w:w="564" w:type="dxa"/>
            <w:shd w:val="clear" w:color="auto" w:fill="auto"/>
            <w:noWrap/>
            <w:vAlign w:val="center"/>
            <w:hideMark/>
          </w:tcPr>
          <w:p w14:paraId="7FFBC613"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lastRenderedPageBreak/>
              <w:t>309</w:t>
            </w:r>
          </w:p>
        </w:tc>
        <w:tc>
          <w:tcPr>
            <w:tcW w:w="567" w:type="dxa"/>
            <w:shd w:val="clear" w:color="auto" w:fill="auto"/>
            <w:noWrap/>
            <w:vAlign w:val="center"/>
            <w:hideMark/>
          </w:tcPr>
          <w:p w14:paraId="78EAB964"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0409</w:t>
            </w:r>
          </w:p>
        </w:tc>
        <w:tc>
          <w:tcPr>
            <w:tcW w:w="1290" w:type="dxa"/>
            <w:shd w:val="clear" w:color="auto" w:fill="auto"/>
            <w:noWrap/>
            <w:vAlign w:val="center"/>
            <w:hideMark/>
          </w:tcPr>
          <w:p w14:paraId="5FD72025"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0620000000</w:t>
            </w:r>
          </w:p>
        </w:tc>
        <w:tc>
          <w:tcPr>
            <w:tcW w:w="458" w:type="dxa"/>
            <w:shd w:val="clear" w:color="auto" w:fill="auto"/>
            <w:noWrap/>
            <w:vAlign w:val="center"/>
            <w:hideMark/>
          </w:tcPr>
          <w:p w14:paraId="5AF91E28"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2206C1E5" w14:textId="77777777" w:rsidR="00C82651" w:rsidRPr="00C90ED3" w:rsidRDefault="00C82651" w:rsidP="00B22664">
            <w:pPr>
              <w:ind w:left="-16"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Подпрограмма «Улучшение жилищных условий граждан, проживающих на территории городского округа Верхняя Пышма до 2027 года»</w:t>
            </w:r>
          </w:p>
        </w:tc>
        <w:tc>
          <w:tcPr>
            <w:tcW w:w="1701" w:type="dxa"/>
            <w:shd w:val="clear" w:color="auto" w:fill="auto"/>
            <w:noWrap/>
            <w:vAlign w:val="center"/>
            <w:hideMark/>
          </w:tcPr>
          <w:p w14:paraId="78492E1A" w14:textId="77777777" w:rsidR="00C82651" w:rsidRPr="00C90ED3" w:rsidRDefault="00C82651" w:rsidP="00B22664">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14 762,00000</w:t>
            </w:r>
          </w:p>
        </w:tc>
      </w:tr>
      <w:tr w:rsidR="00C82651" w:rsidRPr="00C90ED3" w14:paraId="7E213B67" w14:textId="77777777" w:rsidTr="00B22664">
        <w:trPr>
          <w:cantSplit/>
          <w:trHeight w:val="58"/>
        </w:trPr>
        <w:tc>
          <w:tcPr>
            <w:tcW w:w="564" w:type="dxa"/>
            <w:shd w:val="clear" w:color="auto" w:fill="auto"/>
            <w:noWrap/>
            <w:vAlign w:val="center"/>
            <w:hideMark/>
          </w:tcPr>
          <w:p w14:paraId="3C58E4FC"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310</w:t>
            </w:r>
          </w:p>
        </w:tc>
        <w:tc>
          <w:tcPr>
            <w:tcW w:w="567" w:type="dxa"/>
            <w:shd w:val="clear" w:color="auto" w:fill="auto"/>
            <w:noWrap/>
            <w:vAlign w:val="center"/>
            <w:hideMark/>
          </w:tcPr>
          <w:p w14:paraId="39557D9A"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0409</w:t>
            </w:r>
          </w:p>
        </w:tc>
        <w:tc>
          <w:tcPr>
            <w:tcW w:w="1290" w:type="dxa"/>
            <w:shd w:val="clear" w:color="auto" w:fill="auto"/>
            <w:noWrap/>
            <w:vAlign w:val="center"/>
            <w:hideMark/>
          </w:tcPr>
          <w:p w14:paraId="1FC03F8F"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0621021230</w:t>
            </w:r>
          </w:p>
        </w:tc>
        <w:tc>
          <w:tcPr>
            <w:tcW w:w="458" w:type="dxa"/>
            <w:shd w:val="clear" w:color="auto" w:fill="auto"/>
            <w:noWrap/>
            <w:vAlign w:val="center"/>
            <w:hideMark/>
          </w:tcPr>
          <w:p w14:paraId="2D5316C9"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679DDB95" w14:textId="77777777" w:rsidR="00C82651" w:rsidRPr="00C90ED3" w:rsidRDefault="00C82651" w:rsidP="00B22664">
            <w:pPr>
              <w:ind w:left="-16"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Обеспечение подготовки земельных участков на территории городского округа для предоставления однократно бесплатно семьям, имеющих трех и более детей</w:t>
            </w:r>
          </w:p>
        </w:tc>
        <w:tc>
          <w:tcPr>
            <w:tcW w:w="1701" w:type="dxa"/>
            <w:shd w:val="clear" w:color="auto" w:fill="auto"/>
            <w:noWrap/>
            <w:vAlign w:val="center"/>
            <w:hideMark/>
          </w:tcPr>
          <w:p w14:paraId="2DFDD6AB" w14:textId="77777777" w:rsidR="00C82651" w:rsidRPr="00C90ED3" w:rsidRDefault="00C82651" w:rsidP="00B22664">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14 762,00000</w:t>
            </w:r>
          </w:p>
        </w:tc>
      </w:tr>
      <w:tr w:rsidR="00C82651" w:rsidRPr="00C90ED3" w14:paraId="52D21930" w14:textId="77777777" w:rsidTr="00B22664">
        <w:trPr>
          <w:cantSplit/>
          <w:trHeight w:val="195"/>
        </w:trPr>
        <w:tc>
          <w:tcPr>
            <w:tcW w:w="564" w:type="dxa"/>
            <w:shd w:val="clear" w:color="auto" w:fill="auto"/>
            <w:noWrap/>
            <w:vAlign w:val="center"/>
            <w:hideMark/>
          </w:tcPr>
          <w:p w14:paraId="5BF0E41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311</w:t>
            </w:r>
          </w:p>
        </w:tc>
        <w:tc>
          <w:tcPr>
            <w:tcW w:w="567" w:type="dxa"/>
            <w:shd w:val="clear" w:color="auto" w:fill="auto"/>
            <w:noWrap/>
            <w:vAlign w:val="center"/>
            <w:hideMark/>
          </w:tcPr>
          <w:p w14:paraId="436B21F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90" w:type="dxa"/>
            <w:shd w:val="clear" w:color="auto" w:fill="auto"/>
            <w:noWrap/>
            <w:vAlign w:val="center"/>
            <w:hideMark/>
          </w:tcPr>
          <w:p w14:paraId="0003ECB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0621021230</w:t>
            </w:r>
          </w:p>
        </w:tc>
        <w:tc>
          <w:tcPr>
            <w:tcW w:w="458" w:type="dxa"/>
            <w:shd w:val="clear" w:color="auto" w:fill="auto"/>
            <w:noWrap/>
            <w:vAlign w:val="center"/>
            <w:hideMark/>
          </w:tcPr>
          <w:p w14:paraId="319DAB8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340" w:type="dxa"/>
            <w:shd w:val="clear" w:color="auto" w:fill="auto"/>
            <w:hideMark/>
          </w:tcPr>
          <w:p w14:paraId="08C97173"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3311F433"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13 106,92400</w:t>
            </w:r>
          </w:p>
        </w:tc>
      </w:tr>
      <w:tr w:rsidR="00C82651" w:rsidRPr="00C90ED3" w14:paraId="6B94A095" w14:textId="77777777" w:rsidTr="00B22664">
        <w:trPr>
          <w:cantSplit/>
          <w:trHeight w:val="197"/>
        </w:trPr>
        <w:tc>
          <w:tcPr>
            <w:tcW w:w="564" w:type="dxa"/>
            <w:shd w:val="clear" w:color="auto" w:fill="auto"/>
            <w:noWrap/>
            <w:vAlign w:val="center"/>
            <w:hideMark/>
          </w:tcPr>
          <w:p w14:paraId="611D21A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312</w:t>
            </w:r>
          </w:p>
        </w:tc>
        <w:tc>
          <w:tcPr>
            <w:tcW w:w="567" w:type="dxa"/>
            <w:shd w:val="clear" w:color="auto" w:fill="auto"/>
            <w:noWrap/>
            <w:vAlign w:val="center"/>
            <w:hideMark/>
          </w:tcPr>
          <w:p w14:paraId="35A1430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90" w:type="dxa"/>
            <w:shd w:val="clear" w:color="auto" w:fill="auto"/>
            <w:noWrap/>
            <w:vAlign w:val="center"/>
            <w:hideMark/>
          </w:tcPr>
          <w:p w14:paraId="069586A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0621021230</w:t>
            </w:r>
          </w:p>
        </w:tc>
        <w:tc>
          <w:tcPr>
            <w:tcW w:w="458" w:type="dxa"/>
            <w:shd w:val="clear" w:color="auto" w:fill="auto"/>
            <w:noWrap/>
            <w:vAlign w:val="center"/>
            <w:hideMark/>
          </w:tcPr>
          <w:p w14:paraId="315BEBC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1340" w:type="dxa"/>
            <w:shd w:val="clear" w:color="auto" w:fill="auto"/>
            <w:hideMark/>
          </w:tcPr>
          <w:p w14:paraId="2E71A1E4"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701" w:type="dxa"/>
            <w:shd w:val="clear" w:color="auto" w:fill="auto"/>
            <w:noWrap/>
            <w:vAlign w:val="center"/>
            <w:hideMark/>
          </w:tcPr>
          <w:p w14:paraId="585C64D2"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1 655,07600</w:t>
            </w:r>
          </w:p>
        </w:tc>
      </w:tr>
      <w:tr w:rsidR="00C82651" w:rsidRPr="00C90ED3" w14:paraId="335E00E1" w14:textId="77777777" w:rsidTr="00B22664">
        <w:trPr>
          <w:cantSplit/>
          <w:trHeight w:val="58"/>
        </w:trPr>
        <w:tc>
          <w:tcPr>
            <w:tcW w:w="564" w:type="dxa"/>
            <w:shd w:val="clear" w:color="auto" w:fill="auto"/>
            <w:noWrap/>
            <w:vAlign w:val="center"/>
            <w:hideMark/>
          </w:tcPr>
          <w:p w14:paraId="3FE15B3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313</w:t>
            </w:r>
          </w:p>
        </w:tc>
        <w:tc>
          <w:tcPr>
            <w:tcW w:w="567" w:type="dxa"/>
            <w:shd w:val="clear" w:color="auto" w:fill="auto"/>
            <w:noWrap/>
            <w:vAlign w:val="center"/>
            <w:hideMark/>
          </w:tcPr>
          <w:p w14:paraId="4375BDE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0410</w:t>
            </w:r>
          </w:p>
        </w:tc>
        <w:tc>
          <w:tcPr>
            <w:tcW w:w="1290" w:type="dxa"/>
            <w:shd w:val="clear" w:color="auto" w:fill="auto"/>
            <w:noWrap/>
            <w:vAlign w:val="center"/>
            <w:hideMark/>
          </w:tcPr>
          <w:p w14:paraId="1702133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58" w:type="dxa"/>
            <w:shd w:val="clear" w:color="auto" w:fill="auto"/>
            <w:noWrap/>
            <w:vAlign w:val="center"/>
            <w:hideMark/>
          </w:tcPr>
          <w:p w14:paraId="45A8F55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1340" w:type="dxa"/>
            <w:shd w:val="clear" w:color="auto" w:fill="auto"/>
            <w:hideMark/>
          </w:tcPr>
          <w:p w14:paraId="7DD8A67A"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Связь и информатика</w:t>
            </w:r>
          </w:p>
        </w:tc>
        <w:tc>
          <w:tcPr>
            <w:tcW w:w="1701" w:type="dxa"/>
            <w:shd w:val="clear" w:color="auto" w:fill="auto"/>
            <w:noWrap/>
            <w:vAlign w:val="center"/>
            <w:hideMark/>
          </w:tcPr>
          <w:p w14:paraId="7B778609"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4 504,40000</w:t>
            </w:r>
          </w:p>
        </w:tc>
      </w:tr>
      <w:tr w:rsidR="00C82651" w:rsidRPr="00C90ED3" w14:paraId="60267040" w14:textId="77777777" w:rsidTr="00B22664">
        <w:trPr>
          <w:cantSplit/>
          <w:trHeight w:val="58"/>
        </w:trPr>
        <w:tc>
          <w:tcPr>
            <w:tcW w:w="564" w:type="dxa"/>
            <w:shd w:val="clear" w:color="auto" w:fill="auto"/>
            <w:noWrap/>
            <w:vAlign w:val="center"/>
            <w:hideMark/>
          </w:tcPr>
          <w:p w14:paraId="38548A1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314</w:t>
            </w:r>
          </w:p>
        </w:tc>
        <w:tc>
          <w:tcPr>
            <w:tcW w:w="567" w:type="dxa"/>
            <w:shd w:val="clear" w:color="auto" w:fill="auto"/>
            <w:noWrap/>
            <w:vAlign w:val="center"/>
            <w:hideMark/>
          </w:tcPr>
          <w:p w14:paraId="1E42395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w:t>
            </w:r>
          </w:p>
        </w:tc>
        <w:tc>
          <w:tcPr>
            <w:tcW w:w="1290" w:type="dxa"/>
            <w:shd w:val="clear" w:color="auto" w:fill="auto"/>
            <w:noWrap/>
            <w:vAlign w:val="center"/>
            <w:hideMark/>
          </w:tcPr>
          <w:p w14:paraId="6D9FC10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58" w:type="dxa"/>
            <w:shd w:val="clear" w:color="auto" w:fill="auto"/>
            <w:noWrap/>
            <w:vAlign w:val="center"/>
            <w:hideMark/>
          </w:tcPr>
          <w:p w14:paraId="24BC5F3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699D93A0"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1701" w:type="dxa"/>
            <w:shd w:val="clear" w:color="auto" w:fill="auto"/>
            <w:noWrap/>
            <w:vAlign w:val="center"/>
            <w:hideMark/>
          </w:tcPr>
          <w:p w14:paraId="5D354860"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4 504,40000</w:t>
            </w:r>
          </w:p>
        </w:tc>
      </w:tr>
      <w:tr w:rsidR="00C82651" w:rsidRPr="00C90ED3" w14:paraId="6818EF93" w14:textId="77777777" w:rsidTr="00B22664">
        <w:trPr>
          <w:cantSplit/>
          <w:trHeight w:val="58"/>
        </w:trPr>
        <w:tc>
          <w:tcPr>
            <w:tcW w:w="564" w:type="dxa"/>
            <w:shd w:val="clear" w:color="auto" w:fill="auto"/>
            <w:noWrap/>
            <w:vAlign w:val="center"/>
            <w:hideMark/>
          </w:tcPr>
          <w:p w14:paraId="3DAD3E3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315</w:t>
            </w:r>
          </w:p>
        </w:tc>
        <w:tc>
          <w:tcPr>
            <w:tcW w:w="567" w:type="dxa"/>
            <w:shd w:val="clear" w:color="auto" w:fill="auto"/>
            <w:noWrap/>
            <w:vAlign w:val="center"/>
            <w:hideMark/>
          </w:tcPr>
          <w:p w14:paraId="3A396EB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w:t>
            </w:r>
          </w:p>
        </w:tc>
        <w:tc>
          <w:tcPr>
            <w:tcW w:w="1290" w:type="dxa"/>
            <w:shd w:val="clear" w:color="auto" w:fill="auto"/>
            <w:noWrap/>
            <w:vAlign w:val="center"/>
            <w:hideMark/>
          </w:tcPr>
          <w:p w14:paraId="48596A6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0120000000</w:t>
            </w:r>
          </w:p>
        </w:tc>
        <w:tc>
          <w:tcPr>
            <w:tcW w:w="458" w:type="dxa"/>
            <w:shd w:val="clear" w:color="auto" w:fill="auto"/>
            <w:noWrap/>
            <w:vAlign w:val="center"/>
            <w:hideMark/>
          </w:tcPr>
          <w:p w14:paraId="2953B7E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0BC3D605"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«Информационное общество в городском округе Верхняя Пышма до 2027 года»</w:t>
            </w:r>
          </w:p>
        </w:tc>
        <w:tc>
          <w:tcPr>
            <w:tcW w:w="1701" w:type="dxa"/>
            <w:shd w:val="clear" w:color="auto" w:fill="auto"/>
            <w:noWrap/>
            <w:vAlign w:val="center"/>
            <w:hideMark/>
          </w:tcPr>
          <w:p w14:paraId="72F625E6"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4 504,40000</w:t>
            </w:r>
          </w:p>
        </w:tc>
      </w:tr>
      <w:tr w:rsidR="00C82651" w:rsidRPr="00C90ED3" w14:paraId="2B8B1BA2" w14:textId="77777777" w:rsidTr="00B22664">
        <w:trPr>
          <w:cantSplit/>
          <w:trHeight w:val="189"/>
        </w:trPr>
        <w:tc>
          <w:tcPr>
            <w:tcW w:w="564" w:type="dxa"/>
            <w:shd w:val="clear" w:color="auto" w:fill="auto"/>
            <w:noWrap/>
            <w:vAlign w:val="center"/>
            <w:hideMark/>
          </w:tcPr>
          <w:p w14:paraId="1FABC08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316</w:t>
            </w:r>
          </w:p>
        </w:tc>
        <w:tc>
          <w:tcPr>
            <w:tcW w:w="567" w:type="dxa"/>
            <w:shd w:val="clear" w:color="auto" w:fill="auto"/>
            <w:noWrap/>
            <w:vAlign w:val="center"/>
            <w:hideMark/>
          </w:tcPr>
          <w:p w14:paraId="1B05EAF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w:t>
            </w:r>
          </w:p>
        </w:tc>
        <w:tc>
          <w:tcPr>
            <w:tcW w:w="1290" w:type="dxa"/>
            <w:shd w:val="clear" w:color="auto" w:fill="auto"/>
            <w:noWrap/>
            <w:vAlign w:val="center"/>
            <w:hideMark/>
          </w:tcPr>
          <w:p w14:paraId="4D14AD9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0120411040</w:t>
            </w:r>
          </w:p>
        </w:tc>
        <w:tc>
          <w:tcPr>
            <w:tcW w:w="458" w:type="dxa"/>
            <w:shd w:val="clear" w:color="auto" w:fill="auto"/>
            <w:noWrap/>
            <w:vAlign w:val="center"/>
            <w:hideMark/>
          </w:tcPr>
          <w:p w14:paraId="2D55921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46D15FD5"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Приобретение и обслуживание программного комплекса по расчету и мониторингу муниципальных услуг по расширению функциональных возможностей управления финансами</w:t>
            </w:r>
          </w:p>
        </w:tc>
        <w:tc>
          <w:tcPr>
            <w:tcW w:w="1701" w:type="dxa"/>
            <w:shd w:val="clear" w:color="auto" w:fill="auto"/>
            <w:noWrap/>
            <w:vAlign w:val="center"/>
            <w:hideMark/>
          </w:tcPr>
          <w:p w14:paraId="6956370F"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78,00000</w:t>
            </w:r>
          </w:p>
        </w:tc>
      </w:tr>
      <w:tr w:rsidR="00C82651" w:rsidRPr="00C90ED3" w14:paraId="476B4AF3" w14:textId="77777777" w:rsidTr="00B22664">
        <w:trPr>
          <w:cantSplit/>
          <w:trHeight w:val="70"/>
        </w:trPr>
        <w:tc>
          <w:tcPr>
            <w:tcW w:w="564" w:type="dxa"/>
            <w:shd w:val="clear" w:color="auto" w:fill="auto"/>
            <w:noWrap/>
            <w:vAlign w:val="center"/>
            <w:hideMark/>
          </w:tcPr>
          <w:p w14:paraId="12AFDFE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317</w:t>
            </w:r>
          </w:p>
        </w:tc>
        <w:tc>
          <w:tcPr>
            <w:tcW w:w="567" w:type="dxa"/>
            <w:shd w:val="clear" w:color="auto" w:fill="auto"/>
            <w:noWrap/>
            <w:vAlign w:val="center"/>
            <w:hideMark/>
          </w:tcPr>
          <w:p w14:paraId="002CA64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w:t>
            </w:r>
          </w:p>
        </w:tc>
        <w:tc>
          <w:tcPr>
            <w:tcW w:w="1290" w:type="dxa"/>
            <w:shd w:val="clear" w:color="auto" w:fill="auto"/>
            <w:noWrap/>
            <w:vAlign w:val="center"/>
            <w:hideMark/>
          </w:tcPr>
          <w:p w14:paraId="4BF324E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0120411040</w:t>
            </w:r>
          </w:p>
        </w:tc>
        <w:tc>
          <w:tcPr>
            <w:tcW w:w="458" w:type="dxa"/>
            <w:shd w:val="clear" w:color="auto" w:fill="auto"/>
            <w:noWrap/>
            <w:vAlign w:val="center"/>
            <w:hideMark/>
          </w:tcPr>
          <w:p w14:paraId="49DC174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340" w:type="dxa"/>
            <w:shd w:val="clear" w:color="auto" w:fill="auto"/>
            <w:hideMark/>
          </w:tcPr>
          <w:p w14:paraId="1B75C0BC"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0F6F99C8"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78,00000</w:t>
            </w:r>
          </w:p>
        </w:tc>
      </w:tr>
      <w:tr w:rsidR="00C82651" w:rsidRPr="00C90ED3" w14:paraId="176853E8" w14:textId="77777777" w:rsidTr="00B22664">
        <w:trPr>
          <w:cantSplit/>
          <w:trHeight w:val="129"/>
        </w:trPr>
        <w:tc>
          <w:tcPr>
            <w:tcW w:w="564" w:type="dxa"/>
            <w:shd w:val="clear" w:color="auto" w:fill="auto"/>
            <w:noWrap/>
            <w:vAlign w:val="center"/>
            <w:hideMark/>
          </w:tcPr>
          <w:p w14:paraId="7A27161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318</w:t>
            </w:r>
          </w:p>
        </w:tc>
        <w:tc>
          <w:tcPr>
            <w:tcW w:w="567" w:type="dxa"/>
            <w:shd w:val="clear" w:color="auto" w:fill="auto"/>
            <w:noWrap/>
            <w:vAlign w:val="center"/>
            <w:hideMark/>
          </w:tcPr>
          <w:p w14:paraId="4886FA3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w:t>
            </w:r>
          </w:p>
        </w:tc>
        <w:tc>
          <w:tcPr>
            <w:tcW w:w="1290" w:type="dxa"/>
            <w:shd w:val="clear" w:color="auto" w:fill="auto"/>
            <w:noWrap/>
            <w:vAlign w:val="center"/>
            <w:hideMark/>
          </w:tcPr>
          <w:p w14:paraId="7D3B1BD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0120511080</w:t>
            </w:r>
          </w:p>
        </w:tc>
        <w:tc>
          <w:tcPr>
            <w:tcW w:w="458" w:type="dxa"/>
            <w:shd w:val="clear" w:color="auto" w:fill="auto"/>
            <w:noWrap/>
            <w:vAlign w:val="center"/>
            <w:hideMark/>
          </w:tcPr>
          <w:p w14:paraId="5FA75EC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32EC7660"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Внедрение системы электронного документооборота администрации городского округа</w:t>
            </w:r>
          </w:p>
        </w:tc>
        <w:tc>
          <w:tcPr>
            <w:tcW w:w="1701" w:type="dxa"/>
            <w:shd w:val="clear" w:color="auto" w:fill="auto"/>
            <w:noWrap/>
            <w:vAlign w:val="center"/>
            <w:hideMark/>
          </w:tcPr>
          <w:p w14:paraId="3486188B"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574,00000</w:t>
            </w:r>
          </w:p>
        </w:tc>
      </w:tr>
      <w:tr w:rsidR="00C82651" w:rsidRPr="00C90ED3" w14:paraId="4D04F160" w14:textId="77777777" w:rsidTr="00B22664">
        <w:trPr>
          <w:cantSplit/>
          <w:trHeight w:val="70"/>
        </w:trPr>
        <w:tc>
          <w:tcPr>
            <w:tcW w:w="564" w:type="dxa"/>
            <w:shd w:val="clear" w:color="auto" w:fill="auto"/>
            <w:noWrap/>
            <w:vAlign w:val="center"/>
            <w:hideMark/>
          </w:tcPr>
          <w:p w14:paraId="1867A2B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319</w:t>
            </w:r>
          </w:p>
        </w:tc>
        <w:tc>
          <w:tcPr>
            <w:tcW w:w="567" w:type="dxa"/>
            <w:shd w:val="clear" w:color="auto" w:fill="auto"/>
            <w:noWrap/>
            <w:vAlign w:val="center"/>
            <w:hideMark/>
          </w:tcPr>
          <w:p w14:paraId="5ADAA34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w:t>
            </w:r>
          </w:p>
        </w:tc>
        <w:tc>
          <w:tcPr>
            <w:tcW w:w="1290" w:type="dxa"/>
            <w:shd w:val="clear" w:color="auto" w:fill="auto"/>
            <w:noWrap/>
            <w:vAlign w:val="center"/>
            <w:hideMark/>
          </w:tcPr>
          <w:p w14:paraId="10B7596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0120511080</w:t>
            </w:r>
          </w:p>
        </w:tc>
        <w:tc>
          <w:tcPr>
            <w:tcW w:w="458" w:type="dxa"/>
            <w:shd w:val="clear" w:color="auto" w:fill="auto"/>
            <w:noWrap/>
            <w:vAlign w:val="center"/>
            <w:hideMark/>
          </w:tcPr>
          <w:p w14:paraId="64ED802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340" w:type="dxa"/>
            <w:shd w:val="clear" w:color="auto" w:fill="auto"/>
            <w:hideMark/>
          </w:tcPr>
          <w:p w14:paraId="06598FA4"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34E840A6"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574,00000</w:t>
            </w:r>
          </w:p>
        </w:tc>
      </w:tr>
      <w:tr w:rsidR="00C82651" w:rsidRPr="00C90ED3" w14:paraId="692C65A3" w14:textId="77777777" w:rsidTr="00B22664">
        <w:trPr>
          <w:cantSplit/>
          <w:trHeight w:val="70"/>
        </w:trPr>
        <w:tc>
          <w:tcPr>
            <w:tcW w:w="564" w:type="dxa"/>
            <w:shd w:val="clear" w:color="auto" w:fill="auto"/>
            <w:noWrap/>
            <w:vAlign w:val="center"/>
            <w:hideMark/>
          </w:tcPr>
          <w:p w14:paraId="51ACDE3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320</w:t>
            </w:r>
          </w:p>
        </w:tc>
        <w:tc>
          <w:tcPr>
            <w:tcW w:w="567" w:type="dxa"/>
            <w:shd w:val="clear" w:color="auto" w:fill="auto"/>
            <w:noWrap/>
            <w:vAlign w:val="center"/>
            <w:hideMark/>
          </w:tcPr>
          <w:p w14:paraId="6FD6DFB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w:t>
            </w:r>
          </w:p>
        </w:tc>
        <w:tc>
          <w:tcPr>
            <w:tcW w:w="1290" w:type="dxa"/>
            <w:shd w:val="clear" w:color="auto" w:fill="auto"/>
            <w:noWrap/>
            <w:vAlign w:val="center"/>
            <w:hideMark/>
          </w:tcPr>
          <w:p w14:paraId="21515E9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0120711090</w:t>
            </w:r>
          </w:p>
        </w:tc>
        <w:tc>
          <w:tcPr>
            <w:tcW w:w="458" w:type="dxa"/>
            <w:shd w:val="clear" w:color="auto" w:fill="auto"/>
            <w:noWrap/>
            <w:vAlign w:val="center"/>
            <w:hideMark/>
          </w:tcPr>
          <w:p w14:paraId="49A6FBC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26170114"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Формирование эффективной системы муниципального управления на основе использования информационных и телекоммуникационных технологий</w:t>
            </w:r>
          </w:p>
        </w:tc>
        <w:tc>
          <w:tcPr>
            <w:tcW w:w="1701" w:type="dxa"/>
            <w:shd w:val="clear" w:color="auto" w:fill="auto"/>
            <w:noWrap/>
            <w:vAlign w:val="center"/>
            <w:hideMark/>
          </w:tcPr>
          <w:p w14:paraId="5B911DAD"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3 702,90000</w:t>
            </w:r>
          </w:p>
        </w:tc>
      </w:tr>
      <w:tr w:rsidR="00C82651" w:rsidRPr="00C90ED3" w14:paraId="181AF177" w14:textId="77777777" w:rsidTr="00B22664">
        <w:trPr>
          <w:cantSplit/>
          <w:trHeight w:val="58"/>
        </w:trPr>
        <w:tc>
          <w:tcPr>
            <w:tcW w:w="564" w:type="dxa"/>
            <w:shd w:val="clear" w:color="auto" w:fill="auto"/>
            <w:noWrap/>
            <w:vAlign w:val="center"/>
            <w:hideMark/>
          </w:tcPr>
          <w:p w14:paraId="67441EB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321</w:t>
            </w:r>
          </w:p>
        </w:tc>
        <w:tc>
          <w:tcPr>
            <w:tcW w:w="567" w:type="dxa"/>
            <w:shd w:val="clear" w:color="auto" w:fill="auto"/>
            <w:noWrap/>
            <w:vAlign w:val="center"/>
            <w:hideMark/>
          </w:tcPr>
          <w:p w14:paraId="3B5B400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w:t>
            </w:r>
          </w:p>
        </w:tc>
        <w:tc>
          <w:tcPr>
            <w:tcW w:w="1290" w:type="dxa"/>
            <w:shd w:val="clear" w:color="auto" w:fill="auto"/>
            <w:noWrap/>
            <w:vAlign w:val="center"/>
            <w:hideMark/>
          </w:tcPr>
          <w:p w14:paraId="36B4157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0120711090</w:t>
            </w:r>
          </w:p>
        </w:tc>
        <w:tc>
          <w:tcPr>
            <w:tcW w:w="458" w:type="dxa"/>
            <w:shd w:val="clear" w:color="auto" w:fill="auto"/>
            <w:noWrap/>
            <w:vAlign w:val="center"/>
            <w:hideMark/>
          </w:tcPr>
          <w:p w14:paraId="35A7AC8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340" w:type="dxa"/>
            <w:shd w:val="clear" w:color="auto" w:fill="auto"/>
            <w:hideMark/>
          </w:tcPr>
          <w:p w14:paraId="7C918E87"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7715BDB0"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3 702,90000</w:t>
            </w:r>
          </w:p>
        </w:tc>
      </w:tr>
      <w:tr w:rsidR="00C82651" w:rsidRPr="00C90ED3" w14:paraId="5927CE1C" w14:textId="77777777" w:rsidTr="00B22664">
        <w:trPr>
          <w:cantSplit/>
          <w:trHeight w:val="58"/>
        </w:trPr>
        <w:tc>
          <w:tcPr>
            <w:tcW w:w="564" w:type="dxa"/>
            <w:shd w:val="clear" w:color="auto" w:fill="auto"/>
            <w:noWrap/>
            <w:vAlign w:val="center"/>
            <w:hideMark/>
          </w:tcPr>
          <w:p w14:paraId="5CAE24B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322</w:t>
            </w:r>
          </w:p>
        </w:tc>
        <w:tc>
          <w:tcPr>
            <w:tcW w:w="567" w:type="dxa"/>
            <w:shd w:val="clear" w:color="auto" w:fill="auto"/>
            <w:noWrap/>
            <w:vAlign w:val="center"/>
            <w:hideMark/>
          </w:tcPr>
          <w:p w14:paraId="1FC2789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w:t>
            </w:r>
          </w:p>
        </w:tc>
        <w:tc>
          <w:tcPr>
            <w:tcW w:w="1290" w:type="dxa"/>
            <w:shd w:val="clear" w:color="auto" w:fill="auto"/>
            <w:noWrap/>
            <w:vAlign w:val="center"/>
            <w:hideMark/>
          </w:tcPr>
          <w:p w14:paraId="0297F32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0120911060</w:t>
            </w:r>
          </w:p>
        </w:tc>
        <w:tc>
          <w:tcPr>
            <w:tcW w:w="458" w:type="dxa"/>
            <w:shd w:val="clear" w:color="auto" w:fill="auto"/>
            <w:noWrap/>
            <w:vAlign w:val="center"/>
            <w:hideMark/>
          </w:tcPr>
          <w:p w14:paraId="1A56B8B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0BF81C46"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Мероприятия по изготовлению фото и видеоматериалов для информирования населения о деятельности</w:t>
            </w:r>
          </w:p>
        </w:tc>
        <w:tc>
          <w:tcPr>
            <w:tcW w:w="1701" w:type="dxa"/>
            <w:shd w:val="clear" w:color="auto" w:fill="auto"/>
            <w:noWrap/>
            <w:vAlign w:val="center"/>
            <w:hideMark/>
          </w:tcPr>
          <w:p w14:paraId="486155DD"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149,50000</w:t>
            </w:r>
          </w:p>
        </w:tc>
      </w:tr>
      <w:tr w:rsidR="00C82651" w:rsidRPr="00C90ED3" w14:paraId="0C359157" w14:textId="77777777" w:rsidTr="00B22664">
        <w:trPr>
          <w:cantSplit/>
          <w:trHeight w:val="58"/>
        </w:trPr>
        <w:tc>
          <w:tcPr>
            <w:tcW w:w="564" w:type="dxa"/>
            <w:shd w:val="clear" w:color="auto" w:fill="auto"/>
            <w:noWrap/>
            <w:vAlign w:val="center"/>
            <w:hideMark/>
          </w:tcPr>
          <w:p w14:paraId="671AE54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323</w:t>
            </w:r>
          </w:p>
        </w:tc>
        <w:tc>
          <w:tcPr>
            <w:tcW w:w="567" w:type="dxa"/>
            <w:shd w:val="clear" w:color="auto" w:fill="auto"/>
            <w:noWrap/>
            <w:vAlign w:val="center"/>
            <w:hideMark/>
          </w:tcPr>
          <w:p w14:paraId="0DDBD91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w:t>
            </w:r>
          </w:p>
        </w:tc>
        <w:tc>
          <w:tcPr>
            <w:tcW w:w="1290" w:type="dxa"/>
            <w:shd w:val="clear" w:color="auto" w:fill="auto"/>
            <w:noWrap/>
            <w:vAlign w:val="center"/>
            <w:hideMark/>
          </w:tcPr>
          <w:p w14:paraId="46236B6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0120911060</w:t>
            </w:r>
          </w:p>
        </w:tc>
        <w:tc>
          <w:tcPr>
            <w:tcW w:w="458" w:type="dxa"/>
            <w:shd w:val="clear" w:color="auto" w:fill="auto"/>
            <w:noWrap/>
            <w:vAlign w:val="center"/>
            <w:hideMark/>
          </w:tcPr>
          <w:p w14:paraId="57DCC69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340" w:type="dxa"/>
            <w:shd w:val="clear" w:color="auto" w:fill="auto"/>
            <w:hideMark/>
          </w:tcPr>
          <w:p w14:paraId="4BBB0C62"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61D6E5AA"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149,50000</w:t>
            </w:r>
          </w:p>
        </w:tc>
      </w:tr>
      <w:tr w:rsidR="00C82651" w:rsidRPr="00C90ED3" w14:paraId="0AC8F142" w14:textId="77777777" w:rsidTr="00B22664">
        <w:trPr>
          <w:cantSplit/>
          <w:trHeight w:val="58"/>
        </w:trPr>
        <w:tc>
          <w:tcPr>
            <w:tcW w:w="564" w:type="dxa"/>
            <w:shd w:val="clear" w:color="auto" w:fill="auto"/>
            <w:noWrap/>
            <w:vAlign w:val="center"/>
            <w:hideMark/>
          </w:tcPr>
          <w:p w14:paraId="7E155D4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324</w:t>
            </w:r>
          </w:p>
        </w:tc>
        <w:tc>
          <w:tcPr>
            <w:tcW w:w="567" w:type="dxa"/>
            <w:shd w:val="clear" w:color="auto" w:fill="auto"/>
            <w:noWrap/>
            <w:vAlign w:val="center"/>
            <w:hideMark/>
          </w:tcPr>
          <w:p w14:paraId="14A7EF6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0412</w:t>
            </w:r>
          </w:p>
        </w:tc>
        <w:tc>
          <w:tcPr>
            <w:tcW w:w="1290" w:type="dxa"/>
            <w:shd w:val="clear" w:color="auto" w:fill="auto"/>
            <w:noWrap/>
            <w:vAlign w:val="center"/>
            <w:hideMark/>
          </w:tcPr>
          <w:p w14:paraId="09989D2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58" w:type="dxa"/>
            <w:shd w:val="clear" w:color="auto" w:fill="auto"/>
            <w:noWrap/>
            <w:vAlign w:val="center"/>
            <w:hideMark/>
          </w:tcPr>
          <w:p w14:paraId="3ED1033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1340" w:type="dxa"/>
            <w:shd w:val="clear" w:color="auto" w:fill="auto"/>
            <w:hideMark/>
          </w:tcPr>
          <w:p w14:paraId="7374EAA2"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Другие вопросы в области национальной экономики</w:t>
            </w:r>
          </w:p>
        </w:tc>
        <w:tc>
          <w:tcPr>
            <w:tcW w:w="1701" w:type="dxa"/>
            <w:shd w:val="clear" w:color="auto" w:fill="auto"/>
            <w:noWrap/>
            <w:vAlign w:val="center"/>
            <w:hideMark/>
          </w:tcPr>
          <w:p w14:paraId="675A35A5"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320 891,80432</w:t>
            </w:r>
          </w:p>
        </w:tc>
      </w:tr>
      <w:tr w:rsidR="00C82651" w:rsidRPr="00C90ED3" w14:paraId="0D580898" w14:textId="77777777" w:rsidTr="00B22664">
        <w:trPr>
          <w:cantSplit/>
          <w:trHeight w:val="213"/>
        </w:trPr>
        <w:tc>
          <w:tcPr>
            <w:tcW w:w="564" w:type="dxa"/>
            <w:shd w:val="clear" w:color="auto" w:fill="auto"/>
            <w:noWrap/>
            <w:vAlign w:val="center"/>
            <w:hideMark/>
          </w:tcPr>
          <w:p w14:paraId="59DC1D2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325</w:t>
            </w:r>
          </w:p>
        </w:tc>
        <w:tc>
          <w:tcPr>
            <w:tcW w:w="567" w:type="dxa"/>
            <w:shd w:val="clear" w:color="auto" w:fill="auto"/>
            <w:noWrap/>
            <w:vAlign w:val="center"/>
            <w:hideMark/>
          </w:tcPr>
          <w:p w14:paraId="6C58745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90" w:type="dxa"/>
            <w:shd w:val="clear" w:color="auto" w:fill="auto"/>
            <w:noWrap/>
            <w:vAlign w:val="center"/>
            <w:hideMark/>
          </w:tcPr>
          <w:p w14:paraId="1874B08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58" w:type="dxa"/>
            <w:shd w:val="clear" w:color="auto" w:fill="auto"/>
            <w:noWrap/>
            <w:vAlign w:val="center"/>
            <w:hideMark/>
          </w:tcPr>
          <w:p w14:paraId="4FA62E3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3547229C"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1701" w:type="dxa"/>
            <w:shd w:val="clear" w:color="auto" w:fill="auto"/>
            <w:noWrap/>
            <w:vAlign w:val="center"/>
            <w:hideMark/>
          </w:tcPr>
          <w:p w14:paraId="05078A79"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52 522,16604</w:t>
            </w:r>
          </w:p>
        </w:tc>
      </w:tr>
      <w:tr w:rsidR="00C82651" w:rsidRPr="00C90ED3" w14:paraId="3B086A0D" w14:textId="77777777" w:rsidTr="00B22664">
        <w:trPr>
          <w:cantSplit/>
          <w:trHeight w:val="58"/>
        </w:trPr>
        <w:tc>
          <w:tcPr>
            <w:tcW w:w="564" w:type="dxa"/>
            <w:shd w:val="clear" w:color="auto" w:fill="auto"/>
            <w:noWrap/>
            <w:vAlign w:val="center"/>
            <w:hideMark/>
          </w:tcPr>
          <w:p w14:paraId="054E716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326</w:t>
            </w:r>
          </w:p>
        </w:tc>
        <w:tc>
          <w:tcPr>
            <w:tcW w:w="567" w:type="dxa"/>
            <w:shd w:val="clear" w:color="auto" w:fill="auto"/>
            <w:noWrap/>
            <w:vAlign w:val="center"/>
            <w:hideMark/>
          </w:tcPr>
          <w:p w14:paraId="2D607EF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90" w:type="dxa"/>
            <w:shd w:val="clear" w:color="auto" w:fill="auto"/>
            <w:noWrap/>
            <w:vAlign w:val="center"/>
            <w:hideMark/>
          </w:tcPr>
          <w:p w14:paraId="69F4873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0110000000</w:t>
            </w:r>
          </w:p>
        </w:tc>
        <w:tc>
          <w:tcPr>
            <w:tcW w:w="458" w:type="dxa"/>
            <w:shd w:val="clear" w:color="auto" w:fill="auto"/>
            <w:noWrap/>
            <w:vAlign w:val="center"/>
            <w:hideMark/>
          </w:tcPr>
          <w:p w14:paraId="64F3A0D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716D6457"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«Развитие местного самоуправления на территории городского округа Верхняя Пышма до 2027 года»</w:t>
            </w:r>
          </w:p>
        </w:tc>
        <w:tc>
          <w:tcPr>
            <w:tcW w:w="1701" w:type="dxa"/>
            <w:shd w:val="clear" w:color="auto" w:fill="auto"/>
            <w:noWrap/>
            <w:vAlign w:val="center"/>
            <w:hideMark/>
          </w:tcPr>
          <w:p w14:paraId="0CAF4576"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600,00000</w:t>
            </w:r>
          </w:p>
        </w:tc>
      </w:tr>
      <w:tr w:rsidR="00C82651" w:rsidRPr="00C90ED3" w14:paraId="35A20929" w14:textId="77777777" w:rsidTr="00B22664">
        <w:trPr>
          <w:cantSplit/>
          <w:trHeight w:val="58"/>
        </w:trPr>
        <w:tc>
          <w:tcPr>
            <w:tcW w:w="564" w:type="dxa"/>
            <w:shd w:val="clear" w:color="auto" w:fill="auto"/>
            <w:noWrap/>
            <w:vAlign w:val="center"/>
            <w:hideMark/>
          </w:tcPr>
          <w:p w14:paraId="4CD958A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327</w:t>
            </w:r>
          </w:p>
        </w:tc>
        <w:tc>
          <w:tcPr>
            <w:tcW w:w="567" w:type="dxa"/>
            <w:shd w:val="clear" w:color="auto" w:fill="auto"/>
            <w:noWrap/>
            <w:vAlign w:val="center"/>
            <w:hideMark/>
          </w:tcPr>
          <w:p w14:paraId="492BCA8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90" w:type="dxa"/>
            <w:shd w:val="clear" w:color="auto" w:fill="auto"/>
            <w:noWrap/>
            <w:vAlign w:val="center"/>
            <w:hideMark/>
          </w:tcPr>
          <w:p w14:paraId="3005632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0111110170</w:t>
            </w:r>
          </w:p>
        </w:tc>
        <w:tc>
          <w:tcPr>
            <w:tcW w:w="458" w:type="dxa"/>
            <w:shd w:val="clear" w:color="auto" w:fill="auto"/>
            <w:noWrap/>
            <w:vAlign w:val="center"/>
            <w:hideMark/>
          </w:tcPr>
          <w:p w14:paraId="59BA8FC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652AF513"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Предоставление субсидии на инженерное обустройство земель для коллективного садоводства садоводческим и огородническим некоммерческим объединениям</w:t>
            </w:r>
          </w:p>
        </w:tc>
        <w:tc>
          <w:tcPr>
            <w:tcW w:w="1701" w:type="dxa"/>
            <w:shd w:val="clear" w:color="auto" w:fill="auto"/>
            <w:noWrap/>
            <w:vAlign w:val="center"/>
            <w:hideMark/>
          </w:tcPr>
          <w:p w14:paraId="3C08B8B0"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600,00000</w:t>
            </w:r>
          </w:p>
        </w:tc>
      </w:tr>
      <w:tr w:rsidR="00C82651" w:rsidRPr="00C90ED3" w14:paraId="4E2D5D93" w14:textId="77777777" w:rsidTr="00B22664">
        <w:trPr>
          <w:cantSplit/>
          <w:trHeight w:val="79"/>
        </w:trPr>
        <w:tc>
          <w:tcPr>
            <w:tcW w:w="564" w:type="dxa"/>
            <w:shd w:val="clear" w:color="auto" w:fill="auto"/>
            <w:noWrap/>
            <w:vAlign w:val="center"/>
            <w:hideMark/>
          </w:tcPr>
          <w:p w14:paraId="24463FD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328</w:t>
            </w:r>
          </w:p>
        </w:tc>
        <w:tc>
          <w:tcPr>
            <w:tcW w:w="567" w:type="dxa"/>
            <w:shd w:val="clear" w:color="auto" w:fill="auto"/>
            <w:noWrap/>
            <w:vAlign w:val="center"/>
            <w:hideMark/>
          </w:tcPr>
          <w:p w14:paraId="360BDBB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90" w:type="dxa"/>
            <w:shd w:val="clear" w:color="auto" w:fill="auto"/>
            <w:noWrap/>
            <w:vAlign w:val="center"/>
            <w:hideMark/>
          </w:tcPr>
          <w:p w14:paraId="7FF8052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0111110170</w:t>
            </w:r>
          </w:p>
        </w:tc>
        <w:tc>
          <w:tcPr>
            <w:tcW w:w="458" w:type="dxa"/>
            <w:shd w:val="clear" w:color="auto" w:fill="auto"/>
            <w:noWrap/>
            <w:vAlign w:val="center"/>
            <w:hideMark/>
          </w:tcPr>
          <w:p w14:paraId="68EB23B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630</w:t>
            </w:r>
          </w:p>
        </w:tc>
        <w:tc>
          <w:tcPr>
            <w:tcW w:w="11340" w:type="dxa"/>
            <w:shd w:val="clear" w:color="auto" w:fill="auto"/>
            <w:hideMark/>
          </w:tcPr>
          <w:p w14:paraId="1FC67FFF"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701" w:type="dxa"/>
            <w:shd w:val="clear" w:color="auto" w:fill="auto"/>
            <w:noWrap/>
            <w:vAlign w:val="center"/>
            <w:hideMark/>
          </w:tcPr>
          <w:p w14:paraId="1D2922EB"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600,00000</w:t>
            </w:r>
          </w:p>
        </w:tc>
      </w:tr>
      <w:tr w:rsidR="00C82651" w:rsidRPr="00C90ED3" w14:paraId="2B9AB2D5" w14:textId="77777777" w:rsidTr="00B22664">
        <w:trPr>
          <w:cantSplit/>
          <w:trHeight w:val="58"/>
        </w:trPr>
        <w:tc>
          <w:tcPr>
            <w:tcW w:w="564" w:type="dxa"/>
            <w:shd w:val="clear" w:color="auto" w:fill="auto"/>
            <w:noWrap/>
            <w:vAlign w:val="center"/>
            <w:hideMark/>
          </w:tcPr>
          <w:p w14:paraId="3D6B9FD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329</w:t>
            </w:r>
          </w:p>
        </w:tc>
        <w:tc>
          <w:tcPr>
            <w:tcW w:w="567" w:type="dxa"/>
            <w:shd w:val="clear" w:color="auto" w:fill="auto"/>
            <w:noWrap/>
            <w:vAlign w:val="center"/>
            <w:hideMark/>
          </w:tcPr>
          <w:p w14:paraId="64DF502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90" w:type="dxa"/>
            <w:shd w:val="clear" w:color="auto" w:fill="auto"/>
            <w:noWrap/>
            <w:vAlign w:val="center"/>
            <w:hideMark/>
          </w:tcPr>
          <w:p w14:paraId="66137EC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0130000000</w:t>
            </w:r>
          </w:p>
        </w:tc>
        <w:tc>
          <w:tcPr>
            <w:tcW w:w="458" w:type="dxa"/>
            <w:shd w:val="clear" w:color="auto" w:fill="auto"/>
            <w:noWrap/>
            <w:vAlign w:val="center"/>
            <w:hideMark/>
          </w:tcPr>
          <w:p w14:paraId="14F272A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34244D07"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«Поддержка и развитие субъектов малого и среднего предпринимательства в городском округе Верхняя Пышма до 2027 года»</w:t>
            </w:r>
          </w:p>
        </w:tc>
        <w:tc>
          <w:tcPr>
            <w:tcW w:w="1701" w:type="dxa"/>
            <w:shd w:val="clear" w:color="auto" w:fill="auto"/>
            <w:noWrap/>
            <w:vAlign w:val="center"/>
            <w:hideMark/>
          </w:tcPr>
          <w:p w14:paraId="6FABC468"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5 720,30000</w:t>
            </w:r>
          </w:p>
        </w:tc>
      </w:tr>
      <w:tr w:rsidR="00C82651" w:rsidRPr="00C90ED3" w14:paraId="68354A25" w14:textId="77777777" w:rsidTr="00B22664">
        <w:trPr>
          <w:cantSplit/>
          <w:trHeight w:val="211"/>
        </w:trPr>
        <w:tc>
          <w:tcPr>
            <w:tcW w:w="564" w:type="dxa"/>
            <w:shd w:val="clear" w:color="auto" w:fill="auto"/>
            <w:noWrap/>
            <w:vAlign w:val="center"/>
            <w:hideMark/>
          </w:tcPr>
          <w:p w14:paraId="68CB625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330</w:t>
            </w:r>
          </w:p>
        </w:tc>
        <w:tc>
          <w:tcPr>
            <w:tcW w:w="567" w:type="dxa"/>
            <w:shd w:val="clear" w:color="auto" w:fill="auto"/>
            <w:noWrap/>
            <w:vAlign w:val="center"/>
            <w:hideMark/>
          </w:tcPr>
          <w:p w14:paraId="5D881F4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90" w:type="dxa"/>
            <w:shd w:val="clear" w:color="auto" w:fill="auto"/>
            <w:noWrap/>
            <w:vAlign w:val="center"/>
            <w:hideMark/>
          </w:tcPr>
          <w:p w14:paraId="4A2412A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0130312010</w:t>
            </w:r>
          </w:p>
        </w:tc>
        <w:tc>
          <w:tcPr>
            <w:tcW w:w="458" w:type="dxa"/>
            <w:shd w:val="clear" w:color="auto" w:fill="auto"/>
            <w:noWrap/>
            <w:vAlign w:val="center"/>
            <w:hideMark/>
          </w:tcPr>
          <w:p w14:paraId="64EC44D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5718EFF3"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деятельности организации, образующей инфраструктуру поддержки субъектов малого и среднего предпринимательства</w:t>
            </w:r>
          </w:p>
        </w:tc>
        <w:tc>
          <w:tcPr>
            <w:tcW w:w="1701" w:type="dxa"/>
            <w:shd w:val="clear" w:color="auto" w:fill="auto"/>
            <w:noWrap/>
            <w:vAlign w:val="center"/>
            <w:hideMark/>
          </w:tcPr>
          <w:p w14:paraId="72BA17F0"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4 480,30000</w:t>
            </w:r>
          </w:p>
        </w:tc>
      </w:tr>
      <w:tr w:rsidR="00C82651" w:rsidRPr="00C90ED3" w14:paraId="4B153E39" w14:textId="77777777" w:rsidTr="00B22664">
        <w:trPr>
          <w:cantSplit/>
          <w:trHeight w:val="58"/>
        </w:trPr>
        <w:tc>
          <w:tcPr>
            <w:tcW w:w="564" w:type="dxa"/>
            <w:shd w:val="clear" w:color="auto" w:fill="auto"/>
            <w:noWrap/>
            <w:vAlign w:val="center"/>
            <w:hideMark/>
          </w:tcPr>
          <w:p w14:paraId="5F6A664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331</w:t>
            </w:r>
          </w:p>
        </w:tc>
        <w:tc>
          <w:tcPr>
            <w:tcW w:w="567" w:type="dxa"/>
            <w:shd w:val="clear" w:color="auto" w:fill="auto"/>
            <w:noWrap/>
            <w:vAlign w:val="center"/>
            <w:hideMark/>
          </w:tcPr>
          <w:p w14:paraId="0FE3714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90" w:type="dxa"/>
            <w:shd w:val="clear" w:color="auto" w:fill="auto"/>
            <w:noWrap/>
            <w:vAlign w:val="center"/>
            <w:hideMark/>
          </w:tcPr>
          <w:p w14:paraId="237DEB2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0130312010</w:t>
            </w:r>
          </w:p>
        </w:tc>
        <w:tc>
          <w:tcPr>
            <w:tcW w:w="458" w:type="dxa"/>
            <w:shd w:val="clear" w:color="auto" w:fill="auto"/>
            <w:noWrap/>
            <w:vAlign w:val="center"/>
            <w:hideMark/>
          </w:tcPr>
          <w:p w14:paraId="30B293F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630</w:t>
            </w:r>
          </w:p>
        </w:tc>
        <w:tc>
          <w:tcPr>
            <w:tcW w:w="11340" w:type="dxa"/>
            <w:shd w:val="clear" w:color="auto" w:fill="auto"/>
            <w:hideMark/>
          </w:tcPr>
          <w:p w14:paraId="4DE2C33E"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701" w:type="dxa"/>
            <w:shd w:val="clear" w:color="auto" w:fill="auto"/>
            <w:noWrap/>
            <w:vAlign w:val="center"/>
            <w:hideMark/>
          </w:tcPr>
          <w:p w14:paraId="0F6905EE"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4 480,30000</w:t>
            </w:r>
          </w:p>
        </w:tc>
      </w:tr>
      <w:tr w:rsidR="00C82651" w:rsidRPr="00C90ED3" w14:paraId="0317DFD8" w14:textId="77777777" w:rsidTr="00B22664">
        <w:trPr>
          <w:cantSplit/>
          <w:trHeight w:val="58"/>
        </w:trPr>
        <w:tc>
          <w:tcPr>
            <w:tcW w:w="564" w:type="dxa"/>
            <w:shd w:val="clear" w:color="auto" w:fill="auto"/>
            <w:noWrap/>
            <w:vAlign w:val="center"/>
            <w:hideMark/>
          </w:tcPr>
          <w:p w14:paraId="0900E47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332</w:t>
            </w:r>
          </w:p>
        </w:tc>
        <w:tc>
          <w:tcPr>
            <w:tcW w:w="567" w:type="dxa"/>
            <w:shd w:val="clear" w:color="auto" w:fill="auto"/>
            <w:noWrap/>
            <w:vAlign w:val="center"/>
            <w:hideMark/>
          </w:tcPr>
          <w:p w14:paraId="0249F90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90" w:type="dxa"/>
            <w:shd w:val="clear" w:color="auto" w:fill="auto"/>
            <w:noWrap/>
            <w:vAlign w:val="center"/>
            <w:hideMark/>
          </w:tcPr>
          <w:p w14:paraId="6AE28FA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0131012030</w:t>
            </w:r>
          </w:p>
        </w:tc>
        <w:tc>
          <w:tcPr>
            <w:tcW w:w="458" w:type="dxa"/>
            <w:shd w:val="clear" w:color="auto" w:fill="auto"/>
            <w:noWrap/>
            <w:vAlign w:val="center"/>
            <w:hideMark/>
          </w:tcPr>
          <w:p w14:paraId="10ADCFE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770E111B"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Размещение социально значимых материалов, в том числе обеспечение доступа к информации и сервисам об инвестиционном потенциале городского округа Верхняя Пышма, в печатных и электронных средствах массовой информации, на порталах</w:t>
            </w:r>
          </w:p>
        </w:tc>
        <w:tc>
          <w:tcPr>
            <w:tcW w:w="1701" w:type="dxa"/>
            <w:shd w:val="clear" w:color="auto" w:fill="auto"/>
            <w:noWrap/>
            <w:vAlign w:val="center"/>
            <w:hideMark/>
          </w:tcPr>
          <w:p w14:paraId="71B3357D"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240,00000</w:t>
            </w:r>
          </w:p>
        </w:tc>
      </w:tr>
      <w:tr w:rsidR="00C82651" w:rsidRPr="00C90ED3" w14:paraId="4BD5BCFD" w14:textId="77777777" w:rsidTr="00B22664">
        <w:trPr>
          <w:cantSplit/>
          <w:trHeight w:val="70"/>
        </w:trPr>
        <w:tc>
          <w:tcPr>
            <w:tcW w:w="564" w:type="dxa"/>
            <w:shd w:val="clear" w:color="auto" w:fill="auto"/>
            <w:noWrap/>
            <w:vAlign w:val="center"/>
            <w:hideMark/>
          </w:tcPr>
          <w:p w14:paraId="45F3167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333</w:t>
            </w:r>
          </w:p>
        </w:tc>
        <w:tc>
          <w:tcPr>
            <w:tcW w:w="567" w:type="dxa"/>
            <w:shd w:val="clear" w:color="auto" w:fill="auto"/>
            <w:noWrap/>
            <w:vAlign w:val="center"/>
            <w:hideMark/>
          </w:tcPr>
          <w:p w14:paraId="19B0D70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90" w:type="dxa"/>
            <w:shd w:val="clear" w:color="auto" w:fill="auto"/>
            <w:noWrap/>
            <w:vAlign w:val="center"/>
            <w:hideMark/>
          </w:tcPr>
          <w:p w14:paraId="303505B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0131012030</w:t>
            </w:r>
          </w:p>
        </w:tc>
        <w:tc>
          <w:tcPr>
            <w:tcW w:w="458" w:type="dxa"/>
            <w:shd w:val="clear" w:color="auto" w:fill="auto"/>
            <w:noWrap/>
            <w:vAlign w:val="center"/>
            <w:hideMark/>
          </w:tcPr>
          <w:p w14:paraId="7D2870A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340" w:type="dxa"/>
            <w:shd w:val="clear" w:color="auto" w:fill="auto"/>
            <w:hideMark/>
          </w:tcPr>
          <w:p w14:paraId="13779616"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6DC57992"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240,00000</w:t>
            </w:r>
          </w:p>
        </w:tc>
      </w:tr>
      <w:tr w:rsidR="00C82651" w:rsidRPr="00C90ED3" w14:paraId="431EBFB7" w14:textId="77777777" w:rsidTr="00B22664">
        <w:trPr>
          <w:cantSplit/>
          <w:trHeight w:val="70"/>
        </w:trPr>
        <w:tc>
          <w:tcPr>
            <w:tcW w:w="564" w:type="dxa"/>
            <w:shd w:val="clear" w:color="auto" w:fill="auto"/>
            <w:noWrap/>
            <w:vAlign w:val="center"/>
            <w:hideMark/>
          </w:tcPr>
          <w:p w14:paraId="61C025E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334</w:t>
            </w:r>
          </w:p>
        </w:tc>
        <w:tc>
          <w:tcPr>
            <w:tcW w:w="567" w:type="dxa"/>
            <w:shd w:val="clear" w:color="auto" w:fill="auto"/>
            <w:noWrap/>
            <w:vAlign w:val="center"/>
            <w:hideMark/>
          </w:tcPr>
          <w:p w14:paraId="237BE42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90" w:type="dxa"/>
            <w:shd w:val="clear" w:color="auto" w:fill="auto"/>
            <w:noWrap/>
            <w:vAlign w:val="center"/>
            <w:hideMark/>
          </w:tcPr>
          <w:p w14:paraId="62EC1A4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0131112040</w:t>
            </w:r>
          </w:p>
        </w:tc>
        <w:tc>
          <w:tcPr>
            <w:tcW w:w="458" w:type="dxa"/>
            <w:shd w:val="clear" w:color="auto" w:fill="auto"/>
            <w:noWrap/>
            <w:vAlign w:val="center"/>
            <w:hideMark/>
          </w:tcPr>
          <w:p w14:paraId="16B8465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36706FAC"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Предоставление субсидии субъектам малого и среднего предпринимательства, занимающимся социально значимыми видами деятельности</w:t>
            </w:r>
          </w:p>
        </w:tc>
        <w:tc>
          <w:tcPr>
            <w:tcW w:w="1701" w:type="dxa"/>
            <w:shd w:val="clear" w:color="auto" w:fill="auto"/>
            <w:noWrap/>
            <w:vAlign w:val="center"/>
            <w:hideMark/>
          </w:tcPr>
          <w:p w14:paraId="1278E610"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1 000,00000</w:t>
            </w:r>
          </w:p>
        </w:tc>
      </w:tr>
      <w:tr w:rsidR="00C82651" w:rsidRPr="00C90ED3" w14:paraId="6609F168" w14:textId="77777777" w:rsidTr="00B22664">
        <w:trPr>
          <w:cantSplit/>
          <w:trHeight w:val="85"/>
        </w:trPr>
        <w:tc>
          <w:tcPr>
            <w:tcW w:w="564" w:type="dxa"/>
            <w:shd w:val="clear" w:color="auto" w:fill="auto"/>
            <w:noWrap/>
            <w:vAlign w:val="center"/>
            <w:hideMark/>
          </w:tcPr>
          <w:p w14:paraId="0DADA96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335</w:t>
            </w:r>
          </w:p>
        </w:tc>
        <w:tc>
          <w:tcPr>
            <w:tcW w:w="567" w:type="dxa"/>
            <w:shd w:val="clear" w:color="auto" w:fill="auto"/>
            <w:noWrap/>
            <w:vAlign w:val="center"/>
            <w:hideMark/>
          </w:tcPr>
          <w:p w14:paraId="5A48605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90" w:type="dxa"/>
            <w:shd w:val="clear" w:color="auto" w:fill="auto"/>
            <w:noWrap/>
            <w:vAlign w:val="center"/>
            <w:hideMark/>
          </w:tcPr>
          <w:p w14:paraId="25A4722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0131112040</w:t>
            </w:r>
          </w:p>
        </w:tc>
        <w:tc>
          <w:tcPr>
            <w:tcW w:w="458" w:type="dxa"/>
            <w:shd w:val="clear" w:color="auto" w:fill="auto"/>
            <w:noWrap/>
            <w:vAlign w:val="center"/>
            <w:hideMark/>
          </w:tcPr>
          <w:p w14:paraId="30BBEA6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630</w:t>
            </w:r>
          </w:p>
        </w:tc>
        <w:tc>
          <w:tcPr>
            <w:tcW w:w="11340" w:type="dxa"/>
            <w:shd w:val="clear" w:color="auto" w:fill="auto"/>
            <w:hideMark/>
          </w:tcPr>
          <w:p w14:paraId="341C6003"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701" w:type="dxa"/>
            <w:shd w:val="clear" w:color="auto" w:fill="auto"/>
            <w:noWrap/>
            <w:vAlign w:val="center"/>
            <w:hideMark/>
          </w:tcPr>
          <w:p w14:paraId="3F9C30D3"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1 000,00000</w:t>
            </w:r>
          </w:p>
        </w:tc>
      </w:tr>
      <w:tr w:rsidR="00C82651" w:rsidRPr="00C90ED3" w14:paraId="1C14D3CC" w14:textId="77777777" w:rsidTr="00B22664">
        <w:trPr>
          <w:cantSplit/>
          <w:trHeight w:val="277"/>
        </w:trPr>
        <w:tc>
          <w:tcPr>
            <w:tcW w:w="564" w:type="dxa"/>
            <w:shd w:val="clear" w:color="auto" w:fill="auto"/>
            <w:noWrap/>
            <w:vAlign w:val="center"/>
            <w:hideMark/>
          </w:tcPr>
          <w:p w14:paraId="267F0C0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336</w:t>
            </w:r>
          </w:p>
        </w:tc>
        <w:tc>
          <w:tcPr>
            <w:tcW w:w="567" w:type="dxa"/>
            <w:shd w:val="clear" w:color="auto" w:fill="auto"/>
            <w:noWrap/>
            <w:vAlign w:val="center"/>
            <w:hideMark/>
          </w:tcPr>
          <w:p w14:paraId="72FE56C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90" w:type="dxa"/>
            <w:shd w:val="clear" w:color="auto" w:fill="auto"/>
            <w:noWrap/>
            <w:vAlign w:val="center"/>
            <w:hideMark/>
          </w:tcPr>
          <w:p w14:paraId="22547E3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0150000000</w:t>
            </w:r>
          </w:p>
        </w:tc>
        <w:tc>
          <w:tcPr>
            <w:tcW w:w="458" w:type="dxa"/>
            <w:shd w:val="clear" w:color="auto" w:fill="auto"/>
            <w:noWrap/>
            <w:vAlign w:val="center"/>
            <w:hideMark/>
          </w:tcPr>
          <w:p w14:paraId="1E79EC8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4674B364"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«Обеспечение разработки и реализации документов территориального планирования и градостроительного зонирования документации по планировке территории, создание информационной системы обеспечения градостроительной деятельности городского округа Верхняя Пышма до 2027 года»</w:t>
            </w:r>
          </w:p>
        </w:tc>
        <w:tc>
          <w:tcPr>
            <w:tcW w:w="1701" w:type="dxa"/>
            <w:shd w:val="clear" w:color="auto" w:fill="auto"/>
            <w:noWrap/>
            <w:vAlign w:val="center"/>
            <w:hideMark/>
          </w:tcPr>
          <w:p w14:paraId="0612D8D3"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43 243,22604</w:t>
            </w:r>
          </w:p>
        </w:tc>
      </w:tr>
      <w:tr w:rsidR="00C82651" w:rsidRPr="00C90ED3" w14:paraId="3E6B1432" w14:textId="77777777" w:rsidTr="00B22664">
        <w:trPr>
          <w:cantSplit/>
          <w:trHeight w:val="58"/>
        </w:trPr>
        <w:tc>
          <w:tcPr>
            <w:tcW w:w="564" w:type="dxa"/>
            <w:shd w:val="clear" w:color="auto" w:fill="auto"/>
            <w:noWrap/>
            <w:vAlign w:val="center"/>
            <w:hideMark/>
          </w:tcPr>
          <w:p w14:paraId="660DF4F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337</w:t>
            </w:r>
          </w:p>
        </w:tc>
        <w:tc>
          <w:tcPr>
            <w:tcW w:w="567" w:type="dxa"/>
            <w:shd w:val="clear" w:color="auto" w:fill="auto"/>
            <w:noWrap/>
            <w:vAlign w:val="center"/>
            <w:hideMark/>
          </w:tcPr>
          <w:p w14:paraId="407BF9A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90" w:type="dxa"/>
            <w:shd w:val="clear" w:color="auto" w:fill="auto"/>
            <w:noWrap/>
            <w:vAlign w:val="center"/>
            <w:hideMark/>
          </w:tcPr>
          <w:p w14:paraId="6F26606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0150114010</w:t>
            </w:r>
          </w:p>
        </w:tc>
        <w:tc>
          <w:tcPr>
            <w:tcW w:w="458" w:type="dxa"/>
            <w:shd w:val="clear" w:color="auto" w:fill="auto"/>
            <w:noWrap/>
            <w:vAlign w:val="center"/>
            <w:hideMark/>
          </w:tcPr>
          <w:p w14:paraId="2E4D213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6001087C"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Разработка проекта внесения изменений в Генеральный план городского округа Верхняя Пышма, разработка проекта внесения изменений в Правила землепользования и застройки на территории городского округа Верхняя Пышма</w:t>
            </w:r>
          </w:p>
        </w:tc>
        <w:tc>
          <w:tcPr>
            <w:tcW w:w="1701" w:type="dxa"/>
            <w:shd w:val="clear" w:color="auto" w:fill="auto"/>
            <w:noWrap/>
            <w:vAlign w:val="center"/>
            <w:hideMark/>
          </w:tcPr>
          <w:p w14:paraId="22AF6965"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2 233,34754</w:t>
            </w:r>
          </w:p>
        </w:tc>
      </w:tr>
      <w:tr w:rsidR="00C82651" w:rsidRPr="00C90ED3" w14:paraId="580BB38B" w14:textId="77777777" w:rsidTr="00B22664">
        <w:trPr>
          <w:cantSplit/>
          <w:trHeight w:val="139"/>
        </w:trPr>
        <w:tc>
          <w:tcPr>
            <w:tcW w:w="564" w:type="dxa"/>
            <w:shd w:val="clear" w:color="auto" w:fill="auto"/>
            <w:noWrap/>
            <w:vAlign w:val="center"/>
            <w:hideMark/>
          </w:tcPr>
          <w:p w14:paraId="2CF2871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338</w:t>
            </w:r>
          </w:p>
        </w:tc>
        <w:tc>
          <w:tcPr>
            <w:tcW w:w="567" w:type="dxa"/>
            <w:shd w:val="clear" w:color="auto" w:fill="auto"/>
            <w:noWrap/>
            <w:vAlign w:val="center"/>
            <w:hideMark/>
          </w:tcPr>
          <w:p w14:paraId="6F35A81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90" w:type="dxa"/>
            <w:shd w:val="clear" w:color="auto" w:fill="auto"/>
            <w:noWrap/>
            <w:vAlign w:val="center"/>
            <w:hideMark/>
          </w:tcPr>
          <w:p w14:paraId="787F5F2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0150114010</w:t>
            </w:r>
          </w:p>
        </w:tc>
        <w:tc>
          <w:tcPr>
            <w:tcW w:w="458" w:type="dxa"/>
            <w:shd w:val="clear" w:color="auto" w:fill="auto"/>
            <w:noWrap/>
            <w:vAlign w:val="center"/>
            <w:hideMark/>
          </w:tcPr>
          <w:p w14:paraId="4972A73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340" w:type="dxa"/>
            <w:shd w:val="clear" w:color="auto" w:fill="auto"/>
            <w:hideMark/>
          </w:tcPr>
          <w:p w14:paraId="4E851A61"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6351E6AF"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2 013,34754</w:t>
            </w:r>
          </w:p>
        </w:tc>
      </w:tr>
      <w:tr w:rsidR="00C82651" w:rsidRPr="00C90ED3" w14:paraId="4D859891" w14:textId="77777777" w:rsidTr="00B22664">
        <w:trPr>
          <w:cantSplit/>
          <w:trHeight w:val="70"/>
        </w:trPr>
        <w:tc>
          <w:tcPr>
            <w:tcW w:w="564" w:type="dxa"/>
            <w:shd w:val="clear" w:color="auto" w:fill="auto"/>
            <w:noWrap/>
            <w:vAlign w:val="center"/>
            <w:hideMark/>
          </w:tcPr>
          <w:p w14:paraId="53F3D1E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339</w:t>
            </w:r>
          </w:p>
        </w:tc>
        <w:tc>
          <w:tcPr>
            <w:tcW w:w="567" w:type="dxa"/>
            <w:shd w:val="clear" w:color="auto" w:fill="auto"/>
            <w:noWrap/>
            <w:vAlign w:val="center"/>
            <w:hideMark/>
          </w:tcPr>
          <w:p w14:paraId="4BC7A4A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90" w:type="dxa"/>
            <w:shd w:val="clear" w:color="auto" w:fill="auto"/>
            <w:noWrap/>
            <w:vAlign w:val="center"/>
            <w:hideMark/>
          </w:tcPr>
          <w:p w14:paraId="450403B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0150114010</w:t>
            </w:r>
          </w:p>
        </w:tc>
        <w:tc>
          <w:tcPr>
            <w:tcW w:w="458" w:type="dxa"/>
            <w:shd w:val="clear" w:color="auto" w:fill="auto"/>
            <w:noWrap/>
            <w:vAlign w:val="center"/>
            <w:hideMark/>
          </w:tcPr>
          <w:p w14:paraId="4610538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1340" w:type="dxa"/>
            <w:shd w:val="clear" w:color="auto" w:fill="auto"/>
            <w:hideMark/>
          </w:tcPr>
          <w:p w14:paraId="7B617B7E"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701" w:type="dxa"/>
            <w:shd w:val="clear" w:color="auto" w:fill="auto"/>
            <w:noWrap/>
            <w:vAlign w:val="center"/>
            <w:hideMark/>
          </w:tcPr>
          <w:p w14:paraId="65CB90F9"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220,00000</w:t>
            </w:r>
          </w:p>
        </w:tc>
      </w:tr>
      <w:tr w:rsidR="00C82651" w:rsidRPr="00C90ED3" w14:paraId="4C960CD4" w14:textId="77777777" w:rsidTr="00B22664">
        <w:trPr>
          <w:cantSplit/>
          <w:trHeight w:val="58"/>
        </w:trPr>
        <w:tc>
          <w:tcPr>
            <w:tcW w:w="564" w:type="dxa"/>
            <w:shd w:val="clear" w:color="auto" w:fill="auto"/>
            <w:noWrap/>
            <w:vAlign w:val="center"/>
            <w:hideMark/>
          </w:tcPr>
          <w:p w14:paraId="193AD30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340</w:t>
            </w:r>
          </w:p>
        </w:tc>
        <w:tc>
          <w:tcPr>
            <w:tcW w:w="567" w:type="dxa"/>
            <w:shd w:val="clear" w:color="auto" w:fill="auto"/>
            <w:noWrap/>
            <w:vAlign w:val="center"/>
            <w:hideMark/>
          </w:tcPr>
          <w:p w14:paraId="00BECA6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90" w:type="dxa"/>
            <w:shd w:val="clear" w:color="auto" w:fill="auto"/>
            <w:noWrap/>
            <w:vAlign w:val="center"/>
            <w:hideMark/>
          </w:tcPr>
          <w:p w14:paraId="3266910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0150314020</w:t>
            </w:r>
          </w:p>
        </w:tc>
        <w:tc>
          <w:tcPr>
            <w:tcW w:w="458" w:type="dxa"/>
            <w:shd w:val="clear" w:color="auto" w:fill="auto"/>
            <w:noWrap/>
            <w:vAlign w:val="center"/>
            <w:hideMark/>
          </w:tcPr>
          <w:p w14:paraId="23D59BD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54C79F11"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Проведение работ по землеустройству в соответствии с утвержденной документацией территориального планирования и градостроительного зонирования, для внесения в государственный кадастр недвижимости</w:t>
            </w:r>
          </w:p>
        </w:tc>
        <w:tc>
          <w:tcPr>
            <w:tcW w:w="1701" w:type="dxa"/>
            <w:shd w:val="clear" w:color="auto" w:fill="auto"/>
            <w:noWrap/>
            <w:vAlign w:val="center"/>
            <w:hideMark/>
          </w:tcPr>
          <w:p w14:paraId="092E3438"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167,28400</w:t>
            </w:r>
          </w:p>
        </w:tc>
      </w:tr>
      <w:tr w:rsidR="00C82651" w:rsidRPr="00C90ED3" w14:paraId="082C0920" w14:textId="77777777" w:rsidTr="00B22664">
        <w:trPr>
          <w:cantSplit/>
          <w:trHeight w:val="58"/>
        </w:trPr>
        <w:tc>
          <w:tcPr>
            <w:tcW w:w="564" w:type="dxa"/>
            <w:shd w:val="clear" w:color="auto" w:fill="auto"/>
            <w:noWrap/>
            <w:vAlign w:val="center"/>
            <w:hideMark/>
          </w:tcPr>
          <w:p w14:paraId="3376FB9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341</w:t>
            </w:r>
          </w:p>
        </w:tc>
        <w:tc>
          <w:tcPr>
            <w:tcW w:w="567" w:type="dxa"/>
            <w:shd w:val="clear" w:color="auto" w:fill="auto"/>
            <w:noWrap/>
            <w:vAlign w:val="center"/>
            <w:hideMark/>
          </w:tcPr>
          <w:p w14:paraId="769F33E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90" w:type="dxa"/>
            <w:shd w:val="clear" w:color="auto" w:fill="auto"/>
            <w:noWrap/>
            <w:vAlign w:val="center"/>
            <w:hideMark/>
          </w:tcPr>
          <w:p w14:paraId="549854B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0150314020</w:t>
            </w:r>
          </w:p>
        </w:tc>
        <w:tc>
          <w:tcPr>
            <w:tcW w:w="458" w:type="dxa"/>
            <w:shd w:val="clear" w:color="auto" w:fill="auto"/>
            <w:noWrap/>
            <w:vAlign w:val="center"/>
            <w:hideMark/>
          </w:tcPr>
          <w:p w14:paraId="72F75BF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340" w:type="dxa"/>
            <w:shd w:val="clear" w:color="auto" w:fill="auto"/>
            <w:hideMark/>
          </w:tcPr>
          <w:p w14:paraId="1690820E"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40DA0CDB"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167,28400</w:t>
            </w:r>
          </w:p>
        </w:tc>
      </w:tr>
      <w:tr w:rsidR="00C82651" w:rsidRPr="00C90ED3" w14:paraId="633DCC01" w14:textId="77777777" w:rsidTr="00B22664">
        <w:trPr>
          <w:cantSplit/>
          <w:trHeight w:val="58"/>
        </w:trPr>
        <w:tc>
          <w:tcPr>
            <w:tcW w:w="564" w:type="dxa"/>
            <w:shd w:val="clear" w:color="auto" w:fill="auto"/>
            <w:noWrap/>
            <w:vAlign w:val="center"/>
            <w:hideMark/>
          </w:tcPr>
          <w:p w14:paraId="1C66C2C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342</w:t>
            </w:r>
          </w:p>
        </w:tc>
        <w:tc>
          <w:tcPr>
            <w:tcW w:w="567" w:type="dxa"/>
            <w:shd w:val="clear" w:color="auto" w:fill="auto"/>
            <w:noWrap/>
            <w:vAlign w:val="center"/>
            <w:hideMark/>
          </w:tcPr>
          <w:p w14:paraId="2D4A2D7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90" w:type="dxa"/>
            <w:shd w:val="clear" w:color="auto" w:fill="auto"/>
            <w:noWrap/>
            <w:vAlign w:val="center"/>
            <w:hideMark/>
          </w:tcPr>
          <w:p w14:paraId="11BE454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0150314120</w:t>
            </w:r>
          </w:p>
        </w:tc>
        <w:tc>
          <w:tcPr>
            <w:tcW w:w="458" w:type="dxa"/>
            <w:shd w:val="clear" w:color="auto" w:fill="auto"/>
            <w:noWrap/>
            <w:vAlign w:val="center"/>
            <w:hideMark/>
          </w:tcPr>
          <w:p w14:paraId="4B73BC7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3211B949"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Проведение мероприятий по изменению и установлению границ земель на подготовку актов натурного технического обследования и актов выбора участков лесного фонда в отношении территорий кладбищ</w:t>
            </w:r>
          </w:p>
        </w:tc>
        <w:tc>
          <w:tcPr>
            <w:tcW w:w="1701" w:type="dxa"/>
            <w:shd w:val="clear" w:color="auto" w:fill="auto"/>
            <w:noWrap/>
            <w:vAlign w:val="center"/>
            <w:hideMark/>
          </w:tcPr>
          <w:p w14:paraId="6CFDE4C2"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5 149,91500</w:t>
            </w:r>
          </w:p>
        </w:tc>
      </w:tr>
      <w:tr w:rsidR="00C82651" w:rsidRPr="00C90ED3" w14:paraId="667C1335" w14:textId="77777777" w:rsidTr="00B22664">
        <w:trPr>
          <w:cantSplit/>
          <w:trHeight w:val="58"/>
        </w:trPr>
        <w:tc>
          <w:tcPr>
            <w:tcW w:w="564" w:type="dxa"/>
            <w:shd w:val="clear" w:color="auto" w:fill="auto"/>
            <w:noWrap/>
            <w:vAlign w:val="center"/>
            <w:hideMark/>
          </w:tcPr>
          <w:p w14:paraId="54C820F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343</w:t>
            </w:r>
          </w:p>
        </w:tc>
        <w:tc>
          <w:tcPr>
            <w:tcW w:w="567" w:type="dxa"/>
            <w:shd w:val="clear" w:color="auto" w:fill="auto"/>
            <w:noWrap/>
            <w:vAlign w:val="center"/>
            <w:hideMark/>
          </w:tcPr>
          <w:p w14:paraId="1CA6C04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90" w:type="dxa"/>
            <w:shd w:val="clear" w:color="auto" w:fill="auto"/>
            <w:noWrap/>
            <w:vAlign w:val="center"/>
            <w:hideMark/>
          </w:tcPr>
          <w:p w14:paraId="442B8EB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0150314120</w:t>
            </w:r>
          </w:p>
        </w:tc>
        <w:tc>
          <w:tcPr>
            <w:tcW w:w="458" w:type="dxa"/>
            <w:shd w:val="clear" w:color="auto" w:fill="auto"/>
            <w:noWrap/>
            <w:vAlign w:val="center"/>
            <w:hideMark/>
          </w:tcPr>
          <w:p w14:paraId="560E759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340" w:type="dxa"/>
            <w:shd w:val="clear" w:color="auto" w:fill="auto"/>
            <w:hideMark/>
          </w:tcPr>
          <w:p w14:paraId="03C218C5"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483CFB28"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5 149,91500</w:t>
            </w:r>
          </w:p>
        </w:tc>
      </w:tr>
      <w:tr w:rsidR="00C82651" w:rsidRPr="00C90ED3" w14:paraId="428FD30D" w14:textId="77777777" w:rsidTr="00B22664">
        <w:trPr>
          <w:cantSplit/>
          <w:trHeight w:val="58"/>
        </w:trPr>
        <w:tc>
          <w:tcPr>
            <w:tcW w:w="564" w:type="dxa"/>
            <w:shd w:val="clear" w:color="auto" w:fill="auto"/>
            <w:noWrap/>
            <w:vAlign w:val="center"/>
            <w:hideMark/>
          </w:tcPr>
          <w:p w14:paraId="40F9C4C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344</w:t>
            </w:r>
          </w:p>
        </w:tc>
        <w:tc>
          <w:tcPr>
            <w:tcW w:w="567" w:type="dxa"/>
            <w:shd w:val="clear" w:color="auto" w:fill="auto"/>
            <w:noWrap/>
            <w:vAlign w:val="center"/>
            <w:hideMark/>
          </w:tcPr>
          <w:p w14:paraId="48FDD43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90" w:type="dxa"/>
            <w:shd w:val="clear" w:color="auto" w:fill="auto"/>
            <w:noWrap/>
            <w:vAlign w:val="center"/>
            <w:hideMark/>
          </w:tcPr>
          <w:p w14:paraId="4CC2187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0150514050</w:t>
            </w:r>
          </w:p>
        </w:tc>
        <w:tc>
          <w:tcPr>
            <w:tcW w:w="458" w:type="dxa"/>
            <w:shd w:val="clear" w:color="auto" w:fill="auto"/>
            <w:noWrap/>
            <w:vAlign w:val="center"/>
            <w:hideMark/>
          </w:tcPr>
          <w:p w14:paraId="4D32788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2447D72C"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Подготовка документации по планировке территории</w:t>
            </w:r>
          </w:p>
        </w:tc>
        <w:tc>
          <w:tcPr>
            <w:tcW w:w="1701" w:type="dxa"/>
            <w:shd w:val="clear" w:color="auto" w:fill="auto"/>
            <w:noWrap/>
            <w:vAlign w:val="center"/>
            <w:hideMark/>
          </w:tcPr>
          <w:p w14:paraId="731688ED"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2 923,47250</w:t>
            </w:r>
          </w:p>
        </w:tc>
      </w:tr>
      <w:tr w:rsidR="00C82651" w:rsidRPr="00C90ED3" w14:paraId="4D43EA0A" w14:textId="77777777" w:rsidTr="00B22664">
        <w:trPr>
          <w:cantSplit/>
          <w:trHeight w:val="58"/>
        </w:trPr>
        <w:tc>
          <w:tcPr>
            <w:tcW w:w="564" w:type="dxa"/>
            <w:shd w:val="clear" w:color="auto" w:fill="auto"/>
            <w:noWrap/>
            <w:vAlign w:val="center"/>
            <w:hideMark/>
          </w:tcPr>
          <w:p w14:paraId="22A0636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345</w:t>
            </w:r>
          </w:p>
        </w:tc>
        <w:tc>
          <w:tcPr>
            <w:tcW w:w="567" w:type="dxa"/>
            <w:shd w:val="clear" w:color="auto" w:fill="auto"/>
            <w:noWrap/>
            <w:vAlign w:val="center"/>
            <w:hideMark/>
          </w:tcPr>
          <w:p w14:paraId="7E1148E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90" w:type="dxa"/>
            <w:shd w:val="clear" w:color="auto" w:fill="auto"/>
            <w:noWrap/>
            <w:vAlign w:val="center"/>
            <w:hideMark/>
          </w:tcPr>
          <w:p w14:paraId="7827408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0150514050</w:t>
            </w:r>
          </w:p>
        </w:tc>
        <w:tc>
          <w:tcPr>
            <w:tcW w:w="458" w:type="dxa"/>
            <w:shd w:val="clear" w:color="auto" w:fill="auto"/>
            <w:noWrap/>
            <w:vAlign w:val="center"/>
            <w:hideMark/>
          </w:tcPr>
          <w:p w14:paraId="14E451B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340" w:type="dxa"/>
            <w:shd w:val="clear" w:color="auto" w:fill="auto"/>
            <w:hideMark/>
          </w:tcPr>
          <w:p w14:paraId="161EBF81"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34A5874A"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2 923,47250</w:t>
            </w:r>
          </w:p>
        </w:tc>
      </w:tr>
      <w:tr w:rsidR="00C82651" w:rsidRPr="00C90ED3" w14:paraId="763E80BA" w14:textId="77777777" w:rsidTr="00B22664">
        <w:trPr>
          <w:cantSplit/>
          <w:trHeight w:val="70"/>
        </w:trPr>
        <w:tc>
          <w:tcPr>
            <w:tcW w:w="564" w:type="dxa"/>
            <w:shd w:val="clear" w:color="auto" w:fill="auto"/>
            <w:noWrap/>
            <w:vAlign w:val="center"/>
            <w:hideMark/>
          </w:tcPr>
          <w:p w14:paraId="4176586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346</w:t>
            </w:r>
          </w:p>
        </w:tc>
        <w:tc>
          <w:tcPr>
            <w:tcW w:w="567" w:type="dxa"/>
            <w:shd w:val="clear" w:color="auto" w:fill="auto"/>
            <w:noWrap/>
            <w:vAlign w:val="center"/>
            <w:hideMark/>
          </w:tcPr>
          <w:p w14:paraId="742A27E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90" w:type="dxa"/>
            <w:shd w:val="clear" w:color="auto" w:fill="auto"/>
            <w:noWrap/>
            <w:vAlign w:val="center"/>
            <w:hideMark/>
          </w:tcPr>
          <w:p w14:paraId="104ABE5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0150814030</w:t>
            </w:r>
          </w:p>
        </w:tc>
        <w:tc>
          <w:tcPr>
            <w:tcW w:w="458" w:type="dxa"/>
            <w:shd w:val="clear" w:color="auto" w:fill="auto"/>
            <w:noWrap/>
            <w:vAlign w:val="center"/>
            <w:hideMark/>
          </w:tcPr>
          <w:p w14:paraId="1E75B4A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24A02D5B"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Ведение государственной информационной системы обеспечения градостроительной деятельности городского округа Верхняя Пышма</w:t>
            </w:r>
          </w:p>
        </w:tc>
        <w:tc>
          <w:tcPr>
            <w:tcW w:w="1701" w:type="dxa"/>
            <w:shd w:val="clear" w:color="auto" w:fill="auto"/>
            <w:noWrap/>
            <w:vAlign w:val="center"/>
            <w:hideMark/>
          </w:tcPr>
          <w:p w14:paraId="2FF8C8DD"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5 320,06800</w:t>
            </w:r>
          </w:p>
        </w:tc>
      </w:tr>
      <w:tr w:rsidR="00C82651" w:rsidRPr="00C90ED3" w14:paraId="7E3B6C27" w14:textId="77777777" w:rsidTr="00B22664">
        <w:trPr>
          <w:cantSplit/>
          <w:trHeight w:val="58"/>
        </w:trPr>
        <w:tc>
          <w:tcPr>
            <w:tcW w:w="564" w:type="dxa"/>
            <w:shd w:val="clear" w:color="auto" w:fill="auto"/>
            <w:noWrap/>
            <w:vAlign w:val="center"/>
            <w:hideMark/>
          </w:tcPr>
          <w:p w14:paraId="56DD537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347</w:t>
            </w:r>
          </w:p>
        </w:tc>
        <w:tc>
          <w:tcPr>
            <w:tcW w:w="567" w:type="dxa"/>
            <w:shd w:val="clear" w:color="auto" w:fill="auto"/>
            <w:noWrap/>
            <w:vAlign w:val="center"/>
            <w:hideMark/>
          </w:tcPr>
          <w:p w14:paraId="03D895E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90" w:type="dxa"/>
            <w:shd w:val="clear" w:color="auto" w:fill="auto"/>
            <w:noWrap/>
            <w:vAlign w:val="center"/>
            <w:hideMark/>
          </w:tcPr>
          <w:p w14:paraId="26FAF72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0150814030</w:t>
            </w:r>
          </w:p>
        </w:tc>
        <w:tc>
          <w:tcPr>
            <w:tcW w:w="458" w:type="dxa"/>
            <w:shd w:val="clear" w:color="auto" w:fill="auto"/>
            <w:noWrap/>
            <w:vAlign w:val="center"/>
            <w:hideMark/>
          </w:tcPr>
          <w:p w14:paraId="04E7D31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340" w:type="dxa"/>
            <w:shd w:val="clear" w:color="auto" w:fill="auto"/>
            <w:hideMark/>
          </w:tcPr>
          <w:p w14:paraId="4C9A8109"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5E550205"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5 320,06800</w:t>
            </w:r>
          </w:p>
        </w:tc>
      </w:tr>
      <w:tr w:rsidR="00C82651" w:rsidRPr="00C90ED3" w14:paraId="6910C6B0" w14:textId="77777777" w:rsidTr="00B22664">
        <w:trPr>
          <w:cantSplit/>
          <w:trHeight w:val="70"/>
        </w:trPr>
        <w:tc>
          <w:tcPr>
            <w:tcW w:w="564" w:type="dxa"/>
            <w:shd w:val="clear" w:color="auto" w:fill="auto"/>
            <w:noWrap/>
            <w:vAlign w:val="center"/>
            <w:hideMark/>
          </w:tcPr>
          <w:p w14:paraId="48B11B6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348</w:t>
            </w:r>
          </w:p>
        </w:tc>
        <w:tc>
          <w:tcPr>
            <w:tcW w:w="567" w:type="dxa"/>
            <w:shd w:val="clear" w:color="auto" w:fill="auto"/>
            <w:noWrap/>
            <w:vAlign w:val="center"/>
            <w:hideMark/>
          </w:tcPr>
          <w:p w14:paraId="4D75861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90" w:type="dxa"/>
            <w:shd w:val="clear" w:color="auto" w:fill="auto"/>
            <w:noWrap/>
            <w:vAlign w:val="center"/>
            <w:hideMark/>
          </w:tcPr>
          <w:p w14:paraId="30A6700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0151414100</w:t>
            </w:r>
          </w:p>
        </w:tc>
        <w:tc>
          <w:tcPr>
            <w:tcW w:w="458" w:type="dxa"/>
            <w:shd w:val="clear" w:color="auto" w:fill="auto"/>
            <w:noWrap/>
            <w:vAlign w:val="center"/>
            <w:hideMark/>
          </w:tcPr>
          <w:p w14:paraId="7C25B66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4DD38E25"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деятельности муниципальных учреждений в области пространственного развития городского округа</w:t>
            </w:r>
          </w:p>
        </w:tc>
        <w:tc>
          <w:tcPr>
            <w:tcW w:w="1701" w:type="dxa"/>
            <w:shd w:val="clear" w:color="auto" w:fill="auto"/>
            <w:noWrap/>
            <w:vAlign w:val="center"/>
            <w:hideMark/>
          </w:tcPr>
          <w:p w14:paraId="4800FDAE"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24 280,13900</w:t>
            </w:r>
          </w:p>
        </w:tc>
      </w:tr>
      <w:tr w:rsidR="00C82651" w:rsidRPr="00C90ED3" w14:paraId="06DF1A05" w14:textId="77777777" w:rsidTr="00B22664">
        <w:trPr>
          <w:cantSplit/>
          <w:trHeight w:val="58"/>
        </w:trPr>
        <w:tc>
          <w:tcPr>
            <w:tcW w:w="564" w:type="dxa"/>
            <w:shd w:val="clear" w:color="auto" w:fill="auto"/>
            <w:noWrap/>
            <w:vAlign w:val="center"/>
            <w:hideMark/>
          </w:tcPr>
          <w:p w14:paraId="43A33CE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349</w:t>
            </w:r>
          </w:p>
        </w:tc>
        <w:tc>
          <w:tcPr>
            <w:tcW w:w="567" w:type="dxa"/>
            <w:shd w:val="clear" w:color="auto" w:fill="auto"/>
            <w:noWrap/>
            <w:vAlign w:val="center"/>
            <w:hideMark/>
          </w:tcPr>
          <w:p w14:paraId="68646A7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90" w:type="dxa"/>
            <w:shd w:val="clear" w:color="auto" w:fill="auto"/>
            <w:noWrap/>
            <w:vAlign w:val="center"/>
            <w:hideMark/>
          </w:tcPr>
          <w:p w14:paraId="6F56584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0151414100</w:t>
            </w:r>
          </w:p>
        </w:tc>
        <w:tc>
          <w:tcPr>
            <w:tcW w:w="458" w:type="dxa"/>
            <w:shd w:val="clear" w:color="auto" w:fill="auto"/>
            <w:noWrap/>
            <w:vAlign w:val="center"/>
            <w:hideMark/>
          </w:tcPr>
          <w:p w14:paraId="5E85D3A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1340" w:type="dxa"/>
            <w:shd w:val="clear" w:color="auto" w:fill="auto"/>
            <w:hideMark/>
          </w:tcPr>
          <w:p w14:paraId="4F16175E"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701" w:type="dxa"/>
            <w:shd w:val="clear" w:color="auto" w:fill="auto"/>
            <w:noWrap/>
            <w:vAlign w:val="center"/>
            <w:hideMark/>
          </w:tcPr>
          <w:p w14:paraId="1D8B5F98"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24 280,13900</w:t>
            </w:r>
          </w:p>
        </w:tc>
      </w:tr>
      <w:tr w:rsidR="00C82651" w:rsidRPr="00C90ED3" w14:paraId="5F8C2A1B" w14:textId="77777777" w:rsidTr="00B22664">
        <w:trPr>
          <w:cantSplit/>
          <w:trHeight w:val="58"/>
        </w:trPr>
        <w:tc>
          <w:tcPr>
            <w:tcW w:w="564" w:type="dxa"/>
            <w:shd w:val="clear" w:color="auto" w:fill="auto"/>
            <w:noWrap/>
            <w:vAlign w:val="center"/>
            <w:hideMark/>
          </w:tcPr>
          <w:p w14:paraId="37F5F67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350</w:t>
            </w:r>
          </w:p>
        </w:tc>
        <w:tc>
          <w:tcPr>
            <w:tcW w:w="567" w:type="dxa"/>
            <w:shd w:val="clear" w:color="auto" w:fill="auto"/>
            <w:noWrap/>
            <w:vAlign w:val="center"/>
            <w:hideMark/>
          </w:tcPr>
          <w:p w14:paraId="71FC824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90" w:type="dxa"/>
            <w:shd w:val="clear" w:color="auto" w:fill="auto"/>
            <w:noWrap/>
            <w:vAlign w:val="center"/>
            <w:hideMark/>
          </w:tcPr>
          <w:p w14:paraId="7F1FACB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0151514200</w:t>
            </w:r>
          </w:p>
        </w:tc>
        <w:tc>
          <w:tcPr>
            <w:tcW w:w="458" w:type="dxa"/>
            <w:shd w:val="clear" w:color="auto" w:fill="auto"/>
            <w:noWrap/>
            <w:vAlign w:val="center"/>
            <w:hideMark/>
          </w:tcPr>
          <w:p w14:paraId="7D320CA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041C1540"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Укрепление и развитие материально-технической базы муниципального учреждения в области пространственного развития городского округа</w:t>
            </w:r>
          </w:p>
        </w:tc>
        <w:tc>
          <w:tcPr>
            <w:tcW w:w="1701" w:type="dxa"/>
            <w:shd w:val="clear" w:color="auto" w:fill="auto"/>
            <w:noWrap/>
            <w:vAlign w:val="center"/>
            <w:hideMark/>
          </w:tcPr>
          <w:p w14:paraId="4467DCBD"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379,00000</w:t>
            </w:r>
          </w:p>
        </w:tc>
      </w:tr>
      <w:tr w:rsidR="00C82651" w:rsidRPr="00C90ED3" w14:paraId="13616CD7" w14:textId="77777777" w:rsidTr="00B22664">
        <w:trPr>
          <w:cantSplit/>
          <w:trHeight w:val="217"/>
        </w:trPr>
        <w:tc>
          <w:tcPr>
            <w:tcW w:w="564" w:type="dxa"/>
            <w:shd w:val="clear" w:color="auto" w:fill="auto"/>
            <w:noWrap/>
            <w:vAlign w:val="center"/>
            <w:hideMark/>
          </w:tcPr>
          <w:p w14:paraId="1F3839C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351</w:t>
            </w:r>
          </w:p>
        </w:tc>
        <w:tc>
          <w:tcPr>
            <w:tcW w:w="567" w:type="dxa"/>
            <w:shd w:val="clear" w:color="auto" w:fill="auto"/>
            <w:noWrap/>
            <w:vAlign w:val="center"/>
            <w:hideMark/>
          </w:tcPr>
          <w:p w14:paraId="4B0D7DA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90" w:type="dxa"/>
            <w:shd w:val="clear" w:color="auto" w:fill="auto"/>
            <w:noWrap/>
            <w:vAlign w:val="center"/>
            <w:hideMark/>
          </w:tcPr>
          <w:p w14:paraId="5F9B55C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0151514200</w:t>
            </w:r>
          </w:p>
        </w:tc>
        <w:tc>
          <w:tcPr>
            <w:tcW w:w="458" w:type="dxa"/>
            <w:shd w:val="clear" w:color="auto" w:fill="auto"/>
            <w:noWrap/>
            <w:vAlign w:val="center"/>
            <w:hideMark/>
          </w:tcPr>
          <w:p w14:paraId="653582E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1340" w:type="dxa"/>
            <w:shd w:val="clear" w:color="auto" w:fill="auto"/>
            <w:hideMark/>
          </w:tcPr>
          <w:p w14:paraId="50EC0E84"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701" w:type="dxa"/>
            <w:shd w:val="clear" w:color="auto" w:fill="auto"/>
            <w:noWrap/>
            <w:vAlign w:val="center"/>
            <w:hideMark/>
          </w:tcPr>
          <w:p w14:paraId="0AF5D10C"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379,00000</w:t>
            </w:r>
          </w:p>
        </w:tc>
      </w:tr>
      <w:tr w:rsidR="00C82651" w:rsidRPr="00C90ED3" w14:paraId="328424F6" w14:textId="77777777" w:rsidTr="00B22664">
        <w:trPr>
          <w:cantSplit/>
          <w:trHeight w:val="125"/>
        </w:trPr>
        <w:tc>
          <w:tcPr>
            <w:tcW w:w="564" w:type="dxa"/>
            <w:shd w:val="clear" w:color="auto" w:fill="auto"/>
            <w:noWrap/>
            <w:vAlign w:val="center"/>
            <w:hideMark/>
          </w:tcPr>
          <w:p w14:paraId="1B991F6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352</w:t>
            </w:r>
          </w:p>
        </w:tc>
        <w:tc>
          <w:tcPr>
            <w:tcW w:w="567" w:type="dxa"/>
            <w:shd w:val="clear" w:color="auto" w:fill="auto"/>
            <w:noWrap/>
            <w:vAlign w:val="center"/>
            <w:hideMark/>
          </w:tcPr>
          <w:p w14:paraId="5C56FEE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90" w:type="dxa"/>
            <w:shd w:val="clear" w:color="auto" w:fill="auto"/>
            <w:noWrap/>
            <w:vAlign w:val="center"/>
            <w:hideMark/>
          </w:tcPr>
          <w:p w14:paraId="107D8BC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0151614300</w:t>
            </w:r>
          </w:p>
        </w:tc>
        <w:tc>
          <w:tcPr>
            <w:tcW w:w="458" w:type="dxa"/>
            <w:shd w:val="clear" w:color="auto" w:fill="auto"/>
            <w:noWrap/>
            <w:vAlign w:val="center"/>
            <w:hideMark/>
          </w:tcPr>
          <w:p w14:paraId="3B68436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29EEDF20"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Разработка рекомендаций по размещению объектов городской инфраструктуры и использованию планируемых участков подработанных территорий в г. Верхняя Пышма в зоне возможного влияния старых выработок </w:t>
            </w:r>
            <w:proofErr w:type="spellStart"/>
            <w:r>
              <w:rPr>
                <w:rFonts w:ascii="Liberation Serif" w:hAnsi="Liberation Serif" w:cs="Liberation Serif"/>
                <w:color w:val="000000"/>
                <w:sz w:val="22"/>
                <w:szCs w:val="22"/>
              </w:rPr>
              <w:t>Пышминско</w:t>
            </w:r>
            <w:proofErr w:type="spellEnd"/>
            <w:r>
              <w:rPr>
                <w:rFonts w:ascii="Liberation Serif" w:hAnsi="Liberation Serif" w:cs="Liberation Serif"/>
                <w:color w:val="000000"/>
                <w:sz w:val="22"/>
                <w:szCs w:val="22"/>
              </w:rPr>
              <w:t>-Ключевского месторождения</w:t>
            </w:r>
          </w:p>
        </w:tc>
        <w:tc>
          <w:tcPr>
            <w:tcW w:w="1701" w:type="dxa"/>
            <w:shd w:val="clear" w:color="auto" w:fill="auto"/>
            <w:noWrap/>
            <w:vAlign w:val="center"/>
            <w:hideMark/>
          </w:tcPr>
          <w:p w14:paraId="4BF28925"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2 790,00000</w:t>
            </w:r>
          </w:p>
        </w:tc>
      </w:tr>
      <w:tr w:rsidR="00C82651" w:rsidRPr="00C90ED3" w14:paraId="25C737FA" w14:textId="77777777" w:rsidTr="00B22664">
        <w:trPr>
          <w:cantSplit/>
          <w:trHeight w:val="58"/>
        </w:trPr>
        <w:tc>
          <w:tcPr>
            <w:tcW w:w="564" w:type="dxa"/>
            <w:shd w:val="clear" w:color="auto" w:fill="auto"/>
            <w:noWrap/>
            <w:vAlign w:val="center"/>
            <w:hideMark/>
          </w:tcPr>
          <w:p w14:paraId="128AC703"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353</w:t>
            </w:r>
          </w:p>
        </w:tc>
        <w:tc>
          <w:tcPr>
            <w:tcW w:w="567" w:type="dxa"/>
            <w:shd w:val="clear" w:color="auto" w:fill="auto"/>
            <w:noWrap/>
            <w:vAlign w:val="center"/>
            <w:hideMark/>
          </w:tcPr>
          <w:p w14:paraId="7101892A"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0412</w:t>
            </w:r>
          </w:p>
        </w:tc>
        <w:tc>
          <w:tcPr>
            <w:tcW w:w="1290" w:type="dxa"/>
            <w:shd w:val="clear" w:color="auto" w:fill="auto"/>
            <w:noWrap/>
            <w:vAlign w:val="center"/>
            <w:hideMark/>
          </w:tcPr>
          <w:p w14:paraId="62F8109C"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0151614300</w:t>
            </w:r>
          </w:p>
        </w:tc>
        <w:tc>
          <w:tcPr>
            <w:tcW w:w="458" w:type="dxa"/>
            <w:shd w:val="clear" w:color="auto" w:fill="auto"/>
            <w:noWrap/>
            <w:vAlign w:val="center"/>
            <w:hideMark/>
          </w:tcPr>
          <w:p w14:paraId="61A2105B"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240</w:t>
            </w:r>
          </w:p>
        </w:tc>
        <w:tc>
          <w:tcPr>
            <w:tcW w:w="11340" w:type="dxa"/>
            <w:shd w:val="clear" w:color="auto" w:fill="auto"/>
            <w:hideMark/>
          </w:tcPr>
          <w:p w14:paraId="215A4B2D" w14:textId="77777777" w:rsidR="00C82651" w:rsidRPr="00C90ED3" w:rsidRDefault="00C82651" w:rsidP="00B22664">
            <w:pPr>
              <w:ind w:left="-16"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2002C834" w14:textId="77777777" w:rsidR="00C82651" w:rsidRPr="00C90ED3" w:rsidRDefault="00C82651" w:rsidP="00B22664">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2 790,00000</w:t>
            </w:r>
          </w:p>
        </w:tc>
      </w:tr>
      <w:tr w:rsidR="00C82651" w:rsidRPr="00C90ED3" w14:paraId="0C83F1FF" w14:textId="77777777" w:rsidTr="00B22664">
        <w:trPr>
          <w:cantSplit/>
          <w:trHeight w:val="58"/>
        </w:trPr>
        <w:tc>
          <w:tcPr>
            <w:tcW w:w="564" w:type="dxa"/>
            <w:shd w:val="clear" w:color="auto" w:fill="auto"/>
            <w:noWrap/>
            <w:vAlign w:val="center"/>
            <w:hideMark/>
          </w:tcPr>
          <w:p w14:paraId="66BB376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354</w:t>
            </w:r>
          </w:p>
        </w:tc>
        <w:tc>
          <w:tcPr>
            <w:tcW w:w="567" w:type="dxa"/>
            <w:shd w:val="clear" w:color="auto" w:fill="auto"/>
            <w:noWrap/>
            <w:vAlign w:val="center"/>
            <w:hideMark/>
          </w:tcPr>
          <w:p w14:paraId="374A46F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90" w:type="dxa"/>
            <w:shd w:val="clear" w:color="auto" w:fill="auto"/>
            <w:noWrap/>
            <w:vAlign w:val="center"/>
            <w:hideMark/>
          </w:tcPr>
          <w:p w14:paraId="37920B1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01T0000000</w:t>
            </w:r>
          </w:p>
        </w:tc>
        <w:tc>
          <w:tcPr>
            <w:tcW w:w="458" w:type="dxa"/>
            <w:shd w:val="clear" w:color="auto" w:fill="auto"/>
            <w:noWrap/>
            <w:vAlign w:val="center"/>
            <w:hideMark/>
          </w:tcPr>
          <w:p w14:paraId="78C0272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7EAAED0A"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«Развитие внутреннего и въездного туризма в городском округе Верхняя Пышма до 2027 года»</w:t>
            </w:r>
          </w:p>
        </w:tc>
        <w:tc>
          <w:tcPr>
            <w:tcW w:w="1701" w:type="dxa"/>
            <w:shd w:val="clear" w:color="auto" w:fill="auto"/>
            <w:noWrap/>
            <w:vAlign w:val="center"/>
            <w:hideMark/>
          </w:tcPr>
          <w:p w14:paraId="7E548BCB"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823,64000</w:t>
            </w:r>
          </w:p>
        </w:tc>
      </w:tr>
      <w:tr w:rsidR="00C82651" w:rsidRPr="00C90ED3" w14:paraId="059C8F24" w14:textId="77777777" w:rsidTr="00B22664">
        <w:trPr>
          <w:cantSplit/>
          <w:trHeight w:val="70"/>
        </w:trPr>
        <w:tc>
          <w:tcPr>
            <w:tcW w:w="564" w:type="dxa"/>
            <w:shd w:val="clear" w:color="auto" w:fill="auto"/>
            <w:noWrap/>
            <w:vAlign w:val="center"/>
            <w:hideMark/>
          </w:tcPr>
          <w:p w14:paraId="3CE771D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355</w:t>
            </w:r>
          </w:p>
        </w:tc>
        <w:tc>
          <w:tcPr>
            <w:tcW w:w="567" w:type="dxa"/>
            <w:shd w:val="clear" w:color="auto" w:fill="auto"/>
            <w:noWrap/>
            <w:vAlign w:val="center"/>
            <w:hideMark/>
          </w:tcPr>
          <w:p w14:paraId="16082E4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90" w:type="dxa"/>
            <w:shd w:val="clear" w:color="auto" w:fill="auto"/>
            <w:noWrap/>
            <w:vAlign w:val="center"/>
            <w:hideMark/>
          </w:tcPr>
          <w:p w14:paraId="52E3874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01T0282220</w:t>
            </w:r>
          </w:p>
        </w:tc>
        <w:tc>
          <w:tcPr>
            <w:tcW w:w="458" w:type="dxa"/>
            <w:shd w:val="clear" w:color="auto" w:fill="auto"/>
            <w:noWrap/>
            <w:vAlign w:val="center"/>
            <w:hideMark/>
          </w:tcPr>
          <w:p w14:paraId="7DCA48F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545E548B"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Развитие доступной и комфортной среды, включающей унифицированную систему навигации и ориентирующей информации для туристов</w:t>
            </w:r>
          </w:p>
        </w:tc>
        <w:tc>
          <w:tcPr>
            <w:tcW w:w="1701" w:type="dxa"/>
            <w:shd w:val="clear" w:color="auto" w:fill="auto"/>
            <w:noWrap/>
            <w:vAlign w:val="center"/>
            <w:hideMark/>
          </w:tcPr>
          <w:p w14:paraId="41DE3B7A"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382,14000</w:t>
            </w:r>
          </w:p>
        </w:tc>
      </w:tr>
      <w:tr w:rsidR="00C82651" w:rsidRPr="00C90ED3" w14:paraId="5B6C7FFE" w14:textId="77777777" w:rsidTr="00B22664">
        <w:trPr>
          <w:cantSplit/>
          <w:trHeight w:val="58"/>
        </w:trPr>
        <w:tc>
          <w:tcPr>
            <w:tcW w:w="564" w:type="dxa"/>
            <w:shd w:val="clear" w:color="auto" w:fill="auto"/>
            <w:noWrap/>
            <w:vAlign w:val="center"/>
            <w:hideMark/>
          </w:tcPr>
          <w:p w14:paraId="622C070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356</w:t>
            </w:r>
          </w:p>
        </w:tc>
        <w:tc>
          <w:tcPr>
            <w:tcW w:w="567" w:type="dxa"/>
            <w:shd w:val="clear" w:color="auto" w:fill="auto"/>
            <w:noWrap/>
            <w:vAlign w:val="center"/>
            <w:hideMark/>
          </w:tcPr>
          <w:p w14:paraId="4E17A00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90" w:type="dxa"/>
            <w:shd w:val="clear" w:color="auto" w:fill="auto"/>
            <w:noWrap/>
            <w:vAlign w:val="center"/>
            <w:hideMark/>
          </w:tcPr>
          <w:p w14:paraId="7B62A3E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01T0282220</w:t>
            </w:r>
          </w:p>
        </w:tc>
        <w:tc>
          <w:tcPr>
            <w:tcW w:w="458" w:type="dxa"/>
            <w:shd w:val="clear" w:color="auto" w:fill="auto"/>
            <w:noWrap/>
            <w:vAlign w:val="center"/>
            <w:hideMark/>
          </w:tcPr>
          <w:p w14:paraId="1237993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340" w:type="dxa"/>
            <w:shd w:val="clear" w:color="auto" w:fill="auto"/>
            <w:hideMark/>
          </w:tcPr>
          <w:p w14:paraId="79FD657C"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092B4115"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382,14000</w:t>
            </w:r>
          </w:p>
        </w:tc>
      </w:tr>
      <w:tr w:rsidR="00C82651" w:rsidRPr="00C90ED3" w14:paraId="6D7E33D6" w14:textId="77777777" w:rsidTr="00B22664">
        <w:trPr>
          <w:cantSplit/>
          <w:trHeight w:val="91"/>
        </w:trPr>
        <w:tc>
          <w:tcPr>
            <w:tcW w:w="564" w:type="dxa"/>
            <w:shd w:val="clear" w:color="auto" w:fill="auto"/>
            <w:noWrap/>
            <w:vAlign w:val="center"/>
            <w:hideMark/>
          </w:tcPr>
          <w:p w14:paraId="6C772A6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357</w:t>
            </w:r>
          </w:p>
        </w:tc>
        <w:tc>
          <w:tcPr>
            <w:tcW w:w="567" w:type="dxa"/>
            <w:shd w:val="clear" w:color="auto" w:fill="auto"/>
            <w:noWrap/>
            <w:vAlign w:val="center"/>
            <w:hideMark/>
          </w:tcPr>
          <w:p w14:paraId="32A2D0A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90" w:type="dxa"/>
            <w:shd w:val="clear" w:color="auto" w:fill="auto"/>
            <w:noWrap/>
            <w:vAlign w:val="center"/>
            <w:hideMark/>
          </w:tcPr>
          <w:p w14:paraId="2B2AFCF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01T0382230</w:t>
            </w:r>
          </w:p>
        </w:tc>
        <w:tc>
          <w:tcPr>
            <w:tcW w:w="458" w:type="dxa"/>
            <w:shd w:val="clear" w:color="auto" w:fill="auto"/>
            <w:noWrap/>
            <w:vAlign w:val="center"/>
            <w:hideMark/>
          </w:tcPr>
          <w:p w14:paraId="2B37845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0BDC098C"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Продвижение туристского потенциала городского округа Верхняя Пышма</w:t>
            </w:r>
          </w:p>
        </w:tc>
        <w:tc>
          <w:tcPr>
            <w:tcW w:w="1701" w:type="dxa"/>
            <w:shd w:val="clear" w:color="auto" w:fill="auto"/>
            <w:noWrap/>
            <w:vAlign w:val="center"/>
            <w:hideMark/>
          </w:tcPr>
          <w:p w14:paraId="1366E57A"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441,50000</w:t>
            </w:r>
          </w:p>
        </w:tc>
      </w:tr>
      <w:tr w:rsidR="00C82651" w:rsidRPr="00C90ED3" w14:paraId="66DE4CE9" w14:textId="77777777" w:rsidTr="00B22664">
        <w:trPr>
          <w:cantSplit/>
          <w:trHeight w:val="58"/>
        </w:trPr>
        <w:tc>
          <w:tcPr>
            <w:tcW w:w="564" w:type="dxa"/>
            <w:shd w:val="clear" w:color="auto" w:fill="auto"/>
            <w:noWrap/>
            <w:vAlign w:val="center"/>
            <w:hideMark/>
          </w:tcPr>
          <w:p w14:paraId="1D9793A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358</w:t>
            </w:r>
          </w:p>
        </w:tc>
        <w:tc>
          <w:tcPr>
            <w:tcW w:w="567" w:type="dxa"/>
            <w:shd w:val="clear" w:color="auto" w:fill="auto"/>
            <w:noWrap/>
            <w:vAlign w:val="center"/>
            <w:hideMark/>
          </w:tcPr>
          <w:p w14:paraId="5B0736C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90" w:type="dxa"/>
            <w:shd w:val="clear" w:color="auto" w:fill="auto"/>
            <w:noWrap/>
            <w:vAlign w:val="center"/>
            <w:hideMark/>
          </w:tcPr>
          <w:p w14:paraId="3ECCEEA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01T0382230</w:t>
            </w:r>
          </w:p>
        </w:tc>
        <w:tc>
          <w:tcPr>
            <w:tcW w:w="458" w:type="dxa"/>
            <w:shd w:val="clear" w:color="auto" w:fill="auto"/>
            <w:noWrap/>
            <w:vAlign w:val="center"/>
            <w:hideMark/>
          </w:tcPr>
          <w:p w14:paraId="56EC09E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340" w:type="dxa"/>
            <w:shd w:val="clear" w:color="auto" w:fill="auto"/>
            <w:hideMark/>
          </w:tcPr>
          <w:p w14:paraId="3845CF12"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6925B6AF"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241,50000</w:t>
            </w:r>
          </w:p>
        </w:tc>
      </w:tr>
      <w:tr w:rsidR="00C82651" w:rsidRPr="00C90ED3" w14:paraId="25E2D7E2" w14:textId="77777777" w:rsidTr="00B22664">
        <w:trPr>
          <w:cantSplit/>
          <w:trHeight w:val="70"/>
        </w:trPr>
        <w:tc>
          <w:tcPr>
            <w:tcW w:w="564" w:type="dxa"/>
            <w:shd w:val="clear" w:color="auto" w:fill="auto"/>
            <w:noWrap/>
            <w:vAlign w:val="center"/>
            <w:hideMark/>
          </w:tcPr>
          <w:p w14:paraId="793971B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359</w:t>
            </w:r>
          </w:p>
        </w:tc>
        <w:tc>
          <w:tcPr>
            <w:tcW w:w="567" w:type="dxa"/>
            <w:shd w:val="clear" w:color="auto" w:fill="auto"/>
            <w:noWrap/>
            <w:vAlign w:val="center"/>
            <w:hideMark/>
          </w:tcPr>
          <w:p w14:paraId="2BCC68F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90" w:type="dxa"/>
            <w:shd w:val="clear" w:color="auto" w:fill="auto"/>
            <w:noWrap/>
            <w:vAlign w:val="center"/>
            <w:hideMark/>
          </w:tcPr>
          <w:p w14:paraId="5BE3FD1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01T0382230</w:t>
            </w:r>
          </w:p>
        </w:tc>
        <w:tc>
          <w:tcPr>
            <w:tcW w:w="458" w:type="dxa"/>
            <w:shd w:val="clear" w:color="auto" w:fill="auto"/>
            <w:noWrap/>
            <w:vAlign w:val="center"/>
            <w:hideMark/>
          </w:tcPr>
          <w:p w14:paraId="54710CA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810</w:t>
            </w:r>
          </w:p>
        </w:tc>
        <w:tc>
          <w:tcPr>
            <w:tcW w:w="11340" w:type="dxa"/>
            <w:shd w:val="clear" w:color="auto" w:fill="auto"/>
            <w:hideMark/>
          </w:tcPr>
          <w:p w14:paraId="0FFF76CE"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01" w:type="dxa"/>
            <w:shd w:val="clear" w:color="auto" w:fill="auto"/>
            <w:noWrap/>
            <w:vAlign w:val="center"/>
            <w:hideMark/>
          </w:tcPr>
          <w:p w14:paraId="567D7448"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200,00000</w:t>
            </w:r>
          </w:p>
        </w:tc>
      </w:tr>
      <w:tr w:rsidR="00C82651" w:rsidRPr="00C90ED3" w14:paraId="70BD7A05" w14:textId="77777777" w:rsidTr="00B22664">
        <w:trPr>
          <w:cantSplit/>
          <w:trHeight w:val="58"/>
        </w:trPr>
        <w:tc>
          <w:tcPr>
            <w:tcW w:w="564" w:type="dxa"/>
            <w:shd w:val="clear" w:color="auto" w:fill="auto"/>
            <w:noWrap/>
            <w:vAlign w:val="center"/>
            <w:hideMark/>
          </w:tcPr>
          <w:p w14:paraId="0A80B7E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360</w:t>
            </w:r>
          </w:p>
        </w:tc>
        <w:tc>
          <w:tcPr>
            <w:tcW w:w="567" w:type="dxa"/>
            <w:shd w:val="clear" w:color="auto" w:fill="auto"/>
            <w:noWrap/>
            <w:vAlign w:val="center"/>
            <w:hideMark/>
          </w:tcPr>
          <w:p w14:paraId="071B87E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90" w:type="dxa"/>
            <w:shd w:val="clear" w:color="auto" w:fill="auto"/>
            <w:noWrap/>
            <w:vAlign w:val="center"/>
            <w:hideMark/>
          </w:tcPr>
          <w:p w14:paraId="4639C69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01И0000000</w:t>
            </w:r>
          </w:p>
        </w:tc>
        <w:tc>
          <w:tcPr>
            <w:tcW w:w="458" w:type="dxa"/>
            <w:shd w:val="clear" w:color="auto" w:fill="auto"/>
            <w:noWrap/>
            <w:vAlign w:val="center"/>
            <w:hideMark/>
          </w:tcPr>
          <w:p w14:paraId="3183891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1E2FC83F"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«Поддержка гражданских инициатив и социально ориентированных некоммерческих организаций на территории городского округа Верхняя Пышма до 2027 года»</w:t>
            </w:r>
          </w:p>
        </w:tc>
        <w:tc>
          <w:tcPr>
            <w:tcW w:w="1701" w:type="dxa"/>
            <w:shd w:val="clear" w:color="auto" w:fill="auto"/>
            <w:noWrap/>
            <w:vAlign w:val="center"/>
            <w:hideMark/>
          </w:tcPr>
          <w:p w14:paraId="2A21E0E5"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2 135,00000</w:t>
            </w:r>
          </w:p>
        </w:tc>
      </w:tr>
      <w:tr w:rsidR="00C82651" w:rsidRPr="00C90ED3" w14:paraId="1CE3FA6D" w14:textId="77777777" w:rsidTr="00B22664">
        <w:trPr>
          <w:cantSplit/>
          <w:trHeight w:val="58"/>
        </w:trPr>
        <w:tc>
          <w:tcPr>
            <w:tcW w:w="564" w:type="dxa"/>
            <w:shd w:val="clear" w:color="auto" w:fill="auto"/>
            <w:noWrap/>
            <w:vAlign w:val="center"/>
            <w:hideMark/>
          </w:tcPr>
          <w:p w14:paraId="2FFF00F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361</w:t>
            </w:r>
          </w:p>
        </w:tc>
        <w:tc>
          <w:tcPr>
            <w:tcW w:w="567" w:type="dxa"/>
            <w:shd w:val="clear" w:color="auto" w:fill="auto"/>
            <w:noWrap/>
            <w:vAlign w:val="center"/>
            <w:hideMark/>
          </w:tcPr>
          <w:p w14:paraId="64D3B90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90" w:type="dxa"/>
            <w:shd w:val="clear" w:color="auto" w:fill="auto"/>
            <w:noWrap/>
            <w:vAlign w:val="center"/>
            <w:hideMark/>
          </w:tcPr>
          <w:p w14:paraId="296EF49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01И0390300</w:t>
            </w:r>
          </w:p>
        </w:tc>
        <w:tc>
          <w:tcPr>
            <w:tcW w:w="458" w:type="dxa"/>
            <w:shd w:val="clear" w:color="auto" w:fill="auto"/>
            <w:noWrap/>
            <w:vAlign w:val="center"/>
            <w:hideMark/>
          </w:tcPr>
          <w:p w14:paraId="20AA795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46FE87DA"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Реализация проектов инициативного бюджетирования на территории городского округа</w:t>
            </w:r>
          </w:p>
        </w:tc>
        <w:tc>
          <w:tcPr>
            <w:tcW w:w="1701" w:type="dxa"/>
            <w:shd w:val="clear" w:color="auto" w:fill="auto"/>
            <w:noWrap/>
            <w:vAlign w:val="center"/>
            <w:hideMark/>
          </w:tcPr>
          <w:p w14:paraId="2DAE9056"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2 135,00000</w:t>
            </w:r>
          </w:p>
        </w:tc>
      </w:tr>
      <w:tr w:rsidR="00C82651" w:rsidRPr="00C90ED3" w14:paraId="7DEF8946" w14:textId="77777777" w:rsidTr="00B22664">
        <w:trPr>
          <w:cantSplit/>
          <w:trHeight w:val="58"/>
        </w:trPr>
        <w:tc>
          <w:tcPr>
            <w:tcW w:w="564" w:type="dxa"/>
            <w:shd w:val="clear" w:color="auto" w:fill="auto"/>
            <w:noWrap/>
            <w:vAlign w:val="center"/>
            <w:hideMark/>
          </w:tcPr>
          <w:p w14:paraId="710AF08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362</w:t>
            </w:r>
          </w:p>
        </w:tc>
        <w:tc>
          <w:tcPr>
            <w:tcW w:w="567" w:type="dxa"/>
            <w:shd w:val="clear" w:color="auto" w:fill="auto"/>
            <w:noWrap/>
            <w:vAlign w:val="center"/>
            <w:hideMark/>
          </w:tcPr>
          <w:p w14:paraId="4BB9549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90" w:type="dxa"/>
            <w:shd w:val="clear" w:color="auto" w:fill="auto"/>
            <w:noWrap/>
            <w:vAlign w:val="center"/>
            <w:hideMark/>
          </w:tcPr>
          <w:p w14:paraId="1FEEE28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01И0390300</w:t>
            </w:r>
          </w:p>
        </w:tc>
        <w:tc>
          <w:tcPr>
            <w:tcW w:w="458" w:type="dxa"/>
            <w:shd w:val="clear" w:color="auto" w:fill="auto"/>
            <w:noWrap/>
            <w:vAlign w:val="center"/>
            <w:hideMark/>
          </w:tcPr>
          <w:p w14:paraId="2A74F4F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340" w:type="dxa"/>
            <w:shd w:val="clear" w:color="auto" w:fill="auto"/>
            <w:hideMark/>
          </w:tcPr>
          <w:p w14:paraId="63E669BE"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197378D7"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2 135,00000</w:t>
            </w:r>
          </w:p>
        </w:tc>
      </w:tr>
      <w:tr w:rsidR="00C82651" w:rsidRPr="00C90ED3" w14:paraId="1924CF9A" w14:textId="77777777" w:rsidTr="00B22664">
        <w:trPr>
          <w:cantSplit/>
          <w:trHeight w:val="70"/>
        </w:trPr>
        <w:tc>
          <w:tcPr>
            <w:tcW w:w="564" w:type="dxa"/>
            <w:shd w:val="clear" w:color="auto" w:fill="auto"/>
            <w:noWrap/>
            <w:vAlign w:val="center"/>
            <w:hideMark/>
          </w:tcPr>
          <w:p w14:paraId="697232F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363</w:t>
            </w:r>
          </w:p>
        </w:tc>
        <w:tc>
          <w:tcPr>
            <w:tcW w:w="567" w:type="dxa"/>
            <w:shd w:val="clear" w:color="auto" w:fill="auto"/>
            <w:noWrap/>
            <w:vAlign w:val="center"/>
            <w:hideMark/>
          </w:tcPr>
          <w:p w14:paraId="5D1A4DB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90" w:type="dxa"/>
            <w:shd w:val="clear" w:color="auto" w:fill="auto"/>
            <w:noWrap/>
            <w:vAlign w:val="center"/>
            <w:hideMark/>
          </w:tcPr>
          <w:p w14:paraId="5523C4A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0200000000</w:t>
            </w:r>
          </w:p>
        </w:tc>
        <w:tc>
          <w:tcPr>
            <w:tcW w:w="458" w:type="dxa"/>
            <w:shd w:val="clear" w:color="auto" w:fill="auto"/>
            <w:noWrap/>
            <w:vAlign w:val="center"/>
            <w:hideMark/>
          </w:tcPr>
          <w:p w14:paraId="583C722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21F4AF3E"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«Повышение эффективности управления муниципальной собственностью на территории городского округа Верхняя Пышма до 2027 года»</w:t>
            </w:r>
          </w:p>
        </w:tc>
        <w:tc>
          <w:tcPr>
            <w:tcW w:w="1701" w:type="dxa"/>
            <w:shd w:val="clear" w:color="auto" w:fill="auto"/>
            <w:noWrap/>
            <w:vAlign w:val="center"/>
            <w:hideMark/>
          </w:tcPr>
          <w:p w14:paraId="42F3AC46"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34 243,88205</w:t>
            </w:r>
          </w:p>
        </w:tc>
      </w:tr>
      <w:tr w:rsidR="00C82651" w:rsidRPr="00C90ED3" w14:paraId="18A7B3D6" w14:textId="77777777" w:rsidTr="00B22664">
        <w:trPr>
          <w:cantSplit/>
          <w:trHeight w:val="58"/>
        </w:trPr>
        <w:tc>
          <w:tcPr>
            <w:tcW w:w="564" w:type="dxa"/>
            <w:shd w:val="clear" w:color="auto" w:fill="auto"/>
            <w:noWrap/>
            <w:vAlign w:val="center"/>
            <w:hideMark/>
          </w:tcPr>
          <w:p w14:paraId="343CF61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364</w:t>
            </w:r>
          </w:p>
        </w:tc>
        <w:tc>
          <w:tcPr>
            <w:tcW w:w="567" w:type="dxa"/>
            <w:shd w:val="clear" w:color="auto" w:fill="auto"/>
            <w:noWrap/>
            <w:vAlign w:val="center"/>
            <w:hideMark/>
          </w:tcPr>
          <w:p w14:paraId="21B91A6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90" w:type="dxa"/>
            <w:shd w:val="clear" w:color="auto" w:fill="auto"/>
            <w:noWrap/>
            <w:vAlign w:val="center"/>
            <w:hideMark/>
          </w:tcPr>
          <w:p w14:paraId="5536EA0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0210000000</w:t>
            </w:r>
          </w:p>
        </w:tc>
        <w:tc>
          <w:tcPr>
            <w:tcW w:w="458" w:type="dxa"/>
            <w:shd w:val="clear" w:color="auto" w:fill="auto"/>
            <w:noWrap/>
            <w:vAlign w:val="center"/>
            <w:hideMark/>
          </w:tcPr>
          <w:p w14:paraId="36BC53F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71ED6977"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«Программа управления муниципальной собственностью и приватизации муниципального имущества на территории городского округа Верхняя Пышма до 2027 года»</w:t>
            </w:r>
          </w:p>
        </w:tc>
        <w:tc>
          <w:tcPr>
            <w:tcW w:w="1701" w:type="dxa"/>
            <w:shd w:val="clear" w:color="auto" w:fill="auto"/>
            <w:noWrap/>
            <w:vAlign w:val="center"/>
            <w:hideMark/>
          </w:tcPr>
          <w:p w14:paraId="3BF3F26B"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34 243,88205</w:t>
            </w:r>
          </w:p>
        </w:tc>
      </w:tr>
      <w:tr w:rsidR="00C82651" w:rsidRPr="00C90ED3" w14:paraId="572CB73C" w14:textId="77777777" w:rsidTr="00B22664">
        <w:trPr>
          <w:cantSplit/>
          <w:trHeight w:val="58"/>
        </w:trPr>
        <w:tc>
          <w:tcPr>
            <w:tcW w:w="564" w:type="dxa"/>
            <w:shd w:val="clear" w:color="auto" w:fill="auto"/>
            <w:noWrap/>
            <w:vAlign w:val="center"/>
            <w:hideMark/>
          </w:tcPr>
          <w:p w14:paraId="74AADEB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365</w:t>
            </w:r>
          </w:p>
        </w:tc>
        <w:tc>
          <w:tcPr>
            <w:tcW w:w="567" w:type="dxa"/>
            <w:shd w:val="clear" w:color="auto" w:fill="auto"/>
            <w:noWrap/>
            <w:vAlign w:val="center"/>
            <w:hideMark/>
          </w:tcPr>
          <w:p w14:paraId="5A2F521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90" w:type="dxa"/>
            <w:shd w:val="clear" w:color="auto" w:fill="auto"/>
            <w:noWrap/>
            <w:vAlign w:val="center"/>
            <w:hideMark/>
          </w:tcPr>
          <w:p w14:paraId="646C67E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0210519030</w:t>
            </w:r>
          </w:p>
        </w:tc>
        <w:tc>
          <w:tcPr>
            <w:tcW w:w="458" w:type="dxa"/>
            <w:shd w:val="clear" w:color="auto" w:fill="auto"/>
            <w:noWrap/>
            <w:vAlign w:val="center"/>
            <w:hideMark/>
          </w:tcPr>
          <w:p w14:paraId="2DDB3AA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4E65C673"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проведения независимой оценки рыночной стоимости объектов недвижимого имущества, права аренды недвижимого имущества и права на заключение договоров аренды недвижимого имущества и договоров на установку и эксплуатацию рекламных конструкций</w:t>
            </w:r>
          </w:p>
        </w:tc>
        <w:tc>
          <w:tcPr>
            <w:tcW w:w="1701" w:type="dxa"/>
            <w:shd w:val="clear" w:color="auto" w:fill="auto"/>
            <w:noWrap/>
            <w:vAlign w:val="center"/>
            <w:hideMark/>
          </w:tcPr>
          <w:p w14:paraId="317B02F1"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666,30000</w:t>
            </w:r>
          </w:p>
        </w:tc>
      </w:tr>
      <w:tr w:rsidR="00C82651" w:rsidRPr="00C90ED3" w14:paraId="601F469C" w14:textId="77777777" w:rsidTr="00B22664">
        <w:trPr>
          <w:cantSplit/>
          <w:trHeight w:val="58"/>
        </w:trPr>
        <w:tc>
          <w:tcPr>
            <w:tcW w:w="564" w:type="dxa"/>
            <w:shd w:val="clear" w:color="auto" w:fill="auto"/>
            <w:noWrap/>
            <w:vAlign w:val="center"/>
            <w:hideMark/>
          </w:tcPr>
          <w:p w14:paraId="697E50E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366</w:t>
            </w:r>
          </w:p>
        </w:tc>
        <w:tc>
          <w:tcPr>
            <w:tcW w:w="567" w:type="dxa"/>
            <w:shd w:val="clear" w:color="auto" w:fill="auto"/>
            <w:noWrap/>
            <w:vAlign w:val="center"/>
            <w:hideMark/>
          </w:tcPr>
          <w:p w14:paraId="2DF2EBD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90" w:type="dxa"/>
            <w:shd w:val="clear" w:color="auto" w:fill="auto"/>
            <w:noWrap/>
            <w:vAlign w:val="center"/>
            <w:hideMark/>
          </w:tcPr>
          <w:p w14:paraId="5B4F425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0210519030</w:t>
            </w:r>
          </w:p>
        </w:tc>
        <w:tc>
          <w:tcPr>
            <w:tcW w:w="458" w:type="dxa"/>
            <w:shd w:val="clear" w:color="auto" w:fill="auto"/>
            <w:noWrap/>
            <w:vAlign w:val="center"/>
            <w:hideMark/>
          </w:tcPr>
          <w:p w14:paraId="0AB1FC2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340" w:type="dxa"/>
            <w:shd w:val="clear" w:color="auto" w:fill="auto"/>
            <w:hideMark/>
          </w:tcPr>
          <w:p w14:paraId="69220148"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5898270F"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666,30000</w:t>
            </w:r>
          </w:p>
        </w:tc>
      </w:tr>
      <w:tr w:rsidR="00C82651" w:rsidRPr="00C90ED3" w14:paraId="78798E17" w14:textId="77777777" w:rsidTr="00B22664">
        <w:trPr>
          <w:cantSplit/>
          <w:trHeight w:val="239"/>
        </w:trPr>
        <w:tc>
          <w:tcPr>
            <w:tcW w:w="564" w:type="dxa"/>
            <w:shd w:val="clear" w:color="auto" w:fill="auto"/>
            <w:noWrap/>
            <w:vAlign w:val="center"/>
            <w:hideMark/>
          </w:tcPr>
          <w:p w14:paraId="2AE4B88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367</w:t>
            </w:r>
          </w:p>
        </w:tc>
        <w:tc>
          <w:tcPr>
            <w:tcW w:w="567" w:type="dxa"/>
            <w:shd w:val="clear" w:color="auto" w:fill="auto"/>
            <w:noWrap/>
            <w:vAlign w:val="center"/>
            <w:hideMark/>
          </w:tcPr>
          <w:p w14:paraId="23889F9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90" w:type="dxa"/>
            <w:shd w:val="clear" w:color="auto" w:fill="auto"/>
            <w:noWrap/>
            <w:vAlign w:val="center"/>
            <w:hideMark/>
          </w:tcPr>
          <w:p w14:paraId="4B5F175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0211119100</w:t>
            </w:r>
          </w:p>
        </w:tc>
        <w:tc>
          <w:tcPr>
            <w:tcW w:w="458" w:type="dxa"/>
            <w:shd w:val="clear" w:color="auto" w:fill="auto"/>
            <w:noWrap/>
            <w:vAlign w:val="center"/>
            <w:hideMark/>
          </w:tcPr>
          <w:p w14:paraId="1A0EE98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49229F9D"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Приобретение объектов недвижимого имущества в муниципальную собственность</w:t>
            </w:r>
          </w:p>
        </w:tc>
        <w:tc>
          <w:tcPr>
            <w:tcW w:w="1701" w:type="dxa"/>
            <w:shd w:val="clear" w:color="auto" w:fill="auto"/>
            <w:noWrap/>
            <w:vAlign w:val="center"/>
            <w:hideMark/>
          </w:tcPr>
          <w:p w14:paraId="50521842"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33 577,58205</w:t>
            </w:r>
          </w:p>
        </w:tc>
      </w:tr>
      <w:tr w:rsidR="00C82651" w:rsidRPr="00C90ED3" w14:paraId="2965B773" w14:textId="77777777" w:rsidTr="00B22664">
        <w:trPr>
          <w:cantSplit/>
          <w:trHeight w:val="58"/>
        </w:trPr>
        <w:tc>
          <w:tcPr>
            <w:tcW w:w="564" w:type="dxa"/>
            <w:shd w:val="clear" w:color="auto" w:fill="auto"/>
            <w:noWrap/>
            <w:vAlign w:val="center"/>
            <w:hideMark/>
          </w:tcPr>
          <w:p w14:paraId="6A4CFAB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368</w:t>
            </w:r>
          </w:p>
        </w:tc>
        <w:tc>
          <w:tcPr>
            <w:tcW w:w="567" w:type="dxa"/>
            <w:shd w:val="clear" w:color="auto" w:fill="auto"/>
            <w:noWrap/>
            <w:vAlign w:val="center"/>
            <w:hideMark/>
          </w:tcPr>
          <w:p w14:paraId="263A5FB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90" w:type="dxa"/>
            <w:shd w:val="clear" w:color="auto" w:fill="auto"/>
            <w:noWrap/>
            <w:vAlign w:val="center"/>
            <w:hideMark/>
          </w:tcPr>
          <w:p w14:paraId="2876121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0211119100</w:t>
            </w:r>
          </w:p>
        </w:tc>
        <w:tc>
          <w:tcPr>
            <w:tcW w:w="458" w:type="dxa"/>
            <w:shd w:val="clear" w:color="auto" w:fill="auto"/>
            <w:noWrap/>
            <w:vAlign w:val="center"/>
            <w:hideMark/>
          </w:tcPr>
          <w:p w14:paraId="54A1FCA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1340" w:type="dxa"/>
            <w:shd w:val="clear" w:color="auto" w:fill="auto"/>
            <w:hideMark/>
          </w:tcPr>
          <w:p w14:paraId="6566D195"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701" w:type="dxa"/>
            <w:shd w:val="clear" w:color="auto" w:fill="auto"/>
            <w:noWrap/>
            <w:vAlign w:val="center"/>
            <w:hideMark/>
          </w:tcPr>
          <w:p w14:paraId="34833A70"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13 127,07200</w:t>
            </w:r>
          </w:p>
        </w:tc>
      </w:tr>
      <w:tr w:rsidR="00C82651" w:rsidRPr="00C90ED3" w14:paraId="73E0FD7A" w14:textId="77777777" w:rsidTr="00B22664">
        <w:trPr>
          <w:cantSplit/>
          <w:trHeight w:val="70"/>
        </w:trPr>
        <w:tc>
          <w:tcPr>
            <w:tcW w:w="564" w:type="dxa"/>
            <w:shd w:val="clear" w:color="auto" w:fill="auto"/>
            <w:noWrap/>
            <w:vAlign w:val="center"/>
            <w:hideMark/>
          </w:tcPr>
          <w:p w14:paraId="3E3B8BA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369</w:t>
            </w:r>
          </w:p>
        </w:tc>
        <w:tc>
          <w:tcPr>
            <w:tcW w:w="567" w:type="dxa"/>
            <w:shd w:val="clear" w:color="auto" w:fill="auto"/>
            <w:noWrap/>
            <w:vAlign w:val="center"/>
            <w:hideMark/>
          </w:tcPr>
          <w:p w14:paraId="0D6A179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90" w:type="dxa"/>
            <w:shd w:val="clear" w:color="auto" w:fill="auto"/>
            <w:noWrap/>
            <w:vAlign w:val="center"/>
            <w:hideMark/>
          </w:tcPr>
          <w:p w14:paraId="3A18722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0211119100</w:t>
            </w:r>
          </w:p>
        </w:tc>
        <w:tc>
          <w:tcPr>
            <w:tcW w:w="458" w:type="dxa"/>
            <w:shd w:val="clear" w:color="auto" w:fill="auto"/>
            <w:noWrap/>
            <w:vAlign w:val="center"/>
            <w:hideMark/>
          </w:tcPr>
          <w:p w14:paraId="56DFD14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830</w:t>
            </w:r>
          </w:p>
        </w:tc>
        <w:tc>
          <w:tcPr>
            <w:tcW w:w="11340" w:type="dxa"/>
            <w:shd w:val="clear" w:color="auto" w:fill="auto"/>
            <w:hideMark/>
          </w:tcPr>
          <w:p w14:paraId="636D6B56"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Исполнение судебных актов</w:t>
            </w:r>
          </w:p>
        </w:tc>
        <w:tc>
          <w:tcPr>
            <w:tcW w:w="1701" w:type="dxa"/>
            <w:shd w:val="clear" w:color="auto" w:fill="auto"/>
            <w:noWrap/>
            <w:vAlign w:val="center"/>
            <w:hideMark/>
          </w:tcPr>
          <w:p w14:paraId="77BB9F73"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20 450,51005</w:t>
            </w:r>
          </w:p>
        </w:tc>
      </w:tr>
      <w:tr w:rsidR="00C82651" w:rsidRPr="00C90ED3" w14:paraId="55B517E4" w14:textId="77777777" w:rsidTr="00B22664">
        <w:trPr>
          <w:cantSplit/>
          <w:trHeight w:val="246"/>
        </w:trPr>
        <w:tc>
          <w:tcPr>
            <w:tcW w:w="564" w:type="dxa"/>
            <w:shd w:val="clear" w:color="auto" w:fill="auto"/>
            <w:noWrap/>
            <w:vAlign w:val="center"/>
            <w:hideMark/>
          </w:tcPr>
          <w:p w14:paraId="1969378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370</w:t>
            </w:r>
          </w:p>
        </w:tc>
        <w:tc>
          <w:tcPr>
            <w:tcW w:w="567" w:type="dxa"/>
            <w:shd w:val="clear" w:color="auto" w:fill="auto"/>
            <w:noWrap/>
            <w:vAlign w:val="center"/>
            <w:hideMark/>
          </w:tcPr>
          <w:p w14:paraId="7483A91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90" w:type="dxa"/>
            <w:shd w:val="clear" w:color="auto" w:fill="auto"/>
            <w:noWrap/>
            <w:vAlign w:val="center"/>
            <w:hideMark/>
          </w:tcPr>
          <w:p w14:paraId="79FA543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0600000000</w:t>
            </w:r>
          </w:p>
        </w:tc>
        <w:tc>
          <w:tcPr>
            <w:tcW w:w="458" w:type="dxa"/>
            <w:shd w:val="clear" w:color="auto" w:fill="auto"/>
            <w:noWrap/>
            <w:vAlign w:val="center"/>
            <w:hideMark/>
          </w:tcPr>
          <w:p w14:paraId="137D5D7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4B7804A2"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«Реализация основных направлений муниципальной политики в строительном комплексе на территории городского округа Верхняя Пышма до 2027 года»</w:t>
            </w:r>
          </w:p>
        </w:tc>
        <w:tc>
          <w:tcPr>
            <w:tcW w:w="1701" w:type="dxa"/>
            <w:shd w:val="clear" w:color="auto" w:fill="auto"/>
            <w:noWrap/>
            <w:vAlign w:val="center"/>
            <w:hideMark/>
          </w:tcPr>
          <w:p w14:paraId="5656A998"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233 236,87473</w:t>
            </w:r>
          </w:p>
        </w:tc>
      </w:tr>
      <w:tr w:rsidR="00C82651" w:rsidRPr="00C90ED3" w14:paraId="75BB1155" w14:textId="77777777" w:rsidTr="00B22664">
        <w:trPr>
          <w:cantSplit/>
          <w:trHeight w:val="187"/>
        </w:trPr>
        <w:tc>
          <w:tcPr>
            <w:tcW w:w="564" w:type="dxa"/>
            <w:shd w:val="clear" w:color="auto" w:fill="auto"/>
            <w:noWrap/>
            <w:vAlign w:val="center"/>
            <w:hideMark/>
          </w:tcPr>
          <w:p w14:paraId="1F62605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371</w:t>
            </w:r>
          </w:p>
        </w:tc>
        <w:tc>
          <w:tcPr>
            <w:tcW w:w="567" w:type="dxa"/>
            <w:shd w:val="clear" w:color="auto" w:fill="auto"/>
            <w:noWrap/>
            <w:vAlign w:val="center"/>
            <w:hideMark/>
          </w:tcPr>
          <w:p w14:paraId="1C16D3A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90" w:type="dxa"/>
            <w:shd w:val="clear" w:color="auto" w:fill="auto"/>
            <w:noWrap/>
            <w:vAlign w:val="center"/>
            <w:hideMark/>
          </w:tcPr>
          <w:p w14:paraId="32C1A22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0610000000</w:t>
            </w:r>
          </w:p>
        </w:tc>
        <w:tc>
          <w:tcPr>
            <w:tcW w:w="458" w:type="dxa"/>
            <w:shd w:val="clear" w:color="auto" w:fill="auto"/>
            <w:noWrap/>
            <w:vAlign w:val="center"/>
            <w:hideMark/>
          </w:tcPr>
          <w:p w14:paraId="497683C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62A9C89F"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«Строительство и реконструкция объектов муниципальной собственности на территории городского округа Верхняя Пышма до 2027 года»</w:t>
            </w:r>
          </w:p>
        </w:tc>
        <w:tc>
          <w:tcPr>
            <w:tcW w:w="1701" w:type="dxa"/>
            <w:shd w:val="clear" w:color="auto" w:fill="auto"/>
            <w:noWrap/>
            <w:vAlign w:val="center"/>
            <w:hideMark/>
          </w:tcPr>
          <w:p w14:paraId="26827479"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195 543,00273</w:t>
            </w:r>
          </w:p>
        </w:tc>
      </w:tr>
      <w:tr w:rsidR="00C82651" w:rsidRPr="00C90ED3" w14:paraId="04B461A2" w14:textId="77777777" w:rsidTr="00B22664">
        <w:trPr>
          <w:cantSplit/>
          <w:trHeight w:val="58"/>
        </w:trPr>
        <w:tc>
          <w:tcPr>
            <w:tcW w:w="564" w:type="dxa"/>
            <w:shd w:val="clear" w:color="auto" w:fill="auto"/>
            <w:noWrap/>
            <w:vAlign w:val="center"/>
            <w:hideMark/>
          </w:tcPr>
          <w:p w14:paraId="2494DFB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372</w:t>
            </w:r>
          </w:p>
        </w:tc>
        <w:tc>
          <w:tcPr>
            <w:tcW w:w="567" w:type="dxa"/>
            <w:shd w:val="clear" w:color="auto" w:fill="auto"/>
            <w:noWrap/>
            <w:vAlign w:val="center"/>
            <w:hideMark/>
          </w:tcPr>
          <w:p w14:paraId="7E584B3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90" w:type="dxa"/>
            <w:shd w:val="clear" w:color="auto" w:fill="auto"/>
            <w:noWrap/>
            <w:vAlign w:val="center"/>
            <w:hideMark/>
          </w:tcPr>
          <w:p w14:paraId="1C4AA35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0612910010</w:t>
            </w:r>
          </w:p>
        </w:tc>
        <w:tc>
          <w:tcPr>
            <w:tcW w:w="458" w:type="dxa"/>
            <w:shd w:val="clear" w:color="auto" w:fill="auto"/>
            <w:noWrap/>
            <w:vAlign w:val="center"/>
            <w:hideMark/>
          </w:tcPr>
          <w:p w14:paraId="766863E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1DCE1420"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Проектирование и строительство административных зданий</w:t>
            </w:r>
          </w:p>
        </w:tc>
        <w:tc>
          <w:tcPr>
            <w:tcW w:w="1701" w:type="dxa"/>
            <w:shd w:val="clear" w:color="auto" w:fill="auto"/>
            <w:noWrap/>
            <w:vAlign w:val="center"/>
            <w:hideMark/>
          </w:tcPr>
          <w:p w14:paraId="05E6DCE1"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26 554,23805</w:t>
            </w:r>
          </w:p>
        </w:tc>
      </w:tr>
      <w:tr w:rsidR="00C82651" w:rsidRPr="00C90ED3" w14:paraId="0FA8323B" w14:textId="77777777" w:rsidTr="00B22664">
        <w:trPr>
          <w:cantSplit/>
          <w:trHeight w:val="129"/>
        </w:trPr>
        <w:tc>
          <w:tcPr>
            <w:tcW w:w="564" w:type="dxa"/>
            <w:shd w:val="clear" w:color="auto" w:fill="auto"/>
            <w:noWrap/>
            <w:vAlign w:val="center"/>
            <w:hideMark/>
          </w:tcPr>
          <w:p w14:paraId="171238A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373</w:t>
            </w:r>
          </w:p>
        </w:tc>
        <w:tc>
          <w:tcPr>
            <w:tcW w:w="567" w:type="dxa"/>
            <w:shd w:val="clear" w:color="auto" w:fill="auto"/>
            <w:noWrap/>
            <w:vAlign w:val="center"/>
            <w:hideMark/>
          </w:tcPr>
          <w:p w14:paraId="311520D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90" w:type="dxa"/>
            <w:shd w:val="clear" w:color="auto" w:fill="auto"/>
            <w:noWrap/>
            <w:vAlign w:val="center"/>
            <w:hideMark/>
          </w:tcPr>
          <w:p w14:paraId="129A73D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0612910010</w:t>
            </w:r>
          </w:p>
        </w:tc>
        <w:tc>
          <w:tcPr>
            <w:tcW w:w="458" w:type="dxa"/>
            <w:shd w:val="clear" w:color="auto" w:fill="auto"/>
            <w:noWrap/>
            <w:vAlign w:val="center"/>
            <w:hideMark/>
          </w:tcPr>
          <w:p w14:paraId="4A5B93E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830</w:t>
            </w:r>
          </w:p>
        </w:tc>
        <w:tc>
          <w:tcPr>
            <w:tcW w:w="11340" w:type="dxa"/>
            <w:shd w:val="clear" w:color="auto" w:fill="auto"/>
            <w:hideMark/>
          </w:tcPr>
          <w:p w14:paraId="36456AEB"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Исполнение судебных актов</w:t>
            </w:r>
          </w:p>
        </w:tc>
        <w:tc>
          <w:tcPr>
            <w:tcW w:w="1701" w:type="dxa"/>
            <w:shd w:val="clear" w:color="auto" w:fill="auto"/>
            <w:noWrap/>
            <w:vAlign w:val="center"/>
            <w:hideMark/>
          </w:tcPr>
          <w:p w14:paraId="20239217"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26 554,23805</w:t>
            </w:r>
          </w:p>
        </w:tc>
      </w:tr>
      <w:tr w:rsidR="00C82651" w:rsidRPr="00C90ED3" w14:paraId="72F4726A" w14:textId="77777777" w:rsidTr="00B22664">
        <w:trPr>
          <w:cantSplit/>
          <w:trHeight w:val="210"/>
        </w:trPr>
        <w:tc>
          <w:tcPr>
            <w:tcW w:w="564" w:type="dxa"/>
            <w:shd w:val="clear" w:color="auto" w:fill="auto"/>
            <w:noWrap/>
            <w:vAlign w:val="center"/>
            <w:hideMark/>
          </w:tcPr>
          <w:p w14:paraId="429BCBE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374</w:t>
            </w:r>
          </w:p>
        </w:tc>
        <w:tc>
          <w:tcPr>
            <w:tcW w:w="567" w:type="dxa"/>
            <w:shd w:val="clear" w:color="auto" w:fill="auto"/>
            <w:noWrap/>
            <w:vAlign w:val="center"/>
            <w:hideMark/>
          </w:tcPr>
          <w:p w14:paraId="6DEA989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90" w:type="dxa"/>
            <w:shd w:val="clear" w:color="auto" w:fill="auto"/>
            <w:noWrap/>
            <w:vAlign w:val="center"/>
            <w:hideMark/>
          </w:tcPr>
          <w:p w14:paraId="5BED993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0616614050</w:t>
            </w:r>
          </w:p>
        </w:tc>
        <w:tc>
          <w:tcPr>
            <w:tcW w:w="458" w:type="dxa"/>
            <w:shd w:val="clear" w:color="auto" w:fill="auto"/>
            <w:noWrap/>
            <w:vAlign w:val="center"/>
            <w:hideMark/>
          </w:tcPr>
          <w:p w14:paraId="451CFA6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03BF0635"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Разработка проектно-сметной документации и благоустройство территории в р-не пр-кта Успенского – ул. Октябрьской – ул. Ал. Козицына</w:t>
            </w:r>
          </w:p>
        </w:tc>
        <w:tc>
          <w:tcPr>
            <w:tcW w:w="1701" w:type="dxa"/>
            <w:shd w:val="clear" w:color="auto" w:fill="auto"/>
            <w:noWrap/>
            <w:vAlign w:val="center"/>
            <w:hideMark/>
          </w:tcPr>
          <w:p w14:paraId="525DC8FD"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48 521,86192</w:t>
            </w:r>
          </w:p>
        </w:tc>
      </w:tr>
      <w:tr w:rsidR="00C82651" w:rsidRPr="00C90ED3" w14:paraId="245D0F1C" w14:textId="77777777" w:rsidTr="00B22664">
        <w:trPr>
          <w:cantSplit/>
          <w:trHeight w:val="70"/>
        </w:trPr>
        <w:tc>
          <w:tcPr>
            <w:tcW w:w="564" w:type="dxa"/>
            <w:shd w:val="clear" w:color="auto" w:fill="auto"/>
            <w:noWrap/>
            <w:vAlign w:val="center"/>
            <w:hideMark/>
          </w:tcPr>
          <w:p w14:paraId="26D64AE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375</w:t>
            </w:r>
          </w:p>
        </w:tc>
        <w:tc>
          <w:tcPr>
            <w:tcW w:w="567" w:type="dxa"/>
            <w:shd w:val="clear" w:color="auto" w:fill="auto"/>
            <w:noWrap/>
            <w:vAlign w:val="center"/>
            <w:hideMark/>
          </w:tcPr>
          <w:p w14:paraId="0604B6F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90" w:type="dxa"/>
            <w:shd w:val="clear" w:color="auto" w:fill="auto"/>
            <w:noWrap/>
            <w:vAlign w:val="center"/>
            <w:hideMark/>
          </w:tcPr>
          <w:p w14:paraId="7DEC184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0616614050</w:t>
            </w:r>
          </w:p>
        </w:tc>
        <w:tc>
          <w:tcPr>
            <w:tcW w:w="458" w:type="dxa"/>
            <w:shd w:val="clear" w:color="auto" w:fill="auto"/>
            <w:noWrap/>
            <w:vAlign w:val="center"/>
            <w:hideMark/>
          </w:tcPr>
          <w:p w14:paraId="656BD02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340" w:type="dxa"/>
            <w:shd w:val="clear" w:color="auto" w:fill="auto"/>
            <w:hideMark/>
          </w:tcPr>
          <w:p w14:paraId="741E48B4"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48D812FB"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47 688,20000</w:t>
            </w:r>
          </w:p>
        </w:tc>
      </w:tr>
      <w:tr w:rsidR="00C82651" w:rsidRPr="00C90ED3" w14:paraId="21651A72" w14:textId="77777777" w:rsidTr="00B22664">
        <w:trPr>
          <w:cantSplit/>
          <w:trHeight w:val="58"/>
        </w:trPr>
        <w:tc>
          <w:tcPr>
            <w:tcW w:w="564" w:type="dxa"/>
            <w:shd w:val="clear" w:color="auto" w:fill="auto"/>
            <w:noWrap/>
            <w:vAlign w:val="center"/>
            <w:hideMark/>
          </w:tcPr>
          <w:p w14:paraId="21197C8A"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376</w:t>
            </w:r>
          </w:p>
        </w:tc>
        <w:tc>
          <w:tcPr>
            <w:tcW w:w="567" w:type="dxa"/>
            <w:shd w:val="clear" w:color="auto" w:fill="auto"/>
            <w:noWrap/>
            <w:vAlign w:val="center"/>
            <w:hideMark/>
          </w:tcPr>
          <w:p w14:paraId="69CB8C07"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0412</w:t>
            </w:r>
          </w:p>
        </w:tc>
        <w:tc>
          <w:tcPr>
            <w:tcW w:w="1290" w:type="dxa"/>
            <w:shd w:val="clear" w:color="auto" w:fill="auto"/>
            <w:noWrap/>
            <w:vAlign w:val="center"/>
            <w:hideMark/>
          </w:tcPr>
          <w:p w14:paraId="40C7D6D6"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0616614050</w:t>
            </w:r>
          </w:p>
        </w:tc>
        <w:tc>
          <w:tcPr>
            <w:tcW w:w="458" w:type="dxa"/>
            <w:shd w:val="clear" w:color="auto" w:fill="auto"/>
            <w:noWrap/>
            <w:vAlign w:val="center"/>
            <w:hideMark/>
          </w:tcPr>
          <w:p w14:paraId="4D89B7F8"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410</w:t>
            </w:r>
          </w:p>
        </w:tc>
        <w:tc>
          <w:tcPr>
            <w:tcW w:w="11340" w:type="dxa"/>
            <w:shd w:val="clear" w:color="auto" w:fill="auto"/>
            <w:hideMark/>
          </w:tcPr>
          <w:p w14:paraId="376371F9" w14:textId="77777777" w:rsidR="00C82651" w:rsidRPr="00C90ED3" w:rsidRDefault="00C82651" w:rsidP="00B22664">
            <w:pPr>
              <w:ind w:left="-16"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Бюджетные инвестиции</w:t>
            </w:r>
          </w:p>
        </w:tc>
        <w:tc>
          <w:tcPr>
            <w:tcW w:w="1701" w:type="dxa"/>
            <w:shd w:val="clear" w:color="auto" w:fill="auto"/>
            <w:noWrap/>
            <w:vAlign w:val="center"/>
            <w:hideMark/>
          </w:tcPr>
          <w:p w14:paraId="7D181EDE" w14:textId="77777777" w:rsidR="00C82651" w:rsidRPr="00C90ED3" w:rsidRDefault="00C82651" w:rsidP="00B22664">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833,66192</w:t>
            </w:r>
          </w:p>
        </w:tc>
      </w:tr>
      <w:tr w:rsidR="00C82651" w:rsidRPr="00C90ED3" w14:paraId="700D0920" w14:textId="77777777" w:rsidTr="00B22664">
        <w:trPr>
          <w:cantSplit/>
          <w:trHeight w:val="70"/>
        </w:trPr>
        <w:tc>
          <w:tcPr>
            <w:tcW w:w="564" w:type="dxa"/>
            <w:shd w:val="clear" w:color="auto" w:fill="auto"/>
            <w:noWrap/>
            <w:vAlign w:val="center"/>
            <w:hideMark/>
          </w:tcPr>
          <w:p w14:paraId="3EB43B3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377</w:t>
            </w:r>
          </w:p>
        </w:tc>
        <w:tc>
          <w:tcPr>
            <w:tcW w:w="567" w:type="dxa"/>
            <w:shd w:val="clear" w:color="auto" w:fill="auto"/>
            <w:noWrap/>
            <w:vAlign w:val="center"/>
            <w:hideMark/>
          </w:tcPr>
          <w:p w14:paraId="234F8DF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90" w:type="dxa"/>
            <w:shd w:val="clear" w:color="auto" w:fill="auto"/>
            <w:noWrap/>
            <w:vAlign w:val="center"/>
            <w:hideMark/>
          </w:tcPr>
          <w:p w14:paraId="3E06C57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0618715200</w:t>
            </w:r>
          </w:p>
        </w:tc>
        <w:tc>
          <w:tcPr>
            <w:tcW w:w="458" w:type="dxa"/>
            <w:shd w:val="clear" w:color="auto" w:fill="auto"/>
            <w:noWrap/>
            <w:vAlign w:val="center"/>
            <w:hideMark/>
          </w:tcPr>
          <w:p w14:paraId="24D1C2D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1E2D7C51"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Разработка рабочей документации и выполнение комплексных инженерных изысканий по объекту: «Выставочный зал на 150 мест в селе Балтым Свердловской области»</w:t>
            </w:r>
          </w:p>
        </w:tc>
        <w:tc>
          <w:tcPr>
            <w:tcW w:w="1701" w:type="dxa"/>
            <w:shd w:val="clear" w:color="auto" w:fill="auto"/>
            <w:noWrap/>
            <w:vAlign w:val="center"/>
            <w:hideMark/>
          </w:tcPr>
          <w:p w14:paraId="5206F5B5"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1 737,06730</w:t>
            </w:r>
          </w:p>
        </w:tc>
      </w:tr>
      <w:tr w:rsidR="00C82651" w:rsidRPr="00C90ED3" w14:paraId="1236AEF6" w14:textId="77777777" w:rsidTr="00B22664">
        <w:trPr>
          <w:cantSplit/>
          <w:trHeight w:val="58"/>
        </w:trPr>
        <w:tc>
          <w:tcPr>
            <w:tcW w:w="564" w:type="dxa"/>
            <w:shd w:val="clear" w:color="auto" w:fill="auto"/>
            <w:noWrap/>
            <w:vAlign w:val="center"/>
            <w:hideMark/>
          </w:tcPr>
          <w:p w14:paraId="3F2411C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378</w:t>
            </w:r>
          </w:p>
        </w:tc>
        <w:tc>
          <w:tcPr>
            <w:tcW w:w="567" w:type="dxa"/>
            <w:shd w:val="clear" w:color="auto" w:fill="auto"/>
            <w:noWrap/>
            <w:vAlign w:val="center"/>
            <w:hideMark/>
          </w:tcPr>
          <w:p w14:paraId="65CBC50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90" w:type="dxa"/>
            <w:shd w:val="clear" w:color="auto" w:fill="auto"/>
            <w:noWrap/>
            <w:vAlign w:val="center"/>
            <w:hideMark/>
          </w:tcPr>
          <w:p w14:paraId="5551A7E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0618715200</w:t>
            </w:r>
          </w:p>
        </w:tc>
        <w:tc>
          <w:tcPr>
            <w:tcW w:w="458" w:type="dxa"/>
            <w:shd w:val="clear" w:color="auto" w:fill="auto"/>
            <w:noWrap/>
            <w:vAlign w:val="center"/>
            <w:hideMark/>
          </w:tcPr>
          <w:p w14:paraId="38A3426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1340" w:type="dxa"/>
            <w:shd w:val="clear" w:color="auto" w:fill="auto"/>
            <w:hideMark/>
          </w:tcPr>
          <w:p w14:paraId="6A364792"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701" w:type="dxa"/>
            <w:shd w:val="clear" w:color="auto" w:fill="auto"/>
            <w:noWrap/>
            <w:vAlign w:val="center"/>
            <w:hideMark/>
          </w:tcPr>
          <w:p w14:paraId="3F649F0E"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1 737,06730</w:t>
            </w:r>
          </w:p>
        </w:tc>
      </w:tr>
      <w:tr w:rsidR="00C82651" w:rsidRPr="00C90ED3" w14:paraId="615F6AFF" w14:textId="77777777" w:rsidTr="00B22664">
        <w:trPr>
          <w:cantSplit/>
          <w:trHeight w:val="58"/>
        </w:trPr>
        <w:tc>
          <w:tcPr>
            <w:tcW w:w="564" w:type="dxa"/>
            <w:shd w:val="clear" w:color="auto" w:fill="auto"/>
            <w:noWrap/>
            <w:vAlign w:val="center"/>
            <w:hideMark/>
          </w:tcPr>
          <w:p w14:paraId="56E2C2C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379</w:t>
            </w:r>
          </w:p>
        </w:tc>
        <w:tc>
          <w:tcPr>
            <w:tcW w:w="567" w:type="dxa"/>
            <w:shd w:val="clear" w:color="auto" w:fill="auto"/>
            <w:noWrap/>
            <w:vAlign w:val="center"/>
            <w:hideMark/>
          </w:tcPr>
          <w:p w14:paraId="5457E52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90" w:type="dxa"/>
            <w:shd w:val="clear" w:color="auto" w:fill="auto"/>
            <w:noWrap/>
            <w:vAlign w:val="center"/>
            <w:hideMark/>
          </w:tcPr>
          <w:p w14:paraId="4AFDCE5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0618810111</w:t>
            </w:r>
          </w:p>
        </w:tc>
        <w:tc>
          <w:tcPr>
            <w:tcW w:w="458" w:type="dxa"/>
            <w:shd w:val="clear" w:color="auto" w:fill="auto"/>
            <w:noWrap/>
            <w:vAlign w:val="center"/>
            <w:hideMark/>
          </w:tcPr>
          <w:p w14:paraId="05E2F2E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6E8C1F1D"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Ремонт и приведение зданий, сооружений, помещений муниципальных учреждений в соответствие с санитарными, пожарными и иными нормативными требованиями, включая приобретение мебели</w:t>
            </w:r>
          </w:p>
        </w:tc>
        <w:tc>
          <w:tcPr>
            <w:tcW w:w="1701" w:type="dxa"/>
            <w:shd w:val="clear" w:color="auto" w:fill="auto"/>
            <w:noWrap/>
            <w:vAlign w:val="center"/>
            <w:hideMark/>
          </w:tcPr>
          <w:p w14:paraId="10928E07"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118 729,83546</w:t>
            </w:r>
          </w:p>
        </w:tc>
      </w:tr>
      <w:tr w:rsidR="00C82651" w:rsidRPr="00C90ED3" w14:paraId="193C3320" w14:textId="77777777" w:rsidTr="00B22664">
        <w:trPr>
          <w:cantSplit/>
          <w:trHeight w:val="72"/>
        </w:trPr>
        <w:tc>
          <w:tcPr>
            <w:tcW w:w="564" w:type="dxa"/>
            <w:shd w:val="clear" w:color="auto" w:fill="auto"/>
            <w:noWrap/>
            <w:vAlign w:val="center"/>
            <w:hideMark/>
          </w:tcPr>
          <w:p w14:paraId="2498AB4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380</w:t>
            </w:r>
          </w:p>
        </w:tc>
        <w:tc>
          <w:tcPr>
            <w:tcW w:w="567" w:type="dxa"/>
            <w:shd w:val="clear" w:color="auto" w:fill="auto"/>
            <w:noWrap/>
            <w:vAlign w:val="center"/>
            <w:hideMark/>
          </w:tcPr>
          <w:p w14:paraId="0FEF993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90" w:type="dxa"/>
            <w:shd w:val="clear" w:color="auto" w:fill="auto"/>
            <w:noWrap/>
            <w:vAlign w:val="center"/>
            <w:hideMark/>
          </w:tcPr>
          <w:p w14:paraId="75D48A7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0618810111</w:t>
            </w:r>
          </w:p>
        </w:tc>
        <w:tc>
          <w:tcPr>
            <w:tcW w:w="458" w:type="dxa"/>
            <w:shd w:val="clear" w:color="auto" w:fill="auto"/>
            <w:noWrap/>
            <w:vAlign w:val="center"/>
            <w:hideMark/>
          </w:tcPr>
          <w:p w14:paraId="75D11B1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1340" w:type="dxa"/>
            <w:shd w:val="clear" w:color="auto" w:fill="auto"/>
            <w:hideMark/>
          </w:tcPr>
          <w:p w14:paraId="72097182"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701" w:type="dxa"/>
            <w:shd w:val="clear" w:color="auto" w:fill="auto"/>
            <w:noWrap/>
            <w:vAlign w:val="center"/>
            <w:hideMark/>
          </w:tcPr>
          <w:p w14:paraId="6F5489ED"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118 729,83546</w:t>
            </w:r>
          </w:p>
        </w:tc>
      </w:tr>
      <w:tr w:rsidR="00C82651" w:rsidRPr="00C90ED3" w14:paraId="32F5C2A4" w14:textId="77777777" w:rsidTr="00B22664">
        <w:trPr>
          <w:cantSplit/>
          <w:trHeight w:val="231"/>
        </w:trPr>
        <w:tc>
          <w:tcPr>
            <w:tcW w:w="564" w:type="dxa"/>
            <w:shd w:val="clear" w:color="auto" w:fill="auto"/>
            <w:noWrap/>
            <w:vAlign w:val="center"/>
            <w:hideMark/>
          </w:tcPr>
          <w:p w14:paraId="3582070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381</w:t>
            </w:r>
          </w:p>
        </w:tc>
        <w:tc>
          <w:tcPr>
            <w:tcW w:w="567" w:type="dxa"/>
            <w:shd w:val="clear" w:color="auto" w:fill="auto"/>
            <w:noWrap/>
            <w:vAlign w:val="center"/>
            <w:hideMark/>
          </w:tcPr>
          <w:p w14:paraId="5853639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90" w:type="dxa"/>
            <w:shd w:val="clear" w:color="auto" w:fill="auto"/>
            <w:noWrap/>
            <w:vAlign w:val="center"/>
            <w:hideMark/>
          </w:tcPr>
          <w:p w14:paraId="121F7FF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0630000000</w:t>
            </w:r>
          </w:p>
        </w:tc>
        <w:tc>
          <w:tcPr>
            <w:tcW w:w="458" w:type="dxa"/>
            <w:shd w:val="clear" w:color="auto" w:fill="auto"/>
            <w:noWrap/>
            <w:vAlign w:val="center"/>
            <w:hideMark/>
          </w:tcPr>
          <w:p w14:paraId="5D7D6C8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2FB9D85B"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«Обеспечение реализации муниципальной программы «Реализация основных направлений муниципальной политики в строительном комплексе городского округа Верхняя Пышма до 2027 года»</w:t>
            </w:r>
          </w:p>
        </w:tc>
        <w:tc>
          <w:tcPr>
            <w:tcW w:w="1701" w:type="dxa"/>
            <w:shd w:val="clear" w:color="auto" w:fill="auto"/>
            <w:noWrap/>
            <w:vAlign w:val="center"/>
            <w:hideMark/>
          </w:tcPr>
          <w:p w14:paraId="07ADD5F5"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37 693,87200</w:t>
            </w:r>
          </w:p>
        </w:tc>
      </w:tr>
      <w:tr w:rsidR="00C82651" w:rsidRPr="00C90ED3" w14:paraId="392B1E92" w14:textId="77777777" w:rsidTr="00B22664">
        <w:trPr>
          <w:cantSplit/>
          <w:trHeight w:val="58"/>
        </w:trPr>
        <w:tc>
          <w:tcPr>
            <w:tcW w:w="564" w:type="dxa"/>
            <w:shd w:val="clear" w:color="auto" w:fill="auto"/>
            <w:noWrap/>
            <w:vAlign w:val="center"/>
            <w:hideMark/>
          </w:tcPr>
          <w:p w14:paraId="1938CE9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382</w:t>
            </w:r>
          </w:p>
        </w:tc>
        <w:tc>
          <w:tcPr>
            <w:tcW w:w="567" w:type="dxa"/>
            <w:shd w:val="clear" w:color="auto" w:fill="auto"/>
            <w:noWrap/>
            <w:vAlign w:val="center"/>
            <w:hideMark/>
          </w:tcPr>
          <w:p w14:paraId="335B505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90" w:type="dxa"/>
            <w:shd w:val="clear" w:color="auto" w:fill="auto"/>
            <w:noWrap/>
            <w:vAlign w:val="center"/>
            <w:hideMark/>
          </w:tcPr>
          <w:p w14:paraId="5126551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0630110110</w:t>
            </w:r>
          </w:p>
        </w:tc>
        <w:tc>
          <w:tcPr>
            <w:tcW w:w="458" w:type="dxa"/>
            <w:shd w:val="clear" w:color="auto" w:fill="auto"/>
            <w:noWrap/>
            <w:vAlign w:val="center"/>
            <w:hideMark/>
          </w:tcPr>
          <w:p w14:paraId="469AA59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35CED2EB"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Финансовое обеспечение деятельности муниципального управления капитального строительства</w:t>
            </w:r>
          </w:p>
        </w:tc>
        <w:tc>
          <w:tcPr>
            <w:tcW w:w="1701" w:type="dxa"/>
            <w:shd w:val="clear" w:color="auto" w:fill="auto"/>
            <w:noWrap/>
            <w:vAlign w:val="center"/>
            <w:hideMark/>
          </w:tcPr>
          <w:p w14:paraId="5A7E4508"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37 693,87200</w:t>
            </w:r>
          </w:p>
        </w:tc>
      </w:tr>
      <w:tr w:rsidR="00C82651" w:rsidRPr="00C90ED3" w14:paraId="08D6DD1A" w14:textId="77777777" w:rsidTr="00B22664">
        <w:trPr>
          <w:cantSplit/>
          <w:trHeight w:val="58"/>
        </w:trPr>
        <w:tc>
          <w:tcPr>
            <w:tcW w:w="564" w:type="dxa"/>
            <w:shd w:val="clear" w:color="auto" w:fill="auto"/>
            <w:noWrap/>
            <w:vAlign w:val="center"/>
            <w:hideMark/>
          </w:tcPr>
          <w:p w14:paraId="464098A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383</w:t>
            </w:r>
          </w:p>
        </w:tc>
        <w:tc>
          <w:tcPr>
            <w:tcW w:w="567" w:type="dxa"/>
            <w:shd w:val="clear" w:color="auto" w:fill="auto"/>
            <w:noWrap/>
            <w:vAlign w:val="center"/>
            <w:hideMark/>
          </w:tcPr>
          <w:p w14:paraId="372C77A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90" w:type="dxa"/>
            <w:shd w:val="clear" w:color="auto" w:fill="auto"/>
            <w:noWrap/>
            <w:vAlign w:val="center"/>
            <w:hideMark/>
          </w:tcPr>
          <w:p w14:paraId="3FF67A9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0630110110</w:t>
            </w:r>
          </w:p>
        </w:tc>
        <w:tc>
          <w:tcPr>
            <w:tcW w:w="458" w:type="dxa"/>
            <w:shd w:val="clear" w:color="auto" w:fill="auto"/>
            <w:noWrap/>
            <w:vAlign w:val="center"/>
            <w:hideMark/>
          </w:tcPr>
          <w:p w14:paraId="6DC8B1B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11340" w:type="dxa"/>
            <w:shd w:val="clear" w:color="auto" w:fill="auto"/>
            <w:hideMark/>
          </w:tcPr>
          <w:p w14:paraId="4755A2CD"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1701" w:type="dxa"/>
            <w:shd w:val="clear" w:color="auto" w:fill="auto"/>
            <w:noWrap/>
            <w:vAlign w:val="center"/>
            <w:hideMark/>
          </w:tcPr>
          <w:p w14:paraId="3B5361AC"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32 144,30899</w:t>
            </w:r>
          </w:p>
        </w:tc>
      </w:tr>
      <w:tr w:rsidR="00C82651" w:rsidRPr="00C90ED3" w14:paraId="752DEB98" w14:textId="77777777" w:rsidTr="00B22664">
        <w:trPr>
          <w:cantSplit/>
          <w:trHeight w:val="58"/>
        </w:trPr>
        <w:tc>
          <w:tcPr>
            <w:tcW w:w="564" w:type="dxa"/>
            <w:shd w:val="clear" w:color="auto" w:fill="auto"/>
            <w:noWrap/>
            <w:vAlign w:val="center"/>
            <w:hideMark/>
          </w:tcPr>
          <w:p w14:paraId="35ECEB3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384</w:t>
            </w:r>
          </w:p>
        </w:tc>
        <w:tc>
          <w:tcPr>
            <w:tcW w:w="567" w:type="dxa"/>
            <w:shd w:val="clear" w:color="auto" w:fill="auto"/>
            <w:noWrap/>
            <w:vAlign w:val="center"/>
            <w:hideMark/>
          </w:tcPr>
          <w:p w14:paraId="5D085C5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90" w:type="dxa"/>
            <w:shd w:val="clear" w:color="auto" w:fill="auto"/>
            <w:noWrap/>
            <w:vAlign w:val="center"/>
            <w:hideMark/>
          </w:tcPr>
          <w:p w14:paraId="24CC759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0630110110</w:t>
            </w:r>
          </w:p>
        </w:tc>
        <w:tc>
          <w:tcPr>
            <w:tcW w:w="458" w:type="dxa"/>
            <w:shd w:val="clear" w:color="auto" w:fill="auto"/>
            <w:noWrap/>
            <w:vAlign w:val="center"/>
            <w:hideMark/>
          </w:tcPr>
          <w:p w14:paraId="52C8DE5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340" w:type="dxa"/>
            <w:shd w:val="clear" w:color="auto" w:fill="auto"/>
            <w:hideMark/>
          </w:tcPr>
          <w:p w14:paraId="7F07061F"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4B82D4E3"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5 398,89599</w:t>
            </w:r>
          </w:p>
        </w:tc>
      </w:tr>
      <w:tr w:rsidR="00C82651" w:rsidRPr="00C90ED3" w14:paraId="3ADB3FA8" w14:textId="77777777" w:rsidTr="00B22664">
        <w:trPr>
          <w:cantSplit/>
          <w:trHeight w:val="58"/>
        </w:trPr>
        <w:tc>
          <w:tcPr>
            <w:tcW w:w="564" w:type="dxa"/>
            <w:shd w:val="clear" w:color="auto" w:fill="auto"/>
            <w:noWrap/>
            <w:vAlign w:val="center"/>
            <w:hideMark/>
          </w:tcPr>
          <w:p w14:paraId="7DB40BF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385</w:t>
            </w:r>
          </w:p>
        </w:tc>
        <w:tc>
          <w:tcPr>
            <w:tcW w:w="567" w:type="dxa"/>
            <w:shd w:val="clear" w:color="auto" w:fill="auto"/>
            <w:noWrap/>
            <w:vAlign w:val="center"/>
            <w:hideMark/>
          </w:tcPr>
          <w:p w14:paraId="7F3C1CB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90" w:type="dxa"/>
            <w:shd w:val="clear" w:color="auto" w:fill="auto"/>
            <w:noWrap/>
            <w:vAlign w:val="center"/>
            <w:hideMark/>
          </w:tcPr>
          <w:p w14:paraId="4026301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0630110110</w:t>
            </w:r>
          </w:p>
        </w:tc>
        <w:tc>
          <w:tcPr>
            <w:tcW w:w="458" w:type="dxa"/>
            <w:shd w:val="clear" w:color="auto" w:fill="auto"/>
            <w:noWrap/>
            <w:vAlign w:val="center"/>
            <w:hideMark/>
          </w:tcPr>
          <w:p w14:paraId="140F77D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320</w:t>
            </w:r>
          </w:p>
        </w:tc>
        <w:tc>
          <w:tcPr>
            <w:tcW w:w="11340" w:type="dxa"/>
            <w:shd w:val="clear" w:color="auto" w:fill="auto"/>
            <w:hideMark/>
          </w:tcPr>
          <w:p w14:paraId="307611C8"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1701" w:type="dxa"/>
            <w:shd w:val="clear" w:color="auto" w:fill="auto"/>
            <w:noWrap/>
            <w:vAlign w:val="center"/>
            <w:hideMark/>
          </w:tcPr>
          <w:p w14:paraId="3C94FDD9"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0,66301</w:t>
            </w:r>
          </w:p>
        </w:tc>
      </w:tr>
      <w:tr w:rsidR="00C82651" w:rsidRPr="00C90ED3" w14:paraId="5B7DDBBF" w14:textId="77777777" w:rsidTr="00B22664">
        <w:trPr>
          <w:cantSplit/>
          <w:trHeight w:val="115"/>
        </w:trPr>
        <w:tc>
          <w:tcPr>
            <w:tcW w:w="564" w:type="dxa"/>
            <w:shd w:val="clear" w:color="auto" w:fill="auto"/>
            <w:noWrap/>
            <w:vAlign w:val="center"/>
            <w:hideMark/>
          </w:tcPr>
          <w:p w14:paraId="0825D0F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386</w:t>
            </w:r>
          </w:p>
        </w:tc>
        <w:tc>
          <w:tcPr>
            <w:tcW w:w="567" w:type="dxa"/>
            <w:shd w:val="clear" w:color="auto" w:fill="auto"/>
            <w:noWrap/>
            <w:vAlign w:val="center"/>
            <w:hideMark/>
          </w:tcPr>
          <w:p w14:paraId="2DCF8C9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90" w:type="dxa"/>
            <w:shd w:val="clear" w:color="auto" w:fill="auto"/>
            <w:noWrap/>
            <w:vAlign w:val="center"/>
            <w:hideMark/>
          </w:tcPr>
          <w:p w14:paraId="0E527C4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0630110110</w:t>
            </w:r>
          </w:p>
        </w:tc>
        <w:tc>
          <w:tcPr>
            <w:tcW w:w="458" w:type="dxa"/>
            <w:shd w:val="clear" w:color="auto" w:fill="auto"/>
            <w:noWrap/>
            <w:vAlign w:val="center"/>
            <w:hideMark/>
          </w:tcPr>
          <w:p w14:paraId="0D7601A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830</w:t>
            </w:r>
          </w:p>
        </w:tc>
        <w:tc>
          <w:tcPr>
            <w:tcW w:w="11340" w:type="dxa"/>
            <w:shd w:val="clear" w:color="auto" w:fill="auto"/>
            <w:hideMark/>
          </w:tcPr>
          <w:p w14:paraId="0329A841"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Исполнение судебных актов</w:t>
            </w:r>
          </w:p>
        </w:tc>
        <w:tc>
          <w:tcPr>
            <w:tcW w:w="1701" w:type="dxa"/>
            <w:shd w:val="clear" w:color="auto" w:fill="auto"/>
            <w:noWrap/>
            <w:vAlign w:val="center"/>
            <w:hideMark/>
          </w:tcPr>
          <w:p w14:paraId="70287783"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0,00401</w:t>
            </w:r>
          </w:p>
        </w:tc>
      </w:tr>
      <w:tr w:rsidR="00C82651" w:rsidRPr="00C90ED3" w14:paraId="19ECE98E" w14:textId="77777777" w:rsidTr="00B22664">
        <w:trPr>
          <w:cantSplit/>
          <w:trHeight w:val="58"/>
        </w:trPr>
        <w:tc>
          <w:tcPr>
            <w:tcW w:w="564" w:type="dxa"/>
            <w:shd w:val="clear" w:color="auto" w:fill="auto"/>
            <w:noWrap/>
            <w:vAlign w:val="center"/>
            <w:hideMark/>
          </w:tcPr>
          <w:p w14:paraId="0664023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387</w:t>
            </w:r>
          </w:p>
        </w:tc>
        <w:tc>
          <w:tcPr>
            <w:tcW w:w="567" w:type="dxa"/>
            <w:shd w:val="clear" w:color="auto" w:fill="auto"/>
            <w:noWrap/>
            <w:vAlign w:val="center"/>
            <w:hideMark/>
          </w:tcPr>
          <w:p w14:paraId="45B6751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90" w:type="dxa"/>
            <w:shd w:val="clear" w:color="auto" w:fill="auto"/>
            <w:noWrap/>
            <w:vAlign w:val="center"/>
            <w:hideMark/>
          </w:tcPr>
          <w:p w14:paraId="03B6BD2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0630110110</w:t>
            </w:r>
          </w:p>
        </w:tc>
        <w:tc>
          <w:tcPr>
            <w:tcW w:w="458" w:type="dxa"/>
            <w:shd w:val="clear" w:color="auto" w:fill="auto"/>
            <w:noWrap/>
            <w:vAlign w:val="center"/>
            <w:hideMark/>
          </w:tcPr>
          <w:p w14:paraId="1483A48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850</w:t>
            </w:r>
          </w:p>
        </w:tc>
        <w:tc>
          <w:tcPr>
            <w:tcW w:w="11340" w:type="dxa"/>
            <w:shd w:val="clear" w:color="auto" w:fill="auto"/>
            <w:hideMark/>
          </w:tcPr>
          <w:p w14:paraId="194B0E88"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Уплата налогов, сборов и иных платежей</w:t>
            </w:r>
          </w:p>
        </w:tc>
        <w:tc>
          <w:tcPr>
            <w:tcW w:w="1701" w:type="dxa"/>
            <w:shd w:val="clear" w:color="auto" w:fill="auto"/>
            <w:noWrap/>
            <w:vAlign w:val="center"/>
            <w:hideMark/>
          </w:tcPr>
          <w:p w14:paraId="6F79422F"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150,00000</w:t>
            </w:r>
          </w:p>
        </w:tc>
      </w:tr>
      <w:tr w:rsidR="00C82651" w:rsidRPr="00C90ED3" w14:paraId="1FEF57D7" w14:textId="77777777" w:rsidTr="00B22664">
        <w:trPr>
          <w:cantSplit/>
          <w:trHeight w:val="183"/>
        </w:trPr>
        <w:tc>
          <w:tcPr>
            <w:tcW w:w="564" w:type="dxa"/>
            <w:shd w:val="clear" w:color="auto" w:fill="auto"/>
            <w:noWrap/>
            <w:vAlign w:val="center"/>
            <w:hideMark/>
          </w:tcPr>
          <w:p w14:paraId="30C8B66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388</w:t>
            </w:r>
          </w:p>
        </w:tc>
        <w:tc>
          <w:tcPr>
            <w:tcW w:w="567" w:type="dxa"/>
            <w:shd w:val="clear" w:color="auto" w:fill="auto"/>
            <w:noWrap/>
            <w:vAlign w:val="center"/>
            <w:hideMark/>
          </w:tcPr>
          <w:p w14:paraId="1F09F0F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90" w:type="dxa"/>
            <w:shd w:val="clear" w:color="auto" w:fill="auto"/>
            <w:noWrap/>
            <w:vAlign w:val="center"/>
            <w:hideMark/>
          </w:tcPr>
          <w:p w14:paraId="5B6D4CD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7000000000</w:t>
            </w:r>
          </w:p>
        </w:tc>
        <w:tc>
          <w:tcPr>
            <w:tcW w:w="458" w:type="dxa"/>
            <w:shd w:val="clear" w:color="auto" w:fill="auto"/>
            <w:noWrap/>
            <w:vAlign w:val="center"/>
            <w:hideMark/>
          </w:tcPr>
          <w:p w14:paraId="0B2A385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6DC01FB8"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Непрограммные направления деятельности</w:t>
            </w:r>
          </w:p>
        </w:tc>
        <w:tc>
          <w:tcPr>
            <w:tcW w:w="1701" w:type="dxa"/>
            <w:shd w:val="clear" w:color="auto" w:fill="auto"/>
            <w:noWrap/>
            <w:vAlign w:val="center"/>
            <w:hideMark/>
          </w:tcPr>
          <w:p w14:paraId="7E8DC5EF"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888,88150</w:t>
            </w:r>
          </w:p>
        </w:tc>
      </w:tr>
      <w:tr w:rsidR="00C82651" w:rsidRPr="00C90ED3" w14:paraId="15172377" w14:textId="77777777" w:rsidTr="00B22664">
        <w:trPr>
          <w:cantSplit/>
          <w:trHeight w:val="70"/>
        </w:trPr>
        <w:tc>
          <w:tcPr>
            <w:tcW w:w="564" w:type="dxa"/>
            <w:shd w:val="clear" w:color="auto" w:fill="auto"/>
            <w:noWrap/>
            <w:vAlign w:val="center"/>
            <w:hideMark/>
          </w:tcPr>
          <w:p w14:paraId="3C0989E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389</w:t>
            </w:r>
          </w:p>
        </w:tc>
        <w:tc>
          <w:tcPr>
            <w:tcW w:w="567" w:type="dxa"/>
            <w:shd w:val="clear" w:color="auto" w:fill="auto"/>
            <w:noWrap/>
            <w:vAlign w:val="center"/>
            <w:hideMark/>
          </w:tcPr>
          <w:p w14:paraId="54FB4E1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90" w:type="dxa"/>
            <w:shd w:val="clear" w:color="auto" w:fill="auto"/>
            <w:noWrap/>
            <w:vAlign w:val="center"/>
            <w:hideMark/>
          </w:tcPr>
          <w:p w14:paraId="47F06C0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7000520010</w:t>
            </w:r>
          </w:p>
        </w:tc>
        <w:tc>
          <w:tcPr>
            <w:tcW w:w="458" w:type="dxa"/>
            <w:shd w:val="clear" w:color="auto" w:fill="auto"/>
            <w:noWrap/>
            <w:vAlign w:val="center"/>
            <w:hideMark/>
          </w:tcPr>
          <w:p w14:paraId="6D6E0D6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32062594"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Исполнение судебных актов по искам к городскому округу Верхняя Пышма о возмещении вреда, причиненного незаконными действиями (бездействием) органов местного самоуправления или их должностных лиц</w:t>
            </w:r>
          </w:p>
        </w:tc>
        <w:tc>
          <w:tcPr>
            <w:tcW w:w="1701" w:type="dxa"/>
            <w:shd w:val="clear" w:color="auto" w:fill="auto"/>
            <w:noWrap/>
            <w:vAlign w:val="center"/>
            <w:hideMark/>
          </w:tcPr>
          <w:p w14:paraId="30DC78E8"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888,88150</w:t>
            </w:r>
          </w:p>
        </w:tc>
      </w:tr>
      <w:tr w:rsidR="00C82651" w:rsidRPr="00C90ED3" w14:paraId="42CEDCF8" w14:textId="77777777" w:rsidTr="00B22664">
        <w:trPr>
          <w:cantSplit/>
          <w:trHeight w:val="269"/>
        </w:trPr>
        <w:tc>
          <w:tcPr>
            <w:tcW w:w="564" w:type="dxa"/>
            <w:shd w:val="clear" w:color="auto" w:fill="auto"/>
            <w:noWrap/>
            <w:vAlign w:val="center"/>
            <w:hideMark/>
          </w:tcPr>
          <w:p w14:paraId="33B8552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390</w:t>
            </w:r>
          </w:p>
        </w:tc>
        <w:tc>
          <w:tcPr>
            <w:tcW w:w="567" w:type="dxa"/>
            <w:shd w:val="clear" w:color="auto" w:fill="auto"/>
            <w:noWrap/>
            <w:vAlign w:val="center"/>
            <w:hideMark/>
          </w:tcPr>
          <w:p w14:paraId="41A6EF7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90" w:type="dxa"/>
            <w:shd w:val="clear" w:color="auto" w:fill="auto"/>
            <w:noWrap/>
            <w:vAlign w:val="center"/>
            <w:hideMark/>
          </w:tcPr>
          <w:p w14:paraId="3C3C7FB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7000520010</w:t>
            </w:r>
          </w:p>
        </w:tc>
        <w:tc>
          <w:tcPr>
            <w:tcW w:w="458" w:type="dxa"/>
            <w:shd w:val="clear" w:color="auto" w:fill="auto"/>
            <w:noWrap/>
            <w:vAlign w:val="center"/>
            <w:hideMark/>
          </w:tcPr>
          <w:p w14:paraId="77FC7C2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830</w:t>
            </w:r>
          </w:p>
        </w:tc>
        <w:tc>
          <w:tcPr>
            <w:tcW w:w="11340" w:type="dxa"/>
            <w:shd w:val="clear" w:color="auto" w:fill="auto"/>
            <w:hideMark/>
          </w:tcPr>
          <w:p w14:paraId="2C32C000"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Исполнение судебных актов</w:t>
            </w:r>
          </w:p>
        </w:tc>
        <w:tc>
          <w:tcPr>
            <w:tcW w:w="1701" w:type="dxa"/>
            <w:shd w:val="clear" w:color="auto" w:fill="auto"/>
            <w:noWrap/>
            <w:vAlign w:val="center"/>
            <w:hideMark/>
          </w:tcPr>
          <w:p w14:paraId="31FC9AE4"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888,88150</w:t>
            </w:r>
          </w:p>
        </w:tc>
      </w:tr>
      <w:tr w:rsidR="00C82651" w:rsidRPr="00C90ED3" w14:paraId="59887DCF" w14:textId="77777777" w:rsidTr="00B22664">
        <w:trPr>
          <w:cantSplit/>
          <w:trHeight w:val="99"/>
        </w:trPr>
        <w:tc>
          <w:tcPr>
            <w:tcW w:w="564" w:type="dxa"/>
            <w:shd w:val="clear" w:color="auto" w:fill="auto"/>
            <w:noWrap/>
            <w:vAlign w:val="center"/>
            <w:hideMark/>
          </w:tcPr>
          <w:p w14:paraId="14FFDC2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391</w:t>
            </w:r>
          </w:p>
        </w:tc>
        <w:tc>
          <w:tcPr>
            <w:tcW w:w="567" w:type="dxa"/>
            <w:shd w:val="clear" w:color="auto" w:fill="auto"/>
            <w:noWrap/>
            <w:vAlign w:val="center"/>
            <w:hideMark/>
          </w:tcPr>
          <w:p w14:paraId="36AD97A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0500</w:t>
            </w:r>
          </w:p>
        </w:tc>
        <w:tc>
          <w:tcPr>
            <w:tcW w:w="1290" w:type="dxa"/>
            <w:shd w:val="clear" w:color="auto" w:fill="auto"/>
            <w:noWrap/>
            <w:vAlign w:val="center"/>
            <w:hideMark/>
          </w:tcPr>
          <w:p w14:paraId="3C9F2F6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58" w:type="dxa"/>
            <w:shd w:val="clear" w:color="auto" w:fill="auto"/>
            <w:noWrap/>
            <w:vAlign w:val="center"/>
            <w:hideMark/>
          </w:tcPr>
          <w:p w14:paraId="41E9EDB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1340" w:type="dxa"/>
            <w:shd w:val="clear" w:color="auto" w:fill="auto"/>
            <w:hideMark/>
          </w:tcPr>
          <w:p w14:paraId="46524067"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ЖИЛИЩНО-КОММУНАЛЬНОЕ ХОЗЯЙСТВО</w:t>
            </w:r>
          </w:p>
        </w:tc>
        <w:tc>
          <w:tcPr>
            <w:tcW w:w="1701" w:type="dxa"/>
            <w:shd w:val="clear" w:color="auto" w:fill="auto"/>
            <w:noWrap/>
            <w:vAlign w:val="center"/>
            <w:hideMark/>
          </w:tcPr>
          <w:p w14:paraId="5C7D99F7"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1 739 203,87774</w:t>
            </w:r>
          </w:p>
        </w:tc>
      </w:tr>
      <w:tr w:rsidR="00C82651" w:rsidRPr="00C90ED3" w14:paraId="73ABF3D8" w14:textId="77777777" w:rsidTr="00B22664">
        <w:trPr>
          <w:cantSplit/>
          <w:trHeight w:val="58"/>
        </w:trPr>
        <w:tc>
          <w:tcPr>
            <w:tcW w:w="564" w:type="dxa"/>
            <w:shd w:val="clear" w:color="auto" w:fill="auto"/>
            <w:noWrap/>
            <w:vAlign w:val="center"/>
            <w:hideMark/>
          </w:tcPr>
          <w:p w14:paraId="644F494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392</w:t>
            </w:r>
          </w:p>
        </w:tc>
        <w:tc>
          <w:tcPr>
            <w:tcW w:w="567" w:type="dxa"/>
            <w:shd w:val="clear" w:color="auto" w:fill="auto"/>
            <w:noWrap/>
            <w:vAlign w:val="center"/>
            <w:hideMark/>
          </w:tcPr>
          <w:p w14:paraId="50BC571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0501</w:t>
            </w:r>
          </w:p>
        </w:tc>
        <w:tc>
          <w:tcPr>
            <w:tcW w:w="1290" w:type="dxa"/>
            <w:shd w:val="clear" w:color="auto" w:fill="auto"/>
            <w:noWrap/>
            <w:vAlign w:val="center"/>
            <w:hideMark/>
          </w:tcPr>
          <w:p w14:paraId="646686D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58" w:type="dxa"/>
            <w:shd w:val="clear" w:color="auto" w:fill="auto"/>
            <w:noWrap/>
            <w:vAlign w:val="center"/>
            <w:hideMark/>
          </w:tcPr>
          <w:p w14:paraId="4C50C73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1340" w:type="dxa"/>
            <w:shd w:val="clear" w:color="auto" w:fill="auto"/>
            <w:hideMark/>
          </w:tcPr>
          <w:p w14:paraId="51F87222"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Жилищное хозяйство</w:t>
            </w:r>
          </w:p>
        </w:tc>
        <w:tc>
          <w:tcPr>
            <w:tcW w:w="1701" w:type="dxa"/>
            <w:shd w:val="clear" w:color="auto" w:fill="auto"/>
            <w:noWrap/>
            <w:vAlign w:val="center"/>
            <w:hideMark/>
          </w:tcPr>
          <w:p w14:paraId="433F6FAC"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438 101,22400</w:t>
            </w:r>
          </w:p>
        </w:tc>
      </w:tr>
      <w:tr w:rsidR="00C82651" w:rsidRPr="00C90ED3" w14:paraId="1FBC277A" w14:textId="77777777" w:rsidTr="00B22664">
        <w:trPr>
          <w:cantSplit/>
          <w:trHeight w:val="58"/>
        </w:trPr>
        <w:tc>
          <w:tcPr>
            <w:tcW w:w="564" w:type="dxa"/>
            <w:shd w:val="clear" w:color="auto" w:fill="auto"/>
            <w:noWrap/>
            <w:vAlign w:val="center"/>
            <w:hideMark/>
          </w:tcPr>
          <w:p w14:paraId="26B6A7E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393</w:t>
            </w:r>
          </w:p>
        </w:tc>
        <w:tc>
          <w:tcPr>
            <w:tcW w:w="567" w:type="dxa"/>
            <w:shd w:val="clear" w:color="auto" w:fill="auto"/>
            <w:noWrap/>
            <w:vAlign w:val="center"/>
            <w:hideMark/>
          </w:tcPr>
          <w:p w14:paraId="4854C55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90" w:type="dxa"/>
            <w:shd w:val="clear" w:color="auto" w:fill="auto"/>
            <w:noWrap/>
            <w:vAlign w:val="center"/>
            <w:hideMark/>
          </w:tcPr>
          <w:p w14:paraId="7723E58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58" w:type="dxa"/>
            <w:shd w:val="clear" w:color="auto" w:fill="auto"/>
            <w:noWrap/>
            <w:vAlign w:val="center"/>
            <w:hideMark/>
          </w:tcPr>
          <w:p w14:paraId="3728A7E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2DBF5178"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1701" w:type="dxa"/>
            <w:shd w:val="clear" w:color="auto" w:fill="auto"/>
            <w:noWrap/>
            <w:vAlign w:val="center"/>
            <w:hideMark/>
          </w:tcPr>
          <w:p w14:paraId="1FA533AD"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54 411,10000</w:t>
            </w:r>
          </w:p>
        </w:tc>
      </w:tr>
      <w:tr w:rsidR="00C82651" w:rsidRPr="00C90ED3" w14:paraId="15B9FE78" w14:textId="77777777" w:rsidTr="00B22664">
        <w:trPr>
          <w:cantSplit/>
          <w:trHeight w:val="58"/>
        </w:trPr>
        <w:tc>
          <w:tcPr>
            <w:tcW w:w="564" w:type="dxa"/>
            <w:shd w:val="clear" w:color="auto" w:fill="auto"/>
            <w:noWrap/>
            <w:vAlign w:val="center"/>
            <w:hideMark/>
          </w:tcPr>
          <w:p w14:paraId="10432C9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394</w:t>
            </w:r>
          </w:p>
        </w:tc>
        <w:tc>
          <w:tcPr>
            <w:tcW w:w="567" w:type="dxa"/>
            <w:shd w:val="clear" w:color="auto" w:fill="auto"/>
            <w:noWrap/>
            <w:vAlign w:val="center"/>
            <w:hideMark/>
          </w:tcPr>
          <w:p w14:paraId="7C1187D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90" w:type="dxa"/>
            <w:shd w:val="clear" w:color="auto" w:fill="auto"/>
            <w:noWrap/>
            <w:vAlign w:val="center"/>
            <w:hideMark/>
          </w:tcPr>
          <w:p w14:paraId="479478A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01У0000000</w:t>
            </w:r>
          </w:p>
        </w:tc>
        <w:tc>
          <w:tcPr>
            <w:tcW w:w="458" w:type="dxa"/>
            <w:shd w:val="clear" w:color="auto" w:fill="auto"/>
            <w:noWrap/>
            <w:vAlign w:val="center"/>
            <w:hideMark/>
          </w:tcPr>
          <w:p w14:paraId="25E47D5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49A99666"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«Обеспечение жильем педагогических работников муниципальных учреждений на территории городского округа Верхняя Пышма на период до 2027 года»</w:t>
            </w:r>
          </w:p>
        </w:tc>
        <w:tc>
          <w:tcPr>
            <w:tcW w:w="1701" w:type="dxa"/>
            <w:shd w:val="clear" w:color="auto" w:fill="auto"/>
            <w:noWrap/>
            <w:vAlign w:val="center"/>
            <w:hideMark/>
          </w:tcPr>
          <w:p w14:paraId="09FBA372"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54 411,10000</w:t>
            </w:r>
          </w:p>
        </w:tc>
      </w:tr>
      <w:tr w:rsidR="00C82651" w:rsidRPr="00C90ED3" w14:paraId="6BFFB191" w14:textId="77777777" w:rsidTr="00B22664">
        <w:trPr>
          <w:cantSplit/>
          <w:trHeight w:val="58"/>
        </w:trPr>
        <w:tc>
          <w:tcPr>
            <w:tcW w:w="564" w:type="dxa"/>
            <w:shd w:val="clear" w:color="auto" w:fill="auto"/>
            <w:noWrap/>
            <w:vAlign w:val="center"/>
            <w:hideMark/>
          </w:tcPr>
          <w:p w14:paraId="1B6401F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395</w:t>
            </w:r>
          </w:p>
        </w:tc>
        <w:tc>
          <w:tcPr>
            <w:tcW w:w="567" w:type="dxa"/>
            <w:shd w:val="clear" w:color="auto" w:fill="auto"/>
            <w:noWrap/>
            <w:vAlign w:val="center"/>
            <w:hideMark/>
          </w:tcPr>
          <w:p w14:paraId="66ABEEF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90" w:type="dxa"/>
            <w:shd w:val="clear" w:color="auto" w:fill="auto"/>
            <w:noWrap/>
            <w:vAlign w:val="center"/>
            <w:hideMark/>
          </w:tcPr>
          <w:p w14:paraId="6CFB673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01У0122200</w:t>
            </w:r>
          </w:p>
        </w:tc>
        <w:tc>
          <w:tcPr>
            <w:tcW w:w="458" w:type="dxa"/>
            <w:shd w:val="clear" w:color="auto" w:fill="auto"/>
            <w:noWrap/>
            <w:vAlign w:val="center"/>
            <w:hideMark/>
          </w:tcPr>
          <w:p w14:paraId="03B2F7D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03DA53DD"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Строительство (приобретение) служебных жилых помещений для педагогических работников в городе Верхняя Пышма</w:t>
            </w:r>
          </w:p>
        </w:tc>
        <w:tc>
          <w:tcPr>
            <w:tcW w:w="1701" w:type="dxa"/>
            <w:shd w:val="clear" w:color="auto" w:fill="auto"/>
            <w:noWrap/>
            <w:vAlign w:val="center"/>
            <w:hideMark/>
          </w:tcPr>
          <w:p w14:paraId="69D00293"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54 411,10000</w:t>
            </w:r>
          </w:p>
        </w:tc>
      </w:tr>
      <w:tr w:rsidR="00C82651" w:rsidRPr="00C90ED3" w14:paraId="040F5695" w14:textId="77777777" w:rsidTr="00B22664">
        <w:trPr>
          <w:cantSplit/>
          <w:trHeight w:val="58"/>
        </w:trPr>
        <w:tc>
          <w:tcPr>
            <w:tcW w:w="564" w:type="dxa"/>
            <w:shd w:val="clear" w:color="auto" w:fill="auto"/>
            <w:noWrap/>
            <w:vAlign w:val="center"/>
            <w:hideMark/>
          </w:tcPr>
          <w:p w14:paraId="4B4C04A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396</w:t>
            </w:r>
          </w:p>
        </w:tc>
        <w:tc>
          <w:tcPr>
            <w:tcW w:w="567" w:type="dxa"/>
            <w:shd w:val="clear" w:color="auto" w:fill="auto"/>
            <w:noWrap/>
            <w:vAlign w:val="center"/>
            <w:hideMark/>
          </w:tcPr>
          <w:p w14:paraId="3E5B79F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90" w:type="dxa"/>
            <w:shd w:val="clear" w:color="auto" w:fill="auto"/>
            <w:noWrap/>
            <w:vAlign w:val="center"/>
            <w:hideMark/>
          </w:tcPr>
          <w:p w14:paraId="5663103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01У0122200</w:t>
            </w:r>
          </w:p>
        </w:tc>
        <w:tc>
          <w:tcPr>
            <w:tcW w:w="458" w:type="dxa"/>
            <w:shd w:val="clear" w:color="auto" w:fill="auto"/>
            <w:noWrap/>
            <w:vAlign w:val="center"/>
            <w:hideMark/>
          </w:tcPr>
          <w:p w14:paraId="3172B24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1340" w:type="dxa"/>
            <w:shd w:val="clear" w:color="auto" w:fill="auto"/>
            <w:hideMark/>
          </w:tcPr>
          <w:p w14:paraId="182E1786"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701" w:type="dxa"/>
            <w:shd w:val="clear" w:color="auto" w:fill="auto"/>
            <w:noWrap/>
            <w:vAlign w:val="center"/>
            <w:hideMark/>
          </w:tcPr>
          <w:p w14:paraId="3B493F54"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54 411,10000</w:t>
            </w:r>
          </w:p>
        </w:tc>
      </w:tr>
      <w:tr w:rsidR="00C82651" w:rsidRPr="00C90ED3" w14:paraId="460D2490" w14:textId="77777777" w:rsidTr="00B22664">
        <w:trPr>
          <w:cantSplit/>
          <w:trHeight w:val="189"/>
        </w:trPr>
        <w:tc>
          <w:tcPr>
            <w:tcW w:w="564" w:type="dxa"/>
            <w:shd w:val="clear" w:color="auto" w:fill="auto"/>
            <w:noWrap/>
            <w:vAlign w:val="center"/>
            <w:hideMark/>
          </w:tcPr>
          <w:p w14:paraId="5B79362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397</w:t>
            </w:r>
          </w:p>
        </w:tc>
        <w:tc>
          <w:tcPr>
            <w:tcW w:w="567" w:type="dxa"/>
            <w:shd w:val="clear" w:color="auto" w:fill="auto"/>
            <w:noWrap/>
            <w:vAlign w:val="center"/>
            <w:hideMark/>
          </w:tcPr>
          <w:p w14:paraId="541FF79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90" w:type="dxa"/>
            <w:shd w:val="clear" w:color="auto" w:fill="auto"/>
            <w:noWrap/>
            <w:vAlign w:val="center"/>
            <w:hideMark/>
          </w:tcPr>
          <w:p w14:paraId="696B6D1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0400000000</w:t>
            </w:r>
          </w:p>
        </w:tc>
        <w:tc>
          <w:tcPr>
            <w:tcW w:w="458" w:type="dxa"/>
            <w:shd w:val="clear" w:color="auto" w:fill="auto"/>
            <w:noWrap/>
            <w:vAlign w:val="center"/>
            <w:hideMark/>
          </w:tcPr>
          <w:p w14:paraId="594525D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4CCA313A"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 2027 года»</w:t>
            </w:r>
          </w:p>
        </w:tc>
        <w:tc>
          <w:tcPr>
            <w:tcW w:w="1701" w:type="dxa"/>
            <w:shd w:val="clear" w:color="auto" w:fill="auto"/>
            <w:noWrap/>
            <w:vAlign w:val="center"/>
            <w:hideMark/>
          </w:tcPr>
          <w:p w14:paraId="03CF62C7"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95 267,46819</w:t>
            </w:r>
          </w:p>
        </w:tc>
      </w:tr>
      <w:tr w:rsidR="00C82651" w:rsidRPr="00C90ED3" w14:paraId="137EE5C6" w14:textId="77777777" w:rsidTr="00B22664">
        <w:trPr>
          <w:cantSplit/>
          <w:trHeight w:val="239"/>
        </w:trPr>
        <w:tc>
          <w:tcPr>
            <w:tcW w:w="564" w:type="dxa"/>
            <w:shd w:val="clear" w:color="auto" w:fill="auto"/>
            <w:noWrap/>
            <w:vAlign w:val="center"/>
            <w:hideMark/>
          </w:tcPr>
          <w:p w14:paraId="014091F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398</w:t>
            </w:r>
          </w:p>
        </w:tc>
        <w:tc>
          <w:tcPr>
            <w:tcW w:w="567" w:type="dxa"/>
            <w:shd w:val="clear" w:color="auto" w:fill="auto"/>
            <w:noWrap/>
            <w:vAlign w:val="center"/>
            <w:hideMark/>
          </w:tcPr>
          <w:p w14:paraId="252C688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90" w:type="dxa"/>
            <w:shd w:val="clear" w:color="auto" w:fill="auto"/>
            <w:noWrap/>
            <w:vAlign w:val="center"/>
            <w:hideMark/>
          </w:tcPr>
          <w:p w14:paraId="33B3CF6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0420000000</w:t>
            </w:r>
          </w:p>
        </w:tc>
        <w:tc>
          <w:tcPr>
            <w:tcW w:w="458" w:type="dxa"/>
            <w:shd w:val="clear" w:color="auto" w:fill="auto"/>
            <w:noWrap/>
            <w:vAlign w:val="center"/>
            <w:hideMark/>
          </w:tcPr>
          <w:p w14:paraId="142964A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1307008C"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«Повышение качества условий проживания населения на территории городского округа Верхняя Пышма до 2027 года»</w:t>
            </w:r>
          </w:p>
        </w:tc>
        <w:tc>
          <w:tcPr>
            <w:tcW w:w="1701" w:type="dxa"/>
            <w:shd w:val="clear" w:color="auto" w:fill="auto"/>
            <w:noWrap/>
            <w:vAlign w:val="center"/>
            <w:hideMark/>
          </w:tcPr>
          <w:p w14:paraId="0EACBA97"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95 267,46819</w:t>
            </w:r>
          </w:p>
        </w:tc>
      </w:tr>
      <w:tr w:rsidR="00C82651" w:rsidRPr="00C90ED3" w14:paraId="39D48783" w14:textId="77777777" w:rsidTr="00B22664">
        <w:trPr>
          <w:cantSplit/>
          <w:trHeight w:val="147"/>
        </w:trPr>
        <w:tc>
          <w:tcPr>
            <w:tcW w:w="564" w:type="dxa"/>
            <w:shd w:val="clear" w:color="auto" w:fill="auto"/>
            <w:noWrap/>
            <w:vAlign w:val="center"/>
            <w:hideMark/>
          </w:tcPr>
          <w:p w14:paraId="06418D8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399</w:t>
            </w:r>
          </w:p>
        </w:tc>
        <w:tc>
          <w:tcPr>
            <w:tcW w:w="567" w:type="dxa"/>
            <w:shd w:val="clear" w:color="auto" w:fill="auto"/>
            <w:noWrap/>
            <w:vAlign w:val="center"/>
            <w:hideMark/>
          </w:tcPr>
          <w:p w14:paraId="1BDF0C6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90" w:type="dxa"/>
            <w:shd w:val="clear" w:color="auto" w:fill="auto"/>
            <w:noWrap/>
            <w:vAlign w:val="center"/>
            <w:hideMark/>
          </w:tcPr>
          <w:p w14:paraId="56ECC9B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0420121010</w:t>
            </w:r>
          </w:p>
        </w:tc>
        <w:tc>
          <w:tcPr>
            <w:tcW w:w="458" w:type="dxa"/>
            <w:shd w:val="clear" w:color="auto" w:fill="auto"/>
            <w:noWrap/>
            <w:vAlign w:val="center"/>
            <w:hideMark/>
          </w:tcPr>
          <w:p w14:paraId="55043DD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1EC4A7DD"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Капитальный ремонт общего имущества в многоквартирном доме</w:t>
            </w:r>
          </w:p>
        </w:tc>
        <w:tc>
          <w:tcPr>
            <w:tcW w:w="1701" w:type="dxa"/>
            <w:shd w:val="clear" w:color="auto" w:fill="auto"/>
            <w:noWrap/>
            <w:vAlign w:val="center"/>
            <w:hideMark/>
          </w:tcPr>
          <w:p w14:paraId="79688573"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5 752,00000</w:t>
            </w:r>
          </w:p>
        </w:tc>
      </w:tr>
      <w:tr w:rsidR="00C82651" w:rsidRPr="00C90ED3" w14:paraId="6F126411" w14:textId="77777777" w:rsidTr="00B22664">
        <w:trPr>
          <w:cantSplit/>
          <w:trHeight w:val="58"/>
        </w:trPr>
        <w:tc>
          <w:tcPr>
            <w:tcW w:w="564" w:type="dxa"/>
            <w:shd w:val="clear" w:color="auto" w:fill="auto"/>
            <w:noWrap/>
            <w:vAlign w:val="center"/>
            <w:hideMark/>
          </w:tcPr>
          <w:p w14:paraId="295F747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400</w:t>
            </w:r>
          </w:p>
        </w:tc>
        <w:tc>
          <w:tcPr>
            <w:tcW w:w="567" w:type="dxa"/>
            <w:shd w:val="clear" w:color="auto" w:fill="auto"/>
            <w:noWrap/>
            <w:vAlign w:val="center"/>
            <w:hideMark/>
          </w:tcPr>
          <w:p w14:paraId="4E031AA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90" w:type="dxa"/>
            <w:shd w:val="clear" w:color="auto" w:fill="auto"/>
            <w:noWrap/>
            <w:vAlign w:val="center"/>
            <w:hideMark/>
          </w:tcPr>
          <w:p w14:paraId="6823097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0420121010</w:t>
            </w:r>
          </w:p>
        </w:tc>
        <w:tc>
          <w:tcPr>
            <w:tcW w:w="458" w:type="dxa"/>
            <w:shd w:val="clear" w:color="auto" w:fill="auto"/>
            <w:noWrap/>
            <w:vAlign w:val="center"/>
            <w:hideMark/>
          </w:tcPr>
          <w:p w14:paraId="232F9B1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340" w:type="dxa"/>
            <w:shd w:val="clear" w:color="auto" w:fill="auto"/>
            <w:hideMark/>
          </w:tcPr>
          <w:p w14:paraId="745D67F1"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3E69774C"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5 752,00000</w:t>
            </w:r>
          </w:p>
        </w:tc>
      </w:tr>
      <w:tr w:rsidR="00C82651" w:rsidRPr="00C90ED3" w14:paraId="1E4456A5" w14:textId="77777777" w:rsidTr="00B22664">
        <w:trPr>
          <w:cantSplit/>
          <w:trHeight w:val="58"/>
        </w:trPr>
        <w:tc>
          <w:tcPr>
            <w:tcW w:w="564" w:type="dxa"/>
            <w:shd w:val="clear" w:color="auto" w:fill="auto"/>
            <w:noWrap/>
            <w:vAlign w:val="center"/>
            <w:hideMark/>
          </w:tcPr>
          <w:p w14:paraId="2F95C8A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401</w:t>
            </w:r>
          </w:p>
        </w:tc>
        <w:tc>
          <w:tcPr>
            <w:tcW w:w="567" w:type="dxa"/>
            <w:shd w:val="clear" w:color="auto" w:fill="auto"/>
            <w:noWrap/>
            <w:vAlign w:val="center"/>
            <w:hideMark/>
          </w:tcPr>
          <w:p w14:paraId="203E840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90" w:type="dxa"/>
            <w:shd w:val="clear" w:color="auto" w:fill="auto"/>
            <w:noWrap/>
            <w:vAlign w:val="center"/>
            <w:hideMark/>
          </w:tcPr>
          <w:p w14:paraId="195CF67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0420321020</w:t>
            </w:r>
          </w:p>
        </w:tc>
        <w:tc>
          <w:tcPr>
            <w:tcW w:w="458" w:type="dxa"/>
            <w:shd w:val="clear" w:color="auto" w:fill="auto"/>
            <w:noWrap/>
            <w:vAlign w:val="center"/>
            <w:hideMark/>
          </w:tcPr>
          <w:p w14:paraId="1E66E90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6D057552"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Компенсация выпадающих доходов по вывозу жидких бытовых отходов от многоквартирных жилых домов, не подсоединенных к централизованной системе водоотведения</w:t>
            </w:r>
          </w:p>
        </w:tc>
        <w:tc>
          <w:tcPr>
            <w:tcW w:w="1701" w:type="dxa"/>
            <w:shd w:val="clear" w:color="auto" w:fill="auto"/>
            <w:noWrap/>
            <w:vAlign w:val="center"/>
            <w:hideMark/>
          </w:tcPr>
          <w:p w14:paraId="0572C035"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5 873,70000</w:t>
            </w:r>
          </w:p>
        </w:tc>
      </w:tr>
      <w:tr w:rsidR="00C82651" w:rsidRPr="00C90ED3" w14:paraId="21A4E7F2" w14:textId="77777777" w:rsidTr="00B22664">
        <w:trPr>
          <w:cantSplit/>
          <w:trHeight w:val="137"/>
        </w:trPr>
        <w:tc>
          <w:tcPr>
            <w:tcW w:w="564" w:type="dxa"/>
            <w:shd w:val="clear" w:color="auto" w:fill="auto"/>
            <w:noWrap/>
            <w:vAlign w:val="center"/>
            <w:hideMark/>
          </w:tcPr>
          <w:p w14:paraId="3EBCC3E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402</w:t>
            </w:r>
          </w:p>
        </w:tc>
        <w:tc>
          <w:tcPr>
            <w:tcW w:w="567" w:type="dxa"/>
            <w:shd w:val="clear" w:color="auto" w:fill="auto"/>
            <w:noWrap/>
            <w:vAlign w:val="center"/>
            <w:hideMark/>
          </w:tcPr>
          <w:p w14:paraId="6AB4EF4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90" w:type="dxa"/>
            <w:shd w:val="clear" w:color="auto" w:fill="auto"/>
            <w:noWrap/>
            <w:vAlign w:val="center"/>
            <w:hideMark/>
          </w:tcPr>
          <w:p w14:paraId="3A4B652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0420321020</w:t>
            </w:r>
          </w:p>
        </w:tc>
        <w:tc>
          <w:tcPr>
            <w:tcW w:w="458" w:type="dxa"/>
            <w:shd w:val="clear" w:color="auto" w:fill="auto"/>
            <w:noWrap/>
            <w:vAlign w:val="center"/>
            <w:hideMark/>
          </w:tcPr>
          <w:p w14:paraId="79739EF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810</w:t>
            </w:r>
          </w:p>
        </w:tc>
        <w:tc>
          <w:tcPr>
            <w:tcW w:w="11340" w:type="dxa"/>
            <w:shd w:val="clear" w:color="auto" w:fill="auto"/>
            <w:hideMark/>
          </w:tcPr>
          <w:p w14:paraId="63A767B7"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01" w:type="dxa"/>
            <w:shd w:val="clear" w:color="auto" w:fill="auto"/>
            <w:noWrap/>
            <w:vAlign w:val="center"/>
            <w:hideMark/>
          </w:tcPr>
          <w:p w14:paraId="2842B19F"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5 873,70000</w:t>
            </w:r>
          </w:p>
        </w:tc>
      </w:tr>
      <w:tr w:rsidR="00C82651" w:rsidRPr="00C90ED3" w14:paraId="571BE3F7" w14:textId="77777777" w:rsidTr="00B22664">
        <w:trPr>
          <w:cantSplit/>
          <w:trHeight w:val="58"/>
        </w:trPr>
        <w:tc>
          <w:tcPr>
            <w:tcW w:w="564" w:type="dxa"/>
            <w:shd w:val="clear" w:color="auto" w:fill="auto"/>
            <w:noWrap/>
            <w:vAlign w:val="center"/>
            <w:hideMark/>
          </w:tcPr>
          <w:p w14:paraId="4E62F7D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403</w:t>
            </w:r>
          </w:p>
        </w:tc>
        <w:tc>
          <w:tcPr>
            <w:tcW w:w="567" w:type="dxa"/>
            <w:shd w:val="clear" w:color="auto" w:fill="auto"/>
            <w:noWrap/>
            <w:vAlign w:val="center"/>
            <w:hideMark/>
          </w:tcPr>
          <w:p w14:paraId="45CA030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90" w:type="dxa"/>
            <w:shd w:val="clear" w:color="auto" w:fill="auto"/>
            <w:noWrap/>
            <w:vAlign w:val="center"/>
            <w:hideMark/>
          </w:tcPr>
          <w:p w14:paraId="71E26E1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0420521050</w:t>
            </w:r>
          </w:p>
        </w:tc>
        <w:tc>
          <w:tcPr>
            <w:tcW w:w="458" w:type="dxa"/>
            <w:shd w:val="clear" w:color="auto" w:fill="auto"/>
            <w:noWrap/>
            <w:vAlign w:val="center"/>
            <w:hideMark/>
          </w:tcPr>
          <w:p w14:paraId="16A7618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2E55FA06"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Мероприятия по сносу аварийного ветхого жилья и бесхозных объектов</w:t>
            </w:r>
          </w:p>
        </w:tc>
        <w:tc>
          <w:tcPr>
            <w:tcW w:w="1701" w:type="dxa"/>
            <w:shd w:val="clear" w:color="auto" w:fill="auto"/>
            <w:noWrap/>
            <w:vAlign w:val="center"/>
            <w:hideMark/>
          </w:tcPr>
          <w:p w14:paraId="33657A91"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14 244,60108</w:t>
            </w:r>
          </w:p>
        </w:tc>
      </w:tr>
      <w:tr w:rsidR="00C82651" w:rsidRPr="00C90ED3" w14:paraId="0947DADA" w14:textId="77777777" w:rsidTr="00B22664">
        <w:trPr>
          <w:cantSplit/>
          <w:trHeight w:val="58"/>
        </w:trPr>
        <w:tc>
          <w:tcPr>
            <w:tcW w:w="564" w:type="dxa"/>
            <w:shd w:val="clear" w:color="auto" w:fill="auto"/>
            <w:noWrap/>
            <w:vAlign w:val="center"/>
            <w:hideMark/>
          </w:tcPr>
          <w:p w14:paraId="64056C0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404</w:t>
            </w:r>
          </w:p>
        </w:tc>
        <w:tc>
          <w:tcPr>
            <w:tcW w:w="567" w:type="dxa"/>
            <w:shd w:val="clear" w:color="auto" w:fill="auto"/>
            <w:noWrap/>
            <w:vAlign w:val="center"/>
            <w:hideMark/>
          </w:tcPr>
          <w:p w14:paraId="3F0DEE3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90" w:type="dxa"/>
            <w:shd w:val="clear" w:color="auto" w:fill="auto"/>
            <w:noWrap/>
            <w:vAlign w:val="center"/>
            <w:hideMark/>
          </w:tcPr>
          <w:p w14:paraId="1479354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0420521050</w:t>
            </w:r>
          </w:p>
        </w:tc>
        <w:tc>
          <w:tcPr>
            <w:tcW w:w="458" w:type="dxa"/>
            <w:shd w:val="clear" w:color="auto" w:fill="auto"/>
            <w:noWrap/>
            <w:vAlign w:val="center"/>
            <w:hideMark/>
          </w:tcPr>
          <w:p w14:paraId="08FE01E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340" w:type="dxa"/>
            <w:shd w:val="clear" w:color="auto" w:fill="auto"/>
            <w:hideMark/>
          </w:tcPr>
          <w:p w14:paraId="139C6A64"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72AA45E2"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14 244,60108</w:t>
            </w:r>
          </w:p>
        </w:tc>
      </w:tr>
      <w:tr w:rsidR="00C82651" w:rsidRPr="00C90ED3" w14:paraId="5F24D8FA" w14:textId="77777777" w:rsidTr="00B22664">
        <w:trPr>
          <w:cantSplit/>
          <w:trHeight w:val="58"/>
        </w:trPr>
        <w:tc>
          <w:tcPr>
            <w:tcW w:w="564" w:type="dxa"/>
            <w:shd w:val="clear" w:color="auto" w:fill="auto"/>
            <w:noWrap/>
            <w:vAlign w:val="center"/>
            <w:hideMark/>
          </w:tcPr>
          <w:p w14:paraId="24A3987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405</w:t>
            </w:r>
          </w:p>
        </w:tc>
        <w:tc>
          <w:tcPr>
            <w:tcW w:w="567" w:type="dxa"/>
            <w:shd w:val="clear" w:color="auto" w:fill="auto"/>
            <w:noWrap/>
            <w:vAlign w:val="center"/>
            <w:hideMark/>
          </w:tcPr>
          <w:p w14:paraId="331CDAB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90" w:type="dxa"/>
            <w:shd w:val="clear" w:color="auto" w:fill="auto"/>
            <w:noWrap/>
            <w:vAlign w:val="center"/>
            <w:hideMark/>
          </w:tcPr>
          <w:p w14:paraId="74FF248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0420621060</w:t>
            </w:r>
          </w:p>
        </w:tc>
        <w:tc>
          <w:tcPr>
            <w:tcW w:w="458" w:type="dxa"/>
            <w:shd w:val="clear" w:color="auto" w:fill="auto"/>
            <w:noWrap/>
            <w:vAlign w:val="center"/>
            <w:hideMark/>
          </w:tcPr>
          <w:p w14:paraId="7B2A040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15EA1D80"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Проведение строительно-технической экспертизы муниципального жилищного фонда</w:t>
            </w:r>
          </w:p>
        </w:tc>
        <w:tc>
          <w:tcPr>
            <w:tcW w:w="1701" w:type="dxa"/>
            <w:shd w:val="clear" w:color="auto" w:fill="auto"/>
            <w:noWrap/>
            <w:vAlign w:val="center"/>
            <w:hideMark/>
          </w:tcPr>
          <w:p w14:paraId="517A6295"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1 296,00000</w:t>
            </w:r>
          </w:p>
        </w:tc>
      </w:tr>
      <w:tr w:rsidR="00C82651" w:rsidRPr="00C90ED3" w14:paraId="4490724B" w14:textId="77777777" w:rsidTr="00B22664">
        <w:trPr>
          <w:cantSplit/>
          <w:trHeight w:val="58"/>
        </w:trPr>
        <w:tc>
          <w:tcPr>
            <w:tcW w:w="564" w:type="dxa"/>
            <w:shd w:val="clear" w:color="auto" w:fill="auto"/>
            <w:noWrap/>
            <w:vAlign w:val="center"/>
            <w:hideMark/>
          </w:tcPr>
          <w:p w14:paraId="23A4C96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406</w:t>
            </w:r>
          </w:p>
        </w:tc>
        <w:tc>
          <w:tcPr>
            <w:tcW w:w="567" w:type="dxa"/>
            <w:shd w:val="clear" w:color="auto" w:fill="auto"/>
            <w:noWrap/>
            <w:vAlign w:val="center"/>
            <w:hideMark/>
          </w:tcPr>
          <w:p w14:paraId="03CF8BC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90" w:type="dxa"/>
            <w:shd w:val="clear" w:color="auto" w:fill="auto"/>
            <w:noWrap/>
            <w:vAlign w:val="center"/>
            <w:hideMark/>
          </w:tcPr>
          <w:p w14:paraId="4C32017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0420621060</w:t>
            </w:r>
          </w:p>
        </w:tc>
        <w:tc>
          <w:tcPr>
            <w:tcW w:w="458" w:type="dxa"/>
            <w:shd w:val="clear" w:color="auto" w:fill="auto"/>
            <w:noWrap/>
            <w:vAlign w:val="center"/>
            <w:hideMark/>
          </w:tcPr>
          <w:p w14:paraId="356F50E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340" w:type="dxa"/>
            <w:shd w:val="clear" w:color="auto" w:fill="auto"/>
            <w:hideMark/>
          </w:tcPr>
          <w:p w14:paraId="0A80895D"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00227288"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1 296,00000</w:t>
            </w:r>
          </w:p>
        </w:tc>
      </w:tr>
      <w:tr w:rsidR="00C82651" w:rsidRPr="00C90ED3" w14:paraId="44FBDE6B" w14:textId="77777777" w:rsidTr="00B22664">
        <w:trPr>
          <w:cantSplit/>
          <w:trHeight w:val="58"/>
        </w:trPr>
        <w:tc>
          <w:tcPr>
            <w:tcW w:w="564" w:type="dxa"/>
            <w:shd w:val="clear" w:color="auto" w:fill="auto"/>
            <w:noWrap/>
            <w:vAlign w:val="center"/>
            <w:hideMark/>
          </w:tcPr>
          <w:p w14:paraId="747D8B8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407</w:t>
            </w:r>
          </w:p>
        </w:tc>
        <w:tc>
          <w:tcPr>
            <w:tcW w:w="567" w:type="dxa"/>
            <w:shd w:val="clear" w:color="auto" w:fill="auto"/>
            <w:noWrap/>
            <w:vAlign w:val="center"/>
            <w:hideMark/>
          </w:tcPr>
          <w:p w14:paraId="0F5D971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90" w:type="dxa"/>
            <w:shd w:val="clear" w:color="auto" w:fill="auto"/>
            <w:noWrap/>
            <w:vAlign w:val="center"/>
            <w:hideMark/>
          </w:tcPr>
          <w:p w14:paraId="14798B3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0420921090</w:t>
            </w:r>
          </w:p>
        </w:tc>
        <w:tc>
          <w:tcPr>
            <w:tcW w:w="458" w:type="dxa"/>
            <w:shd w:val="clear" w:color="auto" w:fill="auto"/>
            <w:noWrap/>
            <w:vAlign w:val="center"/>
            <w:hideMark/>
          </w:tcPr>
          <w:p w14:paraId="15DDC81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78520CC5"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Проведение ремонтных работ общего имущества муниципального жилищного фонда</w:t>
            </w:r>
          </w:p>
        </w:tc>
        <w:tc>
          <w:tcPr>
            <w:tcW w:w="1701" w:type="dxa"/>
            <w:shd w:val="clear" w:color="auto" w:fill="auto"/>
            <w:noWrap/>
            <w:vAlign w:val="center"/>
            <w:hideMark/>
          </w:tcPr>
          <w:p w14:paraId="7EC0C96A"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324,50000</w:t>
            </w:r>
          </w:p>
        </w:tc>
      </w:tr>
      <w:tr w:rsidR="00C82651" w:rsidRPr="00C90ED3" w14:paraId="62E4A73A" w14:textId="77777777" w:rsidTr="00B22664">
        <w:trPr>
          <w:cantSplit/>
          <w:trHeight w:val="153"/>
        </w:trPr>
        <w:tc>
          <w:tcPr>
            <w:tcW w:w="564" w:type="dxa"/>
            <w:shd w:val="clear" w:color="auto" w:fill="auto"/>
            <w:noWrap/>
            <w:vAlign w:val="center"/>
            <w:hideMark/>
          </w:tcPr>
          <w:p w14:paraId="0D9092E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408</w:t>
            </w:r>
          </w:p>
        </w:tc>
        <w:tc>
          <w:tcPr>
            <w:tcW w:w="567" w:type="dxa"/>
            <w:shd w:val="clear" w:color="auto" w:fill="auto"/>
            <w:noWrap/>
            <w:vAlign w:val="center"/>
            <w:hideMark/>
          </w:tcPr>
          <w:p w14:paraId="7E606E3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90" w:type="dxa"/>
            <w:shd w:val="clear" w:color="auto" w:fill="auto"/>
            <w:noWrap/>
            <w:vAlign w:val="center"/>
            <w:hideMark/>
          </w:tcPr>
          <w:p w14:paraId="547082E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0420921090</w:t>
            </w:r>
          </w:p>
        </w:tc>
        <w:tc>
          <w:tcPr>
            <w:tcW w:w="458" w:type="dxa"/>
            <w:shd w:val="clear" w:color="auto" w:fill="auto"/>
            <w:noWrap/>
            <w:vAlign w:val="center"/>
            <w:hideMark/>
          </w:tcPr>
          <w:p w14:paraId="7B5AB2C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340" w:type="dxa"/>
            <w:shd w:val="clear" w:color="auto" w:fill="auto"/>
            <w:hideMark/>
          </w:tcPr>
          <w:p w14:paraId="618A6F56"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16DE22AB"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324,50000</w:t>
            </w:r>
          </w:p>
        </w:tc>
      </w:tr>
      <w:tr w:rsidR="00C82651" w:rsidRPr="00C90ED3" w14:paraId="69904E7E" w14:textId="77777777" w:rsidTr="00B22664">
        <w:trPr>
          <w:cantSplit/>
          <w:trHeight w:val="58"/>
        </w:trPr>
        <w:tc>
          <w:tcPr>
            <w:tcW w:w="564" w:type="dxa"/>
            <w:shd w:val="clear" w:color="auto" w:fill="auto"/>
            <w:noWrap/>
            <w:vAlign w:val="center"/>
            <w:hideMark/>
          </w:tcPr>
          <w:p w14:paraId="78F0433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409</w:t>
            </w:r>
          </w:p>
        </w:tc>
        <w:tc>
          <w:tcPr>
            <w:tcW w:w="567" w:type="dxa"/>
            <w:shd w:val="clear" w:color="auto" w:fill="auto"/>
            <w:noWrap/>
            <w:vAlign w:val="center"/>
            <w:hideMark/>
          </w:tcPr>
          <w:p w14:paraId="3450A64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90" w:type="dxa"/>
            <w:shd w:val="clear" w:color="auto" w:fill="auto"/>
            <w:noWrap/>
            <w:vAlign w:val="center"/>
            <w:hideMark/>
          </w:tcPr>
          <w:p w14:paraId="1508865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0420921091</w:t>
            </w:r>
          </w:p>
        </w:tc>
        <w:tc>
          <w:tcPr>
            <w:tcW w:w="458" w:type="dxa"/>
            <w:shd w:val="clear" w:color="auto" w:fill="auto"/>
            <w:noWrap/>
            <w:vAlign w:val="center"/>
            <w:hideMark/>
          </w:tcPr>
          <w:p w14:paraId="0317153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2796D09B"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Выполнение работ по приведению к единому цветовому решению многоквартирных домов в г. Верхняя Пышма, расположенных по гостевому маршруту следования гостей XXXII Всемирной летней Универсиады 2023 года в г. Екатеринбурге</w:t>
            </w:r>
          </w:p>
        </w:tc>
        <w:tc>
          <w:tcPr>
            <w:tcW w:w="1701" w:type="dxa"/>
            <w:shd w:val="clear" w:color="auto" w:fill="auto"/>
            <w:noWrap/>
            <w:vAlign w:val="center"/>
            <w:hideMark/>
          </w:tcPr>
          <w:p w14:paraId="5FCD7F0F"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58 022,50960</w:t>
            </w:r>
          </w:p>
        </w:tc>
      </w:tr>
      <w:tr w:rsidR="00C82651" w:rsidRPr="00C90ED3" w14:paraId="444119CB" w14:textId="77777777" w:rsidTr="00B22664">
        <w:trPr>
          <w:cantSplit/>
          <w:trHeight w:val="58"/>
        </w:trPr>
        <w:tc>
          <w:tcPr>
            <w:tcW w:w="564" w:type="dxa"/>
            <w:shd w:val="clear" w:color="auto" w:fill="auto"/>
            <w:noWrap/>
            <w:vAlign w:val="center"/>
            <w:hideMark/>
          </w:tcPr>
          <w:p w14:paraId="6020352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567" w:type="dxa"/>
            <w:shd w:val="clear" w:color="auto" w:fill="auto"/>
            <w:noWrap/>
            <w:vAlign w:val="center"/>
            <w:hideMark/>
          </w:tcPr>
          <w:p w14:paraId="4EA3086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90" w:type="dxa"/>
            <w:shd w:val="clear" w:color="auto" w:fill="auto"/>
            <w:noWrap/>
            <w:vAlign w:val="center"/>
            <w:hideMark/>
          </w:tcPr>
          <w:p w14:paraId="5F865A5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0420921091</w:t>
            </w:r>
          </w:p>
        </w:tc>
        <w:tc>
          <w:tcPr>
            <w:tcW w:w="458" w:type="dxa"/>
            <w:shd w:val="clear" w:color="auto" w:fill="auto"/>
            <w:noWrap/>
            <w:vAlign w:val="center"/>
            <w:hideMark/>
          </w:tcPr>
          <w:p w14:paraId="4043BBC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340" w:type="dxa"/>
            <w:shd w:val="clear" w:color="auto" w:fill="auto"/>
            <w:hideMark/>
          </w:tcPr>
          <w:p w14:paraId="01879FC8"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4B097101"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58 022,50960</w:t>
            </w:r>
          </w:p>
        </w:tc>
      </w:tr>
      <w:tr w:rsidR="00C82651" w:rsidRPr="00C90ED3" w14:paraId="460C8155" w14:textId="77777777" w:rsidTr="00B22664">
        <w:trPr>
          <w:cantSplit/>
          <w:trHeight w:val="58"/>
        </w:trPr>
        <w:tc>
          <w:tcPr>
            <w:tcW w:w="564" w:type="dxa"/>
            <w:shd w:val="clear" w:color="auto" w:fill="auto"/>
            <w:noWrap/>
            <w:vAlign w:val="center"/>
            <w:hideMark/>
          </w:tcPr>
          <w:p w14:paraId="10874B4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411</w:t>
            </w:r>
          </w:p>
        </w:tc>
        <w:tc>
          <w:tcPr>
            <w:tcW w:w="567" w:type="dxa"/>
            <w:shd w:val="clear" w:color="auto" w:fill="auto"/>
            <w:noWrap/>
            <w:vAlign w:val="center"/>
            <w:hideMark/>
          </w:tcPr>
          <w:p w14:paraId="3160988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90" w:type="dxa"/>
            <w:shd w:val="clear" w:color="auto" w:fill="auto"/>
            <w:noWrap/>
            <w:vAlign w:val="center"/>
            <w:hideMark/>
          </w:tcPr>
          <w:p w14:paraId="61C908F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0421321170</w:t>
            </w:r>
          </w:p>
        </w:tc>
        <w:tc>
          <w:tcPr>
            <w:tcW w:w="458" w:type="dxa"/>
            <w:shd w:val="clear" w:color="auto" w:fill="auto"/>
            <w:noWrap/>
            <w:vAlign w:val="center"/>
            <w:hideMark/>
          </w:tcPr>
          <w:p w14:paraId="7869472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79DBFDE1"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Предоставление субсидии для поддержания в нормативном состоянии инженерно-коммунальных сетей на территории городского округа</w:t>
            </w:r>
          </w:p>
        </w:tc>
        <w:tc>
          <w:tcPr>
            <w:tcW w:w="1701" w:type="dxa"/>
            <w:shd w:val="clear" w:color="auto" w:fill="auto"/>
            <w:noWrap/>
            <w:vAlign w:val="center"/>
            <w:hideMark/>
          </w:tcPr>
          <w:p w14:paraId="07A7A909"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5 244,45751</w:t>
            </w:r>
          </w:p>
        </w:tc>
      </w:tr>
      <w:tr w:rsidR="00C82651" w:rsidRPr="00C90ED3" w14:paraId="634BF327" w14:textId="77777777" w:rsidTr="00B22664">
        <w:trPr>
          <w:cantSplit/>
          <w:trHeight w:val="58"/>
        </w:trPr>
        <w:tc>
          <w:tcPr>
            <w:tcW w:w="564" w:type="dxa"/>
            <w:shd w:val="clear" w:color="auto" w:fill="auto"/>
            <w:noWrap/>
            <w:vAlign w:val="center"/>
            <w:hideMark/>
          </w:tcPr>
          <w:p w14:paraId="68CA632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412</w:t>
            </w:r>
          </w:p>
        </w:tc>
        <w:tc>
          <w:tcPr>
            <w:tcW w:w="567" w:type="dxa"/>
            <w:shd w:val="clear" w:color="auto" w:fill="auto"/>
            <w:noWrap/>
            <w:vAlign w:val="center"/>
            <w:hideMark/>
          </w:tcPr>
          <w:p w14:paraId="374AE81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90" w:type="dxa"/>
            <w:shd w:val="clear" w:color="auto" w:fill="auto"/>
            <w:noWrap/>
            <w:vAlign w:val="center"/>
            <w:hideMark/>
          </w:tcPr>
          <w:p w14:paraId="4FB6D68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0421321170</w:t>
            </w:r>
          </w:p>
        </w:tc>
        <w:tc>
          <w:tcPr>
            <w:tcW w:w="458" w:type="dxa"/>
            <w:shd w:val="clear" w:color="auto" w:fill="auto"/>
            <w:noWrap/>
            <w:vAlign w:val="center"/>
            <w:hideMark/>
          </w:tcPr>
          <w:p w14:paraId="3450016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810</w:t>
            </w:r>
          </w:p>
        </w:tc>
        <w:tc>
          <w:tcPr>
            <w:tcW w:w="11340" w:type="dxa"/>
            <w:shd w:val="clear" w:color="auto" w:fill="auto"/>
            <w:hideMark/>
          </w:tcPr>
          <w:p w14:paraId="7C51E35D"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01" w:type="dxa"/>
            <w:shd w:val="clear" w:color="auto" w:fill="auto"/>
            <w:noWrap/>
            <w:vAlign w:val="center"/>
            <w:hideMark/>
          </w:tcPr>
          <w:p w14:paraId="6C8C7406"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5 244,45751</w:t>
            </w:r>
          </w:p>
        </w:tc>
      </w:tr>
      <w:tr w:rsidR="00C82651" w:rsidRPr="00C90ED3" w14:paraId="6F7D7F61" w14:textId="77777777" w:rsidTr="00B22664">
        <w:trPr>
          <w:cantSplit/>
          <w:trHeight w:val="58"/>
        </w:trPr>
        <w:tc>
          <w:tcPr>
            <w:tcW w:w="564" w:type="dxa"/>
            <w:shd w:val="clear" w:color="auto" w:fill="auto"/>
            <w:noWrap/>
            <w:vAlign w:val="center"/>
            <w:hideMark/>
          </w:tcPr>
          <w:p w14:paraId="73BC0B7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413</w:t>
            </w:r>
          </w:p>
        </w:tc>
        <w:tc>
          <w:tcPr>
            <w:tcW w:w="567" w:type="dxa"/>
            <w:shd w:val="clear" w:color="auto" w:fill="auto"/>
            <w:noWrap/>
            <w:vAlign w:val="center"/>
            <w:hideMark/>
          </w:tcPr>
          <w:p w14:paraId="100FB39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90" w:type="dxa"/>
            <w:shd w:val="clear" w:color="auto" w:fill="auto"/>
            <w:noWrap/>
            <w:vAlign w:val="center"/>
            <w:hideMark/>
          </w:tcPr>
          <w:p w14:paraId="45694A8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0421421180</w:t>
            </w:r>
          </w:p>
        </w:tc>
        <w:tc>
          <w:tcPr>
            <w:tcW w:w="458" w:type="dxa"/>
            <w:shd w:val="clear" w:color="auto" w:fill="auto"/>
            <w:noWrap/>
            <w:vAlign w:val="center"/>
            <w:hideMark/>
          </w:tcPr>
          <w:p w14:paraId="735DBA8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6DC95C1A"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Предоставление субсидии на содержание, обслуживание и ремонт сетей дождевой (ливневой) канализации городского округа Верхняя Пышма</w:t>
            </w:r>
          </w:p>
        </w:tc>
        <w:tc>
          <w:tcPr>
            <w:tcW w:w="1701" w:type="dxa"/>
            <w:shd w:val="clear" w:color="auto" w:fill="auto"/>
            <w:noWrap/>
            <w:vAlign w:val="center"/>
            <w:hideMark/>
          </w:tcPr>
          <w:p w14:paraId="60DF3EEA"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4 509,70000</w:t>
            </w:r>
          </w:p>
        </w:tc>
      </w:tr>
      <w:tr w:rsidR="00C82651" w:rsidRPr="00C90ED3" w14:paraId="4B0711B2" w14:textId="77777777" w:rsidTr="00B22664">
        <w:trPr>
          <w:cantSplit/>
          <w:trHeight w:val="58"/>
        </w:trPr>
        <w:tc>
          <w:tcPr>
            <w:tcW w:w="564" w:type="dxa"/>
            <w:shd w:val="clear" w:color="auto" w:fill="auto"/>
            <w:noWrap/>
            <w:vAlign w:val="center"/>
            <w:hideMark/>
          </w:tcPr>
          <w:p w14:paraId="3C8CAD6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414</w:t>
            </w:r>
          </w:p>
        </w:tc>
        <w:tc>
          <w:tcPr>
            <w:tcW w:w="567" w:type="dxa"/>
            <w:shd w:val="clear" w:color="auto" w:fill="auto"/>
            <w:noWrap/>
            <w:vAlign w:val="center"/>
            <w:hideMark/>
          </w:tcPr>
          <w:p w14:paraId="7BE59B0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90" w:type="dxa"/>
            <w:shd w:val="clear" w:color="auto" w:fill="auto"/>
            <w:noWrap/>
            <w:vAlign w:val="center"/>
            <w:hideMark/>
          </w:tcPr>
          <w:p w14:paraId="3279BF2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0421421180</w:t>
            </w:r>
          </w:p>
        </w:tc>
        <w:tc>
          <w:tcPr>
            <w:tcW w:w="458" w:type="dxa"/>
            <w:shd w:val="clear" w:color="auto" w:fill="auto"/>
            <w:noWrap/>
            <w:vAlign w:val="center"/>
            <w:hideMark/>
          </w:tcPr>
          <w:p w14:paraId="03A7F49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810</w:t>
            </w:r>
          </w:p>
        </w:tc>
        <w:tc>
          <w:tcPr>
            <w:tcW w:w="11340" w:type="dxa"/>
            <w:shd w:val="clear" w:color="auto" w:fill="auto"/>
            <w:hideMark/>
          </w:tcPr>
          <w:p w14:paraId="5D5F3D7D"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01" w:type="dxa"/>
            <w:shd w:val="clear" w:color="auto" w:fill="auto"/>
            <w:noWrap/>
            <w:vAlign w:val="center"/>
            <w:hideMark/>
          </w:tcPr>
          <w:p w14:paraId="29C6CF2F"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4 509,70000</w:t>
            </w:r>
          </w:p>
        </w:tc>
      </w:tr>
      <w:tr w:rsidR="00C82651" w:rsidRPr="00C90ED3" w14:paraId="4AD428DB" w14:textId="77777777" w:rsidTr="00B22664">
        <w:trPr>
          <w:cantSplit/>
          <w:trHeight w:val="58"/>
        </w:trPr>
        <w:tc>
          <w:tcPr>
            <w:tcW w:w="564" w:type="dxa"/>
            <w:shd w:val="clear" w:color="auto" w:fill="auto"/>
            <w:noWrap/>
            <w:vAlign w:val="center"/>
            <w:hideMark/>
          </w:tcPr>
          <w:p w14:paraId="693EA86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415</w:t>
            </w:r>
          </w:p>
        </w:tc>
        <w:tc>
          <w:tcPr>
            <w:tcW w:w="567" w:type="dxa"/>
            <w:shd w:val="clear" w:color="auto" w:fill="auto"/>
            <w:noWrap/>
            <w:vAlign w:val="center"/>
            <w:hideMark/>
          </w:tcPr>
          <w:p w14:paraId="23CFC0A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90" w:type="dxa"/>
            <w:shd w:val="clear" w:color="auto" w:fill="auto"/>
            <w:noWrap/>
            <w:vAlign w:val="center"/>
            <w:hideMark/>
          </w:tcPr>
          <w:p w14:paraId="741F825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0600000000</w:t>
            </w:r>
          </w:p>
        </w:tc>
        <w:tc>
          <w:tcPr>
            <w:tcW w:w="458" w:type="dxa"/>
            <w:shd w:val="clear" w:color="auto" w:fill="auto"/>
            <w:noWrap/>
            <w:vAlign w:val="center"/>
            <w:hideMark/>
          </w:tcPr>
          <w:p w14:paraId="77D8271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3A613F67"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«Реализация основных направлений муниципальной политики в строительном комплексе на территории городского округа Верхняя Пышма до 2027 года»</w:t>
            </w:r>
          </w:p>
        </w:tc>
        <w:tc>
          <w:tcPr>
            <w:tcW w:w="1701" w:type="dxa"/>
            <w:shd w:val="clear" w:color="auto" w:fill="auto"/>
            <w:noWrap/>
            <w:vAlign w:val="center"/>
            <w:hideMark/>
          </w:tcPr>
          <w:p w14:paraId="3FCA315A"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287 561,65581</w:t>
            </w:r>
          </w:p>
        </w:tc>
      </w:tr>
      <w:tr w:rsidR="00C82651" w:rsidRPr="00C90ED3" w14:paraId="7E796433" w14:textId="77777777" w:rsidTr="00B22664">
        <w:trPr>
          <w:cantSplit/>
          <w:trHeight w:val="58"/>
        </w:trPr>
        <w:tc>
          <w:tcPr>
            <w:tcW w:w="564" w:type="dxa"/>
            <w:shd w:val="clear" w:color="auto" w:fill="auto"/>
            <w:noWrap/>
            <w:vAlign w:val="center"/>
            <w:hideMark/>
          </w:tcPr>
          <w:p w14:paraId="4830274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416</w:t>
            </w:r>
          </w:p>
        </w:tc>
        <w:tc>
          <w:tcPr>
            <w:tcW w:w="567" w:type="dxa"/>
            <w:shd w:val="clear" w:color="auto" w:fill="auto"/>
            <w:noWrap/>
            <w:vAlign w:val="center"/>
            <w:hideMark/>
          </w:tcPr>
          <w:p w14:paraId="7A5EF6A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90" w:type="dxa"/>
            <w:shd w:val="clear" w:color="auto" w:fill="auto"/>
            <w:noWrap/>
            <w:vAlign w:val="center"/>
            <w:hideMark/>
          </w:tcPr>
          <w:p w14:paraId="282A33A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0620000000</w:t>
            </w:r>
          </w:p>
        </w:tc>
        <w:tc>
          <w:tcPr>
            <w:tcW w:w="458" w:type="dxa"/>
            <w:shd w:val="clear" w:color="auto" w:fill="auto"/>
            <w:noWrap/>
            <w:vAlign w:val="center"/>
            <w:hideMark/>
          </w:tcPr>
          <w:p w14:paraId="760D2BD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7256E510"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«Улучшение жилищных условий граждан, проживающих на территории городского округа Верхняя Пышма до 2027 года»</w:t>
            </w:r>
          </w:p>
        </w:tc>
        <w:tc>
          <w:tcPr>
            <w:tcW w:w="1701" w:type="dxa"/>
            <w:shd w:val="clear" w:color="auto" w:fill="auto"/>
            <w:noWrap/>
            <w:vAlign w:val="center"/>
            <w:hideMark/>
          </w:tcPr>
          <w:p w14:paraId="0A9E85A3"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287 561,65581</w:t>
            </w:r>
          </w:p>
        </w:tc>
      </w:tr>
      <w:tr w:rsidR="00C82651" w:rsidRPr="00C90ED3" w14:paraId="2F430FA8" w14:textId="77777777" w:rsidTr="00B22664">
        <w:trPr>
          <w:cantSplit/>
          <w:trHeight w:val="190"/>
        </w:trPr>
        <w:tc>
          <w:tcPr>
            <w:tcW w:w="564" w:type="dxa"/>
            <w:shd w:val="clear" w:color="auto" w:fill="auto"/>
            <w:noWrap/>
            <w:vAlign w:val="center"/>
            <w:hideMark/>
          </w:tcPr>
          <w:p w14:paraId="1205FC4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417</w:t>
            </w:r>
          </w:p>
        </w:tc>
        <w:tc>
          <w:tcPr>
            <w:tcW w:w="567" w:type="dxa"/>
            <w:shd w:val="clear" w:color="auto" w:fill="auto"/>
            <w:noWrap/>
            <w:vAlign w:val="center"/>
            <w:hideMark/>
          </w:tcPr>
          <w:p w14:paraId="0AAB09A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90" w:type="dxa"/>
            <w:shd w:val="clear" w:color="auto" w:fill="auto"/>
            <w:noWrap/>
            <w:vAlign w:val="center"/>
            <w:hideMark/>
          </w:tcPr>
          <w:p w14:paraId="5E9F174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0620921220</w:t>
            </w:r>
          </w:p>
        </w:tc>
        <w:tc>
          <w:tcPr>
            <w:tcW w:w="458" w:type="dxa"/>
            <w:shd w:val="clear" w:color="auto" w:fill="auto"/>
            <w:noWrap/>
            <w:vAlign w:val="center"/>
            <w:hideMark/>
          </w:tcPr>
          <w:p w14:paraId="184DBC9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7947C71C"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жилыми помещениями граждан, нуждающихся в улучшении жилищных условий</w:t>
            </w:r>
          </w:p>
        </w:tc>
        <w:tc>
          <w:tcPr>
            <w:tcW w:w="1701" w:type="dxa"/>
            <w:shd w:val="clear" w:color="auto" w:fill="auto"/>
            <w:noWrap/>
            <w:vAlign w:val="center"/>
            <w:hideMark/>
          </w:tcPr>
          <w:p w14:paraId="51AE8577"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31 441,21329</w:t>
            </w:r>
          </w:p>
        </w:tc>
      </w:tr>
      <w:tr w:rsidR="00C82651" w:rsidRPr="00C90ED3" w14:paraId="4F313CE3" w14:textId="77777777" w:rsidTr="00B22664">
        <w:trPr>
          <w:cantSplit/>
          <w:trHeight w:val="58"/>
        </w:trPr>
        <w:tc>
          <w:tcPr>
            <w:tcW w:w="564" w:type="dxa"/>
            <w:shd w:val="clear" w:color="auto" w:fill="auto"/>
            <w:noWrap/>
            <w:vAlign w:val="center"/>
            <w:hideMark/>
          </w:tcPr>
          <w:p w14:paraId="3ABC695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418</w:t>
            </w:r>
          </w:p>
        </w:tc>
        <w:tc>
          <w:tcPr>
            <w:tcW w:w="567" w:type="dxa"/>
            <w:shd w:val="clear" w:color="auto" w:fill="auto"/>
            <w:noWrap/>
            <w:vAlign w:val="center"/>
            <w:hideMark/>
          </w:tcPr>
          <w:p w14:paraId="6920EE4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90" w:type="dxa"/>
            <w:shd w:val="clear" w:color="auto" w:fill="auto"/>
            <w:noWrap/>
            <w:vAlign w:val="center"/>
            <w:hideMark/>
          </w:tcPr>
          <w:p w14:paraId="2F61762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0620921220</w:t>
            </w:r>
          </w:p>
        </w:tc>
        <w:tc>
          <w:tcPr>
            <w:tcW w:w="458" w:type="dxa"/>
            <w:shd w:val="clear" w:color="auto" w:fill="auto"/>
            <w:noWrap/>
            <w:vAlign w:val="center"/>
            <w:hideMark/>
          </w:tcPr>
          <w:p w14:paraId="48FD982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1340" w:type="dxa"/>
            <w:shd w:val="clear" w:color="auto" w:fill="auto"/>
            <w:hideMark/>
          </w:tcPr>
          <w:p w14:paraId="43C29A35"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701" w:type="dxa"/>
            <w:shd w:val="clear" w:color="auto" w:fill="auto"/>
            <w:noWrap/>
            <w:vAlign w:val="center"/>
            <w:hideMark/>
          </w:tcPr>
          <w:p w14:paraId="1BA2CA22"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31 441,21329</w:t>
            </w:r>
          </w:p>
        </w:tc>
      </w:tr>
      <w:tr w:rsidR="00C82651" w:rsidRPr="00C90ED3" w14:paraId="536C2157" w14:textId="77777777" w:rsidTr="00B22664">
        <w:trPr>
          <w:cantSplit/>
          <w:trHeight w:val="70"/>
        </w:trPr>
        <w:tc>
          <w:tcPr>
            <w:tcW w:w="564" w:type="dxa"/>
            <w:shd w:val="clear" w:color="auto" w:fill="auto"/>
            <w:noWrap/>
            <w:vAlign w:val="center"/>
            <w:hideMark/>
          </w:tcPr>
          <w:p w14:paraId="2EF9B5B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419</w:t>
            </w:r>
          </w:p>
        </w:tc>
        <w:tc>
          <w:tcPr>
            <w:tcW w:w="567" w:type="dxa"/>
            <w:shd w:val="clear" w:color="auto" w:fill="auto"/>
            <w:noWrap/>
            <w:vAlign w:val="center"/>
            <w:hideMark/>
          </w:tcPr>
          <w:p w14:paraId="3CBC305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90" w:type="dxa"/>
            <w:shd w:val="clear" w:color="auto" w:fill="auto"/>
            <w:noWrap/>
            <w:vAlign w:val="center"/>
            <w:hideMark/>
          </w:tcPr>
          <w:p w14:paraId="1A97B98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0621121240</w:t>
            </w:r>
          </w:p>
        </w:tc>
        <w:tc>
          <w:tcPr>
            <w:tcW w:w="458" w:type="dxa"/>
            <w:shd w:val="clear" w:color="auto" w:fill="auto"/>
            <w:noWrap/>
            <w:vAlign w:val="center"/>
            <w:hideMark/>
          </w:tcPr>
          <w:p w14:paraId="49B41DF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1DED9A78"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Переселение граждан из аварийного жилищного фонда из многоквартирных жилых домов, не вошедших в региональную адресную программу</w:t>
            </w:r>
          </w:p>
        </w:tc>
        <w:tc>
          <w:tcPr>
            <w:tcW w:w="1701" w:type="dxa"/>
            <w:shd w:val="clear" w:color="auto" w:fill="auto"/>
            <w:noWrap/>
            <w:vAlign w:val="center"/>
            <w:hideMark/>
          </w:tcPr>
          <w:p w14:paraId="3F4BA0FF"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81 140,75278</w:t>
            </w:r>
          </w:p>
        </w:tc>
      </w:tr>
      <w:tr w:rsidR="00C82651" w:rsidRPr="00C90ED3" w14:paraId="28083251" w14:textId="77777777" w:rsidTr="00B22664">
        <w:trPr>
          <w:cantSplit/>
          <w:trHeight w:val="58"/>
        </w:trPr>
        <w:tc>
          <w:tcPr>
            <w:tcW w:w="564" w:type="dxa"/>
            <w:shd w:val="clear" w:color="auto" w:fill="auto"/>
            <w:noWrap/>
            <w:vAlign w:val="center"/>
            <w:hideMark/>
          </w:tcPr>
          <w:p w14:paraId="7647E41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420</w:t>
            </w:r>
          </w:p>
        </w:tc>
        <w:tc>
          <w:tcPr>
            <w:tcW w:w="567" w:type="dxa"/>
            <w:shd w:val="clear" w:color="auto" w:fill="auto"/>
            <w:noWrap/>
            <w:vAlign w:val="center"/>
            <w:hideMark/>
          </w:tcPr>
          <w:p w14:paraId="3F0720C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90" w:type="dxa"/>
            <w:shd w:val="clear" w:color="auto" w:fill="auto"/>
            <w:noWrap/>
            <w:vAlign w:val="center"/>
            <w:hideMark/>
          </w:tcPr>
          <w:p w14:paraId="0F80351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0621121240</w:t>
            </w:r>
          </w:p>
        </w:tc>
        <w:tc>
          <w:tcPr>
            <w:tcW w:w="458" w:type="dxa"/>
            <w:shd w:val="clear" w:color="auto" w:fill="auto"/>
            <w:noWrap/>
            <w:vAlign w:val="center"/>
            <w:hideMark/>
          </w:tcPr>
          <w:p w14:paraId="4481E7A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1340" w:type="dxa"/>
            <w:shd w:val="clear" w:color="auto" w:fill="auto"/>
            <w:hideMark/>
          </w:tcPr>
          <w:p w14:paraId="46A00CBD"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701" w:type="dxa"/>
            <w:shd w:val="clear" w:color="auto" w:fill="auto"/>
            <w:noWrap/>
            <w:vAlign w:val="center"/>
            <w:hideMark/>
          </w:tcPr>
          <w:p w14:paraId="0515952A"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11 472,40000</w:t>
            </w:r>
          </w:p>
        </w:tc>
      </w:tr>
      <w:tr w:rsidR="00C82651" w:rsidRPr="00C90ED3" w14:paraId="559B107F" w14:textId="77777777" w:rsidTr="00B22664">
        <w:trPr>
          <w:cantSplit/>
          <w:trHeight w:val="169"/>
        </w:trPr>
        <w:tc>
          <w:tcPr>
            <w:tcW w:w="564" w:type="dxa"/>
            <w:shd w:val="clear" w:color="auto" w:fill="auto"/>
            <w:noWrap/>
            <w:vAlign w:val="center"/>
            <w:hideMark/>
          </w:tcPr>
          <w:p w14:paraId="5D7F20E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421</w:t>
            </w:r>
          </w:p>
        </w:tc>
        <w:tc>
          <w:tcPr>
            <w:tcW w:w="567" w:type="dxa"/>
            <w:shd w:val="clear" w:color="auto" w:fill="auto"/>
            <w:noWrap/>
            <w:vAlign w:val="center"/>
            <w:hideMark/>
          </w:tcPr>
          <w:p w14:paraId="711DD85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90" w:type="dxa"/>
            <w:shd w:val="clear" w:color="auto" w:fill="auto"/>
            <w:noWrap/>
            <w:vAlign w:val="center"/>
            <w:hideMark/>
          </w:tcPr>
          <w:p w14:paraId="21026C8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0621121240</w:t>
            </w:r>
          </w:p>
        </w:tc>
        <w:tc>
          <w:tcPr>
            <w:tcW w:w="458" w:type="dxa"/>
            <w:shd w:val="clear" w:color="auto" w:fill="auto"/>
            <w:noWrap/>
            <w:vAlign w:val="center"/>
            <w:hideMark/>
          </w:tcPr>
          <w:p w14:paraId="750B7EB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830</w:t>
            </w:r>
          </w:p>
        </w:tc>
        <w:tc>
          <w:tcPr>
            <w:tcW w:w="11340" w:type="dxa"/>
            <w:shd w:val="clear" w:color="auto" w:fill="auto"/>
            <w:hideMark/>
          </w:tcPr>
          <w:p w14:paraId="550836D9"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Исполнение судебных актов</w:t>
            </w:r>
          </w:p>
        </w:tc>
        <w:tc>
          <w:tcPr>
            <w:tcW w:w="1701" w:type="dxa"/>
            <w:shd w:val="clear" w:color="auto" w:fill="auto"/>
            <w:noWrap/>
            <w:vAlign w:val="center"/>
            <w:hideMark/>
          </w:tcPr>
          <w:p w14:paraId="372D0810"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120,00000</w:t>
            </w:r>
          </w:p>
        </w:tc>
      </w:tr>
      <w:tr w:rsidR="00C82651" w:rsidRPr="00C90ED3" w14:paraId="397B3DDE" w14:textId="77777777" w:rsidTr="00B22664">
        <w:trPr>
          <w:cantSplit/>
          <w:trHeight w:val="70"/>
        </w:trPr>
        <w:tc>
          <w:tcPr>
            <w:tcW w:w="564" w:type="dxa"/>
            <w:shd w:val="clear" w:color="auto" w:fill="auto"/>
            <w:noWrap/>
            <w:vAlign w:val="center"/>
            <w:hideMark/>
          </w:tcPr>
          <w:p w14:paraId="38D4CB4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422</w:t>
            </w:r>
          </w:p>
        </w:tc>
        <w:tc>
          <w:tcPr>
            <w:tcW w:w="567" w:type="dxa"/>
            <w:shd w:val="clear" w:color="auto" w:fill="auto"/>
            <w:noWrap/>
            <w:vAlign w:val="center"/>
            <w:hideMark/>
          </w:tcPr>
          <w:p w14:paraId="568829C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90" w:type="dxa"/>
            <w:shd w:val="clear" w:color="auto" w:fill="auto"/>
            <w:noWrap/>
            <w:vAlign w:val="center"/>
            <w:hideMark/>
          </w:tcPr>
          <w:p w14:paraId="40B7AB3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0621121240</w:t>
            </w:r>
          </w:p>
        </w:tc>
        <w:tc>
          <w:tcPr>
            <w:tcW w:w="458" w:type="dxa"/>
            <w:shd w:val="clear" w:color="auto" w:fill="auto"/>
            <w:noWrap/>
            <w:vAlign w:val="center"/>
            <w:hideMark/>
          </w:tcPr>
          <w:p w14:paraId="612FEA0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850</w:t>
            </w:r>
          </w:p>
        </w:tc>
        <w:tc>
          <w:tcPr>
            <w:tcW w:w="11340" w:type="dxa"/>
            <w:shd w:val="clear" w:color="auto" w:fill="auto"/>
            <w:hideMark/>
          </w:tcPr>
          <w:p w14:paraId="06318C86"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Уплата налогов, сборов и иных платежей</w:t>
            </w:r>
          </w:p>
        </w:tc>
        <w:tc>
          <w:tcPr>
            <w:tcW w:w="1701" w:type="dxa"/>
            <w:shd w:val="clear" w:color="auto" w:fill="auto"/>
            <w:noWrap/>
            <w:vAlign w:val="center"/>
            <w:hideMark/>
          </w:tcPr>
          <w:p w14:paraId="35E8A7D4"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69 548,35278</w:t>
            </w:r>
          </w:p>
        </w:tc>
      </w:tr>
      <w:tr w:rsidR="00C82651" w:rsidRPr="00C90ED3" w14:paraId="338BBDAD" w14:textId="77777777" w:rsidTr="00B22664">
        <w:trPr>
          <w:cantSplit/>
          <w:trHeight w:val="58"/>
        </w:trPr>
        <w:tc>
          <w:tcPr>
            <w:tcW w:w="564" w:type="dxa"/>
            <w:shd w:val="clear" w:color="auto" w:fill="auto"/>
            <w:noWrap/>
            <w:vAlign w:val="center"/>
            <w:hideMark/>
          </w:tcPr>
          <w:p w14:paraId="48013CE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423</w:t>
            </w:r>
          </w:p>
        </w:tc>
        <w:tc>
          <w:tcPr>
            <w:tcW w:w="567" w:type="dxa"/>
            <w:shd w:val="clear" w:color="auto" w:fill="auto"/>
            <w:noWrap/>
            <w:vAlign w:val="center"/>
            <w:hideMark/>
          </w:tcPr>
          <w:p w14:paraId="728B0A5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90" w:type="dxa"/>
            <w:shd w:val="clear" w:color="auto" w:fill="auto"/>
            <w:noWrap/>
            <w:vAlign w:val="center"/>
            <w:hideMark/>
          </w:tcPr>
          <w:p w14:paraId="5B17A46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062F367483</w:t>
            </w:r>
          </w:p>
        </w:tc>
        <w:tc>
          <w:tcPr>
            <w:tcW w:w="458" w:type="dxa"/>
            <w:shd w:val="clear" w:color="auto" w:fill="auto"/>
            <w:noWrap/>
            <w:vAlign w:val="center"/>
            <w:hideMark/>
          </w:tcPr>
          <w:p w14:paraId="350C1C7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2CAC57B9"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Переселение граждан из аварийного жилищного фонда за счет средств, поступивших от публично-правовой компании «Фонд развития территорий»</w:t>
            </w:r>
          </w:p>
        </w:tc>
        <w:tc>
          <w:tcPr>
            <w:tcW w:w="1701" w:type="dxa"/>
            <w:shd w:val="clear" w:color="auto" w:fill="auto"/>
            <w:noWrap/>
            <w:vAlign w:val="center"/>
            <w:hideMark/>
          </w:tcPr>
          <w:p w14:paraId="6AAE15EB"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161 365,19719</w:t>
            </w:r>
          </w:p>
        </w:tc>
      </w:tr>
      <w:tr w:rsidR="00C82651" w:rsidRPr="00C90ED3" w14:paraId="4DC2CF12" w14:textId="77777777" w:rsidTr="00B22664">
        <w:trPr>
          <w:cantSplit/>
          <w:trHeight w:val="58"/>
        </w:trPr>
        <w:tc>
          <w:tcPr>
            <w:tcW w:w="564" w:type="dxa"/>
            <w:shd w:val="clear" w:color="auto" w:fill="auto"/>
            <w:noWrap/>
            <w:vAlign w:val="center"/>
            <w:hideMark/>
          </w:tcPr>
          <w:p w14:paraId="12F85F8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424</w:t>
            </w:r>
          </w:p>
        </w:tc>
        <w:tc>
          <w:tcPr>
            <w:tcW w:w="567" w:type="dxa"/>
            <w:shd w:val="clear" w:color="auto" w:fill="auto"/>
            <w:noWrap/>
            <w:vAlign w:val="center"/>
            <w:hideMark/>
          </w:tcPr>
          <w:p w14:paraId="5D74A08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90" w:type="dxa"/>
            <w:shd w:val="clear" w:color="auto" w:fill="auto"/>
            <w:noWrap/>
            <w:vAlign w:val="center"/>
            <w:hideMark/>
          </w:tcPr>
          <w:p w14:paraId="5E3FD5A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062F367483</w:t>
            </w:r>
          </w:p>
        </w:tc>
        <w:tc>
          <w:tcPr>
            <w:tcW w:w="458" w:type="dxa"/>
            <w:shd w:val="clear" w:color="auto" w:fill="auto"/>
            <w:noWrap/>
            <w:vAlign w:val="center"/>
            <w:hideMark/>
          </w:tcPr>
          <w:p w14:paraId="51F53E3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1340" w:type="dxa"/>
            <w:shd w:val="clear" w:color="auto" w:fill="auto"/>
            <w:hideMark/>
          </w:tcPr>
          <w:p w14:paraId="486195AF"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701" w:type="dxa"/>
            <w:shd w:val="clear" w:color="auto" w:fill="auto"/>
            <w:noWrap/>
            <w:vAlign w:val="center"/>
            <w:hideMark/>
          </w:tcPr>
          <w:p w14:paraId="62B82726"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63 578,27169</w:t>
            </w:r>
          </w:p>
        </w:tc>
      </w:tr>
      <w:tr w:rsidR="00C82651" w:rsidRPr="00C90ED3" w14:paraId="1502B2C4" w14:textId="77777777" w:rsidTr="00B22664">
        <w:trPr>
          <w:cantSplit/>
          <w:trHeight w:val="58"/>
        </w:trPr>
        <w:tc>
          <w:tcPr>
            <w:tcW w:w="564" w:type="dxa"/>
            <w:shd w:val="clear" w:color="auto" w:fill="auto"/>
            <w:noWrap/>
            <w:vAlign w:val="center"/>
            <w:hideMark/>
          </w:tcPr>
          <w:p w14:paraId="458EBF7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425</w:t>
            </w:r>
          </w:p>
        </w:tc>
        <w:tc>
          <w:tcPr>
            <w:tcW w:w="567" w:type="dxa"/>
            <w:shd w:val="clear" w:color="auto" w:fill="auto"/>
            <w:noWrap/>
            <w:vAlign w:val="center"/>
            <w:hideMark/>
          </w:tcPr>
          <w:p w14:paraId="10539DC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90" w:type="dxa"/>
            <w:shd w:val="clear" w:color="auto" w:fill="auto"/>
            <w:noWrap/>
            <w:vAlign w:val="center"/>
            <w:hideMark/>
          </w:tcPr>
          <w:p w14:paraId="72D8D6E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062F367483</w:t>
            </w:r>
          </w:p>
        </w:tc>
        <w:tc>
          <w:tcPr>
            <w:tcW w:w="458" w:type="dxa"/>
            <w:shd w:val="clear" w:color="auto" w:fill="auto"/>
            <w:noWrap/>
            <w:vAlign w:val="center"/>
            <w:hideMark/>
          </w:tcPr>
          <w:p w14:paraId="03BA10B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850</w:t>
            </w:r>
          </w:p>
        </w:tc>
        <w:tc>
          <w:tcPr>
            <w:tcW w:w="11340" w:type="dxa"/>
            <w:shd w:val="clear" w:color="auto" w:fill="auto"/>
            <w:hideMark/>
          </w:tcPr>
          <w:p w14:paraId="141F6B56"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Уплата налогов, сборов и иных платежей</w:t>
            </w:r>
          </w:p>
        </w:tc>
        <w:tc>
          <w:tcPr>
            <w:tcW w:w="1701" w:type="dxa"/>
            <w:shd w:val="clear" w:color="auto" w:fill="auto"/>
            <w:noWrap/>
            <w:vAlign w:val="center"/>
            <w:hideMark/>
          </w:tcPr>
          <w:p w14:paraId="14658096"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97 786,92550</w:t>
            </w:r>
          </w:p>
        </w:tc>
      </w:tr>
      <w:tr w:rsidR="00C82651" w:rsidRPr="00C90ED3" w14:paraId="5EC8F591" w14:textId="77777777" w:rsidTr="00B22664">
        <w:trPr>
          <w:cantSplit/>
          <w:trHeight w:val="63"/>
        </w:trPr>
        <w:tc>
          <w:tcPr>
            <w:tcW w:w="564" w:type="dxa"/>
            <w:shd w:val="clear" w:color="auto" w:fill="auto"/>
            <w:noWrap/>
            <w:vAlign w:val="center"/>
            <w:hideMark/>
          </w:tcPr>
          <w:p w14:paraId="2390CC7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426</w:t>
            </w:r>
          </w:p>
        </w:tc>
        <w:tc>
          <w:tcPr>
            <w:tcW w:w="567" w:type="dxa"/>
            <w:shd w:val="clear" w:color="auto" w:fill="auto"/>
            <w:noWrap/>
            <w:vAlign w:val="center"/>
            <w:hideMark/>
          </w:tcPr>
          <w:p w14:paraId="0501B59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90" w:type="dxa"/>
            <w:shd w:val="clear" w:color="auto" w:fill="auto"/>
            <w:noWrap/>
            <w:vAlign w:val="center"/>
            <w:hideMark/>
          </w:tcPr>
          <w:p w14:paraId="2DA06E6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062F367484</w:t>
            </w:r>
          </w:p>
        </w:tc>
        <w:tc>
          <w:tcPr>
            <w:tcW w:w="458" w:type="dxa"/>
            <w:shd w:val="clear" w:color="auto" w:fill="auto"/>
            <w:noWrap/>
            <w:vAlign w:val="center"/>
            <w:hideMark/>
          </w:tcPr>
          <w:p w14:paraId="7EB8F5C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18B9DD9D"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Переселение граждан из аварийного жилищного фонда</w:t>
            </w:r>
          </w:p>
        </w:tc>
        <w:tc>
          <w:tcPr>
            <w:tcW w:w="1701" w:type="dxa"/>
            <w:shd w:val="clear" w:color="auto" w:fill="auto"/>
            <w:noWrap/>
            <w:vAlign w:val="center"/>
            <w:hideMark/>
          </w:tcPr>
          <w:p w14:paraId="2D778F80"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8 639,36332</w:t>
            </w:r>
          </w:p>
        </w:tc>
      </w:tr>
      <w:tr w:rsidR="00C82651" w:rsidRPr="00C90ED3" w14:paraId="09527540" w14:textId="77777777" w:rsidTr="00B22664">
        <w:trPr>
          <w:cantSplit/>
          <w:trHeight w:val="58"/>
        </w:trPr>
        <w:tc>
          <w:tcPr>
            <w:tcW w:w="564" w:type="dxa"/>
            <w:shd w:val="clear" w:color="auto" w:fill="auto"/>
            <w:noWrap/>
            <w:vAlign w:val="center"/>
            <w:hideMark/>
          </w:tcPr>
          <w:p w14:paraId="5E81B43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427</w:t>
            </w:r>
          </w:p>
        </w:tc>
        <w:tc>
          <w:tcPr>
            <w:tcW w:w="567" w:type="dxa"/>
            <w:shd w:val="clear" w:color="auto" w:fill="auto"/>
            <w:noWrap/>
            <w:vAlign w:val="center"/>
            <w:hideMark/>
          </w:tcPr>
          <w:p w14:paraId="30EC459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90" w:type="dxa"/>
            <w:shd w:val="clear" w:color="auto" w:fill="auto"/>
            <w:noWrap/>
            <w:vAlign w:val="center"/>
            <w:hideMark/>
          </w:tcPr>
          <w:p w14:paraId="7336FCA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062F367484</w:t>
            </w:r>
          </w:p>
        </w:tc>
        <w:tc>
          <w:tcPr>
            <w:tcW w:w="458" w:type="dxa"/>
            <w:shd w:val="clear" w:color="auto" w:fill="auto"/>
            <w:noWrap/>
            <w:vAlign w:val="center"/>
            <w:hideMark/>
          </w:tcPr>
          <w:p w14:paraId="1F88BA5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1340" w:type="dxa"/>
            <w:shd w:val="clear" w:color="auto" w:fill="auto"/>
            <w:hideMark/>
          </w:tcPr>
          <w:p w14:paraId="5B6068E6"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701" w:type="dxa"/>
            <w:shd w:val="clear" w:color="auto" w:fill="auto"/>
            <w:noWrap/>
            <w:vAlign w:val="center"/>
            <w:hideMark/>
          </w:tcPr>
          <w:p w14:paraId="1CA53798"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2 782,14232</w:t>
            </w:r>
          </w:p>
        </w:tc>
      </w:tr>
      <w:tr w:rsidR="00C82651" w:rsidRPr="00C90ED3" w14:paraId="28A7C0F9" w14:textId="77777777" w:rsidTr="00B22664">
        <w:trPr>
          <w:cantSplit/>
          <w:trHeight w:val="58"/>
        </w:trPr>
        <w:tc>
          <w:tcPr>
            <w:tcW w:w="564" w:type="dxa"/>
            <w:shd w:val="clear" w:color="auto" w:fill="auto"/>
            <w:noWrap/>
            <w:vAlign w:val="center"/>
            <w:hideMark/>
          </w:tcPr>
          <w:p w14:paraId="3B68C01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428</w:t>
            </w:r>
          </w:p>
        </w:tc>
        <w:tc>
          <w:tcPr>
            <w:tcW w:w="567" w:type="dxa"/>
            <w:shd w:val="clear" w:color="auto" w:fill="auto"/>
            <w:noWrap/>
            <w:vAlign w:val="center"/>
            <w:hideMark/>
          </w:tcPr>
          <w:p w14:paraId="3C9EE44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90" w:type="dxa"/>
            <w:shd w:val="clear" w:color="auto" w:fill="auto"/>
            <w:noWrap/>
            <w:vAlign w:val="center"/>
            <w:hideMark/>
          </w:tcPr>
          <w:p w14:paraId="36A8B6D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062F367484</w:t>
            </w:r>
          </w:p>
        </w:tc>
        <w:tc>
          <w:tcPr>
            <w:tcW w:w="458" w:type="dxa"/>
            <w:shd w:val="clear" w:color="auto" w:fill="auto"/>
            <w:noWrap/>
            <w:vAlign w:val="center"/>
            <w:hideMark/>
          </w:tcPr>
          <w:p w14:paraId="017BF6C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850</w:t>
            </w:r>
          </w:p>
        </w:tc>
        <w:tc>
          <w:tcPr>
            <w:tcW w:w="11340" w:type="dxa"/>
            <w:shd w:val="clear" w:color="auto" w:fill="auto"/>
            <w:hideMark/>
          </w:tcPr>
          <w:p w14:paraId="0BB8115C"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Уплата налогов, сборов и иных платежей</w:t>
            </w:r>
          </w:p>
        </w:tc>
        <w:tc>
          <w:tcPr>
            <w:tcW w:w="1701" w:type="dxa"/>
            <w:shd w:val="clear" w:color="auto" w:fill="auto"/>
            <w:noWrap/>
            <w:vAlign w:val="center"/>
            <w:hideMark/>
          </w:tcPr>
          <w:p w14:paraId="2F7EA5B4"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5 857,22100</w:t>
            </w:r>
          </w:p>
        </w:tc>
      </w:tr>
      <w:tr w:rsidR="00C82651" w:rsidRPr="00C90ED3" w14:paraId="07DFCDD1" w14:textId="77777777" w:rsidTr="00B22664">
        <w:trPr>
          <w:cantSplit/>
          <w:trHeight w:val="58"/>
        </w:trPr>
        <w:tc>
          <w:tcPr>
            <w:tcW w:w="564" w:type="dxa"/>
            <w:shd w:val="clear" w:color="auto" w:fill="auto"/>
            <w:noWrap/>
            <w:vAlign w:val="center"/>
            <w:hideMark/>
          </w:tcPr>
          <w:p w14:paraId="46A2D2B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429</w:t>
            </w:r>
          </w:p>
        </w:tc>
        <w:tc>
          <w:tcPr>
            <w:tcW w:w="567" w:type="dxa"/>
            <w:shd w:val="clear" w:color="auto" w:fill="auto"/>
            <w:noWrap/>
            <w:vAlign w:val="center"/>
            <w:hideMark/>
          </w:tcPr>
          <w:p w14:paraId="6F7B2FF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90" w:type="dxa"/>
            <w:shd w:val="clear" w:color="auto" w:fill="auto"/>
            <w:noWrap/>
            <w:vAlign w:val="center"/>
            <w:hideMark/>
          </w:tcPr>
          <w:p w14:paraId="63EB87E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062F36748S</w:t>
            </w:r>
          </w:p>
        </w:tc>
        <w:tc>
          <w:tcPr>
            <w:tcW w:w="458" w:type="dxa"/>
            <w:shd w:val="clear" w:color="auto" w:fill="auto"/>
            <w:noWrap/>
            <w:vAlign w:val="center"/>
            <w:hideMark/>
          </w:tcPr>
          <w:p w14:paraId="5DC9378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0B641FFF"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Переселение граждан из аварийного жилищного фонда</w:t>
            </w:r>
          </w:p>
        </w:tc>
        <w:tc>
          <w:tcPr>
            <w:tcW w:w="1701" w:type="dxa"/>
            <w:shd w:val="clear" w:color="auto" w:fill="auto"/>
            <w:noWrap/>
            <w:vAlign w:val="center"/>
            <w:hideMark/>
          </w:tcPr>
          <w:p w14:paraId="1B2C26F9"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4 975,12923</w:t>
            </w:r>
          </w:p>
        </w:tc>
      </w:tr>
      <w:tr w:rsidR="00C82651" w:rsidRPr="00C90ED3" w14:paraId="2F37003E" w14:textId="77777777" w:rsidTr="00B22664">
        <w:trPr>
          <w:cantSplit/>
          <w:trHeight w:val="58"/>
        </w:trPr>
        <w:tc>
          <w:tcPr>
            <w:tcW w:w="564" w:type="dxa"/>
            <w:shd w:val="clear" w:color="auto" w:fill="auto"/>
            <w:noWrap/>
            <w:vAlign w:val="center"/>
            <w:hideMark/>
          </w:tcPr>
          <w:p w14:paraId="2FE7769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430</w:t>
            </w:r>
          </w:p>
        </w:tc>
        <w:tc>
          <w:tcPr>
            <w:tcW w:w="567" w:type="dxa"/>
            <w:shd w:val="clear" w:color="auto" w:fill="auto"/>
            <w:noWrap/>
            <w:vAlign w:val="center"/>
            <w:hideMark/>
          </w:tcPr>
          <w:p w14:paraId="5DBE148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90" w:type="dxa"/>
            <w:shd w:val="clear" w:color="auto" w:fill="auto"/>
            <w:noWrap/>
            <w:vAlign w:val="center"/>
            <w:hideMark/>
          </w:tcPr>
          <w:p w14:paraId="6026D21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062F36748S</w:t>
            </w:r>
          </w:p>
        </w:tc>
        <w:tc>
          <w:tcPr>
            <w:tcW w:w="458" w:type="dxa"/>
            <w:shd w:val="clear" w:color="auto" w:fill="auto"/>
            <w:noWrap/>
            <w:vAlign w:val="center"/>
            <w:hideMark/>
          </w:tcPr>
          <w:p w14:paraId="4C57968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1340" w:type="dxa"/>
            <w:shd w:val="clear" w:color="auto" w:fill="auto"/>
            <w:hideMark/>
          </w:tcPr>
          <w:p w14:paraId="57367369"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701" w:type="dxa"/>
            <w:shd w:val="clear" w:color="auto" w:fill="auto"/>
            <w:noWrap/>
            <w:vAlign w:val="center"/>
            <w:hideMark/>
          </w:tcPr>
          <w:p w14:paraId="5EF67017"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23,79650</w:t>
            </w:r>
          </w:p>
        </w:tc>
      </w:tr>
      <w:tr w:rsidR="00C82651" w:rsidRPr="00C90ED3" w14:paraId="2835A831" w14:textId="77777777" w:rsidTr="00B22664">
        <w:trPr>
          <w:cantSplit/>
          <w:trHeight w:val="58"/>
        </w:trPr>
        <w:tc>
          <w:tcPr>
            <w:tcW w:w="564" w:type="dxa"/>
            <w:shd w:val="clear" w:color="auto" w:fill="auto"/>
            <w:noWrap/>
            <w:vAlign w:val="center"/>
            <w:hideMark/>
          </w:tcPr>
          <w:p w14:paraId="6C1114D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431</w:t>
            </w:r>
          </w:p>
        </w:tc>
        <w:tc>
          <w:tcPr>
            <w:tcW w:w="567" w:type="dxa"/>
            <w:shd w:val="clear" w:color="auto" w:fill="auto"/>
            <w:noWrap/>
            <w:vAlign w:val="center"/>
            <w:hideMark/>
          </w:tcPr>
          <w:p w14:paraId="6659D03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90" w:type="dxa"/>
            <w:shd w:val="clear" w:color="auto" w:fill="auto"/>
            <w:noWrap/>
            <w:vAlign w:val="center"/>
            <w:hideMark/>
          </w:tcPr>
          <w:p w14:paraId="1E96239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062F36748S</w:t>
            </w:r>
          </w:p>
        </w:tc>
        <w:tc>
          <w:tcPr>
            <w:tcW w:w="458" w:type="dxa"/>
            <w:shd w:val="clear" w:color="auto" w:fill="auto"/>
            <w:noWrap/>
            <w:vAlign w:val="center"/>
            <w:hideMark/>
          </w:tcPr>
          <w:p w14:paraId="00E09F5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850</w:t>
            </w:r>
          </w:p>
        </w:tc>
        <w:tc>
          <w:tcPr>
            <w:tcW w:w="11340" w:type="dxa"/>
            <w:shd w:val="clear" w:color="auto" w:fill="auto"/>
            <w:hideMark/>
          </w:tcPr>
          <w:p w14:paraId="444CAE22"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Уплата налогов, сборов и иных платежей</w:t>
            </w:r>
          </w:p>
        </w:tc>
        <w:tc>
          <w:tcPr>
            <w:tcW w:w="1701" w:type="dxa"/>
            <w:shd w:val="clear" w:color="auto" w:fill="auto"/>
            <w:noWrap/>
            <w:vAlign w:val="center"/>
            <w:hideMark/>
          </w:tcPr>
          <w:p w14:paraId="4CC121AC"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4 951,33273</w:t>
            </w:r>
          </w:p>
        </w:tc>
      </w:tr>
      <w:tr w:rsidR="00C82651" w:rsidRPr="00C90ED3" w14:paraId="1BD65E29" w14:textId="77777777" w:rsidTr="00B22664">
        <w:trPr>
          <w:cantSplit/>
          <w:trHeight w:val="58"/>
        </w:trPr>
        <w:tc>
          <w:tcPr>
            <w:tcW w:w="564" w:type="dxa"/>
            <w:shd w:val="clear" w:color="auto" w:fill="auto"/>
            <w:noWrap/>
            <w:vAlign w:val="center"/>
            <w:hideMark/>
          </w:tcPr>
          <w:p w14:paraId="2D82181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432</w:t>
            </w:r>
          </w:p>
        </w:tc>
        <w:tc>
          <w:tcPr>
            <w:tcW w:w="567" w:type="dxa"/>
            <w:shd w:val="clear" w:color="auto" w:fill="auto"/>
            <w:noWrap/>
            <w:vAlign w:val="center"/>
            <w:hideMark/>
          </w:tcPr>
          <w:p w14:paraId="72E2542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90" w:type="dxa"/>
            <w:shd w:val="clear" w:color="auto" w:fill="auto"/>
            <w:noWrap/>
            <w:vAlign w:val="center"/>
            <w:hideMark/>
          </w:tcPr>
          <w:p w14:paraId="6FC4939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0700000000</w:t>
            </w:r>
          </w:p>
        </w:tc>
        <w:tc>
          <w:tcPr>
            <w:tcW w:w="458" w:type="dxa"/>
            <w:shd w:val="clear" w:color="auto" w:fill="auto"/>
            <w:noWrap/>
            <w:vAlign w:val="center"/>
            <w:hideMark/>
          </w:tcPr>
          <w:p w14:paraId="6360210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79E05439"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2027 года»</w:t>
            </w:r>
          </w:p>
        </w:tc>
        <w:tc>
          <w:tcPr>
            <w:tcW w:w="1701" w:type="dxa"/>
            <w:shd w:val="clear" w:color="auto" w:fill="auto"/>
            <w:noWrap/>
            <w:vAlign w:val="center"/>
            <w:hideMark/>
          </w:tcPr>
          <w:p w14:paraId="2E0BF583"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861,00000</w:t>
            </w:r>
          </w:p>
        </w:tc>
      </w:tr>
      <w:tr w:rsidR="00C82651" w:rsidRPr="00C90ED3" w14:paraId="0787217E" w14:textId="77777777" w:rsidTr="00B22664">
        <w:trPr>
          <w:cantSplit/>
          <w:trHeight w:val="58"/>
        </w:trPr>
        <w:tc>
          <w:tcPr>
            <w:tcW w:w="564" w:type="dxa"/>
            <w:shd w:val="clear" w:color="auto" w:fill="auto"/>
            <w:noWrap/>
            <w:vAlign w:val="center"/>
            <w:hideMark/>
          </w:tcPr>
          <w:p w14:paraId="09E70DE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433</w:t>
            </w:r>
          </w:p>
        </w:tc>
        <w:tc>
          <w:tcPr>
            <w:tcW w:w="567" w:type="dxa"/>
            <w:shd w:val="clear" w:color="auto" w:fill="auto"/>
            <w:noWrap/>
            <w:vAlign w:val="center"/>
            <w:hideMark/>
          </w:tcPr>
          <w:p w14:paraId="000C596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90" w:type="dxa"/>
            <w:shd w:val="clear" w:color="auto" w:fill="auto"/>
            <w:noWrap/>
            <w:vAlign w:val="center"/>
            <w:hideMark/>
          </w:tcPr>
          <w:p w14:paraId="74CF07D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0740000000</w:t>
            </w:r>
          </w:p>
        </w:tc>
        <w:tc>
          <w:tcPr>
            <w:tcW w:w="458" w:type="dxa"/>
            <w:shd w:val="clear" w:color="auto" w:fill="auto"/>
            <w:noWrap/>
            <w:vAlign w:val="center"/>
            <w:hideMark/>
          </w:tcPr>
          <w:p w14:paraId="456C456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65B06659"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«Доступная среда на территории городского округа Верхняя Пышма до 2027 года»</w:t>
            </w:r>
          </w:p>
        </w:tc>
        <w:tc>
          <w:tcPr>
            <w:tcW w:w="1701" w:type="dxa"/>
            <w:shd w:val="clear" w:color="auto" w:fill="auto"/>
            <w:noWrap/>
            <w:vAlign w:val="center"/>
            <w:hideMark/>
          </w:tcPr>
          <w:p w14:paraId="3B5358EC"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861,00000</w:t>
            </w:r>
          </w:p>
        </w:tc>
      </w:tr>
      <w:tr w:rsidR="00C82651" w:rsidRPr="00C90ED3" w14:paraId="64B273EB" w14:textId="77777777" w:rsidTr="00B22664">
        <w:trPr>
          <w:cantSplit/>
          <w:trHeight w:val="58"/>
        </w:trPr>
        <w:tc>
          <w:tcPr>
            <w:tcW w:w="564" w:type="dxa"/>
            <w:shd w:val="clear" w:color="auto" w:fill="auto"/>
            <w:noWrap/>
            <w:vAlign w:val="center"/>
            <w:hideMark/>
          </w:tcPr>
          <w:p w14:paraId="661C846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434</w:t>
            </w:r>
          </w:p>
        </w:tc>
        <w:tc>
          <w:tcPr>
            <w:tcW w:w="567" w:type="dxa"/>
            <w:shd w:val="clear" w:color="auto" w:fill="auto"/>
            <w:noWrap/>
            <w:vAlign w:val="center"/>
            <w:hideMark/>
          </w:tcPr>
          <w:p w14:paraId="6F0FAAD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90" w:type="dxa"/>
            <w:shd w:val="clear" w:color="auto" w:fill="auto"/>
            <w:noWrap/>
            <w:vAlign w:val="center"/>
            <w:hideMark/>
          </w:tcPr>
          <w:p w14:paraId="471A1B5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0740770070</w:t>
            </w:r>
          </w:p>
        </w:tc>
        <w:tc>
          <w:tcPr>
            <w:tcW w:w="458" w:type="dxa"/>
            <w:shd w:val="clear" w:color="auto" w:fill="auto"/>
            <w:noWrap/>
            <w:vAlign w:val="center"/>
            <w:hideMark/>
          </w:tcPr>
          <w:p w14:paraId="4F98215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1A43D1B0"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Предоставление субсидии на проведение мероприятий по приспособлению жилых помещений и общего имущества многоквартирных домов, в которых живут инвалиды</w:t>
            </w:r>
          </w:p>
        </w:tc>
        <w:tc>
          <w:tcPr>
            <w:tcW w:w="1701" w:type="dxa"/>
            <w:shd w:val="clear" w:color="auto" w:fill="auto"/>
            <w:noWrap/>
            <w:vAlign w:val="center"/>
            <w:hideMark/>
          </w:tcPr>
          <w:p w14:paraId="36D00090"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861,00000</w:t>
            </w:r>
          </w:p>
        </w:tc>
      </w:tr>
      <w:tr w:rsidR="00C82651" w:rsidRPr="00C90ED3" w14:paraId="12C842B0" w14:textId="77777777" w:rsidTr="00B22664">
        <w:trPr>
          <w:cantSplit/>
          <w:trHeight w:val="165"/>
        </w:trPr>
        <w:tc>
          <w:tcPr>
            <w:tcW w:w="564" w:type="dxa"/>
            <w:shd w:val="clear" w:color="auto" w:fill="auto"/>
            <w:noWrap/>
            <w:vAlign w:val="center"/>
            <w:hideMark/>
          </w:tcPr>
          <w:p w14:paraId="2D15F5E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435</w:t>
            </w:r>
          </w:p>
        </w:tc>
        <w:tc>
          <w:tcPr>
            <w:tcW w:w="567" w:type="dxa"/>
            <w:shd w:val="clear" w:color="auto" w:fill="auto"/>
            <w:noWrap/>
            <w:vAlign w:val="center"/>
            <w:hideMark/>
          </w:tcPr>
          <w:p w14:paraId="3E86AE1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90" w:type="dxa"/>
            <w:shd w:val="clear" w:color="auto" w:fill="auto"/>
            <w:noWrap/>
            <w:vAlign w:val="center"/>
            <w:hideMark/>
          </w:tcPr>
          <w:p w14:paraId="4FD0F9F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0740770070</w:t>
            </w:r>
          </w:p>
        </w:tc>
        <w:tc>
          <w:tcPr>
            <w:tcW w:w="458" w:type="dxa"/>
            <w:shd w:val="clear" w:color="auto" w:fill="auto"/>
            <w:noWrap/>
            <w:vAlign w:val="center"/>
            <w:hideMark/>
          </w:tcPr>
          <w:p w14:paraId="1F12B4F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810</w:t>
            </w:r>
          </w:p>
        </w:tc>
        <w:tc>
          <w:tcPr>
            <w:tcW w:w="11340" w:type="dxa"/>
            <w:shd w:val="clear" w:color="auto" w:fill="auto"/>
            <w:hideMark/>
          </w:tcPr>
          <w:p w14:paraId="2BB4B2E8" w14:textId="77777777" w:rsidR="00C82651" w:rsidRPr="00127E14"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01" w:type="dxa"/>
            <w:shd w:val="clear" w:color="auto" w:fill="auto"/>
            <w:noWrap/>
            <w:vAlign w:val="center"/>
            <w:hideMark/>
          </w:tcPr>
          <w:p w14:paraId="4E4045F2"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861,00000</w:t>
            </w:r>
          </w:p>
        </w:tc>
      </w:tr>
      <w:tr w:rsidR="00C82651" w:rsidRPr="00C90ED3" w14:paraId="72933FC8" w14:textId="77777777" w:rsidTr="00B22664">
        <w:trPr>
          <w:cantSplit/>
          <w:trHeight w:val="215"/>
        </w:trPr>
        <w:tc>
          <w:tcPr>
            <w:tcW w:w="564" w:type="dxa"/>
            <w:shd w:val="clear" w:color="auto" w:fill="auto"/>
            <w:noWrap/>
            <w:vAlign w:val="center"/>
            <w:hideMark/>
          </w:tcPr>
          <w:p w14:paraId="27B3116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436</w:t>
            </w:r>
          </w:p>
        </w:tc>
        <w:tc>
          <w:tcPr>
            <w:tcW w:w="567" w:type="dxa"/>
            <w:shd w:val="clear" w:color="auto" w:fill="auto"/>
            <w:noWrap/>
            <w:vAlign w:val="center"/>
            <w:hideMark/>
          </w:tcPr>
          <w:p w14:paraId="1BAEC65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0502</w:t>
            </w:r>
          </w:p>
        </w:tc>
        <w:tc>
          <w:tcPr>
            <w:tcW w:w="1290" w:type="dxa"/>
            <w:shd w:val="clear" w:color="auto" w:fill="auto"/>
            <w:noWrap/>
            <w:vAlign w:val="center"/>
            <w:hideMark/>
          </w:tcPr>
          <w:p w14:paraId="1AFB434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58" w:type="dxa"/>
            <w:shd w:val="clear" w:color="auto" w:fill="auto"/>
            <w:noWrap/>
            <w:vAlign w:val="center"/>
            <w:hideMark/>
          </w:tcPr>
          <w:p w14:paraId="3451E96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1340" w:type="dxa"/>
            <w:shd w:val="clear" w:color="auto" w:fill="auto"/>
            <w:hideMark/>
          </w:tcPr>
          <w:p w14:paraId="45747ECB"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Коммунальное хозяйство</w:t>
            </w:r>
          </w:p>
        </w:tc>
        <w:tc>
          <w:tcPr>
            <w:tcW w:w="1701" w:type="dxa"/>
            <w:shd w:val="clear" w:color="auto" w:fill="auto"/>
            <w:noWrap/>
            <w:vAlign w:val="center"/>
            <w:hideMark/>
          </w:tcPr>
          <w:p w14:paraId="2131122E"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129 321,95018</w:t>
            </w:r>
          </w:p>
        </w:tc>
      </w:tr>
      <w:tr w:rsidR="00C82651" w:rsidRPr="00C90ED3" w14:paraId="0924DEE1" w14:textId="77777777" w:rsidTr="00B22664">
        <w:trPr>
          <w:cantSplit/>
          <w:trHeight w:val="58"/>
        </w:trPr>
        <w:tc>
          <w:tcPr>
            <w:tcW w:w="564" w:type="dxa"/>
            <w:shd w:val="clear" w:color="auto" w:fill="auto"/>
            <w:noWrap/>
            <w:vAlign w:val="center"/>
            <w:hideMark/>
          </w:tcPr>
          <w:p w14:paraId="1602CA0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437</w:t>
            </w:r>
          </w:p>
        </w:tc>
        <w:tc>
          <w:tcPr>
            <w:tcW w:w="567" w:type="dxa"/>
            <w:shd w:val="clear" w:color="auto" w:fill="auto"/>
            <w:noWrap/>
            <w:vAlign w:val="center"/>
            <w:hideMark/>
          </w:tcPr>
          <w:p w14:paraId="040D377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90" w:type="dxa"/>
            <w:shd w:val="clear" w:color="auto" w:fill="auto"/>
            <w:noWrap/>
            <w:vAlign w:val="center"/>
            <w:hideMark/>
          </w:tcPr>
          <w:p w14:paraId="0A15068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0400000000</w:t>
            </w:r>
          </w:p>
        </w:tc>
        <w:tc>
          <w:tcPr>
            <w:tcW w:w="458" w:type="dxa"/>
            <w:shd w:val="clear" w:color="auto" w:fill="auto"/>
            <w:noWrap/>
            <w:vAlign w:val="center"/>
            <w:hideMark/>
          </w:tcPr>
          <w:p w14:paraId="63A7408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226367B1"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 2027 года»</w:t>
            </w:r>
          </w:p>
        </w:tc>
        <w:tc>
          <w:tcPr>
            <w:tcW w:w="1701" w:type="dxa"/>
            <w:shd w:val="clear" w:color="auto" w:fill="auto"/>
            <w:noWrap/>
            <w:vAlign w:val="center"/>
            <w:hideMark/>
          </w:tcPr>
          <w:p w14:paraId="5A8DB350"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94 317,22694</w:t>
            </w:r>
          </w:p>
        </w:tc>
      </w:tr>
      <w:tr w:rsidR="00C82651" w:rsidRPr="00C90ED3" w14:paraId="3CBC725B" w14:textId="77777777" w:rsidTr="00B22664">
        <w:trPr>
          <w:cantSplit/>
          <w:trHeight w:val="70"/>
        </w:trPr>
        <w:tc>
          <w:tcPr>
            <w:tcW w:w="564" w:type="dxa"/>
            <w:shd w:val="clear" w:color="auto" w:fill="auto"/>
            <w:noWrap/>
            <w:vAlign w:val="center"/>
            <w:hideMark/>
          </w:tcPr>
          <w:p w14:paraId="668716E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438</w:t>
            </w:r>
          </w:p>
        </w:tc>
        <w:tc>
          <w:tcPr>
            <w:tcW w:w="567" w:type="dxa"/>
            <w:shd w:val="clear" w:color="auto" w:fill="auto"/>
            <w:noWrap/>
            <w:vAlign w:val="center"/>
            <w:hideMark/>
          </w:tcPr>
          <w:p w14:paraId="6786B2D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90" w:type="dxa"/>
            <w:shd w:val="clear" w:color="auto" w:fill="auto"/>
            <w:noWrap/>
            <w:vAlign w:val="center"/>
            <w:hideMark/>
          </w:tcPr>
          <w:p w14:paraId="35871BC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0410000000</w:t>
            </w:r>
          </w:p>
        </w:tc>
        <w:tc>
          <w:tcPr>
            <w:tcW w:w="458" w:type="dxa"/>
            <w:shd w:val="clear" w:color="auto" w:fill="auto"/>
            <w:noWrap/>
            <w:vAlign w:val="center"/>
            <w:hideMark/>
          </w:tcPr>
          <w:p w14:paraId="1B40591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0EA66DA6"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«Развитие и модернизация систем коммунальной инфраструктуры теплоснабжения, водоснабжения и водоотведения, электроснабжения, газоснабжения на территории городского округа Верхняя Пышма до 2027 года»</w:t>
            </w:r>
          </w:p>
        </w:tc>
        <w:tc>
          <w:tcPr>
            <w:tcW w:w="1701" w:type="dxa"/>
            <w:shd w:val="clear" w:color="auto" w:fill="auto"/>
            <w:noWrap/>
            <w:vAlign w:val="center"/>
            <w:hideMark/>
          </w:tcPr>
          <w:p w14:paraId="21C925D0"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93 540,22694</w:t>
            </w:r>
          </w:p>
        </w:tc>
      </w:tr>
      <w:tr w:rsidR="00C82651" w:rsidRPr="00C90ED3" w14:paraId="49679CE6" w14:textId="77777777" w:rsidTr="00B22664">
        <w:trPr>
          <w:cantSplit/>
          <w:trHeight w:val="58"/>
        </w:trPr>
        <w:tc>
          <w:tcPr>
            <w:tcW w:w="564" w:type="dxa"/>
            <w:shd w:val="clear" w:color="auto" w:fill="auto"/>
            <w:noWrap/>
            <w:vAlign w:val="center"/>
            <w:hideMark/>
          </w:tcPr>
          <w:p w14:paraId="247BE61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439</w:t>
            </w:r>
          </w:p>
        </w:tc>
        <w:tc>
          <w:tcPr>
            <w:tcW w:w="567" w:type="dxa"/>
            <w:shd w:val="clear" w:color="auto" w:fill="auto"/>
            <w:noWrap/>
            <w:vAlign w:val="center"/>
            <w:hideMark/>
          </w:tcPr>
          <w:p w14:paraId="403638A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90" w:type="dxa"/>
            <w:shd w:val="clear" w:color="auto" w:fill="auto"/>
            <w:noWrap/>
            <w:vAlign w:val="center"/>
            <w:hideMark/>
          </w:tcPr>
          <w:p w14:paraId="7B2818A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0410120010</w:t>
            </w:r>
          </w:p>
        </w:tc>
        <w:tc>
          <w:tcPr>
            <w:tcW w:w="458" w:type="dxa"/>
            <w:shd w:val="clear" w:color="auto" w:fill="auto"/>
            <w:noWrap/>
            <w:vAlign w:val="center"/>
            <w:hideMark/>
          </w:tcPr>
          <w:p w14:paraId="4C46FBD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5A39197C"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Развитие и модернизация систем водоснабжения и водоотведения городского округа</w:t>
            </w:r>
          </w:p>
        </w:tc>
        <w:tc>
          <w:tcPr>
            <w:tcW w:w="1701" w:type="dxa"/>
            <w:shd w:val="clear" w:color="auto" w:fill="auto"/>
            <w:noWrap/>
            <w:vAlign w:val="center"/>
            <w:hideMark/>
          </w:tcPr>
          <w:p w14:paraId="5B939FD5"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25 342,90563</w:t>
            </w:r>
          </w:p>
        </w:tc>
      </w:tr>
      <w:tr w:rsidR="00C82651" w:rsidRPr="00C90ED3" w14:paraId="535E10C6" w14:textId="77777777" w:rsidTr="00B22664">
        <w:trPr>
          <w:cantSplit/>
          <w:trHeight w:val="58"/>
        </w:trPr>
        <w:tc>
          <w:tcPr>
            <w:tcW w:w="564" w:type="dxa"/>
            <w:shd w:val="clear" w:color="auto" w:fill="auto"/>
            <w:noWrap/>
            <w:vAlign w:val="center"/>
            <w:hideMark/>
          </w:tcPr>
          <w:p w14:paraId="26FAFA53"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440</w:t>
            </w:r>
          </w:p>
        </w:tc>
        <w:tc>
          <w:tcPr>
            <w:tcW w:w="567" w:type="dxa"/>
            <w:shd w:val="clear" w:color="auto" w:fill="auto"/>
            <w:noWrap/>
            <w:vAlign w:val="center"/>
            <w:hideMark/>
          </w:tcPr>
          <w:p w14:paraId="056202AB"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0502</w:t>
            </w:r>
          </w:p>
        </w:tc>
        <w:tc>
          <w:tcPr>
            <w:tcW w:w="1290" w:type="dxa"/>
            <w:shd w:val="clear" w:color="auto" w:fill="auto"/>
            <w:noWrap/>
            <w:vAlign w:val="center"/>
            <w:hideMark/>
          </w:tcPr>
          <w:p w14:paraId="1C0D1CA9"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0410120010</w:t>
            </w:r>
          </w:p>
        </w:tc>
        <w:tc>
          <w:tcPr>
            <w:tcW w:w="458" w:type="dxa"/>
            <w:shd w:val="clear" w:color="auto" w:fill="auto"/>
            <w:noWrap/>
            <w:vAlign w:val="center"/>
            <w:hideMark/>
          </w:tcPr>
          <w:p w14:paraId="3E113E43"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240</w:t>
            </w:r>
          </w:p>
        </w:tc>
        <w:tc>
          <w:tcPr>
            <w:tcW w:w="11340" w:type="dxa"/>
            <w:shd w:val="clear" w:color="auto" w:fill="auto"/>
            <w:hideMark/>
          </w:tcPr>
          <w:p w14:paraId="368E5307" w14:textId="77777777" w:rsidR="00C82651" w:rsidRPr="00C90ED3" w:rsidRDefault="00C82651" w:rsidP="00B22664">
            <w:pPr>
              <w:ind w:left="-16"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0D140059" w14:textId="77777777" w:rsidR="00C82651" w:rsidRPr="00C90ED3" w:rsidRDefault="00C82651" w:rsidP="00B22664">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678,20000</w:t>
            </w:r>
          </w:p>
        </w:tc>
      </w:tr>
      <w:tr w:rsidR="00C82651" w:rsidRPr="00C90ED3" w14:paraId="08E28E1C" w14:textId="77777777" w:rsidTr="00B22664">
        <w:trPr>
          <w:cantSplit/>
          <w:trHeight w:val="58"/>
        </w:trPr>
        <w:tc>
          <w:tcPr>
            <w:tcW w:w="564" w:type="dxa"/>
            <w:shd w:val="clear" w:color="auto" w:fill="auto"/>
            <w:noWrap/>
            <w:vAlign w:val="center"/>
            <w:hideMark/>
          </w:tcPr>
          <w:p w14:paraId="5AB66FD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441</w:t>
            </w:r>
          </w:p>
        </w:tc>
        <w:tc>
          <w:tcPr>
            <w:tcW w:w="567" w:type="dxa"/>
            <w:shd w:val="clear" w:color="auto" w:fill="auto"/>
            <w:noWrap/>
            <w:vAlign w:val="center"/>
            <w:hideMark/>
          </w:tcPr>
          <w:p w14:paraId="23ED8B3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90" w:type="dxa"/>
            <w:shd w:val="clear" w:color="auto" w:fill="auto"/>
            <w:noWrap/>
            <w:vAlign w:val="center"/>
            <w:hideMark/>
          </w:tcPr>
          <w:p w14:paraId="6B03478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0410120010</w:t>
            </w:r>
          </w:p>
        </w:tc>
        <w:tc>
          <w:tcPr>
            <w:tcW w:w="458" w:type="dxa"/>
            <w:shd w:val="clear" w:color="auto" w:fill="auto"/>
            <w:noWrap/>
            <w:vAlign w:val="center"/>
            <w:hideMark/>
          </w:tcPr>
          <w:p w14:paraId="77DAD70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1340" w:type="dxa"/>
            <w:shd w:val="clear" w:color="auto" w:fill="auto"/>
            <w:hideMark/>
          </w:tcPr>
          <w:p w14:paraId="21775BF1"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701" w:type="dxa"/>
            <w:shd w:val="clear" w:color="auto" w:fill="auto"/>
            <w:noWrap/>
            <w:vAlign w:val="center"/>
            <w:hideMark/>
          </w:tcPr>
          <w:p w14:paraId="7B0EFBE6"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24 664,70563</w:t>
            </w:r>
          </w:p>
        </w:tc>
      </w:tr>
      <w:tr w:rsidR="00C82651" w:rsidRPr="00C90ED3" w14:paraId="05468C8B" w14:textId="77777777" w:rsidTr="00B22664">
        <w:trPr>
          <w:cantSplit/>
          <w:trHeight w:val="58"/>
        </w:trPr>
        <w:tc>
          <w:tcPr>
            <w:tcW w:w="564" w:type="dxa"/>
            <w:shd w:val="clear" w:color="auto" w:fill="auto"/>
            <w:noWrap/>
            <w:vAlign w:val="center"/>
            <w:hideMark/>
          </w:tcPr>
          <w:p w14:paraId="76727CD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442</w:t>
            </w:r>
          </w:p>
        </w:tc>
        <w:tc>
          <w:tcPr>
            <w:tcW w:w="567" w:type="dxa"/>
            <w:shd w:val="clear" w:color="auto" w:fill="auto"/>
            <w:noWrap/>
            <w:vAlign w:val="center"/>
            <w:hideMark/>
          </w:tcPr>
          <w:p w14:paraId="212C5EE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90" w:type="dxa"/>
            <w:shd w:val="clear" w:color="auto" w:fill="auto"/>
            <w:noWrap/>
            <w:vAlign w:val="center"/>
            <w:hideMark/>
          </w:tcPr>
          <w:p w14:paraId="3E41CE9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0410120011</w:t>
            </w:r>
          </w:p>
        </w:tc>
        <w:tc>
          <w:tcPr>
            <w:tcW w:w="458" w:type="dxa"/>
            <w:shd w:val="clear" w:color="auto" w:fill="auto"/>
            <w:noWrap/>
            <w:vAlign w:val="center"/>
            <w:hideMark/>
          </w:tcPr>
          <w:p w14:paraId="7DA018D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01E554E9"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Строительство сетей водоснабжения и водоотведения в секторе индивидуальной жилой застройки городского округа Верхняя Пышма</w:t>
            </w:r>
          </w:p>
        </w:tc>
        <w:tc>
          <w:tcPr>
            <w:tcW w:w="1701" w:type="dxa"/>
            <w:shd w:val="clear" w:color="auto" w:fill="auto"/>
            <w:noWrap/>
            <w:vAlign w:val="center"/>
            <w:hideMark/>
          </w:tcPr>
          <w:p w14:paraId="55F724AB"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13 191,57663</w:t>
            </w:r>
          </w:p>
        </w:tc>
      </w:tr>
      <w:tr w:rsidR="00C82651" w:rsidRPr="00C90ED3" w14:paraId="7DE22DD5" w14:textId="77777777" w:rsidTr="00B22664">
        <w:trPr>
          <w:cantSplit/>
          <w:trHeight w:val="249"/>
        </w:trPr>
        <w:tc>
          <w:tcPr>
            <w:tcW w:w="564" w:type="dxa"/>
            <w:shd w:val="clear" w:color="auto" w:fill="auto"/>
            <w:noWrap/>
            <w:vAlign w:val="center"/>
            <w:hideMark/>
          </w:tcPr>
          <w:p w14:paraId="7E8A617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443</w:t>
            </w:r>
          </w:p>
        </w:tc>
        <w:tc>
          <w:tcPr>
            <w:tcW w:w="567" w:type="dxa"/>
            <w:shd w:val="clear" w:color="auto" w:fill="auto"/>
            <w:noWrap/>
            <w:vAlign w:val="center"/>
            <w:hideMark/>
          </w:tcPr>
          <w:p w14:paraId="1DCB3D6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90" w:type="dxa"/>
            <w:shd w:val="clear" w:color="auto" w:fill="auto"/>
            <w:noWrap/>
            <w:vAlign w:val="center"/>
            <w:hideMark/>
          </w:tcPr>
          <w:p w14:paraId="18FF3A1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0410120011</w:t>
            </w:r>
          </w:p>
        </w:tc>
        <w:tc>
          <w:tcPr>
            <w:tcW w:w="458" w:type="dxa"/>
            <w:shd w:val="clear" w:color="auto" w:fill="auto"/>
            <w:noWrap/>
            <w:vAlign w:val="center"/>
            <w:hideMark/>
          </w:tcPr>
          <w:p w14:paraId="126340A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460</w:t>
            </w:r>
          </w:p>
        </w:tc>
        <w:tc>
          <w:tcPr>
            <w:tcW w:w="11340" w:type="dxa"/>
            <w:shd w:val="clear" w:color="auto" w:fill="auto"/>
            <w:hideMark/>
          </w:tcPr>
          <w:p w14:paraId="04B3C2B3"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1701" w:type="dxa"/>
            <w:shd w:val="clear" w:color="auto" w:fill="auto"/>
            <w:noWrap/>
            <w:vAlign w:val="center"/>
            <w:hideMark/>
          </w:tcPr>
          <w:p w14:paraId="7F410ED0"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13 191,57663</w:t>
            </w:r>
          </w:p>
        </w:tc>
      </w:tr>
      <w:tr w:rsidR="00C82651" w:rsidRPr="00C90ED3" w14:paraId="7945ADC2" w14:textId="77777777" w:rsidTr="00B22664">
        <w:trPr>
          <w:cantSplit/>
          <w:trHeight w:val="70"/>
        </w:trPr>
        <w:tc>
          <w:tcPr>
            <w:tcW w:w="564" w:type="dxa"/>
            <w:shd w:val="clear" w:color="auto" w:fill="auto"/>
            <w:noWrap/>
            <w:vAlign w:val="center"/>
            <w:hideMark/>
          </w:tcPr>
          <w:p w14:paraId="6905305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444</w:t>
            </w:r>
          </w:p>
        </w:tc>
        <w:tc>
          <w:tcPr>
            <w:tcW w:w="567" w:type="dxa"/>
            <w:shd w:val="clear" w:color="auto" w:fill="auto"/>
            <w:noWrap/>
            <w:vAlign w:val="center"/>
            <w:hideMark/>
          </w:tcPr>
          <w:p w14:paraId="071CBCC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90" w:type="dxa"/>
            <w:shd w:val="clear" w:color="auto" w:fill="auto"/>
            <w:noWrap/>
            <w:vAlign w:val="center"/>
            <w:hideMark/>
          </w:tcPr>
          <w:p w14:paraId="7483984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0410120012</w:t>
            </w:r>
          </w:p>
        </w:tc>
        <w:tc>
          <w:tcPr>
            <w:tcW w:w="458" w:type="dxa"/>
            <w:shd w:val="clear" w:color="auto" w:fill="auto"/>
            <w:noWrap/>
            <w:vAlign w:val="center"/>
            <w:hideMark/>
          </w:tcPr>
          <w:p w14:paraId="7774CDA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570269FD"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Разработка проектно-сметной документации по объекту: «Кольцевой водопровод со станцией подготовки питьевой воды с накопительными резервуарами (насосная станция II подъема) в п. Красный ГО Верхняя Пышма»</w:t>
            </w:r>
          </w:p>
        </w:tc>
        <w:tc>
          <w:tcPr>
            <w:tcW w:w="1701" w:type="dxa"/>
            <w:shd w:val="clear" w:color="auto" w:fill="auto"/>
            <w:noWrap/>
            <w:vAlign w:val="center"/>
            <w:hideMark/>
          </w:tcPr>
          <w:p w14:paraId="12A90586"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5 488,94200</w:t>
            </w:r>
          </w:p>
        </w:tc>
      </w:tr>
      <w:tr w:rsidR="00C82651" w:rsidRPr="00C90ED3" w14:paraId="290E59AD" w14:textId="77777777" w:rsidTr="00B22664">
        <w:trPr>
          <w:cantSplit/>
          <w:trHeight w:val="70"/>
        </w:trPr>
        <w:tc>
          <w:tcPr>
            <w:tcW w:w="564" w:type="dxa"/>
            <w:shd w:val="clear" w:color="auto" w:fill="auto"/>
            <w:noWrap/>
            <w:vAlign w:val="center"/>
            <w:hideMark/>
          </w:tcPr>
          <w:p w14:paraId="0127E1A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445</w:t>
            </w:r>
          </w:p>
        </w:tc>
        <w:tc>
          <w:tcPr>
            <w:tcW w:w="567" w:type="dxa"/>
            <w:shd w:val="clear" w:color="auto" w:fill="auto"/>
            <w:noWrap/>
            <w:vAlign w:val="center"/>
            <w:hideMark/>
          </w:tcPr>
          <w:p w14:paraId="7208154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90" w:type="dxa"/>
            <w:shd w:val="clear" w:color="auto" w:fill="auto"/>
            <w:noWrap/>
            <w:vAlign w:val="center"/>
            <w:hideMark/>
          </w:tcPr>
          <w:p w14:paraId="3B25810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0410120012</w:t>
            </w:r>
          </w:p>
        </w:tc>
        <w:tc>
          <w:tcPr>
            <w:tcW w:w="458" w:type="dxa"/>
            <w:shd w:val="clear" w:color="auto" w:fill="auto"/>
            <w:noWrap/>
            <w:vAlign w:val="center"/>
            <w:hideMark/>
          </w:tcPr>
          <w:p w14:paraId="28D3404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1340" w:type="dxa"/>
            <w:shd w:val="clear" w:color="auto" w:fill="auto"/>
            <w:hideMark/>
          </w:tcPr>
          <w:p w14:paraId="4B54FA98"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701" w:type="dxa"/>
            <w:shd w:val="clear" w:color="auto" w:fill="auto"/>
            <w:noWrap/>
            <w:vAlign w:val="center"/>
            <w:hideMark/>
          </w:tcPr>
          <w:p w14:paraId="161E7229"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5 488,94200</w:t>
            </w:r>
          </w:p>
        </w:tc>
      </w:tr>
      <w:tr w:rsidR="00C82651" w:rsidRPr="00C90ED3" w14:paraId="26B4BD61" w14:textId="77777777" w:rsidTr="00B22664">
        <w:trPr>
          <w:cantSplit/>
          <w:trHeight w:val="179"/>
        </w:trPr>
        <w:tc>
          <w:tcPr>
            <w:tcW w:w="564" w:type="dxa"/>
            <w:shd w:val="clear" w:color="auto" w:fill="auto"/>
            <w:noWrap/>
            <w:vAlign w:val="center"/>
            <w:hideMark/>
          </w:tcPr>
          <w:p w14:paraId="2692FFF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446</w:t>
            </w:r>
          </w:p>
        </w:tc>
        <w:tc>
          <w:tcPr>
            <w:tcW w:w="567" w:type="dxa"/>
            <w:shd w:val="clear" w:color="auto" w:fill="auto"/>
            <w:noWrap/>
            <w:vAlign w:val="center"/>
            <w:hideMark/>
          </w:tcPr>
          <w:p w14:paraId="7072707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90" w:type="dxa"/>
            <w:shd w:val="clear" w:color="auto" w:fill="auto"/>
            <w:noWrap/>
            <w:vAlign w:val="center"/>
            <w:hideMark/>
          </w:tcPr>
          <w:p w14:paraId="71512E8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0410320020</w:t>
            </w:r>
          </w:p>
        </w:tc>
        <w:tc>
          <w:tcPr>
            <w:tcW w:w="458" w:type="dxa"/>
            <w:shd w:val="clear" w:color="auto" w:fill="auto"/>
            <w:noWrap/>
            <w:vAlign w:val="center"/>
            <w:hideMark/>
          </w:tcPr>
          <w:p w14:paraId="52725B1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081D52CE"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Развитие и модернизация системы электроснабжения</w:t>
            </w:r>
          </w:p>
        </w:tc>
        <w:tc>
          <w:tcPr>
            <w:tcW w:w="1701" w:type="dxa"/>
            <w:shd w:val="clear" w:color="auto" w:fill="auto"/>
            <w:noWrap/>
            <w:vAlign w:val="center"/>
            <w:hideMark/>
          </w:tcPr>
          <w:p w14:paraId="67FE6D51"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6 507,70760</w:t>
            </w:r>
          </w:p>
        </w:tc>
      </w:tr>
      <w:tr w:rsidR="00C82651" w:rsidRPr="00C90ED3" w14:paraId="3843C1FF" w14:textId="77777777" w:rsidTr="00B22664">
        <w:trPr>
          <w:cantSplit/>
          <w:trHeight w:val="58"/>
        </w:trPr>
        <w:tc>
          <w:tcPr>
            <w:tcW w:w="564" w:type="dxa"/>
            <w:shd w:val="clear" w:color="auto" w:fill="auto"/>
            <w:noWrap/>
            <w:vAlign w:val="center"/>
            <w:hideMark/>
          </w:tcPr>
          <w:p w14:paraId="7ED1FCD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447</w:t>
            </w:r>
          </w:p>
        </w:tc>
        <w:tc>
          <w:tcPr>
            <w:tcW w:w="567" w:type="dxa"/>
            <w:shd w:val="clear" w:color="auto" w:fill="auto"/>
            <w:noWrap/>
            <w:vAlign w:val="center"/>
            <w:hideMark/>
          </w:tcPr>
          <w:p w14:paraId="58DEA73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90" w:type="dxa"/>
            <w:shd w:val="clear" w:color="auto" w:fill="auto"/>
            <w:noWrap/>
            <w:vAlign w:val="center"/>
            <w:hideMark/>
          </w:tcPr>
          <w:p w14:paraId="70C0D4D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0410320020</w:t>
            </w:r>
          </w:p>
        </w:tc>
        <w:tc>
          <w:tcPr>
            <w:tcW w:w="458" w:type="dxa"/>
            <w:shd w:val="clear" w:color="auto" w:fill="auto"/>
            <w:noWrap/>
            <w:vAlign w:val="center"/>
            <w:hideMark/>
          </w:tcPr>
          <w:p w14:paraId="30B25EB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340" w:type="dxa"/>
            <w:shd w:val="clear" w:color="auto" w:fill="auto"/>
            <w:hideMark/>
          </w:tcPr>
          <w:p w14:paraId="45E7D929"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6A82D574"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25,00000</w:t>
            </w:r>
          </w:p>
        </w:tc>
      </w:tr>
      <w:tr w:rsidR="00C82651" w:rsidRPr="00C90ED3" w14:paraId="5DAD3302" w14:textId="77777777" w:rsidTr="00B22664">
        <w:trPr>
          <w:cantSplit/>
          <w:trHeight w:val="119"/>
        </w:trPr>
        <w:tc>
          <w:tcPr>
            <w:tcW w:w="564" w:type="dxa"/>
            <w:shd w:val="clear" w:color="auto" w:fill="auto"/>
            <w:noWrap/>
            <w:vAlign w:val="center"/>
            <w:hideMark/>
          </w:tcPr>
          <w:p w14:paraId="1A761AF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448</w:t>
            </w:r>
          </w:p>
        </w:tc>
        <w:tc>
          <w:tcPr>
            <w:tcW w:w="567" w:type="dxa"/>
            <w:shd w:val="clear" w:color="auto" w:fill="auto"/>
            <w:noWrap/>
            <w:vAlign w:val="center"/>
            <w:hideMark/>
          </w:tcPr>
          <w:p w14:paraId="3FF572F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90" w:type="dxa"/>
            <w:shd w:val="clear" w:color="auto" w:fill="auto"/>
            <w:noWrap/>
            <w:vAlign w:val="center"/>
            <w:hideMark/>
          </w:tcPr>
          <w:p w14:paraId="464728A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0410320020</w:t>
            </w:r>
          </w:p>
        </w:tc>
        <w:tc>
          <w:tcPr>
            <w:tcW w:w="458" w:type="dxa"/>
            <w:shd w:val="clear" w:color="auto" w:fill="auto"/>
            <w:noWrap/>
            <w:vAlign w:val="center"/>
            <w:hideMark/>
          </w:tcPr>
          <w:p w14:paraId="32F00CE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1340" w:type="dxa"/>
            <w:shd w:val="clear" w:color="auto" w:fill="auto"/>
            <w:hideMark/>
          </w:tcPr>
          <w:p w14:paraId="3E2BB928"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701" w:type="dxa"/>
            <w:shd w:val="clear" w:color="auto" w:fill="auto"/>
            <w:noWrap/>
            <w:vAlign w:val="center"/>
            <w:hideMark/>
          </w:tcPr>
          <w:p w14:paraId="2E6B190F"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6 482,70760</w:t>
            </w:r>
          </w:p>
        </w:tc>
      </w:tr>
      <w:tr w:rsidR="00C82651" w:rsidRPr="00C90ED3" w14:paraId="72495DA1" w14:textId="77777777" w:rsidTr="00B22664">
        <w:trPr>
          <w:cantSplit/>
          <w:trHeight w:val="58"/>
        </w:trPr>
        <w:tc>
          <w:tcPr>
            <w:tcW w:w="564" w:type="dxa"/>
            <w:shd w:val="clear" w:color="auto" w:fill="auto"/>
            <w:noWrap/>
            <w:vAlign w:val="center"/>
            <w:hideMark/>
          </w:tcPr>
          <w:p w14:paraId="588AB66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449</w:t>
            </w:r>
          </w:p>
        </w:tc>
        <w:tc>
          <w:tcPr>
            <w:tcW w:w="567" w:type="dxa"/>
            <w:shd w:val="clear" w:color="auto" w:fill="auto"/>
            <w:noWrap/>
            <w:vAlign w:val="center"/>
            <w:hideMark/>
          </w:tcPr>
          <w:p w14:paraId="5C84961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90" w:type="dxa"/>
            <w:shd w:val="clear" w:color="auto" w:fill="auto"/>
            <w:noWrap/>
            <w:vAlign w:val="center"/>
            <w:hideMark/>
          </w:tcPr>
          <w:p w14:paraId="657EAFD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0410420040</w:t>
            </w:r>
          </w:p>
        </w:tc>
        <w:tc>
          <w:tcPr>
            <w:tcW w:w="458" w:type="dxa"/>
            <w:shd w:val="clear" w:color="auto" w:fill="auto"/>
            <w:noWrap/>
            <w:vAlign w:val="center"/>
            <w:hideMark/>
          </w:tcPr>
          <w:p w14:paraId="482BDF5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56249E9E"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Развитие и модернизация системы теплоснабжения</w:t>
            </w:r>
          </w:p>
        </w:tc>
        <w:tc>
          <w:tcPr>
            <w:tcW w:w="1701" w:type="dxa"/>
            <w:shd w:val="clear" w:color="auto" w:fill="auto"/>
            <w:noWrap/>
            <w:vAlign w:val="center"/>
            <w:hideMark/>
          </w:tcPr>
          <w:p w14:paraId="55E5F734"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31 098,63900</w:t>
            </w:r>
          </w:p>
        </w:tc>
      </w:tr>
      <w:tr w:rsidR="00C82651" w:rsidRPr="00C90ED3" w14:paraId="0A1558B7" w14:textId="77777777" w:rsidTr="00B22664">
        <w:trPr>
          <w:cantSplit/>
          <w:trHeight w:val="59"/>
        </w:trPr>
        <w:tc>
          <w:tcPr>
            <w:tcW w:w="564" w:type="dxa"/>
            <w:shd w:val="clear" w:color="auto" w:fill="auto"/>
            <w:noWrap/>
            <w:vAlign w:val="center"/>
            <w:hideMark/>
          </w:tcPr>
          <w:p w14:paraId="0399DE3B"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450</w:t>
            </w:r>
          </w:p>
        </w:tc>
        <w:tc>
          <w:tcPr>
            <w:tcW w:w="567" w:type="dxa"/>
            <w:shd w:val="clear" w:color="auto" w:fill="auto"/>
            <w:noWrap/>
            <w:vAlign w:val="center"/>
            <w:hideMark/>
          </w:tcPr>
          <w:p w14:paraId="40EF30E9"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0502</w:t>
            </w:r>
          </w:p>
        </w:tc>
        <w:tc>
          <w:tcPr>
            <w:tcW w:w="1290" w:type="dxa"/>
            <w:shd w:val="clear" w:color="auto" w:fill="auto"/>
            <w:noWrap/>
            <w:vAlign w:val="center"/>
            <w:hideMark/>
          </w:tcPr>
          <w:p w14:paraId="33342C51"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0410420040</w:t>
            </w:r>
          </w:p>
        </w:tc>
        <w:tc>
          <w:tcPr>
            <w:tcW w:w="458" w:type="dxa"/>
            <w:shd w:val="clear" w:color="auto" w:fill="auto"/>
            <w:noWrap/>
            <w:vAlign w:val="center"/>
            <w:hideMark/>
          </w:tcPr>
          <w:p w14:paraId="7394F8D0"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410</w:t>
            </w:r>
          </w:p>
        </w:tc>
        <w:tc>
          <w:tcPr>
            <w:tcW w:w="11340" w:type="dxa"/>
            <w:shd w:val="clear" w:color="auto" w:fill="auto"/>
            <w:hideMark/>
          </w:tcPr>
          <w:p w14:paraId="351A3827" w14:textId="77777777" w:rsidR="00C82651" w:rsidRPr="00C90ED3" w:rsidRDefault="00C82651" w:rsidP="00B22664">
            <w:pPr>
              <w:ind w:left="-16"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Бюджетные инвестиции</w:t>
            </w:r>
          </w:p>
        </w:tc>
        <w:tc>
          <w:tcPr>
            <w:tcW w:w="1701" w:type="dxa"/>
            <w:shd w:val="clear" w:color="auto" w:fill="auto"/>
            <w:noWrap/>
            <w:vAlign w:val="center"/>
            <w:hideMark/>
          </w:tcPr>
          <w:p w14:paraId="49E8FBEC" w14:textId="77777777" w:rsidR="00C82651" w:rsidRPr="00C90ED3" w:rsidRDefault="00C82651" w:rsidP="00B22664">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31 098,63900</w:t>
            </w:r>
          </w:p>
        </w:tc>
      </w:tr>
      <w:tr w:rsidR="00C82651" w:rsidRPr="00C90ED3" w14:paraId="5E84FDB0" w14:textId="77777777" w:rsidTr="00B22664">
        <w:trPr>
          <w:cantSplit/>
          <w:trHeight w:val="58"/>
        </w:trPr>
        <w:tc>
          <w:tcPr>
            <w:tcW w:w="564" w:type="dxa"/>
            <w:shd w:val="clear" w:color="auto" w:fill="auto"/>
            <w:noWrap/>
            <w:vAlign w:val="center"/>
            <w:hideMark/>
          </w:tcPr>
          <w:p w14:paraId="6FF91EFF"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451</w:t>
            </w:r>
          </w:p>
        </w:tc>
        <w:tc>
          <w:tcPr>
            <w:tcW w:w="567" w:type="dxa"/>
            <w:shd w:val="clear" w:color="auto" w:fill="auto"/>
            <w:noWrap/>
            <w:vAlign w:val="center"/>
            <w:hideMark/>
          </w:tcPr>
          <w:p w14:paraId="43271785"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0502</w:t>
            </w:r>
          </w:p>
        </w:tc>
        <w:tc>
          <w:tcPr>
            <w:tcW w:w="1290" w:type="dxa"/>
            <w:shd w:val="clear" w:color="auto" w:fill="auto"/>
            <w:noWrap/>
            <w:vAlign w:val="center"/>
            <w:hideMark/>
          </w:tcPr>
          <w:p w14:paraId="4DBE1EF5"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0410520030</w:t>
            </w:r>
          </w:p>
        </w:tc>
        <w:tc>
          <w:tcPr>
            <w:tcW w:w="458" w:type="dxa"/>
            <w:shd w:val="clear" w:color="auto" w:fill="auto"/>
            <w:noWrap/>
            <w:vAlign w:val="center"/>
            <w:hideMark/>
          </w:tcPr>
          <w:p w14:paraId="11B68E73"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23838568" w14:textId="77777777" w:rsidR="00C82651" w:rsidRPr="00C90ED3" w:rsidRDefault="00C82651" w:rsidP="00B22664">
            <w:pPr>
              <w:ind w:left="-16"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Газификация территории городского округа</w:t>
            </w:r>
          </w:p>
        </w:tc>
        <w:tc>
          <w:tcPr>
            <w:tcW w:w="1701" w:type="dxa"/>
            <w:shd w:val="clear" w:color="auto" w:fill="auto"/>
            <w:noWrap/>
            <w:vAlign w:val="center"/>
            <w:hideMark/>
          </w:tcPr>
          <w:p w14:paraId="07A1A008" w14:textId="77777777" w:rsidR="00C82651" w:rsidRPr="00C90ED3" w:rsidRDefault="00C82651" w:rsidP="00B22664">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11 910,45608</w:t>
            </w:r>
          </w:p>
        </w:tc>
      </w:tr>
      <w:tr w:rsidR="00C82651" w:rsidRPr="00C90ED3" w14:paraId="7600E033" w14:textId="77777777" w:rsidTr="00B22664">
        <w:trPr>
          <w:cantSplit/>
          <w:trHeight w:val="70"/>
        </w:trPr>
        <w:tc>
          <w:tcPr>
            <w:tcW w:w="564" w:type="dxa"/>
            <w:shd w:val="clear" w:color="auto" w:fill="auto"/>
            <w:noWrap/>
            <w:vAlign w:val="center"/>
            <w:hideMark/>
          </w:tcPr>
          <w:p w14:paraId="2F053E4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452</w:t>
            </w:r>
          </w:p>
        </w:tc>
        <w:tc>
          <w:tcPr>
            <w:tcW w:w="567" w:type="dxa"/>
            <w:shd w:val="clear" w:color="auto" w:fill="auto"/>
            <w:noWrap/>
            <w:vAlign w:val="center"/>
            <w:hideMark/>
          </w:tcPr>
          <w:p w14:paraId="7732EE8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90" w:type="dxa"/>
            <w:shd w:val="clear" w:color="auto" w:fill="auto"/>
            <w:noWrap/>
            <w:vAlign w:val="center"/>
            <w:hideMark/>
          </w:tcPr>
          <w:p w14:paraId="77F493F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0410520030</w:t>
            </w:r>
          </w:p>
        </w:tc>
        <w:tc>
          <w:tcPr>
            <w:tcW w:w="458" w:type="dxa"/>
            <w:shd w:val="clear" w:color="auto" w:fill="auto"/>
            <w:noWrap/>
            <w:vAlign w:val="center"/>
            <w:hideMark/>
          </w:tcPr>
          <w:p w14:paraId="7CDE5BE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340" w:type="dxa"/>
            <w:shd w:val="clear" w:color="auto" w:fill="auto"/>
            <w:hideMark/>
          </w:tcPr>
          <w:p w14:paraId="797884A8"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1F8615D9"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2 882,20000</w:t>
            </w:r>
          </w:p>
        </w:tc>
      </w:tr>
      <w:tr w:rsidR="00C82651" w:rsidRPr="00C90ED3" w14:paraId="2A98AD08" w14:textId="77777777" w:rsidTr="00B22664">
        <w:trPr>
          <w:cantSplit/>
          <w:trHeight w:val="58"/>
        </w:trPr>
        <w:tc>
          <w:tcPr>
            <w:tcW w:w="564" w:type="dxa"/>
            <w:shd w:val="clear" w:color="auto" w:fill="auto"/>
            <w:noWrap/>
            <w:vAlign w:val="center"/>
            <w:hideMark/>
          </w:tcPr>
          <w:p w14:paraId="1AA5F17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453</w:t>
            </w:r>
          </w:p>
        </w:tc>
        <w:tc>
          <w:tcPr>
            <w:tcW w:w="567" w:type="dxa"/>
            <w:shd w:val="clear" w:color="auto" w:fill="auto"/>
            <w:noWrap/>
            <w:vAlign w:val="center"/>
            <w:hideMark/>
          </w:tcPr>
          <w:p w14:paraId="6B2D8CF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90" w:type="dxa"/>
            <w:shd w:val="clear" w:color="auto" w:fill="auto"/>
            <w:noWrap/>
            <w:vAlign w:val="center"/>
            <w:hideMark/>
          </w:tcPr>
          <w:p w14:paraId="4D86C48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0410520030</w:t>
            </w:r>
          </w:p>
        </w:tc>
        <w:tc>
          <w:tcPr>
            <w:tcW w:w="458" w:type="dxa"/>
            <w:shd w:val="clear" w:color="auto" w:fill="auto"/>
            <w:noWrap/>
            <w:vAlign w:val="center"/>
            <w:hideMark/>
          </w:tcPr>
          <w:p w14:paraId="462EBB1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1340" w:type="dxa"/>
            <w:shd w:val="clear" w:color="auto" w:fill="auto"/>
            <w:hideMark/>
          </w:tcPr>
          <w:p w14:paraId="09CB92AF"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701" w:type="dxa"/>
            <w:shd w:val="clear" w:color="auto" w:fill="auto"/>
            <w:noWrap/>
            <w:vAlign w:val="center"/>
            <w:hideMark/>
          </w:tcPr>
          <w:p w14:paraId="61C701B0"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9 028,25608</w:t>
            </w:r>
          </w:p>
        </w:tc>
      </w:tr>
      <w:tr w:rsidR="00C82651" w:rsidRPr="00C90ED3" w14:paraId="46AB92E4" w14:textId="77777777" w:rsidTr="00B22664">
        <w:trPr>
          <w:cantSplit/>
          <w:trHeight w:val="58"/>
        </w:trPr>
        <w:tc>
          <w:tcPr>
            <w:tcW w:w="564" w:type="dxa"/>
            <w:shd w:val="clear" w:color="auto" w:fill="auto"/>
            <w:noWrap/>
            <w:vAlign w:val="center"/>
            <w:hideMark/>
          </w:tcPr>
          <w:p w14:paraId="3E32DB8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454</w:t>
            </w:r>
          </w:p>
        </w:tc>
        <w:tc>
          <w:tcPr>
            <w:tcW w:w="567" w:type="dxa"/>
            <w:shd w:val="clear" w:color="auto" w:fill="auto"/>
            <w:noWrap/>
            <w:vAlign w:val="center"/>
            <w:hideMark/>
          </w:tcPr>
          <w:p w14:paraId="401DB3A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90" w:type="dxa"/>
            <w:shd w:val="clear" w:color="auto" w:fill="auto"/>
            <w:noWrap/>
            <w:vAlign w:val="center"/>
            <w:hideMark/>
          </w:tcPr>
          <w:p w14:paraId="4E81B1B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0430000000</w:t>
            </w:r>
          </w:p>
        </w:tc>
        <w:tc>
          <w:tcPr>
            <w:tcW w:w="458" w:type="dxa"/>
            <w:shd w:val="clear" w:color="auto" w:fill="auto"/>
            <w:noWrap/>
            <w:vAlign w:val="center"/>
            <w:hideMark/>
          </w:tcPr>
          <w:p w14:paraId="608B54C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5C3F4E72"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«Энергосбережение и повышение энергетической эффективности на территории городского округа Верхняя Пышма до 2027 года»</w:t>
            </w:r>
          </w:p>
        </w:tc>
        <w:tc>
          <w:tcPr>
            <w:tcW w:w="1701" w:type="dxa"/>
            <w:shd w:val="clear" w:color="auto" w:fill="auto"/>
            <w:noWrap/>
            <w:vAlign w:val="center"/>
            <w:hideMark/>
          </w:tcPr>
          <w:p w14:paraId="03B15F8F"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777,00000</w:t>
            </w:r>
          </w:p>
        </w:tc>
      </w:tr>
      <w:tr w:rsidR="00C82651" w:rsidRPr="00C90ED3" w14:paraId="1B34A73C" w14:textId="77777777" w:rsidTr="00B22664">
        <w:trPr>
          <w:cantSplit/>
          <w:trHeight w:val="277"/>
        </w:trPr>
        <w:tc>
          <w:tcPr>
            <w:tcW w:w="564" w:type="dxa"/>
            <w:shd w:val="clear" w:color="auto" w:fill="auto"/>
            <w:noWrap/>
            <w:vAlign w:val="center"/>
            <w:hideMark/>
          </w:tcPr>
          <w:p w14:paraId="3F2F198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455</w:t>
            </w:r>
          </w:p>
        </w:tc>
        <w:tc>
          <w:tcPr>
            <w:tcW w:w="567" w:type="dxa"/>
            <w:shd w:val="clear" w:color="auto" w:fill="auto"/>
            <w:noWrap/>
            <w:vAlign w:val="center"/>
            <w:hideMark/>
          </w:tcPr>
          <w:p w14:paraId="0CF3550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90" w:type="dxa"/>
            <w:shd w:val="clear" w:color="auto" w:fill="auto"/>
            <w:noWrap/>
            <w:vAlign w:val="center"/>
            <w:hideMark/>
          </w:tcPr>
          <w:p w14:paraId="6E124A4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0430122010</w:t>
            </w:r>
          </w:p>
        </w:tc>
        <w:tc>
          <w:tcPr>
            <w:tcW w:w="458" w:type="dxa"/>
            <w:shd w:val="clear" w:color="auto" w:fill="auto"/>
            <w:noWrap/>
            <w:vAlign w:val="center"/>
            <w:hideMark/>
          </w:tcPr>
          <w:p w14:paraId="4EB88A5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18A011E3"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Разработка и актуализация нормативно-технической документации в сфере энергосбережения и повышения энергетической эффективности</w:t>
            </w:r>
          </w:p>
        </w:tc>
        <w:tc>
          <w:tcPr>
            <w:tcW w:w="1701" w:type="dxa"/>
            <w:shd w:val="clear" w:color="auto" w:fill="auto"/>
            <w:noWrap/>
            <w:vAlign w:val="center"/>
            <w:hideMark/>
          </w:tcPr>
          <w:p w14:paraId="4FDAE29E"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777,00000</w:t>
            </w:r>
          </w:p>
        </w:tc>
      </w:tr>
      <w:tr w:rsidR="00C82651" w:rsidRPr="00C90ED3" w14:paraId="137E8D88" w14:textId="77777777" w:rsidTr="00B22664">
        <w:trPr>
          <w:cantSplit/>
          <w:trHeight w:val="58"/>
        </w:trPr>
        <w:tc>
          <w:tcPr>
            <w:tcW w:w="564" w:type="dxa"/>
            <w:shd w:val="clear" w:color="auto" w:fill="auto"/>
            <w:noWrap/>
            <w:vAlign w:val="center"/>
            <w:hideMark/>
          </w:tcPr>
          <w:p w14:paraId="4E00687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456</w:t>
            </w:r>
          </w:p>
        </w:tc>
        <w:tc>
          <w:tcPr>
            <w:tcW w:w="567" w:type="dxa"/>
            <w:shd w:val="clear" w:color="auto" w:fill="auto"/>
            <w:noWrap/>
            <w:vAlign w:val="center"/>
            <w:hideMark/>
          </w:tcPr>
          <w:p w14:paraId="00B5460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90" w:type="dxa"/>
            <w:shd w:val="clear" w:color="auto" w:fill="auto"/>
            <w:noWrap/>
            <w:vAlign w:val="center"/>
            <w:hideMark/>
          </w:tcPr>
          <w:p w14:paraId="454C1A0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0430122010</w:t>
            </w:r>
          </w:p>
        </w:tc>
        <w:tc>
          <w:tcPr>
            <w:tcW w:w="458" w:type="dxa"/>
            <w:shd w:val="clear" w:color="auto" w:fill="auto"/>
            <w:noWrap/>
            <w:vAlign w:val="center"/>
            <w:hideMark/>
          </w:tcPr>
          <w:p w14:paraId="138ECA0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340" w:type="dxa"/>
            <w:shd w:val="clear" w:color="auto" w:fill="auto"/>
            <w:hideMark/>
          </w:tcPr>
          <w:p w14:paraId="67E8FA74"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6FDD2FC5"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777,00000</w:t>
            </w:r>
          </w:p>
        </w:tc>
      </w:tr>
      <w:tr w:rsidR="00C82651" w:rsidRPr="00C90ED3" w14:paraId="73DCEE41" w14:textId="77777777" w:rsidTr="00B22664">
        <w:trPr>
          <w:cantSplit/>
          <w:trHeight w:val="58"/>
        </w:trPr>
        <w:tc>
          <w:tcPr>
            <w:tcW w:w="564" w:type="dxa"/>
            <w:shd w:val="clear" w:color="auto" w:fill="auto"/>
            <w:noWrap/>
            <w:vAlign w:val="center"/>
            <w:hideMark/>
          </w:tcPr>
          <w:p w14:paraId="790862B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457</w:t>
            </w:r>
          </w:p>
        </w:tc>
        <w:tc>
          <w:tcPr>
            <w:tcW w:w="567" w:type="dxa"/>
            <w:shd w:val="clear" w:color="auto" w:fill="auto"/>
            <w:noWrap/>
            <w:vAlign w:val="center"/>
            <w:hideMark/>
          </w:tcPr>
          <w:p w14:paraId="51BFC4D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90" w:type="dxa"/>
            <w:shd w:val="clear" w:color="auto" w:fill="auto"/>
            <w:noWrap/>
            <w:vAlign w:val="center"/>
            <w:hideMark/>
          </w:tcPr>
          <w:p w14:paraId="44EE8AE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0600000000</w:t>
            </w:r>
          </w:p>
        </w:tc>
        <w:tc>
          <w:tcPr>
            <w:tcW w:w="458" w:type="dxa"/>
            <w:shd w:val="clear" w:color="auto" w:fill="auto"/>
            <w:noWrap/>
            <w:vAlign w:val="center"/>
            <w:hideMark/>
          </w:tcPr>
          <w:p w14:paraId="0E54696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575BB2C9"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«Реализация основных направлений муниципальной политики в строительном комплексе на территории городского округа Верхняя Пышма до 2027 года»</w:t>
            </w:r>
          </w:p>
        </w:tc>
        <w:tc>
          <w:tcPr>
            <w:tcW w:w="1701" w:type="dxa"/>
            <w:shd w:val="clear" w:color="auto" w:fill="auto"/>
            <w:noWrap/>
            <w:vAlign w:val="center"/>
            <w:hideMark/>
          </w:tcPr>
          <w:p w14:paraId="73E6AF38"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34 984,49258</w:t>
            </w:r>
          </w:p>
        </w:tc>
      </w:tr>
      <w:tr w:rsidR="00C82651" w:rsidRPr="00C90ED3" w14:paraId="2F45180F" w14:textId="77777777" w:rsidTr="00B22664">
        <w:trPr>
          <w:cantSplit/>
          <w:trHeight w:val="58"/>
        </w:trPr>
        <w:tc>
          <w:tcPr>
            <w:tcW w:w="564" w:type="dxa"/>
            <w:shd w:val="clear" w:color="auto" w:fill="auto"/>
            <w:noWrap/>
            <w:vAlign w:val="center"/>
            <w:hideMark/>
          </w:tcPr>
          <w:p w14:paraId="7DAD17A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458</w:t>
            </w:r>
          </w:p>
        </w:tc>
        <w:tc>
          <w:tcPr>
            <w:tcW w:w="567" w:type="dxa"/>
            <w:shd w:val="clear" w:color="auto" w:fill="auto"/>
            <w:noWrap/>
            <w:vAlign w:val="center"/>
            <w:hideMark/>
          </w:tcPr>
          <w:p w14:paraId="7470DB4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90" w:type="dxa"/>
            <w:shd w:val="clear" w:color="auto" w:fill="auto"/>
            <w:noWrap/>
            <w:vAlign w:val="center"/>
            <w:hideMark/>
          </w:tcPr>
          <w:p w14:paraId="2899E20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0610000000</w:t>
            </w:r>
          </w:p>
        </w:tc>
        <w:tc>
          <w:tcPr>
            <w:tcW w:w="458" w:type="dxa"/>
            <w:shd w:val="clear" w:color="auto" w:fill="auto"/>
            <w:noWrap/>
            <w:vAlign w:val="center"/>
            <w:hideMark/>
          </w:tcPr>
          <w:p w14:paraId="3281044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1A8DFA8D"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«Строительство и реконструкция объектов муниципальной собственности на территории городского округа Верхняя Пышма до 2027 года»</w:t>
            </w:r>
          </w:p>
        </w:tc>
        <w:tc>
          <w:tcPr>
            <w:tcW w:w="1701" w:type="dxa"/>
            <w:shd w:val="clear" w:color="auto" w:fill="auto"/>
            <w:noWrap/>
            <w:vAlign w:val="center"/>
            <w:hideMark/>
          </w:tcPr>
          <w:p w14:paraId="53D1B622"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34 984,49258</w:t>
            </w:r>
          </w:p>
        </w:tc>
      </w:tr>
      <w:tr w:rsidR="00C82651" w:rsidRPr="00C90ED3" w14:paraId="458A6D4C" w14:textId="77777777" w:rsidTr="00B22664">
        <w:trPr>
          <w:cantSplit/>
          <w:trHeight w:val="58"/>
        </w:trPr>
        <w:tc>
          <w:tcPr>
            <w:tcW w:w="564" w:type="dxa"/>
            <w:shd w:val="clear" w:color="auto" w:fill="auto"/>
            <w:noWrap/>
            <w:vAlign w:val="center"/>
            <w:hideMark/>
          </w:tcPr>
          <w:p w14:paraId="08B8CBE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459</w:t>
            </w:r>
          </w:p>
        </w:tc>
        <w:tc>
          <w:tcPr>
            <w:tcW w:w="567" w:type="dxa"/>
            <w:shd w:val="clear" w:color="auto" w:fill="auto"/>
            <w:noWrap/>
            <w:vAlign w:val="center"/>
            <w:hideMark/>
          </w:tcPr>
          <w:p w14:paraId="3472DED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90" w:type="dxa"/>
            <w:shd w:val="clear" w:color="auto" w:fill="auto"/>
            <w:noWrap/>
            <w:vAlign w:val="center"/>
            <w:hideMark/>
          </w:tcPr>
          <w:p w14:paraId="35DCB9D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0615121310</w:t>
            </w:r>
          </w:p>
        </w:tc>
        <w:tc>
          <w:tcPr>
            <w:tcW w:w="458" w:type="dxa"/>
            <w:shd w:val="clear" w:color="auto" w:fill="auto"/>
            <w:noWrap/>
            <w:vAlign w:val="center"/>
            <w:hideMark/>
          </w:tcPr>
          <w:p w14:paraId="6FD2937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7C6F5F8A"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Обследование технического состояния, разработка проектно-сметной документации и строительство КНС на канализационном коллекторе в п. Санаторный городского округа Верхняя Пышма</w:t>
            </w:r>
          </w:p>
        </w:tc>
        <w:tc>
          <w:tcPr>
            <w:tcW w:w="1701" w:type="dxa"/>
            <w:shd w:val="clear" w:color="auto" w:fill="auto"/>
            <w:noWrap/>
            <w:vAlign w:val="center"/>
            <w:hideMark/>
          </w:tcPr>
          <w:p w14:paraId="57B13D53"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34 984,49258</w:t>
            </w:r>
          </w:p>
        </w:tc>
      </w:tr>
      <w:tr w:rsidR="00C82651" w:rsidRPr="00C90ED3" w14:paraId="2C20A816" w14:textId="77777777" w:rsidTr="00B22664">
        <w:trPr>
          <w:cantSplit/>
          <w:trHeight w:val="58"/>
        </w:trPr>
        <w:tc>
          <w:tcPr>
            <w:tcW w:w="564" w:type="dxa"/>
            <w:shd w:val="clear" w:color="auto" w:fill="auto"/>
            <w:noWrap/>
            <w:vAlign w:val="center"/>
            <w:hideMark/>
          </w:tcPr>
          <w:p w14:paraId="6A8FD5C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460</w:t>
            </w:r>
          </w:p>
        </w:tc>
        <w:tc>
          <w:tcPr>
            <w:tcW w:w="567" w:type="dxa"/>
            <w:shd w:val="clear" w:color="auto" w:fill="auto"/>
            <w:noWrap/>
            <w:vAlign w:val="center"/>
            <w:hideMark/>
          </w:tcPr>
          <w:p w14:paraId="2B08EC9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90" w:type="dxa"/>
            <w:shd w:val="clear" w:color="auto" w:fill="auto"/>
            <w:noWrap/>
            <w:vAlign w:val="center"/>
            <w:hideMark/>
          </w:tcPr>
          <w:p w14:paraId="106A1B2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0615121310</w:t>
            </w:r>
          </w:p>
        </w:tc>
        <w:tc>
          <w:tcPr>
            <w:tcW w:w="458" w:type="dxa"/>
            <w:shd w:val="clear" w:color="auto" w:fill="auto"/>
            <w:noWrap/>
            <w:vAlign w:val="center"/>
            <w:hideMark/>
          </w:tcPr>
          <w:p w14:paraId="51A0720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1340" w:type="dxa"/>
            <w:shd w:val="clear" w:color="auto" w:fill="auto"/>
            <w:hideMark/>
          </w:tcPr>
          <w:p w14:paraId="13431544"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701" w:type="dxa"/>
            <w:shd w:val="clear" w:color="auto" w:fill="auto"/>
            <w:noWrap/>
            <w:vAlign w:val="center"/>
            <w:hideMark/>
          </w:tcPr>
          <w:p w14:paraId="0F939751"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34 984,49258</w:t>
            </w:r>
          </w:p>
        </w:tc>
      </w:tr>
      <w:tr w:rsidR="00C82651" w:rsidRPr="00C90ED3" w14:paraId="2D0008AB" w14:textId="77777777" w:rsidTr="00B22664">
        <w:trPr>
          <w:cantSplit/>
          <w:trHeight w:val="58"/>
        </w:trPr>
        <w:tc>
          <w:tcPr>
            <w:tcW w:w="564" w:type="dxa"/>
            <w:shd w:val="clear" w:color="auto" w:fill="auto"/>
            <w:noWrap/>
            <w:vAlign w:val="center"/>
            <w:hideMark/>
          </w:tcPr>
          <w:p w14:paraId="7BDD2D8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461</w:t>
            </w:r>
          </w:p>
        </w:tc>
        <w:tc>
          <w:tcPr>
            <w:tcW w:w="567" w:type="dxa"/>
            <w:shd w:val="clear" w:color="auto" w:fill="auto"/>
            <w:noWrap/>
            <w:vAlign w:val="center"/>
            <w:hideMark/>
          </w:tcPr>
          <w:p w14:paraId="6F28969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90" w:type="dxa"/>
            <w:shd w:val="clear" w:color="auto" w:fill="auto"/>
            <w:noWrap/>
            <w:vAlign w:val="center"/>
            <w:hideMark/>
          </w:tcPr>
          <w:p w14:paraId="032522B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7000000000</w:t>
            </w:r>
          </w:p>
        </w:tc>
        <w:tc>
          <w:tcPr>
            <w:tcW w:w="458" w:type="dxa"/>
            <w:shd w:val="clear" w:color="auto" w:fill="auto"/>
            <w:noWrap/>
            <w:vAlign w:val="center"/>
            <w:hideMark/>
          </w:tcPr>
          <w:p w14:paraId="42B107C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1C83C2C6"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Непрограммные направления деятельности</w:t>
            </w:r>
          </w:p>
        </w:tc>
        <w:tc>
          <w:tcPr>
            <w:tcW w:w="1701" w:type="dxa"/>
            <w:shd w:val="clear" w:color="auto" w:fill="auto"/>
            <w:noWrap/>
            <w:vAlign w:val="center"/>
            <w:hideMark/>
          </w:tcPr>
          <w:p w14:paraId="05D3E4E0"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20,23066</w:t>
            </w:r>
          </w:p>
        </w:tc>
      </w:tr>
      <w:tr w:rsidR="00C82651" w:rsidRPr="00C90ED3" w14:paraId="1E50BD79" w14:textId="77777777" w:rsidTr="00B22664">
        <w:trPr>
          <w:cantSplit/>
          <w:trHeight w:val="58"/>
        </w:trPr>
        <w:tc>
          <w:tcPr>
            <w:tcW w:w="564" w:type="dxa"/>
            <w:shd w:val="clear" w:color="auto" w:fill="auto"/>
            <w:noWrap/>
            <w:vAlign w:val="center"/>
            <w:hideMark/>
          </w:tcPr>
          <w:p w14:paraId="755950CC"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lastRenderedPageBreak/>
              <w:t>462</w:t>
            </w:r>
          </w:p>
        </w:tc>
        <w:tc>
          <w:tcPr>
            <w:tcW w:w="567" w:type="dxa"/>
            <w:shd w:val="clear" w:color="auto" w:fill="auto"/>
            <w:noWrap/>
            <w:vAlign w:val="center"/>
            <w:hideMark/>
          </w:tcPr>
          <w:p w14:paraId="7E7DA9A7"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0502</w:t>
            </w:r>
          </w:p>
        </w:tc>
        <w:tc>
          <w:tcPr>
            <w:tcW w:w="1290" w:type="dxa"/>
            <w:shd w:val="clear" w:color="auto" w:fill="auto"/>
            <w:noWrap/>
            <w:vAlign w:val="center"/>
            <w:hideMark/>
          </w:tcPr>
          <w:p w14:paraId="35E25C23"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7000520010</w:t>
            </w:r>
          </w:p>
        </w:tc>
        <w:tc>
          <w:tcPr>
            <w:tcW w:w="458" w:type="dxa"/>
            <w:shd w:val="clear" w:color="auto" w:fill="auto"/>
            <w:noWrap/>
            <w:vAlign w:val="center"/>
            <w:hideMark/>
          </w:tcPr>
          <w:p w14:paraId="47F576EB"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2EDFE4CC" w14:textId="77777777" w:rsidR="00C82651" w:rsidRPr="00C90ED3" w:rsidRDefault="00C82651" w:rsidP="00B22664">
            <w:pPr>
              <w:ind w:left="-16"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Исполнение судебных актов по искам к городскому округу Верхняя Пышма о возмещении вреда, причиненного незаконными действиями (бездействием) органов местного самоуправления или их должностных лиц</w:t>
            </w:r>
          </w:p>
        </w:tc>
        <w:tc>
          <w:tcPr>
            <w:tcW w:w="1701" w:type="dxa"/>
            <w:shd w:val="clear" w:color="auto" w:fill="auto"/>
            <w:noWrap/>
            <w:vAlign w:val="center"/>
            <w:hideMark/>
          </w:tcPr>
          <w:p w14:paraId="5E592E44" w14:textId="77777777" w:rsidR="00C82651" w:rsidRPr="00C90ED3" w:rsidRDefault="00C82651" w:rsidP="00B22664">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20,23066</w:t>
            </w:r>
          </w:p>
        </w:tc>
      </w:tr>
      <w:tr w:rsidR="00C82651" w:rsidRPr="00C90ED3" w14:paraId="48447C2A" w14:textId="77777777" w:rsidTr="00B22664">
        <w:trPr>
          <w:cantSplit/>
          <w:trHeight w:val="58"/>
        </w:trPr>
        <w:tc>
          <w:tcPr>
            <w:tcW w:w="564" w:type="dxa"/>
            <w:shd w:val="clear" w:color="auto" w:fill="auto"/>
            <w:noWrap/>
            <w:vAlign w:val="center"/>
            <w:hideMark/>
          </w:tcPr>
          <w:p w14:paraId="1A818B7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463</w:t>
            </w:r>
          </w:p>
        </w:tc>
        <w:tc>
          <w:tcPr>
            <w:tcW w:w="567" w:type="dxa"/>
            <w:shd w:val="clear" w:color="auto" w:fill="auto"/>
            <w:noWrap/>
            <w:vAlign w:val="center"/>
            <w:hideMark/>
          </w:tcPr>
          <w:p w14:paraId="76D0637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90" w:type="dxa"/>
            <w:shd w:val="clear" w:color="auto" w:fill="auto"/>
            <w:noWrap/>
            <w:vAlign w:val="center"/>
            <w:hideMark/>
          </w:tcPr>
          <w:p w14:paraId="3385BE0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7000520010</w:t>
            </w:r>
          </w:p>
        </w:tc>
        <w:tc>
          <w:tcPr>
            <w:tcW w:w="458" w:type="dxa"/>
            <w:shd w:val="clear" w:color="auto" w:fill="auto"/>
            <w:noWrap/>
            <w:vAlign w:val="center"/>
            <w:hideMark/>
          </w:tcPr>
          <w:p w14:paraId="2CD6EF2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830</w:t>
            </w:r>
          </w:p>
        </w:tc>
        <w:tc>
          <w:tcPr>
            <w:tcW w:w="11340" w:type="dxa"/>
            <w:shd w:val="clear" w:color="auto" w:fill="auto"/>
            <w:hideMark/>
          </w:tcPr>
          <w:p w14:paraId="4CA07265"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Исполнение судебных актов</w:t>
            </w:r>
          </w:p>
        </w:tc>
        <w:tc>
          <w:tcPr>
            <w:tcW w:w="1701" w:type="dxa"/>
            <w:shd w:val="clear" w:color="auto" w:fill="auto"/>
            <w:noWrap/>
            <w:vAlign w:val="center"/>
            <w:hideMark/>
          </w:tcPr>
          <w:p w14:paraId="42516961"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20,23066</w:t>
            </w:r>
          </w:p>
        </w:tc>
      </w:tr>
      <w:tr w:rsidR="00C82651" w:rsidRPr="00C90ED3" w14:paraId="0CD127C7" w14:textId="77777777" w:rsidTr="00B22664">
        <w:trPr>
          <w:cantSplit/>
          <w:trHeight w:val="58"/>
        </w:trPr>
        <w:tc>
          <w:tcPr>
            <w:tcW w:w="564" w:type="dxa"/>
            <w:shd w:val="clear" w:color="auto" w:fill="auto"/>
            <w:noWrap/>
            <w:vAlign w:val="center"/>
            <w:hideMark/>
          </w:tcPr>
          <w:p w14:paraId="065C2D8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464</w:t>
            </w:r>
          </w:p>
        </w:tc>
        <w:tc>
          <w:tcPr>
            <w:tcW w:w="567" w:type="dxa"/>
            <w:shd w:val="clear" w:color="auto" w:fill="auto"/>
            <w:noWrap/>
            <w:vAlign w:val="center"/>
            <w:hideMark/>
          </w:tcPr>
          <w:p w14:paraId="194A63F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0503</w:t>
            </w:r>
          </w:p>
        </w:tc>
        <w:tc>
          <w:tcPr>
            <w:tcW w:w="1290" w:type="dxa"/>
            <w:shd w:val="clear" w:color="auto" w:fill="auto"/>
            <w:noWrap/>
            <w:vAlign w:val="center"/>
            <w:hideMark/>
          </w:tcPr>
          <w:p w14:paraId="55E9B3C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58" w:type="dxa"/>
            <w:shd w:val="clear" w:color="auto" w:fill="auto"/>
            <w:noWrap/>
            <w:vAlign w:val="center"/>
            <w:hideMark/>
          </w:tcPr>
          <w:p w14:paraId="01A1AF5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1340" w:type="dxa"/>
            <w:shd w:val="clear" w:color="auto" w:fill="auto"/>
            <w:hideMark/>
          </w:tcPr>
          <w:p w14:paraId="32D11166"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Благоустройство</w:t>
            </w:r>
          </w:p>
        </w:tc>
        <w:tc>
          <w:tcPr>
            <w:tcW w:w="1701" w:type="dxa"/>
            <w:shd w:val="clear" w:color="auto" w:fill="auto"/>
            <w:noWrap/>
            <w:vAlign w:val="center"/>
            <w:hideMark/>
          </w:tcPr>
          <w:p w14:paraId="199539A5"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937 503,72314</w:t>
            </w:r>
          </w:p>
        </w:tc>
      </w:tr>
      <w:tr w:rsidR="00C82651" w:rsidRPr="00C90ED3" w14:paraId="03683CE0" w14:textId="77777777" w:rsidTr="00B22664">
        <w:trPr>
          <w:cantSplit/>
          <w:trHeight w:val="58"/>
        </w:trPr>
        <w:tc>
          <w:tcPr>
            <w:tcW w:w="564" w:type="dxa"/>
            <w:shd w:val="clear" w:color="auto" w:fill="auto"/>
            <w:noWrap/>
            <w:vAlign w:val="center"/>
            <w:hideMark/>
          </w:tcPr>
          <w:p w14:paraId="4EEFBB4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465</w:t>
            </w:r>
          </w:p>
        </w:tc>
        <w:tc>
          <w:tcPr>
            <w:tcW w:w="567" w:type="dxa"/>
            <w:shd w:val="clear" w:color="auto" w:fill="auto"/>
            <w:noWrap/>
            <w:vAlign w:val="center"/>
            <w:hideMark/>
          </w:tcPr>
          <w:p w14:paraId="5DF1251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90" w:type="dxa"/>
            <w:shd w:val="clear" w:color="auto" w:fill="auto"/>
            <w:noWrap/>
            <w:vAlign w:val="center"/>
            <w:hideMark/>
          </w:tcPr>
          <w:p w14:paraId="0727E63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58" w:type="dxa"/>
            <w:shd w:val="clear" w:color="auto" w:fill="auto"/>
            <w:noWrap/>
            <w:vAlign w:val="center"/>
            <w:hideMark/>
          </w:tcPr>
          <w:p w14:paraId="20B80BE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4FAC4AD2"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1701" w:type="dxa"/>
            <w:shd w:val="clear" w:color="auto" w:fill="auto"/>
            <w:noWrap/>
            <w:vAlign w:val="center"/>
            <w:hideMark/>
          </w:tcPr>
          <w:p w14:paraId="1FBF27D8"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267 186,70100</w:t>
            </w:r>
          </w:p>
        </w:tc>
      </w:tr>
      <w:tr w:rsidR="00C82651" w:rsidRPr="00C90ED3" w14:paraId="3C3C2E56" w14:textId="77777777" w:rsidTr="00B22664">
        <w:trPr>
          <w:cantSplit/>
          <w:trHeight w:val="104"/>
        </w:trPr>
        <w:tc>
          <w:tcPr>
            <w:tcW w:w="564" w:type="dxa"/>
            <w:shd w:val="clear" w:color="auto" w:fill="auto"/>
            <w:noWrap/>
            <w:vAlign w:val="center"/>
            <w:hideMark/>
          </w:tcPr>
          <w:p w14:paraId="50F401B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466</w:t>
            </w:r>
          </w:p>
        </w:tc>
        <w:tc>
          <w:tcPr>
            <w:tcW w:w="567" w:type="dxa"/>
            <w:shd w:val="clear" w:color="auto" w:fill="auto"/>
            <w:noWrap/>
            <w:vAlign w:val="center"/>
            <w:hideMark/>
          </w:tcPr>
          <w:p w14:paraId="3BF2A6F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90" w:type="dxa"/>
            <w:shd w:val="clear" w:color="auto" w:fill="auto"/>
            <w:noWrap/>
            <w:vAlign w:val="center"/>
            <w:hideMark/>
          </w:tcPr>
          <w:p w14:paraId="66FD2C1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0110000000</w:t>
            </w:r>
          </w:p>
        </w:tc>
        <w:tc>
          <w:tcPr>
            <w:tcW w:w="458" w:type="dxa"/>
            <w:shd w:val="clear" w:color="auto" w:fill="auto"/>
            <w:noWrap/>
            <w:vAlign w:val="center"/>
            <w:hideMark/>
          </w:tcPr>
          <w:p w14:paraId="199296E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27B3D624"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«Развитие местного самоуправления на территории городского округа Верхняя Пышма до 2027 года»</w:t>
            </w:r>
          </w:p>
        </w:tc>
        <w:tc>
          <w:tcPr>
            <w:tcW w:w="1701" w:type="dxa"/>
            <w:shd w:val="clear" w:color="auto" w:fill="auto"/>
            <w:noWrap/>
            <w:vAlign w:val="center"/>
            <w:hideMark/>
          </w:tcPr>
          <w:p w14:paraId="392ADBBA"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1 792,09700</w:t>
            </w:r>
          </w:p>
        </w:tc>
      </w:tr>
      <w:tr w:rsidR="00C82651" w:rsidRPr="00C90ED3" w14:paraId="680C4B25" w14:textId="77777777" w:rsidTr="00B22664">
        <w:trPr>
          <w:cantSplit/>
          <w:trHeight w:val="58"/>
        </w:trPr>
        <w:tc>
          <w:tcPr>
            <w:tcW w:w="564" w:type="dxa"/>
            <w:shd w:val="clear" w:color="auto" w:fill="auto"/>
            <w:noWrap/>
            <w:vAlign w:val="center"/>
            <w:hideMark/>
          </w:tcPr>
          <w:p w14:paraId="6BCA62D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467</w:t>
            </w:r>
          </w:p>
        </w:tc>
        <w:tc>
          <w:tcPr>
            <w:tcW w:w="567" w:type="dxa"/>
            <w:shd w:val="clear" w:color="auto" w:fill="auto"/>
            <w:noWrap/>
            <w:vAlign w:val="center"/>
            <w:hideMark/>
          </w:tcPr>
          <w:p w14:paraId="4E3DFA5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90" w:type="dxa"/>
            <w:shd w:val="clear" w:color="auto" w:fill="auto"/>
            <w:noWrap/>
            <w:vAlign w:val="center"/>
            <w:hideMark/>
          </w:tcPr>
          <w:p w14:paraId="3ABAA72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0111610190</w:t>
            </w:r>
          </w:p>
        </w:tc>
        <w:tc>
          <w:tcPr>
            <w:tcW w:w="458" w:type="dxa"/>
            <w:shd w:val="clear" w:color="auto" w:fill="auto"/>
            <w:noWrap/>
            <w:vAlign w:val="center"/>
            <w:hideMark/>
          </w:tcPr>
          <w:p w14:paraId="25ABC6E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49F990A9"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Финансовое обеспечение муниципальной похоронной службы</w:t>
            </w:r>
          </w:p>
        </w:tc>
        <w:tc>
          <w:tcPr>
            <w:tcW w:w="1701" w:type="dxa"/>
            <w:shd w:val="clear" w:color="auto" w:fill="auto"/>
            <w:noWrap/>
            <w:vAlign w:val="center"/>
            <w:hideMark/>
          </w:tcPr>
          <w:p w14:paraId="062F84F4"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1 135,75700</w:t>
            </w:r>
          </w:p>
        </w:tc>
      </w:tr>
      <w:tr w:rsidR="00C82651" w:rsidRPr="00C90ED3" w14:paraId="056DFC7C" w14:textId="77777777" w:rsidTr="00B22664">
        <w:trPr>
          <w:cantSplit/>
          <w:trHeight w:val="58"/>
        </w:trPr>
        <w:tc>
          <w:tcPr>
            <w:tcW w:w="564" w:type="dxa"/>
            <w:shd w:val="clear" w:color="auto" w:fill="auto"/>
            <w:noWrap/>
            <w:vAlign w:val="center"/>
            <w:hideMark/>
          </w:tcPr>
          <w:p w14:paraId="3AABC7B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468</w:t>
            </w:r>
          </w:p>
        </w:tc>
        <w:tc>
          <w:tcPr>
            <w:tcW w:w="567" w:type="dxa"/>
            <w:shd w:val="clear" w:color="auto" w:fill="auto"/>
            <w:noWrap/>
            <w:vAlign w:val="center"/>
            <w:hideMark/>
          </w:tcPr>
          <w:p w14:paraId="6B19D2A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90" w:type="dxa"/>
            <w:shd w:val="clear" w:color="auto" w:fill="auto"/>
            <w:noWrap/>
            <w:vAlign w:val="center"/>
            <w:hideMark/>
          </w:tcPr>
          <w:p w14:paraId="58B357B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0111610190</w:t>
            </w:r>
          </w:p>
        </w:tc>
        <w:tc>
          <w:tcPr>
            <w:tcW w:w="458" w:type="dxa"/>
            <w:shd w:val="clear" w:color="auto" w:fill="auto"/>
            <w:noWrap/>
            <w:vAlign w:val="center"/>
            <w:hideMark/>
          </w:tcPr>
          <w:p w14:paraId="7337E11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1340" w:type="dxa"/>
            <w:shd w:val="clear" w:color="auto" w:fill="auto"/>
            <w:hideMark/>
          </w:tcPr>
          <w:p w14:paraId="41C212C1"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701" w:type="dxa"/>
            <w:shd w:val="clear" w:color="auto" w:fill="auto"/>
            <w:noWrap/>
            <w:vAlign w:val="center"/>
            <w:hideMark/>
          </w:tcPr>
          <w:p w14:paraId="4D565E57"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1 135,75700</w:t>
            </w:r>
          </w:p>
        </w:tc>
      </w:tr>
      <w:tr w:rsidR="00C82651" w:rsidRPr="00C90ED3" w14:paraId="024C25EF" w14:textId="77777777" w:rsidTr="00B22664">
        <w:trPr>
          <w:cantSplit/>
          <w:trHeight w:val="58"/>
        </w:trPr>
        <w:tc>
          <w:tcPr>
            <w:tcW w:w="564" w:type="dxa"/>
            <w:shd w:val="clear" w:color="auto" w:fill="auto"/>
            <w:noWrap/>
            <w:vAlign w:val="center"/>
            <w:hideMark/>
          </w:tcPr>
          <w:p w14:paraId="677BE27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469</w:t>
            </w:r>
          </w:p>
        </w:tc>
        <w:tc>
          <w:tcPr>
            <w:tcW w:w="567" w:type="dxa"/>
            <w:shd w:val="clear" w:color="auto" w:fill="auto"/>
            <w:noWrap/>
            <w:vAlign w:val="center"/>
            <w:hideMark/>
          </w:tcPr>
          <w:p w14:paraId="16AB924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90" w:type="dxa"/>
            <w:shd w:val="clear" w:color="auto" w:fill="auto"/>
            <w:noWrap/>
            <w:vAlign w:val="center"/>
            <w:hideMark/>
          </w:tcPr>
          <w:p w14:paraId="4F1847B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0112010210</w:t>
            </w:r>
          </w:p>
        </w:tc>
        <w:tc>
          <w:tcPr>
            <w:tcW w:w="458" w:type="dxa"/>
            <w:shd w:val="clear" w:color="auto" w:fill="auto"/>
            <w:noWrap/>
            <w:vAlign w:val="center"/>
            <w:hideMark/>
          </w:tcPr>
          <w:p w14:paraId="718557E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238B34BB"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Укрепление и развитие материально-технической базы муниципальной похоронной службы</w:t>
            </w:r>
          </w:p>
        </w:tc>
        <w:tc>
          <w:tcPr>
            <w:tcW w:w="1701" w:type="dxa"/>
            <w:shd w:val="clear" w:color="auto" w:fill="auto"/>
            <w:noWrap/>
            <w:vAlign w:val="center"/>
            <w:hideMark/>
          </w:tcPr>
          <w:p w14:paraId="2E72B9BC"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656,34000</w:t>
            </w:r>
          </w:p>
        </w:tc>
      </w:tr>
      <w:tr w:rsidR="00C82651" w:rsidRPr="00C90ED3" w14:paraId="357EF152" w14:textId="77777777" w:rsidTr="00B22664">
        <w:trPr>
          <w:cantSplit/>
          <w:trHeight w:val="58"/>
        </w:trPr>
        <w:tc>
          <w:tcPr>
            <w:tcW w:w="564" w:type="dxa"/>
            <w:shd w:val="clear" w:color="auto" w:fill="auto"/>
            <w:noWrap/>
            <w:vAlign w:val="center"/>
            <w:hideMark/>
          </w:tcPr>
          <w:p w14:paraId="3E5803F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470</w:t>
            </w:r>
          </w:p>
        </w:tc>
        <w:tc>
          <w:tcPr>
            <w:tcW w:w="567" w:type="dxa"/>
            <w:shd w:val="clear" w:color="auto" w:fill="auto"/>
            <w:noWrap/>
            <w:vAlign w:val="center"/>
            <w:hideMark/>
          </w:tcPr>
          <w:p w14:paraId="519DC34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90" w:type="dxa"/>
            <w:shd w:val="clear" w:color="auto" w:fill="auto"/>
            <w:noWrap/>
            <w:vAlign w:val="center"/>
            <w:hideMark/>
          </w:tcPr>
          <w:p w14:paraId="2C5A28E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0112010210</w:t>
            </w:r>
          </w:p>
        </w:tc>
        <w:tc>
          <w:tcPr>
            <w:tcW w:w="458" w:type="dxa"/>
            <w:shd w:val="clear" w:color="auto" w:fill="auto"/>
            <w:noWrap/>
            <w:vAlign w:val="center"/>
            <w:hideMark/>
          </w:tcPr>
          <w:p w14:paraId="19E00E2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1340" w:type="dxa"/>
            <w:shd w:val="clear" w:color="auto" w:fill="auto"/>
            <w:hideMark/>
          </w:tcPr>
          <w:p w14:paraId="438B6E51"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701" w:type="dxa"/>
            <w:shd w:val="clear" w:color="auto" w:fill="auto"/>
            <w:noWrap/>
            <w:vAlign w:val="center"/>
            <w:hideMark/>
          </w:tcPr>
          <w:p w14:paraId="57140133"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656,34000</w:t>
            </w:r>
          </w:p>
        </w:tc>
      </w:tr>
      <w:tr w:rsidR="00C82651" w:rsidRPr="00C90ED3" w14:paraId="08FB1897" w14:textId="77777777" w:rsidTr="00B22664">
        <w:trPr>
          <w:cantSplit/>
          <w:trHeight w:val="58"/>
        </w:trPr>
        <w:tc>
          <w:tcPr>
            <w:tcW w:w="564" w:type="dxa"/>
            <w:shd w:val="clear" w:color="auto" w:fill="auto"/>
            <w:noWrap/>
            <w:vAlign w:val="center"/>
            <w:hideMark/>
          </w:tcPr>
          <w:p w14:paraId="61FCB0E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471</w:t>
            </w:r>
          </w:p>
        </w:tc>
        <w:tc>
          <w:tcPr>
            <w:tcW w:w="567" w:type="dxa"/>
            <w:shd w:val="clear" w:color="auto" w:fill="auto"/>
            <w:noWrap/>
            <w:vAlign w:val="center"/>
            <w:hideMark/>
          </w:tcPr>
          <w:p w14:paraId="361C61A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90" w:type="dxa"/>
            <w:shd w:val="clear" w:color="auto" w:fill="auto"/>
            <w:noWrap/>
            <w:vAlign w:val="center"/>
            <w:hideMark/>
          </w:tcPr>
          <w:p w14:paraId="79DABFD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0160000000</w:t>
            </w:r>
          </w:p>
        </w:tc>
        <w:tc>
          <w:tcPr>
            <w:tcW w:w="458" w:type="dxa"/>
            <w:shd w:val="clear" w:color="auto" w:fill="auto"/>
            <w:noWrap/>
            <w:vAlign w:val="center"/>
            <w:hideMark/>
          </w:tcPr>
          <w:p w14:paraId="57FEB78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61D4A69D"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«Комплексное развитие сельских территорий городского округа Верхняя Пышма до 2027 года»</w:t>
            </w:r>
          </w:p>
        </w:tc>
        <w:tc>
          <w:tcPr>
            <w:tcW w:w="1701" w:type="dxa"/>
            <w:shd w:val="clear" w:color="auto" w:fill="auto"/>
            <w:noWrap/>
            <w:vAlign w:val="center"/>
            <w:hideMark/>
          </w:tcPr>
          <w:p w14:paraId="3608C1AF"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265 394,60400</w:t>
            </w:r>
          </w:p>
        </w:tc>
      </w:tr>
      <w:tr w:rsidR="00C82651" w:rsidRPr="00C90ED3" w14:paraId="0C030E8F" w14:textId="77777777" w:rsidTr="00B22664">
        <w:trPr>
          <w:cantSplit/>
          <w:trHeight w:val="189"/>
        </w:trPr>
        <w:tc>
          <w:tcPr>
            <w:tcW w:w="564" w:type="dxa"/>
            <w:shd w:val="clear" w:color="auto" w:fill="auto"/>
            <w:noWrap/>
            <w:vAlign w:val="center"/>
            <w:hideMark/>
          </w:tcPr>
          <w:p w14:paraId="23EB0D4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472</w:t>
            </w:r>
          </w:p>
        </w:tc>
        <w:tc>
          <w:tcPr>
            <w:tcW w:w="567" w:type="dxa"/>
            <w:shd w:val="clear" w:color="auto" w:fill="auto"/>
            <w:noWrap/>
            <w:vAlign w:val="center"/>
            <w:hideMark/>
          </w:tcPr>
          <w:p w14:paraId="0B6A48D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90" w:type="dxa"/>
            <w:shd w:val="clear" w:color="auto" w:fill="auto"/>
            <w:noWrap/>
            <w:vAlign w:val="center"/>
            <w:hideMark/>
          </w:tcPr>
          <w:p w14:paraId="077A5D3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0160515030</w:t>
            </w:r>
          </w:p>
        </w:tc>
        <w:tc>
          <w:tcPr>
            <w:tcW w:w="458" w:type="dxa"/>
            <w:shd w:val="clear" w:color="auto" w:fill="auto"/>
            <w:noWrap/>
            <w:vAlign w:val="center"/>
            <w:hideMark/>
          </w:tcPr>
          <w:p w14:paraId="7C55F3E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087A82E5"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Реализация общественно значимых проектов по благоустройству сельских территорий</w:t>
            </w:r>
          </w:p>
        </w:tc>
        <w:tc>
          <w:tcPr>
            <w:tcW w:w="1701" w:type="dxa"/>
            <w:shd w:val="clear" w:color="auto" w:fill="auto"/>
            <w:noWrap/>
            <w:vAlign w:val="center"/>
            <w:hideMark/>
          </w:tcPr>
          <w:p w14:paraId="5EFC317A"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265 394,60400</w:t>
            </w:r>
          </w:p>
        </w:tc>
      </w:tr>
      <w:tr w:rsidR="00C82651" w:rsidRPr="00C90ED3" w14:paraId="3E23798D" w14:textId="77777777" w:rsidTr="00B22664">
        <w:trPr>
          <w:cantSplit/>
          <w:trHeight w:val="58"/>
        </w:trPr>
        <w:tc>
          <w:tcPr>
            <w:tcW w:w="564" w:type="dxa"/>
            <w:shd w:val="clear" w:color="auto" w:fill="auto"/>
            <w:noWrap/>
            <w:vAlign w:val="center"/>
            <w:hideMark/>
          </w:tcPr>
          <w:p w14:paraId="6C52336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473</w:t>
            </w:r>
          </w:p>
        </w:tc>
        <w:tc>
          <w:tcPr>
            <w:tcW w:w="567" w:type="dxa"/>
            <w:shd w:val="clear" w:color="auto" w:fill="auto"/>
            <w:noWrap/>
            <w:vAlign w:val="center"/>
            <w:hideMark/>
          </w:tcPr>
          <w:p w14:paraId="2889E94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90" w:type="dxa"/>
            <w:shd w:val="clear" w:color="auto" w:fill="auto"/>
            <w:noWrap/>
            <w:vAlign w:val="center"/>
            <w:hideMark/>
          </w:tcPr>
          <w:p w14:paraId="4DC6345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0160515030</w:t>
            </w:r>
          </w:p>
        </w:tc>
        <w:tc>
          <w:tcPr>
            <w:tcW w:w="458" w:type="dxa"/>
            <w:shd w:val="clear" w:color="auto" w:fill="auto"/>
            <w:noWrap/>
            <w:vAlign w:val="center"/>
            <w:hideMark/>
          </w:tcPr>
          <w:p w14:paraId="47D38DC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340" w:type="dxa"/>
            <w:shd w:val="clear" w:color="auto" w:fill="auto"/>
            <w:hideMark/>
          </w:tcPr>
          <w:p w14:paraId="19F2FBC3"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19B133F8"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260 319,32358</w:t>
            </w:r>
          </w:p>
        </w:tc>
      </w:tr>
      <w:tr w:rsidR="00C82651" w:rsidRPr="00C90ED3" w14:paraId="29A6755F" w14:textId="77777777" w:rsidTr="00B22664">
        <w:trPr>
          <w:cantSplit/>
          <w:trHeight w:val="58"/>
        </w:trPr>
        <w:tc>
          <w:tcPr>
            <w:tcW w:w="564" w:type="dxa"/>
            <w:shd w:val="clear" w:color="auto" w:fill="auto"/>
            <w:noWrap/>
            <w:vAlign w:val="center"/>
            <w:hideMark/>
          </w:tcPr>
          <w:p w14:paraId="71FAE27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474</w:t>
            </w:r>
          </w:p>
        </w:tc>
        <w:tc>
          <w:tcPr>
            <w:tcW w:w="567" w:type="dxa"/>
            <w:shd w:val="clear" w:color="auto" w:fill="auto"/>
            <w:noWrap/>
            <w:vAlign w:val="center"/>
            <w:hideMark/>
          </w:tcPr>
          <w:p w14:paraId="40D01EE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90" w:type="dxa"/>
            <w:shd w:val="clear" w:color="auto" w:fill="auto"/>
            <w:noWrap/>
            <w:vAlign w:val="center"/>
            <w:hideMark/>
          </w:tcPr>
          <w:p w14:paraId="0B3DFB4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0160515030</w:t>
            </w:r>
          </w:p>
        </w:tc>
        <w:tc>
          <w:tcPr>
            <w:tcW w:w="458" w:type="dxa"/>
            <w:shd w:val="clear" w:color="auto" w:fill="auto"/>
            <w:noWrap/>
            <w:vAlign w:val="center"/>
            <w:hideMark/>
          </w:tcPr>
          <w:p w14:paraId="63DE971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460</w:t>
            </w:r>
          </w:p>
        </w:tc>
        <w:tc>
          <w:tcPr>
            <w:tcW w:w="11340" w:type="dxa"/>
            <w:shd w:val="clear" w:color="auto" w:fill="auto"/>
            <w:hideMark/>
          </w:tcPr>
          <w:p w14:paraId="6D56DFDC"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1701" w:type="dxa"/>
            <w:shd w:val="clear" w:color="auto" w:fill="auto"/>
            <w:noWrap/>
            <w:vAlign w:val="center"/>
            <w:hideMark/>
          </w:tcPr>
          <w:p w14:paraId="38D6F5F4"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5 075,28042</w:t>
            </w:r>
          </w:p>
        </w:tc>
      </w:tr>
      <w:tr w:rsidR="00C82651" w:rsidRPr="00C90ED3" w14:paraId="4AF7F4B7" w14:textId="77777777" w:rsidTr="00B22664">
        <w:trPr>
          <w:cantSplit/>
          <w:trHeight w:val="58"/>
        </w:trPr>
        <w:tc>
          <w:tcPr>
            <w:tcW w:w="564" w:type="dxa"/>
            <w:shd w:val="clear" w:color="auto" w:fill="auto"/>
            <w:noWrap/>
            <w:vAlign w:val="center"/>
            <w:hideMark/>
          </w:tcPr>
          <w:p w14:paraId="71F18E4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475</w:t>
            </w:r>
          </w:p>
        </w:tc>
        <w:tc>
          <w:tcPr>
            <w:tcW w:w="567" w:type="dxa"/>
            <w:shd w:val="clear" w:color="auto" w:fill="auto"/>
            <w:noWrap/>
            <w:vAlign w:val="center"/>
            <w:hideMark/>
          </w:tcPr>
          <w:p w14:paraId="5AEC590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90" w:type="dxa"/>
            <w:shd w:val="clear" w:color="auto" w:fill="auto"/>
            <w:noWrap/>
            <w:vAlign w:val="center"/>
            <w:hideMark/>
          </w:tcPr>
          <w:p w14:paraId="381FC7D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0400000000</w:t>
            </w:r>
          </w:p>
        </w:tc>
        <w:tc>
          <w:tcPr>
            <w:tcW w:w="458" w:type="dxa"/>
            <w:shd w:val="clear" w:color="auto" w:fill="auto"/>
            <w:noWrap/>
            <w:vAlign w:val="center"/>
            <w:hideMark/>
          </w:tcPr>
          <w:p w14:paraId="364277B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2EF6B36B"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 2027 года»</w:t>
            </w:r>
          </w:p>
        </w:tc>
        <w:tc>
          <w:tcPr>
            <w:tcW w:w="1701" w:type="dxa"/>
            <w:shd w:val="clear" w:color="auto" w:fill="auto"/>
            <w:noWrap/>
            <w:vAlign w:val="center"/>
            <w:hideMark/>
          </w:tcPr>
          <w:p w14:paraId="494DDBD9"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208 529,83566</w:t>
            </w:r>
          </w:p>
        </w:tc>
      </w:tr>
      <w:tr w:rsidR="00C82651" w:rsidRPr="00C90ED3" w14:paraId="74603F49" w14:textId="77777777" w:rsidTr="00B22664">
        <w:trPr>
          <w:cantSplit/>
          <w:trHeight w:val="58"/>
        </w:trPr>
        <w:tc>
          <w:tcPr>
            <w:tcW w:w="564" w:type="dxa"/>
            <w:shd w:val="clear" w:color="auto" w:fill="auto"/>
            <w:noWrap/>
            <w:vAlign w:val="center"/>
            <w:hideMark/>
          </w:tcPr>
          <w:p w14:paraId="2573E50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476</w:t>
            </w:r>
          </w:p>
        </w:tc>
        <w:tc>
          <w:tcPr>
            <w:tcW w:w="567" w:type="dxa"/>
            <w:shd w:val="clear" w:color="auto" w:fill="auto"/>
            <w:noWrap/>
            <w:vAlign w:val="center"/>
            <w:hideMark/>
          </w:tcPr>
          <w:p w14:paraId="6A2506A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90" w:type="dxa"/>
            <w:shd w:val="clear" w:color="auto" w:fill="auto"/>
            <w:noWrap/>
            <w:vAlign w:val="center"/>
            <w:hideMark/>
          </w:tcPr>
          <w:p w14:paraId="297CB30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0440000000</w:t>
            </w:r>
          </w:p>
        </w:tc>
        <w:tc>
          <w:tcPr>
            <w:tcW w:w="458" w:type="dxa"/>
            <w:shd w:val="clear" w:color="auto" w:fill="auto"/>
            <w:noWrap/>
            <w:vAlign w:val="center"/>
            <w:hideMark/>
          </w:tcPr>
          <w:p w14:paraId="2FECA0C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23E1DE72"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«Восстановление и развитие объектов внешнего благоустройства на территории городского округа Верхняя Пышма до 2027 года»</w:t>
            </w:r>
          </w:p>
        </w:tc>
        <w:tc>
          <w:tcPr>
            <w:tcW w:w="1701" w:type="dxa"/>
            <w:shd w:val="clear" w:color="auto" w:fill="auto"/>
            <w:noWrap/>
            <w:vAlign w:val="center"/>
            <w:hideMark/>
          </w:tcPr>
          <w:p w14:paraId="2B1F8C90"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208 529,83566</w:t>
            </w:r>
          </w:p>
        </w:tc>
      </w:tr>
      <w:tr w:rsidR="00C82651" w:rsidRPr="00C90ED3" w14:paraId="33BD9CAA" w14:textId="77777777" w:rsidTr="00B22664">
        <w:trPr>
          <w:cantSplit/>
          <w:trHeight w:val="58"/>
        </w:trPr>
        <w:tc>
          <w:tcPr>
            <w:tcW w:w="564" w:type="dxa"/>
            <w:shd w:val="clear" w:color="auto" w:fill="auto"/>
            <w:noWrap/>
            <w:vAlign w:val="center"/>
            <w:hideMark/>
          </w:tcPr>
          <w:p w14:paraId="2B68BE9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477</w:t>
            </w:r>
          </w:p>
        </w:tc>
        <w:tc>
          <w:tcPr>
            <w:tcW w:w="567" w:type="dxa"/>
            <w:shd w:val="clear" w:color="auto" w:fill="auto"/>
            <w:noWrap/>
            <w:vAlign w:val="center"/>
            <w:hideMark/>
          </w:tcPr>
          <w:p w14:paraId="6C64966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90" w:type="dxa"/>
            <w:shd w:val="clear" w:color="auto" w:fill="auto"/>
            <w:noWrap/>
            <w:vAlign w:val="center"/>
            <w:hideMark/>
          </w:tcPr>
          <w:p w14:paraId="69EB98D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0440223010</w:t>
            </w:r>
          </w:p>
        </w:tc>
        <w:tc>
          <w:tcPr>
            <w:tcW w:w="458" w:type="dxa"/>
            <w:shd w:val="clear" w:color="auto" w:fill="auto"/>
            <w:noWrap/>
            <w:vAlign w:val="center"/>
            <w:hideMark/>
          </w:tcPr>
          <w:p w14:paraId="0E52F6E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1FD7A9E2"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Финансовое обеспечение деятельности муниципального бюджетного учреждения в области содержания общегородских территорий г. Верхняя Пышма</w:t>
            </w:r>
          </w:p>
        </w:tc>
        <w:tc>
          <w:tcPr>
            <w:tcW w:w="1701" w:type="dxa"/>
            <w:shd w:val="clear" w:color="auto" w:fill="auto"/>
            <w:noWrap/>
            <w:vAlign w:val="center"/>
            <w:hideMark/>
          </w:tcPr>
          <w:p w14:paraId="2F9CF707"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28 557,81552</w:t>
            </w:r>
          </w:p>
        </w:tc>
      </w:tr>
      <w:tr w:rsidR="00C82651" w:rsidRPr="00C90ED3" w14:paraId="07701A4B" w14:textId="77777777" w:rsidTr="00B22664">
        <w:trPr>
          <w:cantSplit/>
          <w:trHeight w:val="58"/>
        </w:trPr>
        <w:tc>
          <w:tcPr>
            <w:tcW w:w="564" w:type="dxa"/>
            <w:shd w:val="clear" w:color="auto" w:fill="auto"/>
            <w:noWrap/>
            <w:vAlign w:val="center"/>
            <w:hideMark/>
          </w:tcPr>
          <w:p w14:paraId="0C2FE66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478</w:t>
            </w:r>
          </w:p>
        </w:tc>
        <w:tc>
          <w:tcPr>
            <w:tcW w:w="567" w:type="dxa"/>
            <w:shd w:val="clear" w:color="auto" w:fill="auto"/>
            <w:noWrap/>
            <w:vAlign w:val="center"/>
            <w:hideMark/>
          </w:tcPr>
          <w:p w14:paraId="24A78DB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90" w:type="dxa"/>
            <w:shd w:val="clear" w:color="auto" w:fill="auto"/>
            <w:noWrap/>
            <w:vAlign w:val="center"/>
            <w:hideMark/>
          </w:tcPr>
          <w:p w14:paraId="4AF435B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0440223010</w:t>
            </w:r>
          </w:p>
        </w:tc>
        <w:tc>
          <w:tcPr>
            <w:tcW w:w="458" w:type="dxa"/>
            <w:shd w:val="clear" w:color="auto" w:fill="auto"/>
            <w:noWrap/>
            <w:vAlign w:val="center"/>
            <w:hideMark/>
          </w:tcPr>
          <w:p w14:paraId="15BE7D7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1340" w:type="dxa"/>
            <w:shd w:val="clear" w:color="auto" w:fill="auto"/>
            <w:hideMark/>
          </w:tcPr>
          <w:p w14:paraId="47DFDDA0"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701" w:type="dxa"/>
            <w:shd w:val="clear" w:color="auto" w:fill="auto"/>
            <w:noWrap/>
            <w:vAlign w:val="center"/>
            <w:hideMark/>
          </w:tcPr>
          <w:p w14:paraId="72462115"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28 557,81552</w:t>
            </w:r>
          </w:p>
        </w:tc>
      </w:tr>
      <w:tr w:rsidR="00C82651" w:rsidRPr="00C90ED3" w14:paraId="0E91CC13" w14:textId="77777777" w:rsidTr="00B22664">
        <w:trPr>
          <w:cantSplit/>
          <w:trHeight w:val="58"/>
        </w:trPr>
        <w:tc>
          <w:tcPr>
            <w:tcW w:w="564" w:type="dxa"/>
            <w:shd w:val="clear" w:color="auto" w:fill="auto"/>
            <w:noWrap/>
            <w:vAlign w:val="center"/>
            <w:hideMark/>
          </w:tcPr>
          <w:p w14:paraId="72AD65D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479</w:t>
            </w:r>
          </w:p>
        </w:tc>
        <w:tc>
          <w:tcPr>
            <w:tcW w:w="567" w:type="dxa"/>
            <w:shd w:val="clear" w:color="auto" w:fill="auto"/>
            <w:noWrap/>
            <w:vAlign w:val="center"/>
            <w:hideMark/>
          </w:tcPr>
          <w:p w14:paraId="0129DF7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90" w:type="dxa"/>
            <w:shd w:val="clear" w:color="auto" w:fill="auto"/>
            <w:noWrap/>
            <w:vAlign w:val="center"/>
            <w:hideMark/>
          </w:tcPr>
          <w:p w14:paraId="3E6E048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0440323020</w:t>
            </w:r>
          </w:p>
        </w:tc>
        <w:tc>
          <w:tcPr>
            <w:tcW w:w="458" w:type="dxa"/>
            <w:shd w:val="clear" w:color="auto" w:fill="auto"/>
            <w:noWrap/>
            <w:vAlign w:val="center"/>
            <w:hideMark/>
          </w:tcPr>
          <w:p w14:paraId="1DB0D9B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249DB7B2"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Содержание и ремонт сетей наружного освещения города Верхняя Пышма</w:t>
            </w:r>
          </w:p>
        </w:tc>
        <w:tc>
          <w:tcPr>
            <w:tcW w:w="1701" w:type="dxa"/>
            <w:shd w:val="clear" w:color="auto" w:fill="auto"/>
            <w:noWrap/>
            <w:vAlign w:val="center"/>
            <w:hideMark/>
          </w:tcPr>
          <w:p w14:paraId="519CFC8F"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29 038,70000</w:t>
            </w:r>
          </w:p>
        </w:tc>
      </w:tr>
      <w:tr w:rsidR="00C82651" w:rsidRPr="00C90ED3" w14:paraId="17F34FE6" w14:textId="77777777" w:rsidTr="00B22664">
        <w:trPr>
          <w:cantSplit/>
          <w:trHeight w:val="58"/>
        </w:trPr>
        <w:tc>
          <w:tcPr>
            <w:tcW w:w="564" w:type="dxa"/>
            <w:shd w:val="clear" w:color="auto" w:fill="auto"/>
            <w:noWrap/>
            <w:vAlign w:val="center"/>
            <w:hideMark/>
          </w:tcPr>
          <w:p w14:paraId="0A4EAB6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480</w:t>
            </w:r>
          </w:p>
        </w:tc>
        <w:tc>
          <w:tcPr>
            <w:tcW w:w="567" w:type="dxa"/>
            <w:shd w:val="clear" w:color="auto" w:fill="auto"/>
            <w:noWrap/>
            <w:vAlign w:val="center"/>
            <w:hideMark/>
          </w:tcPr>
          <w:p w14:paraId="07115DB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90" w:type="dxa"/>
            <w:shd w:val="clear" w:color="auto" w:fill="auto"/>
            <w:noWrap/>
            <w:vAlign w:val="center"/>
            <w:hideMark/>
          </w:tcPr>
          <w:p w14:paraId="4045E9A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0440323020</w:t>
            </w:r>
          </w:p>
        </w:tc>
        <w:tc>
          <w:tcPr>
            <w:tcW w:w="458" w:type="dxa"/>
            <w:shd w:val="clear" w:color="auto" w:fill="auto"/>
            <w:noWrap/>
            <w:vAlign w:val="center"/>
            <w:hideMark/>
          </w:tcPr>
          <w:p w14:paraId="5521D59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340" w:type="dxa"/>
            <w:shd w:val="clear" w:color="auto" w:fill="auto"/>
            <w:hideMark/>
          </w:tcPr>
          <w:p w14:paraId="0E0C73A7"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0EBD8711"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29 038,70000</w:t>
            </w:r>
          </w:p>
        </w:tc>
      </w:tr>
      <w:tr w:rsidR="00C82651" w:rsidRPr="00C90ED3" w14:paraId="0458F618" w14:textId="77777777" w:rsidTr="00B22664">
        <w:trPr>
          <w:cantSplit/>
          <w:trHeight w:val="58"/>
        </w:trPr>
        <w:tc>
          <w:tcPr>
            <w:tcW w:w="564" w:type="dxa"/>
            <w:shd w:val="clear" w:color="auto" w:fill="auto"/>
            <w:noWrap/>
            <w:vAlign w:val="center"/>
            <w:hideMark/>
          </w:tcPr>
          <w:p w14:paraId="6C4CF14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481</w:t>
            </w:r>
          </w:p>
        </w:tc>
        <w:tc>
          <w:tcPr>
            <w:tcW w:w="567" w:type="dxa"/>
            <w:shd w:val="clear" w:color="auto" w:fill="auto"/>
            <w:noWrap/>
            <w:vAlign w:val="center"/>
            <w:hideMark/>
          </w:tcPr>
          <w:p w14:paraId="5ED1695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90" w:type="dxa"/>
            <w:shd w:val="clear" w:color="auto" w:fill="auto"/>
            <w:noWrap/>
            <w:vAlign w:val="center"/>
            <w:hideMark/>
          </w:tcPr>
          <w:p w14:paraId="22C3172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0440423120</w:t>
            </w:r>
          </w:p>
        </w:tc>
        <w:tc>
          <w:tcPr>
            <w:tcW w:w="458" w:type="dxa"/>
            <w:shd w:val="clear" w:color="auto" w:fill="auto"/>
            <w:noWrap/>
            <w:vAlign w:val="center"/>
            <w:hideMark/>
          </w:tcPr>
          <w:p w14:paraId="315B35B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13296AF4"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Содержание и ремонт сетей наружного освещения населенных пунктов городского округа</w:t>
            </w:r>
          </w:p>
        </w:tc>
        <w:tc>
          <w:tcPr>
            <w:tcW w:w="1701" w:type="dxa"/>
            <w:shd w:val="clear" w:color="auto" w:fill="auto"/>
            <w:noWrap/>
            <w:vAlign w:val="center"/>
            <w:hideMark/>
          </w:tcPr>
          <w:p w14:paraId="36F8DD92"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16 849,70000</w:t>
            </w:r>
          </w:p>
        </w:tc>
      </w:tr>
      <w:tr w:rsidR="00C82651" w:rsidRPr="00C90ED3" w14:paraId="33ABA416" w14:textId="77777777" w:rsidTr="00B22664">
        <w:trPr>
          <w:cantSplit/>
          <w:trHeight w:val="58"/>
        </w:trPr>
        <w:tc>
          <w:tcPr>
            <w:tcW w:w="564" w:type="dxa"/>
            <w:shd w:val="clear" w:color="auto" w:fill="auto"/>
            <w:noWrap/>
            <w:vAlign w:val="center"/>
            <w:hideMark/>
          </w:tcPr>
          <w:p w14:paraId="63E5B83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482</w:t>
            </w:r>
          </w:p>
        </w:tc>
        <w:tc>
          <w:tcPr>
            <w:tcW w:w="567" w:type="dxa"/>
            <w:shd w:val="clear" w:color="auto" w:fill="auto"/>
            <w:noWrap/>
            <w:vAlign w:val="center"/>
            <w:hideMark/>
          </w:tcPr>
          <w:p w14:paraId="7ED899A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90" w:type="dxa"/>
            <w:shd w:val="clear" w:color="auto" w:fill="auto"/>
            <w:noWrap/>
            <w:vAlign w:val="center"/>
            <w:hideMark/>
          </w:tcPr>
          <w:p w14:paraId="568B71A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0440423120</w:t>
            </w:r>
          </w:p>
        </w:tc>
        <w:tc>
          <w:tcPr>
            <w:tcW w:w="458" w:type="dxa"/>
            <w:shd w:val="clear" w:color="auto" w:fill="auto"/>
            <w:noWrap/>
            <w:vAlign w:val="center"/>
            <w:hideMark/>
          </w:tcPr>
          <w:p w14:paraId="3E95347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340" w:type="dxa"/>
            <w:shd w:val="clear" w:color="auto" w:fill="auto"/>
            <w:hideMark/>
          </w:tcPr>
          <w:p w14:paraId="7D0BB184"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44A61CCC"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16 849,70000</w:t>
            </w:r>
          </w:p>
        </w:tc>
      </w:tr>
      <w:tr w:rsidR="00C82651" w:rsidRPr="00C90ED3" w14:paraId="75EBAF49" w14:textId="77777777" w:rsidTr="00B22664">
        <w:trPr>
          <w:cantSplit/>
          <w:trHeight w:val="58"/>
        </w:trPr>
        <w:tc>
          <w:tcPr>
            <w:tcW w:w="564" w:type="dxa"/>
            <w:shd w:val="clear" w:color="auto" w:fill="auto"/>
            <w:noWrap/>
            <w:vAlign w:val="center"/>
            <w:hideMark/>
          </w:tcPr>
          <w:p w14:paraId="5AC2C1FF"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483</w:t>
            </w:r>
          </w:p>
        </w:tc>
        <w:tc>
          <w:tcPr>
            <w:tcW w:w="567" w:type="dxa"/>
            <w:shd w:val="clear" w:color="auto" w:fill="auto"/>
            <w:noWrap/>
            <w:vAlign w:val="center"/>
            <w:hideMark/>
          </w:tcPr>
          <w:p w14:paraId="7C9943F3"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0503</w:t>
            </w:r>
          </w:p>
        </w:tc>
        <w:tc>
          <w:tcPr>
            <w:tcW w:w="1290" w:type="dxa"/>
            <w:shd w:val="clear" w:color="auto" w:fill="auto"/>
            <w:noWrap/>
            <w:vAlign w:val="center"/>
            <w:hideMark/>
          </w:tcPr>
          <w:p w14:paraId="1ED0CC32"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0440523040</w:t>
            </w:r>
          </w:p>
        </w:tc>
        <w:tc>
          <w:tcPr>
            <w:tcW w:w="458" w:type="dxa"/>
            <w:shd w:val="clear" w:color="auto" w:fill="auto"/>
            <w:noWrap/>
            <w:vAlign w:val="center"/>
            <w:hideMark/>
          </w:tcPr>
          <w:p w14:paraId="4B366B03"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01B42B8F" w14:textId="77777777" w:rsidR="00C82651" w:rsidRPr="00C90ED3" w:rsidRDefault="00C82651" w:rsidP="00B22664">
            <w:pPr>
              <w:ind w:left="-16"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Санитарное содержание и благоустройство территорий города Верхняя Пышма</w:t>
            </w:r>
          </w:p>
        </w:tc>
        <w:tc>
          <w:tcPr>
            <w:tcW w:w="1701" w:type="dxa"/>
            <w:shd w:val="clear" w:color="auto" w:fill="auto"/>
            <w:noWrap/>
            <w:vAlign w:val="center"/>
            <w:hideMark/>
          </w:tcPr>
          <w:p w14:paraId="77F7BBC7" w14:textId="77777777" w:rsidR="00C82651" w:rsidRPr="00C90ED3" w:rsidRDefault="00C82651" w:rsidP="00B22664">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8 088,21698</w:t>
            </w:r>
          </w:p>
        </w:tc>
      </w:tr>
      <w:tr w:rsidR="00C82651" w:rsidRPr="00C90ED3" w14:paraId="019A635D" w14:textId="77777777" w:rsidTr="00B22664">
        <w:trPr>
          <w:cantSplit/>
          <w:trHeight w:val="58"/>
        </w:trPr>
        <w:tc>
          <w:tcPr>
            <w:tcW w:w="564" w:type="dxa"/>
            <w:shd w:val="clear" w:color="auto" w:fill="auto"/>
            <w:noWrap/>
            <w:vAlign w:val="center"/>
            <w:hideMark/>
          </w:tcPr>
          <w:p w14:paraId="6DB08D4F"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484</w:t>
            </w:r>
          </w:p>
        </w:tc>
        <w:tc>
          <w:tcPr>
            <w:tcW w:w="567" w:type="dxa"/>
            <w:shd w:val="clear" w:color="auto" w:fill="auto"/>
            <w:noWrap/>
            <w:vAlign w:val="center"/>
            <w:hideMark/>
          </w:tcPr>
          <w:p w14:paraId="292A1167"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0503</w:t>
            </w:r>
          </w:p>
        </w:tc>
        <w:tc>
          <w:tcPr>
            <w:tcW w:w="1290" w:type="dxa"/>
            <w:shd w:val="clear" w:color="auto" w:fill="auto"/>
            <w:noWrap/>
            <w:vAlign w:val="center"/>
            <w:hideMark/>
          </w:tcPr>
          <w:p w14:paraId="4DEA6014"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0440523040</w:t>
            </w:r>
          </w:p>
        </w:tc>
        <w:tc>
          <w:tcPr>
            <w:tcW w:w="458" w:type="dxa"/>
            <w:shd w:val="clear" w:color="auto" w:fill="auto"/>
            <w:noWrap/>
            <w:vAlign w:val="center"/>
            <w:hideMark/>
          </w:tcPr>
          <w:p w14:paraId="3374B9EE"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240</w:t>
            </w:r>
          </w:p>
        </w:tc>
        <w:tc>
          <w:tcPr>
            <w:tcW w:w="11340" w:type="dxa"/>
            <w:shd w:val="clear" w:color="auto" w:fill="auto"/>
            <w:hideMark/>
          </w:tcPr>
          <w:p w14:paraId="200DB10F" w14:textId="77777777" w:rsidR="00C82651" w:rsidRPr="00C90ED3" w:rsidRDefault="00C82651" w:rsidP="00B22664">
            <w:pPr>
              <w:ind w:left="-16"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484E5EDF" w14:textId="77777777" w:rsidR="00C82651" w:rsidRPr="00C90ED3" w:rsidRDefault="00C82651" w:rsidP="00B22664">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8 088,21698</w:t>
            </w:r>
          </w:p>
        </w:tc>
      </w:tr>
      <w:tr w:rsidR="00C82651" w:rsidRPr="00C90ED3" w14:paraId="42C1136E" w14:textId="77777777" w:rsidTr="00B22664">
        <w:trPr>
          <w:cantSplit/>
          <w:trHeight w:val="125"/>
        </w:trPr>
        <w:tc>
          <w:tcPr>
            <w:tcW w:w="564" w:type="dxa"/>
            <w:shd w:val="clear" w:color="auto" w:fill="auto"/>
            <w:noWrap/>
            <w:vAlign w:val="center"/>
            <w:hideMark/>
          </w:tcPr>
          <w:p w14:paraId="1AE28BC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485</w:t>
            </w:r>
          </w:p>
        </w:tc>
        <w:tc>
          <w:tcPr>
            <w:tcW w:w="567" w:type="dxa"/>
            <w:shd w:val="clear" w:color="auto" w:fill="auto"/>
            <w:noWrap/>
            <w:vAlign w:val="center"/>
            <w:hideMark/>
          </w:tcPr>
          <w:p w14:paraId="001A06F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90" w:type="dxa"/>
            <w:shd w:val="clear" w:color="auto" w:fill="auto"/>
            <w:noWrap/>
            <w:vAlign w:val="center"/>
            <w:hideMark/>
          </w:tcPr>
          <w:p w14:paraId="018A591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0440523050</w:t>
            </w:r>
          </w:p>
        </w:tc>
        <w:tc>
          <w:tcPr>
            <w:tcW w:w="458" w:type="dxa"/>
            <w:shd w:val="clear" w:color="auto" w:fill="auto"/>
            <w:noWrap/>
            <w:vAlign w:val="center"/>
            <w:hideMark/>
          </w:tcPr>
          <w:p w14:paraId="33885BE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113B62C6"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Прочие мероприятия по благоустройству городского округа</w:t>
            </w:r>
          </w:p>
        </w:tc>
        <w:tc>
          <w:tcPr>
            <w:tcW w:w="1701" w:type="dxa"/>
            <w:shd w:val="clear" w:color="auto" w:fill="auto"/>
            <w:noWrap/>
            <w:vAlign w:val="center"/>
            <w:hideMark/>
          </w:tcPr>
          <w:p w14:paraId="2E4907E8"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25 084,74885</w:t>
            </w:r>
          </w:p>
        </w:tc>
      </w:tr>
      <w:tr w:rsidR="00C82651" w:rsidRPr="00C90ED3" w14:paraId="7B3E825D" w14:textId="77777777" w:rsidTr="00B22664">
        <w:trPr>
          <w:cantSplit/>
          <w:trHeight w:val="58"/>
        </w:trPr>
        <w:tc>
          <w:tcPr>
            <w:tcW w:w="564" w:type="dxa"/>
            <w:shd w:val="clear" w:color="auto" w:fill="auto"/>
            <w:noWrap/>
            <w:vAlign w:val="center"/>
            <w:hideMark/>
          </w:tcPr>
          <w:p w14:paraId="0413316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486</w:t>
            </w:r>
          </w:p>
        </w:tc>
        <w:tc>
          <w:tcPr>
            <w:tcW w:w="567" w:type="dxa"/>
            <w:shd w:val="clear" w:color="auto" w:fill="auto"/>
            <w:noWrap/>
            <w:vAlign w:val="center"/>
            <w:hideMark/>
          </w:tcPr>
          <w:p w14:paraId="6F59F9E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90" w:type="dxa"/>
            <w:shd w:val="clear" w:color="auto" w:fill="auto"/>
            <w:noWrap/>
            <w:vAlign w:val="center"/>
            <w:hideMark/>
          </w:tcPr>
          <w:p w14:paraId="69D4FE7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0440523050</w:t>
            </w:r>
          </w:p>
        </w:tc>
        <w:tc>
          <w:tcPr>
            <w:tcW w:w="458" w:type="dxa"/>
            <w:shd w:val="clear" w:color="auto" w:fill="auto"/>
            <w:noWrap/>
            <w:vAlign w:val="center"/>
            <w:hideMark/>
          </w:tcPr>
          <w:p w14:paraId="2B3201B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340" w:type="dxa"/>
            <w:shd w:val="clear" w:color="auto" w:fill="auto"/>
            <w:hideMark/>
          </w:tcPr>
          <w:p w14:paraId="38782943"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74D3C521"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25 084,74885</w:t>
            </w:r>
          </w:p>
        </w:tc>
      </w:tr>
      <w:tr w:rsidR="00C82651" w:rsidRPr="00C90ED3" w14:paraId="40C6E42E" w14:textId="77777777" w:rsidTr="00B22664">
        <w:trPr>
          <w:cantSplit/>
          <w:trHeight w:val="58"/>
        </w:trPr>
        <w:tc>
          <w:tcPr>
            <w:tcW w:w="564" w:type="dxa"/>
            <w:shd w:val="clear" w:color="auto" w:fill="auto"/>
            <w:noWrap/>
            <w:vAlign w:val="center"/>
            <w:hideMark/>
          </w:tcPr>
          <w:p w14:paraId="281C21E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487</w:t>
            </w:r>
          </w:p>
        </w:tc>
        <w:tc>
          <w:tcPr>
            <w:tcW w:w="567" w:type="dxa"/>
            <w:shd w:val="clear" w:color="auto" w:fill="auto"/>
            <w:noWrap/>
            <w:vAlign w:val="center"/>
            <w:hideMark/>
          </w:tcPr>
          <w:p w14:paraId="5A4D2E9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90" w:type="dxa"/>
            <w:shd w:val="clear" w:color="auto" w:fill="auto"/>
            <w:noWrap/>
            <w:vAlign w:val="center"/>
            <w:hideMark/>
          </w:tcPr>
          <w:p w14:paraId="5E02813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0440523090</w:t>
            </w:r>
          </w:p>
        </w:tc>
        <w:tc>
          <w:tcPr>
            <w:tcW w:w="458" w:type="dxa"/>
            <w:shd w:val="clear" w:color="auto" w:fill="auto"/>
            <w:noWrap/>
            <w:vAlign w:val="center"/>
            <w:hideMark/>
          </w:tcPr>
          <w:p w14:paraId="2123498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61C8D599"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Санитарное содержание и благоустройство территорий кладбищ городского округа</w:t>
            </w:r>
          </w:p>
        </w:tc>
        <w:tc>
          <w:tcPr>
            <w:tcW w:w="1701" w:type="dxa"/>
            <w:shd w:val="clear" w:color="auto" w:fill="auto"/>
            <w:noWrap/>
            <w:vAlign w:val="center"/>
            <w:hideMark/>
          </w:tcPr>
          <w:p w14:paraId="70B73DB3"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9 832,61667</w:t>
            </w:r>
          </w:p>
        </w:tc>
      </w:tr>
      <w:tr w:rsidR="00C82651" w:rsidRPr="00C90ED3" w14:paraId="7A1D9F1B" w14:textId="77777777" w:rsidTr="00B22664">
        <w:trPr>
          <w:cantSplit/>
          <w:trHeight w:val="58"/>
        </w:trPr>
        <w:tc>
          <w:tcPr>
            <w:tcW w:w="564" w:type="dxa"/>
            <w:shd w:val="clear" w:color="auto" w:fill="auto"/>
            <w:noWrap/>
            <w:vAlign w:val="center"/>
            <w:hideMark/>
          </w:tcPr>
          <w:p w14:paraId="292C7EC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488</w:t>
            </w:r>
          </w:p>
        </w:tc>
        <w:tc>
          <w:tcPr>
            <w:tcW w:w="567" w:type="dxa"/>
            <w:shd w:val="clear" w:color="auto" w:fill="auto"/>
            <w:noWrap/>
            <w:vAlign w:val="center"/>
            <w:hideMark/>
          </w:tcPr>
          <w:p w14:paraId="2B081F0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90" w:type="dxa"/>
            <w:shd w:val="clear" w:color="auto" w:fill="auto"/>
            <w:noWrap/>
            <w:vAlign w:val="center"/>
            <w:hideMark/>
          </w:tcPr>
          <w:p w14:paraId="719B837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0440523090</w:t>
            </w:r>
          </w:p>
        </w:tc>
        <w:tc>
          <w:tcPr>
            <w:tcW w:w="458" w:type="dxa"/>
            <w:shd w:val="clear" w:color="auto" w:fill="auto"/>
            <w:noWrap/>
            <w:vAlign w:val="center"/>
            <w:hideMark/>
          </w:tcPr>
          <w:p w14:paraId="760E8AD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340" w:type="dxa"/>
            <w:shd w:val="clear" w:color="auto" w:fill="auto"/>
            <w:hideMark/>
          </w:tcPr>
          <w:p w14:paraId="26F09566"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76A02E50"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9 832,61667</w:t>
            </w:r>
          </w:p>
        </w:tc>
      </w:tr>
      <w:tr w:rsidR="00C82651" w:rsidRPr="00C90ED3" w14:paraId="6DC8ECE2" w14:textId="77777777" w:rsidTr="00B22664">
        <w:trPr>
          <w:cantSplit/>
          <w:trHeight w:val="58"/>
        </w:trPr>
        <w:tc>
          <w:tcPr>
            <w:tcW w:w="564" w:type="dxa"/>
            <w:shd w:val="clear" w:color="auto" w:fill="auto"/>
            <w:noWrap/>
            <w:vAlign w:val="center"/>
            <w:hideMark/>
          </w:tcPr>
          <w:p w14:paraId="5D6DCC5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489</w:t>
            </w:r>
          </w:p>
        </w:tc>
        <w:tc>
          <w:tcPr>
            <w:tcW w:w="567" w:type="dxa"/>
            <w:shd w:val="clear" w:color="auto" w:fill="auto"/>
            <w:noWrap/>
            <w:vAlign w:val="center"/>
            <w:hideMark/>
          </w:tcPr>
          <w:p w14:paraId="5843FC7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90" w:type="dxa"/>
            <w:shd w:val="clear" w:color="auto" w:fill="auto"/>
            <w:noWrap/>
            <w:vAlign w:val="center"/>
            <w:hideMark/>
          </w:tcPr>
          <w:p w14:paraId="433A490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0440523180</w:t>
            </w:r>
          </w:p>
        </w:tc>
        <w:tc>
          <w:tcPr>
            <w:tcW w:w="458" w:type="dxa"/>
            <w:shd w:val="clear" w:color="auto" w:fill="auto"/>
            <w:noWrap/>
            <w:vAlign w:val="center"/>
            <w:hideMark/>
          </w:tcPr>
          <w:p w14:paraId="2E10C14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53D28C11"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Содержание полигона твердых коммунальных отходов в районе поселка Красный</w:t>
            </w:r>
          </w:p>
        </w:tc>
        <w:tc>
          <w:tcPr>
            <w:tcW w:w="1701" w:type="dxa"/>
            <w:shd w:val="clear" w:color="auto" w:fill="auto"/>
            <w:noWrap/>
            <w:vAlign w:val="center"/>
            <w:hideMark/>
          </w:tcPr>
          <w:p w14:paraId="4F543D85"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10 668,59181</w:t>
            </w:r>
          </w:p>
        </w:tc>
      </w:tr>
      <w:tr w:rsidR="00C82651" w:rsidRPr="00C90ED3" w14:paraId="6BC00FF9" w14:textId="77777777" w:rsidTr="00B22664">
        <w:trPr>
          <w:cantSplit/>
          <w:trHeight w:val="58"/>
        </w:trPr>
        <w:tc>
          <w:tcPr>
            <w:tcW w:w="564" w:type="dxa"/>
            <w:shd w:val="clear" w:color="auto" w:fill="auto"/>
            <w:noWrap/>
            <w:vAlign w:val="center"/>
            <w:hideMark/>
          </w:tcPr>
          <w:p w14:paraId="5034849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490</w:t>
            </w:r>
          </w:p>
        </w:tc>
        <w:tc>
          <w:tcPr>
            <w:tcW w:w="567" w:type="dxa"/>
            <w:shd w:val="clear" w:color="auto" w:fill="auto"/>
            <w:noWrap/>
            <w:vAlign w:val="center"/>
            <w:hideMark/>
          </w:tcPr>
          <w:p w14:paraId="09CED99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90" w:type="dxa"/>
            <w:shd w:val="clear" w:color="auto" w:fill="auto"/>
            <w:noWrap/>
            <w:vAlign w:val="center"/>
            <w:hideMark/>
          </w:tcPr>
          <w:p w14:paraId="5F7E35B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0440523180</w:t>
            </w:r>
          </w:p>
        </w:tc>
        <w:tc>
          <w:tcPr>
            <w:tcW w:w="458" w:type="dxa"/>
            <w:shd w:val="clear" w:color="auto" w:fill="auto"/>
            <w:noWrap/>
            <w:vAlign w:val="center"/>
            <w:hideMark/>
          </w:tcPr>
          <w:p w14:paraId="07DEBE3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340" w:type="dxa"/>
            <w:shd w:val="clear" w:color="auto" w:fill="auto"/>
            <w:hideMark/>
          </w:tcPr>
          <w:p w14:paraId="07340193"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712D23B7"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10 668,59181</w:t>
            </w:r>
          </w:p>
        </w:tc>
      </w:tr>
      <w:tr w:rsidR="00C82651" w:rsidRPr="00C90ED3" w14:paraId="0581B7E5" w14:textId="77777777" w:rsidTr="00B22664">
        <w:trPr>
          <w:cantSplit/>
          <w:trHeight w:val="58"/>
        </w:trPr>
        <w:tc>
          <w:tcPr>
            <w:tcW w:w="564" w:type="dxa"/>
            <w:shd w:val="clear" w:color="auto" w:fill="auto"/>
            <w:noWrap/>
            <w:vAlign w:val="center"/>
            <w:hideMark/>
          </w:tcPr>
          <w:p w14:paraId="4231C44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491</w:t>
            </w:r>
          </w:p>
        </w:tc>
        <w:tc>
          <w:tcPr>
            <w:tcW w:w="567" w:type="dxa"/>
            <w:shd w:val="clear" w:color="auto" w:fill="auto"/>
            <w:noWrap/>
            <w:vAlign w:val="center"/>
            <w:hideMark/>
          </w:tcPr>
          <w:p w14:paraId="0A42FB1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90" w:type="dxa"/>
            <w:shd w:val="clear" w:color="auto" w:fill="auto"/>
            <w:noWrap/>
            <w:vAlign w:val="center"/>
            <w:hideMark/>
          </w:tcPr>
          <w:p w14:paraId="46A8209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0440523200</w:t>
            </w:r>
          </w:p>
        </w:tc>
        <w:tc>
          <w:tcPr>
            <w:tcW w:w="458" w:type="dxa"/>
            <w:shd w:val="clear" w:color="auto" w:fill="auto"/>
            <w:noWrap/>
            <w:vAlign w:val="center"/>
            <w:hideMark/>
          </w:tcPr>
          <w:p w14:paraId="3AF6016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0AA115D4"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Утилизация компонента отходов IV класса опасности «Шины пневматические автомобильные отработанные»</w:t>
            </w:r>
          </w:p>
        </w:tc>
        <w:tc>
          <w:tcPr>
            <w:tcW w:w="1701" w:type="dxa"/>
            <w:shd w:val="clear" w:color="auto" w:fill="auto"/>
            <w:noWrap/>
            <w:vAlign w:val="center"/>
            <w:hideMark/>
          </w:tcPr>
          <w:p w14:paraId="60CF2315"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2 031,10000</w:t>
            </w:r>
          </w:p>
        </w:tc>
      </w:tr>
      <w:tr w:rsidR="00C82651" w:rsidRPr="00C90ED3" w14:paraId="5B0D02CA" w14:textId="77777777" w:rsidTr="00B22664">
        <w:trPr>
          <w:cantSplit/>
          <w:trHeight w:val="58"/>
        </w:trPr>
        <w:tc>
          <w:tcPr>
            <w:tcW w:w="564" w:type="dxa"/>
            <w:shd w:val="clear" w:color="auto" w:fill="auto"/>
            <w:noWrap/>
            <w:vAlign w:val="center"/>
            <w:hideMark/>
          </w:tcPr>
          <w:p w14:paraId="5C7888C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492</w:t>
            </w:r>
          </w:p>
        </w:tc>
        <w:tc>
          <w:tcPr>
            <w:tcW w:w="567" w:type="dxa"/>
            <w:shd w:val="clear" w:color="auto" w:fill="auto"/>
            <w:noWrap/>
            <w:vAlign w:val="center"/>
            <w:hideMark/>
          </w:tcPr>
          <w:p w14:paraId="1725450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90" w:type="dxa"/>
            <w:shd w:val="clear" w:color="auto" w:fill="auto"/>
            <w:noWrap/>
            <w:vAlign w:val="center"/>
            <w:hideMark/>
          </w:tcPr>
          <w:p w14:paraId="0BD57FC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0440523200</w:t>
            </w:r>
          </w:p>
        </w:tc>
        <w:tc>
          <w:tcPr>
            <w:tcW w:w="458" w:type="dxa"/>
            <w:shd w:val="clear" w:color="auto" w:fill="auto"/>
            <w:noWrap/>
            <w:vAlign w:val="center"/>
            <w:hideMark/>
          </w:tcPr>
          <w:p w14:paraId="18948AA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340" w:type="dxa"/>
            <w:shd w:val="clear" w:color="auto" w:fill="auto"/>
            <w:hideMark/>
          </w:tcPr>
          <w:p w14:paraId="1598F953"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28A19CE7"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2 031,10000</w:t>
            </w:r>
          </w:p>
        </w:tc>
      </w:tr>
      <w:tr w:rsidR="00C82651" w:rsidRPr="00C90ED3" w14:paraId="501BC43B" w14:textId="77777777" w:rsidTr="00B22664">
        <w:trPr>
          <w:cantSplit/>
          <w:trHeight w:val="58"/>
        </w:trPr>
        <w:tc>
          <w:tcPr>
            <w:tcW w:w="564" w:type="dxa"/>
            <w:shd w:val="clear" w:color="auto" w:fill="auto"/>
            <w:noWrap/>
            <w:vAlign w:val="center"/>
            <w:hideMark/>
          </w:tcPr>
          <w:p w14:paraId="1D30D40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493</w:t>
            </w:r>
          </w:p>
        </w:tc>
        <w:tc>
          <w:tcPr>
            <w:tcW w:w="567" w:type="dxa"/>
            <w:shd w:val="clear" w:color="auto" w:fill="auto"/>
            <w:noWrap/>
            <w:vAlign w:val="center"/>
            <w:hideMark/>
          </w:tcPr>
          <w:p w14:paraId="7543DA4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90" w:type="dxa"/>
            <w:shd w:val="clear" w:color="auto" w:fill="auto"/>
            <w:noWrap/>
            <w:vAlign w:val="center"/>
            <w:hideMark/>
          </w:tcPr>
          <w:p w14:paraId="471AA52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0440623140</w:t>
            </w:r>
          </w:p>
        </w:tc>
        <w:tc>
          <w:tcPr>
            <w:tcW w:w="458" w:type="dxa"/>
            <w:shd w:val="clear" w:color="auto" w:fill="auto"/>
            <w:noWrap/>
            <w:vAlign w:val="center"/>
            <w:hideMark/>
          </w:tcPr>
          <w:p w14:paraId="643F63B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6EE188C5" w14:textId="77777777" w:rsidR="00C82651" w:rsidRPr="00127E14"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Санитарное содержание и благоустройство территорий населенных пунктов городского округа</w:t>
            </w:r>
          </w:p>
        </w:tc>
        <w:tc>
          <w:tcPr>
            <w:tcW w:w="1701" w:type="dxa"/>
            <w:shd w:val="clear" w:color="auto" w:fill="auto"/>
            <w:noWrap/>
            <w:vAlign w:val="center"/>
            <w:hideMark/>
          </w:tcPr>
          <w:p w14:paraId="5D48E23A"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4 014,40000</w:t>
            </w:r>
          </w:p>
        </w:tc>
      </w:tr>
      <w:tr w:rsidR="00C82651" w:rsidRPr="00C90ED3" w14:paraId="4930F560" w14:textId="77777777" w:rsidTr="00B22664">
        <w:trPr>
          <w:cantSplit/>
          <w:trHeight w:val="99"/>
        </w:trPr>
        <w:tc>
          <w:tcPr>
            <w:tcW w:w="564" w:type="dxa"/>
            <w:shd w:val="clear" w:color="auto" w:fill="auto"/>
            <w:noWrap/>
            <w:vAlign w:val="center"/>
            <w:hideMark/>
          </w:tcPr>
          <w:p w14:paraId="5443DA4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494</w:t>
            </w:r>
          </w:p>
        </w:tc>
        <w:tc>
          <w:tcPr>
            <w:tcW w:w="567" w:type="dxa"/>
            <w:shd w:val="clear" w:color="auto" w:fill="auto"/>
            <w:noWrap/>
            <w:vAlign w:val="center"/>
            <w:hideMark/>
          </w:tcPr>
          <w:p w14:paraId="4A18F31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90" w:type="dxa"/>
            <w:shd w:val="clear" w:color="auto" w:fill="auto"/>
            <w:noWrap/>
            <w:vAlign w:val="center"/>
            <w:hideMark/>
          </w:tcPr>
          <w:p w14:paraId="3A3370E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0440623140</w:t>
            </w:r>
          </w:p>
        </w:tc>
        <w:tc>
          <w:tcPr>
            <w:tcW w:w="458" w:type="dxa"/>
            <w:shd w:val="clear" w:color="auto" w:fill="auto"/>
            <w:noWrap/>
            <w:vAlign w:val="center"/>
            <w:hideMark/>
          </w:tcPr>
          <w:p w14:paraId="627F582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340" w:type="dxa"/>
            <w:shd w:val="clear" w:color="auto" w:fill="auto"/>
            <w:hideMark/>
          </w:tcPr>
          <w:p w14:paraId="4A65FB9B"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45723390"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4 014,40000</w:t>
            </w:r>
          </w:p>
        </w:tc>
      </w:tr>
      <w:tr w:rsidR="00C82651" w:rsidRPr="00C90ED3" w14:paraId="06D72D4F" w14:textId="77777777" w:rsidTr="00B22664">
        <w:trPr>
          <w:cantSplit/>
          <w:trHeight w:val="58"/>
        </w:trPr>
        <w:tc>
          <w:tcPr>
            <w:tcW w:w="564" w:type="dxa"/>
            <w:shd w:val="clear" w:color="auto" w:fill="auto"/>
            <w:noWrap/>
            <w:vAlign w:val="center"/>
            <w:hideMark/>
          </w:tcPr>
          <w:p w14:paraId="76424A7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495</w:t>
            </w:r>
          </w:p>
        </w:tc>
        <w:tc>
          <w:tcPr>
            <w:tcW w:w="567" w:type="dxa"/>
            <w:shd w:val="clear" w:color="auto" w:fill="auto"/>
            <w:noWrap/>
            <w:vAlign w:val="center"/>
            <w:hideMark/>
          </w:tcPr>
          <w:p w14:paraId="682F112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90" w:type="dxa"/>
            <w:shd w:val="clear" w:color="auto" w:fill="auto"/>
            <w:noWrap/>
            <w:vAlign w:val="center"/>
            <w:hideMark/>
          </w:tcPr>
          <w:p w14:paraId="70B26DF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0440723030</w:t>
            </w:r>
          </w:p>
        </w:tc>
        <w:tc>
          <w:tcPr>
            <w:tcW w:w="458" w:type="dxa"/>
            <w:shd w:val="clear" w:color="auto" w:fill="auto"/>
            <w:noWrap/>
            <w:vAlign w:val="center"/>
            <w:hideMark/>
          </w:tcPr>
          <w:p w14:paraId="0831AAA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746C56FA"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Озеленение территорий города Верхняя Пышма</w:t>
            </w:r>
          </w:p>
        </w:tc>
        <w:tc>
          <w:tcPr>
            <w:tcW w:w="1701" w:type="dxa"/>
            <w:shd w:val="clear" w:color="auto" w:fill="auto"/>
            <w:noWrap/>
            <w:vAlign w:val="center"/>
            <w:hideMark/>
          </w:tcPr>
          <w:p w14:paraId="7B51A941"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8 613,27734</w:t>
            </w:r>
          </w:p>
        </w:tc>
      </w:tr>
      <w:tr w:rsidR="00C82651" w:rsidRPr="00C90ED3" w14:paraId="367BD8F1" w14:textId="77777777" w:rsidTr="00B22664">
        <w:trPr>
          <w:cantSplit/>
          <w:trHeight w:val="58"/>
        </w:trPr>
        <w:tc>
          <w:tcPr>
            <w:tcW w:w="564" w:type="dxa"/>
            <w:shd w:val="clear" w:color="auto" w:fill="auto"/>
            <w:noWrap/>
            <w:vAlign w:val="center"/>
            <w:hideMark/>
          </w:tcPr>
          <w:p w14:paraId="07F1EB9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496</w:t>
            </w:r>
          </w:p>
        </w:tc>
        <w:tc>
          <w:tcPr>
            <w:tcW w:w="567" w:type="dxa"/>
            <w:shd w:val="clear" w:color="auto" w:fill="auto"/>
            <w:noWrap/>
            <w:vAlign w:val="center"/>
            <w:hideMark/>
          </w:tcPr>
          <w:p w14:paraId="66E6F88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90" w:type="dxa"/>
            <w:shd w:val="clear" w:color="auto" w:fill="auto"/>
            <w:noWrap/>
            <w:vAlign w:val="center"/>
            <w:hideMark/>
          </w:tcPr>
          <w:p w14:paraId="45D977F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0440723030</w:t>
            </w:r>
          </w:p>
        </w:tc>
        <w:tc>
          <w:tcPr>
            <w:tcW w:w="458" w:type="dxa"/>
            <w:shd w:val="clear" w:color="auto" w:fill="auto"/>
            <w:noWrap/>
            <w:vAlign w:val="center"/>
            <w:hideMark/>
          </w:tcPr>
          <w:p w14:paraId="42DBEA3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340" w:type="dxa"/>
            <w:shd w:val="clear" w:color="auto" w:fill="auto"/>
            <w:hideMark/>
          </w:tcPr>
          <w:p w14:paraId="09B41AC4"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5D73972F"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8 613,27734</w:t>
            </w:r>
          </w:p>
        </w:tc>
      </w:tr>
      <w:tr w:rsidR="00C82651" w:rsidRPr="00C90ED3" w14:paraId="5FC3BDFE" w14:textId="77777777" w:rsidTr="00B22664">
        <w:trPr>
          <w:cantSplit/>
          <w:trHeight w:val="58"/>
        </w:trPr>
        <w:tc>
          <w:tcPr>
            <w:tcW w:w="564" w:type="dxa"/>
            <w:shd w:val="clear" w:color="auto" w:fill="auto"/>
            <w:noWrap/>
            <w:vAlign w:val="center"/>
            <w:hideMark/>
          </w:tcPr>
          <w:p w14:paraId="483E5A7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497</w:t>
            </w:r>
          </w:p>
        </w:tc>
        <w:tc>
          <w:tcPr>
            <w:tcW w:w="567" w:type="dxa"/>
            <w:shd w:val="clear" w:color="auto" w:fill="auto"/>
            <w:noWrap/>
            <w:vAlign w:val="center"/>
            <w:hideMark/>
          </w:tcPr>
          <w:p w14:paraId="1B22251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90" w:type="dxa"/>
            <w:shd w:val="clear" w:color="auto" w:fill="auto"/>
            <w:noWrap/>
            <w:vAlign w:val="center"/>
            <w:hideMark/>
          </w:tcPr>
          <w:p w14:paraId="07F56EE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0440823130</w:t>
            </w:r>
          </w:p>
        </w:tc>
        <w:tc>
          <w:tcPr>
            <w:tcW w:w="458" w:type="dxa"/>
            <w:shd w:val="clear" w:color="auto" w:fill="auto"/>
            <w:noWrap/>
            <w:vAlign w:val="center"/>
            <w:hideMark/>
          </w:tcPr>
          <w:p w14:paraId="6DAC1FF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7F53C363"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Озеленение территорий населенных пунктов городского округа</w:t>
            </w:r>
          </w:p>
        </w:tc>
        <w:tc>
          <w:tcPr>
            <w:tcW w:w="1701" w:type="dxa"/>
            <w:shd w:val="clear" w:color="auto" w:fill="auto"/>
            <w:noWrap/>
            <w:vAlign w:val="center"/>
            <w:hideMark/>
          </w:tcPr>
          <w:p w14:paraId="4B7B99AF"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2 189,10000</w:t>
            </w:r>
          </w:p>
        </w:tc>
      </w:tr>
      <w:tr w:rsidR="00C82651" w:rsidRPr="00C90ED3" w14:paraId="3D391579" w14:textId="77777777" w:rsidTr="00B22664">
        <w:trPr>
          <w:cantSplit/>
          <w:trHeight w:val="58"/>
        </w:trPr>
        <w:tc>
          <w:tcPr>
            <w:tcW w:w="564" w:type="dxa"/>
            <w:shd w:val="clear" w:color="auto" w:fill="auto"/>
            <w:noWrap/>
            <w:vAlign w:val="center"/>
            <w:hideMark/>
          </w:tcPr>
          <w:p w14:paraId="735C96E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498</w:t>
            </w:r>
          </w:p>
        </w:tc>
        <w:tc>
          <w:tcPr>
            <w:tcW w:w="567" w:type="dxa"/>
            <w:shd w:val="clear" w:color="auto" w:fill="auto"/>
            <w:noWrap/>
            <w:vAlign w:val="center"/>
            <w:hideMark/>
          </w:tcPr>
          <w:p w14:paraId="42172A9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90" w:type="dxa"/>
            <w:shd w:val="clear" w:color="auto" w:fill="auto"/>
            <w:noWrap/>
            <w:vAlign w:val="center"/>
            <w:hideMark/>
          </w:tcPr>
          <w:p w14:paraId="0DCA902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0440823130</w:t>
            </w:r>
          </w:p>
        </w:tc>
        <w:tc>
          <w:tcPr>
            <w:tcW w:w="458" w:type="dxa"/>
            <w:shd w:val="clear" w:color="auto" w:fill="auto"/>
            <w:noWrap/>
            <w:vAlign w:val="center"/>
            <w:hideMark/>
          </w:tcPr>
          <w:p w14:paraId="2F089D6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340" w:type="dxa"/>
            <w:shd w:val="clear" w:color="auto" w:fill="auto"/>
            <w:hideMark/>
          </w:tcPr>
          <w:p w14:paraId="788A6614"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707B1748"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2 189,10000</w:t>
            </w:r>
          </w:p>
        </w:tc>
      </w:tr>
      <w:tr w:rsidR="00C82651" w:rsidRPr="00C90ED3" w14:paraId="2FD3E881" w14:textId="77777777" w:rsidTr="00B22664">
        <w:trPr>
          <w:cantSplit/>
          <w:trHeight w:val="70"/>
        </w:trPr>
        <w:tc>
          <w:tcPr>
            <w:tcW w:w="564" w:type="dxa"/>
            <w:shd w:val="clear" w:color="auto" w:fill="auto"/>
            <w:noWrap/>
            <w:vAlign w:val="center"/>
            <w:hideMark/>
          </w:tcPr>
          <w:p w14:paraId="51F9A79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499</w:t>
            </w:r>
          </w:p>
        </w:tc>
        <w:tc>
          <w:tcPr>
            <w:tcW w:w="567" w:type="dxa"/>
            <w:shd w:val="clear" w:color="auto" w:fill="auto"/>
            <w:noWrap/>
            <w:vAlign w:val="center"/>
            <w:hideMark/>
          </w:tcPr>
          <w:p w14:paraId="719EFD2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90" w:type="dxa"/>
            <w:shd w:val="clear" w:color="auto" w:fill="auto"/>
            <w:noWrap/>
            <w:vAlign w:val="center"/>
            <w:hideMark/>
          </w:tcPr>
          <w:p w14:paraId="7B62D54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0441223300</w:t>
            </w:r>
          </w:p>
        </w:tc>
        <w:tc>
          <w:tcPr>
            <w:tcW w:w="458" w:type="dxa"/>
            <w:shd w:val="clear" w:color="auto" w:fill="auto"/>
            <w:noWrap/>
            <w:vAlign w:val="center"/>
            <w:hideMark/>
          </w:tcPr>
          <w:p w14:paraId="199DC8D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552F6A53"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Приобретение техники с использованием лизинга для вновь созданного муниципального бюджетного учреждения</w:t>
            </w:r>
          </w:p>
        </w:tc>
        <w:tc>
          <w:tcPr>
            <w:tcW w:w="1701" w:type="dxa"/>
            <w:shd w:val="clear" w:color="auto" w:fill="auto"/>
            <w:noWrap/>
            <w:vAlign w:val="center"/>
            <w:hideMark/>
          </w:tcPr>
          <w:p w14:paraId="170EDA28"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16 426,76000</w:t>
            </w:r>
          </w:p>
        </w:tc>
      </w:tr>
      <w:tr w:rsidR="00C82651" w:rsidRPr="00C90ED3" w14:paraId="1AFBDE54" w14:textId="77777777" w:rsidTr="00B22664">
        <w:trPr>
          <w:cantSplit/>
          <w:trHeight w:val="58"/>
        </w:trPr>
        <w:tc>
          <w:tcPr>
            <w:tcW w:w="564" w:type="dxa"/>
            <w:shd w:val="clear" w:color="auto" w:fill="auto"/>
            <w:noWrap/>
            <w:vAlign w:val="center"/>
            <w:hideMark/>
          </w:tcPr>
          <w:p w14:paraId="6F8B6AA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500</w:t>
            </w:r>
          </w:p>
        </w:tc>
        <w:tc>
          <w:tcPr>
            <w:tcW w:w="567" w:type="dxa"/>
            <w:shd w:val="clear" w:color="auto" w:fill="auto"/>
            <w:noWrap/>
            <w:vAlign w:val="center"/>
            <w:hideMark/>
          </w:tcPr>
          <w:p w14:paraId="5286DDE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90" w:type="dxa"/>
            <w:shd w:val="clear" w:color="auto" w:fill="auto"/>
            <w:noWrap/>
            <w:vAlign w:val="center"/>
            <w:hideMark/>
          </w:tcPr>
          <w:p w14:paraId="1AFB0BE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0441223300</w:t>
            </w:r>
          </w:p>
        </w:tc>
        <w:tc>
          <w:tcPr>
            <w:tcW w:w="458" w:type="dxa"/>
            <w:shd w:val="clear" w:color="auto" w:fill="auto"/>
            <w:noWrap/>
            <w:vAlign w:val="center"/>
            <w:hideMark/>
          </w:tcPr>
          <w:p w14:paraId="2C039C5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1340" w:type="dxa"/>
            <w:shd w:val="clear" w:color="auto" w:fill="auto"/>
            <w:hideMark/>
          </w:tcPr>
          <w:p w14:paraId="21919B23"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701" w:type="dxa"/>
            <w:shd w:val="clear" w:color="auto" w:fill="auto"/>
            <w:noWrap/>
            <w:vAlign w:val="center"/>
            <w:hideMark/>
          </w:tcPr>
          <w:p w14:paraId="69F945E9"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16 426,76000</w:t>
            </w:r>
          </w:p>
        </w:tc>
      </w:tr>
      <w:tr w:rsidR="00C82651" w:rsidRPr="00C90ED3" w14:paraId="014C49EA" w14:textId="77777777" w:rsidTr="00B22664">
        <w:trPr>
          <w:cantSplit/>
          <w:trHeight w:val="147"/>
        </w:trPr>
        <w:tc>
          <w:tcPr>
            <w:tcW w:w="564" w:type="dxa"/>
            <w:shd w:val="clear" w:color="auto" w:fill="auto"/>
            <w:noWrap/>
            <w:vAlign w:val="center"/>
            <w:hideMark/>
          </w:tcPr>
          <w:p w14:paraId="4B8CF87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501</w:t>
            </w:r>
          </w:p>
        </w:tc>
        <w:tc>
          <w:tcPr>
            <w:tcW w:w="567" w:type="dxa"/>
            <w:shd w:val="clear" w:color="auto" w:fill="auto"/>
            <w:noWrap/>
            <w:vAlign w:val="center"/>
            <w:hideMark/>
          </w:tcPr>
          <w:p w14:paraId="7A24865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90" w:type="dxa"/>
            <w:shd w:val="clear" w:color="auto" w:fill="auto"/>
            <w:noWrap/>
            <w:vAlign w:val="center"/>
            <w:hideMark/>
          </w:tcPr>
          <w:p w14:paraId="66423EF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0441323310</w:t>
            </w:r>
          </w:p>
        </w:tc>
        <w:tc>
          <w:tcPr>
            <w:tcW w:w="458" w:type="dxa"/>
            <w:shd w:val="clear" w:color="auto" w:fill="auto"/>
            <w:noWrap/>
            <w:vAlign w:val="center"/>
            <w:hideMark/>
          </w:tcPr>
          <w:p w14:paraId="1675C2A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3EB83F81"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Укрепление и развитие материально-технической базы муниципального бюджетного учреждения в области содержания улично-дорожной сети</w:t>
            </w:r>
          </w:p>
        </w:tc>
        <w:tc>
          <w:tcPr>
            <w:tcW w:w="1701" w:type="dxa"/>
            <w:shd w:val="clear" w:color="auto" w:fill="auto"/>
            <w:noWrap/>
            <w:vAlign w:val="center"/>
            <w:hideMark/>
          </w:tcPr>
          <w:p w14:paraId="3D69075D"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44 104,89329</w:t>
            </w:r>
          </w:p>
        </w:tc>
      </w:tr>
      <w:tr w:rsidR="00C82651" w:rsidRPr="00C90ED3" w14:paraId="7BAF9DFB" w14:textId="77777777" w:rsidTr="00B22664">
        <w:trPr>
          <w:cantSplit/>
          <w:trHeight w:val="58"/>
        </w:trPr>
        <w:tc>
          <w:tcPr>
            <w:tcW w:w="564" w:type="dxa"/>
            <w:shd w:val="clear" w:color="auto" w:fill="auto"/>
            <w:noWrap/>
            <w:vAlign w:val="center"/>
            <w:hideMark/>
          </w:tcPr>
          <w:p w14:paraId="66BC424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502</w:t>
            </w:r>
          </w:p>
        </w:tc>
        <w:tc>
          <w:tcPr>
            <w:tcW w:w="567" w:type="dxa"/>
            <w:shd w:val="clear" w:color="auto" w:fill="auto"/>
            <w:noWrap/>
            <w:vAlign w:val="center"/>
            <w:hideMark/>
          </w:tcPr>
          <w:p w14:paraId="5F47F82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90" w:type="dxa"/>
            <w:shd w:val="clear" w:color="auto" w:fill="auto"/>
            <w:noWrap/>
            <w:vAlign w:val="center"/>
            <w:hideMark/>
          </w:tcPr>
          <w:p w14:paraId="6707213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0441323310</w:t>
            </w:r>
          </w:p>
        </w:tc>
        <w:tc>
          <w:tcPr>
            <w:tcW w:w="458" w:type="dxa"/>
            <w:shd w:val="clear" w:color="auto" w:fill="auto"/>
            <w:noWrap/>
            <w:vAlign w:val="center"/>
            <w:hideMark/>
          </w:tcPr>
          <w:p w14:paraId="179143C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460</w:t>
            </w:r>
          </w:p>
        </w:tc>
        <w:tc>
          <w:tcPr>
            <w:tcW w:w="11340" w:type="dxa"/>
            <w:shd w:val="clear" w:color="auto" w:fill="auto"/>
            <w:hideMark/>
          </w:tcPr>
          <w:p w14:paraId="3AE1B6C8"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1701" w:type="dxa"/>
            <w:shd w:val="clear" w:color="auto" w:fill="auto"/>
            <w:noWrap/>
            <w:vAlign w:val="center"/>
            <w:hideMark/>
          </w:tcPr>
          <w:p w14:paraId="002DE4D0"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2 812,28300</w:t>
            </w:r>
          </w:p>
        </w:tc>
      </w:tr>
      <w:tr w:rsidR="00C82651" w:rsidRPr="00C90ED3" w14:paraId="75C6DE89" w14:textId="77777777" w:rsidTr="00B22664">
        <w:trPr>
          <w:cantSplit/>
          <w:trHeight w:val="58"/>
        </w:trPr>
        <w:tc>
          <w:tcPr>
            <w:tcW w:w="564" w:type="dxa"/>
            <w:shd w:val="clear" w:color="auto" w:fill="auto"/>
            <w:noWrap/>
            <w:vAlign w:val="center"/>
            <w:hideMark/>
          </w:tcPr>
          <w:p w14:paraId="1B4C9CA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503</w:t>
            </w:r>
          </w:p>
        </w:tc>
        <w:tc>
          <w:tcPr>
            <w:tcW w:w="567" w:type="dxa"/>
            <w:shd w:val="clear" w:color="auto" w:fill="auto"/>
            <w:noWrap/>
            <w:vAlign w:val="center"/>
            <w:hideMark/>
          </w:tcPr>
          <w:p w14:paraId="652254E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90" w:type="dxa"/>
            <w:shd w:val="clear" w:color="auto" w:fill="auto"/>
            <w:noWrap/>
            <w:vAlign w:val="center"/>
            <w:hideMark/>
          </w:tcPr>
          <w:p w14:paraId="712048D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0441323310</w:t>
            </w:r>
          </w:p>
        </w:tc>
        <w:tc>
          <w:tcPr>
            <w:tcW w:w="458" w:type="dxa"/>
            <w:shd w:val="clear" w:color="auto" w:fill="auto"/>
            <w:noWrap/>
            <w:vAlign w:val="center"/>
            <w:hideMark/>
          </w:tcPr>
          <w:p w14:paraId="7E97EE1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1340" w:type="dxa"/>
            <w:shd w:val="clear" w:color="auto" w:fill="auto"/>
            <w:hideMark/>
          </w:tcPr>
          <w:p w14:paraId="259513C3"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701" w:type="dxa"/>
            <w:shd w:val="clear" w:color="auto" w:fill="auto"/>
            <w:noWrap/>
            <w:vAlign w:val="center"/>
            <w:hideMark/>
          </w:tcPr>
          <w:p w14:paraId="6323F6FB"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41 292,61029</w:t>
            </w:r>
          </w:p>
        </w:tc>
      </w:tr>
      <w:tr w:rsidR="00C82651" w:rsidRPr="00C90ED3" w14:paraId="4B6FF6EE" w14:textId="77777777" w:rsidTr="00B22664">
        <w:trPr>
          <w:cantSplit/>
          <w:trHeight w:val="58"/>
        </w:trPr>
        <w:tc>
          <w:tcPr>
            <w:tcW w:w="564" w:type="dxa"/>
            <w:shd w:val="clear" w:color="auto" w:fill="auto"/>
            <w:noWrap/>
            <w:vAlign w:val="center"/>
            <w:hideMark/>
          </w:tcPr>
          <w:p w14:paraId="6954286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504</w:t>
            </w:r>
          </w:p>
        </w:tc>
        <w:tc>
          <w:tcPr>
            <w:tcW w:w="567" w:type="dxa"/>
            <w:shd w:val="clear" w:color="auto" w:fill="auto"/>
            <w:noWrap/>
            <w:vAlign w:val="center"/>
            <w:hideMark/>
          </w:tcPr>
          <w:p w14:paraId="5C9FC4C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90" w:type="dxa"/>
            <w:shd w:val="clear" w:color="auto" w:fill="auto"/>
            <w:noWrap/>
            <w:vAlign w:val="center"/>
            <w:hideMark/>
          </w:tcPr>
          <w:p w14:paraId="784CBE5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0441623290</w:t>
            </w:r>
          </w:p>
        </w:tc>
        <w:tc>
          <w:tcPr>
            <w:tcW w:w="458" w:type="dxa"/>
            <w:shd w:val="clear" w:color="auto" w:fill="auto"/>
            <w:noWrap/>
            <w:vAlign w:val="center"/>
            <w:hideMark/>
          </w:tcPr>
          <w:p w14:paraId="332EE45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28FB14F5"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Строительство 1 модуля колумбария с благоустройством</w:t>
            </w:r>
          </w:p>
        </w:tc>
        <w:tc>
          <w:tcPr>
            <w:tcW w:w="1701" w:type="dxa"/>
            <w:shd w:val="clear" w:color="auto" w:fill="auto"/>
            <w:noWrap/>
            <w:vAlign w:val="center"/>
            <w:hideMark/>
          </w:tcPr>
          <w:p w14:paraId="435FC0B0"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3 029,91520</w:t>
            </w:r>
          </w:p>
        </w:tc>
      </w:tr>
      <w:tr w:rsidR="00C82651" w:rsidRPr="00C90ED3" w14:paraId="3887F3E3" w14:textId="77777777" w:rsidTr="00B22664">
        <w:trPr>
          <w:cantSplit/>
          <w:trHeight w:val="58"/>
        </w:trPr>
        <w:tc>
          <w:tcPr>
            <w:tcW w:w="564" w:type="dxa"/>
            <w:shd w:val="clear" w:color="auto" w:fill="auto"/>
            <w:noWrap/>
            <w:vAlign w:val="center"/>
            <w:hideMark/>
          </w:tcPr>
          <w:p w14:paraId="2160DDE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505</w:t>
            </w:r>
          </w:p>
        </w:tc>
        <w:tc>
          <w:tcPr>
            <w:tcW w:w="567" w:type="dxa"/>
            <w:shd w:val="clear" w:color="auto" w:fill="auto"/>
            <w:noWrap/>
            <w:vAlign w:val="center"/>
            <w:hideMark/>
          </w:tcPr>
          <w:p w14:paraId="1C2CDD4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90" w:type="dxa"/>
            <w:shd w:val="clear" w:color="auto" w:fill="auto"/>
            <w:noWrap/>
            <w:vAlign w:val="center"/>
            <w:hideMark/>
          </w:tcPr>
          <w:p w14:paraId="0031ACC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0441623290</w:t>
            </w:r>
          </w:p>
        </w:tc>
        <w:tc>
          <w:tcPr>
            <w:tcW w:w="458" w:type="dxa"/>
            <w:shd w:val="clear" w:color="auto" w:fill="auto"/>
            <w:noWrap/>
            <w:vAlign w:val="center"/>
            <w:hideMark/>
          </w:tcPr>
          <w:p w14:paraId="0CBE532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1340" w:type="dxa"/>
            <w:shd w:val="clear" w:color="auto" w:fill="auto"/>
            <w:hideMark/>
          </w:tcPr>
          <w:p w14:paraId="7C8867CA"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701" w:type="dxa"/>
            <w:shd w:val="clear" w:color="auto" w:fill="auto"/>
            <w:noWrap/>
            <w:vAlign w:val="center"/>
            <w:hideMark/>
          </w:tcPr>
          <w:p w14:paraId="1802A530"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3 029,91520</w:t>
            </w:r>
          </w:p>
        </w:tc>
      </w:tr>
      <w:tr w:rsidR="00C82651" w:rsidRPr="00C90ED3" w14:paraId="0DDF6A9B" w14:textId="77777777" w:rsidTr="00B22664">
        <w:trPr>
          <w:cantSplit/>
          <w:trHeight w:val="58"/>
        </w:trPr>
        <w:tc>
          <w:tcPr>
            <w:tcW w:w="564" w:type="dxa"/>
            <w:shd w:val="clear" w:color="auto" w:fill="auto"/>
            <w:noWrap/>
            <w:vAlign w:val="center"/>
            <w:hideMark/>
          </w:tcPr>
          <w:p w14:paraId="52A40FF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506</w:t>
            </w:r>
          </w:p>
        </w:tc>
        <w:tc>
          <w:tcPr>
            <w:tcW w:w="567" w:type="dxa"/>
            <w:shd w:val="clear" w:color="auto" w:fill="auto"/>
            <w:noWrap/>
            <w:vAlign w:val="center"/>
            <w:hideMark/>
          </w:tcPr>
          <w:p w14:paraId="7B04B7D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90" w:type="dxa"/>
            <w:shd w:val="clear" w:color="auto" w:fill="auto"/>
            <w:noWrap/>
            <w:vAlign w:val="center"/>
            <w:hideMark/>
          </w:tcPr>
          <w:p w14:paraId="7F0E8A4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0600000000</w:t>
            </w:r>
          </w:p>
        </w:tc>
        <w:tc>
          <w:tcPr>
            <w:tcW w:w="458" w:type="dxa"/>
            <w:shd w:val="clear" w:color="auto" w:fill="auto"/>
            <w:noWrap/>
            <w:vAlign w:val="center"/>
            <w:hideMark/>
          </w:tcPr>
          <w:p w14:paraId="6BDB9C5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63096149"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«Реализация основных направлений муниципальной политики в строительном комплексе на территории городского округа Верхняя Пышма до 2027 года»</w:t>
            </w:r>
          </w:p>
        </w:tc>
        <w:tc>
          <w:tcPr>
            <w:tcW w:w="1701" w:type="dxa"/>
            <w:shd w:val="clear" w:color="auto" w:fill="auto"/>
            <w:noWrap/>
            <w:vAlign w:val="center"/>
            <w:hideMark/>
          </w:tcPr>
          <w:p w14:paraId="79E629D3"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43 609,26954</w:t>
            </w:r>
          </w:p>
        </w:tc>
      </w:tr>
      <w:tr w:rsidR="00C82651" w:rsidRPr="00C90ED3" w14:paraId="1DFD7099" w14:textId="77777777" w:rsidTr="00B22664">
        <w:trPr>
          <w:cantSplit/>
          <w:trHeight w:val="115"/>
        </w:trPr>
        <w:tc>
          <w:tcPr>
            <w:tcW w:w="564" w:type="dxa"/>
            <w:shd w:val="clear" w:color="auto" w:fill="auto"/>
            <w:noWrap/>
            <w:vAlign w:val="center"/>
            <w:hideMark/>
          </w:tcPr>
          <w:p w14:paraId="4F0985F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507</w:t>
            </w:r>
          </w:p>
        </w:tc>
        <w:tc>
          <w:tcPr>
            <w:tcW w:w="567" w:type="dxa"/>
            <w:shd w:val="clear" w:color="auto" w:fill="auto"/>
            <w:noWrap/>
            <w:vAlign w:val="center"/>
            <w:hideMark/>
          </w:tcPr>
          <w:p w14:paraId="3B651D6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90" w:type="dxa"/>
            <w:shd w:val="clear" w:color="auto" w:fill="auto"/>
            <w:noWrap/>
            <w:vAlign w:val="center"/>
            <w:hideMark/>
          </w:tcPr>
          <w:p w14:paraId="3126265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0610000000</w:t>
            </w:r>
          </w:p>
        </w:tc>
        <w:tc>
          <w:tcPr>
            <w:tcW w:w="458" w:type="dxa"/>
            <w:shd w:val="clear" w:color="auto" w:fill="auto"/>
            <w:noWrap/>
            <w:vAlign w:val="center"/>
            <w:hideMark/>
          </w:tcPr>
          <w:p w14:paraId="1F992E8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529B7604"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«Строительство и реконструкция объектов муниципальной собственности на территории городского округа Верхняя Пышма до 2027 года»</w:t>
            </w:r>
          </w:p>
        </w:tc>
        <w:tc>
          <w:tcPr>
            <w:tcW w:w="1701" w:type="dxa"/>
            <w:shd w:val="clear" w:color="auto" w:fill="auto"/>
            <w:noWrap/>
            <w:vAlign w:val="center"/>
            <w:hideMark/>
          </w:tcPr>
          <w:p w14:paraId="310B6A65"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43 609,26954</w:t>
            </w:r>
          </w:p>
        </w:tc>
      </w:tr>
      <w:tr w:rsidR="00C82651" w:rsidRPr="00C90ED3" w14:paraId="12FC8346" w14:textId="77777777" w:rsidTr="00B22664">
        <w:trPr>
          <w:cantSplit/>
          <w:trHeight w:val="58"/>
        </w:trPr>
        <w:tc>
          <w:tcPr>
            <w:tcW w:w="564" w:type="dxa"/>
            <w:shd w:val="clear" w:color="auto" w:fill="auto"/>
            <w:noWrap/>
            <w:vAlign w:val="center"/>
            <w:hideMark/>
          </w:tcPr>
          <w:p w14:paraId="1ED5512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508</w:t>
            </w:r>
          </w:p>
        </w:tc>
        <w:tc>
          <w:tcPr>
            <w:tcW w:w="567" w:type="dxa"/>
            <w:shd w:val="clear" w:color="auto" w:fill="auto"/>
            <w:noWrap/>
            <w:vAlign w:val="center"/>
            <w:hideMark/>
          </w:tcPr>
          <w:p w14:paraId="78965DF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90" w:type="dxa"/>
            <w:shd w:val="clear" w:color="auto" w:fill="auto"/>
            <w:noWrap/>
            <w:vAlign w:val="center"/>
            <w:hideMark/>
          </w:tcPr>
          <w:p w14:paraId="3BA0AE8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0614723012</w:t>
            </w:r>
          </w:p>
        </w:tc>
        <w:tc>
          <w:tcPr>
            <w:tcW w:w="458" w:type="dxa"/>
            <w:shd w:val="clear" w:color="auto" w:fill="auto"/>
            <w:noWrap/>
            <w:vAlign w:val="center"/>
            <w:hideMark/>
          </w:tcPr>
          <w:p w14:paraId="1E54D94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381F1C0E"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Проектирование кладбищ и домов траурных обрядов на территории городского округа</w:t>
            </w:r>
          </w:p>
        </w:tc>
        <w:tc>
          <w:tcPr>
            <w:tcW w:w="1701" w:type="dxa"/>
            <w:shd w:val="clear" w:color="auto" w:fill="auto"/>
            <w:noWrap/>
            <w:vAlign w:val="center"/>
            <w:hideMark/>
          </w:tcPr>
          <w:p w14:paraId="1C841A95"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8 300,00000</w:t>
            </w:r>
          </w:p>
        </w:tc>
      </w:tr>
      <w:tr w:rsidR="00C82651" w:rsidRPr="00C90ED3" w14:paraId="56211E24" w14:textId="77777777" w:rsidTr="00B22664">
        <w:trPr>
          <w:cantSplit/>
          <w:trHeight w:val="70"/>
        </w:trPr>
        <w:tc>
          <w:tcPr>
            <w:tcW w:w="564" w:type="dxa"/>
            <w:shd w:val="clear" w:color="auto" w:fill="auto"/>
            <w:noWrap/>
            <w:vAlign w:val="center"/>
            <w:hideMark/>
          </w:tcPr>
          <w:p w14:paraId="7C44D04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509</w:t>
            </w:r>
          </w:p>
        </w:tc>
        <w:tc>
          <w:tcPr>
            <w:tcW w:w="567" w:type="dxa"/>
            <w:shd w:val="clear" w:color="auto" w:fill="auto"/>
            <w:noWrap/>
            <w:vAlign w:val="center"/>
            <w:hideMark/>
          </w:tcPr>
          <w:p w14:paraId="76F7D27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90" w:type="dxa"/>
            <w:shd w:val="clear" w:color="auto" w:fill="auto"/>
            <w:noWrap/>
            <w:vAlign w:val="center"/>
            <w:hideMark/>
          </w:tcPr>
          <w:p w14:paraId="1C521DF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0614723012</w:t>
            </w:r>
          </w:p>
        </w:tc>
        <w:tc>
          <w:tcPr>
            <w:tcW w:w="458" w:type="dxa"/>
            <w:shd w:val="clear" w:color="auto" w:fill="auto"/>
            <w:noWrap/>
            <w:vAlign w:val="center"/>
            <w:hideMark/>
          </w:tcPr>
          <w:p w14:paraId="155339A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340" w:type="dxa"/>
            <w:shd w:val="clear" w:color="auto" w:fill="auto"/>
            <w:hideMark/>
          </w:tcPr>
          <w:p w14:paraId="34D7C816"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5523B69A"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350,00000</w:t>
            </w:r>
          </w:p>
        </w:tc>
      </w:tr>
      <w:tr w:rsidR="00C82651" w:rsidRPr="00C90ED3" w14:paraId="08C9AA0F" w14:textId="77777777" w:rsidTr="00B22664">
        <w:trPr>
          <w:cantSplit/>
          <w:trHeight w:val="58"/>
        </w:trPr>
        <w:tc>
          <w:tcPr>
            <w:tcW w:w="564" w:type="dxa"/>
            <w:shd w:val="clear" w:color="auto" w:fill="auto"/>
            <w:noWrap/>
            <w:vAlign w:val="center"/>
            <w:hideMark/>
          </w:tcPr>
          <w:p w14:paraId="4F8E300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510</w:t>
            </w:r>
          </w:p>
        </w:tc>
        <w:tc>
          <w:tcPr>
            <w:tcW w:w="567" w:type="dxa"/>
            <w:shd w:val="clear" w:color="auto" w:fill="auto"/>
            <w:noWrap/>
            <w:vAlign w:val="center"/>
            <w:hideMark/>
          </w:tcPr>
          <w:p w14:paraId="1CD489E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90" w:type="dxa"/>
            <w:shd w:val="clear" w:color="auto" w:fill="auto"/>
            <w:noWrap/>
            <w:vAlign w:val="center"/>
            <w:hideMark/>
          </w:tcPr>
          <w:p w14:paraId="20BB403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0614723012</w:t>
            </w:r>
          </w:p>
        </w:tc>
        <w:tc>
          <w:tcPr>
            <w:tcW w:w="458" w:type="dxa"/>
            <w:shd w:val="clear" w:color="auto" w:fill="auto"/>
            <w:noWrap/>
            <w:vAlign w:val="center"/>
            <w:hideMark/>
          </w:tcPr>
          <w:p w14:paraId="4A9AEA3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1340" w:type="dxa"/>
            <w:shd w:val="clear" w:color="auto" w:fill="auto"/>
            <w:hideMark/>
          </w:tcPr>
          <w:p w14:paraId="3417822A"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701" w:type="dxa"/>
            <w:shd w:val="clear" w:color="auto" w:fill="auto"/>
            <w:noWrap/>
            <w:vAlign w:val="center"/>
            <w:hideMark/>
          </w:tcPr>
          <w:p w14:paraId="04E964B8"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7 950,00000</w:t>
            </w:r>
          </w:p>
        </w:tc>
      </w:tr>
      <w:tr w:rsidR="00C82651" w:rsidRPr="00C90ED3" w14:paraId="26F4FDFC" w14:textId="77777777" w:rsidTr="00B22664">
        <w:trPr>
          <w:cantSplit/>
          <w:trHeight w:val="219"/>
        </w:trPr>
        <w:tc>
          <w:tcPr>
            <w:tcW w:w="564" w:type="dxa"/>
            <w:shd w:val="clear" w:color="auto" w:fill="auto"/>
            <w:noWrap/>
            <w:vAlign w:val="center"/>
            <w:hideMark/>
          </w:tcPr>
          <w:p w14:paraId="3B8DB24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511</w:t>
            </w:r>
          </w:p>
        </w:tc>
        <w:tc>
          <w:tcPr>
            <w:tcW w:w="567" w:type="dxa"/>
            <w:shd w:val="clear" w:color="auto" w:fill="auto"/>
            <w:noWrap/>
            <w:vAlign w:val="center"/>
            <w:hideMark/>
          </w:tcPr>
          <w:p w14:paraId="45FE1E4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90" w:type="dxa"/>
            <w:shd w:val="clear" w:color="auto" w:fill="auto"/>
            <w:noWrap/>
            <w:vAlign w:val="center"/>
            <w:hideMark/>
          </w:tcPr>
          <w:p w14:paraId="40DD19C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0615511190</w:t>
            </w:r>
          </w:p>
        </w:tc>
        <w:tc>
          <w:tcPr>
            <w:tcW w:w="458" w:type="dxa"/>
            <w:shd w:val="clear" w:color="auto" w:fill="auto"/>
            <w:noWrap/>
            <w:vAlign w:val="center"/>
            <w:hideMark/>
          </w:tcPr>
          <w:p w14:paraId="7D32F52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26F2ED46"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Выполнение комплекса работ по ограждению кладбищ городского округа Верхняя Пышма</w:t>
            </w:r>
          </w:p>
        </w:tc>
        <w:tc>
          <w:tcPr>
            <w:tcW w:w="1701" w:type="dxa"/>
            <w:shd w:val="clear" w:color="auto" w:fill="auto"/>
            <w:noWrap/>
            <w:vAlign w:val="center"/>
            <w:hideMark/>
          </w:tcPr>
          <w:p w14:paraId="50855AB0"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1 784,66274</w:t>
            </w:r>
          </w:p>
        </w:tc>
      </w:tr>
      <w:tr w:rsidR="00C82651" w:rsidRPr="00C90ED3" w14:paraId="232B120C" w14:textId="77777777" w:rsidTr="00B22664">
        <w:trPr>
          <w:cantSplit/>
          <w:trHeight w:val="70"/>
        </w:trPr>
        <w:tc>
          <w:tcPr>
            <w:tcW w:w="564" w:type="dxa"/>
            <w:shd w:val="clear" w:color="auto" w:fill="auto"/>
            <w:noWrap/>
            <w:vAlign w:val="center"/>
            <w:hideMark/>
          </w:tcPr>
          <w:p w14:paraId="1FC0838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512</w:t>
            </w:r>
          </w:p>
        </w:tc>
        <w:tc>
          <w:tcPr>
            <w:tcW w:w="567" w:type="dxa"/>
            <w:shd w:val="clear" w:color="auto" w:fill="auto"/>
            <w:noWrap/>
            <w:vAlign w:val="center"/>
            <w:hideMark/>
          </w:tcPr>
          <w:p w14:paraId="37831A8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90" w:type="dxa"/>
            <w:shd w:val="clear" w:color="auto" w:fill="auto"/>
            <w:noWrap/>
            <w:vAlign w:val="center"/>
            <w:hideMark/>
          </w:tcPr>
          <w:p w14:paraId="3B9E6FC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0615511190</w:t>
            </w:r>
          </w:p>
        </w:tc>
        <w:tc>
          <w:tcPr>
            <w:tcW w:w="458" w:type="dxa"/>
            <w:shd w:val="clear" w:color="auto" w:fill="auto"/>
            <w:noWrap/>
            <w:vAlign w:val="center"/>
            <w:hideMark/>
          </w:tcPr>
          <w:p w14:paraId="48324BD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340" w:type="dxa"/>
            <w:shd w:val="clear" w:color="auto" w:fill="auto"/>
            <w:hideMark/>
          </w:tcPr>
          <w:p w14:paraId="4C93E280"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60652436"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1 784,66274</w:t>
            </w:r>
          </w:p>
        </w:tc>
      </w:tr>
      <w:tr w:rsidR="00C82651" w:rsidRPr="00C90ED3" w14:paraId="3CF03629" w14:textId="77777777" w:rsidTr="00B22664">
        <w:trPr>
          <w:cantSplit/>
          <w:trHeight w:val="99"/>
        </w:trPr>
        <w:tc>
          <w:tcPr>
            <w:tcW w:w="564" w:type="dxa"/>
            <w:shd w:val="clear" w:color="auto" w:fill="auto"/>
            <w:noWrap/>
            <w:vAlign w:val="center"/>
            <w:hideMark/>
          </w:tcPr>
          <w:p w14:paraId="4660157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513</w:t>
            </w:r>
          </w:p>
        </w:tc>
        <w:tc>
          <w:tcPr>
            <w:tcW w:w="567" w:type="dxa"/>
            <w:shd w:val="clear" w:color="auto" w:fill="auto"/>
            <w:noWrap/>
            <w:vAlign w:val="center"/>
            <w:hideMark/>
          </w:tcPr>
          <w:p w14:paraId="6F23B45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90" w:type="dxa"/>
            <w:shd w:val="clear" w:color="auto" w:fill="auto"/>
            <w:noWrap/>
            <w:vAlign w:val="center"/>
            <w:hideMark/>
          </w:tcPr>
          <w:p w14:paraId="47CB60F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0616614051</w:t>
            </w:r>
          </w:p>
        </w:tc>
        <w:tc>
          <w:tcPr>
            <w:tcW w:w="458" w:type="dxa"/>
            <w:shd w:val="clear" w:color="auto" w:fill="auto"/>
            <w:noWrap/>
            <w:vAlign w:val="center"/>
            <w:hideMark/>
          </w:tcPr>
          <w:p w14:paraId="60532C3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71D3D69A"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Благоустройство территории с организацией остановочного комплекса повышенной комфортности в р-не улиц Октябрьской - Сыромолотова - пр-кта Успенского</w:t>
            </w:r>
          </w:p>
        </w:tc>
        <w:tc>
          <w:tcPr>
            <w:tcW w:w="1701" w:type="dxa"/>
            <w:shd w:val="clear" w:color="auto" w:fill="auto"/>
            <w:noWrap/>
            <w:vAlign w:val="center"/>
            <w:hideMark/>
          </w:tcPr>
          <w:p w14:paraId="66DCBA9E"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4 100,00000</w:t>
            </w:r>
          </w:p>
        </w:tc>
      </w:tr>
      <w:tr w:rsidR="00C82651" w:rsidRPr="00C90ED3" w14:paraId="028ECEBB" w14:textId="77777777" w:rsidTr="00B22664">
        <w:trPr>
          <w:cantSplit/>
          <w:trHeight w:val="70"/>
        </w:trPr>
        <w:tc>
          <w:tcPr>
            <w:tcW w:w="564" w:type="dxa"/>
            <w:shd w:val="clear" w:color="auto" w:fill="auto"/>
            <w:noWrap/>
            <w:vAlign w:val="center"/>
            <w:hideMark/>
          </w:tcPr>
          <w:p w14:paraId="665A98E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514</w:t>
            </w:r>
          </w:p>
        </w:tc>
        <w:tc>
          <w:tcPr>
            <w:tcW w:w="567" w:type="dxa"/>
            <w:shd w:val="clear" w:color="auto" w:fill="auto"/>
            <w:noWrap/>
            <w:vAlign w:val="center"/>
            <w:hideMark/>
          </w:tcPr>
          <w:p w14:paraId="3CA9109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90" w:type="dxa"/>
            <w:shd w:val="clear" w:color="auto" w:fill="auto"/>
            <w:noWrap/>
            <w:vAlign w:val="center"/>
            <w:hideMark/>
          </w:tcPr>
          <w:p w14:paraId="3CED500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0616614051</w:t>
            </w:r>
          </w:p>
        </w:tc>
        <w:tc>
          <w:tcPr>
            <w:tcW w:w="458" w:type="dxa"/>
            <w:shd w:val="clear" w:color="auto" w:fill="auto"/>
            <w:noWrap/>
            <w:vAlign w:val="center"/>
            <w:hideMark/>
          </w:tcPr>
          <w:p w14:paraId="772530E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340" w:type="dxa"/>
            <w:shd w:val="clear" w:color="auto" w:fill="auto"/>
            <w:hideMark/>
          </w:tcPr>
          <w:p w14:paraId="68D3005C"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01C1CAD4"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4 100,00000</w:t>
            </w:r>
          </w:p>
        </w:tc>
      </w:tr>
      <w:tr w:rsidR="00C82651" w:rsidRPr="00C90ED3" w14:paraId="649C086B" w14:textId="77777777" w:rsidTr="00B22664">
        <w:trPr>
          <w:cantSplit/>
          <w:trHeight w:val="170"/>
        </w:trPr>
        <w:tc>
          <w:tcPr>
            <w:tcW w:w="564" w:type="dxa"/>
            <w:shd w:val="clear" w:color="auto" w:fill="auto"/>
            <w:noWrap/>
            <w:vAlign w:val="center"/>
            <w:hideMark/>
          </w:tcPr>
          <w:p w14:paraId="3B9D99C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515</w:t>
            </w:r>
          </w:p>
        </w:tc>
        <w:tc>
          <w:tcPr>
            <w:tcW w:w="567" w:type="dxa"/>
            <w:shd w:val="clear" w:color="auto" w:fill="auto"/>
            <w:noWrap/>
            <w:vAlign w:val="center"/>
            <w:hideMark/>
          </w:tcPr>
          <w:p w14:paraId="282045F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90" w:type="dxa"/>
            <w:shd w:val="clear" w:color="auto" w:fill="auto"/>
            <w:noWrap/>
            <w:vAlign w:val="center"/>
            <w:hideMark/>
          </w:tcPr>
          <w:p w14:paraId="79290A8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0616714060</w:t>
            </w:r>
          </w:p>
        </w:tc>
        <w:tc>
          <w:tcPr>
            <w:tcW w:w="458" w:type="dxa"/>
            <w:shd w:val="clear" w:color="auto" w:fill="auto"/>
            <w:noWrap/>
            <w:vAlign w:val="center"/>
            <w:hideMark/>
          </w:tcPr>
          <w:p w14:paraId="3685587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349FF0CD"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Разработка проектно-сметной документации, изготовление и установка въездного знака в город Верхняя Пышма</w:t>
            </w:r>
          </w:p>
        </w:tc>
        <w:tc>
          <w:tcPr>
            <w:tcW w:w="1701" w:type="dxa"/>
            <w:shd w:val="clear" w:color="auto" w:fill="auto"/>
            <w:noWrap/>
            <w:vAlign w:val="center"/>
            <w:hideMark/>
          </w:tcPr>
          <w:p w14:paraId="76E5AFF4"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20 736,59680</w:t>
            </w:r>
          </w:p>
        </w:tc>
      </w:tr>
      <w:tr w:rsidR="00C82651" w:rsidRPr="00C90ED3" w14:paraId="787A4C6C" w14:textId="77777777" w:rsidTr="00B22664">
        <w:trPr>
          <w:cantSplit/>
          <w:trHeight w:val="111"/>
        </w:trPr>
        <w:tc>
          <w:tcPr>
            <w:tcW w:w="564" w:type="dxa"/>
            <w:shd w:val="clear" w:color="auto" w:fill="auto"/>
            <w:noWrap/>
            <w:vAlign w:val="center"/>
            <w:hideMark/>
          </w:tcPr>
          <w:p w14:paraId="50FBD68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516</w:t>
            </w:r>
          </w:p>
        </w:tc>
        <w:tc>
          <w:tcPr>
            <w:tcW w:w="567" w:type="dxa"/>
            <w:shd w:val="clear" w:color="auto" w:fill="auto"/>
            <w:noWrap/>
            <w:vAlign w:val="center"/>
            <w:hideMark/>
          </w:tcPr>
          <w:p w14:paraId="6862A55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90" w:type="dxa"/>
            <w:shd w:val="clear" w:color="auto" w:fill="auto"/>
            <w:noWrap/>
            <w:vAlign w:val="center"/>
            <w:hideMark/>
          </w:tcPr>
          <w:p w14:paraId="2B6E6E8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0616714060</w:t>
            </w:r>
          </w:p>
        </w:tc>
        <w:tc>
          <w:tcPr>
            <w:tcW w:w="458" w:type="dxa"/>
            <w:shd w:val="clear" w:color="auto" w:fill="auto"/>
            <w:noWrap/>
            <w:vAlign w:val="center"/>
            <w:hideMark/>
          </w:tcPr>
          <w:p w14:paraId="4691E13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340" w:type="dxa"/>
            <w:shd w:val="clear" w:color="auto" w:fill="auto"/>
            <w:hideMark/>
          </w:tcPr>
          <w:p w14:paraId="6578F395"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6C2592B6"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150,00000</w:t>
            </w:r>
          </w:p>
        </w:tc>
      </w:tr>
      <w:tr w:rsidR="00C82651" w:rsidRPr="00C90ED3" w14:paraId="4A0DF544" w14:textId="77777777" w:rsidTr="00B22664">
        <w:trPr>
          <w:cantSplit/>
          <w:trHeight w:val="58"/>
        </w:trPr>
        <w:tc>
          <w:tcPr>
            <w:tcW w:w="564" w:type="dxa"/>
            <w:shd w:val="clear" w:color="auto" w:fill="auto"/>
            <w:noWrap/>
            <w:vAlign w:val="center"/>
            <w:hideMark/>
          </w:tcPr>
          <w:p w14:paraId="06D2B24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517</w:t>
            </w:r>
          </w:p>
        </w:tc>
        <w:tc>
          <w:tcPr>
            <w:tcW w:w="567" w:type="dxa"/>
            <w:shd w:val="clear" w:color="auto" w:fill="auto"/>
            <w:noWrap/>
            <w:vAlign w:val="center"/>
            <w:hideMark/>
          </w:tcPr>
          <w:p w14:paraId="5C0D84E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90" w:type="dxa"/>
            <w:shd w:val="clear" w:color="auto" w:fill="auto"/>
            <w:noWrap/>
            <w:vAlign w:val="center"/>
            <w:hideMark/>
          </w:tcPr>
          <w:p w14:paraId="0DAFDC6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0616714060</w:t>
            </w:r>
          </w:p>
        </w:tc>
        <w:tc>
          <w:tcPr>
            <w:tcW w:w="458" w:type="dxa"/>
            <w:shd w:val="clear" w:color="auto" w:fill="auto"/>
            <w:noWrap/>
            <w:vAlign w:val="center"/>
            <w:hideMark/>
          </w:tcPr>
          <w:p w14:paraId="2EA7DA8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1340" w:type="dxa"/>
            <w:shd w:val="clear" w:color="auto" w:fill="auto"/>
            <w:hideMark/>
          </w:tcPr>
          <w:p w14:paraId="7878195A"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701" w:type="dxa"/>
            <w:shd w:val="clear" w:color="auto" w:fill="auto"/>
            <w:noWrap/>
            <w:vAlign w:val="center"/>
            <w:hideMark/>
          </w:tcPr>
          <w:p w14:paraId="32719280"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20 586,59680</w:t>
            </w:r>
          </w:p>
        </w:tc>
      </w:tr>
      <w:tr w:rsidR="00C82651" w:rsidRPr="00C90ED3" w14:paraId="09C4DB46" w14:textId="77777777" w:rsidTr="00B22664">
        <w:trPr>
          <w:cantSplit/>
          <w:trHeight w:val="58"/>
        </w:trPr>
        <w:tc>
          <w:tcPr>
            <w:tcW w:w="564" w:type="dxa"/>
            <w:shd w:val="clear" w:color="auto" w:fill="auto"/>
            <w:noWrap/>
            <w:vAlign w:val="center"/>
            <w:hideMark/>
          </w:tcPr>
          <w:p w14:paraId="14871775" w14:textId="77777777" w:rsidR="00C82651" w:rsidRPr="00C90ED3" w:rsidRDefault="00C82651" w:rsidP="00B22664">
            <w:pPr>
              <w:ind w:left="-93" w:right="-108"/>
              <w:jc w:val="center"/>
              <w:rPr>
                <w:rFonts w:ascii="Liberation Serif" w:hAnsi="Liberation Serif" w:cs="Liberation Serif"/>
                <w:b/>
                <w:color w:val="000000"/>
                <w:sz w:val="22"/>
                <w:szCs w:val="22"/>
              </w:rPr>
            </w:pPr>
            <w:r>
              <w:rPr>
                <w:rFonts w:ascii="Liberation Serif" w:hAnsi="Liberation Serif" w:cs="Liberation Serif"/>
                <w:color w:val="000000"/>
                <w:sz w:val="22"/>
                <w:szCs w:val="22"/>
              </w:rPr>
              <w:t>518</w:t>
            </w:r>
          </w:p>
        </w:tc>
        <w:tc>
          <w:tcPr>
            <w:tcW w:w="567" w:type="dxa"/>
            <w:shd w:val="clear" w:color="auto" w:fill="auto"/>
            <w:noWrap/>
            <w:vAlign w:val="center"/>
            <w:hideMark/>
          </w:tcPr>
          <w:p w14:paraId="1D9BB09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90" w:type="dxa"/>
            <w:shd w:val="clear" w:color="auto" w:fill="auto"/>
            <w:noWrap/>
            <w:vAlign w:val="center"/>
            <w:hideMark/>
          </w:tcPr>
          <w:p w14:paraId="78D3009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0617014090</w:t>
            </w:r>
          </w:p>
        </w:tc>
        <w:tc>
          <w:tcPr>
            <w:tcW w:w="458" w:type="dxa"/>
            <w:shd w:val="clear" w:color="auto" w:fill="auto"/>
            <w:noWrap/>
            <w:vAlign w:val="center"/>
            <w:hideMark/>
          </w:tcPr>
          <w:p w14:paraId="51CBDD8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14FF6BED"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Благоустройство велодорожки и тротуара</w:t>
            </w:r>
          </w:p>
        </w:tc>
        <w:tc>
          <w:tcPr>
            <w:tcW w:w="1701" w:type="dxa"/>
            <w:shd w:val="clear" w:color="auto" w:fill="auto"/>
            <w:noWrap/>
            <w:vAlign w:val="center"/>
            <w:hideMark/>
          </w:tcPr>
          <w:p w14:paraId="25DC26AF"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8 688,01000</w:t>
            </w:r>
          </w:p>
        </w:tc>
      </w:tr>
      <w:tr w:rsidR="00C82651" w:rsidRPr="00C90ED3" w14:paraId="0CA0FD7C" w14:textId="77777777" w:rsidTr="00B22664">
        <w:trPr>
          <w:cantSplit/>
          <w:trHeight w:val="58"/>
        </w:trPr>
        <w:tc>
          <w:tcPr>
            <w:tcW w:w="564" w:type="dxa"/>
            <w:shd w:val="clear" w:color="auto" w:fill="auto"/>
            <w:noWrap/>
            <w:vAlign w:val="center"/>
            <w:hideMark/>
          </w:tcPr>
          <w:p w14:paraId="601CBBC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519</w:t>
            </w:r>
          </w:p>
        </w:tc>
        <w:tc>
          <w:tcPr>
            <w:tcW w:w="567" w:type="dxa"/>
            <w:shd w:val="clear" w:color="auto" w:fill="auto"/>
            <w:noWrap/>
            <w:vAlign w:val="center"/>
            <w:hideMark/>
          </w:tcPr>
          <w:p w14:paraId="495CE01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90" w:type="dxa"/>
            <w:shd w:val="clear" w:color="auto" w:fill="auto"/>
            <w:noWrap/>
            <w:vAlign w:val="center"/>
            <w:hideMark/>
          </w:tcPr>
          <w:p w14:paraId="0B0CC20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0617014090</w:t>
            </w:r>
          </w:p>
        </w:tc>
        <w:tc>
          <w:tcPr>
            <w:tcW w:w="458" w:type="dxa"/>
            <w:shd w:val="clear" w:color="auto" w:fill="auto"/>
            <w:noWrap/>
            <w:vAlign w:val="center"/>
            <w:hideMark/>
          </w:tcPr>
          <w:p w14:paraId="037CFFF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340" w:type="dxa"/>
            <w:shd w:val="clear" w:color="auto" w:fill="auto"/>
            <w:hideMark/>
          </w:tcPr>
          <w:p w14:paraId="6D750DCF"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3E9F9EEF"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8 668,01000</w:t>
            </w:r>
          </w:p>
        </w:tc>
      </w:tr>
      <w:tr w:rsidR="00C82651" w:rsidRPr="00C90ED3" w14:paraId="16A3D4DB" w14:textId="77777777" w:rsidTr="00B22664">
        <w:trPr>
          <w:cantSplit/>
          <w:trHeight w:val="215"/>
        </w:trPr>
        <w:tc>
          <w:tcPr>
            <w:tcW w:w="564" w:type="dxa"/>
            <w:shd w:val="clear" w:color="auto" w:fill="auto"/>
            <w:noWrap/>
            <w:vAlign w:val="center"/>
            <w:hideMark/>
          </w:tcPr>
          <w:p w14:paraId="17293C8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520</w:t>
            </w:r>
          </w:p>
        </w:tc>
        <w:tc>
          <w:tcPr>
            <w:tcW w:w="567" w:type="dxa"/>
            <w:shd w:val="clear" w:color="auto" w:fill="auto"/>
            <w:noWrap/>
            <w:vAlign w:val="center"/>
            <w:hideMark/>
          </w:tcPr>
          <w:p w14:paraId="2404405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90" w:type="dxa"/>
            <w:shd w:val="clear" w:color="auto" w:fill="auto"/>
            <w:noWrap/>
            <w:vAlign w:val="center"/>
            <w:hideMark/>
          </w:tcPr>
          <w:p w14:paraId="52252B0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0617014090</w:t>
            </w:r>
          </w:p>
        </w:tc>
        <w:tc>
          <w:tcPr>
            <w:tcW w:w="458" w:type="dxa"/>
            <w:shd w:val="clear" w:color="auto" w:fill="auto"/>
            <w:noWrap/>
            <w:vAlign w:val="center"/>
            <w:hideMark/>
          </w:tcPr>
          <w:p w14:paraId="76EFF10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1340" w:type="dxa"/>
            <w:shd w:val="clear" w:color="auto" w:fill="auto"/>
            <w:hideMark/>
          </w:tcPr>
          <w:p w14:paraId="6DFE5256"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701" w:type="dxa"/>
            <w:shd w:val="clear" w:color="auto" w:fill="auto"/>
            <w:noWrap/>
            <w:vAlign w:val="center"/>
            <w:hideMark/>
          </w:tcPr>
          <w:p w14:paraId="50A9A175"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20,00000</w:t>
            </w:r>
          </w:p>
        </w:tc>
      </w:tr>
      <w:tr w:rsidR="00C82651" w:rsidRPr="00C90ED3" w14:paraId="7EBB1663" w14:textId="77777777" w:rsidTr="00B22664">
        <w:trPr>
          <w:cantSplit/>
          <w:trHeight w:val="187"/>
        </w:trPr>
        <w:tc>
          <w:tcPr>
            <w:tcW w:w="564" w:type="dxa"/>
            <w:shd w:val="clear" w:color="auto" w:fill="auto"/>
            <w:noWrap/>
            <w:vAlign w:val="center"/>
            <w:hideMark/>
          </w:tcPr>
          <w:p w14:paraId="262996C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521</w:t>
            </w:r>
          </w:p>
        </w:tc>
        <w:tc>
          <w:tcPr>
            <w:tcW w:w="567" w:type="dxa"/>
            <w:shd w:val="clear" w:color="auto" w:fill="auto"/>
            <w:noWrap/>
            <w:vAlign w:val="center"/>
            <w:hideMark/>
          </w:tcPr>
          <w:p w14:paraId="2488F84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90" w:type="dxa"/>
            <w:shd w:val="clear" w:color="auto" w:fill="auto"/>
            <w:noWrap/>
            <w:vAlign w:val="center"/>
            <w:hideMark/>
          </w:tcPr>
          <w:p w14:paraId="35A97BE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0800000000</w:t>
            </w:r>
          </w:p>
        </w:tc>
        <w:tc>
          <w:tcPr>
            <w:tcW w:w="458" w:type="dxa"/>
            <w:shd w:val="clear" w:color="auto" w:fill="auto"/>
            <w:noWrap/>
            <w:vAlign w:val="center"/>
            <w:hideMark/>
          </w:tcPr>
          <w:p w14:paraId="420445E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38F9C293"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«Формирование современной городской среды на территории городского округа Верхняя Пышма на 2018-2027 годы» в рамках реализации регионального проекта «Формирование комфортной городской среды на территории Свердловской области»</w:t>
            </w:r>
          </w:p>
        </w:tc>
        <w:tc>
          <w:tcPr>
            <w:tcW w:w="1701" w:type="dxa"/>
            <w:shd w:val="clear" w:color="auto" w:fill="auto"/>
            <w:noWrap/>
            <w:vAlign w:val="center"/>
            <w:hideMark/>
          </w:tcPr>
          <w:p w14:paraId="60AA4237"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418 109,80611</w:t>
            </w:r>
          </w:p>
        </w:tc>
      </w:tr>
      <w:tr w:rsidR="00C82651" w:rsidRPr="00C90ED3" w14:paraId="2FEAE8D9" w14:textId="77777777" w:rsidTr="00B22664">
        <w:trPr>
          <w:cantSplit/>
          <w:trHeight w:val="58"/>
        </w:trPr>
        <w:tc>
          <w:tcPr>
            <w:tcW w:w="564" w:type="dxa"/>
            <w:shd w:val="clear" w:color="auto" w:fill="auto"/>
            <w:noWrap/>
            <w:vAlign w:val="center"/>
            <w:hideMark/>
          </w:tcPr>
          <w:p w14:paraId="6A56CF12"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522</w:t>
            </w:r>
          </w:p>
        </w:tc>
        <w:tc>
          <w:tcPr>
            <w:tcW w:w="567" w:type="dxa"/>
            <w:shd w:val="clear" w:color="auto" w:fill="auto"/>
            <w:noWrap/>
            <w:vAlign w:val="center"/>
            <w:hideMark/>
          </w:tcPr>
          <w:p w14:paraId="1F52D02A"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0503</w:t>
            </w:r>
          </w:p>
        </w:tc>
        <w:tc>
          <w:tcPr>
            <w:tcW w:w="1290" w:type="dxa"/>
            <w:shd w:val="clear" w:color="auto" w:fill="auto"/>
            <w:noWrap/>
            <w:vAlign w:val="center"/>
            <w:hideMark/>
          </w:tcPr>
          <w:p w14:paraId="4708A0F1"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0800180010</w:t>
            </w:r>
          </w:p>
        </w:tc>
        <w:tc>
          <w:tcPr>
            <w:tcW w:w="458" w:type="dxa"/>
            <w:shd w:val="clear" w:color="auto" w:fill="auto"/>
            <w:noWrap/>
            <w:vAlign w:val="center"/>
            <w:hideMark/>
          </w:tcPr>
          <w:p w14:paraId="3113148B"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4407EDEA" w14:textId="77777777" w:rsidR="00C82651" w:rsidRPr="00C90ED3" w:rsidRDefault="00C82651" w:rsidP="00B22664">
            <w:pPr>
              <w:ind w:left="-16"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Текущее содержание малых архитектурных форм дворовых территорий</w:t>
            </w:r>
          </w:p>
        </w:tc>
        <w:tc>
          <w:tcPr>
            <w:tcW w:w="1701" w:type="dxa"/>
            <w:shd w:val="clear" w:color="auto" w:fill="auto"/>
            <w:noWrap/>
            <w:vAlign w:val="center"/>
            <w:hideMark/>
          </w:tcPr>
          <w:p w14:paraId="7F3F068A" w14:textId="77777777" w:rsidR="00C82651" w:rsidRPr="00C90ED3" w:rsidRDefault="00C82651" w:rsidP="00B22664">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9 360,96977</w:t>
            </w:r>
          </w:p>
        </w:tc>
      </w:tr>
      <w:tr w:rsidR="00C82651" w:rsidRPr="00C90ED3" w14:paraId="209618EE" w14:textId="77777777" w:rsidTr="00B22664">
        <w:trPr>
          <w:cantSplit/>
          <w:trHeight w:val="58"/>
        </w:trPr>
        <w:tc>
          <w:tcPr>
            <w:tcW w:w="564" w:type="dxa"/>
            <w:shd w:val="clear" w:color="auto" w:fill="auto"/>
            <w:noWrap/>
            <w:vAlign w:val="center"/>
            <w:hideMark/>
          </w:tcPr>
          <w:p w14:paraId="61F3AB7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523</w:t>
            </w:r>
          </w:p>
        </w:tc>
        <w:tc>
          <w:tcPr>
            <w:tcW w:w="567" w:type="dxa"/>
            <w:shd w:val="clear" w:color="auto" w:fill="auto"/>
            <w:noWrap/>
            <w:vAlign w:val="center"/>
            <w:hideMark/>
          </w:tcPr>
          <w:p w14:paraId="5C05DDE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90" w:type="dxa"/>
            <w:shd w:val="clear" w:color="auto" w:fill="auto"/>
            <w:noWrap/>
            <w:vAlign w:val="center"/>
            <w:hideMark/>
          </w:tcPr>
          <w:p w14:paraId="681DDEE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0800180010</w:t>
            </w:r>
          </w:p>
        </w:tc>
        <w:tc>
          <w:tcPr>
            <w:tcW w:w="458" w:type="dxa"/>
            <w:shd w:val="clear" w:color="auto" w:fill="auto"/>
            <w:noWrap/>
            <w:vAlign w:val="center"/>
            <w:hideMark/>
          </w:tcPr>
          <w:p w14:paraId="5CFDE9E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340" w:type="dxa"/>
            <w:shd w:val="clear" w:color="auto" w:fill="auto"/>
            <w:hideMark/>
          </w:tcPr>
          <w:p w14:paraId="14046CBD"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08CC4C41"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9 360,96977</w:t>
            </w:r>
          </w:p>
        </w:tc>
      </w:tr>
      <w:tr w:rsidR="00C82651" w:rsidRPr="00C90ED3" w14:paraId="690EB38C" w14:textId="77777777" w:rsidTr="00B22664">
        <w:trPr>
          <w:cantSplit/>
          <w:trHeight w:val="58"/>
        </w:trPr>
        <w:tc>
          <w:tcPr>
            <w:tcW w:w="564" w:type="dxa"/>
            <w:shd w:val="clear" w:color="auto" w:fill="auto"/>
            <w:noWrap/>
            <w:vAlign w:val="center"/>
            <w:hideMark/>
          </w:tcPr>
          <w:p w14:paraId="3947289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524</w:t>
            </w:r>
          </w:p>
        </w:tc>
        <w:tc>
          <w:tcPr>
            <w:tcW w:w="567" w:type="dxa"/>
            <w:shd w:val="clear" w:color="auto" w:fill="auto"/>
            <w:noWrap/>
            <w:vAlign w:val="center"/>
            <w:hideMark/>
          </w:tcPr>
          <w:p w14:paraId="79ED29A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90" w:type="dxa"/>
            <w:shd w:val="clear" w:color="auto" w:fill="auto"/>
            <w:noWrap/>
            <w:vAlign w:val="center"/>
            <w:hideMark/>
          </w:tcPr>
          <w:p w14:paraId="1A63F51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0800280020</w:t>
            </w:r>
          </w:p>
        </w:tc>
        <w:tc>
          <w:tcPr>
            <w:tcW w:w="458" w:type="dxa"/>
            <w:shd w:val="clear" w:color="auto" w:fill="auto"/>
            <w:noWrap/>
            <w:vAlign w:val="center"/>
            <w:hideMark/>
          </w:tcPr>
          <w:p w14:paraId="07BE2BE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25A80242"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Комплексное благоустройство общественных территорий</w:t>
            </w:r>
          </w:p>
        </w:tc>
        <w:tc>
          <w:tcPr>
            <w:tcW w:w="1701" w:type="dxa"/>
            <w:shd w:val="clear" w:color="auto" w:fill="auto"/>
            <w:noWrap/>
            <w:vAlign w:val="center"/>
            <w:hideMark/>
          </w:tcPr>
          <w:p w14:paraId="396B6BAE"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272 204,40564</w:t>
            </w:r>
          </w:p>
        </w:tc>
      </w:tr>
      <w:tr w:rsidR="00C82651" w:rsidRPr="00C90ED3" w14:paraId="50DABA5B" w14:textId="77777777" w:rsidTr="00B22664">
        <w:trPr>
          <w:cantSplit/>
          <w:trHeight w:val="58"/>
        </w:trPr>
        <w:tc>
          <w:tcPr>
            <w:tcW w:w="564" w:type="dxa"/>
            <w:shd w:val="clear" w:color="auto" w:fill="auto"/>
            <w:noWrap/>
            <w:vAlign w:val="center"/>
            <w:hideMark/>
          </w:tcPr>
          <w:p w14:paraId="740AEAA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525</w:t>
            </w:r>
          </w:p>
        </w:tc>
        <w:tc>
          <w:tcPr>
            <w:tcW w:w="567" w:type="dxa"/>
            <w:shd w:val="clear" w:color="auto" w:fill="auto"/>
            <w:noWrap/>
            <w:vAlign w:val="center"/>
            <w:hideMark/>
          </w:tcPr>
          <w:p w14:paraId="61DA19D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90" w:type="dxa"/>
            <w:shd w:val="clear" w:color="auto" w:fill="auto"/>
            <w:noWrap/>
            <w:vAlign w:val="center"/>
            <w:hideMark/>
          </w:tcPr>
          <w:p w14:paraId="071DEDB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0800280020</w:t>
            </w:r>
          </w:p>
        </w:tc>
        <w:tc>
          <w:tcPr>
            <w:tcW w:w="458" w:type="dxa"/>
            <w:shd w:val="clear" w:color="auto" w:fill="auto"/>
            <w:noWrap/>
            <w:vAlign w:val="center"/>
            <w:hideMark/>
          </w:tcPr>
          <w:p w14:paraId="2234C66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340" w:type="dxa"/>
            <w:shd w:val="clear" w:color="auto" w:fill="auto"/>
            <w:hideMark/>
          </w:tcPr>
          <w:p w14:paraId="5DABC66A"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21E7B36A"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272 204,40564</w:t>
            </w:r>
          </w:p>
        </w:tc>
      </w:tr>
      <w:tr w:rsidR="00C82651" w:rsidRPr="00C90ED3" w14:paraId="42F5532D" w14:textId="77777777" w:rsidTr="00B22664">
        <w:trPr>
          <w:cantSplit/>
          <w:trHeight w:val="58"/>
        </w:trPr>
        <w:tc>
          <w:tcPr>
            <w:tcW w:w="564" w:type="dxa"/>
            <w:shd w:val="clear" w:color="auto" w:fill="auto"/>
            <w:noWrap/>
            <w:vAlign w:val="center"/>
            <w:hideMark/>
          </w:tcPr>
          <w:p w14:paraId="722C0E8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526</w:t>
            </w:r>
          </w:p>
        </w:tc>
        <w:tc>
          <w:tcPr>
            <w:tcW w:w="567" w:type="dxa"/>
            <w:shd w:val="clear" w:color="auto" w:fill="auto"/>
            <w:noWrap/>
            <w:vAlign w:val="center"/>
            <w:hideMark/>
          </w:tcPr>
          <w:p w14:paraId="1F35FFE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90" w:type="dxa"/>
            <w:shd w:val="clear" w:color="auto" w:fill="auto"/>
            <w:noWrap/>
            <w:vAlign w:val="center"/>
            <w:hideMark/>
          </w:tcPr>
          <w:p w14:paraId="75A5FC1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0800580100</w:t>
            </w:r>
          </w:p>
        </w:tc>
        <w:tc>
          <w:tcPr>
            <w:tcW w:w="458" w:type="dxa"/>
            <w:shd w:val="clear" w:color="auto" w:fill="auto"/>
            <w:noWrap/>
            <w:vAlign w:val="center"/>
            <w:hideMark/>
          </w:tcPr>
          <w:p w14:paraId="7BC484F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3D2D3784"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деятельности муниципального учреждения в сфере формирования современной городской среды на территории городского округа</w:t>
            </w:r>
          </w:p>
        </w:tc>
        <w:tc>
          <w:tcPr>
            <w:tcW w:w="1701" w:type="dxa"/>
            <w:shd w:val="clear" w:color="auto" w:fill="auto"/>
            <w:noWrap/>
            <w:vAlign w:val="center"/>
            <w:hideMark/>
          </w:tcPr>
          <w:p w14:paraId="0AB7A9AF"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827,97800</w:t>
            </w:r>
          </w:p>
        </w:tc>
      </w:tr>
      <w:tr w:rsidR="00C82651" w:rsidRPr="00C90ED3" w14:paraId="11195D86" w14:textId="77777777" w:rsidTr="00B22664">
        <w:trPr>
          <w:cantSplit/>
          <w:trHeight w:val="70"/>
        </w:trPr>
        <w:tc>
          <w:tcPr>
            <w:tcW w:w="564" w:type="dxa"/>
            <w:shd w:val="clear" w:color="auto" w:fill="auto"/>
            <w:noWrap/>
            <w:vAlign w:val="center"/>
            <w:hideMark/>
          </w:tcPr>
          <w:p w14:paraId="5884AC7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527</w:t>
            </w:r>
          </w:p>
        </w:tc>
        <w:tc>
          <w:tcPr>
            <w:tcW w:w="567" w:type="dxa"/>
            <w:shd w:val="clear" w:color="auto" w:fill="auto"/>
            <w:noWrap/>
            <w:vAlign w:val="center"/>
            <w:hideMark/>
          </w:tcPr>
          <w:p w14:paraId="74D8C67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90" w:type="dxa"/>
            <w:shd w:val="clear" w:color="auto" w:fill="auto"/>
            <w:noWrap/>
            <w:vAlign w:val="center"/>
            <w:hideMark/>
          </w:tcPr>
          <w:p w14:paraId="3B41B0E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0800580100</w:t>
            </w:r>
          </w:p>
        </w:tc>
        <w:tc>
          <w:tcPr>
            <w:tcW w:w="458" w:type="dxa"/>
            <w:shd w:val="clear" w:color="auto" w:fill="auto"/>
            <w:noWrap/>
            <w:vAlign w:val="center"/>
            <w:hideMark/>
          </w:tcPr>
          <w:p w14:paraId="622C24E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11340" w:type="dxa"/>
            <w:shd w:val="clear" w:color="auto" w:fill="auto"/>
            <w:hideMark/>
          </w:tcPr>
          <w:p w14:paraId="52914282"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1701" w:type="dxa"/>
            <w:shd w:val="clear" w:color="auto" w:fill="auto"/>
            <w:noWrap/>
            <w:vAlign w:val="center"/>
            <w:hideMark/>
          </w:tcPr>
          <w:p w14:paraId="29B147B9"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827,97800</w:t>
            </w:r>
          </w:p>
        </w:tc>
      </w:tr>
      <w:tr w:rsidR="00C82651" w:rsidRPr="00C90ED3" w14:paraId="799CDDED" w14:textId="77777777" w:rsidTr="00B22664">
        <w:trPr>
          <w:cantSplit/>
          <w:trHeight w:val="58"/>
        </w:trPr>
        <w:tc>
          <w:tcPr>
            <w:tcW w:w="564" w:type="dxa"/>
            <w:shd w:val="clear" w:color="auto" w:fill="auto"/>
            <w:noWrap/>
            <w:vAlign w:val="center"/>
            <w:hideMark/>
          </w:tcPr>
          <w:p w14:paraId="1525A4F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528</w:t>
            </w:r>
          </w:p>
        </w:tc>
        <w:tc>
          <w:tcPr>
            <w:tcW w:w="567" w:type="dxa"/>
            <w:shd w:val="clear" w:color="auto" w:fill="auto"/>
            <w:noWrap/>
            <w:vAlign w:val="center"/>
            <w:hideMark/>
          </w:tcPr>
          <w:p w14:paraId="60355B0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90" w:type="dxa"/>
            <w:shd w:val="clear" w:color="auto" w:fill="auto"/>
            <w:noWrap/>
            <w:vAlign w:val="center"/>
            <w:hideMark/>
          </w:tcPr>
          <w:p w14:paraId="79F3406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080F254240</w:t>
            </w:r>
          </w:p>
        </w:tc>
        <w:tc>
          <w:tcPr>
            <w:tcW w:w="458" w:type="dxa"/>
            <w:shd w:val="clear" w:color="auto" w:fill="auto"/>
            <w:noWrap/>
            <w:vAlign w:val="center"/>
            <w:hideMark/>
          </w:tcPr>
          <w:p w14:paraId="03FB06E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504501C5"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c>
          <w:tcPr>
            <w:tcW w:w="1701" w:type="dxa"/>
            <w:shd w:val="clear" w:color="auto" w:fill="auto"/>
            <w:noWrap/>
            <w:vAlign w:val="center"/>
            <w:hideMark/>
          </w:tcPr>
          <w:p w14:paraId="0261B657"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101 000,00000</w:t>
            </w:r>
          </w:p>
        </w:tc>
      </w:tr>
      <w:tr w:rsidR="00C82651" w:rsidRPr="00C90ED3" w14:paraId="6245CB63" w14:textId="77777777" w:rsidTr="00B22664">
        <w:trPr>
          <w:cantSplit/>
          <w:trHeight w:val="58"/>
        </w:trPr>
        <w:tc>
          <w:tcPr>
            <w:tcW w:w="564" w:type="dxa"/>
            <w:shd w:val="clear" w:color="auto" w:fill="auto"/>
            <w:noWrap/>
            <w:vAlign w:val="center"/>
            <w:hideMark/>
          </w:tcPr>
          <w:p w14:paraId="11FAC16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529</w:t>
            </w:r>
          </w:p>
        </w:tc>
        <w:tc>
          <w:tcPr>
            <w:tcW w:w="567" w:type="dxa"/>
            <w:shd w:val="clear" w:color="auto" w:fill="auto"/>
            <w:noWrap/>
            <w:vAlign w:val="center"/>
            <w:hideMark/>
          </w:tcPr>
          <w:p w14:paraId="5BD9E04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90" w:type="dxa"/>
            <w:shd w:val="clear" w:color="auto" w:fill="auto"/>
            <w:noWrap/>
            <w:vAlign w:val="center"/>
            <w:hideMark/>
          </w:tcPr>
          <w:p w14:paraId="507E2AE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080F254240</w:t>
            </w:r>
          </w:p>
        </w:tc>
        <w:tc>
          <w:tcPr>
            <w:tcW w:w="458" w:type="dxa"/>
            <w:shd w:val="clear" w:color="auto" w:fill="auto"/>
            <w:noWrap/>
            <w:vAlign w:val="center"/>
            <w:hideMark/>
          </w:tcPr>
          <w:p w14:paraId="133FFC3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340" w:type="dxa"/>
            <w:shd w:val="clear" w:color="auto" w:fill="auto"/>
            <w:hideMark/>
          </w:tcPr>
          <w:p w14:paraId="18BAA058"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4AA620D1"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101 000,00000</w:t>
            </w:r>
          </w:p>
        </w:tc>
      </w:tr>
      <w:tr w:rsidR="00C82651" w:rsidRPr="00C90ED3" w14:paraId="423CFFDE" w14:textId="77777777" w:rsidTr="00B22664">
        <w:trPr>
          <w:cantSplit/>
          <w:trHeight w:val="58"/>
        </w:trPr>
        <w:tc>
          <w:tcPr>
            <w:tcW w:w="564" w:type="dxa"/>
            <w:shd w:val="clear" w:color="auto" w:fill="auto"/>
            <w:noWrap/>
            <w:vAlign w:val="center"/>
            <w:hideMark/>
          </w:tcPr>
          <w:p w14:paraId="2A98908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530</w:t>
            </w:r>
          </w:p>
        </w:tc>
        <w:tc>
          <w:tcPr>
            <w:tcW w:w="567" w:type="dxa"/>
            <w:shd w:val="clear" w:color="auto" w:fill="auto"/>
            <w:noWrap/>
            <w:vAlign w:val="center"/>
            <w:hideMark/>
          </w:tcPr>
          <w:p w14:paraId="39ED2C5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90" w:type="dxa"/>
            <w:shd w:val="clear" w:color="auto" w:fill="auto"/>
            <w:noWrap/>
            <w:vAlign w:val="center"/>
            <w:hideMark/>
          </w:tcPr>
          <w:p w14:paraId="5AC9C56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080F255550</w:t>
            </w:r>
          </w:p>
        </w:tc>
        <w:tc>
          <w:tcPr>
            <w:tcW w:w="458" w:type="dxa"/>
            <w:shd w:val="clear" w:color="auto" w:fill="auto"/>
            <w:noWrap/>
            <w:vAlign w:val="center"/>
            <w:hideMark/>
          </w:tcPr>
          <w:p w14:paraId="09A750D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72D63AEC"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Формирование современной городской среды в целях реализации национального проекта «Жилье и городская среда»</w:t>
            </w:r>
          </w:p>
        </w:tc>
        <w:tc>
          <w:tcPr>
            <w:tcW w:w="1701" w:type="dxa"/>
            <w:shd w:val="clear" w:color="auto" w:fill="auto"/>
            <w:noWrap/>
            <w:vAlign w:val="center"/>
            <w:hideMark/>
          </w:tcPr>
          <w:p w14:paraId="1F9F6D9E"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34 716,45270</w:t>
            </w:r>
          </w:p>
        </w:tc>
      </w:tr>
      <w:tr w:rsidR="00C82651" w:rsidRPr="00C90ED3" w14:paraId="5EF8965E" w14:textId="77777777" w:rsidTr="00B22664">
        <w:trPr>
          <w:cantSplit/>
          <w:trHeight w:val="58"/>
        </w:trPr>
        <w:tc>
          <w:tcPr>
            <w:tcW w:w="564" w:type="dxa"/>
            <w:shd w:val="clear" w:color="auto" w:fill="auto"/>
            <w:noWrap/>
            <w:vAlign w:val="center"/>
            <w:hideMark/>
          </w:tcPr>
          <w:p w14:paraId="3930CDB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531</w:t>
            </w:r>
          </w:p>
        </w:tc>
        <w:tc>
          <w:tcPr>
            <w:tcW w:w="567" w:type="dxa"/>
            <w:shd w:val="clear" w:color="auto" w:fill="auto"/>
            <w:noWrap/>
            <w:vAlign w:val="center"/>
            <w:hideMark/>
          </w:tcPr>
          <w:p w14:paraId="2050350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90" w:type="dxa"/>
            <w:shd w:val="clear" w:color="auto" w:fill="auto"/>
            <w:noWrap/>
            <w:vAlign w:val="center"/>
            <w:hideMark/>
          </w:tcPr>
          <w:p w14:paraId="400E2D3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080F255550</w:t>
            </w:r>
          </w:p>
        </w:tc>
        <w:tc>
          <w:tcPr>
            <w:tcW w:w="458" w:type="dxa"/>
            <w:shd w:val="clear" w:color="auto" w:fill="auto"/>
            <w:noWrap/>
            <w:vAlign w:val="center"/>
            <w:hideMark/>
          </w:tcPr>
          <w:p w14:paraId="7AE8BC1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340" w:type="dxa"/>
            <w:shd w:val="clear" w:color="auto" w:fill="auto"/>
            <w:hideMark/>
          </w:tcPr>
          <w:p w14:paraId="4D84B1E5"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76A97BA0"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34 716,45270</w:t>
            </w:r>
          </w:p>
        </w:tc>
      </w:tr>
      <w:tr w:rsidR="00C82651" w:rsidRPr="00C90ED3" w14:paraId="3AC6C64F" w14:textId="77777777" w:rsidTr="00B22664">
        <w:trPr>
          <w:cantSplit/>
          <w:trHeight w:val="100"/>
        </w:trPr>
        <w:tc>
          <w:tcPr>
            <w:tcW w:w="564" w:type="dxa"/>
            <w:shd w:val="clear" w:color="auto" w:fill="auto"/>
            <w:noWrap/>
            <w:vAlign w:val="center"/>
            <w:hideMark/>
          </w:tcPr>
          <w:p w14:paraId="01AD8E1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532</w:t>
            </w:r>
          </w:p>
        </w:tc>
        <w:tc>
          <w:tcPr>
            <w:tcW w:w="567" w:type="dxa"/>
            <w:shd w:val="clear" w:color="auto" w:fill="auto"/>
            <w:noWrap/>
            <w:vAlign w:val="center"/>
            <w:hideMark/>
          </w:tcPr>
          <w:p w14:paraId="7A2F9D3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90" w:type="dxa"/>
            <w:shd w:val="clear" w:color="auto" w:fill="auto"/>
            <w:noWrap/>
            <w:vAlign w:val="center"/>
            <w:hideMark/>
          </w:tcPr>
          <w:p w14:paraId="0FAFBAB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7000000000</w:t>
            </w:r>
          </w:p>
        </w:tc>
        <w:tc>
          <w:tcPr>
            <w:tcW w:w="458" w:type="dxa"/>
            <w:shd w:val="clear" w:color="auto" w:fill="auto"/>
            <w:noWrap/>
            <w:vAlign w:val="center"/>
            <w:hideMark/>
          </w:tcPr>
          <w:p w14:paraId="639B375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54A66F7A"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Непрограммные направления деятельности</w:t>
            </w:r>
          </w:p>
        </w:tc>
        <w:tc>
          <w:tcPr>
            <w:tcW w:w="1701" w:type="dxa"/>
            <w:shd w:val="clear" w:color="auto" w:fill="auto"/>
            <w:noWrap/>
            <w:vAlign w:val="center"/>
            <w:hideMark/>
          </w:tcPr>
          <w:p w14:paraId="100F6C9F"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68,11083</w:t>
            </w:r>
          </w:p>
        </w:tc>
      </w:tr>
      <w:tr w:rsidR="00C82651" w:rsidRPr="00C90ED3" w14:paraId="78C264FE" w14:textId="77777777" w:rsidTr="00B22664">
        <w:trPr>
          <w:cantSplit/>
          <w:trHeight w:val="58"/>
        </w:trPr>
        <w:tc>
          <w:tcPr>
            <w:tcW w:w="564" w:type="dxa"/>
            <w:shd w:val="clear" w:color="auto" w:fill="auto"/>
            <w:noWrap/>
            <w:vAlign w:val="center"/>
            <w:hideMark/>
          </w:tcPr>
          <w:p w14:paraId="76B2A78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533</w:t>
            </w:r>
          </w:p>
        </w:tc>
        <w:tc>
          <w:tcPr>
            <w:tcW w:w="567" w:type="dxa"/>
            <w:shd w:val="clear" w:color="auto" w:fill="auto"/>
            <w:noWrap/>
            <w:vAlign w:val="center"/>
            <w:hideMark/>
          </w:tcPr>
          <w:p w14:paraId="3ED1D64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90" w:type="dxa"/>
            <w:shd w:val="clear" w:color="auto" w:fill="auto"/>
            <w:noWrap/>
            <w:vAlign w:val="center"/>
            <w:hideMark/>
          </w:tcPr>
          <w:p w14:paraId="13168C4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7000520010</w:t>
            </w:r>
          </w:p>
        </w:tc>
        <w:tc>
          <w:tcPr>
            <w:tcW w:w="458" w:type="dxa"/>
            <w:shd w:val="clear" w:color="auto" w:fill="auto"/>
            <w:noWrap/>
            <w:vAlign w:val="center"/>
            <w:hideMark/>
          </w:tcPr>
          <w:p w14:paraId="630F7C5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64230B6C"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Исполнение судебных актов по искам к городскому округу Верхняя Пышма о возмещении вреда, причиненного незаконными действиями (бездействием) органов местного самоуправления или их должностных лиц</w:t>
            </w:r>
          </w:p>
        </w:tc>
        <w:tc>
          <w:tcPr>
            <w:tcW w:w="1701" w:type="dxa"/>
            <w:shd w:val="clear" w:color="auto" w:fill="auto"/>
            <w:noWrap/>
            <w:vAlign w:val="center"/>
            <w:hideMark/>
          </w:tcPr>
          <w:p w14:paraId="2F7A0FF1"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68,11083</w:t>
            </w:r>
          </w:p>
        </w:tc>
      </w:tr>
      <w:tr w:rsidR="00C82651" w:rsidRPr="00C90ED3" w14:paraId="71B4475C" w14:textId="77777777" w:rsidTr="00B22664">
        <w:trPr>
          <w:cantSplit/>
          <w:trHeight w:val="65"/>
        </w:trPr>
        <w:tc>
          <w:tcPr>
            <w:tcW w:w="564" w:type="dxa"/>
            <w:shd w:val="clear" w:color="auto" w:fill="auto"/>
            <w:noWrap/>
            <w:vAlign w:val="center"/>
            <w:hideMark/>
          </w:tcPr>
          <w:p w14:paraId="54A9594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534</w:t>
            </w:r>
          </w:p>
        </w:tc>
        <w:tc>
          <w:tcPr>
            <w:tcW w:w="567" w:type="dxa"/>
            <w:shd w:val="clear" w:color="auto" w:fill="auto"/>
            <w:noWrap/>
            <w:vAlign w:val="center"/>
            <w:hideMark/>
          </w:tcPr>
          <w:p w14:paraId="7FD4216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90" w:type="dxa"/>
            <w:shd w:val="clear" w:color="auto" w:fill="auto"/>
            <w:noWrap/>
            <w:vAlign w:val="center"/>
            <w:hideMark/>
          </w:tcPr>
          <w:p w14:paraId="0812A0B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7000520010</w:t>
            </w:r>
          </w:p>
        </w:tc>
        <w:tc>
          <w:tcPr>
            <w:tcW w:w="458" w:type="dxa"/>
            <w:shd w:val="clear" w:color="auto" w:fill="auto"/>
            <w:noWrap/>
            <w:vAlign w:val="center"/>
            <w:hideMark/>
          </w:tcPr>
          <w:p w14:paraId="4DABA7B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830</w:t>
            </w:r>
          </w:p>
        </w:tc>
        <w:tc>
          <w:tcPr>
            <w:tcW w:w="11340" w:type="dxa"/>
            <w:shd w:val="clear" w:color="auto" w:fill="auto"/>
            <w:hideMark/>
          </w:tcPr>
          <w:p w14:paraId="4D4D7277"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Исполнение судебных актов</w:t>
            </w:r>
          </w:p>
        </w:tc>
        <w:tc>
          <w:tcPr>
            <w:tcW w:w="1701" w:type="dxa"/>
            <w:shd w:val="clear" w:color="auto" w:fill="auto"/>
            <w:noWrap/>
            <w:vAlign w:val="center"/>
            <w:hideMark/>
          </w:tcPr>
          <w:p w14:paraId="2F2D2369"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68,11083</w:t>
            </w:r>
          </w:p>
        </w:tc>
      </w:tr>
      <w:tr w:rsidR="00C82651" w:rsidRPr="00C90ED3" w14:paraId="764ADBC0" w14:textId="77777777" w:rsidTr="00B22664">
        <w:trPr>
          <w:cantSplit/>
          <w:trHeight w:val="115"/>
        </w:trPr>
        <w:tc>
          <w:tcPr>
            <w:tcW w:w="564" w:type="dxa"/>
            <w:shd w:val="clear" w:color="auto" w:fill="auto"/>
            <w:noWrap/>
            <w:vAlign w:val="center"/>
            <w:hideMark/>
          </w:tcPr>
          <w:p w14:paraId="2C229AE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535</w:t>
            </w:r>
          </w:p>
        </w:tc>
        <w:tc>
          <w:tcPr>
            <w:tcW w:w="567" w:type="dxa"/>
            <w:shd w:val="clear" w:color="auto" w:fill="auto"/>
            <w:noWrap/>
            <w:vAlign w:val="center"/>
            <w:hideMark/>
          </w:tcPr>
          <w:p w14:paraId="469E050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0505</w:t>
            </w:r>
          </w:p>
        </w:tc>
        <w:tc>
          <w:tcPr>
            <w:tcW w:w="1290" w:type="dxa"/>
            <w:shd w:val="clear" w:color="auto" w:fill="auto"/>
            <w:noWrap/>
            <w:vAlign w:val="center"/>
            <w:hideMark/>
          </w:tcPr>
          <w:p w14:paraId="3732FD3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58" w:type="dxa"/>
            <w:shd w:val="clear" w:color="auto" w:fill="auto"/>
            <w:noWrap/>
            <w:vAlign w:val="center"/>
            <w:hideMark/>
          </w:tcPr>
          <w:p w14:paraId="3A27DDA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1340" w:type="dxa"/>
            <w:shd w:val="clear" w:color="auto" w:fill="auto"/>
            <w:hideMark/>
          </w:tcPr>
          <w:p w14:paraId="266F0086"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Другие вопросы в области жилищно-коммунального хозяйства</w:t>
            </w:r>
          </w:p>
        </w:tc>
        <w:tc>
          <w:tcPr>
            <w:tcW w:w="1701" w:type="dxa"/>
            <w:shd w:val="clear" w:color="auto" w:fill="auto"/>
            <w:noWrap/>
            <w:vAlign w:val="center"/>
            <w:hideMark/>
          </w:tcPr>
          <w:p w14:paraId="0B73D8A5"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234 276,98042</w:t>
            </w:r>
          </w:p>
        </w:tc>
      </w:tr>
      <w:tr w:rsidR="00C82651" w:rsidRPr="00C90ED3" w14:paraId="78E12402" w14:textId="77777777" w:rsidTr="00B22664">
        <w:trPr>
          <w:cantSplit/>
          <w:trHeight w:val="58"/>
        </w:trPr>
        <w:tc>
          <w:tcPr>
            <w:tcW w:w="564" w:type="dxa"/>
            <w:shd w:val="clear" w:color="auto" w:fill="auto"/>
            <w:noWrap/>
            <w:vAlign w:val="center"/>
            <w:hideMark/>
          </w:tcPr>
          <w:p w14:paraId="30DD3C3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536</w:t>
            </w:r>
          </w:p>
        </w:tc>
        <w:tc>
          <w:tcPr>
            <w:tcW w:w="567" w:type="dxa"/>
            <w:shd w:val="clear" w:color="auto" w:fill="auto"/>
            <w:noWrap/>
            <w:vAlign w:val="center"/>
            <w:hideMark/>
          </w:tcPr>
          <w:p w14:paraId="325C511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90" w:type="dxa"/>
            <w:shd w:val="clear" w:color="auto" w:fill="auto"/>
            <w:noWrap/>
            <w:vAlign w:val="center"/>
            <w:hideMark/>
          </w:tcPr>
          <w:p w14:paraId="1A9EC46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0400000000</w:t>
            </w:r>
          </w:p>
        </w:tc>
        <w:tc>
          <w:tcPr>
            <w:tcW w:w="458" w:type="dxa"/>
            <w:shd w:val="clear" w:color="auto" w:fill="auto"/>
            <w:noWrap/>
            <w:vAlign w:val="center"/>
            <w:hideMark/>
          </w:tcPr>
          <w:p w14:paraId="57E18B5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02AB8657"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 2027 года»</w:t>
            </w:r>
          </w:p>
        </w:tc>
        <w:tc>
          <w:tcPr>
            <w:tcW w:w="1701" w:type="dxa"/>
            <w:shd w:val="clear" w:color="auto" w:fill="auto"/>
            <w:noWrap/>
            <w:vAlign w:val="center"/>
            <w:hideMark/>
          </w:tcPr>
          <w:p w14:paraId="094D6324"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56 943,78200</w:t>
            </w:r>
          </w:p>
        </w:tc>
      </w:tr>
      <w:tr w:rsidR="00C82651" w:rsidRPr="00C90ED3" w14:paraId="2FB1898E" w14:textId="77777777" w:rsidTr="00B22664">
        <w:trPr>
          <w:cantSplit/>
          <w:trHeight w:val="58"/>
        </w:trPr>
        <w:tc>
          <w:tcPr>
            <w:tcW w:w="564" w:type="dxa"/>
            <w:shd w:val="clear" w:color="auto" w:fill="auto"/>
            <w:noWrap/>
            <w:vAlign w:val="center"/>
            <w:hideMark/>
          </w:tcPr>
          <w:p w14:paraId="702F5FF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537</w:t>
            </w:r>
          </w:p>
        </w:tc>
        <w:tc>
          <w:tcPr>
            <w:tcW w:w="567" w:type="dxa"/>
            <w:shd w:val="clear" w:color="auto" w:fill="auto"/>
            <w:noWrap/>
            <w:vAlign w:val="center"/>
            <w:hideMark/>
          </w:tcPr>
          <w:p w14:paraId="6480A1F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90" w:type="dxa"/>
            <w:shd w:val="clear" w:color="auto" w:fill="auto"/>
            <w:noWrap/>
            <w:vAlign w:val="center"/>
            <w:hideMark/>
          </w:tcPr>
          <w:p w14:paraId="35D1DBC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0420000000</w:t>
            </w:r>
          </w:p>
        </w:tc>
        <w:tc>
          <w:tcPr>
            <w:tcW w:w="458" w:type="dxa"/>
            <w:shd w:val="clear" w:color="auto" w:fill="auto"/>
            <w:noWrap/>
            <w:vAlign w:val="center"/>
            <w:hideMark/>
          </w:tcPr>
          <w:p w14:paraId="4EE9BF8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78659480"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«Повышение качества условий проживания населения на территории городского округа Верхняя Пышма до 2027 года»</w:t>
            </w:r>
          </w:p>
        </w:tc>
        <w:tc>
          <w:tcPr>
            <w:tcW w:w="1701" w:type="dxa"/>
            <w:shd w:val="clear" w:color="auto" w:fill="auto"/>
            <w:noWrap/>
            <w:vAlign w:val="center"/>
            <w:hideMark/>
          </w:tcPr>
          <w:p w14:paraId="6BFEF95E"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13 904,10000</w:t>
            </w:r>
          </w:p>
        </w:tc>
      </w:tr>
      <w:tr w:rsidR="00C82651" w:rsidRPr="00C90ED3" w14:paraId="1620CBAA" w14:textId="77777777" w:rsidTr="00B22664">
        <w:trPr>
          <w:cantSplit/>
          <w:trHeight w:val="58"/>
        </w:trPr>
        <w:tc>
          <w:tcPr>
            <w:tcW w:w="564" w:type="dxa"/>
            <w:shd w:val="clear" w:color="auto" w:fill="auto"/>
            <w:noWrap/>
            <w:vAlign w:val="center"/>
            <w:hideMark/>
          </w:tcPr>
          <w:p w14:paraId="48F6D08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538</w:t>
            </w:r>
          </w:p>
        </w:tc>
        <w:tc>
          <w:tcPr>
            <w:tcW w:w="567" w:type="dxa"/>
            <w:shd w:val="clear" w:color="auto" w:fill="auto"/>
            <w:noWrap/>
            <w:vAlign w:val="center"/>
            <w:hideMark/>
          </w:tcPr>
          <w:p w14:paraId="3FAB5B0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90" w:type="dxa"/>
            <w:shd w:val="clear" w:color="auto" w:fill="auto"/>
            <w:noWrap/>
            <w:vAlign w:val="center"/>
            <w:hideMark/>
          </w:tcPr>
          <w:p w14:paraId="2BD0296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0420421030</w:t>
            </w:r>
          </w:p>
        </w:tc>
        <w:tc>
          <w:tcPr>
            <w:tcW w:w="458" w:type="dxa"/>
            <w:shd w:val="clear" w:color="auto" w:fill="auto"/>
            <w:noWrap/>
            <w:vAlign w:val="center"/>
            <w:hideMark/>
          </w:tcPr>
          <w:p w14:paraId="6BD0688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3546A0F1"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Предоставление субсидии на возмещение затрат по содержанию муниципальных бань</w:t>
            </w:r>
          </w:p>
        </w:tc>
        <w:tc>
          <w:tcPr>
            <w:tcW w:w="1701" w:type="dxa"/>
            <w:shd w:val="clear" w:color="auto" w:fill="auto"/>
            <w:noWrap/>
            <w:vAlign w:val="center"/>
            <w:hideMark/>
          </w:tcPr>
          <w:p w14:paraId="7199034E"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13 904,10000</w:t>
            </w:r>
          </w:p>
        </w:tc>
      </w:tr>
      <w:tr w:rsidR="00C82651" w:rsidRPr="00C90ED3" w14:paraId="3245B6CC" w14:textId="77777777" w:rsidTr="00B22664">
        <w:trPr>
          <w:cantSplit/>
          <w:trHeight w:val="58"/>
        </w:trPr>
        <w:tc>
          <w:tcPr>
            <w:tcW w:w="564" w:type="dxa"/>
            <w:shd w:val="clear" w:color="auto" w:fill="auto"/>
            <w:noWrap/>
            <w:vAlign w:val="center"/>
            <w:hideMark/>
          </w:tcPr>
          <w:p w14:paraId="0331E3D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539</w:t>
            </w:r>
          </w:p>
        </w:tc>
        <w:tc>
          <w:tcPr>
            <w:tcW w:w="567" w:type="dxa"/>
            <w:shd w:val="clear" w:color="auto" w:fill="auto"/>
            <w:noWrap/>
            <w:vAlign w:val="center"/>
            <w:hideMark/>
          </w:tcPr>
          <w:p w14:paraId="2BFE99F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90" w:type="dxa"/>
            <w:shd w:val="clear" w:color="auto" w:fill="auto"/>
            <w:noWrap/>
            <w:vAlign w:val="center"/>
            <w:hideMark/>
          </w:tcPr>
          <w:p w14:paraId="6165003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0420421030</w:t>
            </w:r>
          </w:p>
        </w:tc>
        <w:tc>
          <w:tcPr>
            <w:tcW w:w="458" w:type="dxa"/>
            <w:shd w:val="clear" w:color="auto" w:fill="auto"/>
            <w:noWrap/>
            <w:vAlign w:val="center"/>
            <w:hideMark/>
          </w:tcPr>
          <w:p w14:paraId="7AC6B91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810</w:t>
            </w:r>
          </w:p>
        </w:tc>
        <w:tc>
          <w:tcPr>
            <w:tcW w:w="11340" w:type="dxa"/>
            <w:shd w:val="clear" w:color="auto" w:fill="auto"/>
            <w:hideMark/>
          </w:tcPr>
          <w:p w14:paraId="34B68EA7"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01" w:type="dxa"/>
            <w:shd w:val="clear" w:color="auto" w:fill="auto"/>
            <w:noWrap/>
            <w:vAlign w:val="center"/>
            <w:hideMark/>
          </w:tcPr>
          <w:p w14:paraId="5A8B6F9D"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13 904,10000</w:t>
            </w:r>
          </w:p>
        </w:tc>
      </w:tr>
      <w:tr w:rsidR="00C82651" w:rsidRPr="00C90ED3" w14:paraId="3B8D66C8" w14:textId="77777777" w:rsidTr="00B22664">
        <w:trPr>
          <w:cantSplit/>
          <w:trHeight w:val="58"/>
        </w:trPr>
        <w:tc>
          <w:tcPr>
            <w:tcW w:w="564" w:type="dxa"/>
            <w:shd w:val="clear" w:color="auto" w:fill="auto"/>
            <w:noWrap/>
            <w:vAlign w:val="center"/>
            <w:hideMark/>
          </w:tcPr>
          <w:p w14:paraId="3782850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540</w:t>
            </w:r>
          </w:p>
        </w:tc>
        <w:tc>
          <w:tcPr>
            <w:tcW w:w="567" w:type="dxa"/>
            <w:shd w:val="clear" w:color="auto" w:fill="auto"/>
            <w:noWrap/>
            <w:vAlign w:val="center"/>
            <w:hideMark/>
          </w:tcPr>
          <w:p w14:paraId="2535497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90" w:type="dxa"/>
            <w:shd w:val="clear" w:color="auto" w:fill="auto"/>
            <w:noWrap/>
            <w:vAlign w:val="center"/>
            <w:hideMark/>
          </w:tcPr>
          <w:p w14:paraId="0850F6E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0460000000</w:t>
            </w:r>
          </w:p>
        </w:tc>
        <w:tc>
          <w:tcPr>
            <w:tcW w:w="458" w:type="dxa"/>
            <w:shd w:val="clear" w:color="auto" w:fill="auto"/>
            <w:noWrap/>
            <w:vAlign w:val="center"/>
            <w:hideMark/>
          </w:tcPr>
          <w:p w14:paraId="251C17F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41D02CBB"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«Обеспечение реализации муниципальной программы «Развитие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 2027 года»</w:t>
            </w:r>
          </w:p>
        </w:tc>
        <w:tc>
          <w:tcPr>
            <w:tcW w:w="1701" w:type="dxa"/>
            <w:shd w:val="clear" w:color="auto" w:fill="auto"/>
            <w:noWrap/>
            <w:vAlign w:val="center"/>
            <w:hideMark/>
          </w:tcPr>
          <w:p w14:paraId="6A50DF24"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43 039,68200</w:t>
            </w:r>
          </w:p>
        </w:tc>
      </w:tr>
      <w:tr w:rsidR="00C82651" w:rsidRPr="00C90ED3" w14:paraId="2E7E70DA" w14:textId="77777777" w:rsidTr="00B22664">
        <w:trPr>
          <w:cantSplit/>
          <w:trHeight w:val="58"/>
        </w:trPr>
        <w:tc>
          <w:tcPr>
            <w:tcW w:w="564" w:type="dxa"/>
            <w:shd w:val="clear" w:color="auto" w:fill="auto"/>
            <w:noWrap/>
            <w:vAlign w:val="center"/>
            <w:hideMark/>
          </w:tcPr>
          <w:p w14:paraId="3AACE66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541</w:t>
            </w:r>
          </w:p>
        </w:tc>
        <w:tc>
          <w:tcPr>
            <w:tcW w:w="567" w:type="dxa"/>
            <w:shd w:val="clear" w:color="auto" w:fill="auto"/>
            <w:noWrap/>
            <w:vAlign w:val="center"/>
            <w:hideMark/>
          </w:tcPr>
          <w:p w14:paraId="16104F9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90" w:type="dxa"/>
            <w:shd w:val="clear" w:color="auto" w:fill="auto"/>
            <w:noWrap/>
            <w:vAlign w:val="center"/>
            <w:hideMark/>
          </w:tcPr>
          <w:p w14:paraId="0ACA40F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0460125010</w:t>
            </w:r>
          </w:p>
        </w:tc>
        <w:tc>
          <w:tcPr>
            <w:tcW w:w="458" w:type="dxa"/>
            <w:shd w:val="clear" w:color="auto" w:fill="auto"/>
            <w:noWrap/>
            <w:vAlign w:val="center"/>
            <w:hideMark/>
          </w:tcPr>
          <w:p w14:paraId="0C2A961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58CD2588"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деятельности муниципального учреждения по жилищно-коммунальному хозяйству</w:t>
            </w:r>
          </w:p>
        </w:tc>
        <w:tc>
          <w:tcPr>
            <w:tcW w:w="1701" w:type="dxa"/>
            <w:shd w:val="clear" w:color="auto" w:fill="auto"/>
            <w:noWrap/>
            <w:vAlign w:val="center"/>
            <w:hideMark/>
          </w:tcPr>
          <w:p w14:paraId="5125B430"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43 039,68200</w:t>
            </w:r>
          </w:p>
        </w:tc>
      </w:tr>
      <w:tr w:rsidR="00C82651" w:rsidRPr="00C90ED3" w14:paraId="596F669D" w14:textId="77777777" w:rsidTr="00B22664">
        <w:trPr>
          <w:cantSplit/>
          <w:trHeight w:val="58"/>
        </w:trPr>
        <w:tc>
          <w:tcPr>
            <w:tcW w:w="564" w:type="dxa"/>
            <w:shd w:val="clear" w:color="auto" w:fill="auto"/>
            <w:noWrap/>
            <w:vAlign w:val="center"/>
            <w:hideMark/>
          </w:tcPr>
          <w:p w14:paraId="43BC25C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542</w:t>
            </w:r>
          </w:p>
        </w:tc>
        <w:tc>
          <w:tcPr>
            <w:tcW w:w="567" w:type="dxa"/>
            <w:shd w:val="clear" w:color="auto" w:fill="auto"/>
            <w:noWrap/>
            <w:vAlign w:val="center"/>
            <w:hideMark/>
          </w:tcPr>
          <w:p w14:paraId="2401065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90" w:type="dxa"/>
            <w:shd w:val="clear" w:color="auto" w:fill="auto"/>
            <w:noWrap/>
            <w:vAlign w:val="center"/>
            <w:hideMark/>
          </w:tcPr>
          <w:p w14:paraId="565C743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0460125010</w:t>
            </w:r>
          </w:p>
        </w:tc>
        <w:tc>
          <w:tcPr>
            <w:tcW w:w="458" w:type="dxa"/>
            <w:shd w:val="clear" w:color="auto" w:fill="auto"/>
            <w:noWrap/>
            <w:vAlign w:val="center"/>
            <w:hideMark/>
          </w:tcPr>
          <w:p w14:paraId="33E4636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11340" w:type="dxa"/>
            <w:shd w:val="clear" w:color="auto" w:fill="auto"/>
            <w:hideMark/>
          </w:tcPr>
          <w:p w14:paraId="5BC69AC5"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1701" w:type="dxa"/>
            <w:shd w:val="clear" w:color="auto" w:fill="auto"/>
            <w:noWrap/>
            <w:vAlign w:val="center"/>
            <w:hideMark/>
          </w:tcPr>
          <w:p w14:paraId="6D2C596C"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32 128,96430</w:t>
            </w:r>
          </w:p>
        </w:tc>
      </w:tr>
      <w:tr w:rsidR="00C82651" w:rsidRPr="00C90ED3" w14:paraId="0DFC9360" w14:textId="77777777" w:rsidTr="00B22664">
        <w:trPr>
          <w:cantSplit/>
          <w:trHeight w:val="70"/>
        </w:trPr>
        <w:tc>
          <w:tcPr>
            <w:tcW w:w="564" w:type="dxa"/>
            <w:shd w:val="clear" w:color="auto" w:fill="auto"/>
            <w:noWrap/>
            <w:vAlign w:val="center"/>
            <w:hideMark/>
          </w:tcPr>
          <w:p w14:paraId="21C081E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543</w:t>
            </w:r>
          </w:p>
        </w:tc>
        <w:tc>
          <w:tcPr>
            <w:tcW w:w="567" w:type="dxa"/>
            <w:shd w:val="clear" w:color="auto" w:fill="auto"/>
            <w:noWrap/>
            <w:vAlign w:val="center"/>
            <w:hideMark/>
          </w:tcPr>
          <w:p w14:paraId="7144783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90" w:type="dxa"/>
            <w:shd w:val="clear" w:color="auto" w:fill="auto"/>
            <w:noWrap/>
            <w:vAlign w:val="center"/>
            <w:hideMark/>
          </w:tcPr>
          <w:p w14:paraId="6AC40AF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0460125010</w:t>
            </w:r>
          </w:p>
        </w:tc>
        <w:tc>
          <w:tcPr>
            <w:tcW w:w="458" w:type="dxa"/>
            <w:shd w:val="clear" w:color="auto" w:fill="auto"/>
            <w:noWrap/>
            <w:vAlign w:val="center"/>
            <w:hideMark/>
          </w:tcPr>
          <w:p w14:paraId="7DE5F98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340" w:type="dxa"/>
            <w:shd w:val="clear" w:color="auto" w:fill="auto"/>
            <w:hideMark/>
          </w:tcPr>
          <w:p w14:paraId="7AA3832A"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6DEBE6A7"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10 873,32370</w:t>
            </w:r>
          </w:p>
        </w:tc>
      </w:tr>
      <w:tr w:rsidR="00C82651" w:rsidRPr="00C90ED3" w14:paraId="35F4728B" w14:textId="77777777" w:rsidTr="00B22664">
        <w:trPr>
          <w:cantSplit/>
          <w:trHeight w:val="58"/>
        </w:trPr>
        <w:tc>
          <w:tcPr>
            <w:tcW w:w="564" w:type="dxa"/>
            <w:shd w:val="clear" w:color="auto" w:fill="auto"/>
            <w:noWrap/>
            <w:vAlign w:val="center"/>
            <w:hideMark/>
          </w:tcPr>
          <w:p w14:paraId="2DAE835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544</w:t>
            </w:r>
          </w:p>
        </w:tc>
        <w:tc>
          <w:tcPr>
            <w:tcW w:w="567" w:type="dxa"/>
            <w:shd w:val="clear" w:color="auto" w:fill="auto"/>
            <w:noWrap/>
            <w:vAlign w:val="center"/>
            <w:hideMark/>
          </w:tcPr>
          <w:p w14:paraId="1AF1AD0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90" w:type="dxa"/>
            <w:shd w:val="clear" w:color="auto" w:fill="auto"/>
            <w:noWrap/>
            <w:vAlign w:val="center"/>
            <w:hideMark/>
          </w:tcPr>
          <w:p w14:paraId="448781C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0460125010</w:t>
            </w:r>
          </w:p>
        </w:tc>
        <w:tc>
          <w:tcPr>
            <w:tcW w:w="458" w:type="dxa"/>
            <w:shd w:val="clear" w:color="auto" w:fill="auto"/>
            <w:noWrap/>
            <w:vAlign w:val="center"/>
            <w:hideMark/>
          </w:tcPr>
          <w:p w14:paraId="1D8B0E9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320</w:t>
            </w:r>
          </w:p>
        </w:tc>
        <w:tc>
          <w:tcPr>
            <w:tcW w:w="11340" w:type="dxa"/>
            <w:shd w:val="clear" w:color="auto" w:fill="auto"/>
            <w:hideMark/>
          </w:tcPr>
          <w:p w14:paraId="7ABB28B1"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1701" w:type="dxa"/>
            <w:shd w:val="clear" w:color="auto" w:fill="auto"/>
            <w:noWrap/>
            <w:vAlign w:val="center"/>
            <w:hideMark/>
          </w:tcPr>
          <w:p w14:paraId="791501D6"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12,39400</w:t>
            </w:r>
          </w:p>
        </w:tc>
      </w:tr>
      <w:tr w:rsidR="00C82651" w:rsidRPr="00C90ED3" w14:paraId="0B80D076" w14:textId="77777777" w:rsidTr="00B22664">
        <w:trPr>
          <w:cantSplit/>
          <w:trHeight w:val="70"/>
        </w:trPr>
        <w:tc>
          <w:tcPr>
            <w:tcW w:w="564" w:type="dxa"/>
            <w:shd w:val="clear" w:color="auto" w:fill="auto"/>
            <w:noWrap/>
            <w:vAlign w:val="center"/>
            <w:hideMark/>
          </w:tcPr>
          <w:p w14:paraId="7DDB057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545</w:t>
            </w:r>
          </w:p>
        </w:tc>
        <w:tc>
          <w:tcPr>
            <w:tcW w:w="567" w:type="dxa"/>
            <w:shd w:val="clear" w:color="auto" w:fill="auto"/>
            <w:noWrap/>
            <w:vAlign w:val="center"/>
            <w:hideMark/>
          </w:tcPr>
          <w:p w14:paraId="566D0D8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90" w:type="dxa"/>
            <w:shd w:val="clear" w:color="auto" w:fill="auto"/>
            <w:noWrap/>
            <w:vAlign w:val="center"/>
            <w:hideMark/>
          </w:tcPr>
          <w:p w14:paraId="30ABEA1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0460125010</w:t>
            </w:r>
          </w:p>
        </w:tc>
        <w:tc>
          <w:tcPr>
            <w:tcW w:w="458" w:type="dxa"/>
            <w:shd w:val="clear" w:color="auto" w:fill="auto"/>
            <w:noWrap/>
            <w:vAlign w:val="center"/>
            <w:hideMark/>
          </w:tcPr>
          <w:p w14:paraId="4E40B1E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850</w:t>
            </w:r>
          </w:p>
        </w:tc>
        <w:tc>
          <w:tcPr>
            <w:tcW w:w="11340" w:type="dxa"/>
            <w:shd w:val="clear" w:color="auto" w:fill="auto"/>
            <w:hideMark/>
          </w:tcPr>
          <w:p w14:paraId="22F699B5"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Уплата налогов, сборов и иных платежей</w:t>
            </w:r>
          </w:p>
        </w:tc>
        <w:tc>
          <w:tcPr>
            <w:tcW w:w="1701" w:type="dxa"/>
            <w:shd w:val="clear" w:color="auto" w:fill="auto"/>
            <w:noWrap/>
            <w:vAlign w:val="center"/>
            <w:hideMark/>
          </w:tcPr>
          <w:p w14:paraId="6973689A"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25,00000</w:t>
            </w:r>
          </w:p>
        </w:tc>
      </w:tr>
      <w:tr w:rsidR="00C82651" w:rsidRPr="00C90ED3" w14:paraId="692DE047" w14:textId="77777777" w:rsidTr="00B22664">
        <w:trPr>
          <w:cantSplit/>
          <w:trHeight w:val="58"/>
        </w:trPr>
        <w:tc>
          <w:tcPr>
            <w:tcW w:w="564" w:type="dxa"/>
            <w:shd w:val="clear" w:color="auto" w:fill="auto"/>
            <w:noWrap/>
            <w:vAlign w:val="center"/>
            <w:hideMark/>
          </w:tcPr>
          <w:p w14:paraId="67CA03A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546</w:t>
            </w:r>
          </w:p>
        </w:tc>
        <w:tc>
          <w:tcPr>
            <w:tcW w:w="567" w:type="dxa"/>
            <w:shd w:val="clear" w:color="auto" w:fill="auto"/>
            <w:noWrap/>
            <w:vAlign w:val="center"/>
            <w:hideMark/>
          </w:tcPr>
          <w:p w14:paraId="4BFAEDC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90" w:type="dxa"/>
            <w:shd w:val="clear" w:color="auto" w:fill="auto"/>
            <w:noWrap/>
            <w:vAlign w:val="center"/>
            <w:hideMark/>
          </w:tcPr>
          <w:p w14:paraId="748058B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0600000000</w:t>
            </w:r>
          </w:p>
        </w:tc>
        <w:tc>
          <w:tcPr>
            <w:tcW w:w="458" w:type="dxa"/>
            <w:shd w:val="clear" w:color="auto" w:fill="auto"/>
            <w:noWrap/>
            <w:vAlign w:val="center"/>
            <w:hideMark/>
          </w:tcPr>
          <w:p w14:paraId="7AD8162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4ED6E6DB"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«Реализация основных направлений муниципальной политики в строительном комплексе на территории городского округа Верхняя Пышма до 2027 года»</w:t>
            </w:r>
          </w:p>
        </w:tc>
        <w:tc>
          <w:tcPr>
            <w:tcW w:w="1701" w:type="dxa"/>
            <w:shd w:val="clear" w:color="auto" w:fill="auto"/>
            <w:noWrap/>
            <w:vAlign w:val="center"/>
            <w:hideMark/>
          </w:tcPr>
          <w:p w14:paraId="25632FCF"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174 395,66442</w:t>
            </w:r>
          </w:p>
        </w:tc>
      </w:tr>
      <w:tr w:rsidR="00C82651" w:rsidRPr="00C90ED3" w14:paraId="49E30774" w14:textId="77777777" w:rsidTr="00B22664">
        <w:trPr>
          <w:cantSplit/>
          <w:trHeight w:val="70"/>
        </w:trPr>
        <w:tc>
          <w:tcPr>
            <w:tcW w:w="564" w:type="dxa"/>
            <w:shd w:val="clear" w:color="auto" w:fill="auto"/>
            <w:noWrap/>
            <w:vAlign w:val="center"/>
            <w:hideMark/>
          </w:tcPr>
          <w:p w14:paraId="2001F9F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547</w:t>
            </w:r>
          </w:p>
        </w:tc>
        <w:tc>
          <w:tcPr>
            <w:tcW w:w="567" w:type="dxa"/>
            <w:shd w:val="clear" w:color="auto" w:fill="auto"/>
            <w:noWrap/>
            <w:vAlign w:val="center"/>
            <w:hideMark/>
          </w:tcPr>
          <w:p w14:paraId="06DEF0A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90" w:type="dxa"/>
            <w:shd w:val="clear" w:color="auto" w:fill="auto"/>
            <w:noWrap/>
            <w:vAlign w:val="center"/>
            <w:hideMark/>
          </w:tcPr>
          <w:p w14:paraId="31C285B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0610000000</w:t>
            </w:r>
          </w:p>
        </w:tc>
        <w:tc>
          <w:tcPr>
            <w:tcW w:w="458" w:type="dxa"/>
            <w:shd w:val="clear" w:color="auto" w:fill="auto"/>
            <w:noWrap/>
            <w:vAlign w:val="center"/>
            <w:hideMark/>
          </w:tcPr>
          <w:p w14:paraId="0E918C6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00C46F71"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«Строительство и реконструкция объектов муниципальной собственности на территории городского округа Верхняя Пышма до 2027 года»</w:t>
            </w:r>
          </w:p>
        </w:tc>
        <w:tc>
          <w:tcPr>
            <w:tcW w:w="1701" w:type="dxa"/>
            <w:shd w:val="clear" w:color="auto" w:fill="auto"/>
            <w:noWrap/>
            <w:vAlign w:val="center"/>
            <w:hideMark/>
          </w:tcPr>
          <w:p w14:paraId="0AF3E69F"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174 395,66442</w:t>
            </w:r>
          </w:p>
        </w:tc>
      </w:tr>
      <w:tr w:rsidR="00C82651" w:rsidRPr="00C90ED3" w14:paraId="16188AD1" w14:textId="77777777" w:rsidTr="00B22664">
        <w:trPr>
          <w:cantSplit/>
          <w:trHeight w:val="58"/>
        </w:trPr>
        <w:tc>
          <w:tcPr>
            <w:tcW w:w="564" w:type="dxa"/>
            <w:shd w:val="clear" w:color="auto" w:fill="auto"/>
            <w:noWrap/>
            <w:vAlign w:val="center"/>
            <w:hideMark/>
          </w:tcPr>
          <w:p w14:paraId="25A1BA2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548</w:t>
            </w:r>
          </w:p>
        </w:tc>
        <w:tc>
          <w:tcPr>
            <w:tcW w:w="567" w:type="dxa"/>
            <w:shd w:val="clear" w:color="auto" w:fill="auto"/>
            <w:noWrap/>
            <w:vAlign w:val="center"/>
            <w:hideMark/>
          </w:tcPr>
          <w:p w14:paraId="486E62F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90" w:type="dxa"/>
            <w:shd w:val="clear" w:color="auto" w:fill="auto"/>
            <w:noWrap/>
            <w:vAlign w:val="center"/>
            <w:hideMark/>
          </w:tcPr>
          <w:p w14:paraId="4DD8B6C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0615621130</w:t>
            </w:r>
          </w:p>
        </w:tc>
        <w:tc>
          <w:tcPr>
            <w:tcW w:w="458" w:type="dxa"/>
            <w:shd w:val="clear" w:color="auto" w:fill="auto"/>
            <w:noWrap/>
            <w:vAlign w:val="center"/>
            <w:hideMark/>
          </w:tcPr>
          <w:p w14:paraId="0DE846C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22F04EBC"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Проектирование и строительство оздоровительного центра по ул. Классона в п. Кедровое Свердловской области</w:t>
            </w:r>
          </w:p>
        </w:tc>
        <w:tc>
          <w:tcPr>
            <w:tcW w:w="1701" w:type="dxa"/>
            <w:shd w:val="clear" w:color="auto" w:fill="auto"/>
            <w:noWrap/>
            <w:vAlign w:val="center"/>
            <w:hideMark/>
          </w:tcPr>
          <w:p w14:paraId="7809413C"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174 395,66442</w:t>
            </w:r>
          </w:p>
        </w:tc>
      </w:tr>
      <w:tr w:rsidR="00C82651" w:rsidRPr="00C90ED3" w14:paraId="6AF10D5F" w14:textId="77777777" w:rsidTr="00B22664">
        <w:trPr>
          <w:cantSplit/>
          <w:trHeight w:val="77"/>
        </w:trPr>
        <w:tc>
          <w:tcPr>
            <w:tcW w:w="564" w:type="dxa"/>
            <w:shd w:val="clear" w:color="auto" w:fill="auto"/>
            <w:noWrap/>
            <w:vAlign w:val="center"/>
            <w:hideMark/>
          </w:tcPr>
          <w:p w14:paraId="46923CA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549</w:t>
            </w:r>
          </w:p>
        </w:tc>
        <w:tc>
          <w:tcPr>
            <w:tcW w:w="567" w:type="dxa"/>
            <w:shd w:val="clear" w:color="auto" w:fill="auto"/>
            <w:noWrap/>
            <w:vAlign w:val="center"/>
            <w:hideMark/>
          </w:tcPr>
          <w:p w14:paraId="732EC75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90" w:type="dxa"/>
            <w:shd w:val="clear" w:color="auto" w:fill="auto"/>
            <w:noWrap/>
            <w:vAlign w:val="center"/>
            <w:hideMark/>
          </w:tcPr>
          <w:p w14:paraId="64A300B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0615621130</w:t>
            </w:r>
          </w:p>
        </w:tc>
        <w:tc>
          <w:tcPr>
            <w:tcW w:w="458" w:type="dxa"/>
            <w:shd w:val="clear" w:color="auto" w:fill="auto"/>
            <w:noWrap/>
            <w:vAlign w:val="center"/>
            <w:hideMark/>
          </w:tcPr>
          <w:p w14:paraId="5C5E724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1340" w:type="dxa"/>
            <w:shd w:val="clear" w:color="auto" w:fill="auto"/>
            <w:hideMark/>
          </w:tcPr>
          <w:p w14:paraId="2E52B774"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701" w:type="dxa"/>
            <w:shd w:val="clear" w:color="auto" w:fill="auto"/>
            <w:noWrap/>
            <w:vAlign w:val="center"/>
            <w:hideMark/>
          </w:tcPr>
          <w:p w14:paraId="3654B6AE"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174 395,66442</w:t>
            </w:r>
          </w:p>
        </w:tc>
      </w:tr>
      <w:tr w:rsidR="00C82651" w:rsidRPr="00C90ED3" w14:paraId="7CEB4C11" w14:textId="77777777" w:rsidTr="00B22664">
        <w:trPr>
          <w:cantSplit/>
          <w:trHeight w:val="58"/>
        </w:trPr>
        <w:tc>
          <w:tcPr>
            <w:tcW w:w="564" w:type="dxa"/>
            <w:shd w:val="clear" w:color="auto" w:fill="auto"/>
            <w:noWrap/>
            <w:vAlign w:val="center"/>
            <w:hideMark/>
          </w:tcPr>
          <w:p w14:paraId="3C9ADF6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550</w:t>
            </w:r>
          </w:p>
        </w:tc>
        <w:tc>
          <w:tcPr>
            <w:tcW w:w="567" w:type="dxa"/>
            <w:shd w:val="clear" w:color="auto" w:fill="auto"/>
            <w:noWrap/>
            <w:vAlign w:val="center"/>
            <w:hideMark/>
          </w:tcPr>
          <w:p w14:paraId="1C78A5C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90" w:type="dxa"/>
            <w:shd w:val="clear" w:color="auto" w:fill="auto"/>
            <w:noWrap/>
            <w:vAlign w:val="center"/>
            <w:hideMark/>
          </w:tcPr>
          <w:p w14:paraId="5B7C310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0700000000</w:t>
            </w:r>
          </w:p>
        </w:tc>
        <w:tc>
          <w:tcPr>
            <w:tcW w:w="458" w:type="dxa"/>
            <w:shd w:val="clear" w:color="auto" w:fill="auto"/>
            <w:noWrap/>
            <w:vAlign w:val="center"/>
            <w:hideMark/>
          </w:tcPr>
          <w:p w14:paraId="46710DA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7A252657"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2027 года»</w:t>
            </w:r>
          </w:p>
        </w:tc>
        <w:tc>
          <w:tcPr>
            <w:tcW w:w="1701" w:type="dxa"/>
            <w:shd w:val="clear" w:color="auto" w:fill="auto"/>
            <w:noWrap/>
            <w:vAlign w:val="center"/>
            <w:hideMark/>
          </w:tcPr>
          <w:p w14:paraId="7E3CC8AB"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2 784,00000</w:t>
            </w:r>
          </w:p>
        </w:tc>
      </w:tr>
      <w:tr w:rsidR="00C82651" w:rsidRPr="00C90ED3" w14:paraId="159F422D" w14:textId="77777777" w:rsidTr="00B22664">
        <w:trPr>
          <w:cantSplit/>
          <w:trHeight w:val="70"/>
        </w:trPr>
        <w:tc>
          <w:tcPr>
            <w:tcW w:w="564" w:type="dxa"/>
            <w:shd w:val="clear" w:color="auto" w:fill="auto"/>
            <w:noWrap/>
            <w:vAlign w:val="center"/>
            <w:hideMark/>
          </w:tcPr>
          <w:p w14:paraId="69D2236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551</w:t>
            </w:r>
          </w:p>
        </w:tc>
        <w:tc>
          <w:tcPr>
            <w:tcW w:w="567" w:type="dxa"/>
            <w:shd w:val="clear" w:color="auto" w:fill="auto"/>
            <w:noWrap/>
            <w:vAlign w:val="center"/>
            <w:hideMark/>
          </w:tcPr>
          <w:p w14:paraId="3DA62B8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90" w:type="dxa"/>
            <w:shd w:val="clear" w:color="auto" w:fill="auto"/>
            <w:noWrap/>
            <w:vAlign w:val="center"/>
            <w:hideMark/>
          </w:tcPr>
          <w:p w14:paraId="2AE0711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0710000000</w:t>
            </w:r>
          </w:p>
        </w:tc>
        <w:tc>
          <w:tcPr>
            <w:tcW w:w="458" w:type="dxa"/>
            <w:shd w:val="clear" w:color="auto" w:fill="auto"/>
            <w:noWrap/>
            <w:vAlign w:val="center"/>
            <w:hideMark/>
          </w:tcPr>
          <w:p w14:paraId="7F608A0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359B16BD"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«Дополнительные меры социальной поддержки отдельных категорий граждан городского округа Верхняя Пышма до 2027 года»</w:t>
            </w:r>
          </w:p>
        </w:tc>
        <w:tc>
          <w:tcPr>
            <w:tcW w:w="1701" w:type="dxa"/>
            <w:shd w:val="clear" w:color="auto" w:fill="auto"/>
            <w:noWrap/>
            <w:vAlign w:val="center"/>
            <w:hideMark/>
          </w:tcPr>
          <w:p w14:paraId="19C42A80"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2 784,00000</w:t>
            </w:r>
          </w:p>
        </w:tc>
      </w:tr>
      <w:tr w:rsidR="00C82651" w:rsidRPr="00C90ED3" w14:paraId="6CC57EEC" w14:textId="77777777" w:rsidTr="00B22664">
        <w:trPr>
          <w:cantSplit/>
          <w:trHeight w:val="58"/>
        </w:trPr>
        <w:tc>
          <w:tcPr>
            <w:tcW w:w="564" w:type="dxa"/>
            <w:shd w:val="clear" w:color="auto" w:fill="auto"/>
            <w:noWrap/>
            <w:vAlign w:val="center"/>
            <w:hideMark/>
          </w:tcPr>
          <w:p w14:paraId="19BA6B6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552</w:t>
            </w:r>
          </w:p>
        </w:tc>
        <w:tc>
          <w:tcPr>
            <w:tcW w:w="567" w:type="dxa"/>
            <w:shd w:val="clear" w:color="auto" w:fill="auto"/>
            <w:noWrap/>
            <w:vAlign w:val="center"/>
            <w:hideMark/>
          </w:tcPr>
          <w:p w14:paraId="1FB6101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90" w:type="dxa"/>
            <w:shd w:val="clear" w:color="auto" w:fill="auto"/>
            <w:noWrap/>
            <w:vAlign w:val="center"/>
            <w:hideMark/>
          </w:tcPr>
          <w:p w14:paraId="2694813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0710842700</w:t>
            </w:r>
          </w:p>
        </w:tc>
        <w:tc>
          <w:tcPr>
            <w:tcW w:w="458" w:type="dxa"/>
            <w:shd w:val="clear" w:color="auto" w:fill="auto"/>
            <w:noWrap/>
            <w:vAlign w:val="center"/>
            <w:hideMark/>
          </w:tcPr>
          <w:p w14:paraId="2A2D4D8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27032EBF"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Осуществление государственного полномочия Свердловской области по предоставлению гражданам, проживающим на территории Свердловской области, мер социальной поддержки по частичному освобождению от платы за коммунальные услуги</w:t>
            </w:r>
          </w:p>
        </w:tc>
        <w:tc>
          <w:tcPr>
            <w:tcW w:w="1701" w:type="dxa"/>
            <w:shd w:val="clear" w:color="auto" w:fill="auto"/>
            <w:noWrap/>
            <w:vAlign w:val="center"/>
            <w:hideMark/>
          </w:tcPr>
          <w:p w14:paraId="402529E8"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2 784,00000</w:t>
            </w:r>
          </w:p>
        </w:tc>
      </w:tr>
      <w:tr w:rsidR="00C82651" w:rsidRPr="00C90ED3" w14:paraId="6C1A096F" w14:textId="77777777" w:rsidTr="00B22664">
        <w:trPr>
          <w:cantSplit/>
          <w:trHeight w:val="85"/>
        </w:trPr>
        <w:tc>
          <w:tcPr>
            <w:tcW w:w="564" w:type="dxa"/>
            <w:shd w:val="clear" w:color="auto" w:fill="auto"/>
            <w:noWrap/>
            <w:vAlign w:val="center"/>
            <w:hideMark/>
          </w:tcPr>
          <w:p w14:paraId="6FA3152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553</w:t>
            </w:r>
          </w:p>
        </w:tc>
        <w:tc>
          <w:tcPr>
            <w:tcW w:w="567" w:type="dxa"/>
            <w:shd w:val="clear" w:color="auto" w:fill="auto"/>
            <w:noWrap/>
            <w:vAlign w:val="center"/>
            <w:hideMark/>
          </w:tcPr>
          <w:p w14:paraId="5E70397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90" w:type="dxa"/>
            <w:shd w:val="clear" w:color="auto" w:fill="auto"/>
            <w:noWrap/>
            <w:vAlign w:val="center"/>
            <w:hideMark/>
          </w:tcPr>
          <w:p w14:paraId="125A37A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0710842700</w:t>
            </w:r>
          </w:p>
        </w:tc>
        <w:tc>
          <w:tcPr>
            <w:tcW w:w="458" w:type="dxa"/>
            <w:shd w:val="clear" w:color="auto" w:fill="auto"/>
            <w:noWrap/>
            <w:vAlign w:val="center"/>
            <w:hideMark/>
          </w:tcPr>
          <w:p w14:paraId="2A166AF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320</w:t>
            </w:r>
          </w:p>
        </w:tc>
        <w:tc>
          <w:tcPr>
            <w:tcW w:w="11340" w:type="dxa"/>
            <w:shd w:val="clear" w:color="auto" w:fill="auto"/>
            <w:hideMark/>
          </w:tcPr>
          <w:p w14:paraId="3913843D"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1701" w:type="dxa"/>
            <w:shd w:val="clear" w:color="auto" w:fill="auto"/>
            <w:noWrap/>
            <w:vAlign w:val="center"/>
            <w:hideMark/>
          </w:tcPr>
          <w:p w14:paraId="3CC4FC91"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2 784,00000</w:t>
            </w:r>
          </w:p>
        </w:tc>
      </w:tr>
      <w:tr w:rsidR="00C82651" w:rsidRPr="00C90ED3" w14:paraId="700E0DBA" w14:textId="77777777" w:rsidTr="00B22664">
        <w:trPr>
          <w:cantSplit/>
          <w:trHeight w:val="58"/>
        </w:trPr>
        <w:tc>
          <w:tcPr>
            <w:tcW w:w="564" w:type="dxa"/>
            <w:shd w:val="clear" w:color="auto" w:fill="auto"/>
            <w:noWrap/>
            <w:vAlign w:val="center"/>
            <w:hideMark/>
          </w:tcPr>
          <w:p w14:paraId="3DE8E17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554</w:t>
            </w:r>
          </w:p>
        </w:tc>
        <w:tc>
          <w:tcPr>
            <w:tcW w:w="567" w:type="dxa"/>
            <w:shd w:val="clear" w:color="auto" w:fill="auto"/>
            <w:noWrap/>
            <w:vAlign w:val="center"/>
            <w:hideMark/>
          </w:tcPr>
          <w:p w14:paraId="2A1E225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90" w:type="dxa"/>
            <w:shd w:val="clear" w:color="auto" w:fill="auto"/>
            <w:noWrap/>
            <w:vAlign w:val="center"/>
            <w:hideMark/>
          </w:tcPr>
          <w:p w14:paraId="61183F7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7000000000</w:t>
            </w:r>
          </w:p>
        </w:tc>
        <w:tc>
          <w:tcPr>
            <w:tcW w:w="458" w:type="dxa"/>
            <w:shd w:val="clear" w:color="auto" w:fill="auto"/>
            <w:noWrap/>
            <w:vAlign w:val="center"/>
            <w:hideMark/>
          </w:tcPr>
          <w:p w14:paraId="7A47AC9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2AB5206E"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Непрограммные направления деятельности</w:t>
            </w:r>
          </w:p>
        </w:tc>
        <w:tc>
          <w:tcPr>
            <w:tcW w:w="1701" w:type="dxa"/>
            <w:shd w:val="clear" w:color="auto" w:fill="auto"/>
            <w:noWrap/>
            <w:vAlign w:val="center"/>
            <w:hideMark/>
          </w:tcPr>
          <w:p w14:paraId="01A9F44E"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153,53400</w:t>
            </w:r>
          </w:p>
        </w:tc>
      </w:tr>
      <w:tr w:rsidR="00C82651" w:rsidRPr="00C90ED3" w14:paraId="1740E0E5" w14:textId="77777777" w:rsidTr="00B22664">
        <w:trPr>
          <w:cantSplit/>
          <w:trHeight w:val="71"/>
        </w:trPr>
        <w:tc>
          <w:tcPr>
            <w:tcW w:w="564" w:type="dxa"/>
            <w:shd w:val="clear" w:color="auto" w:fill="auto"/>
            <w:noWrap/>
            <w:vAlign w:val="center"/>
            <w:hideMark/>
          </w:tcPr>
          <w:p w14:paraId="66319E0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555</w:t>
            </w:r>
          </w:p>
        </w:tc>
        <w:tc>
          <w:tcPr>
            <w:tcW w:w="567" w:type="dxa"/>
            <w:shd w:val="clear" w:color="auto" w:fill="auto"/>
            <w:noWrap/>
            <w:vAlign w:val="center"/>
            <w:hideMark/>
          </w:tcPr>
          <w:p w14:paraId="1887F82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90" w:type="dxa"/>
            <w:shd w:val="clear" w:color="auto" w:fill="auto"/>
            <w:noWrap/>
            <w:vAlign w:val="center"/>
            <w:hideMark/>
          </w:tcPr>
          <w:p w14:paraId="33482EA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7000520010</w:t>
            </w:r>
          </w:p>
        </w:tc>
        <w:tc>
          <w:tcPr>
            <w:tcW w:w="458" w:type="dxa"/>
            <w:shd w:val="clear" w:color="auto" w:fill="auto"/>
            <w:noWrap/>
            <w:vAlign w:val="center"/>
            <w:hideMark/>
          </w:tcPr>
          <w:p w14:paraId="7331F2B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5E39259A"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Исполнение судебных актов по искам к городскому округу Верхняя Пышма о возмещении вреда, причиненного незаконными действиями (бездействием) органов местного самоуправления или их должностных лиц</w:t>
            </w:r>
          </w:p>
        </w:tc>
        <w:tc>
          <w:tcPr>
            <w:tcW w:w="1701" w:type="dxa"/>
            <w:shd w:val="clear" w:color="auto" w:fill="auto"/>
            <w:noWrap/>
            <w:vAlign w:val="center"/>
            <w:hideMark/>
          </w:tcPr>
          <w:p w14:paraId="51647DF4"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153,53400</w:t>
            </w:r>
          </w:p>
        </w:tc>
      </w:tr>
      <w:tr w:rsidR="00C82651" w:rsidRPr="00C90ED3" w14:paraId="2FFA64BC" w14:textId="77777777" w:rsidTr="00B22664">
        <w:trPr>
          <w:cantSplit/>
          <w:trHeight w:val="58"/>
        </w:trPr>
        <w:tc>
          <w:tcPr>
            <w:tcW w:w="564" w:type="dxa"/>
            <w:shd w:val="clear" w:color="auto" w:fill="auto"/>
            <w:noWrap/>
            <w:vAlign w:val="center"/>
            <w:hideMark/>
          </w:tcPr>
          <w:p w14:paraId="2F00703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556</w:t>
            </w:r>
          </w:p>
        </w:tc>
        <w:tc>
          <w:tcPr>
            <w:tcW w:w="567" w:type="dxa"/>
            <w:shd w:val="clear" w:color="auto" w:fill="auto"/>
            <w:noWrap/>
            <w:vAlign w:val="center"/>
            <w:hideMark/>
          </w:tcPr>
          <w:p w14:paraId="3EDD71E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90" w:type="dxa"/>
            <w:shd w:val="clear" w:color="auto" w:fill="auto"/>
            <w:noWrap/>
            <w:vAlign w:val="center"/>
            <w:hideMark/>
          </w:tcPr>
          <w:p w14:paraId="5066894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7000520010</w:t>
            </w:r>
          </w:p>
        </w:tc>
        <w:tc>
          <w:tcPr>
            <w:tcW w:w="458" w:type="dxa"/>
            <w:shd w:val="clear" w:color="auto" w:fill="auto"/>
            <w:noWrap/>
            <w:vAlign w:val="center"/>
            <w:hideMark/>
          </w:tcPr>
          <w:p w14:paraId="08AE0A2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830</w:t>
            </w:r>
          </w:p>
        </w:tc>
        <w:tc>
          <w:tcPr>
            <w:tcW w:w="11340" w:type="dxa"/>
            <w:shd w:val="clear" w:color="auto" w:fill="auto"/>
            <w:hideMark/>
          </w:tcPr>
          <w:p w14:paraId="17C8DA22"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Исполнение судебных актов</w:t>
            </w:r>
          </w:p>
        </w:tc>
        <w:tc>
          <w:tcPr>
            <w:tcW w:w="1701" w:type="dxa"/>
            <w:shd w:val="clear" w:color="auto" w:fill="auto"/>
            <w:noWrap/>
            <w:vAlign w:val="center"/>
            <w:hideMark/>
          </w:tcPr>
          <w:p w14:paraId="0F64FAE9"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153,53400</w:t>
            </w:r>
          </w:p>
        </w:tc>
      </w:tr>
      <w:tr w:rsidR="00C82651" w:rsidRPr="00C90ED3" w14:paraId="074644A4" w14:textId="77777777" w:rsidTr="00B22664">
        <w:trPr>
          <w:cantSplit/>
          <w:trHeight w:val="252"/>
        </w:trPr>
        <w:tc>
          <w:tcPr>
            <w:tcW w:w="564" w:type="dxa"/>
            <w:shd w:val="clear" w:color="auto" w:fill="auto"/>
            <w:noWrap/>
            <w:vAlign w:val="center"/>
            <w:hideMark/>
          </w:tcPr>
          <w:p w14:paraId="33F73A9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557</w:t>
            </w:r>
          </w:p>
        </w:tc>
        <w:tc>
          <w:tcPr>
            <w:tcW w:w="567" w:type="dxa"/>
            <w:shd w:val="clear" w:color="auto" w:fill="auto"/>
            <w:noWrap/>
            <w:vAlign w:val="center"/>
            <w:hideMark/>
          </w:tcPr>
          <w:p w14:paraId="2E8F98D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0600</w:t>
            </w:r>
          </w:p>
        </w:tc>
        <w:tc>
          <w:tcPr>
            <w:tcW w:w="1290" w:type="dxa"/>
            <w:shd w:val="clear" w:color="auto" w:fill="auto"/>
            <w:noWrap/>
            <w:vAlign w:val="center"/>
            <w:hideMark/>
          </w:tcPr>
          <w:p w14:paraId="55E7056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58" w:type="dxa"/>
            <w:shd w:val="clear" w:color="auto" w:fill="auto"/>
            <w:noWrap/>
            <w:vAlign w:val="center"/>
            <w:hideMark/>
          </w:tcPr>
          <w:p w14:paraId="1AC670E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1340" w:type="dxa"/>
            <w:shd w:val="clear" w:color="auto" w:fill="auto"/>
            <w:hideMark/>
          </w:tcPr>
          <w:p w14:paraId="49E6CBED"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ОХРАНА ОКРУЖАЮЩЕЙ СРЕДЫ</w:t>
            </w:r>
          </w:p>
        </w:tc>
        <w:tc>
          <w:tcPr>
            <w:tcW w:w="1701" w:type="dxa"/>
            <w:shd w:val="clear" w:color="auto" w:fill="auto"/>
            <w:noWrap/>
            <w:vAlign w:val="center"/>
            <w:hideMark/>
          </w:tcPr>
          <w:p w14:paraId="362A13CC"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41 532,72334</w:t>
            </w:r>
          </w:p>
        </w:tc>
      </w:tr>
      <w:tr w:rsidR="00C82651" w:rsidRPr="00C90ED3" w14:paraId="0A1BF408" w14:textId="77777777" w:rsidTr="00B22664">
        <w:trPr>
          <w:cantSplit/>
          <w:trHeight w:val="58"/>
        </w:trPr>
        <w:tc>
          <w:tcPr>
            <w:tcW w:w="564" w:type="dxa"/>
            <w:shd w:val="clear" w:color="auto" w:fill="auto"/>
            <w:noWrap/>
            <w:vAlign w:val="center"/>
            <w:hideMark/>
          </w:tcPr>
          <w:p w14:paraId="2DC3FEA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558</w:t>
            </w:r>
          </w:p>
        </w:tc>
        <w:tc>
          <w:tcPr>
            <w:tcW w:w="567" w:type="dxa"/>
            <w:shd w:val="clear" w:color="auto" w:fill="auto"/>
            <w:noWrap/>
            <w:vAlign w:val="center"/>
            <w:hideMark/>
          </w:tcPr>
          <w:p w14:paraId="530D138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0602</w:t>
            </w:r>
          </w:p>
        </w:tc>
        <w:tc>
          <w:tcPr>
            <w:tcW w:w="1290" w:type="dxa"/>
            <w:shd w:val="clear" w:color="auto" w:fill="auto"/>
            <w:noWrap/>
            <w:vAlign w:val="center"/>
            <w:hideMark/>
          </w:tcPr>
          <w:p w14:paraId="37B3DB9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58" w:type="dxa"/>
            <w:shd w:val="clear" w:color="auto" w:fill="auto"/>
            <w:noWrap/>
            <w:vAlign w:val="center"/>
            <w:hideMark/>
          </w:tcPr>
          <w:p w14:paraId="09FD1C9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1340" w:type="dxa"/>
            <w:shd w:val="clear" w:color="auto" w:fill="auto"/>
            <w:hideMark/>
          </w:tcPr>
          <w:p w14:paraId="4E3F48D7"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Сбор, удаление отходов и очистка сточных вод</w:t>
            </w:r>
          </w:p>
        </w:tc>
        <w:tc>
          <w:tcPr>
            <w:tcW w:w="1701" w:type="dxa"/>
            <w:shd w:val="clear" w:color="auto" w:fill="auto"/>
            <w:noWrap/>
            <w:vAlign w:val="center"/>
            <w:hideMark/>
          </w:tcPr>
          <w:p w14:paraId="6CDA3479"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10 723,62334</w:t>
            </w:r>
          </w:p>
        </w:tc>
      </w:tr>
      <w:tr w:rsidR="00C82651" w:rsidRPr="00C90ED3" w14:paraId="7FE69E87" w14:textId="77777777" w:rsidTr="00B22664">
        <w:trPr>
          <w:cantSplit/>
          <w:trHeight w:val="58"/>
        </w:trPr>
        <w:tc>
          <w:tcPr>
            <w:tcW w:w="564" w:type="dxa"/>
            <w:shd w:val="clear" w:color="auto" w:fill="auto"/>
            <w:noWrap/>
            <w:vAlign w:val="center"/>
            <w:hideMark/>
          </w:tcPr>
          <w:p w14:paraId="6D6D83F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559</w:t>
            </w:r>
          </w:p>
        </w:tc>
        <w:tc>
          <w:tcPr>
            <w:tcW w:w="567" w:type="dxa"/>
            <w:shd w:val="clear" w:color="auto" w:fill="auto"/>
            <w:noWrap/>
            <w:vAlign w:val="center"/>
            <w:hideMark/>
          </w:tcPr>
          <w:p w14:paraId="1D6B6E6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0602</w:t>
            </w:r>
          </w:p>
        </w:tc>
        <w:tc>
          <w:tcPr>
            <w:tcW w:w="1290" w:type="dxa"/>
            <w:shd w:val="clear" w:color="auto" w:fill="auto"/>
            <w:noWrap/>
            <w:vAlign w:val="center"/>
            <w:hideMark/>
          </w:tcPr>
          <w:p w14:paraId="3D76FB3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58" w:type="dxa"/>
            <w:shd w:val="clear" w:color="auto" w:fill="auto"/>
            <w:noWrap/>
            <w:vAlign w:val="center"/>
            <w:hideMark/>
          </w:tcPr>
          <w:p w14:paraId="18908E1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7CA75CF8"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1701" w:type="dxa"/>
            <w:shd w:val="clear" w:color="auto" w:fill="auto"/>
            <w:noWrap/>
            <w:vAlign w:val="center"/>
            <w:hideMark/>
          </w:tcPr>
          <w:p w14:paraId="3BA68FC7"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10 007,00000</w:t>
            </w:r>
          </w:p>
        </w:tc>
      </w:tr>
      <w:tr w:rsidR="00C82651" w:rsidRPr="00C90ED3" w14:paraId="44DE7807" w14:textId="77777777" w:rsidTr="00B22664">
        <w:trPr>
          <w:cantSplit/>
          <w:trHeight w:val="58"/>
        </w:trPr>
        <w:tc>
          <w:tcPr>
            <w:tcW w:w="564" w:type="dxa"/>
            <w:shd w:val="clear" w:color="auto" w:fill="auto"/>
            <w:noWrap/>
            <w:vAlign w:val="center"/>
            <w:hideMark/>
          </w:tcPr>
          <w:p w14:paraId="4D5CAE0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560</w:t>
            </w:r>
          </w:p>
        </w:tc>
        <w:tc>
          <w:tcPr>
            <w:tcW w:w="567" w:type="dxa"/>
            <w:shd w:val="clear" w:color="auto" w:fill="auto"/>
            <w:noWrap/>
            <w:vAlign w:val="center"/>
            <w:hideMark/>
          </w:tcPr>
          <w:p w14:paraId="778E499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0602</w:t>
            </w:r>
          </w:p>
        </w:tc>
        <w:tc>
          <w:tcPr>
            <w:tcW w:w="1290" w:type="dxa"/>
            <w:shd w:val="clear" w:color="auto" w:fill="auto"/>
            <w:noWrap/>
            <w:vAlign w:val="center"/>
            <w:hideMark/>
          </w:tcPr>
          <w:p w14:paraId="28AA256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0170000000</w:t>
            </w:r>
          </w:p>
        </w:tc>
        <w:tc>
          <w:tcPr>
            <w:tcW w:w="458" w:type="dxa"/>
            <w:shd w:val="clear" w:color="auto" w:fill="auto"/>
            <w:noWrap/>
            <w:vAlign w:val="center"/>
            <w:hideMark/>
          </w:tcPr>
          <w:p w14:paraId="2269007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31428861"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«Обеспечение экологической безопасности и обращение с отходами производства и потребления на территории городского округа Верхняя Пышма до 2027 года»</w:t>
            </w:r>
          </w:p>
        </w:tc>
        <w:tc>
          <w:tcPr>
            <w:tcW w:w="1701" w:type="dxa"/>
            <w:shd w:val="clear" w:color="auto" w:fill="auto"/>
            <w:noWrap/>
            <w:vAlign w:val="center"/>
            <w:hideMark/>
          </w:tcPr>
          <w:p w14:paraId="6076B3D9"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10 007,00000</w:t>
            </w:r>
          </w:p>
        </w:tc>
      </w:tr>
      <w:tr w:rsidR="00C82651" w:rsidRPr="00C90ED3" w14:paraId="598F16AD" w14:textId="77777777" w:rsidTr="00B22664">
        <w:trPr>
          <w:cantSplit/>
          <w:trHeight w:val="58"/>
        </w:trPr>
        <w:tc>
          <w:tcPr>
            <w:tcW w:w="564" w:type="dxa"/>
            <w:shd w:val="clear" w:color="auto" w:fill="auto"/>
            <w:noWrap/>
            <w:vAlign w:val="center"/>
            <w:hideMark/>
          </w:tcPr>
          <w:p w14:paraId="25AF897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561</w:t>
            </w:r>
          </w:p>
        </w:tc>
        <w:tc>
          <w:tcPr>
            <w:tcW w:w="567" w:type="dxa"/>
            <w:shd w:val="clear" w:color="auto" w:fill="auto"/>
            <w:noWrap/>
            <w:vAlign w:val="center"/>
            <w:hideMark/>
          </w:tcPr>
          <w:p w14:paraId="5A39B42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0602</w:t>
            </w:r>
          </w:p>
        </w:tc>
        <w:tc>
          <w:tcPr>
            <w:tcW w:w="1290" w:type="dxa"/>
            <w:shd w:val="clear" w:color="auto" w:fill="auto"/>
            <w:noWrap/>
            <w:vAlign w:val="center"/>
            <w:hideMark/>
          </w:tcPr>
          <w:p w14:paraId="72C059A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0171516080</w:t>
            </w:r>
          </w:p>
        </w:tc>
        <w:tc>
          <w:tcPr>
            <w:tcW w:w="458" w:type="dxa"/>
            <w:shd w:val="clear" w:color="auto" w:fill="auto"/>
            <w:noWrap/>
            <w:vAlign w:val="center"/>
            <w:hideMark/>
          </w:tcPr>
          <w:p w14:paraId="583BA18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02B06D52"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Ликвидация мест несанкционированного размещения отходов</w:t>
            </w:r>
          </w:p>
        </w:tc>
        <w:tc>
          <w:tcPr>
            <w:tcW w:w="1701" w:type="dxa"/>
            <w:shd w:val="clear" w:color="auto" w:fill="auto"/>
            <w:noWrap/>
            <w:vAlign w:val="center"/>
            <w:hideMark/>
          </w:tcPr>
          <w:p w14:paraId="455E9BE2"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9 457,00000</w:t>
            </w:r>
          </w:p>
        </w:tc>
      </w:tr>
      <w:tr w:rsidR="00C82651" w:rsidRPr="00C90ED3" w14:paraId="140E6773" w14:textId="77777777" w:rsidTr="00B22664">
        <w:trPr>
          <w:cantSplit/>
          <w:trHeight w:val="69"/>
        </w:trPr>
        <w:tc>
          <w:tcPr>
            <w:tcW w:w="564" w:type="dxa"/>
            <w:shd w:val="clear" w:color="auto" w:fill="auto"/>
            <w:noWrap/>
            <w:vAlign w:val="center"/>
            <w:hideMark/>
          </w:tcPr>
          <w:p w14:paraId="6165D91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562</w:t>
            </w:r>
          </w:p>
        </w:tc>
        <w:tc>
          <w:tcPr>
            <w:tcW w:w="567" w:type="dxa"/>
            <w:shd w:val="clear" w:color="auto" w:fill="auto"/>
            <w:noWrap/>
            <w:vAlign w:val="center"/>
            <w:hideMark/>
          </w:tcPr>
          <w:p w14:paraId="1B45426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0602</w:t>
            </w:r>
          </w:p>
        </w:tc>
        <w:tc>
          <w:tcPr>
            <w:tcW w:w="1290" w:type="dxa"/>
            <w:shd w:val="clear" w:color="auto" w:fill="auto"/>
            <w:noWrap/>
            <w:vAlign w:val="center"/>
            <w:hideMark/>
          </w:tcPr>
          <w:p w14:paraId="4B126D5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0171516080</w:t>
            </w:r>
          </w:p>
        </w:tc>
        <w:tc>
          <w:tcPr>
            <w:tcW w:w="458" w:type="dxa"/>
            <w:shd w:val="clear" w:color="auto" w:fill="auto"/>
            <w:noWrap/>
            <w:vAlign w:val="center"/>
            <w:hideMark/>
          </w:tcPr>
          <w:p w14:paraId="1CF8CA3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340" w:type="dxa"/>
            <w:shd w:val="clear" w:color="auto" w:fill="auto"/>
            <w:hideMark/>
          </w:tcPr>
          <w:p w14:paraId="0F7186C1"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114B627F"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9 457,00000</w:t>
            </w:r>
          </w:p>
        </w:tc>
      </w:tr>
      <w:tr w:rsidR="00C82651" w:rsidRPr="00C90ED3" w14:paraId="279B69FC" w14:textId="77777777" w:rsidTr="00B22664">
        <w:trPr>
          <w:cantSplit/>
          <w:trHeight w:val="58"/>
        </w:trPr>
        <w:tc>
          <w:tcPr>
            <w:tcW w:w="564" w:type="dxa"/>
            <w:shd w:val="clear" w:color="auto" w:fill="auto"/>
            <w:noWrap/>
            <w:vAlign w:val="center"/>
            <w:hideMark/>
          </w:tcPr>
          <w:p w14:paraId="07A35AE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563</w:t>
            </w:r>
          </w:p>
        </w:tc>
        <w:tc>
          <w:tcPr>
            <w:tcW w:w="567" w:type="dxa"/>
            <w:shd w:val="clear" w:color="auto" w:fill="auto"/>
            <w:noWrap/>
            <w:vAlign w:val="center"/>
            <w:hideMark/>
          </w:tcPr>
          <w:p w14:paraId="20E4202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0602</w:t>
            </w:r>
          </w:p>
        </w:tc>
        <w:tc>
          <w:tcPr>
            <w:tcW w:w="1290" w:type="dxa"/>
            <w:shd w:val="clear" w:color="auto" w:fill="auto"/>
            <w:noWrap/>
            <w:vAlign w:val="center"/>
            <w:hideMark/>
          </w:tcPr>
          <w:p w14:paraId="6AB11FE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0171716130</w:t>
            </w:r>
          </w:p>
        </w:tc>
        <w:tc>
          <w:tcPr>
            <w:tcW w:w="458" w:type="dxa"/>
            <w:shd w:val="clear" w:color="auto" w:fill="auto"/>
            <w:noWrap/>
            <w:vAlign w:val="center"/>
            <w:hideMark/>
          </w:tcPr>
          <w:p w14:paraId="282298B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5248B716"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Сбор и утилизация опасных отходов</w:t>
            </w:r>
          </w:p>
        </w:tc>
        <w:tc>
          <w:tcPr>
            <w:tcW w:w="1701" w:type="dxa"/>
            <w:shd w:val="clear" w:color="auto" w:fill="auto"/>
            <w:noWrap/>
            <w:vAlign w:val="center"/>
            <w:hideMark/>
          </w:tcPr>
          <w:p w14:paraId="4AA49957"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550,00000</w:t>
            </w:r>
          </w:p>
        </w:tc>
      </w:tr>
      <w:tr w:rsidR="00C82651" w:rsidRPr="00C90ED3" w14:paraId="780DBE8A" w14:textId="77777777" w:rsidTr="00B22664">
        <w:trPr>
          <w:cantSplit/>
          <w:trHeight w:val="105"/>
        </w:trPr>
        <w:tc>
          <w:tcPr>
            <w:tcW w:w="564" w:type="dxa"/>
            <w:shd w:val="clear" w:color="auto" w:fill="auto"/>
            <w:noWrap/>
            <w:vAlign w:val="center"/>
            <w:hideMark/>
          </w:tcPr>
          <w:p w14:paraId="103DB80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564</w:t>
            </w:r>
          </w:p>
        </w:tc>
        <w:tc>
          <w:tcPr>
            <w:tcW w:w="567" w:type="dxa"/>
            <w:shd w:val="clear" w:color="auto" w:fill="auto"/>
            <w:noWrap/>
            <w:vAlign w:val="center"/>
            <w:hideMark/>
          </w:tcPr>
          <w:p w14:paraId="2ACA737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0602</w:t>
            </w:r>
          </w:p>
        </w:tc>
        <w:tc>
          <w:tcPr>
            <w:tcW w:w="1290" w:type="dxa"/>
            <w:shd w:val="clear" w:color="auto" w:fill="auto"/>
            <w:noWrap/>
            <w:vAlign w:val="center"/>
            <w:hideMark/>
          </w:tcPr>
          <w:p w14:paraId="33BD2EB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0171716130</w:t>
            </w:r>
          </w:p>
        </w:tc>
        <w:tc>
          <w:tcPr>
            <w:tcW w:w="458" w:type="dxa"/>
            <w:shd w:val="clear" w:color="auto" w:fill="auto"/>
            <w:noWrap/>
            <w:vAlign w:val="center"/>
            <w:hideMark/>
          </w:tcPr>
          <w:p w14:paraId="7BB5238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340" w:type="dxa"/>
            <w:shd w:val="clear" w:color="auto" w:fill="auto"/>
            <w:hideMark/>
          </w:tcPr>
          <w:p w14:paraId="6F21BD99"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7C738DA4"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550,00000</w:t>
            </w:r>
          </w:p>
        </w:tc>
      </w:tr>
      <w:tr w:rsidR="00C82651" w:rsidRPr="00C90ED3" w14:paraId="6F221D39" w14:textId="77777777" w:rsidTr="00B22664">
        <w:trPr>
          <w:cantSplit/>
          <w:trHeight w:val="58"/>
        </w:trPr>
        <w:tc>
          <w:tcPr>
            <w:tcW w:w="564" w:type="dxa"/>
            <w:shd w:val="clear" w:color="auto" w:fill="auto"/>
            <w:noWrap/>
            <w:vAlign w:val="center"/>
            <w:hideMark/>
          </w:tcPr>
          <w:p w14:paraId="4253BEF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565</w:t>
            </w:r>
          </w:p>
        </w:tc>
        <w:tc>
          <w:tcPr>
            <w:tcW w:w="567" w:type="dxa"/>
            <w:shd w:val="clear" w:color="auto" w:fill="auto"/>
            <w:noWrap/>
            <w:vAlign w:val="center"/>
            <w:hideMark/>
          </w:tcPr>
          <w:p w14:paraId="21D246A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0602</w:t>
            </w:r>
          </w:p>
        </w:tc>
        <w:tc>
          <w:tcPr>
            <w:tcW w:w="1290" w:type="dxa"/>
            <w:shd w:val="clear" w:color="auto" w:fill="auto"/>
            <w:noWrap/>
            <w:vAlign w:val="center"/>
            <w:hideMark/>
          </w:tcPr>
          <w:p w14:paraId="1AEC3EB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7000000000</w:t>
            </w:r>
          </w:p>
        </w:tc>
        <w:tc>
          <w:tcPr>
            <w:tcW w:w="458" w:type="dxa"/>
            <w:shd w:val="clear" w:color="auto" w:fill="auto"/>
            <w:noWrap/>
            <w:vAlign w:val="center"/>
            <w:hideMark/>
          </w:tcPr>
          <w:p w14:paraId="742FD7F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6A7CE982"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Непрограммные направления деятельности</w:t>
            </w:r>
          </w:p>
        </w:tc>
        <w:tc>
          <w:tcPr>
            <w:tcW w:w="1701" w:type="dxa"/>
            <w:shd w:val="clear" w:color="auto" w:fill="auto"/>
            <w:noWrap/>
            <w:vAlign w:val="center"/>
            <w:hideMark/>
          </w:tcPr>
          <w:p w14:paraId="551704DB"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716,62334</w:t>
            </w:r>
          </w:p>
        </w:tc>
      </w:tr>
      <w:tr w:rsidR="00C82651" w:rsidRPr="00C90ED3" w14:paraId="3E5630AC" w14:textId="77777777" w:rsidTr="00B22664">
        <w:trPr>
          <w:cantSplit/>
          <w:trHeight w:val="58"/>
        </w:trPr>
        <w:tc>
          <w:tcPr>
            <w:tcW w:w="564" w:type="dxa"/>
            <w:shd w:val="clear" w:color="auto" w:fill="auto"/>
            <w:noWrap/>
            <w:vAlign w:val="center"/>
            <w:hideMark/>
          </w:tcPr>
          <w:p w14:paraId="0AC8017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566</w:t>
            </w:r>
          </w:p>
        </w:tc>
        <w:tc>
          <w:tcPr>
            <w:tcW w:w="567" w:type="dxa"/>
            <w:shd w:val="clear" w:color="auto" w:fill="auto"/>
            <w:noWrap/>
            <w:vAlign w:val="center"/>
            <w:hideMark/>
          </w:tcPr>
          <w:p w14:paraId="35ED833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0602</w:t>
            </w:r>
          </w:p>
        </w:tc>
        <w:tc>
          <w:tcPr>
            <w:tcW w:w="1290" w:type="dxa"/>
            <w:shd w:val="clear" w:color="auto" w:fill="auto"/>
            <w:noWrap/>
            <w:vAlign w:val="center"/>
            <w:hideMark/>
          </w:tcPr>
          <w:p w14:paraId="73CF529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7000520010</w:t>
            </w:r>
          </w:p>
        </w:tc>
        <w:tc>
          <w:tcPr>
            <w:tcW w:w="458" w:type="dxa"/>
            <w:shd w:val="clear" w:color="auto" w:fill="auto"/>
            <w:noWrap/>
            <w:vAlign w:val="center"/>
            <w:hideMark/>
          </w:tcPr>
          <w:p w14:paraId="739FFF2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5C0CAA6D"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Исполнение судебных актов по искам к городскому округу Верхняя Пышма о возмещении вреда, причиненного незаконными действиями (бездействием) органов местного самоуправления или их должностных лиц</w:t>
            </w:r>
          </w:p>
        </w:tc>
        <w:tc>
          <w:tcPr>
            <w:tcW w:w="1701" w:type="dxa"/>
            <w:shd w:val="clear" w:color="auto" w:fill="auto"/>
            <w:noWrap/>
            <w:vAlign w:val="center"/>
            <w:hideMark/>
          </w:tcPr>
          <w:p w14:paraId="6CF2EC0A"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716,62334</w:t>
            </w:r>
          </w:p>
        </w:tc>
      </w:tr>
      <w:tr w:rsidR="00C82651" w:rsidRPr="00C90ED3" w14:paraId="0A83FABB" w14:textId="77777777" w:rsidTr="00B22664">
        <w:trPr>
          <w:cantSplit/>
          <w:trHeight w:val="58"/>
        </w:trPr>
        <w:tc>
          <w:tcPr>
            <w:tcW w:w="564" w:type="dxa"/>
            <w:shd w:val="clear" w:color="auto" w:fill="auto"/>
            <w:noWrap/>
            <w:vAlign w:val="center"/>
            <w:hideMark/>
          </w:tcPr>
          <w:p w14:paraId="0B9605D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567</w:t>
            </w:r>
          </w:p>
        </w:tc>
        <w:tc>
          <w:tcPr>
            <w:tcW w:w="567" w:type="dxa"/>
            <w:shd w:val="clear" w:color="auto" w:fill="auto"/>
            <w:noWrap/>
            <w:vAlign w:val="center"/>
            <w:hideMark/>
          </w:tcPr>
          <w:p w14:paraId="156AA3E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0602</w:t>
            </w:r>
          </w:p>
        </w:tc>
        <w:tc>
          <w:tcPr>
            <w:tcW w:w="1290" w:type="dxa"/>
            <w:shd w:val="clear" w:color="auto" w:fill="auto"/>
            <w:noWrap/>
            <w:vAlign w:val="center"/>
            <w:hideMark/>
          </w:tcPr>
          <w:p w14:paraId="371FBC5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7000520010</w:t>
            </w:r>
          </w:p>
        </w:tc>
        <w:tc>
          <w:tcPr>
            <w:tcW w:w="458" w:type="dxa"/>
            <w:shd w:val="clear" w:color="auto" w:fill="auto"/>
            <w:noWrap/>
            <w:vAlign w:val="center"/>
            <w:hideMark/>
          </w:tcPr>
          <w:p w14:paraId="578988D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830</w:t>
            </w:r>
          </w:p>
        </w:tc>
        <w:tc>
          <w:tcPr>
            <w:tcW w:w="11340" w:type="dxa"/>
            <w:shd w:val="clear" w:color="auto" w:fill="auto"/>
            <w:hideMark/>
          </w:tcPr>
          <w:p w14:paraId="52533FCD"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Исполнение судебных актов</w:t>
            </w:r>
          </w:p>
        </w:tc>
        <w:tc>
          <w:tcPr>
            <w:tcW w:w="1701" w:type="dxa"/>
            <w:shd w:val="clear" w:color="auto" w:fill="auto"/>
            <w:noWrap/>
            <w:vAlign w:val="center"/>
            <w:hideMark/>
          </w:tcPr>
          <w:p w14:paraId="5EC36EF1"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716,62334</w:t>
            </w:r>
          </w:p>
        </w:tc>
      </w:tr>
      <w:tr w:rsidR="00C82651" w:rsidRPr="00C90ED3" w14:paraId="53EABEEC" w14:textId="77777777" w:rsidTr="00B22664">
        <w:trPr>
          <w:cantSplit/>
          <w:trHeight w:val="58"/>
        </w:trPr>
        <w:tc>
          <w:tcPr>
            <w:tcW w:w="564" w:type="dxa"/>
            <w:shd w:val="clear" w:color="auto" w:fill="auto"/>
            <w:noWrap/>
            <w:vAlign w:val="center"/>
            <w:hideMark/>
          </w:tcPr>
          <w:p w14:paraId="04368FF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568</w:t>
            </w:r>
          </w:p>
        </w:tc>
        <w:tc>
          <w:tcPr>
            <w:tcW w:w="567" w:type="dxa"/>
            <w:shd w:val="clear" w:color="auto" w:fill="auto"/>
            <w:noWrap/>
            <w:vAlign w:val="center"/>
            <w:hideMark/>
          </w:tcPr>
          <w:p w14:paraId="3C3E64E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0603</w:t>
            </w:r>
          </w:p>
        </w:tc>
        <w:tc>
          <w:tcPr>
            <w:tcW w:w="1290" w:type="dxa"/>
            <w:shd w:val="clear" w:color="auto" w:fill="auto"/>
            <w:noWrap/>
            <w:vAlign w:val="center"/>
            <w:hideMark/>
          </w:tcPr>
          <w:p w14:paraId="40B2C2A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58" w:type="dxa"/>
            <w:shd w:val="clear" w:color="auto" w:fill="auto"/>
            <w:noWrap/>
            <w:vAlign w:val="center"/>
            <w:hideMark/>
          </w:tcPr>
          <w:p w14:paraId="24E2190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1340" w:type="dxa"/>
            <w:shd w:val="clear" w:color="auto" w:fill="auto"/>
            <w:hideMark/>
          </w:tcPr>
          <w:p w14:paraId="10E6AFEF"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Охрана объектов растительного и животного мира и среды их обитания</w:t>
            </w:r>
          </w:p>
        </w:tc>
        <w:tc>
          <w:tcPr>
            <w:tcW w:w="1701" w:type="dxa"/>
            <w:shd w:val="clear" w:color="auto" w:fill="auto"/>
            <w:noWrap/>
            <w:vAlign w:val="center"/>
            <w:hideMark/>
          </w:tcPr>
          <w:p w14:paraId="7CF81280"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30 809,10000</w:t>
            </w:r>
          </w:p>
        </w:tc>
      </w:tr>
      <w:tr w:rsidR="00C82651" w:rsidRPr="00C90ED3" w14:paraId="0F3DF39F" w14:textId="77777777" w:rsidTr="00B22664">
        <w:trPr>
          <w:cantSplit/>
          <w:trHeight w:val="85"/>
        </w:trPr>
        <w:tc>
          <w:tcPr>
            <w:tcW w:w="564" w:type="dxa"/>
            <w:shd w:val="clear" w:color="auto" w:fill="auto"/>
            <w:noWrap/>
            <w:vAlign w:val="center"/>
            <w:hideMark/>
          </w:tcPr>
          <w:p w14:paraId="6FAB387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569</w:t>
            </w:r>
          </w:p>
        </w:tc>
        <w:tc>
          <w:tcPr>
            <w:tcW w:w="567" w:type="dxa"/>
            <w:shd w:val="clear" w:color="auto" w:fill="auto"/>
            <w:noWrap/>
            <w:vAlign w:val="center"/>
            <w:hideMark/>
          </w:tcPr>
          <w:p w14:paraId="16A28AD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90" w:type="dxa"/>
            <w:shd w:val="clear" w:color="auto" w:fill="auto"/>
            <w:noWrap/>
            <w:vAlign w:val="center"/>
            <w:hideMark/>
          </w:tcPr>
          <w:p w14:paraId="74B64BE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58" w:type="dxa"/>
            <w:shd w:val="clear" w:color="auto" w:fill="auto"/>
            <w:noWrap/>
            <w:vAlign w:val="center"/>
            <w:hideMark/>
          </w:tcPr>
          <w:p w14:paraId="1089B96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0E9B578D"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1701" w:type="dxa"/>
            <w:shd w:val="clear" w:color="auto" w:fill="auto"/>
            <w:noWrap/>
            <w:vAlign w:val="center"/>
            <w:hideMark/>
          </w:tcPr>
          <w:p w14:paraId="787A849A"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30 809,10000</w:t>
            </w:r>
          </w:p>
        </w:tc>
      </w:tr>
      <w:tr w:rsidR="00C82651" w:rsidRPr="00C90ED3" w14:paraId="68651187" w14:textId="77777777" w:rsidTr="00B22664">
        <w:trPr>
          <w:cantSplit/>
          <w:trHeight w:val="58"/>
        </w:trPr>
        <w:tc>
          <w:tcPr>
            <w:tcW w:w="564" w:type="dxa"/>
            <w:shd w:val="clear" w:color="auto" w:fill="auto"/>
            <w:noWrap/>
            <w:vAlign w:val="center"/>
            <w:hideMark/>
          </w:tcPr>
          <w:p w14:paraId="56B7CEFC" w14:textId="77777777" w:rsidR="00C82651" w:rsidRPr="00C90ED3" w:rsidRDefault="00C82651" w:rsidP="00B22664">
            <w:pPr>
              <w:ind w:left="-93" w:right="-108"/>
              <w:jc w:val="center"/>
              <w:rPr>
                <w:rFonts w:ascii="Liberation Serif" w:hAnsi="Liberation Serif" w:cs="Liberation Serif"/>
                <w:b/>
                <w:color w:val="000000"/>
                <w:sz w:val="22"/>
                <w:szCs w:val="22"/>
              </w:rPr>
            </w:pPr>
            <w:r>
              <w:rPr>
                <w:rFonts w:ascii="Liberation Serif" w:hAnsi="Liberation Serif" w:cs="Liberation Serif"/>
                <w:color w:val="000000"/>
                <w:sz w:val="22"/>
                <w:szCs w:val="22"/>
              </w:rPr>
              <w:t>570</w:t>
            </w:r>
          </w:p>
        </w:tc>
        <w:tc>
          <w:tcPr>
            <w:tcW w:w="567" w:type="dxa"/>
            <w:shd w:val="clear" w:color="auto" w:fill="auto"/>
            <w:noWrap/>
            <w:vAlign w:val="center"/>
            <w:hideMark/>
          </w:tcPr>
          <w:p w14:paraId="648C8A8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90" w:type="dxa"/>
            <w:shd w:val="clear" w:color="auto" w:fill="auto"/>
            <w:noWrap/>
            <w:vAlign w:val="center"/>
            <w:hideMark/>
          </w:tcPr>
          <w:p w14:paraId="7EABA6A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0170000000</w:t>
            </w:r>
          </w:p>
        </w:tc>
        <w:tc>
          <w:tcPr>
            <w:tcW w:w="458" w:type="dxa"/>
            <w:shd w:val="clear" w:color="auto" w:fill="auto"/>
            <w:noWrap/>
            <w:vAlign w:val="center"/>
            <w:hideMark/>
          </w:tcPr>
          <w:p w14:paraId="1A260CD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40C6A357"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«Обеспечение экологической безопасности и обращение с отходами производства и потребления на территории городского округа Верхняя Пышма до 2027 года»</w:t>
            </w:r>
          </w:p>
        </w:tc>
        <w:tc>
          <w:tcPr>
            <w:tcW w:w="1701" w:type="dxa"/>
            <w:shd w:val="clear" w:color="auto" w:fill="auto"/>
            <w:noWrap/>
            <w:vAlign w:val="center"/>
            <w:hideMark/>
          </w:tcPr>
          <w:p w14:paraId="1F750C49"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30 809,10000</w:t>
            </w:r>
          </w:p>
        </w:tc>
      </w:tr>
      <w:tr w:rsidR="00C82651" w:rsidRPr="00C90ED3" w14:paraId="080CEE55" w14:textId="77777777" w:rsidTr="00B22664">
        <w:trPr>
          <w:cantSplit/>
          <w:trHeight w:val="58"/>
        </w:trPr>
        <w:tc>
          <w:tcPr>
            <w:tcW w:w="564" w:type="dxa"/>
            <w:shd w:val="clear" w:color="auto" w:fill="auto"/>
            <w:noWrap/>
            <w:vAlign w:val="center"/>
            <w:hideMark/>
          </w:tcPr>
          <w:p w14:paraId="085E4D0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571</w:t>
            </w:r>
          </w:p>
        </w:tc>
        <w:tc>
          <w:tcPr>
            <w:tcW w:w="567" w:type="dxa"/>
            <w:shd w:val="clear" w:color="auto" w:fill="auto"/>
            <w:noWrap/>
            <w:vAlign w:val="center"/>
            <w:hideMark/>
          </w:tcPr>
          <w:p w14:paraId="24BE998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90" w:type="dxa"/>
            <w:shd w:val="clear" w:color="auto" w:fill="auto"/>
            <w:noWrap/>
            <w:vAlign w:val="center"/>
            <w:hideMark/>
          </w:tcPr>
          <w:p w14:paraId="3F13C30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0170116010</w:t>
            </w:r>
          </w:p>
        </w:tc>
        <w:tc>
          <w:tcPr>
            <w:tcW w:w="458" w:type="dxa"/>
            <w:shd w:val="clear" w:color="auto" w:fill="auto"/>
            <w:noWrap/>
            <w:vAlign w:val="center"/>
            <w:hideMark/>
          </w:tcPr>
          <w:p w14:paraId="742DC33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1AA76030"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Обустройство, содержание и ремонт источников нецентрализованного водоснабжения</w:t>
            </w:r>
          </w:p>
        </w:tc>
        <w:tc>
          <w:tcPr>
            <w:tcW w:w="1701" w:type="dxa"/>
            <w:shd w:val="clear" w:color="auto" w:fill="auto"/>
            <w:noWrap/>
            <w:vAlign w:val="center"/>
            <w:hideMark/>
          </w:tcPr>
          <w:p w14:paraId="2221DC4B"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3 537,59800</w:t>
            </w:r>
          </w:p>
        </w:tc>
      </w:tr>
      <w:tr w:rsidR="00C82651" w:rsidRPr="00C90ED3" w14:paraId="5FFF1C82" w14:textId="77777777" w:rsidTr="00B22664">
        <w:trPr>
          <w:cantSplit/>
          <w:trHeight w:val="58"/>
        </w:trPr>
        <w:tc>
          <w:tcPr>
            <w:tcW w:w="564" w:type="dxa"/>
            <w:shd w:val="clear" w:color="auto" w:fill="auto"/>
            <w:noWrap/>
            <w:vAlign w:val="center"/>
            <w:hideMark/>
          </w:tcPr>
          <w:p w14:paraId="731FF87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572</w:t>
            </w:r>
          </w:p>
        </w:tc>
        <w:tc>
          <w:tcPr>
            <w:tcW w:w="567" w:type="dxa"/>
            <w:shd w:val="clear" w:color="auto" w:fill="auto"/>
            <w:noWrap/>
            <w:vAlign w:val="center"/>
            <w:hideMark/>
          </w:tcPr>
          <w:p w14:paraId="2C8CA36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90" w:type="dxa"/>
            <w:shd w:val="clear" w:color="auto" w:fill="auto"/>
            <w:noWrap/>
            <w:vAlign w:val="center"/>
            <w:hideMark/>
          </w:tcPr>
          <w:p w14:paraId="2A66B2D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0170116010</w:t>
            </w:r>
          </w:p>
        </w:tc>
        <w:tc>
          <w:tcPr>
            <w:tcW w:w="458" w:type="dxa"/>
            <w:shd w:val="clear" w:color="auto" w:fill="auto"/>
            <w:noWrap/>
            <w:vAlign w:val="center"/>
            <w:hideMark/>
          </w:tcPr>
          <w:p w14:paraId="40E8A47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340" w:type="dxa"/>
            <w:shd w:val="clear" w:color="auto" w:fill="auto"/>
            <w:hideMark/>
          </w:tcPr>
          <w:p w14:paraId="37F9934A"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7C944A9B"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3 537,59800</w:t>
            </w:r>
          </w:p>
        </w:tc>
      </w:tr>
      <w:tr w:rsidR="00C82651" w:rsidRPr="00C90ED3" w14:paraId="2B3EB14F" w14:textId="77777777" w:rsidTr="00B22664">
        <w:trPr>
          <w:cantSplit/>
          <w:trHeight w:val="267"/>
        </w:trPr>
        <w:tc>
          <w:tcPr>
            <w:tcW w:w="564" w:type="dxa"/>
            <w:shd w:val="clear" w:color="auto" w:fill="auto"/>
            <w:noWrap/>
            <w:vAlign w:val="center"/>
            <w:hideMark/>
          </w:tcPr>
          <w:p w14:paraId="58F59F5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573</w:t>
            </w:r>
          </w:p>
        </w:tc>
        <w:tc>
          <w:tcPr>
            <w:tcW w:w="567" w:type="dxa"/>
            <w:shd w:val="clear" w:color="auto" w:fill="auto"/>
            <w:noWrap/>
            <w:vAlign w:val="center"/>
            <w:hideMark/>
          </w:tcPr>
          <w:p w14:paraId="61EE869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90" w:type="dxa"/>
            <w:shd w:val="clear" w:color="auto" w:fill="auto"/>
            <w:noWrap/>
            <w:vAlign w:val="center"/>
            <w:hideMark/>
          </w:tcPr>
          <w:p w14:paraId="16AE8C0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0170716190</w:t>
            </w:r>
          </w:p>
        </w:tc>
        <w:tc>
          <w:tcPr>
            <w:tcW w:w="458" w:type="dxa"/>
            <w:shd w:val="clear" w:color="auto" w:fill="auto"/>
            <w:noWrap/>
            <w:vAlign w:val="center"/>
            <w:hideMark/>
          </w:tcPr>
          <w:p w14:paraId="413F9AD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402465A7"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Разработка проектов зон санитарной охраны источников централизованного водоснабжения на водозаборах и скважинах питьевого назначения</w:t>
            </w:r>
          </w:p>
        </w:tc>
        <w:tc>
          <w:tcPr>
            <w:tcW w:w="1701" w:type="dxa"/>
            <w:shd w:val="clear" w:color="auto" w:fill="auto"/>
            <w:noWrap/>
            <w:vAlign w:val="center"/>
            <w:hideMark/>
          </w:tcPr>
          <w:p w14:paraId="4F5C83F2"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7 255,40200</w:t>
            </w:r>
          </w:p>
        </w:tc>
      </w:tr>
      <w:tr w:rsidR="00C82651" w:rsidRPr="00C90ED3" w14:paraId="0C8B7DC7" w14:textId="77777777" w:rsidTr="00B22664">
        <w:trPr>
          <w:cantSplit/>
          <w:trHeight w:val="207"/>
        </w:trPr>
        <w:tc>
          <w:tcPr>
            <w:tcW w:w="564" w:type="dxa"/>
            <w:shd w:val="clear" w:color="auto" w:fill="auto"/>
            <w:noWrap/>
            <w:vAlign w:val="center"/>
            <w:hideMark/>
          </w:tcPr>
          <w:p w14:paraId="1F24E7B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574</w:t>
            </w:r>
          </w:p>
        </w:tc>
        <w:tc>
          <w:tcPr>
            <w:tcW w:w="567" w:type="dxa"/>
            <w:shd w:val="clear" w:color="auto" w:fill="auto"/>
            <w:noWrap/>
            <w:vAlign w:val="center"/>
            <w:hideMark/>
          </w:tcPr>
          <w:p w14:paraId="65DAEE7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90" w:type="dxa"/>
            <w:shd w:val="clear" w:color="auto" w:fill="auto"/>
            <w:noWrap/>
            <w:vAlign w:val="center"/>
            <w:hideMark/>
          </w:tcPr>
          <w:p w14:paraId="1AFA220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0170716190</w:t>
            </w:r>
          </w:p>
        </w:tc>
        <w:tc>
          <w:tcPr>
            <w:tcW w:w="458" w:type="dxa"/>
            <w:shd w:val="clear" w:color="auto" w:fill="auto"/>
            <w:noWrap/>
            <w:vAlign w:val="center"/>
            <w:hideMark/>
          </w:tcPr>
          <w:p w14:paraId="08F8D44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340" w:type="dxa"/>
            <w:shd w:val="clear" w:color="auto" w:fill="auto"/>
            <w:hideMark/>
          </w:tcPr>
          <w:p w14:paraId="4CF501FC"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6E59F7FC"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7 255,40200</w:t>
            </w:r>
          </w:p>
        </w:tc>
      </w:tr>
      <w:tr w:rsidR="00C82651" w:rsidRPr="00C90ED3" w14:paraId="33DC8B77" w14:textId="77777777" w:rsidTr="00B22664">
        <w:trPr>
          <w:cantSplit/>
          <w:trHeight w:val="58"/>
        </w:trPr>
        <w:tc>
          <w:tcPr>
            <w:tcW w:w="564" w:type="dxa"/>
            <w:shd w:val="clear" w:color="auto" w:fill="auto"/>
            <w:noWrap/>
            <w:vAlign w:val="center"/>
            <w:hideMark/>
          </w:tcPr>
          <w:p w14:paraId="5E64FF4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575</w:t>
            </w:r>
          </w:p>
        </w:tc>
        <w:tc>
          <w:tcPr>
            <w:tcW w:w="567" w:type="dxa"/>
            <w:shd w:val="clear" w:color="auto" w:fill="auto"/>
            <w:noWrap/>
            <w:vAlign w:val="center"/>
            <w:hideMark/>
          </w:tcPr>
          <w:p w14:paraId="63A130C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90" w:type="dxa"/>
            <w:shd w:val="clear" w:color="auto" w:fill="auto"/>
            <w:noWrap/>
            <w:vAlign w:val="center"/>
            <w:hideMark/>
          </w:tcPr>
          <w:p w14:paraId="39D9767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0170916202</w:t>
            </w:r>
          </w:p>
        </w:tc>
        <w:tc>
          <w:tcPr>
            <w:tcW w:w="458" w:type="dxa"/>
            <w:shd w:val="clear" w:color="auto" w:fill="auto"/>
            <w:noWrap/>
            <w:vAlign w:val="center"/>
            <w:hideMark/>
          </w:tcPr>
          <w:p w14:paraId="66A3BA0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322595B6"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Создание особо охраняемых природных территорий местного значения</w:t>
            </w:r>
          </w:p>
        </w:tc>
        <w:tc>
          <w:tcPr>
            <w:tcW w:w="1701" w:type="dxa"/>
            <w:shd w:val="clear" w:color="auto" w:fill="auto"/>
            <w:noWrap/>
            <w:vAlign w:val="center"/>
            <w:hideMark/>
          </w:tcPr>
          <w:p w14:paraId="66ED2CCC"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500,00000</w:t>
            </w:r>
          </w:p>
        </w:tc>
      </w:tr>
      <w:tr w:rsidR="00C82651" w:rsidRPr="00C90ED3" w14:paraId="7E9EDEE3" w14:textId="77777777" w:rsidTr="00B22664">
        <w:trPr>
          <w:cantSplit/>
          <w:trHeight w:val="70"/>
        </w:trPr>
        <w:tc>
          <w:tcPr>
            <w:tcW w:w="564" w:type="dxa"/>
            <w:shd w:val="clear" w:color="auto" w:fill="auto"/>
            <w:noWrap/>
            <w:vAlign w:val="center"/>
            <w:hideMark/>
          </w:tcPr>
          <w:p w14:paraId="2EDF29A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576</w:t>
            </w:r>
          </w:p>
        </w:tc>
        <w:tc>
          <w:tcPr>
            <w:tcW w:w="567" w:type="dxa"/>
            <w:shd w:val="clear" w:color="auto" w:fill="auto"/>
            <w:noWrap/>
            <w:vAlign w:val="center"/>
            <w:hideMark/>
          </w:tcPr>
          <w:p w14:paraId="424DA1D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90" w:type="dxa"/>
            <w:shd w:val="clear" w:color="auto" w:fill="auto"/>
            <w:noWrap/>
            <w:vAlign w:val="center"/>
            <w:hideMark/>
          </w:tcPr>
          <w:p w14:paraId="37469B7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0170916202</w:t>
            </w:r>
          </w:p>
        </w:tc>
        <w:tc>
          <w:tcPr>
            <w:tcW w:w="458" w:type="dxa"/>
            <w:shd w:val="clear" w:color="auto" w:fill="auto"/>
            <w:noWrap/>
            <w:vAlign w:val="center"/>
            <w:hideMark/>
          </w:tcPr>
          <w:p w14:paraId="2AC6B5F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340" w:type="dxa"/>
            <w:shd w:val="clear" w:color="auto" w:fill="auto"/>
            <w:hideMark/>
          </w:tcPr>
          <w:p w14:paraId="244086A0"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5A796830"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500,00000</w:t>
            </w:r>
          </w:p>
        </w:tc>
      </w:tr>
      <w:tr w:rsidR="00C82651" w:rsidRPr="00C90ED3" w14:paraId="7D8E6137" w14:textId="77777777" w:rsidTr="00B22664">
        <w:trPr>
          <w:cantSplit/>
          <w:trHeight w:val="58"/>
        </w:trPr>
        <w:tc>
          <w:tcPr>
            <w:tcW w:w="564" w:type="dxa"/>
            <w:shd w:val="clear" w:color="auto" w:fill="auto"/>
            <w:noWrap/>
            <w:vAlign w:val="center"/>
            <w:hideMark/>
          </w:tcPr>
          <w:p w14:paraId="2FD9A86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577</w:t>
            </w:r>
          </w:p>
        </w:tc>
        <w:tc>
          <w:tcPr>
            <w:tcW w:w="567" w:type="dxa"/>
            <w:shd w:val="clear" w:color="auto" w:fill="auto"/>
            <w:noWrap/>
            <w:vAlign w:val="center"/>
            <w:hideMark/>
          </w:tcPr>
          <w:p w14:paraId="4C1EF7B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90" w:type="dxa"/>
            <w:shd w:val="clear" w:color="auto" w:fill="auto"/>
            <w:noWrap/>
            <w:vAlign w:val="center"/>
            <w:hideMark/>
          </w:tcPr>
          <w:p w14:paraId="5B13434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0171816150</w:t>
            </w:r>
          </w:p>
        </w:tc>
        <w:tc>
          <w:tcPr>
            <w:tcW w:w="458" w:type="dxa"/>
            <w:shd w:val="clear" w:color="auto" w:fill="auto"/>
            <w:noWrap/>
            <w:vAlign w:val="center"/>
            <w:hideMark/>
          </w:tcPr>
          <w:p w14:paraId="0D092CC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34068470"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Проведение конкурсов, выставок, семинаров в сфере экологии</w:t>
            </w:r>
          </w:p>
        </w:tc>
        <w:tc>
          <w:tcPr>
            <w:tcW w:w="1701" w:type="dxa"/>
            <w:shd w:val="clear" w:color="auto" w:fill="auto"/>
            <w:noWrap/>
            <w:vAlign w:val="center"/>
            <w:hideMark/>
          </w:tcPr>
          <w:p w14:paraId="7913897C"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200,00000</w:t>
            </w:r>
          </w:p>
        </w:tc>
      </w:tr>
      <w:tr w:rsidR="00C82651" w:rsidRPr="00C90ED3" w14:paraId="018F696A" w14:textId="77777777" w:rsidTr="00B22664">
        <w:trPr>
          <w:cantSplit/>
          <w:trHeight w:val="70"/>
        </w:trPr>
        <w:tc>
          <w:tcPr>
            <w:tcW w:w="564" w:type="dxa"/>
            <w:shd w:val="clear" w:color="auto" w:fill="auto"/>
            <w:noWrap/>
            <w:vAlign w:val="center"/>
            <w:hideMark/>
          </w:tcPr>
          <w:p w14:paraId="5A346EE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578</w:t>
            </w:r>
          </w:p>
        </w:tc>
        <w:tc>
          <w:tcPr>
            <w:tcW w:w="567" w:type="dxa"/>
            <w:shd w:val="clear" w:color="auto" w:fill="auto"/>
            <w:noWrap/>
            <w:vAlign w:val="center"/>
            <w:hideMark/>
          </w:tcPr>
          <w:p w14:paraId="288F210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90" w:type="dxa"/>
            <w:shd w:val="clear" w:color="auto" w:fill="auto"/>
            <w:noWrap/>
            <w:vAlign w:val="center"/>
            <w:hideMark/>
          </w:tcPr>
          <w:p w14:paraId="15F3019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0171816150</w:t>
            </w:r>
          </w:p>
        </w:tc>
        <w:tc>
          <w:tcPr>
            <w:tcW w:w="458" w:type="dxa"/>
            <w:shd w:val="clear" w:color="auto" w:fill="auto"/>
            <w:noWrap/>
            <w:vAlign w:val="center"/>
            <w:hideMark/>
          </w:tcPr>
          <w:p w14:paraId="2690642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340" w:type="dxa"/>
            <w:shd w:val="clear" w:color="auto" w:fill="auto"/>
            <w:hideMark/>
          </w:tcPr>
          <w:p w14:paraId="0C5F20C3"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38787E3B"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200,00000</w:t>
            </w:r>
          </w:p>
        </w:tc>
      </w:tr>
      <w:tr w:rsidR="00C82651" w:rsidRPr="00C90ED3" w14:paraId="57F40812" w14:textId="77777777" w:rsidTr="00B22664">
        <w:trPr>
          <w:cantSplit/>
          <w:trHeight w:val="58"/>
        </w:trPr>
        <w:tc>
          <w:tcPr>
            <w:tcW w:w="564" w:type="dxa"/>
            <w:shd w:val="clear" w:color="auto" w:fill="auto"/>
            <w:noWrap/>
            <w:vAlign w:val="center"/>
            <w:hideMark/>
          </w:tcPr>
          <w:p w14:paraId="75CBC20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579</w:t>
            </w:r>
          </w:p>
        </w:tc>
        <w:tc>
          <w:tcPr>
            <w:tcW w:w="567" w:type="dxa"/>
            <w:shd w:val="clear" w:color="auto" w:fill="auto"/>
            <w:noWrap/>
            <w:vAlign w:val="center"/>
            <w:hideMark/>
          </w:tcPr>
          <w:p w14:paraId="24DF5B1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90" w:type="dxa"/>
            <w:shd w:val="clear" w:color="auto" w:fill="auto"/>
            <w:noWrap/>
            <w:vAlign w:val="center"/>
            <w:hideMark/>
          </w:tcPr>
          <w:p w14:paraId="27B555F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0172016170</w:t>
            </w:r>
          </w:p>
        </w:tc>
        <w:tc>
          <w:tcPr>
            <w:tcW w:w="458" w:type="dxa"/>
            <w:shd w:val="clear" w:color="auto" w:fill="auto"/>
            <w:noWrap/>
            <w:vAlign w:val="center"/>
            <w:hideMark/>
          </w:tcPr>
          <w:p w14:paraId="72B0E1A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06CE2249"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Установка информационных стендов и предупреждающих табличек экологической направленности</w:t>
            </w:r>
          </w:p>
        </w:tc>
        <w:tc>
          <w:tcPr>
            <w:tcW w:w="1701" w:type="dxa"/>
            <w:shd w:val="clear" w:color="auto" w:fill="auto"/>
            <w:noWrap/>
            <w:vAlign w:val="center"/>
            <w:hideMark/>
          </w:tcPr>
          <w:p w14:paraId="2D05F0CF"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520,00000</w:t>
            </w:r>
          </w:p>
        </w:tc>
      </w:tr>
      <w:tr w:rsidR="00C82651" w:rsidRPr="00C90ED3" w14:paraId="3F33FDA8" w14:textId="77777777" w:rsidTr="00B22664">
        <w:trPr>
          <w:cantSplit/>
          <w:trHeight w:val="70"/>
        </w:trPr>
        <w:tc>
          <w:tcPr>
            <w:tcW w:w="564" w:type="dxa"/>
            <w:shd w:val="clear" w:color="auto" w:fill="auto"/>
            <w:noWrap/>
            <w:vAlign w:val="center"/>
            <w:hideMark/>
          </w:tcPr>
          <w:p w14:paraId="47E6705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580</w:t>
            </w:r>
          </w:p>
        </w:tc>
        <w:tc>
          <w:tcPr>
            <w:tcW w:w="567" w:type="dxa"/>
            <w:shd w:val="clear" w:color="auto" w:fill="auto"/>
            <w:noWrap/>
            <w:vAlign w:val="center"/>
            <w:hideMark/>
          </w:tcPr>
          <w:p w14:paraId="6E7045E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90" w:type="dxa"/>
            <w:shd w:val="clear" w:color="auto" w:fill="auto"/>
            <w:noWrap/>
            <w:vAlign w:val="center"/>
            <w:hideMark/>
          </w:tcPr>
          <w:p w14:paraId="643633F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0172016170</w:t>
            </w:r>
          </w:p>
        </w:tc>
        <w:tc>
          <w:tcPr>
            <w:tcW w:w="458" w:type="dxa"/>
            <w:shd w:val="clear" w:color="auto" w:fill="auto"/>
            <w:noWrap/>
            <w:vAlign w:val="center"/>
            <w:hideMark/>
          </w:tcPr>
          <w:p w14:paraId="0E735EA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340" w:type="dxa"/>
            <w:shd w:val="clear" w:color="auto" w:fill="auto"/>
            <w:hideMark/>
          </w:tcPr>
          <w:p w14:paraId="7B01CAD5"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0ECF3BC0"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520,00000</w:t>
            </w:r>
          </w:p>
        </w:tc>
      </w:tr>
      <w:tr w:rsidR="00C82651" w:rsidRPr="00C90ED3" w14:paraId="3EA5BA10" w14:textId="77777777" w:rsidTr="00B22664">
        <w:trPr>
          <w:cantSplit/>
          <w:trHeight w:val="70"/>
        </w:trPr>
        <w:tc>
          <w:tcPr>
            <w:tcW w:w="564" w:type="dxa"/>
            <w:shd w:val="clear" w:color="auto" w:fill="auto"/>
            <w:noWrap/>
            <w:vAlign w:val="center"/>
            <w:hideMark/>
          </w:tcPr>
          <w:p w14:paraId="4896E5C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581</w:t>
            </w:r>
          </w:p>
        </w:tc>
        <w:tc>
          <w:tcPr>
            <w:tcW w:w="567" w:type="dxa"/>
            <w:shd w:val="clear" w:color="auto" w:fill="auto"/>
            <w:noWrap/>
            <w:vAlign w:val="center"/>
            <w:hideMark/>
          </w:tcPr>
          <w:p w14:paraId="5FF9012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90" w:type="dxa"/>
            <w:shd w:val="clear" w:color="auto" w:fill="auto"/>
            <w:noWrap/>
            <w:vAlign w:val="center"/>
            <w:hideMark/>
          </w:tcPr>
          <w:p w14:paraId="6EADAEB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0172116100</w:t>
            </w:r>
          </w:p>
        </w:tc>
        <w:tc>
          <w:tcPr>
            <w:tcW w:w="458" w:type="dxa"/>
            <w:shd w:val="clear" w:color="auto" w:fill="auto"/>
            <w:noWrap/>
            <w:vAlign w:val="center"/>
            <w:hideMark/>
          </w:tcPr>
          <w:p w14:paraId="1814D79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729F4A04"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Информирование населения о неблагоприятных метеоусловиях</w:t>
            </w:r>
          </w:p>
        </w:tc>
        <w:tc>
          <w:tcPr>
            <w:tcW w:w="1701" w:type="dxa"/>
            <w:shd w:val="clear" w:color="auto" w:fill="auto"/>
            <w:noWrap/>
            <w:vAlign w:val="center"/>
            <w:hideMark/>
          </w:tcPr>
          <w:p w14:paraId="63E761F4"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63,00000</w:t>
            </w:r>
          </w:p>
        </w:tc>
      </w:tr>
      <w:tr w:rsidR="00C82651" w:rsidRPr="00C90ED3" w14:paraId="773DA21E" w14:textId="77777777" w:rsidTr="00B22664">
        <w:trPr>
          <w:cantSplit/>
          <w:trHeight w:val="70"/>
        </w:trPr>
        <w:tc>
          <w:tcPr>
            <w:tcW w:w="564" w:type="dxa"/>
            <w:shd w:val="clear" w:color="auto" w:fill="auto"/>
            <w:noWrap/>
            <w:vAlign w:val="center"/>
            <w:hideMark/>
          </w:tcPr>
          <w:p w14:paraId="76DFCB4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582</w:t>
            </w:r>
          </w:p>
        </w:tc>
        <w:tc>
          <w:tcPr>
            <w:tcW w:w="567" w:type="dxa"/>
            <w:shd w:val="clear" w:color="auto" w:fill="auto"/>
            <w:noWrap/>
            <w:vAlign w:val="center"/>
            <w:hideMark/>
          </w:tcPr>
          <w:p w14:paraId="0286705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90" w:type="dxa"/>
            <w:shd w:val="clear" w:color="auto" w:fill="auto"/>
            <w:noWrap/>
            <w:vAlign w:val="center"/>
            <w:hideMark/>
          </w:tcPr>
          <w:p w14:paraId="7A904B5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0172116100</w:t>
            </w:r>
          </w:p>
        </w:tc>
        <w:tc>
          <w:tcPr>
            <w:tcW w:w="458" w:type="dxa"/>
            <w:shd w:val="clear" w:color="auto" w:fill="auto"/>
            <w:noWrap/>
            <w:vAlign w:val="center"/>
            <w:hideMark/>
          </w:tcPr>
          <w:p w14:paraId="0CA80A8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340" w:type="dxa"/>
            <w:shd w:val="clear" w:color="auto" w:fill="auto"/>
            <w:hideMark/>
          </w:tcPr>
          <w:p w14:paraId="25A7A7A5"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2BD721EF"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63,00000</w:t>
            </w:r>
          </w:p>
        </w:tc>
      </w:tr>
      <w:tr w:rsidR="00C82651" w:rsidRPr="00C90ED3" w14:paraId="0534680C" w14:textId="77777777" w:rsidTr="00B22664">
        <w:trPr>
          <w:cantSplit/>
          <w:trHeight w:val="70"/>
        </w:trPr>
        <w:tc>
          <w:tcPr>
            <w:tcW w:w="564" w:type="dxa"/>
            <w:shd w:val="clear" w:color="auto" w:fill="auto"/>
            <w:noWrap/>
            <w:vAlign w:val="center"/>
            <w:hideMark/>
          </w:tcPr>
          <w:p w14:paraId="1281400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583</w:t>
            </w:r>
          </w:p>
        </w:tc>
        <w:tc>
          <w:tcPr>
            <w:tcW w:w="567" w:type="dxa"/>
            <w:shd w:val="clear" w:color="auto" w:fill="auto"/>
            <w:noWrap/>
            <w:vAlign w:val="center"/>
            <w:hideMark/>
          </w:tcPr>
          <w:p w14:paraId="0381177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90" w:type="dxa"/>
            <w:shd w:val="clear" w:color="auto" w:fill="auto"/>
            <w:noWrap/>
            <w:vAlign w:val="center"/>
            <w:hideMark/>
          </w:tcPr>
          <w:p w14:paraId="0A6D22E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0172216070</w:t>
            </w:r>
          </w:p>
        </w:tc>
        <w:tc>
          <w:tcPr>
            <w:tcW w:w="458" w:type="dxa"/>
            <w:shd w:val="clear" w:color="auto" w:fill="auto"/>
            <w:noWrap/>
            <w:vAlign w:val="center"/>
            <w:hideMark/>
          </w:tcPr>
          <w:p w14:paraId="17E1552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3A8DAE50"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Рекультивация полигона твердых коммунальных отходов и промышленных отходов в районе поселка Красный</w:t>
            </w:r>
          </w:p>
        </w:tc>
        <w:tc>
          <w:tcPr>
            <w:tcW w:w="1701" w:type="dxa"/>
            <w:shd w:val="clear" w:color="auto" w:fill="auto"/>
            <w:noWrap/>
            <w:vAlign w:val="center"/>
            <w:hideMark/>
          </w:tcPr>
          <w:p w14:paraId="6864FC6A"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12 500,00000</w:t>
            </w:r>
          </w:p>
        </w:tc>
      </w:tr>
      <w:tr w:rsidR="00C82651" w:rsidRPr="00C90ED3" w14:paraId="61465E32" w14:textId="77777777" w:rsidTr="00B22664">
        <w:trPr>
          <w:cantSplit/>
          <w:trHeight w:val="70"/>
        </w:trPr>
        <w:tc>
          <w:tcPr>
            <w:tcW w:w="564" w:type="dxa"/>
            <w:shd w:val="clear" w:color="auto" w:fill="auto"/>
            <w:noWrap/>
            <w:vAlign w:val="center"/>
            <w:hideMark/>
          </w:tcPr>
          <w:p w14:paraId="4688394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584</w:t>
            </w:r>
          </w:p>
        </w:tc>
        <w:tc>
          <w:tcPr>
            <w:tcW w:w="567" w:type="dxa"/>
            <w:shd w:val="clear" w:color="auto" w:fill="auto"/>
            <w:noWrap/>
            <w:vAlign w:val="center"/>
            <w:hideMark/>
          </w:tcPr>
          <w:p w14:paraId="730B078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90" w:type="dxa"/>
            <w:shd w:val="clear" w:color="auto" w:fill="auto"/>
            <w:noWrap/>
            <w:vAlign w:val="center"/>
            <w:hideMark/>
          </w:tcPr>
          <w:p w14:paraId="092BB31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0172216070</w:t>
            </w:r>
          </w:p>
        </w:tc>
        <w:tc>
          <w:tcPr>
            <w:tcW w:w="458" w:type="dxa"/>
            <w:shd w:val="clear" w:color="auto" w:fill="auto"/>
            <w:noWrap/>
            <w:vAlign w:val="center"/>
            <w:hideMark/>
          </w:tcPr>
          <w:p w14:paraId="6C830B8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1340" w:type="dxa"/>
            <w:shd w:val="clear" w:color="auto" w:fill="auto"/>
            <w:hideMark/>
          </w:tcPr>
          <w:p w14:paraId="7A5DB8B1"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701" w:type="dxa"/>
            <w:shd w:val="clear" w:color="auto" w:fill="auto"/>
            <w:noWrap/>
            <w:vAlign w:val="center"/>
            <w:hideMark/>
          </w:tcPr>
          <w:p w14:paraId="7883544F"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12 500,00000</w:t>
            </w:r>
          </w:p>
        </w:tc>
      </w:tr>
      <w:tr w:rsidR="00C82651" w:rsidRPr="00C90ED3" w14:paraId="509EFE2A" w14:textId="77777777" w:rsidTr="00B22664">
        <w:trPr>
          <w:cantSplit/>
          <w:trHeight w:val="187"/>
        </w:trPr>
        <w:tc>
          <w:tcPr>
            <w:tcW w:w="564" w:type="dxa"/>
            <w:shd w:val="clear" w:color="auto" w:fill="auto"/>
            <w:noWrap/>
            <w:vAlign w:val="center"/>
            <w:hideMark/>
          </w:tcPr>
          <w:p w14:paraId="63989BF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585</w:t>
            </w:r>
          </w:p>
        </w:tc>
        <w:tc>
          <w:tcPr>
            <w:tcW w:w="567" w:type="dxa"/>
            <w:shd w:val="clear" w:color="auto" w:fill="auto"/>
            <w:noWrap/>
            <w:vAlign w:val="center"/>
            <w:hideMark/>
          </w:tcPr>
          <w:p w14:paraId="70A48A4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90" w:type="dxa"/>
            <w:shd w:val="clear" w:color="auto" w:fill="auto"/>
            <w:noWrap/>
            <w:vAlign w:val="center"/>
            <w:hideMark/>
          </w:tcPr>
          <w:p w14:paraId="735AACE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0172216071</w:t>
            </w:r>
          </w:p>
        </w:tc>
        <w:tc>
          <w:tcPr>
            <w:tcW w:w="458" w:type="dxa"/>
            <w:shd w:val="clear" w:color="auto" w:fill="auto"/>
            <w:noWrap/>
            <w:vAlign w:val="center"/>
            <w:hideMark/>
          </w:tcPr>
          <w:p w14:paraId="78A8CAC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7E78F80E"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Разработка проектно-сметной документации и рекультивация свалки твердых коммунальных отходов и промышленных отходов в районе поселка Исеть</w:t>
            </w:r>
          </w:p>
        </w:tc>
        <w:tc>
          <w:tcPr>
            <w:tcW w:w="1701" w:type="dxa"/>
            <w:shd w:val="clear" w:color="auto" w:fill="auto"/>
            <w:noWrap/>
            <w:vAlign w:val="center"/>
            <w:hideMark/>
          </w:tcPr>
          <w:p w14:paraId="01D12C59"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6 233,10000</w:t>
            </w:r>
          </w:p>
        </w:tc>
      </w:tr>
      <w:tr w:rsidR="00C82651" w:rsidRPr="00C90ED3" w14:paraId="1337DD73" w14:textId="77777777" w:rsidTr="00B22664">
        <w:trPr>
          <w:cantSplit/>
          <w:trHeight w:val="221"/>
        </w:trPr>
        <w:tc>
          <w:tcPr>
            <w:tcW w:w="564" w:type="dxa"/>
            <w:shd w:val="clear" w:color="auto" w:fill="auto"/>
            <w:noWrap/>
            <w:vAlign w:val="center"/>
            <w:hideMark/>
          </w:tcPr>
          <w:p w14:paraId="7E89751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586</w:t>
            </w:r>
          </w:p>
        </w:tc>
        <w:tc>
          <w:tcPr>
            <w:tcW w:w="567" w:type="dxa"/>
            <w:shd w:val="clear" w:color="auto" w:fill="auto"/>
            <w:noWrap/>
            <w:vAlign w:val="center"/>
            <w:hideMark/>
          </w:tcPr>
          <w:p w14:paraId="7A5CD58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90" w:type="dxa"/>
            <w:shd w:val="clear" w:color="auto" w:fill="auto"/>
            <w:noWrap/>
            <w:vAlign w:val="center"/>
            <w:hideMark/>
          </w:tcPr>
          <w:p w14:paraId="5679946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0172216071</w:t>
            </w:r>
          </w:p>
        </w:tc>
        <w:tc>
          <w:tcPr>
            <w:tcW w:w="458" w:type="dxa"/>
            <w:shd w:val="clear" w:color="auto" w:fill="auto"/>
            <w:noWrap/>
            <w:vAlign w:val="center"/>
            <w:hideMark/>
          </w:tcPr>
          <w:p w14:paraId="113F424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1340" w:type="dxa"/>
            <w:shd w:val="clear" w:color="auto" w:fill="auto"/>
            <w:hideMark/>
          </w:tcPr>
          <w:p w14:paraId="42DF9316"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701" w:type="dxa"/>
            <w:shd w:val="clear" w:color="auto" w:fill="auto"/>
            <w:noWrap/>
            <w:vAlign w:val="center"/>
            <w:hideMark/>
          </w:tcPr>
          <w:p w14:paraId="161A8A49"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6 233,10000</w:t>
            </w:r>
          </w:p>
        </w:tc>
      </w:tr>
      <w:tr w:rsidR="00C82651" w:rsidRPr="00C90ED3" w14:paraId="40478968" w14:textId="77777777" w:rsidTr="00B22664">
        <w:trPr>
          <w:cantSplit/>
          <w:trHeight w:val="70"/>
        </w:trPr>
        <w:tc>
          <w:tcPr>
            <w:tcW w:w="564" w:type="dxa"/>
            <w:shd w:val="clear" w:color="auto" w:fill="auto"/>
            <w:noWrap/>
            <w:vAlign w:val="center"/>
            <w:hideMark/>
          </w:tcPr>
          <w:p w14:paraId="613750D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587</w:t>
            </w:r>
          </w:p>
        </w:tc>
        <w:tc>
          <w:tcPr>
            <w:tcW w:w="567" w:type="dxa"/>
            <w:shd w:val="clear" w:color="auto" w:fill="auto"/>
            <w:noWrap/>
            <w:vAlign w:val="center"/>
            <w:hideMark/>
          </w:tcPr>
          <w:p w14:paraId="2224BCD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0700</w:t>
            </w:r>
          </w:p>
        </w:tc>
        <w:tc>
          <w:tcPr>
            <w:tcW w:w="1290" w:type="dxa"/>
            <w:shd w:val="clear" w:color="auto" w:fill="auto"/>
            <w:noWrap/>
            <w:vAlign w:val="center"/>
            <w:hideMark/>
          </w:tcPr>
          <w:p w14:paraId="766E610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58" w:type="dxa"/>
            <w:shd w:val="clear" w:color="auto" w:fill="auto"/>
            <w:noWrap/>
            <w:vAlign w:val="center"/>
            <w:hideMark/>
          </w:tcPr>
          <w:p w14:paraId="038DDF6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1340" w:type="dxa"/>
            <w:shd w:val="clear" w:color="auto" w:fill="auto"/>
            <w:hideMark/>
          </w:tcPr>
          <w:p w14:paraId="74BF53CB"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ОБРАЗОВАНИЕ</w:t>
            </w:r>
          </w:p>
        </w:tc>
        <w:tc>
          <w:tcPr>
            <w:tcW w:w="1701" w:type="dxa"/>
            <w:shd w:val="clear" w:color="auto" w:fill="auto"/>
            <w:noWrap/>
            <w:vAlign w:val="center"/>
            <w:hideMark/>
          </w:tcPr>
          <w:p w14:paraId="6AFE7E7E"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3 978 201,82656</w:t>
            </w:r>
          </w:p>
        </w:tc>
      </w:tr>
      <w:tr w:rsidR="00C82651" w:rsidRPr="00C90ED3" w14:paraId="1DC04272" w14:textId="77777777" w:rsidTr="00B22664">
        <w:trPr>
          <w:cantSplit/>
          <w:trHeight w:val="70"/>
        </w:trPr>
        <w:tc>
          <w:tcPr>
            <w:tcW w:w="564" w:type="dxa"/>
            <w:shd w:val="clear" w:color="auto" w:fill="auto"/>
            <w:noWrap/>
            <w:vAlign w:val="center"/>
            <w:hideMark/>
          </w:tcPr>
          <w:p w14:paraId="136F285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588</w:t>
            </w:r>
          </w:p>
        </w:tc>
        <w:tc>
          <w:tcPr>
            <w:tcW w:w="567" w:type="dxa"/>
            <w:shd w:val="clear" w:color="auto" w:fill="auto"/>
            <w:noWrap/>
            <w:vAlign w:val="center"/>
            <w:hideMark/>
          </w:tcPr>
          <w:p w14:paraId="2A6B1EA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0701</w:t>
            </w:r>
          </w:p>
        </w:tc>
        <w:tc>
          <w:tcPr>
            <w:tcW w:w="1290" w:type="dxa"/>
            <w:shd w:val="clear" w:color="auto" w:fill="auto"/>
            <w:noWrap/>
            <w:vAlign w:val="center"/>
            <w:hideMark/>
          </w:tcPr>
          <w:p w14:paraId="6A836AA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58" w:type="dxa"/>
            <w:shd w:val="clear" w:color="auto" w:fill="auto"/>
            <w:noWrap/>
            <w:vAlign w:val="center"/>
            <w:hideMark/>
          </w:tcPr>
          <w:p w14:paraId="4E9F197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1340" w:type="dxa"/>
            <w:shd w:val="clear" w:color="auto" w:fill="auto"/>
            <w:hideMark/>
          </w:tcPr>
          <w:p w14:paraId="48A044FE"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Дошкольное образование</w:t>
            </w:r>
          </w:p>
        </w:tc>
        <w:tc>
          <w:tcPr>
            <w:tcW w:w="1701" w:type="dxa"/>
            <w:shd w:val="clear" w:color="auto" w:fill="auto"/>
            <w:noWrap/>
            <w:vAlign w:val="center"/>
            <w:hideMark/>
          </w:tcPr>
          <w:p w14:paraId="4783938C"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1 480 362,51120</w:t>
            </w:r>
          </w:p>
        </w:tc>
      </w:tr>
      <w:tr w:rsidR="00C82651" w:rsidRPr="00C90ED3" w14:paraId="0F1142D2" w14:textId="77777777" w:rsidTr="00B22664">
        <w:trPr>
          <w:cantSplit/>
          <w:trHeight w:val="138"/>
        </w:trPr>
        <w:tc>
          <w:tcPr>
            <w:tcW w:w="564" w:type="dxa"/>
            <w:shd w:val="clear" w:color="auto" w:fill="auto"/>
            <w:noWrap/>
            <w:vAlign w:val="center"/>
            <w:hideMark/>
          </w:tcPr>
          <w:p w14:paraId="73C1C80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589</w:t>
            </w:r>
          </w:p>
        </w:tc>
        <w:tc>
          <w:tcPr>
            <w:tcW w:w="567" w:type="dxa"/>
            <w:shd w:val="clear" w:color="auto" w:fill="auto"/>
            <w:noWrap/>
            <w:vAlign w:val="center"/>
            <w:hideMark/>
          </w:tcPr>
          <w:p w14:paraId="6C24CD9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90" w:type="dxa"/>
            <w:shd w:val="clear" w:color="auto" w:fill="auto"/>
            <w:noWrap/>
            <w:vAlign w:val="center"/>
            <w:hideMark/>
          </w:tcPr>
          <w:p w14:paraId="5AEF706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58" w:type="dxa"/>
            <w:shd w:val="clear" w:color="auto" w:fill="auto"/>
            <w:noWrap/>
            <w:vAlign w:val="center"/>
            <w:hideMark/>
          </w:tcPr>
          <w:p w14:paraId="2EB8A7F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7D117D0F"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1701" w:type="dxa"/>
            <w:shd w:val="clear" w:color="auto" w:fill="auto"/>
            <w:noWrap/>
            <w:vAlign w:val="center"/>
            <w:hideMark/>
          </w:tcPr>
          <w:p w14:paraId="22F794B9"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15 341,60000</w:t>
            </w:r>
          </w:p>
        </w:tc>
      </w:tr>
      <w:tr w:rsidR="00C82651" w:rsidRPr="00C90ED3" w14:paraId="3B25FC52" w14:textId="77777777" w:rsidTr="00B22664">
        <w:trPr>
          <w:cantSplit/>
          <w:trHeight w:val="70"/>
        </w:trPr>
        <w:tc>
          <w:tcPr>
            <w:tcW w:w="564" w:type="dxa"/>
            <w:shd w:val="clear" w:color="auto" w:fill="auto"/>
            <w:noWrap/>
            <w:vAlign w:val="center"/>
            <w:hideMark/>
          </w:tcPr>
          <w:p w14:paraId="243D1BF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590</w:t>
            </w:r>
          </w:p>
        </w:tc>
        <w:tc>
          <w:tcPr>
            <w:tcW w:w="567" w:type="dxa"/>
            <w:shd w:val="clear" w:color="auto" w:fill="auto"/>
            <w:noWrap/>
            <w:vAlign w:val="center"/>
            <w:hideMark/>
          </w:tcPr>
          <w:p w14:paraId="576612D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90" w:type="dxa"/>
            <w:shd w:val="clear" w:color="auto" w:fill="auto"/>
            <w:noWrap/>
            <w:vAlign w:val="center"/>
            <w:hideMark/>
          </w:tcPr>
          <w:p w14:paraId="01ECB81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0190000000</w:t>
            </w:r>
          </w:p>
        </w:tc>
        <w:tc>
          <w:tcPr>
            <w:tcW w:w="458" w:type="dxa"/>
            <w:shd w:val="clear" w:color="auto" w:fill="auto"/>
            <w:noWrap/>
            <w:vAlign w:val="center"/>
            <w:hideMark/>
          </w:tcPr>
          <w:p w14:paraId="715F0DD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66A3CA60"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«Профилактика правонарушений на территории городского округа Верхняя Пышма до 2027 года»</w:t>
            </w:r>
          </w:p>
        </w:tc>
        <w:tc>
          <w:tcPr>
            <w:tcW w:w="1701" w:type="dxa"/>
            <w:shd w:val="clear" w:color="auto" w:fill="auto"/>
            <w:noWrap/>
            <w:vAlign w:val="center"/>
            <w:hideMark/>
          </w:tcPr>
          <w:p w14:paraId="3497B5CB"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15 341,60000</w:t>
            </w:r>
          </w:p>
        </w:tc>
      </w:tr>
      <w:tr w:rsidR="00C82651" w:rsidRPr="00C90ED3" w14:paraId="15B37740" w14:textId="77777777" w:rsidTr="00B22664">
        <w:trPr>
          <w:cantSplit/>
          <w:trHeight w:val="58"/>
        </w:trPr>
        <w:tc>
          <w:tcPr>
            <w:tcW w:w="564" w:type="dxa"/>
            <w:shd w:val="clear" w:color="auto" w:fill="auto"/>
            <w:noWrap/>
            <w:vAlign w:val="center"/>
            <w:hideMark/>
          </w:tcPr>
          <w:p w14:paraId="3B4DABE2" w14:textId="77777777" w:rsidR="00C82651" w:rsidRPr="00C90ED3" w:rsidRDefault="00C82651" w:rsidP="00B22664">
            <w:pPr>
              <w:ind w:left="-93" w:right="-108"/>
              <w:jc w:val="center"/>
              <w:rPr>
                <w:rFonts w:ascii="Liberation Serif" w:hAnsi="Liberation Serif" w:cs="Liberation Serif"/>
                <w:b/>
                <w:color w:val="000000"/>
                <w:sz w:val="22"/>
                <w:szCs w:val="22"/>
              </w:rPr>
            </w:pPr>
            <w:r>
              <w:rPr>
                <w:rFonts w:ascii="Liberation Serif" w:hAnsi="Liberation Serif" w:cs="Liberation Serif"/>
                <w:color w:val="000000"/>
                <w:sz w:val="22"/>
                <w:szCs w:val="22"/>
              </w:rPr>
              <w:t>591</w:t>
            </w:r>
          </w:p>
        </w:tc>
        <w:tc>
          <w:tcPr>
            <w:tcW w:w="567" w:type="dxa"/>
            <w:shd w:val="clear" w:color="auto" w:fill="auto"/>
            <w:noWrap/>
            <w:vAlign w:val="center"/>
            <w:hideMark/>
          </w:tcPr>
          <w:p w14:paraId="2DC7CBA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90" w:type="dxa"/>
            <w:shd w:val="clear" w:color="auto" w:fill="auto"/>
            <w:noWrap/>
            <w:vAlign w:val="center"/>
            <w:hideMark/>
          </w:tcPr>
          <w:p w14:paraId="64DBA0C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0190818200</w:t>
            </w:r>
          </w:p>
        </w:tc>
        <w:tc>
          <w:tcPr>
            <w:tcW w:w="458" w:type="dxa"/>
            <w:shd w:val="clear" w:color="auto" w:fill="auto"/>
            <w:noWrap/>
            <w:vAlign w:val="center"/>
            <w:hideMark/>
          </w:tcPr>
          <w:p w14:paraId="58B2C79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5DA067B0"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антитеррористической защищенности объектов образовательных организаций</w:t>
            </w:r>
          </w:p>
        </w:tc>
        <w:tc>
          <w:tcPr>
            <w:tcW w:w="1701" w:type="dxa"/>
            <w:shd w:val="clear" w:color="auto" w:fill="auto"/>
            <w:noWrap/>
            <w:vAlign w:val="center"/>
            <w:hideMark/>
          </w:tcPr>
          <w:p w14:paraId="6DB6B7BB"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15 341,60000</w:t>
            </w:r>
          </w:p>
        </w:tc>
      </w:tr>
      <w:tr w:rsidR="00C82651" w:rsidRPr="00C90ED3" w14:paraId="7A032894" w14:textId="77777777" w:rsidTr="00B22664">
        <w:trPr>
          <w:cantSplit/>
          <w:trHeight w:val="70"/>
        </w:trPr>
        <w:tc>
          <w:tcPr>
            <w:tcW w:w="564" w:type="dxa"/>
            <w:shd w:val="clear" w:color="auto" w:fill="auto"/>
            <w:noWrap/>
            <w:vAlign w:val="center"/>
            <w:hideMark/>
          </w:tcPr>
          <w:p w14:paraId="20F27E8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592</w:t>
            </w:r>
          </w:p>
        </w:tc>
        <w:tc>
          <w:tcPr>
            <w:tcW w:w="567" w:type="dxa"/>
            <w:shd w:val="clear" w:color="auto" w:fill="auto"/>
            <w:noWrap/>
            <w:vAlign w:val="center"/>
            <w:hideMark/>
          </w:tcPr>
          <w:p w14:paraId="11ED0EA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90" w:type="dxa"/>
            <w:shd w:val="clear" w:color="auto" w:fill="auto"/>
            <w:noWrap/>
            <w:vAlign w:val="center"/>
            <w:hideMark/>
          </w:tcPr>
          <w:p w14:paraId="4E58286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0190818200</w:t>
            </w:r>
          </w:p>
        </w:tc>
        <w:tc>
          <w:tcPr>
            <w:tcW w:w="458" w:type="dxa"/>
            <w:shd w:val="clear" w:color="auto" w:fill="auto"/>
            <w:noWrap/>
            <w:vAlign w:val="center"/>
            <w:hideMark/>
          </w:tcPr>
          <w:p w14:paraId="271314C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340" w:type="dxa"/>
            <w:shd w:val="clear" w:color="auto" w:fill="auto"/>
            <w:hideMark/>
          </w:tcPr>
          <w:p w14:paraId="22108E21"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7029432E"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15 341,60000</w:t>
            </w:r>
          </w:p>
        </w:tc>
      </w:tr>
      <w:tr w:rsidR="00C82651" w:rsidRPr="00C90ED3" w14:paraId="68600A80" w14:textId="77777777" w:rsidTr="00B22664">
        <w:trPr>
          <w:cantSplit/>
          <w:trHeight w:val="58"/>
        </w:trPr>
        <w:tc>
          <w:tcPr>
            <w:tcW w:w="564" w:type="dxa"/>
            <w:shd w:val="clear" w:color="auto" w:fill="auto"/>
            <w:noWrap/>
            <w:vAlign w:val="center"/>
            <w:hideMark/>
          </w:tcPr>
          <w:p w14:paraId="6638B31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593</w:t>
            </w:r>
          </w:p>
        </w:tc>
        <w:tc>
          <w:tcPr>
            <w:tcW w:w="567" w:type="dxa"/>
            <w:shd w:val="clear" w:color="auto" w:fill="auto"/>
            <w:noWrap/>
            <w:vAlign w:val="center"/>
            <w:hideMark/>
          </w:tcPr>
          <w:p w14:paraId="283C81C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90" w:type="dxa"/>
            <w:shd w:val="clear" w:color="auto" w:fill="auto"/>
            <w:noWrap/>
            <w:vAlign w:val="center"/>
            <w:hideMark/>
          </w:tcPr>
          <w:p w14:paraId="344AAC9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0500000000</w:t>
            </w:r>
          </w:p>
        </w:tc>
        <w:tc>
          <w:tcPr>
            <w:tcW w:w="458" w:type="dxa"/>
            <w:shd w:val="clear" w:color="auto" w:fill="auto"/>
            <w:noWrap/>
            <w:vAlign w:val="center"/>
            <w:hideMark/>
          </w:tcPr>
          <w:p w14:paraId="2FCD0BA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6843FE58"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социальной сферы в городском округе Верхняя Пышма до 2027 года»</w:t>
            </w:r>
          </w:p>
        </w:tc>
        <w:tc>
          <w:tcPr>
            <w:tcW w:w="1701" w:type="dxa"/>
            <w:shd w:val="clear" w:color="auto" w:fill="auto"/>
            <w:noWrap/>
            <w:vAlign w:val="center"/>
            <w:hideMark/>
          </w:tcPr>
          <w:p w14:paraId="13817487"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1 150 810,92200</w:t>
            </w:r>
          </w:p>
        </w:tc>
      </w:tr>
      <w:tr w:rsidR="00C82651" w:rsidRPr="00C90ED3" w14:paraId="3F7B768B" w14:textId="77777777" w:rsidTr="00B22664">
        <w:trPr>
          <w:cantSplit/>
          <w:trHeight w:val="70"/>
        </w:trPr>
        <w:tc>
          <w:tcPr>
            <w:tcW w:w="564" w:type="dxa"/>
            <w:shd w:val="clear" w:color="auto" w:fill="auto"/>
            <w:noWrap/>
            <w:vAlign w:val="center"/>
            <w:hideMark/>
          </w:tcPr>
          <w:p w14:paraId="477FB7D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594</w:t>
            </w:r>
          </w:p>
        </w:tc>
        <w:tc>
          <w:tcPr>
            <w:tcW w:w="567" w:type="dxa"/>
            <w:shd w:val="clear" w:color="auto" w:fill="auto"/>
            <w:noWrap/>
            <w:vAlign w:val="center"/>
            <w:hideMark/>
          </w:tcPr>
          <w:p w14:paraId="09BC060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90" w:type="dxa"/>
            <w:shd w:val="clear" w:color="auto" w:fill="auto"/>
            <w:noWrap/>
            <w:vAlign w:val="center"/>
            <w:hideMark/>
          </w:tcPr>
          <w:p w14:paraId="0D3EFA8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0510000000</w:t>
            </w:r>
          </w:p>
        </w:tc>
        <w:tc>
          <w:tcPr>
            <w:tcW w:w="458" w:type="dxa"/>
            <w:shd w:val="clear" w:color="auto" w:fill="auto"/>
            <w:noWrap/>
            <w:vAlign w:val="center"/>
            <w:hideMark/>
          </w:tcPr>
          <w:p w14:paraId="441CEBC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248ECF25"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«Развитие системы образования на территории городского округа Верхняя Пышма до 2027 года»</w:t>
            </w:r>
          </w:p>
        </w:tc>
        <w:tc>
          <w:tcPr>
            <w:tcW w:w="1701" w:type="dxa"/>
            <w:shd w:val="clear" w:color="auto" w:fill="auto"/>
            <w:noWrap/>
            <w:vAlign w:val="center"/>
            <w:hideMark/>
          </w:tcPr>
          <w:p w14:paraId="15AD96B6"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1 150 810,92200</w:t>
            </w:r>
          </w:p>
        </w:tc>
      </w:tr>
      <w:tr w:rsidR="00C82651" w:rsidRPr="00C90ED3" w14:paraId="3C0A9786" w14:textId="77777777" w:rsidTr="00B22664">
        <w:trPr>
          <w:cantSplit/>
          <w:trHeight w:val="58"/>
        </w:trPr>
        <w:tc>
          <w:tcPr>
            <w:tcW w:w="564" w:type="dxa"/>
            <w:shd w:val="clear" w:color="auto" w:fill="auto"/>
            <w:noWrap/>
            <w:vAlign w:val="center"/>
            <w:hideMark/>
          </w:tcPr>
          <w:p w14:paraId="7E7F95B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595</w:t>
            </w:r>
          </w:p>
        </w:tc>
        <w:tc>
          <w:tcPr>
            <w:tcW w:w="567" w:type="dxa"/>
            <w:shd w:val="clear" w:color="auto" w:fill="auto"/>
            <w:noWrap/>
            <w:vAlign w:val="center"/>
            <w:hideMark/>
          </w:tcPr>
          <w:p w14:paraId="7F9EE0B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90" w:type="dxa"/>
            <w:shd w:val="clear" w:color="auto" w:fill="auto"/>
            <w:noWrap/>
            <w:vAlign w:val="center"/>
            <w:hideMark/>
          </w:tcPr>
          <w:p w14:paraId="0D20EEC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0510160010</w:t>
            </w:r>
          </w:p>
        </w:tc>
        <w:tc>
          <w:tcPr>
            <w:tcW w:w="458" w:type="dxa"/>
            <w:shd w:val="clear" w:color="auto" w:fill="auto"/>
            <w:noWrap/>
            <w:vAlign w:val="center"/>
            <w:hideMark/>
          </w:tcPr>
          <w:p w14:paraId="4376329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287EEDCC"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Создание дополнительных мест в муниципальной системе дошкольного образования</w:t>
            </w:r>
          </w:p>
        </w:tc>
        <w:tc>
          <w:tcPr>
            <w:tcW w:w="1701" w:type="dxa"/>
            <w:shd w:val="clear" w:color="auto" w:fill="auto"/>
            <w:noWrap/>
            <w:vAlign w:val="center"/>
            <w:hideMark/>
          </w:tcPr>
          <w:p w14:paraId="28756E06"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6 212,75600</w:t>
            </w:r>
          </w:p>
        </w:tc>
      </w:tr>
      <w:tr w:rsidR="00C82651" w:rsidRPr="00C90ED3" w14:paraId="1F1EBA0E" w14:textId="77777777" w:rsidTr="00B22664">
        <w:trPr>
          <w:cantSplit/>
          <w:trHeight w:val="70"/>
        </w:trPr>
        <w:tc>
          <w:tcPr>
            <w:tcW w:w="564" w:type="dxa"/>
            <w:shd w:val="clear" w:color="auto" w:fill="auto"/>
            <w:noWrap/>
            <w:vAlign w:val="center"/>
            <w:hideMark/>
          </w:tcPr>
          <w:p w14:paraId="7D63C41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596</w:t>
            </w:r>
          </w:p>
        </w:tc>
        <w:tc>
          <w:tcPr>
            <w:tcW w:w="567" w:type="dxa"/>
            <w:shd w:val="clear" w:color="auto" w:fill="auto"/>
            <w:noWrap/>
            <w:vAlign w:val="center"/>
            <w:hideMark/>
          </w:tcPr>
          <w:p w14:paraId="7767CE4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90" w:type="dxa"/>
            <w:shd w:val="clear" w:color="auto" w:fill="auto"/>
            <w:noWrap/>
            <w:vAlign w:val="center"/>
            <w:hideMark/>
          </w:tcPr>
          <w:p w14:paraId="64622F5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0510160010</w:t>
            </w:r>
          </w:p>
        </w:tc>
        <w:tc>
          <w:tcPr>
            <w:tcW w:w="458" w:type="dxa"/>
            <w:shd w:val="clear" w:color="auto" w:fill="auto"/>
            <w:noWrap/>
            <w:vAlign w:val="center"/>
            <w:hideMark/>
          </w:tcPr>
          <w:p w14:paraId="25BE446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340" w:type="dxa"/>
            <w:shd w:val="clear" w:color="auto" w:fill="auto"/>
            <w:hideMark/>
          </w:tcPr>
          <w:p w14:paraId="0F53785E"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103D6A2B"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6 212,75600</w:t>
            </w:r>
          </w:p>
        </w:tc>
      </w:tr>
      <w:tr w:rsidR="00C82651" w:rsidRPr="00C90ED3" w14:paraId="26442DBE" w14:textId="77777777" w:rsidTr="00B22664">
        <w:trPr>
          <w:cantSplit/>
          <w:trHeight w:val="58"/>
        </w:trPr>
        <w:tc>
          <w:tcPr>
            <w:tcW w:w="564" w:type="dxa"/>
            <w:shd w:val="clear" w:color="auto" w:fill="auto"/>
            <w:noWrap/>
            <w:vAlign w:val="center"/>
            <w:hideMark/>
          </w:tcPr>
          <w:p w14:paraId="78D47B0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597</w:t>
            </w:r>
          </w:p>
        </w:tc>
        <w:tc>
          <w:tcPr>
            <w:tcW w:w="567" w:type="dxa"/>
            <w:shd w:val="clear" w:color="auto" w:fill="auto"/>
            <w:noWrap/>
            <w:vAlign w:val="center"/>
            <w:hideMark/>
          </w:tcPr>
          <w:p w14:paraId="0A80DAD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90" w:type="dxa"/>
            <w:shd w:val="clear" w:color="auto" w:fill="auto"/>
            <w:noWrap/>
            <w:vAlign w:val="center"/>
            <w:hideMark/>
          </w:tcPr>
          <w:p w14:paraId="0C584A8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0510260050</w:t>
            </w:r>
          </w:p>
        </w:tc>
        <w:tc>
          <w:tcPr>
            <w:tcW w:w="458" w:type="dxa"/>
            <w:shd w:val="clear" w:color="auto" w:fill="auto"/>
            <w:noWrap/>
            <w:vAlign w:val="center"/>
            <w:hideMark/>
          </w:tcPr>
          <w:p w14:paraId="3230613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050DF644"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Повышение квалификации, подготовка и переподготовка работников учреждений, подведомственных управлению образования</w:t>
            </w:r>
          </w:p>
        </w:tc>
        <w:tc>
          <w:tcPr>
            <w:tcW w:w="1701" w:type="dxa"/>
            <w:shd w:val="clear" w:color="auto" w:fill="auto"/>
            <w:noWrap/>
            <w:vAlign w:val="center"/>
            <w:hideMark/>
          </w:tcPr>
          <w:p w14:paraId="03AD312D"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1 000,00000</w:t>
            </w:r>
          </w:p>
        </w:tc>
      </w:tr>
      <w:tr w:rsidR="00C82651" w:rsidRPr="00C90ED3" w14:paraId="677C2EFC" w14:textId="77777777" w:rsidTr="00B22664">
        <w:trPr>
          <w:cantSplit/>
          <w:trHeight w:val="70"/>
        </w:trPr>
        <w:tc>
          <w:tcPr>
            <w:tcW w:w="564" w:type="dxa"/>
            <w:shd w:val="clear" w:color="auto" w:fill="auto"/>
            <w:noWrap/>
            <w:vAlign w:val="center"/>
            <w:hideMark/>
          </w:tcPr>
          <w:p w14:paraId="209B93D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598</w:t>
            </w:r>
          </w:p>
        </w:tc>
        <w:tc>
          <w:tcPr>
            <w:tcW w:w="567" w:type="dxa"/>
            <w:shd w:val="clear" w:color="auto" w:fill="auto"/>
            <w:noWrap/>
            <w:vAlign w:val="center"/>
            <w:hideMark/>
          </w:tcPr>
          <w:p w14:paraId="0B82587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90" w:type="dxa"/>
            <w:shd w:val="clear" w:color="auto" w:fill="auto"/>
            <w:noWrap/>
            <w:vAlign w:val="center"/>
            <w:hideMark/>
          </w:tcPr>
          <w:p w14:paraId="2288DF7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0510260050</w:t>
            </w:r>
          </w:p>
        </w:tc>
        <w:tc>
          <w:tcPr>
            <w:tcW w:w="458" w:type="dxa"/>
            <w:shd w:val="clear" w:color="auto" w:fill="auto"/>
            <w:noWrap/>
            <w:vAlign w:val="center"/>
            <w:hideMark/>
          </w:tcPr>
          <w:p w14:paraId="77F2ADD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340" w:type="dxa"/>
            <w:shd w:val="clear" w:color="auto" w:fill="auto"/>
            <w:hideMark/>
          </w:tcPr>
          <w:p w14:paraId="34037BAD"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04AC77CA"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1 000,00000</w:t>
            </w:r>
          </w:p>
        </w:tc>
      </w:tr>
      <w:tr w:rsidR="00C82651" w:rsidRPr="00C90ED3" w14:paraId="46294A52" w14:textId="77777777" w:rsidTr="00B22664">
        <w:trPr>
          <w:cantSplit/>
          <w:trHeight w:val="58"/>
        </w:trPr>
        <w:tc>
          <w:tcPr>
            <w:tcW w:w="564" w:type="dxa"/>
            <w:shd w:val="clear" w:color="auto" w:fill="auto"/>
            <w:noWrap/>
            <w:vAlign w:val="center"/>
            <w:hideMark/>
          </w:tcPr>
          <w:p w14:paraId="2223790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599</w:t>
            </w:r>
          </w:p>
        </w:tc>
        <w:tc>
          <w:tcPr>
            <w:tcW w:w="567" w:type="dxa"/>
            <w:shd w:val="clear" w:color="auto" w:fill="auto"/>
            <w:noWrap/>
            <w:vAlign w:val="center"/>
            <w:hideMark/>
          </w:tcPr>
          <w:p w14:paraId="45E5CDB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90" w:type="dxa"/>
            <w:shd w:val="clear" w:color="auto" w:fill="auto"/>
            <w:noWrap/>
            <w:vAlign w:val="center"/>
            <w:hideMark/>
          </w:tcPr>
          <w:p w14:paraId="1C11C1B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0510360060</w:t>
            </w:r>
          </w:p>
        </w:tc>
        <w:tc>
          <w:tcPr>
            <w:tcW w:w="458" w:type="dxa"/>
            <w:shd w:val="clear" w:color="auto" w:fill="auto"/>
            <w:noWrap/>
            <w:vAlign w:val="center"/>
            <w:hideMark/>
          </w:tcPr>
          <w:p w14:paraId="70417A5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1AFE8AC3"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Популяризация профессии педагога</w:t>
            </w:r>
          </w:p>
        </w:tc>
        <w:tc>
          <w:tcPr>
            <w:tcW w:w="1701" w:type="dxa"/>
            <w:shd w:val="clear" w:color="auto" w:fill="auto"/>
            <w:noWrap/>
            <w:vAlign w:val="center"/>
            <w:hideMark/>
          </w:tcPr>
          <w:p w14:paraId="321E0EC4"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200,00000</w:t>
            </w:r>
          </w:p>
        </w:tc>
      </w:tr>
      <w:tr w:rsidR="00C82651" w:rsidRPr="00C90ED3" w14:paraId="2DA8D05B" w14:textId="77777777" w:rsidTr="00B22664">
        <w:trPr>
          <w:cantSplit/>
          <w:trHeight w:val="58"/>
        </w:trPr>
        <w:tc>
          <w:tcPr>
            <w:tcW w:w="564" w:type="dxa"/>
            <w:shd w:val="clear" w:color="auto" w:fill="auto"/>
            <w:noWrap/>
            <w:vAlign w:val="center"/>
            <w:hideMark/>
          </w:tcPr>
          <w:p w14:paraId="391512D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600</w:t>
            </w:r>
          </w:p>
        </w:tc>
        <w:tc>
          <w:tcPr>
            <w:tcW w:w="567" w:type="dxa"/>
            <w:shd w:val="clear" w:color="auto" w:fill="auto"/>
            <w:noWrap/>
            <w:vAlign w:val="center"/>
            <w:hideMark/>
          </w:tcPr>
          <w:p w14:paraId="787FAC6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90" w:type="dxa"/>
            <w:shd w:val="clear" w:color="auto" w:fill="auto"/>
            <w:noWrap/>
            <w:vAlign w:val="center"/>
            <w:hideMark/>
          </w:tcPr>
          <w:p w14:paraId="5505A20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0510360060</w:t>
            </w:r>
          </w:p>
        </w:tc>
        <w:tc>
          <w:tcPr>
            <w:tcW w:w="458" w:type="dxa"/>
            <w:shd w:val="clear" w:color="auto" w:fill="auto"/>
            <w:noWrap/>
            <w:vAlign w:val="center"/>
            <w:hideMark/>
          </w:tcPr>
          <w:p w14:paraId="5426438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340" w:type="dxa"/>
            <w:shd w:val="clear" w:color="auto" w:fill="auto"/>
            <w:hideMark/>
          </w:tcPr>
          <w:p w14:paraId="5AF89EF4"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0EF6D07C"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200,00000</w:t>
            </w:r>
          </w:p>
        </w:tc>
      </w:tr>
      <w:tr w:rsidR="00C82651" w:rsidRPr="00C90ED3" w14:paraId="537B7DB6" w14:textId="77777777" w:rsidTr="00B22664">
        <w:trPr>
          <w:cantSplit/>
          <w:trHeight w:val="67"/>
        </w:trPr>
        <w:tc>
          <w:tcPr>
            <w:tcW w:w="564" w:type="dxa"/>
            <w:shd w:val="clear" w:color="auto" w:fill="auto"/>
            <w:noWrap/>
            <w:vAlign w:val="center"/>
            <w:hideMark/>
          </w:tcPr>
          <w:p w14:paraId="404E0C7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601</w:t>
            </w:r>
          </w:p>
        </w:tc>
        <w:tc>
          <w:tcPr>
            <w:tcW w:w="567" w:type="dxa"/>
            <w:shd w:val="clear" w:color="auto" w:fill="auto"/>
            <w:noWrap/>
            <w:vAlign w:val="center"/>
            <w:hideMark/>
          </w:tcPr>
          <w:p w14:paraId="0D40660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90" w:type="dxa"/>
            <w:shd w:val="clear" w:color="auto" w:fill="auto"/>
            <w:noWrap/>
            <w:vAlign w:val="center"/>
            <w:hideMark/>
          </w:tcPr>
          <w:p w14:paraId="7A96001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0510560140</w:t>
            </w:r>
          </w:p>
        </w:tc>
        <w:tc>
          <w:tcPr>
            <w:tcW w:w="458" w:type="dxa"/>
            <w:shd w:val="clear" w:color="auto" w:fill="auto"/>
            <w:noWrap/>
            <w:vAlign w:val="center"/>
            <w:hideMark/>
          </w:tcPr>
          <w:p w14:paraId="678F4AE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7F385467"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Внедрение современных моделей успешной социализации детей</w:t>
            </w:r>
          </w:p>
        </w:tc>
        <w:tc>
          <w:tcPr>
            <w:tcW w:w="1701" w:type="dxa"/>
            <w:shd w:val="clear" w:color="auto" w:fill="auto"/>
            <w:noWrap/>
            <w:vAlign w:val="center"/>
            <w:hideMark/>
          </w:tcPr>
          <w:p w14:paraId="2F0AFC3D"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250,00000</w:t>
            </w:r>
          </w:p>
        </w:tc>
      </w:tr>
      <w:tr w:rsidR="00C82651" w:rsidRPr="00C90ED3" w14:paraId="3CA377C2" w14:textId="77777777" w:rsidTr="00B22664">
        <w:trPr>
          <w:cantSplit/>
          <w:trHeight w:val="86"/>
        </w:trPr>
        <w:tc>
          <w:tcPr>
            <w:tcW w:w="564" w:type="dxa"/>
            <w:shd w:val="clear" w:color="auto" w:fill="auto"/>
            <w:noWrap/>
            <w:vAlign w:val="center"/>
            <w:hideMark/>
          </w:tcPr>
          <w:p w14:paraId="439288E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602</w:t>
            </w:r>
          </w:p>
        </w:tc>
        <w:tc>
          <w:tcPr>
            <w:tcW w:w="567" w:type="dxa"/>
            <w:shd w:val="clear" w:color="auto" w:fill="auto"/>
            <w:noWrap/>
            <w:vAlign w:val="center"/>
            <w:hideMark/>
          </w:tcPr>
          <w:p w14:paraId="679A10C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90" w:type="dxa"/>
            <w:shd w:val="clear" w:color="auto" w:fill="auto"/>
            <w:noWrap/>
            <w:vAlign w:val="center"/>
            <w:hideMark/>
          </w:tcPr>
          <w:p w14:paraId="1C838C5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0510560140</w:t>
            </w:r>
          </w:p>
        </w:tc>
        <w:tc>
          <w:tcPr>
            <w:tcW w:w="458" w:type="dxa"/>
            <w:shd w:val="clear" w:color="auto" w:fill="auto"/>
            <w:noWrap/>
            <w:vAlign w:val="center"/>
            <w:hideMark/>
          </w:tcPr>
          <w:p w14:paraId="7DAC002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340" w:type="dxa"/>
            <w:shd w:val="clear" w:color="auto" w:fill="auto"/>
            <w:hideMark/>
          </w:tcPr>
          <w:p w14:paraId="4A8FDA59"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0BB86911"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69,86269</w:t>
            </w:r>
          </w:p>
        </w:tc>
      </w:tr>
      <w:tr w:rsidR="00C82651" w:rsidRPr="00C90ED3" w14:paraId="16843780" w14:textId="77777777" w:rsidTr="00B22664">
        <w:trPr>
          <w:cantSplit/>
          <w:trHeight w:val="103"/>
        </w:trPr>
        <w:tc>
          <w:tcPr>
            <w:tcW w:w="564" w:type="dxa"/>
            <w:shd w:val="clear" w:color="auto" w:fill="auto"/>
            <w:noWrap/>
            <w:vAlign w:val="center"/>
            <w:hideMark/>
          </w:tcPr>
          <w:p w14:paraId="66362B5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603</w:t>
            </w:r>
          </w:p>
        </w:tc>
        <w:tc>
          <w:tcPr>
            <w:tcW w:w="567" w:type="dxa"/>
            <w:shd w:val="clear" w:color="auto" w:fill="auto"/>
            <w:noWrap/>
            <w:vAlign w:val="center"/>
            <w:hideMark/>
          </w:tcPr>
          <w:p w14:paraId="472A591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90" w:type="dxa"/>
            <w:shd w:val="clear" w:color="auto" w:fill="auto"/>
            <w:noWrap/>
            <w:vAlign w:val="center"/>
            <w:hideMark/>
          </w:tcPr>
          <w:p w14:paraId="3EA98E9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0510560140</w:t>
            </w:r>
          </w:p>
        </w:tc>
        <w:tc>
          <w:tcPr>
            <w:tcW w:w="458" w:type="dxa"/>
            <w:shd w:val="clear" w:color="auto" w:fill="auto"/>
            <w:noWrap/>
            <w:vAlign w:val="center"/>
            <w:hideMark/>
          </w:tcPr>
          <w:p w14:paraId="09CF332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340" w:type="dxa"/>
            <w:shd w:val="clear" w:color="auto" w:fill="auto"/>
            <w:hideMark/>
          </w:tcPr>
          <w:p w14:paraId="6CE96CC0"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51FDF3F1"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180,13731</w:t>
            </w:r>
          </w:p>
        </w:tc>
      </w:tr>
      <w:tr w:rsidR="00C82651" w:rsidRPr="00C90ED3" w14:paraId="3E6802AF" w14:textId="77777777" w:rsidTr="00B22664">
        <w:trPr>
          <w:cantSplit/>
          <w:trHeight w:val="58"/>
        </w:trPr>
        <w:tc>
          <w:tcPr>
            <w:tcW w:w="564" w:type="dxa"/>
            <w:shd w:val="clear" w:color="auto" w:fill="auto"/>
            <w:noWrap/>
            <w:vAlign w:val="center"/>
            <w:hideMark/>
          </w:tcPr>
          <w:p w14:paraId="6951DFE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604</w:t>
            </w:r>
          </w:p>
        </w:tc>
        <w:tc>
          <w:tcPr>
            <w:tcW w:w="567" w:type="dxa"/>
            <w:shd w:val="clear" w:color="auto" w:fill="auto"/>
            <w:noWrap/>
            <w:vAlign w:val="center"/>
            <w:hideMark/>
          </w:tcPr>
          <w:p w14:paraId="05074F7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90" w:type="dxa"/>
            <w:shd w:val="clear" w:color="auto" w:fill="auto"/>
            <w:noWrap/>
            <w:vAlign w:val="center"/>
            <w:hideMark/>
          </w:tcPr>
          <w:p w14:paraId="047FC0E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0510645110</w:t>
            </w:r>
          </w:p>
        </w:tc>
        <w:tc>
          <w:tcPr>
            <w:tcW w:w="458" w:type="dxa"/>
            <w:shd w:val="clear" w:color="auto" w:fill="auto"/>
            <w:noWrap/>
            <w:vAlign w:val="center"/>
            <w:hideMark/>
          </w:tcPr>
          <w:p w14:paraId="3418146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1AD31C31"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 части финансирования расходов на оплату труда работников дошкольных образовательных организаций</w:t>
            </w:r>
          </w:p>
        </w:tc>
        <w:tc>
          <w:tcPr>
            <w:tcW w:w="1701" w:type="dxa"/>
            <w:shd w:val="clear" w:color="auto" w:fill="auto"/>
            <w:noWrap/>
            <w:vAlign w:val="center"/>
            <w:hideMark/>
          </w:tcPr>
          <w:p w14:paraId="2FED51CD"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725 962,00000</w:t>
            </w:r>
          </w:p>
        </w:tc>
      </w:tr>
      <w:tr w:rsidR="00C82651" w:rsidRPr="00C90ED3" w14:paraId="3A033482" w14:textId="77777777" w:rsidTr="00B22664">
        <w:trPr>
          <w:cantSplit/>
          <w:trHeight w:val="58"/>
        </w:trPr>
        <w:tc>
          <w:tcPr>
            <w:tcW w:w="564" w:type="dxa"/>
            <w:shd w:val="clear" w:color="auto" w:fill="auto"/>
            <w:noWrap/>
            <w:vAlign w:val="center"/>
            <w:hideMark/>
          </w:tcPr>
          <w:p w14:paraId="373BCBE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605</w:t>
            </w:r>
          </w:p>
        </w:tc>
        <w:tc>
          <w:tcPr>
            <w:tcW w:w="567" w:type="dxa"/>
            <w:shd w:val="clear" w:color="auto" w:fill="auto"/>
            <w:noWrap/>
            <w:vAlign w:val="center"/>
            <w:hideMark/>
          </w:tcPr>
          <w:p w14:paraId="0C0AAFC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90" w:type="dxa"/>
            <w:shd w:val="clear" w:color="auto" w:fill="auto"/>
            <w:noWrap/>
            <w:vAlign w:val="center"/>
            <w:hideMark/>
          </w:tcPr>
          <w:p w14:paraId="1105D14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0510645110</w:t>
            </w:r>
          </w:p>
        </w:tc>
        <w:tc>
          <w:tcPr>
            <w:tcW w:w="458" w:type="dxa"/>
            <w:shd w:val="clear" w:color="auto" w:fill="auto"/>
            <w:noWrap/>
            <w:vAlign w:val="center"/>
            <w:hideMark/>
          </w:tcPr>
          <w:p w14:paraId="273ACA9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340" w:type="dxa"/>
            <w:shd w:val="clear" w:color="auto" w:fill="auto"/>
            <w:hideMark/>
          </w:tcPr>
          <w:p w14:paraId="157BD4DC"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4AA1BE02"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725 962,00000</w:t>
            </w:r>
          </w:p>
        </w:tc>
      </w:tr>
      <w:tr w:rsidR="00C82651" w:rsidRPr="00C90ED3" w14:paraId="338F8E5F" w14:textId="77777777" w:rsidTr="00B22664">
        <w:trPr>
          <w:cantSplit/>
          <w:trHeight w:val="58"/>
        </w:trPr>
        <w:tc>
          <w:tcPr>
            <w:tcW w:w="564" w:type="dxa"/>
            <w:shd w:val="clear" w:color="auto" w:fill="auto"/>
            <w:noWrap/>
            <w:vAlign w:val="center"/>
            <w:hideMark/>
          </w:tcPr>
          <w:p w14:paraId="28023AA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606</w:t>
            </w:r>
          </w:p>
        </w:tc>
        <w:tc>
          <w:tcPr>
            <w:tcW w:w="567" w:type="dxa"/>
            <w:shd w:val="clear" w:color="auto" w:fill="auto"/>
            <w:noWrap/>
            <w:vAlign w:val="center"/>
            <w:hideMark/>
          </w:tcPr>
          <w:p w14:paraId="7890702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90" w:type="dxa"/>
            <w:shd w:val="clear" w:color="auto" w:fill="auto"/>
            <w:noWrap/>
            <w:vAlign w:val="center"/>
            <w:hideMark/>
          </w:tcPr>
          <w:p w14:paraId="582A97E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0510645120</w:t>
            </w:r>
          </w:p>
        </w:tc>
        <w:tc>
          <w:tcPr>
            <w:tcW w:w="458" w:type="dxa"/>
            <w:shd w:val="clear" w:color="auto" w:fill="auto"/>
            <w:noWrap/>
            <w:vAlign w:val="center"/>
            <w:hideMark/>
          </w:tcPr>
          <w:p w14:paraId="7513355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7CF22710"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 части финансирования расходов на приобретение учебников и учебных пособий, средств обучения, игр, игрушек</w:t>
            </w:r>
          </w:p>
        </w:tc>
        <w:tc>
          <w:tcPr>
            <w:tcW w:w="1701" w:type="dxa"/>
            <w:shd w:val="clear" w:color="auto" w:fill="auto"/>
            <w:noWrap/>
            <w:vAlign w:val="center"/>
            <w:hideMark/>
          </w:tcPr>
          <w:p w14:paraId="70D196B5"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8 918,00000</w:t>
            </w:r>
          </w:p>
        </w:tc>
      </w:tr>
      <w:tr w:rsidR="00C82651" w:rsidRPr="00C90ED3" w14:paraId="1C4EFDA8" w14:textId="77777777" w:rsidTr="00B22664">
        <w:trPr>
          <w:cantSplit/>
          <w:trHeight w:val="239"/>
        </w:trPr>
        <w:tc>
          <w:tcPr>
            <w:tcW w:w="564" w:type="dxa"/>
            <w:shd w:val="clear" w:color="auto" w:fill="auto"/>
            <w:noWrap/>
            <w:vAlign w:val="center"/>
            <w:hideMark/>
          </w:tcPr>
          <w:p w14:paraId="2555ACA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607</w:t>
            </w:r>
          </w:p>
        </w:tc>
        <w:tc>
          <w:tcPr>
            <w:tcW w:w="567" w:type="dxa"/>
            <w:shd w:val="clear" w:color="auto" w:fill="auto"/>
            <w:noWrap/>
            <w:vAlign w:val="center"/>
            <w:hideMark/>
          </w:tcPr>
          <w:p w14:paraId="62CD49D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90" w:type="dxa"/>
            <w:shd w:val="clear" w:color="auto" w:fill="auto"/>
            <w:noWrap/>
            <w:vAlign w:val="center"/>
            <w:hideMark/>
          </w:tcPr>
          <w:p w14:paraId="7896F91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0510645120</w:t>
            </w:r>
          </w:p>
        </w:tc>
        <w:tc>
          <w:tcPr>
            <w:tcW w:w="458" w:type="dxa"/>
            <w:shd w:val="clear" w:color="auto" w:fill="auto"/>
            <w:noWrap/>
            <w:vAlign w:val="center"/>
            <w:hideMark/>
          </w:tcPr>
          <w:p w14:paraId="52DF2A2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340" w:type="dxa"/>
            <w:shd w:val="clear" w:color="auto" w:fill="auto"/>
            <w:hideMark/>
          </w:tcPr>
          <w:p w14:paraId="566197A6"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7903A7F3"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8 918,00000</w:t>
            </w:r>
          </w:p>
        </w:tc>
      </w:tr>
      <w:tr w:rsidR="00C82651" w:rsidRPr="00C90ED3" w14:paraId="1EB6ABE3" w14:textId="77777777" w:rsidTr="00B22664">
        <w:trPr>
          <w:cantSplit/>
          <w:trHeight w:val="58"/>
        </w:trPr>
        <w:tc>
          <w:tcPr>
            <w:tcW w:w="564" w:type="dxa"/>
            <w:shd w:val="clear" w:color="auto" w:fill="auto"/>
            <w:noWrap/>
            <w:vAlign w:val="center"/>
            <w:hideMark/>
          </w:tcPr>
          <w:p w14:paraId="1D65CA8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608</w:t>
            </w:r>
          </w:p>
        </w:tc>
        <w:tc>
          <w:tcPr>
            <w:tcW w:w="567" w:type="dxa"/>
            <w:shd w:val="clear" w:color="auto" w:fill="auto"/>
            <w:noWrap/>
            <w:vAlign w:val="center"/>
            <w:hideMark/>
          </w:tcPr>
          <w:p w14:paraId="6518901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90" w:type="dxa"/>
            <w:shd w:val="clear" w:color="auto" w:fill="auto"/>
            <w:noWrap/>
            <w:vAlign w:val="center"/>
            <w:hideMark/>
          </w:tcPr>
          <w:p w14:paraId="7A5C886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0510660020</w:t>
            </w:r>
          </w:p>
        </w:tc>
        <w:tc>
          <w:tcPr>
            <w:tcW w:w="458" w:type="dxa"/>
            <w:shd w:val="clear" w:color="auto" w:fill="auto"/>
            <w:noWrap/>
            <w:vAlign w:val="center"/>
            <w:hideMark/>
          </w:tcPr>
          <w:p w14:paraId="4AEA1DF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128CE726"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Реализация основной общеобразовательной программы дошкольного образования и создание условий для присмотра и ухода</w:t>
            </w:r>
          </w:p>
        </w:tc>
        <w:tc>
          <w:tcPr>
            <w:tcW w:w="1701" w:type="dxa"/>
            <w:shd w:val="clear" w:color="auto" w:fill="auto"/>
            <w:noWrap/>
            <w:vAlign w:val="center"/>
            <w:hideMark/>
          </w:tcPr>
          <w:p w14:paraId="428C62CA"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369 268,16600</w:t>
            </w:r>
          </w:p>
        </w:tc>
      </w:tr>
      <w:tr w:rsidR="00C82651" w:rsidRPr="00C90ED3" w14:paraId="55485A2D" w14:textId="77777777" w:rsidTr="00B22664">
        <w:trPr>
          <w:cantSplit/>
          <w:trHeight w:val="58"/>
        </w:trPr>
        <w:tc>
          <w:tcPr>
            <w:tcW w:w="564" w:type="dxa"/>
            <w:shd w:val="clear" w:color="auto" w:fill="auto"/>
            <w:noWrap/>
            <w:vAlign w:val="center"/>
            <w:hideMark/>
          </w:tcPr>
          <w:p w14:paraId="60ECE86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609</w:t>
            </w:r>
          </w:p>
        </w:tc>
        <w:tc>
          <w:tcPr>
            <w:tcW w:w="567" w:type="dxa"/>
            <w:shd w:val="clear" w:color="auto" w:fill="auto"/>
            <w:noWrap/>
            <w:vAlign w:val="center"/>
            <w:hideMark/>
          </w:tcPr>
          <w:p w14:paraId="7B9C6F1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90" w:type="dxa"/>
            <w:shd w:val="clear" w:color="auto" w:fill="auto"/>
            <w:noWrap/>
            <w:vAlign w:val="center"/>
            <w:hideMark/>
          </w:tcPr>
          <w:p w14:paraId="3B5E9D9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0510660020</w:t>
            </w:r>
          </w:p>
        </w:tc>
        <w:tc>
          <w:tcPr>
            <w:tcW w:w="458" w:type="dxa"/>
            <w:shd w:val="clear" w:color="auto" w:fill="auto"/>
            <w:noWrap/>
            <w:vAlign w:val="center"/>
            <w:hideMark/>
          </w:tcPr>
          <w:p w14:paraId="37D1B5B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340" w:type="dxa"/>
            <w:shd w:val="clear" w:color="auto" w:fill="auto"/>
            <w:hideMark/>
          </w:tcPr>
          <w:p w14:paraId="0334852C"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10E5A71A"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369 268,16600</w:t>
            </w:r>
          </w:p>
        </w:tc>
      </w:tr>
      <w:tr w:rsidR="00C82651" w:rsidRPr="00C90ED3" w14:paraId="16E5A16C" w14:textId="77777777" w:rsidTr="00B22664">
        <w:trPr>
          <w:cantSplit/>
          <w:trHeight w:val="70"/>
        </w:trPr>
        <w:tc>
          <w:tcPr>
            <w:tcW w:w="564" w:type="dxa"/>
            <w:shd w:val="clear" w:color="auto" w:fill="auto"/>
            <w:noWrap/>
            <w:vAlign w:val="center"/>
            <w:hideMark/>
          </w:tcPr>
          <w:p w14:paraId="53B8570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567" w:type="dxa"/>
            <w:shd w:val="clear" w:color="auto" w:fill="auto"/>
            <w:noWrap/>
            <w:vAlign w:val="center"/>
            <w:hideMark/>
          </w:tcPr>
          <w:p w14:paraId="61EE6EF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90" w:type="dxa"/>
            <w:shd w:val="clear" w:color="auto" w:fill="auto"/>
            <w:noWrap/>
            <w:vAlign w:val="center"/>
            <w:hideMark/>
          </w:tcPr>
          <w:p w14:paraId="1324F7D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0511560080</w:t>
            </w:r>
          </w:p>
        </w:tc>
        <w:tc>
          <w:tcPr>
            <w:tcW w:w="458" w:type="dxa"/>
            <w:shd w:val="clear" w:color="auto" w:fill="auto"/>
            <w:noWrap/>
            <w:vAlign w:val="center"/>
            <w:hideMark/>
          </w:tcPr>
          <w:p w14:paraId="0C45C13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6B120BFB"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Укрепление и развитие материально-технической базы муниципальных дошкольных образовательных организаций</w:t>
            </w:r>
          </w:p>
        </w:tc>
        <w:tc>
          <w:tcPr>
            <w:tcW w:w="1701" w:type="dxa"/>
            <w:shd w:val="clear" w:color="auto" w:fill="auto"/>
            <w:noWrap/>
            <w:vAlign w:val="center"/>
            <w:hideMark/>
          </w:tcPr>
          <w:p w14:paraId="2E629472"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3 000,00000</w:t>
            </w:r>
          </w:p>
        </w:tc>
      </w:tr>
      <w:tr w:rsidR="00C82651" w:rsidRPr="00C90ED3" w14:paraId="528A5B4A" w14:textId="77777777" w:rsidTr="00B22664">
        <w:trPr>
          <w:cantSplit/>
          <w:trHeight w:val="58"/>
        </w:trPr>
        <w:tc>
          <w:tcPr>
            <w:tcW w:w="564" w:type="dxa"/>
            <w:shd w:val="clear" w:color="auto" w:fill="auto"/>
            <w:noWrap/>
            <w:vAlign w:val="center"/>
            <w:hideMark/>
          </w:tcPr>
          <w:p w14:paraId="026E7512"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611</w:t>
            </w:r>
          </w:p>
        </w:tc>
        <w:tc>
          <w:tcPr>
            <w:tcW w:w="567" w:type="dxa"/>
            <w:shd w:val="clear" w:color="auto" w:fill="auto"/>
            <w:noWrap/>
            <w:vAlign w:val="center"/>
            <w:hideMark/>
          </w:tcPr>
          <w:p w14:paraId="628DD5EE"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0701</w:t>
            </w:r>
          </w:p>
        </w:tc>
        <w:tc>
          <w:tcPr>
            <w:tcW w:w="1290" w:type="dxa"/>
            <w:shd w:val="clear" w:color="auto" w:fill="auto"/>
            <w:noWrap/>
            <w:vAlign w:val="center"/>
            <w:hideMark/>
          </w:tcPr>
          <w:p w14:paraId="7654F39C"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0511560080</w:t>
            </w:r>
          </w:p>
        </w:tc>
        <w:tc>
          <w:tcPr>
            <w:tcW w:w="458" w:type="dxa"/>
            <w:shd w:val="clear" w:color="auto" w:fill="auto"/>
            <w:noWrap/>
            <w:vAlign w:val="center"/>
            <w:hideMark/>
          </w:tcPr>
          <w:p w14:paraId="3412AAF3"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620</w:t>
            </w:r>
          </w:p>
        </w:tc>
        <w:tc>
          <w:tcPr>
            <w:tcW w:w="11340" w:type="dxa"/>
            <w:shd w:val="clear" w:color="auto" w:fill="auto"/>
            <w:hideMark/>
          </w:tcPr>
          <w:p w14:paraId="4B34E8BE" w14:textId="77777777" w:rsidR="00C82651" w:rsidRPr="00C90ED3" w:rsidRDefault="00C82651" w:rsidP="00B22664">
            <w:pPr>
              <w:ind w:left="-16"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47D1B144" w14:textId="77777777" w:rsidR="00C82651" w:rsidRPr="00C90ED3" w:rsidRDefault="00C82651" w:rsidP="00B22664">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3 000,00000</w:t>
            </w:r>
          </w:p>
        </w:tc>
      </w:tr>
      <w:tr w:rsidR="00C82651" w:rsidRPr="00C90ED3" w14:paraId="01DD06F8" w14:textId="77777777" w:rsidTr="00B22664">
        <w:trPr>
          <w:cantSplit/>
          <w:trHeight w:val="58"/>
        </w:trPr>
        <w:tc>
          <w:tcPr>
            <w:tcW w:w="564" w:type="dxa"/>
            <w:shd w:val="clear" w:color="auto" w:fill="auto"/>
            <w:noWrap/>
            <w:vAlign w:val="center"/>
            <w:hideMark/>
          </w:tcPr>
          <w:p w14:paraId="20DCFAB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612</w:t>
            </w:r>
          </w:p>
        </w:tc>
        <w:tc>
          <w:tcPr>
            <w:tcW w:w="567" w:type="dxa"/>
            <w:shd w:val="clear" w:color="auto" w:fill="auto"/>
            <w:noWrap/>
            <w:vAlign w:val="center"/>
            <w:hideMark/>
          </w:tcPr>
          <w:p w14:paraId="588A968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90" w:type="dxa"/>
            <w:shd w:val="clear" w:color="auto" w:fill="auto"/>
            <w:noWrap/>
            <w:vAlign w:val="center"/>
            <w:hideMark/>
          </w:tcPr>
          <w:p w14:paraId="57BE337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0512060090</w:t>
            </w:r>
          </w:p>
        </w:tc>
        <w:tc>
          <w:tcPr>
            <w:tcW w:w="458" w:type="dxa"/>
            <w:shd w:val="clear" w:color="auto" w:fill="auto"/>
            <w:noWrap/>
            <w:vAlign w:val="center"/>
            <w:hideMark/>
          </w:tcPr>
          <w:p w14:paraId="36C8C4A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4F2C2602"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Проведение мероприятий по энергосбережению и повышению энергетической эффективности муниципальных дошкольных образовательных учреждений</w:t>
            </w:r>
          </w:p>
        </w:tc>
        <w:tc>
          <w:tcPr>
            <w:tcW w:w="1701" w:type="dxa"/>
            <w:shd w:val="clear" w:color="auto" w:fill="auto"/>
            <w:noWrap/>
            <w:vAlign w:val="center"/>
            <w:hideMark/>
          </w:tcPr>
          <w:p w14:paraId="6BBB0C8A"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6 000,00000</w:t>
            </w:r>
          </w:p>
        </w:tc>
      </w:tr>
      <w:tr w:rsidR="00C82651" w:rsidRPr="00C90ED3" w14:paraId="5F92B140" w14:textId="77777777" w:rsidTr="00B22664">
        <w:trPr>
          <w:cantSplit/>
          <w:trHeight w:val="58"/>
        </w:trPr>
        <w:tc>
          <w:tcPr>
            <w:tcW w:w="564" w:type="dxa"/>
            <w:shd w:val="clear" w:color="auto" w:fill="auto"/>
            <w:noWrap/>
            <w:vAlign w:val="center"/>
            <w:hideMark/>
          </w:tcPr>
          <w:p w14:paraId="1760FCE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613</w:t>
            </w:r>
          </w:p>
        </w:tc>
        <w:tc>
          <w:tcPr>
            <w:tcW w:w="567" w:type="dxa"/>
            <w:shd w:val="clear" w:color="auto" w:fill="auto"/>
            <w:noWrap/>
            <w:vAlign w:val="center"/>
            <w:hideMark/>
          </w:tcPr>
          <w:p w14:paraId="7ED24B0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90" w:type="dxa"/>
            <w:shd w:val="clear" w:color="auto" w:fill="auto"/>
            <w:noWrap/>
            <w:vAlign w:val="center"/>
            <w:hideMark/>
          </w:tcPr>
          <w:p w14:paraId="649670F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0512060090</w:t>
            </w:r>
          </w:p>
        </w:tc>
        <w:tc>
          <w:tcPr>
            <w:tcW w:w="458" w:type="dxa"/>
            <w:shd w:val="clear" w:color="auto" w:fill="auto"/>
            <w:noWrap/>
            <w:vAlign w:val="center"/>
            <w:hideMark/>
          </w:tcPr>
          <w:p w14:paraId="7A77960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340" w:type="dxa"/>
            <w:shd w:val="clear" w:color="auto" w:fill="auto"/>
            <w:hideMark/>
          </w:tcPr>
          <w:p w14:paraId="58C29701"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3C27D7E8"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6 000,00000</w:t>
            </w:r>
          </w:p>
        </w:tc>
      </w:tr>
      <w:tr w:rsidR="00C82651" w:rsidRPr="00C90ED3" w14:paraId="389E7952" w14:textId="77777777" w:rsidTr="00B22664">
        <w:trPr>
          <w:cantSplit/>
          <w:trHeight w:val="58"/>
        </w:trPr>
        <w:tc>
          <w:tcPr>
            <w:tcW w:w="564" w:type="dxa"/>
            <w:shd w:val="clear" w:color="auto" w:fill="auto"/>
            <w:noWrap/>
            <w:vAlign w:val="center"/>
            <w:hideMark/>
          </w:tcPr>
          <w:p w14:paraId="19A6D98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614</w:t>
            </w:r>
          </w:p>
        </w:tc>
        <w:tc>
          <w:tcPr>
            <w:tcW w:w="567" w:type="dxa"/>
            <w:shd w:val="clear" w:color="auto" w:fill="auto"/>
            <w:noWrap/>
            <w:vAlign w:val="center"/>
            <w:hideMark/>
          </w:tcPr>
          <w:p w14:paraId="30F35AB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90" w:type="dxa"/>
            <w:shd w:val="clear" w:color="auto" w:fill="auto"/>
            <w:noWrap/>
            <w:vAlign w:val="center"/>
            <w:hideMark/>
          </w:tcPr>
          <w:p w14:paraId="02EB2BE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0512560100</w:t>
            </w:r>
          </w:p>
        </w:tc>
        <w:tc>
          <w:tcPr>
            <w:tcW w:w="458" w:type="dxa"/>
            <w:shd w:val="clear" w:color="auto" w:fill="auto"/>
            <w:noWrap/>
            <w:vAlign w:val="center"/>
            <w:hideMark/>
          </w:tcPr>
          <w:p w14:paraId="1300944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1844A988"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Капитальный ремонт, приведение в соответствие с требованиями пожарной безопасности и санитарного законодательства зданий, помещений, территорий муниципальных дошкольных образовательных учреждений</w:t>
            </w:r>
          </w:p>
        </w:tc>
        <w:tc>
          <w:tcPr>
            <w:tcW w:w="1701" w:type="dxa"/>
            <w:shd w:val="clear" w:color="auto" w:fill="auto"/>
            <w:noWrap/>
            <w:vAlign w:val="center"/>
            <w:hideMark/>
          </w:tcPr>
          <w:p w14:paraId="1D28930F"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30 000,00000</w:t>
            </w:r>
          </w:p>
        </w:tc>
      </w:tr>
      <w:tr w:rsidR="00C82651" w:rsidRPr="00C90ED3" w14:paraId="22D5B7A1" w14:textId="77777777" w:rsidTr="00B22664">
        <w:trPr>
          <w:cantSplit/>
          <w:trHeight w:val="58"/>
        </w:trPr>
        <w:tc>
          <w:tcPr>
            <w:tcW w:w="564" w:type="dxa"/>
            <w:shd w:val="clear" w:color="auto" w:fill="auto"/>
            <w:noWrap/>
            <w:vAlign w:val="center"/>
            <w:hideMark/>
          </w:tcPr>
          <w:p w14:paraId="32A1149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615</w:t>
            </w:r>
          </w:p>
        </w:tc>
        <w:tc>
          <w:tcPr>
            <w:tcW w:w="567" w:type="dxa"/>
            <w:shd w:val="clear" w:color="auto" w:fill="auto"/>
            <w:noWrap/>
            <w:vAlign w:val="center"/>
            <w:hideMark/>
          </w:tcPr>
          <w:p w14:paraId="689F712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90" w:type="dxa"/>
            <w:shd w:val="clear" w:color="auto" w:fill="auto"/>
            <w:noWrap/>
            <w:vAlign w:val="center"/>
            <w:hideMark/>
          </w:tcPr>
          <w:p w14:paraId="47C46A3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0512560100</w:t>
            </w:r>
          </w:p>
        </w:tc>
        <w:tc>
          <w:tcPr>
            <w:tcW w:w="458" w:type="dxa"/>
            <w:shd w:val="clear" w:color="auto" w:fill="auto"/>
            <w:noWrap/>
            <w:vAlign w:val="center"/>
            <w:hideMark/>
          </w:tcPr>
          <w:p w14:paraId="552A93C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340" w:type="dxa"/>
            <w:shd w:val="clear" w:color="auto" w:fill="auto"/>
            <w:hideMark/>
          </w:tcPr>
          <w:p w14:paraId="5D74C336"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6371E11B"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30 000,00000</w:t>
            </w:r>
          </w:p>
        </w:tc>
      </w:tr>
      <w:tr w:rsidR="00C82651" w:rsidRPr="00C90ED3" w14:paraId="2B7098BC" w14:textId="77777777" w:rsidTr="00B22664">
        <w:trPr>
          <w:cantSplit/>
          <w:trHeight w:val="58"/>
        </w:trPr>
        <w:tc>
          <w:tcPr>
            <w:tcW w:w="564" w:type="dxa"/>
            <w:shd w:val="clear" w:color="auto" w:fill="auto"/>
            <w:noWrap/>
            <w:vAlign w:val="center"/>
            <w:hideMark/>
          </w:tcPr>
          <w:p w14:paraId="7BF267C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616</w:t>
            </w:r>
          </w:p>
        </w:tc>
        <w:tc>
          <w:tcPr>
            <w:tcW w:w="567" w:type="dxa"/>
            <w:shd w:val="clear" w:color="auto" w:fill="auto"/>
            <w:noWrap/>
            <w:vAlign w:val="center"/>
            <w:hideMark/>
          </w:tcPr>
          <w:p w14:paraId="1D83A09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90" w:type="dxa"/>
            <w:shd w:val="clear" w:color="auto" w:fill="auto"/>
            <w:noWrap/>
            <w:vAlign w:val="center"/>
            <w:hideMark/>
          </w:tcPr>
          <w:p w14:paraId="5DB4D1B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0600000000</w:t>
            </w:r>
          </w:p>
        </w:tc>
        <w:tc>
          <w:tcPr>
            <w:tcW w:w="458" w:type="dxa"/>
            <w:shd w:val="clear" w:color="auto" w:fill="auto"/>
            <w:noWrap/>
            <w:vAlign w:val="center"/>
            <w:hideMark/>
          </w:tcPr>
          <w:p w14:paraId="7CDD516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51890861"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«Реализация основных направлений муниципальной политики в строительном комплексе на территории городского округа Верхняя Пышма до 2027 года»</w:t>
            </w:r>
          </w:p>
        </w:tc>
        <w:tc>
          <w:tcPr>
            <w:tcW w:w="1701" w:type="dxa"/>
            <w:shd w:val="clear" w:color="auto" w:fill="auto"/>
            <w:noWrap/>
            <w:vAlign w:val="center"/>
            <w:hideMark/>
          </w:tcPr>
          <w:p w14:paraId="111345FC"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311 622,28920</w:t>
            </w:r>
          </w:p>
        </w:tc>
      </w:tr>
      <w:tr w:rsidR="00C82651" w:rsidRPr="00C90ED3" w14:paraId="7FCCD1BF" w14:textId="77777777" w:rsidTr="00B22664">
        <w:trPr>
          <w:cantSplit/>
          <w:trHeight w:val="58"/>
        </w:trPr>
        <w:tc>
          <w:tcPr>
            <w:tcW w:w="564" w:type="dxa"/>
            <w:shd w:val="clear" w:color="auto" w:fill="auto"/>
            <w:noWrap/>
            <w:vAlign w:val="center"/>
            <w:hideMark/>
          </w:tcPr>
          <w:p w14:paraId="19A0230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617</w:t>
            </w:r>
          </w:p>
        </w:tc>
        <w:tc>
          <w:tcPr>
            <w:tcW w:w="567" w:type="dxa"/>
            <w:shd w:val="clear" w:color="auto" w:fill="auto"/>
            <w:noWrap/>
            <w:vAlign w:val="center"/>
            <w:hideMark/>
          </w:tcPr>
          <w:p w14:paraId="2F6C053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90" w:type="dxa"/>
            <w:shd w:val="clear" w:color="auto" w:fill="auto"/>
            <w:noWrap/>
            <w:vAlign w:val="center"/>
            <w:hideMark/>
          </w:tcPr>
          <w:p w14:paraId="5E1070E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0610000000</w:t>
            </w:r>
          </w:p>
        </w:tc>
        <w:tc>
          <w:tcPr>
            <w:tcW w:w="458" w:type="dxa"/>
            <w:shd w:val="clear" w:color="auto" w:fill="auto"/>
            <w:noWrap/>
            <w:vAlign w:val="center"/>
            <w:hideMark/>
          </w:tcPr>
          <w:p w14:paraId="37C960E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439692B2"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«Строительство и реконструкция объектов муниципальной собственности на территории городского округа Верхняя Пышма до 2027 года»</w:t>
            </w:r>
          </w:p>
        </w:tc>
        <w:tc>
          <w:tcPr>
            <w:tcW w:w="1701" w:type="dxa"/>
            <w:shd w:val="clear" w:color="auto" w:fill="auto"/>
            <w:noWrap/>
            <w:vAlign w:val="center"/>
            <w:hideMark/>
          </w:tcPr>
          <w:p w14:paraId="02869348"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311 622,28920</w:t>
            </w:r>
          </w:p>
        </w:tc>
      </w:tr>
      <w:tr w:rsidR="00C82651" w:rsidRPr="00C90ED3" w14:paraId="11880AA1" w14:textId="77777777" w:rsidTr="00B22664">
        <w:trPr>
          <w:cantSplit/>
          <w:trHeight w:val="267"/>
        </w:trPr>
        <w:tc>
          <w:tcPr>
            <w:tcW w:w="564" w:type="dxa"/>
            <w:shd w:val="clear" w:color="auto" w:fill="auto"/>
            <w:noWrap/>
            <w:vAlign w:val="center"/>
            <w:hideMark/>
          </w:tcPr>
          <w:p w14:paraId="6F978D1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618</w:t>
            </w:r>
          </w:p>
        </w:tc>
        <w:tc>
          <w:tcPr>
            <w:tcW w:w="567" w:type="dxa"/>
            <w:shd w:val="clear" w:color="auto" w:fill="auto"/>
            <w:noWrap/>
            <w:vAlign w:val="center"/>
            <w:hideMark/>
          </w:tcPr>
          <w:p w14:paraId="240D84B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90" w:type="dxa"/>
            <w:shd w:val="clear" w:color="auto" w:fill="auto"/>
            <w:noWrap/>
            <w:vAlign w:val="center"/>
            <w:hideMark/>
          </w:tcPr>
          <w:p w14:paraId="35A8A7E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0615760310</w:t>
            </w:r>
          </w:p>
        </w:tc>
        <w:tc>
          <w:tcPr>
            <w:tcW w:w="458" w:type="dxa"/>
            <w:shd w:val="clear" w:color="auto" w:fill="auto"/>
            <w:noWrap/>
            <w:vAlign w:val="center"/>
            <w:hideMark/>
          </w:tcPr>
          <w:p w14:paraId="223E6A2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4F7BA2E6"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Разработка проектно-сметной документации на строительство дошкольных образовательных учреждений</w:t>
            </w:r>
          </w:p>
        </w:tc>
        <w:tc>
          <w:tcPr>
            <w:tcW w:w="1701" w:type="dxa"/>
            <w:shd w:val="clear" w:color="auto" w:fill="auto"/>
            <w:noWrap/>
            <w:vAlign w:val="center"/>
            <w:hideMark/>
          </w:tcPr>
          <w:p w14:paraId="552542FF"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5 616,98920</w:t>
            </w:r>
          </w:p>
        </w:tc>
      </w:tr>
      <w:tr w:rsidR="00C82651" w:rsidRPr="00C90ED3" w14:paraId="22740943" w14:textId="77777777" w:rsidTr="00B22664">
        <w:trPr>
          <w:cantSplit/>
          <w:trHeight w:val="224"/>
        </w:trPr>
        <w:tc>
          <w:tcPr>
            <w:tcW w:w="564" w:type="dxa"/>
            <w:shd w:val="clear" w:color="auto" w:fill="auto"/>
            <w:noWrap/>
            <w:vAlign w:val="center"/>
            <w:hideMark/>
          </w:tcPr>
          <w:p w14:paraId="2B0C7BB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619</w:t>
            </w:r>
          </w:p>
        </w:tc>
        <w:tc>
          <w:tcPr>
            <w:tcW w:w="567" w:type="dxa"/>
            <w:shd w:val="clear" w:color="auto" w:fill="auto"/>
            <w:noWrap/>
            <w:vAlign w:val="center"/>
            <w:hideMark/>
          </w:tcPr>
          <w:p w14:paraId="18F3AC7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90" w:type="dxa"/>
            <w:shd w:val="clear" w:color="auto" w:fill="auto"/>
            <w:noWrap/>
            <w:vAlign w:val="center"/>
            <w:hideMark/>
          </w:tcPr>
          <w:p w14:paraId="572B606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0615760310</w:t>
            </w:r>
          </w:p>
        </w:tc>
        <w:tc>
          <w:tcPr>
            <w:tcW w:w="458" w:type="dxa"/>
            <w:shd w:val="clear" w:color="auto" w:fill="auto"/>
            <w:noWrap/>
            <w:vAlign w:val="center"/>
            <w:hideMark/>
          </w:tcPr>
          <w:p w14:paraId="361DA10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1340" w:type="dxa"/>
            <w:shd w:val="clear" w:color="auto" w:fill="auto"/>
            <w:hideMark/>
          </w:tcPr>
          <w:p w14:paraId="29B7C5C4"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701" w:type="dxa"/>
            <w:shd w:val="clear" w:color="auto" w:fill="auto"/>
            <w:noWrap/>
            <w:vAlign w:val="center"/>
            <w:hideMark/>
          </w:tcPr>
          <w:p w14:paraId="0A2AAE79"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5 616,98920</w:t>
            </w:r>
          </w:p>
        </w:tc>
      </w:tr>
      <w:tr w:rsidR="00C82651" w:rsidRPr="00C90ED3" w14:paraId="57429B86" w14:textId="77777777" w:rsidTr="00B22664">
        <w:trPr>
          <w:cantSplit/>
          <w:trHeight w:val="58"/>
        </w:trPr>
        <w:tc>
          <w:tcPr>
            <w:tcW w:w="564" w:type="dxa"/>
            <w:shd w:val="clear" w:color="auto" w:fill="auto"/>
            <w:noWrap/>
            <w:vAlign w:val="center"/>
            <w:hideMark/>
          </w:tcPr>
          <w:p w14:paraId="589416B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567" w:type="dxa"/>
            <w:shd w:val="clear" w:color="auto" w:fill="auto"/>
            <w:noWrap/>
            <w:vAlign w:val="center"/>
            <w:hideMark/>
          </w:tcPr>
          <w:p w14:paraId="44397B3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90" w:type="dxa"/>
            <w:shd w:val="clear" w:color="auto" w:fill="auto"/>
            <w:noWrap/>
            <w:vAlign w:val="center"/>
            <w:hideMark/>
          </w:tcPr>
          <w:p w14:paraId="6C3816E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0615760311</w:t>
            </w:r>
          </w:p>
        </w:tc>
        <w:tc>
          <w:tcPr>
            <w:tcW w:w="458" w:type="dxa"/>
            <w:shd w:val="clear" w:color="auto" w:fill="auto"/>
            <w:noWrap/>
            <w:vAlign w:val="center"/>
            <w:hideMark/>
          </w:tcPr>
          <w:p w14:paraId="3ED2E79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3C0C7AA1"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Строительство объекта «Детский сад на 270 мест в микрорайоне «Балтым-Парк»</w:t>
            </w:r>
          </w:p>
        </w:tc>
        <w:tc>
          <w:tcPr>
            <w:tcW w:w="1701" w:type="dxa"/>
            <w:shd w:val="clear" w:color="auto" w:fill="auto"/>
            <w:noWrap/>
            <w:vAlign w:val="center"/>
            <w:hideMark/>
          </w:tcPr>
          <w:p w14:paraId="45C95159"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2 882,90000</w:t>
            </w:r>
          </w:p>
        </w:tc>
      </w:tr>
      <w:tr w:rsidR="00C82651" w:rsidRPr="00C90ED3" w14:paraId="3F8EC9B5" w14:textId="77777777" w:rsidTr="00B22664">
        <w:trPr>
          <w:cantSplit/>
          <w:trHeight w:val="58"/>
        </w:trPr>
        <w:tc>
          <w:tcPr>
            <w:tcW w:w="564" w:type="dxa"/>
            <w:shd w:val="clear" w:color="auto" w:fill="auto"/>
            <w:noWrap/>
            <w:vAlign w:val="center"/>
            <w:hideMark/>
          </w:tcPr>
          <w:p w14:paraId="3155358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621</w:t>
            </w:r>
          </w:p>
        </w:tc>
        <w:tc>
          <w:tcPr>
            <w:tcW w:w="567" w:type="dxa"/>
            <w:shd w:val="clear" w:color="auto" w:fill="auto"/>
            <w:noWrap/>
            <w:vAlign w:val="center"/>
            <w:hideMark/>
          </w:tcPr>
          <w:p w14:paraId="2CF256D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90" w:type="dxa"/>
            <w:shd w:val="clear" w:color="auto" w:fill="auto"/>
            <w:noWrap/>
            <w:vAlign w:val="center"/>
            <w:hideMark/>
          </w:tcPr>
          <w:p w14:paraId="67F9C8F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0615760311</w:t>
            </w:r>
          </w:p>
        </w:tc>
        <w:tc>
          <w:tcPr>
            <w:tcW w:w="458" w:type="dxa"/>
            <w:shd w:val="clear" w:color="auto" w:fill="auto"/>
            <w:noWrap/>
            <w:vAlign w:val="center"/>
            <w:hideMark/>
          </w:tcPr>
          <w:p w14:paraId="74A0D18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1340" w:type="dxa"/>
            <w:shd w:val="clear" w:color="auto" w:fill="auto"/>
            <w:hideMark/>
          </w:tcPr>
          <w:p w14:paraId="589206CC"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701" w:type="dxa"/>
            <w:shd w:val="clear" w:color="auto" w:fill="auto"/>
            <w:noWrap/>
            <w:vAlign w:val="center"/>
            <w:hideMark/>
          </w:tcPr>
          <w:p w14:paraId="751B9E24"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2 882,90000</w:t>
            </w:r>
          </w:p>
        </w:tc>
      </w:tr>
      <w:tr w:rsidR="00C82651" w:rsidRPr="00C90ED3" w14:paraId="1B42633D" w14:textId="77777777" w:rsidTr="00B22664">
        <w:trPr>
          <w:cantSplit/>
          <w:trHeight w:val="70"/>
        </w:trPr>
        <w:tc>
          <w:tcPr>
            <w:tcW w:w="564" w:type="dxa"/>
            <w:shd w:val="clear" w:color="auto" w:fill="auto"/>
            <w:noWrap/>
            <w:vAlign w:val="center"/>
            <w:hideMark/>
          </w:tcPr>
          <w:p w14:paraId="63DCFDB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622</w:t>
            </w:r>
          </w:p>
        </w:tc>
        <w:tc>
          <w:tcPr>
            <w:tcW w:w="567" w:type="dxa"/>
            <w:shd w:val="clear" w:color="auto" w:fill="auto"/>
            <w:noWrap/>
            <w:vAlign w:val="center"/>
            <w:hideMark/>
          </w:tcPr>
          <w:p w14:paraId="2FFD607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90" w:type="dxa"/>
            <w:shd w:val="clear" w:color="auto" w:fill="auto"/>
            <w:noWrap/>
            <w:vAlign w:val="center"/>
            <w:hideMark/>
          </w:tcPr>
          <w:p w14:paraId="2669B38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061P245Б00</w:t>
            </w:r>
          </w:p>
        </w:tc>
        <w:tc>
          <w:tcPr>
            <w:tcW w:w="458" w:type="dxa"/>
            <w:shd w:val="clear" w:color="auto" w:fill="auto"/>
            <w:noWrap/>
            <w:vAlign w:val="center"/>
            <w:hideMark/>
          </w:tcPr>
          <w:p w14:paraId="4019322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21A5385E"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Строительство и реконструкция зданий муниципальных дошкольных образовательных организаций в рамках федерального проекта «Содействие занятости»</w:t>
            </w:r>
          </w:p>
        </w:tc>
        <w:tc>
          <w:tcPr>
            <w:tcW w:w="1701" w:type="dxa"/>
            <w:shd w:val="clear" w:color="auto" w:fill="auto"/>
            <w:noWrap/>
            <w:vAlign w:val="center"/>
            <w:hideMark/>
          </w:tcPr>
          <w:p w14:paraId="5A7024D8"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57 420,50000</w:t>
            </w:r>
          </w:p>
        </w:tc>
      </w:tr>
      <w:tr w:rsidR="00C82651" w:rsidRPr="00C90ED3" w14:paraId="19C223C4" w14:textId="77777777" w:rsidTr="00B22664">
        <w:trPr>
          <w:cantSplit/>
          <w:trHeight w:val="58"/>
        </w:trPr>
        <w:tc>
          <w:tcPr>
            <w:tcW w:w="564" w:type="dxa"/>
            <w:shd w:val="clear" w:color="auto" w:fill="auto"/>
            <w:noWrap/>
            <w:vAlign w:val="center"/>
            <w:hideMark/>
          </w:tcPr>
          <w:p w14:paraId="5CE5DCC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623</w:t>
            </w:r>
          </w:p>
        </w:tc>
        <w:tc>
          <w:tcPr>
            <w:tcW w:w="567" w:type="dxa"/>
            <w:shd w:val="clear" w:color="auto" w:fill="auto"/>
            <w:noWrap/>
            <w:vAlign w:val="center"/>
            <w:hideMark/>
          </w:tcPr>
          <w:p w14:paraId="79545C7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90" w:type="dxa"/>
            <w:shd w:val="clear" w:color="auto" w:fill="auto"/>
            <w:noWrap/>
            <w:vAlign w:val="center"/>
            <w:hideMark/>
          </w:tcPr>
          <w:p w14:paraId="346B4F3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061P245Б00</w:t>
            </w:r>
          </w:p>
        </w:tc>
        <w:tc>
          <w:tcPr>
            <w:tcW w:w="458" w:type="dxa"/>
            <w:shd w:val="clear" w:color="auto" w:fill="auto"/>
            <w:noWrap/>
            <w:vAlign w:val="center"/>
            <w:hideMark/>
          </w:tcPr>
          <w:p w14:paraId="13C9D34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1340" w:type="dxa"/>
            <w:shd w:val="clear" w:color="auto" w:fill="auto"/>
            <w:hideMark/>
          </w:tcPr>
          <w:p w14:paraId="40BA5741"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701" w:type="dxa"/>
            <w:shd w:val="clear" w:color="auto" w:fill="auto"/>
            <w:noWrap/>
            <w:vAlign w:val="center"/>
            <w:hideMark/>
          </w:tcPr>
          <w:p w14:paraId="47B22F01"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57 420,50000</w:t>
            </w:r>
          </w:p>
        </w:tc>
      </w:tr>
      <w:tr w:rsidR="00C82651" w:rsidRPr="00C90ED3" w14:paraId="155114D5" w14:textId="77777777" w:rsidTr="00B22664">
        <w:trPr>
          <w:cantSplit/>
          <w:trHeight w:val="58"/>
        </w:trPr>
        <w:tc>
          <w:tcPr>
            <w:tcW w:w="564" w:type="dxa"/>
            <w:shd w:val="clear" w:color="auto" w:fill="auto"/>
            <w:noWrap/>
            <w:vAlign w:val="center"/>
            <w:hideMark/>
          </w:tcPr>
          <w:p w14:paraId="47E2C6F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624</w:t>
            </w:r>
          </w:p>
        </w:tc>
        <w:tc>
          <w:tcPr>
            <w:tcW w:w="567" w:type="dxa"/>
            <w:shd w:val="clear" w:color="auto" w:fill="auto"/>
            <w:noWrap/>
            <w:vAlign w:val="center"/>
            <w:hideMark/>
          </w:tcPr>
          <w:p w14:paraId="61F86E8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90" w:type="dxa"/>
            <w:shd w:val="clear" w:color="auto" w:fill="auto"/>
            <w:noWrap/>
            <w:vAlign w:val="center"/>
            <w:hideMark/>
          </w:tcPr>
          <w:p w14:paraId="12B5786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061P252320</w:t>
            </w:r>
          </w:p>
        </w:tc>
        <w:tc>
          <w:tcPr>
            <w:tcW w:w="458" w:type="dxa"/>
            <w:shd w:val="clear" w:color="auto" w:fill="auto"/>
            <w:noWrap/>
            <w:vAlign w:val="center"/>
            <w:hideMark/>
          </w:tcPr>
          <w:p w14:paraId="56D9D4B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7DC1AE77"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Строительство и реконструкция зданий дошкольных образовательных организаций в рамках мероприятий по созданию дополнительных мест для детей в возрасте от 1,5 до 3 лет в образовательных организациях, осуществляющих образовательную деятельность по образовательным программам дошкольного образования, на условиях софинансирования из федерального бюджета</w:t>
            </w:r>
          </w:p>
        </w:tc>
        <w:tc>
          <w:tcPr>
            <w:tcW w:w="1701" w:type="dxa"/>
            <w:shd w:val="clear" w:color="auto" w:fill="auto"/>
            <w:noWrap/>
            <w:vAlign w:val="center"/>
            <w:hideMark/>
          </w:tcPr>
          <w:p w14:paraId="0A4F0A76"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237 474,80000</w:t>
            </w:r>
          </w:p>
        </w:tc>
      </w:tr>
      <w:tr w:rsidR="00C82651" w:rsidRPr="00C90ED3" w14:paraId="5F654BB5" w14:textId="77777777" w:rsidTr="00B22664">
        <w:trPr>
          <w:cantSplit/>
          <w:trHeight w:val="58"/>
        </w:trPr>
        <w:tc>
          <w:tcPr>
            <w:tcW w:w="564" w:type="dxa"/>
            <w:shd w:val="clear" w:color="auto" w:fill="auto"/>
            <w:noWrap/>
            <w:vAlign w:val="center"/>
            <w:hideMark/>
          </w:tcPr>
          <w:p w14:paraId="6298D93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625</w:t>
            </w:r>
          </w:p>
        </w:tc>
        <w:tc>
          <w:tcPr>
            <w:tcW w:w="567" w:type="dxa"/>
            <w:shd w:val="clear" w:color="auto" w:fill="auto"/>
            <w:noWrap/>
            <w:vAlign w:val="center"/>
            <w:hideMark/>
          </w:tcPr>
          <w:p w14:paraId="1CD0EDE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90" w:type="dxa"/>
            <w:shd w:val="clear" w:color="auto" w:fill="auto"/>
            <w:noWrap/>
            <w:vAlign w:val="center"/>
            <w:hideMark/>
          </w:tcPr>
          <w:p w14:paraId="1643FDE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061P252320</w:t>
            </w:r>
          </w:p>
        </w:tc>
        <w:tc>
          <w:tcPr>
            <w:tcW w:w="458" w:type="dxa"/>
            <w:shd w:val="clear" w:color="auto" w:fill="auto"/>
            <w:noWrap/>
            <w:vAlign w:val="center"/>
            <w:hideMark/>
          </w:tcPr>
          <w:p w14:paraId="497157B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1340" w:type="dxa"/>
            <w:shd w:val="clear" w:color="auto" w:fill="auto"/>
            <w:hideMark/>
          </w:tcPr>
          <w:p w14:paraId="1C3F19E5"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701" w:type="dxa"/>
            <w:shd w:val="clear" w:color="auto" w:fill="auto"/>
            <w:noWrap/>
            <w:vAlign w:val="center"/>
            <w:hideMark/>
          </w:tcPr>
          <w:p w14:paraId="3BD116D2"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237 474,80000</w:t>
            </w:r>
          </w:p>
        </w:tc>
      </w:tr>
      <w:tr w:rsidR="00C82651" w:rsidRPr="00C90ED3" w14:paraId="7DDFF484" w14:textId="77777777" w:rsidTr="00B22664">
        <w:trPr>
          <w:cantSplit/>
          <w:trHeight w:val="58"/>
        </w:trPr>
        <w:tc>
          <w:tcPr>
            <w:tcW w:w="564" w:type="dxa"/>
            <w:shd w:val="clear" w:color="auto" w:fill="auto"/>
            <w:noWrap/>
            <w:vAlign w:val="center"/>
            <w:hideMark/>
          </w:tcPr>
          <w:p w14:paraId="4C163B4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626</w:t>
            </w:r>
          </w:p>
        </w:tc>
        <w:tc>
          <w:tcPr>
            <w:tcW w:w="567" w:type="dxa"/>
            <w:shd w:val="clear" w:color="auto" w:fill="auto"/>
            <w:noWrap/>
            <w:vAlign w:val="center"/>
            <w:hideMark/>
          </w:tcPr>
          <w:p w14:paraId="0BED6C3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90" w:type="dxa"/>
            <w:shd w:val="clear" w:color="auto" w:fill="auto"/>
            <w:noWrap/>
            <w:vAlign w:val="center"/>
            <w:hideMark/>
          </w:tcPr>
          <w:p w14:paraId="2E5E184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061P260311</w:t>
            </w:r>
          </w:p>
        </w:tc>
        <w:tc>
          <w:tcPr>
            <w:tcW w:w="458" w:type="dxa"/>
            <w:shd w:val="clear" w:color="auto" w:fill="auto"/>
            <w:noWrap/>
            <w:vAlign w:val="center"/>
            <w:hideMark/>
          </w:tcPr>
          <w:p w14:paraId="6AD65DD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3CDBF413"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Строительство объекта «Детский сад на 270 мест в микрорайоне «Балтым-Парк»</w:t>
            </w:r>
          </w:p>
        </w:tc>
        <w:tc>
          <w:tcPr>
            <w:tcW w:w="1701" w:type="dxa"/>
            <w:shd w:val="clear" w:color="auto" w:fill="auto"/>
            <w:noWrap/>
            <w:vAlign w:val="center"/>
            <w:hideMark/>
          </w:tcPr>
          <w:p w14:paraId="5D2F626E"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8 227,10000</w:t>
            </w:r>
          </w:p>
        </w:tc>
      </w:tr>
      <w:tr w:rsidR="00C82651" w:rsidRPr="00C90ED3" w14:paraId="4510ED49" w14:textId="77777777" w:rsidTr="00B22664">
        <w:trPr>
          <w:cantSplit/>
          <w:trHeight w:val="58"/>
        </w:trPr>
        <w:tc>
          <w:tcPr>
            <w:tcW w:w="564" w:type="dxa"/>
            <w:shd w:val="clear" w:color="auto" w:fill="auto"/>
            <w:noWrap/>
            <w:vAlign w:val="center"/>
            <w:hideMark/>
          </w:tcPr>
          <w:p w14:paraId="13B4750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627</w:t>
            </w:r>
          </w:p>
        </w:tc>
        <w:tc>
          <w:tcPr>
            <w:tcW w:w="567" w:type="dxa"/>
            <w:shd w:val="clear" w:color="auto" w:fill="auto"/>
            <w:noWrap/>
            <w:vAlign w:val="center"/>
            <w:hideMark/>
          </w:tcPr>
          <w:p w14:paraId="0CF93D0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90" w:type="dxa"/>
            <w:shd w:val="clear" w:color="auto" w:fill="auto"/>
            <w:noWrap/>
            <w:vAlign w:val="center"/>
            <w:hideMark/>
          </w:tcPr>
          <w:p w14:paraId="50A6AF4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061P260311</w:t>
            </w:r>
          </w:p>
        </w:tc>
        <w:tc>
          <w:tcPr>
            <w:tcW w:w="458" w:type="dxa"/>
            <w:shd w:val="clear" w:color="auto" w:fill="auto"/>
            <w:noWrap/>
            <w:vAlign w:val="center"/>
            <w:hideMark/>
          </w:tcPr>
          <w:p w14:paraId="259DFA3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1340" w:type="dxa"/>
            <w:shd w:val="clear" w:color="auto" w:fill="auto"/>
            <w:hideMark/>
          </w:tcPr>
          <w:p w14:paraId="38944919"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701" w:type="dxa"/>
            <w:shd w:val="clear" w:color="auto" w:fill="auto"/>
            <w:noWrap/>
            <w:vAlign w:val="center"/>
            <w:hideMark/>
          </w:tcPr>
          <w:p w14:paraId="2BC5245E"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8 227,10000</w:t>
            </w:r>
          </w:p>
        </w:tc>
      </w:tr>
      <w:tr w:rsidR="00C82651" w:rsidRPr="00C90ED3" w14:paraId="7082E875" w14:textId="77777777" w:rsidTr="00B22664">
        <w:trPr>
          <w:cantSplit/>
          <w:trHeight w:val="108"/>
        </w:trPr>
        <w:tc>
          <w:tcPr>
            <w:tcW w:w="564" w:type="dxa"/>
            <w:shd w:val="clear" w:color="auto" w:fill="auto"/>
            <w:noWrap/>
            <w:vAlign w:val="center"/>
            <w:hideMark/>
          </w:tcPr>
          <w:p w14:paraId="356BD9C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628</w:t>
            </w:r>
          </w:p>
        </w:tc>
        <w:tc>
          <w:tcPr>
            <w:tcW w:w="567" w:type="dxa"/>
            <w:shd w:val="clear" w:color="auto" w:fill="auto"/>
            <w:noWrap/>
            <w:vAlign w:val="center"/>
            <w:hideMark/>
          </w:tcPr>
          <w:p w14:paraId="058E22A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90" w:type="dxa"/>
            <w:shd w:val="clear" w:color="auto" w:fill="auto"/>
            <w:noWrap/>
            <w:vAlign w:val="center"/>
            <w:hideMark/>
          </w:tcPr>
          <w:p w14:paraId="38D40A1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0700000000</w:t>
            </w:r>
          </w:p>
        </w:tc>
        <w:tc>
          <w:tcPr>
            <w:tcW w:w="458" w:type="dxa"/>
            <w:shd w:val="clear" w:color="auto" w:fill="auto"/>
            <w:noWrap/>
            <w:vAlign w:val="center"/>
            <w:hideMark/>
          </w:tcPr>
          <w:p w14:paraId="3994727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0EF74194"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2027 года»</w:t>
            </w:r>
          </w:p>
        </w:tc>
        <w:tc>
          <w:tcPr>
            <w:tcW w:w="1701" w:type="dxa"/>
            <w:shd w:val="clear" w:color="auto" w:fill="auto"/>
            <w:noWrap/>
            <w:vAlign w:val="center"/>
            <w:hideMark/>
          </w:tcPr>
          <w:p w14:paraId="3E9B8D27"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2 587,70000</w:t>
            </w:r>
          </w:p>
        </w:tc>
      </w:tr>
      <w:tr w:rsidR="00C82651" w:rsidRPr="00C90ED3" w14:paraId="561E1B2F" w14:textId="77777777" w:rsidTr="00B22664">
        <w:trPr>
          <w:cantSplit/>
          <w:trHeight w:val="58"/>
        </w:trPr>
        <w:tc>
          <w:tcPr>
            <w:tcW w:w="564" w:type="dxa"/>
            <w:shd w:val="clear" w:color="auto" w:fill="auto"/>
            <w:noWrap/>
            <w:vAlign w:val="center"/>
            <w:hideMark/>
          </w:tcPr>
          <w:p w14:paraId="691CC1C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629</w:t>
            </w:r>
          </w:p>
        </w:tc>
        <w:tc>
          <w:tcPr>
            <w:tcW w:w="567" w:type="dxa"/>
            <w:shd w:val="clear" w:color="auto" w:fill="auto"/>
            <w:noWrap/>
            <w:vAlign w:val="center"/>
            <w:hideMark/>
          </w:tcPr>
          <w:p w14:paraId="0F437B2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90" w:type="dxa"/>
            <w:shd w:val="clear" w:color="auto" w:fill="auto"/>
            <w:noWrap/>
            <w:vAlign w:val="center"/>
            <w:hideMark/>
          </w:tcPr>
          <w:p w14:paraId="2AD8BBB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0720000000</w:t>
            </w:r>
          </w:p>
        </w:tc>
        <w:tc>
          <w:tcPr>
            <w:tcW w:w="458" w:type="dxa"/>
            <w:shd w:val="clear" w:color="auto" w:fill="auto"/>
            <w:noWrap/>
            <w:vAlign w:val="center"/>
            <w:hideMark/>
          </w:tcPr>
          <w:p w14:paraId="57A75EC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4AEC1B09"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«Профилактика инфекционных заболеваний в городском округе Верхняя Пышма до 2027 года»</w:t>
            </w:r>
          </w:p>
        </w:tc>
        <w:tc>
          <w:tcPr>
            <w:tcW w:w="1701" w:type="dxa"/>
            <w:shd w:val="clear" w:color="auto" w:fill="auto"/>
            <w:noWrap/>
            <w:vAlign w:val="center"/>
            <w:hideMark/>
          </w:tcPr>
          <w:p w14:paraId="5ED61630"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1 768,70000</w:t>
            </w:r>
          </w:p>
        </w:tc>
      </w:tr>
      <w:tr w:rsidR="00C82651" w:rsidRPr="00C90ED3" w14:paraId="456649DA" w14:textId="77777777" w:rsidTr="00B22664">
        <w:trPr>
          <w:cantSplit/>
          <w:trHeight w:val="58"/>
        </w:trPr>
        <w:tc>
          <w:tcPr>
            <w:tcW w:w="564" w:type="dxa"/>
            <w:shd w:val="clear" w:color="auto" w:fill="auto"/>
            <w:noWrap/>
            <w:vAlign w:val="center"/>
            <w:hideMark/>
          </w:tcPr>
          <w:p w14:paraId="5C05BB8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630</w:t>
            </w:r>
          </w:p>
        </w:tc>
        <w:tc>
          <w:tcPr>
            <w:tcW w:w="567" w:type="dxa"/>
            <w:shd w:val="clear" w:color="auto" w:fill="auto"/>
            <w:noWrap/>
            <w:vAlign w:val="center"/>
            <w:hideMark/>
          </w:tcPr>
          <w:p w14:paraId="62F91C7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90" w:type="dxa"/>
            <w:shd w:val="clear" w:color="auto" w:fill="auto"/>
            <w:noWrap/>
            <w:vAlign w:val="center"/>
            <w:hideMark/>
          </w:tcPr>
          <w:p w14:paraId="09C6C27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0720370020</w:t>
            </w:r>
          </w:p>
        </w:tc>
        <w:tc>
          <w:tcPr>
            <w:tcW w:w="458" w:type="dxa"/>
            <w:shd w:val="clear" w:color="auto" w:fill="auto"/>
            <w:noWrap/>
            <w:vAlign w:val="center"/>
            <w:hideMark/>
          </w:tcPr>
          <w:p w14:paraId="291E83D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12B52661"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Профилактика инфекционных заболеваний в сфере образования</w:t>
            </w:r>
          </w:p>
        </w:tc>
        <w:tc>
          <w:tcPr>
            <w:tcW w:w="1701" w:type="dxa"/>
            <w:shd w:val="clear" w:color="auto" w:fill="auto"/>
            <w:noWrap/>
            <w:vAlign w:val="center"/>
            <w:hideMark/>
          </w:tcPr>
          <w:p w14:paraId="4A8E0518"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1 768,70000</w:t>
            </w:r>
          </w:p>
        </w:tc>
      </w:tr>
      <w:tr w:rsidR="00C82651" w:rsidRPr="00C90ED3" w14:paraId="630DBD9B" w14:textId="77777777" w:rsidTr="00B22664">
        <w:trPr>
          <w:cantSplit/>
          <w:trHeight w:val="58"/>
        </w:trPr>
        <w:tc>
          <w:tcPr>
            <w:tcW w:w="564" w:type="dxa"/>
            <w:shd w:val="clear" w:color="auto" w:fill="auto"/>
            <w:noWrap/>
            <w:vAlign w:val="center"/>
            <w:hideMark/>
          </w:tcPr>
          <w:p w14:paraId="002C0BC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631</w:t>
            </w:r>
          </w:p>
        </w:tc>
        <w:tc>
          <w:tcPr>
            <w:tcW w:w="567" w:type="dxa"/>
            <w:shd w:val="clear" w:color="auto" w:fill="auto"/>
            <w:noWrap/>
            <w:vAlign w:val="center"/>
            <w:hideMark/>
          </w:tcPr>
          <w:p w14:paraId="34CBE9F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90" w:type="dxa"/>
            <w:shd w:val="clear" w:color="auto" w:fill="auto"/>
            <w:noWrap/>
            <w:vAlign w:val="center"/>
            <w:hideMark/>
          </w:tcPr>
          <w:p w14:paraId="0DDB966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0720370020</w:t>
            </w:r>
          </w:p>
        </w:tc>
        <w:tc>
          <w:tcPr>
            <w:tcW w:w="458" w:type="dxa"/>
            <w:shd w:val="clear" w:color="auto" w:fill="auto"/>
            <w:noWrap/>
            <w:vAlign w:val="center"/>
            <w:hideMark/>
          </w:tcPr>
          <w:p w14:paraId="3C26B8D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340" w:type="dxa"/>
            <w:shd w:val="clear" w:color="auto" w:fill="auto"/>
            <w:hideMark/>
          </w:tcPr>
          <w:p w14:paraId="348D5FB4"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2E9D4932"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1 768,70000</w:t>
            </w:r>
          </w:p>
        </w:tc>
      </w:tr>
      <w:tr w:rsidR="00C82651" w:rsidRPr="00C90ED3" w14:paraId="10217695" w14:textId="77777777" w:rsidTr="00B22664">
        <w:trPr>
          <w:cantSplit/>
          <w:trHeight w:val="245"/>
        </w:trPr>
        <w:tc>
          <w:tcPr>
            <w:tcW w:w="564" w:type="dxa"/>
            <w:shd w:val="clear" w:color="auto" w:fill="auto"/>
            <w:noWrap/>
            <w:vAlign w:val="center"/>
            <w:hideMark/>
          </w:tcPr>
          <w:p w14:paraId="212FD73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632</w:t>
            </w:r>
          </w:p>
        </w:tc>
        <w:tc>
          <w:tcPr>
            <w:tcW w:w="567" w:type="dxa"/>
            <w:shd w:val="clear" w:color="auto" w:fill="auto"/>
            <w:noWrap/>
            <w:vAlign w:val="center"/>
            <w:hideMark/>
          </w:tcPr>
          <w:p w14:paraId="43607F7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90" w:type="dxa"/>
            <w:shd w:val="clear" w:color="auto" w:fill="auto"/>
            <w:noWrap/>
            <w:vAlign w:val="center"/>
            <w:hideMark/>
          </w:tcPr>
          <w:p w14:paraId="68070FA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0740000000</w:t>
            </w:r>
          </w:p>
        </w:tc>
        <w:tc>
          <w:tcPr>
            <w:tcW w:w="458" w:type="dxa"/>
            <w:shd w:val="clear" w:color="auto" w:fill="auto"/>
            <w:noWrap/>
            <w:vAlign w:val="center"/>
            <w:hideMark/>
          </w:tcPr>
          <w:p w14:paraId="71F0A3E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37CCC922"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«Доступная среда на территории городского округа Верхняя Пышма до 2027 года»</w:t>
            </w:r>
          </w:p>
        </w:tc>
        <w:tc>
          <w:tcPr>
            <w:tcW w:w="1701" w:type="dxa"/>
            <w:shd w:val="clear" w:color="auto" w:fill="auto"/>
            <w:noWrap/>
            <w:vAlign w:val="center"/>
            <w:hideMark/>
          </w:tcPr>
          <w:p w14:paraId="464CECB3"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819,00000</w:t>
            </w:r>
          </w:p>
        </w:tc>
      </w:tr>
      <w:tr w:rsidR="00C82651" w:rsidRPr="00C90ED3" w14:paraId="7DCBBA53" w14:textId="77777777" w:rsidTr="00B22664">
        <w:trPr>
          <w:cantSplit/>
          <w:trHeight w:val="58"/>
        </w:trPr>
        <w:tc>
          <w:tcPr>
            <w:tcW w:w="564" w:type="dxa"/>
            <w:shd w:val="clear" w:color="auto" w:fill="auto"/>
            <w:noWrap/>
            <w:vAlign w:val="center"/>
            <w:hideMark/>
          </w:tcPr>
          <w:p w14:paraId="6ECEE6A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633</w:t>
            </w:r>
          </w:p>
        </w:tc>
        <w:tc>
          <w:tcPr>
            <w:tcW w:w="567" w:type="dxa"/>
            <w:shd w:val="clear" w:color="auto" w:fill="auto"/>
            <w:noWrap/>
            <w:vAlign w:val="center"/>
            <w:hideMark/>
          </w:tcPr>
          <w:p w14:paraId="12737B2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90" w:type="dxa"/>
            <w:shd w:val="clear" w:color="auto" w:fill="auto"/>
            <w:noWrap/>
            <w:vAlign w:val="center"/>
            <w:hideMark/>
          </w:tcPr>
          <w:p w14:paraId="73490D0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0740370060</w:t>
            </w:r>
          </w:p>
        </w:tc>
        <w:tc>
          <w:tcPr>
            <w:tcW w:w="458" w:type="dxa"/>
            <w:shd w:val="clear" w:color="auto" w:fill="auto"/>
            <w:noWrap/>
            <w:vAlign w:val="center"/>
            <w:hideMark/>
          </w:tcPr>
          <w:p w14:paraId="5486327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3B4AE68F"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Создание в образовательных организациях условий для инклюзивного образования детей-инвалидов</w:t>
            </w:r>
          </w:p>
        </w:tc>
        <w:tc>
          <w:tcPr>
            <w:tcW w:w="1701" w:type="dxa"/>
            <w:shd w:val="clear" w:color="auto" w:fill="auto"/>
            <w:noWrap/>
            <w:vAlign w:val="center"/>
            <w:hideMark/>
          </w:tcPr>
          <w:p w14:paraId="437BC1EF"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819,00000</w:t>
            </w:r>
          </w:p>
        </w:tc>
      </w:tr>
      <w:tr w:rsidR="00C82651" w:rsidRPr="00C90ED3" w14:paraId="6C5EC80A" w14:textId="77777777" w:rsidTr="00B22664">
        <w:trPr>
          <w:cantSplit/>
          <w:trHeight w:val="70"/>
        </w:trPr>
        <w:tc>
          <w:tcPr>
            <w:tcW w:w="564" w:type="dxa"/>
            <w:shd w:val="clear" w:color="auto" w:fill="auto"/>
            <w:noWrap/>
            <w:vAlign w:val="center"/>
            <w:hideMark/>
          </w:tcPr>
          <w:p w14:paraId="0BB7ED7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634</w:t>
            </w:r>
          </w:p>
        </w:tc>
        <w:tc>
          <w:tcPr>
            <w:tcW w:w="567" w:type="dxa"/>
            <w:shd w:val="clear" w:color="auto" w:fill="auto"/>
            <w:noWrap/>
            <w:vAlign w:val="center"/>
            <w:hideMark/>
          </w:tcPr>
          <w:p w14:paraId="2A1D32D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90" w:type="dxa"/>
            <w:shd w:val="clear" w:color="auto" w:fill="auto"/>
            <w:noWrap/>
            <w:vAlign w:val="center"/>
            <w:hideMark/>
          </w:tcPr>
          <w:p w14:paraId="3D332DD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0740370060</w:t>
            </w:r>
          </w:p>
        </w:tc>
        <w:tc>
          <w:tcPr>
            <w:tcW w:w="458" w:type="dxa"/>
            <w:shd w:val="clear" w:color="auto" w:fill="auto"/>
            <w:noWrap/>
            <w:vAlign w:val="center"/>
            <w:hideMark/>
          </w:tcPr>
          <w:p w14:paraId="6F71F6C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340" w:type="dxa"/>
            <w:shd w:val="clear" w:color="auto" w:fill="auto"/>
            <w:hideMark/>
          </w:tcPr>
          <w:p w14:paraId="0216200C"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25D80C5B"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819,00000</w:t>
            </w:r>
          </w:p>
        </w:tc>
      </w:tr>
      <w:tr w:rsidR="00C82651" w:rsidRPr="00C90ED3" w14:paraId="5B08CFE2" w14:textId="77777777" w:rsidTr="00B22664">
        <w:trPr>
          <w:cantSplit/>
          <w:trHeight w:val="161"/>
        </w:trPr>
        <w:tc>
          <w:tcPr>
            <w:tcW w:w="564" w:type="dxa"/>
            <w:shd w:val="clear" w:color="auto" w:fill="auto"/>
            <w:noWrap/>
            <w:vAlign w:val="center"/>
            <w:hideMark/>
          </w:tcPr>
          <w:p w14:paraId="0B2D155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635</w:t>
            </w:r>
          </w:p>
        </w:tc>
        <w:tc>
          <w:tcPr>
            <w:tcW w:w="567" w:type="dxa"/>
            <w:shd w:val="clear" w:color="auto" w:fill="auto"/>
            <w:noWrap/>
            <w:vAlign w:val="center"/>
            <w:hideMark/>
          </w:tcPr>
          <w:p w14:paraId="5B980E5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0702</w:t>
            </w:r>
          </w:p>
        </w:tc>
        <w:tc>
          <w:tcPr>
            <w:tcW w:w="1290" w:type="dxa"/>
            <w:shd w:val="clear" w:color="auto" w:fill="auto"/>
            <w:noWrap/>
            <w:vAlign w:val="center"/>
            <w:hideMark/>
          </w:tcPr>
          <w:p w14:paraId="736BA6E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58" w:type="dxa"/>
            <w:shd w:val="clear" w:color="auto" w:fill="auto"/>
            <w:noWrap/>
            <w:vAlign w:val="center"/>
            <w:hideMark/>
          </w:tcPr>
          <w:p w14:paraId="03EED0B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1340" w:type="dxa"/>
            <w:shd w:val="clear" w:color="auto" w:fill="auto"/>
            <w:hideMark/>
          </w:tcPr>
          <w:p w14:paraId="7BC92257"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Общее образование</w:t>
            </w:r>
          </w:p>
        </w:tc>
        <w:tc>
          <w:tcPr>
            <w:tcW w:w="1701" w:type="dxa"/>
            <w:shd w:val="clear" w:color="auto" w:fill="auto"/>
            <w:noWrap/>
            <w:vAlign w:val="center"/>
            <w:hideMark/>
          </w:tcPr>
          <w:p w14:paraId="6E375019"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1 948 484,56557</w:t>
            </w:r>
          </w:p>
        </w:tc>
      </w:tr>
      <w:tr w:rsidR="00C82651" w:rsidRPr="00C90ED3" w14:paraId="3FF48BAC" w14:textId="77777777" w:rsidTr="00B22664">
        <w:trPr>
          <w:cantSplit/>
          <w:trHeight w:val="161"/>
        </w:trPr>
        <w:tc>
          <w:tcPr>
            <w:tcW w:w="564" w:type="dxa"/>
            <w:shd w:val="clear" w:color="auto" w:fill="auto"/>
            <w:noWrap/>
            <w:vAlign w:val="center"/>
            <w:hideMark/>
          </w:tcPr>
          <w:p w14:paraId="7C1BF43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636</w:t>
            </w:r>
          </w:p>
        </w:tc>
        <w:tc>
          <w:tcPr>
            <w:tcW w:w="567" w:type="dxa"/>
            <w:shd w:val="clear" w:color="auto" w:fill="auto"/>
            <w:noWrap/>
            <w:vAlign w:val="center"/>
            <w:hideMark/>
          </w:tcPr>
          <w:p w14:paraId="5775612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90" w:type="dxa"/>
            <w:shd w:val="clear" w:color="auto" w:fill="auto"/>
            <w:noWrap/>
            <w:vAlign w:val="center"/>
            <w:hideMark/>
          </w:tcPr>
          <w:p w14:paraId="4D1E3BB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58" w:type="dxa"/>
            <w:shd w:val="clear" w:color="auto" w:fill="auto"/>
            <w:noWrap/>
            <w:vAlign w:val="center"/>
            <w:hideMark/>
          </w:tcPr>
          <w:p w14:paraId="1BE4B33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2FBB39FD"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1701" w:type="dxa"/>
            <w:shd w:val="clear" w:color="auto" w:fill="auto"/>
            <w:noWrap/>
            <w:vAlign w:val="center"/>
            <w:hideMark/>
          </w:tcPr>
          <w:p w14:paraId="3CAC7AEC"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28 400,00000</w:t>
            </w:r>
          </w:p>
        </w:tc>
      </w:tr>
      <w:tr w:rsidR="00C82651" w:rsidRPr="00C90ED3" w14:paraId="19AABD50" w14:textId="77777777" w:rsidTr="00B22664">
        <w:trPr>
          <w:cantSplit/>
          <w:trHeight w:val="58"/>
        </w:trPr>
        <w:tc>
          <w:tcPr>
            <w:tcW w:w="564" w:type="dxa"/>
            <w:shd w:val="clear" w:color="auto" w:fill="auto"/>
            <w:noWrap/>
            <w:vAlign w:val="center"/>
            <w:hideMark/>
          </w:tcPr>
          <w:p w14:paraId="239F1A7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637</w:t>
            </w:r>
          </w:p>
        </w:tc>
        <w:tc>
          <w:tcPr>
            <w:tcW w:w="567" w:type="dxa"/>
            <w:shd w:val="clear" w:color="auto" w:fill="auto"/>
            <w:noWrap/>
            <w:vAlign w:val="center"/>
            <w:hideMark/>
          </w:tcPr>
          <w:p w14:paraId="29C6AD3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90" w:type="dxa"/>
            <w:shd w:val="clear" w:color="auto" w:fill="auto"/>
            <w:noWrap/>
            <w:vAlign w:val="center"/>
            <w:hideMark/>
          </w:tcPr>
          <w:p w14:paraId="45F0892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0190000000</w:t>
            </w:r>
          </w:p>
        </w:tc>
        <w:tc>
          <w:tcPr>
            <w:tcW w:w="458" w:type="dxa"/>
            <w:shd w:val="clear" w:color="auto" w:fill="auto"/>
            <w:noWrap/>
            <w:vAlign w:val="center"/>
            <w:hideMark/>
          </w:tcPr>
          <w:p w14:paraId="37CA530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67E09779"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«Профилактика правонарушений на территории городского округа Верхняя Пышма до 2027 года»</w:t>
            </w:r>
          </w:p>
        </w:tc>
        <w:tc>
          <w:tcPr>
            <w:tcW w:w="1701" w:type="dxa"/>
            <w:shd w:val="clear" w:color="auto" w:fill="auto"/>
            <w:noWrap/>
            <w:vAlign w:val="center"/>
            <w:hideMark/>
          </w:tcPr>
          <w:p w14:paraId="2E1FEBED"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28 400,00000</w:t>
            </w:r>
          </w:p>
        </w:tc>
      </w:tr>
      <w:tr w:rsidR="00C82651" w:rsidRPr="00C90ED3" w14:paraId="0490FD95" w14:textId="77777777" w:rsidTr="00B22664">
        <w:trPr>
          <w:cantSplit/>
          <w:trHeight w:val="133"/>
        </w:trPr>
        <w:tc>
          <w:tcPr>
            <w:tcW w:w="564" w:type="dxa"/>
            <w:shd w:val="clear" w:color="auto" w:fill="auto"/>
            <w:noWrap/>
            <w:vAlign w:val="center"/>
            <w:hideMark/>
          </w:tcPr>
          <w:p w14:paraId="462D743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638</w:t>
            </w:r>
          </w:p>
        </w:tc>
        <w:tc>
          <w:tcPr>
            <w:tcW w:w="567" w:type="dxa"/>
            <w:shd w:val="clear" w:color="auto" w:fill="auto"/>
            <w:noWrap/>
            <w:vAlign w:val="center"/>
            <w:hideMark/>
          </w:tcPr>
          <w:p w14:paraId="58D026C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90" w:type="dxa"/>
            <w:shd w:val="clear" w:color="auto" w:fill="auto"/>
            <w:noWrap/>
            <w:vAlign w:val="center"/>
            <w:hideMark/>
          </w:tcPr>
          <w:p w14:paraId="446BFD4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0190818200</w:t>
            </w:r>
          </w:p>
        </w:tc>
        <w:tc>
          <w:tcPr>
            <w:tcW w:w="458" w:type="dxa"/>
            <w:shd w:val="clear" w:color="auto" w:fill="auto"/>
            <w:noWrap/>
            <w:vAlign w:val="center"/>
            <w:hideMark/>
          </w:tcPr>
          <w:p w14:paraId="7DE1537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484C6DB9"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антитеррористической защищенности объектов образовательных организаций</w:t>
            </w:r>
          </w:p>
        </w:tc>
        <w:tc>
          <w:tcPr>
            <w:tcW w:w="1701" w:type="dxa"/>
            <w:shd w:val="clear" w:color="auto" w:fill="auto"/>
            <w:noWrap/>
            <w:vAlign w:val="center"/>
            <w:hideMark/>
          </w:tcPr>
          <w:p w14:paraId="371A3C88"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28 400,00000</w:t>
            </w:r>
          </w:p>
        </w:tc>
      </w:tr>
      <w:tr w:rsidR="00C82651" w:rsidRPr="00C90ED3" w14:paraId="3B38E747" w14:textId="77777777" w:rsidTr="00B22664">
        <w:trPr>
          <w:cantSplit/>
          <w:trHeight w:val="58"/>
        </w:trPr>
        <w:tc>
          <w:tcPr>
            <w:tcW w:w="564" w:type="dxa"/>
            <w:shd w:val="clear" w:color="auto" w:fill="auto"/>
            <w:noWrap/>
            <w:vAlign w:val="center"/>
            <w:hideMark/>
          </w:tcPr>
          <w:p w14:paraId="495CFE3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639</w:t>
            </w:r>
          </w:p>
        </w:tc>
        <w:tc>
          <w:tcPr>
            <w:tcW w:w="567" w:type="dxa"/>
            <w:shd w:val="clear" w:color="auto" w:fill="auto"/>
            <w:noWrap/>
            <w:vAlign w:val="center"/>
            <w:hideMark/>
          </w:tcPr>
          <w:p w14:paraId="0F92647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90" w:type="dxa"/>
            <w:shd w:val="clear" w:color="auto" w:fill="auto"/>
            <w:noWrap/>
            <w:vAlign w:val="center"/>
            <w:hideMark/>
          </w:tcPr>
          <w:p w14:paraId="7E242DA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0190818200</w:t>
            </w:r>
          </w:p>
        </w:tc>
        <w:tc>
          <w:tcPr>
            <w:tcW w:w="458" w:type="dxa"/>
            <w:shd w:val="clear" w:color="auto" w:fill="auto"/>
            <w:noWrap/>
            <w:vAlign w:val="center"/>
            <w:hideMark/>
          </w:tcPr>
          <w:p w14:paraId="4CF90B8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340" w:type="dxa"/>
            <w:shd w:val="clear" w:color="auto" w:fill="auto"/>
            <w:hideMark/>
          </w:tcPr>
          <w:p w14:paraId="093C378D"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662BD936"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28 400,00000</w:t>
            </w:r>
          </w:p>
        </w:tc>
      </w:tr>
      <w:tr w:rsidR="00C82651" w:rsidRPr="00C90ED3" w14:paraId="1F286C53" w14:textId="77777777" w:rsidTr="00B22664">
        <w:trPr>
          <w:cantSplit/>
          <w:trHeight w:val="58"/>
        </w:trPr>
        <w:tc>
          <w:tcPr>
            <w:tcW w:w="564" w:type="dxa"/>
            <w:shd w:val="clear" w:color="auto" w:fill="auto"/>
            <w:noWrap/>
            <w:vAlign w:val="center"/>
            <w:hideMark/>
          </w:tcPr>
          <w:p w14:paraId="110D4F8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640</w:t>
            </w:r>
          </w:p>
        </w:tc>
        <w:tc>
          <w:tcPr>
            <w:tcW w:w="567" w:type="dxa"/>
            <w:shd w:val="clear" w:color="auto" w:fill="auto"/>
            <w:noWrap/>
            <w:vAlign w:val="center"/>
            <w:hideMark/>
          </w:tcPr>
          <w:p w14:paraId="46B0EBD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90" w:type="dxa"/>
            <w:shd w:val="clear" w:color="auto" w:fill="auto"/>
            <w:noWrap/>
            <w:vAlign w:val="center"/>
            <w:hideMark/>
          </w:tcPr>
          <w:p w14:paraId="0C54BCB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0500000000</w:t>
            </w:r>
          </w:p>
        </w:tc>
        <w:tc>
          <w:tcPr>
            <w:tcW w:w="458" w:type="dxa"/>
            <w:shd w:val="clear" w:color="auto" w:fill="auto"/>
            <w:noWrap/>
            <w:vAlign w:val="center"/>
            <w:hideMark/>
          </w:tcPr>
          <w:p w14:paraId="29D7E2D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5A261457"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социальной сферы в городском округе Верхняя Пышма до 2027 года»</w:t>
            </w:r>
          </w:p>
        </w:tc>
        <w:tc>
          <w:tcPr>
            <w:tcW w:w="1701" w:type="dxa"/>
            <w:shd w:val="clear" w:color="auto" w:fill="auto"/>
            <w:noWrap/>
            <w:vAlign w:val="center"/>
            <w:hideMark/>
          </w:tcPr>
          <w:p w14:paraId="01E73D54"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1 241 631,40820</w:t>
            </w:r>
          </w:p>
        </w:tc>
      </w:tr>
      <w:tr w:rsidR="00C82651" w:rsidRPr="00C90ED3" w14:paraId="5190D39A" w14:textId="77777777" w:rsidTr="00B22664">
        <w:trPr>
          <w:cantSplit/>
          <w:trHeight w:val="58"/>
        </w:trPr>
        <w:tc>
          <w:tcPr>
            <w:tcW w:w="564" w:type="dxa"/>
            <w:shd w:val="clear" w:color="auto" w:fill="auto"/>
            <w:noWrap/>
            <w:vAlign w:val="center"/>
            <w:hideMark/>
          </w:tcPr>
          <w:p w14:paraId="6CD0777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641</w:t>
            </w:r>
          </w:p>
        </w:tc>
        <w:tc>
          <w:tcPr>
            <w:tcW w:w="567" w:type="dxa"/>
            <w:shd w:val="clear" w:color="auto" w:fill="auto"/>
            <w:noWrap/>
            <w:vAlign w:val="center"/>
            <w:hideMark/>
          </w:tcPr>
          <w:p w14:paraId="1483A30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90" w:type="dxa"/>
            <w:shd w:val="clear" w:color="auto" w:fill="auto"/>
            <w:noWrap/>
            <w:vAlign w:val="center"/>
            <w:hideMark/>
          </w:tcPr>
          <w:p w14:paraId="191280E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0510000000</w:t>
            </w:r>
          </w:p>
        </w:tc>
        <w:tc>
          <w:tcPr>
            <w:tcW w:w="458" w:type="dxa"/>
            <w:shd w:val="clear" w:color="auto" w:fill="auto"/>
            <w:noWrap/>
            <w:vAlign w:val="center"/>
            <w:hideMark/>
          </w:tcPr>
          <w:p w14:paraId="75E75E8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4822479F"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«Развитие системы образования на территории городского округа Верхняя Пышма до 2027 года»</w:t>
            </w:r>
          </w:p>
        </w:tc>
        <w:tc>
          <w:tcPr>
            <w:tcW w:w="1701" w:type="dxa"/>
            <w:shd w:val="clear" w:color="auto" w:fill="auto"/>
            <w:noWrap/>
            <w:vAlign w:val="center"/>
            <w:hideMark/>
          </w:tcPr>
          <w:p w14:paraId="66226BDC"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1 064 302,20000</w:t>
            </w:r>
          </w:p>
        </w:tc>
      </w:tr>
      <w:tr w:rsidR="00C82651" w:rsidRPr="00C90ED3" w14:paraId="2553F3A6" w14:textId="77777777" w:rsidTr="00B22664">
        <w:trPr>
          <w:cantSplit/>
          <w:trHeight w:val="94"/>
        </w:trPr>
        <w:tc>
          <w:tcPr>
            <w:tcW w:w="564" w:type="dxa"/>
            <w:shd w:val="clear" w:color="auto" w:fill="auto"/>
            <w:noWrap/>
            <w:vAlign w:val="center"/>
            <w:hideMark/>
          </w:tcPr>
          <w:p w14:paraId="3C129E6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642</w:t>
            </w:r>
          </w:p>
        </w:tc>
        <w:tc>
          <w:tcPr>
            <w:tcW w:w="567" w:type="dxa"/>
            <w:shd w:val="clear" w:color="auto" w:fill="auto"/>
            <w:noWrap/>
            <w:vAlign w:val="center"/>
            <w:hideMark/>
          </w:tcPr>
          <w:p w14:paraId="3152A42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90" w:type="dxa"/>
            <w:shd w:val="clear" w:color="auto" w:fill="auto"/>
            <w:noWrap/>
            <w:vAlign w:val="center"/>
            <w:hideMark/>
          </w:tcPr>
          <w:p w14:paraId="4A6FB5B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0510260050</w:t>
            </w:r>
          </w:p>
        </w:tc>
        <w:tc>
          <w:tcPr>
            <w:tcW w:w="458" w:type="dxa"/>
            <w:shd w:val="clear" w:color="auto" w:fill="auto"/>
            <w:noWrap/>
            <w:vAlign w:val="center"/>
            <w:hideMark/>
          </w:tcPr>
          <w:p w14:paraId="3A9A457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4B685507"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Повышение квалификации, подготовка и переподготовка работников учреждений, подведомственных управлению образования</w:t>
            </w:r>
          </w:p>
        </w:tc>
        <w:tc>
          <w:tcPr>
            <w:tcW w:w="1701" w:type="dxa"/>
            <w:shd w:val="clear" w:color="auto" w:fill="auto"/>
            <w:noWrap/>
            <w:vAlign w:val="center"/>
            <w:hideMark/>
          </w:tcPr>
          <w:p w14:paraId="7C92C31C"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1 000,00000</w:t>
            </w:r>
          </w:p>
        </w:tc>
      </w:tr>
      <w:tr w:rsidR="00C82651" w:rsidRPr="00C90ED3" w14:paraId="5C0C6EBC" w14:textId="77777777" w:rsidTr="00B22664">
        <w:trPr>
          <w:cantSplit/>
          <w:trHeight w:val="58"/>
        </w:trPr>
        <w:tc>
          <w:tcPr>
            <w:tcW w:w="564" w:type="dxa"/>
            <w:shd w:val="clear" w:color="auto" w:fill="auto"/>
            <w:noWrap/>
            <w:vAlign w:val="center"/>
            <w:hideMark/>
          </w:tcPr>
          <w:p w14:paraId="20B6DF2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643</w:t>
            </w:r>
          </w:p>
        </w:tc>
        <w:tc>
          <w:tcPr>
            <w:tcW w:w="567" w:type="dxa"/>
            <w:shd w:val="clear" w:color="auto" w:fill="auto"/>
            <w:noWrap/>
            <w:vAlign w:val="center"/>
            <w:hideMark/>
          </w:tcPr>
          <w:p w14:paraId="229AB4D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90" w:type="dxa"/>
            <w:shd w:val="clear" w:color="auto" w:fill="auto"/>
            <w:noWrap/>
            <w:vAlign w:val="center"/>
            <w:hideMark/>
          </w:tcPr>
          <w:p w14:paraId="2417F99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0510260050</w:t>
            </w:r>
          </w:p>
        </w:tc>
        <w:tc>
          <w:tcPr>
            <w:tcW w:w="458" w:type="dxa"/>
            <w:shd w:val="clear" w:color="auto" w:fill="auto"/>
            <w:noWrap/>
            <w:vAlign w:val="center"/>
            <w:hideMark/>
          </w:tcPr>
          <w:p w14:paraId="46CDED4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340" w:type="dxa"/>
            <w:shd w:val="clear" w:color="auto" w:fill="auto"/>
            <w:hideMark/>
          </w:tcPr>
          <w:p w14:paraId="65142F61"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526A88BC"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1 000,00000</w:t>
            </w:r>
          </w:p>
        </w:tc>
      </w:tr>
      <w:tr w:rsidR="00C82651" w:rsidRPr="00C90ED3" w14:paraId="41EF6AA9" w14:textId="77777777" w:rsidTr="00B22664">
        <w:trPr>
          <w:cantSplit/>
          <w:trHeight w:val="58"/>
        </w:trPr>
        <w:tc>
          <w:tcPr>
            <w:tcW w:w="564" w:type="dxa"/>
            <w:shd w:val="clear" w:color="auto" w:fill="auto"/>
            <w:noWrap/>
            <w:vAlign w:val="center"/>
            <w:hideMark/>
          </w:tcPr>
          <w:p w14:paraId="6401055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644</w:t>
            </w:r>
          </w:p>
        </w:tc>
        <w:tc>
          <w:tcPr>
            <w:tcW w:w="567" w:type="dxa"/>
            <w:shd w:val="clear" w:color="auto" w:fill="auto"/>
            <w:noWrap/>
            <w:vAlign w:val="center"/>
            <w:hideMark/>
          </w:tcPr>
          <w:p w14:paraId="16372C7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90" w:type="dxa"/>
            <w:shd w:val="clear" w:color="auto" w:fill="auto"/>
            <w:noWrap/>
            <w:vAlign w:val="center"/>
            <w:hideMark/>
          </w:tcPr>
          <w:p w14:paraId="5DB23BE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0510360060</w:t>
            </w:r>
          </w:p>
        </w:tc>
        <w:tc>
          <w:tcPr>
            <w:tcW w:w="458" w:type="dxa"/>
            <w:shd w:val="clear" w:color="auto" w:fill="auto"/>
            <w:noWrap/>
            <w:vAlign w:val="center"/>
            <w:hideMark/>
          </w:tcPr>
          <w:p w14:paraId="19B1093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37BBB6A9"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Популяризация профессии педагога</w:t>
            </w:r>
          </w:p>
        </w:tc>
        <w:tc>
          <w:tcPr>
            <w:tcW w:w="1701" w:type="dxa"/>
            <w:shd w:val="clear" w:color="auto" w:fill="auto"/>
            <w:noWrap/>
            <w:vAlign w:val="center"/>
            <w:hideMark/>
          </w:tcPr>
          <w:p w14:paraId="375B3AE6"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2 125,00000</w:t>
            </w:r>
          </w:p>
        </w:tc>
      </w:tr>
      <w:tr w:rsidR="00C82651" w:rsidRPr="00C90ED3" w14:paraId="72B0053B" w14:textId="77777777" w:rsidTr="00B22664">
        <w:trPr>
          <w:cantSplit/>
          <w:trHeight w:val="58"/>
        </w:trPr>
        <w:tc>
          <w:tcPr>
            <w:tcW w:w="564" w:type="dxa"/>
            <w:shd w:val="clear" w:color="auto" w:fill="auto"/>
            <w:noWrap/>
            <w:vAlign w:val="center"/>
            <w:hideMark/>
          </w:tcPr>
          <w:p w14:paraId="18DBBED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645</w:t>
            </w:r>
          </w:p>
        </w:tc>
        <w:tc>
          <w:tcPr>
            <w:tcW w:w="567" w:type="dxa"/>
            <w:shd w:val="clear" w:color="auto" w:fill="auto"/>
            <w:noWrap/>
            <w:vAlign w:val="center"/>
            <w:hideMark/>
          </w:tcPr>
          <w:p w14:paraId="4134479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90" w:type="dxa"/>
            <w:shd w:val="clear" w:color="auto" w:fill="auto"/>
            <w:noWrap/>
            <w:vAlign w:val="center"/>
            <w:hideMark/>
          </w:tcPr>
          <w:p w14:paraId="0DAA783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0510360060</w:t>
            </w:r>
          </w:p>
        </w:tc>
        <w:tc>
          <w:tcPr>
            <w:tcW w:w="458" w:type="dxa"/>
            <w:shd w:val="clear" w:color="auto" w:fill="auto"/>
            <w:noWrap/>
            <w:vAlign w:val="center"/>
            <w:hideMark/>
          </w:tcPr>
          <w:p w14:paraId="5FD3B1F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340" w:type="dxa"/>
            <w:shd w:val="clear" w:color="auto" w:fill="auto"/>
            <w:hideMark/>
          </w:tcPr>
          <w:p w14:paraId="575E7F6F"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5F4B9C17"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2 125,00000</w:t>
            </w:r>
          </w:p>
        </w:tc>
      </w:tr>
      <w:tr w:rsidR="00C82651" w:rsidRPr="00C90ED3" w14:paraId="2F9E8021" w14:textId="77777777" w:rsidTr="00B22664">
        <w:trPr>
          <w:cantSplit/>
          <w:trHeight w:val="58"/>
        </w:trPr>
        <w:tc>
          <w:tcPr>
            <w:tcW w:w="564" w:type="dxa"/>
            <w:shd w:val="clear" w:color="auto" w:fill="auto"/>
            <w:noWrap/>
            <w:vAlign w:val="center"/>
            <w:hideMark/>
          </w:tcPr>
          <w:p w14:paraId="65C5915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646</w:t>
            </w:r>
          </w:p>
        </w:tc>
        <w:tc>
          <w:tcPr>
            <w:tcW w:w="567" w:type="dxa"/>
            <w:shd w:val="clear" w:color="auto" w:fill="auto"/>
            <w:noWrap/>
            <w:vAlign w:val="center"/>
            <w:hideMark/>
          </w:tcPr>
          <w:p w14:paraId="67654F1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90" w:type="dxa"/>
            <w:shd w:val="clear" w:color="auto" w:fill="auto"/>
            <w:noWrap/>
            <w:vAlign w:val="center"/>
            <w:hideMark/>
          </w:tcPr>
          <w:p w14:paraId="3498A7D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0510460130</w:t>
            </w:r>
          </w:p>
        </w:tc>
        <w:tc>
          <w:tcPr>
            <w:tcW w:w="458" w:type="dxa"/>
            <w:shd w:val="clear" w:color="auto" w:fill="auto"/>
            <w:noWrap/>
            <w:vAlign w:val="center"/>
            <w:hideMark/>
          </w:tcPr>
          <w:p w14:paraId="5F6C6FB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5E06ED03"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Создание условий для развития и внедрения независимой системы оценки качества муниципальных образовательных учреждений</w:t>
            </w:r>
          </w:p>
        </w:tc>
        <w:tc>
          <w:tcPr>
            <w:tcW w:w="1701" w:type="dxa"/>
            <w:shd w:val="clear" w:color="auto" w:fill="auto"/>
            <w:noWrap/>
            <w:vAlign w:val="center"/>
            <w:hideMark/>
          </w:tcPr>
          <w:p w14:paraId="4ABF8001"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2 184,00000</w:t>
            </w:r>
          </w:p>
        </w:tc>
      </w:tr>
      <w:tr w:rsidR="00C82651" w:rsidRPr="00C90ED3" w14:paraId="51BD60F3" w14:textId="77777777" w:rsidTr="00B22664">
        <w:trPr>
          <w:cantSplit/>
          <w:trHeight w:val="189"/>
        </w:trPr>
        <w:tc>
          <w:tcPr>
            <w:tcW w:w="564" w:type="dxa"/>
            <w:shd w:val="clear" w:color="auto" w:fill="auto"/>
            <w:noWrap/>
            <w:vAlign w:val="center"/>
            <w:hideMark/>
          </w:tcPr>
          <w:p w14:paraId="6EA63CB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647</w:t>
            </w:r>
          </w:p>
        </w:tc>
        <w:tc>
          <w:tcPr>
            <w:tcW w:w="567" w:type="dxa"/>
            <w:shd w:val="clear" w:color="auto" w:fill="auto"/>
            <w:noWrap/>
            <w:vAlign w:val="center"/>
            <w:hideMark/>
          </w:tcPr>
          <w:p w14:paraId="7A732FC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90" w:type="dxa"/>
            <w:shd w:val="clear" w:color="auto" w:fill="auto"/>
            <w:noWrap/>
            <w:vAlign w:val="center"/>
            <w:hideMark/>
          </w:tcPr>
          <w:p w14:paraId="2FFE0C6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0510460130</w:t>
            </w:r>
          </w:p>
        </w:tc>
        <w:tc>
          <w:tcPr>
            <w:tcW w:w="458" w:type="dxa"/>
            <w:shd w:val="clear" w:color="auto" w:fill="auto"/>
            <w:noWrap/>
            <w:vAlign w:val="center"/>
            <w:hideMark/>
          </w:tcPr>
          <w:p w14:paraId="402F0DD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340" w:type="dxa"/>
            <w:shd w:val="clear" w:color="auto" w:fill="auto"/>
            <w:hideMark/>
          </w:tcPr>
          <w:p w14:paraId="6833721B"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18AD7710"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2 184,00000</w:t>
            </w:r>
          </w:p>
        </w:tc>
      </w:tr>
      <w:tr w:rsidR="00C82651" w:rsidRPr="00C90ED3" w14:paraId="7966CF92" w14:textId="77777777" w:rsidTr="00B22664">
        <w:trPr>
          <w:cantSplit/>
          <w:trHeight w:val="69"/>
        </w:trPr>
        <w:tc>
          <w:tcPr>
            <w:tcW w:w="564" w:type="dxa"/>
            <w:shd w:val="clear" w:color="auto" w:fill="auto"/>
            <w:noWrap/>
            <w:vAlign w:val="center"/>
            <w:hideMark/>
          </w:tcPr>
          <w:p w14:paraId="693D36B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648</w:t>
            </w:r>
          </w:p>
        </w:tc>
        <w:tc>
          <w:tcPr>
            <w:tcW w:w="567" w:type="dxa"/>
            <w:shd w:val="clear" w:color="auto" w:fill="auto"/>
            <w:noWrap/>
            <w:vAlign w:val="center"/>
            <w:hideMark/>
          </w:tcPr>
          <w:p w14:paraId="6C68447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90" w:type="dxa"/>
            <w:shd w:val="clear" w:color="auto" w:fill="auto"/>
            <w:noWrap/>
            <w:vAlign w:val="center"/>
            <w:hideMark/>
          </w:tcPr>
          <w:p w14:paraId="7718A34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0510560140</w:t>
            </w:r>
          </w:p>
        </w:tc>
        <w:tc>
          <w:tcPr>
            <w:tcW w:w="458" w:type="dxa"/>
            <w:shd w:val="clear" w:color="auto" w:fill="auto"/>
            <w:noWrap/>
            <w:vAlign w:val="center"/>
            <w:hideMark/>
          </w:tcPr>
          <w:p w14:paraId="073E128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735A60A5"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Внедрение современных моделей успешной социализации детей</w:t>
            </w:r>
          </w:p>
        </w:tc>
        <w:tc>
          <w:tcPr>
            <w:tcW w:w="1701" w:type="dxa"/>
            <w:shd w:val="clear" w:color="auto" w:fill="auto"/>
            <w:noWrap/>
            <w:vAlign w:val="center"/>
            <w:hideMark/>
          </w:tcPr>
          <w:p w14:paraId="6D3A8756"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1 374,00000</w:t>
            </w:r>
          </w:p>
        </w:tc>
      </w:tr>
      <w:tr w:rsidR="00C82651" w:rsidRPr="00C90ED3" w14:paraId="0AD878DF" w14:textId="77777777" w:rsidTr="00B22664">
        <w:trPr>
          <w:cantSplit/>
          <w:trHeight w:val="58"/>
        </w:trPr>
        <w:tc>
          <w:tcPr>
            <w:tcW w:w="564" w:type="dxa"/>
            <w:shd w:val="clear" w:color="auto" w:fill="auto"/>
            <w:noWrap/>
            <w:vAlign w:val="center"/>
            <w:hideMark/>
          </w:tcPr>
          <w:p w14:paraId="7836127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649</w:t>
            </w:r>
          </w:p>
        </w:tc>
        <w:tc>
          <w:tcPr>
            <w:tcW w:w="567" w:type="dxa"/>
            <w:shd w:val="clear" w:color="auto" w:fill="auto"/>
            <w:noWrap/>
            <w:vAlign w:val="center"/>
            <w:hideMark/>
          </w:tcPr>
          <w:p w14:paraId="4D6E636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90" w:type="dxa"/>
            <w:shd w:val="clear" w:color="auto" w:fill="auto"/>
            <w:noWrap/>
            <w:vAlign w:val="center"/>
            <w:hideMark/>
          </w:tcPr>
          <w:p w14:paraId="1EE72A2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0510560140</w:t>
            </w:r>
          </w:p>
        </w:tc>
        <w:tc>
          <w:tcPr>
            <w:tcW w:w="458" w:type="dxa"/>
            <w:shd w:val="clear" w:color="auto" w:fill="auto"/>
            <w:noWrap/>
            <w:vAlign w:val="center"/>
            <w:hideMark/>
          </w:tcPr>
          <w:p w14:paraId="2547D5B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340</w:t>
            </w:r>
          </w:p>
        </w:tc>
        <w:tc>
          <w:tcPr>
            <w:tcW w:w="11340" w:type="dxa"/>
            <w:shd w:val="clear" w:color="auto" w:fill="auto"/>
            <w:hideMark/>
          </w:tcPr>
          <w:p w14:paraId="4FDE508D"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Стипендии</w:t>
            </w:r>
          </w:p>
        </w:tc>
        <w:tc>
          <w:tcPr>
            <w:tcW w:w="1701" w:type="dxa"/>
            <w:shd w:val="clear" w:color="auto" w:fill="auto"/>
            <w:noWrap/>
            <w:vAlign w:val="center"/>
            <w:hideMark/>
          </w:tcPr>
          <w:p w14:paraId="1EC51C39"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624,00000</w:t>
            </w:r>
          </w:p>
        </w:tc>
      </w:tr>
      <w:tr w:rsidR="00C82651" w:rsidRPr="00C90ED3" w14:paraId="1CF5C931" w14:textId="77777777" w:rsidTr="00B22664">
        <w:trPr>
          <w:cantSplit/>
          <w:trHeight w:val="58"/>
        </w:trPr>
        <w:tc>
          <w:tcPr>
            <w:tcW w:w="564" w:type="dxa"/>
            <w:shd w:val="clear" w:color="auto" w:fill="auto"/>
            <w:noWrap/>
            <w:vAlign w:val="center"/>
            <w:hideMark/>
          </w:tcPr>
          <w:p w14:paraId="2DA1C56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650</w:t>
            </w:r>
          </w:p>
        </w:tc>
        <w:tc>
          <w:tcPr>
            <w:tcW w:w="567" w:type="dxa"/>
            <w:shd w:val="clear" w:color="auto" w:fill="auto"/>
            <w:noWrap/>
            <w:vAlign w:val="center"/>
            <w:hideMark/>
          </w:tcPr>
          <w:p w14:paraId="321EB15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90" w:type="dxa"/>
            <w:shd w:val="clear" w:color="auto" w:fill="auto"/>
            <w:noWrap/>
            <w:vAlign w:val="center"/>
            <w:hideMark/>
          </w:tcPr>
          <w:p w14:paraId="5E866E4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0510560140</w:t>
            </w:r>
          </w:p>
        </w:tc>
        <w:tc>
          <w:tcPr>
            <w:tcW w:w="458" w:type="dxa"/>
            <w:shd w:val="clear" w:color="auto" w:fill="auto"/>
            <w:noWrap/>
            <w:vAlign w:val="center"/>
            <w:hideMark/>
          </w:tcPr>
          <w:p w14:paraId="6640CC6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340" w:type="dxa"/>
            <w:shd w:val="clear" w:color="auto" w:fill="auto"/>
            <w:hideMark/>
          </w:tcPr>
          <w:p w14:paraId="5EEE002D"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6B89B51B"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750,00000</w:t>
            </w:r>
          </w:p>
        </w:tc>
      </w:tr>
      <w:tr w:rsidR="00C82651" w:rsidRPr="00C90ED3" w14:paraId="1CBE7893" w14:textId="77777777" w:rsidTr="00B22664">
        <w:trPr>
          <w:cantSplit/>
          <w:trHeight w:val="58"/>
        </w:trPr>
        <w:tc>
          <w:tcPr>
            <w:tcW w:w="564" w:type="dxa"/>
            <w:shd w:val="clear" w:color="auto" w:fill="auto"/>
            <w:noWrap/>
            <w:vAlign w:val="center"/>
            <w:hideMark/>
          </w:tcPr>
          <w:p w14:paraId="1C34245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651</w:t>
            </w:r>
          </w:p>
        </w:tc>
        <w:tc>
          <w:tcPr>
            <w:tcW w:w="567" w:type="dxa"/>
            <w:shd w:val="clear" w:color="auto" w:fill="auto"/>
            <w:noWrap/>
            <w:vAlign w:val="center"/>
            <w:hideMark/>
          </w:tcPr>
          <w:p w14:paraId="1763A2C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90" w:type="dxa"/>
            <w:shd w:val="clear" w:color="auto" w:fill="auto"/>
            <w:noWrap/>
            <w:vAlign w:val="center"/>
            <w:hideMark/>
          </w:tcPr>
          <w:p w14:paraId="64699A5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0510760120</w:t>
            </w:r>
          </w:p>
        </w:tc>
        <w:tc>
          <w:tcPr>
            <w:tcW w:w="458" w:type="dxa"/>
            <w:shd w:val="clear" w:color="auto" w:fill="auto"/>
            <w:noWrap/>
            <w:vAlign w:val="center"/>
            <w:hideMark/>
          </w:tcPr>
          <w:p w14:paraId="4251FB5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5E23A08D"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Создание условий и организация мероприятий по формированию безопасного поведения обучающихся на улице и дорогах</w:t>
            </w:r>
          </w:p>
        </w:tc>
        <w:tc>
          <w:tcPr>
            <w:tcW w:w="1701" w:type="dxa"/>
            <w:shd w:val="clear" w:color="auto" w:fill="auto"/>
            <w:noWrap/>
            <w:vAlign w:val="center"/>
            <w:hideMark/>
          </w:tcPr>
          <w:p w14:paraId="17D335AA"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1 000,00000</w:t>
            </w:r>
          </w:p>
        </w:tc>
      </w:tr>
      <w:tr w:rsidR="00C82651" w:rsidRPr="00C90ED3" w14:paraId="2A06F3B8" w14:textId="77777777" w:rsidTr="00B22664">
        <w:trPr>
          <w:cantSplit/>
          <w:trHeight w:val="58"/>
        </w:trPr>
        <w:tc>
          <w:tcPr>
            <w:tcW w:w="564" w:type="dxa"/>
            <w:shd w:val="clear" w:color="auto" w:fill="auto"/>
            <w:noWrap/>
            <w:vAlign w:val="center"/>
            <w:hideMark/>
          </w:tcPr>
          <w:p w14:paraId="5224739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652</w:t>
            </w:r>
          </w:p>
        </w:tc>
        <w:tc>
          <w:tcPr>
            <w:tcW w:w="567" w:type="dxa"/>
            <w:shd w:val="clear" w:color="auto" w:fill="auto"/>
            <w:noWrap/>
            <w:vAlign w:val="center"/>
            <w:hideMark/>
          </w:tcPr>
          <w:p w14:paraId="5B747AE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90" w:type="dxa"/>
            <w:shd w:val="clear" w:color="auto" w:fill="auto"/>
            <w:noWrap/>
            <w:vAlign w:val="center"/>
            <w:hideMark/>
          </w:tcPr>
          <w:p w14:paraId="1E9B7EC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0510760120</w:t>
            </w:r>
          </w:p>
        </w:tc>
        <w:tc>
          <w:tcPr>
            <w:tcW w:w="458" w:type="dxa"/>
            <w:shd w:val="clear" w:color="auto" w:fill="auto"/>
            <w:noWrap/>
            <w:vAlign w:val="center"/>
            <w:hideMark/>
          </w:tcPr>
          <w:p w14:paraId="4E5A8A9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340" w:type="dxa"/>
            <w:shd w:val="clear" w:color="auto" w:fill="auto"/>
            <w:hideMark/>
          </w:tcPr>
          <w:p w14:paraId="028423A5"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2258216C"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1 000,00000</w:t>
            </w:r>
          </w:p>
        </w:tc>
      </w:tr>
      <w:tr w:rsidR="00C82651" w:rsidRPr="00C90ED3" w14:paraId="4FC57B39" w14:textId="77777777" w:rsidTr="00B22664">
        <w:trPr>
          <w:cantSplit/>
          <w:trHeight w:val="58"/>
        </w:trPr>
        <w:tc>
          <w:tcPr>
            <w:tcW w:w="564" w:type="dxa"/>
            <w:shd w:val="clear" w:color="auto" w:fill="auto"/>
            <w:noWrap/>
            <w:vAlign w:val="center"/>
            <w:hideMark/>
          </w:tcPr>
          <w:p w14:paraId="67C0AF4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653</w:t>
            </w:r>
          </w:p>
        </w:tc>
        <w:tc>
          <w:tcPr>
            <w:tcW w:w="567" w:type="dxa"/>
            <w:shd w:val="clear" w:color="auto" w:fill="auto"/>
            <w:noWrap/>
            <w:vAlign w:val="center"/>
            <w:hideMark/>
          </w:tcPr>
          <w:p w14:paraId="661079E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90" w:type="dxa"/>
            <w:shd w:val="clear" w:color="auto" w:fill="auto"/>
            <w:noWrap/>
            <w:vAlign w:val="center"/>
            <w:hideMark/>
          </w:tcPr>
          <w:p w14:paraId="21206CB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0511145310</w:t>
            </w:r>
          </w:p>
        </w:tc>
        <w:tc>
          <w:tcPr>
            <w:tcW w:w="458" w:type="dxa"/>
            <w:shd w:val="clear" w:color="auto" w:fill="auto"/>
            <w:noWrap/>
            <w:vAlign w:val="center"/>
            <w:hideMark/>
          </w:tcPr>
          <w:p w14:paraId="73F7FA0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0B40C6CD"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и финансовое обеспечение дополнительного образования детей в муниципальных общеобразовательных организациях в части финансирования расходов на оплату труда работников общеобразовательных организаций</w:t>
            </w:r>
          </w:p>
        </w:tc>
        <w:tc>
          <w:tcPr>
            <w:tcW w:w="1701" w:type="dxa"/>
            <w:shd w:val="clear" w:color="auto" w:fill="auto"/>
            <w:noWrap/>
            <w:vAlign w:val="center"/>
            <w:hideMark/>
          </w:tcPr>
          <w:p w14:paraId="4F176689"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567 397,00000</w:t>
            </w:r>
          </w:p>
        </w:tc>
      </w:tr>
      <w:tr w:rsidR="00C82651" w:rsidRPr="00C90ED3" w14:paraId="6B9E0011" w14:textId="77777777" w:rsidTr="00B22664">
        <w:trPr>
          <w:cantSplit/>
          <w:trHeight w:val="58"/>
        </w:trPr>
        <w:tc>
          <w:tcPr>
            <w:tcW w:w="564" w:type="dxa"/>
            <w:shd w:val="clear" w:color="auto" w:fill="auto"/>
            <w:noWrap/>
            <w:vAlign w:val="center"/>
            <w:hideMark/>
          </w:tcPr>
          <w:p w14:paraId="6615114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654</w:t>
            </w:r>
          </w:p>
        </w:tc>
        <w:tc>
          <w:tcPr>
            <w:tcW w:w="567" w:type="dxa"/>
            <w:shd w:val="clear" w:color="auto" w:fill="auto"/>
            <w:noWrap/>
            <w:vAlign w:val="center"/>
            <w:hideMark/>
          </w:tcPr>
          <w:p w14:paraId="5145776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90" w:type="dxa"/>
            <w:shd w:val="clear" w:color="auto" w:fill="auto"/>
            <w:noWrap/>
            <w:vAlign w:val="center"/>
            <w:hideMark/>
          </w:tcPr>
          <w:p w14:paraId="7102D91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0511145310</w:t>
            </w:r>
          </w:p>
        </w:tc>
        <w:tc>
          <w:tcPr>
            <w:tcW w:w="458" w:type="dxa"/>
            <w:shd w:val="clear" w:color="auto" w:fill="auto"/>
            <w:noWrap/>
            <w:vAlign w:val="center"/>
            <w:hideMark/>
          </w:tcPr>
          <w:p w14:paraId="154E974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340" w:type="dxa"/>
            <w:shd w:val="clear" w:color="auto" w:fill="auto"/>
            <w:hideMark/>
          </w:tcPr>
          <w:p w14:paraId="030D5B14"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326BC62A"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567 397,00000</w:t>
            </w:r>
          </w:p>
        </w:tc>
      </w:tr>
      <w:tr w:rsidR="00C82651" w:rsidRPr="00C90ED3" w14:paraId="6C079550" w14:textId="77777777" w:rsidTr="00B22664">
        <w:trPr>
          <w:cantSplit/>
          <w:trHeight w:val="241"/>
        </w:trPr>
        <w:tc>
          <w:tcPr>
            <w:tcW w:w="564" w:type="dxa"/>
            <w:shd w:val="clear" w:color="auto" w:fill="auto"/>
            <w:noWrap/>
            <w:vAlign w:val="center"/>
            <w:hideMark/>
          </w:tcPr>
          <w:p w14:paraId="27756F9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655</w:t>
            </w:r>
          </w:p>
        </w:tc>
        <w:tc>
          <w:tcPr>
            <w:tcW w:w="567" w:type="dxa"/>
            <w:shd w:val="clear" w:color="auto" w:fill="auto"/>
            <w:noWrap/>
            <w:vAlign w:val="center"/>
            <w:hideMark/>
          </w:tcPr>
          <w:p w14:paraId="5F4768A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90" w:type="dxa"/>
            <w:shd w:val="clear" w:color="auto" w:fill="auto"/>
            <w:noWrap/>
            <w:vAlign w:val="center"/>
            <w:hideMark/>
          </w:tcPr>
          <w:p w14:paraId="51866BE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0511145320</w:t>
            </w:r>
          </w:p>
        </w:tc>
        <w:tc>
          <w:tcPr>
            <w:tcW w:w="458" w:type="dxa"/>
            <w:shd w:val="clear" w:color="auto" w:fill="auto"/>
            <w:noWrap/>
            <w:vAlign w:val="center"/>
            <w:hideMark/>
          </w:tcPr>
          <w:p w14:paraId="2CE5DD8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09703367"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и финансовое обеспечение дополнительного образования детей в муниципальных общеобразовательных организациях в части финансирования расходов на приобретение учебников и учебных пособий, средств обучения, игр, игрушек</w:t>
            </w:r>
          </w:p>
        </w:tc>
        <w:tc>
          <w:tcPr>
            <w:tcW w:w="1701" w:type="dxa"/>
            <w:shd w:val="clear" w:color="auto" w:fill="auto"/>
            <w:noWrap/>
            <w:vAlign w:val="center"/>
            <w:hideMark/>
          </w:tcPr>
          <w:p w14:paraId="3070A21A"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46 111,00000</w:t>
            </w:r>
          </w:p>
        </w:tc>
      </w:tr>
      <w:tr w:rsidR="00C82651" w:rsidRPr="00C90ED3" w14:paraId="292594BF" w14:textId="77777777" w:rsidTr="00B22664">
        <w:trPr>
          <w:cantSplit/>
          <w:trHeight w:val="58"/>
        </w:trPr>
        <w:tc>
          <w:tcPr>
            <w:tcW w:w="564" w:type="dxa"/>
            <w:shd w:val="clear" w:color="auto" w:fill="auto"/>
            <w:noWrap/>
            <w:vAlign w:val="center"/>
            <w:hideMark/>
          </w:tcPr>
          <w:p w14:paraId="79F7FE0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656</w:t>
            </w:r>
          </w:p>
        </w:tc>
        <w:tc>
          <w:tcPr>
            <w:tcW w:w="567" w:type="dxa"/>
            <w:shd w:val="clear" w:color="auto" w:fill="auto"/>
            <w:noWrap/>
            <w:vAlign w:val="center"/>
            <w:hideMark/>
          </w:tcPr>
          <w:p w14:paraId="39D9E01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90" w:type="dxa"/>
            <w:shd w:val="clear" w:color="auto" w:fill="auto"/>
            <w:noWrap/>
            <w:vAlign w:val="center"/>
            <w:hideMark/>
          </w:tcPr>
          <w:p w14:paraId="7675873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0511145320</w:t>
            </w:r>
          </w:p>
        </w:tc>
        <w:tc>
          <w:tcPr>
            <w:tcW w:w="458" w:type="dxa"/>
            <w:shd w:val="clear" w:color="auto" w:fill="auto"/>
            <w:noWrap/>
            <w:vAlign w:val="center"/>
            <w:hideMark/>
          </w:tcPr>
          <w:p w14:paraId="15D1858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340" w:type="dxa"/>
            <w:shd w:val="clear" w:color="auto" w:fill="auto"/>
            <w:hideMark/>
          </w:tcPr>
          <w:p w14:paraId="21FB59A4"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42AAAFC3"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46 111,00000</w:t>
            </w:r>
          </w:p>
        </w:tc>
      </w:tr>
      <w:tr w:rsidR="00C82651" w:rsidRPr="00C90ED3" w14:paraId="4950CE22" w14:textId="77777777" w:rsidTr="00B22664">
        <w:trPr>
          <w:cantSplit/>
          <w:trHeight w:val="58"/>
        </w:trPr>
        <w:tc>
          <w:tcPr>
            <w:tcW w:w="564" w:type="dxa"/>
            <w:shd w:val="clear" w:color="auto" w:fill="auto"/>
            <w:noWrap/>
            <w:vAlign w:val="center"/>
            <w:hideMark/>
          </w:tcPr>
          <w:p w14:paraId="21C8331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657</w:t>
            </w:r>
          </w:p>
        </w:tc>
        <w:tc>
          <w:tcPr>
            <w:tcW w:w="567" w:type="dxa"/>
            <w:shd w:val="clear" w:color="auto" w:fill="auto"/>
            <w:noWrap/>
            <w:vAlign w:val="center"/>
            <w:hideMark/>
          </w:tcPr>
          <w:p w14:paraId="185D9D3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90" w:type="dxa"/>
            <w:shd w:val="clear" w:color="auto" w:fill="auto"/>
            <w:noWrap/>
            <w:vAlign w:val="center"/>
            <w:hideMark/>
          </w:tcPr>
          <w:p w14:paraId="5A649A2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0511153030</w:t>
            </w:r>
          </w:p>
        </w:tc>
        <w:tc>
          <w:tcPr>
            <w:tcW w:w="458" w:type="dxa"/>
            <w:shd w:val="clear" w:color="auto" w:fill="auto"/>
            <w:noWrap/>
            <w:vAlign w:val="center"/>
            <w:hideMark/>
          </w:tcPr>
          <w:p w14:paraId="607B725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7ADF0E3B"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Ежемесячное денежное вознаграждение за классное руководство педагогическим работникам общеобразовательных организаций</w:t>
            </w:r>
          </w:p>
        </w:tc>
        <w:tc>
          <w:tcPr>
            <w:tcW w:w="1701" w:type="dxa"/>
            <w:shd w:val="clear" w:color="auto" w:fill="auto"/>
            <w:noWrap/>
            <w:vAlign w:val="center"/>
            <w:hideMark/>
          </w:tcPr>
          <w:p w14:paraId="5A31F354"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45 548,00000</w:t>
            </w:r>
          </w:p>
        </w:tc>
      </w:tr>
      <w:tr w:rsidR="00C82651" w:rsidRPr="00C90ED3" w14:paraId="2947653D" w14:textId="77777777" w:rsidTr="00B22664">
        <w:trPr>
          <w:cantSplit/>
          <w:trHeight w:val="70"/>
        </w:trPr>
        <w:tc>
          <w:tcPr>
            <w:tcW w:w="564" w:type="dxa"/>
            <w:shd w:val="clear" w:color="auto" w:fill="auto"/>
            <w:noWrap/>
            <w:vAlign w:val="center"/>
            <w:hideMark/>
          </w:tcPr>
          <w:p w14:paraId="3C00C86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658</w:t>
            </w:r>
          </w:p>
        </w:tc>
        <w:tc>
          <w:tcPr>
            <w:tcW w:w="567" w:type="dxa"/>
            <w:shd w:val="clear" w:color="auto" w:fill="auto"/>
            <w:noWrap/>
            <w:vAlign w:val="center"/>
            <w:hideMark/>
          </w:tcPr>
          <w:p w14:paraId="0515711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90" w:type="dxa"/>
            <w:shd w:val="clear" w:color="auto" w:fill="auto"/>
            <w:noWrap/>
            <w:vAlign w:val="center"/>
            <w:hideMark/>
          </w:tcPr>
          <w:p w14:paraId="22A0260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0511153030</w:t>
            </w:r>
          </w:p>
        </w:tc>
        <w:tc>
          <w:tcPr>
            <w:tcW w:w="458" w:type="dxa"/>
            <w:shd w:val="clear" w:color="auto" w:fill="auto"/>
            <w:noWrap/>
            <w:vAlign w:val="center"/>
            <w:hideMark/>
          </w:tcPr>
          <w:p w14:paraId="74DF5D2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340" w:type="dxa"/>
            <w:shd w:val="clear" w:color="auto" w:fill="auto"/>
            <w:hideMark/>
          </w:tcPr>
          <w:p w14:paraId="3805FBCF"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589A0F3C"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45 548,00000</w:t>
            </w:r>
          </w:p>
        </w:tc>
      </w:tr>
      <w:tr w:rsidR="00C82651" w:rsidRPr="00C90ED3" w14:paraId="400E657B" w14:textId="77777777" w:rsidTr="00B22664">
        <w:trPr>
          <w:cantSplit/>
          <w:trHeight w:val="58"/>
        </w:trPr>
        <w:tc>
          <w:tcPr>
            <w:tcW w:w="564" w:type="dxa"/>
            <w:shd w:val="clear" w:color="auto" w:fill="auto"/>
            <w:noWrap/>
            <w:vAlign w:val="center"/>
            <w:hideMark/>
          </w:tcPr>
          <w:p w14:paraId="330392F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659</w:t>
            </w:r>
          </w:p>
        </w:tc>
        <w:tc>
          <w:tcPr>
            <w:tcW w:w="567" w:type="dxa"/>
            <w:shd w:val="clear" w:color="auto" w:fill="auto"/>
            <w:noWrap/>
            <w:vAlign w:val="center"/>
            <w:hideMark/>
          </w:tcPr>
          <w:p w14:paraId="2B2A550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90" w:type="dxa"/>
            <w:shd w:val="clear" w:color="auto" w:fill="auto"/>
            <w:noWrap/>
            <w:vAlign w:val="center"/>
            <w:hideMark/>
          </w:tcPr>
          <w:p w14:paraId="120D40C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0511160030</w:t>
            </w:r>
          </w:p>
        </w:tc>
        <w:tc>
          <w:tcPr>
            <w:tcW w:w="458" w:type="dxa"/>
            <w:shd w:val="clear" w:color="auto" w:fill="auto"/>
            <w:noWrap/>
            <w:vAlign w:val="center"/>
            <w:hideMark/>
          </w:tcPr>
          <w:p w14:paraId="217A7AC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72C489B1"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Реализация основных общеобразовательных программ начального общего, основного общего, среднего общего образования</w:t>
            </w:r>
          </w:p>
        </w:tc>
        <w:tc>
          <w:tcPr>
            <w:tcW w:w="1701" w:type="dxa"/>
            <w:shd w:val="clear" w:color="auto" w:fill="auto"/>
            <w:noWrap/>
            <w:vAlign w:val="center"/>
            <w:hideMark/>
          </w:tcPr>
          <w:p w14:paraId="78E338FE"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355 563,20000</w:t>
            </w:r>
          </w:p>
        </w:tc>
      </w:tr>
      <w:tr w:rsidR="00C82651" w:rsidRPr="00C90ED3" w14:paraId="15010098" w14:textId="77777777" w:rsidTr="00B22664">
        <w:trPr>
          <w:cantSplit/>
          <w:trHeight w:val="70"/>
        </w:trPr>
        <w:tc>
          <w:tcPr>
            <w:tcW w:w="564" w:type="dxa"/>
            <w:shd w:val="clear" w:color="auto" w:fill="auto"/>
            <w:noWrap/>
            <w:vAlign w:val="center"/>
            <w:hideMark/>
          </w:tcPr>
          <w:p w14:paraId="0357E73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660</w:t>
            </w:r>
          </w:p>
        </w:tc>
        <w:tc>
          <w:tcPr>
            <w:tcW w:w="567" w:type="dxa"/>
            <w:shd w:val="clear" w:color="auto" w:fill="auto"/>
            <w:noWrap/>
            <w:vAlign w:val="center"/>
            <w:hideMark/>
          </w:tcPr>
          <w:p w14:paraId="5E4EFAE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90" w:type="dxa"/>
            <w:shd w:val="clear" w:color="auto" w:fill="auto"/>
            <w:noWrap/>
            <w:vAlign w:val="center"/>
            <w:hideMark/>
          </w:tcPr>
          <w:p w14:paraId="16FC77C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0511160030</w:t>
            </w:r>
          </w:p>
        </w:tc>
        <w:tc>
          <w:tcPr>
            <w:tcW w:w="458" w:type="dxa"/>
            <w:shd w:val="clear" w:color="auto" w:fill="auto"/>
            <w:noWrap/>
            <w:vAlign w:val="center"/>
            <w:hideMark/>
          </w:tcPr>
          <w:p w14:paraId="6E8B59B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340" w:type="dxa"/>
            <w:shd w:val="clear" w:color="auto" w:fill="auto"/>
            <w:hideMark/>
          </w:tcPr>
          <w:p w14:paraId="72FEA90F"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2EA898F7"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355 563,20000</w:t>
            </w:r>
          </w:p>
        </w:tc>
      </w:tr>
      <w:tr w:rsidR="00C82651" w:rsidRPr="00C90ED3" w14:paraId="7A89DDE9" w14:textId="77777777" w:rsidTr="00B22664">
        <w:trPr>
          <w:cantSplit/>
          <w:trHeight w:val="58"/>
        </w:trPr>
        <w:tc>
          <w:tcPr>
            <w:tcW w:w="564" w:type="dxa"/>
            <w:shd w:val="clear" w:color="auto" w:fill="auto"/>
            <w:noWrap/>
            <w:vAlign w:val="center"/>
            <w:hideMark/>
          </w:tcPr>
          <w:p w14:paraId="628077E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661</w:t>
            </w:r>
          </w:p>
        </w:tc>
        <w:tc>
          <w:tcPr>
            <w:tcW w:w="567" w:type="dxa"/>
            <w:shd w:val="clear" w:color="auto" w:fill="auto"/>
            <w:noWrap/>
            <w:vAlign w:val="center"/>
            <w:hideMark/>
          </w:tcPr>
          <w:p w14:paraId="7585751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90" w:type="dxa"/>
            <w:shd w:val="clear" w:color="auto" w:fill="auto"/>
            <w:noWrap/>
            <w:vAlign w:val="center"/>
            <w:hideMark/>
          </w:tcPr>
          <w:p w14:paraId="1BEAFEA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0511660180</w:t>
            </w:r>
          </w:p>
        </w:tc>
        <w:tc>
          <w:tcPr>
            <w:tcW w:w="458" w:type="dxa"/>
            <w:shd w:val="clear" w:color="auto" w:fill="auto"/>
            <w:noWrap/>
            <w:vAlign w:val="center"/>
            <w:hideMark/>
          </w:tcPr>
          <w:p w14:paraId="2139199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2696F75E"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Укрепление и развитие материально-технической базы муниципальных общеобразовательных учреждений</w:t>
            </w:r>
          </w:p>
        </w:tc>
        <w:tc>
          <w:tcPr>
            <w:tcW w:w="1701" w:type="dxa"/>
            <w:shd w:val="clear" w:color="auto" w:fill="auto"/>
            <w:noWrap/>
            <w:vAlign w:val="center"/>
            <w:hideMark/>
          </w:tcPr>
          <w:p w14:paraId="089C9842"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8 000,00000</w:t>
            </w:r>
          </w:p>
        </w:tc>
      </w:tr>
      <w:tr w:rsidR="00C82651" w:rsidRPr="00C90ED3" w14:paraId="22133F65" w14:textId="77777777" w:rsidTr="00B22664">
        <w:trPr>
          <w:cantSplit/>
          <w:trHeight w:val="58"/>
        </w:trPr>
        <w:tc>
          <w:tcPr>
            <w:tcW w:w="564" w:type="dxa"/>
            <w:shd w:val="clear" w:color="auto" w:fill="auto"/>
            <w:noWrap/>
            <w:vAlign w:val="center"/>
            <w:hideMark/>
          </w:tcPr>
          <w:p w14:paraId="16132DDB"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662</w:t>
            </w:r>
          </w:p>
        </w:tc>
        <w:tc>
          <w:tcPr>
            <w:tcW w:w="567" w:type="dxa"/>
            <w:shd w:val="clear" w:color="auto" w:fill="auto"/>
            <w:noWrap/>
            <w:vAlign w:val="center"/>
            <w:hideMark/>
          </w:tcPr>
          <w:p w14:paraId="78D2E7EC"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0702</w:t>
            </w:r>
          </w:p>
        </w:tc>
        <w:tc>
          <w:tcPr>
            <w:tcW w:w="1290" w:type="dxa"/>
            <w:shd w:val="clear" w:color="auto" w:fill="auto"/>
            <w:noWrap/>
            <w:vAlign w:val="center"/>
            <w:hideMark/>
          </w:tcPr>
          <w:p w14:paraId="4E183FDF"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0511660180</w:t>
            </w:r>
          </w:p>
        </w:tc>
        <w:tc>
          <w:tcPr>
            <w:tcW w:w="458" w:type="dxa"/>
            <w:shd w:val="clear" w:color="auto" w:fill="auto"/>
            <w:noWrap/>
            <w:vAlign w:val="center"/>
            <w:hideMark/>
          </w:tcPr>
          <w:p w14:paraId="135720A9"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620</w:t>
            </w:r>
          </w:p>
        </w:tc>
        <w:tc>
          <w:tcPr>
            <w:tcW w:w="11340" w:type="dxa"/>
            <w:shd w:val="clear" w:color="auto" w:fill="auto"/>
            <w:hideMark/>
          </w:tcPr>
          <w:p w14:paraId="108CB449" w14:textId="77777777" w:rsidR="00C82651" w:rsidRPr="00C90ED3" w:rsidRDefault="00C82651" w:rsidP="00B22664">
            <w:pPr>
              <w:ind w:left="-16"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00ED138A" w14:textId="77777777" w:rsidR="00C82651" w:rsidRPr="00C90ED3" w:rsidRDefault="00C82651" w:rsidP="00B22664">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8 000,00000</w:t>
            </w:r>
          </w:p>
        </w:tc>
      </w:tr>
      <w:tr w:rsidR="00C82651" w:rsidRPr="00C90ED3" w14:paraId="3865E31E" w14:textId="77777777" w:rsidTr="00B22664">
        <w:trPr>
          <w:cantSplit/>
          <w:trHeight w:val="215"/>
        </w:trPr>
        <w:tc>
          <w:tcPr>
            <w:tcW w:w="564" w:type="dxa"/>
            <w:shd w:val="clear" w:color="auto" w:fill="auto"/>
            <w:noWrap/>
            <w:vAlign w:val="center"/>
            <w:hideMark/>
          </w:tcPr>
          <w:p w14:paraId="5773CA4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663</w:t>
            </w:r>
          </w:p>
        </w:tc>
        <w:tc>
          <w:tcPr>
            <w:tcW w:w="567" w:type="dxa"/>
            <w:shd w:val="clear" w:color="auto" w:fill="auto"/>
            <w:noWrap/>
            <w:vAlign w:val="center"/>
            <w:hideMark/>
          </w:tcPr>
          <w:p w14:paraId="1022E65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90" w:type="dxa"/>
            <w:shd w:val="clear" w:color="auto" w:fill="auto"/>
            <w:noWrap/>
            <w:vAlign w:val="center"/>
            <w:hideMark/>
          </w:tcPr>
          <w:p w14:paraId="25EA39D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0512160220</w:t>
            </w:r>
          </w:p>
        </w:tc>
        <w:tc>
          <w:tcPr>
            <w:tcW w:w="458" w:type="dxa"/>
            <w:shd w:val="clear" w:color="auto" w:fill="auto"/>
            <w:noWrap/>
            <w:vAlign w:val="center"/>
            <w:hideMark/>
          </w:tcPr>
          <w:p w14:paraId="25B8EDF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428D7A1D"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Проведение мероприятий по энергосбережению и повышению энергетической эффективности муниципальных общеобразовательных учреждений</w:t>
            </w:r>
          </w:p>
        </w:tc>
        <w:tc>
          <w:tcPr>
            <w:tcW w:w="1701" w:type="dxa"/>
            <w:shd w:val="clear" w:color="auto" w:fill="auto"/>
            <w:noWrap/>
            <w:vAlign w:val="center"/>
            <w:hideMark/>
          </w:tcPr>
          <w:p w14:paraId="48928785"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4 000,00000</w:t>
            </w:r>
          </w:p>
        </w:tc>
      </w:tr>
      <w:tr w:rsidR="00C82651" w:rsidRPr="00C90ED3" w14:paraId="567EB84F" w14:textId="77777777" w:rsidTr="00B22664">
        <w:trPr>
          <w:cantSplit/>
          <w:trHeight w:val="58"/>
        </w:trPr>
        <w:tc>
          <w:tcPr>
            <w:tcW w:w="564" w:type="dxa"/>
            <w:shd w:val="clear" w:color="auto" w:fill="auto"/>
            <w:noWrap/>
            <w:vAlign w:val="center"/>
            <w:hideMark/>
          </w:tcPr>
          <w:p w14:paraId="37C6BBA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664</w:t>
            </w:r>
          </w:p>
        </w:tc>
        <w:tc>
          <w:tcPr>
            <w:tcW w:w="567" w:type="dxa"/>
            <w:shd w:val="clear" w:color="auto" w:fill="auto"/>
            <w:noWrap/>
            <w:vAlign w:val="center"/>
            <w:hideMark/>
          </w:tcPr>
          <w:p w14:paraId="5E19F9F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90" w:type="dxa"/>
            <w:shd w:val="clear" w:color="auto" w:fill="auto"/>
            <w:noWrap/>
            <w:vAlign w:val="center"/>
            <w:hideMark/>
          </w:tcPr>
          <w:p w14:paraId="2598569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0512160220</w:t>
            </w:r>
          </w:p>
        </w:tc>
        <w:tc>
          <w:tcPr>
            <w:tcW w:w="458" w:type="dxa"/>
            <w:shd w:val="clear" w:color="auto" w:fill="auto"/>
            <w:noWrap/>
            <w:vAlign w:val="center"/>
            <w:hideMark/>
          </w:tcPr>
          <w:p w14:paraId="603DFBF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340" w:type="dxa"/>
            <w:shd w:val="clear" w:color="auto" w:fill="auto"/>
            <w:hideMark/>
          </w:tcPr>
          <w:p w14:paraId="44F77C1C"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6561080D"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4 000,00000</w:t>
            </w:r>
          </w:p>
        </w:tc>
      </w:tr>
      <w:tr w:rsidR="00C82651" w:rsidRPr="00C90ED3" w14:paraId="0D1D3374" w14:textId="77777777" w:rsidTr="00B22664">
        <w:trPr>
          <w:cantSplit/>
          <w:trHeight w:val="58"/>
        </w:trPr>
        <w:tc>
          <w:tcPr>
            <w:tcW w:w="564" w:type="dxa"/>
            <w:shd w:val="clear" w:color="auto" w:fill="auto"/>
            <w:noWrap/>
            <w:vAlign w:val="center"/>
            <w:hideMark/>
          </w:tcPr>
          <w:p w14:paraId="5671838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665</w:t>
            </w:r>
          </w:p>
        </w:tc>
        <w:tc>
          <w:tcPr>
            <w:tcW w:w="567" w:type="dxa"/>
            <w:shd w:val="clear" w:color="auto" w:fill="auto"/>
            <w:noWrap/>
            <w:vAlign w:val="center"/>
            <w:hideMark/>
          </w:tcPr>
          <w:p w14:paraId="5BCF507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90" w:type="dxa"/>
            <w:shd w:val="clear" w:color="auto" w:fill="auto"/>
            <w:noWrap/>
            <w:vAlign w:val="center"/>
            <w:hideMark/>
          </w:tcPr>
          <w:p w14:paraId="3B4EEC8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0512660240</w:t>
            </w:r>
          </w:p>
        </w:tc>
        <w:tc>
          <w:tcPr>
            <w:tcW w:w="458" w:type="dxa"/>
            <w:shd w:val="clear" w:color="auto" w:fill="auto"/>
            <w:noWrap/>
            <w:vAlign w:val="center"/>
            <w:hideMark/>
          </w:tcPr>
          <w:p w14:paraId="5DD5B8B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6B1BEFA3"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Капитальный ремонт, приведение в соответствие с требованиями пожарной безопасности и санитарного законодательства зданий, помещений, территорий муниципальных общеобразовательных учреждений</w:t>
            </w:r>
          </w:p>
        </w:tc>
        <w:tc>
          <w:tcPr>
            <w:tcW w:w="1701" w:type="dxa"/>
            <w:shd w:val="clear" w:color="auto" w:fill="auto"/>
            <w:noWrap/>
            <w:vAlign w:val="center"/>
            <w:hideMark/>
          </w:tcPr>
          <w:p w14:paraId="29C53208"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30 000,00000</w:t>
            </w:r>
          </w:p>
        </w:tc>
      </w:tr>
      <w:tr w:rsidR="00C82651" w:rsidRPr="00C90ED3" w14:paraId="6F4F4D58" w14:textId="77777777" w:rsidTr="00B22664">
        <w:trPr>
          <w:cantSplit/>
          <w:trHeight w:val="58"/>
        </w:trPr>
        <w:tc>
          <w:tcPr>
            <w:tcW w:w="564" w:type="dxa"/>
            <w:shd w:val="clear" w:color="auto" w:fill="auto"/>
            <w:noWrap/>
            <w:vAlign w:val="center"/>
            <w:hideMark/>
          </w:tcPr>
          <w:p w14:paraId="344B94C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666</w:t>
            </w:r>
          </w:p>
        </w:tc>
        <w:tc>
          <w:tcPr>
            <w:tcW w:w="567" w:type="dxa"/>
            <w:shd w:val="clear" w:color="auto" w:fill="auto"/>
            <w:noWrap/>
            <w:vAlign w:val="center"/>
            <w:hideMark/>
          </w:tcPr>
          <w:p w14:paraId="529658A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90" w:type="dxa"/>
            <w:shd w:val="clear" w:color="auto" w:fill="auto"/>
            <w:noWrap/>
            <w:vAlign w:val="center"/>
            <w:hideMark/>
          </w:tcPr>
          <w:p w14:paraId="6CD3BC6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0512660240</w:t>
            </w:r>
          </w:p>
        </w:tc>
        <w:tc>
          <w:tcPr>
            <w:tcW w:w="458" w:type="dxa"/>
            <w:shd w:val="clear" w:color="auto" w:fill="auto"/>
            <w:noWrap/>
            <w:vAlign w:val="center"/>
            <w:hideMark/>
          </w:tcPr>
          <w:p w14:paraId="11EFD56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340" w:type="dxa"/>
            <w:shd w:val="clear" w:color="auto" w:fill="auto"/>
            <w:hideMark/>
          </w:tcPr>
          <w:p w14:paraId="38DA6805"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2DD569F9"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30 000,00000</w:t>
            </w:r>
          </w:p>
        </w:tc>
      </w:tr>
      <w:tr w:rsidR="00C82651" w:rsidRPr="00C90ED3" w14:paraId="275292B7" w14:textId="77777777" w:rsidTr="00B22664">
        <w:trPr>
          <w:cantSplit/>
          <w:trHeight w:val="58"/>
        </w:trPr>
        <w:tc>
          <w:tcPr>
            <w:tcW w:w="564" w:type="dxa"/>
            <w:shd w:val="clear" w:color="auto" w:fill="auto"/>
            <w:noWrap/>
            <w:vAlign w:val="center"/>
            <w:hideMark/>
          </w:tcPr>
          <w:p w14:paraId="50572BA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667</w:t>
            </w:r>
          </w:p>
        </w:tc>
        <w:tc>
          <w:tcPr>
            <w:tcW w:w="567" w:type="dxa"/>
            <w:shd w:val="clear" w:color="auto" w:fill="auto"/>
            <w:noWrap/>
            <w:vAlign w:val="center"/>
            <w:hideMark/>
          </w:tcPr>
          <w:p w14:paraId="3B322A6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90" w:type="dxa"/>
            <w:shd w:val="clear" w:color="auto" w:fill="auto"/>
            <w:noWrap/>
            <w:vAlign w:val="center"/>
            <w:hideMark/>
          </w:tcPr>
          <w:p w14:paraId="0E9102D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0520000000</w:t>
            </w:r>
          </w:p>
        </w:tc>
        <w:tc>
          <w:tcPr>
            <w:tcW w:w="458" w:type="dxa"/>
            <w:shd w:val="clear" w:color="auto" w:fill="auto"/>
            <w:noWrap/>
            <w:vAlign w:val="center"/>
            <w:hideMark/>
          </w:tcPr>
          <w:p w14:paraId="6C25C02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7F4962CB"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«Совершенствование организации питания учащихся образовательных учреждений на территории городского округа Верхняя Пышма до 2027 года»</w:t>
            </w:r>
          </w:p>
        </w:tc>
        <w:tc>
          <w:tcPr>
            <w:tcW w:w="1701" w:type="dxa"/>
            <w:shd w:val="clear" w:color="auto" w:fill="auto"/>
            <w:noWrap/>
            <w:vAlign w:val="center"/>
            <w:hideMark/>
          </w:tcPr>
          <w:p w14:paraId="3D6002A7"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177 329,20820</w:t>
            </w:r>
          </w:p>
        </w:tc>
      </w:tr>
      <w:tr w:rsidR="00C82651" w:rsidRPr="00C90ED3" w14:paraId="2606B812" w14:textId="77777777" w:rsidTr="00B22664">
        <w:trPr>
          <w:cantSplit/>
          <w:trHeight w:val="58"/>
        </w:trPr>
        <w:tc>
          <w:tcPr>
            <w:tcW w:w="564" w:type="dxa"/>
            <w:shd w:val="clear" w:color="auto" w:fill="auto"/>
            <w:noWrap/>
            <w:vAlign w:val="center"/>
            <w:hideMark/>
          </w:tcPr>
          <w:p w14:paraId="25D34C5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668</w:t>
            </w:r>
          </w:p>
        </w:tc>
        <w:tc>
          <w:tcPr>
            <w:tcW w:w="567" w:type="dxa"/>
            <w:shd w:val="clear" w:color="auto" w:fill="auto"/>
            <w:noWrap/>
            <w:vAlign w:val="center"/>
            <w:hideMark/>
          </w:tcPr>
          <w:p w14:paraId="3624D25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90" w:type="dxa"/>
            <w:shd w:val="clear" w:color="auto" w:fill="auto"/>
            <w:noWrap/>
            <w:vAlign w:val="center"/>
            <w:hideMark/>
          </w:tcPr>
          <w:p w14:paraId="3DA53B0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0520161060</w:t>
            </w:r>
          </w:p>
        </w:tc>
        <w:tc>
          <w:tcPr>
            <w:tcW w:w="458" w:type="dxa"/>
            <w:shd w:val="clear" w:color="auto" w:fill="auto"/>
            <w:noWrap/>
            <w:vAlign w:val="center"/>
            <w:hideMark/>
          </w:tcPr>
          <w:p w14:paraId="06D7427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0B1D4917"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и проведение мероприятий по совершенствованию питания учащихся образовательных учреждений</w:t>
            </w:r>
          </w:p>
        </w:tc>
        <w:tc>
          <w:tcPr>
            <w:tcW w:w="1701" w:type="dxa"/>
            <w:shd w:val="clear" w:color="auto" w:fill="auto"/>
            <w:noWrap/>
            <w:vAlign w:val="center"/>
            <w:hideMark/>
          </w:tcPr>
          <w:p w14:paraId="7D89AEE0"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w:t>
            </w:r>
          </w:p>
        </w:tc>
      </w:tr>
      <w:tr w:rsidR="00C82651" w:rsidRPr="00C90ED3" w14:paraId="69AA1433" w14:textId="77777777" w:rsidTr="00B22664">
        <w:trPr>
          <w:cantSplit/>
          <w:trHeight w:val="58"/>
        </w:trPr>
        <w:tc>
          <w:tcPr>
            <w:tcW w:w="564" w:type="dxa"/>
            <w:shd w:val="clear" w:color="auto" w:fill="auto"/>
            <w:noWrap/>
            <w:vAlign w:val="center"/>
            <w:hideMark/>
          </w:tcPr>
          <w:p w14:paraId="6AD0453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669</w:t>
            </w:r>
          </w:p>
        </w:tc>
        <w:tc>
          <w:tcPr>
            <w:tcW w:w="567" w:type="dxa"/>
            <w:shd w:val="clear" w:color="auto" w:fill="auto"/>
            <w:noWrap/>
            <w:vAlign w:val="center"/>
            <w:hideMark/>
          </w:tcPr>
          <w:p w14:paraId="52FBE4B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90" w:type="dxa"/>
            <w:shd w:val="clear" w:color="auto" w:fill="auto"/>
            <w:noWrap/>
            <w:vAlign w:val="center"/>
            <w:hideMark/>
          </w:tcPr>
          <w:p w14:paraId="2481E7A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0520161060</w:t>
            </w:r>
          </w:p>
        </w:tc>
        <w:tc>
          <w:tcPr>
            <w:tcW w:w="458" w:type="dxa"/>
            <w:shd w:val="clear" w:color="auto" w:fill="auto"/>
            <w:noWrap/>
            <w:vAlign w:val="center"/>
            <w:hideMark/>
          </w:tcPr>
          <w:p w14:paraId="26A164E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340" w:type="dxa"/>
            <w:shd w:val="clear" w:color="auto" w:fill="auto"/>
            <w:hideMark/>
          </w:tcPr>
          <w:p w14:paraId="18A8232C"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055A0623"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w:t>
            </w:r>
          </w:p>
        </w:tc>
      </w:tr>
      <w:tr w:rsidR="00C82651" w:rsidRPr="00C90ED3" w14:paraId="0C87DCBB" w14:textId="77777777" w:rsidTr="00B22664">
        <w:trPr>
          <w:cantSplit/>
          <w:trHeight w:val="58"/>
        </w:trPr>
        <w:tc>
          <w:tcPr>
            <w:tcW w:w="564" w:type="dxa"/>
            <w:shd w:val="clear" w:color="auto" w:fill="auto"/>
            <w:noWrap/>
            <w:vAlign w:val="center"/>
            <w:hideMark/>
          </w:tcPr>
          <w:p w14:paraId="3CD5DE2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670</w:t>
            </w:r>
          </w:p>
        </w:tc>
        <w:tc>
          <w:tcPr>
            <w:tcW w:w="567" w:type="dxa"/>
            <w:shd w:val="clear" w:color="auto" w:fill="auto"/>
            <w:noWrap/>
            <w:vAlign w:val="center"/>
            <w:hideMark/>
          </w:tcPr>
          <w:p w14:paraId="73B8D1D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90" w:type="dxa"/>
            <w:shd w:val="clear" w:color="auto" w:fill="auto"/>
            <w:noWrap/>
            <w:vAlign w:val="center"/>
            <w:hideMark/>
          </w:tcPr>
          <w:p w14:paraId="1457041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0520261070</w:t>
            </w:r>
          </w:p>
        </w:tc>
        <w:tc>
          <w:tcPr>
            <w:tcW w:w="458" w:type="dxa"/>
            <w:shd w:val="clear" w:color="auto" w:fill="auto"/>
            <w:noWrap/>
            <w:vAlign w:val="center"/>
            <w:hideMark/>
          </w:tcPr>
          <w:p w14:paraId="6945B2A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31E3ED57"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Замена столовой посуды, столовых приборов, кухонного инвентаря, технологического оборудования</w:t>
            </w:r>
          </w:p>
        </w:tc>
        <w:tc>
          <w:tcPr>
            <w:tcW w:w="1701" w:type="dxa"/>
            <w:shd w:val="clear" w:color="auto" w:fill="auto"/>
            <w:noWrap/>
            <w:vAlign w:val="center"/>
            <w:hideMark/>
          </w:tcPr>
          <w:p w14:paraId="1014E452"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1 500,00000</w:t>
            </w:r>
          </w:p>
        </w:tc>
      </w:tr>
      <w:tr w:rsidR="00C82651" w:rsidRPr="00C90ED3" w14:paraId="2D06AD5F" w14:textId="77777777" w:rsidTr="00B22664">
        <w:trPr>
          <w:cantSplit/>
          <w:trHeight w:val="171"/>
        </w:trPr>
        <w:tc>
          <w:tcPr>
            <w:tcW w:w="564" w:type="dxa"/>
            <w:shd w:val="clear" w:color="auto" w:fill="auto"/>
            <w:noWrap/>
            <w:vAlign w:val="center"/>
            <w:hideMark/>
          </w:tcPr>
          <w:p w14:paraId="532BBB9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671</w:t>
            </w:r>
          </w:p>
        </w:tc>
        <w:tc>
          <w:tcPr>
            <w:tcW w:w="567" w:type="dxa"/>
            <w:shd w:val="clear" w:color="auto" w:fill="auto"/>
            <w:noWrap/>
            <w:vAlign w:val="center"/>
            <w:hideMark/>
          </w:tcPr>
          <w:p w14:paraId="4FC8588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90" w:type="dxa"/>
            <w:shd w:val="clear" w:color="auto" w:fill="auto"/>
            <w:noWrap/>
            <w:vAlign w:val="center"/>
            <w:hideMark/>
          </w:tcPr>
          <w:p w14:paraId="53F960F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0520261070</w:t>
            </w:r>
          </w:p>
        </w:tc>
        <w:tc>
          <w:tcPr>
            <w:tcW w:w="458" w:type="dxa"/>
            <w:shd w:val="clear" w:color="auto" w:fill="auto"/>
            <w:noWrap/>
            <w:vAlign w:val="center"/>
            <w:hideMark/>
          </w:tcPr>
          <w:p w14:paraId="21093AA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340" w:type="dxa"/>
            <w:shd w:val="clear" w:color="auto" w:fill="auto"/>
            <w:hideMark/>
          </w:tcPr>
          <w:p w14:paraId="7A1C9DA4"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36D88F85"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1 500,00000</w:t>
            </w:r>
          </w:p>
        </w:tc>
      </w:tr>
      <w:tr w:rsidR="00C82651" w:rsidRPr="00C90ED3" w14:paraId="2E9B6D35" w14:textId="77777777" w:rsidTr="00B22664">
        <w:trPr>
          <w:cantSplit/>
          <w:trHeight w:val="58"/>
        </w:trPr>
        <w:tc>
          <w:tcPr>
            <w:tcW w:w="564" w:type="dxa"/>
            <w:shd w:val="clear" w:color="auto" w:fill="auto"/>
            <w:noWrap/>
            <w:vAlign w:val="center"/>
            <w:hideMark/>
          </w:tcPr>
          <w:p w14:paraId="7435D6F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672</w:t>
            </w:r>
          </w:p>
        </w:tc>
        <w:tc>
          <w:tcPr>
            <w:tcW w:w="567" w:type="dxa"/>
            <w:shd w:val="clear" w:color="auto" w:fill="auto"/>
            <w:noWrap/>
            <w:vAlign w:val="center"/>
            <w:hideMark/>
          </w:tcPr>
          <w:p w14:paraId="5085EB6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90" w:type="dxa"/>
            <w:shd w:val="clear" w:color="auto" w:fill="auto"/>
            <w:noWrap/>
            <w:vAlign w:val="center"/>
            <w:hideMark/>
          </w:tcPr>
          <w:p w14:paraId="3CA47E2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0520361080</w:t>
            </w:r>
          </w:p>
        </w:tc>
        <w:tc>
          <w:tcPr>
            <w:tcW w:w="458" w:type="dxa"/>
            <w:shd w:val="clear" w:color="auto" w:fill="auto"/>
            <w:noWrap/>
            <w:vAlign w:val="center"/>
            <w:hideMark/>
          </w:tcPr>
          <w:p w14:paraId="0D88465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3FFEEC24"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Замена системы вентиляции школьных пищеблоков</w:t>
            </w:r>
          </w:p>
        </w:tc>
        <w:tc>
          <w:tcPr>
            <w:tcW w:w="1701" w:type="dxa"/>
            <w:shd w:val="clear" w:color="auto" w:fill="auto"/>
            <w:noWrap/>
            <w:vAlign w:val="center"/>
            <w:hideMark/>
          </w:tcPr>
          <w:p w14:paraId="31B602F0"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1 500,00000</w:t>
            </w:r>
          </w:p>
        </w:tc>
      </w:tr>
      <w:tr w:rsidR="00C82651" w:rsidRPr="00C90ED3" w14:paraId="1CBAF234" w14:textId="77777777" w:rsidTr="00B22664">
        <w:trPr>
          <w:cantSplit/>
          <w:trHeight w:val="58"/>
        </w:trPr>
        <w:tc>
          <w:tcPr>
            <w:tcW w:w="564" w:type="dxa"/>
            <w:shd w:val="clear" w:color="auto" w:fill="auto"/>
            <w:noWrap/>
            <w:vAlign w:val="center"/>
            <w:hideMark/>
          </w:tcPr>
          <w:p w14:paraId="1BB950B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673</w:t>
            </w:r>
          </w:p>
        </w:tc>
        <w:tc>
          <w:tcPr>
            <w:tcW w:w="567" w:type="dxa"/>
            <w:shd w:val="clear" w:color="auto" w:fill="auto"/>
            <w:noWrap/>
            <w:vAlign w:val="center"/>
            <w:hideMark/>
          </w:tcPr>
          <w:p w14:paraId="2F593FE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90" w:type="dxa"/>
            <w:shd w:val="clear" w:color="auto" w:fill="auto"/>
            <w:noWrap/>
            <w:vAlign w:val="center"/>
            <w:hideMark/>
          </w:tcPr>
          <w:p w14:paraId="0DF4BA0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0520361080</w:t>
            </w:r>
          </w:p>
        </w:tc>
        <w:tc>
          <w:tcPr>
            <w:tcW w:w="458" w:type="dxa"/>
            <w:shd w:val="clear" w:color="auto" w:fill="auto"/>
            <w:noWrap/>
            <w:vAlign w:val="center"/>
            <w:hideMark/>
          </w:tcPr>
          <w:p w14:paraId="0091CB8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340" w:type="dxa"/>
            <w:shd w:val="clear" w:color="auto" w:fill="auto"/>
            <w:hideMark/>
          </w:tcPr>
          <w:p w14:paraId="743AC9B8"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0E598E76"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1 500,00000</w:t>
            </w:r>
          </w:p>
        </w:tc>
      </w:tr>
      <w:tr w:rsidR="00C82651" w:rsidRPr="00C90ED3" w14:paraId="20E450EF" w14:textId="77777777" w:rsidTr="00B22664">
        <w:trPr>
          <w:cantSplit/>
          <w:trHeight w:val="58"/>
        </w:trPr>
        <w:tc>
          <w:tcPr>
            <w:tcW w:w="564" w:type="dxa"/>
            <w:shd w:val="clear" w:color="auto" w:fill="auto"/>
            <w:noWrap/>
            <w:vAlign w:val="center"/>
            <w:hideMark/>
          </w:tcPr>
          <w:p w14:paraId="4AEA643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674</w:t>
            </w:r>
          </w:p>
        </w:tc>
        <w:tc>
          <w:tcPr>
            <w:tcW w:w="567" w:type="dxa"/>
            <w:shd w:val="clear" w:color="auto" w:fill="auto"/>
            <w:noWrap/>
            <w:vAlign w:val="center"/>
            <w:hideMark/>
          </w:tcPr>
          <w:p w14:paraId="1D1496F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90" w:type="dxa"/>
            <w:shd w:val="clear" w:color="auto" w:fill="auto"/>
            <w:noWrap/>
            <w:vAlign w:val="center"/>
            <w:hideMark/>
          </w:tcPr>
          <w:p w14:paraId="39EF24B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0520461090</w:t>
            </w:r>
          </w:p>
        </w:tc>
        <w:tc>
          <w:tcPr>
            <w:tcW w:w="458" w:type="dxa"/>
            <w:shd w:val="clear" w:color="auto" w:fill="auto"/>
            <w:noWrap/>
            <w:vAlign w:val="center"/>
            <w:hideMark/>
          </w:tcPr>
          <w:p w14:paraId="265F7A4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37E31025"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Замена обеденной мебели в школьных столовых</w:t>
            </w:r>
          </w:p>
        </w:tc>
        <w:tc>
          <w:tcPr>
            <w:tcW w:w="1701" w:type="dxa"/>
            <w:shd w:val="clear" w:color="auto" w:fill="auto"/>
            <w:noWrap/>
            <w:vAlign w:val="center"/>
            <w:hideMark/>
          </w:tcPr>
          <w:p w14:paraId="1CEF3C2D"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400,00000</w:t>
            </w:r>
          </w:p>
        </w:tc>
      </w:tr>
      <w:tr w:rsidR="00C82651" w:rsidRPr="00C90ED3" w14:paraId="51676FE3" w14:textId="77777777" w:rsidTr="00B22664">
        <w:trPr>
          <w:cantSplit/>
          <w:trHeight w:val="70"/>
        </w:trPr>
        <w:tc>
          <w:tcPr>
            <w:tcW w:w="564" w:type="dxa"/>
            <w:shd w:val="clear" w:color="auto" w:fill="auto"/>
            <w:noWrap/>
            <w:vAlign w:val="center"/>
            <w:hideMark/>
          </w:tcPr>
          <w:p w14:paraId="7201985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675</w:t>
            </w:r>
          </w:p>
        </w:tc>
        <w:tc>
          <w:tcPr>
            <w:tcW w:w="567" w:type="dxa"/>
            <w:shd w:val="clear" w:color="auto" w:fill="auto"/>
            <w:noWrap/>
            <w:vAlign w:val="center"/>
            <w:hideMark/>
          </w:tcPr>
          <w:p w14:paraId="423E58A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90" w:type="dxa"/>
            <w:shd w:val="clear" w:color="auto" w:fill="auto"/>
            <w:noWrap/>
            <w:vAlign w:val="center"/>
            <w:hideMark/>
          </w:tcPr>
          <w:p w14:paraId="6CDC2C6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0520461090</w:t>
            </w:r>
          </w:p>
        </w:tc>
        <w:tc>
          <w:tcPr>
            <w:tcW w:w="458" w:type="dxa"/>
            <w:shd w:val="clear" w:color="auto" w:fill="auto"/>
            <w:noWrap/>
            <w:vAlign w:val="center"/>
            <w:hideMark/>
          </w:tcPr>
          <w:p w14:paraId="55A1340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340" w:type="dxa"/>
            <w:shd w:val="clear" w:color="auto" w:fill="auto"/>
            <w:hideMark/>
          </w:tcPr>
          <w:p w14:paraId="2456CAA4"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30A8A8FB"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400,00000</w:t>
            </w:r>
          </w:p>
        </w:tc>
      </w:tr>
      <w:tr w:rsidR="00C82651" w:rsidRPr="00C90ED3" w14:paraId="36420082" w14:textId="77777777" w:rsidTr="00B22664">
        <w:trPr>
          <w:cantSplit/>
          <w:trHeight w:val="58"/>
        </w:trPr>
        <w:tc>
          <w:tcPr>
            <w:tcW w:w="564" w:type="dxa"/>
            <w:shd w:val="clear" w:color="auto" w:fill="auto"/>
            <w:noWrap/>
            <w:vAlign w:val="center"/>
            <w:hideMark/>
          </w:tcPr>
          <w:p w14:paraId="083C34F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676</w:t>
            </w:r>
          </w:p>
        </w:tc>
        <w:tc>
          <w:tcPr>
            <w:tcW w:w="567" w:type="dxa"/>
            <w:shd w:val="clear" w:color="auto" w:fill="auto"/>
            <w:noWrap/>
            <w:vAlign w:val="center"/>
            <w:hideMark/>
          </w:tcPr>
          <w:p w14:paraId="08C928A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90" w:type="dxa"/>
            <w:shd w:val="clear" w:color="auto" w:fill="auto"/>
            <w:noWrap/>
            <w:vAlign w:val="center"/>
            <w:hideMark/>
          </w:tcPr>
          <w:p w14:paraId="282A1DC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0520545400</w:t>
            </w:r>
          </w:p>
        </w:tc>
        <w:tc>
          <w:tcPr>
            <w:tcW w:w="458" w:type="dxa"/>
            <w:shd w:val="clear" w:color="auto" w:fill="auto"/>
            <w:noWrap/>
            <w:vAlign w:val="center"/>
            <w:hideMark/>
          </w:tcPr>
          <w:p w14:paraId="72C47C0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76D82A75"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Осуществление мероприятий по организации питания в муниципальных общеобразовательных организациях</w:t>
            </w:r>
          </w:p>
        </w:tc>
        <w:tc>
          <w:tcPr>
            <w:tcW w:w="1701" w:type="dxa"/>
            <w:shd w:val="clear" w:color="auto" w:fill="auto"/>
            <w:noWrap/>
            <w:vAlign w:val="center"/>
            <w:hideMark/>
          </w:tcPr>
          <w:p w14:paraId="5DE1B0A1"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85 626,00820</w:t>
            </w:r>
          </w:p>
        </w:tc>
      </w:tr>
      <w:tr w:rsidR="00C82651" w:rsidRPr="00C90ED3" w14:paraId="0CCE0348" w14:textId="77777777" w:rsidTr="00B22664">
        <w:trPr>
          <w:cantSplit/>
          <w:trHeight w:val="58"/>
        </w:trPr>
        <w:tc>
          <w:tcPr>
            <w:tcW w:w="564" w:type="dxa"/>
            <w:shd w:val="clear" w:color="auto" w:fill="auto"/>
            <w:noWrap/>
            <w:vAlign w:val="center"/>
            <w:hideMark/>
          </w:tcPr>
          <w:p w14:paraId="1D1A43E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677</w:t>
            </w:r>
          </w:p>
        </w:tc>
        <w:tc>
          <w:tcPr>
            <w:tcW w:w="567" w:type="dxa"/>
            <w:shd w:val="clear" w:color="auto" w:fill="auto"/>
            <w:noWrap/>
            <w:vAlign w:val="center"/>
            <w:hideMark/>
          </w:tcPr>
          <w:p w14:paraId="13ABFC7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90" w:type="dxa"/>
            <w:shd w:val="clear" w:color="auto" w:fill="auto"/>
            <w:noWrap/>
            <w:vAlign w:val="center"/>
            <w:hideMark/>
          </w:tcPr>
          <w:p w14:paraId="48012B4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0520545400</w:t>
            </w:r>
          </w:p>
        </w:tc>
        <w:tc>
          <w:tcPr>
            <w:tcW w:w="458" w:type="dxa"/>
            <w:shd w:val="clear" w:color="auto" w:fill="auto"/>
            <w:noWrap/>
            <w:vAlign w:val="center"/>
            <w:hideMark/>
          </w:tcPr>
          <w:p w14:paraId="6FE56E7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340" w:type="dxa"/>
            <w:shd w:val="clear" w:color="auto" w:fill="auto"/>
            <w:hideMark/>
          </w:tcPr>
          <w:p w14:paraId="4FCCF113"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04495852"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85 626,00820</w:t>
            </w:r>
          </w:p>
        </w:tc>
      </w:tr>
      <w:tr w:rsidR="00C82651" w:rsidRPr="00C90ED3" w14:paraId="4FFB7879" w14:textId="77777777" w:rsidTr="00B22664">
        <w:trPr>
          <w:cantSplit/>
          <w:trHeight w:val="115"/>
        </w:trPr>
        <w:tc>
          <w:tcPr>
            <w:tcW w:w="564" w:type="dxa"/>
            <w:shd w:val="clear" w:color="auto" w:fill="auto"/>
            <w:noWrap/>
            <w:vAlign w:val="center"/>
            <w:hideMark/>
          </w:tcPr>
          <w:p w14:paraId="56608B3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678</w:t>
            </w:r>
          </w:p>
        </w:tc>
        <w:tc>
          <w:tcPr>
            <w:tcW w:w="567" w:type="dxa"/>
            <w:shd w:val="clear" w:color="auto" w:fill="auto"/>
            <w:noWrap/>
            <w:vAlign w:val="center"/>
            <w:hideMark/>
          </w:tcPr>
          <w:p w14:paraId="50C8ACD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90" w:type="dxa"/>
            <w:shd w:val="clear" w:color="auto" w:fill="auto"/>
            <w:noWrap/>
            <w:vAlign w:val="center"/>
            <w:hideMark/>
          </w:tcPr>
          <w:p w14:paraId="3D9ABBD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0520561010</w:t>
            </w:r>
          </w:p>
        </w:tc>
        <w:tc>
          <w:tcPr>
            <w:tcW w:w="458" w:type="dxa"/>
            <w:shd w:val="clear" w:color="auto" w:fill="auto"/>
            <w:noWrap/>
            <w:vAlign w:val="center"/>
            <w:hideMark/>
          </w:tcPr>
          <w:p w14:paraId="7425393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5310D476"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питания обучающихся</w:t>
            </w:r>
          </w:p>
        </w:tc>
        <w:tc>
          <w:tcPr>
            <w:tcW w:w="1701" w:type="dxa"/>
            <w:shd w:val="clear" w:color="auto" w:fill="auto"/>
            <w:noWrap/>
            <w:vAlign w:val="center"/>
            <w:hideMark/>
          </w:tcPr>
          <w:p w14:paraId="47B398D8"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11 327,80000</w:t>
            </w:r>
          </w:p>
        </w:tc>
      </w:tr>
      <w:tr w:rsidR="00C82651" w:rsidRPr="00C90ED3" w14:paraId="56195E88" w14:textId="77777777" w:rsidTr="00B22664">
        <w:trPr>
          <w:cantSplit/>
          <w:trHeight w:val="58"/>
        </w:trPr>
        <w:tc>
          <w:tcPr>
            <w:tcW w:w="564" w:type="dxa"/>
            <w:shd w:val="clear" w:color="auto" w:fill="auto"/>
            <w:noWrap/>
            <w:vAlign w:val="center"/>
            <w:hideMark/>
          </w:tcPr>
          <w:p w14:paraId="7D49AA4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679</w:t>
            </w:r>
          </w:p>
        </w:tc>
        <w:tc>
          <w:tcPr>
            <w:tcW w:w="567" w:type="dxa"/>
            <w:shd w:val="clear" w:color="auto" w:fill="auto"/>
            <w:noWrap/>
            <w:vAlign w:val="center"/>
            <w:hideMark/>
          </w:tcPr>
          <w:p w14:paraId="0E1623F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90" w:type="dxa"/>
            <w:shd w:val="clear" w:color="auto" w:fill="auto"/>
            <w:noWrap/>
            <w:vAlign w:val="center"/>
            <w:hideMark/>
          </w:tcPr>
          <w:p w14:paraId="026F4B6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0520561010</w:t>
            </w:r>
          </w:p>
        </w:tc>
        <w:tc>
          <w:tcPr>
            <w:tcW w:w="458" w:type="dxa"/>
            <w:shd w:val="clear" w:color="auto" w:fill="auto"/>
            <w:noWrap/>
            <w:vAlign w:val="center"/>
            <w:hideMark/>
          </w:tcPr>
          <w:p w14:paraId="02AC3B2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1340" w:type="dxa"/>
            <w:shd w:val="clear" w:color="auto" w:fill="auto"/>
            <w:hideMark/>
          </w:tcPr>
          <w:p w14:paraId="246642BB"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701" w:type="dxa"/>
            <w:shd w:val="clear" w:color="auto" w:fill="auto"/>
            <w:noWrap/>
            <w:vAlign w:val="center"/>
            <w:hideMark/>
          </w:tcPr>
          <w:p w14:paraId="021AB834"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83,50000</w:t>
            </w:r>
          </w:p>
        </w:tc>
      </w:tr>
      <w:tr w:rsidR="00C82651" w:rsidRPr="00C90ED3" w14:paraId="40FFE1C1" w14:textId="77777777" w:rsidTr="00B22664">
        <w:trPr>
          <w:cantSplit/>
          <w:trHeight w:val="196"/>
        </w:trPr>
        <w:tc>
          <w:tcPr>
            <w:tcW w:w="564" w:type="dxa"/>
            <w:shd w:val="clear" w:color="auto" w:fill="auto"/>
            <w:noWrap/>
            <w:vAlign w:val="center"/>
            <w:hideMark/>
          </w:tcPr>
          <w:p w14:paraId="264C77B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680</w:t>
            </w:r>
          </w:p>
        </w:tc>
        <w:tc>
          <w:tcPr>
            <w:tcW w:w="567" w:type="dxa"/>
            <w:shd w:val="clear" w:color="auto" w:fill="auto"/>
            <w:noWrap/>
            <w:vAlign w:val="center"/>
            <w:hideMark/>
          </w:tcPr>
          <w:p w14:paraId="5E99EFC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90" w:type="dxa"/>
            <w:shd w:val="clear" w:color="auto" w:fill="auto"/>
            <w:noWrap/>
            <w:vAlign w:val="center"/>
            <w:hideMark/>
          </w:tcPr>
          <w:p w14:paraId="528FF9D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0520561010</w:t>
            </w:r>
          </w:p>
        </w:tc>
        <w:tc>
          <w:tcPr>
            <w:tcW w:w="458" w:type="dxa"/>
            <w:shd w:val="clear" w:color="auto" w:fill="auto"/>
            <w:noWrap/>
            <w:vAlign w:val="center"/>
            <w:hideMark/>
          </w:tcPr>
          <w:p w14:paraId="7870531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340" w:type="dxa"/>
            <w:shd w:val="clear" w:color="auto" w:fill="auto"/>
            <w:hideMark/>
          </w:tcPr>
          <w:p w14:paraId="08309D15"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4C06EEB1"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11 244,30000</w:t>
            </w:r>
          </w:p>
        </w:tc>
      </w:tr>
      <w:tr w:rsidR="00C82651" w:rsidRPr="00C90ED3" w14:paraId="6DCBDDB7" w14:textId="77777777" w:rsidTr="00B22664">
        <w:trPr>
          <w:cantSplit/>
          <w:trHeight w:val="58"/>
        </w:trPr>
        <w:tc>
          <w:tcPr>
            <w:tcW w:w="564" w:type="dxa"/>
            <w:shd w:val="clear" w:color="auto" w:fill="auto"/>
            <w:noWrap/>
            <w:vAlign w:val="center"/>
            <w:hideMark/>
          </w:tcPr>
          <w:p w14:paraId="338480B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681</w:t>
            </w:r>
          </w:p>
        </w:tc>
        <w:tc>
          <w:tcPr>
            <w:tcW w:w="567" w:type="dxa"/>
            <w:shd w:val="clear" w:color="auto" w:fill="auto"/>
            <w:noWrap/>
            <w:vAlign w:val="center"/>
            <w:hideMark/>
          </w:tcPr>
          <w:p w14:paraId="7D4A603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90" w:type="dxa"/>
            <w:shd w:val="clear" w:color="auto" w:fill="auto"/>
            <w:noWrap/>
            <w:vAlign w:val="center"/>
            <w:hideMark/>
          </w:tcPr>
          <w:p w14:paraId="295919B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05205L3040</w:t>
            </w:r>
          </w:p>
        </w:tc>
        <w:tc>
          <w:tcPr>
            <w:tcW w:w="458" w:type="dxa"/>
            <w:shd w:val="clear" w:color="auto" w:fill="auto"/>
            <w:noWrap/>
            <w:vAlign w:val="center"/>
            <w:hideMark/>
          </w:tcPr>
          <w:p w14:paraId="5A3D045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71DD06B3"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701" w:type="dxa"/>
            <w:shd w:val="clear" w:color="auto" w:fill="auto"/>
            <w:noWrap/>
            <w:vAlign w:val="center"/>
            <w:hideMark/>
          </w:tcPr>
          <w:p w14:paraId="4756F398"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74 925,40000</w:t>
            </w:r>
          </w:p>
        </w:tc>
      </w:tr>
      <w:tr w:rsidR="00C82651" w:rsidRPr="00C90ED3" w14:paraId="2E9A0A24" w14:textId="77777777" w:rsidTr="00B22664">
        <w:trPr>
          <w:cantSplit/>
          <w:trHeight w:val="58"/>
        </w:trPr>
        <w:tc>
          <w:tcPr>
            <w:tcW w:w="564" w:type="dxa"/>
            <w:shd w:val="clear" w:color="auto" w:fill="auto"/>
            <w:noWrap/>
            <w:vAlign w:val="center"/>
            <w:hideMark/>
          </w:tcPr>
          <w:p w14:paraId="4105AAF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682</w:t>
            </w:r>
          </w:p>
        </w:tc>
        <w:tc>
          <w:tcPr>
            <w:tcW w:w="567" w:type="dxa"/>
            <w:shd w:val="clear" w:color="auto" w:fill="auto"/>
            <w:noWrap/>
            <w:vAlign w:val="center"/>
            <w:hideMark/>
          </w:tcPr>
          <w:p w14:paraId="117CBEB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90" w:type="dxa"/>
            <w:shd w:val="clear" w:color="auto" w:fill="auto"/>
            <w:noWrap/>
            <w:vAlign w:val="center"/>
            <w:hideMark/>
          </w:tcPr>
          <w:p w14:paraId="79AE3FE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05205L3040</w:t>
            </w:r>
          </w:p>
        </w:tc>
        <w:tc>
          <w:tcPr>
            <w:tcW w:w="458" w:type="dxa"/>
            <w:shd w:val="clear" w:color="auto" w:fill="auto"/>
            <w:noWrap/>
            <w:vAlign w:val="center"/>
            <w:hideMark/>
          </w:tcPr>
          <w:p w14:paraId="2CD6B30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340" w:type="dxa"/>
            <w:shd w:val="clear" w:color="auto" w:fill="auto"/>
            <w:hideMark/>
          </w:tcPr>
          <w:p w14:paraId="439EBDE1"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3BE72C44"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74 925,40000</w:t>
            </w:r>
          </w:p>
        </w:tc>
      </w:tr>
      <w:tr w:rsidR="00C82651" w:rsidRPr="00C90ED3" w14:paraId="50081F1F" w14:textId="77777777" w:rsidTr="00B22664">
        <w:trPr>
          <w:cantSplit/>
          <w:trHeight w:val="58"/>
        </w:trPr>
        <w:tc>
          <w:tcPr>
            <w:tcW w:w="564" w:type="dxa"/>
            <w:shd w:val="clear" w:color="auto" w:fill="auto"/>
            <w:noWrap/>
            <w:vAlign w:val="center"/>
            <w:hideMark/>
          </w:tcPr>
          <w:p w14:paraId="6683CDF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683</w:t>
            </w:r>
          </w:p>
        </w:tc>
        <w:tc>
          <w:tcPr>
            <w:tcW w:w="567" w:type="dxa"/>
            <w:shd w:val="clear" w:color="auto" w:fill="auto"/>
            <w:noWrap/>
            <w:vAlign w:val="center"/>
            <w:hideMark/>
          </w:tcPr>
          <w:p w14:paraId="698129C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90" w:type="dxa"/>
            <w:shd w:val="clear" w:color="auto" w:fill="auto"/>
            <w:noWrap/>
            <w:vAlign w:val="center"/>
            <w:hideMark/>
          </w:tcPr>
          <w:p w14:paraId="1B2BFE0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0520661011</w:t>
            </w:r>
          </w:p>
        </w:tc>
        <w:tc>
          <w:tcPr>
            <w:tcW w:w="458" w:type="dxa"/>
            <w:shd w:val="clear" w:color="auto" w:fill="auto"/>
            <w:noWrap/>
            <w:vAlign w:val="center"/>
            <w:hideMark/>
          </w:tcPr>
          <w:p w14:paraId="01BDF4E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6F68A332"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Приобретение бесплатных новогодних подарков для обучающихся льготных категорий</w:t>
            </w:r>
          </w:p>
        </w:tc>
        <w:tc>
          <w:tcPr>
            <w:tcW w:w="1701" w:type="dxa"/>
            <w:shd w:val="clear" w:color="auto" w:fill="auto"/>
            <w:noWrap/>
            <w:vAlign w:val="center"/>
            <w:hideMark/>
          </w:tcPr>
          <w:p w14:paraId="1C49A33D"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2 000,00000</w:t>
            </w:r>
          </w:p>
        </w:tc>
      </w:tr>
      <w:tr w:rsidR="00C82651" w:rsidRPr="00C90ED3" w14:paraId="551648EF" w14:textId="77777777" w:rsidTr="00B22664">
        <w:trPr>
          <w:cantSplit/>
          <w:trHeight w:val="58"/>
        </w:trPr>
        <w:tc>
          <w:tcPr>
            <w:tcW w:w="564" w:type="dxa"/>
            <w:shd w:val="clear" w:color="auto" w:fill="auto"/>
            <w:noWrap/>
            <w:vAlign w:val="center"/>
            <w:hideMark/>
          </w:tcPr>
          <w:p w14:paraId="629EB86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684</w:t>
            </w:r>
          </w:p>
        </w:tc>
        <w:tc>
          <w:tcPr>
            <w:tcW w:w="567" w:type="dxa"/>
            <w:shd w:val="clear" w:color="auto" w:fill="auto"/>
            <w:noWrap/>
            <w:vAlign w:val="center"/>
            <w:hideMark/>
          </w:tcPr>
          <w:p w14:paraId="7E1661C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90" w:type="dxa"/>
            <w:shd w:val="clear" w:color="auto" w:fill="auto"/>
            <w:noWrap/>
            <w:vAlign w:val="center"/>
            <w:hideMark/>
          </w:tcPr>
          <w:p w14:paraId="3BB2C96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0520661011</w:t>
            </w:r>
          </w:p>
        </w:tc>
        <w:tc>
          <w:tcPr>
            <w:tcW w:w="458" w:type="dxa"/>
            <w:shd w:val="clear" w:color="auto" w:fill="auto"/>
            <w:noWrap/>
            <w:vAlign w:val="center"/>
            <w:hideMark/>
          </w:tcPr>
          <w:p w14:paraId="54E4EBF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340" w:type="dxa"/>
            <w:shd w:val="clear" w:color="auto" w:fill="auto"/>
            <w:hideMark/>
          </w:tcPr>
          <w:p w14:paraId="6D3CB552"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4D050825"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2 000,00000</w:t>
            </w:r>
          </w:p>
        </w:tc>
      </w:tr>
      <w:tr w:rsidR="00C82651" w:rsidRPr="00C90ED3" w14:paraId="61108ED8" w14:textId="77777777" w:rsidTr="00B22664">
        <w:trPr>
          <w:cantSplit/>
          <w:trHeight w:val="58"/>
        </w:trPr>
        <w:tc>
          <w:tcPr>
            <w:tcW w:w="564" w:type="dxa"/>
            <w:shd w:val="clear" w:color="auto" w:fill="auto"/>
            <w:noWrap/>
            <w:vAlign w:val="center"/>
            <w:hideMark/>
          </w:tcPr>
          <w:p w14:paraId="52F8DC5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685</w:t>
            </w:r>
          </w:p>
        </w:tc>
        <w:tc>
          <w:tcPr>
            <w:tcW w:w="567" w:type="dxa"/>
            <w:shd w:val="clear" w:color="auto" w:fill="auto"/>
            <w:noWrap/>
            <w:vAlign w:val="center"/>
            <w:hideMark/>
          </w:tcPr>
          <w:p w14:paraId="302964B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90" w:type="dxa"/>
            <w:shd w:val="clear" w:color="auto" w:fill="auto"/>
            <w:noWrap/>
            <w:vAlign w:val="center"/>
            <w:hideMark/>
          </w:tcPr>
          <w:p w14:paraId="3F0AD23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0600000000</w:t>
            </w:r>
          </w:p>
        </w:tc>
        <w:tc>
          <w:tcPr>
            <w:tcW w:w="458" w:type="dxa"/>
            <w:shd w:val="clear" w:color="auto" w:fill="auto"/>
            <w:noWrap/>
            <w:vAlign w:val="center"/>
            <w:hideMark/>
          </w:tcPr>
          <w:p w14:paraId="1D30931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6B873816"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«Реализация основных направлений муниципальной политики в строительном комплексе на территории городского округа Верхняя Пышма до 2027 года»</w:t>
            </w:r>
          </w:p>
        </w:tc>
        <w:tc>
          <w:tcPr>
            <w:tcW w:w="1701" w:type="dxa"/>
            <w:shd w:val="clear" w:color="auto" w:fill="auto"/>
            <w:noWrap/>
            <w:vAlign w:val="center"/>
            <w:hideMark/>
          </w:tcPr>
          <w:p w14:paraId="3D7F8B52"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674 657,50537</w:t>
            </w:r>
          </w:p>
        </w:tc>
      </w:tr>
      <w:tr w:rsidR="00C82651" w:rsidRPr="00C90ED3" w14:paraId="23D89FA8" w14:textId="77777777" w:rsidTr="00B22664">
        <w:trPr>
          <w:cantSplit/>
          <w:trHeight w:val="58"/>
        </w:trPr>
        <w:tc>
          <w:tcPr>
            <w:tcW w:w="564" w:type="dxa"/>
            <w:shd w:val="clear" w:color="auto" w:fill="auto"/>
            <w:noWrap/>
            <w:vAlign w:val="center"/>
            <w:hideMark/>
          </w:tcPr>
          <w:p w14:paraId="5344EE4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686</w:t>
            </w:r>
          </w:p>
        </w:tc>
        <w:tc>
          <w:tcPr>
            <w:tcW w:w="567" w:type="dxa"/>
            <w:shd w:val="clear" w:color="auto" w:fill="auto"/>
            <w:noWrap/>
            <w:vAlign w:val="center"/>
            <w:hideMark/>
          </w:tcPr>
          <w:p w14:paraId="1676E72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90" w:type="dxa"/>
            <w:shd w:val="clear" w:color="auto" w:fill="auto"/>
            <w:noWrap/>
            <w:vAlign w:val="center"/>
            <w:hideMark/>
          </w:tcPr>
          <w:p w14:paraId="6A8E7B3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0610000000</w:t>
            </w:r>
          </w:p>
        </w:tc>
        <w:tc>
          <w:tcPr>
            <w:tcW w:w="458" w:type="dxa"/>
            <w:shd w:val="clear" w:color="auto" w:fill="auto"/>
            <w:noWrap/>
            <w:vAlign w:val="center"/>
            <w:hideMark/>
          </w:tcPr>
          <w:p w14:paraId="7719C1B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3229C0C2"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«Строительство и реконструкция объектов муниципальной собственности на территории городского округа Верхняя Пышма до 2027 года»</w:t>
            </w:r>
          </w:p>
        </w:tc>
        <w:tc>
          <w:tcPr>
            <w:tcW w:w="1701" w:type="dxa"/>
            <w:shd w:val="clear" w:color="auto" w:fill="auto"/>
            <w:noWrap/>
            <w:vAlign w:val="center"/>
            <w:hideMark/>
          </w:tcPr>
          <w:p w14:paraId="06D49158"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674 657,50537</w:t>
            </w:r>
          </w:p>
        </w:tc>
      </w:tr>
      <w:tr w:rsidR="00C82651" w:rsidRPr="00C90ED3" w14:paraId="1FB55426" w14:textId="77777777" w:rsidTr="00B22664">
        <w:trPr>
          <w:cantSplit/>
          <w:trHeight w:val="58"/>
        </w:trPr>
        <w:tc>
          <w:tcPr>
            <w:tcW w:w="564" w:type="dxa"/>
            <w:shd w:val="clear" w:color="auto" w:fill="auto"/>
            <w:noWrap/>
            <w:vAlign w:val="center"/>
            <w:hideMark/>
          </w:tcPr>
          <w:p w14:paraId="4871BCD5" w14:textId="77777777" w:rsidR="00C82651" w:rsidRPr="00C90ED3" w:rsidRDefault="00C82651" w:rsidP="00B22664">
            <w:pPr>
              <w:ind w:left="-93" w:right="-108"/>
              <w:jc w:val="center"/>
              <w:rPr>
                <w:rFonts w:ascii="Liberation Serif" w:hAnsi="Liberation Serif" w:cs="Liberation Serif"/>
                <w:b/>
                <w:color w:val="000000"/>
                <w:sz w:val="22"/>
                <w:szCs w:val="22"/>
              </w:rPr>
            </w:pPr>
            <w:r>
              <w:rPr>
                <w:rFonts w:ascii="Liberation Serif" w:hAnsi="Liberation Serif" w:cs="Liberation Serif"/>
                <w:color w:val="000000"/>
                <w:sz w:val="22"/>
                <w:szCs w:val="22"/>
              </w:rPr>
              <w:t>687</w:t>
            </w:r>
          </w:p>
        </w:tc>
        <w:tc>
          <w:tcPr>
            <w:tcW w:w="567" w:type="dxa"/>
            <w:shd w:val="clear" w:color="auto" w:fill="auto"/>
            <w:noWrap/>
            <w:vAlign w:val="center"/>
            <w:hideMark/>
          </w:tcPr>
          <w:p w14:paraId="4E66183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90" w:type="dxa"/>
            <w:shd w:val="clear" w:color="auto" w:fill="auto"/>
            <w:noWrap/>
            <w:vAlign w:val="center"/>
            <w:hideMark/>
          </w:tcPr>
          <w:p w14:paraId="3DBAB6F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0611461400</w:t>
            </w:r>
          </w:p>
        </w:tc>
        <w:tc>
          <w:tcPr>
            <w:tcW w:w="458" w:type="dxa"/>
            <w:shd w:val="clear" w:color="auto" w:fill="auto"/>
            <w:noWrap/>
            <w:vAlign w:val="center"/>
            <w:hideMark/>
          </w:tcPr>
          <w:p w14:paraId="3F0AE1A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1F80748E"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Реконструкция муниципального автономного образовательного учреждения «Средняя общеобразовательная школа № 1 с углубленным изучением отдельных предметов им. Б.С. Суворова», расположенного по адресу: г. Верхняя Пышма, ул. Красноармейская, д. 6</w:t>
            </w:r>
          </w:p>
        </w:tc>
        <w:tc>
          <w:tcPr>
            <w:tcW w:w="1701" w:type="dxa"/>
            <w:shd w:val="clear" w:color="auto" w:fill="auto"/>
            <w:noWrap/>
            <w:vAlign w:val="center"/>
            <w:hideMark/>
          </w:tcPr>
          <w:p w14:paraId="1E0422BC"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552,10600</w:t>
            </w:r>
          </w:p>
        </w:tc>
      </w:tr>
      <w:tr w:rsidR="00C82651" w:rsidRPr="00C90ED3" w14:paraId="1D763379" w14:textId="77777777" w:rsidTr="00B22664">
        <w:trPr>
          <w:cantSplit/>
          <w:trHeight w:val="58"/>
        </w:trPr>
        <w:tc>
          <w:tcPr>
            <w:tcW w:w="564" w:type="dxa"/>
            <w:shd w:val="clear" w:color="auto" w:fill="auto"/>
            <w:noWrap/>
            <w:vAlign w:val="center"/>
            <w:hideMark/>
          </w:tcPr>
          <w:p w14:paraId="0A6A051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688</w:t>
            </w:r>
          </w:p>
        </w:tc>
        <w:tc>
          <w:tcPr>
            <w:tcW w:w="567" w:type="dxa"/>
            <w:shd w:val="clear" w:color="auto" w:fill="auto"/>
            <w:noWrap/>
            <w:vAlign w:val="center"/>
            <w:hideMark/>
          </w:tcPr>
          <w:p w14:paraId="2051B0D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90" w:type="dxa"/>
            <w:shd w:val="clear" w:color="auto" w:fill="auto"/>
            <w:noWrap/>
            <w:vAlign w:val="center"/>
            <w:hideMark/>
          </w:tcPr>
          <w:p w14:paraId="78FA53D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0611461400</w:t>
            </w:r>
          </w:p>
        </w:tc>
        <w:tc>
          <w:tcPr>
            <w:tcW w:w="458" w:type="dxa"/>
            <w:shd w:val="clear" w:color="auto" w:fill="auto"/>
            <w:noWrap/>
            <w:vAlign w:val="center"/>
            <w:hideMark/>
          </w:tcPr>
          <w:p w14:paraId="366F453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1340" w:type="dxa"/>
            <w:shd w:val="clear" w:color="auto" w:fill="auto"/>
            <w:hideMark/>
          </w:tcPr>
          <w:p w14:paraId="65BFD873"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701" w:type="dxa"/>
            <w:shd w:val="clear" w:color="auto" w:fill="auto"/>
            <w:noWrap/>
            <w:vAlign w:val="center"/>
            <w:hideMark/>
          </w:tcPr>
          <w:p w14:paraId="0BDFA2D3"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552,10600</w:t>
            </w:r>
          </w:p>
        </w:tc>
      </w:tr>
      <w:tr w:rsidR="00C82651" w:rsidRPr="00C90ED3" w14:paraId="585E8DBA" w14:textId="77777777" w:rsidTr="00B22664">
        <w:trPr>
          <w:cantSplit/>
          <w:trHeight w:val="58"/>
        </w:trPr>
        <w:tc>
          <w:tcPr>
            <w:tcW w:w="564" w:type="dxa"/>
            <w:shd w:val="clear" w:color="auto" w:fill="auto"/>
            <w:noWrap/>
            <w:vAlign w:val="center"/>
            <w:hideMark/>
          </w:tcPr>
          <w:p w14:paraId="5AA172F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689</w:t>
            </w:r>
          </w:p>
        </w:tc>
        <w:tc>
          <w:tcPr>
            <w:tcW w:w="567" w:type="dxa"/>
            <w:shd w:val="clear" w:color="auto" w:fill="auto"/>
            <w:noWrap/>
            <w:vAlign w:val="center"/>
            <w:hideMark/>
          </w:tcPr>
          <w:p w14:paraId="7EC5191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90" w:type="dxa"/>
            <w:shd w:val="clear" w:color="auto" w:fill="auto"/>
            <w:noWrap/>
            <w:vAlign w:val="center"/>
            <w:hideMark/>
          </w:tcPr>
          <w:p w14:paraId="6A5F941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0613845Г00</w:t>
            </w:r>
          </w:p>
        </w:tc>
        <w:tc>
          <w:tcPr>
            <w:tcW w:w="458" w:type="dxa"/>
            <w:shd w:val="clear" w:color="auto" w:fill="auto"/>
            <w:noWrap/>
            <w:vAlign w:val="center"/>
            <w:hideMark/>
          </w:tcPr>
          <w:p w14:paraId="6FC20EF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02C46822"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Строительство и реконструкция зданий муниципальных образовательных организаций</w:t>
            </w:r>
          </w:p>
        </w:tc>
        <w:tc>
          <w:tcPr>
            <w:tcW w:w="1701" w:type="dxa"/>
            <w:shd w:val="clear" w:color="auto" w:fill="auto"/>
            <w:noWrap/>
            <w:vAlign w:val="center"/>
            <w:hideMark/>
          </w:tcPr>
          <w:p w14:paraId="43DB8A89"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574 133,40000</w:t>
            </w:r>
          </w:p>
        </w:tc>
      </w:tr>
      <w:tr w:rsidR="00C82651" w:rsidRPr="00C90ED3" w14:paraId="3D74BD3E" w14:textId="77777777" w:rsidTr="00B22664">
        <w:trPr>
          <w:cantSplit/>
          <w:trHeight w:val="58"/>
        </w:trPr>
        <w:tc>
          <w:tcPr>
            <w:tcW w:w="564" w:type="dxa"/>
            <w:shd w:val="clear" w:color="auto" w:fill="auto"/>
            <w:noWrap/>
            <w:vAlign w:val="center"/>
            <w:hideMark/>
          </w:tcPr>
          <w:p w14:paraId="3E6FEEE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690</w:t>
            </w:r>
          </w:p>
        </w:tc>
        <w:tc>
          <w:tcPr>
            <w:tcW w:w="567" w:type="dxa"/>
            <w:shd w:val="clear" w:color="auto" w:fill="auto"/>
            <w:noWrap/>
            <w:vAlign w:val="center"/>
            <w:hideMark/>
          </w:tcPr>
          <w:p w14:paraId="672C5DE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90" w:type="dxa"/>
            <w:shd w:val="clear" w:color="auto" w:fill="auto"/>
            <w:noWrap/>
            <w:vAlign w:val="center"/>
            <w:hideMark/>
          </w:tcPr>
          <w:p w14:paraId="2C1AF57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0613845Г00</w:t>
            </w:r>
          </w:p>
        </w:tc>
        <w:tc>
          <w:tcPr>
            <w:tcW w:w="458" w:type="dxa"/>
            <w:shd w:val="clear" w:color="auto" w:fill="auto"/>
            <w:noWrap/>
            <w:vAlign w:val="center"/>
            <w:hideMark/>
          </w:tcPr>
          <w:p w14:paraId="2147462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1340" w:type="dxa"/>
            <w:shd w:val="clear" w:color="auto" w:fill="auto"/>
            <w:hideMark/>
          </w:tcPr>
          <w:p w14:paraId="4659EB14"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701" w:type="dxa"/>
            <w:shd w:val="clear" w:color="auto" w:fill="auto"/>
            <w:noWrap/>
            <w:vAlign w:val="center"/>
            <w:hideMark/>
          </w:tcPr>
          <w:p w14:paraId="029C339D"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574 133,40000</w:t>
            </w:r>
          </w:p>
        </w:tc>
      </w:tr>
      <w:tr w:rsidR="00C82651" w:rsidRPr="00C90ED3" w14:paraId="44E035D0" w14:textId="77777777" w:rsidTr="00B22664">
        <w:trPr>
          <w:cantSplit/>
          <w:trHeight w:val="58"/>
        </w:trPr>
        <w:tc>
          <w:tcPr>
            <w:tcW w:w="564" w:type="dxa"/>
            <w:shd w:val="clear" w:color="auto" w:fill="auto"/>
            <w:noWrap/>
            <w:vAlign w:val="center"/>
            <w:hideMark/>
          </w:tcPr>
          <w:p w14:paraId="428CB7A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691</w:t>
            </w:r>
          </w:p>
        </w:tc>
        <w:tc>
          <w:tcPr>
            <w:tcW w:w="567" w:type="dxa"/>
            <w:shd w:val="clear" w:color="auto" w:fill="auto"/>
            <w:noWrap/>
            <w:vAlign w:val="center"/>
            <w:hideMark/>
          </w:tcPr>
          <w:p w14:paraId="2B6DB6F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90" w:type="dxa"/>
            <w:shd w:val="clear" w:color="auto" w:fill="auto"/>
            <w:noWrap/>
            <w:vAlign w:val="center"/>
            <w:hideMark/>
          </w:tcPr>
          <w:p w14:paraId="2B10F7E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0613863400</w:t>
            </w:r>
          </w:p>
        </w:tc>
        <w:tc>
          <w:tcPr>
            <w:tcW w:w="458" w:type="dxa"/>
            <w:shd w:val="clear" w:color="auto" w:fill="auto"/>
            <w:noWrap/>
            <w:vAlign w:val="center"/>
            <w:hideMark/>
          </w:tcPr>
          <w:p w14:paraId="4503080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205897DE"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Реконструкция здания муниципального автономного образовательного учреждения «Средняя общеобразовательная школа № 24» по адресу: п. Кедровое, ул. Школьников, д. 4</w:t>
            </w:r>
          </w:p>
        </w:tc>
        <w:tc>
          <w:tcPr>
            <w:tcW w:w="1701" w:type="dxa"/>
            <w:shd w:val="clear" w:color="auto" w:fill="auto"/>
            <w:noWrap/>
            <w:vAlign w:val="center"/>
            <w:hideMark/>
          </w:tcPr>
          <w:p w14:paraId="01C6DB85"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64 181,50000</w:t>
            </w:r>
          </w:p>
        </w:tc>
      </w:tr>
      <w:tr w:rsidR="00C82651" w:rsidRPr="00C90ED3" w14:paraId="7DE5BB12" w14:textId="77777777" w:rsidTr="00B22664">
        <w:trPr>
          <w:cantSplit/>
          <w:trHeight w:val="70"/>
        </w:trPr>
        <w:tc>
          <w:tcPr>
            <w:tcW w:w="564" w:type="dxa"/>
            <w:shd w:val="clear" w:color="auto" w:fill="auto"/>
            <w:noWrap/>
            <w:vAlign w:val="center"/>
            <w:hideMark/>
          </w:tcPr>
          <w:p w14:paraId="687D44C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692</w:t>
            </w:r>
          </w:p>
        </w:tc>
        <w:tc>
          <w:tcPr>
            <w:tcW w:w="567" w:type="dxa"/>
            <w:shd w:val="clear" w:color="auto" w:fill="auto"/>
            <w:noWrap/>
            <w:vAlign w:val="center"/>
            <w:hideMark/>
          </w:tcPr>
          <w:p w14:paraId="28C388F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90" w:type="dxa"/>
            <w:shd w:val="clear" w:color="auto" w:fill="auto"/>
            <w:noWrap/>
            <w:vAlign w:val="center"/>
            <w:hideMark/>
          </w:tcPr>
          <w:p w14:paraId="70693D7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0613863400</w:t>
            </w:r>
          </w:p>
        </w:tc>
        <w:tc>
          <w:tcPr>
            <w:tcW w:w="458" w:type="dxa"/>
            <w:shd w:val="clear" w:color="auto" w:fill="auto"/>
            <w:noWrap/>
            <w:vAlign w:val="center"/>
            <w:hideMark/>
          </w:tcPr>
          <w:p w14:paraId="10672B9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1340" w:type="dxa"/>
            <w:shd w:val="clear" w:color="auto" w:fill="auto"/>
            <w:hideMark/>
          </w:tcPr>
          <w:p w14:paraId="60FFE5FE"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701" w:type="dxa"/>
            <w:shd w:val="clear" w:color="auto" w:fill="auto"/>
            <w:noWrap/>
            <w:vAlign w:val="center"/>
            <w:hideMark/>
          </w:tcPr>
          <w:p w14:paraId="54272C92"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64 181,50000</w:t>
            </w:r>
          </w:p>
        </w:tc>
      </w:tr>
      <w:tr w:rsidR="00C82651" w:rsidRPr="00C90ED3" w14:paraId="0D92CDBE" w14:textId="77777777" w:rsidTr="00B22664">
        <w:trPr>
          <w:cantSplit/>
          <w:trHeight w:val="87"/>
        </w:trPr>
        <w:tc>
          <w:tcPr>
            <w:tcW w:w="564" w:type="dxa"/>
            <w:shd w:val="clear" w:color="auto" w:fill="auto"/>
            <w:noWrap/>
            <w:vAlign w:val="center"/>
            <w:hideMark/>
          </w:tcPr>
          <w:p w14:paraId="7146A02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693</w:t>
            </w:r>
          </w:p>
        </w:tc>
        <w:tc>
          <w:tcPr>
            <w:tcW w:w="567" w:type="dxa"/>
            <w:shd w:val="clear" w:color="auto" w:fill="auto"/>
            <w:noWrap/>
            <w:vAlign w:val="center"/>
            <w:hideMark/>
          </w:tcPr>
          <w:p w14:paraId="3D7B6A9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90" w:type="dxa"/>
            <w:shd w:val="clear" w:color="auto" w:fill="auto"/>
            <w:noWrap/>
            <w:vAlign w:val="center"/>
            <w:hideMark/>
          </w:tcPr>
          <w:p w14:paraId="42B3E12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0613964400</w:t>
            </w:r>
          </w:p>
        </w:tc>
        <w:tc>
          <w:tcPr>
            <w:tcW w:w="458" w:type="dxa"/>
            <w:shd w:val="clear" w:color="auto" w:fill="auto"/>
            <w:noWrap/>
            <w:vAlign w:val="center"/>
            <w:hideMark/>
          </w:tcPr>
          <w:p w14:paraId="09D1F3B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567F2C5C"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Реконструкция здания муниципального автономного образовательного учреждения «Средняя общеобразовательная школа № 25» по адресу: г. Верхняя Пышма, ул. Петрова, д. 43а</w:t>
            </w:r>
          </w:p>
        </w:tc>
        <w:tc>
          <w:tcPr>
            <w:tcW w:w="1701" w:type="dxa"/>
            <w:shd w:val="clear" w:color="auto" w:fill="auto"/>
            <w:noWrap/>
            <w:vAlign w:val="center"/>
            <w:hideMark/>
          </w:tcPr>
          <w:p w14:paraId="67D5BBCE"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25 140,51500</w:t>
            </w:r>
          </w:p>
        </w:tc>
      </w:tr>
      <w:tr w:rsidR="00C82651" w:rsidRPr="00C90ED3" w14:paraId="37517689" w14:textId="77777777" w:rsidTr="00B22664">
        <w:trPr>
          <w:cantSplit/>
          <w:trHeight w:val="247"/>
        </w:trPr>
        <w:tc>
          <w:tcPr>
            <w:tcW w:w="564" w:type="dxa"/>
            <w:shd w:val="clear" w:color="auto" w:fill="auto"/>
            <w:noWrap/>
            <w:vAlign w:val="center"/>
            <w:hideMark/>
          </w:tcPr>
          <w:p w14:paraId="53EBA7D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694</w:t>
            </w:r>
          </w:p>
        </w:tc>
        <w:tc>
          <w:tcPr>
            <w:tcW w:w="567" w:type="dxa"/>
            <w:shd w:val="clear" w:color="auto" w:fill="auto"/>
            <w:noWrap/>
            <w:vAlign w:val="center"/>
            <w:hideMark/>
          </w:tcPr>
          <w:p w14:paraId="12920D2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90" w:type="dxa"/>
            <w:shd w:val="clear" w:color="auto" w:fill="auto"/>
            <w:noWrap/>
            <w:vAlign w:val="center"/>
            <w:hideMark/>
          </w:tcPr>
          <w:p w14:paraId="080FD0F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0613964400</w:t>
            </w:r>
          </w:p>
        </w:tc>
        <w:tc>
          <w:tcPr>
            <w:tcW w:w="458" w:type="dxa"/>
            <w:shd w:val="clear" w:color="auto" w:fill="auto"/>
            <w:noWrap/>
            <w:vAlign w:val="center"/>
            <w:hideMark/>
          </w:tcPr>
          <w:p w14:paraId="61D12D6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1340" w:type="dxa"/>
            <w:shd w:val="clear" w:color="auto" w:fill="auto"/>
            <w:hideMark/>
          </w:tcPr>
          <w:p w14:paraId="30C700A3"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701" w:type="dxa"/>
            <w:shd w:val="clear" w:color="auto" w:fill="auto"/>
            <w:noWrap/>
            <w:vAlign w:val="center"/>
            <w:hideMark/>
          </w:tcPr>
          <w:p w14:paraId="5D70469A"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25 140,51500</w:t>
            </w:r>
          </w:p>
        </w:tc>
      </w:tr>
      <w:tr w:rsidR="00C82651" w:rsidRPr="00C90ED3" w14:paraId="414EC150" w14:textId="77777777" w:rsidTr="00B22664">
        <w:trPr>
          <w:cantSplit/>
          <w:trHeight w:val="70"/>
        </w:trPr>
        <w:tc>
          <w:tcPr>
            <w:tcW w:w="564" w:type="dxa"/>
            <w:shd w:val="clear" w:color="auto" w:fill="auto"/>
            <w:noWrap/>
            <w:vAlign w:val="center"/>
            <w:hideMark/>
          </w:tcPr>
          <w:p w14:paraId="4B3D318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695</w:t>
            </w:r>
          </w:p>
        </w:tc>
        <w:tc>
          <w:tcPr>
            <w:tcW w:w="567" w:type="dxa"/>
            <w:shd w:val="clear" w:color="auto" w:fill="auto"/>
            <w:noWrap/>
            <w:vAlign w:val="center"/>
            <w:hideMark/>
          </w:tcPr>
          <w:p w14:paraId="05A1ADA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90" w:type="dxa"/>
            <w:shd w:val="clear" w:color="auto" w:fill="auto"/>
            <w:noWrap/>
            <w:vAlign w:val="center"/>
            <w:hideMark/>
          </w:tcPr>
          <w:p w14:paraId="268FE6E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0614065400</w:t>
            </w:r>
          </w:p>
        </w:tc>
        <w:tc>
          <w:tcPr>
            <w:tcW w:w="458" w:type="dxa"/>
            <w:shd w:val="clear" w:color="auto" w:fill="auto"/>
            <w:noWrap/>
            <w:vAlign w:val="center"/>
            <w:hideMark/>
          </w:tcPr>
          <w:p w14:paraId="799A738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354ED7B0"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Реконструкция здания муниципального автономного образовательного учреждения «Средняя общеобразовательная школа № 2» по адресу: г. Верхняя Пышма, ул. Кривоусова, д. 48</w:t>
            </w:r>
          </w:p>
        </w:tc>
        <w:tc>
          <w:tcPr>
            <w:tcW w:w="1701" w:type="dxa"/>
            <w:shd w:val="clear" w:color="auto" w:fill="auto"/>
            <w:noWrap/>
            <w:vAlign w:val="center"/>
            <w:hideMark/>
          </w:tcPr>
          <w:p w14:paraId="2CB54618"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10 649,98437</w:t>
            </w:r>
          </w:p>
        </w:tc>
      </w:tr>
      <w:tr w:rsidR="00C82651" w:rsidRPr="00C90ED3" w14:paraId="76AC0D33" w14:textId="77777777" w:rsidTr="00B22664">
        <w:trPr>
          <w:cantSplit/>
          <w:trHeight w:val="58"/>
        </w:trPr>
        <w:tc>
          <w:tcPr>
            <w:tcW w:w="564" w:type="dxa"/>
            <w:shd w:val="clear" w:color="auto" w:fill="auto"/>
            <w:noWrap/>
            <w:vAlign w:val="center"/>
            <w:hideMark/>
          </w:tcPr>
          <w:p w14:paraId="055AF58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696</w:t>
            </w:r>
          </w:p>
        </w:tc>
        <w:tc>
          <w:tcPr>
            <w:tcW w:w="567" w:type="dxa"/>
            <w:shd w:val="clear" w:color="auto" w:fill="auto"/>
            <w:noWrap/>
            <w:vAlign w:val="center"/>
            <w:hideMark/>
          </w:tcPr>
          <w:p w14:paraId="0D8AF3B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90" w:type="dxa"/>
            <w:shd w:val="clear" w:color="auto" w:fill="auto"/>
            <w:noWrap/>
            <w:vAlign w:val="center"/>
            <w:hideMark/>
          </w:tcPr>
          <w:p w14:paraId="26B5B1D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0614065400</w:t>
            </w:r>
          </w:p>
        </w:tc>
        <w:tc>
          <w:tcPr>
            <w:tcW w:w="458" w:type="dxa"/>
            <w:shd w:val="clear" w:color="auto" w:fill="auto"/>
            <w:noWrap/>
            <w:vAlign w:val="center"/>
            <w:hideMark/>
          </w:tcPr>
          <w:p w14:paraId="23745B9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1340" w:type="dxa"/>
            <w:shd w:val="clear" w:color="auto" w:fill="auto"/>
            <w:hideMark/>
          </w:tcPr>
          <w:p w14:paraId="41E9E168"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701" w:type="dxa"/>
            <w:shd w:val="clear" w:color="auto" w:fill="auto"/>
            <w:noWrap/>
            <w:vAlign w:val="center"/>
            <w:hideMark/>
          </w:tcPr>
          <w:p w14:paraId="447925CD"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10 649,98437</w:t>
            </w:r>
          </w:p>
        </w:tc>
      </w:tr>
      <w:tr w:rsidR="00C82651" w:rsidRPr="00C90ED3" w14:paraId="67F3D2B4" w14:textId="77777777" w:rsidTr="00B22664">
        <w:trPr>
          <w:cantSplit/>
          <w:trHeight w:val="67"/>
        </w:trPr>
        <w:tc>
          <w:tcPr>
            <w:tcW w:w="564" w:type="dxa"/>
            <w:shd w:val="clear" w:color="auto" w:fill="auto"/>
            <w:noWrap/>
            <w:vAlign w:val="center"/>
            <w:hideMark/>
          </w:tcPr>
          <w:p w14:paraId="418354A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697</w:t>
            </w:r>
          </w:p>
        </w:tc>
        <w:tc>
          <w:tcPr>
            <w:tcW w:w="567" w:type="dxa"/>
            <w:shd w:val="clear" w:color="auto" w:fill="auto"/>
            <w:noWrap/>
            <w:vAlign w:val="center"/>
            <w:hideMark/>
          </w:tcPr>
          <w:p w14:paraId="6653D06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90" w:type="dxa"/>
            <w:shd w:val="clear" w:color="auto" w:fill="auto"/>
            <w:noWrap/>
            <w:vAlign w:val="center"/>
            <w:hideMark/>
          </w:tcPr>
          <w:p w14:paraId="386EE6A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0700000000</w:t>
            </w:r>
          </w:p>
        </w:tc>
        <w:tc>
          <w:tcPr>
            <w:tcW w:w="458" w:type="dxa"/>
            <w:shd w:val="clear" w:color="auto" w:fill="auto"/>
            <w:noWrap/>
            <w:vAlign w:val="center"/>
            <w:hideMark/>
          </w:tcPr>
          <w:p w14:paraId="1194138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78BCE61F"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2027 года»</w:t>
            </w:r>
          </w:p>
        </w:tc>
        <w:tc>
          <w:tcPr>
            <w:tcW w:w="1701" w:type="dxa"/>
            <w:shd w:val="clear" w:color="auto" w:fill="auto"/>
            <w:noWrap/>
            <w:vAlign w:val="center"/>
            <w:hideMark/>
          </w:tcPr>
          <w:p w14:paraId="01D51E30"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3 795,65200</w:t>
            </w:r>
          </w:p>
        </w:tc>
      </w:tr>
      <w:tr w:rsidR="00C82651" w:rsidRPr="00C90ED3" w14:paraId="5C8E84E1" w14:textId="77777777" w:rsidTr="00B22664">
        <w:trPr>
          <w:cantSplit/>
          <w:trHeight w:val="85"/>
        </w:trPr>
        <w:tc>
          <w:tcPr>
            <w:tcW w:w="564" w:type="dxa"/>
            <w:shd w:val="clear" w:color="auto" w:fill="auto"/>
            <w:noWrap/>
            <w:vAlign w:val="center"/>
            <w:hideMark/>
          </w:tcPr>
          <w:p w14:paraId="0FE7373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698</w:t>
            </w:r>
          </w:p>
        </w:tc>
        <w:tc>
          <w:tcPr>
            <w:tcW w:w="567" w:type="dxa"/>
            <w:shd w:val="clear" w:color="auto" w:fill="auto"/>
            <w:noWrap/>
            <w:vAlign w:val="center"/>
            <w:hideMark/>
          </w:tcPr>
          <w:p w14:paraId="343EBC3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90" w:type="dxa"/>
            <w:shd w:val="clear" w:color="auto" w:fill="auto"/>
            <w:noWrap/>
            <w:vAlign w:val="center"/>
            <w:hideMark/>
          </w:tcPr>
          <w:p w14:paraId="65C80F8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0720000000</w:t>
            </w:r>
          </w:p>
        </w:tc>
        <w:tc>
          <w:tcPr>
            <w:tcW w:w="458" w:type="dxa"/>
            <w:shd w:val="clear" w:color="auto" w:fill="auto"/>
            <w:noWrap/>
            <w:vAlign w:val="center"/>
            <w:hideMark/>
          </w:tcPr>
          <w:p w14:paraId="4709988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562E0428"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«Профилактика инфекционных заболеваний в городском округе Верхняя Пышма до 2027 года»</w:t>
            </w:r>
          </w:p>
        </w:tc>
        <w:tc>
          <w:tcPr>
            <w:tcW w:w="1701" w:type="dxa"/>
            <w:shd w:val="clear" w:color="auto" w:fill="auto"/>
            <w:noWrap/>
            <w:vAlign w:val="center"/>
            <w:hideMark/>
          </w:tcPr>
          <w:p w14:paraId="3E624F71"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1 528,60000</w:t>
            </w:r>
          </w:p>
        </w:tc>
      </w:tr>
      <w:tr w:rsidR="00C82651" w:rsidRPr="00C90ED3" w14:paraId="0F3A81A0" w14:textId="77777777" w:rsidTr="00B22664">
        <w:trPr>
          <w:cantSplit/>
          <w:trHeight w:val="103"/>
        </w:trPr>
        <w:tc>
          <w:tcPr>
            <w:tcW w:w="564" w:type="dxa"/>
            <w:shd w:val="clear" w:color="auto" w:fill="auto"/>
            <w:noWrap/>
            <w:vAlign w:val="center"/>
            <w:hideMark/>
          </w:tcPr>
          <w:p w14:paraId="628C9BF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699</w:t>
            </w:r>
          </w:p>
        </w:tc>
        <w:tc>
          <w:tcPr>
            <w:tcW w:w="567" w:type="dxa"/>
            <w:shd w:val="clear" w:color="auto" w:fill="auto"/>
            <w:noWrap/>
            <w:vAlign w:val="center"/>
            <w:hideMark/>
          </w:tcPr>
          <w:p w14:paraId="4748C9C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90" w:type="dxa"/>
            <w:shd w:val="clear" w:color="auto" w:fill="auto"/>
            <w:noWrap/>
            <w:vAlign w:val="center"/>
            <w:hideMark/>
          </w:tcPr>
          <w:p w14:paraId="4E715F6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0720370020</w:t>
            </w:r>
          </w:p>
        </w:tc>
        <w:tc>
          <w:tcPr>
            <w:tcW w:w="458" w:type="dxa"/>
            <w:shd w:val="clear" w:color="auto" w:fill="auto"/>
            <w:noWrap/>
            <w:vAlign w:val="center"/>
            <w:hideMark/>
          </w:tcPr>
          <w:p w14:paraId="6E65241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392773DB"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Профилактика инфекционных заболеваний в сфере образования</w:t>
            </w:r>
          </w:p>
        </w:tc>
        <w:tc>
          <w:tcPr>
            <w:tcW w:w="1701" w:type="dxa"/>
            <w:shd w:val="clear" w:color="auto" w:fill="auto"/>
            <w:noWrap/>
            <w:vAlign w:val="center"/>
            <w:hideMark/>
          </w:tcPr>
          <w:p w14:paraId="39947432"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1 528,60000</w:t>
            </w:r>
          </w:p>
        </w:tc>
      </w:tr>
      <w:tr w:rsidR="00C82651" w:rsidRPr="00C90ED3" w14:paraId="4D1851B8" w14:textId="77777777" w:rsidTr="00B22664">
        <w:trPr>
          <w:cantSplit/>
          <w:trHeight w:val="58"/>
        </w:trPr>
        <w:tc>
          <w:tcPr>
            <w:tcW w:w="564" w:type="dxa"/>
            <w:shd w:val="clear" w:color="auto" w:fill="auto"/>
            <w:noWrap/>
            <w:vAlign w:val="center"/>
            <w:hideMark/>
          </w:tcPr>
          <w:p w14:paraId="528B9A5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w:t>
            </w:r>
          </w:p>
        </w:tc>
        <w:tc>
          <w:tcPr>
            <w:tcW w:w="567" w:type="dxa"/>
            <w:shd w:val="clear" w:color="auto" w:fill="auto"/>
            <w:noWrap/>
            <w:vAlign w:val="center"/>
            <w:hideMark/>
          </w:tcPr>
          <w:p w14:paraId="50ACAC7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90" w:type="dxa"/>
            <w:shd w:val="clear" w:color="auto" w:fill="auto"/>
            <w:noWrap/>
            <w:vAlign w:val="center"/>
            <w:hideMark/>
          </w:tcPr>
          <w:p w14:paraId="0B60EED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0720370020</w:t>
            </w:r>
          </w:p>
        </w:tc>
        <w:tc>
          <w:tcPr>
            <w:tcW w:w="458" w:type="dxa"/>
            <w:shd w:val="clear" w:color="auto" w:fill="auto"/>
            <w:noWrap/>
            <w:vAlign w:val="center"/>
            <w:hideMark/>
          </w:tcPr>
          <w:p w14:paraId="20B70B3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340" w:type="dxa"/>
            <w:shd w:val="clear" w:color="auto" w:fill="auto"/>
            <w:hideMark/>
          </w:tcPr>
          <w:p w14:paraId="293517EA"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74E33FED"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1 528,60000</w:t>
            </w:r>
          </w:p>
        </w:tc>
      </w:tr>
      <w:tr w:rsidR="00C82651" w:rsidRPr="00C90ED3" w14:paraId="39C3A02C" w14:textId="77777777" w:rsidTr="00B22664">
        <w:trPr>
          <w:cantSplit/>
          <w:trHeight w:val="58"/>
        </w:trPr>
        <w:tc>
          <w:tcPr>
            <w:tcW w:w="564" w:type="dxa"/>
            <w:shd w:val="clear" w:color="auto" w:fill="auto"/>
            <w:noWrap/>
            <w:vAlign w:val="center"/>
            <w:hideMark/>
          </w:tcPr>
          <w:p w14:paraId="3903EBF7" w14:textId="77777777" w:rsidR="00C82651" w:rsidRPr="00C90ED3" w:rsidRDefault="00C82651" w:rsidP="00B22664">
            <w:pPr>
              <w:ind w:left="-93" w:right="-108"/>
              <w:jc w:val="center"/>
              <w:rPr>
                <w:rFonts w:ascii="Liberation Serif" w:hAnsi="Liberation Serif" w:cs="Liberation Serif"/>
                <w:b/>
                <w:color w:val="000000"/>
                <w:sz w:val="22"/>
                <w:szCs w:val="22"/>
              </w:rPr>
            </w:pPr>
            <w:r>
              <w:rPr>
                <w:rFonts w:ascii="Liberation Serif" w:hAnsi="Liberation Serif" w:cs="Liberation Serif"/>
                <w:color w:val="000000"/>
                <w:sz w:val="22"/>
                <w:szCs w:val="22"/>
              </w:rPr>
              <w:t>701</w:t>
            </w:r>
          </w:p>
        </w:tc>
        <w:tc>
          <w:tcPr>
            <w:tcW w:w="567" w:type="dxa"/>
            <w:shd w:val="clear" w:color="auto" w:fill="auto"/>
            <w:noWrap/>
            <w:vAlign w:val="center"/>
            <w:hideMark/>
          </w:tcPr>
          <w:p w14:paraId="668040B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90" w:type="dxa"/>
            <w:shd w:val="clear" w:color="auto" w:fill="auto"/>
            <w:noWrap/>
            <w:vAlign w:val="center"/>
            <w:hideMark/>
          </w:tcPr>
          <w:p w14:paraId="613E979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0740000000</w:t>
            </w:r>
          </w:p>
        </w:tc>
        <w:tc>
          <w:tcPr>
            <w:tcW w:w="458" w:type="dxa"/>
            <w:shd w:val="clear" w:color="auto" w:fill="auto"/>
            <w:noWrap/>
            <w:vAlign w:val="center"/>
            <w:hideMark/>
          </w:tcPr>
          <w:p w14:paraId="394AA57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7FBBB59A"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«Доступная среда на территории городского округа Верхняя Пышма до 2027 года»</w:t>
            </w:r>
          </w:p>
        </w:tc>
        <w:tc>
          <w:tcPr>
            <w:tcW w:w="1701" w:type="dxa"/>
            <w:shd w:val="clear" w:color="auto" w:fill="auto"/>
            <w:noWrap/>
            <w:vAlign w:val="center"/>
            <w:hideMark/>
          </w:tcPr>
          <w:p w14:paraId="5F32C530"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2 267,05200</w:t>
            </w:r>
          </w:p>
        </w:tc>
      </w:tr>
      <w:tr w:rsidR="00C82651" w:rsidRPr="00C90ED3" w14:paraId="35E5084F" w14:textId="77777777" w:rsidTr="00B22664">
        <w:trPr>
          <w:cantSplit/>
          <w:trHeight w:val="221"/>
        </w:trPr>
        <w:tc>
          <w:tcPr>
            <w:tcW w:w="564" w:type="dxa"/>
            <w:shd w:val="clear" w:color="auto" w:fill="auto"/>
            <w:noWrap/>
            <w:vAlign w:val="center"/>
            <w:hideMark/>
          </w:tcPr>
          <w:p w14:paraId="20E49ABE" w14:textId="77777777" w:rsidR="00C82651" w:rsidRPr="00C90ED3" w:rsidRDefault="00C82651" w:rsidP="00B22664">
            <w:pPr>
              <w:ind w:left="-93" w:right="-108"/>
              <w:jc w:val="center"/>
              <w:rPr>
                <w:rFonts w:ascii="Liberation Serif" w:hAnsi="Liberation Serif" w:cs="Liberation Serif"/>
                <w:b/>
                <w:color w:val="000000"/>
                <w:sz w:val="22"/>
                <w:szCs w:val="22"/>
              </w:rPr>
            </w:pPr>
            <w:r>
              <w:rPr>
                <w:rFonts w:ascii="Liberation Serif" w:hAnsi="Liberation Serif" w:cs="Liberation Serif"/>
                <w:color w:val="000000"/>
                <w:sz w:val="22"/>
                <w:szCs w:val="22"/>
              </w:rPr>
              <w:t>702</w:t>
            </w:r>
          </w:p>
        </w:tc>
        <w:tc>
          <w:tcPr>
            <w:tcW w:w="567" w:type="dxa"/>
            <w:shd w:val="clear" w:color="auto" w:fill="auto"/>
            <w:noWrap/>
            <w:vAlign w:val="center"/>
            <w:hideMark/>
          </w:tcPr>
          <w:p w14:paraId="7D112DE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90" w:type="dxa"/>
            <w:shd w:val="clear" w:color="auto" w:fill="auto"/>
            <w:noWrap/>
            <w:vAlign w:val="center"/>
            <w:hideMark/>
          </w:tcPr>
          <w:p w14:paraId="171C0B8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0740270160</w:t>
            </w:r>
          </w:p>
        </w:tc>
        <w:tc>
          <w:tcPr>
            <w:tcW w:w="458" w:type="dxa"/>
            <w:shd w:val="clear" w:color="auto" w:fill="auto"/>
            <w:noWrap/>
            <w:vAlign w:val="center"/>
            <w:hideMark/>
          </w:tcPr>
          <w:p w14:paraId="29F334D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723F5DDE"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работы временной муниципальной психолого-медико-педагогической комиссии</w:t>
            </w:r>
          </w:p>
        </w:tc>
        <w:tc>
          <w:tcPr>
            <w:tcW w:w="1701" w:type="dxa"/>
            <w:shd w:val="clear" w:color="auto" w:fill="auto"/>
            <w:noWrap/>
            <w:vAlign w:val="center"/>
            <w:hideMark/>
          </w:tcPr>
          <w:p w14:paraId="04010337"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767,05200</w:t>
            </w:r>
          </w:p>
        </w:tc>
      </w:tr>
      <w:tr w:rsidR="00C82651" w:rsidRPr="00C90ED3" w14:paraId="5B55004E" w14:textId="77777777" w:rsidTr="00B22664">
        <w:trPr>
          <w:cantSplit/>
          <w:trHeight w:val="58"/>
        </w:trPr>
        <w:tc>
          <w:tcPr>
            <w:tcW w:w="564" w:type="dxa"/>
            <w:shd w:val="clear" w:color="auto" w:fill="auto"/>
            <w:noWrap/>
            <w:vAlign w:val="center"/>
            <w:hideMark/>
          </w:tcPr>
          <w:p w14:paraId="2E7C827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703</w:t>
            </w:r>
          </w:p>
        </w:tc>
        <w:tc>
          <w:tcPr>
            <w:tcW w:w="567" w:type="dxa"/>
            <w:shd w:val="clear" w:color="auto" w:fill="auto"/>
            <w:noWrap/>
            <w:vAlign w:val="center"/>
            <w:hideMark/>
          </w:tcPr>
          <w:p w14:paraId="79A4BDF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90" w:type="dxa"/>
            <w:shd w:val="clear" w:color="auto" w:fill="auto"/>
            <w:noWrap/>
            <w:vAlign w:val="center"/>
            <w:hideMark/>
          </w:tcPr>
          <w:p w14:paraId="40182D7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0740270160</w:t>
            </w:r>
          </w:p>
        </w:tc>
        <w:tc>
          <w:tcPr>
            <w:tcW w:w="458" w:type="dxa"/>
            <w:shd w:val="clear" w:color="auto" w:fill="auto"/>
            <w:noWrap/>
            <w:vAlign w:val="center"/>
            <w:hideMark/>
          </w:tcPr>
          <w:p w14:paraId="7A959AA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340" w:type="dxa"/>
            <w:shd w:val="clear" w:color="auto" w:fill="auto"/>
            <w:hideMark/>
          </w:tcPr>
          <w:p w14:paraId="5859EF40"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0D3C3F4C"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767,05200</w:t>
            </w:r>
          </w:p>
        </w:tc>
      </w:tr>
      <w:tr w:rsidR="00C82651" w:rsidRPr="00C90ED3" w14:paraId="782A8BD3" w14:textId="77777777" w:rsidTr="00B22664">
        <w:trPr>
          <w:cantSplit/>
          <w:trHeight w:val="111"/>
        </w:trPr>
        <w:tc>
          <w:tcPr>
            <w:tcW w:w="564" w:type="dxa"/>
            <w:shd w:val="clear" w:color="auto" w:fill="auto"/>
            <w:noWrap/>
            <w:vAlign w:val="center"/>
            <w:hideMark/>
          </w:tcPr>
          <w:p w14:paraId="66F984E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704</w:t>
            </w:r>
          </w:p>
        </w:tc>
        <w:tc>
          <w:tcPr>
            <w:tcW w:w="567" w:type="dxa"/>
            <w:shd w:val="clear" w:color="auto" w:fill="auto"/>
            <w:noWrap/>
            <w:vAlign w:val="center"/>
            <w:hideMark/>
          </w:tcPr>
          <w:p w14:paraId="0D6D7B1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90" w:type="dxa"/>
            <w:shd w:val="clear" w:color="auto" w:fill="auto"/>
            <w:noWrap/>
            <w:vAlign w:val="center"/>
            <w:hideMark/>
          </w:tcPr>
          <w:p w14:paraId="3C174ED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0740370060</w:t>
            </w:r>
          </w:p>
        </w:tc>
        <w:tc>
          <w:tcPr>
            <w:tcW w:w="458" w:type="dxa"/>
            <w:shd w:val="clear" w:color="auto" w:fill="auto"/>
            <w:noWrap/>
            <w:vAlign w:val="center"/>
            <w:hideMark/>
          </w:tcPr>
          <w:p w14:paraId="6539284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5CCB549B"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Создание в образовательных организациях условий для инклюзивного образования детей-инвалидов</w:t>
            </w:r>
          </w:p>
        </w:tc>
        <w:tc>
          <w:tcPr>
            <w:tcW w:w="1701" w:type="dxa"/>
            <w:shd w:val="clear" w:color="auto" w:fill="auto"/>
            <w:noWrap/>
            <w:vAlign w:val="center"/>
            <w:hideMark/>
          </w:tcPr>
          <w:p w14:paraId="7F79A136"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1 500,00000</w:t>
            </w:r>
          </w:p>
        </w:tc>
      </w:tr>
      <w:tr w:rsidR="00C82651" w:rsidRPr="00C90ED3" w14:paraId="787D24FE" w14:textId="77777777" w:rsidTr="00B22664">
        <w:trPr>
          <w:cantSplit/>
          <w:trHeight w:val="58"/>
        </w:trPr>
        <w:tc>
          <w:tcPr>
            <w:tcW w:w="564" w:type="dxa"/>
            <w:shd w:val="clear" w:color="auto" w:fill="auto"/>
            <w:noWrap/>
            <w:vAlign w:val="center"/>
            <w:hideMark/>
          </w:tcPr>
          <w:p w14:paraId="13431D8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705</w:t>
            </w:r>
          </w:p>
        </w:tc>
        <w:tc>
          <w:tcPr>
            <w:tcW w:w="567" w:type="dxa"/>
            <w:shd w:val="clear" w:color="auto" w:fill="auto"/>
            <w:noWrap/>
            <w:vAlign w:val="center"/>
            <w:hideMark/>
          </w:tcPr>
          <w:p w14:paraId="10D1ACD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90" w:type="dxa"/>
            <w:shd w:val="clear" w:color="auto" w:fill="auto"/>
            <w:noWrap/>
            <w:vAlign w:val="center"/>
            <w:hideMark/>
          </w:tcPr>
          <w:p w14:paraId="56DFE52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0740370060</w:t>
            </w:r>
          </w:p>
        </w:tc>
        <w:tc>
          <w:tcPr>
            <w:tcW w:w="458" w:type="dxa"/>
            <w:shd w:val="clear" w:color="auto" w:fill="auto"/>
            <w:noWrap/>
            <w:vAlign w:val="center"/>
            <w:hideMark/>
          </w:tcPr>
          <w:p w14:paraId="666611F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340" w:type="dxa"/>
            <w:shd w:val="clear" w:color="auto" w:fill="auto"/>
            <w:hideMark/>
          </w:tcPr>
          <w:p w14:paraId="74CBBE37"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474D387E"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1 500,00000</w:t>
            </w:r>
          </w:p>
        </w:tc>
      </w:tr>
      <w:tr w:rsidR="00C82651" w:rsidRPr="00C90ED3" w14:paraId="42EF2368" w14:textId="77777777" w:rsidTr="00B22664">
        <w:trPr>
          <w:cantSplit/>
          <w:trHeight w:val="58"/>
        </w:trPr>
        <w:tc>
          <w:tcPr>
            <w:tcW w:w="564" w:type="dxa"/>
            <w:shd w:val="clear" w:color="auto" w:fill="auto"/>
            <w:noWrap/>
            <w:vAlign w:val="center"/>
            <w:hideMark/>
          </w:tcPr>
          <w:p w14:paraId="740121B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706</w:t>
            </w:r>
          </w:p>
        </w:tc>
        <w:tc>
          <w:tcPr>
            <w:tcW w:w="567" w:type="dxa"/>
            <w:shd w:val="clear" w:color="auto" w:fill="auto"/>
            <w:noWrap/>
            <w:vAlign w:val="center"/>
            <w:hideMark/>
          </w:tcPr>
          <w:p w14:paraId="6A76D2E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0703</w:t>
            </w:r>
          </w:p>
        </w:tc>
        <w:tc>
          <w:tcPr>
            <w:tcW w:w="1290" w:type="dxa"/>
            <w:shd w:val="clear" w:color="auto" w:fill="auto"/>
            <w:noWrap/>
            <w:vAlign w:val="center"/>
            <w:hideMark/>
          </w:tcPr>
          <w:p w14:paraId="6B86B48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58" w:type="dxa"/>
            <w:shd w:val="clear" w:color="auto" w:fill="auto"/>
            <w:noWrap/>
            <w:vAlign w:val="center"/>
            <w:hideMark/>
          </w:tcPr>
          <w:p w14:paraId="29C85E2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1340" w:type="dxa"/>
            <w:shd w:val="clear" w:color="auto" w:fill="auto"/>
            <w:hideMark/>
          </w:tcPr>
          <w:p w14:paraId="06D01619"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Дополнительное образование детей</w:t>
            </w:r>
          </w:p>
        </w:tc>
        <w:tc>
          <w:tcPr>
            <w:tcW w:w="1701" w:type="dxa"/>
            <w:shd w:val="clear" w:color="auto" w:fill="auto"/>
            <w:noWrap/>
            <w:vAlign w:val="center"/>
            <w:hideMark/>
          </w:tcPr>
          <w:p w14:paraId="77EC6517"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182 938,85400</w:t>
            </w:r>
          </w:p>
        </w:tc>
      </w:tr>
      <w:tr w:rsidR="00C82651" w:rsidRPr="00C90ED3" w14:paraId="36FC9F72" w14:textId="77777777" w:rsidTr="00B22664">
        <w:trPr>
          <w:cantSplit/>
          <w:trHeight w:val="58"/>
        </w:trPr>
        <w:tc>
          <w:tcPr>
            <w:tcW w:w="564" w:type="dxa"/>
            <w:shd w:val="clear" w:color="auto" w:fill="auto"/>
            <w:noWrap/>
            <w:vAlign w:val="center"/>
            <w:hideMark/>
          </w:tcPr>
          <w:p w14:paraId="6B2E36F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707</w:t>
            </w:r>
          </w:p>
        </w:tc>
        <w:tc>
          <w:tcPr>
            <w:tcW w:w="567" w:type="dxa"/>
            <w:shd w:val="clear" w:color="auto" w:fill="auto"/>
            <w:noWrap/>
            <w:vAlign w:val="center"/>
            <w:hideMark/>
          </w:tcPr>
          <w:p w14:paraId="66FF173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90" w:type="dxa"/>
            <w:shd w:val="clear" w:color="auto" w:fill="auto"/>
            <w:noWrap/>
            <w:vAlign w:val="center"/>
            <w:hideMark/>
          </w:tcPr>
          <w:p w14:paraId="632B6EE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58" w:type="dxa"/>
            <w:shd w:val="clear" w:color="auto" w:fill="auto"/>
            <w:noWrap/>
            <w:vAlign w:val="center"/>
            <w:hideMark/>
          </w:tcPr>
          <w:p w14:paraId="144980E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62E335F2"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1701" w:type="dxa"/>
            <w:shd w:val="clear" w:color="auto" w:fill="auto"/>
            <w:noWrap/>
            <w:vAlign w:val="center"/>
            <w:hideMark/>
          </w:tcPr>
          <w:p w14:paraId="419973CF"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4 725,80000</w:t>
            </w:r>
          </w:p>
        </w:tc>
      </w:tr>
      <w:tr w:rsidR="00C82651" w:rsidRPr="00C90ED3" w14:paraId="13C9DAE3" w14:textId="77777777" w:rsidTr="00B22664">
        <w:trPr>
          <w:cantSplit/>
          <w:trHeight w:val="70"/>
        </w:trPr>
        <w:tc>
          <w:tcPr>
            <w:tcW w:w="564" w:type="dxa"/>
            <w:shd w:val="clear" w:color="auto" w:fill="auto"/>
            <w:noWrap/>
            <w:vAlign w:val="center"/>
            <w:hideMark/>
          </w:tcPr>
          <w:p w14:paraId="147DAAB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708</w:t>
            </w:r>
          </w:p>
        </w:tc>
        <w:tc>
          <w:tcPr>
            <w:tcW w:w="567" w:type="dxa"/>
            <w:shd w:val="clear" w:color="auto" w:fill="auto"/>
            <w:noWrap/>
            <w:vAlign w:val="center"/>
            <w:hideMark/>
          </w:tcPr>
          <w:p w14:paraId="3409E65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90" w:type="dxa"/>
            <w:shd w:val="clear" w:color="auto" w:fill="auto"/>
            <w:noWrap/>
            <w:vAlign w:val="center"/>
            <w:hideMark/>
          </w:tcPr>
          <w:p w14:paraId="7AD6B7F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0190000000</w:t>
            </w:r>
          </w:p>
        </w:tc>
        <w:tc>
          <w:tcPr>
            <w:tcW w:w="458" w:type="dxa"/>
            <w:shd w:val="clear" w:color="auto" w:fill="auto"/>
            <w:noWrap/>
            <w:vAlign w:val="center"/>
            <w:hideMark/>
          </w:tcPr>
          <w:p w14:paraId="1A5BDA6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50D60492"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«Профилактика правонарушений на территории городского округа Верхняя Пышма до 2027 года»</w:t>
            </w:r>
          </w:p>
        </w:tc>
        <w:tc>
          <w:tcPr>
            <w:tcW w:w="1701" w:type="dxa"/>
            <w:shd w:val="clear" w:color="auto" w:fill="auto"/>
            <w:noWrap/>
            <w:vAlign w:val="center"/>
            <w:hideMark/>
          </w:tcPr>
          <w:p w14:paraId="3D7A3180"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4 725,80000</w:t>
            </w:r>
          </w:p>
        </w:tc>
      </w:tr>
      <w:tr w:rsidR="00C82651" w:rsidRPr="00C90ED3" w14:paraId="0F5C82EE" w14:textId="77777777" w:rsidTr="00B22664">
        <w:trPr>
          <w:cantSplit/>
          <w:trHeight w:val="58"/>
        </w:trPr>
        <w:tc>
          <w:tcPr>
            <w:tcW w:w="564" w:type="dxa"/>
            <w:shd w:val="clear" w:color="auto" w:fill="auto"/>
            <w:noWrap/>
            <w:vAlign w:val="center"/>
            <w:hideMark/>
          </w:tcPr>
          <w:p w14:paraId="41DEF2B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709</w:t>
            </w:r>
          </w:p>
        </w:tc>
        <w:tc>
          <w:tcPr>
            <w:tcW w:w="567" w:type="dxa"/>
            <w:shd w:val="clear" w:color="auto" w:fill="auto"/>
            <w:noWrap/>
            <w:vAlign w:val="center"/>
            <w:hideMark/>
          </w:tcPr>
          <w:p w14:paraId="2111E51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90" w:type="dxa"/>
            <w:shd w:val="clear" w:color="auto" w:fill="auto"/>
            <w:noWrap/>
            <w:vAlign w:val="center"/>
            <w:hideMark/>
          </w:tcPr>
          <w:p w14:paraId="468E8D4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0190818200</w:t>
            </w:r>
          </w:p>
        </w:tc>
        <w:tc>
          <w:tcPr>
            <w:tcW w:w="458" w:type="dxa"/>
            <w:shd w:val="clear" w:color="auto" w:fill="auto"/>
            <w:noWrap/>
            <w:vAlign w:val="center"/>
            <w:hideMark/>
          </w:tcPr>
          <w:p w14:paraId="65CFBD0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6D93B19F"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антитеррористической защищенности объектов образовательных организаций</w:t>
            </w:r>
          </w:p>
        </w:tc>
        <w:tc>
          <w:tcPr>
            <w:tcW w:w="1701" w:type="dxa"/>
            <w:shd w:val="clear" w:color="auto" w:fill="auto"/>
            <w:noWrap/>
            <w:vAlign w:val="center"/>
            <w:hideMark/>
          </w:tcPr>
          <w:p w14:paraId="5612192C"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2 725,10000</w:t>
            </w:r>
          </w:p>
        </w:tc>
      </w:tr>
      <w:tr w:rsidR="00C82651" w:rsidRPr="00C90ED3" w14:paraId="2614113C" w14:textId="77777777" w:rsidTr="00B22664">
        <w:trPr>
          <w:cantSplit/>
          <w:trHeight w:val="58"/>
        </w:trPr>
        <w:tc>
          <w:tcPr>
            <w:tcW w:w="564" w:type="dxa"/>
            <w:shd w:val="clear" w:color="auto" w:fill="auto"/>
            <w:noWrap/>
            <w:vAlign w:val="center"/>
            <w:hideMark/>
          </w:tcPr>
          <w:p w14:paraId="6B17A50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710</w:t>
            </w:r>
          </w:p>
        </w:tc>
        <w:tc>
          <w:tcPr>
            <w:tcW w:w="567" w:type="dxa"/>
            <w:shd w:val="clear" w:color="auto" w:fill="auto"/>
            <w:noWrap/>
            <w:vAlign w:val="center"/>
            <w:hideMark/>
          </w:tcPr>
          <w:p w14:paraId="0523AD3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90" w:type="dxa"/>
            <w:shd w:val="clear" w:color="auto" w:fill="auto"/>
            <w:noWrap/>
            <w:vAlign w:val="center"/>
            <w:hideMark/>
          </w:tcPr>
          <w:p w14:paraId="44B96B4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0190818200</w:t>
            </w:r>
          </w:p>
        </w:tc>
        <w:tc>
          <w:tcPr>
            <w:tcW w:w="458" w:type="dxa"/>
            <w:shd w:val="clear" w:color="auto" w:fill="auto"/>
            <w:noWrap/>
            <w:vAlign w:val="center"/>
            <w:hideMark/>
          </w:tcPr>
          <w:p w14:paraId="185466A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340" w:type="dxa"/>
            <w:shd w:val="clear" w:color="auto" w:fill="auto"/>
            <w:hideMark/>
          </w:tcPr>
          <w:p w14:paraId="78F28D19"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0C1BEB07"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2 725,10000</w:t>
            </w:r>
          </w:p>
        </w:tc>
      </w:tr>
      <w:tr w:rsidR="00C82651" w:rsidRPr="00C90ED3" w14:paraId="1205D156" w14:textId="77777777" w:rsidTr="00B22664">
        <w:trPr>
          <w:cantSplit/>
          <w:trHeight w:val="58"/>
        </w:trPr>
        <w:tc>
          <w:tcPr>
            <w:tcW w:w="564" w:type="dxa"/>
            <w:shd w:val="clear" w:color="auto" w:fill="auto"/>
            <w:noWrap/>
            <w:vAlign w:val="center"/>
            <w:hideMark/>
          </w:tcPr>
          <w:p w14:paraId="6AE5EC4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711</w:t>
            </w:r>
          </w:p>
        </w:tc>
        <w:tc>
          <w:tcPr>
            <w:tcW w:w="567" w:type="dxa"/>
            <w:shd w:val="clear" w:color="auto" w:fill="auto"/>
            <w:noWrap/>
            <w:vAlign w:val="center"/>
            <w:hideMark/>
          </w:tcPr>
          <w:p w14:paraId="11A67CE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90" w:type="dxa"/>
            <w:shd w:val="clear" w:color="auto" w:fill="auto"/>
            <w:noWrap/>
            <w:vAlign w:val="center"/>
            <w:hideMark/>
          </w:tcPr>
          <w:p w14:paraId="3B13197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0190818300</w:t>
            </w:r>
          </w:p>
        </w:tc>
        <w:tc>
          <w:tcPr>
            <w:tcW w:w="458" w:type="dxa"/>
            <w:shd w:val="clear" w:color="auto" w:fill="auto"/>
            <w:noWrap/>
            <w:vAlign w:val="center"/>
            <w:hideMark/>
          </w:tcPr>
          <w:p w14:paraId="66C4B8C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23F0ABBE"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Осуществление мероприятий по антитеррористической защите объектов учреждений культуры</w:t>
            </w:r>
          </w:p>
        </w:tc>
        <w:tc>
          <w:tcPr>
            <w:tcW w:w="1701" w:type="dxa"/>
            <w:shd w:val="clear" w:color="auto" w:fill="auto"/>
            <w:noWrap/>
            <w:vAlign w:val="center"/>
            <w:hideMark/>
          </w:tcPr>
          <w:p w14:paraId="62F95384"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2 000,70000</w:t>
            </w:r>
          </w:p>
        </w:tc>
      </w:tr>
      <w:tr w:rsidR="00C82651" w:rsidRPr="00C90ED3" w14:paraId="72DB4C4A" w14:textId="77777777" w:rsidTr="00B22664">
        <w:trPr>
          <w:cantSplit/>
          <w:trHeight w:val="105"/>
        </w:trPr>
        <w:tc>
          <w:tcPr>
            <w:tcW w:w="564" w:type="dxa"/>
            <w:shd w:val="clear" w:color="auto" w:fill="auto"/>
            <w:noWrap/>
            <w:vAlign w:val="center"/>
            <w:hideMark/>
          </w:tcPr>
          <w:p w14:paraId="043C96A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712</w:t>
            </w:r>
          </w:p>
        </w:tc>
        <w:tc>
          <w:tcPr>
            <w:tcW w:w="567" w:type="dxa"/>
            <w:shd w:val="clear" w:color="auto" w:fill="auto"/>
            <w:noWrap/>
            <w:vAlign w:val="center"/>
            <w:hideMark/>
          </w:tcPr>
          <w:p w14:paraId="236D3AC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90" w:type="dxa"/>
            <w:shd w:val="clear" w:color="auto" w:fill="auto"/>
            <w:noWrap/>
            <w:vAlign w:val="center"/>
            <w:hideMark/>
          </w:tcPr>
          <w:p w14:paraId="307576A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0190818300</w:t>
            </w:r>
          </w:p>
        </w:tc>
        <w:tc>
          <w:tcPr>
            <w:tcW w:w="458" w:type="dxa"/>
            <w:shd w:val="clear" w:color="auto" w:fill="auto"/>
            <w:noWrap/>
            <w:vAlign w:val="center"/>
            <w:hideMark/>
          </w:tcPr>
          <w:p w14:paraId="2556D17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1340" w:type="dxa"/>
            <w:shd w:val="clear" w:color="auto" w:fill="auto"/>
            <w:hideMark/>
          </w:tcPr>
          <w:p w14:paraId="0EAFB847"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701" w:type="dxa"/>
            <w:shd w:val="clear" w:color="auto" w:fill="auto"/>
            <w:noWrap/>
            <w:vAlign w:val="center"/>
            <w:hideMark/>
          </w:tcPr>
          <w:p w14:paraId="063D25AF"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2 000,70000</w:t>
            </w:r>
          </w:p>
        </w:tc>
      </w:tr>
      <w:tr w:rsidR="00C82651" w:rsidRPr="00C90ED3" w14:paraId="5E5DD358" w14:textId="77777777" w:rsidTr="00B22664">
        <w:trPr>
          <w:cantSplit/>
          <w:trHeight w:val="58"/>
        </w:trPr>
        <w:tc>
          <w:tcPr>
            <w:tcW w:w="564" w:type="dxa"/>
            <w:shd w:val="clear" w:color="auto" w:fill="auto"/>
            <w:noWrap/>
            <w:vAlign w:val="center"/>
            <w:hideMark/>
          </w:tcPr>
          <w:p w14:paraId="620AA90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713</w:t>
            </w:r>
          </w:p>
        </w:tc>
        <w:tc>
          <w:tcPr>
            <w:tcW w:w="567" w:type="dxa"/>
            <w:shd w:val="clear" w:color="auto" w:fill="auto"/>
            <w:noWrap/>
            <w:vAlign w:val="center"/>
            <w:hideMark/>
          </w:tcPr>
          <w:p w14:paraId="4E03F61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90" w:type="dxa"/>
            <w:shd w:val="clear" w:color="auto" w:fill="auto"/>
            <w:noWrap/>
            <w:vAlign w:val="center"/>
            <w:hideMark/>
          </w:tcPr>
          <w:p w14:paraId="0903D9A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0500000000</w:t>
            </w:r>
          </w:p>
        </w:tc>
        <w:tc>
          <w:tcPr>
            <w:tcW w:w="458" w:type="dxa"/>
            <w:shd w:val="clear" w:color="auto" w:fill="auto"/>
            <w:noWrap/>
            <w:vAlign w:val="center"/>
            <w:hideMark/>
          </w:tcPr>
          <w:p w14:paraId="73C259B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01F9F26C"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социальной сферы в городском округе Верхняя Пышма до 2027 года»</w:t>
            </w:r>
          </w:p>
        </w:tc>
        <w:tc>
          <w:tcPr>
            <w:tcW w:w="1701" w:type="dxa"/>
            <w:shd w:val="clear" w:color="auto" w:fill="auto"/>
            <w:noWrap/>
            <w:vAlign w:val="center"/>
            <w:hideMark/>
          </w:tcPr>
          <w:p w14:paraId="6CD5BA6D"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177 899,35400</w:t>
            </w:r>
          </w:p>
        </w:tc>
      </w:tr>
      <w:tr w:rsidR="00C82651" w:rsidRPr="00C90ED3" w14:paraId="56EF1BA8" w14:textId="77777777" w:rsidTr="00B22664">
        <w:trPr>
          <w:cantSplit/>
          <w:trHeight w:val="58"/>
        </w:trPr>
        <w:tc>
          <w:tcPr>
            <w:tcW w:w="564" w:type="dxa"/>
            <w:shd w:val="clear" w:color="auto" w:fill="auto"/>
            <w:noWrap/>
            <w:vAlign w:val="center"/>
            <w:hideMark/>
          </w:tcPr>
          <w:p w14:paraId="5081CF8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714</w:t>
            </w:r>
          </w:p>
        </w:tc>
        <w:tc>
          <w:tcPr>
            <w:tcW w:w="567" w:type="dxa"/>
            <w:shd w:val="clear" w:color="auto" w:fill="auto"/>
            <w:noWrap/>
            <w:vAlign w:val="center"/>
            <w:hideMark/>
          </w:tcPr>
          <w:p w14:paraId="1F0351D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90" w:type="dxa"/>
            <w:shd w:val="clear" w:color="auto" w:fill="auto"/>
            <w:noWrap/>
            <w:vAlign w:val="center"/>
            <w:hideMark/>
          </w:tcPr>
          <w:p w14:paraId="5D67C99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0510000000</w:t>
            </w:r>
          </w:p>
        </w:tc>
        <w:tc>
          <w:tcPr>
            <w:tcW w:w="458" w:type="dxa"/>
            <w:shd w:val="clear" w:color="auto" w:fill="auto"/>
            <w:noWrap/>
            <w:vAlign w:val="center"/>
            <w:hideMark/>
          </w:tcPr>
          <w:p w14:paraId="71ACDAC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0F51DDFC"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«Развитие системы образования на территории городского округа Верхняя Пышма до 2027 года»</w:t>
            </w:r>
          </w:p>
        </w:tc>
        <w:tc>
          <w:tcPr>
            <w:tcW w:w="1701" w:type="dxa"/>
            <w:shd w:val="clear" w:color="auto" w:fill="auto"/>
            <w:noWrap/>
            <w:vAlign w:val="center"/>
            <w:hideMark/>
          </w:tcPr>
          <w:p w14:paraId="52BDD05B"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177 899,35400</w:t>
            </w:r>
          </w:p>
        </w:tc>
      </w:tr>
      <w:tr w:rsidR="00C82651" w:rsidRPr="00C90ED3" w14:paraId="4C975397" w14:textId="77777777" w:rsidTr="00B22664">
        <w:trPr>
          <w:cantSplit/>
          <w:trHeight w:val="58"/>
        </w:trPr>
        <w:tc>
          <w:tcPr>
            <w:tcW w:w="564" w:type="dxa"/>
            <w:shd w:val="clear" w:color="auto" w:fill="auto"/>
            <w:noWrap/>
            <w:vAlign w:val="center"/>
            <w:hideMark/>
          </w:tcPr>
          <w:p w14:paraId="2E04EBC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715</w:t>
            </w:r>
          </w:p>
        </w:tc>
        <w:tc>
          <w:tcPr>
            <w:tcW w:w="567" w:type="dxa"/>
            <w:shd w:val="clear" w:color="auto" w:fill="auto"/>
            <w:noWrap/>
            <w:vAlign w:val="center"/>
            <w:hideMark/>
          </w:tcPr>
          <w:p w14:paraId="0DD4F7E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90" w:type="dxa"/>
            <w:shd w:val="clear" w:color="auto" w:fill="auto"/>
            <w:noWrap/>
            <w:vAlign w:val="center"/>
            <w:hideMark/>
          </w:tcPr>
          <w:p w14:paraId="3E37E40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0510260050</w:t>
            </w:r>
          </w:p>
        </w:tc>
        <w:tc>
          <w:tcPr>
            <w:tcW w:w="458" w:type="dxa"/>
            <w:shd w:val="clear" w:color="auto" w:fill="auto"/>
            <w:noWrap/>
            <w:vAlign w:val="center"/>
            <w:hideMark/>
          </w:tcPr>
          <w:p w14:paraId="01341C2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47294A81"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Повышение квалификации, подготовка и переподготовка работников учреждений, подведомственных управлению образования</w:t>
            </w:r>
          </w:p>
        </w:tc>
        <w:tc>
          <w:tcPr>
            <w:tcW w:w="1701" w:type="dxa"/>
            <w:shd w:val="clear" w:color="auto" w:fill="auto"/>
            <w:noWrap/>
            <w:vAlign w:val="center"/>
            <w:hideMark/>
          </w:tcPr>
          <w:p w14:paraId="161C0923"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140,00000</w:t>
            </w:r>
          </w:p>
        </w:tc>
      </w:tr>
      <w:tr w:rsidR="00C82651" w:rsidRPr="00C90ED3" w14:paraId="7D4EC36E" w14:textId="77777777" w:rsidTr="00B22664">
        <w:trPr>
          <w:cantSplit/>
          <w:trHeight w:val="241"/>
        </w:trPr>
        <w:tc>
          <w:tcPr>
            <w:tcW w:w="564" w:type="dxa"/>
            <w:shd w:val="clear" w:color="auto" w:fill="auto"/>
            <w:noWrap/>
            <w:vAlign w:val="center"/>
            <w:hideMark/>
          </w:tcPr>
          <w:p w14:paraId="646E937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716</w:t>
            </w:r>
          </w:p>
        </w:tc>
        <w:tc>
          <w:tcPr>
            <w:tcW w:w="567" w:type="dxa"/>
            <w:shd w:val="clear" w:color="auto" w:fill="auto"/>
            <w:noWrap/>
            <w:vAlign w:val="center"/>
            <w:hideMark/>
          </w:tcPr>
          <w:p w14:paraId="011BD3E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90" w:type="dxa"/>
            <w:shd w:val="clear" w:color="auto" w:fill="auto"/>
            <w:noWrap/>
            <w:vAlign w:val="center"/>
            <w:hideMark/>
          </w:tcPr>
          <w:p w14:paraId="239D546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0510260050</w:t>
            </w:r>
          </w:p>
        </w:tc>
        <w:tc>
          <w:tcPr>
            <w:tcW w:w="458" w:type="dxa"/>
            <w:shd w:val="clear" w:color="auto" w:fill="auto"/>
            <w:noWrap/>
            <w:vAlign w:val="center"/>
            <w:hideMark/>
          </w:tcPr>
          <w:p w14:paraId="65BBED8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340" w:type="dxa"/>
            <w:shd w:val="clear" w:color="auto" w:fill="auto"/>
            <w:hideMark/>
          </w:tcPr>
          <w:p w14:paraId="75952268"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7555F2C1"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140,00000</w:t>
            </w:r>
          </w:p>
        </w:tc>
      </w:tr>
      <w:tr w:rsidR="00C82651" w:rsidRPr="00C90ED3" w14:paraId="7922B3F3" w14:textId="77777777" w:rsidTr="00B22664">
        <w:trPr>
          <w:cantSplit/>
          <w:trHeight w:val="149"/>
        </w:trPr>
        <w:tc>
          <w:tcPr>
            <w:tcW w:w="564" w:type="dxa"/>
            <w:shd w:val="clear" w:color="auto" w:fill="auto"/>
            <w:noWrap/>
            <w:vAlign w:val="center"/>
            <w:hideMark/>
          </w:tcPr>
          <w:p w14:paraId="51AC53C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717</w:t>
            </w:r>
          </w:p>
        </w:tc>
        <w:tc>
          <w:tcPr>
            <w:tcW w:w="567" w:type="dxa"/>
            <w:shd w:val="clear" w:color="auto" w:fill="auto"/>
            <w:noWrap/>
            <w:vAlign w:val="center"/>
            <w:hideMark/>
          </w:tcPr>
          <w:p w14:paraId="5B1642F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90" w:type="dxa"/>
            <w:shd w:val="clear" w:color="auto" w:fill="auto"/>
            <w:noWrap/>
            <w:vAlign w:val="center"/>
            <w:hideMark/>
          </w:tcPr>
          <w:p w14:paraId="001409D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0510360060</w:t>
            </w:r>
          </w:p>
        </w:tc>
        <w:tc>
          <w:tcPr>
            <w:tcW w:w="458" w:type="dxa"/>
            <w:shd w:val="clear" w:color="auto" w:fill="auto"/>
            <w:noWrap/>
            <w:vAlign w:val="center"/>
            <w:hideMark/>
          </w:tcPr>
          <w:p w14:paraId="1BCA96F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460D2525"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Популяризация профессии педагога</w:t>
            </w:r>
          </w:p>
        </w:tc>
        <w:tc>
          <w:tcPr>
            <w:tcW w:w="1701" w:type="dxa"/>
            <w:shd w:val="clear" w:color="auto" w:fill="auto"/>
            <w:noWrap/>
            <w:vAlign w:val="center"/>
            <w:hideMark/>
          </w:tcPr>
          <w:p w14:paraId="0156C726"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w:t>
            </w:r>
          </w:p>
        </w:tc>
      </w:tr>
      <w:tr w:rsidR="00C82651" w:rsidRPr="00C90ED3" w14:paraId="5E1F36DB" w14:textId="77777777" w:rsidTr="00B22664">
        <w:trPr>
          <w:cantSplit/>
          <w:trHeight w:val="58"/>
        </w:trPr>
        <w:tc>
          <w:tcPr>
            <w:tcW w:w="564" w:type="dxa"/>
            <w:shd w:val="clear" w:color="auto" w:fill="auto"/>
            <w:noWrap/>
            <w:vAlign w:val="center"/>
            <w:hideMark/>
          </w:tcPr>
          <w:p w14:paraId="435E657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718</w:t>
            </w:r>
          </w:p>
        </w:tc>
        <w:tc>
          <w:tcPr>
            <w:tcW w:w="567" w:type="dxa"/>
            <w:shd w:val="clear" w:color="auto" w:fill="auto"/>
            <w:noWrap/>
            <w:vAlign w:val="center"/>
            <w:hideMark/>
          </w:tcPr>
          <w:p w14:paraId="17686DA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90" w:type="dxa"/>
            <w:shd w:val="clear" w:color="auto" w:fill="auto"/>
            <w:noWrap/>
            <w:vAlign w:val="center"/>
            <w:hideMark/>
          </w:tcPr>
          <w:p w14:paraId="1C43D2E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0510360060</w:t>
            </w:r>
          </w:p>
        </w:tc>
        <w:tc>
          <w:tcPr>
            <w:tcW w:w="458" w:type="dxa"/>
            <w:shd w:val="clear" w:color="auto" w:fill="auto"/>
            <w:noWrap/>
            <w:vAlign w:val="center"/>
            <w:hideMark/>
          </w:tcPr>
          <w:p w14:paraId="70FE879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340" w:type="dxa"/>
            <w:shd w:val="clear" w:color="auto" w:fill="auto"/>
            <w:hideMark/>
          </w:tcPr>
          <w:p w14:paraId="6FA56581"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3733ED31"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w:t>
            </w:r>
          </w:p>
        </w:tc>
      </w:tr>
      <w:tr w:rsidR="00C82651" w:rsidRPr="00C90ED3" w14:paraId="1BB7D2DB" w14:textId="77777777" w:rsidTr="00B22664">
        <w:trPr>
          <w:cantSplit/>
          <w:trHeight w:val="75"/>
        </w:trPr>
        <w:tc>
          <w:tcPr>
            <w:tcW w:w="564" w:type="dxa"/>
            <w:shd w:val="clear" w:color="auto" w:fill="auto"/>
            <w:noWrap/>
            <w:vAlign w:val="center"/>
            <w:hideMark/>
          </w:tcPr>
          <w:p w14:paraId="6E88696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719</w:t>
            </w:r>
          </w:p>
        </w:tc>
        <w:tc>
          <w:tcPr>
            <w:tcW w:w="567" w:type="dxa"/>
            <w:shd w:val="clear" w:color="auto" w:fill="auto"/>
            <w:noWrap/>
            <w:vAlign w:val="center"/>
            <w:hideMark/>
          </w:tcPr>
          <w:p w14:paraId="0240088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90" w:type="dxa"/>
            <w:shd w:val="clear" w:color="auto" w:fill="auto"/>
            <w:noWrap/>
            <w:vAlign w:val="center"/>
            <w:hideMark/>
          </w:tcPr>
          <w:p w14:paraId="6D931B5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0510560140</w:t>
            </w:r>
          </w:p>
        </w:tc>
        <w:tc>
          <w:tcPr>
            <w:tcW w:w="458" w:type="dxa"/>
            <w:shd w:val="clear" w:color="auto" w:fill="auto"/>
            <w:noWrap/>
            <w:vAlign w:val="center"/>
            <w:hideMark/>
          </w:tcPr>
          <w:p w14:paraId="3F8D010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1F6E0081"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Внедрение современных моделей успешной социализации детей</w:t>
            </w:r>
          </w:p>
        </w:tc>
        <w:tc>
          <w:tcPr>
            <w:tcW w:w="1701" w:type="dxa"/>
            <w:shd w:val="clear" w:color="auto" w:fill="auto"/>
            <w:noWrap/>
            <w:vAlign w:val="center"/>
            <w:hideMark/>
          </w:tcPr>
          <w:p w14:paraId="5A1611DB"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2 100,00000</w:t>
            </w:r>
          </w:p>
        </w:tc>
      </w:tr>
      <w:tr w:rsidR="00C82651" w:rsidRPr="00C90ED3" w14:paraId="38E542D5" w14:textId="77777777" w:rsidTr="00B22664">
        <w:trPr>
          <w:cantSplit/>
          <w:trHeight w:val="58"/>
        </w:trPr>
        <w:tc>
          <w:tcPr>
            <w:tcW w:w="564" w:type="dxa"/>
            <w:shd w:val="clear" w:color="auto" w:fill="auto"/>
            <w:noWrap/>
            <w:vAlign w:val="center"/>
            <w:hideMark/>
          </w:tcPr>
          <w:p w14:paraId="7620DC4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720</w:t>
            </w:r>
          </w:p>
        </w:tc>
        <w:tc>
          <w:tcPr>
            <w:tcW w:w="567" w:type="dxa"/>
            <w:shd w:val="clear" w:color="auto" w:fill="auto"/>
            <w:noWrap/>
            <w:vAlign w:val="center"/>
            <w:hideMark/>
          </w:tcPr>
          <w:p w14:paraId="65B0270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90" w:type="dxa"/>
            <w:shd w:val="clear" w:color="auto" w:fill="auto"/>
            <w:noWrap/>
            <w:vAlign w:val="center"/>
            <w:hideMark/>
          </w:tcPr>
          <w:p w14:paraId="31D6F6A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0510560140</w:t>
            </w:r>
          </w:p>
        </w:tc>
        <w:tc>
          <w:tcPr>
            <w:tcW w:w="458" w:type="dxa"/>
            <w:shd w:val="clear" w:color="auto" w:fill="auto"/>
            <w:noWrap/>
            <w:vAlign w:val="center"/>
            <w:hideMark/>
          </w:tcPr>
          <w:p w14:paraId="1EC1A28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340" w:type="dxa"/>
            <w:shd w:val="clear" w:color="auto" w:fill="auto"/>
            <w:hideMark/>
          </w:tcPr>
          <w:p w14:paraId="05854641"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64E4CEFA"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2 100,00000</w:t>
            </w:r>
          </w:p>
        </w:tc>
      </w:tr>
      <w:tr w:rsidR="00C82651" w:rsidRPr="00C90ED3" w14:paraId="60307B5B" w14:textId="77777777" w:rsidTr="00B22664">
        <w:trPr>
          <w:cantSplit/>
          <w:trHeight w:val="58"/>
        </w:trPr>
        <w:tc>
          <w:tcPr>
            <w:tcW w:w="564" w:type="dxa"/>
            <w:shd w:val="clear" w:color="auto" w:fill="auto"/>
            <w:noWrap/>
            <w:vAlign w:val="center"/>
            <w:hideMark/>
          </w:tcPr>
          <w:p w14:paraId="4E41C27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721</w:t>
            </w:r>
          </w:p>
        </w:tc>
        <w:tc>
          <w:tcPr>
            <w:tcW w:w="567" w:type="dxa"/>
            <w:shd w:val="clear" w:color="auto" w:fill="auto"/>
            <w:noWrap/>
            <w:vAlign w:val="center"/>
            <w:hideMark/>
          </w:tcPr>
          <w:p w14:paraId="4BCD337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90" w:type="dxa"/>
            <w:shd w:val="clear" w:color="auto" w:fill="auto"/>
            <w:noWrap/>
            <w:vAlign w:val="center"/>
            <w:hideMark/>
          </w:tcPr>
          <w:p w14:paraId="1A3BD12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0511246600</w:t>
            </w:r>
          </w:p>
        </w:tc>
        <w:tc>
          <w:tcPr>
            <w:tcW w:w="458" w:type="dxa"/>
            <w:shd w:val="clear" w:color="auto" w:fill="auto"/>
            <w:noWrap/>
            <w:vAlign w:val="center"/>
            <w:hideMark/>
          </w:tcPr>
          <w:p w14:paraId="03D3306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57F52048"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меры социальной поддержки по бесплатному получению художественного образования в муниципальных организациях дополнительного образования, в том числе в домах детского творчества, детских школах искусств, детям-сиротам, детям, оставшимся без попечения родителей, и иным категориям несовершеннолетних граждан, нуждающихся в социальной поддержке</w:t>
            </w:r>
          </w:p>
        </w:tc>
        <w:tc>
          <w:tcPr>
            <w:tcW w:w="1701" w:type="dxa"/>
            <w:shd w:val="clear" w:color="auto" w:fill="auto"/>
            <w:noWrap/>
            <w:vAlign w:val="center"/>
            <w:hideMark/>
          </w:tcPr>
          <w:p w14:paraId="71E458D3"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2 887,00000</w:t>
            </w:r>
          </w:p>
        </w:tc>
      </w:tr>
      <w:tr w:rsidR="00C82651" w:rsidRPr="00C90ED3" w14:paraId="24CD8BDF" w14:textId="77777777" w:rsidTr="00B22664">
        <w:trPr>
          <w:cantSplit/>
          <w:trHeight w:val="58"/>
        </w:trPr>
        <w:tc>
          <w:tcPr>
            <w:tcW w:w="564" w:type="dxa"/>
            <w:shd w:val="clear" w:color="auto" w:fill="auto"/>
            <w:noWrap/>
            <w:vAlign w:val="center"/>
            <w:hideMark/>
          </w:tcPr>
          <w:p w14:paraId="3EF930B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722</w:t>
            </w:r>
          </w:p>
        </w:tc>
        <w:tc>
          <w:tcPr>
            <w:tcW w:w="567" w:type="dxa"/>
            <w:shd w:val="clear" w:color="auto" w:fill="auto"/>
            <w:noWrap/>
            <w:vAlign w:val="center"/>
            <w:hideMark/>
          </w:tcPr>
          <w:p w14:paraId="78CDDFF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90" w:type="dxa"/>
            <w:shd w:val="clear" w:color="auto" w:fill="auto"/>
            <w:noWrap/>
            <w:vAlign w:val="center"/>
            <w:hideMark/>
          </w:tcPr>
          <w:p w14:paraId="0D154B7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0511246600</w:t>
            </w:r>
          </w:p>
        </w:tc>
        <w:tc>
          <w:tcPr>
            <w:tcW w:w="458" w:type="dxa"/>
            <w:shd w:val="clear" w:color="auto" w:fill="auto"/>
            <w:noWrap/>
            <w:vAlign w:val="center"/>
            <w:hideMark/>
          </w:tcPr>
          <w:p w14:paraId="04FCD42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1340" w:type="dxa"/>
            <w:shd w:val="clear" w:color="auto" w:fill="auto"/>
            <w:hideMark/>
          </w:tcPr>
          <w:p w14:paraId="726366F4"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701" w:type="dxa"/>
            <w:shd w:val="clear" w:color="auto" w:fill="auto"/>
            <w:noWrap/>
            <w:vAlign w:val="center"/>
            <w:hideMark/>
          </w:tcPr>
          <w:p w14:paraId="6A71A4D6"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2 887,00000</w:t>
            </w:r>
          </w:p>
        </w:tc>
      </w:tr>
      <w:tr w:rsidR="00C82651" w:rsidRPr="00C90ED3" w14:paraId="0D563E64" w14:textId="77777777" w:rsidTr="00B22664">
        <w:trPr>
          <w:cantSplit/>
          <w:trHeight w:val="58"/>
        </w:trPr>
        <w:tc>
          <w:tcPr>
            <w:tcW w:w="564" w:type="dxa"/>
            <w:shd w:val="clear" w:color="auto" w:fill="auto"/>
            <w:noWrap/>
            <w:vAlign w:val="center"/>
            <w:hideMark/>
          </w:tcPr>
          <w:p w14:paraId="7C7BB39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723</w:t>
            </w:r>
          </w:p>
        </w:tc>
        <w:tc>
          <w:tcPr>
            <w:tcW w:w="567" w:type="dxa"/>
            <w:shd w:val="clear" w:color="auto" w:fill="auto"/>
            <w:noWrap/>
            <w:vAlign w:val="center"/>
            <w:hideMark/>
          </w:tcPr>
          <w:p w14:paraId="30A58FE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90" w:type="dxa"/>
            <w:shd w:val="clear" w:color="auto" w:fill="auto"/>
            <w:noWrap/>
            <w:vAlign w:val="center"/>
            <w:hideMark/>
          </w:tcPr>
          <w:p w14:paraId="5A8F82D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0511260040</w:t>
            </w:r>
          </w:p>
        </w:tc>
        <w:tc>
          <w:tcPr>
            <w:tcW w:w="458" w:type="dxa"/>
            <w:shd w:val="clear" w:color="auto" w:fill="auto"/>
            <w:noWrap/>
            <w:vAlign w:val="center"/>
            <w:hideMark/>
          </w:tcPr>
          <w:p w14:paraId="4E9B42B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355BC47E"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Реализация дополнительных образовательных программ в сфере культуры</w:t>
            </w:r>
          </w:p>
        </w:tc>
        <w:tc>
          <w:tcPr>
            <w:tcW w:w="1701" w:type="dxa"/>
            <w:shd w:val="clear" w:color="auto" w:fill="auto"/>
            <w:noWrap/>
            <w:vAlign w:val="center"/>
            <w:hideMark/>
          </w:tcPr>
          <w:p w14:paraId="1C8DF755"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38 772,60000</w:t>
            </w:r>
          </w:p>
        </w:tc>
      </w:tr>
      <w:tr w:rsidR="00C82651" w:rsidRPr="00C90ED3" w14:paraId="4A0903BF" w14:textId="77777777" w:rsidTr="00B22664">
        <w:trPr>
          <w:cantSplit/>
          <w:trHeight w:val="58"/>
        </w:trPr>
        <w:tc>
          <w:tcPr>
            <w:tcW w:w="564" w:type="dxa"/>
            <w:shd w:val="clear" w:color="auto" w:fill="auto"/>
            <w:noWrap/>
            <w:vAlign w:val="center"/>
            <w:hideMark/>
          </w:tcPr>
          <w:p w14:paraId="40A432E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724</w:t>
            </w:r>
          </w:p>
        </w:tc>
        <w:tc>
          <w:tcPr>
            <w:tcW w:w="567" w:type="dxa"/>
            <w:shd w:val="clear" w:color="auto" w:fill="auto"/>
            <w:noWrap/>
            <w:vAlign w:val="center"/>
            <w:hideMark/>
          </w:tcPr>
          <w:p w14:paraId="7640D68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90" w:type="dxa"/>
            <w:shd w:val="clear" w:color="auto" w:fill="auto"/>
            <w:noWrap/>
            <w:vAlign w:val="center"/>
            <w:hideMark/>
          </w:tcPr>
          <w:p w14:paraId="3073BFE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0511260040</w:t>
            </w:r>
          </w:p>
        </w:tc>
        <w:tc>
          <w:tcPr>
            <w:tcW w:w="458" w:type="dxa"/>
            <w:shd w:val="clear" w:color="auto" w:fill="auto"/>
            <w:noWrap/>
            <w:vAlign w:val="center"/>
            <w:hideMark/>
          </w:tcPr>
          <w:p w14:paraId="639500D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1340" w:type="dxa"/>
            <w:shd w:val="clear" w:color="auto" w:fill="auto"/>
            <w:hideMark/>
          </w:tcPr>
          <w:p w14:paraId="664F0E3A"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701" w:type="dxa"/>
            <w:shd w:val="clear" w:color="auto" w:fill="auto"/>
            <w:noWrap/>
            <w:vAlign w:val="center"/>
            <w:hideMark/>
          </w:tcPr>
          <w:p w14:paraId="01E1AF26"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38 772,60000</w:t>
            </w:r>
          </w:p>
        </w:tc>
      </w:tr>
      <w:tr w:rsidR="00C82651" w:rsidRPr="00C90ED3" w14:paraId="0C4B58D4" w14:textId="77777777" w:rsidTr="00B22664">
        <w:trPr>
          <w:cantSplit/>
          <w:trHeight w:val="70"/>
        </w:trPr>
        <w:tc>
          <w:tcPr>
            <w:tcW w:w="564" w:type="dxa"/>
            <w:shd w:val="clear" w:color="auto" w:fill="auto"/>
            <w:noWrap/>
            <w:vAlign w:val="center"/>
            <w:hideMark/>
          </w:tcPr>
          <w:p w14:paraId="56E1800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725</w:t>
            </w:r>
          </w:p>
        </w:tc>
        <w:tc>
          <w:tcPr>
            <w:tcW w:w="567" w:type="dxa"/>
            <w:shd w:val="clear" w:color="auto" w:fill="auto"/>
            <w:noWrap/>
            <w:vAlign w:val="center"/>
            <w:hideMark/>
          </w:tcPr>
          <w:p w14:paraId="23FA05A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90" w:type="dxa"/>
            <w:shd w:val="clear" w:color="auto" w:fill="auto"/>
            <w:noWrap/>
            <w:vAlign w:val="center"/>
            <w:hideMark/>
          </w:tcPr>
          <w:p w14:paraId="49B8BC5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0511360160</w:t>
            </w:r>
          </w:p>
        </w:tc>
        <w:tc>
          <w:tcPr>
            <w:tcW w:w="458" w:type="dxa"/>
            <w:shd w:val="clear" w:color="auto" w:fill="auto"/>
            <w:noWrap/>
            <w:vAlign w:val="center"/>
            <w:hideMark/>
          </w:tcPr>
          <w:p w14:paraId="4F1DAD5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4090DA99"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Реализация дополнительных общеразвивающих и дополнительных предпрофессиональных программ</w:t>
            </w:r>
          </w:p>
        </w:tc>
        <w:tc>
          <w:tcPr>
            <w:tcW w:w="1701" w:type="dxa"/>
            <w:shd w:val="clear" w:color="auto" w:fill="auto"/>
            <w:noWrap/>
            <w:vAlign w:val="center"/>
            <w:hideMark/>
          </w:tcPr>
          <w:p w14:paraId="101EE532"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85 223,36800</w:t>
            </w:r>
          </w:p>
        </w:tc>
      </w:tr>
      <w:tr w:rsidR="00C82651" w:rsidRPr="00C90ED3" w14:paraId="0AFB605F" w14:textId="77777777" w:rsidTr="00B22664">
        <w:trPr>
          <w:cantSplit/>
          <w:trHeight w:val="58"/>
        </w:trPr>
        <w:tc>
          <w:tcPr>
            <w:tcW w:w="564" w:type="dxa"/>
            <w:shd w:val="clear" w:color="auto" w:fill="auto"/>
            <w:noWrap/>
            <w:vAlign w:val="center"/>
            <w:hideMark/>
          </w:tcPr>
          <w:p w14:paraId="419B703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726</w:t>
            </w:r>
          </w:p>
        </w:tc>
        <w:tc>
          <w:tcPr>
            <w:tcW w:w="567" w:type="dxa"/>
            <w:shd w:val="clear" w:color="auto" w:fill="auto"/>
            <w:noWrap/>
            <w:vAlign w:val="center"/>
            <w:hideMark/>
          </w:tcPr>
          <w:p w14:paraId="032BE3F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90" w:type="dxa"/>
            <w:shd w:val="clear" w:color="auto" w:fill="auto"/>
            <w:noWrap/>
            <w:vAlign w:val="center"/>
            <w:hideMark/>
          </w:tcPr>
          <w:p w14:paraId="45D53E3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0511360160</w:t>
            </w:r>
          </w:p>
        </w:tc>
        <w:tc>
          <w:tcPr>
            <w:tcW w:w="458" w:type="dxa"/>
            <w:shd w:val="clear" w:color="auto" w:fill="auto"/>
            <w:noWrap/>
            <w:vAlign w:val="center"/>
            <w:hideMark/>
          </w:tcPr>
          <w:p w14:paraId="20C19D4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340" w:type="dxa"/>
            <w:shd w:val="clear" w:color="auto" w:fill="auto"/>
            <w:hideMark/>
          </w:tcPr>
          <w:p w14:paraId="3EBA9118"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165D0E54"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85 223,36800</w:t>
            </w:r>
          </w:p>
        </w:tc>
      </w:tr>
      <w:tr w:rsidR="00C82651" w:rsidRPr="00C90ED3" w14:paraId="777CCFDB" w14:textId="77777777" w:rsidTr="00B22664">
        <w:trPr>
          <w:cantSplit/>
          <w:trHeight w:val="70"/>
        </w:trPr>
        <w:tc>
          <w:tcPr>
            <w:tcW w:w="564" w:type="dxa"/>
            <w:shd w:val="clear" w:color="auto" w:fill="auto"/>
            <w:noWrap/>
            <w:vAlign w:val="center"/>
            <w:hideMark/>
          </w:tcPr>
          <w:p w14:paraId="68ACC44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727</w:t>
            </w:r>
          </w:p>
        </w:tc>
        <w:tc>
          <w:tcPr>
            <w:tcW w:w="567" w:type="dxa"/>
            <w:shd w:val="clear" w:color="auto" w:fill="auto"/>
            <w:noWrap/>
            <w:vAlign w:val="center"/>
            <w:hideMark/>
          </w:tcPr>
          <w:p w14:paraId="46F382C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90" w:type="dxa"/>
            <w:shd w:val="clear" w:color="auto" w:fill="auto"/>
            <w:noWrap/>
            <w:vAlign w:val="center"/>
            <w:hideMark/>
          </w:tcPr>
          <w:p w14:paraId="06EC1C9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0511460170</w:t>
            </w:r>
          </w:p>
        </w:tc>
        <w:tc>
          <w:tcPr>
            <w:tcW w:w="458" w:type="dxa"/>
            <w:shd w:val="clear" w:color="auto" w:fill="auto"/>
            <w:noWrap/>
            <w:vAlign w:val="center"/>
            <w:hideMark/>
          </w:tcPr>
          <w:p w14:paraId="2B1113E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4935A9AF"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Реализация дополнительных образовательных программ в сфере молодежной политики, физкультуры и спорта</w:t>
            </w:r>
          </w:p>
        </w:tc>
        <w:tc>
          <w:tcPr>
            <w:tcW w:w="1701" w:type="dxa"/>
            <w:shd w:val="clear" w:color="auto" w:fill="auto"/>
            <w:noWrap/>
            <w:vAlign w:val="center"/>
            <w:hideMark/>
          </w:tcPr>
          <w:p w14:paraId="2ABB88D3"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9 865,00000</w:t>
            </w:r>
          </w:p>
        </w:tc>
      </w:tr>
      <w:tr w:rsidR="00C82651" w:rsidRPr="00C90ED3" w14:paraId="05DD84E4" w14:textId="77777777" w:rsidTr="00B22664">
        <w:trPr>
          <w:cantSplit/>
          <w:trHeight w:val="58"/>
        </w:trPr>
        <w:tc>
          <w:tcPr>
            <w:tcW w:w="564" w:type="dxa"/>
            <w:shd w:val="clear" w:color="auto" w:fill="auto"/>
            <w:noWrap/>
            <w:vAlign w:val="center"/>
            <w:hideMark/>
          </w:tcPr>
          <w:p w14:paraId="0A3EF02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728</w:t>
            </w:r>
          </w:p>
        </w:tc>
        <w:tc>
          <w:tcPr>
            <w:tcW w:w="567" w:type="dxa"/>
            <w:shd w:val="clear" w:color="auto" w:fill="auto"/>
            <w:noWrap/>
            <w:vAlign w:val="center"/>
            <w:hideMark/>
          </w:tcPr>
          <w:p w14:paraId="2B90021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90" w:type="dxa"/>
            <w:shd w:val="clear" w:color="auto" w:fill="auto"/>
            <w:noWrap/>
            <w:vAlign w:val="center"/>
            <w:hideMark/>
          </w:tcPr>
          <w:p w14:paraId="4EAC810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0511460170</w:t>
            </w:r>
          </w:p>
        </w:tc>
        <w:tc>
          <w:tcPr>
            <w:tcW w:w="458" w:type="dxa"/>
            <w:shd w:val="clear" w:color="auto" w:fill="auto"/>
            <w:noWrap/>
            <w:vAlign w:val="center"/>
            <w:hideMark/>
          </w:tcPr>
          <w:p w14:paraId="4ADF83A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340" w:type="dxa"/>
            <w:shd w:val="clear" w:color="auto" w:fill="auto"/>
            <w:hideMark/>
          </w:tcPr>
          <w:p w14:paraId="7BCA4C6B"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1AE2B243"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9 865,00000</w:t>
            </w:r>
          </w:p>
        </w:tc>
      </w:tr>
      <w:tr w:rsidR="00C82651" w:rsidRPr="00C90ED3" w14:paraId="4D6546B7" w14:textId="77777777" w:rsidTr="00B22664">
        <w:trPr>
          <w:cantSplit/>
          <w:trHeight w:val="70"/>
        </w:trPr>
        <w:tc>
          <w:tcPr>
            <w:tcW w:w="564" w:type="dxa"/>
            <w:shd w:val="clear" w:color="auto" w:fill="auto"/>
            <w:noWrap/>
            <w:vAlign w:val="center"/>
            <w:hideMark/>
          </w:tcPr>
          <w:p w14:paraId="1E3FDC6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729</w:t>
            </w:r>
          </w:p>
        </w:tc>
        <w:tc>
          <w:tcPr>
            <w:tcW w:w="567" w:type="dxa"/>
            <w:shd w:val="clear" w:color="auto" w:fill="auto"/>
            <w:noWrap/>
            <w:vAlign w:val="center"/>
            <w:hideMark/>
          </w:tcPr>
          <w:p w14:paraId="12F7DA8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90" w:type="dxa"/>
            <w:shd w:val="clear" w:color="auto" w:fill="auto"/>
            <w:noWrap/>
            <w:vAlign w:val="center"/>
            <w:hideMark/>
          </w:tcPr>
          <w:p w14:paraId="4988195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0511760190</w:t>
            </w:r>
          </w:p>
        </w:tc>
        <w:tc>
          <w:tcPr>
            <w:tcW w:w="458" w:type="dxa"/>
            <w:shd w:val="clear" w:color="auto" w:fill="auto"/>
            <w:noWrap/>
            <w:vAlign w:val="center"/>
            <w:hideMark/>
          </w:tcPr>
          <w:p w14:paraId="0541928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3F9DF531"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Укрепление и развитие материально-технической базы муниципальных учреждений дополнительного образования</w:t>
            </w:r>
          </w:p>
        </w:tc>
        <w:tc>
          <w:tcPr>
            <w:tcW w:w="1701" w:type="dxa"/>
            <w:shd w:val="clear" w:color="auto" w:fill="auto"/>
            <w:noWrap/>
            <w:vAlign w:val="center"/>
            <w:hideMark/>
          </w:tcPr>
          <w:p w14:paraId="29D43796"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3 000,00000</w:t>
            </w:r>
          </w:p>
        </w:tc>
      </w:tr>
      <w:tr w:rsidR="00C82651" w:rsidRPr="00C90ED3" w14:paraId="06303C3A" w14:textId="77777777" w:rsidTr="00B22664">
        <w:trPr>
          <w:cantSplit/>
          <w:trHeight w:val="58"/>
        </w:trPr>
        <w:tc>
          <w:tcPr>
            <w:tcW w:w="564" w:type="dxa"/>
            <w:shd w:val="clear" w:color="auto" w:fill="auto"/>
            <w:noWrap/>
            <w:vAlign w:val="center"/>
            <w:hideMark/>
          </w:tcPr>
          <w:p w14:paraId="4156B06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730</w:t>
            </w:r>
          </w:p>
        </w:tc>
        <w:tc>
          <w:tcPr>
            <w:tcW w:w="567" w:type="dxa"/>
            <w:shd w:val="clear" w:color="auto" w:fill="auto"/>
            <w:noWrap/>
            <w:vAlign w:val="center"/>
            <w:hideMark/>
          </w:tcPr>
          <w:p w14:paraId="35BB063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90" w:type="dxa"/>
            <w:shd w:val="clear" w:color="auto" w:fill="auto"/>
            <w:noWrap/>
            <w:vAlign w:val="center"/>
            <w:hideMark/>
          </w:tcPr>
          <w:p w14:paraId="62E928F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0511760190</w:t>
            </w:r>
          </w:p>
        </w:tc>
        <w:tc>
          <w:tcPr>
            <w:tcW w:w="458" w:type="dxa"/>
            <w:shd w:val="clear" w:color="auto" w:fill="auto"/>
            <w:noWrap/>
            <w:vAlign w:val="center"/>
            <w:hideMark/>
          </w:tcPr>
          <w:p w14:paraId="25D486A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340" w:type="dxa"/>
            <w:shd w:val="clear" w:color="auto" w:fill="auto"/>
            <w:hideMark/>
          </w:tcPr>
          <w:p w14:paraId="653EC474"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340385C9"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3 000,00000</w:t>
            </w:r>
          </w:p>
        </w:tc>
      </w:tr>
      <w:tr w:rsidR="00C82651" w:rsidRPr="00C90ED3" w14:paraId="0F8C3074" w14:textId="77777777" w:rsidTr="00B22664">
        <w:trPr>
          <w:cantSplit/>
          <w:trHeight w:val="199"/>
        </w:trPr>
        <w:tc>
          <w:tcPr>
            <w:tcW w:w="564" w:type="dxa"/>
            <w:shd w:val="clear" w:color="auto" w:fill="auto"/>
            <w:noWrap/>
            <w:vAlign w:val="center"/>
            <w:hideMark/>
          </w:tcPr>
          <w:p w14:paraId="0383262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731</w:t>
            </w:r>
          </w:p>
        </w:tc>
        <w:tc>
          <w:tcPr>
            <w:tcW w:w="567" w:type="dxa"/>
            <w:shd w:val="clear" w:color="auto" w:fill="auto"/>
            <w:noWrap/>
            <w:vAlign w:val="center"/>
            <w:hideMark/>
          </w:tcPr>
          <w:p w14:paraId="595AAE8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90" w:type="dxa"/>
            <w:shd w:val="clear" w:color="auto" w:fill="auto"/>
            <w:noWrap/>
            <w:vAlign w:val="center"/>
            <w:hideMark/>
          </w:tcPr>
          <w:p w14:paraId="06E587F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0511860200</w:t>
            </w:r>
          </w:p>
        </w:tc>
        <w:tc>
          <w:tcPr>
            <w:tcW w:w="458" w:type="dxa"/>
            <w:shd w:val="clear" w:color="auto" w:fill="auto"/>
            <w:noWrap/>
            <w:vAlign w:val="center"/>
            <w:hideMark/>
          </w:tcPr>
          <w:p w14:paraId="2E9F022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252254B5"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Укрепление и развитие материально-технической базы муниципальных учреждений дополнительного образования в сфере культуры</w:t>
            </w:r>
          </w:p>
        </w:tc>
        <w:tc>
          <w:tcPr>
            <w:tcW w:w="1701" w:type="dxa"/>
            <w:shd w:val="clear" w:color="auto" w:fill="auto"/>
            <w:noWrap/>
            <w:vAlign w:val="center"/>
            <w:hideMark/>
          </w:tcPr>
          <w:p w14:paraId="3118629F"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478,48800</w:t>
            </w:r>
          </w:p>
        </w:tc>
      </w:tr>
      <w:tr w:rsidR="00C82651" w:rsidRPr="00C90ED3" w14:paraId="393473C4" w14:textId="77777777" w:rsidTr="00B22664">
        <w:trPr>
          <w:cantSplit/>
          <w:trHeight w:val="58"/>
        </w:trPr>
        <w:tc>
          <w:tcPr>
            <w:tcW w:w="564" w:type="dxa"/>
            <w:shd w:val="clear" w:color="auto" w:fill="auto"/>
            <w:noWrap/>
            <w:vAlign w:val="center"/>
            <w:hideMark/>
          </w:tcPr>
          <w:p w14:paraId="102B789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732</w:t>
            </w:r>
          </w:p>
        </w:tc>
        <w:tc>
          <w:tcPr>
            <w:tcW w:w="567" w:type="dxa"/>
            <w:shd w:val="clear" w:color="auto" w:fill="auto"/>
            <w:noWrap/>
            <w:vAlign w:val="center"/>
            <w:hideMark/>
          </w:tcPr>
          <w:p w14:paraId="6EBDA69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90" w:type="dxa"/>
            <w:shd w:val="clear" w:color="auto" w:fill="auto"/>
            <w:noWrap/>
            <w:vAlign w:val="center"/>
            <w:hideMark/>
          </w:tcPr>
          <w:p w14:paraId="7CAC22F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0511860200</w:t>
            </w:r>
          </w:p>
        </w:tc>
        <w:tc>
          <w:tcPr>
            <w:tcW w:w="458" w:type="dxa"/>
            <w:shd w:val="clear" w:color="auto" w:fill="auto"/>
            <w:noWrap/>
            <w:vAlign w:val="center"/>
            <w:hideMark/>
          </w:tcPr>
          <w:p w14:paraId="72C5C47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1340" w:type="dxa"/>
            <w:shd w:val="clear" w:color="auto" w:fill="auto"/>
            <w:hideMark/>
          </w:tcPr>
          <w:p w14:paraId="280F746F"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701" w:type="dxa"/>
            <w:shd w:val="clear" w:color="auto" w:fill="auto"/>
            <w:noWrap/>
            <w:vAlign w:val="center"/>
            <w:hideMark/>
          </w:tcPr>
          <w:p w14:paraId="73F28064"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478,48800</w:t>
            </w:r>
          </w:p>
        </w:tc>
      </w:tr>
      <w:tr w:rsidR="00C82651" w:rsidRPr="00C90ED3" w14:paraId="71ABD4DE" w14:textId="77777777" w:rsidTr="00B22664">
        <w:trPr>
          <w:cantSplit/>
          <w:trHeight w:val="58"/>
        </w:trPr>
        <w:tc>
          <w:tcPr>
            <w:tcW w:w="564" w:type="dxa"/>
            <w:shd w:val="clear" w:color="auto" w:fill="auto"/>
            <w:noWrap/>
            <w:vAlign w:val="center"/>
            <w:hideMark/>
          </w:tcPr>
          <w:p w14:paraId="2C49EE5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733</w:t>
            </w:r>
          </w:p>
        </w:tc>
        <w:tc>
          <w:tcPr>
            <w:tcW w:w="567" w:type="dxa"/>
            <w:shd w:val="clear" w:color="auto" w:fill="auto"/>
            <w:noWrap/>
            <w:vAlign w:val="center"/>
            <w:hideMark/>
          </w:tcPr>
          <w:p w14:paraId="2B4A163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90" w:type="dxa"/>
            <w:shd w:val="clear" w:color="auto" w:fill="auto"/>
            <w:noWrap/>
            <w:vAlign w:val="center"/>
            <w:hideMark/>
          </w:tcPr>
          <w:p w14:paraId="5442165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0511960210</w:t>
            </w:r>
          </w:p>
        </w:tc>
        <w:tc>
          <w:tcPr>
            <w:tcW w:w="458" w:type="dxa"/>
            <w:shd w:val="clear" w:color="auto" w:fill="auto"/>
            <w:noWrap/>
            <w:vAlign w:val="center"/>
            <w:hideMark/>
          </w:tcPr>
          <w:p w14:paraId="065EE3F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015C3999"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Укрепление и развитие материально-технической базы муниципальных учреждений дополнительного образования в сфере молодежной политики</w:t>
            </w:r>
          </w:p>
        </w:tc>
        <w:tc>
          <w:tcPr>
            <w:tcW w:w="1701" w:type="dxa"/>
            <w:shd w:val="clear" w:color="auto" w:fill="auto"/>
            <w:noWrap/>
            <w:vAlign w:val="center"/>
            <w:hideMark/>
          </w:tcPr>
          <w:p w14:paraId="4A1A6545"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232,00000</w:t>
            </w:r>
          </w:p>
        </w:tc>
      </w:tr>
      <w:tr w:rsidR="00C82651" w:rsidRPr="00C90ED3" w14:paraId="26EB9F19" w14:textId="77777777" w:rsidTr="00B22664">
        <w:trPr>
          <w:cantSplit/>
          <w:trHeight w:val="58"/>
        </w:trPr>
        <w:tc>
          <w:tcPr>
            <w:tcW w:w="564" w:type="dxa"/>
            <w:shd w:val="clear" w:color="auto" w:fill="auto"/>
            <w:noWrap/>
            <w:vAlign w:val="center"/>
            <w:hideMark/>
          </w:tcPr>
          <w:p w14:paraId="681234E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734</w:t>
            </w:r>
          </w:p>
        </w:tc>
        <w:tc>
          <w:tcPr>
            <w:tcW w:w="567" w:type="dxa"/>
            <w:shd w:val="clear" w:color="auto" w:fill="auto"/>
            <w:noWrap/>
            <w:vAlign w:val="center"/>
            <w:hideMark/>
          </w:tcPr>
          <w:p w14:paraId="1D85075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90" w:type="dxa"/>
            <w:shd w:val="clear" w:color="auto" w:fill="auto"/>
            <w:noWrap/>
            <w:vAlign w:val="center"/>
            <w:hideMark/>
          </w:tcPr>
          <w:p w14:paraId="13778AF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0511960210</w:t>
            </w:r>
          </w:p>
        </w:tc>
        <w:tc>
          <w:tcPr>
            <w:tcW w:w="458" w:type="dxa"/>
            <w:shd w:val="clear" w:color="auto" w:fill="auto"/>
            <w:noWrap/>
            <w:vAlign w:val="center"/>
            <w:hideMark/>
          </w:tcPr>
          <w:p w14:paraId="6C1C0BC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340" w:type="dxa"/>
            <w:shd w:val="clear" w:color="auto" w:fill="auto"/>
            <w:hideMark/>
          </w:tcPr>
          <w:p w14:paraId="0AFE06BA"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4E54D13B"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232,00000</w:t>
            </w:r>
          </w:p>
        </w:tc>
      </w:tr>
      <w:tr w:rsidR="00C82651" w:rsidRPr="00C90ED3" w14:paraId="53CB112C" w14:textId="77777777" w:rsidTr="00B22664">
        <w:trPr>
          <w:cantSplit/>
          <w:trHeight w:val="58"/>
        </w:trPr>
        <w:tc>
          <w:tcPr>
            <w:tcW w:w="564" w:type="dxa"/>
            <w:shd w:val="clear" w:color="auto" w:fill="auto"/>
            <w:noWrap/>
            <w:vAlign w:val="center"/>
            <w:hideMark/>
          </w:tcPr>
          <w:p w14:paraId="384353A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735</w:t>
            </w:r>
          </w:p>
        </w:tc>
        <w:tc>
          <w:tcPr>
            <w:tcW w:w="567" w:type="dxa"/>
            <w:shd w:val="clear" w:color="auto" w:fill="auto"/>
            <w:noWrap/>
            <w:vAlign w:val="center"/>
            <w:hideMark/>
          </w:tcPr>
          <w:p w14:paraId="09EE0CA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90" w:type="dxa"/>
            <w:shd w:val="clear" w:color="auto" w:fill="auto"/>
            <w:noWrap/>
            <w:vAlign w:val="center"/>
            <w:hideMark/>
          </w:tcPr>
          <w:p w14:paraId="0C67753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0512360230</w:t>
            </w:r>
          </w:p>
        </w:tc>
        <w:tc>
          <w:tcPr>
            <w:tcW w:w="458" w:type="dxa"/>
            <w:shd w:val="clear" w:color="auto" w:fill="auto"/>
            <w:noWrap/>
            <w:vAlign w:val="center"/>
            <w:hideMark/>
          </w:tcPr>
          <w:p w14:paraId="7807F0E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63B1C3C7"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Проведение мероприятий по энергосбережению и повышению энергетической эффективности муниципальных учреждений дополнительного образования</w:t>
            </w:r>
          </w:p>
        </w:tc>
        <w:tc>
          <w:tcPr>
            <w:tcW w:w="1701" w:type="dxa"/>
            <w:shd w:val="clear" w:color="auto" w:fill="auto"/>
            <w:noWrap/>
            <w:vAlign w:val="center"/>
            <w:hideMark/>
          </w:tcPr>
          <w:p w14:paraId="35B09EDB"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914,19000</w:t>
            </w:r>
          </w:p>
        </w:tc>
      </w:tr>
      <w:tr w:rsidR="00C82651" w:rsidRPr="00C90ED3" w14:paraId="0BC80E28" w14:textId="77777777" w:rsidTr="00B22664">
        <w:trPr>
          <w:cantSplit/>
          <w:trHeight w:val="58"/>
        </w:trPr>
        <w:tc>
          <w:tcPr>
            <w:tcW w:w="564" w:type="dxa"/>
            <w:shd w:val="clear" w:color="auto" w:fill="auto"/>
            <w:noWrap/>
            <w:vAlign w:val="center"/>
            <w:hideMark/>
          </w:tcPr>
          <w:p w14:paraId="305EA81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736</w:t>
            </w:r>
          </w:p>
        </w:tc>
        <w:tc>
          <w:tcPr>
            <w:tcW w:w="567" w:type="dxa"/>
            <w:shd w:val="clear" w:color="auto" w:fill="auto"/>
            <w:noWrap/>
            <w:vAlign w:val="center"/>
            <w:hideMark/>
          </w:tcPr>
          <w:p w14:paraId="3A64464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90" w:type="dxa"/>
            <w:shd w:val="clear" w:color="auto" w:fill="auto"/>
            <w:noWrap/>
            <w:vAlign w:val="center"/>
            <w:hideMark/>
          </w:tcPr>
          <w:p w14:paraId="33E951F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0512360230</w:t>
            </w:r>
          </w:p>
        </w:tc>
        <w:tc>
          <w:tcPr>
            <w:tcW w:w="458" w:type="dxa"/>
            <w:shd w:val="clear" w:color="auto" w:fill="auto"/>
            <w:noWrap/>
            <w:vAlign w:val="center"/>
            <w:hideMark/>
          </w:tcPr>
          <w:p w14:paraId="18FB06D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340" w:type="dxa"/>
            <w:shd w:val="clear" w:color="auto" w:fill="auto"/>
            <w:hideMark/>
          </w:tcPr>
          <w:p w14:paraId="71432FB6"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398A5ABE"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914,19000</w:t>
            </w:r>
          </w:p>
        </w:tc>
      </w:tr>
      <w:tr w:rsidR="00C82651" w:rsidRPr="00C90ED3" w14:paraId="39F08900" w14:textId="77777777" w:rsidTr="00B22664">
        <w:trPr>
          <w:cantSplit/>
          <w:trHeight w:val="58"/>
        </w:trPr>
        <w:tc>
          <w:tcPr>
            <w:tcW w:w="564" w:type="dxa"/>
            <w:shd w:val="clear" w:color="auto" w:fill="auto"/>
            <w:noWrap/>
            <w:vAlign w:val="center"/>
            <w:hideMark/>
          </w:tcPr>
          <w:p w14:paraId="14D3D3E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737</w:t>
            </w:r>
          </w:p>
        </w:tc>
        <w:tc>
          <w:tcPr>
            <w:tcW w:w="567" w:type="dxa"/>
            <w:shd w:val="clear" w:color="auto" w:fill="auto"/>
            <w:noWrap/>
            <w:vAlign w:val="center"/>
            <w:hideMark/>
          </w:tcPr>
          <w:p w14:paraId="1D75D1D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90" w:type="dxa"/>
            <w:shd w:val="clear" w:color="auto" w:fill="auto"/>
            <w:noWrap/>
            <w:vAlign w:val="center"/>
            <w:hideMark/>
          </w:tcPr>
          <w:p w14:paraId="4BFFD50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0512460360</w:t>
            </w:r>
          </w:p>
        </w:tc>
        <w:tc>
          <w:tcPr>
            <w:tcW w:w="458" w:type="dxa"/>
            <w:shd w:val="clear" w:color="auto" w:fill="auto"/>
            <w:noWrap/>
            <w:vAlign w:val="center"/>
            <w:hideMark/>
          </w:tcPr>
          <w:p w14:paraId="309D83E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25D92A01"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функционирования модели персонифицированного финансирования дополнительного образования детей</w:t>
            </w:r>
          </w:p>
        </w:tc>
        <w:tc>
          <w:tcPr>
            <w:tcW w:w="1701" w:type="dxa"/>
            <w:shd w:val="clear" w:color="auto" w:fill="auto"/>
            <w:noWrap/>
            <w:vAlign w:val="center"/>
            <w:hideMark/>
          </w:tcPr>
          <w:p w14:paraId="172D24FC"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23 511,80000</w:t>
            </w:r>
          </w:p>
        </w:tc>
      </w:tr>
      <w:tr w:rsidR="00C82651" w:rsidRPr="00C90ED3" w14:paraId="63EE11D8" w14:textId="77777777" w:rsidTr="00B22664">
        <w:trPr>
          <w:cantSplit/>
          <w:trHeight w:val="58"/>
        </w:trPr>
        <w:tc>
          <w:tcPr>
            <w:tcW w:w="564" w:type="dxa"/>
            <w:shd w:val="clear" w:color="auto" w:fill="auto"/>
            <w:noWrap/>
            <w:vAlign w:val="center"/>
            <w:hideMark/>
          </w:tcPr>
          <w:p w14:paraId="5BC49A5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738</w:t>
            </w:r>
          </w:p>
        </w:tc>
        <w:tc>
          <w:tcPr>
            <w:tcW w:w="567" w:type="dxa"/>
            <w:shd w:val="clear" w:color="auto" w:fill="auto"/>
            <w:noWrap/>
            <w:vAlign w:val="center"/>
            <w:hideMark/>
          </w:tcPr>
          <w:p w14:paraId="2061F78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90" w:type="dxa"/>
            <w:shd w:val="clear" w:color="auto" w:fill="auto"/>
            <w:noWrap/>
            <w:vAlign w:val="center"/>
            <w:hideMark/>
          </w:tcPr>
          <w:p w14:paraId="69622D3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0512460360</w:t>
            </w:r>
          </w:p>
        </w:tc>
        <w:tc>
          <w:tcPr>
            <w:tcW w:w="458" w:type="dxa"/>
            <w:shd w:val="clear" w:color="auto" w:fill="auto"/>
            <w:noWrap/>
            <w:vAlign w:val="center"/>
            <w:hideMark/>
          </w:tcPr>
          <w:p w14:paraId="766E81A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1340" w:type="dxa"/>
            <w:shd w:val="clear" w:color="auto" w:fill="auto"/>
            <w:hideMark/>
          </w:tcPr>
          <w:p w14:paraId="08700317"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701" w:type="dxa"/>
            <w:shd w:val="clear" w:color="auto" w:fill="auto"/>
            <w:noWrap/>
            <w:vAlign w:val="center"/>
            <w:hideMark/>
          </w:tcPr>
          <w:p w14:paraId="4C3337BC"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43,26000</w:t>
            </w:r>
          </w:p>
        </w:tc>
      </w:tr>
      <w:tr w:rsidR="00C82651" w:rsidRPr="00C90ED3" w14:paraId="0DF7B422" w14:textId="77777777" w:rsidTr="00B22664">
        <w:trPr>
          <w:cantSplit/>
          <w:trHeight w:val="58"/>
        </w:trPr>
        <w:tc>
          <w:tcPr>
            <w:tcW w:w="564" w:type="dxa"/>
            <w:shd w:val="clear" w:color="auto" w:fill="auto"/>
            <w:noWrap/>
            <w:vAlign w:val="center"/>
            <w:hideMark/>
          </w:tcPr>
          <w:p w14:paraId="3F2F708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739</w:t>
            </w:r>
          </w:p>
        </w:tc>
        <w:tc>
          <w:tcPr>
            <w:tcW w:w="567" w:type="dxa"/>
            <w:shd w:val="clear" w:color="auto" w:fill="auto"/>
            <w:noWrap/>
            <w:vAlign w:val="center"/>
            <w:hideMark/>
          </w:tcPr>
          <w:p w14:paraId="19FD85F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90" w:type="dxa"/>
            <w:shd w:val="clear" w:color="auto" w:fill="auto"/>
            <w:noWrap/>
            <w:vAlign w:val="center"/>
            <w:hideMark/>
          </w:tcPr>
          <w:p w14:paraId="2E09768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0512460360</w:t>
            </w:r>
          </w:p>
        </w:tc>
        <w:tc>
          <w:tcPr>
            <w:tcW w:w="458" w:type="dxa"/>
            <w:shd w:val="clear" w:color="auto" w:fill="auto"/>
            <w:noWrap/>
            <w:vAlign w:val="center"/>
            <w:hideMark/>
          </w:tcPr>
          <w:p w14:paraId="3C13EC8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340" w:type="dxa"/>
            <w:shd w:val="clear" w:color="auto" w:fill="auto"/>
            <w:hideMark/>
          </w:tcPr>
          <w:p w14:paraId="6366FE8B"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013FF71D"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21 370,43000</w:t>
            </w:r>
          </w:p>
        </w:tc>
      </w:tr>
      <w:tr w:rsidR="00C82651" w:rsidRPr="00C90ED3" w14:paraId="02047619" w14:textId="77777777" w:rsidTr="00B22664">
        <w:trPr>
          <w:cantSplit/>
          <w:trHeight w:val="58"/>
        </w:trPr>
        <w:tc>
          <w:tcPr>
            <w:tcW w:w="564" w:type="dxa"/>
            <w:shd w:val="clear" w:color="auto" w:fill="auto"/>
            <w:noWrap/>
            <w:vAlign w:val="center"/>
            <w:hideMark/>
          </w:tcPr>
          <w:p w14:paraId="72C6305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740</w:t>
            </w:r>
          </w:p>
        </w:tc>
        <w:tc>
          <w:tcPr>
            <w:tcW w:w="567" w:type="dxa"/>
            <w:shd w:val="clear" w:color="auto" w:fill="auto"/>
            <w:noWrap/>
            <w:vAlign w:val="center"/>
            <w:hideMark/>
          </w:tcPr>
          <w:p w14:paraId="3839D44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90" w:type="dxa"/>
            <w:shd w:val="clear" w:color="auto" w:fill="auto"/>
            <w:noWrap/>
            <w:vAlign w:val="center"/>
            <w:hideMark/>
          </w:tcPr>
          <w:p w14:paraId="1D91BFD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0512460360</w:t>
            </w:r>
          </w:p>
        </w:tc>
        <w:tc>
          <w:tcPr>
            <w:tcW w:w="458" w:type="dxa"/>
            <w:shd w:val="clear" w:color="auto" w:fill="auto"/>
            <w:noWrap/>
            <w:vAlign w:val="center"/>
            <w:hideMark/>
          </w:tcPr>
          <w:p w14:paraId="7B78CA2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630</w:t>
            </w:r>
          </w:p>
        </w:tc>
        <w:tc>
          <w:tcPr>
            <w:tcW w:w="11340" w:type="dxa"/>
            <w:shd w:val="clear" w:color="auto" w:fill="auto"/>
            <w:hideMark/>
          </w:tcPr>
          <w:p w14:paraId="63F14051"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701" w:type="dxa"/>
            <w:shd w:val="clear" w:color="auto" w:fill="auto"/>
            <w:noWrap/>
            <w:vAlign w:val="center"/>
            <w:hideMark/>
          </w:tcPr>
          <w:p w14:paraId="393D5C23"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43,26000</w:t>
            </w:r>
          </w:p>
        </w:tc>
      </w:tr>
      <w:tr w:rsidR="00C82651" w:rsidRPr="00C90ED3" w14:paraId="65F7635C" w14:textId="77777777" w:rsidTr="00B22664">
        <w:trPr>
          <w:cantSplit/>
          <w:trHeight w:val="58"/>
        </w:trPr>
        <w:tc>
          <w:tcPr>
            <w:tcW w:w="564" w:type="dxa"/>
            <w:shd w:val="clear" w:color="auto" w:fill="auto"/>
            <w:noWrap/>
            <w:vAlign w:val="center"/>
            <w:hideMark/>
          </w:tcPr>
          <w:p w14:paraId="0033463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741</w:t>
            </w:r>
          </w:p>
        </w:tc>
        <w:tc>
          <w:tcPr>
            <w:tcW w:w="567" w:type="dxa"/>
            <w:shd w:val="clear" w:color="auto" w:fill="auto"/>
            <w:noWrap/>
            <w:vAlign w:val="center"/>
            <w:hideMark/>
          </w:tcPr>
          <w:p w14:paraId="4A19A17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90" w:type="dxa"/>
            <w:shd w:val="clear" w:color="auto" w:fill="auto"/>
            <w:noWrap/>
            <w:vAlign w:val="center"/>
            <w:hideMark/>
          </w:tcPr>
          <w:p w14:paraId="5454623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0512460360</w:t>
            </w:r>
          </w:p>
        </w:tc>
        <w:tc>
          <w:tcPr>
            <w:tcW w:w="458" w:type="dxa"/>
            <w:shd w:val="clear" w:color="auto" w:fill="auto"/>
            <w:noWrap/>
            <w:vAlign w:val="center"/>
            <w:hideMark/>
          </w:tcPr>
          <w:p w14:paraId="44498C1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810</w:t>
            </w:r>
          </w:p>
        </w:tc>
        <w:tc>
          <w:tcPr>
            <w:tcW w:w="11340" w:type="dxa"/>
            <w:shd w:val="clear" w:color="auto" w:fill="auto"/>
            <w:hideMark/>
          </w:tcPr>
          <w:p w14:paraId="548FFE3C"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01" w:type="dxa"/>
            <w:shd w:val="clear" w:color="auto" w:fill="auto"/>
            <w:noWrap/>
            <w:vAlign w:val="center"/>
            <w:hideMark/>
          </w:tcPr>
          <w:p w14:paraId="33192042"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2 054,85000</w:t>
            </w:r>
          </w:p>
        </w:tc>
      </w:tr>
      <w:tr w:rsidR="00C82651" w:rsidRPr="00C90ED3" w14:paraId="27CEFB44" w14:textId="77777777" w:rsidTr="00B22664">
        <w:trPr>
          <w:cantSplit/>
          <w:trHeight w:val="189"/>
        </w:trPr>
        <w:tc>
          <w:tcPr>
            <w:tcW w:w="564" w:type="dxa"/>
            <w:shd w:val="clear" w:color="auto" w:fill="auto"/>
            <w:noWrap/>
            <w:vAlign w:val="center"/>
            <w:hideMark/>
          </w:tcPr>
          <w:p w14:paraId="5EABA30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742</w:t>
            </w:r>
          </w:p>
        </w:tc>
        <w:tc>
          <w:tcPr>
            <w:tcW w:w="567" w:type="dxa"/>
            <w:shd w:val="clear" w:color="auto" w:fill="auto"/>
            <w:noWrap/>
            <w:vAlign w:val="center"/>
            <w:hideMark/>
          </w:tcPr>
          <w:p w14:paraId="799A1EE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90" w:type="dxa"/>
            <w:shd w:val="clear" w:color="auto" w:fill="auto"/>
            <w:noWrap/>
            <w:vAlign w:val="center"/>
            <w:hideMark/>
          </w:tcPr>
          <w:p w14:paraId="289F87B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0512760250</w:t>
            </w:r>
          </w:p>
        </w:tc>
        <w:tc>
          <w:tcPr>
            <w:tcW w:w="458" w:type="dxa"/>
            <w:shd w:val="clear" w:color="auto" w:fill="auto"/>
            <w:noWrap/>
            <w:vAlign w:val="center"/>
            <w:hideMark/>
          </w:tcPr>
          <w:p w14:paraId="0B253EC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2EE66250"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Капитальный ремонт, приведение в соответствие с требованиями пожарной безопасности и санитарного законодательства зданий, помещений, территорий учреждений дополнительного образования</w:t>
            </w:r>
          </w:p>
        </w:tc>
        <w:tc>
          <w:tcPr>
            <w:tcW w:w="1701" w:type="dxa"/>
            <w:shd w:val="clear" w:color="auto" w:fill="auto"/>
            <w:noWrap/>
            <w:vAlign w:val="center"/>
            <w:hideMark/>
          </w:tcPr>
          <w:p w14:paraId="575660DE"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9 000,00000</w:t>
            </w:r>
          </w:p>
        </w:tc>
      </w:tr>
      <w:tr w:rsidR="00C82651" w:rsidRPr="00C90ED3" w14:paraId="265194F8" w14:textId="77777777" w:rsidTr="00B22664">
        <w:trPr>
          <w:cantSplit/>
          <w:trHeight w:val="129"/>
        </w:trPr>
        <w:tc>
          <w:tcPr>
            <w:tcW w:w="564" w:type="dxa"/>
            <w:shd w:val="clear" w:color="auto" w:fill="auto"/>
            <w:noWrap/>
            <w:vAlign w:val="center"/>
            <w:hideMark/>
          </w:tcPr>
          <w:p w14:paraId="4A8A38A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743</w:t>
            </w:r>
          </w:p>
        </w:tc>
        <w:tc>
          <w:tcPr>
            <w:tcW w:w="567" w:type="dxa"/>
            <w:shd w:val="clear" w:color="auto" w:fill="auto"/>
            <w:noWrap/>
            <w:vAlign w:val="center"/>
            <w:hideMark/>
          </w:tcPr>
          <w:p w14:paraId="33ABDCB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90" w:type="dxa"/>
            <w:shd w:val="clear" w:color="auto" w:fill="auto"/>
            <w:noWrap/>
            <w:vAlign w:val="center"/>
            <w:hideMark/>
          </w:tcPr>
          <w:p w14:paraId="633F635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0512760250</w:t>
            </w:r>
          </w:p>
        </w:tc>
        <w:tc>
          <w:tcPr>
            <w:tcW w:w="458" w:type="dxa"/>
            <w:shd w:val="clear" w:color="auto" w:fill="auto"/>
            <w:noWrap/>
            <w:vAlign w:val="center"/>
            <w:hideMark/>
          </w:tcPr>
          <w:p w14:paraId="11D230E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340" w:type="dxa"/>
            <w:shd w:val="clear" w:color="auto" w:fill="auto"/>
            <w:hideMark/>
          </w:tcPr>
          <w:p w14:paraId="47AA1DC0"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64442BCF"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9 000,00000</w:t>
            </w:r>
          </w:p>
        </w:tc>
      </w:tr>
      <w:tr w:rsidR="00C82651" w:rsidRPr="00C90ED3" w14:paraId="7C414CC4" w14:textId="77777777" w:rsidTr="00B22664">
        <w:trPr>
          <w:cantSplit/>
          <w:trHeight w:val="58"/>
        </w:trPr>
        <w:tc>
          <w:tcPr>
            <w:tcW w:w="564" w:type="dxa"/>
            <w:shd w:val="clear" w:color="auto" w:fill="auto"/>
            <w:noWrap/>
            <w:vAlign w:val="center"/>
            <w:hideMark/>
          </w:tcPr>
          <w:p w14:paraId="22CCAFB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744</w:t>
            </w:r>
          </w:p>
        </w:tc>
        <w:tc>
          <w:tcPr>
            <w:tcW w:w="567" w:type="dxa"/>
            <w:shd w:val="clear" w:color="auto" w:fill="auto"/>
            <w:noWrap/>
            <w:vAlign w:val="center"/>
            <w:hideMark/>
          </w:tcPr>
          <w:p w14:paraId="217E774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90" w:type="dxa"/>
            <w:shd w:val="clear" w:color="auto" w:fill="auto"/>
            <w:noWrap/>
            <w:vAlign w:val="center"/>
            <w:hideMark/>
          </w:tcPr>
          <w:p w14:paraId="0BB25FD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0512860260</w:t>
            </w:r>
          </w:p>
        </w:tc>
        <w:tc>
          <w:tcPr>
            <w:tcW w:w="458" w:type="dxa"/>
            <w:shd w:val="clear" w:color="auto" w:fill="auto"/>
            <w:noWrap/>
            <w:vAlign w:val="center"/>
            <w:hideMark/>
          </w:tcPr>
          <w:p w14:paraId="5513A9C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6E64F5A1"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Капитальный ремонт, приведение в соответствие с требованиями пожарной безопасности и санитарного законодательства зданий, помещений, территорий муниципальных учреждений дополнительного образования в сфере культуры</w:t>
            </w:r>
          </w:p>
        </w:tc>
        <w:tc>
          <w:tcPr>
            <w:tcW w:w="1701" w:type="dxa"/>
            <w:shd w:val="clear" w:color="auto" w:fill="auto"/>
            <w:noWrap/>
            <w:vAlign w:val="center"/>
            <w:hideMark/>
          </w:tcPr>
          <w:p w14:paraId="3230267D"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345,60000</w:t>
            </w:r>
          </w:p>
        </w:tc>
      </w:tr>
      <w:tr w:rsidR="00C82651" w:rsidRPr="00C90ED3" w14:paraId="39FCD55F" w14:textId="77777777" w:rsidTr="00B22664">
        <w:trPr>
          <w:cantSplit/>
          <w:trHeight w:val="70"/>
        </w:trPr>
        <w:tc>
          <w:tcPr>
            <w:tcW w:w="564" w:type="dxa"/>
            <w:shd w:val="clear" w:color="auto" w:fill="auto"/>
            <w:noWrap/>
            <w:vAlign w:val="center"/>
            <w:hideMark/>
          </w:tcPr>
          <w:p w14:paraId="702B06B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745</w:t>
            </w:r>
          </w:p>
        </w:tc>
        <w:tc>
          <w:tcPr>
            <w:tcW w:w="567" w:type="dxa"/>
            <w:shd w:val="clear" w:color="auto" w:fill="auto"/>
            <w:noWrap/>
            <w:vAlign w:val="center"/>
            <w:hideMark/>
          </w:tcPr>
          <w:p w14:paraId="3DADA31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90" w:type="dxa"/>
            <w:shd w:val="clear" w:color="auto" w:fill="auto"/>
            <w:noWrap/>
            <w:vAlign w:val="center"/>
            <w:hideMark/>
          </w:tcPr>
          <w:p w14:paraId="4955EED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0512860260</w:t>
            </w:r>
          </w:p>
        </w:tc>
        <w:tc>
          <w:tcPr>
            <w:tcW w:w="458" w:type="dxa"/>
            <w:shd w:val="clear" w:color="auto" w:fill="auto"/>
            <w:noWrap/>
            <w:vAlign w:val="center"/>
            <w:hideMark/>
          </w:tcPr>
          <w:p w14:paraId="00B866E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1340" w:type="dxa"/>
            <w:shd w:val="clear" w:color="auto" w:fill="auto"/>
            <w:hideMark/>
          </w:tcPr>
          <w:p w14:paraId="3D50799E"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701" w:type="dxa"/>
            <w:shd w:val="clear" w:color="auto" w:fill="auto"/>
            <w:noWrap/>
            <w:vAlign w:val="center"/>
            <w:hideMark/>
          </w:tcPr>
          <w:p w14:paraId="53568A19"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345,60000</w:t>
            </w:r>
          </w:p>
        </w:tc>
      </w:tr>
      <w:tr w:rsidR="00C82651" w:rsidRPr="00C90ED3" w14:paraId="5BF7C8C5" w14:textId="77777777" w:rsidTr="00B22664">
        <w:trPr>
          <w:cantSplit/>
          <w:trHeight w:val="91"/>
        </w:trPr>
        <w:tc>
          <w:tcPr>
            <w:tcW w:w="564" w:type="dxa"/>
            <w:shd w:val="clear" w:color="auto" w:fill="auto"/>
            <w:noWrap/>
            <w:vAlign w:val="center"/>
            <w:hideMark/>
          </w:tcPr>
          <w:p w14:paraId="339273C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746</w:t>
            </w:r>
          </w:p>
        </w:tc>
        <w:tc>
          <w:tcPr>
            <w:tcW w:w="567" w:type="dxa"/>
            <w:shd w:val="clear" w:color="auto" w:fill="auto"/>
            <w:noWrap/>
            <w:vAlign w:val="center"/>
            <w:hideMark/>
          </w:tcPr>
          <w:p w14:paraId="146F8F9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90" w:type="dxa"/>
            <w:shd w:val="clear" w:color="auto" w:fill="auto"/>
            <w:noWrap/>
            <w:vAlign w:val="center"/>
            <w:hideMark/>
          </w:tcPr>
          <w:p w14:paraId="16E3D9C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0512960270</w:t>
            </w:r>
          </w:p>
        </w:tc>
        <w:tc>
          <w:tcPr>
            <w:tcW w:w="458" w:type="dxa"/>
            <w:shd w:val="clear" w:color="auto" w:fill="auto"/>
            <w:noWrap/>
            <w:vAlign w:val="center"/>
            <w:hideMark/>
          </w:tcPr>
          <w:p w14:paraId="3E26D6A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73049376"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Капитальный ремонт, приведение в соответствие с требованиями пожарной безопасности и санитарного законодательства зданий, помещений, территорий муниципальных учреждений дополнительного образования в сфере молодежной политики, физической культуры и спорта</w:t>
            </w:r>
          </w:p>
        </w:tc>
        <w:tc>
          <w:tcPr>
            <w:tcW w:w="1701" w:type="dxa"/>
            <w:shd w:val="clear" w:color="auto" w:fill="auto"/>
            <w:noWrap/>
            <w:vAlign w:val="center"/>
            <w:hideMark/>
          </w:tcPr>
          <w:p w14:paraId="1199FFD2"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1 379,30800</w:t>
            </w:r>
          </w:p>
        </w:tc>
      </w:tr>
      <w:tr w:rsidR="00C82651" w:rsidRPr="00C90ED3" w14:paraId="2F325561" w14:textId="77777777" w:rsidTr="00B22664">
        <w:trPr>
          <w:cantSplit/>
          <w:trHeight w:val="58"/>
        </w:trPr>
        <w:tc>
          <w:tcPr>
            <w:tcW w:w="564" w:type="dxa"/>
            <w:shd w:val="clear" w:color="auto" w:fill="auto"/>
            <w:noWrap/>
            <w:vAlign w:val="center"/>
            <w:hideMark/>
          </w:tcPr>
          <w:p w14:paraId="4BDE113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747</w:t>
            </w:r>
          </w:p>
        </w:tc>
        <w:tc>
          <w:tcPr>
            <w:tcW w:w="567" w:type="dxa"/>
            <w:shd w:val="clear" w:color="auto" w:fill="auto"/>
            <w:noWrap/>
            <w:vAlign w:val="center"/>
            <w:hideMark/>
          </w:tcPr>
          <w:p w14:paraId="2147818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90" w:type="dxa"/>
            <w:shd w:val="clear" w:color="auto" w:fill="auto"/>
            <w:noWrap/>
            <w:vAlign w:val="center"/>
            <w:hideMark/>
          </w:tcPr>
          <w:p w14:paraId="4F40553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0512960270</w:t>
            </w:r>
          </w:p>
        </w:tc>
        <w:tc>
          <w:tcPr>
            <w:tcW w:w="458" w:type="dxa"/>
            <w:shd w:val="clear" w:color="auto" w:fill="auto"/>
            <w:noWrap/>
            <w:vAlign w:val="center"/>
            <w:hideMark/>
          </w:tcPr>
          <w:p w14:paraId="7211AB3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340" w:type="dxa"/>
            <w:shd w:val="clear" w:color="auto" w:fill="auto"/>
            <w:hideMark/>
          </w:tcPr>
          <w:p w14:paraId="2AE167F2"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245D6D2E"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1 379,30800</w:t>
            </w:r>
          </w:p>
        </w:tc>
      </w:tr>
      <w:tr w:rsidR="00C82651" w:rsidRPr="00C90ED3" w14:paraId="795C1BFB" w14:textId="77777777" w:rsidTr="00B22664">
        <w:trPr>
          <w:cantSplit/>
          <w:trHeight w:val="58"/>
        </w:trPr>
        <w:tc>
          <w:tcPr>
            <w:tcW w:w="564" w:type="dxa"/>
            <w:shd w:val="clear" w:color="auto" w:fill="auto"/>
            <w:noWrap/>
            <w:vAlign w:val="center"/>
            <w:hideMark/>
          </w:tcPr>
          <w:p w14:paraId="390231A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748</w:t>
            </w:r>
          </w:p>
        </w:tc>
        <w:tc>
          <w:tcPr>
            <w:tcW w:w="567" w:type="dxa"/>
            <w:shd w:val="clear" w:color="auto" w:fill="auto"/>
            <w:noWrap/>
            <w:vAlign w:val="center"/>
            <w:hideMark/>
          </w:tcPr>
          <w:p w14:paraId="243764C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90" w:type="dxa"/>
            <w:shd w:val="clear" w:color="auto" w:fill="auto"/>
            <w:noWrap/>
            <w:vAlign w:val="center"/>
            <w:hideMark/>
          </w:tcPr>
          <w:p w14:paraId="7C21037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0700000000</w:t>
            </w:r>
          </w:p>
        </w:tc>
        <w:tc>
          <w:tcPr>
            <w:tcW w:w="458" w:type="dxa"/>
            <w:shd w:val="clear" w:color="auto" w:fill="auto"/>
            <w:noWrap/>
            <w:vAlign w:val="center"/>
            <w:hideMark/>
          </w:tcPr>
          <w:p w14:paraId="198F1E1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2282FA68"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2027 года»</w:t>
            </w:r>
          </w:p>
        </w:tc>
        <w:tc>
          <w:tcPr>
            <w:tcW w:w="1701" w:type="dxa"/>
            <w:shd w:val="clear" w:color="auto" w:fill="auto"/>
            <w:noWrap/>
            <w:vAlign w:val="center"/>
            <w:hideMark/>
          </w:tcPr>
          <w:p w14:paraId="15CD2048"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313,70000</w:t>
            </w:r>
          </w:p>
        </w:tc>
      </w:tr>
      <w:tr w:rsidR="00C82651" w:rsidRPr="00C90ED3" w14:paraId="11E35DCC" w14:textId="77777777" w:rsidTr="00B22664">
        <w:trPr>
          <w:cantSplit/>
          <w:trHeight w:val="67"/>
        </w:trPr>
        <w:tc>
          <w:tcPr>
            <w:tcW w:w="564" w:type="dxa"/>
            <w:shd w:val="clear" w:color="auto" w:fill="auto"/>
            <w:noWrap/>
            <w:vAlign w:val="center"/>
            <w:hideMark/>
          </w:tcPr>
          <w:p w14:paraId="5DAA645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749</w:t>
            </w:r>
          </w:p>
        </w:tc>
        <w:tc>
          <w:tcPr>
            <w:tcW w:w="567" w:type="dxa"/>
            <w:shd w:val="clear" w:color="auto" w:fill="auto"/>
            <w:noWrap/>
            <w:vAlign w:val="center"/>
            <w:hideMark/>
          </w:tcPr>
          <w:p w14:paraId="6CD9517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90" w:type="dxa"/>
            <w:shd w:val="clear" w:color="auto" w:fill="auto"/>
            <w:noWrap/>
            <w:vAlign w:val="center"/>
            <w:hideMark/>
          </w:tcPr>
          <w:p w14:paraId="68177B4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0720000000</w:t>
            </w:r>
          </w:p>
        </w:tc>
        <w:tc>
          <w:tcPr>
            <w:tcW w:w="458" w:type="dxa"/>
            <w:shd w:val="clear" w:color="auto" w:fill="auto"/>
            <w:noWrap/>
            <w:vAlign w:val="center"/>
            <w:hideMark/>
          </w:tcPr>
          <w:p w14:paraId="67E22BF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6ABE5BC7"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«Профилактика инфекционных заболеваний в городском округе Верхняя Пышма до 2027 года»</w:t>
            </w:r>
          </w:p>
        </w:tc>
        <w:tc>
          <w:tcPr>
            <w:tcW w:w="1701" w:type="dxa"/>
            <w:shd w:val="clear" w:color="auto" w:fill="auto"/>
            <w:noWrap/>
            <w:vAlign w:val="center"/>
            <w:hideMark/>
          </w:tcPr>
          <w:p w14:paraId="23D3DD74"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238,70000</w:t>
            </w:r>
          </w:p>
        </w:tc>
      </w:tr>
      <w:tr w:rsidR="00C82651" w:rsidRPr="00C90ED3" w14:paraId="5F1D4436" w14:textId="77777777" w:rsidTr="00B22664">
        <w:trPr>
          <w:cantSplit/>
          <w:trHeight w:val="70"/>
        </w:trPr>
        <w:tc>
          <w:tcPr>
            <w:tcW w:w="564" w:type="dxa"/>
            <w:shd w:val="clear" w:color="auto" w:fill="auto"/>
            <w:noWrap/>
            <w:vAlign w:val="center"/>
            <w:hideMark/>
          </w:tcPr>
          <w:p w14:paraId="5A92067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750</w:t>
            </w:r>
          </w:p>
        </w:tc>
        <w:tc>
          <w:tcPr>
            <w:tcW w:w="567" w:type="dxa"/>
            <w:shd w:val="clear" w:color="auto" w:fill="auto"/>
            <w:noWrap/>
            <w:vAlign w:val="center"/>
            <w:hideMark/>
          </w:tcPr>
          <w:p w14:paraId="2F0FF02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90" w:type="dxa"/>
            <w:shd w:val="clear" w:color="auto" w:fill="auto"/>
            <w:noWrap/>
            <w:vAlign w:val="center"/>
            <w:hideMark/>
          </w:tcPr>
          <w:p w14:paraId="117C127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0720370020</w:t>
            </w:r>
          </w:p>
        </w:tc>
        <w:tc>
          <w:tcPr>
            <w:tcW w:w="458" w:type="dxa"/>
            <w:shd w:val="clear" w:color="auto" w:fill="auto"/>
            <w:noWrap/>
            <w:vAlign w:val="center"/>
            <w:hideMark/>
          </w:tcPr>
          <w:p w14:paraId="5FDCDEA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3755B54F"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Профилактика инфекционных заболеваний в сфере образования</w:t>
            </w:r>
          </w:p>
        </w:tc>
        <w:tc>
          <w:tcPr>
            <w:tcW w:w="1701" w:type="dxa"/>
            <w:shd w:val="clear" w:color="auto" w:fill="auto"/>
            <w:noWrap/>
            <w:vAlign w:val="center"/>
            <w:hideMark/>
          </w:tcPr>
          <w:p w14:paraId="6E1963F9"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123,90000</w:t>
            </w:r>
          </w:p>
        </w:tc>
      </w:tr>
      <w:tr w:rsidR="00C82651" w:rsidRPr="00C90ED3" w14:paraId="1756DC25" w14:textId="77777777" w:rsidTr="00B22664">
        <w:trPr>
          <w:cantSplit/>
          <w:trHeight w:val="58"/>
        </w:trPr>
        <w:tc>
          <w:tcPr>
            <w:tcW w:w="564" w:type="dxa"/>
            <w:shd w:val="clear" w:color="auto" w:fill="auto"/>
            <w:noWrap/>
            <w:vAlign w:val="center"/>
            <w:hideMark/>
          </w:tcPr>
          <w:p w14:paraId="00CEB61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751</w:t>
            </w:r>
          </w:p>
        </w:tc>
        <w:tc>
          <w:tcPr>
            <w:tcW w:w="567" w:type="dxa"/>
            <w:shd w:val="clear" w:color="auto" w:fill="auto"/>
            <w:noWrap/>
            <w:vAlign w:val="center"/>
            <w:hideMark/>
          </w:tcPr>
          <w:p w14:paraId="152C6E7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90" w:type="dxa"/>
            <w:shd w:val="clear" w:color="auto" w:fill="auto"/>
            <w:noWrap/>
            <w:vAlign w:val="center"/>
            <w:hideMark/>
          </w:tcPr>
          <w:p w14:paraId="6496AA7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0720370020</w:t>
            </w:r>
          </w:p>
        </w:tc>
        <w:tc>
          <w:tcPr>
            <w:tcW w:w="458" w:type="dxa"/>
            <w:shd w:val="clear" w:color="auto" w:fill="auto"/>
            <w:noWrap/>
            <w:vAlign w:val="center"/>
            <w:hideMark/>
          </w:tcPr>
          <w:p w14:paraId="0316776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340" w:type="dxa"/>
            <w:shd w:val="clear" w:color="auto" w:fill="auto"/>
            <w:hideMark/>
          </w:tcPr>
          <w:p w14:paraId="0FEF7640"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709821D5"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123,90000</w:t>
            </w:r>
          </w:p>
        </w:tc>
      </w:tr>
      <w:tr w:rsidR="00C82651" w:rsidRPr="00C90ED3" w14:paraId="0C41DB8D" w14:textId="77777777" w:rsidTr="00B22664">
        <w:trPr>
          <w:cantSplit/>
          <w:trHeight w:val="58"/>
        </w:trPr>
        <w:tc>
          <w:tcPr>
            <w:tcW w:w="564" w:type="dxa"/>
            <w:shd w:val="clear" w:color="auto" w:fill="auto"/>
            <w:noWrap/>
            <w:vAlign w:val="center"/>
            <w:hideMark/>
          </w:tcPr>
          <w:p w14:paraId="7A48435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752</w:t>
            </w:r>
          </w:p>
        </w:tc>
        <w:tc>
          <w:tcPr>
            <w:tcW w:w="567" w:type="dxa"/>
            <w:shd w:val="clear" w:color="auto" w:fill="auto"/>
            <w:noWrap/>
            <w:vAlign w:val="center"/>
            <w:hideMark/>
          </w:tcPr>
          <w:p w14:paraId="414C60E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90" w:type="dxa"/>
            <w:shd w:val="clear" w:color="auto" w:fill="auto"/>
            <w:noWrap/>
            <w:vAlign w:val="center"/>
            <w:hideMark/>
          </w:tcPr>
          <w:p w14:paraId="2A2D96B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0720470030</w:t>
            </w:r>
          </w:p>
        </w:tc>
        <w:tc>
          <w:tcPr>
            <w:tcW w:w="458" w:type="dxa"/>
            <w:shd w:val="clear" w:color="auto" w:fill="auto"/>
            <w:noWrap/>
            <w:vAlign w:val="center"/>
            <w:hideMark/>
          </w:tcPr>
          <w:p w14:paraId="31FCCC4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4A3627D8"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Профилактика инфекционных заболеваний в сфере молодежной политики, физической культуры и спорта</w:t>
            </w:r>
          </w:p>
        </w:tc>
        <w:tc>
          <w:tcPr>
            <w:tcW w:w="1701" w:type="dxa"/>
            <w:shd w:val="clear" w:color="auto" w:fill="auto"/>
            <w:noWrap/>
            <w:vAlign w:val="center"/>
            <w:hideMark/>
          </w:tcPr>
          <w:p w14:paraId="1AA37811"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98,80000</w:t>
            </w:r>
          </w:p>
        </w:tc>
      </w:tr>
      <w:tr w:rsidR="00C82651" w:rsidRPr="00C90ED3" w14:paraId="7E92871A" w14:textId="77777777" w:rsidTr="00B22664">
        <w:trPr>
          <w:cantSplit/>
          <w:trHeight w:val="58"/>
        </w:trPr>
        <w:tc>
          <w:tcPr>
            <w:tcW w:w="564" w:type="dxa"/>
            <w:shd w:val="clear" w:color="auto" w:fill="auto"/>
            <w:noWrap/>
            <w:vAlign w:val="center"/>
            <w:hideMark/>
          </w:tcPr>
          <w:p w14:paraId="55906C9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753</w:t>
            </w:r>
          </w:p>
        </w:tc>
        <w:tc>
          <w:tcPr>
            <w:tcW w:w="567" w:type="dxa"/>
            <w:shd w:val="clear" w:color="auto" w:fill="auto"/>
            <w:noWrap/>
            <w:vAlign w:val="center"/>
            <w:hideMark/>
          </w:tcPr>
          <w:p w14:paraId="20A3AC5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90" w:type="dxa"/>
            <w:shd w:val="clear" w:color="auto" w:fill="auto"/>
            <w:noWrap/>
            <w:vAlign w:val="center"/>
            <w:hideMark/>
          </w:tcPr>
          <w:p w14:paraId="4216346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0720470030</w:t>
            </w:r>
          </w:p>
        </w:tc>
        <w:tc>
          <w:tcPr>
            <w:tcW w:w="458" w:type="dxa"/>
            <w:shd w:val="clear" w:color="auto" w:fill="auto"/>
            <w:noWrap/>
            <w:vAlign w:val="center"/>
            <w:hideMark/>
          </w:tcPr>
          <w:p w14:paraId="68E54E3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340" w:type="dxa"/>
            <w:shd w:val="clear" w:color="auto" w:fill="auto"/>
            <w:hideMark/>
          </w:tcPr>
          <w:p w14:paraId="3FF6D5BF"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7B72CF95"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98,80000</w:t>
            </w:r>
          </w:p>
        </w:tc>
      </w:tr>
      <w:tr w:rsidR="00C82651" w:rsidRPr="00C90ED3" w14:paraId="226FBE85" w14:textId="77777777" w:rsidTr="00B22664">
        <w:trPr>
          <w:cantSplit/>
          <w:trHeight w:val="58"/>
        </w:trPr>
        <w:tc>
          <w:tcPr>
            <w:tcW w:w="564" w:type="dxa"/>
            <w:shd w:val="clear" w:color="auto" w:fill="auto"/>
            <w:noWrap/>
            <w:vAlign w:val="center"/>
            <w:hideMark/>
          </w:tcPr>
          <w:p w14:paraId="5655F9F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754</w:t>
            </w:r>
          </w:p>
        </w:tc>
        <w:tc>
          <w:tcPr>
            <w:tcW w:w="567" w:type="dxa"/>
            <w:shd w:val="clear" w:color="auto" w:fill="auto"/>
            <w:noWrap/>
            <w:vAlign w:val="center"/>
            <w:hideMark/>
          </w:tcPr>
          <w:p w14:paraId="3B62520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90" w:type="dxa"/>
            <w:shd w:val="clear" w:color="auto" w:fill="auto"/>
            <w:noWrap/>
            <w:vAlign w:val="center"/>
            <w:hideMark/>
          </w:tcPr>
          <w:p w14:paraId="45F1378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0720570100</w:t>
            </w:r>
          </w:p>
        </w:tc>
        <w:tc>
          <w:tcPr>
            <w:tcW w:w="458" w:type="dxa"/>
            <w:shd w:val="clear" w:color="auto" w:fill="auto"/>
            <w:noWrap/>
            <w:vAlign w:val="center"/>
            <w:hideMark/>
          </w:tcPr>
          <w:p w14:paraId="51EBE1E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6145322E"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Профилактика инфекционных заболеваний в сфере культуры</w:t>
            </w:r>
          </w:p>
        </w:tc>
        <w:tc>
          <w:tcPr>
            <w:tcW w:w="1701" w:type="dxa"/>
            <w:shd w:val="clear" w:color="auto" w:fill="auto"/>
            <w:noWrap/>
            <w:vAlign w:val="center"/>
            <w:hideMark/>
          </w:tcPr>
          <w:p w14:paraId="36A2E674"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16,00000</w:t>
            </w:r>
          </w:p>
        </w:tc>
      </w:tr>
      <w:tr w:rsidR="00C82651" w:rsidRPr="00C90ED3" w14:paraId="0091DAC4" w14:textId="77777777" w:rsidTr="00B22664">
        <w:trPr>
          <w:cantSplit/>
          <w:trHeight w:val="58"/>
        </w:trPr>
        <w:tc>
          <w:tcPr>
            <w:tcW w:w="564" w:type="dxa"/>
            <w:shd w:val="clear" w:color="auto" w:fill="auto"/>
            <w:noWrap/>
            <w:vAlign w:val="center"/>
            <w:hideMark/>
          </w:tcPr>
          <w:p w14:paraId="33ECA7A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755</w:t>
            </w:r>
          </w:p>
        </w:tc>
        <w:tc>
          <w:tcPr>
            <w:tcW w:w="567" w:type="dxa"/>
            <w:shd w:val="clear" w:color="auto" w:fill="auto"/>
            <w:noWrap/>
            <w:vAlign w:val="center"/>
            <w:hideMark/>
          </w:tcPr>
          <w:p w14:paraId="18E828A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90" w:type="dxa"/>
            <w:shd w:val="clear" w:color="auto" w:fill="auto"/>
            <w:noWrap/>
            <w:vAlign w:val="center"/>
            <w:hideMark/>
          </w:tcPr>
          <w:p w14:paraId="1D6D567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0720570100</w:t>
            </w:r>
          </w:p>
        </w:tc>
        <w:tc>
          <w:tcPr>
            <w:tcW w:w="458" w:type="dxa"/>
            <w:shd w:val="clear" w:color="auto" w:fill="auto"/>
            <w:noWrap/>
            <w:vAlign w:val="center"/>
            <w:hideMark/>
          </w:tcPr>
          <w:p w14:paraId="069B7A2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1340" w:type="dxa"/>
            <w:shd w:val="clear" w:color="auto" w:fill="auto"/>
            <w:hideMark/>
          </w:tcPr>
          <w:p w14:paraId="15AA49B1"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701" w:type="dxa"/>
            <w:shd w:val="clear" w:color="auto" w:fill="auto"/>
            <w:noWrap/>
            <w:vAlign w:val="center"/>
            <w:hideMark/>
          </w:tcPr>
          <w:p w14:paraId="40D9DA20"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16,00000</w:t>
            </w:r>
          </w:p>
        </w:tc>
      </w:tr>
      <w:tr w:rsidR="00C82651" w:rsidRPr="00C90ED3" w14:paraId="1F45022F" w14:textId="77777777" w:rsidTr="00B22664">
        <w:trPr>
          <w:cantSplit/>
          <w:trHeight w:val="58"/>
        </w:trPr>
        <w:tc>
          <w:tcPr>
            <w:tcW w:w="564" w:type="dxa"/>
            <w:shd w:val="clear" w:color="auto" w:fill="auto"/>
            <w:noWrap/>
            <w:vAlign w:val="center"/>
            <w:hideMark/>
          </w:tcPr>
          <w:p w14:paraId="76823C3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756</w:t>
            </w:r>
          </w:p>
        </w:tc>
        <w:tc>
          <w:tcPr>
            <w:tcW w:w="567" w:type="dxa"/>
            <w:shd w:val="clear" w:color="auto" w:fill="auto"/>
            <w:noWrap/>
            <w:vAlign w:val="center"/>
            <w:hideMark/>
          </w:tcPr>
          <w:p w14:paraId="7D4CC77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90" w:type="dxa"/>
            <w:shd w:val="clear" w:color="auto" w:fill="auto"/>
            <w:noWrap/>
            <w:vAlign w:val="center"/>
            <w:hideMark/>
          </w:tcPr>
          <w:p w14:paraId="058E3D7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0740000000</w:t>
            </w:r>
          </w:p>
        </w:tc>
        <w:tc>
          <w:tcPr>
            <w:tcW w:w="458" w:type="dxa"/>
            <w:shd w:val="clear" w:color="auto" w:fill="auto"/>
            <w:noWrap/>
            <w:vAlign w:val="center"/>
            <w:hideMark/>
          </w:tcPr>
          <w:p w14:paraId="3CD8A81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5EB64EFA"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«Доступная среда на территории городского округа Верхняя Пышма до 2027 года»</w:t>
            </w:r>
          </w:p>
        </w:tc>
        <w:tc>
          <w:tcPr>
            <w:tcW w:w="1701" w:type="dxa"/>
            <w:shd w:val="clear" w:color="auto" w:fill="auto"/>
            <w:noWrap/>
            <w:vAlign w:val="center"/>
            <w:hideMark/>
          </w:tcPr>
          <w:p w14:paraId="1300C2FC"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75,00000</w:t>
            </w:r>
          </w:p>
        </w:tc>
      </w:tr>
      <w:tr w:rsidR="00C82651" w:rsidRPr="00C90ED3" w14:paraId="4EFE7C4A" w14:textId="77777777" w:rsidTr="00B22664">
        <w:trPr>
          <w:cantSplit/>
          <w:trHeight w:val="70"/>
        </w:trPr>
        <w:tc>
          <w:tcPr>
            <w:tcW w:w="564" w:type="dxa"/>
            <w:shd w:val="clear" w:color="auto" w:fill="auto"/>
            <w:noWrap/>
            <w:vAlign w:val="center"/>
            <w:hideMark/>
          </w:tcPr>
          <w:p w14:paraId="3571873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757</w:t>
            </w:r>
          </w:p>
        </w:tc>
        <w:tc>
          <w:tcPr>
            <w:tcW w:w="567" w:type="dxa"/>
            <w:shd w:val="clear" w:color="auto" w:fill="auto"/>
            <w:noWrap/>
            <w:vAlign w:val="center"/>
            <w:hideMark/>
          </w:tcPr>
          <w:p w14:paraId="5F5DF18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90" w:type="dxa"/>
            <w:shd w:val="clear" w:color="auto" w:fill="auto"/>
            <w:noWrap/>
            <w:vAlign w:val="center"/>
            <w:hideMark/>
          </w:tcPr>
          <w:p w14:paraId="32085F2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0740670210</w:t>
            </w:r>
          </w:p>
        </w:tc>
        <w:tc>
          <w:tcPr>
            <w:tcW w:w="458" w:type="dxa"/>
            <w:shd w:val="clear" w:color="auto" w:fill="auto"/>
            <w:noWrap/>
            <w:vAlign w:val="center"/>
            <w:hideMark/>
          </w:tcPr>
          <w:p w14:paraId="0637261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0CBD5923"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Оборудование муниципальных учреждений в сфере культуры элементами доступной среды</w:t>
            </w:r>
          </w:p>
        </w:tc>
        <w:tc>
          <w:tcPr>
            <w:tcW w:w="1701" w:type="dxa"/>
            <w:shd w:val="clear" w:color="auto" w:fill="auto"/>
            <w:noWrap/>
            <w:vAlign w:val="center"/>
            <w:hideMark/>
          </w:tcPr>
          <w:p w14:paraId="57115533"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75,00000</w:t>
            </w:r>
          </w:p>
        </w:tc>
      </w:tr>
      <w:tr w:rsidR="00C82651" w:rsidRPr="00C90ED3" w14:paraId="45775ED7" w14:textId="77777777" w:rsidTr="00B22664">
        <w:trPr>
          <w:cantSplit/>
          <w:trHeight w:val="58"/>
        </w:trPr>
        <w:tc>
          <w:tcPr>
            <w:tcW w:w="564" w:type="dxa"/>
            <w:shd w:val="clear" w:color="auto" w:fill="auto"/>
            <w:noWrap/>
            <w:vAlign w:val="center"/>
            <w:hideMark/>
          </w:tcPr>
          <w:p w14:paraId="13F2F8E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758</w:t>
            </w:r>
          </w:p>
        </w:tc>
        <w:tc>
          <w:tcPr>
            <w:tcW w:w="567" w:type="dxa"/>
            <w:shd w:val="clear" w:color="auto" w:fill="auto"/>
            <w:noWrap/>
            <w:vAlign w:val="center"/>
            <w:hideMark/>
          </w:tcPr>
          <w:p w14:paraId="6B437D7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90" w:type="dxa"/>
            <w:shd w:val="clear" w:color="auto" w:fill="auto"/>
            <w:noWrap/>
            <w:vAlign w:val="center"/>
            <w:hideMark/>
          </w:tcPr>
          <w:p w14:paraId="173176B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0740670210</w:t>
            </w:r>
          </w:p>
        </w:tc>
        <w:tc>
          <w:tcPr>
            <w:tcW w:w="458" w:type="dxa"/>
            <w:shd w:val="clear" w:color="auto" w:fill="auto"/>
            <w:noWrap/>
            <w:vAlign w:val="center"/>
            <w:hideMark/>
          </w:tcPr>
          <w:p w14:paraId="5FA3B90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1340" w:type="dxa"/>
            <w:shd w:val="clear" w:color="auto" w:fill="auto"/>
            <w:hideMark/>
          </w:tcPr>
          <w:p w14:paraId="26FDE8A8"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701" w:type="dxa"/>
            <w:shd w:val="clear" w:color="auto" w:fill="auto"/>
            <w:noWrap/>
            <w:vAlign w:val="center"/>
            <w:hideMark/>
          </w:tcPr>
          <w:p w14:paraId="75D347D3"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75,00000</w:t>
            </w:r>
          </w:p>
        </w:tc>
      </w:tr>
      <w:tr w:rsidR="00C82651" w:rsidRPr="00C90ED3" w14:paraId="503275E0" w14:textId="77777777" w:rsidTr="00B22664">
        <w:trPr>
          <w:cantSplit/>
          <w:trHeight w:val="58"/>
        </w:trPr>
        <w:tc>
          <w:tcPr>
            <w:tcW w:w="564" w:type="dxa"/>
            <w:shd w:val="clear" w:color="auto" w:fill="auto"/>
            <w:noWrap/>
            <w:vAlign w:val="center"/>
            <w:hideMark/>
          </w:tcPr>
          <w:p w14:paraId="0F7E3B3F"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759</w:t>
            </w:r>
          </w:p>
        </w:tc>
        <w:tc>
          <w:tcPr>
            <w:tcW w:w="567" w:type="dxa"/>
            <w:shd w:val="clear" w:color="auto" w:fill="auto"/>
            <w:noWrap/>
            <w:vAlign w:val="center"/>
            <w:hideMark/>
          </w:tcPr>
          <w:p w14:paraId="78B38AE4"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0705</w:t>
            </w:r>
          </w:p>
        </w:tc>
        <w:tc>
          <w:tcPr>
            <w:tcW w:w="1290" w:type="dxa"/>
            <w:shd w:val="clear" w:color="auto" w:fill="auto"/>
            <w:noWrap/>
            <w:vAlign w:val="center"/>
            <w:hideMark/>
          </w:tcPr>
          <w:p w14:paraId="1AE45713"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458" w:type="dxa"/>
            <w:shd w:val="clear" w:color="auto" w:fill="auto"/>
            <w:noWrap/>
            <w:vAlign w:val="center"/>
            <w:hideMark/>
          </w:tcPr>
          <w:p w14:paraId="44ED2C53"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11340" w:type="dxa"/>
            <w:shd w:val="clear" w:color="auto" w:fill="auto"/>
            <w:hideMark/>
          </w:tcPr>
          <w:p w14:paraId="59CA3D60" w14:textId="77777777" w:rsidR="00C82651" w:rsidRPr="00C90ED3" w:rsidRDefault="00C82651" w:rsidP="00B22664">
            <w:pPr>
              <w:ind w:left="-16" w:right="-108"/>
              <w:rPr>
                <w:rFonts w:ascii="Liberation Serif" w:hAnsi="Liberation Serif" w:cs="Liberation Serif"/>
                <w:b/>
                <w:bCs/>
                <w:color w:val="000000"/>
                <w:sz w:val="22"/>
                <w:szCs w:val="22"/>
              </w:rPr>
            </w:pPr>
            <w:r>
              <w:rPr>
                <w:rFonts w:ascii="Liberation Serif" w:hAnsi="Liberation Serif" w:cs="Liberation Serif"/>
                <w:b/>
                <w:bCs/>
                <w:color w:val="000000"/>
                <w:sz w:val="22"/>
                <w:szCs w:val="22"/>
              </w:rPr>
              <w:t>Профессиональная подготовка, переподготовка и повышение квалификации</w:t>
            </w:r>
          </w:p>
        </w:tc>
        <w:tc>
          <w:tcPr>
            <w:tcW w:w="1701" w:type="dxa"/>
            <w:shd w:val="clear" w:color="auto" w:fill="auto"/>
            <w:noWrap/>
            <w:vAlign w:val="center"/>
            <w:hideMark/>
          </w:tcPr>
          <w:p w14:paraId="3EA161D1" w14:textId="77777777" w:rsidR="00C82651" w:rsidRPr="00C90ED3" w:rsidRDefault="00C82651" w:rsidP="00B22664">
            <w:pPr>
              <w:ind w:left="-93"/>
              <w:jc w:val="right"/>
              <w:rPr>
                <w:rFonts w:ascii="Liberation Serif" w:hAnsi="Liberation Serif" w:cs="Liberation Serif"/>
                <w:b/>
                <w:bCs/>
                <w:color w:val="000000"/>
                <w:sz w:val="22"/>
                <w:szCs w:val="22"/>
              </w:rPr>
            </w:pPr>
            <w:r>
              <w:rPr>
                <w:rFonts w:ascii="Liberation Serif" w:hAnsi="Liberation Serif" w:cs="Liberation Serif"/>
                <w:b/>
                <w:bCs/>
                <w:color w:val="000000"/>
                <w:sz w:val="22"/>
                <w:szCs w:val="22"/>
              </w:rPr>
              <w:t>1 725,06000</w:t>
            </w:r>
          </w:p>
        </w:tc>
      </w:tr>
      <w:tr w:rsidR="00C82651" w:rsidRPr="00C90ED3" w14:paraId="121E7708" w14:textId="77777777" w:rsidTr="00B22664">
        <w:trPr>
          <w:cantSplit/>
          <w:trHeight w:val="58"/>
        </w:trPr>
        <w:tc>
          <w:tcPr>
            <w:tcW w:w="564" w:type="dxa"/>
            <w:shd w:val="clear" w:color="auto" w:fill="auto"/>
            <w:noWrap/>
            <w:vAlign w:val="center"/>
            <w:hideMark/>
          </w:tcPr>
          <w:p w14:paraId="3AE1023E" w14:textId="77777777" w:rsidR="00C82651" w:rsidRPr="00C90ED3" w:rsidRDefault="00C82651" w:rsidP="00B22664">
            <w:pPr>
              <w:ind w:left="-93" w:right="-108"/>
              <w:jc w:val="center"/>
              <w:rPr>
                <w:rFonts w:ascii="Liberation Serif" w:hAnsi="Liberation Serif" w:cs="Liberation Serif"/>
                <w:b/>
                <w:color w:val="000000"/>
                <w:sz w:val="22"/>
                <w:szCs w:val="22"/>
              </w:rPr>
            </w:pPr>
            <w:r>
              <w:rPr>
                <w:rFonts w:ascii="Liberation Serif" w:hAnsi="Liberation Serif" w:cs="Liberation Serif"/>
                <w:color w:val="000000"/>
                <w:sz w:val="22"/>
                <w:szCs w:val="22"/>
              </w:rPr>
              <w:t>760</w:t>
            </w:r>
          </w:p>
        </w:tc>
        <w:tc>
          <w:tcPr>
            <w:tcW w:w="567" w:type="dxa"/>
            <w:shd w:val="clear" w:color="auto" w:fill="auto"/>
            <w:noWrap/>
            <w:vAlign w:val="center"/>
            <w:hideMark/>
          </w:tcPr>
          <w:p w14:paraId="651FE5A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90" w:type="dxa"/>
            <w:shd w:val="clear" w:color="auto" w:fill="auto"/>
            <w:noWrap/>
            <w:vAlign w:val="center"/>
            <w:hideMark/>
          </w:tcPr>
          <w:p w14:paraId="13B93AE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58" w:type="dxa"/>
            <w:shd w:val="clear" w:color="auto" w:fill="auto"/>
            <w:noWrap/>
            <w:vAlign w:val="center"/>
            <w:hideMark/>
          </w:tcPr>
          <w:p w14:paraId="4415EC4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18169F16"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1701" w:type="dxa"/>
            <w:shd w:val="clear" w:color="auto" w:fill="auto"/>
            <w:noWrap/>
            <w:vAlign w:val="center"/>
            <w:hideMark/>
          </w:tcPr>
          <w:p w14:paraId="36E1DE6B"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1 315,06000</w:t>
            </w:r>
          </w:p>
        </w:tc>
      </w:tr>
      <w:tr w:rsidR="00C82651" w:rsidRPr="00C90ED3" w14:paraId="112E2490" w14:textId="77777777" w:rsidTr="00B22664">
        <w:trPr>
          <w:cantSplit/>
          <w:trHeight w:val="58"/>
        </w:trPr>
        <w:tc>
          <w:tcPr>
            <w:tcW w:w="564" w:type="dxa"/>
            <w:shd w:val="clear" w:color="auto" w:fill="auto"/>
            <w:noWrap/>
            <w:vAlign w:val="center"/>
            <w:hideMark/>
          </w:tcPr>
          <w:p w14:paraId="35C91E5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761</w:t>
            </w:r>
          </w:p>
        </w:tc>
        <w:tc>
          <w:tcPr>
            <w:tcW w:w="567" w:type="dxa"/>
            <w:shd w:val="clear" w:color="auto" w:fill="auto"/>
            <w:noWrap/>
            <w:vAlign w:val="center"/>
            <w:hideMark/>
          </w:tcPr>
          <w:p w14:paraId="7F9CA39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90" w:type="dxa"/>
            <w:shd w:val="clear" w:color="auto" w:fill="auto"/>
            <w:noWrap/>
            <w:vAlign w:val="center"/>
            <w:hideMark/>
          </w:tcPr>
          <w:p w14:paraId="373C274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0110000000</w:t>
            </w:r>
          </w:p>
        </w:tc>
        <w:tc>
          <w:tcPr>
            <w:tcW w:w="458" w:type="dxa"/>
            <w:shd w:val="clear" w:color="auto" w:fill="auto"/>
            <w:noWrap/>
            <w:vAlign w:val="center"/>
            <w:hideMark/>
          </w:tcPr>
          <w:p w14:paraId="19BC9A3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73747F93"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«Развитие местного самоуправления на территории городского округа Верхняя Пышма до 2027 года»</w:t>
            </w:r>
          </w:p>
        </w:tc>
        <w:tc>
          <w:tcPr>
            <w:tcW w:w="1701" w:type="dxa"/>
            <w:shd w:val="clear" w:color="auto" w:fill="auto"/>
            <w:noWrap/>
            <w:vAlign w:val="center"/>
            <w:hideMark/>
          </w:tcPr>
          <w:p w14:paraId="574F1D91"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1 187,06000</w:t>
            </w:r>
          </w:p>
        </w:tc>
      </w:tr>
      <w:tr w:rsidR="00C82651" w:rsidRPr="00C90ED3" w14:paraId="6877BE2C" w14:textId="77777777" w:rsidTr="00B22664">
        <w:trPr>
          <w:cantSplit/>
          <w:trHeight w:val="58"/>
        </w:trPr>
        <w:tc>
          <w:tcPr>
            <w:tcW w:w="564" w:type="dxa"/>
            <w:shd w:val="clear" w:color="auto" w:fill="auto"/>
            <w:noWrap/>
            <w:vAlign w:val="center"/>
            <w:hideMark/>
          </w:tcPr>
          <w:p w14:paraId="323D567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762</w:t>
            </w:r>
          </w:p>
        </w:tc>
        <w:tc>
          <w:tcPr>
            <w:tcW w:w="567" w:type="dxa"/>
            <w:shd w:val="clear" w:color="auto" w:fill="auto"/>
            <w:noWrap/>
            <w:vAlign w:val="center"/>
            <w:hideMark/>
          </w:tcPr>
          <w:p w14:paraId="762B0F3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90" w:type="dxa"/>
            <w:shd w:val="clear" w:color="auto" w:fill="auto"/>
            <w:noWrap/>
            <w:vAlign w:val="center"/>
            <w:hideMark/>
          </w:tcPr>
          <w:p w14:paraId="6CF4623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0110411100</w:t>
            </w:r>
          </w:p>
        </w:tc>
        <w:tc>
          <w:tcPr>
            <w:tcW w:w="458" w:type="dxa"/>
            <w:shd w:val="clear" w:color="auto" w:fill="auto"/>
            <w:noWrap/>
            <w:vAlign w:val="center"/>
            <w:hideMark/>
          </w:tcPr>
          <w:p w14:paraId="7669984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4C04893B"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профессиональной подготовки, переподготовки и повышения квалификации кадров</w:t>
            </w:r>
          </w:p>
        </w:tc>
        <w:tc>
          <w:tcPr>
            <w:tcW w:w="1701" w:type="dxa"/>
            <w:shd w:val="clear" w:color="auto" w:fill="auto"/>
            <w:noWrap/>
            <w:vAlign w:val="center"/>
            <w:hideMark/>
          </w:tcPr>
          <w:p w14:paraId="65116C61"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1 187,06000</w:t>
            </w:r>
          </w:p>
        </w:tc>
      </w:tr>
      <w:tr w:rsidR="00C82651" w:rsidRPr="00C90ED3" w14:paraId="4240B922" w14:textId="77777777" w:rsidTr="00B22664">
        <w:trPr>
          <w:cantSplit/>
          <w:trHeight w:val="58"/>
        </w:trPr>
        <w:tc>
          <w:tcPr>
            <w:tcW w:w="564" w:type="dxa"/>
            <w:shd w:val="clear" w:color="auto" w:fill="auto"/>
            <w:noWrap/>
            <w:vAlign w:val="center"/>
            <w:hideMark/>
          </w:tcPr>
          <w:p w14:paraId="54C77E4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763</w:t>
            </w:r>
          </w:p>
        </w:tc>
        <w:tc>
          <w:tcPr>
            <w:tcW w:w="567" w:type="dxa"/>
            <w:shd w:val="clear" w:color="auto" w:fill="auto"/>
            <w:noWrap/>
            <w:vAlign w:val="center"/>
            <w:hideMark/>
          </w:tcPr>
          <w:p w14:paraId="0443E03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90" w:type="dxa"/>
            <w:shd w:val="clear" w:color="auto" w:fill="auto"/>
            <w:noWrap/>
            <w:vAlign w:val="center"/>
            <w:hideMark/>
          </w:tcPr>
          <w:p w14:paraId="3AFCFB2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0110411100</w:t>
            </w:r>
          </w:p>
        </w:tc>
        <w:tc>
          <w:tcPr>
            <w:tcW w:w="458" w:type="dxa"/>
            <w:shd w:val="clear" w:color="auto" w:fill="auto"/>
            <w:noWrap/>
            <w:vAlign w:val="center"/>
            <w:hideMark/>
          </w:tcPr>
          <w:p w14:paraId="163B5C2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11340" w:type="dxa"/>
            <w:shd w:val="clear" w:color="auto" w:fill="auto"/>
            <w:hideMark/>
          </w:tcPr>
          <w:p w14:paraId="7E4B60B1"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1701" w:type="dxa"/>
            <w:shd w:val="clear" w:color="auto" w:fill="auto"/>
            <w:noWrap/>
            <w:vAlign w:val="center"/>
            <w:hideMark/>
          </w:tcPr>
          <w:p w14:paraId="2CC9514D"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23,87343</w:t>
            </w:r>
          </w:p>
        </w:tc>
      </w:tr>
      <w:tr w:rsidR="00C82651" w:rsidRPr="00C90ED3" w14:paraId="5A580AC4" w14:textId="77777777" w:rsidTr="00B22664">
        <w:trPr>
          <w:cantSplit/>
          <w:trHeight w:val="58"/>
        </w:trPr>
        <w:tc>
          <w:tcPr>
            <w:tcW w:w="564" w:type="dxa"/>
            <w:shd w:val="clear" w:color="auto" w:fill="auto"/>
            <w:noWrap/>
            <w:vAlign w:val="center"/>
            <w:hideMark/>
          </w:tcPr>
          <w:p w14:paraId="480B361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764</w:t>
            </w:r>
          </w:p>
        </w:tc>
        <w:tc>
          <w:tcPr>
            <w:tcW w:w="567" w:type="dxa"/>
            <w:shd w:val="clear" w:color="auto" w:fill="auto"/>
            <w:noWrap/>
            <w:vAlign w:val="center"/>
            <w:hideMark/>
          </w:tcPr>
          <w:p w14:paraId="71275AB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90" w:type="dxa"/>
            <w:shd w:val="clear" w:color="auto" w:fill="auto"/>
            <w:noWrap/>
            <w:vAlign w:val="center"/>
            <w:hideMark/>
          </w:tcPr>
          <w:p w14:paraId="0DD0CF9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0110411100</w:t>
            </w:r>
          </w:p>
        </w:tc>
        <w:tc>
          <w:tcPr>
            <w:tcW w:w="458" w:type="dxa"/>
            <w:shd w:val="clear" w:color="auto" w:fill="auto"/>
            <w:noWrap/>
            <w:vAlign w:val="center"/>
            <w:hideMark/>
          </w:tcPr>
          <w:p w14:paraId="1EB89FE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340" w:type="dxa"/>
            <w:shd w:val="clear" w:color="auto" w:fill="auto"/>
            <w:hideMark/>
          </w:tcPr>
          <w:p w14:paraId="2BDB6F22"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1C433BC1"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1 163,18657</w:t>
            </w:r>
          </w:p>
        </w:tc>
      </w:tr>
      <w:tr w:rsidR="00C82651" w:rsidRPr="00C90ED3" w14:paraId="034C3475" w14:textId="77777777" w:rsidTr="00B22664">
        <w:trPr>
          <w:cantSplit/>
          <w:trHeight w:val="58"/>
        </w:trPr>
        <w:tc>
          <w:tcPr>
            <w:tcW w:w="564" w:type="dxa"/>
            <w:shd w:val="clear" w:color="auto" w:fill="auto"/>
            <w:noWrap/>
            <w:vAlign w:val="center"/>
            <w:hideMark/>
          </w:tcPr>
          <w:p w14:paraId="7EA1EF1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765</w:t>
            </w:r>
          </w:p>
        </w:tc>
        <w:tc>
          <w:tcPr>
            <w:tcW w:w="567" w:type="dxa"/>
            <w:shd w:val="clear" w:color="auto" w:fill="auto"/>
            <w:noWrap/>
            <w:vAlign w:val="center"/>
            <w:hideMark/>
          </w:tcPr>
          <w:p w14:paraId="255F640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90" w:type="dxa"/>
            <w:shd w:val="clear" w:color="auto" w:fill="auto"/>
            <w:noWrap/>
            <w:vAlign w:val="center"/>
            <w:hideMark/>
          </w:tcPr>
          <w:p w14:paraId="578C825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0170000000</w:t>
            </w:r>
          </w:p>
        </w:tc>
        <w:tc>
          <w:tcPr>
            <w:tcW w:w="458" w:type="dxa"/>
            <w:shd w:val="clear" w:color="auto" w:fill="auto"/>
            <w:noWrap/>
            <w:vAlign w:val="center"/>
            <w:hideMark/>
          </w:tcPr>
          <w:p w14:paraId="4471D0E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5D67DA59"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«Обеспечение экологической безопасности и обращение с отходами производства и потребления на территории городского округа Верхняя Пышма до 2027 года»</w:t>
            </w:r>
          </w:p>
        </w:tc>
        <w:tc>
          <w:tcPr>
            <w:tcW w:w="1701" w:type="dxa"/>
            <w:shd w:val="clear" w:color="auto" w:fill="auto"/>
            <w:noWrap/>
            <w:vAlign w:val="center"/>
            <w:hideMark/>
          </w:tcPr>
          <w:p w14:paraId="74307D84"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40,00000</w:t>
            </w:r>
          </w:p>
        </w:tc>
      </w:tr>
      <w:tr w:rsidR="00C82651" w:rsidRPr="00C90ED3" w14:paraId="73044CBD" w14:textId="77777777" w:rsidTr="00B22664">
        <w:trPr>
          <w:cantSplit/>
          <w:trHeight w:val="58"/>
        </w:trPr>
        <w:tc>
          <w:tcPr>
            <w:tcW w:w="564" w:type="dxa"/>
            <w:shd w:val="clear" w:color="auto" w:fill="auto"/>
            <w:noWrap/>
            <w:vAlign w:val="center"/>
            <w:hideMark/>
          </w:tcPr>
          <w:p w14:paraId="1D85179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766</w:t>
            </w:r>
          </w:p>
        </w:tc>
        <w:tc>
          <w:tcPr>
            <w:tcW w:w="567" w:type="dxa"/>
            <w:shd w:val="clear" w:color="auto" w:fill="auto"/>
            <w:noWrap/>
            <w:vAlign w:val="center"/>
            <w:hideMark/>
          </w:tcPr>
          <w:p w14:paraId="15E6C05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90" w:type="dxa"/>
            <w:shd w:val="clear" w:color="auto" w:fill="auto"/>
            <w:noWrap/>
            <w:vAlign w:val="center"/>
            <w:hideMark/>
          </w:tcPr>
          <w:p w14:paraId="506DBB3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0171316030</w:t>
            </w:r>
          </w:p>
        </w:tc>
        <w:tc>
          <w:tcPr>
            <w:tcW w:w="458" w:type="dxa"/>
            <w:shd w:val="clear" w:color="auto" w:fill="auto"/>
            <w:noWrap/>
            <w:vAlign w:val="center"/>
            <w:hideMark/>
          </w:tcPr>
          <w:p w14:paraId="1CB3551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26D42AB9"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Содержание гидротехнических сооружений</w:t>
            </w:r>
          </w:p>
        </w:tc>
        <w:tc>
          <w:tcPr>
            <w:tcW w:w="1701" w:type="dxa"/>
            <w:shd w:val="clear" w:color="auto" w:fill="auto"/>
            <w:noWrap/>
            <w:vAlign w:val="center"/>
            <w:hideMark/>
          </w:tcPr>
          <w:p w14:paraId="3477CD1B"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40,00000</w:t>
            </w:r>
          </w:p>
        </w:tc>
      </w:tr>
      <w:tr w:rsidR="00C82651" w:rsidRPr="00C90ED3" w14:paraId="4044FD62" w14:textId="77777777" w:rsidTr="00B22664">
        <w:trPr>
          <w:cantSplit/>
          <w:trHeight w:val="58"/>
        </w:trPr>
        <w:tc>
          <w:tcPr>
            <w:tcW w:w="564" w:type="dxa"/>
            <w:shd w:val="clear" w:color="auto" w:fill="auto"/>
            <w:noWrap/>
            <w:vAlign w:val="center"/>
            <w:hideMark/>
          </w:tcPr>
          <w:p w14:paraId="0700D6E4" w14:textId="77777777" w:rsidR="00C82651" w:rsidRPr="00C90ED3" w:rsidRDefault="00C82651" w:rsidP="00B22664">
            <w:pPr>
              <w:ind w:left="-93" w:right="-108"/>
              <w:jc w:val="center"/>
              <w:rPr>
                <w:rFonts w:ascii="Liberation Serif" w:hAnsi="Liberation Serif" w:cs="Liberation Serif"/>
                <w:b/>
                <w:color w:val="000000"/>
                <w:sz w:val="22"/>
                <w:szCs w:val="22"/>
              </w:rPr>
            </w:pPr>
            <w:r>
              <w:rPr>
                <w:rFonts w:ascii="Liberation Serif" w:hAnsi="Liberation Serif" w:cs="Liberation Serif"/>
                <w:color w:val="000000"/>
                <w:sz w:val="22"/>
                <w:szCs w:val="22"/>
              </w:rPr>
              <w:t>767</w:t>
            </w:r>
          </w:p>
        </w:tc>
        <w:tc>
          <w:tcPr>
            <w:tcW w:w="567" w:type="dxa"/>
            <w:shd w:val="clear" w:color="auto" w:fill="auto"/>
            <w:noWrap/>
            <w:vAlign w:val="center"/>
            <w:hideMark/>
          </w:tcPr>
          <w:p w14:paraId="46408F6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90" w:type="dxa"/>
            <w:shd w:val="clear" w:color="auto" w:fill="auto"/>
            <w:noWrap/>
            <w:vAlign w:val="center"/>
            <w:hideMark/>
          </w:tcPr>
          <w:p w14:paraId="35CAC44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0171316030</w:t>
            </w:r>
          </w:p>
        </w:tc>
        <w:tc>
          <w:tcPr>
            <w:tcW w:w="458" w:type="dxa"/>
            <w:shd w:val="clear" w:color="auto" w:fill="auto"/>
            <w:noWrap/>
            <w:vAlign w:val="center"/>
            <w:hideMark/>
          </w:tcPr>
          <w:p w14:paraId="3ED7B6E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340" w:type="dxa"/>
            <w:shd w:val="clear" w:color="auto" w:fill="auto"/>
            <w:hideMark/>
          </w:tcPr>
          <w:p w14:paraId="7491563F"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06A698EA"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40,00000</w:t>
            </w:r>
          </w:p>
        </w:tc>
      </w:tr>
      <w:tr w:rsidR="00C82651" w:rsidRPr="00C90ED3" w14:paraId="083F42A9" w14:textId="77777777" w:rsidTr="00B22664">
        <w:trPr>
          <w:cantSplit/>
          <w:trHeight w:val="58"/>
        </w:trPr>
        <w:tc>
          <w:tcPr>
            <w:tcW w:w="564" w:type="dxa"/>
            <w:shd w:val="clear" w:color="auto" w:fill="auto"/>
            <w:noWrap/>
            <w:vAlign w:val="center"/>
            <w:hideMark/>
          </w:tcPr>
          <w:p w14:paraId="31B9712B" w14:textId="77777777" w:rsidR="00C82651" w:rsidRPr="00C90ED3" w:rsidRDefault="00C82651" w:rsidP="00B22664">
            <w:pPr>
              <w:ind w:left="-93" w:right="-108"/>
              <w:jc w:val="center"/>
              <w:rPr>
                <w:rFonts w:ascii="Liberation Serif" w:hAnsi="Liberation Serif" w:cs="Liberation Serif"/>
                <w:b/>
                <w:color w:val="000000"/>
                <w:sz w:val="22"/>
                <w:szCs w:val="22"/>
              </w:rPr>
            </w:pPr>
            <w:r>
              <w:rPr>
                <w:rFonts w:ascii="Liberation Serif" w:hAnsi="Liberation Serif" w:cs="Liberation Serif"/>
                <w:color w:val="000000"/>
                <w:sz w:val="22"/>
                <w:szCs w:val="22"/>
              </w:rPr>
              <w:t>768</w:t>
            </w:r>
          </w:p>
        </w:tc>
        <w:tc>
          <w:tcPr>
            <w:tcW w:w="567" w:type="dxa"/>
            <w:shd w:val="clear" w:color="auto" w:fill="auto"/>
            <w:noWrap/>
            <w:vAlign w:val="center"/>
            <w:hideMark/>
          </w:tcPr>
          <w:p w14:paraId="32374CE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90" w:type="dxa"/>
            <w:shd w:val="clear" w:color="auto" w:fill="auto"/>
            <w:noWrap/>
            <w:vAlign w:val="center"/>
            <w:hideMark/>
          </w:tcPr>
          <w:p w14:paraId="0E8ECC7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01A0000000</w:t>
            </w:r>
          </w:p>
        </w:tc>
        <w:tc>
          <w:tcPr>
            <w:tcW w:w="458" w:type="dxa"/>
            <w:shd w:val="clear" w:color="auto" w:fill="auto"/>
            <w:noWrap/>
            <w:vAlign w:val="center"/>
            <w:hideMark/>
          </w:tcPr>
          <w:p w14:paraId="17466C5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03B7E6AF"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«Обеспечение реализации муниципальной программы «Совершенствование социально-экономической политики на территории городского округа Верхняя Пышма до 2027 года»</w:t>
            </w:r>
          </w:p>
        </w:tc>
        <w:tc>
          <w:tcPr>
            <w:tcW w:w="1701" w:type="dxa"/>
            <w:shd w:val="clear" w:color="auto" w:fill="auto"/>
            <w:noWrap/>
            <w:vAlign w:val="center"/>
            <w:hideMark/>
          </w:tcPr>
          <w:p w14:paraId="41197235"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88,00000</w:t>
            </w:r>
          </w:p>
        </w:tc>
      </w:tr>
      <w:tr w:rsidR="00C82651" w:rsidRPr="00C90ED3" w14:paraId="0BD8E233" w14:textId="77777777" w:rsidTr="00B22664">
        <w:trPr>
          <w:cantSplit/>
          <w:trHeight w:val="58"/>
        </w:trPr>
        <w:tc>
          <w:tcPr>
            <w:tcW w:w="564" w:type="dxa"/>
            <w:shd w:val="clear" w:color="auto" w:fill="auto"/>
            <w:noWrap/>
            <w:vAlign w:val="center"/>
            <w:hideMark/>
          </w:tcPr>
          <w:p w14:paraId="7DECF3F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769</w:t>
            </w:r>
          </w:p>
        </w:tc>
        <w:tc>
          <w:tcPr>
            <w:tcW w:w="567" w:type="dxa"/>
            <w:shd w:val="clear" w:color="auto" w:fill="auto"/>
            <w:noWrap/>
            <w:vAlign w:val="center"/>
            <w:hideMark/>
          </w:tcPr>
          <w:p w14:paraId="0658D2E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90" w:type="dxa"/>
            <w:shd w:val="clear" w:color="auto" w:fill="auto"/>
            <w:noWrap/>
            <w:vAlign w:val="center"/>
            <w:hideMark/>
          </w:tcPr>
          <w:p w14:paraId="18A0B9E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01A0310020</w:t>
            </w:r>
          </w:p>
        </w:tc>
        <w:tc>
          <w:tcPr>
            <w:tcW w:w="458" w:type="dxa"/>
            <w:shd w:val="clear" w:color="auto" w:fill="auto"/>
            <w:noWrap/>
            <w:vAlign w:val="center"/>
            <w:hideMark/>
          </w:tcPr>
          <w:p w14:paraId="690954D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2607DE13"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деятельности муниципального административно-хозяйственного управления</w:t>
            </w:r>
          </w:p>
        </w:tc>
        <w:tc>
          <w:tcPr>
            <w:tcW w:w="1701" w:type="dxa"/>
            <w:shd w:val="clear" w:color="auto" w:fill="auto"/>
            <w:noWrap/>
            <w:vAlign w:val="center"/>
            <w:hideMark/>
          </w:tcPr>
          <w:p w14:paraId="16DF33F4"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w:t>
            </w:r>
          </w:p>
        </w:tc>
      </w:tr>
      <w:tr w:rsidR="00C82651" w:rsidRPr="00C90ED3" w14:paraId="6543252E" w14:textId="77777777" w:rsidTr="00B22664">
        <w:trPr>
          <w:cantSplit/>
          <w:trHeight w:val="58"/>
        </w:trPr>
        <w:tc>
          <w:tcPr>
            <w:tcW w:w="564" w:type="dxa"/>
            <w:shd w:val="clear" w:color="auto" w:fill="auto"/>
            <w:noWrap/>
            <w:vAlign w:val="center"/>
            <w:hideMark/>
          </w:tcPr>
          <w:p w14:paraId="1A6A67BE" w14:textId="77777777" w:rsidR="00C82651" w:rsidRPr="00C90ED3" w:rsidRDefault="00C82651" w:rsidP="00B22664">
            <w:pPr>
              <w:ind w:left="-93" w:right="-108"/>
              <w:jc w:val="center"/>
              <w:rPr>
                <w:rFonts w:ascii="Liberation Serif" w:hAnsi="Liberation Serif" w:cs="Liberation Serif"/>
                <w:bCs/>
                <w:color w:val="000000"/>
                <w:sz w:val="22"/>
                <w:szCs w:val="22"/>
              </w:rPr>
            </w:pPr>
            <w:r>
              <w:rPr>
                <w:rFonts w:ascii="Liberation Serif" w:hAnsi="Liberation Serif" w:cs="Liberation Serif"/>
                <w:color w:val="000000"/>
                <w:sz w:val="22"/>
                <w:szCs w:val="22"/>
              </w:rPr>
              <w:lastRenderedPageBreak/>
              <w:t>770</w:t>
            </w:r>
          </w:p>
        </w:tc>
        <w:tc>
          <w:tcPr>
            <w:tcW w:w="567" w:type="dxa"/>
            <w:shd w:val="clear" w:color="auto" w:fill="auto"/>
            <w:noWrap/>
            <w:vAlign w:val="center"/>
            <w:hideMark/>
          </w:tcPr>
          <w:p w14:paraId="7F1A93C0"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0705</w:t>
            </w:r>
          </w:p>
        </w:tc>
        <w:tc>
          <w:tcPr>
            <w:tcW w:w="1290" w:type="dxa"/>
            <w:shd w:val="clear" w:color="auto" w:fill="auto"/>
            <w:noWrap/>
            <w:vAlign w:val="center"/>
            <w:hideMark/>
          </w:tcPr>
          <w:p w14:paraId="39A321A4"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01A0310020</w:t>
            </w:r>
          </w:p>
        </w:tc>
        <w:tc>
          <w:tcPr>
            <w:tcW w:w="458" w:type="dxa"/>
            <w:shd w:val="clear" w:color="auto" w:fill="auto"/>
            <w:noWrap/>
            <w:vAlign w:val="center"/>
            <w:hideMark/>
          </w:tcPr>
          <w:p w14:paraId="424E51D7"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240</w:t>
            </w:r>
          </w:p>
        </w:tc>
        <w:tc>
          <w:tcPr>
            <w:tcW w:w="11340" w:type="dxa"/>
            <w:shd w:val="clear" w:color="auto" w:fill="auto"/>
            <w:hideMark/>
          </w:tcPr>
          <w:p w14:paraId="51A686F6" w14:textId="77777777" w:rsidR="00C82651" w:rsidRPr="00C90ED3" w:rsidRDefault="00C82651" w:rsidP="00B22664">
            <w:pPr>
              <w:ind w:left="-16"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7C946DBF" w14:textId="77777777" w:rsidR="00C82651" w:rsidRPr="00C90ED3" w:rsidRDefault="00C82651" w:rsidP="00B22664">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50,00000</w:t>
            </w:r>
          </w:p>
        </w:tc>
      </w:tr>
      <w:tr w:rsidR="00C82651" w:rsidRPr="00C90ED3" w14:paraId="708E77B5" w14:textId="77777777" w:rsidTr="00B22664">
        <w:trPr>
          <w:cantSplit/>
          <w:trHeight w:val="58"/>
        </w:trPr>
        <w:tc>
          <w:tcPr>
            <w:tcW w:w="564" w:type="dxa"/>
            <w:shd w:val="clear" w:color="auto" w:fill="auto"/>
            <w:noWrap/>
            <w:vAlign w:val="center"/>
            <w:hideMark/>
          </w:tcPr>
          <w:p w14:paraId="5BF64C05" w14:textId="77777777" w:rsidR="00C82651" w:rsidRPr="00C90ED3" w:rsidRDefault="00C82651" w:rsidP="00B22664">
            <w:pPr>
              <w:ind w:left="-93" w:right="-108"/>
              <w:jc w:val="center"/>
              <w:rPr>
                <w:rFonts w:ascii="Liberation Serif" w:hAnsi="Liberation Serif" w:cs="Liberation Serif"/>
                <w:bCs/>
                <w:color w:val="000000"/>
                <w:sz w:val="22"/>
                <w:szCs w:val="22"/>
              </w:rPr>
            </w:pPr>
            <w:r>
              <w:rPr>
                <w:rFonts w:ascii="Liberation Serif" w:hAnsi="Liberation Serif" w:cs="Liberation Serif"/>
                <w:color w:val="000000"/>
                <w:sz w:val="22"/>
                <w:szCs w:val="22"/>
              </w:rPr>
              <w:t>771</w:t>
            </w:r>
          </w:p>
        </w:tc>
        <w:tc>
          <w:tcPr>
            <w:tcW w:w="567" w:type="dxa"/>
            <w:shd w:val="clear" w:color="auto" w:fill="auto"/>
            <w:noWrap/>
            <w:vAlign w:val="center"/>
            <w:hideMark/>
          </w:tcPr>
          <w:p w14:paraId="12CF54C1"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0705</w:t>
            </w:r>
          </w:p>
        </w:tc>
        <w:tc>
          <w:tcPr>
            <w:tcW w:w="1290" w:type="dxa"/>
            <w:shd w:val="clear" w:color="auto" w:fill="auto"/>
            <w:noWrap/>
            <w:vAlign w:val="center"/>
            <w:hideMark/>
          </w:tcPr>
          <w:p w14:paraId="36F32A09"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01A0413020</w:t>
            </w:r>
          </w:p>
        </w:tc>
        <w:tc>
          <w:tcPr>
            <w:tcW w:w="458" w:type="dxa"/>
            <w:shd w:val="clear" w:color="auto" w:fill="auto"/>
            <w:noWrap/>
            <w:vAlign w:val="center"/>
            <w:hideMark/>
          </w:tcPr>
          <w:p w14:paraId="29A05E68"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08528C08" w14:textId="77777777" w:rsidR="00C82651" w:rsidRPr="00C90ED3" w:rsidRDefault="00C82651" w:rsidP="00B22664">
            <w:pPr>
              <w:ind w:left="-16"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Финансовое обеспечение деятельности муниципального архива</w:t>
            </w:r>
          </w:p>
        </w:tc>
        <w:tc>
          <w:tcPr>
            <w:tcW w:w="1701" w:type="dxa"/>
            <w:shd w:val="clear" w:color="auto" w:fill="auto"/>
            <w:noWrap/>
            <w:vAlign w:val="center"/>
            <w:hideMark/>
          </w:tcPr>
          <w:p w14:paraId="61D2D6FC" w14:textId="77777777" w:rsidR="00C82651" w:rsidRPr="00C90ED3" w:rsidRDefault="00C82651" w:rsidP="00B22664">
            <w:pPr>
              <w:ind w:left="-93"/>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4,00000</w:t>
            </w:r>
          </w:p>
        </w:tc>
      </w:tr>
      <w:tr w:rsidR="00C82651" w:rsidRPr="00C90ED3" w14:paraId="65768E75" w14:textId="77777777" w:rsidTr="00B22664">
        <w:trPr>
          <w:cantSplit/>
          <w:trHeight w:val="70"/>
        </w:trPr>
        <w:tc>
          <w:tcPr>
            <w:tcW w:w="564" w:type="dxa"/>
            <w:shd w:val="clear" w:color="auto" w:fill="auto"/>
            <w:noWrap/>
            <w:vAlign w:val="center"/>
            <w:hideMark/>
          </w:tcPr>
          <w:p w14:paraId="249345C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772</w:t>
            </w:r>
          </w:p>
        </w:tc>
        <w:tc>
          <w:tcPr>
            <w:tcW w:w="567" w:type="dxa"/>
            <w:shd w:val="clear" w:color="auto" w:fill="auto"/>
            <w:noWrap/>
            <w:vAlign w:val="center"/>
            <w:hideMark/>
          </w:tcPr>
          <w:p w14:paraId="40E7BF4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90" w:type="dxa"/>
            <w:shd w:val="clear" w:color="auto" w:fill="auto"/>
            <w:noWrap/>
            <w:vAlign w:val="center"/>
            <w:hideMark/>
          </w:tcPr>
          <w:p w14:paraId="15A1C92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01A0413020</w:t>
            </w:r>
          </w:p>
        </w:tc>
        <w:tc>
          <w:tcPr>
            <w:tcW w:w="458" w:type="dxa"/>
            <w:shd w:val="clear" w:color="auto" w:fill="auto"/>
            <w:noWrap/>
            <w:vAlign w:val="center"/>
            <w:hideMark/>
          </w:tcPr>
          <w:p w14:paraId="7AAFC10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340" w:type="dxa"/>
            <w:shd w:val="clear" w:color="auto" w:fill="auto"/>
            <w:hideMark/>
          </w:tcPr>
          <w:p w14:paraId="438C0E4B"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6F0D1F4C"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4,00000</w:t>
            </w:r>
          </w:p>
        </w:tc>
      </w:tr>
      <w:tr w:rsidR="00C82651" w:rsidRPr="00C90ED3" w14:paraId="2D6904C5" w14:textId="77777777" w:rsidTr="00B22664">
        <w:trPr>
          <w:cantSplit/>
          <w:trHeight w:val="70"/>
        </w:trPr>
        <w:tc>
          <w:tcPr>
            <w:tcW w:w="564" w:type="dxa"/>
            <w:shd w:val="clear" w:color="auto" w:fill="auto"/>
            <w:noWrap/>
            <w:vAlign w:val="center"/>
            <w:hideMark/>
          </w:tcPr>
          <w:p w14:paraId="1044156B" w14:textId="77777777" w:rsidR="00C82651" w:rsidRPr="00C90ED3" w:rsidRDefault="00C82651" w:rsidP="00B22664">
            <w:pPr>
              <w:ind w:left="-93" w:right="-108"/>
              <w:jc w:val="center"/>
              <w:rPr>
                <w:rFonts w:ascii="Liberation Serif" w:hAnsi="Liberation Serif" w:cs="Liberation Serif"/>
                <w:b/>
                <w:color w:val="000000"/>
                <w:sz w:val="22"/>
                <w:szCs w:val="22"/>
              </w:rPr>
            </w:pPr>
            <w:r>
              <w:rPr>
                <w:rFonts w:ascii="Liberation Serif" w:hAnsi="Liberation Serif" w:cs="Liberation Serif"/>
                <w:color w:val="000000"/>
                <w:sz w:val="22"/>
                <w:szCs w:val="22"/>
              </w:rPr>
              <w:t>773</w:t>
            </w:r>
          </w:p>
        </w:tc>
        <w:tc>
          <w:tcPr>
            <w:tcW w:w="567" w:type="dxa"/>
            <w:shd w:val="clear" w:color="auto" w:fill="auto"/>
            <w:noWrap/>
            <w:vAlign w:val="center"/>
            <w:hideMark/>
          </w:tcPr>
          <w:p w14:paraId="1EF6677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90" w:type="dxa"/>
            <w:shd w:val="clear" w:color="auto" w:fill="auto"/>
            <w:noWrap/>
            <w:vAlign w:val="center"/>
            <w:hideMark/>
          </w:tcPr>
          <w:p w14:paraId="6DEBFF8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01A0517050</w:t>
            </w:r>
          </w:p>
        </w:tc>
        <w:tc>
          <w:tcPr>
            <w:tcW w:w="458" w:type="dxa"/>
            <w:shd w:val="clear" w:color="auto" w:fill="auto"/>
            <w:noWrap/>
            <w:vAlign w:val="center"/>
            <w:hideMark/>
          </w:tcPr>
          <w:p w14:paraId="11B763F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4383E1B6"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Финансовое обеспечение муниципального управления гражданской защиты</w:t>
            </w:r>
          </w:p>
        </w:tc>
        <w:tc>
          <w:tcPr>
            <w:tcW w:w="1701" w:type="dxa"/>
            <w:shd w:val="clear" w:color="auto" w:fill="auto"/>
            <w:noWrap/>
            <w:vAlign w:val="center"/>
            <w:hideMark/>
          </w:tcPr>
          <w:p w14:paraId="3576E62C"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34,00000</w:t>
            </w:r>
          </w:p>
        </w:tc>
      </w:tr>
      <w:tr w:rsidR="00C82651" w:rsidRPr="00C90ED3" w14:paraId="0FA27C0C" w14:textId="77777777" w:rsidTr="00B22664">
        <w:trPr>
          <w:cantSplit/>
          <w:trHeight w:val="70"/>
        </w:trPr>
        <w:tc>
          <w:tcPr>
            <w:tcW w:w="564" w:type="dxa"/>
            <w:shd w:val="clear" w:color="auto" w:fill="auto"/>
            <w:noWrap/>
            <w:vAlign w:val="center"/>
            <w:hideMark/>
          </w:tcPr>
          <w:p w14:paraId="30E8CAC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774</w:t>
            </w:r>
          </w:p>
        </w:tc>
        <w:tc>
          <w:tcPr>
            <w:tcW w:w="567" w:type="dxa"/>
            <w:shd w:val="clear" w:color="auto" w:fill="auto"/>
            <w:noWrap/>
            <w:vAlign w:val="center"/>
            <w:hideMark/>
          </w:tcPr>
          <w:p w14:paraId="6DB87D5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90" w:type="dxa"/>
            <w:shd w:val="clear" w:color="auto" w:fill="auto"/>
            <w:noWrap/>
            <w:vAlign w:val="center"/>
            <w:hideMark/>
          </w:tcPr>
          <w:p w14:paraId="59ACC01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01A0517050</w:t>
            </w:r>
          </w:p>
        </w:tc>
        <w:tc>
          <w:tcPr>
            <w:tcW w:w="458" w:type="dxa"/>
            <w:shd w:val="clear" w:color="auto" w:fill="auto"/>
            <w:noWrap/>
            <w:vAlign w:val="center"/>
            <w:hideMark/>
          </w:tcPr>
          <w:p w14:paraId="5352957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340" w:type="dxa"/>
            <w:shd w:val="clear" w:color="auto" w:fill="auto"/>
            <w:hideMark/>
          </w:tcPr>
          <w:p w14:paraId="223CBEEA"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0F74D1D4"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34,00000</w:t>
            </w:r>
          </w:p>
        </w:tc>
      </w:tr>
      <w:tr w:rsidR="00C82651" w:rsidRPr="00C90ED3" w14:paraId="6E02B498" w14:textId="77777777" w:rsidTr="00B22664">
        <w:trPr>
          <w:cantSplit/>
          <w:trHeight w:val="58"/>
        </w:trPr>
        <w:tc>
          <w:tcPr>
            <w:tcW w:w="564" w:type="dxa"/>
            <w:shd w:val="clear" w:color="auto" w:fill="auto"/>
            <w:noWrap/>
            <w:vAlign w:val="center"/>
            <w:hideMark/>
          </w:tcPr>
          <w:p w14:paraId="677D9D8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775</w:t>
            </w:r>
          </w:p>
        </w:tc>
        <w:tc>
          <w:tcPr>
            <w:tcW w:w="567" w:type="dxa"/>
            <w:shd w:val="clear" w:color="auto" w:fill="auto"/>
            <w:noWrap/>
            <w:vAlign w:val="center"/>
            <w:hideMark/>
          </w:tcPr>
          <w:p w14:paraId="5910C3E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90" w:type="dxa"/>
            <w:shd w:val="clear" w:color="auto" w:fill="auto"/>
            <w:noWrap/>
            <w:vAlign w:val="center"/>
            <w:hideMark/>
          </w:tcPr>
          <w:p w14:paraId="7337F41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0500000000</w:t>
            </w:r>
          </w:p>
        </w:tc>
        <w:tc>
          <w:tcPr>
            <w:tcW w:w="458" w:type="dxa"/>
            <w:shd w:val="clear" w:color="auto" w:fill="auto"/>
            <w:noWrap/>
            <w:vAlign w:val="center"/>
            <w:hideMark/>
          </w:tcPr>
          <w:p w14:paraId="449C16A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331D1D7E"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социальной сферы в городском округе Верхняя Пышма до 2027 года»</w:t>
            </w:r>
          </w:p>
        </w:tc>
        <w:tc>
          <w:tcPr>
            <w:tcW w:w="1701" w:type="dxa"/>
            <w:shd w:val="clear" w:color="auto" w:fill="auto"/>
            <w:noWrap/>
            <w:vAlign w:val="center"/>
            <w:hideMark/>
          </w:tcPr>
          <w:p w14:paraId="7F01400A"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410,00000</w:t>
            </w:r>
          </w:p>
        </w:tc>
      </w:tr>
      <w:tr w:rsidR="00C82651" w:rsidRPr="00C90ED3" w14:paraId="3C95CC21" w14:textId="77777777" w:rsidTr="00B22664">
        <w:trPr>
          <w:cantSplit/>
          <w:trHeight w:val="58"/>
        </w:trPr>
        <w:tc>
          <w:tcPr>
            <w:tcW w:w="564" w:type="dxa"/>
            <w:shd w:val="clear" w:color="auto" w:fill="auto"/>
            <w:noWrap/>
            <w:vAlign w:val="center"/>
            <w:hideMark/>
          </w:tcPr>
          <w:p w14:paraId="78D719E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776</w:t>
            </w:r>
          </w:p>
        </w:tc>
        <w:tc>
          <w:tcPr>
            <w:tcW w:w="567" w:type="dxa"/>
            <w:shd w:val="clear" w:color="auto" w:fill="auto"/>
            <w:noWrap/>
            <w:vAlign w:val="center"/>
            <w:hideMark/>
          </w:tcPr>
          <w:p w14:paraId="6F08FE3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90" w:type="dxa"/>
            <w:shd w:val="clear" w:color="auto" w:fill="auto"/>
            <w:noWrap/>
            <w:vAlign w:val="center"/>
            <w:hideMark/>
          </w:tcPr>
          <w:p w14:paraId="470E763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0580000000</w:t>
            </w:r>
          </w:p>
        </w:tc>
        <w:tc>
          <w:tcPr>
            <w:tcW w:w="458" w:type="dxa"/>
            <w:shd w:val="clear" w:color="auto" w:fill="auto"/>
            <w:noWrap/>
            <w:vAlign w:val="center"/>
            <w:hideMark/>
          </w:tcPr>
          <w:p w14:paraId="10D96F1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0087F37E"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«Обеспечение реализации муниципальной программы «Развитие социальной сферы в городском округе Верхняя Пышма до 2027 года»</w:t>
            </w:r>
          </w:p>
        </w:tc>
        <w:tc>
          <w:tcPr>
            <w:tcW w:w="1701" w:type="dxa"/>
            <w:shd w:val="clear" w:color="auto" w:fill="auto"/>
            <w:noWrap/>
            <w:vAlign w:val="center"/>
            <w:hideMark/>
          </w:tcPr>
          <w:p w14:paraId="7A94E157"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410,00000</w:t>
            </w:r>
          </w:p>
        </w:tc>
      </w:tr>
      <w:tr w:rsidR="00C82651" w:rsidRPr="00C90ED3" w14:paraId="78343AEA" w14:textId="77777777" w:rsidTr="00B22664">
        <w:trPr>
          <w:cantSplit/>
          <w:trHeight w:val="58"/>
        </w:trPr>
        <w:tc>
          <w:tcPr>
            <w:tcW w:w="564" w:type="dxa"/>
            <w:shd w:val="clear" w:color="auto" w:fill="auto"/>
            <w:noWrap/>
            <w:vAlign w:val="center"/>
            <w:hideMark/>
          </w:tcPr>
          <w:p w14:paraId="59C4E73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777</w:t>
            </w:r>
          </w:p>
        </w:tc>
        <w:tc>
          <w:tcPr>
            <w:tcW w:w="567" w:type="dxa"/>
            <w:shd w:val="clear" w:color="auto" w:fill="auto"/>
            <w:noWrap/>
            <w:vAlign w:val="center"/>
            <w:hideMark/>
          </w:tcPr>
          <w:p w14:paraId="71E782B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90" w:type="dxa"/>
            <w:shd w:val="clear" w:color="auto" w:fill="auto"/>
            <w:noWrap/>
            <w:vAlign w:val="center"/>
            <w:hideMark/>
          </w:tcPr>
          <w:p w14:paraId="598EC73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0580167030</w:t>
            </w:r>
          </w:p>
        </w:tc>
        <w:tc>
          <w:tcPr>
            <w:tcW w:w="458" w:type="dxa"/>
            <w:shd w:val="clear" w:color="auto" w:fill="auto"/>
            <w:noWrap/>
            <w:vAlign w:val="center"/>
            <w:hideMark/>
          </w:tcPr>
          <w:p w14:paraId="557CE13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32D803B2"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деятельности муниципальных учреждений в сферах молодежной политики, физической культуры и спорта</w:t>
            </w:r>
          </w:p>
        </w:tc>
        <w:tc>
          <w:tcPr>
            <w:tcW w:w="1701" w:type="dxa"/>
            <w:shd w:val="clear" w:color="auto" w:fill="auto"/>
            <w:noWrap/>
            <w:vAlign w:val="center"/>
            <w:hideMark/>
          </w:tcPr>
          <w:p w14:paraId="241296E9"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250,00000</w:t>
            </w:r>
          </w:p>
        </w:tc>
      </w:tr>
      <w:tr w:rsidR="00C82651" w:rsidRPr="00C90ED3" w14:paraId="1BF4EF41" w14:textId="77777777" w:rsidTr="00B22664">
        <w:trPr>
          <w:cantSplit/>
          <w:trHeight w:val="58"/>
        </w:trPr>
        <w:tc>
          <w:tcPr>
            <w:tcW w:w="564" w:type="dxa"/>
            <w:shd w:val="clear" w:color="auto" w:fill="auto"/>
            <w:noWrap/>
            <w:vAlign w:val="center"/>
            <w:hideMark/>
          </w:tcPr>
          <w:p w14:paraId="06C50DC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778</w:t>
            </w:r>
          </w:p>
        </w:tc>
        <w:tc>
          <w:tcPr>
            <w:tcW w:w="567" w:type="dxa"/>
            <w:shd w:val="clear" w:color="auto" w:fill="auto"/>
            <w:noWrap/>
            <w:vAlign w:val="center"/>
            <w:hideMark/>
          </w:tcPr>
          <w:p w14:paraId="50AE855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90" w:type="dxa"/>
            <w:shd w:val="clear" w:color="auto" w:fill="auto"/>
            <w:noWrap/>
            <w:vAlign w:val="center"/>
            <w:hideMark/>
          </w:tcPr>
          <w:p w14:paraId="523EA36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0580167030</w:t>
            </w:r>
          </w:p>
        </w:tc>
        <w:tc>
          <w:tcPr>
            <w:tcW w:w="458" w:type="dxa"/>
            <w:shd w:val="clear" w:color="auto" w:fill="auto"/>
            <w:noWrap/>
            <w:vAlign w:val="center"/>
            <w:hideMark/>
          </w:tcPr>
          <w:p w14:paraId="480FEB8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340" w:type="dxa"/>
            <w:shd w:val="clear" w:color="auto" w:fill="auto"/>
            <w:hideMark/>
          </w:tcPr>
          <w:p w14:paraId="25CC7C75"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30CF4E20"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250,00000</w:t>
            </w:r>
          </w:p>
        </w:tc>
      </w:tr>
      <w:tr w:rsidR="00C82651" w:rsidRPr="00C90ED3" w14:paraId="3E276CB4" w14:textId="77777777" w:rsidTr="00B22664">
        <w:trPr>
          <w:cantSplit/>
          <w:trHeight w:val="58"/>
        </w:trPr>
        <w:tc>
          <w:tcPr>
            <w:tcW w:w="564" w:type="dxa"/>
            <w:shd w:val="clear" w:color="auto" w:fill="auto"/>
            <w:noWrap/>
            <w:vAlign w:val="center"/>
            <w:hideMark/>
          </w:tcPr>
          <w:p w14:paraId="1E8B4AF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779</w:t>
            </w:r>
          </w:p>
        </w:tc>
        <w:tc>
          <w:tcPr>
            <w:tcW w:w="567" w:type="dxa"/>
            <w:shd w:val="clear" w:color="auto" w:fill="auto"/>
            <w:noWrap/>
            <w:vAlign w:val="center"/>
            <w:hideMark/>
          </w:tcPr>
          <w:p w14:paraId="60C86C2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90" w:type="dxa"/>
            <w:shd w:val="clear" w:color="auto" w:fill="auto"/>
            <w:noWrap/>
            <w:vAlign w:val="center"/>
            <w:hideMark/>
          </w:tcPr>
          <w:p w14:paraId="03E90BE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0580267020</w:t>
            </w:r>
          </w:p>
        </w:tc>
        <w:tc>
          <w:tcPr>
            <w:tcW w:w="458" w:type="dxa"/>
            <w:shd w:val="clear" w:color="auto" w:fill="auto"/>
            <w:noWrap/>
            <w:vAlign w:val="center"/>
            <w:hideMark/>
          </w:tcPr>
          <w:p w14:paraId="1E795AB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30998C6D"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деятельности муниципальных учреждений в сферах образования и культуры</w:t>
            </w:r>
          </w:p>
        </w:tc>
        <w:tc>
          <w:tcPr>
            <w:tcW w:w="1701" w:type="dxa"/>
            <w:shd w:val="clear" w:color="auto" w:fill="auto"/>
            <w:noWrap/>
            <w:vAlign w:val="center"/>
            <w:hideMark/>
          </w:tcPr>
          <w:p w14:paraId="0DACEDB2"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60,00000</w:t>
            </w:r>
          </w:p>
        </w:tc>
      </w:tr>
      <w:tr w:rsidR="00C82651" w:rsidRPr="00C90ED3" w14:paraId="4B651833" w14:textId="77777777" w:rsidTr="00B22664">
        <w:trPr>
          <w:cantSplit/>
          <w:trHeight w:val="58"/>
        </w:trPr>
        <w:tc>
          <w:tcPr>
            <w:tcW w:w="564" w:type="dxa"/>
            <w:shd w:val="clear" w:color="auto" w:fill="auto"/>
            <w:noWrap/>
            <w:vAlign w:val="center"/>
            <w:hideMark/>
          </w:tcPr>
          <w:p w14:paraId="0982013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780</w:t>
            </w:r>
          </w:p>
        </w:tc>
        <w:tc>
          <w:tcPr>
            <w:tcW w:w="567" w:type="dxa"/>
            <w:shd w:val="clear" w:color="auto" w:fill="auto"/>
            <w:noWrap/>
            <w:vAlign w:val="center"/>
            <w:hideMark/>
          </w:tcPr>
          <w:p w14:paraId="5B75944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90" w:type="dxa"/>
            <w:shd w:val="clear" w:color="auto" w:fill="auto"/>
            <w:noWrap/>
            <w:vAlign w:val="center"/>
            <w:hideMark/>
          </w:tcPr>
          <w:p w14:paraId="48C6B7A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0580267020</w:t>
            </w:r>
          </w:p>
        </w:tc>
        <w:tc>
          <w:tcPr>
            <w:tcW w:w="458" w:type="dxa"/>
            <w:shd w:val="clear" w:color="auto" w:fill="auto"/>
            <w:noWrap/>
            <w:vAlign w:val="center"/>
            <w:hideMark/>
          </w:tcPr>
          <w:p w14:paraId="0A8009D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340" w:type="dxa"/>
            <w:shd w:val="clear" w:color="auto" w:fill="auto"/>
            <w:hideMark/>
          </w:tcPr>
          <w:p w14:paraId="6D0628DC"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205A8320"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60,00000</w:t>
            </w:r>
          </w:p>
        </w:tc>
      </w:tr>
      <w:tr w:rsidR="00C82651" w:rsidRPr="00C90ED3" w14:paraId="21001465" w14:textId="77777777" w:rsidTr="00B22664">
        <w:trPr>
          <w:cantSplit/>
          <w:trHeight w:val="58"/>
        </w:trPr>
        <w:tc>
          <w:tcPr>
            <w:tcW w:w="564" w:type="dxa"/>
            <w:shd w:val="clear" w:color="auto" w:fill="auto"/>
            <w:noWrap/>
            <w:vAlign w:val="center"/>
            <w:hideMark/>
          </w:tcPr>
          <w:p w14:paraId="005E318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781</w:t>
            </w:r>
          </w:p>
        </w:tc>
        <w:tc>
          <w:tcPr>
            <w:tcW w:w="567" w:type="dxa"/>
            <w:shd w:val="clear" w:color="auto" w:fill="auto"/>
            <w:noWrap/>
            <w:vAlign w:val="center"/>
            <w:hideMark/>
          </w:tcPr>
          <w:p w14:paraId="389DAE3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90" w:type="dxa"/>
            <w:shd w:val="clear" w:color="auto" w:fill="auto"/>
            <w:noWrap/>
            <w:vAlign w:val="center"/>
            <w:hideMark/>
          </w:tcPr>
          <w:p w14:paraId="1431BFC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0580367010</w:t>
            </w:r>
          </w:p>
        </w:tc>
        <w:tc>
          <w:tcPr>
            <w:tcW w:w="458" w:type="dxa"/>
            <w:shd w:val="clear" w:color="auto" w:fill="auto"/>
            <w:noWrap/>
            <w:vAlign w:val="center"/>
            <w:hideMark/>
          </w:tcPr>
          <w:p w14:paraId="53976CA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732FBB9F"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деятельности муниципальных учреждений в сфере образования</w:t>
            </w:r>
          </w:p>
        </w:tc>
        <w:tc>
          <w:tcPr>
            <w:tcW w:w="1701" w:type="dxa"/>
            <w:shd w:val="clear" w:color="auto" w:fill="auto"/>
            <w:noWrap/>
            <w:vAlign w:val="center"/>
            <w:hideMark/>
          </w:tcPr>
          <w:p w14:paraId="093DC01F"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100,00000</w:t>
            </w:r>
          </w:p>
        </w:tc>
      </w:tr>
      <w:tr w:rsidR="00C82651" w:rsidRPr="00C90ED3" w14:paraId="3F1FFAC7" w14:textId="77777777" w:rsidTr="00B22664">
        <w:trPr>
          <w:cantSplit/>
          <w:trHeight w:val="58"/>
        </w:trPr>
        <w:tc>
          <w:tcPr>
            <w:tcW w:w="564" w:type="dxa"/>
            <w:shd w:val="clear" w:color="auto" w:fill="auto"/>
            <w:noWrap/>
            <w:vAlign w:val="center"/>
            <w:hideMark/>
          </w:tcPr>
          <w:p w14:paraId="1B1B23D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782</w:t>
            </w:r>
          </w:p>
        </w:tc>
        <w:tc>
          <w:tcPr>
            <w:tcW w:w="567" w:type="dxa"/>
            <w:shd w:val="clear" w:color="auto" w:fill="auto"/>
            <w:noWrap/>
            <w:vAlign w:val="center"/>
            <w:hideMark/>
          </w:tcPr>
          <w:p w14:paraId="7B3A849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90" w:type="dxa"/>
            <w:shd w:val="clear" w:color="auto" w:fill="auto"/>
            <w:noWrap/>
            <w:vAlign w:val="center"/>
            <w:hideMark/>
          </w:tcPr>
          <w:p w14:paraId="0EFE338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0580367010</w:t>
            </w:r>
          </w:p>
        </w:tc>
        <w:tc>
          <w:tcPr>
            <w:tcW w:w="458" w:type="dxa"/>
            <w:shd w:val="clear" w:color="auto" w:fill="auto"/>
            <w:noWrap/>
            <w:vAlign w:val="center"/>
            <w:hideMark/>
          </w:tcPr>
          <w:p w14:paraId="490BC0B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340" w:type="dxa"/>
            <w:shd w:val="clear" w:color="auto" w:fill="auto"/>
            <w:hideMark/>
          </w:tcPr>
          <w:p w14:paraId="62EE3F25"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68F94D86"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100,00000</w:t>
            </w:r>
          </w:p>
        </w:tc>
      </w:tr>
      <w:tr w:rsidR="00C82651" w:rsidRPr="00C90ED3" w14:paraId="4D891FC1" w14:textId="77777777" w:rsidTr="00B22664">
        <w:trPr>
          <w:cantSplit/>
          <w:trHeight w:val="213"/>
        </w:trPr>
        <w:tc>
          <w:tcPr>
            <w:tcW w:w="564" w:type="dxa"/>
            <w:shd w:val="clear" w:color="auto" w:fill="auto"/>
            <w:noWrap/>
            <w:vAlign w:val="center"/>
            <w:hideMark/>
          </w:tcPr>
          <w:p w14:paraId="48E469C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783</w:t>
            </w:r>
          </w:p>
        </w:tc>
        <w:tc>
          <w:tcPr>
            <w:tcW w:w="567" w:type="dxa"/>
            <w:shd w:val="clear" w:color="auto" w:fill="auto"/>
            <w:noWrap/>
            <w:vAlign w:val="center"/>
            <w:hideMark/>
          </w:tcPr>
          <w:p w14:paraId="7DB9D33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0707</w:t>
            </w:r>
          </w:p>
        </w:tc>
        <w:tc>
          <w:tcPr>
            <w:tcW w:w="1290" w:type="dxa"/>
            <w:shd w:val="clear" w:color="auto" w:fill="auto"/>
            <w:noWrap/>
            <w:vAlign w:val="center"/>
            <w:hideMark/>
          </w:tcPr>
          <w:p w14:paraId="5CE82D4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58" w:type="dxa"/>
            <w:shd w:val="clear" w:color="auto" w:fill="auto"/>
            <w:noWrap/>
            <w:vAlign w:val="center"/>
            <w:hideMark/>
          </w:tcPr>
          <w:p w14:paraId="521F0B3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1340" w:type="dxa"/>
            <w:shd w:val="clear" w:color="auto" w:fill="auto"/>
            <w:hideMark/>
          </w:tcPr>
          <w:p w14:paraId="0BFD01F7"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Молодежная политика</w:t>
            </w:r>
          </w:p>
        </w:tc>
        <w:tc>
          <w:tcPr>
            <w:tcW w:w="1701" w:type="dxa"/>
            <w:shd w:val="clear" w:color="auto" w:fill="auto"/>
            <w:noWrap/>
            <w:vAlign w:val="center"/>
            <w:hideMark/>
          </w:tcPr>
          <w:p w14:paraId="044105D3"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207 047,61969</w:t>
            </w:r>
          </w:p>
        </w:tc>
      </w:tr>
      <w:tr w:rsidR="00C82651" w:rsidRPr="00C90ED3" w14:paraId="3317E885" w14:textId="77777777" w:rsidTr="00B22664">
        <w:trPr>
          <w:cantSplit/>
          <w:trHeight w:val="263"/>
        </w:trPr>
        <w:tc>
          <w:tcPr>
            <w:tcW w:w="564" w:type="dxa"/>
            <w:shd w:val="clear" w:color="auto" w:fill="auto"/>
            <w:noWrap/>
            <w:vAlign w:val="center"/>
            <w:hideMark/>
          </w:tcPr>
          <w:p w14:paraId="2094207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784</w:t>
            </w:r>
          </w:p>
        </w:tc>
        <w:tc>
          <w:tcPr>
            <w:tcW w:w="567" w:type="dxa"/>
            <w:shd w:val="clear" w:color="auto" w:fill="auto"/>
            <w:noWrap/>
            <w:vAlign w:val="center"/>
            <w:hideMark/>
          </w:tcPr>
          <w:p w14:paraId="6DAEE1B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90" w:type="dxa"/>
            <w:shd w:val="clear" w:color="auto" w:fill="auto"/>
            <w:noWrap/>
            <w:vAlign w:val="center"/>
            <w:hideMark/>
          </w:tcPr>
          <w:p w14:paraId="69159A1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58" w:type="dxa"/>
            <w:shd w:val="clear" w:color="auto" w:fill="auto"/>
            <w:noWrap/>
            <w:vAlign w:val="center"/>
            <w:hideMark/>
          </w:tcPr>
          <w:p w14:paraId="7CC6681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6294D3A2"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1701" w:type="dxa"/>
            <w:shd w:val="clear" w:color="auto" w:fill="auto"/>
            <w:noWrap/>
            <w:vAlign w:val="center"/>
            <w:hideMark/>
          </w:tcPr>
          <w:p w14:paraId="0287E990"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5 263,63400</w:t>
            </w:r>
          </w:p>
        </w:tc>
      </w:tr>
      <w:tr w:rsidR="00C82651" w:rsidRPr="00C90ED3" w14:paraId="36641587" w14:textId="77777777" w:rsidTr="00B22664">
        <w:trPr>
          <w:cantSplit/>
          <w:trHeight w:val="70"/>
        </w:trPr>
        <w:tc>
          <w:tcPr>
            <w:tcW w:w="564" w:type="dxa"/>
            <w:shd w:val="clear" w:color="auto" w:fill="auto"/>
            <w:noWrap/>
            <w:vAlign w:val="center"/>
            <w:hideMark/>
          </w:tcPr>
          <w:p w14:paraId="373FFA6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785</w:t>
            </w:r>
          </w:p>
        </w:tc>
        <w:tc>
          <w:tcPr>
            <w:tcW w:w="567" w:type="dxa"/>
            <w:shd w:val="clear" w:color="auto" w:fill="auto"/>
            <w:noWrap/>
            <w:vAlign w:val="center"/>
            <w:hideMark/>
          </w:tcPr>
          <w:p w14:paraId="2C771CB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90" w:type="dxa"/>
            <w:shd w:val="clear" w:color="auto" w:fill="auto"/>
            <w:noWrap/>
            <w:vAlign w:val="center"/>
            <w:hideMark/>
          </w:tcPr>
          <w:p w14:paraId="7095484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0190000000</w:t>
            </w:r>
          </w:p>
        </w:tc>
        <w:tc>
          <w:tcPr>
            <w:tcW w:w="458" w:type="dxa"/>
            <w:shd w:val="clear" w:color="auto" w:fill="auto"/>
            <w:noWrap/>
            <w:vAlign w:val="center"/>
            <w:hideMark/>
          </w:tcPr>
          <w:p w14:paraId="2A02EE0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4D71CCAB"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«Профилактика правонарушений на территории городского округа Верхняя Пышма до 2027 года»</w:t>
            </w:r>
          </w:p>
        </w:tc>
        <w:tc>
          <w:tcPr>
            <w:tcW w:w="1701" w:type="dxa"/>
            <w:shd w:val="clear" w:color="auto" w:fill="auto"/>
            <w:noWrap/>
            <w:vAlign w:val="center"/>
            <w:hideMark/>
          </w:tcPr>
          <w:p w14:paraId="21C5A553"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5 263,63400</w:t>
            </w:r>
          </w:p>
        </w:tc>
      </w:tr>
      <w:tr w:rsidR="00C82651" w:rsidRPr="00C90ED3" w14:paraId="50BFA8B1" w14:textId="77777777" w:rsidTr="00B22664">
        <w:trPr>
          <w:cantSplit/>
          <w:trHeight w:val="58"/>
        </w:trPr>
        <w:tc>
          <w:tcPr>
            <w:tcW w:w="564" w:type="dxa"/>
            <w:shd w:val="clear" w:color="auto" w:fill="auto"/>
            <w:noWrap/>
            <w:vAlign w:val="center"/>
            <w:hideMark/>
          </w:tcPr>
          <w:p w14:paraId="389AB49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786</w:t>
            </w:r>
          </w:p>
        </w:tc>
        <w:tc>
          <w:tcPr>
            <w:tcW w:w="567" w:type="dxa"/>
            <w:shd w:val="clear" w:color="auto" w:fill="auto"/>
            <w:noWrap/>
            <w:vAlign w:val="center"/>
            <w:hideMark/>
          </w:tcPr>
          <w:p w14:paraId="220F92F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90" w:type="dxa"/>
            <w:shd w:val="clear" w:color="auto" w:fill="auto"/>
            <w:noWrap/>
            <w:vAlign w:val="center"/>
            <w:hideMark/>
          </w:tcPr>
          <w:p w14:paraId="4A862D2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0190818100</w:t>
            </w:r>
          </w:p>
        </w:tc>
        <w:tc>
          <w:tcPr>
            <w:tcW w:w="458" w:type="dxa"/>
            <w:shd w:val="clear" w:color="auto" w:fill="auto"/>
            <w:noWrap/>
            <w:vAlign w:val="center"/>
            <w:hideMark/>
          </w:tcPr>
          <w:p w14:paraId="1880059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02626CF0"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Осуществление мероприятий по антитеррористической защите и охране объектов культуры, физкультуры и спорта, учреждений с массовым пребыванием людей</w:t>
            </w:r>
          </w:p>
        </w:tc>
        <w:tc>
          <w:tcPr>
            <w:tcW w:w="1701" w:type="dxa"/>
            <w:shd w:val="clear" w:color="auto" w:fill="auto"/>
            <w:noWrap/>
            <w:vAlign w:val="center"/>
            <w:hideMark/>
          </w:tcPr>
          <w:p w14:paraId="14F9DDD3"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367,63400</w:t>
            </w:r>
          </w:p>
        </w:tc>
      </w:tr>
      <w:tr w:rsidR="00C82651" w:rsidRPr="00C90ED3" w14:paraId="1FFEC89D" w14:textId="77777777" w:rsidTr="00B22664">
        <w:trPr>
          <w:cantSplit/>
          <w:trHeight w:val="161"/>
        </w:trPr>
        <w:tc>
          <w:tcPr>
            <w:tcW w:w="564" w:type="dxa"/>
            <w:shd w:val="clear" w:color="auto" w:fill="auto"/>
            <w:noWrap/>
            <w:vAlign w:val="center"/>
            <w:hideMark/>
          </w:tcPr>
          <w:p w14:paraId="63B7724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787</w:t>
            </w:r>
          </w:p>
        </w:tc>
        <w:tc>
          <w:tcPr>
            <w:tcW w:w="567" w:type="dxa"/>
            <w:shd w:val="clear" w:color="auto" w:fill="auto"/>
            <w:noWrap/>
            <w:vAlign w:val="center"/>
            <w:hideMark/>
          </w:tcPr>
          <w:p w14:paraId="0FA70D4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90" w:type="dxa"/>
            <w:shd w:val="clear" w:color="auto" w:fill="auto"/>
            <w:noWrap/>
            <w:vAlign w:val="center"/>
            <w:hideMark/>
          </w:tcPr>
          <w:p w14:paraId="16B5BC6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0190818100</w:t>
            </w:r>
          </w:p>
        </w:tc>
        <w:tc>
          <w:tcPr>
            <w:tcW w:w="458" w:type="dxa"/>
            <w:shd w:val="clear" w:color="auto" w:fill="auto"/>
            <w:noWrap/>
            <w:vAlign w:val="center"/>
            <w:hideMark/>
          </w:tcPr>
          <w:p w14:paraId="5508AFA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340" w:type="dxa"/>
            <w:shd w:val="clear" w:color="auto" w:fill="auto"/>
            <w:hideMark/>
          </w:tcPr>
          <w:p w14:paraId="494862E7"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790716B3"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367,63400</w:t>
            </w:r>
          </w:p>
        </w:tc>
      </w:tr>
      <w:tr w:rsidR="00C82651" w:rsidRPr="00C90ED3" w14:paraId="74DDDE16" w14:textId="77777777" w:rsidTr="00B22664">
        <w:trPr>
          <w:cantSplit/>
          <w:trHeight w:val="58"/>
        </w:trPr>
        <w:tc>
          <w:tcPr>
            <w:tcW w:w="564" w:type="dxa"/>
            <w:shd w:val="clear" w:color="auto" w:fill="auto"/>
            <w:noWrap/>
            <w:vAlign w:val="center"/>
            <w:hideMark/>
          </w:tcPr>
          <w:p w14:paraId="0C6304F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788</w:t>
            </w:r>
          </w:p>
        </w:tc>
        <w:tc>
          <w:tcPr>
            <w:tcW w:w="567" w:type="dxa"/>
            <w:shd w:val="clear" w:color="auto" w:fill="auto"/>
            <w:noWrap/>
            <w:vAlign w:val="center"/>
            <w:hideMark/>
          </w:tcPr>
          <w:p w14:paraId="4DC2D1C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90" w:type="dxa"/>
            <w:shd w:val="clear" w:color="auto" w:fill="auto"/>
            <w:noWrap/>
            <w:vAlign w:val="center"/>
            <w:hideMark/>
          </w:tcPr>
          <w:p w14:paraId="45F6626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0190818200</w:t>
            </w:r>
          </w:p>
        </w:tc>
        <w:tc>
          <w:tcPr>
            <w:tcW w:w="458" w:type="dxa"/>
            <w:shd w:val="clear" w:color="auto" w:fill="auto"/>
            <w:noWrap/>
            <w:vAlign w:val="center"/>
            <w:hideMark/>
          </w:tcPr>
          <w:p w14:paraId="182B1D6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4914EE63"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антитеррористической защищенности объектов образовательных организаций</w:t>
            </w:r>
          </w:p>
        </w:tc>
        <w:tc>
          <w:tcPr>
            <w:tcW w:w="1701" w:type="dxa"/>
            <w:shd w:val="clear" w:color="auto" w:fill="auto"/>
            <w:noWrap/>
            <w:vAlign w:val="center"/>
            <w:hideMark/>
          </w:tcPr>
          <w:p w14:paraId="430A153F"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4 896,00000</w:t>
            </w:r>
          </w:p>
        </w:tc>
      </w:tr>
      <w:tr w:rsidR="00C82651" w:rsidRPr="00C90ED3" w14:paraId="3C5ED107" w14:textId="77777777" w:rsidTr="00B22664">
        <w:trPr>
          <w:cantSplit/>
          <w:trHeight w:val="58"/>
        </w:trPr>
        <w:tc>
          <w:tcPr>
            <w:tcW w:w="564" w:type="dxa"/>
            <w:shd w:val="clear" w:color="auto" w:fill="auto"/>
            <w:noWrap/>
            <w:vAlign w:val="center"/>
            <w:hideMark/>
          </w:tcPr>
          <w:p w14:paraId="7E9DE7C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789</w:t>
            </w:r>
          </w:p>
        </w:tc>
        <w:tc>
          <w:tcPr>
            <w:tcW w:w="567" w:type="dxa"/>
            <w:shd w:val="clear" w:color="auto" w:fill="auto"/>
            <w:noWrap/>
            <w:vAlign w:val="center"/>
            <w:hideMark/>
          </w:tcPr>
          <w:p w14:paraId="0AD1ABD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90" w:type="dxa"/>
            <w:shd w:val="clear" w:color="auto" w:fill="auto"/>
            <w:noWrap/>
            <w:vAlign w:val="center"/>
            <w:hideMark/>
          </w:tcPr>
          <w:p w14:paraId="28B9216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0190818200</w:t>
            </w:r>
          </w:p>
        </w:tc>
        <w:tc>
          <w:tcPr>
            <w:tcW w:w="458" w:type="dxa"/>
            <w:shd w:val="clear" w:color="auto" w:fill="auto"/>
            <w:noWrap/>
            <w:vAlign w:val="center"/>
            <w:hideMark/>
          </w:tcPr>
          <w:p w14:paraId="61435A4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340" w:type="dxa"/>
            <w:shd w:val="clear" w:color="auto" w:fill="auto"/>
            <w:hideMark/>
          </w:tcPr>
          <w:p w14:paraId="6FEAA11E"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1733E181"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4 896,00000</w:t>
            </w:r>
          </w:p>
        </w:tc>
      </w:tr>
      <w:tr w:rsidR="00C82651" w:rsidRPr="00C90ED3" w14:paraId="64A9968B" w14:textId="77777777" w:rsidTr="00B22664">
        <w:trPr>
          <w:cantSplit/>
          <w:trHeight w:val="58"/>
        </w:trPr>
        <w:tc>
          <w:tcPr>
            <w:tcW w:w="564" w:type="dxa"/>
            <w:shd w:val="clear" w:color="auto" w:fill="auto"/>
            <w:noWrap/>
            <w:vAlign w:val="center"/>
            <w:hideMark/>
          </w:tcPr>
          <w:p w14:paraId="1C85D81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790</w:t>
            </w:r>
          </w:p>
        </w:tc>
        <w:tc>
          <w:tcPr>
            <w:tcW w:w="567" w:type="dxa"/>
            <w:shd w:val="clear" w:color="auto" w:fill="auto"/>
            <w:noWrap/>
            <w:vAlign w:val="center"/>
            <w:hideMark/>
          </w:tcPr>
          <w:p w14:paraId="55C0402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90" w:type="dxa"/>
            <w:shd w:val="clear" w:color="auto" w:fill="auto"/>
            <w:noWrap/>
            <w:vAlign w:val="center"/>
            <w:hideMark/>
          </w:tcPr>
          <w:p w14:paraId="4B68EDE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0500000000</w:t>
            </w:r>
          </w:p>
        </w:tc>
        <w:tc>
          <w:tcPr>
            <w:tcW w:w="458" w:type="dxa"/>
            <w:shd w:val="clear" w:color="auto" w:fill="auto"/>
            <w:noWrap/>
            <w:vAlign w:val="center"/>
            <w:hideMark/>
          </w:tcPr>
          <w:p w14:paraId="137CA94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30774FF4"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социальной сферы в городском округе Верхняя Пышма до 2027 года»</w:t>
            </w:r>
          </w:p>
        </w:tc>
        <w:tc>
          <w:tcPr>
            <w:tcW w:w="1701" w:type="dxa"/>
            <w:shd w:val="clear" w:color="auto" w:fill="auto"/>
            <w:noWrap/>
            <w:vAlign w:val="center"/>
            <w:hideMark/>
          </w:tcPr>
          <w:p w14:paraId="6C4315D6"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143 206,61131</w:t>
            </w:r>
          </w:p>
        </w:tc>
      </w:tr>
      <w:tr w:rsidR="00C82651" w:rsidRPr="00C90ED3" w14:paraId="14DF8767" w14:textId="77777777" w:rsidTr="00B22664">
        <w:trPr>
          <w:cantSplit/>
          <w:trHeight w:val="58"/>
        </w:trPr>
        <w:tc>
          <w:tcPr>
            <w:tcW w:w="564" w:type="dxa"/>
            <w:shd w:val="clear" w:color="auto" w:fill="auto"/>
            <w:noWrap/>
            <w:vAlign w:val="center"/>
            <w:hideMark/>
          </w:tcPr>
          <w:p w14:paraId="5901509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791</w:t>
            </w:r>
          </w:p>
        </w:tc>
        <w:tc>
          <w:tcPr>
            <w:tcW w:w="567" w:type="dxa"/>
            <w:shd w:val="clear" w:color="auto" w:fill="auto"/>
            <w:noWrap/>
            <w:vAlign w:val="center"/>
            <w:hideMark/>
          </w:tcPr>
          <w:p w14:paraId="227DF25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90" w:type="dxa"/>
            <w:shd w:val="clear" w:color="auto" w:fill="auto"/>
            <w:noWrap/>
            <w:vAlign w:val="center"/>
            <w:hideMark/>
          </w:tcPr>
          <w:p w14:paraId="54C60D7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0510000000</w:t>
            </w:r>
          </w:p>
        </w:tc>
        <w:tc>
          <w:tcPr>
            <w:tcW w:w="458" w:type="dxa"/>
            <w:shd w:val="clear" w:color="auto" w:fill="auto"/>
            <w:noWrap/>
            <w:vAlign w:val="center"/>
            <w:hideMark/>
          </w:tcPr>
          <w:p w14:paraId="4CFFEB6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10F74981"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«Развитие системы образования на территории городского округа Верхняя Пышма до 2027 года»</w:t>
            </w:r>
          </w:p>
        </w:tc>
        <w:tc>
          <w:tcPr>
            <w:tcW w:w="1701" w:type="dxa"/>
            <w:shd w:val="clear" w:color="auto" w:fill="auto"/>
            <w:noWrap/>
            <w:vAlign w:val="center"/>
            <w:hideMark/>
          </w:tcPr>
          <w:p w14:paraId="79CBA756"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200,00000</w:t>
            </w:r>
          </w:p>
        </w:tc>
      </w:tr>
      <w:tr w:rsidR="00C82651" w:rsidRPr="00C90ED3" w14:paraId="738F4C23" w14:textId="77777777" w:rsidTr="00B22664">
        <w:trPr>
          <w:cantSplit/>
          <w:trHeight w:val="70"/>
        </w:trPr>
        <w:tc>
          <w:tcPr>
            <w:tcW w:w="564" w:type="dxa"/>
            <w:shd w:val="clear" w:color="auto" w:fill="auto"/>
            <w:noWrap/>
            <w:vAlign w:val="center"/>
            <w:hideMark/>
          </w:tcPr>
          <w:p w14:paraId="5E5A495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792</w:t>
            </w:r>
          </w:p>
        </w:tc>
        <w:tc>
          <w:tcPr>
            <w:tcW w:w="567" w:type="dxa"/>
            <w:shd w:val="clear" w:color="auto" w:fill="auto"/>
            <w:noWrap/>
            <w:vAlign w:val="center"/>
            <w:hideMark/>
          </w:tcPr>
          <w:p w14:paraId="48BB8C8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90" w:type="dxa"/>
            <w:shd w:val="clear" w:color="auto" w:fill="auto"/>
            <w:noWrap/>
            <w:vAlign w:val="center"/>
            <w:hideMark/>
          </w:tcPr>
          <w:p w14:paraId="5E0B0AA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0510260050</w:t>
            </w:r>
          </w:p>
        </w:tc>
        <w:tc>
          <w:tcPr>
            <w:tcW w:w="458" w:type="dxa"/>
            <w:shd w:val="clear" w:color="auto" w:fill="auto"/>
            <w:noWrap/>
            <w:vAlign w:val="center"/>
            <w:hideMark/>
          </w:tcPr>
          <w:p w14:paraId="68A4B34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117ED2B6"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Повышение квалификации, подготовка и переподготовка работников учреждений, подведомственных управлению образования</w:t>
            </w:r>
          </w:p>
        </w:tc>
        <w:tc>
          <w:tcPr>
            <w:tcW w:w="1701" w:type="dxa"/>
            <w:shd w:val="clear" w:color="auto" w:fill="auto"/>
            <w:noWrap/>
            <w:vAlign w:val="center"/>
            <w:hideMark/>
          </w:tcPr>
          <w:p w14:paraId="496645C4"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200,00000</w:t>
            </w:r>
          </w:p>
        </w:tc>
      </w:tr>
      <w:tr w:rsidR="00C82651" w:rsidRPr="00C90ED3" w14:paraId="09D47EDD" w14:textId="77777777" w:rsidTr="00B22664">
        <w:trPr>
          <w:cantSplit/>
          <w:trHeight w:val="58"/>
        </w:trPr>
        <w:tc>
          <w:tcPr>
            <w:tcW w:w="564" w:type="dxa"/>
            <w:shd w:val="clear" w:color="auto" w:fill="auto"/>
            <w:noWrap/>
            <w:vAlign w:val="center"/>
            <w:hideMark/>
          </w:tcPr>
          <w:p w14:paraId="5B68D60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793</w:t>
            </w:r>
          </w:p>
        </w:tc>
        <w:tc>
          <w:tcPr>
            <w:tcW w:w="567" w:type="dxa"/>
            <w:shd w:val="clear" w:color="auto" w:fill="auto"/>
            <w:noWrap/>
            <w:vAlign w:val="center"/>
            <w:hideMark/>
          </w:tcPr>
          <w:p w14:paraId="5FE8639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90" w:type="dxa"/>
            <w:shd w:val="clear" w:color="auto" w:fill="auto"/>
            <w:noWrap/>
            <w:vAlign w:val="center"/>
            <w:hideMark/>
          </w:tcPr>
          <w:p w14:paraId="7141CB3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0510260050</w:t>
            </w:r>
          </w:p>
        </w:tc>
        <w:tc>
          <w:tcPr>
            <w:tcW w:w="458" w:type="dxa"/>
            <w:shd w:val="clear" w:color="auto" w:fill="auto"/>
            <w:noWrap/>
            <w:vAlign w:val="center"/>
            <w:hideMark/>
          </w:tcPr>
          <w:p w14:paraId="041E90C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340" w:type="dxa"/>
            <w:shd w:val="clear" w:color="auto" w:fill="auto"/>
            <w:hideMark/>
          </w:tcPr>
          <w:p w14:paraId="23A5870D"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203AC641"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200,00000</w:t>
            </w:r>
          </w:p>
        </w:tc>
      </w:tr>
      <w:tr w:rsidR="00C82651" w:rsidRPr="00C90ED3" w14:paraId="3E2A7AB0" w14:textId="77777777" w:rsidTr="00B22664">
        <w:trPr>
          <w:cantSplit/>
          <w:trHeight w:val="58"/>
        </w:trPr>
        <w:tc>
          <w:tcPr>
            <w:tcW w:w="564" w:type="dxa"/>
            <w:shd w:val="clear" w:color="auto" w:fill="auto"/>
            <w:noWrap/>
            <w:vAlign w:val="center"/>
            <w:hideMark/>
          </w:tcPr>
          <w:p w14:paraId="3813903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794</w:t>
            </w:r>
          </w:p>
        </w:tc>
        <w:tc>
          <w:tcPr>
            <w:tcW w:w="567" w:type="dxa"/>
            <w:shd w:val="clear" w:color="auto" w:fill="auto"/>
            <w:noWrap/>
            <w:vAlign w:val="center"/>
            <w:hideMark/>
          </w:tcPr>
          <w:p w14:paraId="618F929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90" w:type="dxa"/>
            <w:shd w:val="clear" w:color="auto" w:fill="auto"/>
            <w:noWrap/>
            <w:vAlign w:val="center"/>
            <w:hideMark/>
          </w:tcPr>
          <w:p w14:paraId="5BF6E50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0520000000</w:t>
            </w:r>
          </w:p>
        </w:tc>
        <w:tc>
          <w:tcPr>
            <w:tcW w:w="458" w:type="dxa"/>
            <w:shd w:val="clear" w:color="auto" w:fill="auto"/>
            <w:noWrap/>
            <w:vAlign w:val="center"/>
            <w:hideMark/>
          </w:tcPr>
          <w:p w14:paraId="29BCE5E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4ECDB1A1"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«Совершенствование организации питания учащихся образовательных учреждений на территории городского округа Верхняя Пышма до 2027 года»</w:t>
            </w:r>
          </w:p>
        </w:tc>
        <w:tc>
          <w:tcPr>
            <w:tcW w:w="1701" w:type="dxa"/>
            <w:shd w:val="clear" w:color="auto" w:fill="auto"/>
            <w:noWrap/>
            <w:vAlign w:val="center"/>
            <w:hideMark/>
          </w:tcPr>
          <w:p w14:paraId="442442FB"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1 496,60000</w:t>
            </w:r>
          </w:p>
        </w:tc>
      </w:tr>
      <w:tr w:rsidR="00C82651" w:rsidRPr="00C90ED3" w14:paraId="68C62EA9" w14:textId="77777777" w:rsidTr="00B22664">
        <w:trPr>
          <w:cantSplit/>
          <w:trHeight w:val="58"/>
        </w:trPr>
        <w:tc>
          <w:tcPr>
            <w:tcW w:w="564" w:type="dxa"/>
            <w:shd w:val="clear" w:color="auto" w:fill="auto"/>
            <w:noWrap/>
            <w:vAlign w:val="center"/>
            <w:hideMark/>
          </w:tcPr>
          <w:p w14:paraId="7EB1942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795</w:t>
            </w:r>
          </w:p>
        </w:tc>
        <w:tc>
          <w:tcPr>
            <w:tcW w:w="567" w:type="dxa"/>
            <w:shd w:val="clear" w:color="auto" w:fill="auto"/>
            <w:noWrap/>
            <w:vAlign w:val="center"/>
            <w:hideMark/>
          </w:tcPr>
          <w:p w14:paraId="7D8E147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90" w:type="dxa"/>
            <w:shd w:val="clear" w:color="auto" w:fill="auto"/>
            <w:noWrap/>
            <w:vAlign w:val="center"/>
            <w:hideMark/>
          </w:tcPr>
          <w:p w14:paraId="4EB48B0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0520561010</w:t>
            </w:r>
          </w:p>
        </w:tc>
        <w:tc>
          <w:tcPr>
            <w:tcW w:w="458" w:type="dxa"/>
            <w:shd w:val="clear" w:color="auto" w:fill="auto"/>
            <w:noWrap/>
            <w:vAlign w:val="center"/>
            <w:hideMark/>
          </w:tcPr>
          <w:p w14:paraId="7F46450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45D26A24"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питания обучающихся</w:t>
            </w:r>
          </w:p>
        </w:tc>
        <w:tc>
          <w:tcPr>
            <w:tcW w:w="1701" w:type="dxa"/>
            <w:shd w:val="clear" w:color="auto" w:fill="auto"/>
            <w:noWrap/>
            <w:vAlign w:val="center"/>
            <w:hideMark/>
          </w:tcPr>
          <w:p w14:paraId="343ED034"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1 496,60000</w:t>
            </w:r>
          </w:p>
        </w:tc>
      </w:tr>
      <w:tr w:rsidR="00C82651" w:rsidRPr="00C90ED3" w14:paraId="2D027EFA" w14:textId="77777777" w:rsidTr="00B22664">
        <w:trPr>
          <w:cantSplit/>
          <w:trHeight w:val="58"/>
        </w:trPr>
        <w:tc>
          <w:tcPr>
            <w:tcW w:w="564" w:type="dxa"/>
            <w:shd w:val="clear" w:color="auto" w:fill="auto"/>
            <w:noWrap/>
            <w:vAlign w:val="center"/>
            <w:hideMark/>
          </w:tcPr>
          <w:p w14:paraId="15F8E61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796</w:t>
            </w:r>
          </w:p>
        </w:tc>
        <w:tc>
          <w:tcPr>
            <w:tcW w:w="567" w:type="dxa"/>
            <w:shd w:val="clear" w:color="auto" w:fill="auto"/>
            <w:noWrap/>
            <w:vAlign w:val="center"/>
            <w:hideMark/>
          </w:tcPr>
          <w:p w14:paraId="089F818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90" w:type="dxa"/>
            <w:shd w:val="clear" w:color="auto" w:fill="auto"/>
            <w:noWrap/>
            <w:vAlign w:val="center"/>
            <w:hideMark/>
          </w:tcPr>
          <w:p w14:paraId="6A39FAD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0520561010</w:t>
            </w:r>
          </w:p>
        </w:tc>
        <w:tc>
          <w:tcPr>
            <w:tcW w:w="458" w:type="dxa"/>
            <w:shd w:val="clear" w:color="auto" w:fill="auto"/>
            <w:noWrap/>
            <w:vAlign w:val="center"/>
            <w:hideMark/>
          </w:tcPr>
          <w:p w14:paraId="4D58737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340" w:type="dxa"/>
            <w:shd w:val="clear" w:color="auto" w:fill="auto"/>
            <w:hideMark/>
          </w:tcPr>
          <w:p w14:paraId="5552EEB4"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699C51FE"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1 496,60000</w:t>
            </w:r>
          </w:p>
        </w:tc>
      </w:tr>
      <w:tr w:rsidR="00C82651" w:rsidRPr="00C90ED3" w14:paraId="7416A0DF" w14:textId="77777777" w:rsidTr="00B22664">
        <w:trPr>
          <w:cantSplit/>
          <w:trHeight w:val="58"/>
        </w:trPr>
        <w:tc>
          <w:tcPr>
            <w:tcW w:w="564" w:type="dxa"/>
            <w:shd w:val="clear" w:color="auto" w:fill="auto"/>
            <w:noWrap/>
            <w:vAlign w:val="center"/>
            <w:hideMark/>
          </w:tcPr>
          <w:p w14:paraId="53CE006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797</w:t>
            </w:r>
          </w:p>
        </w:tc>
        <w:tc>
          <w:tcPr>
            <w:tcW w:w="567" w:type="dxa"/>
            <w:shd w:val="clear" w:color="auto" w:fill="auto"/>
            <w:noWrap/>
            <w:vAlign w:val="center"/>
            <w:hideMark/>
          </w:tcPr>
          <w:p w14:paraId="20F2697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90" w:type="dxa"/>
            <w:shd w:val="clear" w:color="auto" w:fill="auto"/>
            <w:noWrap/>
            <w:vAlign w:val="center"/>
            <w:hideMark/>
          </w:tcPr>
          <w:p w14:paraId="0EC5430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0530000000</w:t>
            </w:r>
          </w:p>
        </w:tc>
        <w:tc>
          <w:tcPr>
            <w:tcW w:w="458" w:type="dxa"/>
            <w:shd w:val="clear" w:color="auto" w:fill="auto"/>
            <w:noWrap/>
            <w:vAlign w:val="center"/>
            <w:hideMark/>
          </w:tcPr>
          <w:p w14:paraId="40A9A8A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47B8F114"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«Патриотическое воспитание граждан на территории городского округа Верхняя Пышма до 2027 года»</w:t>
            </w:r>
          </w:p>
        </w:tc>
        <w:tc>
          <w:tcPr>
            <w:tcW w:w="1701" w:type="dxa"/>
            <w:shd w:val="clear" w:color="auto" w:fill="auto"/>
            <w:noWrap/>
            <w:vAlign w:val="center"/>
            <w:hideMark/>
          </w:tcPr>
          <w:p w14:paraId="1D056C40"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2 488,16261</w:t>
            </w:r>
          </w:p>
        </w:tc>
      </w:tr>
      <w:tr w:rsidR="00C82651" w:rsidRPr="00C90ED3" w14:paraId="05680BA1" w14:textId="77777777" w:rsidTr="00B22664">
        <w:trPr>
          <w:cantSplit/>
          <w:trHeight w:val="58"/>
        </w:trPr>
        <w:tc>
          <w:tcPr>
            <w:tcW w:w="564" w:type="dxa"/>
            <w:shd w:val="clear" w:color="auto" w:fill="auto"/>
            <w:noWrap/>
            <w:vAlign w:val="center"/>
            <w:hideMark/>
          </w:tcPr>
          <w:p w14:paraId="2326921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798</w:t>
            </w:r>
          </w:p>
        </w:tc>
        <w:tc>
          <w:tcPr>
            <w:tcW w:w="567" w:type="dxa"/>
            <w:shd w:val="clear" w:color="auto" w:fill="auto"/>
            <w:noWrap/>
            <w:vAlign w:val="center"/>
            <w:hideMark/>
          </w:tcPr>
          <w:p w14:paraId="19C002D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90" w:type="dxa"/>
            <w:shd w:val="clear" w:color="auto" w:fill="auto"/>
            <w:noWrap/>
            <w:vAlign w:val="center"/>
            <w:hideMark/>
          </w:tcPr>
          <w:p w14:paraId="763963D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0530462160</w:t>
            </w:r>
          </w:p>
        </w:tc>
        <w:tc>
          <w:tcPr>
            <w:tcW w:w="458" w:type="dxa"/>
            <w:shd w:val="clear" w:color="auto" w:fill="auto"/>
            <w:noWrap/>
            <w:vAlign w:val="center"/>
            <w:hideMark/>
          </w:tcPr>
          <w:p w14:paraId="12B9283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6448CDD3"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Реализация мероприятий по патриотическому воспитанию молодых граждан в сфере молодежной политики, физической культуры и спорта</w:t>
            </w:r>
          </w:p>
        </w:tc>
        <w:tc>
          <w:tcPr>
            <w:tcW w:w="1701" w:type="dxa"/>
            <w:shd w:val="clear" w:color="auto" w:fill="auto"/>
            <w:noWrap/>
            <w:vAlign w:val="center"/>
            <w:hideMark/>
          </w:tcPr>
          <w:p w14:paraId="580CFD8E"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926,70000</w:t>
            </w:r>
          </w:p>
        </w:tc>
      </w:tr>
      <w:tr w:rsidR="00C82651" w:rsidRPr="00C90ED3" w14:paraId="432B7A1E" w14:textId="77777777" w:rsidTr="00B22664">
        <w:trPr>
          <w:cantSplit/>
          <w:trHeight w:val="58"/>
        </w:trPr>
        <w:tc>
          <w:tcPr>
            <w:tcW w:w="564" w:type="dxa"/>
            <w:shd w:val="clear" w:color="auto" w:fill="auto"/>
            <w:noWrap/>
            <w:vAlign w:val="center"/>
            <w:hideMark/>
          </w:tcPr>
          <w:p w14:paraId="0392C73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799</w:t>
            </w:r>
          </w:p>
        </w:tc>
        <w:tc>
          <w:tcPr>
            <w:tcW w:w="567" w:type="dxa"/>
            <w:shd w:val="clear" w:color="auto" w:fill="auto"/>
            <w:noWrap/>
            <w:vAlign w:val="center"/>
            <w:hideMark/>
          </w:tcPr>
          <w:p w14:paraId="30F0D3B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90" w:type="dxa"/>
            <w:shd w:val="clear" w:color="auto" w:fill="auto"/>
            <w:noWrap/>
            <w:vAlign w:val="center"/>
            <w:hideMark/>
          </w:tcPr>
          <w:p w14:paraId="21F69AF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0530462160</w:t>
            </w:r>
          </w:p>
        </w:tc>
        <w:tc>
          <w:tcPr>
            <w:tcW w:w="458" w:type="dxa"/>
            <w:shd w:val="clear" w:color="auto" w:fill="auto"/>
            <w:noWrap/>
            <w:vAlign w:val="center"/>
            <w:hideMark/>
          </w:tcPr>
          <w:p w14:paraId="0CA4229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340" w:type="dxa"/>
            <w:shd w:val="clear" w:color="auto" w:fill="auto"/>
            <w:hideMark/>
          </w:tcPr>
          <w:p w14:paraId="0FCFD66C"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33619F5D"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312,90000</w:t>
            </w:r>
          </w:p>
        </w:tc>
      </w:tr>
      <w:tr w:rsidR="00C82651" w:rsidRPr="00C90ED3" w14:paraId="5E0CCD22" w14:textId="77777777" w:rsidTr="00B22664">
        <w:trPr>
          <w:cantSplit/>
          <w:trHeight w:val="58"/>
        </w:trPr>
        <w:tc>
          <w:tcPr>
            <w:tcW w:w="564" w:type="dxa"/>
            <w:shd w:val="clear" w:color="auto" w:fill="auto"/>
            <w:noWrap/>
            <w:vAlign w:val="center"/>
            <w:hideMark/>
          </w:tcPr>
          <w:p w14:paraId="75F8A7B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800</w:t>
            </w:r>
          </w:p>
        </w:tc>
        <w:tc>
          <w:tcPr>
            <w:tcW w:w="567" w:type="dxa"/>
            <w:shd w:val="clear" w:color="auto" w:fill="auto"/>
            <w:noWrap/>
            <w:vAlign w:val="center"/>
            <w:hideMark/>
          </w:tcPr>
          <w:p w14:paraId="5F47EB8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90" w:type="dxa"/>
            <w:shd w:val="clear" w:color="auto" w:fill="auto"/>
            <w:noWrap/>
            <w:vAlign w:val="center"/>
            <w:hideMark/>
          </w:tcPr>
          <w:p w14:paraId="652298C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0530462160</w:t>
            </w:r>
          </w:p>
        </w:tc>
        <w:tc>
          <w:tcPr>
            <w:tcW w:w="458" w:type="dxa"/>
            <w:shd w:val="clear" w:color="auto" w:fill="auto"/>
            <w:noWrap/>
            <w:vAlign w:val="center"/>
            <w:hideMark/>
          </w:tcPr>
          <w:p w14:paraId="7B4C70E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340" w:type="dxa"/>
            <w:shd w:val="clear" w:color="auto" w:fill="auto"/>
            <w:hideMark/>
          </w:tcPr>
          <w:p w14:paraId="3E94EB05"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7208FE33"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613,80000</w:t>
            </w:r>
          </w:p>
        </w:tc>
      </w:tr>
      <w:tr w:rsidR="00C82651" w:rsidRPr="00C90ED3" w14:paraId="0CBF5320" w14:textId="77777777" w:rsidTr="00B22664">
        <w:trPr>
          <w:cantSplit/>
          <w:trHeight w:val="58"/>
        </w:trPr>
        <w:tc>
          <w:tcPr>
            <w:tcW w:w="564" w:type="dxa"/>
            <w:shd w:val="clear" w:color="auto" w:fill="auto"/>
            <w:noWrap/>
            <w:vAlign w:val="center"/>
            <w:hideMark/>
          </w:tcPr>
          <w:p w14:paraId="2C266CB1" w14:textId="77777777" w:rsidR="00C82651" w:rsidRPr="00C90ED3" w:rsidRDefault="00C82651" w:rsidP="00B22664">
            <w:pPr>
              <w:ind w:left="-93" w:right="-108"/>
              <w:jc w:val="center"/>
              <w:rPr>
                <w:rFonts w:ascii="Liberation Serif" w:hAnsi="Liberation Serif" w:cs="Liberation Serif"/>
                <w:b/>
                <w:color w:val="000000"/>
                <w:sz w:val="22"/>
                <w:szCs w:val="22"/>
              </w:rPr>
            </w:pPr>
            <w:r>
              <w:rPr>
                <w:rFonts w:ascii="Liberation Serif" w:hAnsi="Liberation Serif" w:cs="Liberation Serif"/>
                <w:color w:val="000000"/>
                <w:sz w:val="22"/>
                <w:szCs w:val="22"/>
              </w:rPr>
              <w:t>801</w:t>
            </w:r>
          </w:p>
        </w:tc>
        <w:tc>
          <w:tcPr>
            <w:tcW w:w="567" w:type="dxa"/>
            <w:shd w:val="clear" w:color="auto" w:fill="auto"/>
            <w:noWrap/>
            <w:vAlign w:val="center"/>
            <w:hideMark/>
          </w:tcPr>
          <w:p w14:paraId="592485E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90" w:type="dxa"/>
            <w:shd w:val="clear" w:color="auto" w:fill="auto"/>
            <w:noWrap/>
            <w:vAlign w:val="center"/>
            <w:hideMark/>
          </w:tcPr>
          <w:p w14:paraId="6931292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0530562080</w:t>
            </w:r>
          </w:p>
        </w:tc>
        <w:tc>
          <w:tcPr>
            <w:tcW w:w="458" w:type="dxa"/>
            <w:shd w:val="clear" w:color="auto" w:fill="auto"/>
            <w:noWrap/>
            <w:vAlign w:val="center"/>
            <w:hideMark/>
          </w:tcPr>
          <w:p w14:paraId="1E04DF9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3C035C15"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Укрепление и развитие материально-технической базы муниципальных учреждений, занимающихся патриотическим воспитанием граждан</w:t>
            </w:r>
          </w:p>
        </w:tc>
        <w:tc>
          <w:tcPr>
            <w:tcW w:w="1701" w:type="dxa"/>
            <w:shd w:val="clear" w:color="auto" w:fill="auto"/>
            <w:noWrap/>
            <w:vAlign w:val="center"/>
            <w:hideMark/>
          </w:tcPr>
          <w:p w14:paraId="67F0677F"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300,00000</w:t>
            </w:r>
          </w:p>
        </w:tc>
      </w:tr>
      <w:tr w:rsidR="00C82651" w:rsidRPr="00C90ED3" w14:paraId="0068079D" w14:textId="77777777" w:rsidTr="00B22664">
        <w:trPr>
          <w:cantSplit/>
          <w:trHeight w:val="58"/>
        </w:trPr>
        <w:tc>
          <w:tcPr>
            <w:tcW w:w="564" w:type="dxa"/>
            <w:shd w:val="clear" w:color="auto" w:fill="auto"/>
            <w:noWrap/>
            <w:vAlign w:val="center"/>
            <w:hideMark/>
          </w:tcPr>
          <w:p w14:paraId="22E499E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802</w:t>
            </w:r>
          </w:p>
        </w:tc>
        <w:tc>
          <w:tcPr>
            <w:tcW w:w="567" w:type="dxa"/>
            <w:shd w:val="clear" w:color="auto" w:fill="auto"/>
            <w:noWrap/>
            <w:vAlign w:val="center"/>
            <w:hideMark/>
          </w:tcPr>
          <w:p w14:paraId="36F07A3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90" w:type="dxa"/>
            <w:shd w:val="clear" w:color="auto" w:fill="auto"/>
            <w:noWrap/>
            <w:vAlign w:val="center"/>
            <w:hideMark/>
          </w:tcPr>
          <w:p w14:paraId="428CBD1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0530562080</w:t>
            </w:r>
          </w:p>
        </w:tc>
        <w:tc>
          <w:tcPr>
            <w:tcW w:w="458" w:type="dxa"/>
            <w:shd w:val="clear" w:color="auto" w:fill="auto"/>
            <w:noWrap/>
            <w:vAlign w:val="center"/>
            <w:hideMark/>
          </w:tcPr>
          <w:p w14:paraId="2C3FB90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340" w:type="dxa"/>
            <w:shd w:val="clear" w:color="auto" w:fill="auto"/>
            <w:hideMark/>
          </w:tcPr>
          <w:p w14:paraId="23AB3EC8"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7B943952"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300,00000</w:t>
            </w:r>
          </w:p>
        </w:tc>
      </w:tr>
      <w:tr w:rsidR="00C82651" w:rsidRPr="00C90ED3" w14:paraId="5170A7DA" w14:textId="77777777" w:rsidTr="00B22664">
        <w:trPr>
          <w:cantSplit/>
          <w:trHeight w:val="58"/>
        </w:trPr>
        <w:tc>
          <w:tcPr>
            <w:tcW w:w="564" w:type="dxa"/>
            <w:shd w:val="clear" w:color="auto" w:fill="auto"/>
            <w:noWrap/>
            <w:vAlign w:val="center"/>
            <w:hideMark/>
          </w:tcPr>
          <w:p w14:paraId="31F8B93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803</w:t>
            </w:r>
          </w:p>
        </w:tc>
        <w:tc>
          <w:tcPr>
            <w:tcW w:w="567" w:type="dxa"/>
            <w:shd w:val="clear" w:color="auto" w:fill="auto"/>
            <w:noWrap/>
            <w:vAlign w:val="center"/>
            <w:hideMark/>
          </w:tcPr>
          <w:p w14:paraId="2DE6997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90" w:type="dxa"/>
            <w:shd w:val="clear" w:color="auto" w:fill="auto"/>
            <w:noWrap/>
            <w:vAlign w:val="center"/>
            <w:hideMark/>
          </w:tcPr>
          <w:p w14:paraId="029A900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0530762260</w:t>
            </w:r>
          </w:p>
        </w:tc>
        <w:tc>
          <w:tcPr>
            <w:tcW w:w="458" w:type="dxa"/>
            <w:shd w:val="clear" w:color="auto" w:fill="auto"/>
            <w:noWrap/>
            <w:vAlign w:val="center"/>
            <w:hideMark/>
          </w:tcPr>
          <w:p w14:paraId="7E94F51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hideMark/>
          </w:tcPr>
          <w:p w14:paraId="338AB624"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Подготовка молодых граждан к службе в армии</w:t>
            </w:r>
          </w:p>
        </w:tc>
        <w:tc>
          <w:tcPr>
            <w:tcW w:w="1701" w:type="dxa"/>
            <w:shd w:val="clear" w:color="auto" w:fill="auto"/>
            <w:noWrap/>
            <w:vAlign w:val="center"/>
            <w:hideMark/>
          </w:tcPr>
          <w:p w14:paraId="6B7A648F"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271,16261</w:t>
            </w:r>
          </w:p>
        </w:tc>
      </w:tr>
      <w:tr w:rsidR="00C82651" w:rsidRPr="00C90ED3" w14:paraId="3F685BCD" w14:textId="77777777" w:rsidTr="00B22664">
        <w:trPr>
          <w:cantSplit/>
          <w:trHeight w:val="58"/>
        </w:trPr>
        <w:tc>
          <w:tcPr>
            <w:tcW w:w="564" w:type="dxa"/>
            <w:shd w:val="clear" w:color="auto" w:fill="auto"/>
            <w:noWrap/>
            <w:vAlign w:val="center"/>
          </w:tcPr>
          <w:p w14:paraId="69E4313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804</w:t>
            </w:r>
          </w:p>
        </w:tc>
        <w:tc>
          <w:tcPr>
            <w:tcW w:w="567" w:type="dxa"/>
            <w:shd w:val="clear" w:color="auto" w:fill="auto"/>
            <w:noWrap/>
            <w:vAlign w:val="center"/>
          </w:tcPr>
          <w:p w14:paraId="724198D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90" w:type="dxa"/>
            <w:shd w:val="clear" w:color="auto" w:fill="auto"/>
            <w:noWrap/>
            <w:vAlign w:val="center"/>
          </w:tcPr>
          <w:p w14:paraId="5992873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0530762260</w:t>
            </w:r>
          </w:p>
        </w:tc>
        <w:tc>
          <w:tcPr>
            <w:tcW w:w="458" w:type="dxa"/>
            <w:shd w:val="clear" w:color="auto" w:fill="auto"/>
            <w:noWrap/>
            <w:vAlign w:val="center"/>
          </w:tcPr>
          <w:p w14:paraId="6559371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11340" w:type="dxa"/>
            <w:shd w:val="clear" w:color="auto" w:fill="auto"/>
          </w:tcPr>
          <w:p w14:paraId="2AA37AD2"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1701" w:type="dxa"/>
            <w:shd w:val="clear" w:color="auto" w:fill="auto"/>
            <w:noWrap/>
            <w:vAlign w:val="center"/>
          </w:tcPr>
          <w:p w14:paraId="5CABA1BB"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271,16261</w:t>
            </w:r>
          </w:p>
        </w:tc>
      </w:tr>
      <w:tr w:rsidR="00C82651" w:rsidRPr="00C90ED3" w14:paraId="0B551BA7" w14:textId="77777777" w:rsidTr="00B22664">
        <w:trPr>
          <w:cantSplit/>
          <w:trHeight w:val="58"/>
        </w:trPr>
        <w:tc>
          <w:tcPr>
            <w:tcW w:w="564" w:type="dxa"/>
            <w:shd w:val="clear" w:color="auto" w:fill="auto"/>
            <w:noWrap/>
            <w:vAlign w:val="center"/>
          </w:tcPr>
          <w:p w14:paraId="21968B4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805</w:t>
            </w:r>
          </w:p>
        </w:tc>
        <w:tc>
          <w:tcPr>
            <w:tcW w:w="567" w:type="dxa"/>
            <w:shd w:val="clear" w:color="auto" w:fill="auto"/>
            <w:noWrap/>
            <w:vAlign w:val="center"/>
          </w:tcPr>
          <w:p w14:paraId="276A31C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90" w:type="dxa"/>
            <w:shd w:val="clear" w:color="auto" w:fill="auto"/>
            <w:noWrap/>
            <w:vAlign w:val="center"/>
          </w:tcPr>
          <w:p w14:paraId="3003A8D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0530862110</w:t>
            </w:r>
          </w:p>
        </w:tc>
        <w:tc>
          <w:tcPr>
            <w:tcW w:w="458" w:type="dxa"/>
            <w:shd w:val="clear" w:color="auto" w:fill="auto"/>
            <w:noWrap/>
            <w:vAlign w:val="center"/>
          </w:tcPr>
          <w:p w14:paraId="1770C68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tcPr>
          <w:p w14:paraId="5C7DDA86"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и проведение военно-спортивных игр муниципального уровня</w:t>
            </w:r>
          </w:p>
        </w:tc>
        <w:tc>
          <w:tcPr>
            <w:tcW w:w="1701" w:type="dxa"/>
            <w:shd w:val="clear" w:color="auto" w:fill="auto"/>
            <w:noWrap/>
            <w:vAlign w:val="center"/>
          </w:tcPr>
          <w:p w14:paraId="63353592"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322,40000</w:t>
            </w:r>
          </w:p>
        </w:tc>
      </w:tr>
      <w:tr w:rsidR="00C82651" w:rsidRPr="00C90ED3" w14:paraId="4D19AD42" w14:textId="77777777" w:rsidTr="00B22664">
        <w:trPr>
          <w:cantSplit/>
          <w:trHeight w:val="58"/>
        </w:trPr>
        <w:tc>
          <w:tcPr>
            <w:tcW w:w="564" w:type="dxa"/>
            <w:shd w:val="clear" w:color="auto" w:fill="auto"/>
            <w:noWrap/>
            <w:vAlign w:val="center"/>
          </w:tcPr>
          <w:p w14:paraId="5B128193" w14:textId="77777777" w:rsidR="00C82651" w:rsidRPr="00C90ED3" w:rsidRDefault="00C82651" w:rsidP="00B22664">
            <w:pPr>
              <w:ind w:left="-93" w:right="-108"/>
              <w:jc w:val="center"/>
              <w:rPr>
                <w:rFonts w:ascii="Liberation Serif" w:hAnsi="Liberation Serif" w:cs="Liberation Serif"/>
                <w:b/>
                <w:color w:val="000000"/>
                <w:sz w:val="22"/>
                <w:szCs w:val="22"/>
              </w:rPr>
            </w:pPr>
            <w:r>
              <w:rPr>
                <w:rFonts w:ascii="Liberation Serif" w:hAnsi="Liberation Serif" w:cs="Liberation Serif"/>
                <w:color w:val="000000"/>
                <w:sz w:val="22"/>
                <w:szCs w:val="22"/>
              </w:rPr>
              <w:t>806</w:t>
            </w:r>
          </w:p>
        </w:tc>
        <w:tc>
          <w:tcPr>
            <w:tcW w:w="567" w:type="dxa"/>
            <w:shd w:val="clear" w:color="auto" w:fill="auto"/>
            <w:noWrap/>
            <w:vAlign w:val="center"/>
          </w:tcPr>
          <w:p w14:paraId="7001CF2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90" w:type="dxa"/>
            <w:shd w:val="clear" w:color="auto" w:fill="auto"/>
            <w:noWrap/>
            <w:vAlign w:val="center"/>
          </w:tcPr>
          <w:p w14:paraId="1075C4F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0530862110</w:t>
            </w:r>
          </w:p>
        </w:tc>
        <w:tc>
          <w:tcPr>
            <w:tcW w:w="458" w:type="dxa"/>
            <w:shd w:val="clear" w:color="auto" w:fill="auto"/>
            <w:noWrap/>
            <w:vAlign w:val="center"/>
          </w:tcPr>
          <w:p w14:paraId="11122CD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340" w:type="dxa"/>
            <w:shd w:val="clear" w:color="auto" w:fill="auto"/>
          </w:tcPr>
          <w:p w14:paraId="014F30A4"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tcPr>
          <w:p w14:paraId="5609B2B5"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322,40000</w:t>
            </w:r>
          </w:p>
        </w:tc>
      </w:tr>
      <w:tr w:rsidR="00C82651" w:rsidRPr="00C90ED3" w14:paraId="237452F5" w14:textId="77777777" w:rsidTr="00B22664">
        <w:trPr>
          <w:cantSplit/>
          <w:trHeight w:val="58"/>
        </w:trPr>
        <w:tc>
          <w:tcPr>
            <w:tcW w:w="564" w:type="dxa"/>
            <w:shd w:val="clear" w:color="auto" w:fill="auto"/>
            <w:noWrap/>
            <w:vAlign w:val="center"/>
          </w:tcPr>
          <w:p w14:paraId="6D18AAA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807</w:t>
            </w:r>
          </w:p>
        </w:tc>
        <w:tc>
          <w:tcPr>
            <w:tcW w:w="567" w:type="dxa"/>
            <w:shd w:val="clear" w:color="auto" w:fill="auto"/>
            <w:noWrap/>
            <w:vAlign w:val="center"/>
          </w:tcPr>
          <w:p w14:paraId="66585F5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90" w:type="dxa"/>
            <w:shd w:val="clear" w:color="auto" w:fill="auto"/>
            <w:noWrap/>
            <w:vAlign w:val="center"/>
          </w:tcPr>
          <w:p w14:paraId="674DE11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0530948700</w:t>
            </w:r>
          </w:p>
        </w:tc>
        <w:tc>
          <w:tcPr>
            <w:tcW w:w="458" w:type="dxa"/>
            <w:shd w:val="clear" w:color="auto" w:fill="auto"/>
            <w:noWrap/>
            <w:vAlign w:val="center"/>
          </w:tcPr>
          <w:p w14:paraId="31C05B4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tcPr>
          <w:p w14:paraId="3B7AE100"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военно-патриотического воспитания и допризывной подготовки молодых граждан</w:t>
            </w:r>
          </w:p>
        </w:tc>
        <w:tc>
          <w:tcPr>
            <w:tcW w:w="1701" w:type="dxa"/>
            <w:shd w:val="clear" w:color="auto" w:fill="auto"/>
            <w:noWrap/>
            <w:vAlign w:val="center"/>
          </w:tcPr>
          <w:p w14:paraId="7416A2E6"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177,90000</w:t>
            </w:r>
          </w:p>
        </w:tc>
      </w:tr>
      <w:tr w:rsidR="00C82651" w:rsidRPr="00C90ED3" w14:paraId="46C54F65" w14:textId="77777777" w:rsidTr="00B22664">
        <w:trPr>
          <w:cantSplit/>
          <w:trHeight w:val="58"/>
        </w:trPr>
        <w:tc>
          <w:tcPr>
            <w:tcW w:w="564" w:type="dxa"/>
            <w:shd w:val="clear" w:color="auto" w:fill="auto"/>
            <w:noWrap/>
            <w:vAlign w:val="center"/>
          </w:tcPr>
          <w:p w14:paraId="409F4F2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808</w:t>
            </w:r>
          </w:p>
        </w:tc>
        <w:tc>
          <w:tcPr>
            <w:tcW w:w="567" w:type="dxa"/>
            <w:shd w:val="clear" w:color="auto" w:fill="auto"/>
            <w:noWrap/>
            <w:vAlign w:val="center"/>
          </w:tcPr>
          <w:p w14:paraId="3AAC765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90" w:type="dxa"/>
            <w:shd w:val="clear" w:color="auto" w:fill="auto"/>
            <w:noWrap/>
            <w:vAlign w:val="center"/>
          </w:tcPr>
          <w:p w14:paraId="0543D18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0530948700</w:t>
            </w:r>
          </w:p>
        </w:tc>
        <w:tc>
          <w:tcPr>
            <w:tcW w:w="458" w:type="dxa"/>
            <w:shd w:val="clear" w:color="auto" w:fill="auto"/>
            <w:noWrap/>
            <w:vAlign w:val="center"/>
          </w:tcPr>
          <w:p w14:paraId="15C9E23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340" w:type="dxa"/>
            <w:shd w:val="clear" w:color="auto" w:fill="auto"/>
          </w:tcPr>
          <w:p w14:paraId="7CF7237A"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tcPr>
          <w:p w14:paraId="3018E992"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177,90000</w:t>
            </w:r>
          </w:p>
        </w:tc>
      </w:tr>
      <w:tr w:rsidR="00C82651" w:rsidRPr="00C90ED3" w14:paraId="08BEDEC9" w14:textId="77777777" w:rsidTr="00B22664">
        <w:trPr>
          <w:cantSplit/>
          <w:trHeight w:val="58"/>
        </w:trPr>
        <w:tc>
          <w:tcPr>
            <w:tcW w:w="564" w:type="dxa"/>
            <w:shd w:val="clear" w:color="auto" w:fill="auto"/>
            <w:noWrap/>
            <w:vAlign w:val="center"/>
          </w:tcPr>
          <w:p w14:paraId="1A83A8D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809</w:t>
            </w:r>
          </w:p>
        </w:tc>
        <w:tc>
          <w:tcPr>
            <w:tcW w:w="567" w:type="dxa"/>
            <w:shd w:val="clear" w:color="auto" w:fill="auto"/>
            <w:noWrap/>
            <w:vAlign w:val="center"/>
          </w:tcPr>
          <w:p w14:paraId="47F1F19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90" w:type="dxa"/>
            <w:shd w:val="clear" w:color="auto" w:fill="auto"/>
            <w:noWrap/>
            <w:vAlign w:val="center"/>
          </w:tcPr>
          <w:p w14:paraId="27CDF66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0530962270</w:t>
            </w:r>
          </w:p>
        </w:tc>
        <w:tc>
          <w:tcPr>
            <w:tcW w:w="458" w:type="dxa"/>
            <w:shd w:val="clear" w:color="auto" w:fill="auto"/>
            <w:noWrap/>
            <w:vAlign w:val="center"/>
          </w:tcPr>
          <w:p w14:paraId="2372073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tcPr>
          <w:p w14:paraId="688B74E3"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Участие молодых граждан в военно-спортивных играх и оборонно-спортивных оздоровительных лагерях на территории Свердловской области</w:t>
            </w:r>
          </w:p>
        </w:tc>
        <w:tc>
          <w:tcPr>
            <w:tcW w:w="1701" w:type="dxa"/>
            <w:shd w:val="clear" w:color="auto" w:fill="auto"/>
            <w:noWrap/>
            <w:vAlign w:val="center"/>
          </w:tcPr>
          <w:p w14:paraId="4910133D"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330,00000</w:t>
            </w:r>
          </w:p>
        </w:tc>
      </w:tr>
      <w:tr w:rsidR="00C82651" w:rsidRPr="00C90ED3" w14:paraId="242EE5CA" w14:textId="77777777" w:rsidTr="00B22664">
        <w:trPr>
          <w:cantSplit/>
          <w:trHeight w:val="58"/>
        </w:trPr>
        <w:tc>
          <w:tcPr>
            <w:tcW w:w="564" w:type="dxa"/>
            <w:shd w:val="clear" w:color="auto" w:fill="auto"/>
            <w:noWrap/>
            <w:vAlign w:val="center"/>
          </w:tcPr>
          <w:p w14:paraId="1D756D6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810</w:t>
            </w:r>
          </w:p>
        </w:tc>
        <w:tc>
          <w:tcPr>
            <w:tcW w:w="567" w:type="dxa"/>
            <w:shd w:val="clear" w:color="auto" w:fill="auto"/>
            <w:noWrap/>
            <w:vAlign w:val="center"/>
          </w:tcPr>
          <w:p w14:paraId="3CF304F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90" w:type="dxa"/>
            <w:shd w:val="clear" w:color="auto" w:fill="auto"/>
            <w:noWrap/>
            <w:vAlign w:val="center"/>
          </w:tcPr>
          <w:p w14:paraId="5211B3C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0530962270</w:t>
            </w:r>
          </w:p>
        </w:tc>
        <w:tc>
          <w:tcPr>
            <w:tcW w:w="458" w:type="dxa"/>
            <w:shd w:val="clear" w:color="auto" w:fill="auto"/>
            <w:noWrap/>
            <w:vAlign w:val="center"/>
          </w:tcPr>
          <w:p w14:paraId="0C2A701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340" w:type="dxa"/>
            <w:shd w:val="clear" w:color="auto" w:fill="auto"/>
          </w:tcPr>
          <w:p w14:paraId="531A44C5"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tcPr>
          <w:p w14:paraId="31CD186D"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330,00000</w:t>
            </w:r>
          </w:p>
        </w:tc>
      </w:tr>
      <w:tr w:rsidR="00C82651" w:rsidRPr="00C90ED3" w14:paraId="7FDBDD48" w14:textId="77777777" w:rsidTr="00B22664">
        <w:trPr>
          <w:cantSplit/>
          <w:trHeight w:val="58"/>
        </w:trPr>
        <w:tc>
          <w:tcPr>
            <w:tcW w:w="564" w:type="dxa"/>
            <w:shd w:val="clear" w:color="auto" w:fill="auto"/>
            <w:noWrap/>
            <w:vAlign w:val="center"/>
          </w:tcPr>
          <w:p w14:paraId="3632483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811</w:t>
            </w:r>
          </w:p>
        </w:tc>
        <w:tc>
          <w:tcPr>
            <w:tcW w:w="567" w:type="dxa"/>
            <w:shd w:val="clear" w:color="auto" w:fill="auto"/>
            <w:noWrap/>
            <w:vAlign w:val="center"/>
          </w:tcPr>
          <w:p w14:paraId="4208DA3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90" w:type="dxa"/>
            <w:shd w:val="clear" w:color="auto" w:fill="auto"/>
            <w:noWrap/>
            <w:vAlign w:val="center"/>
          </w:tcPr>
          <w:p w14:paraId="68A85C5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0531062300</w:t>
            </w:r>
          </w:p>
        </w:tc>
        <w:tc>
          <w:tcPr>
            <w:tcW w:w="458" w:type="dxa"/>
            <w:shd w:val="clear" w:color="auto" w:fill="auto"/>
            <w:noWrap/>
            <w:vAlign w:val="center"/>
          </w:tcPr>
          <w:p w14:paraId="1DEACF0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tcPr>
          <w:p w14:paraId="5414B7C0"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и проведение мероприятий, направленных на формирование активной гражданской позиции, национально-государственной идентичности, воспитание уважения к представителям различных этносов, профилактику экстремизма, терроризма</w:t>
            </w:r>
          </w:p>
        </w:tc>
        <w:tc>
          <w:tcPr>
            <w:tcW w:w="1701" w:type="dxa"/>
            <w:shd w:val="clear" w:color="auto" w:fill="auto"/>
            <w:noWrap/>
            <w:vAlign w:val="center"/>
          </w:tcPr>
          <w:p w14:paraId="39DA1EC9"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160,00000</w:t>
            </w:r>
          </w:p>
        </w:tc>
      </w:tr>
      <w:tr w:rsidR="00C82651" w:rsidRPr="00C90ED3" w14:paraId="7ADC6CF9" w14:textId="77777777" w:rsidTr="00B22664">
        <w:trPr>
          <w:cantSplit/>
          <w:trHeight w:val="58"/>
        </w:trPr>
        <w:tc>
          <w:tcPr>
            <w:tcW w:w="564" w:type="dxa"/>
            <w:shd w:val="clear" w:color="auto" w:fill="auto"/>
            <w:noWrap/>
            <w:vAlign w:val="center"/>
          </w:tcPr>
          <w:p w14:paraId="30C5125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812</w:t>
            </w:r>
          </w:p>
        </w:tc>
        <w:tc>
          <w:tcPr>
            <w:tcW w:w="567" w:type="dxa"/>
            <w:shd w:val="clear" w:color="auto" w:fill="auto"/>
            <w:noWrap/>
            <w:vAlign w:val="center"/>
          </w:tcPr>
          <w:p w14:paraId="135C43F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90" w:type="dxa"/>
            <w:shd w:val="clear" w:color="auto" w:fill="auto"/>
            <w:noWrap/>
            <w:vAlign w:val="center"/>
          </w:tcPr>
          <w:p w14:paraId="55A8C18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0531062300</w:t>
            </w:r>
          </w:p>
        </w:tc>
        <w:tc>
          <w:tcPr>
            <w:tcW w:w="458" w:type="dxa"/>
            <w:shd w:val="clear" w:color="auto" w:fill="auto"/>
            <w:noWrap/>
            <w:vAlign w:val="center"/>
          </w:tcPr>
          <w:p w14:paraId="4614837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340" w:type="dxa"/>
            <w:shd w:val="clear" w:color="auto" w:fill="auto"/>
          </w:tcPr>
          <w:p w14:paraId="1C03A9D9"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tcPr>
          <w:p w14:paraId="53979FDB"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160,00000</w:t>
            </w:r>
          </w:p>
        </w:tc>
      </w:tr>
      <w:tr w:rsidR="00C82651" w:rsidRPr="00C90ED3" w14:paraId="1680CE72" w14:textId="77777777" w:rsidTr="00B22664">
        <w:trPr>
          <w:cantSplit/>
          <w:trHeight w:val="58"/>
        </w:trPr>
        <w:tc>
          <w:tcPr>
            <w:tcW w:w="564" w:type="dxa"/>
            <w:shd w:val="clear" w:color="auto" w:fill="auto"/>
            <w:noWrap/>
            <w:vAlign w:val="center"/>
          </w:tcPr>
          <w:p w14:paraId="754D732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813</w:t>
            </w:r>
          </w:p>
        </w:tc>
        <w:tc>
          <w:tcPr>
            <w:tcW w:w="567" w:type="dxa"/>
            <w:shd w:val="clear" w:color="auto" w:fill="auto"/>
            <w:noWrap/>
            <w:vAlign w:val="center"/>
          </w:tcPr>
          <w:p w14:paraId="3748AD1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90" w:type="dxa"/>
            <w:shd w:val="clear" w:color="auto" w:fill="auto"/>
            <w:noWrap/>
            <w:vAlign w:val="center"/>
          </w:tcPr>
          <w:p w14:paraId="7A25FFA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0550000000</w:t>
            </w:r>
          </w:p>
        </w:tc>
        <w:tc>
          <w:tcPr>
            <w:tcW w:w="458" w:type="dxa"/>
            <w:shd w:val="clear" w:color="auto" w:fill="auto"/>
            <w:noWrap/>
            <w:vAlign w:val="center"/>
          </w:tcPr>
          <w:p w14:paraId="1ECEC7B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tcPr>
          <w:p w14:paraId="7DD0D474"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«Развитие системы отдыха и оздоровления детей на территории городского округа Верхняя Пышма до 2027 года»</w:t>
            </w:r>
          </w:p>
        </w:tc>
        <w:tc>
          <w:tcPr>
            <w:tcW w:w="1701" w:type="dxa"/>
            <w:shd w:val="clear" w:color="auto" w:fill="auto"/>
            <w:noWrap/>
            <w:vAlign w:val="center"/>
          </w:tcPr>
          <w:p w14:paraId="4F735496"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79 612,53622</w:t>
            </w:r>
          </w:p>
        </w:tc>
      </w:tr>
      <w:tr w:rsidR="00C82651" w:rsidRPr="00C90ED3" w14:paraId="08AEFD88" w14:textId="77777777" w:rsidTr="00B22664">
        <w:trPr>
          <w:cantSplit/>
          <w:trHeight w:val="58"/>
        </w:trPr>
        <w:tc>
          <w:tcPr>
            <w:tcW w:w="564" w:type="dxa"/>
            <w:shd w:val="clear" w:color="auto" w:fill="auto"/>
            <w:noWrap/>
            <w:vAlign w:val="center"/>
          </w:tcPr>
          <w:p w14:paraId="667C979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814</w:t>
            </w:r>
          </w:p>
        </w:tc>
        <w:tc>
          <w:tcPr>
            <w:tcW w:w="567" w:type="dxa"/>
            <w:shd w:val="clear" w:color="auto" w:fill="auto"/>
            <w:noWrap/>
            <w:vAlign w:val="center"/>
          </w:tcPr>
          <w:p w14:paraId="54D18F0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90" w:type="dxa"/>
            <w:shd w:val="clear" w:color="auto" w:fill="auto"/>
            <w:noWrap/>
            <w:vAlign w:val="center"/>
          </w:tcPr>
          <w:p w14:paraId="0669828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0550145600</w:t>
            </w:r>
          </w:p>
        </w:tc>
        <w:tc>
          <w:tcPr>
            <w:tcW w:w="458" w:type="dxa"/>
            <w:shd w:val="clear" w:color="auto" w:fill="auto"/>
            <w:noWrap/>
            <w:vAlign w:val="center"/>
          </w:tcPr>
          <w:p w14:paraId="18C0126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tcPr>
          <w:p w14:paraId="1B8E280C"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отдыха детей в каникулярное время</w:t>
            </w:r>
          </w:p>
        </w:tc>
        <w:tc>
          <w:tcPr>
            <w:tcW w:w="1701" w:type="dxa"/>
            <w:shd w:val="clear" w:color="auto" w:fill="auto"/>
            <w:noWrap/>
            <w:vAlign w:val="center"/>
          </w:tcPr>
          <w:p w14:paraId="37A32429"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1 239,51400</w:t>
            </w:r>
          </w:p>
        </w:tc>
      </w:tr>
      <w:tr w:rsidR="00C82651" w:rsidRPr="00C90ED3" w14:paraId="16C09198" w14:textId="77777777" w:rsidTr="00B22664">
        <w:trPr>
          <w:cantSplit/>
          <w:trHeight w:val="58"/>
        </w:trPr>
        <w:tc>
          <w:tcPr>
            <w:tcW w:w="564" w:type="dxa"/>
            <w:shd w:val="clear" w:color="auto" w:fill="auto"/>
            <w:noWrap/>
            <w:vAlign w:val="center"/>
          </w:tcPr>
          <w:p w14:paraId="3C410C9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815</w:t>
            </w:r>
          </w:p>
        </w:tc>
        <w:tc>
          <w:tcPr>
            <w:tcW w:w="567" w:type="dxa"/>
            <w:shd w:val="clear" w:color="auto" w:fill="auto"/>
            <w:noWrap/>
            <w:vAlign w:val="center"/>
          </w:tcPr>
          <w:p w14:paraId="268BFF6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90" w:type="dxa"/>
            <w:shd w:val="clear" w:color="auto" w:fill="auto"/>
            <w:noWrap/>
            <w:vAlign w:val="center"/>
          </w:tcPr>
          <w:p w14:paraId="63D2CFE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0550145600</w:t>
            </w:r>
          </w:p>
        </w:tc>
        <w:tc>
          <w:tcPr>
            <w:tcW w:w="458" w:type="dxa"/>
            <w:shd w:val="clear" w:color="auto" w:fill="auto"/>
            <w:noWrap/>
            <w:vAlign w:val="center"/>
          </w:tcPr>
          <w:p w14:paraId="297E28C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1340" w:type="dxa"/>
            <w:shd w:val="clear" w:color="auto" w:fill="auto"/>
          </w:tcPr>
          <w:p w14:paraId="67EE6687"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701" w:type="dxa"/>
            <w:shd w:val="clear" w:color="auto" w:fill="auto"/>
            <w:noWrap/>
            <w:vAlign w:val="center"/>
          </w:tcPr>
          <w:p w14:paraId="3FE030E5"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643,21400</w:t>
            </w:r>
          </w:p>
        </w:tc>
      </w:tr>
      <w:tr w:rsidR="00C82651" w:rsidRPr="00C90ED3" w14:paraId="0BCA6854" w14:textId="77777777" w:rsidTr="00B22664">
        <w:trPr>
          <w:cantSplit/>
          <w:trHeight w:val="58"/>
        </w:trPr>
        <w:tc>
          <w:tcPr>
            <w:tcW w:w="564" w:type="dxa"/>
            <w:shd w:val="clear" w:color="auto" w:fill="auto"/>
            <w:noWrap/>
            <w:vAlign w:val="center"/>
          </w:tcPr>
          <w:p w14:paraId="749E23D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816</w:t>
            </w:r>
          </w:p>
        </w:tc>
        <w:tc>
          <w:tcPr>
            <w:tcW w:w="567" w:type="dxa"/>
            <w:shd w:val="clear" w:color="auto" w:fill="auto"/>
            <w:noWrap/>
            <w:vAlign w:val="center"/>
          </w:tcPr>
          <w:p w14:paraId="71D30FE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90" w:type="dxa"/>
            <w:shd w:val="clear" w:color="auto" w:fill="auto"/>
            <w:noWrap/>
            <w:vAlign w:val="center"/>
          </w:tcPr>
          <w:p w14:paraId="4917094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0550145600</w:t>
            </w:r>
          </w:p>
        </w:tc>
        <w:tc>
          <w:tcPr>
            <w:tcW w:w="458" w:type="dxa"/>
            <w:shd w:val="clear" w:color="auto" w:fill="auto"/>
            <w:noWrap/>
            <w:vAlign w:val="center"/>
          </w:tcPr>
          <w:p w14:paraId="13CBF7A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340" w:type="dxa"/>
            <w:shd w:val="clear" w:color="auto" w:fill="auto"/>
          </w:tcPr>
          <w:p w14:paraId="12E9B6F7"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tcPr>
          <w:p w14:paraId="2B1CD2A9"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596,30000</w:t>
            </w:r>
          </w:p>
        </w:tc>
      </w:tr>
      <w:tr w:rsidR="00C82651" w:rsidRPr="00C90ED3" w14:paraId="3DB60C92" w14:textId="77777777" w:rsidTr="00B22664">
        <w:trPr>
          <w:cantSplit/>
          <w:trHeight w:val="58"/>
        </w:trPr>
        <w:tc>
          <w:tcPr>
            <w:tcW w:w="564" w:type="dxa"/>
            <w:shd w:val="clear" w:color="auto" w:fill="auto"/>
            <w:noWrap/>
            <w:vAlign w:val="center"/>
          </w:tcPr>
          <w:p w14:paraId="6F11043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817</w:t>
            </w:r>
          </w:p>
        </w:tc>
        <w:tc>
          <w:tcPr>
            <w:tcW w:w="567" w:type="dxa"/>
            <w:shd w:val="clear" w:color="auto" w:fill="auto"/>
            <w:noWrap/>
            <w:vAlign w:val="center"/>
          </w:tcPr>
          <w:p w14:paraId="7ADB26B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90" w:type="dxa"/>
            <w:shd w:val="clear" w:color="auto" w:fill="auto"/>
            <w:noWrap/>
            <w:vAlign w:val="center"/>
          </w:tcPr>
          <w:p w14:paraId="446A179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0550164010</w:t>
            </w:r>
          </w:p>
        </w:tc>
        <w:tc>
          <w:tcPr>
            <w:tcW w:w="458" w:type="dxa"/>
            <w:shd w:val="clear" w:color="auto" w:fill="auto"/>
            <w:noWrap/>
            <w:vAlign w:val="center"/>
          </w:tcPr>
          <w:p w14:paraId="3517201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tcPr>
          <w:p w14:paraId="533618D2"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отдыха и оздоровления детей и подростков в сфере образования</w:t>
            </w:r>
          </w:p>
        </w:tc>
        <w:tc>
          <w:tcPr>
            <w:tcW w:w="1701" w:type="dxa"/>
            <w:shd w:val="clear" w:color="auto" w:fill="auto"/>
            <w:noWrap/>
            <w:vAlign w:val="center"/>
          </w:tcPr>
          <w:p w14:paraId="5D6318AA"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46 491,53460</w:t>
            </w:r>
          </w:p>
        </w:tc>
      </w:tr>
      <w:tr w:rsidR="00C82651" w:rsidRPr="00C90ED3" w14:paraId="380B7029" w14:textId="77777777" w:rsidTr="00B22664">
        <w:trPr>
          <w:cantSplit/>
          <w:trHeight w:val="58"/>
        </w:trPr>
        <w:tc>
          <w:tcPr>
            <w:tcW w:w="564" w:type="dxa"/>
            <w:shd w:val="clear" w:color="auto" w:fill="auto"/>
            <w:noWrap/>
            <w:vAlign w:val="center"/>
          </w:tcPr>
          <w:p w14:paraId="0C0D1C9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818</w:t>
            </w:r>
          </w:p>
        </w:tc>
        <w:tc>
          <w:tcPr>
            <w:tcW w:w="567" w:type="dxa"/>
            <w:shd w:val="clear" w:color="auto" w:fill="auto"/>
            <w:noWrap/>
            <w:vAlign w:val="center"/>
          </w:tcPr>
          <w:p w14:paraId="6E0DFD9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90" w:type="dxa"/>
            <w:shd w:val="clear" w:color="auto" w:fill="auto"/>
            <w:noWrap/>
            <w:vAlign w:val="center"/>
          </w:tcPr>
          <w:p w14:paraId="29C6103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0550164010</w:t>
            </w:r>
          </w:p>
        </w:tc>
        <w:tc>
          <w:tcPr>
            <w:tcW w:w="458" w:type="dxa"/>
            <w:shd w:val="clear" w:color="auto" w:fill="auto"/>
            <w:noWrap/>
            <w:vAlign w:val="center"/>
          </w:tcPr>
          <w:p w14:paraId="2E69457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340" w:type="dxa"/>
            <w:shd w:val="clear" w:color="auto" w:fill="auto"/>
          </w:tcPr>
          <w:p w14:paraId="179B534E"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tcPr>
          <w:p w14:paraId="3CD7A616"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5 712,07950</w:t>
            </w:r>
          </w:p>
        </w:tc>
      </w:tr>
      <w:tr w:rsidR="00C82651" w:rsidRPr="00C90ED3" w14:paraId="251F4FA6" w14:textId="77777777" w:rsidTr="00B22664">
        <w:trPr>
          <w:cantSplit/>
          <w:trHeight w:val="58"/>
        </w:trPr>
        <w:tc>
          <w:tcPr>
            <w:tcW w:w="564" w:type="dxa"/>
            <w:shd w:val="clear" w:color="auto" w:fill="auto"/>
            <w:noWrap/>
            <w:vAlign w:val="center"/>
          </w:tcPr>
          <w:p w14:paraId="29DAAA6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819</w:t>
            </w:r>
          </w:p>
        </w:tc>
        <w:tc>
          <w:tcPr>
            <w:tcW w:w="567" w:type="dxa"/>
            <w:shd w:val="clear" w:color="auto" w:fill="auto"/>
            <w:noWrap/>
            <w:vAlign w:val="center"/>
          </w:tcPr>
          <w:p w14:paraId="44C77B7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90" w:type="dxa"/>
            <w:shd w:val="clear" w:color="auto" w:fill="auto"/>
            <w:noWrap/>
            <w:vAlign w:val="center"/>
          </w:tcPr>
          <w:p w14:paraId="33D88CD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0550164010</w:t>
            </w:r>
          </w:p>
        </w:tc>
        <w:tc>
          <w:tcPr>
            <w:tcW w:w="458" w:type="dxa"/>
            <w:shd w:val="clear" w:color="auto" w:fill="auto"/>
            <w:noWrap/>
            <w:vAlign w:val="center"/>
          </w:tcPr>
          <w:p w14:paraId="159F598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1340" w:type="dxa"/>
            <w:shd w:val="clear" w:color="auto" w:fill="auto"/>
          </w:tcPr>
          <w:p w14:paraId="1D39CEC8"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701" w:type="dxa"/>
            <w:shd w:val="clear" w:color="auto" w:fill="auto"/>
            <w:noWrap/>
            <w:vAlign w:val="center"/>
          </w:tcPr>
          <w:p w14:paraId="4DBEA07A"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218,75000</w:t>
            </w:r>
          </w:p>
        </w:tc>
      </w:tr>
      <w:tr w:rsidR="00C82651" w:rsidRPr="00C90ED3" w14:paraId="7770D800" w14:textId="77777777" w:rsidTr="00B22664">
        <w:trPr>
          <w:cantSplit/>
          <w:trHeight w:val="58"/>
        </w:trPr>
        <w:tc>
          <w:tcPr>
            <w:tcW w:w="564" w:type="dxa"/>
            <w:shd w:val="clear" w:color="auto" w:fill="auto"/>
            <w:noWrap/>
            <w:vAlign w:val="center"/>
          </w:tcPr>
          <w:p w14:paraId="3D3F594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820</w:t>
            </w:r>
          </w:p>
        </w:tc>
        <w:tc>
          <w:tcPr>
            <w:tcW w:w="567" w:type="dxa"/>
            <w:shd w:val="clear" w:color="auto" w:fill="auto"/>
            <w:noWrap/>
            <w:vAlign w:val="center"/>
          </w:tcPr>
          <w:p w14:paraId="4251386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90" w:type="dxa"/>
            <w:shd w:val="clear" w:color="auto" w:fill="auto"/>
            <w:noWrap/>
            <w:vAlign w:val="center"/>
          </w:tcPr>
          <w:p w14:paraId="40ECF2E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0550164010</w:t>
            </w:r>
          </w:p>
        </w:tc>
        <w:tc>
          <w:tcPr>
            <w:tcW w:w="458" w:type="dxa"/>
            <w:shd w:val="clear" w:color="auto" w:fill="auto"/>
            <w:noWrap/>
            <w:vAlign w:val="center"/>
          </w:tcPr>
          <w:p w14:paraId="5D2F3F9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340" w:type="dxa"/>
            <w:shd w:val="clear" w:color="auto" w:fill="auto"/>
          </w:tcPr>
          <w:p w14:paraId="78A75C1E"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tcPr>
          <w:p w14:paraId="4785EA0D"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40 560,70510</w:t>
            </w:r>
          </w:p>
        </w:tc>
      </w:tr>
      <w:tr w:rsidR="00C82651" w:rsidRPr="00C90ED3" w14:paraId="2DED156C" w14:textId="77777777" w:rsidTr="00B22664">
        <w:trPr>
          <w:cantSplit/>
          <w:trHeight w:val="58"/>
        </w:trPr>
        <w:tc>
          <w:tcPr>
            <w:tcW w:w="564" w:type="dxa"/>
            <w:shd w:val="clear" w:color="auto" w:fill="auto"/>
            <w:noWrap/>
            <w:vAlign w:val="center"/>
          </w:tcPr>
          <w:p w14:paraId="3F1B6BB1" w14:textId="77777777" w:rsidR="00C82651" w:rsidRPr="00C90ED3" w:rsidRDefault="00C82651" w:rsidP="00B22664">
            <w:pPr>
              <w:ind w:left="-93" w:right="-108"/>
              <w:jc w:val="center"/>
              <w:rPr>
                <w:rFonts w:ascii="Liberation Serif" w:hAnsi="Liberation Serif" w:cs="Liberation Serif"/>
                <w:b/>
                <w:color w:val="000000"/>
                <w:sz w:val="22"/>
                <w:szCs w:val="22"/>
              </w:rPr>
            </w:pPr>
            <w:r>
              <w:rPr>
                <w:rFonts w:ascii="Liberation Serif" w:hAnsi="Liberation Serif" w:cs="Liberation Serif"/>
                <w:color w:val="000000"/>
                <w:sz w:val="22"/>
                <w:szCs w:val="22"/>
              </w:rPr>
              <w:t>821</w:t>
            </w:r>
          </w:p>
        </w:tc>
        <w:tc>
          <w:tcPr>
            <w:tcW w:w="567" w:type="dxa"/>
            <w:shd w:val="clear" w:color="auto" w:fill="auto"/>
            <w:noWrap/>
            <w:vAlign w:val="center"/>
          </w:tcPr>
          <w:p w14:paraId="19FF2A2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90" w:type="dxa"/>
            <w:shd w:val="clear" w:color="auto" w:fill="auto"/>
            <w:noWrap/>
            <w:vAlign w:val="center"/>
          </w:tcPr>
          <w:p w14:paraId="6D013DF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0550166020</w:t>
            </w:r>
          </w:p>
        </w:tc>
        <w:tc>
          <w:tcPr>
            <w:tcW w:w="458" w:type="dxa"/>
            <w:shd w:val="clear" w:color="auto" w:fill="auto"/>
            <w:noWrap/>
            <w:vAlign w:val="center"/>
          </w:tcPr>
          <w:p w14:paraId="63B2E2C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tcPr>
          <w:p w14:paraId="60B1DE9A"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Трудоустройство несовершеннолетних граждан в возрасте с 14 до исполнения 18 лет</w:t>
            </w:r>
          </w:p>
        </w:tc>
        <w:tc>
          <w:tcPr>
            <w:tcW w:w="1701" w:type="dxa"/>
            <w:shd w:val="clear" w:color="auto" w:fill="auto"/>
            <w:noWrap/>
            <w:vAlign w:val="center"/>
          </w:tcPr>
          <w:p w14:paraId="22B5A7A4"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4 501,64240</w:t>
            </w:r>
          </w:p>
        </w:tc>
      </w:tr>
      <w:tr w:rsidR="00C82651" w:rsidRPr="00C90ED3" w14:paraId="6D9A05A0" w14:textId="77777777" w:rsidTr="00B22664">
        <w:trPr>
          <w:cantSplit/>
          <w:trHeight w:val="70"/>
        </w:trPr>
        <w:tc>
          <w:tcPr>
            <w:tcW w:w="564" w:type="dxa"/>
            <w:shd w:val="clear" w:color="auto" w:fill="auto"/>
            <w:noWrap/>
            <w:vAlign w:val="center"/>
          </w:tcPr>
          <w:p w14:paraId="7B5B97B6" w14:textId="77777777" w:rsidR="00C82651" w:rsidRPr="00C90ED3" w:rsidRDefault="00C82651" w:rsidP="00B22664">
            <w:pPr>
              <w:ind w:left="-93" w:right="-108"/>
              <w:jc w:val="center"/>
              <w:rPr>
                <w:rFonts w:ascii="Liberation Serif" w:hAnsi="Liberation Serif" w:cs="Liberation Serif"/>
                <w:b/>
                <w:color w:val="000000"/>
                <w:sz w:val="22"/>
                <w:szCs w:val="22"/>
              </w:rPr>
            </w:pPr>
            <w:r>
              <w:rPr>
                <w:rFonts w:ascii="Liberation Serif" w:hAnsi="Liberation Serif" w:cs="Liberation Serif"/>
                <w:color w:val="000000"/>
                <w:sz w:val="22"/>
                <w:szCs w:val="22"/>
              </w:rPr>
              <w:t>822</w:t>
            </w:r>
          </w:p>
        </w:tc>
        <w:tc>
          <w:tcPr>
            <w:tcW w:w="567" w:type="dxa"/>
            <w:shd w:val="clear" w:color="auto" w:fill="auto"/>
            <w:noWrap/>
            <w:vAlign w:val="center"/>
          </w:tcPr>
          <w:p w14:paraId="03D82C4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90" w:type="dxa"/>
            <w:shd w:val="clear" w:color="auto" w:fill="auto"/>
            <w:noWrap/>
            <w:vAlign w:val="center"/>
          </w:tcPr>
          <w:p w14:paraId="1726C5A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0550166020</w:t>
            </w:r>
          </w:p>
        </w:tc>
        <w:tc>
          <w:tcPr>
            <w:tcW w:w="458" w:type="dxa"/>
            <w:shd w:val="clear" w:color="auto" w:fill="auto"/>
            <w:noWrap/>
            <w:vAlign w:val="center"/>
          </w:tcPr>
          <w:p w14:paraId="4579842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1340" w:type="dxa"/>
            <w:shd w:val="clear" w:color="auto" w:fill="auto"/>
          </w:tcPr>
          <w:p w14:paraId="61D019B2"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701" w:type="dxa"/>
            <w:shd w:val="clear" w:color="auto" w:fill="auto"/>
            <w:noWrap/>
            <w:vAlign w:val="center"/>
          </w:tcPr>
          <w:p w14:paraId="0776A4B9"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1 512,42000</w:t>
            </w:r>
          </w:p>
        </w:tc>
      </w:tr>
      <w:tr w:rsidR="00C82651" w:rsidRPr="00C90ED3" w14:paraId="1CEB722B" w14:textId="77777777" w:rsidTr="00B22664">
        <w:trPr>
          <w:cantSplit/>
          <w:trHeight w:val="58"/>
        </w:trPr>
        <w:tc>
          <w:tcPr>
            <w:tcW w:w="564" w:type="dxa"/>
            <w:shd w:val="clear" w:color="auto" w:fill="auto"/>
            <w:noWrap/>
            <w:vAlign w:val="center"/>
          </w:tcPr>
          <w:p w14:paraId="48D6C2B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823</w:t>
            </w:r>
          </w:p>
        </w:tc>
        <w:tc>
          <w:tcPr>
            <w:tcW w:w="567" w:type="dxa"/>
            <w:shd w:val="clear" w:color="auto" w:fill="auto"/>
            <w:noWrap/>
            <w:vAlign w:val="center"/>
          </w:tcPr>
          <w:p w14:paraId="71F8960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90" w:type="dxa"/>
            <w:shd w:val="clear" w:color="auto" w:fill="auto"/>
            <w:noWrap/>
            <w:vAlign w:val="center"/>
          </w:tcPr>
          <w:p w14:paraId="68A1A46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0550166020</w:t>
            </w:r>
          </w:p>
        </w:tc>
        <w:tc>
          <w:tcPr>
            <w:tcW w:w="458" w:type="dxa"/>
            <w:shd w:val="clear" w:color="auto" w:fill="auto"/>
            <w:noWrap/>
            <w:vAlign w:val="center"/>
          </w:tcPr>
          <w:p w14:paraId="1C2CCD1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340" w:type="dxa"/>
            <w:shd w:val="clear" w:color="auto" w:fill="auto"/>
          </w:tcPr>
          <w:p w14:paraId="7DC41A94"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tcPr>
          <w:p w14:paraId="673CA74F"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2 989,22240</w:t>
            </w:r>
          </w:p>
        </w:tc>
      </w:tr>
      <w:tr w:rsidR="00C82651" w:rsidRPr="00C90ED3" w14:paraId="45FC4481" w14:textId="77777777" w:rsidTr="00B22664">
        <w:trPr>
          <w:cantSplit/>
          <w:trHeight w:val="58"/>
        </w:trPr>
        <w:tc>
          <w:tcPr>
            <w:tcW w:w="564" w:type="dxa"/>
            <w:shd w:val="clear" w:color="auto" w:fill="auto"/>
            <w:noWrap/>
            <w:vAlign w:val="center"/>
          </w:tcPr>
          <w:p w14:paraId="0F87A7C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824</w:t>
            </w:r>
          </w:p>
        </w:tc>
        <w:tc>
          <w:tcPr>
            <w:tcW w:w="567" w:type="dxa"/>
            <w:shd w:val="clear" w:color="auto" w:fill="auto"/>
            <w:noWrap/>
            <w:vAlign w:val="center"/>
          </w:tcPr>
          <w:p w14:paraId="623B393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90" w:type="dxa"/>
            <w:shd w:val="clear" w:color="auto" w:fill="auto"/>
            <w:noWrap/>
            <w:vAlign w:val="center"/>
          </w:tcPr>
          <w:p w14:paraId="150E728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0550364030</w:t>
            </w:r>
          </w:p>
        </w:tc>
        <w:tc>
          <w:tcPr>
            <w:tcW w:w="458" w:type="dxa"/>
            <w:shd w:val="clear" w:color="auto" w:fill="auto"/>
            <w:noWrap/>
            <w:vAlign w:val="center"/>
          </w:tcPr>
          <w:p w14:paraId="664CA1C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tcPr>
          <w:p w14:paraId="24E7F982"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отдыха и оздоровления детей и подростков в сфере культуры</w:t>
            </w:r>
          </w:p>
        </w:tc>
        <w:tc>
          <w:tcPr>
            <w:tcW w:w="1701" w:type="dxa"/>
            <w:shd w:val="clear" w:color="auto" w:fill="auto"/>
            <w:noWrap/>
            <w:vAlign w:val="center"/>
          </w:tcPr>
          <w:p w14:paraId="725BC75E"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330,56200</w:t>
            </w:r>
          </w:p>
        </w:tc>
      </w:tr>
      <w:tr w:rsidR="00C82651" w:rsidRPr="00C90ED3" w14:paraId="31870F71" w14:textId="77777777" w:rsidTr="00B22664">
        <w:trPr>
          <w:cantSplit/>
          <w:trHeight w:val="58"/>
        </w:trPr>
        <w:tc>
          <w:tcPr>
            <w:tcW w:w="564" w:type="dxa"/>
            <w:shd w:val="clear" w:color="auto" w:fill="auto"/>
            <w:noWrap/>
            <w:vAlign w:val="center"/>
          </w:tcPr>
          <w:p w14:paraId="79DCDD4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825</w:t>
            </w:r>
          </w:p>
        </w:tc>
        <w:tc>
          <w:tcPr>
            <w:tcW w:w="567" w:type="dxa"/>
            <w:shd w:val="clear" w:color="auto" w:fill="auto"/>
            <w:noWrap/>
            <w:vAlign w:val="center"/>
          </w:tcPr>
          <w:p w14:paraId="2922EE6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90" w:type="dxa"/>
            <w:shd w:val="clear" w:color="auto" w:fill="auto"/>
            <w:noWrap/>
            <w:vAlign w:val="center"/>
          </w:tcPr>
          <w:p w14:paraId="3C1FA83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0550364030</w:t>
            </w:r>
          </w:p>
        </w:tc>
        <w:tc>
          <w:tcPr>
            <w:tcW w:w="458" w:type="dxa"/>
            <w:shd w:val="clear" w:color="auto" w:fill="auto"/>
            <w:noWrap/>
            <w:vAlign w:val="center"/>
          </w:tcPr>
          <w:p w14:paraId="25857A4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1340" w:type="dxa"/>
            <w:shd w:val="clear" w:color="auto" w:fill="auto"/>
          </w:tcPr>
          <w:p w14:paraId="0CB010DE"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701" w:type="dxa"/>
            <w:shd w:val="clear" w:color="auto" w:fill="auto"/>
            <w:noWrap/>
            <w:vAlign w:val="center"/>
          </w:tcPr>
          <w:p w14:paraId="5983D4C9"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193,20100</w:t>
            </w:r>
          </w:p>
        </w:tc>
      </w:tr>
      <w:tr w:rsidR="00C82651" w:rsidRPr="00C90ED3" w14:paraId="7340141F" w14:textId="77777777" w:rsidTr="00B22664">
        <w:trPr>
          <w:cantSplit/>
          <w:trHeight w:val="58"/>
        </w:trPr>
        <w:tc>
          <w:tcPr>
            <w:tcW w:w="564" w:type="dxa"/>
            <w:shd w:val="clear" w:color="auto" w:fill="auto"/>
            <w:noWrap/>
            <w:vAlign w:val="center"/>
          </w:tcPr>
          <w:p w14:paraId="2568358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826</w:t>
            </w:r>
          </w:p>
        </w:tc>
        <w:tc>
          <w:tcPr>
            <w:tcW w:w="567" w:type="dxa"/>
            <w:shd w:val="clear" w:color="auto" w:fill="auto"/>
            <w:noWrap/>
            <w:vAlign w:val="center"/>
          </w:tcPr>
          <w:p w14:paraId="29DA167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90" w:type="dxa"/>
            <w:shd w:val="clear" w:color="auto" w:fill="auto"/>
            <w:noWrap/>
            <w:vAlign w:val="center"/>
          </w:tcPr>
          <w:p w14:paraId="2E9DBE2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0550364030</w:t>
            </w:r>
          </w:p>
        </w:tc>
        <w:tc>
          <w:tcPr>
            <w:tcW w:w="458" w:type="dxa"/>
            <w:shd w:val="clear" w:color="auto" w:fill="auto"/>
            <w:noWrap/>
            <w:vAlign w:val="center"/>
          </w:tcPr>
          <w:p w14:paraId="7495E5D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340" w:type="dxa"/>
            <w:shd w:val="clear" w:color="auto" w:fill="auto"/>
          </w:tcPr>
          <w:p w14:paraId="359E6D7A"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tcPr>
          <w:p w14:paraId="19DAA030"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137,36100</w:t>
            </w:r>
          </w:p>
        </w:tc>
      </w:tr>
      <w:tr w:rsidR="00C82651" w:rsidRPr="00C90ED3" w14:paraId="532A0444" w14:textId="77777777" w:rsidTr="00B22664">
        <w:trPr>
          <w:cantSplit/>
          <w:trHeight w:val="58"/>
        </w:trPr>
        <w:tc>
          <w:tcPr>
            <w:tcW w:w="564" w:type="dxa"/>
            <w:shd w:val="clear" w:color="auto" w:fill="auto"/>
            <w:noWrap/>
            <w:vAlign w:val="center"/>
          </w:tcPr>
          <w:p w14:paraId="7C50DC6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827</w:t>
            </w:r>
          </w:p>
        </w:tc>
        <w:tc>
          <w:tcPr>
            <w:tcW w:w="567" w:type="dxa"/>
            <w:shd w:val="clear" w:color="auto" w:fill="auto"/>
            <w:noWrap/>
            <w:vAlign w:val="center"/>
          </w:tcPr>
          <w:p w14:paraId="4525227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90" w:type="dxa"/>
            <w:shd w:val="clear" w:color="auto" w:fill="auto"/>
            <w:noWrap/>
            <w:vAlign w:val="center"/>
          </w:tcPr>
          <w:p w14:paraId="3CA89D4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0550545800</w:t>
            </w:r>
          </w:p>
        </w:tc>
        <w:tc>
          <w:tcPr>
            <w:tcW w:w="458" w:type="dxa"/>
            <w:shd w:val="clear" w:color="auto" w:fill="auto"/>
            <w:noWrap/>
            <w:vAlign w:val="center"/>
          </w:tcPr>
          <w:p w14:paraId="2BA6896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tcPr>
          <w:p w14:paraId="2EF221BD"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Создание безопасных условий пребывания в муниципальных организациях отдыха детей и их оздоровления</w:t>
            </w:r>
          </w:p>
        </w:tc>
        <w:tc>
          <w:tcPr>
            <w:tcW w:w="1701" w:type="dxa"/>
            <w:shd w:val="clear" w:color="auto" w:fill="auto"/>
            <w:noWrap/>
            <w:vAlign w:val="center"/>
          </w:tcPr>
          <w:p w14:paraId="1A052A07"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2 593,10000</w:t>
            </w:r>
          </w:p>
        </w:tc>
      </w:tr>
      <w:tr w:rsidR="00C82651" w:rsidRPr="00C90ED3" w14:paraId="3E582682" w14:textId="77777777" w:rsidTr="00B22664">
        <w:trPr>
          <w:cantSplit/>
          <w:trHeight w:val="58"/>
        </w:trPr>
        <w:tc>
          <w:tcPr>
            <w:tcW w:w="564" w:type="dxa"/>
            <w:shd w:val="clear" w:color="auto" w:fill="auto"/>
            <w:noWrap/>
            <w:vAlign w:val="center"/>
          </w:tcPr>
          <w:p w14:paraId="0DF2879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828</w:t>
            </w:r>
          </w:p>
        </w:tc>
        <w:tc>
          <w:tcPr>
            <w:tcW w:w="567" w:type="dxa"/>
            <w:shd w:val="clear" w:color="auto" w:fill="auto"/>
            <w:noWrap/>
            <w:vAlign w:val="center"/>
          </w:tcPr>
          <w:p w14:paraId="2C493C8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90" w:type="dxa"/>
            <w:shd w:val="clear" w:color="auto" w:fill="auto"/>
            <w:noWrap/>
            <w:vAlign w:val="center"/>
          </w:tcPr>
          <w:p w14:paraId="10A393C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0550545800</w:t>
            </w:r>
          </w:p>
        </w:tc>
        <w:tc>
          <w:tcPr>
            <w:tcW w:w="458" w:type="dxa"/>
            <w:shd w:val="clear" w:color="auto" w:fill="auto"/>
            <w:noWrap/>
            <w:vAlign w:val="center"/>
          </w:tcPr>
          <w:p w14:paraId="6E6934D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340" w:type="dxa"/>
            <w:shd w:val="clear" w:color="auto" w:fill="auto"/>
          </w:tcPr>
          <w:p w14:paraId="551D56D3"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tcPr>
          <w:p w14:paraId="6198CF5E"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2 593,10000</w:t>
            </w:r>
          </w:p>
        </w:tc>
      </w:tr>
      <w:tr w:rsidR="00C82651" w:rsidRPr="00C90ED3" w14:paraId="7557DE8B" w14:textId="77777777" w:rsidTr="00B22664">
        <w:trPr>
          <w:cantSplit/>
          <w:trHeight w:val="58"/>
        </w:trPr>
        <w:tc>
          <w:tcPr>
            <w:tcW w:w="564" w:type="dxa"/>
            <w:shd w:val="clear" w:color="auto" w:fill="auto"/>
            <w:noWrap/>
            <w:vAlign w:val="center"/>
          </w:tcPr>
          <w:p w14:paraId="56CA2F8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829</w:t>
            </w:r>
          </w:p>
        </w:tc>
        <w:tc>
          <w:tcPr>
            <w:tcW w:w="567" w:type="dxa"/>
            <w:shd w:val="clear" w:color="auto" w:fill="auto"/>
            <w:noWrap/>
            <w:vAlign w:val="center"/>
          </w:tcPr>
          <w:p w14:paraId="258D3F6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90" w:type="dxa"/>
            <w:shd w:val="clear" w:color="auto" w:fill="auto"/>
            <w:noWrap/>
            <w:vAlign w:val="center"/>
          </w:tcPr>
          <w:p w14:paraId="36C54C1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0550564100</w:t>
            </w:r>
          </w:p>
        </w:tc>
        <w:tc>
          <w:tcPr>
            <w:tcW w:w="458" w:type="dxa"/>
            <w:shd w:val="clear" w:color="auto" w:fill="auto"/>
            <w:noWrap/>
            <w:vAlign w:val="center"/>
          </w:tcPr>
          <w:p w14:paraId="4A04349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tcPr>
          <w:p w14:paraId="1E626DD5"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Создание безопасных условий пребывания в муниципальных организациях отдыха детей и их оздоровления, в том числе капитальный ремонт, устранение аварий и проведение текущих ремонтных работ</w:t>
            </w:r>
          </w:p>
        </w:tc>
        <w:tc>
          <w:tcPr>
            <w:tcW w:w="1701" w:type="dxa"/>
            <w:shd w:val="clear" w:color="auto" w:fill="auto"/>
            <w:noWrap/>
            <w:vAlign w:val="center"/>
          </w:tcPr>
          <w:p w14:paraId="411C4A36"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3 057,21840</w:t>
            </w:r>
          </w:p>
        </w:tc>
      </w:tr>
      <w:tr w:rsidR="00C82651" w:rsidRPr="00C90ED3" w14:paraId="70088953" w14:textId="77777777" w:rsidTr="00B22664">
        <w:trPr>
          <w:cantSplit/>
          <w:trHeight w:val="58"/>
        </w:trPr>
        <w:tc>
          <w:tcPr>
            <w:tcW w:w="564" w:type="dxa"/>
            <w:shd w:val="clear" w:color="auto" w:fill="auto"/>
            <w:noWrap/>
            <w:vAlign w:val="center"/>
          </w:tcPr>
          <w:p w14:paraId="47016E0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830</w:t>
            </w:r>
          </w:p>
        </w:tc>
        <w:tc>
          <w:tcPr>
            <w:tcW w:w="567" w:type="dxa"/>
            <w:shd w:val="clear" w:color="auto" w:fill="auto"/>
            <w:noWrap/>
            <w:vAlign w:val="center"/>
          </w:tcPr>
          <w:p w14:paraId="1CE72CB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90" w:type="dxa"/>
            <w:shd w:val="clear" w:color="auto" w:fill="auto"/>
            <w:noWrap/>
            <w:vAlign w:val="center"/>
          </w:tcPr>
          <w:p w14:paraId="6BAAE2A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0550564100</w:t>
            </w:r>
          </w:p>
        </w:tc>
        <w:tc>
          <w:tcPr>
            <w:tcW w:w="458" w:type="dxa"/>
            <w:shd w:val="clear" w:color="auto" w:fill="auto"/>
            <w:noWrap/>
            <w:vAlign w:val="center"/>
          </w:tcPr>
          <w:p w14:paraId="15C55A9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340" w:type="dxa"/>
            <w:shd w:val="clear" w:color="auto" w:fill="auto"/>
          </w:tcPr>
          <w:p w14:paraId="4F31F2F4"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tcPr>
          <w:p w14:paraId="4A426424"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464,11840</w:t>
            </w:r>
          </w:p>
        </w:tc>
      </w:tr>
      <w:tr w:rsidR="00C82651" w:rsidRPr="00C90ED3" w14:paraId="5170CF57" w14:textId="77777777" w:rsidTr="00B22664">
        <w:trPr>
          <w:cantSplit/>
          <w:trHeight w:val="58"/>
        </w:trPr>
        <w:tc>
          <w:tcPr>
            <w:tcW w:w="564" w:type="dxa"/>
            <w:shd w:val="clear" w:color="auto" w:fill="auto"/>
            <w:noWrap/>
            <w:vAlign w:val="center"/>
          </w:tcPr>
          <w:p w14:paraId="1289239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831</w:t>
            </w:r>
          </w:p>
        </w:tc>
        <w:tc>
          <w:tcPr>
            <w:tcW w:w="567" w:type="dxa"/>
            <w:shd w:val="clear" w:color="auto" w:fill="auto"/>
            <w:noWrap/>
            <w:vAlign w:val="center"/>
          </w:tcPr>
          <w:p w14:paraId="3227748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90" w:type="dxa"/>
            <w:shd w:val="clear" w:color="auto" w:fill="auto"/>
            <w:noWrap/>
            <w:vAlign w:val="center"/>
          </w:tcPr>
          <w:p w14:paraId="2EAE57F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0550564100</w:t>
            </w:r>
          </w:p>
        </w:tc>
        <w:tc>
          <w:tcPr>
            <w:tcW w:w="458" w:type="dxa"/>
            <w:shd w:val="clear" w:color="auto" w:fill="auto"/>
            <w:noWrap/>
            <w:vAlign w:val="center"/>
          </w:tcPr>
          <w:p w14:paraId="7171F21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340" w:type="dxa"/>
            <w:shd w:val="clear" w:color="auto" w:fill="auto"/>
          </w:tcPr>
          <w:p w14:paraId="3B61B8F2"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tcPr>
          <w:p w14:paraId="2F00EC2A"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2 593,10000</w:t>
            </w:r>
          </w:p>
        </w:tc>
      </w:tr>
      <w:tr w:rsidR="00C82651" w:rsidRPr="00C90ED3" w14:paraId="70F854B3" w14:textId="77777777" w:rsidTr="00B22664">
        <w:trPr>
          <w:cantSplit/>
          <w:trHeight w:val="58"/>
        </w:trPr>
        <w:tc>
          <w:tcPr>
            <w:tcW w:w="564" w:type="dxa"/>
            <w:shd w:val="clear" w:color="auto" w:fill="auto"/>
            <w:noWrap/>
            <w:vAlign w:val="center"/>
          </w:tcPr>
          <w:p w14:paraId="6FCF0C6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832</w:t>
            </w:r>
          </w:p>
        </w:tc>
        <w:tc>
          <w:tcPr>
            <w:tcW w:w="567" w:type="dxa"/>
            <w:shd w:val="clear" w:color="auto" w:fill="auto"/>
            <w:noWrap/>
            <w:vAlign w:val="center"/>
          </w:tcPr>
          <w:p w14:paraId="751BB66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90" w:type="dxa"/>
            <w:shd w:val="clear" w:color="auto" w:fill="auto"/>
            <w:noWrap/>
            <w:vAlign w:val="center"/>
          </w:tcPr>
          <w:p w14:paraId="4331E90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0550664070</w:t>
            </w:r>
          </w:p>
        </w:tc>
        <w:tc>
          <w:tcPr>
            <w:tcW w:w="458" w:type="dxa"/>
            <w:shd w:val="clear" w:color="auto" w:fill="auto"/>
            <w:noWrap/>
            <w:vAlign w:val="center"/>
          </w:tcPr>
          <w:p w14:paraId="6CC5C0B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tcPr>
          <w:p w14:paraId="797FA431"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Приведение в соответствие с санитарно-эпидемиологическими требованиями материально-технической базы пищеблоков муниципальных загородных оздоровительных лагерей</w:t>
            </w:r>
          </w:p>
        </w:tc>
        <w:tc>
          <w:tcPr>
            <w:tcW w:w="1701" w:type="dxa"/>
            <w:shd w:val="clear" w:color="auto" w:fill="auto"/>
            <w:noWrap/>
            <w:vAlign w:val="center"/>
          </w:tcPr>
          <w:p w14:paraId="30CAD91F"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150,00000</w:t>
            </w:r>
          </w:p>
        </w:tc>
      </w:tr>
      <w:tr w:rsidR="00C82651" w:rsidRPr="00C90ED3" w14:paraId="551134FC" w14:textId="77777777" w:rsidTr="00B22664">
        <w:trPr>
          <w:cantSplit/>
          <w:trHeight w:val="58"/>
        </w:trPr>
        <w:tc>
          <w:tcPr>
            <w:tcW w:w="564" w:type="dxa"/>
            <w:shd w:val="clear" w:color="auto" w:fill="auto"/>
            <w:noWrap/>
            <w:vAlign w:val="center"/>
          </w:tcPr>
          <w:p w14:paraId="01D63A1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833</w:t>
            </w:r>
          </w:p>
        </w:tc>
        <w:tc>
          <w:tcPr>
            <w:tcW w:w="567" w:type="dxa"/>
            <w:shd w:val="clear" w:color="auto" w:fill="auto"/>
            <w:noWrap/>
            <w:vAlign w:val="center"/>
          </w:tcPr>
          <w:p w14:paraId="127F169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90" w:type="dxa"/>
            <w:shd w:val="clear" w:color="auto" w:fill="auto"/>
            <w:noWrap/>
            <w:vAlign w:val="center"/>
          </w:tcPr>
          <w:p w14:paraId="3091717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0550664070</w:t>
            </w:r>
          </w:p>
        </w:tc>
        <w:tc>
          <w:tcPr>
            <w:tcW w:w="458" w:type="dxa"/>
            <w:shd w:val="clear" w:color="auto" w:fill="auto"/>
            <w:noWrap/>
            <w:vAlign w:val="center"/>
          </w:tcPr>
          <w:p w14:paraId="56BB13A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340" w:type="dxa"/>
            <w:shd w:val="clear" w:color="auto" w:fill="auto"/>
          </w:tcPr>
          <w:p w14:paraId="61EE1907"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tcPr>
          <w:p w14:paraId="06430B32"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150,00000</w:t>
            </w:r>
          </w:p>
        </w:tc>
      </w:tr>
      <w:tr w:rsidR="00C82651" w:rsidRPr="00C90ED3" w14:paraId="282F5E4B" w14:textId="77777777" w:rsidTr="00B22664">
        <w:trPr>
          <w:cantSplit/>
          <w:trHeight w:val="58"/>
        </w:trPr>
        <w:tc>
          <w:tcPr>
            <w:tcW w:w="564" w:type="dxa"/>
            <w:shd w:val="clear" w:color="auto" w:fill="auto"/>
            <w:noWrap/>
            <w:vAlign w:val="center"/>
          </w:tcPr>
          <w:p w14:paraId="102A8DC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834</w:t>
            </w:r>
          </w:p>
        </w:tc>
        <w:tc>
          <w:tcPr>
            <w:tcW w:w="567" w:type="dxa"/>
            <w:shd w:val="clear" w:color="auto" w:fill="auto"/>
            <w:noWrap/>
            <w:vAlign w:val="center"/>
          </w:tcPr>
          <w:p w14:paraId="4B8CCF4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90" w:type="dxa"/>
            <w:shd w:val="clear" w:color="auto" w:fill="auto"/>
            <w:noWrap/>
            <w:vAlign w:val="center"/>
          </w:tcPr>
          <w:p w14:paraId="73F97A9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0550764410</w:t>
            </w:r>
          </w:p>
        </w:tc>
        <w:tc>
          <w:tcPr>
            <w:tcW w:w="458" w:type="dxa"/>
            <w:shd w:val="clear" w:color="auto" w:fill="auto"/>
            <w:noWrap/>
            <w:vAlign w:val="center"/>
          </w:tcPr>
          <w:p w14:paraId="44DFCBF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tcPr>
          <w:p w14:paraId="58A1957B"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Экспертиза сметной документации муниципальных загородных оздоровительных лагерей</w:t>
            </w:r>
          </w:p>
        </w:tc>
        <w:tc>
          <w:tcPr>
            <w:tcW w:w="1701" w:type="dxa"/>
            <w:shd w:val="clear" w:color="auto" w:fill="auto"/>
            <w:noWrap/>
            <w:vAlign w:val="center"/>
          </w:tcPr>
          <w:p w14:paraId="49F07117"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149,90000</w:t>
            </w:r>
          </w:p>
        </w:tc>
      </w:tr>
      <w:tr w:rsidR="00C82651" w:rsidRPr="00C90ED3" w14:paraId="4D82DB47" w14:textId="77777777" w:rsidTr="00B22664">
        <w:trPr>
          <w:cantSplit/>
          <w:trHeight w:val="58"/>
        </w:trPr>
        <w:tc>
          <w:tcPr>
            <w:tcW w:w="564" w:type="dxa"/>
            <w:shd w:val="clear" w:color="auto" w:fill="auto"/>
            <w:noWrap/>
            <w:vAlign w:val="center"/>
          </w:tcPr>
          <w:p w14:paraId="3C411C0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835</w:t>
            </w:r>
          </w:p>
        </w:tc>
        <w:tc>
          <w:tcPr>
            <w:tcW w:w="567" w:type="dxa"/>
            <w:shd w:val="clear" w:color="auto" w:fill="auto"/>
            <w:noWrap/>
            <w:vAlign w:val="center"/>
          </w:tcPr>
          <w:p w14:paraId="28DD9FB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90" w:type="dxa"/>
            <w:shd w:val="clear" w:color="auto" w:fill="auto"/>
            <w:noWrap/>
            <w:vAlign w:val="center"/>
          </w:tcPr>
          <w:p w14:paraId="5944575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0550764410</w:t>
            </w:r>
          </w:p>
        </w:tc>
        <w:tc>
          <w:tcPr>
            <w:tcW w:w="458" w:type="dxa"/>
            <w:shd w:val="clear" w:color="auto" w:fill="auto"/>
            <w:noWrap/>
            <w:vAlign w:val="center"/>
          </w:tcPr>
          <w:p w14:paraId="2DD8739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340" w:type="dxa"/>
            <w:shd w:val="clear" w:color="auto" w:fill="auto"/>
          </w:tcPr>
          <w:p w14:paraId="63D805EE"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tcPr>
          <w:p w14:paraId="716868A1"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149,90000</w:t>
            </w:r>
          </w:p>
        </w:tc>
      </w:tr>
      <w:tr w:rsidR="00C82651" w:rsidRPr="00C90ED3" w14:paraId="5108D98F" w14:textId="77777777" w:rsidTr="00B22664">
        <w:trPr>
          <w:cantSplit/>
          <w:trHeight w:val="58"/>
        </w:trPr>
        <w:tc>
          <w:tcPr>
            <w:tcW w:w="564" w:type="dxa"/>
            <w:shd w:val="clear" w:color="auto" w:fill="auto"/>
            <w:noWrap/>
            <w:vAlign w:val="center"/>
          </w:tcPr>
          <w:p w14:paraId="3023172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836</w:t>
            </w:r>
          </w:p>
        </w:tc>
        <w:tc>
          <w:tcPr>
            <w:tcW w:w="567" w:type="dxa"/>
            <w:shd w:val="clear" w:color="auto" w:fill="auto"/>
            <w:noWrap/>
            <w:vAlign w:val="center"/>
          </w:tcPr>
          <w:p w14:paraId="4D3AE26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90" w:type="dxa"/>
            <w:shd w:val="clear" w:color="auto" w:fill="auto"/>
            <w:noWrap/>
            <w:vAlign w:val="center"/>
          </w:tcPr>
          <w:p w14:paraId="670CFAC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0550964090</w:t>
            </w:r>
          </w:p>
        </w:tc>
        <w:tc>
          <w:tcPr>
            <w:tcW w:w="458" w:type="dxa"/>
            <w:shd w:val="clear" w:color="auto" w:fill="auto"/>
            <w:noWrap/>
            <w:vAlign w:val="center"/>
          </w:tcPr>
          <w:p w14:paraId="77FCE72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tcPr>
          <w:p w14:paraId="3C3C949E"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Проведение мероприятий по энергосбережению и повышению энергетической эффективности в муниципальных загородных оздоровительных лагерях</w:t>
            </w:r>
          </w:p>
        </w:tc>
        <w:tc>
          <w:tcPr>
            <w:tcW w:w="1701" w:type="dxa"/>
            <w:shd w:val="clear" w:color="auto" w:fill="auto"/>
            <w:noWrap/>
            <w:vAlign w:val="center"/>
          </w:tcPr>
          <w:p w14:paraId="7B1E35F4"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6 420,75173</w:t>
            </w:r>
          </w:p>
        </w:tc>
      </w:tr>
      <w:tr w:rsidR="00C82651" w:rsidRPr="00C90ED3" w14:paraId="65E5FF62" w14:textId="77777777" w:rsidTr="00B22664">
        <w:trPr>
          <w:cantSplit/>
          <w:trHeight w:val="58"/>
        </w:trPr>
        <w:tc>
          <w:tcPr>
            <w:tcW w:w="564" w:type="dxa"/>
            <w:shd w:val="clear" w:color="auto" w:fill="auto"/>
            <w:noWrap/>
            <w:vAlign w:val="center"/>
          </w:tcPr>
          <w:p w14:paraId="5B8F2FF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837</w:t>
            </w:r>
          </w:p>
        </w:tc>
        <w:tc>
          <w:tcPr>
            <w:tcW w:w="567" w:type="dxa"/>
            <w:shd w:val="clear" w:color="auto" w:fill="auto"/>
            <w:noWrap/>
            <w:vAlign w:val="center"/>
          </w:tcPr>
          <w:p w14:paraId="1F3021F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90" w:type="dxa"/>
            <w:shd w:val="clear" w:color="auto" w:fill="auto"/>
            <w:noWrap/>
            <w:vAlign w:val="center"/>
          </w:tcPr>
          <w:p w14:paraId="14932D7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0550964090</w:t>
            </w:r>
          </w:p>
        </w:tc>
        <w:tc>
          <w:tcPr>
            <w:tcW w:w="458" w:type="dxa"/>
            <w:shd w:val="clear" w:color="auto" w:fill="auto"/>
            <w:noWrap/>
            <w:vAlign w:val="center"/>
          </w:tcPr>
          <w:p w14:paraId="6D44CF7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340" w:type="dxa"/>
            <w:shd w:val="clear" w:color="auto" w:fill="auto"/>
          </w:tcPr>
          <w:p w14:paraId="03D77414"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tcPr>
          <w:p w14:paraId="7B8CDC22"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6 420,75173</w:t>
            </w:r>
          </w:p>
        </w:tc>
      </w:tr>
      <w:tr w:rsidR="00C82651" w:rsidRPr="00C90ED3" w14:paraId="712643AB" w14:textId="77777777" w:rsidTr="00B22664">
        <w:trPr>
          <w:cantSplit/>
          <w:trHeight w:val="58"/>
        </w:trPr>
        <w:tc>
          <w:tcPr>
            <w:tcW w:w="564" w:type="dxa"/>
            <w:shd w:val="clear" w:color="auto" w:fill="auto"/>
            <w:noWrap/>
            <w:vAlign w:val="center"/>
          </w:tcPr>
          <w:p w14:paraId="4383365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838</w:t>
            </w:r>
          </w:p>
        </w:tc>
        <w:tc>
          <w:tcPr>
            <w:tcW w:w="567" w:type="dxa"/>
            <w:shd w:val="clear" w:color="auto" w:fill="auto"/>
            <w:noWrap/>
            <w:vAlign w:val="center"/>
          </w:tcPr>
          <w:p w14:paraId="1BC82BA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90" w:type="dxa"/>
            <w:shd w:val="clear" w:color="auto" w:fill="auto"/>
            <w:noWrap/>
            <w:vAlign w:val="center"/>
          </w:tcPr>
          <w:p w14:paraId="693F782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0551082230</w:t>
            </w:r>
          </w:p>
        </w:tc>
        <w:tc>
          <w:tcPr>
            <w:tcW w:w="458" w:type="dxa"/>
            <w:shd w:val="clear" w:color="auto" w:fill="auto"/>
            <w:noWrap/>
            <w:vAlign w:val="center"/>
          </w:tcPr>
          <w:p w14:paraId="42F1BC9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tcPr>
          <w:p w14:paraId="4EDC1AA9"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Реализация мероприятий, направленных на развитие детско-юношеского туризма в городском округе</w:t>
            </w:r>
          </w:p>
        </w:tc>
        <w:tc>
          <w:tcPr>
            <w:tcW w:w="1701" w:type="dxa"/>
            <w:shd w:val="clear" w:color="auto" w:fill="auto"/>
            <w:noWrap/>
            <w:vAlign w:val="center"/>
          </w:tcPr>
          <w:p w14:paraId="6CF79544"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500,00000</w:t>
            </w:r>
          </w:p>
        </w:tc>
      </w:tr>
      <w:tr w:rsidR="00C82651" w:rsidRPr="00C90ED3" w14:paraId="1F34291C" w14:textId="77777777" w:rsidTr="00B22664">
        <w:trPr>
          <w:cantSplit/>
          <w:trHeight w:val="58"/>
        </w:trPr>
        <w:tc>
          <w:tcPr>
            <w:tcW w:w="564" w:type="dxa"/>
            <w:shd w:val="clear" w:color="auto" w:fill="auto"/>
            <w:noWrap/>
            <w:vAlign w:val="center"/>
          </w:tcPr>
          <w:p w14:paraId="63FEDB9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839</w:t>
            </w:r>
          </w:p>
        </w:tc>
        <w:tc>
          <w:tcPr>
            <w:tcW w:w="567" w:type="dxa"/>
            <w:shd w:val="clear" w:color="auto" w:fill="auto"/>
            <w:noWrap/>
            <w:vAlign w:val="center"/>
          </w:tcPr>
          <w:p w14:paraId="433B6CC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90" w:type="dxa"/>
            <w:shd w:val="clear" w:color="auto" w:fill="auto"/>
            <w:noWrap/>
            <w:vAlign w:val="center"/>
          </w:tcPr>
          <w:p w14:paraId="59C7D85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0551082230</w:t>
            </w:r>
          </w:p>
        </w:tc>
        <w:tc>
          <w:tcPr>
            <w:tcW w:w="458" w:type="dxa"/>
            <w:shd w:val="clear" w:color="auto" w:fill="auto"/>
            <w:noWrap/>
            <w:vAlign w:val="center"/>
          </w:tcPr>
          <w:p w14:paraId="62C4671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340" w:type="dxa"/>
            <w:shd w:val="clear" w:color="auto" w:fill="auto"/>
          </w:tcPr>
          <w:p w14:paraId="23B3A823"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tcPr>
          <w:p w14:paraId="3E4604D5"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500,00000</w:t>
            </w:r>
          </w:p>
        </w:tc>
      </w:tr>
      <w:tr w:rsidR="00C82651" w:rsidRPr="00C90ED3" w14:paraId="10B6EC89" w14:textId="77777777" w:rsidTr="00B22664">
        <w:trPr>
          <w:cantSplit/>
          <w:trHeight w:val="58"/>
        </w:trPr>
        <w:tc>
          <w:tcPr>
            <w:tcW w:w="564" w:type="dxa"/>
            <w:shd w:val="clear" w:color="auto" w:fill="auto"/>
            <w:noWrap/>
            <w:vAlign w:val="center"/>
          </w:tcPr>
          <w:p w14:paraId="2F19E6D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840</w:t>
            </w:r>
          </w:p>
        </w:tc>
        <w:tc>
          <w:tcPr>
            <w:tcW w:w="567" w:type="dxa"/>
            <w:shd w:val="clear" w:color="auto" w:fill="auto"/>
            <w:noWrap/>
            <w:vAlign w:val="center"/>
          </w:tcPr>
          <w:p w14:paraId="0FB8E35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90" w:type="dxa"/>
            <w:shd w:val="clear" w:color="auto" w:fill="auto"/>
            <w:noWrap/>
            <w:vAlign w:val="center"/>
          </w:tcPr>
          <w:p w14:paraId="42F6BE1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0551164080</w:t>
            </w:r>
          </w:p>
        </w:tc>
        <w:tc>
          <w:tcPr>
            <w:tcW w:w="458" w:type="dxa"/>
            <w:shd w:val="clear" w:color="auto" w:fill="auto"/>
            <w:noWrap/>
            <w:vAlign w:val="center"/>
          </w:tcPr>
          <w:p w14:paraId="0EE7AD1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tcPr>
          <w:p w14:paraId="68E7DCF6"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Укрепление и развитие материально технической базы муниципальных загородных оздоровительных лагерей</w:t>
            </w:r>
          </w:p>
        </w:tc>
        <w:tc>
          <w:tcPr>
            <w:tcW w:w="1701" w:type="dxa"/>
            <w:shd w:val="clear" w:color="auto" w:fill="auto"/>
            <w:noWrap/>
            <w:vAlign w:val="center"/>
          </w:tcPr>
          <w:p w14:paraId="2214BD82"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9 678,31309</w:t>
            </w:r>
          </w:p>
        </w:tc>
      </w:tr>
      <w:tr w:rsidR="00C82651" w:rsidRPr="00C90ED3" w14:paraId="568633CB" w14:textId="77777777" w:rsidTr="00B22664">
        <w:trPr>
          <w:cantSplit/>
          <w:trHeight w:val="58"/>
        </w:trPr>
        <w:tc>
          <w:tcPr>
            <w:tcW w:w="564" w:type="dxa"/>
            <w:shd w:val="clear" w:color="auto" w:fill="auto"/>
            <w:noWrap/>
            <w:vAlign w:val="center"/>
          </w:tcPr>
          <w:p w14:paraId="549D021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841</w:t>
            </w:r>
          </w:p>
        </w:tc>
        <w:tc>
          <w:tcPr>
            <w:tcW w:w="567" w:type="dxa"/>
            <w:shd w:val="clear" w:color="auto" w:fill="auto"/>
            <w:noWrap/>
            <w:vAlign w:val="center"/>
          </w:tcPr>
          <w:p w14:paraId="2666CAC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90" w:type="dxa"/>
            <w:shd w:val="clear" w:color="auto" w:fill="auto"/>
            <w:noWrap/>
            <w:vAlign w:val="center"/>
          </w:tcPr>
          <w:p w14:paraId="507F2A7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0551164080</w:t>
            </w:r>
          </w:p>
        </w:tc>
        <w:tc>
          <w:tcPr>
            <w:tcW w:w="458" w:type="dxa"/>
            <w:shd w:val="clear" w:color="auto" w:fill="auto"/>
            <w:noWrap/>
            <w:vAlign w:val="center"/>
          </w:tcPr>
          <w:p w14:paraId="398DB53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340" w:type="dxa"/>
            <w:shd w:val="clear" w:color="auto" w:fill="auto"/>
          </w:tcPr>
          <w:p w14:paraId="0C6E7EA4"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tcPr>
          <w:p w14:paraId="05FD03C4"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9 678,31309</w:t>
            </w:r>
          </w:p>
        </w:tc>
      </w:tr>
      <w:tr w:rsidR="00C82651" w:rsidRPr="00C90ED3" w14:paraId="275ECB81" w14:textId="77777777" w:rsidTr="00B22664">
        <w:trPr>
          <w:cantSplit/>
          <w:trHeight w:val="58"/>
        </w:trPr>
        <w:tc>
          <w:tcPr>
            <w:tcW w:w="564" w:type="dxa"/>
            <w:shd w:val="clear" w:color="auto" w:fill="auto"/>
            <w:noWrap/>
            <w:vAlign w:val="center"/>
          </w:tcPr>
          <w:p w14:paraId="757DD86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842</w:t>
            </w:r>
          </w:p>
        </w:tc>
        <w:tc>
          <w:tcPr>
            <w:tcW w:w="567" w:type="dxa"/>
            <w:shd w:val="clear" w:color="auto" w:fill="auto"/>
            <w:noWrap/>
            <w:vAlign w:val="center"/>
          </w:tcPr>
          <w:p w14:paraId="77E493B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90" w:type="dxa"/>
            <w:shd w:val="clear" w:color="auto" w:fill="auto"/>
            <w:noWrap/>
            <w:vAlign w:val="center"/>
          </w:tcPr>
          <w:p w14:paraId="1704476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0551264411</w:t>
            </w:r>
          </w:p>
        </w:tc>
        <w:tc>
          <w:tcPr>
            <w:tcW w:w="458" w:type="dxa"/>
            <w:shd w:val="clear" w:color="auto" w:fill="auto"/>
            <w:noWrap/>
            <w:vAlign w:val="center"/>
          </w:tcPr>
          <w:p w14:paraId="1A32EAA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tcPr>
          <w:p w14:paraId="2E607B55"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Проектирование газовой </w:t>
            </w:r>
            <w:proofErr w:type="spellStart"/>
            <w:r>
              <w:rPr>
                <w:rFonts w:ascii="Liberation Serif" w:hAnsi="Liberation Serif" w:cs="Liberation Serif"/>
                <w:color w:val="000000"/>
                <w:sz w:val="22"/>
                <w:szCs w:val="22"/>
              </w:rPr>
              <w:t>блочно</w:t>
            </w:r>
            <w:proofErr w:type="spellEnd"/>
            <w:r>
              <w:rPr>
                <w:rFonts w:ascii="Liberation Serif" w:hAnsi="Liberation Serif" w:cs="Liberation Serif"/>
                <w:color w:val="000000"/>
                <w:sz w:val="22"/>
                <w:szCs w:val="22"/>
              </w:rPr>
              <w:t>-модульной котельной в муниципальном автономном учреждении «Загородный оздоровительный лагерь «Медная горка»</w:t>
            </w:r>
          </w:p>
        </w:tc>
        <w:tc>
          <w:tcPr>
            <w:tcW w:w="1701" w:type="dxa"/>
            <w:shd w:val="clear" w:color="auto" w:fill="auto"/>
            <w:noWrap/>
            <w:vAlign w:val="center"/>
          </w:tcPr>
          <w:p w14:paraId="466838FB"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4 500,00000</w:t>
            </w:r>
          </w:p>
        </w:tc>
      </w:tr>
      <w:tr w:rsidR="00C82651" w:rsidRPr="00C90ED3" w14:paraId="7187C607" w14:textId="77777777" w:rsidTr="00B22664">
        <w:trPr>
          <w:cantSplit/>
          <w:trHeight w:val="58"/>
        </w:trPr>
        <w:tc>
          <w:tcPr>
            <w:tcW w:w="564" w:type="dxa"/>
            <w:shd w:val="clear" w:color="auto" w:fill="auto"/>
            <w:noWrap/>
            <w:vAlign w:val="center"/>
          </w:tcPr>
          <w:p w14:paraId="7AB1D0E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843</w:t>
            </w:r>
          </w:p>
        </w:tc>
        <w:tc>
          <w:tcPr>
            <w:tcW w:w="567" w:type="dxa"/>
            <w:shd w:val="clear" w:color="auto" w:fill="auto"/>
            <w:noWrap/>
            <w:vAlign w:val="center"/>
          </w:tcPr>
          <w:p w14:paraId="12A915B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90" w:type="dxa"/>
            <w:shd w:val="clear" w:color="auto" w:fill="auto"/>
            <w:noWrap/>
            <w:vAlign w:val="center"/>
          </w:tcPr>
          <w:p w14:paraId="7BB33D5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0551264411</w:t>
            </w:r>
          </w:p>
        </w:tc>
        <w:tc>
          <w:tcPr>
            <w:tcW w:w="458" w:type="dxa"/>
            <w:shd w:val="clear" w:color="auto" w:fill="auto"/>
            <w:noWrap/>
            <w:vAlign w:val="center"/>
          </w:tcPr>
          <w:p w14:paraId="2644F1F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460</w:t>
            </w:r>
          </w:p>
        </w:tc>
        <w:tc>
          <w:tcPr>
            <w:tcW w:w="11340" w:type="dxa"/>
            <w:shd w:val="clear" w:color="auto" w:fill="auto"/>
          </w:tcPr>
          <w:p w14:paraId="3E0490E3"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1701" w:type="dxa"/>
            <w:shd w:val="clear" w:color="auto" w:fill="auto"/>
            <w:noWrap/>
            <w:vAlign w:val="center"/>
          </w:tcPr>
          <w:p w14:paraId="503738B8"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4 500,00000</w:t>
            </w:r>
          </w:p>
        </w:tc>
      </w:tr>
      <w:tr w:rsidR="00C82651" w:rsidRPr="00C90ED3" w14:paraId="6FA02090" w14:textId="77777777" w:rsidTr="00B22664">
        <w:trPr>
          <w:cantSplit/>
          <w:trHeight w:val="58"/>
        </w:trPr>
        <w:tc>
          <w:tcPr>
            <w:tcW w:w="564" w:type="dxa"/>
            <w:shd w:val="clear" w:color="auto" w:fill="auto"/>
            <w:noWrap/>
            <w:vAlign w:val="center"/>
          </w:tcPr>
          <w:p w14:paraId="00C4FCE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844</w:t>
            </w:r>
          </w:p>
        </w:tc>
        <w:tc>
          <w:tcPr>
            <w:tcW w:w="567" w:type="dxa"/>
            <w:shd w:val="clear" w:color="auto" w:fill="auto"/>
            <w:noWrap/>
            <w:vAlign w:val="center"/>
          </w:tcPr>
          <w:p w14:paraId="20279F4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90" w:type="dxa"/>
            <w:shd w:val="clear" w:color="auto" w:fill="auto"/>
            <w:noWrap/>
            <w:vAlign w:val="center"/>
          </w:tcPr>
          <w:p w14:paraId="2B176EA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0570000000</w:t>
            </w:r>
          </w:p>
        </w:tc>
        <w:tc>
          <w:tcPr>
            <w:tcW w:w="458" w:type="dxa"/>
            <w:shd w:val="clear" w:color="auto" w:fill="auto"/>
            <w:noWrap/>
            <w:vAlign w:val="center"/>
          </w:tcPr>
          <w:p w14:paraId="3CFD7AB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tcPr>
          <w:p w14:paraId="63597F7B"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«Молодежь городского округа Верхняя Пышма до 2027 года»</w:t>
            </w:r>
          </w:p>
        </w:tc>
        <w:tc>
          <w:tcPr>
            <w:tcW w:w="1701" w:type="dxa"/>
            <w:shd w:val="clear" w:color="auto" w:fill="auto"/>
            <w:noWrap/>
            <w:vAlign w:val="center"/>
          </w:tcPr>
          <w:p w14:paraId="7B7C6E4B"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59 409,31248</w:t>
            </w:r>
          </w:p>
        </w:tc>
      </w:tr>
      <w:tr w:rsidR="00C82651" w:rsidRPr="00C90ED3" w14:paraId="7D2284A5" w14:textId="77777777" w:rsidTr="00B22664">
        <w:trPr>
          <w:cantSplit/>
          <w:trHeight w:val="58"/>
        </w:trPr>
        <w:tc>
          <w:tcPr>
            <w:tcW w:w="564" w:type="dxa"/>
            <w:shd w:val="clear" w:color="auto" w:fill="auto"/>
            <w:noWrap/>
            <w:vAlign w:val="center"/>
          </w:tcPr>
          <w:p w14:paraId="6D0E351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845</w:t>
            </w:r>
          </w:p>
        </w:tc>
        <w:tc>
          <w:tcPr>
            <w:tcW w:w="567" w:type="dxa"/>
            <w:shd w:val="clear" w:color="auto" w:fill="auto"/>
            <w:noWrap/>
            <w:vAlign w:val="center"/>
          </w:tcPr>
          <w:p w14:paraId="55187CA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90" w:type="dxa"/>
            <w:shd w:val="clear" w:color="auto" w:fill="auto"/>
            <w:noWrap/>
            <w:vAlign w:val="center"/>
          </w:tcPr>
          <w:p w14:paraId="27736B9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0570166010</w:t>
            </w:r>
          </w:p>
        </w:tc>
        <w:tc>
          <w:tcPr>
            <w:tcW w:w="458" w:type="dxa"/>
            <w:shd w:val="clear" w:color="auto" w:fill="auto"/>
            <w:noWrap/>
            <w:vAlign w:val="center"/>
          </w:tcPr>
          <w:p w14:paraId="11F32D9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tcPr>
          <w:p w14:paraId="3927BF82"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и проведение мероприятий среди молодежи</w:t>
            </w:r>
          </w:p>
        </w:tc>
        <w:tc>
          <w:tcPr>
            <w:tcW w:w="1701" w:type="dxa"/>
            <w:shd w:val="clear" w:color="auto" w:fill="auto"/>
            <w:noWrap/>
            <w:vAlign w:val="center"/>
          </w:tcPr>
          <w:p w14:paraId="44EAC208"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560,90000</w:t>
            </w:r>
          </w:p>
        </w:tc>
      </w:tr>
      <w:tr w:rsidR="00C82651" w:rsidRPr="00C90ED3" w14:paraId="16EFC80B" w14:textId="77777777" w:rsidTr="00B22664">
        <w:trPr>
          <w:cantSplit/>
          <w:trHeight w:val="58"/>
        </w:trPr>
        <w:tc>
          <w:tcPr>
            <w:tcW w:w="564" w:type="dxa"/>
            <w:shd w:val="clear" w:color="auto" w:fill="auto"/>
            <w:noWrap/>
            <w:vAlign w:val="center"/>
          </w:tcPr>
          <w:p w14:paraId="3047A2A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846</w:t>
            </w:r>
          </w:p>
        </w:tc>
        <w:tc>
          <w:tcPr>
            <w:tcW w:w="567" w:type="dxa"/>
            <w:shd w:val="clear" w:color="auto" w:fill="auto"/>
            <w:noWrap/>
            <w:vAlign w:val="center"/>
          </w:tcPr>
          <w:p w14:paraId="4738C70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90" w:type="dxa"/>
            <w:shd w:val="clear" w:color="auto" w:fill="auto"/>
            <w:noWrap/>
            <w:vAlign w:val="center"/>
          </w:tcPr>
          <w:p w14:paraId="68390F6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0570166010</w:t>
            </w:r>
          </w:p>
        </w:tc>
        <w:tc>
          <w:tcPr>
            <w:tcW w:w="458" w:type="dxa"/>
            <w:shd w:val="clear" w:color="auto" w:fill="auto"/>
            <w:noWrap/>
            <w:vAlign w:val="center"/>
          </w:tcPr>
          <w:p w14:paraId="70106F1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340" w:type="dxa"/>
            <w:shd w:val="clear" w:color="auto" w:fill="auto"/>
          </w:tcPr>
          <w:p w14:paraId="418246DB"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tcPr>
          <w:p w14:paraId="3DE50B50"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245,10000</w:t>
            </w:r>
          </w:p>
        </w:tc>
      </w:tr>
      <w:tr w:rsidR="00C82651" w:rsidRPr="00C90ED3" w14:paraId="72CB0B94" w14:textId="77777777" w:rsidTr="00B22664">
        <w:trPr>
          <w:cantSplit/>
          <w:trHeight w:val="58"/>
        </w:trPr>
        <w:tc>
          <w:tcPr>
            <w:tcW w:w="564" w:type="dxa"/>
            <w:shd w:val="clear" w:color="auto" w:fill="auto"/>
            <w:noWrap/>
            <w:vAlign w:val="center"/>
          </w:tcPr>
          <w:p w14:paraId="07DA088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847</w:t>
            </w:r>
          </w:p>
        </w:tc>
        <w:tc>
          <w:tcPr>
            <w:tcW w:w="567" w:type="dxa"/>
            <w:shd w:val="clear" w:color="auto" w:fill="auto"/>
            <w:noWrap/>
            <w:vAlign w:val="center"/>
          </w:tcPr>
          <w:p w14:paraId="5285847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90" w:type="dxa"/>
            <w:shd w:val="clear" w:color="auto" w:fill="auto"/>
            <w:noWrap/>
            <w:vAlign w:val="center"/>
          </w:tcPr>
          <w:p w14:paraId="6737EB9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0570166010</w:t>
            </w:r>
          </w:p>
        </w:tc>
        <w:tc>
          <w:tcPr>
            <w:tcW w:w="458" w:type="dxa"/>
            <w:shd w:val="clear" w:color="auto" w:fill="auto"/>
            <w:noWrap/>
            <w:vAlign w:val="center"/>
          </w:tcPr>
          <w:p w14:paraId="67563E0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340" w:type="dxa"/>
            <w:shd w:val="clear" w:color="auto" w:fill="auto"/>
          </w:tcPr>
          <w:p w14:paraId="7296462A"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tcPr>
          <w:p w14:paraId="0A0EBF3C"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315,80000</w:t>
            </w:r>
          </w:p>
        </w:tc>
      </w:tr>
      <w:tr w:rsidR="00C82651" w:rsidRPr="00C90ED3" w14:paraId="6079C387" w14:textId="77777777" w:rsidTr="00B22664">
        <w:trPr>
          <w:cantSplit/>
          <w:trHeight w:val="58"/>
        </w:trPr>
        <w:tc>
          <w:tcPr>
            <w:tcW w:w="564" w:type="dxa"/>
            <w:shd w:val="clear" w:color="auto" w:fill="auto"/>
            <w:noWrap/>
            <w:vAlign w:val="center"/>
          </w:tcPr>
          <w:p w14:paraId="7288221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848</w:t>
            </w:r>
          </w:p>
        </w:tc>
        <w:tc>
          <w:tcPr>
            <w:tcW w:w="567" w:type="dxa"/>
            <w:shd w:val="clear" w:color="auto" w:fill="auto"/>
            <w:noWrap/>
            <w:vAlign w:val="center"/>
          </w:tcPr>
          <w:p w14:paraId="6B912AA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90" w:type="dxa"/>
            <w:shd w:val="clear" w:color="auto" w:fill="auto"/>
            <w:noWrap/>
            <w:vAlign w:val="center"/>
          </w:tcPr>
          <w:p w14:paraId="3B1EB94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0570366040</w:t>
            </w:r>
          </w:p>
        </w:tc>
        <w:tc>
          <w:tcPr>
            <w:tcW w:w="458" w:type="dxa"/>
            <w:shd w:val="clear" w:color="auto" w:fill="auto"/>
            <w:noWrap/>
            <w:vAlign w:val="center"/>
          </w:tcPr>
          <w:p w14:paraId="24B622C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tcPr>
          <w:p w14:paraId="7A60BAD3"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и проведение Дня молодежи на территории городского округа</w:t>
            </w:r>
          </w:p>
        </w:tc>
        <w:tc>
          <w:tcPr>
            <w:tcW w:w="1701" w:type="dxa"/>
            <w:shd w:val="clear" w:color="auto" w:fill="auto"/>
            <w:noWrap/>
            <w:vAlign w:val="center"/>
          </w:tcPr>
          <w:p w14:paraId="6BEC39FE"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1 409,40000</w:t>
            </w:r>
          </w:p>
        </w:tc>
      </w:tr>
      <w:tr w:rsidR="00C82651" w:rsidRPr="00C90ED3" w14:paraId="50B6E9E1" w14:textId="77777777" w:rsidTr="00B22664">
        <w:trPr>
          <w:cantSplit/>
          <w:trHeight w:val="58"/>
        </w:trPr>
        <w:tc>
          <w:tcPr>
            <w:tcW w:w="564" w:type="dxa"/>
            <w:shd w:val="clear" w:color="auto" w:fill="auto"/>
            <w:noWrap/>
            <w:vAlign w:val="center"/>
          </w:tcPr>
          <w:p w14:paraId="3A4EEE6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849</w:t>
            </w:r>
          </w:p>
        </w:tc>
        <w:tc>
          <w:tcPr>
            <w:tcW w:w="567" w:type="dxa"/>
            <w:shd w:val="clear" w:color="auto" w:fill="auto"/>
            <w:noWrap/>
            <w:vAlign w:val="center"/>
          </w:tcPr>
          <w:p w14:paraId="011DCA6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90" w:type="dxa"/>
            <w:shd w:val="clear" w:color="auto" w:fill="auto"/>
            <w:noWrap/>
            <w:vAlign w:val="center"/>
          </w:tcPr>
          <w:p w14:paraId="6EE9AB9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0570366040</w:t>
            </w:r>
          </w:p>
        </w:tc>
        <w:tc>
          <w:tcPr>
            <w:tcW w:w="458" w:type="dxa"/>
            <w:shd w:val="clear" w:color="auto" w:fill="auto"/>
            <w:noWrap/>
            <w:vAlign w:val="center"/>
          </w:tcPr>
          <w:p w14:paraId="15690DE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340" w:type="dxa"/>
            <w:shd w:val="clear" w:color="auto" w:fill="auto"/>
          </w:tcPr>
          <w:p w14:paraId="7A47764A"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tcPr>
          <w:p w14:paraId="2291DC23"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1 349,02596</w:t>
            </w:r>
          </w:p>
        </w:tc>
      </w:tr>
      <w:tr w:rsidR="00C82651" w:rsidRPr="00C90ED3" w14:paraId="168EE682" w14:textId="77777777" w:rsidTr="00B22664">
        <w:trPr>
          <w:cantSplit/>
          <w:trHeight w:val="58"/>
        </w:trPr>
        <w:tc>
          <w:tcPr>
            <w:tcW w:w="564" w:type="dxa"/>
            <w:shd w:val="clear" w:color="auto" w:fill="auto"/>
            <w:noWrap/>
            <w:vAlign w:val="center"/>
          </w:tcPr>
          <w:p w14:paraId="14373B4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850</w:t>
            </w:r>
          </w:p>
        </w:tc>
        <w:tc>
          <w:tcPr>
            <w:tcW w:w="567" w:type="dxa"/>
            <w:shd w:val="clear" w:color="auto" w:fill="auto"/>
            <w:noWrap/>
            <w:vAlign w:val="center"/>
          </w:tcPr>
          <w:p w14:paraId="25EAB54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90" w:type="dxa"/>
            <w:shd w:val="clear" w:color="auto" w:fill="auto"/>
            <w:noWrap/>
            <w:vAlign w:val="center"/>
          </w:tcPr>
          <w:p w14:paraId="3839BA3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0570366040</w:t>
            </w:r>
          </w:p>
        </w:tc>
        <w:tc>
          <w:tcPr>
            <w:tcW w:w="458" w:type="dxa"/>
            <w:shd w:val="clear" w:color="auto" w:fill="auto"/>
            <w:noWrap/>
            <w:vAlign w:val="center"/>
          </w:tcPr>
          <w:p w14:paraId="19A8A94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340" w:type="dxa"/>
            <w:shd w:val="clear" w:color="auto" w:fill="auto"/>
          </w:tcPr>
          <w:p w14:paraId="767269C5"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tcPr>
          <w:p w14:paraId="1E50A321"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60,37404</w:t>
            </w:r>
          </w:p>
        </w:tc>
      </w:tr>
      <w:tr w:rsidR="00C82651" w:rsidRPr="00C90ED3" w14:paraId="52EC8DFC" w14:textId="77777777" w:rsidTr="00B22664">
        <w:trPr>
          <w:cantSplit/>
          <w:trHeight w:val="58"/>
        </w:trPr>
        <w:tc>
          <w:tcPr>
            <w:tcW w:w="564" w:type="dxa"/>
            <w:shd w:val="clear" w:color="auto" w:fill="auto"/>
            <w:noWrap/>
            <w:vAlign w:val="center"/>
          </w:tcPr>
          <w:p w14:paraId="032DC19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851</w:t>
            </w:r>
          </w:p>
        </w:tc>
        <w:tc>
          <w:tcPr>
            <w:tcW w:w="567" w:type="dxa"/>
            <w:shd w:val="clear" w:color="auto" w:fill="auto"/>
            <w:noWrap/>
            <w:vAlign w:val="center"/>
          </w:tcPr>
          <w:p w14:paraId="0D67EEA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90" w:type="dxa"/>
            <w:shd w:val="clear" w:color="auto" w:fill="auto"/>
            <w:noWrap/>
            <w:vAlign w:val="center"/>
          </w:tcPr>
          <w:p w14:paraId="673B7D1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0570466080</w:t>
            </w:r>
          </w:p>
        </w:tc>
        <w:tc>
          <w:tcPr>
            <w:tcW w:w="458" w:type="dxa"/>
            <w:shd w:val="clear" w:color="auto" w:fill="auto"/>
            <w:noWrap/>
            <w:vAlign w:val="center"/>
          </w:tcPr>
          <w:p w14:paraId="703AFF4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tcPr>
          <w:p w14:paraId="2260F0EF"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Укрепление и развитие материально-технической базы муниципальных учреждений молодежной политики</w:t>
            </w:r>
          </w:p>
        </w:tc>
        <w:tc>
          <w:tcPr>
            <w:tcW w:w="1701" w:type="dxa"/>
            <w:shd w:val="clear" w:color="auto" w:fill="auto"/>
            <w:noWrap/>
            <w:vAlign w:val="center"/>
          </w:tcPr>
          <w:p w14:paraId="7C07D112"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490,90800</w:t>
            </w:r>
          </w:p>
        </w:tc>
      </w:tr>
      <w:tr w:rsidR="00C82651" w:rsidRPr="00C90ED3" w14:paraId="7597A3BA" w14:textId="77777777" w:rsidTr="00B22664">
        <w:trPr>
          <w:cantSplit/>
          <w:trHeight w:val="58"/>
        </w:trPr>
        <w:tc>
          <w:tcPr>
            <w:tcW w:w="564" w:type="dxa"/>
            <w:shd w:val="clear" w:color="auto" w:fill="auto"/>
            <w:noWrap/>
            <w:vAlign w:val="center"/>
          </w:tcPr>
          <w:p w14:paraId="580FCC7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852</w:t>
            </w:r>
          </w:p>
        </w:tc>
        <w:tc>
          <w:tcPr>
            <w:tcW w:w="567" w:type="dxa"/>
            <w:shd w:val="clear" w:color="auto" w:fill="auto"/>
            <w:noWrap/>
            <w:vAlign w:val="center"/>
          </w:tcPr>
          <w:p w14:paraId="7124F6B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90" w:type="dxa"/>
            <w:shd w:val="clear" w:color="auto" w:fill="auto"/>
            <w:noWrap/>
            <w:vAlign w:val="center"/>
          </w:tcPr>
          <w:p w14:paraId="32195E0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0570466080</w:t>
            </w:r>
          </w:p>
        </w:tc>
        <w:tc>
          <w:tcPr>
            <w:tcW w:w="458" w:type="dxa"/>
            <w:shd w:val="clear" w:color="auto" w:fill="auto"/>
            <w:noWrap/>
            <w:vAlign w:val="center"/>
          </w:tcPr>
          <w:p w14:paraId="123968D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340" w:type="dxa"/>
            <w:shd w:val="clear" w:color="auto" w:fill="auto"/>
          </w:tcPr>
          <w:p w14:paraId="3F77FDB0"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tcPr>
          <w:p w14:paraId="794C0CE5"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490,90800</w:t>
            </w:r>
          </w:p>
        </w:tc>
      </w:tr>
      <w:tr w:rsidR="00C82651" w:rsidRPr="00C90ED3" w14:paraId="0DEC3C20" w14:textId="77777777" w:rsidTr="00B22664">
        <w:trPr>
          <w:cantSplit/>
          <w:trHeight w:val="58"/>
        </w:trPr>
        <w:tc>
          <w:tcPr>
            <w:tcW w:w="564" w:type="dxa"/>
            <w:shd w:val="clear" w:color="auto" w:fill="auto"/>
            <w:noWrap/>
            <w:vAlign w:val="center"/>
          </w:tcPr>
          <w:p w14:paraId="5570FE3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853</w:t>
            </w:r>
          </w:p>
        </w:tc>
        <w:tc>
          <w:tcPr>
            <w:tcW w:w="567" w:type="dxa"/>
            <w:shd w:val="clear" w:color="auto" w:fill="auto"/>
            <w:noWrap/>
            <w:vAlign w:val="center"/>
          </w:tcPr>
          <w:p w14:paraId="6AD4A61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90" w:type="dxa"/>
            <w:shd w:val="clear" w:color="auto" w:fill="auto"/>
            <w:noWrap/>
            <w:vAlign w:val="center"/>
          </w:tcPr>
          <w:p w14:paraId="7AF4D01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0570666100</w:t>
            </w:r>
          </w:p>
        </w:tc>
        <w:tc>
          <w:tcPr>
            <w:tcW w:w="458" w:type="dxa"/>
            <w:shd w:val="clear" w:color="auto" w:fill="auto"/>
            <w:noWrap/>
            <w:vAlign w:val="center"/>
          </w:tcPr>
          <w:p w14:paraId="1CDF050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tcPr>
          <w:p w14:paraId="32CFAF56"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Капитальный ремонт и приведение зданий, сооружений, помещений муниципальных учреждений молодежной политики в соответствие с санитарными, пожарными и иными нормативными требованиями</w:t>
            </w:r>
          </w:p>
        </w:tc>
        <w:tc>
          <w:tcPr>
            <w:tcW w:w="1701" w:type="dxa"/>
            <w:shd w:val="clear" w:color="auto" w:fill="auto"/>
            <w:noWrap/>
            <w:vAlign w:val="center"/>
          </w:tcPr>
          <w:p w14:paraId="64864404"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2 063,04000</w:t>
            </w:r>
          </w:p>
        </w:tc>
      </w:tr>
      <w:tr w:rsidR="00C82651" w:rsidRPr="00C90ED3" w14:paraId="09F5542F" w14:textId="77777777" w:rsidTr="00B22664">
        <w:trPr>
          <w:cantSplit/>
          <w:trHeight w:val="58"/>
        </w:trPr>
        <w:tc>
          <w:tcPr>
            <w:tcW w:w="564" w:type="dxa"/>
            <w:shd w:val="clear" w:color="auto" w:fill="auto"/>
            <w:noWrap/>
            <w:vAlign w:val="center"/>
          </w:tcPr>
          <w:p w14:paraId="3ACB55F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854</w:t>
            </w:r>
          </w:p>
        </w:tc>
        <w:tc>
          <w:tcPr>
            <w:tcW w:w="567" w:type="dxa"/>
            <w:shd w:val="clear" w:color="auto" w:fill="auto"/>
            <w:noWrap/>
            <w:vAlign w:val="center"/>
          </w:tcPr>
          <w:p w14:paraId="25ADC35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90" w:type="dxa"/>
            <w:shd w:val="clear" w:color="auto" w:fill="auto"/>
            <w:noWrap/>
            <w:vAlign w:val="center"/>
          </w:tcPr>
          <w:p w14:paraId="162CB07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0570666100</w:t>
            </w:r>
          </w:p>
        </w:tc>
        <w:tc>
          <w:tcPr>
            <w:tcW w:w="458" w:type="dxa"/>
            <w:shd w:val="clear" w:color="auto" w:fill="auto"/>
            <w:noWrap/>
            <w:vAlign w:val="center"/>
          </w:tcPr>
          <w:p w14:paraId="4B79708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340" w:type="dxa"/>
            <w:shd w:val="clear" w:color="auto" w:fill="auto"/>
          </w:tcPr>
          <w:p w14:paraId="0CDE116F"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tcPr>
          <w:p w14:paraId="3E4F7982"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2 063,04000</w:t>
            </w:r>
          </w:p>
        </w:tc>
      </w:tr>
      <w:tr w:rsidR="00C82651" w:rsidRPr="00C90ED3" w14:paraId="36FB009F" w14:textId="77777777" w:rsidTr="00B22664">
        <w:trPr>
          <w:cantSplit/>
          <w:trHeight w:val="58"/>
        </w:trPr>
        <w:tc>
          <w:tcPr>
            <w:tcW w:w="564" w:type="dxa"/>
            <w:shd w:val="clear" w:color="auto" w:fill="auto"/>
            <w:noWrap/>
            <w:vAlign w:val="center"/>
          </w:tcPr>
          <w:p w14:paraId="23AB4E6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855</w:t>
            </w:r>
          </w:p>
        </w:tc>
        <w:tc>
          <w:tcPr>
            <w:tcW w:w="567" w:type="dxa"/>
            <w:shd w:val="clear" w:color="auto" w:fill="auto"/>
            <w:noWrap/>
            <w:vAlign w:val="center"/>
          </w:tcPr>
          <w:p w14:paraId="7DEB187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90" w:type="dxa"/>
            <w:shd w:val="clear" w:color="auto" w:fill="auto"/>
            <w:noWrap/>
            <w:vAlign w:val="center"/>
          </w:tcPr>
          <w:p w14:paraId="3F16414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0570866060</w:t>
            </w:r>
          </w:p>
        </w:tc>
        <w:tc>
          <w:tcPr>
            <w:tcW w:w="458" w:type="dxa"/>
            <w:shd w:val="clear" w:color="auto" w:fill="auto"/>
            <w:noWrap/>
            <w:vAlign w:val="center"/>
          </w:tcPr>
          <w:p w14:paraId="53D4307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tcPr>
          <w:p w14:paraId="0E542AFD"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и проведение мероприятий, досуговой деятельности детей и молодежи</w:t>
            </w:r>
          </w:p>
        </w:tc>
        <w:tc>
          <w:tcPr>
            <w:tcW w:w="1701" w:type="dxa"/>
            <w:shd w:val="clear" w:color="auto" w:fill="auto"/>
            <w:noWrap/>
            <w:vAlign w:val="center"/>
          </w:tcPr>
          <w:p w14:paraId="4E01D2A6"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37 318,00000</w:t>
            </w:r>
          </w:p>
        </w:tc>
      </w:tr>
      <w:tr w:rsidR="00C82651" w:rsidRPr="00C90ED3" w14:paraId="0A6E300F" w14:textId="77777777" w:rsidTr="00B22664">
        <w:trPr>
          <w:cantSplit/>
          <w:trHeight w:val="58"/>
        </w:trPr>
        <w:tc>
          <w:tcPr>
            <w:tcW w:w="564" w:type="dxa"/>
            <w:shd w:val="clear" w:color="auto" w:fill="auto"/>
            <w:noWrap/>
            <w:vAlign w:val="center"/>
          </w:tcPr>
          <w:p w14:paraId="5653B73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856</w:t>
            </w:r>
          </w:p>
        </w:tc>
        <w:tc>
          <w:tcPr>
            <w:tcW w:w="567" w:type="dxa"/>
            <w:shd w:val="clear" w:color="auto" w:fill="auto"/>
            <w:noWrap/>
            <w:vAlign w:val="center"/>
          </w:tcPr>
          <w:p w14:paraId="64A7AE1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90" w:type="dxa"/>
            <w:shd w:val="clear" w:color="auto" w:fill="auto"/>
            <w:noWrap/>
            <w:vAlign w:val="center"/>
          </w:tcPr>
          <w:p w14:paraId="0FCD7EC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0570866060</w:t>
            </w:r>
          </w:p>
        </w:tc>
        <w:tc>
          <w:tcPr>
            <w:tcW w:w="458" w:type="dxa"/>
            <w:shd w:val="clear" w:color="auto" w:fill="auto"/>
            <w:noWrap/>
            <w:vAlign w:val="center"/>
          </w:tcPr>
          <w:p w14:paraId="5986099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340" w:type="dxa"/>
            <w:shd w:val="clear" w:color="auto" w:fill="auto"/>
          </w:tcPr>
          <w:p w14:paraId="0629AEA9"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tcPr>
          <w:p w14:paraId="081E389A"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37 318,00000</w:t>
            </w:r>
          </w:p>
        </w:tc>
      </w:tr>
      <w:tr w:rsidR="00C82651" w:rsidRPr="00C90ED3" w14:paraId="08B6E694" w14:textId="77777777" w:rsidTr="00B22664">
        <w:trPr>
          <w:cantSplit/>
          <w:trHeight w:val="58"/>
        </w:trPr>
        <w:tc>
          <w:tcPr>
            <w:tcW w:w="564" w:type="dxa"/>
            <w:shd w:val="clear" w:color="auto" w:fill="auto"/>
            <w:noWrap/>
            <w:vAlign w:val="center"/>
          </w:tcPr>
          <w:p w14:paraId="4036673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857</w:t>
            </w:r>
          </w:p>
        </w:tc>
        <w:tc>
          <w:tcPr>
            <w:tcW w:w="567" w:type="dxa"/>
            <w:shd w:val="clear" w:color="auto" w:fill="auto"/>
            <w:noWrap/>
            <w:vAlign w:val="center"/>
          </w:tcPr>
          <w:p w14:paraId="0221C86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90" w:type="dxa"/>
            <w:shd w:val="clear" w:color="auto" w:fill="auto"/>
            <w:noWrap/>
            <w:vAlign w:val="center"/>
          </w:tcPr>
          <w:p w14:paraId="6511C5B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0570966020</w:t>
            </w:r>
          </w:p>
        </w:tc>
        <w:tc>
          <w:tcPr>
            <w:tcW w:w="458" w:type="dxa"/>
            <w:shd w:val="clear" w:color="auto" w:fill="auto"/>
            <w:noWrap/>
            <w:vAlign w:val="center"/>
          </w:tcPr>
          <w:p w14:paraId="75DB2DC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tcPr>
          <w:p w14:paraId="74787838"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Трудоустройство несовершеннолетних граждан в возрасте с 14 до исполнения 18 лет</w:t>
            </w:r>
          </w:p>
        </w:tc>
        <w:tc>
          <w:tcPr>
            <w:tcW w:w="1701" w:type="dxa"/>
            <w:shd w:val="clear" w:color="auto" w:fill="auto"/>
            <w:noWrap/>
            <w:vAlign w:val="center"/>
          </w:tcPr>
          <w:p w14:paraId="4CA8F474"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6 505,34200</w:t>
            </w:r>
          </w:p>
        </w:tc>
      </w:tr>
      <w:tr w:rsidR="00C82651" w:rsidRPr="00C90ED3" w14:paraId="04934A9A" w14:textId="77777777" w:rsidTr="00B22664">
        <w:trPr>
          <w:cantSplit/>
          <w:trHeight w:val="58"/>
        </w:trPr>
        <w:tc>
          <w:tcPr>
            <w:tcW w:w="564" w:type="dxa"/>
            <w:shd w:val="clear" w:color="auto" w:fill="auto"/>
            <w:noWrap/>
            <w:vAlign w:val="center"/>
          </w:tcPr>
          <w:p w14:paraId="6BB8667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858</w:t>
            </w:r>
          </w:p>
        </w:tc>
        <w:tc>
          <w:tcPr>
            <w:tcW w:w="567" w:type="dxa"/>
            <w:shd w:val="clear" w:color="auto" w:fill="auto"/>
            <w:noWrap/>
            <w:vAlign w:val="center"/>
          </w:tcPr>
          <w:p w14:paraId="1C401E5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90" w:type="dxa"/>
            <w:shd w:val="clear" w:color="auto" w:fill="auto"/>
            <w:noWrap/>
            <w:vAlign w:val="center"/>
          </w:tcPr>
          <w:p w14:paraId="62D8456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0570966020</w:t>
            </w:r>
          </w:p>
        </w:tc>
        <w:tc>
          <w:tcPr>
            <w:tcW w:w="458" w:type="dxa"/>
            <w:shd w:val="clear" w:color="auto" w:fill="auto"/>
            <w:noWrap/>
            <w:vAlign w:val="center"/>
          </w:tcPr>
          <w:p w14:paraId="1DEC0FF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11340" w:type="dxa"/>
            <w:shd w:val="clear" w:color="auto" w:fill="auto"/>
          </w:tcPr>
          <w:p w14:paraId="042D0E0A"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1701" w:type="dxa"/>
            <w:shd w:val="clear" w:color="auto" w:fill="auto"/>
            <w:noWrap/>
            <w:vAlign w:val="center"/>
          </w:tcPr>
          <w:p w14:paraId="4F80358D"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5 910,06200</w:t>
            </w:r>
          </w:p>
        </w:tc>
      </w:tr>
      <w:tr w:rsidR="00C82651" w:rsidRPr="00C90ED3" w14:paraId="236E15E1" w14:textId="77777777" w:rsidTr="00B22664">
        <w:trPr>
          <w:cantSplit/>
          <w:trHeight w:val="58"/>
        </w:trPr>
        <w:tc>
          <w:tcPr>
            <w:tcW w:w="564" w:type="dxa"/>
            <w:shd w:val="clear" w:color="auto" w:fill="auto"/>
            <w:noWrap/>
            <w:vAlign w:val="center"/>
          </w:tcPr>
          <w:p w14:paraId="21A1AA6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859</w:t>
            </w:r>
          </w:p>
        </w:tc>
        <w:tc>
          <w:tcPr>
            <w:tcW w:w="567" w:type="dxa"/>
            <w:shd w:val="clear" w:color="auto" w:fill="auto"/>
            <w:noWrap/>
            <w:vAlign w:val="center"/>
          </w:tcPr>
          <w:p w14:paraId="5212C43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90" w:type="dxa"/>
            <w:shd w:val="clear" w:color="auto" w:fill="auto"/>
            <w:noWrap/>
            <w:vAlign w:val="center"/>
          </w:tcPr>
          <w:p w14:paraId="34FEAF4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0570966020</w:t>
            </w:r>
          </w:p>
        </w:tc>
        <w:tc>
          <w:tcPr>
            <w:tcW w:w="458" w:type="dxa"/>
            <w:shd w:val="clear" w:color="auto" w:fill="auto"/>
            <w:noWrap/>
            <w:vAlign w:val="center"/>
          </w:tcPr>
          <w:p w14:paraId="2995FD5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340" w:type="dxa"/>
            <w:shd w:val="clear" w:color="auto" w:fill="auto"/>
          </w:tcPr>
          <w:p w14:paraId="7A2503AA"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tcPr>
          <w:p w14:paraId="790A83C5"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595,28000</w:t>
            </w:r>
          </w:p>
        </w:tc>
      </w:tr>
      <w:tr w:rsidR="00C82651" w:rsidRPr="00C90ED3" w14:paraId="2DCECFAB" w14:textId="77777777" w:rsidTr="00B22664">
        <w:trPr>
          <w:cantSplit/>
          <w:trHeight w:val="58"/>
        </w:trPr>
        <w:tc>
          <w:tcPr>
            <w:tcW w:w="564" w:type="dxa"/>
            <w:shd w:val="clear" w:color="auto" w:fill="auto"/>
            <w:noWrap/>
            <w:vAlign w:val="center"/>
          </w:tcPr>
          <w:p w14:paraId="514A0F3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860</w:t>
            </w:r>
          </w:p>
        </w:tc>
        <w:tc>
          <w:tcPr>
            <w:tcW w:w="567" w:type="dxa"/>
            <w:shd w:val="clear" w:color="auto" w:fill="auto"/>
            <w:noWrap/>
            <w:vAlign w:val="center"/>
          </w:tcPr>
          <w:p w14:paraId="2136667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90" w:type="dxa"/>
            <w:shd w:val="clear" w:color="auto" w:fill="auto"/>
            <w:noWrap/>
            <w:vAlign w:val="center"/>
          </w:tcPr>
          <w:p w14:paraId="3F064AA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0571048П00</w:t>
            </w:r>
          </w:p>
        </w:tc>
        <w:tc>
          <w:tcPr>
            <w:tcW w:w="458" w:type="dxa"/>
            <w:shd w:val="clear" w:color="auto" w:fill="auto"/>
            <w:noWrap/>
            <w:vAlign w:val="center"/>
          </w:tcPr>
          <w:p w14:paraId="6F6BF8C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tcPr>
          <w:p w14:paraId="1C340F5D"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Реализация проектов по приоритетным направлениям работы с молодежью на территории Свердловской области</w:t>
            </w:r>
          </w:p>
        </w:tc>
        <w:tc>
          <w:tcPr>
            <w:tcW w:w="1701" w:type="dxa"/>
            <w:shd w:val="clear" w:color="auto" w:fill="auto"/>
            <w:noWrap/>
            <w:vAlign w:val="center"/>
          </w:tcPr>
          <w:p w14:paraId="143E1C42"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514,70000</w:t>
            </w:r>
          </w:p>
        </w:tc>
      </w:tr>
      <w:tr w:rsidR="00C82651" w:rsidRPr="00C90ED3" w14:paraId="0334FC44" w14:textId="77777777" w:rsidTr="00B22664">
        <w:trPr>
          <w:cantSplit/>
          <w:trHeight w:val="58"/>
        </w:trPr>
        <w:tc>
          <w:tcPr>
            <w:tcW w:w="564" w:type="dxa"/>
            <w:shd w:val="clear" w:color="auto" w:fill="auto"/>
            <w:noWrap/>
            <w:vAlign w:val="center"/>
          </w:tcPr>
          <w:p w14:paraId="720195B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861</w:t>
            </w:r>
          </w:p>
        </w:tc>
        <w:tc>
          <w:tcPr>
            <w:tcW w:w="567" w:type="dxa"/>
            <w:shd w:val="clear" w:color="auto" w:fill="auto"/>
            <w:noWrap/>
            <w:vAlign w:val="center"/>
          </w:tcPr>
          <w:p w14:paraId="41DA132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90" w:type="dxa"/>
            <w:shd w:val="clear" w:color="auto" w:fill="auto"/>
            <w:noWrap/>
            <w:vAlign w:val="center"/>
          </w:tcPr>
          <w:p w14:paraId="661CBDE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0571048П00</w:t>
            </w:r>
          </w:p>
        </w:tc>
        <w:tc>
          <w:tcPr>
            <w:tcW w:w="458" w:type="dxa"/>
            <w:shd w:val="clear" w:color="auto" w:fill="auto"/>
            <w:noWrap/>
            <w:vAlign w:val="center"/>
          </w:tcPr>
          <w:p w14:paraId="77AEAD8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340" w:type="dxa"/>
            <w:shd w:val="clear" w:color="auto" w:fill="auto"/>
          </w:tcPr>
          <w:p w14:paraId="0344B126"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tcPr>
          <w:p w14:paraId="7D4CB7D2"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514,70000</w:t>
            </w:r>
          </w:p>
        </w:tc>
      </w:tr>
      <w:tr w:rsidR="00C82651" w:rsidRPr="00C90ED3" w14:paraId="376F869A" w14:textId="77777777" w:rsidTr="00B22664">
        <w:trPr>
          <w:cantSplit/>
          <w:trHeight w:val="58"/>
        </w:trPr>
        <w:tc>
          <w:tcPr>
            <w:tcW w:w="564" w:type="dxa"/>
            <w:shd w:val="clear" w:color="auto" w:fill="auto"/>
            <w:noWrap/>
            <w:vAlign w:val="center"/>
          </w:tcPr>
          <w:p w14:paraId="22BE626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862</w:t>
            </w:r>
          </w:p>
        </w:tc>
        <w:tc>
          <w:tcPr>
            <w:tcW w:w="567" w:type="dxa"/>
            <w:shd w:val="clear" w:color="auto" w:fill="auto"/>
            <w:noWrap/>
            <w:vAlign w:val="center"/>
          </w:tcPr>
          <w:p w14:paraId="7CD17E2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90" w:type="dxa"/>
            <w:shd w:val="clear" w:color="auto" w:fill="auto"/>
            <w:noWrap/>
            <w:vAlign w:val="center"/>
          </w:tcPr>
          <w:p w14:paraId="0BE2921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0571066070</w:t>
            </w:r>
          </w:p>
        </w:tc>
        <w:tc>
          <w:tcPr>
            <w:tcW w:w="458" w:type="dxa"/>
            <w:shd w:val="clear" w:color="auto" w:fill="auto"/>
            <w:noWrap/>
            <w:vAlign w:val="center"/>
          </w:tcPr>
          <w:p w14:paraId="0E0C2F7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tcPr>
          <w:p w14:paraId="048696CB"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мероприятий для молодежи, оказавшейся в трудной жизненной ситуации (проект «Безопасность жизни»)</w:t>
            </w:r>
          </w:p>
        </w:tc>
        <w:tc>
          <w:tcPr>
            <w:tcW w:w="1701" w:type="dxa"/>
            <w:shd w:val="clear" w:color="auto" w:fill="auto"/>
            <w:noWrap/>
            <w:vAlign w:val="center"/>
          </w:tcPr>
          <w:p w14:paraId="3A53AF0E"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580,00000</w:t>
            </w:r>
          </w:p>
        </w:tc>
      </w:tr>
      <w:tr w:rsidR="00C82651" w:rsidRPr="00C90ED3" w14:paraId="5F776127" w14:textId="77777777" w:rsidTr="00B22664">
        <w:trPr>
          <w:cantSplit/>
          <w:trHeight w:val="58"/>
        </w:trPr>
        <w:tc>
          <w:tcPr>
            <w:tcW w:w="564" w:type="dxa"/>
            <w:shd w:val="clear" w:color="auto" w:fill="auto"/>
            <w:noWrap/>
            <w:vAlign w:val="center"/>
          </w:tcPr>
          <w:p w14:paraId="4C8B859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863</w:t>
            </w:r>
          </w:p>
        </w:tc>
        <w:tc>
          <w:tcPr>
            <w:tcW w:w="567" w:type="dxa"/>
            <w:shd w:val="clear" w:color="auto" w:fill="auto"/>
            <w:noWrap/>
            <w:vAlign w:val="center"/>
          </w:tcPr>
          <w:p w14:paraId="1F9165F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90" w:type="dxa"/>
            <w:shd w:val="clear" w:color="auto" w:fill="auto"/>
            <w:noWrap/>
            <w:vAlign w:val="center"/>
          </w:tcPr>
          <w:p w14:paraId="2801D30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0571066070</w:t>
            </w:r>
          </w:p>
        </w:tc>
        <w:tc>
          <w:tcPr>
            <w:tcW w:w="458" w:type="dxa"/>
            <w:shd w:val="clear" w:color="auto" w:fill="auto"/>
            <w:noWrap/>
            <w:vAlign w:val="center"/>
          </w:tcPr>
          <w:p w14:paraId="690A928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340" w:type="dxa"/>
            <w:shd w:val="clear" w:color="auto" w:fill="auto"/>
          </w:tcPr>
          <w:p w14:paraId="55A35792"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tcPr>
          <w:p w14:paraId="76636DC7"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580,00000</w:t>
            </w:r>
          </w:p>
        </w:tc>
      </w:tr>
      <w:tr w:rsidR="00C82651" w:rsidRPr="00C90ED3" w14:paraId="188DE6D8" w14:textId="77777777" w:rsidTr="00B22664">
        <w:trPr>
          <w:cantSplit/>
          <w:trHeight w:val="58"/>
        </w:trPr>
        <w:tc>
          <w:tcPr>
            <w:tcW w:w="564" w:type="dxa"/>
            <w:shd w:val="clear" w:color="auto" w:fill="auto"/>
            <w:noWrap/>
            <w:vAlign w:val="center"/>
          </w:tcPr>
          <w:p w14:paraId="01D70AB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864</w:t>
            </w:r>
          </w:p>
        </w:tc>
        <w:tc>
          <w:tcPr>
            <w:tcW w:w="567" w:type="dxa"/>
            <w:shd w:val="clear" w:color="auto" w:fill="auto"/>
            <w:noWrap/>
            <w:vAlign w:val="center"/>
          </w:tcPr>
          <w:p w14:paraId="31C3818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90" w:type="dxa"/>
            <w:shd w:val="clear" w:color="auto" w:fill="auto"/>
            <w:noWrap/>
            <w:vAlign w:val="center"/>
          </w:tcPr>
          <w:p w14:paraId="344DBAF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0571148П00</w:t>
            </w:r>
          </w:p>
        </w:tc>
        <w:tc>
          <w:tcPr>
            <w:tcW w:w="458" w:type="dxa"/>
            <w:shd w:val="clear" w:color="auto" w:fill="auto"/>
            <w:noWrap/>
            <w:vAlign w:val="center"/>
          </w:tcPr>
          <w:p w14:paraId="250B78A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tcPr>
          <w:p w14:paraId="4420FC28"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Реализация проектов по приоритетным направлениям работы с молодежью на территории Свердловской области</w:t>
            </w:r>
          </w:p>
        </w:tc>
        <w:tc>
          <w:tcPr>
            <w:tcW w:w="1701" w:type="dxa"/>
            <w:shd w:val="clear" w:color="auto" w:fill="auto"/>
            <w:noWrap/>
            <w:vAlign w:val="center"/>
          </w:tcPr>
          <w:p w14:paraId="407661AC"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72,00000</w:t>
            </w:r>
          </w:p>
        </w:tc>
      </w:tr>
      <w:tr w:rsidR="00C82651" w:rsidRPr="00C90ED3" w14:paraId="5626BB73" w14:textId="77777777" w:rsidTr="00B22664">
        <w:trPr>
          <w:cantSplit/>
          <w:trHeight w:val="58"/>
        </w:trPr>
        <w:tc>
          <w:tcPr>
            <w:tcW w:w="564" w:type="dxa"/>
            <w:shd w:val="clear" w:color="auto" w:fill="auto"/>
            <w:noWrap/>
            <w:vAlign w:val="center"/>
          </w:tcPr>
          <w:p w14:paraId="16DD9A6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865</w:t>
            </w:r>
          </w:p>
        </w:tc>
        <w:tc>
          <w:tcPr>
            <w:tcW w:w="567" w:type="dxa"/>
            <w:shd w:val="clear" w:color="auto" w:fill="auto"/>
            <w:noWrap/>
            <w:vAlign w:val="center"/>
          </w:tcPr>
          <w:p w14:paraId="4E79222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90" w:type="dxa"/>
            <w:shd w:val="clear" w:color="auto" w:fill="auto"/>
            <w:noWrap/>
            <w:vAlign w:val="center"/>
          </w:tcPr>
          <w:p w14:paraId="18202FF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0571148П00</w:t>
            </w:r>
          </w:p>
        </w:tc>
        <w:tc>
          <w:tcPr>
            <w:tcW w:w="458" w:type="dxa"/>
            <w:shd w:val="clear" w:color="auto" w:fill="auto"/>
            <w:noWrap/>
            <w:vAlign w:val="center"/>
          </w:tcPr>
          <w:p w14:paraId="25DD3C5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340" w:type="dxa"/>
            <w:shd w:val="clear" w:color="auto" w:fill="auto"/>
          </w:tcPr>
          <w:p w14:paraId="335FFFF7"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tcPr>
          <w:p w14:paraId="04EB68F9"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72,00000</w:t>
            </w:r>
          </w:p>
        </w:tc>
      </w:tr>
      <w:tr w:rsidR="00C82651" w:rsidRPr="00C90ED3" w14:paraId="21150DEE" w14:textId="77777777" w:rsidTr="00B22664">
        <w:trPr>
          <w:cantSplit/>
          <w:trHeight w:val="58"/>
        </w:trPr>
        <w:tc>
          <w:tcPr>
            <w:tcW w:w="564" w:type="dxa"/>
            <w:shd w:val="clear" w:color="auto" w:fill="auto"/>
            <w:noWrap/>
            <w:vAlign w:val="center"/>
          </w:tcPr>
          <w:p w14:paraId="26F1FDF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866</w:t>
            </w:r>
          </w:p>
        </w:tc>
        <w:tc>
          <w:tcPr>
            <w:tcW w:w="567" w:type="dxa"/>
            <w:shd w:val="clear" w:color="auto" w:fill="auto"/>
            <w:noWrap/>
            <w:vAlign w:val="center"/>
          </w:tcPr>
          <w:p w14:paraId="2CA81E9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90" w:type="dxa"/>
            <w:shd w:val="clear" w:color="auto" w:fill="auto"/>
            <w:noWrap/>
            <w:vAlign w:val="center"/>
          </w:tcPr>
          <w:p w14:paraId="48AA02A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0571166120</w:t>
            </w:r>
          </w:p>
        </w:tc>
        <w:tc>
          <w:tcPr>
            <w:tcW w:w="458" w:type="dxa"/>
            <w:shd w:val="clear" w:color="auto" w:fill="auto"/>
            <w:noWrap/>
            <w:vAlign w:val="center"/>
          </w:tcPr>
          <w:p w14:paraId="3D34E0A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tcPr>
          <w:p w14:paraId="309AC5DA"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Реализация проекта «Банк молодёжных инициатив»</w:t>
            </w:r>
          </w:p>
        </w:tc>
        <w:tc>
          <w:tcPr>
            <w:tcW w:w="1701" w:type="dxa"/>
            <w:shd w:val="clear" w:color="auto" w:fill="auto"/>
            <w:noWrap/>
            <w:vAlign w:val="center"/>
          </w:tcPr>
          <w:p w14:paraId="3CA5009B"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72,00000</w:t>
            </w:r>
          </w:p>
        </w:tc>
      </w:tr>
      <w:tr w:rsidR="00C82651" w:rsidRPr="00C90ED3" w14:paraId="64CD7DE7" w14:textId="77777777" w:rsidTr="00B22664">
        <w:trPr>
          <w:cantSplit/>
          <w:trHeight w:val="58"/>
        </w:trPr>
        <w:tc>
          <w:tcPr>
            <w:tcW w:w="564" w:type="dxa"/>
            <w:shd w:val="clear" w:color="auto" w:fill="auto"/>
            <w:noWrap/>
            <w:vAlign w:val="center"/>
          </w:tcPr>
          <w:p w14:paraId="3FC4323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867</w:t>
            </w:r>
          </w:p>
        </w:tc>
        <w:tc>
          <w:tcPr>
            <w:tcW w:w="567" w:type="dxa"/>
            <w:shd w:val="clear" w:color="auto" w:fill="auto"/>
            <w:noWrap/>
            <w:vAlign w:val="center"/>
          </w:tcPr>
          <w:p w14:paraId="64C717C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90" w:type="dxa"/>
            <w:shd w:val="clear" w:color="auto" w:fill="auto"/>
            <w:noWrap/>
            <w:vAlign w:val="center"/>
          </w:tcPr>
          <w:p w14:paraId="44E84F8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0571166120</w:t>
            </w:r>
          </w:p>
        </w:tc>
        <w:tc>
          <w:tcPr>
            <w:tcW w:w="458" w:type="dxa"/>
            <w:shd w:val="clear" w:color="auto" w:fill="auto"/>
            <w:noWrap/>
            <w:vAlign w:val="center"/>
          </w:tcPr>
          <w:p w14:paraId="1F3F381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340" w:type="dxa"/>
            <w:shd w:val="clear" w:color="auto" w:fill="auto"/>
          </w:tcPr>
          <w:p w14:paraId="5757D2F3"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tcPr>
          <w:p w14:paraId="5F449323"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72,00000</w:t>
            </w:r>
          </w:p>
        </w:tc>
      </w:tr>
      <w:tr w:rsidR="00C82651" w:rsidRPr="00C90ED3" w14:paraId="1ACF99C0" w14:textId="77777777" w:rsidTr="00B22664">
        <w:trPr>
          <w:cantSplit/>
          <w:trHeight w:val="58"/>
        </w:trPr>
        <w:tc>
          <w:tcPr>
            <w:tcW w:w="564" w:type="dxa"/>
            <w:shd w:val="clear" w:color="auto" w:fill="auto"/>
            <w:noWrap/>
            <w:vAlign w:val="center"/>
          </w:tcPr>
          <w:p w14:paraId="3A63FF1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868</w:t>
            </w:r>
          </w:p>
        </w:tc>
        <w:tc>
          <w:tcPr>
            <w:tcW w:w="567" w:type="dxa"/>
            <w:shd w:val="clear" w:color="auto" w:fill="auto"/>
            <w:noWrap/>
            <w:vAlign w:val="center"/>
          </w:tcPr>
          <w:p w14:paraId="293E6FC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90" w:type="dxa"/>
            <w:shd w:val="clear" w:color="auto" w:fill="auto"/>
            <w:noWrap/>
            <w:vAlign w:val="center"/>
          </w:tcPr>
          <w:p w14:paraId="5B52C4E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0571366130</w:t>
            </w:r>
          </w:p>
        </w:tc>
        <w:tc>
          <w:tcPr>
            <w:tcW w:w="458" w:type="dxa"/>
            <w:shd w:val="clear" w:color="auto" w:fill="auto"/>
            <w:noWrap/>
            <w:vAlign w:val="center"/>
          </w:tcPr>
          <w:p w14:paraId="1159118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tcPr>
          <w:p w14:paraId="21019387"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и проведение Молодежного форума на территории городского округа Верхняя Пышма</w:t>
            </w:r>
          </w:p>
        </w:tc>
        <w:tc>
          <w:tcPr>
            <w:tcW w:w="1701" w:type="dxa"/>
            <w:shd w:val="clear" w:color="auto" w:fill="auto"/>
            <w:noWrap/>
            <w:vAlign w:val="center"/>
          </w:tcPr>
          <w:p w14:paraId="548559B7"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310,00000</w:t>
            </w:r>
          </w:p>
        </w:tc>
      </w:tr>
      <w:tr w:rsidR="00C82651" w:rsidRPr="00C90ED3" w14:paraId="409D09BF" w14:textId="77777777" w:rsidTr="00B22664">
        <w:trPr>
          <w:cantSplit/>
          <w:trHeight w:val="58"/>
        </w:trPr>
        <w:tc>
          <w:tcPr>
            <w:tcW w:w="564" w:type="dxa"/>
            <w:shd w:val="clear" w:color="auto" w:fill="auto"/>
            <w:noWrap/>
            <w:vAlign w:val="center"/>
          </w:tcPr>
          <w:p w14:paraId="294A0D2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869</w:t>
            </w:r>
          </w:p>
        </w:tc>
        <w:tc>
          <w:tcPr>
            <w:tcW w:w="567" w:type="dxa"/>
            <w:shd w:val="clear" w:color="auto" w:fill="auto"/>
            <w:noWrap/>
            <w:vAlign w:val="center"/>
          </w:tcPr>
          <w:p w14:paraId="18E85A8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90" w:type="dxa"/>
            <w:shd w:val="clear" w:color="auto" w:fill="auto"/>
            <w:noWrap/>
            <w:vAlign w:val="center"/>
          </w:tcPr>
          <w:p w14:paraId="24E6BFF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0571366130</w:t>
            </w:r>
          </w:p>
        </w:tc>
        <w:tc>
          <w:tcPr>
            <w:tcW w:w="458" w:type="dxa"/>
            <w:shd w:val="clear" w:color="auto" w:fill="auto"/>
            <w:noWrap/>
            <w:vAlign w:val="center"/>
          </w:tcPr>
          <w:p w14:paraId="435E6FE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340" w:type="dxa"/>
            <w:shd w:val="clear" w:color="auto" w:fill="auto"/>
          </w:tcPr>
          <w:p w14:paraId="18F77AE3"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tcPr>
          <w:p w14:paraId="69321002"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310,00000</w:t>
            </w:r>
          </w:p>
        </w:tc>
      </w:tr>
      <w:tr w:rsidR="00C82651" w:rsidRPr="00C90ED3" w14:paraId="2814129E" w14:textId="77777777" w:rsidTr="00B22664">
        <w:trPr>
          <w:cantSplit/>
          <w:trHeight w:val="58"/>
        </w:trPr>
        <w:tc>
          <w:tcPr>
            <w:tcW w:w="564" w:type="dxa"/>
            <w:shd w:val="clear" w:color="auto" w:fill="auto"/>
            <w:noWrap/>
            <w:vAlign w:val="center"/>
          </w:tcPr>
          <w:p w14:paraId="638BC93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870</w:t>
            </w:r>
          </w:p>
        </w:tc>
        <w:tc>
          <w:tcPr>
            <w:tcW w:w="567" w:type="dxa"/>
            <w:shd w:val="clear" w:color="auto" w:fill="auto"/>
            <w:noWrap/>
            <w:vAlign w:val="center"/>
          </w:tcPr>
          <w:p w14:paraId="04B415B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90" w:type="dxa"/>
            <w:shd w:val="clear" w:color="auto" w:fill="auto"/>
            <w:noWrap/>
            <w:vAlign w:val="center"/>
          </w:tcPr>
          <w:p w14:paraId="0BB2885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0571466090</w:t>
            </w:r>
          </w:p>
        </w:tc>
        <w:tc>
          <w:tcPr>
            <w:tcW w:w="458" w:type="dxa"/>
            <w:shd w:val="clear" w:color="auto" w:fill="auto"/>
            <w:noWrap/>
            <w:vAlign w:val="center"/>
          </w:tcPr>
          <w:p w14:paraId="5B25508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tcPr>
          <w:p w14:paraId="418F9D4B"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Проведение мероприятий по энергосбережению и повышению энергетической эффективности муниципальных учреждений молодежной политики</w:t>
            </w:r>
          </w:p>
        </w:tc>
        <w:tc>
          <w:tcPr>
            <w:tcW w:w="1701" w:type="dxa"/>
            <w:shd w:val="clear" w:color="auto" w:fill="auto"/>
            <w:noWrap/>
            <w:vAlign w:val="center"/>
          </w:tcPr>
          <w:p w14:paraId="3D9213F2"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226,20000</w:t>
            </w:r>
          </w:p>
        </w:tc>
      </w:tr>
      <w:tr w:rsidR="00C82651" w:rsidRPr="00C90ED3" w14:paraId="58E01703" w14:textId="77777777" w:rsidTr="00B22664">
        <w:trPr>
          <w:cantSplit/>
          <w:trHeight w:val="58"/>
        </w:trPr>
        <w:tc>
          <w:tcPr>
            <w:tcW w:w="564" w:type="dxa"/>
            <w:shd w:val="clear" w:color="auto" w:fill="auto"/>
            <w:noWrap/>
            <w:vAlign w:val="center"/>
          </w:tcPr>
          <w:p w14:paraId="251AF9D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871</w:t>
            </w:r>
          </w:p>
        </w:tc>
        <w:tc>
          <w:tcPr>
            <w:tcW w:w="567" w:type="dxa"/>
            <w:shd w:val="clear" w:color="auto" w:fill="auto"/>
            <w:noWrap/>
            <w:vAlign w:val="center"/>
          </w:tcPr>
          <w:p w14:paraId="16F04B2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90" w:type="dxa"/>
            <w:shd w:val="clear" w:color="auto" w:fill="auto"/>
            <w:noWrap/>
            <w:vAlign w:val="center"/>
          </w:tcPr>
          <w:p w14:paraId="1B8110E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0571466090</w:t>
            </w:r>
          </w:p>
        </w:tc>
        <w:tc>
          <w:tcPr>
            <w:tcW w:w="458" w:type="dxa"/>
            <w:shd w:val="clear" w:color="auto" w:fill="auto"/>
            <w:noWrap/>
            <w:vAlign w:val="center"/>
          </w:tcPr>
          <w:p w14:paraId="41717A8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340" w:type="dxa"/>
            <w:shd w:val="clear" w:color="auto" w:fill="auto"/>
          </w:tcPr>
          <w:p w14:paraId="3976715F"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tcPr>
          <w:p w14:paraId="0FE82BAC"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226,20000</w:t>
            </w:r>
          </w:p>
        </w:tc>
      </w:tr>
      <w:tr w:rsidR="00C82651" w:rsidRPr="00C90ED3" w14:paraId="7BB4FD79" w14:textId="77777777" w:rsidTr="00B22664">
        <w:trPr>
          <w:cantSplit/>
          <w:trHeight w:val="58"/>
        </w:trPr>
        <w:tc>
          <w:tcPr>
            <w:tcW w:w="564" w:type="dxa"/>
            <w:shd w:val="clear" w:color="auto" w:fill="auto"/>
            <w:noWrap/>
            <w:vAlign w:val="center"/>
          </w:tcPr>
          <w:p w14:paraId="27DFAA6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872</w:t>
            </w:r>
          </w:p>
        </w:tc>
        <w:tc>
          <w:tcPr>
            <w:tcW w:w="567" w:type="dxa"/>
            <w:shd w:val="clear" w:color="auto" w:fill="auto"/>
            <w:noWrap/>
            <w:vAlign w:val="center"/>
          </w:tcPr>
          <w:p w14:paraId="4A9902D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90" w:type="dxa"/>
            <w:shd w:val="clear" w:color="auto" w:fill="auto"/>
            <w:noWrap/>
            <w:vAlign w:val="center"/>
          </w:tcPr>
          <w:p w14:paraId="6B0FC32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0571548900</w:t>
            </w:r>
          </w:p>
        </w:tc>
        <w:tc>
          <w:tcPr>
            <w:tcW w:w="458" w:type="dxa"/>
            <w:shd w:val="clear" w:color="auto" w:fill="auto"/>
            <w:noWrap/>
            <w:vAlign w:val="center"/>
          </w:tcPr>
          <w:p w14:paraId="56BDC9F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tcPr>
          <w:p w14:paraId="49F8ED41"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Развитие сети муниципальных учреждений по работе с молодежью</w:t>
            </w:r>
          </w:p>
        </w:tc>
        <w:tc>
          <w:tcPr>
            <w:tcW w:w="1701" w:type="dxa"/>
            <w:shd w:val="clear" w:color="auto" w:fill="auto"/>
            <w:noWrap/>
            <w:vAlign w:val="center"/>
          </w:tcPr>
          <w:p w14:paraId="6DB2B41F"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2 782,46586</w:t>
            </w:r>
          </w:p>
        </w:tc>
      </w:tr>
      <w:tr w:rsidR="00C82651" w:rsidRPr="00C90ED3" w14:paraId="702B066C" w14:textId="77777777" w:rsidTr="00B22664">
        <w:trPr>
          <w:cantSplit/>
          <w:trHeight w:val="58"/>
        </w:trPr>
        <w:tc>
          <w:tcPr>
            <w:tcW w:w="564" w:type="dxa"/>
            <w:shd w:val="clear" w:color="auto" w:fill="auto"/>
            <w:noWrap/>
            <w:vAlign w:val="center"/>
          </w:tcPr>
          <w:p w14:paraId="696D00A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873</w:t>
            </w:r>
          </w:p>
        </w:tc>
        <w:tc>
          <w:tcPr>
            <w:tcW w:w="567" w:type="dxa"/>
            <w:shd w:val="clear" w:color="auto" w:fill="auto"/>
            <w:noWrap/>
            <w:vAlign w:val="center"/>
          </w:tcPr>
          <w:p w14:paraId="15BF87C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90" w:type="dxa"/>
            <w:shd w:val="clear" w:color="auto" w:fill="auto"/>
            <w:noWrap/>
            <w:vAlign w:val="center"/>
          </w:tcPr>
          <w:p w14:paraId="6FC78C3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0571548900</w:t>
            </w:r>
          </w:p>
        </w:tc>
        <w:tc>
          <w:tcPr>
            <w:tcW w:w="458" w:type="dxa"/>
            <w:shd w:val="clear" w:color="auto" w:fill="auto"/>
            <w:noWrap/>
            <w:vAlign w:val="center"/>
          </w:tcPr>
          <w:p w14:paraId="555C08E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340" w:type="dxa"/>
            <w:shd w:val="clear" w:color="auto" w:fill="auto"/>
          </w:tcPr>
          <w:p w14:paraId="46CE72CA"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tcPr>
          <w:p w14:paraId="7916864C"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2 782,46586</w:t>
            </w:r>
          </w:p>
        </w:tc>
      </w:tr>
      <w:tr w:rsidR="00C82651" w:rsidRPr="00C90ED3" w14:paraId="42242A38" w14:textId="77777777" w:rsidTr="00B22664">
        <w:trPr>
          <w:cantSplit/>
          <w:trHeight w:val="58"/>
        </w:trPr>
        <w:tc>
          <w:tcPr>
            <w:tcW w:w="564" w:type="dxa"/>
            <w:shd w:val="clear" w:color="auto" w:fill="auto"/>
            <w:noWrap/>
            <w:vAlign w:val="center"/>
          </w:tcPr>
          <w:p w14:paraId="3DA23DF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874</w:t>
            </w:r>
          </w:p>
        </w:tc>
        <w:tc>
          <w:tcPr>
            <w:tcW w:w="567" w:type="dxa"/>
            <w:shd w:val="clear" w:color="auto" w:fill="auto"/>
            <w:noWrap/>
            <w:vAlign w:val="center"/>
          </w:tcPr>
          <w:p w14:paraId="143019C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90" w:type="dxa"/>
            <w:shd w:val="clear" w:color="auto" w:fill="auto"/>
            <w:noWrap/>
            <w:vAlign w:val="center"/>
          </w:tcPr>
          <w:p w14:paraId="1458BF9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0571566110</w:t>
            </w:r>
          </w:p>
        </w:tc>
        <w:tc>
          <w:tcPr>
            <w:tcW w:w="458" w:type="dxa"/>
            <w:shd w:val="clear" w:color="auto" w:fill="auto"/>
            <w:noWrap/>
            <w:vAlign w:val="center"/>
          </w:tcPr>
          <w:p w14:paraId="2BBB638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tcPr>
          <w:p w14:paraId="4EE5A05C"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Развитие сети муниципальных учреждений по работе с молодежью</w:t>
            </w:r>
          </w:p>
        </w:tc>
        <w:tc>
          <w:tcPr>
            <w:tcW w:w="1701" w:type="dxa"/>
            <w:shd w:val="clear" w:color="auto" w:fill="auto"/>
            <w:noWrap/>
            <w:vAlign w:val="center"/>
          </w:tcPr>
          <w:p w14:paraId="5A45C85B"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6 005,75662</w:t>
            </w:r>
          </w:p>
        </w:tc>
      </w:tr>
      <w:tr w:rsidR="00C82651" w:rsidRPr="00C90ED3" w14:paraId="7A086FE1" w14:textId="77777777" w:rsidTr="00B22664">
        <w:trPr>
          <w:cantSplit/>
          <w:trHeight w:val="58"/>
        </w:trPr>
        <w:tc>
          <w:tcPr>
            <w:tcW w:w="564" w:type="dxa"/>
            <w:shd w:val="clear" w:color="auto" w:fill="auto"/>
            <w:noWrap/>
            <w:vAlign w:val="center"/>
          </w:tcPr>
          <w:p w14:paraId="0074740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875</w:t>
            </w:r>
          </w:p>
        </w:tc>
        <w:tc>
          <w:tcPr>
            <w:tcW w:w="567" w:type="dxa"/>
            <w:shd w:val="clear" w:color="auto" w:fill="auto"/>
            <w:noWrap/>
            <w:vAlign w:val="center"/>
          </w:tcPr>
          <w:p w14:paraId="0E94B1B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90" w:type="dxa"/>
            <w:shd w:val="clear" w:color="auto" w:fill="auto"/>
            <w:noWrap/>
            <w:vAlign w:val="center"/>
          </w:tcPr>
          <w:p w14:paraId="7971E27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0571566110</w:t>
            </w:r>
          </w:p>
        </w:tc>
        <w:tc>
          <w:tcPr>
            <w:tcW w:w="458" w:type="dxa"/>
            <w:shd w:val="clear" w:color="auto" w:fill="auto"/>
            <w:noWrap/>
            <w:vAlign w:val="center"/>
          </w:tcPr>
          <w:p w14:paraId="210ABF2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340" w:type="dxa"/>
            <w:shd w:val="clear" w:color="auto" w:fill="auto"/>
          </w:tcPr>
          <w:p w14:paraId="3454D07B"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tcPr>
          <w:p w14:paraId="34CEBBD3"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6 005,75662</w:t>
            </w:r>
          </w:p>
        </w:tc>
      </w:tr>
      <w:tr w:rsidR="00C82651" w:rsidRPr="00C90ED3" w14:paraId="377F23D5" w14:textId="77777777" w:rsidTr="00B22664">
        <w:trPr>
          <w:cantSplit/>
          <w:trHeight w:val="58"/>
        </w:trPr>
        <w:tc>
          <w:tcPr>
            <w:tcW w:w="564" w:type="dxa"/>
            <w:shd w:val="clear" w:color="auto" w:fill="auto"/>
            <w:noWrap/>
            <w:vAlign w:val="center"/>
          </w:tcPr>
          <w:p w14:paraId="30B90FF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876</w:t>
            </w:r>
          </w:p>
        </w:tc>
        <w:tc>
          <w:tcPr>
            <w:tcW w:w="567" w:type="dxa"/>
            <w:shd w:val="clear" w:color="auto" w:fill="auto"/>
            <w:noWrap/>
            <w:vAlign w:val="center"/>
          </w:tcPr>
          <w:p w14:paraId="46A628B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90" w:type="dxa"/>
            <w:shd w:val="clear" w:color="auto" w:fill="auto"/>
            <w:noWrap/>
            <w:vAlign w:val="center"/>
          </w:tcPr>
          <w:p w14:paraId="6F74878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0571648600</w:t>
            </w:r>
          </w:p>
        </w:tc>
        <w:tc>
          <w:tcPr>
            <w:tcW w:w="458" w:type="dxa"/>
            <w:shd w:val="clear" w:color="auto" w:fill="auto"/>
            <w:noWrap/>
            <w:vAlign w:val="center"/>
          </w:tcPr>
          <w:p w14:paraId="647F8BA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tcPr>
          <w:p w14:paraId="0C1E32A9"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Создание и обеспечение деятельности молодежных «коворкинг-центров»</w:t>
            </w:r>
          </w:p>
        </w:tc>
        <w:tc>
          <w:tcPr>
            <w:tcW w:w="1701" w:type="dxa"/>
            <w:shd w:val="clear" w:color="auto" w:fill="auto"/>
            <w:noWrap/>
            <w:vAlign w:val="center"/>
          </w:tcPr>
          <w:p w14:paraId="7D8A2374"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248,60000</w:t>
            </w:r>
          </w:p>
        </w:tc>
      </w:tr>
      <w:tr w:rsidR="00C82651" w:rsidRPr="00C90ED3" w14:paraId="6BD6BB03" w14:textId="77777777" w:rsidTr="00B22664">
        <w:trPr>
          <w:cantSplit/>
          <w:trHeight w:val="58"/>
        </w:trPr>
        <w:tc>
          <w:tcPr>
            <w:tcW w:w="564" w:type="dxa"/>
            <w:shd w:val="clear" w:color="auto" w:fill="auto"/>
            <w:noWrap/>
            <w:vAlign w:val="center"/>
          </w:tcPr>
          <w:p w14:paraId="238E849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877</w:t>
            </w:r>
          </w:p>
        </w:tc>
        <w:tc>
          <w:tcPr>
            <w:tcW w:w="567" w:type="dxa"/>
            <w:shd w:val="clear" w:color="auto" w:fill="auto"/>
            <w:noWrap/>
            <w:vAlign w:val="center"/>
          </w:tcPr>
          <w:p w14:paraId="2D82338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90" w:type="dxa"/>
            <w:shd w:val="clear" w:color="auto" w:fill="auto"/>
            <w:noWrap/>
            <w:vAlign w:val="center"/>
          </w:tcPr>
          <w:p w14:paraId="76FFC09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0571648600</w:t>
            </w:r>
          </w:p>
        </w:tc>
        <w:tc>
          <w:tcPr>
            <w:tcW w:w="458" w:type="dxa"/>
            <w:shd w:val="clear" w:color="auto" w:fill="auto"/>
            <w:noWrap/>
            <w:vAlign w:val="center"/>
          </w:tcPr>
          <w:p w14:paraId="4C8C7F6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340" w:type="dxa"/>
            <w:shd w:val="clear" w:color="auto" w:fill="auto"/>
          </w:tcPr>
          <w:p w14:paraId="450079BE"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tcPr>
          <w:p w14:paraId="3E4B5A5F"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248,60000</w:t>
            </w:r>
          </w:p>
        </w:tc>
      </w:tr>
      <w:tr w:rsidR="00C82651" w:rsidRPr="00C90ED3" w14:paraId="607C267A" w14:textId="77777777" w:rsidTr="00B22664">
        <w:trPr>
          <w:cantSplit/>
          <w:trHeight w:val="58"/>
        </w:trPr>
        <w:tc>
          <w:tcPr>
            <w:tcW w:w="564" w:type="dxa"/>
            <w:shd w:val="clear" w:color="auto" w:fill="auto"/>
            <w:noWrap/>
            <w:vAlign w:val="center"/>
          </w:tcPr>
          <w:p w14:paraId="27D14D6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878</w:t>
            </w:r>
          </w:p>
        </w:tc>
        <w:tc>
          <w:tcPr>
            <w:tcW w:w="567" w:type="dxa"/>
            <w:shd w:val="clear" w:color="auto" w:fill="auto"/>
            <w:noWrap/>
            <w:vAlign w:val="center"/>
          </w:tcPr>
          <w:p w14:paraId="2392AD0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90" w:type="dxa"/>
            <w:shd w:val="clear" w:color="auto" w:fill="auto"/>
            <w:noWrap/>
            <w:vAlign w:val="center"/>
          </w:tcPr>
          <w:p w14:paraId="4D03B14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0571666200</w:t>
            </w:r>
          </w:p>
        </w:tc>
        <w:tc>
          <w:tcPr>
            <w:tcW w:w="458" w:type="dxa"/>
            <w:shd w:val="clear" w:color="auto" w:fill="auto"/>
            <w:noWrap/>
            <w:vAlign w:val="center"/>
          </w:tcPr>
          <w:p w14:paraId="21B4567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tcPr>
          <w:p w14:paraId="1E6702FB"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Создание и обеспечение деятельности молодежных «коворкинг-центров»</w:t>
            </w:r>
          </w:p>
        </w:tc>
        <w:tc>
          <w:tcPr>
            <w:tcW w:w="1701" w:type="dxa"/>
            <w:shd w:val="clear" w:color="auto" w:fill="auto"/>
            <w:noWrap/>
            <w:vAlign w:val="center"/>
          </w:tcPr>
          <w:p w14:paraId="70EA1D8A"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250,00000</w:t>
            </w:r>
          </w:p>
        </w:tc>
      </w:tr>
      <w:tr w:rsidR="00C82651" w:rsidRPr="00C90ED3" w14:paraId="0796C613" w14:textId="77777777" w:rsidTr="00B22664">
        <w:trPr>
          <w:cantSplit/>
          <w:trHeight w:val="58"/>
        </w:trPr>
        <w:tc>
          <w:tcPr>
            <w:tcW w:w="564" w:type="dxa"/>
            <w:shd w:val="clear" w:color="auto" w:fill="auto"/>
            <w:noWrap/>
            <w:vAlign w:val="center"/>
          </w:tcPr>
          <w:p w14:paraId="15DCED2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879</w:t>
            </w:r>
          </w:p>
        </w:tc>
        <w:tc>
          <w:tcPr>
            <w:tcW w:w="567" w:type="dxa"/>
            <w:shd w:val="clear" w:color="auto" w:fill="auto"/>
            <w:noWrap/>
            <w:vAlign w:val="center"/>
          </w:tcPr>
          <w:p w14:paraId="57832BB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90" w:type="dxa"/>
            <w:shd w:val="clear" w:color="auto" w:fill="auto"/>
            <w:noWrap/>
            <w:vAlign w:val="center"/>
          </w:tcPr>
          <w:p w14:paraId="5E31D67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0571666200</w:t>
            </w:r>
          </w:p>
        </w:tc>
        <w:tc>
          <w:tcPr>
            <w:tcW w:w="458" w:type="dxa"/>
            <w:shd w:val="clear" w:color="auto" w:fill="auto"/>
            <w:noWrap/>
            <w:vAlign w:val="center"/>
          </w:tcPr>
          <w:p w14:paraId="38FC6C4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340" w:type="dxa"/>
            <w:shd w:val="clear" w:color="auto" w:fill="auto"/>
          </w:tcPr>
          <w:p w14:paraId="46D33869"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tcPr>
          <w:p w14:paraId="3027F2B5"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250,00000</w:t>
            </w:r>
          </w:p>
        </w:tc>
      </w:tr>
      <w:tr w:rsidR="00C82651" w:rsidRPr="00C90ED3" w14:paraId="29246963" w14:textId="77777777" w:rsidTr="00B22664">
        <w:trPr>
          <w:cantSplit/>
          <w:trHeight w:val="58"/>
        </w:trPr>
        <w:tc>
          <w:tcPr>
            <w:tcW w:w="564" w:type="dxa"/>
            <w:shd w:val="clear" w:color="auto" w:fill="auto"/>
            <w:noWrap/>
            <w:vAlign w:val="center"/>
          </w:tcPr>
          <w:p w14:paraId="3E3982D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880</w:t>
            </w:r>
          </w:p>
        </w:tc>
        <w:tc>
          <w:tcPr>
            <w:tcW w:w="567" w:type="dxa"/>
            <w:shd w:val="clear" w:color="auto" w:fill="auto"/>
            <w:noWrap/>
            <w:vAlign w:val="center"/>
          </w:tcPr>
          <w:p w14:paraId="3F5D7E4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90" w:type="dxa"/>
            <w:shd w:val="clear" w:color="auto" w:fill="auto"/>
            <w:noWrap/>
            <w:vAlign w:val="center"/>
          </w:tcPr>
          <w:p w14:paraId="00C2FDA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0600000000</w:t>
            </w:r>
          </w:p>
        </w:tc>
        <w:tc>
          <w:tcPr>
            <w:tcW w:w="458" w:type="dxa"/>
            <w:shd w:val="clear" w:color="auto" w:fill="auto"/>
            <w:noWrap/>
            <w:vAlign w:val="center"/>
          </w:tcPr>
          <w:p w14:paraId="538ACE6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tcPr>
          <w:p w14:paraId="0F1D4F97"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«Реализация основных направлений муниципальной политики в строительном комплексе на территории городского округа Верхняя Пышма до 2027 года»</w:t>
            </w:r>
          </w:p>
        </w:tc>
        <w:tc>
          <w:tcPr>
            <w:tcW w:w="1701" w:type="dxa"/>
            <w:shd w:val="clear" w:color="auto" w:fill="auto"/>
            <w:noWrap/>
            <w:vAlign w:val="center"/>
          </w:tcPr>
          <w:p w14:paraId="728310B2"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58 358,87438</w:t>
            </w:r>
          </w:p>
        </w:tc>
      </w:tr>
      <w:tr w:rsidR="00C82651" w:rsidRPr="00C90ED3" w14:paraId="45E1BC81" w14:textId="77777777" w:rsidTr="00B22664">
        <w:trPr>
          <w:cantSplit/>
          <w:trHeight w:val="58"/>
        </w:trPr>
        <w:tc>
          <w:tcPr>
            <w:tcW w:w="564" w:type="dxa"/>
            <w:shd w:val="clear" w:color="auto" w:fill="auto"/>
            <w:noWrap/>
            <w:vAlign w:val="center"/>
          </w:tcPr>
          <w:p w14:paraId="74EBC40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881</w:t>
            </w:r>
          </w:p>
        </w:tc>
        <w:tc>
          <w:tcPr>
            <w:tcW w:w="567" w:type="dxa"/>
            <w:shd w:val="clear" w:color="auto" w:fill="auto"/>
            <w:noWrap/>
            <w:vAlign w:val="center"/>
          </w:tcPr>
          <w:p w14:paraId="13CBD17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90" w:type="dxa"/>
            <w:shd w:val="clear" w:color="auto" w:fill="auto"/>
            <w:noWrap/>
            <w:vAlign w:val="center"/>
          </w:tcPr>
          <w:p w14:paraId="0D30114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0610000000</w:t>
            </w:r>
          </w:p>
        </w:tc>
        <w:tc>
          <w:tcPr>
            <w:tcW w:w="458" w:type="dxa"/>
            <w:shd w:val="clear" w:color="auto" w:fill="auto"/>
            <w:noWrap/>
            <w:vAlign w:val="center"/>
          </w:tcPr>
          <w:p w14:paraId="0812E5F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tcPr>
          <w:p w14:paraId="580C4E01"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«Строительство и реконструкция объектов муниципальной собственности на территории городского округа Верхняя Пышма до 2027 года»</w:t>
            </w:r>
          </w:p>
        </w:tc>
        <w:tc>
          <w:tcPr>
            <w:tcW w:w="1701" w:type="dxa"/>
            <w:shd w:val="clear" w:color="auto" w:fill="auto"/>
            <w:noWrap/>
            <w:vAlign w:val="center"/>
          </w:tcPr>
          <w:p w14:paraId="6B195513"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58 358,87438</w:t>
            </w:r>
          </w:p>
        </w:tc>
      </w:tr>
      <w:tr w:rsidR="00C82651" w:rsidRPr="00C90ED3" w14:paraId="7480854C" w14:textId="77777777" w:rsidTr="00B22664">
        <w:trPr>
          <w:cantSplit/>
          <w:trHeight w:val="58"/>
        </w:trPr>
        <w:tc>
          <w:tcPr>
            <w:tcW w:w="564" w:type="dxa"/>
            <w:shd w:val="clear" w:color="auto" w:fill="auto"/>
            <w:noWrap/>
            <w:vAlign w:val="center"/>
          </w:tcPr>
          <w:p w14:paraId="00096B6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882</w:t>
            </w:r>
          </w:p>
        </w:tc>
        <w:tc>
          <w:tcPr>
            <w:tcW w:w="567" w:type="dxa"/>
            <w:shd w:val="clear" w:color="auto" w:fill="auto"/>
            <w:noWrap/>
            <w:vAlign w:val="center"/>
          </w:tcPr>
          <w:p w14:paraId="046AB77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90" w:type="dxa"/>
            <w:shd w:val="clear" w:color="auto" w:fill="auto"/>
            <w:noWrap/>
            <w:vAlign w:val="center"/>
          </w:tcPr>
          <w:p w14:paraId="0D0C668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0614264421</w:t>
            </w:r>
          </w:p>
        </w:tc>
        <w:tc>
          <w:tcPr>
            <w:tcW w:w="458" w:type="dxa"/>
            <w:shd w:val="clear" w:color="auto" w:fill="auto"/>
            <w:noWrap/>
            <w:vAlign w:val="center"/>
          </w:tcPr>
          <w:p w14:paraId="2FC5656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tcPr>
          <w:p w14:paraId="42D028CE"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Строительство досугового центра в муниципальном автономном учреждении «Загородный оздоровительный лагерь «Медная горка»</w:t>
            </w:r>
          </w:p>
        </w:tc>
        <w:tc>
          <w:tcPr>
            <w:tcW w:w="1701" w:type="dxa"/>
            <w:shd w:val="clear" w:color="auto" w:fill="auto"/>
            <w:noWrap/>
            <w:vAlign w:val="center"/>
          </w:tcPr>
          <w:p w14:paraId="46BA4F49"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34 148,93384</w:t>
            </w:r>
          </w:p>
        </w:tc>
      </w:tr>
      <w:tr w:rsidR="00C82651" w:rsidRPr="00C90ED3" w14:paraId="6D5329C3" w14:textId="77777777" w:rsidTr="00B22664">
        <w:trPr>
          <w:cantSplit/>
          <w:trHeight w:val="58"/>
        </w:trPr>
        <w:tc>
          <w:tcPr>
            <w:tcW w:w="564" w:type="dxa"/>
            <w:shd w:val="clear" w:color="auto" w:fill="auto"/>
            <w:noWrap/>
            <w:vAlign w:val="center"/>
          </w:tcPr>
          <w:p w14:paraId="0186B66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883</w:t>
            </w:r>
          </w:p>
        </w:tc>
        <w:tc>
          <w:tcPr>
            <w:tcW w:w="567" w:type="dxa"/>
            <w:shd w:val="clear" w:color="auto" w:fill="auto"/>
            <w:noWrap/>
            <w:vAlign w:val="center"/>
          </w:tcPr>
          <w:p w14:paraId="280FBE8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90" w:type="dxa"/>
            <w:shd w:val="clear" w:color="auto" w:fill="auto"/>
            <w:noWrap/>
            <w:vAlign w:val="center"/>
          </w:tcPr>
          <w:p w14:paraId="7F0CC3E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0614264421</w:t>
            </w:r>
          </w:p>
        </w:tc>
        <w:tc>
          <w:tcPr>
            <w:tcW w:w="458" w:type="dxa"/>
            <w:shd w:val="clear" w:color="auto" w:fill="auto"/>
            <w:noWrap/>
            <w:vAlign w:val="center"/>
          </w:tcPr>
          <w:p w14:paraId="27C3E36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1340" w:type="dxa"/>
            <w:shd w:val="clear" w:color="auto" w:fill="auto"/>
          </w:tcPr>
          <w:p w14:paraId="20F88386"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701" w:type="dxa"/>
            <w:shd w:val="clear" w:color="auto" w:fill="auto"/>
            <w:noWrap/>
            <w:vAlign w:val="center"/>
          </w:tcPr>
          <w:p w14:paraId="78DA649F"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34 148,93384</w:t>
            </w:r>
          </w:p>
        </w:tc>
      </w:tr>
      <w:tr w:rsidR="00C82651" w:rsidRPr="00C90ED3" w14:paraId="528AE6E2" w14:textId="77777777" w:rsidTr="00B22664">
        <w:trPr>
          <w:cantSplit/>
          <w:trHeight w:val="58"/>
        </w:trPr>
        <w:tc>
          <w:tcPr>
            <w:tcW w:w="564" w:type="dxa"/>
            <w:shd w:val="clear" w:color="auto" w:fill="auto"/>
            <w:noWrap/>
            <w:vAlign w:val="center"/>
          </w:tcPr>
          <w:p w14:paraId="2A75FD6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884</w:t>
            </w:r>
          </w:p>
        </w:tc>
        <w:tc>
          <w:tcPr>
            <w:tcW w:w="567" w:type="dxa"/>
            <w:shd w:val="clear" w:color="auto" w:fill="auto"/>
            <w:noWrap/>
            <w:vAlign w:val="center"/>
          </w:tcPr>
          <w:p w14:paraId="0B86162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90" w:type="dxa"/>
            <w:shd w:val="clear" w:color="auto" w:fill="auto"/>
            <w:noWrap/>
            <w:vAlign w:val="center"/>
          </w:tcPr>
          <w:p w14:paraId="320BCA0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0614264423</w:t>
            </w:r>
          </w:p>
        </w:tc>
        <w:tc>
          <w:tcPr>
            <w:tcW w:w="458" w:type="dxa"/>
            <w:shd w:val="clear" w:color="auto" w:fill="auto"/>
            <w:noWrap/>
            <w:vAlign w:val="center"/>
          </w:tcPr>
          <w:p w14:paraId="09533B4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tcPr>
          <w:p w14:paraId="5916C5FF"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Благоустройство территории яхт-клуба «Медная горка»</w:t>
            </w:r>
          </w:p>
        </w:tc>
        <w:tc>
          <w:tcPr>
            <w:tcW w:w="1701" w:type="dxa"/>
            <w:shd w:val="clear" w:color="auto" w:fill="auto"/>
            <w:noWrap/>
            <w:vAlign w:val="center"/>
          </w:tcPr>
          <w:p w14:paraId="59B6BD59"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1 080,00000</w:t>
            </w:r>
          </w:p>
        </w:tc>
      </w:tr>
      <w:tr w:rsidR="00C82651" w:rsidRPr="00C90ED3" w14:paraId="42900ED0" w14:textId="77777777" w:rsidTr="00B22664">
        <w:trPr>
          <w:cantSplit/>
          <w:trHeight w:val="58"/>
        </w:trPr>
        <w:tc>
          <w:tcPr>
            <w:tcW w:w="564" w:type="dxa"/>
            <w:shd w:val="clear" w:color="auto" w:fill="auto"/>
            <w:noWrap/>
            <w:vAlign w:val="center"/>
          </w:tcPr>
          <w:p w14:paraId="35C846F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885</w:t>
            </w:r>
          </w:p>
        </w:tc>
        <w:tc>
          <w:tcPr>
            <w:tcW w:w="567" w:type="dxa"/>
            <w:shd w:val="clear" w:color="auto" w:fill="auto"/>
            <w:noWrap/>
            <w:vAlign w:val="center"/>
          </w:tcPr>
          <w:p w14:paraId="5F583E6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90" w:type="dxa"/>
            <w:shd w:val="clear" w:color="auto" w:fill="auto"/>
            <w:noWrap/>
            <w:vAlign w:val="center"/>
          </w:tcPr>
          <w:p w14:paraId="575F2E9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0614264423</w:t>
            </w:r>
          </w:p>
        </w:tc>
        <w:tc>
          <w:tcPr>
            <w:tcW w:w="458" w:type="dxa"/>
            <w:shd w:val="clear" w:color="auto" w:fill="auto"/>
            <w:noWrap/>
            <w:vAlign w:val="center"/>
          </w:tcPr>
          <w:p w14:paraId="798A442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340" w:type="dxa"/>
            <w:shd w:val="clear" w:color="auto" w:fill="auto"/>
          </w:tcPr>
          <w:p w14:paraId="4865269E"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tcPr>
          <w:p w14:paraId="6B8759E1"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1 080,00000</w:t>
            </w:r>
          </w:p>
        </w:tc>
      </w:tr>
      <w:tr w:rsidR="00C82651" w:rsidRPr="00C90ED3" w14:paraId="29C77F41" w14:textId="77777777" w:rsidTr="00B22664">
        <w:trPr>
          <w:cantSplit/>
          <w:trHeight w:val="58"/>
        </w:trPr>
        <w:tc>
          <w:tcPr>
            <w:tcW w:w="564" w:type="dxa"/>
            <w:shd w:val="clear" w:color="auto" w:fill="auto"/>
            <w:noWrap/>
            <w:vAlign w:val="center"/>
          </w:tcPr>
          <w:p w14:paraId="2B9527F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886</w:t>
            </w:r>
          </w:p>
        </w:tc>
        <w:tc>
          <w:tcPr>
            <w:tcW w:w="567" w:type="dxa"/>
            <w:shd w:val="clear" w:color="auto" w:fill="auto"/>
            <w:noWrap/>
            <w:vAlign w:val="center"/>
          </w:tcPr>
          <w:p w14:paraId="142BFA5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90" w:type="dxa"/>
            <w:shd w:val="clear" w:color="auto" w:fill="auto"/>
            <w:noWrap/>
            <w:vAlign w:val="center"/>
          </w:tcPr>
          <w:p w14:paraId="7630996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0614264424</w:t>
            </w:r>
          </w:p>
        </w:tc>
        <w:tc>
          <w:tcPr>
            <w:tcW w:w="458" w:type="dxa"/>
            <w:shd w:val="clear" w:color="auto" w:fill="auto"/>
            <w:noWrap/>
            <w:vAlign w:val="center"/>
          </w:tcPr>
          <w:p w14:paraId="4178DEA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tcPr>
          <w:p w14:paraId="550374C7"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Строительство нового жилого корпуса в муниципальном автономном учреждении «Загородный оздоровительный лагерь «Медная горка»</w:t>
            </w:r>
          </w:p>
        </w:tc>
        <w:tc>
          <w:tcPr>
            <w:tcW w:w="1701" w:type="dxa"/>
            <w:shd w:val="clear" w:color="auto" w:fill="auto"/>
            <w:noWrap/>
            <w:vAlign w:val="center"/>
          </w:tcPr>
          <w:p w14:paraId="00A3DFA5"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15 634,70000</w:t>
            </w:r>
          </w:p>
        </w:tc>
      </w:tr>
      <w:tr w:rsidR="00C82651" w:rsidRPr="00C90ED3" w14:paraId="263EB3C8" w14:textId="77777777" w:rsidTr="00B22664">
        <w:trPr>
          <w:cantSplit/>
          <w:trHeight w:val="58"/>
        </w:trPr>
        <w:tc>
          <w:tcPr>
            <w:tcW w:w="564" w:type="dxa"/>
            <w:shd w:val="clear" w:color="auto" w:fill="auto"/>
            <w:noWrap/>
            <w:vAlign w:val="center"/>
          </w:tcPr>
          <w:p w14:paraId="6569B0F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887</w:t>
            </w:r>
          </w:p>
        </w:tc>
        <w:tc>
          <w:tcPr>
            <w:tcW w:w="567" w:type="dxa"/>
            <w:shd w:val="clear" w:color="auto" w:fill="auto"/>
            <w:noWrap/>
            <w:vAlign w:val="center"/>
          </w:tcPr>
          <w:p w14:paraId="22B5C1B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90" w:type="dxa"/>
            <w:shd w:val="clear" w:color="auto" w:fill="auto"/>
            <w:noWrap/>
            <w:vAlign w:val="center"/>
          </w:tcPr>
          <w:p w14:paraId="31D64A0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0614264424</w:t>
            </w:r>
          </w:p>
        </w:tc>
        <w:tc>
          <w:tcPr>
            <w:tcW w:w="458" w:type="dxa"/>
            <w:shd w:val="clear" w:color="auto" w:fill="auto"/>
            <w:noWrap/>
            <w:vAlign w:val="center"/>
          </w:tcPr>
          <w:p w14:paraId="04E2A44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1340" w:type="dxa"/>
            <w:shd w:val="clear" w:color="auto" w:fill="auto"/>
          </w:tcPr>
          <w:p w14:paraId="05C4A79D"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701" w:type="dxa"/>
            <w:shd w:val="clear" w:color="auto" w:fill="auto"/>
            <w:noWrap/>
            <w:vAlign w:val="center"/>
          </w:tcPr>
          <w:p w14:paraId="645EDC85"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15 634,70000</w:t>
            </w:r>
          </w:p>
        </w:tc>
      </w:tr>
      <w:tr w:rsidR="00C82651" w:rsidRPr="00C90ED3" w14:paraId="5B5EEC13" w14:textId="77777777" w:rsidTr="00B22664">
        <w:trPr>
          <w:cantSplit/>
          <w:trHeight w:val="58"/>
        </w:trPr>
        <w:tc>
          <w:tcPr>
            <w:tcW w:w="564" w:type="dxa"/>
            <w:shd w:val="clear" w:color="auto" w:fill="auto"/>
            <w:noWrap/>
            <w:vAlign w:val="center"/>
          </w:tcPr>
          <w:p w14:paraId="4E83D4D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888</w:t>
            </w:r>
          </w:p>
        </w:tc>
        <w:tc>
          <w:tcPr>
            <w:tcW w:w="567" w:type="dxa"/>
            <w:shd w:val="clear" w:color="auto" w:fill="auto"/>
            <w:noWrap/>
            <w:vAlign w:val="center"/>
          </w:tcPr>
          <w:p w14:paraId="328976D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90" w:type="dxa"/>
            <w:shd w:val="clear" w:color="auto" w:fill="auto"/>
            <w:noWrap/>
            <w:vAlign w:val="center"/>
          </w:tcPr>
          <w:p w14:paraId="5EA06F5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0618915400</w:t>
            </w:r>
          </w:p>
        </w:tc>
        <w:tc>
          <w:tcPr>
            <w:tcW w:w="458" w:type="dxa"/>
            <w:shd w:val="clear" w:color="auto" w:fill="auto"/>
            <w:noWrap/>
            <w:vAlign w:val="center"/>
          </w:tcPr>
          <w:p w14:paraId="4BDD468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tcPr>
          <w:p w14:paraId="02E6CF82"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Технологическое обследование и демонтаж объектов на территории загородного оздоровительного лагеря «Ягодное»</w:t>
            </w:r>
          </w:p>
        </w:tc>
        <w:tc>
          <w:tcPr>
            <w:tcW w:w="1701" w:type="dxa"/>
            <w:shd w:val="clear" w:color="auto" w:fill="auto"/>
            <w:noWrap/>
            <w:vAlign w:val="center"/>
          </w:tcPr>
          <w:p w14:paraId="6BB35F61"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7 495,24054</w:t>
            </w:r>
          </w:p>
        </w:tc>
      </w:tr>
      <w:tr w:rsidR="00C82651" w:rsidRPr="00C90ED3" w14:paraId="6E81B24F" w14:textId="77777777" w:rsidTr="00B22664">
        <w:trPr>
          <w:cantSplit/>
          <w:trHeight w:val="58"/>
        </w:trPr>
        <w:tc>
          <w:tcPr>
            <w:tcW w:w="564" w:type="dxa"/>
            <w:shd w:val="clear" w:color="auto" w:fill="auto"/>
            <w:noWrap/>
            <w:vAlign w:val="center"/>
          </w:tcPr>
          <w:p w14:paraId="63936B9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889</w:t>
            </w:r>
          </w:p>
        </w:tc>
        <w:tc>
          <w:tcPr>
            <w:tcW w:w="567" w:type="dxa"/>
            <w:shd w:val="clear" w:color="auto" w:fill="auto"/>
            <w:noWrap/>
            <w:vAlign w:val="center"/>
          </w:tcPr>
          <w:p w14:paraId="2993862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90" w:type="dxa"/>
            <w:shd w:val="clear" w:color="auto" w:fill="auto"/>
            <w:noWrap/>
            <w:vAlign w:val="center"/>
          </w:tcPr>
          <w:p w14:paraId="1B8D66A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0618915400</w:t>
            </w:r>
          </w:p>
        </w:tc>
        <w:tc>
          <w:tcPr>
            <w:tcW w:w="458" w:type="dxa"/>
            <w:shd w:val="clear" w:color="auto" w:fill="auto"/>
            <w:noWrap/>
            <w:vAlign w:val="center"/>
          </w:tcPr>
          <w:p w14:paraId="1AA7ACC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340" w:type="dxa"/>
            <w:shd w:val="clear" w:color="auto" w:fill="auto"/>
          </w:tcPr>
          <w:p w14:paraId="2D9CD452"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tcPr>
          <w:p w14:paraId="748A08D4"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7 495,24054</w:t>
            </w:r>
          </w:p>
        </w:tc>
      </w:tr>
      <w:tr w:rsidR="00C82651" w:rsidRPr="00C90ED3" w14:paraId="3607545B" w14:textId="77777777" w:rsidTr="00B22664">
        <w:trPr>
          <w:cantSplit/>
          <w:trHeight w:val="58"/>
        </w:trPr>
        <w:tc>
          <w:tcPr>
            <w:tcW w:w="564" w:type="dxa"/>
            <w:shd w:val="clear" w:color="auto" w:fill="auto"/>
            <w:noWrap/>
            <w:vAlign w:val="center"/>
          </w:tcPr>
          <w:p w14:paraId="00A2864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890</w:t>
            </w:r>
          </w:p>
        </w:tc>
        <w:tc>
          <w:tcPr>
            <w:tcW w:w="567" w:type="dxa"/>
            <w:shd w:val="clear" w:color="auto" w:fill="auto"/>
            <w:noWrap/>
            <w:vAlign w:val="center"/>
          </w:tcPr>
          <w:p w14:paraId="7606E65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90" w:type="dxa"/>
            <w:shd w:val="clear" w:color="auto" w:fill="auto"/>
            <w:noWrap/>
            <w:vAlign w:val="center"/>
          </w:tcPr>
          <w:p w14:paraId="01BFF54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0700000000</w:t>
            </w:r>
          </w:p>
        </w:tc>
        <w:tc>
          <w:tcPr>
            <w:tcW w:w="458" w:type="dxa"/>
            <w:shd w:val="clear" w:color="auto" w:fill="auto"/>
            <w:noWrap/>
            <w:vAlign w:val="center"/>
          </w:tcPr>
          <w:p w14:paraId="3C303C2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tcPr>
          <w:p w14:paraId="21800B25"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2027 года»</w:t>
            </w:r>
          </w:p>
        </w:tc>
        <w:tc>
          <w:tcPr>
            <w:tcW w:w="1701" w:type="dxa"/>
            <w:shd w:val="clear" w:color="auto" w:fill="auto"/>
            <w:noWrap/>
            <w:vAlign w:val="center"/>
          </w:tcPr>
          <w:p w14:paraId="483861A8"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218,50000</w:t>
            </w:r>
          </w:p>
        </w:tc>
      </w:tr>
      <w:tr w:rsidR="00C82651" w:rsidRPr="00C90ED3" w14:paraId="2E732AC8" w14:textId="77777777" w:rsidTr="00B22664">
        <w:trPr>
          <w:cantSplit/>
          <w:trHeight w:val="58"/>
        </w:trPr>
        <w:tc>
          <w:tcPr>
            <w:tcW w:w="564" w:type="dxa"/>
            <w:shd w:val="clear" w:color="auto" w:fill="auto"/>
            <w:noWrap/>
            <w:vAlign w:val="center"/>
          </w:tcPr>
          <w:p w14:paraId="523BF73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891</w:t>
            </w:r>
          </w:p>
        </w:tc>
        <w:tc>
          <w:tcPr>
            <w:tcW w:w="567" w:type="dxa"/>
            <w:shd w:val="clear" w:color="auto" w:fill="auto"/>
            <w:noWrap/>
            <w:vAlign w:val="center"/>
          </w:tcPr>
          <w:p w14:paraId="618879E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90" w:type="dxa"/>
            <w:shd w:val="clear" w:color="auto" w:fill="auto"/>
            <w:noWrap/>
            <w:vAlign w:val="center"/>
          </w:tcPr>
          <w:p w14:paraId="4BB9B39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0720000000</w:t>
            </w:r>
          </w:p>
        </w:tc>
        <w:tc>
          <w:tcPr>
            <w:tcW w:w="458" w:type="dxa"/>
            <w:shd w:val="clear" w:color="auto" w:fill="auto"/>
            <w:noWrap/>
            <w:vAlign w:val="center"/>
          </w:tcPr>
          <w:p w14:paraId="2E2A85F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tcPr>
          <w:p w14:paraId="30610DDF"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«Профилактика инфекционных заболеваний в городском округе Верхняя Пышма до 2027 года»</w:t>
            </w:r>
          </w:p>
        </w:tc>
        <w:tc>
          <w:tcPr>
            <w:tcW w:w="1701" w:type="dxa"/>
            <w:shd w:val="clear" w:color="auto" w:fill="auto"/>
            <w:noWrap/>
            <w:vAlign w:val="center"/>
          </w:tcPr>
          <w:p w14:paraId="165DFB02"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218,50000</w:t>
            </w:r>
          </w:p>
        </w:tc>
      </w:tr>
      <w:tr w:rsidR="00C82651" w:rsidRPr="00C90ED3" w14:paraId="56573E35" w14:textId="77777777" w:rsidTr="00B22664">
        <w:trPr>
          <w:cantSplit/>
          <w:trHeight w:val="58"/>
        </w:trPr>
        <w:tc>
          <w:tcPr>
            <w:tcW w:w="564" w:type="dxa"/>
            <w:shd w:val="clear" w:color="auto" w:fill="auto"/>
            <w:noWrap/>
            <w:vAlign w:val="center"/>
          </w:tcPr>
          <w:p w14:paraId="133D173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892</w:t>
            </w:r>
          </w:p>
        </w:tc>
        <w:tc>
          <w:tcPr>
            <w:tcW w:w="567" w:type="dxa"/>
            <w:shd w:val="clear" w:color="auto" w:fill="auto"/>
            <w:noWrap/>
            <w:vAlign w:val="center"/>
          </w:tcPr>
          <w:p w14:paraId="29AF992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90" w:type="dxa"/>
            <w:shd w:val="clear" w:color="auto" w:fill="auto"/>
            <w:noWrap/>
            <w:vAlign w:val="center"/>
          </w:tcPr>
          <w:p w14:paraId="50934BA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0720370020</w:t>
            </w:r>
          </w:p>
        </w:tc>
        <w:tc>
          <w:tcPr>
            <w:tcW w:w="458" w:type="dxa"/>
            <w:shd w:val="clear" w:color="auto" w:fill="auto"/>
            <w:noWrap/>
            <w:vAlign w:val="center"/>
          </w:tcPr>
          <w:p w14:paraId="3DCA216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tcPr>
          <w:p w14:paraId="0E6F6CAB"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Профилактика инфекционных заболеваний в сфере образования</w:t>
            </w:r>
          </w:p>
        </w:tc>
        <w:tc>
          <w:tcPr>
            <w:tcW w:w="1701" w:type="dxa"/>
            <w:shd w:val="clear" w:color="auto" w:fill="auto"/>
            <w:noWrap/>
            <w:vAlign w:val="center"/>
          </w:tcPr>
          <w:p w14:paraId="63A89B35"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156,10000</w:t>
            </w:r>
          </w:p>
        </w:tc>
      </w:tr>
      <w:tr w:rsidR="00C82651" w:rsidRPr="00C90ED3" w14:paraId="119375E3" w14:textId="77777777" w:rsidTr="00B22664">
        <w:trPr>
          <w:cantSplit/>
          <w:trHeight w:val="58"/>
        </w:trPr>
        <w:tc>
          <w:tcPr>
            <w:tcW w:w="564" w:type="dxa"/>
            <w:shd w:val="clear" w:color="auto" w:fill="auto"/>
            <w:noWrap/>
            <w:vAlign w:val="center"/>
          </w:tcPr>
          <w:p w14:paraId="6BFA5E0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893</w:t>
            </w:r>
          </w:p>
        </w:tc>
        <w:tc>
          <w:tcPr>
            <w:tcW w:w="567" w:type="dxa"/>
            <w:shd w:val="clear" w:color="auto" w:fill="auto"/>
            <w:noWrap/>
            <w:vAlign w:val="center"/>
          </w:tcPr>
          <w:p w14:paraId="7EF7210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90" w:type="dxa"/>
            <w:shd w:val="clear" w:color="auto" w:fill="auto"/>
            <w:noWrap/>
            <w:vAlign w:val="center"/>
          </w:tcPr>
          <w:p w14:paraId="69BA7FE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0720370020</w:t>
            </w:r>
          </w:p>
        </w:tc>
        <w:tc>
          <w:tcPr>
            <w:tcW w:w="458" w:type="dxa"/>
            <w:shd w:val="clear" w:color="auto" w:fill="auto"/>
            <w:noWrap/>
            <w:vAlign w:val="center"/>
          </w:tcPr>
          <w:p w14:paraId="32C8A41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340" w:type="dxa"/>
            <w:shd w:val="clear" w:color="auto" w:fill="auto"/>
          </w:tcPr>
          <w:p w14:paraId="564BFFE3"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tcPr>
          <w:p w14:paraId="3CA49922"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156,10000</w:t>
            </w:r>
          </w:p>
        </w:tc>
      </w:tr>
      <w:tr w:rsidR="00C82651" w:rsidRPr="00C90ED3" w14:paraId="08203A23" w14:textId="77777777" w:rsidTr="00B22664">
        <w:trPr>
          <w:cantSplit/>
          <w:trHeight w:val="58"/>
        </w:trPr>
        <w:tc>
          <w:tcPr>
            <w:tcW w:w="564" w:type="dxa"/>
            <w:shd w:val="clear" w:color="auto" w:fill="auto"/>
            <w:noWrap/>
            <w:vAlign w:val="center"/>
          </w:tcPr>
          <w:p w14:paraId="611E325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894</w:t>
            </w:r>
          </w:p>
        </w:tc>
        <w:tc>
          <w:tcPr>
            <w:tcW w:w="567" w:type="dxa"/>
            <w:shd w:val="clear" w:color="auto" w:fill="auto"/>
            <w:noWrap/>
            <w:vAlign w:val="center"/>
          </w:tcPr>
          <w:p w14:paraId="5E7E529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90" w:type="dxa"/>
            <w:shd w:val="clear" w:color="auto" w:fill="auto"/>
            <w:noWrap/>
            <w:vAlign w:val="center"/>
          </w:tcPr>
          <w:p w14:paraId="2F33C8B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0720470030</w:t>
            </w:r>
          </w:p>
        </w:tc>
        <w:tc>
          <w:tcPr>
            <w:tcW w:w="458" w:type="dxa"/>
            <w:shd w:val="clear" w:color="auto" w:fill="auto"/>
            <w:noWrap/>
            <w:vAlign w:val="center"/>
          </w:tcPr>
          <w:p w14:paraId="70A80E7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tcPr>
          <w:p w14:paraId="7A3FB9FA"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Профилактика инфекционных заболеваний в сфере молодежной политики, физической культуры и спорта</w:t>
            </w:r>
          </w:p>
        </w:tc>
        <w:tc>
          <w:tcPr>
            <w:tcW w:w="1701" w:type="dxa"/>
            <w:shd w:val="clear" w:color="auto" w:fill="auto"/>
            <w:noWrap/>
            <w:vAlign w:val="center"/>
          </w:tcPr>
          <w:p w14:paraId="79CEA86C"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62,40000</w:t>
            </w:r>
          </w:p>
        </w:tc>
      </w:tr>
      <w:tr w:rsidR="00C82651" w:rsidRPr="00C90ED3" w14:paraId="28B12732" w14:textId="77777777" w:rsidTr="00B22664">
        <w:trPr>
          <w:cantSplit/>
          <w:trHeight w:val="58"/>
        </w:trPr>
        <w:tc>
          <w:tcPr>
            <w:tcW w:w="564" w:type="dxa"/>
            <w:shd w:val="clear" w:color="auto" w:fill="auto"/>
            <w:noWrap/>
            <w:vAlign w:val="center"/>
          </w:tcPr>
          <w:p w14:paraId="576310C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895</w:t>
            </w:r>
          </w:p>
        </w:tc>
        <w:tc>
          <w:tcPr>
            <w:tcW w:w="567" w:type="dxa"/>
            <w:shd w:val="clear" w:color="auto" w:fill="auto"/>
            <w:noWrap/>
            <w:vAlign w:val="center"/>
          </w:tcPr>
          <w:p w14:paraId="0E8787C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90" w:type="dxa"/>
            <w:shd w:val="clear" w:color="auto" w:fill="auto"/>
            <w:noWrap/>
            <w:vAlign w:val="center"/>
          </w:tcPr>
          <w:p w14:paraId="006F81F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0720470030</w:t>
            </w:r>
          </w:p>
        </w:tc>
        <w:tc>
          <w:tcPr>
            <w:tcW w:w="458" w:type="dxa"/>
            <w:shd w:val="clear" w:color="auto" w:fill="auto"/>
            <w:noWrap/>
            <w:vAlign w:val="center"/>
          </w:tcPr>
          <w:p w14:paraId="50DA3A9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340" w:type="dxa"/>
            <w:shd w:val="clear" w:color="auto" w:fill="auto"/>
          </w:tcPr>
          <w:p w14:paraId="5F07C7B1"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tcPr>
          <w:p w14:paraId="4884C61D"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62,40000</w:t>
            </w:r>
          </w:p>
        </w:tc>
      </w:tr>
      <w:tr w:rsidR="00C82651" w:rsidRPr="00C90ED3" w14:paraId="1807ED49" w14:textId="77777777" w:rsidTr="00B22664">
        <w:trPr>
          <w:cantSplit/>
          <w:trHeight w:val="58"/>
        </w:trPr>
        <w:tc>
          <w:tcPr>
            <w:tcW w:w="564" w:type="dxa"/>
            <w:shd w:val="clear" w:color="auto" w:fill="auto"/>
            <w:noWrap/>
            <w:vAlign w:val="center"/>
          </w:tcPr>
          <w:p w14:paraId="2F3968C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896</w:t>
            </w:r>
          </w:p>
        </w:tc>
        <w:tc>
          <w:tcPr>
            <w:tcW w:w="567" w:type="dxa"/>
            <w:shd w:val="clear" w:color="auto" w:fill="auto"/>
            <w:noWrap/>
            <w:vAlign w:val="center"/>
          </w:tcPr>
          <w:p w14:paraId="48757C4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0709</w:t>
            </w:r>
          </w:p>
        </w:tc>
        <w:tc>
          <w:tcPr>
            <w:tcW w:w="1290" w:type="dxa"/>
            <w:shd w:val="clear" w:color="auto" w:fill="auto"/>
            <w:noWrap/>
            <w:vAlign w:val="center"/>
          </w:tcPr>
          <w:p w14:paraId="5E2E5FE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58" w:type="dxa"/>
            <w:shd w:val="clear" w:color="auto" w:fill="auto"/>
            <w:noWrap/>
            <w:vAlign w:val="center"/>
          </w:tcPr>
          <w:p w14:paraId="3422EBA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1340" w:type="dxa"/>
            <w:shd w:val="clear" w:color="auto" w:fill="auto"/>
          </w:tcPr>
          <w:p w14:paraId="3AB7365E"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Другие вопросы в области образования</w:t>
            </w:r>
          </w:p>
        </w:tc>
        <w:tc>
          <w:tcPr>
            <w:tcW w:w="1701" w:type="dxa"/>
            <w:shd w:val="clear" w:color="auto" w:fill="auto"/>
            <w:noWrap/>
            <w:vAlign w:val="center"/>
          </w:tcPr>
          <w:p w14:paraId="21AD7FAE"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157 643,21610</w:t>
            </w:r>
          </w:p>
        </w:tc>
      </w:tr>
      <w:tr w:rsidR="00C82651" w:rsidRPr="00C90ED3" w14:paraId="32D31E51" w14:textId="77777777" w:rsidTr="00B22664">
        <w:trPr>
          <w:cantSplit/>
          <w:trHeight w:val="58"/>
        </w:trPr>
        <w:tc>
          <w:tcPr>
            <w:tcW w:w="564" w:type="dxa"/>
            <w:shd w:val="clear" w:color="auto" w:fill="auto"/>
            <w:noWrap/>
            <w:vAlign w:val="center"/>
          </w:tcPr>
          <w:p w14:paraId="0326D06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897</w:t>
            </w:r>
          </w:p>
        </w:tc>
        <w:tc>
          <w:tcPr>
            <w:tcW w:w="567" w:type="dxa"/>
            <w:shd w:val="clear" w:color="auto" w:fill="auto"/>
            <w:noWrap/>
            <w:vAlign w:val="center"/>
          </w:tcPr>
          <w:p w14:paraId="0315D2D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90" w:type="dxa"/>
            <w:shd w:val="clear" w:color="auto" w:fill="auto"/>
            <w:noWrap/>
            <w:vAlign w:val="center"/>
          </w:tcPr>
          <w:p w14:paraId="774555C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0500000000</w:t>
            </w:r>
          </w:p>
        </w:tc>
        <w:tc>
          <w:tcPr>
            <w:tcW w:w="458" w:type="dxa"/>
            <w:shd w:val="clear" w:color="auto" w:fill="auto"/>
            <w:noWrap/>
            <w:vAlign w:val="center"/>
          </w:tcPr>
          <w:p w14:paraId="39F8601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tcPr>
          <w:p w14:paraId="088B62E5"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социальной сферы в городском округе Верхняя Пышма до 2027 года»</w:t>
            </w:r>
          </w:p>
        </w:tc>
        <w:tc>
          <w:tcPr>
            <w:tcW w:w="1701" w:type="dxa"/>
            <w:shd w:val="clear" w:color="auto" w:fill="auto"/>
            <w:noWrap/>
            <w:vAlign w:val="center"/>
          </w:tcPr>
          <w:p w14:paraId="665DAD6D"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157 643,21610</w:t>
            </w:r>
          </w:p>
        </w:tc>
      </w:tr>
      <w:tr w:rsidR="00C82651" w:rsidRPr="00C90ED3" w14:paraId="6ABBAC23" w14:textId="77777777" w:rsidTr="00B22664">
        <w:trPr>
          <w:cantSplit/>
          <w:trHeight w:val="58"/>
        </w:trPr>
        <w:tc>
          <w:tcPr>
            <w:tcW w:w="564" w:type="dxa"/>
            <w:shd w:val="clear" w:color="auto" w:fill="auto"/>
            <w:noWrap/>
            <w:vAlign w:val="center"/>
          </w:tcPr>
          <w:p w14:paraId="683EDC9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898</w:t>
            </w:r>
          </w:p>
        </w:tc>
        <w:tc>
          <w:tcPr>
            <w:tcW w:w="567" w:type="dxa"/>
            <w:shd w:val="clear" w:color="auto" w:fill="auto"/>
            <w:noWrap/>
            <w:vAlign w:val="center"/>
          </w:tcPr>
          <w:p w14:paraId="4EA1A4E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90" w:type="dxa"/>
            <w:shd w:val="clear" w:color="auto" w:fill="auto"/>
            <w:noWrap/>
            <w:vAlign w:val="center"/>
          </w:tcPr>
          <w:p w14:paraId="2A3F60F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0510000000</w:t>
            </w:r>
          </w:p>
        </w:tc>
        <w:tc>
          <w:tcPr>
            <w:tcW w:w="458" w:type="dxa"/>
            <w:shd w:val="clear" w:color="auto" w:fill="auto"/>
            <w:noWrap/>
            <w:vAlign w:val="center"/>
          </w:tcPr>
          <w:p w14:paraId="5C78E9E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tcPr>
          <w:p w14:paraId="25B15560"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«Развитие системы образования на территории городского округа Верхняя Пышма до 2027 года»</w:t>
            </w:r>
          </w:p>
        </w:tc>
        <w:tc>
          <w:tcPr>
            <w:tcW w:w="1701" w:type="dxa"/>
            <w:shd w:val="clear" w:color="auto" w:fill="auto"/>
            <w:noWrap/>
            <w:vAlign w:val="center"/>
          </w:tcPr>
          <w:p w14:paraId="1F250849"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4 000,80000</w:t>
            </w:r>
          </w:p>
        </w:tc>
      </w:tr>
      <w:tr w:rsidR="00C82651" w:rsidRPr="00C90ED3" w14:paraId="1B4B2256" w14:textId="77777777" w:rsidTr="00B22664">
        <w:trPr>
          <w:cantSplit/>
          <w:trHeight w:val="58"/>
        </w:trPr>
        <w:tc>
          <w:tcPr>
            <w:tcW w:w="564" w:type="dxa"/>
            <w:shd w:val="clear" w:color="auto" w:fill="auto"/>
            <w:noWrap/>
            <w:vAlign w:val="center"/>
          </w:tcPr>
          <w:p w14:paraId="3CC7AFD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899</w:t>
            </w:r>
          </w:p>
        </w:tc>
        <w:tc>
          <w:tcPr>
            <w:tcW w:w="567" w:type="dxa"/>
            <w:shd w:val="clear" w:color="auto" w:fill="auto"/>
            <w:noWrap/>
            <w:vAlign w:val="center"/>
          </w:tcPr>
          <w:p w14:paraId="53B12E2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90" w:type="dxa"/>
            <w:shd w:val="clear" w:color="auto" w:fill="auto"/>
            <w:noWrap/>
            <w:vAlign w:val="center"/>
          </w:tcPr>
          <w:p w14:paraId="4F45969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0510845200</w:t>
            </w:r>
          </w:p>
        </w:tc>
        <w:tc>
          <w:tcPr>
            <w:tcW w:w="458" w:type="dxa"/>
            <w:shd w:val="clear" w:color="auto" w:fill="auto"/>
            <w:noWrap/>
            <w:vAlign w:val="center"/>
          </w:tcPr>
          <w:p w14:paraId="3BAE1C2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tcPr>
          <w:p w14:paraId="217BF2F2"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дополнительных гарантий по социальной поддержке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обучающихся в муниципальных образовательных организациях</w:t>
            </w:r>
          </w:p>
        </w:tc>
        <w:tc>
          <w:tcPr>
            <w:tcW w:w="1701" w:type="dxa"/>
            <w:shd w:val="clear" w:color="auto" w:fill="auto"/>
            <w:noWrap/>
            <w:vAlign w:val="center"/>
          </w:tcPr>
          <w:p w14:paraId="2B23E669"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126,90000</w:t>
            </w:r>
          </w:p>
        </w:tc>
      </w:tr>
      <w:tr w:rsidR="00C82651" w:rsidRPr="00C90ED3" w14:paraId="2DDC08C5" w14:textId="77777777" w:rsidTr="00B22664">
        <w:trPr>
          <w:cantSplit/>
          <w:trHeight w:val="58"/>
        </w:trPr>
        <w:tc>
          <w:tcPr>
            <w:tcW w:w="564" w:type="dxa"/>
            <w:shd w:val="clear" w:color="auto" w:fill="auto"/>
            <w:noWrap/>
            <w:vAlign w:val="center"/>
          </w:tcPr>
          <w:p w14:paraId="2C710F1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900</w:t>
            </w:r>
          </w:p>
        </w:tc>
        <w:tc>
          <w:tcPr>
            <w:tcW w:w="567" w:type="dxa"/>
            <w:shd w:val="clear" w:color="auto" w:fill="auto"/>
            <w:noWrap/>
            <w:vAlign w:val="center"/>
          </w:tcPr>
          <w:p w14:paraId="085BC02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90" w:type="dxa"/>
            <w:shd w:val="clear" w:color="auto" w:fill="auto"/>
            <w:noWrap/>
            <w:vAlign w:val="center"/>
          </w:tcPr>
          <w:p w14:paraId="42E6EB1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0510845200</w:t>
            </w:r>
          </w:p>
        </w:tc>
        <w:tc>
          <w:tcPr>
            <w:tcW w:w="458" w:type="dxa"/>
            <w:shd w:val="clear" w:color="auto" w:fill="auto"/>
            <w:noWrap/>
            <w:vAlign w:val="center"/>
          </w:tcPr>
          <w:p w14:paraId="2FD4915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340" w:type="dxa"/>
            <w:shd w:val="clear" w:color="auto" w:fill="auto"/>
          </w:tcPr>
          <w:p w14:paraId="08D7955D"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tcPr>
          <w:p w14:paraId="5189C875"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126,90000</w:t>
            </w:r>
          </w:p>
        </w:tc>
      </w:tr>
      <w:tr w:rsidR="00C82651" w:rsidRPr="00C90ED3" w14:paraId="1FE4FF3E" w14:textId="77777777" w:rsidTr="00B22664">
        <w:trPr>
          <w:cantSplit/>
          <w:trHeight w:val="58"/>
        </w:trPr>
        <w:tc>
          <w:tcPr>
            <w:tcW w:w="564" w:type="dxa"/>
            <w:shd w:val="clear" w:color="auto" w:fill="auto"/>
            <w:noWrap/>
            <w:vAlign w:val="center"/>
          </w:tcPr>
          <w:p w14:paraId="6D49465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901</w:t>
            </w:r>
          </w:p>
        </w:tc>
        <w:tc>
          <w:tcPr>
            <w:tcW w:w="567" w:type="dxa"/>
            <w:shd w:val="clear" w:color="auto" w:fill="auto"/>
            <w:noWrap/>
            <w:vAlign w:val="center"/>
          </w:tcPr>
          <w:p w14:paraId="2F1CF44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90" w:type="dxa"/>
            <w:shd w:val="clear" w:color="auto" w:fill="auto"/>
            <w:noWrap/>
            <w:vAlign w:val="center"/>
          </w:tcPr>
          <w:p w14:paraId="04D39B1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0513260280</w:t>
            </w:r>
          </w:p>
        </w:tc>
        <w:tc>
          <w:tcPr>
            <w:tcW w:w="458" w:type="dxa"/>
            <w:shd w:val="clear" w:color="auto" w:fill="auto"/>
            <w:noWrap/>
            <w:vAlign w:val="center"/>
          </w:tcPr>
          <w:p w14:paraId="44F07DC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tcPr>
          <w:p w14:paraId="5916AB70"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и проведение мероприятий в области образования</w:t>
            </w:r>
          </w:p>
        </w:tc>
        <w:tc>
          <w:tcPr>
            <w:tcW w:w="1701" w:type="dxa"/>
            <w:shd w:val="clear" w:color="auto" w:fill="auto"/>
            <w:noWrap/>
            <w:vAlign w:val="center"/>
          </w:tcPr>
          <w:p w14:paraId="55BBC798"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96,00000</w:t>
            </w:r>
          </w:p>
        </w:tc>
      </w:tr>
      <w:tr w:rsidR="00C82651" w:rsidRPr="00C90ED3" w14:paraId="1ABD17F4" w14:textId="77777777" w:rsidTr="00B22664">
        <w:trPr>
          <w:cantSplit/>
          <w:trHeight w:val="58"/>
        </w:trPr>
        <w:tc>
          <w:tcPr>
            <w:tcW w:w="564" w:type="dxa"/>
            <w:shd w:val="clear" w:color="auto" w:fill="auto"/>
            <w:noWrap/>
            <w:vAlign w:val="center"/>
          </w:tcPr>
          <w:p w14:paraId="2F20AC0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902</w:t>
            </w:r>
          </w:p>
        </w:tc>
        <w:tc>
          <w:tcPr>
            <w:tcW w:w="567" w:type="dxa"/>
            <w:shd w:val="clear" w:color="auto" w:fill="auto"/>
            <w:noWrap/>
            <w:vAlign w:val="center"/>
          </w:tcPr>
          <w:p w14:paraId="1373DBA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90" w:type="dxa"/>
            <w:shd w:val="clear" w:color="auto" w:fill="auto"/>
            <w:noWrap/>
            <w:vAlign w:val="center"/>
          </w:tcPr>
          <w:p w14:paraId="5EBEC3C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0513260280</w:t>
            </w:r>
          </w:p>
        </w:tc>
        <w:tc>
          <w:tcPr>
            <w:tcW w:w="458" w:type="dxa"/>
            <w:shd w:val="clear" w:color="auto" w:fill="auto"/>
            <w:noWrap/>
            <w:vAlign w:val="center"/>
          </w:tcPr>
          <w:p w14:paraId="576A6E6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1340" w:type="dxa"/>
            <w:shd w:val="clear" w:color="auto" w:fill="auto"/>
          </w:tcPr>
          <w:p w14:paraId="291A6AF1"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701" w:type="dxa"/>
            <w:shd w:val="clear" w:color="auto" w:fill="auto"/>
            <w:noWrap/>
            <w:vAlign w:val="center"/>
          </w:tcPr>
          <w:p w14:paraId="75856D40"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96,00000</w:t>
            </w:r>
          </w:p>
        </w:tc>
      </w:tr>
      <w:tr w:rsidR="00C82651" w:rsidRPr="00C90ED3" w14:paraId="5A631137" w14:textId="77777777" w:rsidTr="00B22664">
        <w:trPr>
          <w:cantSplit/>
          <w:trHeight w:val="58"/>
        </w:trPr>
        <w:tc>
          <w:tcPr>
            <w:tcW w:w="564" w:type="dxa"/>
            <w:shd w:val="clear" w:color="auto" w:fill="auto"/>
            <w:noWrap/>
            <w:vAlign w:val="center"/>
          </w:tcPr>
          <w:p w14:paraId="634CAE1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903</w:t>
            </w:r>
          </w:p>
        </w:tc>
        <w:tc>
          <w:tcPr>
            <w:tcW w:w="567" w:type="dxa"/>
            <w:shd w:val="clear" w:color="auto" w:fill="auto"/>
            <w:noWrap/>
            <w:vAlign w:val="center"/>
          </w:tcPr>
          <w:p w14:paraId="0FBFF9B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90" w:type="dxa"/>
            <w:shd w:val="clear" w:color="auto" w:fill="auto"/>
            <w:noWrap/>
            <w:vAlign w:val="center"/>
          </w:tcPr>
          <w:p w14:paraId="52DB5B8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051EВ51790</w:t>
            </w:r>
          </w:p>
        </w:tc>
        <w:tc>
          <w:tcPr>
            <w:tcW w:w="458" w:type="dxa"/>
            <w:shd w:val="clear" w:color="auto" w:fill="auto"/>
            <w:noWrap/>
            <w:vAlign w:val="center"/>
          </w:tcPr>
          <w:p w14:paraId="44546FB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tcPr>
          <w:p w14:paraId="764F89FC"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на условиях софинансирования из федерального бюджета</w:t>
            </w:r>
          </w:p>
        </w:tc>
        <w:tc>
          <w:tcPr>
            <w:tcW w:w="1701" w:type="dxa"/>
            <w:shd w:val="clear" w:color="auto" w:fill="auto"/>
            <w:noWrap/>
            <w:vAlign w:val="center"/>
          </w:tcPr>
          <w:p w14:paraId="646D9110"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3 777,90000</w:t>
            </w:r>
          </w:p>
        </w:tc>
      </w:tr>
      <w:tr w:rsidR="00C82651" w:rsidRPr="00C90ED3" w14:paraId="737C8265" w14:textId="77777777" w:rsidTr="00B22664">
        <w:trPr>
          <w:cantSplit/>
          <w:trHeight w:val="58"/>
        </w:trPr>
        <w:tc>
          <w:tcPr>
            <w:tcW w:w="564" w:type="dxa"/>
            <w:shd w:val="clear" w:color="auto" w:fill="auto"/>
            <w:noWrap/>
            <w:vAlign w:val="center"/>
          </w:tcPr>
          <w:p w14:paraId="2598553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904</w:t>
            </w:r>
          </w:p>
        </w:tc>
        <w:tc>
          <w:tcPr>
            <w:tcW w:w="567" w:type="dxa"/>
            <w:shd w:val="clear" w:color="auto" w:fill="auto"/>
            <w:noWrap/>
            <w:vAlign w:val="center"/>
          </w:tcPr>
          <w:p w14:paraId="600A81A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90" w:type="dxa"/>
            <w:shd w:val="clear" w:color="auto" w:fill="auto"/>
            <w:noWrap/>
            <w:vAlign w:val="center"/>
          </w:tcPr>
          <w:p w14:paraId="0E1C35D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051EВ51790</w:t>
            </w:r>
          </w:p>
        </w:tc>
        <w:tc>
          <w:tcPr>
            <w:tcW w:w="458" w:type="dxa"/>
            <w:shd w:val="clear" w:color="auto" w:fill="auto"/>
            <w:noWrap/>
            <w:vAlign w:val="center"/>
          </w:tcPr>
          <w:p w14:paraId="6B49401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340" w:type="dxa"/>
            <w:shd w:val="clear" w:color="auto" w:fill="auto"/>
          </w:tcPr>
          <w:p w14:paraId="742D39F3"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tcPr>
          <w:p w14:paraId="06152015"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3 777,90000</w:t>
            </w:r>
          </w:p>
        </w:tc>
      </w:tr>
      <w:tr w:rsidR="00C82651" w:rsidRPr="00C90ED3" w14:paraId="0969B9FA" w14:textId="77777777" w:rsidTr="00B22664">
        <w:trPr>
          <w:cantSplit/>
          <w:trHeight w:val="58"/>
        </w:trPr>
        <w:tc>
          <w:tcPr>
            <w:tcW w:w="564" w:type="dxa"/>
            <w:shd w:val="clear" w:color="auto" w:fill="auto"/>
            <w:noWrap/>
            <w:vAlign w:val="center"/>
          </w:tcPr>
          <w:p w14:paraId="0AA3427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905</w:t>
            </w:r>
          </w:p>
        </w:tc>
        <w:tc>
          <w:tcPr>
            <w:tcW w:w="567" w:type="dxa"/>
            <w:shd w:val="clear" w:color="auto" w:fill="auto"/>
            <w:noWrap/>
            <w:vAlign w:val="center"/>
          </w:tcPr>
          <w:p w14:paraId="3438DCA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90" w:type="dxa"/>
            <w:shd w:val="clear" w:color="auto" w:fill="auto"/>
            <w:noWrap/>
            <w:vAlign w:val="center"/>
          </w:tcPr>
          <w:p w14:paraId="04764A0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0550000000</w:t>
            </w:r>
          </w:p>
        </w:tc>
        <w:tc>
          <w:tcPr>
            <w:tcW w:w="458" w:type="dxa"/>
            <w:shd w:val="clear" w:color="auto" w:fill="auto"/>
            <w:noWrap/>
            <w:vAlign w:val="center"/>
          </w:tcPr>
          <w:p w14:paraId="4902304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tcPr>
          <w:p w14:paraId="7402EFCD"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«Развитие системы отдыха и оздоровления детей на территории городского округа Верхняя Пышма до 2027 года»</w:t>
            </w:r>
          </w:p>
        </w:tc>
        <w:tc>
          <w:tcPr>
            <w:tcW w:w="1701" w:type="dxa"/>
            <w:shd w:val="clear" w:color="auto" w:fill="auto"/>
            <w:noWrap/>
            <w:vAlign w:val="center"/>
          </w:tcPr>
          <w:p w14:paraId="2FB68DC6"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53 247,98940</w:t>
            </w:r>
          </w:p>
        </w:tc>
      </w:tr>
      <w:tr w:rsidR="00C82651" w:rsidRPr="00C90ED3" w14:paraId="6D10637C" w14:textId="77777777" w:rsidTr="00B22664">
        <w:trPr>
          <w:cantSplit/>
          <w:trHeight w:val="58"/>
        </w:trPr>
        <w:tc>
          <w:tcPr>
            <w:tcW w:w="564" w:type="dxa"/>
            <w:shd w:val="clear" w:color="auto" w:fill="auto"/>
            <w:noWrap/>
            <w:vAlign w:val="center"/>
          </w:tcPr>
          <w:p w14:paraId="3810658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906</w:t>
            </w:r>
          </w:p>
        </w:tc>
        <w:tc>
          <w:tcPr>
            <w:tcW w:w="567" w:type="dxa"/>
            <w:shd w:val="clear" w:color="auto" w:fill="auto"/>
            <w:noWrap/>
            <w:vAlign w:val="center"/>
          </w:tcPr>
          <w:p w14:paraId="68134D8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90" w:type="dxa"/>
            <w:shd w:val="clear" w:color="auto" w:fill="auto"/>
            <w:noWrap/>
            <w:vAlign w:val="center"/>
          </w:tcPr>
          <w:p w14:paraId="4792D07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0550145500</w:t>
            </w:r>
          </w:p>
        </w:tc>
        <w:tc>
          <w:tcPr>
            <w:tcW w:w="458" w:type="dxa"/>
            <w:shd w:val="clear" w:color="auto" w:fill="auto"/>
            <w:noWrap/>
            <w:vAlign w:val="center"/>
          </w:tcPr>
          <w:p w14:paraId="665478E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tcPr>
          <w:p w14:paraId="51AF835F"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и обеспечение отдыха и оздоровления детей (за исключением детей-сирот и детей, оставшихся без попечения родителей, детей, находящихся в трудной жизненной ситуации) в учебное время, включая мероприятия по обеспечению безопасности их жизни и здоровья</w:t>
            </w:r>
          </w:p>
        </w:tc>
        <w:tc>
          <w:tcPr>
            <w:tcW w:w="1701" w:type="dxa"/>
            <w:shd w:val="clear" w:color="auto" w:fill="auto"/>
            <w:noWrap/>
            <w:vAlign w:val="center"/>
          </w:tcPr>
          <w:p w14:paraId="554FAF99"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4 791,80000</w:t>
            </w:r>
          </w:p>
        </w:tc>
      </w:tr>
      <w:tr w:rsidR="00C82651" w:rsidRPr="00C90ED3" w14:paraId="1CFDEAF2" w14:textId="77777777" w:rsidTr="00B22664">
        <w:trPr>
          <w:cantSplit/>
          <w:trHeight w:val="58"/>
        </w:trPr>
        <w:tc>
          <w:tcPr>
            <w:tcW w:w="564" w:type="dxa"/>
            <w:shd w:val="clear" w:color="auto" w:fill="auto"/>
            <w:noWrap/>
            <w:vAlign w:val="center"/>
          </w:tcPr>
          <w:p w14:paraId="28C5834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907</w:t>
            </w:r>
          </w:p>
        </w:tc>
        <w:tc>
          <w:tcPr>
            <w:tcW w:w="567" w:type="dxa"/>
            <w:shd w:val="clear" w:color="auto" w:fill="auto"/>
            <w:noWrap/>
            <w:vAlign w:val="center"/>
          </w:tcPr>
          <w:p w14:paraId="3C49548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90" w:type="dxa"/>
            <w:shd w:val="clear" w:color="auto" w:fill="auto"/>
            <w:noWrap/>
            <w:vAlign w:val="center"/>
          </w:tcPr>
          <w:p w14:paraId="643C281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0550145500</w:t>
            </w:r>
          </w:p>
        </w:tc>
        <w:tc>
          <w:tcPr>
            <w:tcW w:w="458" w:type="dxa"/>
            <w:shd w:val="clear" w:color="auto" w:fill="auto"/>
            <w:noWrap/>
            <w:vAlign w:val="center"/>
          </w:tcPr>
          <w:p w14:paraId="72DBCA6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340" w:type="dxa"/>
            <w:shd w:val="clear" w:color="auto" w:fill="auto"/>
          </w:tcPr>
          <w:p w14:paraId="74F0EADE"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tcPr>
          <w:p w14:paraId="596F46D9"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4 791,80000</w:t>
            </w:r>
          </w:p>
        </w:tc>
      </w:tr>
      <w:tr w:rsidR="00C82651" w:rsidRPr="00C90ED3" w14:paraId="63A7F072" w14:textId="77777777" w:rsidTr="00B22664">
        <w:trPr>
          <w:cantSplit/>
          <w:trHeight w:val="58"/>
        </w:trPr>
        <w:tc>
          <w:tcPr>
            <w:tcW w:w="564" w:type="dxa"/>
            <w:shd w:val="clear" w:color="auto" w:fill="auto"/>
            <w:noWrap/>
            <w:vAlign w:val="center"/>
          </w:tcPr>
          <w:p w14:paraId="542AFFE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908</w:t>
            </w:r>
          </w:p>
        </w:tc>
        <w:tc>
          <w:tcPr>
            <w:tcW w:w="567" w:type="dxa"/>
            <w:shd w:val="clear" w:color="auto" w:fill="auto"/>
            <w:noWrap/>
            <w:vAlign w:val="center"/>
          </w:tcPr>
          <w:p w14:paraId="10A857C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90" w:type="dxa"/>
            <w:shd w:val="clear" w:color="auto" w:fill="auto"/>
            <w:noWrap/>
            <w:vAlign w:val="center"/>
          </w:tcPr>
          <w:p w14:paraId="253B2CE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0550145600</w:t>
            </w:r>
          </w:p>
        </w:tc>
        <w:tc>
          <w:tcPr>
            <w:tcW w:w="458" w:type="dxa"/>
            <w:shd w:val="clear" w:color="auto" w:fill="auto"/>
            <w:noWrap/>
            <w:vAlign w:val="center"/>
          </w:tcPr>
          <w:p w14:paraId="6A357C3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tcPr>
          <w:p w14:paraId="20EA5671"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отдыха детей в каникулярное время</w:t>
            </w:r>
          </w:p>
        </w:tc>
        <w:tc>
          <w:tcPr>
            <w:tcW w:w="1701" w:type="dxa"/>
            <w:shd w:val="clear" w:color="auto" w:fill="auto"/>
            <w:noWrap/>
            <w:vAlign w:val="center"/>
          </w:tcPr>
          <w:p w14:paraId="59030371"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34 157,15000</w:t>
            </w:r>
          </w:p>
        </w:tc>
      </w:tr>
      <w:tr w:rsidR="00C82651" w:rsidRPr="00C90ED3" w14:paraId="190E6B4E" w14:textId="77777777" w:rsidTr="00B22664">
        <w:trPr>
          <w:cantSplit/>
          <w:trHeight w:val="58"/>
        </w:trPr>
        <w:tc>
          <w:tcPr>
            <w:tcW w:w="564" w:type="dxa"/>
            <w:shd w:val="clear" w:color="auto" w:fill="auto"/>
            <w:noWrap/>
            <w:vAlign w:val="center"/>
          </w:tcPr>
          <w:p w14:paraId="3CC042E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909</w:t>
            </w:r>
          </w:p>
        </w:tc>
        <w:tc>
          <w:tcPr>
            <w:tcW w:w="567" w:type="dxa"/>
            <w:shd w:val="clear" w:color="auto" w:fill="auto"/>
            <w:noWrap/>
            <w:vAlign w:val="center"/>
          </w:tcPr>
          <w:p w14:paraId="36D414B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90" w:type="dxa"/>
            <w:shd w:val="clear" w:color="auto" w:fill="auto"/>
            <w:noWrap/>
            <w:vAlign w:val="center"/>
          </w:tcPr>
          <w:p w14:paraId="012BF7D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0550145600</w:t>
            </w:r>
          </w:p>
        </w:tc>
        <w:tc>
          <w:tcPr>
            <w:tcW w:w="458" w:type="dxa"/>
            <w:shd w:val="clear" w:color="auto" w:fill="auto"/>
            <w:noWrap/>
            <w:vAlign w:val="center"/>
          </w:tcPr>
          <w:p w14:paraId="0ED0C06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340" w:type="dxa"/>
            <w:shd w:val="clear" w:color="auto" w:fill="auto"/>
          </w:tcPr>
          <w:p w14:paraId="79716D67"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tcPr>
          <w:p w14:paraId="0F7F1327"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3 133,25000</w:t>
            </w:r>
          </w:p>
        </w:tc>
      </w:tr>
      <w:tr w:rsidR="00C82651" w:rsidRPr="00C90ED3" w14:paraId="61004D7A" w14:textId="77777777" w:rsidTr="00B22664">
        <w:trPr>
          <w:cantSplit/>
          <w:trHeight w:val="58"/>
        </w:trPr>
        <w:tc>
          <w:tcPr>
            <w:tcW w:w="564" w:type="dxa"/>
            <w:shd w:val="clear" w:color="auto" w:fill="auto"/>
            <w:noWrap/>
            <w:vAlign w:val="center"/>
          </w:tcPr>
          <w:p w14:paraId="5937424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910</w:t>
            </w:r>
          </w:p>
        </w:tc>
        <w:tc>
          <w:tcPr>
            <w:tcW w:w="567" w:type="dxa"/>
            <w:shd w:val="clear" w:color="auto" w:fill="auto"/>
            <w:noWrap/>
            <w:vAlign w:val="center"/>
          </w:tcPr>
          <w:p w14:paraId="37F6D82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90" w:type="dxa"/>
            <w:shd w:val="clear" w:color="auto" w:fill="auto"/>
            <w:noWrap/>
            <w:vAlign w:val="center"/>
          </w:tcPr>
          <w:p w14:paraId="13CEACF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0550145600</w:t>
            </w:r>
          </w:p>
        </w:tc>
        <w:tc>
          <w:tcPr>
            <w:tcW w:w="458" w:type="dxa"/>
            <w:shd w:val="clear" w:color="auto" w:fill="auto"/>
            <w:noWrap/>
            <w:vAlign w:val="center"/>
          </w:tcPr>
          <w:p w14:paraId="7ACDD83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340" w:type="dxa"/>
            <w:shd w:val="clear" w:color="auto" w:fill="auto"/>
          </w:tcPr>
          <w:p w14:paraId="45EDA6ED"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tcPr>
          <w:p w14:paraId="4929BB39"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31 023,90000</w:t>
            </w:r>
          </w:p>
        </w:tc>
      </w:tr>
      <w:tr w:rsidR="00C82651" w:rsidRPr="00C90ED3" w14:paraId="5AC9851E" w14:textId="77777777" w:rsidTr="00B22664">
        <w:trPr>
          <w:cantSplit/>
          <w:trHeight w:val="58"/>
        </w:trPr>
        <w:tc>
          <w:tcPr>
            <w:tcW w:w="564" w:type="dxa"/>
            <w:shd w:val="clear" w:color="auto" w:fill="auto"/>
            <w:noWrap/>
            <w:vAlign w:val="center"/>
          </w:tcPr>
          <w:p w14:paraId="63A91E0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911</w:t>
            </w:r>
          </w:p>
        </w:tc>
        <w:tc>
          <w:tcPr>
            <w:tcW w:w="567" w:type="dxa"/>
            <w:shd w:val="clear" w:color="auto" w:fill="auto"/>
            <w:noWrap/>
            <w:vAlign w:val="center"/>
          </w:tcPr>
          <w:p w14:paraId="69F100A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90" w:type="dxa"/>
            <w:shd w:val="clear" w:color="auto" w:fill="auto"/>
            <w:noWrap/>
            <w:vAlign w:val="center"/>
          </w:tcPr>
          <w:p w14:paraId="5DB2DCE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0550145610</w:t>
            </w:r>
          </w:p>
        </w:tc>
        <w:tc>
          <w:tcPr>
            <w:tcW w:w="458" w:type="dxa"/>
            <w:shd w:val="clear" w:color="auto" w:fill="auto"/>
            <w:noWrap/>
            <w:vAlign w:val="center"/>
          </w:tcPr>
          <w:p w14:paraId="31D1B31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tcPr>
          <w:p w14:paraId="54D0F231"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отдыха отдельных категорий детей, проживающих на территории Свердловской области, в организациях отдыха детей и их оздоровления, расположенных на побережье Черного моря</w:t>
            </w:r>
          </w:p>
        </w:tc>
        <w:tc>
          <w:tcPr>
            <w:tcW w:w="1701" w:type="dxa"/>
            <w:shd w:val="clear" w:color="auto" w:fill="auto"/>
            <w:noWrap/>
            <w:vAlign w:val="center"/>
          </w:tcPr>
          <w:p w14:paraId="6EE82467"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8 512,00000</w:t>
            </w:r>
          </w:p>
        </w:tc>
      </w:tr>
      <w:tr w:rsidR="00C82651" w:rsidRPr="00C90ED3" w14:paraId="7D0A42A6" w14:textId="77777777" w:rsidTr="00B22664">
        <w:trPr>
          <w:cantSplit/>
          <w:trHeight w:val="58"/>
        </w:trPr>
        <w:tc>
          <w:tcPr>
            <w:tcW w:w="564" w:type="dxa"/>
            <w:shd w:val="clear" w:color="auto" w:fill="auto"/>
            <w:noWrap/>
            <w:vAlign w:val="center"/>
          </w:tcPr>
          <w:p w14:paraId="0004B9E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912</w:t>
            </w:r>
          </w:p>
        </w:tc>
        <w:tc>
          <w:tcPr>
            <w:tcW w:w="567" w:type="dxa"/>
            <w:shd w:val="clear" w:color="auto" w:fill="auto"/>
            <w:noWrap/>
            <w:vAlign w:val="center"/>
          </w:tcPr>
          <w:p w14:paraId="505D6D6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90" w:type="dxa"/>
            <w:shd w:val="clear" w:color="auto" w:fill="auto"/>
            <w:noWrap/>
            <w:vAlign w:val="center"/>
          </w:tcPr>
          <w:p w14:paraId="2B3AB3A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0550145610</w:t>
            </w:r>
          </w:p>
        </w:tc>
        <w:tc>
          <w:tcPr>
            <w:tcW w:w="458" w:type="dxa"/>
            <w:shd w:val="clear" w:color="auto" w:fill="auto"/>
            <w:noWrap/>
            <w:vAlign w:val="center"/>
          </w:tcPr>
          <w:p w14:paraId="060AEDF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340" w:type="dxa"/>
            <w:shd w:val="clear" w:color="auto" w:fill="auto"/>
          </w:tcPr>
          <w:p w14:paraId="6C576CC6"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tcPr>
          <w:p w14:paraId="70F4DE8A"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8 512,00000</w:t>
            </w:r>
          </w:p>
        </w:tc>
      </w:tr>
      <w:tr w:rsidR="00C82651" w:rsidRPr="00C90ED3" w14:paraId="4DD73BAB" w14:textId="77777777" w:rsidTr="00B22664">
        <w:trPr>
          <w:cantSplit/>
          <w:trHeight w:val="58"/>
        </w:trPr>
        <w:tc>
          <w:tcPr>
            <w:tcW w:w="564" w:type="dxa"/>
            <w:shd w:val="clear" w:color="auto" w:fill="auto"/>
            <w:noWrap/>
            <w:vAlign w:val="center"/>
          </w:tcPr>
          <w:p w14:paraId="0DABD78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913</w:t>
            </w:r>
          </w:p>
        </w:tc>
        <w:tc>
          <w:tcPr>
            <w:tcW w:w="567" w:type="dxa"/>
            <w:shd w:val="clear" w:color="auto" w:fill="auto"/>
            <w:noWrap/>
            <w:vAlign w:val="center"/>
          </w:tcPr>
          <w:p w14:paraId="1477842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90" w:type="dxa"/>
            <w:shd w:val="clear" w:color="auto" w:fill="auto"/>
            <w:noWrap/>
            <w:vAlign w:val="center"/>
          </w:tcPr>
          <w:p w14:paraId="48156B3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0550245600</w:t>
            </w:r>
          </w:p>
        </w:tc>
        <w:tc>
          <w:tcPr>
            <w:tcW w:w="458" w:type="dxa"/>
            <w:shd w:val="clear" w:color="auto" w:fill="auto"/>
            <w:noWrap/>
            <w:vAlign w:val="center"/>
          </w:tcPr>
          <w:p w14:paraId="78BDF1E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tcPr>
          <w:p w14:paraId="29F6AA46"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отдыха детей в каникулярное время</w:t>
            </w:r>
          </w:p>
        </w:tc>
        <w:tc>
          <w:tcPr>
            <w:tcW w:w="1701" w:type="dxa"/>
            <w:shd w:val="clear" w:color="auto" w:fill="auto"/>
            <w:noWrap/>
            <w:vAlign w:val="center"/>
          </w:tcPr>
          <w:p w14:paraId="76EF1A77"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4 520,43600</w:t>
            </w:r>
          </w:p>
        </w:tc>
      </w:tr>
      <w:tr w:rsidR="00C82651" w:rsidRPr="00C90ED3" w14:paraId="17B0BDE5" w14:textId="77777777" w:rsidTr="00B22664">
        <w:trPr>
          <w:cantSplit/>
          <w:trHeight w:val="58"/>
        </w:trPr>
        <w:tc>
          <w:tcPr>
            <w:tcW w:w="564" w:type="dxa"/>
            <w:shd w:val="clear" w:color="auto" w:fill="auto"/>
            <w:noWrap/>
            <w:vAlign w:val="center"/>
          </w:tcPr>
          <w:p w14:paraId="5518F37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914</w:t>
            </w:r>
          </w:p>
        </w:tc>
        <w:tc>
          <w:tcPr>
            <w:tcW w:w="567" w:type="dxa"/>
            <w:shd w:val="clear" w:color="auto" w:fill="auto"/>
            <w:noWrap/>
            <w:vAlign w:val="center"/>
          </w:tcPr>
          <w:p w14:paraId="394064E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90" w:type="dxa"/>
            <w:shd w:val="clear" w:color="auto" w:fill="auto"/>
            <w:noWrap/>
            <w:vAlign w:val="center"/>
          </w:tcPr>
          <w:p w14:paraId="766CFCB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0550245600</w:t>
            </w:r>
          </w:p>
        </w:tc>
        <w:tc>
          <w:tcPr>
            <w:tcW w:w="458" w:type="dxa"/>
            <w:shd w:val="clear" w:color="auto" w:fill="auto"/>
            <w:noWrap/>
            <w:vAlign w:val="center"/>
          </w:tcPr>
          <w:p w14:paraId="4E27D4C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340" w:type="dxa"/>
            <w:shd w:val="clear" w:color="auto" w:fill="auto"/>
          </w:tcPr>
          <w:p w14:paraId="691B4131"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tcPr>
          <w:p w14:paraId="55A0DFA6"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4 520,43600</w:t>
            </w:r>
          </w:p>
        </w:tc>
      </w:tr>
      <w:tr w:rsidR="00C82651" w:rsidRPr="00C90ED3" w14:paraId="4A8BB50A" w14:textId="77777777" w:rsidTr="00B22664">
        <w:trPr>
          <w:cantSplit/>
          <w:trHeight w:val="58"/>
        </w:trPr>
        <w:tc>
          <w:tcPr>
            <w:tcW w:w="564" w:type="dxa"/>
            <w:shd w:val="clear" w:color="auto" w:fill="auto"/>
            <w:noWrap/>
            <w:vAlign w:val="center"/>
          </w:tcPr>
          <w:p w14:paraId="7271C4D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915</w:t>
            </w:r>
          </w:p>
        </w:tc>
        <w:tc>
          <w:tcPr>
            <w:tcW w:w="567" w:type="dxa"/>
            <w:shd w:val="clear" w:color="auto" w:fill="auto"/>
            <w:noWrap/>
            <w:vAlign w:val="center"/>
          </w:tcPr>
          <w:p w14:paraId="119882D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90" w:type="dxa"/>
            <w:shd w:val="clear" w:color="auto" w:fill="auto"/>
            <w:noWrap/>
            <w:vAlign w:val="center"/>
          </w:tcPr>
          <w:p w14:paraId="22DFF76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0550264110</w:t>
            </w:r>
          </w:p>
        </w:tc>
        <w:tc>
          <w:tcPr>
            <w:tcW w:w="458" w:type="dxa"/>
            <w:shd w:val="clear" w:color="auto" w:fill="auto"/>
            <w:noWrap/>
            <w:vAlign w:val="center"/>
          </w:tcPr>
          <w:p w14:paraId="0523E67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tcPr>
          <w:p w14:paraId="4D4D4337"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отдыха и оздоровления детей и подростков в сферах молодежной политики, физической культуры и спорта</w:t>
            </w:r>
          </w:p>
        </w:tc>
        <w:tc>
          <w:tcPr>
            <w:tcW w:w="1701" w:type="dxa"/>
            <w:shd w:val="clear" w:color="auto" w:fill="auto"/>
            <w:noWrap/>
            <w:vAlign w:val="center"/>
          </w:tcPr>
          <w:p w14:paraId="2818629C"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1 266,60340</w:t>
            </w:r>
          </w:p>
        </w:tc>
      </w:tr>
      <w:tr w:rsidR="00C82651" w:rsidRPr="00C90ED3" w14:paraId="3B690CC4" w14:textId="77777777" w:rsidTr="00B22664">
        <w:trPr>
          <w:cantSplit/>
          <w:trHeight w:val="58"/>
        </w:trPr>
        <w:tc>
          <w:tcPr>
            <w:tcW w:w="564" w:type="dxa"/>
            <w:shd w:val="clear" w:color="auto" w:fill="auto"/>
            <w:noWrap/>
            <w:vAlign w:val="center"/>
          </w:tcPr>
          <w:p w14:paraId="6CAD2D9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916</w:t>
            </w:r>
          </w:p>
        </w:tc>
        <w:tc>
          <w:tcPr>
            <w:tcW w:w="567" w:type="dxa"/>
            <w:shd w:val="clear" w:color="auto" w:fill="auto"/>
            <w:noWrap/>
            <w:vAlign w:val="center"/>
          </w:tcPr>
          <w:p w14:paraId="4ABA64A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90" w:type="dxa"/>
            <w:shd w:val="clear" w:color="auto" w:fill="auto"/>
            <w:noWrap/>
            <w:vAlign w:val="center"/>
          </w:tcPr>
          <w:p w14:paraId="6BB4251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0550264110</w:t>
            </w:r>
          </w:p>
        </w:tc>
        <w:tc>
          <w:tcPr>
            <w:tcW w:w="458" w:type="dxa"/>
            <w:shd w:val="clear" w:color="auto" w:fill="auto"/>
            <w:noWrap/>
            <w:vAlign w:val="center"/>
          </w:tcPr>
          <w:p w14:paraId="78FF0B8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340" w:type="dxa"/>
            <w:shd w:val="clear" w:color="auto" w:fill="auto"/>
          </w:tcPr>
          <w:p w14:paraId="6B6A8B77"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tcPr>
          <w:p w14:paraId="71754871"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1 266,60340</w:t>
            </w:r>
          </w:p>
        </w:tc>
      </w:tr>
      <w:tr w:rsidR="00C82651" w:rsidRPr="00C90ED3" w14:paraId="1FC13388" w14:textId="77777777" w:rsidTr="00B22664">
        <w:trPr>
          <w:cantSplit/>
          <w:trHeight w:val="58"/>
        </w:trPr>
        <w:tc>
          <w:tcPr>
            <w:tcW w:w="564" w:type="dxa"/>
            <w:shd w:val="clear" w:color="auto" w:fill="auto"/>
            <w:noWrap/>
            <w:vAlign w:val="center"/>
          </w:tcPr>
          <w:p w14:paraId="481B7C7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917</w:t>
            </w:r>
          </w:p>
        </w:tc>
        <w:tc>
          <w:tcPr>
            <w:tcW w:w="567" w:type="dxa"/>
            <w:shd w:val="clear" w:color="auto" w:fill="auto"/>
            <w:noWrap/>
            <w:vAlign w:val="center"/>
          </w:tcPr>
          <w:p w14:paraId="6182C31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90" w:type="dxa"/>
            <w:shd w:val="clear" w:color="auto" w:fill="auto"/>
            <w:noWrap/>
            <w:vAlign w:val="center"/>
          </w:tcPr>
          <w:p w14:paraId="7083055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0580000000</w:t>
            </w:r>
          </w:p>
        </w:tc>
        <w:tc>
          <w:tcPr>
            <w:tcW w:w="458" w:type="dxa"/>
            <w:shd w:val="clear" w:color="auto" w:fill="auto"/>
            <w:noWrap/>
            <w:vAlign w:val="center"/>
          </w:tcPr>
          <w:p w14:paraId="6D71FA4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tcPr>
          <w:p w14:paraId="489C78A6"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«Обеспечение реализации муниципальной программы «Развитие социальной сферы в городском округе Верхняя Пышма до 2027 года»</w:t>
            </w:r>
          </w:p>
        </w:tc>
        <w:tc>
          <w:tcPr>
            <w:tcW w:w="1701" w:type="dxa"/>
            <w:shd w:val="clear" w:color="auto" w:fill="auto"/>
            <w:noWrap/>
            <w:vAlign w:val="center"/>
          </w:tcPr>
          <w:p w14:paraId="35CD4AF4"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100 394,42670</w:t>
            </w:r>
          </w:p>
        </w:tc>
      </w:tr>
      <w:tr w:rsidR="00C82651" w:rsidRPr="00C90ED3" w14:paraId="5A143332" w14:textId="77777777" w:rsidTr="00B22664">
        <w:trPr>
          <w:cantSplit/>
          <w:trHeight w:val="58"/>
        </w:trPr>
        <w:tc>
          <w:tcPr>
            <w:tcW w:w="564" w:type="dxa"/>
            <w:shd w:val="clear" w:color="auto" w:fill="auto"/>
            <w:noWrap/>
            <w:vAlign w:val="center"/>
          </w:tcPr>
          <w:p w14:paraId="51E2A76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918</w:t>
            </w:r>
          </w:p>
        </w:tc>
        <w:tc>
          <w:tcPr>
            <w:tcW w:w="567" w:type="dxa"/>
            <w:shd w:val="clear" w:color="auto" w:fill="auto"/>
            <w:noWrap/>
            <w:vAlign w:val="center"/>
          </w:tcPr>
          <w:p w14:paraId="7F3DAAD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90" w:type="dxa"/>
            <w:shd w:val="clear" w:color="auto" w:fill="auto"/>
            <w:noWrap/>
            <w:vAlign w:val="center"/>
          </w:tcPr>
          <w:p w14:paraId="7BD07E7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0580167030</w:t>
            </w:r>
          </w:p>
        </w:tc>
        <w:tc>
          <w:tcPr>
            <w:tcW w:w="458" w:type="dxa"/>
            <w:shd w:val="clear" w:color="auto" w:fill="auto"/>
            <w:noWrap/>
            <w:vAlign w:val="center"/>
          </w:tcPr>
          <w:p w14:paraId="0891165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tcPr>
          <w:p w14:paraId="4111EEFA"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деятельности муниципальных учреждений в сферах молодежной политики, физической культуры и спорта</w:t>
            </w:r>
          </w:p>
        </w:tc>
        <w:tc>
          <w:tcPr>
            <w:tcW w:w="1701" w:type="dxa"/>
            <w:shd w:val="clear" w:color="auto" w:fill="auto"/>
            <w:noWrap/>
            <w:vAlign w:val="center"/>
          </w:tcPr>
          <w:p w14:paraId="6809C695"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35 651,54000</w:t>
            </w:r>
          </w:p>
        </w:tc>
      </w:tr>
      <w:tr w:rsidR="00C82651" w:rsidRPr="00C90ED3" w14:paraId="7979D0CD" w14:textId="77777777" w:rsidTr="00B22664">
        <w:trPr>
          <w:cantSplit/>
          <w:trHeight w:val="58"/>
        </w:trPr>
        <w:tc>
          <w:tcPr>
            <w:tcW w:w="564" w:type="dxa"/>
            <w:shd w:val="clear" w:color="auto" w:fill="auto"/>
            <w:noWrap/>
            <w:vAlign w:val="center"/>
          </w:tcPr>
          <w:p w14:paraId="53FCE2A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919</w:t>
            </w:r>
          </w:p>
        </w:tc>
        <w:tc>
          <w:tcPr>
            <w:tcW w:w="567" w:type="dxa"/>
            <w:shd w:val="clear" w:color="auto" w:fill="auto"/>
            <w:noWrap/>
            <w:vAlign w:val="center"/>
          </w:tcPr>
          <w:p w14:paraId="2790D4B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90" w:type="dxa"/>
            <w:shd w:val="clear" w:color="auto" w:fill="auto"/>
            <w:noWrap/>
            <w:vAlign w:val="center"/>
          </w:tcPr>
          <w:p w14:paraId="7A3CA64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0580167030</w:t>
            </w:r>
          </w:p>
        </w:tc>
        <w:tc>
          <w:tcPr>
            <w:tcW w:w="458" w:type="dxa"/>
            <w:shd w:val="clear" w:color="auto" w:fill="auto"/>
            <w:noWrap/>
            <w:vAlign w:val="center"/>
          </w:tcPr>
          <w:p w14:paraId="03C4B88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11340" w:type="dxa"/>
            <w:shd w:val="clear" w:color="auto" w:fill="auto"/>
          </w:tcPr>
          <w:p w14:paraId="2CE8FEAC"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1701" w:type="dxa"/>
            <w:shd w:val="clear" w:color="auto" w:fill="auto"/>
            <w:noWrap/>
            <w:vAlign w:val="center"/>
          </w:tcPr>
          <w:p w14:paraId="017ED339"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22 484,94000</w:t>
            </w:r>
          </w:p>
        </w:tc>
      </w:tr>
      <w:tr w:rsidR="00C82651" w:rsidRPr="00C90ED3" w14:paraId="609EA02C" w14:textId="77777777" w:rsidTr="00B22664">
        <w:trPr>
          <w:cantSplit/>
          <w:trHeight w:val="58"/>
        </w:trPr>
        <w:tc>
          <w:tcPr>
            <w:tcW w:w="564" w:type="dxa"/>
            <w:shd w:val="clear" w:color="auto" w:fill="auto"/>
            <w:noWrap/>
            <w:vAlign w:val="center"/>
          </w:tcPr>
          <w:p w14:paraId="514C30E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920</w:t>
            </w:r>
          </w:p>
        </w:tc>
        <w:tc>
          <w:tcPr>
            <w:tcW w:w="567" w:type="dxa"/>
            <w:shd w:val="clear" w:color="auto" w:fill="auto"/>
            <w:noWrap/>
            <w:vAlign w:val="center"/>
          </w:tcPr>
          <w:p w14:paraId="72FDBB0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90" w:type="dxa"/>
            <w:shd w:val="clear" w:color="auto" w:fill="auto"/>
            <w:noWrap/>
            <w:vAlign w:val="center"/>
          </w:tcPr>
          <w:p w14:paraId="0AFDE27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0580167030</w:t>
            </w:r>
          </w:p>
        </w:tc>
        <w:tc>
          <w:tcPr>
            <w:tcW w:w="458" w:type="dxa"/>
            <w:shd w:val="clear" w:color="auto" w:fill="auto"/>
            <w:noWrap/>
            <w:vAlign w:val="center"/>
          </w:tcPr>
          <w:p w14:paraId="48E5320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340" w:type="dxa"/>
            <w:shd w:val="clear" w:color="auto" w:fill="auto"/>
          </w:tcPr>
          <w:p w14:paraId="1BBC8DEF"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tcPr>
          <w:p w14:paraId="2B9DD26E"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11 386,60000</w:t>
            </w:r>
          </w:p>
        </w:tc>
      </w:tr>
      <w:tr w:rsidR="00C82651" w:rsidRPr="00C90ED3" w14:paraId="6D11ECD6" w14:textId="77777777" w:rsidTr="00B22664">
        <w:trPr>
          <w:cantSplit/>
          <w:trHeight w:val="58"/>
        </w:trPr>
        <w:tc>
          <w:tcPr>
            <w:tcW w:w="564" w:type="dxa"/>
            <w:shd w:val="clear" w:color="auto" w:fill="auto"/>
            <w:noWrap/>
            <w:vAlign w:val="center"/>
          </w:tcPr>
          <w:p w14:paraId="4073AC8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921</w:t>
            </w:r>
          </w:p>
        </w:tc>
        <w:tc>
          <w:tcPr>
            <w:tcW w:w="567" w:type="dxa"/>
            <w:shd w:val="clear" w:color="auto" w:fill="auto"/>
            <w:noWrap/>
            <w:vAlign w:val="center"/>
          </w:tcPr>
          <w:p w14:paraId="30AD6F4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90" w:type="dxa"/>
            <w:shd w:val="clear" w:color="auto" w:fill="auto"/>
            <w:noWrap/>
            <w:vAlign w:val="center"/>
          </w:tcPr>
          <w:p w14:paraId="0893139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0580167030</w:t>
            </w:r>
          </w:p>
        </w:tc>
        <w:tc>
          <w:tcPr>
            <w:tcW w:w="458" w:type="dxa"/>
            <w:shd w:val="clear" w:color="auto" w:fill="auto"/>
            <w:noWrap/>
            <w:vAlign w:val="center"/>
          </w:tcPr>
          <w:p w14:paraId="0D6474E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850</w:t>
            </w:r>
          </w:p>
        </w:tc>
        <w:tc>
          <w:tcPr>
            <w:tcW w:w="11340" w:type="dxa"/>
            <w:shd w:val="clear" w:color="auto" w:fill="auto"/>
          </w:tcPr>
          <w:p w14:paraId="61E5C052"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Уплата налогов, сборов и иных платежей</w:t>
            </w:r>
          </w:p>
        </w:tc>
        <w:tc>
          <w:tcPr>
            <w:tcW w:w="1701" w:type="dxa"/>
            <w:shd w:val="clear" w:color="auto" w:fill="auto"/>
            <w:noWrap/>
            <w:vAlign w:val="center"/>
          </w:tcPr>
          <w:p w14:paraId="460FF40A"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1 780,00000</w:t>
            </w:r>
          </w:p>
        </w:tc>
      </w:tr>
      <w:tr w:rsidR="00C82651" w:rsidRPr="00C90ED3" w14:paraId="5F8A5A67" w14:textId="77777777" w:rsidTr="00B22664">
        <w:trPr>
          <w:cantSplit/>
          <w:trHeight w:val="58"/>
        </w:trPr>
        <w:tc>
          <w:tcPr>
            <w:tcW w:w="564" w:type="dxa"/>
            <w:shd w:val="clear" w:color="auto" w:fill="auto"/>
            <w:noWrap/>
            <w:vAlign w:val="center"/>
          </w:tcPr>
          <w:p w14:paraId="63B7B95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922</w:t>
            </w:r>
          </w:p>
        </w:tc>
        <w:tc>
          <w:tcPr>
            <w:tcW w:w="567" w:type="dxa"/>
            <w:shd w:val="clear" w:color="auto" w:fill="auto"/>
            <w:noWrap/>
            <w:vAlign w:val="center"/>
          </w:tcPr>
          <w:p w14:paraId="1A4E122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90" w:type="dxa"/>
            <w:shd w:val="clear" w:color="auto" w:fill="auto"/>
            <w:noWrap/>
            <w:vAlign w:val="center"/>
          </w:tcPr>
          <w:p w14:paraId="401B29F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0580367010</w:t>
            </w:r>
          </w:p>
        </w:tc>
        <w:tc>
          <w:tcPr>
            <w:tcW w:w="458" w:type="dxa"/>
            <w:shd w:val="clear" w:color="auto" w:fill="auto"/>
            <w:noWrap/>
            <w:vAlign w:val="center"/>
          </w:tcPr>
          <w:p w14:paraId="6D25299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tcPr>
          <w:p w14:paraId="45B874CB"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деятельности муниципальных учреждений в сфере образования</w:t>
            </w:r>
          </w:p>
        </w:tc>
        <w:tc>
          <w:tcPr>
            <w:tcW w:w="1701" w:type="dxa"/>
            <w:shd w:val="clear" w:color="auto" w:fill="auto"/>
            <w:noWrap/>
            <w:vAlign w:val="center"/>
          </w:tcPr>
          <w:p w14:paraId="506576C6"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64 742,88670</w:t>
            </w:r>
          </w:p>
        </w:tc>
      </w:tr>
      <w:tr w:rsidR="00C82651" w:rsidRPr="00C90ED3" w14:paraId="31390875" w14:textId="77777777" w:rsidTr="00B22664">
        <w:trPr>
          <w:cantSplit/>
          <w:trHeight w:val="58"/>
        </w:trPr>
        <w:tc>
          <w:tcPr>
            <w:tcW w:w="564" w:type="dxa"/>
            <w:shd w:val="clear" w:color="auto" w:fill="auto"/>
            <w:noWrap/>
            <w:vAlign w:val="center"/>
          </w:tcPr>
          <w:p w14:paraId="59BAFE6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923</w:t>
            </w:r>
          </w:p>
        </w:tc>
        <w:tc>
          <w:tcPr>
            <w:tcW w:w="567" w:type="dxa"/>
            <w:shd w:val="clear" w:color="auto" w:fill="auto"/>
            <w:noWrap/>
            <w:vAlign w:val="center"/>
          </w:tcPr>
          <w:p w14:paraId="75BE9F3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90" w:type="dxa"/>
            <w:shd w:val="clear" w:color="auto" w:fill="auto"/>
            <w:noWrap/>
            <w:vAlign w:val="center"/>
          </w:tcPr>
          <w:p w14:paraId="2CEEED1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0580367010</w:t>
            </w:r>
          </w:p>
        </w:tc>
        <w:tc>
          <w:tcPr>
            <w:tcW w:w="458" w:type="dxa"/>
            <w:shd w:val="clear" w:color="auto" w:fill="auto"/>
            <w:noWrap/>
            <w:vAlign w:val="center"/>
          </w:tcPr>
          <w:p w14:paraId="650ADC7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11340" w:type="dxa"/>
            <w:shd w:val="clear" w:color="auto" w:fill="auto"/>
          </w:tcPr>
          <w:p w14:paraId="6CB932F2"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1701" w:type="dxa"/>
            <w:shd w:val="clear" w:color="auto" w:fill="auto"/>
            <w:noWrap/>
            <w:vAlign w:val="center"/>
          </w:tcPr>
          <w:p w14:paraId="17E46D12"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53 724,77970</w:t>
            </w:r>
          </w:p>
        </w:tc>
      </w:tr>
      <w:tr w:rsidR="00C82651" w:rsidRPr="00C90ED3" w14:paraId="18A7486B" w14:textId="77777777" w:rsidTr="00B22664">
        <w:trPr>
          <w:cantSplit/>
          <w:trHeight w:val="58"/>
        </w:trPr>
        <w:tc>
          <w:tcPr>
            <w:tcW w:w="564" w:type="dxa"/>
            <w:shd w:val="clear" w:color="auto" w:fill="auto"/>
            <w:noWrap/>
            <w:vAlign w:val="center"/>
          </w:tcPr>
          <w:p w14:paraId="74063DD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924</w:t>
            </w:r>
          </w:p>
        </w:tc>
        <w:tc>
          <w:tcPr>
            <w:tcW w:w="567" w:type="dxa"/>
            <w:shd w:val="clear" w:color="auto" w:fill="auto"/>
            <w:noWrap/>
            <w:vAlign w:val="center"/>
          </w:tcPr>
          <w:p w14:paraId="2E7ED93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90" w:type="dxa"/>
            <w:shd w:val="clear" w:color="auto" w:fill="auto"/>
            <w:noWrap/>
            <w:vAlign w:val="center"/>
          </w:tcPr>
          <w:p w14:paraId="5360D04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0580367010</w:t>
            </w:r>
          </w:p>
        </w:tc>
        <w:tc>
          <w:tcPr>
            <w:tcW w:w="458" w:type="dxa"/>
            <w:shd w:val="clear" w:color="auto" w:fill="auto"/>
            <w:noWrap/>
            <w:vAlign w:val="center"/>
          </w:tcPr>
          <w:p w14:paraId="4423FD5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340" w:type="dxa"/>
            <w:shd w:val="clear" w:color="auto" w:fill="auto"/>
          </w:tcPr>
          <w:p w14:paraId="33BA53D0"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tcPr>
          <w:p w14:paraId="0E2E134E"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10 708,90700</w:t>
            </w:r>
          </w:p>
        </w:tc>
      </w:tr>
      <w:tr w:rsidR="00C82651" w:rsidRPr="00C90ED3" w14:paraId="55CFA2AB" w14:textId="77777777" w:rsidTr="00B22664">
        <w:trPr>
          <w:cantSplit/>
          <w:trHeight w:val="58"/>
        </w:trPr>
        <w:tc>
          <w:tcPr>
            <w:tcW w:w="564" w:type="dxa"/>
            <w:shd w:val="clear" w:color="auto" w:fill="auto"/>
            <w:noWrap/>
            <w:vAlign w:val="center"/>
          </w:tcPr>
          <w:p w14:paraId="6491E35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925</w:t>
            </w:r>
          </w:p>
        </w:tc>
        <w:tc>
          <w:tcPr>
            <w:tcW w:w="567" w:type="dxa"/>
            <w:shd w:val="clear" w:color="auto" w:fill="auto"/>
            <w:noWrap/>
            <w:vAlign w:val="center"/>
          </w:tcPr>
          <w:p w14:paraId="4BCC9DA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90" w:type="dxa"/>
            <w:shd w:val="clear" w:color="auto" w:fill="auto"/>
            <w:noWrap/>
            <w:vAlign w:val="center"/>
          </w:tcPr>
          <w:p w14:paraId="03CA2B2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0580367010</w:t>
            </w:r>
          </w:p>
        </w:tc>
        <w:tc>
          <w:tcPr>
            <w:tcW w:w="458" w:type="dxa"/>
            <w:shd w:val="clear" w:color="auto" w:fill="auto"/>
            <w:noWrap/>
            <w:vAlign w:val="center"/>
          </w:tcPr>
          <w:p w14:paraId="7DE726B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850</w:t>
            </w:r>
          </w:p>
        </w:tc>
        <w:tc>
          <w:tcPr>
            <w:tcW w:w="11340" w:type="dxa"/>
            <w:shd w:val="clear" w:color="auto" w:fill="auto"/>
          </w:tcPr>
          <w:p w14:paraId="27C49A90"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Уплата налогов, сборов и иных платежей</w:t>
            </w:r>
          </w:p>
        </w:tc>
        <w:tc>
          <w:tcPr>
            <w:tcW w:w="1701" w:type="dxa"/>
            <w:shd w:val="clear" w:color="auto" w:fill="auto"/>
            <w:noWrap/>
            <w:vAlign w:val="center"/>
          </w:tcPr>
          <w:p w14:paraId="3C6A51C4"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309,20000</w:t>
            </w:r>
          </w:p>
        </w:tc>
      </w:tr>
      <w:tr w:rsidR="00C82651" w:rsidRPr="00C90ED3" w14:paraId="0EF4CBC6" w14:textId="77777777" w:rsidTr="00B22664">
        <w:trPr>
          <w:cantSplit/>
          <w:trHeight w:val="58"/>
        </w:trPr>
        <w:tc>
          <w:tcPr>
            <w:tcW w:w="564" w:type="dxa"/>
            <w:shd w:val="clear" w:color="auto" w:fill="auto"/>
            <w:noWrap/>
            <w:vAlign w:val="center"/>
          </w:tcPr>
          <w:p w14:paraId="19A06B7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926</w:t>
            </w:r>
          </w:p>
        </w:tc>
        <w:tc>
          <w:tcPr>
            <w:tcW w:w="567" w:type="dxa"/>
            <w:shd w:val="clear" w:color="auto" w:fill="auto"/>
            <w:noWrap/>
            <w:vAlign w:val="center"/>
          </w:tcPr>
          <w:p w14:paraId="3A486D6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0800</w:t>
            </w:r>
          </w:p>
        </w:tc>
        <w:tc>
          <w:tcPr>
            <w:tcW w:w="1290" w:type="dxa"/>
            <w:shd w:val="clear" w:color="auto" w:fill="auto"/>
            <w:noWrap/>
            <w:vAlign w:val="center"/>
          </w:tcPr>
          <w:p w14:paraId="079AF8B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58" w:type="dxa"/>
            <w:shd w:val="clear" w:color="auto" w:fill="auto"/>
            <w:noWrap/>
            <w:vAlign w:val="center"/>
          </w:tcPr>
          <w:p w14:paraId="5F436F1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1340" w:type="dxa"/>
            <w:shd w:val="clear" w:color="auto" w:fill="auto"/>
          </w:tcPr>
          <w:p w14:paraId="3908FE66"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КУЛЬТУРА, КИНЕМАТОГРАФИЯ</w:t>
            </w:r>
          </w:p>
        </w:tc>
        <w:tc>
          <w:tcPr>
            <w:tcW w:w="1701" w:type="dxa"/>
            <w:shd w:val="clear" w:color="auto" w:fill="auto"/>
            <w:noWrap/>
            <w:vAlign w:val="center"/>
          </w:tcPr>
          <w:p w14:paraId="2914685F"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435 931,48570</w:t>
            </w:r>
          </w:p>
        </w:tc>
      </w:tr>
      <w:tr w:rsidR="00C82651" w:rsidRPr="00C90ED3" w14:paraId="0474ABDD" w14:textId="77777777" w:rsidTr="00B22664">
        <w:trPr>
          <w:cantSplit/>
          <w:trHeight w:val="58"/>
        </w:trPr>
        <w:tc>
          <w:tcPr>
            <w:tcW w:w="564" w:type="dxa"/>
            <w:shd w:val="clear" w:color="auto" w:fill="auto"/>
            <w:noWrap/>
            <w:vAlign w:val="center"/>
          </w:tcPr>
          <w:p w14:paraId="603A147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927</w:t>
            </w:r>
          </w:p>
        </w:tc>
        <w:tc>
          <w:tcPr>
            <w:tcW w:w="567" w:type="dxa"/>
            <w:shd w:val="clear" w:color="auto" w:fill="auto"/>
            <w:noWrap/>
            <w:vAlign w:val="center"/>
          </w:tcPr>
          <w:p w14:paraId="2F2EFEA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0801</w:t>
            </w:r>
          </w:p>
        </w:tc>
        <w:tc>
          <w:tcPr>
            <w:tcW w:w="1290" w:type="dxa"/>
            <w:shd w:val="clear" w:color="auto" w:fill="auto"/>
            <w:noWrap/>
            <w:vAlign w:val="center"/>
          </w:tcPr>
          <w:p w14:paraId="38EC311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58" w:type="dxa"/>
            <w:shd w:val="clear" w:color="auto" w:fill="auto"/>
            <w:noWrap/>
            <w:vAlign w:val="center"/>
          </w:tcPr>
          <w:p w14:paraId="582368A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1340" w:type="dxa"/>
            <w:shd w:val="clear" w:color="auto" w:fill="auto"/>
          </w:tcPr>
          <w:p w14:paraId="61731587"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Культура</w:t>
            </w:r>
          </w:p>
        </w:tc>
        <w:tc>
          <w:tcPr>
            <w:tcW w:w="1701" w:type="dxa"/>
            <w:shd w:val="clear" w:color="auto" w:fill="auto"/>
            <w:noWrap/>
            <w:vAlign w:val="center"/>
          </w:tcPr>
          <w:p w14:paraId="170DB8BB"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417 056,93870</w:t>
            </w:r>
          </w:p>
        </w:tc>
      </w:tr>
      <w:tr w:rsidR="00C82651" w:rsidRPr="00C90ED3" w14:paraId="39C94427" w14:textId="77777777" w:rsidTr="00B22664">
        <w:trPr>
          <w:cantSplit/>
          <w:trHeight w:val="58"/>
        </w:trPr>
        <w:tc>
          <w:tcPr>
            <w:tcW w:w="564" w:type="dxa"/>
            <w:shd w:val="clear" w:color="auto" w:fill="auto"/>
            <w:noWrap/>
            <w:vAlign w:val="center"/>
          </w:tcPr>
          <w:p w14:paraId="0AF1ED2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928</w:t>
            </w:r>
          </w:p>
        </w:tc>
        <w:tc>
          <w:tcPr>
            <w:tcW w:w="567" w:type="dxa"/>
            <w:shd w:val="clear" w:color="auto" w:fill="auto"/>
            <w:noWrap/>
            <w:vAlign w:val="center"/>
          </w:tcPr>
          <w:p w14:paraId="7E2440B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90" w:type="dxa"/>
            <w:shd w:val="clear" w:color="auto" w:fill="auto"/>
            <w:noWrap/>
            <w:vAlign w:val="center"/>
          </w:tcPr>
          <w:p w14:paraId="4FD3B23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58" w:type="dxa"/>
            <w:shd w:val="clear" w:color="auto" w:fill="auto"/>
            <w:noWrap/>
            <w:vAlign w:val="center"/>
          </w:tcPr>
          <w:p w14:paraId="07693DC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tcPr>
          <w:p w14:paraId="6B72D10E"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1701" w:type="dxa"/>
            <w:shd w:val="clear" w:color="auto" w:fill="auto"/>
            <w:noWrap/>
            <w:vAlign w:val="center"/>
          </w:tcPr>
          <w:p w14:paraId="2ECAEBEA"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4 762,96250</w:t>
            </w:r>
          </w:p>
        </w:tc>
      </w:tr>
      <w:tr w:rsidR="00C82651" w:rsidRPr="00C90ED3" w14:paraId="20B6B46C" w14:textId="77777777" w:rsidTr="00B22664">
        <w:trPr>
          <w:cantSplit/>
          <w:trHeight w:val="58"/>
        </w:trPr>
        <w:tc>
          <w:tcPr>
            <w:tcW w:w="564" w:type="dxa"/>
            <w:shd w:val="clear" w:color="auto" w:fill="auto"/>
            <w:noWrap/>
            <w:vAlign w:val="center"/>
          </w:tcPr>
          <w:p w14:paraId="7948655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929</w:t>
            </w:r>
          </w:p>
        </w:tc>
        <w:tc>
          <w:tcPr>
            <w:tcW w:w="567" w:type="dxa"/>
            <w:shd w:val="clear" w:color="auto" w:fill="auto"/>
            <w:noWrap/>
            <w:vAlign w:val="center"/>
          </w:tcPr>
          <w:p w14:paraId="69644D8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90" w:type="dxa"/>
            <w:shd w:val="clear" w:color="auto" w:fill="auto"/>
            <w:noWrap/>
            <w:vAlign w:val="center"/>
          </w:tcPr>
          <w:p w14:paraId="4800658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0190000000</w:t>
            </w:r>
          </w:p>
        </w:tc>
        <w:tc>
          <w:tcPr>
            <w:tcW w:w="458" w:type="dxa"/>
            <w:shd w:val="clear" w:color="auto" w:fill="auto"/>
            <w:noWrap/>
            <w:vAlign w:val="center"/>
          </w:tcPr>
          <w:p w14:paraId="5242D7A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tcPr>
          <w:p w14:paraId="69593BE6"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«Профилактика правонарушений на территории городского округа Верхняя Пышма до 2027 года»</w:t>
            </w:r>
          </w:p>
        </w:tc>
        <w:tc>
          <w:tcPr>
            <w:tcW w:w="1701" w:type="dxa"/>
            <w:shd w:val="clear" w:color="auto" w:fill="auto"/>
            <w:noWrap/>
            <w:vAlign w:val="center"/>
          </w:tcPr>
          <w:p w14:paraId="1F5BD2E7"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4 157,46250</w:t>
            </w:r>
          </w:p>
        </w:tc>
      </w:tr>
      <w:tr w:rsidR="00C82651" w:rsidRPr="00C90ED3" w14:paraId="30D2B415" w14:textId="77777777" w:rsidTr="00B22664">
        <w:trPr>
          <w:cantSplit/>
          <w:trHeight w:val="58"/>
        </w:trPr>
        <w:tc>
          <w:tcPr>
            <w:tcW w:w="564" w:type="dxa"/>
            <w:shd w:val="clear" w:color="auto" w:fill="auto"/>
            <w:noWrap/>
            <w:vAlign w:val="center"/>
          </w:tcPr>
          <w:p w14:paraId="1C34582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930</w:t>
            </w:r>
          </w:p>
        </w:tc>
        <w:tc>
          <w:tcPr>
            <w:tcW w:w="567" w:type="dxa"/>
            <w:shd w:val="clear" w:color="auto" w:fill="auto"/>
            <w:noWrap/>
            <w:vAlign w:val="center"/>
          </w:tcPr>
          <w:p w14:paraId="1F2747A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90" w:type="dxa"/>
            <w:shd w:val="clear" w:color="auto" w:fill="auto"/>
            <w:noWrap/>
            <w:vAlign w:val="center"/>
          </w:tcPr>
          <w:p w14:paraId="40F4D04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0190818300</w:t>
            </w:r>
          </w:p>
        </w:tc>
        <w:tc>
          <w:tcPr>
            <w:tcW w:w="458" w:type="dxa"/>
            <w:shd w:val="clear" w:color="auto" w:fill="auto"/>
            <w:noWrap/>
            <w:vAlign w:val="center"/>
          </w:tcPr>
          <w:p w14:paraId="0AE7CC6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tcPr>
          <w:p w14:paraId="79994842"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Осуществление мероприятий по антитеррористической защите объектов учреждений культуры</w:t>
            </w:r>
          </w:p>
        </w:tc>
        <w:tc>
          <w:tcPr>
            <w:tcW w:w="1701" w:type="dxa"/>
            <w:shd w:val="clear" w:color="auto" w:fill="auto"/>
            <w:noWrap/>
            <w:vAlign w:val="center"/>
          </w:tcPr>
          <w:p w14:paraId="0875F8B4"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4 157,46250</w:t>
            </w:r>
          </w:p>
        </w:tc>
      </w:tr>
      <w:tr w:rsidR="00C82651" w:rsidRPr="00C90ED3" w14:paraId="1D58D01E" w14:textId="77777777" w:rsidTr="00B22664">
        <w:trPr>
          <w:cantSplit/>
          <w:trHeight w:val="58"/>
        </w:trPr>
        <w:tc>
          <w:tcPr>
            <w:tcW w:w="564" w:type="dxa"/>
            <w:shd w:val="clear" w:color="auto" w:fill="auto"/>
            <w:noWrap/>
            <w:vAlign w:val="center"/>
          </w:tcPr>
          <w:p w14:paraId="1E53674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931</w:t>
            </w:r>
          </w:p>
        </w:tc>
        <w:tc>
          <w:tcPr>
            <w:tcW w:w="567" w:type="dxa"/>
            <w:shd w:val="clear" w:color="auto" w:fill="auto"/>
            <w:noWrap/>
            <w:vAlign w:val="center"/>
          </w:tcPr>
          <w:p w14:paraId="00AE5DA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90" w:type="dxa"/>
            <w:shd w:val="clear" w:color="auto" w:fill="auto"/>
            <w:noWrap/>
            <w:vAlign w:val="center"/>
          </w:tcPr>
          <w:p w14:paraId="3C4C568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0190818300</w:t>
            </w:r>
          </w:p>
        </w:tc>
        <w:tc>
          <w:tcPr>
            <w:tcW w:w="458" w:type="dxa"/>
            <w:shd w:val="clear" w:color="auto" w:fill="auto"/>
            <w:noWrap/>
            <w:vAlign w:val="center"/>
          </w:tcPr>
          <w:p w14:paraId="579FE74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1340" w:type="dxa"/>
            <w:shd w:val="clear" w:color="auto" w:fill="auto"/>
          </w:tcPr>
          <w:p w14:paraId="2C78BEF3"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701" w:type="dxa"/>
            <w:shd w:val="clear" w:color="auto" w:fill="auto"/>
            <w:noWrap/>
            <w:vAlign w:val="center"/>
          </w:tcPr>
          <w:p w14:paraId="2F424B8B"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3 466,76250</w:t>
            </w:r>
          </w:p>
        </w:tc>
      </w:tr>
      <w:tr w:rsidR="00C82651" w:rsidRPr="00C90ED3" w14:paraId="54AB0F1E" w14:textId="77777777" w:rsidTr="00B22664">
        <w:trPr>
          <w:cantSplit/>
          <w:trHeight w:val="58"/>
        </w:trPr>
        <w:tc>
          <w:tcPr>
            <w:tcW w:w="564" w:type="dxa"/>
            <w:shd w:val="clear" w:color="auto" w:fill="auto"/>
            <w:noWrap/>
            <w:vAlign w:val="center"/>
          </w:tcPr>
          <w:p w14:paraId="7334C05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932</w:t>
            </w:r>
          </w:p>
        </w:tc>
        <w:tc>
          <w:tcPr>
            <w:tcW w:w="567" w:type="dxa"/>
            <w:shd w:val="clear" w:color="auto" w:fill="auto"/>
            <w:noWrap/>
            <w:vAlign w:val="center"/>
          </w:tcPr>
          <w:p w14:paraId="49C4120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90" w:type="dxa"/>
            <w:shd w:val="clear" w:color="auto" w:fill="auto"/>
            <w:noWrap/>
            <w:vAlign w:val="center"/>
          </w:tcPr>
          <w:p w14:paraId="01F4DF4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0190818300</w:t>
            </w:r>
          </w:p>
        </w:tc>
        <w:tc>
          <w:tcPr>
            <w:tcW w:w="458" w:type="dxa"/>
            <w:shd w:val="clear" w:color="auto" w:fill="auto"/>
            <w:noWrap/>
            <w:vAlign w:val="center"/>
          </w:tcPr>
          <w:p w14:paraId="2A2671D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340" w:type="dxa"/>
            <w:shd w:val="clear" w:color="auto" w:fill="auto"/>
          </w:tcPr>
          <w:p w14:paraId="1FEB5201"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tcPr>
          <w:p w14:paraId="21B5C09D"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690,70000</w:t>
            </w:r>
          </w:p>
        </w:tc>
      </w:tr>
      <w:tr w:rsidR="00C82651" w:rsidRPr="00C90ED3" w14:paraId="70E83935" w14:textId="77777777" w:rsidTr="00B22664">
        <w:trPr>
          <w:cantSplit/>
          <w:trHeight w:val="58"/>
        </w:trPr>
        <w:tc>
          <w:tcPr>
            <w:tcW w:w="564" w:type="dxa"/>
            <w:shd w:val="clear" w:color="auto" w:fill="auto"/>
            <w:noWrap/>
            <w:vAlign w:val="center"/>
          </w:tcPr>
          <w:p w14:paraId="416FC1B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933</w:t>
            </w:r>
          </w:p>
        </w:tc>
        <w:tc>
          <w:tcPr>
            <w:tcW w:w="567" w:type="dxa"/>
            <w:shd w:val="clear" w:color="auto" w:fill="auto"/>
            <w:noWrap/>
            <w:vAlign w:val="center"/>
          </w:tcPr>
          <w:p w14:paraId="7766B4A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90" w:type="dxa"/>
            <w:shd w:val="clear" w:color="auto" w:fill="auto"/>
            <w:noWrap/>
            <w:vAlign w:val="center"/>
          </w:tcPr>
          <w:p w14:paraId="3A2D9FE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01T0000000</w:t>
            </w:r>
          </w:p>
        </w:tc>
        <w:tc>
          <w:tcPr>
            <w:tcW w:w="458" w:type="dxa"/>
            <w:shd w:val="clear" w:color="auto" w:fill="auto"/>
            <w:noWrap/>
            <w:vAlign w:val="center"/>
          </w:tcPr>
          <w:p w14:paraId="035CE33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tcPr>
          <w:p w14:paraId="1D84D36D"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«Развитие внутреннего и въездного туризма в городском округе Верхняя Пышма до 2027 года»</w:t>
            </w:r>
          </w:p>
        </w:tc>
        <w:tc>
          <w:tcPr>
            <w:tcW w:w="1701" w:type="dxa"/>
            <w:shd w:val="clear" w:color="auto" w:fill="auto"/>
            <w:noWrap/>
            <w:vAlign w:val="center"/>
          </w:tcPr>
          <w:p w14:paraId="0BAFC369"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605,50000</w:t>
            </w:r>
          </w:p>
        </w:tc>
      </w:tr>
      <w:tr w:rsidR="00C82651" w:rsidRPr="00C90ED3" w14:paraId="5DB9631E" w14:textId="77777777" w:rsidTr="00B22664">
        <w:trPr>
          <w:cantSplit/>
          <w:trHeight w:val="58"/>
        </w:trPr>
        <w:tc>
          <w:tcPr>
            <w:tcW w:w="564" w:type="dxa"/>
            <w:shd w:val="clear" w:color="auto" w:fill="auto"/>
            <w:noWrap/>
            <w:vAlign w:val="center"/>
          </w:tcPr>
          <w:p w14:paraId="17E78A9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934</w:t>
            </w:r>
          </w:p>
        </w:tc>
        <w:tc>
          <w:tcPr>
            <w:tcW w:w="567" w:type="dxa"/>
            <w:shd w:val="clear" w:color="auto" w:fill="auto"/>
            <w:noWrap/>
            <w:vAlign w:val="center"/>
          </w:tcPr>
          <w:p w14:paraId="28BC585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90" w:type="dxa"/>
            <w:shd w:val="clear" w:color="auto" w:fill="auto"/>
            <w:noWrap/>
            <w:vAlign w:val="center"/>
          </w:tcPr>
          <w:p w14:paraId="5C96A04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01T0382230</w:t>
            </w:r>
          </w:p>
        </w:tc>
        <w:tc>
          <w:tcPr>
            <w:tcW w:w="458" w:type="dxa"/>
            <w:shd w:val="clear" w:color="auto" w:fill="auto"/>
            <w:noWrap/>
            <w:vAlign w:val="center"/>
          </w:tcPr>
          <w:p w14:paraId="198FC25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tcPr>
          <w:p w14:paraId="3B1FA228"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Продвижение туристского потенциала городского округа Верхняя Пышма</w:t>
            </w:r>
          </w:p>
        </w:tc>
        <w:tc>
          <w:tcPr>
            <w:tcW w:w="1701" w:type="dxa"/>
            <w:shd w:val="clear" w:color="auto" w:fill="auto"/>
            <w:noWrap/>
            <w:vAlign w:val="center"/>
          </w:tcPr>
          <w:p w14:paraId="479C997E"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605,50000</w:t>
            </w:r>
          </w:p>
        </w:tc>
      </w:tr>
      <w:tr w:rsidR="00C82651" w:rsidRPr="00C90ED3" w14:paraId="7630E912" w14:textId="77777777" w:rsidTr="00B22664">
        <w:trPr>
          <w:cantSplit/>
          <w:trHeight w:val="58"/>
        </w:trPr>
        <w:tc>
          <w:tcPr>
            <w:tcW w:w="564" w:type="dxa"/>
            <w:shd w:val="clear" w:color="auto" w:fill="auto"/>
            <w:noWrap/>
            <w:vAlign w:val="center"/>
          </w:tcPr>
          <w:p w14:paraId="2C1C68C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935</w:t>
            </w:r>
          </w:p>
        </w:tc>
        <w:tc>
          <w:tcPr>
            <w:tcW w:w="567" w:type="dxa"/>
            <w:shd w:val="clear" w:color="auto" w:fill="auto"/>
            <w:noWrap/>
            <w:vAlign w:val="center"/>
          </w:tcPr>
          <w:p w14:paraId="58EBEC2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90" w:type="dxa"/>
            <w:shd w:val="clear" w:color="auto" w:fill="auto"/>
            <w:noWrap/>
            <w:vAlign w:val="center"/>
          </w:tcPr>
          <w:p w14:paraId="6DCED8B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01T0382230</w:t>
            </w:r>
          </w:p>
        </w:tc>
        <w:tc>
          <w:tcPr>
            <w:tcW w:w="458" w:type="dxa"/>
            <w:shd w:val="clear" w:color="auto" w:fill="auto"/>
            <w:noWrap/>
            <w:vAlign w:val="center"/>
          </w:tcPr>
          <w:p w14:paraId="335E160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1340" w:type="dxa"/>
            <w:shd w:val="clear" w:color="auto" w:fill="auto"/>
          </w:tcPr>
          <w:p w14:paraId="3B7F7065"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701" w:type="dxa"/>
            <w:shd w:val="clear" w:color="auto" w:fill="auto"/>
            <w:noWrap/>
            <w:vAlign w:val="center"/>
          </w:tcPr>
          <w:p w14:paraId="23079D79"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605,50000</w:t>
            </w:r>
          </w:p>
        </w:tc>
      </w:tr>
      <w:tr w:rsidR="00C82651" w:rsidRPr="00C90ED3" w14:paraId="60FFA6DF" w14:textId="77777777" w:rsidTr="00B22664">
        <w:trPr>
          <w:cantSplit/>
          <w:trHeight w:val="58"/>
        </w:trPr>
        <w:tc>
          <w:tcPr>
            <w:tcW w:w="564" w:type="dxa"/>
            <w:shd w:val="clear" w:color="auto" w:fill="auto"/>
            <w:noWrap/>
            <w:vAlign w:val="center"/>
          </w:tcPr>
          <w:p w14:paraId="4D6A47A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936</w:t>
            </w:r>
          </w:p>
        </w:tc>
        <w:tc>
          <w:tcPr>
            <w:tcW w:w="567" w:type="dxa"/>
            <w:shd w:val="clear" w:color="auto" w:fill="auto"/>
            <w:noWrap/>
            <w:vAlign w:val="center"/>
          </w:tcPr>
          <w:p w14:paraId="014AE18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90" w:type="dxa"/>
            <w:shd w:val="clear" w:color="auto" w:fill="auto"/>
            <w:noWrap/>
            <w:vAlign w:val="center"/>
          </w:tcPr>
          <w:p w14:paraId="30B9C89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0500000000</w:t>
            </w:r>
          </w:p>
        </w:tc>
        <w:tc>
          <w:tcPr>
            <w:tcW w:w="458" w:type="dxa"/>
            <w:shd w:val="clear" w:color="auto" w:fill="auto"/>
            <w:noWrap/>
            <w:vAlign w:val="center"/>
          </w:tcPr>
          <w:p w14:paraId="625006B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tcPr>
          <w:p w14:paraId="331E8DFC"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социальной сферы в городском округе Верхняя Пышма до 2027 года»</w:t>
            </w:r>
          </w:p>
        </w:tc>
        <w:tc>
          <w:tcPr>
            <w:tcW w:w="1701" w:type="dxa"/>
            <w:shd w:val="clear" w:color="auto" w:fill="auto"/>
            <w:noWrap/>
            <w:vAlign w:val="center"/>
          </w:tcPr>
          <w:p w14:paraId="3639C321"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229 866,90465</w:t>
            </w:r>
          </w:p>
        </w:tc>
      </w:tr>
      <w:tr w:rsidR="00C82651" w:rsidRPr="00C90ED3" w14:paraId="65766EA4" w14:textId="77777777" w:rsidTr="00B22664">
        <w:trPr>
          <w:cantSplit/>
          <w:trHeight w:val="58"/>
        </w:trPr>
        <w:tc>
          <w:tcPr>
            <w:tcW w:w="564" w:type="dxa"/>
            <w:shd w:val="clear" w:color="auto" w:fill="auto"/>
            <w:noWrap/>
            <w:vAlign w:val="center"/>
          </w:tcPr>
          <w:p w14:paraId="4AB1A9B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937</w:t>
            </w:r>
          </w:p>
        </w:tc>
        <w:tc>
          <w:tcPr>
            <w:tcW w:w="567" w:type="dxa"/>
            <w:shd w:val="clear" w:color="auto" w:fill="auto"/>
            <w:noWrap/>
            <w:vAlign w:val="center"/>
          </w:tcPr>
          <w:p w14:paraId="1CC83F6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90" w:type="dxa"/>
            <w:shd w:val="clear" w:color="auto" w:fill="auto"/>
            <w:noWrap/>
            <w:vAlign w:val="center"/>
          </w:tcPr>
          <w:p w14:paraId="4935F4B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0530000000</w:t>
            </w:r>
          </w:p>
        </w:tc>
        <w:tc>
          <w:tcPr>
            <w:tcW w:w="458" w:type="dxa"/>
            <w:shd w:val="clear" w:color="auto" w:fill="auto"/>
            <w:noWrap/>
            <w:vAlign w:val="center"/>
          </w:tcPr>
          <w:p w14:paraId="35F8F7B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tcPr>
          <w:p w14:paraId="2B438038"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«Патриотическое воспитание граждан на территории городского округа Верхняя Пышма до 2027 года»</w:t>
            </w:r>
          </w:p>
        </w:tc>
        <w:tc>
          <w:tcPr>
            <w:tcW w:w="1701" w:type="dxa"/>
            <w:shd w:val="clear" w:color="auto" w:fill="auto"/>
            <w:noWrap/>
            <w:vAlign w:val="center"/>
          </w:tcPr>
          <w:p w14:paraId="579AB74A"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228,00000</w:t>
            </w:r>
          </w:p>
        </w:tc>
      </w:tr>
      <w:tr w:rsidR="00C82651" w:rsidRPr="00C90ED3" w14:paraId="24C87296" w14:textId="77777777" w:rsidTr="00B22664">
        <w:trPr>
          <w:cantSplit/>
          <w:trHeight w:val="58"/>
        </w:trPr>
        <w:tc>
          <w:tcPr>
            <w:tcW w:w="564" w:type="dxa"/>
            <w:shd w:val="clear" w:color="auto" w:fill="auto"/>
            <w:noWrap/>
            <w:vAlign w:val="center"/>
          </w:tcPr>
          <w:p w14:paraId="0B7F84D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938</w:t>
            </w:r>
          </w:p>
        </w:tc>
        <w:tc>
          <w:tcPr>
            <w:tcW w:w="567" w:type="dxa"/>
            <w:shd w:val="clear" w:color="auto" w:fill="auto"/>
            <w:noWrap/>
            <w:vAlign w:val="center"/>
          </w:tcPr>
          <w:p w14:paraId="3617D7D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90" w:type="dxa"/>
            <w:shd w:val="clear" w:color="auto" w:fill="auto"/>
            <w:noWrap/>
            <w:vAlign w:val="center"/>
          </w:tcPr>
          <w:p w14:paraId="4BC1161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0530262090</w:t>
            </w:r>
          </w:p>
        </w:tc>
        <w:tc>
          <w:tcPr>
            <w:tcW w:w="458" w:type="dxa"/>
            <w:shd w:val="clear" w:color="auto" w:fill="auto"/>
            <w:noWrap/>
            <w:vAlign w:val="center"/>
          </w:tcPr>
          <w:p w14:paraId="497A7F2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tcPr>
          <w:p w14:paraId="7B6BBC9F"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Реализация мероприятий по патриотическому воспитанию молодых граждан в сфере культуры</w:t>
            </w:r>
          </w:p>
        </w:tc>
        <w:tc>
          <w:tcPr>
            <w:tcW w:w="1701" w:type="dxa"/>
            <w:shd w:val="clear" w:color="auto" w:fill="auto"/>
            <w:noWrap/>
            <w:vAlign w:val="center"/>
          </w:tcPr>
          <w:p w14:paraId="6F302355"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118,00000</w:t>
            </w:r>
          </w:p>
        </w:tc>
      </w:tr>
      <w:tr w:rsidR="00C82651" w:rsidRPr="00C90ED3" w14:paraId="3F8F6BD2" w14:textId="77777777" w:rsidTr="00B22664">
        <w:trPr>
          <w:cantSplit/>
          <w:trHeight w:val="58"/>
        </w:trPr>
        <w:tc>
          <w:tcPr>
            <w:tcW w:w="564" w:type="dxa"/>
            <w:shd w:val="clear" w:color="auto" w:fill="auto"/>
            <w:noWrap/>
            <w:vAlign w:val="center"/>
          </w:tcPr>
          <w:p w14:paraId="38E09DF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939</w:t>
            </w:r>
          </w:p>
        </w:tc>
        <w:tc>
          <w:tcPr>
            <w:tcW w:w="567" w:type="dxa"/>
            <w:shd w:val="clear" w:color="auto" w:fill="auto"/>
            <w:noWrap/>
            <w:vAlign w:val="center"/>
          </w:tcPr>
          <w:p w14:paraId="1C18CC6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90" w:type="dxa"/>
            <w:shd w:val="clear" w:color="auto" w:fill="auto"/>
            <w:noWrap/>
            <w:vAlign w:val="center"/>
          </w:tcPr>
          <w:p w14:paraId="7E670DD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0530262090</w:t>
            </w:r>
          </w:p>
        </w:tc>
        <w:tc>
          <w:tcPr>
            <w:tcW w:w="458" w:type="dxa"/>
            <w:shd w:val="clear" w:color="auto" w:fill="auto"/>
            <w:noWrap/>
            <w:vAlign w:val="center"/>
          </w:tcPr>
          <w:p w14:paraId="528B03A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1340" w:type="dxa"/>
            <w:shd w:val="clear" w:color="auto" w:fill="auto"/>
          </w:tcPr>
          <w:p w14:paraId="3A1875B0"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701" w:type="dxa"/>
            <w:shd w:val="clear" w:color="auto" w:fill="auto"/>
            <w:noWrap/>
            <w:vAlign w:val="center"/>
          </w:tcPr>
          <w:p w14:paraId="5767AE1D"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118,00000</w:t>
            </w:r>
          </w:p>
        </w:tc>
      </w:tr>
      <w:tr w:rsidR="00C82651" w:rsidRPr="00C90ED3" w14:paraId="655B471C" w14:textId="77777777" w:rsidTr="00B22664">
        <w:trPr>
          <w:cantSplit/>
          <w:trHeight w:val="58"/>
        </w:trPr>
        <w:tc>
          <w:tcPr>
            <w:tcW w:w="564" w:type="dxa"/>
            <w:shd w:val="clear" w:color="auto" w:fill="auto"/>
            <w:noWrap/>
            <w:vAlign w:val="center"/>
          </w:tcPr>
          <w:p w14:paraId="7C28369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940</w:t>
            </w:r>
          </w:p>
        </w:tc>
        <w:tc>
          <w:tcPr>
            <w:tcW w:w="567" w:type="dxa"/>
            <w:shd w:val="clear" w:color="auto" w:fill="auto"/>
            <w:noWrap/>
            <w:vAlign w:val="center"/>
          </w:tcPr>
          <w:p w14:paraId="2DC3673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90" w:type="dxa"/>
            <w:shd w:val="clear" w:color="auto" w:fill="auto"/>
            <w:noWrap/>
            <w:vAlign w:val="center"/>
          </w:tcPr>
          <w:p w14:paraId="3C5BAEE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0530662010</w:t>
            </w:r>
          </w:p>
        </w:tc>
        <w:tc>
          <w:tcPr>
            <w:tcW w:w="458" w:type="dxa"/>
            <w:shd w:val="clear" w:color="auto" w:fill="auto"/>
            <w:noWrap/>
            <w:vAlign w:val="center"/>
          </w:tcPr>
          <w:p w14:paraId="2450B7E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tcPr>
          <w:p w14:paraId="47AC8577"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и проведение мероприятий, посвященных памятным историческим событиям</w:t>
            </w:r>
          </w:p>
        </w:tc>
        <w:tc>
          <w:tcPr>
            <w:tcW w:w="1701" w:type="dxa"/>
            <w:shd w:val="clear" w:color="auto" w:fill="auto"/>
            <w:noWrap/>
            <w:vAlign w:val="center"/>
          </w:tcPr>
          <w:p w14:paraId="408910EE"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110,00000</w:t>
            </w:r>
          </w:p>
        </w:tc>
      </w:tr>
      <w:tr w:rsidR="00C82651" w:rsidRPr="00C90ED3" w14:paraId="32616997" w14:textId="77777777" w:rsidTr="00B22664">
        <w:trPr>
          <w:cantSplit/>
          <w:trHeight w:val="58"/>
        </w:trPr>
        <w:tc>
          <w:tcPr>
            <w:tcW w:w="564" w:type="dxa"/>
            <w:shd w:val="clear" w:color="auto" w:fill="auto"/>
            <w:noWrap/>
            <w:vAlign w:val="center"/>
          </w:tcPr>
          <w:p w14:paraId="79C3F66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941</w:t>
            </w:r>
          </w:p>
        </w:tc>
        <w:tc>
          <w:tcPr>
            <w:tcW w:w="567" w:type="dxa"/>
            <w:shd w:val="clear" w:color="auto" w:fill="auto"/>
            <w:noWrap/>
            <w:vAlign w:val="center"/>
          </w:tcPr>
          <w:p w14:paraId="6DD0C99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90" w:type="dxa"/>
            <w:shd w:val="clear" w:color="auto" w:fill="auto"/>
            <w:noWrap/>
            <w:vAlign w:val="center"/>
          </w:tcPr>
          <w:p w14:paraId="7DD1E57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0530662010</w:t>
            </w:r>
          </w:p>
        </w:tc>
        <w:tc>
          <w:tcPr>
            <w:tcW w:w="458" w:type="dxa"/>
            <w:shd w:val="clear" w:color="auto" w:fill="auto"/>
            <w:noWrap/>
            <w:vAlign w:val="center"/>
          </w:tcPr>
          <w:p w14:paraId="785DEB8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340" w:type="dxa"/>
            <w:shd w:val="clear" w:color="auto" w:fill="auto"/>
          </w:tcPr>
          <w:p w14:paraId="4622D698"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tcPr>
          <w:p w14:paraId="418F529F"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110,00000</w:t>
            </w:r>
          </w:p>
        </w:tc>
      </w:tr>
      <w:tr w:rsidR="00C82651" w:rsidRPr="00C90ED3" w14:paraId="3264326B" w14:textId="77777777" w:rsidTr="00B22664">
        <w:trPr>
          <w:cantSplit/>
          <w:trHeight w:val="58"/>
        </w:trPr>
        <w:tc>
          <w:tcPr>
            <w:tcW w:w="564" w:type="dxa"/>
            <w:shd w:val="clear" w:color="auto" w:fill="auto"/>
            <w:noWrap/>
            <w:vAlign w:val="center"/>
          </w:tcPr>
          <w:p w14:paraId="5E1C98C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942</w:t>
            </w:r>
          </w:p>
        </w:tc>
        <w:tc>
          <w:tcPr>
            <w:tcW w:w="567" w:type="dxa"/>
            <w:shd w:val="clear" w:color="auto" w:fill="auto"/>
            <w:noWrap/>
            <w:vAlign w:val="center"/>
          </w:tcPr>
          <w:p w14:paraId="0A1ECD3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90" w:type="dxa"/>
            <w:shd w:val="clear" w:color="auto" w:fill="auto"/>
            <w:noWrap/>
            <w:vAlign w:val="center"/>
          </w:tcPr>
          <w:p w14:paraId="5AB44BB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0540000000</w:t>
            </w:r>
          </w:p>
        </w:tc>
        <w:tc>
          <w:tcPr>
            <w:tcW w:w="458" w:type="dxa"/>
            <w:shd w:val="clear" w:color="auto" w:fill="auto"/>
            <w:noWrap/>
            <w:vAlign w:val="center"/>
          </w:tcPr>
          <w:p w14:paraId="51C8976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tcPr>
          <w:p w14:paraId="1765E713"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«Развитие культуры и искусства на территории городского округа Верхняя Пышма до 2027 года»</w:t>
            </w:r>
          </w:p>
        </w:tc>
        <w:tc>
          <w:tcPr>
            <w:tcW w:w="1701" w:type="dxa"/>
            <w:shd w:val="clear" w:color="auto" w:fill="auto"/>
            <w:noWrap/>
            <w:vAlign w:val="center"/>
          </w:tcPr>
          <w:p w14:paraId="3B5E7967"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229 638,90465</w:t>
            </w:r>
          </w:p>
        </w:tc>
      </w:tr>
      <w:tr w:rsidR="00C82651" w:rsidRPr="00C90ED3" w14:paraId="4E256544" w14:textId="77777777" w:rsidTr="00B22664">
        <w:trPr>
          <w:cantSplit/>
          <w:trHeight w:val="58"/>
        </w:trPr>
        <w:tc>
          <w:tcPr>
            <w:tcW w:w="564" w:type="dxa"/>
            <w:shd w:val="clear" w:color="auto" w:fill="auto"/>
            <w:noWrap/>
            <w:vAlign w:val="center"/>
          </w:tcPr>
          <w:p w14:paraId="48EF101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943</w:t>
            </w:r>
          </w:p>
        </w:tc>
        <w:tc>
          <w:tcPr>
            <w:tcW w:w="567" w:type="dxa"/>
            <w:shd w:val="clear" w:color="auto" w:fill="auto"/>
            <w:noWrap/>
            <w:vAlign w:val="center"/>
          </w:tcPr>
          <w:p w14:paraId="1648CDF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90" w:type="dxa"/>
            <w:shd w:val="clear" w:color="auto" w:fill="auto"/>
            <w:noWrap/>
            <w:vAlign w:val="center"/>
          </w:tcPr>
          <w:p w14:paraId="021282D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0540163010</w:t>
            </w:r>
          </w:p>
        </w:tc>
        <w:tc>
          <w:tcPr>
            <w:tcW w:w="458" w:type="dxa"/>
            <w:shd w:val="clear" w:color="auto" w:fill="auto"/>
            <w:noWrap/>
            <w:vAlign w:val="center"/>
          </w:tcPr>
          <w:p w14:paraId="1B32C44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tcPr>
          <w:p w14:paraId="05A0C4E5"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Осуществление библиотечного, библиографического и информационного обслуживания пользователей библиотек, формирование и учет фондов библиотек, обеспечение сохранности и безопасности фонда библиотек</w:t>
            </w:r>
          </w:p>
        </w:tc>
        <w:tc>
          <w:tcPr>
            <w:tcW w:w="1701" w:type="dxa"/>
            <w:shd w:val="clear" w:color="auto" w:fill="auto"/>
            <w:noWrap/>
            <w:vAlign w:val="center"/>
          </w:tcPr>
          <w:p w14:paraId="03AE3B4B"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49 534,77000</w:t>
            </w:r>
          </w:p>
        </w:tc>
      </w:tr>
      <w:tr w:rsidR="00C82651" w:rsidRPr="00C90ED3" w14:paraId="7B931AE3" w14:textId="77777777" w:rsidTr="00B22664">
        <w:trPr>
          <w:cantSplit/>
          <w:trHeight w:val="58"/>
        </w:trPr>
        <w:tc>
          <w:tcPr>
            <w:tcW w:w="564" w:type="dxa"/>
            <w:shd w:val="clear" w:color="auto" w:fill="auto"/>
            <w:noWrap/>
            <w:vAlign w:val="center"/>
          </w:tcPr>
          <w:p w14:paraId="0BAAC45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944</w:t>
            </w:r>
          </w:p>
        </w:tc>
        <w:tc>
          <w:tcPr>
            <w:tcW w:w="567" w:type="dxa"/>
            <w:shd w:val="clear" w:color="auto" w:fill="auto"/>
            <w:noWrap/>
            <w:vAlign w:val="center"/>
          </w:tcPr>
          <w:p w14:paraId="3139E60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90" w:type="dxa"/>
            <w:shd w:val="clear" w:color="auto" w:fill="auto"/>
            <w:noWrap/>
            <w:vAlign w:val="center"/>
          </w:tcPr>
          <w:p w14:paraId="153AD13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0540163010</w:t>
            </w:r>
          </w:p>
        </w:tc>
        <w:tc>
          <w:tcPr>
            <w:tcW w:w="458" w:type="dxa"/>
            <w:shd w:val="clear" w:color="auto" w:fill="auto"/>
            <w:noWrap/>
            <w:vAlign w:val="center"/>
          </w:tcPr>
          <w:p w14:paraId="0C79250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1340" w:type="dxa"/>
            <w:shd w:val="clear" w:color="auto" w:fill="auto"/>
          </w:tcPr>
          <w:p w14:paraId="1E8EC65A"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701" w:type="dxa"/>
            <w:shd w:val="clear" w:color="auto" w:fill="auto"/>
            <w:noWrap/>
            <w:vAlign w:val="center"/>
          </w:tcPr>
          <w:p w14:paraId="665C3CBD"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49 534,77000</w:t>
            </w:r>
          </w:p>
        </w:tc>
      </w:tr>
      <w:tr w:rsidR="00C82651" w:rsidRPr="00C90ED3" w14:paraId="752F5E97" w14:textId="77777777" w:rsidTr="00B22664">
        <w:trPr>
          <w:cantSplit/>
          <w:trHeight w:val="58"/>
        </w:trPr>
        <w:tc>
          <w:tcPr>
            <w:tcW w:w="564" w:type="dxa"/>
            <w:shd w:val="clear" w:color="auto" w:fill="auto"/>
            <w:noWrap/>
            <w:vAlign w:val="center"/>
          </w:tcPr>
          <w:p w14:paraId="557B7CC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945</w:t>
            </w:r>
          </w:p>
        </w:tc>
        <w:tc>
          <w:tcPr>
            <w:tcW w:w="567" w:type="dxa"/>
            <w:shd w:val="clear" w:color="auto" w:fill="auto"/>
            <w:noWrap/>
            <w:vAlign w:val="center"/>
          </w:tcPr>
          <w:p w14:paraId="7D70054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90" w:type="dxa"/>
            <w:shd w:val="clear" w:color="auto" w:fill="auto"/>
            <w:noWrap/>
            <w:vAlign w:val="center"/>
          </w:tcPr>
          <w:p w14:paraId="4D86C30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0540263020</w:t>
            </w:r>
          </w:p>
        </w:tc>
        <w:tc>
          <w:tcPr>
            <w:tcW w:w="458" w:type="dxa"/>
            <w:shd w:val="clear" w:color="auto" w:fill="auto"/>
            <w:noWrap/>
            <w:vAlign w:val="center"/>
          </w:tcPr>
          <w:p w14:paraId="45F53F7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tcPr>
          <w:p w14:paraId="6C9049C3"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Формирование и учет муниципального музейного фонда, хранение, изучение, обеспечение сохранности и безопасности предметов муниципального музейного фонда</w:t>
            </w:r>
          </w:p>
        </w:tc>
        <w:tc>
          <w:tcPr>
            <w:tcW w:w="1701" w:type="dxa"/>
            <w:shd w:val="clear" w:color="auto" w:fill="auto"/>
            <w:noWrap/>
            <w:vAlign w:val="center"/>
          </w:tcPr>
          <w:p w14:paraId="766AAB02"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17 285,36000</w:t>
            </w:r>
          </w:p>
        </w:tc>
      </w:tr>
      <w:tr w:rsidR="00C82651" w:rsidRPr="00C90ED3" w14:paraId="2F008A71" w14:textId="77777777" w:rsidTr="00B22664">
        <w:trPr>
          <w:cantSplit/>
          <w:trHeight w:val="58"/>
        </w:trPr>
        <w:tc>
          <w:tcPr>
            <w:tcW w:w="564" w:type="dxa"/>
            <w:shd w:val="clear" w:color="auto" w:fill="auto"/>
            <w:noWrap/>
            <w:vAlign w:val="center"/>
          </w:tcPr>
          <w:p w14:paraId="354CB23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946</w:t>
            </w:r>
          </w:p>
        </w:tc>
        <w:tc>
          <w:tcPr>
            <w:tcW w:w="567" w:type="dxa"/>
            <w:shd w:val="clear" w:color="auto" w:fill="auto"/>
            <w:noWrap/>
            <w:vAlign w:val="center"/>
          </w:tcPr>
          <w:p w14:paraId="5A5E402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90" w:type="dxa"/>
            <w:shd w:val="clear" w:color="auto" w:fill="auto"/>
            <w:noWrap/>
            <w:vAlign w:val="center"/>
          </w:tcPr>
          <w:p w14:paraId="6CCFCCE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0540263020</w:t>
            </w:r>
          </w:p>
        </w:tc>
        <w:tc>
          <w:tcPr>
            <w:tcW w:w="458" w:type="dxa"/>
            <w:shd w:val="clear" w:color="auto" w:fill="auto"/>
            <w:noWrap/>
            <w:vAlign w:val="center"/>
          </w:tcPr>
          <w:p w14:paraId="7AF5286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1340" w:type="dxa"/>
            <w:shd w:val="clear" w:color="auto" w:fill="auto"/>
          </w:tcPr>
          <w:p w14:paraId="2A1C4AA4"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701" w:type="dxa"/>
            <w:shd w:val="clear" w:color="auto" w:fill="auto"/>
            <w:noWrap/>
            <w:vAlign w:val="center"/>
          </w:tcPr>
          <w:p w14:paraId="1A685138"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17 285,36000</w:t>
            </w:r>
          </w:p>
        </w:tc>
      </w:tr>
      <w:tr w:rsidR="00C82651" w:rsidRPr="00C90ED3" w14:paraId="431C5DA6" w14:textId="77777777" w:rsidTr="00B22664">
        <w:trPr>
          <w:cantSplit/>
          <w:trHeight w:val="58"/>
        </w:trPr>
        <w:tc>
          <w:tcPr>
            <w:tcW w:w="564" w:type="dxa"/>
            <w:shd w:val="clear" w:color="auto" w:fill="auto"/>
            <w:noWrap/>
            <w:vAlign w:val="center"/>
          </w:tcPr>
          <w:p w14:paraId="42CBD44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947</w:t>
            </w:r>
          </w:p>
        </w:tc>
        <w:tc>
          <w:tcPr>
            <w:tcW w:w="567" w:type="dxa"/>
            <w:shd w:val="clear" w:color="auto" w:fill="auto"/>
            <w:noWrap/>
            <w:vAlign w:val="center"/>
          </w:tcPr>
          <w:p w14:paraId="209AE58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90" w:type="dxa"/>
            <w:shd w:val="clear" w:color="auto" w:fill="auto"/>
            <w:noWrap/>
            <w:vAlign w:val="center"/>
          </w:tcPr>
          <w:p w14:paraId="716562E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0540363030</w:t>
            </w:r>
          </w:p>
        </w:tc>
        <w:tc>
          <w:tcPr>
            <w:tcW w:w="458" w:type="dxa"/>
            <w:shd w:val="clear" w:color="auto" w:fill="auto"/>
            <w:noWrap/>
            <w:vAlign w:val="center"/>
          </w:tcPr>
          <w:p w14:paraId="599054D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tcPr>
          <w:p w14:paraId="1112BD8E"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Показ спектаклей, концертных программ, иных зрелищных программ, организация деятельности клубных формирований, создание условий для доступа и массового отдыха жителей</w:t>
            </w:r>
          </w:p>
        </w:tc>
        <w:tc>
          <w:tcPr>
            <w:tcW w:w="1701" w:type="dxa"/>
            <w:shd w:val="clear" w:color="auto" w:fill="auto"/>
            <w:noWrap/>
            <w:vAlign w:val="center"/>
          </w:tcPr>
          <w:p w14:paraId="16FEAC15"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92 311,67210</w:t>
            </w:r>
          </w:p>
        </w:tc>
      </w:tr>
      <w:tr w:rsidR="00C82651" w:rsidRPr="00C90ED3" w14:paraId="67017EDA" w14:textId="77777777" w:rsidTr="00B22664">
        <w:trPr>
          <w:cantSplit/>
          <w:trHeight w:val="58"/>
        </w:trPr>
        <w:tc>
          <w:tcPr>
            <w:tcW w:w="564" w:type="dxa"/>
            <w:shd w:val="clear" w:color="auto" w:fill="auto"/>
            <w:noWrap/>
            <w:vAlign w:val="center"/>
          </w:tcPr>
          <w:p w14:paraId="32416FB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948</w:t>
            </w:r>
          </w:p>
        </w:tc>
        <w:tc>
          <w:tcPr>
            <w:tcW w:w="567" w:type="dxa"/>
            <w:shd w:val="clear" w:color="auto" w:fill="auto"/>
            <w:noWrap/>
            <w:vAlign w:val="center"/>
          </w:tcPr>
          <w:p w14:paraId="1368759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90" w:type="dxa"/>
            <w:shd w:val="clear" w:color="auto" w:fill="auto"/>
            <w:noWrap/>
            <w:vAlign w:val="center"/>
          </w:tcPr>
          <w:p w14:paraId="2974B43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0540363030</w:t>
            </w:r>
          </w:p>
        </w:tc>
        <w:tc>
          <w:tcPr>
            <w:tcW w:w="458" w:type="dxa"/>
            <w:shd w:val="clear" w:color="auto" w:fill="auto"/>
            <w:noWrap/>
            <w:vAlign w:val="center"/>
          </w:tcPr>
          <w:p w14:paraId="7D338EC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1340" w:type="dxa"/>
            <w:shd w:val="clear" w:color="auto" w:fill="auto"/>
          </w:tcPr>
          <w:p w14:paraId="3DFA5E56"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701" w:type="dxa"/>
            <w:shd w:val="clear" w:color="auto" w:fill="auto"/>
            <w:noWrap/>
            <w:vAlign w:val="center"/>
          </w:tcPr>
          <w:p w14:paraId="4901D97D"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44 783,88800</w:t>
            </w:r>
          </w:p>
        </w:tc>
      </w:tr>
      <w:tr w:rsidR="00C82651" w:rsidRPr="00C90ED3" w14:paraId="3EAE6683" w14:textId="77777777" w:rsidTr="00B22664">
        <w:trPr>
          <w:cantSplit/>
          <w:trHeight w:val="58"/>
        </w:trPr>
        <w:tc>
          <w:tcPr>
            <w:tcW w:w="564" w:type="dxa"/>
            <w:shd w:val="clear" w:color="auto" w:fill="auto"/>
            <w:noWrap/>
            <w:vAlign w:val="center"/>
          </w:tcPr>
          <w:p w14:paraId="3F6C675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949</w:t>
            </w:r>
          </w:p>
        </w:tc>
        <w:tc>
          <w:tcPr>
            <w:tcW w:w="567" w:type="dxa"/>
            <w:shd w:val="clear" w:color="auto" w:fill="auto"/>
            <w:noWrap/>
            <w:vAlign w:val="center"/>
          </w:tcPr>
          <w:p w14:paraId="3CC5F90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90" w:type="dxa"/>
            <w:shd w:val="clear" w:color="auto" w:fill="auto"/>
            <w:noWrap/>
            <w:vAlign w:val="center"/>
          </w:tcPr>
          <w:p w14:paraId="11F0769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0540363030</w:t>
            </w:r>
          </w:p>
        </w:tc>
        <w:tc>
          <w:tcPr>
            <w:tcW w:w="458" w:type="dxa"/>
            <w:shd w:val="clear" w:color="auto" w:fill="auto"/>
            <w:noWrap/>
            <w:vAlign w:val="center"/>
          </w:tcPr>
          <w:p w14:paraId="5103276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340" w:type="dxa"/>
            <w:shd w:val="clear" w:color="auto" w:fill="auto"/>
          </w:tcPr>
          <w:p w14:paraId="010C3188"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tcPr>
          <w:p w14:paraId="4BD4D2F9"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47 527,78410</w:t>
            </w:r>
          </w:p>
        </w:tc>
      </w:tr>
      <w:tr w:rsidR="00C82651" w:rsidRPr="00C90ED3" w14:paraId="4245D06D" w14:textId="77777777" w:rsidTr="00B22664">
        <w:trPr>
          <w:cantSplit/>
          <w:trHeight w:val="58"/>
        </w:trPr>
        <w:tc>
          <w:tcPr>
            <w:tcW w:w="564" w:type="dxa"/>
            <w:shd w:val="clear" w:color="auto" w:fill="auto"/>
            <w:noWrap/>
            <w:vAlign w:val="center"/>
          </w:tcPr>
          <w:p w14:paraId="439F7C8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950</w:t>
            </w:r>
          </w:p>
        </w:tc>
        <w:tc>
          <w:tcPr>
            <w:tcW w:w="567" w:type="dxa"/>
            <w:shd w:val="clear" w:color="auto" w:fill="auto"/>
            <w:noWrap/>
            <w:vAlign w:val="center"/>
          </w:tcPr>
          <w:p w14:paraId="5879A8E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90" w:type="dxa"/>
            <w:shd w:val="clear" w:color="auto" w:fill="auto"/>
            <w:noWrap/>
            <w:vAlign w:val="center"/>
          </w:tcPr>
          <w:p w14:paraId="4E50850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0540463080</w:t>
            </w:r>
          </w:p>
        </w:tc>
        <w:tc>
          <w:tcPr>
            <w:tcW w:w="458" w:type="dxa"/>
            <w:shd w:val="clear" w:color="auto" w:fill="auto"/>
            <w:noWrap/>
            <w:vAlign w:val="center"/>
          </w:tcPr>
          <w:p w14:paraId="020CF7E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tcPr>
          <w:p w14:paraId="468E1009"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Укрепление и развитие материально-технической базы муниципальных учреждений культуры и культурно-досуговых учреждений</w:t>
            </w:r>
          </w:p>
        </w:tc>
        <w:tc>
          <w:tcPr>
            <w:tcW w:w="1701" w:type="dxa"/>
            <w:shd w:val="clear" w:color="auto" w:fill="auto"/>
            <w:noWrap/>
            <w:vAlign w:val="center"/>
          </w:tcPr>
          <w:p w14:paraId="530A03EF"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15 176,73720</w:t>
            </w:r>
          </w:p>
        </w:tc>
      </w:tr>
      <w:tr w:rsidR="00C82651" w:rsidRPr="00C90ED3" w14:paraId="227C985B" w14:textId="77777777" w:rsidTr="00B22664">
        <w:trPr>
          <w:cantSplit/>
          <w:trHeight w:val="58"/>
        </w:trPr>
        <w:tc>
          <w:tcPr>
            <w:tcW w:w="564" w:type="dxa"/>
            <w:shd w:val="clear" w:color="auto" w:fill="auto"/>
            <w:noWrap/>
            <w:vAlign w:val="center"/>
          </w:tcPr>
          <w:p w14:paraId="0B59AEF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951</w:t>
            </w:r>
          </w:p>
        </w:tc>
        <w:tc>
          <w:tcPr>
            <w:tcW w:w="567" w:type="dxa"/>
            <w:shd w:val="clear" w:color="auto" w:fill="auto"/>
            <w:noWrap/>
            <w:vAlign w:val="center"/>
          </w:tcPr>
          <w:p w14:paraId="0A9999D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90" w:type="dxa"/>
            <w:shd w:val="clear" w:color="auto" w:fill="auto"/>
            <w:noWrap/>
            <w:vAlign w:val="center"/>
          </w:tcPr>
          <w:p w14:paraId="41AE8BD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0540463080</w:t>
            </w:r>
          </w:p>
        </w:tc>
        <w:tc>
          <w:tcPr>
            <w:tcW w:w="458" w:type="dxa"/>
            <w:shd w:val="clear" w:color="auto" w:fill="auto"/>
            <w:noWrap/>
            <w:vAlign w:val="center"/>
          </w:tcPr>
          <w:p w14:paraId="60388C2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1340" w:type="dxa"/>
            <w:shd w:val="clear" w:color="auto" w:fill="auto"/>
          </w:tcPr>
          <w:p w14:paraId="746693F4"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701" w:type="dxa"/>
            <w:shd w:val="clear" w:color="auto" w:fill="auto"/>
            <w:noWrap/>
            <w:vAlign w:val="center"/>
          </w:tcPr>
          <w:p w14:paraId="1E46F047"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10 468,50820</w:t>
            </w:r>
          </w:p>
        </w:tc>
      </w:tr>
      <w:tr w:rsidR="00C82651" w:rsidRPr="00C90ED3" w14:paraId="13A1FD6D" w14:textId="77777777" w:rsidTr="00B22664">
        <w:trPr>
          <w:cantSplit/>
          <w:trHeight w:val="58"/>
        </w:trPr>
        <w:tc>
          <w:tcPr>
            <w:tcW w:w="564" w:type="dxa"/>
            <w:shd w:val="clear" w:color="auto" w:fill="auto"/>
            <w:noWrap/>
            <w:vAlign w:val="center"/>
          </w:tcPr>
          <w:p w14:paraId="20ED964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952</w:t>
            </w:r>
          </w:p>
        </w:tc>
        <w:tc>
          <w:tcPr>
            <w:tcW w:w="567" w:type="dxa"/>
            <w:shd w:val="clear" w:color="auto" w:fill="auto"/>
            <w:noWrap/>
            <w:vAlign w:val="center"/>
          </w:tcPr>
          <w:p w14:paraId="55AA021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90" w:type="dxa"/>
            <w:shd w:val="clear" w:color="auto" w:fill="auto"/>
            <w:noWrap/>
            <w:vAlign w:val="center"/>
          </w:tcPr>
          <w:p w14:paraId="7620362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0540463080</w:t>
            </w:r>
          </w:p>
        </w:tc>
        <w:tc>
          <w:tcPr>
            <w:tcW w:w="458" w:type="dxa"/>
            <w:shd w:val="clear" w:color="auto" w:fill="auto"/>
            <w:noWrap/>
            <w:vAlign w:val="center"/>
          </w:tcPr>
          <w:p w14:paraId="4CCB512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340" w:type="dxa"/>
            <w:shd w:val="clear" w:color="auto" w:fill="auto"/>
          </w:tcPr>
          <w:p w14:paraId="2EF572A1"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tcPr>
          <w:p w14:paraId="193B5113"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4 708,22900</w:t>
            </w:r>
          </w:p>
        </w:tc>
      </w:tr>
      <w:tr w:rsidR="00C82651" w:rsidRPr="00C90ED3" w14:paraId="00FD0B37" w14:textId="77777777" w:rsidTr="00B22664">
        <w:trPr>
          <w:cantSplit/>
          <w:trHeight w:val="58"/>
        </w:trPr>
        <w:tc>
          <w:tcPr>
            <w:tcW w:w="564" w:type="dxa"/>
            <w:shd w:val="clear" w:color="auto" w:fill="auto"/>
            <w:noWrap/>
            <w:vAlign w:val="center"/>
          </w:tcPr>
          <w:p w14:paraId="488408E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953</w:t>
            </w:r>
          </w:p>
        </w:tc>
        <w:tc>
          <w:tcPr>
            <w:tcW w:w="567" w:type="dxa"/>
            <w:shd w:val="clear" w:color="auto" w:fill="auto"/>
            <w:noWrap/>
            <w:vAlign w:val="center"/>
          </w:tcPr>
          <w:p w14:paraId="0C574D2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90" w:type="dxa"/>
            <w:shd w:val="clear" w:color="auto" w:fill="auto"/>
            <w:noWrap/>
            <w:vAlign w:val="center"/>
          </w:tcPr>
          <w:p w14:paraId="0C36CD7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0540563090</w:t>
            </w:r>
          </w:p>
        </w:tc>
        <w:tc>
          <w:tcPr>
            <w:tcW w:w="458" w:type="dxa"/>
            <w:shd w:val="clear" w:color="auto" w:fill="auto"/>
            <w:noWrap/>
            <w:vAlign w:val="center"/>
          </w:tcPr>
          <w:p w14:paraId="2D745BD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tcPr>
          <w:p w14:paraId="63F32CC0"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Проведение мероприятий по энергосбережению и повышению энергетической эффективности муниципальных учреждений культуры и культурно-досуговых учреждений</w:t>
            </w:r>
          </w:p>
        </w:tc>
        <w:tc>
          <w:tcPr>
            <w:tcW w:w="1701" w:type="dxa"/>
            <w:shd w:val="clear" w:color="auto" w:fill="auto"/>
            <w:noWrap/>
            <w:vAlign w:val="center"/>
          </w:tcPr>
          <w:p w14:paraId="0308BB10"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197,50000</w:t>
            </w:r>
          </w:p>
        </w:tc>
      </w:tr>
      <w:tr w:rsidR="00C82651" w:rsidRPr="00C90ED3" w14:paraId="488BDFF2" w14:textId="77777777" w:rsidTr="00B22664">
        <w:trPr>
          <w:cantSplit/>
          <w:trHeight w:val="58"/>
        </w:trPr>
        <w:tc>
          <w:tcPr>
            <w:tcW w:w="564" w:type="dxa"/>
            <w:shd w:val="clear" w:color="auto" w:fill="auto"/>
            <w:noWrap/>
            <w:vAlign w:val="center"/>
          </w:tcPr>
          <w:p w14:paraId="06A3EB8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954</w:t>
            </w:r>
          </w:p>
        </w:tc>
        <w:tc>
          <w:tcPr>
            <w:tcW w:w="567" w:type="dxa"/>
            <w:shd w:val="clear" w:color="auto" w:fill="auto"/>
            <w:noWrap/>
            <w:vAlign w:val="center"/>
          </w:tcPr>
          <w:p w14:paraId="598EE9B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90" w:type="dxa"/>
            <w:shd w:val="clear" w:color="auto" w:fill="auto"/>
            <w:noWrap/>
            <w:vAlign w:val="center"/>
          </w:tcPr>
          <w:p w14:paraId="5AA8ABC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0540563090</w:t>
            </w:r>
          </w:p>
        </w:tc>
        <w:tc>
          <w:tcPr>
            <w:tcW w:w="458" w:type="dxa"/>
            <w:shd w:val="clear" w:color="auto" w:fill="auto"/>
            <w:noWrap/>
            <w:vAlign w:val="center"/>
          </w:tcPr>
          <w:p w14:paraId="13D2302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1340" w:type="dxa"/>
            <w:shd w:val="clear" w:color="auto" w:fill="auto"/>
          </w:tcPr>
          <w:p w14:paraId="018F3479"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701" w:type="dxa"/>
            <w:shd w:val="clear" w:color="auto" w:fill="auto"/>
            <w:noWrap/>
            <w:vAlign w:val="center"/>
          </w:tcPr>
          <w:p w14:paraId="6DDCBEAD"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77,50000</w:t>
            </w:r>
          </w:p>
        </w:tc>
      </w:tr>
      <w:tr w:rsidR="00C82651" w:rsidRPr="00C90ED3" w14:paraId="5ECA78DE" w14:textId="77777777" w:rsidTr="00B22664">
        <w:trPr>
          <w:cantSplit/>
          <w:trHeight w:val="58"/>
        </w:trPr>
        <w:tc>
          <w:tcPr>
            <w:tcW w:w="564" w:type="dxa"/>
            <w:shd w:val="clear" w:color="auto" w:fill="auto"/>
            <w:noWrap/>
            <w:vAlign w:val="center"/>
          </w:tcPr>
          <w:p w14:paraId="391B17E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955</w:t>
            </w:r>
          </w:p>
        </w:tc>
        <w:tc>
          <w:tcPr>
            <w:tcW w:w="567" w:type="dxa"/>
            <w:shd w:val="clear" w:color="auto" w:fill="auto"/>
            <w:noWrap/>
            <w:vAlign w:val="center"/>
          </w:tcPr>
          <w:p w14:paraId="5F712D0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90" w:type="dxa"/>
            <w:shd w:val="clear" w:color="auto" w:fill="auto"/>
            <w:noWrap/>
            <w:vAlign w:val="center"/>
          </w:tcPr>
          <w:p w14:paraId="13D9F25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0540563090</w:t>
            </w:r>
          </w:p>
        </w:tc>
        <w:tc>
          <w:tcPr>
            <w:tcW w:w="458" w:type="dxa"/>
            <w:shd w:val="clear" w:color="auto" w:fill="auto"/>
            <w:noWrap/>
            <w:vAlign w:val="center"/>
          </w:tcPr>
          <w:p w14:paraId="2B31AF7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340" w:type="dxa"/>
            <w:shd w:val="clear" w:color="auto" w:fill="auto"/>
          </w:tcPr>
          <w:p w14:paraId="2C246DB9"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tcPr>
          <w:p w14:paraId="0C922CB9"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120,00000</w:t>
            </w:r>
          </w:p>
        </w:tc>
      </w:tr>
      <w:tr w:rsidR="00C82651" w:rsidRPr="00C90ED3" w14:paraId="4A92AC3A" w14:textId="77777777" w:rsidTr="00B22664">
        <w:trPr>
          <w:cantSplit/>
          <w:trHeight w:val="58"/>
        </w:trPr>
        <w:tc>
          <w:tcPr>
            <w:tcW w:w="564" w:type="dxa"/>
            <w:shd w:val="clear" w:color="auto" w:fill="auto"/>
            <w:noWrap/>
            <w:vAlign w:val="center"/>
          </w:tcPr>
          <w:p w14:paraId="188BB75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956</w:t>
            </w:r>
          </w:p>
        </w:tc>
        <w:tc>
          <w:tcPr>
            <w:tcW w:w="567" w:type="dxa"/>
            <w:shd w:val="clear" w:color="auto" w:fill="auto"/>
            <w:noWrap/>
            <w:vAlign w:val="center"/>
          </w:tcPr>
          <w:p w14:paraId="430449A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90" w:type="dxa"/>
            <w:shd w:val="clear" w:color="auto" w:fill="auto"/>
            <w:noWrap/>
            <w:vAlign w:val="center"/>
          </w:tcPr>
          <w:p w14:paraId="168AAAD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0540663060</w:t>
            </w:r>
          </w:p>
        </w:tc>
        <w:tc>
          <w:tcPr>
            <w:tcW w:w="458" w:type="dxa"/>
            <w:shd w:val="clear" w:color="auto" w:fill="auto"/>
            <w:noWrap/>
            <w:vAlign w:val="center"/>
          </w:tcPr>
          <w:p w14:paraId="60C7E64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tcPr>
          <w:p w14:paraId="6FD9D6CE"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и проведение мероприятий в области культуры</w:t>
            </w:r>
          </w:p>
        </w:tc>
        <w:tc>
          <w:tcPr>
            <w:tcW w:w="1701" w:type="dxa"/>
            <w:shd w:val="clear" w:color="auto" w:fill="auto"/>
            <w:noWrap/>
            <w:vAlign w:val="center"/>
          </w:tcPr>
          <w:p w14:paraId="131292B4"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7 929,14790</w:t>
            </w:r>
          </w:p>
        </w:tc>
      </w:tr>
      <w:tr w:rsidR="00C82651" w:rsidRPr="00C90ED3" w14:paraId="1F597BC7" w14:textId="77777777" w:rsidTr="00B22664">
        <w:trPr>
          <w:cantSplit/>
          <w:trHeight w:val="58"/>
        </w:trPr>
        <w:tc>
          <w:tcPr>
            <w:tcW w:w="564" w:type="dxa"/>
            <w:shd w:val="clear" w:color="auto" w:fill="auto"/>
            <w:noWrap/>
            <w:vAlign w:val="center"/>
          </w:tcPr>
          <w:p w14:paraId="77E606A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957</w:t>
            </w:r>
          </w:p>
        </w:tc>
        <w:tc>
          <w:tcPr>
            <w:tcW w:w="567" w:type="dxa"/>
            <w:shd w:val="clear" w:color="auto" w:fill="auto"/>
            <w:noWrap/>
            <w:vAlign w:val="center"/>
          </w:tcPr>
          <w:p w14:paraId="4E9B4AB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90" w:type="dxa"/>
            <w:shd w:val="clear" w:color="auto" w:fill="auto"/>
            <w:noWrap/>
            <w:vAlign w:val="center"/>
          </w:tcPr>
          <w:p w14:paraId="368DC13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0540663060</w:t>
            </w:r>
          </w:p>
        </w:tc>
        <w:tc>
          <w:tcPr>
            <w:tcW w:w="458" w:type="dxa"/>
            <w:shd w:val="clear" w:color="auto" w:fill="auto"/>
            <w:noWrap/>
            <w:vAlign w:val="center"/>
          </w:tcPr>
          <w:p w14:paraId="773A556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340" w:type="dxa"/>
            <w:shd w:val="clear" w:color="auto" w:fill="auto"/>
          </w:tcPr>
          <w:p w14:paraId="13EB95B5"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tcPr>
          <w:p w14:paraId="4FDAFE45"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4 403,43200</w:t>
            </w:r>
          </w:p>
        </w:tc>
      </w:tr>
      <w:tr w:rsidR="00C82651" w:rsidRPr="00C90ED3" w14:paraId="32F64E50" w14:textId="77777777" w:rsidTr="00B22664">
        <w:trPr>
          <w:cantSplit/>
          <w:trHeight w:val="58"/>
        </w:trPr>
        <w:tc>
          <w:tcPr>
            <w:tcW w:w="564" w:type="dxa"/>
            <w:shd w:val="clear" w:color="auto" w:fill="auto"/>
            <w:noWrap/>
            <w:vAlign w:val="center"/>
          </w:tcPr>
          <w:p w14:paraId="46EE4B8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958</w:t>
            </w:r>
          </w:p>
        </w:tc>
        <w:tc>
          <w:tcPr>
            <w:tcW w:w="567" w:type="dxa"/>
            <w:shd w:val="clear" w:color="auto" w:fill="auto"/>
            <w:noWrap/>
            <w:vAlign w:val="center"/>
          </w:tcPr>
          <w:p w14:paraId="3ED513E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90" w:type="dxa"/>
            <w:shd w:val="clear" w:color="auto" w:fill="auto"/>
            <w:noWrap/>
            <w:vAlign w:val="center"/>
          </w:tcPr>
          <w:p w14:paraId="0F6A2B5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0540663060</w:t>
            </w:r>
          </w:p>
        </w:tc>
        <w:tc>
          <w:tcPr>
            <w:tcW w:w="458" w:type="dxa"/>
            <w:shd w:val="clear" w:color="auto" w:fill="auto"/>
            <w:noWrap/>
            <w:vAlign w:val="center"/>
          </w:tcPr>
          <w:p w14:paraId="770C691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340</w:t>
            </w:r>
          </w:p>
        </w:tc>
        <w:tc>
          <w:tcPr>
            <w:tcW w:w="11340" w:type="dxa"/>
            <w:shd w:val="clear" w:color="auto" w:fill="auto"/>
          </w:tcPr>
          <w:p w14:paraId="322866B5"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Стипендии</w:t>
            </w:r>
          </w:p>
        </w:tc>
        <w:tc>
          <w:tcPr>
            <w:tcW w:w="1701" w:type="dxa"/>
            <w:shd w:val="clear" w:color="auto" w:fill="auto"/>
            <w:noWrap/>
            <w:vAlign w:val="center"/>
          </w:tcPr>
          <w:p w14:paraId="52F8EF04"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350,00000</w:t>
            </w:r>
          </w:p>
        </w:tc>
      </w:tr>
      <w:tr w:rsidR="00C82651" w:rsidRPr="00C90ED3" w14:paraId="0FE25D55" w14:textId="77777777" w:rsidTr="00B22664">
        <w:trPr>
          <w:cantSplit/>
          <w:trHeight w:val="58"/>
        </w:trPr>
        <w:tc>
          <w:tcPr>
            <w:tcW w:w="564" w:type="dxa"/>
            <w:shd w:val="clear" w:color="auto" w:fill="auto"/>
            <w:noWrap/>
            <w:vAlign w:val="center"/>
          </w:tcPr>
          <w:p w14:paraId="2E270F1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959</w:t>
            </w:r>
          </w:p>
        </w:tc>
        <w:tc>
          <w:tcPr>
            <w:tcW w:w="567" w:type="dxa"/>
            <w:shd w:val="clear" w:color="auto" w:fill="auto"/>
            <w:noWrap/>
            <w:vAlign w:val="center"/>
          </w:tcPr>
          <w:p w14:paraId="2B7A5F1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90" w:type="dxa"/>
            <w:shd w:val="clear" w:color="auto" w:fill="auto"/>
            <w:noWrap/>
            <w:vAlign w:val="center"/>
          </w:tcPr>
          <w:p w14:paraId="109DB8C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0540663060</w:t>
            </w:r>
          </w:p>
        </w:tc>
        <w:tc>
          <w:tcPr>
            <w:tcW w:w="458" w:type="dxa"/>
            <w:shd w:val="clear" w:color="auto" w:fill="auto"/>
            <w:noWrap/>
            <w:vAlign w:val="center"/>
          </w:tcPr>
          <w:p w14:paraId="0DC5E36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1340" w:type="dxa"/>
            <w:shd w:val="clear" w:color="auto" w:fill="auto"/>
          </w:tcPr>
          <w:p w14:paraId="7BB2136D"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701" w:type="dxa"/>
            <w:shd w:val="clear" w:color="auto" w:fill="auto"/>
            <w:noWrap/>
            <w:vAlign w:val="center"/>
          </w:tcPr>
          <w:p w14:paraId="79A02618"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7,50000</w:t>
            </w:r>
          </w:p>
        </w:tc>
      </w:tr>
      <w:tr w:rsidR="00C82651" w:rsidRPr="00C90ED3" w14:paraId="47C56B80" w14:textId="77777777" w:rsidTr="00B22664">
        <w:trPr>
          <w:cantSplit/>
          <w:trHeight w:val="58"/>
        </w:trPr>
        <w:tc>
          <w:tcPr>
            <w:tcW w:w="564" w:type="dxa"/>
            <w:shd w:val="clear" w:color="auto" w:fill="auto"/>
            <w:noWrap/>
            <w:vAlign w:val="center"/>
          </w:tcPr>
          <w:p w14:paraId="7A234E0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960</w:t>
            </w:r>
          </w:p>
        </w:tc>
        <w:tc>
          <w:tcPr>
            <w:tcW w:w="567" w:type="dxa"/>
            <w:shd w:val="clear" w:color="auto" w:fill="auto"/>
            <w:noWrap/>
            <w:vAlign w:val="center"/>
          </w:tcPr>
          <w:p w14:paraId="3775860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90" w:type="dxa"/>
            <w:shd w:val="clear" w:color="auto" w:fill="auto"/>
            <w:noWrap/>
            <w:vAlign w:val="center"/>
          </w:tcPr>
          <w:p w14:paraId="32A3EE4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0540663060</w:t>
            </w:r>
          </w:p>
        </w:tc>
        <w:tc>
          <w:tcPr>
            <w:tcW w:w="458" w:type="dxa"/>
            <w:shd w:val="clear" w:color="auto" w:fill="auto"/>
            <w:noWrap/>
            <w:vAlign w:val="center"/>
          </w:tcPr>
          <w:p w14:paraId="55F9AA1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340" w:type="dxa"/>
            <w:shd w:val="clear" w:color="auto" w:fill="auto"/>
          </w:tcPr>
          <w:p w14:paraId="65FEC49D"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tcPr>
          <w:p w14:paraId="79C9A4D5"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3 168,21590</w:t>
            </w:r>
          </w:p>
        </w:tc>
      </w:tr>
      <w:tr w:rsidR="00C82651" w:rsidRPr="00C90ED3" w14:paraId="4AF2E713" w14:textId="77777777" w:rsidTr="00B22664">
        <w:trPr>
          <w:cantSplit/>
          <w:trHeight w:val="58"/>
        </w:trPr>
        <w:tc>
          <w:tcPr>
            <w:tcW w:w="564" w:type="dxa"/>
            <w:shd w:val="clear" w:color="auto" w:fill="auto"/>
            <w:noWrap/>
            <w:vAlign w:val="center"/>
          </w:tcPr>
          <w:p w14:paraId="7BB9EB8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961</w:t>
            </w:r>
          </w:p>
        </w:tc>
        <w:tc>
          <w:tcPr>
            <w:tcW w:w="567" w:type="dxa"/>
            <w:shd w:val="clear" w:color="auto" w:fill="auto"/>
            <w:noWrap/>
            <w:vAlign w:val="center"/>
          </w:tcPr>
          <w:p w14:paraId="268DBF0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90" w:type="dxa"/>
            <w:shd w:val="clear" w:color="auto" w:fill="auto"/>
            <w:noWrap/>
            <w:vAlign w:val="center"/>
          </w:tcPr>
          <w:p w14:paraId="26E6953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0540663070</w:t>
            </w:r>
          </w:p>
        </w:tc>
        <w:tc>
          <w:tcPr>
            <w:tcW w:w="458" w:type="dxa"/>
            <w:shd w:val="clear" w:color="auto" w:fill="auto"/>
            <w:noWrap/>
            <w:vAlign w:val="center"/>
          </w:tcPr>
          <w:p w14:paraId="76F7036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tcPr>
          <w:p w14:paraId="7D4A1E2B"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и проведение мероприятий в области культуры за счет прочих безвозмездных поступлений</w:t>
            </w:r>
          </w:p>
        </w:tc>
        <w:tc>
          <w:tcPr>
            <w:tcW w:w="1701" w:type="dxa"/>
            <w:shd w:val="clear" w:color="auto" w:fill="auto"/>
            <w:noWrap/>
            <w:vAlign w:val="center"/>
          </w:tcPr>
          <w:p w14:paraId="1F7447CB"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406,60000</w:t>
            </w:r>
          </w:p>
        </w:tc>
      </w:tr>
      <w:tr w:rsidR="00C82651" w:rsidRPr="00C90ED3" w14:paraId="63129C62" w14:textId="77777777" w:rsidTr="00B22664">
        <w:trPr>
          <w:cantSplit/>
          <w:trHeight w:val="58"/>
        </w:trPr>
        <w:tc>
          <w:tcPr>
            <w:tcW w:w="564" w:type="dxa"/>
            <w:shd w:val="clear" w:color="auto" w:fill="auto"/>
            <w:noWrap/>
            <w:vAlign w:val="center"/>
          </w:tcPr>
          <w:p w14:paraId="6397A3C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962</w:t>
            </w:r>
          </w:p>
        </w:tc>
        <w:tc>
          <w:tcPr>
            <w:tcW w:w="567" w:type="dxa"/>
            <w:shd w:val="clear" w:color="auto" w:fill="auto"/>
            <w:noWrap/>
            <w:vAlign w:val="center"/>
          </w:tcPr>
          <w:p w14:paraId="4B74293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90" w:type="dxa"/>
            <w:shd w:val="clear" w:color="auto" w:fill="auto"/>
            <w:noWrap/>
            <w:vAlign w:val="center"/>
          </w:tcPr>
          <w:p w14:paraId="425E2E3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0540663070</w:t>
            </w:r>
          </w:p>
        </w:tc>
        <w:tc>
          <w:tcPr>
            <w:tcW w:w="458" w:type="dxa"/>
            <w:shd w:val="clear" w:color="auto" w:fill="auto"/>
            <w:noWrap/>
            <w:vAlign w:val="center"/>
          </w:tcPr>
          <w:p w14:paraId="321F20B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340" w:type="dxa"/>
            <w:shd w:val="clear" w:color="auto" w:fill="auto"/>
          </w:tcPr>
          <w:p w14:paraId="6F37ADB3"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tcPr>
          <w:p w14:paraId="460FB153"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306,60000</w:t>
            </w:r>
          </w:p>
        </w:tc>
      </w:tr>
      <w:tr w:rsidR="00C82651" w:rsidRPr="00C90ED3" w14:paraId="007794B6" w14:textId="77777777" w:rsidTr="00B22664">
        <w:trPr>
          <w:cantSplit/>
          <w:trHeight w:val="58"/>
        </w:trPr>
        <w:tc>
          <w:tcPr>
            <w:tcW w:w="564" w:type="dxa"/>
            <w:shd w:val="clear" w:color="auto" w:fill="auto"/>
            <w:noWrap/>
            <w:vAlign w:val="center"/>
          </w:tcPr>
          <w:p w14:paraId="5C0656A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963</w:t>
            </w:r>
          </w:p>
        </w:tc>
        <w:tc>
          <w:tcPr>
            <w:tcW w:w="567" w:type="dxa"/>
            <w:shd w:val="clear" w:color="auto" w:fill="auto"/>
            <w:noWrap/>
            <w:vAlign w:val="center"/>
          </w:tcPr>
          <w:p w14:paraId="7A36686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90" w:type="dxa"/>
            <w:shd w:val="clear" w:color="auto" w:fill="auto"/>
            <w:noWrap/>
            <w:vAlign w:val="center"/>
          </w:tcPr>
          <w:p w14:paraId="14512D2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0540663070</w:t>
            </w:r>
          </w:p>
        </w:tc>
        <w:tc>
          <w:tcPr>
            <w:tcW w:w="458" w:type="dxa"/>
            <w:shd w:val="clear" w:color="auto" w:fill="auto"/>
            <w:noWrap/>
            <w:vAlign w:val="center"/>
          </w:tcPr>
          <w:p w14:paraId="093E58A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1340" w:type="dxa"/>
            <w:shd w:val="clear" w:color="auto" w:fill="auto"/>
          </w:tcPr>
          <w:p w14:paraId="37DB176B"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701" w:type="dxa"/>
            <w:shd w:val="clear" w:color="auto" w:fill="auto"/>
            <w:noWrap/>
            <w:vAlign w:val="center"/>
          </w:tcPr>
          <w:p w14:paraId="6B1E322B"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100,00000</w:t>
            </w:r>
          </w:p>
        </w:tc>
      </w:tr>
      <w:tr w:rsidR="00C82651" w:rsidRPr="00C90ED3" w14:paraId="7BE025F6" w14:textId="77777777" w:rsidTr="00B22664">
        <w:trPr>
          <w:cantSplit/>
          <w:trHeight w:val="58"/>
        </w:trPr>
        <w:tc>
          <w:tcPr>
            <w:tcW w:w="564" w:type="dxa"/>
            <w:shd w:val="clear" w:color="auto" w:fill="auto"/>
            <w:noWrap/>
            <w:vAlign w:val="center"/>
          </w:tcPr>
          <w:p w14:paraId="0690AB9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964</w:t>
            </w:r>
          </w:p>
        </w:tc>
        <w:tc>
          <w:tcPr>
            <w:tcW w:w="567" w:type="dxa"/>
            <w:shd w:val="clear" w:color="auto" w:fill="auto"/>
            <w:noWrap/>
            <w:vAlign w:val="center"/>
          </w:tcPr>
          <w:p w14:paraId="771460E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90" w:type="dxa"/>
            <w:shd w:val="clear" w:color="auto" w:fill="auto"/>
            <w:noWrap/>
            <w:vAlign w:val="center"/>
          </w:tcPr>
          <w:p w14:paraId="63D766F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0540763100</w:t>
            </w:r>
          </w:p>
        </w:tc>
        <w:tc>
          <w:tcPr>
            <w:tcW w:w="458" w:type="dxa"/>
            <w:shd w:val="clear" w:color="auto" w:fill="auto"/>
            <w:noWrap/>
            <w:vAlign w:val="center"/>
          </w:tcPr>
          <w:p w14:paraId="59958D2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tcPr>
          <w:p w14:paraId="595534A9"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Ремонт и приведение зданий, сооружений, помещений муниципальных учреждений культуры в соответствие с санитарными, пожарными и иными нормативными требованиями</w:t>
            </w:r>
          </w:p>
        </w:tc>
        <w:tc>
          <w:tcPr>
            <w:tcW w:w="1701" w:type="dxa"/>
            <w:shd w:val="clear" w:color="auto" w:fill="auto"/>
            <w:noWrap/>
            <w:vAlign w:val="center"/>
          </w:tcPr>
          <w:p w14:paraId="34D21E46"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3 408,46135</w:t>
            </w:r>
          </w:p>
        </w:tc>
      </w:tr>
      <w:tr w:rsidR="00C82651" w:rsidRPr="00C90ED3" w14:paraId="7E18AEF5" w14:textId="77777777" w:rsidTr="00B22664">
        <w:trPr>
          <w:cantSplit/>
          <w:trHeight w:val="58"/>
        </w:trPr>
        <w:tc>
          <w:tcPr>
            <w:tcW w:w="564" w:type="dxa"/>
            <w:shd w:val="clear" w:color="auto" w:fill="auto"/>
            <w:noWrap/>
            <w:vAlign w:val="center"/>
          </w:tcPr>
          <w:p w14:paraId="611D59F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965</w:t>
            </w:r>
          </w:p>
        </w:tc>
        <w:tc>
          <w:tcPr>
            <w:tcW w:w="567" w:type="dxa"/>
            <w:shd w:val="clear" w:color="auto" w:fill="auto"/>
            <w:noWrap/>
            <w:vAlign w:val="center"/>
          </w:tcPr>
          <w:p w14:paraId="3E10F52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90" w:type="dxa"/>
            <w:shd w:val="clear" w:color="auto" w:fill="auto"/>
            <w:noWrap/>
            <w:vAlign w:val="center"/>
          </w:tcPr>
          <w:p w14:paraId="2B98C6C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0540763100</w:t>
            </w:r>
          </w:p>
        </w:tc>
        <w:tc>
          <w:tcPr>
            <w:tcW w:w="458" w:type="dxa"/>
            <w:shd w:val="clear" w:color="auto" w:fill="auto"/>
            <w:noWrap/>
            <w:vAlign w:val="center"/>
          </w:tcPr>
          <w:p w14:paraId="1F0DDD2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1340" w:type="dxa"/>
            <w:shd w:val="clear" w:color="auto" w:fill="auto"/>
          </w:tcPr>
          <w:p w14:paraId="71EA622E"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701" w:type="dxa"/>
            <w:shd w:val="clear" w:color="auto" w:fill="auto"/>
            <w:noWrap/>
            <w:vAlign w:val="center"/>
          </w:tcPr>
          <w:p w14:paraId="47C57B51"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2 462,76035</w:t>
            </w:r>
          </w:p>
        </w:tc>
      </w:tr>
      <w:tr w:rsidR="00C82651" w:rsidRPr="00C90ED3" w14:paraId="7AB8C26E" w14:textId="77777777" w:rsidTr="00B22664">
        <w:trPr>
          <w:cantSplit/>
          <w:trHeight w:val="58"/>
        </w:trPr>
        <w:tc>
          <w:tcPr>
            <w:tcW w:w="564" w:type="dxa"/>
            <w:shd w:val="clear" w:color="auto" w:fill="auto"/>
            <w:noWrap/>
            <w:vAlign w:val="center"/>
          </w:tcPr>
          <w:p w14:paraId="13FCF9B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966</w:t>
            </w:r>
          </w:p>
        </w:tc>
        <w:tc>
          <w:tcPr>
            <w:tcW w:w="567" w:type="dxa"/>
            <w:shd w:val="clear" w:color="auto" w:fill="auto"/>
            <w:noWrap/>
            <w:vAlign w:val="center"/>
          </w:tcPr>
          <w:p w14:paraId="6B04E67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90" w:type="dxa"/>
            <w:shd w:val="clear" w:color="auto" w:fill="auto"/>
            <w:noWrap/>
            <w:vAlign w:val="center"/>
          </w:tcPr>
          <w:p w14:paraId="360ABFF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0540763100</w:t>
            </w:r>
          </w:p>
        </w:tc>
        <w:tc>
          <w:tcPr>
            <w:tcW w:w="458" w:type="dxa"/>
            <w:shd w:val="clear" w:color="auto" w:fill="auto"/>
            <w:noWrap/>
            <w:vAlign w:val="center"/>
          </w:tcPr>
          <w:p w14:paraId="55736B6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340" w:type="dxa"/>
            <w:shd w:val="clear" w:color="auto" w:fill="auto"/>
          </w:tcPr>
          <w:p w14:paraId="47ED28BD"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tcPr>
          <w:p w14:paraId="7040A2F7"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945,70100</w:t>
            </w:r>
          </w:p>
        </w:tc>
      </w:tr>
      <w:tr w:rsidR="00C82651" w:rsidRPr="00C90ED3" w14:paraId="63047F36" w14:textId="77777777" w:rsidTr="00B22664">
        <w:trPr>
          <w:cantSplit/>
          <w:trHeight w:val="58"/>
        </w:trPr>
        <w:tc>
          <w:tcPr>
            <w:tcW w:w="564" w:type="dxa"/>
            <w:shd w:val="clear" w:color="auto" w:fill="auto"/>
            <w:noWrap/>
            <w:vAlign w:val="center"/>
          </w:tcPr>
          <w:p w14:paraId="1D07FAF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967</w:t>
            </w:r>
          </w:p>
        </w:tc>
        <w:tc>
          <w:tcPr>
            <w:tcW w:w="567" w:type="dxa"/>
            <w:shd w:val="clear" w:color="auto" w:fill="auto"/>
            <w:noWrap/>
            <w:vAlign w:val="center"/>
          </w:tcPr>
          <w:p w14:paraId="563372B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90" w:type="dxa"/>
            <w:shd w:val="clear" w:color="auto" w:fill="auto"/>
            <w:noWrap/>
            <w:vAlign w:val="center"/>
          </w:tcPr>
          <w:p w14:paraId="0EC52EB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0540863420</w:t>
            </w:r>
          </w:p>
        </w:tc>
        <w:tc>
          <w:tcPr>
            <w:tcW w:w="458" w:type="dxa"/>
            <w:shd w:val="clear" w:color="auto" w:fill="auto"/>
            <w:noWrap/>
            <w:vAlign w:val="center"/>
          </w:tcPr>
          <w:p w14:paraId="3D9E514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tcPr>
          <w:p w14:paraId="7DA154CD"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Разработка проектно-сметной документации, приобретение, реконструкция и строительство учреждений культуры</w:t>
            </w:r>
          </w:p>
        </w:tc>
        <w:tc>
          <w:tcPr>
            <w:tcW w:w="1701" w:type="dxa"/>
            <w:shd w:val="clear" w:color="auto" w:fill="auto"/>
            <w:noWrap/>
            <w:vAlign w:val="center"/>
          </w:tcPr>
          <w:p w14:paraId="313F4345"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43 076,15610</w:t>
            </w:r>
          </w:p>
        </w:tc>
      </w:tr>
      <w:tr w:rsidR="00C82651" w:rsidRPr="00C90ED3" w14:paraId="782B5018" w14:textId="77777777" w:rsidTr="00B22664">
        <w:trPr>
          <w:cantSplit/>
          <w:trHeight w:val="58"/>
        </w:trPr>
        <w:tc>
          <w:tcPr>
            <w:tcW w:w="564" w:type="dxa"/>
            <w:shd w:val="clear" w:color="auto" w:fill="auto"/>
            <w:noWrap/>
            <w:vAlign w:val="center"/>
          </w:tcPr>
          <w:p w14:paraId="3E912FF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968</w:t>
            </w:r>
          </w:p>
        </w:tc>
        <w:tc>
          <w:tcPr>
            <w:tcW w:w="567" w:type="dxa"/>
            <w:shd w:val="clear" w:color="auto" w:fill="auto"/>
            <w:noWrap/>
            <w:vAlign w:val="center"/>
          </w:tcPr>
          <w:p w14:paraId="62E98EB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90" w:type="dxa"/>
            <w:shd w:val="clear" w:color="auto" w:fill="auto"/>
            <w:noWrap/>
            <w:vAlign w:val="center"/>
          </w:tcPr>
          <w:p w14:paraId="3514CB9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0540863420</w:t>
            </w:r>
          </w:p>
        </w:tc>
        <w:tc>
          <w:tcPr>
            <w:tcW w:w="458" w:type="dxa"/>
            <w:shd w:val="clear" w:color="auto" w:fill="auto"/>
            <w:noWrap/>
            <w:vAlign w:val="center"/>
          </w:tcPr>
          <w:p w14:paraId="79D4044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1340" w:type="dxa"/>
            <w:shd w:val="clear" w:color="auto" w:fill="auto"/>
          </w:tcPr>
          <w:p w14:paraId="55B5D5A3"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701" w:type="dxa"/>
            <w:shd w:val="clear" w:color="auto" w:fill="auto"/>
            <w:noWrap/>
            <w:vAlign w:val="center"/>
          </w:tcPr>
          <w:p w14:paraId="3BD1BC23"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43 076,15610</w:t>
            </w:r>
          </w:p>
        </w:tc>
      </w:tr>
      <w:tr w:rsidR="00C82651" w:rsidRPr="00C90ED3" w14:paraId="5B3619F4" w14:textId="77777777" w:rsidTr="00B22664">
        <w:trPr>
          <w:cantSplit/>
          <w:trHeight w:val="58"/>
        </w:trPr>
        <w:tc>
          <w:tcPr>
            <w:tcW w:w="564" w:type="dxa"/>
            <w:shd w:val="clear" w:color="auto" w:fill="auto"/>
            <w:noWrap/>
            <w:vAlign w:val="center"/>
          </w:tcPr>
          <w:p w14:paraId="30ACB09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969</w:t>
            </w:r>
          </w:p>
        </w:tc>
        <w:tc>
          <w:tcPr>
            <w:tcW w:w="567" w:type="dxa"/>
            <w:shd w:val="clear" w:color="auto" w:fill="auto"/>
            <w:noWrap/>
            <w:vAlign w:val="center"/>
          </w:tcPr>
          <w:p w14:paraId="6BFE6A4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90" w:type="dxa"/>
            <w:shd w:val="clear" w:color="auto" w:fill="auto"/>
            <w:noWrap/>
            <w:vAlign w:val="center"/>
          </w:tcPr>
          <w:p w14:paraId="1A407AE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054A246Г30</w:t>
            </w:r>
          </w:p>
        </w:tc>
        <w:tc>
          <w:tcPr>
            <w:tcW w:w="458" w:type="dxa"/>
            <w:shd w:val="clear" w:color="auto" w:fill="auto"/>
            <w:noWrap/>
            <w:vAlign w:val="center"/>
          </w:tcPr>
          <w:p w14:paraId="36B746C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tcPr>
          <w:p w14:paraId="30234B36"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Предоставление государственной поддержки на конкурсной основе муниципальным учреждениям культуры Свердловской области на поддержку любительских творческих коллективов</w:t>
            </w:r>
          </w:p>
        </w:tc>
        <w:tc>
          <w:tcPr>
            <w:tcW w:w="1701" w:type="dxa"/>
            <w:shd w:val="clear" w:color="auto" w:fill="auto"/>
            <w:noWrap/>
            <w:vAlign w:val="center"/>
          </w:tcPr>
          <w:p w14:paraId="55092750"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250,00000</w:t>
            </w:r>
          </w:p>
        </w:tc>
      </w:tr>
      <w:tr w:rsidR="00C82651" w:rsidRPr="00C90ED3" w14:paraId="111F528C" w14:textId="77777777" w:rsidTr="00B22664">
        <w:trPr>
          <w:cantSplit/>
          <w:trHeight w:val="58"/>
        </w:trPr>
        <w:tc>
          <w:tcPr>
            <w:tcW w:w="564" w:type="dxa"/>
            <w:shd w:val="clear" w:color="auto" w:fill="auto"/>
            <w:noWrap/>
            <w:vAlign w:val="center"/>
          </w:tcPr>
          <w:p w14:paraId="458E831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970</w:t>
            </w:r>
          </w:p>
        </w:tc>
        <w:tc>
          <w:tcPr>
            <w:tcW w:w="567" w:type="dxa"/>
            <w:shd w:val="clear" w:color="auto" w:fill="auto"/>
            <w:noWrap/>
            <w:vAlign w:val="center"/>
          </w:tcPr>
          <w:p w14:paraId="07475D2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90" w:type="dxa"/>
            <w:shd w:val="clear" w:color="auto" w:fill="auto"/>
            <w:noWrap/>
            <w:vAlign w:val="center"/>
          </w:tcPr>
          <w:p w14:paraId="57CD4E3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054A246Г30</w:t>
            </w:r>
          </w:p>
        </w:tc>
        <w:tc>
          <w:tcPr>
            <w:tcW w:w="458" w:type="dxa"/>
            <w:shd w:val="clear" w:color="auto" w:fill="auto"/>
            <w:noWrap/>
            <w:vAlign w:val="center"/>
          </w:tcPr>
          <w:p w14:paraId="7A3DDAB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1340" w:type="dxa"/>
            <w:shd w:val="clear" w:color="auto" w:fill="auto"/>
          </w:tcPr>
          <w:p w14:paraId="31FD40D4"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701" w:type="dxa"/>
            <w:shd w:val="clear" w:color="auto" w:fill="auto"/>
            <w:noWrap/>
            <w:vAlign w:val="center"/>
          </w:tcPr>
          <w:p w14:paraId="5BACD975"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250,00000</w:t>
            </w:r>
          </w:p>
        </w:tc>
      </w:tr>
      <w:tr w:rsidR="00C82651" w:rsidRPr="00C90ED3" w14:paraId="735AE67D" w14:textId="77777777" w:rsidTr="00B22664">
        <w:trPr>
          <w:cantSplit/>
          <w:trHeight w:val="58"/>
        </w:trPr>
        <w:tc>
          <w:tcPr>
            <w:tcW w:w="564" w:type="dxa"/>
            <w:shd w:val="clear" w:color="auto" w:fill="auto"/>
            <w:noWrap/>
            <w:vAlign w:val="center"/>
          </w:tcPr>
          <w:p w14:paraId="79AE6DB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971</w:t>
            </w:r>
          </w:p>
        </w:tc>
        <w:tc>
          <w:tcPr>
            <w:tcW w:w="567" w:type="dxa"/>
            <w:shd w:val="clear" w:color="auto" w:fill="auto"/>
            <w:noWrap/>
            <w:vAlign w:val="center"/>
          </w:tcPr>
          <w:p w14:paraId="33B31F4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90" w:type="dxa"/>
            <w:shd w:val="clear" w:color="auto" w:fill="auto"/>
            <w:noWrap/>
            <w:vAlign w:val="center"/>
          </w:tcPr>
          <w:p w14:paraId="79C3C9E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054A255197</w:t>
            </w:r>
          </w:p>
        </w:tc>
        <w:tc>
          <w:tcPr>
            <w:tcW w:w="458" w:type="dxa"/>
            <w:shd w:val="clear" w:color="auto" w:fill="auto"/>
            <w:noWrap/>
            <w:vAlign w:val="center"/>
          </w:tcPr>
          <w:p w14:paraId="6726487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tcPr>
          <w:p w14:paraId="42B7B0A9"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Государственная поддержка лучших сельских учреждений культуры и лучших работников сельских учреждений культуры на условиях софинансирования из федерального бюджета</w:t>
            </w:r>
          </w:p>
        </w:tc>
        <w:tc>
          <w:tcPr>
            <w:tcW w:w="1701" w:type="dxa"/>
            <w:shd w:val="clear" w:color="auto" w:fill="auto"/>
            <w:noWrap/>
            <w:vAlign w:val="center"/>
          </w:tcPr>
          <w:p w14:paraId="1C0127A7"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62,50000</w:t>
            </w:r>
          </w:p>
        </w:tc>
      </w:tr>
      <w:tr w:rsidR="00C82651" w:rsidRPr="00C90ED3" w14:paraId="0DE4362D" w14:textId="77777777" w:rsidTr="00B22664">
        <w:trPr>
          <w:cantSplit/>
          <w:trHeight w:val="58"/>
        </w:trPr>
        <w:tc>
          <w:tcPr>
            <w:tcW w:w="564" w:type="dxa"/>
            <w:shd w:val="clear" w:color="auto" w:fill="auto"/>
            <w:noWrap/>
            <w:vAlign w:val="center"/>
          </w:tcPr>
          <w:p w14:paraId="01494BC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972</w:t>
            </w:r>
          </w:p>
        </w:tc>
        <w:tc>
          <w:tcPr>
            <w:tcW w:w="567" w:type="dxa"/>
            <w:shd w:val="clear" w:color="auto" w:fill="auto"/>
            <w:noWrap/>
            <w:vAlign w:val="center"/>
          </w:tcPr>
          <w:p w14:paraId="73ED39F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90" w:type="dxa"/>
            <w:shd w:val="clear" w:color="auto" w:fill="auto"/>
            <w:noWrap/>
            <w:vAlign w:val="center"/>
          </w:tcPr>
          <w:p w14:paraId="6ED540F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054A255197</w:t>
            </w:r>
          </w:p>
        </w:tc>
        <w:tc>
          <w:tcPr>
            <w:tcW w:w="458" w:type="dxa"/>
            <w:shd w:val="clear" w:color="auto" w:fill="auto"/>
            <w:noWrap/>
            <w:vAlign w:val="center"/>
          </w:tcPr>
          <w:p w14:paraId="062A751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1340" w:type="dxa"/>
            <w:shd w:val="clear" w:color="auto" w:fill="auto"/>
          </w:tcPr>
          <w:p w14:paraId="25DAA4BC"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701" w:type="dxa"/>
            <w:shd w:val="clear" w:color="auto" w:fill="auto"/>
            <w:noWrap/>
            <w:vAlign w:val="center"/>
          </w:tcPr>
          <w:p w14:paraId="4FEE8EAC"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62,50000</w:t>
            </w:r>
          </w:p>
        </w:tc>
      </w:tr>
      <w:tr w:rsidR="00C82651" w:rsidRPr="00C90ED3" w14:paraId="48CCE55E" w14:textId="77777777" w:rsidTr="00B22664">
        <w:trPr>
          <w:cantSplit/>
          <w:trHeight w:val="58"/>
        </w:trPr>
        <w:tc>
          <w:tcPr>
            <w:tcW w:w="564" w:type="dxa"/>
            <w:shd w:val="clear" w:color="auto" w:fill="auto"/>
            <w:noWrap/>
            <w:vAlign w:val="center"/>
          </w:tcPr>
          <w:p w14:paraId="06FF201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973</w:t>
            </w:r>
          </w:p>
        </w:tc>
        <w:tc>
          <w:tcPr>
            <w:tcW w:w="567" w:type="dxa"/>
            <w:shd w:val="clear" w:color="auto" w:fill="auto"/>
            <w:noWrap/>
            <w:vAlign w:val="center"/>
          </w:tcPr>
          <w:p w14:paraId="047EA74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90" w:type="dxa"/>
            <w:shd w:val="clear" w:color="auto" w:fill="auto"/>
            <w:noWrap/>
            <w:vAlign w:val="center"/>
          </w:tcPr>
          <w:p w14:paraId="09E382D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0600000000</w:t>
            </w:r>
          </w:p>
        </w:tc>
        <w:tc>
          <w:tcPr>
            <w:tcW w:w="458" w:type="dxa"/>
            <w:shd w:val="clear" w:color="auto" w:fill="auto"/>
            <w:noWrap/>
            <w:vAlign w:val="center"/>
          </w:tcPr>
          <w:p w14:paraId="781E5EB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tcPr>
          <w:p w14:paraId="4024AE08"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«Реализация основных направлений муниципальной политики в строительном комплексе на территории городского округа Верхняя Пышма до 2027 года»</w:t>
            </w:r>
          </w:p>
        </w:tc>
        <w:tc>
          <w:tcPr>
            <w:tcW w:w="1701" w:type="dxa"/>
            <w:shd w:val="clear" w:color="auto" w:fill="auto"/>
            <w:noWrap/>
            <w:vAlign w:val="center"/>
          </w:tcPr>
          <w:p w14:paraId="5A35460A"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162 972,68168</w:t>
            </w:r>
          </w:p>
        </w:tc>
      </w:tr>
      <w:tr w:rsidR="00C82651" w:rsidRPr="00C90ED3" w14:paraId="7BC6396E" w14:textId="77777777" w:rsidTr="00B22664">
        <w:trPr>
          <w:cantSplit/>
          <w:trHeight w:val="58"/>
        </w:trPr>
        <w:tc>
          <w:tcPr>
            <w:tcW w:w="564" w:type="dxa"/>
            <w:shd w:val="clear" w:color="auto" w:fill="auto"/>
            <w:noWrap/>
            <w:vAlign w:val="center"/>
          </w:tcPr>
          <w:p w14:paraId="77882B0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974</w:t>
            </w:r>
          </w:p>
        </w:tc>
        <w:tc>
          <w:tcPr>
            <w:tcW w:w="567" w:type="dxa"/>
            <w:shd w:val="clear" w:color="auto" w:fill="auto"/>
            <w:noWrap/>
            <w:vAlign w:val="center"/>
          </w:tcPr>
          <w:p w14:paraId="3DE78A4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90" w:type="dxa"/>
            <w:shd w:val="clear" w:color="auto" w:fill="auto"/>
            <w:noWrap/>
            <w:vAlign w:val="center"/>
          </w:tcPr>
          <w:p w14:paraId="76AFA9D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0610000000</w:t>
            </w:r>
          </w:p>
        </w:tc>
        <w:tc>
          <w:tcPr>
            <w:tcW w:w="458" w:type="dxa"/>
            <w:shd w:val="clear" w:color="auto" w:fill="auto"/>
            <w:noWrap/>
            <w:vAlign w:val="center"/>
          </w:tcPr>
          <w:p w14:paraId="4C1483B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tcPr>
          <w:p w14:paraId="4A0DC3D8"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«Строительство и реконструкция объектов муниципальной собственности на территории городского округа Верхняя Пышма до 2027 года»</w:t>
            </w:r>
          </w:p>
        </w:tc>
        <w:tc>
          <w:tcPr>
            <w:tcW w:w="1701" w:type="dxa"/>
            <w:shd w:val="clear" w:color="auto" w:fill="auto"/>
            <w:noWrap/>
            <w:vAlign w:val="center"/>
          </w:tcPr>
          <w:p w14:paraId="0D1F106F"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162 972,68168</w:t>
            </w:r>
          </w:p>
        </w:tc>
      </w:tr>
      <w:tr w:rsidR="00C82651" w:rsidRPr="00C90ED3" w14:paraId="3B075B72" w14:textId="77777777" w:rsidTr="00B22664">
        <w:trPr>
          <w:cantSplit/>
          <w:trHeight w:val="58"/>
        </w:trPr>
        <w:tc>
          <w:tcPr>
            <w:tcW w:w="564" w:type="dxa"/>
            <w:shd w:val="clear" w:color="auto" w:fill="auto"/>
            <w:noWrap/>
            <w:vAlign w:val="center"/>
          </w:tcPr>
          <w:p w14:paraId="7E96194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975</w:t>
            </w:r>
          </w:p>
        </w:tc>
        <w:tc>
          <w:tcPr>
            <w:tcW w:w="567" w:type="dxa"/>
            <w:shd w:val="clear" w:color="auto" w:fill="auto"/>
            <w:noWrap/>
            <w:vAlign w:val="center"/>
          </w:tcPr>
          <w:p w14:paraId="5F53F32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90" w:type="dxa"/>
            <w:shd w:val="clear" w:color="auto" w:fill="auto"/>
            <w:noWrap/>
            <w:vAlign w:val="center"/>
          </w:tcPr>
          <w:p w14:paraId="32A535C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0614660700</w:t>
            </w:r>
          </w:p>
        </w:tc>
        <w:tc>
          <w:tcPr>
            <w:tcW w:w="458" w:type="dxa"/>
            <w:shd w:val="clear" w:color="auto" w:fill="auto"/>
            <w:noWrap/>
            <w:vAlign w:val="center"/>
          </w:tcPr>
          <w:p w14:paraId="070DF09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tcPr>
          <w:p w14:paraId="3CD4632B"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Проектирование и строительство клуба в с. Мостовское</w:t>
            </w:r>
          </w:p>
        </w:tc>
        <w:tc>
          <w:tcPr>
            <w:tcW w:w="1701" w:type="dxa"/>
            <w:shd w:val="clear" w:color="auto" w:fill="auto"/>
            <w:noWrap/>
            <w:vAlign w:val="center"/>
          </w:tcPr>
          <w:p w14:paraId="3AED41F0"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115 159,85168</w:t>
            </w:r>
          </w:p>
        </w:tc>
      </w:tr>
      <w:tr w:rsidR="00C82651" w:rsidRPr="00C90ED3" w14:paraId="67D0D80C" w14:textId="77777777" w:rsidTr="00B22664">
        <w:trPr>
          <w:cantSplit/>
          <w:trHeight w:val="58"/>
        </w:trPr>
        <w:tc>
          <w:tcPr>
            <w:tcW w:w="564" w:type="dxa"/>
            <w:shd w:val="clear" w:color="auto" w:fill="auto"/>
            <w:noWrap/>
            <w:vAlign w:val="center"/>
          </w:tcPr>
          <w:p w14:paraId="244BF44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976</w:t>
            </w:r>
          </w:p>
        </w:tc>
        <w:tc>
          <w:tcPr>
            <w:tcW w:w="567" w:type="dxa"/>
            <w:shd w:val="clear" w:color="auto" w:fill="auto"/>
            <w:noWrap/>
            <w:vAlign w:val="center"/>
          </w:tcPr>
          <w:p w14:paraId="10E7867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90" w:type="dxa"/>
            <w:shd w:val="clear" w:color="auto" w:fill="auto"/>
            <w:noWrap/>
            <w:vAlign w:val="center"/>
          </w:tcPr>
          <w:p w14:paraId="1D1F277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0614660700</w:t>
            </w:r>
          </w:p>
        </w:tc>
        <w:tc>
          <w:tcPr>
            <w:tcW w:w="458" w:type="dxa"/>
            <w:shd w:val="clear" w:color="auto" w:fill="auto"/>
            <w:noWrap/>
            <w:vAlign w:val="center"/>
          </w:tcPr>
          <w:p w14:paraId="4F394FE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1340" w:type="dxa"/>
            <w:shd w:val="clear" w:color="auto" w:fill="auto"/>
          </w:tcPr>
          <w:p w14:paraId="64BB24B0"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701" w:type="dxa"/>
            <w:shd w:val="clear" w:color="auto" w:fill="auto"/>
            <w:noWrap/>
            <w:vAlign w:val="center"/>
          </w:tcPr>
          <w:p w14:paraId="7A7B509F"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115 159,85168</w:t>
            </w:r>
          </w:p>
        </w:tc>
      </w:tr>
      <w:tr w:rsidR="00C82651" w:rsidRPr="00C90ED3" w14:paraId="31C54CDC" w14:textId="77777777" w:rsidTr="00B22664">
        <w:trPr>
          <w:cantSplit/>
          <w:trHeight w:val="58"/>
        </w:trPr>
        <w:tc>
          <w:tcPr>
            <w:tcW w:w="564" w:type="dxa"/>
            <w:shd w:val="clear" w:color="auto" w:fill="auto"/>
            <w:noWrap/>
            <w:vAlign w:val="center"/>
          </w:tcPr>
          <w:p w14:paraId="51FD40F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977</w:t>
            </w:r>
          </w:p>
        </w:tc>
        <w:tc>
          <w:tcPr>
            <w:tcW w:w="567" w:type="dxa"/>
            <w:shd w:val="clear" w:color="auto" w:fill="auto"/>
            <w:noWrap/>
            <w:vAlign w:val="center"/>
          </w:tcPr>
          <w:p w14:paraId="7BB2203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90" w:type="dxa"/>
            <w:shd w:val="clear" w:color="auto" w:fill="auto"/>
            <w:noWrap/>
            <w:vAlign w:val="center"/>
          </w:tcPr>
          <w:p w14:paraId="7B89D72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0614660710</w:t>
            </w:r>
          </w:p>
        </w:tc>
        <w:tc>
          <w:tcPr>
            <w:tcW w:w="458" w:type="dxa"/>
            <w:shd w:val="clear" w:color="auto" w:fill="auto"/>
            <w:noWrap/>
            <w:vAlign w:val="center"/>
          </w:tcPr>
          <w:p w14:paraId="721108C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tcPr>
          <w:p w14:paraId="1289B67F"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Строительство здания сельского клуба в п. Сагра</w:t>
            </w:r>
          </w:p>
        </w:tc>
        <w:tc>
          <w:tcPr>
            <w:tcW w:w="1701" w:type="dxa"/>
            <w:shd w:val="clear" w:color="auto" w:fill="auto"/>
            <w:noWrap/>
            <w:vAlign w:val="center"/>
          </w:tcPr>
          <w:p w14:paraId="482AECA5"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42 475,13000</w:t>
            </w:r>
          </w:p>
        </w:tc>
      </w:tr>
      <w:tr w:rsidR="00C82651" w:rsidRPr="00C90ED3" w14:paraId="5C9CC78C" w14:textId="77777777" w:rsidTr="00B22664">
        <w:trPr>
          <w:cantSplit/>
          <w:trHeight w:val="58"/>
        </w:trPr>
        <w:tc>
          <w:tcPr>
            <w:tcW w:w="564" w:type="dxa"/>
            <w:shd w:val="clear" w:color="auto" w:fill="auto"/>
            <w:noWrap/>
            <w:vAlign w:val="center"/>
          </w:tcPr>
          <w:p w14:paraId="7922625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978</w:t>
            </w:r>
          </w:p>
        </w:tc>
        <w:tc>
          <w:tcPr>
            <w:tcW w:w="567" w:type="dxa"/>
            <w:shd w:val="clear" w:color="auto" w:fill="auto"/>
            <w:noWrap/>
            <w:vAlign w:val="center"/>
          </w:tcPr>
          <w:p w14:paraId="3724B72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90" w:type="dxa"/>
            <w:shd w:val="clear" w:color="auto" w:fill="auto"/>
            <w:noWrap/>
            <w:vAlign w:val="center"/>
          </w:tcPr>
          <w:p w14:paraId="1693D2C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0614660710</w:t>
            </w:r>
          </w:p>
        </w:tc>
        <w:tc>
          <w:tcPr>
            <w:tcW w:w="458" w:type="dxa"/>
            <w:shd w:val="clear" w:color="auto" w:fill="auto"/>
            <w:noWrap/>
            <w:vAlign w:val="center"/>
          </w:tcPr>
          <w:p w14:paraId="4008D95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1340" w:type="dxa"/>
            <w:shd w:val="clear" w:color="auto" w:fill="auto"/>
          </w:tcPr>
          <w:p w14:paraId="2E865398"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701" w:type="dxa"/>
            <w:shd w:val="clear" w:color="auto" w:fill="auto"/>
            <w:noWrap/>
            <w:vAlign w:val="center"/>
          </w:tcPr>
          <w:p w14:paraId="7241AD28"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42 475,13000</w:t>
            </w:r>
          </w:p>
        </w:tc>
      </w:tr>
      <w:tr w:rsidR="00C82651" w:rsidRPr="00C90ED3" w14:paraId="6ACE76AF" w14:textId="77777777" w:rsidTr="00B22664">
        <w:trPr>
          <w:cantSplit/>
          <w:trHeight w:val="58"/>
        </w:trPr>
        <w:tc>
          <w:tcPr>
            <w:tcW w:w="564" w:type="dxa"/>
            <w:shd w:val="clear" w:color="auto" w:fill="auto"/>
            <w:noWrap/>
            <w:vAlign w:val="center"/>
          </w:tcPr>
          <w:p w14:paraId="05A034F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979</w:t>
            </w:r>
          </w:p>
        </w:tc>
        <w:tc>
          <w:tcPr>
            <w:tcW w:w="567" w:type="dxa"/>
            <w:shd w:val="clear" w:color="auto" w:fill="auto"/>
            <w:noWrap/>
            <w:vAlign w:val="center"/>
          </w:tcPr>
          <w:p w14:paraId="6E1D42F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90" w:type="dxa"/>
            <w:shd w:val="clear" w:color="auto" w:fill="auto"/>
            <w:noWrap/>
            <w:vAlign w:val="center"/>
          </w:tcPr>
          <w:p w14:paraId="739F105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0614660730</w:t>
            </w:r>
          </w:p>
        </w:tc>
        <w:tc>
          <w:tcPr>
            <w:tcW w:w="458" w:type="dxa"/>
            <w:shd w:val="clear" w:color="auto" w:fill="auto"/>
            <w:noWrap/>
            <w:vAlign w:val="center"/>
          </w:tcPr>
          <w:p w14:paraId="3843ABC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tcPr>
          <w:p w14:paraId="17210194"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Реконструкция клуба в п. Исеть</w:t>
            </w:r>
          </w:p>
        </w:tc>
        <w:tc>
          <w:tcPr>
            <w:tcW w:w="1701" w:type="dxa"/>
            <w:shd w:val="clear" w:color="auto" w:fill="auto"/>
            <w:noWrap/>
            <w:vAlign w:val="center"/>
          </w:tcPr>
          <w:p w14:paraId="684644E8"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5 337,70000</w:t>
            </w:r>
          </w:p>
        </w:tc>
      </w:tr>
      <w:tr w:rsidR="00C82651" w:rsidRPr="00C90ED3" w14:paraId="7562A34F" w14:textId="77777777" w:rsidTr="00B22664">
        <w:trPr>
          <w:cantSplit/>
          <w:trHeight w:val="58"/>
        </w:trPr>
        <w:tc>
          <w:tcPr>
            <w:tcW w:w="564" w:type="dxa"/>
            <w:shd w:val="clear" w:color="auto" w:fill="auto"/>
            <w:noWrap/>
            <w:vAlign w:val="center"/>
          </w:tcPr>
          <w:p w14:paraId="0DAC01D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980</w:t>
            </w:r>
          </w:p>
        </w:tc>
        <w:tc>
          <w:tcPr>
            <w:tcW w:w="567" w:type="dxa"/>
            <w:shd w:val="clear" w:color="auto" w:fill="auto"/>
            <w:noWrap/>
            <w:vAlign w:val="center"/>
          </w:tcPr>
          <w:p w14:paraId="1ACEC50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90" w:type="dxa"/>
            <w:shd w:val="clear" w:color="auto" w:fill="auto"/>
            <w:noWrap/>
            <w:vAlign w:val="center"/>
          </w:tcPr>
          <w:p w14:paraId="0968B0E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0614660730</w:t>
            </w:r>
          </w:p>
        </w:tc>
        <w:tc>
          <w:tcPr>
            <w:tcW w:w="458" w:type="dxa"/>
            <w:shd w:val="clear" w:color="auto" w:fill="auto"/>
            <w:noWrap/>
            <w:vAlign w:val="center"/>
          </w:tcPr>
          <w:p w14:paraId="105732D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11340" w:type="dxa"/>
            <w:shd w:val="clear" w:color="auto" w:fill="auto"/>
          </w:tcPr>
          <w:p w14:paraId="7C46EA73"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701" w:type="dxa"/>
            <w:shd w:val="clear" w:color="auto" w:fill="auto"/>
            <w:noWrap/>
            <w:vAlign w:val="center"/>
          </w:tcPr>
          <w:p w14:paraId="479D3763"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5 337,70000</w:t>
            </w:r>
          </w:p>
        </w:tc>
      </w:tr>
      <w:tr w:rsidR="00C82651" w:rsidRPr="00C90ED3" w14:paraId="116ABBCF" w14:textId="77777777" w:rsidTr="00B22664">
        <w:trPr>
          <w:cantSplit/>
          <w:trHeight w:val="58"/>
        </w:trPr>
        <w:tc>
          <w:tcPr>
            <w:tcW w:w="564" w:type="dxa"/>
            <w:shd w:val="clear" w:color="auto" w:fill="auto"/>
            <w:noWrap/>
            <w:vAlign w:val="center"/>
          </w:tcPr>
          <w:p w14:paraId="641FFF7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981</w:t>
            </w:r>
          </w:p>
        </w:tc>
        <w:tc>
          <w:tcPr>
            <w:tcW w:w="567" w:type="dxa"/>
            <w:shd w:val="clear" w:color="auto" w:fill="auto"/>
            <w:noWrap/>
            <w:vAlign w:val="center"/>
          </w:tcPr>
          <w:p w14:paraId="3A9761B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90" w:type="dxa"/>
            <w:shd w:val="clear" w:color="auto" w:fill="auto"/>
            <w:noWrap/>
            <w:vAlign w:val="center"/>
          </w:tcPr>
          <w:p w14:paraId="5C8BED1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0700000000</w:t>
            </w:r>
          </w:p>
        </w:tc>
        <w:tc>
          <w:tcPr>
            <w:tcW w:w="458" w:type="dxa"/>
            <w:shd w:val="clear" w:color="auto" w:fill="auto"/>
            <w:noWrap/>
            <w:vAlign w:val="center"/>
          </w:tcPr>
          <w:p w14:paraId="7F1355C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tcPr>
          <w:p w14:paraId="23CDDB7B"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2027 года»</w:t>
            </w:r>
          </w:p>
        </w:tc>
        <w:tc>
          <w:tcPr>
            <w:tcW w:w="1701" w:type="dxa"/>
            <w:shd w:val="clear" w:color="auto" w:fill="auto"/>
            <w:noWrap/>
            <w:vAlign w:val="center"/>
          </w:tcPr>
          <w:p w14:paraId="2B69B5A8"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1 680,20000</w:t>
            </w:r>
          </w:p>
        </w:tc>
      </w:tr>
      <w:tr w:rsidR="00C82651" w:rsidRPr="00C90ED3" w14:paraId="3056B306" w14:textId="77777777" w:rsidTr="00B22664">
        <w:trPr>
          <w:cantSplit/>
          <w:trHeight w:val="58"/>
        </w:trPr>
        <w:tc>
          <w:tcPr>
            <w:tcW w:w="564" w:type="dxa"/>
            <w:shd w:val="clear" w:color="auto" w:fill="auto"/>
            <w:noWrap/>
            <w:vAlign w:val="center"/>
          </w:tcPr>
          <w:p w14:paraId="46B3BC8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982</w:t>
            </w:r>
          </w:p>
        </w:tc>
        <w:tc>
          <w:tcPr>
            <w:tcW w:w="567" w:type="dxa"/>
            <w:shd w:val="clear" w:color="auto" w:fill="auto"/>
            <w:noWrap/>
            <w:vAlign w:val="center"/>
          </w:tcPr>
          <w:p w14:paraId="7853859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90" w:type="dxa"/>
            <w:shd w:val="clear" w:color="auto" w:fill="auto"/>
            <w:noWrap/>
            <w:vAlign w:val="center"/>
          </w:tcPr>
          <w:p w14:paraId="3737EA5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0710000000</w:t>
            </w:r>
          </w:p>
        </w:tc>
        <w:tc>
          <w:tcPr>
            <w:tcW w:w="458" w:type="dxa"/>
            <w:shd w:val="clear" w:color="auto" w:fill="auto"/>
            <w:noWrap/>
            <w:vAlign w:val="center"/>
          </w:tcPr>
          <w:p w14:paraId="7724C26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tcPr>
          <w:p w14:paraId="58438E63"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«Дополнительные меры социальной поддержки отдельных категорий граждан городского округа Верхняя Пышма до 2027 года»</w:t>
            </w:r>
          </w:p>
        </w:tc>
        <w:tc>
          <w:tcPr>
            <w:tcW w:w="1701" w:type="dxa"/>
            <w:shd w:val="clear" w:color="auto" w:fill="auto"/>
            <w:noWrap/>
            <w:vAlign w:val="center"/>
          </w:tcPr>
          <w:p w14:paraId="32BA4E32"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216,00000</w:t>
            </w:r>
          </w:p>
        </w:tc>
      </w:tr>
      <w:tr w:rsidR="00C82651" w:rsidRPr="00C90ED3" w14:paraId="62A55489" w14:textId="77777777" w:rsidTr="00B22664">
        <w:trPr>
          <w:cantSplit/>
          <w:trHeight w:val="58"/>
        </w:trPr>
        <w:tc>
          <w:tcPr>
            <w:tcW w:w="564" w:type="dxa"/>
            <w:shd w:val="clear" w:color="auto" w:fill="auto"/>
            <w:noWrap/>
            <w:vAlign w:val="center"/>
          </w:tcPr>
          <w:p w14:paraId="091EC56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983</w:t>
            </w:r>
          </w:p>
        </w:tc>
        <w:tc>
          <w:tcPr>
            <w:tcW w:w="567" w:type="dxa"/>
            <w:shd w:val="clear" w:color="auto" w:fill="auto"/>
            <w:noWrap/>
            <w:vAlign w:val="center"/>
          </w:tcPr>
          <w:p w14:paraId="7C869F5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90" w:type="dxa"/>
            <w:shd w:val="clear" w:color="auto" w:fill="auto"/>
            <w:noWrap/>
            <w:vAlign w:val="center"/>
          </w:tcPr>
          <w:p w14:paraId="539B673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0710770060</w:t>
            </w:r>
          </w:p>
        </w:tc>
        <w:tc>
          <w:tcPr>
            <w:tcW w:w="458" w:type="dxa"/>
            <w:shd w:val="clear" w:color="auto" w:fill="auto"/>
            <w:noWrap/>
            <w:vAlign w:val="center"/>
          </w:tcPr>
          <w:p w14:paraId="0BD3225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tcPr>
          <w:p w14:paraId="3DD82A88"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Проведение социально значимых мероприятий для граждан, нуждающихся в дополнительных мерах социальной поддержки (инвалиды, дети, маломобильные группы населения, граждане, оказавшиеся в трудной жизненной ситуации)</w:t>
            </w:r>
          </w:p>
        </w:tc>
        <w:tc>
          <w:tcPr>
            <w:tcW w:w="1701" w:type="dxa"/>
            <w:shd w:val="clear" w:color="auto" w:fill="auto"/>
            <w:noWrap/>
            <w:vAlign w:val="center"/>
          </w:tcPr>
          <w:p w14:paraId="28E48A96"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216,00000</w:t>
            </w:r>
          </w:p>
        </w:tc>
      </w:tr>
      <w:tr w:rsidR="00C82651" w:rsidRPr="00C90ED3" w14:paraId="192E07AC" w14:textId="77777777" w:rsidTr="00B22664">
        <w:trPr>
          <w:cantSplit/>
          <w:trHeight w:val="58"/>
        </w:trPr>
        <w:tc>
          <w:tcPr>
            <w:tcW w:w="564" w:type="dxa"/>
            <w:shd w:val="clear" w:color="auto" w:fill="auto"/>
            <w:noWrap/>
            <w:vAlign w:val="center"/>
          </w:tcPr>
          <w:p w14:paraId="7BA906E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984</w:t>
            </w:r>
          </w:p>
        </w:tc>
        <w:tc>
          <w:tcPr>
            <w:tcW w:w="567" w:type="dxa"/>
            <w:shd w:val="clear" w:color="auto" w:fill="auto"/>
            <w:noWrap/>
            <w:vAlign w:val="center"/>
          </w:tcPr>
          <w:p w14:paraId="1E79A9E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90" w:type="dxa"/>
            <w:shd w:val="clear" w:color="auto" w:fill="auto"/>
            <w:noWrap/>
            <w:vAlign w:val="center"/>
          </w:tcPr>
          <w:p w14:paraId="3C78A7F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0710770060</w:t>
            </w:r>
          </w:p>
        </w:tc>
        <w:tc>
          <w:tcPr>
            <w:tcW w:w="458" w:type="dxa"/>
            <w:shd w:val="clear" w:color="auto" w:fill="auto"/>
            <w:noWrap/>
            <w:vAlign w:val="center"/>
          </w:tcPr>
          <w:p w14:paraId="7BD0716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340" w:type="dxa"/>
            <w:shd w:val="clear" w:color="auto" w:fill="auto"/>
          </w:tcPr>
          <w:p w14:paraId="069BE2AD"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tcPr>
          <w:p w14:paraId="2553C15E"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216,00000</w:t>
            </w:r>
          </w:p>
        </w:tc>
      </w:tr>
      <w:tr w:rsidR="00C82651" w:rsidRPr="00C90ED3" w14:paraId="52E05BC5" w14:textId="77777777" w:rsidTr="00B22664">
        <w:trPr>
          <w:cantSplit/>
          <w:trHeight w:val="58"/>
        </w:trPr>
        <w:tc>
          <w:tcPr>
            <w:tcW w:w="564" w:type="dxa"/>
            <w:shd w:val="clear" w:color="auto" w:fill="auto"/>
            <w:noWrap/>
            <w:vAlign w:val="center"/>
          </w:tcPr>
          <w:p w14:paraId="15E900C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985</w:t>
            </w:r>
          </w:p>
        </w:tc>
        <w:tc>
          <w:tcPr>
            <w:tcW w:w="567" w:type="dxa"/>
            <w:shd w:val="clear" w:color="auto" w:fill="auto"/>
            <w:noWrap/>
            <w:vAlign w:val="center"/>
          </w:tcPr>
          <w:p w14:paraId="26CF2A4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90" w:type="dxa"/>
            <w:shd w:val="clear" w:color="auto" w:fill="auto"/>
            <w:noWrap/>
            <w:vAlign w:val="center"/>
          </w:tcPr>
          <w:p w14:paraId="7495E62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0720000000</w:t>
            </w:r>
          </w:p>
        </w:tc>
        <w:tc>
          <w:tcPr>
            <w:tcW w:w="458" w:type="dxa"/>
            <w:shd w:val="clear" w:color="auto" w:fill="auto"/>
            <w:noWrap/>
            <w:vAlign w:val="center"/>
          </w:tcPr>
          <w:p w14:paraId="35AAF90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tcPr>
          <w:p w14:paraId="7B2138DE"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«Профилактика инфекционных заболеваний в городском округе Верхняя Пышма до 2027 года»</w:t>
            </w:r>
          </w:p>
        </w:tc>
        <w:tc>
          <w:tcPr>
            <w:tcW w:w="1701" w:type="dxa"/>
            <w:shd w:val="clear" w:color="auto" w:fill="auto"/>
            <w:noWrap/>
            <w:vAlign w:val="center"/>
          </w:tcPr>
          <w:p w14:paraId="448F91FC"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335,70000</w:t>
            </w:r>
          </w:p>
        </w:tc>
      </w:tr>
      <w:tr w:rsidR="00C82651" w:rsidRPr="00C90ED3" w14:paraId="6FFF8AAF" w14:textId="77777777" w:rsidTr="00B22664">
        <w:trPr>
          <w:cantSplit/>
          <w:trHeight w:val="58"/>
        </w:trPr>
        <w:tc>
          <w:tcPr>
            <w:tcW w:w="564" w:type="dxa"/>
            <w:shd w:val="clear" w:color="auto" w:fill="auto"/>
            <w:noWrap/>
            <w:vAlign w:val="center"/>
          </w:tcPr>
          <w:p w14:paraId="042D6BA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986</w:t>
            </w:r>
          </w:p>
        </w:tc>
        <w:tc>
          <w:tcPr>
            <w:tcW w:w="567" w:type="dxa"/>
            <w:shd w:val="clear" w:color="auto" w:fill="auto"/>
            <w:noWrap/>
            <w:vAlign w:val="center"/>
          </w:tcPr>
          <w:p w14:paraId="5D87023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90" w:type="dxa"/>
            <w:shd w:val="clear" w:color="auto" w:fill="auto"/>
            <w:noWrap/>
            <w:vAlign w:val="center"/>
          </w:tcPr>
          <w:p w14:paraId="1F6DB69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0720570100</w:t>
            </w:r>
          </w:p>
        </w:tc>
        <w:tc>
          <w:tcPr>
            <w:tcW w:w="458" w:type="dxa"/>
            <w:shd w:val="clear" w:color="auto" w:fill="auto"/>
            <w:noWrap/>
            <w:vAlign w:val="center"/>
          </w:tcPr>
          <w:p w14:paraId="4F020C2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tcPr>
          <w:p w14:paraId="1C9828F4"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Профилактика инфекционных заболеваний в сфере культуры</w:t>
            </w:r>
          </w:p>
        </w:tc>
        <w:tc>
          <w:tcPr>
            <w:tcW w:w="1701" w:type="dxa"/>
            <w:shd w:val="clear" w:color="auto" w:fill="auto"/>
            <w:noWrap/>
            <w:vAlign w:val="center"/>
          </w:tcPr>
          <w:p w14:paraId="1467DFC0"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335,70000</w:t>
            </w:r>
          </w:p>
        </w:tc>
      </w:tr>
      <w:tr w:rsidR="00C82651" w:rsidRPr="00C90ED3" w14:paraId="2772E54E" w14:textId="77777777" w:rsidTr="00B22664">
        <w:trPr>
          <w:cantSplit/>
          <w:trHeight w:val="58"/>
        </w:trPr>
        <w:tc>
          <w:tcPr>
            <w:tcW w:w="564" w:type="dxa"/>
            <w:shd w:val="clear" w:color="auto" w:fill="auto"/>
            <w:noWrap/>
            <w:vAlign w:val="center"/>
          </w:tcPr>
          <w:p w14:paraId="397855C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987</w:t>
            </w:r>
          </w:p>
        </w:tc>
        <w:tc>
          <w:tcPr>
            <w:tcW w:w="567" w:type="dxa"/>
            <w:shd w:val="clear" w:color="auto" w:fill="auto"/>
            <w:noWrap/>
            <w:vAlign w:val="center"/>
          </w:tcPr>
          <w:p w14:paraId="587FBD6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90" w:type="dxa"/>
            <w:shd w:val="clear" w:color="auto" w:fill="auto"/>
            <w:noWrap/>
            <w:vAlign w:val="center"/>
          </w:tcPr>
          <w:p w14:paraId="37914FB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0720570100</w:t>
            </w:r>
          </w:p>
        </w:tc>
        <w:tc>
          <w:tcPr>
            <w:tcW w:w="458" w:type="dxa"/>
            <w:shd w:val="clear" w:color="auto" w:fill="auto"/>
            <w:noWrap/>
            <w:vAlign w:val="center"/>
          </w:tcPr>
          <w:p w14:paraId="5CACD82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1340" w:type="dxa"/>
            <w:shd w:val="clear" w:color="auto" w:fill="auto"/>
          </w:tcPr>
          <w:p w14:paraId="6DED4FD8"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701" w:type="dxa"/>
            <w:shd w:val="clear" w:color="auto" w:fill="auto"/>
            <w:noWrap/>
            <w:vAlign w:val="center"/>
          </w:tcPr>
          <w:p w14:paraId="441CFF17"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280,70000</w:t>
            </w:r>
          </w:p>
        </w:tc>
      </w:tr>
      <w:tr w:rsidR="00C82651" w:rsidRPr="00C90ED3" w14:paraId="7BB9E806" w14:textId="77777777" w:rsidTr="00B22664">
        <w:trPr>
          <w:cantSplit/>
          <w:trHeight w:val="58"/>
        </w:trPr>
        <w:tc>
          <w:tcPr>
            <w:tcW w:w="564" w:type="dxa"/>
            <w:shd w:val="clear" w:color="auto" w:fill="auto"/>
            <w:noWrap/>
            <w:vAlign w:val="center"/>
          </w:tcPr>
          <w:p w14:paraId="7DD3B3E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988</w:t>
            </w:r>
          </w:p>
        </w:tc>
        <w:tc>
          <w:tcPr>
            <w:tcW w:w="567" w:type="dxa"/>
            <w:shd w:val="clear" w:color="auto" w:fill="auto"/>
            <w:noWrap/>
            <w:vAlign w:val="center"/>
          </w:tcPr>
          <w:p w14:paraId="3DA9AB9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90" w:type="dxa"/>
            <w:shd w:val="clear" w:color="auto" w:fill="auto"/>
            <w:noWrap/>
            <w:vAlign w:val="center"/>
          </w:tcPr>
          <w:p w14:paraId="31279CE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0720570100</w:t>
            </w:r>
          </w:p>
        </w:tc>
        <w:tc>
          <w:tcPr>
            <w:tcW w:w="458" w:type="dxa"/>
            <w:shd w:val="clear" w:color="auto" w:fill="auto"/>
            <w:noWrap/>
            <w:vAlign w:val="center"/>
          </w:tcPr>
          <w:p w14:paraId="57BA87A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11340" w:type="dxa"/>
            <w:shd w:val="clear" w:color="auto" w:fill="auto"/>
          </w:tcPr>
          <w:p w14:paraId="29F40889"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tcPr>
          <w:p w14:paraId="11F83FF2"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55,00000</w:t>
            </w:r>
          </w:p>
        </w:tc>
      </w:tr>
      <w:tr w:rsidR="00C82651" w:rsidRPr="00C90ED3" w14:paraId="629ACDC7" w14:textId="77777777" w:rsidTr="00B22664">
        <w:trPr>
          <w:cantSplit/>
          <w:trHeight w:val="58"/>
        </w:trPr>
        <w:tc>
          <w:tcPr>
            <w:tcW w:w="564" w:type="dxa"/>
            <w:shd w:val="clear" w:color="auto" w:fill="auto"/>
            <w:noWrap/>
            <w:vAlign w:val="center"/>
          </w:tcPr>
          <w:p w14:paraId="2607287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989</w:t>
            </w:r>
          </w:p>
        </w:tc>
        <w:tc>
          <w:tcPr>
            <w:tcW w:w="567" w:type="dxa"/>
            <w:shd w:val="clear" w:color="auto" w:fill="auto"/>
            <w:noWrap/>
            <w:vAlign w:val="center"/>
          </w:tcPr>
          <w:p w14:paraId="7BA8217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90" w:type="dxa"/>
            <w:shd w:val="clear" w:color="auto" w:fill="auto"/>
            <w:noWrap/>
            <w:vAlign w:val="center"/>
          </w:tcPr>
          <w:p w14:paraId="7C19A47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0730000000</w:t>
            </w:r>
          </w:p>
        </w:tc>
        <w:tc>
          <w:tcPr>
            <w:tcW w:w="458" w:type="dxa"/>
            <w:shd w:val="clear" w:color="auto" w:fill="auto"/>
            <w:noWrap/>
            <w:vAlign w:val="center"/>
          </w:tcPr>
          <w:p w14:paraId="7EC6F3A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tcPr>
          <w:p w14:paraId="317DE45F"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«Комплексные меры по ограничению распространения социально значимых заболеваний на территории городского округа Верхняя Пышма до 2027 года»</w:t>
            </w:r>
          </w:p>
        </w:tc>
        <w:tc>
          <w:tcPr>
            <w:tcW w:w="1701" w:type="dxa"/>
            <w:shd w:val="clear" w:color="auto" w:fill="auto"/>
            <w:noWrap/>
            <w:vAlign w:val="center"/>
          </w:tcPr>
          <w:p w14:paraId="45AEEBD9"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91,70000</w:t>
            </w:r>
          </w:p>
        </w:tc>
      </w:tr>
      <w:tr w:rsidR="00C82651" w:rsidRPr="00C90ED3" w14:paraId="20A05B30" w14:textId="77777777" w:rsidTr="00B22664">
        <w:trPr>
          <w:cantSplit/>
          <w:trHeight w:val="58"/>
        </w:trPr>
        <w:tc>
          <w:tcPr>
            <w:tcW w:w="564" w:type="dxa"/>
            <w:shd w:val="clear" w:color="auto" w:fill="auto"/>
            <w:noWrap/>
            <w:vAlign w:val="center"/>
          </w:tcPr>
          <w:p w14:paraId="67D5455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990</w:t>
            </w:r>
          </w:p>
        </w:tc>
        <w:tc>
          <w:tcPr>
            <w:tcW w:w="567" w:type="dxa"/>
            <w:shd w:val="clear" w:color="auto" w:fill="auto"/>
            <w:noWrap/>
            <w:vAlign w:val="center"/>
          </w:tcPr>
          <w:p w14:paraId="7BD2636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90" w:type="dxa"/>
            <w:shd w:val="clear" w:color="auto" w:fill="auto"/>
            <w:noWrap/>
            <w:vAlign w:val="center"/>
          </w:tcPr>
          <w:p w14:paraId="513CAB8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0730370150</w:t>
            </w:r>
          </w:p>
        </w:tc>
        <w:tc>
          <w:tcPr>
            <w:tcW w:w="458" w:type="dxa"/>
            <w:shd w:val="clear" w:color="auto" w:fill="auto"/>
            <w:noWrap/>
            <w:vAlign w:val="center"/>
          </w:tcPr>
          <w:p w14:paraId="1F8E3C8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tcPr>
          <w:p w14:paraId="2EB4EDFF"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и проведение мероприятий (конкурсов, тематических программ, месячников, акций), направленных на профилактику ВИЧ-инфекции, наркомании, туберкулеза в сфере культуры</w:t>
            </w:r>
          </w:p>
        </w:tc>
        <w:tc>
          <w:tcPr>
            <w:tcW w:w="1701" w:type="dxa"/>
            <w:shd w:val="clear" w:color="auto" w:fill="auto"/>
            <w:noWrap/>
            <w:vAlign w:val="center"/>
          </w:tcPr>
          <w:p w14:paraId="6E1B1924"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w:t>
            </w:r>
          </w:p>
        </w:tc>
      </w:tr>
      <w:tr w:rsidR="00C82651" w:rsidRPr="00C90ED3" w14:paraId="0A6D1A61" w14:textId="77777777" w:rsidTr="00B22664">
        <w:trPr>
          <w:cantSplit/>
          <w:trHeight w:val="58"/>
        </w:trPr>
        <w:tc>
          <w:tcPr>
            <w:tcW w:w="564" w:type="dxa"/>
            <w:shd w:val="clear" w:color="auto" w:fill="auto"/>
            <w:noWrap/>
            <w:vAlign w:val="center"/>
          </w:tcPr>
          <w:p w14:paraId="42D7038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991</w:t>
            </w:r>
          </w:p>
        </w:tc>
        <w:tc>
          <w:tcPr>
            <w:tcW w:w="567" w:type="dxa"/>
            <w:shd w:val="clear" w:color="auto" w:fill="auto"/>
            <w:noWrap/>
            <w:vAlign w:val="center"/>
          </w:tcPr>
          <w:p w14:paraId="4DAE0EC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90" w:type="dxa"/>
            <w:shd w:val="clear" w:color="auto" w:fill="auto"/>
            <w:noWrap/>
            <w:vAlign w:val="center"/>
          </w:tcPr>
          <w:p w14:paraId="2979DAD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0730370150</w:t>
            </w:r>
          </w:p>
        </w:tc>
        <w:tc>
          <w:tcPr>
            <w:tcW w:w="458" w:type="dxa"/>
            <w:shd w:val="clear" w:color="auto" w:fill="auto"/>
            <w:noWrap/>
            <w:vAlign w:val="center"/>
          </w:tcPr>
          <w:p w14:paraId="42CDF95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340" w:type="dxa"/>
            <w:shd w:val="clear" w:color="auto" w:fill="auto"/>
          </w:tcPr>
          <w:p w14:paraId="72E3937C"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tcPr>
          <w:p w14:paraId="1F9DF92E"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w:t>
            </w:r>
          </w:p>
        </w:tc>
      </w:tr>
      <w:tr w:rsidR="00C82651" w:rsidRPr="00C90ED3" w14:paraId="3EBAF4CF" w14:textId="77777777" w:rsidTr="00B22664">
        <w:trPr>
          <w:cantSplit/>
          <w:trHeight w:val="58"/>
        </w:trPr>
        <w:tc>
          <w:tcPr>
            <w:tcW w:w="564" w:type="dxa"/>
            <w:shd w:val="clear" w:color="auto" w:fill="auto"/>
            <w:noWrap/>
            <w:vAlign w:val="center"/>
          </w:tcPr>
          <w:p w14:paraId="1699A55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992</w:t>
            </w:r>
          </w:p>
        </w:tc>
        <w:tc>
          <w:tcPr>
            <w:tcW w:w="567" w:type="dxa"/>
            <w:shd w:val="clear" w:color="auto" w:fill="auto"/>
            <w:noWrap/>
            <w:vAlign w:val="center"/>
          </w:tcPr>
          <w:p w14:paraId="1F69245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90" w:type="dxa"/>
            <w:shd w:val="clear" w:color="auto" w:fill="auto"/>
            <w:noWrap/>
            <w:vAlign w:val="center"/>
          </w:tcPr>
          <w:p w14:paraId="1FA3213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0730570160</w:t>
            </w:r>
          </w:p>
        </w:tc>
        <w:tc>
          <w:tcPr>
            <w:tcW w:w="458" w:type="dxa"/>
            <w:shd w:val="clear" w:color="auto" w:fill="auto"/>
            <w:noWrap/>
            <w:vAlign w:val="center"/>
          </w:tcPr>
          <w:p w14:paraId="503E73D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tcPr>
          <w:p w14:paraId="06EE69FB"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Разработка, издание и тиражирование информационных материалов по профилактике ВИЧ-инфекции и туберкулеза для распространения среди различных групп населения</w:t>
            </w:r>
          </w:p>
        </w:tc>
        <w:tc>
          <w:tcPr>
            <w:tcW w:w="1701" w:type="dxa"/>
            <w:shd w:val="clear" w:color="auto" w:fill="auto"/>
            <w:noWrap/>
            <w:vAlign w:val="center"/>
          </w:tcPr>
          <w:p w14:paraId="03646D1F"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41,70000</w:t>
            </w:r>
          </w:p>
        </w:tc>
      </w:tr>
      <w:tr w:rsidR="00C82651" w:rsidRPr="00C90ED3" w14:paraId="58E4E6A0" w14:textId="77777777" w:rsidTr="00B22664">
        <w:trPr>
          <w:cantSplit/>
          <w:trHeight w:val="58"/>
        </w:trPr>
        <w:tc>
          <w:tcPr>
            <w:tcW w:w="564" w:type="dxa"/>
            <w:shd w:val="clear" w:color="auto" w:fill="auto"/>
            <w:noWrap/>
            <w:vAlign w:val="center"/>
          </w:tcPr>
          <w:p w14:paraId="254E8C0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993</w:t>
            </w:r>
          </w:p>
        </w:tc>
        <w:tc>
          <w:tcPr>
            <w:tcW w:w="567" w:type="dxa"/>
            <w:shd w:val="clear" w:color="auto" w:fill="auto"/>
            <w:noWrap/>
            <w:vAlign w:val="center"/>
          </w:tcPr>
          <w:p w14:paraId="515ED8C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90" w:type="dxa"/>
            <w:shd w:val="clear" w:color="auto" w:fill="auto"/>
            <w:noWrap/>
            <w:vAlign w:val="center"/>
          </w:tcPr>
          <w:p w14:paraId="3EAF749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0730570160</w:t>
            </w:r>
          </w:p>
        </w:tc>
        <w:tc>
          <w:tcPr>
            <w:tcW w:w="458" w:type="dxa"/>
            <w:shd w:val="clear" w:color="auto" w:fill="auto"/>
            <w:noWrap/>
            <w:vAlign w:val="center"/>
          </w:tcPr>
          <w:p w14:paraId="6C19332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340" w:type="dxa"/>
            <w:shd w:val="clear" w:color="auto" w:fill="auto"/>
          </w:tcPr>
          <w:p w14:paraId="1DCB4425"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tcPr>
          <w:p w14:paraId="1A01FA1D"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41,70000</w:t>
            </w:r>
          </w:p>
        </w:tc>
      </w:tr>
      <w:tr w:rsidR="00C82651" w:rsidRPr="00C90ED3" w14:paraId="5650D2BD" w14:textId="77777777" w:rsidTr="00B22664">
        <w:trPr>
          <w:cantSplit/>
          <w:trHeight w:val="58"/>
        </w:trPr>
        <w:tc>
          <w:tcPr>
            <w:tcW w:w="564" w:type="dxa"/>
            <w:shd w:val="clear" w:color="auto" w:fill="auto"/>
            <w:noWrap/>
            <w:vAlign w:val="center"/>
          </w:tcPr>
          <w:p w14:paraId="60707BE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994</w:t>
            </w:r>
          </w:p>
        </w:tc>
        <w:tc>
          <w:tcPr>
            <w:tcW w:w="567" w:type="dxa"/>
            <w:shd w:val="clear" w:color="auto" w:fill="auto"/>
            <w:noWrap/>
            <w:vAlign w:val="center"/>
          </w:tcPr>
          <w:p w14:paraId="564DA5A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90" w:type="dxa"/>
            <w:shd w:val="clear" w:color="auto" w:fill="auto"/>
            <w:noWrap/>
            <w:vAlign w:val="center"/>
          </w:tcPr>
          <w:p w14:paraId="7BD8F0F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0740000000</w:t>
            </w:r>
          </w:p>
        </w:tc>
        <w:tc>
          <w:tcPr>
            <w:tcW w:w="458" w:type="dxa"/>
            <w:shd w:val="clear" w:color="auto" w:fill="auto"/>
            <w:noWrap/>
            <w:vAlign w:val="center"/>
          </w:tcPr>
          <w:p w14:paraId="4CA1839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tcPr>
          <w:p w14:paraId="6B41C02C"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«Доступная среда на территории городского округа Верхняя Пышма до 2027 года»</w:t>
            </w:r>
          </w:p>
        </w:tc>
        <w:tc>
          <w:tcPr>
            <w:tcW w:w="1701" w:type="dxa"/>
            <w:shd w:val="clear" w:color="auto" w:fill="auto"/>
            <w:noWrap/>
            <w:vAlign w:val="center"/>
          </w:tcPr>
          <w:p w14:paraId="5476380B"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1 036,80000</w:t>
            </w:r>
          </w:p>
        </w:tc>
      </w:tr>
      <w:tr w:rsidR="00C82651" w:rsidRPr="00C90ED3" w14:paraId="28A3D48F" w14:textId="77777777" w:rsidTr="00B22664">
        <w:trPr>
          <w:cantSplit/>
          <w:trHeight w:val="58"/>
        </w:trPr>
        <w:tc>
          <w:tcPr>
            <w:tcW w:w="564" w:type="dxa"/>
            <w:shd w:val="clear" w:color="auto" w:fill="auto"/>
            <w:noWrap/>
            <w:vAlign w:val="center"/>
          </w:tcPr>
          <w:p w14:paraId="75B1873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995</w:t>
            </w:r>
          </w:p>
        </w:tc>
        <w:tc>
          <w:tcPr>
            <w:tcW w:w="567" w:type="dxa"/>
            <w:shd w:val="clear" w:color="auto" w:fill="auto"/>
            <w:noWrap/>
            <w:vAlign w:val="center"/>
          </w:tcPr>
          <w:p w14:paraId="369CE15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90" w:type="dxa"/>
            <w:shd w:val="clear" w:color="auto" w:fill="auto"/>
            <w:noWrap/>
            <w:vAlign w:val="center"/>
          </w:tcPr>
          <w:p w14:paraId="3B7D551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0740670210</w:t>
            </w:r>
          </w:p>
        </w:tc>
        <w:tc>
          <w:tcPr>
            <w:tcW w:w="458" w:type="dxa"/>
            <w:shd w:val="clear" w:color="auto" w:fill="auto"/>
            <w:noWrap/>
            <w:vAlign w:val="center"/>
          </w:tcPr>
          <w:p w14:paraId="5235493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tcPr>
          <w:p w14:paraId="6145925F"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Оборудование муниципальных учреждений в сфере культуры элементами доступной среды</w:t>
            </w:r>
          </w:p>
        </w:tc>
        <w:tc>
          <w:tcPr>
            <w:tcW w:w="1701" w:type="dxa"/>
            <w:shd w:val="clear" w:color="auto" w:fill="auto"/>
            <w:noWrap/>
            <w:vAlign w:val="center"/>
          </w:tcPr>
          <w:p w14:paraId="450D41D8"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1 036,80000</w:t>
            </w:r>
          </w:p>
        </w:tc>
      </w:tr>
      <w:tr w:rsidR="00C82651" w:rsidRPr="00C90ED3" w14:paraId="2189C4F4" w14:textId="77777777" w:rsidTr="00B22664">
        <w:trPr>
          <w:cantSplit/>
          <w:trHeight w:val="58"/>
        </w:trPr>
        <w:tc>
          <w:tcPr>
            <w:tcW w:w="564" w:type="dxa"/>
            <w:shd w:val="clear" w:color="auto" w:fill="auto"/>
            <w:noWrap/>
            <w:vAlign w:val="center"/>
          </w:tcPr>
          <w:p w14:paraId="301E4AA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996</w:t>
            </w:r>
          </w:p>
        </w:tc>
        <w:tc>
          <w:tcPr>
            <w:tcW w:w="567" w:type="dxa"/>
            <w:shd w:val="clear" w:color="auto" w:fill="auto"/>
            <w:noWrap/>
            <w:vAlign w:val="center"/>
          </w:tcPr>
          <w:p w14:paraId="152337F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90" w:type="dxa"/>
            <w:shd w:val="clear" w:color="auto" w:fill="auto"/>
            <w:noWrap/>
            <w:vAlign w:val="center"/>
          </w:tcPr>
          <w:p w14:paraId="0327FC1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0740670210</w:t>
            </w:r>
          </w:p>
        </w:tc>
        <w:tc>
          <w:tcPr>
            <w:tcW w:w="458" w:type="dxa"/>
            <w:shd w:val="clear" w:color="auto" w:fill="auto"/>
            <w:noWrap/>
            <w:vAlign w:val="center"/>
          </w:tcPr>
          <w:p w14:paraId="2FFFD38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1340" w:type="dxa"/>
            <w:shd w:val="clear" w:color="auto" w:fill="auto"/>
          </w:tcPr>
          <w:p w14:paraId="0461D615"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701" w:type="dxa"/>
            <w:shd w:val="clear" w:color="auto" w:fill="auto"/>
            <w:noWrap/>
            <w:vAlign w:val="center"/>
          </w:tcPr>
          <w:p w14:paraId="385EA26B"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1 036,80000</w:t>
            </w:r>
          </w:p>
        </w:tc>
      </w:tr>
      <w:tr w:rsidR="00C82651" w:rsidRPr="00C90ED3" w14:paraId="5D351FE0" w14:textId="77777777" w:rsidTr="00B22664">
        <w:trPr>
          <w:cantSplit/>
          <w:trHeight w:val="58"/>
        </w:trPr>
        <w:tc>
          <w:tcPr>
            <w:tcW w:w="564" w:type="dxa"/>
            <w:shd w:val="clear" w:color="auto" w:fill="auto"/>
            <w:noWrap/>
            <w:vAlign w:val="center"/>
          </w:tcPr>
          <w:p w14:paraId="3D55959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997</w:t>
            </w:r>
          </w:p>
        </w:tc>
        <w:tc>
          <w:tcPr>
            <w:tcW w:w="567" w:type="dxa"/>
            <w:shd w:val="clear" w:color="auto" w:fill="auto"/>
            <w:noWrap/>
            <w:vAlign w:val="center"/>
          </w:tcPr>
          <w:p w14:paraId="175795B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90" w:type="dxa"/>
            <w:shd w:val="clear" w:color="auto" w:fill="auto"/>
            <w:noWrap/>
            <w:vAlign w:val="center"/>
          </w:tcPr>
          <w:p w14:paraId="1618917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0800000000</w:t>
            </w:r>
          </w:p>
        </w:tc>
        <w:tc>
          <w:tcPr>
            <w:tcW w:w="458" w:type="dxa"/>
            <w:shd w:val="clear" w:color="auto" w:fill="auto"/>
            <w:noWrap/>
            <w:vAlign w:val="center"/>
          </w:tcPr>
          <w:p w14:paraId="479123E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tcPr>
          <w:p w14:paraId="261A1135"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«Формирование современной городской среды на территории городского округа Верхняя Пышма на 2018-2027 годы» в рамках реализации регионального проекта «Формирование комфортной городской среды на территории Свердловской области»</w:t>
            </w:r>
          </w:p>
        </w:tc>
        <w:tc>
          <w:tcPr>
            <w:tcW w:w="1701" w:type="dxa"/>
            <w:shd w:val="clear" w:color="auto" w:fill="auto"/>
            <w:noWrap/>
            <w:vAlign w:val="center"/>
          </w:tcPr>
          <w:p w14:paraId="5112E702"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17 774,18987</w:t>
            </w:r>
          </w:p>
        </w:tc>
      </w:tr>
      <w:tr w:rsidR="00C82651" w:rsidRPr="00C90ED3" w14:paraId="61E8619D" w14:textId="77777777" w:rsidTr="00B22664">
        <w:trPr>
          <w:cantSplit/>
          <w:trHeight w:val="58"/>
        </w:trPr>
        <w:tc>
          <w:tcPr>
            <w:tcW w:w="564" w:type="dxa"/>
            <w:shd w:val="clear" w:color="auto" w:fill="auto"/>
            <w:noWrap/>
            <w:vAlign w:val="center"/>
          </w:tcPr>
          <w:p w14:paraId="5A14C0A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998</w:t>
            </w:r>
          </w:p>
        </w:tc>
        <w:tc>
          <w:tcPr>
            <w:tcW w:w="567" w:type="dxa"/>
            <w:shd w:val="clear" w:color="auto" w:fill="auto"/>
            <w:noWrap/>
            <w:vAlign w:val="center"/>
          </w:tcPr>
          <w:p w14:paraId="692F65D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90" w:type="dxa"/>
            <w:shd w:val="clear" w:color="auto" w:fill="auto"/>
            <w:noWrap/>
            <w:vAlign w:val="center"/>
          </w:tcPr>
          <w:p w14:paraId="5A62B22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0800280020</w:t>
            </w:r>
          </w:p>
        </w:tc>
        <w:tc>
          <w:tcPr>
            <w:tcW w:w="458" w:type="dxa"/>
            <w:shd w:val="clear" w:color="auto" w:fill="auto"/>
            <w:noWrap/>
            <w:vAlign w:val="center"/>
          </w:tcPr>
          <w:p w14:paraId="1759AC8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tcPr>
          <w:p w14:paraId="663D9F5F"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Комплексное благоустройство общественных территорий</w:t>
            </w:r>
          </w:p>
        </w:tc>
        <w:tc>
          <w:tcPr>
            <w:tcW w:w="1701" w:type="dxa"/>
            <w:shd w:val="clear" w:color="auto" w:fill="auto"/>
            <w:noWrap/>
            <w:vAlign w:val="center"/>
          </w:tcPr>
          <w:p w14:paraId="6517ECE8"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17 774,18987</w:t>
            </w:r>
          </w:p>
        </w:tc>
      </w:tr>
      <w:tr w:rsidR="00C82651" w:rsidRPr="00C90ED3" w14:paraId="6E6EAF42" w14:textId="77777777" w:rsidTr="00B22664">
        <w:trPr>
          <w:cantSplit/>
          <w:trHeight w:val="58"/>
        </w:trPr>
        <w:tc>
          <w:tcPr>
            <w:tcW w:w="564" w:type="dxa"/>
            <w:shd w:val="clear" w:color="auto" w:fill="auto"/>
            <w:noWrap/>
            <w:vAlign w:val="center"/>
          </w:tcPr>
          <w:p w14:paraId="2AF59C0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999</w:t>
            </w:r>
          </w:p>
        </w:tc>
        <w:tc>
          <w:tcPr>
            <w:tcW w:w="567" w:type="dxa"/>
            <w:shd w:val="clear" w:color="auto" w:fill="auto"/>
            <w:noWrap/>
            <w:vAlign w:val="center"/>
          </w:tcPr>
          <w:p w14:paraId="2B6E8F4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90" w:type="dxa"/>
            <w:shd w:val="clear" w:color="auto" w:fill="auto"/>
            <w:noWrap/>
            <w:vAlign w:val="center"/>
          </w:tcPr>
          <w:p w14:paraId="4B7B8A7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0800280020</w:t>
            </w:r>
          </w:p>
        </w:tc>
        <w:tc>
          <w:tcPr>
            <w:tcW w:w="458" w:type="dxa"/>
            <w:shd w:val="clear" w:color="auto" w:fill="auto"/>
            <w:noWrap/>
            <w:vAlign w:val="center"/>
          </w:tcPr>
          <w:p w14:paraId="5D7C7BE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340" w:type="dxa"/>
            <w:shd w:val="clear" w:color="auto" w:fill="auto"/>
          </w:tcPr>
          <w:p w14:paraId="0BAA4A5A"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tcPr>
          <w:p w14:paraId="1EF314B9"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91,00000</w:t>
            </w:r>
          </w:p>
        </w:tc>
      </w:tr>
      <w:tr w:rsidR="00C82651" w:rsidRPr="00C90ED3" w14:paraId="26471A21" w14:textId="77777777" w:rsidTr="00B22664">
        <w:trPr>
          <w:cantSplit/>
          <w:trHeight w:val="58"/>
        </w:trPr>
        <w:tc>
          <w:tcPr>
            <w:tcW w:w="564" w:type="dxa"/>
            <w:shd w:val="clear" w:color="auto" w:fill="auto"/>
            <w:noWrap/>
            <w:vAlign w:val="center"/>
          </w:tcPr>
          <w:p w14:paraId="27465DB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1000</w:t>
            </w:r>
          </w:p>
        </w:tc>
        <w:tc>
          <w:tcPr>
            <w:tcW w:w="567" w:type="dxa"/>
            <w:shd w:val="clear" w:color="auto" w:fill="auto"/>
            <w:noWrap/>
            <w:vAlign w:val="center"/>
          </w:tcPr>
          <w:p w14:paraId="51859D6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90" w:type="dxa"/>
            <w:shd w:val="clear" w:color="auto" w:fill="auto"/>
            <w:noWrap/>
            <w:vAlign w:val="center"/>
          </w:tcPr>
          <w:p w14:paraId="0DF5530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0800280020</w:t>
            </w:r>
          </w:p>
        </w:tc>
        <w:tc>
          <w:tcPr>
            <w:tcW w:w="458" w:type="dxa"/>
            <w:shd w:val="clear" w:color="auto" w:fill="auto"/>
            <w:noWrap/>
            <w:vAlign w:val="center"/>
          </w:tcPr>
          <w:p w14:paraId="177F647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11340" w:type="dxa"/>
            <w:shd w:val="clear" w:color="auto" w:fill="auto"/>
          </w:tcPr>
          <w:p w14:paraId="0D3D6400"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701" w:type="dxa"/>
            <w:shd w:val="clear" w:color="auto" w:fill="auto"/>
            <w:noWrap/>
            <w:vAlign w:val="center"/>
          </w:tcPr>
          <w:p w14:paraId="07320DC6"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17 683,18987</w:t>
            </w:r>
          </w:p>
        </w:tc>
      </w:tr>
      <w:tr w:rsidR="00C82651" w:rsidRPr="00C90ED3" w14:paraId="08B5CF2D" w14:textId="77777777" w:rsidTr="00B22664">
        <w:trPr>
          <w:cantSplit/>
          <w:trHeight w:val="58"/>
        </w:trPr>
        <w:tc>
          <w:tcPr>
            <w:tcW w:w="564" w:type="dxa"/>
            <w:shd w:val="clear" w:color="auto" w:fill="auto"/>
            <w:noWrap/>
            <w:vAlign w:val="center"/>
          </w:tcPr>
          <w:p w14:paraId="10C23C7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1001</w:t>
            </w:r>
          </w:p>
        </w:tc>
        <w:tc>
          <w:tcPr>
            <w:tcW w:w="567" w:type="dxa"/>
            <w:shd w:val="clear" w:color="auto" w:fill="auto"/>
            <w:noWrap/>
            <w:vAlign w:val="center"/>
          </w:tcPr>
          <w:p w14:paraId="0697020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0804</w:t>
            </w:r>
          </w:p>
        </w:tc>
        <w:tc>
          <w:tcPr>
            <w:tcW w:w="1290" w:type="dxa"/>
            <w:shd w:val="clear" w:color="auto" w:fill="auto"/>
            <w:noWrap/>
            <w:vAlign w:val="center"/>
          </w:tcPr>
          <w:p w14:paraId="6A352A4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58" w:type="dxa"/>
            <w:shd w:val="clear" w:color="auto" w:fill="auto"/>
            <w:noWrap/>
            <w:vAlign w:val="center"/>
          </w:tcPr>
          <w:p w14:paraId="14A46D1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1340" w:type="dxa"/>
            <w:shd w:val="clear" w:color="auto" w:fill="auto"/>
          </w:tcPr>
          <w:p w14:paraId="02F9F023"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Другие вопросы в области культуры, кинематографии</w:t>
            </w:r>
          </w:p>
        </w:tc>
        <w:tc>
          <w:tcPr>
            <w:tcW w:w="1701" w:type="dxa"/>
            <w:shd w:val="clear" w:color="auto" w:fill="auto"/>
            <w:noWrap/>
            <w:vAlign w:val="center"/>
          </w:tcPr>
          <w:p w14:paraId="497E2DF4"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18 874,54700</w:t>
            </w:r>
          </w:p>
        </w:tc>
      </w:tr>
      <w:tr w:rsidR="00C82651" w:rsidRPr="00C90ED3" w14:paraId="701BFAEA" w14:textId="77777777" w:rsidTr="00B22664">
        <w:trPr>
          <w:cantSplit/>
          <w:trHeight w:val="58"/>
        </w:trPr>
        <w:tc>
          <w:tcPr>
            <w:tcW w:w="564" w:type="dxa"/>
            <w:shd w:val="clear" w:color="auto" w:fill="auto"/>
            <w:noWrap/>
            <w:vAlign w:val="center"/>
          </w:tcPr>
          <w:p w14:paraId="41D99A2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1002</w:t>
            </w:r>
          </w:p>
        </w:tc>
        <w:tc>
          <w:tcPr>
            <w:tcW w:w="567" w:type="dxa"/>
            <w:shd w:val="clear" w:color="auto" w:fill="auto"/>
            <w:noWrap/>
            <w:vAlign w:val="center"/>
          </w:tcPr>
          <w:p w14:paraId="53FCD6B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0804</w:t>
            </w:r>
          </w:p>
        </w:tc>
        <w:tc>
          <w:tcPr>
            <w:tcW w:w="1290" w:type="dxa"/>
            <w:shd w:val="clear" w:color="auto" w:fill="auto"/>
            <w:noWrap/>
            <w:vAlign w:val="center"/>
          </w:tcPr>
          <w:p w14:paraId="25C5011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0500000000</w:t>
            </w:r>
          </w:p>
        </w:tc>
        <w:tc>
          <w:tcPr>
            <w:tcW w:w="458" w:type="dxa"/>
            <w:shd w:val="clear" w:color="auto" w:fill="auto"/>
            <w:noWrap/>
            <w:vAlign w:val="center"/>
          </w:tcPr>
          <w:p w14:paraId="11C6CEE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tcPr>
          <w:p w14:paraId="12FD4D91"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социальной сферы в городском округе Верхняя Пышма до 2027 года»</w:t>
            </w:r>
          </w:p>
        </w:tc>
        <w:tc>
          <w:tcPr>
            <w:tcW w:w="1701" w:type="dxa"/>
            <w:shd w:val="clear" w:color="auto" w:fill="auto"/>
            <w:noWrap/>
            <w:vAlign w:val="center"/>
          </w:tcPr>
          <w:p w14:paraId="1A9563A2"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18 874,54700</w:t>
            </w:r>
          </w:p>
        </w:tc>
      </w:tr>
      <w:tr w:rsidR="00C82651" w:rsidRPr="00C90ED3" w14:paraId="68F7B8A2" w14:textId="77777777" w:rsidTr="00B22664">
        <w:trPr>
          <w:cantSplit/>
          <w:trHeight w:val="58"/>
        </w:trPr>
        <w:tc>
          <w:tcPr>
            <w:tcW w:w="564" w:type="dxa"/>
            <w:shd w:val="clear" w:color="auto" w:fill="auto"/>
            <w:noWrap/>
            <w:vAlign w:val="center"/>
          </w:tcPr>
          <w:p w14:paraId="7C75E4A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567" w:type="dxa"/>
            <w:shd w:val="clear" w:color="auto" w:fill="auto"/>
            <w:noWrap/>
            <w:vAlign w:val="center"/>
          </w:tcPr>
          <w:p w14:paraId="51D0FDF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0804</w:t>
            </w:r>
          </w:p>
        </w:tc>
        <w:tc>
          <w:tcPr>
            <w:tcW w:w="1290" w:type="dxa"/>
            <w:shd w:val="clear" w:color="auto" w:fill="auto"/>
            <w:noWrap/>
            <w:vAlign w:val="center"/>
          </w:tcPr>
          <w:p w14:paraId="59AC6C0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0580000000</w:t>
            </w:r>
          </w:p>
        </w:tc>
        <w:tc>
          <w:tcPr>
            <w:tcW w:w="458" w:type="dxa"/>
            <w:shd w:val="clear" w:color="auto" w:fill="auto"/>
            <w:noWrap/>
            <w:vAlign w:val="center"/>
          </w:tcPr>
          <w:p w14:paraId="46B8832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tcPr>
          <w:p w14:paraId="2F8C8E18"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«Обеспечение реализации муниципальной программы «Развитие социальной сферы в городском округе Верхняя Пышма до 2027 года»</w:t>
            </w:r>
          </w:p>
        </w:tc>
        <w:tc>
          <w:tcPr>
            <w:tcW w:w="1701" w:type="dxa"/>
            <w:shd w:val="clear" w:color="auto" w:fill="auto"/>
            <w:noWrap/>
            <w:vAlign w:val="center"/>
          </w:tcPr>
          <w:p w14:paraId="3E33EC29"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18 874,54700</w:t>
            </w:r>
          </w:p>
        </w:tc>
      </w:tr>
      <w:tr w:rsidR="00C82651" w:rsidRPr="00C90ED3" w14:paraId="21AFC73B" w14:textId="77777777" w:rsidTr="00B22664">
        <w:trPr>
          <w:cantSplit/>
          <w:trHeight w:val="58"/>
        </w:trPr>
        <w:tc>
          <w:tcPr>
            <w:tcW w:w="564" w:type="dxa"/>
            <w:shd w:val="clear" w:color="auto" w:fill="auto"/>
            <w:noWrap/>
            <w:vAlign w:val="center"/>
          </w:tcPr>
          <w:p w14:paraId="0273139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1004</w:t>
            </w:r>
          </w:p>
        </w:tc>
        <w:tc>
          <w:tcPr>
            <w:tcW w:w="567" w:type="dxa"/>
            <w:shd w:val="clear" w:color="auto" w:fill="auto"/>
            <w:noWrap/>
            <w:vAlign w:val="center"/>
          </w:tcPr>
          <w:p w14:paraId="13C3618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0804</w:t>
            </w:r>
          </w:p>
        </w:tc>
        <w:tc>
          <w:tcPr>
            <w:tcW w:w="1290" w:type="dxa"/>
            <w:shd w:val="clear" w:color="auto" w:fill="auto"/>
            <w:noWrap/>
            <w:vAlign w:val="center"/>
          </w:tcPr>
          <w:p w14:paraId="4981FB9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0580267020</w:t>
            </w:r>
          </w:p>
        </w:tc>
        <w:tc>
          <w:tcPr>
            <w:tcW w:w="458" w:type="dxa"/>
            <w:shd w:val="clear" w:color="auto" w:fill="auto"/>
            <w:noWrap/>
            <w:vAlign w:val="center"/>
          </w:tcPr>
          <w:p w14:paraId="1A9DEED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tcPr>
          <w:p w14:paraId="37E10BF8"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деятельности муниципальных учреждений в сферах образования и культуры</w:t>
            </w:r>
          </w:p>
        </w:tc>
        <w:tc>
          <w:tcPr>
            <w:tcW w:w="1701" w:type="dxa"/>
            <w:shd w:val="clear" w:color="auto" w:fill="auto"/>
            <w:noWrap/>
            <w:vAlign w:val="center"/>
          </w:tcPr>
          <w:p w14:paraId="4F94FCB7"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18 874,54700</w:t>
            </w:r>
          </w:p>
        </w:tc>
      </w:tr>
      <w:tr w:rsidR="00C82651" w:rsidRPr="00C90ED3" w14:paraId="4BD49AE2" w14:textId="77777777" w:rsidTr="00B22664">
        <w:trPr>
          <w:cantSplit/>
          <w:trHeight w:val="58"/>
        </w:trPr>
        <w:tc>
          <w:tcPr>
            <w:tcW w:w="564" w:type="dxa"/>
            <w:shd w:val="clear" w:color="auto" w:fill="auto"/>
            <w:noWrap/>
            <w:vAlign w:val="center"/>
          </w:tcPr>
          <w:p w14:paraId="6F7AF89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1005</w:t>
            </w:r>
          </w:p>
        </w:tc>
        <w:tc>
          <w:tcPr>
            <w:tcW w:w="567" w:type="dxa"/>
            <w:shd w:val="clear" w:color="auto" w:fill="auto"/>
            <w:noWrap/>
            <w:vAlign w:val="center"/>
          </w:tcPr>
          <w:p w14:paraId="5BA0017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0804</w:t>
            </w:r>
          </w:p>
        </w:tc>
        <w:tc>
          <w:tcPr>
            <w:tcW w:w="1290" w:type="dxa"/>
            <w:shd w:val="clear" w:color="auto" w:fill="auto"/>
            <w:noWrap/>
            <w:vAlign w:val="center"/>
          </w:tcPr>
          <w:p w14:paraId="2464094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0580267020</w:t>
            </w:r>
          </w:p>
        </w:tc>
        <w:tc>
          <w:tcPr>
            <w:tcW w:w="458" w:type="dxa"/>
            <w:shd w:val="clear" w:color="auto" w:fill="auto"/>
            <w:noWrap/>
            <w:vAlign w:val="center"/>
          </w:tcPr>
          <w:p w14:paraId="2CC45EE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11340" w:type="dxa"/>
            <w:shd w:val="clear" w:color="auto" w:fill="auto"/>
          </w:tcPr>
          <w:p w14:paraId="04799EA9"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1701" w:type="dxa"/>
            <w:shd w:val="clear" w:color="auto" w:fill="auto"/>
            <w:noWrap/>
            <w:vAlign w:val="center"/>
          </w:tcPr>
          <w:p w14:paraId="48C86B99"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15 859,70700</w:t>
            </w:r>
          </w:p>
        </w:tc>
      </w:tr>
      <w:tr w:rsidR="00C82651" w:rsidRPr="00C90ED3" w14:paraId="0C4F221C" w14:textId="77777777" w:rsidTr="00B22664">
        <w:trPr>
          <w:cantSplit/>
          <w:trHeight w:val="58"/>
        </w:trPr>
        <w:tc>
          <w:tcPr>
            <w:tcW w:w="564" w:type="dxa"/>
            <w:shd w:val="clear" w:color="auto" w:fill="auto"/>
            <w:noWrap/>
            <w:vAlign w:val="center"/>
          </w:tcPr>
          <w:p w14:paraId="3646A2D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567" w:type="dxa"/>
            <w:shd w:val="clear" w:color="auto" w:fill="auto"/>
            <w:noWrap/>
            <w:vAlign w:val="center"/>
          </w:tcPr>
          <w:p w14:paraId="4EE1408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0804</w:t>
            </w:r>
          </w:p>
        </w:tc>
        <w:tc>
          <w:tcPr>
            <w:tcW w:w="1290" w:type="dxa"/>
            <w:shd w:val="clear" w:color="auto" w:fill="auto"/>
            <w:noWrap/>
            <w:vAlign w:val="center"/>
          </w:tcPr>
          <w:p w14:paraId="32749C7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0580267020</w:t>
            </w:r>
          </w:p>
        </w:tc>
        <w:tc>
          <w:tcPr>
            <w:tcW w:w="458" w:type="dxa"/>
            <w:shd w:val="clear" w:color="auto" w:fill="auto"/>
            <w:noWrap/>
            <w:vAlign w:val="center"/>
          </w:tcPr>
          <w:p w14:paraId="3EA4120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340" w:type="dxa"/>
            <w:shd w:val="clear" w:color="auto" w:fill="auto"/>
          </w:tcPr>
          <w:p w14:paraId="37551766"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tcPr>
          <w:p w14:paraId="566F7101"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2 874,34000</w:t>
            </w:r>
          </w:p>
        </w:tc>
      </w:tr>
      <w:tr w:rsidR="00C82651" w:rsidRPr="00C90ED3" w14:paraId="7D94C437" w14:textId="77777777" w:rsidTr="00B22664">
        <w:trPr>
          <w:cantSplit/>
          <w:trHeight w:val="58"/>
        </w:trPr>
        <w:tc>
          <w:tcPr>
            <w:tcW w:w="564" w:type="dxa"/>
            <w:shd w:val="clear" w:color="auto" w:fill="auto"/>
            <w:noWrap/>
            <w:vAlign w:val="center"/>
          </w:tcPr>
          <w:p w14:paraId="52DC517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1007</w:t>
            </w:r>
          </w:p>
        </w:tc>
        <w:tc>
          <w:tcPr>
            <w:tcW w:w="567" w:type="dxa"/>
            <w:shd w:val="clear" w:color="auto" w:fill="auto"/>
            <w:noWrap/>
            <w:vAlign w:val="center"/>
          </w:tcPr>
          <w:p w14:paraId="692EB63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0804</w:t>
            </w:r>
          </w:p>
        </w:tc>
        <w:tc>
          <w:tcPr>
            <w:tcW w:w="1290" w:type="dxa"/>
            <w:shd w:val="clear" w:color="auto" w:fill="auto"/>
            <w:noWrap/>
            <w:vAlign w:val="center"/>
          </w:tcPr>
          <w:p w14:paraId="4010863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0580267020</w:t>
            </w:r>
          </w:p>
        </w:tc>
        <w:tc>
          <w:tcPr>
            <w:tcW w:w="458" w:type="dxa"/>
            <w:shd w:val="clear" w:color="auto" w:fill="auto"/>
            <w:noWrap/>
            <w:vAlign w:val="center"/>
          </w:tcPr>
          <w:p w14:paraId="54F8BA1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850</w:t>
            </w:r>
          </w:p>
        </w:tc>
        <w:tc>
          <w:tcPr>
            <w:tcW w:w="11340" w:type="dxa"/>
            <w:shd w:val="clear" w:color="auto" w:fill="auto"/>
          </w:tcPr>
          <w:p w14:paraId="6508490A"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Уплата налогов, сборов и иных платежей</w:t>
            </w:r>
          </w:p>
        </w:tc>
        <w:tc>
          <w:tcPr>
            <w:tcW w:w="1701" w:type="dxa"/>
            <w:shd w:val="clear" w:color="auto" w:fill="auto"/>
            <w:noWrap/>
            <w:vAlign w:val="center"/>
          </w:tcPr>
          <w:p w14:paraId="09E6FD6C"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140,50000</w:t>
            </w:r>
          </w:p>
        </w:tc>
      </w:tr>
      <w:tr w:rsidR="00C82651" w:rsidRPr="00C90ED3" w14:paraId="51AF06D6" w14:textId="77777777" w:rsidTr="00B22664">
        <w:trPr>
          <w:cantSplit/>
          <w:trHeight w:val="58"/>
        </w:trPr>
        <w:tc>
          <w:tcPr>
            <w:tcW w:w="564" w:type="dxa"/>
            <w:shd w:val="clear" w:color="auto" w:fill="auto"/>
            <w:noWrap/>
            <w:vAlign w:val="center"/>
          </w:tcPr>
          <w:p w14:paraId="4F3863B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1008</w:t>
            </w:r>
          </w:p>
        </w:tc>
        <w:tc>
          <w:tcPr>
            <w:tcW w:w="567" w:type="dxa"/>
            <w:shd w:val="clear" w:color="auto" w:fill="auto"/>
            <w:noWrap/>
            <w:vAlign w:val="center"/>
          </w:tcPr>
          <w:p w14:paraId="41567FD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1000</w:t>
            </w:r>
          </w:p>
        </w:tc>
        <w:tc>
          <w:tcPr>
            <w:tcW w:w="1290" w:type="dxa"/>
            <w:shd w:val="clear" w:color="auto" w:fill="auto"/>
            <w:noWrap/>
            <w:vAlign w:val="center"/>
          </w:tcPr>
          <w:p w14:paraId="2E73D19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58" w:type="dxa"/>
            <w:shd w:val="clear" w:color="auto" w:fill="auto"/>
            <w:noWrap/>
            <w:vAlign w:val="center"/>
          </w:tcPr>
          <w:p w14:paraId="2C3D8B2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1340" w:type="dxa"/>
            <w:shd w:val="clear" w:color="auto" w:fill="auto"/>
          </w:tcPr>
          <w:p w14:paraId="5010B242"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СОЦИАЛЬНАЯ ПОЛИТИКА</w:t>
            </w:r>
          </w:p>
        </w:tc>
        <w:tc>
          <w:tcPr>
            <w:tcW w:w="1701" w:type="dxa"/>
            <w:shd w:val="clear" w:color="auto" w:fill="auto"/>
            <w:noWrap/>
            <w:vAlign w:val="center"/>
          </w:tcPr>
          <w:p w14:paraId="2B936C50"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217 284,83280</w:t>
            </w:r>
          </w:p>
        </w:tc>
      </w:tr>
      <w:tr w:rsidR="00C82651" w:rsidRPr="00C90ED3" w14:paraId="551292F0" w14:textId="77777777" w:rsidTr="00B22664">
        <w:trPr>
          <w:cantSplit/>
          <w:trHeight w:val="58"/>
        </w:trPr>
        <w:tc>
          <w:tcPr>
            <w:tcW w:w="564" w:type="dxa"/>
            <w:shd w:val="clear" w:color="auto" w:fill="auto"/>
            <w:noWrap/>
            <w:vAlign w:val="center"/>
          </w:tcPr>
          <w:p w14:paraId="42A62E6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1009</w:t>
            </w:r>
          </w:p>
        </w:tc>
        <w:tc>
          <w:tcPr>
            <w:tcW w:w="567" w:type="dxa"/>
            <w:shd w:val="clear" w:color="auto" w:fill="auto"/>
            <w:noWrap/>
            <w:vAlign w:val="center"/>
          </w:tcPr>
          <w:p w14:paraId="7C4F56D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1001</w:t>
            </w:r>
          </w:p>
        </w:tc>
        <w:tc>
          <w:tcPr>
            <w:tcW w:w="1290" w:type="dxa"/>
            <w:shd w:val="clear" w:color="auto" w:fill="auto"/>
            <w:noWrap/>
            <w:vAlign w:val="center"/>
          </w:tcPr>
          <w:p w14:paraId="0AC3A17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58" w:type="dxa"/>
            <w:shd w:val="clear" w:color="auto" w:fill="auto"/>
            <w:noWrap/>
            <w:vAlign w:val="center"/>
          </w:tcPr>
          <w:p w14:paraId="0E163BF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1340" w:type="dxa"/>
            <w:shd w:val="clear" w:color="auto" w:fill="auto"/>
          </w:tcPr>
          <w:p w14:paraId="0606E4CC"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Пенсионное обеспечение</w:t>
            </w:r>
          </w:p>
        </w:tc>
        <w:tc>
          <w:tcPr>
            <w:tcW w:w="1701" w:type="dxa"/>
            <w:shd w:val="clear" w:color="auto" w:fill="auto"/>
            <w:noWrap/>
            <w:vAlign w:val="center"/>
          </w:tcPr>
          <w:p w14:paraId="518421D4"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7 805,97969</w:t>
            </w:r>
          </w:p>
        </w:tc>
      </w:tr>
      <w:tr w:rsidR="00C82651" w:rsidRPr="00C90ED3" w14:paraId="2EC90965" w14:textId="77777777" w:rsidTr="00B22664">
        <w:trPr>
          <w:cantSplit/>
          <w:trHeight w:val="58"/>
        </w:trPr>
        <w:tc>
          <w:tcPr>
            <w:tcW w:w="564" w:type="dxa"/>
            <w:shd w:val="clear" w:color="auto" w:fill="auto"/>
            <w:noWrap/>
            <w:vAlign w:val="center"/>
          </w:tcPr>
          <w:p w14:paraId="449BE19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1010</w:t>
            </w:r>
          </w:p>
        </w:tc>
        <w:tc>
          <w:tcPr>
            <w:tcW w:w="567" w:type="dxa"/>
            <w:shd w:val="clear" w:color="auto" w:fill="auto"/>
            <w:noWrap/>
            <w:vAlign w:val="center"/>
          </w:tcPr>
          <w:p w14:paraId="2B2B61D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1001</w:t>
            </w:r>
          </w:p>
        </w:tc>
        <w:tc>
          <w:tcPr>
            <w:tcW w:w="1290" w:type="dxa"/>
            <w:shd w:val="clear" w:color="auto" w:fill="auto"/>
            <w:noWrap/>
            <w:vAlign w:val="center"/>
          </w:tcPr>
          <w:p w14:paraId="3A5516C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58" w:type="dxa"/>
            <w:shd w:val="clear" w:color="auto" w:fill="auto"/>
            <w:noWrap/>
            <w:vAlign w:val="center"/>
          </w:tcPr>
          <w:p w14:paraId="6D568C9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tcPr>
          <w:p w14:paraId="2C5BF8E3"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1701" w:type="dxa"/>
            <w:shd w:val="clear" w:color="auto" w:fill="auto"/>
            <w:noWrap/>
            <w:vAlign w:val="center"/>
          </w:tcPr>
          <w:p w14:paraId="5F67DE53"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7 805,97969</w:t>
            </w:r>
          </w:p>
        </w:tc>
      </w:tr>
      <w:tr w:rsidR="00C82651" w:rsidRPr="00C90ED3" w14:paraId="48898C60" w14:textId="77777777" w:rsidTr="00B22664">
        <w:trPr>
          <w:cantSplit/>
          <w:trHeight w:val="58"/>
        </w:trPr>
        <w:tc>
          <w:tcPr>
            <w:tcW w:w="564" w:type="dxa"/>
            <w:shd w:val="clear" w:color="auto" w:fill="auto"/>
            <w:noWrap/>
            <w:vAlign w:val="center"/>
          </w:tcPr>
          <w:p w14:paraId="717A291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1011</w:t>
            </w:r>
          </w:p>
        </w:tc>
        <w:tc>
          <w:tcPr>
            <w:tcW w:w="567" w:type="dxa"/>
            <w:shd w:val="clear" w:color="auto" w:fill="auto"/>
            <w:noWrap/>
            <w:vAlign w:val="center"/>
          </w:tcPr>
          <w:p w14:paraId="7687BA3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1001</w:t>
            </w:r>
          </w:p>
        </w:tc>
        <w:tc>
          <w:tcPr>
            <w:tcW w:w="1290" w:type="dxa"/>
            <w:shd w:val="clear" w:color="auto" w:fill="auto"/>
            <w:noWrap/>
            <w:vAlign w:val="center"/>
          </w:tcPr>
          <w:p w14:paraId="5000904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0110000000</w:t>
            </w:r>
          </w:p>
        </w:tc>
        <w:tc>
          <w:tcPr>
            <w:tcW w:w="458" w:type="dxa"/>
            <w:shd w:val="clear" w:color="auto" w:fill="auto"/>
            <w:noWrap/>
            <w:vAlign w:val="center"/>
          </w:tcPr>
          <w:p w14:paraId="40ACA13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tcPr>
          <w:p w14:paraId="39B2244F"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«Развитие местного самоуправления на территории городского округа Верхняя Пышма до 2027 года»</w:t>
            </w:r>
          </w:p>
        </w:tc>
        <w:tc>
          <w:tcPr>
            <w:tcW w:w="1701" w:type="dxa"/>
            <w:shd w:val="clear" w:color="auto" w:fill="auto"/>
            <w:noWrap/>
            <w:vAlign w:val="center"/>
          </w:tcPr>
          <w:p w14:paraId="0227B64E"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7 805,97969</w:t>
            </w:r>
          </w:p>
        </w:tc>
      </w:tr>
      <w:tr w:rsidR="00C82651" w:rsidRPr="00C90ED3" w14:paraId="1E8B7DE8" w14:textId="77777777" w:rsidTr="00B22664">
        <w:trPr>
          <w:cantSplit/>
          <w:trHeight w:val="58"/>
        </w:trPr>
        <w:tc>
          <w:tcPr>
            <w:tcW w:w="564" w:type="dxa"/>
            <w:shd w:val="clear" w:color="auto" w:fill="auto"/>
            <w:noWrap/>
            <w:vAlign w:val="center"/>
          </w:tcPr>
          <w:p w14:paraId="5FDB280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1012</w:t>
            </w:r>
          </w:p>
        </w:tc>
        <w:tc>
          <w:tcPr>
            <w:tcW w:w="567" w:type="dxa"/>
            <w:shd w:val="clear" w:color="auto" w:fill="auto"/>
            <w:noWrap/>
            <w:vAlign w:val="center"/>
          </w:tcPr>
          <w:p w14:paraId="759A72C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1001</w:t>
            </w:r>
          </w:p>
        </w:tc>
        <w:tc>
          <w:tcPr>
            <w:tcW w:w="1290" w:type="dxa"/>
            <w:shd w:val="clear" w:color="auto" w:fill="auto"/>
            <w:noWrap/>
            <w:vAlign w:val="center"/>
          </w:tcPr>
          <w:p w14:paraId="4131E98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0111210140</w:t>
            </w:r>
          </w:p>
        </w:tc>
        <w:tc>
          <w:tcPr>
            <w:tcW w:w="458" w:type="dxa"/>
            <w:shd w:val="clear" w:color="auto" w:fill="auto"/>
            <w:noWrap/>
            <w:vAlign w:val="center"/>
          </w:tcPr>
          <w:p w14:paraId="32D994F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tcPr>
          <w:p w14:paraId="6034EA9F"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Пенсионное обеспечение муниципальных служащих</w:t>
            </w:r>
          </w:p>
        </w:tc>
        <w:tc>
          <w:tcPr>
            <w:tcW w:w="1701" w:type="dxa"/>
            <w:shd w:val="clear" w:color="auto" w:fill="auto"/>
            <w:noWrap/>
            <w:vAlign w:val="center"/>
          </w:tcPr>
          <w:p w14:paraId="6919D19E"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7 805,97969</w:t>
            </w:r>
          </w:p>
        </w:tc>
      </w:tr>
      <w:tr w:rsidR="00C82651" w:rsidRPr="00C90ED3" w14:paraId="1AA5AC7E" w14:textId="77777777" w:rsidTr="00B22664">
        <w:trPr>
          <w:cantSplit/>
          <w:trHeight w:val="58"/>
        </w:trPr>
        <w:tc>
          <w:tcPr>
            <w:tcW w:w="564" w:type="dxa"/>
            <w:shd w:val="clear" w:color="auto" w:fill="auto"/>
            <w:noWrap/>
            <w:vAlign w:val="center"/>
          </w:tcPr>
          <w:p w14:paraId="6869E92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1013</w:t>
            </w:r>
          </w:p>
        </w:tc>
        <w:tc>
          <w:tcPr>
            <w:tcW w:w="567" w:type="dxa"/>
            <w:shd w:val="clear" w:color="auto" w:fill="auto"/>
            <w:noWrap/>
            <w:vAlign w:val="center"/>
          </w:tcPr>
          <w:p w14:paraId="422235A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1001</w:t>
            </w:r>
          </w:p>
        </w:tc>
        <w:tc>
          <w:tcPr>
            <w:tcW w:w="1290" w:type="dxa"/>
            <w:shd w:val="clear" w:color="auto" w:fill="auto"/>
            <w:noWrap/>
            <w:vAlign w:val="center"/>
          </w:tcPr>
          <w:p w14:paraId="357192F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0111210140</w:t>
            </w:r>
          </w:p>
        </w:tc>
        <w:tc>
          <w:tcPr>
            <w:tcW w:w="458" w:type="dxa"/>
            <w:shd w:val="clear" w:color="auto" w:fill="auto"/>
            <w:noWrap/>
            <w:vAlign w:val="center"/>
          </w:tcPr>
          <w:p w14:paraId="611F461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320</w:t>
            </w:r>
          </w:p>
        </w:tc>
        <w:tc>
          <w:tcPr>
            <w:tcW w:w="11340" w:type="dxa"/>
            <w:shd w:val="clear" w:color="auto" w:fill="auto"/>
          </w:tcPr>
          <w:p w14:paraId="07D11469"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1701" w:type="dxa"/>
            <w:shd w:val="clear" w:color="auto" w:fill="auto"/>
            <w:noWrap/>
            <w:vAlign w:val="center"/>
          </w:tcPr>
          <w:p w14:paraId="7B08C620"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7 805,97969</w:t>
            </w:r>
          </w:p>
        </w:tc>
      </w:tr>
      <w:tr w:rsidR="00C82651" w:rsidRPr="00C90ED3" w14:paraId="56123B82" w14:textId="77777777" w:rsidTr="00B22664">
        <w:trPr>
          <w:cantSplit/>
          <w:trHeight w:val="58"/>
        </w:trPr>
        <w:tc>
          <w:tcPr>
            <w:tcW w:w="564" w:type="dxa"/>
            <w:shd w:val="clear" w:color="auto" w:fill="auto"/>
            <w:noWrap/>
            <w:vAlign w:val="center"/>
          </w:tcPr>
          <w:p w14:paraId="60D722C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1014</w:t>
            </w:r>
          </w:p>
        </w:tc>
        <w:tc>
          <w:tcPr>
            <w:tcW w:w="567" w:type="dxa"/>
            <w:shd w:val="clear" w:color="auto" w:fill="auto"/>
            <w:noWrap/>
            <w:vAlign w:val="center"/>
          </w:tcPr>
          <w:p w14:paraId="385E37A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1003</w:t>
            </w:r>
          </w:p>
        </w:tc>
        <w:tc>
          <w:tcPr>
            <w:tcW w:w="1290" w:type="dxa"/>
            <w:shd w:val="clear" w:color="auto" w:fill="auto"/>
            <w:noWrap/>
            <w:vAlign w:val="center"/>
          </w:tcPr>
          <w:p w14:paraId="118A228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58" w:type="dxa"/>
            <w:shd w:val="clear" w:color="auto" w:fill="auto"/>
            <w:noWrap/>
            <w:vAlign w:val="center"/>
          </w:tcPr>
          <w:p w14:paraId="7B5BE14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1340" w:type="dxa"/>
            <w:shd w:val="clear" w:color="auto" w:fill="auto"/>
          </w:tcPr>
          <w:p w14:paraId="0EDF004C"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Социальное обеспечение населения</w:t>
            </w:r>
          </w:p>
        </w:tc>
        <w:tc>
          <w:tcPr>
            <w:tcW w:w="1701" w:type="dxa"/>
            <w:shd w:val="clear" w:color="auto" w:fill="auto"/>
            <w:noWrap/>
            <w:vAlign w:val="center"/>
          </w:tcPr>
          <w:p w14:paraId="1C1B1570"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179 494,60000</w:t>
            </w:r>
          </w:p>
        </w:tc>
      </w:tr>
      <w:tr w:rsidR="00C82651" w:rsidRPr="00C90ED3" w14:paraId="0F3919B6" w14:textId="77777777" w:rsidTr="00B22664">
        <w:trPr>
          <w:cantSplit/>
          <w:trHeight w:val="58"/>
        </w:trPr>
        <w:tc>
          <w:tcPr>
            <w:tcW w:w="564" w:type="dxa"/>
            <w:shd w:val="clear" w:color="auto" w:fill="auto"/>
            <w:noWrap/>
            <w:vAlign w:val="center"/>
          </w:tcPr>
          <w:p w14:paraId="1481D18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1015</w:t>
            </w:r>
          </w:p>
        </w:tc>
        <w:tc>
          <w:tcPr>
            <w:tcW w:w="567" w:type="dxa"/>
            <w:shd w:val="clear" w:color="auto" w:fill="auto"/>
            <w:noWrap/>
            <w:vAlign w:val="center"/>
          </w:tcPr>
          <w:p w14:paraId="5350FA9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90" w:type="dxa"/>
            <w:shd w:val="clear" w:color="auto" w:fill="auto"/>
            <w:noWrap/>
            <w:vAlign w:val="center"/>
          </w:tcPr>
          <w:p w14:paraId="64A97F8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58" w:type="dxa"/>
            <w:shd w:val="clear" w:color="auto" w:fill="auto"/>
            <w:noWrap/>
            <w:vAlign w:val="center"/>
          </w:tcPr>
          <w:p w14:paraId="558EBC6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tcPr>
          <w:p w14:paraId="5FDFA5FF"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1701" w:type="dxa"/>
            <w:shd w:val="clear" w:color="auto" w:fill="auto"/>
            <w:noWrap/>
            <w:vAlign w:val="center"/>
          </w:tcPr>
          <w:p w14:paraId="21EFFFE8"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4 261,30000</w:t>
            </w:r>
          </w:p>
        </w:tc>
      </w:tr>
      <w:tr w:rsidR="00C82651" w:rsidRPr="00C90ED3" w14:paraId="1105C866" w14:textId="77777777" w:rsidTr="00B22664">
        <w:trPr>
          <w:cantSplit/>
          <w:trHeight w:val="58"/>
        </w:trPr>
        <w:tc>
          <w:tcPr>
            <w:tcW w:w="564" w:type="dxa"/>
            <w:shd w:val="clear" w:color="auto" w:fill="auto"/>
            <w:noWrap/>
            <w:vAlign w:val="center"/>
          </w:tcPr>
          <w:p w14:paraId="1C9C17F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1016</w:t>
            </w:r>
          </w:p>
        </w:tc>
        <w:tc>
          <w:tcPr>
            <w:tcW w:w="567" w:type="dxa"/>
            <w:shd w:val="clear" w:color="auto" w:fill="auto"/>
            <w:noWrap/>
            <w:vAlign w:val="center"/>
          </w:tcPr>
          <w:p w14:paraId="2B4FFEB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90" w:type="dxa"/>
            <w:shd w:val="clear" w:color="auto" w:fill="auto"/>
            <w:noWrap/>
            <w:vAlign w:val="center"/>
          </w:tcPr>
          <w:p w14:paraId="36EBEE8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0160000000</w:t>
            </w:r>
          </w:p>
        </w:tc>
        <w:tc>
          <w:tcPr>
            <w:tcW w:w="458" w:type="dxa"/>
            <w:shd w:val="clear" w:color="auto" w:fill="auto"/>
            <w:noWrap/>
            <w:vAlign w:val="center"/>
          </w:tcPr>
          <w:p w14:paraId="142B6DE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tcPr>
          <w:p w14:paraId="612489EA"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«Комплексное развитие сельских территорий городского округа Верхняя Пышма до 2027 года»</w:t>
            </w:r>
          </w:p>
        </w:tc>
        <w:tc>
          <w:tcPr>
            <w:tcW w:w="1701" w:type="dxa"/>
            <w:shd w:val="clear" w:color="auto" w:fill="auto"/>
            <w:noWrap/>
            <w:vAlign w:val="center"/>
          </w:tcPr>
          <w:p w14:paraId="51CBC307"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4 261,30000</w:t>
            </w:r>
          </w:p>
        </w:tc>
      </w:tr>
      <w:tr w:rsidR="00C82651" w:rsidRPr="00C90ED3" w14:paraId="05269059" w14:textId="77777777" w:rsidTr="00B22664">
        <w:trPr>
          <w:cantSplit/>
          <w:trHeight w:val="58"/>
        </w:trPr>
        <w:tc>
          <w:tcPr>
            <w:tcW w:w="564" w:type="dxa"/>
            <w:shd w:val="clear" w:color="auto" w:fill="auto"/>
            <w:noWrap/>
            <w:vAlign w:val="center"/>
          </w:tcPr>
          <w:p w14:paraId="25E5B74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1017</w:t>
            </w:r>
          </w:p>
        </w:tc>
        <w:tc>
          <w:tcPr>
            <w:tcW w:w="567" w:type="dxa"/>
            <w:shd w:val="clear" w:color="auto" w:fill="auto"/>
            <w:noWrap/>
            <w:vAlign w:val="center"/>
          </w:tcPr>
          <w:p w14:paraId="78B466B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90" w:type="dxa"/>
            <w:shd w:val="clear" w:color="auto" w:fill="auto"/>
            <w:noWrap/>
            <w:vAlign w:val="center"/>
          </w:tcPr>
          <w:p w14:paraId="3BD68C5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0160110180</w:t>
            </w:r>
          </w:p>
        </w:tc>
        <w:tc>
          <w:tcPr>
            <w:tcW w:w="458" w:type="dxa"/>
            <w:shd w:val="clear" w:color="auto" w:fill="auto"/>
            <w:noWrap/>
            <w:vAlign w:val="center"/>
          </w:tcPr>
          <w:p w14:paraId="30D2050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tcPr>
          <w:p w14:paraId="04178BDA"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Улучшение жилищных условий граждан, проживающих на сельских территориях</w:t>
            </w:r>
          </w:p>
        </w:tc>
        <w:tc>
          <w:tcPr>
            <w:tcW w:w="1701" w:type="dxa"/>
            <w:shd w:val="clear" w:color="auto" w:fill="auto"/>
            <w:noWrap/>
            <w:vAlign w:val="center"/>
          </w:tcPr>
          <w:p w14:paraId="165CE76A"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2 791,60000</w:t>
            </w:r>
          </w:p>
        </w:tc>
      </w:tr>
      <w:tr w:rsidR="00C82651" w:rsidRPr="00C90ED3" w14:paraId="1D73FF51" w14:textId="77777777" w:rsidTr="00B22664">
        <w:trPr>
          <w:cantSplit/>
          <w:trHeight w:val="58"/>
        </w:trPr>
        <w:tc>
          <w:tcPr>
            <w:tcW w:w="564" w:type="dxa"/>
            <w:shd w:val="clear" w:color="auto" w:fill="auto"/>
            <w:noWrap/>
            <w:vAlign w:val="center"/>
          </w:tcPr>
          <w:p w14:paraId="337C5AB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1018</w:t>
            </w:r>
          </w:p>
        </w:tc>
        <w:tc>
          <w:tcPr>
            <w:tcW w:w="567" w:type="dxa"/>
            <w:shd w:val="clear" w:color="auto" w:fill="auto"/>
            <w:noWrap/>
            <w:vAlign w:val="center"/>
          </w:tcPr>
          <w:p w14:paraId="44B0AA5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90" w:type="dxa"/>
            <w:shd w:val="clear" w:color="auto" w:fill="auto"/>
            <w:noWrap/>
            <w:vAlign w:val="center"/>
          </w:tcPr>
          <w:p w14:paraId="4882DA1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0160110180</w:t>
            </w:r>
          </w:p>
        </w:tc>
        <w:tc>
          <w:tcPr>
            <w:tcW w:w="458" w:type="dxa"/>
            <w:shd w:val="clear" w:color="auto" w:fill="auto"/>
            <w:noWrap/>
            <w:vAlign w:val="center"/>
          </w:tcPr>
          <w:p w14:paraId="5EF5771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320</w:t>
            </w:r>
          </w:p>
        </w:tc>
        <w:tc>
          <w:tcPr>
            <w:tcW w:w="11340" w:type="dxa"/>
            <w:shd w:val="clear" w:color="auto" w:fill="auto"/>
          </w:tcPr>
          <w:p w14:paraId="09E60220"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1701" w:type="dxa"/>
            <w:shd w:val="clear" w:color="auto" w:fill="auto"/>
            <w:noWrap/>
            <w:vAlign w:val="center"/>
          </w:tcPr>
          <w:p w14:paraId="57EC4084"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2 791,60000</w:t>
            </w:r>
          </w:p>
        </w:tc>
      </w:tr>
      <w:tr w:rsidR="00C82651" w:rsidRPr="00C90ED3" w14:paraId="75BF7BC2" w14:textId="77777777" w:rsidTr="00B22664">
        <w:trPr>
          <w:cantSplit/>
          <w:trHeight w:val="58"/>
        </w:trPr>
        <w:tc>
          <w:tcPr>
            <w:tcW w:w="564" w:type="dxa"/>
            <w:shd w:val="clear" w:color="auto" w:fill="auto"/>
            <w:noWrap/>
            <w:vAlign w:val="center"/>
          </w:tcPr>
          <w:p w14:paraId="0616877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1019</w:t>
            </w:r>
          </w:p>
        </w:tc>
        <w:tc>
          <w:tcPr>
            <w:tcW w:w="567" w:type="dxa"/>
            <w:shd w:val="clear" w:color="auto" w:fill="auto"/>
            <w:noWrap/>
            <w:vAlign w:val="center"/>
          </w:tcPr>
          <w:p w14:paraId="2957AD2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90" w:type="dxa"/>
            <w:shd w:val="clear" w:color="auto" w:fill="auto"/>
            <w:noWrap/>
            <w:vAlign w:val="center"/>
          </w:tcPr>
          <w:p w14:paraId="239BAC7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0160145762</w:t>
            </w:r>
          </w:p>
        </w:tc>
        <w:tc>
          <w:tcPr>
            <w:tcW w:w="458" w:type="dxa"/>
            <w:shd w:val="clear" w:color="auto" w:fill="auto"/>
            <w:noWrap/>
            <w:vAlign w:val="center"/>
          </w:tcPr>
          <w:p w14:paraId="2633C9D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tcPr>
          <w:p w14:paraId="2BD20B14"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Улучшение жилищных условий граждан, проживающих на сельских территориях</w:t>
            </w:r>
          </w:p>
        </w:tc>
        <w:tc>
          <w:tcPr>
            <w:tcW w:w="1701" w:type="dxa"/>
            <w:shd w:val="clear" w:color="auto" w:fill="auto"/>
            <w:noWrap/>
            <w:vAlign w:val="center"/>
          </w:tcPr>
          <w:p w14:paraId="33FFC1ED"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923,70000</w:t>
            </w:r>
          </w:p>
        </w:tc>
      </w:tr>
      <w:tr w:rsidR="00C82651" w:rsidRPr="00C90ED3" w14:paraId="71EE6E0B" w14:textId="77777777" w:rsidTr="00B22664">
        <w:trPr>
          <w:cantSplit/>
          <w:trHeight w:val="58"/>
        </w:trPr>
        <w:tc>
          <w:tcPr>
            <w:tcW w:w="564" w:type="dxa"/>
            <w:shd w:val="clear" w:color="auto" w:fill="auto"/>
            <w:noWrap/>
            <w:vAlign w:val="center"/>
          </w:tcPr>
          <w:p w14:paraId="4DFBB97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1020</w:t>
            </w:r>
          </w:p>
        </w:tc>
        <w:tc>
          <w:tcPr>
            <w:tcW w:w="567" w:type="dxa"/>
            <w:shd w:val="clear" w:color="auto" w:fill="auto"/>
            <w:noWrap/>
            <w:vAlign w:val="center"/>
          </w:tcPr>
          <w:p w14:paraId="4D05D02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90" w:type="dxa"/>
            <w:shd w:val="clear" w:color="auto" w:fill="auto"/>
            <w:noWrap/>
            <w:vAlign w:val="center"/>
          </w:tcPr>
          <w:p w14:paraId="7310746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0160145762</w:t>
            </w:r>
          </w:p>
        </w:tc>
        <w:tc>
          <w:tcPr>
            <w:tcW w:w="458" w:type="dxa"/>
            <w:shd w:val="clear" w:color="auto" w:fill="auto"/>
            <w:noWrap/>
            <w:vAlign w:val="center"/>
          </w:tcPr>
          <w:p w14:paraId="594DE79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320</w:t>
            </w:r>
          </w:p>
        </w:tc>
        <w:tc>
          <w:tcPr>
            <w:tcW w:w="11340" w:type="dxa"/>
            <w:shd w:val="clear" w:color="auto" w:fill="auto"/>
          </w:tcPr>
          <w:p w14:paraId="1CBA3571"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1701" w:type="dxa"/>
            <w:shd w:val="clear" w:color="auto" w:fill="auto"/>
            <w:noWrap/>
            <w:vAlign w:val="center"/>
          </w:tcPr>
          <w:p w14:paraId="2EA102A0"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923,70000</w:t>
            </w:r>
          </w:p>
        </w:tc>
      </w:tr>
      <w:tr w:rsidR="00C82651" w:rsidRPr="00C90ED3" w14:paraId="72BB4A6C" w14:textId="77777777" w:rsidTr="00B22664">
        <w:trPr>
          <w:cantSplit/>
          <w:trHeight w:val="58"/>
        </w:trPr>
        <w:tc>
          <w:tcPr>
            <w:tcW w:w="564" w:type="dxa"/>
            <w:shd w:val="clear" w:color="auto" w:fill="auto"/>
            <w:noWrap/>
            <w:vAlign w:val="center"/>
          </w:tcPr>
          <w:p w14:paraId="6300857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1021</w:t>
            </w:r>
          </w:p>
        </w:tc>
        <w:tc>
          <w:tcPr>
            <w:tcW w:w="567" w:type="dxa"/>
            <w:shd w:val="clear" w:color="auto" w:fill="auto"/>
            <w:noWrap/>
            <w:vAlign w:val="center"/>
          </w:tcPr>
          <w:p w14:paraId="260E296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90" w:type="dxa"/>
            <w:shd w:val="clear" w:color="auto" w:fill="auto"/>
            <w:noWrap/>
            <w:vAlign w:val="center"/>
          </w:tcPr>
          <w:p w14:paraId="0856830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01601L5760</w:t>
            </w:r>
          </w:p>
        </w:tc>
        <w:tc>
          <w:tcPr>
            <w:tcW w:w="458" w:type="dxa"/>
            <w:shd w:val="clear" w:color="auto" w:fill="auto"/>
            <w:noWrap/>
            <w:vAlign w:val="center"/>
          </w:tcPr>
          <w:p w14:paraId="79EE332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tcPr>
          <w:p w14:paraId="422D7087"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Улучшение жилищных условий граждан, проживающих на сельских территориях, на условиях софинансирования из федерального бюджета</w:t>
            </w:r>
          </w:p>
        </w:tc>
        <w:tc>
          <w:tcPr>
            <w:tcW w:w="1701" w:type="dxa"/>
            <w:shd w:val="clear" w:color="auto" w:fill="auto"/>
            <w:noWrap/>
            <w:vAlign w:val="center"/>
          </w:tcPr>
          <w:p w14:paraId="6442D391"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546,00000</w:t>
            </w:r>
          </w:p>
        </w:tc>
      </w:tr>
      <w:tr w:rsidR="00C82651" w:rsidRPr="00C90ED3" w14:paraId="123F79D7" w14:textId="77777777" w:rsidTr="00B22664">
        <w:trPr>
          <w:cantSplit/>
          <w:trHeight w:val="58"/>
        </w:trPr>
        <w:tc>
          <w:tcPr>
            <w:tcW w:w="564" w:type="dxa"/>
            <w:shd w:val="clear" w:color="auto" w:fill="auto"/>
            <w:noWrap/>
            <w:vAlign w:val="center"/>
          </w:tcPr>
          <w:p w14:paraId="16230EE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1022</w:t>
            </w:r>
          </w:p>
        </w:tc>
        <w:tc>
          <w:tcPr>
            <w:tcW w:w="567" w:type="dxa"/>
            <w:shd w:val="clear" w:color="auto" w:fill="auto"/>
            <w:noWrap/>
            <w:vAlign w:val="center"/>
          </w:tcPr>
          <w:p w14:paraId="59FF0BD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90" w:type="dxa"/>
            <w:shd w:val="clear" w:color="auto" w:fill="auto"/>
            <w:noWrap/>
            <w:vAlign w:val="center"/>
          </w:tcPr>
          <w:p w14:paraId="2875BD6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01601L5760</w:t>
            </w:r>
          </w:p>
        </w:tc>
        <w:tc>
          <w:tcPr>
            <w:tcW w:w="458" w:type="dxa"/>
            <w:shd w:val="clear" w:color="auto" w:fill="auto"/>
            <w:noWrap/>
            <w:vAlign w:val="center"/>
          </w:tcPr>
          <w:p w14:paraId="47EFD5C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320</w:t>
            </w:r>
          </w:p>
        </w:tc>
        <w:tc>
          <w:tcPr>
            <w:tcW w:w="11340" w:type="dxa"/>
            <w:shd w:val="clear" w:color="auto" w:fill="auto"/>
          </w:tcPr>
          <w:p w14:paraId="56E950CB"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1701" w:type="dxa"/>
            <w:shd w:val="clear" w:color="auto" w:fill="auto"/>
            <w:noWrap/>
            <w:vAlign w:val="center"/>
          </w:tcPr>
          <w:p w14:paraId="4FCD4E3E"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546,00000</w:t>
            </w:r>
          </w:p>
        </w:tc>
      </w:tr>
      <w:tr w:rsidR="00C82651" w:rsidRPr="00C90ED3" w14:paraId="75FA2F92" w14:textId="77777777" w:rsidTr="00B22664">
        <w:trPr>
          <w:cantSplit/>
          <w:trHeight w:val="58"/>
        </w:trPr>
        <w:tc>
          <w:tcPr>
            <w:tcW w:w="564" w:type="dxa"/>
            <w:shd w:val="clear" w:color="auto" w:fill="auto"/>
            <w:noWrap/>
            <w:vAlign w:val="center"/>
          </w:tcPr>
          <w:p w14:paraId="2831F45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1023</w:t>
            </w:r>
          </w:p>
        </w:tc>
        <w:tc>
          <w:tcPr>
            <w:tcW w:w="567" w:type="dxa"/>
            <w:shd w:val="clear" w:color="auto" w:fill="auto"/>
            <w:noWrap/>
            <w:vAlign w:val="center"/>
          </w:tcPr>
          <w:p w14:paraId="1F7863A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90" w:type="dxa"/>
            <w:shd w:val="clear" w:color="auto" w:fill="auto"/>
            <w:noWrap/>
            <w:vAlign w:val="center"/>
          </w:tcPr>
          <w:p w14:paraId="689415F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0700000000</w:t>
            </w:r>
          </w:p>
        </w:tc>
        <w:tc>
          <w:tcPr>
            <w:tcW w:w="458" w:type="dxa"/>
            <w:shd w:val="clear" w:color="auto" w:fill="auto"/>
            <w:noWrap/>
            <w:vAlign w:val="center"/>
          </w:tcPr>
          <w:p w14:paraId="141CBC0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tcPr>
          <w:p w14:paraId="2D66B4C2"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2027 года»</w:t>
            </w:r>
          </w:p>
        </w:tc>
        <w:tc>
          <w:tcPr>
            <w:tcW w:w="1701" w:type="dxa"/>
            <w:shd w:val="clear" w:color="auto" w:fill="auto"/>
            <w:noWrap/>
            <w:vAlign w:val="center"/>
          </w:tcPr>
          <w:p w14:paraId="58314A3F"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175 233,30000</w:t>
            </w:r>
          </w:p>
        </w:tc>
      </w:tr>
      <w:tr w:rsidR="00C82651" w:rsidRPr="00C90ED3" w14:paraId="0696E9BF" w14:textId="77777777" w:rsidTr="00B22664">
        <w:trPr>
          <w:cantSplit/>
          <w:trHeight w:val="58"/>
        </w:trPr>
        <w:tc>
          <w:tcPr>
            <w:tcW w:w="564" w:type="dxa"/>
            <w:shd w:val="clear" w:color="auto" w:fill="auto"/>
            <w:noWrap/>
            <w:vAlign w:val="center"/>
          </w:tcPr>
          <w:p w14:paraId="19FFE85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1024</w:t>
            </w:r>
          </w:p>
        </w:tc>
        <w:tc>
          <w:tcPr>
            <w:tcW w:w="567" w:type="dxa"/>
            <w:shd w:val="clear" w:color="auto" w:fill="auto"/>
            <w:noWrap/>
            <w:vAlign w:val="center"/>
          </w:tcPr>
          <w:p w14:paraId="0980B4C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90" w:type="dxa"/>
            <w:shd w:val="clear" w:color="auto" w:fill="auto"/>
            <w:noWrap/>
            <w:vAlign w:val="center"/>
          </w:tcPr>
          <w:p w14:paraId="29A352F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0710000000</w:t>
            </w:r>
          </w:p>
        </w:tc>
        <w:tc>
          <w:tcPr>
            <w:tcW w:w="458" w:type="dxa"/>
            <w:shd w:val="clear" w:color="auto" w:fill="auto"/>
            <w:noWrap/>
            <w:vAlign w:val="center"/>
          </w:tcPr>
          <w:p w14:paraId="79B1A09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tcPr>
          <w:p w14:paraId="2E69E3A5"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«Дополнительные меры социальной поддержки отдельных категорий граждан городского округа Верхняя Пышма до 2027 года»</w:t>
            </w:r>
          </w:p>
        </w:tc>
        <w:tc>
          <w:tcPr>
            <w:tcW w:w="1701" w:type="dxa"/>
            <w:shd w:val="clear" w:color="auto" w:fill="auto"/>
            <w:noWrap/>
            <w:vAlign w:val="center"/>
          </w:tcPr>
          <w:p w14:paraId="2F4F0C48"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175 233,30000</w:t>
            </w:r>
          </w:p>
        </w:tc>
      </w:tr>
      <w:tr w:rsidR="00C82651" w:rsidRPr="00C90ED3" w14:paraId="3EA62008" w14:textId="77777777" w:rsidTr="00B22664">
        <w:trPr>
          <w:cantSplit/>
          <w:trHeight w:val="58"/>
        </w:trPr>
        <w:tc>
          <w:tcPr>
            <w:tcW w:w="564" w:type="dxa"/>
            <w:shd w:val="clear" w:color="auto" w:fill="auto"/>
            <w:noWrap/>
            <w:vAlign w:val="center"/>
          </w:tcPr>
          <w:p w14:paraId="6691F1B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1025</w:t>
            </w:r>
          </w:p>
        </w:tc>
        <w:tc>
          <w:tcPr>
            <w:tcW w:w="567" w:type="dxa"/>
            <w:shd w:val="clear" w:color="auto" w:fill="auto"/>
            <w:noWrap/>
            <w:vAlign w:val="center"/>
          </w:tcPr>
          <w:p w14:paraId="07F2F59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90" w:type="dxa"/>
            <w:shd w:val="clear" w:color="auto" w:fill="auto"/>
            <w:noWrap/>
            <w:vAlign w:val="center"/>
          </w:tcPr>
          <w:p w14:paraId="0EC3675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0710170010</w:t>
            </w:r>
          </w:p>
        </w:tc>
        <w:tc>
          <w:tcPr>
            <w:tcW w:w="458" w:type="dxa"/>
            <w:shd w:val="clear" w:color="auto" w:fill="auto"/>
            <w:noWrap/>
            <w:vAlign w:val="center"/>
          </w:tcPr>
          <w:p w14:paraId="79610A4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tcPr>
          <w:p w14:paraId="1AD498DE"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Оказание материальной помощи населению, оказавшемуся в трудной жизненной ситуации</w:t>
            </w:r>
          </w:p>
        </w:tc>
        <w:tc>
          <w:tcPr>
            <w:tcW w:w="1701" w:type="dxa"/>
            <w:shd w:val="clear" w:color="auto" w:fill="auto"/>
            <w:noWrap/>
            <w:vAlign w:val="center"/>
          </w:tcPr>
          <w:p w14:paraId="68F94A59"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1 073,90000</w:t>
            </w:r>
          </w:p>
        </w:tc>
      </w:tr>
      <w:tr w:rsidR="00C82651" w:rsidRPr="00C90ED3" w14:paraId="1D7F35CB" w14:textId="77777777" w:rsidTr="00B22664">
        <w:trPr>
          <w:cantSplit/>
          <w:trHeight w:val="58"/>
        </w:trPr>
        <w:tc>
          <w:tcPr>
            <w:tcW w:w="564" w:type="dxa"/>
            <w:shd w:val="clear" w:color="auto" w:fill="auto"/>
            <w:noWrap/>
            <w:vAlign w:val="center"/>
          </w:tcPr>
          <w:p w14:paraId="0627BBB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1026</w:t>
            </w:r>
          </w:p>
        </w:tc>
        <w:tc>
          <w:tcPr>
            <w:tcW w:w="567" w:type="dxa"/>
            <w:shd w:val="clear" w:color="auto" w:fill="auto"/>
            <w:noWrap/>
            <w:vAlign w:val="center"/>
          </w:tcPr>
          <w:p w14:paraId="3D59D33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90" w:type="dxa"/>
            <w:shd w:val="clear" w:color="auto" w:fill="auto"/>
            <w:noWrap/>
            <w:vAlign w:val="center"/>
          </w:tcPr>
          <w:p w14:paraId="3A07EBF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0710170010</w:t>
            </w:r>
          </w:p>
        </w:tc>
        <w:tc>
          <w:tcPr>
            <w:tcW w:w="458" w:type="dxa"/>
            <w:shd w:val="clear" w:color="auto" w:fill="auto"/>
            <w:noWrap/>
            <w:vAlign w:val="center"/>
          </w:tcPr>
          <w:p w14:paraId="5CF47BE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340" w:type="dxa"/>
            <w:shd w:val="clear" w:color="auto" w:fill="auto"/>
          </w:tcPr>
          <w:p w14:paraId="2A41716F"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tcPr>
          <w:p w14:paraId="2BA96B1E"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2,80000</w:t>
            </w:r>
          </w:p>
        </w:tc>
      </w:tr>
      <w:tr w:rsidR="00C82651" w:rsidRPr="00C90ED3" w14:paraId="12142351" w14:textId="77777777" w:rsidTr="00B22664">
        <w:trPr>
          <w:cantSplit/>
          <w:trHeight w:val="58"/>
        </w:trPr>
        <w:tc>
          <w:tcPr>
            <w:tcW w:w="564" w:type="dxa"/>
            <w:shd w:val="clear" w:color="auto" w:fill="auto"/>
            <w:noWrap/>
            <w:vAlign w:val="center"/>
          </w:tcPr>
          <w:p w14:paraId="343F62B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1027</w:t>
            </w:r>
          </w:p>
        </w:tc>
        <w:tc>
          <w:tcPr>
            <w:tcW w:w="567" w:type="dxa"/>
            <w:shd w:val="clear" w:color="auto" w:fill="auto"/>
            <w:noWrap/>
            <w:vAlign w:val="center"/>
          </w:tcPr>
          <w:p w14:paraId="7EBA181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90" w:type="dxa"/>
            <w:shd w:val="clear" w:color="auto" w:fill="auto"/>
            <w:noWrap/>
            <w:vAlign w:val="center"/>
          </w:tcPr>
          <w:p w14:paraId="443BD50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0710170010</w:t>
            </w:r>
          </w:p>
        </w:tc>
        <w:tc>
          <w:tcPr>
            <w:tcW w:w="458" w:type="dxa"/>
            <w:shd w:val="clear" w:color="auto" w:fill="auto"/>
            <w:noWrap/>
            <w:vAlign w:val="center"/>
          </w:tcPr>
          <w:p w14:paraId="4667FB8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310</w:t>
            </w:r>
          </w:p>
        </w:tc>
        <w:tc>
          <w:tcPr>
            <w:tcW w:w="11340" w:type="dxa"/>
            <w:shd w:val="clear" w:color="auto" w:fill="auto"/>
          </w:tcPr>
          <w:p w14:paraId="1E2A4F27"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Публичные нормативные социальные выплаты гражданам</w:t>
            </w:r>
          </w:p>
        </w:tc>
        <w:tc>
          <w:tcPr>
            <w:tcW w:w="1701" w:type="dxa"/>
            <w:shd w:val="clear" w:color="auto" w:fill="auto"/>
            <w:noWrap/>
            <w:vAlign w:val="center"/>
          </w:tcPr>
          <w:p w14:paraId="582B5978"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1 071,10000</w:t>
            </w:r>
          </w:p>
        </w:tc>
      </w:tr>
      <w:tr w:rsidR="00C82651" w:rsidRPr="00C90ED3" w14:paraId="32619DB0" w14:textId="77777777" w:rsidTr="00B22664">
        <w:trPr>
          <w:cantSplit/>
          <w:trHeight w:val="58"/>
        </w:trPr>
        <w:tc>
          <w:tcPr>
            <w:tcW w:w="564" w:type="dxa"/>
            <w:shd w:val="clear" w:color="auto" w:fill="auto"/>
            <w:noWrap/>
            <w:vAlign w:val="center"/>
          </w:tcPr>
          <w:p w14:paraId="299BA24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1028</w:t>
            </w:r>
          </w:p>
        </w:tc>
        <w:tc>
          <w:tcPr>
            <w:tcW w:w="567" w:type="dxa"/>
            <w:shd w:val="clear" w:color="auto" w:fill="auto"/>
            <w:noWrap/>
            <w:vAlign w:val="center"/>
          </w:tcPr>
          <w:p w14:paraId="52AD856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90" w:type="dxa"/>
            <w:shd w:val="clear" w:color="auto" w:fill="auto"/>
            <w:noWrap/>
            <w:vAlign w:val="center"/>
          </w:tcPr>
          <w:p w14:paraId="65E4048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0710270020</w:t>
            </w:r>
          </w:p>
        </w:tc>
        <w:tc>
          <w:tcPr>
            <w:tcW w:w="458" w:type="dxa"/>
            <w:shd w:val="clear" w:color="auto" w:fill="auto"/>
            <w:noWrap/>
            <w:vAlign w:val="center"/>
          </w:tcPr>
          <w:p w14:paraId="778DB04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tcPr>
          <w:p w14:paraId="11AFEDA8"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Выплаты денежного вознаграждения гражданам городского округа Верхняя Пышма</w:t>
            </w:r>
          </w:p>
        </w:tc>
        <w:tc>
          <w:tcPr>
            <w:tcW w:w="1701" w:type="dxa"/>
            <w:shd w:val="clear" w:color="auto" w:fill="auto"/>
            <w:noWrap/>
            <w:vAlign w:val="center"/>
          </w:tcPr>
          <w:p w14:paraId="253D0E7D"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2 103,40000</w:t>
            </w:r>
          </w:p>
        </w:tc>
      </w:tr>
      <w:tr w:rsidR="00C82651" w:rsidRPr="00C90ED3" w14:paraId="4A438A5B" w14:textId="77777777" w:rsidTr="00B22664">
        <w:trPr>
          <w:cantSplit/>
          <w:trHeight w:val="58"/>
        </w:trPr>
        <w:tc>
          <w:tcPr>
            <w:tcW w:w="564" w:type="dxa"/>
            <w:shd w:val="clear" w:color="auto" w:fill="auto"/>
            <w:noWrap/>
            <w:vAlign w:val="center"/>
          </w:tcPr>
          <w:p w14:paraId="65EB3F5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1029</w:t>
            </w:r>
          </w:p>
        </w:tc>
        <w:tc>
          <w:tcPr>
            <w:tcW w:w="567" w:type="dxa"/>
            <w:shd w:val="clear" w:color="auto" w:fill="auto"/>
            <w:noWrap/>
            <w:vAlign w:val="center"/>
          </w:tcPr>
          <w:p w14:paraId="0CE963E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90" w:type="dxa"/>
            <w:shd w:val="clear" w:color="auto" w:fill="auto"/>
            <w:noWrap/>
            <w:vAlign w:val="center"/>
          </w:tcPr>
          <w:p w14:paraId="70AADF2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0710270020</w:t>
            </w:r>
          </w:p>
        </w:tc>
        <w:tc>
          <w:tcPr>
            <w:tcW w:w="458" w:type="dxa"/>
            <w:shd w:val="clear" w:color="auto" w:fill="auto"/>
            <w:noWrap/>
            <w:vAlign w:val="center"/>
          </w:tcPr>
          <w:p w14:paraId="663F982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320</w:t>
            </w:r>
          </w:p>
        </w:tc>
        <w:tc>
          <w:tcPr>
            <w:tcW w:w="11340" w:type="dxa"/>
            <w:shd w:val="clear" w:color="auto" w:fill="auto"/>
          </w:tcPr>
          <w:p w14:paraId="30BD3157"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1701" w:type="dxa"/>
            <w:shd w:val="clear" w:color="auto" w:fill="auto"/>
            <w:noWrap/>
            <w:vAlign w:val="center"/>
          </w:tcPr>
          <w:p w14:paraId="651AA547"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2 103,40000</w:t>
            </w:r>
          </w:p>
        </w:tc>
      </w:tr>
      <w:tr w:rsidR="00C82651" w:rsidRPr="00C90ED3" w14:paraId="00442C3F" w14:textId="77777777" w:rsidTr="00B22664">
        <w:trPr>
          <w:cantSplit/>
          <w:trHeight w:val="58"/>
        </w:trPr>
        <w:tc>
          <w:tcPr>
            <w:tcW w:w="564" w:type="dxa"/>
            <w:shd w:val="clear" w:color="auto" w:fill="auto"/>
            <w:noWrap/>
            <w:vAlign w:val="center"/>
          </w:tcPr>
          <w:p w14:paraId="1C1F9EA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1030</w:t>
            </w:r>
          </w:p>
        </w:tc>
        <w:tc>
          <w:tcPr>
            <w:tcW w:w="567" w:type="dxa"/>
            <w:shd w:val="clear" w:color="auto" w:fill="auto"/>
            <w:noWrap/>
            <w:vAlign w:val="center"/>
          </w:tcPr>
          <w:p w14:paraId="04170F9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90" w:type="dxa"/>
            <w:shd w:val="clear" w:color="auto" w:fill="auto"/>
            <w:noWrap/>
            <w:vAlign w:val="center"/>
          </w:tcPr>
          <w:p w14:paraId="03BEDFC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0710370080</w:t>
            </w:r>
          </w:p>
        </w:tc>
        <w:tc>
          <w:tcPr>
            <w:tcW w:w="458" w:type="dxa"/>
            <w:shd w:val="clear" w:color="auto" w:fill="auto"/>
            <w:noWrap/>
            <w:vAlign w:val="center"/>
          </w:tcPr>
          <w:p w14:paraId="4C9C157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tcPr>
          <w:p w14:paraId="1AF10C5E"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Социальная поддержка отдельных категорий граждан в области транспортного обслуживания</w:t>
            </w:r>
          </w:p>
        </w:tc>
        <w:tc>
          <w:tcPr>
            <w:tcW w:w="1701" w:type="dxa"/>
            <w:shd w:val="clear" w:color="auto" w:fill="auto"/>
            <w:noWrap/>
            <w:vAlign w:val="center"/>
          </w:tcPr>
          <w:p w14:paraId="2C742F37"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1 380,00000</w:t>
            </w:r>
          </w:p>
        </w:tc>
      </w:tr>
      <w:tr w:rsidR="00C82651" w:rsidRPr="00C90ED3" w14:paraId="5B16AECC" w14:textId="77777777" w:rsidTr="00B22664">
        <w:trPr>
          <w:cantSplit/>
          <w:trHeight w:val="58"/>
        </w:trPr>
        <w:tc>
          <w:tcPr>
            <w:tcW w:w="564" w:type="dxa"/>
            <w:shd w:val="clear" w:color="auto" w:fill="auto"/>
            <w:noWrap/>
            <w:vAlign w:val="center"/>
          </w:tcPr>
          <w:p w14:paraId="5262298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1031</w:t>
            </w:r>
          </w:p>
        </w:tc>
        <w:tc>
          <w:tcPr>
            <w:tcW w:w="567" w:type="dxa"/>
            <w:shd w:val="clear" w:color="auto" w:fill="auto"/>
            <w:noWrap/>
            <w:vAlign w:val="center"/>
          </w:tcPr>
          <w:p w14:paraId="1ADF11A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90" w:type="dxa"/>
            <w:shd w:val="clear" w:color="auto" w:fill="auto"/>
            <w:noWrap/>
            <w:vAlign w:val="center"/>
          </w:tcPr>
          <w:p w14:paraId="7AB623F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0710370080</w:t>
            </w:r>
          </w:p>
        </w:tc>
        <w:tc>
          <w:tcPr>
            <w:tcW w:w="458" w:type="dxa"/>
            <w:shd w:val="clear" w:color="auto" w:fill="auto"/>
            <w:noWrap/>
            <w:vAlign w:val="center"/>
          </w:tcPr>
          <w:p w14:paraId="388DA55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810</w:t>
            </w:r>
          </w:p>
        </w:tc>
        <w:tc>
          <w:tcPr>
            <w:tcW w:w="11340" w:type="dxa"/>
            <w:shd w:val="clear" w:color="auto" w:fill="auto"/>
          </w:tcPr>
          <w:p w14:paraId="2D0C33CD"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01" w:type="dxa"/>
            <w:shd w:val="clear" w:color="auto" w:fill="auto"/>
            <w:noWrap/>
            <w:vAlign w:val="center"/>
          </w:tcPr>
          <w:p w14:paraId="482C005C"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1 380,00000</w:t>
            </w:r>
          </w:p>
        </w:tc>
      </w:tr>
      <w:tr w:rsidR="00C82651" w:rsidRPr="00C90ED3" w14:paraId="4161AEF3" w14:textId="77777777" w:rsidTr="00B22664">
        <w:trPr>
          <w:cantSplit/>
          <w:trHeight w:val="58"/>
        </w:trPr>
        <w:tc>
          <w:tcPr>
            <w:tcW w:w="564" w:type="dxa"/>
            <w:shd w:val="clear" w:color="auto" w:fill="auto"/>
            <w:noWrap/>
            <w:vAlign w:val="center"/>
          </w:tcPr>
          <w:p w14:paraId="103CBF1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1032</w:t>
            </w:r>
          </w:p>
        </w:tc>
        <w:tc>
          <w:tcPr>
            <w:tcW w:w="567" w:type="dxa"/>
            <w:shd w:val="clear" w:color="auto" w:fill="auto"/>
            <w:noWrap/>
            <w:vAlign w:val="center"/>
          </w:tcPr>
          <w:p w14:paraId="057BE6A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90" w:type="dxa"/>
            <w:shd w:val="clear" w:color="auto" w:fill="auto"/>
            <w:noWrap/>
            <w:vAlign w:val="center"/>
          </w:tcPr>
          <w:p w14:paraId="7D4C032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0710470030</w:t>
            </w:r>
          </w:p>
        </w:tc>
        <w:tc>
          <w:tcPr>
            <w:tcW w:w="458" w:type="dxa"/>
            <w:shd w:val="clear" w:color="auto" w:fill="auto"/>
            <w:noWrap/>
            <w:vAlign w:val="center"/>
          </w:tcPr>
          <w:p w14:paraId="68211C3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tcPr>
          <w:p w14:paraId="59448DB3"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Компенсация расходов на оплату жилого помещения и коммунальных услуг супруге (супругу) умершего гражданина, которому присвоено звание «Почетный гражданин городского округа Верхняя Пышма», не вступившей (не вступившему) в повторный брак</w:t>
            </w:r>
          </w:p>
        </w:tc>
        <w:tc>
          <w:tcPr>
            <w:tcW w:w="1701" w:type="dxa"/>
            <w:shd w:val="clear" w:color="auto" w:fill="auto"/>
            <w:noWrap/>
            <w:vAlign w:val="center"/>
          </w:tcPr>
          <w:p w14:paraId="35FCE172"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37,90000</w:t>
            </w:r>
          </w:p>
        </w:tc>
      </w:tr>
      <w:tr w:rsidR="00C82651" w:rsidRPr="00C90ED3" w14:paraId="72D56EB5" w14:textId="77777777" w:rsidTr="00B22664">
        <w:trPr>
          <w:cantSplit/>
          <w:trHeight w:val="58"/>
        </w:trPr>
        <w:tc>
          <w:tcPr>
            <w:tcW w:w="564" w:type="dxa"/>
            <w:shd w:val="clear" w:color="auto" w:fill="auto"/>
            <w:noWrap/>
            <w:vAlign w:val="center"/>
          </w:tcPr>
          <w:p w14:paraId="5B8186A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1033</w:t>
            </w:r>
          </w:p>
        </w:tc>
        <w:tc>
          <w:tcPr>
            <w:tcW w:w="567" w:type="dxa"/>
            <w:shd w:val="clear" w:color="auto" w:fill="auto"/>
            <w:noWrap/>
            <w:vAlign w:val="center"/>
          </w:tcPr>
          <w:p w14:paraId="1316ACF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90" w:type="dxa"/>
            <w:shd w:val="clear" w:color="auto" w:fill="auto"/>
            <w:noWrap/>
            <w:vAlign w:val="center"/>
          </w:tcPr>
          <w:p w14:paraId="67F6A82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0710470030</w:t>
            </w:r>
          </w:p>
        </w:tc>
        <w:tc>
          <w:tcPr>
            <w:tcW w:w="458" w:type="dxa"/>
            <w:shd w:val="clear" w:color="auto" w:fill="auto"/>
            <w:noWrap/>
            <w:vAlign w:val="center"/>
          </w:tcPr>
          <w:p w14:paraId="7C9E600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340" w:type="dxa"/>
            <w:shd w:val="clear" w:color="auto" w:fill="auto"/>
          </w:tcPr>
          <w:p w14:paraId="62D791CF"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tcPr>
          <w:p w14:paraId="0301B04F"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0,40000</w:t>
            </w:r>
          </w:p>
        </w:tc>
      </w:tr>
      <w:tr w:rsidR="00C82651" w:rsidRPr="00C90ED3" w14:paraId="6086E829" w14:textId="77777777" w:rsidTr="00B22664">
        <w:trPr>
          <w:cantSplit/>
          <w:trHeight w:val="58"/>
        </w:trPr>
        <w:tc>
          <w:tcPr>
            <w:tcW w:w="564" w:type="dxa"/>
            <w:shd w:val="clear" w:color="auto" w:fill="auto"/>
            <w:noWrap/>
            <w:vAlign w:val="center"/>
          </w:tcPr>
          <w:p w14:paraId="010515D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1034</w:t>
            </w:r>
          </w:p>
        </w:tc>
        <w:tc>
          <w:tcPr>
            <w:tcW w:w="567" w:type="dxa"/>
            <w:shd w:val="clear" w:color="auto" w:fill="auto"/>
            <w:noWrap/>
            <w:vAlign w:val="center"/>
          </w:tcPr>
          <w:p w14:paraId="3B2280F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90" w:type="dxa"/>
            <w:shd w:val="clear" w:color="auto" w:fill="auto"/>
            <w:noWrap/>
            <w:vAlign w:val="center"/>
          </w:tcPr>
          <w:p w14:paraId="35B94FC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0710470030</w:t>
            </w:r>
          </w:p>
        </w:tc>
        <w:tc>
          <w:tcPr>
            <w:tcW w:w="458" w:type="dxa"/>
            <w:shd w:val="clear" w:color="auto" w:fill="auto"/>
            <w:noWrap/>
            <w:vAlign w:val="center"/>
          </w:tcPr>
          <w:p w14:paraId="213578E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320</w:t>
            </w:r>
          </w:p>
        </w:tc>
        <w:tc>
          <w:tcPr>
            <w:tcW w:w="11340" w:type="dxa"/>
            <w:shd w:val="clear" w:color="auto" w:fill="auto"/>
          </w:tcPr>
          <w:p w14:paraId="1B6B1A72"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1701" w:type="dxa"/>
            <w:shd w:val="clear" w:color="auto" w:fill="auto"/>
            <w:noWrap/>
            <w:vAlign w:val="center"/>
          </w:tcPr>
          <w:p w14:paraId="76E23E8F"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37,50000</w:t>
            </w:r>
          </w:p>
        </w:tc>
      </w:tr>
      <w:tr w:rsidR="00C82651" w:rsidRPr="00C90ED3" w14:paraId="4E22EA36" w14:textId="77777777" w:rsidTr="00B22664">
        <w:trPr>
          <w:cantSplit/>
          <w:trHeight w:val="58"/>
        </w:trPr>
        <w:tc>
          <w:tcPr>
            <w:tcW w:w="564" w:type="dxa"/>
            <w:shd w:val="clear" w:color="auto" w:fill="auto"/>
            <w:noWrap/>
            <w:vAlign w:val="center"/>
          </w:tcPr>
          <w:p w14:paraId="3285629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1035</w:t>
            </w:r>
          </w:p>
        </w:tc>
        <w:tc>
          <w:tcPr>
            <w:tcW w:w="567" w:type="dxa"/>
            <w:shd w:val="clear" w:color="auto" w:fill="auto"/>
            <w:noWrap/>
            <w:vAlign w:val="center"/>
          </w:tcPr>
          <w:p w14:paraId="4224BBD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90" w:type="dxa"/>
            <w:shd w:val="clear" w:color="auto" w:fill="auto"/>
            <w:noWrap/>
            <w:vAlign w:val="center"/>
          </w:tcPr>
          <w:p w14:paraId="1647C1D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0710549200</w:t>
            </w:r>
          </w:p>
        </w:tc>
        <w:tc>
          <w:tcPr>
            <w:tcW w:w="458" w:type="dxa"/>
            <w:shd w:val="clear" w:color="auto" w:fill="auto"/>
            <w:noWrap/>
            <w:vAlign w:val="center"/>
          </w:tcPr>
          <w:p w14:paraId="59E308B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tcPr>
          <w:p w14:paraId="75D1A772"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Осуществление государственного полномочия Свердловской области по предоставлению отдельным категориям граждан компенсаций расходов на оплату жилого помещения и коммунальных услуг в соответствии с Законом Свердловской области «О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Свердловской области по предоставлению отдельным категориям граждан компенсаций расходов на оплату жилого помещения и коммунальных услуг»</w:t>
            </w:r>
          </w:p>
        </w:tc>
        <w:tc>
          <w:tcPr>
            <w:tcW w:w="1701" w:type="dxa"/>
            <w:shd w:val="clear" w:color="auto" w:fill="auto"/>
            <w:noWrap/>
            <w:vAlign w:val="center"/>
          </w:tcPr>
          <w:p w14:paraId="0711BA40"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114 963,40000</w:t>
            </w:r>
          </w:p>
        </w:tc>
      </w:tr>
      <w:tr w:rsidR="00C82651" w:rsidRPr="00C90ED3" w14:paraId="72F504A3" w14:textId="77777777" w:rsidTr="00B22664">
        <w:trPr>
          <w:cantSplit/>
          <w:trHeight w:val="58"/>
        </w:trPr>
        <w:tc>
          <w:tcPr>
            <w:tcW w:w="564" w:type="dxa"/>
            <w:shd w:val="clear" w:color="auto" w:fill="auto"/>
            <w:noWrap/>
            <w:vAlign w:val="center"/>
          </w:tcPr>
          <w:p w14:paraId="2C8005F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1036</w:t>
            </w:r>
          </w:p>
        </w:tc>
        <w:tc>
          <w:tcPr>
            <w:tcW w:w="567" w:type="dxa"/>
            <w:shd w:val="clear" w:color="auto" w:fill="auto"/>
            <w:noWrap/>
            <w:vAlign w:val="center"/>
          </w:tcPr>
          <w:p w14:paraId="4671A13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90" w:type="dxa"/>
            <w:shd w:val="clear" w:color="auto" w:fill="auto"/>
            <w:noWrap/>
            <w:vAlign w:val="center"/>
          </w:tcPr>
          <w:p w14:paraId="10433FB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0710549200</w:t>
            </w:r>
          </w:p>
        </w:tc>
        <w:tc>
          <w:tcPr>
            <w:tcW w:w="458" w:type="dxa"/>
            <w:shd w:val="clear" w:color="auto" w:fill="auto"/>
            <w:noWrap/>
            <w:vAlign w:val="center"/>
          </w:tcPr>
          <w:p w14:paraId="7EF0C6F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340" w:type="dxa"/>
            <w:shd w:val="clear" w:color="auto" w:fill="auto"/>
          </w:tcPr>
          <w:p w14:paraId="760DF05B"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tcPr>
          <w:p w14:paraId="0FCAD25D"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1 300,00000</w:t>
            </w:r>
          </w:p>
        </w:tc>
      </w:tr>
      <w:tr w:rsidR="00C82651" w:rsidRPr="00C90ED3" w14:paraId="45A696B9" w14:textId="77777777" w:rsidTr="00B22664">
        <w:trPr>
          <w:cantSplit/>
          <w:trHeight w:val="58"/>
        </w:trPr>
        <w:tc>
          <w:tcPr>
            <w:tcW w:w="564" w:type="dxa"/>
            <w:shd w:val="clear" w:color="auto" w:fill="auto"/>
            <w:noWrap/>
            <w:vAlign w:val="center"/>
          </w:tcPr>
          <w:p w14:paraId="3CBFCCA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1037</w:t>
            </w:r>
          </w:p>
        </w:tc>
        <w:tc>
          <w:tcPr>
            <w:tcW w:w="567" w:type="dxa"/>
            <w:shd w:val="clear" w:color="auto" w:fill="auto"/>
            <w:noWrap/>
            <w:vAlign w:val="center"/>
          </w:tcPr>
          <w:p w14:paraId="251B5B8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90" w:type="dxa"/>
            <w:shd w:val="clear" w:color="auto" w:fill="auto"/>
            <w:noWrap/>
            <w:vAlign w:val="center"/>
          </w:tcPr>
          <w:p w14:paraId="2592B4E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0710549200</w:t>
            </w:r>
          </w:p>
        </w:tc>
        <w:tc>
          <w:tcPr>
            <w:tcW w:w="458" w:type="dxa"/>
            <w:shd w:val="clear" w:color="auto" w:fill="auto"/>
            <w:noWrap/>
            <w:vAlign w:val="center"/>
          </w:tcPr>
          <w:p w14:paraId="0833464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320</w:t>
            </w:r>
          </w:p>
        </w:tc>
        <w:tc>
          <w:tcPr>
            <w:tcW w:w="11340" w:type="dxa"/>
            <w:shd w:val="clear" w:color="auto" w:fill="auto"/>
          </w:tcPr>
          <w:p w14:paraId="321CFB40"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1701" w:type="dxa"/>
            <w:shd w:val="clear" w:color="auto" w:fill="auto"/>
            <w:noWrap/>
            <w:vAlign w:val="center"/>
          </w:tcPr>
          <w:p w14:paraId="1CDF82B8"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113 663,40000</w:t>
            </w:r>
          </w:p>
        </w:tc>
      </w:tr>
      <w:tr w:rsidR="00C82651" w:rsidRPr="00C90ED3" w14:paraId="6880FA23" w14:textId="77777777" w:rsidTr="00B22664">
        <w:trPr>
          <w:cantSplit/>
          <w:trHeight w:val="58"/>
        </w:trPr>
        <w:tc>
          <w:tcPr>
            <w:tcW w:w="564" w:type="dxa"/>
            <w:shd w:val="clear" w:color="auto" w:fill="auto"/>
            <w:noWrap/>
            <w:vAlign w:val="center"/>
          </w:tcPr>
          <w:p w14:paraId="22F114C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1038</w:t>
            </w:r>
          </w:p>
        </w:tc>
        <w:tc>
          <w:tcPr>
            <w:tcW w:w="567" w:type="dxa"/>
            <w:shd w:val="clear" w:color="auto" w:fill="auto"/>
            <w:noWrap/>
            <w:vAlign w:val="center"/>
          </w:tcPr>
          <w:p w14:paraId="15B7849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90" w:type="dxa"/>
            <w:shd w:val="clear" w:color="auto" w:fill="auto"/>
            <w:noWrap/>
            <w:vAlign w:val="center"/>
          </w:tcPr>
          <w:p w14:paraId="3C6579D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0710552500</w:t>
            </w:r>
          </w:p>
        </w:tc>
        <w:tc>
          <w:tcPr>
            <w:tcW w:w="458" w:type="dxa"/>
            <w:shd w:val="clear" w:color="auto" w:fill="auto"/>
            <w:noWrap/>
            <w:vAlign w:val="center"/>
          </w:tcPr>
          <w:p w14:paraId="1BFF9AF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tcPr>
          <w:p w14:paraId="37E91DF2"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Осуществление государственного полномочия Российской Федерации по предоставлению отдельным категориям граждан компенсаций расходов на оплату жилого помещения и коммунальных услуг в соответствии с Законом Свердловской области «О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Российской Федерации по предоставлению мер социальной поддержки по оплате жилого помещения и коммунальных услуг»</w:t>
            </w:r>
          </w:p>
        </w:tc>
        <w:tc>
          <w:tcPr>
            <w:tcW w:w="1701" w:type="dxa"/>
            <w:shd w:val="clear" w:color="auto" w:fill="auto"/>
            <w:noWrap/>
            <w:vAlign w:val="center"/>
          </w:tcPr>
          <w:p w14:paraId="052E9E71"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35 749,90000</w:t>
            </w:r>
          </w:p>
        </w:tc>
      </w:tr>
      <w:tr w:rsidR="00C82651" w:rsidRPr="00C90ED3" w14:paraId="54E5D83E" w14:textId="77777777" w:rsidTr="00B22664">
        <w:trPr>
          <w:cantSplit/>
          <w:trHeight w:val="58"/>
        </w:trPr>
        <w:tc>
          <w:tcPr>
            <w:tcW w:w="564" w:type="dxa"/>
            <w:shd w:val="clear" w:color="auto" w:fill="auto"/>
            <w:noWrap/>
            <w:vAlign w:val="center"/>
          </w:tcPr>
          <w:p w14:paraId="37090D8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1039</w:t>
            </w:r>
          </w:p>
        </w:tc>
        <w:tc>
          <w:tcPr>
            <w:tcW w:w="567" w:type="dxa"/>
            <w:shd w:val="clear" w:color="auto" w:fill="auto"/>
            <w:noWrap/>
            <w:vAlign w:val="center"/>
          </w:tcPr>
          <w:p w14:paraId="71597ED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90" w:type="dxa"/>
            <w:shd w:val="clear" w:color="auto" w:fill="auto"/>
            <w:noWrap/>
            <w:vAlign w:val="center"/>
          </w:tcPr>
          <w:p w14:paraId="1164B74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0710552500</w:t>
            </w:r>
          </w:p>
        </w:tc>
        <w:tc>
          <w:tcPr>
            <w:tcW w:w="458" w:type="dxa"/>
            <w:shd w:val="clear" w:color="auto" w:fill="auto"/>
            <w:noWrap/>
            <w:vAlign w:val="center"/>
          </w:tcPr>
          <w:p w14:paraId="5FD90F1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340" w:type="dxa"/>
            <w:shd w:val="clear" w:color="auto" w:fill="auto"/>
          </w:tcPr>
          <w:p w14:paraId="2523CFF3"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tcPr>
          <w:p w14:paraId="69ED6FC5"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375,40000</w:t>
            </w:r>
          </w:p>
        </w:tc>
      </w:tr>
      <w:tr w:rsidR="00C82651" w:rsidRPr="00C90ED3" w14:paraId="20C2061B" w14:textId="77777777" w:rsidTr="00B22664">
        <w:trPr>
          <w:cantSplit/>
          <w:trHeight w:val="58"/>
        </w:trPr>
        <w:tc>
          <w:tcPr>
            <w:tcW w:w="564" w:type="dxa"/>
            <w:shd w:val="clear" w:color="auto" w:fill="auto"/>
            <w:noWrap/>
            <w:vAlign w:val="center"/>
          </w:tcPr>
          <w:p w14:paraId="10A5B02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1040</w:t>
            </w:r>
          </w:p>
        </w:tc>
        <w:tc>
          <w:tcPr>
            <w:tcW w:w="567" w:type="dxa"/>
            <w:shd w:val="clear" w:color="auto" w:fill="auto"/>
            <w:noWrap/>
            <w:vAlign w:val="center"/>
          </w:tcPr>
          <w:p w14:paraId="3F634B5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90" w:type="dxa"/>
            <w:shd w:val="clear" w:color="auto" w:fill="auto"/>
            <w:noWrap/>
            <w:vAlign w:val="center"/>
          </w:tcPr>
          <w:p w14:paraId="5F4D2E0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0710552500</w:t>
            </w:r>
          </w:p>
        </w:tc>
        <w:tc>
          <w:tcPr>
            <w:tcW w:w="458" w:type="dxa"/>
            <w:shd w:val="clear" w:color="auto" w:fill="auto"/>
            <w:noWrap/>
            <w:vAlign w:val="center"/>
          </w:tcPr>
          <w:p w14:paraId="2EEBA6F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320</w:t>
            </w:r>
          </w:p>
        </w:tc>
        <w:tc>
          <w:tcPr>
            <w:tcW w:w="11340" w:type="dxa"/>
            <w:shd w:val="clear" w:color="auto" w:fill="auto"/>
          </w:tcPr>
          <w:p w14:paraId="21707B0A"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1701" w:type="dxa"/>
            <w:shd w:val="clear" w:color="auto" w:fill="auto"/>
            <w:noWrap/>
            <w:vAlign w:val="center"/>
          </w:tcPr>
          <w:p w14:paraId="732D0266"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35 374,50000</w:t>
            </w:r>
          </w:p>
        </w:tc>
      </w:tr>
      <w:tr w:rsidR="00C82651" w:rsidRPr="00C90ED3" w14:paraId="3B443B0E" w14:textId="77777777" w:rsidTr="00B22664">
        <w:trPr>
          <w:cantSplit/>
          <w:trHeight w:val="58"/>
        </w:trPr>
        <w:tc>
          <w:tcPr>
            <w:tcW w:w="564" w:type="dxa"/>
            <w:shd w:val="clear" w:color="auto" w:fill="auto"/>
            <w:noWrap/>
            <w:vAlign w:val="center"/>
          </w:tcPr>
          <w:p w14:paraId="4E7107C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1041</w:t>
            </w:r>
          </w:p>
        </w:tc>
        <w:tc>
          <w:tcPr>
            <w:tcW w:w="567" w:type="dxa"/>
            <w:shd w:val="clear" w:color="auto" w:fill="auto"/>
            <w:noWrap/>
            <w:vAlign w:val="center"/>
          </w:tcPr>
          <w:p w14:paraId="61456D6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90" w:type="dxa"/>
            <w:shd w:val="clear" w:color="auto" w:fill="auto"/>
            <w:noWrap/>
            <w:vAlign w:val="center"/>
          </w:tcPr>
          <w:p w14:paraId="3F832D7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07105R4620</w:t>
            </w:r>
          </w:p>
        </w:tc>
        <w:tc>
          <w:tcPr>
            <w:tcW w:w="458" w:type="dxa"/>
            <w:shd w:val="clear" w:color="auto" w:fill="auto"/>
            <w:noWrap/>
            <w:vAlign w:val="center"/>
          </w:tcPr>
          <w:p w14:paraId="2674CDC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tcPr>
          <w:p w14:paraId="6A0836EB"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Компенсация отдельным категориям граждан оплаты взноса на капитальный ремонт общего имущества в многоквартирном доме</w:t>
            </w:r>
          </w:p>
        </w:tc>
        <w:tc>
          <w:tcPr>
            <w:tcW w:w="1701" w:type="dxa"/>
            <w:shd w:val="clear" w:color="auto" w:fill="auto"/>
            <w:noWrap/>
            <w:vAlign w:val="center"/>
          </w:tcPr>
          <w:p w14:paraId="582FC277"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243,50000</w:t>
            </w:r>
          </w:p>
        </w:tc>
      </w:tr>
      <w:tr w:rsidR="00C82651" w:rsidRPr="00C90ED3" w14:paraId="08E642EF" w14:textId="77777777" w:rsidTr="00B22664">
        <w:trPr>
          <w:cantSplit/>
          <w:trHeight w:val="58"/>
        </w:trPr>
        <w:tc>
          <w:tcPr>
            <w:tcW w:w="564" w:type="dxa"/>
            <w:shd w:val="clear" w:color="auto" w:fill="auto"/>
            <w:noWrap/>
            <w:vAlign w:val="center"/>
          </w:tcPr>
          <w:p w14:paraId="439A4A2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1042</w:t>
            </w:r>
          </w:p>
        </w:tc>
        <w:tc>
          <w:tcPr>
            <w:tcW w:w="567" w:type="dxa"/>
            <w:shd w:val="clear" w:color="auto" w:fill="auto"/>
            <w:noWrap/>
            <w:vAlign w:val="center"/>
          </w:tcPr>
          <w:p w14:paraId="111C5BC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90" w:type="dxa"/>
            <w:shd w:val="clear" w:color="auto" w:fill="auto"/>
            <w:noWrap/>
            <w:vAlign w:val="center"/>
          </w:tcPr>
          <w:p w14:paraId="07F9499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07105R4620</w:t>
            </w:r>
          </w:p>
        </w:tc>
        <w:tc>
          <w:tcPr>
            <w:tcW w:w="458" w:type="dxa"/>
            <w:shd w:val="clear" w:color="auto" w:fill="auto"/>
            <w:noWrap/>
            <w:vAlign w:val="center"/>
          </w:tcPr>
          <w:p w14:paraId="0189FCF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320</w:t>
            </w:r>
          </w:p>
        </w:tc>
        <w:tc>
          <w:tcPr>
            <w:tcW w:w="11340" w:type="dxa"/>
            <w:shd w:val="clear" w:color="auto" w:fill="auto"/>
          </w:tcPr>
          <w:p w14:paraId="25B9EC37"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1701" w:type="dxa"/>
            <w:shd w:val="clear" w:color="auto" w:fill="auto"/>
            <w:noWrap/>
            <w:vAlign w:val="center"/>
          </w:tcPr>
          <w:p w14:paraId="68A7D012"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243,50000</w:t>
            </w:r>
          </w:p>
        </w:tc>
      </w:tr>
      <w:tr w:rsidR="00C82651" w:rsidRPr="00C90ED3" w14:paraId="2E89193A" w14:textId="77777777" w:rsidTr="00B22664">
        <w:trPr>
          <w:cantSplit/>
          <w:trHeight w:val="58"/>
        </w:trPr>
        <w:tc>
          <w:tcPr>
            <w:tcW w:w="564" w:type="dxa"/>
            <w:shd w:val="clear" w:color="auto" w:fill="auto"/>
            <w:noWrap/>
            <w:vAlign w:val="center"/>
          </w:tcPr>
          <w:p w14:paraId="04A2745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1043</w:t>
            </w:r>
          </w:p>
        </w:tc>
        <w:tc>
          <w:tcPr>
            <w:tcW w:w="567" w:type="dxa"/>
            <w:shd w:val="clear" w:color="auto" w:fill="auto"/>
            <w:noWrap/>
            <w:vAlign w:val="center"/>
          </w:tcPr>
          <w:p w14:paraId="6755D2D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90" w:type="dxa"/>
            <w:shd w:val="clear" w:color="auto" w:fill="auto"/>
            <w:noWrap/>
            <w:vAlign w:val="center"/>
          </w:tcPr>
          <w:p w14:paraId="62868CD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0710649100</w:t>
            </w:r>
          </w:p>
        </w:tc>
        <w:tc>
          <w:tcPr>
            <w:tcW w:w="458" w:type="dxa"/>
            <w:shd w:val="clear" w:color="auto" w:fill="auto"/>
            <w:noWrap/>
            <w:vAlign w:val="center"/>
          </w:tcPr>
          <w:p w14:paraId="5ED7302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tcPr>
          <w:p w14:paraId="005E827D"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Осуществление государственного полномочия Свердловской области по предоставлению гражданам субсидий на оплату жилого помещения и коммунальных услуг в соответствии с Законом Свердловской области «О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Свердловской области по предоставлению гражданам субсидий на оплату жилого помещения и коммунальных услуг»</w:t>
            </w:r>
          </w:p>
        </w:tc>
        <w:tc>
          <w:tcPr>
            <w:tcW w:w="1701" w:type="dxa"/>
            <w:shd w:val="clear" w:color="auto" w:fill="auto"/>
            <w:noWrap/>
            <w:vAlign w:val="center"/>
          </w:tcPr>
          <w:p w14:paraId="44C0ABBC"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19 681,30000</w:t>
            </w:r>
          </w:p>
        </w:tc>
      </w:tr>
      <w:tr w:rsidR="00C82651" w:rsidRPr="00C90ED3" w14:paraId="5AF9BD28" w14:textId="77777777" w:rsidTr="00B22664">
        <w:trPr>
          <w:cantSplit/>
          <w:trHeight w:val="58"/>
        </w:trPr>
        <w:tc>
          <w:tcPr>
            <w:tcW w:w="564" w:type="dxa"/>
            <w:shd w:val="clear" w:color="auto" w:fill="auto"/>
            <w:noWrap/>
            <w:vAlign w:val="center"/>
          </w:tcPr>
          <w:p w14:paraId="5C99845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1044</w:t>
            </w:r>
          </w:p>
        </w:tc>
        <w:tc>
          <w:tcPr>
            <w:tcW w:w="567" w:type="dxa"/>
            <w:shd w:val="clear" w:color="auto" w:fill="auto"/>
            <w:noWrap/>
            <w:vAlign w:val="center"/>
          </w:tcPr>
          <w:p w14:paraId="0876AEE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90" w:type="dxa"/>
            <w:shd w:val="clear" w:color="auto" w:fill="auto"/>
            <w:noWrap/>
            <w:vAlign w:val="center"/>
          </w:tcPr>
          <w:p w14:paraId="4C20E80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0710649100</w:t>
            </w:r>
          </w:p>
        </w:tc>
        <w:tc>
          <w:tcPr>
            <w:tcW w:w="458" w:type="dxa"/>
            <w:shd w:val="clear" w:color="auto" w:fill="auto"/>
            <w:noWrap/>
            <w:vAlign w:val="center"/>
          </w:tcPr>
          <w:p w14:paraId="2573188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340" w:type="dxa"/>
            <w:shd w:val="clear" w:color="auto" w:fill="auto"/>
          </w:tcPr>
          <w:p w14:paraId="4B810321"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tcPr>
          <w:p w14:paraId="2F61EE25"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198,00000</w:t>
            </w:r>
          </w:p>
        </w:tc>
      </w:tr>
      <w:tr w:rsidR="00C82651" w:rsidRPr="00C90ED3" w14:paraId="387CD73A" w14:textId="77777777" w:rsidTr="00B22664">
        <w:trPr>
          <w:cantSplit/>
          <w:trHeight w:val="58"/>
        </w:trPr>
        <w:tc>
          <w:tcPr>
            <w:tcW w:w="564" w:type="dxa"/>
            <w:shd w:val="clear" w:color="auto" w:fill="auto"/>
            <w:noWrap/>
            <w:vAlign w:val="center"/>
          </w:tcPr>
          <w:p w14:paraId="39DA9ED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1045</w:t>
            </w:r>
          </w:p>
        </w:tc>
        <w:tc>
          <w:tcPr>
            <w:tcW w:w="567" w:type="dxa"/>
            <w:shd w:val="clear" w:color="auto" w:fill="auto"/>
            <w:noWrap/>
            <w:vAlign w:val="center"/>
          </w:tcPr>
          <w:p w14:paraId="130B985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90" w:type="dxa"/>
            <w:shd w:val="clear" w:color="auto" w:fill="auto"/>
            <w:noWrap/>
            <w:vAlign w:val="center"/>
          </w:tcPr>
          <w:p w14:paraId="3EE0D27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0710649100</w:t>
            </w:r>
          </w:p>
        </w:tc>
        <w:tc>
          <w:tcPr>
            <w:tcW w:w="458" w:type="dxa"/>
            <w:shd w:val="clear" w:color="auto" w:fill="auto"/>
            <w:noWrap/>
            <w:vAlign w:val="center"/>
          </w:tcPr>
          <w:p w14:paraId="51F81A2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320</w:t>
            </w:r>
          </w:p>
        </w:tc>
        <w:tc>
          <w:tcPr>
            <w:tcW w:w="11340" w:type="dxa"/>
            <w:shd w:val="clear" w:color="auto" w:fill="auto"/>
          </w:tcPr>
          <w:p w14:paraId="360FC646"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1701" w:type="dxa"/>
            <w:shd w:val="clear" w:color="auto" w:fill="auto"/>
            <w:noWrap/>
            <w:vAlign w:val="center"/>
          </w:tcPr>
          <w:p w14:paraId="16363430"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19 483,30000</w:t>
            </w:r>
          </w:p>
        </w:tc>
      </w:tr>
      <w:tr w:rsidR="00C82651" w:rsidRPr="00C90ED3" w14:paraId="4A6BB6B2" w14:textId="77777777" w:rsidTr="00B22664">
        <w:trPr>
          <w:cantSplit/>
          <w:trHeight w:val="58"/>
        </w:trPr>
        <w:tc>
          <w:tcPr>
            <w:tcW w:w="564" w:type="dxa"/>
            <w:shd w:val="clear" w:color="auto" w:fill="auto"/>
            <w:noWrap/>
            <w:vAlign w:val="center"/>
          </w:tcPr>
          <w:p w14:paraId="285991F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1046</w:t>
            </w:r>
          </w:p>
        </w:tc>
        <w:tc>
          <w:tcPr>
            <w:tcW w:w="567" w:type="dxa"/>
            <w:shd w:val="clear" w:color="auto" w:fill="auto"/>
            <w:noWrap/>
            <w:vAlign w:val="center"/>
          </w:tcPr>
          <w:p w14:paraId="0F420FB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1004</w:t>
            </w:r>
          </w:p>
        </w:tc>
        <w:tc>
          <w:tcPr>
            <w:tcW w:w="1290" w:type="dxa"/>
            <w:shd w:val="clear" w:color="auto" w:fill="auto"/>
            <w:noWrap/>
            <w:vAlign w:val="center"/>
          </w:tcPr>
          <w:p w14:paraId="7461CEE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58" w:type="dxa"/>
            <w:shd w:val="clear" w:color="auto" w:fill="auto"/>
            <w:noWrap/>
            <w:vAlign w:val="center"/>
          </w:tcPr>
          <w:p w14:paraId="674B2B3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1340" w:type="dxa"/>
            <w:shd w:val="clear" w:color="auto" w:fill="auto"/>
          </w:tcPr>
          <w:p w14:paraId="49C5B8EB"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Охрана семьи и детства</w:t>
            </w:r>
          </w:p>
        </w:tc>
        <w:tc>
          <w:tcPr>
            <w:tcW w:w="1701" w:type="dxa"/>
            <w:shd w:val="clear" w:color="auto" w:fill="auto"/>
            <w:noWrap/>
            <w:vAlign w:val="center"/>
          </w:tcPr>
          <w:p w14:paraId="4153E457"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15 080,25311</w:t>
            </w:r>
          </w:p>
        </w:tc>
      </w:tr>
      <w:tr w:rsidR="00C82651" w:rsidRPr="00C90ED3" w14:paraId="3EC5A687" w14:textId="77777777" w:rsidTr="00B22664">
        <w:trPr>
          <w:cantSplit/>
          <w:trHeight w:val="58"/>
        </w:trPr>
        <w:tc>
          <w:tcPr>
            <w:tcW w:w="564" w:type="dxa"/>
            <w:shd w:val="clear" w:color="auto" w:fill="auto"/>
            <w:noWrap/>
            <w:vAlign w:val="center"/>
          </w:tcPr>
          <w:p w14:paraId="214CA36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1047</w:t>
            </w:r>
          </w:p>
        </w:tc>
        <w:tc>
          <w:tcPr>
            <w:tcW w:w="567" w:type="dxa"/>
            <w:shd w:val="clear" w:color="auto" w:fill="auto"/>
            <w:noWrap/>
            <w:vAlign w:val="center"/>
          </w:tcPr>
          <w:p w14:paraId="14249C7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1004</w:t>
            </w:r>
          </w:p>
        </w:tc>
        <w:tc>
          <w:tcPr>
            <w:tcW w:w="1290" w:type="dxa"/>
            <w:shd w:val="clear" w:color="auto" w:fill="auto"/>
            <w:noWrap/>
            <w:vAlign w:val="center"/>
          </w:tcPr>
          <w:p w14:paraId="5B93BEC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0500000000</w:t>
            </w:r>
          </w:p>
        </w:tc>
        <w:tc>
          <w:tcPr>
            <w:tcW w:w="458" w:type="dxa"/>
            <w:shd w:val="clear" w:color="auto" w:fill="auto"/>
            <w:noWrap/>
            <w:vAlign w:val="center"/>
          </w:tcPr>
          <w:p w14:paraId="4E0B871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tcPr>
          <w:p w14:paraId="2B49E47B"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социальной сферы в городском округе Верхняя Пышма до 2027 года»</w:t>
            </w:r>
          </w:p>
        </w:tc>
        <w:tc>
          <w:tcPr>
            <w:tcW w:w="1701" w:type="dxa"/>
            <w:shd w:val="clear" w:color="auto" w:fill="auto"/>
            <w:noWrap/>
            <w:vAlign w:val="center"/>
          </w:tcPr>
          <w:p w14:paraId="4CCF10D5"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740,99180</w:t>
            </w:r>
          </w:p>
        </w:tc>
      </w:tr>
      <w:tr w:rsidR="00C82651" w:rsidRPr="00C90ED3" w14:paraId="4BA30C70" w14:textId="77777777" w:rsidTr="00B22664">
        <w:trPr>
          <w:cantSplit/>
          <w:trHeight w:val="58"/>
        </w:trPr>
        <w:tc>
          <w:tcPr>
            <w:tcW w:w="564" w:type="dxa"/>
            <w:shd w:val="clear" w:color="auto" w:fill="auto"/>
            <w:noWrap/>
            <w:vAlign w:val="center"/>
          </w:tcPr>
          <w:p w14:paraId="3F92592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1048</w:t>
            </w:r>
          </w:p>
        </w:tc>
        <w:tc>
          <w:tcPr>
            <w:tcW w:w="567" w:type="dxa"/>
            <w:shd w:val="clear" w:color="auto" w:fill="auto"/>
            <w:noWrap/>
            <w:vAlign w:val="center"/>
          </w:tcPr>
          <w:p w14:paraId="6C729A9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1004</w:t>
            </w:r>
          </w:p>
        </w:tc>
        <w:tc>
          <w:tcPr>
            <w:tcW w:w="1290" w:type="dxa"/>
            <w:shd w:val="clear" w:color="auto" w:fill="auto"/>
            <w:noWrap/>
            <w:vAlign w:val="center"/>
          </w:tcPr>
          <w:p w14:paraId="03A1448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0520000000</w:t>
            </w:r>
          </w:p>
        </w:tc>
        <w:tc>
          <w:tcPr>
            <w:tcW w:w="458" w:type="dxa"/>
            <w:shd w:val="clear" w:color="auto" w:fill="auto"/>
            <w:noWrap/>
            <w:vAlign w:val="center"/>
          </w:tcPr>
          <w:p w14:paraId="5CCEFFB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tcPr>
          <w:p w14:paraId="0C35791C"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«Совершенствование организации питания учащихся образовательных учреждений на территории городского округа Верхняя Пышма до 2027 года»</w:t>
            </w:r>
          </w:p>
        </w:tc>
        <w:tc>
          <w:tcPr>
            <w:tcW w:w="1701" w:type="dxa"/>
            <w:shd w:val="clear" w:color="auto" w:fill="auto"/>
            <w:noWrap/>
            <w:vAlign w:val="center"/>
          </w:tcPr>
          <w:p w14:paraId="7A73E848"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740,99180</w:t>
            </w:r>
          </w:p>
        </w:tc>
      </w:tr>
      <w:tr w:rsidR="00C82651" w:rsidRPr="00C90ED3" w14:paraId="2124B608" w14:textId="77777777" w:rsidTr="00B22664">
        <w:trPr>
          <w:cantSplit/>
          <w:trHeight w:val="58"/>
        </w:trPr>
        <w:tc>
          <w:tcPr>
            <w:tcW w:w="564" w:type="dxa"/>
            <w:shd w:val="clear" w:color="auto" w:fill="auto"/>
            <w:noWrap/>
            <w:vAlign w:val="center"/>
          </w:tcPr>
          <w:p w14:paraId="49210F4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1049</w:t>
            </w:r>
          </w:p>
        </w:tc>
        <w:tc>
          <w:tcPr>
            <w:tcW w:w="567" w:type="dxa"/>
            <w:shd w:val="clear" w:color="auto" w:fill="auto"/>
            <w:noWrap/>
            <w:vAlign w:val="center"/>
          </w:tcPr>
          <w:p w14:paraId="145535C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1004</w:t>
            </w:r>
          </w:p>
        </w:tc>
        <w:tc>
          <w:tcPr>
            <w:tcW w:w="1290" w:type="dxa"/>
            <w:shd w:val="clear" w:color="auto" w:fill="auto"/>
            <w:noWrap/>
            <w:vAlign w:val="center"/>
          </w:tcPr>
          <w:p w14:paraId="23FBB76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0520545400</w:t>
            </w:r>
          </w:p>
        </w:tc>
        <w:tc>
          <w:tcPr>
            <w:tcW w:w="458" w:type="dxa"/>
            <w:shd w:val="clear" w:color="auto" w:fill="auto"/>
            <w:noWrap/>
            <w:vAlign w:val="center"/>
          </w:tcPr>
          <w:p w14:paraId="0AB6D9A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tcPr>
          <w:p w14:paraId="23C8DE92"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Осуществление мероприятий по организации питания в муниципальных общеобразовательных организациях</w:t>
            </w:r>
          </w:p>
        </w:tc>
        <w:tc>
          <w:tcPr>
            <w:tcW w:w="1701" w:type="dxa"/>
            <w:shd w:val="clear" w:color="auto" w:fill="auto"/>
            <w:noWrap/>
            <w:vAlign w:val="center"/>
          </w:tcPr>
          <w:p w14:paraId="6C0F4707"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740,99180</w:t>
            </w:r>
          </w:p>
        </w:tc>
      </w:tr>
      <w:tr w:rsidR="00C82651" w:rsidRPr="00C90ED3" w14:paraId="709099D5" w14:textId="77777777" w:rsidTr="00B22664">
        <w:trPr>
          <w:cantSplit/>
          <w:trHeight w:val="58"/>
        </w:trPr>
        <w:tc>
          <w:tcPr>
            <w:tcW w:w="564" w:type="dxa"/>
            <w:shd w:val="clear" w:color="auto" w:fill="auto"/>
            <w:noWrap/>
            <w:vAlign w:val="center"/>
          </w:tcPr>
          <w:p w14:paraId="1868065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1050</w:t>
            </w:r>
          </w:p>
        </w:tc>
        <w:tc>
          <w:tcPr>
            <w:tcW w:w="567" w:type="dxa"/>
            <w:shd w:val="clear" w:color="auto" w:fill="auto"/>
            <w:noWrap/>
            <w:vAlign w:val="center"/>
          </w:tcPr>
          <w:p w14:paraId="69C7B1E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1004</w:t>
            </w:r>
          </w:p>
        </w:tc>
        <w:tc>
          <w:tcPr>
            <w:tcW w:w="1290" w:type="dxa"/>
            <w:shd w:val="clear" w:color="auto" w:fill="auto"/>
            <w:noWrap/>
            <w:vAlign w:val="center"/>
          </w:tcPr>
          <w:p w14:paraId="2D0118F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0520545400</w:t>
            </w:r>
          </w:p>
        </w:tc>
        <w:tc>
          <w:tcPr>
            <w:tcW w:w="458" w:type="dxa"/>
            <w:shd w:val="clear" w:color="auto" w:fill="auto"/>
            <w:noWrap/>
            <w:vAlign w:val="center"/>
          </w:tcPr>
          <w:p w14:paraId="1E2806C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320</w:t>
            </w:r>
          </w:p>
        </w:tc>
        <w:tc>
          <w:tcPr>
            <w:tcW w:w="11340" w:type="dxa"/>
            <w:shd w:val="clear" w:color="auto" w:fill="auto"/>
          </w:tcPr>
          <w:p w14:paraId="0099304E"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1701" w:type="dxa"/>
            <w:shd w:val="clear" w:color="auto" w:fill="auto"/>
            <w:noWrap/>
            <w:vAlign w:val="center"/>
          </w:tcPr>
          <w:p w14:paraId="0FDEC74D"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740,99180</w:t>
            </w:r>
          </w:p>
        </w:tc>
      </w:tr>
      <w:tr w:rsidR="00C82651" w:rsidRPr="00C90ED3" w14:paraId="5260C2AE" w14:textId="77777777" w:rsidTr="00B22664">
        <w:trPr>
          <w:cantSplit/>
          <w:trHeight w:val="58"/>
        </w:trPr>
        <w:tc>
          <w:tcPr>
            <w:tcW w:w="564" w:type="dxa"/>
            <w:shd w:val="clear" w:color="auto" w:fill="auto"/>
            <w:noWrap/>
            <w:vAlign w:val="center"/>
          </w:tcPr>
          <w:p w14:paraId="766A62F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1051</w:t>
            </w:r>
          </w:p>
        </w:tc>
        <w:tc>
          <w:tcPr>
            <w:tcW w:w="567" w:type="dxa"/>
            <w:shd w:val="clear" w:color="auto" w:fill="auto"/>
            <w:noWrap/>
            <w:vAlign w:val="center"/>
          </w:tcPr>
          <w:p w14:paraId="6A62C8F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1004</w:t>
            </w:r>
          </w:p>
        </w:tc>
        <w:tc>
          <w:tcPr>
            <w:tcW w:w="1290" w:type="dxa"/>
            <w:shd w:val="clear" w:color="auto" w:fill="auto"/>
            <w:noWrap/>
            <w:vAlign w:val="center"/>
          </w:tcPr>
          <w:p w14:paraId="6AC55B1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0700000000</w:t>
            </w:r>
          </w:p>
        </w:tc>
        <w:tc>
          <w:tcPr>
            <w:tcW w:w="458" w:type="dxa"/>
            <w:shd w:val="clear" w:color="auto" w:fill="auto"/>
            <w:noWrap/>
            <w:vAlign w:val="center"/>
          </w:tcPr>
          <w:p w14:paraId="3045532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tcPr>
          <w:p w14:paraId="6E9312E5"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2027 года»</w:t>
            </w:r>
          </w:p>
        </w:tc>
        <w:tc>
          <w:tcPr>
            <w:tcW w:w="1701" w:type="dxa"/>
            <w:shd w:val="clear" w:color="auto" w:fill="auto"/>
            <w:noWrap/>
            <w:vAlign w:val="center"/>
          </w:tcPr>
          <w:p w14:paraId="1B48C957"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14 339,26131</w:t>
            </w:r>
          </w:p>
        </w:tc>
      </w:tr>
      <w:tr w:rsidR="00C82651" w:rsidRPr="00C90ED3" w14:paraId="37C1FB84" w14:textId="77777777" w:rsidTr="00B22664">
        <w:trPr>
          <w:cantSplit/>
          <w:trHeight w:val="58"/>
        </w:trPr>
        <w:tc>
          <w:tcPr>
            <w:tcW w:w="564" w:type="dxa"/>
            <w:shd w:val="clear" w:color="auto" w:fill="auto"/>
            <w:noWrap/>
            <w:vAlign w:val="center"/>
          </w:tcPr>
          <w:p w14:paraId="6519704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1052</w:t>
            </w:r>
          </w:p>
        </w:tc>
        <w:tc>
          <w:tcPr>
            <w:tcW w:w="567" w:type="dxa"/>
            <w:shd w:val="clear" w:color="auto" w:fill="auto"/>
            <w:noWrap/>
            <w:vAlign w:val="center"/>
          </w:tcPr>
          <w:p w14:paraId="1BF4BF7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1004</w:t>
            </w:r>
          </w:p>
        </w:tc>
        <w:tc>
          <w:tcPr>
            <w:tcW w:w="1290" w:type="dxa"/>
            <w:shd w:val="clear" w:color="auto" w:fill="auto"/>
            <w:noWrap/>
            <w:vAlign w:val="center"/>
          </w:tcPr>
          <w:p w14:paraId="1762EFA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0750000000</w:t>
            </w:r>
          </w:p>
        </w:tc>
        <w:tc>
          <w:tcPr>
            <w:tcW w:w="458" w:type="dxa"/>
            <w:shd w:val="clear" w:color="auto" w:fill="auto"/>
            <w:noWrap/>
            <w:vAlign w:val="center"/>
          </w:tcPr>
          <w:p w14:paraId="498FEFC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tcPr>
          <w:p w14:paraId="31EF25B3"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«Обеспечение жильем молодых семей городского округа Верхняя Пышма до 2027 года»</w:t>
            </w:r>
          </w:p>
        </w:tc>
        <w:tc>
          <w:tcPr>
            <w:tcW w:w="1701" w:type="dxa"/>
            <w:shd w:val="clear" w:color="auto" w:fill="auto"/>
            <w:noWrap/>
            <w:vAlign w:val="center"/>
          </w:tcPr>
          <w:p w14:paraId="3E860D88"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14 339,26131</w:t>
            </w:r>
          </w:p>
        </w:tc>
      </w:tr>
      <w:tr w:rsidR="00C82651" w:rsidRPr="00C90ED3" w14:paraId="6EA92D1D" w14:textId="77777777" w:rsidTr="00B22664">
        <w:trPr>
          <w:cantSplit/>
          <w:trHeight w:val="58"/>
        </w:trPr>
        <w:tc>
          <w:tcPr>
            <w:tcW w:w="564" w:type="dxa"/>
            <w:shd w:val="clear" w:color="auto" w:fill="auto"/>
            <w:noWrap/>
            <w:vAlign w:val="center"/>
          </w:tcPr>
          <w:p w14:paraId="27DABA0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1053</w:t>
            </w:r>
          </w:p>
        </w:tc>
        <w:tc>
          <w:tcPr>
            <w:tcW w:w="567" w:type="dxa"/>
            <w:shd w:val="clear" w:color="auto" w:fill="auto"/>
            <w:noWrap/>
            <w:vAlign w:val="center"/>
          </w:tcPr>
          <w:p w14:paraId="0D1EF4B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1004</w:t>
            </w:r>
          </w:p>
        </w:tc>
        <w:tc>
          <w:tcPr>
            <w:tcW w:w="1290" w:type="dxa"/>
            <w:shd w:val="clear" w:color="auto" w:fill="auto"/>
            <w:noWrap/>
            <w:vAlign w:val="center"/>
          </w:tcPr>
          <w:p w14:paraId="779F9C7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07501L4970</w:t>
            </w:r>
          </w:p>
        </w:tc>
        <w:tc>
          <w:tcPr>
            <w:tcW w:w="458" w:type="dxa"/>
            <w:shd w:val="clear" w:color="auto" w:fill="auto"/>
            <w:noWrap/>
            <w:vAlign w:val="center"/>
          </w:tcPr>
          <w:p w14:paraId="4143A9E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tcPr>
          <w:p w14:paraId="5BDAB141"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Предоставление социальных выплат молодым семьям на приобретение (строительство) жилья</w:t>
            </w:r>
          </w:p>
        </w:tc>
        <w:tc>
          <w:tcPr>
            <w:tcW w:w="1701" w:type="dxa"/>
            <w:shd w:val="clear" w:color="auto" w:fill="auto"/>
            <w:noWrap/>
            <w:vAlign w:val="center"/>
          </w:tcPr>
          <w:p w14:paraId="6FCEE161"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14 339,26131</w:t>
            </w:r>
          </w:p>
        </w:tc>
      </w:tr>
      <w:tr w:rsidR="00C82651" w:rsidRPr="00C90ED3" w14:paraId="2B795E19" w14:textId="77777777" w:rsidTr="00B22664">
        <w:trPr>
          <w:cantSplit/>
          <w:trHeight w:val="58"/>
        </w:trPr>
        <w:tc>
          <w:tcPr>
            <w:tcW w:w="564" w:type="dxa"/>
            <w:shd w:val="clear" w:color="auto" w:fill="auto"/>
            <w:noWrap/>
            <w:vAlign w:val="center"/>
          </w:tcPr>
          <w:p w14:paraId="6B349A8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1054</w:t>
            </w:r>
          </w:p>
        </w:tc>
        <w:tc>
          <w:tcPr>
            <w:tcW w:w="567" w:type="dxa"/>
            <w:shd w:val="clear" w:color="auto" w:fill="auto"/>
            <w:noWrap/>
            <w:vAlign w:val="center"/>
          </w:tcPr>
          <w:p w14:paraId="5C18597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1004</w:t>
            </w:r>
          </w:p>
        </w:tc>
        <w:tc>
          <w:tcPr>
            <w:tcW w:w="1290" w:type="dxa"/>
            <w:shd w:val="clear" w:color="auto" w:fill="auto"/>
            <w:noWrap/>
            <w:vAlign w:val="center"/>
          </w:tcPr>
          <w:p w14:paraId="2D2E491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07501L4970</w:t>
            </w:r>
          </w:p>
        </w:tc>
        <w:tc>
          <w:tcPr>
            <w:tcW w:w="458" w:type="dxa"/>
            <w:shd w:val="clear" w:color="auto" w:fill="auto"/>
            <w:noWrap/>
            <w:vAlign w:val="center"/>
          </w:tcPr>
          <w:p w14:paraId="63B7873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320</w:t>
            </w:r>
          </w:p>
        </w:tc>
        <w:tc>
          <w:tcPr>
            <w:tcW w:w="11340" w:type="dxa"/>
            <w:shd w:val="clear" w:color="auto" w:fill="auto"/>
          </w:tcPr>
          <w:p w14:paraId="12CA62B5"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1701" w:type="dxa"/>
            <w:shd w:val="clear" w:color="auto" w:fill="auto"/>
            <w:noWrap/>
            <w:vAlign w:val="center"/>
          </w:tcPr>
          <w:p w14:paraId="79396F8D"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14 339,26131</w:t>
            </w:r>
          </w:p>
        </w:tc>
      </w:tr>
      <w:tr w:rsidR="00C82651" w:rsidRPr="00C90ED3" w14:paraId="2C29D26B" w14:textId="77777777" w:rsidTr="00B22664">
        <w:trPr>
          <w:cantSplit/>
          <w:trHeight w:val="58"/>
        </w:trPr>
        <w:tc>
          <w:tcPr>
            <w:tcW w:w="564" w:type="dxa"/>
            <w:shd w:val="clear" w:color="auto" w:fill="auto"/>
            <w:noWrap/>
            <w:vAlign w:val="center"/>
          </w:tcPr>
          <w:p w14:paraId="6A1BB1E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1055</w:t>
            </w:r>
          </w:p>
        </w:tc>
        <w:tc>
          <w:tcPr>
            <w:tcW w:w="567" w:type="dxa"/>
            <w:shd w:val="clear" w:color="auto" w:fill="auto"/>
            <w:noWrap/>
            <w:vAlign w:val="center"/>
          </w:tcPr>
          <w:p w14:paraId="43840BE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1006</w:t>
            </w:r>
          </w:p>
        </w:tc>
        <w:tc>
          <w:tcPr>
            <w:tcW w:w="1290" w:type="dxa"/>
            <w:shd w:val="clear" w:color="auto" w:fill="auto"/>
            <w:noWrap/>
            <w:vAlign w:val="center"/>
          </w:tcPr>
          <w:p w14:paraId="3BC9B73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58" w:type="dxa"/>
            <w:shd w:val="clear" w:color="auto" w:fill="auto"/>
            <w:noWrap/>
            <w:vAlign w:val="center"/>
          </w:tcPr>
          <w:p w14:paraId="4485D2E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1340" w:type="dxa"/>
            <w:shd w:val="clear" w:color="auto" w:fill="auto"/>
          </w:tcPr>
          <w:p w14:paraId="5CF9BF2A"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Другие вопросы в области социальной политики</w:t>
            </w:r>
          </w:p>
        </w:tc>
        <w:tc>
          <w:tcPr>
            <w:tcW w:w="1701" w:type="dxa"/>
            <w:shd w:val="clear" w:color="auto" w:fill="auto"/>
            <w:noWrap/>
            <w:vAlign w:val="center"/>
          </w:tcPr>
          <w:p w14:paraId="74278BC4"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14 904,00000</w:t>
            </w:r>
          </w:p>
        </w:tc>
      </w:tr>
      <w:tr w:rsidR="00C82651" w:rsidRPr="00C90ED3" w14:paraId="43DCEA7D" w14:textId="77777777" w:rsidTr="00B22664">
        <w:trPr>
          <w:cantSplit/>
          <w:trHeight w:val="58"/>
        </w:trPr>
        <w:tc>
          <w:tcPr>
            <w:tcW w:w="564" w:type="dxa"/>
            <w:shd w:val="clear" w:color="auto" w:fill="auto"/>
            <w:noWrap/>
            <w:vAlign w:val="center"/>
          </w:tcPr>
          <w:p w14:paraId="5B7A223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1056</w:t>
            </w:r>
          </w:p>
        </w:tc>
        <w:tc>
          <w:tcPr>
            <w:tcW w:w="567" w:type="dxa"/>
            <w:shd w:val="clear" w:color="auto" w:fill="auto"/>
            <w:noWrap/>
            <w:vAlign w:val="center"/>
          </w:tcPr>
          <w:p w14:paraId="777FA5E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90" w:type="dxa"/>
            <w:shd w:val="clear" w:color="auto" w:fill="auto"/>
            <w:noWrap/>
            <w:vAlign w:val="center"/>
          </w:tcPr>
          <w:p w14:paraId="770C1D1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58" w:type="dxa"/>
            <w:shd w:val="clear" w:color="auto" w:fill="auto"/>
            <w:noWrap/>
            <w:vAlign w:val="center"/>
          </w:tcPr>
          <w:p w14:paraId="26C46ED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tcPr>
          <w:p w14:paraId="58DD2192"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1701" w:type="dxa"/>
            <w:shd w:val="clear" w:color="auto" w:fill="auto"/>
            <w:noWrap/>
            <w:vAlign w:val="center"/>
          </w:tcPr>
          <w:p w14:paraId="365DB45B"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2 178,00000</w:t>
            </w:r>
          </w:p>
        </w:tc>
      </w:tr>
      <w:tr w:rsidR="00C82651" w:rsidRPr="00C90ED3" w14:paraId="654C106E" w14:textId="77777777" w:rsidTr="00B22664">
        <w:trPr>
          <w:cantSplit/>
          <w:trHeight w:val="58"/>
        </w:trPr>
        <w:tc>
          <w:tcPr>
            <w:tcW w:w="564" w:type="dxa"/>
            <w:shd w:val="clear" w:color="auto" w:fill="auto"/>
            <w:noWrap/>
            <w:vAlign w:val="center"/>
          </w:tcPr>
          <w:p w14:paraId="0D1C98A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1057</w:t>
            </w:r>
          </w:p>
        </w:tc>
        <w:tc>
          <w:tcPr>
            <w:tcW w:w="567" w:type="dxa"/>
            <w:shd w:val="clear" w:color="auto" w:fill="auto"/>
            <w:noWrap/>
            <w:vAlign w:val="center"/>
          </w:tcPr>
          <w:p w14:paraId="1D19E17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90" w:type="dxa"/>
            <w:shd w:val="clear" w:color="auto" w:fill="auto"/>
            <w:noWrap/>
            <w:vAlign w:val="center"/>
          </w:tcPr>
          <w:p w14:paraId="04EB6A0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01И0000000</w:t>
            </w:r>
          </w:p>
        </w:tc>
        <w:tc>
          <w:tcPr>
            <w:tcW w:w="458" w:type="dxa"/>
            <w:shd w:val="clear" w:color="auto" w:fill="auto"/>
            <w:noWrap/>
            <w:vAlign w:val="center"/>
          </w:tcPr>
          <w:p w14:paraId="565023B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tcPr>
          <w:p w14:paraId="5B7685F5"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«Поддержка гражданских инициатив и социально ориентированных некоммерческих организаций на территории городского округа Верхняя Пышма до 2027 года»</w:t>
            </w:r>
          </w:p>
        </w:tc>
        <w:tc>
          <w:tcPr>
            <w:tcW w:w="1701" w:type="dxa"/>
            <w:shd w:val="clear" w:color="auto" w:fill="auto"/>
            <w:noWrap/>
            <w:vAlign w:val="center"/>
          </w:tcPr>
          <w:p w14:paraId="6CFDF279"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2 178,00000</w:t>
            </w:r>
          </w:p>
        </w:tc>
      </w:tr>
      <w:tr w:rsidR="00C82651" w:rsidRPr="00C90ED3" w14:paraId="0037A498" w14:textId="77777777" w:rsidTr="00B22664">
        <w:trPr>
          <w:cantSplit/>
          <w:trHeight w:val="58"/>
        </w:trPr>
        <w:tc>
          <w:tcPr>
            <w:tcW w:w="564" w:type="dxa"/>
            <w:shd w:val="clear" w:color="auto" w:fill="auto"/>
            <w:noWrap/>
            <w:vAlign w:val="center"/>
          </w:tcPr>
          <w:p w14:paraId="321F2B3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1058</w:t>
            </w:r>
          </w:p>
        </w:tc>
        <w:tc>
          <w:tcPr>
            <w:tcW w:w="567" w:type="dxa"/>
            <w:shd w:val="clear" w:color="auto" w:fill="auto"/>
            <w:noWrap/>
            <w:vAlign w:val="center"/>
          </w:tcPr>
          <w:p w14:paraId="70C8F1D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90" w:type="dxa"/>
            <w:shd w:val="clear" w:color="auto" w:fill="auto"/>
            <w:noWrap/>
            <w:vAlign w:val="center"/>
          </w:tcPr>
          <w:p w14:paraId="67F25BF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01И0190100</w:t>
            </w:r>
          </w:p>
        </w:tc>
        <w:tc>
          <w:tcPr>
            <w:tcW w:w="458" w:type="dxa"/>
            <w:shd w:val="clear" w:color="auto" w:fill="auto"/>
            <w:noWrap/>
            <w:vAlign w:val="center"/>
          </w:tcPr>
          <w:p w14:paraId="57BEAF4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tcPr>
          <w:p w14:paraId="49571880"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социально ориентированным некоммерческим организациям</w:t>
            </w:r>
          </w:p>
        </w:tc>
        <w:tc>
          <w:tcPr>
            <w:tcW w:w="1701" w:type="dxa"/>
            <w:shd w:val="clear" w:color="auto" w:fill="auto"/>
            <w:noWrap/>
            <w:vAlign w:val="center"/>
          </w:tcPr>
          <w:p w14:paraId="2D53BAF2"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2 178,00000</w:t>
            </w:r>
          </w:p>
        </w:tc>
      </w:tr>
      <w:tr w:rsidR="00C82651" w:rsidRPr="00C90ED3" w14:paraId="1FC0088C" w14:textId="77777777" w:rsidTr="00B22664">
        <w:trPr>
          <w:cantSplit/>
          <w:trHeight w:val="58"/>
        </w:trPr>
        <w:tc>
          <w:tcPr>
            <w:tcW w:w="564" w:type="dxa"/>
            <w:shd w:val="clear" w:color="auto" w:fill="auto"/>
            <w:noWrap/>
            <w:vAlign w:val="center"/>
          </w:tcPr>
          <w:p w14:paraId="71B2040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1059</w:t>
            </w:r>
          </w:p>
        </w:tc>
        <w:tc>
          <w:tcPr>
            <w:tcW w:w="567" w:type="dxa"/>
            <w:shd w:val="clear" w:color="auto" w:fill="auto"/>
            <w:noWrap/>
            <w:vAlign w:val="center"/>
          </w:tcPr>
          <w:p w14:paraId="555266B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90" w:type="dxa"/>
            <w:shd w:val="clear" w:color="auto" w:fill="auto"/>
            <w:noWrap/>
            <w:vAlign w:val="center"/>
          </w:tcPr>
          <w:p w14:paraId="553AD28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01И0190100</w:t>
            </w:r>
          </w:p>
        </w:tc>
        <w:tc>
          <w:tcPr>
            <w:tcW w:w="458" w:type="dxa"/>
            <w:shd w:val="clear" w:color="auto" w:fill="auto"/>
            <w:noWrap/>
            <w:vAlign w:val="center"/>
          </w:tcPr>
          <w:p w14:paraId="4CABFF7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630</w:t>
            </w:r>
          </w:p>
        </w:tc>
        <w:tc>
          <w:tcPr>
            <w:tcW w:w="11340" w:type="dxa"/>
            <w:shd w:val="clear" w:color="auto" w:fill="auto"/>
          </w:tcPr>
          <w:p w14:paraId="7D73E0A0"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701" w:type="dxa"/>
            <w:shd w:val="clear" w:color="auto" w:fill="auto"/>
            <w:noWrap/>
            <w:vAlign w:val="center"/>
          </w:tcPr>
          <w:p w14:paraId="617D5202"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2 178,00000</w:t>
            </w:r>
          </w:p>
        </w:tc>
      </w:tr>
      <w:tr w:rsidR="00C82651" w:rsidRPr="00C90ED3" w14:paraId="0503DB33" w14:textId="77777777" w:rsidTr="00B22664">
        <w:trPr>
          <w:cantSplit/>
          <w:trHeight w:val="58"/>
        </w:trPr>
        <w:tc>
          <w:tcPr>
            <w:tcW w:w="564" w:type="dxa"/>
            <w:shd w:val="clear" w:color="auto" w:fill="auto"/>
            <w:noWrap/>
            <w:vAlign w:val="center"/>
          </w:tcPr>
          <w:p w14:paraId="251492F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1060</w:t>
            </w:r>
          </w:p>
        </w:tc>
        <w:tc>
          <w:tcPr>
            <w:tcW w:w="567" w:type="dxa"/>
            <w:shd w:val="clear" w:color="auto" w:fill="auto"/>
            <w:noWrap/>
            <w:vAlign w:val="center"/>
          </w:tcPr>
          <w:p w14:paraId="2156D8B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90" w:type="dxa"/>
            <w:shd w:val="clear" w:color="auto" w:fill="auto"/>
            <w:noWrap/>
            <w:vAlign w:val="center"/>
          </w:tcPr>
          <w:p w14:paraId="1BC5775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0700000000</w:t>
            </w:r>
          </w:p>
        </w:tc>
        <w:tc>
          <w:tcPr>
            <w:tcW w:w="458" w:type="dxa"/>
            <w:shd w:val="clear" w:color="auto" w:fill="auto"/>
            <w:noWrap/>
            <w:vAlign w:val="center"/>
          </w:tcPr>
          <w:p w14:paraId="017F422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tcPr>
          <w:p w14:paraId="0A19C94F"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2027 года»</w:t>
            </w:r>
          </w:p>
        </w:tc>
        <w:tc>
          <w:tcPr>
            <w:tcW w:w="1701" w:type="dxa"/>
            <w:shd w:val="clear" w:color="auto" w:fill="auto"/>
            <w:noWrap/>
            <w:vAlign w:val="center"/>
          </w:tcPr>
          <w:p w14:paraId="1A4C87D6"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12 726,00000</w:t>
            </w:r>
          </w:p>
        </w:tc>
      </w:tr>
      <w:tr w:rsidR="00C82651" w:rsidRPr="00C90ED3" w14:paraId="3C4D4ACA" w14:textId="77777777" w:rsidTr="00B22664">
        <w:trPr>
          <w:cantSplit/>
          <w:trHeight w:val="58"/>
        </w:trPr>
        <w:tc>
          <w:tcPr>
            <w:tcW w:w="564" w:type="dxa"/>
            <w:shd w:val="clear" w:color="auto" w:fill="auto"/>
            <w:noWrap/>
            <w:vAlign w:val="center"/>
          </w:tcPr>
          <w:p w14:paraId="7FFCE31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1061</w:t>
            </w:r>
          </w:p>
        </w:tc>
        <w:tc>
          <w:tcPr>
            <w:tcW w:w="567" w:type="dxa"/>
            <w:shd w:val="clear" w:color="auto" w:fill="auto"/>
            <w:noWrap/>
            <w:vAlign w:val="center"/>
          </w:tcPr>
          <w:p w14:paraId="239FF9D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90" w:type="dxa"/>
            <w:shd w:val="clear" w:color="auto" w:fill="auto"/>
            <w:noWrap/>
            <w:vAlign w:val="center"/>
          </w:tcPr>
          <w:p w14:paraId="4B3FF27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0710000000</w:t>
            </w:r>
          </w:p>
        </w:tc>
        <w:tc>
          <w:tcPr>
            <w:tcW w:w="458" w:type="dxa"/>
            <w:shd w:val="clear" w:color="auto" w:fill="auto"/>
            <w:noWrap/>
            <w:vAlign w:val="center"/>
          </w:tcPr>
          <w:p w14:paraId="6F4483E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tcPr>
          <w:p w14:paraId="32855797"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«Дополнительные меры социальной поддержки отдельных категорий граждан городского округа Верхняя Пышма до 2027 года»</w:t>
            </w:r>
          </w:p>
        </w:tc>
        <w:tc>
          <w:tcPr>
            <w:tcW w:w="1701" w:type="dxa"/>
            <w:shd w:val="clear" w:color="auto" w:fill="auto"/>
            <w:noWrap/>
            <w:vAlign w:val="center"/>
          </w:tcPr>
          <w:p w14:paraId="407DFC85"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280,20000</w:t>
            </w:r>
          </w:p>
        </w:tc>
      </w:tr>
      <w:tr w:rsidR="00C82651" w:rsidRPr="00C90ED3" w14:paraId="01E54D95" w14:textId="77777777" w:rsidTr="00B22664">
        <w:trPr>
          <w:cantSplit/>
          <w:trHeight w:val="58"/>
        </w:trPr>
        <w:tc>
          <w:tcPr>
            <w:tcW w:w="564" w:type="dxa"/>
            <w:shd w:val="clear" w:color="auto" w:fill="auto"/>
            <w:noWrap/>
            <w:vAlign w:val="center"/>
          </w:tcPr>
          <w:p w14:paraId="7C3B045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1062</w:t>
            </w:r>
          </w:p>
        </w:tc>
        <w:tc>
          <w:tcPr>
            <w:tcW w:w="567" w:type="dxa"/>
            <w:shd w:val="clear" w:color="auto" w:fill="auto"/>
            <w:noWrap/>
            <w:vAlign w:val="center"/>
          </w:tcPr>
          <w:p w14:paraId="7F2373F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90" w:type="dxa"/>
            <w:shd w:val="clear" w:color="auto" w:fill="auto"/>
            <w:noWrap/>
            <w:vAlign w:val="center"/>
          </w:tcPr>
          <w:p w14:paraId="0E23F70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0710970070</w:t>
            </w:r>
          </w:p>
        </w:tc>
        <w:tc>
          <w:tcPr>
            <w:tcW w:w="458" w:type="dxa"/>
            <w:shd w:val="clear" w:color="auto" w:fill="auto"/>
            <w:noWrap/>
            <w:vAlign w:val="center"/>
          </w:tcPr>
          <w:p w14:paraId="14C8F24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tcPr>
          <w:p w14:paraId="7C047299"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работы с объединениями ветеранов, расположенными на территории городского округа Верхняя Пышма</w:t>
            </w:r>
          </w:p>
        </w:tc>
        <w:tc>
          <w:tcPr>
            <w:tcW w:w="1701" w:type="dxa"/>
            <w:shd w:val="clear" w:color="auto" w:fill="auto"/>
            <w:noWrap/>
            <w:vAlign w:val="center"/>
          </w:tcPr>
          <w:p w14:paraId="51AD56BC"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280,20000</w:t>
            </w:r>
          </w:p>
        </w:tc>
      </w:tr>
      <w:tr w:rsidR="00C82651" w:rsidRPr="00C90ED3" w14:paraId="52DEF3DE" w14:textId="77777777" w:rsidTr="00B22664">
        <w:trPr>
          <w:cantSplit/>
          <w:trHeight w:val="58"/>
        </w:trPr>
        <w:tc>
          <w:tcPr>
            <w:tcW w:w="564" w:type="dxa"/>
            <w:shd w:val="clear" w:color="auto" w:fill="auto"/>
            <w:noWrap/>
            <w:vAlign w:val="center"/>
          </w:tcPr>
          <w:p w14:paraId="54DDF41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1063</w:t>
            </w:r>
          </w:p>
        </w:tc>
        <w:tc>
          <w:tcPr>
            <w:tcW w:w="567" w:type="dxa"/>
            <w:shd w:val="clear" w:color="auto" w:fill="auto"/>
            <w:noWrap/>
            <w:vAlign w:val="center"/>
          </w:tcPr>
          <w:p w14:paraId="61EA019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90" w:type="dxa"/>
            <w:shd w:val="clear" w:color="auto" w:fill="auto"/>
            <w:noWrap/>
            <w:vAlign w:val="center"/>
          </w:tcPr>
          <w:p w14:paraId="694B78D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0710970070</w:t>
            </w:r>
          </w:p>
        </w:tc>
        <w:tc>
          <w:tcPr>
            <w:tcW w:w="458" w:type="dxa"/>
            <w:shd w:val="clear" w:color="auto" w:fill="auto"/>
            <w:noWrap/>
            <w:vAlign w:val="center"/>
          </w:tcPr>
          <w:p w14:paraId="0F677D1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340" w:type="dxa"/>
            <w:shd w:val="clear" w:color="auto" w:fill="auto"/>
          </w:tcPr>
          <w:p w14:paraId="1035A80E"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tcPr>
          <w:p w14:paraId="757CE15F"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280,20000</w:t>
            </w:r>
          </w:p>
        </w:tc>
      </w:tr>
      <w:tr w:rsidR="00C82651" w:rsidRPr="00C90ED3" w14:paraId="18A50681" w14:textId="77777777" w:rsidTr="00B22664">
        <w:trPr>
          <w:cantSplit/>
          <w:trHeight w:val="58"/>
        </w:trPr>
        <w:tc>
          <w:tcPr>
            <w:tcW w:w="564" w:type="dxa"/>
            <w:shd w:val="clear" w:color="auto" w:fill="auto"/>
            <w:noWrap/>
            <w:vAlign w:val="center"/>
          </w:tcPr>
          <w:p w14:paraId="4E3E7D5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1064</w:t>
            </w:r>
          </w:p>
        </w:tc>
        <w:tc>
          <w:tcPr>
            <w:tcW w:w="567" w:type="dxa"/>
            <w:shd w:val="clear" w:color="auto" w:fill="auto"/>
            <w:noWrap/>
            <w:vAlign w:val="center"/>
          </w:tcPr>
          <w:p w14:paraId="4E5A54F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90" w:type="dxa"/>
            <w:shd w:val="clear" w:color="auto" w:fill="auto"/>
            <w:noWrap/>
            <w:vAlign w:val="center"/>
          </w:tcPr>
          <w:p w14:paraId="7A7A0E3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0760000000</w:t>
            </w:r>
          </w:p>
        </w:tc>
        <w:tc>
          <w:tcPr>
            <w:tcW w:w="458" w:type="dxa"/>
            <w:shd w:val="clear" w:color="auto" w:fill="auto"/>
            <w:noWrap/>
            <w:vAlign w:val="center"/>
          </w:tcPr>
          <w:p w14:paraId="37817F8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tcPr>
          <w:p w14:paraId="7E05FC3C"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«Обеспечение реализации муниципальной программы «Развитие основных направлений социальной политики на территории городского округа Верхняя Пышма до 2027 года»</w:t>
            </w:r>
          </w:p>
        </w:tc>
        <w:tc>
          <w:tcPr>
            <w:tcW w:w="1701" w:type="dxa"/>
            <w:shd w:val="clear" w:color="auto" w:fill="auto"/>
            <w:noWrap/>
            <w:vAlign w:val="center"/>
          </w:tcPr>
          <w:p w14:paraId="46AA91B7"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12 445,80000</w:t>
            </w:r>
          </w:p>
        </w:tc>
      </w:tr>
      <w:tr w:rsidR="00C82651" w:rsidRPr="00C90ED3" w14:paraId="213B68EA" w14:textId="77777777" w:rsidTr="00B22664">
        <w:trPr>
          <w:cantSplit/>
          <w:trHeight w:val="58"/>
        </w:trPr>
        <w:tc>
          <w:tcPr>
            <w:tcW w:w="564" w:type="dxa"/>
            <w:shd w:val="clear" w:color="auto" w:fill="auto"/>
            <w:noWrap/>
            <w:vAlign w:val="center"/>
          </w:tcPr>
          <w:p w14:paraId="0DF7415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1065</w:t>
            </w:r>
          </w:p>
        </w:tc>
        <w:tc>
          <w:tcPr>
            <w:tcW w:w="567" w:type="dxa"/>
            <w:shd w:val="clear" w:color="auto" w:fill="auto"/>
            <w:noWrap/>
            <w:vAlign w:val="center"/>
          </w:tcPr>
          <w:p w14:paraId="6193064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90" w:type="dxa"/>
            <w:shd w:val="clear" w:color="auto" w:fill="auto"/>
            <w:noWrap/>
            <w:vAlign w:val="center"/>
          </w:tcPr>
          <w:p w14:paraId="6064401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0760149100</w:t>
            </w:r>
          </w:p>
        </w:tc>
        <w:tc>
          <w:tcPr>
            <w:tcW w:w="458" w:type="dxa"/>
            <w:shd w:val="clear" w:color="auto" w:fill="auto"/>
            <w:noWrap/>
            <w:vAlign w:val="center"/>
          </w:tcPr>
          <w:p w14:paraId="00FC511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tcPr>
          <w:p w14:paraId="6AC057F7"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Осуществление государственного полномочия Свердловской области по предоставлению гражданам субсидий на оплату жилого помещения и коммунальных услуг в соответствии с Законом Свердловской области «О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Свердловской области по предоставлению гражданам субсидий на оплату жилого помещения и коммунальных услуг»</w:t>
            </w:r>
          </w:p>
        </w:tc>
        <w:tc>
          <w:tcPr>
            <w:tcW w:w="1701" w:type="dxa"/>
            <w:shd w:val="clear" w:color="auto" w:fill="auto"/>
            <w:noWrap/>
            <w:vAlign w:val="center"/>
          </w:tcPr>
          <w:p w14:paraId="6FFB92CB"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1 242,90000</w:t>
            </w:r>
          </w:p>
        </w:tc>
      </w:tr>
      <w:tr w:rsidR="00C82651" w:rsidRPr="00C90ED3" w14:paraId="48240EE0" w14:textId="77777777" w:rsidTr="00B22664">
        <w:trPr>
          <w:cantSplit/>
          <w:trHeight w:val="58"/>
        </w:trPr>
        <w:tc>
          <w:tcPr>
            <w:tcW w:w="564" w:type="dxa"/>
            <w:shd w:val="clear" w:color="auto" w:fill="auto"/>
            <w:noWrap/>
            <w:vAlign w:val="center"/>
          </w:tcPr>
          <w:p w14:paraId="7F34938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1066</w:t>
            </w:r>
          </w:p>
        </w:tc>
        <w:tc>
          <w:tcPr>
            <w:tcW w:w="567" w:type="dxa"/>
            <w:shd w:val="clear" w:color="auto" w:fill="auto"/>
            <w:noWrap/>
            <w:vAlign w:val="center"/>
          </w:tcPr>
          <w:p w14:paraId="1F0C769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90" w:type="dxa"/>
            <w:shd w:val="clear" w:color="auto" w:fill="auto"/>
            <w:noWrap/>
            <w:vAlign w:val="center"/>
          </w:tcPr>
          <w:p w14:paraId="3C2D47F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0760149100</w:t>
            </w:r>
          </w:p>
        </w:tc>
        <w:tc>
          <w:tcPr>
            <w:tcW w:w="458" w:type="dxa"/>
            <w:shd w:val="clear" w:color="auto" w:fill="auto"/>
            <w:noWrap/>
            <w:vAlign w:val="center"/>
          </w:tcPr>
          <w:p w14:paraId="302E4D1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11340" w:type="dxa"/>
            <w:shd w:val="clear" w:color="auto" w:fill="auto"/>
          </w:tcPr>
          <w:p w14:paraId="7B4FF89D"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1701" w:type="dxa"/>
            <w:shd w:val="clear" w:color="auto" w:fill="auto"/>
            <w:noWrap/>
            <w:vAlign w:val="center"/>
          </w:tcPr>
          <w:p w14:paraId="4601A502"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1 242,90000</w:t>
            </w:r>
          </w:p>
        </w:tc>
      </w:tr>
      <w:tr w:rsidR="00C82651" w:rsidRPr="00C90ED3" w14:paraId="66918038" w14:textId="77777777" w:rsidTr="00B22664">
        <w:trPr>
          <w:cantSplit/>
          <w:trHeight w:val="58"/>
        </w:trPr>
        <w:tc>
          <w:tcPr>
            <w:tcW w:w="564" w:type="dxa"/>
            <w:shd w:val="clear" w:color="auto" w:fill="auto"/>
            <w:noWrap/>
            <w:vAlign w:val="center"/>
          </w:tcPr>
          <w:p w14:paraId="2A5B765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1067</w:t>
            </w:r>
          </w:p>
        </w:tc>
        <w:tc>
          <w:tcPr>
            <w:tcW w:w="567" w:type="dxa"/>
            <w:shd w:val="clear" w:color="auto" w:fill="auto"/>
            <w:noWrap/>
            <w:vAlign w:val="center"/>
          </w:tcPr>
          <w:p w14:paraId="11D81F6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90" w:type="dxa"/>
            <w:shd w:val="clear" w:color="auto" w:fill="auto"/>
            <w:noWrap/>
            <w:vAlign w:val="center"/>
          </w:tcPr>
          <w:p w14:paraId="2B39A1E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0760149200</w:t>
            </w:r>
          </w:p>
        </w:tc>
        <w:tc>
          <w:tcPr>
            <w:tcW w:w="458" w:type="dxa"/>
            <w:shd w:val="clear" w:color="auto" w:fill="auto"/>
            <w:noWrap/>
            <w:vAlign w:val="center"/>
          </w:tcPr>
          <w:p w14:paraId="5D054C4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tcPr>
          <w:p w14:paraId="2F4BF119"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Осуществление государственного полномочия Свердловской области по предоставлению отдельным категориям граждан компенсаций расходов на оплату жилого помещения и коммунальных услуг в соответствии с Законом Свердловской области «О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Свердловской области по предоставлению отдельным категориям граждан компенсаций расходов на оплату жилого помещения и коммунальных услуг»</w:t>
            </w:r>
          </w:p>
        </w:tc>
        <w:tc>
          <w:tcPr>
            <w:tcW w:w="1701" w:type="dxa"/>
            <w:shd w:val="clear" w:color="auto" w:fill="auto"/>
            <w:noWrap/>
            <w:vAlign w:val="center"/>
          </w:tcPr>
          <w:p w14:paraId="0F6D137E"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11 202,90000</w:t>
            </w:r>
          </w:p>
        </w:tc>
      </w:tr>
      <w:tr w:rsidR="00C82651" w:rsidRPr="00C90ED3" w14:paraId="20BA7A31" w14:textId="77777777" w:rsidTr="00B22664">
        <w:trPr>
          <w:cantSplit/>
          <w:trHeight w:val="58"/>
        </w:trPr>
        <w:tc>
          <w:tcPr>
            <w:tcW w:w="564" w:type="dxa"/>
            <w:shd w:val="clear" w:color="auto" w:fill="auto"/>
            <w:noWrap/>
            <w:vAlign w:val="center"/>
          </w:tcPr>
          <w:p w14:paraId="76F0CE1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1068</w:t>
            </w:r>
          </w:p>
        </w:tc>
        <w:tc>
          <w:tcPr>
            <w:tcW w:w="567" w:type="dxa"/>
            <w:shd w:val="clear" w:color="auto" w:fill="auto"/>
            <w:noWrap/>
            <w:vAlign w:val="center"/>
          </w:tcPr>
          <w:p w14:paraId="0F1E475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90" w:type="dxa"/>
            <w:shd w:val="clear" w:color="auto" w:fill="auto"/>
            <w:noWrap/>
            <w:vAlign w:val="center"/>
          </w:tcPr>
          <w:p w14:paraId="17A343C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0760149200</w:t>
            </w:r>
          </w:p>
        </w:tc>
        <w:tc>
          <w:tcPr>
            <w:tcW w:w="458" w:type="dxa"/>
            <w:shd w:val="clear" w:color="auto" w:fill="auto"/>
            <w:noWrap/>
            <w:vAlign w:val="center"/>
          </w:tcPr>
          <w:p w14:paraId="6D6AD53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11340" w:type="dxa"/>
            <w:shd w:val="clear" w:color="auto" w:fill="auto"/>
          </w:tcPr>
          <w:p w14:paraId="3683AA14"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1701" w:type="dxa"/>
            <w:shd w:val="clear" w:color="auto" w:fill="auto"/>
            <w:noWrap/>
            <w:vAlign w:val="center"/>
          </w:tcPr>
          <w:p w14:paraId="74209329"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6 531,10000</w:t>
            </w:r>
          </w:p>
        </w:tc>
      </w:tr>
      <w:tr w:rsidR="00C82651" w:rsidRPr="00C90ED3" w14:paraId="1456F1D7" w14:textId="77777777" w:rsidTr="00B22664">
        <w:trPr>
          <w:cantSplit/>
          <w:trHeight w:val="58"/>
        </w:trPr>
        <w:tc>
          <w:tcPr>
            <w:tcW w:w="564" w:type="dxa"/>
            <w:shd w:val="clear" w:color="auto" w:fill="auto"/>
            <w:noWrap/>
            <w:vAlign w:val="center"/>
          </w:tcPr>
          <w:p w14:paraId="2CEE6BA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1069</w:t>
            </w:r>
          </w:p>
        </w:tc>
        <w:tc>
          <w:tcPr>
            <w:tcW w:w="567" w:type="dxa"/>
            <w:shd w:val="clear" w:color="auto" w:fill="auto"/>
            <w:noWrap/>
            <w:vAlign w:val="center"/>
          </w:tcPr>
          <w:p w14:paraId="51A525A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90" w:type="dxa"/>
            <w:shd w:val="clear" w:color="auto" w:fill="auto"/>
            <w:noWrap/>
            <w:vAlign w:val="center"/>
          </w:tcPr>
          <w:p w14:paraId="47A19FA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0760149200</w:t>
            </w:r>
          </w:p>
        </w:tc>
        <w:tc>
          <w:tcPr>
            <w:tcW w:w="458" w:type="dxa"/>
            <w:shd w:val="clear" w:color="auto" w:fill="auto"/>
            <w:noWrap/>
            <w:vAlign w:val="center"/>
          </w:tcPr>
          <w:p w14:paraId="1E75ACE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11340" w:type="dxa"/>
            <w:shd w:val="clear" w:color="auto" w:fill="auto"/>
          </w:tcPr>
          <w:p w14:paraId="23778D83"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tcPr>
          <w:p w14:paraId="3C7CA1C6"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4 669,99200</w:t>
            </w:r>
          </w:p>
        </w:tc>
      </w:tr>
      <w:tr w:rsidR="00C82651" w:rsidRPr="00C90ED3" w14:paraId="0A9789F3" w14:textId="77777777" w:rsidTr="00B22664">
        <w:trPr>
          <w:cantSplit/>
          <w:trHeight w:val="58"/>
        </w:trPr>
        <w:tc>
          <w:tcPr>
            <w:tcW w:w="564" w:type="dxa"/>
            <w:shd w:val="clear" w:color="auto" w:fill="auto"/>
            <w:noWrap/>
            <w:vAlign w:val="center"/>
          </w:tcPr>
          <w:p w14:paraId="66886E7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1070</w:t>
            </w:r>
          </w:p>
        </w:tc>
        <w:tc>
          <w:tcPr>
            <w:tcW w:w="567" w:type="dxa"/>
            <w:shd w:val="clear" w:color="auto" w:fill="auto"/>
            <w:noWrap/>
            <w:vAlign w:val="center"/>
          </w:tcPr>
          <w:p w14:paraId="1B02AF4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90" w:type="dxa"/>
            <w:shd w:val="clear" w:color="auto" w:fill="auto"/>
            <w:noWrap/>
            <w:vAlign w:val="center"/>
          </w:tcPr>
          <w:p w14:paraId="510A639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0760149200</w:t>
            </w:r>
          </w:p>
        </w:tc>
        <w:tc>
          <w:tcPr>
            <w:tcW w:w="458" w:type="dxa"/>
            <w:shd w:val="clear" w:color="auto" w:fill="auto"/>
            <w:noWrap/>
            <w:vAlign w:val="center"/>
          </w:tcPr>
          <w:p w14:paraId="169CB32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320</w:t>
            </w:r>
          </w:p>
        </w:tc>
        <w:tc>
          <w:tcPr>
            <w:tcW w:w="11340" w:type="dxa"/>
            <w:shd w:val="clear" w:color="auto" w:fill="auto"/>
          </w:tcPr>
          <w:p w14:paraId="14912088"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1701" w:type="dxa"/>
            <w:shd w:val="clear" w:color="auto" w:fill="auto"/>
            <w:noWrap/>
            <w:vAlign w:val="center"/>
          </w:tcPr>
          <w:p w14:paraId="1E99BA94"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1,80800</w:t>
            </w:r>
          </w:p>
        </w:tc>
      </w:tr>
      <w:tr w:rsidR="00C82651" w:rsidRPr="00C90ED3" w14:paraId="597A6F31" w14:textId="77777777" w:rsidTr="00B22664">
        <w:trPr>
          <w:cantSplit/>
          <w:trHeight w:val="58"/>
        </w:trPr>
        <w:tc>
          <w:tcPr>
            <w:tcW w:w="564" w:type="dxa"/>
            <w:shd w:val="clear" w:color="auto" w:fill="auto"/>
            <w:noWrap/>
            <w:vAlign w:val="center"/>
          </w:tcPr>
          <w:p w14:paraId="7293DC0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1071</w:t>
            </w:r>
          </w:p>
        </w:tc>
        <w:tc>
          <w:tcPr>
            <w:tcW w:w="567" w:type="dxa"/>
            <w:shd w:val="clear" w:color="auto" w:fill="auto"/>
            <w:noWrap/>
            <w:vAlign w:val="center"/>
          </w:tcPr>
          <w:p w14:paraId="2D6C236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1100</w:t>
            </w:r>
          </w:p>
        </w:tc>
        <w:tc>
          <w:tcPr>
            <w:tcW w:w="1290" w:type="dxa"/>
            <w:shd w:val="clear" w:color="auto" w:fill="auto"/>
            <w:noWrap/>
            <w:vAlign w:val="center"/>
          </w:tcPr>
          <w:p w14:paraId="2897D94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58" w:type="dxa"/>
            <w:shd w:val="clear" w:color="auto" w:fill="auto"/>
            <w:noWrap/>
            <w:vAlign w:val="center"/>
          </w:tcPr>
          <w:p w14:paraId="64763F1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1340" w:type="dxa"/>
            <w:shd w:val="clear" w:color="auto" w:fill="auto"/>
          </w:tcPr>
          <w:p w14:paraId="27605E0E"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ФИЗИЧЕСКАЯ КУЛЬТУРА И СПОРТ</w:t>
            </w:r>
          </w:p>
        </w:tc>
        <w:tc>
          <w:tcPr>
            <w:tcW w:w="1701" w:type="dxa"/>
            <w:shd w:val="clear" w:color="auto" w:fill="auto"/>
            <w:noWrap/>
            <w:vAlign w:val="center"/>
          </w:tcPr>
          <w:p w14:paraId="3705181A"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853 600,65926</w:t>
            </w:r>
          </w:p>
        </w:tc>
      </w:tr>
      <w:tr w:rsidR="00C82651" w:rsidRPr="00C90ED3" w14:paraId="26AE89B3" w14:textId="77777777" w:rsidTr="00B22664">
        <w:trPr>
          <w:cantSplit/>
          <w:trHeight w:val="58"/>
        </w:trPr>
        <w:tc>
          <w:tcPr>
            <w:tcW w:w="564" w:type="dxa"/>
            <w:shd w:val="clear" w:color="auto" w:fill="auto"/>
            <w:noWrap/>
            <w:vAlign w:val="center"/>
          </w:tcPr>
          <w:p w14:paraId="49088B2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1072</w:t>
            </w:r>
          </w:p>
        </w:tc>
        <w:tc>
          <w:tcPr>
            <w:tcW w:w="567" w:type="dxa"/>
            <w:shd w:val="clear" w:color="auto" w:fill="auto"/>
            <w:noWrap/>
            <w:vAlign w:val="center"/>
          </w:tcPr>
          <w:p w14:paraId="67CF6DF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1102</w:t>
            </w:r>
          </w:p>
        </w:tc>
        <w:tc>
          <w:tcPr>
            <w:tcW w:w="1290" w:type="dxa"/>
            <w:shd w:val="clear" w:color="auto" w:fill="auto"/>
            <w:noWrap/>
            <w:vAlign w:val="center"/>
          </w:tcPr>
          <w:p w14:paraId="1BBBC22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58" w:type="dxa"/>
            <w:shd w:val="clear" w:color="auto" w:fill="auto"/>
            <w:noWrap/>
            <w:vAlign w:val="center"/>
          </w:tcPr>
          <w:p w14:paraId="0D13347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11340" w:type="dxa"/>
            <w:shd w:val="clear" w:color="auto" w:fill="auto"/>
          </w:tcPr>
          <w:p w14:paraId="34CFC5B1"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Массовый спорт</w:t>
            </w:r>
          </w:p>
        </w:tc>
        <w:tc>
          <w:tcPr>
            <w:tcW w:w="1701" w:type="dxa"/>
            <w:shd w:val="clear" w:color="auto" w:fill="auto"/>
            <w:noWrap/>
            <w:vAlign w:val="center"/>
          </w:tcPr>
          <w:p w14:paraId="21DFEDB2"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420 407,69321</w:t>
            </w:r>
          </w:p>
        </w:tc>
      </w:tr>
      <w:tr w:rsidR="00C82651" w:rsidRPr="00C90ED3" w14:paraId="002A815E" w14:textId="77777777" w:rsidTr="00B22664">
        <w:trPr>
          <w:cantSplit/>
          <w:trHeight w:val="58"/>
        </w:trPr>
        <w:tc>
          <w:tcPr>
            <w:tcW w:w="564" w:type="dxa"/>
            <w:shd w:val="clear" w:color="auto" w:fill="auto"/>
            <w:noWrap/>
            <w:vAlign w:val="center"/>
          </w:tcPr>
          <w:p w14:paraId="10E56F2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1073</w:t>
            </w:r>
          </w:p>
        </w:tc>
        <w:tc>
          <w:tcPr>
            <w:tcW w:w="567" w:type="dxa"/>
            <w:shd w:val="clear" w:color="auto" w:fill="auto"/>
            <w:noWrap/>
            <w:vAlign w:val="center"/>
          </w:tcPr>
          <w:p w14:paraId="4CE6A7F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90" w:type="dxa"/>
            <w:shd w:val="clear" w:color="auto" w:fill="auto"/>
            <w:noWrap/>
            <w:vAlign w:val="center"/>
          </w:tcPr>
          <w:p w14:paraId="47C6F61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0500000000</w:t>
            </w:r>
          </w:p>
        </w:tc>
        <w:tc>
          <w:tcPr>
            <w:tcW w:w="458" w:type="dxa"/>
            <w:shd w:val="clear" w:color="auto" w:fill="auto"/>
            <w:noWrap/>
            <w:vAlign w:val="center"/>
          </w:tcPr>
          <w:p w14:paraId="36DC9DA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tcPr>
          <w:p w14:paraId="48984DA8"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социальной сферы в городском округе Верхняя Пышма до 2027 года»</w:t>
            </w:r>
          </w:p>
        </w:tc>
        <w:tc>
          <w:tcPr>
            <w:tcW w:w="1701" w:type="dxa"/>
            <w:shd w:val="clear" w:color="auto" w:fill="auto"/>
            <w:noWrap/>
            <w:vAlign w:val="center"/>
          </w:tcPr>
          <w:p w14:paraId="15E7FEE6"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46 507,40000</w:t>
            </w:r>
          </w:p>
        </w:tc>
      </w:tr>
      <w:tr w:rsidR="00C82651" w:rsidRPr="00C90ED3" w14:paraId="2CE88A84" w14:textId="77777777" w:rsidTr="00B22664">
        <w:trPr>
          <w:cantSplit/>
          <w:trHeight w:val="58"/>
        </w:trPr>
        <w:tc>
          <w:tcPr>
            <w:tcW w:w="564" w:type="dxa"/>
            <w:shd w:val="clear" w:color="auto" w:fill="auto"/>
            <w:noWrap/>
            <w:vAlign w:val="center"/>
          </w:tcPr>
          <w:p w14:paraId="79B1B56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1074</w:t>
            </w:r>
          </w:p>
        </w:tc>
        <w:tc>
          <w:tcPr>
            <w:tcW w:w="567" w:type="dxa"/>
            <w:shd w:val="clear" w:color="auto" w:fill="auto"/>
            <w:noWrap/>
            <w:vAlign w:val="center"/>
          </w:tcPr>
          <w:p w14:paraId="3188605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90" w:type="dxa"/>
            <w:shd w:val="clear" w:color="auto" w:fill="auto"/>
            <w:noWrap/>
            <w:vAlign w:val="center"/>
          </w:tcPr>
          <w:p w14:paraId="57E40B6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0560000000</w:t>
            </w:r>
          </w:p>
        </w:tc>
        <w:tc>
          <w:tcPr>
            <w:tcW w:w="458" w:type="dxa"/>
            <w:shd w:val="clear" w:color="auto" w:fill="auto"/>
            <w:noWrap/>
            <w:vAlign w:val="center"/>
          </w:tcPr>
          <w:p w14:paraId="6296FBB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11340" w:type="dxa"/>
            <w:shd w:val="clear" w:color="auto" w:fill="auto"/>
          </w:tcPr>
          <w:p w14:paraId="554347E9" w14:textId="77777777" w:rsidR="00C82651" w:rsidRPr="00C90ED3" w:rsidRDefault="00C82651" w:rsidP="00B22664">
            <w:pPr>
              <w:ind w:left="-16"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«Развитие физической культуры и спорта на территории городского округа Верхняя Пышма до 2027 года»</w:t>
            </w:r>
          </w:p>
        </w:tc>
        <w:tc>
          <w:tcPr>
            <w:tcW w:w="1701" w:type="dxa"/>
            <w:shd w:val="clear" w:color="auto" w:fill="auto"/>
            <w:noWrap/>
            <w:vAlign w:val="center"/>
          </w:tcPr>
          <w:p w14:paraId="112AAAD6" w14:textId="77777777" w:rsidR="00C82651" w:rsidRPr="00C90ED3" w:rsidRDefault="00C82651" w:rsidP="00B22664">
            <w:pPr>
              <w:ind w:left="-93"/>
              <w:jc w:val="right"/>
              <w:rPr>
                <w:rFonts w:ascii="Liberation Serif" w:hAnsi="Liberation Serif" w:cs="Liberation Serif"/>
                <w:color w:val="000000"/>
                <w:sz w:val="22"/>
                <w:szCs w:val="22"/>
              </w:rPr>
            </w:pPr>
            <w:r>
              <w:rPr>
                <w:rFonts w:ascii="Liberation Serif" w:hAnsi="Liberation Serif" w:cs="Liberation Serif"/>
                <w:color w:val="000000"/>
                <w:sz w:val="22"/>
                <w:szCs w:val="22"/>
              </w:rPr>
              <w:t>46 507,40000</w:t>
            </w:r>
          </w:p>
        </w:tc>
      </w:tr>
      <w:tr w:rsidR="00C82651" w:rsidRPr="00C90ED3" w14:paraId="4C101CFC" w14:textId="77777777" w:rsidTr="00B22664">
        <w:trPr>
          <w:cantSplit/>
          <w:trHeight w:val="58"/>
        </w:trPr>
        <w:tc>
          <w:tcPr>
            <w:tcW w:w="564" w:type="dxa"/>
            <w:shd w:val="clear" w:color="auto" w:fill="auto"/>
            <w:noWrap/>
            <w:vAlign w:val="center"/>
          </w:tcPr>
          <w:p w14:paraId="7016BB53"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1075</w:t>
            </w:r>
          </w:p>
        </w:tc>
        <w:tc>
          <w:tcPr>
            <w:tcW w:w="567" w:type="dxa"/>
            <w:shd w:val="clear" w:color="auto" w:fill="auto"/>
            <w:noWrap/>
            <w:vAlign w:val="center"/>
          </w:tcPr>
          <w:p w14:paraId="331D4308"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1102</w:t>
            </w:r>
          </w:p>
        </w:tc>
        <w:tc>
          <w:tcPr>
            <w:tcW w:w="1290" w:type="dxa"/>
            <w:shd w:val="clear" w:color="auto" w:fill="auto"/>
            <w:noWrap/>
            <w:vAlign w:val="center"/>
          </w:tcPr>
          <w:p w14:paraId="04A168B2"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0560265060</w:t>
            </w:r>
          </w:p>
        </w:tc>
        <w:tc>
          <w:tcPr>
            <w:tcW w:w="458" w:type="dxa"/>
            <w:shd w:val="clear" w:color="auto" w:fill="auto"/>
            <w:noWrap/>
            <w:vAlign w:val="center"/>
          </w:tcPr>
          <w:p w14:paraId="3F3A1F86"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11340" w:type="dxa"/>
            <w:shd w:val="clear" w:color="auto" w:fill="auto"/>
          </w:tcPr>
          <w:p w14:paraId="33D82DA0" w14:textId="77777777" w:rsidR="00C82651" w:rsidRPr="00C90ED3" w:rsidRDefault="00C82651" w:rsidP="00B22664">
            <w:pPr>
              <w:ind w:left="-16" w:right="-108"/>
              <w:rPr>
                <w:rFonts w:ascii="Liberation Serif" w:hAnsi="Liberation Serif" w:cs="Calibri"/>
                <w:color w:val="000000"/>
                <w:sz w:val="22"/>
                <w:szCs w:val="22"/>
              </w:rPr>
            </w:pPr>
            <w:r>
              <w:rPr>
                <w:rFonts w:ascii="Liberation Serif" w:hAnsi="Liberation Serif" w:cs="Liberation Serif"/>
                <w:color w:val="000000"/>
                <w:sz w:val="22"/>
                <w:szCs w:val="22"/>
              </w:rPr>
              <w:t>Организация и проведение спортивно-массовых мероприятий</w:t>
            </w:r>
          </w:p>
        </w:tc>
        <w:tc>
          <w:tcPr>
            <w:tcW w:w="1701" w:type="dxa"/>
            <w:shd w:val="clear" w:color="auto" w:fill="auto"/>
            <w:noWrap/>
            <w:vAlign w:val="center"/>
          </w:tcPr>
          <w:p w14:paraId="075B13B8" w14:textId="77777777" w:rsidR="00C82651" w:rsidRPr="00C90ED3" w:rsidRDefault="00C82651" w:rsidP="00B22664">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19 020,00000</w:t>
            </w:r>
          </w:p>
        </w:tc>
      </w:tr>
      <w:tr w:rsidR="00C82651" w:rsidRPr="00C90ED3" w14:paraId="3357EE55" w14:textId="77777777" w:rsidTr="00B22664">
        <w:trPr>
          <w:cantSplit/>
          <w:trHeight w:val="58"/>
        </w:trPr>
        <w:tc>
          <w:tcPr>
            <w:tcW w:w="564" w:type="dxa"/>
            <w:shd w:val="clear" w:color="auto" w:fill="auto"/>
            <w:noWrap/>
            <w:vAlign w:val="center"/>
          </w:tcPr>
          <w:p w14:paraId="2134D0A8"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1076</w:t>
            </w:r>
          </w:p>
        </w:tc>
        <w:tc>
          <w:tcPr>
            <w:tcW w:w="567" w:type="dxa"/>
            <w:shd w:val="clear" w:color="auto" w:fill="auto"/>
            <w:noWrap/>
            <w:vAlign w:val="center"/>
          </w:tcPr>
          <w:p w14:paraId="02358019"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1102</w:t>
            </w:r>
          </w:p>
        </w:tc>
        <w:tc>
          <w:tcPr>
            <w:tcW w:w="1290" w:type="dxa"/>
            <w:shd w:val="clear" w:color="auto" w:fill="auto"/>
            <w:noWrap/>
            <w:vAlign w:val="center"/>
          </w:tcPr>
          <w:p w14:paraId="597FE1FF"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0560265060</w:t>
            </w:r>
          </w:p>
        </w:tc>
        <w:tc>
          <w:tcPr>
            <w:tcW w:w="458" w:type="dxa"/>
            <w:shd w:val="clear" w:color="auto" w:fill="auto"/>
            <w:noWrap/>
            <w:vAlign w:val="center"/>
          </w:tcPr>
          <w:p w14:paraId="1A0DE635"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240</w:t>
            </w:r>
          </w:p>
        </w:tc>
        <w:tc>
          <w:tcPr>
            <w:tcW w:w="11340" w:type="dxa"/>
            <w:shd w:val="clear" w:color="auto" w:fill="auto"/>
          </w:tcPr>
          <w:p w14:paraId="22453F52" w14:textId="77777777" w:rsidR="00C82651" w:rsidRPr="00C90ED3" w:rsidRDefault="00C82651" w:rsidP="00B22664">
            <w:pPr>
              <w:ind w:left="-16" w:right="-108"/>
              <w:rPr>
                <w:rFonts w:ascii="Liberation Serif" w:hAnsi="Liberation Serif" w:cs="Calibri"/>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tcPr>
          <w:p w14:paraId="559AEBE1" w14:textId="77777777" w:rsidR="00C82651" w:rsidRPr="00C90ED3" w:rsidRDefault="00C82651" w:rsidP="00B22664">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470,00000</w:t>
            </w:r>
          </w:p>
        </w:tc>
      </w:tr>
      <w:tr w:rsidR="00C82651" w:rsidRPr="00C90ED3" w14:paraId="658E51DA" w14:textId="77777777" w:rsidTr="00B22664">
        <w:trPr>
          <w:cantSplit/>
          <w:trHeight w:val="58"/>
        </w:trPr>
        <w:tc>
          <w:tcPr>
            <w:tcW w:w="564" w:type="dxa"/>
            <w:shd w:val="clear" w:color="auto" w:fill="auto"/>
            <w:noWrap/>
            <w:vAlign w:val="center"/>
          </w:tcPr>
          <w:p w14:paraId="4F5EF351"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1077</w:t>
            </w:r>
          </w:p>
        </w:tc>
        <w:tc>
          <w:tcPr>
            <w:tcW w:w="567" w:type="dxa"/>
            <w:shd w:val="clear" w:color="auto" w:fill="auto"/>
            <w:noWrap/>
            <w:vAlign w:val="center"/>
          </w:tcPr>
          <w:p w14:paraId="08A94C5C"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1102</w:t>
            </w:r>
          </w:p>
        </w:tc>
        <w:tc>
          <w:tcPr>
            <w:tcW w:w="1290" w:type="dxa"/>
            <w:shd w:val="clear" w:color="auto" w:fill="auto"/>
            <w:noWrap/>
            <w:vAlign w:val="center"/>
          </w:tcPr>
          <w:p w14:paraId="61E32868"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0560265060</w:t>
            </w:r>
          </w:p>
        </w:tc>
        <w:tc>
          <w:tcPr>
            <w:tcW w:w="458" w:type="dxa"/>
            <w:shd w:val="clear" w:color="auto" w:fill="auto"/>
            <w:noWrap/>
            <w:vAlign w:val="center"/>
          </w:tcPr>
          <w:p w14:paraId="62920674"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620</w:t>
            </w:r>
          </w:p>
        </w:tc>
        <w:tc>
          <w:tcPr>
            <w:tcW w:w="11340" w:type="dxa"/>
            <w:shd w:val="clear" w:color="auto" w:fill="auto"/>
          </w:tcPr>
          <w:p w14:paraId="170E86D4" w14:textId="77777777" w:rsidR="00C82651" w:rsidRPr="00C90ED3" w:rsidRDefault="00C82651" w:rsidP="00B22664">
            <w:pPr>
              <w:ind w:left="-16" w:right="-108"/>
              <w:rPr>
                <w:rFonts w:ascii="Liberation Serif" w:hAnsi="Liberation Serif" w:cs="Calibri"/>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tcPr>
          <w:p w14:paraId="23574211" w14:textId="77777777" w:rsidR="00C82651" w:rsidRPr="00C90ED3" w:rsidRDefault="00C82651" w:rsidP="00B22664">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17 850,00000</w:t>
            </w:r>
          </w:p>
        </w:tc>
      </w:tr>
      <w:tr w:rsidR="00C82651" w:rsidRPr="00C90ED3" w14:paraId="4B3F595C" w14:textId="77777777" w:rsidTr="00B22664">
        <w:trPr>
          <w:cantSplit/>
          <w:trHeight w:val="58"/>
        </w:trPr>
        <w:tc>
          <w:tcPr>
            <w:tcW w:w="564" w:type="dxa"/>
            <w:shd w:val="clear" w:color="auto" w:fill="auto"/>
            <w:noWrap/>
            <w:vAlign w:val="center"/>
          </w:tcPr>
          <w:p w14:paraId="1FE70392"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1078</w:t>
            </w:r>
          </w:p>
        </w:tc>
        <w:tc>
          <w:tcPr>
            <w:tcW w:w="567" w:type="dxa"/>
            <w:shd w:val="clear" w:color="auto" w:fill="auto"/>
            <w:noWrap/>
            <w:vAlign w:val="center"/>
          </w:tcPr>
          <w:p w14:paraId="7C80B6AD"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1102</w:t>
            </w:r>
          </w:p>
        </w:tc>
        <w:tc>
          <w:tcPr>
            <w:tcW w:w="1290" w:type="dxa"/>
            <w:shd w:val="clear" w:color="auto" w:fill="auto"/>
            <w:noWrap/>
            <w:vAlign w:val="center"/>
          </w:tcPr>
          <w:p w14:paraId="70ED055A"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0560265060</w:t>
            </w:r>
          </w:p>
        </w:tc>
        <w:tc>
          <w:tcPr>
            <w:tcW w:w="458" w:type="dxa"/>
            <w:shd w:val="clear" w:color="auto" w:fill="auto"/>
            <w:noWrap/>
            <w:vAlign w:val="center"/>
          </w:tcPr>
          <w:p w14:paraId="4FF34D4C"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630</w:t>
            </w:r>
          </w:p>
        </w:tc>
        <w:tc>
          <w:tcPr>
            <w:tcW w:w="11340" w:type="dxa"/>
            <w:shd w:val="clear" w:color="auto" w:fill="auto"/>
          </w:tcPr>
          <w:p w14:paraId="43E94356" w14:textId="77777777" w:rsidR="00C82651" w:rsidRPr="00C90ED3" w:rsidRDefault="00C82651" w:rsidP="00B22664">
            <w:pPr>
              <w:ind w:left="-16" w:right="-108"/>
              <w:rPr>
                <w:rFonts w:ascii="Liberation Serif" w:hAnsi="Liberation Serif" w:cs="Calibri"/>
                <w:color w:val="000000"/>
                <w:sz w:val="22"/>
                <w:szCs w:val="22"/>
              </w:rPr>
            </w:pPr>
            <w:r>
              <w:rPr>
                <w:rFonts w:ascii="Liberation Serif" w:hAnsi="Liberation Serif" w:cs="Liberation Serif"/>
                <w:color w:val="000000"/>
                <w:sz w:val="22"/>
                <w:szCs w:val="22"/>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701" w:type="dxa"/>
            <w:shd w:val="clear" w:color="auto" w:fill="auto"/>
            <w:noWrap/>
            <w:vAlign w:val="center"/>
          </w:tcPr>
          <w:p w14:paraId="66C91534" w14:textId="77777777" w:rsidR="00C82651" w:rsidRPr="00C90ED3" w:rsidRDefault="00C82651" w:rsidP="00B22664">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700,00000</w:t>
            </w:r>
          </w:p>
        </w:tc>
      </w:tr>
      <w:tr w:rsidR="00C82651" w:rsidRPr="00C90ED3" w14:paraId="2F3094AD" w14:textId="77777777" w:rsidTr="00B22664">
        <w:trPr>
          <w:cantSplit/>
          <w:trHeight w:val="58"/>
        </w:trPr>
        <w:tc>
          <w:tcPr>
            <w:tcW w:w="564" w:type="dxa"/>
            <w:shd w:val="clear" w:color="auto" w:fill="auto"/>
            <w:noWrap/>
            <w:vAlign w:val="center"/>
          </w:tcPr>
          <w:p w14:paraId="585406B9"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1079</w:t>
            </w:r>
          </w:p>
        </w:tc>
        <w:tc>
          <w:tcPr>
            <w:tcW w:w="567" w:type="dxa"/>
            <w:shd w:val="clear" w:color="auto" w:fill="auto"/>
            <w:noWrap/>
            <w:vAlign w:val="center"/>
          </w:tcPr>
          <w:p w14:paraId="2A92BB0E"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1102</w:t>
            </w:r>
          </w:p>
        </w:tc>
        <w:tc>
          <w:tcPr>
            <w:tcW w:w="1290" w:type="dxa"/>
            <w:shd w:val="clear" w:color="auto" w:fill="auto"/>
            <w:noWrap/>
            <w:vAlign w:val="center"/>
          </w:tcPr>
          <w:p w14:paraId="5A1EC560"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0560465010</w:t>
            </w:r>
          </w:p>
        </w:tc>
        <w:tc>
          <w:tcPr>
            <w:tcW w:w="458" w:type="dxa"/>
            <w:shd w:val="clear" w:color="auto" w:fill="auto"/>
            <w:noWrap/>
            <w:vAlign w:val="center"/>
          </w:tcPr>
          <w:p w14:paraId="6986E40A"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11340" w:type="dxa"/>
            <w:shd w:val="clear" w:color="auto" w:fill="auto"/>
          </w:tcPr>
          <w:p w14:paraId="76E7509C" w14:textId="77777777" w:rsidR="00C82651" w:rsidRPr="00C90ED3" w:rsidRDefault="00C82651" w:rsidP="00B22664">
            <w:pPr>
              <w:ind w:left="-16" w:right="-108"/>
              <w:rPr>
                <w:rFonts w:ascii="Liberation Serif" w:hAnsi="Liberation Serif" w:cs="Calibri"/>
                <w:color w:val="000000"/>
                <w:sz w:val="22"/>
                <w:szCs w:val="22"/>
              </w:rPr>
            </w:pPr>
            <w:r>
              <w:rPr>
                <w:rFonts w:ascii="Liberation Serif" w:hAnsi="Liberation Serif" w:cs="Liberation Serif"/>
                <w:color w:val="000000"/>
                <w:sz w:val="22"/>
                <w:szCs w:val="22"/>
              </w:rPr>
              <w:t>Обеспечение доступа населения к открытым и закрытым спортивным объектам</w:t>
            </w:r>
          </w:p>
        </w:tc>
        <w:tc>
          <w:tcPr>
            <w:tcW w:w="1701" w:type="dxa"/>
            <w:shd w:val="clear" w:color="auto" w:fill="auto"/>
            <w:noWrap/>
            <w:vAlign w:val="center"/>
          </w:tcPr>
          <w:p w14:paraId="230C6FFA" w14:textId="77777777" w:rsidR="00C82651" w:rsidRPr="00C90ED3" w:rsidRDefault="00C82651" w:rsidP="00B22664">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23 780,00000</w:t>
            </w:r>
          </w:p>
        </w:tc>
      </w:tr>
      <w:tr w:rsidR="00C82651" w:rsidRPr="00C90ED3" w14:paraId="03508005" w14:textId="77777777" w:rsidTr="00B22664">
        <w:trPr>
          <w:cantSplit/>
          <w:trHeight w:val="58"/>
        </w:trPr>
        <w:tc>
          <w:tcPr>
            <w:tcW w:w="564" w:type="dxa"/>
            <w:shd w:val="clear" w:color="auto" w:fill="auto"/>
            <w:noWrap/>
            <w:vAlign w:val="center"/>
          </w:tcPr>
          <w:p w14:paraId="75C475EE"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1080</w:t>
            </w:r>
          </w:p>
        </w:tc>
        <w:tc>
          <w:tcPr>
            <w:tcW w:w="567" w:type="dxa"/>
            <w:shd w:val="clear" w:color="auto" w:fill="auto"/>
            <w:noWrap/>
            <w:vAlign w:val="center"/>
          </w:tcPr>
          <w:p w14:paraId="0CED1770"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1102</w:t>
            </w:r>
          </w:p>
        </w:tc>
        <w:tc>
          <w:tcPr>
            <w:tcW w:w="1290" w:type="dxa"/>
            <w:shd w:val="clear" w:color="auto" w:fill="auto"/>
            <w:noWrap/>
            <w:vAlign w:val="center"/>
          </w:tcPr>
          <w:p w14:paraId="7EA8CD6B"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0560465010</w:t>
            </w:r>
          </w:p>
        </w:tc>
        <w:tc>
          <w:tcPr>
            <w:tcW w:w="458" w:type="dxa"/>
            <w:shd w:val="clear" w:color="auto" w:fill="auto"/>
            <w:noWrap/>
            <w:vAlign w:val="center"/>
          </w:tcPr>
          <w:p w14:paraId="2CDD88BE"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620</w:t>
            </w:r>
          </w:p>
        </w:tc>
        <w:tc>
          <w:tcPr>
            <w:tcW w:w="11340" w:type="dxa"/>
            <w:shd w:val="clear" w:color="auto" w:fill="auto"/>
          </w:tcPr>
          <w:p w14:paraId="49D3B910" w14:textId="77777777" w:rsidR="00C82651" w:rsidRPr="00C90ED3" w:rsidRDefault="00C82651" w:rsidP="00B22664">
            <w:pPr>
              <w:ind w:left="-16" w:right="-108"/>
              <w:rPr>
                <w:rFonts w:ascii="Liberation Serif" w:hAnsi="Liberation Serif" w:cs="Calibri"/>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tcPr>
          <w:p w14:paraId="5A6F850F" w14:textId="77777777" w:rsidR="00C82651" w:rsidRPr="00C90ED3" w:rsidRDefault="00C82651" w:rsidP="00B22664">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23 780,00000</w:t>
            </w:r>
          </w:p>
        </w:tc>
      </w:tr>
      <w:tr w:rsidR="00C82651" w:rsidRPr="00C90ED3" w14:paraId="6D4635A8" w14:textId="77777777" w:rsidTr="00B22664">
        <w:trPr>
          <w:cantSplit/>
          <w:trHeight w:val="58"/>
        </w:trPr>
        <w:tc>
          <w:tcPr>
            <w:tcW w:w="564" w:type="dxa"/>
            <w:shd w:val="clear" w:color="auto" w:fill="auto"/>
            <w:noWrap/>
            <w:vAlign w:val="center"/>
          </w:tcPr>
          <w:p w14:paraId="424C050D"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1081</w:t>
            </w:r>
          </w:p>
        </w:tc>
        <w:tc>
          <w:tcPr>
            <w:tcW w:w="567" w:type="dxa"/>
            <w:shd w:val="clear" w:color="auto" w:fill="auto"/>
            <w:noWrap/>
            <w:vAlign w:val="center"/>
          </w:tcPr>
          <w:p w14:paraId="796A9744"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1102</w:t>
            </w:r>
          </w:p>
        </w:tc>
        <w:tc>
          <w:tcPr>
            <w:tcW w:w="1290" w:type="dxa"/>
            <w:shd w:val="clear" w:color="auto" w:fill="auto"/>
            <w:noWrap/>
            <w:vAlign w:val="center"/>
          </w:tcPr>
          <w:p w14:paraId="093A10DB"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0561465160</w:t>
            </w:r>
          </w:p>
        </w:tc>
        <w:tc>
          <w:tcPr>
            <w:tcW w:w="458" w:type="dxa"/>
            <w:shd w:val="clear" w:color="auto" w:fill="auto"/>
            <w:noWrap/>
            <w:vAlign w:val="center"/>
          </w:tcPr>
          <w:p w14:paraId="13A54C7F"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11340" w:type="dxa"/>
            <w:shd w:val="clear" w:color="auto" w:fill="auto"/>
          </w:tcPr>
          <w:p w14:paraId="47745AAF" w14:textId="77777777" w:rsidR="00C82651" w:rsidRPr="00C90ED3" w:rsidRDefault="00C82651" w:rsidP="00B22664">
            <w:pPr>
              <w:ind w:left="-16" w:right="-108"/>
              <w:rPr>
                <w:rFonts w:ascii="Liberation Serif" w:hAnsi="Liberation Serif" w:cs="Calibri"/>
                <w:color w:val="000000"/>
                <w:sz w:val="22"/>
                <w:szCs w:val="22"/>
              </w:rPr>
            </w:pPr>
            <w:r>
              <w:rPr>
                <w:rFonts w:ascii="Liberation Serif" w:hAnsi="Liberation Serif" w:cs="Liberation Serif"/>
                <w:color w:val="000000"/>
                <w:sz w:val="22"/>
                <w:szCs w:val="22"/>
              </w:rPr>
              <w:t>Внедрение всероссийского физкультурно-спортивного комплекса «Готов к труду и обороне»</w:t>
            </w:r>
          </w:p>
        </w:tc>
        <w:tc>
          <w:tcPr>
            <w:tcW w:w="1701" w:type="dxa"/>
            <w:shd w:val="clear" w:color="auto" w:fill="auto"/>
            <w:noWrap/>
            <w:vAlign w:val="center"/>
          </w:tcPr>
          <w:p w14:paraId="55C7CE67" w14:textId="77777777" w:rsidR="00C82651" w:rsidRPr="00C90ED3" w:rsidRDefault="00C82651" w:rsidP="00B22664">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3 132,50000</w:t>
            </w:r>
          </w:p>
        </w:tc>
      </w:tr>
      <w:tr w:rsidR="00C82651" w:rsidRPr="00C90ED3" w14:paraId="0954A080" w14:textId="77777777" w:rsidTr="00B22664">
        <w:trPr>
          <w:cantSplit/>
          <w:trHeight w:val="58"/>
        </w:trPr>
        <w:tc>
          <w:tcPr>
            <w:tcW w:w="564" w:type="dxa"/>
            <w:shd w:val="clear" w:color="auto" w:fill="auto"/>
            <w:noWrap/>
            <w:vAlign w:val="center"/>
          </w:tcPr>
          <w:p w14:paraId="398571FB"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1082</w:t>
            </w:r>
          </w:p>
        </w:tc>
        <w:tc>
          <w:tcPr>
            <w:tcW w:w="567" w:type="dxa"/>
            <w:shd w:val="clear" w:color="auto" w:fill="auto"/>
            <w:noWrap/>
            <w:vAlign w:val="center"/>
          </w:tcPr>
          <w:p w14:paraId="4F727F14"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1102</w:t>
            </w:r>
          </w:p>
        </w:tc>
        <w:tc>
          <w:tcPr>
            <w:tcW w:w="1290" w:type="dxa"/>
            <w:shd w:val="clear" w:color="auto" w:fill="auto"/>
            <w:noWrap/>
            <w:vAlign w:val="center"/>
          </w:tcPr>
          <w:p w14:paraId="7681F462"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0561465160</w:t>
            </w:r>
          </w:p>
        </w:tc>
        <w:tc>
          <w:tcPr>
            <w:tcW w:w="458" w:type="dxa"/>
            <w:shd w:val="clear" w:color="auto" w:fill="auto"/>
            <w:noWrap/>
            <w:vAlign w:val="center"/>
          </w:tcPr>
          <w:p w14:paraId="728956CC"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620</w:t>
            </w:r>
          </w:p>
        </w:tc>
        <w:tc>
          <w:tcPr>
            <w:tcW w:w="11340" w:type="dxa"/>
            <w:shd w:val="clear" w:color="auto" w:fill="auto"/>
          </w:tcPr>
          <w:p w14:paraId="19D3D26A" w14:textId="77777777" w:rsidR="00C82651" w:rsidRPr="00C90ED3" w:rsidRDefault="00C82651" w:rsidP="00B22664">
            <w:pPr>
              <w:ind w:left="-16" w:right="-108"/>
              <w:rPr>
                <w:rFonts w:ascii="Liberation Serif" w:hAnsi="Liberation Serif" w:cs="Calibri"/>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tcPr>
          <w:p w14:paraId="6E3BDB30" w14:textId="77777777" w:rsidR="00C82651" w:rsidRPr="00C90ED3" w:rsidRDefault="00C82651" w:rsidP="00B22664">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3 132,50000</w:t>
            </w:r>
          </w:p>
        </w:tc>
      </w:tr>
      <w:tr w:rsidR="00C82651" w:rsidRPr="00C90ED3" w14:paraId="083B4F29" w14:textId="77777777" w:rsidTr="00B22664">
        <w:trPr>
          <w:cantSplit/>
          <w:trHeight w:val="58"/>
        </w:trPr>
        <w:tc>
          <w:tcPr>
            <w:tcW w:w="564" w:type="dxa"/>
            <w:shd w:val="clear" w:color="auto" w:fill="auto"/>
            <w:noWrap/>
            <w:vAlign w:val="center"/>
          </w:tcPr>
          <w:p w14:paraId="0E9DFCE2"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1083</w:t>
            </w:r>
          </w:p>
        </w:tc>
        <w:tc>
          <w:tcPr>
            <w:tcW w:w="567" w:type="dxa"/>
            <w:shd w:val="clear" w:color="auto" w:fill="auto"/>
            <w:noWrap/>
            <w:vAlign w:val="center"/>
          </w:tcPr>
          <w:p w14:paraId="5DFB2E49"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1102</w:t>
            </w:r>
          </w:p>
        </w:tc>
        <w:tc>
          <w:tcPr>
            <w:tcW w:w="1290" w:type="dxa"/>
            <w:shd w:val="clear" w:color="auto" w:fill="auto"/>
            <w:noWrap/>
            <w:vAlign w:val="center"/>
          </w:tcPr>
          <w:p w14:paraId="082B8B9A"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056P548500</w:t>
            </w:r>
          </w:p>
        </w:tc>
        <w:tc>
          <w:tcPr>
            <w:tcW w:w="458" w:type="dxa"/>
            <w:shd w:val="clear" w:color="auto" w:fill="auto"/>
            <w:noWrap/>
            <w:vAlign w:val="center"/>
          </w:tcPr>
          <w:p w14:paraId="099747B3"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11340" w:type="dxa"/>
            <w:shd w:val="clear" w:color="auto" w:fill="auto"/>
          </w:tcPr>
          <w:p w14:paraId="0BA64CB6" w14:textId="77777777" w:rsidR="00C82651" w:rsidRPr="00C90ED3" w:rsidRDefault="00C82651" w:rsidP="00B22664">
            <w:pPr>
              <w:ind w:left="-16" w:right="-108"/>
              <w:rPr>
                <w:rFonts w:ascii="Liberation Serif" w:hAnsi="Liberation Serif" w:cs="Calibri"/>
                <w:color w:val="000000"/>
                <w:sz w:val="22"/>
                <w:szCs w:val="22"/>
              </w:rPr>
            </w:pPr>
            <w:r>
              <w:rPr>
                <w:rFonts w:ascii="Liberation Serif" w:hAnsi="Liberation Serif" w:cs="Liberation Serif"/>
                <w:color w:val="000000"/>
                <w:sz w:val="22"/>
                <w:szCs w:val="22"/>
              </w:rPr>
              <w:t>Создание спортивных площадок (оснащение спортивным оборудованием) для занятий уличной гимнастикой</w:t>
            </w:r>
          </w:p>
        </w:tc>
        <w:tc>
          <w:tcPr>
            <w:tcW w:w="1701" w:type="dxa"/>
            <w:shd w:val="clear" w:color="auto" w:fill="auto"/>
            <w:noWrap/>
            <w:vAlign w:val="center"/>
          </w:tcPr>
          <w:p w14:paraId="05D99BD1" w14:textId="77777777" w:rsidR="00C82651" w:rsidRPr="00C90ED3" w:rsidRDefault="00C82651" w:rsidP="00B22664">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200,00000</w:t>
            </w:r>
          </w:p>
        </w:tc>
      </w:tr>
      <w:tr w:rsidR="00C82651" w:rsidRPr="00C90ED3" w14:paraId="08A93AA6" w14:textId="77777777" w:rsidTr="00B22664">
        <w:trPr>
          <w:cantSplit/>
          <w:trHeight w:val="58"/>
        </w:trPr>
        <w:tc>
          <w:tcPr>
            <w:tcW w:w="564" w:type="dxa"/>
            <w:shd w:val="clear" w:color="auto" w:fill="auto"/>
            <w:noWrap/>
            <w:vAlign w:val="center"/>
          </w:tcPr>
          <w:p w14:paraId="66588E24"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1084</w:t>
            </w:r>
          </w:p>
        </w:tc>
        <w:tc>
          <w:tcPr>
            <w:tcW w:w="567" w:type="dxa"/>
            <w:shd w:val="clear" w:color="auto" w:fill="auto"/>
            <w:noWrap/>
            <w:vAlign w:val="center"/>
          </w:tcPr>
          <w:p w14:paraId="6E51E865"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1102</w:t>
            </w:r>
          </w:p>
        </w:tc>
        <w:tc>
          <w:tcPr>
            <w:tcW w:w="1290" w:type="dxa"/>
            <w:shd w:val="clear" w:color="auto" w:fill="auto"/>
            <w:noWrap/>
            <w:vAlign w:val="center"/>
          </w:tcPr>
          <w:p w14:paraId="574D6B6B"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056P548500</w:t>
            </w:r>
          </w:p>
        </w:tc>
        <w:tc>
          <w:tcPr>
            <w:tcW w:w="458" w:type="dxa"/>
            <w:shd w:val="clear" w:color="auto" w:fill="auto"/>
            <w:noWrap/>
            <w:vAlign w:val="center"/>
          </w:tcPr>
          <w:p w14:paraId="501EC41B"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620</w:t>
            </w:r>
          </w:p>
        </w:tc>
        <w:tc>
          <w:tcPr>
            <w:tcW w:w="11340" w:type="dxa"/>
            <w:shd w:val="clear" w:color="auto" w:fill="auto"/>
          </w:tcPr>
          <w:p w14:paraId="475630A7" w14:textId="77777777" w:rsidR="00C82651" w:rsidRPr="00C90ED3" w:rsidRDefault="00C82651" w:rsidP="00B22664">
            <w:pPr>
              <w:ind w:left="-16" w:right="-108"/>
              <w:rPr>
                <w:rFonts w:ascii="Liberation Serif" w:hAnsi="Liberation Serif" w:cs="Calibri"/>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tcPr>
          <w:p w14:paraId="50953F46" w14:textId="77777777" w:rsidR="00C82651" w:rsidRPr="00C90ED3" w:rsidRDefault="00C82651" w:rsidP="00B22664">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200,00000</w:t>
            </w:r>
          </w:p>
        </w:tc>
      </w:tr>
      <w:tr w:rsidR="00C82651" w:rsidRPr="00C90ED3" w14:paraId="6F9BA0AE" w14:textId="77777777" w:rsidTr="00B22664">
        <w:trPr>
          <w:cantSplit/>
          <w:trHeight w:val="58"/>
        </w:trPr>
        <w:tc>
          <w:tcPr>
            <w:tcW w:w="564" w:type="dxa"/>
            <w:shd w:val="clear" w:color="auto" w:fill="auto"/>
            <w:noWrap/>
            <w:vAlign w:val="center"/>
          </w:tcPr>
          <w:p w14:paraId="5F3B9A17"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lastRenderedPageBreak/>
              <w:t>1085</w:t>
            </w:r>
          </w:p>
        </w:tc>
        <w:tc>
          <w:tcPr>
            <w:tcW w:w="567" w:type="dxa"/>
            <w:shd w:val="clear" w:color="auto" w:fill="auto"/>
            <w:noWrap/>
            <w:vAlign w:val="center"/>
          </w:tcPr>
          <w:p w14:paraId="0C934F82"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1102</w:t>
            </w:r>
          </w:p>
        </w:tc>
        <w:tc>
          <w:tcPr>
            <w:tcW w:w="1290" w:type="dxa"/>
            <w:shd w:val="clear" w:color="auto" w:fill="auto"/>
            <w:noWrap/>
            <w:vAlign w:val="center"/>
          </w:tcPr>
          <w:p w14:paraId="0A5DD7F7"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056P548Г00</w:t>
            </w:r>
          </w:p>
        </w:tc>
        <w:tc>
          <w:tcPr>
            <w:tcW w:w="458" w:type="dxa"/>
            <w:shd w:val="clear" w:color="auto" w:fill="auto"/>
            <w:noWrap/>
            <w:vAlign w:val="center"/>
          </w:tcPr>
          <w:p w14:paraId="4D32D8E0"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11340" w:type="dxa"/>
            <w:shd w:val="clear" w:color="auto" w:fill="auto"/>
          </w:tcPr>
          <w:p w14:paraId="32B6E16B" w14:textId="77777777" w:rsidR="00C82651" w:rsidRPr="00C90ED3" w:rsidRDefault="00C82651" w:rsidP="00B22664">
            <w:pPr>
              <w:ind w:left="-16" w:right="-108"/>
              <w:rPr>
                <w:rFonts w:ascii="Liberation Serif" w:hAnsi="Liberation Serif" w:cs="Calibri"/>
                <w:color w:val="000000"/>
                <w:sz w:val="22"/>
                <w:szCs w:val="22"/>
              </w:rPr>
            </w:pPr>
            <w:r>
              <w:rPr>
                <w:rFonts w:ascii="Liberation Serif" w:hAnsi="Liberation Serif" w:cs="Liberation Serif"/>
                <w:color w:val="000000"/>
                <w:sz w:val="22"/>
                <w:szCs w:val="22"/>
              </w:rPr>
              <w:t>Реализация мероприятий по поэтапному внедрению Всероссийского физкультурно-спортивного комплекса «Готов к труду и обороне» (ГТО)</w:t>
            </w:r>
          </w:p>
        </w:tc>
        <w:tc>
          <w:tcPr>
            <w:tcW w:w="1701" w:type="dxa"/>
            <w:shd w:val="clear" w:color="auto" w:fill="auto"/>
            <w:noWrap/>
            <w:vAlign w:val="center"/>
          </w:tcPr>
          <w:p w14:paraId="2CF289C2" w14:textId="77777777" w:rsidR="00C82651" w:rsidRPr="00C90ED3" w:rsidRDefault="00C82651" w:rsidP="00B22664">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122,40000</w:t>
            </w:r>
          </w:p>
        </w:tc>
      </w:tr>
      <w:tr w:rsidR="00C82651" w:rsidRPr="00C90ED3" w14:paraId="1755C320" w14:textId="77777777" w:rsidTr="00B22664">
        <w:trPr>
          <w:cantSplit/>
          <w:trHeight w:val="58"/>
        </w:trPr>
        <w:tc>
          <w:tcPr>
            <w:tcW w:w="564" w:type="dxa"/>
            <w:shd w:val="clear" w:color="auto" w:fill="auto"/>
            <w:noWrap/>
            <w:vAlign w:val="center"/>
          </w:tcPr>
          <w:p w14:paraId="40701ECF"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1086</w:t>
            </w:r>
          </w:p>
        </w:tc>
        <w:tc>
          <w:tcPr>
            <w:tcW w:w="567" w:type="dxa"/>
            <w:shd w:val="clear" w:color="auto" w:fill="auto"/>
            <w:noWrap/>
            <w:vAlign w:val="center"/>
          </w:tcPr>
          <w:p w14:paraId="285ABEBF"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1102</w:t>
            </w:r>
          </w:p>
        </w:tc>
        <w:tc>
          <w:tcPr>
            <w:tcW w:w="1290" w:type="dxa"/>
            <w:shd w:val="clear" w:color="auto" w:fill="auto"/>
            <w:noWrap/>
            <w:vAlign w:val="center"/>
          </w:tcPr>
          <w:p w14:paraId="3C546D2B"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056P548Г00</w:t>
            </w:r>
          </w:p>
        </w:tc>
        <w:tc>
          <w:tcPr>
            <w:tcW w:w="458" w:type="dxa"/>
            <w:shd w:val="clear" w:color="auto" w:fill="auto"/>
            <w:noWrap/>
            <w:vAlign w:val="center"/>
          </w:tcPr>
          <w:p w14:paraId="0DECE4EA"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620</w:t>
            </w:r>
          </w:p>
        </w:tc>
        <w:tc>
          <w:tcPr>
            <w:tcW w:w="11340" w:type="dxa"/>
            <w:shd w:val="clear" w:color="auto" w:fill="auto"/>
          </w:tcPr>
          <w:p w14:paraId="541693C3" w14:textId="77777777" w:rsidR="00C82651" w:rsidRPr="00C90ED3" w:rsidRDefault="00C82651" w:rsidP="00B22664">
            <w:pPr>
              <w:ind w:left="-16" w:right="-108"/>
              <w:rPr>
                <w:rFonts w:ascii="Liberation Serif" w:hAnsi="Liberation Serif" w:cs="Calibri"/>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tcPr>
          <w:p w14:paraId="012F86DF" w14:textId="77777777" w:rsidR="00C82651" w:rsidRPr="00C90ED3" w:rsidRDefault="00C82651" w:rsidP="00B22664">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122,40000</w:t>
            </w:r>
          </w:p>
        </w:tc>
      </w:tr>
      <w:tr w:rsidR="00C82651" w:rsidRPr="00C90ED3" w14:paraId="40EDC9BA" w14:textId="77777777" w:rsidTr="00B22664">
        <w:trPr>
          <w:cantSplit/>
          <w:trHeight w:val="58"/>
        </w:trPr>
        <w:tc>
          <w:tcPr>
            <w:tcW w:w="564" w:type="dxa"/>
            <w:shd w:val="clear" w:color="auto" w:fill="auto"/>
            <w:noWrap/>
            <w:vAlign w:val="center"/>
          </w:tcPr>
          <w:p w14:paraId="502B5940"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1087</w:t>
            </w:r>
          </w:p>
        </w:tc>
        <w:tc>
          <w:tcPr>
            <w:tcW w:w="567" w:type="dxa"/>
            <w:shd w:val="clear" w:color="auto" w:fill="auto"/>
            <w:noWrap/>
            <w:vAlign w:val="center"/>
          </w:tcPr>
          <w:p w14:paraId="2A0BBB30"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1102</w:t>
            </w:r>
          </w:p>
        </w:tc>
        <w:tc>
          <w:tcPr>
            <w:tcW w:w="1290" w:type="dxa"/>
            <w:shd w:val="clear" w:color="auto" w:fill="auto"/>
            <w:noWrap/>
            <w:vAlign w:val="center"/>
          </w:tcPr>
          <w:p w14:paraId="1F18F4CF"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056P565160</w:t>
            </w:r>
          </w:p>
        </w:tc>
        <w:tc>
          <w:tcPr>
            <w:tcW w:w="458" w:type="dxa"/>
            <w:shd w:val="clear" w:color="auto" w:fill="auto"/>
            <w:noWrap/>
            <w:vAlign w:val="center"/>
          </w:tcPr>
          <w:p w14:paraId="1B7470E8"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11340" w:type="dxa"/>
            <w:shd w:val="clear" w:color="auto" w:fill="auto"/>
          </w:tcPr>
          <w:p w14:paraId="5D1C479A" w14:textId="77777777" w:rsidR="00C82651" w:rsidRPr="00C90ED3" w:rsidRDefault="00C82651" w:rsidP="00B22664">
            <w:pPr>
              <w:ind w:left="-16" w:right="-108"/>
              <w:rPr>
                <w:rFonts w:ascii="Liberation Serif" w:hAnsi="Liberation Serif" w:cs="Calibri"/>
                <w:color w:val="000000"/>
                <w:sz w:val="22"/>
                <w:szCs w:val="22"/>
              </w:rPr>
            </w:pPr>
            <w:r>
              <w:rPr>
                <w:rFonts w:ascii="Liberation Serif" w:hAnsi="Liberation Serif" w:cs="Liberation Serif"/>
                <w:color w:val="000000"/>
                <w:sz w:val="22"/>
                <w:szCs w:val="22"/>
              </w:rPr>
              <w:t>Внедрение всероссийского физкультурно-спортивного комплекса «Готов к труду и обороне»</w:t>
            </w:r>
          </w:p>
        </w:tc>
        <w:tc>
          <w:tcPr>
            <w:tcW w:w="1701" w:type="dxa"/>
            <w:shd w:val="clear" w:color="auto" w:fill="auto"/>
            <w:noWrap/>
            <w:vAlign w:val="center"/>
          </w:tcPr>
          <w:p w14:paraId="20F3B830" w14:textId="77777777" w:rsidR="00C82651" w:rsidRPr="00C90ED3" w:rsidRDefault="00C82651" w:rsidP="00B22664">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52,50000</w:t>
            </w:r>
          </w:p>
        </w:tc>
      </w:tr>
      <w:tr w:rsidR="00C82651" w:rsidRPr="00C90ED3" w14:paraId="5BA660E2" w14:textId="77777777" w:rsidTr="00B22664">
        <w:trPr>
          <w:cantSplit/>
          <w:trHeight w:val="58"/>
        </w:trPr>
        <w:tc>
          <w:tcPr>
            <w:tcW w:w="564" w:type="dxa"/>
            <w:shd w:val="clear" w:color="auto" w:fill="auto"/>
            <w:noWrap/>
            <w:vAlign w:val="center"/>
          </w:tcPr>
          <w:p w14:paraId="7D60B890"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1088</w:t>
            </w:r>
          </w:p>
        </w:tc>
        <w:tc>
          <w:tcPr>
            <w:tcW w:w="567" w:type="dxa"/>
            <w:shd w:val="clear" w:color="auto" w:fill="auto"/>
            <w:noWrap/>
            <w:vAlign w:val="center"/>
          </w:tcPr>
          <w:p w14:paraId="02955DE8"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1102</w:t>
            </w:r>
          </w:p>
        </w:tc>
        <w:tc>
          <w:tcPr>
            <w:tcW w:w="1290" w:type="dxa"/>
            <w:shd w:val="clear" w:color="auto" w:fill="auto"/>
            <w:noWrap/>
            <w:vAlign w:val="center"/>
          </w:tcPr>
          <w:p w14:paraId="37404ED8"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056P565160</w:t>
            </w:r>
          </w:p>
        </w:tc>
        <w:tc>
          <w:tcPr>
            <w:tcW w:w="458" w:type="dxa"/>
            <w:shd w:val="clear" w:color="auto" w:fill="auto"/>
            <w:noWrap/>
            <w:vAlign w:val="center"/>
          </w:tcPr>
          <w:p w14:paraId="391D8BD7"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620</w:t>
            </w:r>
          </w:p>
        </w:tc>
        <w:tc>
          <w:tcPr>
            <w:tcW w:w="11340" w:type="dxa"/>
            <w:shd w:val="clear" w:color="auto" w:fill="auto"/>
          </w:tcPr>
          <w:p w14:paraId="3D8A79A4" w14:textId="77777777" w:rsidR="00C82651" w:rsidRPr="00C90ED3" w:rsidRDefault="00C82651" w:rsidP="00B22664">
            <w:pPr>
              <w:ind w:left="-16" w:right="-108"/>
              <w:rPr>
                <w:rFonts w:ascii="Liberation Serif" w:hAnsi="Liberation Serif" w:cs="Calibri"/>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tcPr>
          <w:p w14:paraId="04696DCF" w14:textId="77777777" w:rsidR="00C82651" w:rsidRPr="00C90ED3" w:rsidRDefault="00C82651" w:rsidP="00B22664">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52,50000</w:t>
            </w:r>
          </w:p>
        </w:tc>
      </w:tr>
      <w:tr w:rsidR="00C82651" w:rsidRPr="00C90ED3" w14:paraId="42B762FD" w14:textId="77777777" w:rsidTr="00B22664">
        <w:trPr>
          <w:cantSplit/>
          <w:trHeight w:val="58"/>
        </w:trPr>
        <w:tc>
          <w:tcPr>
            <w:tcW w:w="564" w:type="dxa"/>
            <w:shd w:val="clear" w:color="auto" w:fill="auto"/>
            <w:noWrap/>
            <w:vAlign w:val="center"/>
          </w:tcPr>
          <w:p w14:paraId="18DFB145"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1089</w:t>
            </w:r>
          </w:p>
        </w:tc>
        <w:tc>
          <w:tcPr>
            <w:tcW w:w="567" w:type="dxa"/>
            <w:shd w:val="clear" w:color="auto" w:fill="auto"/>
            <w:noWrap/>
            <w:vAlign w:val="center"/>
          </w:tcPr>
          <w:p w14:paraId="58A05E82"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1102</w:t>
            </w:r>
          </w:p>
        </w:tc>
        <w:tc>
          <w:tcPr>
            <w:tcW w:w="1290" w:type="dxa"/>
            <w:shd w:val="clear" w:color="auto" w:fill="auto"/>
            <w:noWrap/>
            <w:vAlign w:val="center"/>
          </w:tcPr>
          <w:p w14:paraId="1B569525"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056P565180</w:t>
            </w:r>
          </w:p>
        </w:tc>
        <w:tc>
          <w:tcPr>
            <w:tcW w:w="458" w:type="dxa"/>
            <w:shd w:val="clear" w:color="auto" w:fill="auto"/>
            <w:noWrap/>
            <w:vAlign w:val="center"/>
          </w:tcPr>
          <w:p w14:paraId="63A45FD7"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11340" w:type="dxa"/>
            <w:shd w:val="clear" w:color="auto" w:fill="auto"/>
          </w:tcPr>
          <w:p w14:paraId="33FDAC2C" w14:textId="77777777" w:rsidR="00C82651" w:rsidRPr="00C90ED3" w:rsidRDefault="00C82651" w:rsidP="00B22664">
            <w:pPr>
              <w:ind w:left="-16" w:right="-108"/>
              <w:rPr>
                <w:rFonts w:ascii="Liberation Serif" w:hAnsi="Liberation Serif" w:cs="Calibri"/>
                <w:color w:val="000000"/>
                <w:sz w:val="22"/>
                <w:szCs w:val="22"/>
              </w:rPr>
            </w:pPr>
            <w:r>
              <w:rPr>
                <w:rFonts w:ascii="Liberation Serif" w:hAnsi="Liberation Serif" w:cs="Liberation Serif"/>
                <w:color w:val="000000"/>
                <w:sz w:val="22"/>
                <w:szCs w:val="22"/>
              </w:rPr>
              <w:t>Создание спортивных площадок (оснащение спортивным оборудованием) для занятий уличной гимнастикой</w:t>
            </w:r>
          </w:p>
        </w:tc>
        <w:tc>
          <w:tcPr>
            <w:tcW w:w="1701" w:type="dxa"/>
            <w:shd w:val="clear" w:color="auto" w:fill="auto"/>
            <w:noWrap/>
            <w:vAlign w:val="center"/>
          </w:tcPr>
          <w:p w14:paraId="25C2F17F" w14:textId="77777777" w:rsidR="00C82651" w:rsidRPr="00C90ED3" w:rsidRDefault="00C82651" w:rsidP="00B22664">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200,00000</w:t>
            </w:r>
          </w:p>
        </w:tc>
      </w:tr>
      <w:tr w:rsidR="00C82651" w:rsidRPr="00C90ED3" w14:paraId="0B6F5A4C" w14:textId="77777777" w:rsidTr="00B22664">
        <w:trPr>
          <w:cantSplit/>
          <w:trHeight w:val="58"/>
        </w:trPr>
        <w:tc>
          <w:tcPr>
            <w:tcW w:w="564" w:type="dxa"/>
            <w:shd w:val="clear" w:color="auto" w:fill="auto"/>
            <w:noWrap/>
            <w:vAlign w:val="center"/>
          </w:tcPr>
          <w:p w14:paraId="105D5330"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1090</w:t>
            </w:r>
          </w:p>
        </w:tc>
        <w:tc>
          <w:tcPr>
            <w:tcW w:w="567" w:type="dxa"/>
            <w:shd w:val="clear" w:color="auto" w:fill="auto"/>
            <w:noWrap/>
            <w:vAlign w:val="center"/>
          </w:tcPr>
          <w:p w14:paraId="674D12A8"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1102</w:t>
            </w:r>
          </w:p>
        </w:tc>
        <w:tc>
          <w:tcPr>
            <w:tcW w:w="1290" w:type="dxa"/>
            <w:shd w:val="clear" w:color="auto" w:fill="auto"/>
            <w:noWrap/>
            <w:vAlign w:val="center"/>
          </w:tcPr>
          <w:p w14:paraId="12D1960B"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056P565180</w:t>
            </w:r>
          </w:p>
        </w:tc>
        <w:tc>
          <w:tcPr>
            <w:tcW w:w="458" w:type="dxa"/>
            <w:shd w:val="clear" w:color="auto" w:fill="auto"/>
            <w:noWrap/>
            <w:vAlign w:val="center"/>
          </w:tcPr>
          <w:p w14:paraId="0D75E3C3"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620</w:t>
            </w:r>
          </w:p>
        </w:tc>
        <w:tc>
          <w:tcPr>
            <w:tcW w:w="11340" w:type="dxa"/>
            <w:shd w:val="clear" w:color="auto" w:fill="auto"/>
          </w:tcPr>
          <w:p w14:paraId="7EAF796A" w14:textId="77777777" w:rsidR="00C82651" w:rsidRPr="00C90ED3" w:rsidRDefault="00C82651" w:rsidP="00B22664">
            <w:pPr>
              <w:ind w:left="-16" w:right="-108"/>
              <w:rPr>
                <w:rFonts w:ascii="Liberation Serif" w:hAnsi="Liberation Serif" w:cs="Calibri"/>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tcPr>
          <w:p w14:paraId="2CD1E5F3" w14:textId="77777777" w:rsidR="00C82651" w:rsidRPr="00C90ED3" w:rsidRDefault="00C82651" w:rsidP="00B22664">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200,00000</w:t>
            </w:r>
          </w:p>
        </w:tc>
      </w:tr>
      <w:tr w:rsidR="00C82651" w:rsidRPr="00C90ED3" w14:paraId="0293A24A" w14:textId="77777777" w:rsidTr="00B22664">
        <w:trPr>
          <w:cantSplit/>
          <w:trHeight w:val="58"/>
        </w:trPr>
        <w:tc>
          <w:tcPr>
            <w:tcW w:w="564" w:type="dxa"/>
            <w:shd w:val="clear" w:color="auto" w:fill="auto"/>
            <w:noWrap/>
            <w:vAlign w:val="center"/>
          </w:tcPr>
          <w:p w14:paraId="49E7BFDE"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1091</w:t>
            </w:r>
          </w:p>
        </w:tc>
        <w:tc>
          <w:tcPr>
            <w:tcW w:w="567" w:type="dxa"/>
            <w:shd w:val="clear" w:color="auto" w:fill="auto"/>
            <w:noWrap/>
            <w:vAlign w:val="center"/>
          </w:tcPr>
          <w:p w14:paraId="5AB89292"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1102</w:t>
            </w:r>
          </w:p>
        </w:tc>
        <w:tc>
          <w:tcPr>
            <w:tcW w:w="1290" w:type="dxa"/>
            <w:shd w:val="clear" w:color="auto" w:fill="auto"/>
            <w:noWrap/>
            <w:vAlign w:val="center"/>
          </w:tcPr>
          <w:p w14:paraId="75DBCC98"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0600000000</w:t>
            </w:r>
          </w:p>
        </w:tc>
        <w:tc>
          <w:tcPr>
            <w:tcW w:w="458" w:type="dxa"/>
            <w:shd w:val="clear" w:color="auto" w:fill="auto"/>
            <w:noWrap/>
            <w:vAlign w:val="center"/>
          </w:tcPr>
          <w:p w14:paraId="0C44D018"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11340" w:type="dxa"/>
            <w:shd w:val="clear" w:color="auto" w:fill="auto"/>
          </w:tcPr>
          <w:p w14:paraId="46EFD959" w14:textId="77777777" w:rsidR="00C82651" w:rsidRPr="00C90ED3" w:rsidRDefault="00C82651" w:rsidP="00B22664">
            <w:pPr>
              <w:ind w:left="-16" w:right="-108"/>
              <w:rPr>
                <w:rFonts w:ascii="Liberation Serif" w:hAnsi="Liberation Serif" w:cs="Calibri"/>
                <w:color w:val="000000"/>
                <w:sz w:val="22"/>
                <w:szCs w:val="22"/>
              </w:rPr>
            </w:pPr>
            <w:r>
              <w:rPr>
                <w:rFonts w:ascii="Liberation Serif" w:hAnsi="Liberation Serif" w:cs="Liberation Serif"/>
                <w:color w:val="000000"/>
                <w:sz w:val="22"/>
                <w:szCs w:val="22"/>
              </w:rPr>
              <w:t>Муниципальная программа «Реализация основных направлений муниципальной политики в строительном комплексе на территории городского округа Верхняя Пышма до 2027 года»</w:t>
            </w:r>
          </w:p>
        </w:tc>
        <w:tc>
          <w:tcPr>
            <w:tcW w:w="1701" w:type="dxa"/>
            <w:shd w:val="clear" w:color="auto" w:fill="auto"/>
            <w:noWrap/>
            <w:vAlign w:val="center"/>
          </w:tcPr>
          <w:p w14:paraId="7A7200BF" w14:textId="77777777" w:rsidR="00C82651" w:rsidRPr="00C90ED3" w:rsidRDefault="00C82651" w:rsidP="00B22664">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373 900,29321</w:t>
            </w:r>
          </w:p>
        </w:tc>
      </w:tr>
      <w:tr w:rsidR="00C82651" w:rsidRPr="00C90ED3" w14:paraId="1B9AECB4" w14:textId="77777777" w:rsidTr="00B22664">
        <w:trPr>
          <w:cantSplit/>
          <w:trHeight w:val="58"/>
        </w:trPr>
        <w:tc>
          <w:tcPr>
            <w:tcW w:w="564" w:type="dxa"/>
            <w:shd w:val="clear" w:color="auto" w:fill="auto"/>
            <w:noWrap/>
            <w:vAlign w:val="center"/>
          </w:tcPr>
          <w:p w14:paraId="74C5B0F2"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1092</w:t>
            </w:r>
          </w:p>
        </w:tc>
        <w:tc>
          <w:tcPr>
            <w:tcW w:w="567" w:type="dxa"/>
            <w:shd w:val="clear" w:color="auto" w:fill="auto"/>
            <w:noWrap/>
            <w:vAlign w:val="center"/>
          </w:tcPr>
          <w:p w14:paraId="5F22195E"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1102</w:t>
            </w:r>
          </w:p>
        </w:tc>
        <w:tc>
          <w:tcPr>
            <w:tcW w:w="1290" w:type="dxa"/>
            <w:shd w:val="clear" w:color="auto" w:fill="auto"/>
            <w:noWrap/>
            <w:vAlign w:val="center"/>
          </w:tcPr>
          <w:p w14:paraId="3A3419D1"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0610000000</w:t>
            </w:r>
          </w:p>
        </w:tc>
        <w:tc>
          <w:tcPr>
            <w:tcW w:w="458" w:type="dxa"/>
            <w:shd w:val="clear" w:color="auto" w:fill="auto"/>
            <w:noWrap/>
            <w:vAlign w:val="center"/>
          </w:tcPr>
          <w:p w14:paraId="7BCF4BA0"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11340" w:type="dxa"/>
            <w:shd w:val="clear" w:color="auto" w:fill="auto"/>
          </w:tcPr>
          <w:p w14:paraId="5A953E1F" w14:textId="77777777" w:rsidR="00C82651" w:rsidRPr="00C90ED3" w:rsidRDefault="00C82651" w:rsidP="00B22664">
            <w:pPr>
              <w:ind w:left="-16" w:right="-108"/>
              <w:rPr>
                <w:rFonts w:ascii="Liberation Serif" w:hAnsi="Liberation Serif" w:cs="Calibri"/>
                <w:color w:val="000000"/>
                <w:sz w:val="22"/>
                <w:szCs w:val="22"/>
              </w:rPr>
            </w:pPr>
            <w:r>
              <w:rPr>
                <w:rFonts w:ascii="Liberation Serif" w:hAnsi="Liberation Serif" w:cs="Liberation Serif"/>
                <w:color w:val="000000"/>
                <w:sz w:val="22"/>
                <w:szCs w:val="22"/>
              </w:rPr>
              <w:t>Подпрограмма «Строительство и реконструкция объектов муниципальной собственности на территории городского округа Верхняя Пышма до 2027 года»</w:t>
            </w:r>
          </w:p>
        </w:tc>
        <w:tc>
          <w:tcPr>
            <w:tcW w:w="1701" w:type="dxa"/>
            <w:shd w:val="clear" w:color="auto" w:fill="auto"/>
            <w:noWrap/>
            <w:vAlign w:val="center"/>
          </w:tcPr>
          <w:p w14:paraId="2A7D14FD" w14:textId="77777777" w:rsidR="00C82651" w:rsidRPr="00C90ED3" w:rsidRDefault="00C82651" w:rsidP="00B22664">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373 900,29321</w:t>
            </w:r>
          </w:p>
        </w:tc>
      </w:tr>
      <w:tr w:rsidR="00C82651" w:rsidRPr="00C90ED3" w14:paraId="3F3D871E" w14:textId="77777777" w:rsidTr="00B22664">
        <w:trPr>
          <w:cantSplit/>
          <w:trHeight w:val="58"/>
        </w:trPr>
        <w:tc>
          <w:tcPr>
            <w:tcW w:w="564" w:type="dxa"/>
            <w:shd w:val="clear" w:color="auto" w:fill="auto"/>
            <w:noWrap/>
            <w:vAlign w:val="center"/>
          </w:tcPr>
          <w:p w14:paraId="2177711C"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1093</w:t>
            </w:r>
          </w:p>
        </w:tc>
        <w:tc>
          <w:tcPr>
            <w:tcW w:w="567" w:type="dxa"/>
            <w:shd w:val="clear" w:color="auto" w:fill="auto"/>
            <w:noWrap/>
            <w:vAlign w:val="center"/>
          </w:tcPr>
          <w:p w14:paraId="7E3B1017"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1102</w:t>
            </w:r>
          </w:p>
        </w:tc>
        <w:tc>
          <w:tcPr>
            <w:tcW w:w="1290" w:type="dxa"/>
            <w:shd w:val="clear" w:color="auto" w:fill="auto"/>
            <w:noWrap/>
            <w:vAlign w:val="center"/>
          </w:tcPr>
          <w:p w14:paraId="3AE54927"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0611660510</w:t>
            </w:r>
          </w:p>
        </w:tc>
        <w:tc>
          <w:tcPr>
            <w:tcW w:w="458" w:type="dxa"/>
            <w:shd w:val="clear" w:color="auto" w:fill="auto"/>
            <w:noWrap/>
            <w:vAlign w:val="center"/>
          </w:tcPr>
          <w:p w14:paraId="09342E52"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11340" w:type="dxa"/>
            <w:shd w:val="clear" w:color="auto" w:fill="auto"/>
          </w:tcPr>
          <w:p w14:paraId="31E1A867" w14:textId="77777777" w:rsidR="00C82651" w:rsidRPr="00C90ED3" w:rsidRDefault="00C82651" w:rsidP="00B22664">
            <w:pPr>
              <w:ind w:left="-16" w:right="-108"/>
              <w:rPr>
                <w:rFonts w:ascii="Liberation Serif" w:hAnsi="Liberation Serif" w:cs="Calibri"/>
                <w:color w:val="000000"/>
                <w:sz w:val="22"/>
                <w:szCs w:val="22"/>
              </w:rPr>
            </w:pPr>
            <w:r>
              <w:rPr>
                <w:rFonts w:ascii="Liberation Serif" w:hAnsi="Liberation Serif" w:cs="Liberation Serif"/>
                <w:color w:val="000000"/>
                <w:sz w:val="22"/>
                <w:szCs w:val="22"/>
              </w:rPr>
              <w:t>Строительство физкультурно-оздоровительного комплекса в городе Верхняя Пышма, ул. Кривоусова</w:t>
            </w:r>
          </w:p>
        </w:tc>
        <w:tc>
          <w:tcPr>
            <w:tcW w:w="1701" w:type="dxa"/>
            <w:shd w:val="clear" w:color="auto" w:fill="auto"/>
            <w:noWrap/>
            <w:vAlign w:val="center"/>
          </w:tcPr>
          <w:p w14:paraId="39063C21" w14:textId="77777777" w:rsidR="00C82651" w:rsidRPr="00C90ED3" w:rsidRDefault="00C82651" w:rsidP="00B22664">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176,74742</w:t>
            </w:r>
          </w:p>
        </w:tc>
      </w:tr>
      <w:tr w:rsidR="00C82651" w:rsidRPr="00C90ED3" w14:paraId="07306BF3" w14:textId="77777777" w:rsidTr="00B22664">
        <w:trPr>
          <w:cantSplit/>
          <w:trHeight w:val="58"/>
        </w:trPr>
        <w:tc>
          <w:tcPr>
            <w:tcW w:w="564" w:type="dxa"/>
            <w:shd w:val="clear" w:color="auto" w:fill="auto"/>
            <w:noWrap/>
            <w:vAlign w:val="center"/>
          </w:tcPr>
          <w:p w14:paraId="36756E87"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1094</w:t>
            </w:r>
          </w:p>
        </w:tc>
        <w:tc>
          <w:tcPr>
            <w:tcW w:w="567" w:type="dxa"/>
            <w:shd w:val="clear" w:color="auto" w:fill="auto"/>
            <w:noWrap/>
            <w:vAlign w:val="center"/>
          </w:tcPr>
          <w:p w14:paraId="521E08B5"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1102</w:t>
            </w:r>
          </w:p>
        </w:tc>
        <w:tc>
          <w:tcPr>
            <w:tcW w:w="1290" w:type="dxa"/>
            <w:shd w:val="clear" w:color="auto" w:fill="auto"/>
            <w:noWrap/>
            <w:vAlign w:val="center"/>
          </w:tcPr>
          <w:p w14:paraId="6540F586"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0611660510</w:t>
            </w:r>
          </w:p>
        </w:tc>
        <w:tc>
          <w:tcPr>
            <w:tcW w:w="458" w:type="dxa"/>
            <w:shd w:val="clear" w:color="auto" w:fill="auto"/>
            <w:noWrap/>
            <w:vAlign w:val="center"/>
          </w:tcPr>
          <w:p w14:paraId="0817F37E"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410</w:t>
            </w:r>
          </w:p>
        </w:tc>
        <w:tc>
          <w:tcPr>
            <w:tcW w:w="11340" w:type="dxa"/>
            <w:shd w:val="clear" w:color="auto" w:fill="auto"/>
          </w:tcPr>
          <w:p w14:paraId="19E4EC23" w14:textId="77777777" w:rsidR="00C82651" w:rsidRPr="00C90ED3" w:rsidRDefault="00C82651" w:rsidP="00B22664">
            <w:pPr>
              <w:ind w:left="-16" w:right="-108"/>
              <w:rPr>
                <w:rFonts w:ascii="Liberation Serif" w:hAnsi="Liberation Serif" w:cs="Calibri"/>
                <w:color w:val="000000"/>
                <w:sz w:val="22"/>
                <w:szCs w:val="22"/>
              </w:rPr>
            </w:pPr>
            <w:r>
              <w:rPr>
                <w:rFonts w:ascii="Liberation Serif" w:hAnsi="Liberation Serif" w:cs="Liberation Serif"/>
                <w:color w:val="000000"/>
                <w:sz w:val="22"/>
                <w:szCs w:val="22"/>
              </w:rPr>
              <w:t>Бюджетные инвестиции</w:t>
            </w:r>
          </w:p>
        </w:tc>
        <w:tc>
          <w:tcPr>
            <w:tcW w:w="1701" w:type="dxa"/>
            <w:shd w:val="clear" w:color="auto" w:fill="auto"/>
            <w:noWrap/>
            <w:vAlign w:val="center"/>
          </w:tcPr>
          <w:p w14:paraId="7E43B980" w14:textId="77777777" w:rsidR="00C82651" w:rsidRPr="00C90ED3" w:rsidRDefault="00C82651" w:rsidP="00B22664">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176,74742</w:t>
            </w:r>
          </w:p>
        </w:tc>
      </w:tr>
      <w:tr w:rsidR="00C82651" w:rsidRPr="00C90ED3" w14:paraId="4CCA4512" w14:textId="77777777" w:rsidTr="00B22664">
        <w:trPr>
          <w:cantSplit/>
          <w:trHeight w:val="58"/>
        </w:trPr>
        <w:tc>
          <w:tcPr>
            <w:tcW w:w="564" w:type="dxa"/>
            <w:shd w:val="clear" w:color="auto" w:fill="auto"/>
            <w:noWrap/>
            <w:vAlign w:val="center"/>
          </w:tcPr>
          <w:p w14:paraId="67A9F3E9"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1095</w:t>
            </w:r>
          </w:p>
        </w:tc>
        <w:tc>
          <w:tcPr>
            <w:tcW w:w="567" w:type="dxa"/>
            <w:shd w:val="clear" w:color="auto" w:fill="auto"/>
            <w:noWrap/>
            <w:vAlign w:val="center"/>
          </w:tcPr>
          <w:p w14:paraId="7DFF190B"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1102</w:t>
            </w:r>
          </w:p>
        </w:tc>
        <w:tc>
          <w:tcPr>
            <w:tcW w:w="1290" w:type="dxa"/>
            <w:shd w:val="clear" w:color="auto" w:fill="auto"/>
            <w:noWrap/>
            <w:vAlign w:val="center"/>
          </w:tcPr>
          <w:p w14:paraId="3E70AE50"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0611660520</w:t>
            </w:r>
          </w:p>
        </w:tc>
        <w:tc>
          <w:tcPr>
            <w:tcW w:w="458" w:type="dxa"/>
            <w:shd w:val="clear" w:color="auto" w:fill="auto"/>
            <w:noWrap/>
            <w:vAlign w:val="center"/>
          </w:tcPr>
          <w:p w14:paraId="03DBFB86"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11340" w:type="dxa"/>
            <w:shd w:val="clear" w:color="auto" w:fill="auto"/>
          </w:tcPr>
          <w:p w14:paraId="294CE998" w14:textId="77777777" w:rsidR="00C82651" w:rsidRPr="00C90ED3" w:rsidRDefault="00C82651" w:rsidP="00B22664">
            <w:pPr>
              <w:ind w:left="-16" w:right="-108"/>
              <w:rPr>
                <w:rFonts w:ascii="Liberation Serif" w:hAnsi="Liberation Serif" w:cs="Calibri"/>
                <w:color w:val="000000"/>
                <w:sz w:val="22"/>
                <w:szCs w:val="22"/>
              </w:rPr>
            </w:pPr>
            <w:r>
              <w:rPr>
                <w:rFonts w:ascii="Liberation Serif" w:hAnsi="Liberation Serif" w:cs="Liberation Serif"/>
                <w:color w:val="000000"/>
                <w:sz w:val="22"/>
                <w:szCs w:val="22"/>
              </w:rPr>
              <w:t>Строительство физкультурно-оздоровительного комплекса в п. Исеть</w:t>
            </w:r>
          </w:p>
        </w:tc>
        <w:tc>
          <w:tcPr>
            <w:tcW w:w="1701" w:type="dxa"/>
            <w:shd w:val="clear" w:color="auto" w:fill="auto"/>
            <w:noWrap/>
            <w:vAlign w:val="center"/>
          </w:tcPr>
          <w:p w14:paraId="06AA429D" w14:textId="77777777" w:rsidR="00C82651" w:rsidRPr="00C90ED3" w:rsidRDefault="00C82651" w:rsidP="00B22664">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158 565,15240</w:t>
            </w:r>
          </w:p>
        </w:tc>
      </w:tr>
      <w:tr w:rsidR="00C82651" w:rsidRPr="00C90ED3" w14:paraId="15C61108" w14:textId="77777777" w:rsidTr="00B22664">
        <w:trPr>
          <w:cantSplit/>
          <w:trHeight w:val="58"/>
        </w:trPr>
        <w:tc>
          <w:tcPr>
            <w:tcW w:w="564" w:type="dxa"/>
            <w:shd w:val="clear" w:color="auto" w:fill="auto"/>
            <w:noWrap/>
            <w:vAlign w:val="center"/>
          </w:tcPr>
          <w:p w14:paraId="06C89AAF"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1096</w:t>
            </w:r>
          </w:p>
        </w:tc>
        <w:tc>
          <w:tcPr>
            <w:tcW w:w="567" w:type="dxa"/>
            <w:shd w:val="clear" w:color="auto" w:fill="auto"/>
            <w:noWrap/>
            <w:vAlign w:val="center"/>
          </w:tcPr>
          <w:p w14:paraId="58E2E891"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1102</w:t>
            </w:r>
          </w:p>
        </w:tc>
        <w:tc>
          <w:tcPr>
            <w:tcW w:w="1290" w:type="dxa"/>
            <w:shd w:val="clear" w:color="auto" w:fill="auto"/>
            <w:noWrap/>
            <w:vAlign w:val="center"/>
          </w:tcPr>
          <w:p w14:paraId="1400D6F9"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0611660520</w:t>
            </w:r>
          </w:p>
        </w:tc>
        <w:tc>
          <w:tcPr>
            <w:tcW w:w="458" w:type="dxa"/>
            <w:shd w:val="clear" w:color="auto" w:fill="auto"/>
            <w:noWrap/>
            <w:vAlign w:val="center"/>
          </w:tcPr>
          <w:p w14:paraId="7F43CF31"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410</w:t>
            </w:r>
          </w:p>
        </w:tc>
        <w:tc>
          <w:tcPr>
            <w:tcW w:w="11340" w:type="dxa"/>
            <w:shd w:val="clear" w:color="auto" w:fill="auto"/>
          </w:tcPr>
          <w:p w14:paraId="6770889A" w14:textId="77777777" w:rsidR="00C82651" w:rsidRPr="00C90ED3" w:rsidRDefault="00C82651" w:rsidP="00B22664">
            <w:pPr>
              <w:ind w:left="-16" w:right="-108"/>
              <w:rPr>
                <w:rFonts w:ascii="Liberation Serif" w:hAnsi="Liberation Serif" w:cs="Calibri"/>
                <w:color w:val="000000"/>
                <w:sz w:val="22"/>
                <w:szCs w:val="22"/>
              </w:rPr>
            </w:pPr>
            <w:r>
              <w:rPr>
                <w:rFonts w:ascii="Liberation Serif" w:hAnsi="Liberation Serif" w:cs="Liberation Serif"/>
                <w:color w:val="000000"/>
                <w:sz w:val="22"/>
                <w:szCs w:val="22"/>
              </w:rPr>
              <w:t>Бюджетные инвестиции</w:t>
            </w:r>
          </w:p>
        </w:tc>
        <w:tc>
          <w:tcPr>
            <w:tcW w:w="1701" w:type="dxa"/>
            <w:shd w:val="clear" w:color="auto" w:fill="auto"/>
            <w:noWrap/>
            <w:vAlign w:val="center"/>
          </w:tcPr>
          <w:p w14:paraId="63357B3F" w14:textId="77777777" w:rsidR="00C82651" w:rsidRPr="00C90ED3" w:rsidRDefault="00C82651" w:rsidP="00B22664">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158 565,15240</w:t>
            </w:r>
          </w:p>
        </w:tc>
      </w:tr>
      <w:tr w:rsidR="00C82651" w:rsidRPr="00C90ED3" w14:paraId="3F008913" w14:textId="77777777" w:rsidTr="00B22664">
        <w:trPr>
          <w:cantSplit/>
          <w:trHeight w:val="58"/>
        </w:trPr>
        <w:tc>
          <w:tcPr>
            <w:tcW w:w="564" w:type="dxa"/>
            <w:shd w:val="clear" w:color="auto" w:fill="auto"/>
            <w:noWrap/>
            <w:vAlign w:val="center"/>
          </w:tcPr>
          <w:p w14:paraId="6A881E05"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1097</w:t>
            </w:r>
          </w:p>
        </w:tc>
        <w:tc>
          <w:tcPr>
            <w:tcW w:w="567" w:type="dxa"/>
            <w:shd w:val="clear" w:color="auto" w:fill="auto"/>
            <w:noWrap/>
            <w:vAlign w:val="center"/>
          </w:tcPr>
          <w:p w14:paraId="02F495EA"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1102</w:t>
            </w:r>
          </w:p>
        </w:tc>
        <w:tc>
          <w:tcPr>
            <w:tcW w:w="1290" w:type="dxa"/>
            <w:shd w:val="clear" w:color="auto" w:fill="auto"/>
            <w:noWrap/>
            <w:vAlign w:val="center"/>
          </w:tcPr>
          <w:p w14:paraId="7C27DB4A"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0611660530</w:t>
            </w:r>
          </w:p>
        </w:tc>
        <w:tc>
          <w:tcPr>
            <w:tcW w:w="458" w:type="dxa"/>
            <w:shd w:val="clear" w:color="auto" w:fill="auto"/>
            <w:noWrap/>
            <w:vAlign w:val="center"/>
          </w:tcPr>
          <w:p w14:paraId="2014A950"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11340" w:type="dxa"/>
            <w:shd w:val="clear" w:color="auto" w:fill="auto"/>
          </w:tcPr>
          <w:p w14:paraId="53B01D2E" w14:textId="77777777" w:rsidR="00C82651" w:rsidRPr="00C90ED3" w:rsidRDefault="00C82651" w:rsidP="00B22664">
            <w:pPr>
              <w:ind w:left="-16" w:right="-108"/>
              <w:rPr>
                <w:rFonts w:ascii="Liberation Serif" w:hAnsi="Liberation Serif" w:cs="Calibri"/>
                <w:color w:val="000000"/>
                <w:sz w:val="22"/>
                <w:szCs w:val="22"/>
              </w:rPr>
            </w:pPr>
            <w:r>
              <w:rPr>
                <w:rFonts w:ascii="Liberation Serif" w:hAnsi="Liberation Serif" w:cs="Liberation Serif"/>
                <w:color w:val="000000"/>
                <w:sz w:val="22"/>
                <w:szCs w:val="22"/>
              </w:rPr>
              <w:t>Проектирование и строительство физкультурно-оздоровительного комплекса в п. Красный</w:t>
            </w:r>
          </w:p>
        </w:tc>
        <w:tc>
          <w:tcPr>
            <w:tcW w:w="1701" w:type="dxa"/>
            <w:shd w:val="clear" w:color="auto" w:fill="auto"/>
            <w:noWrap/>
            <w:vAlign w:val="center"/>
          </w:tcPr>
          <w:p w14:paraId="265C539E" w14:textId="77777777" w:rsidR="00C82651" w:rsidRPr="00C90ED3" w:rsidRDefault="00C82651" w:rsidP="00B22664">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206 356,49262</w:t>
            </w:r>
          </w:p>
        </w:tc>
      </w:tr>
      <w:tr w:rsidR="00C82651" w:rsidRPr="00C90ED3" w14:paraId="2FE4418D" w14:textId="77777777" w:rsidTr="00B22664">
        <w:trPr>
          <w:cantSplit/>
          <w:trHeight w:val="58"/>
        </w:trPr>
        <w:tc>
          <w:tcPr>
            <w:tcW w:w="564" w:type="dxa"/>
            <w:shd w:val="clear" w:color="auto" w:fill="auto"/>
            <w:noWrap/>
            <w:vAlign w:val="center"/>
          </w:tcPr>
          <w:p w14:paraId="12976BFB"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1098</w:t>
            </w:r>
          </w:p>
        </w:tc>
        <w:tc>
          <w:tcPr>
            <w:tcW w:w="567" w:type="dxa"/>
            <w:shd w:val="clear" w:color="auto" w:fill="auto"/>
            <w:noWrap/>
            <w:vAlign w:val="center"/>
          </w:tcPr>
          <w:p w14:paraId="56163A00"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1102</w:t>
            </w:r>
          </w:p>
        </w:tc>
        <w:tc>
          <w:tcPr>
            <w:tcW w:w="1290" w:type="dxa"/>
            <w:shd w:val="clear" w:color="auto" w:fill="auto"/>
            <w:noWrap/>
            <w:vAlign w:val="center"/>
          </w:tcPr>
          <w:p w14:paraId="2DBBE639"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0611660530</w:t>
            </w:r>
          </w:p>
        </w:tc>
        <w:tc>
          <w:tcPr>
            <w:tcW w:w="458" w:type="dxa"/>
            <w:shd w:val="clear" w:color="auto" w:fill="auto"/>
            <w:noWrap/>
            <w:vAlign w:val="center"/>
          </w:tcPr>
          <w:p w14:paraId="1C7BD27B"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410</w:t>
            </w:r>
          </w:p>
        </w:tc>
        <w:tc>
          <w:tcPr>
            <w:tcW w:w="11340" w:type="dxa"/>
            <w:shd w:val="clear" w:color="auto" w:fill="auto"/>
          </w:tcPr>
          <w:p w14:paraId="55466DE2" w14:textId="77777777" w:rsidR="00C82651" w:rsidRPr="00C90ED3" w:rsidRDefault="00C82651" w:rsidP="00B22664">
            <w:pPr>
              <w:ind w:left="-16" w:right="-108"/>
              <w:rPr>
                <w:rFonts w:ascii="Liberation Serif" w:hAnsi="Liberation Serif" w:cs="Calibri"/>
                <w:color w:val="000000"/>
                <w:sz w:val="22"/>
                <w:szCs w:val="22"/>
              </w:rPr>
            </w:pPr>
            <w:r>
              <w:rPr>
                <w:rFonts w:ascii="Liberation Serif" w:hAnsi="Liberation Serif" w:cs="Liberation Serif"/>
                <w:color w:val="000000"/>
                <w:sz w:val="22"/>
                <w:szCs w:val="22"/>
              </w:rPr>
              <w:t>Бюджетные инвестиции</w:t>
            </w:r>
          </w:p>
        </w:tc>
        <w:tc>
          <w:tcPr>
            <w:tcW w:w="1701" w:type="dxa"/>
            <w:shd w:val="clear" w:color="auto" w:fill="auto"/>
            <w:noWrap/>
            <w:vAlign w:val="center"/>
          </w:tcPr>
          <w:p w14:paraId="09F24F98" w14:textId="77777777" w:rsidR="00C82651" w:rsidRPr="00C90ED3" w:rsidRDefault="00C82651" w:rsidP="00B22664">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206 356,49262</w:t>
            </w:r>
          </w:p>
        </w:tc>
      </w:tr>
      <w:tr w:rsidR="00C82651" w:rsidRPr="00C90ED3" w14:paraId="3FFBDBC8" w14:textId="77777777" w:rsidTr="00B22664">
        <w:trPr>
          <w:cantSplit/>
          <w:trHeight w:val="58"/>
        </w:trPr>
        <w:tc>
          <w:tcPr>
            <w:tcW w:w="564" w:type="dxa"/>
            <w:shd w:val="clear" w:color="auto" w:fill="auto"/>
            <w:noWrap/>
            <w:vAlign w:val="center"/>
          </w:tcPr>
          <w:p w14:paraId="62B39510"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1099</w:t>
            </w:r>
          </w:p>
        </w:tc>
        <w:tc>
          <w:tcPr>
            <w:tcW w:w="567" w:type="dxa"/>
            <w:shd w:val="clear" w:color="auto" w:fill="auto"/>
            <w:noWrap/>
            <w:vAlign w:val="center"/>
          </w:tcPr>
          <w:p w14:paraId="1E6A74A9"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1102</w:t>
            </w:r>
          </w:p>
        </w:tc>
        <w:tc>
          <w:tcPr>
            <w:tcW w:w="1290" w:type="dxa"/>
            <w:shd w:val="clear" w:color="auto" w:fill="auto"/>
            <w:noWrap/>
            <w:vAlign w:val="center"/>
          </w:tcPr>
          <w:p w14:paraId="750A35CF"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0611760710</w:t>
            </w:r>
          </w:p>
        </w:tc>
        <w:tc>
          <w:tcPr>
            <w:tcW w:w="458" w:type="dxa"/>
            <w:shd w:val="clear" w:color="auto" w:fill="auto"/>
            <w:noWrap/>
            <w:vAlign w:val="center"/>
          </w:tcPr>
          <w:p w14:paraId="23BF2BCE"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11340" w:type="dxa"/>
            <w:shd w:val="clear" w:color="auto" w:fill="auto"/>
          </w:tcPr>
          <w:p w14:paraId="78003CFF" w14:textId="77777777" w:rsidR="00C82651" w:rsidRPr="00C90ED3" w:rsidRDefault="00C82651" w:rsidP="00B22664">
            <w:pPr>
              <w:ind w:left="-16" w:right="-108"/>
              <w:rPr>
                <w:rFonts w:ascii="Liberation Serif" w:hAnsi="Liberation Serif" w:cs="Calibri"/>
                <w:color w:val="000000"/>
                <w:sz w:val="22"/>
                <w:szCs w:val="22"/>
              </w:rPr>
            </w:pPr>
            <w:r>
              <w:rPr>
                <w:rFonts w:ascii="Liberation Serif" w:hAnsi="Liberation Serif" w:cs="Liberation Serif"/>
                <w:color w:val="000000"/>
                <w:sz w:val="22"/>
                <w:szCs w:val="22"/>
              </w:rPr>
              <w:t>Проектирование и строительство асфальтированной, освещенной лыжероллерной трассы в городском парке г. Верхняя Пышма</w:t>
            </w:r>
          </w:p>
        </w:tc>
        <w:tc>
          <w:tcPr>
            <w:tcW w:w="1701" w:type="dxa"/>
            <w:shd w:val="clear" w:color="auto" w:fill="auto"/>
            <w:noWrap/>
            <w:vAlign w:val="center"/>
          </w:tcPr>
          <w:p w14:paraId="3C31078F" w14:textId="77777777" w:rsidR="00C82651" w:rsidRPr="00C90ED3" w:rsidRDefault="00C82651" w:rsidP="00B22664">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1 000,00000</w:t>
            </w:r>
          </w:p>
        </w:tc>
      </w:tr>
      <w:tr w:rsidR="00C82651" w:rsidRPr="00C90ED3" w14:paraId="3E039C7E" w14:textId="77777777" w:rsidTr="00B22664">
        <w:trPr>
          <w:cantSplit/>
          <w:trHeight w:val="58"/>
        </w:trPr>
        <w:tc>
          <w:tcPr>
            <w:tcW w:w="564" w:type="dxa"/>
            <w:shd w:val="clear" w:color="auto" w:fill="auto"/>
            <w:noWrap/>
            <w:vAlign w:val="center"/>
          </w:tcPr>
          <w:p w14:paraId="3C2B5189"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1100</w:t>
            </w:r>
          </w:p>
        </w:tc>
        <w:tc>
          <w:tcPr>
            <w:tcW w:w="567" w:type="dxa"/>
            <w:shd w:val="clear" w:color="auto" w:fill="auto"/>
            <w:noWrap/>
            <w:vAlign w:val="center"/>
          </w:tcPr>
          <w:p w14:paraId="64E3D25A"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1102</w:t>
            </w:r>
          </w:p>
        </w:tc>
        <w:tc>
          <w:tcPr>
            <w:tcW w:w="1290" w:type="dxa"/>
            <w:shd w:val="clear" w:color="auto" w:fill="auto"/>
            <w:noWrap/>
            <w:vAlign w:val="center"/>
          </w:tcPr>
          <w:p w14:paraId="1309C1E1"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0611760710</w:t>
            </w:r>
          </w:p>
        </w:tc>
        <w:tc>
          <w:tcPr>
            <w:tcW w:w="458" w:type="dxa"/>
            <w:shd w:val="clear" w:color="auto" w:fill="auto"/>
            <w:noWrap/>
            <w:vAlign w:val="center"/>
          </w:tcPr>
          <w:p w14:paraId="785F9FE3"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410</w:t>
            </w:r>
          </w:p>
        </w:tc>
        <w:tc>
          <w:tcPr>
            <w:tcW w:w="11340" w:type="dxa"/>
            <w:shd w:val="clear" w:color="auto" w:fill="auto"/>
          </w:tcPr>
          <w:p w14:paraId="0785CECA" w14:textId="77777777" w:rsidR="00C82651" w:rsidRPr="00C90ED3" w:rsidRDefault="00C82651" w:rsidP="00B22664">
            <w:pPr>
              <w:ind w:left="-16" w:right="-108"/>
              <w:rPr>
                <w:rFonts w:ascii="Liberation Serif" w:hAnsi="Liberation Serif" w:cs="Calibri"/>
                <w:color w:val="000000"/>
                <w:sz w:val="22"/>
                <w:szCs w:val="22"/>
              </w:rPr>
            </w:pPr>
            <w:r>
              <w:rPr>
                <w:rFonts w:ascii="Liberation Serif" w:hAnsi="Liberation Serif" w:cs="Liberation Serif"/>
                <w:color w:val="000000"/>
                <w:sz w:val="22"/>
                <w:szCs w:val="22"/>
              </w:rPr>
              <w:t>Бюджетные инвестиции</w:t>
            </w:r>
          </w:p>
        </w:tc>
        <w:tc>
          <w:tcPr>
            <w:tcW w:w="1701" w:type="dxa"/>
            <w:shd w:val="clear" w:color="auto" w:fill="auto"/>
            <w:noWrap/>
            <w:vAlign w:val="center"/>
          </w:tcPr>
          <w:p w14:paraId="335AD0A8" w14:textId="77777777" w:rsidR="00C82651" w:rsidRPr="00C90ED3" w:rsidRDefault="00C82651" w:rsidP="00B22664">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1 000,00000</w:t>
            </w:r>
          </w:p>
        </w:tc>
      </w:tr>
      <w:tr w:rsidR="00C82651" w:rsidRPr="00C90ED3" w14:paraId="2FE207EF" w14:textId="77777777" w:rsidTr="00B22664">
        <w:trPr>
          <w:cantSplit/>
          <w:trHeight w:val="58"/>
        </w:trPr>
        <w:tc>
          <w:tcPr>
            <w:tcW w:w="564" w:type="dxa"/>
            <w:shd w:val="clear" w:color="auto" w:fill="auto"/>
            <w:noWrap/>
            <w:vAlign w:val="center"/>
          </w:tcPr>
          <w:p w14:paraId="2B9750FC"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1101</w:t>
            </w:r>
          </w:p>
        </w:tc>
        <w:tc>
          <w:tcPr>
            <w:tcW w:w="567" w:type="dxa"/>
            <w:shd w:val="clear" w:color="auto" w:fill="auto"/>
            <w:noWrap/>
            <w:vAlign w:val="center"/>
          </w:tcPr>
          <w:p w14:paraId="670AAAC3"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1102</w:t>
            </w:r>
          </w:p>
        </w:tc>
        <w:tc>
          <w:tcPr>
            <w:tcW w:w="1290" w:type="dxa"/>
            <w:shd w:val="clear" w:color="auto" w:fill="auto"/>
            <w:noWrap/>
            <w:vAlign w:val="center"/>
          </w:tcPr>
          <w:p w14:paraId="1F45E52A"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0614560600</w:t>
            </w:r>
          </w:p>
        </w:tc>
        <w:tc>
          <w:tcPr>
            <w:tcW w:w="458" w:type="dxa"/>
            <w:shd w:val="clear" w:color="auto" w:fill="auto"/>
            <w:noWrap/>
            <w:vAlign w:val="center"/>
          </w:tcPr>
          <w:p w14:paraId="57754C6E"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11340" w:type="dxa"/>
            <w:shd w:val="clear" w:color="auto" w:fill="auto"/>
          </w:tcPr>
          <w:p w14:paraId="4A01FF70" w14:textId="77777777" w:rsidR="00C82651" w:rsidRPr="00C90ED3" w:rsidRDefault="00C82651" w:rsidP="00B22664">
            <w:pPr>
              <w:ind w:left="-16" w:right="-108"/>
              <w:rPr>
                <w:rFonts w:ascii="Liberation Serif" w:hAnsi="Liberation Serif" w:cs="Calibri"/>
                <w:color w:val="000000"/>
                <w:sz w:val="22"/>
                <w:szCs w:val="22"/>
              </w:rPr>
            </w:pPr>
            <w:r>
              <w:rPr>
                <w:rFonts w:ascii="Liberation Serif" w:hAnsi="Liberation Serif" w:cs="Liberation Serif"/>
                <w:color w:val="000000"/>
                <w:sz w:val="22"/>
                <w:szCs w:val="22"/>
              </w:rPr>
              <w:t>Строительство объекта «Дворец самбо»</w:t>
            </w:r>
          </w:p>
        </w:tc>
        <w:tc>
          <w:tcPr>
            <w:tcW w:w="1701" w:type="dxa"/>
            <w:shd w:val="clear" w:color="auto" w:fill="auto"/>
            <w:noWrap/>
            <w:vAlign w:val="center"/>
          </w:tcPr>
          <w:p w14:paraId="49B13F9B" w14:textId="77777777" w:rsidR="00C82651" w:rsidRPr="00C90ED3" w:rsidRDefault="00C82651" w:rsidP="00B22664">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7 801,90077</w:t>
            </w:r>
          </w:p>
        </w:tc>
      </w:tr>
      <w:tr w:rsidR="00C82651" w:rsidRPr="00C90ED3" w14:paraId="597B3C0A" w14:textId="77777777" w:rsidTr="00B22664">
        <w:trPr>
          <w:cantSplit/>
          <w:trHeight w:val="58"/>
        </w:trPr>
        <w:tc>
          <w:tcPr>
            <w:tcW w:w="564" w:type="dxa"/>
            <w:shd w:val="clear" w:color="auto" w:fill="auto"/>
            <w:noWrap/>
            <w:vAlign w:val="center"/>
          </w:tcPr>
          <w:p w14:paraId="0D572183"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1102</w:t>
            </w:r>
          </w:p>
        </w:tc>
        <w:tc>
          <w:tcPr>
            <w:tcW w:w="567" w:type="dxa"/>
            <w:shd w:val="clear" w:color="auto" w:fill="auto"/>
            <w:noWrap/>
            <w:vAlign w:val="center"/>
          </w:tcPr>
          <w:p w14:paraId="62AD4F37"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1102</w:t>
            </w:r>
          </w:p>
        </w:tc>
        <w:tc>
          <w:tcPr>
            <w:tcW w:w="1290" w:type="dxa"/>
            <w:shd w:val="clear" w:color="auto" w:fill="auto"/>
            <w:noWrap/>
            <w:vAlign w:val="center"/>
          </w:tcPr>
          <w:p w14:paraId="2DC4ECC3"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0614560600</w:t>
            </w:r>
          </w:p>
        </w:tc>
        <w:tc>
          <w:tcPr>
            <w:tcW w:w="458" w:type="dxa"/>
            <w:shd w:val="clear" w:color="auto" w:fill="auto"/>
            <w:noWrap/>
            <w:vAlign w:val="center"/>
          </w:tcPr>
          <w:p w14:paraId="76BBD160"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240</w:t>
            </w:r>
          </w:p>
        </w:tc>
        <w:tc>
          <w:tcPr>
            <w:tcW w:w="11340" w:type="dxa"/>
            <w:shd w:val="clear" w:color="auto" w:fill="auto"/>
          </w:tcPr>
          <w:p w14:paraId="1E5C363B" w14:textId="77777777" w:rsidR="00C82651" w:rsidRPr="00C90ED3" w:rsidRDefault="00C82651" w:rsidP="00B22664">
            <w:pPr>
              <w:ind w:left="-16" w:right="-108"/>
              <w:rPr>
                <w:rFonts w:ascii="Liberation Serif" w:hAnsi="Liberation Serif" w:cs="Calibri"/>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tcPr>
          <w:p w14:paraId="52992DB4" w14:textId="77777777" w:rsidR="00C82651" w:rsidRPr="00C90ED3" w:rsidRDefault="00C82651" w:rsidP="00B22664">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7 470,44760</w:t>
            </w:r>
          </w:p>
        </w:tc>
      </w:tr>
      <w:tr w:rsidR="00C82651" w:rsidRPr="00C90ED3" w14:paraId="221C8A06" w14:textId="77777777" w:rsidTr="00B22664">
        <w:trPr>
          <w:cantSplit/>
          <w:trHeight w:val="58"/>
        </w:trPr>
        <w:tc>
          <w:tcPr>
            <w:tcW w:w="564" w:type="dxa"/>
            <w:shd w:val="clear" w:color="auto" w:fill="auto"/>
            <w:noWrap/>
            <w:vAlign w:val="center"/>
          </w:tcPr>
          <w:p w14:paraId="67BB29D1"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1103</w:t>
            </w:r>
          </w:p>
        </w:tc>
        <w:tc>
          <w:tcPr>
            <w:tcW w:w="567" w:type="dxa"/>
            <w:shd w:val="clear" w:color="auto" w:fill="auto"/>
            <w:noWrap/>
            <w:vAlign w:val="center"/>
          </w:tcPr>
          <w:p w14:paraId="12401D22"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1102</w:t>
            </w:r>
          </w:p>
        </w:tc>
        <w:tc>
          <w:tcPr>
            <w:tcW w:w="1290" w:type="dxa"/>
            <w:shd w:val="clear" w:color="auto" w:fill="auto"/>
            <w:noWrap/>
            <w:vAlign w:val="center"/>
          </w:tcPr>
          <w:p w14:paraId="40AA4B89"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0614560600</w:t>
            </w:r>
          </w:p>
        </w:tc>
        <w:tc>
          <w:tcPr>
            <w:tcW w:w="458" w:type="dxa"/>
            <w:shd w:val="clear" w:color="auto" w:fill="auto"/>
            <w:noWrap/>
            <w:vAlign w:val="center"/>
          </w:tcPr>
          <w:p w14:paraId="6020AAB9"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410</w:t>
            </w:r>
          </w:p>
        </w:tc>
        <w:tc>
          <w:tcPr>
            <w:tcW w:w="11340" w:type="dxa"/>
            <w:shd w:val="clear" w:color="auto" w:fill="auto"/>
          </w:tcPr>
          <w:p w14:paraId="604260E2" w14:textId="77777777" w:rsidR="00C82651" w:rsidRPr="00C90ED3" w:rsidRDefault="00C82651" w:rsidP="00B22664">
            <w:pPr>
              <w:ind w:left="-16" w:right="-108"/>
              <w:rPr>
                <w:rFonts w:ascii="Liberation Serif" w:hAnsi="Liberation Serif" w:cs="Calibri"/>
                <w:color w:val="000000"/>
                <w:sz w:val="22"/>
                <w:szCs w:val="22"/>
              </w:rPr>
            </w:pPr>
            <w:r>
              <w:rPr>
                <w:rFonts w:ascii="Liberation Serif" w:hAnsi="Liberation Serif" w:cs="Liberation Serif"/>
                <w:color w:val="000000"/>
                <w:sz w:val="22"/>
                <w:szCs w:val="22"/>
              </w:rPr>
              <w:t>Бюджетные инвестиции</w:t>
            </w:r>
          </w:p>
        </w:tc>
        <w:tc>
          <w:tcPr>
            <w:tcW w:w="1701" w:type="dxa"/>
            <w:shd w:val="clear" w:color="auto" w:fill="auto"/>
            <w:noWrap/>
            <w:vAlign w:val="center"/>
          </w:tcPr>
          <w:p w14:paraId="6D8BAA98" w14:textId="77777777" w:rsidR="00C82651" w:rsidRPr="00C90ED3" w:rsidRDefault="00C82651" w:rsidP="00B22664">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331,45317</w:t>
            </w:r>
          </w:p>
        </w:tc>
      </w:tr>
      <w:tr w:rsidR="00C82651" w:rsidRPr="00C90ED3" w14:paraId="4A41EECE" w14:textId="77777777" w:rsidTr="00B22664">
        <w:trPr>
          <w:cantSplit/>
          <w:trHeight w:val="58"/>
        </w:trPr>
        <w:tc>
          <w:tcPr>
            <w:tcW w:w="564" w:type="dxa"/>
            <w:shd w:val="clear" w:color="auto" w:fill="auto"/>
            <w:noWrap/>
            <w:vAlign w:val="center"/>
          </w:tcPr>
          <w:p w14:paraId="3BE7C4F2"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b/>
                <w:bCs/>
                <w:color w:val="000000"/>
                <w:sz w:val="22"/>
                <w:szCs w:val="22"/>
              </w:rPr>
              <w:t>1104</w:t>
            </w:r>
          </w:p>
        </w:tc>
        <w:tc>
          <w:tcPr>
            <w:tcW w:w="567" w:type="dxa"/>
            <w:shd w:val="clear" w:color="auto" w:fill="auto"/>
            <w:noWrap/>
            <w:vAlign w:val="center"/>
          </w:tcPr>
          <w:p w14:paraId="457B5DAB"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b/>
                <w:bCs/>
                <w:color w:val="000000"/>
                <w:sz w:val="22"/>
                <w:szCs w:val="22"/>
              </w:rPr>
              <w:t>1103</w:t>
            </w:r>
          </w:p>
        </w:tc>
        <w:tc>
          <w:tcPr>
            <w:tcW w:w="1290" w:type="dxa"/>
            <w:shd w:val="clear" w:color="auto" w:fill="auto"/>
            <w:noWrap/>
            <w:vAlign w:val="center"/>
          </w:tcPr>
          <w:p w14:paraId="28C53639"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b/>
                <w:bCs/>
                <w:color w:val="000000"/>
                <w:sz w:val="22"/>
                <w:szCs w:val="22"/>
              </w:rPr>
              <w:t> </w:t>
            </w:r>
          </w:p>
        </w:tc>
        <w:tc>
          <w:tcPr>
            <w:tcW w:w="458" w:type="dxa"/>
            <w:shd w:val="clear" w:color="auto" w:fill="auto"/>
            <w:noWrap/>
            <w:vAlign w:val="center"/>
          </w:tcPr>
          <w:p w14:paraId="30BDFF07"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b/>
                <w:bCs/>
                <w:color w:val="000000"/>
                <w:sz w:val="22"/>
                <w:szCs w:val="22"/>
              </w:rPr>
              <w:t> </w:t>
            </w:r>
          </w:p>
        </w:tc>
        <w:tc>
          <w:tcPr>
            <w:tcW w:w="11340" w:type="dxa"/>
            <w:shd w:val="clear" w:color="auto" w:fill="auto"/>
          </w:tcPr>
          <w:p w14:paraId="03ED6C9D" w14:textId="77777777" w:rsidR="00C82651" w:rsidRPr="00C90ED3" w:rsidRDefault="00C82651" w:rsidP="00B22664">
            <w:pPr>
              <w:ind w:left="-16" w:right="-108"/>
              <w:rPr>
                <w:rFonts w:ascii="Liberation Serif" w:hAnsi="Liberation Serif" w:cs="Calibri"/>
                <w:color w:val="000000"/>
                <w:sz w:val="22"/>
                <w:szCs w:val="22"/>
              </w:rPr>
            </w:pPr>
            <w:r>
              <w:rPr>
                <w:rFonts w:ascii="Liberation Serif" w:hAnsi="Liberation Serif" w:cs="Liberation Serif"/>
                <w:b/>
                <w:bCs/>
                <w:color w:val="000000"/>
                <w:sz w:val="22"/>
                <w:szCs w:val="22"/>
              </w:rPr>
              <w:t>Спорт высших достижений</w:t>
            </w:r>
          </w:p>
        </w:tc>
        <w:tc>
          <w:tcPr>
            <w:tcW w:w="1701" w:type="dxa"/>
            <w:shd w:val="clear" w:color="auto" w:fill="auto"/>
            <w:noWrap/>
            <w:vAlign w:val="center"/>
          </w:tcPr>
          <w:p w14:paraId="466C77EF" w14:textId="77777777" w:rsidR="00C82651" w:rsidRPr="00C90ED3" w:rsidRDefault="00C82651" w:rsidP="00B22664">
            <w:pPr>
              <w:ind w:left="-93"/>
              <w:jc w:val="right"/>
              <w:rPr>
                <w:rFonts w:ascii="Liberation Serif" w:hAnsi="Liberation Serif" w:cs="Calibri"/>
                <w:color w:val="000000"/>
                <w:sz w:val="22"/>
                <w:szCs w:val="22"/>
              </w:rPr>
            </w:pPr>
            <w:r>
              <w:rPr>
                <w:rFonts w:ascii="Liberation Serif" w:hAnsi="Liberation Serif" w:cs="Liberation Serif"/>
                <w:b/>
                <w:bCs/>
                <w:color w:val="000000"/>
                <w:sz w:val="22"/>
                <w:szCs w:val="22"/>
              </w:rPr>
              <w:t>433 192,96605</w:t>
            </w:r>
          </w:p>
        </w:tc>
      </w:tr>
      <w:tr w:rsidR="00C82651" w:rsidRPr="00C90ED3" w14:paraId="1BAFE2F9" w14:textId="77777777" w:rsidTr="00B22664">
        <w:trPr>
          <w:cantSplit/>
          <w:trHeight w:val="58"/>
        </w:trPr>
        <w:tc>
          <w:tcPr>
            <w:tcW w:w="564" w:type="dxa"/>
            <w:shd w:val="clear" w:color="auto" w:fill="auto"/>
            <w:noWrap/>
            <w:vAlign w:val="center"/>
          </w:tcPr>
          <w:p w14:paraId="5E732CA6"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1105</w:t>
            </w:r>
          </w:p>
        </w:tc>
        <w:tc>
          <w:tcPr>
            <w:tcW w:w="567" w:type="dxa"/>
            <w:shd w:val="clear" w:color="auto" w:fill="auto"/>
            <w:noWrap/>
            <w:vAlign w:val="center"/>
          </w:tcPr>
          <w:p w14:paraId="0384D804"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1103</w:t>
            </w:r>
          </w:p>
        </w:tc>
        <w:tc>
          <w:tcPr>
            <w:tcW w:w="1290" w:type="dxa"/>
            <w:shd w:val="clear" w:color="auto" w:fill="auto"/>
            <w:noWrap/>
            <w:vAlign w:val="center"/>
          </w:tcPr>
          <w:p w14:paraId="1A5FC0A9"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0100000000</w:t>
            </w:r>
          </w:p>
        </w:tc>
        <w:tc>
          <w:tcPr>
            <w:tcW w:w="458" w:type="dxa"/>
            <w:shd w:val="clear" w:color="auto" w:fill="auto"/>
            <w:noWrap/>
            <w:vAlign w:val="center"/>
          </w:tcPr>
          <w:p w14:paraId="666ED781"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11340" w:type="dxa"/>
            <w:shd w:val="clear" w:color="auto" w:fill="auto"/>
          </w:tcPr>
          <w:p w14:paraId="454E4DF9" w14:textId="77777777" w:rsidR="00C82651" w:rsidRPr="00C90ED3" w:rsidRDefault="00C82651" w:rsidP="00B22664">
            <w:pPr>
              <w:ind w:left="-16" w:right="-108"/>
              <w:rPr>
                <w:rFonts w:ascii="Liberation Serif" w:hAnsi="Liberation Serif" w:cs="Calibri"/>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1701" w:type="dxa"/>
            <w:shd w:val="clear" w:color="auto" w:fill="auto"/>
            <w:noWrap/>
            <w:vAlign w:val="center"/>
          </w:tcPr>
          <w:p w14:paraId="681228B0" w14:textId="77777777" w:rsidR="00C82651" w:rsidRPr="00C90ED3" w:rsidRDefault="00C82651" w:rsidP="00B22664">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3 733,12300</w:t>
            </w:r>
          </w:p>
        </w:tc>
      </w:tr>
      <w:tr w:rsidR="00C82651" w:rsidRPr="00C90ED3" w14:paraId="5F548C72" w14:textId="77777777" w:rsidTr="00B22664">
        <w:trPr>
          <w:cantSplit/>
          <w:trHeight w:val="58"/>
        </w:trPr>
        <w:tc>
          <w:tcPr>
            <w:tcW w:w="564" w:type="dxa"/>
            <w:shd w:val="clear" w:color="auto" w:fill="auto"/>
            <w:noWrap/>
            <w:vAlign w:val="center"/>
          </w:tcPr>
          <w:p w14:paraId="45A327AC"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1106</w:t>
            </w:r>
          </w:p>
        </w:tc>
        <w:tc>
          <w:tcPr>
            <w:tcW w:w="567" w:type="dxa"/>
            <w:shd w:val="clear" w:color="auto" w:fill="auto"/>
            <w:noWrap/>
            <w:vAlign w:val="center"/>
          </w:tcPr>
          <w:p w14:paraId="1F35DAB0"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1103</w:t>
            </w:r>
          </w:p>
        </w:tc>
        <w:tc>
          <w:tcPr>
            <w:tcW w:w="1290" w:type="dxa"/>
            <w:shd w:val="clear" w:color="auto" w:fill="auto"/>
            <w:noWrap/>
            <w:vAlign w:val="center"/>
          </w:tcPr>
          <w:p w14:paraId="7013464F"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0190000000</w:t>
            </w:r>
          </w:p>
        </w:tc>
        <w:tc>
          <w:tcPr>
            <w:tcW w:w="458" w:type="dxa"/>
            <w:shd w:val="clear" w:color="auto" w:fill="auto"/>
            <w:noWrap/>
            <w:vAlign w:val="center"/>
          </w:tcPr>
          <w:p w14:paraId="2E7D43A1"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11340" w:type="dxa"/>
            <w:shd w:val="clear" w:color="auto" w:fill="auto"/>
          </w:tcPr>
          <w:p w14:paraId="169845F1" w14:textId="77777777" w:rsidR="00C82651" w:rsidRPr="00127E14" w:rsidRDefault="00C82651" w:rsidP="00B22664">
            <w:pPr>
              <w:ind w:left="-16" w:right="-108"/>
              <w:rPr>
                <w:rFonts w:ascii="Liberation Serif" w:hAnsi="Liberation Serif" w:cs="Calibri"/>
                <w:color w:val="000000"/>
                <w:sz w:val="22"/>
                <w:szCs w:val="22"/>
              </w:rPr>
            </w:pPr>
            <w:r>
              <w:rPr>
                <w:rFonts w:ascii="Liberation Serif" w:hAnsi="Liberation Serif" w:cs="Liberation Serif"/>
                <w:color w:val="000000"/>
                <w:sz w:val="22"/>
                <w:szCs w:val="22"/>
              </w:rPr>
              <w:t>Подпрограмма «Профилактика правонарушений на территории городского округа Верхняя Пышма до 2027 года»</w:t>
            </w:r>
          </w:p>
        </w:tc>
        <w:tc>
          <w:tcPr>
            <w:tcW w:w="1701" w:type="dxa"/>
            <w:shd w:val="clear" w:color="auto" w:fill="auto"/>
            <w:noWrap/>
            <w:vAlign w:val="center"/>
          </w:tcPr>
          <w:p w14:paraId="6ABFE8D8" w14:textId="77777777" w:rsidR="00C82651" w:rsidRPr="00C90ED3" w:rsidRDefault="00C82651" w:rsidP="00B22664">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3 733,12300</w:t>
            </w:r>
          </w:p>
        </w:tc>
      </w:tr>
      <w:tr w:rsidR="00C82651" w:rsidRPr="00C90ED3" w14:paraId="0DE2826F" w14:textId="77777777" w:rsidTr="00B22664">
        <w:trPr>
          <w:cantSplit/>
          <w:trHeight w:val="58"/>
        </w:trPr>
        <w:tc>
          <w:tcPr>
            <w:tcW w:w="564" w:type="dxa"/>
            <w:shd w:val="clear" w:color="auto" w:fill="auto"/>
            <w:noWrap/>
            <w:vAlign w:val="center"/>
          </w:tcPr>
          <w:p w14:paraId="499CD36C"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1107</w:t>
            </w:r>
          </w:p>
        </w:tc>
        <w:tc>
          <w:tcPr>
            <w:tcW w:w="567" w:type="dxa"/>
            <w:shd w:val="clear" w:color="auto" w:fill="auto"/>
            <w:noWrap/>
            <w:vAlign w:val="center"/>
          </w:tcPr>
          <w:p w14:paraId="2067A031"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1103</w:t>
            </w:r>
          </w:p>
        </w:tc>
        <w:tc>
          <w:tcPr>
            <w:tcW w:w="1290" w:type="dxa"/>
            <w:shd w:val="clear" w:color="auto" w:fill="auto"/>
            <w:noWrap/>
            <w:vAlign w:val="center"/>
          </w:tcPr>
          <w:p w14:paraId="427935FE"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0190818100</w:t>
            </w:r>
          </w:p>
        </w:tc>
        <w:tc>
          <w:tcPr>
            <w:tcW w:w="458" w:type="dxa"/>
            <w:shd w:val="clear" w:color="auto" w:fill="auto"/>
            <w:noWrap/>
            <w:vAlign w:val="center"/>
          </w:tcPr>
          <w:p w14:paraId="3F1921F9"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11340" w:type="dxa"/>
            <w:shd w:val="clear" w:color="auto" w:fill="auto"/>
          </w:tcPr>
          <w:p w14:paraId="423918FC" w14:textId="77777777" w:rsidR="00C82651" w:rsidRPr="00C90ED3" w:rsidRDefault="00C82651" w:rsidP="00B22664">
            <w:pPr>
              <w:ind w:left="-16" w:right="-108"/>
              <w:rPr>
                <w:rFonts w:ascii="Liberation Serif" w:hAnsi="Liberation Serif" w:cs="Calibri"/>
                <w:color w:val="000000"/>
                <w:sz w:val="22"/>
                <w:szCs w:val="22"/>
              </w:rPr>
            </w:pPr>
            <w:r>
              <w:rPr>
                <w:rFonts w:ascii="Liberation Serif" w:hAnsi="Liberation Serif" w:cs="Liberation Serif"/>
                <w:color w:val="000000"/>
                <w:sz w:val="22"/>
                <w:szCs w:val="22"/>
              </w:rPr>
              <w:t>Осуществление мероприятий по антитеррористической защите и охране объектов культуры, физкультуры и спорта, учреждений с массовым пребыванием людей</w:t>
            </w:r>
          </w:p>
        </w:tc>
        <w:tc>
          <w:tcPr>
            <w:tcW w:w="1701" w:type="dxa"/>
            <w:shd w:val="clear" w:color="auto" w:fill="auto"/>
            <w:noWrap/>
            <w:vAlign w:val="center"/>
          </w:tcPr>
          <w:p w14:paraId="238058FC" w14:textId="77777777" w:rsidR="00C82651" w:rsidRPr="00C90ED3" w:rsidRDefault="00C82651" w:rsidP="00B22664">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3 733,12300</w:t>
            </w:r>
          </w:p>
        </w:tc>
      </w:tr>
      <w:tr w:rsidR="00C82651" w:rsidRPr="00C90ED3" w14:paraId="4AEE662F" w14:textId="77777777" w:rsidTr="00B22664">
        <w:trPr>
          <w:cantSplit/>
          <w:trHeight w:val="58"/>
        </w:trPr>
        <w:tc>
          <w:tcPr>
            <w:tcW w:w="564" w:type="dxa"/>
            <w:shd w:val="clear" w:color="auto" w:fill="auto"/>
            <w:noWrap/>
            <w:vAlign w:val="center"/>
          </w:tcPr>
          <w:p w14:paraId="45B2895B"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1108</w:t>
            </w:r>
          </w:p>
        </w:tc>
        <w:tc>
          <w:tcPr>
            <w:tcW w:w="567" w:type="dxa"/>
            <w:shd w:val="clear" w:color="auto" w:fill="auto"/>
            <w:noWrap/>
            <w:vAlign w:val="center"/>
          </w:tcPr>
          <w:p w14:paraId="6D4C4844"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1103</w:t>
            </w:r>
          </w:p>
        </w:tc>
        <w:tc>
          <w:tcPr>
            <w:tcW w:w="1290" w:type="dxa"/>
            <w:shd w:val="clear" w:color="auto" w:fill="auto"/>
            <w:noWrap/>
            <w:vAlign w:val="center"/>
          </w:tcPr>
          <w:p w14:paraId="227D3B3C"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0190818100</w:t>
            </w:r>
          </w:p>
        </w:tc>
        <w:tc>
          <w:tcPr>
            <w:tcW w:w="458" w:type="dxa"/>
            <w:shd w:val="clear" w:color="auto" w:fill="auto"/>
            <w:noWrap/>
            <w:vAlign w:val="center"/>
          </w:tcPr>
          <w:p w14:paraId="3956413E"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620</w:t>
            </w:r>
          </w:p>
        </w:tc>
        <w:tc>
          <w:tcPr>
            <w:tcW w:w="11340" w:type="dxa"/>
            <w:shd w:val="clear" w:color="auto" w:fill="auto"/>
          </w:tcPr>
          <w:p w14:paraId="3D11B633" w14:textId="77777777" w:rsidR="00C82651" w:rsidRPr="00C90ED3" w:rsidRDefault="00C82651" w:rsidP="00B22664">
            <w:pPr>
              <w:ind w:left="-16" w:right="-108"/>
              <w:rPr>
                <w:rFonts w:ascii="Liberation Serif" w:hAnsi="Liberation Serif" w:cs="Calibri"/>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tcPr>
          <w:p w14:paraId="6B8791B9" w14:textId="77777777" w:rsidR="00C82651" w:rsidRPr="00C90ED3" w:rsidRDefault="00C82651" w:rsidP="00B22664">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3 733,12300</w:t>
            </w:r>
          </w:p>
        </w:tc>
      </w:tr>
      <w:tr w:rsidR="00C82651" w:rsidRPr="00C90ED3" w14:paraId="356CD41F" w14:textId="77777777" w:rsidTr="00B22664">
        <w:trPr>
          <w:cantSplit/>
          <w:trHeight w:val="58"/>
        </w:trPr>
        <w:tc>
          <w:tcPr>
            <w:tcW w:w="564" w:type="dxa"/>
            <w:shd w:val="clear" w:color="auto" w:fill="auto"/>
            <w:noWrap/>
            <w:vAlign w:val="center"/>
          </w:tcPr>
          <w:p w14:paraId="36D2FC35"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1109</w:t>
            </w:r>
          </w:p>
        </w:tc>
        <w:tc>
          <w:tcPr>
            <w:tcW w:w="567" w:type="dxa"/>
            <w:shd w:val="clear" w:color="auto" w:fill="auto"/>
            <w:noWrap/>
            <w:vAlign w:val="center"/>
          </w:tcPr>
          <w:p w14:paraId="57223CA4"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1103</w:t>
            </w:r>
          </w:p>
        </w:tc>
        <w:tc>
          <w:tcPr>
            <w:tcW w:w="1290" w:type="dxa"/>
            <w:shd w:val="clear" w:color="auto" w:fill="auto"/>
            <w:noWrap/>
            <w:vAlign w:val="center"/>
          </w:tcPr>
          <w:p w14:paraId="577D530B"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0500000000</w:t>
            </w:r>
          </w:p>
        </w:tc>
        <w:tc>
          <w:tcPr>
            <w:tcW w:w="458" w:type="dxa"/>
            <w:shd w:val="clear" w:color="auto" w:fill="auto"/>
            <w:noWrap/>
            <w:vAlign w:val="center"/>
          </w:tcPr>
          <w:p w14:paraId="7DE7A34F"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11340" w:type="dxa"/>
            <w:shd w:val="clear" w:color="auto" w:fill="auto"/>
          </w:tcPr>
          <w:p w14:paraId="3A71177E" w14:textId="77777777" w:rsidR="00C82651" w:rsidRPr="00C90ED3" w:rsidRDefault="00C82651" w:rsidP="00B22664">
            <w:pPr>
              <w:ind w:left="-16" w:right="-108"/>
              <w:rPr>
                <w:rFonts w:ascii="Liberation Serif" w:hAnsi="Liberation Serif" w:cs="Calibri"/>
                <w:color w:val="000000"/>
                <w:sz w:val="22"/>
                <w:szCs w:val="22"/>
              </w:rPr>
            </w:pPr>
            <w:r>
              <w:rPr>
                <w:rFonts w:ascii="Liberation Serif" w:hAnsi="Liberation Serif" w:cs="Liberation Serif"/>
                <w:color w:val="000000"/>
                <w:sz w:val="22"/>
                <w:szCs w:val="22"/>
              </w:rPr>
              <w:t>Муниципальная программа «Развитие социальной сферы в городском округе Верхняя Пышма до 2027 года»</w:t>
            </w:r>
          </w:p>
        </w:tc>
        <w:tc>
          <w:tcPr>
            <w:tcW w:w="1701" w:type="dxa"/>
            <w:shd w:val="clear" w:color="auto" w:fill="auto"/>
            <w:noWrap/>
            <w:vAlign w:val="center"/>
          </w:tcPr>
          <w:p w14:paraId="1F9F181D" w14:textId="77777777" w:rsidR="00C82651" w:rsidRPr="00C90ED3" w:rsidRDefault="00C82651" w:rsidP="00B22664">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428 903,14305</w:t>
            </w:r>
          </w:p>
        </w:tc>
      </w:tr>
      <w:tr w:rsidR="00C82651" w:rsidRPr="00C90ED3" w14:paraId="564FB965" w14:textId="77777777" w:rsidTr="00B22664">
        <w:trPr>
          <w:cantSplit/>
          <w:trHeight w:val="58"/>
        </w:trPr>
        <w:tc>
          <w:tcPr>
            <w:tcW w:w="564" w:type="dxa"/>
            <w:shd w:val="clear" w:color="auto" w:fill="auto"/>
            <w:noWrap/>
            <w:vAlign w:val="center"/>
          </w:tcPr>
          <w:p w14:paraId="2B127CF5"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1110</w:t>
            </w:r>
          </w:p>
        </w:tc>
        <w:tc>
          <w:tcPr>
            <w:tcW w:w="567" w:type="dxa"/>
            <w:shd w:val="clear" w:color="auto" w:fill="auto"/>
            <w:noWrap/>
            <w:vAlign w:val="center"/>
          </w:tcPr>
          <w:p w14:paraId="7F5098B8"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1103</w:t>
            </w:r>
          </w:p>
        </w:tc>
        <w:tc>
          <w:tcPr>
            <w:tcW w:w="1290" w:type="dxa"/>
            <w:shd w:val="clear" w:color="auto" w:fill="auto"/>
            <w:noWrap/>
            <w:vAlign w:val="center"/>
          </w:tcPr>
          <w:p w14:paraId="51FFC341"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0560000000</w:t>
            </w:r>
          </w:p>
        </w:tc>
        <w:tc>
          <w:tcPr>
            <w:tcW w:w="458" w:type="dxa"/>
            <w:shd w:val="clear" w:color="auto" w:fill="auto"/>
            <w:noWrap/>
            <w:vAlign w:val="center"/>
          </w:tcPr>
          <w:p w14:paraId="5BF26A8E"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11340" w:type="dxa"/>
            <w:shd w:val="clear" w:color="auto" w:fill="auto"/>
          </w:tcPr>
          <w:p w14:paraId="7DEEB089" w14:textId="77777777" w:rsidR="00C82651" w:rsidRPr="00C90ED3" w:rsidRDefault="00C82651" w:rsidP="00B22664">
            <w:pPr>
              <w:ind w:left="-16" w:right="-108"/>
              <w:rPr>
                <w:rFonts w:ascii="Liberation Serif" w:hAnsi="Liberation Serif" w:cs="Calibri"/>
                <w:color w:val="000000"/>
                <w:sz w:val="22"/>
                <w:szCs w:val="22"/>
              </w:rPr>
            </w:pPr>
            <w:r>
              <w:rPr>
                <w:rFonts w:ascii="Liberation Serif" w:hAnsi="Liberation Serif" w:cs="Liberation Serif"/>
                <w:color w:val="000000"/>
                <w:sz w:val="22"/>
                <w:szCs w:val="22"/>
              </w:rPr>
              <w:t>Подпрограмма «Развитие физической культуры и спорта на территории городского округа Верхняя Пышма до 2027 года»</w:t>
            </w:r>
          </w:p>
        </w:tc>
        <w:tc>
          <w:tcPr>
            <w:tcW w:w="1701" w:type="dxa"/>
            <w:shd w:val="clear" w:color="auto" w:fill="auto"/>
            <w:noWrap/>
            <w:vAlign w:val="center"/>
          </w:tcPr>
          <w:p w14:paraId="48F767A3" w14:textId="77777777" w:rsidR="00C82651" w:rsidRPr="00C90ED3" w:rsidRDefault="00C82651" w:rsidP="00B22664">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428 903,14305</w:t>
            </w:r>
          </w:p>
        </w:tc>
      </w:tr>
      <w:tr w:rsidR="00C82651" w:rsidRPr="00C90ED3" w14:paraId="75B2B6E8" w14:textId="77777777" w:rsidTr="00B22664">
        <w:trPr>
          <w:cantSplit/>
          <w:trHeight w:val="58"/>
        </w:trPr>
        <w:tc>
          <w:tcPr>
            <w:tcW w:w="564" w:type="dxa"/>
            <w:shd w:val="clear" w:color="auto" w:fill="auto"/>
            <w:noWrap/>
            <w:vAlign w:val="center"/>
          </w:tcPr>
          <w:p w14:paraId="4B884815"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1111</w:t>
            </w:r>
          </w:p>
        </w:tc>
        <w:tc>
          <w:tcPr>
            <w:tcW w:w="567" w:type="dxa"/>
            <w:shd w:val="clear" w:color="auto" w:fill="auto"/>
            <w:noWrap/>
            <w:vAlign w:val="center"/>
          </w:tcPr>
          <w:p w14:paraId="46423927"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1103</w:t>
            </w:r>
          </w:p>
        </w:tc>
        <w:tc>
          <w:tcPr>
            <w:tcW w:w="1290" w:type="dxa"/>
            <w:shd w:val="clear" w:color="auto" w:fill="auto"/>
            <w:noWrap/>
            <w:vAlign w:val="center"/>
          </w:tcPr>
          <w:p w14:paraId="759759BE"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0560165080</w:t>
            </w:r>
          </w:p>
        </w:tc>
        <w:tc>
          <w:tcPr>
            <w:tcW w:w="458" w:type="dxa"/>
            <w:shd w:val="clear" w:color="auto" w:fill="auto"/>
            <w:noWrap/>
            <w:vAlign w:val="center"/>
          </w:tcPr>
          <w:p w14:paraId="4A5AC04A"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11340" w:type="dxa"/>
            <w:shd w:val="clear" w:color="auto" w:fill="auto"/>
          </w:tcPr>
          <w:p w14:paraId="168FB0E0" w14:textId="77777777" w:rsidR="00C82651" w:rsidRPr="00C90ED3" w:rsidRDefault="00C82651" w:rsidP="00B22664">
            <w:pPr>
              <w:ind w:left="-16" w:right="-108"/>
              <w:rPr>
                <w:rFonts w:ascii="Liberation Serif" w:hAnsi="Liberation Serif" w:cs="Calibri"/>
                <w:color w:val="000000"/>
                <w:sz w:val="22"/>
                <w:szCs w:val="22"/>
              </w:rPr>
            </w:pPr>
            <w:r>
              <w:rPr>
                <w:rFonts w:ascii="Liberation Serif" w:hAnsi="Liberation Serif" w:cs="Liberation Serif"/>
                <w:color w:val="000000"/>
                <w:sz w:val="22"/>
                <w:szCs w:val="22"/>
              </w:rPr>
              <w:t>Укрепление и развитие материально-технической базы в сфере физической культуры и спорта</w:t>
            </w:r>
          </w:p>
        </w:tc>
        <w:tc>
          <w:tcPr>
            <w:tcW w:w="1701" w:type="dxa"/>
            <w:shd w:val="clear" w:color="auto" w:fill="auto"/>
            <w:noWrap/>
            <w:vAlign w:val="center"/>
          </w:tcPr>
          <w:p w14:paraId="21813A9F" w14:textId="77777777" w:rsidR="00C82651" w:rsidRPr="00C90ED3" w:rsidRDefault="00C82651" w:rsidP="00B22664">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4 489,80000</w:t>
            </w:r>
          </w:p>
        </w:tc>
      </w:tr>
      <w:tr w:rsidR="00C82651" w:rsidRPr="00C90ED3" w14:paraId="1DB2FFAA" w14:textId="77777777" w:rsidTr="00B22664">
        <w:trPr>
          <w:cantSplit/>
          <w:trHeight w:val="58"/>
        </w:trPr>
        <w:tc>
          <w:tcPr>
            <w:tcW w:w="564" w:type="dxa"/>
            <w:shd w:val="clear" w:color="auto" w:fill="auto"/>
            <w:noWrap/>
            <w:vAlign w:val="center"/>
          </w:tcPr>
          <w:p w14:paraId="641FD79E"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1112</w:t>
            </w:r>
          </w:p>
        </w:tc>
        <w:tc>
          <w:tcPr>
            <w:tcW w:w="567" w:type="dxa"/>
            <w:shd w:val="clear" w:color="auto" w:fill="auto"/>
            <w:noWrap/>
            <w:vAlign w:val="center"/>
          </w:tcPr>
          <w:p w14:paraId="349FB39F"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1103</w:t>
            </w:r>
          </w:p>
        </w:tc>
        <w:tc>
          <w:tcPr>
            <w:tcW w:w="1290" w:type="dxa"/>
            <w:shd w:val="clear" w:color="auto" w:fill="auto"/>
            <w:noWrap/>
            <w:vAlign w:val="center"/>
          </w:tcPr>
          <w:p w14:paraId="6DBAB1D3"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0560165080</w:t>
            </w:r>
          </w:p>
        </w:tc>
        <w:tc>
          <w:tcPr>
            <w:tcW w:w="458" w:type="dxa"/>
            <w:shd w:val="clear" w:color="auto" w:fill="auto"/>
            <w:noWrap/>
            <w:vAlign w:val="center"/>
          </w:tcPr>
          <w:p w14:paraId="2E44EE67"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620</w:t>
            </w:r>
          </w:p>
        </w:tc>
        <w:tc>
          <w:tcPr>
            <w:tcW w:w="11340" w:type="dxa"/>
            <w:shd w:val="clear" w:color="auto" w:fill="auto"/>
          </w:tcPr>
          <w:p w14:paraId="257ABDE9" w14:textId="77777777" w:rsidR="00C82651" w:rsidRPr="00C90ED3" w:rsidRDefault="00C82651" w:rsidP="00B22664">
            <w:pPr>
              <w:ind w:left="-16" w:right="-108"/>
              <w:rPr>
                <w:rFonts w:ascii="Liberation Serif" w:hAnsi="Liberation Serif" w:cs="Calibri"/>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tcPr>
          <w:p w14:paraId="70D45AF9" w14:textId="77777777" w:rsidR="00C82651" w:rsidRPr="00C90ED3" w:rsidRDefault="00C82651" w:rsidP="00B22664">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4 489,80000</w:t>
            </w:r>
          </w:p>
        </w:tc>
      </w:tr>
      <w:tr w:rsidR="00C82651" w:rsidRPr="00C90ED3" w14:paraId="3AD4F63D" w14:textId="77777777" w:rsidTr="00B22664">
        <w:trPr>
          <w:cantSplit/>
          <w:trHeight w:val="58"/>
        </w:trPr>
        <w:tc>
          <w:tcPr>
            <w:tcW w:w="564" w:type="dxa"/>
            <w:shd w:val="clear" w:color="auto" w:fill="auto"/>
            <w:noWrap/>
            <w:vAlign w:val="center"/>
          </w:tcPr>
          <w:p w14:paraId="7706E450"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1113</w:t>
            </w:r>
          </w:p>
        </w:tc>
        <w:tc>
          <w:tcPr>
            <w:tcW w:w="567" w:type="dxa"/>
            <w:shd w:val="clear" w:color="auto" w:fill="auto"/>
            <w:noWrap/>
            <w:vAlign w:val="center"/>
          </w:tcPr>
          <w:p w14:paraId="5E71BCCF"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1103</w:t>
            </w:r>
          </w:p>
        </w:tc>
        <w:tc>
          <w:tcPr>
            <w:tcW w:w="1290" w:type="dxa"/>
            <w:shd w:val="clear" w:color="auto" w:fill="auto"/>
            <w:noWrap/>
            <w:vAlign w:val="center"/>
          </w:tcPr>
          <w:p w14:paraId="4C6532D5"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0560365030</w:t>
            </w:r>
          </w:p>
        </w:tc>
        <w:tc>
          <w:tcPr>
            <w:tcW w:w="458" w:type="dxa"/>
            <w:shd w:val="clear" w:color="auto" w:fill="auto"/>
            <w:noWrap/>
            <w:vAlign w:val="center"/>
          </w:tcPr>
          <w:p w14:paraId="615BE2DA"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11340" w:type="dxa"/>
            <w:shd w:val="clear" w:color="auto" w:fill="auto"/>
          </w:tcPr>
          <w:p w14:paraId="1D1ABE5B" w14:textId="77777777" w:rsidR="00C82651" w:rsidRPr="00C90ED3" w:rsidRDefault="00C82651" w:rsidP="00B22664">
            <w:pPr>
              <w:ind w:left="-16" w:right="-108"/>
              <w:rPr>
                <w:rFonts w:ascii="Liberation Serif" w:hAnsi="Liberation Serif" w:cs="Calibri"/>
                <w:color w:val="000000"/>
                <w:sz w:val="22"/>
                <w:szCs w:val="22"/>
              </w:rPr>
            </w:pPr>
            <w:r>
              <w:rPr>
                <w:rFonts w:ascii="Liberation Serif" w:hAnsi="Liberation Serif" w:cs="Liberation Serif"/>
                <w:color w:val="000000"/>
                <w:sz w:val="22"/>
                <w:szCs w:val="22"/>
              </w:rPr>
              <w:t>Стипендии спортсменам, достигшим высоких спортивных результатов на международных, всероссийских и областных соревнованиях</w:t>
            </w:r>
          </w:p>
        </w:tc>
        <w:tc>
          <w:tcPr>
            <w:tcW w:w="1701" w:type="dxa"/>
            <w:shd w:val="clear" w:color="auto" w:fill="auto"/>
            <w:noWrap/>
            <w:vAlign w:val="center"/>
          </w:tcPr>
          <w:p w14:paraId="260577E3" w14:textId="77777777" w:rsidR="00C82651" w:rsidRPr="00C90ED3" w:rsidRDefault="00C82651" w:rsidP="00B22664">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350,00000</w:t>
            </w:r>
          </w:p>
        </w:tc>
      </w:tr>
      <w:tr w:rsidR="00C82651" w:rsidRPr="00C90ED3" w14:paraId="4AD89CD5" w14:textId="77777777" w:rsidTr="00B22664">
        <w:trPr>
          <w:cantSplit/>
          <w:trHeight w:val="58"/>
        </w:trPr>
        <w:tc>
          <w:tcPr>
            <w:tcW w:w="564" w:type="dxa"/>
            <w:shd w:val="clear" w:color="auto" w:fill="auto"/>
            <w:noWrap/>
            <w:vAlign w:val="center"/>
          </w:tcPr>
          <w:p w14:paraId="16F75389"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lastRenderedPageBreak/>
              <w:t>1114</w:t>
            </w:r>
          </w:p>
        </w:tc>
        <w:tc>
          <w:tcPr>
            <w:tcW w:w="567" w:type="dxa"/>
            <w:shd w:val="clear" w:color="auto" w:fill="auto"/>
            <w:noWrap/>
            <w:vAlign w:val="center"/>
          </w:tcPr>
          <w:p w14:paraId="294C6C4A"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1103</w:t>
            </w:r>
          </w:p>
        </w:tc>
        <w:tc>
          <w:tcPr>
            <w:tcW w:w="1290" w:type="dxa"/>
            <w:shd w:val="clear" w:color="auto" w:fill="auto"/>
            <w:noWrap/>
            <w:vAlign w:val="center"/>
          </w:tcPr>
          <w:p w14:paraId="73E30B3A"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0560365030</w:t>
            </w:r>
          </w:p>
        </w:tc>
        <w:tc>
          <w:tcPr>
            <w:tcW w:w="458" w:type="dxa"/>
            <w:shd w:val="clear" w:color="auto" w:fill="auto"/>
            <w:noWrap/>
            <w:vAlign w:val="center"/>
          </w:tcPr>
          <w:p w14:paraId="6832A0AF"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340</w:t>
            </w:r>
          </w:p>
        </w:tc>
        <w:tc>
          <w:tcPr>
            <w:tcW w:w="11340" w:type="dxa"/>
            <w:shd w:val="clear" w:color="auto" w:fill="auto"/>
          </w:tcPr>
          <w:p w14:paraId="794B5A13" w14:textId="77777777" w:rsidR="00C82651" w:rsidRPr="00C90ED3" w:rsidRDefault="00C82651" w:rsidP="00B22664">
            <w:pPr>
              <w:ind w:left="-16" w:right="-108"/>
              <w:rPr>
                <w:rFonts w:ascii="Liberation Serif" w:hAnsi="Liberation Serif" w:cs="Calibri"/>
                <w:color w:val="000000"/>
                <w:sz w:val="22"/>
                <w:szCs w:val="22"/>
              </w:rPr>
            </w:pPr>
            <w:r>
              <w:rPr>
                <w:rFonts w:ascii="Liberation Serif" w:hAnsi="Liberation Serif" w:cs="Liberation Serif"/>
                <w:color w:val="000000"/>
                <w:sz w:val="22"/>
                <w:szCs w:val="22"/>
              </w:rPr>
              <w:t>Стипендии</w:t>
            </w:r>
          </w:p>
        </w:tc>
        <w:tc>
          <w:tcPr>
            <w:tcW w:w="1701" w:type="dxa"/>
            <w:shd w:val="clear" w:color="auto" w:fill="auto"/>
            <w:noWrap/>
            <w:vAlign w:val="center"/>
          </w:tcPr>
          <w:p w14:paraId="5ACB7872" w14:textId="77777777" w:rsidR="00C82651" w:rsidRPr="00C90ED3" w:rsidRDefault="00C82651" w:rsidP="00B22664">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350,00000</w:t>
            </w:r>
          </w:p>
        </w:tc>
      </w:tr>
      <w:tr w:rsidR="00C82651" w:rsidRPr="00C90ED3" w14:paraId="513695E8" w14:textId="77777777" w:rsidTr="00B22664">
        <w:trPr>
          <w:cantSplit/>
          <w:trHeight w:val="58"/>
        </w:trPr>
        <w:tc>
          <w:tcPr>
            <w:tcW w:w="564" w:type="dxa"/>
            <w:shd w:val="clear" w:color="auto" w:fill="auto"/>
            <w:noWrap/>
            <w:vAlign w:val="center"/>
          </w:tcPr>
          <w:p w14:paraId="73057509"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1115</w:t>
            </w:r>
          </w:p>
        </w:tc>
        <w:tc>
          <w:tcPr>
            <w:tcW w:w="567" w:type="dxa"/>
            <w:shd w:val="clear" w:color="auto" w:fill="auto"/>
            <w:noWrap/>
            <w:vAlign w:val="center"/>
          </w:tcPr>
          <w:p w14:paraId="3367DC6C"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1103</w:t>
            </w:r>
          </w:p>
        </w:tc>
        <w:tc>
          <w:tcPr>
            <w:tcW w:w="1290" w:type="dxa"/>
            <w:shd w:val="clear" w:color="auto" w:fill="auto"/>
            <w:noWrap/>
            <w:vAlign w:val="center"/>
          </w:tcPr>
          <w:p w14:paraId="327FE258"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0560665020</w:t>
            </w:r>
          </w:p>
        </w:tc>
        <w:tc>
          <w:tcPr>
            <w:tcW w:w="458" w:type="dxa"/>
            <w:shd w:val="clear" w:color="auto" w:fill="auto"/>
            <w:noWrap/>
            <w:vAlign w:val="center"/>
          </w:tcPr>
          <w:p w14:paraId="6F1B0BE7"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11340" w:type="dxa"/>
            <w:shd w:val="clear" w:color="auto" w:fill="auto"/>
          </w:tcPr>
          <w:p w14:paraId="7BA4971F" w14:textId="77777777" w:rsidR="00C82651" w:rsidRPr="00C90ED3" w:rsidRDefault="00C82651" w:rsidP="00B22664">
            <w:pPr>
              <w:ind w:left="-16" w:right="-108"/>
              <w:rPr>
                <w:rFonts w:ascii="Liberation Serif" w:hAnsi="Liberation Serif" w:cs="Calibri"/>
                <w:color w:val="000000"/>
                <w:sz w:val="22"/>
                <w:szCs w:val="22"/>
              </w:rPr>
            </w:pPr>
            <w:r>
              <w:rPr>
                <w:rFonts w:ascii="Liberation Serif" w:hAnsi="Liberation Serif" w:cs="Liberation Serif"/>
                <w:color w:val="000000"/>
                <w:sz w:val="22"/>
                <w:szCs w:val="22"/>
              </w:rPr>
              <w:t>Организация, проведение и участие в соревнованиях различных уровней в сфере физической культуры и спорта</w:t>
            </w:r>
          </w:p>
        </w:tc>
        <w:tc>
          <w:tcPr>
            <w:tcW w:w="1701" w:type="dxa"/>
            <w:shd w:val="clear" w:color="auto" w:fill="auto"/>
            <w:noWrap/>
            <w:vAlign w:val="center"/>
          </w:tcPr>
          <w:p w14:paraId="74468A5A" w14:textId="77777777" w:rsidR="00C82651" w:rsidRPr="00C90ED3" w:rsidRDefault="00C82651" w:rsidP="00B22664">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24 314,60000</w:t>
            </w:r>
          </w:p>
        </w:tc>
      </w:tr>
      <w:tr w:rsidR="00C82651" w:rsidRPr="00C90ED3" w14:paraId="732FE1A7" w14:textId="77777777" w:rsidTr="00B22664">
        <w:trPr>
          <w:cantSplit/>
          <w:trHeight w:val="58"/>
        </w:trPr>
        <w:tc>
          <w:tcPr>
            <w:tcW w:w="564" w:type="dxa"/>
            <w:shd w:val="clear" w:color="auto" w:fill="auto"/>
            <w:noWrap/>
            <w:vAlign w:val="center"/>
          </w:tcPr>
          <w:p w14:paraId="3621BED2"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1116</w:t>
            </w:r>
          </w:p>
        </w:tc>
        <w:tc>
          <w:tcPr>
            <w:tcW w:w="567" w:type="dxa"/>
            <w:shd w:val="clear" w:color="auto" w:fill="auto"/>
            <w:noWrap/>
            <w:vAlign w:val="center"/>
          </w:tcPr>
          <w:p w14:paraId="47A25A73"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1103</w:t>
            </w:r>
          </w:p>
        </w:tc>
        <w:tc>
          <w:tcPr>
            <w:tcW w:w="1290" w:type="dxa"/>
            <w:shd w:val="clear" w:color="auto" w:fill="auto"/>
            <w:noWrap/>
            <w:vAlign w:val="center"/>
          </w:tcPr>
          <w:p w14:paraId="3A74D7A7"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0560665020</w:t>
            </w:r>
          </w:p>
        </w:tc>
        <w:tc>
          <w:tcPr>
            <w:tcW w:w="458" w:type="dxa"/>
            <w:shd w:val="clear" w:color="auto" w:fill="auto"/>
            <w:noWrap/>
            <w:vAlign w:val="center"/>
          </w:tcPr>
          <w:p w14:paraId="2F81EE65"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240</w:t>
            </w:r>
          </w:p>
        </w:tc>
        <w:tc>
          <w:tcPr>
            <w:tcW w:w="11340" w:type="dxa"/>
            <w:shd w:val="clear" w:color="auto" w:fill="auto"/>
          </w:tcPr>
          <w:p w14:paraId="26A37288" w14:textId="77777777" w:rsidR="00C82651" w:rsidRPr="00C90ED3" w:rsidRDefault="00C82651" w:rsidP="00B22664">
            <w:pPr>
              <w:ind w:left="-16" w:right="-108"/>
              <w:rPr>
                <w:rFonts w:ascii="Liberation Serif" w:hAnsi="Liberation Serif" w:cs="Calibri"/>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tcPr>
          <w:p w14:paraId="676D9D13" w14:textId="77777777" w:rsidR="00C82651" w:rsidRPr="00C90ED3" w:rsidRDefault="00C82651" w:rsidP="00B22664">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80,00000</w:t>
            </w:r>
          </w:p>
        </w:tc>
      </w:tr>
      <w:tr w:rsidR="00C82651" w:rsidRPr="00C90ED3" w14:paraId="31C60116" w14:textId="77777777" w:rsidTr="00B22664">
        <w:trPr>
          <w:cantSplit/>
          <w:trHeight w:val="58"/>
        </w:trPr>
        <w:tc>
          <w:tcPr>
            <w:tcW w:w="564" w:type="dxa"/>
            <w:shd w:val="clear" w:color="auto" w:fill="auto"/>
            <w:noWrap/>
            <w:vAlign w:val="center"/>
          </w:tcPr>
          <w:p w14:paraId="0EF0B842"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1117</w:t>
            </w:r>
          </w:p>
        </w:tc>
        <w:tc>
          <w:tcPr>
            <w:tcW w:w="567" w:type="dxa"/>
            <w:shd w:val="clear" w:color="auto" w:fill="auto"/>
            <w:noWrap/>
            <w:vAlign w:val="center"/>
          </w:tcPr>
          <w:p w14:paraId="43D987BB"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1103</w:t>
            </w:r>
          </w:p>
        </w:tc>
        <w:tc>
          <w:tcPr>
            <w:tcW w:w="1290" w:type="dxa"/>
            <w:shd w:val="clear" w:color="auto" w:fill="auto"/>
            <w:noWrap/>
            <w:vAlign w:val="center"/>
          </w:tcPr>
          <w:p w14:paraId="0B38DCEA"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0560665020</w:t>
            </w:r>
          </w:p>
        </w:tc>
        <w:tc>
          <w:tcPr>
            <w:tcW w:w="458" w:type="dxa"/>
            <w:shd w:val="clear" w:color="auto" w:fill="auto"/>
            <w:noWrap/>
            <w:vAlign w:val="center"/>
          </w:tcPr>
          <w:p w14:paraId="1F7FB787"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620</w:t>
            </w:r>
          </w:p>
        </w:tc>
        <w:tc>
          <w:tcPr>
            <w:tcW w:w="11340" w:type="dxa"/>
            <w:shd w:val="clear" w:color="auto" w:fill="auto"/>
          </w:tcPr>
          <w:p w14:paraId="01B08A91" w14:textId="77777777" w:rsidR="00C82651" w:rsidRPr="00C90ED3" w:rsidRDefault="00C82651" w:rsidP="00B22664">
            <w:pPr>
              <w:ind w:left="-16" w:right="-108"/>
              <w:rPr>
                <w:rFonts w:ascii="Liberation Serif" w:hAnsi="Liberation Serif" w:cs="Calibri"/>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tcPr>
          <w:p w14:paraId="6CC08BF4" w14:textId="77777777" w:rsidR="00C82651" w:rsidRPr="00C90ED3" w:rsidRDefault="00C82651" w:rsidP="00B22664">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24 234,60000</w:t>
            </w:r>
          </w:p>
        </w:tc>
      </w:tr>
      <w:tr w:rsidR="00C82651" w:rsidRPr="00C90ED3" w14:paraId="63FD1FB7" w14:textId="77777777" w:rsidTr="00B22664">
        <w:trPr>
          <w:cantSplit/>
          <w:trHeight w:val="58"/>
        </w:trPr>
        <w:tc>
          <w:tcPr>
            <w:tcW w:w="564" w:type="dxa"/>
            <w:shd w:val="clear" w:color="auto" w:fill="auto"/>
            <w:noWrap/>
            <w:vAlign w:val="center"/>
          </w:tcPr>
          <w:p w14:paraId="142473B3"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1118</w:t>
            </w:r>
          </w:p>
        </w:tc>
        <w:tc>
          <w:tcPr>
            <w:tcW w:w="567" w:type="dxa"/>
            <w:shd w:val="clear" w:color="auto" w:fill="auto"/>
            <w:noWrap/>
            <w:vAlign w:val="center"/>
          </w:tcPr>
          <w:p w14:paraId="5577512C"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1103</w:t>
            </w:r>
          </w:p>
        </w:tc>
        <w:tc>
          <w:tcPr>
            <w:tcW w:w="1290" w:type="dxa"/>
            <w:shd w:val="clear" w:color="auto" w:fill="auto"/>
            <w:noWrap/>
            <w:vAlign w:val="center"/>
          </w:tcPr>
          <w:p w14:paraId="5D71F932"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0560765100</w:t>
            </w:r>
          </w:p>
        </w:tc>
        <w:tc>
          <w:tcPr>
            <w:tcW w:w="458" w:type="dxa"/>
            <w:shd w:val="clear" w:color="auto" w:fill="auto"/>
            <w:noWrap/>
            <w:vAlign w:val="center"/>
          </w:tcPr>
          <w:p w14:paraId="7871E8CC"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11340" w:type="dxa"/>
            <w:shd w:val="clear" w:color="auto" w:fill="auto"/>
          </w:tcPr>
          <w:p w14:paraId="44FCE10E" w14:textId="77777777" w:rsidR="00C82651" w:rsidRPr="00C90ED3" w:rsidRDefault="00C82651" w:rsidP="00B22664">
            <w:pPr>
              <w:ind w:left="-16" w:right="-108"/>
              <w:rPr>
                <w:rFonts w:ascii="Liberation Serif" w:hAnsi="Liberation Serif" w:cs="Calibri"/>
                <w:color w:val="000000"/>
                <w:sz w:val="22"/>
                <w:szCs w:val="22"/>
              </w:rPr>
            </w:pPr>
            <w:r>
              <w:rPr>
                <w:rFonts w:ascii="Liberation Serif" w:hAnsi="Liberation Serif" w:cs="Liberation Serif"/>
                <w:color w:val="000000"/>
                <w:sz w:val="22"/>
                <w:szCs w:val="22"/>
              </w:rPr>
              <w:t>Капитальный ремонт и приведение зданий, сооружений, помещений муниципальных учреждений в сфере физической культуры и спорта в соответствие с санитарными, пожарными и иными нормативными требованиями</w:t>
            </w:r>
          </w:p>
        </w:tc>
        <w:tc>
          <w:tcPr>
            <w:tcW w:w="1701" w:type="dxa"/>
            <w:shd w:val="clear" w:color="auto" w:fill="auto"/>
            <w:noWrap/>
            <w:vAlign w:val="center"/>
          </w:tcPr>
          <w:p w14:paraId="3452B52C" w14:textId="77777777" w:rsidR="00C82651" w:rsidRPr="00C90ED3" w:rsidRDefault="00C82651" w:rsidP="00B22664">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8 400,45600</w:t>
            </w:r>
          </w:p>
        </w:tc>
      </w:tr>
      <w:tr w:rsidR="00C82651" w:rsidRPr="00C90ED3" w14:paraId="1F7BC5C1" w14:textId="77777777" w:rsidTr="00B22664">
        <w:trPr>
          <w:cantSplit/>
          <w:trHeight w:val="58"/>
        </w:trPr>
        <w:tc>
          <w:tcPr>
            <w:tcW w:w="564" w:type="dxa"/>
            <w:shd w:val="clear" w:color="auto" w:fill="auto"/>
            <w:noWrap/>
            <w:vAlign w:val="center"/>
          </w:tcPr>
          <w:p w14:paraId="00B69B4E"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1119</w:t>
            </w:r>
          </w:p>
        </w:tc>
        <w:tc>
          <w:tcPr>
            <w:tcW w:w="567" w:type="dxa"/>
            <w:shd w:val="clear" w:color="auto" w:fill="auto"/>
            <w:noWrap/>
            <w:vAlign w:val="center"/>
          </w:tcPr>
          <w:p w14:paraId="7870C16B"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1103</w:t>
            </w:r>
          </w:p>
        </w:tc>
        <w:tc>
          <w:tcPr>
            <w:tcW w:w="1290" w:type="dxa"/>
            <w:shd w:val="clear" w:color="auto" w:fill="auto"/>
            <w:noWrap/>
            <w:vAlign w:val="center"/>
          </w:tcPr>
          <w:p w14:paraId="18B92E05"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0560765100</w:t>
            </w:r>
          </w:p>
        </w:tc>
        <w:tc>
          <w:tcPr>
            <w:tcW w:w="458" w:type="dxa"/>
            <w:shd w:val="clear" w:color="auto" w:fill="auto"/>
            <w:noWrap/>
            <w:vAlign w:val="center"/>
          </w:tcPr>
          <w:p w14:paraId="1327367C"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620</w:t>
            </w:r>
          </w:p>
        </w:tc>
        <w:tc>
          <w:tcPr>
            <w:tcW w:w="11340" w:type="dxa"/>
            <w:shd w:val="clear" w:color="auto" w:fill="auto"/>
          </w:tcPr>
          <w:p w14:paraId="6261DD28" w14:textId="77777777" w:rsidR="00C82651" w:rsidRPr="00C90ED3" w:rsidRDefault="00C82651" w:rsidP="00B22664">
            <w:pPr>
              <w:ind w:left="-16" w:right="-108"/>
              <w:rPr>
                <w:rFonts w:ascii="Liberation Serif" w:hAnsi="Liberation Serif" w:cs="Calibri"/>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tcPr>
          <w:p w14:paraId="5F6E2484" w14:textId="77777777" w:rsidR="00C82651" w:rsidRPr="00C90ED3" w:rsidRDefault="00C82651" w:rsidP="00B22664">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8 400,45600</w:t>
            </w:r>
          </w:p>
        </w:tc>
      </w:tr>
      <w:tr w:rsidR="00C82651" w:rsidRPr="00C90ED3" w14:paraId="78BA9CAD" w14:textId="77777777" w:rsidTr="00B22664">
        <w:trPr>
          <w:cantSplit/>
          <w:trHeight w:val="58"/>
        </w:trPr>
        <w:tc>
          <w:tcPr>
            <w:tcW w:w="564" w:type="dxa"/>
            <w:shd w:val="clear" w:color="auto" w:fill="auto"/>
            <w:noWrap/>
            <w:vAlign w:val="center"/>
          </w:tcPr>
          <w:p w14:paraId="6A5E42DF"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1120</w:t>
            </w:r>
          </w:p>
        </w:tc>
        <w:tc>
          <w:tcPr>
            <w:tcW w:w="567" w:type="dxa"/>
            <w:shd w:val="clear" w:color="auto" w:fill="auto"/>
            <w:noWrap/>
            <w:vAlign w:val="center"/>
          </w:tcPr>
          <w:p w14:paraId="3D3842F9"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1103</w:t>
            </w:r>
          </w:p>
        </w:tc>
        <w:tc>
          <w:tcPr>
            <w:tcW w:w="1290" w:type="dxa"/>
            <w:shd w:val="clear" w:color="auto" w:fill="auto"/>
            <w:noWrap/>
            <w:vAlign w:val="center"/>
          </w:tcPr>
          <w:p w14:paraId="326E1BC1"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0561165130</w:t>
            </w:r>
          </w:p>
        </w:tc>
        <w:tc>
          <w:tcPr>
            <w:tcW w:w="458" w:type="dxa"/>
            <w:shd w:val="clear" w:color="auto" w:fill="auto"/>
            <w:noWrap/>
            <w:vAlign w:val="center"/>
          </w:tcPr>
          <w:p w14:paraId="452B9806"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11340" w:type="dxa"/>
            <w:shd w:val="clear" w:color="auto" w:fill="auto"/>
          </w:tcPr>
          <w:p w14:paraId="34740103" w14:textId="77777777" w:rsidR="00C82651" w:rsidRPr="00C90ED3" w:rsidRDefault="00C82651" w:rsidP="00B22664">
            <w:pPr>
              <w:ind w:left="-16" w:right="-108"/>
              <w:rPr>
                <w:rFonts w:ascii="Liberation Serif" w:hAnsi="Liberation Serif" w:cs="Calibri"/>
                <w:color w:val="000000"/>
                <w:sz w:val="22"/>
                <w:szCs w:val="22"/>
              </w:rPr>
            </w:pPr>
            <w:r>
              <w:rPr>
                <w:rFonts w:ascii="Liberation Serif" w:hAnsi="Liberation Serif" w:cs="Liberation Serif"/>
                <w:color w:val="000000"/>
                <w:sz w:val="22"/>
                <w:szCs w:val="22"/>
              </w:rPr>
              <w:t>Сертификация спортивных объектов учреждений молодежной политики, физической культуры и спорта</w:t>
            </w:r>
          </w:p>
        </w:tc>
        <w:tc>
          <w:tcPr>
            <w:tcW w:w="1701" w:type="dxa"/>
            <w:shd w:val="clear" w:color="auto" w:fill="auto"/>
            <w:noWrap/>
            <w:vAlign w:val="center"/>
          </w:tcPr>
          <w:p w14:paraId="615799F8" w14:textId="77777777" w:rsidR="00C82651" w:rsidRPr="00C90ED3" w:rsidRDefault="00C82651" w:rsidP="00B22664">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35,00000</w:t>
            </w:r>
          </w:p>
        </w:tc>
      </w:tr>
      <w:tr w:rsidR="00C82651" w:rsidRPr="00C90ED3" w14:paraId="3E00403E" w14:textId="77777777" w:rsidTr="00B22664">
        <w:trPr>
          <w:cantSplit/>
          <w:trHeight w:val="58"/>
        </w:trPr>
        <w:tc>
          <w:tcPr>
            <w:tcW w:w="564" w:type="dxa"/>
            <w:shd w:val="clear" w:color="auto" w:fill="auto"/>
            <w:noWrap/>
            <w:vAlign w:val="center"/>
          </w:tcPr>
          <w:p w14:paraId="2A199408"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1121</w:t>
            </w:r>
          </w:p>
        </w:tc>
        <w:tc>
          <w:tcPr>
            <w:tcW w:w="567" w:type="dxa"/>
            <w:shd w:val="clear" w:color="auto" w:fill="auto"/>
            <w:noWrap/>
            <w:vAlign w:val="center"/>
          </w:tcPr>
          <w:p w14:paraId="3250C20F"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1103</w:t>
            </w:r>
          </w:p>
        </w:tc>
        <w:tc>
          <w:tcPr>
            <w:tcW w:w="1290" w:type="dxa"/>
            <w:shd w:val="clear" w:color="auto" w:fill="auto"/>
            <w:noWrap/>
            <w:vAlign w:val="center"/>
          </w:tcPr>
          <w:p w14:paraId="5F319A68"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0561165130</w:t>
            </w:r>
          </w:p>
        </w:tc>
        <w:tc>
          <w:tcPr>
            <w:tcW w:w="458" w:type="dxa"/>
            <w:shd w:val="clear" w:color="auto" w:fill="auto"/>
            <w:noWrap/>
            <w:vAlign w:val="center"/>
          </w:tcPr>
          <w:p w14:paraId="0CFD6346"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620</w:t>
            </w:r>
          </w:p>
        </w:tc>
        <w:tc>
          <w:tcPr>
            <w:tcW w:w="11340" w:type="dxa"/>
            <w:shd w:val="clear" w:color="auto" w:fill="auto"/>
          </w:tcPr>
          <w:p w14:paraId="6FD61F96" w14:textId="77777777" w:rsidR="00C82651" w:rsidRPr="00C90ED3" w:rsidRDefault="00C82651" w:rsidP="00B22664">
            <w:pPr>
              <w:ind w:left="-16" w:right="-108"/>
              <w:rPr>
                <w:rFonts w:ascii="Liberation Serif" w:hAnsi="Liberation Serif" w:cs="Calibri"/>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tcPr>
          <w:p w14:paraId="0486AF50" w14:textId="77777777" w:rsidR="00C82651" w:rsidRPr="00C90ED3" w:rsidRDefault="00C82651" w:rsidP="00B22664">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35,00000</w:t>
            </w:r>
          </w:p>
        </w:tc>
      </w:tr>
      <w:tr w:rsidR="00C82651" w:rsidRPr="00C90ED3" w14:paraId="7D1B952E" w14:textId="77777777" w:rsidTr="00B22664">
        <w:trPr>
          <w:cantSplit/>
          <w:trHeight w:val="58"/>
        </w:trPr>
        <w:tc>
          <w:tcPr>
            <w:tcW w:w="564" w:type="dxa"/>
            <w:shd w:val="clear" w:color="auto" w:fill="auto"/>
            <w:noWrap/>
            <w:vAlign w:val="center"/>
          </w:tcPr>
          <w:p w14:paraId="2AAD5C7F"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1122</w:t>
            </w:r>
          </w:p>
        </w:tc>
        <w:tc>
          <w:tcPr>
            <w:tcW w:w="567" w:type="dxa"/>
            <w:shd w:val="clear" w:color="auto" w:fill="auto"/>
            <w:noWrap/>
            <w:vAlign w:val="center"/>
          </w:tcPr>
          <w:p w14:paraId="57C24309"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1103</w:t>
            </w:r>
          </w:p>
        </w:tc>
        <w:tc>
          <w:tcPr>
            <w:tcW w:w="1290" w:type="dxa"/>
            <w:shd w:val="clear" w:color="auto" w:fill="auto"/>
            <w:noWrap/>
            <w:vAlign w:val="center"/>
          </w:tcPr>
          <w:p w14:paraId="5292945F"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0561265120</w:t>
            </w:r>
          </w:p>
        </w:tc>
        <w:tc>
          <w:tcPr>
            <w:tcW w:w="458" w:type="dxa"/>
            <w:shd w:val="clear" w:color="auto" w:fill="auto"/>
            <w:noWrap/>
            <w:vAlign w:val="center"/>
          </w:tcPr>
          <w:p w14:paraId="5C52F420"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11340" w:type="dxa"/>
            <w:shd w:val="clear" w:color="auto" w:fill="auto"/>
          </w:tcPr>
          <w:p w14:paraId="756C53E0" w14:textId="77777777" w:rsidR="00C82651" w:rsidRPr="00C90ED3" w:rsidRDefault="00C82651" w:rsidP="00B22664">
            <w:pPr>
              <w:ind w:left="-16" w:right="-108"/>
              <w:rPr>
                <w:rFonts w:ascii="Liberation Serif" w:hAnsi="Liberation Serif" w:cs="Calibri"/>
                <w:color w:val="000000"/>
                <w:sz w:val="22"/>
                <w:szCs w:val="22"/>
              </w:rPr>
            </w:pPr>
            <w:r>
              <w:rPr>
                <w:rFonts w:ascii="Liberation Serif" w:hAnsi="Liberation Serif" w:cs="Liberation Serif"/>
                <w:color w:val="000000"/>
                <w:sz w:val="22"/>
                <w:szCs w:val="22"/>
              </w:rPr>
              <w:t>Спортивная подготовка по видам спорта</w:t>
            </w:r>
          </w:p>
        </w:tc>
        <w:tc>
          <w:tcPr>
            <w:tcW w:w="1701" w:type="dxa"/>
            <w:shd w:val="clear" w:color="auto" w:fill="auto"/>
            <w:noWrap/>
            <w:vAlign w:val="center"/>
          </w:tcPr>
          <w:p w14:paraId="57DAB9ED" w14:textId="77777777" w:rsidR="00C82651" w:rsidRPr="00C90ED3" w:rsidRDefault="00C82651" w:rsidP="00B22664">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348 214,45951</w:t>
            </w:r>
          </w:p>
        </w:tc>
      </w:tr>
      <w:tr w:rsidR="00C82651" w:rsidRPr="00C90ED3" w14:paraId="53618EC9" w14:textId="77777777" w:rsidTr="00B22664">
        <w:trPr>
          <w:cantSplit/>
          <w:trHeight w:val="58"/>
        </w:trPr>
        <w:tc>
          <w:tcPr>
            <w:tcW w:w="564" w:type="dxa"/>
            <w:shd w:val="clear" w:color="auto" w:fill="auto"/>
            <w:noWrap/>
            <w:vAlign w:val="center"/>
          </w:tcPr>
          <w:p w14:paraId="26370EFB"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1123</w:t>
            </w:r>
          </w:p>
        </w:tc>
        <w:tc>
          <w:tcPr>
            <w:tcW w:w="567" w:type="dxa"/>
            <w:shd w:val="clear" w:color="auto" w:fill="auto"/>
            <w:noWrap/>
            <w:vAlign w:val="center"/>
          </w:tcPr>
          <w:p w14:paraId="29468408"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1103</w:t>
            </w:r>
          </w:p>
        </w:tc>
        <w:tc>
          <w:tcPr>
            <w:tcW w:w="1290" w:type="dxa"/>
            <w:shd w:val="clear" w:color="auto" w:fill="auto"/>
            <w:noWrap/>
            <w:vAlign w:val="center"/>
          </w:tcPr>
          <w:p w14:paraId="11440060"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0561265120</w:t>
            </w:r>
          </w:p>
        </w:tc>
        <w:tc>
          <w:tcPr>
            <w:tcW w:w="458" w:type="dxa"/>
            <w:shd w:val="clear" w:color="auto" w:fill="auto"/>
            <w:noWrap/>
            <w:vAlign w:val="center"/>
          </w:tcPr>
          <w:p w14:paraId="78CF11B4" w14:textId="77777777" w:rsidR="00C82651" w:rsidRPr="00C90ED3"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620</w:t>
            </w:r>
          </w:p>
        </w:tc>
        <w:tc>
          <w:tcPr>
            <w:tcW w:w="11340" w:type="dxa"/>
            <w:shd w:val="clear" w:color="auto" w:fill="auto"/>
          </w:tcPr>
          <w:p w14:paraId="3AE71463" w14:textId="77777777" w:rsidR="00C82651" w:rsidRPr="00C90ED3" w:rsidRDefault="00C82651" w:rsidP="00B22664">
            <w:pPr>
              <w:ind w:left="-16" w:right="-108"/>
              <w:rPr>
                <w:rFonts w:ascii="Liberation Serif" w:hAnsi="Liberation Serif" w:cs="Calibri"/>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tcPr>
          <w:p w14:paraId="4E05E651" w14:textId="77777777" w:rsidR="00C82651" w:rsidRPr="00C90ED3" w:rsidRDefault="00C82651" w:rsidP="00B22664">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348 214,45951</w:t>
            </w:r>
          </w:p>
        </w:tc>
      </w:tr>
      <w:tr w:rsidR="00C82651" w14:paraId="18CB555F" w14:textId="77777777" w:rsidTr="00B22664">
        <w:trPr>
          <w:cantSplit/>
          <w:trHeight w:val="58"/>
        </w:trPr>
        <w:tc>
          <w:tcPr>
            <w:tcW w:w="564" w:type="dxa"/>
            <w:shd w:val="clear" w:color="auto" w:fill="auto"/>
            <w:noWrap/>
            <w:vAlign w:val="center"/>
          </w:tcPr>
          <w:p w14:paraId="60AF9B4C" w14:textId="77777777" w:rsidR="00C82651"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1124</w:t>
            </w:r>
          </w:p>
        </w:tc>
        <w:tc>
          <w:tcPr>
            <w:tcW w:w="567" w:type="dxa"/>
            <w:shd w:val="clear" w:color="auto" w:fill="auto"/>
            <w:noWrap/>
            <w:vAlign w:val="center"/>
          </w:tcPr>
          <w:p w14:paraId="4BE58A20" w14:textId="77777777" w:rsidR="00C82651"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1103</w:t>
            </w:r>
          </w:p>
        </w:tc>
        <w:tc>
          <w:tcPr>
            <w:tcW w:w="1290" w:type="dxa"/>
            <w:shd w:val="clear" w:color="auto" w:fill="auto"/>
            <w:noWrap/>
            <w:vAlign w:val="center"/>
          </w:tcPr>
          <w:p w14:paraId="3FF0CD75" w14:textId="77777777" w:rsidR="00C82651"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0561665090</w:t>
            </w:r>
          </w:p>
        </w:tc>
        <w:tc>
          <w:tcPr>
            <w:tcW w:w="458" w:type="dxa"/>
            <w:shd w:val="clear" w:color="auto" w:fill="auto"/>
            <w:noWrap/>
            <w:vAlign w:val="center"/>
          </w:tcPr>
          <w:p w14:paraId="1406E78F" w14:textId="77777777" w:rsidR="00C82651"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11340" w:type="dxa"/>
            <w:shd w:val="clear" w:color="auto" w:fill="auto"/>
          </w:tcPr>
          <w:p w14:paraId="67EE1B8F" w14:textId="77777777" w:rsidR="00C82651" w:rsidRDefault="00C82651" w:rsidP="00B22664">
            <w:pPr>
              <w:ind w:left="-16" w:right="-108"/>
              <w:rPr>
                <w:rFonts w:ascii="Liberation Serif" w:hAnsi="Liberation Serif" w:cs="Calibri"/>
                <w:color w:val="000000"/>
                <w:sz w:val="22"/>
                <w:szCs w:val="22"/>
              </w:rPr>
            </w:pPr>
            <w:r>
              <w:rPr>
                <w:rFonts w:ascii="Liberation Serif" w:hAnsi="Liberation Serif" w:cs="Liberation Serif"/>
                <w:color w:val="000000"/>
                <w:sz w:val="22"/>
                <w:szCs w:val="22"/>
              </w:rPr>
              <w:t>Проведение мероприятий по энергосбережению и повышению энергетической эффективности муниципальных учреждений сферы физической культуры и спорта</w:t>
            </w:r>
          </w:p>
        </w:tc>
        <w:tc>
          <w:tcPr>
            <w:tcW w:w="1701" w:type="dxa"/>
            <w:shd w:val="clear" w:color="auto" w:fill="auto"/>
            <w:noWrap/>
            <w:vAlign w:val="center"/>
          </w:tcPr>
          <w:p w14:paraId="34A42926" w14:textId="77777777" w:rsidR="00C82651" w:rsidRDefault="00C82651" w:rsidP="00B22664">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1 018,83161</w:t>
            </w:r>
          </w:p>
        </w:tc>
      </w:tr>
      <w:tr w:rsidR="00C82651" w14:paraId="2F9975EF" w14:textId="77777777" w:rsidTr="00B22664">
        <w:trPr>
          <w:cantSplit/>
          <w:trHeight w:val="58"/>
        </w:trPr>
        <w:tc>
          <w:tcPr>
            <w:tcW w:w="564" w:type="dxa"/>
            <w:shd w:val="clear" w:color="auto" w:fill="auto"/>
            <w:noWrap/>
            <w:vAlign w:val="center"/>
          </w:tcPr>
          <w:p w14:paraId="4B96EAB0" w14:textId="77777777" w:rsidR="00C82651"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1125</w:t>
            </w:r>
          </w:p>
        </w:tc>
        <w:tc>
          <w:tcPr>
            <w:tcW w:w="567" w:type="dxa"/>
            <w:shd w:val="clear" w:color="auto" w:fill="auto"/>
            <w:noWrap/>
            <w:vAlign w:val="center"/>
          </w:tcPr>
          <w:p w14:paraId="77B63F38" w14:textId="77777777" w:rsidR="00C82651"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1103</w:t>
            </w:r>
          </w:p>
        </w:tc>
        <w:tc>
          <w:tcPr>
            <w:tcW w:w="1290" w:type="dxa"/>
            <w:shd w:val="clear" w:color="auto" w:fill="auto"/>
            <w:noWrap/>
            <w:vAlign w:val="center"/>
          </w:tcPr>
          <w:p w14:paraId="25A44D05" w14:textId="77777777" w:rsidR="00C82651"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0561665090</w:t>
            </w:r>
          </w:p>
        </w:tc>
        <w:tc>
          <w:tcPr>
            <w:tcW w:w="458" w:type="dxa"/>
            <w:shd w:val="clear" w:color="auto" w:fill="auto"/>
            <w:noWrap/>
            <w:vAlign w:val="center"/>
          </w:tcPr>
          <w:p w14:paraId="2B2B6E18" w14:textId="77777777" w:rsidR="00C82651"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620</w:t>
            </w:r>
          </w:p>
        </w:tc>
        <w:tc>
          <w:tcPr>
            <w:tcW w:w="11340" w:type="dxa"/>
            <w:shd w:val="clear" w:color="auto" w:fill="auto"/>
          </w:tcPr>
          <w:p w14:paraId="3C2B47D1" w14:textId="77777777" w:rsidR="00C82651" w:rsidRDefault="00C82651" w:rsidP="00B22664">
            <w:pPr>
              <w:ind w:left="-16" w:right="-108"/>
              <w:rPr>
                <w:rFonts w:ascii="Liberation Serif" w:hAnsi="Liberation Serif" w:cs="Calibri"/>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tcPr>
          <w:p w14:paraId="636EE022" w14:textId="77777777" w:rsidR="00C82651" w:rsidRDefault="00C82651" w:rsidP="00B22664">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1 018,83161</w:t>
            </w:r>
          </w:p>
        </w:tc>
      </w:tr>
      <w:tr w:rsidR="00C82651" w14:paraId="5F991E9D" w14:textId="77777777" w:rsidTr="00B22664">
        <w:trPr>
          <w:cantSplit/>
          <w:trHeight w:val="58"/>
        </w:trPr>
        <w:tc>
          <w:tcPr>
            <w:tcW w:w="564" w:type="dxa"/>
            <w:shd w:val="clear" w:color="auto" w:fill="auto"/>
            <w:noWrap/>
            <w:vAlign w:val="center"/>
          </w:tcPr>
          <w:p w14:paraId="2D4E15C9" w14:textId="77777777" w:rsidR="00C82651"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1126</w:t>
            </w:r>
          </w:p>
        </w:tc>
        <w:tc>
          <w:tcPr>
            <w:tcW w:w="567" w:type="dxa"/>
            <w:shd w:val="clear" w:color="auto" w:fill="auto"/>
            <w:noWrap/>
            <w:vAlign w:val="center"/>
          </w:tcPr>
          <w:p w14:paraId="27A69032" w14:textId="77777777" w:rsidR="00C82651"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1103</w:t>
            </w:r>
          </w:p>
        </w:tc>
        <w:tc>
          <w:tcPr>
            <w:tcW w:w="1290" w:type="dxa"/>
            <w:shd w:val="clear" w:color="auto" w:fill="auto"/>
            <w:noWrap/>
            <w:vAlign w:val="center"/>
          </w:tcPr>
          <w:p w14:paraId="3BF68F47" w14:textId="77777777" w:rsidR="00C82651"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0561865100</w:t>
            </w:r>
          </w:p>
        </w:tc>
        <w:tc>
          <w:tcPr>
            <w:tcW w:w="458" w:type="dxa"/>
            <w:shd w:val="clear" w:color="auto" w:fill="auto"/>
            <w:noWrap/>
            <w:vAlign w:val="center"/>
          </w:tcPr>
          <w:p w14:paraId="7CE36AB6" w14:textId="77777777" w:rsidR="00C82651"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11340" w:type="dxa"/>
            <w:shd w:val="clear" w:color="auto" w:fill="auto"/>
          </w:tcPr>
          <w:p w14:paraId="3B81B2BE" w14:textId="77777777" w:rsidR="00C82651" w:rsidRDefault="00C82651" w:rsidP="00B22664">
            <w:pPr>
              <w:ind w:left="-16" w:right="-108"/>
              <w:rPr>
                <w:rFonts w:ascii="Liberation Serif" w:hAnsi="Liberation Serif" w:cs="Calibri"/>
                <w:color w:val="000000"/>
                <w:sz w:val="22"/>
                <w:szCs w:val="22"/>
              </w:rPr>
            </w:pPr>
            <w:r>
              <w:rPr>
                <w:rFonts w:ascii="Liberation Serif" w:hAnsi="Liberation Serif" w:cs="Liberation Serif"/>
                <w:color w:val="000000"/>
                <w:sz w:val="22"/>
                <w:szCs w:val="22"/>
              </w:rPr>
              <w:t>Ремонт спортивной школы имени Александра Козицына муниципального автономного учреждения «Спортивная школа имени Александра Козицына» в рамках подготовки к проведению XXXII Всемирной летней Универсиады 2023 года в городе Екатеринбурге (Свердловская область, г. Верхняя Пышма, Успенский проспект, д. 4)</w:t>
            </w:r>
          </w:p>
        </w:tc>
        <w:tc>
          <w:tcPr>
            <w:tcW w:w="1701" w:type="dxa"/>
            <w:shd w:val="clear" w:color="auto" w:fill="auto"/>
            <w:noWrap/>
            <w:vAlign w:val="center"/>
          </w:tcPr>
          <w:p w14:paraId="79B2E8C7" w14:textId="77777777" w:rsidR="00C82651" w:rsidRDefault="00C82651" w:rsidP="00B22664">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41 657,85322</w:t>
            </w:r>
          </w:p>
        </w:tc>
      </w:tr>
      <w:tr w:rsidR="00C82651" w14:paraId="1DB431E8" w14:textId="77777777" w:rsidTr="00B22664">
        <w:trPr>
          <w:cantSplit/>
          <w:trHeight w:val="58"/>
        </w:trPr>
        <w:tc>
          <w:tcPr>
            <w:tcW w:w="564" w:type="dxa"/>
            <w:shd w:val="clear" w:color="auto" w:fill="auto"/>
            <w:noWrap/>
            <w:vAlign w:val="center"/>
          </w:tcPr>
          <w:p w14:paraId="103864D9" w14:textId="77777777" w:rsidR="00C82651"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1127</w:t>
            </w:r>
          </w:p>
        </w:tc>
        <w:tc>
          <w:tcPr>
            <w:tcW w:w="567" w:type="dxa"/>
            <w:shd w:val="clear" w:color="auto" w:fill="auto"/>
            <w:noWrap/>
            <w:vAlign w:val="center"/>
          </w:tcPr>
          <w:p w14:paraId="5E819D51" w14:textId="77777777" w:rsidR="00C82651"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1103</w:t>
            </w:r>
          </w:p>
        </w:tc>
        <w:tc>
          <w:tcPr>
            <w:tcW w:w="1290" w:type="dxa"/>
            <w:shd w:val="clear" w:color="auto" w:fill="auto"/>
            <w:noWrap/>
            <w:vAlign w:val="center"/>
          </w:tcPr>
          <w:p w14:paraId="2D7D0704" w14:textId="77777777" w:rsidR="00C82651"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0561865100</w:t>
            </w:r>
          </w:p>
        </w:tc>
        <w:tc>
          <w:tcPr>
            <w:tcW w:w="458" w:type="dxa"/>
            <w:shd w:val="clear" w:color="auto" w:fill="auto"/>
            <w:noWrap/>
            <w:vAlign w:val="center"/>
          </w:tcPr>
          <w:p w14:paraId="3082EF15" w14:textId="77777777" w:rsidR="00C82651"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460</w:t>
            </w:r>
          </w:p>
        </w:tc>
        <w:tc>
          <w:tcPr>
            <w:tcW w:w="11340" w:type="dxa"/>
            <w:shd w:val="clear" w:color="auto" w:fill="auto"/>
          </w:tcPr>
          <w:p w14:paraId="2A1ACF2C" w14:textId="77777777" w:rsidR="00C82651" w:rsidRDefault="00C82651" w:rsidP="00B22664">
            <w:pPr>
              <w:ind w:left="-16" w:right="-108"/>
              <w:rPr>
                <w:rFonts w:ascii="Liberation Serif" w:hAnsi="Liberation Serif" w:cs="Calibri"/>
                <w:color w:val="000000"/>
                <w:sz w:val="22"/>
                <w:szCs w:val="22"/>
              </w:rPr>
            </w:pPr>
            <w:r>
              <w:rPr>
                <w:rFonts w:ascii="Liberation Serif" w:hAnsi="Liberation Serif" w:cs="Liberation Serif"/>
                <w:color w:val="000000"/>
                <w:sz w:val="22"/>
                <w:szCs w:val="22"/>
              </w:rPr>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1701" w:type="dxa"/>
            <w:shd w:val="clear" w:color="auto" w:fill="auto"/>
            <w:noWrap/>
            <w:vAlign w:val="center"/>
          </w:tcPr>
          <w:p w14:paraId="618A9CF4" w14:textId="77777777" w:rsidR="00C82651" w:rsidRDefault="00C82651" w:rsidP="00B22664">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7 115,92000</w:t>
            </w:r>
          </w:p>
        </w:tc>
      </w:tr>
      <w:tr w:rsidR="00C82651" w14:paraId="2427D4C2" w14:textId="77777777" w:rsidTr="00B22664">
        <w:trPr>
          <w:cantSplit/>
          <w:trHeight w:val="58"/>
        </w:trPr>
        <w:tc>
          <w:tcPr>
            <w:tcW w:w="564" w:type="dxa"/>
            <w:shd w:val="clear" w:color="auto" w:fill="auto"/>
            <w:noWrap/>
            <w:vAlign w:val="center"/>
          </w:tcPr>
          <w:p w14:paraId="24EB4F06" w14:textId="77777777" w:rsidR="00C82651"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1128</w:t>
            </w:r>
          </w:p>
        </w:tc>
        <w:tc>
          <w:tcPr>
            <w:tcW w:w="567" w:type="dxa"/>
            <w:shd w:val="clear" w:color="auto" w:fill="auto"/>
            <w:noWrap/>
            <w:vAlign w:val="center"/>
          </w:tcPr>
          <w:p w14:paraId="7243666E" w14:textId="77777777" w:rsidR="00C82651"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1103</w:t>
            </w:r>
          </w:p>
        </w:tc>
        <w:tc>
          <w:tcPr>
            <w:tcW w:w="1290" w:type="dxa"/>
            <w:shd w:val="clear" w:color="auto" w:fill="auto"/>
            <w:noWrap/>
            <w:vAlign w:val="center"/>
          </w:tcPr>
          <w:p w14:paraId="1EBD6E38" w14:textId="77777777" w:rsidR="00C82651"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0561865100</w:t>
            </w:r>
          </w:p>
        </w:tc>
        <w:tc>
          <w:tcPr>
            <w:tcW w:w="458" w:type="dxa"/>
            <w:shd w:val="clear" w:color="auto" w:fill="auto"/>
            <w:noWrap/>
            <w:vAlign w:val="center"/>
          </w:tcPr>
          <w:p w14:paraId="643A0F51" w14:textId="77777777" w:rsidR="00C82651"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620</w:t>
            </w:r>
          </w:p>
        </w:tc>
        <w:tc>
          <w:tcPr>
            <w:tcW w:w="11340" w:type="dxa"/>
            <w:shd w:val="clear" w:color="auto" w:fill="auto"/>
          </w:tcPr>
          <w:p w14:paraId="226A8060" w14:textId="77777777" w:rsidR="00C82651" w:rsidRDefault="00C82651" w:rsidP="00B22664">
            <w:pPr>
              <w:ind w:left="-16" w:right="-108"/>
              <w:rPr>
                <w:rFonts w:ascii="Liberation Serif" w:hAnsi="Liberation Serif" w:cs="Calibri"/>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tcPr>
          <w:p w14:paraId="6ACBB691" w14:textId="77777777" w:rsidR="00C82651" w:rsidRDefault="00C82651" w:rsidP="00B22664">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34 541,93322</w:t>
            </w:r>
          </w:p>
        </w:tc>
      </w:tr>
      <w:tr w:rsidR="00C82651" w14:paraId="76444017" w14:textId="77777777" w:rsidTr="00B22664">
        <w:trPr>
          <w:cantSplit/>
          <w:trHeight w:val="58"/>
        </w:trPr>
        <w:tc>
          <w:tcPr>
            <w:tcW w:w="564" w:type="dxa"/>
            <w:shd w:val="clear" w:color="auto" w:fill="auto"/>
            <w:noWrap/>
            <w:vAlign w:val="center"/>
          </w:tcPr>
          <w:p w14:paraId="2719E886" w14:textId="77777777" w:rsidR="00C82651"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1129</w:t>
            </w:r>
          </w:p>
        </w:tc>
        <w:tc>
          <w:tcPr>
            <w:tcW w:w="567" w:type="dxa"/>
            <w:shd w:val="clear" w:color="auto" w:fill="auto"/>
            <w:noWrap/>
            <w:vAlign w:val="center"/>
          </w:tcPr>
          <w:p w14:paraId="27FA328D" w14:textId="77777777" w:rsidR="00C82651"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1103</w:t>
            </w:r>
          </w:p>
        </w:tc>
        <w:tc>
          <w:tcPr>
            <w:tcW w:w="1290" w:type="dxa"/>
            <w:shd w:val="clear" w:color="auto" w:fill="auto"/>
            <w:noWrap/>
            <w:vAlign w:val="center"/>
          </w:tcPr>
          <w:p w14:paraId="447204D8" w14:textId="77777777" w:rsidR="00C82651"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0561948270</w:t>
            </w:r>
          </w:p>
        </w:tc>
        <w:tc>
          <w:tcPr>
            <w:tcW w:w="458" w:type="dxa"/>
            <w:shd w:val="clear" w:color="auto" w:fill="auto"/>
            <w:noWrap/>
            <w:vAlign w:val="center"/>
          </w:tcPr>
          <w:p w14:paraId="6530A018" w14:textId="77777777" w:rsidR="00C82651"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11340" w:type="dxa"/>
            <w:shd w:val="clear" w:color="auto" w:fill="auto"/>
          </w:tcPr>
          <w:p w14:paraId="157A9974" w14:textId="77777777" w:rsidR="00C82651" w:rsidRDefault="00C82651" w:rsidP="00B22664">
            <w:pPr>
              <w:ind w:left="-16" w:right="-108"/>
              <w:rPr>
                <w:rFonts w:ascii="Liberation Serif" w:hAnsi="Liberation Serif" w:cs="Calibri"/>
                <w:color w:val="000000"/>
                <w:sz w:val="22"/>
                <w:szCs w:val="22"/>
              </w:rPr>
            </w:pPr>
            <w:r>
              <w:rPr>
                <w:rFonts w:ascii="Liberation Serif" w:hAnsi="Liberation Serif" w:cs="Liberation Serif"/>
                <w:color w:val="000000"/>
                <w:sz w:val="22"/>
                <w:szCs w:val="22"/>
              </w:rPr>
              <w:t>Поддержка муниципальных учреждений спортивной направленности по адаптивной физической культуре и спорту</w:t>
            </w:r>
          </w:p>
        </w:tc>
        <w:tc>
          <w:tcPr>
            <w:tcW w:w="1701" w:type="dxa"/>
            <w:shd w:val="clear" w:color="auto" w:fill="auto"/>
            <w:noWrap/>
            <w:vAlign w:val="center"/>
          </w:tcPr>
          <w:p w14:paraId="1B5DBDBA" w14:textId="77777777" w:rsidR="00C82651" w:rsidRDefault="00C82651" w:rsidP="00B22664">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118,90000</w:t>
            </w:r>
          </w:p>
        </w:tc>
      </w:tr>
      <w:tr w:rsidR="00C82651" w14:paraId="635F483C" w14:textId="77777777" w:rsidTr="00B22664">
        <w:trPr>
          <w:cantSplit/>
          <w:trHeight w:val="58"/>
        </w:trPr>
        <w:tc>
          <w:tcPr>
            <w:tcW w:w="564" w:type="dxa"/>
            <w:shd w:val="clear" w:color="auto" w:fill="auto"/>
            <w:noWrap/>
            <w:vAlign w:val="center"/>
          </w:tcPr>
          <w:p w14:paraId="335BA30C" w14:textId="77777777" w:rsidR="00C82651"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1130</w:t>
            </w:r>
          </w:p>
        </w:tc>
        <w:tc>
          <w:tcPr>
            <w:tcW w:w="567" w:type="dxa"/>
            <w:shd w:val="clear" w:color="auto" w:fill="auto"/>
            <w:noWrap/>
            <w:vAlign w:val="center"/>
          </w:tcPr>
          <w:p w14:paraId="5D8AE464" w14:textId="77777777" w:rsidR="00C82651"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1103</w:t>
            </w:r>
          </w:p>
        </w:tc>
        <w:tc>
          <w:tcPr>
            <w:tcW w:w="1290" w:type="dxa"/>
            <w:shd w:val="clear" w:color="auto" w:fill="auto"/>
            <w:noWrap/>
            <w:vAlign w:val="center"/>
          </w:tcPr>
          <w:p w14:paraId="3468B2C9" w14:textId="77777777" w:rsidR="00C82651"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0561948270</w:t>
            </w:r>
          </w:p>
        </w:tc>
        <w:tc>
          <w:tcPr>
            <w:tcW w:w="458" w:type="dxa"/>
            <w:shd w:val="clear" w:color="auto" w:fill="auto"/>
            <w:noWrap/>
            <w:vAlign w:val="center"/>
          </w:tcPr>
          <w:p w14:paraId="2F9F966C" w14:textId="77777777" w:rsidR="00C82651"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620</w:t>
            </w:r>
          </w:p>
        </w:tc>
        <w:tc>
          <w:tcPr>
            <w:tcW w:w="11340" w:type="dxa"/>
            <w:shd w:val="clear" w:color="auto" w:fill="auto"/>
          </w:tcPr>
          <w:p w14:paraId="185A7911" w14:textId="77777777" w:rsidR="00C82651" w:rsidRDefault="00C82651" w:rsidP="00B22664">
            <w:pPr>
              <w:ind w:left="-16" w:right="-108"/>
              <w:rPr>
                <w:rFonts w:ascii="Liberation Serif" w:hAnsi="Liberation Serif" w:cs="Calibri"/>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tcPr>
          <w:p w14:paraId="61E32DC2" w14:textId="77777777" w:rsidR="00C82651" w:rsidRDefault="00C82651" w:rsidP="00B22664">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118,90000</w:t>
            </w:r>
          </w:p>
        </w:tc>
      </w:tr>
      <w:tr w:rsidR="00C82651" w14:paraId="78084B0B" w14:textId="77777777" w:rsidTr="00B22664">
        <w:trPr>
          <w:cantSplit/>
          <w:trHeight w:val="58"/>
        </w:trPr>
        <w:tc>
          <w:tcPr>
            <w:tcW w:w="564" w:type="dxa"/>
            <w:shd w:val="clear" w:color="auto" w:fill="auto"/>
            <w:noWrap/>
            <w:vAlign w:val="center"/>
          </w:tcPr>
          <w:p w14:paraId="5963210D" w14:textId="77777777" w:rsidR="00C82651"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1131</w:t>
            </w:r>
          </w:p>
        </w:tc>
        <w:tc>
          <w:tcPr>
            <w:tcW w:w="567" w:type="dxa"/>
            <w:shd w:val="clear" w:color="auto" w:fill="auto"/>
            <w:noWrap/>
            <w:vAlign w:val="center"/>
          </w:tcPr>
          <w:p w14:paraId="4AF7E835" w14:textId="77777777" w:rsidR="00C82651"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1103</w:t>
            </w:r>
          </w:p>
        </w:tc>
        <w:tc>
          <w:tcPr>
            <w:tcW w:w="1290" w:type="dxa"/>
            <w:shd w:val="clear" w:color="auto" w:fill="auto"/>
            <w:noWrap/>
            <w:vAlign w:val="center"/>
          </w:tcPr>
          <w:p w14:paraId="23941618" w14:textId="77777777" w:rsidR="00C82651"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0561965050</w:t>
            </w:r>
          </w:p>
        </w:tc>
        <w:tc>
          <w:tcPr>
            <w:tcW w:w="458" w:type="dxa"/>
            <w:shd w:val="clear" w:color="auto" w:fill="auto"/>
            <w:noWrap/>
            <w:vAlign w:val="center"/>
          </w:tcPr>
          <w:p w14:paraId="03204C39" w14:textId="77777777" w:rsidR="00C82651"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11340" w:type="dxa"/>
            <w:shd w:val="clear" w:color="auto" w:fill="auto"/>
          </w:tcPr>
          <w:p w14:paraId="0918CE59" w14:textId="77777777" w:rsidR="00C82651" w:rsidRDefault="00C82651" w:rsidP="00B22664">
            <w:pPr>
              <w:ind w:left="-16" w:right="-108"/>
              <w:rPr>
                <w:rFonts w:ascii="Liberation Serif" w:hAnsi="Liberation Serif" w:cs="Calibri"/>
                <w:color w:val="000000"/>
                <w:sz w:val="22"/>
                <w:szCs w:val="22"/>
              </w:rPr>
            </w:pPr>
            <w:r>
              <w:rPr>
                <w:rFonts w:ascii="Liberation Serif" w:hAnsi="Liberation Serif" w:cs="Liberation Serif"/>
                <w:color w:val="000000"/>
                <w:sz w:val="22"/>
                <w:szCs w:val="22"/>
              </w:rPr>
              <w:t>Поддержка муниципальных учреждений спортивной направленности по адаптивной физической культуре и спорту Свердловской области</w:t>
            </w:r>
          </w:p>
        </w:tc>
        <w:tc>
          <w:tcPr>
            <w:tcW w:w="1701" w:type="dxa"/>
            <w:shd w:val="clear" w:color="auto" w:fill="auto"/>
            <w:noWrap/>
            <w:vAlign w:val="center"/>
          </w:tcPr>
          <w:p w14:paraId="17B0E32F" w14:textId="77777777" w:rsidR="00C82651" w:rsidRDefault="00C82651" w:rsidP="00B22664">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50,95700</w:t>
            </w:r>
          </w:p>
        </w:tc>
      </w:tr>
      <w:tr w:rsidR="00C82651" w14:paraId="4156DD55" w14:textId="77777777" w:rsidTr="00B22664">
        <w:trPr>
          <w:cantSplit/>
          <w:trHeight w:val="58"/>
        </w:trPr>
        <w:tc>
          <w:tcPr>
            <w:tcW w:w="564" w:type="dxa"/>
            <w:shd w:val="clear" w:color="auto" w:fill="auto"/>
            <w:noWrap/>
            <w:vAlign w:val="center"/>
          </w:tcPr>
          <w:p w14:paraId="7133D2CD" w14:textId="77777777" w:rsidR="00C82651"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1132</w:t>
            </w:r>
          </w:p>
        </w:tc>
        <w:tc>
          <w:tcPr>
            <w:tcW w:w="567" w:type="dxa"/>
            <w:shd w:val="clear" w:color="auto" w:fill="auto"/>
            <w:noWrap/>
            <w:vAlign w:val="center"/>
          </w:tcPr>
          <w:p w14:paraId="6C2AF6FC" w14:textId="77777777" w:rsidR="00C82651"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1103</w:t>
            </w:r>
          </w:p>
        </w:tc>
        <w:tc>
          <w:tcPr>
            <w:tcW w:w="1290" w:type="dxa"/>
            <w:shd w:val="clear" w:color="auto" w:fill="auto"/>
            <w:noWrap/>
            <w:vAlign w:val="center"/>
          </w:tcPr>
          <w:p w14:paraId="47520CC5" w14:textId="77777777" w:rsidR="00C82651"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0561965050</w:t>
            </w:r>
          </w:p>
        </w:tc>
        <w:tc>
          <w:tcPr>
            <w:tcW w:w="458" w:type="dxa"/>
            <w:shd w:val="clear" w:color="auto" w:fill="auto"/>
            <w:noWrap/>
            <w:vAlign w:val="center"/>
          </w:tcPr>
          <w:p w14:paraId="31C0B8B6" w14:textId="77777777" w:rsidR="00C82651"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620</w:t>
            </w:r>
          </w:p>
        </w:tc>
        <w:tc>
          <w:tcPr>
            <w:tcW w:w="11340" w:type="dxa"/>
            <w:shd w:val="clear" w:color="auto" w:fill="auto"/>
          </w:tcPr>
          <w:p w14:paraId="497ADB1C" w14:textId="77777777" w:rsidR="00C82651" w:rsidRDefault="00C82651" w:rsidP="00B22664">
            <w:pPr>
              <w:ind w:left="-16" w:right="-108"/>
              <w:rPr>
                <w:rFonts w:ascii="Liberation Serif" w:hAnsi="Liberation Serif" w:cs="Calibri"/>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tcPr>
          <w:p w14:paraId="09349578" w14:textId="77777777" w:rsidR="00C82651" w:rsidRDefault="00C82651" w:rsidP="00B22664">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50,95700</w:t>
            </w:r>
          </w:p>
        </w:tc>
      </w:tr>
      <w:tr w:rsidR="00C82651" w14:paraId="511B5C45" w14:textId="77777777" w:rsidTr="00B22664">
        <w:trPr>
          <w:cantSplit/>
          <w:trHeight w:val="58"/>
        </w:trPr>
        <w:tc>
          <w:tcPr>
            <w:tcW w:w="564" w:type="dxa"/>
            <w:shd w:val="clear" w:color="auto" w:fill="auto"/>
            <w:noWrap/>
            <w:vAlign w:val="center"/>
          </w:tcPr>
          <w:p w14:paraId="3C75DD52" w14:textId="77777777" w:rsidR="00C82651"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1133</w:t>
            </w:r>
          </w:p>
        </w:tc>
        <w:tc>
          <w:tcPr>
            <w:tcW w:w="567" w:type="dxa"/>
            <w:shd w:val="clear" w:color="auto" w:fill="auto"/>
            <w:noWrap/>
            <w:vAlign w:val="center"/>
          </w:tcPr>
          <w:p w14:paraId="10B86BA8" w14:textId="77777777" w:rsidR="00C82651"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1103</w:t>
            </w:r>
          </w:p>
        </w:tc>
        <w:tc>
          <w:tcPr>
            <w:tcW w:w="1290" w:type="dxa"/>
            <w:shd w:val="clear" w:color="auto" w:fill="auto"/>
            <w:noWrap/>
            <w:vAlign w:val="center"/>
          </w:tcPr>
          <w:p w14:paraId="0E06CFD8" w14:textId="77777777" w:rsidR="00C82651"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056P550810</w:t>
            </w:r>
          </w:p>
        </w:tc>
        <w:tc>
          <w:tcPr>
            <w:tcW w:w="458" w:type="dxa"/>
            <w:shd w:val="clear" w:color="auto" w:fill="auto"/>
            <w:noWrap/>
            <w:vAlign w:val="center"/>
          </w:tcPr>
          <w:p w14:paraId="366053B5" w14:textId="77777777" w:rsidR="00C82651"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11340" w:type="dxa"/>
            <w:shd w:val="clear" w:color="auto" w:fill="auto"/>
          </w:tcPr>
          <w:p w14:paraId="2878101C" w14:textId="77777777" w:rsidR="00C82651" w:rsidRDefault="00C82651" w:rsidP="00B22664">
            <w:pPr>
              <w:ind w:left="-16" w:right="-108"/>
              <w:rPr>
                <w:rFonts w:ascii="Liberation Serif" w:hAnsi="Liberation Serif" w:cs="Calibri"/>
                <w:color w:val="000000"/>
                <w:sz w:val="22"/>
                <w:szCs w:val="22"/>
              </w:rPr>
            </w:pPr>
            <w:r>
              <w:rPr>
                <w:rFonts w:ascii="Liberation Serif" w:hAnsi="Liberation Serif" w:cs="Liberation Serif"/>
                <w:color w:val="000000"/>
                <w:sz w:val="22"/>
                <w:szCs w:val="22"/>
              </w:rPr>
              <w:t>Государственная поддержка организаций, входящих в систему спортивной подготовки, на условиях софинансирования из федерального бюджета</w:t>
            </w:r>
          </w:p>
        </w:tc>
        <w:tc>
          <w:tcPr>
            <w:tcW w:w="1701" w:type="dxa"/>
            <w:shd w:val="clear" w:color="auto" w:fill="auto"/>
            <w:noWrap/>
            <w:vAlign w:val="center"/>
          </w:tcPr>
          <w:p w14:paraId="210ED558" w14:textId="77777777" w:rsidR="00C82651" w:rsidRDefault="00C82651" w:rsidP="00B22664">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252,28571</w:t>
            </w:r>
          </w:p>
        </w:tc>
      </w:tr>
      <w:tr w:rsidR="00C82651" w14:paraId="2A5D7DB7" w14:textId="77777777" w:rsidTr="00B22664">
        <w:trPr>
          <w:cantSplit/>
          <w:trHeight w:val="58"/>
        </w:trPr>
        <w:tc>
          <w:tcPr>
            <w:tcW w:w="564" w:type="dxa"/>
            <w:shd w:val="clear" w:color="auto" w:fill="auto"/>
            <w:noWrap/>
            <w:vAlign w:val="center"/>
          </w:tcPr>
          <w:p w14:paraId="21AFB1F6" w14:textId="77777777" w:rsidR="00C82651"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1134</w:t>
            </w:r>
          </w:p>
        </w:tc>
        <w:tc>
          <w:tcPr>
            <w:tcW w:w="567" w:type="dxa"/>
            <w:shd w:val="clear" w:color="auto" w:fill="auto"/>
            <w:noWrap/>
            <w:vAlign w:val="center"/>
          </w:tcPr>
          <w:p w14:paraId="6C4AFD9C" w14:textId="77777777" w:rsidR="00C82651"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1103</w:t>
            </w:r>
          </w:p>
        </w:tc>
        <w:tc>
          <w:tcPr>
            <w:tcW w:w="1290" w:type="dxa"/>
            <w:shd w:val="clear" w:color="auto" w:fill="auto"/>
            <w:noWrap/>
            <w:vAlign w:val="center"/>
          </w:tcPr>
          <w:p w14:paraId="13F0424F" w14:textId="77777777" w:rsidR="00C82651"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056P550810</w:t>
            </w:r>
          </w:p>
        </w:tc>
        <w:tc>
          <w:tcPr>
            <w:tcW w:w="458" w:type="dxa"/>
            <w:shd w:val="clear" w:color="auto" w:fill="auto"/>
            <w:noWrap/>
            <w:vAlign w:val="center"/>
          </w:tcPr>
          <w:p w14:paraId="032C9543" w14:textId="77777777" w:rsidR="00C82651"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620</w:t>
            </w:r>
          </w:p>
        </w:tc>
        <w:tc>
          <w:tcPr>
            <w:tcW w:w="11340" w:type="dxa"/>
            <w:shd w:val="clear" w:color="auto" w:fill="auto"/>
          </w:tcPr>
          <w:p w14:paraId="6066E688" w14:textId="77777777" w:rsidR="00C82651" w:rsidRDefault="00C82651" w:rsidP="00B22664">
            <w:pPr>
              <w:ind w:left="-16" w:right="-108"/>
              <w:rPr>
                <w:rFonts w:ascii="Liberation Serif" w:hAnsi="Liberation Serif" w:cs="Calibri"/>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tcPr>
          <w:p w14:paraId="66A6DC47" w14:textId="77777777" w:rsidR="00C82651" w:rsidRDefault="00C82651" w:rsidP="00B22664">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252,28571</w:t>
            </w:r>
          </w:p>
        </w:tc>
      </w:tr>
      <w:tr w:rsidR="00C82651" w14:paraId="7EA19CD3" w14:textId="77777777" w:rsidTr="00B22664">
        <w:trPr>
          <w:cantSplit/>
          <w:trHeight w:val="58"/>
        </w:trPr>
        <w:tc>
          <w:tcPr>
            <w:tcW w:w="564" w:type="dxa"/>
            <w:shd w:val="clear" w:color="auto" w:fill="auto"/>
            <w:noWrap/>
            <w:vAlign w:val="center"/>
          </w:tcPr>
          <w:p w14:paraId="5FAC9ADD" w14:textId="77777777" w:rsidR="00C82651"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1135</w:t>
            </w:r>
          </w:p>
        </w:tc>
        <w:tc>
          <w:tcPr>
            <w:tcW w:w="567" w:type="dxa"/>
            <w:shd w:val="clear" w:color="auto" w:fill="auto"/>
            <w:noWrap/>
            <w:vAlign w:val="center"/>
          </w:tcPr>
          <w:p w14:paraId="7BBDF1C3" w14:textId="77777777" w:rsidR="00C82651"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1103</w:t>
            </w:r>
          </w:p>
        </w:tc>
        <w:tc>
          <w:tcPr>
            <w:tcW w:w="1290" w:type="dxa"/>
            <w:shd w:val="clear" w:color="auto" w:fill="auto"/>
            <w:noWrap/>
            <w:vAlign w:val="center"/>
          </w:tcPr>
          <w:p w14:paraId="40F0D21B" w14:textId="77777777" w:rsidR="00C82651"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0700000000</w:t>
            </w:r>
          </w:p>
        </w:tc>
        <w:tc>
          <w:tcPr>
            <w:tcW w:w="458" w:type="dxa"/>
            <w:shd w:val="clear" w:color="auto" w:fill="auto"/>
            <w:noWrap/>
            <w:vAlign w:val="center"/>
          </w:tcPr>
          <w:p w14:paraId="71B930D8" w14:textId="77777777" w:rsidR="00C82651"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11340" w:type="dxa"/>
            <w:shd w:val="clear" w:color="auto" w:fill="auto"/>
          </w:tcPr>
          <w:p w14:paraId="6893C2E8" w14:textId="77777777" w:rsidR="00C82651" w:rsidRDefault="00C82651" w:rsidP="00B22664">
            <w:pPr>
              <w:ind w:left="-16" w:right="-108"/>
              <w:rPr>
                <w:rFonts w:ascii="Liberation Serif" w:hAnsi="Liberation Serif" w:cs="Calibri"/>
                <w:color w:val="000000"/>
                <w:sz w:val="22"/>
                <w:szCs w:val="22"/>
              </w:rPr>
            </w:pPr>
            <w:r>
              <w:rPr>
                <w:rFonts w:ascii="Liberation Serif" w:hAnsi="Liberation Serif" w:cs="Liberation Serif"/>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2027 года»</w:t>
            </w:r>
          </w:p>
        </w:tc>
        <w:tc>
          <w:tcPr>
            <w:tcW w:w="1701" w:type="dxa"/>
            <w:shd w:val="clear" w:color="auto" w:fill="auto"/>
            <w:noWrap/>
            <w:vAlign w:val="center"/>
          </w:tcPr>
          <w:p w14:paraId="07A9229D" w14:textId="77777777" w:rsidR="00C82651" w:rsidRDefault="00C82651" w:rsidP="00B22664">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556,70000</w:t>
            </w:r>
          </w:p>
        </w:tc>
      </w:tr>
      <w:tr w:rsidR="00C82651" w14:paraId="2ABDC644" w14:textId="77777777" w:rsidTr="00B22664">
        <w:trPr>
          <w:cantSplit/>
          <w:trHeight w:val="58"/>
        </w:trPr>
        <w:tc>
          <w:tcPr>
            <w:tcW w:w="564" w:type="dxa"/>
            <w:shd w:val="clear" w:color="auto" w:fill="auto"/>
            <w:noWrap/>
            <w:vAlign w:val="center"/>
          </w:tcPr>
          <w:p w14:paraId="190A48E9" w14:textId="77777777" w:rsidR="00C82651"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1136</w:t>
            </w:r>
          </w:p>
        </w:tc>
        <w:tc>
          <w:tcPr>
            <w:tcW w:w="567" w:type="dxa"/>
            <w:shd w:val="clear" w:color="auto" w:fill="auto"/>
            <w:noWrap/>
            <w:vAlign w:val="center"/>
          </w:tcPr>
          <w:p w14:paraId="3A9BC8AB" w14:textId="77777777" w:rsidR="00C82651"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1103</w:t>
            </w:r>
          </w:p>
        </w:tc>
        <w:tc>
          <w:tcPr>
            <w:tcW w:w="1290" w:type="dxa"/>
            <w:shd w:val="clear" w:color="auto" w:fill="auto"/>
            <w:noWrap/>
            <w:vAlign w:val="center"/>
          </w:tcPr>
          <w:p w14:paraId="056E208A" w14:textId="77777777" w:rsidR="00C82651"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0720000000</w:t>
            </w:r>
          </w:p>
        </w:tc>
        <w:tc>
          <w:tcPr>
            <w:tcW w:w="458" w:type="dxa"/>
            <w:shd w:val="clear" w:color="auto" w:fill="auto"/>
            <w:noWrap/>
            <w:vAlign w:val="center"/>
          </w:tcPr>
          <w:p w14:paraId="6CE30E7E" w14:textId="77777777" w:rsidR="00C82651"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11340" w:type="dxa"/>
            <w:shd w:val="clear" w:color="auto" w:fill="auto"/>
          </w:tcPr>
          <w:p w14:paraId="5DAFF919" w14:textId="77777777" w:rsidR="00C82651" w:rsidRDefault="00C82651" w:rsidP="00B22664">
            <w:pPr>
              <w:ind w:left="-16" w:right="-108"/>
              <w:rPr>
                <w:rFonts w:ascii="Liberation Serif" w:hAnsi="Liberation Serif" w:cs="Calibri"/>
                <w:color w:val="000000"/>
                <w:sz w:val="22"/>
                <w:szCs w:val="22"/>
              </w:rPr>
            </w:pPr>
            <w:r>
              <w:rPr>
                <w:rFonts w:ascii="Liberation Serif" w:hAnsi="Liberation Serif" w:cs="Liberation Serif"/>
                <w:color w:val="000000"/>
                <w:sz w:val="22"/>
                <w:szCs w:val="22"/>
              </w:rPr>
              <w:t>Подпрограмма «Профилактика инфекционных заболеваний в городском округе Верхняя Пышма до 2027 года»</w:t>
            </w:r>
          </w:p>
        </w:tc>
        <w:tc>
          <w:tcPr>
            <w:tcW w:w="1701" w:type="dxa"/>
            <w:shd w:val="clear" w:color="auto" w:fill="auto"/>
            <w:noWrap/>
            <w:vAlign w:val="center"/>
          </w:tcPr>
          <w:p w14:paraId="42F421B4" w14:textId="77777777" w:rsidR="00C82651" w:rsidRDefault="00C82651" w:rsidP="00B22664">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556,70000</w:t>
            </w:r>
          </w:p>
        </w:tc>
      </w:tr>
      <w:tr w:rsidR="00C82651" w14:paraId="001FA07A" w14:textId="77777777" w:rsidTr="00B22664">
        <w:trPr>
          <w:cantSplit/>
          <w:trHeight w:val="58"/>
        </w:trPr>
        <w:tc>
          <w:tcPr>
            <w:tcW w:w="564" w:type="dxa"/>
            <w:shd w:val="clear" w:color="auto" w:fill="auto"/>
            <w:noWrap/>
            <w:vAlign w:val="center"/>
          </w:tcPr>
          <w:p w14:paraId="4D6BEA4E" w14:textId="77777777" w:rsidR="00C82651"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1137</w:t>
            </w:r>
          </w:p>
        </w:tc>
        <w:tc>
          <w:tcPr>
            <w:tcW w:w="567" w:type="dxa"/>
            <w:shd w:val="clear" w:color="auto" w:fill="auto"/>
            <w:noWrap/>
            <w:vAlign w:val="center"/>
          </w:tcPr>
          <w:p w14:paraId="400896BD" w14:textId="77777777" w:rsidR="00C82651"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1103</w:t>
            </w:r>
          </w:p>
        </w:tc>
        <w:tc>
          <w:tcPr>
            <w:tcW w:w="1290" w:type="dxa"/>
            <w:shd w:val="clear" w:color="auto" w:fill="auto"/>
            <w:noWrap/>
            <w:vAlign w:val="center"/>
          </w:tcPr>
          <w:p w14:paraId="248BB9C9" w14:textId="77777777" w:rsidR="00C82651"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0720470030</w:t>
            </w:r>
          </w:p>
        </w:tc>
        <w:tc>
          <w:tcPr>
            <w:tcW w:w="458" w:type="dxa"/>
            <w:shd w:val="clear" w:color="auto" w:fill="auto"/>
            <w:noWrap/>
            <w:vAlign w:val="center"/>
          </w:tcPr>
          <w:p w14:paraId="1F6327CB" w14:textId="77777777" w:rsidR="00C82651"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11340" w:type="dxa"/>
            <w:shd w:val="clear" w:color="auto" w:fill="auto"/>
          </w:tcPr>
          <w:p w14:paraId="39FA4D12" w14:textId="77777777" w:rsidR="00C82651" w:rsidRDefault="00C82651" w:rsidP="00B22664">
            <w:pPr>
              <w:ind w:left="-16" w:right="-108"/>
              <w:rPr>
                <w:rFonts w:ascii="Liberation Serif" w:hAnsi="Liberation Serif" w:cs="Calibri"/>
                <w:color w:val="000000"/>
                <w:sz w:val="22"/>
                <w:szCs w:val="22"/>
              </w:rPr>
            </w:pPr>
            <w:r>
              <w:rPr>
                <w:rFonts w:ascii="Liberation Serif" w:hAnsi="Liberation Serif" w:cs="Liberation Serif"/>
                <w:color w:val="000000"/>
                <w:sz w:val="22"/>
                <w:szCs w:val="22"/>
              </w:rPr>
              <w:t>Профилактика инфекционных заболеваний в сфере молодежной политики, физической культуры и спорта</w:t>
            </w:r>
          </w:p>
        </w:tc>
        <w:tc>
          <w:tcPr>
            <w:tcW w:w="1701" w:type="dxa"/>
            <w:shd w:val="clear" w:color="auto" w:fill="auto"/>
            <w:noWrap/>
            <w:vAlign w:val="center"/>
          </w:tcPr>
          <w:p w14:paraId="526B7977" w14:textId="77777777" w:rsidR="00C82651" w:rsidRDefault="00C82651" w:rsidP="00B22664">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556,70000</w:t>
            </w:r>
          </w:p>
        </w:tc>
      </w:tr>
      <w:tr w:rsidR="00C82651" w14:paraId="70E10B3C" w14:textId="77777777" w:rsidTr="00B22664">
        <w:trPr>
          <w:cantSplit/>
          <w:trHeight w:val="58"/>
        </w:trPr>
        <w:tc>
          <w:tcPr>
            <w:tcW w:w="564" w:type="dxa"/>
            <w:shd w:val="clear" w:color="auto" w:fill="auto"/>
            <w:noWrap/>
            <w:vAlign w:val="center"/>
          </w:tcPr>
          <w:p w14:paraId="585C1E6B" w14:textId="77777777" w:rsidR="00C82651"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1138</w:t>
            </w:r>
          </w:p>
        </w:tc>
        <w:tc>
          <w:tcPr>
            <w:tcW w:w="567" w:type="dxa"/>
            <w:shd w:val="clear" w:color="auto" w:fill="auto"/>
            <w:noWrap/>
            <w:vAlign w:val="center"/>
          </w:tcPr>
          <w:p w14:paraId="6107CE41" w14:textId="77777777" w:rsidR="00C82651"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1103</w:t>
            </w:r>
          </w:p>
        </w:tc>
        <w:tc>
          <w:tcPr>
            <w:tcW w:w="1290" w:type="dxa"/>
            <w:shd w:val="clear" w:color="auto" w:fill="auto"/>
            <w:noWrap/>
            <w:vAlign w:val="center"/>
          </w:tcPr>
          <w:p w14:paraId="0380849C" w14:textId="77777777" w:rsidR="00C82651"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0720470030</w:t>
            </w:r>
          </w:p>
        </w:tc>
        <w:tc>
          <w:tcPr>
            <w:tcW w:w="458" w:type="dxa"/>
            <w:shd w:val="clear" w:color="auto" w:fill="auto"/>
            <w:noWrap/>
            <w:vAlign w:val="center"/>
          </w:tcPr>
          <w:p w14:paraId="746C04D9" w14:textId="77777777" w:rsidR="00C82651"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620</w:t>
            </w:r>
          </w:p>
        </w:tc>
        <w:tc>
          <w:tcPr>
            <w:tcW w:w="11340" w:type="dxa"/>
            <w:shd w:val="clear" w:color="auto" w:fill="auto"/>
          </w:tcPr>
          <w:p w14:paraId="6F02F12A" w14:textId="77777777" w:rsidR="00C82651" w:rsidRDefault="00C82651" w:rsidP="00B22664">
            <w:pPr>
              <w:ind w:left="-16" w:right="-108"/>
              <w:rPr>
                <w:rFonts w:ascii="Liberation Serif" w:hAnsi="Liberation Serif" w:cs="Calibri"/>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tcPr>
          <w:p w14:paraId="5EEACDAB" w14:textId="77777777" w:rsidR="00C82651" w:rsidRDefault="00C82651" w:rsidP="00B22664">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556,70000</w:t>
            </w:r>
          </w:p>
        </w:tc>
      </w:tr>
      <w:tr w:rsidR="00C82651" w14:paraId="7901667B" w14:textId="77777777" w:rsidTr="00B22664">
        <w:trPr>
          <w:cantSplit/>
          <w:trHeight w:val="58"/>
        </w:trPr>
        <w:tc>
          <w:tcPr>
            <w:tcW w:w="564" w:type="dxa"/>
            <w:shd w:val="clear" w:color="auto" w:fill="auto"/>
            <w:noWrap/>
            <w:vAlign w:val="center"/>
          </w:tcPr>
          <w:p w14:paraId="0478EF24" w14:textId="77777777" w:rsidR="00C82651"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b/>
                <w:bCs/>
                <w:color w:val="000000"/>
                <w:sz w:val="22"/>
                <w:szCs w:val="22"/>
              </w:rPr>
              <w:t>1139</w:t>
            </w:r>
          </w:p>
        </w:tc>
        <w:tc>
          <w:tcPr>
            <w:tcW w:w="567" w:type="dxa"/>
            <w:shd w:val="clear" w:color="auto" w:fill="auto"/>
            <w:noWrap/>
            <w:vAlign w:val="center"/>
          </w:tcPr>
          <w:p w14:paraId="2E7AF2C0" w14:textId="77777777" w:rsidR="00C82651"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b/>
                <w:bCs/>
                <w:color w:val="000000"/>
                <w:sz w:val="22"/>
                <w:szCs w:val="22"/>
              </w:rPr>
              <w:t>1200</w:t>
            </w:r>
          </w:p>
        </w:tc>
        <w:tc>
          <w:tcPr>
            <w:tcW w:w="1290" w:type="dxa"/>
            <w:shd w:val="clear" w:color="auto" w:fill="auto"/>
            <w:noWrap/>
            <w:vAlign w:val="center"/>
          </w:tcPr>
          <w:p w14:paraId="3DBF6BD8" w14:textId="77777777" w:rsidR="00C82651"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b/>
                <w:bCs/>
                <w:color w:val="000000"/>
                <w:sz w:val="22"/>
                <w:szCs w:val="22"/>
              </w:rPr>
              <w:t> </w:t>
            </w:r>
          </w:p>
        </w:tc>
        <w:tc>
          <w:tcPr>
            <w:tcW w:w="458" w:type="dxa"/>
            <w:shd w:val="clear" w:color="auto" w:fill="auto"/>
            <w:noWrap/>
            <w:vAlign w:val="center"/>
          </w:tcPr>
          <w:p w14:paraId="73990ADE" w14:textId="77777777" w:rsidR="00C82651"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b/>
                <w:bCs/>
                <w:color w:val="000000"/>
                <w:sz w:val="22"/>
                <w:szCs w:val="22"/>
              </w:rPr>
              <w:t> </w:t>
            </w:r>
          </w:p>
        </w:tc>
        <w:tc>
          <w:tcPr>
            <w:tcW w:w="11340" w:type="dxa"/>
            <w:shd w:val="clear" w:color="auto" w:fill="auto"/>
          </w:tcPr>
          <w:p w14:paraId="5142D8D7" w14:textId="77777777" w:rsidR="00C82651" w:rsidRDefault="00C82651" w:rsidP="00B22664">
            <w:pPr>
              <w:ind w:left="-16" w:right="-108"/>
              <w:rPr>
                <w:rFonts w:ascii="Liberation Serif" w:hAnsi="Liberation Serif" w:cs="Calibri"/>
                <w:color w:val="000000"/>
                <w:sz w:val="22"/>
                <w:szCs w:val="22"/>
              </w:rPr>
            </w:pPr>
            <w:r>
              <w:rPr>
                <w:rFonts w:ascii="Liberation Serif" w:hAnsi="Liberation Serif" w:cs="Liberation Serif"/>
                <w:b/>
                <w:bCs/>
                <w:color w:val="000000"/>
                <w:sz w:val="22"/>
                <w:szCs w:val="22"/>
              </w:rPr>
              <w:t>СРЕДСТВА МАССОВОЙ ИНФОРМАЦИИ</w:t>
            </w:r>
          </w:p>
        </w:tc>
        <w:tc>
          <w:tcPr>
            <w:tcW w:w="1701" w:type="dxa"/>
            <w:shd w:val="clear" w:color="auto" w:fill="auto"/>
            <w:noWrap/>
            <w:vAlign w:val="center"/>
          </w:tcPr>
          <w:p w14:paraId="0C85830E" w14:textId="77777777" w:rsidR="00C82651" w:rsidRDefault="00C82651" w:rsidP="00B22664">
            <w:pPr>
              <w:ind w:left="-93"/>
              <w:jc w:val="right"/>
              <w:rPr>
                <w:rFonts w:ascii="Liberation Serif" w:hAnsi="Liberation Serif" w:cs="Calibri"/>
                <w:color w:val="000000"/>
                <w:sz w:val="22"/>
                <w:szCs w:val="22"/>
              </w:rPr>
            </w:pPr>
            <w:r>
              <w:rPr>
                <w:rFonts w:ascii="Liberation Serif" w:hAnsi="Liberation Serif" w:cs="Liberation Serif"/>
                <w:b/>
                <w:bCs/>
                <w:color w:val="000000"/>
                <w:sz w:val="22"/>
                <w:szCs w:val="22"/>
              </w:rPr>
              <w:t>9 263,18500</w:t>
            </w:r>
          </w:p>
        </w:tc>
      </w:tr>
      <w:tr w:rsidR="00C82651" w14:paraId="44906320" w14:textId="77777777" w:rsidTr="00B22664">
        <w:trPr>
          <w:cantSplit/>
          <w:trHeight w:val="58"/>
        </w:trPr>
        <w:tc>
          <w:tcPr>
            <w:tcW w:w="564" w:type="dxa"/>
            <w:shd w:val="clear" w:color="auto" w:fill="auto"/>
            <w:noWrap/>
            <w:vAlign w:val="center"/>
          </w:tcPr>
          <w:p w14:paraId="45C577F1" w14:textId="77777777" w:rsidR="00C82651"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b/>
                <w:bCs/>
                <w:color w:val="000000"/>
                <w:sz w:val="22"/>
                <w:szCs w:val="22"/>
              </w:rPr>
              <w:t>1140</w:t>
            </w:r>
          </w:p>
        </w:tc>
        <w:tc>
          <w:tcPr>
            <w:tcW w:w="567" w:type="dxa"/>
            <w:shd w:val="clear" w:color="auto" w:fill="auto"/>
            <w:noWrap/>
            <w:vAlign w:val="center"/>
          </w:tcPr>
          <w:p w14:paraId="43972ABF" w14:textId="77777777" w:rsidR="00C82651"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b/>
                <w:bCs/>
                <w:color w:val="000000"/>
                <w:sz w:val="22"/>
                <w:szCs w:val="22"/>
              </w:rPr>
              <w:t>1202</w:t>
            </w:r>
          </w:p>
        </w:tc>
        <w:tc>
          <w:tcPr>
            <w:tcW w:w="1290" w:type="dxa"/>
            <w:shd w:val="clear" w:color="auto" w:fill="auto"/>
            <w:noWrap/>
            <w:vAlign w:val="center"/>
          </w:tcPr>
          <w:p w14:paraId="194FC532" w14:textId="77777777" w:rsidR="00C82651"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b/>
                <w:bCs/>
                <w:color w:val="000000"/>
                <w:sz w:val="22"/>
                <w:szCs w:val="22"/>
              </w:rPr>
              <w:t> </w:t>
            </w:r>
          </w:p>
        </w:tc>
        <w:tc>
          <w:tcPr>
            <w:tcW w:w="458" w:type="dxa"/>
            <w:shd w:val="clear" w:color="auto" w:fill="auto"/>
            <w:noWrap/>
            <w:vAlign w:val="center"/>
          </w:tcPr>
          <w:p w14:paraId="244CC08B" w14:textId="77777777" w:rsidR="00C82651"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b/>
                <w:bCs/>
                <w:color w:val="000000"/>
                <w:sz w:val="22"/>
                <w:szCs w:val="22"/>
              </w:rPr>
              <w:t> </w:t>
            </w:r>
          </w:p>
        </w:tc>
        <w:tc>
          <w:tcPr>
            <w:tcW w:w="11340" w:type="dxa"/>
            <w:shd w:val="clear" w:color="auto" w:fill="auto"/>
          </w:tcPr>
          <w:p w14:paraId="2F8362DF" w14:textId="77777777" w:rsidR="00C82651" w:rsidRDefault="00C82651" w:rsidP="00B22664">
            <w:pPr>
              <w:ind w:left="-16" w:right="-108"/>
              <w:rPr>
                <w:rFonts w:ascii="Liberation Serif" w:hAnsi="Liberation Serif" w:cs="Calibri"/>
                <w:color w:val="000000"/>
                <w:sz w:val="22"/>
                <w:szCs w:val="22"/>
              </w:rPr>
            </w:pPr>
            <w:r>
              <w:rPr>
                <w:rFonts w:ascii="Liberation Serif" w:hAnsi="Liberation Serif" w:cs="Liberation Serif"/>
                <w:b/>
                <w:bCs/>
                <w:color w:val="000000"/>
                <w:sz w:val="22"/>
                <w:szCs w:val="22"/>
              </w:rPr>
              <w:t>Периодическая печать и издательства</w:t>
            </w:r>
          </w:p>
        </w:tc>
        <w:tc>
          <w:tcPr>
            <w:tcW w:w="1701" w:type="dxa"/>
            <w:shd w:val="clear" w:color="auto" w:fill="auto"/>
            <w:noWrap/>
            <w:vAlign w:val="center"/>
          </w:tcPr>
          <w:p w14:paraId="5E74DEB3" w14:textId="77777777" w:rsidR="00C82651" w:rsidRDefault="00C82651" w:rsidP="00B22664">
            <w:pPr>
              <w:ind w:left="-93"/>
              <w:jc w:val="right"/>
              <w:rPr>
                <w:rFonts w:ascii="Liberation Serif" w:hAnsi="Liberation Serif" w:cs="Calibri"/>
                <w:color w:val="000000"/>
                <w:sz w:val="22"/>
                <w:szCs w:val="22"/>
              </w:rPr>
            </w:pPr>
            <w:r>
              <w:rPr>
                <w:rFonts w:ascii="Liberation Serif" w:hAnsi="Liberation Serif" w:cs="Liberation Serif"/>
                <w:b/>
                <w:bCs/>
                <w:color w:val="000000"/>
                <w:sz w:val="22"/>
                <w:szCs w:val="22"/>
              </w:rPr>
              <w:t>9 263,18500</w:t>
            </w:r>
          </w:p>
        </w:tc>
      </w:tr>
      <w:tr w:rsidR="00C82651" w14:paraId="0A719274" w14:textId="77777777" w:rsidTr="00B22664">
        <w:trPr>
          <w:cantSplit/>
          <w:trHeight w:val="58"/>
        </w:trPr>
        <w:tc>
          <w:tcPr>
            <w:tcW w:w="564" w:type="dxa"/>
            <w:shd w:val="clear" w:color="auto" w:fill="auto"/>
            <w:noWrap/>
            <w:vAlign w:val="center"/>
          </w:tcPr>
          <w:p w14:paraId="7237A441" w14:textId="77777777" w:rsidR="00C82651"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lastRenderedPageBreak/>
              <w:t>1141</w:t>
            </w:r>
          </w:p>
        </w:tc>
        <w:tc>
          <w:tcPr>
            <w:tcW w:w="567" w:type="dxa"/>
            <w:shd w:val="clear" w:color="auto" w:fill="auto"/>
            <w:noWrap/>
            <w:vAlign w:val="center"/>
          </w:tcPr>
          <w:p w14:paraId="5BA54573" w14:textId="77777777" w:rsidR="00C82651"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1202</w:t>
            </w:r>
          </w:p>
        </w:tc>
        <w:tc>
          <w:tcPr>
            <w:tcW w:w="1290" w:type="dxa"/>
            <w:shd w:val="clear" w:color="auto" w:fill="auto"/>
            <w:noWrap/>
            <w:vAlign w:val="center"/>
          </w:tcPr>
          <w:p w14:paraId="6E664615" w14:textId="77777777" w:rsidR="00C82651"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0100000000</w:t>
            </w:r>
          </w:p>
        </w:tc>
        <w:tc>
          <w:tcPr>
            <w:tcW w:w="458" w:type="dxa"/>
            <w:shd w:val="clear" w:color="auto" w:fill="auto"/>
            <w:noWrap/>
            <w:vAlign w:val="center"/>
          </w:tcPr>
          <w:p w14:paraId="649B96C0" w14:textId="77777777" w:rsidR="00C82651"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11340" w:type="dxa"/>
            <w:shd w:val="clear" w:color="auto" w:fill="auto"/>
          </w:tcPr>
          <w:p w14:paraId="3FF33F28" w14:textId="77777777" w:rsidR="00C82651" w:rsidRDefault="00C82651" w:rsidP="00B22664">
            <w:pPr>
              <w:ind w:left="-16" w:right="-108"/>
              <w:rPr>
                <w:rFonts w:ascii="Liberation Serif" w:hAnsi="Liberation Serif" w:cs="Calibri"/>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1701" w:type="dxa"/>
            <w:shd w:val="clear" w:color="auto" w:fill="auto"/>
            <w:noWrap/>
            <w:vAlign w:val="center"/>
          </w:tcPr>
          <w:p w14:paraId="71CAC196" w14:textId="77777777" w:rsidR="00C82651" w:rsidRDefault="00C82651" w:rsidP="00B22664">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9 263,18500</w:t>
            </w:r>
          </w:p>
        </w:tc>
      </w:tr>
      <w:tr w:rsidR="00C82651" w14:paraId="12DD048C" w14:textId="77777777" w:rsidTr="00B22664">
        <w:trPr>
          <w:cantSplit/>
          <w:trHeight w:val="58"/>
        </w:trPr>
        <w:tc>
          <w:tcPr>
            <w:tcW w:w="564" w:type="dxa"/>
            <w:shd w:val="clear" w:color="auto" w:fill="auto"/>
            <w:noWrap/>
            <w:vAlign w:val="center"/>
          </w:tcPr>
          <w:p w14:paraId="420C2277" w14:textId="77777777" w:rsidR="00C82651"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1142</w:t>
            </w:r>
          </w:p>
        </w:tc>
        <w:tc>
          <w:tcPr>
            <w:tcW w:w="567" w:type="dxa"/>
            <w:shd w:val="clear" w:color="auto" w:fill="auto"/>
            <w:noWrap/>
            <w:vAlign w:val="center"/>
          </w:tcPr>
          <w:p w14:paraId="6692FD27" w14:textId="77777777" w:rsidR="00C82651"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1202</w:t>
            </w:r>
          </w:p>
        </w:tc>
        <w:tc>
          <w:tcPr>
            <w:tcW w:w="1290" w:type="dxa"/>
            <w:shd w:val="clear" w:color="auto" w:fill="auto"/>
            <w:noWrap/>
            <w:vAlign w:val="center"/>
          </w:tcPr>
          <w:p w14:paraId="3006BDC6" w14:textId="77777777" w:rsidR="00C82651"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0120000000</w:t>
            </w:r>
          </w:p>
        </w:tc>
        <w:tc>
          <w:tcPr>
            <w:tcW w:w="458" w:type="dxa"/>
            <w:shd w:val="clear" w:color="auto" w:fill="auto"/>
            <w:noWrap/>
            <w:vAlign w:val="center"/>
          </w:tcPr>
          <w:p w14:paraId="0DAB3165" w14:textId="77777777" w:rsidR="00C82651"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11340" w:type="dxa"/>
            <w:shd w:val="clear" w:color="auto" w:fill="auto"/>
          </w:tcPr>
          <w:p w14:paraId="7B92A8B5" w14:textId="77777777" w:rsidR="00C82651" w:rsidRDefault="00C82651" w:rsidP="00B22664">
            <w:pPr>
              <w:ind w:left="-16" w:right="-108"/>
              <w:rPr>
                <w:rFonts w:ascii="Liberation Serif" w:hAnsi="Liberation Serif" w:cs="Calibri"/>
                <w:color w:val="000000"/>
                <w:sz w:val="22"/>
                <w:szCs w:val="22"/>
              </w:rPr>
            </w:pPr>
            <w:r>
              <w:rPr>
                <w:rFonts w:ascii="Liberation Serif" w:hAnsi="Liberation Serif" w:cs="Liberation Serif"/>
                <w:color w:val="000000"/>
                <w:sz w:val="22"/>
                <w:szCs w:val="22"/>
              </w:rPr>
              <w:t>Подпрограмма «Информационное общество в городском округе Верхняя Пышма до 2027 года»</w:t>
            </w:r>
          </w:p>
        </w:tc>
        <w:tc>
          <w:tcPr>
            <w:tcW w:w="1701" w:type="dxa"/>
            <w:shd w:val="clear" w:color="auto" w:fill="auto"/>
            <w:noWrap/>
            <w:vAlign w:val="center"/>
          </w:tcPr>
          <w:p w14:paraId="445F30B9" w14:textId="77777777" w:rsidR="00C82651" w:rsidRDefault="00C82651" w:rsidP="00B22664">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9 263,18500</w:t>
            </w:r>
          </w:p>
        </w:tc>
      </w:tr>
      <w:tr w:rsidR="00C82651" w14:paraId="69416397" w14:textId="77777777" w:rsidTr="00B22664">
        <w:trPr>
          <w:cantSplit/>
          <w:trHeight w:val="58"/>
        </w:trPr>
        <w:tc>
          <w:tcPr>
            <w:tcW w:w="564" w:type="dxa"/>
            <w:shd w:val="clear" w:color="auto" w:fill="auto"/>
            <w:noWrap/>
            <w:vAlign w:val="center"/>
          </w:tcPr>
          <w:p w14:paraId="44043272" w14:textId="77777777" w:rsidR="00C82651"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1143</w:t>
            </w:r>
          </w:p>
        </w:tc>
        <w:tc>
          <w:tcPr>
            <w:tcW w:w="567" w:type="dxa"/>
            <w:shd w:val="clear" w:color="auto" w:fill="auto"/>
            <w:noWrap/>
            <w:vAlign w:val="center"/>
          </w:tcPr>
          <w:p w14:paraId="7010131B" w14:textId="77777777" w:rsidR="00C82651"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1202</w:t>
            </w:r>
          </w:p>
        </w:tc>
        <w:tc>
          <w:tcPr>
            <w:tcW w:w="1290" w:type="dxa"/>
            <w:shd w:val="clear" w:color="auto" w:fill="auto"/>
            <w:noWrap/>
            <w:vAlign w:val="center"/>
          </w:tcPr>
          <w:p w14:paraId="33B9EEE4" w14:textId="77777777" w:rsidR="00C82651"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0120811070</w:t>
            </w:r>
          </w:p>
        </w:tc>
        <w:tc>
          <w:tcPr>
            <w:tcW w:w="458" w:type="dxa"/>
            <w:shd w:val="clear" w:color="auto" w:fill="auto"/>
            <w:noWrap/>
            <w:vAlign w:val="center"/>
          </w:tcPr>
          <w:p w14:paraId="7F0E72DF" w14:textId="77777777" w:rsidR="00C82651"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11340" w:type="dxa"/>
            <w:shd w:val="clear" w:color="auto" w:fill="auto"/>
          </w:tcPr>
          <w:p w14:paraId="6859D13E" w14:textId="77777777" w:rsidR="00C82651" w:rsidRDefault="00C82651" w:rsidP="00B22664">
            <w:pPr>
              <w:ind w:left="-16" w:right="-108"/>
              <w:rPr>
                <w:rFonts w:ascii="Liberation Serif" w:hAnsi="Liberation Serif" w:cs="Calibri"/>
                <w:color w:val="000000"/>
                <w:sz w:val="22"/>
                <w:szCs w:val="22"/>
              </w:rPr>
            </w:pPr>
            <w:r>
              <w:rPr>
                <w:rFonts w:ascii="Liberation Serif" w:hAnsi="Liberation Serif" w:cs="Liberation Serif"/>
                <w:color w:val="000000"/>
                <w:sz w:val="22"/>
                <w:szCs w:val="22"/>
              </w:rPr>
              <w:t>Финансовое обеспечение муниципальной газеты</w:t>
            </w:r>
          </w:p>
        </w:tc>
        <w:tc>
          <w:tcPr>
            <w:tcW w:w="1701" w:type="dxa"/>
            <w:shd w:val="clear" w:color="auto" w:fill="auto"/>
            <w:noWrap/>
            <w:vAlign w:val="center"/>
          </w:tcPr>
          <w:p w14:paraId="58BD17A8" w14:textId="77777777" w:rsidR="00C82651" w:rsidRDefault="00C82651" w:rsidP="00B22664">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9 263,18500</w:t>
            </w:r>
          </w:p>
        </w:tc>
      </w:tr>
      <w:tr w:rsidR="00C82651" w14:paraId="0E698EEF" w14:textId="77777777" w:rsidTr="00B22664">
        <w:trPr>
          <w:cantSplit/>
          <w:trHeight w:val="58"/>
        </w:trPr>
        <w:tc>
          <w:tcPr>
            <w:tcW w:w="564" w:type="dxa"/>
            <w:shd w:val="clear" w:color="auto" w:fill="auto"/>
            <w:noWrap/>
            <w:vAlign w:val="center"/>
          </w:tcPr>
          <w:p w14:paraId="0C9696B6" w14:textId="77777777" w:rsidR="00C82651"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1144</w:t>
            </w:r>
          </w:p>
        </w:tc>
        <w:tc>
          <w:tcPr>
            <w:tcW w:w="567" w:type="dxa"/>
            <w:shd w:val="clear" w:color="auto" w:fill="auto"/>
            <w:noWrap/>
            <w:vAlign w:val="center"/>
          </w:tcPr>
          <w:p w14:paraId="08208B74" w14:textId="77777777" w:rsidR="00C82651"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1202</w:t>
            </w:r>
          </w:p>
        </w:tc>
        <w:tc>
          <w:tcPr>
            <w:tcW w:w="1290" w:type="dxa"/>
            <w:shd w:val="clear" w:color="auto" w:fill="auto"/>
            <w:noWrap/>
            <w:vAlign w:val="center"/>
          </w:tcPr>
          <w:p w14:paraId="6392919E" w14:textId="77777777" w:rsidR="00C82651"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0120811070</w:t>
            </w:r>
          </w:p>
        </w:tc>
        <w:tc>
          <w:tcPr>
            <w:tcW w:w="458" w:type="dxa"/>
            <w:shd w:val="clear" w:color="auto" w:fill="auto"/>
            <w:noWrap/>
            <w:vAlign w:val="center"/>
          </w:tcPr>
          <w:p w14:paraId="08E9483F" w14:textId="77777777" w:rsidR="00C82651"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620</w:t>
            </w:r>
          </w:p>
        </w:tc>
        <w:tc>
          <w:tcPr>
            <w:tcW w:w="11340" w:type="dxa"/>
            <w:shd w:val="clear" w:color="auto" w:fill="auto"/>
          </w:tcPr>
          <w:p w14:paraId="7885574D" w14:textId="77777777" w:rsidR="00C82651" w:rsidRDefault="00C82651" w:rsidP="00B22664">
            <w:pPr>
              <w:ind w:left="-16" w:right="-108"/>
              <w:rPr>
                <w:rFonts w:ascii="Liberation Serif" w:hAnsi="Liberation Serif" w:cs="Calibri"/>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tcPr>
          <w:p w14:paraId="2E730A94" w14:textId="77777777" w:rsidR="00C82651" w:rsidRDefault="00C82651" w:rsidP="00B22664">
            <w:pPr>
              <w:ind w:left="-93"/>
              <w:jc w:val="right"/>
              <w:rPr>
                <w:rFonts w:ascii="Liberation Serif" w:hAnsi="Liberation Serif" w:cs="Calibri"/>
                <w:color w:val="000000"/>
                <w:sz w:val="22"/>
                <w:szCs w:val="22"/>
              </w:rPr>
            </w:pPr>
            <w:r>
              <w:rPr>
                <w:rFonts w:ascii="Liberation Serif" w:hAnsi="Liberation Serif" w:cs="Liberation Serif"/>
                <w:color w:val="000000"/>
                <w:sz w:val="22"/>
                <w:szCs w:val="22"/>
              </w:rPr>
              <w:t>9 263,18500</w:t>
            </w:r>
          </w:p>
        </w:tc>
      </w:tr>
    </w:tbl>
    <w:p w14:paraId="209F2019" w14:textId="77777777" w:rsidR="002E4C14" w:rsidRPr="00B84FAE" w:rsidRDefault="002E4C14" w:rsidP="002E4C14">
      <w:pPr>
        <w:rPr>
          <w:rFonts w:ascii="Liberation Serif" w:hAnsi="Liberation Serif"/>
          <w:sz w:val="16"/>
          <w:szCs w:val="16"/>
        </w:rPr>
      </w:pPr>
    </w:p>
    <w:p w14:paraId="139F26F1" w14:textId="77777777" w:rsidR="002E4C14" w:rsidRPr="00B84FAE" w:rsidRDefault="002E4C14" w:rsidP="002E4C14">
      <w:pPr>
        <w:rPr>
          <w:rFonts w:ascii="Liberation Serif" w:hAnsi="Liberation Serif"/>
          <w:sz w:val="16"/>
          <w:szCs w:val="16"/>
        </w:rPr>
      </w:pPr>
      <w:r w:rsidRPr="00B84FAE">
        <w:rPr>
          <w:rFonts w:ascii="Liberation Serif" w:hAnsi="Liberation Serif"/>
          <w:sz w:val="16"/>
          <w:szCs w:val="16"/>
        </w:rPr>
        <w:br w:type="page"/>
      </w:r>
    </w:p>
    <w:p w14:paraId="7FBA878B" w14:textId="77777777" w:rsidR="002E4C14" w:rsidRPr="00B84FAE" w:rsidRDefault="002E4C14" w:rsidP="00465E2C">
      <w:pPr>
        <w:ind w:left="5529"/>
        <w:rPr>
          <w:rFonts w:ascii="Liberation Serif" w:hAnsi="Liberation Serif"/>
          <w:sz w:val="24"/>
          <w:szCs w:val="24"/>
        </w:rPr>
      </w:pPr>
      <w:r w:rsidRPr="00B84FAE">
        <w:rPr>
          <w:rFonts w:ascii="Liberation Serif" w:hAnsi="Liberation Serif"/>
          <w:sz w:val="24"/>
          <w:szCs w:val="24"/>
        </w:rPr>
        <w:lastRenderedPageBreak/>
        <w:t>Приложение 6 к Решению Думы городского округа Верхняя Пышма от 22 декабря 2022 года № 56/1</w:t>
      </w:r>
    </w:p>
    <w:p w14:paraId="1251DA83" w14:textId="1977F8D1" w:rsidR="00465E2C" w:rsidRPr="00B84FAE" w:rsidRDefault="00465E2C" w:rsidP="00465E2C">
      <w:pPr>
        <w:pStyle w:val="a7"/>
        <w:ind w:left="5529"/>
        <w:rPr>
          <w:rFonts w:ascii="Liberation Serif" w:hAnsi="Liberation Serif"/>
          <w:i/>
          <w:sz w:val="24"/>
        </w:rPr>
      </w:pPr>
      <w:r w:rsidRPr="00B84FAE">
        <w:rPr>
          <w:rFonts w:ascii="Liberation Serif" w:hAnsi="Liberation Serif"/>
          <w:i/>
          <w:sz w:val="24"/>
        </w:rPr>
        <w:t xml:space="preserve">(в ред. Решения Думы </w:t>
      </w:r>
      <w:r w:rsidR="00F61891">
        <w:rPr>
          <w:rFonts w:ascii="Liberation Serif" w:hAnsi="Liberation Serif"/>
          <w:i/>
          <w:sz w:val="24"/>
        </w:rPr>
        <w:t>от 29.06.2023 № 63/2</w:t>
      </w:r>
      <w:r w:rsidRPr="00B84FAE">
        <w:rPr>
          <w:rFonts w:ascii="Liberation Serif" w:hAnsi="Liberation Serif"/>
          <w:i/>
          <w:sz w:val="24"/>
        </w:rPr>
        <w:t>)</w:t>
      </w:r>
    </w:p>
    <w:p w14:paraId="4A5E087F" w14:textId="77777777" w:rsidR="00465E2C" w:rsidRPr="00B84FAE" w:rsidRDefault="00465E2C" w:rsidP="00465E2C">
      <w:pPr>
        <w:rPr>
          <w:rFonts w:ascii="Liberation Serif" w:hAnsi="Liberation Serif"/>
          <w:sz w:val="12"/>
          <w:szCs w:val="12"/>
        </w:rPr>
      </w:pPr>
    </w:p>
    <w:p w14:paraId="407F77AB" w14:textId="77777777" w:rsidR="00465E2C" w:rsidRPr="00B84FAE" w:rsidRDefault="00465E2C" w:rsidP="00465E2C">
      <w:pPr>
        <w:rPr>
          <w:rFonts w:ascii="Liberation Serif" w:hAnsi="Liberation Serif"/>
          <w:sz w:val="12"/>
          <w:szCs w:val="12"/>
        </w:rPr>
      </w:pPr>
    </w:p>
    <w:p w14:paraId="33CA1218" w14:textId="77777777" w:rsidR="002E4C14" w:rsidRPr="00B84FAE" w:rsidRDefault="002E4C14" w:rsidP="002E4C14">
      <w:pPr>
        <w:jc w:val="center"/>
        <w:rPr>
          <w:rFonts w:ascii="Liberation Serif" w:hAnsi="Liberation Serif"/>
          <w:b/>
          <w:sz w:val="28"/>
          <w:szCs w:val="28"/>
        </w:rPr>
      </w:pPr>
      <w:r w:rsidRPr="00B84FAE">
        <w:rPr>
          <w:rFonts w:ascii="Liberation Serif" w:hAnsi="Liberation Serif"/>
          <w:b/>
          <w:sz w:val="28"/>
          <w:szCs w:val="28"/>
        </w:rPr>
        <w:t>Распределение бюджетных ассигнований по разделам, подразделам, целевым статьям и видам расходов бюджета</w:t>
      </w:r>
    </w:p>
    <w:p w14:paraId="6A24F91C" w14:textId="77777777" w:rsidR="002E4C14" w:rsidRPr="00B84FAE" w:rsidRDefault="002E4C14" w:rsidP="002E4C14">
      <w:pPr>
        <w:jc w:val="center"/>
        <w:rPr>
          <w:rFonts w:ascii="Liberation Serif" w:hAnsi="Liberation Serif"/>
          <w:b/>
          <w:sz w:val="28"/>
          <w:szCs w:val="28"/>
        </w:rPr>
      </w:pPr>
      <w:r w:rsidRPr="00B84FAE">
        <w:rPr>
          <w:rFonts w:ascii="Liberation Serif" w:hAnsi="Liberation Serif"/>
          <w:b/>
          <w:sz w:val="28"/>
          <w:szCs w:val="28"/>
        </w:rPr>
        <w:t>городского округа Верхняя Пышма на плановый период 2024 и 2025 годов</w:t>
      </w:r>
    </w:p>
    <w:p w14:paraId="27759192" w14:textId="77777777" w:rsidR="002E4C14" w:rsidRPr="00B84FAE" w:rsidRDefault="002E4C14" w:rsidP="002E4C14">
      <w:pPr>
        <w:rPr>
          <w:rFonts w:ascii="Liberation Serif" w:hAnsi="Liberation Serif"/>
          <w:sz w:val="12"/>
          <w:szCs w:val="12"/>
        </w:rPr>
      </w:pPr>
    </w:p>
    <w:tbl>
      <w:tblPr>
        <w:tblW w:w="15915" w:type="dxa"/>
        <w:tblInd w:w="93" w:type="dxa"/>
        <w:tblLayout w:type="fixed"/>
        <w:tblLook w:val="04A0" w:firstRow="1" w:lastRow="0" w:firstColumn="1" w:lastColumn="0" w:noHBand="0" w:noVBand="1"/>
      </w:tblPr>
      <w:tblGrid>
        <w:gridCol w:w="441"/>
        <w:gridCol w:w="567"/>
        <w:gridCol w:w="1275"/>
        <w:gridCol w:w="425"/>
        <w:gridCol w:w="9805"/>
        <w:gridCol w:w="1701"/>
        <w:gridCol w:w="1701"/>
      </w:tblGrid>
      <w:tr w:rsidR="002E4C14" w:rsidRPr="00B84FAE" w14:paraId="2308D0A2" w14:textId="77777777" w:rsidTr="002E4C14">
        <w:trPr>
          <w:trHeight w:val="303"/>
        </w:trPr>
        <w:tc>
          <w:tcPr>
            <w:tcW w:w="441"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14:paraId="645E652E" w14:textId="77777777" w:rsidR="002E4C14" w:rsidRPr="00B84FAE" w:rsidRDefault="002E4C14" w:rsidP="002E4C14">
            <w:pPr>
              <w:ind w:left="-93" w:right="-108"/>
              <w:jc w:val="center"/>
              <w:rPr>
                <w:rFonts w:ascii="Liberation Serif" w:hAnsi="Liberation Serif" w:cs="Liberation Serif"/>
                <w:b/>
                <w:bCs/>
                <w:sz w:val="19"/>
                <w:szCs w:val="19"/>
              </w:rPr>
            </w:pPr>
            <w:r w:rsidRPr="00B84FAE">
              <w:rPr>
                <w:rFonts w:ascii="Liberation Serif" w:hAnsi="Liberation Serif" w:cs="Liberation Serif"/>
                <w:b/>
                <w:bCs/>
                <w:sz w:val="19"/>
                <w:szCs w:val="19"/>
              </w:rPr>
              <w:t xml:space="preserve">Но-мер </w:t>
            </w:r>
            <w:proofErr w:type="spellStart"/>
            <w:r w:rsidRPr="00B84FAE">
              <w:rPr>
                <w:rFonts w:ascii="Liberation Serif" w:hAnsi="Liberation Serif" w:cs="Liberation Serif"/>
                <w:b/>
                <w:bCs/>
                <w:sz w:val="18"/>
                <w:szCs w:val="18"/>
              </w:rPr>
              <w:t>стро-ки</w:t>
            </w:r>
            <w:proofErr w:type="spellEnd"/>
          </w:p>
        </w:tc>
        <w:tc>
          <w:tcPr>
            <w:tcW w:w="567"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145C7912" w14:textId="77777777" w:rsidR="002E4C14" w:rsidRPr="00B84FAE" w:rsidRDefault="002E4C14" w:rsidP="002E4C14">
            <w:pPr>
              <w:ind w:left="-93" w:right="-108"/>
              <w:jc w:val="center"/>
              <w:rPr>
                <w:rFonts w:ascii="Liberation Serif" w:hAnsi="Liberation Serif" w:cs="Liberation Serif"/>
                <w:b/>
                <w:bCs/>
                <w:sz w:val="19"/>
                <w:szCs w:val="19"/>
              </w:rPr>
            </w:pPr>
            <w:r w:rsidRPr="00B84FAE">
              <w:rPr>
                <w:rFonts w:ascii="Liberation Serif" w:hAnsi="Liberation Serif" w:cs="Liberation Serif"/>
                <w:b/>
                <w:bCs/>
                <w:sz w:val="19"/>
                <w:szCs w:val="19"/>
              </w:rPr>
              <w:t>Код раздела, подраздела</w:t>
            </w:r>
          </w:p>
        </w:tc>
        <w:tc>
          <w:tcPr>
            <w:tcW w:w="1275"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3A9D5579" w14:textId="77777777" w:rsidR="002E4C14" w:rsidRPr="00B84FAE" w:rsidRDefault="002E4C14" w:rsidP="002E4C14">
            <w:pPr>
              <w:ind w:left="-93" w:right="-108"/>
              <w:jc w:val="center"/>
              <w:rPr>
                <w:rFonts w:ascii="Liberation Serif" w:hAnsi="Liberation Serif" w:cs="Liberation Serif"/>
                <w:b/>
                <w:bCs/>
                <w:sz w:val="24"/>
                <w:szCs w:val="24"/>
              </w:rPr>
            </w:pPr>
            <w:r w:rsidRPr="00B84FAE">
              <w:rPr>
                <w:rFonts w:ascii="Liberation Serif" w:hAnsi="Liberation Serif" w:cs="Liberation Serif"/>
                <w:b/>
                <w:bCs/>
                <w:sz w:val="24"/>
                <w:szCs w:val="24"/>
              </w:rPr>
              <w:t>Код</w:t>
            </w:r>
          </w:p>
          <w:p w14:paraId="40E4C3B2" w14:textId="77777777" w:rsidR="002E4C14" w:rsidRPr="00B84FAE" w:rsidRDefault="002E4C14" w:rsidP="002E4C14">
            <w:pPr>
              <w:ind w:left="-93" w:right="-108"/>
              <w:jc w:val="center"/>
              <w:rPr>
                <w:rFonts w:ascii="Liberation Serif" w:hAnsi="Liberation Serif" w:cs="Liberation Serif"/>
                <w:b/>
                <w:bCs/>
                <w:sz w:val="22"/>
                <w:szCs w:val="22"/>
              </w:rPr>
            </w:pPr>
            <w:r w:rsidRPr="00B84FAE">
              <w:rPr>
                <w:rFonts w:ascii="Liberation Serif" w:hAnsi="Liberation Serif" w:cs="Liberation Serif"/>
                <w:b/>
                <w:bCs/>
                <w:sz w:val="24"/>
                <w:szCs w:val="24"/>
              </w:rPr>
              <w:t>целевой статьи</w:t>
            </w:r>
          </w:p>
        </w:tc>
        <w:tc>
          <w:tcPr>
            <w:tcW w:w="425"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23345B1C" w14:textId="77777777" w:rsidR="002E4C14" w:rsidRPr="00B84FAE" w:rsidRDefault="002E4C14" w:rsidP="002E4C14">
            <w:pPr>
              <w:ind w:left="-93" w:right="-108"/>
              <w:jc w:val="center"/>
              <w:rPr>
                <w:rFonts w:ascii="Liberation Serif" w:hAnsi="Liberation Serif" w:cs="Liberation Serif"/>
                <w:b/>
                <w:bCs/>
                <w:sz w:val="19"/>
                <w:szCs w:val="19"/>
              </w:rPr>
            </w:pPr>
            <w:r w:rsidRPr="00B84FAE">
              <w:rPr>
                <w:rFonts w:ascii="Liberation Serif" w:hAnsi="Liberation Serif" w:cs="Liberation Serif"/>
                <w:b/>
                <w:bCs/>
                <w:sz w:val="19"/>
                <w:szCs w:val="19"/>
              </w:rPr>
              <w:t xml:space="preserve">Код </w:t>
            </w:r>
            <w:proofErr w:type="spellStart"/>
            <w:r w:rsidRPr="00B84FAE">
              <w:rPr>
                <w:rFonts w:ascii="Liberation Serif" w:hAnsi="Liberation Serif" w:cs="Liberation Serif"/>
                <w:b/>
                <w:bCs/>
                <w:sz w:val="19"/>
                <w:szCs w:val="19"/>
              </w:rPr>
              <w:t>ви</w:t>
            </w:r>
            <w:proofErr w:type="spellEnd"/>
            <w:r w:rsidRPr="00B84FAE">
              <w:rPr>
                <w:rFonts w:ascii="Liberation Serif" w:hAnsi="Liberation Serif" w:cs="Liberation Serif"/>
                <w:b/>
                <w:bCs/>
                <w:sz w:val="19"/>
                <w:szCs w:val="19"/>
              </w:rPr>
              <w:t>-да рас-хо-</w:t>
            </w:r>
            <w:proofErr w:type="spellStart"/>
            <w:r w:rsidRPr="00B84FAE">
              <w:rPr>
                <w:rFonts w:ascii="Liberation Serif" w:hAnsi="Liberation Serif" w:cs="Liberation Serif"/>
                <w:b/>
                <w:bCs/>
                <w:sz w:val="19"/>
                <w:szCs w:val="19"/>
              </w:rPr>
              <w:t>дов</w:t>
            </w:r>
            <w:proofErr w:type="spellEnd"/>
          </w:p>
        </w:tc>
        <w:tc>
          <w:tcPr>
            <w:tcW w:w="9805"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2A97F3AD" w14:textId="77777777" w:rsidR="002E4C14" w:rsidRPr="00B84FAE" w:rsidRDefault="002E4C14" w:rsidP="002E4C14">
            <w:pPr>
              <w:ind w:left="-93" w:right="-108"/>
              <w:jc w:val="center"/>
              <w:rPr>
                <w:rFonts w:ascii="Liberation Serif" w:hAnsi="Liberation Serif" w:cs="Liberation Serif"/>
                <w:b/>
                <w:bCs/>
                <w:sz w:val="24"/>
                <w:szCs w:val="24"/>
              </w:rPr>
            </w:pPr>
            <w:r w:rsidRPr="00B84FAE">
              <w:rPr>
                <w:rFonts w:ascii="Liberation Serif" w:hAnsi="Liberation Serif" w:cs="Liberation Serif"/>
                <w:b/>
                <w:bCs/>
                <w:sz w:val="24"/>
                <w:szCs w:val="24"/>
              </w:rPr>
              <w:t>Наименование раздела, подраздела, целевой статьи или вида расходов</w:t>
            </w:r>
          </w:p>
        </w:tc>
        <w:tc>
          <w:tcPr>
            <w:tcW w:w="3402" w:type="dxa"/>
            <w:gridSpan w:val="2"/>
            <w:tcBorders>
              <w:top w:val="single" w:sz="8" w:space="0" w:color="auto"/>
              <w:left w:val="nil"/>
              <w:bottom w:val="single" w:sz="4" w:space="0" w:color="auto"/>
              <w:right w:val="single" w:sz="8" w:space="0" w:color="000000"/>
            </w:tcBorders>
            <w:shd w:val="clear" w:color="auto" w:fill="auto"/>
            <w:vAlign w:val="center"/>
            <w:hideMark/>
          </w:tcPr>
          <w:p w14:paraId="226BF7A9" w14:textId="77777777" w:rsidR="002E4C14" w:rsidRPr="00B84FAE" w:rsidRDefault="002E4C14" w:rsidP="002E4C14">
            <w:pPr>
              <w:ind w:left="-93" w:right="-6"/>
              <w:jc w:val="center"/>
              <w:rPr>
                <w:rFonts w:ascii="Liberation Serif" w:hAnsi="Liberation Serif" w:cs="Liberation Serif"/>
                <w:b/>
                <w:bCs/>
                <w:sz w:val="24"/>
                <w:szCs w:val="24"/>
              </w:rPr>
            </w:pPr>
            <w:r w:rsidRPr="00B84FAE">
              <w:rPr>
                <w:rFonts w:ascii="Liberation Serif" w:hAnsi="Liberation Serif" w:cs="Liberation Serif"/>
                <w:b/>
                <w:bCs/>
                <w:sz w:val="24"/>
                <w:szCs w:val="24"/>
              </w:rPr>
              <w:t>Сумма, тысяч рублей</w:t>
            </w:r>
          </w:p>
        </w:tc>
      </w:tr>
      <w:tr w:rsidR="002E4C14" w:rsidRPr="00B84FAE" w14:paraId="6F6B19BB" w14:textId="77777777" w:rsidTr="002E4C14">
        <w:trPr>
          <w:trHeight w:val="355"/>
        </w:trPr>
        <w:tc>
          <w:tcPr>
            <w:tcW w:w="441" w:type="dxa"/>
            <w:vMerge/>
            <w:tcBorders>
              <w:top w:val="single" w:sz="8" w:space="0" w:color="auto"/>
              <w:left w:val="single" w:sz="8" w:space="0" w:color="auto"/>
              <w:bottom w:val="single" w:sz="8" w:space="0" w:color="000000"/>
              <w:right w:val="single" w:sz="4" w:space="0" w:color="auto"/>
            </w:tcBorders>
            <w:vAlign w:val="center"/>
            <w:hideMark/>
          </w:tcPr>
          <w:p w14:paraId="2438A035" w14:textId="77777777" w:rsidR="002E4C14" w:rsidRPr="00B84FAE" w:rsidRDefault="002E4C14" w:rsidP="002E4C14">
            <w:pPr>
              <w:ind w:left="-93" w:right="-108"/>
              <w:jc w:val="center"/>
              <w:rPr>
                <w:rFonts w:ascii="Liberation Serif" w:hAnsi="Liberation Serif" w:cs="Liberation Serif"/>
                <w:b/>
                <w:bCs/>
                <w:sz w:val="22"/>
                <w:szCs w:val="22"/>
              </w:rPr>
            </w:pPr>
          </w:p>
        </w:tc>
        <w:tc>
          <w:tcPr>
            <w:tcW w:w="567" w:type="dxa"/>
            <w:vMerge/>
            <w:tcBorders>
              <w:top w:val="single" w:sz="8" w:space="0" w:color="auto"/>
              <w:left w:val="single" w:sz="4" w:space="0" w:color="auto"/>
              <w:bottom w:val="single" w:sz="8" w:space="0" w:color="000000"/>
              <w:right w:val="single" w:sz="4" w:space="0" w:color="auto"/>
            </w:tcBorders>
            <w:vAlign w:val="center"/>
            <w:hideMark/>
          </w:tcPr>
          <w:p w14:paraId="2B66E46D" w14:textId="77777777" w:rsidR="002E4C14" w:rsidRPr="00B84FAE" w:rsidRDefault="002E4C14" w:rsidP="002E4C14">
            <w:pPr>
              <w:ind w:left="-93" w:right="-108"/>
              <w:jc w:val="center"/>
              <w:rPr>
                <w:rFonts w:ascii="Liberation Serif" w:hAnsi="Liberation Serif" w:cs="Liberation Serif"/>
                <w:b/>
                <w:bCs/>
                <w:sz w:val="22"/>
                <w:szCs w:val="22"/>
              </w:rPr>
            </w:pPr>
          </w:p>
        </w:tc>
        <w:tc>
          <w:tcPr>
            <w:tcW w:w="1275" w:type="dxa"/>
            <w:vMerge/>
            <w:tcBorders>
              <w:top w:val="single" w:sz="8" w:space="0" w:color="auto"/>
              <w:left w:val="single" w:sz="4" w:space="0" w:color="auto"/>
              <w:bottom w:val="single" w:sz="8" w:space="0" w:color="000000"/>
              <w:right w:val="single" w:sz="4" w:space="0" w:color="auto"/>
            </w:tcBorders>
            <w:vAlign w:val="center"/>
            <w:hideMark/>
          </w:tcPr>
          <w:p w14:paraId="2555F4E7" w14:textId="77777777" w:rsidR="002E4C14" w:rsidRPr="00B84FAE" w:rsidRDefault="002E4C14" w:rsidP="002E4C14">
            <w:pPr>
              <w:ind w:left="-93" w:right="-108"/>
              <w:jc w:val="center"/>
              <w:rPr>
                <w:rFonts w:ascii="Liberation Serif" w:hAnsi="Liberation Serif" w:cs="Liberation Serif"/>
                <w:b/>
                <w:bCs/>
                <w:sz w:val="22"/>
                <w:szCs w:val="22"/>
              </w:rPr>
            </w:pPr>
          </w:p>
        </w:tc>
        <w:tc>
          <w:tcPr>
            <w:tcW w:w="425" w:type="dxa"/>
            <w:vMerge/>
            <w:tcBorders>
              <w:top w:val="single" w:sz="8" w:space="0" w:color="auto"/>
              <w:left w:val="single" w:sz="4" w:space="0" w:color="auto"/>
              <w:bottom w:val="single" w:sz="8" w:space="0" w:color="000000"/>
              <w:right w:val="single" w:sz="4" w:space="0" w:color="auto"/>
            </w:tcBorders>
            <w:vAlign w:val="center"/>
            <w:hideMark/>
          </w:tcPr>
          <w:p w14:paraId="6DA10A72" w14:textId="77777777" w:rsidR="002E4C14" w:rsidRPr="00B84FAE" w:rsidRDefault="002E4C14" w:rsidP="002E4C14">
            <w:pPr>
              <w:ind w:left="-93" w:right="-108"/>
              <w:jc w:val="center"/>
              <w:rPr>
                <w:rFonts w:ascii="Liberation Serif" w:hAnsi="Liberation Serif" w:cs="Liberation Serif"/>
                <w:b/>
                <w:bCs/>
                <w:sz w:val="22"/>
                <w:szCs w:val="22"/>
              </w:rPr>
            </w:pPr>
          </w:p>
        </w:tc>
        <w:tc>
          <w:tcPr>
            <w:tcW w:w="9805" w:type="dxa"/>
            <w:vMerge/>
            <w:tcBorders>
              <w:top w:val="single" w:sz="8" w:space="0" w:color="auto"/>
              <w:left w:val="single" w:sz="4" w:space="0" w:color="auto"/>
              <w:bottom w:val="single" w:sz="8" w:space="0" w:color="000000"/>
              <w:right w:val="single" w:sz="4" w:space="0" w:color="auto"/>
            </w:tcBorders>
            <w:vAlign w:val="center"/>
            <w:hideMark/>
          </w:tcPr>
          <w:p w14:paraId="561AB106" w14:textId="77777777" w:rsidR="002E4C14" w:rsidRPr="00B84FAE" w:rsidRDefault="002E4C14" w:rsidP="002E4C14">
            <w:pPr>
              <w:ind w:left="-93" w:right="-108"/>
              <w:jc w:val="center"/>
              <w:rPr>
                <w:rFonts w:ascii="Liberation Serif" w:hAnsi="Liberation Serif" w:cs="Liberation Serif"/>
                <w:b/>
                <w:bCs/>
                <w:sz w:val="24"/>
                <w:szCs w:val="24"/>
              </w:rPr>
            </w:pPr>
          </w:p>
        </w:tc>
        <w:tc>
          <w:tcPr>
            <w:tcW w:w="1701" w:type="dxa"/>
            <w:tcBorders>
              <w:top w:val="nil"/>
              <w:left w:val="nil"/>
              <w:bottom w:val="single" w:sz="8" w:space="0" w:color="auto"/>
              <w:right w:val="single" w:sz="4" w:space="0" w:color="auto"/>
            </w:tcBorders>
            <w:shd w:val="clear" w:color="auto" w:fill="auto"/>
            <w:vAlign w:val="center"/>
            <w:hideMark/>
          </w:tcPr>
          <w:p w14:paraId="59060586" w14:textId="77777777" w:rsidR="002E4C14" w:rsidRPr="00B84FAE" w:rsidRDefault="002E4C14" w:rsidP="002E4C14">
            <w:pPr>
              <w:ind w:left="-93" w:right="-108"/>
              <w:jc w:val="center"/>
              <w:rPr>
                <w:rFonts w:ascii="Liberation Serif" w:hAnsi="Liberation Serif" w:cs="Liberation Serif"/>
                <w:b/>
                <w:bCs/>
                <w:sz w:val="24"/>
                <w:szCs w:val="24"/>
              </w:rPr>
            </w:pPr>
            <w:r w:rsidRPr="00B84FAE">
              <w:rPr>
                <w:rFonts w:ascii="Liberation Serif" w:hAnsi="Liberation Serif" w:cs="Liberation Serif"/>
                <w:b/>
                <w:bCs/>
                <w:sz w:val="24"/>
                <w:szCs w:val="24"/>
              </w:rPr>
              <w:t>на 2024 год</w:t>
            </w:r>
          </w:p>
        </w:tc>
        <w:tc>
          <w:tcPr>
            <w:tcW w:w="1701" w:type="dxa"/>
            <w:tcBorders>
              <w:top w:val="nil"/>
              <w:left w:val="nil"/>
              <w:bottom w:val="single" w:sz="8" w:space="0" w:color="auto"/>
              <w:right w:val="single" w:sz="8" w:space="0" w:color="auto"/>
            </w:tcBorders>
            <w:shd w:val="clear" w:color="auto" w:fill="auto"/>
            <w:vAlign w:val="center"/>
            <w:hideMark/>
          </w:tcPr>
          <w:p w14:paraId="570ED76B" w14:textId="77777777" w:rsidR="002E4C14" w:rsidRPr="00B84FAE" w:rsidRDefault="002E4C14" w:rsidP="002E4C14">
            <w:pPr>
              <w:ind w:left="-93" w:right="-108"/>
              <w:jc w:val="center"/>
              <w:rPr>
                <w:rFonts w:ascii="Liberation Serif" w:hAnsi="Liberation Serif" w:cs="Liberation Serif"/>
                <w:b/>
                <w:bCs/>
                <w:sz w:val="24"/>
                <w:szCs w:val="24"/>
              </w:rPr>
            </w:pPr>
            <w:r w:rsidRPr="00B84FAE">
              <w:rPr>
                <w:rFonts w:ascii="Liberation Serif" w:hAnsi="Liberation Serif" w:cs="Liberation Serif"/>
                <w:b/>
                <w:bCs/>
                <w:sz w:val="24"/>
                <w:szCs w:val="24"/>
              </w:rPr>
              <w:t>на 2025 год</w:t>
            </w:r>
          </w:p>
        </w:tc>
      </w:tr>
    </w:tbl>
    <w:p w14:paraId="7AC7106B" w14:textId="77777777" w:rsidR="002E4C14" w:rsidRPr="00B84FAE" w:rsidRDefault="002E4C14" w:rsidP="002E4C14">
      <w:pPr>
        <w:rPr>
          <w:rFonts w:ascii="Liberation Serif" w:hAnsi="Liberation Serif"/>
          <w:sz w:val="2"/>
          <w:szCs w:val="2"/>
        </w:rPr>
      </w:pPr>
    </w:p>
    <w:tbl>
      <w:tblPr>
        <w:tblW w:w="1592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1"/>
        <w:gridCol w:w="567"/>
        <w:gridCol w:w="1275"/>
        <w:gridCol w:w="425"/>
        <w:gridCol w:w="9810"/>
        <w:gridCol w:w="1701"/>
        <w:gridCol w:w="1701"/>
      </w:tblGrid>
      <w:tr w:rsidR="00C82651" w:rsidRPr="00C90ED3" w14:paraId="69DB150D" w14:textId="77777777" w:rsidTr="00B22664">
        <w:trPr>
          <w:cantSplit/>
          <w:trHeight w:val="48"/>
          <w:tblHeader/>
        </w:trPr>
        <w:tc>
          <w:tcPr>
            <w:tcW w:w="441" w:type="dxa"/>
            <w:shd w:val="clear" w:color="auto" w:fill="auto"/>
            <w:vAlign w:val="center"/>
            <w:hideMark/>
          </w:tcPr>
          <w:p w14:paraId="3E77E56F"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1</w:t>
            </w:r>
          </w:p>
        </w:tc>
        <w:tc>
          <w:tcPr>
            <w:tcW w:w="567" w:type="dxa"/>
            <w:shd w:val="clear" w:color="auto" w:fill="auto"/>
            <w:vAlign w:val="center"/>
            <w:hideMark/>
          </w:tcPr>
          <w:p w14:paraId="18A9AEF7"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2</w:t>
            </w:r>
          </w:p>
        </w:tc>
        <w:tc>
          <w:tcPr>
            <w:tcW w:w="1275" w:type="dxa"/>
            <w:shd w:val="clear" w:color="auto" w:fill="auto"/>
            <w:vAlign w:val="center"/>
            <w:hideMark/>
          </w:tcPr>
          <w:p w14:paraId="40A9F2D3"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3</w:t>
            </w:r>
          </w:p>
        </w:tc>
        <w:tc>
          <w:tcPr>
            <w:tcW w:w="425" w:type="dxa"/>
            <w:shd w:val="clear" w:color="auto" w:fill="auto"/>
            <w:vAlign w:val="center"/>
            <w:hideMark/>
          </w:tcPr>
          <w:p w14:paraId="52D5723A"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4</w:t>
            </w:r>
          </w:p>
        </w:tc>
        <w:tc>
          <w:tcPr>
            <w:tcW w:w="9810" w:type="dxa"/>
            <w:shd w:val="clear" w:color="auto" w:fill="auto"/>
            <w:vAlign w:val="center"/>
            <w:hideMark/>
          </w:tcPr>
          <w:p w14:paraId="618BF249" w14:textId="77777777" w:rsidR="00C82651" w:rsidRPr="00C90ED3" w:rsidRDefault="00C82651" w:rsidP="00B22664">
            <w:pPr>
              <w:ind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5</w:t>
            </w:r>
          </w:p>
        </w:tc>
        <w:tc>
          <w:tcPr>
            <w:tcW w:w="1701" w:type="dxa"/>
            <w:shd w:val="clear" w:color="auto" w:fill="auto"/>
            <w:vAlign w:val="center"/>
            <w:hideMark/>
          </w:tcPr>
          <w:p w14:paraId="50DAC4D8" w14:textId="77777777" w:rsidR="00C82651" w:rsidRPr="00C90ED3" w:rsidRDefault="00C82651" w:rsidP="00B22664">
            <w:pPr>
              <w:ind w:left="-93" w:right="-6"/>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6</w:t>
            </w:r>
          </w:p>
        </w:tc>
        <w:tc>
          <w:tcPr>
            <w:tcW w:w="1701" w:type="dxa"/>
            <w:shd w:val="clear" w:color="auto" w:fill="auto"/>
            <w:vAlign w:val="center"/>
            <w:hideMark/>
          </w:tcPr>
          <w:p w14:paraId="73BE62A4" w14:textId="77777777" w:rsidR="00C82651" w:rsidRPr="00C90ED3" w:rsidRDefault="00C82651" w:rsidP="00B22664">
            <w:pPr>
              <w:ind w:left="-93" w:right="-6"/>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7</w:t>
            </w:r>
          </w:p>
        </w:tc>
      </w:tr>
      <w:tr w:rsidR="00C82651" w:rsidRPr="00C90ED3" w14:paraId="7BF922FD" w14:textId="77777777" w:rsidTr="00B22664">
        <w:trPr>
          <w:cantSplit/>
          <w:trHeight w:val="48"/>
        </w:trPr>
        <w:tc>
          <w:tcPr>
            <w:tcW w:w="441" w:type="dxa"/>
            <w:shd w:val="clear" w:color="auto" w:fill="auto"/>
            <w:noWrap/>
            <w:vAlign w:val="center"/>
            <w:hideMark/>
          </w:tcPr>
          <w:p w14:paraId="14C38E15"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1</w:t>
            </w:r>
          </w:p>
        </w:tc>
        <w:tc>
          <w:tcPr>
            <w:tcW w:w="567" w:type="dxa"/>
            <w:shd w:val="clear" w:color="auto" w:fill="auto"/>
            <w:vAlign w:val="center"/>
            <w:hideMark/>
          </w:tcPr>
          <w:p w14:paraId="2D2E86DC"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1275" w:type="dxa"/>
            <w:shd w:val="clear" w:color="auto" w:fill="auto"/>
            <w:vAlign w:val="center"/>
            <w:hideMark/>
          </w:tcPr>
          <w:p w14:paraId="6CF8677B"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425" w:type="dxa"/>
            <w:shd w:val="clear" w:color="auto" w:fill="auto"/>
            <w:vAlign w:val="center"/>
            <w:hideMark/>
          </w:tcPr>
          <w:p w14:paraId="10A6D76B"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9810" w:type="dxa"/>
            <w:shd w:val="clear" w:color="auto" w:fill="auto"/>
            <w:hideMark/>
          </w:tcPr>
          <w:p w14:paraId="6BA2CF8D" w14:textId="77777777" w:rsidR="00C82651" w:rsidRPr="00C90ED3" w:rsidRDefault="00C82651" w:rsidP="00B22664">
            <w:pPr>
              <w:ind w:left="-74" w:right="-108"/>
              <w:rPr>
                <w:rFonts w:ascii="Liberation Serif" w:hAnsi="Liberation Serif" w:cs="Liberation Serif"/>
                <w:b/>
                <w:bCs/>
                <w:color w:val="000000"/>
                <w:sz w:val="22"/>
                <w:szCs w:val="22"/>
              </w:rPr>
            </w:pPr>
            <w:r>
              <w:rPr>
                <w:rFonts w:ascii="Liberation Serif" w:hAnsi="Liberation Serif" w:cs="Liberation Serif"/>
                <w:b/>
                <w:bCs/>
                <w:color w:val="000000"/>
                <w:sz w:val="22"/>
                <w:szCs w:val="22"/>
              </w:rPr>
              <w:t>Всего расходов</w:t>
            </w:r>
          </w:p>
        </w:tc>
        <w:tc>
          <w:tcPr>
            <w:tcW w:w="1701" w:type="dxa"/>
            <w:shd w:val="clear" w:color="auto" w:fill="auto"/>
            <w:vAlign w:val="center"/>
            <w:hideMark/>
          </w:tcPr>
          <w:p w14:paraId="60015074" w14:textId="77777777" w:rsidR="00C82651" w:rsidRPr="00C90ED3" w:rsidRDefault="00C82651" w:rsidP="00B22664">
            <w:pPr>
              <w:ind w:left="-93" w:right="-6"/>
              <w:jc w:val="right"/>
              <w:rPr>
                <w:rFonts w:ascii="Liberation Serif" w:hAnsi="Liberation Serif" w:cs="Liberation Serif"/>
                <w:b/>
                <w:bCs/>
                <w:color w:val="000000"/>
                <w:sz w:val="22"/>
                <w:szCs w:val="22"/>
              </w:rPr>
            </w:pPr>
            <w:r>
              <w:rPr>
                <w:rFonts w:ascii="Liberation Serif" w:hAnsi="Liberation Serif" w:cs="Liberation Serif"/>
                <w:b/>
                <w:bCs/>
                <w:color w:val="000000"/>
                <w:sz w:val="22"/>
                <w:szCs w:val="22"/>
              </w:rPr>
              <w:t>5 017 474,74792</w:t>
            </w:r>
          </w:p>
        </w:tc>
        <w:tc>
          <w:tcPr>
            <w:tcW w:w="1701" w:type="dxa"/>
            <w:shd w:val="clear" w:color="auto" w:fill="auto"/>
            <w:noWrap/>
            <w:vAlign w:val="center"/>
            <w:hideMark/>
          </w:tcPr>
          <w:p w14:paraId="2D785246" w14:textId="77777777" w:rsidR="00C82651" w:rsidRPr="00C90ED3" w:rsidRDefault="00C82651" w:rsidP="00B22664">
            <w:pPr>
              <w:ind w:left="-93" w:right="-6"/>
              <w:jc w:val="right"/>
              <w:rPr>
                <w:rFonts w:ascii="Liberation Serif" w:hAnsi="Liberation Serif" w:cs="Liberation Serif"/>
                <w:b/>
                <w:bCs/>
                <w:color w:val="000000"/>
                <w:sz w:val="22"/>
                <w:szCs w:val="22"/>
              </w:rPr>
            </w:pPr>
            <w:r>
              <w:rPr>
                <w:rFonts w:ascii="Liberation Serif" w:hAnsi="Liberation Serif" w:cs="Liberation Serif"/>
                <w:b/>
                <w:bCs/>
                <w:color w:val="000000"/>
                <w:sz w:val="22"/>
                <w:szCs w:val="22"/>
              </w:rPr>
              <w:t>4 428 577,57276</w:t>
            </w:r>
          </w:p>
        </w:tc>
      </w:tr>
      <w:tr w:rsidR="00C82651" w:rsidRPr="00C90ED3" w14:paraId="31354E53" w14:textId="77777777" w:rsidTr="00B22664">
        <w:trPr>
          <w:cantSplit/>
          <w:trHeight w:val="70"/>
        </w:trPr>
        <w:tc>
          <w:tcPr>
            <w:tcW w:w="441" w:type="dxa"/>
            <w:shd w:val="clear" w:color="auto" w:fill="auto"/>
            <w:noWrap/>
            <w:vAlign w:val="center"/>
            <w:hideMark/>
          </w:tcPr>
          <w:p w14:paraId="1FC042C4"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2</w:t>
            </w:r>
          </w:p>
        </w:tc>
        <w:tc>
          <w:tcPr>
            <w:tcW w:w="567" w:type="dxa"/>
            <w:shd w:val="clear" w:color="auto" w:fill="auto"/>
            <w:noWrap/>
            <w:vAlign w:val="center"/>
            <w:hideMark/>
          </w:tcPr>
          <w:p w14:paraId="2DCE209C"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0100</w:t>
            </w:r>
          </w:p>
        </w:tc>
        <w:tc>
          <w:tcPr>
            <w:tcW w:w="1275" w:type="dxa"/>
            <w:shd w:val="clear" w:color="auto" w:fill="auto"/>
            <w:noWrap/>
            <w:vAlign w:val="center"/>
            <w:hideMark/>
          </w:tcPr>
          <w:p w14:paraId="57C5DE7B"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hideMark/>
          </w:tcPr>
          <w:p w14:paraId="5CF4FE68"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9810" w:type="dxa"/>
            <w:shd w:val="clear" w:color="auto" w:fill="auto"/>
            <w:hideMark/>
          </w:tcPr>
          <w:p w14:paraId="3DD0C0EF" w14:textId="77777777" w:rsidR="00C82651" w:rsidRPr="00C90ED3" w:rsidRDefault="00C82651" w:rsidP="00B22664">
            <w:pPr>
              <w:ind w:left="-74" w:right="-108"/>
              <w:rPr>
                <w:rFonts w:ascii="Liberation Serif" w:hAnsi="Liberation Serif" w:cs="Liberation Serif"/>
                <w:b/>
                <w:bCs/>
                <w:color w:val="000000"/>
                <w:sz w:val="22"/>
                <w:szCs w:val="22"/>
              </w:rPr>
            </w:pPr>
            <w:r>
              <w:rPr>
                <w:rFonts w:ascii="Liberation Serif" w:hAnsi="Liberation Serif" w:cs="Liberation Serif"/>
                <w:b/>
                <w:bCs/>
                <w:color w:val="000000"/>
                <w:sz w:val="22"/>
                <w:szCs w:val="22"/>
              </w:rPr>
              <w:t>ОБЩЕГОСУДАРСТВЕННЫЕ ВОПРОСЫ</w:t>
            </w:r>
          </w:p>
        </w:tc>
        <w:tc>
          <w:tcPr>
            <w:tcW w:w="1701" w:type="dxa"/>
            <w:shd w:val="clear" w:color="auto" w:fill="auto"/>
            <w:noWrap/>
            <w:vAlign w:val="center"/>
            <w:hideMark/>
          </w:tcPr>
          <w:p w14:paraId="0C8672E9" w14:textId="77777777" w:rsidR="00C82651" w:rsidRPr="00C90ED3" w:rsidRDefault="00C82651" w:rsidP="00B22664">
            <w:pPr>
              <w:ind w:left="-93" w:right="-6"/>
              <w:jc w:val="right"/>
              <w:rPr>
                <w:rFonts w:ascii="Liberation Serif" w:hAnsi="Liberation Serif" w:cs="Liberation Serif"/>
                <w:b/>
                <w:bCs/>
                <w:color w:val="000000"/>
                <w:sz w:val="22"/>
                <w:szCs w:val="22"/>
              </w:rPr>
            </w:pPr>
            <w:r>
              <w:rPr>
                <w:rFonts w:ascii="Liberation Serif" w:hAnsi="Liberation Serif" w:cs="Liberation Serif"/>
                <w:b/>
                <w:bCs/>
                <w:color w:val="000000"/>
                <w:sz w:val="22"/>
                <w:szCs w:val="22"/>
              </w:rPr>
              <w:t>250 322,42500</w:t>
            </w:r>
          </w:p>
        </w:tc>
        <w:tc>
          <w:tcPr>
            <w:tcW w:w="1701" w:type="dxa"/>
            <w:shd w:val="clear" w:color="auto" w:fill="auto"/>
            <w:noWrap/>
            <w:vAlign w:val="center"/>
            <w:hideMark/>
          </w:tcPr>
          <w:p w14:paraId="1CF2FF35" w14:textId="77777777" w:rsidR="00C82651" w:rsidRPr="00C90ED3" w:rsidRDefault="00C82651" w:rsidP="00B22664">
            <w:pPr>
              <w:ind w:left="-93" w:right="-6"/>
              <w:jc w:val="right"/>
              <w:rPr>
                <w:rFonts w:ascii="Liberation Serif" w:hAnsi="Liberation Serif" w:cs="Liberation Serif"/>
                <w:b/>
                <w:bCs/>
                <w:color w:val="000000"/>
                <w:sz w:val="22"/>
                <w:szCs w:val="22"/>
              </w:rPr>
            </w:pPr>
            <w:r>
              <w:rPr>
                <w:rFonts w:ascii="Liberation Serif" w:hAnsi="Liberation Serif" w:cs="Liberation Serif"/>
                <w:b/>
                <w:bCs/>
                <w:color w:val="000000"/>
                <w:sz w:val="22"/>
                <w:szCs w:val="22"/>
              </w:rPr>
              <w:t>258 199,27500</w:t>
            </w:r>
          </w:p>
        </w:tc>
      </w:tr>
      <w:tr w:rsidR="00C82651" w:rsidRPr="00C90ED3" w14:paraId="4D50F771" w14:textId="77777777" w:rsidTr="00B22664">
        <w:trPr>
          <w:cantSplit/>
          <w:trHeight w:val="391"/>
        </w:trPr>
        <w:tc>
          <w:tcPr>
            <w:tcW w:w="441" w:type="dxa"/>
            <w:shd w:val="clear" w:color="auto" w:fill="auto"/>
            <w:noWrap/>
            <w:vAlign w:val="center"/>
            <w:hideMark/>
          </w:tcPr>
          <w:p w14:paraId="650A9739"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3</w:t>
            </w:r>
          </w:p>
        </w:tc>
        <w:tc>
          <w:tcPr>
            <w:tcW w:w="567" w:type="dxa"/>
            <w:shd w:val="clear" w:color="auto" w:fill="auto"/>
            <w:noWrap/>
            <w:vAlign w:val="center"/>
            <w:hideMark/>
          </w:tcPr>
          <w:p w14:paraId="62585413"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0102</w:t>
            </w:r>
          </w:p>
        </w:tc>
        <w:tc>
          <w:tcPr>
            <w:tcW w:w="1275" w:type="dxa"/>
            <w:shd w:val="clear" w:color="auto" w:fill="auto"/>
            <w:noWrap/>
            <w:vAlign w:val="center"/>
            <w:hideMark/>
          </w:tcPr>
          <w:p w14:paraId="719E4C18"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hideMark/>
          </w:tcPr>
          <w:p w14:paraId="60DA23D6"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9810" w:type="dxa"/>
            <w:shd w:val="clear" w:color="auto" w:fill="auto"/>
            <w:hideMark/>
          </w:tcPr>
          <w:p w14:paraId="2B9DB0F8" w14:textId="77777777" w:rsidR="00C82651" w:rsidRPr="00C90ED3" w:rsidRDefault="00C82651" w:rsidP="00B22664">
            <w:pPr>
              <w:ind w:left="-74" w:right="-108"/>
              <w:rPr>
                <w:rFonts w:ascii="Liberation Serif" w:hAnsi="Liberation Serif" w:cs="Liberation Serif"/>
                <w:b/>
                <w:bCs/>
                <w:color w:val="000000"/>
                <w:sz w:val="22"/>
                <w:szCs w:val="22"/>
              </w:rPr>
            </w:pPr>
            <w:r>
              <w:rPr>
                <w:rFonts w:ascii="Liberation Serif" w:hAnsi="Liberation Serif" w:cs="Liberation Serif"/>
                <w:b/>
                <w:bCs/>
                <w:color w:val="000000"/>
                <w:sz w:val="22"/>
                <w:szCs w:val="22"/>
              </w:rPr>
              <w:t>Функционирование высшего должностного лица субъекта Российской Федерации и муниципального образования</w:t>
            </w:r>
          </w:p>
        </w:tc>
        <w:tc>
          <w:tcPr>
            <w:tcW w:w="1701" w:type="dxa"/>
            <w:shd w:val="clear" w:color="auto" w:fill="auto"/>
            <w:noWrap/>
            <w:vAlign w:val="center"/>
            <w:hideMark/>
          </w:tcPr>
          <w:p w14:paraId="5B9AE6F8" w14:textId="77777777" w:rsidR="00C82651" w:rsidRPr="00C90ED3" w:rsidRDefault="00C82651" w:rsidP="00B22664">
            <w:pPr>
              <w:ind w:left="-93" w:right="-6"/>
              <w:jc w:val="right"/>
              <w:rPr>
                <w:rFonts w:ascii="Liberation Serif" w:hAnsi="Liberation Serif" w:cs="Liberation Serif"/>
                <w:b/>
                <w:bCs/>
                <w:color w:val="000000"/>
                <w:sz w:val="22"/>
                <w:szCs w:val="22"/>
              </w:rPr>
            </w:pPr>
            <w:r>
              <w:rPr>
                <w:rFonts w:ascii="Liberation Serif" w:hAnsi="Liberation Serif" w:cs="Liberation Serif"/>
                <w:b/>
                <w:bCs/>
                <w:color w:val="000000"/>
                <w:sz w:val="22"/>
                <w:szCs w:val="22"/>
              </w:rPr>
              <w:t>4 289,24400</w:t>
            </w:r>
          </w:p>
        </w:tc>
        <w:tc>
          <w:tcPr>
            <w:tcW w:w="1701" w:type="dxa"/>
            <w:shd w:val="clear" w:color="auto" w:fill="auto"/>
            <w:noWrap/>
            <w:vAlign w:val="center"/>
            <w:hideMark/>
          </w:tcPr>
          <w:p w14:paraId="609B9FDE" w14:textId="77777777" w:rsidR="00C82651" w:rsidRPr="00C90ED3" w:rsidRDefault="00C82651" w:rsidP="00B22664">
            <w:pPr>
              <w:ind w:left="-93" w:right="-6"/>
              <w:jc w:val="right"/>
              <w:rPr>
                <w:rFonts w:ascii="Liberation Serif" w:hAnsi="Liberation Serif" w:cs="Liberation Serif"/>
                <w:b/>
                <w:bCs/>
                <w:color w:val="000000"/>
                <w:sz w:val="22"/>
                <w:szCs w:val="22"/>
              </w:rPr>
            </w:pPr>
            <w:r>
              <w:rPr>
                <w:rFonts w:ascii="Liberation Serif" w:hAnsi="Liberation Serif" w:cs="Liberation Serif"/>
                <w:b/>
                <w:bCs/>
                <w:color w:val="000000"/>
                <w:sz w:val="22"/>
                <w:szCs w:val="22"/>
              </w:rPr>
              <w:t>4 456,69100</w:t>
            </w:r>
          </w:p>
        </w:tc>
      </w:tr>
      <w:tr w:rsidR="00C82651" w:rsidRPr="00C90ED3" w14:paraId="35F20ECD" w14:textId="77777777" w:rsidTr="00B22664">
        <w:trPr>
          <w:cantSplit/>
          <w:trHeight w:val="58"/>
        </w:trPr>
        <w:tc>
          <w:tcPr>
            <w:tcW w:w="441" w:type="dxa"/>
            <w:shd w:val="clear" w:color="auto" w:fill="auto"/>
            <w:noWrap/>
            <w:vAlign w:val="center"/>
            <w:hideMark/>
          </w:tcPr>
          <w:p w14:paraId="3631843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w:t>
            </w:r>
          </w:p>
        </w:tc>
        <w:tc>
          <w:tcPr>
            <w:tcW w:w="567" w:type="dxa"/>
            <w:shd w:val="clear" w:color="auto" w:fill="auto"/>
            <w:noWrap/>
            <w:vAlign w:val="center"/>
            <w:hideMark/>
          </w:tcPr>
          <w:p w14:paraId="24A912F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0102</w:t>
            </w:r>
          </w:p>
        </w:tc>
        <w:tc>
          <w:tcPr>
            <w:tcW w:w="1275" w:type="dxa"/>
            <w:shd w:val="clear" w:color="auto" w:fill="auto"/>
            <w:noWrap/>
            <w:vAlign w:val="center"/>
            <w:hideMark/>
          </w:tcPr>
          <w:p w14:paraId="054A167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7000000000</w:t>
            </w:r>
          </w:p>
        </w:tc>
        <w:tc>
          <w:tcPr>
            <w:tcW w:w="425" w:type="dxa"/>
            <w:shd w:val="clear" w:color="auto" w:fill="auto"/>
            <w:noWrap/>
            <w:vAlign w:val="center"/>
            <w:hideMark/>
          </w:tcPr>
          <w:p w14:paraId="064C2FD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33D51551"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Непрограммные направления деятельности</w:t>
            </w:r>
          </w:p>
        </w:tc>
        <w:tc>
          <w:tcPr>
            <w:tcW w:w="1701" w:type="dxa"/>
            <w:shd w:val="clear" w:color="auto" w:fill="auto"/>
            <w:noWrap/>
            <w:vAlign w:val="center"/>
            <w:hideMark/>
          </w:tcPr>
          <w:p w14:paraId="109F8AB6"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4 289,24400</w:t>
            </w:r>
          </w:p>
        </w:tc>
        <w:tc>
          <w:tcPr>
            <w:tcW w:w="1701" w:type="dxa"/>
            <w:shd w:val="clear" w:color="auto" w:fill="auto"/>
            <w:noWrap/>
            <w:vAlign w:val="center"/>
            <w:hideMark/>
          </w:tcPr>
          <w:p w14:paraId="53992A21"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4 456,69100</w:t>
            </w:r>
          </w:p>
        </w:tc>
      </w:tr>
      <w:tr w:rsidR="00C82651" w:rsidRPr="00C90ED3" w14:paraId="584929B2" w14:textId="77777777" w:rsidTr="00B22664">
        <w:trPr>
          <w:cantSplit/>
          <w:trHeight w:val="58"/>
        </w:trPr>
        <w:tc>
          <w:tcPr>
            <w:tcW w:w="441" w:type="dxa"/>
            <w:shd w:val="clear" w:color="auto" w:fill="auto"/>
            <w:noWrap/>
            <w:vAlign w:val="center"/>
            <w:hideMark/>
          </w:tcPr>
          <w:p w14:paraId="222EAE0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w:t>
            </w:r>
          </w:p>
        </w:tc>
        <w:tc>
          <w:tcPr>
            <w:tcW w:w="567" w:type="dxa"/>
            <w:shd w:val="clear" w:color="auto" w:fill="auto"/>
            <w:noWrap/>
            <w:vAlign w:val="center"/>
            <w:hideMark/>
          </w:tcPr>
          <w:p w14:paraId="73D64CE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0102</w:t>
            </w:r>
          </w:p>
        </w:tc>
        <w:tc>
          <w:tcPr>
            <w:tcW w:w="1275" w:type="dxa"/>
            <w:shd w:val="clear" w:color="auto" w:fill="auto"/>
            <w:noWrap/>
            <w:vAlign w:val="center"/>
            <w:hideMark/>
          </w:tcPr>
          <w:p w14:paraId="7F51336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7000101110</w:t>
            </w:r>
          </w:p>
        </w:tc>
        <w:tc>
          <w:tcPr>
            <w:tcW w:w="425" w:type="dxa"/>
            <w:shd w:val="clear" w:color="auto" w:fill="auto"/>
            <w:noWrap/>
            <w:vAlign w:val="center"/>
            <w:hideMark/>
          </w:tcPr>
          <w:p w14:paraId="692CD4A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77E6B7FF"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Глава городского округа</w:t>
            </w:r>
          </w:p>
        </w:tc>
        <w:tc>
          <w:tcPr>
            <w:tcW w:w="1701" w:type="dxa"/>
            <w:shd w:val="clear" w:color="auto" w:fill="auto"/>
            <w:noWrap/>
            <w:vAlign w:val="center"/>
            <w:hideMark/>
          </w:tcPr>
          <w:p w14:paraId="692DADB7"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4 289,24400</w:t>
            </w:r>
          </w:p>
        </w:tc>
        <w:tc>
          <w:tcPr>
            <w:tcW w:w="1701" w:type="dxa"/>
            <w:shd w:val="clear" w:color="auto" w:fill="auto"/>
            <w:noWrap/>
            <w:vAlign w:val="center"/>
            <w:hideMark/>
          </w:tcPr>
          <w:p w14:paraId="186E3DE5"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4 456,69100</w:t>
            </w:r>
          </w:p>
        </w:tc>
      </w:tr>
      <w:tr w:rsidR="00C82651" w:rsidRPr="00C90ED3" w14:paraId="3CD031AF" w14:textId="77777777" w:rsidTr="00B22664">
        <w:trPr>
          <w:cantSplit/>
          <w:trHeight w:val="58"/>
        </w:trPr>
        <w:tc>
          <w:tcPr>
            <w:tcW w:w="441" w:type="dxa"/>
            <w:shd w:val="clear" w:color="auto" w:fill="auto"/>
            <w:noWrap/>
            <w:vAlign w:val="center"/>
            <w:hideMark/>
          </w:tcPr>
          <w:p w14:paraId="09D171A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w:t>
            </w:r>
          </w:p>
        </w:tc>
        <w:tc>
          <w:tcPr>
            <w:tcW w:w="567" w:type="dxa"/>
            <w:shd w:val="clear" w:color="auto" w:fill="auto"/>
            <w:noWrap/>
            <w:vAlign w:val="center"/>
            <w:hideMark/>
          </w:tcPr>
          <w:p w14:paraId="4301BAE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0102</w:t>
            </w:r>
          </w:p>
        </w:tc>
        <w:tc>
          <w:tcPr>
            <w:tcW w:w="1275" w:type="dxa"/>
            <w:shd w:val="clear" w:color="auto" w:fill="auto"/>
            <w:noWrap/>
            <w:vAlign w:val="center"/>
            <w:hideMark/>
          </w:tcPr>
          <w:p w14:paraId="346D1D3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7000101110</w:t>
            </w:r>
          </w:p>
        </w:tc>
        <w:tc>
          <w:tcPr>
            <w:tcW w:w="425" w:type="dxa"/>
            <w:shd w:val="clear" w:color="auto" w:fill="auto"/>
            <w:noWrap/>
            <w:vAlign w:val="center"/>
            <w:hideMark/>
          </w:tcPr>
          <w:p w14:paraId="5905CDB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9810" w:type="dxa"/>
            <w:shd w:val="clear" w:color="auto" w:fill="auto"/>
            <w:hideMark/>
          </w:tcPr>
          <w:p w14:paraId="4EB2F645"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1701" w:type="dxa"/>
            <w:shd w:val="clear" w:color="auto" w:fill="auto"/>
            <w:noWrap/>
            <w:vAlign w:val="center"/>
            <w:hideMark/>
          </w:tcPr>
          <w:p w14:paraId="429EA5C2"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4 289,24400</w:t>
            </w:r>
          </w:p>
        </w:tc>
        <w:tc>
          <w:tcPr>
            <w:tcW w:w="1701" w:type="dxa"/>
            <w:shd w:val="clear" w:color="auto" w:fill="auto"/>
            <w:noWrap/>
            <w:vAlign w:val="center"/>
            <w:hideMark/>
          </w:tcPr>
          <w:p w14:paraId="5B49E482"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4 456,69100</w:t>
            </w:r>
          </w:p>
        </w:tc>
      </w:tr>
      <w:tr w:rsidR="00C82651" w:rsidRPr="00C90ED3" w14:paraId="173F2ADE" w14:textId="77777777" w:rsidTr="00B22664">
        <w:trPr>
          <w:cantSplit/>
          <w:trHeight w:val="58"/>
        </w:trPr>
        <w:tc>
          <w:tcPr>
            <w:tcW w:w="441" w:type="dxa"/>
            <w:shd w:val="clear" w:color="auto" w:fill="auto"/>
            <w:noWrap/>
            <w:vAlign w:val="center"/>
            <w:hideMark/>
          </w:tcPr>
          <w:p w14:paraId="1A0ED3FA"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7</w:t>
            </w:r>
          </w:p>
        </w:tc>
        <w:tc>
          <w:tcPr>
            <w:tcW w:w="567" w:type="dxa"/>
            <w:shd w:val="clear" w:color="auto" w:fill="auto"/>
            <w:noWrap/>
            <w:vAlign w:val="center"/>
            <w:hideMark/>
          </w:tcPr>
          <w:p w14:paraId="45E6E9A6"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0103</w:t>
            </w:r>
          </w:p>
        </w:tc>
        <w:tc>
          <w:tcPr>
            <w:tcW w:w="1275" w:type="dxa"/>
            <w:shd w:val="clear" w:color="auto" w:fill="auto"/>
            <w:noWrap/>
            <w:vAlign w:val="center"/>
            <w:hideMark/>
          </w:tcPr>
          <w:p w14:paraId="469E5840"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hideMark/>
          </w:tcPr>
          <w:p w14:paraId="43AC6C03"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9810" w:type="dxa"/>
            <w:shd w:val="clear" w:color="auto" w:fill="auto"/>
            <w:hideMark/>
          </w:tcPr>
          <w:p w14:paraId="48B883FC" w14:textId="77777777" w:rsidR="00C82651" w:rsidRPr="00C90ED3" w:rsidRDefault="00C82651" w:rsidP="00B22664">
            <w:pPr>
              <w:ind w:left="-74" w:right="-108"/>
              <w:rPr>
                <w:rFonts w:ascii="Liberation Serif" w:hAnsi="Liberation Serif" w:cs="Liberation Serif"/>
                <w:b/>
                <w:bCs/>
                <w:color w:val="000000"/>
                <w:sz w:val="22"/>
                <w:szCs w:val="22"/>
              </w:rPr>
            </w:pPr>
            <w:r>
              <w:rPr>
                <w:rFonts w:ascii="Liberation Serif" w:hAnsi="Liberation Serif" w:cs="Liberation Serif"/>
                <w:b/>
                <w:bCs/>
                <w:color w:val="000000"/>
                <w:sz w:val="22"/>
                <w:szCs w:val="22"/>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701" w:type="dxa"/>
            <w:shd w:val="clear" w:color="auto" w:fill="auto"/>
            <w:noWrap/>
            <w:vAlign w:val="center"/>
            <w:hideMark/>
          </w:tcPr>
          <w:p w14:paraId="69AC2CAB" w14:textId="77777777" w:rsidR="00C82651" w:rsidRPr="00C90ED3" w:rsidRDefault="00C82651" w:rsidP="00B22664">
            <w:pPr>
              <w:ind w:left="-93" w:right="-6"/>
              <w:jc w:val="right"/>
              <w:rPr>
                <w:rFonts w:ascii="Liberation Serif" w:hAnsi="Liberation Serif" w:cs="Liberation Serif"/>
                <w:b/>
                <w:bCs/>
                <w:color w:val="000000"/>
                <w:sz w:val="22"/>
                <w:szCs w:val="22"/>
              </w:rPr>
            </w:pPr>
            <w:r>
              <w:rPr>
                <w:rFonts w:ascii="Liberation Serif" w:hAnsi="Liberation Serif" w:cs="Liberation Serif"/>
                <w:b/>
                <w:bCs/>
                <w:color w:val="000000"/>
                <w:sz w:val="22"/>
                <w:szCs w:val="22"/>
              </w:rPr>
              <w:t>9 080,40000</w:t>
            </w:r>
          </w:p>
        </w:tc>
        <w:tc>
          <w:tcPr>
            <w:tcW w:w="1701" w:type="dxa"/>
            <w:shd w:val="clear" w:color="auto" w:fill="auto"/>
            <w:noWrap/>
            <w:vAlign w:val="center"/>
            <w:hideMark/>
          </w:tcPr>
          <w:p w14:paraId="0D3A78F6" w14:textId="77777777" w:rsidR="00C82651" w:rsidRPr="00C90ED3" w:rsidRDefault="00C82651" w:rsidP="00B22664">
            <w:pPr>
              <w:ind w:left="-93" w:right="-6"/>
              <w:jc w:val="right"/>
              <w:rPr>
                <w:rFonts w:ascii="Liberation Serif" w:hAnsi="Liberation Serif" w:cs="Liberation Serif"/>
                <w:b/>
                <w:bCs/>
                <w:color w:val="000000"/>
                <w:sz w:val="22"/>
                <w:szCs w:val="22"/>
              </w:rPr>
            </w:pPr>
            <w:r>
              <w:rPr>
                <w:rFonts w:ascii="Liberation Serif" w:hAnsi="Liberation Serif" w:cs="Liberation Serif"/>
                <w:b/>
                <w:bCs/>
                <w:color w:val="000000"/>
                <w:sz w:val="22"/>
                <w:szCs w:val="22"/>
              </w:rPr>
              <w:t>9 444,10000</w:t>
            </w:r>
          </w:p>
        </w:tc>
      </w:tr>
      <w:tr w:rsidR="00C82651" w:rsidRPr="00C90ED3" w14:paraId="326471B4" w14:textId="77777777" w:rsidTr="00B22664">
        <w:trPr>
          <w:cantSplit/>
          <w:trHeight w:val="83"/>
        </w:trPr>
        <w:tc>
          <w:tcPr>
            <w:tcW w:w="441" w:type="dxa"/>
            <w:shd w:val="clear" w:color="auto" w:fill="auto"/>
            <w:noWrap/>
            <w:vAlign w:val="center"/>
            <w:hideMark/>
          </w:tcPr>
          <w:p w14:paraId="6D5C54A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w:t>
            </w:r>
          </w:p>
        </w:tc>
        <w:tc>
          <w:tcPr>
            <w:tcW w:w="567" w:type="dxa"/>
            <w:shd w:val="clear" w:color="auto" w:fill="auto"/>
            <w:noWrap/>
            <w:vAlign w:val="center"/>
            <w:hideMark/>
          </w:tcPr>
          <w:p w14:paraId="0A28418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0103</w:t>
            </w:r>
          </w:p>
        </w:tc>
        <w:tc>
          <w:tcPr>
            <w:tcW w:w="1275" w:type="dxa"/>
            <w:shd w:val="clear" w:color="auto" w:fill="auto"/>
            <w:noWrap/>
            <w:vAlign w:val="center"/>
            <w:hideMark/>
          </w:tcPr>
          <w:p w14:paraId="45663D4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7000000000</w:t>
            </w:r>
          </w:p>
        </w:tc>
        <w:tc>
          <w:tcPr>
            <w:tcW w:w="425" w:type="dxa"/>
            <w:shd w:val="clear" w:color="auto" w:fill="auto"/>
            <w:noWrap/>
            <w:vAlign w:val="center"/>
            <w:hideMark/>
          </w:tcPr>
          <w:p w14:paraId="7E4A460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026C7374"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Непрограммные направления деятельности</w:t>
            </w:r>
          </w:p>
        </w:tc>
        <w:tc>
          <w:tcPr>
            <w:tcW w:w="1701" w:type="dxa"/>
            <w:shd w:val="clear" w:color="auto" w:fill="auto"/>
            <w:noWrap/>
            <w:vAlign w:val="center"/>
            <w:hideMark/>
          </w:tcPr>
          <w:p w14:paraId="1595C996"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9 080,40000</w:t>
            </w:r>
          </w:p>
        </w:tc>
        <w:tc>
          <w:tcPr>
            <w:tcW w:w="1701" w:type="dxa"/>
            <w:shd w:val="clear" w:color="auto" w:fill="auto"/>
            <w:noWrap/>
            <w:vAlign w:val="center"/>
            <w:hideMark/>
          </w:tcPr>
          <w:p w14:paraId="2E634BEC"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9 444,10000</w:t>
            </w:r>
          </w:p>
        </w:tc>
      </w:tr>
      <w:tr w:rsidR="00C82651" w:rsidRPr="00C90ED3" w14:paraId="39CA0604" w14:textId="77777777" w:rsidTr="00B22664">
        <w:trPr>
          <w:cantSplit/>
          <w:trHeight w:val="58"/>
        </w:trPr>
        <w:tc>
          <w:tcPr>
            <w:tcW w:w="441" w:type="dxa"/>
            <w:shd w:val="clear" w:color="auto" w:fill="auto"/>
            <w:noWrap/>
            <w:vAlign w:val="center"/>
            <w:hideMark/>
          </w:tcPr>
          <w:p w14:paraId="526ADF7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w:t>
            </w:r>
          </w:p>
        </w:tc>
        <w:tc>
          <w:tcPr>
            <w:tcW w:w="567" w:type="dxa"/>
            <w:shd w:val="clear" w:color="auto" w:fill="auto"/>
            <w:noWrap/>
            <w:vAlign w:val="center"/>
            <w:hideMark/>
          </w:tcPr>
          <w:p w14:paraId="690C4A6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0103</w:t>
            </w:r>
          </w:p>
        </w:tc>
        <w:tc>
          <w:tcPr>
            <w:tcW w:w="1275" w:type="dxa"/>
            <w:shd w:val="clear" w:color="auto" w:fill="auto"/>
            <w:noWrap/>
            <w:vAlign w:val="center"/>
            <w:hideMark/>
          </w:tcPr>
          <w:p w14:paraId="178F074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7000201010</w:t>
            </w:r>
          </w:p>
        </w:tc>
        <w:tc>
          <w:tcPr>
            <w:tcW w:w="425" w:type="dxa"/>
            <w:shd w:val="clear" w:color="auto" w:fill="auto"/>
            <w:noWrap/>
            <w:vAlign w:val="center"/>
            <w:hideMark/>
          </w:tcPr>
          <w:p w14:paraId="651792B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5464B22D"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Председатель Думы городского округа</w:t>
            </w:r>
          </w:p>
        </w:tc>
        <w:tc>
          <w:tcPr>
            <w:tcW w:w="1701" w:type="dxa"/>
            <w:shd w:val="clear" w:color="auto" w:fill="auto"/>
            <w:noWrap/>
            <w:vAlign w:val="center"/>
            <w:hideMark/>
          </w:tcPr>
          <w:p w14:paraId="36144290"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3 167,30000</w:t>
            </w:r>
          </w:p>
        </w:tc>
        <w:tc>
          <w:tcPr>
            <w:tcW w:w="1701" w:type="dxa"/>
            <w:shd w:val="clear" w:color="auto" w:fill="auto"/>
            <w:noWrap/>
            <w:vAlign w:val="center"/>
            <w:hideMark/>
          </w:tcPr>
          <w:p w14:paraId="424A5C77"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3 289,90000</w:t>
            </w:r>
          </w:p>
        </w:tc>
      </w:tr>
      <w:tr w:rsidR="00C82651" w:rsidRPr="00C90ED3" w14:paraId="097468B5" w14:textId="77777777" w:rsidTr="00B22664">
        <w:trPr>
          <w:cantSplit/>
          <w:trHeight w:val="58"/>
        </w:trPr>
        <w:tc>
          <w:tcPr>
            <w:tcW w:w="441" w:type="dxa"/>
            <w:shd w:val="clear" w:color="auto" w:fill="auto"/>
            <w:noWrap/>
            <w:vAlign w:val="center"/>
            <w:hideMark/>
          </w:tcPr>
          <w:p w14:paraId="1655978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w:t>
            </w:r>
          </w:p>
        </w:tc>
        <w:tc>
          <w:tcPr>
            <w:tcW w:w="567" w:type="dxa"/>
            <w:shd w:val="clear" w:color="auto" w:fill="auto"/>
            <w:noWrap/>
            <w:vAlign w:val="center"/>
            <w:hideMark/>
          </w:tcPr>
          <w:p w14:paraId="6CA3DCB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0103</w:t>
            </w:r>
          </w:p>
        </w:tc>
        <w:tc>
          <w:tcPr>
            <w:tcW w:w="1275" w:type="dxa"/>
            <w:shd w:val="clear" w:color="auto" w:fill="auto"/>
            <w:noWrap/>
            <w:vAlign w:val="center"/>
            <w:hideMark/>
          </w:tcPr>
          <w:p w14:paraId="6557C9F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7000201010</w:t>
            </w:r>
          </w:p>
        </w:tc>
        <w:tc>
          <w:tcPr>
            <w:tcW w:w="425" w:type="dxa"/>
            <w:shd w:val="clear" w:color="auto" w:fill="auto"/>
            <w:noWrap/>
            <w:vAlign w:val="center"/>
            <w:hideMark/>
          </w:tcPr>
          <w:p w14:paraId="73EC3FC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9810" w:type="dxa"/>
            <w:shd w:val="clear" w:color="auto" w:fill="auto"/>
            <w:hideMark/>
          </w:tcPr>
          <w:p w14:paraId="4957ABD4"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1701" w:type="dxa"/>
            <w:shd w:val="clear" w:color="auto" w:fill="auto"/>
            <w:noWrap/>
            <w:vAlign w:val="center"/>
            <w:hideMark/>
          </w:tcPr>
          <w:p w14:paraId="4367CBA4"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3 167,30000</w:t>
            </w:r>
          </w:p>
        </w:tc>
        <w:tc>
          <w:tcPr>
            <w:tcW w:w="1701" w:type="dxa"/>
            <w:shd w:val="clear" w:color="auto" w:fill="auto"/>
            <w:noWrap/>
            <w:vAlign w:val="center"/>
            <w:hideMark/>
          </w:tcPr>
          <w:p w14:paraId="7FFC346E"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3 289,90000</w:t>
            </w:r>
          </w:p>
        </w:tc>
      </w:tr>
      <w:tr w:rsidR="00C82651" w:rsidRPr="00C90ED3" w14:paraId="3A66B0B7" w14:textId="77777777" w:rsidTr="00B22664">
        <w:trPr>
          <w:cantSplit/>
          <w:trHeight w:val="58"/>
        </w:trPr>
        <w:tc>
          <w:tcPr>
            <w:tcW w:w="441" w:type="dxa"/>
            <w:shd w:val="clear" w:color="auto" w:fill="auto"/>
            <w:noWrap/>
            <w:vAlign w:val="center"/>
            <w:hideMark/>
          </w:tcPr>
          <w:p w14:paraId="51E1AE4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w:t>
            </w:r>
          </w:p>
        </w:tc>
        <w:tc>
          <w:tcPr>
            <w:tcW w:w="567" w:type="dxa"/>
            <w:shd w:val="clear" w:color="auto" w:fill="auto"/>
            <w:noWrap/>
            <w:vAlign w:val="center"/>
            <w:hideMark/>
          </w:tcPr>
          <w:p w14:paraId="59E7174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0103</w:t>
            </w:r>
          </w:p>
        </w:tc>
        <w:tc>
          <w:tcPr>
            <w:tcW w:w="1275" w:type="dxa"/>
            <w:shd w:val="clear" w:color="auto" w:fill="auto"/>
            <w:noWrap/>
            <w:vAlign w:val="center"/>
            <w:hideMark/>
          </w:tcPr>
          <w:p w14:paraId="11740D6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7000311010</w:t>
            </w:r>
          </w:p>
        </w:tc>
        <w:tc>
          <w:tcPr>
            <w:tcW w:w="425" w:type="dxa"/>
            <w:shd w:val="clear" w:color="auto" w:fill="auto"/>
            <w:noWrap/>
            <w:vAlign w:val="center"/>
            <w:hideMark/>
          </w:tcPr>
          <w:p w14:paraId="2C33EF4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5F6E7697"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деятельности органов местного самоуправления и муниципального органа (центральный аппарат)</w:t>
            </w:r>
          </w:p>
        </w:tc>
        <w:tc>
          <w:tcPr>
            <w:tcW w:w="1701" w:type="dxa"/>
            <w:shd w:val="clear" w:color="auto" w:fill="auto"/>
            <w:noWrap/>
            <w:vAlign w:val="center"/>
            <w:hideMark/>
          </w:tcPr>
          <w:p w14:paraId="2BC860DD"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5 913,10000</w:t>
            </w:r>
          </w:p>
        </w:tc>
        <w:tc>
          <w:tcPr>
            <w:tcW w:w="1701" w:type="dxa"/>
            <w:shd w:val="clear" w:color="auto" w:fill="auto"/>
            <w:noWrap/>
            <w:vAlign w:val="center"/>
            <w:hideMark/>
          </w:tcPr>
          <w:p w14:paraId="4138C83D"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6 154,20000</w:t>
            </w:r>
          </w:p>
        </w:tc>
      </w:tr>
      <w:tr w:rsidR="00C82651" w:rsidRPr="00C90ED3" w14:paraId="1D2E5EE3" w14:textId="77777777" w:rsidTr="00B22664">
        <w:trPr>
          <w:cantSplit/>
          <w:trHeight w:val="58"/>
        </w:trPr>
        <w:tc>
          <w:tcPr>
            <w:tcW w:w="441" w:type="dxa"/>
            <w:shd w:val="clear" w:color="auto" w:fill="auto"/>
            <w:noWrap/>
            <w:vAlign w:val="center"/>
            <w:hideMark/>
          </w:tcPr>
          <w:p w14:paraId="10962D2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w:t>
            </w:r>
          </w:p>
        </w:tc>
        <w:tc>
          <w:tcPr>
            <w:tcW w:w="567" w:type="dxa"/>
            <w:shd w:val="clear" w:color="auto" w:fill="auto"/>
            <w:noWrap/>
            <w:vAlign w:val="center"/>
            <w:hideMark/>
          </w:tcPr>
          <w:p w14:paraId="6C50093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0103</w:t>
            </w:r>
          </w:p>
        </w:tc>
        <w:tc>
          <w:tcPr>
            <w:tcW w:w="1275" w:type="dxa"/>
            <w:shd w:val="clear" w:color="auto" w:fill="auto"/>
            <w:noWrap/>
            <w:vAlign w:val="center"/>
            <w:hideMark/>
          </w:tcPr>
          <w:p w14:paraId="557F469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7000311010</w:t>
            </w:r>
          </w:p>
        </w:tc>
        <w:tc>
          <w:tcPr>
            <w:tcW w:w="425" w:type="dxa"/>
            <w:shd w:val="clear" w:color="auto" w:fill="auto"/>
            <w:noWrap/>
            <w:vAlign w:val="center"/>
            <w:hideMark/>
          </w:tcPr>
          <w:p w14:paraId="0EC4228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9810" w:type="dxa"/>
            <w:shd w:val="clear" w:color="auto" w:fill="auto"/>
            <w:hideMark/>
          </w:tcPr>
          <w:p w14:paraId="156DE280"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1701" w:type="dxa"/>
            <w:shd w:val="clear" w:color="auto" w:fill="auto"/>
            <w:noWrap/>
            <w:vAlign w:val="center"/>
            <w:hideMark/>
          </w:tcPr>
          <w:p w14:paraId="3396FE3A"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5 815,40000</w:t>
            </w:r>
          </w:p>
        </w:tc>
        <w:tc>
          <w:tcPr>
            <w:tcW w:w="1701" w:type="dxa"/>
            <w:shd w:val="clear" w:color="auto" w:fill="auto"/>
            <w:noWrap/>
            <w:vAlign w:val="center"/>
            <w:hideMark/>
          </w:tcPr>
          <w:p w14:paraId="42A3B39D"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6 056,50000</w:t>
            </w:r>
          </w:p>
        </w:tc>
      </w:tr>
      <w:tr w:rsidR="00C82651" w:rsidRPr="00C90ED3" w14:paraId="1DC3144A" w14:textId="77777777" w:rsidTr="00B22664">
        <w:trPr>
          <w:cantSplit/>
          <w:trHeight w:val="58"/>
        </w:trPr>
        <w:tc>
          <w:tcPr>
            <w:tcW w:w="441" w:type="dxa"/>
            <w:shd w:val="clear" w:color="auto" w:fill="auto"/>
            <w:noWrap/>
            <w:vAlign w:val="center"/>
            <w:hideMark/>
          </w:tcPr>
          <w:p w14:paraId="16FADD9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13</w:t>
            </w:r>
          </w:p>
        </w:tc>
        <w:tc>
          <w:tcPr>
            <w:tcW w:w="567" w:type="dxa"/>
            <w:shd w:val="clear" w:color="auto" w:fill="auto"/>
            <w:noWrap/>
            <w:vAlign w:val="center"/>
            <w:hideMark/>
          </w:tcPr>
          <w:p w14:paraId="3112D8D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0103</w:t>
            </w:r>
          </w:p>
        </w:tc>
        <w:tc>
          <w:tcPr>
            <w:tcW w:w="1275" w:type="dxa"/>
            <w:shd w:val="clear" w:color="auto" w:fill="auto"/>
            <w:noWrap/>
            <w:vAlign w:val="center"/>
            <w:hideMark/>
          </w:tcPr>
          <w:p w14:paraId="3B16AAA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7000311010</w:t>
            </w:r>
          </w:p>
        </w:tc>
        <w:tc>
          <w:tcPr>
            <w:tcW w:w="425" w:type="dxa"/>
            <w:shd w:val="clear" w:color="auto" w:fill="auto"/>
            <w:noWrap/>
            <w:vAlign w:val="center"/>
            <w:hideMark/>
          </w:tcPr>
          <w:p w14:paraId="6F9D484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7FEB429A"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7F671ABB"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97,70000</w:t>
            </w:r>
          </w:p>
        </w:tc>
        <w:tc>
          <w:tcPr>
            <w:tcW w:w="1701" w:type="dxa"/>
            <w:shd w:val="clear" w:color="auto" w:fill="auto"/>
            <w:noWrap/>
            <w:vAlign w:val="center"/>
            <w:hideMark/>
          </w:tcPr>
          <w:p w14:paraId="317983D3"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97,70000</w:t>
            </w:r>
          </w:p>
        </w:tc>
      </w:tr>
      <w:tr w:rsidR="00C82651" w:rsidRPr="00C90ED3" w14:paraId="76D145B9" w14:textId="77777777" w:rsidTr="00B22664">
        <w:trPr>
          <w:cantSplit/>
          <w:trHeight w:val="492"/>
        </w:trPr>
        <w:tc>
          <w:tcPr>
            <w:tcW w:w="441" w:type="dxa"/>
            <w:shd w:val="clear" w:color="auto" w:fill="auto"/>
            <w:noWrap/>
            <w:vAlign w:val="center"/>
            <w:hideMark/>
          </w:tcPr>
          <w:p w14:paraId="5FEE1E2B"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14</w:t>
            </w:r>
          </w:p>
        </w:tc>
        <w:tc>
          <w:tcPr>
            <w:tcW w:w="567" w:type="dxa"/>
            <w:shd w:val="clear" w:color="auto" w:fill="auto"/>
            <w:noWrap/>
            <w:vAlign w:val="center"/>
            <w:hideMark/>
          </w:tcPr>
          <w:p w14:paraId="4D0835CE"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0104</w:t>
            </w:r>
          </w:p>
        </w:tc>
        <w:tc>
          <w:tcPr>
            <w:tcW w:w="1275" w:type="dxa"/>
            <w:shd w:val="clear" w:color="auto" w:fill="auto"/>
            <w:noWrap/>
            <w:vAlign w:val="center"/>
            <w:hideMark/>
          </w:tcPr>
          <w:p w14:paraId="4F05060A"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hideMark/>
          </w:tcPr>
          <w:p w14:paraId="0EC57E2F"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9810" w:type="dxa"/>
            <w:shd w:val="clear" w:color="auto" w:fill="auto"/>
            <w:hideMark/>
          </w:tcPr>
          <w:p w14:paraId="49868EAA" w14:textId="77777777" w:rsidR="00C82651" w:rsidRPr="00C90ED3" w:rsidRDefault="00C82651" w:rsidP="00B22664">
            <w:pPr>
              <w:ind w:left="-74" w:right="-108"/>
              <w:rPr>
                <w:rFonts w:ascii="Liberation Serif" w:hAnsi="Liberation Serif" w:cs="Liberation Serif"/>
                <w:b/>
                <w:bCs/>
                <w:color w:val="000000"/>
                <w:sz w:val="22"/>
                <w:szCs w:val="22"/>
              </w:rPr>
            </w:pPr>
            <w:r>
              <w:rPr>
                <w:rFonts w:ascii="Liberation Serif" w:hAnsi="Liberation Serif" w:cs="Liberation Serif"/>
                <w:b/>
                <w:bCs/>
                <w:color w:val="000000"/>
                <w:sz w:val="22"/>
                <w:szCs w:val="22"/>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701" w:type="dxa"/>
            <w:shd w:val="clear" w:color="auto" w:fill="auto"/>
            <w:noWrap/>
            <w:vAlign w:val="center"/>
            <w:hideMark/>
          </w:tcPr>
          <w:p w14:paraId="4A1BF56F" w14:textId="77777777" w:rsidR="00C82651" w:rsidRPr="00C90ED3" w:rsidRDefault="00C82651" w:rsidP="00B22664">
            <w:pPr>
              <w:ind w:left="-93" w:right="-6"/>
              <w:jc w:val="right"/>
              <w:rPr>
                <w:rFonts w:ascii="Liberation Serif" w:hAnsi="Liberation Serif" w:cs="Liberation Serif"/>
                <w:b/>
                <w:bCs/>
                <w:color w:val="000000"/>
                <w:sz w:val="22"/>
                <w:szCs w:val="22"/>
              </w:rPr>
            </w:pPr>
            <w:r>
              <w:rPr>
                <w:rFonts w:ascii="Liberation Serif" w:hAnsi="Liberation Serif" w:cs="Liberation Serif"/>
                <w:b/>
                <w:bCs/>
                <w:color w:val="000000"/>
                <w:sz w:val="22"/>
                <w:szCs w:val="22"/>
              </w:rPr>
              <w:t>102 700,20500</w:t>
            </w:r>
          </w:p>
        </w:tc>
        <w:tc>
          <w:tcPr>
            <w:tcW w:w="1701" w:type="dxa"/>
            <w:shd w:val="clear" w:color="auto" w:fill="auto"/>
            <w:noWrap/>
            <w:vAlign w:val="center"/>
            <w:hideMark/>
          </w:tcPr>
          <w:p w14:paraId="2DA38FD2" w14:textId="77777777" w:rsidR="00C82651" w:rsidRPr="00C90ED3" w:rsidRDefault="00C82651" w:rsidP="00B22664">
            <w:pPr>
              <w:ind w:left="-93" w:right="-6"/>
              <w:jc w:val="right"/>
              <w:rPr>
                <w:rFonts w:ascii="Liberation Serif" w:hAnsi="Liberation Serif" w:cs="Liberation Serif"/>
                <w:b/>
                <w:bCs/>
                <w:color w:val="000000"/>
                <w:sz w:val="22"/>
                <w:szCs w:val="22"/>
              </w:rPr>
            </w:pPr>
            <w:r>
              <w:rPr>
                <w:rFonts w:ascii="Liberation Serif" w:hAnsi="Liberation Serif" w:cs="Liberation Serif"/>
                <w:b/>
                <w:bCs/>
                <w:color w:val="000000"/>
                <w:sz w:val="22"/>
                <w:szCs w:val="22"/>
              </w:rPr>
              <w:t>106 838,63300</w:t>
            </w:r>
          </w:p>
        </w:tc>
      </w:tr>
      <w:tr w:rsidR="00C82651" w:rsidRPr="00C90ED3" w14:paraId="7A84C4DE" w14:textId="77777777" w:rsidTr="00B22664">
        <w:trPr>
          <w:cantSplit/>
          <w:trHeight w:val="58"/>
        </w:trPr>
        <w:tc>
          <w:tcPr>
            <w:tcW w:w="441" w:type="dxa"/>
            <w:shd w:val="clear" w:color="auto" w:fill="auto"/>
            <w:noWrap/>
            <w:vAlign w:val="center"/>
            <w:hideMark/>
          </w:tcPr>
          <w:p w14:paraId="556CD3A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15</w:t>
            </w:r>
          </w:p>
        </w:tc>
        <w:tc>
          <w:tcPr>
            <w:tcW w:w="567" w:type="dxa"/>
            <w:shd w:val="clear" w:color="auto" w:fill="auto"/>
            <w:noWrap/>
            <w:vAlign w:val="center"/>
            <w:hideMark/>
          </w:tcPr>
          <w:p w14:paraId="4AFF800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0104</w:t>
            </w:r>
          </w:p>
        </w:tc>
        <w:tc>
          <w:tcPr>
            <w:tcW w:w="1275" w:type="dxa"/>
            <w:shd w:val="clear" w:color="auto" w:fill="auto"/>
            <w:noWrap/>
            <w:vAlign w:val="center"/>
            <w:hideMark/>
          </w:tcPr>
          <w:p w14:paraId="46E09E9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25" w:type="dxa"/>
            <w:shd w:val="clear" w:color="auto" w:fill="auto"/>
            <w:noWrap/>
            <w:vAlign w:val="center"/>
            <w:hideMark/>
          </w:tcPr>
          <w:p w14:paraId="3231946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3315E837"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1701" w:type="dxa"/>
            <w:shd w:val="clear" w:color="auto" w:fill="auto"/>
            <w:noWrap/>
            <w:vAlign w:val="center"/>
            <w:hideMark/>
          </w:tcPr>
          <w:p w14:paraId="6A7A4871"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102 700,20500</w:t>
            </w:r>
          </w:p>
        </w:tc>
        <w:tc>
          <w:tcPr>
            <w:tcW w:w="1701" w:type="dxa"/>
            <w:shd w:val="clear" w:color="auto" w:fill="auto"/>
            <w:noWrap/>
            <w:vAlign w:val="center"/>
            <w:hideMark/>
          </w:tcPr>
          <w:p w14:paraId="7039F54F"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106 838,63300</w:t>
            </w:r>
          </w:p>
        </w:tc>
      </w:tr>
      <w:tr w:rsidR="00C82651" w:rsidRPr="00C90ED3" w14:paraId="375AF114" w14:textId="77777777" w:rsidTr="00B22664">
        <w:trPr>
          <w:cantSplit/>
          <w:trHeight w:val="249"/>
        </w:trPr>
        <w:tc>
          <w:tcPr>
            <w:tcW w:w="441" w:type="dxa"/>
            <w:shd w:val="clear" w:color="auto" w:fill="auto"/>
            <w:noWrap/>
            <w:vAlign w:val="center"/>
            <w:hideMark/>
          </w:tcPr>
          <w:p w14:paraId="52816B8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16</w:t>
            </w:r>
          </w:p>
        </w:tc>
        <w:tc>
          <w:tcPr>
            <w:tcW w:w="567" w:type="dxa"/>
            <w:shd w:val="clear" w:color="auto" w:fill="auto"/>
            <w:noWrap/>
            <w:vAlign w:val="center"/>
            <w:hideMark/>
          </w:tcPr>
          <w:p w14:paraId="4A066BF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0104</w:t>
            </w:r>
          </w:p>
        </w:tc>
        <w:tc>
          <w:tcPr>
            <w:tcW w:w="1275" w:type="dxa"/>
            <w:shd w:val="clear" w:color="auto" w:fill="auto"/>
            <w:noWrap/>
            <w:vAlign w:val="center"/>
            <w:hideMark/>
          </w:tcPr>
          <w:p w14:paraId="7368A15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01A0000000</w:t>
            </w:r>
          </w:p>
        </w:tc>
        <w:tc>
          <w:tcPr>
            <w:tcW w:w="425" w:type="dxa"/>
            <w:shd w:val="clear" w:color="auto" w:fill="auto"/>
            <w:noWrap/>
            <w:vAlign w:val="center"/>
            <w:hideMark/>
          </w:tcPr>
          <w:p w14:paraId="10038DA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735E3F45"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«Обеспечение реализации муниципальной программы «Совершенствование социально-экономической политики на территории городского округа Верхняя Пышма до 2027 года»</w:t>
            </w:r>
          </w:p>
        </w:tc>
        <w:tc>
          <w:tcPr>
            <w:tcW w:w="1701" w:type="dxa"/>
            <w:shd w:val="clear" w:color="auto" w:fill="auto"/>
            <w:noWrap/>
            <w:vAlign w:val="center"/>
            <w:hideMark/>
          </w:tcPr>
          <w:p w14:paraId="01AE20B9"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102 700,20500</w:t>
            </w:r>
          </w:p>
        </w:tc>
        <w:tc>
          <w:tcPr>
            <w:tcW w:w="1701" w:type="dxa"/>
            <w:shd w:val="clear" w:color="auto" w:fill="auto"/>
            <w:noWrap/>
            <w:vAlign w:val="center"/>
            <w:hideMark/>
          </w:tcPr>
          <w:p w14:paraId="102A06FE"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106 838,63300</w:t>
            </w:r>
          </w:p>
        </w:tc>
      </w:tr>
      <w:tr w:rsidR="00C82651" w:rsidRPr="00C90ED3" w14:paraId="6E7F1962" w14:textId="77777777" w:rsidTr="00B22664">
        <w:trPr>
          <w:cantSplit/>
          <w:trHeight w:val="79"/>
        </w:trPr>
        <w:tc>
          <w:tcPr>
            <w:tcW w:w="441" w:type="dxa"/>
            <w:shd w:val="clear" w:color="auto" w:fill="auto"/>
            <w:noWrap/>
            <w:vAlign w:val="center"/>
            <w:hideMark/>
          </w:tcPr>
          <w:p w14:paraId="36DF5C9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17</w:t>
            </w:r>
          </w:p>
        </w:tc>
        <w:tc>
          <w:tcPr>
            <w:tcW w:w="567" w:type="dxa"/>
            <w:shd w:val="clear" w:color="auto" w:fill="auto"/>
            <w:noWrap/>
            <w:vAlign w:val="center"/>
            <w:hideMark/>
          </w:tcPr>
          <w:p w14:paraId="31EFDBE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0104</w:t>
            </w:r>
          </w:p>
        </w:tc>
        <w:tc>
          <w:tcPr>
            <w:tcW w:w="1275" w:type="dxa"/>
            <w:shd w:val="clear" w:color="auto" w:fill="auto"/>
            <w:noWrap/>
            <w:vAlign w:val="center"/>
            <w:hideMark/>
          </w:tcPr>
          <w:p w14:paraId="59D41EF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01A0111010</w:t>
            </w:r>
          </w:p>
        </w:tc>
        <w:tc>
          <w:tcPr>
            <w:tcW w:w="425" w:type="dxa"/>
            <w:shd w:val="clear" w:color="auto" w:fill="auto"/>
            <w:noWrap/>
            <w:vAlign w:val="center"/>
            <w:hideMark/>
          </w:tcPr>
          <w:p w14:paraId="39B4886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5DE0AFE0"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деятельности органов местного самоуправления и муниципального органа (центральный аппарат)</w:t>
            </w:r>
          </w:p>
        </w:tc>
        <w:tc>
          <w:tcPr>
            <w:tcW w:w="1701" w:type="dxa"/>
            <w:shd w:val="clear" w:color="auto" w:fill="auto"/>
            <w:noWrap/>
            <w:vAlign w:val="center"/>
            <w:hideMark/>
          </w:tcPr>
          <w:p w14:paraId="0FC81EE3"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102 700,20500</w:t>
            </w:r>
          </w:p>
        </w:tc>
        <w:tc>
          <w:tcPr>
            <w:tcW w:w="1701" w:type="dxa"/>
            <w:shd w:val="clear" w:color="auto" w:fill="auto"/>
            <w:noWrap/>
            <w:vAlign w:val="center"/>
            <w:hideMark/>
          </w:tcPr>
          <w:p w14:paraId="0B559D45"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106 838,63300</w:t>
            </w:r>
          </w:p>
        </w:tc>
      </w:tr>
      <w:tr w:rsidR="00C82651" w:rsidRPr="00C90ED3" w14:paraId="31145B13" w14:textId="77777777" w:rsidTr="00B22664">
        <w:trPr>
          <w:cantSplit/>
          <w:trHeight w:val="58"/>
        </w:trPr>
        <w:tc>
          <w:tcPr>
            <w:tcW w:w="441" w:type="dxa"/>
            <w:shd w:val="clear" w:color="auto" w:fill="auto"/>
            <w:noWrap/>
            <w:vAlign w:val="center"/>
            <w:hideMark/>
          </w:tcPr>
          <w:p w14:paraId="1CFDC31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18</w:t>
            </w:r>
          </w:p>
        </w:tc>
        <w:tc>
          <w:tcPr>
            <w:tcW w:w="567" w:type="dxa"/>
            <w:shd w:val="clear" w:color="auto" w:fill="auto"/>
            <w:noWrap/>
            <w:vAlign w:val="center"/>
            <w:hideMark/>
          </w:tcPr>
          <w:p w14:paraId="4E31C77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0104</w:t>
            </w:r>
          </w:p>
        </w:tc>
        <w:tc>
          <w:tcPr>
            <w:tcW w:w="1275" w:type="dxa"/>
            <w:shd w:val="clear" w:color="auto" w:fill="auto"/>
            <w:noWrap/>
            <w:vAlign w:val="center"/>
            <w:hideMark/>
          </w:tcPr>
          <w:p w14:paraId="66BEA52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01A0111010</w:t>
            </w:r>
          </w:p>
        </w:tc>
        <w:tc>
          <w:tcPr>
            <w:tcW w:w="425" w:type="dxa"/>
            <w:shd w:val="clear" w:color="auto" w:fill="auto"/>
            <w:noWrap/>
            <w:vAlign w:val="center"/>
            <w:hideMark/>
          </w:tcPr>
          <w:p w14:paraId="3AD1CEF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9810" w:type="dxa"/>
            <w:shd w:val="clear" w:color="auto" w:fill="auto"/>
            <w:hideMark/>
          </w:tcPr>
          <w:p w14:paraId="1DFD8365"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1701" w:type="dxa"/>
            <w:shd w:val="clear" w:color="auto" w:fill="auto"/>
            <w:noWrap/>
            <w:vAlign w:val="center"/>
            <w:hideMark/>
          </w:tcPr>
          <w:p w14:paraId="21A66CDF"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102 493,20500</w:t>
            </w:r>
          </w:p>
        </w:tc>
        <w:tc>
          <w:tcPr>
            <w:tcW w:w="1701" w:type="dxa"/>
            <w:shd w:val="clear" w:color="auto" w:fill="auto"/>
            <w:noWrap/>
            <w:vAlign w:val="center"/>
            <w:hideMark/>
          </w:tcPr>
          <w:p w14:paraId="08AB5CD0"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106 621,63300</w:t>
            </w:r>
          </w:p>
        </w:tc>
      </w:tr>
      <w:tr w:rsidR="00C82651" w:rsidRPr="00C90ED3" w14:paraId="5DA6C15B" w14:textId="77777777" w:rsidTr="00B22664">
        <w:trPr>
          <w:cantSplit/>
          <w:trHeight w:val="58"/>
        </w:trPr>
        <w:tc>
          <w:tcPr>
            <w:tcW w:w="441" w:type="dxa"/>
            <w:shd w:val="clear" w:color="auto" w:fill="auto"/>
            <w:noWrap/>
            <w:vAlign w:val="center"/>
            <w:hideMark/>
          </w:tcPr>
          <w:p w14:paraId="74F6B4A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19</w:t>
            </w:r>
          </w:p>
        </w:tc>
        <w:tc>
          <w:tcPr>
            <w:tcW w:w="567" w:type="dxa"/>
            <w:shd w:val="clear" w:color="auto" w:fill="auto"/>
            <w:noWrap/>
            <w:vAlign w:val="center"/>
            <w:hideMark/>
          </w:tcPr>
          <w:p w14:paraId="377C5E5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0104</w:t>
            </w:r>
          </w:p>
        </w:tc>
        <w:tc>
          <w:tcPr>
            <w:tcW w:w="1275" w:type="dxa"/>
            <w:shd w:val="clear" w:color="auto" w:fill="auto"/>
            <w:noWrap/>
            <w:vAlign w:val="center"/>
            <w:hideMark/>
          </w:tcPr>
          <w:p w14:paraId="393B8E4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01A0111010</w:t>
            </w:r>
          </w:p>
        </w:tc>
        <w:tc>
          <w:tcPr>
            <w:tcW w:w="425" w:type="dxa"/>
            <w:shd w:val="clear" w:color="auto" w:fill="auto"/>
            <w:noWrap/>
            <w:vAlign w:val="center"/>
            <w:hideMark/>
          </w:tcPr>
          <w:p w14:paraId="3CCD80B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32CF1D22"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4E9D6D7A"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207,00000</w:t>
            </w:r>
          </w:p>
        </w:tc>
        <w:tc>
          <w:tcPr>
            <w:tcW w:w="1701" w:type="dxa"/>
            <w:shd w:val="clear" w:color="auto" w:fill="auto"/>
            <w:noWrap/>
            <w:vAlign w:val="center"/>
            <w:hideMark/>
          </w:tcPr>
          <w:p w14:paraId="087DD025"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217,00000</w:t>
            </w:r>
          </w:p>
        </w:tc>
      </w:tr>
      <w:tr w:rsidR="00C82651" w:rsidRPr="00C90ED3" w14:paraId="3D8DB4D0" w14:textId="77777777" w:rsidTr="00B22664">
        <w:trPr>
          <w:cantSplit/>
          <w:trHeight w:val="70"/>
        </w:trPr>
        <w:tc>
          <w:tcPr>
            <w:tcW w:w="441" w:type="dxa"/>
            <w:shd w:val="clear" w:color="auto" w:fill="auto"/>
            <w:noWrap/>
            <w:vAlign w:val="center"/>
            <w:hideMark/>
          </w:tcPr>
          <w:p w14:paraId="61549673"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lastRenderedPageBreak/>
              <w:t>20</w:t>
            </w:r>
          </w:p>
        </w:tc>
        <w:tc>
          <w:tcPr>
            <w:tcW w:w="567" w:type="dxa"/>
            <w:shd w:val="clear" w:color="auto" w:fill="auto"/>
            <w:noWrap/>
            <w:vAlign w:val="center"/>
            <w:hideMark/>
          </w:tcPr>
          <w:p w14:paraId="051CA42E"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0105</w:t>
            </w:r>
          </w:p>
        </w:tc>
        <w:tc>
          <w:tcPr>
            <w:tcW w:w="1275" w:type="dxa"/>
            <w:shd w:val="clear" w:color="auto" w:fill="auto"/>
            <w:noWrap/>
            <w:vAlign w:val="center"/>
            <w:hideMark/>
          </w:tcPr>
          <w:p w14:paraId="36D3297D"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hideMark/>
          </w:tcPr>
          <w:p w14:paraId="5DEB83C3"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9810" w:type="dxa"/>
            <w:shd w:val="clear" w:color="auto" w:fill="auto"/>
            <w:hideMark/>
          </w:tcPr>
          <w:p w14:paraId="2F2ACA80" w14:textId="77777777" w:rsidR="00C82651" w:rsidRPr="00C90ED3" w:rsidRDefault="00C82651" w:rsidP="00B22664">
            <w:pPr>
              <w:ind w:left="-74" w:right="-108"/>
              <w:rPr>
                <w:rFonts w:ascii="Liberation Serif" w:hAnsi="Liberation Serif" w:cs="Liberation Serif"/>
                <w:b/>
                <w:bCs/>
                <w:color w:val="000000"/>
                <w:sz w:val="22"/>
                <w:szCs w:val="22"/>
              </w:rPr>
            </w:pPr>
            <w:r>
              <w:rPr>
                <w:rFonts w:ascii="Liberation Serif" w:hAnsi="Liberation Serif" w:cs="Liberation Serif"/>
                <w:b/>
                <w:bCs/>
                <w:color w:val="000000"/>
                <w:sz w:val="22"/>
                <w:szCs w:val="22"/>
              </w:rPr>
              <w:t>Судебная система</w:t>
            </w:r>
          </w:p>
        </w:tc>
        <w:tc>
          <w:tcPr>
            <w:tcW w:w="1701" w:type="dxa"/>
            <w:shd w:val="clear" w:color="auto" w:fill="auto"/>
            <w:noWrap/>
            <w:vAlign w:val="center"/>
            <w:hideMark/>
          </w:tcPr>
          <w:p w14:paraId="17A7513E" w14:textId="77777777" w:rsidR="00C82651" w:rsidRPr="00C90ED3" w:rsidRDefault="00C82651" w:rsidP="00B22664">
            <w:pPr>
              <w:ind w:left="-93" w:right="-6"/>
              <w:jc w:val="right"/>
              <w:rPr>
                <w:rFonts w:ascii="Liberation Serif" w:hAnsi="Liberation Serif" w:cs="Liberation Serif"/>
                <w:b/>
                <w:bCs/>
                <w:color w:val="000000"/>
                <w:sz w:val="22"/>
                <w:szCs w:val="22"/>
              </w:rPr>
            </w:pPr>
            <w:r>
              <w:rPr>
                <w:rFonts w:ascii="Liberation Serif" w:hAnsi="Liberation Serif" w:cs="Liberation Serif"/>
                <w:b/>
                <w:bCs/>
                <w:color w:val="000000"/>
                <w:sz w:val="22"/>
                <w:szCs w:val="22"/>
              </w:rPr>
              <w:t>9,10000</w:t>
            </w:r>
          </w:p>
        </w:tc>
        <w:tc>
          <w:tcPr>
            <w:tcW w:w="1701" w:type="dxa"/>
            <w:shd w:val="clear" w:color="auto" w:fill="auto"/>
            <w:noWrap/>
            <w:vAlign w:val="center"/>
            <w:hideMark/>
          </w:tcPr>
          <w:p w14:paraId="08E4689B" w14:textId="77777777" w:rsidR="00C82651" w:rsidRPr="00C90ED3" w:rsidRDefault="00C82651" w:rsidP="00B22664">
            <w:pPr>
              <w:ind w:left="-93" w:right="-6"/>
              <w:jc w:val="right"/>
              <w:rPr>
                <w:rFonts w:ascii="Liberation Serif" w:hAnsi="Liberation Serif" w:cs="Liberation Serif"/>
                <w:b/>
                <w:bCs/>
                <w:color w:val="000000"/>
                <w:sz w:val="22"/>
                <w:szCs w:val="22"/>
              </w:rPr>
            </w:pPr>
            <w:r>
              <w:rPr>
                <w:rFonts w:ascii="Liberation Serif" w:hAnsi="Liberation Serif" w:cs="Liberation Serif"/>
                <w:b/>
                <w:bCs/>
                <w:color w:val="000000"/>
                <w:sz w:val="22"/>
                <w:szCs w:val="22"/>
              </w:rPr>
              <w:t>8,00000</w:t>
            </w:r>
          </w:p>
        </w:tc>
      </w:tr>
      <w:tr w:rsidR="00C82651" w:rsidRPr="00C90ED3" w14:paraId="7B568B4E" w14:textId="77777777" w:rsidTr="00B22664">
        <w:trPr>
          <w:cantSplit/>
          <w:trHeight w:val="189"/>
        </w:trPr>
        <w:tc>
          <w:tcPr>
            <w:tcW w:w="441" w:type="dxa"/>
            <w:shd w:val="clear" w:color="auto" w:fill="auto"/>
            <w:noWrap/>
            <w:vAlign w:val="center"/>
            <w:hideMark/>
          </w:tcPr>
          <w:p w14:paraId="005E536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21</w:t>
            </w:r>
          </w:p>
        </w:tc>
        <w:tc>
          <w:tcPr>
            <w:tcW w:w="567" w:type="dxa"/>
            <w:shd w:val="clear" w:color="auto" w:fill="auto"/>
            <w:noWrap/>
            <w:vAlign w:val="center"/>
            <w:hideMark/>
          </w:tcPr>
          <w:p w14:paraId="3DB14C1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0105</w:t>
            </w:r>
          </w:p>
        </w:tc>
        <w:tc>
          <w:tcPr>
            <w:tcW w:w="1275" w:type="dxa"/>
            <w:shd w:val="clear" w:color="auto" w:fill="auto"/>
            <w:noWrap/>
            <w:vAlign w:val="center"/>
            <w:hideMark/>
          </w:tcPr>
          <w:p w14:paraId="55C1BDE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25" w:type="dxa"/>
            <w:shd w:val="clear" w:color="auto" w:fill="auto"/>
            <w:noWrap/>
            <w:vAlign w:val="center"/>
            <w:hideMark/>
          </w:tcPr>
          <w:p w14:paraId="049EB56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57A15D79"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1701" w:type="dxa"/>
            <w:shd w:val="clear" w:color="auto" w:fill="auto"/>
            <w:noWrap/>
            <w:vAlign w:val="center"/>
            <w:hideMark/>
          </w:tcPr>
          <w:p w14:paraId="648BC1DF"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9,10000</w:t>
            </w:r>
          </w:p>
        </w:tc>
        <w:tc>
          <w:tcPr>
            <w:tcW w:w="1701" w:type="dxa"/>
            <w:shd w:val="clear" w:color="auto" w:fill="auto"/>
            <w:noWrap/>
            <w:vAlign w:val="center"/>
            <w:hideMark/>
          </w:tcPr>
          <w:p w14:paraId="60997CD3"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8,00000</w:t>
            </w:r>
          </w:p>
        </w:tc>
      </w:tr>
      <w:tr w:rsidR="00C82651" w:rsidRPr="00C90ED3" w14:paraId="7526D76C" w14:textId="77777777" w:rsidTr="00B22664">
        <w:trPr>
          <w:cantSplit/>
          <w:trHeight w:val="271"/>
        </w:trPr>
        <w:tc>
          <w:tcPr>
            <w:tcW w:w="441" w:type="dxa"/>
            <w:shd w:val="clear" w:color="auto" w:fill="auto"/>
            <w:noWrap/>
            <w:vAlign w:val="center"/>
            <w:hideMark/>
          </w:tcPr>
          <w:p w14:paraId="422B3BA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22</w:t>
            </w:r>
          </w:p>
        </w:tc>
        <w:tc>
          <w:tcPr>
            <w:tcW w:w="567" w:type="dxa"/>
            <w:shd w:val="clear" w:color="auto" w:fill="auto"/>
            <w:noWrap/>
            <w:vAlign w:val="center"/>
            <w:hideMark/>
          </w:tcPr>
          <w:p w14:paraId="0F9D3DE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0105</w:t>
            </w:r>
          </w:p>
        </w:tc>
        <w:tc>
          <w:tcPr>
            <w:tcW w:w="1275" w:type="dxa"/>
            <w:shd w:val="clear" w:color="auto" w:fill="auto"/>
            <w:noWrap/>
            <w:vAlign w:val="center"/>
            <w:hideMark/>
          </w:tcPr>
          <w:p w14:paraId="1E5DA46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0110000000</w:t>
            </w:r>
          </w:p>
        </w:tc>
        <w:tc>
          <w:tcPr>
            <w:tcW w:w="425" w:type="dxa"/>
            <w:shd w:val="clear" w:color="auto" w:fill="auto"/>
            <w:noWrap/>
            <w:vAlign w:val="center"/>
            <w:hideMark/>
          </w:tcPr>
          <w:p w14:paraId="0978240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610B3E57"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«Развитие местного самоуправления на территории городского округа Верхняя Пышма до 2027 года»</w:t>
            </w:r>
          </w:p>
        </w:tc>
        <w:tc>
          <w:tcPr>
            <w:tcW w:w="1701" w:type="dxa"/>
            <w:shd w:val="clear" w:color="auto" w:fill="auto"/>
            <w:noWrap/>
            <w:vAlign w:val="center"/>
            <w:hideMark/>
          </w:tcPr>
          <w:p w14:paraId="07637DFB"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9,10000</w:t>
            </w:r>
          </w:p>
        </w:tc>
        <w:tc>
          <w:tcPr>
            <w:tcW w:w="1701" w:type="dxa"/>
            <w:shd w:val="clear" w:color="auto" w:fill="auto"/>
            <w:noWrap/>
            <w:vAlign w:val="center"/>
            <w:hideMark/>
          </w:tcPr>
          <w:p w14:paraId="0EE4A8A7"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8,00000</w:t>
            </w:r>
          </w:p>
        </w:tc>
      </w:tr>
      <w:tr w:rsidR="00C82651" w:rsidRPr="00C90ED3" w14:paraId="0EB5C77F" w14:textId="77777777" w:rsidTr="00B22664">
        <w:trPr>
          <w:cantSplit/>
          <w:trHeight w:val="69"/>
        </w:trPr>
        <w:tc>
          <w:tcPr>
            <w:tcW w:w="441" w:type="dxa"/>
            <w:shd w:val="clear" w:color="auto" w:fill="auto"/>
            <w:noWrap/>
            <w:vAlign w:val="center"/>
            <w:hideMark/>
          </w:tcPr>
          <w:p w14:paraId="6E23326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23</w:t>
            </w:r>
          </w:p>
        </w:tc>
        <w:tc>
          <w:tcPr>
            <w:tcW w:w="567" w:type="dxa"/>
            <w:shd w:val="clear" w:color="auto" w:fill="auto"/>
            <w:noWrap/>
            <w:vAlign w:val="center"/>
            <w:hideMark/>
          </w:tcPr>
          <w:p w14:paraId="5750C60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0105</w:t>
            </w:r>
          </w:p>
        </w:tc>
        <w:tc>
          <w:tcPr>
            <w:tcW w:w="1275" w:type="dxa"/>
            <w:shd w:val="clear" w:color="auto" w:fill="auto"/>
            <w:noWrap/>
            <w:vAlign w:val="center"/>
            <w:hideMark/>
          </w:tcPr>
          <w:p w14:paraId="50C9A7B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0111851200</w:t>
            </w:r>
          </w:p>
        </w:tc>
        <w:tc>
          <w:tcPr>
            <w:tcW w:w="425" w:type="dxa"/>
            <w:shd w:val="clear" w:color="auto" w:fill="auto"/>
            <w:noWrap/>
            <w:vAlign w:val="center"/>
            <w:hideMark/>
          </w:tcPr>
          <w:p w14:paraId="6334525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694820FB"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Финансовое обеспечение государственных полномочий по составлению (изменению и дополнению) списков кандидатов в присяжные заседатели федеральных судов общей юрисдикции</w:t>
            </w:r>
          </w:p>
        </w:tc>
        <w:tc>
          <w:tcPr>
            <w:tcW w:w="1701" w:type="dxa"/>
            <w:shd w:val="clear" w:color="auto" w:fill="auto"/>
            <w:noWrap/>
            <w:vAlign w:val="center"/>
            <w:hideMark/>
          </w:tcPr>
          <w:p w14:paraId="0F2638AB"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9,10000</w:t>
            </w:r>
          </w:p>
        </w:tc>
        <w:tc>
          <w:tcPr>
            <w:tcW w:w="1701" w:type="dxa"/>
            <w:shd w:val="clear" w:color="auto" w:fill="auto"/>
            <w:noWrap/>
            <w:vAlign w:val="center"/>
            <w:hideMark/>
          </w:tcPr>
          <w:p w14:paraId="4858B8C9"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8,00000</w:t>
            </w:r>
          </w:p>
        </w:tc>
      </w:tr>
      <w:tr w:rsidR="00C82651" w:rsidRPr="00C90ED3" w14:paraId="71BC8A0D" w14:textId="77777777" w:rsidTr="00B22664">
        <w:trPr>
          <w:cantSplit/>
          <w:trHeight w:val="58"/>
        </w:trPr>
        <w:tc>
          <w:tcPr>
            <w:tcW w:w="441" w:type="dxa"/>
            <w:shd w:val="clear" w:color="auto" w:fill="auto"/>
            <w:noWrap/>
            <w:vAlign w:val="center"/>
            <w:hideMark/>
          </w:tcPr>
          <w:p w14:paraId="6EB309C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w:t>
            </w:r>
          </w:p>
        </w:tc>
        <w:tc>
          <w:tcPr>
            <w:tcW w:w="567" w:type="dxa"/>
            <w:shd w:val="clear" w:color="auto" w:fill="auto"/>
            <w:noWrap/>
            <w:vAlign w:val="center"/>
            <w:hideMark/>
          </w:tcPr>
          <w:p w14:paraId="658A414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0105</w:t>
            </w:r>
          </w:p>
        </w:tc>
        <w:tc>
          <w:tcPr>
            <w:tcW w:w="1275" w:type="dxa"/>
            <w:shd w:val="clear" w:color="auto" w:fill="auto"/>
            <w:noWrap/>
            <w:vAlign w:val="center"/>
            <w:hideMark/>
          </w:tcPr>
          <w:p w14:paraId="03F7068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0111851200</w:t>
            </w:r>
          </w:p>
        </w:tc>
        <w:tc>
          <w:tcPr>
            <w:tcW w:w="425" w:type="dxa"/>
            <w:shd w:val="clear" w:color="auto" w:fill="auto"/>
            <w:noWrap/>
            <w:vAlign w:val="center"/>
            <w:hideMark/>
          </w:tcPr>
          <w:p w14:paraId="36C32D2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78A9355E"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0E715A6D"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9,10000</w:t>
            </w:r>
          </w:p>
        </w:tc>
        <w:tc>
          <w:tcPr>
            <w:tcW w:w="1701" w:type="dxa"/>
            <w:shd w:val="clear" w:color="auto" w:fill="auto"/>
            <w:noWrap/>
            <w:vAlign w:val="center"/>
            <w:hideMark/>
          </w:tcPr>
          <w:p w14:paraId="2DA6C411"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8,00000</w:t>
            </w:r>
          </w:p>
        </w:tc>
      </w:tr>
      <w:tr w:rsidR="00C82651" w:rsidRPr="00C90ED3" w14:paraId="54C88E28" w14:textId="77777777" w:rsidTr="00B22664">
        <w:trPr>
          <w:cantSplit/>
          <w:trHeight w:val="58"/>
        </w:trPr>
        <w:tc>
          <w:tcPr>
            <w:tcW w:w="441" w:type="dxa"/>
            <w:shd w:val="clear" w:color="auto" w:fill="auto"/>
            <w:noWrap/>
            <w:vAlign w:val="center"/>
            <w:hideMark/>
          </w:tcPr>
          <w:p w14:paraId="690918AB"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25</w:t>
            </w:r>
          </w:p>
        </w:tc>
        <w:tc>
          <w:tcPr>
            <w:tcW w:w="567" w:type="dxa"/>
            <w:shd w:val="clear" w:color="auto" w:fill="auto"/>
            <w:noWrap/>
            <w:vAlign w:val="center"/>
            <w:hideMark/>
          </w:tcPr>
          <w:p w14:paraId="1D045361"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0106</w:t>
            </w:r>
          </w:p>
        </w:tc>
        <w:tc>
          <w:tcPr>
            <w:tcW w:w="1275" w:type="dxa"/>
            <w:shd w:val="clear" w:color="auto" w:fill="auto"/>
            <w:noWrap/>
            <w:vAlign w:val="center"/>
            <w:hideMark/>
          </w:tcPr>
          <w:p w14:paraId="49FF825C"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hideMark/>
          </w:tcPr>
          <w:p w14:paraId="6A38E041"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9810" w:type="dxa"/>
            <w:shd w:val="clear" w:color="auto" w:fill="auto"/>
            <w:hideMark/>
          </w:tcPr>
          <w:p w14:paraId="23001FD7" w14:textId="77777777" w:rsidR="00C82651" w:rsidRPr="00C90ED3" w:rsidRDefault="00C82651" w:rsidP="00B22664">
            <w:pPr>
              <w:ind w:left="-74" w:right="-108"/>
              <w:rPr>
                <w:rFonts w:ascii="Liberation Serif" w:hAnsi="Liberation Serif" w:cs="Liberation Serif"/>
                <w:b/>
                <w:bCs/>
                <w:color w:val="000000"/>
                <w:sz w:val="22"/>
                <w:szCs w:val="22"/>
              </w:rPr>
            </w:pPr>
            <w:r>
              <w:rPr>
                <w:rFonts w:ascii="Liberation Serif" w:hAnsi="Liberation Serif" w:cs="Liberation Serif"/>
                <w:b/>
                <w:bCs/>
                <w:color w:val="000000"/>
                <w:sz w:val="22"/>
                <w:szCs w:val="22"/>
              </w:rPr>
              <w:t>Обеспечение деятельности финансовых, налоговых и таможенных органов и органов финансового (финансово-бюджетного) надзора</w:t>
            </w:r>
          </w:p>
        </w:tc>
        <w:tc>
          <w:tcPr>
            <w:tcW w:w="1701" w:type="dxa"/>
            <w:shd w:val="clear" w:color="auto" w:fill="auto"/>
            <w:noWrap/>
            <w:vAlign w:val="center"/>
            <w:hideMark/>
          </w:tcPr>
          <w:p w14:paraId="56D2491B" w14:textId="77777777" w:rsidR="00C82651" w:rsidRPr="00C90ED3" w:rsidRDefault="00C82651" w:rsidP="00B22664">
            <w:pPr>
              <w:ind w:left="-93" w:right="-6"/>
              <w:jc w:val="right"/>
              <w:rPr>
                <w:rFonts w:ascii="Liberation Serif" w:hAnsi="Liberation Serif" w:cs="Liberation Serif"/>
                <w:b/>
                <w:bCs/>
                <w:color w:val="000000"/>
                <w:sz w:val="22"/>
                <w:szCs w:val="22"/>
              </w:rPr>
            </w:pPr>
            <w:r>
              <w:rPr>
                <w:rFonts w:ascii="Liberation Serif" w:hAnsi="Liberation Serif" w:cs="Liberation Serif"/>
                <w:b/>
                <w:bCs/>
                <w:color w:val="000000"/>
                <w:sz w:val="22"/>
                <w:szCs w:val="22"/>
              </w:rPr>
              <w:t>29 144,00000</w:t>
            </w:r>
          </w:p>
        </w:tc>
        <w:tc>
          <w:tcPr>
            <w:tcW w:w="1701" w:type="dxa"/>
            <w:shd w:val="clear" w:color="auto" w:fill="auto"/>
            <w:noWrap/>
            <w:vAlign w:val="center"/>
            <w:hideMark/>
          </w:tcPr>
          <w:p w14:paraId="5C4B6E05" w14:textId="77777777" w:rsidR="00C82651" w:rsidRPr="00C90ED3" w:rsidRDefault="00C82651" w:rsidP="00B22664">
            <w:pPr>
              <w:ind w:left="-93" w:right="-6"/>
              <w:jc w:val="right"/>
              <w:rPr>
                <w:rFonts w:ascii="Liberation Serif" w:hAnsi="Liberation Serif" w:cs="Liberation Serif"/>
                <w:b/>
                <w:bCs/>
                <w:color w:val="000000"/>
                <w:sz w:val="22"/>
                <w:szCs w:val="22"/>
              </w:rPr>
            </w:pPr>
            <w:r>
              <w:rPr>
                <w:rFonts w:ascii="Liberation Serif" w:hAnsi="Liberation Serif" w:cs="Liberation Serif"/>
                <w:b/>
                <w:bCs/>
                <w:color w:val="000000"/>
                <w:sz w:val="22"/>
                <w:szCs w:val="22"/>
              </w:rPr>
              <w:t>30 385,10000</w:t>
            </w:r>
          </w:p>
        </w:tc>
      </w:tr>
      <w:tr w:rsidR="00C82651" w:rsidRPr="00C90ED3" w14:paraId="5B88E91F" w14:textId="77777777" w:rsidTr="00B22664">
        <w:trPr>
          <w:cantSplit/>
          <w:trHeight w:val="58"/>
        </w:trPr>
        <w:tc>
          <w:tcPr>
            <w:tcW w:w="441" w:type="dxa"/>
            <w:shd w:val="clear" w:color="auto" w:fill="auto"/>
            <w:noWrap/>
            <w:vAlign w:val="center"/>
            <w:hideMark/>
          </w:tcPr>
          <w:p w14:paraId="2D02744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26</w:t>
            </w:r>
          </w:p>
        </w:tc>
        <w:tc>
          <w:tcPr>
            <w:tcW w:w="567" w:type="dxa"/>
            <w:shd w:val="clear" w:color="auto" w:fill="auto"/>
            <w:noWrap/>
            <w:vAlign w:val="center"/>
            <w:hideMark/>
          </w:tcPr>
          <w:p w14:paraId="523419F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75" w:type="dxa"/>
            <w:shd w:val="clear" w:color="auto" w:fill="auto"/>
            <w:noWrap/>
            <w:vAlign w:val="center"/>
            <w:hideMark/>
          </w:tcPr>
          <w:p w14:paraId="33D505D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0300000000</w:t>
            </w:r>
          </w:p>
        </w:tc>
        <w:tc>
          <w:tcPr>
            <w:tcW w:w="425" w:type="dxa"/>
            <w:shd w:val="clear" w:color="auto" w:fill="auto"/>
            <w:noWrap/>
            <w:vAlign w:val="center"/>
            <w:hideMark/>
          </w:tcPr>
          <w:p w14:paraId="0E4D5B7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48BB1968"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«Управление муниципальными финансами городского округа Верхняя Пышма до 2027 года»</w:t>
            </w:r>
          </w:p>
        </w:tc>
        <w:tc>
          <w:tcPr>
            <w:tcW w:w="1701" w:type="dxa"/>
            <w:shd w:val="clear" w:color="auto" w:fill="auto"/>
            <w:noWrap/>
            <w:vAlign w:val="center"/>
            <w:hideMark/>
          </w:tcPr>
          <w:p w14:paraId="4CCA8C90"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24 527,20000</w:t>
            </w:r>
          </w:p>
        </w:tc>
        <w:tc>
          <w:tcPr>
            <w:tcW w:w="1701" w:type="dxa"/>
            <w:shd w:val="clear" w:color="auto" w:fill="auto"/>
            <w:noWrap/>
            <w:vAlign w:val="center"/>
            <w:hideMark/>
          </w:tcPr>
          <w:p w14:paraId="117F4BBA"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25 553,90000</w:t>
            </w:r>
          </w:p>
        </w:tc>
      </w:tr>
      <w:tr w:rsidR="00C82651" w:rsidRPr="00C90ED3" w14:paraId="3A418334" w14:textId="77777777" w:rsidTr="00B22664">
        <w:trPr>
          <w:cantSplit/>
          <w:trHeight w:val="255"/>
        </w:trPr>
        <w:tc>
          <w:tcPr>
            <w:tcW w:w="441" w:type="dxa"/>
            <w:shd w:val="clear" w:color="auto" w:fill="auto"/>
            <w:noWrap/>
            <w:vAlign w:val="center"/>
            <w:hideMark/>
          </w:tcPr>
          <w:p w14:paraId="2E64403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27</w:t>
            </w:r>
          </w:p>
        </w:tc>
        <w:tc>
          <w:tcPr>
            <w:tcW w:w="567" w:type="dxa"/>
            <w:shd w:val="clear" w:color="auto" w:fill="auto"/>
            <w:noWrap/>
            <w:vAlign w:val="center"/>
            <w:hideMark/>
          </w:tcPr>
          <w:p w14:paraId="56FFBA9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75" w:type="dxa"/>
            <w:shd w:val="clear" w:color="auto" w:fill="auto"/>
            <w:noWrap/>
            <w:vAlign w:val="center"/>
            <w:hideMark/>
          </w:tcPr>
          <w:p w14:paraId="2BA7344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0320000000</w:t>
            </w:r>
          </w:p>
        </w:tc>
        <w:tc>
          <w:tcPr>
            <w:tcW w:w="425" w:type="dxa"/>
            <w:shd w:val="clear" w:color="auto" w:fill="auto"/>
            <w:noWrap/>
            <w:vAlign w:val="center"/>
            <w:hideMark/>
          </w:tcPr>
          <w:p w14:paraId="488DBC2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0077B94D"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«Обеспечение реализации муниципальной программы городского округа Верхняя Пышма «Управление муниципальными финансами городского округа Верхняя Пышма до 2027 года»</w:t>
            </w:r>
          </w:p>
        </w:tc>
        <w:tc>
          <w:tcPr>
            <w:tcW w:w="1701" w:type="dxa"/>
            <w:shd w:val="clear" w:color="auto" w:fill="auto"/>
            <w:noWrap/>
            <w:vAlign w:val="center"/>
            <w:hideMark/>
          </w:tcPr>
          <w:p w14:paraId="0C0C7AFE"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24 527,20000</w:t>
            </w:r>
          </w:p>
        </w:tc>
        <w:tc>
          <w:tcPr>
            <w:tcW w:w="1701" w:type="dxa"/>
            <w:shd w:val="clear" w:color="auto" w:fill="auto"/>
            <w:noWrap/>
            <w:vAlign w:val="center"/>
            <w:hideMark/>
          </w:tcPr>
          <w:p w14:paraId="55D728B5"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25 553,90000</w:t>
            </w:r>
          </w:p>
        </w:tc>
      </w:tr>
      <w:tr w:rsidR="00C82651" w:rsidRPr="00C90ED3" w14:paraId="0628EB0B" w14:textId="77777777" w:rsidTr="00B22664">
        <w:trPr>
          <w:cantSplit/>
          <w:trHeight w:val="86"/>
        </w:trPr>
        <w:tc>
          <w:tcPr>
            <w:tcW w:w="441" w:type="dxa"/>
            <w:shd w:val="clear" w:color="auto" w:fill="auto"/>
            <w:noWrap/>
            <w:vAlign w:val="center"/>
            <w:hideMark/>
          </w:tcPr>
          <w:p w14:paraId="7E53432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28</w:t>
            </w:r>
          </w:p>
        </w:tc>
        <w:tc>
          <w:tcPr>
            <w:tcW w:w="567" w:type="dxa"/>
            <w:shd w:val="clear" w:color="auto" w:fill="auto"/>
            <w:noWrap/>
            <w:vAlign w:val="center"/>
            <w:hideMark/>
          </w:tcPr>
          <w:p w14:paraId="5B43D9C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75" w:type="dxa"/>
            <w:shd w:val="clear" w:color="auto" w:fill="auto"/>
            <w:noWrap/>
            <w:vAlign w:val="center"/>
            <w:hideMark/>
          </w:tcPr>
          <w:p w14:paraId="550774F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0320111100</w:t>
            </w:r>
          </w:p>
        </w:tc>
        <w:tc>
          <w:tcPr>
            <w:tcW w:w="425" w:type="dxa"/>
            <w:shd w:val="clear" w:color="auto" w:fill="auto"/>
            <w:noWrap/>
            <w:vAlign w:val="center"/>
            <w:hideMark/>
          </w:tcPr>
          <w:p w14:paraId="1A1E623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1AAA02CA"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Управление информационными технологиями, создание и технологическое сопровождение информационно-коммуникационной инфраструктуры</w:t>
            </w:r>
          </w:p>
        </w:tc>
        <w:tc>
          <w:tcPr>
            <w:tcW w:w="1701" w:type="dxa"/>
            <w:shd w:val="clear" w:color="auto" w:fill="auto"/>
            <w:noWrap/>
            <w:vAlign w:val="center"/>
            <w:hideMark/>
          </w:tcPr>
          <w:p w14:paraId="0739C512"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2 702,30000</w:t>
            </w:r>
          </w:p>
        </w:tc>
        <w:tc>
          <w:tcPr>
            <w:tcW w:w="1701" w:type="dxa"/>
            <w:shd w:val="clear" w:color="auto" w:fill="auto"/>
            <w:noWrap/>
            <w:vAlign w:val="center"/>
            <w:hideMark/>
          </w:tcPr>
          <w:p w14:paraId="4E49F42B"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2 872,30000</w:t>
            </w:r>
          </w:p>
        </w:tc>
      </w:tr>
      <w:tr w:rsidR="00C82651" w:rsidRPr="00C90ED3" w14:paraId="5BDF54BE" w14:textId="77777777" w:rsidTr="00B22664">
        <w:trPr>
          <w:cantSplit/>
          <w:trHeight w:val="58"/>
        </w:trPr>
        <w:tc>
          <w:tcPr>
            <w:tcW w:w="441" w:type="dxa"/>
            <w:shd w:val="clear" w:color="auto" w:fill="auto"/>
            <w:noWrap/>
            <w:vAlign w:val="center"/>
            <w:hideMark/>
          </w:tcPr>
          <w:p w14:paraId="6ACDBB2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29</w:t>
            </w:r>
          </w:p>
        </w:tc>
        <w:tc>
          <w:tcPr>
            <w:tcW w:w="567" w:type="dxa"/>
            <w:shd w:val="clear" w:color="auto" w:fill="auto"/>
            <w:noWrap/>
            <w:vAlign w:val="center"/>
            <w:hideMark/>
          </w:tcPr>
          <w:p w14:paraId="719246F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75" w:type="dxa"/>
            <w:shd w:val="clear" w:color="auto" w:fill="auto"/>
            <w:noWrap/>
            <w:vAlign w:val="center"/>
            <w:hideMark/>
          </w:tcPr>
          <w:p w14:paraId="13B99D1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0320111100</w:t>
            </w:r>
          </w:p>
        </w:tc>
        <w:tc>
          <w:tcPr>
            <w:tcW w:w="425" w:type="dxa"/>
            <w:shd w:val="clear" w:color="auto" w:fill="auto"/>
            <w:noWrap/>
            <w:vAlign w:val="center"/>
            <w:hideMark/>
          </w:tcPr>
          <w:p w14:paraId="52CC651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064E956C"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0FC70BF5"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2 702,30000</w:t>
            </w:r>
          </w:p>
        </w:tc>
        <w:tc>
          <w:tcPr>
            <w:tcW w:w="1701" w:type="dxa"/>
            <w:shd w:val="clear" w:color="auto" w:fill="auto"/>
            <w:noWrap/>
            <w:vAlign w:val="center"/>
            <w:hideMark/>
          </w:tcPr>
          <w:p w14:paraId="62226090"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2 872,30000</w:t>
            </w:r>
          </w:p>
        </w:tc>
      </w:tr>
      <w:tr w:rsidR="00C82651" w:rsidRPr="00C90ED3" w14:paraId="6736215C" w14:textId="77777777" w:rsidTr="00B22664">
        <w:trPr>
          <w:cantSplit/>
          <w:trHeight w:val="58"/>
        </w:trPr>
        <w:tc>
          <w:tcPr>
            <w:tcW w:w="441" w:type="dxa"/>
            <w:shd w:val="clear" w:color="auto" w:fill="auto"/>
            <w:noWrap/>
            <w:vAlign w:val="center"/>
            <w:hideMark/>
          </w:tcPr>
          <w:p w14:paraId="21C2F47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30</w:t>
            </w:r>
          </w:p>
        </w:tc>
        <w:tc>
          <w:tcPr>
            <w:tcW w:w="567" w:type="dxa"/>
            <w:shd w:val="clear" w:color="auto" w:fill="auto"/>
            <w:noWrap/>
            <w:vAlign w:val="center"/>
            <w:hideMark/>
          </w:tcPr>
          <w:p w14:paraId="4F291AD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75" w:type="dxa"/>
            <w:shd w:val="clear" w:color="auto" w:fill="auto"/>
            <w:noWrap/>
            <w:vAlign w:val="center"/>
            <w:hideMark/>
          </w:tcPr>
          <w:p w14:paraId="76F8CC3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0320211010</w:t>
            </w:r>
          </w:p>
        </w:tc>
        <w:tc>
          <w:tcPr>
            <w:tcW w:w="425" w:type="dxa"/>
            <w:shd w:val="clear" w:color="auto" w:fill="auto"/>
            <w:noWrap/>
            <w:vAlign w:val="center"/>
            <w:hideMark/>
          </w:tcPr>
          <w:p w14:paraId="41BED60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5124F2F3"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деятельности органов местного самоуправления и муниципальных органов (центральный аппарат)</w:t>
            </w:r>
          </w:p>
        </w:tc>
        <w:tc>
          <w:tcPr>
            <w:tcW w:w="1701" w:type="dxa"/>
            <w:shd w:val="clear" w:color="auto" w:fill="auto"/>
            <w:noWrap/>
            <w:vAlign w:val="center"/>
            <w:hideMark/>
          </w:tcPr>
          <w:p w14:paraId="11894785"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21 824,90000</w:t>
            </w:r>
          </w:p>
        </w:tc>
        <w:tc>
          <w:tcPr>
            <w:tcW w:w="1701" w:type="dxa"/>
            <w:shd w:val="clear" w:color="auto" w:fill="auto"/>
            <w:noWrap/>
            <w:vAlign w:val="center"/>
            <w:hideMark/>
          </w:tcPr>
          <w:p w14:paraId="5A897ABA"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22 681,60000</w:t>
            </w:r>
          </w:p>
        </w:tc>
      </w:tr>
      <w:tr w:rsidR="00C82651" w:rsidRPr="00C90ED3" w14:paraId="017C8C3A" w14:textId="77777777" w:rsidTr="00B22664">
        <w:trPr>
          <w:cantSplit/>
          <w:trHeight w:val="58"/>
        </w:trPr>
        <w:tc>
          <w:tcPr>
            <w:tcW w:w="441" w:type="dxa"/>
            <w:shd w:val="clear" w:color="auto" w:fill="auto"/>
            <w:noWrap/>
            <w:vAlign w:val="center"/>
            <w:hideMark/>
          </w:tcPr>
          <w:p w14:paraId="22AAC6E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31</w:t>
            </w:r>
          </w:p>
        </w:tc>
        <w:tc>
          <w:tcPr>
            <w:tcW w:w="567" w:type="dxa"/>
            <w:shd w:val="clear" w:color="auto" w:fill="auto"/>
            <w:noWrap/>
            <w:vAlign w:val="center"/>
            <w:hideMark/>
          </w:tcPr>
          <w:p w14:paraId="0C9E394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75" w:type="dxa"/>
            <w:shd w:val="clear" w:color="auto" w:fill="auto"/>
            <w:noWrap/>
            <w:vAlign w:val="center"/>
            <w:hideMark/>
          </w:tcPr>
          <w:p w14:paraId="2D08481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0320211010</w:t>
            </w:r>
          </w:p>
        </w:tc>
        <w:tc>
          <w:tcPr>
            <w:tcW w:w="425" w:type="dxa"/>
            <w:shd w:val="clear" w:color="auto" w:fill="auto"/>
            <w:noWrap/>
            <w:vAlign w:val="center"/>
            <w:hideMark/>
          </w:tcPr>
          <w:p w14:paraId="31C15D8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9810" w:type="dxa"/>
            <w:shd w:val="clear" w:color="auto" w:fill="auto"/>
            <w:hideMark/>
          </w:tcPr>
          <w:p w14:paraId="622E34CC"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1701" w:type="dxa"/>
            <w:shd w:val="clear" w:color="auto" w:fill="auto"/>
            <w:noWrap/>
            <w:vAlign w:val="center"/>
            <w:hideMark/>
          </w:tcPr>
          <w:p w14:paraId="21AC62C2"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21 420,10000</w:t>
            </w:r>
          </w:p>
        </w:tc>
        <w:tc>
          <w:tcPr>
            <w:tcW w:w="1701" w:type="dxa"/>
            <w:shd w:val="clear" w:color="auto" w:fill="auto"/>
            <w:noWrap/>
            <w:vAlign w:val="center"/>
            <w:hideMark/>
          </w:tcPr>
          <w:p w14:paraId="6D556E7C"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22 276,80000</w:t>
            </w:r>
          </w:p>
        </w:tc>
      </w:tr>
      <w:tr w:rsidR="00C82651" w:rsidRPr="00C90ED3" w14:paraId="79485620" w14:textId="77777777" w:rsidTr="00B22664">
        <w:trPr>
          <w:cantSplit/>
          <w:trHeight w:val="58"/>
        </w:trPr>
        <w:tc>
          <w:tcPr>
            <w:tcW w:w="441" w:type="dxa"/>
            <w:shd w:val="clear" w:color="auto" w:fill="auto"/>
            <w:noWrap/>
            <w:vAlign w:val="center"/>
            <w:hideMark/>
          </w:tcPr>
          <w:p w14:paraId="221C463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w:t>
            </w:r>
          </w:p>
        </w:tc>
        <w:tc>
          <w:tcPr>
            <w:tcW w:w="567" w:type="dxa"/>
            <w:shd w:val="clear" w:color="auto" w:fill="auto"/>
            <w:noWrap/>
            <w:vAlign w:val="center"/>
            <w:hideMark/>
          </w:tcPr>
          <w:p w14:paraId="31BF82B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75" w:type="dxa"/>
            <w:shd w:val="clear" w:color="auto" w:fill="auto"/>
            <w:noWrap/>
            <w:vAlign w:val="center"/>
            <w:hideMark/>
          </w:tcPr>
          <w:p w14:paraId="1B0611F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0320211010</w:t>
            </w:r>
          </w:p>
        </w:tc>
        <w:tc>
          <w:tcPr>
            <w:tcW w:w="425" w:type="dxa"/>
            <w:shd w:val="clear" w:color="auto" w:fill="auto"/>
            <w:noWrap/>
            <w:vAlign w:val="center"/>
            <w:hideMark/>
          </w:tcPr>
          <w:p w14:paraId="52ECE9E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65D5C341"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54B07AAA"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404,80000</w:t>
            </w:r>
          </w:p>
        </w:tc>
        <w:tc>
          <w:tcPr>
            <w:tcW w:w="1701" w:type="dxa"/>
            <w:shd w:val="clear" w:color="auto" w:fill="auto"/>
            <w:noWrap/>
            <w:vAlign w:val="center"/>
            <w:hideMark/>
          </w:tcPr>
          <w:p w14:paraId="115EB4BC"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404,80000</w:t>
            </w:r>
          </w:p>
        </w:tc>
      </w:tr>
      <w:tr w:rsidR="00C82651" w:rsidRPr="00C90ED3" w14:paraId="06CB70C7" w14:textId="77777777" w:rsidTr="00B22664">
        <w:trPr>
          <w:cantSplit/>
          <w:trHeight w:val="58"/>
        </w:trPr>
        <w:tc>
          <w:tcPr>
            <w:tcW w:w="441" w:type="dxa"/>
            <w:shd w:val="clear" w:color="auto" w:fill="auto"/>
            <w:noWrap/>
            <w:vAlign w:val="center"/>
            <w:hideMark/>
          </w:tcPr>
          <w:p w14:paraId="671D14E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33</w:t>
            </w:r>
          </w:p>
        </w:tc>
        <w:tc>
          <w:tcPr>
            <w:tcW w:w="567" w:type="dxa"/>
            <w:shd w:val="clear" w:color="auto" w:fill="auto"/>
            <w:noWrap/>
            <w:vAlign w:val="center"/>
            <w:hideMark/>
          </w:tcPr>
          <w:p w14:paraId="61B8489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75" w:type="dxa"/>
            <w:shd w:val="clear" w:color="auto" w:fill="auto"/>
            <w:noWrap/>
            <w:vAlign w:val="center"/>
            <w:hideMark/>
          </w:tcPr>
          <w:p w14:paraId="75C6E00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7000000000</w:t>
            </w:r>
          </w:p>
        </w:tc>
        <w:tc>
          <w:tcPr>
            <w:tcW w:w="425" w:type="dxa"/>
            <w:shd w:val="clear" w:color="auto" w:fill="auto"/>
            <w:noWrap/>
            <w:vAlign w:val="center"/>
            <w:hideMark/>
          </w:tcPr>
          <w:p w14:paraId="698CD4A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5AC673AA"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Непрограммные направления деятельности</w:t>
            </w:r>
          </w:p>
        </w:tc>
        <w:tc>
          <w:tcPr>
            <w:tcW w:w="1701" w:type="dxa"/>
            <w:shd w:val="clear" w:color="auto" w:fill="auto"/>
            <w:noWrap/>
            <w:vAlign w:val="center"/>
            <w:hideMark/>
          </w:tcPr>
          <w:p w14:paraId="0A5023AB"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4 616,80000</w:t>
            </w:r>
          </w:p>
        </w:tc>
        <w:tc>
          <w:tcPr>
            <w:tcW w:w="1701" w:type="dxa"/>
            <w:shd w:val="clear" w:color="auto" w:fill="auto"/>
            <w:noWrap/>
            <w:vAlign w:val="center"/>
            <w:hideMark/>
          </w:tcPr>
          <w:p w14:paraId="3F75019B"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4 831,20000</w:t>
            </w:r>
          </w:p>
        </w:tc>
      </w:tr>
      <w:tr w:rsidR="00C82651" w:rsidRPr="00C90ED3" w14:paraId="51DA8055" w14:textId="77777777" w:rsidTr="00B22664">
        <w:trPr>
          <w:cantSplit/>
          <w:trHeight w:val="58"/>
        </w:trPr>
        <w:tc>
          <w:tcPr>
            <w:tcW w:w="441" w:type="dxa"/>
            <w:shd w:val="clear" w:color="auto" w:fill="auto"/>
            <w:noWrap/>
            <w:vAlign w:val="center"/>
            <w:hideMark/>
          </w:tcPr>
          <w:p w14:paraId="45B2312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w:t>
            </w:r>
          </w:p>
        </w:tc>
        <w:tc>
          <w:tcPr>
            <w:tcW w:w="567" w:type="dxa"/>
            <w:shd w:val="clear" w:color="auto" w:fill="auto"/>
            <w:noWrap/>
            <w:vAlign w:val="center"/>
            <w:hideMark/>
          </w:tcPr>
          <w:p w14:paraId="6013604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75" w:type="dxa"/>
            <w:shd w:val="clear" w:color="auto" w:fill="auto"/>
            <w:noWrap/>
            <w:vAlign w:val="center"/>
            <w:hideMark/>
          </w:tcPr>
          <w:p w14:paraId="6260905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7000201110</w:t>
            </w:r>
          </w:p>
        </w:tc>
        <w:tc>
          <w:tcPr>
            <w:tcW w:w="425" w:type="dxa"/>
            <w:shd w:val="clear" w:color="auto" w:fill="auto"/>
            <w:noWrap/>
            <w:vAlign w:val="center"/>
            <w:hideMark/>
          </w:tcPr>
          <w:p w14:paraId="2D8DC3E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32A04EA7"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Руководитель контрольно-счетной палаты муниципального образования и его заместители</w:t>
            </w:r>
          </w:p>
        </w:tc>
        <w:tc>
          <w:tcPr>
            <w:tcW w:w="1701" w:type="dxa"/>
            <w:shd w:val="clear" w:color="auto" w:fill="auto"/>
            <w:noWrap/>
            <w:vAlign w:val="center"/>
            <w:hideMark/>
          </w:tcPr>
          <w:p w14:paraId="4AF6342F"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2 141,40000</w:t>
            </w:r>
          </w:p>
        </w:tc>
        <w:tc>
          <w:tcPr>
            <w:tcW w:w="1701" w:type="dxa"/>
            <w:shd w:val="clear" w:color="auto" w:fill="auto"/>
            <w:noWrap/>
            <w:vAlign w:val="center"/>
            <w:hideMark/>
          </w:tcPr>
          <w:p w14:paraId="623CCEE8"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2 227,10000</w:t>
            </w:r>
          </w:p>
        </w:tc>
      </w:tr>
      <w:tr w:rsidR="00C82651" w:rsidRPr="00C90ED3" w14:paraId="5D5544F7" w14:textId="77777777" w:rsidTr="00B22664">
        <w:trPr>
          <w:cantSplit/>
          <w:trHeight w:val="58"/>
        </w:trPr>
        <w:tc>
          <w:tcPr>
            <w:tcW w:w="441" w:type="dxa"/>
            <w:shd w:val="clear" w:color="auto" w:fill="auto"/>
            <w:noWrap/>
            <w:vAlign w:val="center"/>
            <w:hideMark/>
          </w:tcPr>
          <w:p w14:paraId="467A25D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35</w:t>
            </w:r>
          </w:p>
        </w:tc>
        <w:tc>
          <w:tcPr>
            <w:tcW w:w="567" w:type="dxa"/>
            <w:shd w:val="clear" w:color="auto" w:fill="auto"/>
            <w:noWrap/>
            <w:vAlign w:val="center"/>
            <w:hideMark/>
          </w:tcPr>
          <w:p w14:paraId="570B086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75" w:type="dxa"/>
            <w:shd w:val="clear" w:color="auto" w:fill="auto"/>
            <w:noWrap/>
            <w:vAlign w:val="center"/>
            <w:hideMark/>
          </w:tcPr>
          <w:p w14:paraId="5D4DC94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7000201110</w:t>
            </w:r>
          </w:p>
        </w:tc>
        <w:tc>
          <w:tcPr>
            <w:tcW w:w="425" w:type="dxa"/>
            <w:shd w:val="clear" w:color="auto" w:fill="auto"/>
            <w:noWrap/>
            <w:vAlign w:val="center"/>
            <w:hideMark/>
          </w:tcPr>
          <w:p w14:paraId="0C2EB62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9810" w:type="dxa"/>
            <w:shd w:val="clear" w:color="auto" w:fill="auto"/>
            <w:hideMark/>
          </w:tcPr>
          <w:p w14:paraId="770ED373"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1701" w:type="dxa"/>
            <w:shd w:val="clear" w:color="auto" w:fill="auto"/>
            <w:noWrap/>
            <w:vAlign w:val="center"/>
            <w:hideMark/>
          </w:tcPr>
          <w:p w14:paraId="0ED2E874"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2 141,40000</w:t>
            </w:r>
          </w:p>
        </w:tc>
        <w:tc>
          <w:tcPr>
            <w:tcW w:w="1701" w:type="dxa"/>
            <w:shd w:val="clear" w:color="auto" w:fill="auto"/>
            <w:noWrap/>
            <w:vAlign w:val="center"/>
            <w:hideMark/>
          </w:tcPr>
          <w:p w14:paraId="4C2C5F6A"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2 227,10000</w:t>
            </w:r>
          </w:p>
        </w:tc>
      </w:tr>
      <w:tr w:rsidR="00C82651" w:rsidRPr="00C90ED3" w14:paraId="006AED7C" w14:textId="77777777" w:rsidTr="00B22664">
        <w:trPr>
          <w:cantSplit/>
          <w:trHeight w:val="91"/>
        </w:trPr>
        <w:tc>
          <w:tcPr>
            <w:tcW w:w="441" w:type="dxa"/>
            <w:shd w:val="clear" w:color="auto" w:fill="auto"/>
            <w:noWrap/>
            <w:vAlign w:val="center"/>
            <w:hideMark/>
          </w:tcPr>
          <w:p w14:paraId="2B43A14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36</w:t>
            </w:r>
          </w:p>
        </w:tc>
        <w:tc>
          <w:tcPr>
            <w:tcW w:w="567" w:type="dxa"/>
            <w:shd w:val="clear" w:color="auto" w:fill="auto"/>
            <w:noWrap/>
            <w:vAlign w:val="center"/>
            <w:hideMark/>
          </w:tcPr>
          <w:p w14:paraId="5C90048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75" w:type="dxa"/>
            <w:shd w:val="clear" w:color="auto" w:fill="auto"/>
            <w:noWrap/>
            <w:vAlign w:val="center"/>
            <w:hideMark/>
          </w:tcPr>
          <w:p w14:paraId="1C0B7F8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7000311010</w:t>
            </w:r>
          </w:p>
        </w:tc>
        <w:tc>
          <w:tcPr>
            <w:tcW w:w="425" w:type="dxa"/>
            <w:shd w:val="clear" w:color="auto" w:fill="auto"/>
            <w:noWrap/>
            <w:vAlign w:val="center"/>
            <w:hideMark/>
          </w:tcPr>
          <w:p w14:paraId="0028EE0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3D409062"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деятельности органов местного самоуправления и муниципального органа (центральный аппарат)</w:t>
            </w:r>
          </w:p>
        </w:tc>
        <w:tc>
          <w:tcPr>
            <w:tcW w:w="1701" w:type="dxa"/>
            <w:shd w:val="clear" w:color="auto" w:fill="auto"/>
            <w:noWrap/>
            <w:vAlign w:val="center"/>
            <w:hideMark/>
          </w:tcPr>
          <w:p w14:paraId="70EFD385"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2 475,40000</w:t>
            </w:r>
          </w:p>
        </w:tc>
        <w:tc>
          <w:tcPr>
            <w:tcW w:w="1701" w:type="dxa"/>
            <w:shd w:val="clear" w:color="auto" w:fill="auto"/>
            <w:noWrap/>
            <w:vAlign w:val="center"/>
            <w:hideMark/>
          </w:tcPr>
          <w:p w14:paraId="3B928E54"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2 604,10000</w:t>
            </w:r>
          </w:p>
        </w:tc>
      </w:tr>
      <w:tr w:rsidR="00C82651" w:rsidRPr="00C90ED3" w14:paraId="4153E55D" w14:textId="77777777" w:rsidTr="00B22664">
        <w:trPr>
          <w:cantSplit/>
          <w:trHeight w:val="58"/>
        </w:trPr>
        <w:tc>
          <w:tcPr>
            <w:tcW w:w="441" w:type="dxa"/>
            <w:shd w:val="clear" w:color="auto" w:fill="auto"/>
            <w:noWrap/>
            <w:vAlign w:val="center"/>
            <w:hideMark/>
          </w:tcPr>
          <w:p w14:paraId="21254DA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37</w:t>
            </w:r>
          </w:p>
        </w:tc>
        <w:tc>
          <w:tcPr>
            <w:tcW w:w="567" w:type="dxa"/>
            <w:shd w:val="clear" w:color="auto" w:fill="auto"/>
            <w:noWrap/>
            <w:vAlign w:val="center"/>
            <w:hideMark/>
          </w:tcPr>
          <w:p w14:paraId="2F2165A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75" w:type="dxa"/>
            <w:shd w:val="clear" w:color="auto" w:fill="auto"/>
            <w:noWrap/>
            <w:vAlign w:val="center"/>
            <w:hideMark/>
          </w:tcPr>
          <w:p w14:paraId="2F447B9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7000311010</w:t>
            </w:r>
          </w:p>
        </w:tc>
        <w:tc>
          <w:tcPr>
            <w:tcW w:w="425" w:type="dxa"/>
            <w:shd w:val="clear" w:color="auto" w:fill="auto"/>
            <w:noWrap/>
            <w:vAlign w:val="center"/>
            <w:hideMark/>
          </w:tcPr>
          <w:p w14:paraId="714509A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9810" w:type="dxa"/>
            <w:shd w:val="clear" w:color="auto" w:fill="auto"/>
            <w:hideMark/>
          </w:tcPr>
          <w:p w14:paraId="008F6489"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1701" w:type="dxa"/>
            <w:shd w:val="clear" w:color="auto" w:fill="auto"/>
            <w:noWrap/>
            <w:vAlign w:val="center"/>
            <w:hideMark/>
          </w:tcPr>
          <w:p w14:paraId="18107B04"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2 440,10000</w:t>
            </w:r>
          </w:p>
        </w:tc>
        <w:tc>
          <w:tcPr>
            <w:tcW w:w="1701" w:type="dxa"/>
            <w:shd w:val="clear" w:color="auto" w:fill="auto"/>
            <w:noWrap/>
            <w:vAlign w:val="center"/>
            <w:hideMark/>
          </w:tcPr>
          <w:p w14:paraId="4B4C187A"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2 568,80000</w:t>
            </w:r>
          </w:p>
        </w:tc>
      </w:tr>
      <w:tr w:rsidR="00C82651" w:rsidRPr="00C90ED3" w14:paraId="2B7E8879" w14:textId="77777777" w:rsidTr="00B22664">
        <w:trPr>
          <w:cantSplit/>
          <w:trHeight w:val="58"/>
        </w:trPr>
        <w:tc>
          <w:tcPr>
            <w:tcW w:w="441" w:type="dxa"/>
            <w:shd w:val="clear" w:color="auto" w:fill="auto"/>
            <w:noWrap/>
            <w:vAlign w:val="center"/>
            <w:hideMark/>
          </w:tcPr>
          <w:p w14:paraId="4A92E54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38</w:t>
            </w:r>
          </w:p>
        </w:tc>
        <w:tc>
          <w:tcPr>
            <w:tcW w:w="567" w:type="dxa"/>
            <w:shd w:val="clear" w:color="auto" w:fill="auto"/>
            <w:noWrap/>
            <w:vAlign w:val="center"/>
            <w:hideMark/>
          </w:tcPr>
          <w:p w14:paraId="007262A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75" w:type="dxa"/>
            <w:shd w:val="clear" w:color="auto" w:fill="auto"/>
            <w:noWrap/>
            <w:vAlign w:val="center"/>
            <w:hideMark/>
          </w:tcPr>
          <w:p w14:paraId="3F3F91A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7000311010</w:t>
            </w:r>
          </w:p>
        </w:tc>
        <w:tc>
          <w:tcPr>
            <w:tcW w:w="425" w:type="dxa"/>
            <w:shd w:val="clear" w:color="auto" w:fill="auto"/>
            <w:noWrap/>
            <w:vAlign w:val="center"/>
            <w:hideMark/>
          </w:tcPr>
          <w:p w14:paraId="04C3D6F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6819929F"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381ACB02"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25,30000</w:t>
            </w:r>
          </w:p>
        </w:tc>
        <w:tc>
          <w:tcPr>
            <w:tcW w:w="1701" w:type="dxa"/>
            <w:shd w:val="clear" w:color="auto" w:fill="auto"/>
            <w:noWrap/>
            <w:vAlign w:val="center"/>
            <w:hideMark/>
          </w:tcPr>
          <w:p w14:paraId="76EADF1E"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25,30000</w:t>
            </w:r>
          </w:p>
        </w:tc>
      </w:tr>
      <w:tr w:rsidR="00C82651" w:rsidRPr="00C90ED3" w14:paraId="6C893D7B" w14:textId="77777777" w:rsidTr="00B22664">
        <w:trPr>
          <w:cantSplit/>
          <w:trHeight w:val="58"/>
        </w:trPr>
        <w:tc>
          <w:tcPr>
            <w:tcW w:w="441" w:type="dxa"/>
            <w:shd w:val="clear" w:color="auto" w:fill="auto"/>
            <w:noWrap/>
            <w:vAlign w:val="center"/>
            <w:hideMark/>
          </w:tcPr>
          <w:p w14:paraId="3046462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39</w:t>
            </w:r>
          </w:p>
        </w:tc>
        <w:tc>
          <w:tcPr>
            <w:tcW w:w="567" w:type="dxa"/>
            <w:shd w:val="clear" w:color="auto" w:fill="auto"/>
            <w:noWrap/>
            <w:vAlign w:val="center"/>
            <w:hideMark/>
          </w:tcPr>
          <w:p w14:paraId="12FD0DF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0106</w:t>
            </w:r>
          </w:p>
        </w:tc>
        <w:tc>
          <w:tcPr>
            <w:tcW w:w="1275" w:type="dxa"/>
            <w:shd w:val="clear" w:color="auto" w:fill="auto"/>
            <w:noWrap/>
            <w:vAlign w:val="center"/>
            <w:hideMark/>
          </w:tcPr>
          <w:p w14:paraId="110EB75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7000311010</w:t>
            </w:r>
          </w:p>
        </w:tc>
        <w:tc>
          <w:tcPr>
            <w:tcW w:w="425" w:type="dxa"/>
            <w:shd w:val="clear" w:color="auto" w:fill="auto"/>
            <w:noWrap/>
            <w:vAlign w:val="center"/>
            <w:hideMark/>
          </w:tcPr>
          <w:p w14:paraId="7C9C7E4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850</w:t>
            </w:r>
          </w:p>
        </w:tc>
        <w:tc>
          <w:tcPr>
            <w:tcW w:w="9810" w:type="dxa"/>
            <w:shd w:val="clear" w:color="auto" w:fill="auto"/>
            <w:hideMark/>
          </w:tcPr>
          <w:p w14:paraId="1AA5B620"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Уплата налогов, сборов и иных платежей</w:t>
            </w:r>
          </w:p>
        </w:tc>
        <w:tc>
          <w:tcPr>
            <w:tcW w:w="1701" w:type="dxa"/>
            <w:shd w:val="clear" w:color="auto" w:fill="auto"/>
            <w:noWrap/>
            <w:vAlign w:val="center"/>
            <w:hideMark/>
          </w:tcPr>
          <w:p w14:paraId="6248A9FD"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10,00000</w:t>
            </w:r>
          </w:p>
        </w:tc>
        <w:tc>
          <w:tcPr>
            <w:tcW w:w="1701" w:type="dxa"/>
            <w:shd w:val="clear" w:color="auto" w:fill="auto"/>
            <w:noWrap/>
            <w:vAlign w:val="center"/>
            <w:hideMark/>
          </w:tcPr>
          <w:p w14:paraId="18AE29E0"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10,00000</w:t>
            </w:r>
          </w:p>
        </w:tc>
      </w:tr>
      <w:tr w:rsidR="00C82651" w:rsidRPr="00C90ED3" w14:paraId="4D7E156D" w14:textId="77777777" w:rsidTr="00B22664">
        <w:trPr>
          <w:cantSplit/>
          <w:trHeight w:val="58"/>
        </w:trPr>
        <w:tc>
          <w:tcPr>
            <w:tcW w:w="441" w:type="dxa"/>
            <w:shd w:val="clear" w:color="auto" w:fill="auto"/>
            <w:noWrap/>
            <w:vAlign w:val="center"/>
            <w:hideMark/>
          </w:tcPr>
          <w:p w14:paraId="68087FFB"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40</w:t>
            </w:r>
          </w:p>
        </w:tc>
        <w:tc>
          <w:tcPr>
            <w:tcW w:w="567" w:type="dxa"/>
            <w:shd w:val="clear" w:color="auto" w:fill="auto"/>
            <w:noWrap/>
            <w:vAlign w:val="center"/>
            <w:hideMark/>
          </w:tcPr>
          <w:p w14:paraId="2922BA65"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0111</w:t>
            </w:r>
          </w:p>
        </w:tc>
        <w:tc>
          <w:tcPr>
            <w:tcW w:w="1275" w:type="dxa"/>
            <w:shd w:val="clear" w:color="auto" w:fill="auto"/>
            <w:noWrap/>
            <w:vAlign w:val="center"/>
            <w:hideMark/>
          </w:tcPr>
          <w:p w14:paraId="345571FC"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hideMark/>
          </w:tcPr>
          <w:p w14:paraId="4D029A5A"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9810" w:type="dxa"/>
            <w:shd w:val="clear" w:color="auto" w:fill="auto"/>
            <w:hideMark/>
          </w:tcPr>
          <w:p w14:paraId="77E8454F" w14:textId="77777777" w:rsidR="00C82651" w:rsidRPr="00C90ED3" w:rsidRDefault="00C82651" w:rsidP="00B22664">
            <w:pPr>
              <w:ind w:left="-74" w:right="-108"/>
              <w:rPr>
                <w:rFonts w:ascii="Liberation Serif" w:hAnsi="Liberation Serif" w:cs="Liberation Serif"/>
                <w:b/>
                <w:bCs/>
                <w:color w:val="000000"/>
                <w:sz w:val="22"/>
                <w:szCs w:val="22"/>
              </w:rPr>
            </w:pPr>
            <w:r>
              <w:rPr>
                <w:rFonts w:ascii="Liberation Serif" w:hAnsi="Liberation Serif" w:cs="Liberation Serif"/>
                <w:b/>
                <w:bCs/>
                <w:color w:val="000000"/>
                <w:sz w:val="22"/>
                <w:szCs w:val="22"/>
              </w:rPr>
              <w:t>Резервные фонды</w:t>
            </w:r>
          </w:p>
        </w:tc>
        <w:tc>
          <w:tcPr>
            <w:tcW w:w="1701" w:type="dxa"/>
            <w:shd w:val="clear" w:color="auto" w:fill="auto"/>
            <w:noWrap/>
            <w:vAlign w:val="center"/>
            <w:hideMark/>
          </w:tcPr>
          <w:p w14:paraId="24B7E701" w14:textId="77777777" w:rsidR="00C82651" w:rsidRPr="00C90ED3" w:rsidRDefault="00C82651" w:rsidP="00B22664">
            <w:pPr>
              <w:ind w:left="-93" w:right="-6"/>
              <w:jc w:val="right"/>
              <w:rPr>
                <w:rFonts w:ascii="Liberation Serif" w:hAnsi="Liberation Serif" w:cs="Liberation Serif"/>
                <w:b/>
                <w:bCs/>
                <w:color w:val="000000"/>
                <w:sz w:val="22"/>
                <w:szCs w:val="22"/>
              </w:rPr>
            </w:pPr>
            <w:r>
              <w:rPr>
                <w:rFonts w:ascii="Liberation Serif" w:hAnsi="Liberation Serif" w:cs="Liberation Serif"/>
                <w:b/>
                <w:bCs/>
                <w:color w:val="000000"/>
                <w:sz w:val="22"/>
                <w:szCs w:val="22"/>
              </w:rPr>
              <w:t>1 200,00000</w:t>
            </w:r>
          </w:p>
        </w:tc>
        <w:tc>
          <w:tcPr>
            <w:tcW w:w="1701" w:type="dxa"/>
            <w:shd w:val="clear" w:color="auto" w:fill="auto"/>
            <w:noWrap/>
            <w:vAlign w:val="center"/>
            <w:hideMark/>
          </w:tcPr>
          <w:p w14:paraId="3E25DC38" w14:textId="77777777" w:rsidR="00C82651" w:rsidRPr="00C90ED3" w:rsidRDefault="00C82651" w:rsidP="00B22664">
            <w:pPr>
              <w:ind w:left="-93" w:right="-6"/>
              <w:jc w:val="right"/>
              <w:rPr>
                <w:rFonts w:ascii="Liberation Serif" w:hAnsi="Liberation Serif" w:cs="Liberation Serif"/>
                <w:b/>
                <w:bCs/>
                <w:color w:val="000000"/>
                <w:sz w:val="22"/>
                <w:szCs w:val="22"/>
              </w:rPr>
            </w:pPr>
            <w:r>
              <w:rPr>
                <w:rFonts w:ascii="Liberation Serif" w:hAnsi="Liberation Serif" w:cs="Liberation Serif"/>
                <w:b/>
                <w:bCs/>
                <w:color w:val="000000"/>
                <w:sz w:val="22"/>
                <w:szCs w:val="22"/>
              </w:rPr>
              <w:t>1 200,00000</w:t>
            </w:r>
          </w:p>
        </w:tc>
      </w:tr>
      <w:tr w:rsidR="00C82651" w:rsidRPr="00C90ED3" w14:paraId="1CCD4E10" w14:textId="77777777" w:rsidTr="00B22664">
        <w:trPr>
          <w:cantSplit/>
          <w:trHeight w:val="58"/>
        </w:trPr>
        <w:tc>
          <w:tcPr>
            <w:tcW w:w="441" w:type="dxa"/>
            <w:shd w:val="clear" w:color="auto" w:fill="auto"/>
            <w:noWrap/>
            <w:vAlign w:val="center"/>
            <w:hideMark/>
          </w:tcPr>
          <w:p w14:paraId="7908E29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w:t>
            </w:r>
          </w:p>
        </w:tc>
        <w:tc>
          <w:tcPr>
            <w:tcW w:w="567" w:type="dxa"/>
            <w:shd w:val="clear" w:color="auto" w:fill="auto"/>
            <w:noWrap/>
            <w:vAlign w:val="center"/>
            <w:hideMark/>
          </w:tcPr>
          <w:p w14:paraId="64E8CB1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w:t>
            </w:r>
          </w:p>
        </w:tc>
        <w:tc>
          <w:tcPr>
            <w:tcW w:w="1275" w:type="dxa"/>
            <w:shd w:val="clear" w:color="auto" w:fill="auto"/>
            <w:noWrap/>
            <w:vAlign w:val="center"/>
            <w:hideMark/>
          </w:tcPr>
          <w:p w14:paraId="51C2FE5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7000000000</w:t>
            </w:r>
          </w:p>
        </w:tc>
        <w:tc>
          <w:tcPr>
            <w:tcW w:w="425" w:type="dxa"/>
            <w:shd w:val="clear" w:color="auto" w:fill="auto"/>
            <w:noWrap/>
            <w:vAlign w:val="center"/>
            <w:hideMark/>
          </w:tcPr>
          <w:p w14:paraId="40A49ED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066F2170"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Непрограммные направления деятельности</w:t>
            </w:r>
          </w:p>
        </w:tc>
        <w:tc>
          <w:tcPr>
            <w:tcW w:w="1701" w:type="dxa"/>
            <w:shd w:val="clear" w:color="auto" w:fill="auto"/>
            <w:noWrap/>
            <w:vAlign w:val="center"/>
            <w:hideMark/>
          </w:tcPr>
          <w:p w14:paraId="70626C0C"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1 200,00000</w:t>
            </w:r>
          </w:p>
        </w:tc>
        <w:tc>
          <w:tcPr>
            <w:tcW w:w="1701" w:type="dxa"/>
            <w:shd w:val="clear" w:color="auto" w:fill="auto"/>
            <w:noWrap/>
            <w:vAlign w:val="center"/>
            <w:hideMark/>
          </w:tcPr>
          <w:p w14:paraId="0AD80891"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1 200,00000</w:t>
            </w:r>
          </w:p>
        </w:tc>
      </w:tr>
      <w:tr w:rsidR="00C82651" w:rsidRPr="00C90ED3" w14:paraId="0DC9BC92" w14:textId="77777777" w:rsidTr="00B22664">
        <w:trPr>
          <w:cantSplit/>
          <w:trHeight w:val="58"/>
        </w:trPr>
        <w:tc>
          <w:tcPr>
            <w:tcW w:w="441" w:type="dxa"/>
            <w:shd w:val="clear" w:color="auto" w:fill="auto"/>
            <w:noWrap/>
            <w:vAlign w:val="center"/>
            <w:hideMark/>
          </w:tcPr>
          <w:p w14:paraId="0B3875D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42</w:t>
            </w:r>
          </w:p>
        </w:tc>
        <w:tc>
          <w:tcPr>
            <w:tcW w:w="567" w:type="dxa"/>
            <w:shd w:val="clear" w:color="auto" w:fill="auto"/>
            <w:noWrap/>
            <w:vAlign w:val="center"/>
            <w:hideMark/>
          </w:tcPr>
          <w:p w14:paraId="100C504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w:t>
            </w:r>
          </w:p>
        </w:tc>
        <w:tc>
          <w:tcPr>
            <w:tcW w:w="1275" w:type="dxa"/>
            <w:shd w:val="clear" w:color="auto" w:fill="auto"/>
            <w:noWrap/>
            <w:vAlign w:val="center"/>
            <w:hideMark/>
          </w:tcPr>
          <w:p w14:paraId="43718C7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7000410700</w:t>
            </w:r>
          </w:p>
        </w:tc>
        <w:tc>
          <w:tcPr>
            <w:tcW w:w="425" w:type="dxa"/>
            <w:shd w:val="clear" w:color="auto" w:fill="auto"/>
            <w:noWrap/>
            <w:vAlign w:val="center"/>
            <w:hideMark/>
          </w:tcPr>
          <w:p w14:paraId="762679A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3D172137"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Резервные фонды местных администраций</w:t>
            </w:r>
          </w:p>
        </w:tc>
        <w:tc>
          <w:tcPr>
            <w:tcW w:w="1701" w:type="dxa"/>
            <w:shd w:val="clear" w:color="auto" w:fill="auto"/>
            <w:noWrap/>
            <w:vAlign w:val="center"/>
            <w:hideMark/>
          </w:tcPr>
          <w:p w14:paraId="3B621186"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1 200,00000</w:t>
            </w:r>
          </w:p>
        </w:tc>
        <w:tc>
          <w:tcPr>
            <w:tcW w:w="1701" w:type="dxa"/>
            <w:shd w:val="clear" w:color="auto" w:fill="auto"/>
            <w:noWrap/>
            <w:vAlign w:val="center"/>
            <w:hideMark/>
          </w:tcPr>
          <w:p w14:paraId="3C4713A7"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1 200,00000</w:t>
            </w:r>
          </w:p>
        </w:tc>
      </w:tr>
      <w:tr w:rsidR="00C82651" w:rsidRPr="00C90ED3" w14:paraId="0F7DDEB4" w14:textId="77777777" w:rsidTr="00B22664">
        <w:trPr>
          <w:cantSplit/>
          <w:trHeight w:val="58"/>
        </w:trPr>
        <w:tc>
          <w:tcPr>
            <w:tcW w:w="441" w:type="dxa"/>
            <w:shd w:val="clear" w:color="auto" w:fill="auto"/>
            <w:noWrap/>
            <w:vAlign w:val="center"/>
            <w:hideMark/>
          </w:tcPr>
          <w:p w14:paraId="0F53EAC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43</w:t>
            </w:r>
          </w:p>
        </w:tc>
        <w:tc>
          <w:tcPr>
            <w:tcW w:w="567" w:type="dxa"/>
            <w:shd w:val="clear" w:color="auto" w:fill="auto"/>
            <w:noWrap/>
            <w:vAlign w:val="center"/>
            <w:hideMark/>
          </w:tcPr>
          <w:p w14:paraId="2162C7E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w:t>
            </w:r>
          </w:p>
        </w:tc>
        <w:tc>
          <w:tcPr>
            <w:tcW w:w="1275" w:type="dxa"/>
            <w:shd w:val="clear" w:color="auto" w:fill="auto"/>
            <w:noWrap/>
            <w:vAlign w:val="center"/>
            <w:hideMark/>
          </w:tcPr>
          <w:p w14:paraId="659BF38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7000410700</w:t>
            </w:r>
          </w:p>
        </w:tc>
        <w:tc>
          <w:tcPr>
            <w:tcW w:w="425" w:type="dxa"/>
            <w:shd w:val="clear" w:color="auto" w:fill="auto"/>
            <w:noWrap/>
            <w:vAlign w:val="center"/>
            <w:hideMark/>
          </w:tcPr>
          <w:p w14:paraId="2ADAA9F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870</w:t>
            </w:r>
          </w:p>
        </w:tc>
        <w:tc>
          <w:tcPr>
            <w:tcW w:w="9810" w:type="dxa"/>
            <w:shd w:val="clear" w:color="auto" w:fill="auto"/>
            <w:hideMark/>
          </w:tcPr>
          <w:p w14:paraId="21B6F805"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Резервные средства</w:t>
            </w:r>
          </w:p>
        </w:tc>
        <w:tc>
          <w:tcPr>
            <w:tcW w:w="1701" w:type="dxa"/>
            <w:shd w:val="clear" w:color="auto" w:fill="auto"/>
            <w:noWrap/>
            <w:vAlign w:val="center"/>
            <w:hideMark/>
          </w:tcPr>
          <w:p w14:paraId="03558D65"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1 200,00000</w:t>
            </w:r>
          </w:p>
        </w:tc>
        <w:tc>
          <w:tcPr>
            <w:tcW w:w="1701" w:type="dxa"/>
            <w:shd w:val="clear" w:color="auto" w:fill="auto"/>
            <w:noWrap/>
            <w:vAlign w:val="center"/>
            <w:hideMark/>
          </w:tcPr>
          <w:p w14:paraId="041E0A4D"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1 200,00000</w:t>
            </w:r>
          </w:p>
        </w:tc>
      </w:tr>
      <w:tr w:rsidR="00C82651" w:rsidRPr="00C90ED3" w14:paraId="517D9CAD" w14:textId="77777777" w:rsidTr="00B22664">
        <w:trPr>
          <w:cantSplit/>
          <w:trHeight w:val="58"/>
        </w:trPr>
        <w:tc>
          <w:tcPr>
            <w:tcW w:w="441" w:type="dxa"/>
            <w:shd w:val="clear" w:color="auto" w:fill="auto"/>
            <w:noWrap/>
            <w:vAlign w:val="center"/>
            <w:hideMark/>
          </w:tcPr>
          <w:p w14:paraId="6AD551BD"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44</w:t>
            </w:r>
          </w:p>
        </w:tc>
        <w:tc>
          <w:tcPr>
            <w:tcW w:w="567" w:type="dxa"/>
            <w:shd w:val="clear" w:color="auto" w:fill="auto"/>
            <w:noWrap/>
            <w:vAlign w:val="center"/>
            <w:hideMark/>
          </w:tcPr>
          <w:p w14:paraId="14ADC243"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0113</w:t>
            </w:r>
          </w:p>
        </w:tc>
        <w:tc>
          <w:tcPr>
            <w:tcW w:w="1275" w:type="dxa"/>
            <w:shd w:val="clear" w:color="auto" w:fill="auto"/>
            <w:noWrap/>
            <w:vAlign w:val="center"/>
            <w:hideMark/>
          </w:tcPr>
          <w:p w14:paraId="69024EE4"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hideMark/>
          </w:tcPr>
          <w:p w14:paraId="189976C5"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9810" w:type="dxa"/>
            <w:shd w:val="clear" w:color="auto" w:fill="auto"/>
            <w:hideMark/>
          </w:tcPr>
          <w:p w14:paraId="526E134C" w14:textId="77777777" w:rsidR="00C82651" w:rsidRPr="00C90ED3" w:rsidRDefault="00C82651" w:rsidP="00B22664">
            <w:pPr>
              <w:ind w:left="-74" w:right="-108"/>
              <w:rPr>
                <w:rFonts w:ascii="Liberation Serif" w:hAnsi="Liberation Serif" w:cs="Liberation Serif"/>
                <w:b/>
                <w:bCs/>
                <w:color w:val="000000"/>
                <w:sz w:val="22"/>
                <w:szCs w:val="22"/>
              </w:rPr>
            </w:pPr>
            <w:r>
              <w:rPr>
                <w:rFonts w:ascii="Liberation Serif" w:hAnsi="Liberation Serif" w:cs="Liberation Serif"/>
                <w:b/>
                <w:bCs/>
                <w:color w:val="000000"/>
                <w:sz w:val="22"/>
                <w:szCs w:val="22"/>
              </w:rPr>
              <w:t>Другие общегосударственные вопросы</w:t>
            </w:r>
          </w:p>
        </w:tc>
        <w:tc>
          <w:tcPr>
            <w:tcW w:w="1701" w:type="dxa"/>
            <w:shd w:val="clear" w:color="auto" w:fill="auto"/>
            <w:noWrap/>
            <w:vAlign w:val="center"/>
            <w:hideMark/>
          </w:tcPr>
          <w:p w14:paraId="63E71922" w14:textId="77777777" w:rsidR="00C82651" w:rsidRPr="00C90ED3" w:rsidRDefault="00C82651" w:rsidP="00B22664">
            <w:pPr>
              <w:ind w:left="-93" w:right="-6"/>
              <w:jc w:val="right"/>
              <w:rPr>
                <w:rFonts w:ascii="Liberation Serif" w:hAnsi="Liberation Serif" w:cs="Liberation Serif"/>
                <w:b/>
                <w:bCs/>
                <w:color w:val="000000"/>
                <w:sz w:val="22"/>
                <w:szCs w:val="22"/>
              </w:rPr>
            </w:pPr>
            <w:r>
              <w:rPr>
                <w:rFonts w:ascii="Liberation Serif" w:hAnsi="Liberation Serif" w:cs="Liberation Serif"/>
                <w:b/>
                <w:bCs/>
                <w:color w:val="000000"/>
                <w:sz w:val="22"/>
                <w:szCs w:val="22"/>
              </w:rPr>
              <w:t>103 899,47600</w:t>
            </w:r>
          </w:p>
        </w:tc>
        <w:tc>
          <w:tcPr>
            <w:tcW w:w="1701" w:type="dxa"/>
            <w:shd w:val="clear" w:color="auto" w:fill="auto"/>
            <w:noWrap/>
            <w:vAlign w:val="center"/>
            <w:hideMark/>
          </w:tcPr>
          <w:p w14:paraId="33BC14FA" w14:textId="77777777" w:rsidR="00C82651" w:rsidRPr="00C90ED3" w:rsidRDefault="00C82651" w:rsidP="00B22664">
            <w:pPr>
              <w:ind w:left="-93" w:right="-6"/>
              <w:jc w:val="right"/>
              <w:rPr>
                <w:rFonts w:ascii="Liberation Serif" w:hAnsi="Liberation Serif" w:cs="Liberation Serif"/>
                <w:b/>
                <w:bCs/>
                <w:color w:val="000000"/>
                <w:sz w:val="22"/>
                <w:szCs w:val="22"/>
              </w:rPr>
            </w:pPr>
            <w:r>
              <w:rPr>
                <w:rFonts w:ascii="Liberation Serif" w:hAnsi="Liberation Serif" w:cs="Liberation Serif"/>
                <w:b/>
                <w:bCs/>
                <w:color w:val="000000"/>
                <w:sz w:val="22"/>
                <w:szCs w:val="22"/>
              </w:rPr>
              <w:t>105 866,75100</w:t>
            </w:r>
          </w:p>
        </w:tc>
      </w:tr>
      <w:tr w:rsidR="00C82651" w:rsidRPr="00C90ED3" w14:paraId="7808E713" w14:textId="77777777" w:rsidTr="00B22664">
        <w:trPr>
          <w:cantSplit/>
          <w:trHeight w:val="58"/>
        </w:trPr>
        <w:tc>
          <w:tcPr>
            <w:tcW w:w="441" w:type="dxa"/>
            <w:shd w:val="clear" w:color="auto" w:fill="auto"/>
            <w:noWrap/>
            <w:vAlign w:val="center"/>
            <w:hideMark/>
          </w:tcPr>
          <w:p w14:paraId="5AF07B3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45</w:t>
            </w:r>
          </w:p>
        </w:tc>
        <w:tc>
          <w:tcPr>
            <w:tcW w:w="567" w:type="dxa"/>
            <w:shd w:val="clear" w:color="auto" w:fill="auto"/>
            <w:noWrap/>
            <w:vAlign w:val="center"/>
            <w:hideMark/>
          </w:tcPr>
          <w:p w14:paraId="56B44CD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5DF5B09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25" w:type="dxa"/>
            <w:shd w:val="clear" w:color="auto" w:fill="auto"/>
            <w:noWrap/>
            <w:vAlign w:val="center"/>
            <w:hideMark/>
          </w:tcPr>
          <w:p w14:paraId="3584B02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3E66A874"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1701" w:type="dxa"/>
            <w:shd w:val="clear" w:color="auto" w:fill="auto"/>
            <w:noWrap/>
            <w:vAlign w:val="center"/>
            <w:hideMark/>
          </w:tcPr>
          <w:p w14:paraId="03592D48"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70 947,47600</w:t>
            </w:r>
          </w:p>
        </w:tc>
        <w:tc>
          <w:tcPr>
            <w:tcW w:w="1701" w:type="dxa"/>
            <w:shd w:val="clear" w:color="auto" w:fill="auto"/>
            <w:noWrap/>
            <w:vAlign w:val="center"/>
            <w:hideMark/>
          </w:tcPr>
          <w:p w14:paraId="0F2ACD0B"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72 557,05100</w:t>
            </w:r>
          </w:p>
        </w:tc>
      </w:tr>
      <w:tr w:rsidR="00C82651" w:rsidRPr="00C90ED3" w14:paraId="571DD514" w14:textId="77777777" w:rsidTr="00B22664">
        <w:trPr>
          <w:cantSplit/>
          <w:trHeight w:val="193"/>
        </w:trPr>
        <w:tc>
          <w:tcPr>
            <w:tcW w:w="441" w:type="dxa"/>
            <w:shd w:val="clear" w:color="auto" w:fill="auto"/>
            <w:noWrap/>
            <w:vAlign w:val="center"/>
            <w:hideMark/>
          </w:tcPr>
          <w:p w14:paraId="0895BA1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w:t>
            </w:r>
          </w:p>
        </w:tc>
        <w:tc>
          <w:tcPr>
            <w:tcW w:w="567" w:type="dxa"/>
            <w:shd w:val="clear" w:color="auto" w:fill="auto"/>
            <w:noWrap/>
            <w:vAlign w:val="center"/>
            <w:hideMark/>
          </w:tcPr>
          <w:p w14:paraId="730FE2E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437FE79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0110000000</w:t>
            </w:r>
          </w:p>
        </w:tc>
        <w:tc>
          <w:tcPr>
            <w:tcW w:w="425" w:type="dxa"/>
            <w:shd w:val="clear" w:color="auto" w:fill="auto"/>
            <w:noWrap/>
            <w:vAlign w:val="center"/>
            <w:hideMark/>
          </w:tcPr>
          <w:p w14:paraId="1CE496D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087BDA80"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«Развитие местного самоуправления на территории городского округа Верхняя Пышма до 2027 года»</w:t>
            </w:r>
          </w:p>
        </w:tc>
        <w:tc>
          <w:tcPr>
            <w:tcW w:w="1701" w:type="dxa"/>
            <w:shd w:val="clear" w:color="auto" w:fill="auto"/>
            <w:noWrap/>
            <w:vAlign w:val="center"/>
            <w:hideMark/>
          </w:tcPr>
          <w:p w14:paraId="127A27E9"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1 562,50000</w:t>
            </w:r>
          </w:p>
        </w:tc>
        <w:tc>
          <w:tcPr>
            <w:tcW w:w="1701" w:type="dxa"/>
            <w:shd w:val="clear" w:color="auto" w:fill="auto"/>
            <w:noWrap/>
            <w:vAlign w:val="center"/>
            <w:hideMark/>
          </w:tcPr>
          <w:p w14:paraId="7359CD17"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1 609,30000</w:t>
            </w:r>
          </w:p>
        </w:tc>
      </w:tr>
      <w:tr w:rsidR="00C82651" w:rsidRPr="00C90ED3" w14:paraId="6A85F2EE" w14:textId="77777777" w:rsidTr="00B22664">
        <w:trPr>
          <w:cantSplit/>
          <w:trHeight w:val="58"/>
        </w:trPr>
        <w:tc>
          <w:tcPr>
            <w:tcW w:w="441" w:type="dxa"/>
            <w:shd w:val="clear" w:color="auto" w:fill="auto"/>
            <w:noWrap/>
            <w:vAlign w:val="center"/>
            <w:hideMark/>
          </w:tcPr>
          <w:p w14:paraId="2E84457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47</w:t>
            </w:r>
          </w:p>
        </w:tc>
        <w:tc>
          <w:tcPr>
            <w:tcW w:w="567" w:type="dxa"/>
            <w:shd w:val="clear" w:color="auto" w:fill="auto"/>
            <w:noWrap/>
            <w:vAlign w:val="center"/>
            <w:hideMark/>
          </w:tcPr>
          <w:p w14:paraId="236ADBD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557FFA7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0110411100</w:t>
            </w:r>
          </w:p>
        </w:tc>
        <w:tc>
          <w:tcPr>
            <w:tcW w:w="425" w:type="dxa"/>
            <w:shd w:val="clear" w:color="auto" w:fill="auto"/>
            <w:noWrap/>
            <w:vAlign w:val="center"/>
            <w:hideMark/>
          </w:tcPr>
          <w:p w14:paraId="29B814F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16087BD5"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профессиональной подготовки, переподготовки и повышения квалификации кадров</w:t>
            </w:r>
          </w:p>
        </w:tc>
        <w:tc>
          <w:tcPr>
            <w:tcW w:w="1701" w:type="dxa"/>
            <w:shd w:val="clear" w:color="auto" w:fill="auto"/>
            <w:noWrap/>
            <w:vAlign w:val="center"/>
            <w:hideMark/>
          </w:tcPr>
          <w:p w14:paraId="5E834DC7"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149,80000</w:t>
            </w:r>
          </w:p>
        </w:tc>
        <w:tc>
          <w:tcPr>
            <w:tcW w:w="1701" w:type="dxa"/>
            <w:shd w:val="clear" w:color="auto" w:fill="auto"/>
            <w:noWrap/>
            <w:vAlign w:val="center"/>
            <w:hideMark/>
          </w:tcPr>
          <w:p w14:paraId="6E4BBC5B"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149,80000</w:t>
            </w:r>
          </w:p>
        </w:tc>
      </w:tr>
      <w:tr w:rsidR="00C82651" w:rsidRPr="00C90ED3" w14:paraId="6339C1A7" w14:textId="77777777" w:rsidTr="00B22664">
        <w:trPr>
          <w:cantSplit/>
          <w:trHeight w:val="98"/>
        </w:trPr>
        <w:tc>
          <w:tcPr>
            <w:tcW w:w="441" w:type="dxa"/>
            <w:shd w:val="clear" w:color="auto" w:fill="auto"/>
            <w:noWrap/>
            <w:vAlign w:val="center"/>
            <w:hideMark/>
          </w:tcPr>
          <w:p w14:paraId="2FC588A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48</w:t>
            </w:r>
          </w:p>
        </w:tc>
        <w:tc>
          <w:tcPr>
            <w:tcW w:w="567" w:type="dxa"/>
            <w:shd w:val="clear" w:color="auto" w:fill="auto"/>
            <w:noWrap/>
            <w:vAlign w:val="center"/>
            <w:hideMark/>
          </w:tcPr>
          <w:p w14:paraId="4819241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078B99D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0110411100</w:t>
            </w:r>
          </w:p>
        </w:tc>
        <w:tc>
          <w:tcPr>
            <w:tcW w:w="425" w:type="dxa"/>
            <w:shd w:val="clear" w:color="auto" w:fill="auto"/>
            <w:noWrap/>
            <w:vAlign w:val="center"/>
            <w:hideMark/>
          </w:tcPr>
          <w:p w14:paraId="1199D27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552C7872"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26159D5C"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149,80000</w:t>
            </w:r>
          </w:p>
        </w:tc>
        <w:tc>
          <w:tcPr>
            <w:tcW w:w="1701" w:type="dxa"/>
            <w:shd w:val="clear" w:color="auto" w:fill="auto"/>
            <w:noWrap/>
            <w:vAlign w:val="center"/>
            <w:hideMark/>
          </w:tcPr>
          <w:p w14:paraId="26429423"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149,80000</w:t>
            </w:r>
          </w:p>
        </w:tc>
      </w:tr>
      <w:tr w:rsidR="00C82651" w:rsidRPr="00C90ED3" w14:paraId="5C9E084F" w14:textId="77777777" w:rsidTr="00B22664">
        <w:trPr>
          <w:cantSplit/>
          <w:trHeight w:val="58"/>
        </w:trPr>
        <w:tc>
          <w:tcPr>
            <w:tcW w:w="441" w:type="dxa"/>
            <w:shd w:val="clear" w:color="auto" w:fill="auto"/>
            <w:noWrap/>
            <w:vAlign w:val="center"/>
            <w:hideMark/>
          </w:tcPr>
          <w:p w14:paraId="39C713B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49</w:t>
            </w:r>
          </w:p>
        </w:tc>
        <w:tc>
          <w:tcPr>
            <w:tcW w:w="567" w:type="dxa"/>
            <w:shd w:val="clear" w:color="auto" w:fill="auto"/>
            <w:noWrap/>
            <w:vAlign w:val="center"/>
            <w:hideMark/>
          </w:tcPr>
          <w:p w14:paraId="254B0F9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4BA3019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0110511110</w:t>
            </w:r>
          </w:p>
        </w:tc>
        <w:tc>
          <w:tcPr>
            <w:tcW w:w="425" w:type="dxa"/>
            <w:shd w:val="clear" w:color="auto" w:fill="auto"/>
            <w:noWrap/>
            <w:vAlign w:val="center"/>
            <w:hideMark/>
          </w:tcPr>
          <w:p w14:paraId="47807B2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2701990E"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и проведение информационно-практических семинаров</w:t>
            </w:r>
          </w:p>
        </w:tc>
        <w:tc>
          <w:tcPr>
            <w:tcW w:w="1701" w:type="dxa"/>
            <w:shd w:val="clear" w:color="auto" w:fill="auto"/>
            <w:noWrap/>
            <w:vAlign w:val="center"/>
            <w:hideMark/>
          </w:tcPr>
          <w:p w14:paraId="03597AAB"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345,00000</w:t>
            </w:r>
          </w:p>
        </w:tc>
        <w:tc>
          <w:tcPr>
            <w:tcW w:w="1701" w:type="dxa"/>
            <w:shd w:val="clear" w:color="auto" w:fill="auto"/>
            <w:noWrap/>
            <w:vAlign w:val="center"/>
            <w:hideMark/>
          </w:tcPr>
          <w:p w14:paraId="1AC397AA"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345,00000</w:t>
            </w:r>
          </w:p>
        </w:tc>
      </w:tr>
      <w:tr w:rsidR="00C82651" w:rsidRPr="00C90ED3" w14:paraId="443A4F53" w14:textId="77777777" w:rsidTr="00B22664">
        <w:trPr>
          <w:cantSplit/>
          <w:trHeight w:val="58"/>
        </w:trPr>
        <w:tc>
          <w:tcPr>
            <w:tcW w:w="441" w:type="dxa"/>
            <w:shd w:val="clear" w:color="auto" w:fill="auto"/>
            <w:noWrap/>
            <w:vAlign w:val="center"/>
            <w:hideMark/>
          </w:tcPr>
          <w:p w14:paraId="35B1975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50</w:t>
            </w:r>
          </w:p>
        </w:tc>
        <w:tc>
          <w:tcPr>
            <w:tcW w:w="567" w:type="dxa"/>
            <w:shd w:val="clear" w:color="auto" w:fill="auto"/>
            <w:noWrap/>
            <w:vAlign w:val="center"/>
            <w:hideMark/>
          </w:tcPr>
          <w:p w14:paraId="7907B9D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387294F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0110511110</w:t>
            </w:r>
          </w:p>
        </w:tc>
        <w:tc>
          <w:tcPr>
            <w:tcW w:w="425" w:type="dxa"/>
            <w:shd w:val="clear" w:color="auto" w:fill="auto"/>
            <w:noWrap/>
            <w:vAlign w:val="center"/>
            <w:hideMark/>
          </w:tcPr>
          <w:p w14:paraId="1ECA032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46E6C754"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1E79C027"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345,00000</w:t>
            </w:r>
          </w:p>
        </w:tc>
        <w:tc>
          <w:tcPr>
            <w:tcW w:w="1701" w:type="dxa"/>
            <w:shd w:val="clear" w:color="auto" w:fill="auto"/>
            <w:noWrap/>
            <w:vAlign w:val="center"/>
            <w:hideMark/>
          </w:tcPr>
          <w:p w14:paraId="3FCD5B74"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345,00000</w:t>
            </w:r>
          </w:p>
        </w:tc>
      </w:tr>
      <w:tr w:rsidR="00C82651" w:rsidRPr="00C90ED3" w14:paraId="0149A46E" w14:textId="77777777" w:rsidTr="00B22664">
        <w:trPr>
          <w:cantSplit/>
          <w:trHeight w:val="119"/>
        </w:trPr>
        <w:tc>
          <w:tcPr>
            <w:tcW w:w="441" w:type="dxa"/>
            <w:shd w:val="clear" w:color="auto" w:fill="auto"/>
            <w:noWrap/>
            <w:vAlign w:val="center"/>
            <w:hideMark/>
          </w:tcPr>
          <w:p w14:paraId="0C02095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51</w:t>
            </w:r>
          </w:p>
        </w:tc>
        <w:tc>
          <w:tcPr>
            <w:tcW w:w="567" w:type="dxa"/>
            <w:shd w:val="clear" w:color="auto" w:fill="auto"/>
            <w:noWrap/>
            <w:vAlign w:val="center"/>
            <w:hideMark/>
          </w:tcPr>
          <w:p w14:paraId="452DB89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060FF64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0110611120</w:t>
            </w:r>
          </w:p>
        </w:tc>
        <w:tc>
          <w:tcPr>
            <w:tcW w:w="425" w:type="dxa"/>
            <w:shd w:val="clear" w:color="auto" w:fill="auto"/>
            <w:noWrap/>
            <w:vAlign w:val="center"/>
            <w:hideMark/>
          </w:tcPr>
          <w:p w14:paraId="2D674E0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6F28DBF2"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Выполнение комплекса работ по специальной оценке условий труда рабочих мест, выполнение требований по охране труда</w:t>
            </w:r>
          </w:p>
        </w:tc>
        <w:tc>
          <w:tcPr>
            <w:tcW w:w="1701" w:type="dxa"/>
            <w:shd w:val="clear" w:color="auto" w:fill="auto"/>
            <w:noWrap/>
            <w:vAlign w:val="center"/>
            <w:hideMark/>
          </w:tcPr>
          <w:p w14:paraId="0D8AD3B8"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112,50000</w:t>
            </w:r>
          </w:p>
        </w:tc>
        <w:tc>
          <w:tcPr>
            <w:tcW w:w="1701" w:type="dxa"/>
            <w:shd w:val="clear" w:color="auto" w:fill="auto"/>
            <w:noWrap/>
            <w:vAlign w:val="center"/>
            <w:hideMark/>
          </w:tcPr>
          <w:p w14:paraId="21E8F69D"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119,30000</w:t>
            </w:r>
          </w:p>
        </w:tc>
      </w:tr>
      <w:tr w:rsidR="00C82651" w:rsidRPr="00C90ED3" w14:paraId="648BD1B7" w14:textId="77777777" w:rsidTr="00B22664">
        <w:trPr>
          <w:cantSplit/>
          <w:trHeight w:val="58"/>
        </w:trPr>
        <w:tc>
          <w:tcPr>
            <w:tcW w:w="441" w:type="dxa"/>
            <w:shd w:val="clear" w:color="auto" w:fill="auto"/>
            <w:noWrap/>
            <w:vAlign w:val="center"/>
            <w:hideMark/>
          </w:tcPr>
          <w:p w14:paraId="0135B6B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52</w:t>
            </w:r>
          </w:p>
        </w:tc>
        <w:tc>
          <w:tcPr>
            <w:tcW w:w="567" w:type="dxa"/>
            <w:shd w:val="clear" w:color="auto" w:fill="auto"/>
            <w:noWrap/>
            <w:vAlign w:val="center"/>
            <w:hideMark/>
          </w:tcPr>
          <w:p w14:paraId="04AEC75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402269E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0110611120</w:t>
            </w:r>
          </w:p>
        </w:tc>
        <w:tc>
          <w:tcPr>
            <w:tcW w:w="425" w:type="dxa"/>
            <w:shd w:val="clear" w:color="auto" w:fill="auto"/>
            <w:noWrap/>
            <w:vAlign w:val="center"/>
            <w:hideMark/>
          </w:tcPr>
          <w:p w14:paraId="03456F7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19D24A4E"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3379418B"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112,50000</w:t>
            </w:r>
          </w:p>
        </w:tc>
        <w:tc>
          <w:tcPr>
            <w:tcW w:w="1701" w:type="dxa"/>
            <w:shd w:val="clear" w:color="auto" w:fill="auto"/>
            <w:noWrap/>
            <w:vAlign w:val="center"/>
            <w:hideMark/>
          </w:tcPr>
          <w:p w14:paraId="4DD44C9C"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119,30000</w:t>
            </w:r>
          </w:p>
        </w:tc>
      </w:tr>
      <w:tr w:rsidR="00C82651" w:rsidRPr="00C90ED3" w14:paraId="004CC1C1" w14:textId="77777777" w:rsidTr="00B22664">
        <w:trPr>
          <w:cantSplit/>
          <w:trHeight w:val="77"/>
        </w:trPr>
        <w:tc>
          <w:tcPr>
            <w:tcW w:w="441" w:type="dxa"/>
            <w:shd w:val="clear" w:color="auto" w:fill="auto"/>
            <w:noWrap/>
            <w:vAlign w:val="center"/>
            <w:hideMark/>
          </w:tcPr>
          <w:p w14:paraId="62F9398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53</w:t>
            </w:r>
          </w:p>
        </w:tc>
        <w:tc>
          <w:tcPr>
            <w:tcW w:w="567" w:type="dxa"/>
            <w:shd w:val="clear" w:color="auto" w:fill="auto"/>
            <w:noWrap/>
            <w:vAlign w:val="center"/>
            <w:hideMark/>
          </w:tcPr>
          <w:p w14:paraId="0E2137B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2B63B72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0110711130</w:t>
            </w:r>
          </w:p>
        </w:tc>
        <w:tc>
          <w:tcPr>
            <w:tcW w:w="425" w:type="dxa"/>
            <w:shd w:val="clear" w:color="auto" w:fill="auto"/>
            <w:noWrap/>
            <w:vAlign w:val="center"/>
            <w:hideMark/>
          </w:tcPr>
          <w:p w14:paraId="2B774D0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1AD30646"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диспансеризации муниципальных служащих и технических работников</w:t>
            </w:r>
          </w:p>
        </w:tc>
        <w:tc>
          <w:tcPr>
            <w:tcW w:w="1701" w:type="dxa"/>
            <w:shd w:val="clear" w:color="auto" w:fill="auto"/>
            <w:noWrap/>
            <w:vAlign w:val="center"/>
            <w:hideMark/>
          </w:tcPr>
          <w:p w14:paraId="2CA46128"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527,60000</w:t>
            </w:r>
          </w:p>
        </w:tc>
        <w:tc>
          <w:tcPr>
            <w:tcW w:w="1701" w:type="dxa"/>
            <w:shd w:val="clear" w:color="auto" w:fill="auto"/>
            <w:noWrap/>
            <w:vAlign w:val="center"/>
            <w:hideMark/>
          </w:tcPr>
          <w:p w14:paraId="392FF813"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557,60000</w:t>
            </w:r>
          </w:p>
        </w:tc>
      </w:tr>
      <w:tr w:rsidR="00C82651" w:rsidRPr="00C90ED3" w14:paraId="489B0C37" w14:textId="77777777" w:rsidTr="00B22664">
        <w:trPr>
          <w:cantSplit/>
          <w:trHeight w:val="58"/>
        </w:trPr>
        <w:tc>
          <w:tcPr>
            <w:tcW w:w="441" w:type="dxa"/>
            <w:shd w:val="clear" w:color="auto" w:fill="auto"/>
            <w:noWrap/>
            <w:vAlign w:val="center"/>
            <w:hideMark/>
          </w:tcPr>
          <w:p w14:paraId="1BB1BC3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54</w:t>
            </w:r>
          </w:p>
        </w:tc>
        <w:tc>
          <w:tcPr>
            <w:tcW w:w="567" w:type="dxa"/>
            <w:shd w:val="clear" w:color="auto" w:fill="auto"/>
            <w:noWrap/>
            <w:vAlign w:val="center"/>
            <w:hideMark/>
          </w:tcPr>
          <w:p w14:paraId="0C8E5F2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4CE6175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0110711130</w:t>
            </w:r>
          </w:p>
        </w:tc>
        <w:tc>
          <w:tcPr>
            <w:tcW w:w="425" w:type="dxa"/>
            <w:shd w:val="clear" w:color="auto" w:fill="auto"/>
            <w:noWrap/>
            <w:vAlign w:val="center"/>
            <w:hideMark/>
          </w:tcPr>
          <w:p w14:paraId="321B38B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595B3D23"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1C454933"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527,60000</w:t>
            </w:r>
          </w:p>
        </w:tc>
        <w:tc>
          <w:tcPr>
            <w:tcW w:w="1701" w:type="dxa"/>
            <w:shd w:val="clear" w:color="auto" w:fill="auto"/>
            <w:noWrap/>
            <w:vAlign w:val="center"/>
            <w:hideMark/>
          </w:tcPr>
          <w:p w14:paraId="2915E911"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557,60000</w:t>
            </w:r>
          </w:p>
        </w:tc>
      </w:tr>
      <w:tr w:rsidR="00C82651" w:rsidRPr="00C90ED3" w14:paraId="0E1188FC" w14:textId="77777777" w:rsidTr="00B22664">
        <w:trPr>
          <w:cantSplit/>
          <w:trHeight w:val="58"/>
        </w:trPr>
        <w:tc>
          <w:tcPr>
            <w:tcW w:w="441" w:type="dxa"/>
            <w:shd w:val="clear" w:color="auto" w:fill="auto"/>
            <w:noWrap/>
            <w:vAlign w:val="center"/>
            <w:hideMark/>
          </w:tcPr>
          <w:p w14:paraId="7F30680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55</w:t>
            </w:r>
          </w:p>
        </w:tc>
        <w:tc>
          <w:tcPr>
            <w:tcW w:w="567" w:type="dxa"/>
            <w:shd w:val="clear" w:color="auto" w:fill="auto"/>
            <w:noWrap/>
            <w:vAlign w:val="center"/>
            <w:hideMark/>
          </w:tcPr>
          <w:p w14:paraId="7F14C54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5AE095F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0110810130</w:t>
            </w:r>
          </w:p>
        </w:tc>
        <w:tc>
          <w:tcPr>
            <w:tcW w:w="425" w:type="dxa"/>
            <w:shd w:val="clear" w:color="auto" w:fill="auto"/>
            <w:noWrap/>
            <w:vAlign w:val="center"/>
            <w:hideMark/>
          </w:tcPr>
          <w:p w14:paraId="74E73EC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66618FF8"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Единовременное вознаграждение при выходе на пенсию</w:t>
            </w:r>
          </w:p>
        </w:tc>
        <w:tc>
          <w:tcPr>
            <w:tcW w:w="1701" w:type="dxa"/>
            <w:shd w:val="clear" w:color="auto" w:fill="auto"/>
            <w:noWrap/>
            <w:vAlign w:val="center"/>
            <w:hideMark/>
          </w:tcPr>
          <w:p w14:paraId="47DD1833"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169,80000</w:t>
            </w:r>
          </w:p>
        </w:tc>
        <w:tc>
          <w:tcPr>
            <w:tcW w:w="1701" w:type="dxa"/>
            <w:shd w:val="clear" w:color="auto" w:fill="auto"/>
            <w:noWrap/>
            <w:vAlign w:val="center"/>
            <w:hideMark/>
          </w:tcPr>
          <w:p w14:paraId="07F64714"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169,80000</w:t>
            </w:r>
          </w:p>
        </w:tc>
      </w:tr>
      <w:tr w:rsidR="00C82651" w:rsidRPr="00C90ED3" w14:paraId="726E5142" w14:textId="77777777" w:rsidTr="00B22664">
        <w:trPr>
          <w:cantSplit/>
          <w:trHeight w:val="58"/>
        </w:trPr>
        <w:tc>
          <w:tcPr>
            <w:tcW w:w="441" w:type="dxa"/>
            <w:shd w:val="clear" w:color="auto" w:fill="auto"/>
            <w:noWrap/>
            <w:vAlign w:val="center"/>
            <w:hideMark/>
          </w:tcPr>
          <w:p w14:paraId="51C0E04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56</w:t>
            </w:r>
          </w:p>
        </w:tc>
        <w:tc>
          <w:tcPr>
            <w:tcW w:w="567" w:type="dxa"/>
            <w:shd w:val="clear" w:color="auto" w:fill="auto"/>
            <w:noWrap/>
            <w:vAlign w:val="center"/>
            <w:hideMark/>
          </w:tcPr>
          <w:p w14:paraId="6F6998A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41121EB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0110810130</w:t>
            </w:r>
          </w:p>
        </w:tc>
        <w:tc>
          <w:tcPr>
            <w:tcW w:w="425" w:type="dxa"/>
            <w:shd w:val="clear" w:color="auto" w:fill="auto"/>
            <w:noWrap/>
            <w:vAlign w:val="center"/>
            <w:hideMark/>
          </w:tcPr>
          <w:p w14:paraId="6F319A5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9810" w:type="dxa"/>
            <w:shd w:val="clear" w:color="auto" w:fill="auto"/>
            <w:hideMark/>
          </w:tcPr>
          <w:p w14:paraId="5CF9D99C"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1701" w:type="dxa"/>
            <w:shd w:val="clear" w:color="auto" w:fill="auto"/>
            <w:noWrap/>
            <w:vAlign w:val="center"/>
            <w:hideMark/>
          </w:tcPr>
          <w:p w14:paraId="781E1AE6"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169,80000</w:t>
            </w:r>
          </w:p>
        </w:tc>
        <w:tc>
          <w:tcPr>
            <w:tcW w:w="1701" w:type="dxa"/>
            <w:shd w:val="clear" w:color="auto" w:fill="auto"/>
            <w:noWrap/>
            <w:vAlign w:val="center"/>
            <w:hideMark/>
          </w:tcPr>
          <w:p w14:paraId="35FAD29B"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169,80000</w:t>
            </w:r>
          </w:p>
        </w:tc>
      </w:tr>
      <w:tr w:rsidR="00C82651" w:rsidRPr="00C90ED3" w14:paraId="7525759B" w14:textId="77777777" w:rsidTr="00B22664">
        <w:trPr>
          <w:cantSplit/>
          <w:trHeight w:val="58"/>
        </w:trPr>
        <w:tc>
          <w:tcPr>
            <w:tcW w:w="441" w:type="dxa"/>
            <w:shd w:val="clear" w:color="auto" w:fill="auto"/>
            <w:noWrap/>
            <w:vAlign w:val="center"/>
            <w:hideMark/>
          </w:tcPr>
          <w:p w14:paraId="0D303FB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57</w:t>
            </w:r>
          </w:p>
        </w:tc>
        <w:tc>
          <w:tcPr>
            <w:tcW w:w="567" w:type="dxa"/>
            <w:shd w:val="clear" w:color="auto" w:fill="auto"/>
            <w:noWrap/>
            <w:vAlign w:val="center"/>
            <w:hideMark/>
          </w:tcPr>
          <w:p w14:paraId="0F0961A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75F49F3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0111341200</w:t>
            </w:r>
          </w:p>
        </w:tc>
        <w:tc>
          <w:tcPr>
            <w:tcW w:w="425" w:type="dxa"/>
            <w:shd w:val="clear" w:color="auto" w:fill="auto"/>
            <w:noWrap/>
            <w:vAlign w:val="center"/>
            <w:hideMark/>
          </w:tcPr>
          <w:p w14:paraId="448C960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6064B2C1"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Осуществление государственного полномочия Свердловской области по созданию административных комиссий</w:t>
            </w:r>
          </w:p>
        </w:tc>
        <w:tc>
          <w:tcPr>
            <w:tcW w:w="1701" w:type="dxa"/>
            <w:shd w:val="clear" w:color="auto" w:fill="auto"/>
            <w:noWrap/>
            <w:vAlign w:val="center"/>
            <w:hideMark/>
          </w:tcPr>
          <w:p w14:paraId="122A8E00"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157,40000</w:t>
            </w:r>
          </w:p>
        </w:tc>
        <w:tc>
          <w:tcPr>
            <w:tcW w:w="1701" w:type="dxa"/>
            <w:shd w:val="clear" w:color="auto" w:fill="auto"/>
            <w:noWrap/>
            <w:vAlign w:val="center"/>
            <w:hideMark/>
          </w:tcPr>
          <w:p w14:paraId="05966175"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157,40000</w:t>
            </w:r>
          </w:p>
        </w:tc>
      </w:tr>
      <w:tr w:rsidR="00C82651" w:rsidRPr="00C90ED3" w14:paraId="5FB2FD88" w14:textId="77777777" w:rsidTr="00B22664">
        <w:trPr>
          <w:cantSplit/>
          <w:trHeight w:val="58"/>
        </w:trPr>
        <w:tc>
          <w:tcPr>
            <w:tcW w:w="441" w:type="dxa"/>
            <w:shd w:val="clear" w:color="auto" w:fill="auto"/>
            <w:noWrap/>
            <w:vAlign w:val="center"/>
            <w:hideMark/>
          </w:tcPr>
          <w:p w14:paraId="391DACA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58</w:t>
            </w:r>
          </w:p>
        </w:tc>
        <w:tc>
          <w:tcPr>
            <w:tcW w:w="567" w:type="dxa"/>
            <w:shd w:val="clear" w:color="auto" w:fill="auto"/>
            <w:noWrap/>
            <w:vAlign w:val="center"/>
            <w:hideMark/>
          </w:tcPr>
          <w:p w14:paraId="42763BF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4CE6774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0111341200</w:t>
            </w:r>
          </w:p>
        </w:tc>
        <w:tc>
          <w:tcPr>
            <w:tcW w:w="425" w:type="dxa"/>
            <w:shd w:val="clear" w:color="auto" w:fill="auto"/>
            <w:noWrap/>
            <w:vAlign w:val="center"/>
            <w:hideMark/>
          </w:tcPr>
          <w:p w14:paraId="40799EE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9810" w:type="dxa"/>
            <w:shd w:val="clear" w:color="auto" w:fill="auto"/>
            <w:hideMark/>
          </w:tcPr>
          <w:p w14:paraId="14D1D6CB"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1701" w:type="dxa"/>
            <w:shd w:val="clear" w:color="auto" w:fill="auto"/>
            <w:noWrap/>
            <w:vAlign w:val="center"/>
            <w:hideMark/>
          </w:tcPr>
          <w:p w14:paraId="5129D92D"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99,10000</w:t>
            </w:r>
          </w:p>
        </w:tc>
        <w:tc>
          <w:tcPr>
            <w:tcW w:w="1701" w:type="dxa"/>
            <w:shd w:val="clear" w:color="auto" w:fill="auto"/>
            <w:noWrap/>
            <w:vAlign w:val="center"/>
            <w:hideMark/>
          </w:tcPr>
          <w:p w14:paraId="4D7D6C5D"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99,10000</w:t>
            </w:r>
          </w:p>
        </w:tc>
      </w:tr>
      <w:tr w:rsidR="00C82651" w:rsidRPr="00C90ED3" w14:paraId="088E4260" w14:textId="77777777" w:rsidTr="00B22664">
        <w:trPr>
          <w:cantSplit/>
          <w:trHeight w:val="125"/>
        </w:trPr>
        <w:tc>
          <w:tcPr>
            <w:tcW w:w="441" w:type="dxa"/>
            <w:shd w:val="clear" w:color="auto" w:fill="auto"/>
            <w:noWrap/>
            <w:vAlign w:val="center"/>
            <w:hideMark/>
          </w:tcPr>
          <w:p w14:paraId="70B52AC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59</w:t>
            </w:r>
          </w:p>
        </w:tc>
        <w:tc>
          <w:tcPr>
            <w:tcW w:w="567" w:type="dxa"/>
            <w:shd w:val="clear" w:color="auto" w:fill="auto"/>
            <w:noWrap/>
            <w:vAlign w:val="center"/>
            <w:hideMark/>
          </w:tcPr>
          <w:p w14:paraId="71366B4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4FBF81E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0111341200</w:t>
            </w:r>
          </w:p>
        </w:tc>
        <w:tc>
          <w:tcPr>
            <w:tcW w:w="425" w:type="dxa"/>
            <w:shd w:val="clear" w:color="auto" w:fill="auto"/>
            <w:noWrap/>
            <w:vAlign w:val="center"/>
            <w:hideMark/>
          </w:tcPr>
          <w:p w14:paraId="00E74A6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441EB9FF"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69D23E48"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58,30000</w:t>
            </w:r>
          </w:p>
        </w:tc>
        <w:tc>
          <w:tcPr>
            <w:tcW w:w="1701" w:type="dxa"/>
            <w:shd w:val="clear" w:color="auto" w:fill="auto"/>
            <w:noWrap/>
            <w:vAlign w:val="center"/>
            <w:hideMark/>
          </w:tcPr>
          <w:p w14:paraId="41AC42DF"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58,30000</w:t>
            </w:r>
          </w:p>
        </w:tc>
      </w:tr>
      <w:tr w:rsidR="00C82651" w:rsidRPr="00C90ED3" w14:paraId="14014365" w14:textId="77777777" w:rsidTr="00B22664">
        <w:trPr>
          <w:cantSplit/>
          <w:trHeight w:val="58"/>
        </w:trPr>
        <w:tc>
          <w:tcPr>
            <w:tcW w:w="441" w:type="dxa"/>
            <w:shd w:val="clear" w:color="auto" w:fill="auto"/>
            <w:noWrap/>
            <w:vAlign w:val="center"/>
            <w:hideMark/>
          </w:tcPr>
          <w:p w14:paraId="54951CC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60</w:t>
            </w:r>
          </w:p>
        </w:tc>
        <w:tc>
          <w:tcPr>
            <w:tcW w:w="567" w:type="dxa"/>
            <w:shd w:val="clear" w:color="auto" w:fill="auto"/>
            <w:noWrap/>
            <w:vAlign w:val="center"/>
            <w:hideMark/>
          </w:tcPr>
          <w:p w14:paraId="777E48E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42BF7F6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0111741100</w:t>
            </w:r>
          </w:p>
        </w:tc>
        <w:tc>
          <w:tcPr>
            <w:tcW w:w="425" w:type="dxa"/>
            <w:shd w:val="clear" w:color="auto" w:fill="auto"/>
            <w:noWrap/>
            <w:vAlign w:val="center"/>
            <w:hideMark/>
          </w:tcPr>
          <w:p w14:paraId="4786DF1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1C29654D"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Осуществление государственного полномочия Свердловской области по определению перечня должностных лиц, уполномоченных составлять протоколы об административных правонарушениях, предусмотренных законом Свердловской области</w:t>
            </w:r>
          </w:p>
        </w:tc>
        <w:tc>
          <w:tcPr>
            <w:tcW w:w="1701" w:type="dxa"/>
            <w:shd w:val="clear" w:color="auto" w:fill="auto"/>
            <w:noWrap/>
            <w:vAlign w:val="center"/>
            <w:hideMark/>
          </w:tcPr>
          <w:p w14:paraId="7B1FFCAE"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0,20000</w:t>
            </w:r>
          </w:p>
        </w:tc>
        <w:tc>
          <w:tcPr>
            <w:tcW w:w="1701" w:type="dxa"/>
            <w:shd w:val="clear" w:color="auto" w:fill="auto"/>
            <w:noWrap/>
            <w:vAlign w:val="center"/>
            <w:hideMark/>
          </w:tcPr>
          <w:p w14:paraId="152DAAE1"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0,20000</w:t>
            </w:r>
          </w:p>
        </w:tc>
      </w:tr>
      <w:tr w:rsidR="00C82651" w:rsidRPr="00C90ED3" w14:paraId="10E9C879" w14:textId="77777777" w:rsidTr="00B22664">
        <w:trPr>
          <w:cantSplit/>
          <w:trHeight w:val="58"/>
        </w:trPr>
        <w:tc>
          <w:tcPr>
            <w:tcW w:w="441" w:type="dxa"/>
            <w:shd w:val="clear" w:color="auto" w:fill="auto"/>
            <w:noWrap/>
            <w:vAlign w:val="center"/>
            <w:hideMark/>
          </w:tcPr>
          <w:p w14:paraId="0F83426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w:t>
            </w:r>
          </w:p>
        </w:tc>
        <w:tc>
          <w:tcPr>
            <w:tcW w:w="567" w:type="dxa"/>
            <w:shd w:val="clear" w:color="auto" w:fill="auto"/>
            <w:noWrap/>
            <w:vAlign w:val="center"/>
            <w:hideMark/>
          </w:tcPr>
          <w:p w14:paraId="399617B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4E17D1B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0111741100</w:t>
            </w:r>
          </w:p>
        </w:tc>
        <w:tc>
          <w:tcPr>
            <w:tcW w:w="425" w:type="dxa"/>
            <w:shd w:val="clear" w:color="auto" w:fill="auto"/>
            <w:noWrap/>
            <w:vAlign w:val="center"/>
            <w:hideMark/>
          </w:tcPr>
          <w:p w14:paraId="02D45ED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2846913B"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363E5057"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0,20000</w:t>
            </w:r>
          </w:p>
        </w:tc>
        <w:tc>
          <w:tcPr>
            <w:tcW w:w="1701" w:type="dxa"/>
            <w:shd w:val="clear" w:color="auto" w:fill="auto"/>
            <w:noWrap/>
            <w:vAlign w:val="center"/>
            <w:hideMark/>
          </w:tcPr>
          <w:p w14:paraId="0F9CE42A"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0,20000</w:t>
            </w:r>
          </w:p>
        </w:tc>
      </w:tr>
      <w:tr w:rsidR="00C82651" w:rsidRPr="00C90ED3" w14:paraId="588BF25B" w14:textId="77777777" w:rsidTr="00B22664">
        <w:trPr>
          <w:cantSplit/>
          <w:trHeight w:val="634"/>
        </w:trPr>
        <w:tc>
          <w:tcPr>
            <w:tcW w:w="441" w:type="dxa"/>
            <w:shd w:val="clear" w:color="auto" w:fill="auto"/>
            <w:noWrap/>
            <w:vAlign w:val="center"/>
            <w:hideMark/>
          </w:tcPr>
          <w:p w14:paraId="73BC79A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w:t>
            </w:r>
          </w:p>
        </w:tc>
        <w:tc>
          <w:tcPr>
            <w:tcW w:w="567" w:type="dxa"/>
            <w:shd w:val="clear" w:color="auto" w:fill="auto"/>
            <w:noWrap/>
            <w:vAlign w:val="center"/>
            <w:hideMark/>
          </w:tcPr>
          <w:p w14:paraId="2095237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147E4D7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0111941500</w:t>
            </w:r>
          </w:p>
        </w:tc>
        <w:tc>
          <w:tcPr>
            <w:tcW w:w="425" w:type="dxa"/>
            <w:shd w:val="clear" w:color="auto" w:fill="auto"/>
            <w:noWrap/>
            <w:vAlign w:val="center"/>
            <w:hideMark/>
          </w:tcPr>
          <w:p w14:paraId="4C6FBCA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75A44EDE"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Осуществление переданных государственных полномочий Свердловской области по постановке на учет и учету граждан Российской Федерации, имеющих право на получение жилищных субсидий на приобретение или строительство жилых помещений в соответствии с федеральным законом о жилищных субсидиях гражданам, выезжающим из районов Крайнего Севера и приравненных к ним местностей</w:t>
            </w:r>
          </w:p>
        </w:tc>
        <w:tc>
          <w:tcPr>
            <w:tcW w:w="1701" w:type="dxa"/>
            <w:shd w:val="clear" w:color="auto" w:fill="auto"/>
            <w:noWrap/>
            <w:vAlign w:val="center"/>
            <w:hideMark/>
          </w:tcPr>
          <w:p w14:paraId="3B728772"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0,20000</w:t>
            </w:r>
          </w:p>
        </w:tc>
        <w:tc>
          <w:tcPr>
            <w:tcW w:w="1701" w:type="dxa"/>
            <w:shd w:val="clear" w:color="auto" w:fill="auto"/>
            <w:noWrap/>
            <w:vAlign w:val="center"/>
            <w:hideMark/>
          </w:tcPr>
          <w:p w14:paraId="33C2F05D"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0,20000</w:t>
            </w:r>
          </w:p>
        </w:tc>
      </w:tr>
      <w:tr w:rsidR="00C82651" w:rsidRPr="00C90ED3" w14:paraId="2CBD0FCF" w14:textId="77777777" w:rsidTr="00B22664">
        <w:trPr>
          <w:cantSplit/>
          <w:trHeight w:val="58"/>
        </w:trPr>
        <w:tc>
          <w:tcPr>
            <w:tcW w:w="441" w:type="dxa"/>
            <w:shd w:val="clear" w:color="auto" w:fill="auto"/>
            <w:noWrap/>
            <w:vAlign w:val="center"/>
            <w:hideMark/>
          </w:tcPr>
          <w:p w14:paraId="0BDD6D5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w:t>
            </w:r>
          </w:p>
        </w:tc>
        <w:tc>
          <w:tcPr>
            <w:tcW w:w="567" w:type="dxa"/>
            <w:shd w:val="clear" w:color="auto" w:fill="auto"/>
            <w:noWrap/>
            <w:vAlign w:val="center"/>
            <w:hideMark/>
          </w:tcPr>
          <w:p w14:paraId="48B88C1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6AE3B80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0111941500</w:t>
            </w:r>
          </w:p>
        </w:tc>
        <w:tc>
          <w:tcPr>
            <w:tcW w:w="425" w:type="dxa"/>
            <w:shd w:val="clear" w:color="auto" w:fill="auto"/>
            <w:noWrap/>
            <w:vAlign w:val="center"/>
            <w:hideMark/>
          </w:tcPr>
          <w:p w14:paraId="3D18DF8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7E44345A"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199959A2"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0,20000</w:t>
            </w:r>
          </w:p>
        </w:tc>
        <w:tc>
          <w:tcPr>
            <w:tcW w:w="1701" w:type="dxa"/>
            <w:shd w:val="clear" w:color="auto" w:fill="auto"/>
            <w:noWrap/>
            <w:vAlign w:val="center"/>
            <w:hideMark/>
          </w:tcPr>
          <w:p w14:paraId="2B1055EC"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0,20000</w:t>
            </w:r>
          </w:p>
        </w:tc>
      </w:tr>
      <w:tr w:rsidR="00C82651" w:rsidRPr="00C90ED3" w14:paraId="53593A87" w14:textId="77777777" w:rsidTr="00B22664">
        <w:trPr>
          <w:cantSplit/>
          <w:trHeight w:val="70"/>
        </w:trPr>
        <w:tc>
          <w:tcPr>
            <w:tcW w:w="441" w:type="dxa"/>
            <w:shd w:val="clear" w:color="auto" w:fill="auto"/>
            <w:noWrap/>
            <w:vAlign w:val="center"/>
            <w:hideMark/>
          </w:tcPr>
          <w:p w14:paraId="6C14403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64</w:t>
            </w:r>
          </w:p>
        </w:tc>
        <w:tc>
          <w:tcPr>
            <w:tcW w:w="567" w:type="dxa"/>
            <w:shd w:val="clear" w:color="auto" w:fill="auto"/>
            <w:noWrap/>
            <w:vAlign w:val="center"/>
            <w:hideMark/>
          </w:tcPr>
          <w:p w14:paraId="5FEFFA1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1459E6C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0112311140</w:t>
            </w:r>
          </w:p>
        </w:tc>
        <w:tc>
          <w:tcPr>
            <w:tcW w:w="425" w:type="dxa"/>
            <w:shd w:val="clear" w:color="auto" w:fill="auto"/>
            <w:noWrap/>
            <w:vAlign w:val="center"/>
            <w:hideMark/>
          </w:tcPr>
          <w:p w14:paraId="57F6158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16A5150B"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Обучение лиц, замещающих муниципальные должности, муниципальных служащих городского округа Верхняя Пышма, в должностные обязанности которых входит участие в противодействии коррупции</w:t>
            </w:r>
          </w:p>
        </w:tc>
        <w:tc>
          <w:tcPr>
            <w:tcW w:w="1701" w:type="dxa"/>
            <w:shd w:val="clear" w:color="auto" w:fill="auto"/>
            <w:noWrap/>
            <w:vAlign w:val="center"/>
            <w:hideMark/>
          </w:tcPr>
          <w:p w14:paraId="56250C87"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100,00000</w:t>
            </w:r>
          </w:p>
        </w:tc>
        <w:tc>
          <w:tcPr>
            <w:tcW w:w="1701" w:type="dxa"/>
            <w:shd w:val="clear" w:color="auto" w:fill="auto"/>
            <w:noWrap/>
            <w:vAlign w:val="center"/>
            <w:hideMark/>
          </w:tcPr>
          <w:p w14:paraId="665E8676"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110,00000</w:t>
            </w:r>
          </w:p>
        </w:tc>
      </w:tr>
      <w:tr w:rsidR="00C82651" w:rsidRPr="00C90ED3" w14:paraId="705E8350" w14:textId="77777777" w:rsidTr="00B22664">
        <w:trPr>
          <w:cantSplit/>
          <w:trHeight w:val="85"/>
        </w:trPr>
        <w:tc>
          <w:tcPr>
            <w:tcW w:w="441" w:type="dxa"/>
            <w:shd w:val="clear" w:color="auto" w:fill="auto"/>
            <w:noWrap/>
            <w:vAlign w:val="center"/>
            <w:hideMark/>
          </w:tcPr>
          <w:p w14:paraId="212728D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65</w:t>
            </w:r>
          </w:p>
        </w:tc>
        <w:tc>
          <w:tcPr>
            <w:tcW w:w="567" w:type="dxa"/>
            <w:shd w:val="clear" w:color="auto" w:fill="auto"/>
            <w:noWrap/>
            <w:vAlign w:val="center"/>
            <w:hideMark/>
          </w:tcPr>
          <w:p w14:paraId="76563A6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650BAF7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0112311140</w:t>
            </w:r>
          </w:p>
        </w:tc>
        <w:tc>
          <w:tcPr>
            <w:tcW w:w="425" w:type="dxa"/>
            <w:shd w:val="clear" w:color="auto" w:fill="auto"/>
            <w:noWrap/>
            <w:vAlign w:val="center"/>
            <w:hideMark/>
          </w:tcPr>
          <w:p w14:paraId="0C57B35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1B88BAAC"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676E21B0"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100,00000</w:t>
            </w:r>
          </w:p>
        </w:tc>
        <w:tc>
          <w:tcPr>
            <w:tcW w:w="1701" w:type="dxa"/>
            <w:shd w:val="clear" w:color="auto" w:fill="auto"/>
            <w:noWrap/>
            <w:vAlign w:val="center"/>
            <w:hideMark/>
          </w:tcPr>
          <w:p w14:paraId="070F488A"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110,00000</w:t>
            </w:r>
          </w:p>
        </w:tc>
      </w:tr>
      <w:tr w:rsidR="00C82651" w:rsidRPr="00C90ED3" w14:paraId="58EB4BCE" w14:textId="77777777" w:rsidTr="00B22664">
        <w:trPr>
          <w:cantSplit/>
          <w:trHeight w:val="70"/>
        </w:trPr>
        <w:tc>
          <w:tcPr>
            <w:tcW w:w="441" w:type="dxa"/>
            <w:shd w:val="clear" w:color="auto" w:fill="auto"/>
            <w:noWrap/>
            <w:vAlign w:val="center"/>
            <w:hideMark/>
          </w:tcPr>
          <w:p w14:paraId="74E0823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66</w:t>
            </w:r>
          </w:p>
        </w:tc>
        <w:tc>
          <w:tcPr>
            <w:tcW w:w="567" w:type="dxa"/>
            <w:shd w:val="clear" w:color="auto" w:fill="auto"/>
            <w:noWrap/>
            <w:vAlign w:val="center"/>
            <w:hideMark/>
          </w:tcPr>
          <w:p w14:paraId="63F005B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0A173A6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0140000000</w:t>
            </w:r>
          </w:p>
        </w:tc>
        <w:tc>
          <w:tcPr>
            <w:tcW w:w="425" w:type="dxa"/>
            <w:shd w:val="clear" w:color="auto" w:fill="auto"/>
            <w:noWrap/>
            <w:vAlign w:val="center"/>
            <w:hideMark/>
          </w:tcPr>
          <w:p w14:paraId="382973B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29490095"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«Развитие архивного дела на территории городского округа Верхняя Пышма до 2027 года»</w:t>
            </w:r>
          </w:p>
        </w:tc>
        <w:tc>
          <w:tcPr>
            <w:tcW w:w="1701" w:type="dxa"/>
            <w:shd w:val="clear" w:color="auto" w:fill="auto"/>
            <w:noWrap/>
            <w:vAlign w:val="center"/>
            <w:hideMark/>
          </w:tcPr>
          <w:p w14:paraId="70A82A72"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311,00000</w:t>
            </w:r>
          </w:p>
        </w:tc>
        <w:tc>
          <w:tcPr>
            <w:tcW w:w="1701" w:type="dxa"/>
            <w:shd w:val="clear" w:color="auto" w:fill="auto"/>
            <w:noWrap/>
            <w:vAlign w:val="center"/>
            <w:hideMark/>
          </w:tcPr>
          <w:p w14:paraId="7E713AD7"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323,00000</w:t>
            </w:r>
          </w:p>
        </w:tc>
      </w:tr>
      <w:tr w:rsidR="00C82651" w:rsidRPr="00C90ED3" w14:paraId="0020A05C" w14:textId="77777777" w:rsidTr="00B22664">
        <w:trPr>
          <w:cantSplit/>
          <w:trHeight w:val="58"/>
        </w:trPr>
        <w:tc>
          <w:tcPr>
            <w:tcW w:w="441" w:type="dxa"/>
            <w:shd w:val="clear" w:color="auto" w:fill="auto"/>
            <w:noWrap/>
            <w:vAlign w:val="center"/>
            <w:hideMark/>
          </w:tcPr>
          <w:p w14:paraId="55C807D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67</w:t>
            </w:r>
          </w:p>
        </w:tc>
        <w:tc>
          <w:tcPr>
            <w:tcW w:w="567" w:type="dxa"/>
            <w:shd w:val="clear" w:color="auto" w:fill="auto"/>
            <w:noWrap/>
            <w:vAlign w:val="center"/>
            <w:hideMark/>
          </w:tcPr>
          <w:p w14:paraId="75E25D9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082D151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0140546100</w:t>
            </w:r>
          </w:p>
        </w:tc>
        <w:tc>
          <w:tcPr>
            <w:tcW w:w="425" w:type="dxa"/>
            <w:shd w:val="clear" w:color="auto" w:fill="auto"/>
            <w:noWrap/>
            <w:vAlign w:val="center"/>
            <w:hideMark/>
          </w:tcPr>
          <w:p w14:paraId="448EE5D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3914B583"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Осуществление государственных полномочий органами местного самоуправления по хранению, комплектованию, учету и использованию архивных документов, относящихся к государственной собственности Свердловской области</w:t>
            </w:r>
          </w:p>
        </w:tc>
        <w:tc>
          <w:tcPr>
            <w:tcW w:w="1701" w:type="dxa"/>
            <w:shd w:val="clear" w:color="auto" w:fill="auto"/>
            <w:noWrap/>
            <w:vAlign w:val="center"/>
            <w:hideMark/>
          </w:tcPr>
          <w:p w14:paraId="6A8429D8"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311,00000</w:t>
            </w:r>
          </w:p>
        </w:tc>
        <w:tc>
          <w:tcPr>
            <w:tcW w:w="1701" w:type="dxa"/>
            <w:shd w:val="clear" w:color="auto" w:fill="auto"/>
            <w:noWrap/>
            <w:vAlign w:val="center"/>
            <w:hideMark/>
          </w:tcPr>
          <w:p w14:paraId="6B4639B4"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323,00000</w:t>
            </w:r>
          </w:p>
        </w:tc>
      </w:tr>
      <w:tr w:rsidR="00C82651" w:rsidRPr="00C90ED3" w14:paraId="3A30F6C3" w14:textId="77777777" w:rsidTr="00B22664">
        <w:trPr>
          <w:cantSplit/>
          <w:trHeight w:val="70"/>
        </w:trPr>
        <w:tc>
          <w:tcPr>
            <w:tcW w:w="441" w:type="dxa"/>
            <w:shd w:val="clear" w:color="auto" w:fill="auto"/>
            <w:noWrap/>
            <w:vAlign w:val="center"/>
            <w:hideMark/>
          </w:tcPr>
          <w:p w14:paraId="7EB4A78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68</w:t>
            </w:r>
          </w:p>
        </w:tc>
        <w:tc>
          <w:tcPr>
            <w:tcW w:w="567" w:type="dxa"/>
            <w:shd w:val="clear" w:color="auto" w:fill="auto"/>
            <w:noWrap/>
            <w:vAlign w:val="center"/>
            <w:hideMark/>
          </w:tcPr>
          <w:p w14:paraId="738C22D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6222565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0140546100</w:t>
            </w:r>
          </w:p>
        </w:tc>
        <w:tc>
          <w:tcPr>
            <w:tcW w:w="425" w:type="dxa"/>
            <w:shd w:val="clear" w:color="auto" w:fill="auto"/>
            <w:noWrap/>
            <w:vAlign w:val="center"/>
            <w:hideMark/>
          </w:tcPr>
          <w:p w14:paraId="5A56602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3EB2B1BF"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6859CB78"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311,00000</w:t>
            </w:r>
          </w:p>
        </w:tc>
        <w:tc>
          <w:tcPr>
            <w:tcW w:w="1701" w:type="dxa"/>
            <w:shd w:val="clear" w:color="auto" w:fill="auto"/>
            <w:noWrap/>
            <w:vAlign w:val="center"/>
            <w:hideMark/>
          </w:tcPr>
          <w:p w14:paraId="57DFA7B0"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323,00000</w:t>
            </w:r>
          </w:p>
        </w:tc>
      </w:tr>
      <w:tr w:rsidR="00C82651" w:rsidRPr="00C90ED3" w14:paraId="4118FD0E" w14:textId="77777777" w:rsidTr="00B22664">
        <w:trPr>
          <w:cantSplit/>
          <w:trHeight w:val="118"/>
        </w:trPr>
        <w:tc>
          <w:tcPr>
            <w:tcW w:w="441" w:type="dxa"/>
            <w:shd w:val="clear" w:color="auto" w:fill="auto"/>
            <w:noWrap/>
            <w:vAlign w:val="center"/>
            <w:hideMark/>
          </w:tcPr>
          <w:p w14:paraId="037758E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69</w:t>
            </w:r>
          </w:p>
        </w:tc>
        <w:tc>
          <w:tcPr>
            <w:tcW w:w="567" w:type="dxa"/>
            <w:shd w:val="clear" w:color="auto" w:fill="auto"/>
            <w:noWrap/>
            <w:vAlign w:val="center"/>
            <w:hideMark/>
          </w:tcPr>
          <w:p w14:paraId="149B5DE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276D5C2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01A0000000</w:t>
            </w:r>
          </w:p>
        </w:tc>
        <w:tc>
          <w:tcPr>
            <w:tcW w:w="425" w:type="dxa"/>
            <w:shd w:val="clear" w:color="auto" w:fill="auto"/>
            <w:noWrap/>
            <w:vAlign w:val="center"/>
            <w:hideMark/>
          </w:tcPr>
          <w:p w14:paraId="29750EB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0AC29EC9"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«Обеспечение реализации муниципальной программы «Совершенствование социально-экономической политики на территории городского округа Верхняя Пышма до 2027 года»</w:t>
            </w:r>
          </w:p>
        </w:tc>
        <w:tc>
          <w:tcPr>
            <w:tcW w:w="1701" w:type="dxa"/>
            <w:shd w:val="clear" w:color="auto" w:fill="auto"/>
            <w:noWrap/>
            <w:vAlign w:val="center"/>
            <w:hideMark/>
          </w:tcPr>
          <w:p w14:paraId="675234BF"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69 073,97600</w:t>
            </w:r>
          </w:p>
        </w:tc>
        <w:tc>
          <w:tcPr>
            <w:tcW w:w="1701" w:type="dxa"/>
            <w:shd w:val="clear" w:color="auto" w:fill="auto"/>
            <w:noWrap/>
            <w:vAlign w:val="center"/>
            <w:hideMark/>
          </w:tcPr>
          <w:p w14:paraId="57BE7846"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70 624,75100</w:t>
            </w:r>
          </w:p>
        </w:tc>
      </w:tr>
      <w:tr w:rsidR="00C82651" w:rsidRPr="00C90ED3" w14:paraId="4464BC0B" w14:textId="77777777" w:rsidTr="00B22664">
        <w:trPr>
          <w:cantSplit/>
          <w:trHeight w:val="58"/>
        </w:trPr>
        <w:tc>
          <w:tcPr>
            <w:tcW w:w="441" w:type="dxa"/>
            <w:shd w:val="clear" w:color="auto" w:fill="auto"/>
            <w:noWrap/>
            <w:vAlign w:val="center"/>
            <w:hideMark/>
          </w:tcPr>
          <w:p w14:paraId="76B0E3F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w:t>
            </w:r>
          </w:p>
        </w:tc>
        <w:tc>
          <w:tcPr>
            <w:tcW w:w="567" w:type="dxa"/>
            <w:shd w:val="clear" w:color="auto" w:fill="auto"/>
            <w:noWrap/>
            <w:vAlign w:val="center"/>
            <w:hideMark/>
          </w:tcPr>
          <w:p w14:paraId="7B2576E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6750755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01A0210030</w:t>
            </w:r>
          </w:p>
        </w:tc>
        <w:tc>
          <w:tcPr>
            <w:tcW w:w="425" w:type="dxa"/>
            <w:shd w:val="clear" w:color="auto" w:fill="auto"/>
            <w:noWrap/>
            <w:vAlign w:val="center"/>
            <w:hideMark/>
          </w:tcPr>
          <w:p w14:paraId="14B214E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0ED7846F"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Вознаграждение старостам населенных пунктов сельских и поселковых администраций</w:t>
            </w:r>
          </w:p>
        </w:tc>
        <w:tc>
          <w:tcPr>
            <w:tcW w:w="1701" w:type="dxa"/>
            <w:shd w:val="clear" w:color="auto" w:fill="auto"/>
            <w:noWrap/>
            <w:vAlign w:val="center"/>
            <w:hideMark/>
          </w:tcPr>
          <w:p w14:paraId="7D004C7E"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2 135,30000</w:t>
            </w:r>
          </w:p>
        </w:tc>
        <w:tc>
          <w:tcPr>
            <w:tcW w:w="1701" w:type="dxa"/>
            <w:shd w:val="clear" w:color="auto" w:fill="auto"/>
            <w:noWrap/>
            <w:vAlign w:val="center"/>
            <w:hideMark/>
          </w:tcPr>
          <w:p w14:paraId="0F838A7E"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2 135,30000</w:t>
            </w:r>
          </w:p>
        </w:tc>
      </w:tr>
      <w:tr w:rsidR="00C82651" w:rsidRPr="00C90ED3" w14:paraId="787976BB" w14:textId="77777777" w:rsidTr="00B22664">
        <w:trPr>
          <w:cantSplit/>
          <w:trHeight w:val="70"/>
        </w:trPr>
        <w:tc>
          <w:tcPr>
            <w:tcW w:w="441" w:type="dxa"/>
            <w:shd w:val="clear" w:color="auto" w:fill="auto"/>
            <w:noWrap/>
            <w:vAlign w:val="center"/>
            <w:hideMark/>
          </w:tcPr>
          <w:p w14:paraId="678EDBA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71</w:t>
            </w:r>
          </w:p>
        </w:tc>
        <w:tc>
          <w:tcPr>
            <w:tcW w:w="567" w:type="dxa"/>
            <w:shd w:val="clear" w:color="auto" w:fill="auto"/>
            <w:noWrap/>
            <w:vAlign w:val="center"/>
            <w:hideMark/>
          </w:tcPr>
          <w:p w14:paraId="6E8D272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3822DCD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01A0210030</w:t>
            </w:r>
          </w:p>
        </w:tc>
        <w:tc>
          <w:tcPr>
            <w:tcW w:w="425" w:type="dxa"/>
            <w:shd w:val="clear" w:color="auto" w:fill="auto"/>
            <w:noWrap/>
            <w:vAlign w:val="center"/>
            <w:hideMark/>
          </w:tcPr>
          <w:p w14:paraId="2C7E819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0C3D5545"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27FCF762"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2 135,30000</w:t>
            </w:r>
          </w:p>
        </w:tc>
        <w:tc>
          <w:tcPr>
            <w:tcW w:w="1701" w:type="dxa"/>
            <w:shd w:val="clear" w:color="auto" w:fill="auto"/>
            <w:noWrap/>
            <w:vAlign w:val="center"/>
            <w:hideMark/>
          </w:tcPr>
          <w:p w14:paraId="2EAB30BC"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2 135,30000</w:t>
            </w:r>
          </w:p>
        </w:tc>
      </w:tr>
      <w:tr w:rsidR="00C82651" w:rsidRPr="00C90ED3" w14:paraId="36574721" w14:textId="77777777" w:rsidTr="00B22664">
        <w:trPr>
          <w:cantSplit/>
          <w:trHeight w:val="58"/>
        </w:trPr>
        <w:tc>
          <w:tcPr>
            <w:tcW w:w="441" w:type="dxa"/>
            <w:shd w:val="clear" w:color="auto" w:fill="auto"/>
            <w:noWrap/>
            <w:vAlign w:val="center"/>
            <w:hideMark/>
          </w:tcPr>
          <w:p w14:paraId="66CCED5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72</w:t>
            </w:r>
          </w:p>
        </w:tc>
        <w:tc>
          <w:tcPr>
            <w:tcW w:w="567" w:type="dxa"/>
            <w:shd w:val="clear" w:color="auto" w:fill="auto"/>
            <w:noWrap/>
            <w:vAlign w:val="center"/>
            <w:hideMark/>
          </w:tcPr>
          <w:p w14:paraId="5EBA74A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321923A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01A0310020</w:t>
            </w:r>
          </w:p>
        </w:tc>
        <w:tc>
          <w:tcPr>
            <w:tcW w:w="425" w:type="dxa"/>
            <w:shd w:val="clear" w:color="auto" w:fill="auto"/>
            <w:noWrap/>
            <w:vAlign w:val="center"/>
            <w:hideMark/>
          </w:tcPr>
          <w:p w14:paraId="0979650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1124BF11"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деятельности муниципального административно-хозяйственного управления</w:t>
            </w:r>
          </w:p>
        </w:tc>
        <w:tc>
          <w:tcPr>
            <w:tcW w:w="1701" w:type="dxa"/>
            <w:shd w:val="clear" w:color="auto" w:fill="auto"/>
            <w:noWrap/>
            <w:vAlign w:val="center"/>
            <w:hideMark/>
          </w:tcPr>
          <w:p w14:paraId="49C2B1A3"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62 905,07600</w:t>
            </w:r>
          </w:p>
        </w:tc>
        <w:tc>
          <w:tcPr>
            <w:tcW w:w="1701" w:type="dxa"/>
            <w:shd w:val="clear" w:color="auto" w:fill="auto"/>
            <w:noWrap/>
            <w:vAlign w:val="center"/>
            <w:hideMark/>
          </w:tcPr>
          <w:p w14:paraId="4D259879"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64 377,95100</w:t>
            </w:r>
          </w:p>
        </w:tc>
      </w:tr>
      <w:tr w:rsidR="00C82651" w:rsidRPr="00C90ED3" w14:paraId="72220F8F" w14:textId="77777777" w:rsidTr="00B22664">
        <w:trPr>
          <w:cantSplit/>
          <w:trHeight w:val="63"/>
        </w:trPr>
        <w:tc>
          <w:tcPr>
            <w:tcW w:w="441" w:type="dxa"/>
            <w:shd w:val="clear" w:color="auto" w:fill="auto"/>
            <w:noWrap/>
            <w:vAlign w:val="center"/>
            <w:hideMark/>
          </w:tcPr>
          <w:p w14:paraId="4D50896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73</w:t>
            </w:r>
          </w:p>
        </w:tc>
        <w:tc>
          <w:tcPr>
            <w:tcW w:w="567" w:type="dxa"/>
            <w:shd w:val="clear" w:color="auto" w:fill="auto"/>
            <w:noWrap/>
            <w:vAlign w:val="center"/>
            <w:hideMark/>
          </w:tcPr>
          <w:p w14:paraId="25B48BD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1A6572E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01A0310020</w:t>
            </w:r>
          </w:p>
        </w:tc>
        <w:tc>
          <w:tcPr>
            <w:tcW w:w="425" w:type="dxa"/>
            <w:shd w:val="clear" w:color="auto" w:fill="auto"/>
            <w:noWrap/>
            <w:vAlign w:val="center"/>
            <w:hideMark/>
          </w:tcPr>
          <w:p w14:paraId="40F5B97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9810" w:type="dxa"/>
            <w:shd w:val="clear" w:color="auto" w:fill="auto"/>
            <w:hideMark/>
          </w:tcPr>
          <w:p w14:paraId="2DD826BA"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1701" w:type="dxa"/>
            <w:shd w:val="clear" w:color="auto" w:fill="auto"/>
            <w:noWrap/>
            <w:vAlign w:val="center"/>
            <w:hideMark/>
          </w:tcPr>
          <w:p w14:paraId="58527F04"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23 797,47600</w:t>
            </w:r>
          </w:p>
        </w:tc>
        <w:tc>
          <w:tcPr>
            <w:tcW w:w="1701" w:type="dxa"/>
            <w:shd w:val="clear" w:color="auto" w:fill="auto"/>
            <w:noWrap/>
            <w:vAlign w:val="center"/>
            <w:hideMark/>
          </w:tcPr>
          <w:p w14:paraId="6FDFA74C"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24 749,45100</w:t>
            </w:r>
          </w:p>
        </w:tc>
      </w:tr>
      <w:tr w:rsidR="00C82651" w:rsidRPr="00C90ED3" w14:paraId="5E97D013" w14:textId="77777777" w:rsidTr="00B22664">
        <w:trPr>
          <w:cantSplit/>
          <w:trHeight w:val="113"/>
        </w:trPr>
        <w:tc>
          <w:tcPr>
            <w:tcW w:w="441" w:type="dxa"/>
            <w:shd w:val="clear" w:color="auto" w:fill="auto"/>
            <w:noWrap/>
            <w:vAlign w:val="center"/>
            <w:hideMark/>
          </w:tcPr>
          <w:p w14:paraId="1FBBD20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74</w:t>
            </w:r>
          </w:p>
        </w:tc>
        <w:tc>
          <w:tcPr>
            <w:tcW w:w="567" w:type="dxa"/>
            <w:shd w:val="clear" w:color="auto" w:fill="auto"/>
            <w:noWrap/>
            <w:vAlign w:val="center"/>
            <w:hideMark/>
          </w:tcPr>
          <w:p w14:paraId="0374C10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311E717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01A0310020</w:t>
            </w:r>
          </w:p>
        </w:tc>
        <w:tc>
          <w:tcPr>
            <w:tcW w:w="425" w:type="dxa"/>
            <w:shd w:val="clear" w:color="auto" w:fill="auto"/>
            <w:noWrap/>
            <w:vAlign w:val="center"/>
            <w:hideMark/>
          </w:tcPr>
          <w:p w14:paraId="77F33A4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49103034"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0D161688"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39 007,60000</w:t>
            </w:r>
          </w:p>
        </w:tc>
        <w:tc>
          <w:tcPr>
            <w:tcW w:w="1701" w:type="dxa"/>
            <w:shd w:val="clear" w:color="auto" w:fill="auto"/>
            <w:noWrap/>
            <w:vAlign w:val="center"/>
            <w:hideMark/>
          </w:tcPr>
          <w:p w14:paraId="236B1881"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39 528,50000</w:t>
            </w:r>
          </w:p>
        </w:tc>
      </w:tr>
      <w:tr w:rsidR="00C82651" w:rsidRPr="00C90ED3" w14:paraId="4F585C24" w14:textId="77777777" w:rsidTr="00B22664">
        <w:trPr>
          <w:cantSplit/>
          <w:trHeight w:val="58"/>
        </w:trPr>
        <w:tc>
          <w:tcPr>
            <w:tcW w:w="441" w:type="dxa"/>
            <w:shd w:val="clear" w:color="auto" w:fill="auto"/>
            <w:noWrap/>
            <w:vAlign w:val="center"/>
            <w:hideMark/>
          </w:tcPr>
          <w:p w14:paraId="0116401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75</w:t>
            </w:r>
          </w:p>
        </w:tc>
        <w:tc>
          <w:tcPr>
            <w:tcW w:w="567" w:type="dxa"/>
            <w:shd w:val="clear" w:color="auto" w:fill="auto"/>
            <w:noWrap/>
            <w:vAlign w:val="center"/>
            <w:hideMark/>
          </w:tcPr>
          <w:p w14:paraId="4DA6A93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0DB6BFE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01A0310020</w:t>
            </w:r>
          </w:p>
        </w:tc>
        <w:tc>
          <w:tcPr>
            <w:tcW w:w="425" w:type="dxa"/>
            <w:shd w:val="clear" w:color="auto" w:fill="auto"/>
            <w:noWrap/>
            <w:vAlign w:val="center"/>
            <w:hideMark/>
          </w:tcPr>
          <w:p w14:paraId="36EC0DA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850</w:t>
            </w:r>
          </w:p>
        </w:tc>
        <w:tc>
          <w:tcPr>
            <w:tcW w:w="9810" w:type="dxa"/>
            <w:shd w:val="clear" w:color="auto" w:fill="auto"/>
            <w:hideMark/>
          </w:tcPr>
          <w:p w14:paraId="18D5981E"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Уплата налогов, сборов и иных платежей</w:t>
            </w:r>
          </w:p>
        </w:tc>
        <w:tc>
          <w:tcPr>
            <w:tcW w:w="1701" w:type="dxa"/>
            <w:shd w:val="clear" w:color="auto" w:fill="auto"/>
            <w:noWrap/>
            <w:vAlign w:val="center"/>
            <w:hideMark/>
          </w:tcPr>
          <w:p w14:paraId="55396A73"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100,00000</w:t>
            </w:r>
          </w:p>
        </w:tc>
        <w:tc>
          <w:tcPr>
            <w:tcW w:w="1701" w:type="dxa"/>
            <w:shd w:val="clear" w:color="auto" w:fill="auto"/>
            <w:noWrap/>
            <w:vAlign w:val="center"/>
            <w:hideMark/>
          </w:tcPr>
          <w:p w14:paraId="16B5966C"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100,00000</w:t>
            </w:r>
          </w:p>
        </w:tc>
      </w:tr>
      <w:tr w:rsidR="00C82651" w:rsidRPr="00C90ED3" w14:paraId="415C6538" w14:textId="77777777" w:rsidTr="00B22664">
        <w:trPr>
          <w:cantSplit/>
          <w:trHeight w:val="58"/>
        </w:trPr>
        <w:tc>
          <w:tcPr>
            <w:tcW w:w="441" w:type="dxa"/>
            <w:shd w:val="clear" w:color="auto" w:fill="auto"/>
            <w:noWrap/>
            <w:vAlign w:val="center"/>
            <w:hideMark/>
          </w:tcPr>
          <w:p w14:paraId="0BD39FA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76</w:t>
            </w:r>
          </w:p>
        </w:tc>
        <w:tc>
          <w:tcPr>
            <w:tcW w:w="567" w:type="dxa"/>
            <w:shd w:val="clear" w:color="auto" w:fill="auto"/>
            <w:noWrap/>
            <w:vAlign w:val="center"/>
            <w:hideMark/>
          </w:tcPr>
          <w:p w14:paraId="50A19E7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634832C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01A0413020</w:t>
            </w:r>
          </w:p>
        </w:tc>
        <w:tc>
          <w:tcPr>
            <w:tcW w:w="425" w:type="dxa"/>
            <w:shd w:val="clear" w:color="auto" w:fill="auto"/>
            <w:noWrap/>
            <w:vAlign w:val="center"/>
            <w:hideMark/>
          </w:tcPr>
          <w:p w14:paraId="63D12BC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6A893434"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Финансовое обеспечение деятельности муниципального архива</w:t>
            </w:r>
          </w:p>
        </w:tc>
        <w:tc>
          <w:tcPr>
            <w:tcW w:w="1701" w:type="dxa"/>
            <w:shd w:val="clear" w:color="auto" w:fill="auto"/>
            <w:noWrap/>
            <w:vAlign w:val="center"/>
            <w:hideMark/>
          </w:tcPr>
          <w:p w14:paraId="2CA49099"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2 399,60000</w:t>
            </w:r>
          </w:p>
        </w:tc>
        <w:tc>
          <w:tcPr>
            <w:tcW w:w="1701" w:type="dxa"/>
            <w:shd w:val="clear" w:color="auto" w:fill="auto"/>
            <w:noWrap/>
            <w:vAlign w:val="center"/>
            <w:hideMark/>
          </w:tcPr>
          <w:p w14:paraId="404C1207"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2 477,50000</w:t>
            </w:r>
          </w:p>
        </w:tc>
      </w:tr>
      <w:tr w:rsidR="00C82651" w:rsidRPr="00C90ED3" w14:paraId="50A1398D" w14:textId="77777777" w:rsidTr="00B22664">
        <w:trPr>
          <w:cantSplit/>
          <w:trHeight w:val="58"/>
        </w:trPr>
        <w:tc>
          <w:tcPr>
            <w:tcW w:w="441" w:type="dxa"/>
            <w:shd w:val="clear" w:color="auto" w:fill="auto"/>
            <w:noWrap/>
            <w:vAlign w:val="center"/>
            <w:hideMark/>
          </w:tcPr>
          <w:p w14:paraId="10A3E48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77</w:t>
            </w:r>
          </w:p>
        </w:tc>
        <w:tc>
          <w:tcPr>
            <w:tcW w:w="567" w:type="dxa"/>
            <w:shd w:val="clear" w:color="auto" w:fill="auto"/>
            <w:noWrap/>
            <w:vAlign w:val="center"/>
            <w:hideMark/>
          </w:tcPr>
          <w:p w14:paraId="7A83821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22234F4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01A0413020</w:t>
            </w:r>
          </w:p>
        </w:tc>
        <w:tc>
          <w:tcPr>
            <w:tcW w:w="425" w:type="dxa"/>
            <w:shd w:val="clear" w:color="auto" w:fill="auto"/>
            <w:noWrap/>
            <w:vAlign w:val="center"/>
            <w:hideMark/>
          </w:tcPr>
          <w:p w14:paraId="3FA622C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9810" w:type="dxa"/>
            <w:shd w:val="clear" w:color="auto" w:fill="auto"/>
            <w:hideMark/>
          </w:tcPr>
          <w:p w14:paraId="6391E68A"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1701" w:type="dxa"/>
            <w:shd w:val="clear" w:color="auto" w:fill="auto"/>
            <w:noWrap/>
            <w:vAlign w:val="center"/>
            <w:hideMark/>
          </w:tcPr>
          <w:p w14:paraId="6F4634B1"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1 941,90000</w:t>
            </w:r>
          </w:p>
        </w:tc>
        <w:tc>
          <w:tcPr>
            <w:tcW w:w="1701" w:type="dxa"/>
            <w:shd w:val="clear" w:color="auto" w:fill="auto"/>
            <w:noWrap/>
            <w:vAlign w:val="center"/>
            <w:hideMark/>
          </w:tcPr>
          <w:p w14:paraId="73604E1A"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2 019,80000</w:t>
            </w:r>
          </w:p>
        </w:tc>
      </w:tr>
      <w:tr w:rsidR="00C82651" w:rsidRPr="00C90ED3" w14:paraId="13A84C4D" w14:textId="77777777" w:rsidTr="00B22664">
        <w:trPr>
          <w:cantSplit/>
          <w:trHeight w:val="58"/>
        </w:trPr>
        <w:tc>
          <w:tcPr>
            <w:tcW w:w="441" w:type="dxa"/>
            <w:shd w:val="clear" w:color="auto" w:fill="auto"/>
            <w:noWrap/>
            <w:vAlign w:val="center"/>
            <w:hideMark/>
          </w:tcPr>
          <w:p w14:paraId="5429A4A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78</w:t>
            </w:r>
          </w:p>
        </w:tc>
        <w:tc>
          <w:tcPr>
            <w:tcW w:w="567" w:type="dxa"/>
            <w:shd w:val="clear" w:color="auto" w:fill="auto"/>
            <w:noWrap/>
            <w:vAlign w:val="center"/>
            <w:hideMark/>
          </w:tcPr>
          <w:p w14:paraId="5C9F3B2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63ACBA0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01A0413020</w:t>
            </w:r>
          </w:p>
        </w:tc>
        <w:tc>
          <w:tcPr>
            <w:tcW w:w="425" w:type="dxa"/>
            <w:shd w:val="clear" w:color="auto" w:fill="auto"/>
            <w:noWrap/>
            <w:vAlign w:val="center"/>
            <w:hideMark/>
          </w:tcPr>
          <w:p w14:paraId="746A8D1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36B39BAD"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2367FA1D"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457,70000</w:t>
            </w:r>
          </w:p>
        </w:tc>
        <w:tc>
          <w:tcPr>
            <w:tcW w:w="1701" w:type="dxa"/>
            <w:shd w:val="clear" w:color="auto" w:fill="auto"/>
            <w:noWrap/>
            <w:vAlign w:val="center"/>
            <w:hideMark/>
          </w:tcPr>
          <w:p w14:paraId="66F30233"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457,70000</w:t>
            </w:r>
          </w:p>
        </w:tc>
      </w:tr>
      <w:tr w:rsidR="00C82651" w:rsidRPr="00C90ED3" w14:paraId="1628582C" w14:textId="77777777" w:rsidTr="00B22664">
        <w:trPr>
          <w:cantSplit/>
          <w:trHeight w:val="58"/>
        </w:trPr>
        <w:tc>
          <w:tcPr>
            <w:tcW w:w="441" w:type="dxa"/>
            <w:shd w:val="clear" w:color="auto" w:fill="auto"/>
            <w:noWrap/>
            <w:vAlign w:val="center"/>
            <w:hideMark/>
          </w:tcPr>
          <w:p w14:paraId="3A83DD6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79</w:t>
            </w:r>
          </w:p>
        </w:tc>
        <w:tc>
          <w:tcPr>
            <w:tcW w:w="567" w:type="dxa"/>
            <w:shd w:val="clear" w:color="auto" w:fill="auto"/>
            <w:noWrap/>
            <w:vAlign w:val="center"/>
            <w:hideMark/>
          </w:tcPr>
          <w:p w14:paraId="6FD23B9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6F451B5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01A0610050</w:t>
            </w:r>
          </w:p>
        </w:tc>
        <w:tc>
          <w:tcPr>
            <w:tcW w:w="425" w:type="dxa"/>
            <w:shd w:val="clear" w:color="auto" w:fill="auto"/>
            <w:noWrap/>
            <w:vAlign w:val="center"/>
            <w:hideMark/>
          </w:tcPr>
          <w:p w14:paraId="4937EDB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01A870F6"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Прочие расходы в органах местного самоуправления</w:t>
            </w:r>
          </w:p>
        </w:tc>
        <w:tc>
          <w:tcPr>
            <w:tcW w:w="1701" w:type="dxa"/>
            <w:shd w:val="clear" w:color="auto" w:fill="auto"/>
            <w:noWrap/>
            <w:vAlign w:val="center"/>
            <w:hideMark/>
          </w:tcPr>
          <w:p w14:paraId="3602462A"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1 634,00000</w:t>
            </w:r>
          </w:p>
        </w:tc>
        <w:tc>
          <w:tcPr>
            <w:tcW w:w="1701" w:type="dxa"/>
            <w:shd w:val="clear" w:color="auto" w:fill="auto"/>
            <w:noWrap/>
            <w:vAlign w:val="center"/>
            <w:hideMark/>
          </w:tcPr>
          <w:p w14:paraId="104A86F6"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1 634,00000</w:t>
            </w:r>
          </w:p>
        </w:tc>
      </w:tr>
      <w:tr w:rsidR="00C82651" w:rsidRPr="00C90ED3" w14:paraId="016C4224" w14:textId="77777777" w:rsidTr="00B22664">
        <w:trPr>
          <w:cantSplit/>
          <w:trHeight w:val="58"/>
        </w:trPr>
        <w:tc>
          <w:tcPr>
            <w:tcW w:w="441" w:type="dxa"/>
            <w:shd w:val="clear" w:color="auto" w:fill="auto"/>
            <w:noWrap/>
            <w:vAlign w:val="center"/>
            <w:hideMark/>
          </w:tcPr>
          <w:p w14:paraId="24CB4A6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80</w:t>
            </w:r>
          </w:p>
        </w:tc>
        <w:tc>
          <w:tcPr>
            <w:tcW w:w="567" w:type="dxa"/>
            <w:shd w:val="clear" w:color="auto" w:fill="auto"/>
            <w:noWrap/>
            <w:vAlign w:val="center"/>
            <w:hideMark/>
          </w:tcPr>
          <w:p w14:paraId="25F32B8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7CD91A5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01A0610050</w:t>
            </w:r>
          </w:p>
        </w:tc>
        <w:tc>
          <w:tcPr>
            <w:tcW w:w="425" w:type="dxa"/>
            <w:shd w:val="clear" w:color="auto" w:fill="auto"/>
            <w:noWrap/>
            <w:vAlign w:val="center"/>
            <w:hideMark/>
          </w:tcPr>
          <w:p w14:paraId="2FD4DFC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1499196E"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50713F6A"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784,00000</w:t>
            </w:r>
          </w:p>
        </w:tc>
        <w:tc>
          <w:tcPr>
            <w:tcW w:w="1701" w:type="dxa"/>
            <w:shd w:val="clear" w:color="auto" w:fill="auto"/>
            <w:noWrap/>
            <w:vAlign w:val="center"/>
            <w:hideMark/>
          </w:tcPr>
          <w:p w14:paraId="239AB707"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784,00000</w:t>
            </w:r>
          </w:p>
        </w:tc>
      </w:tr>
      <w:tr w:rsidR="00C82651" w:rsidRPr="00C90ED3" w14:paraId="3BBFEB30" w14:textId="77777777" w:rsidTr="00B22664">
        <w:trPr>
          <w:cantSplit/>
          <w:trHeight w:val="147"/>
        </w:trPr>
        <w:tc>
          <w:tcPr>
            <w:tcW w:w="441" w:type="dxa"/>
            <w:shd w:val="clear" w:color="auto" w:fill="auto"/>
            <w:noWrap/>
            <w:vAlign w:val="center"/>
            <w:hideMark/>
          </w:tcPr>
          <w:p w14:paraId="3132143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w:t>
            </w:r>
          </w:p>
        </w:tc>
        <w:tc>
          <w:tcPr>
            <w:tcW w:w="567" w:type="dxa"/>
            <w:shd w:val="clear" w:color="auto" w:fill="auto"/>
            <w:noWrap/>
            <w:vAlign w:val="center"/>
            <w:hideMark/>
          </w:tcPr>
          <w:p w14:paraId="693DE06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05D7197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01A0610050</w:t>
            </w:r>
          </w:p>
        </w:tc>
        <w:tc>
          <w:tcPr>
            <w:tcW w:w="425" w:type="dxa"/>
            <w:shd w:val="clear" w:color="auto" w:fill="auto"/>
            <w:noWrap/>
            <w:vAlign w:val="center"/>
            <w:hideMark/>
          </w:tcPr>
          <w:p w14:paraId="27F8A90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830</w:t>
            </w:r>
          </w:p>
        </w:tc>
        <w:tc>
          <w:tcPr>
            <w:tcW w:w="9810" w:type="dxa"/>
            <w:shd w:val="clear" w:color="auto" w:fill="auto"/>
            <w:hideMark/>
          </w:tcPr>
          <w:p w14:paraId="097906E7"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Исполнение судебных актов</w:t>
            </w:r>
          </w:p>
        </w:tc>
        <w:tc>
          <w:tcPr>
            <w:tcW w:w="1701" w:type="dxa"/>
            <w:shd w:val="clear" w:color="auto" w:fill="auto"/>
            <w:noWrap/>
            <w:vAlign w:val="center"/>
            <w:hideMark/>
          </w:tcPr>
          <w:p w14:paraId="030A767B"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500,00000</w:t>
            </w:r>
          </w:p>
        </w:tc>
        <w:tc>
          <w:tcPr>
            <w:tcW w:w="1701" w:type="dxa"/>
            <w:shd w:val="clear" w:color="auto" w:fill="auto"/>
            <w:noWrap/>
            <w:vAlign w:val="center"/>
            <w:hideMark/>
          </w:tcPr>
          <w:p w14:paraId="437006C1"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500,00000</w:t>
            </w:r>
          </w:p>
        </w:tc>
      </w:tr>
      <w:tr w:rsidR="00C82651" w:rsidRPr="00C90ED3" w14:paraId="34C469ED" w14:textId="77777777" w:rsidTr="00B22664">
        <w:trPr>
          <w:cantSplit/>
          <w:trHeight w:val="197"/>
        </w:trPr>
        <w:tc>
          <w:tcPr>
            <w:tcW w:w="441" w:type="dxa"/>
            <w:shd w:val="clear" w:color="auto" w:fill="auto"/>
            <w:noWrap/>
            <w:vAlign w:val="center"/>
            <w:hideMark/>
          </w:tcPr>
          <w:p w14:paraId="4CAE6F7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82</w:t>
            </w:r>
          </w:p>
        </w:tc>
        <w:tc>
          <w:tcPr>
            <w:tcW w:w="567" w:type="dxa"/>
            <w:shd w:val="clear" w:color="auto" w:fill="auto"/>
            <w:noWrap/>
            <w:vAlign w:val="center"/>
            <w:hideMark/>
          </w:tcPr>
          <w:p w14:paraId="5AF64E8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362FF41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01A0610050</w:t>
            </w:r>
          </w:p>
        </w:tc>
        <w:tc>
          <w:tcPr>
            <w:tcW w:w="425" w:type="dxa"/>
            <w:shd w:val="clear" w:color="auto" w:fill="auto"/>
            <w:noWrap/>
            <w:vAlign w:val="center"/>
            <w:hideMark/>
          </w:tcPr>
          <w:p w14:paraId="68B364F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850</w:t>
            </w:r>
          </w:p>
        </w:tc>
        <w:tc>
          <w:tcPr>
            <w:tcW w:w="9810" w:type="dxa"/>
            <w:shd w:val="clear" w:color="auto" w:fill="auto"/>
            <w:hideMark/>
          </w:tcPr>
          <w:p w14:paraId="4535B020"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Уплата налогов, сборов и иных платежей</w:t>
            </w:r>
          </w:p>
        </w:tc>
        <w:tc>
          <w:tcPr>
            <w:tcW w:w="1701" w:type="dxa"/>
            <w:shd w:val="clear" w:color="auto" w:fill="auto"/>
            <w:noWrap/>
            <w:vAlign w:val="center"/>
            <w:hideMark/>
          </w:tcPr>
          <w:p w14:paraId="37B28548"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350,00000</w:t>
            </w:r>
          </w:p>
        </w:tc>
        <w:tc>
          <w:tcPr>
            <w:tcW w:w="1701" w:type="dxa"/>
            <w:shd w:val="clear" w:color="auto" w:fill="auto"/>
            <w:noWrap/>
            <w:vAlign w:val="center"/>
            <w:hideMark/>
          </w:tcPr>
          <w:p w14:paraId="56AFE3D6"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350,00000</w:t>
            </w:r>
          </w:p>
        </w:tc>
      </w:tr>
      <w:tr w:rsidR="00C82651" w:rsidRPr="00C90ED3" w14:paraId="44216E77" w14:textId="77777777" w:rsidTr="00B22664">
        <w:trPr>
          <w:cantSplit/>
          <w:trHeight w:val="246"/>
        </w:trPr>
        <w:tc>
          <w:tcPr>
            <w:tcW w:w="441" w:type="dxa"/>
            <w:shd w:val="clear" w:color="auto" w:fill="auto"/>
            <w:noWrap/>
            <w:vAlign w:val="center"/>
            <w:hideMark/>
          </w:tcPr>
          <w:p w14:paraId="6E20732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83</w:t>
            </w:r>
          </w:p>
        </w:tc>
        <w:tc>
          <w:tcPr>
            <w:tcW w:w="567" w:type="dxa"/>
            <w:shd w:val="clear" w:color="auto" w:fill="auto"/>
            <w:noWrap/>
            <w:vAlign w:val="center"/>
            <w:hideMark/>
          </w:tcPr>
          <w:p w14:paraId="6DED7E2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4B0D447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0200000000</w:t>
            </w:r>
          </w:p>
        </w:tc>
        <w:tc>
          <w:tcPr>
            <w:tcW w:w="425" w:type="dxa"/>
            <w:shd w:val="clear" w:color="auto" w:fill="auto"/>
            <w:noWrap/>
            <w:vAlign w:val="center"/>
            <w:hideMark/>
          </w:tcPr>
          <w:p w14:paraId="57080F7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6B458B89"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«Повышение эффективности управления муниципальной собственностью на территории городского округа Верхняя Пышма до 2027 года»</w:t>
            </w:r>
          </w:p>
        </w:tc>
        <w:tc>
          <w:tcPr>
            <w:tcW w:w="1701" w:type="dxa"/>
            <w:shd w:val="clear" w:color="auto" w:fill="auto"/>
            <w:noWrap/>
            <w:vAlign w:val="center"/>
            <w:hideMark/>
          </w:tcPr>
          <w:p w14:paraId="66070206"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31 630,20000</w:t>
            </w:r>
          </w:p>
        </w:tc>
        <w:tc>
          <w:tcPr>
            <w:tcW w:w="1701" w:type="dxa"/>
            <w:shd w:val="clear" w:color="auto" w:fill="auto"/>
            <w:noWrap/>
            <w:vAlign w:val="center"/>
            <w:hideMark/>
          </w:tcPr>
          <w:p w14:paraId="35E598BE"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31 936,50000</w:t>
            </w:r>
          </w:p>
        </w:tc>
      </w:tr>
      <w:tr w:rsidR="00C82651" w:rsidRPr="00C90ED3" w14:paraId="7AE0C5EC" w14:textId="77777777" w:rsidTr="00B22664">
        <w:trPr>
          <w:cantSplit/>
          <w:trHeight w:val="58"/>
        </w:trPr>
        <w:tc>
          <w:tcPr>
            <w:tcW w:w="441" w:type="dxa"/>
            <w:shd w:val="clear" w:color="auto" w:fill="auto"/>
            <w:noWrap/>
            <w:vAlign w:val="center"/>
            <w:hideMark/>
          </w:tcPr>
          <w:p w14:paraId="5197A2F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84</w:t>
            </w:r>
          </w:p>
        </w:tc>
        <w:tc>
          <w:tcPr>
            <w:tcW w:w="567" w:type="dxa"/>
            <w:shd w:val="clear" w:color="auto" w:fill="auto"/>
            <w:noWrap/>
            <w:vAlign w:val="center"/>
            <w:hideMark/>
          </w:tcPr>
          <w:p w14:paraId="4153F8D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4D7DDD1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0210000000</w:t>
            </w:r>
          </w:p>
        </w:tc>
        <w:tc>
          <w:tcPr>
            <w:tcW w:w="425" w:type="dxa"/>
            <w:shd w:val="clear" w:color="auto" w:fill="auto"/>
            <w:noWrap/>
            <w:vAlign w:val="center"/>
            <w:hideMark/>
          </w:tcPr>
          <w:p w14:paraId="7096BF4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6234C20F"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«Программа управления муниципальной собственностью и приватизации муниципального имущества на территории городского округа Верхняя Пышма до 2027 года»</w:t>
            </w:r>
          </w:p>
        </w:tc>
        <w:tc>
          <w:tcPr>
            <w:tcW w:w="1701" w:type="dxa"/>
            <w:shd w:val="clear" w:color="auto" w:fill="auto"/>
            <w:noWrap/>
            <w:vAlign w:val="center"/>
            <w:hideMark/>
          </w:tcPr>
          <w:p w14:paraId="1D05AD5E"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2 305,20000</w:t>
            </w:r>
          </w:p>
        </w:tc>
        <w:tc>
          <w:tcPr>
            <w:tcW w:w="1701" w:type="dxa"/>
            <w:shd w:val="clear" w:color="auto" w:fill="auto"/>
            <w:noWrap/>
            <w:vAlign w:val="center"/>
            <w:hideMark/>
          </w:tcPr>
          <w:p w14:paraId="7DD8A28C"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2 319,20000</w:t>
            </w:r>
          </w:p>
        </w:tc>
      </w:tr>
      <w:tr w:rsidR="00C82651" w:rsidRPr="00C90ED3" w14:paraId="789D5D66" w14:textId="77777777" w:rsidTr="00B22664">
        <w:trPr>
          <w:cantSplit/>
          <w:trHeight w:val="70"/>
        </w:trPr>
        <w:tc>
          <w:tcPr>
            <w:tcW w:w="441" w:type="dxa"/>
            <w:shd w:val="clear" w:color="auto" w:fill="auto"/>
            <w:noWrap/>
            <w:vAlign w:val="center"/>
            <w:hideMark/>
          </w:tcPr>
          <w:p w14:paraId="1C15F2B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w:t>
            </w:r>
          </w:p>
        </w:tc>
        <w:tc>
          <w:tcPr>
            <w:tcW w:w="567" w:type="dxa"/>
            <w:shd w:val="clear" w:color="auto" w:fill="auto"/>
            <w:noWrap/>
            <w:vAlign w:val="center"/>
            <w:hideMark/>
          </w:tcPr>
          <w:p w14:paraId="110BF87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1347E5B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0210219010</w:t>
            </w:r>
          </w:p>
        </w:tc>
        <w:tc>
          <w:tcPr>
            <w:tcW w:w="425" w:type="dxa"/>
            <w:shd w:val="clear" w:color="auto" w:fill="auto"/>
            <w:noWrap/>
            <w:vAlign w:val="center"/>
            <w:hideMark/>
          </w:tcPr>
          <w:p w14:paraId="48447A5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0615514B"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Проведение кадастровых и инвентаризационно-технических работ в отношении объектов недвижимого имущества, находящегося в муниципальной собственности</w:t>
            </w:r>
          </w:p>
        </w:tc>
        <w:tc>
          <w:tcPr>
            <w:tcW w:w="1701" w:type="dxa"/>
            <w:shd w:val="clear" w:color="auto" w:fill="auto"/>
            <w:noWrap/>
            <w:vAlign w:val="center"/>
            <w:hideMark/>
          </w:tcPr>
          <w:p w14:paraId="7ADC51E1"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1 540,00000</w:t>
            </w:r>
          </w:p>
        </w:tc>
        <w:tc>
          <w:tcPr>
            <w:tcW w:w="1701" w:type="dxa"/>
            <w:shd w:val="clear" w:color="auto" w:fill="auto"/>
            <w:noWrap/>
            <w:vAlign w:val="center"/>
            <w:hideMark/>
          </w:tcPr>
          <w:p w14:paraId="713E284F"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1 540,00000</w:t>
            </w:r>
          </w:p>
        </w:tc>
      </w:tr>
      <w:tr w:rsidR="00C82651" w:rsidRPr="00C90ED3" w14:paraId="7489838F" w14:textId="77777777" w:rsidTr="00B22664">
        <w:trPr>
          <w:cantSplit/>
          <w:trHeight w:val="159"/>
        </w:trPr>
        <w:tc>
          <w:tcPr>
            <w:tcW w:w="441" w:type="dxa"/>
            <w:shd w:val="clear" w:color="auto" w:fill="auto"/>
            <w:noWrap/>
            <w:vAlign w:val="center"/>
            <w:hideMark/>
          </w:tcPr>
          <w:p w14:paraId="4815184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86</w:t>
            </w:r>
          </w:p>
        </w:tc>
        <w:tc>
          <w:tcPr>
            <w:tcW w:w="567" w:type="dxa"/>
            <w:shd w:val="clear" w:color="auto" w:fill="auto"/>
            <w:noWrap/>
            <w:vAlign w:val="center"/>
            <w:hideMark/>
          </w:tcPr>
          <w:p w14:paraId="6C50356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5C1C93D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0210219010</w:t>
            </w:r>
          </w:p>
        </w:tc>
        <w:tc>
          <w:tcPr>
            <w:tcW w:w="425" w:type="dxa"/>
            <w:shd w:val="clear" w:color="auto" w:fill="auto"/>
            <w:noWrap/>
            <w:vAlign w:val="center"/>
            <w:hideMark/>
          </w:tcPr>
          <w:p w14:paraId="4F5FA12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22B6220C"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4044E7C6"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1 540,00000</w:t>
            </w:r>
          </w:p>
        </w:tc>
        <w:tc>
          <w:tcPr>
            <w:tcW w:w="1701" w:type="dxa"/>
            <w:shd w:val="clear" w:color="auto" w:fill="auto"/>
            <w:noWrap/>
            <w:vAlign w:val="center"/>
            <w:hideMark/>
          </w:tcPr>
          <w:p w14:paraId="2E7C605C"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1 540,00000</w:t>
            </w:r>
          </w:p>
        </w:tc>
      </w:tr>
      <w:tr w:rsidR="00C82651" w:rsidRPr="00C90ED3" w14:paraId="597B4143" w14:textId="77777777" w:rsidTr="00B22664">
        <w:trPr>
          <w:cantSplit/>
          <w:trHeight w:val="130"/>
        </w:trPr>
        <w:tc>
          <w:tcPr>
            <w:tcW w:w="441" w:type="dxa"/>
            <w:shd w:val="clear" w:color="auto" w:fill="auto"/>
            <w:noWrap/>
            <w:vAlign w:val="center"/>
            <w:hideMark/>
          </w:tcPr>
          <w:p w14:paraId="5A88F27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87</w:t>
            </w:r>
          </w:p>
        </w:tc>
        <w:tc>
          <w:tcPr>
            <w:tcW w:w="567" w:type="dxa"/>
            <w:shd w:val="clear" w:color="auto" w:fill="auto"/>
            <w:noWrap/>
            <w:vAlign w:val="center"/>
            <w:hideMark/>
          </w:tcPr>
          <w:p w14:paraId="52CBBB3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6CD9247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0210519030</w:t>
            </w:r>
          </w:p>
        </w:tc>
        <w:tc>
          <w:tcPr>
            <w:tcW w:w="425" w:type="dxa"/>
            <w:shd w:val="clear" w:color="auto" w:fill="auto"/>
            <w:noWrap/>
            <w:vAlign w:val="center"/>
            <w:hideMark/>
          </w:tcPr>
          <w:p w14:paraId="61589EA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1FCB5A24"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проведения независимой оценки рыночной стоимости объектов недвижимого имущества, права аренды недвижимого имущества и права на заключение договоров аренды недвижимого имущества и договоров на установку и эксплуатацию рекламных конструкций</w:t>
            </w:r>
          </w:p>
        </w:tc>
        <w:tc>
          <w:tcPr>
            <w:tcW w:w="1701" w:type="dxa"/>
            <w:shd w:val="clear" w:color="auto" w:fill="auto"/>
            <w:noWrap/>
            <w:vAlign w:val="center"/>
            <w:hideMark/>
          </w:tcPr>
          <w:p w14:paraId="574DD904"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513,20000</w:t>
            </w:r>
          </w:p>
        </w:tc>
        <w:tc>
          <w:tcPr>
            <w:tcW w:w="1701" w:type="dxa"/>
            <w:shd w:val="clear" w:color="auto" w:fill="auto"/>
            <w:noWrap/>
            <w:vAlign w:val="center"/>
            <w:hideMark/>
          </w:tcPr>
          <w:p w14:paraId="608B424C"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527,20000</w:t>
            </w:r>
          </w:p>
        </w:tc>
      </w:tr>
      <w:tr w:rsidR="00C82651" w:rsidRPr="00C90ED3" w14:paraId="56D64357" w14:textId="77777777" w:rsidTr="00B22664">
        <w:trPr>
          <w:cantSplit/>
          <w:trHeight w:val="70"/>
        </w:trPr>
        <w:tc>
          <w:tcPr>
            <w:tcW w:w="441" w:type="dxa"/>
            <w:shd w:val="clear" w:color="auto" w:fill="auto"/>
            <w:noWrap/>
            <w:vAlign w:val="center"/>
            <w:hideMark/>
          </w:tcPr>
          <w:p w14:paraId="6883978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88</w:t>
            </w:r>
          </w:p>
        </w:tc>
        <w:tc>
          <w:tcPr>
            <w:tcW w:w="567" w:type="dxa"/>
            <w:shd w:val="clear" w:color="auto" w:fill="auto"/>
            <w:noWrap/>
            <w:vAlign w:val="center"/>
            <w:hideMark/>
          </w:tcPr>
          <w:p w14:paraId="1B582CD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20BD336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0210519030</w:t>
            </w:r>
          </w:p>
        </w:tc>
        <w:tc>
          <w:tcPr>
            <w:tcW w:w="425" w:type="dxa"/>
            <w:shd w:val="clear" w:color="auto" w:fill="auto"/>
            <w:noWrap/>
            <w:vAlign w:val="center"/>
            <w:hideMark/>
          </w:tcPr>
          <w:p w14:paraId="156A0DE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20A4FB37"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744636B5"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513,20000</w:t>
            </w:r>
          </w:p>
        </w:tc>
        <w:tc>
          <w:tcPr>
            <w:tcW w:w="1701" w:type="dxa"/>
            <w:shd w:val="clear" w:color="auto" w:fill="auto"/>
            <w:noWrap/>
            <w:vAlign w:val="center"/>
            <w:hideMark/>
          </w:tcPr>
          <w:p w14:paraId="44ADB3C4"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527,20000</w:t>
            </w:r>
          </w:p>
        </w:tc>
      </w:tr>
      <w:tr w:rsidR="00C82651" w:rsidRPr="00C90ED3" w14:paraId="50497F65" w14:textId="77777777" w:rsidTr="00B22664">
        <w:trPr>
          <w:cantSplit/>
          <w:trHeight w:val="83"/>
        </w:trPr>
        <w:tc>
          <w:tcPr>
            <w:tcW w:w="441" w:type="dxa"/>
            <w:shd w:val="clear" w:color="auto" w:fill="auto"/>
            <w:noWrap/>
            <w:vAlign w:val="center"/>
            <w:hideMark/>
          </w:tcPr>
          <w:p w14:paraId="74E231F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89</w:t>
            </w:r>
          </w:p>
        </w:tc>
        <w:tc>
          <w:tcPr>
            <w:tcW w:w="567" w:type="dxa"/>
            <w:shd w:val="clear" w:color="auto" w:fill="auto"/>
            <w:noWrap/>
            <w:vAlign w:val="center"/>
            <w:hideMark/>
          </w:tcPr>
          <w:p w14:paraId="24A427B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4893DCD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0210619040</w:t>
            </w:r>
          </w:p>
        </w:tc>
        <w:tc>
          <w:tcPr>
            <w:tcW w:w="425" w:type="dxa"/>
            <w:shd w:val="clear" w:color="auto" w:fill="auto"/>
            <w:noWrap/>
            <w:vAlign w:val="center"/>
            <w:hideMark/>
          </w:tcPr>
          <w:p w14:paraId="6B8AE8C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4B113CF6"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Проведение работ по демонтажу несанкционированных рекламных конструкций</w:t>
            </w:r>
          </w:p>
        </w:tc>
        <w:tc>
          <w:tcPr>
            <w:tcW w:w="1701" w:type="dxa"/>
            <w:shd w:val="clear" w:color="auto" w:fill="auto"/>
            <w:noWrap/>
            <w:vAlign w:val="center"/>
            <w:hideMark/>
          </w:tcPr>
          <w:p w14:paraId="6F5C9064"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252,00000</w:t>
            </w:r>
          </w:p>
        </w:tc>
        <w:tc>
          <w:tcPr>
            <w:tcW w:w="1701" w:type="dxa"/>
            <w:shd w:val="clear" w:color="auto" w:fill="auto"/>
            <w:noWrap/>
            <w:vAlign w:val="center"/>
            <w:hideMark/>
          </w:tcPr>
          <w:p w14:paraId="4D1C432A"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252,00000</w:t>
            </w:r>
          </w:p>
        </w:tc>
      </w:tr>
      <w:tr w:rsidR="00C82651" w:rsidRPr="00C90ED3" w14:paraId="489F6740" w14:textId="77777777" w:rsidTr="00B22664">
        <w:trPr>
          <w:cantSplit/>
          <w:trHeight w:val="58"/>
        </w:trPr>
        <w:tc>
          <w:tcPr>
            <w:tcW w:w="441" w:type="dxa"/>
            <w:shd w:val="clear" w:color="auto" w:fill="auto"/>
            <w:noWrap/>
            <w:vAlign w:val="center"/>
            <w:hideMark/>
          </w:tcPr>
          <w:p w14:paraId="2EA9171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90</w:t>
            </w:r>
          </w:p>
        </w:tc>
        <w:tc>
          <w:tcPr>
            <w:tcW w:w="567" w:type="dxa"/>
            <w:shd w:val="clear" w:color="auto" w:fill="auto"/>
            <w:noWrap/>
            <w:vAlign w:val="center"/>
            <w:hideMark/>
          </w:tcPr>
          <w:p w14:paraId="27E6A4B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5648F90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0210619040</w:t>
            </w:r>
          </w:p>
        </w:tc>
        <w:tc>
          <w:tcPr>
            <w:tcW w:w="425" w:type="dxa"/>
            <w:shd w:val="clear" w:color="auto" w:fill="auto"/>
            <w:noWrap/>
            <w:vAlign w:val="center"/>
            <w:hideMark/>
          </w:tcPr>
          <w:p w14:paraId="4885B25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4C17B408"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44627D7C"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252,00000</w:t>
            </w:r>
          </w:p>
        </w:tc>
        <w:tc>
          <w:tcPr>
            <w:tcW w:w="1701" w:type="dxa"/>
            <w:shd w:val="clear" w:color="auto" w:fill="auto"/>
            <w:noWrap/>
            <w:vAlign w:val="center"/>
            <w:hideMark/>
          </w:tcPr>
          <w:p w14:paraId="1174CB14"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252,00000</w:t>
            </w:r>
          </w:p>
        </w:tc>
      </w:tr>
      <w:tr w:rsidR="00C82651" w:rsidRPr="00C90ED3" w14:paraId="5C89F138" w14:textId="77777777" w:rsidTr="00B22664">
        <w:trPr>
          <w:cantSplit/>
          <w:trHeight w:val="189"/>
        </w:trPr>
        <w:tc>
          <w:tcPr>
            <w:tcW w:w="441" w:type="dxa"/>
            <w:shd w:val="clear" w:color="auto" w:fill="auto"/>
            <w:noWrap/>
            <w:vAlign w:val="center"/>
            <w:hideMark/>
          </w:tcPr>
          <w:p w14:paraId="2648E9C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91</w:t>
            </w:r>
          </w:p>
        </w:tc>
        <w:tc>
          <w:tcPr>
            <w:tcW w:w="567" w:type="dxa"/>
            <w:shd w:val="clear" w:color="auto" w:fill="auto"/>
            <w:noWrap/>
            <w:vAlign w:val="center"/>
            <w:hideMark/>
          </w:tcPr>
          <w:p w14:paraId="563E385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2C0507E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0220000000</w:t>
            </w:r>
          </w:p>
        </w:tc>
        <w:tc>
          <w:tcPr>
            <w:tcW w:w="425" w:type="dxa"/>
            <w:shd w:val="clear" w:color="auto" w:fill="auto"/>
            <w:noWrap/>
            <w:vAlign w:val="center"/>
            <w:hideMark/>
          </w:tcPr>
          <w:p w14:paraId="580DD52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25B73301"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«Обеспечение реализации муниципальной программы «Повышение эффективности управления муниципальной собственностью на территории городского округа Верхняя Пышма до 2027 года»</w:t>
            </w:r>
          </w:p>
        </w:tc>
        <w:tc>
          <w:tcPr>
            <w:tcW w:w="1701" w:type="dxa"/>
            <w:shd w:val="clear" w:color="auto" w:fill="auto"/>
            <w:noWrap/>
            <w:vAlign w:val="center"/>
            <w:hideMark/>
          </w:tcPr>
          <w:p w14:paraId="002C6E2E"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29 325,00000</w:t>
            </w:r>
          </w:p>
        </w:tc>
        <w:tc>
          <w:tcPr>
            <w:tcW w:w="1701" w:type="dxa"/>
            <w:shd w:val="clear" w:color="auto" w:fill="auto"/>
            <w:noWrap/>
            <w:vAlign w:val="center"/>
            <w:hideMark/>
          </w:tcPr>
          <w:p w14:paraId="438B92C2"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29 617,30000</w:t>
            </w:r>
          </w:p>
        </w:tc>
      </w:tr>
      <w:tr w:rsidR="00C82651" w:rsidRPr="00C90ED3" w14:paraId="296D8048" w14:textId="77777777" w:rsidTr="00B22664">
        <w:trPr>
          <w:cantSplit/>
          <w:trHeight w:val="58"/>
        </w:trPr>
        <w:tc>
          <w:tcPr>
            <w:tcW w:w="441" w:type="dxa"/>
            <w:shd w:val="clear" w:color="auto" w:fill="auto"/>
            <w:noWrap/>
            <w:vAlign w:val="center"/>
            <w:hideMark/>
          </w:tcPr>
          <w:p w14:paraId="32F7EA4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92</w:t>
            </w:r>
          </w:p>
        </w:tc>
        <w:tc>
          <w:tcPr>
            <w:tcW w:w="567" w:type="dxa"/>
            <w:shd w:val="clear" w:color="auto" w:fill="auto"/>
            <w:noWrap/>
            <w:vAlign w:val="center"/>
            <w:hideMark/>
          </w:tcPr>
          <w:p w14:paraId="6BE3861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129B706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0220111010</w:t>
            </w:r>
          </w:p>
        </w:tc>
        <w:tc>
          <w:tcPr>
            <w:tcW w:w="425" w:type="dxa"/>
            <w:shd w:val="clear" w:color="auto" w:fill="auto"/>
            <w:noWrap/>
            <w:vAlign w:val="center"/>
            <w:hideMark/>
          </w:tcPr>
          <w:p w14:paraId="7033EFA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137E3B35"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деятельности органов местного самоуправления и муниципального органа (центральный аппарат)</w:t>
            </w:r>
          </w:p>
        </w:tc>
        <w:tc>
          <w:tcPr>
            <w:tcW w:w="1701" w:type="dxa"/>
            <w:shd w:val="clear" w:color="auto" w:fill="auto"/>
            <w:noWrap/>
            <w:vAlign w:val="center"/>
            <w:hideMark/>
          </w:tcPr>
          <w:p w14:paraId="6CB209D6"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29 053,50000</w:t>
            </w:r>
          </w:p>
        </w:tc>
        <w:tc>
          <w:tcPr>
            <w:tcW w:w="1701" w:type="dxa"/>
            <w:shd w:val="clear" w:color="auto" w:fill="auto"/>
            <w:noWrap/>
            <w:vAlign w:val="center"/>
            <w:hideMark/>
          </w:tcPr>
          <w:p w14:paraId="05304FAE"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29 335,00000</w:t>
            </w:r>
          </w:p>
        </w:tc>
      </w:tr>
      <w:tr w:rsidR="00C82651" w:rsidRPr="00C90ED3" w14:paraId="58AFCA52" w14:textId="77777777" w:rsidTr="00B22664">
        <w:trPr>
          <w:cantSplit/>
          <w:trHeight w:val="58"/>
        </w:trPr>
        <w:tc>
          <w:tcPr>
            <w:tcW w:w="441" w:type="dxa"/>
            <w:shd w:val="clear" w:color="auto" w:fill="auto"/>
            <w:noWrap/>
            <w:vAlign w:val="center"/>
            <w:hideMark/>
          </w:tcPr>
          <w:p w14:paraId="68DF1B3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93</w:t>
            </w:r>
          </w:p>
        </w:tc>
        <w:tc>
          <w:tcPr>
            <w:tcW w:w="567" w:type="dxa"/>
            <w:shd w:val="clear" w:color="auto" w:fill="auto"/>
            <w:noWrap/>
            <w:vAlign w:val="center"/>
            <w:hideMark/>
          </w:tcPr>
          <w:p w14:paraId="52246E7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5AADADE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0220111010</w:t>
            </w:r>
          </w:p>
        </w:tc>
        <w:tc>
          <w:tcPr>
            <w:tcW w:w="425" w:type="dxa"/>
            <w:shd w:val="clear" w:color="auto" w:fill="auto"/>
            <w:noWrap/>
            <w:vAlign w:val="center"/>
            <w:hideMark/>
          </w:tcPr>
          <w:p w14:paraId="53F47FD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9810" w:type="dxa"/>
            <w:shd w:val="clear" w:color="auto" w:fill="auto"/>
            <w:hideMark/>
          </w:tcPr>
          <w:p w14:paraId="65D9DCB5"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государственных (муниципальных) органов</w:t>
            </w:r>
          </w:p>
        </w:tc>
        <w:tc>
          <w:tcPr>
            <w:tcW w:w="1701" w:type="dxa"/>
            <w:shd w:val="clear" w:color="auto" w:fill="auto"/>
            <w:noWrap/>
            <w:vAlign w:val="center"/>
            <w:hideMark/>
          </w:tcPr>
          <w:p w14:paraId="71F4F806"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28 265,70000</w:t>
            </w:r>
          </w:p>
        </w:tc>
        <w:tc>
          <w:tcPr>
            <w:tcW w:w="1701" w:type="dxa"/>
            <w:shd w:val="clear" w:color="auto" w:fill="auto"/>
            <w:noWrap/>
            <w:vAlign w:val="center"/>
            <w:hideMark/>
          </w:tcPr>
          <w:p w14:paraId="5DDBEA13"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28 547,20000</w:t>
            </w:r>
          </w:p>
        </w:tc>
      </w:tr>
      <w:tr w:rsidR="00C82651" w:rsidRPr="00C90ED3" w14:paraId="6C4BD25B" w14:textId="77777777" w:rsidTr="00B22664">
        <w:trPr>
          <w:cantSplit/>
          <w:trHeight w:val="58"/>
        </w:trPr>
        <w:tc>
          <w:tcPr>
            <w:tcW w:w="441" w:type="dxa"/>
            <w:shd w:val="clear" w:color="auto" w:fill="auto"/>
            <w:noWrap/>
            <w:vAlign w:val="center"/>
            <w:hideMark/>
          </w:tcPr>
          <w:p w14:paraId="6AF1897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94</w:t>
            </w:r>
          </w:p>
        </w:tc>
        <w:tc>
          <w:tcPr>
            <w:tcW w:w="567" w:type="dxa"/>
            <w:shd w:val="clear" w:color="auto" w:fill="auto"/>
            <w:noWrap/>
            <w:vAlign w:val="center"/>
            <w:hideMark/>
          </w:tcPr>
          <w:p w14:paraId="4F32DC9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6D446DC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0220111010</w:t>
            </w:r>
          </w:p>
        </w:tc>
        <w:tc>
          <w:tcPr>
            <w:tcW w:w="425" w:type="dxa"/>
            <w:shd w:val="clear" w:color="auto" w:fill="auto"/>
            <w:noWrap/>
            <w:vAlign w:val="center"/>
            <w:hideMark/>
          </w:tcPr>
          <w:p w14:paraId="753479F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79377FD8"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61308B8F"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787,80000</w:t>
            </w:r>
          </w:p>
        </w:tc>
        <w:tc>
          <w:tcPr>
            <w:tcW w:w="1701" w:type="dxa"/>
            <w:shd w:val="clear" w:color="auto" w:fill="auto"/>
            <w:noWrap/>
            <w:vAlign w:val="center"/>
            <w:hideMark/>
          </w:tcPr>
          <w:p w14:paraId="1E66E42A"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787,80000</w:t>
            </w:r>
          </w:p>
        </w:tc>
      </w:tr>
      <w:tr w:rsidR="00C82651" w:rsidRPr="00C90ED3" w14:paraId="0C292FD4" w14:textId="77777777" w:rsidTr="00B22664">
        <w:trPr>
          <w:cantSplit/>
          <w:trHeight w:val="70"/>
        </w:trPr>
        <w:tc>
          <w:tcPr>
            <w:tcW w:w="441" w:type="dxa"/>
            <w:shd w:val="clear" w:color="auto" w:fill="auto"/>
            <w:noWrap/>
            <w:vAlign w:val="center"/>
            <w:hideMark/>
          </w:tcPr>
          <w:p w14:paraId="33D1E89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95</w:t>
            </w:r>
          </w:p>
        </w:tc>
        <w:tc>
          <w:tcPr>
            <w:tcW w:w="567" w:type="dxa"/>
            <w:shd w:val="clear" w:color="auto" w:fill="auto"/>
            <w:noWrap/>
            <w:vAlign w:val="center"/>
            <w:hideMark/>
          </w:tcPr>
          <w:p w14:paraId="16D5BD1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20C4882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0220219110</w:t>
            </w:r>
          </w:p>
        </w:tc>
        <w:tc>
          <w:tcPr>
            <w:tcW w:w="425" w:type="dxa"/>
            <w:shd w:val="clear" w:color="auto" w:fill="auto"/>
            <w:noWrap/>
            <w:vAlign w:val="center"/>
            <w:hideMark/>
          </w:tcPr>
          <w:p w14:paraId="2EA7333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5F651EB8"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Содержание, ремонт и обеспечение сохранности муниципального имущества</w:t>
            </w:r>
          </w:p>
        </w:tc>
        <w:tc>
          <w:tcPr>
            <w:tcW w:w="1701" w:type="dxa"/>
            <w:shd w:val="clear" w:color="auto" w:fill="auto"/>
            <w:noWrap/>
            <w:vAlign w:val="center"/>
            <w:hideMark/>
          </w:tcPr>
          <w:p w14:paraId="45587334"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271,50000</w:t>
            </w:r>
          </w:p>
        </w:tc>
        <w:tc>
          <w:tcPr>
            <w:tcW w:w="1701" w:type="dxa"/>
            <w:shd w:val="clear" w:color="auto" w:fill="auto"/>
            <w:noWrap/>
            <w:vAlign w:val="center"/>
            <w:hideMark/>
          </w:tcPr>
          <w:p w14:paraId="6D485D1E"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282,30000</w:t>
            </w:r>
          </w:p>
        </w:tc>
      </w:tr>
      <w:tr w:rsidR="00C82651" w:rsidRPr="00C90ED3" w14:paraId="1563A2F2" w14:textId="77777777" w:rsidTr="00B22664">
        <w:trPr>
          <w:cantSplit/>
          <w:trHeight w:val="58"/>
        </w:trPr>
        <w:tc>
          <w:tcPr>
            <w:tcW w:w="441" w:type="dxa"/>
            <w:shd w:val="clear" w:color="auto" w:fill="auto"/>
            <w:noWrap/>
            <w:vAlign w:val="center"/>
            <w:hideMark/>
          </w:tcPr>
          <w:p w14:paraId="231C891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96</w:t>
            </w:r>
          </w:p>
        </w:tc>
        <w:tc>
          <w:tcPr>
            <w:tcW w:w="567" w:type="dxa"/>
            <w:shd w:val="clear" w:color="auto" w:fill="auto"/>
            <w:noWrap/>
            <w:vAlign w:val="center"/>
            <w:hideMark/>
          </w:tcPr>
          <w:p w14:paraId="18C4369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3A6EDC4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0220219110</w:t>
            </w:r>
          </w:p>
        </w:tc>
        <w:tc>
          <w:tcPr>
            <w:tcW w:w="425" w:type="dxa"/>
            <w:shd w:val="clear" w:color="auto" w:fill="auto"/>
            <w:noWrap/>
            <w:vAlign w:val="center"/>
            <w:hideMark/>
          </w:tcPr>
          <w:p w14:paraId="4A065E9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7166F6C1"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161543A6"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271,50000</w:t>
            </w:r>
          </w:p>
        </w:tc>
        <w:tc>
          <w:tcPr>
            <w:tcW w:w="1701" w:type="dxa"/>
            <w:shd w:val="clear" w:color="auto" w:fill="auto"/>
            <w:noWrap/>
            <w:vAlign w:val="center"/>
            <w:hideMark/>
          </w:tcPr>
          <w:p w14:paraId="48D102C2"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282,30000</w:t>
            </w:r>
          </w:p>
        </w:tc>
      </w:tr>
      <w:tr w:rsidR="00C82651" w:rsidRPr="00C90ED3" w14:paraId="558027D5" w14:textId="77777777" w:rsidTr="00B22664">
        <w:trPr>
          <w:cantSplit/>
          <w:trHeight w:val="58"/>
        </w:trPr>
        <w:tc>
          <w:tcPr>
            <w:tcW w:w="441" w:type="dxa"/>
            <w:shd w:val="clear" w:color="auto" w:fill="auto"/>
            <w:noWrap/>
            <w:vAlign w:val="center"/>
            <w:hideMark/>
          </w:tcPr>
          <w:p w14:paraId="2A6EE8E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97</w:t>
            </w:r>
          </w:p>
        </w:tc>
        <w:tc>
          <w:tcPr>
            <w:tcW w:w="567" w:type="dxa"/>
            <w:shd w:val="clear" w:color="auto" w:fill="auto"/>
            <w:noWrap/>
            <w:vAlign w:val="center"/>
            <w:hideMark/>
          </w:tcPr>
          <w:p w14:paraId="7BEA526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6767AA0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0700000000</w:t>
            </w:r>
          </w:p>
        </w:tc>
        <w:tc>
          <w:tcPr>
            <w:tcW w:w="425" w:type="dxa"/>
            <w:shd w:val="clear" w:color="auto" w:fill="auto"/>
            <w:noWrap/>
            <w:vAlign w:val="center"/>
            <w:hideMark/>
          </w:tcPr>
          <w:p w14:paraId="0EF3D24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3AD78713"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2027 года»</w:t>
            </w:r>
          </w:p>
        </w:tc>
        <w:tc>
          <w:tcPr>
            <w:tcW w:w="1701" w:type="dxa"/>
            <w:shd w:val="clear" w:color="auto" w:fill="auto"/>
            <w:noWrap/>
            <w:vAlign w:val="center"/>
            <w:hideMark/>
          </w:tcPr>
          <w:p w14:paraId="7965B918"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1 321,80000</w:t>
            </w:r>
          </w:p>
        </w:tc>
        <w:tc>
          <w:tcPr>
            <w:tcW w:w="1701" w:type="dxa"/>
            <w:shd w:val="clear" w:color="auto" w:fill="auto"/>
            <w:noWrap/>
            <w:vAlign w:val="center"/>
            <w:hideMark/>
          </w:tcPr>
          <w:p w14:paraId="4E7ABBB7"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1 373,20000</w:t>
            </w:r>
          </w:p>
        </w:tc>
      </w:tr>
      <w:tr w:rsidR="00C82651" w:rsidRPr="00C90ED3" w14:paraId="36D9E963" w14:textId="77777777" w:rsidTr="00B22664">
        <w:trPr>
          <w:cantSplit/>
          <w:trHeight w:val="58"/>
        </w:trPr>
        <w:tc>
          <w:tcPr>
            <w:tcW w:w="441" w:type="dxa"/>
            <w:shd w:val="clear" w:color="auto" w:fill="auto"/>
            <w:noWrap/>
            <w:vAlign w:val="center"/>
            <w:hideMark/>
          </w:tcPr>
          <w:p w14:paraId="3084F3B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98</w:t>
            </w:r>
          </w:p>
        </w:tc>
        <w:tc>
          <w:tcPr>
            <w:tcW w:w="567" w:type="dxa"/>
            <w:shd w:val="clear" w:color="auto" w:fill="auto"/>
            <w:noWrap/>
            <w:vAlign w:val="center"/>
            <w:hideMark/>
          </w:tcPr>
          <w:p w14:paraId="77877FE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2443F1B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0720000000</w:t>
            </w:r>
          </w:p>
        </w:tc>
        <w:tc>
          <w:tcPr>
            <w:tcW w:w="425" w:type="dxa"/>
            <w:shd w:val="clear" w:color="auto" w:fill="auto"/>
            <w:noWrap/>
            <w:vAlign w:val="center"/>
            <w:hideMark/>
          </w:tcPr>
          <w:p w14:paraId="5D9C663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540A7EC2"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«Профилактика инфекционных заболеваний в городском округе Верхняя Пышма до 2027 года»</w:t>
            </w:r>
          </w:p>
        </w:tc>
        <w:tc>
          <w:tcPr>
            <w:tcW w:w="1701" w:type="dxa"/>
            <w:shd w:val="clear" w:color="auto" w:fill="auto"/>
            <w:noWrap/>
            <w:vAlign w:val="center"/>
            <w:hideMark/>
          </w:tcPr>
          <w:p w14:paraId="31ADC174"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1 282,80000</w:t>
            </w:r>
          </w:p>
        </w:tc>
        <w:tc>
          <w:tcPr>
            <w:tcW w:w="1701" w:type="dxa"/>
            <w:shd w:val="clear" w:color="auto" w:fill="auto"/>
            <w:noWrap/>
            <w:vAlign w:val="center"/>
            <w:hideMark/>
          </w:tcPr>
          <w:p w14:paraId="71E344F9"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1 334,20000</w:t>
            </w:r>
          </w:p>
        </w:tc>
      </w:tr>
      <w:tr w:rsidR="00C82651" w:rsidRPr="00C90ED3" w14:paraId="0C16A31E" w14:textId="77777777" w:rsidTr="00B22664">
        <w:trPr>
          <w:cantSplit/>
          <w:trHeight w:val="58"/>
        </w:trPr>
        <w:tc>
          <w:tcPr>
            <w:tcW w:w="441" w:type="dxa"/>
            <w:shd w:val="clear" w:color="auto" w:fill="auto"/>
            <w:noWrap/>
            <w:vAlign w:val="center"/>
            <w:hideMark/>
          </w:tcPr>
          <w:p w14:paraId="60DB483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99</w:t>
            </w:r>
          </w:p>
        </w:tc>
        <w:tc>
          <w:tcPr>
            <w:tcW w:w="567" w:type="dxa"/>
            <w:shd w:val="clear" w:color="auto" w:fill="auto"/>
            <w:noWrap/>
            <w:vAlign w:val="center"/>
            <w:hideMark/>
          </w:tcPr>
          <w:p w14:paraId="576E4A3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3D22BAF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0720170110</w:t>
            </w:r>
          </w:p>
        </w:tc>
        <w:tc>
          <w:tcPr>
            <w:tcW w:w="425" w:type="dxa"/>
            <w:shd w:val="clear" w:color="auto" w:fill="auto"/>
            <w:noWrap/>
            <w:vAlign w:val="center"/>
            <w:hideMark/>
          </w:tcPr>
          <w:p w14:paraId="786C318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69B616E2"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иммунизации детей городского округа в возрасте от 1,5 до 17 лет по прививаемым инфекциям (ревакцинация против клещевого энцефалита)</w:t>
            </w:r>
          </w:p>
        </w:tc>
        <w:tc>
          <w:tcPr>
            <w:tcW w:w="1701" w:type="dxa"/>
            <w:shd w:val="clear" w:color="auto" w:fill="auto"/>
            <w:noWrap/>
            <w:vAlign w:val="center"/>
            <w:hideMark/>
          </w:tcPr>
          <w:p w14:paraId="0998D783"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842,30000</w:t>
            </w:r>
          </w:p>
        </w:tc>
        <w:tc>
          <w:tcPr>
            <w:tcW w:w="1701" w:type="dxa"/>
            <w:shd w:val="clear" w:color="auto" w:fill="auto"/>
            <w:noWrap/>
            <w:vAlign w:val="center"/>
            <w:hideMark/>
          </w:tcPr>
          <w:p w14:paraId="47907649"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876,00000</w:t>
            </w:r>
          </w:p>
        </w:tc>
      </w:tr>
      <w:tr w:rsidR="00C82651" w:rsidRPr="00C90ED3" w14:paraId="2C39C0A4" w14:textId="77777777" w:rsidTr="00B22664">
        <w:trPr>
          <w:cantSplit/>
          <w:trHeight w:val="58"/>
        </w:trPr>
        <w:tc>
          <w:tcPr>
            <w:tcW w:w="441" w:type="dxa"/>
            <w:shd w:val="clear" w:color="auto" w:fill="auto"/>
            <w:noWrap/>
            <w:vAlign w:val="center"/>
            <w:hideMark/>
          </w:tcPr>
          <w:p w14:paraId="5B7C6C2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w:t>
            </w:r>
          </w:p>
        </w:tc>
        <w:tc>
          <w:tcPr>
            <w:tcW w:w="567" w:type="dxa"/>
            <w:shd w:val="clear" w:color="auto" w:fill="auto"/>
            <w:noWrap/>
            <w:vAlign w:val="center"/>
            <w:hideMark/>
          </w:tcPr>
          <w:p w14:paraId="4F4DB4C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731C773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0720170110</w:t>
            </w:r>
          </w:p>
        </w:tc>
        <w:tc>
          <w:tcPr>
            <w:tcW w:w="425" w:type="dxa"/>
            <w:shd w:val="clear" w:color="auto" w:fill="auto"/>
            <w:noWrap/>
            <w:vAlign w:val="center"/>
            <w:hideMark/>
          </w:tcPr>
          <w:p w14:paraId="2615E1F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308B16CD"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62F68E49"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842,30000</w:t>
            </w:r>
          </w:p>
        </w:tc>
        <w:tc>
          <w:tcPr>
            <w:tcW w:w="1701" w:type="dxa"/>
            <w:shd w:val="clear" w:color="auto" w:fill="auto"/>
            <w:noWrap/>
            <w:vAlign w:val="center"/>
            <w:hideMark/>
          </w:tcPr>
          <w:p w14:paraId="27BD823A"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876,00000</w:t>
            </w:r>
          </w:p>
        </w:tc>
      </w:tr>
      <w:tr w:rsidR="00C82651" w:rsidRPr="00C90ED3" w14:paraId="3BD6088F" w14:textId="77777777" w:rsidTr="00B22664">
        <w:trPr>
          <w:cantSplit/>
          <w:trHeight w:val="248"/>
        </w:trPr>
        <w:tc>
          <w:tcPr>
            <w:tcW w:w="441" w:type="dxa"/>
            <w:shd w:val="clear" w:color="auto" w:fill="auto"/>
            <w:noWrap/>
            <w:vAlign w:val="center"/>
            <w:hideMark/>
          </w:tcPr>
          <w:p w14:paraId="3EA017B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101</w:t>
            </w:r>
          </w:p>
        </w:tc>
        <w:tc>
          <w:tcPr>
            <w:tcW w:w="567" w:type="dxa"/>
            <w:shd w:val="clear" w:color="auto" w:fill="auto"/>
            <w:noWrap/>
            <w:vAlign w:val="center"/>
            <w:hideMark/>
          </w:tcPr>
          <w:p w14:paraId="1EB9990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5131409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0720270120</w:t>
            </w:r>
          </w:p>
        </w:tc>
        <w:tc>
          <w:tcPr>
            <w:tcW w:w="425" w:type="dxa"/>
            <w:shd w:val="clear" w:color="auto" w:fill="auto"/>
            <w:noWrap/>
            <w:vAlign w:val="center"/>
            <w:hideMark/>
          </w:tcPr>
          <w:p w14:paraId="6987DBE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1C0B770C"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иммунизации детей городского округа в возрасте от 6 до 12 лет по прививаемым инфекциям (вакцинация против гепатита А)</w:t>
            </w:r>
          </w:p>
        </w:tc>
        <w:tc>
          <w:tcPr>
            <w:tcW w:w="1701" w:type="dxa"/>
            <w:shd w:val="clear" w:color="auto" w:fill="auto"/>
            <w:noWrap/>
            <w:vAlign w:val="center"/>
            <w:hideMark/>
          </w:tcPr>
          <w:p w14:paraId="7EE2CA31"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440,50000</w:t>
            </w:r>
          </w:p>
        </w:tc>
        <w:tc>
          <w:tcPr>
            <w:tcW w:w="1701" w:type="dxa"/>
            <w:shd w:val="clear" w:color="auto" w:fill="auto"/>
            <w:noWrap/>
            <w:vAlign w:val="center"/>
            <w:hideMark/>
          </w:tcPr>
          <w:p w14:paraId="5D73BAE7"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458,20000</w:t>
            </w:r>
          </w:p>
        </w:tc>
      </w:tr>
      <w:tr w:rsidR="00C82651" w:rsidRPr="00C90ED3" w14:paraId="61130E72" w14:textId="77777777" w:rsidTr="00B22664">
        <w:trPr>
          <w:cantSplit/>
          <w:trHeight w:val="189"/>
        </w:trPr>
        <w:tc>
          <w:tcPr>
            <w:tcW w:w="441" w:type="dxa"/>
            <w:shd w:val="clear" w:color="auto" w:fill="auto"/>
            <w:noWrap/>
            <w:vAlign w:val="center"/>
            <w:hideMark/>
          </w:tcPr>
          <w:p w14:paraId="1D132B3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102</w:t>
            </w:r>
          </w:p>
        </w:tc>
        <w:tc>
          <w:tcPr>
            <w:tcW w:w="567" w:type="dxa"/>
            <w:shd w:val="clear" w:color="auto" w:fill="auto"/>
            <w:noWrap/>
            <w:vAlign w:val="center"/>
            <w:hideMark/>
          </w:tcPr>
          <w:p w14:paraId="036DD1F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271BF92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0720270120</w:t>
            </w:r>
          </w:p>
        </w:tc>
        <w:tc>
          <w:tcPr>
            <w:tcW w:w="425" w:type="dxa"/>
            <w:shd w:val="clear" w:color="auto" w:fill="auto"/>
            <w:noWrap/>
            <w:vAlign w:val="center"/>
            <w:hideMark/>
          </w:tcPr>
          <w:p w14:paraId="7731DE2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4F25471A"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642599DE"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440,50000</w:t>
            </w:r>
          </w:p>
        </w:tc>
        <w:tc>
          <w:tcPr>
            <w:tcW w:w="1701" w:type="dxa"/>
            <w:shd w:val="clear" w:color="auto" w:fill="auto"/>
            <w:noWrap/>
            <w:vAlign w:val="center"/>
            <w:hideMark/>
          </w:tcPr>
          <w:p w14:paraId="118CC94B"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458,20000</w:t>
            </w:r>
          </w:p>
        </w:tc>
      </w:tr>
      <w:tr w:rsidR="00C82651" w:rsidRPr="00C90ED3" w14:paraId="27F23905" w14:textId="77777777" w:rsidTr="00B22664">
        <w:trPr>
          <w:cantSplit/>
          <w:trHeight w:val="70"/>
        </w:trPr>
        <w:tc>
          <w:tcPr>
            <w:tcW w:w="441" w:type="dxa"/>
            <w:shd w:val="clear" w:color="auto" w:fill="auto"/>
            <w:noWrap/>
            <w:vAlign w:val="center"/>
            <w:hideMark/>
          </w:tcPr>
          <w:p w14:paraId="331E213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103</w:t>
            </w:r>
          </w:p>
        </w:tc>
        <w:tc>
          <w:tcPr>
            <w:tcW w:w="567" w:type="dxa"/>
            <w:shd w:val="clear" w:color="auto" w:fill="auto"/>
            <w:noWrap/>
            <w:vAlign w:val="center"/>
            <w:hideMark/>
          </w:tcPr>
          <w:p w14:paraId="25EC900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7F5EF31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0730000000</w:t>
            </w:r>
          </w:p>
        </w:tc>
        <w:tc>
          <w:tcPr>
            <w:tcW w:w="425" w:type="dxa"/>
            <w:shd w:val="clear" w:color="auto" w:fill="auto"/>
            <w:noWrap/>
            <w:vAlign w:val="center"/>
            <w:hideMark/>
          </w:tcPr>
          <w:p w14:paraId="78A1F98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78ED8C79"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«Комплексные меры по ограничению распространения социально значимых заболеваний на территории городского округа Верхняя Пышма до 2027 года»</w:t>
            </w:r>
          </w:p>
        </w:tc>
        <w:tc>
          <w:tcPr>
            <w:tcW w:w="1701" w:type="dxa"/>
            <w:shd w:val="clear" w:color="auto" w:fill="auto"/>
            <w:noWrap/>
            <w:vAlign w:val="center"/>
            <w:hideMark/>
          </w:tcPr>
          <w:p w14:paraId="4C32EA3A"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39,00000</w:t>
            </w:r>
          </w:p>
        </w:tc>
        <w:tc>
          <w:tcPr>
            <w:tcW w:w="1701" w:type="dxa"/>
            <w:shd w:val="clear" w:color="auto" w:fill="auto"/>
            <w:noWrap/>
            <w:vAlign w:val="center"/>
            <w:hideMark/>
          </w:tcPr>
          <w:p w14:paraId="58509F0A"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39,00000</w:t>
            </w:r>
          </w:p>
        </w:tc>
      </w:tr>
      <w:tr w:rsidR="00C82651" w:rsidRPr="00C90ED3" w14:paraId="24AD853D" w14:textId="77777777" w:rsidTr="00B22664">
        <w:trPr>
          <w:cantSplit/>
          <w:trHeight w:val="58"/>
        </w:trPr>
        <w:tc>
          <w:tcPr>
            <w:tcW w:w="441" w:type="dxa"/>
            <w:shd w:val="clear" w:color="auto" w:fill="auto"/>
            <w:noWrap/>
            <w:vAlign w:val="center"/>
            <w:hideMark/>
          </w:tcPr>
          <w:p w14:paraId="12824E5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104</w:t>
            </w:r>
          </w:p>
        </w:tc>
        <w:tc>
          <w:tcPr>
            <w:tcW w:w="567" w:type="dxa"/>
            <w:shd w:val="clear" w:color="auto" w:fill="auto"/>
            <w:noWrap/>
            <w:vAlign w:val="center"/>
            <w:hideMark/>
          </w:tcPr>
          <w:p w14:paraId="2C04D53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5074AF3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0730570160</w:t>
            </w:r>
          </w:p>
        </w:tc>
        <w:tc>
          <w:tcPr>
            <w:tcW w:w="425" w:type="dxa"/>
            <w:shd w:val="clear" w:color="auto" w:fill="auto"/>
            <w:noWrap/>
            <w:vAlign w:val="center"/>
            <w:hideMark/>
          </w:tcPr>
          <w:p w14:paraId="2772C41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78D8C060"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Разработка, издание и тиражирование информационных материалов по профилактике ВИЧ-инфекции и туберкулеза для распространения среди различных групп населения</w:t>
            </w:r>
          </w:p>
        </w:tc>
        <w:tc>
          <w:tcPr>
            <w:tcW w:w="1701" w:type="dxa"/>
            <w:shd w:val="clear" w:color="auto" w:fill="auto"/>
            <w:noWrap/>
            <w:vAlign w:val="center"/>
            <w:hideMark/>
          </w:tcPr>
          <w:p w14:paraId="2E591AE9"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39,00000</w:t>
            </w:r>
          </w:p>
        </w:tc>
        <w:tc>
          <w:tcPr>
            <w:tcW w:w="1701" w:type="dxa"/>
            <w:shd w:val="clear" w:color="auto" w:fill="auto"/>
            <w:noWrap/>
            <w:vAlign w:val="center"/>
            <w:hideMark/>
          </w:tcPr>
          <w:p w14:paraId="2B6A362F"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39,00000</w:t>
            </w:r>
          </w:p>
        </w:tc>
      </w:tr>
      <w:tr w:rsidR="00C82651" w:rsidRPr="00C90ED3" w14:paraId="207FC737" w14:textId="77777777" w:rsidTr="00B22664">
        <w:trPr>
          <w:cantSplit/>
          <w:trHeight w:val="58"/>
        </w:trPr>
        <w:tc>
          <w:tcPr>
            <w:tcW w:w="441" w:type="dxa"/>
            <w:shd w:val="clear" w:color="auto" w:fill="auto"/>
            <w:noWrap/>
            <w:vAlign w:val="center"/>
            <w:hideMark/>
          </w:tcPr>
          <w:p w14:paraId="2FDD38A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105</w:t>
            </w:r>
          </w:p>
        </w:tc>
        <w:tc>
          <w:tcPr>
            <w:tcW w:w="567" w:type="dxa"/>
            <w:shd w:val="clear" w:color="auto" w:fill="auto"/>
            <w:noWrap/>
            <w:vAlign w:val="center"/>
            <w:hideMark/>
          </w:tcPr>
          <w:p w14:paraId="54D3EB3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0113</w:t>
            </w:r>
          </w:p>
        </w:tc>
        <w:tc>
          <w:tcPr>
            <w:tcW w:w="1275" w:type="dxa"/>
            <w:shd w:val="clear" w:color="auto" w:fill="auto"/>
            <w:noWrap/>
            <w:vAlign w:val="center"/>
            <w:hideMark/>
          </w:tcPr>
          <w:p w14:paraId="60F3507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0730570160</w:t>
            </w:r>
          </w:p>
        </w:tc>
        <w:tc>
          <w:tcPr>
            <w:tcW w:w="425" w:type="dxa"/>
            <w:shd w:val="clear" w:color="auto" w:fill="auto"/>
            <w:noWrap/>
            <w:vAlign w:val="center"/>
            <w:hideMark/>
          </w:tcPr>
          <w:p w14:paraId="71626A2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679019BC"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1E3835F6"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39,00000</w:t>
            </w:r>
          </w:p>
        </w:tc>
        <w:tc>
          <w:tcPr>
            <w:tcW w:w="1701" w:type="dxa"/>
            <w:shd w:val="clear" w:color="auto" w:fill="auto"/>
            <w:noWrap/>
            <w:vAlign w:val="center"/>
            <w:hideMark/>
          </w:tcPr>
          <w:p w14:paraId="6D7AF116"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39,00000</w:t>
            </w:r>
          </w:p>
        </w:tc>
      </w:tr>
      <w:tr w:rsidR="00C82651" w:rsidRPr="00C90ED3" w14:paraId="420ECA50" w14:textId="77777777" w:rsidTr="00B22664">
        <w:trPr>
          <w:cantSplit/>
          <w:trHeight w:val="58"/>
        </w:trPr>
        <w:tc>
          <w:tcPr>
            <w:tcW w:w="441" w:type="dxa"/>
            <w:shd w:val="clear" w:color="auto" w:fill="auto"/>
            <w:noWrap/>
            <w:vAlign w:val="center"/>
            <w:hideMark/>
          </w:tcPr>
          <w:p w14:paraId="610A43F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106</w:t>
            </w:r>
          </w:p>
        </w:tc>
        <w:tc>
          <w:tcPr>
            <w:tcW w:w="567" w:type="dxa"/>
            <w:shd w:val="clear" w:color="auto" w:fill="auto"/>
            <w:noWrap/>
            <w:vAlign w:val="center"/>
            <w:hideMark/>
          </w:tcPr>
          <w:p w14:paraId="61DD993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0300</w:t>
            </w:r>
          </w:p>
        </w:tc>
        <w:tc>
          <w:tcPr>
            <w:tcW w:w="1275" w:type="dxa"/>
            <w:shd w:val="clear" w:color="auto" w:fill="auto"/>
            <w:noWrap/>
            <w:vAlign w:val="center"/>
            <w:hideMark/>
          </w:tcPr>
          <w:p w14:paraId="0D4CC2C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hideMark/>
          </w:tcPr>
          <w:p w14:paraId="54DA262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9810" w:type="dxa"/>
            <w:shd w:val="clear" w:color="auto" w:fill="auto"/>
            <w:hideMark/>
          </w:tcPr>
          <w:p w14:paraId="4FF6DE1E"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НАЦИОНАЛЬНАЯ БЕЗОПАСНОСТЬ И ПРАВООХРАНИТЕЛЬНАЯ ДЕЯТЕЛЬНОСТЬ</w:t>
            </w:r>
          </w:p>
        </w:tc>
        <w:tc>
          <w:tcPr>
            <w:tcW w:w="1701" w:type="dxa"/>
            <w:shd w:val="clear" w:color="auto" w:fill="auto"/>
            <w:noWrap/>
            <w:vAlign w:val="center"/>
            <w:hideMark/>
          </w:tcPr>
          <w:p w14:paraId="4CB3FBF7"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38 971,35114</w:t>
            </w:r>
          </w:p>
        </w:tc>
        <w:tc>
          <w:tcPr>
            <w:tcW w:w="1701" w:type="dxa"/>
            <w:shd w:val="clear" w:color="auto" w:fill="auto"/>
            <w:noWrap/>
            <w:vAlign w:val="center"/>
            <w:hideMark/>
          </w:tcPr>
          <w:p w14:paraId="2FD60F1E"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40 635,66414</w:t>
            </w:r>
          </w:p>
        </w:tc>
      </w:tr>
      <w:tr w:rsidR="00C82651" w:rsidRPr="00C90ED3" w14:paraId="5E160FF2" w14:textId="77777777" w:rsidTr="00B22664">
        <w:trPr>
          <w:cantSplit/>
          <w:trHeight w:val="70"/>
        </w:trPr>
        <w:tc>
          <w:tcPr>
            <w:tcW w:w="441" w:type="dxa"/>
            <w:shd w:val="clear" w:color="auto" w:fill="auto"/>
            <w:noWrap/>
            <w:vAlign w:val="center"/>
            <w:hideMark/>
          </w:tcPr>
          <w:p w14:paraId="4C7445C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107</w:t>
            </w:r>
          </w:p>
        </w:tc>
        <w:tc>
          <w:tcPr>
            <w:tcW w:w="567" w:type="dxa"/>
            <w:shd w:val="clear" w:color="auto" w:fill="auto"/>
            <w:noWrap/>
            <w:vAlign w:val="center"/>
            <w:hideMark/>
          </w:tcPr>
          <w:p w14:paraId="23A6315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0309</w:t>
            </w:r>
          </w:p>
        </w:tc>
        <w:tc>
          <w:tcPr>
            <w:tcW w:w="1275" w:type="dxa"/>
            <w:shd w:val="clear" w:color="auto" w:fill="auto"/>
            <w:noWrap/>
            <w:vAlign w:val="center"/>
            <w:hideMark/>
          </w:tcPr>
          <w:p w14:paraId="39BFEA7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hideMark/>
          </w:tcPr>
          <w:p w14:paraId="1291B2F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9810" w:type="dxa"/>
            <w:shd w:val="clear" w:color="auto" w:fill="auto"/>
            <w:hideMark/>
          </w:tcPr>
          <w:p w14:paraId="7A8C67C0"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Гражданская оборона</w:t>
            </w:r>
          </w:p>
        </w:tc>
        <w:tc>
          <w:tcPr>
            <w:tcW w:w="1701" w:type="dxa"/>
            <w:shd w:val="clear" w:color="auto" w:fill="auto"/>
            <w:noWrap/>
            <w:vAlign w:val="center"/>
            <w:hideMark/>
          </w:tcPr>
          <w:p w14:paraId="77753AC4"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72,10000</w:t>
            </w:r>
          </w:p>
        </w:tc>
        <w:tc>
          <w:tcPr>
            <w:tcW w:w="1701" w:type="dxa"/>
            <w:shd w:val="clear" w:color="auto" w:fill="auto"/>
            <w:noWrap/>
            <w:vAlign w:val="center"/>
            <w:hideMark/>
          </w:tcPr>
          <w:p w14:paraId="675C6185"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72,10000</w:t>
            </w:r>
          </w:p>
        </w:tc>
      </w:tr>
      <w:tr w:rsidR="00C82651" w:rsidRPr="00C90ED3" w14:paraId="61F3D93F" w14:textId="77777777" w:rsidTr="00B22664">
        <w:trPr>
          <w:cantSplit/>
          <w:trHeight w:val="201"/>
        </w:trPr>
        <w:tc>
          <w:tcPr>
            <w:tcW w:w="441" w:type="dxa"/>
            <w:shd w:val="clear" w:color="auto" w:fill="auto"/>
            <w:noWrap/>
            <w:vAlign w:val="center"/>
            <w:hideMark/>
          </w:tcPr>
          <w:p w14:paraId="0F6E8E9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108</w:t>
            </w:r>
          </w:p>
        </w:tc>
        <w:tc>
          <w:tcPr>
            <w:tcW w:w="567" w:type="dxa"/>
            <w:shd w:val="clear" w:color="auto" w:fill="auto"/>
            <w:noWrap/>
            <w:vAlign w:val="center"/>
            <w:hideMark/>
          </w:tcPr>
          <w:p w14:paraId="1F60B18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0309</w:t>
            </w:r>
          </w:p>
        </w:tc>
        <w:tc>
          <w:tcPr>
            <w:tcW w:w="1275" w:type="dxa"/>
            <w:shd w:val="clear" w:color="auto" w:fill="auto"/>
            <w:noWrap/>
            <w:vAlign w:val="center"/>
            <w:hideMark/>
          </w:tcPr>
          <w:p w14:paraId="5B87B29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25" w:type="dxa"/>
            <w:shd w:val="clear" w:color="auto" w:fill="auto"/>
            <w:noWrap/>
            <w:vAlign w:val="center"/>
            <w:hideMark/>
          </w:tcPr>
          <w:p w14:paraId="7FDAC17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063DBD91"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1701" w:type="dxa"/>
            <w:shd w:val="clear" w:color="auto" w:fill="auto"/>
            <w:noWrap/>
            <w:vAlign w:val="center"/>
            <w:hideMark/>
          </w:tcPr>
          <w:p w14:paraId="099E1F8C"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72,10000</w:t>
            </w:r>
          </w:p>
        </w:tc>
        <w:tc>
          <w:tcPr>
            <w:tcW w:w="1701" w:type="dxa"/>
            <w:shd w:val="clear" w:color="auto" w:fill="auto"/>
            <w:noWrap/>
            <w:vAlign w:val="center"/>
            <w:hideMark/>
          </w:tcPr>
          <w:p w14:paraId="122CF65C"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72,10000</w:t>
            </w:r>
          </w:p>
        </w:tc>
      </w:tr>
      <w:tr w:rsidR="00C82651" w:rsidRPr="00C90ED3" w14:paraId="2513BF86" w14:textId="77777777" w:rsidTr="00B22664">
        <w:trPr>
          <w:cantSplit/>
          <w:trHeight w:val="58"/>
        </w:trPr>
        <w:tc>
          <w:tcPr>
            <w:tcW w:w="441" w:type="dxa"/>
            <w:shd w:val="clear" w:color="auto" w:fill="auto"/>
            <w:noWrap/>
            <w:vAlign w:val="center"/>
            <w:hideMark/>
          </w:tcPr>
          <w:p w14:paraId="62E23E1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109</w:t>
            </w:r>
          </w:p>
        </w:tc>
        <w:tc>
          <w:tcPr>
            <w:tcW w:w="567" w:type="dxa"/>
            <w:shd w:val="clear" w:color="auto" w:fill="auto"/>
            <w:noWrap/>
            <w:vAlign w:val="center"/>
            <w:hideMark/>
          </w:tcPr>
          <w:p w14:paraId="1C741FD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0309</w:t>
            </w:r>
          </w:p>
        </w:tc>
        <w:tc>
          <w:tcPr>
            <w:tcW w:w="1275" w:type="dxa"/>
            <w:shd w:val="clear" w:color="auto" w:fill="auto"/>
            <w:noWrap/>
            <w:vAlign w:val="center"/>
            <w:hideMark/>
          </w:tcPr>
          <w:p w14:paraId="2DF74DA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0180000000</w:t>
            </w:r>
          </w:p>
        </w:tc>
        <w:tc>
          <w:tcPr>
            <w:tcW w:w="425" w:type="dxa"/>
            <w:shd w:val="clear" w:color="auto" w:fill="auto"/>
            <w:noWrap/>
            <w:vAlign w:val="center"/>
            <w:hideMark/>
          </w:tcPr>
          <w:p w14:paraId="036A0C5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1668C3FF"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«Обеспечение безопасности жизнедеятельности населения городского округа Верхняя Пышма до 2027 года»</w:t>
            </w:r>
          </w:p>
        </w:tc>
        <w:tc>
          <w:tcPr>
            <w:tcW w:w="1701" w:type="dxa"/>
            <w:shd w:val="clear" w:color="auto" w:fill="auto"/>
            <w:noWrap/>
            <w:vAlign w:val="center"/>
            <w:hideMark/>
          </w:tcPr>
          <w:p w14:paraId="4C33C54F"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72,10000</w:t>
            </w:r>
          </w:p>
        </w:tc>
        <w:tc>
          <w:tcPr>
            <w:tcW w:w="1701" w:type="dxa"/>
            <w:shd w:val="clear" w:color="auto" w:fill="auto"/>
            <w:noWrap/>
            <w:vAlign w:val="center"/>
            <w:hideMark/>
          </w:tcPr>
          <w:p w14:paraId="79253FF6"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72,10000</w:t>
            </w:r>
          </w:p>
        </w:tc>
      </w:tr>
      <w:tr w:rsidR="00C82651" w:rsidRPr="00C90ED3" w14:paraId="52BE1ABE" w14:textId="77777777" w:rsidTr="00B22664">
        <w:trPr>
          <w:cantSplit/>
          <w:trHeight w:val="58"/>
        </w:trPr>
        <w:tc>
          <w:tcPr>
            <w:tcW w:w="441" w:type="dxa"/>
            <w:shd w:val="clear" w:color="auto" w:fill="auto"/>
            <w:noWrap/>
            <w:vAlign w:val="center"/>
            <w:hideMark/>
          </w:tcPr>
          <w:p w14:paraId="01A7349A"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110</w:t>
            </w:r>
          </w:p>
        </w:tc>
        <w:tc>
          <w:tcPr>
            <w:tcW w:w="567" w:type="dxa"/>
            <w:shd w:val="clear" w:color="auto" w:fill="auto"/>
            <w:noWrap/>
            <w:vAlign w:val="center"/>
            <w:hideMark/>
          </w:tcPr>
          <w:p w14:paraId="06999EE9"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0309</w:t>
            </w:r>
          </w:p>
        </w:tc>
        <w:tc>
          <w:tcPr>
            <w:tcW w:w="1275" w:type="dxa"/>
            <w:shd w:val="clear" w:color="auto" w:fill="auto"/>
            <w:noWrap/>
            <w:vAlign w:val="center"/>
            <w:hideMark/>
          </w:tcPr>
          <w:p w14:paraId="4E721581"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0180517110</w:t>
            </w:r>
          </w:p>
        </w:tc>
        <w:tc>
          <w:tcPr>
            <w:tcW w:w="425" w:type="dxa"/>
            <w:shd w:val="clear" w:color="auto" w:fill="auto"/>
            <w:noWrap/>
            <w:vAlign w:val="center"/>
            <w:hideMark/>
          </w:tcPr>
          <w:p w14:paraId="09AFD86E"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3A0EB107" w14:textId="77777777" w:rsidR="00C82651" w:rsidRPr="00C90ED3" w:rsidRDefault="00C82651" w:rsidP="00B22664">
            <w:pPr>
              <w:ind w:left="-74"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Оборудование учебно-консультативных пунктов для обучения неработающего населения городского округа Верхняя Пышма в системе гражданской обороны</w:t>
            </w:r>
          </w:p>
        </w:tc>
        <w:tc>
          <w:tcPr>
            <w:tcW w:w="1701" w:type="dxa"/>
            <w:shd w:val="clear" w:color="auto" w:fill="auto"/>
            <w:noWrap/>
            <w:vAlign w:val="center"/>
            <w:hideMark/>
          </w:tcPr>
          <w:p w14:paraId="60AA34CE" w14:textId="77777777" w:rsidR="00C82651" w:rsidRPr="00C90ED3" w:rsidRDefault="00C82651" w:rsidP="00B22664">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44,10000</w:t>
            </w:r>
          </w:p>
        </w:tc>
        <w:tc>
          <w:tcPr>
            <w:tcW w:w="1701" w:type="dxa"/>
            <w:shd w:val="clear" w:color="auto" w:fill="auto"/>
            <w:noWrap/>
            <w:vAlign w:val="center"/>
            <w:hideMark/>
          </w:tcPr>
          <w:p w14:paraId="7CB8A5D0" w14:textId="77777777" w:rsidR="00C82651" w:rsidRPr="00C90ED3" w:rsidRDefault="00C82651" w:rsidP="00B22664">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44,10000</w:t>
            </w:r>
          </w:p>
        </w:tc>
      </w:tr>
      <w:tr w:rsidR="00C82651" w:rsidRPr="00C90ED3" w14:paraId="0A37FF27" w14:textId="77777777" w:rsidTr="00B22664">
        <w:trPr>
          <w:cantSplit/>
          <w:trHeight w:val="58"/>
        </w:trPr>
        <w:tc>
          <w:tcPr>
            <w:tcW w:w="441" w:type="dxa"/>
            <w:shd w:val="clear" w:color="auto" w:fill="auto"/>
            <w:noWrap/>
            <w:vAlign w:val="center"/>
            <w:hideMark/>
          </w:tcPr>
          <w:p w14:paraId="6214C05D"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111</w:t>
            </w:r>
          </w:p>
        </w:tc>
        <w:tc>
          <w:tcPr>
            <w:tcW w:w="567" w:type="dxa"/>
            <w:shd w:val="clear" w:color="auto" w:fill="auto"/>
            <w:noWrap/>
            <w:vAlign w:val="center"/>
            <w:hideMark/>
          </w:tcPr>
          <w:p w14:paraId="5124ABB7"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0309</w:t>
            </w:r>
          </w:p>
        </w:tc>
        <w:tc>
          <w:tcPr>
            <w:tcW w:w="1275" w:type="dxa"/>
            <w:shd w:val="clear" w:color="auto" w:fill="auto"/>
            <w:noWrap/>
            <w:vAlign w:val="center"/>
            <w:hideMark/>
          </w:tcPr>
          <w:p w14:paraId="06DC75F5"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0180517110</w:t>
            </w:r>
          </w:p>
        </w:tc>
        <w:tc>
          <w:tcPr>
            <w:tcW w:w="425" w:type="dxa"/>
            <w:shd w:val="clear" w:color="auto" w:fill="auto"/>
            <w:noWrap/>
            <w:vAlign w:val="center"/>
            <w:hideMark/>
          </w:tcPr>
          <w:p w14:paraId="52A5EFC0"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42EB77FC" w14:textId="77777777" w:rsidR="00C82651" w:rsidRPr="00C90ED3" w:rsidRDefault="00C82651" w:rsidP="00B22664">
            <w:pPr>
              <w:ind w:left="-74"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5E66D337" w14:textId="77777777" w:rsidR="00C82651" w:rsidRPr="00C90ED3" w:rsidRDefault="00C82651" w:rsidP="00B22664">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44,10000</w:t>
            </w:r>
          </w:p>
        </w:tc>
        <w:tc>
          <w:tcPr>
            <w:tcW w:w="1701" w:type="dxa"/>
            <w:shd w:val="clear" w:color="auto" w:fill="auto"/>
            <w:noWrap/>
            <w:vAlign w:val="center"/>
            <w:hideMark/>
          </w:tcPr>
          <w:p w14:paraId="29C1C890" w14:textId="77777777" w:rsidR="00C82651" w:rsidRPr="00C90ED3" w:rsidRDefault="00C82651" w:rsidP="00B22664">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44,10000</w:t>
            </w:r>
          </w:p>
        </w:tc>
      </w:tr>
      <w:tr w:rsidR="00C82651" w:rsidRPr="00C90ED3" w14:paraId="63290704" w14:textId="77777777" w:rsidTr="00B22664">
        <w:trPr>
          <w:cantSplit/>
          <w:trHeight w:val="70"/>
        </w:trPr>
        <w:tc>
          <w:tcPr>
            <w:tcW w:w="441" w:type="dxa"/>
            <w:shd w:val="clear" w:color="auto" w:fill="auto"/>
            <w:noWrap/>
            <w:vAlign w:val="center"/>
            <w:hideMark/>
          </w:tcPr>
          <w:p w14:paraId="21442F8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112</w:t>
            </w:r>
          </w:p>
        </w:tc>
        <w:tc>
          <w:tcPr>
            <w:tcW w:w="567" w:type="dxa"/>
            <w:shd w:val="clear" w:color="auto" w:fill="auto"/>
            <w:noWrap/>
            <w:vAlign w:val="center"/>
            <w:hideMark/>
          </w:tcPr>
          <w:p w14:paraId="4FE0C01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0309</w:t>
            </w:r>
          </w:p>
        </w:tc>
        <w:tc>
          <w:tcPr>
            <w:tcW w:w="1275" w:type="dxa"/>
            <w:shd w:val="clear" w:color="auto" w:fill="auto"/>
            <w:noWrap/>
            <w:vAlign w:val="center"/>
            <w:hideMark/>
          </w:tcPr>
          <w:p w14:paraId="7C34F41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0180617120</w:t>
            </w:r>
          </w:p>
        </w:tc>
        <w:tc>
          <w:tcPr>
            <w:tcW w:w="425" w:type="dxa"/>
            <w:shd w:val="clear" w:color="auto" w:fill="auto"/>
            <w:noWrap/>
            <w:vAlign w:val="center"/>
            <w:hideMark/>
          </w:tcPr>
          <w:p w14:paraId="1685CF4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266CDED6"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Информирование, обучение населения и изготовление наглядной агитации по тематике гражданской обороны, предупреждению и ликвидации чрезвычайных ситуаций и их последствий, пожарной безопасности, безопасности на водных объектах</w:t>
            </w:r>
          </w:p>
        </w:tc>
        <w:tc>
          <w:tcPr>
            <w:tcW w:w="1701" w:type="dxa"/>
            <w:shd w:val="clear" w:color="auto" w:fill="auto"/>
            <w:noWrap/>
            <w:vAlign w:val="center"/>
            <w:hideMark/>
          </w:tcPr>
          <w:p w14:paraId="39AD72A3"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28,00000</w:t>
            </w:r>
          </w:p>
        </w:tc>
        <w:tc>
          <w:tcPr>
            <w:tcW w:w="1701" w:type="dxa"/>
            <w:shd w:val="clear" w:color="auto" w:fill="auto"/>
            <w:noWrap/>
            <w:vAlign w:val="center"/>
            <w:hideMark/>
          </w:tcPr>
          <w:p w14:paraId="4E13A836"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28,00000</w:t>
            </w:r>
          </w:p>
        </w:tc>
      </w:tr>
      <w:tr w:rsidR="00C82651" w:rsidRPr="00C90ED3" w14:paraId="7BA5D869" w14:textId="77777777" w:rsidTr="00B22664">
        <w:trPr>
          <w:cantSplit/>
          <w:trHeight w:val="58"/>
        </w:trPr>
        <w:tc>
          <w:tcPr>
            <w:tcW w:w="441" w:type="dxa"/>
            <w:shd w:val="clear" w:color="auto" w:fill="auto"/>
            <w:noWrap/>
            <w:vAlign w:val="center"/>
            <w:hideMark/>
          </w:tcPr>
          <w:p w14:paraId="37FF17C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113</w:t>
            </w:r>
          </w:p>
        </w:tc>
        <w:tc>
          <w:tcPr>
            <w:tcW w:w="567" w:type="dxa"/>
            <w:shd w:val="clear" w:color="auto" w:fill="auto"/>
            <w:noWrap/>
            <w:vAlign w:val="center"/>
            <w:hideMark/>
          </w:tcPr>
          <w:p w14:paraId="503FA8F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0309</w:t>
            </w:r>
          </w:p>
        </w:tc>
        <w:tc>
          <w:tcPr>
            <w:tcW w:w="1275" w:type="dxa"/>
            <w:shd w:val="clear" w:color="auto" w:fill="auto"/>
            <w:noWrap/>
            <w:vAlign w:val="center"/>
            <w:hideMark/>
          </w:tcPr>
          <w:p w14:paraId="3541379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0180617120</w:t>
            </w:r>
          </w:p>
        </w:tc>
        <w:tc>
          <w:tcPr>
            <w:tcW w:w="425" w:type="dxa"/>
            <w:shd w:val="clear" w:color="auto" w:fill="auto"/>
            <w:noWrap/>
            <w:vAlign w:val="center"/>
            <w:hideMark/>
          </w:tcPr>
          <w:p w14:paraId="21FE500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34502063"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00F750A2"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28,00000</w:t>
            </w:r>
          </w:p>
        </w:tc>
        <w:tc>
          <w:tcPr>
            <w:tcW w:w="1701" w:type="dxa"/>
            <w:shd w:val="clear" w:color="auto" w:fill="auto"/>
            <w:noWrap/>
            <w:vAlign w:val="center"/>
            <w:hideMark/>
          </w:tcPr>
          <w:p w14:paraId="2ADD0216"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28,00000</w:t>
            </w:r>
          </w:p>
        </w:tc>
      </w:tr>
      <w:tr w:rsidR="00C82651" w:rsidRPr="00C90ED3" w14:paraId="50DDB353" w14:textId="77777777" w:rsidTr="00B22664">
        <w:trPr>
          <w:cantSplit/>
          <w:trHeight w:val="129"/>
        </w:trPr>
        <w:tc>
          <w:tcPr>
            <w:tcW w:w="441" w:type="dxa"/>
            <w:shd w:val="clear" w:color="auto" w:fill="auto"/>
            <w:noWrap/>
            <w:vAlign w:val="center"/>
            <w:hideMark/>
          </w:tcPr>
          <w:p w14:paraId="246C385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114</w:t>
            </w:r>
          </w:p>
        </w:tc>
        <w:tc>
          <w:tcPr>
            <w:tcW w:w="567" w:type="dxa"/>
            <w:shd w:val="clear" w:color="auto" w:fill="auto"/>
            <w:noWrap/>
            <w:vAlign w:val="center"/>
            <w:hideMark/>
          </w:tcPr>
          <w:p w14:paraId="66BAD53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0310</w:t>
            </w:r>
          </w:p>
        </w:tc>
        <w:tc>
          <w:tcPr>
            <w:tcW w:w="1275" w:type="dxa"/>
            <w:shd w:val="clear" w:color="auto" w:fill="auto"/>
            <w:noWrap/>
            <w:vAlign w:val="center"/>
            <w:hideMark/>
          </w:tcPr>
          <w:p w14:paraId="2891CCB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hideMark/>
          </w:tcPr>
          <w:p w14:paraId="7C672B0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9810" w:type="dxa"/>
            <w:shd w:val="clear" w:color="auto" w:fill="auto"/>
            <w:hideMark/>
          </w:tcPr>
          <w:p w14:paraId="1CEA54E8"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Защита населения и территории от чрезвычайных ситуаций природного и техногенного характера, пожарная безопасность</w:t>
            </w:r>
          </w:p>
        </w:tc>
        <w:tc>
          <w:tcPr>
            <w:tcW w:w="1701" w:type="dxa"/>
            <w:shd w:val="clear" w:color="auto" w:fill="auto"/>
            <w:noWrap/>
            <w:vAlign w:val="center"/>
            <w:hideMark/>
          </w:tcPr>
          <w:p w14:paraId="64C805F2"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34 974,99114</w:t>
            </w:r>
          </w:p>
        </w:tc>
        <w:tc>
          <w:tcPr>
            <w:tcW w:w="1701" w:type="dxa"/>
            <w:shd w:val="clear" w:color="auto" w:fill="auto"/>
            <w:noWrap/>
            <w:vAlign w:val="center"/>
            <w:hideMark/>
          </w:tcPr>
          <w:p w14:paraId="6899018F"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36 580,30414</w:t>
            </w:r>
          </w:p>
        </w:tc>
      </w:tr>
      <w:tr w:rsidR="00C82651" w:rsidRPr="00C90ED3" w14:paraId="105BAAFC" w14:textId="77777777" w:rsidTr="00B22664">
        <w:trPr>
          <w:cantSplit/>
          <w:trHeight w:val="58"/>
        </w:trPr>
        <w:tc>
          <w:tcPr>
            <w:tcW w:w="441" w:type="dxa"/>
            <w:shd w:val="clear" w:color="auto" w:fill="auto"/>
            <w:noWrap/>
            <w:vAlign w:val="center"/>
            <w:hideMark/>
          </w:tcPr>
          <w:p w14:paraId="643551F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115</w:t>
            </w:r>
          </w:p>
        </w:tc>
        <w:tc>
          <w:tcPr>
            <w:tcW w:w="567" w:type="dxa"/>
            <w:shd w:val="clear" w:color="auto" w:fill="auto"/>
            <w:noWrap/>
            <w:vAlign w:val="center"/>
            <w:hideMark/>
          </w:tcPr>
          <w:p w14:paraId="6C96504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5" w:type="dxa"/>
            <w:shd w:val="clear" w:color="auto" w:fill="auto"/>
            <w:noWrap/>
            <w:vAlign w:val="center"/>
            <w:hideMark/>
          </w:tcPr>
          <w:p w14:paraId="5D920AE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25" w:type="dxa"/>
            <w:shd w:val="clear" w:color="auto" w:fill="auto"/>
            <w:noWrap/>
            <w:vAlign w:val="center"/>
            <w:hideMark/>
          </w:tcPr>
          <w:p w14:paraId="46B8535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28624F9B"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1701" w:type="dxa"/>
            <w:shd w:val="clear" w:color="auto" w:fill="auto"/>
            <w:noWrap/>
            <w:vAlign w:val="center"/>
            <w:hideMark/>
          </w:tcPr>
          <w:p w14:paraId="5E94B1B7"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34 974,99114</w:t>
            </w:r>
          </w:p>
        </w:tc>
        <w:tc>
          <w:tcPr>
            <w:tcW w:w="1701" w:type="dxa"/>
            <w:shd w:val="clear" w:color="auto" w:fill="auto"/>
            <w:noWrap/>
            <w:vAlign w:val="center"/>
            <w:hideMark/>
          </w:tcPr>
          <w:p w14:paraId="0972B378"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36 580,30414</w:t>
            </w:r>
          </w:p>
        </w:tc>
      </w:tr>
      <w:tr w:rsidR="00C82651" w:rsidRPr="00C90ED3" w14:paraId="7DE49BAA" w14:textId="77777777" w:rsidTr="00B22664">
        <w:trPr>
          <w:cantSplit/>
          <w:trHeight w:val="87"/>
        </w:trPr>
        <w:tc>
          <w:tcPr>
            <w:tcW w:w="441" w:type="dxa"/>
            <w:shd w:val="clear" w:color="auto" w:fill="auto"/>
            <w:noWrap/>
            <w:vAlign w:val="center"/>
            <w:hideMark/>
          </w:tcPr>
          <w:p w14:paraId="27BB355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116</w:t>
            </w:r>
          </w:p>
        </w:tc>
        <w:tc>
          <w:tcPr>
            <w:tcW w:w="567" w:type="dxa"/>
            <w:shd w:val="clear" w:color="auto" w:fill="auto"/>
            <w:noWrap/>
            <w:vAlign w:val="center"/>
            <w:hideMark/>
          </w:tcPr>
          <w:p w14:paraId="53FA933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5" w:type="dxa"/>
            <w:shd w:val="clear" w:color="auto" w:fill="auto"/>
            <w:noWrap/>
            <w:vAlign w:val="center"/>
            <w:hideMark/>
          </w:tcPr>
          <w:p w14:paraId="4EED7BF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0180000000</w:t>
            </w:r>
          </w:p>
        </w:tc>
        <w:tc>
          <w:tcPr>
            <w:tcW w:w="425" w:type="dxa"/>
            <w:shd w:val="clear" w:color="auto" w:fill="auto"/>
            <w:noWrap/>
            <w:vAlign w:val="center"/>
            <w:hideMark/>
          </w:tcPr>
          <w:p w14:paraId="07B8AEC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53160D84"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«Обеспечение безопасности жизнедеятельности населения городского округа Верхняя Пышма до 2027 года»</w:t>
            </w:r>
          </w:p>
        </w:tc>
        <w:tc>
          <w:tcPr>
            <w:tcW w:w="1701" w:type="dxa"/>
            <w:shd w:val="clear" w:color="auto" w:fill="auto"/>
            <w:noWrap/>
            <w:vAlign w:val="center"/>
            <w:hideMark/>
          </w:tcPr>
          <w:p w14:paraId="10115926"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6 450,39914</w:t>
            </w:r>
          </w:p>
        </w:tc>
        <w:tc>
          <w:tcPr>
            <w:tcW w:w="1701" w:type="dxa"/>
            <w:shd w:val="clear" w:color="auto" w:fill="auto"/>
            <w:noWrap/>
            <w:vAlign w:val="center"/>
            <w:hideMark/>
          </w:tcPr>
          <w:p w14:paraId="0495B244"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7 144,79914</w:t>
            </w:r>
          </w:p>
        </w:tc>
      </w:tr>
      <w:tr w:rsidR="00C82651" w:rsidRPr="00C90ED3" w14:paraId="1779D904" w14:textId="77777777" w:rsidTr="00B22664">
        <w:trPr>
          <w:cantSplit/>
          <w:trHeight w:val="59"/>
        </w:trPr>
        <w:tc>
          <w:tcPr>
            <w:tcW w:w="441" w:type="dxa"/>
            <w:shd w:val="clear" w:color="auto" w:fill="auto"/>
            <w:noWrap/>
            <w:vAlign w:val="center"/>
            <w:hideMark/>
          </w:tcPr>
          <w:p w14:paraId="4634B51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117</w:t>
            </w:r>
          </w:p>
        </w:tc>
        <w:tc>
          <w:tcPr>
            <w:tcW w:w="567" w:type="dxa"/>
            <w:shd w:val="clear" w:color="auto" w:fill="auto"/>
            <w:noWrap/>
            <w:vAlign w:val="center"/>
            <w:hideMark/>
          </w:tcPr>
          <w:p w14:paraId="6F14997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5" w:type="dxa"/>
            <w:shd w:val="clear" w:color="auto" w:fill="auto"/>
            <w:noWrap/>
            <w:vAlign w:val="center"/>
            <w:hideMark/>
          </w:tcPr>
          <w:p w14:paraId="045016B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0180117010</w:t>
            </w:r>
          </w:p>
        </w:tc>
        <w:tc>
          <w:tcPr>
            <w:tcW w:w="425" w:type="dxa"/>
            <w:shd w:val="clear" w:color="auto" w:fill="auto"/>
            <w:noWrap/>
            <w:vAlign w:val="center"/>
            <w:hideMark/>
          </w:tcPr>
          <w:p w14:paraId="0F85269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0226C8E7"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Материально-техническое оснащение единой дежурно-диспетчерской службы и «Системы-112»</w:t>
            </w:r>
          </w:p>
        </w:tc>
        <w:tc>
          <w:tcPr>
            <w:tcW w:w="1701" w:type="dxa"/>
            <w:shd w:val="clear" w:color="auto" w:fill="auto"/>
            <w:noWrap/>
            <w:vAlign w:val="center"/>
            <w:hideMark/>
          </w:tcPr>
          <w:p w14:paraId="24F5E910"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517,86000</w:t>
            </w:r>
          </w:p>
        </w:tc>
        <w:tc>
          <w:tcPr>
            <w:tcW w:w="1701" w:type="dxa"/>
            <w:shd w:val="clear" w:color="auto" w:fill="auto"/>
            <w:noWrap/>
            <w:vAlign w:val="center"/>
            <w:hideMark/>
          </w:tcPr>
          <w:p w14:paraId="08FAC590"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711,26000</w:t>
            </w:r>
          </w:p>
        </w:tc>
      </w:tr>
      <w:tr w:rsidR="00C82651" w:rsidRPr="00C90ED3" w14:paraId="1DE73CDC" w14:textId="77777777" w:rsidTr="00B22664">
        <w:trPr>
          <w:cantSplit/>
          <w:trHeight w:val="108"/>
        </w:trPr>
        <w:tc>
          <w:tcPr>
            <w:tcW w:w="441" w:type="dxa"/>
            <w:shd w:val="clear" w:color="auto" w:fill="auto"/>
            <w:noWrap/>
            <w:vAlign w:val="center"/>
            <w:hideMark/>
          </w:tcPr>
          <w:p w14:paraId="38872EA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118</w:t>
            </w:r>
          </w:p>
        </w:tc>
        <w:tc>
          <w:tcPr>
            <w:tcW w:w="567" w:type="dxa"/>
            <w:shd w:val="clear" w:color="auto" w:fill="auto"/>
            <w:noWrap/>
            <w:vAlign w:val="center"/>
            <w:hideMark/>
          </w:tcPr>
          <w:p w14:paraId="3516232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5" w:type="dxa"/>
            <w:shd w:val="clear" w:color="auto" w:fill="auto"/>
            <w:noWrap/>
            <w:vAlign w:val="center"/>
            <w:hideMark/>
          </w:tcPr>
          <w:p w14:paraId="2D4F382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0180117010</w:t>
            </w:r>
          </w:p>
        </w:tc>
        <w:tc>
          <w:tcPr>
            <w:tcW w:w="425" w:type="dxa"/>
            <w:shd w:val="clear" w:color="auto" w:fill="auto"/>
            <w:noWrap/>
            <w:vAlign w:val="center"/>
            <w:hideMark/>
          </w:tcPr>
          <w:p w14:paraId="532A17B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10DCC8BC"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010D9471"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517,86000</w:t>
            </w:r>
          </w:p>
        </w:tc>
        <w:tc>
          <w:tcPr>
            <w:tcW w:w="1701" w:type="dxa"/>
            <w:shd w:val="clear" w:color="auto" w:fill="auto"/>
            <w:noWrap/>
            <w:vAlign w:val="center"/>
            <w:hideMark/>
          </w:tcPr>
          <w:p w14:paraId="010452C0"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711,26000</w:t>
            </w:r>
          </w:p>
        </w:tc>
      </w:tr>
      <w:tr w:rsidR="00C82651" w:rsidRPr="00C90ED3" w14:paraId="77C070C2" w14:textId="77777777" w:rsidTr="00B22664">
        <w:trPr>
          <w:cantSplit/>
          <w:trHeight w:val="159"/>
        </w:trPr>
        <w:tc>
          <w:tcPr>
            <w:tcW w:w="441" w:type="dxa"/>
            <w:shd w:val="clear" w:color="auto" w:fill="auto"/>
            <w:noWrap/>
            <w:vAlign w:val="center"/>
            <w:hideMark/>
          </w:tcPr>
          <w:p w14:paraId="4B16903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119</w:t>
            </w:r>
          </w:p>
        </w:tc>
        <w:tc>
          <w:tcPr>
            <w:tcW w:w="567" w:type="dxa"/>
            <w:shd w:val="clear" w:color="auto" w:fill="auto"/>
            <w:noWrap/>
            <w:vAlign w:val="center"/>
            <w:hideMark/>
          </w:tcPr>
          <w:p w14:paraId="3BA823D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5" w:type="dxa"/>
            <w:shd w:val="clear" w:color="auto" w:fill="auto"/>
            <w:noWrap/>
            <w:vAlign w:val="center"/>
            <w:hideMark/>
          </w:tcPr>
          <w:p w14:paraId="3C74407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0180617120</w:t>
            </w:r>
          </w:p>
        </w:tc>
        <w:tc>
          <w:tcPr>
            <w:tcW w:w="425" w:type="dxa"/>
            <w:shd w:val="clear" w:color="auto" w:fill="auto"/>
            <w:noWrap/>
            <w:vAlign w:val="center"/>
            <w:hideMark/>
          </w:tcPr>
          <w:p w14:paraId="52D98F4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7F5BBC7C"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Информирование, обучение населения и изготовление наглядной агитации по тематике гражданской обороны, предупреждению и ликвидации чрезвычайных ситуаций и их последствий, пожарной безопасности, безопасности на водных объектах</w:t>
            </w:r>
          </w:p>
        </w:tc>
        <w:tc>
          <w:tcPr>
            <w:tcW w:w="1701" w:type="dxa"/>
            <w:shd w:val="clear" w:color="auto" w:fill="auto"/>
            <w:noWrap/>
            <w:vAlign w:val="center"/>
            <w:hideMark/>
          </w:tcPr>
          <w:p w14:paraId="7D5AEBBC"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104,00000</w:t>
            </w:r>
          </w:p>
        </w:tc>
        <w:tc>
          <w:tcPr>
            <w:tcW w:w="1701" w:type="dxa"/>
            <w:shd w:val="clear" w:color="auto" w:fill="auto"/>
            <w:noWrap/>
            <w:vAlign w:val="center"/>
            <w:hideMark/>
          </w:tcPr>
          <w:p w14:paraId="241293E5"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104,00000</w:t>
            </w:r>
          </w:p>
        </w:tc>
      </w:tr>
      <w:tr w:rsidR="00C82651" w:rsidRPr="00C90ED3" w14:paraId="2B304D88" w14:textId="77777777" w:rsidTr="00B22664">
        <w:trPr>
          <w:cantSplit/>
          <w:trHeight w:val="208"/>
        </w:trPr>
        <w:tc>
          <w:tcPr>
            <w:tcW w:w="441" w:type="dxa"/>
            <w:shd w:val="clear" w:color="auto" w:fill="auto"/>
            <w:noWrap/>
            <w:vAlign w:val="center"/>
            <w:hideMark/>
          </w:tcPr>
          <w:p w14:paraId="2CB2C80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w:t>
            </w:r>
          </w:p>
        </w:tc>
        <w:tc>
          <w:tcPr>
            <w:tcW w:w="567" w:type="dxa"/>
            <w:shd w:val="clear" w:color="auto" w:fill="auto"/>
            <w:noWrap/>
            <w:vAlign w:val="center"/>
            <w:hideMark/>
          </w:tcPr>
          <w:p w14:paraId="61AF75D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5" w:type="dxa"/>
            <w:shd w:val="clear" w:color="auto" w:fill="auto"/>
            <w:noWrap/>
            <w:vAlign w:val="center"/>
            <w:hideMark/>
          </w:tcPr>
          <w:p w14:paraId="2348FB7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0180617120</w:t>
            </w:r>
          </w:p>
        </w:tc>
        <w:tc>
          <w:tcPr>
            <w:tcW w:w="425" w:type="dxa"/>
            <w:shd w:val="clear" w:color="auto" w:fill="auto"/>
            <w:noWrap/>
            <w:vAlign w:val="center"/>
            <w:hideMark/>
          </w:tcPr>
          <w:p w14:paraId="41E40B2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648D9C5B"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27B43530"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104,00000</w:t>
            </w:r>
          </w:p>
        </w:tc>
        <w:tc>
          <w:tcPr>
            <w:tcW w:w="1701" w:type="dxa"/>
            <w:shd w:val="clear" w:color="auto" w:fill="auto"/>
            <w:noWrap/>
            <w:vAlign w:val="center"/>
            <w:hideMark/>
          </w:tcPr>
          <w:p w14:paraId="47693C04"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104,00000</w:t>
            </w:r>
          </w:p>
        </w:tc>
      </w:tr>
      <w:tr w:rsidR="00C82651" w:rsidRPr="00C90ED3" w14:paraId="284AFFDC" w14:textId="77777777" w:rsidTr="00B22664">
        <w:trPr>
          <w:cantSplit/>
          <w:trHeight w:val="149"/>
        </w:trPr>
        <w:tc>
          <w:tcPr>
            <w:tcW w:w="441" w:type="dxa"/>
            <w:shd w:val="clear" w:color="auto" w:fill="auto"/>
            <w:noWrap/>
            <w:vAlign w:val="center"/>
            <w:hideMark/>
          </w:tcPr>
          <w:p w14:paraId="771B195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121</w:t>
            </w:r>
          </w:p>
        </w:tc>
        <w:tc>
          <w:tcPr>
            <w:tcW w:w="567" w:type="dxa"/>
            <w:shd w:val="clear" w:color="auto" w:fill="auto"/>
            <w:noWrap/>
            <w:vAlign w:val="center"/>
            <w:hideMark/>
          </w:tcPr>
          <w:p w14:paraId="65A834F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5" w:type="dxa"/>
            <w:shd w:val="clear" w:color="auto" w:fill="auto"/>
            <w:noWrap/>
            <w:vAlign w:val="center"/>
            <w:hideMark/>
          </w:tcPr>
          <w:p w14:paraId="010596A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0180717160</w:t>
            </w:r>
          </w:p>
        </w:tc>
        <w:tc>
          <w:tcPr>
            <w:tcW w:w="425" w:type="dxa"/>
            <w:shd w:val="clear" w:color="auto" w:fill="auto"/>
            <w:noWrap/>
            <w:vAlign w:val="center"/>
            <w:hideMark/>
          </w:tcPr>
          <w:p w14:paraId="4E71DFE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01A7B38F"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Содержание в исправном состоянии пожарных гидрантов</w:t>
            </w:r>
          </w:p>
        </w:tc>
        <w:tc>
          <w:tcPr>
            <w:tcW w:w="1701" w:type="dxa"/>
            <w:shd w:val="clear" w:color="auto" w:fill="auto"/>
            <w:noWrap/>
            <w:vAlign w:val="center"/>
            <w:hideMark/>
          </w:tcPr>
          <w:p w14:paraId="19A01F96"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1 343,00000</w:t>
            </w:r>
          </w:p>
        </w:tc>
        <w:tc>
          <w:tcPr>
            <w:tcW w:w="1701" w:type="dxa"/>
            <w:shd w:val="clear" w:color="auto" w:fill="auto"/>
            <w:noWrap/>
            <w:vAlign w:val="center"/>
            <w:hideMark/>
          </w:tcPr>
          <w:p w14:paraId="2EE87E88"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1 443,00000</w:t>
            </w:r>
          </w:p>
        </w:tc>
      </w:tr>
      <w:tr w:rsidR="00C82651" w:rsidRPr="00C90ED3" w14:paraId="7FA73B3C" w14:textId="77777777" w:rsidTr="00B22664">
        <w:trPr>
          <w:cantSplit/>
          <w:trHeight w:val="199"/>
        </w:trPr>
        <w:tc>
          <w:tcPr>
            <w:tcW w:w="441" w:type="dxa"/>
            <w:shd w:val="clear" w:color="auto" w:fill="auto"/>
            <w:noWrap/>
            <w:vAlign w:val="center"/>
            <w:hideMark/>
          </w:tcPr>
          <w:p w14:paraId="604671F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122</w:t>
            </w:r>
          </w:p>
        </w:tc>
        <w:tc>
          <w:tcPr>
            <w:tcW w:w="567" w:type="dxa"/>
            <w:shd w:val="clear" w:color="auto" w:fill="auto"/>
            <w:noWrap/>
            <w:vAlign w:val="center"/>
            <w:hideMark/>
          </w:tcPr>
          <w:p w14:paraId="098E635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5" w:type="dxa"/>
            <w:shd w:val="clear" w:color="auto" w:fill="auto"/>
            <w:noWrap/>
            <w:vAlign w:val="center"/>
            <w:hideMark/>
          </w:tcPr>
          <w:p w14:paraId="3686AE1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0180717160</w:t>
            </w:r>
          </w:p>
        </w:tc>
        <w:tc>
          <w:tcPr>
            <w:tcW w:w="425" w:type="dxa"/>
            <w:shd w:val="clear" w:color="auto" w:fill="auto"/>
            <w:noWrap/>
            <w:vAlign w:val="center"/>
            <w:hideMark/>
          </w:tcPr>
          <w:p w14:paraId="67D28BB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1347BF82"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428A9CA4"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143,00000</w:t>
            </w:r>
          </w:p>
        </w:tc>
        <w:tc>
          <w:tcPr>
            <w:tcW w:w="1701" w:type="dxa"/>
            <w:shd w:val="clear" w:color="auto" w:fill="auto"/>
            <w:noWrap/>
            <w:vAlign w:val="center"/>
            <w:hideMark/>
          </w:tcPr>
          <w:p w14:paraId="5AA8252E"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243,00000</w:t>
            </w:r>
          </w:p>
        </w:tc>
      </w:tr>
      <w:tr w:rsidR="00C82651" w:rsidRPr="00C90ED3" w14:paraId="19E7AF8B" w14:textId="77777777" w:rsidTr="00B22664">
        <w:trPr>
          <w:cantSplit/>
          <w:trHeight w:val="58"/>
        </w:trPr>
        <w:tc>
          <w:tcPr>
            <w:tcW w:w="441" w:type="dxa"/>
            <w:shd w:val="clear" w:color="auto" w:fill="auto"/>
            <w:noWrap/>
            <w:vAlign w:val="center"/>
            <w:hideMark/>
          </w:tcPr>
          <w:p w14:paraId="4D9871B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123</w:t>
            </w:r>
          </w:p>
        </w:tc>
        <w:tc>
          <w:tcPr>
            <w:tcW w:w="567" w:type="dxa"/>
            <w:shd w:val="clear" w:color="auto" w:fill="auto"/>
            <w:noWrap/>
            <w:vAlign w:val="center"/>
            <w:hideMark/>
          </w:tcPr>
          <w:p w14:paraId="6C4F82A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5" w:type="dxa"/>
            <w:shd w:val="clear" w:color="auto" w:fill="auto"/>
            <w:noWrap/>
            <w:vAlign w:val="center"/>
            <w:hideMark/>
          </w:tcPr>
          <w:p w14:paraId="4154F0B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0180717160</w:t>
            </w:r>
          </w:p>
        </w:tc>
        <w:tc>
          <w:tcPr>
            <w:tcW w:w="425" w:type="dxa"/>
            <w:shd w:val="clear" w:color="auto" w:fill="auto"/>
            <w:noWrap/>
            <w:vAlign w:val="center"/>
            <w:hideMark/>
          </w:tcPr>
          <w:p w14:paraId="72A3ED4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810</w:t>
            </w:r>
          </w:p>
        </w:tc>
        <w:tc>
          <w:tcPr>
            <w:tcW w:w="9810" w:type="dxa"/>
            <w:shd w:val="clear" w:color="auto" w:fill="auto"/>
            <w:hideMark/>
          </w:tcPr>
          <w:p w14:paraId="15D3AC18"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01" w:type="dxa"/>
            <w:shd w:val="clear" w:color="auto" w:fill="auto"/>
            <w:noWrap/>
            <w:vAlign w:val="center"/>
            <w:hideMark/>
          </w:tcPr>
          <w:p w14:paraId="747DD7C7"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1 200,00000</w:t>
            </w:r>
          </w:p>
        </w:tc>
        <w:tc>
          <w:tcPr>
            <w:tcW w:w="1701" w:type="dxa"/>
            <w:shd w:val="clear" w:color="auto" w:fill="auto"/>
            <w:noWrap/>
            <w:vAlign w:val="center"/>
            <w:hideMark/>
          </w:tcPr>
          <w:p w14:paraId="1ACBDCF0"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1 200,00000</w:t>
            </w:r>
          </w:p>
        </w:tc>
      </w:tr>
      <w:tr w:rsidR="00C82651" w:rsidRPr="00C90ED3" w14:paraId="2F63FA38" w14:textId="77777777" w:rsidTr="00B22664">
        <w:trPr>
          <w:cantSplit/>
          <w:trHeight w:val="189"/>
        </w:trPr>
        <w:tc>
          <w:tcPr>
            <w:tcW w:w="441" w:type="dxa"/>
            <w:shd w:val="clear" w:color="auto" w:fill="auto"/>
            <w:noWrap/>
            <w:vAlign w:val="center"/>
            <w:hideMark/>
          </w:tcPr>
          <w:p w14:paraId="68461E7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124</w:t>
            </w:r>
          </w:p>
        </w:tc>
        <w:tc>
          <w:tcPr>
            <w:tcW w:w="567" w:type="dxa"/>
            <w:shd w:val="clear" w:color="auto" w:fill="auto"/>
            <w:noWrap/>
            <w:vAlign w:val="center"/>
            <w:hideMark/>
          </w:tcPr>
          <w:p w14:paraId="650CAE0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5" w:type="dxa"/>
            <w:shd w:val="clear" w:color="auto" w:fill="auto"/>
            <w:noWrap/>
            <w:vAlign w:val="center"/>
            <w:hideMark/>
          </w:tcPr>
          <w:p w14:paraId="327E003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0180817130</w:t>
            </w:r>
          </w:p>
        </w:tc>
        <w:tc>
          <w:tcPr>
            <w:tcW w:w="425" w:type="dxa"/>
            <w:shd w:val="clear" w:color="auto" w:fill="auto"/>
            <w:noWrap/>
            <w:vAlign w:val="center"/>
            <w:hideMark/>
          </w:tcPr>
          <w:p w14:paraId="26DC03F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61920D53"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постоянной готовности местной системы оповещения населения</w:t>
            </w:r>
          </w:p>
        </w:tc>
        <w:tc>
          <w:tcPr>
            <w:tcW w:w="1701" w:type="dxa"/>
            <w:shd w:val="clear" w:color="auto" w:fill="auto"/>
            <w:noWrap/>
            <w:vAlign w:val="center"/>
            <w:hideMark/>
          </w:tcPr>
          <w:p w14:paraId="3B161221"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3 140,96000</w:t>
            </w:r>
          </w:p>
        </w:tc>
        <w:tc>
          <w:tcPr>
            <w:tcW w:w="1701" w:type="dxa"/>
            <w:shd w:val="clear" w:color="auto" w:fill="auto"/>
            <w:noWrap/>
            <w:vAlign w:val="center"/>
            <w:hideMark/>
          </w:tcPr>
          <w:p w14:paraId="58C241D2"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3 541,96000</w:t>
            </w:r>
          </w:p>
        </w:tc>
      </w:tr>
      <w:tr w:rsidR="00C82651" w:rsidRPr="00C90ED3" w14:paraId="44D5DA42" w14:textId="77777777" w:rsidTr="00B22664">
        <w:trPr>
          <w:cantSplit/>
          <w:trHeight w:val="58"/>
        </w:trPr>
        <w:tc>
          <w:tcPr>
            <w:tcW w:w="441" w:type="dxa"/>
            <w:shd w:val="clear" w:color="auto" w:fill="auto"/>
            <w:noWrap/>
            <w:vAlign w:val="center"/>
            <w:hideMark/>
          </w:tcPr>
          <w:p w14:paraId="2983038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125</w:t>
            </w:r>
          </w:p>
        </w:tc>
        <w:tc>
          <w:tcPr>
            <w:tcW w:w="567" w:type="dxa"/>
            <w:shd w:val="clear" w:color="auto" w:fill="auto"/>
            <w:noWrap/>
            <w:vAlign w:val="center"/>
            <w:hideMark/>
          </w:tcPr>
          <w:p w14:paraId="222AE29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5" w:type="dxa"/>
            <w:shd w:val="clear" w:color="auto" w:fill="auto"/>
            <w:noWrap/>
            <w:vAlign w:val="center"/>
            <w:hideMark/>
          </w:tcPr>
          <w:p w14:paraId="62440D4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0180817130</w:t>
            </w:r>
          </w:p>
        </w:tc>
        <w:tc>
          <w:tcPr>
            <w:tcW w:w="425" w:type="dxa"/>
            <w:shd w:val="clear" w:color="auto" w:fill="auto"/>
            <w:noWrap/>
            <w:vAlign w:val="center"/>
            <w:hideMark/>
          </w:tcPr>
          <w:p w14:paraId="67BD524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650940B5"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2F044954"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3 140,96000</w:t>
            </w:r>
          </w:p>
        </w:tc>
        <w:tc>
          <w:tcPr>
            <w:tcW w:w="1701" w:type="dxa"/>
            <w:shd w:val="clear" w:color="auto" w:fill="auto"/>
            <w:noWrap/>
            <w:vAlign w:val="center"/>
            <w:hideMark/>
          </w:tcPr>
          <w:p w14:paraId="527DF2BB"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3 541,96000</w:t>
            </w:r>
          </w:p>
        </w:tc>
      </w:tr>
      <w:tr w:rsidR="00C82651" w:rsidRPr="00C90ED3" w14:paraId="2A693579" w14:textId="77777777" w:rsidTr="00B22664">
        <w:trPr>
          <w:cantSplit/>
          <w:trHeight w:val="70"/>
        </w:trPr>
        <w:tc>
          <w:tcPr>
            <w:tcW w:w="441" w:type="dxa"/>
            <w:shd w:val="clear" w:color="auto" w:fill="auto"/>
            <w:noWrap/>
            <w:vAlign w:val="center"/>
            <w:hideMark/>
          </w:tcPr>
          <w:p w14:paraId="5B22E62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126</w:t>
            </w:r>
          </w:p>
        </w:tc>
        <w:tc>
          <w:tcPr>
            <w:tcW w:w="567" w:type="dxa"/>
            <w:shd w:val="clear" w:color="auto" w:fill="auto"/>
            <w:noWrap/>
            <w:vAlign w:val="center"/>
            <w:hideMark/>
          </w:tcPr>
          <w:p w14:paraId="64E4274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5" w:type="dxa"/>
            <w:shd w:val="clear" w:color="auto" w:fill="auto"/>
            <w:noWrap/>
            <w:vAlign w:val="center"/>
            <w:hideMark/>
          </w:tcPr>
          <w:p w14:paraId="1FC3C91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0180917070</w:t>
            </w:r>
          </w:p>
        </w:tc>
        <w:tc>
          <w:tcPr>
            <w:tcW w:w="425" w:type="dxa"/>
            <w:shd w:val="clear" w:color="auto" w:fill="auto"/>
            <w:noWrap/>
            <w:vAlign w:val="center"/>
            <w:hideMark/>
          </w:tcPr>
          <w:p w14:paraId="3505C88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39EAA8BA"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Содержание и обслуживание пожарных водоемов, тушение пожаров в населенных пунктах, городских лесах и торфяных полях</w:t>
            </w:r>
          </w:p>
        </w:tc>
        <w:tc>
          <w:tcPr>
            <w:tcW w:w="1701" w:type="dxa"/>
            <w:shd w:val="clear" w:color="auto" w:fill="auto"/>
            <w:noWrap/>
            <w:vAlign w:val="center"/>
            <w:hideMark/>
          </w:tcPr>
          <w:p w14:paraId="7A57BE8F"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270,00000</w:t>
            </w:r>
          </w:p>
        </w:tc>
        <w:tc>
          <w:tcPr>
            <w:tcW w:w="1701" w:type="dxa"/>
            <w:shd w:val="clear" w:color="auto" w:fill="auto"/>
            <w:noWrap/>
            <w:vAlign w:val="center"/>
            <w:hideMark/>
          </w:tcPr>
          <w:p w14:paraId="13366FBC"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270,00000</w:t>
            </w:r>
          </w:p>
        </w:tc>
      </w:tr>
      <w:tr w:rsidR="00C82651" w:rsidRPr="00C90ED3" w14:paraId="6E3D63DF" w14:textId="77777777" w:rsidTr="00B22664">
        <w:trPr>
          <w:cantSplit/>
          <w:trHeight w:val="58"/>
        </w:trPr>
        <w:tc>
          <w:tcPr>
            <w:tcW w:w="441" w:type="dxa"/>
            <w:shd w:val="clear" w:color="auto" w:fill="auto"/>
            <w:noWrap/>
            <w:vAlign w:val="center"/>
            <w:hideMark/>
          </w:tcPr>
          <w:p w14:paraId="213522F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127</w:t>
            </w:r>
          </w:p>
        </w:tc>
        <w:tc>
          <w:tcPr>
            <w:tcW w:w="567" w:type="dxa"/>
            <w:shd w:val="clear" w:color="auto" w:fill="auto"/>
            <w:noWrap/>
            <w:vAlign w:val="center"/>
            <w:hideMark/>
          </w:tcPr>
          <w:p w14:paraId="0E8A7C6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5" w:type="dxa"/>
            <w:shd w:val="clear" w:color="auto" w:fill="auto"/>
            <w:noWrap/>
            <w:vAlign w:val="center"/>
            <w:hideMark/>
          </w:tcPr>
          <w:p w14:paraId="71D330C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0180917070</w:t>
            </w:r>
          </w:p>
        </w:tc>
        <w:tc>
          <w:tcPr>
            <w:tcW w:w="425" w:type="dxa"/>
            <w:shd w:val="clear" w:color="auto" w:fill="auto"/>
            <w:noWrap/>
            <w:vAlign w:val="center"/>
            <w:hideMark/>
          </w:tcPr>
          <w:p w14:paraId="4E02B5A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58FEC704"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4125C303"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270,00000</w:t>
            </w:r>
          </w:p>
        </w:tc>
        <w:tc>
          <w:tcPr>
            <w:tcW w:w="1701" w:type="dxa"/>
            <w:shd w:val="clear" w:color="auto" w:fill="auto"/>
            <w:noWrap/>
            <w:vAlign w:val="center"/>
            <w:hideMark/>
          </w:tcPr>
          <w:p w14:paraId="60B72CC5"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270,00000</w:t>
            </w:r>
          </w:p>
        </w:tc>
      </w:tr>
      <w:tr w:rsidR="00C82651" w:rsidRPr="00C90ED3" w14:paraId="23021004" w14:textId="77777777" w:rsidTr="00B22664">
        <w:trPr>
          <w:cantSplit/>
          <w:trHeight w:val="58"/>
        </w:trPr>
        <w:tc>
          <w:tcPr>
            <w:tcW w:w="441" w:type="dxa"/>
            <w:shd w:val="clear" w:color="auto" w:fill="auto"/>
            <w:noWrap/>
            <w:vAlign w:val="center"/>
            <w:hideMark/>
          </w:tcPr>
          <w:p w14:paraId="442D47D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128</w:t>
            </w:r>
          </w:p>
        </w:tc>
        <w:tc>
          <w:tcPr>
            <w:tcW w:w="567" w:type="dxa"/>
            <w:shd w:val="clear" w:color="auto" w:fill="auto"/>
            <w:noWrap/>
            <w:vAlign w:val="center"/>
            <w:hideMark/>
          </w:tcPr>
          <w:p w14:paraId="1829D74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5" w:type="dxa"/>
            <w:shd w:val="clear" w:color="auto" w:fill="auto"/>
            <w:noWrap/>
            <w:vAlign w:val="center"/>
            <w:hideMark/>
          </w:tcPr>
          <w:p w14:paraId="18338B6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0181217080</w:t>
            </w:r>
          </w:p>
        </w:tc>
        <w:tc>
          <w:tcPr>
            <w:tcW w:w="425" w:type="dxa"/>
            <w:shd w:val="clear" w:color="auto" w:fill="auto"/>
            <w:noWrap/>
            <w:vAlign w:val="center"/>
            <w:hideMark/>
          </w:tcPr>
          <w:p w14:paraId="0C78413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7C69CCEA"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Обустройство и восстановление минерализованных полос вокруг населенных пунктов</w:t>
            </w:r>
          </w:p>
        </w:tc>
        <w:tc>
          <w:tcPr>
            <w:tcW w:w="1701" w:type="dxa"/>
            <w:shd w:val="clear" w:color="auto" w:fill="auto"/>
            <w:noWrap/>
            <w:vAlign w:val="center"/>
            <w:hideMark/>
          </w:tcPr>
          <w:p w14:paraId="01E71E3B"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325,00000</w:t>
            </w:r>
          </w:p>
        </w:tc>
        <w:tc>
          <w:tcPr>
            <w:tcW w:w="1701" w:type="dxa"/>
            <w:shd w:val="clear" w:color="auto" w:fill="auto"/>
            <w:noWrap/>
            <w:vAlign w:val="center"/>
            <w:hideMark/>
          </w:tcPr>
          <w:p w14:paraId="1A7F5C3B"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325,00000</w:t>
            </w:r>
          </w:p>
        </w:tc>
      </w:tr>
      <w:tr w:rsidR="00C82651" w:rsidRPr="00C90ED3" w14:paraId="0DF9BAA1" w14:textId="77777777" w:rsidTr="00B22664">
        <w:trPr>
          <w:cantSplit/>
          <w:trHeight w:val="58"/>
        </w:trPr>
        <w:tc>
          <w:tcPr>
            <w:tcW w:w="441" w:type="dxa"/>
            <w:shd w:val="clear" w:color="auto" w:fill="auto"/>
            <w:noWrap/>
            <w:vAlign w:val="center"/>
            <w:hideMark/>
          </w:tcPr>
          <w:p w14:paraId="212D25FF"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129</w:t>
            </w:r>
          </w:p>
        </w:tc>
        <w:tc>
          <w:tcPr>
            <w:tcW w:w="567" w:type="dxa"/>
            <w:shd w:val="clear" w:color="auto" w:fill="auto"/>
            <w:noWrap/>
            <w:vAlign w:val="center"/>
            <w:hideMark/>
          </w:tcPr>
          <w:p w14:paraId="5C17787C"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0310</w:t>
            </w:r>
          </w:p>
        </w:tc>
        <w:tc>
          <w:tcPr>
            <w:tcW w:w="1275" w:type="dxa"/>
            <w:shd w:val="clear" w:color="auto" w:fill="auto"/>
            <w:noWrap/>
            <w:vAlign w:val="center"/>
            <w:hideMark/>
          </w:tcPr>
          <w:p w14:paraId="0B760684"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0181217080</w:t>
            </w:r>
          </w:p>
        </w:tc>
        <w:tc>
          <w:tcPr>
            <w:tcW w:w="425" w:type="dxa"/>
            <w:shd w:val="clear" w:color="auto" w:fill="auto"/>
            <w:noWrap/>
            <w:vAlign w:val="center"/>
            <w:hideMark/>
          </w:tcPr>
          <w:p w14:paraId="49E4A4C8"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63927AA6" w14:textId="77777777" w:rsidR="00C82651" w:rsidRPr="00C90ED3" w:rsidRDefault="00C82651" w:rsidP="00B22664">
            <w:pPr>
              <w:ind w:left="-74"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05782506" w14:textId="77777777" w:rsidR="00C82651" w:rsidRPr="00C90ED3" w:rsidRDefault="00C82651" w:rsidP="00B22664">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325,00000</w:t>
            </w:r>
          </w:p>
        </w:tc>
        <w:tc>
          <w:tcPr>
            <w:tcW w:w="1701" w:type="dxa"/>
            <w:shd w:val="clear" w:color="auto" w:fill="auto"/>
            <w:noWrap/>
            <w:vAlign w:val="center"/>
            <w:hideMark/>
          </w:tcPr>
          <w:p w14:paraId="6D310E2D" w14:textId="77777777" w:rsidR="00C82651" w:rsidRPr="00C90ED3" w:rsidRDefault="00C82651" w:rsidP="00B22664">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325,00000</w:t>
            </w:r>
          </w:p>
        </w:tc>
      </w:tr>
      <w:tr w:rsidR="00C82651" w:rsidRPr="00C90ED3" w14:paraId="59067FF9" w14:textId="77777777" w:rsidTr="00B22664">
        <w:trPr>
          <w:cantSplit/>
          <w:trHeight w:val="219"/>
        </w:trPr>
        <w:tc>
          <w:tcPr>
            <w:tcW w:w="441" w:type="dxa"/>
            <w:shd w:val="clear" w:color="auto" w:fill="auto"/>
            <w:noWrap/>
            <w:vAlign w:val="center"/>
            <w:hideMark/>
          </w:tcPr>
          <w:p w14:paraId="407963B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130</w:t>
            </w:r>
          </w:p>
        </w:tc>
        <w:tc>
          <w:tcPr>
            <w:tcW w:w="567" w:type="dxa"/>
            <w:shd w:val="clear" w:color="auto" w:fill="auto"/>
            <w:noWrap/>
            <w:vAlign w:val="center"/>
            <w:hideMark/>
          </w:tcPr>
          <w:p w14:paraId="0BF34A4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5" w:type="dxa"/>
            <w:shd w:val="clear" w:color="auto" w:fill="auto"/>
            <w:noWrap/>
            <w:vAlign w:val="center"/>
            <w:hideMark/>
          </w:tcPr>
          <w:p w14:paraId="0F758E1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0181317040</w:t>
            </w:r>
          </w:p>
        </w:tc>
        <w:tc>
          <w:tcPr>
            <w:tcW w:w="425" w:type="dxa"/>
            <w:shd w:val="clear" w:color="auto" w:fill="auto"/>
            <w:noWrap/>
            <w:vAlign w:val="center"/>
            <w:hideMark/>
          </w:tcPr>
          <w:p w14:paraId="2BD8CB5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36FDB148"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деятельности и обеспечение добровольной пожарной дружины</w:t>
            </w:r>
          </w:p>
        </w:tc>
        <w:tc>
          <w:tcPr>
            <w:tcW w:w="1701" w:type="dxa"/>
            <w:shd w:val="clear" w:color="auto" w:fill="auto"/>
            <w:noWrap/>
            <w:vAlign w:val="center"/>
            <w:hideMark/>
          </w:tcPr>
          <w:p w14:paraId="3D86E77B"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749,57914</w:t>
            </w:r>
          </w:p>
        </w:tc>
        <w:tc>
          <w:tcPr>
            <w:tcW w:w="1701" w:type="dxa"/>
            <w:shd w:val="clear" w:color="auto" w:fill="auto"/>
            <w:noWrap/>
            <w:vAlign w:val="center"/>
            <w:hideMark/>
          </w:tcPr>
          <w:p w14:paraId="7B6B28BB"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749,57914</w:t>
            </w:r>
          </w:p>
        </w:tc>
      </w:tr>
      <w:tr w:rsidR="00C82651" w:rsidRPr="00C90ED3" w14:paraId="33CC627E" w14:textId="77777777" w:rsidTr="00B22664">
        <w:trPr>
          <w:cantSplit/>
          <w:trHeight w:val="88"/>
        </w:trPr>
        <w:tc>
          <w:tcPr>
            <w:tcW w:w="441" w:type="dxa"/>
            <w:shd w:val="clear" w:color="auto" w:fill="auto"/>
            <w:noWrap/>
            <w:vAlign w:val="center"/>
            <w:hideMark/>
          </w:tcPr>
          <w:p w14:paraId="69685EF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131</w:t>
            </w:r>
          </w:p>
        </w:tc>
        <w:tc>
          <w:tcPr>
            <w:tcW w:w="567" w:type="dxa"/>
            <w:shd w:val="clear" w:color="auto" w:fill="auto"/>
            <w:noWrap/>
            <w:vAlign w:val="center"/>
            <w:hideMark/>
          </w:tcPr>
          <w:p w14:paraId="64108FC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5" w:type="dxa"/>
            <w:shd w:val="clear" w:color="auto" w:fill="auto"/>
            <w:noWrap/>
            <w:vAlign w:val="center"/>
            <w:hideMark/>
          </w:tcPr>
          <w:p w14:paraId="6A67F7B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0181317040</w:t>
            </w:r>
          </w:p>
        </w:tc>
        <w:tc>
          <w:tcPr>
            <w:tcW w:w="425" w:type="dxa"/>
            <w:shd w:val="clear" w:color="auto" w:fill="auto"/>
            <w:noWrap/>
            <w:vAlign w:val="center"/>
            <w:hideMark/>
          </w:tcPr>
          <w:p w14:paraId="31980DF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315B88D4"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1F9D0249"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157,40000</w:t>
            </w:r>
          </w:p>
        </w:tc>
        <w:tc>
          <w:tcPr>
            <w:tcW w:w="1701" w:type="dxa"/>
            <w:shd w:val="clear" w:color="auto" w:fill="auto"/>
            <w:noWrap/>
            <w:vAlign w:val="center"/>
            <w:hideMark/>
          </w:tcPr>
          <w:p w14:paraId="656D791E"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157,40000</w:t>
            </w:r>
          </w:p>
        </w:tc>
      </w:tr>
      <w:tr w:rsidR="00C82651" w:rsidRPr="00C90ED3" w14:paraId="2958C64A" w14:textId="77777777" w:rsidTr="00B22664">
        <w:trPr>
          <w:cantSplit/>
          <w:trHeight w:val="99"/>
        </w:trPr>
        <w:tc>
          <w:tcPr>
            <w:tcW w:w="441" w:type="dxa"/>
            <w:shd w:val="clear" w:color="auto" w:fill="auto"/>
            <w:noWrap/>
            <w:vAlign w:val="center"/>
            <w:hideMark/>
          </w:tcPr>
          <w:p w14:paraId="42EB598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132</w:t>
            </w:r>
          </w:p>
        </w:tc>
        <w:tc>
          <w:tcPr>
            <w:tcW w:w="567" w:type="dxa"/>
            <w:shd w:val="clear" w:color="auto" w:fill="auto"/>
            <w:noWrap/>
            <w:vAlign w:val="center"/>
            <w:hideMark/>
          </w:tcPr>
          <w:p w14:paraId="59D5B2F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5" w:type="dxa"/>
            <w:shd w:val="clear" w:color="auto" w:fill="auto"/>
            <w:noWrap/>
            <w:vAlign w:val="center"/>
            <w:hideMark/>
          </w:tcPr>
          <w:p w14:paraId="7640307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0181317040</w:t>
            </w:r>
          </w:p>
        </w:tc>
        <w:tc>
          <w:tcPr>
            <w:tcW w:w="425" w:type="dxa"/>
            <w:shd w:val="clear" w:color="auto" w:fill="auto"/>
            <w:noWrap/>
            <w:vAlign w:val="center"/>
            <w:hideMark/>
          </w:tcPr>
          <w:p w14:paraId="178FDA3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630</w:t>
            </w:r>
          </w:p>
        </w:tc>
        <w:tc>
          <w:tcPr>
            <w:tcW w:w="9810" w:type="dxa"/>
            <w:shd w:val="clear" w:color="auto" w:fill="auto"/>
            <w:hideMark/>
          </w:tcPr>
          <w:p w14:paraId="04B31E11"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701" w:type="dxa"/>
            <w:shd w:val="clear" w:color="auto" w:fill="auto"/>
            <w:noWrap/>
            <w:vAlign w:val="center"/>
            <w:hideMark/>
          </w:tcPr>
          <w:p w14:paraId="66951A7C"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592,17914</w:t>
            </w:r>
          </w:p>
        </w:tc>
        <w:tc>
          <w:tcPr>
            <w:tcW w:w="1701" w:type="dxa"/>
            <w:shd w:val="clear" w:color="auto" w:fill="auto"/>
            <w:noWrap/>
            <w:vAlign w:val="center"/>
            <w:hideMark/>
          </w:tcPr>
          <w:p w14:paraId="0125FC9D"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592,17914</w:t>
            </w:r>
          </w:p>
        </w:tc>
      </w:tr>
      <w:tr w:rsidR="00C82651" w:rsidRPr="00C90ED3" w14:paraId="731D5D74" w14:textId="77777777" w:rsidTr="00B22664">
        <w:trPr>
          <w:cantSplit/>
          <w:trHeight w:val="70"/>
        </w:trPr>
        <w:tc>
          <w:tcPr>
            <w:tcW w:w="441" w:type="dxa"/>
            <w:shd w:val="clear" w:color="auto" w:fill="auto"/>
            <w:noWrap/>
            <w:vAlign w:val="center"/>
            <w:hideMark/>
          </w:tcPr>
          <w:p w14:paraId="4DBBC1A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133</w:t>
            </w:r>
          </w:p>
        </w:tc>
        <w:tc>
          <w:tcPr>
            <w:tcW w:w="567" w:type="dxa"/>
            <w:shd w:val="clear" w:color="auto" w:fill="auto"/>
            <w:noWrap/>
            <w:vAlign w:val="center"/>
            <w:hideMark/>
          </w:tcPr>
          <w:p w14:paraId="3700EE8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5" w:type="dxa"/>
            <w:shd w:val="clear" w:color="auto" w:fill="auto"/>
            <w:noWrap/>
            <w:vAlign w:val="center"/>
            <w:hideMark/>
          </w:tcPr>
          <w:p w14:paraId="39CCBFA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01A0000000</w:t>
            </w:r>
          </w:p>
        </w:tc>
        <w:tc>
          <w:tcPr>
            <w:tcW w:w="425" w:type="dxa"/>
            <w:shd w:val="clear" w:color="auto" w:fill="auto"/>
            <w:noWrap/>
            <w:vAlign w:val="center"/>
            <w:hideMark/>
          </w:tcPr>
          <w:p w14:paraId="7EE19CD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304A09BE"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«Обеспечение реализации муниципальной программы «Совершенствование социально-экономической политики на территории городского округа Верхняя Пышма до 2027 года»</w:t>
            </w:r>
          </w:p>
        </w:tc>
        <w:tc>
          <w:tcPr>
            <w:tcW w:w="1701" w:type="dxa"/>
            <w:shd w:val="clear" w:color="auto" w:fill="auto"/>
            <w:noWrap/>
            <w:vAlign w:val="center"/>
            <w:hideMark/>
          </w:tcPr>
          <w:p w14:paraId="236495C4"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28 524,59200</w:t>
            </w:r>
          </w:p>
        </w:tc>
        <w:tc>
          <w:tcPr>
            <w:tcW w:w="1701" w:type="dxa"/>
            <w:shd w:val="clear" w:color="auto" w:fill="auto"/>
            <w:noWrap/>
            <w:vAlign w:val="center"/>
            <w:hideMark/>
          </w:tcPr>
          <w:p w14:paraId="64D24E94"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29 435,50500</w:t>
            </w:r>
          </w:p>
        </w:tc>
      </w:tr>
      <w:tr w:rsidR="00C82651" w:rsidRPr="00C90ED3" w14:paraId="3CF2EF96" w14:textId="77777777" w:rsidTr="00B22664">
        <w:trPr>
          <w:cantSplit/>
          <w:trHeight w:val="121"/>
        </w:trPr>
        <w:tc>
          <w:tcPr>
            <w:tcW w:w="441" w:type="dxa"/>
            <w:shd w:val="clear" w:color="auto" w:fill="auto"/>
            <w:noWrap/>
            <w:vAlign w:val="center"/>
            <w:hideMark/>
          </w:tcPr>
          <w:p w14:paraId="4897153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134</w:t>
            </w:r>
          </w:p>
        </w:tc>
        <w:tc>
          <w:tcPr>
            <w:tcW w:w="567" w:type="dxa"/>
            <w:shd w:val="clear" w:color="auto" w:fill="auto"/>
            <w:noWrap/>
            <w:vAlign w:val="center"/>
            <w:hideMark/>
          </w:tcPr>
          <w:p w14:paraId="6716A6C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5" w:type="dxa"/>
            <w:shd w:val="clear" w:color="auto" w:fill="auto"/>
            <w:noWrap/>
            <w:vAlign w:val="center"/>
            <w:hideMark/>
          </w:tcPr>
          <w:p w14:paraId="6B09873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01A0517050</w:t>
            </w:r>
          </w:p>
        </w:tc>
        <w:tc>
          <w:tcPr>
            <w:tcW w:w="425" w:type="dxa"/>
            <w:shd w:val="clear" w:color="auto" w:fill="auto"/>
            <w:noWrap/>
            <w:vAlign w:val="center"/>
            <w:hideMark/>
          </w:tcPr>
          <w:p w14:paraId="6795688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69D6EBC3"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Финансовое обеспечение муниципального управления гражданской защиты</w:t>
            </w:r>
          </w:p>
        </w:tc>
        <w:tc>
          <w:tcPr>
            <w:tcW w:w="1701" w:type="dxa"/>
            <w:shd w:val="clear" w:color="auto" w:fill="auto"/>
            <w:noWrap/>
            <w:vAlign w:val="center"/>
            <w:hideMark/>
          </w:tcPr>
          <w:p w14:paraId="751F7BF1"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28 524,59200</w:t>
            </w:r>
          </w:p>
        </w:tc>
        <w:tc>
          <w:tcPr>
            <w:tcW w:w="1701" w:type="dxa"/>
            <w:shd w:val="clear" w:color="auto" w:fill="auto"/>
            <w:noWrap/>
            <w:vAlign w:val="center"/>
            <w:hideMark/>
          </w:tcPr>
          <w:p w14:paraId="53E2C02A"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29 435,50500</w:t>
            </w:r>
          </w:p>
        </w:tc>
      </w:tr>
      <w:tr w:rsidR="00C82651" w:rsidRPr="00C90ED3" w14:paraId="33989CD8" w14:textId="77777777" w:rsidTr="00B22664">
        <w:trPr>
          <w:cantSplit/>
          <w:trHeight w:val="58"/>
        </w:trPr>
        <w:tc>
          <w:tcPr>
            <w:tcW w:w="441" w:type="dxa"/>
            <w:shd w:val="clear" w:color="auto" w:fill="auto"/>
            <w:noWrap/>
            <w:vAlign w:val="center"/>
            <w:hideMark/>
          </w:tcPr>
          <w:p w14:paraId="4EDE2FA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135</w:t>
            </w:r>
          </w:p>
        </w:tc>
        <w:tc>
          <w:tcPr>
            <w:tcW w:w="567" w:type="dxa"/>
            <w:shd w:val="clear" w:color="auto" w:fill="auto"/>
            <w:noWrap/>
            <w:vAlign w:val="center"/>
            <w:hideMark/>
          </w:tcPr>
          <w:p w14:paraId="3CD6CB3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5" w:type="dxa"/>
            <w:shd w:val="clear" w:color="auto" w:fill="auto"/>
            <w:noWrap/>
            <w:vAlign w:val="center"/>
            <w:hideMark/>
          </w:tcPr>
          <w:p w14:paraId="173E197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01A0517050</w:t>
            </w:r>
          </w:p>
        </w:tc>
        <w:tc>
          <w:tcPr>
            <w:tcW w:w="425" w:type="dxa"/>
            <w:shd w:val="clear" w:color="auto" w:fill="auto"/>
            <w:noWrap/>
            <w:vAlign w:val="center"/>
            <w:hideMark/>
          </w:tcPr>
          <w:p w14:paraId="44642EC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9810" w:type="dxa"/>
            <w:shd w:val="clear" w:color="auto" w:fill="auto"/>
            <w:hideMark/>
          </w:tcPr>
          <w:p w14:paraId="5263000D"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1701" w:type="dxa"/>
            <w:shd w:val="clear" w:color="auto" w:fill="auto"/>
            <w:noWrap/>
            <w:vAlign w:val="center"/>
            <w:hideMark/>
          </w:tcPr>
          <w:p w14:paraId="3B05CD50"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24 713,91300</w:t>
            </w:r>
          </w:p>
        </w:tc>
        <w:tc>
          <w:tcPr>
            <w:tcW w:w="1701" w:type="dxa"/>
            <w:shd w:val="clear" w:color="auto" w:fill="auto"/>
            <w:noWrap/>
            <w:vAlign w:val="center"/>
            <w:hideMark/>
          </w:tcPr>
          <w:p w14:paraId="68A240B0"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25 587,33000</w:t>
            </w:r>
          </w:p>
        </w:tc>
      </w:tr>
      <w:tr w:rsidR="00C82651" w:rsidRPr="00C90ED3" w14:paraId="65197D4E" w14:textId="77777777" w:rsidTr="00B22664">
        <w:trPr>
          <w:cantSplit/>
          <w:trHeight w:val="58"/>
        </w:trPr>
        <w:tc>
          <w:tcPr>
            <w:tcW w:w="441" w:type="dxa"/>
            <w:shd w:val="clear" w:color="auto" w:fill="auto"/>
            <w:noWrap/>
            <w:vAlign w:val="center"/>
            <w:hideMark/>
          </w:tcPr>
          <w:p w14:paraId="00C5DC7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136</w:t>
            </w:r>
          </w:p>
        </w:tc>
        <w:tc>
          <w:tcPr>
            <w:tcW w:w="567" w:type="dxa"/>
            <w:shd w:val="clear" w:color="auto" w:fill="auto"/>
            <w:noWrap/>
            <w:vAlign w:val="center"/>
            <w:hideMark/>
          </w:tcPr>
          <w:p w14:paraId="41A6A9F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5" w:type="dxa"/>
            <w:shd w:val="clear" w:color="auto" w:fill="auto"/>
            <w:noWrap/>
            <w:vAlign w:val="center"/>
            <w:hideMark/>
          </w:tcPr>
          <w:p w14:paraId="31D2B36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01A0517050</w:t>
            </w:r>
          </w:p>
        </w:tc>
        <w:tc>
          <w:tcPr>
            <w:tcW w:w="425" w:type="dxa"/>
            <w:shd w:val="clear" w:color="auto" w:fill="auto"/>
            <w:noWrap/>
            <w:vAlign w:val="center"/>
            <w:hideMark/>
          </w:tcPr>
          <w:p w14:paraId="7B388F5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43DEF2AA"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5B102E4F"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3 075,38000</w:t>
            </w:r>
          </w:p>
        </w:tc>
        <w:tc>
          <w:tcPr>
            <w:tcW w:w="1701" w:type="dxa"/>
            <w:shd w:val="clear" w:color="auto" w:fill="auto"/>
            <w:noWrap/>
            <w:vAlign w:val="center"/>
            <w:hideMark/>
          </w:tcPr>
          <w:p w14:paraId="16CD82A4"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3 123,18000</w:t>
            </w:r>
          </w:p>
        </w:tc>
      </w:tr>
      <w:tr w:rsidR="00C82651" w:rsidRPr="00C90ED3" w14:paraId="55B1DC7D" w14:textId="77777777" w:rsidTr="00B22664">
        <w:trPr>
          <w:cantSplit/>
          <w:trHeight w:val="241"/>
        </w:trPr>
        <w:tc>
          <w:tcPr>
            <w:tcW w:w="441" w:type="dxa"/>
            <w:shd w:val="clear" w:color="auto" w:fill="auto"/>
            <w:noWrap/>
            <w:vAlign w:val="center"/>
            <w:hideMark/>
          </w:tcPr>
          <w:p w14:paraId="1DE90E3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137</w:t>
            </w:r>
          </w:p>
        </w:tc>
        <w:tc>
          <w:tcPr>
            <w:tcW w:w="567" w:type="dxa"/>
            <w:shd w:val="clear" w:color="auto" w:fill="auto"/>
            <w:noWrap/>
            <w:vAlign w:val="center"/>
            <w:hideMark/>
          </w:tcPr>
          <w:p w14:paraId="10D3885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0310</w:t>
            </w:r>
          </w:p>
        </w:tc>
        <w:tc>
          <w:tcPr>
            <w:tcW w:w="1275" w:type="dxa"/>
            <w:shd w:val="clear" w:color="auto" w:fill="auto"/>
            <w:noWrap/>
            <w:vAlign w:val="center"/>
            <w:hideMark/>
          </w:tcPr>
          <w:p w14:paraId="1E2206B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01A0517050</w:t>
            </w:r>
          </w:p>
        </w:tc>
        <w:tc>
          <w:tcPr>
            <w:tcW w:w="425" w:type="dxa"/>
            <w:shd w:val="clear" w:color="auto" w:fill="auto"/>
            <w:noWrap/>
            <w:vAlign w:val="center"/>
            <w:hideMark/>
          </w:tcPr>
          <w:p w14:paraId="1A693CA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850</w:t>
            </w:r>
          </w:p>
        </w:tc>
        <w:tc>
          <w:tcPr>
            <w:tcW w:w="9810" w:type="dxa"/>
            <w:shd w:val="clear" w:color="auto" w:fill="auto"/>
            <w:hideMark/>
          </w:tcPr>
          <w:p w14:paraId="5249A5A5"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Уплата налогов, сборов и иных платежей</w:t>
            </w:r>
          </w:p>
        </w:tc>
        <w:tc>
          <w:tcPr>
            <w:tcW w:w="1701" w:type="dxa"/>
            <w:shd w:val="clear" w:color="auto" w:fill="auto"/>
            <w:noWrap/>
            <w:vAlign w:val="center"/>
            <w:hideMark/>
          </w:tcPr>
          <w:p w14:paraId="6E647AE3"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735,29900</w:t>
            </w:r>
          </w:p>
        </w:tc>
        <w:tc>
          <w:tcPr>
            <w:tcW w:w="1701" w:type="dxa"/>
            <w:shd w:val="clear" w:color="auto" w:fill="auto"/>
            <w:noWrap/>
            <w:vAlign w:val="center"/>
            <w:hideMark/>
          </w:tcPr>
          <w:p w14:paraId="1FCB4F67"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724,99500</w:t>
            </w:r>
          </w:p>
        </w:tc>
      </w:tr>
      <w:tr w:rsidR="00C82651" w:rsidRPr="00C90ED3" w14:paraId="56E77FA7" w14:textId="77777777" w:rsidTr="00B22664">
        <w:trPr>
          <w:cantSplit/>
          <w:trHeight w:val="189"/>
        </w:trPr>
        <w:tc>
          <w:tcPr>
            <w:tcW w:w="441" w:type="dxa"/>
            <w:shd w:val="clear" w:color="auto" w:fill="auto"/>
            <w:noWrap/>
            <w:vAlign w:val="center"/>
            <w:hideMark/>
          </w:tcPr>
          <w:p w14:paraId="2364787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138</w:t>
            </w:r>
          </w:p>
        </w:tc>
        <w:tc>
          <w:tcPr>
            <w:tcW w:w="567" w:type="dxa"/>
            <w:shd w:val="clear" w:color="auto" w:fill="auto"/>
            <w:noWrap/>
            <w:vAlign w:val="center"/>
            <w:hideMark/>
          </w:tcPr>
          <w:p w14:paraId="606EF50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0314</w:t>
            </w:r>
          </w:p>
        </w:tc>
        <w:tc>
          <w:tcPr>
            <w:tcW w:w="1275" w:type="dxa"/>
            <w:shd w:val="clear" w:color="auto" w:fill="auto"/>
            <w:noWrap/>
            <w:vAlign w:val="center"/>
            <w:hideMark/>
          </w:tcPr>
          <w:p w14:paraId="1BBBE2E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hideMark/>
          </w:tcPr>
          <w:p w14:paraId="11FD1A2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9810" w:type="dxa"/>
            <w:shd w:val="clear" w:color="auto" w:fill="auto"/>
            <w:hideMark/>
          </w:tcPr>
          <w:p w14:paraId="35E025C7"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Другие вопросы в области национальной безопасности и правоохранительной деятельности</w:t>
            </w:r>
          </w:p>
        </w:tc>
        <w:tc>
          <w:tcPr>
            <w:tcW w:w="1701" w:type="dxa"/>
            <w:shd w:val="clear" w:color="auto" w:fill="auto"/>
            <w:noWrap/>
            <w:vAlign w:val="center"/>
            <w:hideMark/>
          </w:tcPr>
          <w:p w14:paraId="73160933"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3 924,26000</w:t>
            </w:r>
          </w:p>
        </w:tc>
        <w:tc>
          <w:tcPr>
            <w:tcW w:w="1701" w:type="dxa"/>
            <w:shd w:val="clear" w:color="auto" w:fill="auto"/>
            <w:noWrap/>
            <w:vAlign w:val="center"/>
            <w:hideMark/>
          </w:tcPr>
          <w:p w14:paraId="2F6BD56D"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3 983,26000</w:t>
            </w:r>
          </w:p>
        </w:tc>
      </w:tr>
      <w:tr w:rsidR="00C82651" w:rsidRPr="00C90ED3" w14:paraId="6D320825" w14:textId="77777777" w:rsidTr="00B22664">
        <w:trPr>
          <w:cantSplit/>
          <w:trHeight w:val="70"/>
        </w:trPr>
        <w:tc>
          <w:tcPr>
            <w:tcW w:w="441" w:type="dxa"/>
            <w:shd w:val="clear" w:color="auto" w:fill="auto"/>
            <w:noWrap/>
            <w:vAlign w:val="center"/>
            <w:hideMark/>
          </w:tcPr>
          <w:p w14:paraId="0A19075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139</w:t>
            </w:r>
          </w:p>
        </w:tc>
        <w:tc>
          <w:tcPr>
            <w:tcW w:w="567" w:type="dxa"/>
            <w:shd w:val="clear" w:color="auto" w:fill="auto"/>
            <w:noWrap/>
            <w:vAlign w:val="center"/>
            <w:hideMark/>
          </w:tcPr>
          <w:p w14:paraId="7D3AFD4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0314</w:t>
            </w:r>
          </w:p>
        </w:tc>
        <w:tc>
          <w:tcPr>
            <w:tcW w:w="1275" w:type="dxa"/>
            <w:shd w:val="clear" w:color="auto" w:fill="auto"/>
            <w:noWrap/>
            <w:vAlign w:val="center"/>
            <w:hideMark/>
          </w:tcPr>
          <w:p w14:paraId="5B14605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25" w:type="dxa"/>
            <w:shd w:val="clear" w:color="auto" w:fill="auto"/>
            <w:noWrap/>
            <w:vAlign w:val="center"/>
            <w:hideMark/>
          </w:tcPr>
          <w:p w14:paraId="37C1D77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227461A7"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1701" w:type="dxa"/>
            <w:shd w:val="clear" w:color="auto" w:fill="auto"/>
            <w:noWrap/>
            <w:vAlign w:val="center"/>
            <w:hideMark/>
          </w:tcPr>
          <w:p w14:paraId="65D30095"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3 924,26000</w:t>
            </w:r>
          </w:p>
        </w:tc>
        <w:tc>
          <w:tcPr>
            <w:tcW w:w="1701" w:type="dxa"/>
            <w:shd w:val="clear" w:color="auto" w:fill="auto"/>
            <w:noWrap/>
            <w:vAlign w:val="center"/>
            <w:hideMark/>
          </w:tcPr>
          <w:p w14:paraId="6ACA47D1"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3 983,26000</w:t>
            </w:r>
          </w:p>
        </w:tc>
      </w:tr>
      <w:tr w:rsidR="00C82651" w:rsidRPr="00C90ED3" w14:paraId="14B7BDF6" w14:textId="77777777" w:rsidTr="00B22664">
        <w:trPr>
          <w:cantSplit/>
          <w:trHeight w:val="76"/>
        </w:trPr>
        <w:tc>
          <w:tcPr>
            <w:tcW w:w="441" w:type="dxa"/>
            <w:shd w:val="clear" w:color="auto" w:fill="auto"/>
            <w:noWrap/>
            <w:vAlign w:val="center"/>
            <w:hideMark/>
          </w:tcPr>
          <w:p w14:paraId="336F70F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140</w:t>
            </w:r>
          </w:p>
        </w:tc>
        <w:tc>
          <w:tcPr>
            <w:tcW w:w="567" w:type="dxa"/>
            <w:shd w:val="clear" w:color="auto" w:fill="auto"/>
            <w:noWrap/>
            <w:vAlign w:val="center"/>
            <w:hideMark/>
          </w:tcPr>
          <w:p w14:paraId="554CD75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0314</w:t>
            </w:r>
          </w:p>
        </w:tc>
        <w:tc>
          <w:tcPr>
            <w:tcW w:w="1275" w:type="dxa"/>
            <w:shd w:val="clear" w:color="auto" w:fill="auto"/>
            <w:noWrap/>
            <w:vAlign w:val="center"/>
            <w:hideMark/>
          </w:tcPr>
          <w:p w14:paraId="7FEE263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0190000000</w:t>
            </w:r>
          </w:p>
        </w:tc>
        <w:tc>
          <w:tcPr>
            <w:tcW w:w="425" w:type="dxa"/>
            <w:shd w:val="clear" w:color="auto" w:fill="auto"/>
            <w:noWrap/>
            <w:vAlign w:val="center"/>
            <w:hideMark/>
          </w:tcPr>
          <w:p w14:paraId="6E3D886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49A72266"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«Профилактика правонарушений на территории городского округа Верхняя Пышма до 2027 года»</w:t>
            </w:r>
          </w:p>
        </w:tc>
        <w:tc>
          <w:tcPr>
            <w:tcW w:w="1701" w:type="dxa"/>
            <w:shd w:val="clear" w:color="auto" w:fill="auto"/>
            <w:noWrap/>
            <w:vAlign w:val="center"/>
            <w:hideMark/>
          </w:tcPr>
          <w:p w14:paraId="2BDF7F71"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3 924,26000</w:t>
            </w:r>
          </w:p>
        </w:tc>
        <w:tc>
          <w:tcPr>
            <w:tcW w:w="1701" w:type="dxa"/>
            <w:shd w:val="clear" w:color="auto" w:fill="auto"/>
            <w:noWrap/>
            <w:vAlign w:val="center"/>
            <w:hideMark/>
          </w:tcPr>
          <w:p w14:paraId="3828EA78"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3 983,26000</w:t>
            </w:r>
          </w:p>
        </w:tc>
      </w:tr>
      <w:tr w:rsidR="00C82651" w:rsidRPr="00C90ED3" w14:paraId="0EA4CD0D" w14:textId="77777777" w:rsidTr="00B22664">
        <w:trPr>
          <w:cantSplit/>
          <w:trHeight w:val="119"/>
        </w:trPr>
        <w:tc>
          <w:tcPr>
            <w:tcW w:w="441" w:type="dxa"/>
            <w:shd w:val="clear" w:color="auto" w:fill="auto"/>
            <w:noWrap/>
            <w:vAlign w:val="center"/>
            <w:hideMark/>
          </w:tcPr>
          <w:p w14:paraId="67FF3AF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141</w:t>
            </w:r>
          </w:p>
        </w:tc>
        <w:tc>
          <w:tcPr>
            <w:tcW w:w="567" w:type="dxa"/>
            <w:shd w:val="clear" w:color="auto" w:fill="auto"/>
            <w:noWrap/>
            <w:vAlign w:val="center"/>
            <w:hideMark/>
          </w:tcPr>
          <w:p w14:paraId="4586033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0314</w:t>
            </w:r>
          </w:p>
        </w:tc>
        <w:tc>
          <w:tcPr>
            <w:tcW w:w="1275" w:type="dxa"/>
            <w:shd w:val="clear" w:color="auto" w:fill="auto"/>
            <w:noWrap/>
            <w:vAlign w:val="center"/>
            <w:hideMark/>
          </w:tcPr>
          <w:p w14:paraId="4135A3D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0190118010</w:t>
            </w:r>
          </w:p>
        </w:tc>
        <w:tc>
          <w:tcPr>
            <w:tcW w:w="425" w:type="dxa"/>
            <w:shd w:val="clear" w:color="auto" w:fill="auto"/>
            <w:noWrap/>
            <w:vAlign w:val="center"/>
            <w:hideMark/>
          </w:tcPr>
          <w:p w14:paraId="41DACFD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02650E95"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Внедрение аппаратно-программного комплекса «Безопасный город»</w:t>
            </w:r>
          </w:p>
        </w:tc>
        <w:tc>
          <w:tcPr>
            <w:tcW w:w="1701" w:type="dxa"/>
            <w:shd w:val="clear" w:color="auto" w:fill="auto"/>
            <w:noWrap/>
            <w:vAlign w:val="center"/>
            <w:hideMark/>
          </w:tcPr>
          <w:p w14:paraId="79ED0D91"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1 880,00000</w:t>
            </w:r>
          </w:p>
        </w:tc>
        <w:tc>
          <w:tcPr>
            <w:tcW w:w="1701" w:type="dxa"/>
            <w:shd w:val="clear" w:color="auto" w:fill="auto"/>
            <w:noWrap/>
            <w:vAlign w:val="center"/>
            <w:hideMark/>
          </w:tcPr>
          <w:p w14:paraId="162E70A9"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1 880,00000</w:t>
            </w:r>
          </w:p>
        </w:tc>
      </w:tr>
      <w:tr w:rsidR="00C82651" w:rsidRPr="00C90ED3" w14:paraId="5DDEB9E7" w14:textId="77777777" w:rsidTr="00B22664">
        <w:trPr>
          <w:cantSplit/>
          <w:trHeight w:val="183"/>
        </w:trPr>
        <w:tc>
          <w:tcPr>
            <w:tcW w:w="441" w:type="dxa"/>
            <w:shd w:val="clear" w:color="auto" w:fill="auto"/>
            <w:noWrap/>
            <w:vAlign w:val="center"/>
            <w:hideMark/>
          </w:tcPr>
          <w:p w14:paraId="635B346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142</w:t>
            </w:r>
          </w:p>
        </w:tc>
        <w:tc>
          <w:tcPr>
            <w:tcW w:w="567" w:type="dxa"/>
            <w:shd w:val="clear" w:color="auto" w:fill="auto"/>
            <w:noWrap/>
            <w:vAlign w:val="center"/>
            <w:hideMark/>
          </w:tcPr>
          <w:p w14:paraId="3CF6349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0314</w:t>
            </w:r>
          </w:p>
        </w:tc>
        <w:tc>
          <w:tcPr>
            <w:tcW w:w="1275" w:type="dxa"/>
            <w:shd w:val="clear" w:color="auto" w:fill="auto"/>
            <w:noWrap/>
            <w:vAlign w:val="center"/>
            <w:hideMark/>
          </w:tcPr>
          <w:p w14:paraId="4C4CC1F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0190118010</w:t>
            </w:r>
          </w:p>
        </w:tc>
        <w:tc>
          <w:tcPr>
            <w:tcW w:w="425" w:type="dxa"/>
            <w:shd w:val="clear" w:color="auto" w:fill="auto"/>
            <w:noWrap/>
            <w:vAlign w:val="center"/>
            <w:hideMark/>
          </w:tcPr>
          <w:p w14:paraId="37BA58F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02F461C4"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745741BD"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1 880,00000</w:t>
            </w:r>
          </w:p>
        </w:tc>
        <w:tc>
          <w:tcPr>
            <w:tcW w:w="1701" w:type="dxa"/>
            <w:shd w:val="clear" w:color="auto" w:fill="auto"/>
            <w:noWrap/>
            <w:vAlign w:val="center"/>
            <w:hideMark/>
          </w:tcPr>
          <w:p w14:paraId="5281EFF0"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1 880,00000</w:t>
            </w:r>
          </w:p>
        </w:tc>
      </w:tr>
      <w:tr w:rsidR="00C82651" w:rsidRPr="00C90ED3" w14:paraId="7ADAF1CA" w14:textId="77777777" w:rsidTr="00B22664">
        <w:trPr>
          <w:cantSplit/>
          <w:trHeight w:val="58"/>
        </w:trPr>
        <w:tc>
          <w:tcPr>
            <w:tcW w:w="441" w:type="dxa"/>
            <w:shd w:val="clear" w:color="auto" w:fill="auto"/>
            <w:noWrap/>
            <w:vAlign w:val="center"/>
            <w:hideMark/>
          </w:tcPr>
          <w:p w14:paraId="448ECC74"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143</w:t>
            </w:r>
          </w:p>
        </w:tc>
        <w:tc>
          <w:tcPr>
            <w:tcW w:w="567" w:type="dxa"/>
            <w:shd w:val="clear" w:color="auto" w:fill="auto"/>
            <w:noWrap/>
            <w:vAlign w:val="center"/>
            <w:hideMark/>
          </w:tcPr>
          <w:p w14:paraId="35464972"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0314</w:t>
            </w:r>
          </w:p>
        </w:tc>
        <w:tc>
          <w:tcPr>
            <w:tcW w:w="1275" w:type="dxa"/>
            <w:shd w:val="clear" w:color="auto" w:fill="auto"/>
            <w:noWrap/>
            <w:vAlign w:val="center"/>
            <w:hideMark/>
          </w:tcPr>
          <w:p w14:paraId="647C62F1"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0190418040</w:t>
            </w:r>
          </w:p>
        </w:tc>
        <w:tc>
          <w:tcPr>
            <w:tcW w:w="425" w:type="dxa"/>
            <w:shd w:val="clear" w:color="auto" w:fill="auto"/>
            <w:noWrap/>
            <w:vAlign w:val="center"/>
            <w:hideMark/>
          </w:tcPr>
          <w:p w14:paraId="12ECB12A"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1D55442B" w14:textId="77777777" w:rsidR="00C82651" w:rsidRPr="00C90ED3" w:rsidRDefault="00C82651" w:rsidP="00B22664">
            <w:pPr>
              <w:ind w:left="-74"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Содержание и создание условий для деятельности добровольных формирований по охране общественного порядка</w:t>
            </w:r>
          </w:p>
        </w:tc>
        <w:tc>
          <w:tcPr>
            <w:tcW w:w="1701" w:type="dxa"/>
            <w:shd w:val="clear" w:color="auto" w:fill="auto"/>
            <w:noWrap/>
            <w:vAlign w:val="center"/>
            <w:hideMark/>
          </w:tcPr>
          <w:p w14:paraId="6B24EA07" w14:textId="77777777" w:rsidR="00C82651" w:rsidRPr="00C90ED3" w:rsidRDefault="00C82651" w:rsidP="00B22664">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834,66000</w:t>
            </w:r>
          </w:p>
        </w:tc>
        <w:tc>
          <w:tcPr>
            <w:tcW w:w="1701" w:type="dxa"/>
            <w:shd w:val="clear" w:color="auto" w:fill="auto"/>
            <w:noWrap/>
            <w:vAlign w:val="center"/>
            <w:hideMark/>
          </w:tcPr>
          <w:p w14:paraId="02330888" w14:textId="77777777" w:rsidR="00C82651" w:rsidRPr="00C90ED3" w:rsidRDefault="00C82651" w:rsidP="00B22664">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834,66000</w:t>
            </w:r>
          </w:p>
        </w:tc>
      </w:tr>
      <w:tr w:rsidR="00C82651" w:rsidRPr="00C90ED3" w14:paraId="42432441" w14:textId="77777777" w:rsidTr="00B22664">
        <w:trPr>
          <w:cantSplit/>
          <w:trHeight w:val="141"/>
        </w:trPr>
        <w:tc>
          <w:tcPr>
            <w:tcW w:w="441" w:type="dxa"/>
            <w:shd w:val="clear" w:color="auto" w:fill="auto"/>
            <w:noWrap/>
            <w:vAlign w:val="center"/>
            <w:hideMark/>
          </w:tcPr>
          <w:p w14:paraId="3C7ACEE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144</w:t>
            </w:r>
          </w:p>
        </w:tc>
        <w:tc>
          <w:tcPr>
            <w:tcW w:w="567" w:type="dxa"/>
            <w:shd w:val="clear" w:color="auto" w:fill="auto"/>
            <w:noWrap/>
            <w:vAlign w:val="center"/>
            <w:hideMark/>
          </w:tcPr>
          <w:p w14:paraId="4E60D39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0314</w:t>
            </w:r>
          </w:p>
        </w:tc>
        <w:tc>
          <w:tcPr>
            <w:tcW w:w="1275" w:type="dxa"/>
            <w:shd w:val="clear" w:color="auto" w:fill="auto"/>
            <w:noWrap/>
            <w:vAlign w:val="center"/>
            <w:hideMark/>
          </w:tcPr>
          <w:p w14:paraId="73A1B62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0190418040</w:t>
            </w:r>
          </w:p>
        </w:tc>
        <w:tc>
          <w:tcPr>
            <w:tcW w:w="425" w:type="dxa"/>
            <w:shd w:val="clear" w:color="auto" w:fill="auto"/>
            <w:noWrap/>
            <w:vAlign w:val="center"/>
            <w:hideMark/>
          </w:tcPr>
          <w:p w14:paraId="1DD694E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630</w:t>
            </w:r>
          </w:p>
        </w:tc>
        <w:tc>
          <w:tcPr>
            <w:tcW w:w="9810" w:type="dxa"/>
            <w:shd w:val="clear" w:color="auto" w:fill="auto"/>
            <w:hideMark/>
          </w:tcPr>
          <w:p w14:paraId="4C1BDA9B"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701" w:type="dxa"/>
            <w:shd w:val="clear" w:color="auto" w:fill="auto"/>
            <w:noWrap/>
            <w:vAlign w:val="center"/>
            <w:hideMark/>
          </w:tcPr>
          <w:p w14:paraId="639E40FA"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834,66000</w:t>
            </w:r>
          </w:p>
        </w:tc>
        <w:tc>
          <w:tcPr>
            <w:tcW w:w="1701" w:type="dxa"/>
            <w:shd w:val="clear" w:color="auto" w:fill="auto"/>
            <w:noWrap/>
            <w:vAlign w:val="center"/>
            <w:hideMark/>
          </w:tcPr>
          <w:p w14:paraId="492F9A66"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834,66000</w:t>
            </w:r>
          </w:p>
        </w:tc>
      </w:tr>
      <w:tr w:rsidR="00C82651" w:rsidRPr="00C90ED3" w14:paraId="34DD2500" w14:textId="77777777" w:rsidTr="00B22664">
        <w:trPr>
          <w:cantSplit/>
          <w:trHeight w:val="208"/>
        </w:trPr>
        <w:tc>
          <w:tcPr>
            <w:tcW w:w="441" w:type="dxa"/>
            <w:shd w:val="clear" w:color="auto" w:fill="auto"/>
            <w:noWrap/>
            <w:vAlign w:val="center"/>
            <w:hideMark/>
          </w:tcPr>
          <w:p w14:paraId="24D2AC5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145</w:t>
            </w:r>
          </w:p>
        </w:tc>
        <w:tc>
          <w:tcPr>
            <w:tcW w:w="567" w:type="dxa"/>
            <w:shd w:val="clear" w:color="auto" w:fill="auto"/>
            <w:noWrap/>
            <w:vAlign w:val="center"/>
            <w:hideMark/>
          </w:tcPr>
          <w:p w14:paraId="412AD14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0314</w:t>
            </w:r>
          </w:p>
        </w:tc>
        <w:tc>
          <w:tcPr>
            <w:tcW w:w="1275" w:type="dxa"/>
            <w:shd w:val="clear" w:color="auto" w:fill="auto"/>
            <w:noWrap/>
            <w:vAlign w:val="center"/>
            <w:hideMark/>
          </w:tcPr>
          <w:p w14:paraId="22AAC5A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0190918050</w:t>
            </w:r>
          </w:p>
        </w:tc>
        <w:tc>
          <w:tcPr>
            <w:tcW w:w="425" w:type="dxa"/>
            <w:shd w:val="clear" w:color="auto" w:fill="auto"/>
            <w:noWrap/>
            <w:vAlign w:val="center"/>
            <w:hideMark/>
          </w:tcPr>
          <w:p w14:paraId="0C6CF74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4B580CD4"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Изготовление и распространение памяток по профилактике преступлений и правонарушений и антитеррористической направленности</w:t>
            </w:r>
          </w:p>
        </w:tc>
        <w:tc>
          <w:tcPr>
            <w:tcW w:w="1701" w:type="dxa"/>
            <w:shd w:val="clear" w:color="auto" w:fill="auto"/>
            <w:noWrap/>
            <w:vAlign w:val="center"/>
            <w:hideMark/>
          </w:tcPr>
          <w:p w14:paraId="0BF10247"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30,00000</w:t>
            </w:r>
          </w:p>
        </w:tc>
        <w:tc>
          <w:tcPr>
            <w:tcW w:w="1701" w:type="dxa"/>
            <w:shd w:val="clear" w:color="auto" w:fill="auto"/>
            <w:noWrap/>
            <w:vAlign w:val="center"/>
            <w:hideMark/>
          </w:tcPr>
          <w:p w14:paraId="37F1086E"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30,00000</w:t>
            </w:r>
          </w:p>
        </w:tc>
      </w:tr>
      <w:tr w:rsidR="00C82651" w:rsidRPr="00C90ED3" w14:paraId="287B7B58" w14:textId="77777777" w:rsidTr="00B22664">
        <w:trPr>
          <w:cantSplit/>
          <w:trHeight w:val="58"/>
        </w:trPr>
        <w:tc>
          <w:tcPr>
            <w:tcW w:w="441" w:type="dxa"/>
            <w:shd w:val="clear" w:color="auto" w:fill="auto"/>
            <w:noWrap/>
            <w:vAlign w:val="center"/>
            <w:hideMark/>
          </w:tcPr>
          <w:p w14:paraId="22E13DF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146</w:t>
            </w:r>
          </w:p>
        </w:tc>
        <w:tc>
          <w:tcPr>
            <w:tcW w:w="567" w:type="dxa"/>
            <w:shd w:val="clear" w:color="auto" w:fill="auto"/>
            <w:noWrap/>
            <w:vAlign w:val="center"/>
            <w:hideMark/>
          </w:tcPr>
          <w:p w14:paraId="3612820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0314</w:t>
            </w:r>
          </w:p>
        </w:tc>
        <w:tc>
          <w:tcPr>
            <w:tcW w:w="1275" w:type="dxa"/>
            <w:shd w:val="clear" w:color="auto" w:fill="auto"/>
            <w:noWrap/>
            <w:vAlign w:val="center"/>
            <w:hideMark/>
          </w:tcPr>
          <w:p w14:paraId="7F12E57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0190918050</w:t>
            </w:r>
          </w:p>
        </w:tc>
        <w:tc>
          <w:tcPr>
            <w:tcW w:w="425" w:type="dxa"/>
            <w:shd w:val="clear" w:color="auto" w:fill="auto"/>
            <w:noWrap/>
            <w:vAlign w:val="center"/>
            <w:hideMark/>
          </w:tcPr>
          <w:p w14:paraId="12FAC6E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39AE35C2"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6B512E23"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30,00000</w:t>
            </w:r>
          </w:p>
        </w:tc>
        <w:tc>
          <w:tcPr>
            <w:tcW w:w="1701" w:type="dxa"/>
            <w:shd w:val="clear" w:color="auto" w:fill="auto"/>
            <w:noWrap/>
            <w:vAlign w:val="center"/>
            <w:hideMark/>
          </w:tcPr>
          <w:p w14:paraId="2463ECAD"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30,00000</w:t>
            </w:r>
          </w:p>
        </w:tc>
      </w:tr>
      <w:tr w:rsidR="00C82651" w:rsidRPr="00C90ED3" w14:paraId="090EF53A" w14:textId="77777777" w:rsidTr="00B22664">
        <w:trPr>
          <w:cantSplit/>
          <w:trHeight w:val="70"/>
        </w:trPr>
        <w:tc>
          <w:tcPr>
            <w:tcW w:w="441" w:type="dxa"/>
            <w:shd w:val="clear" w:color="auto" w:fill="auto"/>
            <w:noWrap/>
            <w:vAlign w:val="center"/>
            <w:hideMark/>
          </w:tcPr>
          <w:p w14:paraId="2437B84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147</w:t>
            </w:r>
          </w:p>
        </w:tc>
        <w:tc>
          <w:tcPr>
            <w:tcW w:w="567" w:type="dxa"/>
            <w:shd w:val="clear" w:color="auto" w:fill="auto"/>
            <w:noWrap/>
            <w:vAlign w:val="center"/>
            <w:hideMark/>
          </w:tcPr>
          <w:p w14:paraId="08A58FC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0314</w:t>
            </w:r>
          </w:p>
        </w:tc>
        <w:tc>
          <w:tcPr>
            <w:tcW w:w="1275" w:type="dxa"/>
            <w:shd w:val="clear" w:color="auto" w:fill="auto"/>
            <w:noWrap/>
            <w:vAlign w:val="center"/>
            <w:hideMark/>
          </w:tcPr>
          <w:p w14:paraId="5289952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0191018060</w:t>
            </w:r>
          </w:p>
        </w:tc>
        <w:tc>
          <w:tcPr>
            <w:tcW w:w="425" w:type="dxa"/>
            <w:shd w:val="clear" w:color="auto" w:fill="auto"/>
            <w:noWrap/>
            <w:vAlign w:val="center"/>
            <w:hideMark/>
          </w:tcPr>
          <w:p w14:paraId="032C5E3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5827951C"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Взрывобезопасность</w:t>
            </w:r>
          </w:p>
        </w:tc>
        <w:tc>
          <w:tcPr>
            <w:tcW w:w="1701" w:type="dxa"/>
            <w:shd w:val="clear" w:color="auto" w:fill="auto"/>
            <w:noWrap/>
            <w:vAlign w:val="center"/>
            <w:hideMark/>
          </w:tcPr>
          <w:p w14:paraId="01903C4E"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1 179,60000</w:t>
            </w:r>
          </w:p>
        </w:tc>
        <w:tc>
          <w:tcPr>
            <w:tcW w:w="1701" w:type="dxa"/>
            <w:shd w:val="clear" w:color="auto" w:fill="auto"/>
            <w:noWrap/>
            <w:vAlign w:val="center"/>
            <w:hideMark/>
          </w:tcPr>
          <w:p w14:paraId="15661A63"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1 238,60000</w:t>
            </w:r>
          </w:p>
        </w:tc>
      </w:tr>
      <w:tr w:rsidR="00C82651" w:rsidRPr="00C90ED3" w14:paraId="7808C4DD" w14:textId="77777777" w:rsidTr="00B22664">
        <w:trPr>
          <w:cantSplit/>
          <w:trHeight w:val="203"/>
        </w:trPr>
        <w:tc>
          <w:tcPr>
            <w:tcW w:w="441" w:type="dxa"/>
            <w:shd w:val="clear" w:color="auto" w:fill="auto"/>
            <w:noWrap/>
            <w:vAlign w:val="center"/>
            <w:hideMark/>
          </w:tcPr>
          <w:p w14:paraId="1DE265F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148</w:t>
            </w:r>
          </w:p>
        </w:tc>
        <w:tc>
          <w:tcPr>
            <w:tcW w:w="567" w:type="dxa"/>
            <w:shd w:val="clear" w:color="auto" w:fill="auto"/>
            <w:noWrap/>
            <w:vAlign w:val="center"/>
            <w:hideMark/>
          </w:tcPr>
          <w:p w14:paraId="116E4CD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0314</w:t>
            </w:r>
          </w:p>
        </w:tc>
        <w:tc>
          <w:tcPr>
            <w:tcW w:w="1275" w:type="dxa"/>
            <w:shd w:val="clear" w:color="auto" w:fill="auto"/>
            <w:noWrap/>
            <w:vAlign w:val="center"/>
            <w:hideMark/>
          </w:tcPr>
          <w:p w14:paraId="4F85EA3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0191018060</w:t>
            </w:r>
          </w:p>
        </w:tc>
        <w:tc>
          <w:tcPr>
            <w:tcW w:w="425" w:type="dxa"/>
            <w:shd w:val="clear" w:color="auto" w:fill="auto"/>
            <w:noWrap/>
            <w:vAlign w:val="center"/>
            <w:hideMark/>
          </w:tcPr>
          <w:p w14:paraId="5F76507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58F92A7C"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69DFC7A9"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1 179,60000</w:t>
            </w:r>
          </w:p>
        </w:tc>
        <w:tc>
          <w:tcPr>
            <w:tcW w:w="1701" w:type="dxa"/>
            <w:shd w:val="clear" w:color="auto" w:fill="auto"/>
            <w:noWrap/>
            <w:vAlign w:val="center"/>
            <w:hideMark/>
          </w:tcPr>
          <w:p w14:paraId="48FB9ED2"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1 238,60000</w:t>
            </w:r>
          </w:p>
        </w:tc>
      </w:tr>
      <w:tr w:rsidR="00C82651" w:rsidRPr="00C90ED3" w14:paraId="7A585302" w14:textId="77777777" w:rsidTr="00B22664">
        <w:trPr>
          <w:cantSplit/>
          <w:trHeight w:val="143"/>
        </w:trPr>
        <w:tc>
          <w:tcPr>
            <w:tcW w:w="441" w:type="dxa"/>
            <w:shd w:val="clear" w:color="auto" w:fill="auto"/>
            <w:noWrap/>
            <w:vAlign w:val="center"/>
            <w:hideMark/>
          </w:tcPr>
          <w:p w14:paraId="037545A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149</w:t>
            </w:r>
          </w:p>
        </w:tc>
        <w:tc>
          <w:tcPr>
            <w:tcW w:w="567" w:type="dxa"/>
            <w:shd w:val="clear" w:color="auto" w:fill="auto"/>
            <w:noWrap/>
            <w:vAlign w:val="center"/>
            <w:hideMark/>
          </w:tcPr>
          <w:p w14:paraId="44FECD3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0400</w:t>
            </w:r>
          </w:p>
        </w:tc>
        <w:tc>
          <w:tcPr>
            <w:tcW w:w="1275" w:type="dxa"/>
            <w:shd w:val="clear" w:color="auto" w:fill="auto"/>
            <w:noWrap/>
            <w:vAlign w:val="center"/>
            <w:hideMark/>
          </w:tcPr>
          <w:p w14:paraId="7E12DEB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hideMark/>
          </w:tcPr>
          <w:p w14:paraId="34F6ED5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9810" w:type="dxa"/>
            <w:shd w:val="clear" w:color="auto" w:fill="auto"/>
            <w:hideMark/>
          </w:tcPr>
          <w:p w14:paraId="7FFD15B9"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НАЦИОНАЛЬНАЯ ЭКОНОМИКА</w:t>
            </w:r>
          </w:p>
        </w:tc>
        <w:tc>
          <w:tcPr>
            <w:tcW w:w="1701" w:type="dxa"/>
            <w:shd w:val="clear" w:color="auto" w:fill="auto"/>
            <w:noWrap/>
            <w:vAlign w:val="center"/>
            <w:hideMark/>
          </w:tcPr>
          <w:p w14:paraId="2B374D99"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248 527,95141</w:t>
            </w:r>
          </w:p>
        </w:tc>
        <w:tc>
          <w:tcPr>
            <w:tcW w:w="1701" w:type="dxa"/>
            <w:shd w:val="clear" w:color="auto" w:fill="auto"/>
            <w:noWrap/>
            <w:vAlign w:val="center"/>
            <w:hideMark/>
          </w:tcPr>
          <w:p w14:paraId="03A8B5EF"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139 409,94000</w:t>
            </w:r>
          </w:p>
        </w:tc>
      </w:tr>
      <w:tr w:rsidR="00C82651" w:rsidRPr="00C90ED3" w14:paraId="2A495702" w14:textId="77777777" w:rsidTr="00B22664">
        <w:trPr>
          <w:cantSplit/>
          <w:trHeight w:val="58"/>
        </w:trPr>
        <w:tc>
          <w:tcPr>
            <w:tcW w:w="441" w:type="dxa"/>
            <w:shd w:val="clear" w:color="auto" w:fill="auto"/>
            <w:noWrap/>
            <w:vAlign w:val="center"/>
            <w:hideMark/>
          </w:tcPr>
          <w:p w14:paraId="297574F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150</w:t>
            </w:r>
          </w:p>
        </w:tc>
        <w:tc>
          <w:tcPr>
            <w:tcW w:w="567" w:type="dxa"/>
            <w:shd w:val="clear" w:color="auto" w:fill="auto"/>
            <w:noWrap/>
            <w:vAlign w:val="center"/>
            <w:hideMark/>
          </w:tcPr>
          <w:p w14:paraId="1A15816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0405</w:t>
            </w:r>
          </w:p>
        </w:tc>
        <w:tc>
          <w:tcPr>
            <w:tcW w:w="1275" w:type="dxa"/>
            <w:shd w:val="clear" w:color="auto" w:fill="auto"/>
            <w:noWrap/>
            <w:vAlign w:val="center"/>
            <w:hideMark/>
          </w:tcPr>
          <w:p w14:paraId="4611F31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hideMark/>
          </w:tcPr>
          <w:p w14:paraId="39A73BF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9810" w:type="dxa"/>
            <w:shd w:val="clear" w:color="auto" w:fill="auto"/>
            <w:hideMark/>
          </w:tcPr>
          <w:p w14:paraId="5FB4CD5F"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Сельское хозяйство и рыболовство</w:t>
            </w:r>
          </w:p>
        </w:tc>
        <w:tc>
          <w:tcPr>
            <w:tcW w:w="1701" w:type="dxa"/>
            <w:shd w:val="clear" w:color="auto" w:fill="auto"/>
            <w:noWrap/>
            <w:vAlign w:val="center"/>
            <w:hideMark/>
          </w:tcPr>
          <w:p w14:paraId="36379067"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2 705,80000</w:t>
            </w:r>
          </w:p>
        </w:tc>
        <w:tc>
          <w:tcPr>
            <w:tcW w:w="1701" w:type="dxa"/>
            <w:shd w:val="clear" w:color="auto" w:fill="auto"/>
            <w:noWrap/>
            <w:vAlign w:val="center"/>
            <w:hideMark/>
          </w:tcPr>
          <w:p w14:paraId="0CAB7F8F"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2 749,80000</w:t>
            </w:r>
          </w:p>
        </w:tc>
      </w:tr>
      <w:tr w:rsidR="00C82651" w:rsidRPr="00C90ED3" w14:paraId="6EBE62D6" w14:textId="77777777" w:rsidTr="00B22664">
        <w:trPr>
          <w:cantSplit/>
          <w:trHeight w:val="211"/>
        </w:trPr>
        <w:tc>
          <w:tcPr>
            <w:tcW w:w="441" w:type="dxa"/>
            <w:shd w:val="clear" w:color="auto" w:fill="auto"/>
            <w:noWrap/>
            <w:vAlign w:val="center"/>
            <w:hideMark/>
          </w:tcPr>
          <w:p w14:paraId="5A9BBB3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151</w:t>
            </w:r>
          </w:p>
        </w:tc>
        <w:tc>
          <w:tcPr>
            <w:tcW w:w="567" w:type="dxa"/>
            <w:shd w:val="clear" w:color="auto" w:fill="auto"/>
            <w:noWrap/>
            <w:vAlign w:val="center"/>
            <w:hideMark/>
          </w:tcPr>
          <w:p w14:paraId="2369545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0405</w:t>
            </w:r>
          </w:p>
        </w:tc>
        <w:tc>
          <w:tcPr>
            <w:tcW w:w="1275" w:type="dxa"/>
            <w:shd w:val="clear" w:color="auto" w:fill="auto"/>
            <w:noWrap/>
            <w:vAlign w:val="center"/>
            <w:hideMark/>
          </w:tcPr>
          <w:p w14:paraId="1AD56C0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0400000000</w:t>
            </w:r>
          </w:p>
        </w:tc>
        <w:tc>
          <w:tcPr>
            <w:tcW w:w="425" w:type="dxa"/>
            <w:shd w:val="clear" w:color="auto" w:fill="auto"/>
            <w:noWrap/>
            <w:vAlign w:val="center"/>
            <w:hideMark/>
          </w:tcPr>
          <w:p w14:paraId="089DAA3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23972AB7"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 2027 года»</w:t>
            </w:r>
          </w:p>
        </w:tc>
        <w:tc>
          <w:tcPr>
            <w:tcW w:w="1701" w:type="dxa"/>
            <w:shd w:val="clear" w:color="auto" w:fill="auto"/>
            <w:noWrap/>
            <w:vAlign w:val="center"/>
            <w:hideMark/>
          </w:tcPr>
          <w:p w14:paraId="794E6D31"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2 705,80000</w:t>
            </w:r>
          </w:p>
        </w:tc>
        <w:tc>
          <w:tcPr>
            <w:tcW w:w="1701" w:type="dxa"/>
            <w:shd w:val="clear" w:color="auto" w:fill="auto"/>
            <w:noWrap/>
            <w:vAlign w:val="center"/>
            <w:hideMark/>
          </w:tcPr>
          <w:p w14:paraId="50BFF247"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2 749,80000</w:t>
            </w:r>
          </w:p>
        </w:tc>
      </w:tr>
      <w:tr w:rsidR="00C82651" w:rsidRPr="00C90ED3" w14:paraId="42C8FEC2" w14:textId="77777777" w:rsidTr="00B22664">
        <w:trPr>
          <w:cantSplit/>
          <w:trHeight w:val="58"/>
        </w:trPr>
        <w:tc>
          <w:tcPr>
            <w:tcW w:w="441" w:type="dxa"/>
            <w:shd w:val="clear" w:color="auto" w:fill="auto"/>
            <w:noWrap/>
            <w:vAlign w:val="center"/>
            <w:hideMark/>
          </w:tcPr>
          <w:p w14:paraId="18E28BCE"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152</w:t>
            </w:r>
          </w:p>
        </w:tc>
        <w:tc>
          <w:tcPr>
            <w:tcW w:w="567" w:type="dxa"/>
            <w:shd w:val="clear" w:color="auto" w:fill="auto"/>
            <w:noWrap/>
            <w:vAlign w:val="center"/>
            <w:hideMark/>
          </w:tcPr>
          <w:p w14:paraId="461A0C37"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0405</w:t>
            </w:r>
          </w:p>
        </w:tc>
        <w:tc>
          <w:tcPr>
            <w:tcW w:w="1275" w:type="dxa"/>
            <w:shd w:val="clear" w:color="auto" w:fill="auto"/>
            <w:noWrap/>
            <w:vAlign w:val="center"/>
            <w:hideMark/>
          </w:tcPr>
          <w:p w14:paraId="70538487"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0440000000</w:t>
            </w:r>
          </w:p>
        </w:tc>
        <w:tc>
          <w:tcPr>
            <w:tcW w:w="425" w:type="dxa"/>
            <w:shd w:val="clear" w:color="auto" w:fill="auto"/>
            <w:noWrap/>
            <w:vAlign w:val="center"/>
            <w:hideMark/>
          </w:tcPr>
          <w:p w14:paraId="4F10141F"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36E0C473" w14:textId="77777777" w:rsidR="00C82651" w:rsidRPr="00C90ED3" w:rsidRDefault="00C82651" w:rsidP="00B22664">
            <w:pPr>
              <w:ind w:left="-74"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Подпрограмма «Восстановление и развитие объектов внешнего благоустройства на территории городского округа Верхняя Пышма до 2027 года»</w:t>
            </w:r>
          </w:p>
        </w:tc>
        <w:tc>
          <w:tcPr>
            <w:tcW w:w="1701" w:type="dxa"/>
            <w:shd w:val="clear" w:color="auto" w:fill="auto"/>
            <w:noWrap/>
            <w:vAlign w:val="center"/>
            <w:hideMark/>
          </w:tcPr>
          <w:p w14:paraId="67DD4BCA" w14:textId="77777777" w:rsidR="00C82651" w:rsidRPr="00C90ED3" w:rsidRDefault="00C82651" w:rsidP="00B22664">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2 705,80000</w:t>
            </w:r>
          </w:p>
        </w:tc>
        <w:tc>
          <w:tcPr>
            <w:tcW w:w="1701" w:type="dxa"/>
            <w:shd w:val="clear" w:color="auto" w:fill="auto"/>
            <w:noWrap/>
            <w:vAlign w:val="center"/>
            <w:hideMark/>
          </w:tcPr>
          <w:p w14:paraId="2FB16052" w14:textId="77777777" w:rsidR="00C82651" w:rsidRPr="00C90ED3" w:rsidRDefault="00C82651" w:rsidP="00B22664">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2 749,80000</w:t>
            </w:r>
          </w:p>
        </w:tc>
      </w:tr>
      <w:tr w:rsidR="00C82651" w:rsidRPr="00C90ED3" w14:paraId="1BE88BE6" w14:textId="77777777" w:rsidTr="00B22664">
        <w:trPr>
          <w:cantSplit/>
          <w:trHeight w:val="70"/>
        </w:trPr>
        <w:tc>
          <w:tcPr>
            <w:tcW w:w="441" w:type="dxa"/>
            <w:shd w:val="clear" w:color="auto" w:fill="auto"/>
            <w:noWrap/>
            <w:vAlign w:val="center"/>
            <w:hideMark/>
          </w:tcPr>
          <w:p w14:paraId="33E23191"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153</w:t>
            </w:r>
          </w:p>
        </w:tc>
        <w:tc>
          <w:tcPr>
            <w:tcW w:w="567" w:type="dxa"/>
            <w:shd w:val="clear" w:color="auto" w:fill="auto"/>
            <w:noWrap/>
            <w:vAlign w:val="center"/>
            <w:hideMark/>
          </w:tcPr>
          <w:p w14:paraId="07946065"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0405</w:t>
            </w:r>
          </w:p>
        </w:tc>
        <w:tc>
          <w:tcPr>
            <w:tcW w:w="1275" w:type="dxa"/>
            <w:shd w:val="clear" w:color="auto" w:fill="auto"/>
            <w:noWrap/>
            <w:vAlign w:val="center"/>
            <w:hideMark/>
          </w:tcPr>
          <w:p w14:paraId="6242B890"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0440523040</w:t>
            </w:r>
          </w:p>
        </w:tc>
        <w:tc>
          <w:tcPr>
            <w:tcW w:w="425" w:type="dxa"/>
            <w:shd w:val="clear" w:color="auto" w:fill="auto"/>
            <w:noWrap/>
            <w:vAlign w:val="center"/>
            <w:hideMark/>
          </w:tcPr>
          <w:p w14:paraId="34AF5D28"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46959023" w14:textId="77777777" w:rsidR="00C82651" w:rsidRPr="00C90ED3" w:rsidRDefault="00C82651" w:rsidP="00B22664">
            <w:pPr>
              <w:ind w:left="-74"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Санитарное содержание и благоустройство территорий города Верхняя Пышма</w:t>
            </w:r>
          </w:p>
        </w:tc>
        <w:tc>
          <w:tcPr>
            <w:tcW w:w="1701" w:type="dxa"/>
            <w:shd w:val="clear" w:color="auto" w:fill="auto"/>
            <w:noWrap/>
            <w:vAlign w:val="center"/>
            <w:hideMark/>
          </w:tcPr>
          <w:p w14:paraId="72C768ED" w14:textId="77777777" w:rsidR="00C82651" w:rsidRPr="00C90ED3" w:rsidRDefault="00C82651" w:rsidP="00B22664">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385,20000</w:t>
            </w:r>
          </w:p>
        </w:tc>
        <w:tc>
          <w:tcPr>
            <w:tcW w:w="1701" w:type="dxa"/>
            <w:shd w:val="clear" w:color="auto" w:fill="auto"/>
            <w:noWrap/>
            <w:vAlign w:val="center"/>
            <w:hideMark/>
          </w:tcPr>
          <w:p w14:paraId="6711409C" w14:textId="77777777" w:rsidR="00C82651" w:rsidRPr="00C90ED3" w:rsidRDefault="00C82651" w:rsidP="00B22664">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385,20000</w:t>
            </w:r>
          </w:p>
        </w:tc>
      </w:tr>
      <w:tr w:rsidR="00C82651" w:rsidRPr="00C90ED3" w14:paraId="2B5999E9" w14:textId="77777777" w:rsidTr="00B22664">
        <w:trPr>
          <w:cantSplit/>
          <w:trHeight w:val="70"/>
        </w:trPr>
        <w:tc>
          <w:tcPr>
            <w:tcW w:w="441" w:type="dxa"/>
            <w:shd w:val="clear" w:color="auto" w:fill="auto"/>
            <w:noWrap/>
            <w:vAlign w:val="center"/>
            <w:hideMark/>
          </w:tcPr>
          <w:p w14:paraId="434BA74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154</w:t>
            </w:r>
          </w:p>
        </w:tc>
        <w:tc>
          <w:tcPr>
            <w:tcW w:w="567" w:type="dxa"/>
            <w:shd w:val="clear" w:color="auto" w:fill="auto"/>
            <w:noWrap/>
            <w:vAlign w:val="center"/>
            <w:hideMark/>
          </w:tcPr>
          <w:p w14:paraId="485C6B5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0405</w:t>
            </w:r>
          </w:p>
        </w:tc>
        <w:tc>
          <w:tcPr>
            <w:tcW w:w="1275" w:type="dxa"/>
            <w:shd w:val="clear" w:color="auto" w:fill="auto"/>
            <w:noWrap/>
            <w:vAlign w:val="center"/>
            <w:hideMark/>
          </w:tcPr>
          <w:p w14:paraId="1C8FA73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0440523040</w:t>
            </w:r>
          </w:p>
        </w:tc>
        <w:tc>
          <w:tcPr>
            <w:tcW w:w="425" w:type="dxa"/>
            <w:shd w:val="clear" w:color="auto" w:fill="auto"/>
            <w:noWrap/>
            <w:vAlign w:val="center"/>
            <w:hideMark/>
          </w:tcPr>
          <w:p w14:paraId="4E0E364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12443694"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5DEE92DF"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385,20000</w:t>
            </w:r>
          </w:p>
        </w:tc>
        <w:tc>
          <w:tcPr>
            <w:tcW w:w="1701" w:type="dxa"/>
            <w:shd w:val="clear" w:color="auto" w:fill="auto"/>
            <w:noWrap/>
            <w:vAlign w:val="center"/>
            <w:hideMark/>
          </w:tcPr>
          <w:p w14:paraId="24855D50"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385,20000</w:t>
            </w:r>
          </w:p>
        </w:tc>
      </w:tr>
      <w:tr w:rsidR="00C82651" w:rsidRPr="00C90ED3" w14:paraId="439A6CE0" w14:textId="77777777" w:rsidTr="00B22664">
        <w:trPr>
          <w:cantSplit/>
          <w:trHeight w:val="251"/>
        </w:trPr>
        <w:tc>
          <w:tcPr>
            <w:tcW w:w="441" w:type="dxa"/>
            <w:shd w:val="clear" w:color="auto" w:fill="auto"/>
            <w:noWrap/>
            <w:vAlign w:val="center"/>
            <w:hideMark/>
          </w:tcPr>
          <w:p w14:paraId="27723CF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155</w:t>
            </w:r>
          </w:p>
        </w:tc>
        <w:tc>
          <w:tcPr>
            <w:tcW w:w="567" w:type="dxa"/>
            <w:shd w:val="clear" w:color="auto" w:fill="auto"/>
            <w:noWrap/>
            <w:vAlign w:val="center"/>
            <w:hideMark/>
          </w:tcPr>
          <w:p w14:paraId="64988CF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0405</w:t>
            </w:r>
          </w:p>
        </w:tc>
        <w:tc>
          <w:tcPr>
            <w:tcW w:w="1275" w:type="dxa"/>
            <w:shd w:val="clear" w:color="auto" w:fill="auto"/>
            <w:noWrap/>
            <w:vAlign w:val="center"/>
            <w:hideMark/>
          </w:tcPr>
          <w:p w14:paraId="4B65C2E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0440942П10</w:t>
            </w:r>
          </w:p>
        </w:tc>
        <w:tc>
          <w:tcPr>
            <w:tcW w:w="425" w:type="dxa"/>
            <w:shd w:val="clear" w:color="auto" w:fill="auto"/>
            <w:noWrap/>
            <w:vAlign w:val="center"/>
            <w:hideMark/>
          </w:tcPr>
          <w:p w14:paraId="19F27DC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06CFB959"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Осуществление государственного полномочия Свердловской области по организации проведения на территории Свердловской области мероприятий по предупреждению и ликвидации болезней животных</w:t>
            </w:r>
          </w:p>
        </w:tc>
        <w:tc>
          <w:tcPr>
            <w:tcW w:w="1701" w:type="dxa"/>
            <w:shd w:val="clear" w:color="auto" w:fill="auto"/>
            <w:noWrap/>
            <w:vAlign w:val="center"/>
            <w:hideMark/>
          </w:tcPr>
          <w:p w14:paraId="6A064972"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189,80000</w:t>
            </w:r>
          </w:p>
        </w:tc>
        <w:tc>
          <w:tcPr>
            <w:tcW w:w="1701" w:type="dxa"/>
            <w:shd w:val="clear" w:color="auto" w:fill="auto"/>
            <w:noWrap/>
            <w:vAlign w:val="center"/>
            <w:hideMark/>
          </w:tcPr>
          <w:p w14:paraId="0E3C8A83"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189,80000</w:t>
            </w:r>
          </w:p>
        </w:tc>
      </w:tr>
      <w:tr w:rsidR="00C82651" w:rsidRPr="00C90ED3" w14:paraId="25C1BD65" w14:textId="77777777" w:rsidTr="00B22664">
        <w:trPr>
          <w:cantSplit/>
          <w:trHeight w:val="191"/>
        </w:trPr>
        <w:tc>
          <w:tcPr>
            <w:tcW w:w="441" w:type="dxa"/>
            <w:shd w:val="clear" w:color="auto" w:fill="auto"/>
            <w:noWrap/>
            <w:vAlign w:val="center"/>
            <w:hideMark/>
          </w:tcPr>
          <w:p w14:paraId="164FAA7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156</w:t>
            </w:r>
          </w:p>
        </w:tc>
        <w:tc>
          <w:tcPr>
            <w:tcW w:w="567" w:type="dxa"/>
            <w:shd w:val="clear" w:color="auto" w:fill="auto"/>
            <w:noWrap/>
            <w:vAlign w:val="center"/>
            <w:hideMark/>
          </w:tcPr>
          <w:p w14:paraId="094A551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0405</w:t>
            </w:r>
          </w:p>
        </w:tc>
        <w:tc>
          <w:tcPr>
            <w:tcW w:w="1275" w:type="dxa"/>
            <w:shd w:val="clear" w:color="auto" w:fill="auto"/>
            <w:noWrap/>
            <w:vAlign w:val="center"/>
            <w:hideMark/>
          </w:tcPr>
          <w:p w14:paraId="03AF3B5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0440942П10</w:t>
            </w:r>
          </w:p>
        </w:tc>
        <w:tc>
          <w:tcPr>
            <w:tcW w:w="425" w:type="dxa"/>
            <w:shd w:val="clear" w:color="auto" w:fill="auto"/>
            <w:noWrap/>
            <w:vAlign w:val="center"/>
            <w:hideMark/>
          </w:tcPr>
          <w:p w14:paraId="7484F06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2B072078"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4B75640D"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189,80000</w:t>
            </w:r>
          </w:p>
        </w:tc>
        <w:tc>
          <w:tcPr>
            <w:tcW w:w="1701" w:type="dxa"/>
            <w:shd w:val="clear" w:color="auto" w:fill="auto"/>
            <w:noWrap/>
            <w:vAlign w:val="center"/>
            <w:hideMark/>
          </w:tcPr>
          <w:p w14:paraId="718C12FF"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189,80000</w:t>
            </w:r>
          </w:p>
        </w:tc>
      </w:tr>
      <w:tr w:rsidR="00C82651" w:rsidRPr="00C90ED3" w14:paraId="25B7D5F0" w14:textId="77777777" w:rsidTr="00B22664">
        <w:trPr>
          <w:cantSplit/>
          <w:trHeight w:val="163"/>
        </w:trPr>
        <w:tc>
          <w:tcPr>
            <w:tcW w:w="441" w:type="dxa"/>
            <w:shd w:val="clear" w:color="auto" w:fill="auto"/>
            <w:noWrap/>
            <w:vAlign w:val="center"/>
            <w:hideMark/>
          </w:tcPr>
          <w:p w14:paraId="148B8FC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157</w:t>
            </w:r>
          </w:p>
        </w:tc>
        <w:tc>
          <w:tcPr>
            <w:tcW w:w="567" w:type="dxa"/>
            <w:shd w:val="clear" w:color="auto" w:fill="auto"/>
            <w:noWrap/>
            <w:vAlign w:val="center"/>
            <w:hideMark/>
          </w:tcPr>
          <w:p w14:paraId="4918899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0405</w:t>
            </w:r>
          </w:p>
        </w:tc>
        <w:tc>
          <w:tcPr>
            <w:tcW w:w="1275" w:type="dxa"/>
            <w:shd w:val="clear" w:color="auto" w:fill="auto"/>
            <w:noWrap/>
            <w:vAlign w:val="center"/>
            <w:hideMark/>
          </w:tcPr>
          <w:p w14:paraId="4D62F85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0441042П00</w:t>
            </w:r>
          </w:p>
        </w:tc>
        <w:tc>
          <w:tcPr>
            <w:tcW w:w="425" w:type="dxa"/>
            <w:shd w:val="clear" w:color="auto" w:fill="auto"/>
            <w:noWrap/>
            <w:vAlign w:val="center"/>
            <w:hideMark/>
          </w:tcPr>
          <w:p w14:paraId="68DEDC7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48BC31B8"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Осуществление государственного полномочия Свердловской области по организации мероприятий при осуществлении деятельности по обращению с животными без владельцев</w:t>
            </w:r>
          </w:p>
        </w:tc>
        <w:tc>
          <w:tcPr>
            <w:tcW w:w="1701" w:type="dxa"/>
            <w:shd w:val="clear" w:color="auto" w:fill="auto"/>
            <w:noWrap/>
            <w:vAlign w:val="center"/>
            <w:hideMark/>
          </w:tcPr>
          <w:p w14:paraId="76CC490A"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2 130,80000</w:t>
            </w:r>
          </w:p>
        </w:tc>
        <w:tc>
          <w:tcPr>
            <w:tcW w:w="1701" w:type="dxa"/>
            <w:shd w:val="clear" w:color="auto" w:fill="auto"/>
            <w:noWrap/>
            <w:vAlign w:val="center"/>
            <w:hideMark/>
          </w:tcPr>
          <w:p w14:paraId="161B05BD"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2 174,80000</w:t>
            </w:r>
          </w:p>
        </w:tc>
      </w:tr>
      <w:tr w:rsidR="00C82651" w:rsidRPr="00C90ED3" w14:paraId="49D78CE0" w14:textId="77777777" w:rsidTr="00B22664">
        <w:trPr>
          <w:cantSplit/>
          <w:trHeight w:val="58"/>
        </w:trPr>
        <w:tc>
          <w:tcPr>
            <w:tcW w:w="441" w:type="dxa"/>
            <w:shd w:val="clear" w:color="auto" w:fill="auto"/>
            <w:noWrap/>
            <w:vAlign w:val="center"/>
            <w:hideMark/>
          </w:tcPr>
          <w:p w14:paraId="18972D7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158</w:t>
            </w:r>
          </w:p>
        </w:tc>
        <w:tc>
          <w:tcPr>
            <w:tcW w:w="567" w:type="dxa"/>
            <w:shd w:val="clear" w:color="auto" w:fill="auto"/>
            <w:noWrap/>
            <w:vAlign w:val="center"/>
            <w:hideMark/>
          </w:tcPr>
          <w:p w14:paraId="7AB7B01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0405</w:t>
            </w:r>
          </w:p>
        </w:tc>
        <w:tc>
          <w:tcPr>
            <w:tcW w:w="1275" w:type="dxa"/>
            <w:shd w:val="clear" w:color="auto" w:fill="auto"/>
            <w:noWrap/>
            <w:vAlign w:val="center"/>
            <w:hideMark/>
          </w:tcPr>
          <w:p w14:paraId="73EBC40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0441042П00</w:t>
            </w:r>
          </w:p>
        </w:tc>
        <w:tc>
          <w:tcPr>
            <w:tcW w:w="425" w:type="dxa"/>
            <w:shd w:val="clear" w:color="auto" w:fill="auto"/>
            <w:noWrap/>
            <w:vAlign w:val="center"/>
            <w:hideMark/>
          </w:tcPr>
          <w:p w14:paraId="36CC915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9810" w:type="dxa"/>
            <w:shd w:val="clear" w:color="auto" w:fill="auto"/>
            <w:hideMark/>
          </w:tcPr>
          <w:p w14:paraId="60F1A5FA"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1701" w:type="dxa"/>
            <w:shd w:val="clear" w:color="auto" w:fill="auto"/>
            <w:noWrap/>
            <w:vAlign w:val="center"/>
            <w:hideMark/>
          </w:tcPr>
          <w:p w14:paraId="31795810"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120,60000</w:t>
            </w:r>
          </w:p>
        </w:tc>
        <w:tc>
          <w:tcPr>
            <w:tcW w:w="1701" w:type="dxa"/>
            <w:shd w:val="clear" w:color="auto" w:fill="auto"/>
            <w:noWrap/>
            <w:vAlign w:val="center"/>
            <w:hideMark/>
          </w:tcPr>
          <w:p w14:paraId="17343B67"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123,10000</w:t>
            </w:r>
          </w:p>
        </w:tc>
      </w:tr>
      <w:tr w:rsidR="00C82651" w:rsidRPr="00C90ED3" w14:paraId="6C70F62B" w14:textId="77777777" w:rsidTr="00B22664">
        <w:trPr>
          <w:cantSplit/>
          <w:trHeight w:val="131"/>
        </w:trPr>
        <w:tc>
          <w:tcPr>
            <w:tcW w:w="441" w:type="dxa"/>
            <w:shd w:val="clear" w:color="auto" w:fill="auto"/>
            <w:noWrap/>
            <w:vAlign w:val="center"/>
            <w:hideMark/>
          </w:tcPr>
          <w:p w14:paraId="6D44388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159</w:t>
            </w:r>
          </w:p>
        </w:tc>
        <w:tc>
          <w:tcPr>
            <w:tcW w:w="567" w:type="dxa"/>
            <w:shd w:val="clear" w:color="auto" w:fill="auto"/>
            <w:noWrap/>
            <w:vAlign w:val="center"/>
            <w:hideMark/>
          </w:tcPr>
          <w:p w14:paraId="6D3973F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0405</w:t>
            </w:r>
          </w:p>
        </w:tc>
        <w:tc>
          <w:tcPr>
            <w:tcW w:w="1275" w:type="dxa"/>
            <w:shd w:val="clear" w:color="auto" w:fill="auto"/>
            <w:noWrap/>
            <w:vAlign w:val="center"/>
            <w:hideMark/>
          </w:tcPr>
          <w:p w14:paraId="5023FFA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0441042П00</w:t>
            </w:r>
          </w:p>
        </w:tc>
        <w:tc>
          <w:tcPr>
            <w:tcW w:w="425" w:type="dxa"/>
            <w:shd w:val="clear" w:color="auto" w:fill="auto"/>
            <w:noWrap/>
            <w:vAlign w:val="center"/>
            <w:hideMark/>
          </w:tcPr>
          <w:p w14:paraId="1012EFC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418462EE"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0ED4178F"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2 010,20000</w:t>
            </w:r>
          </w:p>
        </w:tc>
        <w:tc>
          <w:tcPr>
            <w:tcW w:w="1701" w:type="dxa"/>
            <w:shd w:val="clear" w:color="auto" w:fill="auto"/>
            <w:noWrap/>
            <w:vAlign w:val="center"/>
            <w:hideMark/>
          </w:tcPr>
          <w:p w14:paraId="79988D48"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2 051,70000</w:t>
            </w:r>
          </w:p>
        </w:tc>
      </w:tr>
      <w:tr w:rsidR="00C82651" w:rsidRPr="00C90ED3" w14:paraId="54824225" w14:textId="77777777" w:rsidTr="00B22664">
        <w:trPr>
          <w:cantSplit/>
          <w:trHeight w:val="160"/>
        </w:trPr>
        <w:tc>
          <w:tcPr>
            <w:tcW w:w="441" w:type="dxa"/>
            <w:shd w:val="clear" w:color="auto" w:fill="auto"/>
            <w:noWrap/>
            <w:vAlign w:val="center"/>
            <w:hideMark/>
          </w:tcPr>
          <w:p w14:paraId="44A0C8E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160</w:t>
            </w:r>
          </w:p>
        </w:tc>
        <w:tc>
          <w:tcPr>
            <w:tcW w:w="567" w:type="dxa"/>
            <w:shd w:val="clear" w:color="auto" w:fill="auto"/>
            <w:noWrap/>
            <w:vAlign w:val="center"/>
            <w:hideMark/>
          </w:tcPr>
          <w:p w14:paraId="67492F4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0406</w:t>
            </w:r>
          </w:p>
        </w:tc>
        <w:tc>
          <w:tcPr>
            <w:tcW w:w="1275" w:type="dxa"/>
            <w:shd w:val="clear" w:color="auto" w:fill="auto"/>
            <w:noWrap/>
            <w:vAlign w:val="center"/>
            <w:hideMark/>
          </w:tcPr>
          <w:p w14:paraId="7DA8527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hideMark/>
          </w:tcPr>
          <w:p w14:paraId="3D70B9F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9810" w:type="dxa"/>
            <w:shd w:val="clear" w:color="auto" w:fill="auto"/>
            <w:hideMark/>
          </w:tcPr>
          <w:p w14:paraId="289AC94B"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Водное хозяйство</w:t>
            </w:r>
          </w:p>
        </w:tc>
        <w:tc>
          <w:tcPr>
            <w:tcW w:w="1701" w:type="dxa"/>
            <w:shd w:val="clear" w:color="auto" w:fill="auto"/>
            <w:noWrap/>
            <w:vAlign w:val="center"/>
            <w:hideMark/>
          </w:tcPr>
          <w:p w14:paraId="5528FB31"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3 744,70000</w:t>
            </w:r>
          </w:p>
        </w:tc>
        <w:tc>
          <w:tcPr>
            <w:tcW w:w="1701" w:type="dxa"/>
            <w:shd w:val="clear" w:color="auto" w:fill="auto"/>
            <w:noWrap/>
            <w:vAlign w:val="center"/>
            <w:hideMark/>
          </w:tcPr>
          <w:p w14:paraId="20396271"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784,70000</w:t>
            </w:r>
          </w:p>
        </w:tc>
      </w:tr>
      <w:tr w:rsidR="00C82651" w:rsidRPr="00C90ED3" w14:paraId="6158BB50" w14:textId="77777777" w:rsidTr="00B22664">
        <w:trPr>
          <w:cantSplit/>
          <w:trHeight w:val="161"/>
        </w:trPr>
        <w:tc>
          <w:tcPr>
            <w:tcW w:w="441" w:type="dxa"/>
            <w:shd w:val="clear" w:color="auto" w:fill="auto"/>
            <w:noWrap/>
            <w:vAlign w:val="center"/>
            <w:hideMark/>
          </w:tcPr>
          <w:p w14:paraId="24306F0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161</w:t>
            </w:r>
          </w:p>
        </w:tc>
        <w:tc>
          <w:tcPr>
            <w:tcW w:w="567" w:type="dxa"/>
            <w:shd w:val="clear" w:color="auto" w:fill="auto"/>
            <w:noWrap/>
            <w:vAlign w:val="center"/>
            <w:hideMark/>
          </w:tcPr>
          <w:p w14:paraId="711FC3A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0406</w:t>
            </w:r>
          </w:p>
        </w:tc>
        <w:tc>
          <w:tcPr>
            <w:tcW w:w="1275" w:type="dxa"/>
            <w:shd w:val="clear" w:color="auto" w:fill="auto"/>
            <w:noWrap/>
            <w:vAlign w:val="center"/>
            <w:hideMark/>
          </w:tcPr>
          <w:p w14:paraId="6AA2617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25" w:type="dxa"/>
            <w:shd w:val="clear" w:color="auto" w:fill="auto"/>
            <w:noWrap/>
            <w:vAlign w:val="center"/>
            <w:hideMark/>
          </w:tcPr>
          <w:p w14:paraId="728122A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5F1B9BD6"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1701" w:type="dxa"/>
            <w:shd w:val="clear" w:color="auto" w:fill="auto"/>
            <w:noWrap/>
            <w:vAlign w:val="center"/>
            <w:hideMark/>
          </w:tcPr>
          <w:p w14:paraId="4136570E"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3 744,70000</w:t>
            </w:r>
          </w:p>
        </w:tc>
        <w:tc>
          <w:tcPr>
            <w:tcW w:w="1701" w:type="dxa"/>
            <w:shd w:val="clear" w:color="auto" w:fill="auto"/>
            <w:noWrap/>
            <w:vAlign w:val="center"/>
            <w:hideMark/>
          </w:tcPr>
          <w:p w14:paraId="5CB686A8"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784,70000</w:t>
            </w:r>
          </w:p>
        </w:tc>
      </w:tr>
      <w:tr w:rsidR="00C82651" w:rsidRPr="00C90ED3" w14:paraId="112CF64A" w14:textId="77777777" w:rsidTr="00B22664">
        <w:trPr>
          <w:cantSplit/>
          <w:trHeight w:val="69"/>
        </w:trPr>
        <w:tc>
          <w:tcPr>
            <w:tcW w:w="441" w:type="dxa"/>
            <w:shd w:val="clear" w:color="auto" w:fill="auto"/>
            <w:noWrap/>
            <w:vAlign w:val="center"/>
            <w:hideMark/>
          </w:tcPr>
          <w:p w14:paraId="2416D590"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162</w:t>
            </w:r>
          </w:p>
        </w:tc>
        <w:tc>
          <w:tcPr>
            <w:tcW w:w="567" w:type="dxa"/>
            <w:shd w:val="clear" w:color="auto" w:fill="auto"/>
            <w:noWrap/>
            <w:vAlign w:val="center"/>
            <w:hideMark/>
          </w:tcPr>
          <w:p w14:paraId="1B0BC590"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0406</w:t>
            </w:r>
          </w:p>
        </w:tc>
        <w:tc>
          <w:tcPr>
            <w:tcW w:w="1275" w:type="dxa"/>
            <w:shd w:val="clear" w:color="auto" w:fill="auto"/>
            <w:noWrap/>
            <w:vAlign w:val="center"/>
            <w:hideMark/>
          </w:tcPr>
          <w:p w14:paraId="2DA6ED65"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0170000000</w:t>
            </w:r>
          </w:p>
        </w:tc>
        <w:tc>
          <w:tcPr>
            <w:tcW w:w="425" w:type="dxa"/>
            <w:shd w:val="clear" w:color="auto" w:fill="auto"/>
            <w:noWrap/>
            <w:vAlign w:val="center"/>
            <w:hideMark/>
          </w:tcPr>
          <w:p w14:paraId="77EE0B7D"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023BA569" w14:textId="77777777" w:rsidR="00C82651" w:rsidRPr="00C90ED3" w:rsidRDefault="00C82651" w:rsidP="00B22664">
            <w:pPr>
              <w:ind w:left="-74"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Подпрограмма «Обеспечение экологической безопасности и обращение с отходами производства и потребления на территории городского округа Верхняя Пышма до 2027 года»</w:t>
            </w:r>
          </w:p>
        </w:tc>
        <w:tc>
          <w:tcPr>
            <w:tcW w:w="1701" w:type="dxa"/>
            <w:shd w:val="clear" w:color="auto" w:fill="auto"/>
            <w:noWrap/>
            <w:vAlign w:val="center"/>
            <w:hideMark/>
          </w:tcPr>
          <w:p w14:paraId="45456F4E" w14:textId="77777777" w:rsidR="00C82651" w:rsidRPr="00C90ED3" w:rsidRDefault="00C82651" w:rsidP="00B22664">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3 744,70000</w:t>
            </w:r>
          </w:p>
        </w:tc>
        <w:tc>
          <w:tcPr>
            <w:tcW w:w="1701" w:type="dxa"/>
            <w:shd w:val="clear" w:color="auto" w:fill="auto"/>
            <w:noWrap/>
            <w:vAlign w:val="center"/>
            <w:hideMark/>
          </w:tcPr>
          <w:p w14:paraId="13CBEC17" w14:textId="77777777" w:rsidR="00C82651" w:rsidRPr="00C90ED3" w:rsidRDefault="00C82651" w:rsidP="00B22664">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784,70000</w:t>
            </w:r>
          </w:p>
        </w:tc>
      </w:tr>
      <w:tr w:rsidR="00C82651" w:rsidRPr="00C90ED3" w14:paraId="62EEA931" w14:textId="77777777" w:rsidTr="00B22664">
        <w:trPr>
          <w:cantSplit/>
          <w:trHeight w:val="229"/>
        </w:trPr>
        <w:tc>
          <w:tcPr>
            <w:tcW w:w="441" w:type="dxa"/>
            <w:shd w:val="clear" w:color="auto" w:fill="auto"/>
            <w:noWrap/>
            <w:vAlign w:val="center"/>
            <w:hideMark/>
          </w:tcPr>
          <w:p w14:paraId="04F136C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163</w:t>
            </w:r>
          </w:p>
        </w:tc>
        <w:tc>
          <w:tcPr>
            <w:tcW w:w="567" w:type="dxa"/>
            <w:shd w:val="clear" w:color="auto" w:fill="auto"/>
            <w:noWrap/>
            <w:vAlign w:val="center"/>
            <w:hideMark/>
          </w:tcPr>
          <w:p w14:paraId="34CE0A4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0406</w:t>
            </w:r>
          </w:p>
        </w:tc>
        <w:tc>
          <w:tcPr>
            <w:tcW w:w="1275" w:type="dxa"/>
            <w:shd w:val="clear" w:color="auto" w:fill="auto"/>
            <w:noWrap/>
            <w:vAlign w:val="center"/>
            <w:hideMark/>
          </w:tcPr>
          <w:p w14:paraId="5F6C941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0171316030</w:t>
            </w:r>
          </w:p>
        </w:tc>
        <w:tc>
          <w:tcPr>
            <w:tcW w:w="425" w:type="dxa"/>
            <w:shd w:val="clear" w:color="auto" w:fill="auto"/>
            <w:noWrap/>
            <w:vAlign w:val="center"/>
            <w:hideMark/>
          </w:tcPr>
          <w:p w14:paraId="637B0C5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0294CCA9"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Содержание гидротехнических сооружений</w:t>
            </w:r>
          </w:p>
        </w:tc>
        <w:tc>
          <w:tcPr>
            <w:tcW w:w="1701" w:type="dxa"/>
            <w:shd w:val="clear" w:color="auto" w:fill="auto"/>
            <w:noWrap/>
            <w:vAlign w:val="center"/>
            <w:hideMark/>
          </w:tcPr>
          <w:p w14:paraId="217C1037"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490,00000</w:t>
            </w:r>
          </w:p>
        </w:tc>
        <w:tc>
          <w:tcPr>
            <w:tcW w:w="1701" w:type="dxa"/>
            <w:shd w:val="clear" w:color="auto" w:fill="auto"/>
            <w:noWrap/>
            <w:vAlign w:val="center"/>
            <w:hideMark/>
          </w:tcPr>
          <w:p w14:paraId="2F86D6E4"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490,00000</w:t>
            </w:r>
          </w:p>
        </w:tc>
      </w:tr>
      <w:tr w:rsidR="00C82651" w:rsidRPr="00C90ED3" w14:paraId="69EB899C" w14:textId="77777777" w:rsidTr="00B22664">
        <w:trPr>
          <w:cantSplit/>
          <w:trHeight w:val="58"/>
        </w:trPr>
        <w:tc>
          <w:tcPr>
            <w:tcW w:w="441" w:type="dxa"/>
            <w:shd w:val="clear" w:color="auto" w:fill="auto"/>
            <w:noWrap/>
            <w:vAlign w:val="center"/>
            <w:hideMark/>
          </w:tcPr>
          <w:p w14:paraId="78DD97C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164</w:t>
            </w:r>
          </w:p>
        </w:tc>
        <w:tc>
          <w:tcPr>
            <w:tcW w:w="567" w:type="dxa"/>
            <w:shd w:val="clear" w:color="auto" w:fill="auto"/>
            <w:noWrap/>
            <w:vAlign w:val="center"/>
            <w:hideMark/>
          </w:tcPr>
          <w:p w14:paraId="6814014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0406</w:t>
            </w:r>
          </w:p>
        </w:tc>
        <w:tc>
          <w:tcPr>
            <w:tcW w:w="1275" w:type="dxa"/>
            <w:shd w:val="clear" w:color="auto" w:fill="auto"/>
            <w:noWrap/>
            <w:vAlign w:val="center"/>
            <w:hideMark/>
          </w:tcPr>
          <w:p w14:paraId="62831C1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0171316030</w:t>
            </w:r>
          </w:p>
        </w:tc>
        <w:tc>
          <w:tcPr>
            <w:tcW w:w="425" w:type="dxa"/>
            <w:shd w:val="clear" w:color="auto" w:fill="auto"/>
            <w:noWrap/>
            <w:vAlign w:val="center"/>
            <w:hideMark/>
          </w:tcPr>
          <w:p w14:paraId="5AD8DFB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4D0B4F03"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45E316A2"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490,00000</w:t>
            </w:r>
          </w:p>
        </w:tc>
        <w:tc>
          <w:tcPr>
            <w:tcW w:w="1701" w:type="dxa"/>
            <w:shd w:val="clear" w:color="auto" w:fill="auto"/>
            <w:noWrap/>
            <w:vAlign w:val="center"/>
            <w:hideMark/>
          </w:tcPr>
          <w:p w14:paraId="33E817F3"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490,00000</w:t>
            </w:r>
          </w:p>
        </w:tc>
      </w:tr>
      <w:tr w:rsidR="00C82651" w:rsidRPr="00C90ED3" w14:paraId="7CC38650" w14:textId="77777777" w:rsidTr="00B22664">
        <w:trPr>
          <w:cantSplit/>
          <w:trHeight w:val="58"/>
        </w:trPr>
        <w:tc>
          <w:tcPr>
            <w:tcW w:w="441" w:type="dxa"/>
            <w:shd w:val="clear" w:color="auto" w:fill="auto"/>
            <w:noWrap/>
            <w:vAlign w:val="center"/>
            <w:hideMark/>
          </w:tcPr>
          <w:p w14:paraId="0C0B18B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165</w:t>
            </w:r>
          </w:p>
        </w:tc>
        <w:tc>
          <w:tcPr>
            <w:tcW w:w="567" w:type="dxa"/>
            <w:shd w:val="clear" w:color="auto" w:fill="auto"/>
            <w:noWrap/>
            <w:vAlign w:val="center"/>
            <w:hideMark/>
          </w:tcPr>
          <w:p w14:paraId="20BEEAC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0406</w:t>
            </w:r>
          </w:p>
        </w:tc>
        <w:tc>
          <w:tcPr>
            <w:tcW w:w="1275" w:type="dxa"/>
            <w:shd w:val="clear" w:color="auto" w:fill="auto"/>
            <w:noWrap/>
            <w:vAlign w:val="center"/>
            <w:hideMark/>
          </w:tcPr>
          <w:p w14:paraId="5742DCF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0171416060</w:t>
            </w:r>
          </w:p>
        </w:tc>
        <w:tc>
          <w:tcPr>
            <w:tcW w:w="425" w:type="dxa"/>
            <w:shd w:val="clear" w:color="auto" w:fill="auto"/>
            <w:noWrap/>
            <w:vAlign w:val="center"/>
            <w:hideMark/>
          </w:tcPr>
          <w:p w14:paraId="3B24D54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0F1749A2"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Страхование гражданской ответственности гидротехнических сооружений</w:t>
            </w:r>
          </w:p>
        </w:tc>
        <w:tc>
          <w:tcPr>
            <w:tcW w:w="1701" w:type="dxa"/>
            <w:shd w:val="clear" w:color="auto" w:fill="auto"/>
            <w:noWrap/>
            <w:vAlign w:val="center"/>
            <w:hideMark/>
          </w:tcPr>
          <w:p w14:paraId="0B7085D9"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94,70000</w:t>
            </w:r>
          </w:p>
        </w:tc>
        <w:tc>
          <w:tcPr>
            <w:tcW w:w="1701" w:type="dxa"/>
            <w:shd w:val="clear" w:color="auto" w:fill="auto"/>
            <w:noWrap/>
            <w:vAlign w:val="center"/>
            <w:hideMark/>
          </w:tcPr>
          <w:p w14:paraId="76CB9FEF"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94,70000</w:t>
            </w:r>
          </w:p>
        </w:tc>
      </w:tr>
      <w:tr w:rsidR="00C82651" w:rsidRPr="00C90ED3" w14:paraId="19135A42" w14:textId="77777777" w:rsidTr="00B22664">
        <w:trPr>
          <w:cantSplit/>
          <w:trHeight w:val="58"/>
        </w:trPr>
        <w:tc>
          <w:tcPr>
            <w:tcW w:w="441" w:type="dxa"/>
            <w:shd w:val="clear" w:color="auto" w:fill="auto"/>
            <w:noWrap/>
            <w:vAlign w:val="center"/>
            <w:hideMark/>
          </w:tcPr>
          <w:p w14:paraId="740499E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166</w:t>
            </w:r>
          </w:p>
        </w:tc>
        <w:tc>
          <w:tcPr>
            <w:tcW w:w="567" w:type="dxa"/>
            <w:shd w:val="clear" w:color="auto" w:fill="auto"/>
            <w:noWrap/>
            <w:vAlign w:val="center"/>
            <w:hideMark/>
          </w:tcPr>
          <w:p w14:paraId="6F903F7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0406</w:t>
            </w:r>
          </w:p>
        </w:tc>
        <w:tc>
          <w:tcPr>
            <w:tcW w:w="1275" w:type="dxa"/>
            <w:shd w:val="clear" w:color="auto" w:fill="auto"/>
            <w:noWrap/>
            <w:vAlign w:val="center"/>
            <w:hideMark/>
          </w:tcPr>
          <w:p w14:paraId="0BDF229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0171416060</w:t>
            </w:r>
          </w:p>
        </w:tc>
        <w:tc>
          <w:tcPr>
            <w:tcW w:w="425" w:type="dxa"/>
            <w:shd w:val="clear" w:color="auto" w:fill="auto"/>
            <w:noWrap/>
            <w:vAlign w:val="center"/>
            <w:hideMark/>
          </w:tcPr>
          <w:p w14:paraId="0A3E4EB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135EE993"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3B336220"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94,70000</w:t>
            </w:r>
          </w:p>
        </w:tc>
        <w:tc>
          <w:tcPr>
            <w:tcW w:w="1701" w:type="dxa"/>
            <w:shd w:val="clear" w:color="auto" w:fill="auto"/>
            <w:noWrap/>
            <w:vAlign w:val="center"/>
            <w:hideMark/>
          </w:tcPr>
          <w:p w14:paraId="3D484888"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94,70000</w:t>
            </w:r>
          </w:p>
        </w:tc>
      </w:tr>
      <w:tr w:rsidR="00C82651" w:rsidRPr="00C90ED3" w14:paraId="45549F4E" w14:textId="77777777" w:rsidTr="00B22664">
        <w:trPr>
          <w:cantSplit/>
          <w:trHeight w:val="58"/>
        </w:trPr>
        <w:tc>
          <w:tcPr>
            <w:tcW w:w="441" w:type="dxa"/>
            <w:shd w:val="clear" w:color="auto" w:fill="auto"/>
            <w:noWrap/>
            <w:vAlign w:val="center"/>
            <w:hideMark/>
          </w:tcPr>
          <w:p w14:paraId="167A491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167</w:t>
            </w:r>
          </w:p>
        </w:tc>
        <w:tc>
          <w:tcPr>
            <w:tcW w:w="567" w:type="dxa"/>
            <w:shd w:val="clear" w:color="auto" w:fill="auto"/>
            <w:noWrap/>
            <w:vAlign w:val="center"/>
            <w:hideMark/>
          </w:tcPr>
          <w:p w14:paraId="6C52597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0406</w:t>
            </w:r>
          </w:p>
        </w:tc>
        <w:tc>
          <w:tcPr>
            <w:tcW w:w="1275" w:type="dxa"/>
            <w:shd w:val="clear" w:color="auto" w:fill="auto"/>
            <w:noWrap/>
            <w:vAlign w:val="center"/>
            <w:hideMark/>
          </w:tcPr>
          <w:p w14:paraId="2E3ECB8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0172316240</w:t>
            </w:r>
          </w:p>
        </w:tc>
        <w:tc>
          <w:tcPr>
            <w:tcW w:w="425" w:type="dxa"/>
            <w:shd w:val="clear" w:color="auto" w:fill="auto"/>
            <w:noWrap/>
            <w:vAlign w:val="center"/>
            <w:hideMark/>
          </w:tcPr>
          <w:p w14:paraId="3A11B9D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5513BD8E"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Обследования гидротехнических сооружений</w:t>
            </w:r>
          </w:p>
        </w:tc>
        <w:tc>
          <w:tcPr>
            <w:tcW w:w="1701" w:type="dxa"/>
            <w:shd w:val="clear" w:color="auto" w:fill="auto"/>
            <w:noWrap/>
            <w:vAlign w:val="center"/>
            <w:hideMark/>
          </w:tcPr>
          <w:p w14:paraId="715BD6DC"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100,00000</w:t>
            </w:r>
          </w:p>
        </w:tc>
        <w:tc>
          <w:tcPr>
            <w:tcW w:w="1701" w:type="dxa"/>
            <w:shd w:val="clear" w:color="auto" w:fill="auto"/>
            <w:noWrap/>
            <w:vAlign w:val="center"/>
            <w:hideMark/>
          </w:tcPr>
          <w:p w14:paraId="6B4EB3CD"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200,00000</w:t>
            </w:r>
          </w:p>
        </w:tc>
      </w:tr>
      <w:tr w:rsidR="00C82651" w:rsidRPr="00C90ED3" w14:paraId="4E822C7C" w14:textId="77777777" w:rsidTr="00B22664">
        <w:trPr>
          <w:cantSplit/>
          <w:trHeight w:val="58"/>
        </w:trPr>
        <w:tc>
          <w:tcPr>
            <w:tcW w:w="441" w:type="dxa"/>
            <w:shd w:val="clear" w:color="auto" w:fill="auto"/>
            <w:noWrap/>
            <w:vAlign w:val="center"/>
            <w:hideMark/>
          </w:tcPr>
          <w:p w14:paraId="5A70597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168</w:t>
            </w:r>
          </w:p>
        </w:tc>
        <w:tc>
          <w:tcPr>
            <w:tcW w:w="567" w:type="dxa"/>
            <w:shd w:val="clear" w:color="auto" w:fill="auto"/>
            <w:noWrap/>
            <w:vAlign w:val="center"/>
            <w:hideMark/>
          </w:tcPr>
          <w:p w14:paraId="2324F3D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0406</w:t>
            </w:r>
          </w:p>
        </w:tc>
        <w:tc>
          <w:tcPr>
            <w:tcW w:w="1275" w:type="dxa"/>
            <w:shd w:val="clear" w:color="auto" w:fill="auto"/>
            <w:noWrap/>
            <w:vAlign w:val="center"/>
            <w:hideMark/>
          </w:tcPr>
          <w:p w14:paraId="5BAA344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0172316240</w:t>
            </w:r>
          </w:p>
        </w:tc>
        <w:tc>
          <w:tcPr>
            <w:tcW w:w="425" w:type="dxa"/>
            <w:shd w:val="clear" w:color="auto" w:fill="auto"/>
            <w:noWrap/>
            <w:vAlign w:val="center"/>
            <w:hideMark/>
          </w:tcPr>
          <w:p w14:paraId="2BA446B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583A63F3"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53195052"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100,00000</w:t>
            </w:r>
          </w:p>
        </w:tc>
        <w:tc>
          <w:tcPr>
            <w:tcW w:w="1701" w:type="dxa"/>
            <w:shd w:val="clear" w:color="auto" w:fill="auto"/>
            <w:noWrap/>
            <w:vAlign w:val="center"/>
            <w:hideMark/>
          </w:tcPr>
          <w:p w14:paraId="0D2B3AF9"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200,00000</w:t>
            </w:r>
          </w:p>
        </w:tc>
      </w:tr>
      <w:tr w:rsidR="00C82651" w:rsidRPr="00C90ED3" w14:paraId="45C05895" w14:textId="77777777" w:rsidTr="00B22664">
        <w:trPr>
          <w:cantSplit/>
          <w:trHeight w:val="58"/>
        </w:trPr>
        <w:tc>
          <w:tcPr>
            <w:tcW w:w="441" w:type="dxa"/>
            <w:shd w:val="clear" w:color="auto" w:fill="auto"/>
            <w:noWrap/>
            <w:vAlign w:val="center"/>
            <w:hideMark/>
          </w:tcPr>
          <w:p w14:paraId="72F17C9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169</w:t>
            </w:r>
          </w:p>
        </w:tc>
        <w:tc>
          <w:tcPr>
            <w:tcW w:w="567" w:type="dxa"/>
            <w:shd w:val="clear" w:color="auto" w:fill="auto"/>
            <w:noWrap/>
            <w:vAlign w:val="center"/>
            <w:hideMark/>
          </w:tcPr>
          <w:p w14:paraId="3544B99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0406</w:t>
            </w:r>
          </w:p>
        </w:tc>
        <w:tc>
          <w:tcPr>
            <w:tcW w:w="1275" w:type="dxa"/>
            <w:shd w:val="clear" w:color="auto" w:fill="auto"/>
            <w:noWrap/>
            <w:vAlign w:val="center"/>
            <w:hideMark/>
          </w:tcPr>
          <w:p w14:paraId="2891AE7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0172416241</w:t>
            </w:r>
          </w:p>
        </w:tc>
        <w:tc>
          <w:tcPr>
            <w:tcW w:w="425" w:type="dxa"/>
            <w:shd w:val="clear" w:color="auto" w:fill="auto"/>
            <w:noWrap/>
            <w:vAlign w:val="center"/>
            <w:hideMark/>
          </w:tcPr>
          <w:p w14:paraId="77DE59A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282145E3"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Разработка проектно-сметной документации на капитальный ремонт гидротехнических сооружений</w:t>
            </w:r>
          </w:p>
        </w:tc>
        <w:tc>
          <w:tcPr>
            <w:tcW w:w="1701" w:type="dxa"/>
            <w:shd w:val="clear" w:color="auto" w:fill="auto"/>
            <w:noWrap/>
            <w:vAlign w:val="center"/>
            <w:hideMark/>
          </w:tcPr>
          <w:p w14:paraId="1F82EB8F"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3 060,00000</w:t>
            </w:r>
          </w:p>
        </w:tc>
        <w:tc>
          <w:tcPr>
            <w:tcW w:w="1701" w:type="dxa"/>
            <w:shd w:val="clear" w:color="auto" w:fill="auto"/>
            <w:noWrap/>
            <w:vAlign w:val="center"/>
            <w:hideMark/>
          </w:tcPr>
          <w:p w14:paraId="7C939B78"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C82651" w:rsidRPr="00C90ED3" w14:paraId="253BECAA" w14:textId="77777777" w:rsidTr="00B22664">
        <w:trPr>
          <w:cantSplit/>
          <w:trHeight w:val="58"/>
        </w:trPr>
        <w:tc>
          <w:tcPr>
            <w:tcW w:w="441" w:type="dxa"/>
            <w:shd w:val="clear" w:color="auto" w:fill="auto"/>
            <w:noWrap/>
            <w:vAlign w:val="center"/>
            <w:hideMark/>
          </w:tcPr>
          <w:p w14:paraId="7F132E0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170</w:t>
            </w:r>
          </w:p>
        </w:tc>
        <w:tc>
          <w:tcPr>
            <w:tcW w:w="567" w:type="dxa"/>
            <w:shd w:val="clear" w:color="auto" w:fill="auto"/>
            <w:noWrap/>
            <w:vAlign w:val="center"/>
            <w:hideMark/>
          </w:tcPr>
          <w:p w14:paraId="1DDADEC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0406</w:t>
            </w:r>
          </w:p>
        </w:tc>
        <w:tc>
          <w:tcPr>
            <w:tcW w:w="1275" w:type="dxa"/>
            <w:shd w:val="clear" w:color="auto" w:fill="auto"/>
            <w:noWrap/>
            <w:vAlign w:val="center"/>
            <w:hideMark/>
          </w:tcPr>
          <w:p w14:paraId="70A220E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0172416241</w:t>
            </w:r>
          </w:p>
        </w:tc>
        <w:tc>
          <w:tcPr>
            <w:tcW w:w="425" w:type="dxa"/>
            <w:shd w:val="clear" w:color="auto" w:fill="auto"/>
            <w:noWrap/>
            <w:vAlign w:val="center"/>
            <w:hideMark/>
          </w:tcPr>
          <w:p w14:paraId="16D64F1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9810" w:type="dxa"/>
            <w:shd w:val="clear" w:color="auto" w:fill="auto"/>
            <w:hideMark/>
          </w:tcPr>
          <w:p w14:paraId="36A4C5F3"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701" w:type="dxa"/>
            <w:shd w:val="clear" w:color="auto" w:fill="auto"/>
            <w:noWrap/>
            <w:vAlign w:val="center"/>
            <w:hideMark/>
          </w:tcPr>
          <w:p w14:paraId="6A4AD5A3"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3 060,00000</w:t>
            </w:r>
          </w:p>
        </w:tc>
        <w:tc>
          <w:tcPr>
            <w:tcW w:w="1701" w:type="dxa"/>
            <w:shd w:val="clear" w:color="auto" w:fill="auto"/>
            <w:noWrap/>
            <w:vAlign w:val="center"/>
            <w:hideMark/>
          </w:tcPr>
          <w:p w14:paraId="53F2D0AA"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C82651" w:rsidRPr="00C90ED3" w14:paraId="0BD79D30" w14:textId="77777777" w:rsidTr="00B22664">
        <w:trPr>
          <w:cantSplit/>
          <w:trHeight w:val="58"/>
        </w:trPr>
        <w:tc>
          <w:tcPr>
            <w:tcW w:w="441" w:type="dxa"/>
            <w:shd w:val="clear" w:color="auto" w:fill="auto"/>
            <w:noWrap/>
            <w:vAlign w:val="center"/>
            <w:hideMark/>
          </w:tcPr>
          <w:p w14:paraId="06F3069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171</w:t>
            </w:r>
          </w:p>
        </w:tc>
        <w:tc>
          <w:tcPr>
            <w:tcW w:w="567" w:type="dxa"/>
            <w:shd w:val="clear" w:color="auto" w:fill="auto"/>
            <w:noWrap/>
            <w:vAlign w:val="center"/>
            <w:hideMark/>
          </w:tcPr>
          <w:p w14:paraId="345141C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0407</w:t>
            </w:r>
          </w:p>
        </w:tc>
        <w:tc>
          <w:tcPr>
            <w:tcW w:w="1275" w:type="dxa"/>
            <w:shd w:val="clear" w:color="auto" w:fill="auto"/>
            <w:noWrap/>
            <w:vAlign w:val="center"/>
            <w:hideMark/>
          </w:tcPr>
          <w:p w14:paraId="2C551E2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hideMark/>
          </w:tcPr>
          <w:p w14:paraId="5871794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9810" w:type="dxa"/>
            <w:shd w:val="clear" w:color="auto" w:fill="auto"/>
            <w:hideMark/>
          </w:tcPr>
          <w:p w14:paraId="1445A555"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Лесное хозяйство</w:t>
            </w:r>
          </w:p>
        </w:tc>
        <w:tc>
          <w:tcPr>
            <w:tcW w:w="1701" w:type="dxa"/>
            <w:shd w:val="clear" w:color="auto" w:fill="auto"/>
            <w:noWrap/>
            <w:vAlign w:val="center"/>
            <w:hideMark/>
          </w:tcPr>
          <w:p w14:paraId="4EE464E0"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3 021,50000</w:t>
            </w:r>
          </w:p>
        </w:tc>
        <w:tc>
          <w:tcPr>
            <w:tcW w:w="1701" w:type="dxa"/>
            <w:shd w:val="clear" w:color="auto" w:fill="auto"/>
            <w:noWrap/>
            <w:vAlign w:val="center"/>
            <w:hideMark/>
          </w:tcPr>
          <w:p w14:paraId="2AFECBA7"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3 081,90000</w:t>
            </w:r>
          </w:p>
        </w:tc>
      </w:tr>
      <w:tr w:rsidR="00C82651" w:rsidRPr="00C90ED3" w14:paraId="0E2DF174" w14:textId="77777777" w:rsidTr="00B22664">
        <w:trPr>
          <w:cantSplit/>
          <w:trHeight w:val="58"/>
        </w:trPr>
        <w:tc>
          <w:tcPr>
            <w:tcW w:w="441" w:type="dxa"/>
            <w:shd w:val="clear" w:color="auto" w:fill="auto"/>
            <w:noWrap/>
            <w:vAlign w:val="center"/>
            <w:hideMark/>
          </w:tcPr>
          <w:p w14:paraId="69B5F3E8"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172</w:t>
            </w:r>
          </w:p>
        </w:tc>
        <w:tc>
          <w:tcPr>
            <w:tcW w:w="567" w:type="dxa"/>
            <w:shd w:val="clear" w:color="auto" w:fill="auto"/>
            <w:noWrap/>
            <w:vAlign w:val="center"/>
            <w:hideMark/>
          </w:tcPr>
          <w:p w14:paraId="045AF156"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0407</w:t>
            </w:r>
          </w:p>
        </w:tc>
        <w:tc>
          <w:tcPr>
            <w:tcW w:w="1275" w:type="dxa"/>
            <w:shd w:val="clear" w:color="auto" w:fill="auto"/>
            <w:noWrap/>
            <w:vAlign w:val="center"/>
            <w:hideMark/>
          </w:tcPr>
          <w:p w14:paraId="2FE932DB"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0100000000</w:t>
            </w:r>
          </w:p>
        </w:tc>
        <w:tc>
          <w:tcPr>
            <w:tcW w:w="425" w:type="dxa"/>
            <w:shd w:val="clear" w:color="auto" w:fill="auto"/>
            <w:noWrap/>
            <w:vAlign w:val="center"/>
            <w:hideMark/>
          </w:tcPr>
          <w:p w14:paraId="2050C165"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5517FE41" w14:textId="77777777" w:rsidR="00C82651" w:rsidRPr="00C90ED3" w:rsidRDefault="00C82651" w:rsidP="00B22664">
            <w:pPr>
              <w:ind w:left="-74"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1701" w:type="dxa"/>
            <w:shd w:val="clear" w:color="auto" w:fill="auto"/>
            <w:noWrap/>
            <w:vAlign w:val="center"/>
            <w:hideMark/>
          </w:tcPr>
          <w:p w14:paraId="1481F728" w14:textId="77777777" w:rsidR="00C82651" w:rsidRPr="00C90ED3" w:rsidRDefault="00C82651" w:rsidP="00B22664">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3 021,50000</w:t>
            </w:r>
          </w:p>
        </w:tc>
        <w:tc>
          <w:tcPr>
            <w:tcW w:w="1701" w:type="dxa"/>
            <w:shd w:val="clear" w:color="auto" w:fill="auto"/>
            <w:noWrap/>
            <w:vAlign w:val="center"/>
            <w:hideMark/>
          </w:tcPr>
          <w:p w14:paraId="58F37074" w14:textId="77777777" w:rsidR="00C82651" w:rsidRPr="00C90ED3" w:rsidRDefault="00C82651" w:rsidP="00B22664">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3 081,90000</w:t>
            </w:r>
          </w:p>
        </w:tc>
      </w:tr>
      <w:tr w:rsidR="00C82651" w:rsidRPr="00C90ED3" w14:paraId="79CE3C42" w14:textId="77777777" w:rsidTr="00B22664">
        <w:trPr>
          <w:cantSplit/>
          <w:trHeight w:val="58"/>
        </w:trPr>
        <w:tc>
          <w:tcPr>
            <w:tcW w:w="441" w:type="dxa"/>
            <w:shd w:val="clear" w:color="auto" w:fill="auto"/>
            <w:noWrap/>
            <w:vAlign w:val="center"/>
            <w:hideMark/>
          </w:tcPr>
          <w:p w14:paraId="1394A46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173</w:t>
            </w:r>
          </w:p>
        </w:tc>
        <w:tc>
          <w:tcPr>
            <w:tcW w:w="567" w:type="dxa"/>
            <w:shd w:val="clear" w:color="auto" w:fill="auto"/>
            <w:noWrap/>
            <w:vAlign w:val="center"/>
            <w:hideMark/>
          </w:tcPr>
          <w:p w14:paraId="487455F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0407</w:t>
            </w:r>
          </w:p>
        </w:tc>
        <w:tc>
          <w:tcPr>
            <w:tcW w:w="1275" w:type="dxa"/>
            <w:shd w:val="clear" w:color="auto" w:fill="auto"/>
            <w:noWrap/>
            <w:vAlign w:val="center"/>
            <w:hideMark/>
          </w:tcPr>
          <w:p w14:paraId="3212CE4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01Л0000000</w:t>
            </w:r>
          </w:p>
        </w:tc>
        <w:tc>
          <w:tcPr>
            <w:tcW w:w="425" w:type="dxa"/>
            <w:shd w:val="clear" w:color="auto" w:fill="auto"/>
            <w:noWrap/>
            <w:vAlign w:val="center"/>
            <w:hideMark/>
          </w:tcPr>
          <w:p w14:paraId="16815D8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7BEED48B"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«Развитие лесного хозяйства на территории городского округа Верхняя Пышма до 2027 года»</w:t>
            </w:r>
          </w:p>
        </w:tc>
        <w:tc>
          <w:tcPr>
            <w:tcW w:w="1701" w:type="dxa"/>
            <w:shd w:val="clear" w:color="auto" w:fill="auto"/>
            <w:noWrap/>
            <w:vAlign w:val="center"/>
            <w:hideMark/>
          </w:tcPr>
          <w:p w14:paraId="145CCF09"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3 021,50000</w:t>
            </w:r>
          </w:p>
        </w:tc>
        <w:tc>
          <w:tcPr>
            <w:tcW w:w="1701" w:type="dxa"/>
            <w:shd w:val="clear" w:color="auto" w:fill="auto"/>
            <w:noWrap/>
            <w:vAlign w:val="center"/>
            <w:hideMark/>
          </w:tcPr>
          <w:p w14:paraId="477F4D88"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3 081,90000</w:t>
            </w:r>
          </w:p>
        </w:tc>
      </w:tr>
      <w:tr w:rsidR="00C82651" w:rsidRPr="00C90ED3" w14:paraId="368905B9" w14:textId="77777777" w:rsidTr="00B22664">
        <w:trPr>
          <w:cantSplit/>
          <w:trHeight w:val="58"/>
        </w:trPr>
        <w:tc>
          <w:tcPr>
            <w:tcW w:w="441" w:type="dxa"/>
            <w:shd w:val="clear" w:color="auto" w:fill="auto"/>
            <w:noWrap/>
            <w:vAlign w:val="center"/>
            <w:hideMark/>
          </w:tcPr>
          <w:p w14:paraId="77EAB8B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174</w:t>
            </w:r>
          </w:p>
        </w:tc>
        <w:tc>
          <w:tcPr>
            <w:tcW w:w="567" w:type="dxa"/>
            <w:shd w:val="clear" w:color="auto" w:fill="auto"/>
            <w:noWrap/>
            <w:vAlign w:val="center"/>
            <w:hideMark/>
          </w:tcPr>
          <w:p w14:paraId="02BD57B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0407</w:t>
            </w:r>
          </w:p>
        </w:tc>
        <w:tc>
          <w:tcPr>
            <w:tcW w:w="1275" w:type="dxa"/>
            <w:shd w:val="clear" w:color="auto" w:fill="auto"/>
            <w:noWrap/>
            <w:vAlign w:val="center"/>
            <w:hideMark/>
          </w:tcPr>
          <w:p w14:paraId="34DADE7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01Л0180100</w:t>
            </w:r>
          </w:p>
        </w:tc>
        <w:tc>
          <w:tcPr>
            <w:tcW w:w="425" w:type="dxa"/>
            <w:shd w:val="clear" w:color="auto" w:fill="auto"/>
            <w:noWrap/>
            <w:vAlign w:val="center"/>
            <w:hideMark/>
          </w:tcPr>
          <w:p w14:paraId="4B959D6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45C35F6A"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использования лесных участков</w:t>
            </w:r>
          </w:p>
        </w:tc>
        <w:tc>
          <w:tcPr>
            <w:tcW w:w="1701" w:type="dxa"/>
            <w:shd w:val="clear" w:color="auto" w:fill="auto"/>
            <w:noWrap/>
            <w:vAlign w:val="center"/>
            <w:hideMark/>
          </w:tcPr>
          <w:p w14:paraId="733042CA"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3 021,50000</w:t>
            </w:r>
          </w:p>
        </w:tc>
        <w:tc>
          <w:tcPr>
            <w:tcW w:w="1701" w:type="dxa"/>
            <w:shd w:val="clear" w:color="auto" w:fill="auto"/>
            <w:noWrap/>
            <w:vAlign w:val="center"/>
            <w:hideMark/>
          </w:tcPr>
          <w:p w14:paraId="1D7F450F"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3 081,90000</w:t>
            </w:r>
          </w:p>
        </w:tc>
      </w:tr>
      <w:tr w:rsidR="00C82651" w:rsidRPr="00C90ED3" w14:paraId="2EA0BFA0" w14:textId="77777777" w:rsidTr="00B22664">
        <w:trPr>
          <w:cantSplit/>
          <w:trHeight w:val="58"/>
        </w:trPr>
        <w:tc>
          <w:tcPr>
            <w:tcW w:w="441" w:type="dxa"/>
            <w:shd w:val="clear" w:color="auto" w:fill="auto"/>
            <w:noWrap/>
            <w:vAlign w:val="center"/>
            <w:hideMark/>
          </w:tcPr>
          <w:p w14:paraId="41AD69A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175</w:t>
            </w:r>
          </w:p>
        </w:tc>
        <w:tc>
          <w:tcPr>
            <w:tcW w:w="567" w:type="dxa"/>
            <w:shd w:val="clear" w:color="auto" w:fill="auto"/>
            <w:noWrap/>
            <w:vAlign w:val="center"/>
            <w:hideMark/>
          </w:tcPr>
          <w:p w14:paraId="34BB885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0407</w:t>
            </w:r>
          </w:p>
        </w:tc>
        <w:tc>
          <w:tcPr>
            <w:tcW w:w="1275" w:type="dxa"/>
            <w:shd w:val="clear" w:color="auto" w:fill="auto"/>
            <w:noWrap/>
            <w:vAlign w:val="center"/>
            <w:hideMark/>
          </w:tcPr>
          <w:p w14:paraId="1969FC1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01Л0180100</w:t>
            </w:r>
          </w:p>
        </w:tc>
        <w:tc>
          <w:tcPr>
            <w:tcW w:w="425" w:type="dxa"/>
            <w:shd w:val="clear" w:color="auto" w:fill="auto"/>
            <w:noWrap/>
            <w:vAlign w:val="center"/>
            <w:hideMark/>
          </w:tcPr>
          <w:p w14:paraId="11F90F0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9810" w:type="dxa"/>
            <w:shd w:val="clear" w:color="auto" w:fill="auto"/>
            <w:hideMark/>
          </w:tcPr>
          <w:p w14:paraId="1AC2E92C"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701" w:type="dxa"/>
            <w:shd w:val="clear" w:color="auto" w:fill="auto"/>
            <w:noWrap/>
            <w:vAlign w:val="center"/>
            <w:hideMark/>
          </w:tcPr>
          <w:p w14:paraId="4277FE19"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3 021,50000</w:t>
            </w:r>
          </w:p>
        </w:tc>
        <w:tc>
          <w:tcPr>
            <w:tcW w:w="1701" w:type="dxa"/>
            <w:shd w:val="clear" w:color="auto" w:fill="auto"/>
            <w:noWrap/>
            <w:vAlign w:val="center"/>
            <w:hideMark/>
          </w:tcPr>
          <w:p w14:paraId="105BD901"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3 081,90000</w:t>
            </w:r>
          </w:p>
        </w:tc>
      </w:tr>
      <w:tr w:rsidR="00C82651" w:rsidRPr="00C90ED3" w14:paraId="77A6345A" w14:textId="77777777" w:rsidTr="00B22664">
        <w:trPr>
          <w:cantSplit/>
          <w:trHeight w:val="58"/>
        </w:trPr>
        <w:tc>
          <w:tcPr>
            <w:tcW w:w="441" w:type="dxa"/>
            <w:shd w:val="clear" w:color="auto" w:fill="auto"/>
            <w:noWrap/>
            <w:vAlign w:val="center"/>
            <w:hideMark/>
          </w:tcPr>
          <w:p w14:paraId="67E422C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176</w:t>
            </w:r>
          </w:p>
        </w:tc>
        <w:tc>
          <w:tcPr>
            <w:tcW w:w="567" w:type="dxa"/>
            <w:shd w:val="clear" w:color="auto" w:fill="auto"/>
            <w:noWrap/>
            <w:vAlign w:val="center"/>
            <w:hideMark/>
          </w:tcPr>
          <w:p w14:paraId="3618363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0408</w:t>
            </w:r>
          </w:p>
        </w:tc>
        <w:tc>
          <w:tcPr>
            <w:tcW w:w="1275" w:type="dxa"/>
            <w:shd w:val="clear" w:color="auto" w:fill="auto"/>
            <w:noWrap/>
            <w:vAlign w:val="center"/>
            <w:hideMark/>
          </w:tcPr>
          <w:p w14:paraId="59E3CB3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hideMark/>
          </w:tcPr>
          <w:p w14:paraId="12F7FFE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9810" w:type="dxa"/>
            <w:shd w:val="clear" w:color="auto" w:fill="auto"/>
            <w:hideMark/>
          </w:tcPr>
          <w:p w14:paraId="4F204117"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Транспорт</w:t>
            </w:r>
          </w:p>
        </w:tc>
        <w:tc>
          <w:tcPr>
            <w:tcW w:w="1701" w:type="dxa"/>
            <w:shd w:val="clear" w:color="auto" w:fill="auto"/>
            <w:noWrap/>
            <w:vAlign w:val="center"/>
            <w:hideMark/>
          </w:tcPr>
          <w:p w14:paraId="236DEDD8"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23 898,00000</w:t>
            </w:r>
          </w:p>
        </w:tc>
        <w:tc>
          <w:tcPr>
            <w:tcW w:w="1701" w:type="dxa"/>
            <w:shd w:val="clear" w:color="auto" w:fill="auto"/>
            <w:noWrap/>
            <w:vAlign w:val="center"/>
            <w:hideMark/>
          </w:tcPr>
          <w:p w14:paraId="4B4A2CD1"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23 898,00000</w:t>
            </w:r>
          </w:p>
        </w:tc>
      </w:tr>
      <w:tr w:rsidR="00C82651" w:rsidRPr="00C90ED3" w14:paraId="615E54E7" w14:textId="77777777" w:rsidTr="00B22664">
        <w:trPr>
          <w:cantSplit/>
          <w:trHeight w:val="58"/>
        </w:trPr>
        <w:tc>
          <w:tcPr>
            <w:tcW w:w="441" w:type="dxa"/>
            <w:shd w:val="clear" w:color="auto" w:fill="auto"/>
            <w:noWrap/>
            <w:vAlign w:val="center"/>
            <w:hideMark/>
          </w:tcPr>
          <w:p w14:paraId="3E334626"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lastRenderedPageBreak/>
              <w:t>177</w:t>
            </w:r>
          </w:p>
        </w:tc>
        <w:tc>
          <w:tcPr>
            <w:tcW w:w="567" w:type="dxa"/>
            <w:shd w:val="clear" w:color="auto" w:fill="auto"/>
            <w:noWrap/>
            <w:vAlign w:val="center"/>
            <w:hideMark/>
          </w:tcPr>
          <w:p w14:paraId="5016F78C"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0408</w:t>
            </w:r>
          </w:p>
        </w:tc>
        <w:tc>
          <w:tcPr>
            <w:tcW w:w="1275" w:type="dxa"/>
            <w:shd w:val="clear" w:color="auto" w:fill="auto"/>
            <w:noWrap/>
            <w:vAlign w:val="center"/>
            <w:hideMark/>
          </w:tcPr>
          <w:p w14:paraId="1C23843D"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0400000000</w:t>
            </w:r>
          </w:p>
        </w:tc>
        <w:tc>
          <w:tcPr>
            <w:tcW w:w="425" w:type="dxa"/>
            <w:shd w:val="clear" w:color="auto" w:fill="auto"/>
            <w:noWrap/>
            <w:vAlign w:val="center"/>
            <w:hideMark/>
          </w:tcPr>
          <w:p w14:paraId="1994CB7D"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7C4F3E24" w14:textId="77777777" w:rsidR="00C82651" w:rsidRPr="00C90ED3" w:rsidRDefault="00C82651" w:rsidP="00B22664">
            <w:pPr>
              <w:ind w:left="-74"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Муниципальная программа «Развитие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 2027 года»</w:t>
            </w:r>
          </w:p>
        </w:tc>
        <w:tc>
          <w:tcPr>
            <w:tcW w:w="1701" w:type="dxa"/>
            <w:shd w:val="clear" w:color="auto" w:fill="auto"/>
            <w:noWrap/>
            <w:vAlign w:val="center"/>
            <w:hideMark/>
          </w:tcPr>
          <w:p w14:paraId="070FF314" w14:textId="77777777" w:rsidR="00C82651" w:rsidRPr="00C90ED3" w:rsidRDefault="00C82651" w:rsidP="00B22664">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23 898,00000</w:t>
            </w:r>
          </w:p>
        </w:tc>
        <w:tc>
          <w:tcPr>
            <w:tcW w:w="1701" w:type="dxa"/>
            <w:shd w:val="clear" w:color="auto" w:fill="auto"/>
            <w:noWrap/>
            <w:vAlign w:val="center"/>
            <w:hideMark/>
          </w:tcPr>
          <w:p w14:paraId="09ECED75" w14:textId="77777777" w:rsidR="00C82651" w:rsidRPr="00C90ED3" w:rsidRDefault="00C82651" w:rsidP="00B22664">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23 898,00000</w:t>
            </w:r>
          </w:p>
        </w:tc>
      </w:tr>
      <w:tr w:rsidR="00C82651" w:rsidRPr="00C90ED3" w14:paraId="19F8187D" w14:textId="77777777" w:rsidTr="00B22664">
        <w:trPr>
          <w:cantSplit/>
          <w:trHeight w:val="58"/>
        </w:trPr>
        <w:tc>
          <w:tcPr>
            <w:tcW w:w="441" w:type="dxa"/>
            <w:shd w:val="clear" w:color="auto" w:fill="auto"/>
            <w:noWrap/>
            <w:vAlign w:val="center"/>
            <w:hideMark/>
          </w:tcPr>
          <w:p w14:paraId="7AEC12F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178</w:t>
            </w:r>
          </w:p>
        </w:tc>
        <w:tc>
          <w:tcPr>
            <w:tcW w:w="567" w:type="dxa"/>
            <w:shd w:val="clear" w:color="auto" w:fill="auto"/>
            <w:noWrap/>
            <w:vAlign w:val="center"/>
            <w:hideMark/>
          </w:tcPr>
          <w:p w14:paraId="4DA12B0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0408</w:t>
            </w:r>
          </w:p>
        </w:tc>
        <w:tc>
          <w:tcPr>
            <w:tcW w:w="1275" w:type="dxa"/>
            <w:shd w:val="clear" w:color="auto" w:fill="auto"/>
            <w:noWrap/>
            <w:vAlign w:val="center"/>
            <w:hideMark/>
          </w:tcPr>
          <w:p w14:paraId="3AFDAC4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0450000000</w:t>
            </w:r>
          </w:p>
        </w:tc>
        <w:tc>
          <w:tcPr>
            <w:tcW w:w="425" w:type="dxa"/>
            <w:shd w:val="clear" w:color="auto" w:fill="auto"/>
            <w:noWrap/>
            <w:vAlign w:val="center"/>
            <w:hideMark/>
          </w:tcPr>
          <w:p w14:paraId="30C7D53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7D4CB277"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«Дорожное хозяйство на территории городского округа Верхняя Пышма до 2027 года»</w:t>
            </w:r>
          </w:p>
        </w:tc>
        <w:tc>
          <w:tcPr>
            <w:tcW w:w="1701" w:type="dxa"/>
            <w:shd w:val="clear" w:color="auto" w:fill="auto"/>
            <w:noWrap/>
            <w:vAlign w:val="center"/>
            <w:hideMark/>
          </w:tcPr>
          <w:p w14:paraId="0267849B"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23 898,00000</w:t>
            </w:r>
          </w:p>
        </w:tc>
        <w:tc>
          <w:tcPr>
            <w:tcW w:w="1701" w:type="dxa"/>
            <w:shd w:val="clear" w:color="auto" w:fill="auto"/>
            <w:noWrap/>
            <w:vAlign w:val="center"/>
            <w:hideMark/>
          </w:tcPr>
          <w:p w14:paraId="5856EE12"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23 898,00000</w:t>
            </w:r>
          </w:p>
        </w:tc>
      </w:tr>
      <w:tr w:rsidR="00C82651" w:rsidRPr="00C90ED3" w14:paraId="2E98492F" w14:textId="77777777" w:rsidTr="00B22664">
        <w:trPr>
          <w:cantSplit/>
          <w:trHeight w:val="70"/>
        </w:trPr>
        <w:tc>
          <w:tcPr>
            <w:tcW w:w="441" w:type="dxa"/>
            <w:shd w:val="clear" w:color="auto" w:fill="auto"/>
            <w:noWrap/>
            <w:vAlign w:val="center"/>
            <w:hideMark/>
          </w:tcPr>
          <w:p w14:paraId="5DD025C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179</w:t>
            </w:r>
          </w:p>
        </w:tc>
        <w:tc>
          <w:tcPr>
            <w:tcW w:w="567" w:type="dxa"/>
            <w:shd w:val="clear" w:color="auto" w:fill="auto"/>
            <w:noWrap/>
            <w:vAlign w:val="center"/>
            <w:hideMark/>
          </w:tcPr>
          <w:p w14:paraId="1545861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0408</w:t>
            </w:r>
          </w:p>
        </w:tc>
        <w:tc>
          <w:tcPr>
            <w:tcW w:w="1275" w:type="dxa"/>
            <w:shd w:val="clear" w:color="auto" w:fill="auto"/>
            <w:noWrap/>
            <w:vAlign w:val="center"/>
            <w:hideMark/>
          </w:tcPr>
          <w:p w14:paraId="273577B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0451124140</w:t>
            </w:r>
          </w:p>
        </w:tc>
        <w:tc>
          <w:tcPr>
            <w:tcW w:w="425" w:type="dxa"/>
            <w:shd w:val="clear" w:color="auto" w:fill="auto"/>
            <w:noWrap/>
            <w:vAlign w:val="center"/>
            <w:hideMark/>
          </w:tcPr>
          <w:p w14:paraId="493FA2F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295CC47D"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регулярных перевозок пассажиров и багажа автомобильным транспортом городского и пригородного сообщения на территории городского округа Верхняя Пышма</w:t>
            </w:r>
          </w:p>
        </w:tc>
        <w:tc>
          <w:tcPr>
            <w:tcW w:w="1701" w:type="dxa"/>
            <w:shd w:val="clear" w:color="auto" w:fill="auto"/>
            <w:noWrap/>
            <w:vAlign w:val="center"/>
            <w:hideMark/>
          </w:tcPr>
          <w:p w14:paraId="66EABD8F"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23 118,00000</w:t>
            </w:r>
          </w:p>
        </w:tc>
        <w:tc>
          <w:tcPr>
            <w:tcW w:w="1701" w:type="dxa"/>
            <w:shd w:val="clear" w:color="auto" w:fill="auto"/>
            <w:noWrap/>
            <w:vAlign w:val="center"/>
            <w:hideMark/>
          </w:tcPr>
          <w:p w14:paraId="56770218"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23 118,00000</w:t>
            </w:r>
          </w:p>
        </w:tc>
      </w:tr>
      <w:tr w:rsidR="00C82651" w:rsidRPr="00C90ED3" w14:paraId="4DF9A955" w14:textId="77777777" w:rsidTr="00B22664">
        <w:trPr>
          <w:cantSplit/>
          <w:trHeight w:val="70"/>
        </w:trPr>
        <w:tc>
          <w:tcPr>
            <w:tcW w:w="441" w:type="dxa"/>
            <w:shd w:val="clear" w:color="auto" w:fill="auto"/>
            <w:noWrap/>
            <w:vAlign w:val="center"/>
            <w:hideMark/>
          </w:tcPr>
          <w:p w14:paraId="233C4A3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180</w:t>
            </w:r>
          </w:p>
        </w:tc>
        <w:tc>
          <w:tcPr>
            <w:tcW w:w="567" w:type="dxa"/>
            <w:shd w:val="clear" w:color="auto" w:fill="auto"/>
            <w:noWrap/>
            <w:vAlign w:val="center"/>
            <w:hideMark/>
          </w:tcPr>
          <w:p w14:paraId="5AF81E6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0408</w:t>
            </w:r>
          </w:p>
        </w:tc>
        <w:tc>
          <w:tcPr>
            <w:tcW w:w="1275" w:type="dxa"/>
            <w:shd w:val="clear" w:color="auto" w:fill="auto"/>
            <w:noWrap/>
            <w:vAlign w:val="center"/>
            <w:hideMark/>
          </w:tcPr>
          <w:p w14:paraId="7BB27FD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0451124140</w:t>
            </w:r>
          </w:p>
        </w:tc>
        <w:tc>
          <w:tcPr>
            <w:tcW w:w="425" w:type="dxa"/>
            <w:shd w:val="clear" w:color="auto" w:fill="auto"/>
            <w:noWrap/>
            <w:vAlign w:val="center"/>
            <w:hideMark/>
          </w:tcPr>
          <w:p w14:paraId="09DF976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61C00FBA"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20282D16"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23 118,00000</w:t>
            </w:r>
          </w:p>
        </w:tc>
        <w:tc>
          <w:tcPr>
            <w:tcW w:w="1701" w:type="dxa"/>
            <w:shd w:val="clear" w:color="auto" w:fill="auto"/>
            <w:noWrap/>
            <w:vAlign w:val="center"/>
            <w:hideMark/>
          </w:tcPr>
          <w:p w14:paraId="405668A7"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23 118,00000</w:t>
            </w:r>
          </w:p>
        </w:tc>
      </w:tr>
      <w:tr w:rsidR="00C82651" w:rsidRPr="00C90ED3" w14:paraId="7D6B4DF4" w14:textId="77777777" w:rsidTr="00B22664">
        <w:trPr>
          <w:cantSplit/>
          <w:trHeight w:val="103"/>
        </w:trPr>
        <w:tc>
          <w:tcPr>
            <w:tcW w:w="441" w:type="dxa"/>
            <w:shd w:val="clear" w:color="auto" w:fill="auto"/>
            <w:noWrap/>
            <w:vAlign w:val="center"/>
            <w:hideMark/>
          </w:tcPr>
          <w:p w14:paraId="7DE1F37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181</w:t>
            </w:r>
          </w:p>
        </w:tc>
        <w:tc>
          <w:tcPr>
            <w:tcW w:w="567" w:type="dxa"/>
            <w:shd w:val="clear" w:color="auto" w:fill="auto"/>
            <w:noWrap/>
            <w:vAlign w:val="center"/>
            <w:hideMark/>
          </w:tcPr>
          <w:p w14:paraId="604661B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0408</w:t>
            </w:r>
          </w:p>
        </w:tc>
        <w:tc>
          <w:tcPr>
            <w:tcW w:w="1275" w:type="dxa"/>
            <w:shd w:val="clear" w:color="auto" w:fill="auto"/>
            <w:noWrap/>
            <w:vAlign w:val="center"/>
            <w:hideMark/>
          </w:tcPr>
          <w:p w14:paraId="0720886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0451324070</w:t>
            </w:r>
          </w:p>
        </w:tc>
        <w:tc>
          <w:tcPr>
            <w:tcW w:w="425" w:type="dxa"/>
            <w:shd w:val="clear" w:color="auto" w:fill="auto"/>
            <w:noWrap/>
            <w:vAlign w:val="center"/>
            <w:hideMark/>
          </w:tcPr>
          <w:p w14:paraId="061C6FE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0BFD4D55"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Мониторинг дорожного движения на территории городского округа</w:t>
            </w:r>
          </w:p>
        </w:tc>
        <w:tc>
          <w:tcPr>
            <w:tcW w:w="1701" w:type="dxa"/>
            <w:shd w:val="clear" w:color="auto" w:fill="auto"/>
            <w:noWrap/>
            <w:vAlign w:val="center"/>
            <w:hideMark/>
          </w:tcPr>
          <w:p w14:paraId="0F8C5EA5"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780,00000</w:t>
            </w:r>
          </w:p>
        </w:tc>
        <w:tc>
          <w:tcPr>
            <w:tcW w:w="1701" w:type="dxa"/>
            <w:shd w:val="clear" w:color="auto" w:fill="auto"/>
            <w:noWrap/>
            <w:vAlign w:val="center"/>
            <w:hideMark/>
          </w:tcPr>
          <w:p w14:paraId="17178C3A"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780,00000</w:t>
            </w:r>
          </w:p>
        </w:tc>
      </w:tr>
      <w:tr w:rsidR="00C82651" w:rsidRPr="00C90ED3" w14:paraId="35A9EA70" w14:textId="77777777" w:rsidTr="00B22664">
        <w:trPr>
          <w:cantSplit/>
          <w:trHeight w:val="58"/>
        </w:trPr>
        <w:tc>
          <w:tcPr>
            <w:tcW w:w="441" w:type="dxa"/>
            <w:shd w:val="clear" w:color="auto" w:fill="auto"/>
            <w:noWrap/>
            <w:vAlign w:val="center"/>
            <w:hideMark/>
          </w:tcPr>
          <w:p w14:paraId="189A9562"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182</w:t>
            </w:r>
          </w:p>
        </w:tc>
        <w:tc>
          <w:tcPr>
            <w:tcW w:w="567" w:type="dxa"/>
            <w:shd w:val="clear" w:color="auto" w:fill="auto"/>
            <w:noWrap/>
            <w:vAlign w:val="center"/>
            <w:hideMark/>
          </w:tcPr>
          <w:p w14:paraId="7D61A14C"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0408</w:t>
            </w:r>
          </w:p>
        </w:tc>
        <w:tc>
          <w:tcPr>
            <w:tcW w:w="1275" w:type="dxa"/>
            <w:shd w:val="clear" w:color="auto" w:fill="auto"/>
            <w:noWrap/>
            <w:vAlign w:val="center"/>
            <w:hideMark/>
          </w:tcPr>
          <w:p w14:paraId="2575D281"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0451324070</w:t>
            </w:r>
          </w:p>
        </w:tc>
        <w:tc>
          <w:tcPr>
            <w:tcW w:w="425" w:type="dxa"/>
            <w:shd w:val="clear" w:color="auto" w:fill="auto"/>
            <w:noWrap/>
            <w:vAlign w:val="center"/>
            <w:hideMark/>
          </w:tcPr>
          <w:p w14:paraId="341955F0"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4B029F12" w14:textId="77777777" w:rsidR="00C82651" w:rsidRPr="00C90ED3" w:rsidRDefault="00C82651" w:rsidP="00B22664">
            <w:pPr>
              <w:ind w:left="-74"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3E9D48EF" w14:textId="77777777" w:rsidR="00C82651" w:rsidRPr="00C90ED3" w:rsidRDefault="00C82651" w:rsidP="00B22664">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780,00000</w:t>
            </w:r>
          </w:p>
        </w:tc>
        <w:tc>
          <w:tcPr>
            <w:tcW w:w="1701" w:type="dxa"/>
            <w:shd w:val="clear" w:color="auto" w:fill="auto"/>
            <w:noWrap/>
            <w:vAlign w:val="center"/>
            <w:hideMark/>
          </w:tcPr>
          <w:p w14:paraId="3303D909" w14:textId="77777777" w:rsidR="00C82651" w:rsidRPr="00C90ED3" w:rsidRDefault="00C82651" w:rsidP="00B22664">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780,00000</w:t>
            </w:r>
          </w:p>
        </w:tc>
      </w:tr>
      <w:tr w:rsidR="00C82651" w:rsidRPr="00C90ED3" w14:paraId="2ADA0618" w14:textId="77777777" w:rsidTr="00B22664">
        <w:trPr>
          <w:cantSplit/>
          <w:trHeight w:val="70"/>
        </w:trPr>
        <w:tc>
          <w:tcPr>
            <w:tcW w:w="441" w:type="dxa"/>
            <w:shd w:val="clear" w:color="auto" w:fill="auto"/>
            <w:noWrap/>
            <w:vAlign w:val="center"/>
            <w:hideMark/>
          </w:tcPr>
          <w:p w14:paraId="52939F0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183</w:t>
            </w:r>
          </w:p>
        </w:tc>
        <w:tc>
          <w:tcPr>
            <w:tcW w:w="567" w:type="dxa"/>
            <w:shd w:val="clear" w:color="auto" w:fill="auto"/>
            <w:noWrap/>
            <w:vAlign w:val="center"/>
            <w:hideMark/>
          </w:tcPr>
          <w:p w14:paraId="0449CA2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0409</w:t>
            </w:r>
          </w:p>
        </w:tc>
        <w:tc>
          <w:tcPr>
            <w:tcW w:w="1275" w:type="dxa"/>
            <w:shd w:val="clear" w:color="auto" w:fill="auto"/>
            <w:noWrap/>
            <w:vAlign w:val="center"/>
            <w:hideMark/>
          </w:tcPr>
          <w:p w14:paraId="1DDD33D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hideMark/>
          </w:tcPr>
          <w:p w14:paraId="4A1B0B6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9810" w:type="dxa"/>
            <w:shd w:val="clear" w:color="auto" w:fill="auto"/>
            <w:hideMark/>
          </w:tcPr>
          <w:p w14:paraId="0A9287FB"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Дорожное хозяйство (дорожные фонды)</w:t>
            </w:r>
          </w:p>
        </w:tc>
        <w:tc>
          <w:tcPr>
            <w:tcW w:w="1701" w:type="dxa"/>
            <w:shd w:val="clear" w:color="auto" w:fill="auto"/>
            <w:noWrap/>
            <w:vAlign w:val="center"/>
            <w:hideMark/>
          </w:tcPr>
          <w:p w14:paraId="327755D1"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142 067,10000</w:t>
            </w:r>
          </w:p>
        </w:tc>
        <w:tc>
          <w:tcPr>
            <w:tcW w:w="1701" w:type="dxa"/>
            <w:shd w:val="clear" w:color="auto" w:fill="auto"/>
            <w:noWrap/>
            <w:vAlign w:val="center"/>
            <w:hideMark/>
          </w:tcPr>
          <w:p w14:paraId="2723FE28"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70 376,10000</w:t>
            </w:r>
          </w:p>
        </w:tc>
      </w:tr>
      <w:tr w:rsidR="00C82651" w:rsidRPr="00C90ED3" w14:paraId="254C2FAD" w14:textId="77777777" w:rsidTr="00B22664">
        <w:trPr>
          <w:cantSplit/>
          <w:trHeight w:val="70"/>
        </w:trPr>
        <w:tc>
          <w:tcPr>
            <w:tcW w:w="441" w:type="dxa"/>
            <w:shd w:val="clear" w:color="auto" w:fill="auto"/>
            <w:noWrap/>
            <w:vAlign w:val="center"/>
            <w:hideMark/>
          </w:tcPr>
          <w:p w14:paraId="09289E1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184</w:t>
            </w:r>
          </w:p>
        </w:tc>
        <w:tc>
          <w:tcPr>
            <w:tcW w:w="567" w:type="dxa"/>
            <w:shd w:val="clear" w:color="auto" w:fill="auto"/>
            <w:noWrap/>
            <w:vAlign w:val="center"/>
            <w:hideMark/>
          </w:tcPr>
          <w:p w14:paraId="764583E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5" w:type="dxa"/>
            <w:shd w:val="clear" w:color="auto" w:fill="auto"/>
            <w:noWrap/>
            <w:vAlign w:val="center"/>
            <w:hideMark/>
          </w:tcPr>
          <w:p w14:paraId="63E189C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0400000000</w:t>
            </w:r>
          </w:p>
        </w:tc>
        <w:tc>
          <w:tcPr>
            <w:tcW w:w="425" w:type="dxa"/>
            <w:shd w:val="clear" w:color="auto" w:fill="auto"/>
            <w:noWrap/>
            <w:vAlign w:val="center"/>
            <w:hideMark/>
          </w:tcPr>
          <w:p w14:paraId="5E6EBFB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59BD2944"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 2027 года»</w:t>
            </w:r>
          </w:p>
        </w:tc>
        <w:tc>
          <w:tcPr>
            <w:tcW w:w="1701" w:type="dxa"/>
            <w:shd w:val="clear" w:color="auto" w:fill="auto"/>
            <w:noWrap/>
            <w:vAlign w:val="center"/>
            <w:hideMark/>
          </w:tcPr>
          <w:p w14:paraId="48E4FD7B"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14 662,20000</w:t>
            </w:r>
          </w:p>
        </w:tc>
        <w:tc>
          <w:tcPr>
            <w:tcW w:w="1701" w:type="dxa"/>
            <w:shd w:val="clear" w:color="auto" w:fill="auto"/>
            <w:noWrap/>
            <w:vAlign w:val="center"/>
            <w:hideMark/>
          </w:tcPr>
          <w:p w14:paraId="13DD211E"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C82651" w:rsidRPr="00C90ED3" w14:paraId="5B70B3A8" w14:textId="77777777" w:rsidTr="00B22664">
        <w:trPr>
          <w:cantSplit/>
          <w:trHeight w:val="58"/>
        </w:trPr>
        <w:tc>
          <w:tcPr>
            <w:tcW w:w="441" w:type="dxa"/>
            <w:shd w:val="clear" w:color="auto" w:fill="auto"/>
            <w:noWrap/>
            <w:vAlign w:val="center"/>
            <w:hideMark/>
          </w:tcPr>
          <w:p w14:paraId="76CDC70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185</w:t>
            </w:r>
          </w:p>
        </w:tc>
        <w:tc>
          <w:tcPr>
            <w:tcW w:w="567" w:type="dxa"/>
            <w:shd w:val="clear" w:color="auto" w:fill="auto"/>
            <w:noWrap/>
            <w:vAlign w:val="center"/>
            <w:hideMark/>
          </w:tcPr>
          <w:p w14:paraId="4F5946D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5" w:type="dxa"/>
            <w:shd w:val="clear" w:color="auto" w:fill="auto"/>
            <w:noWrap/>
            <w:vAlign w:val="center"/>
            <w:hideMark/>
          </w:tcPr>
          <w:p w14:paraId="2EFE695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0450000000</w:t>
            </w:r>
          </w:p>
        </w:tc>
        <w:tc>
          <w:tcPr>
            <w:tcW w:w="425" w:type="dxa"/>
            <w:shd w:val="clear" w:color="auto" w:fill="auto"/>
            <w:noWrap/>
            <w:vAlign w:val="center"/>
            <w:hideMark/>
          </w:tcPr>
          <w:p w14:paraId="711CD96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7ACDC665"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«Дорожное хозяйство на территории городского округа Верхняя Пышма до 2027 года»</w:t>
            </w:r>
          </w:p>
        </w:tc>
        <w:tc>
          <w:tcPr>
            <w:tcW w:w="1701" w:type="dxa"/>
            <w:shd w:val="clear" w:color="auto" w:fill="auto"/>
            <w:noWrap/>
            <w:vAlign w:val="center"/>
            <w:hideMark/>
          </w:tcPr>
          <w:p w14:paraId="4340F984"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14 662,20000</w:t>
            </w:r>
          </w:p>
        </w:tc>
        <w:tc>
          <w:tcPr>
            <w:tcW w:w="1701" w:type="dxa"/>
            <w:shd w:val="clear" w:color="auto" w:fill="auto"/>
            <w:noWrap/>
            <w:vAlign w:val="center"/>
            <w:hideMark/>
          </w:tcPr>
          <w:p w14:paraId="2EB11B4A"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C82651" w:rsidRPr="00C90ED3" w14:paraId="4D9BEA52" w14:textId="77777777" w:rsidTr="00B22664">
        <w:trPr>
          <w:cantSplit/>
          <w:trHeight w:val="58"/>
        </w:trPr>
        <w:tc>
          <w:tcPr>
            <w:tcW w:w="441" w:type="dxa"/>
            <w:shd w:val="clear" w:color="auto" w:fill="auto"/>
            <w:noWrap/>
            <w:vAlign w:val="center"/>
            <w:hideMark/>
          </w:tcPr>
          <w:p w14:paraId="0DA922B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186</w:t>
            </w:r>
          </w:p>
        </w:tc>
        <w:tc>
          <w:tcPr>
            <w:tcW w:w="567" w:type="dxa"/>
            <w:shd w:val="clear" w:color="auto" w:fill="auto"/>
            <w:noWrap/>
            <w:vAlign w:val="center"/>
            <w:hideMark/>
          </w:tcPr>
          <w:p w14:paraId="2CA511B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5" w:type="dxa"/>
            <w:shd w:val="clear" w:color="auto" w:fill="auto"/>
            <w:noWrap/>
            <w:vAlign w:val="center"/>
            <w:hideMark/>
          </w:tcPr>
          <w:p w14:paraId="53A6119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0450224210</w:t>
            </w:r>
          </w:p>
        </w:tc>
        <w:tc>
          <w:tcPr>
            <w:tcW w:w="425" w:type="dxa"/>
            <w:shd w:val="clear" w:color="auto" w:fill="auto"/>
            <w:noWrap/>
            <w:vAlign w:val="center"/>
            <w:hideMark/>
          </w:tcPr>
          <w:p w14:paraId="24FCD15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11F73B57"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Финансовое обеспечение деятельности муниципального бюджетного учреждения в области содержания улично-дорожной сети</w:t>
            </w:r>
          </w:p>
        </w:tc>
        <w:tc>
          <w:tcPr>
            <w:tcW w:w="1701" w:type="dxa"/>
            <w:shd w:val="clear" w:color="auto" w:fill="auto"/>
            <w:noWrap/>
            <w:vAlign w:val="center"/>
            <w:hideMark/>
          </w:tcPr>
          <w:p w14:paraId="54AC3872"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10 155,80000</w:t>
            </w:r>
          </w:p>
        </w:tc>
        <w:tc>
          <w:tcPr>
            <w:tcW w:w="1701" w:type="dxa"/>
            <w:shd w:val="clear" w:color="auto" w:fill="auto"/>
            <w:noWrap/>
            <w:vAlign w:val="center"/>
            <w:hideMark/>
          </w:tcPr>
          <w:p w14:paraId="6DFE3DF6"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C82651" w:rsidRPr="00C90ED3" w14:paraId="5E06888E" w14:textId="77777777" w:rsidTr="00B22664">
        <w:trPr>
          <w:cantSplit/>
          <w:trHeight w:val="58"/>
        </w:trPr>
        <w:tc>
          <w:tcPr>
            <w:tcW w:w="441" w:type="dxa"/>
            <w:shd w:val="clear" w:color="auto" w:fill="auto"/>
            <w:noWrap/>
            <w:vAlign w:val="center"/>
            <w:hideMark/>
          </w:tcPr>
          <w:p w14:paraId="7179319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187</w:t>
            </w:r>
          </w:p>
        </w:tc>
        <w:tc>
          <w:tcPr>
            <w:tcW w:w="567" w:type="dxa"/>
            <w:shd w:val="clear" w:color="auto" w:fill="auto"/>
            <w:noWrap/>
            <w:vAlign w:val="center"/>
            <w:hideMark/>
          </w:tcPr>
          <w:p w14:paraId="51714E7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5" w:type="dxa"/>
            <w:shd w:val="clear" w:color="auto" w:fill="auto"/>
            <w:noWrap/>
            <w:vAlign w:val="center"/>
            <w:hideMark/>
          </w:tcPr>
          <w:p w14:paraId="02DC23F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0450224210</w:t>
            </w:r>
          </w:p>
        </w:tc>
        <w:tc>
          <w:tcPr>
            <w:tcW w:w="425" w:type="dxa"/>
            <w:shd w:val="clear" w:color="auto" w:fill="auto"/>
            <w:noWrap/>
            <w:vAlign w:val="center"/>
            <w:hideMark/>
          </w:tcPr>
          <w:p w14:paraId="525B9FE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9810" w:type="dxa"/>
            <w:shd w:val="clear" w:color="auto" w:fill="auto"/>
            <w:hideMark/>
          </w:tcPr>
          <w:p w14:paraId="20133CF7"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701" w:type="dxa"/>
            <w:shd w:val="clear" w:color="auto" w:fill="auto"/>
            <w:noWrap/>
            <w:vAlign w:val="center"/>
            <w:hideMark/>
          </w:tcPr>
          <w:p w14:paraId="1D168F7F"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10 155,80000</w:t>
            </w:r>
          </w:p>
        </w:tc>
        <w:tc>
          <w:tcPr>
            <w:tcW w:w="1701" w:type="dxa"/>
            <w:shd w:val="clear" w:color="auto" w:fill="auto"/>
            <w:noWrap/>
            <w:vAlign w:val="center"/>
            <w:hideMark/>
          </w:tcPr>
          <w:p w14:paraId="058BC4B8"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C82651" w:rsidRPr="00C90ED3" w14:paraId="10C76F96" w14:textId="77777777" w:rsidTr="00B22664">
        <w:trPr>
          <w:cantSplit/>
          <w:trHeight w:val="69"/>
        </w:trPr>
        <w:tc>
          <w:tcPr>
            <w:tcW w:w="441" w:type="dxa"/>
            <w:shd w:val="clear" w:color="auto" w:fill="auto"/>
            <w:noWrap/>
            <w:vAlign w:val="center"/>
            <w:hideMark/>
          </w:tcPr>
          <w:p w14:paraId="3BB194E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188</w:t>
            </w:r>
          </w:p>
        </w:tc>
        <w:tc>
          <w:tcPr>
            <w:tcW w:w="567" w:type="dxa"/>
            <w:shd w:val="clear" w:color="auto" w:fill="auto"/>
            <w:noWrap/>
            <w:vAlign w:val="center"/>
            <w:hideMark/>
          </w:tcPr>
          <w:p w14:paraId="26A9B87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5" w:type="dxa"/>
            <w:shd w:val="clear" w:color="auto" w:fill="auto"/>
            <w:noWrap/>
            <w:vAlign w:val="center"/>
            <w:hideMark/>
          </w:tcPr>
          <w:p w14:paraId="581735B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0450324110</w:t>
            </w:r>
          </w:p>
        </w:tc>
        <w:tc>
          <w:tcPr>
            <w:tcW w:w="425" w:type="dxa"/>
            <w:shd w:val="clear" w:color="auto" w:fill="auto"/>
            <w:noWrap/>
            <w:vAlign w:val="center"/>
            <w:hideMark/>
          </w:tcPr>
          <w:p w14:paraId="0D7501C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5CD11324"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Текущее содержание улично-дорожной сети в населенных пунктах городского округа</w:t>
            </w:r>
          </w:p>
        </w:tc>
        <w:tc>
          <w:tcPr>
            <w:tcW w:w="1701" w:type="dxa"/>
            <w:shd w:val="clear" w:color="auto" w:fill="auto"/>
            <w:noWrap/>
            <w:vAlign w:val="center"/>
            <w:hideMark/>
          </w:tcPr>
          <w:p w14:paraId="5BD83799"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2 041,60000</w:t>
            </w:r>
          </w:p>
        </w:tc>
        <w:tc>
          <w:tcPr>
            <w:tcW w:w="1701" w:type="dxa"/>
            <w:shd w:val="clear" w:color="auto" w:fill="auto"/>
            <w:noWrap/>
            <w:vAlign w:val="center"/>
            <w:hideMark/>
          </w:tcPr>
          <w:p w14:paraId="10D9DB86"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C82651" w:rsidRPr="00C90ED3" w14:paraId="5826F6AC" w14:textId="77777777" w:rsidTr="00B22664">
        <w:trPr>
          <w:cantSplit/>
          <w:trHeight w:val="119"/>
        </w:trPr>
        <w:tc>
          <w:tcPr>
            <w:tcW w:w="441" w:type="dxa"/>
            <w:shd w:val="clear" w:color="auto" w:fill="auto"/>
            <w:noWrap/>
            <w:vAlign w:val="center"/>
            <w:hideMark/>
          </w:tcPr>
          <w:p w14:paraId="4E10810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189</w:t>
            </w:r>
          </w:p>
        </w:tc>
        <w:tc>
          <w:tcPr>
            <w:tcW w:w="567" w:type="dxa"/>
            <w:shd w:val="clear" w:color="auto" w:fill="auto"/>
            <w:noWrap/>
            <w:vAlign w:val="center"/>
            <w:hideMark/>
          </w:tcPr>
          <w:p w14:paraId="6A335BA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5" w:type="dxa"/>
            <w:shd w:val="clear" w:color="auto" w:fill="auto"/>
            <w:noWrap/>
            <w:vAlign w:val="center"/>
            <w:hideMark/>
          </w:tcPr>
          <w:p w14:paraId="4F4F517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0450324110</w:t>
            </w:r>
          </w:p>
        </w:tc>
        <w:tc>
          <w:tcPr>
            <w:tcW w:w="425" w:type="dxa"/>
            <w:shd w:val="clear" w:color="auto" w:fill="auto"/>
            <w:noWrap/>
            <w:vAlign w:val="center"/>
            <w:hideMark/>
          </w:tcPr>
          <w:p w14:paraId="30F5D0A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61523889"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2A4FBD82"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2 041,60000</w:t>
            </w:r>
          </w:p>
        </w:tc>
        <w:tc>
          <w:tcPr>
            <w:tcW w:w="1701" w:type="dxa"/>
            <w:shd w:val="clear" w:color="auto" w:fill="auto"/>
            <w:noWrap/>
            <w:vAlign w:val="center"/>
            <w:hideMark/>
          </w:tcPr>
          <w:p w14:paraId="5025E09E"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C82651" w:rsidRPr="00C90ED3" w14:paraId="13967404" w14:textId="77777777" w:rsidTr="00B22664">
        <w:trPr>
          <w:cantSplit/>
          <w:trHeight w:val="70"/>
        </w:trPr>
        <w:tc>
          <w:tcPr>
            <w:tcW w:w="441" w:type="dxa"/>
            <w:shd w:val="clear" w:color="auto" w:fill="auto"/>
            <w:noWrap/>
            <w:vAlign w:val="center"/>
            <w:hideMark/>
          </w:tcPr>
          <w:p w14:paraId="69D2063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190</w:t>
            </w:r>
          </w:p>
        </w:tc>
        <w:tc>
          <w:tcPr>
            <w:tcW w:w="567" w:type="dxa"/>
            <w:shd w:val="clear" w:color="auto" w:fill="auto"/>
            <w:noWrap/>
            <w:vAlign w:val="center"/>
            <w:hideMark/>
          </w:tcPr>
          <w:p w14:paraId="39445A3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5" w:type="dxa"/>
            <w:shd w:val="clear" w:color="auto" w:fill="auto"/>
            <w:noWrap/>
            <w:vAlign w:val="center"/>
            <w:hideMark/>
          </w:tcPr>
          <w:p w14:paraId="0E46F19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0450424020</w:t>
            </w:r>
          </w:p>
        </w:tc>
        <w:tc>
          <w:tcPr>
            <w:tcW w:w="425" w:type="dxa"/>
            <w:shd w:val="clear" w:color="auto" w:fill="auto"/>
            <w:noWrap/>
            <w:vAlign w:val="center"/>
            <w:hideMark/>
          </w:tcPr>
          <w:p w14:paraId="52ADF08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75F0AB33"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Текущее содержание и ремонт объектов дорожной инфраструктуры в г. Верхняя Пышма</w:t>
            </w:r>
          </w:p>
        </w:tc>
        <w:tc>
          <w:tcPr>
            <w:tcW w:w="1701" w:type="dxa"/>
            <w:shd w:val="clear" w:color="auto" w:fill="auto"/>
            <w:noWrap/>
            <w:vAlign w:val="center"/>
            <w:hideMark/>
          </w:tcPr>
          <w:p w14:paraId="2CE4CD06"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2 464,80000</w:t>
            </w:r>
          </w:p>
        </w:tc>
        <w:tc>
          <w:tcPr>
            <w:tcW w:w="1701" w:type="dxa"/>
            <w:shd w:val="clear" w:color="auto" w:fill="auto"/>
            <w:noWrap/>
            <w:vAlign w:val="center"/>
            <w:hideMark/>
          </w:tcPr>
          <w:p w14:paraId="609A1EA4"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C82651" w:rsidRPr="00C90ED3" w14:paraId="7104FCD8" w14:textId="77777777" w:rsidTr="00B22664">
        <w:trPr>
          <w:cantSplit/>
          <w:trHeight w:val="219"/>
        </w:trPr>
        <w:tc>
          <w:tcPr>
            <w:tcW w:w="441" w:type="dxa"/>
            <w:shd w:val="clear" w:color="auto" w:fill="auto"/>
            <w:noWrap/>
            <w:vAlign w:val="center"/>
            <w:hideMark/>
          </w:tcPr>
          <w:p w14:paraId="0DED694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191</w:t>
            </w:r>
          </w:p>
        </w:tc>
        <w:tc>
          <w:tcPr>
            <w:tcW w:w="567" w:type="dxa"/>
            <w:shd w:val="clear" w:color="auto" w:fill="auto"/>
            <w:noWrap/>
            <w:vAlign w:val="center"/>
            <w:hideMark/>
          </w:tcPr>
          <w:p w14:paraId="67ECF95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5" w:type="dxa"/>
            <w:shd w:val="clear" w:color="auto" w:fill="auto"/>
            <w:noWrap/>
            <w:vAlign w:val="center"/>
            <w:hideMark/>
          </w:tcPr>
          <w:p w14:paraId="0925BCE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0450424020</w:t>
            </w:r>
          </w:p>
        </w:tc>
        <w:tc>
          <w:tcPr>
            <w:tcW w:w="425" w:type="dxa"/>
            <w:shd w:val="clear" w:color="auto" w:fill="auto"/>
            <w:noWrap/>
            <w:vAlign w:val="center"/>
            <w:hideMark/>
          </w:tcPr>
          <w:p w14:paraId="07CC6B9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4847735D"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7821A0E1"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2 464,80000</w:t>
            </w:r>
          </w:p>
        </w:tc>
        <w:tc>
          <w:tcPr>
            <w:tcW w:w="1701" w:type="dxa"/>
            <w:shd w:val="clear" w:color="auto" w:fill="auto"/>
            <w:noWrap/>
            <w:vAlign w:val="center"/>
            <w:hideMark/>
          </w:tcPr>
          <w:p w14:paraId="3D25DFBC"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C82651" w:rsidRPr="00C90ED3" w14:paraId="06BF34C7" w14:textId="77777777" w:rsidTr="00B22664">
        <w:trPr>
          <w:cantSplit/>
          <w:trHeight w:val="159"/>
        </w:trPr>
        <w:tc>
          <w:tcPr>
            <w:tcW w:w="441" w:type="dxa"/>
            <w:shd w:val="clear" w:color="auto" w:fill="auto"/>
            <w:noWrap/>
            <w:vAlign w:val="center"/>
            <w:hideMark/>
          </w:tcPr>
          <w:p w14:paraId="6764EA9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192</w:t>
            </w:r>
          </w:p>
        </w:tc>
        <w:tc>
          <w:tcPr>
            <w:tcW w:w="567" w:type="dxa"/>
            <w:shd w:val="clear" w:color="auto" w:fill="auto"/>
            <w:noWrap/>
            <w:vAlign w:val="center"/>
            <w:hideMark/>
          </w:tcPr>
          <w:p w14:paraId="2588BA7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5" w:type="dxa"/>
            <w:shd w:val="clear" w:color="auto" w:fill="auto"/>
            <w:noWrap/>
            <w:vAlign w:val="center"/>
            <w:hideMark/>
          </w:tcPr>
          <w:p w14:paraId="09651FC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0600000000</w:t>
            </w:r>
          </w:p>
        </w:tc>
        <w:tc>
          <w:tcPr>
            <w:tcW w:w="425" w:type="dxa"/>
            <w:shd w:val="clear" w:color="auto" w:fill="auto"/>
            <w:noWrap/>
            <w:vAlign w:val="center"/>
            <w:hideMark/>
          </w:tcPr>
          <w:p w14:paraId="0780B48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6F9AE227"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«Реализация основных направлений муниципальной политики в строительном комплексе на территории городского округа Верхняя Пышма до 2027 года»</w:t>
            </w:r>
          </w:p>
        </w:tc>
        <w:tc>
          <w:tcPr>
            <w:tcW w:w="1701" w:type="dxa"/>
            <w:shd w:val="clear" w:color="auto" w:fill="auto"/>
            <w:noWrap/>
            <w:vAlign w:val="center"/>
            <w:hideMark/>
          </w:tcPr>
          <w:p w14:paraId="23E2F213"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127 404,90000</w:t>
            </w:r>
          </w:p>
        </w:tc>
        <w:tc>
          <w:tcPr>
            <w:tcW w:w="1701" w:type="dxa"/>
            <w:shd w:val="clear" w:color="auto" w:fill="auto"/>
            <w:noWrap/>
            <w:vAlign w:val="center"/>
            <w:hideMark/>
          </w:tcPr>
          <w:p w14:paraId="546D78C6"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70 376,10000</w:t>
            </w:r>
          </w:p>
        </w:tc>
      </w:tr>
      <w:tr w:rsidR="00C82651" w:rsidRPr="00C90ED3" w14:paraId="7877C777" w14:textId="77777777" w:rsidTr="00B22664">
        <w:trPr>
          <w:cantSplit/>
          <w:trHeight w:val="67"/>
        </w:trPr>
        <w:tc>
          <w:tcPr>
            <w:tcW w:w="441" w:type="dxa"/>
            <w:shd w:val="clear" w:color="auto" w:fill="auto"/>
            <w:noWrap/>
            <w:vAlign w:val="center"/>
            <w:hideMark/>
          </w:tcPr>
          <w:p w14:paraId="7058588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193</w:t>
            </w:r>
          </w:p>
        </w:tc>
        <w:tc>
          <w:tcPr>
            <w:tcW w:w="567" w:type="dxa"/>
            <w:shd w:val="clear" w:color="auto" w:fill="auto"/>
            <w:noWrap/>
            <w:vAlign w:val="center"/>
            <w:hideMark/>
          </w:tcPr>
          <w:p w14:paraId="084959F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5" w:type="dxa"/>
            <w:shd w:val="clear" w:color="auto" w:fill="auto"/>
            <w:noWrap/>
            <w:vAlign w:val="center"/>
            <w:hideMark/>
          </w:tcPr>
          <w:p w14:paraId="010DE6B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0610000000</w:t>
            </w:r>
          </w:p>
        </w:tc>
        <w:tc>
          <w:tcPr>
            <w:tcW w:w="425" w:type="dxa"/>
            <w:shd w:val="clear" w:color="auto" w:fill="auto"/>
            <w:noWrap/>
            <w:vAlign w:val="center"/>
            <w:hideMark/>
          </w:tcPr>
          <w:p w14:paraId="0D5825D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09AF6CAA"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«Строительство и реконструкция объектов муниципальной собственности на территории городского округа Верхняя Пышма до 2027 года»</w:t>
            </w:r>
          </w:p>
        </w:tc>
        <w:tc>
          <w:tcPr>
            <w:tcW w:w="1701" w:type="dxa"/>
            <w:shd w:val="clear" w:color="auto" w:fill="auto"/>
            <w:noWrap/>
            <w:vAlign w:val="center"/>
            <w:hideMark/>
          </w:tcPr>
          <w:p w14:paraId="29E87B68"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127 404,90000</w:t>
            </w:r>
          </w:p>
        </w:tc>
        <w:tc>
          <w:tcPr>
            <w:tcW w:w="1701" w:type="dxa"/>
            <w:shd w:val="clear" w:color="auto" w:fill="auto"/>
            <w:noWrap/>
            <w:vAlign w:val="center"/>
            <w:hideMark/>
          </w:tcPr>
          <w:p w14:paraId="56D3051B"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70 376,10000</w:t>
            </w:r>
          </w:p>
        </w:tc>
      </w:tr>
      <w:tr w:rsidR="00C82651" w:rsidRPr="00C90ED3" w14:paraId="4862B22D" w14:textId="77777777" w:rsidTr="00B22664">
        <w:trPr>
          <w:cantSplit/>
          <w:trHeight w:val="117"/>
        </w:trPr>
        <w:tc>
          <w:tcPr>
            <w:tcW w:w="441" w:type="dxa"/>
            <w:shd w:val="clear" w:color="auto" w:fill="auto"/>
            <w:noWrap/>
            <w:vAlign w:val="center"/>
            <w:hideMark/>
          </w:tcPr>
          <w:p w14:paraId="262C22E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194</w:t>
            </w:r>
          </w:p>
        </w:tc>
        <w:tc>
          <w:tcPr>
            <w:tcW w:w="567" w:type="dxa"/>
            <w:shd w:val="clear" w:color="auto" w:fill="auto"/>
            <w:noWrap/>
            <w:vAlign w:val="center"/>
            <w:hideMark/>
          </w:tcPr>
          <w:p w14:paraId="0643EFB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5" w:type="dxa"/>
            <w:shd w:val="clear" w:color="auto" w:fill="auto"/>
            <w:noWrap/>
            <w:vAlign w:val="center"/>
            <w:hideMark/>
          </w:tcPr>
          <w:p w14:paraId="77509D6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0612024203</w:t>
            </w:r>
          </w:p>
        </w:tc>
        <w:tc>
          <w:tcPr>
            <w:tcW w:w="425" w:type="dxa"/>
            <w:shd w:val="clear" w:color="auto" w:fill="auto"/>
            <w:noWrap/>
            <w:vAlign w:val="center"/>
            <w:hideMark/>
          </w:tcPr>
          <w:p w14:paraId="6AB3EC7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13833593"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Строительство автомобильной дороги по ул. Машиностроителей</w:t>
            </w:r>
          </w:p>
        </w:tc>
        <w:tc>
          <w:tcPr>
            <w:tcW w:w="1701" w:type="dxa"/>
            <w:shd w:val="clear" w:color="auto" w:fill="auto"/>
            <w:noWrap/>
            <w:vAlign w:val="center"/>
            <w:hideMark/>
          </w:tcPr>
          <w:p w14:paraId="2BAAFF8D"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44 135,00000</w:t>
            </w:r>
          </w:p>
        </w:tc>
        <w:tc>
          <w:tcPr>
            <w:tcW w:w="1701" w:type="dxa"/>
            <w:shd w:val="clear" w:color="auto" w:fill="auto"/>
            <w:noWrap/>
            <w:vAlign w:val="center"/>
            <w:hideMark/>
          </w:tcPr>
          <w:p w14:paraId="5A1A9212"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40 000,00000</w:t>
            </w:r>
          </w:p>
        </w:tc>
      </w:tr>
      <w:tr w:rsidR="00C82651" w:rsidRPr="00C90ED3" w14:paraId="7847366B" w14:textId="77777777" w:rsidTr="00B22664">
        <w:trPr>
          <w:cantSplit/>
          <w:trHeight w:val="58"/>
        </w:trPr>
        <w:tc>
          <w:tcPr>
            <w:tcW w:w="441" w:type="dxa"/>
            <w:shd w:val="clear" w:color="auto" w:fill="auto"/>
            <w:noWrap/>
            <w:vAlign w:val="center"/>
            <w:hideMark/>
          </w:tcPr>
          <w:p w14:paraId="0D5A48E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195</w:t>
            </w:r>
          </w:p>
        </w:tc>
        <w:tc>
          <w:tcPr>
            <w:tcW w:w="567" w:type="dxa"/>
            <w:shd w:val="clear" w:color="auto" w:fill="auto"/>
            <w:noWrap/>
            <w:vAlign w:val="center"/>
            <w:hideMark/>
          </w:tcPr>
          <w:p w14:paraId="5BACB17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5" w:type="dxa"/>
            <w:shd w:val="clear" w:color="auto" w:fill="auto"/>
            <w:noWrap/>
            <w:vAlign w:val="center"/>
            <w:hideMark/>
          </w:tcPr>
          <w:p w14:paraId="0B212EB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0612024203</w:t>
            </w:r>
          </w:p>
        </w:tc>
        <w:tc>
          <w:tcPr>
            <w:tcW w:w="425" w:type="dxa"/>
            <w:shd w:val="clear" w:color="auto" w:fill="auto"/>
            <w:noWrap/>
            <w:vAlign w:val="center"/>
            <w:hideMark/>
          </w:tcPr>
          <w:p w14:paraId="130A38C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9810" w:type="dxa"/>
            <w:shd w:val="clear" w:color="auto" w:fill="auto"/>
            <w:hideMark/>
          </w:tcPr>
          <w:p w14:paraId="0A315F19"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701" w:type="dxa"/>
            <w:shd w:val="clear" w:color="auto" w:fill="auto"/>
            <w:noWrap/>
            <w:vAlign w:val="center"/>
            <w:hideMark/>
          </w:tcPr>
          <w:p w14:paraId="231A0106"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44 135,00000</w:t>
            </w:r>
          </w:p>
        </w:tc>
        <w:tc>
          <w:tcPr>
            <w:tcW w:w="1701" w:type="dxa"/>
            <w:shd w:val="clear" w:color="auto" w:fill="auto"/>
            <w:noWrap/>
            <w:vAlign w:val="center"/>
            <w:hideMark/>
          </w:tcPr>
          <w:p w14:paraId="37A60CD6"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40 000,00000</w:t>
            </w:r>
          </w:p>
        </w:tc>
      </w:tr>
      <w:tr w:rsidR="00C82651" w:rsidRPr="00C90ED3" w14:paraId="550CB195" w14:textId="77777777" w:rsidTr="00B22664">
        <w:trPr>
          <w:cantSplit/>
          <w:trHeight w:val="58"/>
        </w:trPr>
        <w:tc>
          <w:tcPr>
            <w:tcW w:w="441" w:type="dxa"/>
            <w:shd w:val="clear" w:color="auto" w:fill="auto"/>
            <w:noWrap/>
            <w:vAlign w:val="center"/>
            <w:hideMark/>
          </w:tcPr>
          <w:p w14:paraId="5EFFAE6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196</w:t>
            </w:r>
          </w:p>
        </w:tc>
        <w:tc>
          <w:tcPr>
            <w:tcW w:w="567" w:type="dxa"/>
            <w:shd w:val="clear" w:color="auto" w:fill="auto"/>
            <w:noWrap/>
            <w:vAlign w:val="center"/>
            <w:hideMark/>
          </w:tcPr>
          <w:p w14:paraId="11D308F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5" w:type="dxa"/>
            <w:shd w:val="clear" w:color="auto" w:fill="auto"/>
            <w:noWrap/>
            <w:vAlign w:val="center"/>
            <w:hideMark/>
          </w:tcPr>
          <w:p w14:paraId="680C2AF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0616124209</w:t>
            </w:r>
          </w:p>
        </w:tc>
        <w:tc>
          <w:tcPr>
            <w:tcW w:w="425" w:type="dxa"/>
            <w:shd w:val="clear" w:color="auto" w:fill="auto"/>
            <w:noWrap/>
            <w:vAlign w:val="center"/>
            <w:hideMark/>
          </w:tcPr>
          <w:p w14:paraId="35D874B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4C031C93"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Реконструкция автомобильной дороги по ул. 40 лет Октября в г. Верхняя Пышма</w:t>
            </w:r>
          </w:p>
        </w:tc>
        <w:tc>
          <w:tcPr>
            <w:tcW w:w="1701" w:type="dxa"/>
            <w:shd w:val="clear" w:color="auto" w:fill="auto"/>
            <w:noWrap/>
            <w:vAlign w:val="center"/>
            <w:hideMark/>
          </w:tcPr>
          <w:p w14:paraId="2E6C09CC"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83 269,90000</w:t>
            </w:r>
          </w:p>
        </w:tc>
        <w:tc>
          <w:tcPr>
            <w:tcW w:w="1701" w:type="dxa"/>
            <w:shd w:val="clear" w:color="auto" w:fill="auto"/>
            <w:noWrap/>
            <w:vAlign w:val="center"/>
            <w:hideMark/>
          </w:tcPr>
          <w:p w14:paraId="01C09B26"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30 376,10000</w:t>
            </w:r>
          </w:p>
        </w:tc>
      </w:tr>
      <w:tr w:rsidR="00C82651" w:rsidRPr="00C90ED3" w14:paraId="3B97A4E2" w14:textId="77777777" w:rsidTr="00B22664">
        <w:trPr>
          <w:cantSplit/>
          <w:trHeight w:val="70"/>
        </w:trPr>
        <w:tc>
          <w:tcPr>
            <w:tcW w:w="441" w:type="dxa"/>
            <w:shd w:val="clear" w:color="auto" w:fill="auto"/>
            <w:noWrap/>
            <w:vAlign w:val="center"/>
            <w:hideMark/>
          </w:tcPr>
          <w:p w14:paraId="6305847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197</w:t>
            </w:r>
          </w:p>
        </w:tc>
        <w:tc>
          <w:tcPr>
            <w:tcW w:w="567" w:type="dxa"/>
            <w:shd w:val="clear" w:color="auto" w:fill="auto"/>
            <w:noWrap/>
            <w:vAlign w:val="center"/>
            <w:hideMark/>
          </w:tcPr>
          <w:p w14:paraId="65B8745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0409</w:t>
            </w:r>
          </w:p>
        </w:tc>
        <w:tc>
          <w:tcPr>
            <w:tcW w:w="1275" w:type="dxa"/>
            <w:shd w:val="clear" w:color="auto" w:fill="auto"/>
            <w:noWrap/>
            <w:vAlign w:val="center"/>
            <w:hideMark/>
          </w:tcPr>
          <w:p w14:paraId="7054320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0616124209</w:t>
            </w:r>
          </w:p>
        </w:tc>
        <w:tc>
          <w:tcPr>
            <w:tcW w:w="425" w:type="dxa"/>
            <w:shd w:val="clear" w:color="auto" w:fill="auto"/>
            <w:noWrap/>
            <w:vAlign w:val="center"/>
            <w:hideMark/>
          </w:tcPr>
          <w:p w14:paraId="690F28A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9810" w:type="dxa"/>
            <w:shd w:val="clear" w:color="auto" w:fill="auto"/>
            <w:hideMark/>
          </w:tcPr>
          <w:p w14:paraId="0596816F"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701" w:type="dxa"/>
            <w:shd w:val="clear" w:color="auto" w:fill="auto"/>
            <w:noWrap/>
            <w:vAlign w:val="center"/>
            <w:hideMark/>
          </w:tcPr>
          <w:p w14:paraId="79F023BC"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83 269,90000</w:t>
            </w:r>
          </w:p>
        </w:tc>
        <w:tc>
          <w:tcPr>
            <w:tcW w:w="1701" w:type="dxa"/>
            <w:shd w:val="clear" w:color="auto" w:fill="auto"/>
            <w:noWrap/>
            <w:vAlign w:val="center"/>
            <w:hideMark/>
          </w:tcPr>
          <w:p w14:paraId="0C97EE24"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30 376,10000</w:t>
            </w:r>
          </w:p>
        </w:tc>
      </w:tr>
      <w:tr w:rsidR="00C82651" w:rsidRPr="00C90ED3" w14:paraId="6624BB7B" w14:textId="77777777" w:rsidTr="00B22664">
        <w:trPr>
          <w:cantSplit/>
          <w:trHeight w:val="70"/>
        </w:trPr>
        <w:tc>
          <w:tcPr>
            <w:tcW w:w="441" w:type="dxa"/>
            <w:shd w:val="clear" w:color="auto" w:fill="auto"/>
            <w:noWrap/>
            <w:vAlign w:val="center"/>
            <w:hideMark/>
          </w:tcPr>
          <w:p w14:paraId="439D48B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198</w:t>
            </w:r>
          </w:p>
        </w:tc>
        <w:tc>
          <w:tcPr>
            <w:tcW w:w="567" w:type="dxa"/>
            <w:shd w:val="clear" w:color="auto" w:fill="auto"/>
            <w:noWrap/>
            <w:vAlign w:val="center"/>
            <w:hideMark/>
          </w:tcPr>
          <w:p w14:paraId="03FB93C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0410</w:t>
            </w:r>
          </w:p>
        </w:tc>
        <w:tc>
          <w:tcPr>
            <w:tcW w:w="1275" w:type="dxa"/>
            <w:shd w:val="clear" w:color="auto" w:fill="auto"/>
            <w:noWrap/>
            <w:vAlign w:val="center"/>
            <w:hideMark/>
          </w:tcPr>
          <w:p w14:paraId="656150C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hideMark/>
          </w:tcPr>
          <w:p w14:paraId="6165869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9810" w:type="dxa"/>
            <w:shd w:val="clear" w:color="auto" w:fill="auto"/>
            <w:hideMark/>
          </w:tcPr>
          <w:p w14:paraId="0EE91897"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Связь и информатика</w:t>
            </w:r>
          </w:p>
        </w:tc>
        <w:tc>
          <w:tcPr>
            <w:tcW w:w="1701" w:type="dxa"/>
            <w:shd w:val="clear" w:color="auto" w:fill="auto"/>
            <w:noWrap/>
            <w:vAlign w:val="center"/>
            <w:hideMark/>
          </w:tcPr>
          <w:p w14:paraId="1F610225"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1 402,00000</w:t>
            </w:r>
          </w:p>
        </w:tc>
        <w:tc>
          <w:tcPr>
            <w:tcW w:w="1701" w:type="dxa"/>
            <w:shd w:val="clear" w:color="auto" w:fill="auto"/>
            <w:noWrap/>
            <w:vAlign w:val="center"/>
            <w:hideMark/>
          </w:tcPr>
          <w:p w14:paraId="679BFC23"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1 402,00000</w:t>
            </w:r>
          </w:p>
        </w:tc>
      </w:tr>
      <w:tr w:rsidR="00C82651" w:rsidRPr="00C90ED3" w14:paraId="29986E9B" w14:textId="77777777" w:rsidTr="00B22664">
        <w:trPr>
          <w:cantSplit/>
          <w:trHeight w:val="70"/>
        </w:trPr>
        <w:tc>
          <w:tcPr>
            <w:tcW w:w="441" w:type="dxa"/>
            <w:shd w:val="clear" w:color="auto" w:fill="auto"/>
            <w:noWrap/>
            <w:vAlign w:val="center"/>
            <w:hideMark/>
          </w:tcPr>
          <w:p w14:paraId="2A3945B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199</w:t>
            </w:r>
          </w:p>
        </w:tc>
        <w:tc>
          <w:tcPr>
            <w:tcW w:w="567" w:type="dxa"/>
            <w:shd w:val="clear" w:color="auto" w:fill="auto"/>
            <w:noWrap/>
            <w:vAlign w:val="center"/>
            <w:hideMark/>
          </w:tcPr>
          <w:p w14:paraId="723328E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w:t>
            </w:r>
          </w:p>
        </w:tc>
        <w:tc>
          <w:tcPr>
            <w:tcW w:w="1275" w:type="dxa"/>
            <w:shd w:val="clear" w:color="auto" w:fill="auto"/>
            <w:noWrap/>
            <w:vAlign w:val="center"/>
            <w:hideMark/>
          </w:tcPr>
          <w:p w14:paraId="2FB5406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25" w:type="dxa"/>
            <w:shd w:val="clear" w:color="auto" w:fill="auto"/>
            <w:noWrap/>
            <w:vAlign w:val="center"/>
            <w:hideMark/>
          </w:tcPr>
          <w:p w14:paraId="577537B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46E64D94"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1701" w:type="dxa"/>
            <w:shd w:val="clear" w:color="auto" w:fill="auto"/>
            <w:noWrap/>
            <w:vAlign w:val="center"/>
            <w:hideMark/>
          </w:tcPr>
          <w:p w14:paraId="0C3AFD29"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1 402,00000</w:t>
            </w:r>
          </w:p>
        </w:tc>
        <w:tc>
          <w:tcPr>
            <w:tcW w:w="1701" w:type="dxa"/>
            <w:shd w:val="clear" w:color="auto" w:fill="auto"/>
            <w:noWrap/>
            <w:vAlign w:val="center"/>
            <w:hideMark/>
          </w:tcPr>
          <w:p w14:paraId="4E0ED1EE"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1 402,00000</w:t>
            </w:r>
          </w:p>
        </w:tc>
      </w:tr>
      <w:tr w:rsidR="00C82651" w:rsidRPr="00C90ED3" w14:paraId="0037AD23" w14:textId="77777777" w:rsidTr="00B22664">
        <w:trPr>
          <w:cantSplit/>
          <w:trHeight w:val="70"/>
        </w:trPr>
        <w:tc>
          <w:tcPr>
            <w:tcW w:w="441" w:type="dxa"/>
            <w:shd w:val="clear" w:color="auto" w:fill="auto"/>
            <w:noWrap/>
            <w:vAlign w:val="center"/>
            <w:hideMark/>
          </w:tcPr>
          <w:p w14:paraId="57D7ED4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200</w:t>
            </w:r>
          </w:p>
        </w:tc>
        <w:tc>
          <w:tcPr>
            <w:tcW w:w="567" w:type="dxa"/>
            <w:shd w:val="clear" w:color="auto" w:fill="auto"/>
            <w:noWrap/>
            <w:vAlign w:val="center"/>
            <w:hideMark/>
          </w:tcPr>
          <w:p w14:paraId="11B7774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w:t>
            </w:r>
          </w:p>
        </w:tc>
        <w:tc>
          <w:tcPr>
            <w:tcW w:w="1275" w:type="dxa"/>
            <w:shd w:val="clear" w:color="auto" w:fill="auto"/>
            <w:noWrap/>
            <w:vAlign w:val="center"/>
            <w:hideMark/>
          </w:tcPr>
          <w:p w14:paraId="466752C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0120000000</w:t>
            </w:r>
          </w:p>
        </w:tc>
        <w:tc>
          <w:tcPr>
            <w:tcW w:w="425" w:type="dxa"/>
            <w:shd w:val="clear" w:color="auto" w:fill="auto"/>
            <w:noWrap/>
            <w:vAlign w:val="center"/>
            <w:hideMark/>
          </w:tcPr>
          <w:p w14:paraId="04E0804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33A5FCA9"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«Информационное общество в городском округе Верхняя Пышма до 2027 года»</w:t>
            </w:r>
          </w:p>
        </w:tc>
        <w:tc>
          <w:tcPr>
            <w:tcW w:w="1701" w:type="dxa"/>
            <w:shd w:val="clear" w:color="auto" w:fill="auto"/>
            <w:noWrap/>
            <w:vAlign w:val="center"/>
            <w:hideMark/>
          </w:tcPr>
          <w:p w14:paraId="01DAA335"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1 402,00000</w:t>
            </w:r>
          </w:p>
        </w:tc>
        <w:tc>
          <w:tcPr>
            <w:tcW w:w="1701" w:type="dxa"/>
            <w:shd w:val="clear" w:color="auto" w:fill="auto"/>
            <w:noWrap/>
            <w:vAlign w:val="center"/>
            <w:hideMark/>
          </w:tcPr>
          <w:p w14:paraId="3BB3EA7E"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1 402,00000</w:t>
            </w:r>
          </w:p>
        </w:tc>
      </w:tr>
      <w:tr w:rsidR="00C82651" w:rsidRPr="00C90ED3" w14:paraId="7240B5A3" w14:textId="77777777" w:rsidTr="00B22664">
        <w:trPr>
          <w:cantSplit/>
          <w:trHeight w:val="58"/>
        </w:trPr>
        <w:tc>
          <w:tcPr>
            <w:tcW w:w="441" w:type="dxa"/>
            <w:shd w:val="clear" w:color="auto" w:fill="auto"/>
            <w:noWrap/>
            <w:vAlign w:val="center"/>
            <w:hideMark/>
          </w:tcPr>
          <w:p w14:paraId="72F9B52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201</w:t>
            </w:r>
          </w:p>
        </w:tc>
        <w:tc>
          <w:tcPr>
            <w:tcW w:w="567" w:type="dxa"/>
            <w:shd w:val="clear" w:color="auto" w:fill="auto"/>
            <w:noWrap/>
            <w:vAlign w:val="center"/>
            <w:hideMark/>
          </w:tcPr>
          <w:p w14:paraId="70A7CE7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w:t>
            </w:r>
          </w:p>
        </w:tc>
        <w:tc>
          <w:tcPr>
            <w:tcW w:w="1275" w:type="dxa"/>
            <w:shd w:val="clear" w:color="auto" w:fill="auto"/>
            <w:noWrap/>
            <w:vAlign w:val="center"/>
            <w:hideMark/>
          </w:tcPr>
          <w:p w14:paraId="70A9B5E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0120411040</w:t>
            </w:r>
          </w:p>
        </w:tc>
        <w:tc>
          <w:tcPr>
            <w:tcW w:w="425" w:type="dxa"/>
            <w:shd w:val="clear" w:color="auto" w:fill="auto"/>
            <w:noWrap/>
            <w:vAlign w:val="center"/>
            <w:hideMark/>
          </w:tcPr>
          <w:p w14:paraId="39B3473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2DBEDD2C"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Приобретение и обслуживание программного комплекса по расчету и мониторингу муниципальных услуг по расширению функциональных возможностей управления финансами</w:t>
            </w:r>
          </w:p>
        </w:tc>
        <w:tc>
          <w:tcPr>
            <w:tcW w:w="1701" w:type="dxa"/>
            <w:shd w:val="clear" w:color="auto" w:fill="auto"/>
            <w:noWrap/>
            <w:vAlign w:val="center"/>
            <w:hideMark/>
          </w:tcPr>
          <w:p w14:paraId="0E37A792"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78,00000</w:t>
            </w:r>
          </w:p>
        </w:tc>
        <w:tc>
          <w:tcPr>
            <w:tcW w:w="1701" w:type="dxa"/>
            <w:shd w:val="clear" w:color="auto" w:fill="auto"/>
            <w:noWrap/>
            <w:vAlign w:val="center"/>
            <w:hideMark/>
          </w:tcPr>
          <w:p w14:paraId="08244391"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78,00000</w:t>
            </w:r>
          </w:p>
        </w:tc>
      </w:tr>
      <w:tr w:rsidR="00C82651" w:rsidRPr="00C90ED3" w14:paraId="7AA59A1A" w14:textId="77777777" w:rsidTr="00B22664">
        <w:trPr>
          <w:cantSplit/>
          <w:trHeight w:val="133"/>
        </w:trPr>
        <w:tc>
          <w:tcPr>
            <w:tcW w:w="441" w:type="dxa"/>
            <w:shd w:val="clear" w:color="auto" w:fill="auto"/>
            <w:noWrap/>
            <w:vAlign w:val="center"/>
            <w:hideMark/>
          </w:tcPr>
          <w:p w14:paraId="3785359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202</w:t>
            </w:r>
          </w:p>
        </w:tc>
        <w:tc>
          <w:tcPr>
            <w:tcW w:w="567" w:type="dxa"/>
            <w:shd w:val="clear" w:color="auto" w:fill="auto"/>
            <w:noWrap/>
            <w:vAlign w:val="center"/>
            <w:hideMark/>
          </w:tcPr>
          <w:p w14:paraId="0C66843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w:t>
            </w:r>
          </w:p>
        </w:tc>
        <w:tc>
          <w:tcPr>
            <w:tcW w:w="1275" w:type="dxa"/>
            <w:shd w:val="clear" w:color="auto" w:fill="auto"/>
            <w:noWrap/>
            <w:vAlign w:val="center"/>
            <w:hideMark/>
          </w:tcPr>
          <w:p w14:paraId="53EA934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0120411040</w:t>
            </w:r>
          </w:p>
        </w:tc>
        <w:tc>
          <w:tcPr>
            <w:tcW w:w="425" w:type="dxa"/>
            <w:shd w:val="clear" w:color="auto" w:fill="auto"/>
            <w:noWrap/>
            <w:vAlign w:val="center"/>
            <w:hideMark/>
          </w:tcPr>
          <w:p w14:paraId="6920390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143954AF"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76727073"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78,00000</w:t>
            </w:r>
          </w:p>
        </w:tc>
        <w:tc>
          <w:tcPr>
            <w:tcW w:w="1701" w:type="dxa"/>
            <w:shd w:val="clear" w:color="auto" w:fill="auto"/>
            <w:noWrap/>
            <w:vAlign w:val="center"/>
            <w:hideMark/>
          </w:tcPr>
          <w:p w14:paraId="1F50D26E"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78,00000</w:t>
            </w:r>
          </w:p>
        </w:tc>
      </w:tr>
      <w:tr w:rsidR="00C82651" w:rsidRPr="00C90ED3" w14:paraId="6E2FD439" w14:textId="77777777" w:rsidTr="00B22664">
        <w:trPr>
          <w:cantSplit/>
          <w:trHeight w:val="58"/>
        </w:trPr>
        <w:tc>
          <w:tcPr>
            <w:tcW w:w="441" w:type="dxa"/>
            <w:shd w:val="clear" w:color="auto" w:fill="auto"/>
            <w:noWrap/>
            <w:vAlign w:val="center"/>
            <w:hideMark/>
          </w:tcPr>
          <w:p w14:paraId="3E15D6F9"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203</w:t>
            </w:r>
          </w:p>
        </w:tc>
        <w:tc>
          <w:tcPr>
            <w:tcW w:w="567" w:type="dxa"/>
            <w:shd w:val="clear" w:color="auto" w:fill="auto"/>
            <w:noWrap/>
            <w:vAlign w:val="center"/>
            <w:hideMark/>
          </w:tcPr>
          <w:p w14:paraId="66E4EE4A"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0410</w:t>
            </w:r>
          </w:p>
        </w:tc>
        <w:tc>
          <w:tcPr>
            <w:tcW w:w="1275" w:type="dxa"/>
            <w:shd w:val="clear" w:color="auto" w:fill="auto"/>
            <w:noWrap/>
            <w:vAlign w:val="center"/>
            <w:hideMark/>
          </w:tcPr>
          <w:p w14:paraId="779672EF"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0120511080</w:t>
            </w:r>
          </w:p>
        </w:tc>
        <w:tc>
          <w:tcPr>
            <w:tcW w:w="425" w:type="dxa"/>
            <w:shd w:val="clear" w:color="auto" w:fill="auto"/>
            <w:noWrap/>
            <w:vAlign w:val="center"/>
            <w:hideMark/>
          </w:tcPr>
          <w:p w14:paraId="61C423CC"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3C9E3562" w14:textId="77777777" w:rsidR="00C82651" w:rsidRPr="00C90ED3" w:rsidRDefault="00C82651" w:rsidP="00B22664">
            <w:pPr>
              <w:ind w:left="-74"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Внедрение системы электронного документооборота администрации городского округа</w:t>
            </w:r>
          </w:p>
        </w:tc>
        <w:tc>
          <w:tcPr>
            <w:tcW w:w="1701" w:type="dxa"/>
            <w:shd w:val="clear" w:color="auto" w:fill="auto"/>
            <w:noWrap/>
            <w:vAlign w:val="center"/>
            <w:hideMark/>
          </w:tcPr>
          <w:p w14:paraId="1C72B623" w14:textId="77777777" w:rsidR="00C82651" w:rsidRPr="00C90ED3" w:rsidRDefault="00C82651" w:rsidP="00B22664">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724,00000</w:t>
            </w:r>
          </w:p>
        </w:tc>
        <w:tc>
          <w:tcPr>
            <w:tcW w:w="1701" w:type="dxa"/>
            <w:shd w:val="clear" w:color="auto" w:fill="auto"/>
            <w:noWrap/>
            <w:vAlign w:val="center"/>
            <w:hideMark/>
          </w:tcPr>
          <w:p w14:paraId="77C225C4" w14:textId="77777777" w:rsidR="00C82651" w:rsidRPr="00C90ED3" w:rsidRDefault="00C82651" w:rsidP="00B22664">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724,00000</w:t>
            </w:r>
          </w:p>
        </w:tc>
      </w:tr>
      <w:tr w:rsidR="00C82651" w:rsidRPr="00C90ED3" w14:paraId="484373F4" w14:textId="77777777" w:rsidTr="00B22664">
        <w:trPr>
          <w:cantSplit/>
          <w:trHeight w:val="58"/>
        </w:trPr>
        <w:tc>
          <w:tcPr>
            <w:tcW w:w="441" w:type="dxa"/>
            <w:shd w:val="clear" w:color="auto" w:fill="auto"/>
            <w:noWrap/>
            <w:vAlign w:val="center"/>
            <w:hideMark/>
          </w:tcPr>
          <w:p w14:paraId="3BED910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204</w:t>
            </w:r>
          </w:p>
        </w:tc>
        <w:tc>
          <w:tcPr>
            <w:tcW w:w="567" w:type="dxa"/>
            <w:shd w:val="clear" w:color="auto" w:fill="auto"/>
            <w:noWrap/>
            <w:vAlign w:val="center"/>
            <w:hideMark/>
          </w:tcPr>
          <w:p w14:paraId="23E0CEC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w:t>
            </w:r>
          </w:p>
        </w:tc>
        <w:tc>
          <w:tcPr>
            <w:tcW w:w="1275" w:type="dxa"/>
            <w:shd w:val="clear" w:color="auto" w:fill="auto"/>
            <w:noWrap/>
            <w:vAlign w:val="center"/>
            <w:hideMark/>
          </w:tcPr>
          <w:p w14:paraId="02693BA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0120511080</w:t>
            </w:r>
          </w:p>
        </w:tc>
        <w:tc>
          <w:tcPr>
            <w:tcW w:w="425" w:type="dxa"/>
            <w:shd w:val="clear" w:color="auto" w:fill="auto"/>
            <w:noWrap/>
            <w:vAlign w:val="center"/>
            <w:hideMark/>
          </w:tcPr>
          <w:p w14:paraId="1A213DB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08499876"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0A6A9E78"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724,00000</w:t>
            </w:r>
          </w:p>
        </w:tc>
        <w:tc>
          <w:tcPr>
            <w:tcW w:w="1701" w:type="dxa"/>
            <w:shd w:val="clear" w:color="auto" w:fill="auto"/>
            <w:noWrap/>
            <w:vAlign w:val="center"/>
            <w:hideMark/>
          </w:tcPr>
          <w:p w14:paraId="374E0C87"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724,00000</w:t>
            </w:r>
          </w:p>
        </w:tc>
      </w:tr>
      <w:tr w:rsidR="00C82651" w:rsidRPr="00C90ED3" w14:paraId="4B2C0016" w14:textId="77777777" w:rsidTr="00B22664">
        <w:trPr>
          <w:cantSplit/>
          <w:trHeight w:val="58"/>
        </w:trPr>
        <w:tc>
          <w:tcPr>
            <w:tcW w:w="441" w:type="dxa"/>
            <w:shd w:val="clear" w:color="auto" w:fill="auto"/>
            <w:noWrap/>
            <w:vAlign w:val="center"/>
            <w:hideMark/>
          </w:tcPr>
          <w:p w14:paraId="5EC43A7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205</w:t>
            </w:r>
          </w:p>
        </w:tc>
        <w:tc>
          <w:tcPr>
            <w:tcW w:w="567" w:type="dxa"/>
            <w:shd w:val="clear" w:color="auto" w:fill="auto"/>
            <w:noWrap/>
            <w:vAlign w:val="center"/>
            <w:hideMark/>
          </w:tcPr>
          <w:p w14:paraId="2903FDD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w:t>
            </w:r>
          </w:p>
        </w:tc>
        <w:tc>
          <w:tcPr>
            <w:tcW w:w="1275" w:type="dxa"/>
            <w:shd w:val="clear" w:color="auto" w:fill="auto"/>
            <w:noWrap/>
            <w:vAlign w:val="center"/>
            <w:hideMark/>
          </w:tcPr>
          <w:p w14:paraId="192DD85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0120711090</w:t>
            </w:r>
          </w:p>
        </w:tc>
        <w:tc>
          <w:tcPr>
            <w:tcW w:w="425" w:type="dxa"/>
            <w:shd w:val="clear" w:color="auto" w:fill="auto"/>
            <w:noWrap/>
            <w:vAlign w:val="center"/>
            <w:hideMark/>
          </w:tcPr>
          <w:p w14:paraId="0ED0E35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7EAE2564"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Формирование эффективной системы муниципального управления на основе использования информационных и телекоммуникационных технологий</w:t>
            </w:r>
          </w:p>
        </w:tc>
        <w:tc>
          <w:tcPr>
            <w:tcW w:w="1701" w:type="dxa"/>
            <w:shd w:val="clear" w:color="auto" w:fill="auto"/>
            <w:noWrap/>
            <w:vAlign w:val="center"/>
            <w:hideMark/>
          </w:tcPr>
          <w:p w14:paraId="79DD74A5"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600,00000</w:t>
            </w:r>
          </w:p>
        </w:tc>
        <w:tc>
          <w:tcPr>
            <w:tcW w:w="1701" w:type="dxa"/>
            <w:shd w:val="clear" w:color="auto" w:fill="auto"/>
            <w:noWrap/>
            <w:vAlign w:val="center"/>
            <w:hideMark/>
          </w:tcPr>
          <w:p w14:paraId="3FD0DFF1"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600,00000</w:t>
            </w:r>
          </w:p>
        </w:tc>
      </w:tr>
      <w:tr w:rsidR="00C82651" w:rsidRPr="00C90ED3" w14:paraId="7CB618DA" w14:textId="77777777" w:rsidTr="00B22664">
        <w:trPr>
          <w:cantSplit/>
          <w:trHeight w:val="239"/>
        </w:trPr>
        <w:tc>
          <w:tcPr>
            <w:tcW w:w="441" w:type="dxa"/>
            <w:shd w:val="clear" w:color="auto" w:fill="auto"/>
            <w:noWrap/>
            <w:vAlign w:val="center"/>
            <w:hideMark/>
          </w:tcPr>
          <w:p w14:paraId="720C162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206</w:t>
            </w:r>
          </w:p>
        </w:tc>
        <w:tc>
          <w:tcPr>
            <w:tcW w:w="567" w:type="dxa"/>
            <w:shd w:val="clear" w:color="auto" w:fill="auto"/>
            <w:noWrap/>
            <w:vAlign w:val="center"/>
            <w:hideMark/>
          </w:tcPr>
          <w:p w14:paraId="54BB691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w:t>
            </w:r>
          </w:p>
        </w:tc>
        <w:tc>
          <w:tcPr>
            <w:tcW w:w="1275" w:type="dxa"/>
            <w:shd w:val="clear" w:color="auto" w:fill="auto"/>
            <w:noWrap/>
            <w:vAlign w:val="center"/>
            <w:hideMark/>
          </w:tcPr>
          <w:p w14:paraId="34BB0F0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0120711090</w:t>
            </w:r>
          </w:p>
        </w:tc>
        <w:tc>
          <w:tcPr>
            <w:tcW w:w="425" w:type="dxa"/>
            <w:shd w:val="clear" w:color="auto" w:fill="auto"/>
            <w:noWrap/>
            <w:vAlign w:val="center"/>
            <w:hideMark/>
          </w:tcPr>
          <w:p w14:paraId="073CC64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418E7A5D"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11F917F5"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600,00000</w:t>
            </w:r>
          </w:p>
        </w:tc>
        <w:tc>
          <w:tcPr>
            <w:tcW w:w="1701" w:type="dxa"/>
            <w:shd w:val="clear" w:color="auto" w:fill="auto"/>
            <w:noWrap/>
            <w:vAlign w:val="center"/>
            <w:hideMark/>
          </w:tcPr>
          <w:p w14:paraId="1C18C123"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600,00000</w:t>
            </w:r>
          </w:p>
        </w:tc>
      </w:tr>
      <w:tr w:rsidR="00C82651" w:rsidRPr="00C90ED3" w14:paraId="414819A1" w14:textId="77777777" w:rsidTr="00B22664">
        <w:trPr>
          <w:cantSplit/>
          <w:trHeight w:val="58"/>
        </w:trPr>
        <w:tc>
          <w:tcPr>
            <w:tcW w:w="441" w:type="dxa"/>
            <w:shd w:val="clear" w:color="auto" w:fill="auto"/>
            <w:noWrap/>
            <w:vAlign w:val="center"/>
            <w:hideMark/>
          </w:tcPr>
          <w:p w14:paraId="70E46BC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207</w:t>
            </w:r>
          </w:p>
        </w:tc>
        <w:tc>
          <w:tcPr>
            <w:tcW w:w="567" w:type="dxa"/>
            <w:shd w:val="clear" w:color="auto" w:fill="auto"/>
            <w:noWrap/>
            <w:vAlign w:val="center"/>
            <w:hideMark/>
          </w:tcPr>
          <w:p w14:paraId="0608035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0412</w:t>
            </w:r>
          </w:p>
        </w:tc>
        <w:tc>
          <w:tcPr>
            <w:tcW w:w="1275" w:type="dxa"/>
            <w:shd w:val="clear" w:color="auto" w:fill="auto"/>
            <w:noWrap/>
            <w:vAlign w:val="center"/>
            <w:hideMark/>
          </w:tcPr>
          <w:p w14:paraId="7C7419A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hideMark/>
          </w:tcPr>
          <w:p w14:paraId="0D093D1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9810" w:type="dxa"/>
            <w:shd w:val="clear" w:color="auto" w:fill="auto"/>
            <w:hideMark/>
          </w:tcPr>
          <w:p w14:paraId="3678728B"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Другие вопросы в области национальной экономики</w:t>
            </w:r>
          </w:p>
        </w:tc>
        <w:tc>
          <w:tcPr>
            <w:tcW w:w="1701" w:type="dxa"/>
            <w:shd w:val="clear" w:color="auto" w:fill="auto"/>
            <w:noWrap/>
            <w:vAlign w:val="center"/>
            <w:hideMark/>
          </w:tcPr>
          <w:p w14:paraId="45CF0F45"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71 688,85141</w:t>
            </w:r>
          </w:p>
        </w:tc>
        <w:tc>
          <w:tcPr>
            <w:tcW w:w="1701" w:type="dxa"/>
            <w:shd w:val="clear" w:color="auto" w:fill="auto"/>
            <w:noWrap/>
            <w:vAlign w:val="center"/>
            <w:hideMark/>
          </w:tcPr>
          <w:p w14:paraId="33899C90"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37 117,44000</w:t>
            </w:r>
          </w:p>
        </w:tc>
      </w:tr>
      <w:tr w:rsidR="00C82651" w:rsidRPr="00C90ED3" w14:paraId="787E962E" w14:textId="77777777" w:rsidTr="00B22664">
        <w:trPr>
          <w:cantSplit/>
          <w:trHeight w:val="58"/>
        </w:trPr>
        <w:tc>
          <w:tcPr>
            <w:tcW w:w="441" w:type="dxa"/>
            <w:shd w:val="clear" w:color="auto" w:fill="auto"/>
            <w:noWrap/>
            <w:vAlign w:val="center"/>
            <w:hideMark/>
          </w:tcPr>
          <w:p w14:paraId="060BFCC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208</w:t>
            </w:r>
          </w:p>
        </w:tc>
        <w:tc>
          <w:tcPr>
            <w:tcW w:w="567" w:type="dxa"/>
            <w:shd w:val="clear" w:color="auto" w:fill="auto"/>
            <w:noWrap/>
            <w:vAlign w:val="center"/>
            <w:hideMark/>
          </w:tcPr>
          <w:p w14:paraId="14EBFB4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5" w:type="dxa"/>
            <w:shd w:val="clear" w:color="auto" w:fill="auto"/>
            <w:noWrap/>
            <w:vAlign w:val="center"/>
            <w:hideMark/>
          </w:tcPr>
          <w:p w14:paraId="3C1304F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25" w:type="dxa"/>
            <w:shd w:val="clear" w:color="auto" w:fill="auto"/>
            <w:noWrap/>
            <w:vAlign w:val="center"/>
            <w:hideMark/>
          </w:tcPr>
          <w:p w14:paraId="40B175F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7306FAC3"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1701" w:type="dxa"/>
            <w:shd w:val="clear" w:color="auto" w:fill="auto"/>
            <w:noWrap/>
            <w:vAlign w:val="center"/>
            <w:hideMark/>
          </w:tcPr>
          <w:p w14:paraId="6DCF04F8"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36 394,74000</w:t>
            </w:r>
          </w:p>
        </w:tc>
        <w:tc>
          <w:tcPr>
            <w:tcW w:w="1701" w:type="dxa"/>
            <w:shd w:val="clear" w:color="auto" w:fill="auto"/>
            <w:noWrap/>
            <w:vAlign w:val="center"/>
            <w:hideMark/>
          </w:tcPr>
          <w:p w14:paraId="39FEA14B"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33 212,14000</w:t>
            </w:r>
          </w:p>
        </w:tc>
      </w:tr>
      <w:tr w:rsidR="00C82651" w:rsidRPr="00C90ED3" w14:paraId="489118E8" w14:textId="77777777" w:rsidTr="00B22664">
        <w:trPr>
          <w:cantSplit/>
          <w:trHeight w:val="183"/>
        </w:trPr>
        <w:tc>
          <w:tcPr>
            <w:tcW w:w="441" w:type="dxa"/>
            <w:shd w:val="clear" w:color="auto" w:fill="auto"/>
            <w:noWrap/>
            <w:vAlign w:val="center"/>
            <w:hideMark/>
          </w:tcPr>
          <w:p w14:paraId="2B545E0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209</w:t>
            </w:r>
          </w:p>
        </w:tc>
        <w:tc>
          <w:tcPr>
            <w:tcW w:w="567" w:type="dxa"/>
            <w:shd w:val="clear" w:color="auto" w:fill="auto"/>
            <w:noWrap/>
            <w:vAlign w:val="center"/>
            <w:hideMark/>
          </w:tcPr>
          <w:p w14:paraId="5EA8A53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5" w:type="dxa"/>
            <w:shd w:val="clear" w:color="auto" w:fill="auto"/>
            <w:noWrap/>
            <w:vAlign w:val="center"/>
            <w:hideMark/>
          </w:tcPr>
          <w:p w14:paraId="06D7D57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0110000000</w:t>
            </w:r>
          </w:p>
        </w:tc>
        <w:tc>
          <w:tcPr>
            <w:tcW w:w="425" w:type="dxa"/>
            <w:shd w:val="clear" w:color="auto" w:fill="auto"/>
            <w:noWrap/>
            <w:vAlign w:val="center"/>
            <w:hideMark/>
          </w:tcPr>
          <w:p w14:paraId="212470C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0E072729"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«Развитие местного самоуправления на территории городского округа Верхняя Пышма до 2027 года»</w:t>
            </w:r>
          </w:p>
        </w:tc>
        <w:tc>
          <w:tcPr>
            <w:tcW w:w="1701" w:type="dxa"/>
            <w:shd w:val="clear" w:color="auto" w:fill="auto"/>
            <w:noWrap/>
            <w:vAlign w:val="center"/>
            <w:hideMark/>
          </w:tcPr>
          <w:p w14:paraId="43761175"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600,00000</w:t>
            </w:r>
          </w:p>
        </w:tc>
        <w:tc>
          <w:tcPr>
            <w:tcW w:w="1701" w:type="dxa"/>
            <w:shd w:val="clear" w:color="auto" w:fill="auto"/>
            <w:noWrap/>
            <w:vAlign w:val="center"/>
            <w:hideMark/>
          </w:tcPr>
          <w:p w14:paraId="23888CDF"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600,00000</w:t>
            </w:r>
          </w:p>
        </w:tc>
      </w:tr>
      <w:tr w:rsidR="00C82651" w:rsidRPr="00C90ED3" w14:paraId="70EF8F0A" w14:textId="77777777" w:rsidTr="00B22664">
        <w:trPr>
          <w:cantSplit/>
          <w:trHeight w:val="91"/>
        </w:trPr>
        <w:tc>
          <w:tcPr>
            <w:tcW w:w="441" w:type="dxa"/>
            <w:shd w:val="clear" w:color="auto" w:fill="auto"/>
            <w:noWrap/>
            <w:vAlign w:val="center"/>
            <w:hideMark/>
          </w:tcPr>
          <w:p w14:paraId="01756A94"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210</w:t>
            </w:r>
          </w:p>
        </w:tc>
        <w:tc>
          <w:tcPr>
            <w:tcW w:w="567" w:type="dxa"/>
            <w:shd w:val="clear" w:color="auto" w:fill="auto"/>
            <w:noWrap/>
            <w:vAlign w:val="center"/>
            <w:hideMark/>
          </w:tcPr>
          <w:p w14:paraId="108671A1"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0412</w:t>
            </w:r>
          </w:p>
        </w:tc>
        <w:tc>
          <w:tcPr>
            <w:tcW w:w="1275" w:type="dxa"/>
            <w:shd w:val="clear" w:color="auto" w:fill="auto"/>
            <w:noWrap/>
            <w:vAlign w:val="center"/>
            <w:hideMark/>
          </w:tcPr>
          <w:p w14:paraId="10C1FA5E"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0111110170</w:t>
            </w:r>
          </w:p>
        </w:tc>
        <w:tc>
          <w:tcPr>
            <w:tcW w:w="425" w:type="dxa"/>
            <w:shd w:val="clear" w:color="auto" w:fill="auto"/>
            <w:noWrap/>
            <w:vAlign w:val="center"/>
            <w:hideMark/>
          </w:tcPr>
          <w:p w14:paraId="7CAEB50F"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5564FEE4" w14:textId="77777777" w:rsidR="00C82651" w:rsidRPr="00C90ED3" w:rsidRDefault="00C82651" w:rsidP="00B22664">
            <w:pPr>
              <w:ind w:left="-74"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Предоставление субсидии на инженерное обустройство земель для коллективного садоводства садоводческим и огородническим некоммерческим объединениям</w:t>
            </w:r>
          </w:p>
        </w:tc>
        <w:tc>
          <w:tcPr>
            <w:tcW w:w="1701" w:type="dxa"/>
            <w:shd w:val="clear" w:color="auto" w:fill="auto"/>
            <w:noWrap/>
            <w:vAlign w:val="center"/>
            <w:hideMark/>
          </w:tcPr>
          <w:p w14:paraId="1E934B6B" w14:textId="77777777" w:rsidR="00C82651" w:rsidRPr="00C90ED3" w:rsidRDefault="00C82651" w:rsidP="00B22664">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600,00000</w:t>
            </w:r>
          </w:p>
        </w:tc>
        <w:tc>
          <w:tcPr>
            <w:tcW w:w="1701" w:type="dxa"/>
            <w:shd w:val="clear" w:color="auto" w:fill="auto"/>
            <w:noWrap/>
            <w:vAlign w:val="center"/>
            <w:hideMark/>
          </w:tcPr>
          <w:p w14:paraId="13C11281" w14:textId="77777777" w:rsidR="00C82651" w:rsidRPr="00C90ED3" w:rsidRDefault="00C82651" w:rsidP="00B22664">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600,00000</w:t>
            </w:r>
          </w:p>
        </w:tc>
      </w:tr>
      <w:tr w:rsidR="00C82651" w:rsidRPr="00C90ED3" w14:paraId="47A31637" w14:textId="77777777" w:rsidTr="00B22664">
        <w:trPr>
          <w:cantSplit/>
          <w:trHeight w:val="141"/>
        </w:trPr>
        <w:tc>
          <w:tcPr>
            <w:tcW w:w="441" w:type="dxa"/>
            <w:shd w:val="clear" w:color="auto" w:fill="auto"/>
            <w:noWrap/>
            <w:vAlign w:val="center"/>
            <w:hideMark/>
          </w:tcPr>
          <w:p w14:paraId="314F6AF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211</w:t>
            </w:r>
          </w:p>
        </w:tc>
        <w:tc>
          <w:tcPr>
            <w:tcW w:w="567" w:type="dxa"/>
            <w:shd w:val="clear" w:color="auto" w:fill="auto"/>
            <w:noWrap/>
            <w:vAlign w:val="center"/>
            <w:hideMark/>
          </w:tcPr>
          <w:p w14:paraId="4EC77B2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5" w:type="dxa"/>
            <w:shd w:val="clear" w:color="auto" w:fill="auto"/>
            <w:noWrap/>
            <w:vAlign w:val="center"/>
            <w:hideMark/>
          </w:tcPr>
          <w:p w14:paraId="55CC061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0111110170</w:t>
            </w:r>
          </w:p>
        </w:tc>
        <w:tc>
          <w:tcPr>
            <w:tcW w:w="425" w:type="dxa"/>
            <w:shd w:val="clear" w:color="auto" w:fill="auto"/>
            <w:noWrap/>
            <w:vAlign w:val="center"/>
            <w:hideMark/>
          </w:tcPr>
          <w:p w14:paraId="0F13984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630</w:t>
            </w:r>
          </w:p>
        </w:tc>
        <w:tc>
          <w:tcPr>
            <w:tcW w:w="9810" w:type="dxa"/>
            <w:shd w:val="clear" w:color="auto" w:fill="auto"/>
            <w:hideMark/>
          </w:tcPr>
          <w:p w14:paraId="7DC57411"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701" w:type="dxa"/>
            <w:shd w:val="clear" w:color="auto" w:fill="auto"/>
            <w:noWrap/>
            <w:vAlign w:val="center"/>
            <w:hideMark/>
          </w:tcPr>
          <w:p w14:paraId="1B02AAB0"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600,00000</w:t>
            </w:r>
          </w:p>
        </w:tc>
        <w:tc>
          <w:tcPr>
            <w:tcW w:w="1701" w:type="dxa"/>
            <w:shd w:val="clear" w:color="auto" w:fill="auto"/>
            <w:noWrap/>
            <w:vAlign w:val="center"/>
            <w:hideMark/>
          </w:tcPr>
          <w:p w14:paraId="505AD4D0"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600,00000</w:t>
            </w:r>
          </w:p>
        </w:tc>
      </w:tr>
      <w:tr w:rsidR="00C82651" w:rsidRPr="00C90ED3" w14:paraId="0F5F15A2" w14:textId="77777777" w:rsidTr="00B22664">
        <w:trPr>
          <w:cantSplit/>
          <w:trHeight w:val="209"/>
        </w:trPr>
        <w:tc>
          <w:tcPr>
            <w:tcW w:w="441" w:type="dxa"/>
            <w:shd w:val="clear" w:color="auto" w:fill="auto"/>
            <w:noWrap/>
            <w:vAlign w:val="center"/>
            <w:hideMark/>
          </w:tcPr>
          <w:p w14:paraId="56980FF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212</w:t>
            </w:r>
          </w:p>
        </w:tc>
        <w:tc>
          <w:tcPr>
            <w:tcW w:w="567" w:type="dxa"/>
            <w:shd w:val="clear" w:color="auto" w:fill="auto"/>
            <w:noWrap/>
            <w:vAlign w:val="center"/>
            <w:hideMark/>
          </w:tcPr>
          <w:p w14:paraId="22A9B50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5" w:type="dxa"/>
            <w:shd w:val="clear" w:color="auto" w:fill="auto"/>
            <w:noWrap/>
            <w:vAlign w:val="center"/>
            <w:hideMark/>
          </w:tcPr>
          <w:p w14:paraId="6393754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0130000000</w:t>
            </w:r>
          </w:p>
        </w:tc>
        <w:tc>
          <w:tcPr>
            <w:tcW w:w="425" w:type="dxa"/>
            <w:shd w:val="clear" w:color="auto" w:fill="auto"/>
            <w:noWrap/>
            <w:vAlign w:val="center"/>
            <w:hideMark/>
          </w:tcPr>
          <w:p w14:paraId="2B0748E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5183FE5C"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«Поддержка и развитие субъектов малого и среднего предпринимательства в городском округе Верхняя Пышма до 2027 года»</w:t>
            </w:r>
          </w:p>
        </w:tc>
        <w:tc>
          <w:tcPr>
            <w:tcW w:w="1701" w:type="dxa"/>
            <w:shd w:val="clear" w:color="auto" w:fill="auto"/>
            <w:noWrap/>
            <w:vAlign w:val="center"/>
            <w:hideMark/>
          </w:tcPr>
          <w:p w14:paraId="4FC1FDB7"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4 690,30000</w:t>
            </w:r>
          </w:p>
        </w:tc>
        <w:tc>
          <w:tcPr>
            <w:tcW w:w="1701" w:type="dxa"/>
            <w:shd w:val="clear" w:color="auto" w:fill="auto"/>
            <w:noWrap/>
            <w:vAlign w:val="center"/>
            <w:hideMark/>
          </w:tcPr>
          <w:p w14:paraId="602F3DB4"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4 752,70000</w:t>
            </w:r>
          </w:p>
        </w:tc>
      </w:tr>
      <w:tr w:rsidR="00C82651" w:rsidRPr="00C90ED3" w14:paraId="56207AFE" w14:textId="77777777" w:rsidTr="00B22664">
        <w:trPr>
          <w:cantSplit/>
          <w:trHeight w:val="58"/>
        </w:trPr>
        <w:tc>
          <w:tcPr>
            <w:tcW w:w="441" w:type="dxa"/>
            <w:shd w:val="clear" w:color="auto" w:fill="auto"/>
            <w:noWrap/>
            <w:vAlign w:val="center"/>
            <w:hideMark/>
          </w:tcPr>
          <w:p w14:paraId="4DCDA94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213</w:t>
            </w:r>
          </w:p>
        </w:tc>
        <w:tc>
          <w:tcPr>
            <w:tcW w:w="567" w:type="dxa"/>
            <w:shd w:val="clear" w:color="auto" w:fill="auto"/>
            <w:noWrap/>
            <w:vAlign w:val="center"/>
            <w:hideMark/>
          </w:tcPr>
          <w:p w14:paraId="65E35F2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5" w:type="dxa"/>
            <w:shd w:val="clear" w:color="auto" w:fill="auto"/>
            <w:noWrap/>
            <w:vAlign w:val="center"/>
            <w:hideMark/>
          </w:tcPr>
          <w:p w14:paraId="5EC5757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0130312010</w:t>
            </w:r>
          </w:p>
        </w:tc>
        <w:tc>
          <w:tcPr>
            <w:tcW w:w="425" w:type="dxa"/>
            <w:shd w:val="clear" w:color="auto" w:fill="auto"/>
            <w:noWrap/>
            <w:vAlign w:val="center"/>
            <w:hideMark/>
          </w:tcPr>
          <w:p w14:paraId="583929F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240B64E9"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деятельности организации, образующей инфраструктуру поддержки субъектов малого и среднего предпринимательства</w:t>
            </w:r>
          </w:p>
        </w:tc>
        <w:tc>
          <w:tcPr>
            <w:tcW w:w="1701" w:type="dxa"/>
            <w:shd w:val="clear" w:color="auto" w:fill="auto"/>
            <w:noWrap/>
            <w:vAlign w:val="center"/>
            <w:hideMark/>
          </w:tcPr>
          <w:p w14:paraId="642B0E5E"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4 480,30000</w:t>
            </w:r>
          </w:p>
        </w:tc>
        <w:tc>
          <w:tcPr>
            <w:tcW w:w="1701" w:type="dxa"/>
            <w:shd w:val="clear" w:color="auto" w:fill="auto"/>
            <w:noWrap/>
            <w:vAlign w:val="center"/>
            <w:hideMark/>
          </w:tcPr>
          <w:p w14:paraId="62D3102D"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4 542,70000</w:t>
            </w:r>
          </w:p>
        </w:tc>
      </w:tr>
      <w:tr w:rsidR="00C82651" w:rsidRPr="00C90ED3" w14:paraId="5C1A19F1" w14:textId="77777777" w:rsidTr="00B22664">
        <w:trPr>
          <w:cantSplit/>
          <w:trHeight w:val="120"/>
        </w:trPr>
        <w:tc>
          <w:tcPr>
            <w:tcW w:w="441" w:type="dxa"/>
            <w:shd w:val="clear" w:color="auto" w:fill="auto"/>
            <w:noWrap/>
            <w:vAlign w:val="center"/>
            <w:hideMark/>
          </w:tcPr>
          <w:p w14:paraId="371B4AA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214</w:t>
            </w:r>
          </w:p>
        </w:tc>
        <w:tc>
          <w:tcPr>
            <w:tcW w:w="567" w:type="dxa"/>
            <w:shd w:val="clear" w:color="auto" w:fill="auto"/>
            <w:noWrap/>
            <w:vAlign w:val="center"/>
            <w:hideMark/>
          </w:tcPr>
          <w:p w14:paraId="2D0B9D1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5" w:type="dxa"/>
            <w:shd w:val="clear" w:color="auto" w:fill="auto"/>
            <w:noWrap/>
            <w:vAlign w:val="center"/>
            <w:hideMark/>
          </w:tcPr>
          <w:p w14:paraId="3197676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0130312010</w:t>
            </w:r>
          </w:p>
        </w:tc>
        <w:tc>
          <w:tcPr>
            <w:tcW w:w="425" w:type="dxa"/>
            <w:shd w:val="clear" w:color="auto" w:fill="auto"/>
            <w:noWrap/>
            <w:vAlign w:val="center"/>
            <w:hideMark/>
          </w:tcPr>
          <w:p w14:paraId="1867D78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630</w:t>
            </w:r>
          </w:p>
        </w:tc>
        <w:tc>
          <w:tcPr>
            <w:tcW w:w="9810" w:type="dxa"/>
            <w:shd w:val="clear" w:color="auto" w:fill="auto"/>
            <w:hideMark/>
          </w:tcPr>
          <w:p w14:paraId="62C342F5"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701" w:type="dxa"/>
            <w:shd w:val="clear" w:color="auto" w:fill="auto"/>
            <w:noWrap/>
            <w:vAlign w:val="center"/>
            <w:hideMark/>
          </w:tcPr>
          <w:p w14:paraId="77EC9BB3"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4 480,30000</w:t>
            </w:r>
          </w:p>
        </w:tc>
        <w:tc>
          <w:tcPr>
            <w:tcW w:w="1701" w:type="dxa"/>
            <w:shd w:val="clear" w:color="auto" w:fill="auto"/>
            <w:noWrap/>
            <w:vAlign w:val="center"/>
            <w:hideMark/>
          </w:tcPr>
          <w:p w14:paraId="4B1E150B"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4 542,70000</w:t>
            </w:r>
          </w:p>
        </w:tc>
      </w:tr>
      <w:tr w:rsidR="00C82651" w:rsidRPr="00C90ED3" w14:paraId="4B84D016" w14:textId="77777777" w:rsidTr="00B22664">
        <w:trPr>
          <w:cantSplit/>
          <w:trHeight w:val="58"/>
        </w:trPr>
        <w:tc>
          <w:tcPr>
            <w:tcW w:w="441" w:type="dxa"/>
            <w:shd w:val="clear" w:color="auto" w:fill="auto"/>
            <w:noWrap/>
            <w:vAlign w:val="center"/>
            <w:hideMark/>
          </w:tcPr>
          <w:p w14:paraId="70620F4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215</w:t>
            </w:r>
          </w:p>
        </w:tc>
        <w:tc>
          <w:tcPr>
            <w:tcW w:w="567" w:type="dxa"/>
            <w:shd w:val="clear" w:color="auto" w:fill="auto"/>
            <w:noWrap/>
            <w:vAlign w:val="center"/>
            <w:hideMark/>
          </w:tcPr>
          <w:p w14:paraId="7CF244F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5" w:type="dxa"/>
            <w:shd w:val="clear" w:color="auto" w:fill="auto"/>
            <w:noWrap/>
            <w:vAlign w:val="center"/>
            <w:hideMark/>
          </w:tcPr>
          <w:p w14:paraId="754C3D3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0131012030</w:t>
            </w:r>
          </w:p>
        </w:tc>
        <w:tc>
          <w:tcPr>
            <w:tcW w:w="425" w:type="dxa"/>
            <w:shd w:val="clear" w:color="auto" w:fill="auto"/>
            <w:noWrap/>
            <w:vAlign w:val="center"/>
            <w:hideMark/>
          </w:tcPr>
          <w:p w14:paraId="08D4B16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62A6C190"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Размещение социально значимых материалов, в том числе обеспечение доступа к информации и сервисам об инвестиционном потенциале городского округа Верхняя Пышма, в печатных и электронных средствах массовой информации, на порталах</w:t>
            </w:r>
          </w:p>
        </w:tc>
        <w:tc>
          <w:tcPr>
            <w:tcW w:w="1701" w:type="dxa"/>
            <w:shd w:val="clear" w:color="auto" w:fill="auto"/>
            <w:noWrap/>
            <w:vAlign w:val="center"/>
            <w:hideMark/>
          </w:tcPr>
          <w:p w14:paraId="325CA8E6"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210,00000</w:t>
            </w:r>
          </w:p>
        </w:tc>
        <w:tc>
          <w:tcPr>
            <w:tcW w:w="1701" w:type="dxa"/>
            <w:shd w:val="clear" w:color="auto" w:fill="auto"/>
            <w:noWrap/>
            <w:vAlign w:val="center"/>
            <w:hideMark/>
          </w:tcPr>
          <w:p w14:paraId="27C85580"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210,00000</w:t>
            </w:r>
          </w:p>
        </w:tc>
      </w:tr>
      <w:tr w:rsidR="00C82651" w:rsidRPr="00C90ED3" w14:paraId="27776A46" w14:textId="77777777" w:rsidTr="00B22664">
        <w:trPr>
          <w:cantSplit/>
          <w:trHeight w:val="70"/>
        </w:trPr>
        <w:tc>
          <w:tcPr>
            <w:tcW w:w="441" w:type="dxa"/>
            <w:shd w:val="clear" w:color="auto" w:fill="auto"/>
            <w:noWrap/>
            <w:vAlign w:val="center"/>
            <w:hideMark/>
          </w:tcPr>
          <w:p w14:paraId="412FCBD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216</w:t>
            </w:r>
          </w:p>
        </w:tc>
        <w:tc>
          <w:tcPr>
            <w:tcW w:w="567" w:type="dxa"/>
            <w:shd w:val="clear" w:color="auto" w:fill="auto"/>
            <w:noWrap/>
            <w:vAlign w:val="center"/>
            <w:hideMark/>
          </w:tcPr>
          <w:p w14:paraId="61AC980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5" w:type="dxa"/>
            <w:shd w:val="clear" w:color="auto" w:fill="auto"/>
            <w:noWrap/>
            <w:vAlign w:val="center"/>
            <w:hideMark/>
          </w:tcPr>
          <w:p w14:paraId="35512DF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0131012030</w:t>
            </w:r>
          </w:p>
        </w:tc>
        <w:tc>
          <w:tcPr>
            <w:tcW w:w="425" w:type="dxa"/>
            <w:shd w:val="clear" w:color="auto" w:fill="auto"/>
            <w:noWrap/>
            <w:vAlign w:val="center"/>
            <w:hideMark/>
          </w:tcPr>
          <w:p w14:paraId="065D4C6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4447CB14"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11468DB1"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210,00000</w:t>
            </w:r>
          </w:p>
        </w:tc>
        <w:tc>
          <w:tcPr>
            <w:tcW w:w="1701" w:type="dxa"/>
            <w:shd w:val="clear" w:color="auto" w:fill="auto"/>
            <w:noWrap/>
            <w:vAlign w:val="center"/>
            <w:hideMark/>
          </w:tcPr>
          <w:p w14:paraId="5AB68775"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210,00000</w:t>
            </w:r>
          </w:p>
        </w:tc>
      </w:tr>
      <w:tr w:rsidR="00C82651" w:rsidRPr="00C90ED3" w14:paraId="376664F3" w14:textId="77777777" w:rsidTr="00B22664">
        <w:trPr>
          <w:cantSplit/>
          <w:trHeight w:val="75"/>
        </w:trPr>
        <w:tc>
          <w:tcPr>
            <w:tcW w:w="441" w:type="dxa"/>
            <w:shd w:val="clear" w:color="auto" w:fill="auto"/>
            <w:noWrap/>
            <w:vAlign w:val="center"/>
            <w:hideMark/>
          </w:tcPr>
          <w:p w14:paraId="2B34BFF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217</w:t>
            </w:r>
          </w:p>
        </w:tc>
        <w:tc>
          <w:tcPr>
            <w:tcW w:w="567" w:type="dxa"/>
            <w:shd w:val="clear" w:color="auto" w:fill="auto"/>
            <w:noWrap/>
            <w:vAlign w:val="center"/>
            <w:hideMark/>
          </w:tcPr>
          <w:p w14:paraId="21B4697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5" w:type="dxa"/>
            <w:shd w:val="clear" w:color="auto" w:fill="auto"/>
            <w:noWrap/>
            <w:vAlign w:val="center"/>
            <w:hideMark/>
          </w:tcPr>
          <w:p w14:paraId="213E460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0150000000</w:t>
            </w:r>
          </w:p>
        </w:tc>
        <w:tc>
          <w:tcPr>
            <w:tcW w:w="425" w:type="dxa"/>
            <w:shd w:val="clear" w:color="auto" w:fill="auto"/>
            <w:noWrap/>
            <w:vAlign w:val="center"/>
            <w:hideMark/>
          </w:tcPr>
          <w:p w14:paraId="6D107D6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2CA81850"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«Обеспечение разработки и реализации документов территориального планирования и градостроительного зонирования документации по планировке территории, создание информационной системы обеспечения градостроительной деятельности городского округа Верхняя Пышма до 2027 года»</w:t>
            </w:r>
          </w:p>
        </w:tc>
        <w:tc>
          <w:tcPr>
            <w:tcW w:w="1701" w:type="dxa"/>
            <w:shd w:val="clear" w:color="auto" w:fill="auto"/>
            <w:noWrap/>
            <w:vAlign w:val="center"/>
            <w:hideMark/>
          </w:tcPr>
          <w:p w14:paraId="47B96F95"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29 745,30000</w:t>
            </w:r>
          </w:p>
        </w:tc>
        <w:tc>
          <w:tcPr>
            <w:tcW w:w="1701" w:type="dxa"/>
            <w:shd w:val="clear" w:color="auto" w:fill="auto"/>
            <w:noWrap/>
            <w:vAlign w:val="center"/>
            <w:hideMark/>
          </w:tcPr>
          <w:p w14:paraId="2FFA7BA6"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26 488,30000</w:t>
            </w:r>
          </w:p>
        </w:tc>
      </w:tr>
      <w:tr w:rsidR="00C82651" w:rsidRPr="00C90ED3" w14:paraId="31BBF271" w14:textId="77777777" w:rsidTr="00B22664">
        <w:trPr>
          <w:cantSplit/>
          <w:trHeight w:val="70"/>
        </w:trPr>
        <w:tc>
          <w:tcPr>
            <w:tcW w:w="441" w:type="dxa"/>
            <w:shd w:val="clear" w:color="auto" w:fill="auto"/>
            <w:noWrap/>
            <w:vAlign w:val="center"/>
            <w:hideMark/>
          </w:tcPr>
          <w:p w14:paraId="6E3B895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218</w:t>
            </w:r>
          </w:p>
        </w:tc>
        <w:tc>
          <w:tcPr>
            <w:tcW w:w="567" w:type="dxa"/>
            <w:shd w:val="clear" w:color="auto" w:fill="auto"/>
            <w:noWrap/>
            <w:vAlign w:val="center"/>
            <w:hideMark/>
          </w:tcPr>
          <w:p w14:paraId="7D11420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5" w:type="dxa"/>
            <w:shd w:val="clear" w:color="auto" w:fill="auto"/>
            <w:noWrap/>
            <w:vAlign w:val="center"/>
            <w:hideMark/>
          </w:tcPr>
          <w:p w14:paraId="1A1FA60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0150414220</w:t>
            </w:r>
          </w:p>
        </w:tc>
        <w:tc>
          <w:tcPr>
            <w:tcW w:w="425" w:type="dxa"/>
            <w:shd w:val="clear" w:color="auto" w:fill="auto"/>
            <w:noWrap/>
            <w:vAlign w:val="center"/>
            <w:hideMark/>
          </w:tcPr>
          <w:p w14:paraId="4B31CC3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50731F42"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Разработка проектов по планировочным изменениям (раздел «Архитектурные решения»)</w:t>
            </w:r>
          </w:p>
        </w:tc>
        <w:tc>
          <w:tcPr>
            <w:tcW w:w="1701" w:type="dxa"/>
            <w:shd w:val="clear" w:color="auto" w:fill="auto"/>
            <w:noWrap/>
            <w:vAlign w:val="center"/>
            <w:hideMark/>
          </w:tcPr>
          <w:p w14:paraId="6B830E4D"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c>
          <w:tcPr>
            <w:tcW w:w="1701" w:type="dxa"/>
            <w:shd w:val="clear" w:color="auto" w:fill="auto"/>
            <w:noWrap/>
            <w:vAlign w:val="center"/>
            <w:hideMark/>
          </w:tcPr>
          <w:p w14:paraId="1DC88C52"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4 000,00000</w:t>
            </w:r>
          </w:p>
        </w:tc>
      </w:tr>
      <w:tr w:rsidR="00C82651" w:rsidRPr="00C90ED3" w14:paraId="73116442" w14:textId="77777777" w:rsidTr="00B22664">
        <w:trPr>
          <w:cantSplit/>
          <w:trHeight w:val="58"/>
        </w:trPr>
        <w:tc>
          <w:tcPr>
            <w:tcW w:w="441" w:type="dxa"/>
            <w:shd w:val="clear" w:color="auto" w:fill="auto"/>
            <w:noWrap/>
            <w:vAlign w:val="center"/>
            <w:hideMark/>
          </w:tcPr>
          <w:p w14:paraId="1250ABE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219</w:t>
            </w:r>
          </w:p>
        </w:tc>
        <w:tc>
          <w:tcPr>
            <w:tcW w:w="567" w:type="dxa"/>
            <w:shd w:val="clear" w:color="auto" w:fill="auto"/>
            <w:noWrap/>
            <w:vAlign w:val="center"/>
            <w:hideMark/>
          </w:tcPr>
          <w:p w14:paraId="3BE0528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5" w:type="dxa"/>
            <w:shd w:val="clear" w:color="auto" w:fill="auto"/>
            <w:noWrap/>
            <w:vAlign w:val="center"/>
            <w:hideMark/>
          </w:tcPr>
          <w:p w14:paraId="27CADE0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0150414220</w:t>
            </w:r>
          </w:p>
        </w:tc>
        <w:tc>
          <w:tcPr>
            <w:tcW w:w="425" w:type="dxa"/>
            <w:shd w:val="clear" w:color="auto" w:fill="auto"/>
            <w:noWrap/>
            <w:vAlign w:val="center"/>
            <w:hideMark/>
          </w:tcPr>
          <w:p w14:paraId="2CB5B73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5241D985"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4342B3C9"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c>
          <w:tcPr>
            <w:tcW w:w="1701" w:type="dxa"/>
            <w:shd w:val="clear" w:color="auto" w:fill="auto"/>
            <w:noWrap/>
            <w:vAlign w:val="center"/>
            <w:hideMark/>
          </w:tcPr>
          <w:p w14:paraId="70F7F225"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4 000,00000</w:t>
            </w:r>
          </w:p>
        </w:tc>
      </w:tr>
      <w:tr w:rsidR="00C82651" w:rsidRPr="00C90ED3" w14:paraId="63006828" w14:textId="77777777" w:rsidTr="00B22664">
        <w:trPr>
          <w:cantSplit/>
          <w:trHeight w:val="140"/>
        </w:trPr>
        <w:tc>
          <w:tcPr>
            <w:tcW w:w="441" w:type="dxa"/>
            <w:shd w:val="clear" w:color="auto" w:fill="auto"/>
            <w:noWrap/>
            <w:vAlign w:val="center"/>
            <w:hideMark/>
          </w:tcPr>
          <w:p w14:paraId="7D402AB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220</w:t>
            </w:r>
          </w:p>
        </w:tc>
        <w:tc>
          <w:tcPr>
            <w:tcW w:w="567" w:type="dxa"/>
            <w:shd w:val="clear" w:color="auto" w:fill="auto"/>
            <w:noWrap/>
            <w:vAlign w:val="center"/>
            <w:hideMark/>
          </w:tcPr>
          <w:p w14:paraId="21B2A5B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5" w:type="dxa"/>
            <w:shd w:val="clear" w:color="auto" w:fill="auto"/>
            <w:noWrap/>
            <w:vAlign w:val="center"/>
            <w:hideMark/>
          </w:tcPr>
          <w:p w14:paraId="5D8D0A9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0150514050</w:t>
            </w:r>
          </w:p>
        </w:tc>
        <w:tc>
          <w:tcPr>
            <w:tcW w:w="425" w:type="dxa"/>
            <w:shd w:val="clear" w:color="auto" w:fill="auto"/>
            <w:noWrap/>
            <w:vAlign w:val="center"/>
            <w:hideMark/>
          </w:tcPr>
          <w:p w14:paraId="06DD29C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6D97F9ED"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Подготовка документации по планировке территории</w:t>
            </w:r>
          </w:p>
        </w:tc>
        <w:tc>
          <w:tcPr>
            <w:tcW w:w="1701" w:type="dxa"/>
            <w:shd w:val="clear" w:color="auto" w:fill="auto"/>
            <w:noWrap/>
            <w:vAlign w:val="center"/>
            <w:hideMark/>
          </w:tcPr>
          <w:p w14:paraId="7A5BDC00"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3 000,00000</w:t>
            </w:r>
          </w:p>
        </w:tc>
        <w:tc>
          <w:tcPr>
            <w:tcW w:w="1701" w:type="dxa"/>
            <w:shd w:val="clear" w:color="auto" w:fill="auto"/>
            <w:noWrap/>
            <w:vAlign w:val="center"/>
            <w:hideMark/>
          </w:tcPr>
          <w:p w14:paraId="3113E336"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500,00000</w:t>
            </w:r>
          </w:p>
        </w:tc>
      </w:tr>
      <w:tr w:rsidR="00C82651" w:rsidRPr="00C90ED3" w14:paraId="23A896D1" w14:textId="77777777" w:rsidTr="00B22664">
        <w:trPr>
          <w:cantSplit/>
          <w:trHeight w:val="70"/>
        </w:trPr>
        <w:tc>
          <w:tcPr>
            <w:tcW w:w="441" w:type="dxa"/>
            <w:shd w:val="clear" w:color="auto" w:fill="auto"/>
            <w:noWrap/>
            <w:vAlign w:val="center"/>
            <w:hideMark/>
          </w:tcPr>
          <w:p w14:paraId="21A8A2B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221</w:t>
            </w:r>
          </w:p>
        </w:tc>
        <w:tc>
          <w:tcPr>
            <w:tcW w:w="567" w:type="dxa"/>
            <w:shd w:val="clear" w:color="auto" w:fill="auto"/>
            <w:noWrap/>
            <w:vAlign w:val="center"/>
            <w:hideMark/>
          </w:tcPr>
          <w:p w14:paraId="5D764A2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5" w:type="dxa"/>
            <w:shd w:val="clear" w:color="auto" w:fill="auto"/>
            <w:noWrap/>
            <w:vAlign w:val="center"/>
            <w:hideMark/>
          </w:tcPr>
          <w:p w14:paraId="1E086D1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0150514050</w:t>
            </w:r>
          </w:p>
        </w:tc>
        <w:tc>
          <w:tcPr>
            <w:tcW w:w="425" w:type="dxa"/>
            <w:shd w:val="clear" w:color="auto" w:fill="auto"/>
            <w:noWrap/>
            <w:vAlign w:val="center"/>
            <w:hideMark/>
          </w:tcPr>
          <w:p w14:paraId="444D4BB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645F89B2"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40324B0E"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3 000,00000</w:t>
            </w:r>
          </w:p>
        </w:tc>
        <w:tc>
          <w:tcPr>
            <w:tcW w:w="1701" w:type="dxa"/>
            <w:shd w:val="clear" w:color="auto" w:fill="auto"/>
            <w:noWrap/>
            <w:vAlign w:val="center"/>
            <w:hideMark/>
          </w:tcPr>
          <w:p w14:paraId="6476264F"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500,00000</w:t>
            </w:r>
          </w:p>
        </w:tc>
      </w:tr>
      <w:tr w:rsidR="00C82651" w:rsidRPr="00C90ED3" w14:paraId="6BE0737D" w14:textId="77777777" w:rsidTr="00B22664">
        <w:trPr>
          <w:cantSplit/>
          <w:trHeight w:val="58"/>
        </w:trPr>
        <w:tc>
          <w:tcPr>
            <w:tcW w:w="441" w:type="dxa"/>
            <w:shd w:val="clear" w:color="auto" w:fill="auto"/>
            <w:noWrap/>
            <w:vAlign w:val="center"/>
            <w:hideMark/>
          </w:tcPr>
          <w:p w14:paraId="15AE9BE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222</w:t>
            </w:r>
          </w:p>
        </w:tc>
        <w:tc>
          <w:tcPr>
            <w:tcW w:w="567" w:type="dxa"/>
            <w:shd w:val="clear" w:color="auto" w:fill="auto"/>
            <w:noWrap/>
            <w:vAlign w:val="center"/>
            <w:hideMark/>
          </w:tcPr>
          <w:p w14:paraId="669FCDC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5" w:type="dxa"/>
            <w:shd w:val="clear" w:color="auto" w:fill="auto"/>
            <w:noWrap/>
            <w:vAlign w:val="center"/>
            <w:hideMark/>
          </w:tcPr>
          <w:p w14:paraId="1BA705F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0151414100</w:t>
            </w:r>
          </w:p>
        </w:tc>
        <w:tc>
          <w:tcPr>
            <w:tcW w:w="425" w:type="dxa"/>
            <w:shd w:val="clear" w:color="auto" w:fill="auto"/>
            <w:noWrap/>
            <w:vAlign w:val="center"/>
            <w:hideMark/>
          </w:tcPr>
          <w:p w14:paraId="719DB6E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4A7F2073"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деятельности муниципальных учреждений в области пространственного развития городского округа</w:t>
            </w:r>
          </w:p>
        </w:tc>
        <w:tc>
          <w:tcPr>
            <w:tcW w:w="1701" w:type="dxa"/>
            <w:shd w:val="clear" w:color="auto" w:fill="auto"/>
            <w:noWrap/>
            <w:vAlign w:val="center"/>
            <w:hideMark/>
          </w:tcPr>
          <w:p w14:paraId="0A0CB5EB"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21 555,30000</w:t>
            </w:r>
          </w:p>
        </w:tc>
        <w:tc>
          <w:tcPr>
            <w:tcW w:w="1701" w:type="dxa"/>
            <w:shd w:val="clear" w:color="auto" w:fill="auto"/>
            <w:noWrap/>
            <w:vAlign w:val="center"/>
            <w:hideMark/>
          </w:tcPr>
          <w:p w14:paraId="24ABBF8E"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21 988,30000</w:t>
            </w:r>
          </w:p>
        </w:tc>
      </w:tr>
      <w:tr w:rsidR="00C82651" w:rsidRPr="00C90ED3" w14:paraId="70DC26AA" w14:textId="77777777" w:rsidTr="00B22664">
        <w:trPr>
          <w:cantSplit/>
          <w:trHeight w:val="229"/>
        </w:trPr>
        <w:tc>
          <w:tcPr>
            <w:tcW w:w="441" w:type="dxa"/>
            <w:shd w:val="clear" w:color="auto" w:fill="auto"/>
            <w:noWrap/>
            <w:vAlign w:val="center"/>
            <w:hideMark/>
          </w:tcPr>
          <w:p w14:paraId="1CBB788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223</w:t>
            </w:r>
          </w:p>
        </w:tc>
        <w:tc>
          <w:tcPr>
            <w:tcW w:w="567" w:type="dxa"/>
            <w:shd w:val="clear" w:color="auto" w:fill="auto"/>
            <w:noWrap/>
            <w:vAlign w:val="center"/>
            <w:hideMark/>
          </w:tcPr>
          <w:p w14:paraId="5F0A842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5" w:type="dxa"/>
            <w:shd w:val="clear" w:color="auto" w:fill="auto"/>
            <w:noWrap/>
            <w:vAlign w:val="center"/>
            <w:hideMark/>
          </w:tcPr>
          <w:p w14:paraId="317D2BE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0151414100</w:t>
            </w:r>
          </w:p>
        </w:tc>
        <w:tc>
          <w:tcPr>
            <w:tcW w:w="425" w:type="dxa"/>
            <w:shd w:val="clear" w:color="auto" w:fill="auto"/>
            <w:noWrap/>
            <w:vAlign w:val="center"/>
            <w:hideMark/>
          </w:tcPr>
          <w:p w14:paraId="2A0A254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9810" w:type="dxa"/>
            <w:shd w:val="clear" w:color="auto" w:fill="auto"/>
            <w:hideMark/>
          </w:tcPr>
          <w:p w14:paraId="6245890F"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701" w:type="dxa"/>
            <w:shd w:val="clear" w:color="auto" w:fill="auto"/>
            <w:noWrap/>
            <w:vAlign w:val="center"/>
            <w:hideMark/>
          </w:tcPr>
          <w:p w14:paraId="20A7E3FC"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21 555,30000</w:t>
            </w:r>
          </w:p>
        </w:tc>
        <w:tc>
          <w:tcPr>
            <w:tcW w:w="1701" w:type="dxa"/>
            <w:shd w:val="clear" w:color="auto" w:fill="auto"/>
            <w:noWrap/>
            <w:vAlign w:val="center"/>
            <w:hideMark/>
          </w:tcPr>
          <w:p w14:paraId="63E204B9"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21 988,30000</w:t>
            </w:r>
          </w:p>
        </w:tc>
      </w:tr>
      <w:tr w:rsidR="00C82651" w:rsidRPr="00C90ED3" w14:paraId="1EAC21A8" w14:textId="77777777" w:rsidTr="00B22664">
        <w:trPr>
          <w:cantSplit/>
          <w:trHeight w:val="91"/>
        </w:trPr>
        <w:tc>
          <w:tcPr>
            <w:tcW w:w="441" w:type="dxa"/>
            <w:shd w:val="clear" w:color="auto" w:fill="auto"/>
            <w:noWrap/>
            <w:vAlign w:val="center"/>
            <w:hideMark/>
          </w:tcPr>
          <w:p w14:paraId="48C4327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224</w:t>
            </w:r>
          </w:p>
        </w:tc>
        <w:tc>
          <w:tcPr>
            <w:tcW w:w="567" w:type="dxa"/>
            <w:shd w:val="clear" w:color="auto" w:fill="auto"/>
            <w:noWrap/>
            <w:vAlign w:val="center"/>
            <w:hideMark/>
          </w:tcPr>
          <w:p w14:paraId="29D07F2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5" w:type="dxa"/>
            <w:shd w:val="clear" w:color="auto" w:fill="auto"/>
            <w:noWrap/>
            <w:vAlign w:val="center"/>
            <w:hideMark/>
          </w:tcPr>
          <w:p w14:paraId="3EAAF46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0151614300</w:t>
            </w:r>
          </w:p>
        </w:tc>
        <w:tc>
          <w:tcPr>
            <w:tcW w:w="425" w:type="dxa"/>
            <w:shd w:val="clear" w:color="auto" w:fill="auto"/>
            <w:noWrap/>
            <w:vAlign w:val="center"/>
            <w:hideMark/>
          </w:tcPr>
          <w:p w14:paraId="3F6EE93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1CF595A2"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Разработка рекомендаций по размещению объектов городской инфраструктуры и использованию планируемых участков подработанных территорий в г. Верхняя Пышма в зоне возможного влияния старых выработок </w:t>
            </w:r>
            <w:proofErr w:type="spellStart"/>
            <w:r>
              <w:rPr>
                <w:rFonts w:ascii="Liberation Serif" w:hAnsi="Liberation Serif" w:cs="Liberation Serif"/>
                <w:color w:val="000000"/>
                <w:sz w:val="22"/>
                <w:szCs w:val="22"/>
              </w:rPr>
              <w:t>Пышминско</w:t>
            </w:r>
            <w:proofErr w:type="spellEnd"/>
            <w:r>
              <w:rPr>
                <w:rFonts w:ascii="Liberation Serif" w:hAnsi="Liberation Serif" w:cs="Liberation Serif"/>
                <w:color w:val="000000"/>
                <w:sz w:val="22"/>
                <w:szCs w:val="22"/>
              </w:rPr>
              <w:t>-Ключевского месторождения</w:t>
            </w:r>
          </w:p>
        </w:tc>
        <w:tc>
          <w:tcPr>
            <w:tcW w:w="1701" w:type="dxa"/>
            <w:shd w:val="clear" w:color="auto" w:fill="auto"/>
            <w:noWrap/>
            <w:vAlign w:val="center"/>
            <w:hideMark/>
          </w:tcPr>
          <w:p w14:paraId="147A399A"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5 190,00000</w:t>
            </w:r>
          </w:p>
        </w:tc>
        <w:tc>
          <w:tcPr>
            <w:tcW w:w="1701" w:type="dxa"/>
            <w:shd w:val="clear" w:color="auto" w:fill="auto"/>
            <w:noWrap/>
            <w:vAlign w:val="center"/>
            <w:hideMark/>
          </w:tcPr>
          <w:p w14:paraId="300082F1"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C82651" w:rsidRPr="00C90ED3" w14:paraId="4D91B2EC" w14:textId="77777777" w:rsidTr="00B22664">
        <w:trPr>
          <w:cantSplit/>
          <w:trHeight w:val="155"/>
        </w:trPr>
        <w:tc>
          <w:tcPr>
            <w:tcW w:w="441" w:type="dxa"/>
            <w:shd w:val="clear" w:color="auto" w:fill="auto"/>
            <w:noWrap/>
            <w:vAlign w:val="center"/>
            <w:hideMark/>
          </w:tcPr>
          <w:p w14:paraId="4C93F62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225</w:t>
            </w:r>
          </w:p>
        </w:tc>
        <w:tc>
          <w:tcPr>
            <w:tcW w:w="567" w:type="dxa"/>
            <w:shd w:val="clear" w:color="auto" w:fill="auto"/>
            <w:noWrap/>
            <w:vAlign w:val="center"/>
            <w:hideMark/>
          </w:tcPr>
          <w:p w14:paraId="63574B5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5" w:type="dxa"/>
            <w:shd w:val="clear" w:color="auto" w:fill="auto"/>
            <w:noWrap/>
            <w:vAlign w:val="center"/>
            <w:hideMark/>
          </w:tcPr>
          <w:p w14:paraId="26F287F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0151614300</w:t>
            </w:r>
          </w:p>
        </w:tc>
        <w:tc>
          <w:tcPr>
            <w:tcW w:w="425" w:type="dxa"/>
            <w:shd w:val="clear" w:color="auto" w:fill="auto"/>
            <w:noWrap/>
            <w:vAlign w:val="center"/>
            <w:hideMark/>
          </w:tcPr>
          <w:p w14:paraId="415731D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49203C3B"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74B37A93"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5 190,00000</w:t>
            </w:r>
          </w:p>
        </w:tc>
        <w:tc>
          <w:tcPr>
            <w:tcW w:w="1701" w:type="dxa"/>
            <w:shd w:val="clear" w:color="auto" w:fill="auto"/>
            <w:noWrap/>
            <w:vAlign w:val="center"/>
            <w:hideMark/>
          </w:tcPr>
          <w:p w14:paraId="24723CC2"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C82651" w:rsidRPr="00C90ED3" w14:paraId="39FB2E6C" w14:textId="77777777" w:rsidTr="00B22664">
        <w:trPr>
          <w:cantSplit/>
          <w:trHeight w:val="58"/>
        </w:trPr>
        <w:tc>
          <w:tcPr>
            <w:tcW w:w="441" w:type="dxa"/>
            <w:shd w:val="clear" w:color="auto" w:fill="auto"/>
            <w:noWrap/>
            <w:vAlign w:val="center"/>
            <w:hideMark/>
          </w:tcPr>
          <w:p w14:paraId="6989D66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226</w:t>
            </w:r>
          </w:p>
        </w:tc>
        <w:tc>
          <w:tcPr>
            <w:tcW w:w="567" w:type="dxa"/>
            <w:shd w:val="clear" w:color="auto" w:fill="auto"/>
            <w:noWrap/>
            <w:vAlign w:val="center"/>
            <w:hideMark/>
          </w:tcPr>
          <w:p w14:paraId="67F3495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5" w:type="dxa"/>
            <w:shd w:val="clear" w:color="auto" w:fill="auto"/>
            <w:noWrap/>
            <w:vAlign w:val="center"/>
            <w:hideMark/>
          </w:tcPr>
          <w:p w14:paraId="7B518E9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01T0000000</w:t>
            </w:r>
          </w:p>
        </w:tc>
        <w:tc>
          <w:tcPr>
            <w:tcW w:w="425" w:type="dxa"/>
            <w:shd w:val="clear" w:color="auto" w:fill="auto"/>
            <w:noWrap/>
            <w:vAlign w:val="center"/>
            <w:hideMark/>
          </w:tcPr>
          <w:p w14:paraId="02D7CD4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2BEA42CE"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«Развитие внутреннего и въездного туризма в городском округе Верхняя Пышма до 2027 года»</w:t>
            </w:r>
          </w:p>
        </w:tc>
        <w:tc>
          <w:tcPr>
            <w:tcW w:w="1701" w:type="dxa"/>
            <w:shd w:val="clear" w:color="auto" w:fill="auto"/>
            <w:noWrap/>
            <w:vAlign w:val="center"/>
            <w:hideMark/>
          </w:tcPr>
          <w:p w14:paraId="5511ACE8"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859,14000</w:t>
            </w:r>
          </w:p>
        </w:tc>
        <w:tc>
          <w:tcPr>
            <w:tcW w:w="1701" w:type="dxa"/>
            <w:shd w:val="clear" w:color="auto" w:fill="auto"/>
            <w:noWrap/>
            <w:vAlign w:val="center"/>
            <w:hideMark/>
          </w:tcPr>
          <w:p w14:paraId="2223297C"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871,14000</w:t>
            </w:r>
          </w:p>
        </w:tc>
      </w:tr>
      <w:tr w:rsidR="00C82651" w:rsidRPr="00C90ED3" w14:paraId="4DC27E2D" w14:textId="77777777" w:rsidTr="00B22664">
        <w:trPr>
          <w:cantSplit/>
          <w:trHeight w:val="70"/>
        </w:trPr>
        <w:tc>
          <w:tcPr>
            <w:tcW w:w="441" w:type="dxa"/>
            <w:shd w:val="clear" w:color="auto" w:fill="auto"/>
            <w:noWrap/>
            <w:vAlign w:val="center"/>
            <w:hideMark/>
          </w:tcPr>
          <w:p w14:paraId="7430BDC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227</w:t>
            </w:r>
          </w:p>
        </w:tc>
        <w:tc>
          <w:tcPr>
            <w:tcW w:w="567" w:type="dxa"/>
            <w:shd w:val="clear" w:color="auto" w:fill="auto"/>
            <w:noWrap/>
            <w:vAlign w:val="center"/>
            <w:hideMark/>
          </w:tcPr>
          <w:p w14:paraId="0CEE2FC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5" w:type="dxa"/>
            <w:shd w:val="clear" w:color="auto" w:fill="auto"/>
            <w:noWrap/>
            <w:vAlign w:val="center"/>
            <w:hideMark/>
          </w:tcPr>
          <w:p w14:paraId="28AB91B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01T0282220</w:t>
            </w:r>
          </w:p>
        </w:tc>
        <w:tc>
          <w:tcPr>
            <w:tcW w:w="425" w:type="dxa"/>
            <w:shd w:val="clear" w:color="auto" w:fill="auto"/>
            <w:noWrap/>
            <w:vAlign w:val="center"/>
            <w:hideMark/>
          </w:tcPr>
          <w:p w14:paraId="59025B6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4A790ED4"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Развитие доступной и комфортной среды, включающей унифицированную систему навигации и ориентирующей информации для туристов</w:t>
            </w:r>
          </w:p>
        </w:tc>
        <w:tc>
          <w:tcPr>
            <w:tcW w:w="1701" w:type="dxa"/>
            <w:shd w:val="clear" w:color="auto" w:fill="auto"/>
            <w:noWrap/>
            <w:vAlign w:val="center"/>
            <w:hideMark/>
          </w:tcPr>
          <w:p w14:paraId="213AAC64"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157,14000</w:t>
            </w:r>
          </w:p>
        </w:tc>
        <w:tc>
          <w:tcPr>
            <w:tcW w:w="1701" w:type="dxa"/>
            <w:shd w:val="clear" w:color="auto" w:fill="auto"/>
            <w:noWrap/>
            <w:vAlign w:val="center"/>
            <w:hideMark/>
          </w:tcPr>
          <w:p w14:paraId="62F435D8"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157,14000</w:t>
            </w:r>
          </w:p>
        </w:tc>
      </w:tr>
      <w:tr w:rsidR="00C82651" w:rsidRPr="00C90ED3" w14:paraId="58C10FF7" w14:textId="77777777" w:rsidTr="00B22664">
        <w:trPr>
          <w:cantSplit/>
          <w:trHeight w:val="58"/>
        </w:trPr>
        <w:tc>
          <w:tcPr>
            <w:tcW w:w="441" w:type="dxa"/>
            <w:shd w:val="clear" w:color="auto" w:fill="auto"/>
            <w:noWrap/>
            <w:vAlign w:val="center"/>
            <w:hideMark/>
          </w:tcPr>
          <w:p w14:paraId="396F74F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228</w:t>
            </w:r>
          </w:p>
        </w:tc>
        <w:tc>
          <w:tcPr>
            <w:tcW w:w="567" w:type="dxa"/>
            <w:shd w:val="clear" w:color="auto" w:fill="auto"/>
            <w:noWrap/>
            <w:vAlign w:val="center"/>
            <w:hideMark/>
          </w:tcPr>
          <w:p w14:paraId="03E701C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5" w:type="dxa"/>
            <w:shd w:val="clear" w:color="auto" w:fill="auto"/>
            <w:noWrap/>
            <w:vAlign w:val="center"/>
            <w:hideMark/>
          </w:tcPr>
          <w:p w14:paraId="503CAF5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01T0282220</w:t>
            </w:r>
          </w:p>
        </w:tc>
        <w:tc>
          <w:tcPr>
            <w:tcW w:w="425" w:type="dxa"/>
            <w:shd w:val="clear" w:color="auto" w:fill="auto"/>
            <w:noWrap/>
            <w:vAlign w:val="center"/>
            <w:hideMark/>
          </w:tcPr>
          <w:p w14:paraId="431ED02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10254410"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00B0DB01"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157,14000</w:t>
            </w:r>
          </w:p>
        </w:tc>
        <w:tc>
          <w:tcPr>
            <w:tcW w:w="1701" w:type="dxa"/>
            <w:shd w:val="clear" w:color="auto" w:fill="auto"/>
            <w:noWrap/>
            <w:vAlign w:val="center"/>
            <w:hideMark/>
          </w:tcPr>
          <w:p w14:paraId="1BCE69E4"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157,14000</w:t>
            </w:r>
          </w:p>
        </w:tc>
      </w:tr>
      <w:tr w:rsidR="00C82651" w:rsidRPr="00C90ED3" w14:paraId="3D3AA38B" w14:textId="77777777" w:rsidTr="00B22664">
        <w:trPr>
          <w:cantSplit/>
          <w:trHeight w:val="58"/>
        </w:trPr>
        <w:tc>
          <w:tcPr>
            <w:tcW w:w="441" w:type="dxa"/>
            <w:shd w:val="clear" w:color="auto" w:fill="auto"/>
            <w:noWrap/>
            <w:vAlign w:val="center"/>
            <w:hideMark/>
          </w:tcPr>
          <w:p w14:paraId="018E6EA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229</w:t>
            </w:r>
          </w:p>
        </w:tc>
        <w:tc>
          <w:tcPr>
            <w:tcW w:w="567" w:type="dxa"/>
            <w:shd w:val="clear" w:color="auto" w:fill="auto"/>
            <w:noWrap/>
            <w:vAlign w:val="center"/>
            <w:hideMark/>
          </w:tcPr>
          <w:p w14:paraId="5037DED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5" w:type="dxa"/>
            <w:shd w:val="clear" w:color="auto" w:fill="auto"/>
            <w:noWrap/>
            <w:vAlign w:val="center"/>
            <w:hideMark/>
          </w:tcPr>
          <w:p w14:paraId="0A6C1C8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01T0382230</w:t>
            </w:r>
          </w:p>
        </w:tc>
        <w:tc>
          <w:tcPr>
            <w:tcW w:w="425" w:type="dxa"/>
            <w:shd w:val="clear" w:color="auto" w:fill="auto"/>
            <w:noWrap/>
            <w:vAlign w:val="center"/>
            <w:hideMark/>
          </w:tcPr>
          <w:p w14:paraId="708FE84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5BCE8EDC"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Продвижение туристского потенциала городского округа Верхняя Пышма</w:t>
            </w:r>
          </w:p>
        </w:tc>
        <w:tc>
          <w:tcPr>
            <w:tcW w:w="1701" w:type="dxa"/>
            <w:shd w:val="clear" w:color="auto" w:fill="auto"/>
            <w:noWrap/>
            <w:vAlign w:val="center"/>
            <w:hideMark/>
          </w:tcPr>
          <w:p w14:paraId="1E4B6810"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702,00000</w:t>
            </w:r>
          </w:p>
        </w:tc>
        <w:tc>
          <w:tcPr>
            <w:tcW w:w="1701" w:type="dxa"/>
            <w:shd w:val="clear" w:color="auto" w:fill="auto"/>
            <w:noWrap/>
            <w:vAlign w:val="center"/>
            <w:hideMark/>
          </w:tcPr>
          <w:p w14:paraId="4DE3F4FE"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714,00000</w:t>
            </w:r>
          </w:p>
        </w:tc>
      </w:tr>
      <w:tr w:rsidR="00C82651" w:rsidRPr="00C90ED3" w14:paraId="0B3255C9" w14:textId="77777777" w:rsidTr="00B22664">
        <w:trPr>
          <w:cantSplit/>
          <w:trHeight w:val="58"/>
        </w:trPr>
        <w:tc>
          <w:tcPr>
            <w:tcW w:w="441" w:type="dxa"/>
            <w:shd w:val="clear" w:color="auto" w:fill="auto"/>
            <w:noWrap/>
            <w:vAlign w:val="center"/>
            <w:hideMark/>
          </w:tcPr>
          <w:p w14:paraId="0DA0DB3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230</w:t>
            </w:r>
          </w:p>
        </w:tc>
        <w:tc>
          <w:tcPr>
            <w:tcW w:w="567" w:type="dxa"/>
            <w:shd w:val="clear" w:color="auto" w:fill="auto"/>
            <w:noWrap/>
            <w:vAlign w:val="center"/>
            <w:hideMark/>
          </w:tcPr>
          <w:p w14:paraId="6F06D75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5" w:type="dxa"/>
            <w:shd w:val="clear" w:color="auto" w:fill="auto"/>
            <w:noWrap/>
            <w:vAlign w:val="center"/>
            <w:hideMark/>
          </w:tcPr>
          <w:p w14:paraId="7481442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01T0382230</w:t>
            </w:r>
          </w:p>
        </w:tc>
        <w:tc>
          <w:tcPr>
            <w:tcW w:w="425" w:type="dxa"/>
            <w:shd w:val="clear" w:color="auto" w:fill="auto"/>
            <w:noWrap/>
            <w:vAlign w:val="center"/>
            <w:hideMark/>
          </w:tcPr>
          <w:p w14:paraId="1E209B0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63E950E9"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08D1D8E8"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429,50000</w:t>
            </w:r>
          </w:p>
        </w:tc>
        <w:tc>
          <w:tcPr>
            <w:tcW w:w="1701" w:type="dxa"/>
            <w:shd w:val="clear" w:color="auto" w:fill="auto"/>
            <w:noWrap/>
            <w:vAlign w:val="center"/>
            <w:hideMark/>
          </w:tcPr>
          <w:p w14:paraId="757B0316"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441,50000</w:t>
            </w:r>
          </w:p>
        </w:tc>
      </w:tr>
      <w:tr w:rsidR="00C82651" w:rsidRPr="00C90ED3" w14:paraId="7DDAA90E" w14:textId="77777777" w:rsidTr="00B22664">
        <w:trPr>
          <w:cantSplit/>
          <w:trHeight w:val="58"/>
        </w:trPr>
        <w:tc>
          <w:tcPr>
            <w:tcW w:w="441" w:type="dxa"/>
            <w:shd w:val="clear" w:color="auto" w:fill="auto"/>
            <w:noWrap/>
            <w:vAlign w:val="center"/>
            <w:hideMark/>
          </w:tcPr>
          <w:p w14:paraId="2511BDF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231</w:t>
            </w:r>
          </w:p>
        </w:tc>
        <w:tc>
          <w:tcPr>
            <w:tcW w:w="567" w:type="dxa"/>
            <w:shd w:val="clear" w:color="auto" w:fill="auto"/>
            <w:noWrap/>
            <w:vAlign w:val="center"/>
            <w:hideMark/>
          </w:tcPr>
          <w:p w14:paraId="34B24EB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5" w:type="dxa"/>
            <w:shd w:val="clear" w:color="auto" w:fill="auto"/>
            <w:noWrap/>
            <w:vAlign w:val="center"/>
            <w:hideMark/>
          </w:tcPr>
          <w:p w14:paraId="3782274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01T0382230</w:t>
            </w:r>
          </w:p>
        </w:tc>
        <w:tc>
          <w:tcPr>
            <w:tcW w:w="425" w:type="dxa"/>
            <w:shd w:val="clear" w:color="auto" w:fill="auto"/>
            <w:noWrap/>
            <w:vAlign w:val="center"/>
            <w:hideMark/>
          </w:tcPr>
          <w:p w14:paraId="1729D17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9810" w:type="dxa"/>
            <w:shd w:val="clear" w:color="auto" w:fill="auto"/>
            <w:hideMark/>
          </w:tcPr>
          <w:p w14:paraId="3A55BA0B"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701" w:type="dxa"/>
            <w:shd w:val="clear" w:color="auto" w:fill="auto"/>
            <w:noWrap/>
            <w:vAlign w:val="center"/>
            <w:hideMark/>
          </w:tcPr>
          <w:p w14:paraId="05CEFC7C"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272,50000</w:t>
            </w:r>
          </w:p>
        </w:tc>
        <w:tc>
          <w:tcPr>
            <w:tcW w:w="1701" w:type="dxa"/>
            <w:shd w:val="clear" w:color="auto" w:fill="auto"/>
            <w:noWrap/>
            <w:vAlign w:val="center"/>
            <w:hideMark/>
          </w:tcPr>
          <w:p w14:paraId="70B8D545"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272,50000</w:t>
            </w:r>
          </w:p>
        </w:tc>
      </w:tr>
      <w:tr w:rsidR="00C82651" w:rsidRPr="00C90ED3" w14:paraId="28FE9544" w14:textId="77777777" w:rsidTr="00B22664">
        <w:trPr>
          <w:cantSplit/>
          <w:trHeight w:val="58"/>
        </w:trPr>
        <w:tc>
          <w:tcPr>
            <w:tcW w:w="441" w:type="dxa"/>
            <w:shd w:val="clear" w:color="auto" w:fill="auto"/>
            <w:noWrap/>
            <w:vAlign w:val="center"/>
            <w:hideMark/>
          </w:tcPr>
          <w:p w14:paraId="48947AF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232</w:t>
            </w:r>
          </w:p>
        </w:tc>
        <w:tc>
          <w:tcPr>
            <w:tcW w:w="567" w:type="dxa"/>
            <w:shd w:val="clear" w:color="auto" w:fill="auto"/>
            <w:noWrap/>
            <w:vAlign w:val="center"/>
            <w:hideMark/>
          </w:tcPr>
          <w:p w14:paraId="033F345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5" w:type="dxa"/>
            <w:shd w:val="clear" w:color="auto" w:fill="auto"/>
            <w:noWrap/>
            <w:vAlign w:val="center"/>
            <w:hideMark/>
          </w:tcPr>
          <w:p w14:paraId="2AC703A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01И0000000</w:t>
            </w:r>
          </w:p>
        </w:tc>
        <w:tc>
          <w:tcPr>
            <w:tcW w:w="425" w:type="dxa"/>
            <w:shd w:val="clear" w:color="auto" w:fill="auto"/>
            <w:noWrap/>
            <w:vAlign w:val="center"/>
            <w:hideMark/>
          </w:tcPr>
          <w:p w14:paraId="2FE4240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5E469215"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«Поддержка гражданских инициатив и социально ориентированных некоммерческих организаций на территории городского округа Верхняя Пышма до 2027 года»</w:t>
            </w:r>
          </w:p>
        </w:tc>
        <w:tc>
          <w:tcPr>
            <w:tcW w:w="1701" w:type="dxa"/>
            <w:shd w:val="clear" w:color="auto" w:fill="auto"/>
            <w:noWrap/>
            <w:vAlign w:val="center"/>
            <w:hideMark/>
          </w:tcPr>
          <w:p w14:paraId="545F074B"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500,00000</w:t>
            </w:r>
          </w:p>
        </w:tc>
        <w:tc>
          <w:tcPr>
            <w:tcW w:w="1701" w:type="dxa"/>
            <w:shd w:val="clear" w:color="auto" w:fill="auto"/>
            <w:noWrap/>
            <w:vAlign w:val="center"/>
            <w:hideMark/>
          </w:tcPr>
          <w:p w14:paraId="5CA7B604"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500,00000</w:t>
            </w:r>
          </w:p>
        </w:tc>
      </w:tr>
      <w:tr w:rsidR="00C82651" w:rsidRPr="00C90ED3" w14:paraId="2409FFE1" w14:textId="77777777" w:rsidTr="00B22664">
        <w:trPr>
          <w:cantSplit/>
          <w:trHeight w:val="58"/>
        </w:trPr>
        <w:tc>
          <w:tcPr>
            <w:tcW w:w="441" w:type="dxa"/>
            <w:shd w:val="clear" w:color="auto" w:fill="auto"/>
            <w:noWrap/>
            <w:vAlign w:val="center"/>
            <w:hideMark/>
          </w:tcPr>
          <w:p w14:paraId="49B1151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233</w:t>
            </w:r>
          </w:p>
        </w:tc>
        <w:tc>
          <w:tcPr>
            <w:tcW w:w="567" w:type="dxa"/>
            <w:shd w:val="clear" w:color="auto" w:fill="auto"/>
            <w:noWrap/>
            <w:vAlign w:val="center"/>
            <w:hideMark/>
          </w:tcPr>
          <w:p w14:paraId="2981EBF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5" w:type="dxa"/>
            <w:shd w:val="clear" w:color="auto" w:fill="auto"/>
            <w:noWrap/>
            <w:vAlign w:val="center"/>
            <w:hideMark/>
          </w:tcPr>
          <w:p w14:paraId="784644C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01И0390300</w:t>
            </w:r>
          </w:p>
        </w:tc>
        <w:tc>
          <w:tcPr>
            <w:tcW w:w="425" w:type="dxa"/>
            <w:shd w:val="clear" w:color="auto" w:fill="auto"/>
            <w:noWrap/>
            <w:vAlign w:val="center"/>
            <w:hideMark/>
          </w:tcPr>
          <w:p w14:paraId="3ACAB07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0CE1657C"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Реализация проектов инициативного бюджетирования на территории городского округа</w:t>
            </w:r>
          </w:p>
        </w:tc>
        <w:tc>
          <w:tcPr>
            <w:tcW w:w="1701" w:type="dxa"/>
            <w:shd w:val="clear" w:color="auto" w:fill="auto"/>
            <w:noWrap/>
            <w:vAlign w:val="center"/>
            <w:hideMark/>
          </w:tcPr>
          <w:p w14:paraId="3DFEF0C2"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500,00000</w:t>
            </w:r>
          </w:p>
        </w:tc>
        <w:tc>
          <w:tcPr>
            <w:tcW w:w="1701" w:type="dxa"/>
            <w:shd w:val="clear" w:color="auto" w:fill="auto"/>
            <w:noWrap/>
            <w:vAlign w:val="center"/>
            <w:hideMark/>
          </w:tcPr>
          <w:p w14:paraId="78670A7B"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500,00000</w:t>
            </w:r>
          </w:p>
        </w:tc>
      </w:tr>
      <w:tr w:rsidR="00C82651" w:rsidRPr="00C90ED3" w14:paraId="582A2714" w14:textId="77777777" w:rsidTr="00B22664">
        <w:trPr>
          <w:cantSplit/>
          <w:trHeight w:val="87"/>
        </w:trPr>
        <w:tc>
          <w:tcPr>
            <w:tcW w:w="441" w:type="dxa"/>
            <w:shd w:val="clear" w:color="auto" w:fill="auto"/>
            <w:noWrap/>
            <w:vAlign w:val="center"/>
            <w:hideMark/>
          </w:tcPr>
          <w:p w14:paraId="2EAA237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234</w:t>
            </w:r>
          </w:p>
        </w:tc>
        <w:tc>
          <w:tcPr>
            <w:tcW w:w="567" w:type="dxa"/>
            <w:shd w:val="clear" w:color="auto" w:fill="auto"/>
            <w:noWrap/>
            <w:vAlign w:val="center"/>
            <w:hideMark/>
          </w:tcPr>
          <w:p w14:paraId="502080E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5" w:type="dxa"/>
            <w:shd w:val="clear" w:color="auto" w:fill="auto"/>
            <w:noWrap/>
            <w:vAlign w:val="center"/>
            <w:hideMark/>
          </w:tcPr>
          <w:p w14:paraId="09FECA0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01И0390300</w:t>
            </w:r>
          </w:p>
        </w:tc>
        <w:tc>
          <w:tcPr>
            <w:tcW w:w="425" w:type="dxa"/>
            <w:shd w:val="clear" w:color="auto" w:fill="auto"/>
            <w:noWrap/>
            <w:vAlign w:val="center"/>
            <w:hideMark/>
          </w:tcPr>
          <w:p w14:paraId="0E98744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09B0F766"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650FBB5A"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500,00000</w:t>
            </w:r>
          </w:p>
        </w:tc>
        <w:tc>
          <w:tcPr>
            <w:tcW w:w="1701" w:type="dxa"/>
            <w:shd w:val="clear" w:color="auto" w:fill="auto"/>
            <w:noWrap/>
            <w:vAlign w:val="center"/>
            <w:hideMark/>
          </w:tcPr>
          <w:p w14:paraId="2793477C"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500,00000</w:t>
            </w:r>
          </w:p>
        </w:tc>
      </w:tr>
      <w:tr w:rsidR="00C82651" w:rsidRPr="00C90ED3" w14:paraId="3B4C24AC" w14:textId="77777777" w:rsidTr="00B22664">
        <w:trPr>
          <w:cantSplit/>
          <w:trHeight w:val="70"/>
        </w:trPr>
        <w:tc>
          <w:tcPr>
            <w:tcW w:w="441" w:type="dxa"/>
            <w:shd w:val="clear" w:color="auto" w:fill="auto"/>
            <w:noWrap/>
            <w:vAlign w:val="center"/>
            <w:hideMark/>
          </w:tcPr>
          <w:p w14:paraId="642A0B9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235</w:t>
            </w:r>
          </w:p>
        </w:tc>
        <w:tc>
          <w:tcPr>
            <w:tcW w:w="567" w:type="dxa"/>
            <w:shd w:val="clear" w:color="auto" w:fill="auto"/>
            <w:noWrap/>
            <w:vAlign w:val="center"/>
            <w:hideMark/>
          </w:tcPr>
          <w:p w14:paraId="3C0BC48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5" w:type="dxa"/>
            <w:shd w:val="clear" w:color="auto" w:fill="auto"/>
            <w:noWrap/>
            <w:vAlign w:val="center"/>
            <w:hideMark/>
          </w:tcPr>
          <w:p w14:paraId="2A80122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0200000000</w:t>
            </w:r>
          </w:p>
        </w:tc>
        <w:tc>
          <w:tcPr>
            <w:tcW w:w="425" w:type="dxa"/>
            <w:shd w:val="clear" w:color="auto" w:fill="auto"/>
            <w:noWrap/>
            <w:vAlign w:val="center"/>
            <w:hideMark/>
          </w:tcPr>
          <w:p w14:paraId="0E44BC6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7DFCA6A3"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«Повышение эффективности управления муниципальной собственностью на территории городского округа Верхняя Пышма до 2027 года»</w:t>
            </w:r>
          </w:p>
        </w:tc>
        <w:tc>
          <w:tcPr>
            <w:tcW w:w="1701" w:type="dxa"/>
            <w:shd w:val="clear" w:color="auto" w:fill="auto"/>
            <w:noWrap/>
            <w:vAlign w:val="center"/>
            <w:hideMark/>
          </w:tcPr>
          <w:p w14:paraId="6091B8A5"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653,30000</w:t>
            </w:r>
          </w:p>
        </w:tc>
        <w:tc>
          <w:tcPr>
            <w:tcW w:w="1701" w:type="dxa"/>
            <w:shd w:val="clear" w:color="auto" w:fill="auto"/>
            <w:noWrap/>
            <w:vAlign w:val="center"/>
            <w:hideMark/>
          </w:tcPr>
          <w:p w14:paraId="51656E7A"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613,30000</w:t>
            </w:r>
          </w:p>
        </w:tc>
      </w:tr>
      <w:tr w:rsidR="00C82651" w:rsidRPr="00C90ED3" w14:paraId="240280BF" w14:textId="77777777" w:rsidTr="00B22664">
        <w:trPr>
          <w:cantSplit/>
          <w:trHeight w:val="250"/>
        </w:trPr>
        <w:tc>
          <w:tcPr>
            <w:tcW w:w="441" w:type="dxa"/>
            <w:shd w:val="clear" w:color="auto" w:fill="auto"/>
            <w:noWrap/>
            <w:vAlign w:val="center"/>
            <w:hideMark/>
          </w:tcPr>
          <w:p w14:paraId="7327B8F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236</w:t>
            </w:r>
          </w:p>
        </w:tc>
        <w:tc>
          <w:tcPr>
            <w:tcW w:w="567" w:type="dxa"/>
            <w:shd w:val="clear" w:color="auto" w:fill="auto"/>
            <w:noWrap/>
            <w:vAlign w:val="center"/>
            <w:hideMark/>
          </w:tcPr>
          <w:p w14:paraId="55EFDDC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5" w:type="dxa"/>
            <w:shd w:val="clear" w:color="auto" w:fill="auto"/>
            <w:noWrap/>
            <w:vAlign w:val="center"/>
            <w:hideMark/>
          </w:tcPr>
          <w:p w14:paraId="6E1D0E4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0210000000</w:t>
            </w:r>
          </w:p>
        </w:tc>
        <w:tc>
          <w:tcPr>
            <w:tcW w:w="425" w:type="dxa"/>
            <w:shd w:val="clear" w:color="auto" w:fill="auto"/>
            <w:noWrap/>
            <w:vAlign w:val="center"/>
            <w:hideMark/>
          </w:tcPr>
          <w:p w14:paraId="6BB905C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3420147D"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«Программа управления муниципальной собственностью и приватизации муниципального имущества на территории городского округа Верхняя Пышма до 2027 года»</w:t>
            </w:r>
          </w:p>
        </w:tc>
        <w:tc>
          <w:tcPr>
            <w:tcW w:w="1701" w:type="dxa"/>
            <w:shd w:val="clear" w:color="auto" w:fill="auto"/>
            <w:noWrap/>
            <w:vAlign w:val="center"/>
            <w:hideMark/>
          </w:tcPr>
          <w:p w14:paraId="4DBECDDC"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653,30000</w:t>
            </w:r>
          </w:p>
        </w:tc>
        <w:tc>
          <w:tcPr>
            <w:tcW w:w="1701" w:type="dxa"/>
            <w:shd w:val="clear" w:color="auto" w:fill="auto"/>
            <w:noWrap/>
            <w:vAlign w:val="center"/>
            <w:hideMark/>
          </w:tcPr>
          <w:p w14:paraId="2BEC5195"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613,30000</w:t>
            </w:r>
          </w:p>
        </w:tc>
      </w:tr>
      <w:tr w:rsidR="00C82651" w:rsidRPr="00C90ED3" w14:paraId="62F19D5B" w14:textId="77777777" w:rsidTr="00B22664">
        <w:trPr>
          <w:cantSplit/>
          <w:trHeight w:val="58"/>
        </w:trPr>
        <w:tc>
          <w:tcPr>
            <w:tcW w:w="441" w:type="dxa"/>
            <w:shd w:val="clear" w:color="auto" w:fill="auto"/>
            <w:noWrap/>
            <w:vAlign w:val="center"/>
            <w:hideMark/>
          </w:tcPr>
          <w:p w14:paraId="0F11DB0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237</w:t>
            </w:r>
          </w:p>
        </w:tc>
        <w:tc>
          <w:tcPr>
            <w:tcW w:w="567" w:type="dxa"/>
            <w:shd w:val="clear" w:color="auto" w:fill="auto"/>
            <w:noWrap/>
            <w:vAlign w:val="center"/>
            <w:hideMark/>
          </w:tcPr>
          <w:p w14:paraId="3B0C8BD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5" w:type="dxa"/>
            <w:shd w:val="clear" w:color="auto" w:fill="auto"/>
            <w:noWrap/>
            <w:vAlign w:val="center"/>
            <w:hideMark/>
          </w:tcPr>
          <w:p w14:paraId="6B5E5B7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0210519030</w:t>
            </w:r>
          </w:p>
        </w:tc>
        <w:tc>
          <w:tcPr>
            <w:tcW w:w="425" w:type="dxa"/>
            <w:shd w:val="clear" w:color="auto" w:fill="auto"/>
            <w:noWrap/>
            <w:vAlign w:val="center"/>
            <w:hideMark/>
          </w:tcPr>
          <w:p w14:paraId="1DE8280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6E54136B"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проведения независимой оценки рыночной стоимости объектов недвижимого имущества, права аренды недвижимого имущества и права на заключение договоров аренды недвижимого имущества и договоров на установку и эксплуатацию рекламных конструкций</w:t>
            </w:r>
          </w:p>
        </w:tc>
        <w:tc>
          <w:tcPr>
            <w:tcW w:w="1701" w:type="dxa"/>
            <w:shd w:val="clear" w:color="auto" w:fill="auto"/>
            <w:noWrap/>
            <w:vAlign w:val="center"/>
            <w:hideMark/>
          </w:tcPr>
          <w:p w14:paraId="2A79D447"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653,30000</w:t>
            </w:r>
          </w:p>
        </w:tc>
        <w:tc>
          <w:tcPr>
            <w:tcW w:w="1701" w:type="dxa"/>
            <w:shd w:val="clear" w:color="auto" w:fill="auto"/>
            <w:noWrap/>
            <w:vAlign w:val="center"/>
            <w:hideMark/>
          </w:tcPr>
          <w:p w14:paraId="1ED16A8E"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613,30000</w:t>
            </w:r>
          </w:p>
        </w:tc>
      </w:tr>
      <w:tr w:rsidR="00C82651" w:rsidRPr="00C90ED3" w14:paraId="5866CE6D" w14:textId="77777777" w:rsidTr="00B22664">
        <w:trPr>
          <w:cantSplit/>
          <w:trHeight w:val="119"/>
        </w:trPr>
        <w:tc>
          <w:tcPr>
            <w:tcW w:w="441" w:type="dxa"/>
            <w:shd w:val="clear" w:color="auto" w:fill="auto"/>
            <w:noWrap/>
            <w:vAlign w:val="center"/>
            <w:hideMark/>
          </w:tcPr>
          <w:p w14:paraId="6A2E88B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238</w:t>
            </w:r>
          </w:p>
        </w:tc>
        <w:tc>
          <w:tcPr>
            <w:tcW w:w="567" w:type="dxa"/>
            <w:shd w:val="clear" w:color="auto" w:fill="auto"/>
            <w:noWrap/>
            <w:vAlign w:val="center"/>
            <w:hideMark/>
          </w:tcPr>
          <w:p w14:paraId="1640D55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5" w:type="dxa"/>
            <w:shd w:val="clear" w:color="auto" w:fill="auto"/>
            <w:noWrap/>
            <w:vAlign w:val="center"/>
            <w:hideMark/>
          </w:tcPr>
          <w:p w14:paraId="5044344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0210519030</w:t>
            </w:r>
          </w:p>
        </w:tc>
        <w:tc>
          <w:tcPr>
            <w:tcW w:w="425" w:type="dxa"/>
            <w:shd w:val="clear" w:color="auto" w:fill="auto"/>
            <w:noWrap/>
            <w:vAlign w:val="center"/>
            <w:hideMark/>
          </w:tcPr>
          <w:p w14:paraId="639770C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43CF217E"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7C44C160"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653,30000</w:t>
            </w:r>
          </w:p>
        </w:tc>
        <w:tc>
          <w:tcPr>
            <w:tcW w:w="1701" w:type="dxa"/>
            <w:shd w:val="clear" w:color="auto" w:fill="auto"/>
            <w:noWrap/>
            <w:vAlign w:val="center"/>
            <w:hideMark/>
          </w:tcPr>
          <w:p w14:paraId="74BB8193"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613,30000</w:t>
            </w:r>
          </w:p>
        </w:tc>
      </w:tr>
      <w:tr w:rsidR="00C82651" w:rsidRPr="00C90ED3" w14:paraId="353F3A60" w14:textId="77777777" w:rsidTr="00B22664">
        <w:trPr>
          <w:cantSplit/>
          <w:trHeight w:val="70"/>
        </w:trPr>
        <w:tc>
          <w:tcPr>
            <w:tcW w:w="441" w:type="dxa"/>
            <w:shd w:val="clear" w:color="auto" w:fill="auto"/>
            <w:noWrap/>
            <w:vAlign w:val="center"/>
            <w:hideMark/>
          </w:tcPr>
          <w:p w14:paraId="7B0A065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239</w:t>
            </w:r>
          </w:p>
        </w:tc>
        <w:tc>
          <w:tcPr>
            <w:tcW w:w="567" w:type="dxa"/>
            <w:shd w:val="clear" w:color="auto" w:fill="auto"/>
            <w:noWrap/>
            <w:vAlign w:val="center"/>
            <w:hideMark/>
          </w:tcPr>
          <w:p w14:paraId="4AA1E9C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5" w:type="dxa"/>
            <w:shd w:val="clear" w:color="auto" w:fill="auto"/>
            <w:noWrap/>
            <w:vAlign w:val="center"/>
            <w:hideMark/>
          </w:tcPr>
          <w:p w14:paraId="409378A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0600000000</w:t>
            </w:r>
          </w:p>
        </w:tc>
        <w:tc>
          <w:tcPr>
            <w:tcW w:w="425" w:type="dxa"/>
            <w:shd w:val="clear" w:color="auto" w:fill="auto"/>
            <w:noWrap/>
            <w:vAlign w:val="center"/>
            <w:hideMark/>
          </w:tcPr>
          <w:p w14:paraId="748858F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2DC9BB59"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«Реализация основных направлений муниципальной политики в строительном комплексе на территории городского округа Верхняя Пышма до 2027 года»</w:t>
            </w:r>
          </w:p>
        </w:tc>
        <w:tc>
          <w:tcPr>
            <w:tcW w:w="1701" w:type="dxa"/>
            <w:shd w:val="clear" w:color="auto" w:fill="auto"/>
            <w:noWrap/>
            <w:vAlign w:val="center"/>
            <w:hideMark/>
          </w:tcPr>
          <w:p w14:paraId="2F25010D"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34 640,81141</w:t>
            </w:r>
          </w:p>
        </w:tc>
        <w:tc>
          <w:tcPr>
            <w:tcW w:w="1701" w:type="dxa"/>
            <w:shd w:val="clear" w:color="auto" w:fill="auto"/>
            <w:noWrap/>
            <w:vAlign w:val="center"/>
            <w:hideMark/>
          </w:tcPr>
          <w:p w14:paraId="39A620A5"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3 292,00000</w:t>
            </w:r>
          </w:p>
        </w:tc>
      </w:tr>
      <w:tr w:rsidR="00C82651" w:rsidRPr="00C90ED3" w14:paraId="4887AD61" w14:textId="77777777" w:rsidTr="00B22664">
        <w:trPr>
          <w:cantSplit/>
          <w:trHeight w:val="70"/>
        </w:trPr>
        <w:tc>
          <w:tcPr>
            <w:tcW w:w="441" w:type="dxa"/>
            <w:shd w:val="clear" w:color="auto" w:fill="auto"/>
            <w:noWrap/>
            <w:vAlign w:val="center"/>
            <w:hideMark/>
          </w:tcPr>
          <w:p w14:paraId="55AF45F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567" w:type="dxa"/>
            <w:shd w:val="clear" w:color="auto" w:fill="auto"/>
            <w:noWrap/>
            <w:vAlign w:val="center"/>
            <w:hideMark/>
          </w:tcPr>
          <w:p w14:paraId="401B434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5" w:type="dxa"/>
            <w:shd w:val="clear" w:color="auto" w:fill="auto"/>
            <w:noWrap/>
            <w:vAlign w:val="center"/>
            <w:hideMark/>
          </w:tcPr>
          <w:p w14:paraId="70F1105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0630000000</w:t>
            </w:r>
          </w:p>
        </w:tc>
        <w:tc>
          <w:tcPr>
            <w:tcW w:w="425" w:type="dxa"/>
            <w:shd w:val="clear" w:color="auto" w:fill="auto"/>
            <w:noWrap/>
            <w:vAlign w:val="center"/>
            <w:hideMark/>
          </w:tcPr>
          <w:p w14:paraId="6B0D157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6FFCC500"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«Обеспечение реализации муниципальной программы «Реализация основных направлений муниципальной политики в строительном комплексе городского округа Верхняя Пышма до 2027 года»</w:t>
            </w:r>
          </w:p>
        </w:tc>
        <w:tc>
          <w:tcPr>
            <w:tcW w:w="1701" w:type="dxa"/>
            <w:shd w:val="clear" w:color="auto" w:fill="auto"/>
            <w:noWrap/>
            <w:vAlign w:val="center"/>
            <w:hideMark/>
          </w:tcPr>
          <w:p w14:paraId="4F1E8450"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34 640,81141</w:t>
            </w:r>
          </w:p>
        </w:tc>
        <w:tc>
          <w:tcPr>
            <w:tcW w:w="1701" w:type="dxa"/>
            <w:shd w:val="clear" w:color="auto" w:fill="auto"/>
            <w:noWrap/>
            <w:vAlign w:val="center"/>
            <w:hideMark/>
          </w:tcPr>
          <w:p w14:paraId="60C6DFE1"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3 292,00000</w:t>
            </w:r>
          </w:p>
        </w:tc>
      </w:tr>
      <w:tr w:rsidR="00C82651" w:rsidRPr="00C90ED3" w14:paraId="043D3496" w14:textId="77777777" w:rsidTr="00B22664">
        <w:trPr>
          <w:cantSplit/>
          <w:trHeight w:val="211"/>
        </w:trPr>
        <w:tc>
          <w:tcPr>
            <w:tcW w:w="441" w:type="dxa"/>
            <w:shd w:val="clear" w:color="auto" w:fill="auto"/>
            <w:noWrap/>
            <w:vAlign w:val="center"/>
            <w:hideMark/>
          </w:tcPr>
          <w:p w14:paraId="181338A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241</w:t>
            </w:r>
          </w:p>
        </w:tc>
        <w:tc>
          <w:tcPr>
            <w:tcW w:w="567" w:type="dxa"/>
            <w:shd w:val="clear" w:color="auto" w:fill="auto"/>
            <w:noWrap/>
            <w:vAlign w:val="center"/>
            <w:hideMark/>
          </w:tcPr>
          <w:p w14:paraId="347062E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5" w:type="dxa"/>
            <w:shd w:val="clear" w:color="auto" w:fill="auto"/>
            <w:noWrap/>
            <w:vAlign w:val="center"/>
            <w:hideMark/>
          </w:tcPr>
          <w:p w14:paraId="568E759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0630110110</w:t>
            </w:r>
          </w:p>
        </w:tc>
        <w:tc>
          <w:tcPr>
            <w:tcW w:w="425" w:type="dxa"/>
            <w:shd w:val="clear" w:color="auto" w:fill="auto"/>
            <w:noWrap/>
            <w:vAlign w:val="center"/>
            <w:hideMark/>
          </w:tcPr>
          <w:p w14:paraId="32429EA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40CDB40D"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Финансовое обеспечение деятельности муниципального управления капитального строительства</w:t>
            </w:r>
          </w:p>
        </w:tc>
        <w:tc>
          <w:tcPr>
            <w:tcW w:w="1701" w:type="dxa"/>
            <w:shd w:val="clear" w:color="auto" w:fill="auto"/>
            <w:noWrap/>
            <w:vAlign w:val="center"/>
            <w:hideMark/>
          </w:tcPr>
          <w:p w14:paraId="2E813DD3"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34 640,81141</w:t>
            </w:r>
          </w:p>
        </w:tc>
        <w:tc>
          <w:tcPr>
            <w:tcW w:w="1701" w:type="dxa"/>
            <w:shd w:val="clear" w:color="auto" w:fill="auto"/>
            <w:noWrap/>
            <w:vAlign w:val="center"/>
            <w:hideMark/>
          </w:tcPr>
          <w:p w14:paraId="2F2D9F18"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3 292,00000</w:t>
            </w:r>
          </w:p>
        </w:tc>
      </w:tr>
      <w:tr w:rsidR="00C82651" w:rsidRPr="00C90ED3" w14:paraId="6CA1AF36" w14:textId="77777777" w:rsidTr="00B22664">
        <w:trPr>
          <w:cantSplit/>
          <w:trHeight w:val="70"/>
        </w:trPr>
        <w:tc>
          <w:tcPr>
            <w:tcW w:w="441" w:type="dxa"/>
            <w:shd w:val="clear" w:color="auto" w:fill="auto"/>
            <w:noWrap/>
            <w:vAlign w:val="center"/>
            <w:hideMark/>
          </w:tcPr>
          <w:p w14:paraId="3B17224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242</w:t>
            </w:r>
          </w:p>
        </w:tc>
        <w:tc>
          <w:tcPr>
            <w:tcW w:w="567" w:type="dxa"/>
            <w:shd w:val="clear" w:color="auto" w:fill="auto"/>
            <w:noWrap/>
            <w:vAlign w:val="center"/>
            <w:hideMark/>
          </w:tcPr>
          <w:p w14:paraId="018BCC9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5" w:type="dxa"/>
            <w:shd w:val="clear" w:color="auto" w:fill="auto"/>
            <w:noWrap/>
            <w:vAlign w:val="center"/>
            <w:hideMark/>
          </w:tcPr>
          <w:p w14:paraId="6B33ECC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0630110110</w:t>
            </w:r>
          </w:p>
        </w:tc>
        <w:tc>
          <w:tcPr>
            <w:tcW w:w="425" w:type="dxa"/>
            <w:shd w:val="clear" w:color="auto" w:fill="auto"/>
            <w:noWrap/>
            <w:vAlign w:val="center"/>
            <w:hideMark/>
          </w:tcPr>
          <w:p w14:paraId="420EA1A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9810" w:type="dxa"/>
            <w:shd w:val="clear" w:color="auto" w:fill="auto"/>
            <w:hideMark/>
          </w:tcPr>
          <w:p w14:paraId="465C3426"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1701" w:type="dxa"/>
            <w:shd w:val="clear" w:color="auto" w:fill="auto"/>
            <w:noWrap/>
            <w:vAlign w:val="center"/>
            <w:hideMark/>
          </w:tcPr>
          <w:p w14:paraId="5A495D49"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29 163,41141</w:t>
            </w:r>
          </w:p>
        </w:tc>
        <w:tc>
          <w:tcPr>
            <w:tcW w:w="1701" w:type="dxa"/>
            <w:shd w:val="clear" w:color="auto" w:fill="auto"/>
            <w:noWrap/>
            <w:vAlign w:val="center"/>
            <w:hideMark/>
          </w:tcPr>
          <w:p w14:paraId="4B8C9E4C"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3 292,00000</w:t>
            </w:r>
          </w:p>
        </w:tc>
      </w:tr>
      <w:tr w:rsidR="00C82651" w:rsidRPr="00C90ED3" w14:paraId="4DA44629" w14:textId="77777777" w:rsidTr="00B22664">
        <w:trPr>
          <w:cantSplit/>
          <w:trHeight w:val="70"/>
        </w:trPr>
        <w:tc>
          <w:tcPr>
            <w:tcW w:w="441" w:type="dxa"/>
            <w:shd w:val="clear" w:color="auto" w:fill="auto"/>
            <w:noWrap/>
            <w:vAlign w:val="center"/>
            <w:hideMark/>
          </w:tcPr>
          <w:p w14:paraId="11CB902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243</w:t>
            </w:r>
          </w:p>
        </w:tc>
        <w:tc>
          <w:tcPr>
            <w:tcW w:w="567" w:type="dxa"/>
            <w:shd w:val="clear" w:color="auto" w:fill="auto"/>
            <w:noWrap/>
            <w:vAlign w:val="center"/>
            <w:hideMark/>
          </w:tcPr>
          <w:p w14:paraId="4965BA1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5" w:type="dxa"/>
            <w:shd w:val="clear" w:color="auto" w:fill="auto"/>
            <w:noWrap/>
            <w:vAlign w:val="center"/>
            <w:hideMark/>
          </w:tcPr>
          <w:p w14:paraId="5EA0548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0630110110</w:t>
            </w:r>
          </w:p>
        </w:tc>
        <w:tc>
          <w:tcPr>
            <w:tcW w:w="425" w:type="dxa"/>
            <w:shd w:val="clear" w:color="auto" w:fill="auto"/>
            <w:noWrap/>
            <w:vAlign w:val="center"/>
            <w:hideMark/>
          </w:tcPr>
          <w:p w14:paraId="47D8836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583612FB"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2D831E19"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5 324,40000</w:t>
            </w:r>
          </w:p>
        </w:tc>
        <w:tc>
          <w:tcPr>
            <w:tcW w:w="1701" w:type="dxa"/>
            <w:shd w:val="clear" w:color="auto" w:fill="auto"/>
            <w:noWrap/>
            <w:vAlign w:val="center"/>
            <w:hideMark/>
          </w:tcPr>
          <w:p w14:paraId="1A2662AD"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C82651" w:rsidRPr="00C90ED3" w14:paraId="30BA4EAF" w14:textId="77777777" w:rsidTr="00B22664">
        <w:trPr>
          <w:cantSplit/>
          <w:trHeight w:val="70"/>
        </w:trPr>
        <w:tc>
          <w:tcPr>
            <w:tcW w:w="441" w:type="dxa"/>
            <w:shd w:val="clear" w:color="auto" w:fill="auto"/>
            <w:noWrap/>
            <w:vAlign w:val="center"/>
            <w:hideMark/>
          </w:tcPr>
          <w:p w14:paraId="32247F6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244</w:t>
            </w:r>
          </w:p>
        </w:tc>
        <w:tc>
          <w:tcPr>
            <w:tcW w:w="567" w:type="dxa"/>
            <w:shd w:val="clear" w:color="auto" w:fill="auto"/>
            <w:noWrap/>
            <w:vAlign w:val="center"/>
            <w:hideMark/>
          </w:tcPr>
          <w:p w14:paraId="3D37F9C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0412</w:t>
            </w:r>
          </w:p>
        </w:tc>
        <w:tc>
          <w:tcPr>
            <w:tcW w:w="1275" w:type="dxa"/>
            <w:shd w:val="clear" w:color="auto" w:fill="auto"/>
            <w:noWrap/>
            <w:vAlign w:val="center"/>
            <w:hideMark/>
          </w:tcPr>
          <w:p w14:paraId="2775B74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0630110110</w:t>
            </w:r>
          </w:p>
        </w:tc>
        <w:tc>
          <w:tcPr>
            <w:tcW w:w="425" w:type="dxa"/>
            <w:shd w:val="clear" w:color="auto" w:fill="auto"/>
            <w:noWrap/>
            <w:vAlign w:val="center"/>
            <w:hideMark/>
          </w:tcPr>
          <w:p w14:paraId="6A043DC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850</w:t>
            </w:r>
          </w:p>
        </w:tc>
        <w:tc>
          <w:tcPr>
            <w:tcW w:w="9810" w:type="dxa"/>
            <w:shd w:val="clear" w:color="auto" w:fill="auto"/>
            <w:hideMark/>
          </w:tcPr>
          <w:p w14:paraId="3FC23310"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Уплата налогов, сборов и иных платежей</w:t>
            </w:r>
          </w:p>
        </w:tc>
        <w:tc>
          <w:tcPr>
            <w:tcW w:w="1701" w:type="dxa"/>
            <w:shd w:val="clear" w:color="auto" w:fill="auto"/>
            <w:noWrap/>
            <w:vAlign w:val="center"/>
            <w:hideMark/>
          </w:tcPr>
          <w:p w14:paraId="182DC2C2"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153,00000</w:t>
            </w:r>
          </w:p>
        </w:tc>
        <w:tc>
          <w:tcPr>
            <w:tcW w:w="1701" w:type="dxa"/>
            <w:shd w:val="clear" w:color="auto" w:fill="auto"/>
            <w:noWrap/>
            <w:vAlign w:val="center"/>
            <w:hideMark/>
          </w:tcPr>
          <w:p w14:paraId="2E954D11"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C82651" w:rsidRPr="00C90ED3" w14:paraId="648CF137" w14:textId="77777777" w:rsidTr="00B22664">
        <w:trPr>
          <w:cantSplit/>
          <w:trHeight w:val="58"/>
        </w:trPr>
        <w:tc>
          <w:tcPr>
            <w:tcW w:w="441" w:type="dxa"/>
            <w:shd w:val="clear" w:color="auto" w:fill="auto"/>
            <w:noWrap/>
            <w:vAlign w:val="center"/>
            <w:hideMark/>
          </w:tcPr>
          <w:p w14:paraId="76694A5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245</w:t>
            </w:r>
          </w:p>
        </w:tc>
        <w:tc>
          <w:tcPr>
            <w:tcW w:w="567" w:type="dxa"/>
            <w:shd w:val="clear" w:color="auto" w:fill="auto"/>
            <w:noWrap/>
            <w:vAlign w:val="center"/>
            <w:hideMark/>
          </w:tcPr>
          <w:p w14:paraId="4054EED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0500</w:t>
            </w:r>
          </w:p>
        </w:tc>
        <w:tc>
          <w:tcPr>
            <w:tcW w:w="1275" w:type="dxa"/>
            <w:shd w:val="clear" w:color="auto" w:fill="auto"/>
            <w:noWrap/>
            <w:vAlign w:val="center"/>
            <w:hideMark/>
          </w:tcPr>
          <w:p w14:paraId="155BEA8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hideMark/>
          </w:tcPr>
          <w:p w14:paraId="0241F66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9810" w:type="dxa"/>
            <w:shd w:val="clear" w:color="auto" w:fill="auto"/>
            <w:hideMark/>
          </w:tcPr>
          <w:p w14:paraId="37964BFF"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ЖИЛИЩНО-КОММУНАЛЬНОЕ ХОЗЯЙСТВО</w:t>
            </w:r>
          </w:p>
        </w:tc>
        <w:tc>
          <w:tcPr>
            <w:tcW w:w="1701" w:type="dxa"/>
            <w:shd w:val="clear" w:color="auto" w:fill="auto"/>
            <w:noWrap/>
            <w:vAlign w:val="center"/>
            <w:hideMark/>
          </w:tcPr>
          <w:p w14:paraId="1BEE3E2C"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200 345,38700</w:t>
            </w:r>
          </w:p>
        </w:tc>
        <w:tc>
          <w:tcPr>
            <w:tcW w:w="1701" w:type="dxa"/>
            <w:shd w:val="clear" w:color="auto" w:fill="auto"/>
            <w:noWrap/>
            <w:vAlign w:val="center"/>
            <w:hideMark/>
          </w:tcPr>
          <w:p w14:paraId="1DD3E1DF"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201 380,43500</w:t>
            </w:r>
          </w:p>
        </w:tc>
      </w:tr>
      <w:tr w:rsidR="00C82651" w:rsidRPr="00C90ED3" w14:paraId="0E83976A" w14:textId="77777777" w:rsidTr="00B22664">
        <w:trPr>
          <w:cantSplit/>
          <w:trHeight w:val="99"/>
        </w:trPr>
        <w:tc>
          <w:tcPr>
            <w:tcW w:w="441" w:type="dxa"/>
            <w:shd w:val="clear" w:color="auto" w:fill="auto"/>
            <w:noWrap/>
            <w:vAlign w:val="center"/>
            <w:hideMark/>
          </w:tcPr>
          <w:p w14:paraId="0E0EB695"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246</w:t>
            </w:r>
          </w:p>
        </w:tc>
        <w:tc>
          <w:tcPr>
            <w:tcW w:w="567" w:type="dxa"/>
            <w:shd w:val="clear" w:color="auto" w:fill="auto"/>
            <w:noWrap/>
            <w:vAlign w:val="center"/>
            <w:hideMark/>
          </w:tcPr>
          <w:p w14:paraId="657F1F4F"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0501</w:t>
            </w:r>
          </w:p>
        </w:tc>
        <w:tc>
          <w:tcPr>
            <w:tcW w:w="1275" w:type="dxa"/>
            <w:shd w:val="clear" w:color="auto" w:fill="auto"/>
            <w:noWrap/>
            <w:vAlign w:val="center"/>
            <w:hideMark/>
          </w:tcPr>
          <w:p w14:paraId="58E107D8"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hideMark/>
          </w:tcPr>
          <w:p w14:paraId="4BF6C3C2"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9810" w:type="dxa"/>
            <w:shd w:val="clear" w:color="auto" w:fill="auto"/>
            <w:hideMark/>
          </w:tcPr>
          <w:p w14:paraId="54C0BE98" w14:textId="77777777" w:rsidR="00C82651" w:rsidRPr="00C90ED3" w:rsidRDefault="00C82651" w:rsidP="00B22664">
            <w:pPr>
              <w:ind w:left="-74" w:right="-108"/>
              <w:rPr>
                <w:rFonts w:ascii="Liberation Serif" w:hAnsi="Liberation Serif" w:cs="Liberation Serif"/>
                <w:b/>
                <w:bCs/>
                <w:color w:val="000000"/>
                <w:sz w:val="22"/>
                <w:szCs w:val="22"/>
              </w:rPr>
            </w:pPr>
            <w:r>
              <w:rPr>
                <w:rFonts w:ascii="Liberation Serif" w:hAnsi="Liberation Serif" w:cs="Liberation Serif"/>
                <w:b/>
                <w:bCs/>
                <w:color w:val="000000"/>
                <w:sz w:val="22"/>
                <w:szCs w:val="22"/>
              </w:rPr>
              <w:t>Жилищное хозяйство</w:t>
            </w:r>
          </w:p>
        </w:tc>
        <w:tc>
          <w:tcPr>
            <w:tcW w:w="1701" w:type="dxa"/>
            <w:shd w:val="clear" w:color="auto" w:fill="auto"/>
            <w:noWrap/>
            <w:vAlign w:val="center"/>
            <w:hideMark/>
          </w:tcPr>
          <w:p w14:paraId="015CB440" w14:textId="77777777" w:rsidR="00C82651" w:rsidRPr="00C90ED3" w:rsidRDefault="00C82651" w:rsidP="00B22664">
            <w:pPr>
              <w:ind w:left="-93" w:right="-6"/>
              <w:jc w:val="right"/>
              <w:rPr>
                <w:rFonts w:ascii="Liberation Serif" w:hAnsi="Liberation Serif" w:cs="Liberation Serif"/>
                <w:b/>
                <w:bCs/>
                <w:color w:val="000000"/>
                <w:sz w:val="22"/>
                <w:szCs w:val="22"/>
              </w:rPr>
            </w:pPr>
            <w:r>
              <w:rPr>
                <w:rFonts w:ascii="Liberation Serif" w:hAnsi="Liberation Serif" w:cs="Liberation Serif"/>
                <w:b/>
                <w:bCs/>
                <w:color w:val="000000"/>
                <w:sz w:val="22"/>
                <w:szCs w:val="22"/>
              </w:rPr>
              <w:t>23 063,70000</w:t>
            </w:r>
          </w:p>
        </w:tc>
        <w:tc>
          <w:tcPr>
            <w:tcW w:w="1701" w:type="dxa"/>
            <w:shd w:val="clear" w:color="auto" w:fill="auto"/>
            <w:noWrap/>
            <w:vAlign w:val="center"/>
            <w:hideMark/>
          </w:tcPr>
          <w:p w14:paraId="5C7BA55C" w14:textId="77777777" w:rsidR="00C82651" w:rsidRPr="00C90ED3" w:rsidRDefault="00C82651" w:rsidP="00B22664">
            <w:pPr>
              <w:ind w:left="-93" w:right="-6"/>
              <w:jc w:val="right"/>
              <w:rPr>
                <w:rFonts w:ascii="Liberation Serif" w:hAnsi="Liberation Serif" w:cs="Liberation Serif"/>
                <w:b/>
                <w:bCs/>
                <w:color w:val="000000"/>
                <w:sz w:val="22"/>
                <w:szCs w:val="22"/>
              </w:rPr>
            </w:pPr>
            <w:r>
              <w:rPr>
                <w:rFonts w:ascii="Liberation Serif" w:hAnsi="Liberation Serif" w:cs="Liberation Serif"/>
                <w:b/>
                <w:bCs/>
                <w:color w:val="000000"/>
                <w:sz w:val="22"/>
                <w:szCs w:val="22"/>
              </w:rPr>
              <w:t>23 063,70000</w:t>
            </w:r>
          </w:p>
        </w:tc>
      </w:tr>
      <w:tr w:rsidR="00C82651" w:rsidRPr="00C90ED3" w14:paraId="06110133" w14:textId="77777777" w:rsidTr="00B22664">
        <w:trPr>
          <w:cantSplit/>
          <w:trHeight w:val="58"/>
        </w:trPr>
        <w:tc>
          <w:tcPr>
            <w:tcW w:w="441" w:type="dxa"/>
            <w:shd w:val="clear" w:color="auto" w:fill="auto"/>
            <w:noWrap/>
            <w:vAlign w:val="center"/>
            <w:hideMark/>
          </w:tcPr>
          <w:p w14:paraId="6954660B"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247</w:t>
            </w:r>
          </w:p>
        </w:tc>
        <w:tc>
          <w:tcPr>
            <w:tcW w:w="567" w:type="dxa"/>
            <w:shd w:val="clear" w:color="auto" w:fill="auto"/>
            <w:noWrap/>
            <w:vAlign w:val="center"/>
            <w:hideMark/>
          </w:tcPr>
          <w:p w14:paraId="65DB9819"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0501</w:t>
            </w:r>
          </w:p>
        </w:tc>
        <w:tc>
          <w:tcPr>
            <w:tcW w:w="1275" w:type="dxa"/>
            <w:shd w:val="clear" w:color="auto" w:fill="auto"/>
            <w:noWrap/>
            <w:vAlign w:val="center"/>
            <w:hideMark/>
          </w:tcPr>
          <w:p w14:paraId="3466EAB3"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0400000000</w:t>
            </w:r>
          </w:p>
        </w:tc>
        <w:tc>
          <w:tcPr>
            <w:tcW w:w="425" w:type="dxa"/>
            <w:shd w:val="clear" w:color="auto" w:fill="auto"/>
            <w:noWrap/>
            <w:vAlign w:val="center"/>
            <w:hideMark/>
          </w:tcPr>
          <w:p w14:paraId="6B4692EA"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0D7F1C90" w14:textId="77777777" w:rsidR="00C82651" w:rsidRPr="00C90ED3" w:rsidRDefault="00C82651" w:rsidP="00B22664">
            <w:pPr>
              <w:ind w:left="-74"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Муниципальная программа «Развитие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 2027 года»</w:t>
            </w:r>
          </w:p>
        </w:tc>
        <w:tc>
          <w:tcPr>
            <w:tcW w:w="1701" w:type="dxa"/>
            <w:shd w:val="clear" w:color="auto" w:fill="auto"/>
            <w:noWrap/>
            <w:vAlign w:val="center"/>
            <w:hideMark/>
          </w:tcPr>
          <w:p w14:paraId="60777609" w14:textId="77777777" w:rsidR="00C82651" w:rsidRPr="00C90ED3" w:rsidRDefault="00C82651" w:rsidP="00B22664">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12 327,70000</w:t>
            </w:r>
          </w:p>
        </w:tc>
        <w:tc>
          <w:tcPr>
            <w:tcW w:w="1701" w:type="dxa"/>
            <w:shd w:val="clear" w:color="auto" w:fill="auto"/>
            <w:noWrap/>
            <w:vAlign w:val="center"/>
            <w:hideMark/>
          </w:tcPr>
          <w:p w14:paraId="61F81A2C" w14:textId="77777777" w:rsidR="00C82651" w:rsidRPr="00C90ED3" w:rsidRDefault="00C82651" w:rsidP="00B22664">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12 327,70000</w:t>
            </w:r>
          </w:p>
        </w:tc>
      </w:tr>
      <w:tr w:rsidR="00C82651" w:rsidRPr="00C90ED3" w14:paraId="0E7EF4E0" w14:textId="77777777" w:rsidTr="00B22664">
        <w:trPr>
          <w:cantSplit/>
          <w:trHeight w:val="70"/>
        </w:trPr>
        <w:tc>
          <w:tcPr>
            <w:tcW w:w="441" w:type="dxa"/>
            <w:shd w:val="clear" w:color="auto" w:fill="auto"/>
            <w:noWrap/>
            <w:vAlign w:val="center"/>
            <w:hideMark/>
          </w:tcPr>
          <w:p w14:paraId="5567B4A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248</w:t>
            </w:r>
          </w:p>
        </w:tc>
        <w:tc>
          <w:tcPr>
            <w:tcW w:w="567" w:type="dxa"/>
            <w:shd w:val="clear" w:color="auto" w:fill="auto"/>
            <w:noWrap/>
            <w:vAlign w:val="center"/>
            <w:hideMark/>
          </w:tcPr>
          <w:p w14:paraId="068959B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75" w:type="dxa"/>
            <w:shd w:val="clear" w:color="auto" w:fill="auto"/>
            <w:noWrap/>
            <w:vAlign w:val="center"/>
            <w:hideMark/>
          </w:tcPr>
          <w:p w14:paraId="5E42563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0420000000</w:t>
            </w:r>
          </w:p>
        </w:tc>
        <w:tc>
          <w:tcPr>
            <w:tcW w:w="425" w:type="dxa"/>
            <w:shd w:val="clear" w:color="auto" w:fill="auto"/>
            <w:noWrap/>
            <w:vAlign w:val="center"/>
            <w:hideMark/>
          </w:tcPr>
          <w:p w14:paraId="31F1FB9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2B4E46AC"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«Повышение качества условий проживания населения на территории городского округа Верхняя Пышма до 2027 года»</w:t>
            </w:r>
          </w:p>
        </w:tc>
        <w:tc>
          <w:tcPr>
            <w:tcW w:w="1701" w:type="dxa"/>
            <w:shd w:val="clear" w:color="auto" w:fill="auto"/>
            <w:noWrap/>
            <w:vAlign w:val="center"/>
            <w:hideMark/>
          </w:tcPr>
          <w:p w14:paraId="74F9F465"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12 327,70000</w:t>
            </w:r>
          </w:p>
        </w:tc>
        <w:tc>
          <w:tcPr>
            <w:tcW w:w="1701" w:type="dxa"/>
            <w:shd w:val="clear" w:color="auto" w:fill="auto"/>
            <w:noWrap/>
            <w:vAlign w:val="center"/>
            <w:hideMark/>
          </w:tcPr>
          <w:p w14:paraId="3421C492"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12 327,70000</w:t>
            </w:r>
          </w:p>
        </w:tc>
      </w:tr>
      <w:tr w:rsidR="00C82651" w:rsidRPr="00C90ED3" w14:paraId="70783FE4" w14:textId="77777777" w:rsidTr="00B22664">
        <w:trPr>
          <w:cantSplit/>
          <w:trHeight w:val="70"/>
        </w:trPr>
        <w:tc>
          <w:tcPr>
            <w:tcW w:w="441" w:type="dxa"/>
            <w:shd w:val="clear" w:color="auto" w:fill="auto"/>
            <w:noWrap/>
            <w:vAlign w:val="center"/>
            <w:hideMark/>
          </w:tcPr>
          <w:p w14:paraId="3784F51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249</w:t>
            </w:r>
          </w:p>
        </w:tc>
        <w:tc>
          <w:tcPr>
            <w:tcW w:w="567" w:type="dxa"/>
            <w:shd w:val="clear" w:color="auto" w:fill="auto"/>
            <w:noWrap/>
            <w:vAlign w:val="center"/>
            <w:hideMark/>
          </w:tcPr>
          <w:p w14:paraId="02BA4FC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75" w:type="dxa"/>
            <w:shd w:val="clear" w:color="auto" w:fill="auto"/>
            <w:noWrap/>
            <w:vAlign w:val="center"/>
            <w:hideMark/>
          </w:tcPr>
          <w:p w14:paraId="4093BE3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0420121010</w:t>
            </w:r>
          </w:p>
        </w:tc>
        <w:tc>
          <w:tcPr>
            <w:tcW w:w="425" w:type="dxa"/>
            <w:shd w:val="clear" w:color="auto" w:fill="auto"/>
            <w:noWrap/>
            <w:vAlign w:val="center"/>
            <w:hideMark/>
          </w:tcPr>
          <w:p w14:paraId="7EF528E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1E2F56D3"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Капитальный ремонт общего имущества в многоквартирном доме</w:t>
            </w:r>
          </w:p>
        </w:tc>
        <w:tc>
          <w:tcPr>
            <w:tcW w:w="1701" w:type="dxa"/>
            <w:shd w:val="clear" w:color="auto" w:fill="auto"/>
            <w:noWrap/>
            <w:vAlign w:val="center"/>
            <w:hideMark/>
          </w:tcPr>
          <w:p w14:paraId="1922B0F3"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5 752,00000</w:t>
            </w:r>
          </w:p>
        </w:tc>
        <w:tc>
          <w:tcPr>
            <w:tcW w:w="1701" w:type="dxa"/>
            <w:shd w:val="clear" w:color="auto" w:fill="auto"/>
            <w:noWrap/>
            <w:vAlign w:val="center"/>
            <w:hideMark/>
          </w:tcPr>
          <w:p w14:paraId="62EB1B03"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5 752,00000</w:t>
            </w:r>
          </w:p>
        </w:tc>
      </w:tr>
      <w:tr w:rsidR="00C82651" w:rsidRPr="00C90ED3" w14:paraId="2D3B845F" w14:textId="77777777" w:rsidTr="00B22664">
        <w:trPr>
          <w:cantSplit/>
          <w:trHeight w:val="111"/>
        </w:trPr>
        <w:tc>
          <w:tcPr>
            <w:tcW w:w="441" w:type="dxa"/>
            <w:shd w:val="clear" w:color="auto" w:fill="auto"/>
            <w:noWrap/>
            <w:vAlign w:val="center"/>
            <w:hideMark/>
          </w:tcPr>
          <w:p w14:paraId="50380D0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250</w:t>
            </w:r>
          </w:p>
        </w:tc>
        <w:tc>
          <w:tcPr>
            <w:tcW w:w="567" w:type="dxa"/>
            <w:shd w:val="clear" w:color="auto" w:fill="auto"/>
            <w:noWrap/>
            <w:vAlign w:val="center"/>
            <w:hideMark/>
          </w:tcPr>
          <w:p w14:paraId="1159BC6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75" w:type="dxa"/>
            <w:shd w:val="clear" w:color="auto" w:fill="auto"/>
            <w:noWrap/>
            <w:vAlign w:val="center"/>
            <w:hideMark/>
          </w:tcPr>
          <w:p w14:paraId="3A9DD85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0420121010</w:t>
            </w:r>
          </w:p>
        </w:tc>
        <w:tc>
          <w:tcPr>
            <w:tcW w:w="425" w:type="dxa"/>
            <w:shd w:val="clear" w:color="auto" w:fill="auto"/>
            <w:noWrap/>
            <w:vAlign w:val="center"/>
            <w:hideMark/>
          </w:tcPr>
          <w:p w14:paraId="548082E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612AABD6"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3D0F1B5E"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5 752,00000</w:t>
            </w:r>
          </w:p>
        </w:tc>
        <w:tc>
          <w:tcPr>
            <w:tcW w:w="1701" w:type="dxa"/>
            <w:shd w:val="clear" w:color="auto" w:fill="auto"/>
            <w:noWrap/>
            <w:vAlign w:val="center"/>
            <w:hideMark/>
          </w:tcPr>
          <w:p w14:paraId="0799AAD6"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5 752,00000</w:t>
            </w:r>
          </w:p>
        </w:tc>
      </w:tr>
      <w:tr w:rsidR="00C82651" w:rsidRPr="00C90ED3" w14:paraId="473FF253" w14:textId="77777777" w:rsidTr="00B22664">
        <w:trPr>
          <w:cantSplit/>
          <w:trHeight w:val="58"/>
        </w:trPr>
        <w:tc>
          <w:tcPr>
            <w:tcW w:w="441" w:type="dxa"/>
            <w:shd w:val="clear" w:color="auto" w:fill="auto"/>
            <w:noWrap/>
            <w:vAlign w:val="center"/>
            <w:hideMark/>
          </w:tcPr>
          <w:p w14:paraId="5F5205E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251</w:t>
            </w:r>
          </w:p>
        </w:tc>
        <w:tc>
          <w:tcPr>
            <w:tcW w:w="567" w:type="dxa"/>
            <w:shd w:val="clear" w:color="auto" w:fill="auto"/>
            <w:noWrap/>
            <w:vAlign w:val="center"/>
            <w:hideMark/>
          </w:tcPr>
          <w:p w14:paraId="68BA57F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75" w:type="dxa"/>
            <w:shd w:val="clear" w:color="auto" w:fill="auto"/>
            <w:noWrap/>
            <w:vAlign w:val="center"/>
            <w:hideMark/>
          </w:tcPr>
          <w:p w14:paraId="4FCEB7F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0420321020</w:t>
            </w:r>
          </w:p>
        </w:tc>
        <w:tc>
          <w:tcPr>
            <w:tcW w:w="425" w:type="dxa"/>
            <w:shd w:val="clear" w:color="auto" w:fill="auto"/>
            <w:noWrap/>
            <w:vAlign w:val="center"/>
            <w:hideMark/>
          </w:tcPr>
          <w:p w14:paraId="4875436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55A75567"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Компенсация выпадающих доходов по вывозу жидких бытовых отходов от многоквартирных жилых домов, не подсоединенных к централизованной системе водоотведения</w:t>
            </w:r>
          </w:p>
        </w:tc>
        <w:tc>
          <w:tcPr>
            <w:tcW w:w="1701" w:type="dxa"/>
            <w:shd w:val="clear" w:color="auto" w:fill="auto"/>
            <w:noWrap/>
            <w:vAlign w:val="center"/>
            <w:hideMark/>
          </w:tcPr>
          <w:p w14:paraId="0F8436D9"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5 873,70000</w:t>
            </w:r>
          </w:p>
        </w:tc>
        <w:tc>
          <w:tcPr>
            <w:tcW w:w="1701" w:type="dxa"/>
            <w:shd w:val="clear" w:color="auto" w:fill="auto"/>
            <w:noWrap/>
            <w:vAlign w:val="center"/>
            <w:hideMark/>
          </w:tcPr>
          <w:p w14:paraId="5E38E1EC"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5 873,70000</w:t>
            </w:r>
          </w:p>
        </w:tc>
      </w:tr>
      <w:tr w:rsidR="00C82651" w:rsidRPr="00C90ED3" w14:paraId="7BDEC936" w14:textId="77777777" w:rsidTr="00B22664">
        <w:trPr>
          <w:cantSplit/>
          <w:trHeight w:val="197"/>
        </w:trPr>
        <w:tc>
          <w:tcPr>
            <w:tcW w:w="441" w:type="dxa"/>
            <w:shd w:val="clear" w:color="auto" w:fill="auto"/>
            <w:noWrap/>
            <w:vAlign w:val="center"/>
            <w:hideMark/>
          </w:tcPr>
          <w:p w14:paraId="7B4040F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252</w:t>
            </w:r>
          </w:p>
        </w:tc>
        <w:tc>
          <w:tcPr>
            <w:tcW w:w="567" w:type="dxa"/>
            <w:shd w:val="clear" w:color="auto" w:fill="auto"/>
            <w:noWrap/>
            <w:vAlign w:val="center"/>
            <w:hideMark/>
          </w:tcPr>
          <w:p w14:paraId="6B08B29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75" w:type="dxa"/>
            <w:shd w:val="clear" w:color="auto" w:fill="auto"/>
            <w:noWrap/>
            <w:vAlign w:val="center"/>
            <w:hideMark/>
          </w:tcPr>
          <w:p w14:paraId="47B7747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0420321020</w:t>
            </w:r>
          </w:p>
        </w:tc>
        <w:tc>
          <w:tcPr>
            <w:tcW w:w="425" w:type="dxa"/>
            <w:shd w:val="clear" w:color="auto" w:fill="auto"/>
            <w:noWrap/>
            <w:vAlign w:val="center"/>
            <w:hideMark/>
          </w:tcPr>
          <w:p w14:paraId="63FBC29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810</w:t>
            </w:r>
          </w:p>
        </w:tc>
        <w:tc>
          <w:tcPr>
            <w:tcW w:w="9810" w:type="dxa"/>
            <w:shd w:val="clear" w:color="auto" w:fill="auto"/>
            <w:hideMark/>
          </w:tcPr>
          <w:p w14:paraId="4C64C7AA"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01" w:type="dxa"/>
            <w:shd w:val="clear" w:color="auto" w:fill="auto"/>
            <w:noWrap/>
            <w:vAlign w:val="center"/>
            <w:hideMark/>
          </w:tcPr>
          <w:p w14:paraId="514C900F"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5 873,70000</w:t>
            </w:r>
          </w:p>
        </w:tc>
        <w:tc>
          <w:tcPr>
            <w:tcW w:w="1701" w:type="dxa"/>
            <w:shd w:val="clear" w:color="auto" w:fill="auto"/>
            <w:noWrap/>
            <w:vAlign w:val="center"/>
            <w:hideMark/>
          </w:tcPr>
          <w:p w14:paraId="013F7E59"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5 873,70000</w:t>
            </w:r>
          </w:p>
        </w:tc>
      </w:tr>
      <w:tr w:rsidR="00C82651" w:rsidRPr="00C90ED3" w14:paraId="4F05B72F" w14:textId="77777777" w:rsidTr="00B22664">
        <w:trPr>
          <w:cantSplit/>
          <w:trHeight w:val="70"/>
        </w:trPr>
        <w:tc>
          <w:tcPr>
            <w:tcW w:w="441" w:type="dxa"/>
            <w:shd w:val="clear" w:color="auto" w:fill="auto"/>
            <w:noWrap/>
            <w:vAlign w:val="center"/>
            <w:hideMark/>
          </w:tcPr>
          <w:p w14:paraId="2CDA154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253</w:t>
            </w:r>
          </w:p>
        </w:tc>
        <w:tc>
          <w:tcPr>
            <w:tcW w:w="567" w:type="dxa"/>
            <w:shd w:val="clear" w:color="auto" w:fill="auto"/>
            <w:noWrap/>
            <w:vAlign w:val="center"/>
            <w:hideMark/>
          </w:tcPr>
          <w:p w14:paraId="456E2E9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75" w:type="dxa"/>
            <w:shd w:val="clear" w:color="auto" w:fill="auto"/>
            <w:noWrap/>
            <w:vAlign w:val="center"/>
            <w:hideMark/>
          </w:tcPr>
          <w:p w14:paraId="2EFD1CE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0420621060</w:t>
            </w:r>
          </w:p>
        </w:tc>
        <w:tc>
          <w:tcPr>
            <w:tcW w:w="425" w:type="dxa"/>
            <w:shd w:val="clear" w:color="auto" w:fill="auto"/>
            <w:noWrap/>
            <w:vAlign w:val="center"/>
            <w:hideMark/>
          </w:tcPr>
          <w:p w14:paraId="3F49EA6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11B19B1B"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Проведение строительно-технической экспертизы муниципального жилищного фонда</w:t>
            </w:r>
          </w:p>
        </w:tc>
        <w:tc>
          <w:tcPr>
            <w:tcW w:w="1701" w:type="dxa"/>
            <w:shd w:val="clear" w:color="auto" w:fill="auto"/>
            <w:noWrap/>
            <w:vAlign w:val="center"/>
            <w:hideMark/>
          </w:tcPr>
          <w:p w14:paraId="659804B1"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702,00000</w:t>
            </w:r>
          </w:p>
        </w:tc>
        <w:tc>
          <w:tcPr>
            <w:tcW w:w="1701" w:type="dxa"/>
            <w:shd w:val="clear" w:color="auto" w:fill="auto"/>
            <w:noWrap/>
            <w:vAlign w:val="center"/>
            <w:hideMark/>
          </w:tcPr>
          <w:p w14:paraId="13F8E8C0"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702,00000</w:t>
            </w:r>
          </w:p>
        </w:tc>
      </w:tr>
      <w:tr w:rsidR="00C82651" w:rsidRPr="00C90ED3" w14:paraId="6E3BF0FD" w14:textId="77777777" w:rsidTr="00B22664">
        <w:trPr>
          <w:cantSplit/>
          <w:trHeight w:val="141"/>
        </w:trPr>
        <w:tc>
          <w:tcPr>
            <w:tcW w:w="441" w:type="dxa"/>
            <w:shd w:val="clear" w:color="auto" w:fill="auto"/>
            <w:noWrap/>
            <w:vAlign w:val="center"/>
            <w:hideMark/>
          </w:tcPr>
          <w:p w14:paraId="29517113"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254</w:t>
            </w:r>
          </w:p>
        </w:tc>
        <w:tc>
          <w:tcPr>
            <w:tcW w:w="567" w:type="dxa"/>
            <w:shd w:val="clear" w:color="auto" w:fill="auto"/>
            <w:noWrap/>
            <w:vAlign w:val="center"/>
            <w:hideMark/>
          </w:tcPr>
          <w:p w14:paraId="346BA811"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0501</w:t>
            </w:r>
          </w:p>
        </w:tc>
        <w:tc>
          <w:tcPr>
            <w:tcW w:w="1275" w:type="dxa"/>
            <w:shd w:val="clear" w:color="auto" w:fill="auto"/>
            <w:noWrap/>
            <w:vAlign w:val="center"/>
            <w:hideMark/>
          </w:tcPr>
          <w:p w14:paraId="211B5691"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0420621060</w:t>
            </w:r>
          </w:p>
        </w:tc>
        <w:tc>
          <w:tcPr>
            <w:tcW w:w="425" w:type="dxa"/>
            <w:shd w:val="clear" w:color="auto" w:fill="auto"/>
            <w:noWrap/>
            <w:vAlign w:val="center"/>
            <w:hideMark/>
          </w:tcPr>
          <w:p w14:paraId="30D4A99B"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697B6A3C" w14:textId="77777777" w:rsidR="00C82651" w:rsidRPr="00C90ED3" w:rsidRDefault="00C82651" w:rsidP="00B22664">
            <w:pPr>
              <w:ind w:left="-74"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3EA77236" w14:textId="77777777" w:rsidR="00C82651" w:rsidRPr="00C90ED3" w:rsidRDefault="00C82651" w:rsidP="00B22664">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702,00000</w:t>
            </w:r>
          </w:p>
        </w:tc>
        <w:tc>
          <w:tcPr>
            <w:tcW w:w="1701" w:type="dxa"/>
            <w:shd w:val="clear" w:color="auto" w:fill="auto"/>
            <w:noWrap/>
            <w:vAlign w:val="center"/>
            <w:hideMark/>
          </w:tcPr>
          <w:p w14:paraId="38D56978" w14:textId="77777777" w:rsidR="00C82651" w:rsidRPr="00C90ED3" w:rsidRDefault="00C82651" w:rsidP="00B22664">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702,00000</w:t>
            </w:r>
          </w:p>
        </w:tc>
      </w:tr>
      <w:tr w:rsidR="00C82651" w:rsidRPr="00C90ED3" w14:paraId="60EED1B4" w14:textId="77777777" w:rsidTr="00B22664">
        <w:trPr>
          <w:cantSplit/>
          <w:trHeight w:val="70"/>
        </w:trPr>
        <w:tc>
          <w:tcPr>
            <w:tcW w:w="441" w:type="dxa"/>
            <w:shd w:val="clear" w:color="auto" w:fill="auto"/>
            <w:noWrap/>
            <w:vAlign w:val="center"/>
            <w:hideMark/>
          </w:tcPr>
          <w:p w14:paraId="0C99164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255</w:t>
            </w:r>
          </w:p>
        </w:tc>
        <w:tc>
          <w:tcPr>
            <w:tcW w:w="567" w:type="dxa"/>
            <w:shd w:val="clear" w:color="auto" w:fill="auto"/>
            <w:noWrap/>
            <w:vAlign w:val="center"/>
            <w:hideMark/>
          </w:tcPr>
          <w:p w14:paraId="67F902C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75" w:type="dxa"/>
            <w:shd w:val="clear" w:color="auto" w:fill="auto"/>
            <w:noWrap/>
            <w:vAlign w:val="center"/>
            <w:hideMark/>
          </w:tcPr>
          <w:p w14:paraId="56ED5E3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0600000000</w:t>
            </w:r>
          </w:p>
        </w:tc>
        <w:tc>
          <w:tcPr>
            <w:tcW w:w="425" w:type="dxa"/>
            <w:shd w:val="clear" w:color="auto" w:fill="auto"/>
            <w:noWrap/>
            <w:vAlign w:val="center"/>
            <w:hideMark/>
          </w:tcPr>
          <w:p w14:paraId="6B446BD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3AE9638E"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«Реализация основных направлений муниципальной политики в строительном комплексе на территории городского округа Верхняя Пышма до 2027 года»</w:t>
            </w:r>
          </w:p>
        </w:tc>
        <w:tc>
          <w:tcPr>
            <w:tcW w:w="1701" w:type="dxa"/>
            <w:shd w:val="clear" w:color="auto" w:fill="auto"/>
            <w:noWrap/>
            <w:vAlign w:val="center"/>
            <w:hideMark/>
          </w:tcPr>
          <w:p w14:paraId="269D19A0"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10 236,00000</w:t>
            </w:r>
          </w:p>
        </w:tc>
        <w:tc>
          <w:tcPr>
            <w:tcW w:w="1701" w:type="dxa"/>
            <w:shd w:val="clear" w:color="auto" w:fill="auto"/>
            <w:noWrap/>
            <w:vAlign w:val="center"/>
            <w:hideMark/>
          </w:tcPr>
          <w:p w14:paraId="73ECDD33"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10 236,00000</w:t>
            </w:r>
          </w:p>
        </w:tc>
      </w:tr>
      <w:tr w:rsidR="00C82651" w:rsidRPr="00C90ED3" w14:paraId="7B3F0390" w14:textId="77777777" w:rsidTr="00B22664">
        <w:trPr>
          <w:cantSplit/>
          <w:trHeight w:val="58"/>
        </w:trPr>
        <w:tc>
          <w:tcPr>
            <w:tcW w:w="441" w:type="dxa"/>
            <w:shd w:val="clear" w:color="auto" w:fill="auto"/>
            <w:noWrap/>
            <w:vAlign w:val="center"/>
            <w:hideMark/>
          </w:tcPr>
          <w:p w14:paraId="44EFE10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256</w:t>
            </w:r>
          </w:p>
        </w:tc>
        <w:tc>
          <w:tcPr>
            <w:tcW w:w="567" w:type="dxa"/>
            <w:shd w:val="clear" w:color="auto" w:fill="auto"/>
            <w:noWrap/>
            <w:vAlign w:val="center"/>
            <w:hideMark/>
          </w:tcPr>
          <w:p w14:paraId="4199707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75" w:type="dxa"/>
            <w:shd w:val="clear" w:color="auto" w:fill="auto"/>
            <w:noWrap/>
            <w:vAlign w:val="center"/>
            <w:hideMark/>
          </w:tcPr>
          <w:p w14:paraId="367C364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0620000000</w:t>
            </w:r>
          </w:p>
        </w:tc>
        <w:tc>
          <w:tcPr>
            <w:tcW w:w="425" w:type="dxa"/>
            <w:shd w:val="clear" w:color="auto" w:fill="auto"/>
            <w:noWrap/>
            <w:vAlign w:val="center"/>
            <w:hideMark/>
          </w:tcPr>
          <w:p w14:paraId="563C4D9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6278777C"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«Улучшение жилищных условий граждан, проживающих на территории городского округа Верхняя Пышма до 2027 года»</w:t>
            </w:r>
          </w:p>
        </w:tc>
        <w:tc>
          <w:tcPr>
            <w:tcW w:w="1701" w:type="dxa"/>
            <w:shd w:val="clear" w:color="auto" w:fill="auto"/>
            <w:noWrap/>
            <w:vAlign w:val="center"/>
            <w:hideMark/>
          </w:tcPr>
          <w:p w14:paraId="428CB8A6"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10 236,00000</w:t>
            </w:r>
          </w:p>
        </w:tc>
        <w:tc>
          <w:tcPr>
            <w:tcW w:w="1701" w:type="dxa"/>
            <w:shd w:val="clear" w:color="auto" w:fill="auto"/>
            <w:noWrap/>
            <w:vAlign w:val="center"/>
            <w:hideMark/>
          </w:tcPr>
          <w:p w14:paraId="2B9481A9"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10 236,00000</w:t>
            </w:r>
          </w:p>
        </w:tc>
      </w:tr>
      <w:tr w:rsidR="00C82651" w:rsidRPr="00C90ED3" w14:paraId="76F7B04E" w14:textId="77777777" w:rsidTr="00B22664">
        <w:trPr>
          <w:cantSplit/>
          <w:trHeight w:val="58"/>
        </w:trPr>
        <w:tc>
          <w:tcPr>
            <w:tcW w:w="441" w:type="dxa"/>
            <w:shd w:val="clear" w:color="auto" w:fill="auto"/>
            <w:noWrap/>
            <w:vAlign w:val="center"/>
            <w:hideMark/>
          </w:tcPr>
          <w:p w14:paraId="3B789CF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257</w:t>
            </w:r>
          </w:p>
        </w:tc>
        <w:tc>
          <w:tcPr>
            <w:tcW w:w="567" w:type="dxa"/>
            <w:shd w:val="clear" w:color="auto" w:fill="auto"/>
            <w:noWrap/>
            <w:vAlign w:val="center"/>
            <w:hideMark/>
          </w:tcPr>
          <w:p w14:paraId="1D2B11C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75" w:type="dxa"/>
            <w:shd w:val="clear" w:color="auto" w:fill="auto"/>
            <w:noWrap/>
            <w:vAlign w:val="center"/>
            <w:hideMark/>
          </w:tcPr>
          <w:p w14:paraId="18564C9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0620921220</w:t>
            </w:r>
          </w:p>
        </w:tc>
        <w:tc>
          <w:tcPr>
            <w:tcW w:w="425" w:type="dxa"/>
            <w:shd w:val="clear" w:color="auto" w:fill="auto"/>
            <w:noWrap/>
            <w:vAlign w:val="center"/>
            <w:hideMark/>
          </w:tcPr>
          <w:p w14:paraId="41C557B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4AC38C15"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жилыми помещениями граждан, нуждающихся в улучшении жилищных условий</w:t>
            </w:r>
          </w:p>
        </w:tc>
        <w:tc>
          <w:tcPr>
            <w:tcW w:w="1701" w:type="dxa"/>
            <w:shd w:val="clear" w:color="auto" w:fill="auto"/>
            <w:noWrap/>
            <w:vAlign w:val="center"/>
            <w:hideMark/>
          </w:tcPr>
          <w:p w14:paraId="4AE1D1BA"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10 236,00000</w:t>
            </w:r>
          </w:p>
        </w:tc>
        <w:tc>
          <w:tcPr>
            <w:tcW w:w="1701" w:type="dxa"/>
            <w:shd w:val="clear" w:color="auto" w:fill="auto"/>
            <w:noWrap/>
            <w:vAlign w:val="center"/>
            <w:hideMark/>
          </w:tcPr>
          <w:p w14:paraId="5437AD14"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10 236,00000</w:t>
            </w:r>
          </w:p>
        </w:tc>
      </w:tr>
      <w:tr w:rsidR="00C82651" w:rsidRPr="00C90ED3" w14:paraId="0D823EAA" w14:textId="77777777" w:rsidTr="00B22664">
        <w:trPr>
          <w:cantSplit/>
          <w:trHeight w:val="58"/>
        </w:trPr>
        <w:tc>
          <w:tcPr>
            <w:tcW w:w="441" w:type="dxa"/>
            <w:shd w:val="clear" w:color="auto" w:fill="auto"/>
            <w:noWrap/>
            <w:vAlign w:val="center"/>
            <w:hideMark/>
          </w:tcPr>
          <w:p w14:paraId="17338A9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258</w:t>
            </w:r>
          </w:p>
        </w:tc>
        <w:tc>
          <w:tcPr>
            <w:tcW w:w="567" w:type="dxa"/>
            <w:shd w:val="clear" w:color="auto" w:fill="auto"/>
            <w:noWrap/>
            <w:vAlign w:val="center"/>
            <w:hideMark/>
          </w:tcPr>
          <w:p w14:paraId="2F5865D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75" w:type="dxa"/>
            <w:shd w:val="clear" w:color="auto" w:fill="auto"/>
            <w:noWrap/>
            <w:vAlign w:val="center"/>
            <w:hideMark/>
          </w:tcPr>
          <w:p w14:paraId="6D48090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0620921220</w:t>
            </w:r>
          </w:p>
        </w:tc>
        <w:tc>
          <w:tcPr>
            <w:tcW w:w="425" w:type="dxa"/>
            <w:shd w:val="clear" w:color="auto" w:fill="auto"/>
            <w:noWrap/>
            <w:vAlign w:val="center"/>
            <w:hideMark/>
          </w:tcPr>
          <w:p w14:paraId="7F8E36A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9810" w:type="dxa"/>
            <w:shd w:val="clear" w:color="auto" w:fill="auto"/>
            <w:hideMark/>
          </w:tcPr>
          <w:p w14:paraId="0DD406BB"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701" w:type="dxa"/>
            <w:shd w:val="clear" w:color="auto" w:fill="auto"/>
            <w:noWrap/>
            <w:vAlign w:val="center"/>
            <w:hideMark/>
          </w:tcPr>
          <w:p w14:paraId="1A12E7DD"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10 236,00000</w:t>
            </w:r>
          </w:p>
        </w:tc>
        <w:tc>
          <w:tcPr>
            <w:tcW w:w="1701" w:type="dxa"/>
            <w:shd w:val="clear" w:color="auto" w:fill="auto"/>
            <w:noWrap/>
            <w:vAlign w:val="center"/>
            <w:hideMark/>
          </w:tcPr>
          <w:p w14:paraId="6255B80A"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10 236,00000</w:t>
            </w:r>
          </w:p>
        </w:tc>
      </w:tr>
      <w:tr w:rsidR="00C82651" w:rsidRPr="00C90ED3" w14:paraId="6098F5F0" w14:textId="77777777" w:rsidTr="00B22664">
        <w:trPr>
          <w:cantSplit/>
          <w:trHeight w:val="189"/>
        </w:trPr>
        <w:tc>
          <w:tcPr>
            <w:tcW w:w="441" w:type="dxa"/>
            <w:shd w:val="clear" w:color="auto" w:fill="auto"/>
            <w:noWrap/>
            <w:vAlign w:val="center"/>
            <w:hideMark/>
          </w:tcPr>
          <w:p w14:paraId="58AAA9D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259</w:t>
            </w:r>
          </w:p>
        </w:tc>
        <w:tc>
          <w:tcPr>
            <w:tcW w:w="567" w:type="dxa"/>
            <w:shd w:val="clear" w:color="auto" w:fill="auto"/>
            <w:noWrap/>
            <w:vAlign w:val="center"/>
            <w:hideMark/>
          </w:tcPr>
          <w:p w14:paraId="264386A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75" w:type="dxa"/>
            <w:shd w:val="clear" w:color="auto" w:fill="auto"/>
            <w:noWrap/>
            <w:vAlign w:val="center"/>
            <w:hideMark/>
          </w:tcPr>
          <w:p w14:paraId="0790DEA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0700000000</w:t>
            </w:r>
          </w:p>
        </w:tc>
        <w:tc>
          <w:tcPr>
            <w:tcW w:w="425" w:type="dxa"/>
            <w:shd w:val="clear" w:color="auto" w:fill="auto"/>
            <w:noWrap/>
            <w:vAlign w:val="center"/>
            <w:hideMark/>
          </w:tcPr>
          <w:p w14:paraId="5BBA726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1AC49D8F"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2027 года»</w:t>
            </w:r>
          </w:p>
        </w:tc>
        <w:tc>
          <w:tcPr>
            <w:tcW w:w="1701" w:type="dxa"/>
            <w:shd w:val="clear" w:color="auto" w:fill="auto"/>
            <w:noWrap/>
            <w:vAlign w:val="center"/>
            <w:hideMark/>
          </w:tcPr>
          <w:p w14:paraId="03DD4840"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500,00000</w:t>
            </w:r>
          </w:p>
        </w:tc>
        <w:tc>
          <w:tcPr>
            <w:tcW w:w="1701" w:type="dxa"/>
            <w:shd w:val="clear" w:color="auto" w:fill="auto"/>
            <w:noWrap/>
            <w:vAlign w:val="center"/>
            <w:hideMark/>
          </w:tcPr>
          <w:p w14:paraId="5B2975CC"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500,00000</w:t>
            </w:r>
          </w:p>
        </w:tc>
      </w:tr>
      <w:tr w:rsidR="00C82651" w:rsidRPr="00C90ED3" w14:paraId="60BE4314" w14:textId="77777777" w:rsidTr="00B22664">
        <w:trPr>
          <w:cantSplit/>
          <w:trHeight w:val="115"/>
        </w:trPr>
        <w:tc>
          <w:tcPr>
            <w:tcW w:w="441" w:type="dxa"/>
            <w:shd w:val="clear" w:color="auto" w:fill="auto"/>
            <w:noWrap/>
            <w:vAlign w:val="center"/>
            <w:hideMark/>
          </w:tcPr>
          <w:p w14:paraId="671FE86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260</w:t>
            </w:r>
          </w:p>
        </w:tc>
        <w:tc>
          <w:tcPr>
            <w:tcW w:w="567" w:type="dxa"/>
            <w:shd w:val="clear" w:color="auto" w:fill="auto"/>
            <w:noWrap/>
            <w:vAlign w:val="center"/>
            <w:hideMark/>
          </w:tcPr>
          <w:p w14:paraId="4E24A18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75" w:type="dxa"/>
            <w:shd w:val="clear" w:color="auto" w:fill="auto"/>
            <w:noWrap/>
            <w:vAlign w:val="center"/>
            <w:hideMark/>
          </w:tcPr>
          <w:p w14:paraId="6E564CA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0740000000</w:t>
            </w:r>
          </w:p>
        </w:tc>
        <w:tc>
          <w:tcPr>
            <w:tcW w:w="425" w:type="dxa"/>
            <w:shd w:val="clear" w:color="auto" w:fill="auto"/>
            <w:noWrap/>
            <w:vAlign w:val="center"/>
            <w:hideMark/>
          </w:tcPr>
          <w:p w14:paraId="7FC87A5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490B22D1"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«Доступная среда на территории городского округа Верхняя Пышма до 2027 года»</w:t>
            </w:r>
          </w:p>
        </w:tc>
        <w:tc>
          <w:tcPr>
            <w:tcW w:w="1701" w:type="dxa"/>
            <w:shd w:val="clear" w:color="auto" w:fill="auto"/>
            <w:noWrap/>
            <w:vAlign w:val="center"/>
            <w:hideMark/>
          </w:tcPr>
          <w:p w14:paraId="4B438E75"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500,00000</w:t>
            </w:r>
          </w:p>
        </w:tc>
        <w:tc>
          <w:tcPr>
            <w:tcW w:w="1701" w:type="dxa"/>
            <w:shd w:val="clear" w:color="auto" w:fill="auto"/>
            <w:noWrap/>
            <w:vAlign w:val="center"/>
            <w:hideMark/>
          </w:tcPr>
          <w:p w14:paraId="79BCF2DF"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500,00000</w:t>
            </w:r>
          </w:p>
        </w:tc>
      </w:tr>
      <w:tr w:rsidR="00C82651" w:rsidRPr="00C90ED3" w14:paraId="6A0235DC" w14:textId="77777777" w:rsidTr="00B22664">
        <w:trPr>
          <w:cantSplit/>
          <w:trHeight w:val="58"/>
        </w:trPr>
        <w:tc>
          <w:tcPr>
            <w:tcW w:w="441" w:type="dxa"/>
            <w:shd w:val="clear" w:color="auto" w:fill="auto"/>
            <w:noWrap/>
            <w:vAlign w:val="center"/>
            <w:hideMark/>
          </w:tcPr>
          <w:p w14:paraId="7E20500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261</w:t>
            </w:r>
          </w:p>
        </w:tc>
        <w:tc>
          <w:tcPr>
            <w:tcW w:w="567" w:type="dxa"/>
            <w:shd w:val="clear" w:color="auto" w:fill="auto"/>
            <w:noWrap/>
            <w:vAlign w:val="center"/>
            <w:hideMark/>
          </w:tcPr>
          <w:p w14:paraId="38AAD66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75" w:type="dxa"/>
            <w:shd w:val="clear" w:color="auto" w:fill="auto"/>
            <w:noWrap/>
            <w:vAlign w:val="center"/>
            <w:hideMark/>
          </w:tcPr>
          <w:p w14:paraId="0CEF768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0740770070</w:t>
            </w:r>
          </w:p>
        </w:tc>
        <w:tc>
          <w:tcPr>
            <w:tcW w:w="425" w:type="dxa"/>
            <w:shd w:val="clear" w:color="auto" w:fill="auto"/>
            <w:noWrap/>
            <w:vAlign w:val="center"/>
            <w:hideMark/>
          </w:tcPr>
          <w:p w14:paraId="59A1BA8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2C7CD4EF"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Предоставление субсидии на проведение мероприятий по приспособлению жилых помещений и общего имущества многоквартирных домов, в которых живут инвалиды</w:t>
            </w:r>
          </w:p>
        </w:tc>
        <w:tc>
          <w:tcPr>
            <w:tcW w:w="1701" w:type="dxa"/>
            <w:shd w:val="clear" w:color="auto" w:fill="auto"/>
            <w:noWrap/>
            <w:vAlign w:val="center"/>
            <w:hideMark/>
          </w:tcPr>
          <w:p w14:paraId="4C01A825"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500,00000</w:t>
            </w:r>
          </w:p>
        </w:tc>
        <w:tc>
          <w:tcPr>
            <w:tcW w:w="1701" w:type="dxa"/>
            <w:shd w:val="clear" w:color="auto" w:fill="auto"/>
            <w:noWrap/>
            <w:vAlign w:val="center"/>
            <w:hideMark/>
          </w:tcPr>
          <w:p w14:paraId="769C6CAE"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500,00000</w:t>
            </w:r>
          </w:p>
        </w:tc>
      </w:tr>
      <w:tr w:rsidR="00C82651" w:rsidRPr="00C90ED3" w14:paraId="3187ECB0" w14:textId="77777777" w:rsidTr="00B22664">
        <w:trPr>
          <w:cantSplit/>
          <w:trHeight w:val="147"/>
        </w:trPr>
        <w:tc>
          <w:tcPr>
            <w:tcW w:w="441" w:type="dxa"/>
            <w:shd w:val="clear" w:color="auto" w:fill="auto"/>
            <w:noWrap/>
            <w:vAlign w:val="center"/>
            <w:hideMark/>
          </w:tcPr>
          <w:p w14:paraId="71D9336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262</w:t>
            </w:r>
          </w:p>
        </w:tc>
        <w:tc>
          <w:tcPr>
            <w:tcW w:w="567" w:type="dxa"/>
            <w:shd w:val="clear" w:color="auto" w:fill="auto"/>
            <w:noWrap/>
            <w:vAlign w:val="center"/>
            <w:hideMark/>
          </w:tcPr>
          <w:p w14:paraId="3496DC2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0501</w:t>
            </w:r>
          </w:p>
        </w:tc>
        <w:tc>
          <w:tcPr>
            <w:tcW w:w="1275" w:type="dxa"/>
            <w:shd w:val="clear" w:color="auto" w:fill="auto"/>
            <w:noWrap/>
            <w:vAlign w:val="center"/>
            <w:hideMark/>
          </w:tcPr>
          <w:p w14:paraId="1A87977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0740770070</w:t>
            </w:r>
          </w:p>
        </w:tc>
        <w:tc>
          <w:tcPr>
            <w:tcW w:w="425" w:type="dxa"/>
            <w:shd w:val="clear" w:color="auto" w:fill="auto"/>
            <w:noWrap/>
            <w:vAlign w:val="center"/>
            <w:hideMark/>
          </w:tcPr>
          <w:p w14:paraId="5ECA498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810</w:t>
            </w:r>
          </w:p>
        </w:tc>
        <w:tc>
          <w:tcPr>
            <w:tcW w:w="9810" w:type="dxa"/>
            <w:shd w:val="clear" w:color="auto" w:fill="auto"/>
            <w:hideMark/>
          </w:tcPr>
          <w:p w14:paraId="1174B590"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01" w:type="dxa"/>
            <w:shd w:val="clear" w:color="auto" w:fill="auto"/>
            <w:noWrap/>
            <w:vAlign w:val="center"/>
            <w:hideMark/>
          </w:tcPr>
          <w:p w14:paraId="45661B25"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500,00000</w:t>
            </w:r>
          </w:p>
        </w:tc>
        <w:tc>
          <w:tcPr>
            <w:tcW w:w="1701" w:type="dxa"/>
            <w:shd w:val="clear" w:color="auto" w:fill="auto"/>
            <w:noWrap/>
            <w:vAlign w:val="center"/>
            <w:hideMark/>
          </w:tcPr>
          <w:p w14:paraId="792C3F5E"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500,00000</w:t>
            </w:r>
          </w:p>
        </w:tc>
      </w:tr>
      <w:tr w:rsidR="00C82651" w:rsidRPr="00C90ED3" w14:paraId="66082C09" w14:textId="77777777" w:rsidTr="00B22664">
        <w:trPr>
          <w:cantSplit/>
          <w:trHeight w:val="58"/>
        </w:trPr>
        <w:tc>
          <w:tcPr>
            <w:tcW w:w="441" w:type="dxa"/>
            <w:shd w:val="clear" w:color="auto" w:fill="auto"/>
            <w:noWrap/>
            <w:vAlign w:val="center"/>
            <w:hideMark/>
          </w:tcPr>
          <w:p w14:paraId="468FF95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263</w:t>
            </w:r>
          </w:p>
        </w:tc>
        <w:tc>
          <w:tcPr>
            <w:tcW w:w="567" w:type="dxa"/>
            <w:shd w:val="clear" w:color="auto" w:fill="auto"/>
            <w:noWrap/>
            <w:vAlign w:val="center"/>
            <w:hideMark/>
          </w:tcPr>
          <w:p w14:paraId="1C5E9EC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0502</w:t>
            </w:r>
          </w:p>
        </w:tc>
        <w:tc>
          <w:tcPr>
            <w:tcW w:w="1275" w:type="dxa"/>
            <w:shd w:val="clear" w:color="auto" w:fill="auto"/>
            <w:noWrap/>
            <w:vAlign w:val="center"/>
            <w:hideMark/>
          </w:tcPr>
          <w:p w14:paraId="74FD4BD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hideMark/>
          </w:tcPr>
          <w:p w14:paraId="34548A3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9810" w:type="dxa"/>
            <w:shd w:val="clear" w:color="auto" w:fill="auto"/>
            <w:hideMark/>
          </w:tcPr>
          <w:p w14:paraId="2A4768E0"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Коммунальное хозяйство</w:t>
            </w:r>
          </w:p>
        </w:tc>
        <w:tc>
          <w:tcPr>
            <w:tcW w:w="1701" w:type="dxa"/>
            <w:shd w:val="clear" w:color="auto" w:fill="auto"/>
            <w:noWrap/>
            <w:vAlign w:val="center"/>
            <w:hideMark/>
          </w:tcPr>
          <w:p w14:paraId="108F2DBF"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7 866,70000</w:t>
            </w:r>
          </w:p>
        </w:tc>
        <w:tc>
          <w:tcPr>
            <w:tcW w:w="1701" w:type="dxa"/>
            <w:shd w:val="clear" w:color="auto" w:fill="auto"/>
            <w:noWrap/>
            <w:vAlign w:val="center"/>
            <w:hideMark/>
          </w:tcPr>
          <w:p w14:paraId="5FDAC017"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5 819,70000</w:t>
            </w:r>
          </w:p>
        </w:tc>
      </w:tr>
      <w:tr w:rsidR="00C82651" w:rsidRPr="00C90ED3" w14:paraId="0F4689D7" w14:textId="77777777" w:rsidTr="00B22664">
        <w:trPr>
          <w:cantSplit/>
          <w:trHeight w:val="58"/>
        </w:trPr>
        <w:tc>
          <w:tcPr>
            <w:tcW w:w="441" w:type="dxa"/>
            <w:shd w:val="clear" w:color="auto" w:fill="auto"/>
            <w:noWrap/>
            <w:vAlign w:val="center"/>
            <w:hideMark/>
          </w:tcPr>
          <w:p w14:paraId="628E54D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264</w:t>
            </w:r>
          </w:p>
        </w:tc>
        <w:tc>
          <w:tcPr>
            <w:tcW w:w="567" w:type="dxa"/>
            <w:shd w:val="clear" w:color="auto" w:fill="auto"/>
            <w:noWrap/>
            <w:vAlign w:val="center"/>
            <w:hideMark/>
          </w:tcPr>
          <w:p w14:paraId="095AD5A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75" w:type="dxa"/>
            <w:shd w:val="clear" w:color="auto" w:fill="auto"/>
            <w:noWrap/>
            <w:vAlign w:val="center"/>
            <w:hideMark/>
          </w:tcPr>
          <w:p w14:paraId="7CC3AEC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0400000000</w:t>
            </w:r>
          </w:p>
        </w:tc>
        <w:tc>
          <w:tcPr>
            <w:tcW w:w="425" w:type="dxa"/>
            <w:shd w:val="clear" w:color="auto" w:fill="auto"/>
            <w:noWrap/>
            <w:vAlign w:val="center"/>
            <w:hideMark/>
          </w:tcPr>
          <w:p w14:paraId="7A13ED5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69850A87"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 2027 года»</w:t>
            </w:r>
          </w:p>
        </w:tc>
        <w:tc>
          <w:tcPr>
            <w:tcW w:w="1701" w:type="dxa"/>
            <w:shd w:val="clear" w:color="auto" w:fill="auto"/>
            <w:noWrap/>
            <w:vAlign w:val="center"/>
            <w:hideMark/>
          </w:tcPr>
          <w:p w14:paraId="2FF1DAD9"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7 866,70000</w:t>
            </w:r>
          </w:p>
        </w:tc>
        <w:tc>
          <w:tcPr>
            <w:tcW w:w="1701" w:type="dxa"/>
            <w:shd w:val="clear" w:color="auto" w:fill="auto"/>
            <w:noWrap/>
            <w:vAlign w:val="center"/>
            <w:hideMark/>
          </w:tcPr>
          <w:p w14:paraId="6C658FB2"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5 819,70000</w:t>
            </w:r>
          </w:p>
        </w:tc>
      </w:tr>
      <w:tr w:rsidR="00C82651" w:rsidRPr="00C90ED3" w14:paraId="6D873AC5" w14:textId="77777777" w:rsidTr="00B22664">
        <w:trPr>
          <w:cantSplit/>
          <w:trHeight w:val="70"/>
        </w:trPr>
        <w:tc>
          <w:tcPr>
            <w:tcW w:w="441" w:type="dxa"/>
            <w:shd w:val="clear" w:color="auto" w:fill="auto"/>
            <w:noWrap/>
            <w:vAlign w:val="center"/>
            <w:hideMark/>
          </w:tcPr>
          <w:p w14:paraId="2022BF6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265</w:t>
            </w:r>
          </w:p>
        </w:tc>
        <w:tc>
          <w:tcPr>
            <w:tcW w:w="567" w:type="dxa"/>
            <w:shd w:val="clear" w:color="auto" w:fill="auto"/>
            <w:noWrap/>
            <w:vAlign w:val="center"/>
            <w:hideMark/>
          </w:tcPr>
          <w:p w14:paraId="70163C3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75" w:type="dxa"/>
            <w:shd w:val="clear" w:color="auto" w:fill="auto"/>
            <w:noWrap/>
            <w:vAlign w:val="center"/>
            <w:hideMark/>
          </w:tcPr>
          <w:p w14:paraId="2010193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0410000000</w:t>
            </w:r>
          </w:p>
        </w:tc>
        <w:tc>
          <w:tcPr>
            <w:tcW w:w="425" w:type="dxa"/>
            <w:shd w:val="clear" w:color="auto" w:fill="auto"/>
            <w:noWrap/>
            <w:vAlign w:val="center"/>
            <w:hideMark/>
          </w:tcPr>
          <w:p w14:paraId="24A41EB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473BDE46"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«Развитие и модернизация систем коммунальной инфраструктуры теплоснабжения, водоснабжения и водоотведения, электроснабжения, газоснабжения на территории городского округа Верхняя Пышма до 2027 года»</w:t>
            </w:r>
          </w:p>
        </w:tc>
        <w:tc>
          <w:tcPr>
            <w:tcW w:w="1701" w:type="dxa"/>
            <w:shd w:val="clear" w:color="auto" w:fill="auto"/>
            <w:noWrap/>
            <w:vAlign w:val="center"/>
            <w:hideMark/>
          </w:tcPr>
          <w:p w14:paraId="5ECB044F"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7 089,70000</w:t>
            </w:r>
          </w:p>
        </w:tc>
        <w:tc>
          <w:tcPr>
            <w:tcW w:w="1701" w:type="dxa"/>
            <w:shd w:val="clear" w:color="auto" w:fill="auto"/>
            <w:noWrap/>
            <w:vAlign w:val="center"/>
            <w:hideMark/>
          </w:tcPr>
          <w:p w14:paraId="2D714595"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5 042,70000</w:t>
            </w:r>
          </w:p>
        </w:tc>
      </w:tr>
      <w:tr w:rsidR="00C82651" w:rsidRPr="00C90ED3" w14:paraId="38920719" w14:textId="77777777" w:rsidTr="00B22664">
        <w:trPr>
          <w:cantSplit/>
          <w:trHeight w:val="70"/>
        </w:trPr>
        <w:tc>
          <w:tcPr>
            <w:tcW w:w="441" w:type="dxa"/>
            <w:shd w:val="clear" w:color="auto" w:fill="auto"/>
            <w:noWrap/>
            <w:vAlign w:val="center"/>
            <w:hideMark/>
          </w:tcPr>
          <w:p w14:paraId="77E6890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266</w:t>
            </w:r>
          </w:p>
        </w:tc>
        <w:tc>
          <w:tcPr>
            <w:tcW w:w="567" w:type="dxa"/>
            <w:shd w:val="clear" w:color="auto" w:fill="auto"/>
            <w:noWrap/>
            <w:vAlign w:val="center"/>
            <w:hideMark/>
          </w:tcPr>
          <w:p w14:paraId="6222EBD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75" w:type="dxa"/>
            <w:shd w:val="clear" w:color="auto" w:fill="auto"/>
            <w:noWrap/>
            <w:vAlign w:val="center"/>
            <w:hideMark/>
          </w:tcPr>
          <w:p w14:paraId="70BF6AE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0410120010</w:t>
            </w:r>
          </w:p>
        </w:tc>
        <w:tc>
          <w:tcPr>
            <w:tcW w:w="425" w:type="dxa"/>
            <w:shd w:val="clear" w:color="auto" w:fill="auto"/>
            <w:noWrap/>
            <w:vAlign w:val="center"/>
            <w:hideMark/>
          </w:tcPr>
          <w:p w14:paraId="7A75162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78DFC848"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Развитие и модернизация систем водоснабжения и водоотведения городского округа</w:t>
            </w:r>
          </w:p>
        </w:tc>
        <w:tc>
          <w:tcPr>
            <w:tcW w:w="1701" w:type="dxa"/>
            <w:shd w:val="clear" w:color="auto" w:fill="auto"/>
            <w:noWrap/>
            <w:vAlign w:val="center"/>
            <w:hideMark/>
          </w:tcPr>
          <w:p w14:paraId="3C136493"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4 296,90000</w:t>
            </w:r>
          </w:p>
        </w:tc>
        <w:tc>
          <w:tcPr>
            <w:tcW w:w="1701" w:type="dxa"/>
            <w:shd w:val="clear" w:color="auto" w:fill="auto"/>
            <w:noWrap/>
            <w:vAlign w:val="center"/>
            <w:hideMark/>
          </w:tcPr>
          <w:p w14:paraId="4F061CF7"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2 249,90000</w:t>
            </w:r>
          </w:p>
        </w:tc>
      </w:tr>
      <w:tr w:rsidR="00C82651" w:rsidRPr="00C90ED3" w14:paraId="17BE59EB" w14:textId="77777777" w:rsidTr="00B22664">
        <w:trPr>
          <w:cantSplit/>
          <w:trHeight w:val="58"/>
        </w:trPr>
        <w:tc>
          <w:tcPr>
            <w:tcW w:w="441" w:type="dxa"/>
            <w:shd w:val="clear" w:color="auto" w:fill="auto"/>
            <w:noWrap/>
            <w:vAlign w:val="center"/>
            <w:hideMark/>
          </w:tcPr>
          <w:p w14:paraId="55271BF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267</w:t>
            </w:r>
          </w:p>
        </w:tc>
        <w:tc>
          <w:tcPr>
            <w:tcW w:w="567" w:type="dxa"/>
            <w:shd w:val="clear" w:color="auto" w:fill="auto"/>
            <w:noWrap/>
            <w:vAlign w:val="center"/>
            <w:hideMark/>
          </w:tcPr>
          <w:p w14:paraId="5869341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75" w:type="dxa"/>
            <w:shd w:val="clear" w:color="auto" w:fill="auto"/>
            <w:noWrap/>
            <w:vAlign w:val="center"/>
            <w:hideMark/>
          </w:tcPr>
          <w:p w14:paraId="570124C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0410120010</w:t>
            </w:r>
          </w:p>
        </w:tc>
        <w:tc>
          <w:tcPr>
            <w:tcW w:w="425" w:type="dxa"/>
            <w:shd w:val="clear" w:color="auto" w:fill="auto"/>
            <w:noWrap/>
            <w:vAlign w:val="center"/>
            <w:hideMark/>
          </w:tcPr>
          <w:p w14:paraId="61EC19B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39A36942"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4D09D268"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678,20000</w:t>
            </w:r>
          </w:p>
        </w:tc>
        <w:tc>
          <w:tcPr>
            <w:tcW w:w="1701" w:type="dxa"/>
            <w:shd w:val="clear" w:color="auto" w:fill="auto"/>
            <w:noWrap/>
            <w:vAlign w:val="center"/>
            <w:hideMark/>
          </w:tcPr>
          <w:p w14:paraId="0CD9B9EC"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678,20000</w:t>
            </w:r>
          </w:p>
        </w:tc>
      </w:tr>
      <w:tr w:rsidR="00C82651" w:rsidRPr="00C90ED3" w14:paraId="62289136" w14:textId="77777777" w:rsidTr="00B22664">
        <w:trPr>
          <w:cantSplit/>
          <w:trHeight w:val="58"/>
        </w:trPr>
        <w:tc>
          <w:tcPr>
            <w:tcW w:w="441" w:type="dxa"/>
            <w:shd w:val="clear" w:color="auto" w:fill="auto"/>
            <w:noWrap/>
            <w:vAlign w:val="center"/>
            <w:hideMark/>
          </w:tcPr>
          <w:p w14:paraId="7C8C5546"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268</w:t>
            </w:r>
          </w:p>
        </w:tc>
        <w:tc>
          <w:tcPr>
            <w:tcW w:w="567" w:type="dxa"/>
            <w:shd w:val="clear" w:color="auto" w:fill="auto"/>
            <w:noWrap/>
            <w:vAlign w:val="center"/>
            <w:hideMark/>
          </w:tcPr>
          <w:p w14:paraId="2EB05485"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0502</w:t>
            </w:r>
          </w:p>
        </w:tc>
        <w:tc>
          <w:tcPr>
            <w:tcW w:w="1275" w:type="dxa"/>
            <w:shd w:val="clear" w:color="auto" w:fill="auto"/>
            <w:noWrap/>
            <w:vAlign w:val="center"/>
            <w:hideMark/>
          </w:tcPr>
          <w:p w14:paraId="3DA72FFC"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0410120010</w:t>
            </w:r>
          </w:p>
        </w:tc>
        <w:tc>
          <w:tcPr>
            <w:tcW w:w="425" w:type="dxa"/>
            <w:shd w:val="clear" w:color="auto" w:fill="auto"/>
            <w:noWrap/>
            <w:vAlign w:val="center"/>
            <w:hideMark/>
          </w:tcPr>
          <w:p w14:paraId="51E89CD4"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410</w:t>
            </w:r>
          </w:p>
        </w:tc>
        <w:tc>
          <w:tcPr>
            <w:tcW w:w="9810" w:type="dxa"/>
            <w:shd w:val="clear" w:color="auto" w:fill="auto"/>
            <w:hideMark/>
          </w:tcPr>
          <w:p w14:paraId="63D55964" w14:textId="77777777" w:rsidR="00C82651" w:rsidRPr="00C90ED3" w:rsidRDefault="00C82651" w:rsidP="00B22664">
            <w:pPr>
              <w:ind w:left="-74"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Бюджетные инвестиции</w:t>
            </w:r>
          </w:p>
        </w:tc>
        <w:tc>
          <w:tcPr>
            <w:tcW w:w="1701" w:type="dxa"/>
            <w:shd w:val="clear" w:color="auto" w:fill="auto"/>
            <w:noWrap/>
            <w:vAlign w:val="center"/>
            <w:hideMark/>
          </w:tcPr>
          <w:p w14:paraId="0AD32C25" w14:textId="77777777" w:rsidR="00C82651" w:rsidRPr="00C90ED3" w:rsidRDefault="00C82651" w:rsidP="00B22664">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3 618,70000</w:t>
            </w:r>
          </w:p>
        </w:tc>
        <w:tc>
          <w:tcPr>
            <w:tcW w:w="1701" w:type="dxa"/>
            <w:shd w:val="clear" w:color="auto" w:fill="auto"/>
            <w:noWrap/>
            <w:vAlign w:val="center"/>
            <w:hideMark/>
          </w:tcPr>
          <w:p w14:paraId="6251409C" w14:textId="77777777" w:rsidR="00C82651" w:rsidRPr="00C90ED3" w:rsidRDefault="00C82651" w:rsidP="00B22664">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1 571,70000</w:t>
            </w:r>
          </w:p>
        </w:tc>
      </w:tr>
      <w:tr w:rsidR="00C82651" w:rsidRPr="00C90ED3" w14:paraId="1B5D558E" w14:textId="77777777" w:rsidTr="00B22664">
        <w:trPr>
          <w:cantSplit/>
          <w:trHeight w:val="58"/>
        </w:trPr>
        <w:tc>
          <w:tcPr>
            <w:tcW w:w="441" w:type="dxa"/>
            <w:shd w:val="clear" w:color="auto" w:fill="auto"/>
            <w:noWrap/>
            <w:vAlign w:val="center"/>
            <w:hideMark/>
          </w:tcPr>
          <w:p w14:paraId="4957BE1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269</w:t>
            </w:r>
          </w:p>
        </w:tc>
        <w:tc>
          <w:tcPr>
            <w:tcW w:w="567" w:type="dxa"/>
            <w:shd w:val="clear" w:color="auto" w:fill="auto"/>
            <w:noWrap/>
            <w:vAlign w:val="center"/>
            <w:hideMark/>
          </w:tcPr>
          <w:p w14:paraId="4623C99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75" w:type="dxa"/>
            <w:shd w:val="clear" w:color="auto" w:fill="auto"/>
            <w:noWrap/>
            <w:vAlign w:val="center"/>
            <w:hideMark/>
          </w:tcPr>
          <w:p w14:paraId="65F9E59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0410520030</w:t>
            </w:r>
          </w:p>
        </w:tc>
        <w:tc>
          <w:tcPr>
            <w:tcW w:w="425" w:type="dxa"/>
            <w:shd w:val="clear" w:color="auto" w:fill="auto"/>
            <w:noWrap/>
            <w:vAlign w:val="center"/>
            <w:hideMark/>
          </w:tcPr>
          <w:p w14:paraId="3EE9F17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2FE0C4EF"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Газификация территории городского округа</w:t>
            </w:r>
          </w:p>
        </w:tc>
        <w:tc>
          <w:tcPr>
            <w:tcW w:w="1701" w:type="dxa"/>
            <w:shd w:val="clear" w:color="auto" w:fill="auto"/>
            <w:noWrap/>
            <w:vAlign w:val="center"/>
            <w:hideMark/>
          </w:tcPr>
          <w:p w14:paraId="5CEFDDD6"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2 792,80000</w:t>
            </w:r>
          </w:p>
        </w:tc>
        <w:tc>
          <w:tcPr>
            <w:tcW w:w="1701" w:type="dxa"/>
            <w:shd w:val="clear" w:color="auto" w:fill="auto"/>
            <w:noWrap/>
            <w:vAlign w:val="center"/>
            <w:hideMark/>
          </w:tcPr>
          <w:p w14:paraId="791E52D9"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2 792,80000</w:t>
            </w:r>
          </w:p>
        </w:tc>
      </w:tr>
      <w:tr w:rsidR="00C82651" w:rsidRPr="00C90ED3" w14:paraId="4D3B8357" w14:textId="77777777" w:rsidTr="00B22664">
        <w:trPr>
          <w:cantSplit/>
          <w:trHeight w:val="70"/>
        </w:trPr>
        <w:tc>
          <w:tcPr>
            <w:tcW w:w="441" w:type="dxa"/>
            <w:shd w:val="clear" w:color="auto" w:fill="auto"/>
            <w:noWrap/>
            <w:vAlign w:val="center"/>
            <w:hideMark/>
          </w:tcPr>
          <w:p w14:paraId="66A7F2D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270</w:t>
            </w:r>
          </w:p>
        </w:tc>
        <w:tc>
          <w:tcPr>
            <w:tcW w:w="567" w:type="dxa"/>
            <w:shd w:val="clear" w:color="auto" w:fill="auto"/>
            <w:noWrap/>
            <w:vAlign w:val="center"/>
            <w:hideMark/>
          </w:tcPr>
          <w:p w14:paraId="541BFC2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75" w:type="dxa"/>
            <w:shd w:val="clear" w:color="auto" w:fill="auto"/>
            <w:noWrap/>
            <w:vAlign w:val="center"/>
            <w:hideMark/>
          </w:tcPr>
          <w:p w14:paraId="50A5E43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0410520030</w:t>
            </w:r>
          </w:p>
        </w:tc>
        <w:tc>
          <w:tcPr>
            <w:tcW w:w="425" w:type="dxa"/>
            <w:shd w:val="clear" w:color="auto" w:fill="auto"/>
            <w:noWrap/>
            <w:vAlign w:val="center"/>
            <w:hideMark/>
          </w:tcPr>
          <w:p w14:paraId="0730458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61E927EF"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48ADE360"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2 792,80000</w:t>
            </w:r>
          </w:p>
        </w:tc>
        <w:tc>
          <w:tcPr>
            <w:tcW w:w="1701" w:type="dxa"/>
            <w:shd w:val="clear" w:color="auto" w:fill="auto"/>
            <w:noWrap/>
            <w:vAlign w:val="center"/>
            <w:hideMark/>
          </w:tcPr>
          <w:p w14:paraId="51F8B4C3"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2 792,80000</w:t>
            </w:r>
          </w:p>
        </w:tc>
      </w:tr>
      <w:tr w:rsidR="00C82651" w:rsidRPr="00C90ED3" w14:paraId="1C107BCC" w14:textId="77777777" w:rsidTr="00B22664">
        <w:trPr>
          <w:cantSplit/>
          <w:trHeight w:val="70"/>
        </w:trPr>
        <w:tc>
          <w:tcPr>
            <w:tcW w:w="441" w:type="dxa"/>
            <w:shd w:val="clear" w:color="auto" w:fill="auto"/>
            <w:noWrap/>
            <w:vAlign w:val="center"/>
            <w:hideMark/>
          </w:tcPr>
          <w:p w14:paraId="7F2A8D0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271</w:t>
            </w:r>
          </w:p>
        </w:tc>
        <w:tc>
          <w:tcPr>
            <w:tcW w:w="567" w:type="dxa"/>
            <w:shd w:val="clear" w:color="auto" w:fill="auto"/>
            <w:noWrap/>
            <w:vAlign w:val="center"/>
            <w:hideMark/>
          </w:tcPr>
          <w:p w14:paraId="1E71190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75" w:type="dxa"/>
            <w:shd w:val="clear" w:color="auto" w:fill="auto"/>
            <w:noWrap/>
            <w:vAlign w:val="center"/>
            <w:hideMark/>
          </w:tcPr>
          <w:p w14:paraId="73D96F6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0430000000</w:t>
            </w:r>
          </w:p>
        </w:tc>
        <w:tc>
          <w:tcPr>
            <w:tcW w:w="425" w:type="dxa"/>
            <w:shd w:val="clear" w:color="auto" w:fill="auto"/>
            <w:noWrap/>
            <w:vAlign w:val="center"/>
            <w:hideMark/>
          </w:tcPr>
          <w:p w14:paraId="779421D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08E39B37"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«Энергосбережение и повышение энергетической эффективности на территории городского округа Верхняя Пышма до 2027 года»</w:t>
            </w:r>
          </w:p>
        </w:tc>
        <w:tc>
          <w:tcPr>
            <w:tcW w:w="1701" w:type="dxa"/>
            <w:shd w:val="clear" w:color="auto" w:fill="auto"/>
            <w:noWrap/>
            <w:vAlign w:val="center"/>
            <w:hideMark/>
          </w:tcPr>
          <w:p w14:paraId="1EC63991"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777,00000</w:t>
            </w:r>
          </w:p>
        </w:tc>
        <w:tc>
          <w:tcPr>
            <w:tcW w:w="1701" w:type="dxa"/>
            <w:shd w:val="clear" w:color="auto" w:fill="auto"/>
            <w:noWrap/>
            <w:vAlign w:val="center"/>
            <w:hideMark/>
          </w:tcPr>
          <w:p w14:paraId="359B2613"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777,00000</w:t>
            </w:r>
          </w:p>
        </w:tc>
      </w:tr>
      <w:tr w:rsidR="00C82651" w:rsidRPr="00C90ED3" w14:paraId="00731D77" w14:textId="77777777" w:rsidTr="00B22664">
        <w:trPr>
          <w:cantSplit/>
          <w:trHeight w:val="58"/>
        </w:trPr>
        <w:tc>
          <w:tcPr>
            <w:tcW w:w="441" w:type="dxa"/>
            <w:shd w:val="clear" w:color="auto" w:fill="auto"/>
            <w:noWrap/>
            <w:vAlign w:val="center"/>
            <w:hideMark/>
          </w:tcPr>
          <w:p w14:paraId="3F6A133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272</w:t>
            </w:r>
          </w:p>
        </w:tc>
        <w:tc>
          <w:tcPr>
            <w:tcW w:w="567" w:type="dxa"/>
            <w:shd w:val="clear" w:color="auto" w:fill="auto"/>
            <w:noWrap/>
            <w:vAlign w:val="center"/>
            <w:hideMark/>
          </w:tcPr>
          <w:p w14:paraId="63709B4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75" w:type="dxa"/>
            <w:shd w:val="clear" w:color="auto" w:fill="auto"/>
            <w:noWrap/>
            <w:vAlign w:val="center"/>
            <w:hideMark/>
          </w:tcPr>
          <w:p w14:paraId="720181E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0430122010</w:t>
            </w:r>
          </w:p>
        </w:tc>
        <w:tc>
          <w:tcPr>
            <w:tcW w:w="425" w:type="dxa"/>
            <w:shd w:val="clear" w:color="auto" w:fill="auto"/>
            <w:noWrap/>
            <w:vAlign w:val="center"/>
            <w:hideMark/>
          </w:tcPr>
          <w:p w14:paraId="3EE2557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0BF56D28"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Разработка и актуализация нормативно-технической документации в сфере энергосбережения и повышения энергетической эффективности</w:t>
            </w:r>
          </w:p>
        </w:tc>
        <w:tc>
          <w:tcPr>
            <w:tcW w:w="1701" w:type="dxa"/>
            <w:shd w:val="clear" w:color="auto" w:fill="auto"/>
            <w:noWrap/>
            <w:vAlign w:val="center"/>
            <w:hideMark/>
          </w:tcPr>
          <w:p w14:paraId="6169507A"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777,00000</w:t>
            </w:r>
          </w:p>
        </w:tc>
        <w:tc>
          <w:tcPr>
            <w:tcW w:w="1701" w:type="dxa"/>
            <w:shd w:val="clear" w:color="auto" w:fill="auto"/>
            <w:noWrap/>
            <w:vAlign w:val="center"/>
            <w:hideMark/>
          </w:tcPr>
          <w:p w14:paraId="204133F6"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777,00000</w:t>
            </w:r>
          </w:p>
        </w:tc>
      </w:tr>
      <w:tr w:rsidR="00C82651" w:rsidRPr="00C90ED3" w14:paraId="15135BCE" w14:textId="77777777" w:rsidTr="00B22664">
        <w:trPr>
          <w:cantSplit/>
          <w:trHeight w:val="70"/>
        </w:trPr>
        <w:tc>
          <w:tcPr>
            <w:tcW w:w="441" w:type="dxa"/>
            <w:shd w:val="clear" w:color="auto" w:fill="auto"/>
            <w:noWrap/>
            <w:vAlign w:val="center"/>
            <w:hideMark/>
          </w:tcPr>
          <w:p w14:paraId="5B3E217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273</w:t>
            </w:r>
          </w:p>
        </w:tc>
        <w:tc>
          <w:tcPr>
            <w:tcW w:w="567" w:type="dxa"/>
            <w:shd w:val="clear" w:color="auto" w:fill="auto"/>
            <w:noWrap/>
            <w:vAlign w:val="center"/>
            <w:hideMark/>
          </w:tcPr>
          <w:p w14:paraId="7995C34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0502</w:t>
            </w:r>
          </w:p>
        </w:tc>
        <w:tc>
          <w:tcPr>
            <w:tcW w:w="1275" w:type="dxa"/>
            <w:shd w:val="clear" w:color="auto" w:fill="auto"/>
            <w:noWrap/>
            <w:vAlign w:val="center"/>
            <w:hideMark/>
          </w:tcPr>
          <w:p w14:paraId="0170FD7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0430122010</w:t>
            </w:r>
          </w:p>
        </w:tc>
        <w:tc>
          <w:tcPr>
            <w:tcW w:w="425" w:type="dxa"/>
            <w:shd w:val="clear" w:color="auto" w:fill="auto"/>
            <w:noWrap/>
            <w:vAlign w:val="center"/>
            <w:hideMark/>
          </w:tcPr>
          <w:p w14:paraId="66B992E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78468B3A"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45582269"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777,00000</w:t>
            </w:r>
          </w:p>
        </w:tc>
        <w:tc>
          <w:tcPr>
            <w:tcW w:w="1701" w:type="dxa"/>
            <w:shd w:val="clear" w:color="auto" w:fill="auto"/>
            <w:noWrap/>
            <w:vAlign w:val="center"/>
            <w:hideMark/>
          </w:tcPr>
          <w:p w14:paraId="612CF72D"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777,00000</w:t>
            </w:r>
          </w:p>
        </w:tc>
      </w:tr>
      <w:tr w:rsidR="00C82651" w:rsidRPr="00C90ED3" w14:paraId="2ACDD05D" w14:textId="77777777" w:rsidTr="00B22664">
        <w:trPr>
          <w:cantSplit/>
          <w:trHeight w:val="281"/>
        </w:trPr>
        <w:tc>
          <w:tcPr>
            <w:tcW w:w="441" w:type="dxa"/>
            <w:shd w:val="clear" w:color="auto" w:fill="auto"/>
            <w:noWrap/>
            <w:vAlign w:val="center"/>
            <w:hideMark/>
          </w:tcPr>
          <w:p w14:paraId="22B5BB3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274</w:t>
            </w:r>
          </w:p>
        </w:tc>
        <w:tc>
          <w:tcPr>
            <w:tcW w:w="567" w:type="dxa"/>
            <w:shd w:val="clear" w:color="auto" w:fill="auto"/>
            <w:noWrap/>
            <w:vAlign w:val="center"/>
            <w:hideMark/>
          </w:tcPr>
          <w:p w14:paraId="30DCDEF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0503</w:t>
            </w:r>
          </w:p>
        </w:tc>
        <w:tc>
          <w:tcPr>
            <w:tcW w:w="1275" w:type="dxa"/>
            <w:shd w:val="clear" w:color="auto" w:fill="auto"/>
            <w:noWrap/>
            <w:vAlign w:val="center"/>
            <w:hideMark/>
          </w:tcPr>
          <w:p w14:paraId="246362D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hideMark/>
          </w:tcPr>
          <w:p w14:paraId="13D4485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9810" w:type="dxa"/>
            <w:shd w:val="clear" w:color="auto" w:fill="auto"/>
            <w:hideMark/>
          </w:tcPr>
          <w:p w14:paraId="51E746AF"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Благоустройство</w:t>
            </w:r>
          </w:p>
        </w:tc>
        <w:tc>
          <w:tcPr>
            <w:tcW w:w="1701" w:type="dxa"/>
            <w:shd w:val="clear" w:color="auto" w:fill="auto"/>
            <w:noWrap/>
            <w:vAlign w:val="center"/>
            <w:hideMark/>
          </w:tcPr>
          <w:p w14:paraId="308F79B2"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116 363,28700</w:t>
            </w:r>
          </w:p>
        </w:tc>
        <w:tc>
          <w:tcPr>
            <w:tcW w:w="1701" w:type="dxa"/>
            <w:shd w:val="clear" w:color="auto" w:fill="auto"/>
            <w:noWrap/>
            <w:vAlign w:val="center"/>
            <w:hideMark/>
          </w:tcPr>
          <w:p w14:paraId="0B3C7E81"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118 255,53500</w:t>
            </w:r>
          </w:p>
        </w:tc>
      </w:tr>
      <w:tr w:rsidR="00C82651" w:rsidRPr="00C90ED3" w14:paraId="5D36CE16" w14:textId="77777777" w:rsidTr="00B22664">
        <w:trPr>
          <w:cantSplit/>
          <w:trHeight w:val="70"/>
        </w:trPr>
        <w:tc>
          <w:tcPr>
            <w:tcW w:w="441" w:type="dxa"/>
            <w:shd w:val="clear" w:color="auto" w:fill="auto"/>
            <w:noWrap/>
            <w:vAlign w:val="center"/>
            <w:hideMark/>
          </w:tcPr>
          <w:p w14:paraId="34BF4DC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275</w:t>
            </w:r>
          </w:p>
        </w:tc>
        <w:tc>
          <w:tcPr>
            <w:tcW w:w="567" w:type="dxa"/>
            <w:shd w:val="clear" w:color="auto" w:fill="auto"/>
            <w:noWrap/>
            <w:vAlign w:val="center"/>
            <w:hideMark/>
          </w:tcPr>
          <w:p w14:paraId="2A17F53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5" w:type="dxa"/>
            <w:shd w:val="clear" w:color="auto" w:fill="auto"/>
            <w:noWrap/>
            <w:vAlign w:val="center"/>
            <w:hideMark/>
          </w:tcPr>
          <w:p w14:paraId="7427B0C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25" w:type="dxa"/>
            <w:shd w:val="clear" w:color="auto" w:fill="auto"/>
            <w:noWrap/>
            <w:vAlign w:val="center"/>
            <w:hideMark/>
          </w:tcPr>
          <w:p w14:paraId="31B57BB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1A56EE2D"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1701" w:type="dxa"/>
            <w:shd w:val="clear" w:color="auto" w:fill="auto"/>
            <w:noWrap/>
            <w:vAlign w:val="center"/>
            <w:hideMark/>
          </w:tcPr>
          <w:p w14:paraId="13FBE2A8"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1 181,18700</w:t>
            </w:r>
          </w:p>
        </w:tc>
        <w:tc>
          <w:tcPr>
            <w:tcW w:w="1701" w:type="dxa"/>
            <w:shd w:val="clear" w:color="auto" w:fill="auto"/>
            <w:noWrap/>
            <w:vAlign w:val="center"/>
            <w:hideMark/>
          </w:tcPr>
          <w:p w14:paraId="4133043F"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1 228,43500</w:t>
            </w:r>
          </w:p>
        </w:tc>
      </w:tr>
      <w:tr w:rsidR="00C82651" w:rsidRPr="00C90ED3" w14:paraId="1573ABF5" w14:textId="77777777" w:rsidTr="00B22664">
        <w:trPr>
          <w:cantSplit/>
          <w:trHeight w:val="70"/>
        </w:trPr>
        <w:tc>
          <w:tcPr>
            <w:tcW w:w="441" w:type="dxa"/>
            <w:shd w:val="clear" w:color="auto" w:fill="auto"/>
            <w:noWrap/>
            <w:vAlign w:val="center"/>
            <w:hideMark/>
          </w:tcPr>
          <w:p w14:paraId="1A8CFCB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276</w:t>
            </w:r>
          </w:p>
        </w:tc>
        <w:tc>
          <w:tcPr>
            <w:tcW w:w="567" w:type="dxa"/>
            <w:shd w:val="clear" w:color="auto" w:fill="auto"/>
            <w:noWrap/>
            <w:vAlign w:val="center"/>
            <w:hideMark/>
          </w:tcPr>
          <w:p w14:paraId="2DC86A8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5" w:type="dxa"/>
            <w:shd w:val="clear" w:color="auto" w:fill="auto"/>
            <w:noWrap/>
            <w:vAlign w:val="center"/>
            <w:hideMark/>
          </w:tcPr>
          <w:p w14:paraId="7CAA7EC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0110000000</w:t>
            </w:r>
          </w:p>
        </w:tc>
        <w:tc>
          <w:tcPr>
            <w:tcW w:w="425" w:type="dxa"/>
            <w:shd w:val="clear" w:color="auto" w:fill="auto"/>
            <w:noWrap/>
            <w:vAlign w:val="center"/>
            <w:hideMark/>
          </w:tcPr>
          <w:p w14:paraId="33CF513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336AB305"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«Развитие местного самоуправления на территории городского округа Верхняя Пышма до 2027 года»</w:t>
            </w:r>
          </w:p>
        </w:tc>
        <w:tc>
          <w:tcPr>
            <w:tcW w:w="1701" w:type="dxa"/>
            <w:shd w:val="clear" w:color="auto" w:fill="auto"/>
            <w:noWrap/>
            <w:vAlign w:val="center"/>
            <w:hideMark/>
          </w:tcPr>
          <w:p w14:paraId="1F62A813"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1 181,18700</w:t>
            </w:r>
          </w:p>
        </w:tc>
        <w:tc>
          <w:tcPr>
            <w:tcW w:w="1701" w:type="dxa"/>
            <w:shd w:val="clear" w:color="auto" w:fill="auto"/>
            <w:noWrap/>
            <w:vAlign w:val="center"/>
            <w:hideMark/>
          </w:tcPr>
          <w:p w14:paraId="26D6B1E7"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1 228,43500</w:t>
            </w:r>
          </w:p>
        </w:tc>
      </w:tr>
      <w:tr w:rsidR="00C82651" w:rsidRPr="00C90ED3" w14:paraId="7F321359" w14:textId="77777777" w:rsidTr="00B22664">
        <w:trPr>
          <w:cantSplit/>
          <w:trHeight w:val="58"/>
        </w:trPr>
        <w:tc>
          <w:tcPr>
            <w:tcW w:w="441" w:type="dxa"/>
            <w:shd w:val="clear" w:color="auto" w:fill="auto"/>
            <w:noWrap/>
            <w:vAlign w:val="center"/>
            <w:hideMark/>
          </w:tcPr>
          <w:p w14:paraId="1198A2F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277</w:t>
            </w:r>
          </w:p>
        </w:tc>
        <w:tc>
          <w:tcPr>
            <w:tcW w:w="567" w:type="dxa"/>
            <w:shd w:val="clear" w:color="auto" w:fill="auto"/>
            <w:noWrap/>
            <w:vAlign w:val="center"/>
            <w:hideMark/>
          </w:tcPr>
          <w:p w14:paraId="27B0596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5" w:type="dxa"/>
            <w:shd w:val="clear" w:color="auto" w:fill="auto"/>
            <w:noWrap/>
            <w:vAlign w:val="center"/>
            <w:hideMark/>
          </w:tcPr>
          <w:p w14:paraId="3361F04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0111610190</w:t>
            </w:r>
          </w:p>
        </w:tc>
        <w:tc>
          <w:tcPr>
            <w:tcW w:w="425" w:type="dxa"/>
            <w:shd w:val="clear" w:color="auto" w:fill="auto"/>
            <w:noWrap/>
            <w:vAlign w:val="center"/>
            <w:hideMark/>
          </w:tcPr>
          <w:p w14:paraId="4F4B87F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1FAB1294"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Финансовое обеспечение муниципальной похоронной службы</w:t>
            </w:r>
          </w:p>
        </w:tc>
        <w:tc>
          <w:tcPr>
            <w:tcW w:w="1701" w:type="dxa"/>
            <w:shd w:val="clear" w:color="auto" w:fill="auto"/>
            <w:noWrap/>
            <w:vAlign w:val="center"/>
            <w:hideMark/>
          </w:tcPr>
          <w:p w14:paraId="00F46C12"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1 181,18700</w:t>
            </w:r>
          </w:p>
        </w:tc>
        <w:tc>
          <w:tcPr>
            <w:tcW w:w="1701" w:type="dxa"/>
            <w:shd w:val="clear" w:color="auto" w:fill="auto"/>
            <w:noWrap/>
            <w:vAlign w:val="center"/>
            <w:hideMark/>
          </w:tcPr>
          <w:p w14:paraId="3BE299C6"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1 228,43500</w:t>
            </w:r>
          </w:p>
        </w:tc>
      </w:tr>
      <w:tr w:rsidR="00C82651" w:rsidRPr="00C90ED3" w14:paraId="4D124D91" w14:textId="77777777" w:rsidTr="00B22664">
        <w:trPr>
          <w:cantSplit/>
          <w:trHeight w:val="237"/>
        </w:trPr>
        <w:tc>
          <w:tcPr>
            <w:tcW w:w="441" w:type="dxa"/>
            <w:shd w:val="clear" w:color="auto" w:fill="auto"/>
            <w:noWrap/>
            <w:vAlign w:val="center"/>
            <w:hideMark/>
          </w:tcPr>
          <w:p w14:paraId="3F1D418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278</w:t>
            </w:r>
          </w:p>
        </w:tc>
        <w:tc>
          <w:tcPr>
            <w:tcW w:w="567" w:type="dxa"/>
            <w:shd w:val="clear" w:color="auto" w:fill="auto"/>
            <w:noWrap/>
            <w:vAlign w:val="center"/>
            <w:hideMark/>
          </w:tcPr>
          <w:p w14:paraId="6066DB9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5" w:type="dxa"/>
            <w:shd w:val="clear" w:color="auto" w:fill="auto"/>
            <w:noWrap/>
            <w:vAlign w:val="center"/>
            <w:hideMark/>
          </w:tcPr>
          <w:p w14:paraId="6502EEA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0111610190</w:t>
            </w:r>
          </w:p>
        </w:tc>
        <w:tc>
          <w:tcPr>
            <w:tcW w:w="425" w:type="dxa"/>
            <w:shd w:val="clear" w:color="auto" w:fill="auto"/>
            <w:noWrap/>
            <w:vAlign w:val="center"/>
            <w:hideMark/>
          </w:tcPr>
          <w:p w14:paraId="3C8A120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9810" w:type="dxa"/>
            <w:shd w:val="clear" w:color="auto" w:fill="auto"/>
            <w:hideMark/>
          </w:tcPr>
          <w:p w14:paraId="17E2411B"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701" w:type="dxa"/>
            <w:shd w:val="clear" w:color="auto" w:fill="auto"/>
            <w:noWrap/>
            <w:vAlign w:val="center"/>
            <w:hideMark/>
          </w:tcPr>
          <w:p w14:paraId="5DE862E0"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1 181,18700</w:t>
            </w:r>
          </w:p>
        </w:tc>
        <w:tc>
          <w:tcPr>
            <w:tcW w:w="1701" w:type="dxa"/>
            <w:shd w:val="clear" w:color="auto" w:fill="auto"/>
            <w:noWrap/>
            <w:vAlign w:val="center"/>
            <w:hideMark/>
          </w:tcPr>
          <w:p w14:paraId="372622D0"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1 228,43500</w:t>
            </w:r>
          </w:p>
        </w:tc>
      </w:tr>
      <w:tr w:rsidR="00C82651" w:rsidRPr="00C90ED3" w14:paraId="64890851" w14:textId="77777777" w:rsidTr="00B22664">
        <w:trPr>
          <w:cantSplit/>
          <w:trHeight w:val="58"/>
        </w:trPr>
        <w:tc>
          <w:tcPr>
            <w:tcW w:w="441" w:type="dxa"/>
            <w:shd w:val="clear" w:color="auto" w:fill="auto"/>
            <w:noWrap/>
            <w:vAlign w:val="center"/>
            <w:hideMark/>
          </w:tcPr>
          <w:p w14:paraId="5236A2D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279</w:t>
            </w:r>
          </w:p>
        </w:tc>
        <w:tc>
          <w:tcPr>
            <w:tcW w:w="567" w:type="dxa"/>
            <w:shd w:val="clear" w:color="auto" w:fill="auto"/>
            <w:noWrap/>
            <w:vAlign w:val="center"/>
            <w:hideMark/>
          </w:tcPr>
          <w:p w14:paraId="15130DC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5" w:type="dxa"/>
            <w:shd w:val="clear" w:color="auto" w:fill="auto"/>
            <w:noWrap/>
            <w:vAlign w:val="center"/>
            <w:hideMark/>
          </w:tcPr>
          <w:p w14:paraId="1704005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0400000000</w:t>
            </w:r>
          </w:p>
        </w:tc>
        <w:tc>
          <w:tcPr>
            <w:tcW w:w="425" w:type="dxa"/>
            <w:shd w:val="clear" w:color="auto" w:fill="auto"/>
            <w:noWrap/>
            <w:vAlign w:val="center"/>
            <w:hideMark/>
          </w:tcPr>
          <w:p w14:paraId="0F8E68F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655DB7A0"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 2027 года»</w:t>
            </w:r>
          </w:p>
        </w:tc>
        <w:tc>
          <w:tcPr>
            <w:tcW w:w="1701" w:type="dxa"/>
            <w:shd w:val="clear" w:color="auto" w:fill="auto"/>
            <w:noWrap/>
            <w:vAlign w:val="center"/>
            <w:hideMark/>
          </w:tcPr>
          <w:p w14:paraId="575A648B"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108 914,50000</w:t>
            </w:r>
          </w:p>
        </w:tc>
        <w:tc>
          <w:tcPr>
            <w:tcW w:w="1701" w:type="dxa"/>
            <w:shd w:val="clear" w:color="auto" w:fill="auto"/>
            <w:noWrap/>
            <w:vAlign w:val="center"/>
            <w:hideMark/>
          </w:tcPr>
          <w:p w14:paraId="41D00628"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110 729,30000</w:t>
            </w:r>
          </w:p>
        </w:tc>
      </w:tr>
      <w:tr w:rsidR="00C82651" w:rsidRPr="00C90ED3" w14:paraId="3F7487D2" w14:textId="77777777" w:rsidTr="00B22664">
        <w:trPr>
          <w:cantSplit/>
          <w:trHeight w:val="58"/>
        </w:trPr>
        <w:tc>
          <w:tcPr>
            <w:tcW w:w="441" w:type="dxa"/>
            <w:shd w:val="clear" w:color="auto" w:fill="auto"/>
            <w:noWrap/>
            <w:vAlign w:val="center"/>
            <w:hideMark/>
          </w:tcPr>
          <w:p w14:paraId="7810F8D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280</w:t>
            </w:r>
          </w:p>
        </w:tc>
        <w:tc>
          <w:tcPr>
            <w:tcW w:w="567" w:type="dxa"/>
            <w:shd w:val="clear" w:color="auto" w:fill="auto"/>
            <w:noWrap/>
            <w:vAlign w:val="center"/>
            <w:hideMark/>
          </w:tcPr>
          <w:p w14:paraId="3E26719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5" w:type="dxa"/>
            <w:shd w:val="clear" w:color="auto" w:fill="auto"/>
            <w:noWrap/>
            <w:vAlign w:val="center"/>
            <w:hideMark/>
          </w:tcPr>
          <w:p w14:paraId="63E1B8C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0440000000</w:t>
            </w:r>
          </w:p>
        </w:tc>
        <w:tc>
          <w:tcPr>
            <w:tcW w:w="425" w:type="dxa"/>
            <w:shd w:val="clear" w:color="auto" w:fill="auto"/>
            <w:noWrap/>
            <w:vAlign w:val="center"/>
            <w:hideMark/>
          </w:tcPr>
          <w:p w14:paraId="657B7AB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4D1FD469"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«Восстановление и развитие объектов внешнего благоустройства на территории городского округа Верхняя Пышма до 2027 года»</w:t>
            </w:r>
          </w:p>
        </w:tc>
        <w:tc>
          <w:tcPr>
            <w:tcW w:w="1701" w:type="dxa"/>
            <w:shd w:val="clear" w:color="auto" w:fill="auto"/>
            <w:noWrap/>
            <w:vAlign w:val="center"/>
            <w:hideMark/>
          </w:tcPr>
          <w:p w14:paraId="5924ABBE"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108 914,50000</w:t>
            </w:r>
          </w:p>
        </w:tc>
        <w:tc>
          <w:tcPr>
            <w:tcW w:w="1701" w:type="dxa"/>
            <w:shd w:val="clear" w:color="auto" w:fill="auto"/>
            <w:noWrap/>
            <w:vAlign w:val="center"/>
            <w:hideMark/>
          </w:tcPr>
          <w:p w14:paraId="6EDD6B91"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110 729,30000</w:t>
            </w:r>
          </w:p>
        </w:tc>
      </w:tr>
      <w:tr w:rsidR="00C82651" w:rsidRPr="00C90ED3" w14:paraId="2DE5ED50" w14:textId="77777777" w:rsidTr="00B22664">
        <w:trPr>
          <w:cantSplit/>
          <w:trHeight w:val="70"/>
        </w:trPr>
        <w:tc>
          <w:tcPr>
            <w:tcW w:w="441" w:type="dxa"/>
            <w:shd w:val="clear" w:color="auto" w:fill="auto"/>
            <w:noWrap/>
            <w:vAlign w:val="center"/>
            <w:hideMark/>
          </w:tcPr>
          <w:p w14:paraId="748B5DB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281</w:t>
            </w:r>
          </w:p>
        </w:tc>
        <w:tc>
          <w:tcPr>
            <w:tcW w:w="567" w:type="dxa"/>
            <w:shd w:val="clear" w:color="auto" w:fill="auto"/>
            <w:noWrap/>
            <w:vAlign w:val="center"/>
            <w:hideMark/>
          </w:tcPr>
          <w:p w14:paraId="21978BA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5" w:type="dxa"/>
            <w:shd w:val="clear" w:color="auto" w:fill="auto"/>
            <w:noWrap/>
            <w:vAlign w:val="center"/>
            <w:hideMark/>
          </w:tcPr>
          <w:p w14:paraId="4DD4580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0440223010</w:t>
            </w:r>
          </w:p>
        </w:tc>
        <w:tc>
          <w:tcPr>
            <w:tcW w:w="425" w:type="dxa"/>
            <w:shd w:val="clear" w:color="auto" w:fill="auto"/>
            <w:noWrap/>
            <w:vAlign w:val="center"/>
            <w:hideMark/>
          </w:tcPr>
          <w:p w14:paraId="6643169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36C72C60"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Финансовое обеспечение деятельности муниципального бюджетного учреждения в области содержания общегородских территорий г. Верхняя Пышма</w:t>
            </w:r>
          </w:p>
        </w:tc>
        <w:tc>
          <w:tcPr>
            <w:tcW w:w="1701" w:type="dxa"/>
            <w:shd w:val="clear" w:color="auto" w:fill="auto"/>
            <w:noWrap/>
            <w:vAlign w:val="center"/>
            <w:hideMark/>
          </w:tcPr>
          <w:p w14:paraId="11FE2037"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27 546,20000</w:t>
            </w:r>
          </w:p>
        </w:tc>
        <w:tc>
          <w:tcPr>
            <w:tcW w:w="1701" w:type="dxa"/>
            <w:shd w:val="clear" w:color="auto" w:fill="auto"/>
            <w:noWrap/>
            <w:vAlign w:val="center"/>
            <w:hideMark/>
          </w:tcPr>
          <w:p w14:paraId="5D26A071"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28 648,00000</w:t>
            </w:r>
          </w:p>
        </w:tc>
      </w:tr>
      <w:tr w:rsidR="00C82651" w:rsidRPr="00C90ED3" w14:paraId="78CF91E3" w14:textId="77777777" w:rsidTr="00B22664">
        <w:trPr>
          <w:cantSplit/>
          <w:trHeight w:val="70"/>
        </w:trPr>
        <w:tc>
          <w:tcPr>
            <w:tcW w:w="441" w:type="dxa"/>
            <w:shd w:val="clear" w:color="auto" w:fill="auto"/>
            <w:noWrap/>
            <w:vAlign w:val="center"/>
            <w:hideMark/>
          </w:tcPr>
          <w:p w14:paraId="68CDDCD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282</w:t>
            </w:r>
          </w:p>
        </w:tc>
        <w:tc>
          <w:tcPr>
            <w:tcW w:w="567" w:type="dxa"/>
            <w:shd w:val="clear" w:color="auto" w:fill="auto"/>
            <w:noWrap/>
            <w:vAlign w:val="center"/>
            <w:hideMark/>
          </w:tcPr>
          <w:p w14:paraId="3C9F237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5" w:type="dxa"/>
            <w:shd w:val="clear" w:color="auto" w:fill="auto"/>
            <w:noWrap/>
            <w:vAlign w:val="center"/>
            <w:hideMark/>
          </w:tcPr>
          <w:p w14:paraId="401F640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0440223010</w:t>
            </w:r>
          </w:p>
        </w:tc>
        <w:tc>
          <w:tcPr>
            <w:tcW w:w="425" w:type="dxa"/>
            <w:shd w:val="clear" w:color="auto" w:fill="auto"/>
            <w:noWrap/>
            <w:vAlign w:val="center"/>
            <w:hideMark/>
          </w:tcPr>
          <w:p w14:paraId="0F4CCF9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9810" w:type="dxa"/>
            <w:shd w:val="clear" w:color="auto" w:fill="auto"/>
            <w:hideMark/>
          </w:tcPr>
          <w:p w14:paraId="10C56B91"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701" w:type="dxa"/>
            <w:shd w:val="clear" w:color="auto" w:fill="auto"/>
            <w:noWrap/>
            <w:vAlign w:val="center"/>
            <w:hideMark/>
          </w:tcPr>
          <w:p w14:paraId="00BC4FA1"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27 546,20000</w:t>
            </w:r>
          </w:p>
        </w:tc>
        <w:tc>
          <w:tcPr>
            <w:tcW w:w="1701" w:type="dxa"/>
            <w:shd w:val="clear" w:color="auto" w:fill="auto"/>
            <w:noWrap/>
            <w:vAlign w:val="center"/>
            <w:hideMark/>
          </w:tcPr>
          <w:p w14:paraId="53477E92"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28 648,00000</w:t>
            </w:r>
          </w:p>
        </w:tc>
      </w:tr>
      <w:tr w:rsidR="00C82651" w:rsidRPr="00C90ED3" w14:paraId="7769530A" w14:textId="77777777" w:rsidTr="00B22664">
        <w:trPr>
          <w:cantSplit/>
          <w:trHeight w:val="203"/>
        </w:trPr>
        <w:tc>
          <w:tcPr>
            <w:tcW w:w="441" w:type="dxa"/>
            <w:shd w:val="clear" w:color="auto" w:fill="auto"/>
            <w:noWrap/>
            <w:vAlign w:val="center"/>
            <w:hideMark/>
          </w:tcPr>
          <w:p w14:paraId="4E1C978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283</w:t>
            </w:r>
          </w:p>
        </w:tc>
        <w:tc>
          <w:tcPr>
            <w:tcW w:w="567" w:type="dxa"/>
            <w:shd w:val="clear" w:color="auto" w:fill="auto"/>
            <w:noWrap/>
            <w:vAlign w:val="center"/>
            <w:hideMark/>
          </w:tcPr>
          <w:p w14:paraId="39ED8C1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5" w:type="dxa"/>
            <w:shd w:val="clear" w:color="auto" w:fill="auto"/>
            <w:noWrap/>
            <w:vAlign w:val="center"/>
            <w:hideMark/>
          </w:tcPr>
          <w:p w14:paraId="6923AF0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0440323020</w:t>
            </w:r>
          </w:p>
        </w:tc>
        <w:tc>
          <w:tcPr>
            <w:tcW w:w="425" w:type="dxa"/>
            <w:shd w:val="clear" w:color="auto" w:fill="auto"/>
            <w:noWrap/>
            <w:vAlign w:val="center"/>
            <w:hideMark/>
          </w:tcPr>
          <w:p w14:paraId="18FEC8F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01702CEF"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Содержание и ремонт сетей наружного освещения города Верхняя Пышма</w:t>
            </w:r>
          </w:p>
        </w:tc>
        <w:tc>
          <w:tcPr>
            <w:tcW w:w="1701" w:type="dxa"/>
            <w:shd w:val="clear" w:color="auto" w:fill="auto"/>
            <w:noWrap/>
            <w:vAlign w:val="center"/>
            <w:hideMark/>
          </w:tcPr>
          <w:p w14:paraId="47787CB4"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29 498,30000</w:t>
            </w:r>
          </w:p>
        </w:tc>
        <w:tc>
          <w:tcPr>
            <w:tcW w:w="1701" w:type="dxa"/>
            <w:shd w:val="clear" w:color="auto" w:fill="auto"/>
            <w:noWrap/>
            <w:vAlign w:val="center"/>
            <w:hideMark/>
          </w:tcPr>
          <w:p w14:paraId="7454E1DA"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29 967,10000</w:t>
            </w:r>
          </w:p>
        </w:tc>
      </w:tr>
      <w:tr w:rsidR="00C82651" w:rsidRPr="00C90ED3" w14:paraId="0EA9C232" w14:textId="77777777" w:rsidTr="00B22664">
        <w:trPr>
          <w:cantSplit/>
          <w:trHeight w:val="111"/>
        </w:trPr>
        <w:tc>
          <w:tcPr>
            <w:tcW w:w="441" w:type="dxa"/>
            <w:shd w:val="clear" w:color="auto" w:fill="auto"/>
            <w:noWrap/>
            <w:vAlign w:val="center"/>
            <w:hideMark/>
          </w:tcPr>
          <w:p w14:paraId="1EA3A7B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284</w:t>
            </w:r>
          </w:p>
        </w:tc>
        <w:tc>
          <w:tcPr>
            <w:tcW w:w="567" w:type="dxa"/>
            <w:shd w:val="clear" w:color="auto" w:fill="auto"/>
            <w:noWrap/>
            <w:vAlign w:val="center"/>
            <w:hideMark/>
          </w:tcPr>
          <w:p w14:paraId="0766AFF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5" w:type="dxa"/>
            <w:shd w:val="clear" w:color="auto" w:fill="auto"/>
            <w:noWrap/>
            <w:vAlign w:val="center"/>
            <w:hideMark/>
          </w:tcPr>
          <w:p w14:paraId="09785F7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0440323020</w:t>
            </w:r>
          </w:p>
        </w:tc>
        <w:tc>
          <w:tcPr>
            <w:tcW w:w="425" w:type="dxa"/>
            <w:shd w:val="clear" w:color="auto" w:fill="auto"/>
            <w:noWrap/>
            <w:vAlign w:val="center"/>
            <w:hideMark/>
          </w:tcPr>
          <w:p w14:paraId="69F2DA1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24A6060B"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10428B5F"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29 498,30000</w:t>
            </w:r>
          </w:p>
        </w:tc>
        <w:tc>
          <w:tcPr>
            <w:tcW w:w="1701" w:type="dxa"/>
            <w:shd w:val="clear" w:color="auto" w:fill="auto"/>
            <w:noWrap/>
            <w:vAlign w:val="center"/>
            <w:hideMark/>
          </w:tcPr>
          <w:p w14:paraId="63E977E7"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29 967,10000</w:t>
            </w:r>
          </w:p>
        </w:tc>
      </w:tr>
      <w:tr w:rsidR="00C82651" w:rsidRPr="00C90ED3" w14:paraId="13CACAF0" w14:textId="77777777" w:rsidTr="00B22664">
        <w:trPr>
          <w:cantSplit/>
          <w:trHeight w:val="70"/>
        </w:trPr>
        <w:tc>
          <w:tcPr>
            <w:tcW w:w="441" w:type="dxa"/>
            <w:shd w:val="clear" w:color="auto" w:fill="auto"/>
            <w:noWrap/>
            <w:vAlign w:val="center"/>
            <w:hideMark/>
          </w:tcPr>
          <w:p w14:paraId="218BB38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285</w:t>
            </w:r>
          </w:p>
        </w:tc>
        <w:tc>
          <w:tcPr>
            <w:tcW w:w="567" w:type="dxa"/>
            <w:shd w:val="clear" w:color="auto" w:fill="auto"/>
            <w:noWrap/>
            <w:vAlign w:val="center"/>
            <w:hideMark/>
          </w:tcPr>
          <w:p w14:paraId="077256A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5" w:type="dxa"/>
            <w:shd w:val="clear" w:color="auto" w:fill="auto"/>
            <w:noWrap/>
            <w:vAlign w:val="center"/>
            <w:hideMark/>
          </w:tcPr>
          <w:p w14:paraId="4873D32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0440423120</w:t>
            </w:r>
          </w:p>
        </w:tc>
        <w:tc>
          <w:tcPr>
            <w:tcW w:w="425" w:type="dxa"/>
            <w:shd w:val="clear" w:color="auto" w:fill="auto"/>
            <w:noWrap/>
            <w:vAlign w:val="center"/>
            <w:hideMark/>
          </w:tcPr>
          <w:p w14:paraId="1E789B1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13E2C156"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Содержание и ремонт сетей наружного освещения населенных пунктов городского округа</w:t>
            </w:r>
          </w:p>
        </w:tc>
        <w:tc>
          <w:tcPr>
            <w:tcW w:w="1701" w:type="dxa"/>
            <w:shd w:val="clear" w:color="auto" w:fill="auto"/>
            <w:noWrap/>
            <w:vAlign w:val="center"/>
            <w:hideMark/>
          </w:tcPr>
          <w:p w14:paraId="7D1FBD01"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17 087,00000</w:t>
            </w:r>
          </w:p>
        </w:tc>
        <w:tc>
          <w:tcPr>
            <w:tcW w:w="1701" w:type="dxa"/>
            <w:shd w:val="clear" w:color="auto" w:fill="auto"/>
            <w:noWrap/>
            <w:vAlign w:val="center"/>
            <w:hideMark/>
          </w:tcPr>
          <w:p w14:paraId="45A2DB7B"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17 328,80000</w:t>
            </w:r>
          </w:p>
        </w:tc>
      </w:tr>
      <w:tr w:rsidR="00C82651" w:rsidRPr="00C90ED3" w14:paraId="3460E1DE" w14:textId="77777777" w:rsidTr="00B22664">
        <w:trPr>
          <w:cantSplit/>
          <w:trHeight w:val="69"/>
        </w:trPr>
        <w:tc>
          <w:tcPr>
            <w:tcW w:w="441" w:type="dxa"/>
            <w:shd w:val="clear" w:color="auto" w:fill="auto"/>
            <w:noWrap/>
            <w:vAlign w:val="center"/>
            <w:hideMark/>
          </w:tcPr>
          <w:p w14:paraId="65D8171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286</w:t>
            </w:r>
          </w:p>
        </w:tc>
        <w:tc>
          <w:tcPr>
            <w:tcW w:w="567" w:type="dxa"/>
            <w:shd w:val="clear" w:color="auto" w:fill="auto"/>
            <w:noWrap/>
            <w:vAlign w:val="center"/>
            <w:hideMark/>
          </w:tcPr>
          <w:p w14:paraId="2DFA357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5" w:type="dxa"/>
            <w:shd w:val="clear" w:color="auto" w:fill="auto"/>
            <w:noWrap/>
            <w:vAlign w:val="center"/>
            <w:hideMark/>
          </w:tcPr>
          <w:p w14:paraId="72E17F2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0440423120</w:t>
            </w:r>
          </w:p>
        </w:tc>
        <w:tc>
          <w:tcPr>
            <w:tcW w:w="425" w:type="dxa"/>
            <w:shd w:val="clear" w:color="auto" w:fill="auto"/>
            <w:noWrap/>
            <w:vAlign w:val="center"/>
            <w:hideMark/>
          </w:tcPr>
          <w:p w14:paraId="4FD7D71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2663FBDB"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64C1BA40"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17 087,00000</w:t>
            </w:r>
          </w:p>
        </w:tc>
        <w:tc>
          <w:tcPr>
            <w:tcW w:w="1701" w:type="dxa"/>
            <w:shd w:val="clear" w:color="auto" w:fill="auto"/>
            <w:noWrap/>
            <w:vAlign w:val="center"/>
            <w:hideMark/>
          </w:tcPr>
          <w:p w14:paraId="77132434"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17 328,80000</w:t>
            </w:r>
          </w:p>
        </w:tc>
      </w:tr>
      <w:tr w:rsidR="00C82651" w:rsidRPr="00C90ED3" w14:paraId="19B1C53A" w14:textId="77777777" w:rsidTr="00B22664">
        <w:trPr>
          <w:cantSplit/>
          <w:trHeight w:val="189"/>
        </w:trPr>
        <w:tc>
          <w:tcPr>
            <w:tcW w:w="441" w:type="dxa"/>
            <w:shd w:val="clear" w:color="auto" w:fill="auto"/>
            <w:noWrap/>
            <w:vAlign w:val="center"/>
            <w:hideMark/>
          </w:tcPr>
          <w:p w14:paraId="03C5C89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287</w:t>
            </w:r>
          </w:p>
        </w:tc>
        <w:tc>
          <w:tcPr>
            <w:tcW w:w="567" w:type="dxa"/>
            <w:shd w:val="clear" w:color="auto" w:fill="auto"/>
            <w:noWrap/>
            <w:vAlign w:val="center"/>
            <w:hideMark/>
          </w:tcPr>
          <w:p w14:paraId="55ADBCA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5" w:type="dxa"/>
            <w:shd w:val="clear" w:color="auto" w:fill="auto"/>
            <w:noWrap/>
            <w:vAlign w:val="center"/>
            <w:hideMark/>
          </w:tcPr>
          <w:p w14:paraId="052BEE9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0440523050</w:t>
            </w:r>
          </w:p>
        </w:tc>
        <w:tc>
          <w:tcPr>
            <w:tcW w:w="425" w:type="dxa"/>
            <w:shd w:val="clear" w:color="auto" w:fill="auto"/>
            <w:noWrap/>
            <w:vAlign w:val="center"/>
            <w:hideMark/>
          </w:tcPr>
          <w:p w14:paraId="016C39F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2FF7C9C3"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Прочие мероприятия по благоустройству городского округа</w:t>
            </w:r>
          </w:p>
        </w:tc>
        <w:tc>
          <w:tcPr>
            <w:tcW w:w="1701" w:type="dxa"/>
            <w:shd w:val="clear" w:color="auto" w:fill="auto"/>
            <w:noWrap/>
            <w:vAlign w:val="center"/>
            <w:hideMark/>
          </w:tcPr>
          <w:p w14:paraId="5004174E"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3 000,00000</w:t>
            </w:r>
          </w:p>
        </w:tc>
        <w:tc>
          <w:tcPr>
            <w:tcW w:w="1701" w:type="dxa"/>
            <w:shd w:val="clear" w:color="auto" w:fill="auto"/>
            <w:noWrap/>
            <w:vAlign w:val="center"/>
            <w:hideMark/>
          </w:tcPr>
          <w:p w14:paraId="47FEEC08"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3 000,00000</w:t>
            </w:r>
          </w:p>
        </w:tc>
      </w:tr>
      <w:tr w:rsidR="00C82651" w:rsidRPr="00C90ED3" w14:paraId="0A93FC0D" w14:textId="77777777" w:rsidTr="00B22664">
        <w:trPr>
          <w:cantSplit/>
          <w:trHeight w:val="239"/>
        </w:trPr>
        <w:tc>
          <w:tcPr>
            <w:tcW w:w="441" w:type="dxa"/>
            <w:shd w:val="clear" w:color="auto" w:fill="auto"/>
            <w:noWrap/>
            <w:vAlign w:val="center"/>
            <w:hideMark/>
          </w:tcPr>
          <w:p w14:paraId="53E7FF2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288</w:t>
            </w:r>
          </w:p>
        </w:tc>
        <w:tc>
          <w:tcPr>
            <w:tcW w:w="567" w:type="dxa"/>
            <w:shd w:val="clear" w:color="auto" w:fill="auto"/>
            <w:noWrap/>
            <w:vAlign w:val="center"/>
            <w:hideMark/>
          </w:tcPr>
          <w:p w14:paraId="0633BCF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5" w:type="dxa"/>
            <w:shd w:val="clear" w:color="auto" w:fill="auto"/>
            <w:noWrap/>
            <w:vAlign w:val="center"/>
            <w:hideMark/>
          </w:tcPr>
          <w:p w14:paraId="09E5A5C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0440523050</w:t>
            </w:r>
          </w:p>
        </w:tc>
        <w:tc>
          <w:tcPr>
            <w:tcW w:w="425" w:type="dxa"/>
            <w:shd w:val="clear" w:color="auto" w:fill="auto"/>
            <w:noWrap/>
            <w:vAlign w:val="center"/>
            <w:hideMark/>
          </w:tcPr>
          <w:p w14:paraId="4A16814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5C6AC93A"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07B68BA4"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3 000,00000</w:t>
            </w:r>
          </w:p>
        </w:tc>
        <w:tc>
          <w:tcPr>
            <w:tcW w:w="1701" w:type="dxa"/>
            <w:shd w:val="clear" w:color="auto" w:fill="auto"/>
            <w:noWrap/>
            <w:vAlign w:val="center"/>
            <w:hideMark/>
          </w:tcPr>
          <w:p w14:paraId="0117D6B1"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3 000,00000</w:t>
            </w:r>
          </w:p>
        </w:tc>
      </w:tr>
      <w:tr w:rsidR="00C82651" w:rsidRPr="00C90ED3" w14:paraId="44121183" w14:textId="77777777" w:rsidTr="00B22664">
        <w:trPr>
          <w:cantSplit/>
          <w:trHeight w:val="58"/>
        </w:trPr>
        <w:tc>
          <w:tcPr>
            <w:tcW w:w="441" w:type="dxa"/>
            <w:shd w:val="clear" w:color="auto" w:fill="auto"/>
            <w:noWrap/>
            <w:vAlign w:val="center"/>
            <w:hideMark/>
          </w:tcPr>
          <w:p w14:paraId="6A39379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289</w:t>
            </w:r>
          </w:p>
        </w:tc>
        <w:tc>
          <w:tcPr>
            <w:tcW w:w="567" w:type="dxa"/>
            <w:shd w:val="clear" w:color="auto" w:fill="auto"/>
            <w:noWrap/>
            <w:vAlign w:val="center"/>
            <w:hideMark/>
          </w:tcPr>
          <w:p w14:paraId="3016A26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5" w:type="dxa"/>
            <w:shd w:val="clear" w:color="auto" w:fill="auto"/>
            <w:noWrap/>
            <w:vAlign w:val="center"/>
            <w:hideMark/>
          </w:tcPr>
          <w:p w14:paraId="6F60A22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0440523090</w:t>
            </w:r>
          </w:p>
        </w:tc>
        <w:tc>
          <w:tcPr>
            <w:tcW w:w="425" w:type="dxa"/>
            <w:shd w:val="clear" w:color="auto" w:fill="auto"/>
            <w:noWrap/>
            <w:vAlign w:val="center"/>
            <w:hideMark/>
          </w:tcPr>
          <w:p w14:paraId="6939AB7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64744428"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Санитарное содержание и благоустройство территорий кладбищ городского округа</w:t>
            </w:r>
          </w:p>
        </w:tc>
        <w:tc>
          <w:tcPr>
            <w:tcW w:w="1701" w:type="dxa"/>
            <w:shd w:val="clear" w:color="auto" w:fill="auto"/>
            <w:noWrap/>
            <w:vAlign w:val="center"/>
            <w:hideMark/>
          </w:tcPr>
          <w:p w14:paraId="5B678E64"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5 800,00000</w:t>
            </w:r>
          </w:p>
        </w:tc>
        <w:tc>
          <w:tcPr>
            <w:tcW w:w="1701" w:type="dxa"/>
            <w:shd w:val="clear" w:color="auto" w:fill="auto"/>
            <w:noWrap/>
            <w:vAlign w:val="center"/>
            <w:hideMark/>
          </w:tcPr>
          <w:p w14:paraId="2ECE86B1"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5 800,00000</w:t>
            </w:r>
          </w:p>
        </w:tc>
      </w:tr>
      <w:tr w:rsidR="00C82651" w:rsidRPr="00C90ED3" w14:paraId="082C6DF9" w14:textId="77777777" w:rsidTr="00B22664">
        <w:trPr>
          <w:cantSplit/>
          <w:trHeight w:val="179"/>
        </w:trPr>
        <w:tc>
          <w:tcPr>
            <w:tcW w:w="441" w:type="dxa"/>
            <w:shd w:val="clear" w:color="auto" w:fill="auto"/>
            <w:noWrap/>
            <w:vAlign w:val="center"/>
            <w:hideMark/>
          </w:tcPr>
          <w:p w14:paraId="0436A6E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290</w:t>
            </w:r>
          </w:p>
        </w:tc>
        <w:tc>
          <w:tcPr>
            <w:tcW w:w="567" w:type="dxa"/>
            <w:shd w:val="clear" w:color="auto" w:fill="auto"/>
            <w:noWrap/>
            <w:vAlign w:val="center"/>
            <w:hideMark/>
          </w:tcPr>
          <w:p w14:paraId="3FAED83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5" w:type="dxa"/>
            <w:shd w:val="clear" w:color="auto" w:fill="auto"/>
            <w:noWrap/>
            <w:vAlign w:val="center"/>
            <w:hideMark/>
          </w:tcPr>
          <w:p w14:paraId="31A9BB6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0440523090</w:t>
            </w:r>
          </w:p>
        </w:tc>
        <w:tc>
          <w:tcPr>
            <w:tcW w:w="425" w:type="dxa"/>
            <w:shd w:val="clear" w:color="auto" w:fill="auto"/>
            <w:noWrap/>
            <w:vAlign w:val="center"/>
            <w:hideMark/>
          </w:tcPr>
          <w:p w14:paraId="578831B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1EE73F20"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286D70B7"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5 800,00000</w:t>
            </w:r>
          </w:p>
        </w:tc>
        <w:tc>
          <w:tcPr>
            <w:tcW w:w="1701" w:type="dxa"/>
            <w:shd w:val="clear" w:color="auto" w:fill="auto"/>
            <w:noWrap/>
            <w:vAlign w:val="center"/>
            <w:hideMark/>
          </w:tcPr>
          <w:p w14:paraId="0989D7E7"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5 800,00000</w:t>
            </w:r>
          </w:p>
        </w:tc>
      </w:tr>
      <w:tr w:rsidR="00C82651" w:rsidRPr="00C90ED3" w14:paraId="7DCCD910" w14:textId="77777777" w:rsidTr="00B22664">
        <w:trPr>
          <w:cantSplit/>
          <w:trHeight w:val="229"/>
        </w:trPr>
        <w:tc>
          <w:tcPr>
            <w:tcW w:w="441" w:type="dxa"/>
            <w:shd w:val="clear" w:color="auto" w:fill="auto"/>
            <w:noWrap/>
            <w:vAlign w:val="center"/>
            <w:hideMark/>
          </w:tcPr>
          <w:p w14:paraId="2B838DA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291</w:t>
            </w:r>
          </w:p>
        </w:tc>
        <w:tc>
          <w:tcPr>
            <w:tcW w:w="567" w:type="dxa"/>
            <w:shd w:val="clear" w:color="auto" w:fill="auto"/>
            <w:noWrap/>
            <w:vAlign w:val="center"/>
            <w:hideMark/>
          </w:tcPr>
          <w:p w14:paraId="70DDE8E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5" w:type="dxa"/>
            <w:shd w:val="clear" w:color="auto" w:fill="auto"/>
            <w:noWrap/>
            <w:vAlign w:val="center"/>
            <w:hideMark/>
          </w:tcPr>
          <w:p w14:paraId="0C3BD5D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0440523180</w:t>
            </w:r>
          </w:p>
        </w:tc>
        <w:tc>
          <w:tcPr>
            <w:tcW w:w="425" w:type="dxa"/>
            <w:shd w:val="clear" w:color="auto" w:fill="auto"/>
            <w:noWrap/>
            <w:vAlign w:val="center"/>
            <w:hideMark/>
          </w:tcPr>
          <w:p w14:paraId="6E871AF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5022D76A"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Содержание полигона твердых коммунальных отходов в районе поселка Красный</w:t>
            </w:r>
          </w:p>
        </w:tc>
        <w:tc>
          <w:tcPr>
            <w:tcW w:w="1701" w:type="dxa"/>
            <w:shd w:val="clear" w:color="auto" w:fill="auto"/>
            <w:noWrap/>
            <w:vAlign w:val="center"/>
            <w:hideMark/>
          </w:tcPr>
          <w:p w14:paraId="63AEDB3E"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120,90000</w:t>
            </w:r>
          </w:p>
        </w:tc>
        <w:tc>
          <w:tcPr>
            <w:tcW w:w="1701" w:type="dxa"/>
            <w:shd w:val="clear" w:color="auto" w:fill="auto"/>
            <w:noWrap/>
            <w:vAlign w:val="center"/>
            <w:hideMark/>
          </w:tcPr>
          <w:p w14:paraId="461DBC47"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123,30000</w:t>
            </w:r>
          </w:p>
        </w:tc>
      </w:tr>
      <w:tr w:rsidR="00C82651" w:rsidRPr="00C90ED3" w14:paraId="28092DA9" w14:textId="77777777" w:rsidTr="00B22664">
        <w:trPr>
          <w:cantSplit/>
          <w:trHeight w:val="58"/>
        </w:trPr>
        <w:tc>
          <w:tcPr>
            <w:tcW w:w="441" w:type="dxa"/>
            <w:shd w:val="clear" w:color="auto" w:fill="auto"/>
            <w:noWrap/>
            <w:vAlign w:val="center"/>
            <w:hideMark/>
          </w:tcPr>
          <w:p w14:paraId="36B042E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292</w:t>
            </w:r>
          </w:p>
        </w:tc>
        <w:tc>
          <w:tcPr>
            <w:tcW w:w="567" w:type="dxa"/>
            <w:shd w:val="clear" w:color="auto" w:fill="auto"/>
            <w:noWrap/>
            <w:vAlign w:val="center"/>
            <w:hideMark/>
          </w:tcPr>
          <w:p w14:paraId="2302AC8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5" w:type="dxa"/>
            <w:shd w:val="clear" w:color="auto" w:fill="auto"/>
            <w:noWrap/>
            <w:vAlign w:val="center"/>
            <w:hideMark/>
          </w:tcPr>
          <w:p w14:paraId="38A2458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0440523180</w:t>
            </w:r>
          </w:p>
        </w:tc>
        <w:tc>
          <w:tcPr>
            <w:tcW w:w="425" w:type="dxa"/>
            <w:shd w:val="clear" w:color="auto" w:fill="auto"/>
            <w:noWrap/>
            <w:vAlign w:val="center"/>
            <w:hideMark/>
          </w:tcPr>
          <w:p w14:paraId="445267F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286B6EB6"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3C82F8E2"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120,90000</w:t>
            </w:r>
          </w:p>
        </w:tc>
        <w:tc>
          <w:tcPr>
            <w:tcW w:w="1701" w:type="dxa"/>
            <w:shd w:val="clear" w:color="auto" w:fill="auto"/>
            <w:noWrap/>
            <w:vAlign w:val="center"/>
            <w:hideMark/>
          </w:tcPr>
          <w:p w14:paraId="0792DBDC"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123,30000</w:t>
            </w:r>
          </w:p>
        </w:tc>
      </w:tr>
      <w:tr w:rsidR="00C82651" w:rsidRPr="00C90ED3" w14:paraId="51C63B39" w14:textId="77777777" w:rsidTr="00B22664">
        <w:trPr>
          <w:cantSplit/>
          <w:trHeight w:val="187"/>
        </w:trPr>
        <w:tc>
          <w:tcPr>
            <w:tcW w:w="441" w:type="dxa"/>
            <w:shd w:val="clear" w:color="auto" w:fill="auto"/>
            <w:noWrap/>
            <w:vAlign w:val="center"/>
            <w:hideMark/>
          </w:tcPr>
          <w:p w14:paraId="032982B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293</w:t>
            </w:r>
          </w:p>
        </w:tc>
        <w:tc>
          <w:tcPr>
            <w:tcW w:w="567" w:type="dxa"/>
            <w:shd w:val="clear" w:color="auto" w:fill="auto"/>
            <w:noWrap/>
            <w:vAlign w:val="center"/>
            <w:hideMark/>
          </w:tcPr>
          <w:p w14:paraId="6A88638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5" w:type="dxa"/>
            <w:shd w:val="clear" w:color="auto" w:fill="auto"/>
            <w:noWrap/>
            <w:vAlign w:val="center"/>
            <w:hideMark/>
          </w:tcPr>
          <w:p w14:paraId="0D5FCD2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0440523200</w:t>
            </w:r>
          </w:p>
        </w:tc>
        <w:tc>
          <w:tcPr>
            <w:tcW w:w="425" w:type="dxa"/>
            <w:shd w:val="clear" w:color="auto" w:fill="auto"/>
            <w:noWrap/>
            <w:vAlign w:val="center"/>
            <w:hideMark/>
          </w:tcPr>
          <w:p w14:paraId="2F4D183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3BA7F7A3"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Утилизация компонента отходов IV класса опасности «Шины пневматические автомобильные отработанные»</w:t>
            </w:r>
          </w:p>
        </w:tc>
        <w:tc>
          <w:tcPr>
            <w:tcW w:w="1701" w:type="dxa"/>
            <w:shd w:val="clear" w:color="auto" w:fill="auto"/>
            <w:noWrap/>
            <w:vAlign w:val="center"/>
            <w:hideMark/>
          </w:tcPr>
          <w:p w14:paraId="35D3FE62"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1 200,00000</w:t>
            </w:r>
          </w:p>
        </w:tc>
        <w:tc>
          <w:tcPr>
            <w:tcW w:w="1701" w:type="dxa"/>
            <w:shd w:val="clear" w:color="auto" w:fill="auto"/>
            <w:noWrap/>
            <w:vAlign w:val="center"/>
            <w:hideMark/>
          </w:tcPr>
          <w:p w14:paraId="20D2CB19"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1 200,00000</w:t>
            </w:r>
          </w:p>
        </w:tc>
      </w:tr>
      <w:tr w:rsidR="00C82651" w:rsidRPr="00C90ED3" w14:paraId="68076347" w14:textId="77777777" w:rsidTr="00B22664">
        <w:trPr>
          <w:cantSplit/>
          <w:trHeight w:val="208"/>
        </w:trPr>
        <w:tc>
          <w:tcPr>
            <w:tcW w:w="441" w:type="dxa"/>
            <w:shd w:val="clear" w:color="auto" w:fill="auto"/>
            <w:noWrap/>
            <w:vAlign w:val="center"/>
            <w:hideMark/>
          </w:tcPr>
          <w:p w14:paraId="3CDADBF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294</w:t>
            </w:r>
          </w:p>
        </w:tc>
        <w:tc>
          <w:tcPr>
            <w:tcW w:w="567" w:type="dxa"/>
            <w:shd w:val="clear" w:color="auto" w:fill="auto"/>
            <w:noWrap/>
            <w:vAlign w:val="center"/>
            <w:hideMark/>
          </w:tcPr>
          <w:p w14:paraId="3334650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5" w:type="dxa"/>
            <w:shd w:val="clear" w:color="auto" w:fill="auto"/>
            <w:noWrap/>
            <w:vAlign w:val="center"/>
            <w:hideMark/>
          </w:tcPr>
          <w:p w14:paraId="7C15558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0440523200</w:t>
            </w:r>
          </w:p>
        </w:tc>
        <w:tc>
          <w:tcPr>
            <w:tcW w:w="425" w:type="dxa"/>
            <w:shd w:val="clear" w:color="auto" w:fill="auto"/>
            <w:noWrap/>
            <w:vAlign w:val="center"/>
            <w:hideMark/>
          </w:tcPr>
          <w:p w14:paraId="597FD40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17F69153"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6931E322"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1 200,00000</w:t>
            </w:r>
          </w:p>
        </w:tc>
        <w:tc>
          <w:tcPr>
            <w:tcW w:w="1701" w:type="dxa"/>
            <w:shd w:val="clear" w:color="auto" w:fill="auto"/>
            <w:noWrap/>
            <w:vAlign w:val="center"/>
            <w:hideMark/>
          </w:tcPr>
          <w:p w14:paraId="39E38238"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1 200,00000</w:t>
            </w:r>
          </w:p>
        </w:tc>
      </w:tr>
      <w:tr w:rsidR="00C82651" w:rsidRPr="00C90ED3" w14:paraId="2BAAED92" w14:textId="77777777" w:rsidTr="00B22664">
        <w:trPr>
          <w:cantSplit/>
          <w:trHeight w:val="58"/>
        </w:trPr>
        <w:tc>
          <w:tcPr>
            <w:tcW w:w="441" w:type="dxa"/>
            <w:shd w:val="clear" w:color="auto" w:fill="auto"/>
            <w:noWrap/>
            <w:vAlign w:val="center"/>
            <w:hideMark/>
          </w:tcPr>
          <w:p w14:paraId="7E7878D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295</w:t>
            </w:r>
          </w:p>
        </w:tc>
        <w:tc>
          <w:tcPr>
            <w:tcW w:w="567" w:type="dxa"/>
            <w:shd w:val="clear" w:color="auto" w:fill="auto"/>
            <w:noWrap/>
            <w:vAlign w:val="center"/>
            <w:hideMark/>
          </w:tcPr>
          <w:p w14:paraId="6EC0354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5" w:type="dxa"/>
            <w:shd w:val="clear" w:color="auto" w:fill="auto"/>
            <w:noWrap/>
            <w:vAlign w:val="center"/>
            <w:hideMark/>
          </w:tcPr>
          <w:p w14:paraId="5EC8E41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0440623140</w:t>
            </w:r>
          </w:p>
        </w:tc>
        <w:tc>
          <w:tcPr>
            <w:tcW w:w="425" w:type="dxa"/>
            <w:shd w:val="clear" w:color="auto" w:fill="auto"/>
            <w:noWrap/>
            <w:vAlign w:val="center"/>
            <w:hideMark/>
          </w:tcPr>
          <w:p w14:paraId="5BE35DE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3C978546"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Санитарное содержание и благоустройство территорий населенных пунктов городского округа</w:t>
            </w:r>
          </w:p>
        </w:tc>
        <w:tc>
          <w:tcPr>
            <w:tcW w:w="1701" w:type="dxa"/>
            <w:shd w:val="clear" w:color="auto" w:fill="auto"/>
            <w:noWrap/>
            <w:vAlign w:val="center"/>
            <w:hideMark/>
          </w:tcPr>
          <w:p w14:paraId="1BE0940A"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3 747,60000</w:t>
            </w:r>
          </w:p>
        </w:tc>
        <w:tc>
          <w:tcPr>
            <w:tcW w:w="1701" w:type="dxa"/>
            <w:shd w:val="clear" w:color="auto" w:fill="auto"/>
            <w:noWrap/>
            <w:vAlign w:val="center"/>
            <w:hideMark/>
          </w:tcPr>
          <w:p w14:paraId="119C13A9"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3 747,60000</w:t>
            </w:r>
          </w:p>
        </w:tc>
      </w:tr>
      <w:tr w:rsidR="00C82651" w:rsidRPr="00C90ED3" w14:paraId="6F54CE59" w14:textId="77777777" w:rsidTr="00B22664">
        <w:trPr>
          <w:cantSplit/>
          <w:trHeight w:val="58"/>
        </w:trPr>
        <w:tc>
          <w:tcPr>
            <w:tcW w:w="441" w:type="dxa"/>
            <w:shd w:val="clear" w:color="auto" w:fill="auto"/>
            <w:noWrap/>
            <w:vAlign w:val="center"/>
            <w:hideMark/>
          </w:tcPr>
          <w:p w14:paraId="5768D63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296</w:t>
            </w:r>
          </w:p>
        </w:tc>
        <w:tc>
          <w:tcPr>
            <w:tcW w:w="567" w:type="dxa"/>
            <w:shd w:val="clear" w:color="auto" w:fill="auto"/>
            <w:noWrap/>
            <w:vAlign w:val="center"/>
            <w:hideMark/>
          </w:tcPr>
          <w:p w14:paraId="6BEE4C6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5" w:type="dxa"/>
            <w:shd w:val="clear" w:color="auto" w:fill="auto"/>
            <w:noWrap/>
            <w:vAlign w:val="center"/>
            <w:hideMark/>
          </w:tcPr>
          <w:p w14:paraId="2FF5D82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0440623140</w:t>
            </w:r>
          </w:p>
        </w:tc>
        <w:tc>
          <w:tcPr>
            <w:tcW w:w="425" w:type="dxa"/>
            <w:shd w:val="clear" w:color="auto" w:fill="auto"/>
            <w:noWrap/>
            <w:vAlign w:val="center"/>
            <w:hideMark/>
          </w:tcPr>
          <w:p w14:paraId="0571DD4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7C42E4D3"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2D517268"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3 747,60000</w:t>
            </w:r>
          </w:p>
        </w:tc>
        <w:tc>
          <w:tcPr>
            <w:tcW w:w="1701" w:type="dxa"/>
            <w:shd w:val="clear" w:color="auto" w:fill="auto"/>
            <w:noWrap/>
            <w:vAlign w:val="center"/>
            <w:hideMark/>
          </w:tcPr>
          <w:p w14:paraId="289ECE15"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3 747,60000</w:t>
            </w:r>
          </w:p>
        </w:tc>
      </w:tr>
      <w:tr w:rsidR="00C82651" w:rsidRPr="00C90ED3" w14:paraId="35D89E20" w14:textId="77777777" w:rsidTr="00B22664">
        <w:trPr>
          <w:cantSplit/>
          <w:trHeight w:val="58"/>
        </w:trPr>
        <w:tc>
          <w:tcPr>
            <w:tcW w:w="441" w:type="dxa"/>
            <w:shd w:val="clear" w:color="auto" w:fill="auto"/>
            <w:noWrap/>
            <w:vAlign w:val="center"/>
            <w:hideMark/>
          </w:tcPr>
          <w:p w14:paraId="237D1A8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297</w:t>
            </w:r>
          </w:p>
        </w:tc>
        <w:tc>
          <w:tcPr>
            <w:tcW w:w="567" w:type="dxa"/>
            <w:shd w:val="clear" w:color="auto" w:fill="auto"/>
            <w:noWrap/>
            <w:vAlign w:val="center"/>
            <w:hideMark/>
          </w:tcPr>
          <w:p w14:paraId="1170748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5" w:type="dxa"/>
            <w:shd w:val="clear" w:color="auto" w:fill="auto"/>
            <w:noWrap/>
            <w:vAlign w:val="center"/>
            <w:hideMark/>
          </w:tcPr>
          <w:p w14:paraId="2234438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0440723030</w:t>
            </w:r>
          </w:p>
        </w:tc>
        <w:tc>
          <w:tcPr>
            <w:tcW w:w="425" w:type="dxa"/>
            <w:shd w:val="clear" w:color="auto" w:fill="auto"/>
            <w:noWrap/>
            <w:vAlign w:val="center"/>
            <w:hideMark/>
          </w:tcPr>
          <w:p w14:paraId="4A105B8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70933130"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Озеленение территорий города Верхняя Пышма</w:t>
            </w:r>
          </w:p>
        </w:tc>
        <w:tc>
          <w:tcPr>
            <w:tcW w:w="1701" w:type="dxa"/>
            <w:shd w:val="clear" w:color="auto" w:fill="auto"/>
            <w:noWrap/>
            <w:vAlign w:val="center"/>
            <w:hideMark/>
          </w:tcPr>
          <w:p w14:paraId="59D2E9A9"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2 316,40000</w:t>
            </w:r>
          </w:p>
        </w:tc>
        <w:tc>
          <w:tcPr>
            <w:tcW w:w="1701" w:type="dxa"/>
            <w:shd w:val="clear" w:color="auto" w:fill="auto"/>
            <w:noWrap/>
            <w:vAlign w:val="center"/>
            <w:hideMark/>
          </w:tcPr>
          <w:p w14:paraId="0B5ACF8A"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2 316,40000</w:t>
            </w:r>
          </w:p>
        </w:tc>
      </w:tr>
      <w:tr w:rsidR="00C82651" w:rsidRPr="00C90ED3" w14:paraId="2CF5DAEF" w14:textId="77777777" w:rsidTr="00B22664">
        <w:trPr>
          <w:cantSplit/>
          <w:trHeight w:val="125"/>
        </w:trPr>
        <w:tc>
          <w:tcPr>
            <w:tcW w:w="441" w:type="dxa"/>
            <w:shd w:val="clear" w:color="auto" w:fill="auto"/>
            <w:noWrap/>
            <w:vAlign w:val="center"/>
            <w:hideMark/>
          </w:tcPr>
          <w:p w14:paraId="523705E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298</w:t>
            </w:r>
          </w:p>
        </w:tc>
        <w:tc>
          <w:tcPr>
            <w:tcW w:w="567" w:type="dxa"/>
            <w:shd w:val="clear" w:color="auto" w:fill="auto"/>
            <w:noWrap/>
            <w:vAlign w:val="center"/>
            <w:hideMark/>
          </w:tcPr>
          <w:p w14:paraId="23EAEF7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5" w:type="dxa"/>
            <w:shd w:val="clear" w:color="auto" w:fill="auto"/>
            <w:noWrap/>
            <w:vAlign w:val="center"/>
            <w:hideMark/>
          </w:tcPr>
          <w:p w14:paraId="06F1CC6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0440723030</w:t>
            </w:r>
          </w:p>
        </w:tc>
        <w:tc>
          <w:tcPr>
            <w:tcW w:w="425" w:type="dxa"/>
            <w:shd w:val="clear" w:color="auto" w:fill="auto"/>
            <w:noWrap/>
            <w:vAlign w:val="center"/>
            <w:hideMark/>
          </w:tcPr>
          <w:p w14:paraId="053B3DE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4CC34A8B"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7B0F9F18"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2 316,40000</w:t>
            </w:r>
          </w:p>
        </w:tc>
        <w:tc>
          <w:tcPr>
            <w:tcW w:w="1701" w:type="dxa"/>
            <w:shd w:val="clear" w:color="auto" w:fill="auto"/>
            <w:noWrap/>
            <w:vAlign w:val="center"/>
            <w:hideMark/>
          </w:tcPr>
          <w:p w14:paraId="21574B70"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2 316,40000</w:t>
            </w:r>
          </w:p>
        </w:tc>
      </w:tr>
      <w:tr w:rsidR="00C82651" w:rsidRPr="00C90ED3" w14:paraId="545DC706" w14:textId="77777777" w:rsidTr="00B22664">
        <w:trPr>
          <w:cantSplit/>
          <w:trHeight w:val="58"/>
        </w:trPr>
        <w:tc>
          <w:tcPr>
            <w:tcW w:w="441" w:type="dxa"/>
            <w:shd w:val="clear" w:color="auto" w:fill="auto"/>
            <w:noWrap/>
            <w:vAlign w:val="center"/>
            <w:hideMark/>
          </w:tcPr>
          <w:p w14:paraId="6EDCD51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299</w:t>
            </w:r>
          </w:p>
        </w:tc>
        <w:tc>
          <w:tcPr>
            <w:tcW w:w="567" w:type="dxa"/>
            <w:shd w:val="clear" w:color="auto" w:fill="auto"/>
            <w:noWrap/>
            <w:vAlign w:val="center"/>
            <w:hideMark/>
          </w:tcPr>
          <w:p w14:paraId="28E7E47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5" w:type="dxa"/>
            <w:shd w:val="clear" w:color="auto" w:fill="auto"/>
            <w:noWrap/>
            <w:vAlign w:val="center"/>
            <w:hideMark/>
          </w:tcPr>
          <w:p w14:paraId="6335897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0440823130</w:t>
            </w:r>
          </w:p>
        </w:tc>
        <w:tc>
          <w:tcPr>
            <w:tcW w:w="425" w:type="dxa"/>
            <w:shd w:val="clear" w:color="auto" w:fill="auto"/>
            <w:noWrap/>
            <w:vAlign w:val="center"/>
            <w:hideMark/>
          </w:tcPr>
          <w:p w14:paraId="17E7965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2A7E4D1C"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Озеленение территорий населенных пунктов городского округа</w:t>
            </w:r>
          </w:p>
        </w:tc>
        <w:tc>
          <w:tcPr>
            <w:tcW w:w="1701" w:type="dxa"/>
            <w:shd w:val="clear" w:color="auto" w:fill="auto"/>
            <w:noWrap/>
            <w:vAlign w:val="center"/>
            <w:hideMark/>
          </w:tcPr>
          <w:p w14:paraId="4A61010A"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2 171,30000</w:t>
            </w:r>
          </w:p>
        </w:tc>
        <w:tc>
          <w:tcPr>
            <w:tcW w:w="1701" w:type="dxa"/>
            <w:shd w:val="clear" w:color="auto" w:fill="auto"/>
            <w:noWrap/>
            <w:vAlign w:val="center"/>
            <w:hideMark/>
          </w:tcPr>
          <w:p w14:paraId="0671BC9F"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2 171,30000</w:t>
            </w:r>
          </w:p>
        </w:tc>
      </w:tr>
      <w:tr w:rsidR="00C82651" w:rsidRPr="00C90ED3" w14:paraId="7DF79C1B" w14:textId="77777777" w:rsidTr="00B22664">
        <w:trPr>
          <w:cantSplit/>
          <w:trHeight w:val="70"/>
        </w:trPr>
        <w:tc>
          <w:tcPr>
            <w:tcW w:w="441" w:type="dxa"/>
            <w:shd w:val="clear" w:color="auto" w:fill="auto"/>
            <w:noWrap/>
            <w:vAlign w:val="center"/>
            <w:hideMark/>
          </w:tcPr>
          <w:p w14:paraId="2CA911E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300</w:t>
            </w:r>
          </w:p>
        </w:tc>
        <w:tc>
          <w:tcPr>
            <w:tcW w:w="567" w:type="dxa"/>
            <w:shd w:val="clear" w:color="auto" w:fill="auto"/>
            <w:noWrap/>
            <w:vAlign w:val="center"/>
            <w:hideMark/>
          </w:tcPr>
          <w:p w14:paraId="6D21049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5" w:type="dxa"/>
            <w:shd w:val="clear" w:color="auto" w:fill="auto"/>
            <w:noWrap/>
            <w:vAlign w:val="center"/>
            <w:hideMark/>
          </w:tcPr>
          <w:p w14:paraId="26B9F2B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0440823130</w:t>
            </w:r>
          </w:p>
        </w:tc>
        <w:tc>
          <w:tcPr>
            <w:tcW w:w="425" w:type="dxa"/>
            <w:shd w:val="clear" w:color="auto" w:fill="auto"/>
            <w:noWrap/>
            <w:vAlign w:val="center"/>
            <w:hideMark/>
          </w:tcPr>
          <w:p w14:paraId="46A22D6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56B59699"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0F5F49EC"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2 171,30000</w:t>
            </w:r>
          </w:p>
        </w:tc>
        <w:tc>
          <w:tcPr>
            <w:tcW w:w="1701" w:type="dxa"/>
            <w:shd w:val="clear" w:color="auto" w:fill="auto"/>
            <w:noWrap/>
            <w:vAlign w:val="center"/>
            <w:hideMark/>
          </w:tcPr>
          <w:p w14:paraId="55A38A25"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2 171,30000</w:t>
            </w:r>
          </w:p>
        </w:tc>
      </w:tr>
      <w:tr w:rsidR="00C82651" w:rsidRPr="00C90ED3" w14:paraId="35C52481" w14:textId="77777777" w:rsidTr="00B22664">
        <w:trPr>
          <w:cantSplit/>
          <w:trHeight w:val="58"/>
        </w:trPr>
        <w:tc>
          <w:tcPr>
            <w:tcW w:w="441" w:type="dxa"/>
            <w:shd w:val="clear" w:color="auto" w:fill="auto"/>
            <w:noWrap/>
            <w:vAlign w:val="center"/>
            <w:hideMark/>
          </w:tcPr>
          <w:p w14:paraId="1F2CC2E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301</w:t>
            </w:r>
          </w:p>
        </w:tc>
        <w:tc>
          <w:tcPr>
            <w:tcW w:w="567" w:type="dxa"/>
            <w:shd w:val="clear" w:color="auto" w:fill="auto"/>
            <w:noWrap/>
            <w:vAlign w:val="center"/>
            <w:hideMark/>
          </w:tcPr>
          <w:p w14:paraId="133CEA0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5" w:type="dxa"/>
            <w:shd w:val="clear" w:color="auto" w:fill="auto"/>
            <w:noWrap/>
            <w:vAlign w:val="center"/>
            <w:hideMark/>
          </w:tcPr>
          <w:p w14:paraId="22EA386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0441223300</w:t>
            </w:r>
          </w:p>
        </w:tc>
        <w:tc>
          <w:tcPr>
            <w:tcW w:w="425" w:type="dxa"/>
            <w:shd w:val="clear" w:color="auto" w:fill="auto"/>
            <w:noWrap/>
            <w:vAlign w:val="center"/>
            <w:hideMark/>
          </w:tcPr>
          <w:p w14:paraId="0E81991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1CD9BAA7"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Приобретение техники с использованием лизинга для вновь созданного муниципального бюджетного учреждения</w:t>
            </w:r>
          </w:p>
        </w:tc>
        <w:tc>
          <w:tcPr>
            <w:tcW w:w="1701" w:type="dxa"/>
            <w:shd w:val="clear" w:color="auto" w:fill="auto"/>
            <w:noWrap/>
            <w:vAlign w:val="center"/>
            <w:hideMark/>
          </w:tcPr>
          <w:p w14:paraId="67DA6937"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16 426,80000</w:t>
            </w:r>
          </w:p>
        </w:tc>
        <w:tc>
          <w:tcPr>
            <w:tcW w:w="1701" w:type="dxa"/>
            <w:shd w:val="clear" w:color="auto" w:fill="auto"/>
            <w:noWrap/>
            <w:vAlign w:val="center"/>
            <w:hideMark/>
          </w:tcPr>
          <w:p w14:paraId="410346EF"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16 426,80000</w:t>
            </w:r>
          </w:p>
        </w:tc>
      </w:tr>
      <w:tr w:rsidR="00C82651" w:rsidRPr="00C90ED3" w14:paraId="3E416B44" w14:textId="77777777" w:rsidTr="00B22664">
        <w:trPr>
          <w:cantSplit/>
          <w:trHeight w:val="70"/>
        </w:trPr>
        <w:tc>
          <w:tcPr>
            <w:tcW w:w="441" w:type="dxa"/>
            <w:shd w:val="clear" w:color="auto" w:fill="auto"/>
            <w:noWrap/>
            <w:vAlign w:val="center"/>
            <w:hideMark/>
          </w:tcPr>
          <w:p w14:paraId="67162EF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302</w:t>
            </w:r>
          </w:p>
        </w:tc>
        <w:tc>
          <w:tcPr>
            <w:tcW w:w="567" w:type="dxa"/>
            <w:shd w:val="clear" w:color="auto" w:fill="auto"/>
            <w:noWrap/>
            <w:vAlign w:val="center"/>
            <w:hideMark/>
          </w:tcPr>
          <w:p w14:paraId="5915C71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5" w:type="dxa"/>
            <w:shd w:val="clear" w:color="auto" w:fill="auto"/>
            <w:noWrap/>
            <w:vAlign w:val="center"/>
            <w:hideMark/>
          </w:tcPr>
          <w:p w14:paraId="338306F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0441223300</w:t>
            </w:r>
          </w:p>
        </w:tc>
        <w:tc>
          <w:tcPr>
            <w:tcW w:w="425" w:type="dxa"/>
            <w:shd w:val="clear" w:color="auto" w:fill="auto"/>
            <w:noWrap/>
            <w:vAlign w:val="center"/>
            <w:hideMark/>
          </w:tcPr>
          <w:p w14:paraId="44AEC3C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7F99ED9A"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4F3D2940"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16 426,80000</w:t>
            </w:r>
          </w:p>
        </w:tc>
        <w:tc>
          <w:tcPr>
            <w:tcW w:w="1701" w:type="dxa"/>
            <w:shd w:val="clear" w:color="auto" w:fill="auto"/>
            <w:noWrap/>
            <w:vAlign w:val="center"/>
            <w:hideMark/>
          </w:tcPr>
          <w:p w14:paraId="78646346"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16 426,80000</w:t>
            </w:r>
          </w:p>
        </w:tc>
      </w:tr>
      <w:tr w:rsidR="00C82651" w:rsidRPr="00C90ED3" w14:paraId="3B7F793D" w14:textId="77777777" w:rsidTr="00B22664">
        <w:trPr>
          <w:cantSplit/>
          <w:trHeight w:val="58"/>
        </w:trPr>
        <w:tc>
          <w:tcPr>
            <w:tcW w:w="441" w:type="dxa"/>
            <w:shd w:val="clear" w:color="auto" w:fill="auto"/>
            <w:noWrap/>
            <w:vAlign w:val="center"/>
            <w:hideMark/>
          </w:tcPr>
          <w:p w14:paraId="6EBCECD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303</w:t>
            </w:r>
          </w:p>
        </w:tc>
        <w:tc>
          <w:tcPr>
            <w:tcW w:w="567" w:type="dxa"/>
            <w:shd w:val="clear" w:color="auto" w:fill="auto"/>
            <w:noWrap/>
            <w:vAlign w:val="center"/>
            <w:hideMark/>
          </w:tcPr>
          <w:p w14:paraId="60D6C57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5" w:type="dxa"/>
            <w:shd w:val="clear" w:color="auto" w:fill="auto"/>
            <w:noWrap/>
            <w:vAlign w:val="center"/>
            <w:hideMark/>
          </w:tcPr>
          <w:p w14:paraId="2A62BD5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0800000000</w:t>
            </w:r>
          </w:p>
        </w:tc>
        <w:tc>
          <w:tcPr>
            <w:tcW w:w="425" w:type="dxa"/>
            <w:shd w:val="clear" w:color="auto" w:fill="auto"/>
            <w:noWrap/>
            <w:vAlign w:val="center"/>
            <w:hideMark/>
          </w:tcPr>
          <w:p w14:paraId="2906EBF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0997BE33"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«Формирование современной городской среды на территории городского округа Верхняя Пышма на 2018-2027 годы» в рамках реализации регионального проекта «Формирование комфортной городской среды на территории Свердловской области»</w:t>
            </w:r>
          </w:p>
        </w:tc>
        <w:tc>
          <w:tcPr>
            <w:tcW w:w="1701" w:type="dxa"/>
            <w:shd w:val="clear" w:color="auto" w:fill="auto"/>
            <w:noWrap/>
            <w:vAlign w:val="center"/>
            <w:hideMark/>
          </w:tcPr>
          <w:p w14:paraId="1D685EFB"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6 267,60000</w:t>
            </w:r>
          </w:p>
        </w:tc>
        <w:tc>
          <w:tcPr>
            <w:tcW w:w="1701" w:type="dxa"/>
            <w:shd w:val="clear" w:color="auto" w:fill="auto"/>
            <w:noWrap/>
            <w:vAlign w:val="center"/>
            <w:hideMark/>
          </w:tcPr>
          <w:p w14:paraId="48107C5B"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6 297,80000</w:t>
            </w:r>
          </w:p>
        </w:tc>
      </w:tr>
      <w:tr w:rsidR="00C82651" w:rsidRPr="00C90ED3" w14:paraId="02E05155" w14:textId="77777777" w:rsidTr="00B22664">
        <w:trPr>
          <w:cantSplit/>
          <w:trHeight w:val="58"/>
        </w:trPr>
        <w:tc>
          <w:tcPr>
            <w:tcW w:w="441" w:type="dxa"/>
            <w:shd w:val="clear" w:color="auto" w:fill="auto"/>
            <w:noWrap/>
            <w:vAlign w:val="center"/>
            <w:hideMark/>
          </w:tcPr>
          <w:p w14:paraId="245AEC42"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304</w:t>
            </w:r>
          </w:p>
        </w:tc>
        <w:tc>
          <w:tcPr>
            <w:tcW w:w="567" w:type="dxa"/>
            <w:shd w:val="clear" w:color="auto" w:fill="auto"/>
            <w:noWrap/>
            <w:vAlign w:val="center"/>
            <w:hideMark/>
          </w:tcPr>
          <w:p w14:paraId="4F266450"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0503</w:t>
            </w:r>
          </w:p>
        </w:tc>
        <w:tc>
          <w:tcPr>
            <w:tcW w:w="1275" w:type="dxa"/>
            <w:shd w:val="clear" w:color="auto" w:fill="auto"/>
            <w:noWrap/>
            <w:vAlign w:val="center"/>
            <w:hideMark/>
          </w:tcPr>
          <w:p w14:paraId="0EE31DB8"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0800180010</w:t>
            </w:r>
          </w:p>
        </w:tc>
        <w:tc>
          <w:tcPr>
            <w:tcW w:w="425" w:type="dxa"/>
            <w:shd w:val="clear" w:color="auto" w:fill="auto"/>
            <w:noWrap/>
            <w:vAlign w:val="center"/>
            <w:hideMark/>
          </w:tcPr>
          <w:p w14:paraId="39F7C85A"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71CDFA7C" w14:textId="77777777" w:rsidR="00C82651" w:rsidRPr="00C90ED3" w:rsidRDefault="00C82651" w:rsidP="00B22664">
            <w:pPr>
              <w:ind w:left="-74"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Текущее содержание малых архитектурных форм дворовых территорий</w:t>
            </w:r>
          </w:p>
        </w:tc>
        <w:tc>
          <w:tcPr>
            <w:tcW w:w="1701" w:type="dxa"/>
            <w:shd w:val="clear" w:color="auto" w:fill="auto"/>
            <w:noWrap/>
            <w:vAlign w:val="center"/>
            <w:hideMark/>
          </w:tcPr>
          <w:p w14:paraId="060F666E" w14:textId="77777777" w:rsidR="00C82651" w:rsidRPr="00C90ED3" w:rsidRDefault="00C82651" w:rsidP="00B22664">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5 512,00000</w:t>
            </w:r>
          </w:p>
        </w:tc>
        <w:tc>
          <w:tcPr>
            <w:tcW w:w="1701" w:type="dxa"/>
            <w:shd w:val="clear" w:color="auto" w:fill="auto"/>
            <w:noWrap/>
            <w:vAlign w:val="center"/>
            <w:hideMark/>
          </w:tcPr>
          <w:p w14:paraId="17D93559" w14:textId="77777777" w:rsidR="00C82651" w:rsidRPr="00C90ED3" w:rsidRDefault="00C82651" w:rsidP="00B22664">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5 512,00000</w:t>
            </w:r>
          </w:p>
        </w:tc>
      </w:tr>
      <w:tr w:rsidR="00C82651" w:rsidRPr="00C90ED3" w14:paraId="71CA1033" w14:textId="77777777" w:rsidTr="00B22664">
        <w:trPr>
          <w:cantSplit/>
          <w:trHeight w:val="58"/>
        </w:trPr>
        <w:tc>
          <w:tcPr>
            <w:tcW w:w="441" w:type="dxa"/>
            <w:shd w:val="clear" w:color="auto" w:fill="auto"/>
            <w:noWrap/>
            <w:vAlign w:val="center"/>
            <w:hideMark/>
          </w:tcPr>
          <w:p w14:paraId="729CCD9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305</w:t>
            </w:r>
          </w:p>
        </w:tc>
        <w:tc>
          <w:tcPr>
            <w:tcW w:w="567" w:type="dxa"/>
            <w:shd w:val="clear" w:color="auto" w:fill="auto"/>
            <w:noWrap/>
            <w:vAlign w:val="center"/>
            <w:hideMark/>
          </w:tcPr>
          <w:p w14:paraId="048918E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5" w:type="dxa"/>
            <w:shd w:val="clear" w:color="auto" w:fill="auto"/>
            <w:noWrap/>
            <w:vAlign w:val="center"/>
            <w:hideMark/>
          </w:tcPr>
          <w:p w14:paraId="1A8CC25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0800180010</w:t>
            </w:r>
          </w:p>
        </w:tc>
        <w:tc>
          <w:tcPr>
            <w:tcW w:w="425" w:type="dxa"/>
            <w:shd w:val="clear" w:color="auto" w:fill="auto"/>
            <w:noWrap/>
            <w:vAlign w:val="center"/>
            <w:hideMark/>
          </w:tcPr>
          <w:p w14:paraId="250933F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6D1B5DD3"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4DEB525A"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5 512,00000</w:t>
            </w:r>
          </w:p>
        </w:tc>
        <w:tc>
          <w:tcPr>
            <w:tcW w:w="1701" w:type="dxa"/>
            <w:shd w:val="clear" w:color="auto" w:fill="auto"/>
            <w:noWrap/>
            <w:vAlign w:val="center"/>
            <w:hideMark/>
          </w:tcPr>
          <w:p w14:paraId="57C31359"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5 512,00000</w:t>
            </w:r>
          </w:p>
        </w:tc>
      </w:tr>
      <w:tr w:rsidR="00C82651" w:rsidRPr="00C90ED3" w14:paraId="5458D654" w14:textId="77777777" w:rsidTr="00B22664">
        <w:trPr>
          <w:cantSplit/>
          <w:trHeight w:val="58"/>
        </w:trPr>
        <w:tc>
          <w:tcPr>
            <w:tcW w:w="441" w:type="dxa"/>
            <w:shd w:val="clear" w:color="auto" w:fill="auto"/>
            <w:noWrap/>
            <w:vAlign w:val="center"/>
            <w:hideMark/>
          </w:tcPr>
          <w:p w14:paraId="6FDC70A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306</w:t>
            </w:r>
          </w:p>
        </w:tc>
        <w:tc>
          <w:tcPr>
            <w:tcW w:w="567" w:type="dxa"/>
            <w:shd w:val="clear" w:color="auto" w:fill="auto"/>
            <w:noWrap/>
            <w:vAlign w:val="center"/>
            <w:hideMark/>
          </w:tcPr>
          <w:p w14:paraId="76DBC2A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5" w:type="dxa"/>
            <w:shd w:val="clear" w:color="auto" w:fill="auto"/>
            <w:noWrap/>
            <w:vAlign w:val="center"/>
            <w:hideMark/>
          </w:tcPr>
          <w:p w14:paraId="67C7CC8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0800580100</w:t>
            </w:r>
          </w:p>
        </w:tc>
        <w:tc>
          <w:tcPr>
            <w:tcW w:w="425" w:type="dxa"/>
            <w:shd w:val="clear" w:color="auto" w:fill="auto"/>
            <w:noWrap/>
            <w:vAlign w:val="center"/>
            <w:hideMark/>
          </w:tcPr>
          <w:p w14:paraId="76FEFA2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2ECF0468"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деятельности муниципального учреждения в сфере формирования современной городской среды на территории городского округа</w:t>
            </w:r>
          </w:p>
        </w:tc>
        <w:tc>
          <w:tcPr>
            <w:tcW w:w="1701" w:type="dxa"/>
            <w:shd w:val="clear" w:color="auto" w:fill="auto"/>
            <w:noWrap/>
            <w:vAlign w:val="center"/>
            <w:hideMark/>
          </w:tcPr>
          <w:p w14:paraId="56E8CEA4"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755,60000</w:t>
            </w:r>
          </w:p>
        </w:tc>
        <w:tc>
          <w:tcPr>
            <w:tcW w:w="1701" w:type="dxa"/>
            <w:shd w:val="clear" w:color="auto" w:fill="auto"/>
            <w:noWrap/>
            <w:vAlign w:val="center"/>
            <w:hideMark/>
          </w:tcPr>
          <w:p w14:paraId="3C4C40A5"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785,80000</w:t>
            </w:r>
          </w:p>
        </w:tc>
      </w:tr>
      <w:tr w:rsidR="00C82651" w:rsidRPr="00C90ED3" w14:paraId="49DD7D3D" w14:textId="77777777" w:rsidTr="00B22664">
        <w:trPr>
          <w:cantSplit/>
          <w:trHeight w:val="71"/>
        </w:trPr>
        <w:tc>
          <w:tcPr>
            <w:tcW w:w="441" w:type="dxa"/>
            <w:shd w:val="clear" w:color="auto" w:fill="auto"/>
            <w:noWrap/>
            <w:vAlign w:val="center"/>
            <w:hideMark/>
          </w:tcPr>
          <w:p w14:paraId="6F232CE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307</w:t>
            </w:r>
          </w:p>
        </w:tc>
        <w:tc>
          <w:tcPr>
            <w:tcW w:w="567" w:type="dxa"/>
            <w:shd w:val="clear" w:color="auto" w:fill="auto"/>
            <w:noWrap/>
            <w:vAlign w:val="center"/>
            <w:hideMark/>
          </w:tcPr>
          <w:p w14:paraId="337F8D3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0503</w:t>
            </w:r>
          </w:p>
        </w:tc>
        <w:tc>
          <w:tcPr>
            <w:tcW w:w="1275" w:type="dxa"/>
            <w:shd w:val="clear" w:color="auto" w:fill="auto"/>
            <w:noWrap/>
            <w:vAlign w:val="center"/>
            <w:hideMark/>
          </w:tcPr>
          <w:p w14:paraId="3F58457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0800580100</w:t>
            </w:r>
          </w:p>
        </w:tc>
        <w:tc>
          <w:tcPr>
            <w:tcW w:w="425" w:type="dxa"/>
            <w:shd w:val="clear" w:color="auto" w:fill="auto"/>
            <w:noWrap/>
            <w:vAlign w:val="center"/>
            <w:hideMark/>
          </w:tcPr>
          <w:p w14:paraId="386E276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9810" w:type="dxa"/>
            <w:shd w:val="clear" w:color="auto" w:fill="auto"/>
            <w:hideMark/>
          </w:tcPr>
          <w:p w14:paraId="74EA31DE"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1701" w:type="dxa"/>
            <w:shd w:val="clear" w:color="auto" w:fill="auto"/>
            <w:noWrap/>
            <w:vAlign w:val="center"/>
            <w:hideMark/>
          </w:tcPr>
          <w:p w14:paraId="57880C3B"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755,60000</w:t>
            </w:r>
          </w:p>
        </w:tc>
        <w:tc>
          <w:tcPr>
            <w:tcW w:w="1701" w:type="dxa"/>
            <w:shd w:val="clear" w:color="auto" w:fill="auto"/>
            <w:noWrap/>
            <w:vAlign w:val="center"/>
            <w:hideMark/>
          </w:tcPr>
          <w:p w14:paraId="194A1392"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785,80000</w:t>
            </w:r>
          </w:p>
        </w:tc>
      </w:tr>
      <w:tr w:rsidR="00C82651" w:rsidRPr="00C90ED3" w14:paraId="666A4F28" w14:textId="77777777" w:rsidTr="00B22664">
        <w:trPr>
          <w:cantSplit/>
          <w:trHeight w:val="166"/>
        </w:trPr>
        <w:tc>
          <w:tcPr>
            <w:tcW w:w="441" w:type="dxa"/>
            <w:shd w:val="clear" w:color="auto" w:fill="auto"/>
            <w:noWrap/>
            <w:vAlign w:val="center"/>
            <w:hideMark/>
          </w:tcPr>
          <w:p w14:paraId="511A65A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308</w:t>
            </w:r>
          </w:p>
        </w:tc>
        <w:tc>
          <w:tcPr>
            <w:tcW w:w="567" w:type="dxa"/>
            <w:shd w:val="clear" w:color="auto" w:fill="auto"/>
            <w:noWrap/>
            <w:vAlign w:val="center"/>
            <w:hideMark/>
          </w:tcPr>
          <w:p w14:paraId="7CBA7EF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0505</w:t>
            </w:r>
          </w:p>
        </w:tc>
        <w:tc>
          <w:tcPr>
            <w:tcW w:w="1275" w:type="dxa"/>
            <w:shd w:val="clear" w:color="auto" w:fill="auto"/>
            <w:noWrap/>
            <w:vAlign w:val="center"/>
            <w:hideMark/>
          </w:tcPr>
          <w:p w14:paraId="19A6F9D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hideMark/>
          </w:tcPr>
          <w:p w14:paraId="35CB9B0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9810" w:type="dxa"/>
            <w:shd w:val="clear" w:color="auto" w:fill="auto"/>
            <w:hideMark/>
          </w:tcPr>
          <w:p w14:paraId="5F0720ED"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Другие вопросы в области жилищно-коммунального хозяйства</w:t>
            </w:r>
          </w:p>
        </w:tc>
        <w:tc>
          <w:tcPr>
            <w:tcW w:w="1701" w:type="dxa"/>
            <w:shd w:val="clear" w:color="auto" w:fill="auto"/>
            <w:noWrap/>
            <w:vAlign w:val="center"/>
            <w:hideMark/>
          </w:tcPr>
          <w:p w14:paraId="2F870595"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53 051,70000</w:t>
            </w:r>
          </w:p>
        </w:tc>
        <w:tc>
          <w:tcPr>
            <w:tcW w:w="1701" w:type="dxa"/>
            <w:shd w:val="clear" w:color="auto" w:fill="auto"/>
            <w:noWrap/>
            <w:vAlign w:val="center"/>
            <w:hideMark/>
          </w:tcPr>
          <w:p w14:paraId="69EDE4AA"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54 241,50000</w:t>
            </w:r>
          </w:p>
        </w:tc>
      </w:tr>
      <w:tr w:rsidR="00C82651" w:rsidRPr="00C90ED3" w14:paraId="7301B8E6" w14:textId="77777777" w:rsidTr="00B22664">
        <w:trPr>
          <w:cantSplit/>
          <w:trHeight w:val="70"/>
        </w:trPr>
        <w:tc>
          <w:tcPr>
            <w:tcW w:w="441" w:type="dxa"/>
            <w:shd w:val="clear" w:color="auto" w:fill="auto"/>
            <w:noWrap/>
            <w:vAlign w:val="center"/>
            <w:hideMark/>
          </w:tcPr>
          <w:p w14:paraId="176BA5F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309</w:t>
            </w:r>
          </w:p>
        </w:tc>
        <w:tc>
          <w:tcPr>
            <w:tcW w:w="567" w:type="dxa"/>
            <w:shd w:val="clear" w:color="auto" w:fill="auto"/>
            <w:noWrap/>
            <w:vAlign w:val="center"/>
            <w:hideMark/>
          </w:tcPr>
          <w:p w14:paraId="17CAFF4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75" w:type="dxa"/>
            <w:shd w:val="clear" w:color="auto" w:fill="auto"/>
            <w:noWrap/>
            <w:vAlign w:val="center"/>
            <w:hideMark/>
          </w:tcPr>
          <w:p w14:paraId="61AFF4A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0400000000</w:t>
            </w:r>
          </w:p>
        </w:tc>
        <w:tc>
          <w:tcPr>
            <w:tcW w:w="425" w:type="dxa"/>
            <w:shd w:val="clear" w:color="auto" w:fill="auto"/>
            <w:noWrap/>
            <w:vAlign w:val="center"/>
            <w:hideMark/>
          </w:tcPr>
          <w:p w14:paraId="3649647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389EF840"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 2027 года»</w:t>
            </w:r>
          </w:p>
        </w:tc>
        <w:tc>
          <w:tcPr>
            <w:tcW w:w="1701" w:type="dxa"/>
            <w:shd w:val="clear" w:color="auto" w:fill="auto"/>
            <w:noWrap/>
            <w:vAlign w:val="center"/>
            <w:hideMark/>
          </w:tcPr>
          <w:p w14:paraId="45A687BE"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50 267,70000</w:t>
            </w:r>
          </w:p>
        </w:tc>
        <w:tc>
          <w:tcPr>
            <w:tcW w:w="1701" w:type="dxa"/>
            <w:shd w:val="clear" w:color="auto" w:fill="auto"/>
            <w:noWrap/>
            <w:vAlign w:val="center"/>
            <w:hideMark/>
          </w:tcPr>
          <w:p w14:paraId="20B24B5B"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51 457,50000</w:t>
            </w:r>
          </w:p>
        </w:tc>
      </w:tr>
      <w:tr w:rsidR="00C82651" w:rsidRPr="00C90ED3" w14:paraId="0D4A7858" w14:textId="77777777" w:rsidTr="00B22664">
        <w:trPr>
          <w:cantSplit/>
          <w:trHeight w:val="69"/>
        </w:trPr>
        <w:tc>
          <w:tcPr>
            <w:tcW w:w="441" w:type="dxa"/>
            <w:shd w:val="clear" w:color="auto" w:fill="auto"/>
            <w:noWrap/>
            <w:vAlign w:val="center"/>
            <w:hideMark/>
          </w:tcPr>
          <w:p w14:paraId="241F3D6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310</w:t>
            </w:r>
          </w:p>
        </w:tc>
        <w:tc>
          <w:tcPr>
            <w:tcW w:w="567" w:type="dxa"/>
            <w:shd w:val="clear" w:color="auto" w:fill="auto"/>
            <w:noWrap/>
            <w:vAlign w:val="center"/>
            <w:hideMark/>
          </w:tcPr>
          <w:p w14:paraId="5D8356F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75" w:type="dxa"/>
            <w:shd w:val="clear" w:color="auto" w:fill="auto"/>
            <w:noWrap/>
            <w:vAlign w:val="center"/>
            <w:hideMark/>
          </w:tcPr>
          <w:p w14:paraId="12ACCEB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0420000000</w:t>
            </w:r>
          </w:p>
        </w:tc>
        <w:tc>
          <w:tcPr>
            <w:tcW w:w="425" w:type="dxa"/>
            <w:shd w:val="clear" w:color="auto" w:fill="auto"/>
            <w:noWrap/>
            <w:vAlign w:val="center"/>
            <w:hideMark/>
          </w:tcPr>
          <w:p w14:paraId="0A836C7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6EE5FD14"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«Повышение качества условий проживания населения на территории городского округа Верхняя Пышма до 2027 года»</w:t>
            </w:r>
          </w:p>
        </w:tc>
        <w:tc>
          <w:tcPr>
            <w:tcW w:w="1701" w:type="dxa"/>
            <w:shd w:val="clear" w:color="auto" w:fill="auto"/>
            <w:noWrap/>
            <w:vAlign w:val="center"/>
            <w:hideMark/>
          </w:tcPr>
          <w:p w14:paraId="082AEA45"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13 904,10000</w:t>
            </w:r>
          </w:p>
        </w:tc>
        <w:tc>
          <w:tcPr>
            <w:tcW w:w="1701" w:type="dxa"/>
            <w:shd w:val="clear" w:color="auto" w:fill="auto"/>
            <w:noWrap/>
            <w:vAlign w:val="center"/>
            <w:hideMark/>
          </w:tcPr>
          <w:p w14:paraId="716A123C"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13 904,10000</w:t>
            </w:r>
          </w:p>
        </w:tc>
      </w:tr>
      <w:tr w:rsidR="00C82651" w:rsidRPr="00C90ED3" w14:paraId="37BE9057" w14:textId="77777777" w:rsidTr="00B22664">
        <w:trPr>
          <w:cantSplit/>
          <w:trHeight w:val="119"/>
        </w:trPr>
        <w:tc>
          <w:tcPr>
            <w:tcW w:w="441" w:type="dxa"/>
            <w:shd w:val="clear" w:color="auto" w:fill="auto"/>
            <w:noWrap/>
            <w:vAlign w:val="center"/>
            <w:hideMark/>
          </w:tcPr>
          <w:p w14:paraId="7CF774D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311</w:t>
            </w:r>
          </w:p>
        </w:tc>
        <w:tc>
          <w:tcPr>
            <w:tcW w:w="567" w:type="dxa"/>
            <w:shd w:val="clear" w:color="auto" w:fill="auto"/>
            <w:noWrap/>
            <w:vAlign w:val="center"/>
            <w:hideMark/>
          </w:tcPr>
          <w:p w14:paraId="3C4AA17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75" w:type="dxa"/>
            <w:shd w:val="clear" w:color="auto" w:fill="auto"/>
            <w:noWrap/>
            <w:vAlign w:val="center"/>
            <w:hideMark/>
          </w:tcPr>
          <w:p w14:paraId="16213D2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0420421030</w:t>
            </w:r>
          </w:p>
        </w:tc>
        <w:tc>
          <w:tcPr>
            <w:tcW w:w="425" w:type="dxa"/>
            <w:shd w:val="clear" w:color="auto" w:fill="auto"/>
            <w:noWrap/>
            <w:vAlign w:val="center"/>
            <w:hideMark/>
          </w:tcPr>
          <w:p w14:paraId="1433E2B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258DC014"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Предоставление субсидии на возмещение затрат по содержанию муниципальных бань</w:t>
            </w:r>
          </w:p>
        </w:tc>
        <w:tc>
          <w:tcPr>
            <w:tcW w:w="1701" w:type="dxa"/>
            <w:shd w:val="clear" w:color="auto" w:fill="auto"/>
            <w:noWrap/>
            <w:vAlign w:val="center"/>
            <w:hideMark/>
          </w:tcPr>
          <w:p w14:paraId="4A0E962F"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13 904,10000</w:t>
            </w:r>
          </w:p>
        </w:tc>
        <w:tc>
          <w:tcPr>
            <w:tcW w:w="1701" w:type="dxa"/>
            <w:shd w:val="clear" w:color="auto" w:fill="auto"/>
            <w:noWrap/>
            <w:vAlign w:val="center"/>
            <w:hideMark/>
          </w:tcPr>
          <w:p w14:paraId="2CA45787"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13 904,10000</w:t>
            </w:r>
          </w:p>
        </w:tc>
      </w:tr>
      <w:tr w:rsidR="00C82651" w:rsidRPr="00C90ED3" w14:paraId="542A28AC" w14:textId="77777777" w:rsidTr="00B22664">
        <w:trPr>
          <w:cantSplit/>
          <w:trHeight w:val="58"/>
        </w:trPr>
        <w:tc>
          <w:tcPr>
            <w:tcW w:w="441" w:type="dxa"/>
            <w:shd w:val="clear" w:color="auto" w:fill="auto"/>
            <w:noWrap/>
            <w:vAlign w:val="center"/>
            <w:hideMark/>
          </w:tcPr>
          <w:p w14:paraId="24B4193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312</w:t>
            </w:r>
          </w:p>
        </w:tc>
        <w:tc>
          <w:tcPr>
            <w:tcW w:w="567" w:type="dxa"/>
            <w:shd w:val="clear" w:color="auto" w:fill="auto"/>
            <w:noWrap/>
            <w:vAlign w:val="center"/>
            <w:hideMark/>
          </w:tcPr>
          <w:p w14:paraId="2C385B5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75" w:type="dxa"/>
            <w:shd w:val="clear" w:color="auto" w:fill="auto"/>
            <w:noWrap/>
            <w:vAlign w:val="center"/>
            <w:hideMark/>
          </w:tcPr>
          <w:p w14:paraId="091555A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0420421030</w:t>
            </w:r>
          </w:p>
        </w:tc>
        <w:tc>
          <w:tcPr>
            <w:tcW w:w="425" w:type="dxa"/>
            <w:shd w:val="clear" w:color="auto" w:fill="auto"/>
            <w:noWrap/>
            <w:vAlign w:val="center"/>
            <w:hideMark/>
          </w:tcPr>
          <w:p w14:paraId="1283A5D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810</w:t>
            </w:r>
          </w:p>
        </w:tc>
        <w:tc>
          <w:tcPr>
            <w:tcW w:w="9810" w:type="dxa"/>
            <w:shd w:val="clear" w:color="auto" w:fill="auto"/>
            <w:hideMark/>
          </w:tcPr>
          <w:p w14:paraId="5F7EB99E"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01" w:type="dxa"/>
            <w:shd w:val="clear" w:color="auto" w:fill="auto"/>
            <w:noWrap/>
            <w:vAlign w:val="center"/>
            <w:hideMark/>
          </w:tcPr>
          <w:p w14:paraId="1BA3D44B"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13 904,10000</w:t>
            </w:r>
          </w:p>
        </w:tc>
        <w:tc>
          <w:tcPr>
            <w:tcW w:w="1701" w:type="dxa"/>
            <w:shd w:val="clear" w:color="auto" w:fill="auto"/>
            <w:noWrap/>
            <w:vAlign w:val="center"/>
            <w:hideMark/>
          </w:tcPr>
          <w:p w14:paraId="7713F851"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13 904,10000</w:t>
            </w:r>
          </w:p>
        </w:tc>
      </w:tr>
      <w:tr w:rsidR="00C82651" w:rsidRPr="00C90ED3" w14:paraId="4BFFE190" w14:textId="77777777" w:rsidTr="00B22664">
        <w:trPr>
          <w:cantSplit/>
          <w:trHeight w:val="58"/>
        </w:trPr>
        <w:tc>
          <w:tcPr>
            <w:tcW w:w="441" w:type="dxa"/>
            <w:shd w:val="clear" w:color="auto" w:fill="auto"/>
            <w:noWrap/>
            <w:vAlign w:val="center"/>
            <w:hideMark/>
          </w:tcPr>
          <w:p w14:paraId="7067220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313</w:t>
            </w:r>
          </w:p>
        </w:tc>
        <w:tc>
          <w:tcPr>
            <w:tcW w:w="567" w:type="dxa"/>
            <w:shd w:val="clear" w:color="auto" w:fill="auto"/>
            <w:noWrap/>
            <w:vAlign w:val="center"/>
            <w:hideMark/>
          </w:tcPr>
          <w:p w14:paraId="3F9154B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75" w:type="dxa"/>
            <w:shd w:val="clear" w:color="auto" w:fill="auto"/>
            <w:noWrap/>
            <w:vAlign w:val="center"/>
            <w:hideMark/>
          </w:tcPr>
          <w:p w14:paraId="456ABE6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0460000000</w:t>
            </w:r>
          </w:p>
        </w:tc>
        <w:tc>
          <w:tcPr>
            <w:tcW w:w="425" w:type="dxa"/>
            <w:shd w:val="clear" w:color="auto" w:fill="auto"/>
            <w:noWrap/>
            <w:vAlign w:val="center"/>
            <w:hideMark/>
          </w:tcPr>
          <w:p w14:paraId="2B164BE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116BC840"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«Обеспечение реализации муниципальной программы «Развитие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 2027 года»</w:t>
            </w:r>
          </w:p>
        </w:tc>
        <w:tc>
          <w:tcPr>
            <w:tcW w:w="1701" w:type="dxa"/>
            <w:shd w:val="clear" w:color="auto" w:fill="auto"/>
            <w:noWrap/>
            <w:vAlign w:val="center"/>
            <w:hideMark/>
          </w:tcPr>
          <w:p w14:paraId="6EEDEA1B"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36 363,60000</w:t>
            </w:r>
          </w:p>
        </w:tc>
        <w:tc>
          <w:tcPr>
            <w:tcW w:w="1701" w:type="dxa"/>
            <w:shd w:val="clear" w:color="auto" w:fill="auto"/>
            <w:noWrap/>
            <w:vAlign w:val="center"/>
            <w:hideMark/>
          </w:tcPr>
          <w:p w14:paraId="383B0A1E"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37 553,40000</w:t>
            </w:r>
          </w:p>
        </w:tc>
      </w:tr>
      <w:tr w:rsidR="00C82651" w:rsidRPr="00C90ED3" w14:paraId="4DAAA16B" w14:textId="77777777" w:rsidTr="00B22664">
        <w:trPr>
          <w:cantSplit/>
          <w:trHeight w:val="250"/>
        </w:trPr>
        <w:tc>
          <w:tcPr>
            <w:tcW w:w="441" w:type="dxa"/>
            <w:shd w:val="clear" w:color="auto" w:fill="auto"/>
            <w:noWrap/>
            <w:vAlign w:val="center"/>
            <w:hideMark/>
          </w:tcPr>
          <w:p w14:paraId="327D21C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314</w:t>
            </w:r>
          </w:p>
        </w:tc>
        <w:tc>
          <w:tcPr>
            <w:tcW w:w="567" w:type="dxa"/>
            <w:shd w:val="clear" w:color="auto" w:fill="auto"/>
            <w:noWrap/>
            <w:vAlign w:val="center"/>
            <w:hideMark/>
          </w:tcPr>
          <w:p w14:paraId="0585F90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75" w:type="dxa"/>
            <w:shd w:val="clear" w:color="auto" w:fill="auto"/>
            <w:noWrap/>
            <w:vAlign w:val="center"/>
            <w:hideMark/>
          </w:tcPr>
          <w:p w14:paraId="7FAE852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0460125010</w:t>
            </w:r>
          </w:p>
        </w:tc>
        <w:tc>
          <w:tcPr>
            <w:tcW w:w="425" w:type="dxa"/>
            <w:shd w:val="clear" w:color="auto" w:fill="auto"/>
            <w:noWrap/>
            <w:vAlign w:val="center"/>
            <w:hideMark/>
          </w:tcPr>
          <w:p w14:paraId="6537620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18B8117E"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деятельности муниципального учреждения по жилищно-коммунальному хозяйству</w:t>
            </w:r>
          </w:p>
        </w:tc>
        <w:tc>
          <w:tcPr>
            <w:tcW w:w="1701" w:type="dxa"/>
            <w:shd w:val="clear" w:color="auto" w:fill="auto"/>
            <w:noWrap/>
            <w:vAlign w:val="center"/>
            <w:hideMark/>
          </w:tcPr>
          <w:p w14:paraId="6883C0AC"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36 363,60000</w:t>
            </w:r>
          </w:p>
        </w:tc>
        <w:tc>
          <w:tcPr>
            <w:tcW w:w="1701" w:type="dxa"/>
            <w:shd w:val="clear" w:color="auto" w:fill="auto"/>
            <w:noWrap/>
            <w:vAlign w:val="center"/>
            <w:hideMark/>
          </w:tcPr>
          <w:p w14:paraId="218385A4"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37 553,40000</w:t>
            </w:r>
          </w:p>
        </w:tc>
      </w:tr>
      <w:tr w:rsidR="00C82651" w:rsidRPr="00C90ED3" w14:paraId="2ADA69F6" w14:textId="77777777" w:rsidTr="00B22664">
        <w:trPr>
          <w:cantSplit/>
          <w:trHeight w:val="58"/>
        </w:trPr>
        <w:tc>
          <w:tcPr>
            <w:tcW w:w="441" w:type="dxa"/>
            <w:shd w:val="clear" w:color="auto" w:fill="auto"/>
            <w:noWrap/>
            <w:vAlign w:val="center"/>
            <w:hideMark/>
          </w:tcPr>
          <w:p w14:paraId="25FF729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315</w:t>
            </w:r>
          </w:p>
        </w:tc>
        <w:tc>
          <w:tcPr>
            <w:tcW w:w="567" w:type="dxa"/>
            <w:shd w:val="clear" w:color="auto" w:fill="auto"/>
            <w:noWrap/>
            <w:vAlign w:val="center"/>
            <w:hideMark/>
          </w:tcPr>
          <w:p w14:paraId="53DBFA3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75" w:type="dxa"/>
            <w:shd w:val="clear" w:color="auto" w:fill="auto"/>
            <w:noWrap/>
            <w:vAlign w:val="center"/>
            <w:hideMark/>
          </w:tcPr>
          <w:p w14:paraId="391A4D3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0460125010</w:t>
            </w:r>
          </w:p>
        </w:tc>
        <w:tc>
          <w:tcPr>
            <w:tcW w:w="425" w:type="dxa"/>
            <w:shd w:val="clear" w:color="auto" w:fill="auto"/>
            <w:noWrap/>
            <w:vAlign w:val="center"/>
            <w:hideMark/>
          </w:tcPr>
          <w:p w14:paraId="41113D4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9810" w:type="dxa"/>
            <w:shd w:val="clear" w:color="auto" w:fill="auto"/>
            <w:hideMark/>
          </w:tcPr>
          <w:p w14:paraId="4D67AD45"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1701" w:type="dxa"/>
            <w:shd w:val="clear" w:color="auto" w:fill="auto"/>
            <w:noWrap/>
            <w:vAlign w:val="center"/>
            <w:hideMark/>
          </w:tcPr>
          <w:p w14:paraId="1D6F14EC"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29 464,60000</w:t>
            </w:r>
          </w:p>
        </w:tc>
        <w:tc>
          <w:tcPr>
            <w:tcW w:w="1701" w:type="dxa"/>
            <w:shd w:val="clear" w:color="auto" w:fill="auto"/>
            <w:noWrap/>
            <w:vAlign w:val="center"/>
            <w:hideMark/>
          </w:tcPr>
          <w:p w14:paraId="498267F1"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30 639,10000</w:t>
            </w:r>
          </w:p>
        </w:tc>
      </w:tr>
      <w:tr w:rsidR="00C82651" w:rsidRPr="00C90ED3" w14:paraId="001818CA" w14:textId="77777777" w:rsidTr="00B22664">
        <w:trPr>
          <w:cantSplit/>
          <w:trHeight w:val="70"/>
        </w:trPr>
        <w:tc>
          <w:tcPr>
            <w:tcW w:w="441" w:type="dxa"/>
            <w:shd w:val="clear" w:color="auto" w:fill="auto"/>
            <w:noWrap/>
            <w:vAlign w:val="center"/>
            <w:hideMark/>
          </w:tcPr>
          <w:p w14:paraId="181FBAF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316</w:t>
            </w:r>
          </w:p>
        </w:tc>
        <w:tc>
          <w:tcPr>
            <w:tcW w:w="567" w:type="dxa"/>
            <w:shd w:val="clear" w:color="auto" w:fill="auto"/>
            <w:noWrap/>
            <w:vAlign w:val="center"/>
            <w:hideMark/>
          </w:tcPr>
          <w:p w14:paraId="1453685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75" w:type="dxa"/>
            <w:shd w:val="clear" w:color="auto" w:fill="auto"/>
            <w:noWrap/>
            <w:vAlign w:val="center"/>
            <w:hideMark/>
          </w:tcPr>
          <w:p w14:paraId="5ED6EC0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0460125010</w:t>
            </w:r>
          </w:p>
        </w:tc>
        <w:tc>
          <w:tcPr>
            <w:tcW w:w="425" w:type="dxa"/>
            <w:shd w:val="clear" w:color="auto" w:fill="auto"/>
            <w:noWrap/>
            <w:vAlign w:val="center"/>
            <w:hideMark/>
          </w:tcPr>
          <w:p w14:paraId="7629D69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3E1AE122"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283BB3B0"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6 874,00000</w:t>
            </w:r>
          </w:p>
        </w:tc>
        <w:tc>
          <w:tcPr>
            <w:tcW w:w="1701" w:type="dxa"/>
            <w:shd w:val="clear" w:color="auto" w:fill="auto"/>
            <w:noWrap/>
            <w:vAlign w:val="center"/>
            <w:hideMark/>
          </w:tcPr>
          <w:p w14:paraId="156934B7"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6 889,30000</w:t>
            </w:r>
          </w:p>
        </w:tc>
      </w:tr>
      <w:tr w:rsidR="00C82651" w:rsidRPr="00C90ED3" w14:paraId="3C8A7218" w14:textId="77777777" w:rsidTr="00B22664">
        <w:trPr>
          <w:cantSplit/>
          <w:trHeight w:val="70"/>
        </w:trPr>
        <w:tc>
          <w:tcPr>
            <w:tcW w:w="441" w:type="dxa"/>
            <w:shd w:val="clear" w:color="auto" w:fill="auto"/>
            <w:noWrap/>
            <w:vAlign w:val="center"/>
            <w:hideMark/>
          </w:tcPr>
          <w:p w14:paraId="377BBBB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317</w:t>
            </w:r>
          </w:p>
        </w:tc>
        <w:tc>
          <w:tcPr>
            <w:tcW w:w="567" w:type="dxa"/>
            <w:shd w:val="clear" w:color="auto" w:fill="auto"/>
            <w:noWrap/>
            <w:vAlign w:val="center"/>
            <w:hideMark/>
          </w:tcPr>
          <w:p w14:paraId="20DD86D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75" w:type="dxa"/>
            <w:shd w:val="clear" w:color="auto" w:fill="auto"/>
            <w:noWrap/>
            <w:vAlign w:val="center"/>
            <w:hideMark/>
          </w:tcPr>
          <w:p w14:paraId="6D8ADD6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0460125010</w:t>
            </w:r>
          </w:p>
        </w:tc>
        <w:tc>
          <w:tcPr>
            <w:tcW w:w="425" w:type="dxa"/>
            <w:shd w:val="clear" w:color="auto" w:fill="auto"/>
            <w:noWrap/>
            <w:vAlign w:val="center"/>
            <w:hideMark/>
          </w:tcPr>
          <w:p w14:paraId="035C25C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850</w:t>
            </w:r>
          </w:p>
        </w:tc>
        <w:tc>
          <w:tcPr>
            <w:tcW w:w="9810" w:type="dxa"/>
            <w:shd w:val="clear" w:color="auto" w:fill="auto"/>
            <w:hideMark/>
          </w:tcPr>
          <w:p w14:paraId="01217AFE"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Уплата налогов, сборов и иных платежей</w:t>
            </w:r>
          </w:p>
        </w:tc>
        <w:tc>
          <w:tcPr>
            <w:tcW w:w="1701" w:type="dxa"/>
            <w:shd w:val="clear" w:color="auto" w:fill="auto"/>
            <w:noWrap/>
            <w:vAlign w:val="center"/>
            <w:hideMark/>
          </w:tcPr>
          <w:p w14:paraId="7C780AE2"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25,00000</w:t>
            </w:r>
          </w:p>
        </w:tc>
        <w:tc>
          <w:tcPr>
            <w:tcW w:w="1701" w:type="dxa"/>
            <w:shd w:val="clear" w:color="auto" w:fill="auto"/>
            <w:noWrap/>
            <w:vAlign w:val="center"/>
            <w:hideMark/>
          </w:tcPr>
          <w:p w14:paraId="24466B2D"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25,00000</w:t>
            </w:r>
          </w:p>
        </w:tc>
      </w:tr>
      <w:tr w:rsidR="00C82651" w:rsidRPr="00C90ED3" w14:paraId="79400323" w14:textId="77777777" w:rsidTr="00B22664">
        <w:trPr>
          <w:cantSplit/>
          <w:trHeight w:val="58"/>
        </w:trPr>
        <w:tc>
          <w:tcPr>
            <w:tcW w:w="441" w:type="dxa"/>
            <w:shd w:val="clear" w:color="auto" w:fill="auto"/>
            <w:noWrap/>
            <w:vAlign w:val="center"/>
            <w:hideMark/>
          </w:tcPr>
          <w:p w14:paraId="2647C6E8"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318</w:t>
            </w:r>
          </w:p>
        </w:tc>
        <w:tc>
          <w:tcPr>
            <w:tcW w:w="567" w:type="dxa"/>
            <w:shd w:val="clear" w:color="auto" w:fill="auto"/>
            <w:noWrap/>
            <w:vAlign w:val="center"/>
            <w:hideMark/>
          </w:tcPr>
          <w:p w14:paraId="2AA670FF"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0505</w:t>
            </w:r>
          </w:p>
        </w:tc>
        <w:tc>
          <w:tcPr>
            <w:tcW w:w="1275" w:type="dxa"/>
            <w:shd w:val="clear" w:color="auto" w:fill="auto"/>
            <w:noWrap/>
            <w:vAlign w:val="center"/>
            <w:hideMark/>
          </w:tcPr>
          <w:p w14:paraId="4E49C1C0"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0700000000</w:t>
            </w:r>
          </w:p>
        </w:tc>
        <w:tc>
          <w:tcPr>
            <w:tcW w:w="425" w:type="dxa"/>
            <w:shd w:val="clear" w:color="auto" w:fill="auto"/>
            <w:noWrap/>
            <w:vAlign w:val="center"/>
            <w:hideMark/>
          </w:tcPr>
          <w:p w14:paraId="7E9AB7CA"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1089C6CF" w14:textId="77777777" w:rsidR="00C82651" w:rsidRPr="00C90ED3" w:rsidRDefault="00C82651" w:rsidP="00B22664">
            <w:pPr>
              <w:ind w:left="-74"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2027 года»</w:t>
            </w:r>
          </w:p>
        </w:tc>
        <w:tc>
          <w:tcPr>
            <w:tcW w:w="1701" w:type="dxa"/>
            <w:shd w:val="clear" w:color="auto" w:fill="auto"/>
            <w:noWrap/>
            <w:vAlign w:val="center"/>
            <w:hideMark/>
          </w:tcPr>
          <w:p w14:paraId="109CA195" w14:textId="77777777" w:rsidR="00C82651" w:rsidRPr="00C90ED3" w:rsidRDefault="00C82651" w:rsidP="00B22664">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2 784,00000</w:t>
            </w:r>
          </w:p>
        </w:tc>
        <w:tc>
          <w:tcPr>
            <w:tcW w:w="1701" w:type="dxa"/>
            <w:shd w:val="clear" w:color="auto" w:fill="auto"/>
            <w:noWrap/>
            <w:vAlign w:val="center"/>
            <w:hideMark/>
          </w:tcPr>
          <w:p w14:paraId="63EF9550" w14:textId="77777777" w:rsidR="00C82651" w:rsidRPr="00C90ED3" w:rsidRDefault="00C82651" w:rsidP="00B22664">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2 784,00000</w:t>
            </w:r>
          </w:p>
        </w:tc>
      </w:tr>
      <w:tr w:rsidR="00C82651" w:rsidRPr="00C90ED3" w14:paraId="172E3A87" w14:textId="77777777" w:rsidTr="00B22664">
        <w:trPr>
          <w:cantSplit/>
          <w:trHeight w:val="58"/>
        </w:trPr>
        <w:tc>
          <w:tcPr>
            <w:tcW w:w="441" w:type="dxa"/>
            <w:shd w:val="clear" w:color="auto" w:fill="auto"/>
            <w:noWrap/>
            <w:vAlign w:val="center"/>
            <w:hideMark/>
          </w:tcPr>
          <w:p w14:paraId="27C55731"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319</w:t>
            </w:r>
          </w:p>
        </w:tc>
        <w:tc>
          <w:tcPr>
            <w:tcW w:w="567" w:type="dxa"/>
            <w:shd w:val="clear" w:color="auto" w:fill="auto"/>
            <w:noWrap/>
            <w:vAlign w:val="center"/>
            <w:hideMark/>
          </w:tcPr>
          <w:p w14:paraId="58AEC7D8"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0505</w:t>
            </w:r>
          </w:p>
        </w:tc>
        <w:tc>
          <w:tcPr>
            <w:tcW w:w="1275" w:type="dxa"/>
            <w:shd w:val="clear" w:color="auto" w:fill="auto"/>
            <w:noWrap/>
            <w:vAlign w:val="center"/>
            <w:hideMark/>
          </w:tcPr>
          <w:p w14:paraId="44358987"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0710000000</w:t>
            </w:r>
          </w:p>
        </w:tc>
        <w:tc>
          <w:tcPr>
            <w:tcW w:w="425" w:type="dxa"/>
            <w:shd w:val="clear" w:color="auto" w:fill="auto"/>
            <w:noWrap/>
            <w:vAlign w:val="center"/>
            <w:hideMark/>
          </w:tcPr>
          <w:p w14:paraId="54E9D4A3"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298F4DD4" w14:textId="77777777" w:rsidR="00C82651" w:rsidRPr="00C90ED3" w:rsidRDefault="00C82651" w:rsidP="00B22664">
            <w:pPr>
              <w:ind w:left="-74"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Подпрограмма «Дополнительные меры социальной поддержки отдельных категорий граждан городского округа Верхняя Пышма до 2027 года»</w:t>
            </w:r>
          </w:p>
        </w:tc>
        <w:tc>
          <w:tcPr>
            <w:tcW w:w="1701" w:type="dxa"/>
            <w:shd w:val="clear" w:color="auto" w:fill="auto"/>
            <w:noWrap/>
            <w:vAlign w:val="center"/>
            <w:hideMark/>
          </w:tcPr>
          <w:p w14:paraId="79A984F8" w14:textId="77777777" w:rsidR="00C82651" w:rsidRPr="00C90ED3" w:rsidRDefault="00C82651" w:rsidP="00B22664">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2 784,00000</w:t>
            </w:r>
          </w:p>
        </w:tc>
        <w:tc>
          <w:tcPr>
            <w:tcW w:w="1701" w:type="dxa"/>
            <w:shd w:val="clear" w:color="auto" w:fill="auto"/>
            <w:noWrap/>
            <w:vAlign w:val="center"/>
            <w:hideMark/>
          </w:tcPr>
          <w:p w14:paraId="775F1ED1" w14:textId="77777777" w:rsidR="00C82651" w:rsidRPr="00C90ED3" w:rsidRDefault="00C82651" w:rsidP="00B22664">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2 784,00000</w:t>
            </w:r>
          </w:p>
        </w:tc>
      </w:tr>
      <w:tr w:rsidR="00C82651" w:rsidRPr="00C90ED3" w14:paraId="613E2700" w14:textId="77777777" w:rsidTr="00B22664">
        <w:trPr>
          <w:cantSplit/>
          <w:trHeight w:val="58"/>
        </w:trPr>
        <w:tc>
          <w:tcPr>
            <w:tcW w:w="441" w:type="dxa"/>
            <w:shd w:val="clear" w:color="auto" w:fill="auto"/>
            <w:noWrap/>
            <w:vAlign w:val="center"/>
            <w:hideMark/>
          </w:tcPr>
          <w:p w14:paraId="6388179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320</w:t>
            </w:r>
          </w:p>
        </w:tc>
        <w:tc>
          <w:tcPr>
            <w:tcW w:w="567" w:type="dxa"/>
            <w:shd w:val="clear" w:color="auto" w:fill="auto"/>
            <w:noWrap/>
            <w:vAlign w:val="center"/>
            <w:hideMark/>
          </w:tcPr>
          <w:p w14:paraId="76FE182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75" w:type="dxa"/>
            <w:shd w:val="clear" w:color="auto" w:fill="auto"/>
            <w:noWrap/>
            <w:vAlign w:val="center"/>
            <w:hideMark/>
          </w:tcPr>
          <w:p w14:paraId="0CF18CA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0710842700</w:t>
            </w:r>
          </w:p>
        </w:tc>
        <w:tc>
          <w:tcPr>
            <w:tcW w:w="425" w:type="dxa"/>
            <w:shd w:val="clear" w:color="auto" w:fill="auto"/>
            <w:noWrap/>
            <w:vAlign w:val="center"/>
            <w:hideMark/>
          </w:tcPr>
          <w:p w14:paraId="29ACA4B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5F383BCD"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Осуществление государственного полномочия Свердловской области по предоставлению гражданам, проживающим на территории Свердловской области, мер социальной поддержки по частичному освобождению от платы за коммунальные услуги</w:t>
            </w:r>
          </w:p>
        </w:tc>
        <w:tc>
          <w:tcPr>
            <w:tcW w:w="1701" w:type="dxa"/>
            <w:shd w:val="clear" w:color="auto" w:fill="auto"/>
            <w:noWrap/>
            <w:vAlign w:val="center"/>
            <w:hideMark/>
          </w:tcPr>
          <w:p w14:paraId="0B5B0536"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2 784,00000</w:t>
            </w:r>
          </w:p>
        </w:tc>
        <w:tc>
          <w:tcPr>
            <w:tcW w:w="1701" w:type="dxa"/>
            <w:shd w:val="clear" w:color="auto" w:fill="auto"/>
            <w:noWrap/>
            <w:vAlign w:val="center"/>
            <w:hideMark/>
          </w:tcPr>
          <w:p w14:paraId="3DE3A503"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2 784,00000</w:t>
            </w:r>
          </w:p>
        </w:tc>
      </w:tr>
      <w:tr w:rsidR="00C82651" w:rsidRPr="00C90ED3" w14:paraId="5523D91E" w14:textId="77777777" w:rsidTr="00B22664">
        <w:trPr>
          <w:cantSplit/>
          <w:trHeight w:val="257"/>
        </w:trPr>
        <w:tc>
          <w:tcPr>
            <w:tcW w:w="441" w:type="dxa"/>
            <w:shd w:val="clear" w:color="auto" w:fill="auto"/>
            <w:noWrap/>
            <w:vAlign w:val="center"/>
            <w:hideMark/>
          </w:tcPr>
          <w:p w14:paraId="286B0CB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321</w:t>
            </w:r>
          </w:p>
        </w:tc>
        <w:tc>
          <w:tcPr>
            <w:tcW w:w="567" w:type="dxa"/>
            <w:shd w:val="clear" w:color="auto" w:fill="auto"/>
            <w:noWrap/>
            <w:vAlign w:val="center"/>
            <w:hideMark/>
          </w:tcPr>
          <w:p w14:paraId="2DD3503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0505</w:t>
            </w:r>
          </w:p>
        </w:tc>
        <w:tc>
          <w:tcPr>
            <w:tcW w:w="1275" w:type="dxa"/>
            <w:shd w:val="clear" w:color="auto" w:fill="auto"/>
            <w:noWrap/>
            <w:vAlign w:val="center"/>
            <w:hideMark/>
          </w:tcPr>
          <w:p w14:paraId="1EB8833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0710842700</w:t>
            </w:r>
          </w:p>
        </w:tc>
        <w:tc>
          <w:tcPr>
            <w:tcW w:w="425" w:type="dxa"/>
            <w:shd w:val="clear" w:color="auto" w:fill="auto"/>
            <w:noWrap/>
            <w:vAlign w:val="center"/>
            <w:hideMark/>
          </w:tcPr>
          <w:p w14:paraId="278E311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320</w:t>
            </w:r>
          </w:p>
        </w:tc>
        <w:tc>
          <w:tcPr>
            <w:tcW w:w="9810" w:type="dxa"/>
            <w:shd w:val="clear" w:color="auto" w:fill="auto"/>
            <w:hideMark/>
          </w:tcPr>
          <w:p w14:paraId="14FE18F9"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1701" w:type="dxa"/>
            <w:shd w:val="clear" w:color="auto" w:fill="auto"/>
            <w:noWrap/>
            <w:vAlign w:val="center"/>
            <w:hideMark/>
          </w:tcPr>
          <w:p w14:paraId="7310C539"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2 784,00000</w:t>
            </w:r>
          </w:p>
        </w:tc>
        <w:tc>
          <w:tcPr>
            <w:tcW w:w="1701" w:type="dxa"/>
            <w:shd w:val="clear" w:color="auto" w:fill="auto"/>
            <w:noWrap/>
            <w:vAlign w:val="center"/>
            <w:hideMark/>
          </w:tcPr>
          <w:p w14:paraId="656B0175"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2 784,00000</w:t>
            </w:r>
          </w:p>
        </w:tc>
      </w:tr>
      <w:tr w:rsidR="00C82651" w:rsidRPr="00C90ED3" w14:paraId="0D652539" w14:textId="77777777" w:rsidTr="00B22664">
        <w:trPr>
          <w:cantSplit/>
          <w:trHeight w:val="58"/>
        </w:trPr>
        <w:tc>
          <w:tcPr>
            <w:tcW w:w="441" w:type="dxa"/>
            <w:shd w:val="clear" w:color="auto" w:fill="auto"/>
            <w:noWrap/>
            <w:vAlign w:val="center"/>
            <w:hideMark/>
          </w:tcPr>
          <w:p w14:paraId="5B4D382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322</w:t>
            </w:r>
          </w:p>
        </w:tc>
        <w:tc>
          <w:tcPr>
            <w:tcW w:w="567" w:type="dxa"/>
            <w:shd w:val="clear" w:color="auto" w:fill="auto"/>
            <w:noWrap/>
            <w:vAlign w:val="center"/>
            <w:hideMark/>
          </w:tcPr>
          <w:p w14:paraId="3C700B5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0600</w:t>
            </w:r>
          </w:p>
        </w:tc>
        <w:tc>
          <w:tcPr>
            <w:tcW w:w="1275" w:type="dxa"/>
            <w:shd w:val="clear" w:color="auto" w:fill="auto"/>
            <w:noWrap/>
            <w:vAlign w:val="center"/>
            <w:hideMark/>
          </w:tcPr>
          <w:p w14:paraId="31707E1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hideMark/>
          </w:tcPr>
          <w:p w14:paraId="43A1547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9810" w:type="dxa"/>
            <w:shd w:val="clear" w:color="auto" w:fill="auto"/>
            <w:hideMark/>
          </w:tcPr>
          <w:p w14:paraId="1F32A14B"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ОХРАНА ОКРУЖАЮЩЕЙ СРЕДЫ</w:t>
            </w:r>
          </w:p>
        </w:tc>
        <w:tc>
          <w:tcPr>
            <w:tcW w:w="1701" w:type="dxa"/>
            <w:shd w:val="clear" w:color="auto" w:fill="auto"/>
            <w:noWrap/>
            <w:vAlign w:val="center"/>
            <w:hideMark/>
          </w:tcPr>
          <w:p w14:paraId="74626CF8"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6 874,00000</w:t>
            </w:r>
          </w:p>
        </w:tc>
        <w:tc>
          <w:tcPr>
            <w:tcW w:w="1701" w:type="dxa"/>
            <w:shd w:val="clear" w:color="auto" w:fill="auto"/>
            <w:noWrap/>
            <w:vAlign w:val="center"/>
            <w:hideMark/>
          </w:tcPr>
          <w:p w14:paraId="7EFB652B"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6 874,00000</w:t>
            </w:r>
          </w:p>
        </w:tc>
      </w:tr>
      <w:tr w:rsidR="00C82651" w:rsidRPr="00C90ED3" w14:paraId="3FDB9F64" w14:textId="77777777" w:rsidTr="00B22664">
        <w:trPr>
          <w:cantSplit/>
          <w:trHeight w:val="58"/>
        </w:trPr>
        <w:tc>
          <w:tcPr>
            <w:tcW w:w="441" w:type="dxa"/>
            <w:shd w:val="clear" w:color="auto" w:fill="auto"/>
            <w:noWrap/>
            <w:vAlign w:val="center"/>
            <w:hideMark/>
          </w:tcPr>
          <w:p w14:paraId="7C51C64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323</w:t>
            </w:r>
          </w:p>
        </w:tc>
        <w:tc>
          <w:tcPr>
            <w:tcW w:w="567" w:type="dxa"/>
            <w:shd w:val="clear" w:color="auto" w:fill="auto"/>
            <w:noWrap/>
            <w:vAlign w:val="center"/>
            <w:hideMark/>
          </w:tcPr>
          <w:p w14:paraId="682FC7E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0602</w:t>
            </w:r>
          </w:p>
        </w:tc>
        <w:tc>
          <w:tcPr>
            <w:tcW w:w="1275" w:type="dxa"/>
            <w:shd w:val="clear" w:color="auto" w:fill="auto"/>
            <w:noWrap/>
            <w:vAlign w:val="center"/>
            <w:hideMark/>
          </w:tcPr>
          <w:p w14:paraId="0C15324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hideMark/>
          </w:tcPr>
          <w:p w14:paraId="24359DB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9810" w:type="dxa"/>
            <w:shd w:val="clear" w:color="auto" w:fill="auto"/>
            <w:hideMark/>
          </w:tcPr>
          <w:p w14:paraId="37F02E80"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Сбор, удаление отходов и очистка сточных вод</w:t>
            </w:r>
          </w:p>
        </w:tc>
        <w:tc>
          <w:tcPr>
            <w:tcW w:w="1701" w:type="dxa"/>
            <w:shd w:val="clear" w:color="auto" w:fill="auto"/>
            <w:noWrap/>
            <w:vAlign w:val="center"/>
            <w:hideMark/>
          </w:tcPr>
          <w:p w14:paraId="1434C71C"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3 550,00000</w:t>
            </w:r>
          </w:p>
        </w:tc>
        <w:tc>
          <w:tcPr>
            <w:tcW w:w="1701" w:type="dxa"/>
            <w:shd w:val="clear" w:color="auto" w:fill="auto"/>
            <w:noWrap/>
            <w:vAlign w:val="center"/>
            <w:hideMark/>
          </w:tcPr>
          <w:p w14:paraId="47C73225"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3 550,00000</w:t>
            </w:r>
          </w:p>
        </w:tc>
      </w:tr>
      <w:tr w:rsidR="00C82651" w:rsidRPr="00C90ED3" w14:paraId="393F4A64" w14:textId="77777777" w:rsidTr="00B22664">
        <w:trPr>
          <w:cantSplit/>
          <w:trHeight w:val="58"/>
        </w:trPr>
        <w:tc>
          <w:tcPr>
            <w:tcW w:w="441" w:type="dxa"/>
            <w:shd w:val="clear" w:color="auto" w:fill="auto"/>
            <w:noWrap/>
            <w:vAlign w:val="center"/>
            <w:hideMark/>
          </w:tcPr>
          <w:p w14:paraId="677E930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324</w:t>
            </w:r>
          </w:p>
        </w:tc>
        <w:tc>
          <w:tcPr>
            <w:tcW w:w="567" w:type="dxa"/>
            <w:shd w:val="clear" w:color="auto" w:fill="auto"/>
            <w:noWrap/>
            <w:vAlign w:val="center"/>
            <w:hideMark/>
          </w:tcPr>
          <w:p w14:paraId="7DDB22E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0602</w:t>
            </w:r>
          </w:p>
        </w:tc>
        <w:tc>
          <w:tcPr>
            <w:tcW w:w="1275" w:type="dxa"/>
            <w:shd w:val="clear" w:color="auto" w:fill="auto"/>
            <w:noWrap/>
            <w:vAlign w:val="center"/>
            <w:hideMark/>
          </w:tcPr>
          <w:p w14:paraId="5AD6A39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25" w:type="dxa"/>
            <w:shd w:val="clear" w:color="auto" w:fill="auto"/>
            <w:noWrap/>
            <w:vAlign w:val="center"/>
            <w:hideMark/>
          </w:tcPr>
          <w:p w14:paraId="774F20E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31AD8B6B"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1701" w:type="dxa"/>
            <w:shd w:val="clear" w:color="auto" w:fill="auto"/>
            <w:noWrap/>
            <w:vAlign w:val="center"/>
            <w:hideMark/>
          </w:tcPr>
          <w:p w14:paraId="69CA5186"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3 550,00000</w:t>
            </w:r>
          </w:p>
        </w:tc>
        <w:tc>
          <w:tcPr>
            <w:tcW w:w="1701" w:type="dxa"/>
            <w:shd w:val="clear" w:color="auto" w:fill="auto"/>
            <w:noWrap/>
            <w:vAlign w:val="center"/>
            <w:hideMark/>
          </w:tcPr>
          <w:p w14:paraId="11A670BA"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3 550,00000</w:t>
            </w:r>
          </w:p>
        </w:tc>
      </w:tr>
      <w:tr w:rsidR="00C82651" w:rsidRPr="00C90ED3" w14:paraId="76B00619" w14:textId="77777777" w:rsidTr="00B22664">
        <w:trPr>
          <w:cantSplit/>
          <w:trHeight w:val="63"/>
        </w:trPr>
        <w:tc>
          <w:tcPr>
            <w:tcW w:w="441" w:type="dxa"/>
            <w:shd w:val="clear" w:color="auto" w:fill="auto"/>
            <w:noWrap/>
            <w:vAlign w:val="center"/>
            <w:hideMark/>
          </w:tcPr>
          <w:p w14:paraId="4C15A85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325</w:t>
            </w:r>
          </w:p>
        </w:tc>
        <w:tc>
          <w:tcPr>
            <w:tcW w:w="567" w:type="dxa"/>
            <w:shd w:val="clear" w:color="auto" w:fill="auto"/>
            <w:noWrap/>
            <w:vAlign w:val="center"/>
            <w:hideMark/>
          </w:tcPr>
          <w:p w14:paraId="75E8969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0602</w:t>
            </w:r>
          </w:p>
        </w:tc>
        <w:tc>
          <w:tcPr>
            <w:tcW w:w="1275" w:type="dxa"/>
            <w:shd w:val="clear" w:color="auto" w:fill="auto"/>
            <w:noWrap/>
            <w:vAlign w:val="center"/>
            <w:hideMark/>
          </w:tcPr>
          <w:p w14:paraId="76E59EB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0170000000</w:t>
            </w:r>
          </w:p>
        </w:tc>
        <w:tc>
          <w:tcPr>
            <w:tcW w:w="425" w:type="dxa"/>
            <w:shd w:val="clear" w:color="auto" w:fill="auto"/>
            <w:noWrap/>
            <w:vAlign w:val="center"/>
            <w:hideMark/>
          </w:tcPr>
          <w:p w14:paraId="620651C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277D33C3"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«Обеспечение экологической безопасности и обращение с отходами производства и потребления на территории городского округа Верхняя Пышма до 2027 года»</w:t>
            </w:r>
          </w:p>
        </w:tc>
        <w:tc>
          <w:tcPr>
            <w:tcW w:w="1701" w:type="dxa"/>
            <w:shd w:val="clear" w:color="auto" w:fill="auto"/>
            <w:noWrap/>
            <w:vAlign w:val="center"/>
            <w:hideMark/>
          </w:tcPr>
          <w:p w14:paraId="09379736"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3 550,00000</w:t>
            </w:r>
          </w:p>
        </w:tc>
        <w:tc>
          <w:tcPr>
            <w:tcW w:w="1701" w:type="dxa"/>
            <w:shd w:val="clear" w:color="auto" w:fill="auto"/>
            <w:noWrap/>
            <w:vAlign w:val="center"/>
            <w:hideMark/>
          </w:tcPr>
          <w:p w14:paraId="34B09E27"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3 550,00000</w:t>
            </w:r>
          </w:p>
        </w:tc>
      </w:tr>
      <w:tr w:rsidR="00C82651" w:rsidRPr="00C90ED3" w14:paraId="7A17C427" w14:textId="77777777" w:rsidTr="00B22664">
        <w:trPr>
          <w:cantSplit/>
          <w:trHeight w:val="113"/>
        </w:trPr>
        <w:tc>
          <w:tcPr>
            <w:tcW w:w="441" w:type="dxa"/>
            <w:shd w:val="clear" w:color="auto" w:fill="auto"/>
            <w:noWrap/>
            <w:vAlign w:val="center"/>
            <w:hideMark/>
          </w:tcPr>
          <w:p w14:paraId="59E6D54E"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lastRenderedPageBreak/>
              <w:t>326</w:t>
            </w:r>
          </w:p>
        </w:tc>
        <w:tc>
          <w:tcPr>
            <w:tcW w:w="567" w:type="dxa"/>
            <w:shd w:val="clear" w:color="auto" w:fill="auto"/>
            <w:noWrap/>
            <w:vAlign w:val="center"/>
            <w:hideMark/>
          </w:tcPr>
          <w:p w14:paraId="079204A8"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0602</w:t>
            </w:r>
          </w:p>
        </w:tc>
        <w:tc>
          <w:tcPr>
            <w:tcW w:w="1275" w:type="dxa"/>
            <w:shd w:val="clear" w:color="auto" w:fill="auto"/>
            <w:noWrap/>
            <w:vAlign w:val="center"/>
            <w:hideMark/>
          </w:tcPr>
          <w:p w14:paraId="07C9430D"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0171516080</w:t>
            </w:r>
          </w:p>
        </w:tc>
        <w:tc>
          <w:tcPr>
            <w:tcW w:w="425" w:type="dxa"/>
            <w:shd w:val="clear" w:color="auto" w:fill="auto"/>
            <w:noWrap/>
            <w:vAlign w:val="center"/>
            <w:hideMark/>
          </w:tcPr>
          <w:p w14:paraId="4F1E0F08"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4F33806B" w14:textId="77777777" w:rsidR="00C82651" w:rsidRPr="00C90ED3" w:rsidRDefault="00C82651" w:rsidP="00B22664">
            <w:pPr>
              <w:ind w:left="-74"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Ликвидация мест несанкционированного размещения отходов</w:t>
            </w:r>
          </w:p>
        </w:tc>
        <w:tc>
          <w:tcPr>
            <w:tcW w:w="1701" w:type="dxa"/>
            <w:shd w:val="clear" w:color="auto" w:fill="auto"/>
            <w:noWrap/>
            <w:vAlign w:val="center"/>
            <w:hideMark/>
          </w:tcPr>
          <w:p w14:paraId="05D272E6" w14:textId="77777777" w:rsidR="00C82651" w:rsidRPr="00C90ED3" w:rsidRDefault="00C82651" w:rsidP="00B22664">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3 000,00000</w:t>
            </w:r>
          </w:p>
        </w:tc>
        <w:tc>
          <w:tcPr>
            <w:tcW w:w="1701" w:type="dxa"/>
            <w:shd w:val="clear" w:color="auto" w:fill="auto"/>
            <w:noWrap/>
            <w:vAlign w:val="center"/>
            <w:hideMark/>
          </w:tcPr>
          <w:p w14:paraId="758E95DA" w14:textId="77777777" w:rsidR="00C82651" w:rsidRPr="00C90ED3" w:rsidRDefault="00C82651" w:rsidP="00B22664">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3 000,00000</w:t>
            </w:r>
          </w:p>
        </w:tc>
      </w:tr>
      <w:tr w:rsidR="00C82651" w:rsidRPr="00C90ED3" w14:paraId="4B8E52CC" w14:textId="77777777" w:rsidTr="00B22664">
        <w:trPr>
          <w:cantSplit/>
          <w:trHeight w:val="70"/>
        </w:trPr>
        <w:tc>
          <w:tcPr>
            <w:tcW w:w="441" w:type="dxa"/>
            <w:shd w:val="clear" w:color="auto" w:fill="auto"/>
            <w:noWrap/>
            <w:vAlign w:val="center"/>
            <w:hideMark/>
          </w:tcPr>
          <w:p w14:paraId="7CCD050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327</w:t>
            </w:r>
          </w:p>
        </w:tc>
        <w:tc>
          <w:tcPr>
            <w:tcW w:w="567" w:type="dxa"/>
            <w:shd w:val="clear" w:color="auto" w:fill="auto"/>
            <w:noWrap/>
            <w:vAlign w:val="center"/>
            <w:hideMark/>
          </w:tcPr>
          <w:p w14:paraId="6046B6E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0602</w:t>
            </w:r>
          </w:p>
        </w:tc>
        <w:tc>
          <w:tcPr>
            <w:tcW w:w="1275" w:type="dxa"/>
            <w:shd w:val="clear" w:color="auto" w:fill="auto"/>
            <w:noWrap/>
            <w:vAlign w:val="center"/>
            <w:hideMark/>
          </w:tcPr>
          <w:p w14:paraId="13E4BD2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0171516080</w:t>
            </w:r>
          </w:p>
        </w:tc>
        <w:tc>
          <w:tcPr>
            <w:tcW w:w="425" w:type="dxa"/>
            <w:shd w:val="clear" w:color="auto" w:fill="auto"/>
            <w:noWrap/>
            <w:vAlign w:val="center"/>
            <w:hideMark/>
          </w:tcPr>
          <w:p w14:paraId="4938475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0F15E931"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569FB7B2"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3 000,00000</w:t>
            </w:r>
          </w:p>
        </w:tc>
        <w:tc>
          <w:tcPr>
            <w:tcW w:w="1701" w:type="dxa"/>
            <w:shd w:val="clear" w:color="auto" w:fill="auto"/>
            <w:noWrap/>
            <w:vAlign w:val="center"/>
            <w:hideMark/>
          </w:tcPr>
          <w:p w14:paraId="4856F8A9"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3 000,00000</w:t>
            </w:r>
          </w:p>
        </w:tc>
      </w:tr>
      <w:tr w:rsidR="00C82651" w:rsidRPr="00C90ED3" w14:paraId="131A3FF0" w14:textId="77777777" w:rsidTr="00B22664">
        <w:trPr>
          <w:cantSplit/>
          <w:trHeight w:val="70"/>
        </w:trPr>
        <w:tc>
          <w:tcPr>
            <w:tcW w:w="441" w:type="dxa"/>
            <w:shd w:val="clear" w:color="auto" w:fill="auto"/>
            <w:noWrap/>
            <w:vAlign w:val="center"/>
            <w:hideMark/>
          </w:tcPr>
          <w:p w14:paraId="2E0B291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328</w:t>
            </w:r>
          </w:p>
        </w:tc>
        <w:tc>
          <w:tcPr>
            <w:tcW w:w="567" w:type="dxa"/>
            <w:shd w:val="clear" w:color="auto" w:fill="auto"/>
            <w:noWrap/>
            <w:vAlign w:val="center"/>
            <w:hideMark/>
          </w:tcPr>
          <w:p w14:paraId="7D33133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0602</w:t>
            </w:r>
          </w:p>
        </w:tc>
        <w:tc>
          <w:tcPr>
            <w:tcW w:w="1275" w:type="dxa"/>
            <w:shd w:val="clear" w:color="auto" w:fill="auto"/>
            <w:noWrap/>
            <w:vAlign w:val="center"/>
            <w:hideMark/>
          </w:tcPr>
          <w:p w14:paraId="2B742A7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0171716130</w:t>
            </w:r>
          </w:p>
        </w:tc>
        <w:tc>
          <w:tcPr>
            <w:tcW w:w="425" w:type="dxa"/>
            <w:shd w:val="clear" w:color="auto" w:fill="auto"/>
            <w:noWrap/>
            <w:vAlign w:val="center"/>
            <w:hideMark/>
          </w:tcPr>
          <w:p w14:paraId="228E3E8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46024B7D"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Сбор и утилизация опасных отходов</w:t>
            </w:r>
          </w:p>
        </w:tc>
        <w:tc>
          <w:tcPr>
            <w:tcW w:w="1701" w:type="dxa"/>
            <w:shd w:val="clear" w:color="auto" w:fill="auto"/>
            <w:noWrap/>
            <w:vAlign w:val="center"/>
            <w:hideMark/>
          </w:tcPr>
          <w:p w14:paraId="6116D0F3"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550,00000</w:t>
            </w:r>
          </w:p>
        </w:tc>
        <w:tc>
          <w:tcPr>
            <w:tcW w:w="1701" w:type="dxa"/>
            <w:shd w:val="clear" w:color="auto" w:fill="auto"/>
            <w:noWrap/>
            <w:vAlign w:val="center"/>
            <w:hideMark/>
          </w:tcPr>
          <w:p w14:paraId="435AF29D"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550,00000</w:t>
            </w:r>
          </w:p>
        </w:tc>
      </w:tr>
      <w:tr w:rsidR="00C82651" w:rsidRPr="00C90ED3" w14:paraId="2C0C0FB9" w14:textId="77777777" w:rsidTr="00B22664">
        <w:trPr>
          <w:cantSplit/>
          <w:trHeight w:val="58"/>
        </w:trPr>
        <w:tc>
          <w:tcPr>
            <w:tcW w:w="441" w:type="dxa"/>
            <w:shd w:val="clear" w:color="auto" w:fill="auto"/>
            <w:noWrap/>
            <w:vAlign w:val="center"/>
            <w:hideMark/>
          </w:tcPr>
          <w:p w14:paraId="711397E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329</w:t>
            </w:r>
          </w:p>
        </w:tc>
        <w:tc>
          <w:tcPr>
            <w:tcW w:w="567" w:type="dxa"/>
            <w:shd w:val="clear" w:color="auto" w:fill="auto"/>
            <w:noWrap/>
            <w:vAlign w:val="center"/>
            <w:hideMark/>
          </w:tcPr>
          <w:p w14:paraId="17B852B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0602</w:t>
            </w:r>
          </w:p>
        </w:tc>
        <w:tc>
          <w:tcPr>
            <w:tcW w:w="1275" w:type="dxa"/>
            <w:shd w:val="clear" w:color="auto" w:fill="auto"/>
            <w:noWrap/>
            <w:vAlign w:val="center"/>
            <w:hideMark/>
          </w:tcPr>
          <w:p w14:paraId="1549F47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0171716130</w:t>
            </w:r>
          </w:p>
        </w:tc>
        <w:tc>
          <w:tcPr>
            <w:tcW w:w="425" w:type="dxa"/>
            <w:shd w:val="clear" w:color="auto" w:fill="auto"/>
            <w:noWrap/>
            <w:vAlign w:val="center"/>
            <w:hideMark/>
          </w:tcPr>
          <w:p w14:paraId="51339B9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43E407EE"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1E1111C6"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550,00000</w:t>
            </w:r>
          </w:p>
        </w:tc>
        <w:tc>
          <w:tcPr>
            <w:tcW w:w="1701" w:type="dxa"/>
            <w:shd w:val="clear" w:color="auto" w:fill="auto"/>
            <w:noWrap/>
            <w:vAlign w:val="center"/>
            <w:hideMark/>
          </w:tcPr>
          <w:p w14:paraId="0FE3AA61"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550,00000</w:t>
            </w:r>
          </w:p>
        </w:tc>
      </w:tr>
      <w:tr w:rsidR="00C82651" w:rsidRPr="00C90ED3" w14:paraId="4FF01E0E" w14:textId="77777777" w:rsidTr="00B22664">
        <w:trPr>
          <w:cantSplit/>
          <w:trHeight w:val="58"/>
        </w:trPr>
        <w:tc>
          <w:tcPr>
            <w:tcW w:w="441" w:type="dxa"/>
            <w:shd w:val="clear" w:color="auto" w:fill="auto"/>
            <w:noWrap/>
            <w:vAlign w:val="center"/>
            <w:hideMark/>
          </w:tcPr>
          <w:p w14:paraId="65C406C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330</w:t>
            </w:r>
          </w:p>
        </w:tc>
        <w:tc>
          <w:tcPr>
            <w:tcW w:w="567" w:type="dxa"/>
            <w:shd w:val="clear" w:color="auto" w:fill="auto"/>
            <w:noWrap/>
            <w:vAlign w:val="center"/>
            <w:hideMark/>
          </w:tcPr>
          <w:p w14:paraId="2C458AB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0603</w:t>
            </w:r>
          </w:p>
        </w:tc>
        <w:tc>
          <w:tcPr>
            <w:tcW w:w="1275" w:type="dxa"/>
            <w:shd w:val="clear" w:color="auto" w:fill="auto"/>
            <w:noWrap/>
            <w:vAlign w:val="center"/>
            <w:hideMark/>
          </w:tcPr>
          <w:p w14:paraId="02E84B3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hideMark/>
          </w:tcPr>
          <w:p w14:paraId="2499DBD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9810" w:type="dxa"/>
            <w:shd w:val="clear" w:color="auto" w:fill="auto"/>
            <w:hideMark/>
          </w:tcPr>
          <w:p w14:paraId="3D947C30"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Охрана объектов растительного и животного мира и среды их обитания</w:t>
            </w:r>
          </w:p>
        </w:tc>
        <w:tc>
          <w:tcPr>
            <w:tcW w:w="1701" w:type="dxa"/>
            <w:shd w:val="clear" w:color="auto" w:fill="auto"/>
            <w:noWrap/>
            <w:vAlign w:val="center"/>
            <w:hideMark/>
          </w:tcPr>
          <w:p w14:paraId="046D122F"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3 324,00000</w:t>
            </w:r>
          </w:p>
        </w:tc>
        <w:tc>
          <w:tcPr>
            <w:tcW w:w="1701" w:type="dxa"/>
            <w:shd w:val="clear" w:color="auto" w:fill="auto"/>
            <w:noWrap/>
            <w:vAlign w:val="center"/>
            <w:hideMark/>
          </w:tcPr>
          <w:p w14:paraId="675F5942"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3 324,00000</w:t>
            </w:r>
          </w:p>
        </w:tc>
      </w:tr>
      <w:tr w:rsidR="00C82651" w:rsidRPr="00C90ED3" w14:paraId="6401777C" w14:textId="77777777" w:rsidTr="00B22664">
        <w:trPr>
          <w:cantSplit/>
          <w:trHeight w:val="189"/>
        </w:trPr>
        <w:tc>
          <w:tcPr>
            <w:tcW w:w="441" w:type="dxa"/>
            <w:shd w:val="clear" w:color="auto" w:fill="auto"/>
            <w:noWrap/>
            <w:vAlign w:val="center"/>
            <w:hideMark/>
          </w:tcPr>
          <w:p w14:paraId="49BDDA3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331</w:t>
            </w:r>
          </w:p>
        </w:tc>
        <w:tc>
          <w:tcPr>
            <w:tcW w:w="567" w:type="dxa"/>
            <w:shd w:val="clear" w:color="auto" w:fill="auto"/>
            <w:noWrap/>
            <w:vAlign w:val="center"/>
            <w:hideMark/>
          </w:tcPr>
          <w:p w14:paraId="1368AB9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75" w:type="dxa"/>
            <w:shd w:val="clear" w:color="auto" w:fill="auto"/>
            <w:noWrap/>
            <w:vAlign w:val="center"/>
            <w:hideMark/>
          </w:tcPr>
          <w:p w14:paraId="318AE01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25" w:type="dxa"/>
            <w:shd w:val="clear" w:color="auto" w:fill="auto"/>
            <w:noWrap/>
            <w:vAlign w:val="center"/>
            <w:hideMark/>
          </w:tcPr>
          <w:p w14:paraId="37C3F3A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73681075"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1701" w:type="dxa"/>
            <w:shd w:val="clear" w:color="auto" w:fill="auto"/>
            <w:noWrap/>
            <w:vAlign w:val="center"/>
            <w:hideMark/>
          </w:tcPr>
          <w:p w14:paraId="7A4C45D2"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3 324,00000</w:t>
            </w:r>
          </w:p>
        </w:tc>
        <w:tc>
          <w:tcPr>
            <w:tcW w:w="1701" w:type="dxa"/>
            <w:shd w:val="clear" w:color="auto" w:fill="auto"/>
            <w:noWrap/>
            <w:vAlign w:val="center"/>
            <w:hideMark/>
          </w:tcPr>
          <w:p w14:paraId="5B1F8A17"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3 324,00000</w:t>
            </w:r>
          </w:p>
        </w:tc>
      </w:tr>
      <w:tr w:rsidR="00C82651" w:rsidRPr="00C90ED3" w14:paraId="324C90CD" w14:textId="77777777" w:rsidTr="00B22664">
        <w:trPr>
          <w:cantSplit/>
          <w:trHeight w:val="70"/>
        </w:trPr>
        <w:tc>
          <w:tcPr>
            <w:tcW w:w="441" w:type="dxa"/>
            <w:shd w:val="clear" w:color="auto" w:fill="auto"/>
            <w:noWrap/>
            <w:vAlign w:val="center"/>
            <w:hideMark/>
          </w:tcPr>
          <w:p w14:paraId="2751B5C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332</w:t>
            </w:r>
          </w:p>
        </w:tc>
        <w:tc>
          <w:tcPr>
            <w:tcW w:w="567" w:type="dxa"/>
            <w:shd w:val="clear" w:color="auto" w:fill="auto"/>
            <w:noWrap/>
            <w:vAlign w:val="center"/>
            <w:hideMark/>
          </w:tcPr>
          <w:p w14:paraId="04B8469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75" w:type="dxa"/>
            <w:shd w:val="clear" w:color="auto" w:fill="auto"/>
            <w:noWrap/>
            <w:vAlign w:val="center"/>
            <w:hideMark/>
          </w:tcPr>
          <w:p w14:paraId="2C784BB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0170000000</w:t>
            </w:r>
          </w:p>
        </w:tc>
        <w:tc>
          <w:tcPr>
            <w:tcW w:w="425" w:type="dxa"/>
            <w:shd w:val="clear" w:color="auto" w:fill="auto"/>
            <w:noWrap/>
            <w:vAlign w:val="center"/>
            <w:hideMark/>
          </w:tcPr>
          <w:p w14:paraId="1DFDB54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292019B2"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«Обеспечение экологической безопасности и обращение с отходами производства и потребления на территории городского округа Верхняя Пышма до 2027 года»</w:t>
            </w:r>
          </w:p>
        </w:tc>
        <w:tc>
          <w:tcPr>
            <w:tcW w:w="1701" w:type="dxa"/>
            <w:shd w:val="clear" w:color="auto" w:fill="auto"/>
            <w:noWrap/>
            <w:vAlign w:val="center"/>
            <w:hideMark/>
          </w:tcPr>
          <w:p w14:paraId="4F867E48"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3 324,00000</w:t>
            </w:r>
          </w:p>
        </w:tc>
        <w:tc>
          <w:tcPr>
            <w:tcW w:w="1701" w:type="dxa"/>
            <w:shd w:val="clear" w:color="auto" w:fill="auto"/>
            <w:noWrap/>
            <w:vAlign w:val="center"/>
            <w:hideMark/>
          </w:tcPr>
          <w:p w14:paraId="75A767F8"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3 324,00000</w:t>
            </w:r>
          </w:p>
        </w:tc>
      </w:tr>
      <w:tr w:rsidR="00C82651" w:rsidRPr="00C90ED3" w14:paraId="5EE2A8A9" w14:textId="77777777" w:rsidTr="00B22664">
        <w:trPr>
          <w:cantSplit/>
          <w:trHeight w:val="88"/>
        </w:trPr>
        <w:tc>
          <w:tcPr>
            <w:tcW w:w="441" w:type="dxa"/>
            <w:shd w:val="clear" w:color="auto" w:fill="auto"/>
            <w:noWrap/>
            <w:vAlign w:val="center"/>
            <w:hideMark/>
          </w:tcPr>
          <w:p w14:paraId="3E5BDE1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333</w:t>
            </w:r>
          </w:p>
        </w:tc>
        <w:tc>
          <w:tcPr>
            <w:tcW w:w="567" w:type="dxa"/>
            <w:shd w:val="clear" w:color="auto" w:fill="auto"/>
            <w:noWrap/>
            <w:vAlign w:val="center"/>
            <w:hideMark/>
          </w:tcPr>
          <w:p w14:paraId="6564EFF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75" w:type="dxa"/>
            <w:shd w:val="clear" w:color="auto" w:fill="auto"/>
            <w:noWrap/>
            <w:vAlign w:val="center"/>
            <w:hideMark/>
          </w:tcPr>
          <w:p w14:paraId="6C5723C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0170116010</w:t>
            </w:r>
          </w:p>
        </w:tc>
        <w:tc>
          <w:tcPr>
            <w:tcW w:w="425" w:type="dxa"/>
            <w:shd w:val="clear" w:color="auto" w:fill="auto"/>
            <w:noWrap/>
            <w:vAlign w:val="center"/>
            <w:hideMark/>
          </w:tcPr>
          <w:p w14:paraId="66059BC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0037255A"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Обустройство, содержание и ремонт источников нецентрализованного водоснабжения</w:t>
            </w:r>
          </w:p>
        </w:tc>
        <w:tc>
          <w:tcPr>
            <w:tcW w:w="1701" w:type="dxa"/>
            <w:shd w:val="clear" w:color="auto" w:fill="auto"/>
            <w:noWrap/>
            <w:vAlign w:val="center"/>
            <w:hideMark/>
          </w:tcPr>
          <w:p w14:paraId="5EA0964E"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2 038,00000</w:t>
            </w:r>
          </w:p>
        </w:tc>
        <w:tc>
          <w:tcPr>
            <w:tcW w:w="1701" w:type="dxa"/>
            <w:shd w:val="clear" w:color="auto" w:fill="auto"/>
            <w:noWrap/>
            <w:vAlign w:val="center"/>
            <w:hideMark/>
          </w:tcPr>
          <w:p w14:paraId="51B31969"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2 038,00000</w:t>
            </w:r>
          </w:p>
        </w:tc>
      </w:tr>
      <w:tr w:rsidR="00C82651" w:rsidRPr="00C90ED3" w14:paraId="4B7F8311" w14:textId="77777777" w:rsidTr="00B22664">
        <w:trPr>
          <w:cantSplit/>
          <w:trHeight w:val="146"/>
        </w:trPr>
        <w:tc>
          <w:tcPr>
            <w:tcW w:w="441" w:type="dxa"/>
            <w:shd w:val="clear" w:color="auto" w:fill="auto"/>
            <w:noWrap/>
            <w:vAlign w:val="center"/>
            <w:hideMark/>
          </w:tcPr>
          <w:p w14:paraId="386D3B3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334</w:t>
            </w:r>
          </w:p>
        </w:tc>
        <w:tc>
          <w:tcPr>
            <w:tcW w:w="567" w:type="dxa"/>
            <w:shd w:val="clear" w:color="auto" w:fill="auto"/>
            <w:noWrap/>
            <w:vAlign w:val="center"/>
            <w:hideMark/>
          </w:tcPr>
          <w:p w14:paraId="5186061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75" w:type="dxa"/>
            <w:shd w:val="clear" w:color="auto" w:fill="auto"/>
            <w:noWrap/>
            <w:vAlign w:val="center"/>
            <w:hideMark/>
          </w:tcPr>
          <w:p w14:paraId="1DA5BC3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0170116010</w:t>
            </w:r>
          </w:p>
        </w:tc>
        <w:tc>
          <w:tcPr>
            <w:tcW w:w="425" w:type="dxa"/>
            <w:shd w:val="clear" w:color="auto" w:fill="auto"/>
            <w:noWrap/>
            <w:vAlign w:val="center"/>
            <w:hideMark/>
          </w:tcPr>
          <w:p w14:paraId="7A3335F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19AB3634"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584B3624"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2 038,00000</w:t>
            </w:r>
          </w:p>
        </w:tc>
        <w:tc>
          <w:tcPr>
            <w:tcW w:w="1701" w:type="dxa"/>
            <w:shd w:val="clear" w:color="auto" w:fill="auto"/>
            <w:noWrap/>
            <w:vAlign w:val="center"/>
            <w:hideMark/>
          </w:tcPr>
          <w:p w14:paraId="5868E755"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2 038,00000</w:t>
            </w:r>
          </w:p>
        </w:tc>
      </w:tr>
      <w:tr w:rsidR="00C82651" w:rsidRPr="00C90ED3" w14:paraId="5E950469" w14:textId="77777777" w:rsidTr="00B22664">
        <w:trPr>
          <w:cantSplit/>
          <w:trHeight w:val="69"/>
        </w:trPr>
        <w:tc>
          <w:tcPr>
            <w:tcW w:w="441" w:type="dxa"/>
            <w:shd w:val="clear" w:color="auto" w:fill="auto"/>
            <w:noWrap/>
            <w:vAlign w:val="center"/>
            <w:hideMark/>
          </w:tcPr>
          <w:p w14:paraId="75D3FF2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335</w:t>
            </w:r>
          </w:p>
        </w:tc>
        <w:tc>
          <w:tcPr>
            <w:tcW w:w="567" w:type="dxa"/>
            <w:shd w:val="clear" w:color="auto" w:fill="auto"/>
            <w:noWrap/>
            <w:vAlign w:val="center"/>
            <w:hideMark/>
          </w:tcPr>
          <w:p w14:paraId="60F1B05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75" w:type="dxa"/>
            <w:shd w:val="clear" w:color="auto" w:fill="auto"/>
            <w:noWrap/>
            <w:vAlign w:val="center"/>
            <w:hideMark/>
          </w:tcPr>
          <w:p w14:paraId="330827E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0170916202</w:t>
            </w:r>
          </w:p>
        </w:tc>
        <w:tc>
          <w:tcPr>
            <w:tcW w:w="425" w:type="dxa"/>
            <w:shd w:val="clear" w:color="auto" w:fill="auto"/>
            <w:noWrap/>
            <w:vAlign w:val="center"/>
            <w:hideMark/>
          </w:tcPr>
          <w:p w14:paraId="5AF0426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4E314A8E"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Создание особо охраняемых природных территорий местного значения</w:t>
            </w:r>
          </w:p>
        </w:tc>
        <w:tc>
          <w:tcPr>
            <w:tcW w:w="1701" w:type="dxa"/>
            <w:shd w:val="clear" w:color="auto" w:fill="auto"/>
            <w:noWrap/>
            <w:vAlign w:val="center"/>
            <w:hideMark/>
          </w:tcPr>
          <w:p w14:paraId="54060632"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500,00000</w:t>
            </w:r>
          </w:p>
        </w:tc>
        <w:tc>
          <w:tcPr>
            <w:tcW w:w="1701" w:type="dxa"/>
            <w:shd w:val="clear" w:color="auto" w:fill="auto"/>
            <w:noWrap/>
            <w:vAlign w:val="center"/>
            <w:hideMark/>
          </w:tcPr>
          <w:p w14:paraId="0628997D"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500,00000</w:t>
            </w:r>
          </w:p>
        </w:tc>
      </w:tr>
      <w:tr w:rsidR="00C82651" w:rsidRPr="00C90ED3" w14:paraId="2D1FDE24" w14:textId="77777777" w:rsidTr="00B22664">
        <w:trPr>
          <w:cantSplit/>
          <w:trHeight w:val="119"/>
        </w:trPr>
        <w:tc>
          <w:tcPr>
            <w:tcW w:w="441" w:type="dxa"/>
            <w:shd w:val="clear" w:color="auto" w:fill="auto"/>
            <w:noWrap/>
            <w:vAlign w:val="center"/>
            <w:hideMark/>
          </w:tcPr>
          <w:p w14:paraId="15D70C3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336</w:t>
            </w:r>
          </w:p>
        </w:tc>
        <w:tc>
          <w:tcPr>
            <w:tcW w:w="567" w:type="dxa"/>
            <w:shd w:val="clear" w:color="auto" w:fill="auto"/>
            <w:noWrap/>
            <w:vAlign w:val="center"/>
            <w:hideMark/>
          </w:tcPr>
          <w:p w14:paraId="75FD165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75" w:type="dxa"/>
            <w:shd w:val="clear" w:color="auto" w:fill="auto"/>
            <w:noWrap/>
            <w:vAlign w:val="center"/>
            <w:hideMark/>
          </w:tcPr>
          <w:p w14:paraId="094ED87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0170916202</w:t>
            </w:r>
          </w:p>
        </w:tc>
        <w:tc>
          <w:tcPr>
            <w:tcW w:w="425" w:type="dxa"/>
            <w:shd w:val="clear" w:color="auto" w:fill="auto"/>
            <w:noWrap/>
            <w:vAlign w:val="center"/>
            <w:hideMark/>
          </w:tcPr>
          <w:p w14:paraId="30D2B3A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1E43F660"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304F8463"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500,00000</w:t>
            </w:r>
          </w:p>
        </w:tc>
        <w:tc>
          <w:tcPr>
            <w:tcW w:w="1701" w:type="dxa"/>
            <w:shd w:val="clear" w:color="auto" w:fill="auto"/>
            <w:noWrap/>
            <w:vAlign w:val="center"/>
            <w:hideMark/>
          </w:tcPr>
          <w:p w14:paraId="759696B0"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500,00000</w:t>
            </w:r>
          </w:p>
        </w:tc>
      </w:tr>
      <w:tr w:rsidR="00C82651" w:rsidRPr="00C90ED3" w14:paraId="141785FE" w14:textId="77777777" w:rsidTr="00B22664">
        <w:trPr>
          <w:cantSplit/>
          <w:trHeight w:val="169"/>
        </w:trPr>
        <w:tc>
          <w:tcPr>
            <w:tcW w:w="441" w:type="dxa"/>
            <w:shd w:val="clear" w:color="auto" w:fill="auto"/>
            <w:noWrap/>
            <w:vAlign w:val="center"/>
            <w:hideMark/>
          </w:tcPr>
          <w:p w14:paraId="3A99DCD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337</w:t>
            </w:r>
          </w:p>
        </w:tc>
        <w:tc>
          <w:tcPr>
            <w:tcW w:w="567" w:type="dxa"/>
            <w:shd w:val="clear" w:color="auto" w:fill="auto"/>
            <w:noWrap/>
            <w:vAlign w:val="center"/>
            <w:hideMark/>
          </w:tcPr>
          <w:p w14:paraId="3BB96B0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75" w:type="dxa"/>
            <w:shd w:val="clear" w:color="auto" w:fill="auto"/>
            <w:noWrap/>
            <w:vAlign w:val="center"/>
            <w:hideMark/>
          </w:tcPr>
          <w:p w14:paraId="534B1C3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0171816150</w:t>
            </w:r>
          </w:p>
        </w:tc>
        <w:tc>
          <w:tcPr>
            <w:tcW w:w="425" w:type="dxa"/>
            <w:shd w:val="clear" w:color="auto" w:fill="auto"/>
            <w:noWrap/>
            <w:vAlign w:val="center"/>
            <w:hideMark/>
          </w:tcPr>
          <w:p w14:paraId="0385764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3217E3B4"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Проведение конкурсов, выставок, семинаров в сфере экологии</w:t>
            </w:r>
          </w:p>
        </w:tc>
        <w:tc>
          <w:tcPr>
            <w:tcW w:w="1701" w:type="dxa"/>
            <w:shd w:val="clear" w:color="auto" w:fill="auto"/>
            <w:noWrap/>
            <w:vAlign w:val="center"/>
            <w:hideMark/>
          </w:tcPr>
          <w:p w14:paraId="59873CAB"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200,00000</w:t>
            </w:r>
          </w:p>
        </w:tc>
        <w:tc>
          <w:tcPr>
            <w:tcW w:w="1701" w:type="dxa"/>
            <w:shd w:val="clear" w:color="auto" w:fill="auto"/>
            <w:noWrap/>
            <w:vAlign w:val="center"/>
            <w:hideMark/>
          </w:tcPr>
          <w:p w14:paraId="342F4284"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200,00000</w:t>
            </w:r>
          </w:p>
        </w:tc>
      </w:tr>
      <w:tr w:rsidR="00C82651" w:rsidRPr="00C90ED3" w14:paraId="09568FAB" w14:textId="77777777" w:rsidTr="00B22664">
        <w:trPr>
          <w:cantSplit/>
          <w:trHeight w:val="77"/>
        </w:trPr>
        <w:tc>
          <w:tcPr>
            <w:tcW w:w="441" w:type="dxa"/>
            <w:shd w:val="clear" w:color="auto" w:fill="auto"/>
            <w:noWrap/>
            <w:vAlign w:val="center"/>
            <w:hideMark/>
          </w:tcPr>
          <w:p w14:paraId="657C120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338</w:t>
            </w:r>
          </w:p>
        </w:tc>
        <w:tc>
          <w:tcPr>
            <w:tcW w:w="567" w:type="dxa"/>
            <w:shd w:val="clear" w:color="auto" w:fill="auto"/>
            <w:noWrap/>
            <w:vAlign w:val="center"/>
            <w:hideMark/>
          </w:tcPr>
          <w:p w14:paraId="63CD601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75" w:type="dxa"/>
            <w:shd w:val="clear" w:color="auto" w:fill="auto"/>
            <w:noWrap/>
            <w:vAlign w:val="center"/>
            <w:hideMark/>
          </w:tcPr>
          <w:p w14:paraId="58EBB38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0171816150</w:t>
            </w:r>
          </w:p>
        </w:tc>
        <w:tc>
          <w:tcPr>
            <w:tcW w:w="425" w:type="dxa"/>
            <w:shd w:val="clear" w:color="auto" w:fill="auto"/>
            <w:noWrap/>
            <w:vAlign w:val="center"/>
            <w:hideMark/>
          </w:tcPr>
          <w:p w14:paraId="65545C0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705C3629"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1C96C220"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200,00000</w:t>
            </w:r>
          </w:p>
        </w:tc>
        <w:tc>
          <w:tcPr>
            <w:tcW w:w="1701" w:type="dxa"/>
            <w:shd w:val="clear" w:color="auto" w:fill="auto"/>
            <w:noWrap/>
            <w:vAlign w:val="center"/>
            <w:hideMark/>
          </w:tcPr>
          <w:p w14:paraId="5EA20995"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200,00000</w:t>
            </w:r>
          </w:p>
        </w:tc>
      </w:tr>
      <w:tr w:rsidR="00C82651" w:rsidRPr="00C90ED3" w14:paraId="319E1EF6" w14:textId="77777777" w:rsidTr="00B22664">
        <w:trPr>
          <w:cantSplit/>
          <w:trHeight w:val="70"/>
        </w:trPr>
        <w:tc>
          <w:tcPr>
            <w:tcW w:w="441" w:type="dxa"/>
            <w:shd w:val="clear" w:color="auto" w:fill="auto"/>
            <w:noWrap/>
            <w:vAlign w:val="center"/>
            <w:hideMark/>
          </w:tcPr>
          <w:p w14:paraId="58D2543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339</w:t>
            </w:r>
          </w:p>
        </w:tc>
        <w:tc>
          <w:tcPr>
            <w:tcW w:w="567" w:type="dxa"/>
            <w:shd w:val="clear" w:color="auto" w:fill="auto"/>
            <w:noWrap/>
            <w:vAlign w:val="center"/>
            <w:hideMark/>
          </w:tcPr>
          <w:p w14:paraId="17F655B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75" w:type="dxa"/>
            <w:shd w:val="clear" w:color="auto" w:fill="auto"/>
            <w:noWrap/>
            <w:vAlign w:val="center"/>
            <w:hideMark/>
          </w:tcPr>
          <w:p w14:paraId="6043381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0172016170</w:t>
            </w:r>
          </w:p>
        </w:tc>
        <w:tc>
          <w:tcPr>
            <w:tcW w:w="425" w:type="dxa"/>
            <w:shd w:val="clear" w:color="auto" w:fill="auto"/>
            <w:noWrap/>
            <w:vAlign w:val="center"/>
            <w:hideMark/>
          </w:tcPr>
          <w:p w14:paraId="0DCC297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6C609DC3"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Установка информационных стендов и предупреждающих табличек экологической направленности</w:t>
            </w:r>
          </w:p>
        </w:tc>
        <w:tc>
          <w:tcPr>
            <w:tcW w:w="1701" w:type="dxa"/>
            <w:shd w:val="clear" w:color="auto" w:fill="auto"/>
            <w:noWrap/>
            <w:vAlign w:val="center"/>
            <w:hideMark/>
          </w:tcPr>
          <w:p w14:paraId="51913D9F"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520,00000</w:t>
            </w:r>
          </w:p>
        </w:tc>
        <w:tc>
          <w:tcPr>
            <w:tcW w:w="1701" w:type="dxa"/>
            <w:shd w:val="clear" w:color="auto" w:fill="auto"/>
            <w:noWrap/>
            <w:vAlign w:val="center"/>
            <w:hideMark/>
          </w:tcPr>
          <w:p w14:paraId="4BF5D94C"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520,00000</w:t>
            </w:r>
          </w:p>
        </w:tc>
      </w:tr>
      <w:tr w:rsidR="00C82651" w:rsidRPr="00C90ED3" w14:paraId="443B265B" w14:textId="77777777" w:rsidTr="00B22664">
        <w:trPr>
          <w:cantSplit/>
          <w:trHeight w:val="58"/>
        </w:trPr>
        <w:tc>
          <w:tcPr>
            <w:tcW w:w="441" w:type="dxa"/>
            <w:shd w:val="clear" w:color="auto" w:fill="auto"/>
            <w:noWrap/>
            <w:vAlign w:val="center"/>
            <w:hideMark/>
          </w:tcPr>
          <w:p w14:paraId="1A16A1D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340</w:t>
            </w:r>
          </w:p>
        </w:tc>
        <w:tc>
          <w:tcPr>
            <w:tcW w:w="567" w:type="dxa"/>
            <w:shd w:val="clear" w:color="auto" w:fill="auto"/>
            <w:noWrap/>
            <w:vAlign w:val="center"/>
            <w:hideMark/>
          </w:tcPr>
          <w:p w14:paraId="714C03E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75" w:type="dxa"/>
            <w:shd w:val="clear" w:color="auto" w:fill="auto"/>
            <w:noWrap/>
            <w:vAlign w:val="center"/>
            <w:hideMark/>
          </w:tcPr>
          <w:p w14:paraId="0C3EC1B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0172016170</w:t>
            </w:r>
          </w:p>
        </w:tc>
        <w:tc>
          <w:tcPr>
            <w:tcW w:w="425" w:type="dxa"/>
            <w:shd w:val="clear" w:color="auto" w:fill="auto"/>
            <w:noWrap/>
            <w:vAlign w:val="center"/>
            <w:hideMark/>
          </w:tcPr>
          <w:p w14:paraId="5E9A224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5A2202B7"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65CF0929"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520,00000</w:t>
            </w:r>
          </w:p>
        </w:tc>
        <w:tc>
          <w:tcPr>
            <w:tcW w:w="1701" w:type="dxa"/>
            <w:shd w:val="clear" w:color="auto" w:fill="auto"/>
            <w:noWrap/>
            <w:vAlign w:val="center"/>
            <w:hideMark/>
          </w:tcPr>
          <w:p w14:paraId="529F4C33"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520,00000</w:t>
            </w:r>
          </w:p>
        </w:tc>
      </w:tr>
      <w:tr w:rsidR="00C82651" w:rsidRPr="00C90ED3" w14:paraId="7C362910" w14:textId="77777777" w:rsidTr="00B22664">
        <w:trPr>
          <w:cantSplit/>
          <w:trHeight w:val="85"/>
        </w:trPr>
        <w:tc>
          <w:tcPr>
            <w:tcW w:w="441" w:type="dxa"/>
            <w:shd w:val="clear" w:color="auto" w:fill="auto"/>
            <w:noWrap/>
            <w:vAlign w:val="center"/>
            <w:hideMark/>
          </w:tcPr>
          <w:p w14:paraId="2C3B452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341</w:t>
            </w:r>
          </w:p>
        </w:tc>
        <w:tc>
          <w:tcPr>
            <w:tcW w:w="567" w:type="dxa"/>
            <w:shd w:val="clear" w:color="auto" w:fill="auto"/>
            <w:noWrap/>
            <w:vAlign w:val="center"/>
            <w:hideMark/>
          </w:tcPr>
          <w:p w14:paraId="78D7D52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75" w:type="dxa"/>
            <w:shd w:val="clear" w:color="auto" w:fill="auto"/>
            <w:noWrap/>
            <w:vAlign w:val="center"/>
            <w:hideMark/>
          </w:tcPr>
          <w:p w14:paraId="0B1A4FE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0172116100</w:t>
            </w:r>
          </w:p>
        </w:tc>
        <w:tc>
          <w:tcPr>
            <w:tcW w:w="425" w:type="dxa"/>
            <w:shd w:val="clear" w:color="auto" w:fill="auto"/>
            <w:noWrap/>
            <w:vAlign w:val="center"/>
            <w:hideMark/>
          </w:tcPr>
          <w:p w14:paraId="0B77427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793E370E"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Информирование населения о неблагоприятных метеоусловиях</w:t>
            </w:r>
          </w:p>
        </w:tc>
        <w:tc>
          <w:tcPr>
            <w:tcW w:w="1701" w:type="dxa"/>
            <w:shd w:val="clear" w:color="auto" w:fill="auto"/>
            <w:noWrap/>
            <w:vAlign w:val="center"/>
            <w:hideMark/>
          </w:tcPr>
          <w:p w14:paraId="62D31423"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66,00000</w:t>
            </w:r>
          </w:p>
        </w:tc>
        <w:tc>
          <w:tcPr>
            <w:tcW w:w="1701" w:type="dxa"/>
            <w:shd w:val="clear" w:color="auto" w:fill="auto"/>
            <w:noWrap/>
            <w:vAlign w:val="center"/>
            <w:hideMark/>
          </w:tcPr>
          <w:p w14:paraId="56B86CE3"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66,00000</w:t>
            </w:r>
          </w:p>
        </w:tc>
      </w:tr>
      <w:tr w:rsidR="00C82651" w:rsidRPr="00C90ED3" w14:paraId="03F595AE" w14:textId="77777777" w:rsidTr="00B22664">
        <w:trPr>
          <w:cantSplit/>
          <w:trHeight w:val="58"/>
        </w:trPr>
        <w:tc>
          <w:tcPr>
            <w:tcW w:w="441" w:type="dxa"/>
            <w:shd w:val="clear" w:color="auto" w:fill="auto"/>
            <w:noWrap/>
            <w:vAlign w:val="center"/>
            <w:hideMark/>
          </w:tcPr>
          <w:p w14:paraId="44D23A8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342</w:t>
            </w:r>
          </w:p>
        </w:tc>
        <w:tc>
          <w:tcPr>
            <w:tcW w:w="567" w:type="dxa"/>
            <w:shd w:val="clear" w:color="auto" w:fill="auto"/>
            <w:noWrap/>
            <w:vAlign w:val="center"/>
            <w:hideMark/>
          </w:tcPr>
          <w:p w14:paraId="501C46A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0603</w:t>
            </w:r>
          </w:p>
        </w:tc>
        <w:tc>
          <w:tcPr>
            <w:tcW w:w="1275" w:type="dxa"/>
            <w:shd w:val="clear" w:color="auto" w:fill="auto"/>
            <w:noWrap/>
            <w:vAlign w:val="center"/>
            <w:hideMark/>
          </w:tcPr>
          <w:p w14:paraId="67CF46F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0172116100</w:t>
            </w:r>
          </w:p>
        </w:tc>
        <w:tc>
          <w:tcPr>
            <w:tcW w:w="425" w:type="dxa"/>
            <w:shd w:val="clear" w:color="auto" w:fill="auto"/>
            <w:noWrap/>
            <w:vAlign w:val="center"/>
            <w:hideMark/>
          </w:tcPr>
          <w:p w14:paraId="15E14FF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7FC563FC"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5299AFA9"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66,00000</w:t>
            </w:r>
          </w:p>
        </w:tc>
        <w:tc>
          <w:tcPr>
            <w:tcW w:w="1701" w:type="dxa"/>
            <w:shd w:val="clear" w:color="auto" w:fill="auto"/>
            <w:noWrap/>
            <w:vAlign w:val="center"/>
            <w:hideMark/>
          </w:tcPr>
          <w:p w14:paraId="6CF4BCA2"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66,00000</w:t>
            </w:r>
          </w:p>
        </w:tc>
      </w:tr>
      <w:tr w:rsidR="00C82651" w:rsidRPr="00C90ED3" w14:paraId="73A5FB37" w14:textId="77777777" w:rsidTr="00B22664">
        <w:trPr>
          <w:cantSplit/>
          <w:trHeight w:val="58"/>
        </w:trPr>
        <w:tc>
          <w:tcPr>
            <w:tcW w:w="441" w:type="dxa"/>
            <w:shd w:val="clear" w:color="auto" w:fill="auto"/>
            <w:noWrap/>
            <w:vAlign w:val="center"/>
            <w:hideMark/>
          </w:tcPr>
          <w:p w14:paraId="7F7BED6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343</w:t>
            </w:r>
          </w:p>
        </w:tc>
        <w:tc>
          <w:tcPr>
            <w:tcW w:w="567" w:type="dxa"/>
            <w:shd w:val="clear" w:color="auto" w:fill="auto"/>
            <w:noWrap/>
            <w:vAlign w:val="center"/>
            <w:hideMark/>
          </w:tcPr>
          <w:p w14:paraId="504E92C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0700</w:t>
            </w:r>
          </w:p>
        </w:tc>
        <w:tc>
          <w:tcPr>
            <w:tcW w:w="1275" w:type="dxa"/>
            <w:shd w:val="clear" w:color="auto" w:fill="auto"/>
            <w:noWrap/>
            <w:vAlign w:val="center"/>
            <w:hideMark/>
          </w:tcPr>
          <w:p w14:paraId="7161D5E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hideMark/>
          </w:tcPr>
          <w:p w14:paraId="5157D13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9810" w:type="dxa"/>
            <w:shd w:val="clear" w:color="auto" w:fill="auto"/>
            <w:hideMark/>
          </w:tcPr>
          <w:p w14:paraId="3101095D"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ОБРАЗОВАНИЕ</w:t>
            </w:r>
          </w:p>
        </w:tc>
        <w:tc>
          <w:tcPr>
            <w:tcW w:w="1701" w:type="dxa"/>
            <w:shd w:val="clear" w:color="auto" w:fill="auto"/>
            <w:noWrap/>
            <w:vAlign w:val="center"/>
            <w:hideMark/>
          </w:tcPr>
          <w:p w14:paraId="0FD0EFFB"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3 391 423,96261</w:t>
            </w:r>
          </w:p>
        </w:tc>
        <w:tc>
          <w:tcPr>
            <w:tcW w:w="1701" w:type="dxa"/>
            <w:shd w:val="clear" w:color="auto" w:fill="auto"/>
            <w:noWrap/>
            <w:vAlign w:val="center"/>
            <w:hideMark/>
          </w:tcPr>
          <w:p w14:paraId="5D9336B1"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2 948 640,76261</w:t>
            </w:r>
          </w:p>
        </w:tc>
      </w:tr>
      <w:tr w:rsidR="00C82651" w:rsidRPr="00C90ED3" w14:paraId="24E27133" w14:textId="77777777" w:rsidTr="00B22664">
        <w:trPr>
          <w:cantSplit/>
          <w:trHeight w:val="58"/>
        </w:trPr>
        <w:tc>
          <w:tcPr>
            <w:tcW w:w="441" w:type="dxa"/>
            <w:shd w:val="clear" w:color="auto" w:fill="auto"/>
            <w:noWrap/>
            <w:vAlign w:val="center"/>
            <w:hideMark/>
          </w:tcPr>
          <w:p w14:paraId="41A361C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344</w:t>
            </w:r>
          </w:p>
        </w:tc>
        <w:tc>
          <w:tcPr>
            <w:tcW w:w="567" w:type="dxa"/>
            <w:shd w:val="clear" w:color="auto" w:fill="auto"/>
            <w:noWrap/>
            <w:vAlign w:val="center"/>
            <w:hideMark/>
          </w:tcPr>
          <w:p w14:paraId="33EB897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0701</w:t>
            </w:r>
          </w:p>
        </w:tc>
        <w:tc>
          <w:tcPr>
            <w:tcW w:w="1275" w:type="dxa"/>
            <w:shd w:val="clear" w:color="auto" w:fill="auto"/>
            <w:noWrap/>
            <w:vAlign w:val="center"/>
            <w:hideMark/>
          </w:tcPr>
          <w:p w14:paraId="6E05FA4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hideMark/>
          </w:tcPr>
          <w:p w14:paraId="765EE09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9810" w:type="dxa"/>
            <w:shd w:val="clear" w:color="auto" w:fill="auto"/>
            <w:hideMark/>
          </w:tcPr>
          <w:p w14:paraId="30DACB43"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Дошкольное образование</w:t>
            </w:r>
          </w:p>
        </w:tc>
        <w:tc>
          <w:tcPr>
            <w:tcW w:w="1701" w:type="dxa"/>
            <w:shd w:val="clear" w:color="auto" w:fill="auto"/>
            <w:noWrap/>
            <w:vAlign w:val="center"/>
            <w:hideMark/>
          </w:tcPr>
          <w:p w14:paraId="54B48B0D"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1 191 388,90000</w:t>
            </w:r>
          </w:p>
        </w:tc>
        <w:tc>
          <w:tcPr>
            <w:tcW w:w="1701" w:type="dxa"/>
            <w:shd w:val="clear" w:color="auto" w:fill="auto"/>
            <w:noWrap/>
            <w:vAlign w:val="center"/>
            <w:hideMark/>
          </w:tcPr>
          <w:p w14:paraId="2D475707"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1 197 714,00000</w:t>
            </w:r>
          </w:p>
        </w:tc>
      </w:tr>
      <w:tr w:rsidR="00C82651" w:rsidRPr="00C90ED3" w14:paraId="0BA53EEF" w14:textId="77777777" w:rsidTr="00B22664">
        <w:trPr>
          <w:cantSplit/>
          <w:trHeight w:val="58"/>
        </w:trPr>
        <w:tc>
          <w:tcPr>
            <w:tcW w:w="441" w:type="dxa"/>
            <w:shd w:val="clear" w:color="auto" w:fill="auto"/>
            <w:noWrap/>
            <w:vAlign w:val="center"/>
            <w:hideMark/>
          </w:tcPr>
          <w:p w14:paraId="1E1D7A3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345</w:t>
            </w:r>
          </w:p>
        </w:tc>
        <w:tc>
          <w:tcPr>
            <w:tcW w:w="567" w:type="dxa"/>
            <w:shd w:val="clear" w:color="auto" w:fill="auto"/>
            <w:noWrap/>
            <w:vAlign w:val="center"/>
            <w:hideMark/>
          </w:tcPr>
          <w:p w14:paraId="6BE6246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5" w:type="dxa"/>
            <w:shd w:val="clear" w:color="auto" w:fill="auto"/>
            <w:noWrap/>
            <w:vAlign w:val="center"/>
            <w:hideMark/>
          </w:tcPr>
          <w:p w14:paraId="7710A6B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25" w:type="dxa"/>
            <w:shd w:val="clear" w:color="auto" w:fill="auto"/>
            <w:noWrap/>
            <w:vAlign w:val="center"/>
            <w:hideMark/>
          </w:tcPr>
          <w:p w14:paraId="54D8A60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16654105"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1701" w:type="dxa"/>
            <w:shd w:val="clear" w:color="auto" w:fill="auto"/>
            <w:noWrap/>
            <w:vAlign w:val="center"/>
            <w:hideMark/>
          </w:tcPr>
          <w:p w14:paraId="457C0953"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23 443,30000</w:t>
            </w:r>
          </w:p>
        </w:tc>
        <w:tc>
          <w:tcPr>
            <w:tcW w:w="1701" w:type="dxa"/>
            <w:shd w:val="clear" w:color="auto" w:fill="auto"/>
            <w:noWrap/>
            <w:vAlign w:val="center"/>
            <w:hideMark/>
          </w:tcPr>
          <w:p w14:paraId="427E8AF2"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24 381,00000</w:t>
            </w:r>
          </w:p>
        </w:tc>
      </w:tr>
      <w:tr w:rsidR="00C82651" w:rsidRPr="00C90ED3" w14:paraId="2BDDD507" w14:textId="77777777" w:rsidTr="00B22664">
        <w:trPr>
          <w:cantSplit/>
          <w:trHeight w:val="58"/>
        </w:trPr>
        <w:tc>
          <w:tcPr>
            <w:tcW w:w="441" w:type="dxa"/>
            <w:shd w:val="clear" w:color="auto" w:fill="auto"/>
            <w:noWrap/>
            <w:vAlign w:val="center"/>
            <w:hideMark/>
          </w:tcPr>
          <w:p w14:paraId="5D6C023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346</w:t>
            </w:r>
          </w:p>
        </w:tc>
        <w:tc>
          <w:tcPr>
            <w:tcW w:w="567" w:type="dxa"/>
            <w:shd w:val="clear" w:color="auto" w:fill="auto"/>
            <w:noWrap/>
            <w:vAlign w:val="center"/>
            <w:hideMark/>
          </w:tcPr>
          <w:p w14:paraId="139D8B9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5" w:type="dxa"/>
            <w:shd w:val="clear" w:color="auto" w:fill="auto"/>
            <w:noWrap/>
            <w:vAlign w:val="center"/>
            <w:hideMark/>
          </w:tcPr>
          <w:p w14:paraId="1E01D02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0190000000</w:t>
            </w:r>
          </w:p>
        </w:tc>
        <w:tc>
          <w:tcPr>
            <w:tcW w:w="425" w:type="dxa"/>
            <w:shd w:val="clear" w:color="auto" w:fill="auto"/>
            <w:noWrap/>
            <w:vAlign w:val="center"/>
            <w:hideMark/>
          </w:tcPr>
          <w:p w14:paraId="469AC13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39F2D6B6"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«Профилактика правонарушений на территории городского округа Верхняя Пышма до 2027 года»</w:t>
            </w:r>
          </w:p>
        </w:tc>
        <w:tc>
          <w:tcPr>
            <w:tcW w:w="1701" w:type="dxa"/>
            <w:shd w:val="clear" w:color="auto" w:fill="auto"/>
            <w:noWrap/>
            <w:vAlign w:val="center"/>
            <w:hideMark/>
          </w:tcPr>
          <w:p w14:paraId="3423D065"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23 443,30000</w:t>
            </w:r>
          </w:p>
        </w:tc>
        <w:tc>
          <w:tcPr>
            <w:tcW w:w="1701" w:type="dxa"/>
            <w:shd w:val="clear" w:color="auto" w:fill="auto"/>
            <w:noWrap/>
            <w:vAlign w:val="center"/>
            <w:hideMark/>
          </w:tcPr>
          <w:p w14:paraId="5CFE8915"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24 381,00000</w:t>
            </w:r>
          </w:p>
        </w:tc>
      </w:tr>
      <w:tr w:rsidR="00C82651" w:rsidRPr="00C90ED3" w14:paraId="7F45E4EA" w14:textId="77777777" w:rsidTr="00B22664">
        <w:trPr>
          <w:cantSplit/>
          <w:trHeight w:val="58"/>
        </w:trPr>
        <w:tc>
          <w:tcPr>
            <w:tcW w:w="441" w:type="dxa"/>
            <w:shd w:val="clear" w:color="auto" w:fill="auto"/>
            <w:noWrap/>
            <w:vAlign w:val="center"/>
            <w:hideMark/>
          </w:tcPr>
          <w:p w14:paraId="784244A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347</w:t>
            </w:r>
          </w:p>
        </w:tc>
        <w:tc>
          <w:tcPr>
            <w:tcW w:w="567" w:type="dxa"/>
            <w:shd w:val="clear" w:color="auto" w:fill="auto"/>
            <w:noWrap/>
            <w:vAlign w:val="center"/>
            <w:hideMark/>
          </w:tcPr>
          <w:p w14:paraId="2151D0E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5" w:type="dxa"/>
            <w:shd w:val="clear" w:color="auto" w:fill="auto"/>
            <w:noWrap/>
            <w:vAlign w:val="center"/>
            <w:hideMark/>
          </w:tcPr>
          <w:p w14:paraId="5AC90EE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0190818200</w:t>
            </w:r>
          </w:p>
        </w:tc>
        <w:tc>
          <w:tcPr>
            <w:tcW w:w="425" w:type="dxa"/>
            <w:shd w:val="clear" w:color="auto" w:fill="auto"/>
            <w:noWrap/>
            <w:vAlign w:val="center"/>
            <w:hideMark/>
          </w:tcPr>
          <w:p w14:paraId="6E4DA8F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34578E34"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антитеррористической защищенности объектов образовательных организаций</w:t>
            </w:r>
          </w:p>
        </w:tc>
        <w:tc>
          <w:tcPr>
            <w:tcW w:w="1701" w:type="dxa"/>
            <w:shd w:val="clear" w:color="auto" w:fill="auto"/>
            <w:noWrap/>
            <w:vAlign w:val="center"/>
            <w:hideMark/>
          </w:tcPr>
          <w:p w14:paraId="1DF73A95"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23 443,30000</w:t>
            </w:r>
          </w:p>
        </w:tc>
        <w:tc>
          <w:tcPr>
            <w:tcW w:w="1701" w:type="dxa"/>
            <w:shd w:val="clear" w:color="auto" w:fill="auto"/>
            <w:noWrap/>
            <w:vAlign w:val="center"/>
            <w:hideMark/>
          </w:tcPr>
          <w:p w14:paraId="308F29DE"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24 381,00000</w:t>
            </w:r>
          </w:p>
        </w:tc>
      </w:tr>
      <w:tr w:rsidR="00C82651" w:rsidRPr="00C90ED3" w14:paraId="0AE1010A" w14:textId="77777777" w:rsidTr="00B22664">
        <w:trPr>
          <w:cantSplit/>
          <w:trHeight w:val="58"/>
        </w:trPr>
        <w:tc>
          <w:tcPr>
            <w:tcW w:w="441" w:type="dxa"/>
            <w:shd w:val="clear" w:color="auto" w:fill="auto"/>
            <w:noWrap/>
            <w:vAlign w:val="center"/>
            <w:hideMark/>
          </w:tcPr>
          <w:p w14:paraId="376BD8D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348</w:t>
            </w:r>
          </w:p>
        </w:tc>
        <w:tc>
          <w:tcPr>
            <w:tcW w:w="567" w:type="dxa"/>
            <w:shd w:val="clear" w:color="auto" w:fill="auto"/>
            <w:noWrap/>
            <w:vAlign w:val="center"/>
            <w:hideMark/>
          </w:tcPr>
          <w:p w14:paraId="3F6ACFC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5" w:type="dxa"/>
            <w:shd w:val="clear" w:color="auto" w:fill="auto"/>
            <w:noWrap/>
            <w:vAlign w:val="center"/>
            <w:hideMark/>
          </w:tcPr>
          <w:p w14:paraId="7FB1E20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0190818200</w:t>
            </w:r>
          </w:p>
        </w:tc>
        <w:tc>
          <w:tcPr>
            <w:tcW w:w="425" w:type="dxa"/>
            <w:shd w:val="clear" w:color="auto" w:fill="auto"/>
            <w:noWrap/>
            <w:vAlign w:val="center"/>
            <w:hideMark/>
          </w:tcPr>
          <w:p w14:paraId="663A07F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5B50FA61"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4CA23F0B"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23 443,30000</w:t>
            </w:r>
          </w:p>
        </w:tc>
        <w:tc>
          <w:tcPr>
            <w:tcW w:w="1701" w:type="dxa"/>
            <w:shd w:val="clear" w:color="auto" w:fill="auto"/>
            <w:noWrap/>
            <w:vAlign w:val="center"/>
            <w:hideMark/>
          </w:tcPr>
          <w:p w14:paraId="075960BE"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24 381,00000</w:t>
            </w:r>
          </w:p>
        </w:tc>
      </w:tr>
      <w:tr w:rsidR="00C82651" w:rsidRPr="00C90ED3" w14:paraId="77BE012B" w14:textId="77777777" w:rsidTr="00B22664">
        <w:trPr>
          <w:cantSplit/>
          <w:trHeight w:val="129"/>
        </w:trPr>
        <w:tc>
          <w:tcPr>
            <w:tcW w:w="441" w:type="dxa"/>
            <w:shd w:val="clear" w:color="auto" w:fill="auto"/>
            <w:noWrap/>
            <w:vAlign w:val="center"/>
            <w:hideMark/>
          </w:tcPr>
          <w:p w14:paraId="74F18FF5"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349</w:t>
            </w:r>
          </w:p>
        </w:tc>
        <w:tc>
          <w:tcPr>
            <w:tcW w:w="567" w:type="dxa"/>
            <w:shd w:val="clear" w:color="auto" w:fill="auto"/>
            <w:noWrap/>
            <w:vAlign w:val="center"/>
            <w:hideMark/>
          </w:tcPr>
          <w:p w14:paraId="722C941A"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0701</w:t>
            </w:r>
          </w:p>
        </w:tc>
        <w:tc>
          <w:tcPr>
            <w:tcW w:w="1275" w:type="dxa"/>
            <w:shd w:val="clear" w:color="auto" w:fill="auto"/>
            <w:noWrap/>
            <w:vAlign w:val="center"/>
            <w:hideMark/>
          </w:tcPr>
          <w:p w14:paraId="333A8B14"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0500000000</w:t>
            </w:r>
          </w:p>
        </w:tc>
        <w:tc>
          <w:tcPr>
            <w:tcW w:w="425" w:type="dxa"/>
            <w:shd w:val="clear" w:color="auto" w:fill="auto"/>
            <w:noWrap/>
            <w:vAlign w:val="center"/>
            <w:hideMark/>
          </w:tcPr>
          <w:p w14:paraId="67F64BD0"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6EC76AB0" w14:textId="77777777" w:rsidR="00C82651" w:rsidRPr="00C90ED3" w:rsidRDefault="00C82651" w:rsidP="00B22664">
            <w:pPr>
              <w:ind w:left="-74"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Муниципальная программа «Развитие социальной сферы в городском округе Верхняя Пышма до 2027 года»</w:t>
            </w:r>
          </w:p>
        </w:tc>
        <w:tc>
          <w:tcPr>
            <w:tcW w:w="1701" w:type="dxa"/>
            <w:shd w:val="clear" w:color="auto" w:fill="auto"/>
            <w:noWrap/>
            <w:vAlign w:val="center"/>
            <w:hideMark/>
          </w:tcPr>
          <w:p w14:paraId="7354D300" w14:textId="77777777" w:rsidR="00C82651" w:rsidRPr="00C90ED3" w:rsidRDefault="00C82651" w:rsidP="00B22664">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1 166 176,90000</w:t>
            </w:r>
          </w:p>
        </w:tc>
        <w:tc>
          <w:tcPr>
            <w:tcW w:w="1701" w:type="dxa"/>
            <w:shd w:val="clear" w:color="auto" w:fill="auto"/>
            <w:noWrap/>
            <w:vAlign w:val="center"/>
            <w:hideMark/>
          </w:tcPr>
          <w:p w14:paraId="182FAAF4" w14:textId="77777777" w:rsidR="00C82651" w:rsidRPr="00C90ED3" w:rsidRDefault="00C82651" w:rsidP="00B22664">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1 171 564,30000</w:t>
            </w:r>
          </w:p>
        </w:tc>
      </w:tr>
      <w:tr w:rsidR="00C82651" w:rsidRPr="00C90ED3" w14:paraId="0C30AEA3" w14:textId="77777777" w:rsidTr="00B22664">
        <w:trPr>
          <w:cantSplit/>
          <w:trHeight w:val="58"/>
        </w:trPr>
        <w:tc>
          <w:tcPr>
            <w:tcW w:w="441" w:type="dxa"/>
            <w:shd w:val="clear" w:color="auto" w:fill="auto"/>
            <w:noWrap/>
            <w:vAlign w:val="center"/>
            <w:hideMark/>
          </w:tcPr>
          <w:p w14:paraId="4F3FC71B"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350</w:t>
            </w:r>
          </w:p>
        </w:tc>
        <w:tc>
          <w:tcPr>
            <w:tcW w:w="567" w:type="dxa"/>
            <w:shd w:val="clear" w:color="auto" w:fill="auto"/>
            <w:noWrap/>
            <w:vAlign w:val="center"/>
            <w:hideMark/>
          </w:tcPr>
          <w:p w14:paraId="5CC633A5"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0701</w:t>
            </w:r>
          </w:p>
        </w:tc>
        <w:tc>
          <w:tcPr>
            <w:tcW w:w="1275" w:type="dxa"/>
            <w:shd w:val="clear" w:color="auto" w:fill="auto"/>
            <w:noWrap/>
            <w:vAlign w:val="center"/>
            <w:hideMark/>
          </w:tcPr>
          <w:p w14:paraId="3AB81CCE"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0510000000</w:t>
            </w:r>
          </w:p>
        </w:tc>
        <w:tc>
          <w:tcPr>
            <w:tcW w:w="425" w:type="dxa"/>
            <w:shd w:val="clear" w:color="auto" w:fill="auto"/>
            <w:noWrap/>
            <w:vAlign w:val="center"/>
            <w:hideMark/>
          </w:tcPr>
          <w:p w14:paraId="4435D8D6"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60CC66F4" w14:textId="77777777" w:rsidR="00C82651" w:rsidRPr="00C90ED3" w:rsidRDefault="00C82651" w:rsidP="00B22664">
            <w:pPr>
              <w:ind w:left="-74"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Подпрограмма «Развитие системы образования на территории городского округа Верхняя Пышма до 2027 года»</w:t>
            </w:r>
          </w:p>
        </w:tc>
        <w:tc>
          <w:tcPr>
            <w:tcW w:w="1701" w:type="dxa"/>
            <w:shd w:val="clear" w:color="auto" w:fill="auto"/>
            <w:noWrap/>
            <w:vAlign w:val="center"/>
            <w:hideMark/>
          </w:tcPr>
          <w:p w14:paraId="1C9676FC" w14:textId="77777777" w:rsidR="00C82651" w:rsidRPr="00C90ED3" w:rsidRDefault="00C82651" w:rsidP="00B22664">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1 166 176,90000</w:t>
            </w:r>
          </w:p>
        </w:tc>
        <w:tc>
          <w:tcPr>
            <w:tcW w:w="1701" w:type="dxa"/>
            <w:shd w:val="clear" w:color="auto" w:fill="auto"/>
            <w:noWrap/>
            <w:vAlign w:val="center"/>
            <w:hideMark/>
          </w:tcPr>
          <w:p w14:paraId="535F5AF1" w14:textId="77777777" w:rsidR="00C82651" w:rsidRPr="00C90ED3" w:rsidRDefault="00C82651" w:rsidP="00B22664">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1 171 564,30000</w:t>
            </w:r>
          </w:p>
        </w:tc>
      </w:tr>
      <w:tr w:rsidR="00C82651" w:rsidRPr="00C90ED3" w14:paraId="50BC822A" w14:textId="77777777" w:rsidTr="00B22664">
        <w:trPr>
          <w:cantSplit/>
          <w:trHeight w:val="70"/>
        </w:trPr>
        <w:tc>
          <w:tcPr>
            <w:tcW w:w="441" w:type="dxa"/>
            <w:shd w:val="clear" w:color="auto" w:fill="auto"/>
            <w:noWrap/>
            <w:vAlign w:val="center"/>
            <w:hideMark/>
          </w:tcPr>
          <w:p w14:paraId="42A869F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351</w:t>
            </w:r>
          </w:p>
        </w:tc>
        <w:tc>
          <w:tcPr>
            <w:tcW w:w="567" w:type="dxa"/>
            <w:shd w:val="clear" w:color="auto" w:fill="auto"/>
            <w:noWrap/>
            <w:vAlign w:val="center"/>
            <w:hideMark/>
          </w:tcPr>
          <w:p w14:paraId="51F554B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5" w:type="dxa"/>
            <w:shd w:val="clear" w:color="auto" w:fill="auto"/>
            <w:noWrap/>
            <w:vAlign w:val="center"/>
            <w:hideMark/>
          </w:tcPr>
          <w:p w14:paraId="4BC098B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0510260050</w:t>
            </w:r>
          </w:p>
        </w:tc>
        <w:tc>
          <w:tcPr>
            <w:tcW w:w="425" w:type="dxa"/>
            <w:shd w:val="clear" w:color="auto" w:fill="auto"/>
            <w:noWrap/>
            <w:vAlign w:val="center"/>
            <w:hideMark/>
          </w:tcPr>
          <w:p w14:paraId="36B0B92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34BC8209"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Повышение квалификации, подготовка и переподготовка работников учреждений, подведомственных управлению образования</w:t>
            </w:r>
          </w:p>
        </w:tc>
        <w:tc>
          <w:tcPr>
            <w:tcW w:w="1701" w:type="dxa"/>
            <w:shd w:val="clear" w:color="auto" w:fill="auto"/>
            <w:noWrap/>
            <w:vAlign w:val="center"/>
            <w:hideMark/>
          </w:tcPr>
          <w:p w14:paraId="3ED55DD3"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1 000,00000</w:t>
            </w:r>
          </w:p>
        </w:tc>
        <w:tc>
          <w:tcPr>
            <w:tcW w:w="1701" w:type="dxa"/>
            <w:shd w:val="clear" w:color="auto" w:fill="auto"/>
            <w:noWrap/>
            <w:vAlign w:val="center"/>
            <w:hideMark/>
          </w:tcPr>
          <w:p w14:paraId="1A7D373B"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1 000,00000</w:t>
            </w:r>
          </w:p>
        </w:tc>
      </w:tr>
      <w:tr w:rsidR="00C82651" w:rsidRPr="00C90ED3" w14:paraId="10D9F50D" w14:textId="77777777" w:rsidTr="00B22664">
        <w:trPr>
          <w:cantSplit/>
          <w:trHeight w:val="211"/>
        </w:trPr>
        <w:tc>
          <w:tcPr>
            <w:tcW w:w="441" w:type="dxa"/>
            <w:shd w:val="clear" w:color="auto" w:fill="auto"/>
            <w:noWrap/>
            <w:vAlign w:val="center"/>
            <w:hideMark/>
          </w:tcPr>
          <w:p w14:paraId="6ADA53C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352</w:t>
            </w:r>
          </w:p>
        </w:tc>
        <w:tc>
          <w:tcPr>
            <w:tcW w:w="567" w:type="dxa"/>
            <w:shd w:val="clear" w:color="auto" w:fill="auto"/>
            <w:noWrap/>
            <w:vAlign w:val="center"/>
            <w:hideMark/>
          </w:tcPr>
          <w:p w14:paraId="54CD074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5" w:type="dxa"/>
            <w:shd w:val="clear" w:color="auto" w:fill="auto"/>
            <w:noWrap/>
            <w:vAlign w:val="center"/>
            <w:hideMark/>
          </w:tcPr>
          <w:p w14:paraId="589D371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0510260050</w:t>
            </w:r>
          </w:p>
        </w:tc>
        <w:tc>
          <w:tcPr>
            <w:tcW w:w="425" w:type="dxa"/>
            <w:shd w:val="clear" w:color="auto" w:fill="auto"/>
            <w:noWrap/>
            <w:vAlign w:val="center"/>
            <w:hideMark/>
          </w:tcPr>
          <w:p w14:paraId="2257305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05E66249"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7255347A"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1 000,00000</w:t>
            </w:r>
          </w:p>
        </w:tc>
        <w:tc>
          <w:tcPr>
            <w:tcW w:w="1701" w:type="dxa"/>
            <w:shd w:val="clear" w:color="auto" w:fill="auto"/>
            <w:noWrap/>
            <w:vAlign w:val="center"/>
            <w:hideMark/>
          </w:tcPr>
          <w:p w14:paraId="49CB21BC"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1 000,00000</w:t>
            </w:r>
          </w:p>
        </w:tc>
      </w:tr>
      <w:tr w:rsidR="00C82651" w:rsidRPr="00C90ED3" w14:paraId="464E3719" w14:textId="77777777" w:rsidTr="00B22664">
        <w:trPr>
          <w:cantSplit/>
          <w:trHeight w:val="163"/>
        </w:trPr>
        <w:tc>
          <w:tcPr>
            <w:tcW w:w="441" w:type="dxa"/>
            <w:shd w:val="clear" w:color="auto" w:fill="auto"/>
            <w:noWrap/>
            <w:vAlign w:val="center"/>
            <w:hideMark/>
          </w:tcPr>
          <w:p w14:paraId="149ABFB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353</w:t>
            </w:r>
          </w:p>
        </w:tc>
        <w:tc>
          <w:tcPr>
            <w:tcW w:w="567" w:type="dxa"/>
            <w:shd w:val="clear" w:color="auto" w:fill="auto"/>
            <w:noWrap/>
            <w:vAlign w:val="center"/>
            <w:hideMark/>
          </w:tcPr>
          <w:p w14:paraId="0FB916E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5" w:type="dxa"/>
            <w:shd w:val="clear" w:color="auto" w:fill="auto"/>
            <w:noWrap/>
            <w:vAlign w:val="center"/>
            <w:hideMark/>
          </w:tcPr>
          <w:p w14:paraId="4AB0BD2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0510360060</w:t>
            </w:r>
          </w:p>
        </w:tc>
        <w:tc>
          <w:tcPr>
            <w:tcW w:w="425" w:type="dxa"/>
            <w:shd w:val="clear" w:color="auto" w:fill="auto"/>
            <w:noWrap/>
            <w:vAlign w:val="center"/>
            <w:hideMark/>
          </w:tcPr>
          <w:p w14:paraId="7955C9E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6B2F6DFE"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Популяризация профессии педагога</w:t>
            </w:r>
          </w:p>
        </w:tc>
        <w:tc>
          <w:tcPr>
            <w:tcW w:w="1701" w:type="dxa"/>
            <w:shd w:val="clear" w:color="auto" w:fill="auto"/>
            <w:noWrap/>
            <w:vAlign w:val="center"/>
            <w:hideMark/>
          </w:tcPr>
          <w:p w14:paraId="159BA9C7"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300,00000</w:t>
            </w:r>
          </w:p>
        </w:tc>
        <w:tc>
          <w:tcPr>
            <w:tcW w:w="1701" w:type="dxa"/>
            <w:shd w:val="clear" w:color="auto" w:fill="auto"/>
            <w:noWrap/>
            <w:vAlign w:val="center"/>
            <w:hideMark/>
          </w:tcPr>
          <w:p w14:paraId="0FCCFE8E"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300,00000</w:t>
            </w:r>
          </w:p>
        </w:tc>
      </w:tr>
      <w:tr w:rsidR="00C82651" w:rsidRPr="00C90ED3" w14:paraId="50E4C8CF" w14:textId="77777777" w:rsidTr="00B22664">
        <w:trPr>
          <w:cantSplit/>
          <w:trHeight w:val="71"/>
        </w:trPr>
        <w:tc>
          <w:tcPr>
            <w:tcW w:w="441" w:type="dxa"/>
            <w:shd w:val="clear" w:color="auto" w:fill="auto"/>
            <w:noWrap/>
            <w:vAlign w:val="center"/>
            <w:hideMark/>
          </w:tcPr>
          <w:p w14:paraId="41A485A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354</w:t>
            </w:r>
          </w:p>
        </w:tc>
        <w:tc>
          <w:tcPr>
            <w:tcW w:w="567" w:type="dxa"/>
            <w:shd w:val="clear" w:color="auto" w:fill="auto"/>
            <w:noWrap/>
            <w:vAlign w:val="center"/>
            <w:hideMark/>
          </w:tcPr>
          <w:p w14:paraId="5FA96EF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5" w:type="dxa"/>
            <w:shd w:val="clear" w:color="auto" w:fill="auto"/>
            <w:noWrap/>
            <w:vAlign w:val="center"/>
            <w:hideMark/>
          </w:tcPr>
          <w:p w14:paraId="021355F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0510360060</w:t>
            </w:r>
          </w:p>
        </w:tc>
        <w:tc>
          <w:tcPr>
            <w:tcW w:w="425" w:type="dxa"/>
            <w:shd w:val="clear" w:color="auto" w:fill="auto"/>
            <w:noWrap/>
            <w:vAlign w:val="center"/>
            <w:hideMark/>
          </w:tcPr>
          <w:p w14:paraId="3AD4F8A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17552E44"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39DCA545"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300,00000</w:t>
            </w:r>
          </w:p>
        </w:tc>
        <w:tc>
          <w:tcPr>
            <w:tcW w:w="1701" w:type="dxa"/>
            <w:shd w:val="clear" w:color="auto" w:fill="auto"/>
            <w:noWrap/>
            <w:vAlign w:val="center"/>
            <w:hideMark/>
          </w:tcPr>
          <w:p w14:paraId="60BD153E"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300,00000</w:t>
            </w:r>
          </w:p>
        </w:tc>
      </w:tr>
      <w:tr w:rsidR="00C82651" w:rsidRPr="00C90ED3" w14:paraId="4C273348" w14:textId="77777777" w:rsidTr="00B22664">
        <w:trPr>
          <w:cantSplit/>
          <w:trHeight w:val="70"/>
        </w:trPr>
        <w:tc>
          <w:tcPr>
            <w:tcW w:w="441" w:type="dxa"/>
            <w:shd w:val="clear" w:color="auto" w:fill="auto"/>
            <w:noWrap/>
            <w:vAlign w:val="center"/>
            <w:hideMark/>
          </w:tcPr>
          <w:p w14:paraId="73F88C8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355</w:t>
            </w:r>
          </w:p>
        </w:tc>
        <w:tc>
          <w:tcPr>
            <w:tcW w:w="567" w:type="dxa"/>
            <w:shd w:val="clear" w:color="auto" w:fill="auto"/>
            <w:noWrap/>
            <w:vAlign w:val="center"/>
            <w:hideMark/>
          </w:tcPr>
          <w:p w14:paraId="213332D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5" w:type="dxa"/>
            <w:shd w:val="clear" w:color="auto" w:fill="auto"/>
            <w:noWrap/>
            <w:vAlign w:val="center"/>
            <w:hideMark/>
          </w:tcPr>
          <w:p w14:paraId="443327D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0510560140</w:t>
            </w:r>
          </w:p>
        </w:tc>
        <w:tc>
          <w:tcPr>
            <w:tcW w:w="425" w:type="dxa"/>
            <w:shd w:val="clear" w:color="auto" w:fill="auto"/>
            <w:noWrap/>
            <w:vAlign w:val="center"/>
            <w:hideMark/>
          </w:tcPr>
          <w:p w14:paraId="798B6D7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74F367B0"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Внедрение современных моделей успешной социализации детей</w:t>
            </w:r>
          </w:p>
        </w:tc>
        <w:tc>
          <w:tcPr>
            <w:tcW w:w="1701" w:type="dxa"/>
            <w:shd w:val="clear" w:color="auto" w:fill="auto"/>
            <w:noWrap/>
            <w:vAlign w:val="center"/>
            <w:hideMark/>
          </w:tcPr>
          <w:p w14:paraId="38DDB5B6"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260,00000</w:t>
            </w:r>
          </w:p>
        </w:tc>
        <w:tc>
          <w:tcPr>
            <w:tcW w:w="1701" w:type="dxa"/>
            <w:shd w:val="clear" w:color="auto" w:fill="auto"/>
            <w:noWrap/>
            <w:vAlign w:val="center"/>
            <w:hideMark/>
          </w:tcPr>
          <w:p w14:paraId="2C90DAD0"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270,40000</w:t>
            </w:r>
          </w:p>
        </w:tc>
      </w:tr>
      <w:tr w:rsidR="00C82651" w:rsidRPr="00C90ED3" w14:paraId="57966F15" w14:textId="77777777" w:rsidTr="00B22664">
        <w:trPr>
          <w:cantSplit/>
          <w:trHeight w:val="70"/>
        </w:trPr>
        <w:tc>
          <w:tcPr>
            <w:tcW w:w="441" w:type="dxa"/>
            <w:shd w:val="clear" w:color="auto" w:fill="auto"/>
            <w:noWrap/>
            <w:vAlign w:val="center"/>
            <w:hideMark/>
          </w:tcPr>
          <w:p w14:paraId="16E7233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356</w:t>
            </w:r>
          </w:p>
        </w:tc>
        <w:tc>
          <w:tcPr>
            <w:tcW w:w="567" w:type="dxa"/>
            <w:shd w:val="clear" w:color="auto" w:fill="auto"/>
            <w:noWrap/>
            <w:vAlign w:val="center"/>
            <w:hideMark/>
          </w:tcPr>
          <w:p w14:paraId="3C3E57C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5" w:type="dxa"/>
            <w:shd w:val="clear" w:color="auto" w:fill="auto"/>
            <w:noWrap/>
            <w:vAlign w:val="center"/>
            <w:hideMark/>
          </w:tcPr>
          <w:p w14:paraId="3EB98D7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0510560140</w:t>
            </w:r>
          </w:p>
        </w:tc>
        <w:tc>
          <w:tcPr>
            <w:tcW w:w="425" w:type="dxa"/>
            <w:shd w:val="clear" w:color="auto" w:fill="auto"/>
            <w:noWrap/>
            <w:vAlign w:val="center"/>
            <w:hideMark/>
          </w:tcPr>
          <w:p w14:paraId="6F74B57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6B638381"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63B8D8E2"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260,00000</w:t>
            </w:r>
          </w:p>
        </w:tc>
        <w:tc>
          <w:tcPr>
            <w:tcW w:w="1701" w:type="dxa"/>
            <w:shd w:val="clear" w:color="auto" w:fill="auto"/>
            <w:noWrap/>
            <w:vAlign w:val="center"/>
            <w:hideMark/>
          </w:tcPr>
          <w:p w14:paraId="45653B08"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270,40000</w:t>
            </w:r>
          </w:p>
        </w:tc>
      </w:tr>
      <w:tr w:rsidR="00C82651" w:rsidRPr="00C90ED3" w14:paraId="13CBE316" w14:textId="77777777" w:rsidTr="00B22664">
        <w:trPr>
          <w:cantSplit/>
          <w:trHeight w:val="252"/>
        </w:trPr>
        <w:tc>
          <w:tcPr>
            <w:tcW w:w="441" w:type="dxa"/>
            <w:shd w:val="clear" w:color="auto" w:fill="auto"/>
            <w:noWrap/>
            <w:vAlign w:val="center"/>
            <w:hideMark/>
          </w:tcPr>
          <w:p w14:paraId="413055E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357</w:t>
            </w:r>
          </w:p>
        </w:tc>
        <w:tc>
          <w:tcPr>
            <w:tcW w:w="567" w:type="dxa"/>
            <w:shd w:val="clear" w:color="auto" w:fill="auto"/>
            <w:noWrap/>
            <w:vAlign w:val="center"/>
            <w:hideMark/>
          </w:tcPr>
          <w:p w14:paraId="765CD15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5" w:type="dxa"/>
            <w:shd w:val="clear" w:color="auto" w:fill="auto"/>
            <w:noWrap/>
            <w:vAlign w:val="center"/>
            <w:hideMark/>
          </w:tcPr>
          <w:p w14:paraId="61D6EC1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0510645110</w:t>
            </w:r>
          </w:p>
        </w:tc>
        <w:tc>
          <w:tcPr>
            <w:tcW w:w="425" w:type="dxa"/>
            <w:shd w:val="clear" w:color="auto" w:fill="auto"/>
            <w:noWrap/>
            <w:vAlign w:val="center"/>
            <w:hideMark/>
          </w:tcPr>
          <w:p w14:paraId="0D2B015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45DF7D83"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 части финансирования расходов на оплату труда работников дошкольных образовательных организаций</w:t>
            </w:r>
          </w:p>
        </w:tc>
        <w:tc>
          <w:tcPr>
            <w:tcW w:w="1701" w:type="dxa"/>
            <w:shd w:val="clear" w:color="auto" w:fill="auto"/>
            <w:noWrap/>
            <w:vAlign w:val="center"/>
            <w:hideMark/>
          </w:tcPr>
          <w:p w14:paraId="29DEDDB0"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756 992,00000</w:t>
            </w:r>
          </w:p>
        </w:tc>
        <w:tc>
          <w:tcPr>
            <w:tcW w:w="1701" w:type="dxa"/>
            <w:shd w:val="clear" w:color="auto" w:fill="auto"/>
            <w:noWrap/>
            <w:vAlign w:val="center"/>
            <w:hideMark/>
          </w:tcPr>
          <w:p w14:paraId="65EB6D45"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787 272,00000</w:t>
            </w:r>
          </w:p>
        </w:tc>
      </w:tr>
      <w:tr w:rsidR="00C82651" w:rsidRPr="00C90ED3" w14:paraId="73B30642" w14:textId="77777777" w:rsidTr="00B22664">
        <w:trPr>
          <w:cantSplit/>
          <w:trHeight w:val="58"/>
        </w:trPr>
        <w:tc>
          <w:tcPr>
            <w:tcW w:w="441" w:type="dxa"/>
            <w:shd w:val="clear" w:color="auto" w:fill="auto"/>
            <w:noWrap/>
            <w:vAlign w:val="center"/>
            <w:hideMark/>
          </w:tcPr>
          <w:p w14:paraId="0FD36F8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358</w:t>
            </w:r>
          </w:p>
        </w:tc>
        <w:tc>
          <w:tcPr>
            <w:tcW w:w="567" w:type="dxa"/>
            <w:shd w:val="clear" w:color="auto" w:fill="auto"/>
            <w:noWrap/>
            <w:vAlign w:val="center"/>
            <w:hideMark/>
          </w:tcPr>
          <w:p w14:paraId="3D69574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5" w:type="dxa"/>
            <w:shd w:val="clear" w:color="auto" w:fill="auto"/>
            <w:noWrap/>
            <w:vAlign w:val="center"/>
            <w:hideMark/>
          </w:tcPr>
          <w:p w14:paraId="0D46B14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0510645110</w:t>
            </w:r>
          </w:p>
        </w:tc>
        <w:tc>
          <w:tcPr>
            <w:tcW w:w="425" w:type="dxa"/>
            <w:shd w:val="clear" w:color="auto" w:fill="auto"/>
            <w:noWrap/>
            <w:vAlign w:val="center"/>
            <w:hideMark/>
          </w:tcPr>
          <w:p w14:paraId="6C0B291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0334115B"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7F8A73F2"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756 992,00000</w:t>
            </w:r>
          </w:p>
        </w:tc>
        <w:tc>
          <w:tcPr>
            <w:tcW w:w="1701" w:type="dxa"/>
            <w:shd w:val="clear" w:color="auto" w:fill="auto"/>
            <w:noWrap/>
            <w:vAlign w:val="center"/>
            <w:hideMark/>
          </w:tcPr>
          <w:p w14:paraId="7D8F0B57"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787 272,00000</w:t>
            </w:r>
          </w:p>
        </w:tc>
      </w:tr>
      <w:tr w:rsidR="00C82651" w:rsidRPr="00C90ED3" w14:paraId="6F28EE93" w14:textId="77777777" w:rsidTr="00B22664">
        <w:trPr>
          <w:cantSplit/>
          <w:trHeight w:val="58"/>
        </w:trPr>
        <w:tc>
          <w:tcPr>
            <w:tcW w:w="441" w:type="dxa"/>
            <w:shd w:val="clear" w:color="auto" w:fill="auto"/>
            <w:noWrap/>
            <w:vAlign w:val="center"/>
            <w:hideMark/>
          </w:tcPr>
          <w:p w14:paraId="3604035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359</w:t>
            </w:r>
          </w:p>
        </w:tc>
        <w:tc>
          <w:tcPr>
            <w:tcW w:w="567" w:type="dxa"/>
            <w:shd w:val="clear" w:color="auto" w:fill="auto"/>
            <w:noWrap/>
            <w:vAlign w:val="center"/>
            <w:hideMark/>
          </w:tcPr>
          <w:p w14:paraId="53011A1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5" w:type="dxa"/>
            <w:shd w:val="clear" w:color="auto" w:fill="auto"/>
            <w:noWrap/>
            <w:vAlign w:val="center"/>
            <w:hideMark/>
          </w:tcPr>
          <w:p w14:paraId="6C51C28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0510645120</w:t>
            </w:r>
          </w:p>
        </w:tc>
        <w:tc>
          <w:tcPr>
            <w:tcW w:w="425" w:type="dxa"/>
            <w:shd w:val="clear" w:color="auto" w:fill="auto"/>
            <w:noWrap/>
            <w:vAlign w:val="center"/>
            <w:hideMark/>
          </w:tcPr>
          <w:p w14:paraId="179FE83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6C9D6577"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 части финансирования расходов на приобретение учебников и учебных пособий, средств обучения, игр, игрушек</w:t>
            </w:r>
          </w:p>
        </w:tc>
        <w:tc>
          <w:tcPr>
            <w:tcW w:w="1701" w:type="dxa"/>
            <w:shd w:val="clear" w:color="auto" w:fill="auto"/>
            <w:noWrap/>
            <w:vAlign w:val="center"/>
            <w:hideMark/>
          </w:tcPr>
          <w:p w14:paraId="6D4A895A"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9 275,00000</w:t>
            </w:r>
          </w:p>
        </w:tc>
        <w:tc>
          <w:tcPr>
            <w:tcW w:w="1701" w:type="dxa"/>
            <w:shd w:val="clear" w:color="auto" w:fill="auto"/>
            <w:noWrap/>
            <w:vAlign w:val="center"/>
            <w:hideMark/>
          </w:tcPr>
          <w:p w14:paraId="5F843D1A"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9 646,00000</w:t>
            </w:r>
          </w:p>
        </w:tc>
      </w:tr>
      <w:tr w:rsidR="00C82651" w:rsidRPr="00C90ED3" w14:paraId="6B14A9DD" w14:textId="77777777" w:rsidTr="00B22664">
        <w:trPr>
          <w:cantSplit/>
          <w:trHeight w:val="58"/>
        </w:trPr>
        <w:tc>
          <w:tcPr>
            <w:tcW w:w="441" w:type="dxa"/>
            <w:shd w:val="clear" w:color="auto" w:fill="auto"/>
            <w:noWrap/>
            <w:vAlign w:val="center"/>
            <w:hideMark/>
          </w:tcPr>
          <w:p w14:paraId="10557F5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360</w:t>
            </w:r>
          </w:p>
        </w:tc>
        <w:tc>
          <w:tcPr>
            <w:tcW w:w="567" w:type="dxa"/>
            <w:shd w:val="clear" w:color="auto" w:fill="auto"/>
            <w:noWrap/>
            <w:vAlign w:val="center"/>
            <w:hideMark/>
          </w:tcPr>
          <w:p w14:paraId="3B02922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5" w:type="dxa"/>
            <w:shd w:val="clear" w:color="auto" w:fill="auto"/>
            <w:noWrap/>
            <w:vAlign w:val="center"/>
            <w:hideMark/>
          </w:tcPr>
          <w:p w14:paraId="6CADDDC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0510645120</w:t>
            </w:r>
          </w:p>
        </w:tc>
        <w:tc>
          <w:tcPr>
            <w:tcW w:w="425" w:type="dxa"/>
            <w:shd w:val="clear" w:color="auto" w:fill="auto"/>
            <w:noWrap/>
            <w:vAlign w:val="center"/>
            <w:hideMark/>
          </w:tcPr>
          <w:p w14:paraId="6522D01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03953136"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0D8DA2F6"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9 275,00000</w:t>
            </w:r>
          </w:p>
        </w:tc>
        <w:tc>
          <w:tcPr>
            <w:tcW w:w="1701" w:type="dxa"/>
            <w:shd w:val="clear" w:color="auto" w:fill="auto"/>
            <w:noWrap/>
            <w:vAlign w:val="center"/>
            <w:hideMark/>
          </w:tcPr>
          <w:p w14:paraId="0DB16FA4"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9 646,00000</w:t>
            </w:r>
          </w:p>
        </w:tc>
      </w:tr>
      <w:tr w:rsidR="00C82651" w:rsidRPr="00C90ED3" w14:paraId="787F9EB9" w14:textId="77777777" w:rsidTr="00B22664">
        <w:trPr>
          <w:cantSplit/>
          <w:trHeight w:val="58"/>
        </w:trPr>
        <w:tc>
          <w:tcPr>
            <w:tcW w:w="441" w:type="dxa"/>
            <w:shd w:val="clear" w:color="auto" w:fill="auto"/>
            <w:noWrap/>
            <w:vAlign w:val="center"/>
            <w:hideMark/>
          </w:tcPr>
          <w:p w14:paraId="12C5617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361</w:t>
            </w:r>
          </w:p>
        </w:tc>
        <w:tc>
          <w:tcPr>
            <w:tcW w:w="567" w:type="dxa"/>
            <w:shd w:val="clear" w:color="auto" w:fill="auto"/>
            <w:noWrap/>
            <w:vAlign w:val="center"/>
            <w:hideMark/>
          </w:tcPr>
          <w:p w14:paraId="39391ED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5" w:type="dxa"/>
            <w:shd w:val="clear" w:color="auto" w:fill="auto"/>
            <w:noWrap/>
            <w:vAlign w:val="center"/>
            <w:hideMark/>
          </w:tcPr>
          <w:p w14:paraId="5F62288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0510660020</w:t>
            </w:r>
          </w:p>
        </w:tc>
        <w:tc>
          <w:tcPr>
            <w:tcW w:w="425" w:type="dxa"/>
            <w:shd w:val="clear" w:color="auto" w:fill="auto"/>
            <w:noWrap/>
            <w:vAlign w:val="center"/>
            <w:hideMark/>
          </w:tcPr>
          <w:p w14:paraId="53B9A2E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13AA516E"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Реализация основной общеобразовательной программы дошкольного образования и создание условий для присмотра и ухода</w:t>
            </w:r>
          </w:p>
        </w:tc>
        <w:tc>
          <w:tcPr>
            <w:tcW w:w="1701" w:type="dxa"/>
            <w:shd w:val="clear" w:color="auto" w:fill="auto"/>
            <w:noWrap/>
            <w:vAlign w:val="center"/>
            <w:hideMark/>
          </w:tcPr>
          <w:p w14:paraId="0802AB93"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370 749,90000</w:t>
            </w:r>
          </w:p>
        </w:tc>
        <w:tc>
          <w:tcPr>
            <w:tcW w:w="1701" w:type="dxa"/>
            <w:shd w:val="clear" w:color="auto" w:fill="auto"/>
            <w:noWrap/>
            <w:vAlign w:val="center"/>
            <w:hideMark/>
          </w:tcPr>
          <w:p w14:paraId="697CEC3C"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365 075,90000</w:t>
            </w:r>
          </w:p>
        </w:tc>
      </w:tr>
      <w:tr w:rsidR="00C82651" w:rsidRPr="00C90ED3" w14:paraId="77618052" w14:textId="77777777" w:rsidTr="00B22664">
        <w:trPr>
          <w:cantSplit/>
          <w:trHeight w:val="239"/>
        </w:trPr>
        <w:tc>
          <w:tcPr>
            <w:tcW w:w="441" w:type="dxa"/>
            <w:shd w:val="clear" w:color="auto" w:fill="auto"/>
            <w:noWrap/>
            <w:vAlign w:val="center"/>
            <w:hideMark/>
          </w:tcPr>
          <w:p w14:paraId="52F912B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362</w:t>
            </w:r>
          </w:p>
        </w:tc>
        <w:tc>
          <w:tcPr>
            <w:tcW w:w="567" w:type="dxa"/>
            <w:shd w:val="clear" w:color="auto" w:fill="auto"/>
            <w:noWrap/>
            <w:vAlign w:val="center"/>
            <w:hideMark/>
          </w:tcPr>
          <w:p w14:paraId="385106D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5" w:type="dxa"/>
            <w:shd w:val="clear" w:color="auto" w:fill="auto"/>
            <w:noWrap/>
            <w:vAlign w:val="center"/>
            <w:hideMark/>
          </w:tcPr>
          <w:p w14:paraId="177F938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0510660020</w:t>
            </w:r>
          </w:p>
        </w:tc>
        <w:tc>
          <w:tcPr>
            <w:tcW w:w="425" w:type="dxa"/>
            <w:shd w:val="clear" w:color="auto" w:fill="auto"/>
            <w:noWrap/>
            <w:vAlign w:val="center"/>
            <w:hideMark/>
          </w:tcPr>
          <w:p w14:paraId="144BC22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3964A577"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652CA8C2"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370 749,90000</w:t>
            </w:r>
          </w:p>
        </w:tc>
        <w:tc>
          <w:tcPr>
            <w:tcW w:w="1701" w:type="dxa"/>
            <w:shd w:val="clear" w:color="auto" w:fill="auto"/>
            <w:noWrap/>
            <w:vAlign w:val="center"/>
            <w:hideMark/>
          </w:tcPr>
          <w:p w14:paraId="7D531535"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365 075,90000</w:t>
            </w:r>
          </w:p>
        </w:tc>
      </w:tr>
      <w:tr w:rsidR="00C82651" w:rsidRPr="00C90ED3" w14:paraId="72610CEA" w14:textId="77777777" w:rsidTr="00B22664">
        <w:trPr>
          <w:cantSplit/>
          <w:trHeight w:val="111"/>
        </w:trPr>
        <w:tc>
          <w:tcPr>
            <w:tcW w:w="441" w:type="dxa"/>
            <w:shd w:val="clear" w:color="auto" w:fill="auto"/>
            <w:noWrap/>
            <w:vAlign w:val="center"/>
            <w:hideMark/>
          </w:tcPr>
          <w:p w14:paraId="7284C38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363</w:t>
            </w:r>
          </w:p>
        </w:tc>
        <w:tc>
          <w:tcPr>
            <w:tcW w:w="567" w:type="dxa"/>
            <w:shd w:val="clear" w:color="auto" w:fill="auto"/>
            <w:noWrap/>
            <w:vAlign w:val="center"/>
            <w:hideMark/>
          </w:tcPr>
          <w:p w14:paraId="6A4EB22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5" w:type="dxa"/>
            <w:shd w:val="clear" w:color="auto" w:fill="auto"/>
            <w:noWrap/>
            <w:vAlign w:val="center"/>
            <w:hideMark/>
          </w:tcPr>
          <w:p w14:paraId="6814F8A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0511560080</w:t>
            </w:r>
          </w:p>
        </w:tc>
        <w:tc>
          <w:tcPr>
            <w:tcW w:w="425" w:type="dxa"/>
            <w:shd w:val="clear" w:color="auto" w:fill="auto"/>
            <w:noWrap/>
            <w:vAlign w:val="center"/>
            <w:hideMark/>
          </w:tcPr>
          <w:p w14:paraId="0793F5E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524CC96D"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Укрепление и развитие материально-технической базы муниципальных дошкольных образовательных организаций</w:t>
            </w:r>
          </w:p>
        </w:tc>
        <w:tc>
          <w:tcPr>
            <w:tcW w:w="1701" w:type="dxa"/>
            <w:shd w:val="clear" w:color="auto" w:fill="auto"/>
            <w:noWrap/>
            <w:vAlign w:val="center"/>
            <w:hideMark/>
          </w:tcPr>
          <w:p w14:paraId="66D82AC5"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3 000,00000</w:t>
            </w:r>
          </w:p>
        </w:tc>
        <w:tc>
          <w:tcPr>
            <w:tcW w:w="1701" w:type="dxa"/>
            <w:shd w:val="clear" w:color="auto" w:fill="auto"/>
            <w:noWrap/>
            <w:vAlign w:val="center"/>
            <w:hideMark/>
          </w:tcPr>
          <w:p w14:paraId="0DEDAF0C"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1 000,00000</w:t>
            </w:r>
          </w:p>
        </w:tc>
      </w:tr>
      <w:tr w:rsidR="00C82651" w:rsidRPr="00C90ED3" w14:paraId="26503163" w14:textId="77777777" w:rsidTr="00B22664">
        <w:trPr>
          <w:cantSplit/>
          <w:trHeight w:val="58"/>
        </w:trPr>
        <w:tc>
          <w:tcPr>
            <w:tcW w:w="441" w:type="dxa"/>
            <w:shd w:val="clear" w:color="auto" w:fill="auto"/>
            <w:noWrap/>
            <w:vAlign w:val="center"/>
            <w:hideMark/>
          </w:tcPr>
          <w:p w14:paraId="103957A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364</w:t>
            </w:r>
          </w:p>
        </w:tc>
        <w:tc>
          <w:tcPr>
            <w:tcW w:w="567" w:type="dxa"/>
            <w:shd w:val="clear" w:color="auto" w:fill="auto"/>
            <w:noWrap/>
            <w:vAlign w:val="center"/>
            <w:hideMark/>
          </w:tcPr>
          <w:p w14:paraId="02E3A79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5" w:type="dxa"/>
            <w:shd w:val="clear" w:color="auto" w:fill="auto"/>
            <w:noWrap/>
            <w:vAlign w:val="center"/>
            <w:hideMark/>
          </w:tcPr>
          <w:p w14:paraId="72A1E9A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0511560080</w:t>
            </w:r>
          </w:p>
        </w:tc>
        <w:tc>
          <w:tcPr>
            <w:tcW w:w="425" w:type="dxa"/>
            <w:shd w:val="clear" w:color="auto" w:fill="auto"/>
            <w:noWrap/>
            <w:vAlign w:val="center"/>
            <w:hideMark/>
          </w:tcPr>
          <w:p w14:paraId="488CBD2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5A414EB8"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1675C29C"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3 000,00000</w:t>
            </w:r>
          </w:p>
        </w:tc>
        <w:tc>
          <w:tcPr>
            <w:tcW w:w="1701" w:type="dxa"/>
            <w:shd w:val="clear" w:color="auto" w:fill="auto"/>
            <w:noWrap/>
            <w:vAlign w:val="center"/>
            <w:hideMark/>
          </w:tcPr>
          <w:p w14:paraId="3EB7A560"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1 000,00000</w:t>
            </w:r>
          </w:p>
        </w:tc>
      </w:tr>
      <w:tr w:rsidR="00C82651" w:rsidRPr="00C90ED3" w14:paraId="753D6E6B" w14:textId="77777777" w:rsidTr="00B22664">
        <w:trPr>
          <w:cantSplit/>
          <w:trHeight w:val="70"/>
        </w:trPr>
        <w:tc>
          <w:tcPr>
            <w:tcW w:w="441" w:type="dxa"/>
            <w:shd w:val="clear" w:color="auto" w:fill="auto"/>
            <w:noWrap/>
            <w:vAlign w:val="center"/>
            <w:hideMark/>
          </w:tcPr>
          <w:p w14:paraId="6D8370D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365</w:t>
            </w:r>
          </w:p>
        </w:tc>
        <w:tc>
          <w:tcPr>
            <w:tcW w:w="567" w:type="dxa"/>
            <w:shd w:val="clear" w:color="auto" w:fill="auto"/>
            <w:noWrap/>
            <w:vAlign w:val="center"/>
            <w:hideMark/>
          </w:tcPr>
          <w:p w14:paraId="668BD13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5" w:type="dxa"/>
            <w:shd w:val="clear" w:color="auto" w:fill="auto"/>
            <w:noWrap/>
            <w:vAlign w:val="center"/>
            <w:hideMark/>
          </w:tcPr>
          <w:p w14:paraId="1CE5724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0512060090</w:t>
            </w:r>
          </w:p>
        </w:tc>
        <w:tc>
          <w:tcPr>
            <w:tcW w:w="425" w:type="dxa"/>
            <w:shd w:val="clear" w:color="auto" w:fill="auto"/>
            <w:noWrap/>
            <w:vAlign w:val="center"/>
            <w:hideMark/>
          </w:tcPr>
          <w:p w14:paraId="295D3AE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78AA4D9E"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Проведение мероприятий по энергосбережению и повышению энергетической эффективности муниципальных дошкольных образовательных учреждений</w:t>
            </w:r>
          </w:p>
        </w:tc>
        <w:tc>
          <w:tcPr>
            <w:tcW w:w="1701" w:type="dxa"/>
            <w:shd w:val="clear" w:color="auto" w:fill="auto"/>
            <w:noWrap/>
            <w:vAlign w:val="center"/>
            <w:hideMark/>
          </w:tcPr>
          <w:p w14:paraId="38709717"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4 600,00000</w:t>
            </w:r>
          </w:p>
        </w:tc>
        <w:tc>
          <w:tcPr>
            <w:tcW w:w="1701" w:type="dxa"/>
            <w:shd w:val="clear" w:color="auto" w:fill="auto"/>
            <w:noWrap/>
            <w:vAlign w:val="center"/>
            <w:hideMark/>
          </w:tcPr>
          <w:p w14:paraId="52612E63"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1 600,00000</w:t>
            </w:r>
          </w:p>
        </w:tc>
      </w:tr>
      <w:tr w:rsidR="00C82651" w:rsidRPr="00C90ED3" w14:paraId="3AFB95E2" w14:textId="77777777" w:rsidTr="00B22664">
        <w:trPr>
          <w:cantSplit/>
          <w:trHeight w:val="58"/>
        </w:trPr>
        <w:tc>
          <w:tcPr>
            <w:tcW w:w="441" w:type="dxa"/>
            <w:shd w:val="clear" w:color="auto" w:fill="auto"/>
            <w:noWrap/>
            <w:vAlign w:val="center"/>
            <w:hideMark/>
          </w:tcPr>
          <w:p w14:paraId="50C1F2A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366</w:t>
            </w:r>
          </w:p>
        </w:tc>
        <w:tc>
          <w:tcPr>
            <w:tcW w:w="567" w:type="dxa"/>
            <w:shd w:val="clear" w:color="auto" w:fill="auto"/>
            <w:noWrap/>
            <w:vAlign w:val="center"/>
            <w:hideMark/>
          </w:tcPr>
          <w:p w14:paraId="3B86231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5" w:type="dxa"/>
            <w:shd w:val="clear" w:color="auto" w:fill="auto"/>
            <w:noWrap/>
            <w:vAlign w:val="center"/>
            <w:hideMark/>
          </w:tcPr>
          <w:p w14:paraId="23FE0FD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0512060090</w:t>
            </w:r>
          </w:p>
        </w:tc>
        <w:tc>
          <w:tcPr>
            <w:tcW w:w="425" w:type="dxa"/>
            <w:shd w:val="clear" w:color="auto" w:fill="auto"/>
            <w:noWrap/>
            <w:vAlign w:val="center"/>
            <w:hideMark/>
          </w:tcPr>
          <w:p w14:paraId="64B1773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0736DB2A"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5E82827E"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4 600,00000</w:t>
            </w:r>
          </w:p>
        </w:tc>
        <w:tc>
          <w:tcPr>
            <w:tcW w:w="1701" w:type="dxa"/>
            <w:shd w:val="clear" w:color="auto" w:fill="auto"/>
            <w:noWrap/>
            <w:vAlign w:val="center"/>
            <w:hideMark/>
          </w:tcPr>
          <w:p w14:paraId="4FD50A5E"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1 600,00000</w:t>
            </w:r>
          </w:p>
        </w:tc>
      </w:tr>
      <w:tr w:rsidR="00C82651" w:rsidRPr="00C90ED3" w14:paraId="2042BA07" w14:textId="77777777" w:rsidTr="00B22664">
        <w:trPr>
          <w:cantSplit/>
          <w:trHeight w:val="177"/>
        </w:trPr>
        <w:tc>
          <w:tcPr>
            <w:tcW w:w="441" w:type="dxa"/>
            <w:shd w:val="clear" w:color="auto" w:fill="auto"/>
            <w:noWrap/>
            <w:vAlign w:val="center"/>
            <w:hideMark/>
          </w:tcPr>
          <w:p w14:paraId="60B1E1D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367</w:t>
            </w:r>
          </w:p>
        </w:tc>
        <w:tc>
          <w:tcPr>
            <w:tcW w:w="567" w:type="dxa"/>
            <w:shd w:val="clear" w:color="auto" w:fill="auto"/>
            <w:noWrap/>
            <w:vAlign w:val="center"/>
            <w:hideMark/>
          </w:tcPr>
          <w:p w14:paraId="233277D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5" w:type="dxa"/>
            <w:shd w:val="clear" w:color="auto" w:fill="auto"/>
            <w:noWrap/>
            <w:vAlign w:val="center"/>
            <w:hideMark/>
          </w:tcPr>
          <w:p w14:paraId="622C081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0512560100</w:t>
            </w:r>
          </w:p>
        </w:tc>
        <w:tc>
          <w:tcPr>
            <w:tcW w:w="425" w:type="dxa"/>
            <w:shd w:val="clear" w:color="auto" w:fill="auto"/>
            <w:noWrap/>
            <w:vAlign w:val="center"/>
            <w:hideMark/>
          </w:tcPr>
          <w:p w14:paraId="4E3F087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63337F5C"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Капитальный ремонт, приведение в соответствие с требованиями пожарной безопасности и санитарного законодательства зданий, помещений, территорий муниципальных дошкольных образовательных учреждений</w:t>
            </w:r>
          </w:p>
        </w:tc>
        <w:tc>
          <w:tcPr>
            <w:tcW w:w="1701" w:type="dxa"/>
            <w:shd w:val="clear" w:color="auto" w:fill="auto"/>
            <w:noWrap/>
            <w:vAlign w:val="center"/>
            <w:hideMark/>
          </w:tcPr>
          <w:p w14:paraId="49A9E1FC"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20 000,00000</w:t>
            </w:r>
          </w:p>
        </w:tc>
        <w:tc>
          <w:tcPr>
            <w:tcW w:w="1701" w:type="dxa"/>
            <w:shd w:val="clear" w:color="auto" w:fill="auto"/>
            <w:noWrap/>
            <w:vAlign w:val="center"/>
            <w:hideMark/>
          </w:tcPr>
          <w:p w14:paraId="154F5A2A"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5 400,00000</w:t>
            </w:r>
          </w:p>
        </w:tc>
      </w:tr>
      <w:tr w:rsidR="00C82651" w:rsidRPr="00C90ED3" w14:paraId="7F75D996" w14:textId="77777777" w:rsidTr="00B22664">
        <w:trPr>
          <w:cantSplit/>
          <w:trHeight w:val="58"/>
        </w:trPr>
        <w:tc>
          <w:tcPr>
            <w:tcW w:w="441" w:type="dxa"/>
            <w:shd w:val="clear" w:color="auto" w:fill="auto"/>
            <w:noWrap/>
            <w:vAlign w:val="center"/>
            <w:hideMark/>
          </w:tcPr>
          <w:p w14:paraId="3AE75DE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368</w:t>
            </w:r>
          </w:p>
        </w:tc>
        <w:tc>
          <w:tcPr>
            <w:tcW w:w="567" w:type="dxa"/>
            <w:shd w:val="clear" w:color="auto" w:fill="auto"/>
            <w:noWrap/>
            <w:vAlign w:val="center"/>
            <w:hideMark/>
          </w:tcPr>
          <w:p w14:paraId="590B66E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5" w:type="dxa"/>
            <w:shd w:val="clear" w:color="auto" w:fill="auto"/>
            <w:noWrap/>
            <w:vAlign w:val="center"/>
            <w:hideMark/>
          </w:tcPr>
          <w:p w14:paraId="2578686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0512560100</w:t>
            </w:r>
          </w:p>
        </w:tc>
        <w:tc>
          <w:tcPr>
            <w:tcW w:w="425" w:type="dxa"/>
            <w:shd w:val="clear" w:color="auto" w:fill="auto"/>
            <w:noWrap/>
            <w:vAlign w:val="center"/>
            <w:hideMark/>
          </w:tcPr>
          <w:p w14:paraId="174A8DF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22340B74"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41A81DC2"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20 000,00000</w:t>
            </w:r>
          </w:p>
        </w:tc>
        <w:tc>
          <w:tcPr>
            <w:tcW w:w="1701" w:type="dxa"/>
            <w:shd w:val="clear" w:color="auto" w:fill="auto"/>
            <w:noWrap/>
            <w:vAlign w:val="center"/>
            <w:hideMark/>
          </w:tcPr>
          <w:p w14:paraId="698A734A"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5 400,00000</w:t>
            </w:r>
          </w:p>
        </w:tc>
      </w:tr>
      <w:tr w:rsidR="00C82651" w:rsidRPr="00C90ED3" w14:paraId="2A97A4B4" w14:textId="77777777" w:rsidTr="00B22664">
        <w:trPr>
          <w:cantSplit/>
          <w:trHeight w:val="70"/>
        </w:trPr>
        <w:tc>
          <w:tcPr>
            <w:tcW w:w="441" w:type="dxa"/>
            <w:shd w:val="clear" w:color="auto" w:fill="auto"/>
            <w:noWrap/>
            <w:vAlign w:val="center"/>
            <w:hideMark/>
          </w:tcPr>
          <w:p w14:paraId="67294B6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369</w:t>
            </w:r>
          </w:p>
        </w:tc>
        <w:tc>
          <w:tcPr>
            <w:tcW w:w="567" w:type="dxa"/>
            <w:shd w:val="clear" w:color="auto" w:fill="auto"/>
            <w:noWrap/>
            <w:vAlign w:val="center"/>
            <w:hideMark/>
          </w:tcPr>
          <w:p w14:paraId="363F58D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5" w:type="dxa"/>
            <w:shd w:val="clear" w:color="auto" w:fill="auto"/>
            <w:noWrap/>
            <w:vAlign w:val="center"/>
            <w:hideMark/>
          </w:tcPr>
          <w:p w14:paraId="3740B59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0700000000</w:t>
            </w:r>
          </w:p>
        </w:tc>
        <w:tc>
          <w:tcPr>
            <w:tcW w:w="425" w:type="dxa"/>
            <w:shd w:val="clear" w:color="auto" w:fill="auto"/>
            <w:noWrap/>
            <w:vAlign w:val="center"/>
            <w:hideMark/>
          </w:tcPr>
          <w:p w14:paraId="4883D24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0427A965"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2027 года»</w:t>
            </w:r>
          </w:p>
        </w:tc>
        <w:tc>
          <w:tcPr>
            <w:tcW w:w="1701" w:type="dxa"/>
            <w:shd w:val="clear" w:color="auto" w:fill="auto"/>
            <w:noWrap/>
            <w:vAlign w:val="center"/>
            <w:hideMark/>
          </w:tcPr>
          <w:p w14:paraId="009A3DDE"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1 768,70000</w:t>
            </w:r>
          </w:p>
        </w:tc>
        <w:tc>
          <w:tcPr>
            <w:tcW w:w="1701" w:type="dxa"/>
            <w:shd w:val="clear" w:color="auto" w:fill="auto"/>
            <w:noWrap/>
            <w:vAlign w:val="center"/>
            <w:hideMark/>
          </w:tcPr>
          <w:p w14:paraId="38442DA3"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1 768,70000</w:t>
            </w:r>
          </w:p>
        </w:tc>
      </w:tr>
      <w:tr w:rsidR="00C82651" w:rsidRPr="00C90ED3" w14:paraId="402E3DEE" w14:textId="77777777" w:rsidTr="00B22664">
        <w:trPr>
          <w:cantSplit/>
          <w:trHeight w:val="58"/>
        </w:trPr>
        <w:tc>
          <w:tcPr>
            <w:tcW w:w="441" w:type="dxa"/>
            <w:shd w:val="clear" w:color="auto" w:fill="auto"/>
            <w:noWrap/>
            <w:vAlign w:val="center"/>
            <w:hideMark/>
          </w:tcPr>
          <w:p w14:paraId="16964E3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370</w:t>
            </w:r>
          </w:p>
        </w:tc>
        <w:tc>
          <w:tcPr>
            <w:tcW w:w="567" w:type="dxa"/>
            <w:shd w:val="clear" w:color="auto" w:fill="auto"/>
            <w:noWrap/>
            <w:vAlign w:val="center"/>
            <w:hideMark/>
          </w:tcPr>
          <w:p w14:paraId="1F42FF4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5" w:type="dxa"/>
            <w:shd w:val="clear" w:color="auto" w:fill="auto"/>
            <w:noWrap/>
            <w:vAlign w:val="center"/>
            <w:hideMark/>
          </w:tcPr>
          <w:p w14:paraId="684901B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0720000000</w:t>
            </w:r>
          </w:p>
        </w:tc>
        <w:tc>
          <w:tcPr>
            <w:tcW w:w="425" w:type="dxa"/>
            <w:shd w:val="clear" w:color="auto" w:fill="auto"/>
            <w:noWrap/>
            <w:vAlign w:val="center"/>
            <w:hideMark/>
          </w:tcPr>
          <w:p w14:paraId="53D3B40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7BAE559E"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«Профилактика инфекционных заболеваний в городском округе Верхняя Пышма до 2027 года»</w:t>
            </w:r>
          </w:p>
        </w:tc>
        <w:tc>
          <w:tcPr>
            <w:tcW w:w="1701" w:type="dxa"/>
            <w:shd w:val="clear" w:color="auto" w:fill="auto"/>
            <w:noWrap/>
            <w:vAlign w:val="center"/>
            <w:hideMark/>
          </w:tcPr>
          <w:p w14:paraId="6A178FDF"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1 768,70000</w:t>
            </w:r>
          </w:p>
        </w:tc>
        <w:tc>
          <w:tcPr>
            <w:tcW w:w="1701" w:type="dxa"/>
            <w:shd w:val="clear" w:color="auto" w:fill="auto"/>
            <w:noWrap/>
            <w:vAlign w:val="center"/>
            <w:hideMark/>
          </w:tcPr>
          <w:p w14:paraId="24F7596C"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1 768,70000</w:t>
            </w:r>
          </w:p>
        </w:tc>
      </w:tr>
      <w:tr w:rsidR="00C82651" w:rsidRPr="00C90ED3" w14:paraId="1881DF1C" w14:textId="77777777" w:rsidTr="00B22664">
        <w:trPr>
          <w:cantSplit/>
          <w:trHeight w:val="70"/>
        </w:trPr>
        <w:tc>
          <w:tcPr>
            <w:tcW w:w="441" w:type="dxa"/>
            <w:shd w:val="clear" w:color="auto" w:fill="auto"/>
            <w:noWrap/>
            <w:vAlign w:val="center"/>
            <w:hideMark/>
          </w:tcPr>
          <w:p w14:paraId="490AA80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371</w:t>
            </w:r>
          </w:p>
        </w:tc>
        <w:tc>
          <w:tcPr>
            <w:tcW w:w="567" w:type="dxa"/>
            <w:shd w:val="clear" w:color="auto" w:fill="auto"/>
            <w:noWrap/>
            <w:vAlign w:val="center"/>
            <w:hideMark/>
          </w:tcPr>
          <w:p w14:paraId="38DDFDB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5" w:type="dxa"/>
            <w:shd w:val="clear" w:color="auto" w:fill="auto"/>
            <w:noWrap/>
            <w:vAlign w:val="center"/>
            <w:hideMark/>
          </w:tcPr>
          <w:p w14:paraId="375A82F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0720370020</w:t>
            </w:r>
          </w:p>
        </w:tc>
        <w:tc>
          <w:tcPr>
            <w:tcW w:w="425" w:type="dxa"/>
            <w:shd w:val="clear" w:color="auto" w:fill="auto"/>
            <w:noWrap/>
            <w:vAlign w:val="center"/>
            <w:hideMark/>
          </w:tcPr>
          <w:p w14:paraId="265FD7E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45EAE1BB"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Профилактика инфекционных заболеваний в сфере образования</w:t>
            </w:r>
          </w:p>
        </w:tc>
        <w:tc>
          <w:tcPr>
            <w:tcW w:w="1701" w:type="dxa"/>
            <w:shd w:val="clear" w:color="auto" w:fill="auto"/>
            <w:noWrap/>
            <w:vAlign w:val="center"/>
            <w:hideMark/>
          </w:tcPr>
          <w:p w14:paraId="5EE2A5D6"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1 768,70000</w:t>
            </w:r>
          </w:p>
        </w:tc>
        <w:tc>
          <w:tcPr>
            <w:tcW w:w="1701" w:type="dxa"/>
            <w:shd w:val="clear" w:color="auto" w:fill="auto"/>
            <w:noWrap/>
            <w:vAlign w:val="center"/>
            <w:hideMark/>
          </w:tcPr>
          <w:p w14:paraId="3800F9F4"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1 768,70000</w:t>
            </w:r>
          </w:p>
        </w:tc>
      </w:tr>
      <w:tr w:rsidR="00C82651" w:rsidRPr="00C90ED3" w14:paraId="6C6846F0" w14:textId="77777777" w:rsidTr="00B22664">
        <w:trPr>
          <w:cantSplit/>
          <w:trHeight w:val="58"/>
        </w:trPr>
        <w:tc>
          <w:tcPr>
            <w:tcW w:w="441" w:type="dxa"/>
            <w:shd w:val="clear" w:color="auto" w:fill="auto"/>
            <w:noWrap/>
            <w:vAlign w:val="center"/>
            <w:hideMark/>
          </w:tcPr>
          <w:p w14:paraId="4958E40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372</w:t>
            </w:r>
          </w:p>
        </w:tc>
        <w:tc>
          <w:tcPr>
            <w:tcW w:w="567" w:type="dxa"/>
            <w:shd w:val="clear" w:color="auto" w:fill="auto"/>
            <w:noWrap/>
            <w:vAlign w:val="center"/>
            <w:hideMark/>
          </w:tcPr>
          <w:p w14:paraId="722FC1F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0701</w:t>
            </w:r>
          </w:p>
        </w:tc>
        <w:tc>
          <w:tcPr>
            <w:tcW w:w="1275" w:type="dxa"/>
            <w:shd w:val="clear" w:color="auto" w:fill="auto"/>
            <w:noWrap/>
            <w:vAlign w:val="center"/>
            <w:hideMark/>
          </w:tcPr>
          <w:p w14:paraId="2D321FF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0720370020</w:t>
            </w:r>
          </w:p>
        </w:tc>
        <w:tc>
          <w:tcPr>
            <w:tcW w:w="425" w:type="dxa"/>
            <w:shd w:val="clear" w:color="auto" w:fill="auto"/>
            <w:noWrap/>
            <w:vAlign w:val="center"/>
            <w:hideMark/>
          </w:tcPr>
          <w:p w14:paraId="77020A5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2453BF37"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3BDB7487"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1 768,70000</w:t>
            </w:r>
          </w:p>
        </w:tc>
        <w:tc>
          <w:tcPr>
            <w:tcW w:w="1701" w:type="dxa"/>
            <w:shd w:val="clear" w:color="auto" w:fill="auto"/>
            <w:noWrap/>
            <w:vAlign w:val="center"/>
            <w:hideMark/>
          </w:tcPr>
          <w:p w14:paraId="6D1226D2"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1 768,70000</w:t>
            </w:r>
          </w:p>
        </w:tc>
      </w:tr>
      <w:tr w:rsidR="00C82651" w:rsidRPr="00C90ED3" w14:paraId="7B9F7C6F" w14:textId="77777777" w:rsidTr="00B22664">
        <w:trPr>
          <w:cantSplit/>
          <w:trHeight w:val="83"/>
        </w:trPr>
        <w:tc>
          <w:tcPr>
            <w:tcW w:w="441" w:type="dxa"/>
            <w:shd w:val="clear" w:color="auto" w:fill="auto"/>
            <w:noWrap/>
            <w:vAlign w:val="center"/>
            <w:hideMark/>
          </w:tcPr>
          <w:p w14:paraId="777660B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373</w:t>
            </w:r>
          </w:p>
        </w:tc>
        <w:tc>
          <w:tcPr>
            <w:tcW w:w="567" w:type="dxa"/>
            <w:shd w:val="clear" w:color="auto" w:fill="auto"/>
            <w:noWrap/>
            <w:vAlign w:val="center"/>
            <w:hideMark/>
          </w:tcPr>
          <w:p w14:paraId="136A471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0702</w:t>
            </w:r>
          </w:p>
        </w:tc>
        <w:tc>
          <w:tcPr>
            <w:tcW w:w="1275" w:type="dxa"/>
            <w:shd w:val="clear" w:color="auto" w:fill="auto"/>
            <w:noWrap/>
            <w:vAlign w:val="center"/>
            <w:hideMark/>
          </w:tcPr>
          <w:p w14:paraId="6F36371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hideMark/>
          </w:tcPr>
          <w:p w14:paraId="0DED33B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9810" w:type="dxa"/>
            <w:shd w:val="clear" w:color="auto" w:fill="auto"/>
            <w:hideMark/>
          </w:tcPr>
          <w:p w14:paraId="5FE6E28D"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Общее образование</w:t>
            </w:r>
          </w:p>
        </w:tc>
        <w:tc>
          <w:tcPr>
            <w:tcW w:w="1701" w:type="dxa"/>
            <w:shd w:val="clear" w:color="auto" w:fill="auto"/>
            <w:noWrap/>
            <w:vAlign w:val="center"/>
            <w:hideMark/>
          </w:tcPr>
          <w:p w14:paraId="378E35F5"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1 759 993,04827</w:t>
            </w:r>
          </w:p>
        </w:tc>
        <w:tc>
          <w:tcPr>
            <w:tcW w:w="1701" w:type="dxa"/>
            <w:shd w:val="clear" w:color="auto" w:fill="auto"/>
            <w:noWrap/>
            <w:vAlign w:val="center"/>
            <w:hideMark/>
          </w:tcPr>
          <w:p w14:paraId="65B8BFB5"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1 311 408,70000</w:t>
            </w:r>
          </w:p>
        </w:tc>
      </w:tr>
      <w:tr w:rsidR="00C82651" w:rsidRPr="00C90ED3" w14:paraId="298A8040" w14:textId="77777777" w:rsidTr="00B22664">
        <w:trPr>
          <w:cantSplit/>
          <w:trHeight w:val="87"/>
        </w:trPr>
        <w:tc>
          <w:tcPr>
            <w:tcW w:w="441" w:type="dxa"/>
            <w:shd w:val="clear" w:color="auto" w:fill="auto"/>
            <w:noWrap/>
            <w:vAlign w:val="center"/>
            <w:hideMark/>
          </w:tcPr>
          <w:p w14:paraId="3075ADE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374</w:t>
            </w:r>
          </w:p>
        </w:tc>
        <w:tc>
          <w:tcPr>
            <w:tcW w:w="567" w:type="dxa"/>
            <w:shd w:val="clear" w:color="auto" w:fill="auto"/>
            <w:noWrap/>
            <w:vAlign w:val="center"/>
            <w:hideMark/>
          </w:tcPr>
          <w:p w14:paraId="2D9E43D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2B9CD09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25" w:type="dxa"/>
            <w:shd w:val="clear" w:color="auto" w:fill="auto"/>
            <w:noWrap/>
            <w:vAlign w:val="center"/>
            <w:hideMark/>
          </w:tcPr>
          <w:p w14:paraId="39FC048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1445B12B"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1701" w:type="dxa"/>
            <w:shd w:val="clear" w:color="auto" w:fill="auto"/>
            <w:noWrap/>
            <w:vAlign w:val="center"/>
            <w:hideMark/>
          </w:tcPr>
          <w:p w14:paraId="50AA6C1A"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19 760,00000</w:t>
            </w:r>
          </w:p>
        </w:tc>
        <w:tc>
          <w:tcPr>
            <w:tcW w:w="1701" w:type="dxa"/>
            <w:shd w:val="clear" w:color="auto" w:fill="auto"/>
            <w:noWrap/>
            <w:vAlign w:val="center"/>
            <w:hideMark/>
          </w:tcPr>
          <w:p w14:paraId="3502051A"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18 550,00000</w:t>
            </w:r>
          </w:p>
        </w:tc>
      </w:tr>
      <w:tr w:rsidR="00C82651" w:rsidRPr="00C90ED3" w14:paraId="1DF251CE" w14:textId="77777777" w:rsidTr="00B22664">
        <w:trPr>
          <w:cantSplit/>
          <w:trHeight w:val="70"/>
        </w:trPr>
        <w:tc>
          <w:tcPr>
            <w:tcW w:w="441" w:type="dxa"/>
            <w:shd w:val="clear" w:color="auto" w:fill="auto"/>
            <w:noWrap/>
            <w:vAlign w:val="center"/>
            <w:hideMark/>
          </w:tcPr>
          <w:p w14:paraId="4166EDD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375</w:t>
            </w:r>
          </w:p>
        </w:tc>
        <w:tc>
          <w:tcPr>
            <w:tcW w:w="567" w:type="dxa"/>
            <w:shd w:val="clear" w:color="auto" w:fill="auto"/>
            <w:noWrap/>
            <w:vAlign w:val="center"/>
            <w:hideMark/>
          </w:tcPr>
          <w:p w14:paraId="24C0369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7CFB09A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0190000000</w:t>
            </w:r>
          </w:p>
        </w:tc>
        <w:tc>
          <w:tcPr>
            <w:tcW w:w="425" w:type="dxa"/>
            <w:shd w:val="clear" w:color="auto" w:fill="auto"/>
            <w:noWrap/>
            <w:vAlign w:val="center"/>
            <w:hideMark/>
          </w:tcPr>
          <w:p w14:paraId="45AD705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29BB36AF"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«Профилактика правонарушений на территории городского округа Верхняя Пышма до 2027 года»</w:t>
            </w:r>
          </w:p>
        </w:tc>
        <w:tc>
          <w:tcPr>
            <w:tcW w:w="1701" w:type="dxa"/>
            <w:shd w:val="clear" w:color="auto" w:fill="auto"/>
            <w:noWrap/>
            <w:vAlign w:val="center"/>
            <w:hideMark/>
          </w:tcPr>
          <w:p w14:paraId="0E2DAE32"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19 760,00000</w:t>
            </w:r>
          </w:p>
        </w:tc>
        <w:tc>
          <w:tcPr>
            <w:tcW w:w="1701" w:type="dxa"/>
            <w:shd w:val="clear" w:color="auto" w:fill="auto"/>
            <w:noWrap/>
            <w:vAlign w:val="center"/>
            <w:hideMark/>
          </w:tcPr>
          <w:p w14:paraId="098066BF"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18 550,00000</w:t>
            </w:r>
          </w:p>
        </w:tc>
      </w:tr>
      <w:tr w:rsidR="00C82651" w:rsidRPr="00C90ED3" w14:paraId="1418BA0D" w14:textId="77777777" w:rsidTr="00B22664">
        <w:trPr>
          <w:cantSplit/>
          <w:trHeight w:val="187"/>
        </w:trPr>
        <w:tc>
          <w:tcPr>
            <w:tcW w:w="441" w:type="dxa"/>
            <w:shd w:val="clear" w:color="auto" w:fill="auto"/>
            <w:noWrap/>
            <w:vAlign w:val="center"/>
            <w:hideMark/>
          </w:tcPr>
          <w:p w14:paraId="743909F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376</w:t>
            </w:r>
          </w:p>
        </w:tc>
        <w:tc>
          <w:tcPr>
            <w:tcW w:w="567" w:type="dxa"/>
            <w:shd w:val="clear" w:color="auto" w:fill="auto"/>
            <w:noWrap/>
            <w:vAlign w:val="center"/>
            <w:hideMark/>
          </w:tcPr>
          <w:p w14:paraId="4B3F9F5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62D1CF2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0190818200</w:t>
            </w:r>
          </w:p>
        </w:tc>
        <w:tc>
          <w:tcPr>
            <w:tcW w:w="425" w:type="dxa"/>
            <w:shd w:val="clear" w:color="auto" w:fill="auto"/>
            <w:noWrap/>
            <w:vAlign w:val="center"/>
            <w:hideMark/>
          </w:tcPr>
          <w:p w14:paraId="260534F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30CD6569"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антитеррористической защищенности объектов образовательных организаций</w:t>
            </w:r>
          </w:p>
        </w:tc>
        <w:tc>
          <w:tcPr>
            <w:tcW w:w="1701" w:type="dxa"/>
            <w:shd w:val="clear" w:color="auto" w:fill="auto"/>
            <w:noWrap/>
            <w:vAlign w:val="center"/>
            <w:hideMark/>
          </w:tcPr>
          <w:p w14:paraId="52B82EC8"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19 760,00000</w:t>
            </w:r>
          </w:p>
        </w:tc>
        <w:tc>
          <w:tcPr>
            <w:tcW w:w="1701" w:type="dxa"/>
            <w:shd w:val="clear" w:color="auto" w:fill="auto"/>
            <w:noWrap/>
            <w:vAlign w:val="center"/>
            <w:hideMark/>
          </w:tcPr>
          <w:p w14:paraId="7EE78CFD"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18 550,00000</w:t>
            </w:r>
          </w:p>
        </w:tc>
      </w:tr>
      <w:tr w:rsidR="00C82651" w:rsidRPr="00C90ED3" w14:paraId="2630806E" w14:textId="77777777" w:rsidTr="00B22664">
        <w:trPr>
          <w:cantSplit/>
          <w:trHeight w:val="178"/>
        </w:trPr>
        <w:tc>
          <w:tcPr>
            <w:tcW w:w="441" w:type="dxa"/>
            <w:shd w:val="clear" w:color="auto" w:fill="auto"/>
            <w:noWrap/>
            <w:vAlign w:val="center"/>
            <w:hideMark/>
          </w:tcPr>
          <w:p w14:paraId="13A64D2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377</w:t>
            </w:r>
          </w:p>
        </w:tc>
        <w:tc>
          <w:tcPr>
            <w:tcW w:w="567" w:type="dxa"/>
            <w:shd w:val="clear" w:color="auto" w:fill="auto"/>
            <w:noWrap/>
            <w:vAlign w:val="center"/>
            <w:hideMark/>
          </w:tcPr>
          <w:p w14:paraId="6DEBA9F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04E5254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0190818200</w:t>
            </w:r>
          </w:p>
        </w:tc>
        <w:tc>
          <w:tcPr>
            <w:tcW w:w="425" w:type="dxa"/>
            <w:shd w:val="clear" w:color="auto" w:fill="auto"/>
            <w:noWrap/>
            <w:vAlign w:val="center"/>
            <w:hideMark/>
          </w:tcPr>
          <w:p w14:paraId="65D4E57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33732486"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634D07E9"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19 760,00000</w:t>
            </w:r>
          </w:p>
        </w:tc>
        <w:tc>
          <w:tcPr>
            <w:tcW w:w="1701" w:type="dxa"/>
            <w:shd w:val="clear" w:color="auto" w:fill="auto"/>
            <w:noWrap/>
            <w:vAlign w:val="center"/>
            <w:hideMark/>
          </w:tcPr>
          <w:p w14:paraId="1D3570AE"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18 550,00000</w:t>
            </w:r>
          </w:p>
        </w:tc>
      </w:tr>
      <w:tr w:rsidR="00C82651" w:rsidRPr="00C90ED3" w14:paraId="49097AB3" w14:textId="77777777" w:rsidTr="00B22664">
        <w:trPr>
          <w:cantSplit/>
          <w:trHeight w:val="58"/>
        </w:trPr>
        <w:tc>
          <w:tcPr>
            <w:tcW w:w="441" w:type="dxa"/>
            <w:shd w:val="clear" w:color="auto" w:fill="auto"/>
            <w:noWrap/>
            <w:vAlign w:val="center"/>
            <w:hideMark/>
          </w:tcPr>
          <w:p w14:paraId="2DBBBEC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378</w:t>
            </w:r>
          </w:p>
        </w:tc>
        <w:tc>
          <w:tcPr>
            <w:tcW w:w="567" w:type="dxa"/>
            <w:shd w:val="clear" w:color="auto" w:fill="auto"/>
            <w:noWrap/>
            <w:vAlign w:val="center"/>
            <w:hideMark/>
          </w:tcPr>
          <w:p w14:paraId="169372D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31A9C76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0500000000</w:t>
            </w:r>
          </w:p>
        </w:tc>
        <w:tc>
          <w:tcPr>
            <w:tcW w:w="425" w:type="dxa"/>
            <w:shd w:val="clear" w:color="auto" w:fill="auto"/>
            <w:noWrap/>
            <w:vAlign w:val="center"/>
            <w:hideMark/>
          </w:tcPr>
          <w:p w14:paraId="5953625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6EF10FC7"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социальной сферы в городском округе Верхняя Пышма до 2027 года»</w:t>
            </w:r>
          </w:p>
        </w:tc>
        <w:tc>
          <w:tcPr>
            <w:tcW w:w="1701" w:type="dxa"/>
            <w:shd w:val="clear" w:color="auto" w:fill="auto"/>
            <w:noWrap/>
            <w:vAlign w:val="center"/>
            <w:hideMark/>
          </w:tcPr>
          <w:p w14:paraId="30F73384"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1 259 077,94827</w:t>
            </w:r>
          </w:p>
        </w:tc>
        <w:tc>
          <w:tcPr>
            <w:tcW w:w="1701" w:type="dxa"/>
            <w:shd w:val="clear" w:color="auto" w:fill="auto"/>
            <w:noWrap/>
            <w:vAlign w:val="center"/>
            <w:hideMark/>
          </w:tcPr>
          <w:p w14:paraId="168009ED"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1 290 548,10000</w:t>
            </w:r>
          </w:p>
        </w:tc>
      </w:tr>
      <w:tr w:rsidR="00C82651" w:rsidRPr="00C90ED3" w14:paraId="1FBF5456" w14:textId="77777777" w:rsidTr="00B22664">
        <w:trPr>
          <w:cantSplit/>
          <w:trHeight w:val="58"/>
        </w:trPr>
        <w:tc>
          <w:tcPr>
            <w:tcW w:w="441" w:type="dxa"/>
            <w:shd w:val="clear" w:color="auto" w:fill="auto"/>
            <w:noWrap/>
            <w:vAlign w:val="center"/>
            <w:hideMark/>
          </w:tcPr>
          <w:p w14:paraId="0BB50850"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379</w:t>
            </w:r>
          </w:p>
        </w:tc>
        <w:tc>
          <w:tcPr>
            <w:tcW w:w="567" w:type="dxa"/>
            <w:shd w:val="clear" w:color="auto" w:fill="auto"/>
            <w:noWrap/>
            <w:vAlign w:val="center"/>
            <w:hideMark/>
          </w:tcPr>
          <w:p w14:paraId="3B0C8C07"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6B64AD66"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0510000000</w:t>
            </w:r>
          </w:p>
        </w:tc>
        <w:tc>
          <w:tcPr>
            <w:tcW w:w="425" w:type="dxa"/>
            <w:shd w:val="clear" w:color="auto" w:fill="auto"/>
            <w:noWrap/>
            <w:vAlign w:val="center"/>
            <w:hideMark/>
          </w:tcPr>
          <w:p w14:paraId="105D1F7D"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5F8DB495" w14:textId="77777777" w:rsidR="00C82651" w:rsidRPr="00C90ED3" w:rsidRDefault="00C82651" w:rsidP="00B22664">
            <w:pPr>
              <w:ind w:left="-74"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Подпрограмма «Развитие системы образования на территории городского округа Верхняя Пышма до 2027 года»</w:t>
            </w:r>
          </w:p>
        </w:tc>
        <w:tc>
          <w:tcPr>
            <w:tcW w:w="1701" w:type="dxa"/>
            <w:shd w:val="clear" w:color="auto" w:fill="auto"/>
            <w:noWrap/>
            <w:vAlign w:val="center"/>
            <w:hideMark/>
          </w:tcPr>
          <w:p w14:paraId="5A559E7B" w14:textId="77777777" w:rsidR="00C82651" w:rsidRPr="00C90ED3" w:rsidRDefault="00C82651" w:rsidP="00B22664">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1 079 435,04827</w:t>
            </w:r>
          </w:p>
        </w:tc>
        <w:tc>
          <w:tcPr>
            <w:tcW w:w="1701" w:type="dxa"/>
            <w:shd w:val="clear" w:color="auto" w:fill="auto"/>
            <w:noWrap/>
            <w:vAlign w:val="center"/>
            <w:hideMark/>
          </w:tcPr>
          <w:p w14:paraId="21ADB32C" w14:textId="77777777" w:rsidR="00C82651" w:rsidRPr="00C90ED3" w:rsidRDefault="00C82651" w:rsidP="00B22664">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1 108 694,00000</w:t>
            </w:r>
          </w:p>
        </w:tc>
      </w:tr>
      <w:tr w:rsidR="00C82651" w:rsidRPr="00C90ED3" w14:paraId="2909A195" w14:textId="77777777" w:rsidTr="00B22664">
        <w:trPr>
          <w:cantSplit/>
          <w:trHeight w:val="227"/>
        </w:trPr>
        <w:tc>
          <w:tcPr>
            <w:tcW w:w="441" w:type="dxa"/>
            <w:shd w:val="clear" w:color="auto" w:fill="auto"/>
            <w:noWrap/>
            <w:vAlign w:val="center"/>
            <w:hideMark/>
          </w:tcPr>
          <w:p w14:paraId="0A13274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380</w:t>
            </w:r>
          </w:p>
        </w:tc>
        <w:tc>
          <w:tcPr>
            <w:tcW w:w="567" w:type="dxa"/>
            <w:shd w:val="clear" w:color="auto" w:fill="auto"/>
            <w:noWrap/>
            <w:vAlign w:val="center"/>
            <w:hideMark/>
          </w:tcPr>
          <w:p w14:paraId="1BD7C0C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3F0BDCF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0510260050</w:t>
            </w:r>
          </w:p>
        </w:tc>
        <w:tc>
          <w:tcPr>
            <w:tcW w:w="425" w:type="dxa"/>
            <w:shd w:val="clear" w:color="auto" w:fill="auto"/>
            <w:noWrap/>
            <w:vAlign w:val="center"/>
            <w:hideMark/>
          </w:tcPr>
          <w:p w14:paraId="4529234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563A7CE8"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Повышение квалификации, подготовка и переподготовка работников учреждений, подведомственных управлению образования</w:t>
            </w:r>
          </w:p>
        </w:tc>
        <w:tc>
          <w:tcPr>
            <w:tcW w:w="1701" w:type="dxa"/>
            <w:shd w:val="clear" w:color="auto" w:fill="auto"/>
            <w:noWrap/>
            <w:vAlign w:val="center"/>
            <w:hideMark/>
          </w:tcPr>
          <w:p w14:paraId="1CD6B9A2"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1 000,00000</w:t>
            </w:r>
          </w:p>
        </w:tc>
        <w:tc>
          <w:tcPr>
            <w:tcW w:w="1701" w:type="dxa"/>
            <w:shd w:val="clear" w:color="auto" w:fill="auto"/>
            <w:noWrap/>
            <w:vAlign w:val="center"/>
            <w:hideMark/>
          </w:tcPr>
          <w:p w14:paraId="749C3E29"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1 000,00000</w:t>
            </w:r>
          </w:p>
        </w:tc>
      </w:tr>
      <w:tr w:rsidR="00C82651" w:rsidRPr="00C90ED3" w14:paraId="665618EB" w14:textId="77777777" w:rsidTr="00B22664">
        <w:trPr>
          <w:cantSplit/>
          <w:trHeight w:val="58"/>
        </w:trPr>
        <w:tc>
          <w:tcPr>
            <w:tcW w:w="441" w:type="dxa"/>
            <w:shd w:val="clear" w:color="auto" w:fill="auto"/>
            <w:noWrap/>
            <w:vAlign w:val="center"/>
            <w:hideMark/>
          </w:tcPr>
          <w:p w14:paraId="7188A02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381</w:t>
            </w:r>
          </w:p>
        </w:tc>
        <w:tc>
          <w:tcPr>
            <w:tcW w:w="567" w:type="dxa"/>
            <w:shd w:val="clear" w:color="auto" w:fill="auto"/>
            <w:noWrap/>
            <w:vAlign w:val="center"/>
            <w:hideMark/>
          </w:tcPr>
          <w:p w14:paraId="2175D06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3FC8517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0510260050</w:t>
            </w:r>
          </w:p>
        </w:tc>
        <w:tc>
          <w:tcPr>
            <w:tcW w:w="425" w:type="dxa"/>
            <w:shd w:val="clear" w:color="auto" w:fill="auto"/>
            <w:noWrap/>
            <w:vAlign w:val="center"/>
            <w:hideMark/>
          </w:tcPr>
          <w:p w14:paraId="02EAF4F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0AC559D1"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50135A7A"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1 000,00000</w:t>
            </w:r>
          </w:p>
        </w:tc>
        <w:tc>
          <w:tcPr>
            <w:tcW w:w="1701" w:type="dxa"/>
            <w:shd w:val="clear" w:color="auto" w:fill="auto"/>
            <w:noWrap/>
            <w:vAlign w:val="center"/>
            <w:hideMark/>
          </w:tcPr>
          <w:p w14:paraId="1182E9F5"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1 000,00000</w:t>
            </w:r>
          </w:p>
        </w:tc>
      </w:tr>
      <w:tr w:rsidR="00C82651" w:rsidRPr="00C90ED3" w14:paraId="38F8120B" w14:textId="77777777" w:rsidTr="00B22664">
        <w:trPr>
          <w:cantSplit/>
          <w:trHeight w:val="107"/>
        </w:trPr>
        <w:tc>
          <w:tcPr>
            <w:tcW w:w="441" w:type="dxa"/>
            <w:shd w:val="clear" w:color="auto" w:fill="auto"/>
            <w:noWrap/>
            <w:vAlign w:val="center"/>
            <w:hideMark/>
          </w:tcPr>
          <w:p w14:paraId="1006E31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382</w:t>
            </w:r>
          </w:p>
        </w:tc>
        <w:tc>
          <w:tcPr>
            <w:tcW w:w="567" w:type="dxa"/>
            <w:shd w:val="clear" w:color="auto" w:fill="auto"/>
            <w:noWrap/>
            <w:vAlign w:val="center"/>
            <w:hideMark/>
          </w:tcPr>
          <w:p w14:paraId="7341A1A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37E41A8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0510360060</w:t>
            </w:r>
          </w:p>
        </w:tc>
        <w:tc>
          <w:tcPr>
            <w:tcW w:w="425" w:type="dxa"/>
            <w:shd w:val="clear" w:color="auto" w:fill="auto"/>
            <w:noWrap/>
            <w:vAlign w:val="center"/>
            <w:hideMark/>
          </w:tcPr>
          <w:p w14:paraId="44DB6FC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315B4BD4"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Популяризация профессии педагога</w:t>
            </w:r>
          </w:p>
        </w:tc>
        <w:tc>
          <w:tcPr>
            <w:tcW w:w="1701" w:type="dxa"/>
            <w:shd w:val="clear" w:color="auto" w:fill="auto"/>
            <w:noWrap/>
            <w:vAlign w:val="center"/>
            <w:hideMark/>
          </w:tcPr>
          <w:p w14:paraId="1678E281"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220,00000</w:t>
            </w:r>
          </w:p>
        </w:tc>
        <w:tc>
          <w:tcPr>
            <w:tcW w:w="1701" w:type="dxa"/>
            <w:shd w:val="clear" w:color="auto" w:fill="auto"/>
            <w:noWrap/>
            <w:vAlign w:val="center"/>
            <w:hideMark/>
          </w:tcPr>
          <w:p w14:paraId="36962437"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220,00000</w:t>
            </w:r>
          </w:p>
        </w:tc>
      </w:tr>
      <w:tr w:rsidR="00C82651" w:rsidRPr="00C90ED3" w14:paraId="1444B90B" w14:textId="77777777" w:rsidTr="00B22664">
        <w:trPr>
          <w:cantSplit/>
          <w:trHeight w:val="58"/>
        </w:trPr>
        <w:tc>
          <w:tcPr>
            <w:tcW w:w="441" w:type="dxa"/>
            <w:shd w:val="clear" w:color="auto" w:fill="auto"/>
            <w:noWrap/>
            <w:vAlign w:val="center"/>
            <w:hideMark/>
          </w:tcPr>
          <w:p w14:paraId="1FD9157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383</w:t>
            </w:r>
          </w:p>
        </w:tc>
        <w:tc>
          <w:tcPr>
            <w:tcW w:w="567" w:type="dxa"/>
            <w:shd w:val="clear" w:color="auto" w:fill="auto"/>
            <w:noWrap/>
            <w:vAlign w:val="center"/>
            <w:hideMark/>
          </w:tcPr>
          <w:p w14:paraId="6618B45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5CCC60F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0510360060</w:t>
            </w:r>
          </w:p>
        </w:tc>
        <w:tc>
          <w:tcPr>
            <w:tcW w:w="425" w:type="dxa"/>
            <w:shd w:val="clear" w:color="auto" w:fill="auto"/>
            <w:noWrap/>
            <w:vAlign w:val="center"/>
            <w:hideMark/>
          </w:tcPr>
          <w:p w14:paraId="27B02C3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2C9CD69B"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17E1BA9F"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220,00000</w:t>
            </w:r>
          </w:p>
        </w:tc>
        <w:tc>
          <w:tcPr>
            <w:tcW w:w="1701" w:type="dxa"/>
            <w:shd w:val="clear" w:color="auto" w:fill="auto"/>
            <w:noWrap/>
            <w:vAlign w:val="center"/>
            <w:hideMark/>
          </w:tcPr>
          <w:p w14:paraId="49C13616"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220,00000</w:t>
            </w:r>
          </w:p>
        </w:tc>
      </w:tr>
      <w:tr w:rsidR="00C82651" w:rsidRPr="00C90ED3" w14:paraId="4FE41C96" w14:textId="77777777" w:rsidTr="00B22664">
        <w:trPr>
          <w:cantSplit/>
          <w:trHeight w:val="189"/>
        </w:trPr>
        <w:tc>
          <w:tcPr>
            <w:tcW w:w="441" w:type="dxa"/>
            <w:shd w:val="clear" w:color="auto" w:fill="auto"/>
            <w:noWrap/>
            <w:vAlign w:val="center"/>
            <w:hideMark/>
          </w:tcPr>
          <w:p w14:paraId="2B7BA6A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384</w:t>
            </w:r>
          </w:p>
        </w:tc>
        <w:tc>
          <w:tcPr>
            <w:tcW w:w="567" w:type="dxa"/>
            <w:shd w:val="clear" w:color="auto" w:fill="auto"/>
            <w:noWrap/>
            <w:vAlign w:val="center"/>
            <w:hideMark/>
          </w:tcPr>
          <w:p w14:paraId="41B5FFD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7E25598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0510460130</w:t>
            </w:r>
          </w:p>
        </w:tc>
        <w:tc>
          <w:tcPr>
            <w:tcW w:w="425" w:type="dxa"/>
            <w:shd w:val="clear" w:color="auto" w:fill="auto"/>
            <w:noWrap/>
            <w:vAlign w:val="center"/>
            <w:hideMark/>
          </w:tcPr>
          <w:p w14:paraId="79E9BD7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17160ABF"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Создание условий для развития и внедрения независимой системы оценки качества муниципальных образовательных учреждений</w:t>
            </w:r>
          </w:p>
        </w:tc>
        <w:tc>
          <w:tcPr>
            <w:tcW w:w="1701" w:type="dxa"/>
            <w:shd w:val="clear" w:color="auto" w:fill="auto"/>
            <w:noWrap/>
            <w:vAlign w:val="center"/>
            <w:hideMark/>
          </w:tcPr>
          <w:p w14:paraId="43A701C0"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2 227,70000</w:t>
            </w:r>
          </w:p>
        </w:tc>
        <w:tc>
          <w:tcPr>
            <w:tcW w:w="1701" w:type="dxa"/>
            <w:shd w:val="clear" w:color="auto" w:fill="auto"/>
            <w:noWrap/>
            <w:vAlign w:val="center"/>
            <w:hideMark/>
          </w:tcPr>
          <w:p w14:paraId="78FAFDB6"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2 272,20000</w:t>
            </w:r>
          </w:p>
        </w:tc>
      </w:tr>
      <w:tr w:rsidR="00C82651" w:rsidRPr="00C90ED3" w14:paraId="0499645B" w14:textId="77777777" w:rsidTr="00B22664">
        <w:trPr>
          <w:cantSplit/>
          <w:trHeight w:val="271"/>
        </w:trPr>
        <w:tc>
          <w:tcPr>
            <w:tcW w:w="441" w:type="dxa"/>
            <w:shd w:val="clear" w:color="auto" w:fill="auto"/>
            <w:noWrap/>
            <w:vAlign w:val="center"/>
            <w:hideMark/>
          </w:tcPr>
          <w:p w14:paraId="7D298ED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385</w:t>
            </w:r>
          </w:p>
        </w:tc>
        <w:tc>
          <w:tcPr>
            <w:tcW w:w="567" w:type="dxa"/>
            <w:shd w:val="clear" w:color="auto" w:fill="auto"/>
            <w:noWrap/>
            <w:vAlign w:val="center"/>
            <w:hideMark/>
          </w:tcPr>
          <w:p w14:paraId="3E5AB57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38F04F6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0510460130</w:t>
            </w:r>
          </w:p>
        </w:tc>
        <w:tc>
          <w:tcPr>
            <w:tcW w:w="425" w:type="dxa"/>
            <w:shd w:val="clear" w:color="auto" w:fill="auto"/>
            <w:noWrap/>
            <w:vAlign w:val="center"/>
            <w:hideMark/>
          </w:tcPr>
          <w:p w14:paraId="7622EC9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34DB7CAE"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634AE39E"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2 227,70000</w:t>
            </w:r>
          </w:p>
        </w:tc>
        <w:tc>
          <w:tcPr>
            <w:tcW w:w="1701" w:type="dxa"/>
            <w:shd w:val="clear" w:color="auto" w:fill="auto"/>
            <w:noWrap/>
            <w:vAlign w:val="center"/>
            <w:hideMark/>
          </w:tcPr>
          <w:p w14:paraId="4B0B1E62"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2 272,20000</w:t>
            </w:r>
          </w:p>
        </w:tc>
      </w:tr>
      <w:tr w:rsidR="00C82651" w:rsidRPr="00C90ED3" w14:paraId="2025586A" w14:textId="77777777" w:rsidTr="00B22664">
        <w:trPr>
          <w:cantSplit/>
          <w:trHeight w:val="58"/>
        </w:trPr>
        <w:tc>
          <w:tcPr>
            <w:tcW w:w="441" w:type="dxa"/>
            <w:shd w:val="clear" w:color="auto" w:fill="auto"/>
            <w:noWrap/>
            <w:vAlign w:val="center"/>
            <w:hideMark/>
          </w:tcPr>
          <w:p w14:paraId="0BABA6D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386</w:t>
            </w:r>
          </w:p>
        </w:tc>
        <w:tc>
          <w:tcPr>
            <w:tcW w:w="567" w:type="dxa"/>
            <w:shd w:val="clear" w:color="auto" w:fill="auto"/>
            <w:noWrap/>
            <w:vAlign w:val="center"/>
            <w:hideMark/>
          </w:tcPr>
          <w:p w14:paraId="532D41C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0A4152C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0510560140</w:t>
            </w:r>
          </w:p>
        </w:tc>
        <w:tc>
          <w:tcPr>
            <w:tcW w:w="425" w:type="dxa"/>
            <w:shd w:val="clear" w:color="auto" w:fill="auto"/>
            <w:noWrap/>
            <w:vAlign w:val="center"/>
            <w:hideMark/>
          </w:tcPr>
          <w:p w14:paraId="07123E5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61EE6E77"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Внедрение современных моделей успешной социализации детей</w:t>
            </w:r>
          </w:p>
        </w:tc>
        <w:tc>
          <w:tcPr>
            <w:tcW w:w="1701" w:type="dxa"/>
            <w:shd w:val="clear" w:color="auto" w:fill="auto"/>
            <w:noWrap/>
            <w:vAlign w:val="center"/>
            <w:hideMark/>
          </w:tcPr>
          <w:p w14:paraId="1310A36D"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1 416,50000</w:t>
            </w:r>
          </w:p>
        </w:tc>
        <w:tc>
          <w:tcPr>
            <w:tcW w:w="1701" w:type="dxa"/>
            <w:shd w:val="clear" w:color="auto" w:fill="auto"/>
            <w:noWrap/>
            <w:vAlign w:val="center"/>
            <w:hideMark/>
          </w:tcPr>
          <w:p w14:paraId="005A380F"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1 460,40000</w:t>
            </w:r>
          </w:p>
        </w:tc>
      </w:tr>
      <w:tr w:rsidR="00C82651" w:rsidRPr="00C90ED3" w14:paraId="4D006C9C" w14:textId="77777777" w:rsidTr="00B22664">
        <w:trPr>
          <w:cantSplit/>
          <w:trHeight w:val="58"/>
        </w:trPr>
        <w:tc>
          <w:tcPr>
            <w:tcW w:w="441" w:type="dxa"/>
            <w:shd w:val="clear" w:color="auto" w:fill="auto"/>
            <w:noWrap/>
            <w:vAlign w:val="center"/>
            <w:hideMark/>
          </w:tcPr>
          <w:p w14:paraId="53BDA07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387</w:t>
            </w:r>
          </w:p>
        </w:tc>
        <w:tc>
          <w:tcPr>
            <w:tcW w:w="567" w:type="dxa"/>
            <w:shd w:val="clear" w:color="auto" w:fill="auto"/>
            <w:noWrap/>
            <w:vAlign w:val="center"/>
            <w:hideMark/>
          </w:tcPr>
          <w:p w14:paraId="2CC2DCA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4A9825E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0510560140</w:t>
            </w:r>
          </w:p>
        </w:tc>
        <w:tc>
          <w:tcPr>
            <w:tcW w:w="425" w:type="dxa"/>
            <w:shd w:val="clear" w:color="auto" w:fill="auto"/>
            <w:noWrap/>
            <w:vAlign w:val="center"/>
            <w:hideMark/>
          </w:tcPr>
          <w:p w14:paraId="49F2AE9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340</w:t>
            </w:r>
          </w:p>
        </w:tc>
        <w:tc>
          <w:tcPr>
            <w:tcW w:w="9810" w:type="dxa"/>
            <w:shd w:val="clear" w:color="auto" w:fill="auto"/>
            <w:hideMark/>
          </w:tcPr>
          <w:p w14:paraId="7E219080"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Стипендии</w:t>
            </w:r>
          </w:p>
        </w:tc>
        <w:tc>
          <w:tcPr>
            <w:tcW w:w="1701" w:type="dxa"/>
            <w:shd w:val="clear" w:color="auto" w:fill="auto"/>
            <w:noWrap/>
            <w:vAlign w:val="center"/>
            <w:hideMark/>
          </w:tcPr>
          <w:p w14:paraId="68B18C0A"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636,50000</w:t>
            </w:r>
          </w:p>
        </w:tc>
        <w:tc>
          <w:tcPr>
            <w:tcW w:w="1701" w:type="dxa"/>
            <w:shd w:val="clear" w:color="auto" w:fill="auto"/>
            <w:noWrap/>
            <w:vAlign w:val="center"/>
            <w:hideMark/>
          </w:tcPr>
          <w:p w14:paraId="7E563A1D"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649,20000</w:t>
            </w:r>
          </w:p>
        </w:tc>
      </w:tr>
      <w:tr w:rsidR="00C82651" w:rsidRPr="00C90ED3" w14:paraId="1524CE3C" w14:textId="77777777" w:rsidTr="00B22664">
        <w:trPr>
          <w:cantSplit/>
          <w:trHeight w:val="58"/>
        </w:trPr>
        <w:tc>
          <w:tcPr>
            <w:tcW w:w="441" w:type="dxa"/>
            <w:shd w:val="clear" w:color="auto" w:fill="auto"/>
            <w:noWrap/>
            <w:vAlign w:val="center"/>
            <w:hideMark/>
          </w:tcPr>
          <w:p w14:paraId="2453831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388</w:t>
            </w:r>
          </w:p>
        </w:tc>
        <w:tc>
          <w:tcPr>
            <w:tcW w:w="567" w:type="dxa"/>
            <w:shd w:val="clear" w:color="auto" w:fill="auto"/>
            <w:noWrap/>
            <w:vAlign w:val="center"/>
            <w:hideMark/>
          </w:tcPr>
          <w:p w14:paraId="32D93B8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52CDCE5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0510560140</w:t>
            </w:r>
          </w:p>
        </w:tc>
        <w:tc>
          <w:tcPr>
            <w:tcW w:w="425" w:type="dxa"/>
            <w:shd w:val="clear" w:color="auto" w:fill="auto"/>
            <w:noWrap/>
            <w:vAlign w:val="center"/>
            <w:hideMark/>
          </w:tcPr>
          <w:p w14:paraId="3C72863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10941AA4"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1CCEC891"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780,00000</w:t>
            </w:r>
          </w:p>
        </w:tc>
        <w:tc>
          <w:tcPr>
            <w:tcW w:w="1701" w:type="dxa"/>
            <w:shd w:val="clear" w:color="auto" w:fill="auto"/>
            <w:noWrap/>
            <w:vAlign w:val="center"/>
            <w:hideMark/>
          </w:tcPr>
          <w:p w14:paraId="43F124FD"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811,20000</w:t>
            </w:r>
          </w:p>
        </w:tc>
      </w:tr>
      <w:tr w:rsidR="00C82651" w:rsidRPr="00C90ED3" w14:paraId="7BF03397" w14:textId="77777777" w:rsidTr="00B22664">
        <w:trPr>
          <w:cantSplit/>
          <w:trHeight w:val="58"/>
        </w:trPr>
        <w:tc>
          <w:tcPr>
            <w:tcW w:w="441" w:type="dxa"/>
            <w:shd w:val="clear" w:color="auto" w:fill="auto"/>
            <w:noWrap/>
            <w:vAlign w:val="center"/>
            <w:hideMark/>
          </w:tcPr>
          <w:p w14:paraId="4008A2D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389</w:t>
            </w:r>
          </w:p>
        </w:tc>
        <w:tc>
          <w:tcPr>
            <w:tcW w:w="567" w:type="dxa"/>
            <w:shd w:val="clear" w:color="auto" w:fill="auto"/>
            <w:noWrap/>
            <w:vAlign w:val="center"/>
            <w:hideMark/>
          </w:tcPr>
          <w:p w14:paraId="265C2A8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38D7A89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0510760120</w:t>
            </w:r>
          </w:p>
        </w:tc>
        <w:tc>
          <w:tcPr>
            <w:tcW w:w="425" w:type="dxa"/>
            <w:shd w:val="clear" w:color="auto" w:fill="auto"/>
            <w:noWrap/>
            <w:vAlign w:val="center"/>
            <w:hideMark/>
          </w:tcPr>
          <w:p w14:paraId="446BDA9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78AD80A2"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Создание условий и организация мероприятий по формированию безопасного поведения обучающихся на улице и дорогах</w:t>
            </w:r>
          </w:p>
        </w:tc>
        <w:tc>
          <w:tcPr>
            <w:tcW w:w="1701" w:type="dxa"/>
            <w:shd w:val="clear" w:color="auto" w:fill="auto"/>
            <w:noWrap/>
            <w:vAlign w:val="center"/>
            <w:hideMark/>
          </w:tcPr>
          <w:p w14:paraId="332CC661"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1 000,00000</w:t>
            </w:r>
          </w:p>
        </w:tc>
        <w:tc>
          <w:tcPr>
            <w:tcW w:w="1701" w:type="dxa"/>
            <w:shd w:val="clear" w:color="auto" w:fill="auto"/>
            <w:noWrap/>
            <w:vAlign w:val="center"/>
            <w:hideMark/>
          </w:tcPr>
          <w:p w14:paraId="57C35712"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1 000,00000</w:t>
            </w:r>
          </w:p>
        </w:tc>
      </w:tr>
      <w:tr w:rsidR="00C82651" w:rsidRPr="00C90ED3" w14:paraId="72938192" w14:textId="77777777" w:rsidTr="00B22664">
        <w:trPr>
          <w:cantSplit/>
          <w:trHeight w:val="219"/>
        </w:trPr>
        <w:tc>
          <w:tcPr>
            <w:tcW w:w="441" w:type="dxa"/>
            <w:shd w:val="clear" w:color="auto" w:fill="auto"/>
            <w:noWrap/>
            <w:vAlign w:val="center"/>
            <w:hideMark/>
          </w:tcPr>
          <w:p w14:paraId="48F810D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390</w:t>
            </w:r>
          </w:p>
        </w:tc>
        <w:tc>
          <w:tcPr>
            <w:tcW w:w="567" w:type="dxa"/>
            <w:shd w:val="clear" w:color="auto" w:fill="auto"/>
            <w:noWrap/>
            <w:vAlign w:val="center"/>
            <w:hideMark/>
          </w:tcPr>
          <w:p w14:paraId="6FAA814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7B2EB96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0510760120</w:t>
            </w:r>
          </w:p>
        </w:tc>
        <w:tc>
          <w:tcPr>
            <w:tcW w:w="425" w:type="dxa"/>
            <w:shd w:val="clear" w:color="auto" w:fill="auto"/>
            <w:noWrap/>
            <w:vAlign w:val="center"/>
            <w:hideMark/>
          </w:tcPr>
          <w:p w14:paraId="4A8C06E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78F28FD4"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0C84C123"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1 000,00000</w:t>
            </w:r>
          </w:p>
        </w:tc>
        <w:tc>
          <w:tcPr>
            <w:tcW w:w="1701" w:type="dxa"/>
            <w:shd w:val="clear" w:color="auto" w:fill="auto"/>
            <w:noWrap/>
            <w:vAlign w:val="center"/>
            <w:hideMark/>
          </w:tcPr>
          <w:p w14:paraId="5BF21EC6"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1 000,00000</w:t>
            </w:r>
          </w:p>
        </w:tc>
      </w:tr>
      <w:tr w:rsidR="00C82651" w:rsidRPr="00C90ED3" w14:paraId="5EDABAA4" w14:textId="77777777" w:rsidTr="00B22664">
        <w:trPr>
          <w:cantSplit/>
          <w:trHeight w:val="58"/>
        </w:trPr>
        <w:tc>
          <w:tcPr>
            <w:tcW w:w="441" w:type="dxa"/>
            <w:shd w:val="clear" w:color="auto" w:fill="auto"/>
            <w:noWrap/>
            <w:vAlign w:val="center"/>
            <w:hideMark/>
          </w:tcPr>
          <w:p w14:paraId="1FDEB09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391</w:t>
            </w:r>
          </w:p>
        </w:tc>
        <w:tc>
          <w:tcPr>
            <w:tcW w:w="567" w:type="dxa"/>
            <w:shd w:val="clear" w:color="auto" w:fill="auto"/>
            <w:noWrap/>
            <w:vAlign w:val="center"/>
            <w:hideMark/>
          </w:tcPr>
          <w:p w14:paraId="3D29F9C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0E61495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0511145310</w:t>
            </w:r>
          </w:p>
        </w:tc>
        <w:tc>
          <w:tcPr>
            <w:tcW w:w="425" w:type="dxa"/>
            <w:shd w:val="clear" w:color="auto" w:fill="auto"/>
            <w:noWrap/>
            <w:vAlign w:val="center"/>
            <w:hideMark/>
          </w:tcPr>
          <w:p w14:paraId="4546C7C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476BC45C"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и финансовое обеспечение дополнительного образования детей в муниципальных общеобразовательных организациях в части финансирования расходов на оплату труда работников общеобразовательных организаций</w:t>
            </w:r>
          </w:p>
        </w:tc>
        <w:tc>
          <w:tcPr>
            <w:tcW w:w="1701" w:type="dxa"/>
            <w:shd w:val="clear" w:color="auto" w:fill="auto"/>
            <w:noWrap/>
            <w:vAlign w:val="center"/>
            <w:hideMark/>
          </w:tcPr>
          <w:p w14:paraId="0C58E2CE"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591 174,00000</w:t>
            </w:r>
          </w:p>
        </w:tc>
        <w:tc>
          <w:tcPr>
            <w:tcW w:w="1701" w:type="dxa"/>
            <w:shd w:val="clear" w:color="auto" w:fill="auto"/>
            <w:noWrap/>
            <w:vAlign w:val="center"/>
            <w:hideMark/>
          </w:tcPr>
          <w:p w14:paraId="4901A318"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614 821,00000</w:t>
            </w:r>
          </w:p>
        </w:tc>
      </w:tr>
      <w:tr w:rsidR="00C82651" w:rsidRPr="00C90ED3" w14:paraId="0B13B944" w14:textId="77777777" w:rsidTr="00B22664">
        <w:trPr>
          <w:cantSplit/>
          <w:trHeight w:val="177"/>
        </w:trPr>
        <w:tc>
          <w:tcPr>
            <w:tcW w:w="441" w:type="dxa"/>
            <w:shd w:val="clear" w:color="auto" w:fill="auto"/>
            <w:noWrap/>
            <w:vAlign w:val="center"/>
            <w:hideMark/>
          </w:tcPr>
          <w:p w14:paraId="0837072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392</w:t>
            </w:r>
          </w:p>
        </w:tc>
        <w:tc>
          <w:tcPr>
            <w:tcW w:w="567" w:type="dxa"/>
            <w:shd w:val="clear" w:color="auto" w:fill="auto"/>
            <w:noWrap/>
            <w:vAlign w:val="center"/>
            <w:hideMark/>
          </w:tcPr>
          <w:p w14:paraId="4219903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69BEB19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0511145310</w:t>
            </w:r>
          </w:p>
        </w:tc>
        <w:tc>
          <w:tcPr>
            <w:tcW w:w="425" w:type="dxa"/>
            <w:shd w:val="clear" w:color="auto" w:fill="auto"/>
            <w:noWrap/>
            <w:vAlign w:val="center"/>
            <w:hideMark/>
          </w:tcPr>
          <w:p w14:paraId="53B1159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4B95890F"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42B7EA6D"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591 174,00000</w:t>
            </w:r>
          </w:p>
        </w:tc>
        <w:tc>
          <w:tcPr>
            <w:tcW w:w="1701" w:type="dxa"/>
            <w:shd w:val="clear" w:color="auto" w:fill="auto"/>
            <w:noWrap/>
            <w:vAlign w:val="center"/>
            <w:hideMark/>
          </w:tcPr>
          <w:p w14:paraId="24A9399B"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614 821,00000</w:t>
            </w:r>
          </w:p>
        </w:tc>
      </w:tr>
      <w:tr w:rsidR="00C82651" w:rsidRPr="00C90ED3" w14:paraId="4F08DBF7" w14:textId="77777777" w:rsidTr="00B22664">
        <w:trPr>
          <w:cantSplit/>
          <w:trHeight w:val="58"/>
        </w:trPr>
        <w:tc>
          <w:tcPr>
            <w:tcW w:w="441" w:type="dxa"/>
            <w:shd w:val="clear" w:color="auto" w:fill="auto"/>
            <w:noWrap/>
            <w:vAlign w:val="center"/>
            <w:hideMark/>
          </w:tcPr>
          <w:p w14:paraId="0EB723E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393</w:t>
            </w:r>
          </w:p>
        </w:tc>
        <w:tc>
          <w:tcPr>
            <w:tcW w:w="567" w:type="dxa"/>
            <w:shd w:val="clear" w:color="auto" w:fill="auto"/>
            <w:noWrap/>
            <w:vAlign w:val="center"/>
            <w:hideMark/>
          </w:tcPr>
          <w:p w14:paraId="22E8D8E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59D56E5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0511145320</w:t>
            </w:r>
          </w:p>
        </w:tc>
        <w:tc>
          <w:tcPr>
            <w:tcW w:w="425" w:type="dxa"/>
            <w:shd w:val="clear" w:color="auto" w:fill="auto"/>
            <w:noWrap/>
            <w:vAlign w:val="center"/>
            <w:hideMark/>
          </w:tcPr>
          <w:p w14:paraId="6BF7767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0F89AD06"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и финансовое обеспечение дополнительного образования детей в муниципальных общеобразовательных организациях в части финансирования расходов на приобретение учебников и учебных пособий, средств обучения, игр, игрушек</w:t>
            </w:r>
          </w:p>
        </w:tc>
        <w:tc>
          <w:tcPr>
            <w:tcW w:w="1701" w:type="dxa"/>
            <w:shd w:val="clear" w:color="auto" w:fill="auto"/>
            <w:noWrap/>
            <w:vAlign w:val="center"/>
            <w:hideMark/>
          </w:tcPr>
          <w:p w14:paraId="2FBF6C5D"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47 955,00000</w:t>
            </w:r>
          </w:p>
        </w:tc>
        <w:tc>
          <w:tcPr>
            <w:tcW w:w="1701" w:type="dxa"/>
            <w:shd w:val="clear" w:color="auto" w:fill="auto"/>
            <w:noWrap/>
            <w:vAlign w:val="center"/>
            <w:hideMark/>
          </w:tcPr>
          <w:p w14:paraId="5DACF391"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49 873,00000</w:t>
            </w:r>
          </w:p>
        </w:tc>
      </w:tr>
      <w:tr w:rsidR="00C82651" w:rsidRPr="00C90ED3" w14:paraId="6C7B2F30" w14:textId="77777777" w:rsidTr="00B22664">
        <w:trPr>
          <w:cantSplit/>
          <w:trHeight w:val="58"/>
        </w:trPr>
        <w:tc>
          <w:tcPr>
            <w:tcW w:w="441" w:type="dxa"/>
            <w:shd w:val="clear" w:color="auto" w:fill="auto"/>
            <w:noWrap/>
            <w:vAlign w:val="center"/>
            <w:hideMark/>
          </w:tcPr>
          <w:p w14:paraId="21EB67D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394</w:t>
            </w:r>
          </w:p>
        </w:tc>
        <w:tc>
          <w:tcPr>
            <w:tcW w:w="567" w:type="dxa"/>
            <w:shd w:val="clear" w:color="auto" w:fill="auto"/>
            <w:noWrap/>
            <w:vAlign w:val="center"/>
            <w:hideMark/>
          </w:tcPr>
          <w:p w14:paraId="5EFBD6D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7E6E866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0511145320</w:t>
            </w:r>
          </w:p>
        </w:tc>
        <w:tc>
          <w:tcPr>
            <w:tcW w:w="425" w:type="dxa"/>
            <w:shd w:val="clear" w:color="auto" w:fill="auto"/>
            <w:noWrap/>
            <w:vAlign w:val="center"/>
            <w:hideMark/>
          </w:tcPr>
          <w:p w14:paraId="7126ADA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73E1AFB8"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341F1902"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47 955,00000</w:t>
            </w:r>
          </w:p>
        </w:tc>
        <w:tc>
          <w:tcPr>
            <w:tcW w:w="1701" w:type="dxa"/>
            <w:shd w:val="clear" w:color="auto" w:fill="auto"/>
            <w:noWrap/>
            <w:vAlign w:val="center"/>
            <w:hideMark/>
          </w:tcPr>
          <w:p w14:paraId="280F429C"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49 873,00000</w:t>
            </w:r>
          </w:p>
        </w:tc>
      </w:tr>
      <w:tr w:rsidR="00C82651" w:rsidRPr="00C90ED3" w14:paraId="73B15777" w14:textId="77777777" w:rsidTr="00B22664">
        <w:trPr>
          <w:cantSplit/>
          <w:trHeight w:val="121"/>
        </w:trPr>
        <w:tc>
          <w:tcPr>
            <w:tcW w:w="441" w:type="dxa"/>
            <w:shd w:val="clear" w:color="auto" w:fill="auto"/>
            <w:noWrap/>
            <w:vAlign w:val="center"/>
            <w:hideMark/>
          </w:tcPr>
          <w:p w14:paraId="4CCE407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395</w:t>
            </w:r>
          </w:p>
        </w:tc>
        <w:tc>
          <w:tcPr>
            <w:tcW w:w="567" w:type="dxa"/>
            <w:shd w:val="clear" w:color="auto" w:fill="auto"/>
            <w:noWrap/>
            <w:vAlign w:val="center"/>
            <w:hideMark/>
          </w:tcPr>
          <w:p w14:paraId="1F8B209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376D3BA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0511153030</w:t>
            </w:r>
          </w:p>
        </w:tc>
        <w:tc>
          <w:tcPr>
            <w:tcW w:w="425" w:type="dxa"/>
            <w:shd w:val="clear" w:color="auto" w:fill="auto"/>
            <w:noWrap/>
            <w:vAlign w:val="center"/>
            <w:hideMark/>
          </w:tcPr>
          <w:p w14:paraId="7495915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28F58821"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Ежемесячное денежное вознаграждение за классное руководство педагогическим работникам общеобразовательных организаций</w:t>
            </w:r>
          </w:p>
        </w:tc>
        <w:tc>
          <w:tcPr>
            <w:tcW w:w="1701" w:type="dxa"/>
            <w:shd w:val="clear" w:color="auto" w:fill="auto"/>
            <w:noWrap/>
            <w:vAlign w:val="center"/>
            <w:hideMark/>
          </w:tcPr>
          <w:p w14:paraId="6E742570"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45 548,00000</w:t>
            </w:r>
          </w:p>
        </w:tc>
        <w:tc>
          <w:tcPr>
            <w:tcW w:w="1701" w:type="dxa"/>
            <w:shd w:val="clear" w:color="auto" w:fill="auto"/>
            <w:noWrap/>
            <w:vAlign w:val="center"/>
            <w:hideMark/>
          </w:tcPr>
          <w:p w14:paraId="78CD3684"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45 548,00000</w:t>
            </w:r>
          </w:p>
        </w:tc>
      </w:tr>
      <w:tr w:rsidR="00C82651" w:rsidRPr="00C90ED3" w14:paraId="1066ED16" w14:textId="77777777" w:rsidTr="00B22664">
        <w:trPr>
          <w:cantSplit/>
          <w:trHeight w:val="58"/>
        </w:trPr>
        <w:tc>
          <w:tcPr>
            <w:tcW w:w="441" w:type="dxa"/>
            <w:shd w:val="clear" w:color="auto" w:fill="auto"/>
            <w:noWrap/>
            <w:vAlign w:val="center"/>
            <w:hideMark/>
          </w:tcPr>
          <w:p w14:paraId="7575779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396</w:t>
            </w:r>
          </w:p>
        </w:tc>
        <w:tc>
          <w:tcPr>
            <w:tcW w:w="567" w:type="dxa"/>
            <w:shd w:val="clear" w:color="auto" w:fill="auto"/>
            <w:noWrap/>
            <w:vAlign w:val="center"/>
            <w:hideMark/>
          </w:tcPr>
          <w:p w14:paraId="367B17A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2B475C7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0511153030</w:t>
            </w:r>
          </w:p>
        </w:tc>
        <w:tc>
          <w:tcPr>
            <w:tcW w:w="425" w:type="dxa"/>
            <w:shd w:val="clear" w:color="auto" w:fill="auto"/>
            <w:noWrap/>
            <w:vAlign w:val="center"/>
            <w:hideMark/>
          </w:tcPr>
          <w:p w14:paraId="6BB382F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60B53FD6"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245ECE6F"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45 548,00000</w:t>
            </w:r>
          </w:p>
        </w:tc>
        <w:tc>
          <w:tcPr>
            <w:tcW w:w="1701" w:type="dxa"/>
            <w:shd w:val="clear" w:color="auto" w:fill="auto"/>
            <w:noWrap/>
            <w:vAlign w:val="center"/>
            <w:hideMark/>
          </w:tcPr>
          <w:p w14:paraId="64223C0F"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45 548,00000</w:t>
            </w:r>
          </w:p>
        </w:tc>
      </w:tr>
      <w:tr w:rsidR="00C82651" w:rsidRPr="00C90ED3" w14:paraId="22AEC2F1" w14:textId="77777777" w:rsidTr="00B22664">
        <w:trPr>
          <w:cantSplit/>
          <w:trHeight w:val="221"/>
        </w:trPr>
        <w:tc>
          <w:tcPr>
            <w:tcW w:w="441" w:type="dxa"/>
            <w:shd w:val="clear" w:color="auto" w:fill="auto"/>
            <w:noWrap/>
            <w:vAlign w:val="center"/>
            <w:hideMark/>
          </w:tcPr>
          <w:p w14:paraId="57A20C1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397</w:t>
            </w:r>
          </w:p>
        </w:tc>
        <w:tc>
          <w:tcPr>
            <w:tcW w:w="567" w:type="dxa"/>
            <w:shd w:val="clear" w:color="auto" w:fill="auto"/>
            <w:noWrap/>
            <w:vAlign w:val="center"/>
            <w:hideMark/>
          </w:tcPr>
          <w:p w14:paraId="7EB73A9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56501B2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0511160030</w:t>
            </w:r>
          </w:p>
        </w:tc>
        <w:tc>
          <w:tcPr>
            <w:tcW w:w="425" w:type="dxa"/>
            <w:shd w:val="clear" w:color="auto" w:fill="auto"/>
            <w:noWrap/>
            <w:vAlign w:val="center"/>
            <w:hideMark/>
          </w:tcPr>
          <w:p w14:paraId="5A2DC47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28D7C0C9"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Реализация основных общеобразовательных программ начального общего, основного общего, среднего общего образования</w:t>
            </w:r>
          </w:p>
        </w:tc>
        <w:tc>
          <w:tcPr>
            <w:tcW w:w="1701" w:type="dxa"/>
            <w:shd w:val="clear" w:color="auto" w:fill="auto"/>
            <w:noWrap/>
            <w:vAlign w:val="center"/>
            <w:hideMark/>
          </w:tcPr>
          <w:p w14:paraId="780B9C88"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369 074,60000</w:t>
            </w:r>
          </w:p>
        </w:tc>
        <w:tc>
          <w:tcPr>
            <w:tcW w:w="1701" w:type="dxa"/>
            <w:shd w:val="clear" w:color="auto" w:fill="auto"/>
            <w:noWrap/>
            <w:vAlign w:val="center"/>
            <w:hideMark/>
          </w:tcPr>
          <w:p w14:paraId="7081127A"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383 099,40000</w:t>
            </w:r>
          </w:p>
        </w:tc>
      </w:tr>
      <w:tr w:rsidR="00C82651" w:rsidRPr="00C90ED3" w14:paraId="29C931AD" w14:textId="77777777" w:rsidTr="00B22664">
        <w:trPr>
          <w:cantSplit/>
          <w:trHeight w:val="58"/>
        </w:trPr>
        <w:tc>
          <w:tcPr>
            <w:tcW w:w="441" w:type="dxa"/>
            <w:shd w:val="clear" w:color="auto" w:fill="auto"/>
            <w:noWrap/>
            <w:vAlign w:val="center"/>
            <w:hideMark/>
          </w:tcPr>
          <w:p w14:paraId="25794B5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398</w:t>
            </w:r>
          </w:p>
        </w:tc>
        <w:tc>
          <w:tcPr>
            <w:tcW w:w="567" w:type="dxa"/>
            <w:shd w:val="clear" w:color="auto" w:fill="auto"/>
            <w:noWrap/>
            <w:vAlign w:val="center"/>
            <w:hideMark/>
          </w:tcPr>
          <w:p w14:paraId="394B9CB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24C747E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0511160030</w:t>
            </w:r>
          </w:p>
        </w:tc>
        <w:tc>
          <w:tcPr>
            <w:tcW w:w="425" w:type="dxa"/>
            <w:shd w:val="clear" w:color="auto" w:fill="auto"/>
            <w:noWrap/>
            <w:vAlign w:val="center"/>
            <w:hideMark/>
          </w:tcPr>
          <w:p w14:paraId="0C1F6B8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2C6DBDE4"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091A9A1D"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369 074,60000</w:t>
            </w:r>
          </w:p>
        </w:tc>
        <w:tc>
          <w:tcPr>
            <w:tcW w:w="1701" w:type="dxa"/>
            <w:shd w:val="clear" w:color="auto" w:fill="auto"/>
            <w:noWrap/>
            <w:vAlign w:val="center"/>
            <w:hideMark/>
          </w:tcPr>
          <w:p w14:paraId="5C970C8C"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383 099,40000</w:t>
            </w:r>
          </w:p>
        </w:tc>
      </w:tr>
      <w:tr w:rsidR="00C82651" w:rsidRPr="00C90ED3" w14:paraId="4E9C185F" w14:textId="77777777" w:rsidTr="00B22664">
        <w:trPr>
          <w:cantSplit/>
          <w:trHeight w:val="70"/>
        </w:trPr>
        <w:tc>
          <w:tcPr>
            <w:tcW w:w="441" w:type="dxa"/>
            <w:shd w:val="clear" w:color="auto" w:fill="auto"/>
            <w:noWrap/>
            <w:vAlign w:val="center"/>
            <w:hideMark/>
          </w:tcPr>
          <w:p w14:paraId="2683730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399</w:t>
            </w:r>
          </w:p>
        </w:tc>
        <w:tc>
          <w:tcPr>
            <w:tcW w:w="567" w:type="dxa"/>
            <w:shd w:val="clear" w:color="auto" w:fill="auto"/>
            <w:noWrap/>
            <w:vAlign w:val="center"/>
            <w:hideMark/>
          </w:tcPr>
          <w:p w14:paraId="1BE050F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079019B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0511660180</w:t>
            </w:r>
          </w:p>
        </w:tc>
        <w:tc>
          <w:tcPr>
            <w:tcW w:w="425" w:type="dxa"/>
            <w:shd w:val="clear" w:color="auto" w:fill="auto"/>
            <w:noWrap/>
            <w:vAlign w:val="center"/>
            <w:hideMark/>
          </w:tcPr>
          <w:p w14:paraId="3E3805A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063CE482"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Укрепление и развитие материально-технической базы муниципальных общеобразовательных учреждений</w:t>
            </w:r>
          </w:p>
        </w:tc>
        <w:tc>
          <w:tcPr>
            <w:tcW w:w="1701" w:type="dxa"/>
            <w:shd w:val="clear" w:color="auto" w:fill="auto"/>
            <w:noWrap/>
            <w:vAlign w:val="center"/>
            <w:hideMark/>
          </w:tcPr>
          <w:p w14:paraId="6916FBBB"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8 000,00000</w:t>
            </w:r>
          </w:p>
        </w:tc>
        <w:tc>
          <w:tcPr>
            <w:tcW w:w="1701" w:type="dxa"/>
            <w:shd w:val="clear" w:color="auto" w:fill="auto"/>
            <w:noWrap/>
            <w:vAlign w:val="center"/>
            <w:hideMark/>
          </w:tcPr>
          <w:p w14:paraId="31C43117"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3 000,00000</w:t>
            </w:r>
          </w:p>
        </w:tc>
      </w:tr>
      <w:tr w:rsidR="00C82651" w:rsidRPr="00C90ED3" w14:paraId="57E2ACD5" w14:textId="77777777" w:rsidTr="00B22664">
        <w:trPr>
          <w:cantSplit/>
          <w:trHeight w:val="58"/>
        </w:trPr>
        <w:tc>
          <w:tcPr>
            <w:tcW w:w="441" w:type="dxa"/>
            <w:shd w:val="clear" w:color="auto" w:fill="auto"/>
            <w:noWrap/>
            <w:vAlign w:val="center"/>
            <w:hideMark/>
          </w:tcPr>
          <w:p w14:paraId="555FC64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400</w:t>
            </w:r>
          </w:p>
        </w:tc>
        <w:tc>
          <w:tcPr>
            <w:tcW w:w="567" w:type="dxa"/>
            <w:shd w:val="clear" w:color="auto" w:fill="auto"/>
            <w:noWrap/>
            <w:vAlign w:val="center"/>
            <w:hideMark/>
          </w:tcPr>
          <w:p w14:paraId="5645B25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4AD7575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0511660180</w:t>
            </w:r>
          </w:p>
        </w:tc>
        <w:tc>
          <w:tcPr>
            <w:tcW w:w="425" w:type="dxa"/>
            <w:shd w:val="clear" w:color="auto" w:fill="auto"/>
            <w:noWrap/>
            <w:vAlign w:val="center"/>
            <w:hideMark/>
          </w:tcPr>
          <w:p w14:paraId="423EBD7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7BF72052"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529FDC6E"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8 000,00000</w:t>
            </w:r>
          </w:p>
        </w:tc>
        <w:tc>
          <w:tcPr>
            <w:tcW w:w="1701" w:type="dxa"/>
            <w:shd w:val="clear" w:color="auto" w:fill="auto"/>
            <w:noWrap/>
            <w:vAlign w:val="center"/>
            <w:hideMark/>
          </w:tcPr>
          <w:p w14:paraId="59D83E80"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3 000,00000</w:t>
            </w:r>
          </w:p>
        </w:tc>
      </w:tr>
      <w:tr w:rsidR="00C82651" w:rsidRPr="00C90ED3" w14:paraId="1C9008DC" w14:textId="77777777" w:rsidTr="00B22664">
        <w:trPr>
          <w:cantSplit/>
          <w:trHeight w:val="58"/>
        </w:trPr>
        <w:tc>
          <w:tcPr>
            <w:tcW w:w="441" w:type="dxa"/>
            <w:shd w:val="clear" w:color="auto" w:fill="auto"/>
            <w:noWrap/>
            <w:vAlign w:val="center"/>
            <w:hideMark/>
          </w:tcPr>
          <w:p w14:paraId="2E0D5CA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401</w:t>
            </w:r>
          </w:p>
        </w:tc>
        <w:tc>
          <w:tcPr>
            <w:tcW w:w="567" w:type="dxa"/>
            <w:shd w:val="clear" w:color="auto" w:fill="auto"/>
            <w:noWrap/>
            <w:vAlign w:val="center"/>
            <w:hideMark/>
          </w:tcPr>
          <w:p w14:paraId="51A7E3A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30D67DD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0512160220</w:t>
            </w:r>
          </w:p>
        </w:tc>
        <w:tc>
          <w:tcPr>
            <w:tcW w:w="425" w:type="dxa"/>
            <w:shd w:val="clear" w:color="auto" w:fill="auto"/>
            <w:noWrap/>
            <w:vAlign w:val="center"/>
            <w:hideMark/>
          </w:tcPr>
          <w:p w14:paraId="2FA5EBE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0B57FE79"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Проведение мероприятий по энергосбережению и повышению энергетической эффективности муниципальных общеобразовательных учреждений</w:t>
            </w:r>
          </w:p>
        </w:tc>
        <w:tc>
          <w:tcPr>
            <w:tcW w:w="1701" w:type="dxa"/>
            <w:shd w:val="clear" w:color="auto" w:fill="auto"/>
            <w:noWrap/>
            <w:vAlign w:val="center"/>
            <w:hideMark/>
          </w:tcPr>
          <w:p w14:paraId="49CA1D9B"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3 000,00000</w:t>
            </w:r>
          </w:p>
        </w:tc>
        <w:tc>
          <w:tcPr>
            <w:tcW w:w="1701" w:type="dxa"/>
            <w:shd w:val="clear" w:color="auto" w:fill="auto"/>
            <w:noWrap/>
            <w:vAlign w:val="center"/>
            <w:hideMark/>
          </w:tcPr>
          <w:p w14:paraId="69DE9F3E"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1 000,00000</w:t>
            </w:r>
          </w:p>
        </w:tc>
      </w:tr>
      <w:tr w:rsidR="00C82651" w:rsidRPr="00C90ED3" w14:paraId="12ECD4EA" w14:textId="77777777" w:rsidTr="00B22664">
        <w:trPr>
          <w:cantSplit/>
          <w:trHeight w:val="70"/>
        </w:trPr>
        <w:tc>
          <w:tcPr>
            <w:tcW w:w="441" w:type="dxa"/>
            <w:shd w:val="clear" w:color="auto" w:fill="auto"/>
            <w:noWrap/>
            <w:vAlign w:val="center"/>
            <w:hideMark/>
          </w:tcPr>
          <w:p w14:paraId="5CB092A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402</w:t>
            </w:r>
          </w:p>
        </w:tc>
        <w:tc>
          <w:tcPr>
            <w:tcW w:w="567" w:type="dxa"/>
            <w:shd w:val="clear" w:color="auto" w:fill="auto"/>
            <w:noWrap/>
            <w:vAlign w:val="center"/>
            <w:hideMark/>
          </w:tcPr>
          <w:p w14:paraId="7CF6C30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21A4730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0512160220</w:t>
            </w:r>
          </w:p>
        </w:tc>
        <w:tc>
          <w:tcPr>
            <w:tcW w:w="425" w:type="dxa"/>
            <w:shd w:val="clear" w:color="auto" w:fill="auto"/>
            <w:noWrap/>
            <w:vAlign w:val="center"/>
            <w:hideMark/>
          </w:tcPr>
          <w:p w14:paraId="3CDEAAA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45452527"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08AF1F44"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3 000,00000</w:t>
            </w:r>
          </w:p>
        </w:tc>
        <w:tc>
          <w:tcPr>
            <w:tcW w:w="1701" w:type="dxa"/>
            <w:shd w:val="clear" w:color="auto" w:fill="auto"/>
            <w:noWrap/>
            <w:vAlign w:val="center"/>
            <w:hideMark/>
          </w:tcPr>
          <w:p w14:paraId="414F1BDD"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1 000,00000</w:t>
            </w:r>
          </w:p>
        </w:tc>
      </w:tr>
      <w:tr w:rsidR="00C82651" w:rsidRPr="00C90ED3" w14:paraId="39DC2A5A" w14:textId="77777777" w:rsidTr="00B22664">
        <w:trPr>
          <w:cantSplit/>
          <w:trHeight w:val="58"/>
        </w:trPr>
        <w:tc>
          <w:tcPr>
            <w:tcW w:w="441" w:type="dxa"/>
            <w:shd w:val="clear" w:color="auto" w:fill="auto"/>
            <w:noWrap/>
            <w:vAlign w:val="center"/>
            <w:hideMark/>
          </w:tcPr>
          <w:p w14:paraId="22B0D08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403</w:t>
            </w:r>
          </w:p>
        </w:tc>
        <w:tc>
          <w:tcPr>
            <w:tcW w:w="567" w:type="dxa"/>
            <w:shd w:val="clear" w:color="auto" w:fill="auto"/>
            <w:noWrap/>
            <w:vAlign w:val="center"/>
            <w:hideMark/>
          </w:tcPr>
          <w:p w14:paraId="743BA0E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2E97C48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0512660240</w:t>
            </w:r>
          </w:p>
        </w:tc>
        <w:tc>
          <w:tcPr>
            <w:tcW w:w="425" w:type="dxa"/>
            <w:shd w:val="clear" w:color="auto" w:fill="auto"/>
            <w:noWrap/>
            <w:vAlign w:val="center"/>
            <w:hideMark/>
          </w:tcPr>
          <w:p w14:paraId="0F5B8BB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460BE46A"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Капитальный ремонт, приведение в соответствие с требованиями пожарной безопасности и санитарного законодательства зданий, помещений, территорий муниципальных общеобразовательных учреждений</w:t>
            </w:r>
          </w:p>
        </w:tc>
        <w:tc>
          <w:tcPr>
            <w:tcW w:w="1701" w:type="dxa"/>
            <w:shd w:val="clear" w:color="auto" w:fill="auto"/>
            <w:noWrap/>
            <w:vAlign w:val="center"/>
            <w:hideMark/>
          </w:tcPr>
          <w:p w14:paraId="514696CA"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8 819,24827</w:t>
            </w:r>
          </w:p>
        </w:tc>
        <w:tc>
          <w:tcPr>
            <w:tcW w:w="1701" w:type="dxa"/>
            <w:shd w:val="clear" w:color="auto" w:fill="auto"/>
            <w:noWrap/>
            <w:vAlign w:val="center"/>
            <w:hideMark/>
          </w:tcPr>
          <w:p w14:paraId="1C13ACE2"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5 400,00000</w:t>
            </w:r>
          </w:p>
        </w:tc>
      </w:tr>
      <w:tr w:rsidR="00C82651" w:rsidRPr="00C90ED3" w14:paraId="3002F0D0" w14:textId="77777777" w:rsidTr="00B22664">
        <w:trPr>
          <w:cantSplit/>
          <w:trHeight w:val="58"/>
        </w:trPr>
        <w:tc>
          <w:tcPr>
            <w:tcW w:w="441" w:type="dxa"/>
            <w:shd w:val="clear" w:color="auto" w:fill="auto"/>
            <w:noWrap/>
            <w:vAlign w:val="center"/>
            <w:hideMark/>
          </w:tcPr>
          <w:p w14:paraId="4E5186C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404</w:t>
            </w:r>
          </w:p>
        </w:tc>
        <w:tc>
          <w:tcPr>
            <w:tcW w:w="567" w:type="dxa"/>
            <w:shd w:val="clear" w:color="auto" w:fill="auto"/>
            <w:noWrap/>
            <w:vAlign w:val="center"/>
            <w:hideMark/>
          </w:tcPr>
          <w:p w14:paraId="28AC501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75896D5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0512660240</w:t>
            </w:r>
          </w:p>
        </w:tc>
        <w:tc>
          <w:tcPr>
            <w:tcW w:w="425" w:type="dxa"/>
            <w:shd w:val="clear" w:color="auto" w:fill="auto"/>
            <w:noWrap/>
            <w:vAlign w:val="center"/>
            <w:hideMark/>
          </w:tcPr>
          <w:p w14:paraId="3434FE3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7009932A"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3A5FB6E2"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8 819,24827</w:t>
            </w:r>
          </w:p>
        </w:tc>
        <w:tc>
          <w:tcPr>
            <w:tcW w:w="1701" w:type="dxa"/>
            <w:shd w:val="clear" w:color="auto" w:fill="auto"/>
            <w:noWrap/>
            <w:vAlign w:val="center"/>
            <w:hideMark/>
          </w:tcPr>
          <w:p w14:paraId="04F7C310"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5 400,00000</w:t>
            </w:r>
          </w:p>
        </w:tc>
      </w:tr>
      <w:tr w:rsidR="00C82651" w:rsidRPr="00C90ED3" w14:paraId="4B8772EB" w14:textId="77777777" w:rsidTr="00B22664">
        <w:trPr>
          <w:cantSplit/>
          <w:trHeight w:val="75"/>
        </w:trPr>
        <w:tc>
          <w:tcPr>
            <w:tcW w:w="441" w:type="dxa"/>
            <w:shd w:val="clear" w:color="auto" w:fill="auto"/>
            <w:noWrap/>
            <w:vAlign w:val="center"/>
            <w:hideMark/>
          </w:tcPr>
          <w:p w14:paraId="7BDD37A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405</w:t>
            </w:r>
          </w:p>
        </w:tc>
        <w:tc>
          <w:tcPr>
            <w:tcW w:w="567" w:type="dxa"/>
            <w:shd w:val="clear" w:color="auto" w:fill="auto"/>
            <w:noWrap/>
            <w:vAlign w:val="center"/>
            <w:hideMark/>
          </w:tcPr>
          <w:p w14:paraId="70ACBE3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2E09EE7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0520000000</w:t>
            </w:r>
          </w:p>
        </w:tc>
        <w:tc>
          <w:tcPr>
            <w:tcW w:w="425" w:type="dxa"/>
            <w:shd w:val="clear" w:color="auto" w:fill="auto"/>
            <w:noWrap/>
            <w:vAlign w:val="center"/>
            <w:hideMark/>
          </w:tcPr>
          <w:p w14:paraId="4E0E24C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0FA575BB"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«Совершенствование организации питания учащихся образовательных учреждений на территории городского округа Верхняя Пышма до 2027 года»</w:t>
            </w:r>
          </w:p>
        </w:tc>
        <w:tc>
          <w:tcPr>
            <w:tcW w:w="1701" w:type="dxa"/>
            <w:shd w:val="clear" w:color="auto" w:fill="auto"/>
            <w:noWrap/>
            <w:vAlign w:val="center"/>
            <w:hideMark/>
          </w:tcPr>
          <w:p w14:paraId="59A24A71"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179 642,90000</w:t>
            </w:r>
          </w:p>
        </w:tc>
        <w:tc>
          <w:tcPr>
            <w:tcW w:w="1701" w:type="dxa"/>
            <w:shd w:val="clear" w:color="auto" w:fill="auto"/>
            <w:noWrap/>
            <w:vAlign w:val="center"/>
            <w:hideMark/>
          </w:tcPr>
          <w:p w14:paraId="420EC424"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181 854,10000</w:t>
            </w:r>
          </w:p>
        </w:tc>
      </w:tr>
      <w:tr w:rsidR="00C82651" w:rsidRPr="00C90ED3" w14:paraId="1FE35238" w14:textId="77777777" w:rsidTr="00B22664">
        <w:trPr>
          <w:cantSplit/>
          <w:trHeight w:val="58"/>
        </w:trPr>
        <w:tc>
          <w:tcPr>
            <w:tcW w:w="441" w:type="dxa"/>
            <w:shd w:val="clear" w:color="auto" w:fill="auto"/>
            <w:noWrap/>
            <w:vAlign w:val="center"/>
            <w:hideMark/>
          </w:tcPr>
          <w:p w14:paraId="2650730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406</w:t>
            </w:r>
          </w:p>
        </w:tc>
        <w:tc>
          <w:tcPr>
            <w:tcW w:w="567" w:type="dxa"/>
            <w:shd w:val="clear" w:color="auto" w:fill="auto"/>
            <w:noWrap/>
            <w:vAlign w:val="center"/>
            <w:hideMark/>
          </w:tcPr>
          <w:p w14:paraId="775A466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5D4B123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0520161060</w:t>
            </w:r>
          </w:p>
        </w:tc>
        <w:tc>
          <w:tcPr>
            <w:tcW w:w="425" w:type="dxa"/>
            <w:shd w:val="clear" w:color="auto" w:fill="auto"/>
            <w:noWrap/>
            <w:vAlign w:val="center"/>
            <w:hideMark/>
          </w:tcPr>
          <w:p w14:paraId="2405AD8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08DFEC91"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и проведение мероприятий по совершенствованию питания учащихся образовательных учреждений</w:t>
            </w:r>
          </w:p>
        </w:tc>
        <w:tc>
          <w:tcPr>
            <w:tcW w:w="1701" w:type="dxa"/>
            <w:shd w:val="clear" w:color="auto" w:fill="auto"/>
            <w:noWrap/>
            <w:vAlign w:val="center"/>
            <w:hideMark/>
          </w:tcPr>
          <w:p w14:paraId="11833133"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54,00000</w:t>
            </w:r>
          </w:p>
        </w:tc>
        <w:tc>
          <w:tcPr>
            <w:tcW w:w="1701" w:type="dxa"/>
            <w:shd w:val="clear" w:color="auto" w:fill="auto"/>
            <w:noWrap/>
            <w:vAlign w:val="center"/>
            <w:hideMark/>
          </w:tcPr>
          <w:p w14:paraId="71031FAE"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55,00000</w:t>
            </w:r>
          </w:p>
        </w:tc>
      </w:tr>
      <w:tr w:rsidR="00C82651" w:rsidRPr="00C90ED3" w14:paraId="3BEA1B8D" w14:textId="77777777" w:rsidTr="00B22664">
        <w:trPr>
          <w:cantSplit/>
          <w:trHeight w:val="58"/>
        </w:trPr>
        <w:tc>
          <w:tcPr>
            <w:tcW w:w="441" w:type="dxa"/>
            <w:shd w:val="clear" w:color="auto" w:fill="auto"/>
            <w:noWrap/>
            <w:vAlign w:val="center"/>
            <w:hideMark/>
          </w:tcPr>
          <w:p w14:paraId="6ED5F97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407</w:t>
            </w:r>
          </w:p>
        </w:tc>
        <w:tc>
          <w:tcPr>
            <w:tcW w:w="567" w:type="dxa"/>
            <w:shd w:val="clear" w:color="auto" w:fill="auto"/>
            <w:noWrap/>
            <w:vAlign w:val="center"/>
            <w:hideMark/>
          </w:tcPr>
          <w:p w14:paraId="21D15E1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78139A5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0520161060</w:t>
            </w:r>
          </w:p>
        </w:tc>
        <w:tc>
          <w:tcPr>
            <w:tcW w:w="425" w:type="dxa"/>
            <w:shd w:val="clear" w:color="auto" w:fill="auto"/>
            <w:noWrap/>
            <w:vAlign w:val="center"/>
            <w:hideMark/>
          </w:tcPr>
          <w:p w14:paraId="2315748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0923D5AE"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3EC93300"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54,00000</w:t>
            </w:r>
          </w:p>
        </w:tc>
        <w:tc>
          <w:tcPr>
            <w:tcW w:w="1701" w:type="dxa"/>
            <w:shd w:val="clear" w:color="auto" w:fill="auto"/>
            <w:noWrap/>
            <w:vAlign w:val="center"/>
            <w:hideMark/>
          </w:tcPr>
          <w:p w14:paraId="47B66915"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55,00000</w:t>
            </w:r>
          </w:p>
        </w:tc>
      </w:tr>
      <w:tr w:rsidR="00C82651" w:rsidRPr="00C90ED3" w14:paraId="0D9A21F4" w14:textId="77777777" w:rsidTr="00B22664">
        <w:trPr>
          <w:cantSplit/>
          <w:trHeight w:val="58"/>
        </w:trPr>
        <w:tc>
          <w:tcPr>
            <w:tcW w:w="441" w:type="dxa"/>
            <w:shd w:val="clear" w:color="auto" w:fill="auto"/>
            <w:noWrap/>
            <w:vAlign w:val="center"/>
            <w:hideMark/>
          </w:tcPr>
          <w:p w14:paraId="1F2FD0A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408</w:t>
            </w:r>
          </w:p>
        </w:tc>
        <w:tc>
          <w:tcPr>
            <w:tcW w:w="567" w:type="dxa"/>
            <w:shd w:val="clear" w:color="auto" w:fill="auto"/>
            <w:noWrap/>
            <w:vAlign w:val="center"/>
            <w:hideMark/>
          </w:tcPr>
          <w:p w14:paraId="08648E1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14AC69D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0520261070</w:t>
            </w:r>
          </w:p>
        </w:tc>
        <w:tc>
          <w:tcPr>
            <w:tcW w:w="425" w:type="dxa"/>
            <w:shd w:val="clear" w:color="auto" w:fill="auto"/>
            <w:noWrap/>
            <w:vAlign w:val="center"/>
            <w:hideMark/>
          </w:tcPr>
          <w:p w14:paraId="35643FC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61EEBE3B"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Замена столовой посуды, столовых приборов, кухонного инвентаря, технологического оборудования</w:t>
            </w:r>
          </w:p>
        </w:tc>
        <w:tc>
          <w:tcPr>
            <w:tcW w:w="1701" w:type="dxa"/>
            <w:shd w:val="clear" w:color="auto" w:fill="auto"/>
            <w:noWrap/>
            <w:vAlign w:val="center"/>
            <w:hideMark/>
          </w:tcPr>
          <w:p w14:paraId="1F04C596"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1 500,00000</w:t>
            </w:r>
          </w:p>
        </w:tc>
        <w:tc>
          <w:tcPr>
            <w:tcW w:w="1701" w:type="dxa"/>
            <w:shd w:val="clear" w:color="auto" w:fill="auto"/>
            <w:noWrap/>
            <w:vAlign w:val="center"/>
            <w:hideMark/>
          </w:tcPr>
          <w:p w14:paraId="151CD167"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500,00000</w:t>
            </w:r>
          </w:p>
        </w:tc>
      </w:tr>
      <w:tr w:rsidR="00C82651" w:rsidRPr="00C90ED3" w14:paraId="3B35D689" w14:textId="77777777" w:rsidTr="00B22664">
        <w:trPr>
          <w:cantSplit/>
          <w:trHeight w:val="58"/>
        </w:trPr>
        <w:tc>
          <w:tcPr>
            <w:tcW w:w="441" w:type="dxa"/>
            <w:shd w:val="clear" w:color="auto" w:fill="auto"/>
            <w:noWrap/>
            <w:vAlign w:val="center"/>
            <w:hideMark/>
          </w:tcPr>
          <w:p w14:paraId="6D1556B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409</w:t>
            </w:r>
          </w:p>
        </w:tc>
        <w:tc>
          <w:tcPr>
            <w:tcW w:w="567" w:type="dxa"/>
            <w:shd w:val="clear" w:color="auto" w:fill="auto"/>
            <w:noWrap/>
            <w:vAlign w:val="center"/>
            <w:hideMark/>
          </w:tcPr>
          <w:p w14:paraId="66ABC85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6730F41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0520261070</w:t>
            </w:r>
          </w:p>
        </w:tc>
        <w:tc>
          <w:tcPr>
            <w:tcW w:w="425" w:type="dxa"/>
            <w:shd w:val="clear" w:color="auto" w:fill="auto"/>
            <w:noWrap/>
            <w:vAlign w:val="center"/>
            <w:hideMark/>
          </w:tcPr>
          <w:p w14:paraId="5C10EB5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1020A83F"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4FE32B3D"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1 500,00000</w:t>
            </w:r>
          </w:p>
        </w:tc>
        <w:tc>
          <w:tcPr>
            <w:tcW w:w="1701" w:type="dxa"/>
            <w:shd w:val="clear" w:color="auto" w:fill="auto"/>
            <w:noWrap/>
            <w:vAlign w:val="center"/>
            <w:hideMark/>
          </w:tcPr>
          <w:p w14:paraId="58FE9F65"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500,00000</w:t>
            </w:r>
          </w:p>
        </w:tc>
      </w:tr>
      <w:tr w:rsidR="00C82651" w:rsidRPr="00C90ED3" w14:paraId="3868F6C8" w14:textId="77777777" w:rsidTr="00B22664">
        <w:trPr>
          <w:cantSplit/>
          <w:trHeight w:val="70"/>
        </w:trPr>
        <w:tc>
          <w:tcPr>
            <w:tcW w:w="441" w:type="dxa"/>
            <w:shd w:val="clear" w:color="auto" w:fill="auto"/>
            <w:noWrap/>
            <w:vAlign w:val="center"/>
            <w:hideMark/>
          </w:tcPr>
          <w:p w14:paraId="1B740E6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567" w:type="dxa"/>
            <w:shd w:val="clear" w:color="auto" w:fill="auto"/>
            <w:noWrap/>
            <w:vAlign w:val="center"/>
            <w:hideMark/>
          </w:tcPr>
          <w:p w14:paraId="4E58531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2D78678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0520361080</w:t>
            </w:r>
          </w:p>
        </w:tc>
        <w:tc>
          <w:tcPr>
            <w:tcW w:w="425" w:type="dxa"/>
            <w:shd w:val="clear" w:color="auto" w:fill="auto"/>
            <w:noWrap/>
            <w:vAlign w:val="center"/>
            <w:hideMark/>
          </w:tcPr>
          <w:p w14:paraId="7F27AB0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2FD86231"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Замена системы вентиляции школьных пищеблоков</w:t>
            </w:r>
          </w:p>
        </w:tc>
        <w:tc>
          <w:tcPr>
            <w:tcW w:w="1701" w:type="dxa"/>
            <w:shd w:val="clear" w:color="auto" w:fill="auto"/>
            <w:noWrap/>
            <w:vAlign w:val="center"/>
            <w:hideMark/>
          </w:tcPr>
          <w:p w14:paraId="1B3BAC06"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500,00000</w:t>
            </w:r>
          </w:p>
        </w:tc>
        <w:tc>
          <w:tcPr>
            <w:tcW w:w="1701" w:type="dxa"/>
            <w:shd w:val="clear" w:color="auto" w:fill="auto"/>
            <w:noWrap/>
            <w:vAlign w:val="center"/>
            <w:hideMark/>
          </w:tcPr>
          <w:p w14:paraId="5B431AD3"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500,00000</w:t>
            </w:r>
          </w:p>
        </w:tc>
      </w:tr>
      <w:tr w:rsidR="00C82651" w:rsidRPr="00C90ED3" w14:paraId="54A43CCF" w14:textId="77777777" w:rsidTr="00B22664">
        <w:trPr>
          <w:cantSplit/>
          <w:trHeight w:val="58"/>
        </w:trPr>
        <w:tc>
          <w:tcPr>
            <w:tcW w:w="441" w:type="dxa"/>
            <w:shd w:val="clear" w:color="auto" w:fill="auto"/>
            <w:noWrap/>
            <w:vAlign w:val="center"/>
            <w:hideMark/>
          </w:tcPr>
          <w:p w14:paraId="2DD0203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411</w:t>
            </w:r>
          </w:p>
        </w:tc>
        <w:tc>
          <w:tcPr>
            <w:tcW w:w="567" w:type="dxa"/>
            <w:shd w:val="clear" w:color="auto" w:fill="auto"/>
            <w:noWrap/>
            <w:vAlign w:val="center"/>
            <w:hideMark/>
          </w:tcPr>
          <w:p w14:paraId="247185E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3229A15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0520361080</w:t>
            </w:r>
          </w:p>
        </w:tc>
        <w:tc>
          <w:tcPr>
            <w:tcW w:w="425" w:type="dxa"/>
            <w:shd w:val="clear" w:color="auto" w:fill="auto"/>
            <w:noWrap/>
            <w:vAlign w:val="center"/>
            <w:hideMark/>
          </w:tcPr>
          <w:p w14:paraId="021E6A1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63D8704F"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015967E3"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500,00000</w:t>
            </w:r>
          </w:p>
        </w:tc>
        <w:tc>
          <w:tcPr>
            <w:tcW w:w="1701" w:type="dxa"/>
            <w:shd w:val="clear" w:color="auto" w:fill="auto"/>
            <w:noWrap/>
            <w:vAlign w:val="center"/>
            <w:hideMark/>
          </w:tcPr>
          <w:p w14:paraId="5DF32A22"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500,00000</w:t>
            </w:r>
          </w:p>
        </w:tc>
      </w:tr>
      <w:tr w:rsidR="00C82651" w:rsidRPr="00C90ED3" w14:paraId="090E3D53" w14:textId="77777777" w:rsidTr="00B22664">
        <w:trPr>
          <w:cantSplit/>
          <w:trHeight w:val="70"/>
        </w:trPr>
        <w:tc>
          <w:tcPr>
            <w:tcW w:w="441" w:type="dxa"/>
            <w:shd w:val="clear" w:color="auto" w:fill="auto"/>
            <w:noWrap/>
            <w:vAlign w:val="center"/>
            <w:hideMark/>
          </w:tcPr>
          <w:p w14:paraId="3BBDAA1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412</w:t>
            </w:r>
          </w:p>
        </w:tc>
        <w:tc>
          <w:tcPr>
            <w:tcW w:w="567" w:type="dxa"/>
            <w:shd w:val="clear" w:color="auto" w:fill="auto"/>
            <w:noWrap/>
            <w:vAlign w:val="center"/>
            <w:hideMark/>
          </w:tcPr>
          <w:p w14:paraId="763211F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79E8D92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0520461090</w:t>
            </w:r>
          </w:p>
        </w:tc>
        <w:tc>
          <w:tcPr>
            <w:tcW w:w="425" w:type="dxa"/>
            <w:shd w:val="clear" w:color="auto" w:fill="auto"/>
            <w:noWrap/>
            <w:vAlign w:val="center"/>
            <w:hideMark/>
          </w:tcPr>
          <w:p w14:paraId="74DF502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36130824"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Замена обеденной мебели в школьных столовых</w:t>
            </w:r>
          </w:p>
        </w:tc>
        <w:tc>
          <w:tcPr>
            <w:tcW w:w="1701" w:type="dxa"/>
            <w:shd w:val="clear" w:color="auto" w:fill="auto"/>
            <w:noWrap/>
            <w:vAlign w:val="center"/>
            <w:hideMark/>
          </w:tcPr>
          <w:p w14:paraId="132C1F6D"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400,00000</w:t>
            </w:r>
          </w:p>
        </w:tc>
        <w:tc>
          <w:tcPr>
            <w:tcW w:w="1701" w:type="dxa"/>
            <w:shd w:val="clear" w:color="auto" w:fill="auto"/>
            <w:noWrap/>
            <w:vAlign w:val="center"/>
            <w:hideMark/>
          </w:tcPr>
          <w:p w14:paraId="1EBE63FA"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400,00000</w:t>
            </w:r>
          </w:p>
        </w:tc>
      </w:tr>
      <w:tr w:rsidR="00C82651" w:rsidRPr="00C90ED3" w14:paraId="5E0BD3F7" w14:textId="77777777" w:rsidTr="00B22664">
        <w:trPr>
          <w:cantSplit/>
          <w:trHeight w:val="58"/>
        </w:trPr>
        <w:tc>
          <w:tcPr>
            <w:tcW w:w="441" w:type="dxa"/>
            <w:shd w:val="clear" w:color="auto" w:fill="auto"/>
            <w:noWrap/>
            <w:vAlign w:val="center"/>
            <w:hideMark/>
          </w:tcPr>
          <w:p w14:paraId="025341E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413</w:t>
            </w:r>
          </w:p>
        </w:tc>
        <w:tc>
          <w:tcPr>
            <w:tcW w:w="567" w:type="dxa"/>
            <w:shd w:val="clear" w:color="auto" w:fill="auto"/>
            <w:noWrap/>
            <w:vAlign w:val="center"/>
            <w:hideMark/>
          </w:tcPr>
          <w:p w14:paraId="4F1480A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60986DE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0520461090</w:t>
            </w:r>
          </w:p>
        </w:tc>
        <w:tc>
          <w:tcPr>
            <w:tcW w:w="425" w:type="dxa"/>
            <w:shd w:val="clear" w:color="auto" w:fill="auto"/>
            <w:noWrap/>
            <w:vAlign w:val="center"/>
            <w:hideMark/>
          </w:tcPr>
          <w:p w14:paraId="52BDCCC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5664CFAB"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747FBEDD"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400,00000</w:t>
            </w:r>
          </w:p>
        </w:tc>
        <w:tc>
          <w:tcPr>
            <w:tcW w:w="1701" w:type="dxa"/>
            <w:shd w:val="clear" w:color="auto" w:fill="auto"/>
            <w:noWrap/>
            <w:vAlign w:val="center"/>
            <w:hideMark/>
          </w:tcPr>
          <w:p w14:paraId="63CA2C21"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400,00000</w:t>
            </w:r>
          </w:p>
        </w:tc>
      </w:tr>
      <w:tr w:rsidR="00C82651" w:rsidRPr="00C90ED3" w14:paraId="138BBC01" w14:textId="77777777" w:rsidTr="00B22664">
        <w:trPr>
          <w:cantSplit/>
          <w:trHeight w:val="58"/>
        </w:trPr>
        <w:tc>
          <w:tcPr>
            <w:tcW w:w="441" w:type="dxa"/>
            <w:shd w:val="clear" w:color="auto" w:fill="auto"/>
            <w:noWrap/>
            <w:vAlign w:val="center"/>
            <w:hideMark/>
          </w:tcPr>
          <w:p w14:paraId="06CF8CB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414</w:t>
            </w:r>
          </w:p>
        </w:tc>
        <w:tc>
          <w:tcPr>
            <w:tcW w:w="567" w:type="dxa"/>
            <w:shd w:val="clear" w:color="auto" w:fill="auto"/>
            <w:noWrap/>
            <w:vAlign w:val="center"/>
            <w:hideMark/>
          </w:tcPr>
          <w:p w14:paraId="6356F89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1A8C839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0520545400</w:t>
            </w:r>
          </w:p>
        </w:tc>
        <w:tc>
          <w:tcPr>
            <w:tcW w:w="425" w:type="dxa"/>
            <w:shd w:val="clear" w:color="auto" w:fill="auto"/>
            <w:noWrap/>
            <w:vAlign w:val="center"/>
            <w:hideMark/>
          </w:tcPr>
          <w:p w14:paraId="1BA1088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0BD1FB1E"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Осуществление мероприятий по организации питания в муниципальных общеобразовательных организациях</w:t>
            </w:r>
          </w:p>
        </w:tc>
        <w:tc>
          <w:tcPr>
            <w:tcW w:w="1701" w:type="dxa"/>
            <w:shd w:val="clear" w:color="auto" w:fill="auto"/>
            <w:noWrap/>
            <w:vAlign w:val="center"/>
            <w:hideMark/>
          </w:tcPr>
          <w:p w14:paraId="119B64F9"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88 813,00000</w:t>
            </w:r>
          </w:p>
        </w:tc>
        <w:tc>
          <w:tcPr>
            <w:tcW w:w="1701" w:type="dxa"/>
            <w:shd w:val="clear" w:color="auto" w:fill="auto"/>
            <w:noWrap/>
            <w:vAlign w:val="center"/>
            <w:hideMark/>
          </w:tcPr>
          <w:p w14:paraId="117D6B58"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92 580,00000</w:t>
            </w:r>
          </w:p>
        </w:tc>
      </w:tr>
      <w:tr w:rsidR="00C82651" w:rsidRPr="00C90ED3" w14:paraId="25D34E6A" w14:textId="77777777" w:rsidTr="00B22664">
        <w:trPr>
          <w:cantSplit/>
          <w:trHeight w:val="255"/>
        </w:trPr>
        <w:tc>
          <w:tcPr>
            <w:tcW w:w="441" w:type="dxa"/>
            <w:shd w:val="clear" w:color="auto" w:fill="auto"/>
            <w:noWrap/>
            <w:vAlign w:val="center"/>
            <w:hideMark/>
          </w:tcPr>
          <w:p w14:paraId="72B82C3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415</w:t>
            </w:r>
          </w:p>
        </w:tc>
        <w:tc>
          <w:tcPr>
            <w:tcW w:w="567" w:type="dxa"/>
            <w:shd w:val="clear" w:color="auto" w:fill="auto"/>
            <w:noWrap/>
            <w:vAlign w:val="center"/>
            <w:hideMark/>
          </w:tcPr>
          <w:p w14:paraId="1E84CFC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6824267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0520545400</w:t>
            </w:r>
          </w:p>
        </w:tc>
        <w:tc>
          <w:tcPr>
            <w:tcW w:w="425" w:type="dxa"/>
            <w:shd w:val="clear" w:color="auto" w:fill="auto"/>
            <w:noWrap/>
            <w:vAlign w:val="center"/>
            <w:hideMark/>
          </w:tcPr>
          <w:p w14:paraId="4DE471E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4FF2A07B"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2A03684D"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88 813,00000</w:t>
            </w:r>
          </w:p>
        </w:tc>
        <w:tc>
          <w:tcPr>
            <w:tcW w:w="1701" w:type="dxa"/>
            <w:shd w:val="clear" w:color="auto" w:fill="auto"/>
            <w:noWrap/>
            <w:vAlign w:val="center"/>
            <w:hideMark/>
          </w:tcPr>
          <w:p w14:paraId="5FC50EBD"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92 580,00000</w:t>
            </w:r>
          </w:p>
        </w:tc>
      </w:tr>
      <w:tr w:rsidR="00C82651" w:rsidRPr="00C90ED3" w14:paraId="3ECEF130" w14:textId="77777777" w:rsidTr="00B22664">
        <w:trPr>
          <w:cantSplit/>
          <w:trHeight w:val="58"/>
        </w:trPr>
        <w:tc>
          <w:tcPr>
            <w:tcW w:w="441" w:type="dxa"/>
            <w:shd w:val="clear" w:color="auto" w:fill="auto"/>
            <w:noWrap/>
            <w:vAlign w:val="center"/>
            <w:hideMark/>
          </w:tcPr>
          <w:p w14:paraId="3674059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416</w:t>
            </w:r>
          </w:p>
        </w:tc>
        <w:tc>
          <w:tcPr>
            <w:tcW w:w="567" w:type="dxa"/>
            <w:shd w:val="clear" w:color="auto" w:fill="auto"/>
            <w:noWrap/>
            <w:vAlign w:val="center"/>
            <w:hideMark/>
          </w:tcPr>
          <w:p w14:paraId="1C0807F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7B27585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0520561010</w:t>
            </w:r>
          </w:p>
        </w:tc>
        <w:tc>
          <w:tcPr>
            <w:tcW w:w="425" w:type="dxa"/>
            <w:shd w:val="clear" w:color="auto" w:fill="auto"/>
            <w:noWrap/>
            <w:vAlign w:val="center"/>
            <w:hideMark/>
          </w:tcPr>
          <w:p w14:paraId="2F74DCD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314A13C8"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питания обучающихся</w:t>
            </w:r>
          </w:p>
        </w:tc>
        <w:tc>
          <w:tcPr>
            <w:tcW w:w="1701" w:type="dxa"/>
            <w:shd w:val="clear" w:color="auto" w:fill="auto"/>
            <w:noWrap/>
            <w:vAlign w:val="center"/>
            <w:hideMark/>
          </w:tcPr>
          <w:p w14:paraId="01E59F0D"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11 469,20000</w:t>
            </w:r>
          </w:p>
        </w:tc>
        <w:tc>
          <w:tcPr>
            <w:tcW w:w="1701" w:type="dxa"/>
            <w:shd w:val="clear" w:color="auto" w:fill="auto"/>
            <w:noWrap/>
            <w:vAlign w:val="center"/>
            <w:hideMark/>
          </w:tcPr>
          <w:p w14:paraId="61135C75"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8 698,60000</w:t>
            </w:r>
          </w:p>
        </w:tc>
      </w:tr>
      <w:tr w:rsidR="00C82651" w:rsidRPr="00C90ED3" w14:paraId="15597106" w14:textId="77777777" w:rsidTr="00B22664">
        <w:trPr>
          <w:cantSplit/>
          <w:trHeight w:val="70"/>
        </w:trPr>
        <w:tc>
          <w:tcPr>
            <w:tcW w:w="441" w:type="dxa"/>
            <w:shd w:val="clear" w:color="auto" w:fill="auto"/>
            <w:noWrap/>
            <w:vAlign w:val="center"/>
            <w:hideMark/>
          </w:tcPr>
          <w:p w14:paraId="2407928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417</w:t>
            </w:r>
          </w:p>
        </w:tc>
        <w:tc>
          <w:tcPr>
            <w:tcW w:w="567" w:type="dxa"/>
            <w:shd w:val="clear" w:color="auto" w:fill="auto"/>
            <w:noWrap/>
            <w:vAlign w:val="center"/>
            <w:hideMark/>
          </w:tcPr>
          <w:p w14:paraId="518C576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1002AE0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0520561010</w:t>
            </w:r>
          </w:p>
        </w:tc>
        <w:tc>
          <w:tcPr>
            <w:tcW w:w="425" w:type="dxa"/>
            <w:shd w:val="clear" w:color="auto" w:fill="auto"/>
            <w:noWrap/>
            <w:vAlign w:val="center"/>
            <w:hideMark/>
          </w:tcPr>
          <w:p w14:paraId="51DB8D6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6ECB6A3F"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0CB7F2F1"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11 469,20000</w:t>
            </w:r>
          </w:p>
        </w:tc>
        <w:tc>
          <w:tcPr>
            <w:tcW w:w="1701" w:type="dxa"/>
            <w:shd w:val="clear" w:color="auto" w:fill="auto"/>
            <w:noWrap/>
            <w:vAlign w:val="center"/>
            <w:hideMark/>
          </w:tcPr>
          <w:p w14:paraId="07EFCB5D"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8 698,60000</w:t>
            </w:r>
          </w:p>
        </w:tc>
      </w:tr>
      <w:tr w:rsidR="00C82651" w:rsidRPr="00C90ED3" w14:paraId="4BF1EEBC" w14:textId="77777777" w:rsidTr="00B22664">
        <w:trPr>
          <w:cantSplit/>
          <w:trHeight w:val="58"/>
        </w:trPr>
        <w:tc>
          <w:tcPr>
            <w:tcW w:w="441" w:type="dxa"/>
            <w:shd w:val="clear" w:color="auto" w:fill="auto"/>
            <w:noWrap/>
            <w:vAlign w:val="center"/>
            <w:hideMark/>
          </w:tcPr>
          <w:p w14:paraId="2351BC8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418</w:t>
            </w:r>
          </w:p>
        </w:tc>
        <w:tc>
          <w:tcPr>
            <w:tcW w:w="567" w:type="dxa"/>
            <w:shd w:val="clear" w:color="auto" w:fill="auto"/>
            <w:noWrap/>
            <w:vAlign w:val="center"/>
            <w:hideMark/>
          </w:tcPr>
          <w:p w14:paraId="11BAA6F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40A336D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05205L3040</w:t>
            </w:r>
          </w:p>
        </w:tc>
        <w:tc>
          <w:tcPr>
            <w:tcW w:w="425" w:type="dxa"/>
            <w:shd w:val="clear" w:color="auto" w:fill="auto"/>
            <w:noWrap/>
            <w:vAlign w:val="center"/>
            <w:hideMark/>
          </w:tcPr>
          <w:p w14:paraId="507C381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48809D9A"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701" w:type="dxa"/>
            <w:shd w:val="clear" w:color="auto" w:fill="auto"/>
            <w:noWrap/>
            <w:vAlign w:val="center"/>
            <w:hideMark/>
          </w:tcPr>
          <w:p w14:paraId="092AEF38"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74 906,70000</w:t>
            </w:r>
          </w:p>
        </w:tc>
        <w:tc>
          <w:tcPr>
            <w:tcW w:w="1701" w:type="dxa"/>
            <w:shd w:val="clear" w:color="auto" w:fill="auto"/>
            <w:noWrap/>
            <w:vAlign w:val="center"/>
            <w:hideMark/>
          </w:tcPr>
          <w:p w14:paraId="4F27FBC1"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77 120,50000</w:t>
            </w:r>
          </w:p>
        </w:tc>
      </w:tr>
      <w:tr w:rsidR="00C82651" w:rsidRPr="00C90ED3" w14:paraId="269930BC" w14:textId="77777777" w:rsidTr="00B22664">
        <w:trPr>
          <w:cantSplit/>
          <w:trHeight w:val="235"/>
        </w:trPr>
        <w:tc>
          <w:tcPr>
            <w:tcW w:w="441" w:type="dxa"/>
            <w:shd w:val="clear" w:color="auto" w:fill="auto"/>
            <w:noWrap/>
            <w:vAlign w:val="center"/>
            <w:hideMark/>
          </w:tcPr>
          <w:p w14:paraId="1B60710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419</w:t>
            </w:r>
          </w:p>
        </w:tc>
        <w:tc>
          <w:tcPr>
            <w:tcW w:w="567" w:type="dxa"/>
            <w:shd w:val="clear" w:color="auto" w:fill="auto"/>
            <w:noWrap/>
            <w:vAlign w:val="center"/>
            <w:hideMark/>
          </w:tcPr>
          <w:p w14:paraId="5DDDAF8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1CA3A38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05205L3040</w:t>
            </w:r>
          </w:p>
        </w:tc>
        <w:tc>
          <w:tcPr>
            <w:tcW w:w="425" w:type="dxa"/>
            <w:shd w:val="clear" w:color="auto" w:fill="auto"/>
            <w:noWrap/>
            <w:vAlign w:val="center"/>
            <w:hideMark/>
          </w:tcPr>
          <w:p w14:paraId="4CC5A24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54EF39A9"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7883E740"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74 906,70000</w:t>
            </w:r>
          </w:p>
        </w:tc>
        <w:tc>
          <w:tcPr>
            <w:tcW w:w="1701" w:type="dxa"/>
            <w:shd w:val="clear" w:color="auto" w:fill="auto"/>
            <w:noWrap/>
            <w:vAlign w:val="center"/>
            <w:hideMark/>
          </w:tcPr>
          <w:p w14:paraId="774B80CD"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77 120,50000</w:t>
            </w:r>
          </w:p>
        </w:tc>
      </w:tr>
      <w:tr w:rsidR="00C82651" w:rsidRPr="00C90ED3" w14:paraId="57F6E794" w14:textId="77777777" w:rsidTr="00B22664">
        <w:trPr>
          <w:cantSplit/>
          <w:trHeight w:val="58"/>
        </w:trPr>
        <w:tc>
          <w:tcPr>
            <w:tcW w:w="441" w:type="dxa"/>
            <w:shd w:val="clear" w:color="auto" w:fill="auto"/>
            <w:noWrap/>
            <w:vAlign w:val="center"/>
            <w:hideMark/>
          </w:tcPr>
          <w:p w14:paraId="5DEF644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420</w:t>
            </w:r>
          </w:p>
        </w:tc>
        <w:tc>
          <w:tcPr>
            <w:tcW w:w="567" w:type="dxa"/>
            <w:shd w:val="clear" w:color="auto" w:fill="auto"/>
            <w:noWrap/>
            <w:vAlign w:val="center"/>
            <w:hideMark/>
          </w:tcPr>
          <w:p w14:paraId="43E7CD2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2EB6B36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0520661011</w:t>
            </w:r>
          </w:p>
        </w:tc>
        <w:tc>
          <w:tcPr>
            <w:tcW w:w="425" w:type="dxa"/>
            <w:shd w:val="clear" w:color="auto" w:fill="auto"/>
            <w:noWrap/>
            <w:vAlign w:val="center"/>
            <w:hideMark/>
          </w:tcPr>
          <w:p w14:paraId="320C520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1DB39C74"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Приобретение бесплатных новогодних подарков для обучающихся льготных категорий</w:t>
            </w:r>
          </w:p>
        </w:tc>
        <w:tc>
          <w:tcPr>
            <w:tcW w:w="1701" w:type="dxa"/>
            <w:shd w:val="clear" w:color="auto" w:fill="auto"/>
            <w:noWrap/>
            <w:vAlign w:val="center"/>
            <w:hideMark/>
          </w:tcPr>
          <w:p w14:paraId="0E85D3AD"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2 000,00000</w:t>
            </w:r>
          </w:p>
        </w:tc>
        <w:tc>
          <w:tcPr>
            <w:tcW w:w="1701" w:type="dxa"/>
            <w:shd w:val="clear" w:color="auto" w:fill="auto"/>
            <w:noWrap/>
            <w:vAlign w:val="center"/>
            <w:hideMark/>
          </w:tcPr>
          <w:p w14:paraId="3F165CE7"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2 000,00000</w:t>
            </w:r>
          </w:p>
        </w:tc>
      </w:tr>
      <w:tr w:rsidR="00C82651" w:rsidRPr="00C90ED3" w14:paraId="176F7920" w14:textId="77777777" w:rsidTr="00B22664">
        <w:trPr>
          <w:cantSplit/>
          <w:trHeight w:val="58"/>
        </w:trPr>
        <w:tc>
          <w:tcPr>
            <w:tcW w:w="441" w:type="dxa"/>
            <w:shd w:val="clear" w:color="auto" w:fill="auto"/>
            <w:noWrap/>
            <w:vAlign w:val="center"/>
            <w:hideMark/>
          </w:tcPr>
          <w:p w14:paraId="361EF48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421</w:t>
            </w:r>
          </w:p>
        </w:tc>
        <w:tc>
          <w:tcPr>
            <w:tcW w:w="567" w:type="dxa"/>
            <w:shd w:val="clear" w:color="auto" w:fill="auto"/>
            <w:noWrap/>
            <w:vAlign w:val="center"/>
            <w:hideMark/>
          </w:tcPr>
          <w:p w14:paraId="5C98B29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690938B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0520661011</w:t>
            </w:r>
          </w:p>
        </w:tc>
        <w:tc>
          <w:tcPr>
            <w:tcW w:w="425" w:type="dxa"/>
            <w:shd w:val="clear" w:color="auto" w:fill="auto"/>
            <w:noWrap/>
            <w:vAlign w:val="center"/>
            <w:hideMark/>
          </w:tcPr>
          <w:p w14:paraId="21D235E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186A9BD6"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4CE92E11"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2 000,00000</w:t>
            </w:r>
          </w:p>
        </w:tc>
        <w:tc>
          <w:tcPr>
            <w:tcW w:w="1701" w:type="dxa"/>
            <w:shd w:val="clear" w:color="auto" w:fill="auto"/>
            <w:noWrap/>
            <w:vAlign w:val="center"/>
            <w:hideMark/>
          </w:tcPr>
          <w:p w14:paraId="28992D66"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2 000,00000</w:t>
            </w:r>
          </w:p>
        </w:tc>
      </w:tr>
      <w:tr w:rsidR="00C82651" w:rsidRPr="00C90ED3" w14:paraId="03E0B0EE" w14:textId="77777777" w:rsidTr="00B22664">
        <w:trPr>
          <w:cantSplit/>
          <w:trHeight w:val="70"/>
        </w:trPr>
        <w:tc>
          <w:tcPr>
            <w:tcW w:w="441" w:type="dxa"/>
            <w:shd w:val="clear" w:color="auto" w:fill="auto"/>
            <w:noWrap/>
            <w:vAlign w:val="center"/>
            <w:hideMark/>
          </w:tcPr>
          <w:p w14:paraId="2A8676A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422</w:t>
            </w:r>
          </w:p>
        </w:tc>
        <w:tc>
          <w:tcPr>
            <w:tcW w:w="567" w:type="dxa"/>
            <w:shd w:val="clear" w:color="auto" w:fill="auto"/>
            <w:noWrap/>
            <w:vAlign w:val="center"/>
            <w:hideMark/>
          </w:tcPr>
          <w:p w14:paraId="038296B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43DCF79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0600000000</w:t>
            </w:r>
          </w:p>
        </w:tc>
        <w:tc>
          <w:tcPr>
            <w:tcW w:w="425" w:type="dxa"/>
            <w:shd w:val="clear" w:color="auto" w:fill="auto"/>
            <w:noWrap/>
            <w:vAlign w:val="center"/>
            <w:hideMark/>
          </w:tcPr>
          <w:p w14:paraId="0F12770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526C2878"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«Реализация основных направлений муниципальной политики в строительном комплексе на территории городского округа Верхняя Пышма до 2027 года»</w:t>
            </w:r>
          </w:p>
        </w:tc>
        <w:tc>
          <w:tcPr>
            <w:tcW w:w="1701" w:type="dxa"/>
            <w:shd w:val="clear" w:color="auto" w:fill="auto"/>
            <w:noWrap/>
            <w:vAlign w:val="center"/>
            <w:hideMark/>
          </w:tcPr>
          <w:p w14:paraId="1A596BE6"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478 844,50000</w:t>
            </w:r>
          </w:p>
        </w:tc>
        <w:tc>
          <w:tcPr>
            <w:tcW w:w="1701" w:type="dxa"/>
            <w:shd w:val="clear" w:color="auto" w:fill="auto"/>
            <w:noWrap/>
            <w:vAlign w:val="center"/>
            <w:hideMark/>
          </w:tcPr>
          <w:p w14:paraId="738D0409"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C82651" w:rsidRPr="00C90ED3" w14:paraId="75B86E64" w14:textId="77777777" w:rsidTr="00B22664">
        <w:trPr>
          <w:cantSplit/>
          <w:trHeight w:val="106"/>
        </w:trPr>
        <w:tc>
          <w:tcPr>
            <w:tcW w:w="441" w:type="dxa"/>
            <w:shd w:val="clear" w:color="auto" w:fill="auto"/>
            <w:noWrap/>
            <w:vAlign w:val="center"/>
            <w:hideMark/>
          </w:tcPr>
          <w:p w14:paraId="5DF03E0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423</w:t>
            </w:r>
          </w:p>
        </w:tc>
        <w:tc>
          <w:tcPr>
            <w:tcW w:w="567" w:type="dxa"/>
            <w:shd w:val="clear" w:color="auto" w:fill="auto"/>
            <w:noWrap/>
            <w:vAlign w:val="center"/>
            <w:hideMark/>
          </w:tcPr>
          <w:p w14:paraId="64895D4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04CC3D7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0610000000</w:t>
            </w:r>
          </w:p>
        </w:tc>
        <w:tc>
          <w:tcPr>
            <w:tcW w:w="425" w:type="dxa"/>
            <w:shd w:val="clear" w:color="auto" w:fill="auto"/>
            <w:noWrap/>
            <w:vAlign w:val="center"/>
            <w:hideMark/>
          </w:tcPr>
          <w:p w14:paraId="2A5FD64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39AD2569"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«Строительство и реконструкция объектов муниципальной собственности на территории городского округа Верхняя Пышма до 2027 года»</w:t>
            </w:r>
          </w:p>
        </w:tc>
        <w:tc>
          <w:tcPr>
            <w:tcW w:w="1701" w:type="dxa"/>
            <w:shd w:val="clear" w:color="auto" w:fill="auto"/>
            <w:noWrap/>
            <w:vAlign w:val="center"/>
            <w:hideMark/>
          </w:tcPr>
          <w:p w14:paraId="4280F407"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478 844,50000</w:t>
            </w:r>
          </w:p>
        </w:tc>
        <w:tc>
          <w:tcPr>
            <w:tcW w:w="1701" w:type="dxa"/>
            <w:shd w:val="clear" w:color="auto" w:fill="auto"/>
            <w:noWrap/>
            <w:vAlign w:val="center"/>
            <w:hideMark/>
          </w:tcPr>
          <w:p w14:paraId="681E83F0"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C82651" w:rsidRPr="00C90ED3" w14:paraId="242625CC" w14:textId="77777777" w:rsidTr="00B22664">
        <w:trPr>
          <w:cantSplit/>
          <w:trHeight w:val="70"/>
        </w:trPr>
        <w:tc>
          <w:tcPr>
            <w:tcW w:w="441" w:type="dxa"/>
            <w:shd w:val="clear" w:color="auto" w:fill="auto"/>
            <w:noWrap/>
            <w:vAlign w:val="center"/>
            <w:hideMark/>
          </w:tcPr>
          <w:p w14:paraId="3F6FFB3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424</w:t>
            </w:r>
          </w:p>
        </w:tc>
        <w:tc>
          <w:tcPr>
            <w:tcW w:w="567" w:type="dxa"/>
            <w:shd w:val="clear" w:color="auto" w:fill="auto"/>
            <w:noWrap/>
            <w:vAlign w:val="center"/>
            <w:hideMark/>
          </w:tcPr>
          <w:p w14:paraId="46058E2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5E2B3CD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0613845Г00</w:t>
            </w:r>
          </w:p>
        </w:tc>
        <w:tc>
          <w:tcPr>
            <w:tcW w:w="425" w:type="dxa"/>
            <w:shd w:val="clear" w:color="auto" w:fill="auto"/>
            <w:noWrap/>
            <w:vAlign w:val="center"/>
            <w:hideMark/>
          </w:tcPr>
          <w:p w14:paraId="3BC9F9A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4E7BEEBC"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Строительство и реконструкция зданий муниципальных образовательных организаций</w:t>
            </w:r>
          </w:p>
        </w:tc>
        <w:tc>
          <w:tcPr>
            <w:tcW w:w="1701" w:type="dxa"/>
            <w:shd w:val="clear" w:color="auto" w:fill="auto"/>
            <w:noWrap/>
            <w:vAlign w:val="center"/>
            <w:hideMark/>
          </w:tcPr>
          <w:p w14:paraId="0382856E"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430 960,00000</w:t>
            </w:r>
          </w:p>
        </w:tc>
        <w:tc>
          <w:tcPr>
            <w:tcW w:w="1701" w:type="dxa"/>
            <w:shd w:val="clear" w:color="auto" w:fill="auto"/>
            <w:noWrap/>
            <w:vAlign w:val="center"/>
            <w:hideMark/>
          </w:tcPr>
          <w:p w14:paraId="41458C5A"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C82651" w:rsidRPr="00C90ED3" w14:paraId="5FA76AE6" w14:textId="77777777" w:rsidTr="00B22664">
        <w:trPr>
          <w:cantSplit/>
          <w:trHeight w:val="109"/>
        </w:trPr>
        <w:tc>
          <w:tcPr>
            <w:tcW w:w="441" w:type="dxa"/>
            <w:shd w:val="clear" w:color="auto" w:fill="auto"/>
            <w:noWrap/>
            <w:vAlign w:val="center"/>
            <w:hideMark/>
          </w:tcPr>
          <w:p w14:paraId="6684D96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425</w:t>
            </w:r>
          </w:p>
        </w:tc>
        <w:tc>
          <w:tcPr>
            <w:tcW w:w="567" w:type="dxa"/>
            <w:shd w:val="clear" w:color="auto" w:fill="auto"/>
            <w:noWrap/>
            <w:vAlign w:val="center"/>
            <w:hideMark/>
          </w:tcPr>
          <w:p w14:paraId="11960E0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44A4FDC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0613845Г00</w:t>
            </w:r>
          </w:p>
        </w:tc>
        <w:tc>
          <w:tcPr>
            <w:tcW w:w="425" w:type="dxa"/>
            <w:shd w:val="clear" w:color="auto" w:fill="auto"/>
            <w:noWrap/>
            <w:vAlign w:val="center"/>
            <w:hideMark/>
          </w:tcPr>
          <w:p w14:paraId="08A9AAD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9810" w:type="dxa"/>
            <w:shd w:val="clear" w:color="auto" w:fill="auto"/>
            <w:hideMark/>
          </w:tcPr>
          <w:p w14:paraId="700AEBBD"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701" w:type="dxa"/>
            <w:shd w:val="clear" w:color="auto" w:fill="auto"/>
            <w:noWrap/>
            <w:vAlign w:val="center"/>
            <w:hideMark/>
          </w:tcPr>
          <w:p w14:paraId="6E02AD5D"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430 960,00000</w:t>
            </w:r>
          </w:p>
        </w:tc>
        <w:tc>
          <w:tcPr>
            <w:tcW w:w="1701" w:type="dxa"/>
            <w:shd w:val="clear" w:color="auto" w:fill="auto"/>
            <w:noWrap/>
            <w:vAlign w:val="center"/>
            <w:hideMark/>
          </w:tcPr>
          <w:p w14:paraId="77C1C4CA"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C82651" w:rsidRPr="00C90ED3" w14:paraId="780A884E" w14:textId="77777777" w:rsidTr="00B22664">
        <w:trPr>
          <w:cantSplit/>
          <w:trHeight w:val="70"/>
        </w:trPr>
        <w:tc>
          <w:tcPr>
            <w:tcW w:w="441" w:type="dxa"/>
            <w:shd w:val="clear" w:color="auto" w:fill="auto"/>
            <w:noWrap/>
            <w:vAlign w:val="center"/>
            <w:hideMark/>
          </w:tcPr>
          <w:p w14:paraId="34BCDA9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426</w:t>
            </w:r>
          </w:p>
        </w:tc>
        <w:tc>
          <w:tcPr>
            <w:tcW w:w="567" w:type="dxa"/>
            <w:shd w:val="clear" w:color="auto" w:fill="auto"/>
            <w:noWrap/>
            <w:vAlign w:val="center"/>
            <w:hideMark/>
          </w:tcPr>
          <w:p w14:paraId="4C1A8EF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31EACDA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0613863400</w:t>
            </w:r>
          </w:p>
        </w:tc>
        <w:tc>
          <w:tcPr>
            <w:tcW w:w="425" w:type="dxa"/>
            <w:shd w:val="clear" w:color="auto" w:fill="auto"/>
            <w:noWrap/>
            <w:vAlign w:val="center"/>
            <w:hideMark/>
          </w:tcPr>
          <w:p w14:paraId="17E1580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3AFB4A94"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Реконструкция здания муниципального автономного образовательного учреждения «Средняя общеобразовательная школа № 24» по адресу: п. Кедровое, ул. Школьников, д. 4</w:t>
            </w:r>
          </w:p>
        </w:tc>
        <w:tc>
          <w:tcPr>
            <w:tcW w:w="1701" w:type="dxa"/>
            <w:shd w:val="clear" w:color="auto" w:fill="auto"/>
            <w:noWrap/>
            <w:vAlign w:val="center"/>
            <w:hideMark/>
          </w:tcPr>
          <w:p w14:paraId="5568EC87"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47 884,50000</w:t>
            </w:r>
          </w:p>
        </w:tc>
        <w:tc>
          <w:tcPr>
            <w:tcW w:w="1701" w:type="dxa"/>
            <w:shd w:val="clear" w:color="auto" w:fill="auto"/>
            <w:noWrap/>
            <w:vAlign w:val="center"/>
            <w:hideMark/>
          </w:tcPr>
          <w:p w14:paraId="3546CBF0"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C82651" w:rsidRPr="00C90ED3" w14:paraId="6F588BCD" w14:textId="77777777" w:rsidTr="00B22664">
        <w:trPr>
          <w:cantSplit/>
          <w:trHeight w:val="58"/>
        </w:trPr>
        <w:tc>
          <w:tcPr>
            <w:tcW w:w="441" w:type="dxa"/>
            <w:shd w:val="clear" w:color="auto" w:fill="auto"/>
            <w:noWrap/>
            <w:vAlign w:val="center"/>
            <w:hideMark/>
          </w:tcPr>
          <w:p w14:paraId="471C1B8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427</w:t>
            </w:r>
          </w:p>
        </w:tc>
        <w:tc>
          <w:tcPr>
            <w:tcW w:w="567" w:type="dxa"/>
            <w:shd w:val="clear" w:color="auto" w:fill="auto"/>
            <w:noWrap/>
            <w:vAlign w:val="center"/>
            <w:hideMark/>
          </w:tcPr>
          <w:p w14:paraId="1C5932B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24FB1EB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0613863400</w:t>
            </w:r>
          </w:p>
        </w:tc>
        <w:tc>
          <w:tcPr>
            <w:tcW w:w="425" w:type="dxa"/>
            <w:shd w:val="clear" w:color="auto" w:fill="auto"/>
            <w:noWrap/>
            <w:vAlign w:val="center"/>
            <w:hideMark/>
          </w:tcPr>
          <w:p w14:paraId="50D6784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9810" w:type="dxa"/>
            <w:shd w:val="clear" w:color="auto" w:fill="auto"/>
            <w:hideMark/>
          </w:tcPr>
          <w:p w14:paraId="4ED1D453"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701" w:type="dxa"/>
            <w:shd w:val="clear" w:color="auto" w:fill="auto"/>
            <w:noWrap/>
            <w:vAlign w:val="center"/>
            <w:hideMark/>
          </w:tcPr>
          <w:p w14:paraId="62CB5063"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47 884,50000</w:t>
            </w:r>
          </w:p>
        </w:tc>
        <w:tc>
          <w:tcPr>
            <w:tcW w:w="1701" w:type="dxa"/>
            <w:shd w:val="clear" w:color="auto" w:fill="auto"/>
            <w:noWrap/>
            <w:vAlign w:val="center"/>
            <w:hideMark/>
          </w:tcPr>
          <w:p w14:paraId="2CD7D6CF"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C82651" w:rsidRPr="00C90ED3" w14:paraId="318B30F4" w14:textId="77777777" w:rsidTr="00B22664">
        <w:trPr>
          <w:cantSplit/>
          <w:trHeight w:val="58"/>
        </w:trPr>
        <w:tc>
          <w:tcPr>
            <w:tcW w:w="441" w:type="dxa"/>
            <w:shd w:val="clear" w:color="auto" w:fill="auto"/>
            <w:noWrap/>
            <w:vAlign w:val="center"/>
            <w:hideMark/>
          </w:tcPr>
          <w:p w14:paraId="32F8380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428</w:t>
            </w:r>
          </w:p>
        </w:tc>
        <w:tc>
          <w:tcPr>
            <w:tcW w:w="567" w:type="dxa"/>
            <w:shd w:val="clear" w:color="auto" w:fill="auto"/>
            <w:noWrap/>
            <w:vAlign w:val="center"/>
            <w:hideMark/>
          </w:tcPr>
          <w:p w14:paraId="778B18D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2E460E2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0700000000</w:t>
            </w:r>
          </w:p>
        </w:tc>
        <w:tc>
          <w:tcPr>
            <w:tcW w:w="425" w:type="dxa"/>
            <w:shd w:val="clear" w:color="auto" w:fill="auto"/>
            <w:noWrap/>
            <w:vAlign w:val="center"/>
            <w:hideMark/>
          </w:tcPr>
          <w:p w14:paraId="509A0B2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40AA5286"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2027 года»</w:t>
            </w:r>
          </w:p>
        </w:tc>
        <w:tc>
          <w:tcPr>
            <w:tcW w:w="1701" w:type="dxa"/>
            <w:shd w:val="clear" w:color="auto" w:fill="auto"/>
            <w:noWrap/>
            <w:vAlign w:val="center"/>
            <w:hideMark/>
          </w:tcPr>
          <w:p w14:paraId="612CAE7A"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2 310,60000</w:t>
            </w:r>
          </w:p>
        </w:tc>
        <w:tc>
          <w:tcPr>
            <w:tcW w:w="1701" w:type="dxa"/>
            <w:shd w:val="clear" w:color="auto" w:fill="auto"/>
            <w:noWrap/>
            <w:vAlign w:val="center"/>
            <w:hideMark/>
          </w:tcPr>
          <w:p w14:paraId="0A2E6952"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2 310,60000</w:t>
            </w:r>
          </w:p>
        </w:tc>
      </w:tr>
      <w:tr w:rsidR="00C82651" w:rsidRPr="00C90ED3" w14:paraId="39CB5BA9" w14:textId="77777777" w:rsidTr="00B22664">
        <w:trPr>
          <w:cantSplit/>
          <w:trHeight w:val="58"/>
        </w:trPr>
        <w:tc>
          <w:tcPr>
            <w:tcW w:w="441" w:type="dxa"/>
            <w:shd w:val="clear" w:color="auto" w:fill="auto"/>
            <w:noWrap/>
            <w:vAlign w:val="center"/>
            <w:hideMark/>
          </w:tcPr>
          <w:p w14:paraId="43E1C30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429</w:t>
            </w:r>
          </w:p>
        </w:tc>
        <w:tc>
          <w:tcPr>
            <w:tcW w:w="567" w:type="dxa"/>
            <w:shd w:val="clear" w:color="auto" w:fill="auto"/>
            <w:noWrap/>
            <w:vAlign w:val="center"/>
            <w:hideMark/>
          </w:tcPr>
          <w:p w14:paraId="4703BAD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75236EA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0720000000</w:t>
            </w:r>
          </w:p>
        </w:tc>
        <w:tc>
          <w:tcPr>
            <w:tcW w:w="425" w:type="dxa"/>
            <w:shd w:val="clear" w:color="auto" w:fill="auto"/>
            <w:noWrap/>
            <w:vAlign w:val="center"/>
            <w:hideMark/>
          </w:tcPr>
          <w:p w14:paraId="6B59888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64D7D7B1"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«Профилактика инфекционных заболеваний в городском округе Верхняя Пышма до 2027 года»</w:t>
            </w:r>
          </w:p>
        </w:tc>
        <w:tc>
          <w:tcPr>
            <w:tcW w:w="1701" w:type="dxa"/>
            <w:shd w:val="clear" w:color="auto" w:fill="auto"/>
            <w:noWrap/>
            <w:vAlign w:val="center"/>
            <w:hideMark/>
          </w:tcPr>
          <w:p w14:paraId="477A9F1B"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1 560,60000</w:t>
            </w:r>
          </w:p>
        </w:tc>
        <w:tc>
          <w:tcPr>
            <w:tcW w:w="1701" w:type="dxa"/>
            <w:shd w:val="clear" w:color="auto" w:fill="auto"/>
            <w:noWrap/>
            <w:vAlign w:val="center"/>
            <w:hideMark/>
          </w:tcPr>
          <w:p w14:paraId="4636A7AC"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1 560,60000</w:t>
            </w:r>
          </w:p>
        </w:tc>
      </w:tr>
      <w:tr w:rsidR="00C82651" w:rsidRPr="00C90ED3" w14:paraId="4A69DB8D" w14:textId="77777777" w:rsidTr="00B22664">
        <w:trPr>
          <w:cantSplit/>
          <w:trHeight w:val="58"/>
        </w:trPr>
        <w:tc>
          <w:tcPr>
            <w:tcW w:w="441" w:type="dxa"/>
            <w:shd w:val="clear" w:color="auto" w:fill="auto"/>
            <w:noWrap/>
            <w:vAlign w:val="center"/>
            <w:hideMark/>
          </w:tcPr>
          <w:p w14:paraId="498824A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430</w:t>
            </w:r>
          </w:p>
        </w:tc>
        <w:tc>
          <w:tcPr>
            <w:tcW w:w="567" w:type="dxa"/>
            <w:shd w:val="clear" w:color="auto" w:fill="auto"/>
            <w:noWrap/>
            <w:vAlign w:val="center"/>
            <w:hideMark/>
          </w:tcPr>
          <w:p w14:paraId="06F2243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1263D86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0720370020</w:t>
            </w:r>
          </w:p>
        </w:tc>
        <w:tc>
          <w:tcPr>
            <w:tcW w:w="425" w:type="dxa"/>
            <w:shd w:val="clear" w:color="auto" w:fill="auto"/>
            <w:noWrap/>
            <w:vAlign w:val="center"/>
            <w:hideMark/>
          </w:tcPr>
          <w:p w14:paraId="1B7298E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16609E74"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Профилактика инфекционных заболеваний в сфере образования</w:t>
            </w:r>
          </w:p>
        </w:tc>
        <w:tc>
          <w:tcPr>
            <w:tcW w:w="1701" w:type="dxa"/>
            <w:shd w:val="clear" w:color="auto" w:fill="auto"/>
            <w:noWrap/>
            <w:vAlign w:val="center"/>
            <w:hideMark/>
          </w:tcPr>
          <w:p w14:paraId="13AB7507"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1 560,60000</w:t>
            </w:r>
          </w:p>
        </w:tc>
        <w:tc>
          <w:tcPr>
            <w:tcW w:w="1701" w:type="dxa"/>
            <w:shd w:val="clear" w:color="auto" w:fill="auto"/>
            <w:noWrap/>
            <w:vAlign w:val="center"/>
            <w:hideMark/>
          </w:tcPr>
          <w:p w14:paraId="33B53974"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1 560,60000</w:t>
            </w:r>
          </w:p>
        </w:tc>
      </w:tr>
      <w:tr w:rsidR="00C82651" w:rsidRPr="00C90ED3" w14:paraId="1FBB0ED7" w14:textId="77777777" w:rsidTr="00B22664">
        <w:trPr>
          <w:cantSplit/>
          <w:trHeight w:val="70"/>
        </w:trPr>
        <w:tc>
          <w:tcPr>
            <w:tcW w:w="441" w:type="dxa"/>
            <w:shd w:val="clear" w:color="auto" w:fill="auto"/>
            <w:noWrap/>
            <w:vAlign w:val="center"/>
            <w:hideMark/>
          </w:tcPr>
          <w:p w14:paraId="5A1883D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431</w:t>
            </w:r>
          </w:p>
        </w:tc>
        <w:tc>
          <w:tcPr>
            <w:tcW w:w="567" w:type="dxa"/>
            <w:shd w:val="clear" w:color="auto" w:fill="auto"/>
            <w:noWrap/>
            <w:vAlign w:val="center"/>
            <w:hideMark/>
          </w:tcPr>
          <w:p w14:paraId="7986C43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42226E8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0720370020</w:t>
            </w:r>
          </w:p>
        </w:tc>
        <w:tc>
          <w:tcPr>
            <w:tcW w:w="425" w:type="dxa"/>
            <w:shd w:val="clear" w:color="auto" w:fill="auto"/>
            <w:noWrap/>
            <w:vAlign w:val="center"/>
            <w:hideMark/>
          </w:tcPr>
          <w:p w14:paraId="3DF66D3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31C961E0"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15BCA85E"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1 560,60000</w:t>
            </w:r>
          </w:p>
        </w:tc>
        <w:tc>
          <w:tcPr>
            <w:tcW w:w="1701" w:type="dxa"/>
            <w:shd w:val="clear" w:color="auto" w:fill="auto"/>
            <w:noWrap/>
            <w:vAlign w:val="center"/>
            <w:hideMark/>
          </w:tcPr>
          <w:p w14:paraId="0193D766"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1 560,60000</w:t>
            </w:r>
          </w:p>
        </w:tc>
      </w:tr>
      <w:tr w:rsidR="00C82651" w:rsidRPr="00C90ED3" w14:paraId="4BE38992" w14:textId="77777777" w:rsidTr="00B22664">
        <w:trPr>
          <w:cantSplit/>
          <w:trHeight w:val="157"/>
        </w:trPr>
        <w:tc>
          <w:tcPr>
            <w:tcW w:w="441" w:type="dxa"/>
            <w:shd w:val="clear" w:color="auto" w:fill="auto"/>
            <w:noWrap/>
            <w:vAlign w:val="center"/>
            <w:hideMark/>
          </w:tcPr>
          <w:p w14:paraId="66351D1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432</w:t>
            </w:r>
          </w:p>
        </w:tc>
        <w:tc>
          <w:tcPr>
            <w:tcW w:w="567" w:type="dxa"/>
            <w:shd w:val="clear" w:color="auto" w:fill="auto"/>
            <w:noWrap/>
            <w:vAlign w:val="center"/>
            <w:hideMark/>
          </w:tcPr>
          <w:p w14:paraId="1EA97ED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6773D5E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0740000000</w:t>
            </w:r>
          </w:p>
        </w:tc>
        <w:tc>
          <w:tcPr>
            <w:tcW w:w="425" w:type="dxa"/>
            <w:shd w:val="clear" w:color="auto" w:fill="auto"/>
            <w:noWrap/>
            <w:vAlign w:val="center"/>
            <w:hideMark/>
          </w:tcPr>
          <w:p w14:paraId="61E2941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4C5798D5"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«Доступная среда на территории городского округа Верхняя Пышма до 2027 года»</w:t>
            </w:r>
          </w:p>
        </w:tc>
        <w:tc>
          <w:tcPr>
            <w:tcW w:w="1701" w:type="dxa"/>
            <w:shd w:val="clear" w:color="auto" w:fill="auto"/>
            <w:noWrap/>
            <w:vAlign w:val="center"/>
            <w:hideMark/>
          </w:tcPr>
          <w:p w14:paraId="578F0DDA"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750,00000</w:t>
            </w:r>
          </w:p>
        </w:tc>
        <w:tc>
          <w:tcPr>
            <w:tcW w:w="1701" w:type="dxa"/>
            <w:shd w:val="clear" w:color="auto" w:fill="auto"/>
            <w:noWrap/>
            <w:vAlign w:val="center"/>
            <w:hideMark/>
          </w:tcPr>
          <w:p w14:paraId="2613424F"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750,00000</w:t>
            </w:r>
          </w:p>
        </w:tc>
      </w:tr>
      <w:tr w:rsidR="00C82651" w:rsidRPr="00C90ED3" w14:paraId="28D2C114" w14:textId="77777777" w:rsidTr="00B22664">
        <w:trPr>
          <w:cantSplit/>
          <w:trHeight w:val="65"/>
        </w:trPr>
        <w:tc>
          <w:tcPr>
            <w:tcW w:w="441" w:type="dxa"/>
            <w:shd w:val="clear" w:color="auto" w:fill="auto"/>
            <w:noWrap/>
            <w:vAlign w:val="center"/>
            <w:hideMark/>
          </w:tcPr>
          <w:p w14:paraId="73217AB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433</w:t>
            </w:r>
          </w:p>
        </w:tc>
        <w:tc>
          <w:tcPr>
            <w:tcW w:w="567" w:type="dxa"/>
            <w:shd w:val="clear" w:color="auto" w:fill="auto"/>
            <w:noWrap/>
            <w:vAlign w:val="center"/>
            <w:hideMark/>
          </w:tcPr>
          <w:p w14:paraId="666D555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0B6F872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0740270160</w:t>
            </w:r>
          </w:p>
        </w:tc>
        <w:tc>
          <w:tcPr>
            <w:tcW w:w="425" w:type="dxa"/>
            <w:shd w:val="clear" w:color="auto" w:fill="auto"/>
            <w:noWrap/>
            <w:vAlign w:val="center"/>
            <w:hideMark/>
          </w:tcPr>
          <w:p w14:paraId="50A0C4E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42AD99D2"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работы временной муниципальной психолого-медико-педагогической комиссии</w:t>
            </w:r>
          </w:p>
        </w:tc>
        <w:tc>
          <w:tcPr>
            <w:tcW w:w="1701" w:type="dxa"/>
            <w:shd w:val="clear" w:color="auto" w:fill="auto"/>
            <w:noWrap/>
            <w:vAlign w:val="center"/>
            <w:hideMark/>
          </w:tcPr>
          <w:p w14:paraId="18F2DBF7"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750,00000</w:t>
            </w:r>
          </w:p>
        </w:tc>
        <w:tc>
          <w:tcPr>
            <w:tcW w:w="1701" w:type="dxa"/>
            <w:shd w:val="clear" w:color="auto" w:fill="auto"/>
            <w:noWrap/>
            <w:vAlign w:val="center"/>
            <w:hideMark/>
          </w:tcPr>
          <w:p w14:paraId="37ED61EE"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750,00000</w:t>
            </w:r>
          </w:p>
        </w:tc>
      </w:tr>
      <w:tr w:rsidR="00C82651" w:rsidRPr="00C90ED3" w14:paraId="2B5D9C75" w14:textId="77777777" w:rsidTr="00B22664">
        <w:trPr>
          <w:cantSplit/>
          <w:trHeight w:val="58"/>
        </w:trPr>
        <w:tc>
          <w:tcPr>
            <w:tcW w:w="441" w:type="dxa"/>
            <w:shd w:val="clear" w:color="auto" w:fill="auto"/>
            <w:noWrap/>
            <w:vAlign w:val="center"/>
            <w:hideMark/>
          </w:tcPr>
          <w:p w14:paraId="3845D90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434</w:t>
            </w:r>
          </w:p>
        </w:tc>
        <w:tc>
          <w:tcPr>
            <w:tcW w:w="567" w:type="dxa"/>
            <w:shd w:val="clear" w:color="auto" w:fill="auto"/>
            <w:noWrap/>
            <w:vAlign w:val="center"/>
            <w:hideMark/>
          </w:tcPr>
          <w:p w14:paraId="6AA3EDA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0702</w:t>
            </w:r>
          </w:p>
        </w:tc>
        <w:tc>
          <w:tcPr>
            <w:tcW w:w="1275" w:type="dxa"/>
            <w:shd w:val="clear" w:color="auto" w:fill="auto"/>
            <w:noWrap/>
            <w:vAlign w:val="center"/>
            <w:hideMark/>
          </w:tcPr>
          <w:p w14:paraId="2DE1397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0740270160</w:t>
            </w:r>
          </w:p>
        </w:tc>
        <w:tc>
          <w:tcPr>
            <w:tcW w:w="425" w:type="dxa"/>
            <w:shd w:val="clear" w:color="auto" w:fill="auto"/>
            <w:noWrap/>
            <w:vAlign w:val="center"/>
            <w:hideMark/>
          </w:tcPr>
          <w:p w14:paraId="3467937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0490AC93"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3D39384D"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750,00000</w:t>
            </w:r>
          </w:p>
        </w:tc>
        <w:tc>
          <w:tcPr>
            <w:tcW w:w="1701" w:type="dxa"/>
            <w:shd w:val="clear" w:color="auto" w:fill="auto"/>
            <w:noWrap/>
            <w:vAlign w:val="center"/>
            <w:hideMark/>
          </w:tcPr>
          <w:p w14:paraId="5731C4F4"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750,00000</w:t>
            </w:r>
          </w:p>
        </w:tc>
      </w:tr>
      <w:tr w:rsidR="00C82651" w:rsidRPr="00C90ED3" w14:paraId="1D99FB3E" w14:textId="77777777" w:rsidTr="00B22664">
        <w:trPr>
          <w:cantSplit/>
          <w:trHeight w:val="70"/>
        </w:trPr>
        <w:tc>
          <w:tcPr>
            <w:tcW w:w="441" w:type="dxa"/>
            <w:shd w:val="clear" w:color="auto" w:fill="auto"/>
            <w:noWrap/>
            <w:vAlign w:val="center"/>
            <w:hideMark/>
          </w:tcPr>
          <w:p w14:paraId="414809D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435</w:t>
            </w:r>
          </w:p>
        </w:tc>
        <w:tc>
          <w:tcPr>
            <w:tcW w:w="567" w:type="dxa"/>
            <w:shd w:val="clear" w:color="auto" w:fill="auto"/>
            <w:noWrap/>
            <w:vAlign w:val="center"/>
            <w:hideMark/>
          </w:tcPr>
          <w:p w14:paraId="03AE9F6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0703</w:t>
            </w:r>
          </w:p>
        </w:tc>
        <w:tc>
          <w:tcPr>
            <w:tcW w:w="1275" w:type="dxa"/>
            <w:shd w:val="clear" w:color="auto" w:fill="auto"/>
            <w:noWrap/>
            <w:vAlign w:val="center"/>
            <w:hideMark/>
          </w:tcPr>
          <w:p w14:paraId="5D25F68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hideMark/>
          </w:tcPr>
          <w:p w14:paraId="146F772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9810" w:type="dxa"/>
            <w:shd w:val="clear" w:color="auto" w:fill="auto"/>
            <w:hideMark/>
          </w:tcPr>
          <w:p w14:paraId="133AF268"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Дополнительное образование детей</w:t>
            </w:r>
          </w:p>
        </w:tc>
        <w:tc>
          <w:tcPr>
            <w:tcW w:w="1701" w:type="dxa"/>
            <w:shd w:val="clear" w:color="auto" w:fill="auto"/>
            <w:noWrap/>
            <w:vAlign w:val="center"/>
            <w:hideMark/>
          </w:tcPr>
          <w:p w14:paraId="57722E16"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182 420,20000</w:t>
            </w:r>
          </w:p>
        </w:tc>
        <w:tc>
          <w:tcPr>
            <w:tcW w:w="1701" w:type="dxa"/>
            <w:shd w:val="clear" w:color="auto" w:fill="auto"/>
            <w:noWrap/>
            <w:vAlign w:val="center"/>
            <w:hideMark/>
          </w:tcPr>
          <w:p w14:paraId="525EE592"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181 647,35000</w:t>
            </w:r>
          </w:p>
        </w:tc>
      </w:tr>
      <w:tr w:rsidR="00C82651" w:rsidRPr="00C90ED3" w14:paraId="2D7AF97C" w14:textId="77777777" w:rsidTr="00B22664">
        <w:trPr>
          <w:cantSplit/>
          <w:trHeight w:val="189"/>
        </w:trPr>
        <w:tc>
          <w:tcPr>
            <w:tcW w:w="441" w:type="dxa"/>
            <w:shd w:val="clear" w:color="auto" w:fill="auto"/>
            <w:noWrap/>
            <w:vAlign w:val="center"/>
            <w:hideMark/>
          </w:tcPr>
          <w:p w14:paraId="37482DE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436</w:t>
            </w:r>
          </w:p>
        </w:tc>
        <w:tc>
          <w:tcPr>
            <w:tcW w:w="567" w:type="dxa"/>
            <w:shd w:val="clear" w:color="auto" w:fill="auto"/>
            <w:noWrap/>
            <w:vAlign w:val="center"/>
            <w:hideMark/>
          </w:tcPr>
          <w:p w14:paraId="6715A91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5" w:type="dxa"/>
            <w:shd w:val="clear" w:color="auto" w:fill="auto"/>
            <w:noWrap/>
            <w:vAlign w:val="center"/>
            <w:hideMark/>
          </w:tcPr>
          <w:p w14:paraId="4505D89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25" w:type="dxa"/>
            <w:shd w:val="clear" w:color="auto" w:fill="auto"/>
            <w:noWrap/>
            <w:vAlign w:val="center"/>
            <w:hideMark/>
          </w:tcPr>
          <w:p w14:paraId="0C51DF0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3BE62420"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1701" w:type="dxa"/>
            <w:shd w:val="clear" w:color="auto" w:fill="auto"/>
            <w:noWrap/>
            <w:vAlign w:val="center"/>
            <w:hideMark/>
          </w:tcPr>
          <w:p w14:paraId="0704C0E3"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6 447,30000</w:t>
            </w:r>
          </w:p>
        </w:tc>
        <w:tc>
          <w:tcPr>
            <w:tcW w:w="1701" w:type="dxa"/>
            <w:shd w:val="clear" w:color="auto" w:fill="auto"/>
            <w:noWrap/>
            <w:vAlign w:val="center"/>
            <w:hideMark/>
          </w:tcPr>
          <w:p w14:paraId="5C686F19"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6 652,20000</w:t>
            </w:r>
          </w:p>
        </w:tc>
      </w:tr>
      <w:tr w:rsidR="00C82651" w:rsidRPr="00C90ED3" w14:paraId="00692726" w14:textId="77777777" w:rsidTr="00B22664">
        <w:trPr>
          <w:cantSplit/>
          <w:trHeight w:val="161"/>
        </w:trPr>
        <w:tc>
          <w:tcPr>
            <w:tcW w:w="441" w:type="dxa"/>
            <w:shd w:val="clear" w:color="auto" w:fill="auto"/>
            <w:noWrap/>
            <w:vAlign w:val="center"/>
            <w:hideMark/>
          </w:tcPr>
          <w:p w14:paraId="61C1D6F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437</w:t>
            </w:r>
          </w:p>
        </w:tc>
        <w:tc>
          <w:tcPr>
            <w:tcW w:w="567" w:type="dxa"/>
            <w:shd w:val="clear" w:color="auto" w:fill="auto"/>
            <w:noWrap/>
            <w:vAlign w:val="center"/>
            <w:hideMark/>
          </w:tcPr>
          <w:p w14:paraId="6461E36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5" w:type="dxa"/>
            <w:shd w:val="clear" w:color="auto" w:fill="auto"/>
            <w:noWrap/>
            <w:vAlign w:val="center"/>
            <w:hideMark/>
          </w:tcPr>
          <w:p w14:paraId="1A5CEBE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0190000000</w:t>
            </w:r>
          </w:p>
        </w:tc>
        <w:tc>
          <w:tcPr>
            <w:tcW w:w="425" w:type="dxa"/>
            <w:shd w:val="clear" w:color="auto" w:fill="auto"/>
            <w:noWrap/>
            <w:vAlign w:val="center"/>
            <w:hideMark/>
          </w:tcPr>
          <w:p w14:paraId="79D3242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341EFC8E"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«Профилактика правонарушений на территории городского округа Верхняя Пышма до 2027 года»</w:t>
            </w:r>
          </w:p>
        </w:tc>
        <w:tc>
          <w:tcPr>
            <w:tcW w:w="1701" w:type="dxa"/>
            <w:shd w:val="clear" w:color="auto" w:fill="auto"/>
            <w:noWrap/>
            <w:vAlign w:val="center"/>
            <w:hideMark/>
          </w:tcPr>
          <w:p w14:paraId="23CBAE53"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6 447,30000</w:t>
            </w:r>
          </w:p>
        </w:tc>
        <w:tc>
          <w:tcPr>
            <w:tcW w:w="1701" w:type="dxa"/>
            <w:shd w:val="clear" w:color="auto" w:fill="auto"/>
            <w:noWrap/>
            <w:vAlign w:val="center"/>
            <w:hideMark/>
          </w:tcPr>
          <w:p w14:paraId="57EB7EB7"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6 652,20000</w:t>
            </w:r>
          </w:p>
        </w:tc>
      </w:tr>
      <w:tr w:rsidR="00C82651" w:rsidRPr="00C90ED3" w14:paraId="679E3DA7" w14:textId="77777777" w:rsidTr="00B22664">
        <w:trPr>
          <w:cantSplit/>
          <w:trHeight w:val="70"/>
        </w:trPr>
        <w:tc>
          <w:tcPr>
            <w:tcW w:w="441" w:type="dxa"/>
            <w:shd w:val="clear" w:color="auto" w:fill="auto"/>
            <w:noWrap/>
            <w:vAlign w:val="center"/>
            <w:hideMark/>
          </w:tcPr>
          <w:p w14:paraId="5D0F892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438</w:t>
            </w:r>
          </w:p>
        </w:tc>
        <w:tc>
          <w:tcPr>
            <w:tcW w:w="567" w:type="dxa"/>
            <w:shd w:val="clear" w:color="auto" w:fill="auto"/>
            <w:noWrap/>
            <w:vAlign w:val="center"/>
            <w:hideMark/>
          </w:tcPr>
          <w:p w14:paraId="380DD81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5" w:type="dxa"/>
            <w:shd w:val="clear" w:color="auto" w:fill="auto"/>
            <w:noWrap/>
            <w:vAlign w:val="center"/>
            <w:hideMark/>
          </w:tcPr>
          <w:p w14:paraId="0628C02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0190818200</w:t>
            </w:r>
          </w:p>
        </w:tc>
        <w:tc>
          <w:tcPr>
            <w:tcW w:w="425" w:type="dxa"/>
            <w:shd w:val="clear" w:color="auto" w:fill="auto"/>
            <w:noWrap/>
            <w:vAlign w:val="center"/>
            <w:hideMark/>
          </w:tcPr>
          <w:p w14:paraId="646170E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0935906F"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антитеррористической защищенности объектов образовательных организаций</w:t>
            </w:r>
          </w:p>
        </w:tc>
        <w:tc>
          <w:tcPr>
            <w:tcW w:w="1701" w:type="dxa"/>
            <w:shd w:val="clear" w:color="auto" w:fill="auto"/>
            <w:noWrap/>
            <w:vAlign w:val="center"/>
            <w:hideMark/>
          </w:tcPr>
          <w:p w14:paraId="66F2BA7A"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5 122,10000</w:t>
            </w:r>
          </w:p>
        </w:tc>
        <w:tc>
          <w:tcPr>
            <w:tcW w:w="1701" w:type="dxa"/>
            <w:shd w:val="clear" w:color="auto" w:fill="auto"/>
            <w:noWrap/>
            <w:vAlign w:val="center"/>
            <w:hideMark/>
          </w:tcPr>
          <w:p w14:paraId="08E8D774"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5 327,00000</w:t>
            </w:r>
          </w:p>
        </w:tc>
      </w:tr>
      <w:tr w:rsidR="00C82651" w:rsidRPr="00C90ED3" w14:paraId="299ED89E" w14:textId="77777777" w:rsidTr="00B22664">
        <w:trPr>
          <w:cantSplit/>
          <w:trHeight w:val="70"/>
        </w:trPr>
        <w:tc>
          <w:tcPr>
            <w:tcW w:w="441" w:type="dxa"/>
            <w:shd w:val="clear" w:color="auto" w:fill="auto"/>
            <w:noWrap/>
            <w:vAlign w:val="center"/>
            <w:hideMark/>
          </w:tcPr>
          <w:p w14:paraId="3CB0189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439</w:t>
            </w:r>
          </w:p>
        </w:tc>
        <w:tc>
          <w:tcPr>
            <w:tcW w:w="567" w:type="dxa"/>
            <w:shd w:val="clear" w:color="auto" w:fill="auto"/>
            <w:noWrap/>
            <w:vAlign w:val="center"/>
            <w:hideMark/>
          </w:tcPr>
          <w:p w14:paraId="4AAB57E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5" w:type="dxa"/>
            <w:shd w:val="clear" w:color="auto" w:fill="auto"/>
            <w:noWrap/>
            <w:vAlign w:val="center"/>
            <w:hideMark/>
          </w:tcPr>
          <w:p w14:paraId="2A5821F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0190818200</w:t>
            </w:r>
          </w:p>
        </w:tc>
        <w:tc>
          <w:tcPr>
            <w:tcW w:w="425" w:type="dxa"/>
            <w:shd w:val="clear" w:color="auto" w:fill="auto"/>
            <w:noWrap/>
            <w:vAlign w:val="center"/>
            <w:hideMark/>
          </w:tcPr>
          <w:p w14:paraId="121BF3E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556878FF"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23F6C28E"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5 122,10000</w:t>
            </w:r>
          </w:p>
        </w:tc>
        <w:tc>
          <w:tcPr>
            <w:tcW w:w="1701" w:type="dxa"/>
            <w:shd w:val="clear" w:color="auto" w:fill="auto"/>
            <w:noWrap/>
            <w:vAlign w:val="center"/>
            <w:hideMark/>
          </w:tcPr>
          <w:p w14:paraId="4C9274FC"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5 327,00000</w:t>
            </w:r>
          </w:p>
        </w:tc>
      </w:tr>
      <w:tr w:rsidR="00C82651" w:rsidRPr="00C90ED3" w14:paraId="5438DFC0" w14:textId="77777777" w:rsidTr="00B22664">
        <w:trPr>
          <w:cantSplit/>
          <w:trHeight w:val="70"/>
        </w:trPr>
        <w:tc>
          <w:tcPr>
            <w:tcW w:w="441" w:type="dxa"/>
            <w:shd w:val="clear" w:color="auto" w:fill="auto"/>
            <w:noWrap/>
            <w:vAlign w:val="center"/>
            <w:hideMark/>
          </w:tcPr>
          <w:p w14:paraId="4DE8DC8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440</w:t>
            </w:r>
          </w:p>
        </w:tc>
        <w:tc>
          <w:tcPr>
            <w:tcW w:w="567" w:type="dxa"/>
            <w:shd w:val="clear" w:color="auto" w:fill="auto"/>
            <w:noWrap/>
            <w:vAlign w:val="center"/>
            <w:hideMark/>
          </w:tcPr>
          <w:p w14:paraId="7961B4B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5" w:type="dxa"/>
            <w:shd w:val="clear" w:color="auto" w:fill="auto"/>
            <w:noWrap/>
            <w:vAlign w:val="center"/>
            <w:hideMark/>
          </w:tcPr>
          <w:p w14:paraId="345E796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0190818300</w:t>
            </w:r>
          </w:p>
        </w:tc>
        <w:tc>
          <w:tcPr>
            <w:tcW w:w="425" w:type="dxa"/>
            <w:shd w:val="clear" w:color="auto" w:fill="auto"/>
            <w:noWrap/>
            <w:vAlign w:val="center"/>
            <w:hideMark/>
          </w:tcPr>
          <w:p w14:paraId="2763D21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3B7E7665"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Осуществление мероприятий по антитеррористической защите объектов учреждений культуры</w:t>
            </w:r>
          </w:p>
        </w:tc>
        <w:tc>
          <w:tcPr>
            <w:tcW w:w="1701" w:type="dxa"/>
            <w:shd w:val="clear" w:color="auto" w:fill="auto"/>
            <w:noWrap/>
            <w:vAlign w:val="center"/>
            <w:hideMark/>
          </w:tcPr>
          <w:p w14:paraId="7D90DE93"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1 325,20000</w:t>
            </w:r>
          </w:p>
        </w:tc>
        <w:tc>
          <w:tcPr>
            <w:tcW w:w="1701" w:type="dxa"/>
            <w:shd w:val="clear" w:color="auto" w:fill="auto"/>
            <w:noWrap/>
            <w:vAlign w:val="center"/>
            <w:hideMark/>
          </w:tcPr>
          <w:p w14:paraId="39B79E18"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1 325,20000</w:t>
            </w:r>
          </w:p>
        </w:tc>
      </w:tr>
      <w:tr w:rsidR="00C82651" w:rsidRPr="00C90ED3" w14:paraId="769D9EBA" w14:textId="77777777" w:rsidTr="00B22664">
        <w:trPr>
          <w:cantSplit/>
          <w:trHeight w:val="135"/>
        </w:trPr>
        <w:tc>
          <w:tcPr>
            <w:tcW w:w="441" w:type="dxa"/>
            <w:shd w:val="clear" w:color="auto" w:fill="auto"/>
            <w:noWrap/>
            <w:vAlign w:val="center"/>
            <w:hideMark/>
          </w:tcPr>
          <w:p w14:paraId="24ECAB3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441</w:t>
            </w:r>
          </w:p>
        </w:tc>
        <w:tc>
          <w:tcPr>
            <w:tcW w:w="567" w:type="dxa"/>
            <w:shd w:val="clear" w:color="auto" w:fill="auto"/>
            <w:noWrap/>
            <w:vAlign w:val="center"/>
            <w:hideMark/>
          </w:tcPr>
          <w:p w14:paraId="2670DDA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5" w:type="dxa"/>
            <w:shd w:val="clear" w:color="auto" w:fill="auto"/>
            <w:noWrap/>
            <w:vAlign w:val="center"/>
            <w:hideMark/>
          </w:tcPr>
          <w:p w14:paraId="52F441D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0190818300</w:t>
            </w:r>
          </w:p>
        </w:tc>
        <w:tc>
          <w:tcPr>
            <w:tcW w:w="425" w:type="dxa"/>
            <w:shd w:val="clear" w:color="auto" w:fill="auto"/>
            <w:noWrap/>
            <w:vAlign w:val="center"/>
            <w:hideMark/>
          </w:tcPr>
          <w:p w14:paraId="7F8F67D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9810" w:type="dxa"/>
            <w:shd w:val="clear" w:color="auto" w:fill="auto"/>
            <w:hideMark/>
          </w:tcPr>
          <w:p w14:paraId="3B908C69"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701" w:type="dxa"/>
            <w:shd w:val="clear" w:color="auto" w:fill="auto"/>
            <w:noWrap/>
            <w:vAlign w:val="center"/>
            <w:hideMark/>
          </w:tcPr>
          <w:p w14:paraId="33676D30"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1 325,20000</w:t>
            </w:r>
          </w:p>
        </w:tc>
        <w:tc>
          <w:tcPr>
            <w:tcW w:w="1701" w:type="dxa"/>
            <w:shd w:val="clear" w:color="auto" w:fill="auto"/>
            <w:noWrap/>
            <w:vAlign w:val="center"/>
            <w:hideMark/>
          </w:tcPr>
          <w:p w14:paraId="21D4AA7F"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1 325,20000</w:t>
            </w:r>
          </w:p>
        </w:tc>
      </w:tr>
      <w:tr w:rsidR="00C82651" w:rsidRPr="00C90ED3" w14:paraId="3775DCD6" w14:textId="77777777" w:rsidTr="00B22664">
        <w:trPr>
          <w:cantSplit/>
          <w:trHeight w:val="58"/>
        </w:trPr>
        <w:tc>
          <w:tcPr>
            <w:tcW w:w="441" w:type="dxa"/>
            <w:shd w:val="clear" w:color="auto" w:fill="auto"/>
            <w:noWrap/>
            <w:vAlign w:val="center"/>
            <w:hideMark/>
          </w:tcPr>
          <w:p w14:paraId="17DF488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442</w:t>
            </w:r>
          </w:p>
        </w:tc>
        <w:tc>
          <w:tcPr>
            <w:tcW w:w="567" w:type="dxa"/>
            <w:shd w:val="clear" w:color="auto" w:fill="auto"/>
            <w:noWrap/>
            <w:vAlign w:val="center"/>
            <w:hideMark/>
          </w:tcPr>
          <w:p w14:paraId="6BEEE9D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5" w:type="dxa"/>
            <w:shd w:val="clear" w:color="auto" w:fill="auto"/>
            <w:noWrap/>
            <w:vAlign w:val="center"/>
            <w:hideMark/>
          </w:tcPr>
          <w:p w14:paraId="478CD14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0500000000</w:t>
            </w:r>
          </w:p>
        </w:tc>
        <w:tc>
          <w:tcPr>
            <w:tcW w:w="425" w:type="dxa"/>
            <w:shd w:val="clear" w:color="auto" w:fill="auto"/>
            <w:noWrap/>
            <w:vAlign w:val="center"/>
            <w:hideMark/>
          </w:tcPr>
          <w:p w14:paraId="0045E02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13B3CFBE"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социальной сферы в городском округе Верхняя Пышма до 2027 года»</w:t>
            </w:r>
          </w:p>
        </w:tc>
        <w:tc>
          <w:tcPr>
            <w:tcW w:w="1701" w:type="dxa"/>
            <w:shd w:val="clear" w:color="auto" w:fill="auto"/>
            <w:noWrap/>
            <w:vAlign w:val="center"/>
            <w:hideMark/>
          </w:tcPr>
          <w:p w14:paraId="743574A1"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175 761,50000</w:t>
            </w:r>
          </w:p>
        </w:tc>
        <w:tc>
          <w:tcPr>
            <w:tcW w:w="1701" w:type="dxa"/>
            <w:shd w:val="clear" w:color="auto" w:fill="auto"/>
            <w:noWrap/>
            <w:vAlign w:val="center"/>
            <w:hideMark/>
          </w:tcPr>
          <w:p w14:paraId="41C82D12"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174 778,75000</w:t>
            </w:r>
          </w:p>
        </w:tc>
      </w:tr>
      <w:tr w:rsidR="00C82651" w:rsidRPr="00C90ED3" w14:paraId="6D148979" w14:textId="77777777" w:rsidTr="00B22664">
        <w:trPr>
          <w:cantSplit/>
          <w:trHeight w:val="58"/>
        </w:trPr>
        <w:tc>
          <w:tcPr>
            <w:tcW w:w="441" w:type="dxa"/>
            <w:shd w:val="clear" w:color="auto" w:fill="auto"/>
            <w:noWrap/>
            <w:vAlign w:val="center"/>
            <w:hideMark/>
          </w:tcPr>
          <w:p w14:paraId="3FA5DAA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443</w:t>
            </w:r>
          </w:p>
        </w:tc>
        <w:tc>
          <w:tcPr>
            <w:tcW w:w="567" w:type="dxa"/>
            <w:shd w:val="clear" w:color="auto" w:fill="auto"/>
            <w:noWrap/>
            <w:vAlign w:val="center"/>
            <w:hideMark/>
          </w:tcPr>
          <w:p w14:paraId="58C21B7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5" w:type="dxa"/>
            <w:shd w:val="clear" w:color="auto" w:fill="auto"/>
            <w:noWrap/>
            <w:vAlign w:val="center"/>
            <w:hideMark/>
          </w:tcPr>
          <w:p w14:paraId="29A5C76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0510000000</w:t>
            </w:r>
          </w:p>
        </w:tc>
        <w:tc>
          <w:tcPr>
            <w:tcW w:w="425" w:type="dxa"/>
            <w:shd w:val="clear" w:color="auto" w:fill="auto"/>
            <w:noWrap/>
            <w:vAlign w:val="center"/>
            <w:hideMark/>
          </w:tcPr>
          <w:p w14:paraId="57DEB1D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1558C079"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«Развитие системы образования на территории городского округа Верхняя Пышма до 2027 года»</w:t>
            </w:r>
          </w:p>
        </w:tc>
        <w:tc>
          <w:tcPr>
            <w:tcW w:w="1701" w:type="dxa"/>
            <w:shd w:val="clear" w:color="auto" w:fill="auto"/>
            <w:noWrap/>
            <w:vAlign w:val="center"/>
            <w:hideMark/>
          </w:tcPr>
          <w:p w14:paraId="08DCAD1D"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175 761,50000</w:t>
            </w:r>
          </w:p>
        </w:tc>
        <w:tc>
          <w:tcPr>
            <w:tcW w:w="1701" w:type="dxa"/>
            <w:shd w:val="clear" w:color="auto" w:fill="auto"/>
            <w:noWrap/>
            <w:vAlign w:val="center"/>
            <w:hideMark/>
          </w:tcPr>
          <w:p w14:paraId="14E9EC22"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174 778,75000</w:t>
            </w:r>
          </w:p>
        </w:tc>
      </w:tr>
      <w:tr w:rsidR="00C82651" w:rsidRPr="00C90ED3" w14:paraId="573ED04E" w14:textId="77777777" w:rsidTr="00B22664">
        <w:trPr>
          <w:cantSplit/>
          <w:trHeight w:val="221"/>
        </w:trPr>
        <w:tc>
          <w:tcPr>
            <w:tcW w:w="441" w:type="dxa"/>
            <w:shd w:val="clear" w:color="auto" w:fill="auto"/>
            <w:noWrap/>
            <w:vAlign w:val="center"/>
            <w:hideMark/>
          </w:tcPr>
          <w:p w14:paraId="47EADED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444</w:t>
            </w:r>
          </w:p>
        </w:tc>
        <w:tc>
          <w:tcPr>
            <w:tcW w:w="567" w:type="dxa"/>
            <w:shd w:val="clear" w:color="auto" w:fill="auto"/>
            <w:noWrap/>
            <w:vAlign w:val="center"/>
            <w:hideMark/>
          </w:tcPr>
          <w:p w14:paraId="1873CFE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5" w:type="dxa"/>
            <w:shd w:val="clear" w:color="auto" w:fill="auto"/>
            <w:noWrap/>
            <w:vAlign w:val="center"/>
            <w:hideMark/>
          </w:tcPr>
          <w:p w14:paraId="2DFC673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0510260050</w:t>
            </w:r>
          </w:p>
        </w:tc>
        <w:tc>
          <w:tcPr>
            <w:tcW w:w="425" w:type="dxa"/>
            <w:shd w:val="clear" w:color="auto" w:fill="auto"/>
            <w:noWrap/>
            <w:vAlign w:val="center"/>
            <w:hideMark/>
          </w:tcPr>
          <w:p w14:paraId="471000E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4BFF2436"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Повышение квалификации, подготовка и переподготовка работников учреждений, подведомственных управлению образования</w:t>
            </w:r>
          </w:p>
        </w:tc>
        <w:tc>
          <w:tcPr>
            <w:tcW w:w="1701" w:type="dxa"/>
            <w:shd w:val="clear" w:color="auto" w:fill="auto"/>
            <w:noWrap/>
            <w:vAlign w:val="center"/>
            <w:hideMark/>
          </w:tcPr>
          <w:p w14:paraId="161D0F5A"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140,00000</w:t>
            </w:r>
          </w:p>
        </w:tc>
        <w:tc>
          <w:tcPr>
            <w:tcW w:w="1701" w:type="dxa"/>
            <w:shd w:val="clear" w:color="auto" w:fill="auto"/>
            <w:noWrap/>
            <w:vAlign w:val="center"/>
            <w:hideMark/>
          </w:tcPr>
          <w:p w14:paraId="73E29A1A"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140,00000</w:t>
            </w:r>
          </w:p>
        </w:tc>
      </w:tr>
      <w:tr w:rsidR="00C82651" w:rsidRPr="00C90ED3" w14:paraId="4B009273" w14:textId="77777777" w:rsidTr="00B22664">
        <w:trPr>
          <w:cantSplit/>
          <w:trHeight w:val="58"/>
        </w:trPr>
        <w:tc>
          <w:tcPr>
            <w:tcW w:w="441" w:type="dxa"/>
            <w:shd w:val="clear" w:color="auto" w:fill="auto"/>
            <w:noWrap/>
            <w:vAlign w:val="center"/>
            <w:hideMark/>
          </w:tcPr>
          <w:p w14:paraId="1FCA19B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445</w:t>
            </w:r>
          </w:p>
        </w:tc>
        <w:tc>
          <w:tcPr>
            <w:tcW w:w="567" w:type="dxa"/>
            <w:shd w:val="clear" w:color="auto" w:fill="auto"/>
            <w:noWrap/>
            <w:vAlign w:val="center"/>
            <w:hideMark/>
          </w:tcPr>
          <w:p w14:paraId="2749C2C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5" w:type="dxa"/>
            <w:shd w:val="clear" w:color="auto" w:fill="auto"/>
            <w:noWrap/>
            <w:vAlign w:val="center"/>
            <w:hideMark/>
          </w:tcPr>
          <w:p w14:paraId="53C2D7D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0510260050</w:t>
            </w:r>
          </w:p>
        </w:tc>
        <w:tc>
          <w:tcPr>
            <w:tcW w:w="425" w:type="dxa"/>
            <w:shd w:val="clear" w:color="auto" w:fill="auto"/>
            <w:noWrap/>
            <w:vAlign w:val="center"/>
            <w:hideMark/>
          </w:tcPr>
          <w:p w14:paraId="74E0054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5136BC39"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3BDFAB4D"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140,00000</w:t>
            </w:r>
          </w:p>
        </w:tc>
        <w:tc>
          <w:tcPr>
            <w:tcW w:w="1701" w:type="dxa"/>
            <w:shd w:val="clear" w:color="auto" w:fill="auto"/>
            <w:noWrap/>
            <w:vAlign w:val="center"/>
            <w:hideMark/>
          </w:tcPr>
          <w:p w14:paraId="0EBB8596"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140,00000</w:t>
            </w:r>
          </w:p>
        </w:tc>
      </w:tr>
      <w:tr w:rsidR="00C82651" w:rsidRPr="00C90ED3" w14:paraId="377384BD" w14:textId="77777777" w:rsidTr="00B22664">
        <w:trPr>
          <w:cantSplit/>
          <w:trHeight w:val="147"/>
        </w:trPr>
        <w:tc>
          <w:tcPr>
            <w:tcW w:w="441" w:type="dxa"/>
            <w:shd w:val="clear" w:color="auto" w:fill="auto"/>
            <w:noWrap/>
            <w:vAlign w:val="center"/>
            <w:hideMark/>
          </w:tcPr>
          <w:p w14:paraId="6FFF202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446</w:t>
            </w:r>
          </w:p>
        </w:tc>
        <w:tc>
          <w:tcPr>
            <w:tcW w:w="567" w:type="dxa"/>
            <w:shd w:val="clear" w:color="auto" w:fill="auto"/>
            <w:noWrap/>
            <w:vAlign w:val="center"/>
            <w:hideMark/>
          </w:tcPr>
          <w:p w14:paraId="2980E12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5" w:type="dxa"/>
            <w:shd w:val="clear" w:color="auto" w:fill="auto"/>
            <w:noWrap/>
            <w:vAlign w:val="center"/>
            <w:hideMark/>
          </w:tcPr>
          <w:p w14:paraId="504AEB3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0510560140</w:t>
            </w:r>
          </w:p>
        </w:tc>
        <w:tc>
          <w:tcPr>
            <w:tcW w:w="425" w:type="dxa"/>
            <w:shd w:val="clear" w:color="auto" w:fill="auto"/>
            <w:noWrap/>
            <w:vAlign w:val="center"/>
            <w:hideMark/>
          </w:tcPr>
          <w:p w14:paraId="652F5AF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64C1FE29"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Внедрение современных моделей успешной социализации детей</w:t>
            </w:r>
          </w:p>
        </w:tc>
        <w:tc>
          <w:tcPr>
            <w:tcW w:w="1701" w:type="dxa"/>
            <w:shd w:val="clear" w:color="auto" w:fill="auto"/>
            <w:noWrap/>
            <w:vAlign w:val="center"/>
            <w:hideMark/>
          </w:tcPr>
          <w:p w14:paraId="014066D4"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2 100,00000</w:t>
            </w:r>
          </w:p>
        </w:tc>
        <w:tc>
          <w:tcPr>
            <w:tcW w:w="1701" w:type="dxa"/>
            <w:shd w:val="clear" w:color="auto" w:fill="auto"/>
            <w:noWrap/>
            <w:vAlign w:val="center"/>
            <w:hideMark/>
          </w:tcPr>
          <w:p w14:paraId="1EB59721"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2 100,00000</w:t>
            </w:r>
          </w:p>
        </w:tc>
      </w:tr>
      <w:tr w:rsidR="00C82651" w:rsidRPr="00C90ED3" w14:paraId="4091B184" w14:textId="77777777" w:rsidTr="00B22664">
        <w:trPr>
          <w:cantSplit/>
          <w:trHeight w:val="197"/>
        </w:trPr>
        <w:tc>
          <w:tcPr>
            <w:tcW w:w="441" w:type="dxa"/>
            <w:shd w:val="clear" w:color="auto" w:fill="auto"/>
            <w:noWrap/>
            <w:vAlign w:val="center"/>
            <w:hideMark/>
          </w:tcPr>
          <w:p w14:paraId="65B80B0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447</w:t>
            </w:r>
          </w:p>
        </w:tc>
        <w:tc>
          <w:tcPr>
            <w:tcW w:w="567" w:type="dxa"/>
            <w:shd w:val="clear" w:color="auto" w:fill="auto"/>
            <w:noWrap/>
            <w:vAlign w:val="center"/>
            <w:hideMark/>
          </w:tcPr>
          <w:p w14:paraId="608C154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5" w:type="dxa"/>
            <w:shd w:val="clear" w:color="auto" w:fill="auto"/>
            <w:noWrap/>
            <w:vAlign w:val="center"/>
            <w:hideMark/>
          </w:tcPr>
          <w:p w14:paraId="79187FA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0510560140</w:t>
            </w:r>
          </w:p>
        </w:tc>
        <w:tc>
          <w:tcPr>
            <w:tcW w:w="425" w:type="dxa"/>
            <w:shd w:val="clear" w:color="auto" w:fill="auto"/>
            <w:noWrap/>
            <w:vAlign w:val="center"/>
            <w:hideMark/>
          </w:tcPr>
          <w:p w14:paraId="3BE550F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675F7814"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548E967E"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2 100,00000</w:t>
            </w:r>
          </w:p>
        </w:tc>
        <w:tc>
          <w:tcPr>
            <w:tcW w:w="1701" w:type="dxa"/>
            <w:shd w:val="clear" w:color="auto" w:fill="auto"/>
            <w:noWrap/>
            <w:vAlign w:val="center"/>
            <w:hideMark/>
          </w:tcPr>
          <w:p w14:paraId="7D3049F2"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2 100,00000</w:t>
            </w:r>
          </w:p>
        </w:tc>
      </w:tr>
      <w:tr w:rsidR="00C82651" w:rsidRPr="00C90ED3" w14:paraId="1E908DB8" w14:textId="77777777" w:rsidTr="00B22664">
        <w:trPr>
          <w:cantSplit/>
          <w:trHeight w:val="105"/>
        </w:trPr>
        <w:tc>
          <w:tcPr>
            <w:tcW w:w="441" w:type="dxa"/>
            <w:shd w:val="clear" w:color="auto" w:fill="auto"/>
            <w:noWrap/>
            <w:vAlign w:val="center"/>
            <w:hideMark/>
          </w:tcPr>
          <w:p w14:paraId="3053DE4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448</w:t>
            </w:r>
          </w:p>
        </w:tc>
        <w:tc>
          <w:tcPr>
            <w:tcW w:w="567" w:type="dxa"/>
            <w:shd w:val="clear" w:color="auto" w:fill="auto"/>
            <w:noWrap/>
            <w:vAlign w:val="center"/>
            <w:hideMark/>
          </w:tcPr>
          <w:p w14:paraId="1C844FD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5" w:type="dxa"/>
            <w:shd w:val="clear" w:color="auto" w:fill="auto"/>
            <w:noWrap/>
            <w:vAlign w:val="center"/>
            <w:hideMark/>
          </w:tcPr>
          <w:p w14:paraId="1AF8E95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0511260040</w:t>
            </w:r>
          </w:p>
        </w:tc>
        <w:tc>
          <w:tcPr>
            <w:tcW w:w="425" w:type="dxa"/>
            <w:shd w:val="clear" w:color="auto" w:fill="auto"/>
            <w:noWrap/>
            <w:vAlign w:val="center"/>
            <w:hideMark/>
          </w:tcPr>
          <w:p w14:paraId="5A1B90F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6E94DA3F"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Реализация дополнительных образовательных программ в сфере культуры</w:t>
            </w:r>
          </w:p>
        </w:tc>
        <w:tc>
          <w:tcPr>
            <w:tcW w:w="1701" w:type="dxa"/>
            <w:shd w:val="clear" w:color="auto" w:fill="auto"/>
            <w:noWrap/>
            <w:vAlign w:val="center"/>
            <w:hideMark/>
          </w:tcPr>
          <w:p w14:paraId="5F859B85"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39 510,20000</w:t>
            </w:r>
          </w:p>
        </w:tc>
        <w:tc>
          <w:tcPr>
            <w:tcW w:w="1701" w:type="dxa"/>
            <w:shd w:val="clear" w:color="auto" w:fill="auto"/>
            <w:noWrap/>
            <w:vAlign w:val="center"/>
            <w:hideMark/>
          </w:tcPr>
          <w:p w14:paraId="23AC283E"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40 276,60000</w:t>
            </w:r>
          </w:p>
        </w:tc>
      </w:tr>
      <w:tr w:rsidR="00C82651" w:rsidRPr="00C90ED3" w14:paraId="7B5F8B10" w14:textId="77777777" w:rsidTr="00B22664">
        <w:trPr>
          <w:cantSplit/>
          <w:trHeight w:val="58"/>
        </w:trPr>
        <w:tc>
          <w:tcPr>
            <w:tcW w:w="441" w:type="dxa"/>
            <w:shd w:val="clear" w:color="auto" w:fill="auto"/>
            <w:noWrap/>
            <w:vAlign w:val="center"/>
            <w:hideMark/>
          </w:tcPr>
          <w:p w14:paraId="2A99925A"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449</w:t>
            </w:r>
          </w:p>
        </w:tc>
        <w:tc>
          <w:tcPr>
            <w:tcW w:w="567" w:type="dxa"/>
            <w:shd w:val="clear" w:color="auto" w:fill="auto"/>
            <w:noWrap/>
            <w:vAlign w:val="center"/>
            <w:hideMark/>
          </w:tcPr>
          <w:p w14:paraId="60905D9C"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0703</w:t>
            </w:r>
          </w:p>
        </w:tc>
        <w:tc>
          <w:tcPr>
            <w:tcW w:w="1275" w:type="dxa"/>
            <w:shd w:val="clear" w:color="auto" w:fill="auto"/>
            <w:noWrap/>
            <w:vAlign w:val="center"/>
            <w:hideMark/>
          </w:tcPr>
          <w:p w14:paraId="1D641E7D"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0511260040</w:t>
            </w:r>
          </w:p>
        </w:tc>
        <w:tc>
          <w:tcPr>
            <w:tcW w:w="425" w:type="dxa"/>
            <w:shd w:val="clear" w:color="auto" w:fill="auto"/>
            <w:noWrap/>
            <w:vAlign w:val="center"/>
            <w:hideMark/>
          </w:tcPr>
          <w:p w14:paraId="24F25BB5"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610</w:t>
            </w:r>
          </w:p>
        </w:tc>
        <w:tc>
          <w:tcPr>
            <w:tcW w:w="9810" w:type="dxa"/>
            <w:shd w:val="clear" w:color="auto" w:fill="auto"/>
            <w:hideMark/>
          </w:tcPr>
          <w:p w14:paraId="00B4EE5F" w14:textId="77777777" w:rsidR="00C82651" w:rsidRPr="00C90ED3" w:rsidRDefault="00C82651" w:rsidP="00B22664">
            <w:pPr>
              <w:ind w:left="-74"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Субсидии бюджетным учреждениям</w:t>
            </w:r>
          </w:p>
        </w:tc>
        <w:tc>
          <w:tcPr>
            <w:tcW w:w="1701" w:type="dxa"/>
            <w:shd w:val="clear" w:color="auto" w:fill="auto"/>
            <w:noWrap/>
            <w:vAlign w:val="center"/>
            <w:hideMark/>
          </w:tcPr>
          <w:p w14:paraId="38296E28" w14:textId="77777777" w:rsidR="00C82651" w:rsidRPr="00C90ED3" w:rsidRDefault="00C82651" w:rsidP="00B22664">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39 510,20000</w:t>
            </w:r>
          </w:p>
        </w:tc>
        <w:tc>
          <w:tcPr>
            <w:tcW w:w="1701" w:type="dxa"/>
            <w:shd w:val="clear" w:color="auto" w:fill="auto"/>
            <w:noWrap/>
            <w:vAlign w:val="center"/>
            <w:hideMark/>
          </w:tcPr>
          <w:p w14:paraId="2873BE7D" w14:textId="77777777" w:rsidR="00C82651" w:rsidRPr="00C90ED3" w:rsidRDefault="00C82651" w:rsidP="00B22664">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40 276,60000</w:t>
            </w:r>
          </w:p>
        </w:tc>
      </w:tr>
      <w:tr w:rsidR="00C82651" w:rsidRPr="00C90ED3" w14:paraId="51310F1E" w14:textId="77777777" w:rsidTr="00B22664">
        <w:trPr>
          <w:cantSplit/>
          <w:trHeight w:val="70"/>
        </w:trPr>
        <w:tc>
          <w:tcPr>
            <w:tcW w:w="441" w:type="dxa"/>
            <w:shd w:val="clear" w:color="auto" w:fill="auto"/>
            <w:noWrap/>
            <w:vAlign w:val="center"/>
            <w:hideMark/>
          </w:tcPr>
          <w:p w14:paraId="1B66D3DC" w14:textId="77777777" w:rsidR="00C82651" w:rsidRPr="00C90ED3" w:rsidRDefault="00C82651" w:rsidP="00B22664">
            <w:pPr>
              <w:ind w:left="-93" w:right="-108"/>
              <w:jc w:val="center"/>
              <w:rPr>
                <w:rFonts w:ascii="Liberation Serif" w:hAnsi="Liberation Serif" w:cs="Liberation Serif"/>
                <w:b/>
                <w:color w:val="000000"/>
                <w:sz w:val="22"/>
                <w:szCs w:val="22"/>
              </w:rPr>
            </w:pPr>
            <w:r>
              <w:rPr>
                <w:rFonts w:ascii="Liberation Serif" w:hAnsi="Liberation Serif" w:cs="Liberation Serif"/>
                <w:color w:val="000000"/>
                <w:sz w:val="22"/>
                <w:szCs w:val="22"/>
              </w:rPr>
              <w:t>450</w:t>
            </w:r>
          </w:p>
        </w:tc>
        <w:tc>
          <w:tcPr>
            <w:tcW w:w="567" w:type="dxa"/>
            <w:shd w:val="clear" w:color="auto" w:fill="auto"/>
            <w:noWrap/>
            <w:vAlign w:val="center"/>
            <w:hideMark/>
          </w:tcPr>
          <w:p w14:paraId="52DA59E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5" w:type="dxa"/>
            <w:shd w:val="clear" w:color="auto" w:fill="auto"/>
            <w:noWrap/>
            <w:vAlign w:val="center"/>
            <w:hideMark/>
          </w:tcPr>
          <w:p w14:paraId="1DB757C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0511360160</w:t>
            </w:r>
          </w:p>
        </w:tc>
        <w:tc>
          <w:tcPr>
            <w:tcW w:w="425" w:type="dxa"/>
            <w:shd w:val="clear" w:color="auto" w:fill="auto"/>
            <w:noWrap/>
            <w:vAlign w:val="center"/>
            <w:hideMark/>
          </w:tcPr>
          <w:p w14:paraId="1DAFEA0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00B1DBE0"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Реализация дополнительных общеразвивающих и дополнительных предпрофессиональных программ</w:t>
            </w:r>
          </w:p>
        </w:tc>
        <w:tc>
          <w:tcPr>
            <w:tcW w:w="1701" w:type="dxa"/>
            <w:shd w:val="clear" w:color="auto" w:fill="auto"/>
            <w:noWrap/>
            <w:vAlign w:val="center"/>
            <w:hideMark/>
          </w:tcPr>
          <w:p w14:paraId="424CBEDF"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88 720,10000</w:t>
            </w:r>
          </w:p>
        </w:tc>
        <w:tc>
          <w:tcPr>
            <w:tcW w:w="1701" w:type="dxa"/>
            <w:shd w:val="clear" w:color="auto" w:fill="auto"/>
            <w:noWrap/>
            <w:vAlign w:val="center"/>
            <w:hideMark/>
          </w:tcPr>
          <w:p w14:paraId="15434815"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89 091,50000</w:t>
            </w:r>
          </w:p>
        </w:tc>
      </w:tr>
      <w:tr w:rsidR="00C82651" w:rsidRPr="00C90ED3" w14:paraId="4A0A319A" w14:textId="77777777" w:rsidTr="00B22664">
        <w:trPr>
          <w:cantSplit/>
          <w:trHeight w:val="81"/>
        </w:trPr>
        <w:tc>
          <w:tcPr>
            <w:tcW w:w="441" w:type="dxa"/>
            <w:shd w:val="clear" w:color="auto" w:fill="auto"/>
            <w:noWrap/>
            <w:vAlign w:val="center"/>
            <w:hideMark/>
          </w:tcPr>
          <w:p w14:paraId="621DC24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451</w:t>
            </w:r>
          </w:p>
        </w:tc>
        <w:tc>
          <w:tcPr>
            <w:tcW w:w="567" w:type="dxa"/>
            <w:shd w:val="clear" w:color="auto" w:fill="auto"/>
            <w:noWrap/>
            <w:vAlign w:val="center"/>
            <w:hideMark/>
          </w:tcPr>
          <w:p w14:paraId="2AB3B3A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5" w:type="dxa"/>
            <w:shd w:val="clear" w:color="auto" w:fill="auto"/>
            <w:noWrap/>
            <w:vAlign w:val="center"/>
            <w:hideMark/>
          </w:tcPr>
          <w:p w14:paraId="4AFEEF0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0511360160</w:t>
            </w:r>
          </w:p>
        </w:tc>
        <w:tc>
          <w:tcPr>
            <w:tcW w:w="425" w:type="dxa"/>
            <w:shd w:val="clear" w:color="auto" w:fill="auto"/>
            <w:noWrap/>
            <w:vAlign w:val="center"/>
            <w:hideMark/>
          </w:tcPr>
          <w:p w14:paraId="312564B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0296AE82"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69B170C3"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88 720,10000</w:t>
            </w:r>
          </w:p>
        </w:tc>
        <w:tc>
          <w:tcPr>
            <w:tcW w:w="1701" w:type="dxa"/>
            <w:shd w:val="clear" w:color="auto" w:fill="auto"/>
            <w:noWrap/>
            <w:vAlign w:val="center"/>
            <w:hideMark/>
          </w:tcPr>
          <w:p w14:paraId="573FEA3E"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89 091,50000</w:t>
            </w:r>
          </w:p>
        </w:tc>
      </w:tr>
      <w:tr w:rsidR="00C82651" w:rsidRPr="00C90ED3" w14:paraId="6E91E274" w14:textId="77777777" w:rsidTr="00B22664">
        <w:trPr>
          <w:cantSplit/>
          <w:trHeight w:val="58"/>
        </w:trPr>
        <w:tc>
          <w:tcPr>
            <w:tcW w:w="441" w:type="dxa"/>
            <w:shd w:val="clear" w:color="auto" w:fill="auto"/>
            <w:noWrap/>
            <w:vAlign w:val="center"/>
            <w:hideMark/>
          </w:tcPr>
          <w:p w14:paraId="041DBC1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452</w:t>
            </w:r>
          </w:p>
        </w:tc>
        <w:tc>
          <w:tcPr>
            <w:tcW w:w="567" w:type="dxa"/>
            <w:shd w:val="clear" w:color="auto" w:fill="auto"/>
            <w:noWrap/>
            <w:vAlign w:val="center"/>
            <w:hideMark/>
          </w:tcPr>
          <w:p w14:paraId="03C4607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5" w:type="dxa"/>
            <w:shd w:val="clear" w:color="auto" w:fill="auto"/>
            <w:noWrap/>
            <w:vAlign w:val="center"/>
            <w:hideMark/>
          </w:tcPr>
          <w:p w14:paraId="1FB6A1D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0511460170</w:t>
            </w:r>
          </w:p>
        </w:tc>
        <w:tc>
          <w:tcPr>
            <w:tcW w:w="425" w:type="dxa"/>
            <w:shd w:val="clear" w:color="auto" w:fill="auto"/>
            <w:noWrap/>
            <w:vAlign w:val="center"/>
            <w:hideMark/>
          </w:tcPr>
          <w:p w14:paraId="3C6B3CF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790EF911"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Реализация дополнительных образовательных программ в сфере молодежной политики, физкультуры и спорта</w:t>
            </w:r>
          </w:p>
        </w:tc>
        <w:tc>
          <w:tcPr>
            <w:tcW w:w="1701" w:type="dxa"/>
            <w:shd w:val="clear" w:color="auto" w:fill="auto"/>
            <w:noWrap/>
            <w:vAlign w:val="center"/>
            <w:hideMark/>
          </w:tcPr>
          <w:p w14:paraId="4E75EE7F"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15 236,00000</w:t>
            </w:r>
          </w:p>
        </w:tc>
        <w:tc>
          <w:tcPr>
            <w:tcW w:w="1701" w:type="dxa"/>
            <w:shd w:val="clear" w:color="auto" w:fill="auto"/>
            <w:noWrap/>
            <w:vAlign w:val="center"/>
            <w:hideMark/>
          </w:tcPr>
          <w:p w14:paraId="1D4B5894"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15 845,40000</w:t>
            </w:r>
          </w:p>
        </w:tc>
      </w:tr>
      <w:tr w:rsidR="00C82651" w:rsidRPr="00C90ED3" w14:paraId="07C1E05B" w14:textId="77777777" w:rsidTr="00B22664">
        <w:trPr>
          <w:cantSplit/>
          <w:trHeight w:val="72"/>
        </w:trPr>
        <w:tc>
          <w:tcPr>
            <w:tcW w:w="441" w:type="dxa"/>
            <w:shd w:val="clear" w:color="auto" w:fill="auto"/>
            <w:noWrap/>
            <w:vAlign w:val="center"/>
            <w:hideMark/>
          </w:tcPr>
          <w:p w14:paraId="6DA9814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453</w:t>
            </w:r>
          </w:p>
        </w:tc>
        <w:tc>
          <w:tcPr>
            <w:tcW w:w="567" w:type="dxa"/>
            <w:shd w:val="clear" w:color="auto" w:fill="auto"/>
            <w:noWrap/>
            <w:vAlign w:val="center"/>
            <w:hideMark/>
          </w:tcPr>
          <w:p w14:paraId="1AD1C52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5" w:type="dxa"/>
            <w:shd w:val="clear" w:color="auto" w:fill="auto"/>
            <w:noWrap/>
            <w:vAlign w:val="center"/>
            <w:hideMark/>
          </w:tcPr>
          <w:p w14:paraId="7C8652B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0511460170</w:t>
            </w:r>
          </w:p>
        </w:tc>
        <w:tc>
          <w:tcPr>
            <w:tcW w:w="425" w:type="dxa"/>
            <w:shd w:val="clear" w:color="auto" w:fill="auto"/>
            <w:noWrap/>
            <w:vAlign w:val="center"/>
            <w:hideMark/>
          </w:tcPr>
          <w:p w14:paraId="481F607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76C47AFC"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6AAF19DE"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15 236,00000</w:t>
            </w:r>
          </w:p>
        </w:tc>
        <w:tc>
          <w:tcPr>
            <w:tcW w:w="1701" w:type="dxa"/>
            <w:shd w:val="clear" w:color="auto" w:fill="auto"/>
            <w:noWrap/>
            <w:vAlign w:val="center"/>
            <w:hideMark/>
          </w:tcPr>
          <w:p w14:paraId="5A805175"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15 845,40000</w:t>
            </w:r>
          </w:p>
        </w:tc>
      </w:tr>
      <w:tr w:rsidR="00C82651" w:rsidRPr="00C90ED3" w14:paraId="2DD82EE0" w14:textId="77777777" w:rsidTr="00B22664">
        <w:trPr>
          <w:cantSplit/>
          <w:trHeight w:val="231"/>
        </w:trPr>
        <w:tc>
          <w:tcPr>
            <w:tcW w:w="441" w:type="dxa"/>
            <w:shd w:val="clear" w:color="auto" w:fill="auto"/>
            <w:noWrap/>
            <w:vAlign w:val="center"/>
            <w:hideMark/>
          </w:tcPr>
          <w:p w14:paraId="33C8B74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454</w:t>
            </w:r>
          </w:p>
        </w:tc>
        <w:tc>
          <w:tcPr>
            <w:tcW w:w="567" w:type="dxa"/>
            <w:shd w:val="clear" w:color="auto" w:fill="auto"/>
            <w:noWrap/>
            <w:vAlign w:val="center"/>
            <w:hideMark/>
          </w:tcPr>
          <w:p w14:paraId="362C362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5" w:type="dxa"/>
            <w:shd w:val="clear" w:color="auto" w:fill="auto"/>
            <w:noWrap/>
            <w:vAlign w:val="center"/>
            <w:hideMark/>
          </w:tcPr>
          <w:p w14:paraId="5926265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0511760190</w:t>
            </w:r>
          </w:p>
        </w:tc>
        <w:tc>
          <w:tcPr>
            <w:tcW w:w="425" w:type="dxa"/>
            <w:shd w:val="clear" w:color="auto" w:fill="auto"/>
            <w:noWrap/>
            <w:vAlign w:val="center"/>
            <w:hideMark/>
          </w:tcPr>
          <w:p w14:paraId="2799F64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588ADD3C"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Укрепление и развитие материально-технической базы муниципальных учреждений дополнительного образования</w:t>
            </w:r>
          </w:p>
        </w:tc>
        <w:tc>
          <w:tcPr>
            <w:tcW w:w="1701" w:type="dxa"/>
            <w:shd w:val="clear" w:color="auto" w:fill="auto"/>
            <w:noWrap/>
            <w:vAlign w:val="center"/>
            <w:hideMark/>
          </w:tcPr>
          <w:p w14:paraId="62562AE6"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2 000,00000</w:t>
            </w:r>
          </w:p>
        </w:tc>
        <w:tc>
          <w:tcPr>
            <w:tcW w:w="1701" w:type="dxa"/>
            <w:shd w:val="clear" w:color="auto" w:fill="auto"/>
            <w:noWrap/>
            <w:vAlign w:val="center"/>
            <w:hideMark/>
          </w:tcPr>
          <w:p w14:paraId="1EB8AD2C"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1 000,00000</w:t>
            </w:r>
          </w:p>
        </w:tc>
      </w:tr>
      <w:tr w:rsidR="00C82651" w:rsidRPr="00C90ED3" w14:paraId="481312D4" w14:textId="77777777" w:rsidTr="00B22664">
        <w:trPr>
          <w:cantSplit/>
          <w:trHeight w:val="70"/>
        </w:trPr>
        <w:tc>
          <w:tcPr>
            <w:tcW w:w="441" w:type="dxa"/>
            <w:shd w:val="clear" w:color="auto" w:fill="auto"/>
            <w:noWrap/>
            <w:vAlign w:val="center"/>
            <w:hideMark/>
          </w:tcPr>
          <w:p w14:paraId="598B229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455</w:t>
            </w:r>
          </w:p>
        </w:tc>
        <w:tc>
          <w:tcPr>
            <w:tcW w:w="567" w:type="dxa"/>
            <w:shd w:val="clear" w:color="auto" w:fill="auto"/>
            <w:noWrap/>
            <w:vAlign w:val="center"/>
            <w:hideMark/>
          </w:tcPr>
          <w:p w14:paraId="49B9CA5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5" w:type="dxa"/>
            <w:shd w:val="clear" w:color="auto" w:fill="auto"/>
            <w:noWrap/>
            <w:vAlign w:val="center"/>
            <w:hideMark/>
          </w:tcPr>
          <w:p w14:paraId="7793AE1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0511760190</w:t>
            </w:r>
          </w:p>
        </w:tc>
        <w:tc>
          <w:tcPr>
            <w:tcW w:w="425" w:type="dxa"/>
            <w:shd w:val="clear" w:color="auto" w:fill="auto"/>
            <w:noWrap/>
            <w:vAlign w:val="center"/>
            <w:hideMark/>
          </w:tcPr>
          <w:p w14:paraId="778A7D5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16F6B265"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11268D0F"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2 000,00000</w:t>
            </w:r>
          </w:p>
        </w:tc>
        <w:tc>
          <w:tcPr>
            <w:tcW w:w="1701" w:type="dxa"/>
            <w:shd w:val="clear" w:color="auto" w:fill="auto"/>
            <w:noWrap/>
            <w:vAlign w:val="center"/>
            <w:hideMark/>
          </w:tcPr>
          <w:p w14:paraId="0EFE2D0D"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1 000,00000</w:t>
            </w:r>
          </w:p>
        </w:tc>
      </w:tr>
      <w:tr w:rsidR="00C82651" w:rsidRPr="00C90ED3" w14:paraId="1E1E7A88" w14:textId="77777777" w:rsidTr="00B22664">
        <w:trPr>
          <w:cantSplit/>
          <w:trHeight w:val="70"/>
        </w:trPr>
        <w:tc>
          <w:tcPr>
            <w:tcW w:w="441" w:type="dxa"/>
            <w:shd w:val="clear" w:color="auto" w:fill="auto"/>
            <w:noWrap/>
            <w:vAlign w:val="center"/>
            <w:hideMark/>
          </w:tcPr>
          <w:p w14:paraId="1EC6375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456</w:t>
            </w:r>
          </w:p>
        </w:tc>
        <w:tc>
          <w:tcPr>
            <w:tcW w:w="567" w:type="dxa"/>
            <w:shd w:val="clear" w:color="auto" w:fill="auto"/>
            <w:noWrap/>
            <w:vAlign w:val="center"/>
            <w:hideMark/>
          </w:tcPr>
          <w:p w14:paraId="3544F24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5" w:type="dxa"/>
            <w:shd w:val="clear" w:color="auto" w:fill="auto"/>
            <w:noWrap/>
            <w:vAlign w:val="center"/>
            <w:hideMark/>
          </w:tcPr>
          <w:p w14:paraId="310F24B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0511860200</w:t>
            </w:r>
          </w:p>
        </w:tc>
        <w:tc>
          <w:tcPr>
            <w:tcW w:w="425" w:type="dxa"/>
            <w:shd w:val="clear" w:color="auto" w:fill="auto"/>
            <w:noWrap/>
            <w:vAlign w:val="center"/>
            <w:hideMark/>
          </w:tcPr>
          <w:p w14:paraId="2D00970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0AAE24B6"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Укрепление и развитие материально-технической базы муниципальных учреждений дополнительного образования в сфере культуры</w:t>
            </w:r>
          </w:p>
        </w:tc>
        <w:tc>
          <w:tcPr>
            <w:tcW w:w="1701" w:type="dxa"/>
            <w:shd w:val="clear" w:color="auto" w:fill="auto"/>
            <w:noWrap/>
            <w:vAlign w:val="center"/>
            <w:hideMark/>
          </w:tcPr>
          <w:p w14:paraId="55C30CB1"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316,70000</w:t>
            </w:r>
          </w:p>
        </w:tc>
        <w:tc>
          <w:tcPr>
            <w:tcW w:w="1701" w:type="dxa"/>
            <w:shd w:val="clear" w:color="auto" w:fill="auto"/>
            <w:noWrap/>
            <w:vAlign w:val="center"/>
            <w:hideMark/>
          </w:tcPr>
          <w:p w14:paraId="36CAD372"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596,70000</w:t>
            </w:r>
          </w:p>
        </w:tc>
      </w:tr>
      <w:tr w:rsidR="00C82651" w:rsidRPr="00C90ED3" w14:paraId="04F5B434" w14:textId="77777777" w:rsidTr="00B22664">
        <w:trPr>
          <w:cantSplit/>
          <w:trHeight w:val="58"/>
        </w:trPr>
        <w:tc>
          <w:tcPr>
            <w:tcW w:w="441" w:type="dxa"/>
            <w:shd w:val="clear" w:color="auto" w:fill="auto"/>
            <w:noWrap/>
            <w:vAlign w:val="center"/>
            <w:hideMark/>
          </w:tcPr>
          <w:p w14:paraId="124F7D2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457</w:t>
            </w:r>
          </w:p>
        </w:tc>
        <w:tc>
          <w:tcPr>
            <w:tcW w:w="567" w:type="dxa"/>
            <w:shd w:val="clear" w:color="auto" w:fill="auto"/>
            <w:noWrap/>
            <w:vAlign w:val="center"/>
            <w:hideMark/>
          </w:tcPr>
          <w:p w14:paraId="0E80775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5" w:type="dxa"/>
            <w:shd w:val="clear" w:color="auto" w:fill="auto"/>
            <w:noWrap/>
            <w:vAlign w:val="center"/>
            <w:hideMark/>
          </w:tcPr>
          <w:p w14:paraId="717007D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0511860200</w:t>
            </w:r>
          </w:p>
        </w:tc>
        <w:tc>
          <w:tcPr>
            <w:tcW w:w="425" w:type="dxa"/>
            <w:shd w:val="clear" w:color="auto" w:fill="auto"/>
            <w:noWrap/>
            <w:vAlign w:val="center"/>
            <w:hideMark/>
          </w:tcPr>
          <w:p w14:paraId="71E9DA3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9810" w:type="dxa"/>
            <w:shd w:val="clear" w:color="auto" w:fill="auto"/>
            <w:hideMark/>
          </w:tcPr>
          <w:p w14:paraId="336617E0"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701" w:type="dxa"/>
            <w:shd w:val="clear" w:color="auto" w:fill="auto"/>
            <w:noWrap/>
            <w:vAlign w:val="center"/>
            <w:hideMark/>
          </w:tcPr>
          <w:p w14:paraId="6EAEAB63"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316,70000</w:t>
            </w:r>
          </w:p>
        </w:tc>
        <w:tc>
          <w:tcPr>
            <w:tcW w:w="1701" w:type="dxa"/>
            <w:shd w:val="clear" w:color="auto" w:fill="auto"/>
            <w:noWrap/>
            <w:vAlign w:val="center"/>
            <w:hideMark/>
          </w:tcPr>
          <w:p w14:paraId="3DF1EBF4"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596,70000</w:t>
            </w:r>
          </w:p>
        </w:tc>
      </w:tr>
      <w:tr w:rsidR="00C82651" w:rsidRPr="00C90ED3" w14:paraId="58525432" w14:textId="77777777" w:rsidTr="00B22664">
        <w:trPr>
          <w:cantSplit/>
          <w:trHeight w:val="58"/>
        </w:trPr>
        <w:tc>
          <w:tcPr>
            <w:tcW w:w="441" w:type="dxa"/>
            <w:shd w:val="clear" w:color="auto" w:fill="auto"/>
            <w:noWrap/>
            <w:vAlign w:val="center"/>
            <w:hideMark/>
          </w:tcPr>
          <w:p w14:paraId="610EEA1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458</w:t>
            </w:r>
          </w:p>
        </w:tc>
        <w:tc>
          <w:tcPr>
            <w:tcW w:w="567" w:type="dxa"/>
            <w:shd w:val="clear" w:color="auto" w:fill="auto"/>
            <w:noWrap/>
            <w:vAlign w:val="center"/>
            <w:hideMark/>
          </w:tcPr>
          <w:p w14:paraId="1437148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5" w:type="dxa"/>
            <w:shd w:val="clear" w:color="auto" w:fill="auto"/>
            <w:noWrap/>
            <w:vAlign w:val="center"/>
            <w:hideMark/>
          </w:tcPr>
          <w:p w14:paraId="201A496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0511960210</w:t>
            </w:r>
          </w:p>
        </w:tc>
        <w:tc>
          <w:tcPr>
            <w:tcW w:w="425" w:type="dxa"/>
            <w:shd w:val="clear" w:color="auto" w:fill="auto"/>
            <w:noWrap/>
            <w:vAlign w:val="center"/>
            <w:hideMark/>
          </w:tcPr>
          <w:p w14:paraId="2B7F5C5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50059672"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Укрепление и развитие материально-технической базы муниципальных учреждений дополнительного образования в сфере молодежной политики</w:t>
            </w:r>
          </w:p>
        </w:tc>
        <w:tc>
          <w:tcPr>
            <w:tcW w:w="1701" w:type="dxa"/>
            <w:shd w:val="clear" w:color="auto" w:fill="auto"/>
            <w:noWrap/>
            <w:vAlign w:val="center"/>
            <w:hideMark/>
          </w:tcPr>
          <w:p w14:paraId="01697965"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160,00000</w:t>
            </w:r>
          </w:p>
        </w:tc>
        <w:tc>
          <w:tcPr>
            <w:tcW w:w="1701" w:type="dxa"/>
            <w:shd w:val="clear" w:color="auto" w:fill="auto"/>
            <w:noWrap/>
            <w:vAlign w:val="center"/>
            <w:hideMark/>
          </w:tcPr>
          <w:p w14:paraId="4662D356"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150,00000</w:t>
            </w:r>
          </w:p>
        </w:tc>
      </w:tr>
      <w:tr w:rsidR="00C82651" w:rsidRPr="00C90ED3" w14:paraId="04103979" w14:textId="77777777" w:rsidTr="00B22664">
        <w:trPr>
          <w:cantSplit/>
          <w:trHeight w:val="69"/>
        </w:trPr>
        <w:tc>
          <w:tcPr>
            <w:tcW w:w="441" w:type="dxa"/>
            <w:shd w:val="clear" w:color="auto" w:fill="auto"/>
            <w:noWrap/>
            <w:vAlign w:val="center"/>
            <w:hideMark/>
          </w:tcPr>
          <w:p w14:paraId="6974F22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459</w:t>
            </w:r>
          </w:p>
        </w:tc>
        <w:tc>
          <w:tcPr>
            <w:tcW w:w="567" w:type="dxa"/>
            <w:shd w:val="clear" w:color="auto" w:fill="auto"/>
            <w:noWrap/>
            <w:vAlign w:val="center"/>
            <w:hideMark/>
          </w:tcPr>
          <w:p w14:paraId="467BBDC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5" w:type="dxa"/>
            <w:shd w:val="clear" w:color="auto" w:fill="auto"/>
            <w:noWrap/>
            <w:vAlign w:val="center"/>
            <w:hideMark/>
          </w:tcPr>
          <w:p w14:paraId="142B764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0511960210</w:t>
            </w:r>
          </w:p>
        </w:tc>
        <w:tc>
          <w:tcPr>
            <w:tcW w:w="425" w:type="dxa"/>
            <w:shd w:val="clear" w:color="auto" w:fill="auto"/>
            <w:noWrap/>
            <w:vAlign w:val="center"/>
            <w:hideMark/>
          </w:tcPr>
          <w:p w14:paraId="62660BA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7FD957BC"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5007BA3C"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160,00000</w:t>
            </w:r>
          </w:p>
        </w:tc>
        <w:tc>
          <w:tcPr>
            <w:tcW w:w="1701" w:type="dxa"/>
            <w:shd w:val="clear" w:color="auto" w:fill="auto"/>
            <w:noWrap/>
            <w:vAlign w:val="center"/>
            <w:hideMark/>
          </w:tcPr>
          <w:p w14:paraId="53808236"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150,00000</w:t>
            </w:r>
          </w:p>
        </w:tc>
      </w:tr>
      <w:tr w:rsidR="00C82651" w:rsidRPr="00C90ED3" w14:paraId="21B01718" w14:textId="77777777" w:rsidTr="00B22664">
        <w:trPr>
          <w:cantSplit/>
          <w:trHeight w:val="229"/>
        </w:trPr>
        <w:tc>
          <w:tcPr>
            <w:tcW w:w="441" w:type="dxa"/>
            <w:shd w:val="clear" w:color="auto" w:fill="auto"/>
            <w:noWrap/>
            <w:vAlign w:val="center"/>
            <w:hideMark/>
          </w:tcPr>
          <w:p w14:paraId="7D7980F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460</w:t>
            </w:r>
          </w:p>
        </w:tc>
        <w:tc>
          <w:tcPr>
            <w:tcW w:w="567" w:type="dxa"/>
            <w:shd w:val="clear" w:color="auto" w:fill="auto"/>
            <w:noWrap/>
            <w:vAlign w:val="center"/>
            <w:hideMark/>
          </w:tcPr>
          <w:p w14:paraId="3956664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5" w:type="dxa"/>
            <w:shd w:val="clear" w:color="auto" w:fill="auto"/>
            <w:noWrap/>
            <w:vAlign w:val="center"/>
            <w:hideMark/>
          </w:tcPr>
          <w:p w14:paraId="429F12C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0512360230</w:t>
            </w:r>
          </w:p>
        </w:tc>
        <w:tc>
          <w:tcPr>
            <w:tcW w:w="425" w:type="dxa"/>
            <w:shd w:val="clear" w:color="auto" w:fill="auto"/>
            <w:noWrap/>
            <w:vAlign w:val="center"/>
            <w:hideMark/>
          </w:tcPr>
          <w:p w14:paraId="6BA12E3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2176FBD4"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Проведение мероприятий по энергосбережению и повышению энергетической эффективности муниципальных учреждений дополнительного образования</w:t>
            </w:r>
          </w:p>
        </w:tc>
        <w:tc>
          <w:tcPr>
            <w:tcW w:w="1701" w:type="dxa"/>
            <w:shd w:val="clear" w:color="auto" w:fill="auto"/>
            <w:noWrap/>
            <w:vAlign w:val="center"/>
            <w:hideMark/>
          </w:tcPr>
          <w:p w14:paraId="6CA7B3A1"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815,00000</w:t>
            </w:r>
          </w:p>
        </w:tc>
        <w:tc>
          <w:tcPr>
            <w:tcW w:w="1701" w:type="dxa"/>
            <w:shd w:val="clear" w:color="auto" w:fill="auto"/>
            <w:noWrap/>
            <w:vAlign w:val="center"/>
            <w:hideMark/>
          </w:tcPr>
          <w:p w14:paraId="78A3097E"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815,00000</w:t>
            </w:r>
          </w:p>
        </w:tc>
      </w:tr>
      <w:tr w:rsidR="00C82651" w:rsidRPr="00C90ED3" w14:paraId="472EF49E" w14:textId="77777777" w:rsidTr="00B22664">
        <w:trPr>
          <w:cantSplit/>
          <w:trHeight w:val="58"/>
        </w:trPr>
        <w:tc>
          <w:tcPr>
            <w:tcW w:w="441" w:type="dxa"/>
            <w:shd w:val="clear" w:color="auto" w:fill="auto"/>
            <w:noWrap/>
            <w:vAlign w:val="center"/>
            <w:hideMark/>
          </w:tcPr>
          <w:p w14:paraId="7B72B1F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461</w:t>
            </w:r>
          </w:p>
        </w:tc>
        <w:tc>
          <w:tcPr>
            <w:tcW w:w="567" w:type="dxa"/>
            <w:shd w:val="clear" w:color="auto" w:fill="auto"/>
            <w:noWrap/>
            <w:vAlign w:val="center"/>
            <w:hideMark/>
          </w:tcPr>
          <w:p w14:paraId="7A22E83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5" w:type="dxa"/>
            <w:shd w:val="clear" w:color="auto" w:fill="auto"/>
            <w:noWrap/>
            <w:vAlign w:val="center"/>
            <w:hideMark/>
          </w:tcPr>
          <w:p w14:paraId="28334D8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0512360230</w:t>
            </w:r>
          </w:p>
        </w:tc>
        <w:tc>
          <w:tcPr>
            <w:tcW w:w="425" w:type="dxa"/>
            <w:shd w:val="clear" w:color="auto" w:fill="auto"/>
            <w:noWrap/>
            <w:vAlign w:val="center"/>
            <w:hideMark/>
          </w:tcPr>
          <w:p w14:paraId="53326C9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507CC54E"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5DAA231E"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815,00000</w:t>
            </w:r>
          </w:p>
        </w:tc>
        <w:tc>
          <w:tcPr>
            <w:tcW w:w="1701" w:type="dxa"/>
            <w:shd w:val="clear" w:color="auto" w:fill="auto"/>
            <w:noWrap/>
            <w:vAlign w:val="center"/>
            <w:hideMark/>
          </w:tcPr>
          <w:p w14:paraId="6312114F"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815,00000</w:t>
            </w:r>
          </w:p>
        </w:tc>
      </w:tr>
      <w:tr w:rsidR="00C82651" w:rsidRPr="00C90ED3" w14:paraId="17361C39" w14:textId="77777777" w:rsidTr="00B22664">
        <w:trPr>
          <w:cantSplit/>
          <w:trHeight w:val="70"/>
        </w:trPr>
        <w:tc>
          <w:tcPr>
            <w:tcW w:w="441" w:type="dxa"/>
            <w:shd w:val="clear" w:color="auto" w:fill="auto"/>
            <w:noWrap/>
            <w:vAlign w:val="center"/>
            <w:hideMark/>
          </w:tcPr>
          <w:p w14:paraId="6F6B20F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462</w:t>
            </w:r>
          </w:p>
        </w:tc>
        <w:tc>
          <w:tcPr>
            <w:tcW w:w="567" w:type="dxa"/>
            <w:shd w:val="clear" w:color="auto" w:fill="auto"/>
            <w:noWrap/>
            <w:vAlign w:val="center"/>
            <w:hideMark/>
          </w:tcPr>
          <w:p w14:paraId="7BDCC68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5" w:type="dxa"/>
            <w:shd w:val="clear" w:color="auto" w:fill="auto"/>
            <w:noWrap/>
            <w:vAlign w:val="center"/>
            <w:hideMark/>
          </w:tcPr>
          <w:p w14:paraId="5FB9DDD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0512460360</w:t>
            </w:r>
          </w:p>
        </w:tc>
        <w:tc>
          <w:tcPr>
            <w:tcW w:w="425" w:type="dxa"/>
            <w:shd w:val="clear" w:color="auto" w:fill="auto"/>
            <w:noWrap/>
            <w:vAlign w:val="center"/>
            <w:hideMark/>
          </w:tcPr>
          <w:p w14:paraId="787FAFF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558E2EB5"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функционирования модели персонифицированного финансирования дополнительного образования детей</w:t>
            </w:r>
          </w:p>
        </w:tc>
        <w:tc>
          <w:tcPr>
            <w:tcW w:w="1701" w:type="dxa"/>
            <w:shd w:val="clear" w:color="auto" w:fill="auto"/>
            <w:noWrap/>
            <w:vAlign w:val="center"/>
            <w:hideMark/>
          </w:tcPr>
          <w:p w14:paraId="4AA2B463"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23 349,60000</w:t>
            </w:r>
          </w:p>
        </w:tc>
        <w:tc>
          <w:tcPr>
            <w:tcW w:w="1701" w:type="dxa"/>
            <w:shd w:val="clear" w:color="auto" w:fill="auto"/>
            <w:noWrap/>
            <w:vAlign w:val="center"/>
            <w:hideMark/>
          </w:tcPr>
          <w:p w14:paraId="5EEF239D"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23 349,65000</w:t>
            </w:r>
          </w:p>
        </w:tc>
      </w:tr>
      <w:tr w:rsidR="00C82651" w:rsidRPr="00C90ED3" w14:paraId="206D28C7" w14:textId="77777777" w:rsidTr="00B22664">
        <w:trPr>
          <w:cantSplit/>
          <w:trHeight w:val="58"/>
        </w:trPr>
        <w:tc>
          <w:tcPr>
            <w:tcW w:w="441" w:type="dxa"/>
            <w:shd w:val="clear" w:color="auto" w:fill="auto"/>
            <w:noWrap/>
            <w:vAlign w:val="center"/>
            <w:hideMark/>
          </w:tcPr>
          <w:p w14:paraId="11E5768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463</w:t>
            </w:r>
          </w:p>
        </w:tc>
        <w:tc>
          <w:tcPr>
            <w:tcW w:w="567" w:type="dxa"/>
            <w:shd w:val="clear" w:color="auto" w:fill="auto"/>
            <w:noWrap/>
            <w:vAlign w:val="center"/>
            <w:hideMark/>
          </w:tcPr>
          <w:p w14:paraId="2B01A96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5" w:type="dxa"/>
            <w:shd w:val="clear" w:color="auto" w:fill="auto"/>
            <w:noWrap/>
            <w:vAlign w:val="center"/>
            <w:hideMark/>
          </w:tcPr>
          <w:p w14:paraId="79CCDEB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0512460360</w:t>
            </w:r>
          </w:p>
        </w:tc>
        <w:tc>
          <w:tcPr>
            <w:tcW w:w="425" w:type="dxa"/>
            <w:shd w:val="clear" w:color="auto" w:fill="auto"/>
            <w:noWrap/>
            <w:vAlign w:val="center"/>
            <w:hideMark/>
          </w:tcPr>
          <w:p w14:paraId="4389B7F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9810" w:type="dxa"/>
            <w:shd w:val="clear" w:color="auto" w:fill="auto"/>
            <w:hideMark/>
          </w:tcPr>
          <w:p w14:paraId="1563B808"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701" w:type="dxa"/>
            <w:shd w:val="clear" w:color="auto" w:fill="auto"/>
            <w:noWrap/>
            <w:vAlign w:val="center"/>
            <w:hideMark/>
          </w:tcPr>
          <w:p w14:paraId="2D97C5F4"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10,86000</w:t>
            </w:r>
          </w:p>
        </w:tc>
        <w:tc>
          <w:tcPr>
            <w:tcW w:w="1701" w:type="dxa"/>
            <w:shd w:val="clear" w:color="auto" w:fill="auto"/>
            <w:noWrap/>
            <w:vAlign w:val="center"/>
            <w:hideMark/>
          </w:tcPr>
          <w:p w14:paraId="3291DA36"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10,91000</w:t>
            </w:r>
          </w:p>
        </w:tc>
      </w:tr>
      <w:tr w:rsidR="00C82651" w:rsidRPr="00C90ED3" w14:paraId="1752CE6B" w14:textId="77777777" w:rsidTr="00B22664">
        <w:trPr>
          <w:cantSplit/>
          <w:trHeight w:val="255"/>
        </w:trPr>
        <w:tc>
          <w:tcPr>
            <w:tcW w:w="441" w:type="dxa"/>
            <w:shd w:val="clear" w:color="auto" w:fill="auto"/>
            <w:noWrap/>
            <w:vAlign w:val="center"/>
            <w:hideMark/>
          </w:tcPr>
          <w:p w14:paraId="16C227F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464</w:t>
            </w:r>
          </w:p>
        </w:tc>
        <w:tc>
          <w:tcPr>
            <w:tcW w:w="567" w:type="dxa"/>
            <w:shd w:val="clear" w:color="auto" w:fill="auto"/>
            <w:noWrap/>
            <w:vAlign w:val="center"/>
            <w:hideMark/>
          </w:tcPr>
          <w:p w14:paraId="318522F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5" w:type="dxa"/>
            <w:shd w:val="clear" w:color="auto" w:fill="auto"/>
            <w:noWrap/>
            <w:vAlign w:val="center"/>
            <w:hideMark/>
          </w:tcPr>
          <w:p w14:paraId="5B9B934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0512460360</w:t>
            </w:r>
          </w:p>
        </w:tc>
        <w:tc>
          <w:tcPr>
            <w:tcW w:w="425" w:type="dxa"/>
            <w:shd w:val="clear" w:color="auto" w:fill="auto"/>
            <w:noWrap/>
            <w:vAlign w:val="center"/>
            <w:hideMark/>
          </w:tcPr>
          <w:p w14:paraId="7A6E0F6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6B5242AD"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4DD4D9B6"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21 240,63000</w:t>
            </w:r>
          </w:p>
        </w:tc>
        <w:tc>
          <w:tcPr>
            <w:tcW w:w="1701" w:type="dxa"/>
            <w:shd w:val="clear" w:color="auto" w:fill="auto"/>
            <w:noWrap/>
            <w:vAlign w:val="center"/>
            <w:hideMark/>
          </w:tcPr>
          <w:p w14:paraId="79B1067C"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21 240,63000</w:t>
            </w:r>
          </w:p>
        </w:tc>
      </w:tr>
      <w:tr w:rsidR="00C82651" w:rsidRPr="00C90ED3" w14:paraId="3D274F8D" w14:textId="77777777" w:rsidTr="00B22664">
        <w:trPr>
          <w:cantSplit/>
          <w:trHeight w:val="58"/>
        </w:trPr>
        <w:tc>
          <w:tcPr>
            <w:tcW w:w="441" w:type="dxa"/>
            <w:shd w:val="clear" w:color="auto" w:fill="auto"/>
            <w:noWrap/>
            <w:vAlign w:val="center"/>
            <w:hideMark/>
          </w:tcPr>
          <w:p w14:paraId="5EC58CA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465</w:t>
            </w:r>
          </w:p>
        </w:tc>
        <w:tc>
          <w:tcPr>
            <w:tcW w:w="567" w:type="dxa"/>
            <w:shd w:val="clear" w:color="auto" w:fill="auto"/>
            <w:noWrap/>
            <w:vAlign w:val="center"/>
            <w:hideMark/>
          </w:tcPr>
          <w:p w14:paraId="5BB1BBD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5" w:type="dxa"/>
            <w:shd w:val="clear" w:color="auto" w:fill="auto"/>
            <w:noWrap/>
            <w:vAlign w:val="center"/>
            <w:hideMark/>
          </w:tcPr>
          <w:p w14:paraId="4C7FBA1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0512460360</w:t>
            </w:r>
          </w:p>
        </w:tc>
        <w:tc>
          <w:tcPr>
            <w:tcW w:w="425" w:type="dxa"/>
            <w:shd w:val="clear" w:color="auto" w:fill="auto"/>
            <w:noWrap/>
            <w:vAlign w:val="center"/>
            <w:hideMark/>
          </w:tcPr>
          <w:p w14:paraId="5B11CFE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630</w:t>
            </w:r>
          </w:p>
        </w:tc>
        <w:tc>
          <w:tcPr>
            <w:tcW w:w="9810" w:type="dxa"/>
            <w:shd w:val="clear" w:color="auto" w:fill="auto"/>
            <w:hideMark/>
          </w:tcPr>
          <w:p w14:paraId="5562A850"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701" w:type="dxa"/>
            <w:shd w:val="clear" w:color="auto" w:fill="auto"/>
            <w:noWrap/>
            <w:vAlign w:val="center"/>
            <w:hideMark/>
          </w:tcPr>
          <w:p w14:paraId="44DFF082"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43,26000</w:t>
            </w:r>
          </w:p>
        </w:tc>
        <w:tc>
          <w:tcPr>
            <w:tcW w:w="1701" w:type="dxa"/>
            <w:shd w:val="clear" w:color="auto" w:fill="auto"/>
            <w:noWrap/>
            <w:vAlign w:val="center"/>
            <w:hideMark/>
          </w:tcPr>
          <w:p w14:paraId="5E1A9732"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43,26000</w:t>
            </w:r>
          </w:p>
        </w:tc>
      </w:tr>
      <w:tr w:rsidR="00C82651" w:rsidRPr="00C90ED3" w14:paraId="19F96845" w14:textId="77777777" w:rsidTr="00B22664">
        <w:trPr>
          <w:cantSplit/>
          <w:trHeight w:val="70"/>
        </w:trPr>
        <w:tc>
          <w:tcPr>
            <w:tcW w:w="441" w:type="dxa"/>
            <w:shd w:val="clear" w:color="auto" w:fill="auto"/>
            <w:noWrap/>
            <w:vAlign w:val="center"/>
            <w:hideMark/>
          </w:tcPr>
          <w:p w14:paraId="2823ADC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466</w:t>
            </w:r>
          </w:p>
        </w:tc>
        <w:tc>
          <w:tcPr>
            <w:tcW w:w="567" w:type="dxa"/>
            <w:shd w:val="clear" w:color="auto" w:fill="auto"/>
            <w:noWrap/>
            <w:vAlign w:val="center"/>
            <w:hideMark/>
          </w:tcPr>
          <w:p w14:paraId="7BCDEE0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5" w:type="dxa"/>
            <w:shd w:val="clear" w:color="auto" w:fill="auto"/>
            <w:noWrap/>
            <w:vAlign w:val="center"/>
            <w:hideMark/>
          </w:tcPr>
          <w:p w14:paraId="26305FE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0512460360</w:t>
            </w:r>
          </w:p>
        </w:tc>
        <w:tc>
          <w:tcPr>
            <w:tcW w:w="425" w:type="dxa"/>
            <w:shd w:val="clear" w:color="auto" w:fill="auto"/>
            <w:noWrap/>
            <w:vAlign w:val="center"/>
            <w:hideMark/>
          </w:tcPr>
          <w:p w14:paraId="28DAE12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810</w:t>
            </w:r>
          </w:p>
        </w:tc>
        <w:tc>
          <w:tcPr>
            <w:tcW w:w="9810" w:type="dxa"/>
            <w:shd w:val="clear" w:color="auto" w:fill="auto"/>
            <w:hideMark/>
          </w:tcPr>
          <w:p w14:paraId="6FFD5C27"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01" w:type="dxa"/>
            <w:shd w:val="clear" w:color="auto" w:fill="auto"/>
            <w:noWrap/>
            <w:vAlign w:val="center"/>
            <w:hideMark/>
          </w:tcPr>
          <w:p w14:paraId="65C53814"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2 054,85000</w:t>
            </w:r>
          </w:p>
        </w:tc>
        <w:tc>
          <w:tcPr>
            <w:tcW w:w="1701" w:type="dxa"/>
            <w:shd w:val="clear" w:color="auto" w:fill="auto"/>
            <w:noWrap/>
            <w:vAlign w:val="center"/>
            <w:hideMark/>
          </w:tcPr>
          <w:p w14:paraId="5A055777"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2 054,85000</w:t>
            </w:r>
          </w:p>
        </w:tc>
      </w:tr>
      <w:tr w:rsidR="00C82651" w:rsidRPr="00C90ED3" w14:paraId="697221A3" w14:textId="77777777" w:rsidTr="00B22664">
        <w:trPr>
          <w:cantSplit/>
          <w:trHeight w:val="58"/>
        </w:trPr>
        <w:tc>
          <w:tcPr>
            <w:tcW w:w="441" w:type="dxa"/>
            <w:shd w:val="clear" w:color="auto" w:fill="auto"/>
            <w:noWrap/>
            <w:vAlign w:val="center"/>
            <w:hideMark/>
          </w:tcPr>
          <w:p w14:paraId="1021D21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467</w:t>
            </w:r>
          </w:p>
        </w:tc>
        <w:tc>
          <w:tcPr>
            <w:tcW w:w="567" w:type="dxa"/>
            <w:shd w:val="clear" w:color="auto" w:fill="auto"/>
            <w:noWrap/>
            <w:vAlign w:val="center"/>
            <w:hideMark/>
          </w:tcPr>
          <w:p w14:paraId="7C85B0F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5" w:type="dxa"/>
            <w:shd w:val="clear" w:color="auto" w:fill="auto"/>
            <w:noWrap/>
            <w:vAlign w:val="center"/>
            <w:hideMark/>
          </w:tcPr>
          <w:p w14:paraId="2FE1FFA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0512760250</w:t>
            </w:r>
          </w:p>
        </w:tc>
        <w:tc>
          <w:tcPr>
            <w:tcW w:w="425" w:type="dxa"/>
            <w:shd w:val="clear" w:color="auto" w:fill="auto"/>
            <w:noWrap/>
            <w:vAlign w:val="center"/>
            <w:hideMark/>
          </w:tcPr>
          <w:p w14:paraId="0C1A0F2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5EC4F2D5"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Капитальный ремонт, приведение в соответствие с требованиями пожарной безопасности и санитарного законодательства зданий, помещений, территорий учреждений дополнительного образования</w:t>
            </w:r>
          </w:p>
        </w:tc>
        <w:tc>
          <w:tcPr>
            <w:tcW w:w="1701" w:type="dxa"/>
            <w:shd w:val="clear" w:color="auto" w:fill="auto"/>
            <w:noWrap/>
            <w:vAlign w:val="center"/>
            <w:hideMark/>
          </w:tcPr>
          <w:p w14:paraId="44A4CC24"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3 000,00000</w:t>
            </w:r>
          </w:p>
        </w:tc>
        <w:tc>
          <w:tcPr>
            <w:tcW w:w="1701" w:type="dxa"/>
            <w:shd w:val="clear" w:color="auto" w:fill="auto"/>
            <w:noWrap/>
            <w:vAlign w:val="center"/>
            <w:hideMark/>
          </w:tcPr>
          <w:p w14:paraId="0138571A"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1 000,00000</w:t>
            </w:r>
          </w:p>
        </w:tc>
      </w:tr>
      <w:tr w:rsidR="00C82651" w:rsidRPr="00C90ED3" w14:paraId="12945CE3" w14:textId="77777777" w:rsidTr="00B22664">
        <w:trPr>
          <w:cantSplit/>
          <w:trHeight w:val="70"/>
        </w:trPr>
        <w:tc>
          <w:tcPr>
            <w:tcW w:w="441" w:type="dxa"/>
            <w:shd w:val="clear" w:color="auto" w:fill="auto"/>
            <w:noWrap/>
            <w:vAlign w:val="center"/>
            <w:hideMark/>
          </w:tcPr>
          <w:p w14:paraId="5A8155F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468</w:t>
            </w:r>
          </w:p>
        </w:tc>
        <w:tc>
          <w:tcPr>
            <w:tcW w:w="567" w:type="dxa"/>
            <w:shd w:val="clear" w:color="auto" w:fill="auto"/>
            <w:noWrap/>
            <w:vAlign w:val="center"/>
            <w:hideMark/>
          </w:tcPr>
          <w:p w14:paraId="2ECBAB5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5" w:type="dxa"/>
            <w:shd w:val="clear" w:color="auto" w:fill="auto"/>
            <w:noWrap/>
            <w:vAlign w:val="center"/>
            <w:hideMark/>
          </w:tcPr>
          <w:p w14:paraId="5677F9F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0512760250</w:t>
            </w:r>
          </w:p>
        </w:tc>
        <w:tc>
          <w:tcPr>
            <w:tcW w:w="425" w:type="dxa"/>
            <w:shd w:val="clear" w:color="auto" w:fill="auto"/>
            <w:noWrap/>
            <w:vAlign w:val="center"/>
            <w:hideMark/>
          </w:tcPr>
          <w:p w14:paraId="53BCA99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07C38058"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721F6C0F"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3 000,00000</w:t>
            </w:r>
          </w:p>
        </w:tc>
        <w:tc>
          <w:tcPr>
            <w:tcW w:w="1701" w:type="dxa"/>
            <w:shd w:val="clear" w:color="auto" w:fill="auto"/>
            <w:noWrap/>
            <w:vAlign w:val="center"/>
            <w:hideMark/>
          </w:tcPr>
          <w:p w14:paraId="3A816F37"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1 000,00000</w:t>
            </w:r>
          </w:p>
        </w:tc>
      </w:tr>
      <w:tr w:rsidR="00C82651" w:rsidRPr="00C90ED3" w14:paraId="35062C40" w14:textId="77777777" w:rsidTr="00B22664">
        <w:trPr>
          <w:cantSplit/>
          <w:trHeight w:val="58"/>
        </w:trPr>
        <w:tc>
          <w:tcPr>
            <w:tcW w:w="441" w:type="dxa"/>
            <w:shd w:val="clear" w:color="auto" w:fill="auto"/>
            <w:noWrap/>
            <w:vAlign w:val="center"/>
            <w:hideMark/>
          </w:tcPr>
          <w:p w14:paraId="60BC240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469</w:t>
            </w:r>
          </w:p>
        </w:tc>
        <w:tc>
          <w:tcPr>
            <w:tcW w:w="567" w:type="dxa"/>
            <w:shd w:val="clear" w:color="auto" w:fill="auto"/>
            <w:noWrap/>
            <w:vAlign w:val="center"/>
            <w:hideMark/>
          </w:tcPr>
          <w:p w14:paraId="2CBE861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5" w:type="dxa"/>
            <w:shd w:val="clear" w:color="auto" w:fill="auto"/>
            <w:noWrap/>
            <w:vAlign w:val="center"/>
            <w:hideMark/>
          </w:tcPr>
          <w:p w14:paraId="242B1BF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0512860260</w:t>
            </w:r>
          </w:p>
        </w:tc>
        <w:tc>
          <w:tcPr>
            <w:tcW w:w="425" w:type="dxa"/>
            <w:shd w:val="clear" w:color="auto" w:fill="auto"/>
            <w:noWrap/>
            <w:vAlign w:val="center"/>
            <w:hideMark/>
          </w:tcPr>
          <w:p w14:paraId="24DD878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61A474D2"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Капитальный ремонт, приведение в соответствие с требованиями пожарной безопасности и санитарного законодательства зданий, помещений, территорий муниципальных учреждений дополнительного образования в сфере культуры</w:t>
            </w:r>
          </w:p>
        </w:tc>
        <w:tc>
          <w:tcPr>
            <w:tcW w:w="1701" w:type="dxa"/>
            <w:shd w:val="clear" w:color="auto" w:fill="auto"/>
            <w:noWrap/>
            <w:vAlign w:val="center"/>
            <w:hideMark/>
          </w:tcPr>
          <w:p w14:paraId="7D227A05"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193,90000</w:t>
            </w:r>
          </w:p>
        </w:tc>
        <w:tc>
          <w:tcPr>
            <w:tcW w:w="1701" w:type="dxa"/>
            <w:shd w:val="clear" w:color="auto" w:fill="auto"/>
            <w:noWrap/>
            <w:vAlign w:val="center"/>
            <w:hideMark/>
          </w:tcPr>
          <w:p w14:paraId="2EB01AF0"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193,90000</w:t>
            </w:r>
          </w:p>
        </w:tc>
      </w:tr>
      <w:tr w:rsidR="00C82651" w:rsidRPr="00C90ED3" w14:paraId="4AF3417D" w14:textId="77777777" w:rsidTr="00B22664">
        <w:trPr>
          <w:cantSplit/>
          <w:trHeight w:val="58"/>
        </w:trPr>
        <w:tc>
          <w:tcPr>
            <w:tcW w:w="441" w:type="dxa"/>
            <w:shd w:val="clear" w:color="auto" w:fill="auto"/>
            <w:noWrap/>
            <w:vAlign w:val="center"/>
            <w:hideMark/>
          </w:tcPr>
          <w:p w14:paraId="48DC5C8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470</w:t>
            </w:r>
          </w:p>
        </w:tc>
        <w:tc>
          <w:tcPr>
            <w:tcW w:w="567" w:type="dxa"/>
            <w:shd w:val="clear" w:color="auto" w:fill="auto"/>
            <w:noWrap/>
            <w:vAlign w:val="center"/>
            <w:hideMark/>
          </w:tcPr>
          <w:p w14:paraId="48D6999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5" w:type="dxa"/>
            <w:shd w:val="clear" w:color="auto" w:fill="auto"/>
            <w:noWrap/>
            <w:vAlign w:val="center"/>
            <w:hideMark/>
          </w:tcPr>
          <w:p w14:paraId="6BCFC51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0512860260</w:t>
            </w:r>
          </w:p>
        </w:tc>
        <w:tc>
          <w:tcPr>
            <w:tcW w:w="425" w:type="dxa"/>
            <w:shd w:val="clear" w:color="auto" w:fill="auto"/>
            <w:noWrap/>
            <w:vAlign w:val="center"/>
            <w:hideMark/>
          </w:tcPr>
          <w:p w14:paraId="1CC9183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9810" w:type="dxa"/>
            <w:shd w:val="clear" w:color="auto" w:fill="auto"/>
            <w:hideMark/>
          </w:tcPr>
          <w:p w14:paraId="69B3B300"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701" w:type="dxa"/>
            <w:shd w:val="clear" w:color="auto" w:fill="auto"/>
            <w:noWrap/>
            <w:vAlign w:val="center"/>
            <w:hideMark/>
          </w:tcPr>
          <w:p w14:paraId="2DE6F4D9"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193,90000</w:t>
            </w:r>
          </w:p>
        </w:tc>
        <w:tc>
          <w:tcPr>
            <w:tcW w:w="1701" w:type="dxa"/>
            <w:shd w:val="clear" w:color="auto" w:fill="auto"/>
            <w:noWrap/>
            <w:vAlign w:val="center"/>
            <w:hideMark/>
          </w:tcPr>
          <w:p w14:paraId="104BE740"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193,90000</w:t>
            </w:r>
          </w:p>
        </w:tc>
      </w:tr>
      <w:tr w:rsidR="00C82651" w:rsidRPr="00C90ED3" w14:paraId="7BC3F278" w14:textId="77777777" w:rsidTr="00B22664">
        <w:trPr>
          <w:cantSplit/>
          <w:trHeight w:val="58"/>
        </w:trPr>
        <w:tc>
          <w:tcPr>
            <w:tcW w:w="441" w:type="dxa"/>
            <w:shd w:val="clear" w:color="auto" w:fill="auto"/>
            <w:noWrap/>
            <w:vAlign w:val="center"/>
            <w:hideMark/>
          </w:tcPr>
          <w:p w14:paraId="71243DE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471</w:t>
            </w:r>
          </w:p>
        </w:tc>
        <w:tc>
          <w:tcPr>
            <w:tcW w:w="567" w:type="dxa"/>
            <w:shd w:val="clear" w:color="auto" w:fill="auto"/>
            <w:noWrap/>
            <w:vAlign w:val="center"/>
            <w:hideMark/>
          </w:tcPr>
          <w:p w14:paraId="1668FEC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5" w:type="dxa"/>
            <w:shd w:val="clear" w:color="auto" w:fill="auto"/>
            <w:noWrap/>
            <w:vAlign w:val="center"/>
            <w:hideMark/>
          </w:tcPr>
          <w:p w14:paraId="5501C83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0512960270</w:t>
            </w:r>
          </w:p>
        </w:tc>
        <w:tc>
          <w:tcPr>
            <w:tcW w:w="425" w:type="dxa"/>
            <w:shd w:val="clear" w:color="auto" w:fill="auto"/>
            <w:noWrap/>
            <w:vAlign w:val="center"/>
            <w:hideMark/>
          </w:tcPr>
          <w:p w14:paraId="406AD63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5DA9264A"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Капитальный ремонт, приведение в соответствие с требованиями пожарной безопасности и санитарного законодательства зданий, помещений, территорий муниципальных учреждений дополнительного образования в сфере молодежной политики, физической культуры и спорта</w:t>
            </w:r>
          </w:p>
        </w:tc>
        <w:tc>
          <w:tcPr>
            <w:tcW w:w="1701" w:type="dxa"/>
            <w:shd w:val="clear" w:color="auto" w:fill="auto"/>
            <w:noWrap/>
            <w:vAlign w:val="center"/>
            <w:hideMark/>
          </w:tcPr>
          <w:p w14:paraId="3D2EE011"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220,00000</w:t>
            </w:r>
          </w:p>
        </w:tc>
        <w:tc>
          <w:tcPr>
            <w:tcW w:w="1701" w:type="dxa"/>
            <w:shd w:val="clear" w:color="auto" w:fill="auto"/>
            <w:noWrap/>
            <w:vAlign w:val="center"/>
            <w:hideMark/>
          </w:tcPr>
          <w:p w14:paraId="4A56B754"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220,00000</w:t>
            </w:r>
          </w:p>
        </w:tc>
      </w:tr>
      <w:tr w:rsidR="00C82651" w:rsidRPr="00C90ED3" w14:paraId="7007979A" w14:textId="77777777" w:rsidTr="00B22664">
        <w:trPr>
          <w:cantSplit/>
          <w:trHeight w:val="70"/>
        </w:trPr>
        <w:tc>
          <w:tcPr>
            <w:tcW w:w="441" w:type="dxa"/>
            <w:shd w:val="clear" w:color="auto" w:fill="auto"/>
            <w:noWrap/>
            <w:vAlign w:val="center"/>
            <w:hideMark/>
          </w:tcPr>
          <w:p w14:paraId="2739E77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472</w:t>
            </w:r>
          </w:p>
        </w:tc>
        <w:tc>
          <w:tcPr>
            <w:tcW w:w="567" w:type="dxa"/>
            <w:shd w:val="clear" w:color="auto" w:fill="auto"/>
            <w:noWrap/>
            <w:vAlign w:val="center"/>
            <w:hideMark/>
          </w:tcPr>
          <w:p w14:paraId="7370D20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5" w:type="dxa"/>
            <w:shd w:val="clear" w:color="auto" w:fill="auto"/>
            <w:noWrap/>
            <w:vAlign w:val="center"/>
            <w:hideMark/>
          </w:tcPr>
          <w:p w14:paraId="4A358F8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0512960270</w:t>
            </w:r>
          </w:p>
        </w:tc>
        <w:tc>
          <w:tcPr>
            <w:tcW w:w="425" w:type="dxa"/>
            <w:shd w:val="clear" w:color="auto" w:fill="auto"/>
            <w:noWrap/>
            <w:vAlign w:val="center"/>
            <w:hideMark/>
          </w:tcPr>
          <w:p w14:paraId="03CF66F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46ACD091"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6ECA1A2C"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220,00000</w:t>
            </w:r>
          </w:p>
        </w:tc>
        <w:tc>
          <w:tcPr>
            <w:tcW w:w="1701" w:type="dxa"/>
            <w:shd w:val="clear" w:color="auto" w:fill="auto"/>
            <w:noWrap/>
            <w:vAlign w:val="center"/>
            <w:hideMark/>
          </w:tcPr>
          <w:p w14:paraId="5A5AFF78"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220,00000</w:t>
            </w:r>
          </w:p>
        </w:tc>
      </w:tr>
      <w:tr w:rsidR="00C82651" w:rsidRPr="00C90ED3" w14:paraId="55775958" w14:textId="77777777" w:rsidTr="00B22664">
        <w:trPr>
          <w:cantSplit/>
          <w:trHeight w:val="58"/>
        </w:trPr>
        <w:tc>
          <w:tcPr>
            <w:tcW w:w="441" w:type="dxa"/>
            <w:shd w:val="clear" w:color="auto" w:fill="auto"/>
            <w:noWrap/>
            <w:vAlign w:val="center"/>
            <w:hideMark/>
          </w:tcPr>
          <w:p w14:paraId="6E4FD63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473</w:t>
            </w:r>
          </w:p>
        </w:tc>
        <w:tc>
          <w:tcPr>
            <w:tcW w:w="567" w:type="dxa"/>
            <w:shd w:val="clear" w:color="auto" w:fill="auto"/>
            <w:noWrap/>
            <w:vAlign w:val="center"/>
            <w:hideMark/>
          </w:tcPr>
          <w:p w14:paraId="07D921B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5" w:type="dxa"/>
            <w:shd w:val="clear" w:color="auto" w:fill="auto"/>
            <w:noWrap/>
            <w:vAlign w:val="center"/>
            <w:hideMark/>
          </w:tcPr>
          <w:p w14:paraId="2FEE61F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0700000000</w:t>
            </w:r>
          </w:p>
        </w:tc>
        <w:tc>
          <w:tcPr>
            <w:tcW w:w="425" w:type="dxa"/>
            <w:shd w:val="clear" w:color="auto" w:fill="auto"/>
            <w:noWrap/>
            <w:vAlign w:val="center"/>
            <w:hideMark/>
          </w:tcPr>
          <w:p w14:paraId="672FF77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3635BB25"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2027 года»</w:t>
            </w:r>
          </w:p>
        </w:tc>
        <w:tc>
          <w:tcPr>
            <w:tcW w:w="1701" w:type="dxa"/>
            <w:shd w:val="clear" w:color="auto" w:fill="auto"/>
            <w:noWrap/>
            <w:vAlign w:val="center"/>
            <w:hideMark/>
          </w:tcPr>
          <w:p w14:paraId="46593A48"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211,40000</w:t>
            </w:r>
          </w:p>
        </w:tc>
        <w:tc>
          <w:tcPr>
            <w:tcW w:w="1701" w:type="dxa"/>
            <w:shd w:val="clear" w:color="auto" w:fill="auto"/>
            <w:noWrap/>
            <w:vAlign w:val="center"/>
            <w:hideMark/>
          </w:tcPr>
          <w:p w14:paraId="681DACB4"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216,40000</w:t>
            </w:r>
          </w:p>
        </w:tc>
      </w:tr>
      <w:tr w:rsidR="00C82651" w:rsidRPr="00C90ED3" w14:paraId="459B3A89" w14:textId="77777777" w:rsidTr="00B22664">
        <w:trPr>
          <w:cantSplit/>
          <w:trHeight w:val="70"/>
        </w:trPr>
        <w:tc>
          <w:tcPr>
            <w:tcW w:w="441" w:type="dxa"/>
            <w:shd w:val="clear" w:color="auto" w:fill="auto"/>
            <w:noWrap/>
            <w:vAlign w:val="center"/>
            <w:hideMark/>
          </w:tcPr>
          <w:p w14:paraId="5EAB6AA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474</w:t>
            </w:r>
          </w:p>
        </w:tc>
        <w:tc>
          <w:tcPr>
            <w:tcW w:w="567" w:type="dxa"/>
            <w:shd w:val="clear" w:color="auto" w:fill="auto"/>
            <w:noWrap/>
            <w:vAlign w:val="center"/>
            <w:hideMark/>
          </w:tcPr>
          <w:p w14:paraId="7127286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5" w:type="dxa"/>
            <w:shd w:val="clear" w:color="auto" w:fill="auto"/>
            <w:noWrap/>
            <w:vAlign w:val="center"/>
            <w:hideMark/>
          </w:tcPr>
          <w:p w14:paraId="06472B2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0720000000</w:t>
            </w:r>
          </w:p>
        </w:tc>
        <w:tc>
          <w:tcPr>
            <w:tcW w:w="425" w:type="dxa"/>
            <w:shd w:val="clear" w:color="auto" w:fill="auto"/>
            <w:noWrap/>
            <w:vAlign w:val="center"/>
            <w:hideMark/>
          </w:tcPr>
          <w:p w14:paraId="734E4DC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1E09CADE"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«Профилактика инфекционных заболеваний в городском округе Верхняя Пышма до 2027 года»</w:t>
            </w:r>
          </w:p>
        </w:tc>
        <w:tc>
          <w:tcPr>
            <w:tcW w:w="1701" w:type="dxa"/>
            <w:shd w:val="clear" w:color="auto" w:fill="auto"/>
            <w:noWrap/>
            <w:vAlign w:val="center"/>
            <w:hideMark/>
          </w:tcPr>
          <w:p w14:paraId="78B873E5"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211,40000</w:t>
            </w:r>
          </w:p>
        </w:tc>
        <w:tc>
          <w:tcPr>
            <w:tcW w:w="1701" w:type="dxa"/>
            <w:shd w:val="clear" w:color="auto" w:fill="auto"/>
            <w:noWrap/>
            <w:vAlign w:val="center"/>
            <w:hideMark/>
          </w:tcPr>
          <w:p w14:paraId="574322CF"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216,40000</w:t>
            </w:r>
          </w:p>
        </w:tc>
      </w:tr>
      <w:tr w:rsidR="00C82651" w:rsidRPr="00C90ED3" w14:paraId="70FF9A3D" w14:textId="77777777" w:rsidTr="00B22664">
        <w:trPr>
          <w:cantSplit/>
          <w:trHeight w:val="99"/>
        </w:trPr>
        <w:tc>
          <w:tcPr>
            <w:tcW w:w="441" w:type="dxa"/>
            <w:shd w:val="clear" w:color="auto" w:fill="auto"/>
            <w:noWrap/>
            <w:vAlign w:val="center"/>
            <w:hideMark/>
          </w:tcPr>
          <w:p w14:paraId="6F2183B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475</w:t>
            </w:r>
          </w:p>
        </w:tc>
        <w:tc>
          <w:tcPr>
            <w:tcW w:w="567" w:type="dxa"/>
            <w:shd w:val="clear" w:color="auto" w:fill="auto"/>
            <w:noWrap/>
            <w:vAlign w:val="center"/>
            <w:hideMark/>
          </w:tcPr>
          <w:p w14:paraId="73C6FD8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5" w:type="dxa"/>
            <w:shd w:val="clear" w:color="auto" w:fill="auto"/>
            <w:noWrap/>
            <w:vAlign w:val="center"/>
            <w:hideMark/>
          </w:tcPr>
          <w:p w14:paraId="33F96CE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0720370020</w:t>
            </w:r>
          </w:p>
        </w:tc>
        <w:tc>
          <w:tcPr>
            <w:tcW w:w="425" w:type="dxa"/>
            <w:shd w:val="clear" w:color="auto" w:fill="auto"/>
            <w:noWrap/>
            <w:vAlign w:val="center"/>
            <w:hideMark/>
          </w:tcPr>
          <w:p w14:paraId="02D4993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31059F27"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Профилактика инфекционных заболеваний в сфере образования</w:t>
            </w:r>
          </w:p>
        </w:tc>
        <w:tc>
          <w:tcPr>
            <w:tcW w:w="1701" w:type="dxa"/>
            <w:shd w:val="clear" w:color="auto" w:fill="auto"/>
            <w:noWrap/>
            <w:vAlign w:val="center"/>
            <w:hideMark/>
          </w:tcPr>
          <w:p w14:paraId="3FB77768"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91,90000</w:t>
            </w:r>
          </w:p>
        </w:tc>
        <w:tc>
          <w:tcPr>
            <w:tcW w:w="1701" w:type="dxa"/>
            <w:shd w:val="clear" w:color="auto" w:fill="auto"/>
            <w:noWrap/>
            <w:vAlign w:val="center"/>
            <w:hideMark/>
          </w:tcPr>
          <w:p w14:paraId="7C6CB242"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91,90000</w:t>
            </w:r>
          </w:p>
        </w:tc>
      </w:tr>
      <w:tr w:rsidR="00C82651" w:rsidRPr="00C90ED3" w14:paraId="6C395BF6" w14:textId="77777777" w:rsidTr="00B22664">
        <w:trPr>
          <w:cantSplit/>
          <w:trHeight w:val="116"/>
        </w:trPr>
        <w:tc>
          <w:tcPr>
            <w:tcW w:w="441" w:type="dxa"/>
            <w:shd w:val="clear" w:color="auto" w:fill="auto"/>
            <w:noWrap/>
            <w:vAlign w:val="center"/>
            <w:hideMark/>
          </w:tcPr>
          <w:p w14:paraId="18CD179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476</w:t>
            </w:r>
          </w:p>
        </w:tc>
        <w:tc>
          <w:tcPr>
            <w:tcW w:w="567" w:type="dxa"/>
            <w:shd w:val="clear" w:color="auto" w:fill="auto"/>
            <w:noWrap/>
            <w:vAlign w:val="center"/>
            <w:hideMark/>
          </w:tcPr>
          <w:p w14:paraId="0F0DBD7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5" w:type="dxa"/>
            <w:shd w:val="clear" w:color="auto" w:fill="auto"/>
            <w:noWrap/>
            <w:vAlign w:val="center"/>
            <w:hideMark/>
          </w:tcPr>
          <w:p w14:paraId="1D2A430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0720370020</w:t>
            </w:r>
          </w:p>
        </w:tc>
        <w:tc>
          <w:tcPr>
            <w:tcW w:w="425" w:type="dxa"/>
            <w:shd w:val="clear" w:color="auto" w:fill="auto"/>
            <w:noWrap/>
            <w:vAlign w:val="center"/>
            <w:hideMark/>
          </w:tcPr>
          <w:p w14:paraId="7959C08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033CC1BC"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4CE0FAF9"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91,90000</w:t>
            </w:r>
          </w:p>
        </w:tc>
        <w:tc>
          <w:tcPr>
            <w:tcW w:w="1701" w:type="dxa"/>
            <w:shd w:val="clear" w:color="auto" w:fill="auto"/>
            <w:noWrap/>
            <w:vAlign w:val="center"/>
            <w:hideMark/>
          </w:tcPr>
          <w:p w14:paraId="6E090CB5"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91,90000</w:t>
            </w:r>
          </w:p>
        </w:tc>
      </w:tr>
      <w:tr w:rsidR="00C82651" w:rsidRPr="00C90ED3" w14:paraId="20EE2555" w14:textId="77777777" w:rsidTr="00B22664">
        <w:trPr>
          <w:cantSplit/>
          <w:trHeight w:val="89"/>
        </w:trPr>
        <w:tc>
          <w:tcPr>
            <w:tcW w:w="441" w:type="dxa"/>
            <w:shd w:val="clear" w:color="auto" w:fill="auto"/>
            <w:noWrap/>
            <w:vAlign w:val="center"/>
            <w:hideMark/>
          </w:tcPr>
          <w:p w14:paraId="6F89CEE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477</w:t>
            </w:r>
          </w:p>
        </w:tc>
        <w:tc>
          <w:tcPr>
            <w:tcW w:w="567" w:type="dxa"/>
            <w:shd w:val="clear" w:color="auto" w:fill="auto"/>
            <w:noWrap/>
            <w:vAlign w:val="center"/>
            <w:hideMark/>
          </w:tcPr>
          <w:p w14:paraId="14D3220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5" w:type="dxa"/>
            <w:shd w:val="clear" w:color="auto" w:fill="auto"/>
            <w:noWrap/>
            <w:vAlign w:val="center"/>
            <w:hideMark/>
          </w:tcPr>
          <w:p w14:paraId="02CC28C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0720470030</w:t>
            </w:r>
          </w:p>
        </w:tc>
        <w:tc>
          <w:tcPr>
            <w:tcW w:w="425" w:type="dxa"/>
            <w:shd w:val="clear" w:color="auto" w:fill="auto"/>
            <w:noWrap/>
            <w:vAlign w:val="center"/>
            <w:hideMark/>
          </w:tcPr>
          <w:p w14:paraId="6D4423E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6A22C3DD"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Профилактика инфекционных заболеваний в сфере молодежной политики, физической культуры и спорта</w:t>
            </w:r>
          </w:p>
        </w:tc>
        <w:tc>
          <w:tcPr>
            <w:tcW w:w="1701" w:type="dxa"/>
            <w:shd w:val="clear" w:color="auto" w:fill="auto"/>
            <w:noWrap/>
            <w:vAlign w:val="center"/>
            <w:hideMark/>
          </w:tcPr>
          <w:p w14:paraId="52C0EFCB"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103,50000</w:t>
            </w:r>
          </w:p>
        </w:tc>
        <w:tc>
          <w:tcPr>
            <w:tcW w:w="1701" w:type="dxa"/>
            <w:shd w:val="clear" w:color="auto" w:fill="auto"/>
            <w:noWrap/>
            <w:vAlign w:val="center"/>
            <w:hideMark/>
          </w:tcPr>
          <w:p w14:paraId="4EBC17E9"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108,50000</w:t>
            </w:r>
          </w:p>
        </w:tc>
      </w:tr>
      <w:tr w:rsidR="00C82651" w:rsidRPr="00C90ED3" w14:paraId="31C96792" w14:textId="77777777" w:rsidTr="00B22664">
        <w:trPr>
          <w:cantSplit/>
          <w:trHeight w:val="70"/>
        </w:trPr>
        <w:tc>
          <w:tcPr>
            <w:tcW w:w="441" w:type="dxa"/>
            <w:shd w:val="clear" w:color="auto" w:fill="auto"/>
            <w:noWrap/>
            <w:vAlign w:val="center"/>
            <w:hideMark/>
          </w:tcPr>
          <w:p w14:paraId="6B1ADFA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478</w:t>
            </w:r>
          </w:p>
        </w:tc>
        <w:tc>
          <w:tcPr>
            <w:tcW w:w="567" w:type="dxa"/>
            <w:shd w:val="clear" w:color="auto" w:fill="auto"/>
            <w:noWrap/>
            <w:vAlign w:val="center"/>
            <w:hideMark/>
          </w:tcPr>
          <w:p w14:paraId="010214B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5" w:type="dxa"/>
            <w:shd w:val="clear" w:color="auto" w:fill="auto"/>
            <w:noWrap/>
            <w:vAlign w:val="center"/>
            <w:hideMark/>
          </w:tcPr>
          <w:p w14:paraId="47E128E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0720470030</w:t>
            </w:r>
          </w:p>
        </w:tc>
        <w:tc>
          <w:tcPr>
            <w:tcW w:w="425" w:type="dxa"/>
            <w:shd w:val="clear" w:color="auto" w:fill="auto"/>
            <w:noWrap/>
            <w:vAlign w:val="center"/>
            <w:hideMark/>
          </w:tcPr>
          <w:p w14:paraId="23EB659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18A502DC"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0D6B83D2"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103,50000</w:t>
            </w:r>
          </w:p>
        </w:tc>
        <w:tc>
          <w:tcPr>
            <w:tcW w:w="1701" w:type="dxa"/>
            <w:shd w:val="clear" w:color="auto" w:fill="auto"/>
            <w:noWrap/>
            <w:vAlign w:val="center"/>
            <w:hideMark/>
          </w:tcPr>
          <w:p w14:paraId="70ACD738"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108,50000</w:t>
            </w:r>
          </w:p>
        </w:tc>
      </w:tr>
      <w:tr w:rsidR="00C82651" w:rsidRPr="00C90ED3" w14:paraId="63FE8917" w14:textId="77777777" w:rsidTr="00B22664">
        <w:trPr>
          <w:cantSplit/>
          <w:trHeight w:val="239"/>
        </w:trPr>
        <w:tc>
          <w:tcPr>
            <w:tcW w:w="441" w:type="dxa"/>
            <w:shd w:val="clear" w:color="auto" w:fill="auto"/>
            <w:noWrap/>
            <w:vAlign w:val="center"/>
            <w:hideMark/>
          </w:tcPr>
          <w:p w14:paraId="169718F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479</w:t>
            </w:r>
          </w:p>
        </w:tc>
        <w:tc>
          <w:tcPr>
            <w:tcW w:w="567" w:type="dxa"/>
            <w:shd w:val="clear" w:color="auto" w:fill="auto"/>
            <w:noWrap/>
            <w:vAlign w:val="center"/>
            <w:hideMark/>
          </w:tcPr>
          <w:p w14:paraId="3DA690A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5" w:type="dxa"/>
            <w:shd w:val="clear" w:color="auto" w:fill="auto"/>
            <w:noWrap/>
            <w:vAlign w:val="center"/>
            <w:hideMark/>
          </w:tcPr>
          <w:p w14:paraId="3A08425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0720570100</w:t>
            </w:r>
          </w:p>
        </w:tc>
        <w:tc>
          <w:tcPr>
            <w:tcW w:w="425" w:type="dxa"/>
            <w:shd w:val="clear" w:color="auto" w:fill="auto"/>
            <w:noWrap/>
            <w:vAlign w:val="center"/>
            <w:hideMark/>
          </w:tcPr>
          <w:p w14:paraId="69E5DE1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32870EEC"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Профилактика инфекционных заболеваний в сфере культуры</w:t>
            </w:r>
          </w:p>
        </w:tc>
        <w:tc>
          <w:tcPr>
            <w:tcW w:w="1701" w:type="dxa"/>
            <w:shd w:val="clear" w:color="auto" w:fill="auto"/>
            <w:noWrap/>
            <w:vAlign w:val="center"/>
            <w:hideMark/>
          </w:tcPr>
          <w:p w14:paraId="02544E67"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16,00000</w:t>
            </w:r>
          </w:p>
        </w:tc>
        <w:tc>
          <w:tcPr>
            <w:tcW w:w="1701" w:type="dxa"/>
            <w:shd w:val="clear" w:color="auto" w:fill="auto"/>
            <w:noWrap/>
            <w:vAlign w:val="center"/>
            <w:hideMark/>
          </w:tcPr>
          <w:p w14:paraId="775070A6"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16,00000</w:t>
            </w:r>
          </w:p>
        </w:tc>
      </w:tr>
      <w:tr w:rsidR="00C82651" w:rsidRPr="00C90ED3" w14:paraId="6DB6B2C2" w14:textId="77777777" w:rsidTr="00B22664">
        <w:trPr>
          <w:cantSplit/>
          <w:trHeight w:val="58"/>
        </w:trPr>
        <w:tc>
          <w:tcPr>
            <w:tcW w:w="441" w:type="dxa"/>
            <w:shd w:val="clear" w:color="auto" w:fill="auto"/>
            <w:noWrap/>
            <w:vAlign w:val="center"/>
            <w:hideMark/>
          </w:tcPr>
          <w:p w14:paraId="36DE20C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480</w:t>
            </w:r>
          </w:p>
        </w:tc>
        <w:tc>
          <w:tcPr>
            <w:tcW w:w="567" w:type="dxa"/>
            <w:shd w:val="clear" w:color="auto" w:fill="auto"/>
            <w:noWrap/>
            <w:vAlign w:val="center"/>
            <w:hideMark/>
          </w:tcPr>
          <w:p w14:paraId="029C61F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0703</w:t>
            </w:r>
          </w:p>
        </w:tc>
        <w:tc>
          <w:tcPr>
            <w:tcW w:w="1275" w:type="dxa"/>
            <w:shd w:val="clear" w:color="auto" w:fill="auto"/>
            <w:noWrap/>
            <w:vAlign w:val="center"/>
            <w:hideMark/>
          </w:tcPr>
          <w:p w14:paraId="4466006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0720570100</w:t>
            </w:r>
          </w:p>
        </w:tc>
        <w:tc>
          <w:tcPr>
            <w:tcW w:w="425" w:type="dxa"/>
            <w:shd w:val="clear" w:color="auto" w:fill="auto"/>
            <w:noWrap/>
            <w:vAlign w:val="center"/>
            <w:hideMark/>
          </w:tcPr>
          <w:p w14:paraId="1829CBC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9810" w:type="dxa"/>
            <w:shd w:val="clear" w:color="auto" w:fill="auto"/>
            <w:hideMark/>
          </w:tcPr>
          <w:p w14:paraId="167A8A46"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701" w:type="dxa"/>
            <w:shd w:val="clear" w:color="auto" w:fill="auto"/>
            <w:noWrap/>
            <w:vAlign w:val="center"/>
            <w:hideMark/>
          </w:tcPr>
          <w:p w14:paraId="76176D21"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16,00000</w:t>
            </w:r>
          </w:p>
        </w:tc>
        <w:tc>
          <w:tcPr>
            <w:tcW w:w="1701" w:type="dxa"/>
            <w:shd w:val="clear" w:color="auto" w:fill="auto"/>
            <w:noWrap/>
            <w:vAlign w:val="center"/>
            <w:hideMark/>
          </w:tcPr>
          <w:p w14:paraId="7BC272B0"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16,00000</w:t>
            </w:r>
          </w:p>
        </w:tc>
      </w:tr>
      <w:tr w:rsidR="00C82651" w:rsidRPr="00C90ED3" w14:paraId="634B086D" w14:textId="77777777" w:rsidTr="00B22664">
        <w:trPr>
          <w:cantSplit/>
          <w:trHeight w:val="58"/>
        </w:trPr>
        <w:tc>
          <w:tcPr>
            <w:tcW w:w="441" w:type="dxa"/>
            <w:shd w:val="clear" w:color="auto" w:fill="auto"/>
            <w:noWrap/>
            <w:vAlign w:val="center"/>
            <w:hideMark/>
          </w:tcPr>
          <w:p w14:paraId="14F4C12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481</w:t>
            </w:r>
          </w:p>
        </w:tc>
        <w:tc>
          <w:tcPr>
            <w:tcW w:w="567" w:type="dxa"/>
            <w:shd w:val="clear" w:color="auto" w:fill="auto"/>
            <w:noWrap/>
            <w:vAlign w:val="center"/>
            <w:hideMark/>
          </w:tcPr>
          <w:p w14:paraId="0CA3A93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0705</w:t>
            </w:r>
          </w:p>
        </w:tc>
        <w:tc>
          <w:tcPr>
            <w:tcW w:w="1275" w:type="dxa"/>
            <w:shd w:val="clear" w:color="auto" w:fill="auto"/>
            <w:noWrap/>
            <w:vAlign w:val="center"/>
            <w:hideMark/>
          </w:tcPr>
          <w:p w14:paraId="7D9ED8C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hideMark/>
          </w:tcPr>
          <w:p w14:paraId="51F0110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9810" w:type="dxa"/>
            <w:shd w:val="clear" w:color="auto" w:fill="auto"/>
            <w:hideMark/>
          </w:tcPr>
          <w:p w14:paraId="01CB252D"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Профессиональная подготовка, переподготовка и повышение квалификации</w:t>
            </w:r>
          </w:p>
        </w:tc>
        <w:tc>
          <w:tcPr>
            <w:tcW w:w="1701" w:type="dxa"/>
            <w:shd w:val="clear" w:color="auto" w:fill="auto"/>
            <w:noWrap/>
            <w:vAlign w:val="center"/>
            <w:hideMark/>
          </w:tcPr>
          <w:p w14:paraId="695DCFB7"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1 770,50000</w:t>
            </w:r>
          </w:p>
        </w:tc>
        <w:tc>
          <w:tcPr>
            <w:tcW w:w="1701" w:type="dxa"/>
            <w:shd w:val="clear" w:color="auto" w:fill="auto"/>
            <w:noWrap/>
            <w:vAlign w:val="center"/>
            <w:hideMark/>
          </w:tcPr>
          <w:p w14:paraId="4EF68B4E"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1 777,50000</w:t>
            </w:r>
          </w:p>
        </w:tc>
      </w:tr>
      <w:tr w:rsidR="00C82651" w:rsidRPr="00C90ED3" w14:paraId="6349D7F3" w14:textId="77777777" w:rsidTr="00B22664">
        <w:trPr>
          <w:cantSplit/>
          <w:trHeight w:val="58"/>
        </w:trPr>
        <w:tc>
          <w:tcPr>
            <w:tcW w:w="441" w:type="dxa"/>
            <w:shd w:val="clear" w:color="auto" w:fill="auto"/>
            <w:noWrap/>
            <w:vAlign w:val="center"/>
            <w:hideMark/>
          </w:tcPr>
          <w:p w14:paraId="508F165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482</w:t>
            </w:r>
          </w:p>
        </w:tc>
        <w:tc>
          <w:tcPr>
            <w:tcW w:w="567" w:type="dxa"/>
            <w:shd w:val="clear" w:color="auto" w:fill="auto"/>
            <w:noWrap/>
            <w:vAlign w:val="center"/>
            <w:hideMark/>
          </w:tcPr>
          <w:p w14:paraId="1C57D74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5" w:type="dxa"/>
            <w:shd w:val="clear" w:color="auto" w:fill="auto"/>
            <w:noWrap/>
            <w:vAlign w:val="center"/>
            <w:hideMark/>
          </w:tcPr>
          <w:p w14:paraId="70EB6F7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25" w:type="dxa"/>
            <w:shd w:val="clear" w:color="auto" w:fill="auto"/>
            <w:noWrap/>
            <w:vAlign w:val="center"/>
            <w:hideMark/>
          </w:tcPr>
          <w:p w14:paraId="131F7DC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3A27E2AD"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1701" w:type="dxa"/>
            <w:shd w:val="clear" w:color="auto" w:fill="auto"/>
            <w:noWrap/>
            <w:vAlign w:val="center"/>
            <w:hideMark/>
          </w:tcPr>
          <w:p w14:paraId="272FDBF8"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1 360,50000</w:t>
            </w:r>
          </w:p>
        </w:tc>
        <w:tc>
          <w:tcPr>
            <w:tcW w:w="1701" w:type="dxa"/>
            <w:shd w:val="clear" w:color="auto" w:fill="auto"/>
            <w:noWrap/>
            <w:vAlign w:val="center"/>
            <w:hideMark/>
          </w:tcPr>
          <w:p w14:paraId="721679C1"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1 367,50000</w:t>
            </w:r>
          </w:p>
        </w:tc>
      </w:tr>
      <w:tr w:rsidR="00C82651" w:rsidRPr="00C90ED3" w14:paraId="0A8FB54E" w14:textId="77777777" w:rsidTr="00B22664">
        <w:trPr>
          <w:cantSplit/>
          <w:trHeight w:val="58"/>
        </w:trPr>
        <w:tc>
          <w:tcPr>
            <w:tcW w:w="441" w:type="dxa"/>
            <w:shd w:val="clear" w:color="auto" w:fill="auto"/>
            <w:noWrap/>
            <w:vAlign w:val="center"/>
            <w:hideMark/>
          </w:tcPr>
          <w:p w14:paraId="22EE626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483</w:t>
            </w:r>
          </w:p>
        </w:tc>
        <w:tc>
          <w:tcPr>
            <w:tcW w:w="567" w:type="dxa"/>
            <w:shd w:val="clear" w:color="auto" w:fill="auto"/>
            <w:noWrap/>
            <w:vAlign w:val="center"/>
            <w:hideMark/>
          </w:tcPr>
          <w:p w14:paraId="2E424DE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5" w:type="dxa"/>
            <w:shd w:val="clear" w:color="auto" w:fill="auto"/>
            <w:noWrap/>
            <w:vAlign w:val="center"/>
            <w:hideMark/>
          </w:tcPr>
          <w:p w14:paraId="40B2949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0110000000</w:t>
            </w:r>
          </w:p>
        </w:tc>
        <w:tc>
          <w:tcPr>
            <w:tcW w:w="425" w:type="dxa"/>
            <w:shd w:val="clear" w:color="auto" w:fill="auto"/>
            <w:noWrap/>
            <w:vAlign w:val="center"/>
            <w:hideMark/>
          </w:tcPr>
          <w:p w14:paraId="1DFC501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739A0C6C"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«Развитие местного самоуправления на территории городского округа Верхняя Пышма до 2027 года»</w:t>
            </w:r>
          </w:p>
        </w:tc>
        <w:tc>
          <w:tcPr>
            <w:tcW w:w="1701" w:type="dxa"/>
            <w:shd w:val="clear" w:color="auto" w:fill="auto"/>
            <w:noWrap/>
            <w:vAlign w:val="center"/>
            <w:hideMark/>
          </w:tcPr>
          <w:p w14:paraId="77DB8BA9"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1 276,50000</w:t>
            </w:r>
          </w:p>
        </w:tc>
        <w:tc>
          <w:tcPr>
            <w:tcW w:w="1701" w:type="dxa"/>
            <w:shd w:val="clear" w:color="auto" w:fill="auto"/>
            <w:noWrap/>
            <w:vAlign w:val="center"/>
            <w:hideMark/>
          </w:tcPr>
          <w:p w14:paraId="3C89B91F"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1 283,50000</w:t>
            </w:r>
          </w:p>
        </w:tc>
      </w:tr>
      <w:tr w:rsidR="00C82651" w:rsidRPr="00C90ED3" w14:paraId="77C62978" w14:textId="77777777" w:rsidTr="00B22664">
        <w:trPr>
          <w:cantSplit/>
          <w:trHeight w:val="161"/>
        </w:trPr>
        <w:tc>
          <w:tcPr>
            <w:tcW w:w="441" w:type="dxa"/>
            <w:shd w:val="clear" w:color="auto" w:fill="auto"/>
            <w:noWrap/>
            <w:vAlign w:val="center"/>
            <w:hideMark/>
          </w:tcPr>
          <w:p w14:paraId="462B190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484</w:t>
            </w:r>
          </w:p>
        </w:tc>
        <w:tc>
          <w:tcPr>
            <w:tcW w:w="567" w:type="dxa"/>
            <w:shd w:val="clear" w:color="auto" w:fill="auto"/>
            <w:noWrap/>
            <w:vAlign w:val="center"/>
            <w:hideMark/>
          </w:tcPr>
          <w:p w14:paraId="7E6CC58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5" w:type="dxa"/>
            <w:shd w:val="clear" w:color="auto" w:fill="auto"/>
            <w:noWrap/>
            <w:vAlign w:val="center"/>
            <w:hideMark/>
          </w:tcPr>
          <w:p w14:paraId="2DE3135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0110411100</w:t>
            </w:r>
          </w:p>
        </w:tc>
        <w:tc>
          <w:tcPr>
            <w:tcW w:w="425" w:type="dxa"/>
            <w:shd w:val="clear" w:color="auto" w:fill="auto"/>
            <w:noWrap/>
            <w:vAlign w:val="center"/>
            <w:hideMark/>
          </w:tcPr>
          <w:p w14:paraId="7B6A43D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36B8F794"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профессиональной подготовки, переподготовки и повышения квалификации кадров</w:t>
            </w:r>
          </w:p>
        </w:tc>
        <w:tc>
          <w:tcPr>
            <w:tcW w:w="1701" w:type="dxa"/>
            <w:shd w:val="clear" w:color="auto" w:fill="auto"/>
            <w:noWrap/>
            <w:vAlign w:val="center"/>
            <w:hideMark/>
          </w:tcPr>
          <w:p w14:paraId="70FEC167"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1 276,50000</w:t>
            </w:r>
          </w:p>
        </w:tc>
        <w:tc>
          <w:tcPr>
            <w:tcW w:w="1701" w:type="dxa"/>
            <w:shd w:val="clear" w:color="auto" w:fill="auto"/>
            <w:noWrap/>
            <w:vAlign w:val="center"/>
            <w:hideMark/>
          </w:tcPr>
          <w:p w14:paraId="784E880C"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1 283,50000</w:t>
            </w:r>
          </w:p>
        </w:tc>
      </w:tr>
      <w:tr w:rsidR="00C82651" w:rsidRPr="00C90ED3" w14:paraId="71CC94B9" w14:textId="77777777" w:rsidTr="00B22664">
        <w:trPr>
          <w:cantSplit/>
          <w:trHeight w:val="58"/>
        </w:trPr>
        <w:tc>
          <w:tcPr>
            <w:tcW w:w="441" w:type="dxa"/>
            <w:shd w:val="clear" w:color="auto" w:fill="auto"/>
            <w:noWrap/>
            <w:vAlign w:val="center"/>
            <w:hideMark/>
          </w:tcPr>
          <w:p w14:paraId="0831DD3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485</w:t>
            </w:r>
          </w:p>
        </w:tc>
        <w:tc>
          <w:tcPr>
            <w:tcW w:w="567" w:type="dxa"/>
            <w:shd w:val="clear" w:color="auto" w:fill="auto"/>
            <w:noWrap/>
            <w:vAlign w:val="center"/>
            <w:hideMark/>
          </w:tcPr>
          <w:p w14:paraId="7BFFCA0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5" w:type="dxa"/>
            <w:shd w:val="clear" w:color="auto" w:fill="auto"/>
            <w:noWrap/>
            <w:vAlign w:val="center"/>
            <w:hideMark/>
          </w:tcPr>
          <w:p w14:paraId="1EF7AE2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0110411100</w:t>
            </w:r>
          </w:p>
        </w:tc>
        <w:tc>
          <w:tcPr>
            <w:tcW w:w="425" w:type="dxa"/>
            <w:shd w:val="clear" w:color="auto" w:fill="auto"/>
            <w:noWrap/>
            <w:vAlign w:val="center"/>
            <w:hideMark/>
          </w:tcPr>
          <w:p w14:paraId="1EE15FE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4728977A"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7B480180"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1 276,50000</w:t>
            </w:r>
          </w:p>
        </w:tc>
        <w:tc>
          <w:tcPr>
            <w:tcW w:w="1701" w:type="dxa"/>
            <w:shd w:val="clear" w:color="auto" w:fill="auto"/>
            <w:noWrap/>
            <w:vAlign w:val="center"/>
            <w:hideMark/>
          </w:tcPr>
          <w:p w14:paraId="146E9812"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1 283,50000</w:t>
            </w:r>
          </w:p>
        </w:tc>
      </w:tr>
      <w:tr w:rsidR="00C82651" w:rsidRPr="00C90ED3" w14:paraId="399BB652" w14:textId="77777777" w:rsidTr="00B22664">
        <w:trPr>
          <w:cantSplit/>
          <w:trHeight w:val="58"/>
        </w:trPr>
        <w:tc>
          <w:tcPr>
            <w:tcW w:w="441" w:type="dxa"/>
            <w:shd w:val="clear" w:color="auto" w:fill="auto"/>
            <w:noWrap/>
            <w:vAlign w:val="center"/>
            <w:hideMark/>
          </w:tcPr>
          <w:p w14:paraId="50726129"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486</w:t>
            </w:r>
          </w:p>
        </w:tc>
        <w:tc>
          <w:tcPr>
            <w:tcW w:w="567" w:type="dxa"/>
            <w:shd w:val="clear" w:color="auto" w:fill="auto"/>
            <w:noWrap/>
            <w:vAlign w:val="center"/>
            <w:hideMark/>
          </w:tcPr>
          <w:p w14:paraId="4F0647B9"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0705</w:t>
            </w:r>
          </w:p>
        </w:tc>
        <w:tc>
          <w:tcPr>
            <w:tcW w:w="1275" w:type="dxa"/>
            <w:shd w:val="clear" w:color="auto" w:fill="auto"/>
            <w:noWrap/>
            <w:vAlign w:val="center"/>
            <w:hideMark/>
          </w:tcPr>
          <w:p w14:paraId="3EFA5847"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01A0000000</w:t>
            </w:r>
          </w:p>
        </w:tc>
        <w:tc>
          <w:tcPr>
            <w:tcW w:w="425" w:type="dxa"/>
            <w:shd w:val="clear" w:color="auto" w:fill="auto"/>
            <w:noWrap/>
            <w:vAlign w:val="center"/>
            <w:hideMark/>
          </w:tcPr>
          <w:p w14:paraId="25196DFE"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5B9D66B7" w14:textId="77777777" w:rsidR="00C82651" w:rsidRPr="00C90ED3" w:rsidRDefault="00C82651" w:rsidP="00B22664">
            <w:pPr>
              <w:ind w:left="-74"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Подпрограмма «Обеспечение реализации муниципальной программы «Совершенствование социально-экономической политики на территории городского округа Верхняя Пышма до 2027 года»</w:t>
            </w:r>
          </w:p>
        </w:tc>
        <w:tc>
          <w:tcPr>
            <w:tcW w:w="1701" w:type="dxa"/>
            <w:shd w:val="clear" w:color="auto" w:fill="auto"/>
            <w:noWrap/>
            <w:vAlign w:val="center"/>
            <w:hideMark/>
          </w:tcPr>
          <w:p w14:paraId="407A5239" w14:textId="77777777" w:rsidR="00C82651" w:rsidRPr="00C90ED3" w:rsidRDefault="00C82651" w:rsidP="00B22664">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84,00000</w:t>
            </w:r>
          </w:p>
        </w:tc>
        <w:tc>
          <w:tcPr>
            <w:tcW w:w="1701" w:type="dxa"/>
            <w:shd w:val="clear" w:color="auto" w:fill="auto"/>
            <w:noWrap/>
            <w:vAlign w:val="center"/>
            <w:hideMark/>
          </w:tcPr>
          <w:p w14:paraId="2FB12315" w14:textId="77777777" w:rsidR="00C82651" w:rsidRPr="00C90ED3" w:rsidRDefault="00C82651" w:rsidP="00B22664">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84,00000</w:t>
            </w:r>
          </w:p>
        </w:tc>
      </w:tr>
      <w:tr w:rsidR="00C82651" w:rsidRPr="00C90ED3" w14:paraId="51EEDA2B" w14:textId="77777777" w:rsidTr="00B22664">
        <w:trPr>
          <w:cantSplit/>
          <w:trHeight w:val="70"/>
        </w:trPr>
        <w:tc>
          <w:tcPr>
            <w:tcW w:w="441" w:type="dxa"/>
            <w:shd w:val="clear" w:color="auto" w:fill="auto"/>
            <w:noWrap/>
            <w:vAlign w:val="center"/>
            <w:hideMark/>
          </w:tcPr>
          <w:p w14:paraId="25AE2B8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487</w:t>
            </w:r>
          </w:p>
        </w:tc>
        <w:tc>
          <w:tcPr>
            <w:tcW w:w="567" w:type="dxa"/>
            <w:shd w:val="clear" w:color="auto" w:fill="auto"/>
            <w:noWrap/>
            <w:vAlign w:val="center"/>
            <w:hideMark/>
          </w:tcPr>
          <w:p w14:paraId="25C8955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5" w:type="dxa"/>
            <w:shd w:val="clear" w:color="auto" w:fill="auto"/>
            <w:noWrap/>
            <w:vAlign w:val="center"/>
            <w:hideMark/>
          </w:tcPr>
          <w:p w14:paraId="1B14EB8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01A0310020</w:t>
            </w:r>
          </w:p>
        </w:tc>
        <w:tc>
          <w:tcPr>
            <w:tcW w:w="425" w:type="dxa"/>
            <w:shd w:val="clear" w:color="auto" w:fill="auto"/>
            <w:noWrap/>
            <w:vAlign w:val="center"/>
            <w:hideMark/>
          </w:tcPr>
          <w:p w14:paraId="0C9CDFE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79477C48"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деятельности муниципального административно-хозяйственного управления</w:t>
            </w:r>
          </w:p>
        </w:tc>
        <w:tc>
          <w:tcPr>
            <w:tcW w:w="1701" w:type="dxa"/>
            <w:shd w:val="clear" w:color="auto" w:fill="auto"/>
            <w:noWrap/>
            <w:vAlign w:val="center"/>
            <w:hideMark/>
          </w:tcPr>
          <w:p w14:paraId="4677D9A8"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w:t>
            </w:r>
          </w:p>
        </w:tc>
        <w:tc>
          <w:tcPr>
            <w:tcW w:w="1701" w:type="dxa"/>
            <w:shd w:val="clear" w:color="auto" w:fill="auto"/>
            <w:noWrap/>
            <w:vAlign w:val="center"/>
            <w:hideMark/>
          </w:tcPr>
          <w:p w14:paraId="7EE5D37A"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w:t>
            </w:r>
          </w:p>
        </w:tc>
      </w:tr>
      <w:tr w:rsidR="00C82651" w:rsidRPr="00C90ED3" w14:paraId="05B7BCE8" w14:textId="77777777" w:rsidTr="00B22664">
        <w:trPr>
          <w:cantSplit/>
          <w:trHeight w:val="153"/>
        </w:trPr>
        <w:tc>
          <w:tcPr>
            <w:tcW w:w="441" w:type="dxa"/>
            <w:shd w:val="clear" w:color="auto" w:fill="auto"/>
            <w:noWrap/>
            <w:vAlign w:val="center"/>
            <w:hideMark/>
          </w:tcPr>
          <w:p w14:paraId="53347E5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488</w:t>
            </w:r>
          </w:p>
        </w:tc>
        <w:tc>
          <w:tcPr>
            <w:tcW w:w="567" w:type="dxa"/>
            <w:shd w:val="clear" w:color="auto" w:fill="auto"/>
            <w:noWrap/>
            <w:vAlign w:val="center"/>
            <w:hideMark/>
          </w:tcPr>
          <w:p w14:paraId="1FE067F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5" w:type="dxa"/>
            <w:shd w:val="clear" w:color="auto" w:fill="auto"/>
            <w:noWrap/>
            <w:vAlign w:val="center"/>
            <w:hideMark/>
          </w:tcPr>
          <w:p w14:paraId="7F02233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01A0310020</w:t>
            </w:r>
          </w:p>
        </w:tc>
        <w:tc>
          <w:tcPr>
            <w:tcW w:w="425" w:type="dxa"/>
            <w:shd w:val="clear" w:color="auto" w:fill="auto"/>
            <w:noWrap/>
            <w:vAlign w:val="center"/>
            <w:hideMark/>
          </w:tcPr>
          <w:p w14:paraId="100DA15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75F34E75"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1215E621"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w:t>
            </w:r>
          </w:p>
        </w:tc>
        <w:tc>
          <w:tcPr>
            <w:tcW w:w="1701" w:type="dxa"/>
            <w:shd w:val="clear" w:color="auto" w:fill="auto"/>
            <w:noWrap/>
            <w:vAlign w:val="center"/>
            <w:hideMark/>
          </w:tcPr>
          <w:p w14:paraId="6D2A2AC5"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w:t>
            </w:r>
          </w:p>
        </w:tc>
      </w:tr>
      <w:tr w:rsidR="00C82651" w:rsidRPr="00C90ED3" w14:paraId="46992DA9" w14:textId="77777777" w:rsidTr="00B22664">
        <w:trPr>
          <w:cantSplit/>
          <w:trHeight w:val="235"/>
        </w:trPr>
        <w:tc>
          <w:tcPr>
            <w:tcW w:w="441" w:type="dxa"/>
            <w:shd w:val="clear" w:color="auto" w:fill="auto"/>
            <w:noWrap/>
            <w:vAlign w:val="center"/>
            <w:hideMark/>
          </w:tcPr>
          <w:p w14:paraId="74D6D52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489</w:t>
            </w:r>
          </w:p>
        </w:tc>
        <w:tc>
          <w:tcPr>
            <w:tcW w:w="567" w:type="dxa"/>
            <w:shd w:val="clear" w:color="auto" w:fill="auto"/>
            <w:noWrap/>
            <w:vAlign w:val="center"/>
            <w:hideMark/>
          </w:tcPr>
          <w:p w14:paraId="70BB9D2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5" w:type="dxa"/>
            <w:shd w:val="clear" w:color="auto" w:fill="auto"/>
            <w:noWrap/>
            <w:vAlign w:val="center"/>
            <w:hideMark/>
          </w:tcPr>
          <w:p w14:paraId="688870F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01A0517050</w:t>
            </w:r>
          </w:p>
        </w:tc>
        <w:tc>
          <w:tcPr>
            <w:tcW w:w="425" w:type="dxa"/>
            <w:shd w:val="clear" w:color="auto" w:fill="auto"/>
            <w:noWrap/>
            <w:vAlign w:val="center"/>
            <w:hideMark/>
          </w:tcPr>
          <w:p w14:paraId="55630D3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54000F57"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Финансовое обеспечение муниципального управления гражданской защиты</w:t>
            </w:r>
          </w:p>
        </w:tc>
        <w:tc>
          <w:tcPr>
            <w:tcW w:w="1701" w:type="dxa"/>
            <w:shd w:val="clear" w:color="auto" w:fill="auto"/>
            <w:noWrap/>
            <w:vAlign w:val="center"/>
            <w:hideMark/>
          </w:tcPr>
          <w:p w14:paraId="21595433"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34,00000</w:t>
            </w:r>
          </w:p>
        </w:tc>
        <w:tc>
          <w:tcPr>
            <w:tcW w:w="1701" w:type="dxa"/>
            <w:shd w:val="clear" w:color="auto" w:fill="auto"/>
            <w:noWrap/>
            <w:vAlign w:val="center"/>
            <w:hideMark/>
          </w:tcPr>
          <w:p w14:paraId="7AFFE8F6"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34,00000</w:t>
            </w:r>
          </w:p>
        </w:tc>
      </w:tr>
      <w:tr w:rsidR="00C82651" w:rsidRPr="00C90ED3" w14:paraId="73765A8C" w14:textId="77777777" w:rsidTr="00B22664">
        <w:trPr>
          <w:cantSplit/>
          <w:trHeight w:val="58"/>
        </w:trPr>
        <w:tc>
          <w:tcPr>
            <w:tcW w:w="441" w:type="dxa"/>
            <w:shd w:val="clear" w:color="auto" w:fill="auto"/>
            <w:noWrap/>
            <w:vAlign w:val="center"/>
            <w:hideMark/>
          </w:tcPr>
          <w:p w14:paraId="7D7995D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490</w:t>
            </w:r>
          </w:p>
        </w:tc>
        <w:tc>
          <w:tcPr>
            <w:tcW w:w="567" w:type="dxa"/>
            <w:shd w:val="clear" w:color="auto" w:fill="auto"/>
            <w:noWrap/>
            <w:vAlign w:val="center"/>
            <w:hideMark/>
          </w:tcPr>
          <w:p w14:paraId="3C75629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5" w:type="dxa"/>
            <w:shd w:val="clear" w:color="auto" w:fill="auto"/>
            <w:noWrap/>
            <w:vAlign w:val="center"/>
            <w:hideMark/>
          </w:tcPr>
          <w:p w14:paraId="7E53476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01A0517050</w:t>
            </w:r>
          </w:p>
        </w:tc>
        <w:tc>
          <w:tcPr>
            <w:tcW w:w="425" w:type="dxa"/>
            <w:shd w:val="clear" w:color="auto" w:fill="auto"/>
            <w:noWrap/>
            <w:vAlign w:val="center"/>
            <w:hideMark/>
          </w:tcPr>
          <w:p w14:paraId="5BE6A4B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3A48DA5D"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17EE073E"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34,00000</w:t>
            </w:r>
          </w:p>
        </w:tc>
        <w:tc>
          <w:tcPr>
            <w:tcW w:w="1701" w:type="dxa"/>
            <w:shd w:val="clear" w:color="auto" w:fill="auto"/>
            <w:noWrap/>
            <w:vAlign w:val="center"/>
            <w:hideMark/>
          </w:tcPr>
          <w:p w14:paraId="219886C1"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34,00000</w:t>
            </w:r>
          </w:p>
        </w:tc>
      </w:tr>
      <w:tr w:rsidR="00C82651" w:rsidRPr="00C90ED3" w14:paraId="11440392" w14:textId="77777777" w:rsidTr="00B22664">
        <w:trPr>
          <w:cantSplit/>
          <w:trHeight w:val="70"/>
        </w:trPr>
        <w:tc>
          <w:tcPr>
            <w:tcW w:w="441" w:type="dxa"/>
            <w:shd w:val="clear" w:color="auto" w:fill="auto"/>
            <w:noWrap/>
            <w:vAlign w:val="center"/>
            <w:hideMark/>
          </w:tcPr>
          <w:p w14:paraId="1E7CB52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491</w:t>
            </w:r>
          </w:p>
        </w:tc>
        <w:tc>
          <w:tcPr>
            <w:tcW w:w="567" w:type="dxa"/>
            <w:shd w:val="clear" w:color="auto" w:fill="auto"/>
            <w:noWrap/>
            <w:vAlign w:val="center"/>
            <w:hideMark/>
          </w:tcPr>
          <w:p w14:paraId="313E829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5" w:type="dxa"/>
            <w:shd w:val="clear" w:color="auto" w:fill="auto"/>
            <w:noWrap/>
            <w:vAlign w:val="center"/>
            <w:hideMark/>
          </w:tcPr>
          <w:p w14:paraId="4624CA8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0500000000</w:t>
            </w:r>
          </w:p>
        </w:tc>
        <w:tc>
          <w:tcPr>
            <w:tcW w:w="425" w:type="dxa"/>
            <w:shd w:val="clear" w:color="auto" w:fill="auto"/>
            <w:noWrap/>
            <w:vAlign w:val="center"/>
            <w:hideMark/>
          </w:tcPr>
          <w:p w14:paraId="0C795CB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26E634D1"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социальной сферы в городском округе Верхняя Пышма до 2027 года»</w:t>
            </w:r>
          </w:p>
        </w:tc>
        <w:tc>
          <w:tcPr>
            <w:tcW w:w="1701" w:type="dxa"/>
            <w:shd w:val="clear" w:color="auto" w:fill="auto"/>
            <w:noWrap/>
            <w:vAlign w:val="center"/>
            <w:hideMark/>
          </w:tcPr>
          <w:p w14:paraId="6884FE14"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410,00000</w:t>
            </w:r>
          </w:p>
        </w:tc>
        <w:tc>
          <w:tcPr>
            <w:tcW w:w="1701" w:type="dxa"/>
            <w:shd w:val="clear" w:color="auto" w:fill="auto"/>
            <w:noWrap/>
            <w:vAlign w:val="center"/>
            <w:hideMark/>
          </w:tcPr>
          <w:p w14:paraId="51144265"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410,00000</w:t>
            </w:r>
          </w:p>
        </w:tc>
      </w:tr>
      <w:tr w:rsidR="00C82651" w:rsidRPr="00C90ED3" w14:paraId="269E03B0" w14:textId="77777777" w:rsidTr="00B22664">
        <w:trPr>
          <w:cantSplit/>
          <w:trHeight w:val="58"/>
        </w:trPr>
        <w:tc>
          <w:tcPr>
            <w:tcW w:w="441" w:type="dxa"/>
            <w:shd w:val="clear" w:color="auto" w:fill="auto"/>
            <w:noWrap/>
            <w:vAlign w:val="center"/>
            <w:hideMark/>
          </w:tcPr>
          <w:p w14:paraId="7949BA9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492</w:t>
            </w:r>
          </w:p>
        </w:tc>
        <w:tc>
          <w:tcPr>
            <w:tcW w:w="567" w:type="dxa"/>
            <w:shd w:val="clear" w:color="auto" w:fill="auto"/>
            <w:noWrap/>
            <w:vAlign w:val="center"/>
            <w:hideMark/>
          </w:tcPr>
          <w:p w14:paraId="1C877EA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5" w:type="dxa"/>
            <w:shd w:val="clear" w:color="auto" w:fill="auto"/>
            <w:noWrap/>
            <w:vAlign w:val="center"/>
            <w:hideMark/>
          </w:tcPr>
          <w:p w14:paraId="1511CF9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0580000000</w:t>
            </w:r>
          </w:p>
        </w:tc>
        <w:tc>
          <w:tcPr>
            <w:tcW w:w="425" w:type="dxa"/>
            <w:shd w:val="clear" w:color="auto" w:fill="auto"/>
            <w:noWrap/>
            <w:vAlign w:val="center"/>
            <w:hideMark/>
          </w:tcPr>
          <w:p w14:paraId="67568DC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7E8AF485"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«Обеспечение реализации муниципальной программы «Развитие социальной сферы в городском округе Верхняя Пышма до 2027 года»</w:t>
            </w:r>
          </w:p>
        </w:tc>
        <w:tc>
          <w:tcPr>
            <w:tcW w:w="1701" w:type="dxa"/>
            <w:shd w:val="clear" w:color="auto" w:fill="auto"/>
            <w:noWrap/>
            <w:vAlign w:val="center"/>
            <w:hideMark/>
          </w:tcPr>
          <w:p w14:paraId="33D3869B"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410,00000</w:t>
            </w:r>
          </w:p>
        </w:tc>
        <w:tc>
          <w:tcPr>
            <w:tcW w:w="1701" w:type="dxa"/>
            <w:shd w:val="clear" w:color="auto" w:fill="auto"/>
            <w:noWrap/>
            <w:vAlign w:val="center"/>
            <w:hideMark/>
          </w:tcPr>
          <w:p w14:paraId="54DFBE8D"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410,00000</w:t>
            </w:r>
          </w:p>
        </w:tc>
      </w:tr>
      <w:tr w:rsidR="00C82651" w:rsidRPr="00C90ED3" w14:paraId="323331C8" w14:textId="77777777" w:rsidTr="00B22664">
        <w:trPr>
          <w:cantSplit/>
          <w:trHeight w:val="58"/>
        </w:trPr>
        <w:tc>
          <w:tcPr>
            <w:tcW w:w="441" w:type="dxa"/>
            <w:shd w:val="clear" w:color="auto" w:fill="auto"/>
            <w:noWrap/>
            <w:vAlign w:val="center"/>
            <w:hideMark/>
          </w:tcPr>
          <w:p w14:paraId="17002FF6" w14:textId="77777777" w:rsidR="00C82651" w:rsidRPr="00C90ED3" w:rsidRDefault="00C82651" w:rsidP="00B22664">
            <w:pPr>
              <w:ind w:left="-93" w:right="-108"/>
              <w:jc w:val="center"/>
              <w:rPr>
                <w:rFonts w:ascii="Liberation Serif" w:hAnsi="Liberation Serif" w:cs="Liberation Serif"/>
                <w:b/>
                <w:color w:val="000000"/>
                <w:sz w:val="22"/>
                <w:szCs w:val="22"/>
              </w:rPr>
            </w:pPr>
            <w:r>
              <w:rPr>
                <w:rFonts w:ascii="Liberation Serif" w:hAnsi="Liberation Serif" w:cs="Liberation Serif"/>
                <w:color w:val="000000"/>
                <w:sz w:val="22"/>
                <w:szCs w:val="22"/>
              </w:rPr>
              <w:t>493</w:t>
            </w:r>
          </w:p>
        </w:tc>
        <w:tc>
          <w:tcPr>
            <w:tcW w:w="567" w:type="dxa"/>
            <w:shd w:val="clear" w:color="auto" w:fill="auto"/>
            <w:noWrap/>
            <w:vAlign w:val="center"/>
            <w:hideMark/>
          </w:tcPr>
          <w:p w14:paraId="7D3CAC9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5" w:type="dxa"/>
            <w:shd w:val="clear" w:color="auto" w:fill="auto"/>
            <w:noWrap/>
            <w:vAlign w:val="center"/>
            <w:hideMark/>
          </w:tcPr>
          <w:p w14:paraId="1BB6B80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0580167030</w:t>
            </w:r>
          </w:p>
        </w:tc>
        <w:tc>
          <w:tcPr>
            <w:tcW w:w="425" w:type="dxa"/>
            <w:shd w:val="clear" w:color="auto" w:fill="auto"/>
            <w:noWrap/>
            <w:vAlign w:val="center"/>
            <w:hideMark/>
          </w:tcPr>
          <w:p w14:paraId="4BBE0EC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5548B66A"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деятельности муниципальных учреждений в сферах молодежной политики, физической культуры и спорта</w:t>
            </w:r>
          </w:p>
        </w:tc>
        <w:tc>
          <w:tcPr>
            <w:tcW w:w="1701" w:type="dxa"/>
            <w:shd w:val="clear" w:color="auto" w:fill="auto"/>
            <w:noWrap/>
            <w:vAlign w:val="center"/>
            <w:hideMark/>
          </w:tcPr>
          <w:p w14:paraId="618AD21A"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250,00000</w:t>
            </w:r>
          </w:p>
        </w:tc>
        <w:tc>
          <w:tcPr>
            <w:tcW w:w="1701" w:type="dxa"/>
            <w:shd w:val="clear" w:color="auto" w:fill="auto"/>
            <w:noWrap/>
            <w:vAlign w:val="center"/>
            <w:hideMark/>
          </w:tcPr>
          <w:p w14:paraId="25AB283B"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250,00000</w:t>
            </w:r>
          </w:p>
        </w:tc>
      </w:tr>
      <w:tr w:rsidR="00C82651" w:rsidRPr="00C90ED3" w14:paraId="4E4DC276" w14:textId="77777777" w:rsidTr="00B22664">
        <w:trPr>
          <w:cantSplit/>
          <w:trHeight w:val="70"/>
        </w:trPr>
        <w:tc>
          <w:tcPr>
            <w:tcW w:w="441" w:type="dxa"/>
            <w:shd w:val="clear" w:color="auto" w:fill="auto"/>
            <w:noWrap/>
            <w:vAlign w:val="center"/>
            <w:hideMark/>
          </w:tcPr>
          <w:p w14:paraId="7109910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494</w:t>
            </w:r>
          </w:p>
        </w:tc>
        <w:tc>
          <w:tcPr>
            <w:tcW w:w="567" w:type="dxa"/>
            <w:shd w:val="clear" w:color="auto" w:fill="auto"/>
            <w:noWrap/>
            <w:vAlign w:val="center"/>
            <w:hideMark/>
          </w:tcPr>
          <w:p w14:paraId="170DD5C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5" w:type="dxa"/>
            <w:shd w:val="clear" w:color="auto" w:fill="auto"/>
            <w:noWrap/>
            <w:vAlign w:val="center"/>
            <w:hideMark/>
          </w:tcPr>
          <w:p w14:paraId="08CEB5C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0580167030</w:t>
            </w:r>
          </w:p>
        </w:tc>
        <w:tc>
          <w:tcPr>
            <w:tcW w:w="425" w:type="dxa"/>
            <w:shd w:val="clear" w:color="auto" w:fill="auto"/>
            <w:noWrap/>
            <w:vAlign w:val="center"/>
            <w:hideMark/>
          </w:tcPr>
          <w:p w14:paraId="7D1FF9D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4EBFAA0E"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29EBC0EA"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250,00000</w:t>
            </w:r>
          </w:p>
        </w:tc>
        <w:tc>
          <w:tcPr>
            <w:tcW w:w="1701" w:type="dxa"/>
            <w:shd w:val="clear" w:color="auto" w:fill="auto"/>
            <w:noWrap/>
            <w:vAlign w:val="center"/>
            <w:hideMark/>
          </w:tcPr>
          <w:p w14:paraId="5454A514"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250,00000</w:t>
            </w:r>
          </w:p>
        </w:tc>
      </w:tr>
      <w:tr w:rsidR="00C82651" w:rsidRPr="00C90ED3" w14:paraId="22DD182E" w14:textId="77777777" w:rsidTr="00B22664">
        <w:trPr>
          <w:cantSplit/>
          <w:trHeight w:val="195"/>
        </w:trPr>
        <w:tc>
          <w:tcPr>
            <w:tcW w:w="441" w:type="dxa"/>
            <w:shd w:val="clear" w:color="auto" w:fill="auto"/>
            <w:noWrap/>
            <w:vAlign w:val="center"/>
            <w:hideMark/>
          </w:tcPr>
          <w:p w14:paraId="182A0CA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495</w:t>
            </w:r>
          </w:p>
        </w:tc>
        <w:tc>
          <w:tcPr>
            <w:tcW w:w="567" w:type="dxa"/>
            <w:shd w:val="clear" w:color="auto" w:fill="auto"/>
            <w:noWrap/>
            <w:vAlign w:val="center"/>
            <w:hideMark/>
          </w:tcPr>
          <w:p w14:paraId="2034FA3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5" w:type="dxa"/>
            <w:shd w:val="clear" w:color="auto" w:fill="auto"/>
            <w:noWrap/>
            <w:vAlign w:val="center"/>
            <w:hideMark/>
          </w:tcPr>
          <w:p w14:paraId="2B70517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0580267020</w:t>
            </w:r>
          </w:p>
        </w:tc>
        <w:tc>
          <w:tcPr>
            <w:tcW w:w="425" w:type="dxa"/>
            <w:shd w:val="clear" w:color="auto" w:fill="auto"/>
            <w:noWrap/>
            <w:vAlign w:val="center"/>
            <w:hideMark/>
          </w:tcPr>
          <w:p w14:paraId="0EF15C1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5C673B8B"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деятельности муниципальных учреждений в сферах образования и культуры</w:t>
            </w:r>
          </w:p>
        </w:tc>
        <w:tc>
          <w:tcPr>
            <w:tcW w:w="1701" w:type="dxa"/>
            <w:shd w:val="clear" w:color="auto" w:fill="auto"/>
            <w:noWrap/>
            <w:vAlign w:val="center"/>
            <w:hideMark/>
          </w:tcPr>
          <w:p w14:paraId="7F642520"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60,00000</w:t>
            </w:r>
          </w:p>
        </w:tc>
        <w:tc>
          <w:tcPr>
            <w:tcW w:w="1701" w:type="dxa"/>
            <w:shd w:val="clear" w:color="auto" w:fill="auto"/>
            <w:noWrap/>
            <w:vAlign w:val="center"/>
            <w:hideMark/>
          </w:tcPr>
          <w:p w14:paraId="3FF13077"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60,00000</w:t>
            </w:r>
          </w:p>
        </w:tc>
      </w:tr>
      <w:tr w:rsidR="00C82651" w:rsidRPr="00C90ED3" w14:paraId="2731E959" w14:textId="77777777" w:rsidTr="00B22664">
        <w:trPr>
          <w:cantSplit/>
          <w:trHeight w:val="58"/>
        </w:trPr>
        <w:tc>
          <w:tcPr>
            <w:tcW w:w="441" w:type="dxa"/>
            <w:shd w:val="clear" w:color="auto" w:fill="auto"/>
            <w:noWrap/>
            <w:vAlign w:val="center"/>
            <w:hideMark/>
          </w:tcPr>
          <w:p w14:paraId="16F5531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496</w:t>
            </w:r>
          </w:p>
        </w:tc>
        <w:tc>
          <w:tcPr>
            <w:tcW w:w="567" w:type="dxa"/>
            <w:shd w:val="clear" w:color="auto" w:fill="auto"/>
            <w:noWrap/>
            <w:vAlign w:val="center"/>
            <w:hideMark/>
          </w:tcPr>
          <w:p w14:paraId="5C822E1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5" w:type="dxa"/>
            <w:shd w:val="clear" w:color="auto" w:fill="auto"/>
            <w:noWrap/>
            <w:vAlign w:val="center"/>
            <w:hideMark/>
          </w:tcPr>
          <w:p w14:paraId="092E144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0580267020</w:t>
            </w:r>
          </w:p>
        </w:tc>
        <w:tc>
          <w:tcPr>
            <w:tcW w:w="425" w:type="dxa"/>
            <w:shd w:val="clear" w:color="auto" w:fill="auto"/>
            <w:noWrap/>
            <w:vAlign w:val="center"/>
            <w:hideMark/>
          </w:tcPr>
          <w:p w14:paraId="47CD847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325EE547"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7D8EA2CA"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60,00000</w:t>
            </w:r>
          </w:p>
        </w:tc>
        <w:tc>
          <w:tcPr>
            <w:tcW w:w="1701" w:type="dxa"/>
            <w:shd w:val="clear" w:color="auto" w:fill="auto"/>
            <w:noWrap/>
            <w:vAlign w:val="center"/>
            <w:hideMark/>
          </w:tcPr>
          <w:p w14:paraId="640822F4"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60,00000</w:t>
            </w:r>
          </w:p>
        </w:tc>
      </w:tr>
      <w:tr w:rsidR="00C82651" w:rsidRPr="00C90ED3" w14:paraId="186BC250" w14:textId="77777777" w:rsidTr="00B22664">
        <w:trPr>
          <w:cantSplit/>
          <w:trHeight w:val="265"/>
        </w:trPr>
        <w:tc>
          <w:tcPr>
            <w:tcW w:w="441" w:type="dxa"/>
            <w:shd w:val="clear" w:color="auto" w:fill="auto"/>
            <w:noWrap/>
            <w:vAlign w:val="center"/>
            <w:hideMark/>
          </w:tcPr>
          <w:p w14:paraId="40D1B4B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497</w:t>
            </w:r>
          </w:p>
        </w:tc>
        <w:tc>
          <w:tcPr>
            <w:tcW w:w="567" w:type="dxa"/>
            <w:shd w:val="clear" w:color="auto" w:fill="auto"/>
            <w:noWrap/>
            <w:vAlign w:val="center"/>
            <w:hideMark/>
          </w:tcPr>
          <w:p w14:paraId="480F22A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5" w:type="dxa"/>
            <w:shd w:val="clear" w:color="auto" w:fill="auto"/>
            <w:noWrap/>
            <w:vAlign w:val="center"/>
            <w:hideMark/>
          </w:tcPr>
          <w:p w14:paraId="07B14DC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0580367010</w:t>
            </w:r>
          </w:p>
        </w:tc>
        <w:tc>
          <w:tcPr>
            <w:tcW w:w="425" w:type="dxa"/>
            <w:shd w:val="clear" w:color="auto" w:fill="auto"/>
            <w:noWrap/>
            <w:vAlign w:val="center"/>
            <w:hideMark/>
          </w:tcPr>
          <w:p w14:paraId="38011DA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1DDBC4D9"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деятельности муниципальных учреждений в сфере образования</w:t>
            </w:r>
          </w:p>
        </w:tc>
        <w:tc>
          <w:tcPr>
            <w:tcW w:w="1701" w:type="dxa"/>
            <w:shd w:val="clear" w:color="auto" w:fill="auto"/>
            <w:noWrap/>
            <w:vAlign w:val="center"/>
            <w:hideMark/>
          </w:tcPr>
          <w:p w14:paraId="131B7441"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100,00000</w:t>
            </w:r>
          </w:p>
        </w:tc>
        <w:tc>
          <w:tcPr>
            <w:tcW w:w="1701" w:type="dxa"/>
            <w:shd w:val="clear" w:color="auto" w:fill="auto"/>
            <w:noWrap/>
            <w:vAlign w:val="center"/>
            <w:hideMark/>
          </w:tcPr>
          <w:p w14:paraId="1F4796AA"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100,00000</w:t>
            </w:r>
          </w:p>
        </w:tc>
      </w:tr>
      <w:tr w:rsidR="00C82651" w:rsidRPr="00C90ED3" w14:paraId="07FC0DFC" w14:textId="77777777" w:rsidTr="00B22664">
        <w:trPr>
          <w:cantSplit/>
          <w:trHeight w:val="70"/>
        </w:trPr>
        <w:tc>
          <w:tcPr>
            <w:tcW w:w="441" w:type="dxa"/>
            <w:shd w:val="clear" w:color="auto" w:fill="auto"/>
            <w:noWrap/>
            <w:vAlign w:val="center"/>
            <w:hideMark/>
          </w:tcPr>
          <w:p w14:paraId="790A46A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498</w:t>
            </w:r>
          </w:p>
        </w:tc>
        <w:tc>
          <w:tcPr>
            <w:tcW w:w="567" w:type="dxa"/>
            <w:shd w:val="clear" w:color="auto" w:fill="auto"/>
            <w:noWrap/>
            <w:vAlign w:val="center"/>
            <w:hideMark/>
          </w:tcPr>
          <w:p w14:paraId="1A44B14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0705</w:t>
            </w:r>
          </w:p>
        </w:tc>
        <w:tc>
          <w:tcPr>
            <w:tcW w:w="1275" w:type="dxa"/>
            <w:shd w:val="clear" w:color="auto" w:fill="auto"/>
            <w:noWrap/>
            <w:vAlign w:val="center"/>
            <w:hideMark/>
          </w:tcPr>
          <w:p w14:paraId="5852F24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0580367010</w:t>
            </w:r>
          </w:p>
        </w:tc>
        <w:tc>
          <w:tcPr>
            <w:tcW w:w="425" w:type="dxa"/>
            <w:shd w:val="clear" w:color="auto" w:fill="auto"/>
            <w:noWrap/>
            <w:vAlign w:val="center"/>
            <w:hideMark/>
          </w:tcPr>
          <w:p w14:paraId="01263C3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32E074A1"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67E700E1"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100,00000</w:t>
            </w:r>
          </w:p>
        </w:tc>
        <w:tc>
          <w:tcPr>
            <w:tcW w:w="1701" w:type="dxa"/>
            <w:shd w:val="clear" w:color="auto" w:fill="auto"/>
            <w:noWrap/>
            <w:vAlign w:val="center"/>
            <w:hideMark/>
          </w:tcPr>
          <w:p w14:paraId="2419AC84"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100,00000</w:t>
            </w:r>
          </w:p>
        </w:tc>
      </w:tr>
      <w:tr w:rsidR="00C82651" w:rsidRPr="00C90ED3" w14:paraId="198AE791" w14:textId="77777777" w:rsidTr="00B22664">
        <w:trPr>
          <w:cantSplit/>
          <w:trHeight w:val="103"/>
        </w:trPr>
        <w:tc>
          <w:tcPr>
            <w:tcW w:w="441" w:type="dxa"/>
            <w:shd w:val="clear" w:color="auto" w:fill="auto"/>
            <w:noWrap/>
            <w:vAlign w:val="center"/>
            <w:hideMark/>
          </w:tcPr>
          <w:p w14:paraId="6BB141B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499</w:t>
            </w:r>
          </w:p>
        </w:tc>
        <w:tc>
          <w:tcPr>
            <w:tcW w:w="567" w:type="dxa"/>
            <w:shd w:val="clear" w:color="auto" w:fill="auto"/>
            <w:noWrap/>
            <w:vAlign w:val="center"/>
            <w:hideMark/>
          </w:tcPr>
          <w:p w14:paraId="0A32895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0707</w:t>
            </w:r>
          </w:p>
        </w:tc>
        <w:tc>
          <w:tcPr>
            <w:tcW w:w="1275" w:type="dxa"/>
            <w:shd w:val="clear" w:color="auto" w:fill="auto"/>
            <w:noWrap/>
            <w:vAlign w:val="center"/>
            <w:hideMark/>
          </w:tcPr>
          <w:p w14:paraId="4FCB4DE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hideMark/>
          </w:tcPr>
          <w:p w14:paraId="45798B5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9810" w:type="dxa"/>
            <w:shd w:val="clear" w:color="auto" w:fill="auto"/>
            <w:hideMark/>
          </w:tcPr>
          <w:p w14:paraId="62E24C75"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Молодежная политика</w:t>
            </w:r>
          </w:p>
        </w:tc>
        <w:tc>
          <w:tcPr>
            <w:tcW w:w="1701" w:type="dxa"/>
            <w:shd w:val="clear" w:color="auto" w:fill="auto"/>
            <w:noWrap/>
            <w:vAlign w:val="center"/>
            <w:hideMark/>
          </w:tcPr>
          <w:p w14:paraId="1E9C20E3"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166 232,01434</w:t>
            </w:r>
          </w:p>
        </w:tc>
        <w:tc>
          <w:tcPr>
            <w:tcW w:w="1701" w:type="dxa"/>
            <w:shd w:val="clear" w:color="auto" w:fill="auto"/>
            <w:noWrap/>
            <w:vAlign w:val="center"/>
            <w:hideMark/>
          </w:tcPr>
          <w:p w14:paraId="66A66C05"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164 752,46261</w:t>
            </w:r>
          </w:p>
        </w:tc>
      </w:tr>
      <w:tr w:rsidR="00C82651" w:rsidRPr="00C90ED3" w14:paraId="389147AC" w14:textId="77777777" w:rsidTr="00B22664">
        <w:trPr>
          <w:cantSplit/>
          <w:trHeight w:val="58"/>
        </w:trPr>
        <w:tc>
          <w:tcPr>
            <w:tcW w:w="441" w:type="dxa"/>
            <w:shd w:val="clear" w:color="auto" w:fill="auto"/>
            <w:noWrap/>
            <w:vAlign w:val="center"/>
            <w:hideMark/>
          </w:tcPr>
          <w:p w14:paraId="00E260C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500</w:t>
            </w:r>
          </w:p>
        </w:tc>
        <w:tc>
          <w:tcPr>
            <w:tcW w:w="567" w:type="dxa"/>
            <w:shd w:val="clear" w:color="auto" w:fill="auto"/>
            <w:noWrap/>
            <w:vAlign w:val="center"/>
            <w:hideMark/>
          </w:tcPr>
          <w:p w14:paraId="07A831A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5A85885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25" w:type="dxa"/>
            <w:shd w:val="clear" w:color="auto" w:fill="auto"/>
            <w:noWrap/>
            <w:vAlign w:val="center"/>
            <w:hideMark/>
          </w:tcPr>
          <w:p w14:paraId="4FCC718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712CD449"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1701" w:type="dxa"/>
            <w:shd w:val="clear" w:color="auto" w:fill="auto"/>
            <w:noWrap/>
            <w:vAlign w:val="center"/>
            <w:hideMark/>
          </w:tcPr>
          <w:p w14:paraId="5FD8D8D9"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5 091,80000</w:t>
            </w:r>
          </w:p>
        </w:tc>
        <w:tc>
          <w:tcPr>
            <w:tcW w:w="1701" w:type="dxa"/>
            <w:shd w:val="clear" w:color="auto" w:fill="auto"/>
            <w:noWrap/>
            <w:vAlign w:val="center"/>
            <w:hideMark/>
          </w:tcPr>
          <w:p w14:paraId="1D03DF11"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5 295,50000</w:t>
            </w:r>
          </w:p>
        </w:tc>
      </w:tr>
      <w:tr w:rsidR="00C82651" w:rsidRPr="00C90ED3" w14:paraId="5701BBE8" w14:textId="77777777" w:rsidTr="00B22664">
        <w:trPr>
          <w:cantSplit/>
          <w:trHeight w:val="139"/>
        </w:trPr>
        <w:tc>
          <w:tcPr>
            <w:tcW w:w="441" w:type="dxa"/>
            <w:shd w:val="clear" w:color="auto" w:fill="auto"/>
            <w:noWrap/>
            <w:vAlign w:val="center"/>
            <w:hideMark/>
          </w:tcPr>
          <w:p w14:paraId="387769A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501</w:t>
            </w:r>
          </w:p>
        </w:tc>
        <w:tc>
          <w:tcPr>
            <w:tcW w:w="567" w:type="dxa"/>
            <w:shd w:val="clear" w:color="auto" w:fill="auto"/>
            <w:noWrap/>
            <w:vAlign w:val="center"/>
            <w:hideMark/>
          </w:tcPr>
          <w:p w14:paraId="581DE3A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0DB3FE7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0190000000</w:t>
            </w:r>
          </w:p>
        </w:tc>
        <w:tc>
          <w:tcPr>
            <w:tcW w:w="425" w:type="dxa"/>
            <w:shd w:val="clear" w:color="auto" w:fill="auto"/>
            <w:noWrap/>
            <w:vAlign w:val="center"/>
            <w:hideMark/>
          </w:tcPr>
          <w:p w14:paraId="4D3547C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100ED058"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«Профилактика правонарушений на территории городского округа Верхняя Пышма до 2027 года»</w:t>
            </w:r>
          </w:p>
        </w:tc>
        <w:tc>
          <w:tcPr>
            <w:tcW w:w="1701" w:type="dxa"/>
            <w:shd w:val="clear" w:color="auto" w:fill="auto"/>
            <w:noWrap/>
            <w:vAlign w:val="center"/>
            <w:hideMark/>
          </w:tcPr>
          <w:p w14:paraId="235B84E8"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5 091,80000</w:t>
            </w:r>
          </w:p>
        </w:tc>
        <w:tc>
          <w:tcPr>
            <w:tcW w:w="1701" w:type="dxa"/>
            <w:shd w:val="clear" w:color="auto" w:fill="auto"/>
            <w:noWrap/>
            <w:vAlign w:val="center"/>
            <w:hideMark/>
          </w:tcPr>
          <w:p w14:paraId="09066FF5"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5 295,50000</w:t>
            </w:r>
          </w:p>
        </w:tc>
      </w:tr>
      <w:tr w:rsidR="00C82651" w:rsidRPr="00C90ED3" w14:paraId="6326DD19" w14:textId="77777777" w:rsidTr="00B22664">
        <w:trPr>
          <w:cantSplit/>
          <w:trHeight w:val="189"/>
        </w:trPr>
        <w:tc>
          <w:tcPr>
            <w:tcW w:w="441" w:type="dxa"/>
            <w:shd w:val="clear" w:color="auto" w:fill="auto"/>
            <w:noWrap/>
            <w:vAlign w:val="center"/>
            <w:hideMark/>
          </w:tcPr>
          <w:p w14:paraId="78928C1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502</w:t>
            </w:r>
          </w:p>
        </w:tc>
        <w:tc>
          <w:tcPr>
            <w:tcW w:w="567" w:type="dxa"/>
            <w:shd w:val="clear" w:color="auto" w:fill="auto"/>
            <w:noWrap/>
            <w:vAlign w:val="center"/>
            <w:hideMark/>
          </w:tcPr>
          <w:p w14:paraId="291471B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105C72B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0190818200</w:t>
            </w:r>
          </w:p>
        </w:tc>
        <w:tc>
          <w:tcPr>
            <w:tcW w:w="425" w:type="dxa"/>
            <w:shd w:val="clear" w:color="auto" w:fill="auto"/>
            <w:noWrap/>
            <w:vAlign w:val="center"/>
            <w:hideMark/>
          </w:tcPr>
          <w:p w14:paraId="45AAD25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455536D7"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антитеррористической защищенности объектов образовательных организаций</w:t>
            </w:r>
          </w:p>
        </w:tc>
        <w:tc>
          <w:tcPr>
            <w:tcW w:w="1701" w:type="dxa"/>
            <w:shd w:val="clear" w:color="auto" w:fill="auto"/>
            <w:noWrap/>
            <w:vAlign w:val="center"/>
            <w:hideMark/>
          </w:tcPr>
          <w:p w14:paraId="7125B603"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5 091,80000</w:t>
            </w:r>
          </w:p>
        </w:tc>
        <w:tc>
          <w:tcPr>
            <w:tcW w:w="1701" w:type="dxa"/>
            <w:shd w:val="clear" w:color="auto" w:fill="auto"/>
            <w:noWrap/>
            <w:vAlign w:val="center"/>
            <w:hideMark/>
          </w:tcPr>
          <w:p w14:paraId="4EC47E1C"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5 295,50000</w:t>
            </w:r>
          </w:p>
        </w:tc>
      </w:tr>
      <w:tr w:rsidR="00C82651" w:rsidRPr="00C90ED3" w14:paraId="00673A65" w14:textId="77777777" w:rsidTr="00B22664">
        <w:trPr>
          <w:cantSplit/>
          <w:trHeight w:val="58"/>
        </w:trPr>
        <w:tc>
          <w:tcPr>
            <w:tcW w:w="441" w:type="dxa"/>
            <w:shd w:val="clear" w:color="auto" w:fill="auto"/>
            <w:noWrap/>
            <w:vAlign w:val="center"/>
            <w:hideMark/>
          </w:tcPr>
          <w:p w14:paraId="64FCFB9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503</w:t>
            </w:r>
          </w:p>
        </w:tc>
        <w:tc>
          <w:tcPr>
            <w:tcW w:w="567" w:type="dxa"/>
            <w:shd w:val="clear" w:color="auto" w:fill="auto"/>
            <w:noWrap/>
            <w:vAlign w:val="center"/>
            <w:hideMark/>
          </w:tcPr>
          <w:p w14:paraId="584DE00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3E990BA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0190818200</w:t>
            </w:r>
          </w:p>
        </w:tc>
        <w:tc>
          <w:tcPr>
            <w:tcW w:w="425" w:type="dxa"/>
            <w:shd w:val="clear" w:color="auto" w:fill="auto"/>
            <w:noWrap/>
            <w:vAlign w:val="center"/>
            <w:hideMark/>
          </w:tcPr>
          <w:p w14:paraId="10617AC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06AF43F0"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0CCE1167"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5 091,80000</w:t>
            </w:r>
          </w:p>
        </w:tc>
        <w:tc>
          <w:tcPr>
            <w:tcW w:w="1701" w:type="dxa"/>
            <w:shd w:val="clear" w:color="auto" w:fill="auto"/>
            <w:noWrap/>
            <w:vAlign w:val="center"/>
            <w:hideMark/>
          </w:tcPr>
          <w:p w14:paraId="587E4D45"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5 295,50000</w:t>
            </w:r>
          </w:p>
        </w:tc>
      </w:tr>
      <w:tr w:rsidR="00C82651" w:rsidRPr="00C90ED3" w14:paraId="10062E02" w14:textId="77777777" w:rsidTr="00B22664">
        <w:trPr>
          <w:cantSplit/>
          <w:trHeight w:val="70"/>
        </w:trPr>
        <w:tc>
          <w:tcPr>
            <w:tcW w:w="441" w:type="dxa"/>
            <w:shd w:val="clear" w:color="auto" w:fill="auto"/>
            <w:noWrap/>
            <w:vAlign w:val="center"/>
            <w:hideMark/>
          </w:tcPr>
          <w:p w14:paraId="1337DE8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504</w:t>
            </w:r>
          </w:p>
        </w:tc>
        <w:tc>
          <w:tcPr>
            <w:tcW w:w="567" w:type="dxa"/>
            <w:shd w:val="clear" w:color="auto" w:fill="auto"/>
            <w:noWrap/>
            <w:vAlign w:val="center"/>
            <w:hideMark/>
          </w:tcPr>
          <w:p w14:paraId="615FBBF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30BB481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0500000000</w:t>
            </w:r>
          </w:p>
        </w:tc>
        <w:tc>
          <w:tcPr>
            <w:tcW w:w="425" w:type="dxa"/>
            <w:shd w:val="clear" w:color="auto" w:fill="auto"/>
            <w:noWrap/>
            <w:vAlign w:val="center"/>
            <w:hideMark/>
          </w:tcPr>
          <w:p w14:paraId="1BCA218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347428B5"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социальной сферы в городском округе Верхняя Пышма до 2027 года»</w:t>
            </w:r>
          </w:p>
        </w:tc>
        <w:tc>
          <w:tcPr>
            <w:tcW w:w="1701" w:type="dxa"/>
            <w:shd w:val="clear" w:color="auto" w:fill="auto"/>
            <w:noWrap/>
            <w:vAlign w:val="center"/>
            <w:hideMark/>
          </w:tcPr>
          <w:p w14:paraId="674A6F3C"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160 917,01434</w:t>
            </w:r>
          </w:p>
        </w:tc>
        <w:tc>
          <w:tcPr>
            <w:tcW w:w="1701" w:type="dxa"/>
            <w:shd w:val="clear" w:color="auto" w:fill="auto"/>
            <w:noWrap/>
            <w:vAlign w:val="center"/>
            <w:hideMark/>
          </w:tcPr>
          <w:p w14:paraId="2D9A3594"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159 228,76261</w:t>
            </w:r>
          </w:p>
        </w:tc>
      </w:tr>
      <w:tr w:rsidR="00C82651" w:rsidRPr="00C90ED3" w14:paraId="7797F590" w14:textId="77777777" w:rsidTr="00B22664">
        <w:trPr>
          <w:cantSplit/>
          <w:trHeight w:val="58"/>
        </w:trPr>
        <w:tc>
          <w:tcPr>
            <w:tcW w:w="441" w:type="dxa"/>
            <w:shd w:val="clear" w:color="auto" w:fill="auto"/>
            <w:noWrap/>
            <w:vAlign w:val="center"/>
            <w:hideMark/>
          </w:tcPr>
          <w:p w14:paraId="581FC1E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505</w:t>
            </w:r>
          </w:p>
        </w:tc>
        <w:tc>
          <w:tcPr>
            <w:tcW w:w="567" w:type="dxa"/>
            <w:shd w:val="clear" w:color="auto" w:fill="auto"/>
            <w:noWrap/>
            <w:vAlign w:val="center"/>
            <w:hideMark/>
          </w:tcPr>
          <w:p w14:paraId="555E266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17F386A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0510000000</w:t>
            </w:r>
          </w:p>
        </w:tc>
        <w:tc>
          <w:tcPr>
            <w:tcW w:w="425" w:type="dxa"/>
            <w:shd w:val="clear" w:color="auto" w:fill="auto"/>
            <w:noWrap/>
            <w:vAlign w:val="center"/>
            <w:hideMark/>
          </w:tcPr>
          <w:p w14:paraId="74814A3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1F0A38B7"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«Развитие системы образования на территории городского округа Верхняя Пышма до 2027 года»</w:t>
            </w:r>
          </w:p>
        </w:tc>
        <w:tc>
          <w:tcPr>
            <w:tcW w:w="1701" w:type="dxa"/>
            <w:shd w:val="clear" w:color="auto" w:fill="auto"/>
            <w:noWrap/>
            <w:vAlign w:val="center"/>
            <w:hideMark/>
          </w:tcPr>
          <w:p w14:paraId="662E989F"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200,00000</w:t>
            </w:r>
          </w:p>
        </w:tc>
        <w:tc>
          <w:tcPr>
            <w:tcW w:w="1701" w:type="dxa"/>
            <w:shd w:val="clear" w:color="auto" w:fill="auto"/>
            <w:noWrap/>
            <w:vAlign w:val="center"/>
            <w:hideMark/>
          </w:tcPr>
          <w:p w14:paraId="24A20B4B"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200,00000</w:t>
            </w:r>
          </w:p>
        </w:tc>
      </w:tr>
      <w:tr w:rsidR="00C82651" w:rsidRPr="00C90ED3" w14:paraId="0EBD52BE" w14:textId="77777777" w:rsidTr="00B22664">
        <w:trPr>
          <w:cantSplit/>
          <w:trHeight w:val="70"/>
        </w:trPr>
        <w:tc>
          <w:tcPr>
            <w:tcW w:w="441" w:type="dxa"/>
            <w:shd w:val="clear" w:color="auto" w:fill="auto"/>
            <w:noWrap/>
            <w:vAlign w:val="center"/>
            <w:hideMark/>
          </w:tcPr>
          <w:p w14:paraId="1BB493C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506</w:t>
            </w:r>
          </w:p>
        </w:tc>
        <w:tc>
          <w:tcPr>
            <w:tcW w:w="567" w:type="dxa"/>
            <w:shd w:val="clear" w:color="auto" w:fill="auto"/>
            <w:noWrap/>
            <w:vAlign w:val="center"/>
            <w:hideMark/>
          </w:tcPr>
          <w:p w14:paraId="79969D9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2228E20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0510260050</w:t>
            </w:r>
          </w:p>
        </w:tc>
        <w:tc>
          <w:tcPr>
            <w:tcW w:w="425" w:type="dxa"/>
            <w:shd w:val="clear" w:color="auto" w:fill="auto"/>
            <w:noWrap/>
            <w:vAlign w:val="center"/>
            <w:hideMark/>
          </w:tcPr>
          <w:p w14:paraId="157412A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20FCE1B8"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Повышение квалификации, подготовка и переподготовка работников учреждений, подведомственных управлению образования</w:t>
            </w:r>
          </w:p>
        </w:tc>
        <w:tc>
          <w:tcPr>
            <w:tcW w:w="1701" w:type="dxa"/>
            <w:shd w:val="clear" w:color="auto" w:fill="auto"/>
            <w:noWrap/>
            <w:vAlign w:val="center"/>
            <w:hideMark/>
          </w:tcPr>
          <w:p w14:paraId="206C2125"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200,00000</w:t>
            </w:r>
          </w:p>
        </w:tc>
        <w:tc>
          <w:tcPr>
            <w:tcW w:w="1701" w:type="dxa"/>
            <w:shd w:val="clear" w:color="auto" w:fill="auto"/>
            <w:noWrap/>
            <w:vAlign w:val="center"/>
            <w:hideMark/>
          </w:tcPr>
          <w:p w14:paraId="6F403EFD"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200,00000</w:t>
            </w:r>
          </w:p>
        </w:tc>
      </w:tr>
      <w:tr w:rsidR="00C82651" w:rsidRPr="00C90ED3" w14:paraId="03AB8AD7" w14:textId="77777777" w:rsidTr="00B22664">
        <w:trPr>
          <w:cantSplit/>
          <w:trHeight w:val="58"/>
        </w:trPr>
        <w:tc>
          <w:tcPr>
            <w:tcW w:w="441" w:type="dxa"/>
            <w:shd w:val="clear" w:color="auto" w:fill="auto"/>
            <w:noWrap/>
            <w:vAlign w:val="center"/>
            <w:hideMark/>
          </w:tcPr>
          <w:p w14:paraId="101C0CF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507</w:t>
            </w:r>
          </w:p>
        </w:tc>
        <w:tc>
          <w:tcPr>
            <w:tcW w:w="567" w:type="dxa"/>
            <w:shd w:val="clear" w:color="auto" w:fill="auto"/>
            <w:noWrap/>
            <w:vAlign w:val="center"/>
            <w:hideMark/>
          </w:tcPr>
          <w:p w14:paraId="1F2AB76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44C9AE9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0510260050</w:t>
            </w:r>
          </w:p>
        </w:tc>
        <w:tc>
          <w:tcPr>
            <w:tcW w:w="425" w:type="dxa"/>
            <w:shd w:val="clear" w:color="auto" w:fill="auto"/>
            <w:noWrap/>
            <w:vAlign w:val="center"/>
            <w:hideMark/>
          </w:tcPr>
          <w:p w14:paraId="083B08E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5BD26FE5"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331B9170"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200,00000</w:t>
            </w:r>
          </w:p>
        </w:tc>
        <w:tc>
          <w:tcPr>
            <w:tcW w:w="1701" w:type="dxa"/>
            <w:shd w:val="clear" w:color="auto" w:fill="auto"/>
            <w:noWrap/>
            <w:vAlign w:val="center"/>
            <w:hideMark/>
          </w:tcPr>
          <w:p w14:paraId="43A74915"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200,00000</w:t>
            </w:r>
          </w:p>
        </w:tc>
      </w:tr>
      <w:tr w:rsidR="00C82651" w:rsidRPr="00C90ED3" w14:paraId="213EA0B6" w14:textId="77777777" w:rsidTr="00B22664">
        <w:trPr>
          <w:cantSplit/>
          <w:trHeight w:val="70"/>
        </w:trPr>
        <w:tc>
          <w:tcPr>
            <w:tcW w:w="441" w:type="dxa"/>
            <w:shd w:val="clear" w:color="auto" w:fill="auto"/>
            <w:noWrap/>
            <w:vAlign w:val="center"/>
            <w:hideMark/>
          </w:tcPr>
          <w:p w14:paraId="66FA164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508</w:t>
            </w:r>
          </w:p>
        </w:tc>
        <w:tc>
          <w:tcPr>
            <w:tcW w:w="567" w:type="dxa"/>
            <w:shd w:val="clear" w:color="auto" w:fill="auto"/>
            <w:noWrap/>
            <w:vAlign w:val="center"/>
            <w:hideMark/>
          </w:tcPr>
          <w:p w14:paraId="23354FC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4F43332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0520000000</w:t>
            </w:r>
          </w:p>
        </w:tc>
        <w:tc>
          <w:tcPr>
            <w:tcW w:w="425" w:type="dxa"/>
            <w:shd w:val="clear" w:color="auto" w:fill="auto"/>
            <w:noWrap/>
            <w:vAlign w:val="center"/>
            <w:hideMark/>
          </w:tcPr>
          <w:p w14:paraId="600F3F0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43F1EF25"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«Совершенствование организации питания учащихся образовательных учреждений на территории городского округа Верхняя Пышма до 2027 года»</w:t>
            </w:r>
          </w:p>
        </w:tc>
        <w:tc>
          <w:tcPr>
            <w:tcW w:w="1701" w:type="dxa"/>
            <w:shd w:val="clear" w:color="auto" w:fill="auto"/>
            <w:noWrap/>
            <w:vAlign w:val="center"/>
            <w:hideMark/>
          </w:tcPr>
          <w:p w14:paraId="33704518"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1 526,60000</w:t>
            </w:r>
          </w:p>
        </w:tc>
        <w:tc>
          <w:tcPr>
            <w:tcW w:w="1701" w:type="dxa"/>
            <w:shd w:val="clear" w:color="auto" w:fill="auto"/>
            <w:noWrap/>
            <w:vAlign w:val="center"/>
            <w:hideMark/>
          </w:tcPr>
          <w:p w14:paraId="75177DB6"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1 557,10000</w:t>
            </w:r>
          </w:p>
        </w:tc>
      </w:tr>
      <w:tr w:rsidR="00C82651" w:rsidRPr="00C90ED3" w14:paraId="1DEFB23C" w14:textId="77777777" w:rsidTr="00B22664">
        <w:trPr>
          <w:cantSplit/>
          <w:trHeight w:val="70"/>
        </w:trPr>
        <w:tc>
          <w:tcPr>
            <w:tcW w:w="441" w:type="dxa"/>
            <w:shd w:val="clear" w:color="auto" w:fill="auto"/>
            <w:noWrap/>
            <w:vAlign w:val="center"/>
            <w:hideMark/>
          </w:tcPr>
          <w:p w14:paraId="7AA827A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509</w:t>
            </w:r>
          </w:p>
        </w:tc>
        <w:tc>
          <w:tcPr>
            <w:tcW w:w="567" w:type="dxa"/>
            <w:shd w:val="clear" w:color="auto" w:fill="auto"/>
            <w:noWrap/>
            <w:vAlign w:val="center"/>
            <w:hideMark/>
          </w:tcPr>
          <w:p w14:paraId="2007159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4AD3A0D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0520561010</w:t>
            </w:r>
          </w:p>
        </w:tc>
        <w:tc>
          <w:tcPr>
            <w:tcW w:w="425" w:type="dxa"/>
            <w:shd w:val="clear" w:color="auto" w:fill="auto"/>
            <w:noWrap/>
            <w:vAlign w:val="center"/>
            <w:hideMark/>
          </w:tcPr>
          <w:p w14:paraId="33CD216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5F8858F1"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питания обучающихся</w:t>
            </w:r>
          </w:p>
        </w:tc>
        <w:tc>
          <w:tcPr>
            <w:tcW w:w="1701" w:type="dxa"/>
            <w:shd w:val="clear" w:color="auto" w:fill="auto"/>
            <w:noWrap/>
            <w:vAlign w:val="center"/>
            <w:hideMark/>
          </w:tcPr>
          <w:p w14:paraId="0CC9098B"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1 526,60000</w:t>
            </w:r>
          </w:p>
        </w:tc>
        <w:tc>
          <w:tcPr>
            <w:tcW w:w="1701" w:type="dxa"/>
            <w:shd w:val="clear" w:color="auto" w:fill="auto"/>
            <w:noWrap/>
            <w:vAlign w:val="center"/>
            <w:hideMark/>
          </w:tcPr>
          <w:p w14:paraId="177FD3DE"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1 557,10000</w:t>
            </w:r>
          </w:p>
        </w:tc>
      </w:tr>
      <w:tr w:rsidR="00C82651" w:rsidRPr="00C90ED3" w14:paraId="6D4D754F" w14:textId="77777777" w:rsidTr="00B22664">
        <w:trPr>
          <w:cantSplit/>
          <w:trHeight w:val="58"/>
        </w:trPr>
        <w:tc>
          <w:tcPr>
            <w:tcW w:w="441" w:type="dxa"/>
            <w:shd w:val="clear" w:color="auto" w:fill="auto"/>
            <w:noWrap/>
            <w:vAlign w:val="center"/>
            <w:hideMark/>
          </w:tcPr>
          <w:p w14:paraId="0F955F5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510</w:t>
            </w:r>
          </w:p>
        </w:tc>
        <w:tc>
          <w:tcPr>
            <w:tcW w:w="567" w:type="dxa"/>
            <w:shd w:val="clear" w:color="auto" w:fill="auto"/>
            <w:noWrap/>
            <w:vAlign w:val="center"/>
            <w:hideMark/>
          </w:tcPr>
          <w:p w14:paraId="7076971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10903AE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0520561010</w:t>
            </w:r>
          </w:p>
        </w:tc>
        <w:tc>
          <w:tcPr>
            <w:tcW w:w="425" w:type="dxa"/>
            <w:shd w:val="clear" w:color="auto" w:fill="auto"/>
            <w:noWrap/>
            <w:vAlign w:val="center"/>
            <w:hideMark/>
          </w:tcPr>
          <w:p w14:paraId="08319EF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72AD4AA4"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7D1563A5"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1 526,60000</w:t>
            </w:r>
          </w:p>
        </w:tc>
        <w:tc>
          <w:tcPr>
            <w:tcW w:w="1701" w:type="dxa"/>
            <w:shd w:val="clear" w:color="auto" w:fill="auto"/>
            <w:noWrap/>
            <w:vAlign w:val="center"/>
            <w:hideMark/>
          </w:tcPr>
          <w:p w14:paraId="389CAAB3"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1 557,10000</w:t>
            </w:r>
          </w:p>
        </w:tc>
      </w:tr>
      <w:tr w:rsidR="00C82651" w:rsidRPr="00C90ED3" w14:paraId="2AF08F57" w14:textId="77777777" w:rsidTr="00B22664">
        <w:trPr>
          <w:cantSplit/>
          <w:trHeight w:val="86"/>
        </w:trPr>
        <w:tc>
          <w:tcPr>
            <w:tcW w:w="441" w:type="dxa"/>
            <w:shd w:val="clear" w:color="auto" w:fill="auto"/>
            <w:noWrap/>
            <w:vAlign w:val="center"/>
            <w:hideMark/>
          </w:tcPr>
          <w:p w14:paraId="4F9A4133" w14:textId="77777777" w:rsidR="00C82651" w:rsidRPr="00C90ED3" w:rsidRDefault="00C82651" w:rsidP="00B22664">
            <w:pPr>
              <w:ind w:left="-93" w:right="-108"/>
              <w:jc w:val="center"/>
              <w:rPr>
                <w:rFonts w:ascii="Liberation Serif" w:hAnsi="Liberation Serif" w:cs="Liberation Serif"/>
                <w:b/>
                <w:color w:val="000000"/>
                <w:sz w:val="22"/>
                <w:szCs w:val="22"/>
              </w:rPr>
            </w:pPr>
            <w:r>
              <w:rPr>
                <w:rFonts w:ascii="Liberation Serif" w:hAnsi="Liberation Serif" w:cs="Liberation Serif"/>
                <w:color w:val="000000"/>
                <w:sz w:val="22"/>
                <w:szCs w:val="22"/>
              </w:rPr>
              <w:t>511</w:t>
            </w:r>
          </w:p>
        </w:tc>
        <w:tc>
          <w:tcPr>
            <w:tcW w:w="567" w:type="dxa"/>
            <w:shd w:val="clear" w:color="auto" w:fill="auto"/>
            <w:noWrap/>
            <w:vAlign w:val="center"/>
            <w:hideMark/>
          </w:tcPr>
          <w:p w14:paraId="6BC411C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5BEAC75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0530000000</w:t>
            </w:r>
          </w:p>
        </w:tc>
        <w:tc>
          <w:tcPr>
            <w:tcW w:w="425" w:type="dxa"/>
            <w:shd w:val="clear" w:color="auto" w:fill="auto"/>
            <w:noWrap/>
            <w:vAlign w:val="center"/>
            <w:hideMark/>
          </w:tcPr>
          <w:p w14:paraId="58EF7DD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76BADA38"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«Патриотическое воспитание граждан на территории городского округа Верхняя Пышма до 2027 года»</w:t>
            </w:r>
          </w:p>
        </w:tc>
        <w:tc>
          <w:tcPr>
            <w:tcW w:w="1701" w:type="dxa"/>
            <w:shd w:val="clear" w:color="auto" w:fill="auto"/>
            <w:noWrap/>
            <w:vAlign w:val="center"/>
            <w:hideMark/>
          </w:tcPr>
          <w:p w14:paraId="79529CFD"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2 289,26261</w:t>
            </w:r>
          </w:p>
        </w:tc>
        <w:tc>
          <w:tcPr>
            <w:tcW w:w="1701" w:type="dxa"/>
            <w:shd w:val="clear" w:color="auto" w:fill="auto"/>
            <w:noWrap/>
            <w:vAlign w:val="center"/>
            <w:hideMark/>
          </w:tcPr>
          <w:p w14:paraId="715D7F7B"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2 289,26261</w:t>
            </w:r>
          </w:p>
        </w:tc>
      </w:tr>
      <w:tr w:rsidR="00C82651" w:rsidRPr="00C90ED3" w14:paraId="34B09435" w14:textId="77777777" w:rsidTr="00B22664">
        <w:trPr>
          <w:cantSplit/>
          <w:trHeight w:val="245"/>
        </w:trPr>
        <w:tc>
          <w:tcPr>
            <w:tcW w:w="441" w:type="dxa"/>
            <w:shd w:val="clear" w:color="auto" w:fill="auto"/>
            <w:noWrap/>
            <w:vAlign w:val="center"/>
            <w:hideMark/>
          </w:tcPr>
          <w:p w14:paraId="69B7C79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512</w:t>
            </w:r>
          </w:p>
        </w:tc>
        <w:tc>
          <w:tcPr>
            <w:tcW w:w="567" w:type="dxa"/>
            <w:shd w:val="clear" w:color="auto" w:fill="auto"/>
            <w:noWrap/>
            <w:vAlign w:val="center"/>
            <w:hideMark/>
          </w:tcPr>
          <w:p w14:paraId="4A717EB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7F16300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0530462160</w:t>
            </w:r>
          </w:p>
        </w:tc>
        <w:tc>
          <w:tcPr>
            <w:tcW w:w="425" w:type="dxa"/>
            <w:shd w:val="clear" w:color="auto" w:fill="auto"/>
            <w:noWrap/>
            <w:vAlign w:val="center"/>
            <w:hideMark/>
          </w:tcPr>
          <w:p w14:paraId="113D73A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7D8BACDA"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Реализация мероприятий по патриотическому воспитанию молодых граждан в сфере молодежной политики, физической культуры и спорта</w:t>
            </w:r>
          </w:p>
        </w:tc>
        <w:tc>
          <w:tcPr>
            <w:tcW w:w="1701" w:type="dxa"/>
            <w:shd w:val="clear" w:color="auto" w:fill="auto"/>
            <w:noWrap/>
            <w:vAlign w:val="center"/>
            <w:hideMark/>
          </w:tcPr>
          <w:p w14:paraId="727334CF"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905,70000</w:t>
            </w:r>
          </w:p>
        </w:tc>
        <w:tc>
          <w:tcPr>
            <w:tcW w:w="1701" w:type="dxa"/>
            <w:shd w:val="clear" w:color="auto" w:fill="auto"/>
            <w:noWrap/>
            <w:vAlign w:val="center"/>
            <w:hideMark/>
          </w:tcPr>
          <w:p w14:paraId="48BDCEBA"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905,70000</w:t>
            </w:r>
          </w:p>
        </w:tc>
      </w:tr>
      <w:tr w:rsidR="00C82651" w:rsidRPr="00C90ED3" w14:paraId="7C3C032A" w14:textId="77777777" w:rsidTr="00B22664">
        <w:trPr>
          <w:cantSplit/>
          <w:trHeight w:val="58"/>
        </w:trPr>
        <w:tc>
          <w:tcPr>
            <w:tcW w:w="441" w:type="dxa"/>
            <w:shd w:val="clear" w:color="auto" w:fill="auto"/>
            <w:noWrap/>
            <w:vAlign w:val="center"/>
            <w:hideMark/>
          </w:tcPr>
          <w:p w14:paraId="7532788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513</w:t>
            </w:r>
          </w:p>
        </w:tc>
        <w:tc>
          <w:tcPr>
            <w:tcW w:w="567" w:type="dxa"/>
            <w:shd w:val="clear" w:color="auto" w:fill="auto"/>
            <w:noWrap/>
            <w:vAlign w:val="center"/>
            <w:hideMark/>
          </w:tcPr>
          <w:p w14:paraId="2C47245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40491DB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0530462160</w:t>
            </w:r>
          </w:p>
        </w:tc>
        <w:tc>
          <w:tcPr>
            <w:tcW w:w="425" w:type="dxa"/>
            <w:shd w:val="clear" w:color="auto" w:fill="auto"/>
            <w:noWrap/>
            <w:vAlign w:val="center"/>
            <w:hideMark/>
          </w:tcPr>
          <w:p w14:paraId="500559E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7856F91D"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3B9FB397"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296,90000</w:t>
            </w:r>
          </w:p>
        </w:tc>
        <w:tc>
          <w:tcPr>
            <w:tcW w:w="1701" w:type="dxa"/>
            <w:shd w:val="clear" w:color="auto" w:fill="auto"/>
            <w:noWrap/>
            <w:vAlign w:val="center"/>
            <w:hideMark/>
          </w:tcPr>
          <w:p w14:paraId="78B96A9D"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296,90000</w:t>
            </w:r>
          </w:p>
        </w:tc>
      </w:tr>
      <w:tr w:rsidR="00C82651" w:rsidRPr="00C90ED3" w14:paraId="2FE8C05E" w14:textId="77777777" w:rsidTr="00B22664">
        <w:trPr>
          <w:cantSplit/>
          <w:trHeight w:val="58"/>
        </w:trPr>
        <w:tc>
          <w:tcPr>
            <w:tcW w:w="441" w:type="dxa"/>
            <w:shd w:val="clear" w:color="auto" w:fill="auto"/>
            <w:noWrap/>
            <w:vAlign w:val="center"/>
            <w:hideMark/>
          </w:tcPr>
          <w:p w14:paraId="2552657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514</w:t>
            </w:r>
          </w:p>
        </w:tc>
        <w:tc>
          <w:tcPr>
            <w:tcW w:w="567" w:type="dxa"/>
            <w:shd w:val="clear" w:color="auto" w:fill="auto"/>
            <w:noWrap/>
            <w:vAlign w:val="center"/>
            <w:hideMark/>
          </w:tcPr>
          <w:p w14:paraId="650B157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7542650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0530462160</w:t>
            </w:r>
          </w:p>
        </w:tc>
        <w:tc>
          <w:tcPr>
            <w:tcW w:w="425" w:type="dxa"/>
            <w:shd w:val="clear" w:color="auto" w:fill="auto"/>
            <w:noWrap/>
            <w:vAlign w:val="center"/>
            <w:hideMark/>
          </w:tcPr>
          <w:p w14:paraId="0F2A49E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64622212"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23C1EFBF"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608,80000</w:t>
            </w:r>
          </w:p>
        </w:tc>
        <w:tc>
          <w:tcPr>
            <w:tcW w:w="1701" w:type="dxa"/>
            <w:shd w:val="clear" w:color="auto" w:fill="auto"/>
            <w:noWrap/>
            <w:vAlign w:val="center"/>
            <w:hideMark/>
          </w:tcPr>
          <w:p w14:paraId="621738BE"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608,80000</w:t>
            </w:r>
          </w:p>
        </w:tc>
      </w:tr>
      <w:tr w:rsidR="00C82651" w:rsidRPr="00C90ED3" w14:paraId="6021B189" w14:textId="77777777" w:rsidTr="00B22664">
        <w:trPr>
          <w:cantSplit/>
          <w:trHeight w:val="79"/>
        </w:trPr>
        <w:tc>
          <w:tcPr>
            <w:tcW w:w="441" w:type="dxa"/>
            <w:shd w:val="clear" w:color="auto" w:fill="auto"/>
            <w:noWrap/>
            <w:vAlign w:val="center"/>
            <w:hideMark/>
          </w:tcPr>
          <w:p w14:paraId="0F28ACD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515</w:t>
            </w:r>
          </w:p>
        </w:tc>
        <w:tc>
          <w:tcPr>
            <w:tcW w:w="567" w:type="dxa"/>
            <w:shd w:val="clear" w:color="auto" w:fill="auto"/>
            <w:noWrap/>
            <w:vAlign w:val="center"/>
            <w:hideMark/>
          </w:tcPr>
          <w:p w14:paraId="267B940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6DEA241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0530562080</w:t>
            </w:r>
          </w:p>
        </w:tc>
        <w:tc>
          <w:tcPr>
            <w:tcW w:w="425" w:type="dxa"/>
            <w:shd w:val="clear" w:color="auto" w:fill="auto"/>
            <w:noWrap/>
            <w:vAlign w:val="center"/>
            <w:hideMark/>
          </w:tcPr>
          <w:p w14:paraId="4A782B0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7F1771E6"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Укрепление и развитие материально-технической базы муниципальных учреждений, занимающихся патриотическим воспитанием граждан</w:t>
            </w:r>
          </w:p>
        </w:tc>
        <w:tc>
          <w:tcPr>
            <w:tcW w:w="1701" w:type="dxa"/>
            <w:shd w:val="clear" w:color="auto" w:fill="auto"/>
            <w:noWrap/>
            <w:vAlign w:val="center"/>
            <w:hideMark/>
          </w:tcPr>
          <w:p w14:paraId="417973E6"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300,00000</w:t>
            </w:r>
          </w:p>
        </w:tc>
        <w:tc>
          <w:tcPr>
            <w:tcW w:w="1701" w:type="dxa"/>
            <w:shd w:val="clear" w:color="auto" w:fill="auto"/>
            <w:noWrap/>
            <w:vAlign w:val="center"/>
            <w:hideMark/>
          </w:tcPr>
          <w:p w14:paraId="6B601565"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300,00000</w:t>
            </w:r>
          </w:p>
        </w:tc>
      </w:tr>
      <w:tr w:rsidR="00C82651" w:rsidRPr="00C90ED3" w14:paraId="7B649CD2" w14:textId="77777777" w:rsidTr="00B22664">
        <w:trPr>
          <w:cantSplit/>
          <w:trHeight w:val="58"/>
        </w:trPr>
        <w:tc>
          <w:tcPr>
            <w:tcW w:w="441" w:type="dxa"/>
            <w:shd w:val="clear" w:color="auto" w:fill="auto"/>
            <w:noWrap/>
            <w:vAlign w:val="center"/>
            <w:hideMark/>
          </w:tcPr>
          <w:p w14:paraId="07A4B9B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516</w:t>
            </w:r>
          </w:p>
        </w:tc>
        <w:tc>
          <w:tcPr>
            <w:tcW w:w="567" w:type="dxa"/>
            <w:shd w:val="clear" w:color="auto" w:fill="auto"/>
            <w:noWrap/>
            <w:vAlign w:val="center"/>
            <w:hideMark/>
          </w:tcPr>
          <w:p w14:paraId="5574D53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7E24092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0530562080</w:t>
            </w:r>
          </w:p>
        </w:tc>
        <w:tc>
          <w:tcPr>
            <w:tcW w:w="425" w:type="dxa"/>
            <w:shd w:val="clear" w:color="auto" w:fill="auto"/>
            <w:noWrap/>
            <w:vAlign w:val="center"/>
            <w:hideMark/>
          </w:tcPr>
          <w:p w14:paraId="4780E2A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368422AB"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0632D995"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300,00000</w:t>
            </w:r>
          </w:p>
        </w:tc>
        <w:tc>
          <w:tcPr>
            <w:tcW w:w="1701" w:type="dxa"/>
            <w:shd w:val="clear" w:color="auto" w:fill="auto"/>
            <w:noWrap/>
            <w:vAlign w:val="center"/>
            <w:hideMark/>
          </w:tcPr>
          <w:p w14:paraId="67D1EC56"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300,00000</w:t>
            </w:r>
          </w:p>
        </w:tc>
      </w:tr>
      <w:tr w:rsidR="00C82651" w:rsidRPr="00C90ED3" w14:paraId="51E17038" w14:textId="77777777" w:rsidTr="00B22664">
        <w:trPr>
          <w:cantSplit/>
          <w:trHeight w:val="147"/>
        </w:trPr>
        <w:tc>
          <w:tcPr>
            <w:tcW w:w="441" w:type="dxa"/>
            <w:shd w:val="clear" w:color="auto" w:fill="auto"/>
            <w:noWrap/>
            <w:vAlign w:val="center"/>
            <w:hideMark/>
          </w:tcPr>
          <w:p w14:paraId="5DE10E9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517</w:t>
            </w:r>
          </w:p>
        </w:tc>
        <w:tc>
          <w:tcPr>
            <w:tcW w:w="567" w:type="dxa"/>
            <w:shd w:val="clear" w:color="auto" w:fill="auto"/>
            <w:noWrap/>
            <w:vAlign w:val="center"/>
            <w:hideMark/>
          </w:tcPr>
          <w:p w14:paraId="1DFA6D4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2B3F519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0530762260</w:t>
            </w:r>
          </w:p>
        </w:tc>
        <w:tc>
          <w:tcPr>
            <w:tcW w:w="425" w:type="dxa"/>
            <w:shd w:val="clear" w:color="auto" w:fill="auto"/>
            <w:noWrap/>
            <w:vAlign w:val="center"/>
            <w:hideMark/>
          </w:tcPr>
          <w:p w14:paraId="372A50B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6D687405"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Подготовка молодых граждан к службе в армии</w:t>
            </w:r>
          </w:p>
        </w:tc>
        <w:tc>
          <w:tcPr>
            <w:tcW w:w="1701" w:type="dxa"/>
            <w:shd w:val="clear" w:color="auto" w:fill="auto"/>
            <w:noWrap/>
            <w:vAlign w:val="center"/>
            <w:hideMark/>
          </w:tcPr>
          <w:p w14:paraId="5B37CC57"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271,16261</w:t>
            </w:r>
          </w:p>
        </w:tc>
        <w:tc>
          <w:tcPr>
            <w:tcW w:w="1701" w:type="dxa"/>
            <w:shd w:val="clear" w:color="auto" w:fill="auto"/>
            <w:noWrap/>
            <w:vAlign w:val="center"/>
            <w:hideMark/>
          </w:tcPr>
          <w:p w14:paraId="06A70E6F"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271,16261</w:t>
            </w:r>
          </w:p>
        </w:tc>
      </w:tr>
      <w:tr w:rsidR="00C82651" w:rsidRPr="00C90ED3" w14:paraId="0A727E6D" w14:textId="77777777" w:rsidTr="00B22664">
        <w:trPr>
          <w:cantSplit/>
          <w:trHeight w:val="58"/>
        </w:trPr>
        <w:tc>
          <w:tcPr>
            <w:tcW w:w="441" w:type="dxa"/>
            <w:shd w:val="clear" w:color="auto" w:fill="auto"/>
            <w:noWrap/>
            <w:vAlign w:val="center"/>
            <w:hideMark/>
          </w:tcPr>
          <w:p w14:paraId="509B018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518</w:t>
            </w:r>
          </w:p>
        </w:tc>
        <w:tc>
          <w:tcPr>
            <w:tcW w:w="567" w:type="dxa"/>
            <w:shd w:val="clear" w:color="auto" w:fill="auto"/>
            <w:noWrap/>
            <w:vAlign w:val="center"/>
            <w:hideMark/>
          </w:tcPr>
          <w:p w14:paraId="6595F16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4459FA9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0530762260</w:t>
            </w:r>
          </w:p>
        </w:tc>
        <w:tc>
          <w:tcPr>
            <w:tcW w:w="425" w:type="dxa"/>
            <w:shd w:val="clear" w:color="auto" w:fill="auto"/>
            <w:noWrap/>
            <w:vAlign w:val="center"/>
            <w:hideMark/>
          </w:tcPr>
          <w:p w14:paraId="4AEE6ED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9810" w:type="dxa"/>
            <w:shd w:val="clear" w:color="auto" w:fill="auto"/>
            <w:hideMark/>
          </w:tcPr>
          <w:p w14:paraId="381EB945"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1701" w:type="dxa"/>
            <w:shd w:val="clear" w:color="auto" w:fill="auto"/>
            <w:noWrap/>
            <w:vAlign w:val="center"/>
            <w:hideMark/>
          </w:tcPr>
          <w:p w14:paraId="0DB66862"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271,16261</w:t>
            </w:r>
          </w:p>
        </w:tc>
        <w:tc>
          <w:tcPr>
            <w:tcW w:w="1701" w:type="dxa"/>
            <w:shd w:val="clear" w:color="auto" w:fill="auto"/>
            <w:noWrap/>
            <w:vAlign w:val="center"/>
            <w:hideMark/>
          </w:tcPr>
          <w:p w14:paraId="29CF22B0"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271,16261</w:t>
            </w:r>
          </w:p>
        </w:tc>
      </w:tr>
      <w:tr w:rsidR="00C82651" w:rsidRPr="00C90ED3" w14:paraId="398117D5" w14:textId="77777777" w:rsidTr="00B22664">
        <w:trPr>
          <w:cantSplit/>
          <w:trHeight w:val="70"/>
        </w:trPr>
        <w:tc>
          <w:tcPr>
            <w:tcW w:w="441" w:type="dxa"/>
            <w:shd w:val="clear" w:color="auto" w:fill="auto"/>
            <w:noWrap/>
            <w:vAlign w:val="center"/>
            <w:hideMark/>
          </w:tcPr>
          <w:p w14:paraId="6568CFD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519</w:t>
            </w:r>
          </w:p>
        </w:tc>
        <w:tc>
          <w:tcPr>
            <w:tcW w:w="567" w:type="dxa"/>
            <w:shd w:val="clear" w:color="auto" w:fill="auto"/>
            <w:noWrap/>
            <w:vAlign w:val="center"/>
            <w:hideMark/>
          </w:tcPr>
          <w:p w14:paraId="00F99C4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02ED4CB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0530862110</w:t>
            </w:r>
          </w:p>
        </w:tc>
        <w:tc>
          <w:tcPr>
            <w:tcW w:w="425" w:type="dxa"/>
            <w:shd w:val="clear" w:color="auto" w:fill="auto"/>
            <w:noWrap/>
            <w:vAlign w:val="center"/>
            <w:hideMark/>
          </w:tcPr>
          <w:p w14:paraId="64A4410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0C5E7767"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и проведение военно-спортивных игр муниципального уровня</w:t>
            </w:r>
          </w:p>
        </w:tc>
        <w:tc>
          <w:tcPr>
            <w:tcW w:w="1701" w:type="dxa"/>
            <w:shd w:val="clear" w:color="auto" w:fill="auto"/>
            <w:noWrap/>
            <w:vAlign w:val="center"/>
            <w:hideMark/>
          </w:tcPr>
          <w:p w14:paraId="1F175FD8"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322,40000</w:t>
            </w:r>
          </w:p>
        </w:tc>
        <w:tc>
          <w:tcPr>
            <w:tcW w:w="1701" w:type="dxa"/>
            <w:shd w:val="clear" w:color="auto" w:fill="auto"/>
            <w:noWrap/>
            <w:vAlign w:val="center"/>
            <w:hideMark/>
          </w:tcPr>
          <w:p w14:paraId="5EC4A880"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322,40000</w:t>
            </w:r>
          </w:p>
        </w:tc>
      </w:tr>
      <w:tr w:rsidR="00C82651" w:rsidRPr="00C90ED3" w14:paraId="16150AB5" w14:textId="77777777" w:rsidTr="00B22664">
        <w:trPr>
          <w:cantSplit/>
          <w:trHeight w:val="58"/>
        </w:trPr>
        <w:tc>
          <w:tcPr>
            <w:tcW w:w="441" w:type="dxa"/>
            <w:shd w:val="clear" w:color="auto" w:fill="auto"/>
            <w:noWrap/>
            <w:vAlign w:val="center"/>
            <w:hideMark/>
          </w:tcPr>
          <w:p w14:paraId="287C1E5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520</w:t>
            </w:r>
          </w:p>
        </w:tc>
        <w:tc>
          <w:tcPr>
            <w:tcW w:w="567" w:type="dxa"/>
            <w:shd w:val="clear" w:color="auto" w:fill="auto"/>
            <w:noWrap/>
            <w:vAlign w:val="center"/>
            <w:hideMark/>
          </w:tcPr>
          <w:p w14:paraId="3CA4F94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1FFAD99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0530862110</w:t>
            </w:r>
          </w:p>
        </w:tc>
        <w:tc>
          <w:tcPr>
            <w:tcW w:w="425" w:type="dxa"/>
            <w:shd w:val="clear" w:color="auto" w:fill="auto"/>
            <w:noWrap/>
            <w:vAlign w:val="center"/>
            <w:hideMark/>
          </w:tcPr>
          <w:p w14:paraId="7579C79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5BEC1C31"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0C026057"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322,40000</w:t>
            </w:r>
          </w:p>
        </w:tc>
        <w:tc>
          <w:tcPr>
            <w:tcW w:w="1701" w:type="dxa"/>
            <w:shd w:val="clear" w:color="auto" w:fill="auto"/>
            <w:noWrap/>
            <w:vAlign w:val="center"/>
            <w:hideMark/>
          </w:tcPr>
          <w:p w14:paraId="5236A998"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322,40000</w:t>
            </w:r>
          </w:p>
        </w:tc>
      </w:tr>
      <w:tr w:rsidR="00C82651" w:rsidRPr="00C90ED3" w14:paraId="6116E352" w14:textId="77777777" w:rsidTr="00B22664">
        <w:trPr>
          <w:cantSplit/>
          <w:trHeight w:val="70"/>
        </w:trPr>
        <w:tc>
          <w:tcPr>
            <w:tcW w:w="441" w:type="dxa"/>
            <w:shd w:val="clear" w:color="auto" w:fill="auto"/>
            <w:noWrap/>
            <w:vAlign w:val="center"/>
            <w:hideMark/>
          </w:tcPr>
          <w:p w14:paraId="4048771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521</w:t>
            </w:r>
          </w:p>
        </w:tc>
        <w:tc>
          <w:tcPr>
            <w:tcW w:w="567" w:type="dxa"/>
            <w:shd w:val="clear" w:color="auto" w:fill="auto"/>
            <w:noWrap/>
            <w:vAlign w:val="center"/>
            <w:hideMark/>
          </w:tcPr>
          <w:p w14:paraId="370E06E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302A7E7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0530962270</w:t>
            </w:r>
          </w:p>
        </w:tc>
        <w:tc>
          <w:tcPr>
            <w:tcW w:w="425" w:type="dxa"/>
            <w:shd w:val="clear" w:color="auto" w:fill="auto"/>
            <w:noWrap/>
            <w:vAlign w:val="center"/>
            <w:hideMark/>
          </w:tcPr>
          <w:p w14:paraId="694272D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353BC917"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Участие молодых граждан в военно-спортивных играх и оборонно-спортивных оздоровительных лагерях на территории Свердловской области</w:t>
            </w:r>
          </w:p>
        </w:tc>
        <w:tc>
          <w:tcPr>
            <w:tcW w:w="1701" w:type="dxa"/>
            <w:shd w:val="clear" w:color="auto" w:fill="auto"/>
            <w:noWrap/>
            <w:vAlign w:val="center"/>
            <w:hideMark/>
          </w:tcPr>
          <w:p w14:paraId="519E5949"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330,00000</w:t>
            </w:r>
          </w:p>
        </w:tc>
        <w:tc>
          <w:tcPr>
            <w:tcW w:w="1701" w:type="dxa"/>
            <w:shd w:val="clear" w:color="auto" w:fill="auto"/>
            <w:noWrap/>
            <w:vAlign w:val="center"/>
            <w:hideMark/>
          </w:tcPr>
          <w:p w14:paraId="42D42EDE"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330,00000</w:t>
            </w:r>
          </w:p>
        </w:tc>
      </w:tr>
      <w:tr w:rsidR="00C82651" w:rsidRPr="00C90ED3" w14:paraId="1AFE9B03" w14:textId="77777777" w:rsidTr="00B22664">
        <w:trPr>
          <w:cantSplit/>
          <w:trHeight w:val="58"/>
        </w:trPr>
        <w:tc>
          <w:tcPr>
            <w:tcW w:w="441" w:type="dxa"/>
            <w:shd w:val="clear" w:color="auto" w:fill="auto"/>
            <w:noWrap/>
            <w:vAlign w:val="center"/>
            <w:hideMark/>
          </w:tcPr>
          <w:p w14:paraId="461BB77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522</w:t>
            </w:r>
          </w:p>
        </w:tc>
        <w:tc>
          <w:tcPr>
            <w:tcW w:w="567" w:type="dxa"/>
            <w:shd w:val="clear" w:color="auto" w:fill="auto"/>
            <w:noWrap/>
            <w:vAlign w:val="center"/>
            <w:hideMark/>
          </w:tcPr>
          <w:p w14:paraId="305A925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1DAE123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0530962270</w:t>
            </w:r>
          </w:p>
        </w:tc>
        <w:tc>
          <w:tcPr>
            <w:tcW w:w="425" w:type="dxa"/>
            <w:shd w:val="clear" w:color="auto" w:fill="auto"/>
            <w:noWrap/>
            <w:vAlign w:val="center"/>
            <w:hideMark/>
          </w:tcPr>
          <w:p w14:paraId="39FCA6C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2C983834"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66B0F708"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330,00000</w:t>
            </w:r>
          </w:p>
        </w:tc>
        <w:tc>
          <w:tcPr>
            <w:tcW w:w="1701" w:type="dxa"/>
            <w:shd w:val="clear" w:color="auto" w:fill="auto"/>
            <w:noWrap/>
            <w:vAlign w:val="center"/>
            <w:hideMark/>
          </w:tcPr>
          <w:p w14:paraId="2E01ED70"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330,00000</w:t>
            </w:r>
          </w:p>
        </w:tc>
      </w:tr>
      <w:tr w:rsidR="00C82651" w:rsidRPr="00C90ED3" w14:paraId="13ECE7F1" w14:textId="77777777" w:rsidTr="00B22664">
        <w:trPr>
          <w:cantSplit/>
          <w:trHeight w:val="58"/>
        </w:trPr>
        <w:tc>
          <w:tcPr>
            <w:tcW w:w="441" w:type="dxa"/>
            <w:shd w:val="clear" w:color="auto" w:fill="auto"/>
            <w:noWrap/>
            <w:vAlign w:val="center"/>
            <w:hideMark/>
          </w:tcPr>
          <w:p w14:paraId="348D73D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523</w:t>
            </w:r>
          </w:p>
        </w:tc>
        <w:tc>
          <w:tcPr>
            <w:tcW w:w="567" w:type="dxa"/>
            <w:shd w:val="clear" w:color="auto" w:fill="auto"/>
            <w:noWrap/>
            <w:vAlign w:val="center"/>
            <w:hideMark/>
          </w:tcPr>
          <w:p w14:paraId="31A1F05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2C8D653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0531062300</w:t>
            </w:r>
          </w:p>
        </w:tc>
        <w:tc>
          <w:tcPr>
            <w:tcW w:w="425" w:type="dxa"/>
            <w:shd w:val="clear" w:color="auto" w:fill="auto"/>
            <w:noWrap/>
            <w:vAlign w:val="center"/>
            <w:hideMark/>
          </w:tcPr>
          <w:p w14:paraId="47719AC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6C4B4796"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и проведение мероприятий, направленных на формирование активной гражданской позиции, национально-государственной идентичности, воспитание уважения к представителям различных этносов, профилактику экстремизма, терроризма</w:t>
            </w:r>
          </w:p>
        </w:tc>
        <w:tc>
          <w:tcPr>
            <w:tcW w:w="1701" w:type="dxa"/>
            <w:shd w:val="clear" w:color="auto" w:fill="auto"/>
            <w:noWrap/>
            <w:vAlign w:val="center"/>
            <w:hideMark/>
          </w:tcPr>
          <w:p w14:paraId="1F064566"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160,00000</w:t>
            </w:r>
          </w:p>
        </w:tc>
        <w:tc>
          <w:tcPr>
            <w:tcW w:w="1701" w:type="dxa"/>
            <w:shd w:val="clear" w:color="auto" w:fill="auto"/>
            <w:noWrap/>
            <w:vAlign w:val="center"/>
            <w:hideMark/>
          </w:tcPr>
          <w:p w14:paraId="4EA10FED"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160,00000</w:t>
            </w:r>
          </w:p>
        </w:tc>
      </w:tr>
      <w:tr w:rsidR="00C82651" w:rsidRPr="00C90ED3" w14:paraId="23FE9C95" w14:textId="77777777" w:rsidTr="00B22664">
        <w:trPr>
          <w:cantSplit/>
          <w:trHeight w:val="58"/>
        </w:trPr>
        <w:tc>
          <w:tcPr>
            <w:tcW w:w="441" w:type="dxa"/>
            <w:shd w:val="clear" w:color="auto" w:fill="auto"/>
            <w:noWrap/>
            <w:vAlign w:val="center"/>
            <w:hideMark/>
          </w:tcPr>
          <w:p w14:paraId="028AD12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524</w:t>
            </w:r>
          </w:p>
        </w:tc>
        <w:tc>
          <w:tcPr>
            <w:tcW w:w="567" w:type="dxa"/>
            <w:shd w:val="clear" w:color="auto" w:fill="auto"/>
            <w:noWrap/>
            <w:vAlign w:val="center"/>
            <w:hideMark/>
          </w:tcPr>
          <w:p w14:paraId="2286C5B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275CFE8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0531062300</w:t>
            </w:r>
          </w:p>
        </w:tc>
        <w:tc>
          <w:tcPr>
            <w:tcW w:w="425" w:type="dxa"/>
            <w:shd w:val="clear" w:color="auto" w:fill="auto"/>
            <w:noWrap/>
            <w:vAlign w:val="center"/>
            <w:hideMark/>
          </w:tcPr>
          <w:p w14:paraId="359DCFE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023E57C5"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2CB9DB89"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160,00000</w:t>
            </w:r>
          </w:p>
        </w:tc>
        <w:tc>
          <w:tcPr>
            <w:tcW w:w="1701" w:type="dxa"/>
            <w:shd w:val="clear" w:color="auto" w:fill="auto"/>
            <w:noWrap/>
            <w:vAlign w:val="center"/>
            <w:hideMark/>
          </w:tcPr>
          <w:p w14:paraId="7127EEBC"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160,00000</w:t>
            </w:r>
          </w:p>
        </w:tc>
      </w:tr>
      <w:tr w:rsidR="00C82651" w:rsidRPr="00C90ED3" w14:paraId="6332FC99" w14:textId="77777777" w:rsidTr="00B22664">
        <w:trPr>
          <w:cantSplit/>
          <w:trHeight w:val="231"/>
        </w:trPr>
        <w:tc>
          <w:tcPr>
            <w:tcW w:w="441" w:type="dxa"/>
            <w:shd w:val="clear" w:color="auto" w:fill="auto"/>
            <w:noWrap/>
            <w:vAlign w:val="center"/>
            <w:hideMark/>
          </w:tcPr>
          <w:p w14:paraId="79C9C46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525</w:t>
            </w:r>
          </w:p>
        </w:tc>
        <w:tc>
          <w:tcPr>
            <w:tcW w:w="567" w:type="dxa"/>
            <w:shd w:val="clear" w:color="auto" w:fill="auto"/>
            <w:noWrap/>
            <w:vAlign w:val="center"/>
            <w:hideMark/>
          </w:tcPr>
          <w:p w14:paraId="4C7FF60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640DA83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0550000000</w:t>
            </w:r>
          </w:p>
        </w:tc>
        <w:tc>
          <w:tcPr>
            <w:tcW w:w="425" w:type="dxa"/>
            <w:shd w:val="clear" w:color="auto" w:fill="auto"/>
            <w:noWrap/>
            <w:vAlign w:val="center"/>
            <w:hideMark/>
          </w:tcPr>
          <w:p w14:paraId="7AFBC2C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276C93AE"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«Развитие системы отдыха и оздоровления детей на территории городского округа Верхняя Пышма до 2027 года»</w:t>
            </w:r>
          </w:p>
        </w:tc>
        <w:tc>
          <w:tcPr>
            <w:tcW w:w="1701" w:type="dxa"/>
            <w:shd w:val="clear" w:color="auto" w:fill="auto"/>
            <w:noWrap/>
            <w:vAlign w:val="center"/>
            <w:hideMark/>
          </w:tcPr>
          <w:p w14:paraId="0B6A3B07"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105 613,95173</w:t>
            </w:r>
          </w:p>
        </w:tc>
        <w:tc>
          <w:tcPr>
            <w:tcW w:w="1701" w:type="dxa"/>
            <w:shd w:val="clear" w:color="auto" w:fill="auto"/>
            <w:noWrap/>
            <w:vAlign w:val="center"/>
            <w:hideMark/>
          </w:tcPr>
          <w:p w14:paraId="05673398"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102 284,10000</w:t>
            </w:r>
          </w:p>
        </w:tc>
      </w:tr>
      <w:tr w:rsidR="00C82651" w:rsidRPr="00C90ED3" w14:paraId="0A0E4B53" w14:textId="77777777" w:rsidTr="00B22664">
        <w:trPr>
          <w:cantSplit/>
          <w:trHeight w:val="58"/>
        </w:trPr>
        <w:tc>
          <w:tcPr>
            <w:tcW w:w="441" w:type="dxa"/>
            <w:shd w:val="clear" w:color="auto" w:fill="auto"/>
            <w:noWrap/>
            <w:vAlign w:val="center"/>
            <w:hideMark/>
          </w:tcPr>
          <w:p w14:paraId="3611642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526</w:t>
            </w:r>
          </w:p>
        </w:tc>
        <w:tc>
          <w:tcPr>
            <w:tcW w:w="567" w:type="dxa"/>
            <w:shd w:val="clear" w:color="auto" w:fill="auto"/>
            <w:noWrap/>
            <w:vAlign w:val="center"/>
            <w:hideMark/>
          </w:tcPr>
          <w:p w14:paraId="543B2B1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7CF0064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0550145500</w:t>
            </w:r>
          </w:p>
        </w:tc>
        <w:tc>
          <w:tcPr>
            <w:tcW w:w="425" w:type="dxa"/>
            <w:shd w:val="clear" w:color="auto" w:fill="auto"/>
            <w:noWrap/>
            <w:vAlign w:val="center"/>
            <w:hideMark/>
          </w:tcPr>
          <w:p w14:paraId="1F2E19E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46A5793B"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и обеспечение отдыха и оздоровления детей (за исключением детей-сирот и детей, оставшихся без попечения родителей, детей, находящихся в трудной жизненной ситуации) в учебное время, включая мероприятия по обеспечению безопасности их жизни и здоровья</w:t>
            </w:r>
          </w:p>
        </w:tc>
        <w:tc>
          <w:tcPr>
            <w:tcW w:w="1701" w:type="dxa"/>
            <w:shd w:val="clear" w:color="auto" w:fill="auto"/>
            <w:noWrap/>
            <w:vAlign w:val="center"/>
            <w:hideMark/>
          </w:tcPr>
          <w:p w14:paraId="5528A7FF"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4 983,60000</w:t>
            </w:r>
          </w:p>
        </w:tc>
        <w:tc>
          <w:tcPr>
            <w:tcW w:w="1701" w:type="dxa"/>
            <w:shd w:val="clear" w:color="auto" w:fill="auto"/>
            <w:noWrap/>
            <w:vAlign w:val="center"/>
            <w:hideMark/>
          </w:tcPr>
          <w:p w14:paraId="13C1BA21"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5 183,00000</w:t>
            </w:r>
          </w:p>
        </w:tc>
      </w:tr>
      <w:tr w:rsidR="00C82651" w:rsidRPr="00C90ED3" w14:paraId="2956AE6F" w14:textId="77777777" w:rsidTr="00B22664">
        <w:trPr>
          <w:cantSplit/>
          <w:trHeight w:val="157"/>
        </w:trPr>
        <w:tc>
          <w:tcPr>
            <w:tcW w:w="441" w:type="dxa"/>
            <w:shd w:val="clear" w:color="auto" w:fill="auto"/>
            <w:noWrap/>
            <w:vAlign w:val="center"/>
            <w:hideMark/>
          </w:tcPr>
          <w:p w14:paraId="616C5FA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527</w:t>
            </w:r>
          </w:p>
        </w:tc>
        <w:tc>
          <w:tcPr>
            <w:tcW w:w="567" w:type="dxa"/>
            <w:shd w:val="clear" w:color="auto" w:fill="auto"/>
            <w:noWrap/>
            <w:vAlign w:val="center"/>
            <w:hideMark/>
          </w:tcPr>
          <w:p w14:paraId="159D915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58DD4EA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0550145500</w:t>
            </w:r>
          </w:p>
        </w:tc>
        <w:tc>
          <w:tcPr>
            <w:tcW w:w="425" w:type="dxa"/>
            <w:shd w:val="clear" w:color="auto" w:fill="auto"/>
            <w:noWrap/>
            <w:vAlign w:val="center"/>
            <w:hideMark/>
          </w:tcPr>
          <w:p w14:paraId="3D1F68A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78FDF460"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41950BCC"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4 983,60000</w:t>
            </w:r>
          </w:p>
        </w:tc>
        <w:tc>
          <w:tcPr>
            <w:tcW w:w="1701" w:type="dxa"/>
            <w:shd w:val="clear" w:color="auto" w:fill="auto"/>
            <w:noWrap/>
            <w:vAlign w:val="center"/>
            <w:hideMark/>
          </w:tcPr>
          <w:p w14:paraId="0DF273F1"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5 183,00000</w:t>
            </w:r>
          </w:p>
        </w:tc>
      </w:tr>
      <w:tr w:rsidR="00C82651" w:rsidRPr="00C90ED3" w14:paraId="25B5AE61" w14:textId="77777777" w:rsidTr="00B22664">
        <w:trPr>
          <w:cantSplit/>
          <w:trHeight w:val="66"/>
        </w:trPr>
        <w:tc>
          <w:tcPr>
            <w:tcW w:w="441" w:type="dxa"/>
            <w:shd w:val="clear" w:color="auto" w:fill="auto"/>
            <w:noWrap/>
            <w:vAlign w:val="center"/>
            <w:hideMark/>
          </w:tcPr>
          <w:p w14:paraId="7D6E8F8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528</w:t>
            </w:r>
          </w:p>
        </w:tc>
        <w:tc>
          <w:tcPr>
            <w:tcW w:w="567" w:type="dxa"/>
            <w:shd w:val="clear" w:color="auto" w:fill="auto"/>
            <w:noWrap/>
            <w:vAlign w:val="center"/>
            <w:hideMark/>
          </w:tcPr>
          <w:p w14:paraId="1585C2A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478A585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0550145600</w:t>
            </w:r>
          </w:p>
        </w:tc>
        <w:tc>
          <w:tcPr>
            <w:tcW w:w="425" w:type="dxa"/>
            <w:shd w:val="clear" w:color="auto" w:fill="auto"/>
            <w:noWrap/>
            <w:vAlign w:val="center"/>
            <w:hideMark/>
          </w:tcPr>
          <w:p w14:paraId="216CC8B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655DFC82"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отдыха детей в каникулярное время</w:t>
            </w:r>
          </w:p>
        </w:tc>
        <w:tc>
          <w:tcPr>
            <w:tcW w:w="1701" w:type="dxa"/>
            <w:shd w:val="clear" w:color="auto" w:fill="auto"/>
            <w:noWrap/>
            <w:vAlign w:val="center"/>
            <w:hideMark/>
          </w:tcPr>
          <w:p w14:paraId="61ACFF1C"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41 513,40000</w:t>
            </w:r>
          </w:p>
        </w:tc>
        <w:tc>
          <w:tcPr>
            <w:tcW w:w="1701" w:type="dxa"/>
            <w:shd w:val="clear" w:color="auto" w:fill="auto"/>
            <w:noWrap/>
            <w:vAlign w:val="center"/>
            <w:hideMark/>
          </w:tcPr>
          <w:p w14:paraId="44C3C6FD"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43 173,50000</w:t>
            </w:r>
          </w:p>
        </w:tc>
      </w:tr>
      <w:tr w:rsidR="00C82651" w:rsidRPr="00C90ED3" w14:paraId="2B943392" w14:textId="77777777" w:rsidTr="00B22664">
        <w:trPr>
          <w:cantSplit/>
          <w:trHeight w:val="58"/>
        </w:trPr>
        <w:tc>
          <w:tcPr>
            <w:tcW w:w="441" w:type="dxa"/>
            <w:shd w:val="clear" w:color="auto" w:fill="auto"/>
            <w:noWrap/>
            <w:vAlign w:val="center"/>
            <w:hideMark/>
          </w:tcPr>
          <w:p w14:paraId="45EF8A3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529</w:t>
            </w:r>
          </w:p>
        </w:tc>
        <w:tc>
          <w:tcPr>
            <w:tcW w:w="567" w:type="dxa"/>
            <w:shd w:val="clear" w:color="auto" w:fill="auto"/>
            <w:noWrap/>
            <w:vAlign w:val="center"/>
            <w:hideMark/>
          </w:tcPr>
          <w:p w14:paraId="11973F8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726D9B3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0550145600</w:t>
            </w:r>
          </w:p>
        </w:tc>
        <w:tc>
          <w:tcPr>
            <w:tcW w:w="425" w:type="dxa"/>
            <w:shd w:val="clear" w:color="auto" w:fill="auto"/>
            <w:noWrap/>
            <w:vAlign w:val="center"/>
            <w:hideMark/>
          </w:tcPr>
          <w:p w14:paraId="71E8D0D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0BA0C11E"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311D5CDD"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41 513,40000</w:t>
            </w:r>
          </w:p>
        </w:tc>
        <w:tc>
          <w:tcPr>
            <w:tcW w:w="1701" w:type="dxa"/>
            <w:shd w:val="clear" w:color="auto" w:fill="auto"/>
            <w:noWrap/>
            <w:vAlign w:val="center"/>
            <w:hideMark/>
          </w:tcPr>
          <w:p w14:paraId="4E805045"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43 173,50000</w:t>
            </w:r>
          </w:p>
        </w:tc>
      </w:tr>
      <w:tr w:rsidR="00C82651" w:rsidRPr="00C90ED3" w14:paraId="6D81D139" w14:textId="77777777" w:rsidTr="00B22664">
        <w:trPr>
          <w:cantSplit/>
          <w:trHeight w:val="189"/>
        </w:trPr>
        <w:tc>
          <w:tcPr>
            <w:tcW w:w="441" w:type="dxa"/>
            <w:shd w:val="clear" w:color="auto" w:fill="auto"/>
            <w:noWrap/>
            <w:vAlign w:val="center"/>
            <w:hideMark/>
          </w:tcPr>
          <w:p w14:paraId="6F8B2CF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530</w:t>
            </w:r>
          </w:p>
        </w:tc>
        <w:tc>
          <w:tcPr>
            <w:tcW w:w="567" w:type="dxa"/>
            <w:shd w:val="clear" w:color="auto" w:fill="auto"/>
            <w:noWrap/>
            <w:vAlign w:val="center"/>
            <w:hideMark/>
          </w:tcPr>
          <w:p w14:paraId="49492A7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16EFFC1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0550164010</w:t>
            </w:r>
          </w:p>
        </w:tc>
        <w:tc>
          <w:tcPr>
            <w:tcW w:w="425" w:type="dxa"/>
            <w:shd w:val="clear" w:color="auto" w:fill="auto"/>
            <w:noWrap/>
            <w:vAlign w:val="center"/>
            <w:hideMark/>
          </w:tcPr>
          <w:p w14:paraId="0FA7C44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32225055"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отдыха и оздоровления детей и подростков в сфере образования</w:t>
            </w:r>
          </w:p>
        </w:tc>
        <w:tc>
          <w:tcPr>
            <w:tcW w:w="1701" w:type="dxa"/>
            <w:shd w:val="clear" w:color="auto" w:fill="auto"/>
            <w:noWrap/>
            <w:vAlign w:val="center"/>
            <w:hideMark/>
          </w:tcPr>
          <w:p w14:paraId="6970939C"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49 786,20000</w:t>
            </w:r>
          </w:p>
        </w:tc>
        <w:tc>
          <w:tcPr>
            <w:tcW w:w="1701" w:type="dxa"/>
            <w:shd w:val="clear" w:color="auto" w:fill="auto"/>
            <w:noWrap/>
            <w:vAlign w:val="center"/>
            <w:hideMark/>
          </w:tcPr>
          <w:p w14:paraId="1EDBB37F"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51 777,60000</w:t>
            </w:r>
          </w:p>
        </w:tc>
      </w:tr>
      <w:tr w:rsidR="00C82651" w:rsidRPr="00C90ED3" w14:paraId="7E476BE4" w14:textId="77777777" w:rsidTr="00B22664">
        <w:trPr>
          <w:cantSplit/>
          <w:trHeight w:val="239"/>
        </w:trPr>
        <w:tc>
          <w:tcPr>
            <w:tcW w:w="441" w:type="dxa"/>
            <w:shd w:val="clear" w:color="auto" w:fill="auto"/>
            <w:noWrap/>
            <w:vAlign w:val="center"/>
            <w:hideMark/>
          </w:tcPr>
          <w:p w14:paraId="2844597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531</w:t>
            </w:r>
          </w:p>
        </w:tc>
        <w:tc>
          <w:tcPr>
            <w:tcW w:w="567" w:type="dxa"/>
            <w:shd w:val="clear" w:color="auto" w:fill="auto"/>
            <w:noWrap/>
            <w:vAlign w:val="center"/>
            <w:hideMark/>
          </w:tcPr>
          <w:p w14:paraId="6129EBE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204BA81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0550164010</w:t>
            </w:r>
          </w:p>
        </w:tc>
        <w:tc>
          <w:tcPr>
            <w:tcW w:w="425" w:type="dxa"/>
            <w:shd w:val="clear" w:color="auto" w:fill="auto"/>
            <w:noWrap/>
            <w:vAlign w:val="center"/>
            <w:hideMark/>
          </w:tcPr>
          <w:p w14:paraId="117BD2B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564FB34F"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4A9ECF11"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10 004,80000</w:t>
            </w:r>
          </w:p>
        </w:tc>
        <w:tc>
          <w:tcPr>
            <w:tcW w:w="1701" w:type="dxa"/>
            <w:shd w:val="clear" w:color="auto" w:fill="auto"/>
            <w:noWrap/>
            <w:vAlign w:val="center"/>
            <w:hideMark/>
          </w:tcPr>
          <w:p w14:paraId="497A9232"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10 405,00000</w:t>
            </w:r>
          </w:p>
        </w:tc>
      </w:tr>
      <w:tr w:rsidR="00C82651" w:rsidRPr="00C90ED3" w14:paraId="4B093CAD" w14:textId="77777777" w:rsidTr="00B22664">
        <w:trPr>
          <w:cantSplit/>
          <w:trHeight w:val="58"/>
        </w:trPr>
        <w:tc>
          <w:tcPr>
            <w:tcW w:w="441" w:type="dxa"/>
            <w:shd w:val="clear" w:color="auto" w:fill="auto"/>
            <w:noWrap/>
            <w:vAlign w:val="center"/>
            <w:hideMark/>
          </w:tcPr>
          <w:p w14:paraId="150300F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532</w:t>
            </w:r>
          </w:p>
        </w:tc>
        <w:tc>
          <w:tcPr>
            <w:tcW w:w="567" w:type="dxa"/>
            <w:shd w:val="clear" w:color="auto" w:fill="auto"/>
            <w:noWrap/>
            <w:vAlign w:val="center"/>
            <w:hideMark/>
          </w:tcPr>
          <w:p w14:paraId="2F48D66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1855082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0550164010</w:t>
            </w:r>
          </w:p>
        </w:tc>
        <w:tc>
          <w:tcPr>
            <w:tcW w:w="425" w:type="dxa"/>
            <w:shd w:val="clear" w:color="auto" w:fill="auto"/>
            <w:noWrap/>
            <w:vAlign w:val="center"/>
            <w:hideMark/>
          </w:tcPr>
          <w:p w14:paraId="1125990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6A6B8BFC"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3AE62D78"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39 781,40000</w:t>
            </w:r>
          </w:p>
        </w:tc>
        <w:tc>
          <w:tcPr>
            <w:tcW w:w="1701" w:type="dxa"/>
            <w:shd w:val="clear" w:color="auto" w:fill="auto"/>
            <w:noWrap/>
            <w:vAlign w:val="center"/>
            <w:hideMark/>
          </w:tcPr>
          <w:p w14:paraId="2B6B3627"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41 372,60000</w:t>
            </w:r>
          </w:p>
        </w:tc>
      </w:tr>
      <w:tr w:rsidR="00C82651" w:rsidRPr="00C90ED3" w14:paraId="7B7A2DD7" w14:textId="77777777" w:rsidTr="00B22664">
        <w:trPr>
          <w:cantSplit/>
          <w:trHeight w:val="69"/>
        </w:trPr>
        <w:tc>
          <w:tcPr>
            <w:tcW w:w="441" w:type="dxa"/>
            <w:shd w:val="clear" w:color="auto" w:fill="auto"/>
            <w:noWrap/>
            <w:vAlign w:val="center"/>
            <w:hideMark/>
          </w:tcPr>
          <w:p w14:paraId="3C698FC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533</w:t>
            </w:r>
          </w:p>
        </w:tc>
        <w:tc>
          <w:tcPr>
            <w:tcW w:w="567" w:type="dxa"/>
            <w:shd w:val="clear" w:color="auto" w:fill="auto"/>
            <w:noWrap/>
            <w:vAlign w:val="center"/>
            <w:hideMark/>
          </w:tcPr>
          <w:p w14:paraId="38BD20A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4A9A875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0550564100</w:t>
            </w:r>
          </w:p>
        </w:tc>
        <w:tc>
          <w:tcPr>
            <w:tcW w:w="425" w:type="dxa"/>
            <w:shd w:val="clear" w:color="auto" w:fill="auto"/>
            <w:noWrap/>
            <w:vAlign w:val="center"/>
            <w:hideMark/>
          </w:tcPr>
          <w:p w14:paraId="2546612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180910FF"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Создание безопасных условий пребывания в муниципальных организациях отдыха детей и их оздоровления, в том числе капитальный ремонт, устранение аварий и проведение текущих ремонтных работ</w:t>
            </w:r>
          </w:p>
        </w:tc>
        <w:tc>
          <w:tcPr>
            <w:tcW w:w="1701" w:type="dxa"/>
            <w:shd w:val="clear" w:color="auto" w:fill="auto"/>
            <w:noWrap/>
            <w:vAlign w:val="center"/>
            <w:hideMark/>
          </w:tcPr>
          <w:p w14:paraId="2EDDD098"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2 000,00000</w:t>
            </w:r>
          </w:p>
        </w:tc>
        <w:tc>
          <w:tcPr>
            <w:tcW w:w="1701" w:type="dxa"/>
            <w:shd w:val="clear" w:color="auto" w:fill="auto"/>
            <w:noWrap/>
            <w:vAlign w:val="center"/>
            <w:hideMark/>
          </w:tcPr>
          <w:p w14:paraId="0E98156A"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1 000,00000</w:t>
            </w:r>
          </w:p>
        </w:tc>
      </w:tr>
      <w:tr w:rsidR="00C82651" w:rsidRPr="00C90ED3" w14:paraId="39A27593" w14:textId="77777777" w:rsidTr="00B22664">
        <w:trPr>
          <w:cantSplit/>
          <w:trHeight w:val="58"/>
        </w:trPr>
        <w:tc>
          <w:tcPr>
            <w:tcW w:w="441" w:type="dxa"/>
            <w:shd w:val="clear" w:color="auto" w:fill="auto"/>
            <w:noWrap/>
            <w:vAlign w:val="center"/>
            <w:hideMark/>
          </w:tcPr>
          <w:p w14:paraId="193D830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534</w:t>
            </w:r>
          </w:p>
        </w:tc>
        <w:tc>
          <w:tcPr>
            <w:tcW w:w="567" w:type="dxa"/>
            <w:shd w:val="clear" w:color="auto" w:fill="auto"/>
            <w:noWrap/>
            <w:vAlign w:val="center"/>
            <w:hideMark/>
          </w:tcPr>
          <w:p w14:paraId="67D74E1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49DAF5C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0550564100</w:t>
            </w:r>
          </w:p>
        </w:tc>
        <w:tc>
          <w:tcPr>
            <w:tcW w:w="425" w:type="dxa"/>
            <w:shd w:val="clear" w:color="auto" w:fill="auto"/>
            <w:noWrap/>
            <w:vAlign w:val="center"/>
            <w:hideMark/>
          </w:tcPr>
          <w:p w14:paraId="7013F36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486E09B7"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40779403"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2 000,00000</w:t>
            </w:r>
          </w:p>
        </w:tc>
        <w:tc>
          <w:tcPr>
            <w:tcW w:w="1701" w:type="dxa"/>
            <w:shd w:val="clear" w:color="auto" w:fill="auto"/>
            <w:noWrap/>
            <w:vAlign w:val="center"/>
            <w:hideMark/>
          </w:tcPr>
          <w:p w14:paraId="46760B76"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1 000,00000</w:t>
            </w:r>
          </w:p>
        </w:tc>
      </w:tr>
      <w:tr w:rsidR="00C82651" w:rsidRPr="00C90ED3" w14:paraId="60DE9A2E" w14:textId="77777777" w:rsidTr="00B22664">
        <w:trPr>
          <w:cantSplit/>
          <w:trHeight w:val="137"/>
        </w:trPr>
        <w:tc>
          <w:tcPr>
            <w:tcW w:w="441" w:type="dxa"/>
            <w:shd w:val="clear" w:color="auto" w:fill="auto"/>
            <w:noWrap/>
            <w:vAlign w:val="center"/>
            <w:hideMark/>
          </w:tcPr>
          <w:p w14:paraId="28855BB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535</w:t>
            </w:r>
          </w:p>
        </w:tc>
        <w:tc>
          <w:tcPr>
            <w:tcW w:w="567" w:type="dxa"/>
            <w:shd w:val="clear" w:color="auto" w:fill="auto"/>
            <w:noWrap/>
            <w:vAlign w:val="center"/>
            <w:hideMark/>
          </w:tcPr>
          <w:p w14:paraId="1F1CA17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286A791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0550664070</w:t>
            </w:r>
          </w:p>
        </w:tc>
        <w:tc>
          <w:tcPr>
            <w:tcW w:w="425" w:type="dxa"/>
            <w:shd w:val="clear" w:color="auto" w:fill="auto"/>
            <w:noWrap/>
            <w:vAlign w:val="center"/>
            <w:hideMark/>
          </w:tcPr>
          <w:p w14:paraId="17B3552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55D74436"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Приведение в соответствие с санитарно-эпидемиологическими требованиями материально-технической базы пищеблоков муниципальных загородных оздоровительных лагерей</w:t>
            </w:r>
          </w:p>
        </w:tc>
        <w:tc>
          <w:tcPr>
            <w:tcW w:w="1701" w:type="dxa"/>
            <w:shd w:val="clear" w:color="auto" w:fill="auto"/>
            <w:noWrap/>
            <w:vAlign w:val="center"/>
            <w:hideMark/>
          </w:tcPr>
          <w:p w14:paraId="3E60B38B"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150,00000</w:t>
            </w:r>
          </w:p>
        </w:tc>
        <w:tc>
          <w:tcPr>
            <w:tcW w:w="1701" w:type="dxa"/>
            <w:shd w:val="clear" w:color="auto" w:fill="auto"/>
            <w:noWrap/>
            <w:vAlign w:val="center"/>
            <w:hideMark/>
          </w:tcPr>
          <w:p w14:paraId="1ED4B2DD"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150,00000</w:t>
            </w:r>
          </w:p>
        </w:tc>
      </w:tr>
      <w:tr w:rsidR="00C82651" w:rsidRPr="00C90ED3" w14:paraId="5CCEE42E" w14:textId="77777777" w:rsidTr="00B22664">
        <w:trPr>
          <w:cantSplit/>
          <w:trHeight w:val="58"/>
        </w:trPr>
        <w:tc>
          <w:tcPr>
            <w:tcW w:w="441" w:type="dxa"/>
            <w:shd w:val="clear" w:color="auto" w:fill="auto"/>
            <w:noWrap/>
            <w:vAlign w:val="center"/>
            <w:hideMark/>
          </w:tcPr>
          <w:p w14:paraId="56CDC50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536</w:t>
            </w:r>
          </w:p>
        </w:tc>
        <w:tc>
          <w:tcPr>
            <w:tcW w:w="567" w:type="dxa"/>
            <w:shd w:val="clear" w:color="auto" w:fill="auto"/>
            <w:noWrap/>
            <w:vAlign w:val="center"/>
            <w:hideMark/>
          </w:tcPr>
          <w:p w14:paraId="2F0B9F9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6BF630B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0550664070</w:t>
            </w:r>
          </w:p>
        </w:tc>
        <w:tc>
          <w:tcPr>
            <w:tcW w:w="425" w:type="dxa"/>
            <w:shd w:val="clear" w:color="auto" w:fill="auto"/>
            <w:noWrap/>
            <w:vAlign w:val="center"/>
            <w:hideMark/>
          </w:tcPr>
          <w:p w14:paraId="5EB85DB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61EFD89F"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49562CDE"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150,00000</w:t>
            </w:r>
          </w:p>
        </w:tc>
        <w:tc>
          <w:tcPr>
            <w:tcW w:w="1701" w:type="dxa"/>
            <w:shd w:val="clear" w:color="auto" w:fill="auto"/>
            <w:noWrap/>
            <w:vAlign w:val="center"/>
            <w:hideMark/>
          </w:tcPr>
          <w:p w14:paraId="0A042A13"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150,00000</w:t>
            </w:r>
          </w:p>
        </w:tc>
      </w:tr>
      <w:tr w:rsidR="00C82651" w:rsidRPr="00C90ED3" w14:paraId="7A8E9E98" w14:textId="77777777" w:rsidTr="00B22664">
        <w:trPr>
          <w:cantSplit/>
          <w:trHeight w:val="96"/>
        </w:trPr>
        <w:tc>
          <w:tcPr>
            <w:tcW w:w="441" w:type="dxa"/>
            <w:shd w:val="clear" w:color="auto" w:fill="auto"/>
            <w:noWrap/>
            <w:vAlign w:val="center"/>
            <w:hideMark/>
          </w:tcPr>
          <w:p w14:paraId="0814AB4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537</w:t>
            </w:r>
          </w:p>
        </w:tc>
        <w:tc>
          <w:tcPr>
            <w:tcW w:w="567" w:type="dxa"/>
            <w:shd w:val="clear" w:color="auto" w:fill="auto"/>
            <w:noWrap/>
            <w:vAlign w:val="center"/>
            <w:hideMark/>
          </w:tcPr>
          <w:p w14:paraId="1BFB923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1D25368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0550964090</w:t>
            </w:r>
          </w:p>
        </w:tc>
        <w:tc>
          <w:tcPr>
            <w:tcW w:w="425" w:type="dxa"/>
            <w:shd w:val="clear" w:color="auto" w:fill="auto"/>
            <w:noWrap/>
            <w:vAlign w:val="center"/>
            <w:hideMark/>
          </w:tcPr>
          <w:p w14:paraId="37A8A34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5B8C4E94"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Проведение мероприятий по энергосбережению и повышению энергетической эффективности в муниципальных загородных оздоровительных лагерях</w:t>
            </w:r>
          </w:p>
        </w:tc>
        <w:tc>
          <w:tcPr>
            <w:tcW w:w="1701" w:type="dxa"/>
            <w:shd w:val="clear" w:color="auto" w:fill="auto"/>
            <w:noWrap/>
            <w:vAlign w:val="center"/>
            <w:hideMark/>
          </w:tcPr>
          <w:p w14:paraId="30AF6CAB"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6 180,75173</w:t>
            </w:r>
          </w:p>
        </w:tc>
        <w:tc>
          <w:tcPr>
            <w:tcW w:w="1701" w:type="dxa"/>
            <w:shd w:val="clear" w:color="auto" w:fill="auto"/>
            <w:noWrap/>
            <w:vAlign w:val="center"/>
            <w:hideMark/>
          </w:tcPr>
          <w:p w14:paraId="54E89AFC"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C82651" w:rsidRPr="00C90ED3" w14:paraId="6DD872CC" w14:textId="77777777" w:rsidTr="00B22664">
        <w:trPr>
          <w:cantSplit/>
          <w:trHeight w:val="144"/>
        </w:trPr>
        <w:tc>
          <w:tcPr>
            <w:tcW w:w="441" w:type="dxa"/>
            <w:shd w:val="clear" w:color="auto" w:fill="auto"/>
            <w:noWrap/>
            <w:vAlign w:val="center"/>
            <w:hideMark/>
          </w:tcPr>
          <w:p w14:paraId="4C67206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538</w:t>
            </w:r>
          </w:p>
        </w:tc>
        <w:tc>
          <w:tcPr>
            <w:tcW w:w="567" w:type="dxa"/>
            <w:shd w:val="clear" w:color="auto" w:fill="auto"/>
            <w:noWrap/>
            <w:vAlign w:val="center"/>
            <w:hideMark/>
          </w:tcPr>
          <w:p w14:paraId="2B52307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0B1AD99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0550964090</w:t>
            </w:r>
          </w:p>
        </w:tc>
        <w:tc>
          <w:tcPr>
            <w:tcW w:w="425" w:type="dxa"/>
            <w:shd w:val="clear" w:color="auto" w:fill="auto"/>
            <w:noWrap/>
            <w:vAlign w:val="center"/>
            <w:hideMark/>
          </w:tcPr>
          <w:p w14:paraId="2019655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0950C5DF"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7AC3AFA2"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6 180,75173</w:t>
            </w:r>
          </w:p>
        </w:tc>
        <w:tc>
          <w:tcPr>
            <w:tcW w:w="1701" w:type="dxa"/>
            <w:shd w:val="clear" w:color="auto" w:fill="auto"/>
            <w:noWrap/>
            <w:vAlign w:val="center"/>
            <w:hideMark/>
          </w:tcPr>
          <w:p w14:paraId="4035DFD3"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C82651" w:rsidRPr="00C90ED3" w14:paraId="48421E6D" w14:textId="77777777" w:rsidTr="00B22664">
        <w:trPr>
          <w:cantSplit/>
          <w:trHeight w:val="85"/>
        </w:trPr>
        <w:tc>
          <w:tcPr>
            <w:tcW w:w="441" w:type="dxa"/>
            <w:shd w:val="clear" w:color="auto" w:fill="auto"/>
            <w:noWrap/>
            <w:vAlign w:val="center"/>
            <w:hideMark/>
          </w:tcPr>
          <w:p w14:paraId="23B8F17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539</w:t>
            </w:r>
          </w:p>
        </w:tc>
        <w:tc>
          <w:tcPr>
            <w:tcW w:w="567" w:type="dxa"/>
            <w:shd w:val="clear" w:color="auto" w:fill="auto"/>
            <w:noWrap/>
            <w:vAlign w:val="center"/>
            <w:hideMark/>
          </w:tcPr>
          <w:p w14:paraId="09138DA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4E2D7D4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0551082230</w:t>
            </w:r>
          </w:p>
        </w:tc>
        <w:tc>
          <w:tcPr>
            <w:tcW w:w="425" w:type="dxa"/>
            <w:shd w:val="clear" w:color="auto" w:fill="auto"/>
            <w:noWrap/>
            <w:vAlign w:val="center"/>
            <w:hideMark/>
          </w:tcPr>
          <w:p w14:paraId="422C0F8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2F5D1FEA"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Реализация мероприятий, направленных на развитие детско-юношеского туризма в городском округе</w:t>
            </w:r>
          </w:p>
        </w:tc>
        <w:tc>
          <w:tcPr>
            <w:tcW w:w="1701" w:type="dxa"/>
            <w:shd w:val="clear" w:color="auto" w:fill="auto"/>
            <w:noWrap/>
            <w:vAlign w:val="center"/>
            <w:hideMark/>
          </w:tcPr>
          <w:p w14:paraId="229E1460"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500,00000</w:t>
            </w:r>
          </w:p>
        </w:tc>
        <w:tc>
          <w:tcPr>
            <w:tcW w:w="1701" w:type="dxa"/>
            <w:shd w:val="clear" w:color="auto" w:fill="auto"/>
            <w:noWrap/>
            <w:vAlign w:val="center"/>
            <w:hideMark/>
          </w:tcPr>
          <w:p w14:paraId="25805B7A"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500,00000</w:t>
            </w:r>
          </w:p>
        </w:tc>
      </w:tr>
      <w:tr w:rsidR="00C82651" w:rsidRPr="00C90ED3" w14:paraId="7CB1BD9F" w14:textId="77777777" w:rsidTr="00B22664">
        <w:trPr>
          <w:cantSplit/>
          <w:trHeight w:val="103"/>
        </w:trPr>
        <w:tc>
          <w:tcPr>
            <w:tcW w:w="441" w:type="dxa"/>
            <w:shd w:val="clear" w:color="auto" w:fill="auto"/>
            <w:noWrap/>
            <w:vAlign w:val="center"/>
            <w:hideMark/>
          </w:tcPr>
          <w:p w14:paraId="2B9623E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540</w:t>
            </w:r>
          </w:p>
        </w:tc>
        <w:tc>
          <w:tcPr>
            <w:tcW w:w="567" w:type="dxa"/>
            <w:shd w:val="clear" w:color="auto" w:fill="auto"/>
            <w:noWrap/>
            <w:vAlign w:val="center"/>
            <w:hideMark/>
          </w:tcPr>
          <w:p w14:paraId="39EC026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2E24E6B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0551082230</w:t>
            </w:r>
          </w:p>
        </w:tc>
        <w:tc>
          <w:tcPr>
            <w:tcW w:w="425" w:type="dxa"/>
            <w:shd w:val="clear" w:color="auto" w:fill="auto"/>
            <w:noWrap/>
            <w:vAlign w:val="center"/>
            <w:hideMark/>
          </w:tcPr>
          <w:p w14:paraId="58B39DE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7DBE3D59"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06447EA4"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500,00000</w:t>
            </w:r>
          </w:p>
        </w:tc>
        <w:tc>
          <w:tcPr>
            <w:tcW w:w="1701" w:type="dxa"/>
            <w:shd w:val="clear" w:color="auto" w:fill="auto"/>
            <w:noWrap/>
            <w:vAlign w:val="center"/>
            <w:hideMark/>
          </w:tcPr>
          <w:p w14:paraId="0CBAFE12"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500,00000</w:t>
            </w:r>
          </w:p>
        </w:tc>
      </w:tr>
      <w:tr w:rsidR="00C82651" w:rsidRPr="00C90ED3" w14:paraId="64AB0595" w14:textId="77777777" w:rsidTr="00B22664">
        <w:trPr>
          <w:cantSplit/>
          <w:trHeight w:val="58"/>
        </w:trPr>
        <w:tc>
          <w:tcPr>
            <w:tcW w:w="441" w:type="dxa"/>
            <w:shd w:val="clear" w:color="auto" w:fill="auto"/>
            <w:noWrap/>
            <w:vAlign w:val="center"/>
            <w:hideMark/>
          </w:tcPr>
          <w:p w14:paraId="49C468B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541</w:t>
            </w:r>
          </w:p>
        </w:tc>
        <w:tc>
          <w:tcPr>
            <w:tcW w:w="567" w:type="dxa"/>
            <w:shd w:val="clear" w:color="auto" w:fill="auto"/>
            <w:noWrap/>
            <w:vAlign w:val="center"/>
            <w:hideMark/>
          </w:tcPr>
          <w:p w14:paraId="0EF2C46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1265373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0551164080</w:t>
            </w:r>
          </w:p>
        </w:tc>
        <w:tc>
          <w:tcPr>
            <w:tcW w:w="425" w:type="dxa"/>
            <w:shd w:val="clear" w:color="auto" w:fill="auto"/>
            <w:noWrap/>
            <w:vAlign w:val="center"/>
            <w:hideMark/>
          </w:tcPr>
          <w:p w14:paraId="5003779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300EDFED"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Укрепление и развитие материально технической базы муниципальных загородных оздоровительных лагерей</w:t>
            </w:r>
          </w:p>
        </w:tc>
        <w:tc>
          <w:tcPr>
            <w:tcW w:w="1701" w:type="dxa"/>
            <w:shd w:val="clear" w:color="auto" w:fill="auto"/>
            <w:noWrap/>
            <w:vAlign w:val="center"/>
            <w:hideMark/>
          </w:tcPr>
          <w:p w14:paraId="45B1504D"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500,00000</w:t>
            </w:r>
          </w:p>
        </w:tc>
        <w:tc>
          <w:tcPr>
            <w:tcW w:w="1701" w:type="dxa"/>
            <w:shd w:val="clear" w:color="auto" w:fill="auto"/>
            <w:noWrap/>
            <w:vAlign w:val="center"/>
            <w:hideMark/>
          </w:tcPr>
          <w:p w14:paraId="3E628592"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500,00000</w:t>
            </w:r>
          </w:p>
        </w:tc>
      </w:tr>
      <w:tr w:rsidR="00C82651" w:rsidRPr="00C90ED3" w14:paraId="4DED81B1" w14:textId="77777777" w:rsidTr="00B22664">
        <w:trPr>
          <w:cantSplit/>
          <w:trHeight w:val="171"/>
        </w:trPr>
        <w:tc>
          <w:tcPr>
            <w:tcW w:w="441" w:type="dxa"/>
            <w:shd w:val="clear" w:color="auto" w:fill="auto"/>
            <w:noWrap/>
            <w:vAlign w:val="center"/>
            <w:hideMark/>
          </w:tcPr>
          <w:p w14:paraId="1002134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542</w:t>
            </w:r>
          </w:p>
        </w:tc>
        <w:tc>
          <w:tcPr>
            <w:tcW w:w="567" w:type="dxa"/>
            <w:shd w:val="clear" w:color="auto" w:fill="auto"/>
            <w:noWrap/>
            <w:vAlign w:val="center"/>
            <w:hideMark/>
          </w:tcPr>
          <w:p w14:paraId="3AAA3EB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3034EDF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0551164080</w:t>
            </w:r>
          </w:p>
        </w:tc>
        <w:tc>
          <w:tcPr>
            <w:tcW w:w="425" w:type="dxa"/>
            <w:shd w:val="clear" w:color="auto" w:fill="auto"/>
            <w:noWrap/>
            <w:vAlign w:val="center"/>
            <w:hideMark/>
          </w:tcPr>
          <w:p w14:paraId="7999DD6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1ECF3C2B"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0F43F466"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500,00000</w:t>
            </w:r>
          </w:p>
        </w:tc>
        <w:tc>
          <w:tcPr>
            <w:tcW w:w="1701" w:type="dxa"/>
            <w:shd w:val="clear" w:color="auto" w:fill="auto"/>
            <w:noWrap/>
            <w:vAlign w:val="center"/>
            <w:hideMark/>
          </w:tcPr>
          <w:p w14:paraId="3D039810"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500,00000</w:t>
            </w:r>
          </w:p>
        </w:tc>
      </w:tr>
      <w:tr w:rsidR="00C82651" w:rsidRPr="00C90ED3" w14:paraId="6007355C" w14:textId="77777777" w:rsidTr="00B22664">
        <w:trPr>
          <w:cantSplit/>
          <w:trHeight w:val="80"/>
        </w:trPr>
        <w:tc>
          <w:tcPr>
            <w:tcW w:w="441" w:type="dxa"/>
            <w:shd w:val="clear" w:color="auto" w:fill="auto"/>
            <w:noWrap/>
            <w:vAlign w:val="center"/>
            <w:hideMark/>
          </w:tcPr>
          <w:p w14:paraId="2B95420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543</w:t>
            </w:r>
          </w:p>
        </w:tc>
        <w:tc>
          <w:tcPr>
            <w:tcW w:w="567" w:type="dxa"/>
            <w:shd w:val="clear" w:color="auto" w:fill="auto"/>
            <w:noWrap/>
            <w:vAlign w:val="center"/>
            <w:hideMark/>
          </w:tcPr>
          <w:p w14:paraId="1812375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0DE2050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0570000000</w:t>
            </w:r>
          </w:p>
        </w:tc>
        <w:tc>
          <w:tcPr>
            <w:tcW w:w="425" w:type="dxa"/>
            <w:shd w:val="clear" w:color="auto" w:fill="auto"/>
            <w:noWrap/>
            <w:vAlign w:val="center"/>
            <w:hideMark/>
          </w:tcPr>
          <w:p w14:paraId="32E7EA7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061B6414"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«Молодежь городского округа Верхняя Пышма до 2027 года»</w:t>
            </w:r>
          </w:p>
        </w:tc>
        <w:tc>
          <w:tcPr>
            <w:tcW w:w="1701" w:type="dxa"/>
            <w:shd w:val="clear" w:color="auto" w:fill="auto"/>
            <w:noWrap/>
            <w:vAlign w:val="center"/>
            <w:hideMark/>
          </w:tcPr>
          <w:p w14:paraId="63DAFC40"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51 287,20000</w:t>
            </w:r>
          </w:p>
        </w:tc>
        <w:tc>
          <w:tcPr>
            <w:tcW w:w="1701" w:type="dxa"/>
            <w:shd w:val="clear" w:color="auto" w:fill="auto"/>
            <w:noWrap/>
            <w:vAlign w:val="center"/>
            <w:hideMark/>
          </w:tcPr>
          <w:p w14:paraId="630C0ACD"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52 898,30000</w:t>
            </w:r>
          </w:p>
        </w:tc>
      </w:tr>
      <w:tr w:rsidR="00C82651" w:rsidRPr="00C90ED3" w14:paraId="1B9ABBE9" w14:textId="77777777" w:rsidTr="00B22664">
        <w:trPr>
          <w:cantSplit/>
          <w:trHeight w:val="239"/>
        </w:trPr>
        <w:tc>
          <w:tcPr>
            <w:tcW w:w="441" w:type="dxa"/>
            <w:shd w:val="clear" w:color="auto" w:fill="auto"/>
            <w:noWrap/>
            <w:vAlign w:val="center"/>
            <w:hideMark/>
          </w:tcPr>
          <w:p w14:paraId="0F96F0E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544</w:t>
            </w:r>
          </w:p>
        </w:tc>
        <w:tc>
          <w:tcPr>
            <w:tcW w:w="567" w:type="dxa"/>
            <w:shd w:val="clear" w:color="auto" w:fill="auto"/>
            <w:noWrap/>
            <w:vAlign w:val="center"/>
            <w:hideMark/>
          </w:tcPr>
          <w:p w14:paraId="2CA57A2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634C240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0570166010</w:t>
            </w:r>
          </w:p>
        </w:tc>
        <w:tc>
          <w:tcPr>
            <w:tcW w:w="425" w:type="dxa"/>
            <w:shd w:val="clear" w:color="auto" w:fill="auto"/>
            <w:noWrap/>
            <w:vAlign w:val="center"/>
            <w:hideMark/>
          </w:tcPr>
          <w:p w14:paraId="7B0DFB2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6269CBC1"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и проведение мероприятий среди молодежи</w:t>
            </w:r>
          </w:p>
        </w:tc>
        <w:tc>
          <w:tcPr>
            <w:tcW w:w="1701" w:type="dxa"/>
            <w:shd w:val="clear" w:color="auto" w:fill="auto"/>
            <w:noWrap/>
            <w:vAlign w:val="center"/>
            <w:hideMark/>
          </w:tcPr>
          <w:p w14:paraId="0FBAA639"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555,90000</w:t>
            </w:r>
          </w:p>
        </w:tc>
        <w:tc>
          <w:tcPr>
            <w:tcW w:w="1701" w:type="dxa"/>
            <w:shd w:val="clear" w:color="auto" w:fill="auto"/>
            <w:noWrap/>
            <w:vAlign w:val="center"/>
            <w:hideMark/>
          </w:tcPr>
          <w:p w14:paraId="06879CE5"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555,90000</w:t>
            </w:r>
          </w:p>
        </w:tc>
      </w:tr>
      <w:tr w:rsidR="00C82651" w:rsidRPr="00C90ED3" w14:paraId="438A5C40" w14:textId="77777777" w:rsidTr="00B22664">
        <w:trPr>
          <w:cantSplit/>
          <w:trHeight w:val="58"/>
        </w:trPr>
        <w:tc>
          <w:tcPr>
            <w:tcW w:w="441" w:type="dxa"/>
            <w:shd w:val="clear" w:color="auto" w:fill="auto"/>
            <w:noWrap/>
            <w:vAlign w:val="center"/>
            <w:hideMark/>
          </w:tcPr>
          <w:p w14:paraId="1A278E6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545</w:t>
            </w:r>
          </w:p>
        </w:tc>
        <w:tc>
          <w:tcPr>
            <w:tcW w:w="567" w:type="dxa"/>
            <w:shd w:val="clear" w:color="auto" w:fill="auto"/>
            <w:noWrap/>
            <w:vAlign w:val="center"/>
            <w:hideMark/>
          </w:tcPr>
          <w:p w14:paraId="7A8E8DB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49E0455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0570166010</w:t>
            </w:r>
          </w:p>
        </w:tc>
        <w:tc>
          <w:tcPr>
            <w:tcW w:w="425" w:type="dxa"/>
            <w:shd w:val="clear" w:color="auto" w:fill="auto"/>
            <w:noWrap/>
            <w:vAlign w:val="center"/>
            <w:hideMark/>
          </w:tcPr>
          <w:p w14:paraId="3BD188C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707A0B05"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1505A3E6"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245,10000</w:t>
            </w:r>
          </w:p>
        </w:tc>
        <w:tc>
          <w:tcPr>
            <w:tcW w:w="1701" w:type="dxa"/>
            <w:shd w:val="clear" w:color="auto" w:fill="auto"/>
            <w:noWrap/>
            <w:vAlign w:val="center"/>
            <w:hideMark/>
          </w:tcPr>
          <w:p w14:paraId="146D6362"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245,10000</w:t>
            </w:r>
          </w:p>
        </w:tc>
      </w:tr>
      <w:tr w:rsidR="00C82651" w:rsidRPr="00C90ED3" w14:paraId="238E12E2" w14:textId="77777777" w:rsidTr="00B22664">
        <w:trPr>
          <w:cantSplit/>
          <w:trHeight w:val="69"/>
        </w:trPr>
        <w:tc>
          <w:tcPr>
            <w:tcW w:w="441" w:type="dxa"/>
            <w:shd w:val="clear" w:color="auto" w:fill="auto"/>
            <w:noWrap/>
            <w:vAlign w:val="center"/>
            <w:hideMark/>
          </w:tcPr>
          <w:p w14:paraId="2E01DF3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546</w:t>
            </w:r>
          </w:p>
        </w:tc>
        <w:tc>
          <w:tcPr>
            <w:tcW w:w="567" w:type="dxa"/>
            <w:shd w:val="clear" w:color="auto" w:fill="auto"/>
            <w:noWrap/>
            <w:vAlign w:val="center"/>
            <w:hideMark/>
          </w:tcPr>
          <w:p w14:paraId="18DC096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4C61B3D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0570166010</w:t>
            </w:r>
          </w:p>
        </w:tc>
        <w:tc>
          <w:tcPr>
            <w:tcW w:w="425" w:type="dxa"/>
            <w:shd w:val="clear" w:color="auto" w:fill="auto"/>
            <w:noWrap/>
            <w:vAlign w:val="center"/>
            <w:hideMark/>
          </w:tcPr>
          <w:p w14:paraId="5B3E4AB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7FC59DCE"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5B43D8AD"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310,80000</w:t>
            </w:r>
          </w:p>
        </w:tc>
        <w:tc>
          <w:tcPr>
            <w:tcW w:w="1701" w:type="dxa"/>
            <w:shd w:val="clear" w:color="auto" w:fill="auto"/>
            <w:noWrap/>
            <w:vAlign w:val="center"/>
            <w:hideMark/>
          </w:tcPr>
          <w:p w14:paraId="54DC53F7"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310,80000</w:t>
            </w:r>
          </w:p>
        </w:tc>
      </w:tr>
      <w:tr w:rsidR="00C82651" w:rsidRPr="00C90ED3" w14:paraId="104847A2" w14:textId="77777777" w:rsidTr="00B22664">
        <w:trPr>
          <w:cantSplit/>
          <w:trHeight w:val="119"/>
        </w:trPr>
        <w:tc>
          <w:tcPr>
            <w:tcW w:w="441" w:type="dxa"/>
            <w:shd w:val="clear" w:color="auto" w:fill="auto"/>
            <w:noWrap/>
            <w:vAlign w:val="center"/>
            <w:hideMark/>
          </w:tcPr>
          <w:p w14:paraId="1C772E0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547</w:t>
            </w:r>
          </w:p>
        </w:tc>
        <w:tc>
          <w:tcPr>
            <w:tcW w:w="567" w:type="dxa"/>
            <w:shd w:val="clear" w:color="auto" w:fill="auto"/>
            <w:noWrap/>
            <w:vAlign w:val="center"/>
            <w:hideMark/>
          </w:tcPr>
          <w:p w14:paraId="232CEEA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0DCB392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0570266030</w:t>
            </w:r>
          </w:p>
        </w:tc>
        <w:tc>
          <w:tcPr>
            <w:tcW w:w="425" w:type="dxa"/>
            <w:shd w:val="clear" w:color="auto" w:fill="auto"/>
            <w:noWrap/>
            <w:vAlign w:val="center"/>
            <w:hideMark/>
          </w:tcPr>
          <w:p w14:paraId="485D775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44B9534D"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Участие молодежных делегаций в областных, региональных, федеральных мероприятиях</w:t>
            </w:r>
          </w:p>
        </w:tc>
        <w:tc>
          <w:tcPr>
            <w:tcW w:w="1701" w:type="dxa"/>
            <w:shd w:val="clear" w:color="auto" w:fill="auto"/>
            <w:noWrap/>
            <w:vAlign w:val="center"/>
            <w:hideMark/>
          </w:tcPr>
          <w:p w14:paraId="14BD7802"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10,00000</w:t>
            </w:r>
          </w:p>
        </w:tc>
        <w:tc>
          <w:tcPr>
            <w:tcW w:w="1701" w:type="dxa"/>
            <w:shd w:val="clear" w:color="auto" w:fill="auto"/>
            <w:noWrap/>
            <w:vAlign w:val="center"/>
            <w:hideMark/>
          </w:tcPr>
          <w:p w14:paraId="43B19FB2"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10,00000</w:t>
            </w:r>
          </w:p>
        </w:tc>
      </w:tr>
      <w:tr w:rsidR="00C82651" w:rsidRPr="00C90ED3" w14:paraId="7BE50616" w14:textId="77777777" w:rsidTr="00B22664">
        <w:trPr>
          <w:cantSplit/>
          <w:trHeight w:val="169"/>
        </w:trPr>
        <w:tc>
          <w:tcPr>
            <w:tcW w:w="441" w:type="dxa"/>
            <w:shd w:val="clear" w:color="auto" w:fill="auto"/>
            <w:noWrap/>
            <w:vAlign w:val="center"/>
            <w:hideMark/>
          </w:tcPr>
          <w:p w14:paraId="3FF0CEC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548</w:t>
            </w:r>
          </w:p>
        </w:tc>
        <w:tc>
          <w:tcPr>
            <w:tcW w:w="567" w:type="dxa"/>
            <w:shd w:val="clear" w:color="auto" w:fill="auto"/>
            <w:noWrap/>
            <w:vAlign w:val="center"/>
            <w:hideMark/>
          </w:tcPr>
          <w:p w14:paraId="143928E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6FE29E0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0570266030</w:t>
            </w:r>
          </w:p>
        </w:tc>
        <w:tc>
          <w:tcPr>
            <w:tcW w:w="425" w:type="dxa"/>
            <w:shd w:val="clear" w:color="auto" w:fill="auto"/>
            <w:noWrap/>
            <w:vAlign w:val="center"/>
            <w:hideMark/>
          </w:tcPr>
          <w:p w14:paraId="63D62FC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2AF434EC"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759F01B8"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10,00000</w:t>
            </w:r>
          </w:p>
        </w:tc>
        <w:tc>
          <w:tcPr>
            <w:tcW w:w="1701" w:type="dxa"/>
            <w:shd w:val="clear" w:color="auto" w:fill="auto"/>
            <w:noWrap/>
            <w:vAlign w:val="center"/>
            <w:hideMark/>
          </w:tcPr>
          <w:p w14:paraId="7011F4B0"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10,00000</w:t>
            </w:r>
          </w:p>
        </w:tc>
      </w:tr>
      <w:tr w:rsidR="00C82651" w:rsidRPr="00C90ED3" w14:paraId="7D3556D0" w14:textId="77777777" w:rsidTr="00B22664">
        <w:trPr>
          <w:cantSplit/>
          <w:trHeight w:val="109"/>
        </w:trPr>
        <w:tc>
          <w:tcPr>
            <w:tcW w:w="441" w:type="dxa"/>
            <w:shd w:val="clear" w:color="auto" w:fill="auto"/>
            <w:noWrap/>
            <w:vAlign w:val="center"/>
            <w:hideMark/>
          </w:tcPr>
          <w:p w14:paraId="1C27677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549</w:t>
            </w:r>
          </w:p>
        </w:tc>
        <w:tc>
          <w:tcPr>
            <w:tcW w:w="567" w:type="dxa"/>
            <w:shd w:val="clear" w:color="auto" w:fill="auto"/>
            <w:noWrap/>
            <w:vAlign w:val="center"/>
            <w:hideMark/>
          </w:tcPr>
          <w:p w14:paraId="2EB9023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0A97DF5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0570366040</w:t>
            </w:r>
          </w:p>
        </w:tc>
        <w:tc>
          <w:tcPr>
            <w:tcW w:w="425" w:type="dxa"/>
            <w:shd w:val="clear" w:color="auto" w:fill="auto"/>
            <w:noWrap/>
            <w:vAlign w:val="center"/>
            <w:hideMark/>
          </w:tcPr>
          <w:p w14:paraId="7F5FC5C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18332D7A"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и проведение Дня молодежи на территории городского округа</w:t>
            </w:r>
          </w:p>
        </w:tc>
        <w:tc>
          <w:tcPr>
            <w:tcW w:w="1701" w:type="dxa"/>
            <w:shd w:val="clear" w:color="auto" w:fill="auto"/>
            <w:noWrap/>
            <w:vAlign w:val="center"/>
            <w:hideMark/>
          </w:tcPr>
          <w:p w14:paraId="7E644E33"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1 430,40000</w:t>
            </w:r>
          </w:p>
        </w:tc>
        <w:tc>
          <w:tcPr>
            <w:tcW w:w="1701" w:type="dxa"/>
            <w:shd w:val="clear" w:color="auto" w:fill="auto"/>
            <w:noWrap/>
            <w:vAlign w:val="center"/>
            <w:hideMark/>
          </w:tcPr>
          <w:p w14:paraId="6918F329"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1 430,40000</w:t>
            </w:r>
          </w:p>
        </w:tc>
      </w:tr>
      <w:tr w:rsidR="00C82651" w:rsidRPr="00C90ED3" w14:paraId="3D86B028" w14:textId="77777777" w:rsidTr="00B22664">
        <w:trPr>
          <w:cantSplit/>
          <w:trHeight w:val="58"/>
        </w:trPr>
        <w:tc>
          <w:tcPr>
            <w:tcW w:w="441" w:type="dxa"/>
            <w:shd w:val="clear" w:color="auto" w:fill="auto"/>
            <w:noWrap/>
            <w:vAlign w:val="center"/>
            <w:hideMark/>
          </w:tcPr>
          <w:p w14:paraId="0250717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550</w:t>
            </w:r>
          </w:p>
        </w:tc>
        <w:tc>
          <w:tcPr>
            <w:tcW w:w="567" w:type="dxa"/>
            <w:shd w:val="clear" w:color="auto" w:fill="auto"/>
            <w:noWrap/>
            <w:vAlign w:val="center"/>
            <w:hideMark/>
          </w:tcPr>
          <w:p w14:paraId="631E68B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20A3A64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0570366040</w:t>
            </w:r>
          </w:p>
        </w:tc>
        <w:tc>
          <w:tcPr>
            <w:tcW w:w="425" w:type="dxa"/>
            <w:shd w:val="clear" w:color="auto" w:fill="auto"/>
            <w:noWrap/>
            <w:vAlign w:val="center"/>
            <w:hideMark/>
          </w:tcPr>
          <w:p w14:paraId="412D9C1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0DCA436D"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238965FF"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1 430,40000</w:t>
            </w:r>
          </w:p>
        </w:tc>
        <w:tc>
          <w:tcPr>
            <w:tcW w:w="1701" w:type="dxa"/>
            <w:shd w:val="clear" w:color="auto" w:fill="auto"/>
            <w:noWrap/>
            <w:vAlign w:val="center"/>
            <w:hideMark/>
          </w:tcPr>
          <w:p w14:paraId="691AA05B"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1 430,40000</w:t>
            </w:r>
          </w:p>
        </w:tc>
      </w:tr>
      <w:tr w:rsidR="00C82651" w:rsidRPr="00C90ED3" w14:paraId="201AB901" w14:textId="77777777" w:rsidTr="00B22664">
        <w:trPr>
          <w:cantSplit/>
          <w:trHeight w:val="58"/>
        </w:trPr>
        <w:tc>
          <w:tcPr>
            <w:tcW w:w="441" w:type="dxa"/>
            <w:shd w:val="clear" w:color="auto" w:fill="auto"/>
            <w:noWrap/>
            <w:vAlign w:val="center"/>
            <w:hideMark/>
          </w:tcPr>
          <w:p w14:paraId="7320B3F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551</w:t>
            </w:r>
          </w:p>
        </w:tc>
        <w:tc>
          <w:tcPr>
            <w:tcW w:w="567" w:type="dxa"/>
            <w:shd w:val="clear" w:color="auto" w:fill="auto"/>
            <w:noWrap/>
            <w:vAlign w:val="center"/>
            <w:hideMark/>
          </w:tcPr>
          <w:p w14:paraId="48A5D95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1D90805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0570466080</w:t>
            </w:r>
          </w:p>
        </w:tc>
        <w:tc>
          <w:tcPr>
            <w:tcW w:w="425" w:type="dxa"/>
            <w:shd w:val="clear" w:color="auto" w:fill="auto"/>
            <w:noWrap/>
            <w:vAlign w:val="center"/>
            <w:hideMark/>
          </w:tcPr>
          <w:p w14:paraId="4B98E60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43BE1CAC"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Укрепление и развитие материально-технической базы муниципальных учреждений молодежной политики</w:t>
            </w:r>
          </w:p>
        </w:tc>
        <w:tc>
          <w:tcPr>
            <w:tcW w:w="1701" w:type="dxa"/>
            <w:shd w:val="clear" w:color="auto" w:fill="auto"/>
            <w:noWrap/>
            <w:vAlign w:val="center"/>
            <w:hideMark/>
          </w:tcPr>
          <w:p w14:paraId="6F5EC2CE"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255,00000</w:t>
            </w:r>
          </w:p>
        </w:tc>
        <w:tc>
          <w:tcPr>
            <w:tcW w:w="1701" w:type="dxa"/>
            <w:shd w:val="clear" w:color="auto" w:fill="auto"/>
            <w:noWrap/>
            <w:vAlign w:val="center"/>
            <w:hideMark/>
          </w:tcPr>
          <w:p w14:paraId="21644E40"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255,00000</w:t>
            </w:r>
          </w:p>
        </w:tc>
      </w:tr>
      <w:tr w:rsidR="00C82651" w:rsidRPr="00C90ED3" w14:paraId="52A39FE6" w14:textId="77777777" w:rsidTr="00B22664">
        <w:trPr>
          <w:cantSplit/>
          <w:trHeight w:val="259"/>
        </w:trPr>
        <w:tc>
          <w:tcPr>
            <w:tcW w:w="441" w:type="dxa"/>
            <w:shd w:val="clear" w:color="auto" w:fill="auto"/>
            <w:noWrap/>
            <w:vAlign w:val="center"/>
            <w:hideMark/>
          </w:tcPr>
          <w:p w14:paraId="3C38275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552</w:t>
            </w:r>
          </w:p>
        </w:tc>
        <w:tc>
          <w:tcPr>
            <w:tcW w:w="567" w:type="dxa"/>
            <w:shd w:val="clear" w:color="auto" w:fill="auto"/>
            <w:noWrap/>
            <w:vAlign w:val="center"/>
            <w:hideMark/>
          </w:tcPr>
          <w:p w14:paraId="514A157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222730E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0570466080</w:t>
            </w:r>
          </w:p>
        </w:tc>
        <w:tc>
          <w:tcPr>
            <w:tcW w:w="425" w:type="dxa"/>
            <w:shd w:val="clear" w:color="auto" w:fill="auto"/>
            <w:noWrap/>
            <w:vAlign w:val="center"/>
            <w:hideMark/>
          </w:tcPr>
          <w:p w14:paraId="548CF01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3DE406E3"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6FE90C73"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255,00000</w:t>
            </w:r>
          </w:p>
        </w:tc>
        <w:tc>
          <w:tcPr>
            <w:tcW w:w="1701" w:type="dxa"/>
            <w:shd w:val="clear" w:color="auto" w:fill="auto"/>
            <w:noWrap/>
            <w:vAlign w:val="center"/>
            <w:hideMark/>
          </w:tcPr>
          <w:p w14:paraId="5A8F9DBF"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255,00000</w:t>
            </w:r>
          </w:p>
        </w:tc>
      </w:tr>
      <w:tr w:rsidR="00C82651" w:rsidRPr="00C90ED3" w14:paraId="352AE6A0" w14:textId="77777777" w:rsidTr="00B22664">
        <w:trPr>
          <w:cantSplit/>
          <w:trHeight w:val="58"/>
        </w:trPr>
        <w:tc>
          <w:tcPr>
            <w:tcW w:w="441" w:type="dxa"/>
            <w:shd w:val="clear" w:color="auto" w:fill="auto"/>
            <w:noWrap/>
            <w:vAlign w:val="center"/>
            <w:hideMark/>
          </w:tcPr>
          <w:p w14:paraId="6A3A098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553</w:t>
            </w:r>
          </w:p>
        </w:tc>
        <w:tc>
          <w:tcPr>
            <w:tcW w:w="567" w:type="dxa"/>
            <w:shd w:val="clear" w:color="auto" w:fill="auto"/>
            <w:noWrap/>
            <w:vAlign w:val="center"/>
            <w:hideMark/>
          </w:tcPr>
          <w:p w14:paraId="4F8C6B1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58F6270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0570666100</w:t>
            </w:r>
          </w:p>
        </w:tc>
        <w:tc>
          <w:tcPr>
            <w:tcW w:w="425" w:type="dxa"/>
            <w:shd w:val="clear" w:color="auto" w:fill="auto"/>
            <w:noWrap/>
            <w:vAlign w:val="center"/>
            <w:hideMark/>
          </w:tcPr>
          <w:p w14:paraId="76441C2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2DF99BA7"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Капитальный ремонт и приведение зданий, сооружений, помещений муниципальных учреждений молодежной политики в соответствие с санитарными, пожарными и иными нормативными требованиями</w:t>
            </w:r>
          </w:p>
        </w:tc>
        <w:tc>
          <w:tcPr>
            <w:tcW w:w="1701" w:type="dxa"/>
            <w:shd w:val="clear" w:color="auto" w:fill="auto"/>
            <w:noWrap/>
            <w:vAlign w:val="center"/>
            <w:hideMark/>
          </w:tcPr>
          <w:p w14:paraId="5BD51D39"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1 144,00000</w:t>
            </w:r>
          </w:p>
        </w:tc>
        <w:tc>
          <w:tcPr>
            <w:tcW w:w="1701" w:type="dxa"/>
            <w:shd w:val="clear" w:color="auto" w:fill="auto"/>
            <w:noWrap/>
            <w:vAlign w:val="center"/>
            <w:hideMark/>
          </w:tcPr>
          <w:p w14:paraId="19CEFF75"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1 189,80000</w:t>
            </w:r>
          </w:p>
        </w:tc>
      </w:tr>
      <w:tr w:rsidR="00C82651" w:rsidRPr="00C90ED3" w14:paraId="36AD0666" w14:textId="77777777" w:rsidTr="00B22664">
        <w:trPr>
          <w:cantSplit/>
          <w:trHeight w:val="76"/>
        </w:trPr>
        <w:tc>
          <w:tcPr>
            <w:tcW w:w="441" w:type="dxa"/>
            <w:shd w:val="clear" w:color="auto" w:fill="auto"/>
            <w:noWrap/>
            <w:vAlign w:val="center"/>
            <w:hideMark/>
          </w:tcPr>
          <w:p w14:paraId="49DE47AA"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554</w:t>
            </w:r>
          </w:p>
        </w:tc>
        <w:tc>
          <w:tcPr>
            <w:tcW w:w="567" w:type="dxa"/>
            <w:shd w:val="clear" w:color="auto" w:fill="auto"/>
            <w:noWrap/>
            <w:vAlign w:val="center"/>
            <w:hideMark/>
          </w:tcPr>
          <w:p w14:paraId="6F701FCB"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3B80A32F"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0570666100</w:t>
            </w:r>
          </w:p>
        </w:tc>
        <w:tc>
          <w:tcPr>
            <w:tcW w:w="425" w:type="dxa"/>
            <w:shd w:val="clear" w:color="auto" w:fill="auto"/>
            <w:noWrap/>
            <w:vAlign w:val="center"/>
            <w:hideMark/>
          </w:tcPr>
          <w:p w14:paraId="51012667"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342B1F93" w14:textId="77777777" w:rsidR="00C82651" w:rsidRPr="00C90ED3" w:rsidRDefault="00C82651" w:rsidP="00B22664">
            <w:pPr>
              <w:ind w:left="-74"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7567224A" w14:textId="77777777" w:rsidR="00C82651" w:rsidRPr="00C90ED3" w:rsidRDefault="00C82651" w:rsidP="00B22664">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1 144,00000</w:t>
            </w:r>
          </w:p>
        </w:tc>
        <w:tc>
          <w:tcPr>
            <w:tcW w:w="1701" w:type="dxa"/>
            <w:shd w:val="clear" w:color="auto" w:fill="auto"/>
            <w:noWrap/>
            <w:vAlign w:val="center"/>
            <w:hideMark/>
          </w:tcPr>
          <w:p w14:paraId="109B7390" w14:textId="77777777" w:rsidR="00C82651" w:rsidRPr="00C90ED3" w:rsidRDefault="00C82651" w:rsidP="00B22664">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1 189,80000</w:t>
            </w:r>
          </w:p>
        </w:tc>
      </w:tr>
      <w:tr w:rsidR="00C82651" w:rsidRPr="00C90ED3" w14:paraId="46F0F81B" w14:textId="77777777" w:rsidTr="00B22664">
        <w:trPr>
          <w:cantSplit/>
          <w:trHeight w:val="235"/>
        </w:trPr>
        <w:tc>
          <w:tcPr>
            <w:tcW w:w="441" w:type="dxa"/>
            <w:shd w:val="clear" w:color="auto" w:fill="auto"/>
            <w:noWrap/>
            <w:vAlign w:val="center"/>
            <w:hideMark/>
          </w:tcPr>
          <w:p w14:paraId="26DB3B8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555</w:t>
            </w:r>
          </w:p>
        </w:tc>
        <w:tc>
          <w:tcPr>
            <w:tcW w:w="567" w:type="dxa"/>
            <w:shd w:val="clear" w:color="auto" w:fill="auto"/>
            <w:noWrap/>
            <w:vAlign w:val="center"/>
            <w:hideMark/>
          </w:tcPr>
          <w:p w14:paraId="4387F7B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52373ED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0570866060</w:t>
            </w:r>
          </w:p>
        </w:tc>
        <w:tc>
          <w:tcPr>
            <w:tcW w:w="425" w:type="dxa"/>
            <w:shd w:val="clear" w:color="auto" w:fill="auto"/>
            <w:noWrap/>
            <w:vAlign w:val="center"/>
            <w:hideMark/>
          </w:tcPr>
          <w:p w14:paraId="2C726E4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3CFDB87E"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и проведение мероприятий, досуговой деятельности детей и молодежи</w:t>
            </w:r>
          </w:p>
        </w:tc>
        <w:tc>
          <w:tcPr>
            <w:tcW w:w="1701" w:type="dxa"/>
            <w:shd w:val="clear" w:color="auto" w:fill="auto"/>
            <w:noWrap/>
            <w:vAlign w:val="center"/>
            <w:hideMark/>
          </w:tcPr>
          <w:p w14:paraId="6C9B88AC"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38 810,70000</w:t>
            </w:r>
          </w:p>
        </w:tc>
        <w:tc>
          <w:tcPr>
            <w:tcW w:w="1701" w:type="dxa"/>
            <w:shd w:val="clear" w:color="auto" w:fill="auto"/>
            <w:noWrap/>
            <w:vAlign w:val="center"/>
            <w:hideMark/>
          </w:tcPr>
          <w:p w14:paraId="25D71297"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40 363,10000</w:t>
            </w:r>
          </w:p>
        </w:tc>
      </w:tr>
      <w:tr w:rsidR="00C82651" w:rsidRPr="00C90ED3" w14:paraId="1A801A56" w14:textId="77777777" w:rsidTr="00B22664">
        <w:trPr>
          <w:cantSplit/>
          <w:trHeight w:val="174"/>
        </w:trPr>
        <w:tc>
          <w:tcPr>
            <w:tcW w:w="441" w:type="dxa"/>
            <w:shd w:val="clear" w:color="auto" w:fill="auto"/>
            <w:noWrap/>
            <w:vAlign w:val="center"/>
            <w:hideMark/>
          </w:tcPr>
          <w:p w14:paraId="256B081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556</w:t>
            </w:r>
          </w:p>
        </w:tc>
        <w:tc>
          <w:tcPr>
            <w:tcW w:w="567" w:type="dxa"/>
            <w:shd w:val="clear" w:color="auto" w:fill="auto"/>
            <w:noWrap/>
            <w:vAlign w:val="center"/>
            <w:hideMark/>
          </w:tcPr>
          <w:p w14:paraId="1621290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112EC10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0570866060</w:t>
            </w:r>
          </w:p>
        </w:tc>
        <w:tc>
          <w:tcPr>
            <w:tcW w:w="425" w:type="dxa"/>
            <w:shd w:val="clear" w:color="auto" w:fill="auto"/>
            <w:noWrap/>
            <w:vAlign w:val="center"/>
            <w:hideMark/>
          </w:tcPr>
          <w:p w14:paraId="49AF6C0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69D01D82"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700903AD"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38 810,70000</w:t>
            </w:r>
          </w:p>
        </w:tc>
        <w:tc>
          <w:tcPr>
            <w:tcW w:w="1701" w:type="dxa"/>
            <w:shd w:val="clear" w:color="auto" w:fill="auto"/>
            <w:noWrap/>
            <w:vAlign w:val="center"/>
            <w:hideMark/>
          </w:tcPr>
          <w:p w14:paraId="24DF02EE"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40 363,10000</w:t>
            </w:r>
          </w:p>
        </w:tc>
      </w:tr>
      <w:tr w:rsidR="00C82651" w:rsidRPr="00C90ED3" w14:paraId="1AD90BE5" w14:textId="77777777" w:rsidTr="00B22664">
        <w:trPr>
          <w:cantSplit/>
          <w:trHeight w:val="58"/>
        </w:trPr>
        <w:tc>
          <w:tcPr>
            <w:tcW w:w="441" w:type="dxa"/>
            <w:shd w:val="clear" w:color="auto" w:fill="auto"/>
            <w:noWrap/>
            <w:vAlign w:val="center"/>
            <w:hideMark/>
          </w:tcPr>
          <w:p w14:paraId="3F7F1FB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557</w:t>
            </w:r>
          </w:p>
        </w:tc>
        <w:tc>
          <w:tcPr>
            <w:tcW w:w="567" w:type="dxa"/>
            <w:shd w:val="clear" w:color="auto" w:fill="auto"/>
            <w:noWrap/>
            <w:vAlign w:val="center"/>
            <w:hideMark/>
          </w:tcPr>
          <w:p w14:paraId="0AF0C4D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51BB39C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0570966020</w:t>
            </w:r>
          </w:p>
        </w:tc>
        <w:tc>
          <w:tcPr>
            <w:tcW w:w="425" w:type="dxa"/>
            <w:shd w:val="clear" w:color="auto" w:fill="auto"/>
            <w:noWrap/>
            <w:vAlign w:val="center"/>
            <w:hideMark/>
          </w:tcPr>
          <w:p w14:paraId="16A4557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396EBB33"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Трудоустройство несовершеннолетних граждан в возрасте с 14 до исполнения 18 лет</w:t>
            </w:r>
          </w:p>
        </w:tc>
        <w:tc>
          <w:tcPr>
            <w:tcW w:w="1701" w:type="dxa"/>
            <w:shd w:val="clear" w:color="auto" w:fill="auto"/>
            <w:noWrap/>
            <w:vAlign w:val="center"/>
            <w:hideMark/>
          </w:tcPr>
          <w:p w14:paraId="681063A0"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7 725,10000</w:t>
            </w:r>
          </w:p>
        </w:tc>
        <w:tc>
          <w:tcPr>
            <w:tcW w:w="1701" w:type="dxa"/>
            <w:shd w:val="clear" w:color="auto" w:fill="auto"/>
            <w:noWrap/>
            <w:vAlign w:val="center"/>
            <w:hideMark/>
          </w:tcPr>
          <w:p w14:paraId="57CAD1A2"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7 725,10000</w:t>
            </w:r>
          </w:p>
        </w:tc>
      </w:tr>
      <w:tr w:rsidR="00C82651" w:rsidRPr="00C90ED3" w14:paraId="5CED2D97" w14:textId="77777777" w:rsidTr="00B22664">
        <w:trPr>
          <w:cantSplit/>
          <w:trHeight w:val="58"/>
        </w:trPr>
        <w:tc>
          <w:tcPr>
            <w:tcW w:w="441" w:type="dxa"/>
            <w:shd w:val="clear" w:color="auto" w:fill="auto"/>
            <w:noWrap/>
            <w:vAlign w:val="center"/>
            <w:hideMark/>
          </w:tcPr>
          <w:p w14:paraId="13AA141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558</w:t>
            </w:r>
          </w:p>
        </w:tc>
        <w:tc>
          <w:tcPr>
            <w:tcW w:w="567" w:type="dxa"/>
            <w:shd w:val="clear" w:color="auto" w:fill="auto"/>
            <w:noWrap/>
            <w:vAlign w:val="center"/>
            <w:hideMark/>
          </w:tcPr>
          <w:p w14:paraId="7ED10C7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34D8433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0570966020</w:t>
            </w:r>
          </w:p>
        </w:tc>
        <w:tc>
          <w:tcPr>
            <w:tcW w:w="425" w:type="dxa"/>
            <w:shd w:val="clear" w:color="auto" w:fill="auto"/>
            <w:noWrap/>
            <w:vAlign w:val="center"/>
            <w:hideMark/>
          </w:tcPr>
          <w:p w14:paraId="6796825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9810" w:type="dxa"/>
            <w:shd w:val="clear" w:color="auto" w:fill="auto"/>
            <w:hideMark/>
          </w:tcPr>
          <w:p w14:paraId="1413581E"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1701" w:type="dxa"/>
            <w:shd w:val="clear" w:color="auto" w:fill="auto"/>
            <w:noWrap/>
            <w:vAlign w:val="center"/>
            <w:hideMark/>
          </w:tcPr>
          <w:p w14:paraId="45282AD3"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5 617,40000</w:t>
            </w:r>
          </w:p>
        </w:tc>
        <w:tc>
          <w:tcPr>
            <w:tcW w:w="1701" w:type="dxa"/>
            <w:shd w:val="clear" w:color="auto" w:fill="auto"/>
            <w:noWrap/>
            <w:vAlign w:val="center"/>
            <w:hideMark/>
          </w:tcPr>
          <w:p w14:paraId="30FFB5C6"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5 617,40000</w:t>
            </w:r>
          </w:p>
        </w:tc>
      </w:tr>
      <w:tr w:rsidR="00C82651" w:rsidRPr="00C90ED3" w14:paraId="6B16B607" w14:textId="77777777" w:rsidTr="00B22664">
        <w:trPr>
          <w:cantSplit/>
          <w:trHeight w:val="189"/>
        </w:trPr>
        <w:tc>
          <w:tcPr>
            <w:tcW w:w="441" w:type="dxa"/>
            <w:shd w:val="clear" w:color="auto" w:fill="auto"/>
            <w:noWrap/>
            <w:vAlign w:val="center"/>
            <w:hideMark/>
          </w:tcPr>
          <w:p w14:paraId="11FAF0B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559</w:t>
            </w:r>
          </w:p>
        </w:tc>
        <w:tc>
          <w:tcPr>
            <w:tcW w:w="567" w:type="dxa"/>
            <w:shd w:val="clear" w:color="auto" w:fill="auto"/>
            <w:noWrap/>
            <w:vAlign w:val="center"/>
            <w:hideMark/>
          </w:tcPr>
          <w:p w14:paraId="62F0934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424F415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0570966020</w:t>
            </w:r>
          </w:p>
        </w:tc>
        <w:tc>
          <w:tcPr>
            <w:tcW w:w="425" w:type="dxa"/>
            <w:shd w:val="clear" w:color="auto" w:fill="auto"/>
            <w:noWrap/>
            <w:vAlign w:val="center"/>
            <w:hideMark/>
          </w:tcPr>
          <w:p w14:paraId="7589AC8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3DAD54D2"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3D9BCDBD"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2 107,70000</w:t>
            </w:r>
          </w:p>
        </w:tc>
        <w:tc>
          <w:tcPr>
            <w:tcW w:w="1701" w:type="dxa"/>
            <w:shd w:val="clear" w:color="auto" w:fill="auto"/>
            <w:noWrap/>
            <w:vAlign w:val="center"/>
            <w:hideMark/>
          </w:tcPr>
          <w:p w14:paraId="1D309026"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2 107,70000</w:t>
            </w:r>
          </w:p>
        </w:tc>
      </w:tr>
      <w:tr w:rsidR="00C82651" w:rsidRPr="00C90ED3" w14:paraId="23FC55A2" w14:textId="77777777" w:rsidTr="00B22664">
        <w:trPr>
          <w:cantSplit/>
          <w:trHeight w:val="98"/>
        </w:trPr>
        <w:tc>
          <w:tcPr>
            <w:tcW w:w="441" w:type="dxa"/>
            <w:shd w:val="clear" w:color="auto" w:fill="auto"/>
            <w:noWrap/>
            <w:vAlign w:val="center"/>
            <w:hideMark/>
          </w:tcPr>
          <w:p w14:paraId="61521B8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560</w:t>
            </w:r>
          </w:p>
        </w:tc>
        <w:tc>
          <w:tcPr>
            <w:tcW w:w="567" w:type="dxa"/>
            <w:shd w:val="clear" w:color="auto" w:fill="auto"/>
            <w:noWrap/>
            <w:vAlign w:val="center"/>
            <w:hideMark/>
          </w:tcPr>
          <w:p w14:paraId="25F72D5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1692280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0571066070</w:t>
            </w:r>
          </w:p>
        </w:tc>
        <w:tc>
          <w:tcPr>
            <w:tcW w:w="425" w:type="dxa"/>
            <w:shd w:val="clear" w:color="auto" w:fill="auto"/>
            <w:noWrap/>
            <w:vAlign w:val="center"/>
            <w:hideMark/>
          </w:tcPr>
          <w:p w14:paraId="0016B02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017145BB"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мероприятий для молодежи, оказавшейся в трудной жизненной ситуации (проект «Безопасность жизни»)</w:t>
            </w:r>
          </w:p>
        </w:tc>
        <w:tc>
          <w:tcPr>
            <w:tcW w:w="1701" w:type="dxa"/>
            <w:shd w:val="clear" w:color="auto" w:fill="auto"/>
            <w:noWrap/>
            <w:vAlign w:val="center"/>
            <w:hideMark/>
          </w:tcPr>
          <w:p w14:paraId="718CBDD2"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580,00000</w:t>
            </w:r>
          </w:p>
        </w:tc>
        <w:tc>
          <w:tcPr>
            <w:tcW w:w="1701" w:type="dxa"/>
            <w:shd w:val="clear" w:color="auto" w:fill="auto"/>
            <w:noWrap/>
            <w:vAlign w:val="center"/>
            <w:hideMark/>
          </w:tcPr>
          <w:p w14:paraId="3F5B1333"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580,00000</w:t>
            </w:r>
          </w:p>
        </w:tc>
      </w:tr>
      <w:tr w:rsidR="00C82651" w:rsidRPr="00C90ED3" w14:paraId="395551F0" w14:textId="77777777" w:rsidTr="00B22664">
        <w:trPr>
          <w:cantSplit/>
          <w:trHeight w:val="58"/>
        </w:trPr>
        <w:tc>
          <w:tcPr>
            <w:tcW w:w="441" w:type="dxa"/>
            <w:shd w:val="clear" w:color="auto" w:fill="auto"/>
            <w:noWrap/>
            <w:vAlign w:val="center"/>
            <w:hideMark/>
          </w:tcPr>
          <w:p w14:paraId="226DF3F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561</w:t>
            </w:r>
          </w:p>
        </w:tc>
        <w:tc>
          <w:tcPr>
            <w:tcW w:w="567" w:type="dxa"/>
            <w:shd w:val="clear" w:color="auto" w:fill="auto"/>
            <w:noWrap/>
            <w:vAlign w:val="center"/>
            <w:hideMark/>
          </w:tcPr>
          <w:p w14:paraId="6F35ACA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792CDBD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0571066070</w:t>
            </w:r>
          </w:p>
        </w:tc>
        <w:tc>
          <w:tcPr>
            <w:tcW w:w="425" w:type="dxa"/>
            <w:shd w:val="clear" w:color="auto" w:fill="auto"/>
            <w:noWrap/>
            <w:vAlign w:val="center"/>
            <w:hideMark/>
          </w:tcPr>
          <w:p w14:paraId="48FB371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687DB27D"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393561A4"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580,00000</w:t>
            </w:r>
          </w:p>
        </w:tc>
        <w:tc>
          <w:tcPr>
            <w:tcW w:w="1701" w:type="dxa"/>
            <w:shd w:val="clear" w:color="auto" w:fill="auto"/>
            <w:noWrap/>
            <w:vAlign w:val="center"/>
            <w:hideMark/>
          </w:tcPr>
          <w:p w14:paraId="4FEFB090"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580,00000</w:t>
            </w:r>
          </w:p>
        </w:tc>
      </w:tr>
      <w:tr w:rsidR="00C82651" w:rsidRPr="00C90ED3" w14:paraId="759A51A5" w14:textId="77777777" w:rsidTr="00B22664">
        <w:trPr>
          <w:cantSplit/>
          <w:trHeight w:val="58"/>
        </w:trPr>
        <w:tc>
          <w:tcPr>
            <w:tcW w:w="441" w:type="dxa"/>
            <w:shd w:val="clear" w:color="auto" w:fill="auto"/>
            <w:noWrap/>
            <w:vAlign w:val="center"/>
            <w:hideMark/>
          </w:tcPr>
          <w:p w14:paraId="193544E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562</w:t>
            </w:r>
          </w:p>
        </w:tc>
        <w:tc>
          <w:tcPr>
            <w:tcW w:w="567" w:type="dxa"/>
            <w:shd w:val="clear" w:color="auto" w:fill="auto"/>
            <w:noWrap/>
            <w:vAlign w:val="center"/>
            <w:hideMark/>
          </w:tcPr>
          <w:p w14:paraId="2BA1D85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7AF4794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0571166120</w:t>
            </w:r>
          </w:p>
        </w:tc>
        <w:tc>
          <w:tcPr>
            <w:tcW w:w="425" w:type="dxa"/>
            <w:shd w:val="clear" w:color="auto" w:fill="auto"/>
            <w:noWrap/>
            <w:vAlign w:val="center"/>
            <w:hideMark/>
          </w:tcPr>
          <w:p w14:paraId="0FDEBC6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6EEE295C"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Реализация проекта «Банк молодёжных инициатив»</w:t>
            </w:r>
          </w:p>
        </w:tc>
        <w:tc>
          <w:tcPr>
            <w:tcW w:w="1701" w:type="dxa"/>
            <w:shd w:val="clear" w:color="auto" w:fill="auto"/>
            <w:noWrap/>
            <w:vAlign w:val="center"/>
            <w:hideMark/>
          </w:tcPr>
          <w:p w14:paraId="41B590E1"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72,00000</w:t>
            </w:r>
          </w:p>
        </w:tc>
        <w:tc>
          <w:tcPr>
            <w:tcW w:w="1701" w:type="dxa"/>
            <w:shd w:val="clear" w:color="auto" w:fill="auto"/>
            <w:noWrap/>
            <w:vAlign w:val="center"/>
            <w:hideMark/>
          </w:tcPr>
          <w:p w14:paraId="6D83D549"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72,00000</w:t>
            </w:r>
          </w:p>
        </w:tc>
      </w:tr>
      <w:tr w:rsidR="00C82651" w:rsidRPr="00C90ED3" w14:paraId="623475F9" w14:textId="77777777" w:rsidTr="00B22664">
        <w:trPr>
          <w:cantSplit/>
          <w:trHeight w:val="229"/>
        </w:trPr>
        <w:tc>
          <w:tcPr>
            <w:tcW w:w="441" w:type="dxa"/>
            <w:shd w:val="clear" w:color="auto" w:fill="auto"/>
            <w:noWrap/>
            <w:vAlign w:val="center"/>
            <w:hideMark/>
          </w:tcPr>
          <w:p w14:paraId="3C3B182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563</w:t>
            </w:r>
          </w:p>
        </w:tc>
        <w:tc>
          <w:tcPr>
            <w:tcW w:w="567" w:type="dxa"/>
            <w:shd w:val="clear" w:color="auto" w:fill="auto"/>
            <w:noWrap/>
            <w:vAlign w:val="center"/>
            <w:hideMark/>
          </w:tcPr>
          <w:p w14:paraId="421AA20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12C7BFA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0571166120</w:t>
            </w:r>
          </w:p>
        </w:tc>
        <w:tc>
          <w:tcPr>
            <w:tcW w:w="425" w:type="dxa"/>
            <w:shd w:val="clear" w:color="auto" w:fill="auto"/>
            <w:noWrap/>
            <w:vAlign w:val="center"/>
            <w:hideMark/>
          </w:tcPr>
          <w:p w14:paraId="1410A8A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5E23354F"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07C0F058"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72,00000</w:t>
            </w:r>
          </w:p>
        </w:tc>
        <w:tc>
          <w:tcPr>
            <w:tcW w:w="1701" w:type="dxa"/>
            <w:shd w:val="clear" w:color="auto" w:fill="auto"/>
            <w:noWrap/>
            <w:vAlign w:val="center"/>
            <w:hideMark/>
          </w:tcPr>
          <w:p w14:paraId="0FD10EE1"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72,00000</w:t>
            </w:r>
          </w:p>
        </w:tc>
      </w:tr>
      <w:tr w:rsidR="00C82651" w:rsidRPr="00C90ED3" w14:paraId="3E59846F" w14:textId="77777777" w:rsidTr="00B22664">
        <w:trPr>
          <w:cantSplit/>
          <w:trHeight w:val="58"/>
        </w:trPr>
        <w:tc>
          <w:tcPr>
            <w:tcW w:w="441" w:type="dxa"/>
            <w:shd w:val="clear" w:color="auto" w:fill="auto"/>
            <w:noWrap/>
            <w:vAlign w:val="center"/>
            <w:hideMark/>
          </w:tcPr>
          <w:p w14:paraId="119EC00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564</w:t>
            </w:r>
          </w:p>
        </w:tc>
        <w:tc>
          <w:tcPr>
            <w:tcW w:w="567" w:type="dxa"/>
            <w:shd w:val="clear" w:color="auto" w:fill="auto"/>
            <w:noWrap/>
            <w:vAlign w:val="center"/>
            <w:hideMark/>
          </w:tcPr>
          <w:p w14:paraId="123A907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6BC4BB4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0571366130</w:t>
            </w:r>
          </w:p>
        </w:tc>
        <w:tc>
          <w:tcPr>
            <w:tcW w:w="425" w:type="dxa"/>
            <w:shd w:val="clear" w:color="auto" w:fill="auto"/>
            <w:noWrap/>
            <w:vAlign w:val="center"/>
            <w:hideMark/>
          </w:tcPr>
          <w:p w14:paraId="7550BC3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3552C508"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и проведение Молодежного форума на территории городского округа Верхняя Пышма</w:t>
            </w:r>
          </w:p>
        </w:tc>
        <w:tc>
          <w:tcPr>
            <w:tcW w:w="1701" w:type="dxa"/>
            <w:shd w:val="clear" w:color="auto" w:fill="auto"/>
            <w:noWrap/>
            <w:vAlign w:val="center"/>
            <w:hideMark/>
          </w:tcPr>
          <w:p w14:paraId="435D9F65"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322,40000</w:t>
            </w:r>
          </w:p>
        </w:tc>
        <w:tc>
          <w:tcPr>
            <w:tcW w:w="1701" w:type="dxa"/>
            <w:shd w:val="clear" w:color="auto" w:fill="auto"/>
            <w:noWrap/>
            <w:vAlign w:val="center"/>
            <w:hideMark/>
          </w:tcPr>
          <w:p w14:paraId="79B8B736"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335,30000</w:t>
            </w:r>
          </w:p>
        </w:tc>
      </w:tr>
      <w:tr w:rsidR="00C82651" w:rsidRPr="00C90ED3" w14:paraId="36A69E3C" w14:textId="77777777" w:rsidTr="00B22664">
        <w:trPr>
          <w:cantSplit/>
          <w:trHeight w:val="58"/>
        </w:trPr>
        <w:tc>
          <w:tcPr>
            <w:tcW w:w="441" w:type="dxa"/>
            <w:shd w:val="clear" w:color="auto" w:fill="auto"/>
            <w:noWrap/>
            <w:vAlign w:val="center"/>
            <w:hideMark/>
          </w:tcPr>
          <w:p w14:paraId="0B3A6CDF"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lastRenderedPageBreak/>
              <w:t>565</w:t>
            </w:r>
          </w:p>
        </w:tc>
        <w:tc>
          <w:tcPr>
            <w:tcW w:w="567" w:type="dxa"/>
            <w:shd w:val="clear" w:color="auto" w:fill="auto"/>
            <w:noWrap/>
            <w:vAlign w:val="center"/>
            <w:hideMark/>
          </w:tcPr>
          <w:p w14:paraId="5B6F529E"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58C16CA9"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0571366130</w:t>
            </w:r>
          </w:p>
        </w:tc>
        <w:tc>
          <w:tcPr>
            <w:tcW w:w="425" w:type="dxa"/>
            <w:shd w:val="clear" w:color="auto" w:fill="auto"/>
            <w:noWrap/>
            <w:vAlign w:val="center"/>
            <w:hideMark/>
          </w:tcPr>
          <w:p w14:paraId="0F727381"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34C5C2C1" w14:textId="77777777" w:rsidR="00C82651" w:rsidRPr="00C90ED3" w:rsidRDefault="00C82651" w:rsidP="00B22664">
            <w:pPr>
              <w:ind w:left="-74"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21CD2402" w14:textId="77777777" w:rsidR="00C82651" w:rsidRPr="00C90ED3" w:rsidRDefault="00C82651" w:rsidP="00B22664">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322,40000</w:t>
            </w:r>
          </w:p>
        </w:tc>
        <w:tc>
          <w:tcPr>
            <w:tcW w:w="1701" w:type="dxa"/>
            <w:shd w:val="clear" w:color="auto" w:fill="auto"/>
            <w:noWrap/>
            <w:vAlign w:val="center"/>
            <w:hideMark/>
          </w:tcPr>
          <w:p w14:paraId="55EB158D" w14:textId="77777777" w:rsidR="00C82651" w:rsidRPr="00C90ED3" w:rsidRDefault="00C82651" w:rsidP="00B22664">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335,30000</w:t>
            </w:r>
          </w:p>
        </w:tc>
      </w:tr>
      <w:tr w:rsidR="00C82651" w:rsidRPr="00C90ED3" w14:paraId="5B3749FE" w14:textId="77777777" w:rsidTr="00B22664">
        <w:trPr>
          <w:cantSplit/>
          <w:trHeight w:val="58"/>
        </w:trPr>
        <w:tc>
          <w:tcPr>
            <w:tcW w:w="441" w:type="dxa"/>
            <w:shd w:val="clear" w:color="auto" w:fill="auto"/>
            <w:noWrap/>
            <w:vAlign w:val="center"/>
            <w:hideMark/>
          </w:tcPr>
          <w:p w14:paraId="31113FBC"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566</w:t>
            </w:r>
          </w:p>
        </w:tc>
        <w:tc>
          <w:tcPr>
            <w:tcW w:w="567" w:type="dxa"/>
            <w:shd w:val="clear" w:color="auto" w:fill="auto"/>
            <w:noWrap/>
            <w:vAlign w:val="center"/>
            <w:hideMark/>
          </w:tcPr>
          <w:p w14:paraId="7DC6E443"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522FDDCB"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0571466090</w:t>
            </w:r>
          </w:p>
        </w:tc>
        <w:tc>
          <w:tcPr>
            <w:tcW w:w="425" w:type="dxa"/>
            <w:shd w:val="clear" w:color="auto" w:fill="auto"/>
            <w:noWrap/>
            <w:vAlign w:val="center"/>
            <w:hideMark/>
          </w:tcPr>
          <w:p w14:paraId="115C8D8A"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26AEA3FA" w14:textId="77777777" w:rsidR="00C82651" w:rsidRPr="00C90ED3" w:rsidRDefault="00C82651" w:rsidP="00B22664">
            <w:pPr>
              <w:ind w:left="-74"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Проведение мероприятий по энергосбережению и повышению энергетической эффективности муниципальных учреждений молодежной политики</w:t>
            </w:r>
          </w:p>
        </w:tc>
        <w:tc>
          <w:tcPr>
            <w:tcW w:w="1701" w:type="dxa"/>
            <w:shd w:val="clear" w:color="auto" w:fill="auto"/>
            <w:noWrap/>
            <w:vAlign w:val="center"/>
            <w:hideMark/>
          </w:tcPr>
          <w:p w14:paraId="14D5742E" w14:textId="77777777" w:rsidR="00C82651" w:rsidRPr="00C90ED3" w:rsidRDefault="00C82651" w:rsidP="00B22664">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131,70000</w:t>
            </w:r>
          </w:p>
        </w:tc>
        <w:tc>
          <w:tcPr>
            <w:tcW w:w="1701" w:type="dxa"/>
            <w:shd w:val="clear" w:color="auto" w:fill="auto"/>
            <w:noWrap/>
            <w:vAlign w:val="center"/>
            <w:hideMark/>
          </w:tcPr>
          <w:p w14:paraId="5BD6D1B1" w14:textId="77777777" w:rsidR="00C82651" w:rsidRPr="00C90ED3" w:rsidRDefault="00C82651" w:rsidP="00B22664">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131,70000</w:t>
            </w:r>
          </w:p>
        </w:tc>
      </w:tr>
      <w:tr w:rsidR="00C82651" w:rsidRPr="00C90ED3" w14:paraId="72360ED4" w14:textId="77777777" w:rsidTr="00B22664">
        <w:trPr>
          <w:cantSplit/>
          <w:trHeight w:val="58"/>
        </w:trPr>
        <w:tc>
          <w:tcPr>
            <w:tcW w:w="441" w:type="dxa"/>
            <w:shd w:val="clear" w:color="auto" w:fill="auto"/>
            <w:noWrap/>
            <w:vAlign w:val="center"/>
            <w:hideMark/>
          </w:tcPr>
          <w:p w14:paraId="731E752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567</w:t>
            </w:r>
          </w:p>
        </w:tc>
        <w:tc>
          <w:tcPr>
            <w:tcW w:w="567" w:type="dxa"/>
            <w:shd w:val="clear" w:color="auto" w:fill="auto"/>
            <w:noWrap/>
            <w:vAlign w:val="center"/>
            <w:hideMark/>
          </w:tcPr>
          <w:p w14:paraId="728252B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0CACB4D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0571466090</w:t>
            </w:r>
          </w:p>
        </w:tc>
        <w:tc>
          <w:tcPr>
            <w:tcW w:w="425" w:type="dxa"/>
            <w:shd w:val="clear" w:color="auto" w:fill="auto"/>
            <w:noWrap/>
            <w:vAlign w:val="center"/>
            <w:hideMark/>
          </w:tcPr>
          <w:p w14:paraId="58A34F8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0C2F1F07"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06C6045F"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131,70000</w:t>
            </w:r>
          </w:p>
        </w:tc>
        <w:tc>
          <w:tcPr>
            <w:tcW w:w="1701" w:type="dxa"/>
            <w:shd w:val="clear" w:color="auto" w:fill="auto"/>
            <w:noWrap/>
            <w:vAlign w:val="center"/>
            <w:hideMark/>
          </w:tcPr>
          <w:p w14:paraId="75A26628"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131,70000</w:t>
            </w:r>
          </w:p>
        </w:tc>
      </w:tr>
      <w:tr w:rsidR="00C82651" w:rsidRPr="00C90ED3" w14:paraId="7E70F639" w14:textId="77777777" w:rsidTr="00B22664">
        <w:trPr>
          <w:cantSplit/>
          <w:trHeight w:val="70"/>
        </w:trPr>
        <w:tc>
          <w:tcPr>
            <w:tcW w:w="441" w:type="dxa"/>
            <w:shd w:val="clear" w:color="auto" w:fill="auto"/>
            <w:noWrap/>
            <w:vAlign w:val="center"/>
            <w:hideMark/>
          </w:tcPr>
          <w:p w14:paraId="1EE3D66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568</w:t>
            </w:r>
          </w:p>
        </w:tc>
        <w:tc>
          <w:tcPr>
            <w:tcW w:w="567" w:type="dxa"/>
            <w:shd w:val="clear" w:color="auto" w:fill="auto"/>
            <w:noWrap/>
            <w:vAlign w:val="center"/>
            <w:hideMark/>
          </w:tcPr>
          <w:p w14:paraId="25A5CD5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64C46AB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0571666200</w:t>
            </w:r>
          </w:p>
        </w:tc>
        <w:tc>
          <w:tcPr>
            <w:tcW w:w="425" w:type="dxa"/>
            <w:shd w:val="clear" w:color="auto" w:fill="auto"/>
            <w:noWrap/>
            <w:vAlign w:val="center"/>
            <w:hideMark/>
          </w:tcPr>
          <w:p w14:paraId="5E3EA09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23A44801"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Создание и обеспечение деятельности молодежных «коворкинг-центров»</w:t>
            </w:r>
          </w:p>
        </w:tc>
        <w:tc>
          <w:tcPr>
            <w:tcW w:w="1701" w:type="dxa"/>
            <w:shd w:val="clear" w:color="auto" w:fill="auto"/>
            <w:noWrap/>
            <w:vAlign w:val="center"/>
            <w:hideMark/>
          </w:tcPr>
          <w:p w14:paraId="706B2534"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250,00000</w:t>
            </w:r>
          </w:p>
        </w:tc>
        <w:tc>
          <w:tcPr>
            <w:tcW w:w="1701" w:type="dxa"/>
            <w:shd w:val="clear" w:color="auto" w:fill="auto"/>
            <w:noWrap/>
            <w:vAlign w:val="center"/>
            <w:hideMark/>
          </w:tcPr>
          <w:p w14:paraId="597F29BC"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250,00000</w:t>
            </w:r>
          </w:p>
        </w:tc>
      </w:tr>
      <w:tr w:rsidR="00C82651" w:rsidRPr="00C90ED3" w14:paraId="418067B2" w14:textId="77777777" w:rsidTr="00B22664">
        <w:trPr>
          <w:cantSplit/>
          <w:trHeight w:val="58"/>
        </w:trPr>
        <w:tc>
          <w:tcPr>
            <w:tcW w:w="441" w:type="dxa"/>
            <w:shd w:val="clear" w:color="auto" w:fill="auto"/>
            <w:noWrap/>
            <w:vAlign w:val="center"/>
            <w:hideMark/>
          </w:tcPr>
          <w:p w14:paraId="4EA2DC3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569</w:t>
            </w:r>
          </w:p>
        </w:tc>
        <w:tc>
          <w:tcPr>
            <w:tcW w:w="567" w:type="dxa"/>
            <w:shd w:val="clear" w:color="auto" w:fill="auto"/>
            <w:noWrap/>
            <w:vAlign w:val="center"/>
            <w:hideMark/>
          </w:tcPr>
          <w:p w14:paraId="58E83A5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6012490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0571666200</w:t>
            </w:r>
          </w:p>
        </w:tc>
        <w:tc>
          <w:tcPr>
            <w:tcW w:w="425" w:type="dxa"/>
            <w:shd w:val="clear" w:color="auto" w:fill="auto"/>
            <w:noWrap/>
            <w:vAlign w:val="center"/>
            <w:hideMark/>
          </w:tcPr>
          <w:p w14:paraId="3888B1A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6F14A6F7"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06563444"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250,00000</w:t>
            </w:r>
          </w:p>
        </w:tc>
        <w:tc>
          <w:tcPr>
            <w:tcW w:w="1701" w:type="dxa"/>
            <w:shd w:val="clear" w:color="auto" w:fill="auto"/>
            <w:noWrap/>
            <w:vAlign w:val="center"/>
            <w:hideMark/>
          </w:tcPr>
          <w:p w14:paraId="341FC2C9"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250,00000</w:t>
            </w:r>
          </w:p>
        </w:tc>
      </w:tr>
      <w:tr w:rsidR="00C82651" w:rsidRPr="00C90ED3" w14:paraId="6526E0E8" w14:textId="77777777" w:rsidTr="00B22664">
        <w:trPr>
          <w:cantSplit/>
          <w:trHeight w:val="121"/>
        </w:trPr>
        <w:tc>
          <w:tcPr>
            <w:tcW w:w="441" w:type="dxa"/>
            <w:shd w:val="clear" w:color="auto" w:fill="auto"/>
            <w:noWrap/>
            <w:vAlign w:val="center"/>
            <w:hideMark/>
          </w:tcPr>
          <w:p w14:paraId="7616E6D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570</w:t>
            </w:r>
          </w:p>
        </w:tc>
        <w:tc>
          <w:tcPr>
            <w:tcW w:w="567" w:type="dxa"/>
            <w:shd w:val="clear" w:color="auto" w:fill="auto"/>
            <w:noWrap/>
            <w:vAlign w:val="center"/>
            <w:hideMark/>
          </w:tcPr>
          <w:p w14:paraId="67A385E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0754ABB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0700000000</w:t>
            </w:r>
          </w:p>
        </w:tc>
        <w:tc>
          <w:tcPr>
            <w:tcW w:w="425" w:type="dxa"/>
            <w:shd w:val="clear" w:color="auto" w:fill="auto"/>
            <w:noWrap/>
            <w:vAlign w:val="center"/>
            <w:hideMark/>
          </w:tcPr>
          <w:p w14:paraId="564B3E5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1FA2E99E"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2027 года»</w:t>
            </w:r>
          </w:p>
        </w:tc>
        <w:tc>
          <w:tcPr>
            <w:tcW w:w="1701" w:type="dxa"/>
            <w:shd w:val="clear" w:color="auto" w:fill="auto"/>
            <w:noWrap/>
            <w:vAlign w:val="center"/>
            <w:hideMark/>
          </w:tcPr>
          <w:p w14:paraId="47E928B7"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223,20000</w:t>
            </w:r>
          </w:p>
        </w:tc>
        <w:tc>
          <w:tcPr>
            <w:tcW w:w="1701" w:type="dxa"/>
            <w:shd w:val="clear" w:color="auto" w:fill="auto"/>
            <w:noWrap/>
            <w:vAlign w:val="center"/>
            <w:hideMark/>
          </w:tcPr>
          <w:p w14:paraId="56CBD7E9"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228,20000</w:t>
            </w:r>
          </w:p>
        </w:tc>
      </w:tr>
      <w:tr w:rsidR="00C82651" w:rsidRPr="00C90ED3" w14:paraId="63A79FF9" w14:textId="77777777" w:rsidTr="00B22664">
        <w:trPr>
          <w:cantSplit/>
          <w:trHeight w:val="171"/>
        </w:trPr>
        <w:tc>
          <w:tcPr>
            <w:tcW w:w="441" w:type="dxa"/>
            <w:shd w:val="clear" w:color="auto" w:fill="auto"/>
            <w:noWrap/>
            <w:vAlign w:val="center"/>
            <w:hideMark/>
          </w:tcPr>
          <w:p w14:paraId="1F8F074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571</w:t>
            </w:r>
          </w:p>
        </w:tc>
        <w:tc>
          <w:tcPr>
            <w:tcW w:w="567" w:type="dxa"/>
            <w:shd w:val="clear" w:color="auto" w:fill="auto"/>
            <w:noWrap/>
            <w:vAlign w:val="center"/>
            <w:hideMark/>
          </w:tcPr>
          <w:p w14:paraId="4D166D2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70666CD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0720000000</w:t>
            </w:r>
          </w:p>
        </w:tc>
        <w:tc>
          <w:tcPr>
            <w:tcW w:w="425" w:type="dxa"/>
            <w:shd w:val="clear" w:color="auto" w:fill="auto"/>
            <w:noWrap/>
            <w:vAlign w:val="center"/>
            <w:hideMark/>
          </w:tcPr>
          <w:p w14:paraId="246BA2F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5056E22C"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«Профилактика инфекционных заболеваний в городском округе Верхняя Пышма до 2027 года»</w:t>
            </w:r>
          </w:p>
        </w:tc>
        <w:tc>
          <w:tcPr>
            <w:tcW w:w="1701" w:type="dxa"/>
            <w:shd w:val="clear" w:color="auto" w:fill="auto"/>
            <w:noWrap/>
            <w:vAlign w:val="center"/>
            <w:hideMark/>
          </w:tcPr>
          <w:p w14:paraId="302F9E08"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223,20000</w:t>
            </w:r>
          </w:p>
        </w:tc>
        <w:tc>
          <w:tcPr>
            <w:tcW w:w="1701" w:type="dxa"/>
            <w:shd w:val="clear" w:color="auto" w:fill="auto"/>
            <w:noWrap/>
            <w:vAlign w:val="center"/>
            <w:hideMark/>
          </w:tcPr>
          <w:p w14:paraId="2DCE6FE6"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228,20000</w:t>
            </w:r>
          </w:p>
        </w:tc>
      </w:tr>
      <w:tr w:rsidR="00C82651" w:rsidRPr="00C90ED3" w14:paraId="51E8299D" w14:textId="77777777" w:rsidTr="00B22664">
        <w:trPr>
          <w:cantSplit/>
          <w:trHeight w:val="58"/>
        </w:trPr>
        <w:tc>
          <w:tcPr>
            <w:tcW w:w="441" w:type="dxa"/>
            <w:shd w:val="clear" w:color="auto" w:fill="auto"/>
            <w:noWrap/>
            <w:vAlign w:val="center"/>
            <w:hideMark/>
          </w:tcPr>
          <w:p w14:paraId="30B0EFF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572</w:t>
            </w:r>
          </w:p>
        </w:tc>
        <w:tc>
          <w:tcPr>
            <w:tcW w:w="567" w:type="dxa"/>
            <w:shd w:val="clear" w:color="auto" w:fill="auto"/>
            <w:noWrap/>
            <w:vAlign w:val="center"/>
            <w:hideMark/>
          </w:tcPr>
          <w:p w14:paraId="0EF3C9A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398ADD9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0720370020</w:t>
            </w:r>
          </w:p>
        </w:tc>
        <w:tc>
          <w:tcPr>
            <w:tcW w:w="425" w:type="dxa"/>
            <w:shd w:val="clear" w:color="auto" w:fill="auto"/>
            <w:noWrap/>
            <w:vAlign w:val="center"/>
            <w:hideMark/>
          </w:tcPr>
          <w:p w14:paraId="1F64856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6E5DE707"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Профилактика инфекционных заболеваний в сфере образования</w:t>
            </w:r>
          </w:p>
        </w:tc>
        <w:tc>
          <w:tcPr>
            <w:tcW w:w="1701" w:type="dxa"/>
            <w:shd w:val="clear" w:color="auto" w:fill="auto"/>
            <w:noWrap/>
            <w:vAlign w:val="center"/>
            <w:hideMark/>
          </w:tcPr>
          <w:p w14:paraId="2374DCFF"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156,10000</w:t>
            </w:r>
          </w:p>
        </w:tc>
        <w:tc>
          <w:tcPr>
            <w:tcW w:w="1701" w:type="dxa"/>
            <w:shd w:val="clear" w:color="auto" w:fill="auto"/>
            <w:noWrap/>
            <w:vAlign w:val="center"/>
            <w:hideMark/>
          </w:tcPr>
          <w:p w14:paraId="554EFA60"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156,10000</w:t>
            </w:r>
          </w:p>
        </w:tc>
      </w:tr>
      <w:tr w:rsidR="00C82651" w:rsidRPr="00C90ED3" w14:paraId="31BE273C" w14:textId="77777777" w:rsidTr="00B22664">
        <w:trPr>
          <w:cantSplit/>
          <w:trHeight w:val="70"/>
        </w:trPr>
        <w:tc>
          <w:tcPr>
            <w:tcW w:w="441" w:type="dxa"/>
            <w:shd w:val="clear" w:color="auto" w:fill="auto"/>
            <w:noWrap/>
            <w:vAlign w:val="center"/>
            <w:hideMark/>
          </w:tcPr>
          <w:p w14:paraId="529145B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573</w:t>
            </w:r>
          </w:p>
        </w:tc>
        <w:tc>
          <w:tcPr>
            <w:tcW w:w="567" w:type="dxa"/>
            <w:shd w:val="clear" w:color="auto" w:fill="auto"/>
            <w:noWrap/>
            <w:vAlign w:val="center"/>
            <w:hideMark/>
          </w:tcPr>
          <w:p w14:paraId="2A2CB44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100DF5F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0720370020</w:t>
            </w:r>
          </w:p>
        </w:tc>
        <w:tc>
          <w:tcPr>
            <w:tcW w:w="425" w:type="dxa"/>
            <w:shd w:val="clear" w:color="auto" w:fill="auto"/>
            <w:noWrap/>
            <w:vAlign w:val="center"/>
            <w:hideMark/>
          </w:tcPr>
          <w:p w14:paraId="02A1F89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1AC9CBD6"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4A9D9F92"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156,10000</w:t>
            </w:r>
          </w:p>
        </w:tc>
        <w:tc>
          <w:tcPr>
            <w:tcW w:w="1701" w:type="dxa"/>
            <w:shd w:val="clear" w:color="auto" w:fill="auto"/>
            <w:noWrap/>
            <w:vAlign w:val="center"/>
            <w:hideMark/>
          </w:tcPr>
          <w:p w14:paraId="1BFF71D1"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156,10000</w:t>
            </w:r>
          </w:p>
        </w:tc>
      </w:tr>
      <w:tr w:rsidR="00C82651" w:rsidRPr="00C90ED3" w14:paraId="69CBCAFF" w14:textId="77777777" w:rsidTr="00B22664">
        <w:trPr>
          <w:cantSplit/>
          <w:trHeight w:val="70"/>
        </w:trPr>
        <w:tc>
          <w:tcPr>
            <w:tcW w:w="441" w:type="dxa"/>
            <w:shd w:val="clear" w:color="auto" w:fill="auto"/>
            <w:noWrap/>
            <w:vAlign w:val="center"/>
            <w:hideMark/>
          </w:tcPr>
          <w:p w14:paraId="66F3E72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574</w:t>
            </w:r>
          </w:p>
        </w:tc>
        <w:tc>
          <w:tcPr>
            <w:tcW w:w="567" w:type="dxa"/>
            <w:shd w:val="clear" w:color="auto" w:fill="auto"/>
            <w:noWrap/>
            <w:vAlign w:val="center"/>
            <w:hideMark/>
          </w:tcPr>
          <w:p w14:paraId="35F7085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610827F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0720470030</w:t>
            </w:r>
          </w:p>
        </w:tc>
        <w:tc>
          <w:tcPr>
            <w:tcW w:w="425" w:type="dxa"/>
            <w:shd w:val="clear" w:color="auto" w:fill="auto"/>
            <w:noWrap/>
            <w:vAlign w:val="center"/>
            <w:hideMark/>
          </w:tcPr>
          <w:p w14:paraId="10F2A65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47E54A5A"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Профилактика инфекционных заболеваний в сфере молодежной политики, физической культуры и спорта</w:t>
            </w:r>
          </w:p>
        </w:tc>
        <w:tc>
          <w:tcPr>
            <w:tcW w:w="1701" w:type="dxa"/>
            <w:shd w:val="clear" w:color="auto" w:fill="auto"/>
            <w:noWrap/>
            <w:vAlign w:val="center"/>
            <w:hideMark/>
          </w:tcPr>
          <w:p w14:paraId="42622F3E"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67,10000</w:t>
            </w:r>
          </w:p>
        </w:tc>
        <w:tc>
          <w:tcPr>
            <w:tcW w:w="1701" w:type="dxa"/>
            <w:shd w:val="clear" w:color="auto" w:fill="auto"/>
            <w:noWrap/>
            <w:vAlign w:val="center"/>
            <w:hideMark/>
          </w:tcPr>
          <w:p w14:paraId="4BBB417A"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72,10000</w:t>
            </w:r>
          </w:p>
        </w:tc>
      </w:tr>
      <w:tr w:rsidR="00C82651" w:rsidRPr="00C90ED3" w14:paraId="56124936" w14:textId="77777777" w:rsidTr="00B22664">
        <w:trPr>
          <w:cantSplit/>
          <w:trHeight w:val="58"/>
        </w:trPr>
        <w:tc>
          <w:tcPr>
            <w:tcW w:w="441" w:type="dxa"/>
            <w:shd w:val="clear" w:color="auto" w:fill="auto"/>
            <w:noWrap/>
            <w:vAlign w:val="center"/>
            <w:hideMark/>
          </w:tcPr>
          <w:p w14:paraId="4A37852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575</w:t>
            </w:r>
          </w:p>
        </w:tc>
        <w:tc>
          <w:tcPr>
            <w:tcW w:w="567" w:type="dxa"/>
            <w:shd w:val="clear" w:color="auto" w:fill="auto"/>
            <w:noWrap/>
            <w:vAlign w:val="center"/>
            <w:hideMark/>
          </w:tcPr>
          <w:p w14:paraId="4EFB43C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0707</w:t>
            </w:r>
          </w:p>
        </w:tc>
        <w:tc>
          <w:tcPr>
            <w:tcW w:w="1275" w:type="dxa"/>
            <w:shd w:val="clear" w:color="auto" w:fill="auto"/>
            <w:noWrap/>
            <w:vAlign w:val="center"/>
            <w:hideMark/>
          </w:tcPr>
          <w:p w14:paraId="18647F7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0720470030</w:t>
            </w:r>
          </w:p>
        </w:tc>
        <w:tc>
          <w:tcPr>
            <w:tcW w:w="425" w:type="dxa"/>
            <w:shd w:val="clear" w:color="auto" w:fill="auto"/>
            <w:noWrap/>
            <w:vAlign w:val="center"/>
            <w:hideMark/>
          </w:tcPr>
          <w:p w14:paraId="6279CA7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7559552D"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7F259BA6"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67,10000</w:t>
            </w:r>
          </w:p>
        </w:tc>
        <w:tc>
          <w:tcPr>
            <w:tcW w:w="1701" w:type="dxa"/>
            <w:shd w:val="clear" w:color="auto" w:fill="auto"/>
            <w:noWrap/>
            <w:vAlign w:val="center"/>
            <w:hideMark/>
          </w:tcPr>
          <w:p w14:paraId="60D13CB1"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72,10000</w:t>
            </w:r>
          </w:p>
        </w:tc>
      </w:tr>
      <w:tr w:rsidR="00C82651" w:rsidRPr="00C90ED3" w14:paraId="060730A1" w14:textId="77777777" w:rsidTr="00B22664">
        <w:trPr>
          <w:cantSplit/>
          <w:trHeight w:val="70"/>
        </w:trPr>
        <w:tc>
          <w:tcPr>
            <w:tcW w:w="441" w:type="dxa"/>
            <w:shd w:val="clear" w:color="auto" w:fill="auto"/>
            <w:noWrap/>
            <w:vAlign w:val="center"/>
            <w:hideMark/>
          </w:tcPr>
          <w:p w14:paraId="168F809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576</w:t>
            </w:r>
          </w:p>
        </w:tc>
        <w:tc>
          <w:tcPr>
            <w:tcW w:w="567" w:type="dxa"/>
            <w:shd w:val="clear" w:color="auto" w:fill="auto"/>
            <w:noWrap/>
            <w:vAlign w:val="center"/>
            <w:hideMark/>
          </w:tcPr>
          <w:p w14:paraId="1A4446B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0709</w:t>
            </w:r>
          </w:p>
        </w:tc>
        <w:tc>
          <w:tcPr>
            <w:tcW w:w="1275" w:type="dxa"/>
            <w:shd w:val="clear" w:color="auto" w:fill="auto"/>
            <w:noWrap/>
            <w:vAlign w:val="center"/>
            <w:hideMark/>
          </w:tcPr>
          <w:p w14:paraId="4859C6F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hideMark/>
          </w:tcPr>
          <w:p w14:paraId="37333F4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9810" w:type="dxa"/>
            <w:shd w:val="clear" w:color="auto" w:fill="auto"/>
            <w:hideMark/>
          </w:tcPr>
          <w:p w14:paraId="440EAA08"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Другие вопросы в области образования</w:t>
            </w:r>
          </w:p>
        </w:tc>
        <w:tc>
          <w:tcPr>
            <w:tcW w:w="1701" w:type="dxa"/>
            <w:shd w:val="clear" w:color="auto" w:fill="auto"/>
            <w:noWrap/>
            <w:vAlign w:val="center"/>
            <w:hideMark/>
          </w:tcPr>
          <w:p w14:paraId="019DD3B2"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89 619,30000</w:t>
            </w:r>
          </w:p>
        </w:tc>
        <w:tc>
          <w:tcPr>
            <w:tcW w:w="1701" w:type="dxa"/>
            <w:shd w:val="clear" w:color="auto" w:fill="auto"/>
            <w:noWrap/>
            <w:vAlign w:val="center"/>
            <w:hideMark/>
          </w:tcPr>
          <w:p w14:paraId="1ECEFE87"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91 340,75000</w:t>
            </w:r>
          </w:p>
        </w:tc>
      </w:tr>
      <w:tr w:rsidR="00C82651" w:rsidRPr="00C90ED3" w14:paraId="1D5AA7BC" w14:textId="77777777" w:rsidTr="00B22664">
        <w:trPr>
          <w:cantSplit/>
          <w:trHeight w:val="58"/>
        </w:trPr>
        <w:tc>
          <w:tcPr>
            <w:tcW w:w="441" w:type="dxa"/>
            <w:shd w:val="clear" w:color="auto" w:fill="auto"/>
            <w:noWrap/>
            <w:vAlign w:val="center"/>
            <w:hideMark/>
          </w:tcPr>
          <w:p w14:paraId="5CE1363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577</w:t>
            </w:r>
          </w:p>
        </w:tc>
        <w:tc>
          <w:tcPr>
            <w:tcW w:w="567" w:type="dxa"/>
            <w:shd w:val="clear" w:color="auto" w:fill="auto"/>
            <w:noWrap/>
            <w:vAlign w:val="center"/>
            <w:hideMark/>
          </w:tcPr>
          <w:p w14:paraId="46E9B42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75" w:type="dxa"/>
            <w:shd w:val="clear" w:color="auto" w:fill="auto"/>
            <w:noWrap/>
            <w:vAlign w:val="center"/>
            <w:hideMark/>
          </w:tcPr>
          <w:p w14:paraId="0EB05DE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0500000000</w:t>
            </w:r>
          </w:p>
        </w:tc>
        <w:tc>
          <w:tcPr>
            <w:tcW w:w="425" w:type="dxa"/>
            <w:shd w:val="clear" w:color="auto" w:fill="auto"/>
            <w:noWrap/>
            <w:vAlign w:val="center"/>
            <w:hideMark/>
          </w:tcPr>
          <w:p w14:paraId="1F0F7A2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2FCE0116"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социальной сферы в городском округе Верхняя Пышма до 2027 года»</w:t>
            </w:r>
          </w:p>
        </w:tc>
        <w:tc>
          <w:tcPr>
            <w:tcW w:w="1701" w:type="dxa"/>
            <w:shd w:val="clear" w:color="auto" w:fill="auto"/>
            <w:noWrap/>
            <w:vAlign w:val="center"/>
            <w:hideMark/>
          </w:tcPr>
          <w:p w14:paraId="0D0C7772"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89 619,30000</w:t>
            </w:r>
          </w:p>
        </w:tc>
        <w:tc>
          <w:tcPr>
            <w:tcW w:w="1701" w:type="dxa"/>
            <w:shd w:val="clear" w:color="auto" w:fill="auto"/>
            <w:noWrap/>
            <w:vAlign w:val="center"/>
            <w:hideMark/>
          </w:tcPr>
          <w:p w14:paraId="324F0AB6"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91 340,75000</w:t>
            </w:r>
          </w:p>
        </w:tc>
      </w:tr>
      <w:tr w:rsidR="00C82651" w:rsidRPr="00C90ED3" w14:paraId="41F04A45" w14:textId="77777777" w:rsidTr="00B22664">
        <w:trPr>
          <w:cantSplit/>
          <w:trHeight w:val="126"/>
        </w:trPr>
        <w:tc>
          <w:tcPr>
            <w:tcW w:w="441" w:type="dxa"/>
            <w:shd w:val="clear" w:color="auto" w:fill="auto"/>
            <w:noWrap/>
            <w:vAlign w:val="center"/>
            <w:hideMark/>
          </w:tcPr>
          <w:p w14:paraId="39E192F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578</w:t>
            </w:r>
          </w:p>
        </w:tc>
        <w:tc>
          <w:tcPr>
            <w:tcW w:w="567" w:type="dxa"/>
            <w:shd w:val="clear" w:color="auto" w:fill="auto"/>
            <w:noWrap/>
            <w:vAlign w:val="center"/>
            <w:hideMark/>
          </w:tcPr>
          <w:p w14:paraId="1DCEF18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75" w:type="dxa"/>
            <w:shd w:val="clear" w:color="auto" w:fill="auto"/>
            <w:noWrap/>
            <w:vAlign w:val="center"/>
            <w:hideMark/>
          </w:tcPr>
          <w:p w14:paraId="2713C66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0510000000</w:t>
            </w:r>
          </w:p>
        </w:tc>
        <w:tc>
          <w:tcPr>
            <w:tcW w:w="425" w:type="dxa"/>
            <w:shd w:val="clear" w:color="auto" w:fill="auto"/>
            <w:noWrap/>
            <w:vAlign w:val="center"/>
            <w:hideMark/>
          </w:tcPr>
          <w:p w14:paraId="3CAFC79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3E87F791"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«Развитие системы образования на территории городского округа Верхняя Пышма до 2027 года»</w:t>
            </w:r>
          </w:p>
        </w:tc>
        <w:tc>
          <w:tcPr>
            <w:tcW w:w="1701" w:type="dxa"/>
            <w:shd w:val="clear" w:color="auto" w:fill="auto"/>
            <w:noWrap/>
            <w:vAlign w:val="center"/>
            <w:hideMark/>
          </w:tcPr>
          <w:p w14:paraId="0131531E"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132,00000</w:t>
            </w:r>
          </w:p>
        </w:tc>
        <w:tc>
          <w:tcPr>
            <w:tcW w:w="1701" w:type="dxa"/>
            <w:shd w:val="clear" w:color="auto" w:fill="auto"/>
            <w:noWrap/>
            <w:vAlign w:val="center"/>
            <w:hideMark/>
          </w:tcPr>
          <w:p w14:paraId="5C4E466A"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137,30000</w:t>
            </w:r>
          </w:p>
        </w:tc>
      </w:tr>
      <w:tr w:rsidR="00C82651" w:rsidRPr="00C90ED3" w14:paraId="70B63D81" w14:textId="77777777" w:rsidTr="00B22664">
        <w:trPr>
          <w:cantSplit/>
          <w:trHeight w:val="70"/>
        </w:trPr>
        <w:tc>
          <w:tcPr>
            <w:tcW w:w="441" w:type="dxa"/>
            <w:shd w:val="clear" w:color="auto" w:fill="auto"/>
            <w:noWrap/>
            <w:vAlign w:val="center"/>
            <w:hideMark/>
          </w:tcPr>
          <w:p w14:paraId="3A5DFE6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579</w:t>
            </w:r>
          </w:p>
        </w:tc>
        <w:tc>
          <w:tcPr>
            <w:tcW w:w="567" w:type="dxa"/>
            <w:shd w:val="clear" w:color="auto" w:fill="auto"/>
            <w:noWrap/>
            <w:vAlign w:val="center"/>
            <w:hideMark/>
          </w:tcPr>
          <w:p w14:paraId="42F4836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75" w:type="dxa"/>
            <w:shd w:val="clear" w:color="auto" w:fill="auto"/>
            <w:noWrap/>
            <w:vAlign w:val="center"/>
            <w:hideMark/>
          </w:tcPr>
          <w:p w14:paraId="396156F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0510845200</w:t>
            </w:r>
          </w:p>
        </w:tc>
        <w:tc>
          <w:tcPr>
            <w:tcW w:w="425" w:type="dxa"/>
            <w:shd w:val="clear" w:color="auto" w:fill="auto"/>
            <w:noWrap/>
            <w:vAlign w:val="center"/>
            <w:hideMark/>
          </w:tcPr>
          <w:p w14:paraId="6653029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19969300"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дополнительных гарантий по социальной поддержке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обучающихся в муниципальных образовательных организациях</w:t>
            </w:r>
          </w:p>
        </w:tc>
        <w:tc>
          <w:tcPr>
            <w:tcW w:w="1701" w:type="dxa"/>
            <w:shd w:val="clear" w:color="auto" w:fill="auto"/>
            <w:noWrap/>
            <w:vAlign w:val="center"/>
            <w:hideMark/>
          </w:tcPr>
          <w:p w14:paraId="4092396C"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132,00000</w:t>
            </w:r>
          </w:p>
        </w:tc>
        <w:tc>
          <w:tcPr>
            <w:tcW w:w="1701" w:type="dxa"/>
            <w:shd w:val="clear" w:color="auto" w:fill="auto"/>
            <w:noWrap/>
            <w:vAlign w:val="center"/>
            <w:hideMark/>
          </w:tcPr>
          <w:p w14:paraId="44B1B695"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137,30000</w:t>
            </w:r>
          </w:p>
        </w:tc>
      </w:tr>
      <w:tr w:rsidR="00C82651" w:rsidRPr="00C90ED3" w14:paraId="2F0D4C91" w14:textId="77777777" w:rsidTr="00B22664">
        <w:trPr>
          <w:cantSplit/>
          <w:trHeight w:val="70"/>
        </w:trPr>
        <w:tc>
          <w:tcPr>
            <w:tcW w:w="441" w:type="dxa"/>
            <w:shd w:val="clear" w:color="auto" w:fill="auto"/>
            <w:noWrap/>
            <w:vAlign w:val="center"/>
            <w:hideMark/>
          </w:tcPr>
          <w:p w14:paraId="1A6273B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580</w:t>
            </w:r>
          </w:p>
        </w:tc>
        <w:tc>
          <w:tcPr>
            <w:tcW w:w="567" w:type="dxa"/>
            <w:shd w:val="clear" w:color="auto" w:fill="auto"/>
            <w:noWrap/>
            <w:vAlign w:val="center"/>
            <w:hideMark/>
          </w:tcPr>
          <w:p w14:paraId="4DFE75C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75" w:type="dxa"/>
            <w:shd w:val="clear" w:color="auto" w:fill="auto"/>
            <w:noWrap/>
            <w:vAlign w:val="center"/>
            <w:hideMark/>
          </w:tcPr>
          <w:p w14:paraId="35F8E02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0510845200</w:t>
            </w:r>
          </w:p>
        </w:tc>
        <w:tc>
          <w:tcPr>
            <w:tcW w:w="425" w:type="dxa"/>
            <w:shd w:val="clear" w:color="auto" w:fill="auto"/>
            <w:noWrap/>
            <w:vAlign w:val="center"/>
            <w:hideMark/>
          </w:tcPr>
          <w:p w14:paraId="27BD27D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1EAE48DC"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1F2DED07"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132,00000</w:t>
            </w:r>
          </w:p>
        </w:tc>
        <w:tc>
          <w:tcPr>
            <w:tcW w:w="1701" w:type="dxa"/>
            <w:shd w:val="clear" w:color="auto" w:fill="auto"/>
            <w:noWrap/>
            <w:vAlign w:val="center"/>
            <w:hideMark/>
          </w:tcPr>
          <w:p w14:paraId="3FEAD57F"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137,30000</w:t>
            </w:r>
          </w:p>
        </w:tc>
      </w:tr>
      <w:tr w:rsidR="00C82651" w:rsidRPr="00C90ED3" w14:paraId="4FCE8D8E" w14:textId="77777777" w:rsidTr="00B22664">
        <w:trPr>
          <w:cantSplit/>
          <w:trHeight w:val="58"/>
        </w:trPr>
        <w:tc>
          <w:tcPr>
            <w:tcW w:w="441" w:type="dxa"/>
            <w:shd w:val="clear" w:color="auto" w:fill="auto"/>
            <w:noWrap/>
            <w:vAlign w:val="center"/>
            <w:hideMark/>
          </w:tcPr>
          <w:p w14:paraId="2C3F31F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581</w:t>
            </w:r>
          </w:p>
        </w:tc>
        <w:tc>
          <w:tcPr>
            <w:tcW w:w="567" w:type="dxa"/>
            <w:shd w:val="clear" w:color="auto" w:fill="auto"/>
            <w:noWrap/>
            <w:vAlign w:val="center"/>
            <w:hideMark/>
          </w:tcPr>
          <w:p w14:paraId="0F6BA72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75" w:type="dxa"/>
            <w:shd w:val="clear" w:color="auto" w:fill="auto"/>
            <w:noWrap/>
            <w:vAlign w:val="center"/>
            <w:hideMark/>
          </w:tcPr>
          <w:p w14:paraId="2FF8F47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0580000000</w:t>
            </w:r>
          </w:p>
        </w:tc>
        <w:tc>
          <w:tcPr>
            <w:tcW w:w="425" w:type="dxa"/>
            <w:shd w:val="clear" w:color="auto" w:fill="auto"/>
            <w:noWrap/>
            <w:vAlign w:val="center"/>
            <w:hideMark/>
          </w:tcPr>
          <w:p w14:paraId="7CC6420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5CE00279"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«Обеспечение реализации муниципальной программы «Развитие социальной сферы в городском округе Верхняя Пышма до 2027 года»</w:t>
            </w:r>
          </w:p>
        </w:tc>
        <w:tc>
          <w:tcPr>
            <w:tcW w:w="1701" w:type="dxa"/>
            <w:shd w:val="clear" w:color="auto" w:fill="auto"/>
            <w:noWrap/>
            <w:vAlign w:val="center"/>
            <w:hideMark/>
          </w:tcPr>
          <w:p w14:paraId="18CBC695"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89 487,30000</w:t>
            </w:r>
          </w:p>
        </w:tc>
        <w:tc>
          <w:tcPr>
            <w:tcW w:w="1701" w:type="dxa"/>
            <w:shd w:val="clear" w:color="auto" w:fill="auto"/>
            <w:noWrap/>
            <w:vAlign w:val="center"/>
            <w:hideMark/>
          </w:tcPr>
          <w:p w14:paraId="5C8E07D0"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91 203,45000</w:t>
            </w:r>
          </w:p>
        </w:tc>
      </w:tr>
      <w:tr w:rsidR="00C82651" w:rsidRPr="00C90ED3" w14:paraId="77D240C0" w14:textId="77777777" w:rsidTr="00B22664">
        <w:trPr>
          <w:cantSplit/>
          <w:trHeight w:val="58"/>
        </w:trPr>
        <w:tc>
          <w:tcPr>
            <w:tcW w:w="441" w:type="dxa"/>
            <w:shd w:val="clear" w:color="auto" w:fill="auto"/>
            <w:noWrap/>
            <w:vAlign w:val="center"/>
            <w:hideMark/>
          </w:tcPr>
          <w:p w14:paraId="4219560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582</w:t>
            </w:r>
          </w:p>
        </w:tc>
        <w:tc>
          <w:tcPr>
            <w:tcW w:w="567" w:type="dxa"/>
            <w:shd w:val="clear" w:color="auto" w:fill="auto"/>
            <w:noWrap/>
            <w:vAlign w:val="center"/>
            <w:hideMark/>
          </w:tcPr>
          <w:p w14:paraId="610540E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75" w:type="dxa"/>
            <w:shd w:val="clear" w:color="auto" w:fill="auto"/>
            <w:noWrap/>
            <w:vAlign w:val="center"/>
            <w:hideMark/>
          </w:tcPr>
          <w:p w14:paraId="21979DE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0580167030</w:t>
            </w:r>
          </w:p>
        </w:tc>
        <w:tc>
          <w:tcPr>
            <w:tcW w:w="425" w:type="dxa"/>
            <w:shd w:val="clear" w:color="auto" w:fill="auto"/>
            <w:noWrap/>
            <w:vAlign w:val="center"/>
            <w:hideMark/>
          </w:tcPr>
          <w:p w14:paraId="5091ABC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7F7759E9"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деятельности муниципальных учреждений в сферах молодежной политики, физической культуры и спорта</w:t>
            </w:r>
          </w:p>
        </w:tc>
        <w:tc>
          <w:tcPr>
            <w:tcW w:w="1701" w:type="dxa"/>
            <w:shd w:val="clear" w:color="auto" w:fill="auto"/>
            <w:noWrap/>
            <w:vAlign w:val="center"/>
            <w:hideMark/>
          </w:tcPr>
          <w:p w14:paraId="20C14C70"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34 326,20000</w:t>
            </w:r>
          </w:p>
        </w:tc>
        <w:tc>
          <w:tcPr>
            <w:tcW w:w="1701" w:type="dxa"/>
            <w:shd w:val="clear" w:color="auto" w:fill="auto"/>
            <w:noWrap/>
            <w:vAlign w:val="center"/>
            <w:hideMark/>
          </w:tcPr>
          <w:p w14:paraId="329E23DA"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35 558,10000</w:t>
            </w:r>
          </w:p>
        </w:tc>
      </w:tr>
      <w:tr w:rsidR="00C82651" w:rsidRPr="00C90ED3" w14:paraId="78893F48" w14:textId="77777777" w:rsidTr="00B22664">
        <w:trPr>
          <w:cantSplit/>
          <w:trHeight w:val="70"/>
        </w:trPr>
        <w:tc>
          <w:tcPr>
            <w:tcW w:w="441" w:type="dxa"/>
            <w:shd w:val="clear" w:color="auto" w:fill="auto"/>
            <w:noWrap/>
            <w:vAlign w:val="center"/>
            <w:hideMark/>
          </w:tcPr>
          <w:p w14:paraId="580B0EC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583</w:t>
            </w:r>
          </w:p>
        </w:tc>
        <w:tc>
          <w:tcPr>
            <w:tcW w:w="567" w:type="dxa"/>
            <w:shd w:val="clear" w:color="auto" w:fill="auto"/>
            <w:noWrap/>
            <w:vAlign w:val="center"/>
            <w:hideMark/>
          </w:tcPr>
          <w:p w14:paraId="3B43642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75" w:type="dxa"/>
            <w:shd w:val="clear" w:color="auto" w:fill="auto"/>
            <w:noWrap/>
            <w:vAlign w:val="center"/>
            <w:hideMark/>
          </w:tcPr>
          <w:p w14:paraId="23650C6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0580167030</w:t>
            </w:r>
          </w:p>
        </w:tc>
        <w:tc>
          <w:tcPr>
            <w:tcW w:w="425" w:type="dxa"/>
            <w:shd w:val="clear" w:color="auto" w:fill="auto"/>
            <w:noWrap/>
            <w:vAlign w:val="center"/>
            <w:hideMark/>
          </w:tcPr>
          <w:p w14:paraId="769A5B2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9810" w:type="dxa"/>
            <w:shd w:val="clear" w:color="auto" w:fill="auto"/>
            <w:hideMark/>
          </w:tcPr>
          <w:p w14:paraId="1AA8ECA6"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1701" w:type="dxa"/>
            <w:shd w:val="clear" w:color="auto" w:fill="auto"/>
            <w:noWrap/>
            <w:vAlign w:val="center"/>
            <w:hideMark/>
          </w:tcPr>
          <w:p w14:paraId="5D8B565F"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20 582,00000</w:t>
            </w:r>
          </w:p>
        </w:tc>
        <w:tc>
          <w:tcPr>
            <w:tcW w:w="1701" w:type="dxa"/>
            <w:shd w:val="clear" w:color="auto" w:fill="auto"/>
            <w:noWrap/>
            <w:vAlign w:val="center"/>
            <w:hideMark/>
          </w:tcPr>
          <w:p w14:paraId="457D71F3"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21 405,30000</w:t>
            </w:r>
          </w:p>
        </w:tc>
      </w:tr>
      <w:tr w:rsidR="00C82651" w:rsidRPr="00C90ED3" w14:paraId="552A2325" w14:textId="77777777" w:rsidTr="00B22664">
        <w:trPr>
          <w:cantSplit/>
          <w:trHeight w:val="58"/>
        </w:trPr>
        <w:tc>
          <w:tcPr>
            <w:tcW w:w="441" w:type="dxa"/>
            <w:shd w:val="clear" w:color="auto" w:fill="auto"/>
            <w:noWrap/>
            <w:vAlign w:val="center"/>
            <w:hideMark/>
          </w:tcPr>
          <w:p w14:paraId="444D9C5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584</w:t>
            </w:r>
          </w:p>
        </w:tc>
        <w:tc>
          <w:tcPr>
            <w:tcW w:w="567" w:type="dxa"/>
            <w:shd w:val="clear" w:color="auto" w:fill="auto"/>
            <w:noWrap/>
            <w:vAlign w:val="center"/>
            <w:hideMark/>
          </w:tcPr>
          <w:p w14:paraId="7073F17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75" w:type="dxa"/>
            <w:shd w:val="clear" w:color="auto" w:fill="auto"/>
            <w:noWrap/>
            <w:vAlign w:val="center"/>
            <w:hideMark/>
          </w:tcPr>
          <w:p w14:paraId="2B02B0E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0580167030</w:t>
            </w:r>
          </w:p>
        </w:tc>
        <w:tc>
          <w:tcPr>
            <w:tcW w:w="425" w:type="dxa"/>
            <w:shd w:val="clear" w:color="auto" w:fill="auto"/>
            <w:noWrap/>
            <w:vAlign w:val="center"/>
            <w:hideMark/>
          </w:tcPr>
          <w:p w14:paraId="214A608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3D65A1C9"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7EFC8331"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11 894,20000</w:t>
            </w:r>
          </w:p>
        </w:tc>
        <w:tc>
          <w:tcPr>
            <w:tcW w:w="1701" w:type="dxa"/>
            <w:shd w:val="clear" w:color="auto" w:fill="auto"/>
            <w:noWrap/>
            <w:vAlign w:val="center"/>
            <w:hideMark/>
          </w:tcPr>
          <w:p w14:paraId="3841F393"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12 222,80000</w:t>
            </w:r>
          </w:p>
        </w:tc>
      </w:tr>
      <w:tr w:rsidR="00C82651" w:rsidRPr="00C90ED3" w14:paraId="1663592B" w14:textId="77777777" w:rsidTr="00B22664">
        <w:trPr>
          <w:cantSplit/>
          <w:trHeight w:val="58"/>
        </w:trPr>
        <w:tc>
          <w:tcPr>
            <w:tcW w:w="441" w:type="dxa"/>
            <w:shd w:val="clear" w:color="auto" w:fill="auto"/>
            <w:noWrap/>
            <w:vAlign w:val="center"/>
            <w:hideMark/>
          </w:tcPr>
          <w:p w14:paraId="4C932CF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585</w:t>
            </w:r>
          </w:p>
        </w:tc>
        <w:tc>
          <w:tcPr>
            <w:tcW w:w="567" w:type="dxa"/>
            <w:shd w:val="clear" w:color="auto" w:fill="auto"/>
            <w:noWrap/>
            <w:vAlign w:val="center"/>
            <w:hideMark/>
          </w:tcPr>
          <w:p w14:paraId="4531CAF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75" w:type="dxa"/>
            <w:shd w:val="clear" w:color="auto" w:fill="auto"/>
            <w:noWrap/>
            <w:vAlign w:val="center"/>
            <w:hideMark/>
          </w:tcPr>
          <w:p w14:paraId="2245270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0580167030</w:t>
            </w:r>
          </w:p>
        </w:tc>
        <w:tc>
          <w:tcPr>
            <w:tcW w:w="425" w:type="dxa"/>
            <w:shd w:val="clear" w:color="auto" w:fill="auto"/>
            <w:noWrap/>
            <w:vAlign w:val="center"/>
            <w:hideMark/>
          </w:tcPr>
          <w:p w14:paraId="51F6E63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850</w:t>
            </w:r>
          </w:p>
        </w:tc>
        <w:tc>
          <w:tcPr>
            <w:tcW w:w="9810" w:type="dxa"/>
            <w:shd w:val="clear" w:color="auto" w:fill="auto"/>
            <w:hideMark/>
          </w:tcPr>
          <w:p w14:paraId="07EAF8C5"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Уплата налогов, сборов и иных платежей</w:t>
            </w:r>
          </w:p>
        </w:tc>
        <w:tc>
          <w:tcPr>
            <w:tcW w:w="1701" w:type="dxa"/>
            <w:shd w:val="clear" w:color="auto" w:fill="auto"/>
            <w:noWrap/>
            <w:vAlign w:val="center"/>
            <w:hideMark/>
          </w:tcPr>
          <w:p w14:paraId="5C564BCC"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1 850,00000</w:t>
            </w:r>
          </w:p>
        </w:tc>
        <w:tc>
          <w:tcPr>
            <w:tcW w:w="1701" w:type="dxa"/>
            <w:shd w:val="clear" w:color="auto" w:fill="auto"/>
            <w:noWrap/>
            <w:vAlign w:val="center"/>
            <w:hideMark/>
          </w:tcPr>
          <w:p w14:paraId="75A6ADB8"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1 930,00000</w:t>
            </w:r>
          </w:p>
        </w:tc>
      </w:tr>
      <w:tr w:rsidR="00C82651" w:rsidRPr="00C90ED3" w14:paraId="4A51D5BB" w14:textId="77777777" w:rsidTr="00B22664">
        <w:trPr>
          <w:cantSplit/>
          <w:trHeight w:val="147"/>
        </w:trPr>
        <w:tc>
          <w:tcPr>
            <w:tcW w:w="441" w:type="dxa"/>
            <w:shd w:val="clear" w:color="auto" w:fill="auto"/>
            <w:noWrap/>
            <w:vAlign w:val="center"/>
            <w:hideMark/>
          </w:tcPr>
          <w:p w14:paraId="7C607AB1" w14:textId="77777777" w:rsidR="00C82651" w:rsidRPr="00C90ED3" w:rsidRDefault="00C82651" w:rsidP="00B22664">
            <w:pPr>
              <w:ind w:left="-93" w:right="-108"/>
              <w:jc w:val="center"/>
              <w:rPr>
                <w:rFonts w:ascii="Liberation Serif" w:hAnsi="Liberation Serif" w:cs="Liberation Serif"/>
                <w:b/>
                <w:color w:val="000000"/>
                <w:sz w:val="22"/>
                <w:szCs w:val="22"/>
              </w:rPr>
            </w:pPr>
            <w:r>
              <w:rPr>
                <w:rFonts w:ascii="Liberation Serif" w:hAnsi="Liberation Serif" w:cs="Liberation Serif"/>
                <w:color w:val="000000"/>
                <w:sz w:val="22"/>
                <w:szCs w:val="22"/>
              </w:rPr>
              <w:t>586</w:t>
            </w:r>
          </w:p>
        </w:tc>
        <w:tc>
          <w:tcPr>
            <w:tcW w:w="567" w:type="dxa"/>
            <w:shd w:val="clear" w:color="auto" w:fill="auto"/>
            <w:noWrap/>
            <w:vAlign w:val="center"/>
            <w:hideMark/>
          </w:tcPr>
          <w:p w14:paraId="1C4FE1B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75" w:type="dxa"/>
            <w:shd w:val="clear" w:color="auto" w:fill="auto"/>
            <w:noWrap/>
            <w:vAlign w:val="center"/>
            <w:hideMark/>
          </w:tcPr>
          <w:p w14:paraId="3F932EC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0580367010</w:t>
            </w:r>
          </w:p>
        </w:tc>
        <w:tc>
          <w:tcPr>
            <w:tcW w:w="425" w:type="dxa"/>
            <w:shd w:val="clear" w:color="auto" w:fill="auto"/>
            <w:noWrap/>
            <w:vAlign w:val="center"/>
            <w:hideMark/>
          </w:tcPr>
          <w:p w14:paraId="0C76677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356B9AD8"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деятельности муниципальных учреждений в сфере образования</w:t>
            </w:r>
          </w:p>
        </w:tc>
        <w:tc>
          <w:tcPr>
            <w:tcW w:w="1701" w:type="dxa"/>
            <w:shd w:val="clear" w:color="auto" w:fill="auto"/>
            <w:noWrap/>
            <w:vAlign w:val="center"/>
            <w:hideMark/>
          </w:tcPr>
          <w:p w14:paraId="7C2011CE"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55 161,10000</w:t>
            </w:r>
          </w:p>
        </w:tc>
        <w:tc>
          <w:tcPr>
            <w:tcW w:w="1701" w:type="dxa"/>
            <w:shd w:val="clear" w:color="auto" w:fill="auto"/>
            <w:noWrap/>
            <w:vAlign w:val="center"/>
            <w:hideMark/>
          </w:tcPr>
          <w:p w14:paraId="7557F4A8"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55 645,35000</w:t>
            </w:r>
          </w:p>
        </w:tc>
      </w:tr>
      <w:tr w:rsidR="00C82651" w:rsidRPr="00C90ED3" w14:paraId="36BB83F4" w14:textId="77777777" w:rsidTr="00B22664">
        <w:trPr>
          <w:cantSplit/>
          <w:trHeight w:val="58"/>
        </w:trPr>
        <w:tc>
          <w:tcPr>
            <w:tcW w:w="441" w:type="dxa"/>
            <w:shd w:val="clear" w:color="auto" w:fill="auto"/>
            <w:noWrap/>
            <w:vAlign w:val="center"/>
            <w:hideMark/>
          </w:tcPr>
          <w:p w14:paraId="408134C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587</w:t>
            </w:r>
          </w:p>
        </w:tc>
        <w:tc>
          <w:tcPr>
            <w:tcW w:w="567" w:type="dxa"/>
            <w:shd w:val="clear" w:color="auto" w:fill="auto"/>
            <w:noWrap/>
            <w:vAlign w:val="center"/>
            <w:hideMark/>
          </w:tcPr>
          <w:p w14:paraId="37D2D24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75" w:type="dxa"/>
            <w:shd w:val="clear" w:color="auto" w:fill="auto"/>
            <w:noWrap/>
            <w:vAlign w:val="center"/>
            <w:hideMark/>
          </w:tcPr>
          <w:p w14:paraId="2DDA67D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0580367010</w:t>
            </w:r>
          </w:p>
        </w:tc>
        <w:tc>
          <w:tcPr>
            <w:tcW w:w="425" w:type="dxa"/>
            <w:shd w:val="clear" w:color="auto" w:fill="auto"/>
            <w:noWrap/>
            <w:vAlign w:val="center"/>
            <w:hideMark/>
          </w:tcPr>
          <w:p w14:paraId="2ECE0F0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9810" w:type="dxa"/>
            <w:shd w:val="clear" w:color="auto" w:fill="auto"/>
            <w:hideMark/>
          </w:tcPr>
          <w:p w14:paraId="32233F4F"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1701" w:type="dxa"/>
            <w:shd w:val="clear" w:color="auto" w:fill="auto"/>
            <w:noWrap/>
            <w:vAlign w:val="center"/>
            <w:hideMark/>
          </w:tcPr>
          <w:p w14:paraId="0D408348"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45 016,70000</w:t>
            </w:r>
          </w:p>
        </w:tc>
        <w:tc>
          <w:tcPr>
            <w:tcW w:w="1701" w:type="dxa"/>
            <w:shd w:val="clear" w:color="auto" w:fill="auto"/>
            <w:noWrap/>
            <w:vAlign w:val="center"/>
            <w:hideMark/>
          </w:tcPr>
          <w:p w14:paraId="7EF922DD"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45 432,40000</w:t>
            </w:r>
          </w:p>
        </w:tc>
      </w:tr>
      <w:tr w:rsidR="00C82651" w:rsidRPr="00C90ED3" w14:paraId="0C4B7AC0" w14:textId="77777777" w:rsidTr="00B22664">
        <w:trPr>
          <w:cantSplit/>
          <w:trHeight w:val="70"/>
        </w:trPr>
        <w:tc>
          <w:tcPr>
            <w:tcW w:w="441" w:type="dxa"/>
            <w:shd w:val="clear" w:color="auto" w:fill="auto"/>
            <w:noWrap/>
            <w:vAlign w:val="center"/>
            <w:hideMark/>
          </w:tcPr>
          <w:p w14:paraId="52C1F14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588</w:t>
            </w:r>
          </w:p>
        </w:tc>
        <w:tc>
          <w:tcPr>
            <w:tcW w:w="567" w:type="dxa"/>
            <w:shd w:val="clear" w:color="auto" w:fill="auto"/>
            <w:noWrap/>
            <w:vAlign w:val="center"/>
            <w:hideMark/>
          </w:tcPr>
          <w:p w14:paraId="7552B94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75" w:type="dxa"/>
            <w:shd w:val="clear" w:color="auto" w:fill="auto"/>
            <w:noWrap/>
            <w:vAlign w:val="center"/>
            <w:hideMark/>
          </w:tcPr>
          <w:p w14:paraId="019B2D1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0580367010</w:t>
            </w:r>
          </w:p>
        </w:tc>
        <w:tc>
          <w:tcPr>
            <w:tcW w:w="425" w:type="dxa"/>
            <w:shd w:val="clear" w:color="auto" w:fill="auto"/>
            <w:noWrap/>
            <w:vAlign w:val="center"/>
            <w:hideMark/>
          </w:tcPr>
          <w:p w14:paraId="391CAF4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1C7D2949"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08A5A971"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9 835,30000</w:t>
            </w:r>
          </w:p>
        </w:tc>
        <w:tc>
          <w:tcPr>
            <w:tcW w:w="1701" w:type="dxa"/>
            <w:shd w:val="clear" w:color="auto" w:fill="auto"/>
            <w:noWrap/>
            <w:vAlign w:val="center"/>
            <w:hideMark/>
          </w:tcPr>
          <w:p w14:paraId="5662184F"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9 903,85000</w:t>
            </w:r>
          </w:p>
        </w:tc>
      </w:tr>
      <w:tr w:rsidR="00C82651" w:rsidRPr="00C90ED3" w14:paraId="77D41415" w14:textId="77777777" w:rsidTr="00B22664">
        <w:trPr>
          <w:cantSplit/>
          <w:trHeight w:val="58"/>
        </w:trPr>
        <w:tc>
          <w:tcPr>
            <w:tcW w:w="441" w:type="dxa"/>
            <w:shd w:val="clear" w:color="auto" w:fill="auto"/>
            <w:noWrap/>
            <w:vAlign w:val="center"/>
            <w:hideMark/>
          </w:tcPr>
          <w:p w14:paraId="46B0C86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589</w:t>
            </w:r>
          </w:p>
        </w:tc>
        <w:tc>
          <w:tcPr>
            <w:tcW w:w="567" w:type="dxa"/>
            <w:shd w:val="clear" w:color="auto" w:fill="auto"/>
            <w:noWrap/>
            <w:vAlign w:val="center"/>
            <w:hideMark/>
          </w:tcPr>
          <w:p w14:paraId="070406A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0709</w:t>
            </w:r>
          </w:p>
        </w:tc>
        <w:tc>
          <w:tcPr>
            <w:tcW w:w="1275" w:type="dxa"/>
            <w:shd w:val="clear" w:color="auto" w:fill="auto"/>
            <w:noWrap/>
            <w:vAlign w:val="center"/>
            <w:hideMark/>
          </w:tcPr>
          <w:p w14:paraId="4080379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0580367010</w:t>
            </w:r>
          </w:p>
        </w:tc>
        <w:tc>
          <w:tcPr>
            <w:tcW w:w="425" w:type="dxa"/>
            <w:shd w:val="clear" w:color="auto" w:fill="auto"/>
            <w:noWrap/>
            <w:vAlign w:val="center"/>
            <w:hideMark/>
          </w:tcPr>
          <w:p w14:paraId="11E09C0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850</w:t>
            </w:r>
          </w:p>
        </w:tc>
        <w:tc>
          <w:tcPr>
            <w:tcW w:w="9810" w:type="dxa"/>
            <w:shd w:val="clear" w:color="auto" w:fill="auto"/>
            <w:hideMark/>
          </w:tcPr>
          <w:p w14:paraId="70CE9706"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Уплата налогов, сборов и иных платежей</w:t>
            </w:r>
          </w:p>
        </w:tc>
        <w:tc>
          <w:tcPr>
            <w:tcW w:w="1701" w:type="dxa"/>
            <w:shd w:val="clear" w:color="auto" w:fill="auto"/>
            <w:noWrap/>
            <w:vAlign w:val="center"/>
            <w:hideMark/>
          </w:tcPr>
          <w:p w14:paraId="4084C341"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309,10000</w:t>
            </w:r>
          </w:p>
        </w:tc>
        <w:tc>
          <w:tcPr>
            <w:tcW w:w="1701" w:type="dxa"/>
            <w:shd w:val="clear" w:color="auto" w:fill="auto"/>
            <w:noWrap/>
            <w:vAlign w:val="center"/>
            <w:hideMark/>
          </w:tcPr>
          <w:p w14:paraId="40437B0A"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309,10000</w:t>
            </w:r>
          </w:p>
        </w:tc>
      </w:tr>
      <w:tr w:rsidR="00C82651" w:rsidRPr="00C90ED3" w14:paraId="093B638C" w14:textId="77777777" w:rsidTr="00B22664">
        <w:trPr>
          <w:cantSplit/>
          <w:trHeight w:val="58"/>
        </w:trPr>
        <w:tc>
          <w:tcPr>
            <w:tcW w:w="441" w:type="dxa"/>
            <w:shd w:val="clear" w:color="auto" w:fill="auto"/>
            <w:noWrap/>
            <w:vAlign w:val="center"/>
            <w:hideMark/>
          </w:tcPr>
          <w:p w14:paraId="1E13679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590</w:t>
            </w:r>
          </w:p>
        </w:tc>
        <w:tc>
          <w:tcPr>
            <w:tcW w:w="567" w:type="dxa"/>
            <w:shd w:val="clear" w:color="auto" w:fill="auto"/>
            <w:noWrap/>
            <w:vAlign w:val="center"/>
            <w:hideMark/>
          </w:tcPr>
          <w:p w14:paraId="6979A60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0800</w:t>
            </w:r>
          </w:p>
        </w:tc>
        <w:tc>
          <w:tcPr>
            <w:tcW w:w="1275" w:type="dxa"/>
            <w:shd w:val="clear" w:color="auto" w:fill="auto"/>
            <w:noWrap/>
            <w:vAlign w:val="center"/>
            <w:hideMark/>
          </w:tcPr>
          <w:p w14:paraId="7AE25D4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hideMark/>
          </w:tcPr>
          <w:p w14:paraId="5920B89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9810" w:type="dxa"/>
            <w:shd w:val="clear" w:color="auto" w:fill="auto"/>
            <w:hideMark/>
          </w:tcPr>
          <w:p w14:paraId="57557BCD"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КУЛЬТУРА, КИНЕМАТОГРАФИЯ</w:t>
            </w:r>
          </w:p>
        </w:tc>
        <w:tc>
          <w:tcPr>
            <w:tcW w:w="1701" w:type="dxa"/>
            <w:shd w:val="clear" w:color="auto" w:fill="auto"/>
            <w:noWrap/>
            <w:vAlign w:val="center"/>
            <w:hideMark/>
          </w:tcPr>
          <w:p w14:paraId="057B3B3F"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189 653,40000</w:t>
            </w:r>
          </w:p>
        </w:tc>
        <w:tc>
          <w:tcPr>
            <w:tcW w:w="1701" w:type="dxa"/>
            <w:shd w:val="clear" w:color="auto" w:fill="auto"/>
            <w:noWrap/>
            <w:vAlign w:val="center"/>
            <w:hideMark/>
          </w:tcPr>
          <w:p w14:paraId="639C9635"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194 274,80000</w:t>
            </w:r>
          </w:p>
        </w:tc>
      </w:tr>
      <w:tr w:rsidR="00C82651" w:rsidRPr="00C90ED3" w14:paraId="2B70DB27" w14:textId="77777777" w:rsidTr="00B22664">
        <w:trPr>
          <w:cantSplit/>
          <w:trHeight w:val="211"/>
        </w:trPr>
        <w:tc>
          <w:tcPr>
            <w:tcW w:w="441" w:type="dxa"/>
            <w:shd w:val="clear" w:color="auto" w:fill="auto"/>
            <w:noWrap/>
            <w:vAlign w:val="center"/>
            <w:hideMark/>
          </w:tcPr>
          <w:p w14:paraId="4666A1B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591</w:t>
            </w:r>
          </w:p>
        </w:tc>
        <w:tc>
          <w:tcPr>
            <w:tcW w:w="567" w:type="dxa"/>
            <w:shd w:val="clear" w:color="auto" w:fill="auto"/>
            <w:noWrap/>
            <w:vAlign w:val="center"/>
            <w:hideMark/>
          </w:tcPr>
          <w:p w14:paraId="6A57AC1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0801</w:t>
            </w:r>
          </w:p>
        </w:tc>
        <w:tc>
          <w:tcPr>
            <w:tcW w:w="1275" w:type="dxa"/>
            <w:shd w:val="clear" w:color="auto" w:fill="auto"/>
            <w:noWrap/>
            <w:vAlign w:val="center"/>
            <w:hideMark/>
          </w:tcPr>
          <w:p w14:paraId="407300A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hideMark/>
          </w:tcPr>
          <w:p w14:paraId="16EC9C8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9810" w:type="dxa"/>
            <w:shd w:val="clear" w:color="auto" w:fill="auto"/>
            <w:hideMark/>
          </w:tcPr>
          <w:p w14:paraId="0E3E8233"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Культура</w:t>
            </w:r>
          </w:p>
        </w:tc>
        <w:tc>
          <w:tcPr>
            <w:tcW w:w="1701" w:type="dxa"/>
            <w:shd w:val="clear" w:color="auto" w:fill="auto"/>
            <w:noWrap/>
            <w:vAlign w:val="center"/>
            <w:hideMark/>
          </w:tcPr>
          <w:p w14:paraId="0F15A21E"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169 576,40000</w:t>
            </w:r>
          </w:p>
        </w:tc>
        <w:tc>
          <w:tcPr>
            <w:tcW w:w="1701" w:type="dxa"/>
            <w:shd w:val="clear" w:color="auto" w:fill="auto"/>
            <w:noWrap/>
            <w:vAlign w:val="center"/>
            <w:hideMark/>
          </w:tcPr>
          <w:p w14:paraId="4BF9063B"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173 419,10000</w:t>
            </w:r>
          </w:p>
        </w:tc>
      </w:tr>
      <w:tr w:rsidR="00C82651" w:rsidRPr="00C90ED3" w14:paraId="59D0A062" w14:textId="77777777" w:rsidTr="00B22664">
        <w:trPr>
          <w:cantSplit/>
          <w:trHeight w:val="58"/>
        </w:trPr>
        <w:tc>
          <w:tcPr>
            <w:tcW w:w="441" w:type="dxa"/>
            <w:shd w:val="clear" w:color="auto" w:fill="auto"/>
            <w:noWrap/>
            <w:vAlign w:val="center"/>
            <w:hideMark/>
          </w:tcPr>
          <w:p w14:paraId="2394393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592</w:t>
            </w:r>
          </w:p>
        </w:tc>
        <w:tc>
          <w:tcPr>
            <w:tcW w:w="567" w:type="dxa"/>
            <w:shd w:val="clear" w:color="auto" w:fill="auto"/>
            <w:noWrap/>
            <w:vAlign w:val="center"/>
            <w:hideMark/>
          </w:tcPr>
          <w:p w14:paraId="0863C8D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5" w:type="dxa"/>
            <w:shd w:val="clear" w:color="auto" w:fill="auto"/>
            <w:noWrap/>
            <w:vAlign w:val="center"/>
            <w:hideMark/>
          </w:tcPr>
          <w:p w14:paraId="771D0CD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25" w:type="dxa"/>
            <w:shd w:val="clear" w:color="auto" w:fill="auto"/>
            <w:noWrap/>
            <w:vAlign w:val="center"/>
            <w:hideMark/>
          </w:tcPr>
          <w:p w14:paraId="30817B8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726DB0F4"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1701" w:type="dxa"/>
            <w:shd w:val="clear" w:color="auto" w:fill="auto"/>
            <w:noWrap/>
            <w:vAlign w:val="center"/>
            <w:hideMark/>
          </w:tcPr>
          <w:p w14:paraId="752A6D95"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7 321,80000</w:t>
            </w:r>
          </w:p>
        </w:tc>
        <w:tc>
          <w:tcPr>
            <w:tcW w:w="1701" w:type="dxa"/>
            <w:shd w:val="clear" w:color="auto" w:fill="auto"/>
            <w:noWrap/>
            <w:vAlign w:val="center"/>
            <w:hideMark/>
          </w:tcPr>
          <w:p w14:paraId="77BAF186"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7 321,80000</w:t>
            </w:r>
          </w:p>
        </w:tc>
      </w:tr>
      <w:tr w:rsidR="00C82651" w:rsidRPr="00C90ED3" w14:paraId="02D7EAE6" w14:textId="77777777" w:rsidTr="00B22664">
        <w:trPr>
          <w:cantSplit/>
          <w:trHeight w:val="70"/>
        </w:trPr>
        <w:tc>
          <w:tcPr>
            <w:tcW w:w="441" w:type="dxa"/>
            <w:shd w:val="clear" w:color="auto" w:fill="auto"/>
            <w:noWrap/>
            <w:vAlign w:val="center"/>
            <w:hideMark/>
          </w:tcPr>
          <w:p w14:paraId="33A5AF7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593</w:t>
            </w:r>
          </w:p>
        </w:tc>
        <w:tc>
          <w:tcPr>
            <w:tcW w:w="567" w:type="dxa"/>
            <w:shd w:val="clear" w:color="auto" w:fill="auto"/>
            <w:noWrap/>
            <w:vAlign w:val="center"/>
            <w:hideMark/>
          </w:tcPr>
          <w:p w14:paraId="76481B6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5" w:type="dxa"/>
            <w:shd w:val="clear" w:color="auto" w:fill="auto"/>
            <w:noWrap/>
            <w:vAlign w:val="center"/>
            <w:hideMark/>
          </w:tcPr>
          <w:p w14:paraId="474F1AD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0190000000</w:t>
            </w:r>
          </w:p>
        </w:tc>
        <w:tc>
          <w:tcPr>
            <w:tcW w:w="425" w:type="dxa"/>
            <w:shd w:val="clear" w:color="auto" w:fill="auto"/>
            <w:noWrap/>
            <w:vAlign w:val="center"/>
            <w:hideMark/>
          </w:tcPr>
          <w:p w14:paraId="40C5E31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02A64859"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«Профилактика правонарушений на территории городского округа Верхняя Пышма до 2027 года»</w:t>
            </w:r>
          </w:p>
        </w:tc>
        <w:tc>
          <w:tcPr>
            <w:tcW w:w="1701" w:type="dxa"/>
            <w:shd w:val="clear" w:color="auto" w:fill="auto"/>
            <w:noWrap/>
            <w:vAlign w:val="center"/>
            <w:hideMark/>
          </w:tcPr>
          <w:p w14:paraId="40322106"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7 321,80000</w:t>
            </w:r>
          </w:p>
        </w:tc>
        <w:tc>
          <w:tcPr>
            <w:tcW w:w="1701" w:type="dxa"/>
            <w:shd w:val="clear" w:color="auto" w:fill="auto"/>
            <w:noWrap/>
            <w:vAlign w:val="center"/>
            <w:hideMark/>
          </w:tcPr>
          <w:p w14:paraId="5E29C0D7"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7 321,80000</w:t>
            </w:r>
          </w:p>
        </w:tc>
      </w:tr>
      <w:tr w:rsidR="00C82651" w:rsidRPr="00C90ED3" w14:paraId="1F852493" w14:textId="77777777" w:rsidTr="00B22664">
        <w:trPr>
          <w:cantSplit/>
          <w:trHeight w:val="58"/>
        </w:trPr>
        <w:tc>
          <w:tcPr>
            <w:tcW w:w="441" w:type="dxa"/>
            <w:shd w:val="clear" w:color="auto" w:fill="auto"/>
            <w:noWrap/>
            <w:vAlign w:val="center"/>
            <w:hideMark/>
          </w:tcPr>
          <w:p w14:paraId="305B378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594</w:t>
            </w:r>
          </w:p>
        </w:tc>
        <w:tc>
          <w:tcPr>
            <w:tcW w:w="567" w:type="dxa"/>
            <w:shd w:val="clear" w:color="auto" w:fill="auto"/>
            <w:noWrap/>
            <w:vAlign w:val="center"/>
            <w:hideMark/>
          </w:tcPr>
          <w:p w14:paraId="366DCB7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5" w:type="dxa"/>
            <w:shd w:val="clear" w:color="auto" w:fill="auto"/>
            <w:noWrap/>
            <w:vAlign w:val="center"/>
            <w:hideMark/>
          </w:tcPr>
          <w:p w14:paraId="2D23CFD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0190818300</w:t>
            </w:r>
          </w:p>
        </w:tc>
        <w:tc>
          <w:tcPr>
            <w:tcW w:w="425" w:type="dxa"/>
            <w:shd w:val="clear" w:color="auto" w:fill="auto"/>
            <w:noWrap/>
            <w:vAlign w:val="center"/>
            <w:hideMark/>
          </w:tcPr>
          <w:p w14:paraId="51E9B17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0D490E53"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Осуществление мероприятий по антитеррористической защите объектов учреждений культуры</w:t>
            </w:r>
          </w:p>
        </w:tc>
        <w:tc>
          <w:tcPr>
            <w:tcW w:w="1701" w:type="dxa"/>
            <w:shd w:val="clear" w:color="auto" w:fill="auto"/>
            <w:noWrap/>
            <w:vAlign w:val="center"/>
            <w:hideMark/>
          </w:tcPr>
          <w:p w14:paraId="46B74A90"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7 321,80000</w:t>
            </w:r>
          </w:p>
        </w:tc>
        <w:tc>
          <w:tcPr>
            <w:tcW w:w="1701" w:type="dxa"/>
            <w:shd w:val="clear" w:color="auto" w:fill="auto"/>
            <w:noWrap/>
            <w:vAlign w:val="center"/>
            <w:hideMark/>
          </w:tcPr>
          <w:p w14:paraId="00B449F0"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7 321,80000</w:t>
            </w:r>
          </w:p>
        </w:tc>
      </w:tr>
      <w:tr w:rsidR="00C82651" w:rsidRPr="00C90ED3" w14:paraId="011B8CAC" w14:textId="77777777" w:rsidTr="00B22664">
        <w:trPr>
          <w:cantSplit/>
          <w:trHeight w:val="273"/>
        </w:trPr>
        <w:tc>
          <w:tcPr>
            <w:tcW w:w="441" w:type="dxa"/>
            <w:shd w:val="clear" w:color="auto" w:fill="auto"/>
            <w:noWrap/>
            <w:vAlign w:val="center"/>
            <w:hideMark/>
          </w:tcPr>
          <w:p w14:paraId="51D8F19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595</w:t>
            </w:r>
          </w:p>
        </w:tc>
        <w:tc>
          <w:tcPr>
            <w:tcW w:w="567" w:type="dxa"/>
            <w:shd w:val="clear" w:color="auto" w:fill="auto"/>
            <w:noWrap/>
            <w:vAlign w:val="center"/>
            <w:hideMark/>
          </w:tcPr>
          <w:p w14:paraId="0AB84F0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5" w:type="dxa"/>
            <w:shd w:val="clear" w:color="auto" w:fill="auto"/>
            <w:noWrap/>
            <w:vAlign w:val="center"/>
            <w:hideMark/>
          </w:tcPr>
          <w:p w14:paraId="5BBCD81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0190818300</w:t>
            </w:r>
          </w:p>
        </w:tc>
        <w:tc>
          <w:tcPr>
            <w:tcW w:w="425" w:type="dxa"/>
            <w:shd w:val="clear" w:color="auto" w:fill="auto"/>
            <w:noWrap/>
            <w:vAlign w:val="center"/>
            <w:hideMark/>
          </w:tcPr>
          <w:p w14:paraId="76BB0A0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9810" w:type="dxa"/>
            <w:shd w:val="clear" w:color="auto" w:fill="auto"/>
            <w:hideMark/>
          </w:tcPr>
          <w:p w14:paraId="007C8B4F"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701" w:type="dxa"/>
            <w:shd w:val="clear" w:color="auto" w:fill="auto"/>
            <w:noWrap/>
            <w:vAlign w:val="center"/>
            <w:hideMark/>
          </w:tcPr>
          <w:p w14:paraId="44F90461"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5 940,50000</w:t>
            </w:r>
          </w:p>
        </w:tc>
        <w:tc>
          <w:tcPr>
            <w:tcW w:w="1701" w:type="dxa"/>
            <w:shd w:val="clear" w:color="auto" w:fill="auto"/>
            <w:noWrap/>
            <w:vAlign w:val="center"/>
            <w:hideMark/>
          </w:tcPr>
          <w:p w14:paraId="2029DD4D"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5 940,50000</w:t>
            </w:r>
          </w:p>
        </w:tc>
      </w:tr>
      <w:tr w:rsidR="00C82651" w:rsidRPr="00C90ED3" w14:paraId="578665DE" w14:textId="77777777" w:rsidTr="00B22664">
        <w:trPr>
          <w:cantSplit/>
          <w:trHeight w:val="58"/>
        </w:trPr>
        <w:tc>
          <w:tcPr>
            <w:tcW w:w="441" w:type="dxa"/>
            <w:shd w:val="clear" w:color="auto" w:fill="auto"/>
            <w:noWrap/>
            <w:vAlign w:val="center"/>
            <w:hideMark/>
          </w:tcPr>
          <w:p w14:paraId="18F050B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596</w:t>
            </w:r>
          </w:p>
        </w:tc>
        <w:tc>
          <w:tcPr>
            <w:tcW w:w="567" w:type="dxa"/>
            <w:shd w:val="clear" w:color="auto" w:fill="auto"/>
            <w:noWrap/>
            <w:vAlign w:val="center"/>
            <w:hideMark/>
          </w:tcPr>
          <w:p w14:paraId="5655591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5" w:type="dxa"/>
            <w:shd w:val="clear" w:color="auto" w:fill="auto"/>
            <w:noWrap/>
            <w:vAlign w:val="center"/>
            <w:hideMark/>
          </w:tcPr>
          <w:p w14:paraId="2347C02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0190818300</w:t>
            </w:r>
          </w:p>
        </w:tc>
        <w:tc>
          <w:tcPr>
            <w:tcW w:w="425" w:type="dxa"/>
            <w:shd w:val="clear" w:color="auto" w:fill="auto"/>
            <w:noWrap/>
            <w:vAlign w:val="center"/>
            <w:hideMark/>
          </w:tcPr>
          <w:p w14:paraId="12A4676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481F80DB"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7B9F325D"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1 381,30000</w:t>
            </w:r>
          </w:p>
        </w:tc>
        <w:tc>
          <w:tcPr>
            <w:tcW w:w="1701" w:type="dxa"/>
            <w:shd w:val="clear" w:color="auto" w:fill="auto"/>
            <w:noWrap/>
            <w:vAlign w:val="center"/>
            <w:hideMark/>
          </w:tcPr>
          <w:p w14:paraId="255C0DB4"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1 381,30000</w:t>
            </w:r>
          </w:p>
        </w:tc>
      </w:tr>
      <w:tr w:rsidR="00C82651" w:rsidRPr="00C90ED3" w14:paraId="2BB2250B" w14:textId="77777777" w:rsidTr="00B22664">
        <w:trPr>
          <w:cantSplit/>
          <w:trHeight w:val="58"/>
        </w:trPr>
        <w:tc>
          <w:tcPr>
            <w:tcW w:w="441" w:type="dxa"/>
            <w:shd w:val="clear" w:color="auto" w:fill="auto"/>
            <w:noWrap/>
            <w:vAlign w:val="center"/>
            <w:hideMark/>
          </w:tcPr>
          <w:p w14:paraId="59FEC752" w14:textId="77777777" w:rsidR="00C82651" w:rsidRPr="00C90ED3" w:rsidRDefault="00C82651" w:rsidP="00B22664">
            <w:pPr>
              <w:ind w:left="-93" w:right="-108"/>
              <w:jc w:val="center"/>
              <w:rPr>
                <w:rFonts w:ascii="Liberation Serif" w:hAnsi="Liberation Serif" w:cs="Liberation Serif"/>
                <w:b/>
                <w:color w:val="000000"/>
                <w:sz w:val="22"/>
                <w:szCs w:val="22"/>
              </w:rPr>
            </w:pPr>
            <w:r>
              <w:rPr>
                <w:rFonts w:ascii="Liberation Serif" w:hAnsi="Liberation Serif" w:cs="Liberation Serif"/>
                <w:color w:val="000000"/>
                <w:sz w:val="22"/>
                <w:szCs w:val="22"/>
              </w:rPr>
              <w:t>597</w:t>
            </w:r>
          </w:p>
        </w:tc>
        <w:tc>
          <w:tcPr>
            <w:tcW w:w="567" w:type="dxa"/>
            <w:shd w:val="clear" w:color="auto" w:fill="auto"/>
            <w:noWrap/>
            <w:vAlign w:val="center"/>
            <w:hideMark/>
          </w:tcPr>
          <w:p w14:paraId="1E316E2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5" w:type="dxa"/>
            <w:shd w:val="clear" w:color="auto" w:fill="auto"/>
            <w:noWrap/>
            <w:vAlign w:val="center"/>
            <w:hideMark/>
          </w:tcPr>
          <w:p w14:paraId="695CA8E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0500000000</w:t>
            </w:r>
          </w:p>
        </w:tc>
        <w:tc>
          <w:tcPr>
            <w:tcW w:w="425" w:type="dxa"/>
            <w:shd w:val="clear" w:color="auto" w:fill="auto"/>
            <w:noWrap/>
            <w:vAlign w:val="center"/>
            <w:hideMark/>
          </w:tcPr>
          <w:p w14:paraId="22C9CAF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327B4B87"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социальной сферы в городском округе Верхняя Пышма до 2027 года»</w:t>
            </w:r>
          </w:p>
        </w:tc>
        <w:tc>
          <w:tcPr>
            <w:tcW w:w="1701" w:type="dxa"/>
            <w:shd w:val="clear" w:color="auto" w:fill="auto"/>
            <w:noWrap/>
            <w:vAlign w:val="center"/>
            <w:hideMark/>
          </w:tcPr>
          <w:p w14:paraId="3F0D5AED"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161 405,40000</w:t>
            </w:r>
          </w:p>
        </w:tc>
        <w:tc>
          <w:tcPr>
            <w:tcW w:w="1701" w:type="dxa"/>
            <w:shd w:val="clear" w:color="auto" w:fill="auto"/>
            <w:noWrap/>
            <w:vAlign w:val="center"/>
            <w:hideMark/>
          </w:tcPr>
          <w:p w14:paraId="7E660A9D"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165 439,60000</w:t>
            </w:r>
          </w:p>
        </w:tc>
      </w:tr>
      <w:tr w:rsidR="00C82651" w:rsidRPr="00C90ED3" w14:paraId="7471984B" w14:textId="77777777" w:rsidTr="00B22664">
        <w:trPr>
          <w:cantSplit/>
          <w:trHeight w:val="58"/>
        </w:trPr>
        <w:tc>
          <w:tcPr>
            <w:tcW w:w="441" w:type="dxa"/>
            <w:shd w:val="clear" w:color="auto" w:fill="auto"/>
            <w:noWrap/>
            <w:vAlign w:val="center"/>
            <w:hideMark/>
          </w:tcPr>
          <w:p w14:paraId="6C43E226" w14:textId="77777777" w:rsidR="00C82651" w:rsidRPr="00C90ED3" w:rsidRDefault="00C82651" w:rsidP="00B22664">
            <w:pPr>
              <w:ind w:left="-93" w:right="-108"/>
              <w:jc w:val="center"/>
              <w:rPr>
                <w:rFonts w:ascii="Liberation Serif" w:hAnsi="Liberation Serif" w:cs="Liberation Serif"/>
                <w:b/>
                <w:color w:val="000000"/>
                <w:sz w:val="22"/>
                <w:szCs w:val="22"/>
              </w:rPr>
            </w:pPr>
            <w:r>
              <w:rPr>
                <w:rFonts w:ascii="Liberation Serif" w:hAnsi="Liberation Serif" w:cs="Liberation Serif"/>
                <w:color w:val="000000"/>
                <w:sz w:val="22"/>
                <w:szCs w:val="22"/>
              </w:rPr>
              <w:t>598</w:t>
            </w:r>
          </w:p>
        </w:tc>
        <w:tc>
          <w:tcPr>
            <w:tcW w:w="567" w:type="dxa"/>
            <w:shd w:val="clear" w:color="auto" w:fill="auto"/>
            <w:noWrap/>
            <w:vAlign w:val="center"/>
            <w:hideMark/>
          </w:tcPr>
          <w:p w14:paraId="0347ACC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5" w:type="dxa"/>
            <w:shd w:val="clear" w:color="auto" w:fill="auto"/>
            <w:noWrap/>
            <w:vAlign w:val="center"/>
            <w:hideMark/>
          </w:tcPr>
          <w:p w14:paraId="6FBB907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0530000000</w:t>
            </w:r>
          </w:p>
        </w:tc>
        <w:tc>
          <w:tcPr>
            <w:tcW w:w="425" w:type="dxa"/>
            <w:shd w:val="clear" w:color="auto" w:fill="auto"/>
            <w:noWrap/>
            <w:vAlign w:val="center"/>
            <w:hideMark/>
          </w:tcPr>
          <w:p w14:paraId="09A277C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38DA0DF2"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«Патриотическое воспитание граждан на территории городского округа Верхняя Пышма до 2027 года»</w:t>
            </w:r>
          </w:p>
        </w:tc>
        <w:tc>
          <w:tcPr>
            <w:tcW w:w="1701" w:type="dxa"/>
            <w:shd w:val="clear" w:color="auto" w:fill="auto"/>
            <w:noWrap/>
            <w:vAlign w:val="center"/>
            <w:hideMark/>
          </w:tcPr>
          <w:p w14:paraId="2055D209"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584,50000</w:t>
            </w:r>
          </w:p>
        </w:tc>
        <w:tc>
          <w:tcPr>
            <w:tcW w:w="1701" w:type="dxa"/>
            <w:shd w:val="clear" w:color="auto" w:fill="auto"/>
            <w:noWrap/>
            <w:vAlign w:val="center"/>
            <w:hideMark/>
          </w:tcPr>
          <w:p w14:paraId="176763EF"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584,50000</w:t>
            </w:r>
          </w:p>
        </w:tc>
      </w:tr>
      <w:tr w:rsidR="00C82651" w:rsidRPr="00C90ED3" w14:paraId="6D07BBF7" w14:textId="77777777" w:rsidTr="00B22664">
        <w:trPr>
          <w:cantSplit/>
          <w:trHeight w:val="70"/>
        </w:trPr>
        <w:tc>
          <w:tcPr>
            <w:tcW w:w="441" w:type="dxa"/>
            <w:shd w:val="clear" w:color="auto" w:fill="auto"/>
            <w:noWrap/>
            <w:vAlign w:val="center"/>
            <w:hideMark/>
          </w:tcPr>
          <w:p w14:paraId="44EC789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599</w:t>
            </w:r>
          </w:p>
        </w:tc>
        <w:tc>
          <w:tcPr>
            <w:tcW w:w="567" w:type="dxa"/>
            <w:shd w:val="clear" w:color="auto" w:fill="auto"/>
            <w:noWrap/>
            <w:vAlign w:val="center"/>
            <w:hideMark/>
          </w:tcPr>
          <w:p w14:paraId="3EDB491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5" w:type="dxa"/>
            <w:shd w:val="clear" w:color="auto" w:fill="auto"/>
            <w:noWrap/>
            <w:vAlign w:val="center"/>
            <w:hideMark/>
          </w:tcPr>
          <w:p w14:paraId="7D8FEA7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0530362100</w:t>
            </w:r>
          </w:p>
        </w:tc>
        <w:tc>
          <w:tcPr>
            <w:tcW w:w="425" w:type="dxa"/>
            <w:shd w:val="clear" w:color="auto" w:fill="auto"/>
            <w:noWrap/>
            <w:vAlign w:val="center"/>
            <w:hideMark/>
          </w:tcPr>
          <w:p w14:paraId="1521F14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52311C5C"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Ремонт и строительство памятных объектов и прилегающей к ним территории</w:t>
            </w:r>
          </w:p>
        </w:tc>
        <w:tc>
          <w:tcPr>
            <w:tcW w:w="1701" w:type="dxa"/>
            <w:shd w:val="clear" w:color="auto" w:fill="auto"/>
            <w:noWrap/>
            <w:vAlign w:val="center"/>
            <w:hideMark/>
          </w:tcPr>
          <w:p w14:paraId="4119D5C8"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434,50000</w:t>
            </w:r>
          </w:p>
        </w:tc>
        <w:tc>
          <w:tcPr>
            <w:tcW w:w="1701" w:type="dxa"/>
            <w:shd w:val="clear" w:color="auto" w:fill="auto"/>
            <w:noWrap/>
            <w:vAlign w:val="center"/>
            <w:hideMark/>
          </w:tcPr>
          <w:p w14:paraId="172B23C3"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434,50000</w:t>
            </w:r>
          </w:p>
        </w:tc>
      </w:tr>
      <w:tr w:rsidR="00C82651" w:rsidRPr="00C90ED3" w14:paraId="5245E601" w14:textId="77777777" w:rsidTr="00B22664">
        <w:trPr>
          <w:cantSplit/>
          <w:trHeight w:val="225"/>
        </w:trPr>
        <w:tc>
          <w:tcPr>
            <w:tcW w:w="441" w:type="dxa"/>
            <w:shd w:val="clear" w:color="auto" w:fill="auto"/>
            <w:noWrap/>
            <w:vAlign w:val="center"/>
            <w:hideMark/>
          </w:tcPr>
          <w:p w14:paraId="5CC2E18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600</w:t>
            </w:r>
          </w:p>
        </w:tc>
        <w:tc>
          <w:tcPr>
            <w:tcW w:w="567" w:type="dxa"/>
            <w:shd w:val="clear" w:color="auto" w:fill="auto"/>
            <w:noWrap/>
            <w:vAlign w:val="center"/>
            <w:hideMark/>
          </w:tcPr>
          <w:p w14:paraId="3B53AA9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5" w:type="dxa"/>
            <w:shd w:val="clear" w:color="auto" w:fill="auto"/>
            <w:noWrap/>
            <w:vAlign w:val="center"/>
            <w:hideMark/>
          </w:tcPr>
          <w:p w14:paraId="13C3A6C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0530362100</w:t>
            </w:r>
          </w:p>
        </w:tc>
        <w:tc>
          <w:tcPr>
            <w:tcW w:w="425" w:type="dxa"/>
            <w:shd w:val="clear" w:color="auto" w:fill="auto"/>
            <w:noWrap/>
            <w:vAlign w:val="center"/>
            <w:hideMark/>
          </w:tcPr>
          <w:p w14:paraId="53E16D1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9810" w:type="dxa"/>
            <w:shd w:val="clear" w:color="auto" w:fill="auto"/>
            <w:hideMark/>
          </w:tcPr>
          <w:p w14:paraId="0A23EF6B"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701" w:type="dxa"/>
            <w:shd w:val="clear" w:color="auto" w:fill="auto"/>
            <w:noWrap/>
            <w:vAlign w:val="center"/>
            <w:hideMark/>
          </w:tcPr>
          <w:p w14:paraId="1FA49558"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434,50000</w:t>
            </w:r>
          </w:p>
        </w:tc>
        <w:tc>
          <w:tcPr>
            <w:tcW w:w="1701" w:type="dxa"/>
            <w:shd w:val="clear" w:color="auto" w:fill="auto"/>
            <w:noWrap/>
            <w:vAlign w:val="center"/>
            <w:hideMark/>
          </w:tcPr>
          <w:p w14:paraId="080210A9"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434,50000</w:t>
            </w:r>
          </w:p>
        </w:tc>
      </w:tr>
      <w:tr w:rsidR="00C82651" w:rsidRPr="00C90ED3" w14:paraId="071761D6" w14:textId="77777777" w:rsidTr="00B22664">
        <w:trPr>
          <w:cantSplit/>
          <w:trHeight w:val="70"/>
        </w:trPr>
        <w:tc>
          <w:tcPr>
            <w:tcW w:w="441" w:type="dxa"/>
            <w:shd w:val="clear" w:color="auto" w:fill="auto"/>
            <w:noWrap/>
            <w:vAlign w:val="center"/>
            <w:hideMark/>
          </w:tcPr>
          <w:p w14:paraId="5E95A08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601</w:t>
            </w:r>
          </w:p>
        </w:tc>
        <w:tc>
          <w:tcPr>
            <w:tcW w:w="567" w:type="dxa"/>
            <w:shd w:val="clear" w:color="auto" w:fill="auto"/>
            <w:noWrap/>
            <w:vAlign w:val="center"/>
            <w:hideMark/>
          </w:tcPr>
          <w:p w14:paraId="2D3D72E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5" w:type="dxa"/>
            <w:shd w:val="clear" w:color="auto" w:fill="auto"/>
            <w:noWrap/>
            <w:vAlign w:val="center"/>
            <w:hideMark/>
          </w:tcPr>
          <w:p w14:paraId="296CEEE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0530662010</w:t>
            </w:r>
          </w:p>
        </w:tc>
        <w:tc>
          <w:tcPr>
            <w:tcW w:w="425" w:type="dxa"/>
            <w:shd w:val="clear" w:color="auto" w:fill="auto"/>
            <w:noWrap/>
            <w:vAlign w:val="center"/>
            <w:hideMark/>
          </w:tcPr>
          <w:p w14:paraId="5316644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1D12708F"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и проведение мероприятий, посвященных памятным историческим событиям</w:t>
            </w:r>
          </w:p>
        </w:tc>
        <w:tc>
          <w:tcPr>
            <w:tcW w:w="1701" w:type="dxa"/>
            <w:shd w:val="clear" w:color="auto" w:fill="auto"/>
            <w:noWrap/>
            <w:vAlign w:val="center"/>
            <w:hideMark/>
          </w:tcPr>
          <w:p w14:paraId="6774D339"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150,00000</w:t>
            </w:r>
          </w:p>
        </w:tc>
        <w:tc>
          <w:tcPr>
            <w:tcW w:w="1701" w:type="dxa"/>
            <w:shd w:val="clear" w:color="auto" w:fill="auto"/>
            <w:noWrap/>
            <w:vAlign w:val="center"/>
            <w:hideMark/>
          </w:tcPr>
          <w:p w14:paraId="07D8112B"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150,00000</w:t>
            </w:r>
          </w:p>
        </w:tc>
      </w:tr>
      <w:tr w:rsidR="00C82651" w:rsidRPr="00C90ED3" w14:paraId="1EDFFFB1" w14:textId="77777777" w:rsidTr="00B22664">
        <w:trPr>
          <w:cantSplit/>
          <w:trHeight w:val="105"/>
        </w:trPr>
        <w:tc>
          <w:tcPr>
            <w:tcW w:w="441" w:type="dxa"/>
            <w:shd w:val="clear" w:color="auto" w:fill="auto"/>
            <w:noWrap/>
            <w:vAlign w:val="center"/>
            <w:hideMark/>
          </w:tcPr>
          <w:p w14:paraId="2710FF9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602</w:t>
            </w:r>
          </w:p>
        </w:tc>
        <w:tc>
          <w:tcPr>
            <w:tcW w:w="567" w:type="dxa"/>
            <w:shd w:val="clear" w:color="auto" w:fill="auto"/>
            <w:noWrap/>
            <w:vAlign w:val="center"/>
            <w:hideMark/>
          </w:tcPr>
          <w:p w14:paraId="522A548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5" w:type="dxa"/>
            <w:shd w:val="clear" w:color="auto" w:fill="auto"/>
            <w:noWrap/>
            <w:vAlign w:val="center"/>
            <w:hideMark/>
          </w:tcPr>
          <w:p w14:paraId="3CFA28A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0530662010</w:t>
            </w:r>
          </w:p>
        </w:tc>
        <w:tc>
          <w:tcPr>
            <w:tcW w:w="425" w:type="dxa"/>
            <w:shd w:val="clear" w:color="auto" w:fill="auto"/>
            <w:noWrap/>
            <w:vAlign w:val="center"/>
            <w:hideMark/>
          </w:tcPr>
          <w:p w14:paraId="63F70F9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181E3481"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59D0FD1F"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150,00000</w:t>
            </w:r>
          </w:p>
        </w:tc>
        <w:tc>
          <w:tcPr>
            <w:tcW w:w="1701" w:type="dxa"/>
            <w:shd w:val="clear" w:color="auto" w:fill="auto"/>
            <w:noWrap/>
            <w:vAlign w:val="center"/>
            <w:hideMark/>
          </w:tcPr>
          <w:p w14:paraId="418B7A4F"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150,00000</w:t>
            </w:r>
          </w:p>
        </w:tc>
      </w:tr>
      <w:tr w:rsidR="00C82651" w:rsidRPr="00C90ED3" w14:paraId="56FE3CD9" w14:textId="77777777" w:rsidTr="00B22664">
        <w:trPr>
          <w:cantSplit/>
          <w:trHeight w:val="58"/>
        </w:trPr>
        <w:tc>
          <w:tcPr>
            <w:tcW w:w="441" w:type="dxa"/>
            <w:shd w:val="clear" w:color="auto" w:fill="auto"/>
            <w:noWrap/>
            <w:vAlign w:val="center"/>
            <w:hideMark/>
          </w:tcPr>
          <w:p w14:paraId="1260FEB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603</w:t>
            </w:r>
          </w:p>
        </w:tc>
        <w:tc>
          <w:tcPr>
            <w:tcW w:w="567" w:type="dxa"/>
            <w:shd w:val="clear" w:color="auto" w:fill="auto"/>
            <w:noWrap/>
            <w:vAlign w:val="center"/>
            <w:hideMark/>
          </w:tcPr>
          <w:p w14:paraId="2E18B56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5" w:type="dxa"/>
            <w:shd w:val="clear" w:color="auto" w:fill="auto"/>
            <w:noWrap/>
            <w:vAlign w:val="center"/>
            <w:hideMark/>
          </w:tcPr>
          <w:p w14:paraId="04F3309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0540000000</w:t>
            </w:r>
          </w:p>
        </w:tc>
        <w:tc>
          <w:tcPr>
            <w:tcW w:w="425" w:type="dxa"/>
            <w:shd w:val="clear" w:color="auto" w:fill="auto"/>
            <w:noWrap/>
            <w:vAlign w:val="center"/>
            <w:hideMark/>
          </w:tcPr>
          <w:p w14:paraId="009BEF5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7939B851"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«Развитие культуры и искусства на территории городского округа Верхняя Пышма до 2027 года»</w:t>
            </w:r>
          </w:p>
        </w:tc>
        <w:tc>
          <w:tcPr>
            <w:tcW w:w="1701" w:type="dxa"/>
            <w:shd w:val="clear" w:color="auto" w:fill="auto"/>
            <w:noWrap/>
            <w:vAlign w:val="center"/>
            <w:hideMark/>
          </w:tcPr>
          <w:p w14:paraId="3660E1DB"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160 820,90000</w:t>
            </w:r>
          </w:p>
        </w:tc>
        <w:tc>
          <w:tcPr>
            <w:tcW w:w="1701" w:type="dxa"/>
            <w:shd w:val="clear" w:color="auto" w:fill="auto"/>
            <w:noWrap/>
            <w:vAlign w:val="center"/>
            <w:hideMark/>
          </w:tcPr>
          <w:p w14:paraId="3DC55943"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164 855,10000</w:t>
            </w:r>
          </w:p>
        </w:tc>
      </w:tr>
      <w:tr w:rsidR="00C82651" w:rsidRPr="00C90ED3" w14:paraId="585EE3A1" w14:textId="77777777" w:rsidTr="00B22664">
        <w:trPr>
          <w:cantSplit/>
          <w:trHeight w:val="205"/>
        </w:trPr>
        <w:tc>
          <w:tcPr>
            <w:tcW w:w="441" w:type="dxa"/>
            <w:shd w:val="clear" w:color="auto" w:fill="auto"/>
            <w:noWrap/>
            <w:vAlign w:val="center"/>
            <w:hideMark/>
          </w:tcPr>
          <w:p w14:paraId="7271450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604</w:t>
            </w:r>
          </w:p>
        </w:tc>
        <w:tc>
          <w:tcPr>
            <w:tcW w:w="567" w:type="dxa"/>
            <w:shd w:val="clear" w:color="auto" w:fill="auto"/>
            <w:noWrap/>
            <w:vAlign w:val="center"/>
            <w:hideMark/>
          </w:tcPr>
          <w:p w14:paraId="7E72ACA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5" w:type="dxa"/>
            <w:shd w:val="clear" w:color="auto" w:fill="auto"/>
            <w:noWrap/>
            <w:vAlign w:val="center"/>
            <w:hideMark/>
          </w:tcPr>
          <w:p w14:paraId="1055A39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0540163010</w:t>
            </w:r>
          </w:p>
        </w:tc>
        <w:tc>
          <w:tcPr>
            <w:tcW w:w="425" w:type="dxa"/>
            <w:shd w:val="clear" w:color="auto" w:fill="auto"/>
            <w:noWrap/>
            <w:vAlign w:val="center"/>
            <w:hideMark/>
          </w:tcPr>
          <w:p w14:paraId="4071782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5C1B2EA8"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Осуществление библиотечного, библиографического и информационного обслуживания пользователей библиотек, формирование и учет фондов библиотек, обеспечение сохранности и безопасности фонда библиотек</w:t>
            </w:r>
          </w:p>
        </w:tc>
        <w:tc>
          <w:tcPr>
            <w:tcW w:w="1701" w:type="dxa"/>
            <w:shd w:val="clear" w:color="auto" w:fill="auto"/>
            <w:noWrap/>
            <w:vAlign w:val="center"/>
            <w:hideMark/>
          </w:tcPr>
          <w:p w14:paraId="19D9CF9B"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50 211,10000</w:t>
            </w:r>
          </w:p>
        </w:tc>
        <w:tc>
          <w:tcPr>
            <w:tcW w:w="1701" w:type="dxa"/>
            <w:shd w:val="clear" w:color="auto" w:fill="auto"/>
            <w:noWrap/>
            <w:vAlign w:val="center"/>
            <w:hideMark/>
          </w:tcPr>
          <w:p w14:paraId="53FE285A"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52 071,60000</w:t>
            </w:r>
          </w:p>
        </w:tc>
      </w:tr>
      <w:tr w:rsidR="00C82651" w:rsidRPr="00C90ED3" w14:paraId="7AC65AD5" w14:textId="77777777" w:rsidTr="00B22664">
        <w:trPr>
          <w:cantSplit/>
          <w:trHeight w:val="58"/>
        </w:trPr>
        <w:tc>
          <w:tcPr>
            <w:tcW w:w="441" w:type="dxa"/>
            <w:shd w:val="clear" w:color="auto" w:fill="auto"/>
            <w:noWrap/>
            <w:vAlign w:val="center"/>
            <w:hideMark/>
          </w:tcPr>
          <w:p w14:paraId="4B4F76A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605</w:t>
            </w:r>
          </w:p>
        </w:tc>
        <w:tc>
          <w:tcPr>
            <w:tcW w:w="567" w:type="dxa"/>
            <w:shd w:val="clear" w:color="auto" w:fill="auto"/>
            <w:noWrap/>
            <w:vAlign w:val="center"/>
            <w:hideMark/>
          </w:tcPr>
          <w:p w14:paraId="42878C0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5" w:type="dxa"/>
            <w:shd w:val="clear" w:color="auto" w:fill="auto"/>
            <w:noWrap/>
            <w:vAlign w:val="center"/>
            <w:hideMark/>
          </w:tcPr>
          <w:p w14:paraId="6512EA1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0540163010</w:t>
            </w:r>
          </w:p>
        </w:tc>
        <w:tc>
          <w:tcPr>
            <w:tcW w:w="425" w:type="dxa"/>
            <w:shd w:val="clear" w:color="auto" w:fill="auto"/>
            <w:noWrap/>
            <w:vAlign w:val="center"/>
            <w:hideMark/>
          </w:tcPr>
          <w:p w14:paraId="21AA50A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9810" w:type="dxa"/>
            <w:shd w:val="clear" w:color="auto" w:fill="auto"/>
            <w:hideMark/>
          </w:tcPr>
          <w:p w14:paraId="1DE45B7A"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701" w:type="dxa"/>
            <w:shd w:val="clear" w:color="auto" w:fill="auto"/>
            <w:noWrap/>
            <w:vAlign w:val="center"/>
            <w:hideMark/>
          </w:tcPr>
          <w:p w14:paraId="5C961E20"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50 211,10000</w:t>
            </w:r>
          </w:p>
        </w:tc>
        <w:tc>
          <w:tcPr>
            <w:tcW w:w="1701" w:type="dxa"/>
            <w:shd w:val="clear" w:color="auto" w:fill="auto"/>
            <w:noWrap/>
            <w:vAlign w:val="center"/>
            <w:hideMark/>
          </w:tcPr>
          <w:p w14:paraId="060EA46B"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52 071,60000</w:t>
            </w:r>
          </w:p>
        </w:tc>
      </w:tr>
      <w:tr w:rsidR="00C82651" w:rsidRPr="00C90ED3" w14:paraId="77797045" w14:textId="77777777" w:rsidTr="00B22664">
        <w:trPr>
          <w:cantSplit/>
          <w:trHeight w:val="286"/>
        </w:trPr>
        <w:tc>
          <w:tcPr>
            <w:tcW w:w="441" w:type="dxa"/>
            <w:shd w:val="clear" w:color="auto" w:fill="auto"/>
            <w:noWrap/>
            <w:vAlign w:val="center"/>
            <w:hideMark/>
          </w:tcPr>
          <w:p w14:paraId="2697A5E6"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606</w:t>
            </w:r>
          </w:p>
        </w:tc>
        <w:tc>
          <w:tcPr>
            <w:tcW w:w="567" w:type="dxa"/>
            <w:shd w:val="clear" w:color="auto" w:fill="auto"/>
            <w:noWrap/>
            <w:vAlign w:val="center"/>
            <w:hideMark/>
          </w:tcPr>
          <w:p w14:paraId="22C44099"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0801</w:t>
            </w:r>
          </w:p>
        </w:tc>
        <w:tc>
          <w:tcPr>
            <w:tcW w:w="1275" w:type="dxa"/>
            <w:shd w:val="clear" w:color="auto" w:fill="auto"/>
            <w:noWrap/>
            <w:vAlign w:val="center"/>
            <w:hideMark/>
          </w:tcPr>
          <w:p w14:paraId="5DEEF177"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0540263020</w:t>
            </w:r>
          </w:p>
        </w:tc>
        <w:tc>
          <w:tcPr>
            <w:tcW w:w="425" w:type="dxa"/>
            <w:shd w:val="clear" w:color="auto" w:fill="auto"/>
            <w:noWrap/>
            <w:vAlign w:val="center"/>
            <w:hideMark/>
          </w:tcPr>
          <w:p w14:paraId="32B251CD"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7DF8EAB4" w14:textId="77777777" w:rsidR="00C82651" w:rsidRPr="00C90ED3" w:rsidRDefault="00C82651" w:rsidP="00B22664">
            <w:pPr>
              <w:ind w:left="-74"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Формирование и учет муниципального музейного фонда, хранение, изучение, обеспечение сохранности и безопасности предметов муниципального музейного фонда</w:t>
            </w:r>
          </w:p>
        </w:tc>
        <w:tc>
          <w:tcPr>
            <w:tcW w:w="1701" w:type="dxa"/>
            <w:shd w:val="clear" w:color="auto" w:fill="auto"/>
            <w:noWrap/>
            <w:vAlign w:val="center"/>
            <w:hideMark/>
          </w:tcPr>
          <w:p w14:paraId="5150F54C" w14:textId="77777777" w:rsidR="00C82651" w:rsidRPr="00C90ED3" w:rsidRDefault="00C82651" w:rsidP="00B22664">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14 630,00000</w:t>
            </w:r>
          </w:p>
        </w:tc>
        <w:tc>
          <w:tcPr>
            <w:tcW w:w="1701" w:type="dxa"/>
            <w:shd w:val="clear" w:color="auto" w:fill="auto"/>
            <w:noWrap/>
            <w:vAlign w:val="center"/>
            <w:hideMark/>
          </w:tcPr>
          <w:p w14:paraId="29DF52D5" w14:textId="77777777" w:rsidR="00C82651" w:rsidRPr="00C90ED3" w:rsidRDefault="00C82651" w:rsidP="00B22664">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15 072,00000</w:t>
            </w:r>
          </w:p>
        </w:tc>
      </w:tr>
      <w:tr w:rsidR="00C82651" w:rsidRPr="00C90ED3" w14:paraId="654F6C7F" w14:textId="77777777" w:rsidTr="00B22664">
        <w:trPr>
          <w:cantSplit/>
          <w:trHeight w:val="58"/>
        </w:trPr>
        <w:tc>
          <w:tcPr>
            <w:tcW w:w="441" w:type="dxa"/>
            <w:shd w:val="clear" w:color="auto" w:fill="auto"/>
            <w:noWrap/>
            <w:vAlign w:val="center"/>
            <w:hideMark/>
          </w:tcPr>
          <w:p w14:paraId="08D4FE6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607</w:t>
            </w:r>
          </w:p>
        </w:tc>
        <w:tc>
          <w:tcPr>
            <w:tcW w:w="567" w:type="dxa"/>
            <w:shd w:val="clear" w:color="auto" w:fill="auto"/>
            <w:noWrap/>
            <w:vAlign w:val="center"/>
            <w:hideMark/>
          </w:tcPr>
          <w:p w14:paraId="6E31831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5" w:type="dxa"/>
            <w:shd w:val="clear" w:color="auto" w:fill="auto"/>
            <w:noWrap/>
            <w:vAlign w:val="center"/>
            <w:hideMark/>
          </w:tcPr>
          <w:p w14:paraId="7C7E43D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0540263020</w:t>
            </w:r>
          </w:p>
        </w:tc>
        <w:tc>
          <w:tcPr>
            <w:tcW w:w="425" w:type="dxa"/>
            <w:shd w:val="clear" w:color="auto" w:fill="auto"/>
            <w:noWrap/>
            <w:vAlign w:val="center"/>
            <w:hideMark/>
          </w:tcPr>
          <w:p w14:paraId="12FCB9E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9810" w:type="dxa"/>
            <w:shd w:val="clear" w:color="auto" w:fill="auto"/>
            <w:hideMark/>
          </w:tcPr>
          <w:p w14:paraId="04750BC5"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701" w:type="dxa"/>
            <w:shd w:val="clear" w:color="auto" w:fill="auto"/>
            <w:noWrap/>
            <w:vAlign w:val="center"/>
            <w:hideMark/>
          </w:tcPr>
          <w:p w14:paraId="19513C2A"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14 630,00000</w:t>
            </w:r>
          </w:p>
        </w:tc>
        <w:tc>
          <w:tcPr>
            <w:tcW w:w="1701" w:type="dxa"/>
            <w:shd w:val="clear" w:color="auto" w:fill="auto"/>
            <w:noWrap/>
            <w:vAlign w:val="center"/>
            <w:hideMark/>
          </w:tcPr>
          <w:p w14:paraId="5C7DE88E"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15 072,00000</w:t>
            </w:r>
          </w:p>
        </w:tc>
      </w:tr>
      <w:tr w:rsidR="00C82651" w:rsidRPr="00C90ED3" w14:paraId="6D56AF0D" w14:textId="77777777" w:rsidTr="00B22664">
        <w:trPr>
          <w:cantSplit/>
          <w:trHeight w:val="58"/>
        </w:trPr>
        <w:tc>
          <w:tcPr>
            <w:tcW w:w="441" w:type="dxa"/>
            <w:shd w:val="clear" w:color="auto" w:fill="auto"/>
            <w:noWrap/>
            <w:vAlign w:val="center"/>
            <w:hideMark/>
          </w:tcPr>
          <w:p w14:paraId="330226F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608</w:t>
            </w:r>
          </w:p>
        </w:tc>
        <w:tc>
          <w:tcPr>
            <w:tcW w:w="567" w:type="dxa"/>
            <w:shd w:val="clear" w:color="auto" w:fill="auto"/>
            <w:noWrap/>
            <w:vAlign w:val="center"/>
            <w:hideMark/>
          </w:tcPr>
          <w:p w14:paraId="749DC1F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5" w:type="dxa"/>
            <w:shd w:val="clear" w:color="auto" w:fill="auto"/>
            <w:noWrap/>
            <w:vAlign w:val="center"/>
            <w:hideMark/>
          </w:tcPr>
          <w:p w14:paraId="63274B0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0540363030</w:t>
            </w:r>
          </w:p>
        </w:tc>
        <w:tc>
          <w:tcPr>
            <w:tcW w:w="425" w:type="dxa"/>
            <w:shd w:val="clear" w:color="auto" w:fill="auto"/>
            <w:noWrap/>
            <w:vAlign w:val="center"/>
            <w:hideMark/>
          </w:tcPr>
          <w:p w14:paraId="7576B9E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66C631F3"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Показ спектаклей, концертных программ, иных зрелищных программ, организация деятельности клубных формирований, создание условий для доступа и массового отдыха жителей</w:t>
            </w:r>
          </w:p>
        </w:tc>
        <w:tc>
          <w:tcPr>
            <w:tcW w:w="1701" w:type="dxa"/>
            <w:shd w:val="clear" w:color="auto" w:fill="auto"/>
            <w:noWrap/>
            <w:vAlign w:val="center"/>
            <w:hideMark/>
          </w:tcPr>
          <w:p w14:paraId="5C77141D"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89 268,30000</w:t>
            </w:r>
          </w:p>
        </w:tc>
        <w:tc>
          <w:tcPr>
            <w:tcW w:w="1701" w:type="dxa"/>
            <w:shd w:val="clear" w:color="auto" w:fill="auto"/>
            <w:noWrap/>
            <w:vAlign w:val="center"/>
            <w:hideMark/>
          </w:tcPr>
          <w:p w14:paraId="5F4B7865"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91 805,50000</w:t>
            </w:r>
          </w:p>
        </w:tc>
      </w:tr>
      <w:tr w:rsidR="00C82651" w:rsidRPr="00C90ED3" w14:paraId="7C216C7A" w14:textId="77777777" w:rsidTr="00B22664">
        <w:trPr>
          <w:cantSplit/>
          <w:trHeight w:val="58"/>
        </w:trPr>
        <w:tc>
          <w:tcPr>
            <w:tcW w:w="441" w:type="dxa"/>
            <w:shd w:val="clear" w:color="auto" w:fill="auto"/>
            <w:noWrap/>
            <w:vAlign w:val="center"/>
            <w:hideMark/>
          </w:tcPr>
          <w:p w14:paraId="3186894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609</w:t>
            </w:r>
          </w:p>
        </w:tc>
        <w:tc>
          <w:tcPr>
            <w:tcW w:w="567" w:type="dxa"/>
            <w:shd w:val="clear" w:color="auto" w:fill="auto"/>
            <w:noWrap/>
            <w:vAlign w:val="center"/>
            <w:hideMark/>
          </w:tcPr>
          <w:p w14:paraId="114E00F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5" w:type="dxa"/>
            <w:shd w:val="clear" w:color="auto" w:fill="auto"/>
            <w:noWrap/>
            <w:vAlign w:val="center"/>
            <w:hideMark/>
          </w:tcPr>
          <w:p w14:paraId="78874A0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0540363030</w:t>
            </w:r>
          </w:p>
        </w:tc>
        <w:tc>
          <w:tcPr>
            <w:tcW w:w="425" w:type="dxa"/>
            <w:shd w:val="clear" w:color="auto" w:fill="auto"/>
            <w:noWrap/>
            <w:vAlign w:val="center"/>
            <w:hideMark/>
          </w:tcPr>
          <w:p w14:paraId="79301A5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9810" w:type="dxa"/>
            <w:shd w:val="clear" w:color="auto" w:fill="auto"/>
            <w:hideMark/>
          </w:tcPr>
          <w:p w14:paraId="456FDBDE"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701" w:type="dxa"/>
            <w:shd w:val="clear" w:color="auto" w:fill="auto"/>
            <w:noWrap/>
            <w:vAlign w:val="center"/>
            <w:hideMark/>
          </w:tcPr>
          <w:p w14:paraId="6F52A026"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40 977,50000</w:t>
            </w:r>
          </w:p>
        </w:tc>
        <w:tc>
          <w:tcPr>
            <w:tcW w:w="1701" w:type="dxa"/>
            <w:shd w:val="clear" w:color="auto" w:fill="auto"/>
            <w:noWrap/>
            <w:vAlign w:val="center"/>
            <w:hideMark/>
          </w:tcPr>
          <w:p w14:paraId="4FD6BD1A"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41 400,90000</w:t>
            </w:r>
          </w:p>
        </w:tc>
      </w:tr>
      <w:tr w:rsidR="00C82651" w:rsidRPr="00C90ED3" w14:paraId="15340787" w14:textId="77777777" w:rsidTr="00B22664">
        <w:trPr>
          <w:cantSplit/>
          <w:trHeight w:val="58"/>
        </w:trPr>
        <w:tc>
          <w:tcPr>
            <w:tcW w:w="441" w:type="dxa"/>
            <w:shd w:val="clear" w:color="auto" w:fill="auto"/>
            <w:noWrap/>
            <w:vAlign w:val="center"/>
            <w:hideMark/>
          </w:tcPr>
          <w:p w14:paraId="294B82F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567" w:type="dxa"/>
            <w:shd w:val="clear" w:color="auto" w:fill="auto"/>
            <w:noWrap/>
            <w:vAlign w:val="center"/>
            <w:hideMark/>
          </w:tcPr>
          <w:p w14:paraId="50EB7D3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5" w:type="dxa"/>
            <w:shd w:val="clear" w:color="auto" w:fill="auto"/>
            <w:noWrap/>
            <w:vAlign w:val="center"/>
            <w:hideMark/>
          </w:tcPr>
          <w:p w14:paraId="752F981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0540363030</w:t>
            </w:r>
          </w:p>
        </w:tc>
        <w:tc>
          <w:tcPr>
            <w:tcW w:w="425" w:type="dxa"/>
            <w:shd w:val="clear" w:color="auto" w:fill="auto"/>
            <w:noWrap/>
            <w:vAlign w:val="center"/>
            <w:hideMark/>
          </w:tcPr>
          <w:p w14:paraId="3DEBC1B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18745FD5"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438D1EA2"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48 290,80000</w:t>
            </w:r>
          </w:p>
        </w:tc>
        <w:tc>
          <w:tcPr>
            <w:tcW w:w="1701" w:type="dxa"/>
            <w:shd w:val="clear" w:color="auto" w:fill="auto"/>
            <w:noWrap/>
            <w:vAlign w:val="center"/>
            <w:hideMark/>
          </w:tcPr>
          <w:p w14:paraId="17DD05CB"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50 404,60000</w:t>
            </w:r>
          </w:p>
        </w:tc>
      </w:tr>
      <w:tr w:rsidR="00C82651" w:rsidRPr="00C90ED3" w14:paraId="022664AC" w14:textId="77777777" w:rsidTr="00B22664">
        <w:trPr>
          <w:cantSplit/>
          <w:trHeight w:val="58"/>
        </w:trPr>
        <w:tc>
          <w:tcPr>
            <w:tcW w:w="441" w:type="dxa"/>
            <w:shd w:val="clear" w:color="auto" w:fill="auto"/>
            <w:noWrap/>
            <w:vAlign w:val="center"/>
            <w:hideMark/>
          </w:tcPr>
          <w:p w14:paraId="0811842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611</w:t>
            </w:r>
          </w:p>
        </w:tc>
        <w:tc>
          <w:tcPr>
            <w:tcW w:w="567" w:type="dxa"/>
            <w:shd w:val="clear" w:color="auto" w:fill="auto"/>
            <w:noWrap/>
            <w:vAlign w:val="center"/>
            <w:hideMark/>
          </w:tcPr>
          <w:p w14:paraId="2307E2A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5" w:type="dxa"/>
            <w:shd w:val="clear" w:color="auto" w:fill="auto"/>
            <w:noWrap/>
            <w:vAlign w:val="center"/>
            <w:hideMark/>
          </w:tcPr>
          <w:p w14:paraId="008DE3C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0540463080</w:t>
            </w:r>
          </w:p>
        </w:tc>
        <w:tc>
          <w:tcPr>
            <w:tcW w:w="425" w:type="dxa"/>
            <w:shd w:val="clear" w:color="auto" w:fill="auto"/>
            <w:noWrap/>
            <w:vAlign w:val="center"/>
            <w:hideMark/>
          </w:tcPr>
          <w:p w14:paraId="5E67FFF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56D47DAD"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Укрепление и развитие материально-технической базы муниципальных учреждений культуры и культурно-досуговых учреждений</w:t>
            </w:r>
          </w:p>
        </w:tc>
        <w:tc>
          <w:tcPr>
            <w:tcW w:w="1701" w:type="dxa"/>
            <w:shd w:val="clear" w:color="auto" w:fill="auto"/>
            <w:noWrap/>
            <w:vAlign w:val="center"/>
            <w:hideMark/>
          </w:tcPr>
          <w:p w14:paraId="30E64950"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1 191,70000</w:t>
            </w:r>
          </w:p>
        </w:tc>
        <w:tc>
          <w:tcPr>
            <w:tcW w:w="1701" w:type="dxa"/>
            <w:shd w:val="clear" w:color="auto" w:fill="auto"/>
            <w:noWrap/>
            <w:vAlign w:val="center"/>
            <w:hideMark/>
          </w:tcPr>
          <w:p w14:paraId="0D975862"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1 050,00000</w:t>
            </w:r>
          </w:p>
        </w:tc>
      </w:tr>
      <w:tr w:rsidR="00C82651" w:rsidRPr="00C90ED3" w14:paraId="30EDF892" w14:textId="77777777" w:rsidTr="00B22664">
        <w:trPr>
          <w:cantSplit/>
          <w:trHeight w:val="58"/>
        </w:trPr>
        <w:tc>
          <w:tcPr>
            <w:tcW w:w="441" w:type="dxa"/>
            <w:shd w:val="clear" w:color="auto" w:fill="auto"/>
            <w:noWrap/>
            <w:vAlign w:val="center"/>
            <w:hideMark/>
          </w:tcPr>
          <w:p w14:paraId="15F0CF63"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612</w:t>
            </w:r>
          </w:p>
        </w:tc>
        <w:tc>
          <w:tcPr>
            <w:tcW w:w="567" w:type="dxa"/>
            <w:shd w:val="clear" w:color="auto" w:fill="auto"/>
            <w:noWrap/>
            <w:vAlign w:val="center"/>
            <w:hideMark/>
          </w:tcPr>
          <w:p w14:paraId="5250C595"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0801</w:t>
            </w:r>
          </w:p>
        </w:tc>
        <w:tc>
          <w:tcPr>
            <w:tcW w:w="1275" w:type="dxa"/>
            <w:shd w:val="clear" w:color="auto" w:fill="auto"/>
            <w:noWrap/>
            <w:vAlign w:val="center"/>
            <w:hideMark/>
          </w:tcPr>
          <w:p w14:paraId="7FB8D3F2"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0540463080</w:t>
            </w:r>
          </w:p>
        </w:tc>
        <w:tc>
          <w:tcPr>
            <w:tcW w:w="425" w:type="dxa"/>
            <w:shd w:val="clear" w:color="auto" w:fill="auto"/>
            <w:noWrap/>
            <w:vAlign w:val="center"/>
            <w:hideMark/>
          </w:tcPr>
          <w:p w14:paraId="70A7DD8D"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610</w:t>
            </w:r>
          </w:p>
        </w:tc>
        <w:tc>
          <w:tcPr>
            <w:tcW w:w="9810" w:type="dxa"/>
            <w:shd w:val="clear" w:color="auto" w:fill="auto"/>
            <w:hideMark/>
          </w:tcPr>
          <w:p w14:paraId="72EB6720" w14:textId="77777777" w:rsidR="00C82651" w:rsidRPr="00C90ED3" w:rsidRDefault="00C82651" w:rsidP="00B22664">
            <w:pPr>
              <w:ind w:left="-74"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Субсидии бюджетным учреждениям</w:t>
            </w:r>
          </w:p>
        </w:tc>
        <w:tc>
          <w:tcPr>
            <w:tcW w:w="1701" w:type="dxa"/>
            <w:shd w:val="clear" w:color="auto" w:fill="auto"/>
            <w:noWrap/>
            <w:vAlign w:val="center"/>
            <w:hideMark/>
          </w:tcPr>
          <w:p w14:paraId="4BE02F09" w14:textId="77777777" w:rsidR="00C82651" w:rsidRPr="00C90ED3" w:rsidRDefault="00C82651" w:rsidP="00B22664">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1 191,70000</w:t>
            </w:r>
          </w:p>
        </w:tc>
        <w:tc>
          <w:tcPr>
            <w:tcW w:w="1701" w:type="dxa"/>
            <w:shd w:val="clear" w:color="auto" w:fill="auto"/>
            <w:noWrap/>
            <w:vAlign w:val="center"/>
            <w:hideMark/>
          </w:tcPr>
          <w:p w14:paraId="72794236" w14:textId="77777777" w:rsidR="00C82651" w:rsidRPr="00C90ED3" w:rsidRDefault="00C82651" w:rsidP="00B22664">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1 050,00000</w:t>
            </w:r>
          </w:p>
        </w:tc>
      </w:tr>
      <w:tr w:rsidR="00C82651" w:rsidRPr="00C90ED3" w14:paraId="24EA6B5D" w14:textId="77777777" w:rsidTr="00B22664">
        <w:trPr>
          <w:cantSplit/>
          <w:trHeight w:val="58"/>
        </w:trPr>
        <w:tc>
          <w:tcPr>
            <w:tcW w:w="441" w:type="dxa"/>
            <w:shd w:val="clear" w:color="auto" w:fill="auto"/>
            <w:noWrap/>
            <w:vAlign w:val="center"/>
            <w:hideMark/>
          </w:tcPr>
          <w:p w14:paraId="3465C2B2"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613</w:t>
            </w:r>
          </w:p>
        </w:tc>
        <w:tc>
          <w:tcPr>
            <w:tcW w:w="567" w:type="dxa"/>
            <w:shd w:val="clear" w:color="auto" w:fill="auto"/>
            <w:noWrap/>
            <w:vAlign w:val="center"/>
            <w:hideMark/>
          </w:tcPr>
          <w:p w14:paraId="3EEAEF58"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0801</w:t>
            </w:r>
          </w:p>
        </w:tc>
        <w:tc>
          <w:tcPr>
            <w:tcW w:w="1275" w:type="dxa"/>
            <w:shd w:val="clear" w:color="auto" w:fill="auto"/>
            <w:noWrap/>
            <w:vAlign w:val="center"/>
            <w:hideMark/>
          </w:tcPr>
          <w:p w14:paraId="55ECE426"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0540563090</w:t>
            </w:r>
          </w:p>
        </w:tc>
        <w:tc>
          <w:tcPr>
            <w:tcW w:w="425" w:type="dxa"/>
            <w:shd w:val="clear" w:color="auto" w:fill="auto"/>
            <w:noWrap/>
            <w:vAlign w:val="center"/>
            <w:hideMark/>
          </w:tcPr>
          <w:p w14:paraId="7BF97632"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2C3847B0" w14:textId="77777777" w:rsidR="00C82651" w:rsidRPr="00C90ED3" w:rsidRDefault="00C82651" w:rsidP="00B22664">
            <w:pPr>
              <w:ind w:left="-74"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Проведение мероприятий по энергосбережению и повышению энергетической эффективности муниципальных учреждений культуры и культурно-досуговых учреждений</w:t>
            </w:r>
          </w:p>
        </w:tc>
        <w:tc>
          <w:tcPr>
            <w:tcW w:w="1701" w:type="dxa"/>
            <w:shd w:val="clear" w:color="auto" w:fill="auto"/>
            <w:noWrap/>
            <w:vAlign w:val="center"/>
            <w:hideMark/>
          </w:tcPr>
          <w:p w14:paraId="0622F798" w14:textId="77777777" w:rsidR="00C82651" w:rsidRPr="00C90ED3" w:rsidRDefault="00C82651" w:rsidP="00B22664">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79,70000</w:t>
            </w:r>
          </w:p>
        </w:tc>
        <w:tc>
          <w:tcPr>
            <w:tcW w:w="1701" w:type="dxa"/>
            <w:shd w:val="clear" w:color="auto" w:fill="auto"/>
            <w:noWrap/>
            <w:vAlign w:val="center"/>
            <w:hideMark/>
          </w:tcPr>
          <w:p w14:paraId="06812EBB" w14:textId="77777777" w:rsidR="00C82651" w:rsidRPr="00C90ED3" w:rsidRDefault="00C82651" w:rsidP="00B22664">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81,90000</w:t>
            </w:r>
          </w:p>
        </w:tc>
      </w:tr>
      <w:tr w:rsidR="00C82651" w:rsidRPr="00C90ED3" w14:paraId="4263F460" w14:textId="77777777" w:rsidTr="00B22664">
        <w:trPr>
          <w:cantSplit/>
          <w:trHeight w:val="225"/>
        </w:trPr>
        <w:tc>
          <w:tcPr>
            <w:tcW w:w="441" w:type="dxa"/>
            <w:shd w:val="clear" w:color="auto" w:fill="auto"/>
            <w:noWrap/>
            <w:vAlign w:val="center"/>
            <w:hideMark/>
          </w:tcPr>
          <w:p w14:paraId="5025A7C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614</w:t>
            </w:r>
          </w:p>
        </w:tc>
        <w:tc>
          <w:tcPr>
            <w:tcW w:w="567" w:type="dxa"/>
            <w:shd w:val="clear" w:color="auto" w:fill="auto"/>
            <w:noWrap/>
            <w:vAlign w:val="center"/>
            <w:hideMark/>
          </w:tcPr>
          <w:p w14:paraId="4FA3353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5" w:type="dxa"/>
            <w:shd w:val="clear" w:color="auto" w:fill="auto"/>
            <w:noWrap/>
            <w:vAlign w:val="center"/>
            <w:hideMark/>
          </w:tcPr>
          <w:p w14:paraId="433D85B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0540563090</w:t>
            </w:r>
          </w:p>
        </w:tc>
        <w:tc>
          <w:tcPr>
            <w:tcW w:w="425" w:type="dxa"/>
            <w:shd w:val="clear" w:color="auto" w:fill="auto"/>
            <w:noWrap/>
            <w:vAlign w:val="center"/>
            <w:hideMark/>
          </w:tcPr>
          <w:p w14:paraId="2A3F147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9810" w:type="dxa"/>
            <w:shd w:val="clear" w:color="auto" w:fill="auto"/>
            <w:hideMark/>
          </w:tcPr>
          <w:p w14:paraId="51021843"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701" w:type="dxa"/>
            <w:shd w:val="clear" w:color="auto" w:fill="auto"/>
            <w:noWrap/>
            <w:vAlign w:val="center"/>
            <w:hideMark/>
          </w:tcPr>
          <w:p w14:paraId="5869B128"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79,70000</w:t>
            </w:r>
          </w:p>
        </w:tc>
        <w:tc>
          <w:tcPr>
            <w:tcW w:w="1701" w:type="dxa"/>
            <w:shd w:val="clear" w:color="auto" w:fill="auto"/>
            <w:noWrap/>
            <w:vAlign w:val="center"/>
            <w:hideMark/>
          </w:tcPr>
          <w:p w14:paraId="69BE3E2B"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81,90000</w:t>
            </w:r>
          </w:p>
        </w:tc>
      </w:tr>
      <w:tr w:rsidR="00C82651" w:rsidRPr="00C90ED3" w14:paraId="69EF0C29" w14:textId="77777777" w:rsidTr="00B22664">
        <w:trPr>
          <w:cantSplit/>
          <w:trHeight w:val="70"/>
        </w:trPr>
        <w:tc>
          <w:tcPr>
            <w:tcW w:w="441" w:type="dxa"/>
            <w:shd w:val="clear" w:color="auto" w:fill="auto"/>
            <w:noWrap/>
            <w:vAlign w:val="center"/>
            <w:hideMark/>
          </w:tcPr>
          <w:p w14:paraId="0FA2F14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615</w:t>
            </w:r>
          </w:p>
        </w:tc>
        <w:tc>
          <w:tcPr>
            <w:tcW w:w="567" w:type="dxa"/>
            <w:shd w:val="clear" w:color="auto" w:fill="auto"/>
            <w:noWrap/>
            <w:vAlign w:val="center"/>
            <w:hideMark/>
          </w:tcPr>
          <w:p w14:paraId="790EE19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5" w:type="dxa"/>
            <w:shd w:val="clear" w:color="auto" w:fill="auto"/>
            <w:noWrap/>
            <w:vAlign w:val="center"/>
            <w:hideMark/>
          </w:tcPr>
          <w:p w14:paraId="4AF0816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0540663060</w:t>
            </w:r>
          </w:p>
        </w:tc>
        <w:tc>
          <w:tcPr>
            <w:tcW w:w="425" w:type="dxa"/>
            <w:shd w:val="clear" w:color="auto" w:fill="auto"/>
            <w:noWrap/>
            <w:vAlign w:val="center"/>
            <w:hideMark/>
          </w:tcPr>
          <w:p w14:paraId="07A0D42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3FF71164"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и проведение мероприятий в области культуры</w:t>
            </w:r>
          </w:p>
        </w:tc>
        <w:tc>
          <w:tcPr>
            <w:tcW w:w="1701" w:type="dxa"/>
            <w:shd w:val="clear" w:color="auto" w:fill="auto"/>
            <w:noWrap/>
            <w:vAlign w:val="center"/>
            <w:hideMark/>
          </w:tcPr>
          <w:p w14:paraId="0462F888"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4 134,10000</w:t>
            </w:r>
          </w:p>
        </w:tc>
        <w:tc>
          <w:tcPr>
            <w:tcW w:w="1701" w:type="dxa"/>
            <w:shd w:val="clear" w:color="auto" w:fill="auto"/>
            <w:noWrap/>
            <w:vAlign w:val="center"/>
            <w:hideMark/>
          </w:tcPr>
          <w:p w14:paraId="63E52CA8"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4 054,10000</w:t>
            </w:r>
          </w:p>
        </w:tc>
      </w:tr>
      <w:tr w:rsidR="00C82651" w:rsidRPr="00C90ED3" w14:paraId="054E099B" w14:textId="77777777" w:rsidTr="00B22664">
        <w:trPr>
          <w:cantSplit/>
          <w:trHeight w:val="261"/>
        </w:trPr>
        <w:tc>
          <w:tcPr>
            <w:tcW w:w="441" w:type="dxa"/>
            <w:shd w:val="clear" w:color="auto" w:fill="auto"/>
            <w:noWrap/>
            <w:vAlign w:val="center"/>
            <w:hideMark/>
          </w:tcPr>
          <w:p w14:paraId="12B266A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616</w:t>
            </w:r>
          </w:p>
        </w:tc>
        <w:tc>
          <w:tcPr>
            <w:tcW w:w="567" w:type="dxa"/>
            <w:shd w:val="clear" w:color="auto" w:fill="auto"/>
            <w:noWrap/>
            <w:vAlign w:val="center"/>
            <w:hideMark/>
          </w:tcPr>
          <w:p w14:paraId="6118BB6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5" w:type="dxa"/>
            <w:shd w:val="clear" w:color="auto" w:fill="auto"/>
            <w:noWrap/>
            <w:vAlign w:val="center"/>
            <w:hideMark/>
          </w:tcPr>
          <w:p w14:paraId="0CDA5B1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0540663060</w:t>
            </w:r>
          </w:p>
        </w:tc>
        <w:tc>
          <w:tcPr>
            <w:tcW w:w="425" w:type="dxa"/>
            <w:shd w:val="clear" w:color="auto" w:fill="auto"/>
            <w:noWrap/>
            <w:vAlign w:val="center"/>
            <w:hideMark/>
          </w:tcPr>
          <w:p w14:paraId="2FE5B18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19D7C9DB"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0667932E"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3 784,10000</w:t>
            </w:r>
          </w:p>
        </w:tc>
        <w:tc>
          <w:tcPr>
            <w:tcW w:w="1701" w:type="dxa"/>
            <w:shd w:val="clear" w:color="auto" w:fill="auto"/>
            <w:noWrap/>
            <w:vAlign w:val="center"/>
            <w:hideMark/>
          </w:tcPr>
          <w:p w14:paraId="4E85FD2A"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3 704,10000</w:t>
            </w:r>
          </w:p>
        </w:tc>
      </w:tr>
      <w:tr w:rsidR="00C82651" w:rsidRPr="00C90ED3" w14:paraId="4984985F" w14:textId="77777777" w:rsidTr="00B22664">
        <w:trPr>
          <w:cantSplit/>
          <w:trHeight w:val="58"/>
        </w:trPr>
        <w:tc>
          <w:tcPr>
            <w:tcW w:w="441" w:type="dxa"/>
            <w:shd w:val="clear" w:color="auto" w:fill="auto"/>
            <w:noWrap/>
            <w:vAlign w:val="center"/>
            <w:hideMark/>
          </w:tcPr>
          <w:p w14:paraId="1DD32E8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617</w:t>
            </w:r>
          </w:p>
        </w:tc>
        <w:tc>
          <w:tcPr>
            <w:tcW w:w="567" w:type="dxa"/>
            <w:shd w:val="clear" w:color="auto" w:fill="auto"/>
            <w:noWrap/>
            <w:vAlign w:val="center"/>
            <w:hideMark/>
          </w:tcPr>
          <w:p w14:paraId="49AC421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5" w:type="dxa"/>
            <w:shd w:val="clear" w:color="auto" w:fill="auto"/>
            <w:noWrap/>
            <w:vAlign w:val="center"/>
            <w:hideMark/>
          </w:tcPr>
          <w:p w14:paraId="706F3DE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0540663060</w:t>
            </w:r>
          </w:p>
        </w:tc>
        <w:tc>
          <w:tcPr>
            <w:tcW w:w="425" w:type="dxa"/>
            <w:shd w:val="clear" w:color="auto" w:fill="auto"/>
            <w:noWrap/>
            <w:vAlign w:val="center"/>
            <w:hideMark/>
          </w:tcPr>
          <w:p w14:paraId="76A765F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340</w:t>
            </w:r>
          </w:p>
        </w:tc>
        <w:tc>
          <w:tcPr>
            <w:tcW w:w="9810" w:type="dxa"/>
            <w:shd w:val="clear" w:color="auto" w:fill="auto"/>
            <w:hideMark/>
          </w:tcPr>
          <w:p w14:paraId="0EFFAFD7"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Стипендии</w:t>
            </w:r>
          </w:p>
        </w:tc>
        <w:tc>
          <w:tcPr>
            <w:tcW w:w="1701" w:type="dxa"/>
            <w:shd w:val="clear" w:color="auto" w:fill="auto"/>
            <w:noWrap/>
            <w:vAlign w:val="center"/>
            <w:hideMark/>
          </w:tcPr>
          <w:p w14:paraId="02098F5F"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350,00000</w:t>
            </w:r>
          </w:p>
        </w:tc>
        <w:tc>
          <w:tcPr>
            <w:tcW w:w="1701" w:type="dxa"/>
            <w:shd w:val="clear" w:color="auto" w:fill="auto"/>
            <w:noWrap/>
            <w:vAlign w:val="center"/>
            <w:hideMark/>
          </w:tcPr>
          <w:p w14:paraId="43CDCED5"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350,00000</w:t>
            </w:r>
          </w:p>
        </w:tc>
      </w:tr>
      <w:tr w:rsidR="00C82651" w:rsidRPr="00C90ED3" w14:paraId="3413B7AD" w14:textId="77777777" w:rsidTr="00B22664">
        <w:trPr>
          <w:cantSplit/>
          <w:trHeight w:val="58"/>
        </w:trPr>
        <w:tc>
          <w:tcPr>
            <w:tcW w:w="441" w:type="dxa"/>
            <w:shd w:val="clear" w:color="auto" w:fill="auto"/>
            <w:noWrap/>
            <w:vAlign w:val="center"/>
            <w:hideMark/>
          </w:tcPr>
          <w:p w14:paraId="7ED660EE"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lastRenderedPageBreak/>
              <w:t>618</w:t>
            </w:r>
          </w:p>
        </w:tc>
        <w:tc>
          <w:tcPr>
            <w:tcW w:w="567" w:type="dxa"/>
            <w:shd w:val="clear" w:color="auto" w:fill="auto"/>
            <w:noWrap/>
            <w:vAlign w:val="center"/>
            <w:hideMark/>
          </w:tcPr>
          <w:p w14:paraId="0151844C"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0801</w:t>
            </w:r>
          </w:p>
        </w:tc>
        <w:tc>
          <w:tcPr>
            <w:tcW w:w="1275" w:type="dxa"/>
            <w:shd w:val="clear" w:color="auto" w:fill="auto"/>
            <w:noWrap/>
            <w:vAlign w:val="center"/>
            <w:hideMark/>
          </w:tcPr>
          <w:p w14:paraId="2F4D1893"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0540763100</w:t>
            </w:r>
          </w:p>
        </w:tc>
        <w:tc>
          <w:tcPr>
            <w:tcW w:w="425" w:type="dxa"/>
            <w:shd w:val="clear" w:color="auto" w:fill="auto"/>
            <w:noWrap/>
            <w:vAlign w:val="center"/>
            <w:hideMark/>
          </w:tcPr>
          <w:p w14:paraId="3BB48563"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176DFEF9" w14:textId="77777777" w:rsidR="00C82651" w:rsidRPr="00C90ED3" w:rsidRDefault="00C82651" w:rsidP="00B22664">
            <w:pPr>
              <w:ind w:left="-74"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Ремонт и приведение зданий, сооружений, помещений муниципальных учреждений культуры в соответствие с санитарными, пожарными и иными нормативными требованиями</w:t>
            </w:r>
          </w:p>
        </w:tc>
        <w:tc>
          <w:tcPr>
            <w:tcW w:w="1701" w:type="dxa"/>
            <w:shd w:val="clear" w:color="auto" w:fill="auto"/>
            <w:noWrap/>
            <w:vAlign w:val="center"/>
            <w:hideMark/>
          </w:tcPr>
          <w:p w14:paraId="71DB43B6" w14:textId="77777777" w:rsidR="00C82651" w:rsidRPr="00C90ED3" w:rsidRDefault="00C82651" w:rsidP="00B22664">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1 306,00000</w:t>
            </w:r>
          </w:p>
        </w:tc>
        <w:tc>
          <w:tcPr>
            <w:tcW w:w="1701" w:type="dxa"/>
            <w:shd w:val="clear" w:color="auto" w:fill="auto"/>
            <w:noWrap/>
            <w:vAlign w:val="center"/>
            <w:hideMark/>
          </w:tcPr>
          <w:p w14:paraId="03C1923C" w14:textId="77777777" w:rsidR="00C82651" w:rsidRPr="00C90ED3" w:rsidRDefault="00C82651" w:rsidP="00B22664">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720,00000</w:t>
            </w:r>
          </w:p>
        </w:tc>
      </w:tr>
      <w:tr w:rsidR="00C82651" w:rsidRPr="00C90ED3" w14:paraId="0F1111D3" w14:textId="77777777" w:rsidTr="00B22664">
        <w:trPr>
          <w:cantSplit/>
          <w:trHeight w:val="237"/>
        </w:trPr>
        <w:tc>
          <w:tcPr>
            <w:tcW w:w="441" w:type="dxa"/>
            <w:shd w:val="clear" w:color="auto" w:fill="auto"/>
            <w:noWrap/>
            <w:vAlign w:val="center"/>
            <w:hideMark/>
          </w:tcPr>
          <w:p w14:paraId="737A444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619</w:t>
            </w:r>
          </w:p>
        </w:tc>
        <w:tc>
          <w:tcPr>
            <w:tcW w:w="567" w:type="dxa"/>
            <w:shd w:val="clear" w:color="auto" w:fill="auto"/>
            <w:noWrap/>
            <w:vAlign w:val="center"/>
            <w:hideMark/>
          </w:tcPr>
          <w:p w14:paraId="349B6A1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5" w:type="dxa"/>
            <w:shd w:val="clear" w:color="auto" w:fill="auto"/>
            <w:noWrap/>
            <w:vAlign w:val="center"/>
            <w:hideMark/>
          </w:tcPr>
          <w:p w14:paraId="49418A4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0540763100</w:t>
            </w:r>
          </w:p>
        </w:tc>
        <w:tc>
          <w:tcPr>
            <w:tcW w:w="425" w:type="dxa"/>
            <w:shd w:val="clear" w:color="auto" w:fill="auto"/>
            <w:noWrap/>
            <w:vAlign w:val="center"/>
            <w:hideMark/>
          </w:tcPr>
          <w:p w14:paraId="7263DB0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9810" w:type="dxa"/>
            <w:shd w:val="clear" w:color="auto" w:fill="auto"/>
            <w:hideMark/>
          </w:tcPr>
          <w:p w14:paraId="7BD59B30"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701" w:type="dxa"/>
            <w:shd w:val="clear" w:color="auto" w:fill="auto"/>
            <w:noWrap/>
            <w:vAlign w:val="center"/>
            <w:hideMark/>
          </w:tcPr>
          <w:p w14:paraId="4CAF7AF2"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1 306,00000</w:t>
            </w:r>
          </w:p>
        </w:tc>
        <w:tc>
          <w:tcPr>
            <w:tcW w:w="1701" w:type="dxa"/>
            <w:shd w:val="clear" w:color="auto" w:fill="auto"/>
            <w:noWrap/>
            <w:vAlign w:val="center"/>
            <w:hideMark/>
          </w:tcPr>
          <w:p w14:paraId="030C6F28"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720,00000</w:t>
            </w:r>
          </w:p>
        </w:tc>
      </w:tr>
      <w:tr w:rsidR="00C82651" w:rsidRPr="00C90ED3" w14:paraId="1F9A8988" w14:textId="77777777" w:rsidTr="00B22664">
        <w:trPr>
          <w:cantSplit/>
          <w:trHeight w:val="58"/>
        </w:trPr>
        <w:tc>
          <w:tcPr>
            <w:tcW w:w="441" w:type="dxa"/>
            <w:shd w:val="clear" w:color="auto" w:fill="auto"/>
            <w:noWrap/>
            <w:vAlign w:val="center"/>
            <w:hideMark/>
          </w:tcPr>
          <w:p w14:paraId="1CE5794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567" w:type="dxa"/>
            <w:shd w:val="clear" w:color="auto" w:fill="auto"/>
            <w:noWrap/>
            <w:vAlign w:val="center"/>
            <w:hideMark/>
          </w:tcPr>
          <w:p w14:paraId="2A6AC7C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5" w:type="dxa"/>
            <w:shd w:val="clear" w:color="auto" w:fill="auto"/>
            <w:noWrap/>
            <w:vAlign w:val="center"/>
            <w:hideMark/>
          </w:tcPr>
          <w:p w14:paraId="5D7DEF9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0700000000</w:t>
            </w:r>
          </w:p>
        </w:tc>
        <w:tc>
          <w:tcPr>
            <w:tcW w:w="425" w:type="dxa"/>
            <w:shd w:val="clear" w:color="auto" w:fill="auto"/>
            <w:noWrap/>
            <w:vAlign w:val="center"/>
            <w:hideMark/>
          </w:tcPr>
          <w:p w14:paraId="435E0BD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09F9EF1C"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2027 года»</w:t>
            </w:r>
          </w:p>
        </w:tc>
        <w:tc>
          <w:tcPr>
            <w:tcW w:w="1701" w:type="dxa"/>
            <w:shd w:val="clear" w:color="auto" w:fill="auto"/>
            <w:noWrap/>
            <w:vAlign w:val="center"/>
            <w:hideMark/>
          </w:tcPr>
          <w:p w14:paraId="5456C622"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849,20000</w:t>
            </w:r>
          </w:p>
        </w:tc>
        <w:tc>
          <w:tcPr>
            <w:tcW w:w="1701" w:type="dxa"/>
            <w:shd w:val="clear" w:color="auto" w:fill="auto"/>
            <w:noWrap/>
            <w:vAlign w:val="center"/>
            <w:hideMark/>
          </w:tcPr>
          <w:p w14:paraId="1FFBF2B3"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657,70000</w:t>
            </w:r>
          </w:p>
        </w:tc>
      </w:tr>
      <w:tr w:rsidR="00C82651" w:rsidRPr="00C90ED3" w14:paraId="1B6154F6" w14:textId="77777777" w:rsidTr="00B22664">
        <w:trPr>
          <w:cantSplit/>
          <w:trHeight w:val="58"/>
        </w:trPr>
        <w:tc>
          <w:tcPr>
            <w:tcW w:w="441" w:type="dxa"/>
            <w:shd w:val="clear" w:color="auto" w:fill="auto"/>
            <w:noWrap/>
            <w:vAlign w:val="center"/>
            <w:hideMark/>
          </w:tcPr>
          <w:p w14:paraId="069AEB5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621</w:t>
            </w:r>
          </w:p>
        </w:tc>
        <w:tc>
          <w:tcPr>
            <w:tcW w:w="567" w:type="dxa"/>
            <w:shd w:val="clear" w:color="auto" w:fill="auto"/>
            <w:noWrap/>
            <w:vAlign w:val="center"/>
            <w:hideMark/>
          </w:tcPr>
          <w:p w14:paraId="004346A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5" w:type="dxa"/>
            <w:shd w:val="clear" w:color="auto" w:fill="auto"/>
            <w:noWrap/>
            <w:vAlign w:val="center"/>
            <w:hideMark/>
          </w:tcPr>
          <w:p w14:paraId="2FF9D9D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0710000000</w:t>
            </w:r>
          </w:p>
        </w:tc>
        <w:tc>
          <w:tcPr>
            <w:tcW w:w="425" w:type="dxa"/>
            <w:shd w:val="clear" w:color="auto" w:fill="auto"/>
            <w:noWrap/>
            <w:vAlign w:val="center"/>
            <w:hideMark/>
          </w:tcPr>
          <w:p w14:paraId="1F270C4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380E3192"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«Дополнительные меры социальной поддержки отдельных категорий граждан городского округа Верхняя Пышма до 2027 года»</w:t>
            </w:r>
          </w:p>
        </w:tc>
        <w:tc>
          <w:tcPr>
            <w:tcW w:w="1701" w:type="dxa"/>
            <w:shd w:val="clear" w:color="auto" w:fill="auto"/>
            <w:noWrap/>
            <w:vAlign w:val="center"/>
            <w:hideMark/>
          </w:tcPr>
          <w:p w14:paraId="13906F9B"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216,00000</w:t>
            </w:r>
          </w:p>
        </w:tc>
        <w:tc>
          <w:tcPr>
            <w:tcW w:w="1701" w:type="dxa"/>
            <w:shd w:val="clear" w:color="auto" w:fill="auto"/>
            <w:noWrap/>
            <w:vAlign w:val="center"/>
            <w:hideMark/>
          </w:tcPr>
          <w:p w14:paraId="27163E50"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216,00000</w:t>
            </w:r>
          </w:p>
        </w:tc>
      </w:tr>
      <w:tr w:rsidR="00C82651" w:rsidRPr="00C90ED3" w14:paraId="4C5536CD" w14:textId="77777777" w:rsidTr="00B22664">
        <w:trPr>
          <w:cantSplit/>
          <w:trHeight w:val="58"/>
        </w:trPr>
        <w:tc>
          <w:tcPr>
            <w:tcW w:w="441" w:type="dxa"/>
            <w:shd w:val="clear" w:color="auto" w:fill="auto"/>
            <w:noWrap/>
            <w:vAlign w:val="center"/>
            <w:hideMark/>
          </w:tcPr>
          <w:p w14:paraId="0005294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622</w:t>
            </w:r>
          </w:p>
        </w:tc>
        <w:tc>
          <w:tcPr>
            <w:tcW w:w="567" w:type="dxa"/>
            <w:shd w:val="clear" w:color="auto" w:fill="auto"/>
            <w:noWrap/>
            <w:vAlign w:val="center"/>
            <w:hideMark/>
          </w:tcPr>
          <w:p w14:paraId="610E30D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5" w:type="dxa"/>
            <w:shd w:val="clear" w:color="auto" w:fill="auto"/>
            <w:noWrap/>
            <w:vAlign w:val="center"/>
            <w:hideMark/>
          </w:tcPr>
          <w:p w14:paraId="78744E9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0710770060</w:t>
            </w:r>
          </w:p>
        </w:tc>
        <w:tc>
          <w:tcPr>
            <w:tcW w:w="425" w:type="dxa"/>
            <w:shd w:val="clear" w:color="auto" w:fill="auto"/>
            <w:noWrap/>
            <w:vAlign w:val="center"/>
            <w:hideMark/>
          </w:tcPr>
          <w:p w14:paraId="20F8F90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0A76AF01"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Проведение социально значимых мероприятий для граждан, нуждающихся в дополнительных мерах социальной поддержки (инвалиды, дети, маломобильные группы населения, граждане, оказавшиеся в трудной жизненной ситуации)</w:t>
            </w:r>
          </w:p>
        </w:tc>
        <w:tc>
          <w:tcPr>
            <w:tcW w:w="1701" w:type="dxa"/>
            <w:shd w:val="clear" w:color="auto" w:fill="auto"/>
            <w:noWrap/>
            <w:vAlign w:val="center"/>
            <w:hideMark/>
          </w:tcPr>
          <w:p w14:paraId="06247FF3"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216,00000</w:t>
            </w:r>
          </w:p>
        </w:tc>
        <w:tc>
          <w:tcPr>
            <w:tcW w:w="1701" w:type="dxa"/>
            <w:shd w:val="clear" w:color="auto" w:fill="auto"/>
            <w:noWrap/>
            <w:vAlign w:val="center"/>
            <w:hideMark/>
          </w:tcPr>
          <w:p w14:paraId="414D44CD"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216,00000</w:t>
            </w:r>
          </w:p>
        </w:tc>
      </w:tr>
      <w:tr w:rsidR="00C82651" w:rsidRPr="00C90ED3" w14:paraId="6916D2CD" w14:textId="77777777" w:rsidTr="00B22664">
        <w:trPr>
          <w:cantSplit/>
          <w:trHeight w:val="107"/>
        </w:trPr>
        <w:tc>
          <w:tcPr>
            <w:tcW w:w="441" w:type="dxa"/>
            <w:shd w:val="clear" w:color="auto" w:fill="auto"/>
            <w:noWrap/>
            <w:vAlign w:val="center"/>
            <w:hideMark/>
          </w:tcPr>
          <w:p w14:paraId="7C24378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623</w:t>
            </w:r>
          </w:p>
        </w:tc>
        <w:tc>
          <w:tcPr>
            <w:tcW w:w="567" w:type="dxa"/>
            <w:shd w:val="clear" w:color="auto" w:fill="auto"/>
            <w:noWrap/>
            <w:vAlign w:val="center"/>
            <w:hideMark/>
          </w:tcPr>
          <w:p w14:paraId="1472325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5" w:type="dxa"/>
            <w:shd w:val="clear" w:color="auto" w:fill="auto"/>
            <w:noWrap/>
            <w:vAlign w:val="center"/>
            <w:hideMark/>
          </w:tcPr>
          <w:p w14:paraId="7C01415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0710770060</w:t>
            </w:r>
          </w:p>
        </w:tc>
        <w:tc>
          <w:tcPr>
            <w:tcW w:w="425" w:type="dxa"/>
            <w:shd w:val="clear" w:color="auto" w:fill="auto"/>
            <w:noWrap/>
            <w:vAlign w:val="center"/>
            <w:hideMark/>
          </w:tcPr>
          <w:p w14:paraId="5734805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142D875E"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31AEE63C"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216,00000</w:t>
            </w:r>
          </w:p>
        </w:tc>
        <w:tc>
          <w:tcPr>
            <w:tcW w:w="1701" w:type="dxa"/>
            <w:shd w:val="clear" w:color="auto" w:fill="auto"/>
            <w:noWrap/>
            <w:vAlign w:val="center"/>
            <w:hideMark/>
          </w:tcPr>
          <w:p w14:paraId="1DC35168"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216,00000</w:t>
            </w:r>
          </w:p>
        </w:tc>
      </w:tr>
      <w:tr w:rsidR="00C82651" w:rsidRPr="00C90ED3" w14:paraId="44EB03EE" w14:textId="77777777" w:rsidTr="00B22664">
        <w:trPr>
          <w:cantSplit/>
          <w:trHeight w:val="65"/>
        </w:trPr>
        <w:tc>
          <w:tcPr>
            <w:tcW w:w="441" w:type="dxa"/>
            <w:shd w:val="clear" w:color="auto" w:fill="auto"/>
            <w:noWrap/>
            <w:vAlign w:val="center"/>
            <w:hideMark/>
          </w:tcPr>
          <w:p w14:paraId="2BA2026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624</w:t>
            </w:r>
          </w:p>
        </w:tc>
        <w:tc>
          <w:tcPr>
            <w:tcW w:w="567" w:type="dxa"/>
            <w:shd w:val="clear" w:color="auto" w:fill="auto"/>
            <w:noWrap/>
            <w:vAlign w:val="center"/>
            <w:hideMark/>
          </w:tcPr>
          <w:p w14:paraId="0141F90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5" w:type="dxa"/>
            <w:shd w:val="clear" w:color="auto" w:fill="auto"/>
            <w:noWrap/>
            <w:vAlign w:val="center"/>
            <w:hideMark/>
          </w:tcPr>
          <w:p w14:paraId="5AFBB82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0720000000</w:t>
            </w:r>
          </w:p>
        </w:tc>
        <w:tc>
          <w:tcPr>
            <w:tcW w:w="425" w:type="dxa"/>
            <w:shd w:val="clear" w:color="auto" w:fill="auto"/>
            <w:noWrap/>
            <w:vAlign w:val="center"/>
            <w:hideMark/>
          </w:tcPr>
          <w:p w14:paraId="05D4302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3848C6ED"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«Профилактика инфекционных заболеваний в городском округе Верхняя Пышма до 2027 года»</w:t>
            </w:r>
          </w:p>
        </w:tc>
        <w:tc>
          <w:tcPr>
            <w:tcW w:w="1701" w:type="dxa"/>
            <w:shd w:val="clear" w:color="auto" w:fill="auto"/>
            <w:noWrap/>
            <w:vAlign w:val="center"/>
            <w:hideMark/>
          </w:tcPr>
          <w:p w14:paraId="5B043BC0"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350,00000</w:t>
            </w:r>
          </w:p>
        </w:tc>
        <w:tc>
          <w:tcPr>
            <w:tcW w:w="1701" w:type="dxa"/>
            <w:shd w:val="clear" w:color="auto" w:fill="auto"/>
            <w:noWrap/>
            <w:vAlign w:val="center"/>
            <w:hideMark/>
          </w:tcPr>
          <w:p w14:paraId="4C7523CB"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350,00000</w:t>
            </w:r>
          </w:p>
        </w:tc>
      </w:tr>
      <w:tr w:rsidR="00C82651" w:rsidRPr="00C90ED3" w14:paraId="58A826F2" w14:textId="77777777" w:rsidTr="00B22664">
        <w:trPr>
          <w:cantSplit/>
          <w:trHeight w:val="58"/>
        </w:trPr>
        <w:tc>
          <w:tcPr>
            <w:tcW w:w="441" w:type="dxa"/>
            <w:shd w:val="clear" w:color="auto" w:fill="auto"/>
            <w:noWrap/>
            <w:vAlign w:val="center"/>
            <w:hideMark/>
          </w:tcPr>
          <w:p w14:paraId="07028B7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625</w:t>
            </w:r>
          </w:p>
        </w:tc>
        <w:tc>
          <w:tcPr>
            <w:tcW w:w="567" w:type="dxa"/>
            <w:shd w:val="clear" w:color="auto" w:fill="auto"/>
            <w:noWrap/>
            <w:vAlign w:val="center"/>
            <w:hideMark/>
          </w:tcPr>
          <w:p w14:paraId="07AE25F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5" w:type="dxa"/>
            <w:shd w:val="clear" w:color="auto" w:fill="auto"/>
            <w:noWrap/>
            <w:vAlign w:val="center"/>
            <w:hideMark/>
          </w:tcPr>
          <w:p w14:paraId="3EF20E6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0720570100</w:t>
            </w:r>
          </w:p>
        </w:tc>
        <w:tc>
          <w:tcPr>
            <w:tcW w:w="425" w:type="dxa"/>
            <w:shd w:val="clear" w:color="auto" w:fill="auto"/>
            <w:noWrap/>
            <w:vAlign w:val="center"/>
            <w:hideMark/>
          </w:tcPr>
          <w:p w14:paraId="671F515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377F90B4"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Профилактика инфекционных заболеваний в сфере культуры</w:t>
            </w:r>
          </w:p>
        </w:tc>
        <w:tc>
          <w:tcPr>
            <w:tcW w:w="1701" w:type="dxa"/>
            <w:shd w:val="clear" w:color="auto" w:fill="auto"/>
            <w:noWrap/>
            <w:vAlign w:val="center"/>
            <w:hideMark/>
          </w:tcPr>
          <w:p w14:paraId="33DF2208"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350,00000</w:t>
            </w:r>
          </w:p>
        </w:tc>
        <w:tc>
          <w:tcPr>
            <w:tcW w:w="1701" w:type="dxa"/>
            <w:shd w:val="clear" w:color="auto" w:fill="auto"/>
            <w:noWrap/>
            <w:vAlign w:val="center"/>
            <w:hideMark/>
          </w:tcPr>
          <w:p w14:paraId="1229622E"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350,00000</w:t>
            </w:r>
          </w:p>
        </w:tc>
      </w:tr>
      <w:tr w:rsidR="00C82651" w:rsidRPr="00C90ED3" w14:paraId="166C2EF1" w14:textId="77777777" w:rsidTr="00B22664">
        <w:trPr>
          <w:cantSplit/>
          <w:trHeight w:val="58"/>
        </w:trPr>
        <w:tc>
          <w:tcPr>
            <w:tcW w:w="441" w:type="dxa"/>
            <w:shd w:val="clear" w:color="auto" w:fill="auto"/>
            <w:noWrap/>
            <w:vAlign w:val="center"/>
            <w:hideMark/>
          </w:tcPr>
          <w:p w14:paraId="45EB008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626</w:t>
            </w:r>
          </w:p>
        </w:tc>
        <w:tc>
          <w:tcPr>
            <w:tcW w:w="567" w:type="dxa"/>
            <w:shd w:val="clear" w:color="auto" w:fill="auto"/>
            <w:noWrap/>
            <w:vAlign w:val="center"/>
            <w:hideMark/>
          </w:tcPr>
          <w:p w14:paraId="637F58F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5" w:type="dxa"/>
            <w:shd w:val="clear" w:color="auto" w:fill="auto"/>
            <w:noWrap/>
            <w:vAlign w:val="center"/>
            <w:hideMark/>
          </w:tcPr>
          <w:p w14:paraId="2784B82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0720570100</w:t>
            </w:r>
          </w:p>
        </w:tc>
        <w:tc>
          <w:tcPr>
            <w:tcW w:w="425" w:type="dxa"/>
            <w:shd w:val="clear" w:color="auto" w:fill="auto"/>
            <w:noWrap/>
            <w:vAlign w:val="center"/>
            <w:hideMark/>
          </w:tcPr>
          <w:p w14:paraId="2998668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9810" w:type="dxa"/>
            <w:shd w:val="clear" w:color="auto" w:fill="auto"/>
            <w:hideMark/>
          </w:tcPr>
          <w:p w14:paraId="56A2777A"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701" w:type="dxa"/>
            <w:shd w:val="clear" w:color="auto" w:fill="auto"/>
            <w:noWrap/>
            <w:vAlign w:val="center"/>
            <w:hideMark/>
          </w:tcPr>
          <w:p w14:paraId="31CE57C4"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295,00000</w:t>
            </w:r>
          </w:p>
        </w:tc>
        <w:tc>
          <w:tcPr>
            <w:tcW w:w="1701" w:type="dxa"/>
            <w:shd w:val="clear" w:color="auto" w:fill="auto"/>
            <w:noWrap/>
            <w:vAlign w:val="center"/>
            <w:hideMark/>
          </w:tcPr>
          <w:p w14:paraId="5409C8E0"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295,00000</w:t>
            </w:r>
          </w:p>
        </w:tc>
      </w:tr>
      <w:tr w:rsidR="00C82651" w:rsidRPr="00C90ED3" w14:paraId="459C6336" w14:textId="77777777" w:rsidTr="00B22664">
        <w:trPr>
          <w:cantSplit/>
          <w:trHeight w:val="58"/>
        </w:trPr>
        <w:tc>
          <w:tcPr>
            <w:tcW w:w="441" w:type="dxa"/>
            <w:shd w:val="clear" w:color="auto" w:fill="auto"/>
            <w:noWrap/>
            <w:vAlign w:val="center"/>
            <w:hideMark/>
          </w:tcPr>
          <w:p w14:paraId="4F5186C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627</w:t>
            </w:r>
          </w:p>
        </w:tc>
        <w:tc>
          <w:tcPr>
            <w:tcW w:w="567" w:type="dxa"/>
            <w:shd w:val="clear" w:color="auto" w:fill="auto"/>
            <w:noWrap/>
            <w:vAlign w:val="center"/>
            <w:hideMark/>
          </w:tcPr>
          <w:p w14:paraId="05AD499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5" w:type="dxa"/>
            <w:shd w:val="clear" w:color="auto" w:fill="auto"/>
            <w:noWrap/>
            <w:vAlign w:val="center"/>
            <w:hideMark/>
          </w:tcPr>
          <w:p w14:paraId="63ED7EB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0720570100</w:t>
            </w:r>
          </w:p>
        </w:tc>
        <w:tc>
          <w:tcPr>
            <w:tcW w:w="425" w:type="dxa"/>
            <w:shd w:val="clear" w:color="auto" w:fill="auto"/>
            <w:noWrap/>
            <w:vAlign w:val="center"/>
            <w:hideMark/>
          </w:tcPr>
          <w:p w14:paraId="2922662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hideMark/>
          </w:tcPr>
          <w:p w14:paraId="27B4D64F"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hideMark/>
          </w:tcPr>
          <w:p w14:paraId="5F8E51C4"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55,00000</w:t>
            </w:r>
          </w:p>
        </w:tc>
        <w:tc>
          <w:tcPr>
            <w:tcW w:w="1701" w:type="dxa"/>
            <w:shd w:val="clear" w:color="auto" w:fill="auto"/>
            <w:noWrap/>
            <w:vAlign w:val="center"/>
            <w:hideMark/>
          </w:tcPr>
          <w:p w14:paraId="71E3A777"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55,00000</w:t>
            </w:r>
          </w:p>
        </w:tc>
      </w:tr>
      <w:tr w:rsidR="00C82651" w:rsidRPr="00C90ED3" w14:paraId="0D942A27" w14:textId="77777777" w:rsidTr="00B22664">
        <w:trPr>
          <w:cantSplit/>
          <w:trHeight w:val="70"/>
        </w:trPr>
        <w:tc>
          <w:tcPr>
            <w:tcW w:w="441" w:type="dxa"/>
            <w:shd w:val="clear" w:color="auto" w:fill="auto"/>
            <w:noWrap/>
            <w:vAlign w:val="center"/>
            <w:hideMark/>
          </w:tcPr>
          <w:p w14:paraId="1B96E68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628</w:t>
            </w:r>
          </w:p>
        </w:tc>
        <w:tc>
          <w:tcPr>
            <w:tcW w:w="567" w:type="dxa"/>
            <w:shd w:val="clear" w:color="auto" w:fill="auto"/>
            <w:noWrap/>
            <w:vAlign w:val="center"/>
            <w:hideMark/>
          </w:tcPr>
          <w:p w14:paraId="0715E58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5" w:type="dxa"/>
            <w:shd w:val="clear" w:color="auto" w:fill="auto"/>
            <w:noWrap/>
            <w:vAlign w:val="center"/>
            <w:hideMark/>
          </w:tcPr>
          <w:p w14:paraId="6E13B09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0730000000</w:t>
            </w:r>
          </w:p>
        </w:tc>
        <w:tc>
          <w:tcPr>
            <w:tcW w:w="425" w:type="dxa"/>
            <w:shd w:val="clear" w:color="auto" w:fill="auto"/>
            <w:noWrap/>
            <w:vAlign w:val="center"/>
            <w:hideMark/>
          </w:tcPr>
          <w:p w14:paraId="046A089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72D949C5"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«Комплексные меры по ограничению распространения социально значимых заболеваний на территории городского округа Верхняя Пышма до 2027 года»</w:t>
            </w:r>
          </w:p>
        </w:tc>
        <w:tc>
          <w:tcPr>
            <w:tcW w:w="1701" w:type="dxa"/>
            <w:shd w:val="clear" w:color="auto" w:fill="auto"/>
            <w:noWrap/>
            <w:vAlign w:val="center"/>
            <w:hideMark/>
          </w:tcPr>
          <w:p w14:paraId="14F0097F"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91,70000</w:t>
            </w:r>
          </w:p>
        </w:tc>
        <w:tc>
          <w:tcPr>
            <w:tcW w:w="1701" w:type="dxa"/>
            <w:shd w:val="clear" w:color="auto" w:fill="auto"/>
            <w:noWrap/>
            <w:vAlign w:val="center"/>
            <w:hideMark/>
          </w:tcPr>
          <w:p w14:paraId="57A91B96"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91,70000</w:t>
            </w:r>
          </w:p>
        </w:tc>
      </w:tr>
      <w:tr w:rsidR="00C82651" w:rsidRPr="00C90ED3" w14:paraId="3297647C" w14:textId="77777777" w:rsidTr="00B22664">
        <w:trPr>
          <w:cantSplit/>
          <w:trHeight w:val="58"/>
        </w:trPr>
        <w:tc>
          <w:tcPr>
            <w:tcW w:w="441" w:type="dxa"/>
            <w:shd w:val="clear" w:color="auto" w:fill="auto"/>
            <w:noWrap/>
            <w:vAlign w:val="center"/>
            <w:hideMark/>
          </w:tcPr>
          <w:p w14:paraId="0821D9C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629</w:t>
            </w:r>
          </w:p>
        </w:tc>
        <w:tc>
          <w:tcPr>
            <w:tcW w:w="567" w:type="dxa"/>
            <w:shd w:val="clear" w:color="auto" w:fill="auto"/>
            <w:noWrap/>
            <w:vAlign w:val="center"/>
            <w:hideMark/>
          </w:tcPr>
          <w:p w14:paraId="15ACAFA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5" w:type="dxa"/>
            <w:shd w:val="clear" w:color="auto" w:fill="auto"/>
            <w:noWrap/>
            <w:vAlign w:val="center"/>
            <w:hideMark/>
          </w:tcPr>
          <w:p w14:paraId="1CDBD6B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0730370150</w:t>
            </w:r>
          </w:p>
        </w:tc>
        <w:tc>
          <w:tcPr>
            <w:tcW w:w="425" w:type="dxa"/>
            <w:shd w:val="clear" w:color="auto" w:fill="auto"/>
            <w:noWrap/>
            <w:vAlign w:val="center"/>
            <w:hideMark/>
          </w:tcPr>
          <w:p w14:paraId="38C8E8A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0E92DF2F"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и проведение мероприятий (конкурсов, тематических программ, месячников, акций), направленных на профилактику ВИЧ-инфекции, наркомании, туберкулеза в сфере культуры</w:t>
            </w:r>
          </w:p>
        </w:tc>
        <w:tc>
          <w:tcPr>
            <w:tcW w:w="1701" w:type="dxa"/>
            <w:shd w:val="clear" w:color="auto" w:fill="auto"/>
            <w:noWrap/>
            <w:vAlign w:val="center"/>
            <w:hideMark/>
          </w:tcPr>
          <w:p w14:paraId="3388D99A"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w:t>
            </w:r>
          </w:p>
        </w:tc>
        <w:tc>
          <w:tcPr>
            <w:tcW w:w="1701" w:type="dxa"/>
            <w:shd w:val="clear" w:color="auto" w:fill="auto"/>
            <w:noWrap/>
            <w:vAlign w:val="center"/>
            <w:hideMark/>
          </w:tcPr>
          <w:p w14:paraId="2410C662"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w:t>
            </w:r>
          </w:p>
        </w:tc>
      </w:tr>
      <w:tr w:rsidR="00C82651" w:rsidRPr="00C90ED3" w14:paraId="2D8E1FA4" w14:textId="77777777" w:rsidTr="00B22664">
        <w:trPr>
          <w:cantSplit/>
          <w:trHeight w:val="191"/>
        </w:trPr>
        <w:tc>
          <w:tcPr>
            <w:tcW w:w="441" w:type="dxa"/>
            <w:shd w:val="clear" w:color="auto" w:fill="auto"/>
            <w:noWrap/>
            <w:vAlign w:val="center"/>
            <w:hideMark/>
          </w:tcPr>
          <w:p w14:paraId="74F6BC7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630</w:t>
            </w:r>
          </w:p>
        </w:tc>
        <w:tc>
          <w:tcPr>
            <w:tcW w:w="567" w:type="dxa"/>
            <w:shd w:val="clear" w:color="auto" w:fill="auto"/>
            <w:noWrap/>
            <w:vAlign w:val="center"/>
            <w:hideMark/>
          </w:tcPr>
          <w:p w14:paraId="38A81B4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5" w:type="dxa"/>
            <w:shd w:val="clear" w:color="auto" w:fill="auto"/>
            <w:noWrap/>
            <w:vAlign w:val="center"/>
            <w:hideMark/>
          </w:tcPr>
          <w:p w14:paraId="242A958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0730370150</w:t>
            </w:r>
          </w:p>
        </w:tc>
        <w:tc>
          <w:tcPr>
            <w:tcW w:w="425" w:type="dxa"/>
            <w:shd w:val="clear" w:color="auto" w:fill="auto"/>
            <w:noWrap/>
            <w:vAlign w:val="center"/>
            <w:hideMark/>
          </w:tcPr>
          <w:p w14:paraId="10B6709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420A654A"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23DC9B35"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w:t>
            </w:r>
          </w:p>
        </w:tc>
        <w:tc>
          <w:tcPr>
            <w:tcW w:w="1701" w:type="dxa"/>
            <w:shd w:val="clear" w:color="auto" w:fill="auto"/>
            <w:noWrap/>
            <w:vAlign w:val="center"/>
            <w:hideMark/>
          </w:tcPr>
          <w:p w14:paraId="613AF321"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50,00000</w:t>
            </w:r>
          </w:p>
        </w:tc>
      </w:tr>
      <w:tr w:rsidR="00C82651" w:rsidRPr="00C90ED3" w14:paraId="7208FB41" w14:textId="77777777" w:rsidTr="00B22664">
        <w:trPr>
          <w:cantSplit/>
          <w:trHeight w:val="241"/>
        </w:trPr>
        <w:tc>
          <w:tcPr>
            <w:tcW w:w="441" w:type="dxa"/>
            <w:shd w:val="clear" w:color="auto" w:fill="auto"/>
            <w:noWrap/>
            <w:vAlign w:val="center"/>
            <w:hideMark/>
          </w:tcPr>
          <w:p w14:paraId="4060AA9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631</w:t>
            </w:r>
          </w:p>
        </w:tc>
        <w:tc>
          <w:tcPr>
            <w:tcW w:w="567" w:type="dxa"/>
            <w:shd w:val="clear" w:color="auto" w:fill="auto"/>
            <w:noWrap/>
            <w:vAlign w:val="center"/>
            <w:hideMark/>
          </w:tcPr>
          <w:p w14:paraId="577C94A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5" w:type="dxa"/>
            <w:shd w:val="clear" w:color="auto" w:fill="auto"/>
            <w:noWrap/>
            <w:vAlign w:val="center"/>
            <w:hideMark/>
          </w:tcPr>
          <w:p w14:paraId="615ECC6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0730570160</w:t>
            </w:r>
          </w:p>
        </w:tc>
        <w:tc>
          <w:tcPr>
            <w:tcW w:w="425" w:type="dxa"/>
            <w:shd w:val="clear" w:color="auto" w:fill="auto"/>
            <w:noWrap/>
            <w:vAlign w:val="center"/>
            <w:hideMark/>
          </w:tcPr>
          <w:p w14:paraId="0CD4D5E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5C1DC445"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Разработка, издание и тиражирование информационных материалов по профилактике ВИЧ-инфекции и туберкулеза для распространения среди различных групп населения</w:t>
            </w:r>
          </w:p>
        </w:tc>
        <w:tc>
          <w:tcPr>
            <w:tcW w:w="1701" w:type="dxa"/>
            <w:shd w:val="clear" w:color="auto" w:fill="auto"/>
            <w:noWrap/>
            <w:vAlign w:val="center"/>
            <w:hideMark/>
          </w:tcPr>
          <w:p w14:paraId="7CFF795C"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41,70000</w:t>
            </w:r>
          </w:p>
        </w:tc>
        <w:tc>
          <w:tcPr>
            <w:tcW w:w="1701" w:type="dxa"/>
            <w:shd w:val="clear" w:color="auto" w:fill="auto"/>
            <w:noWrap/>
            <w:vAlign w:val="center"/>
            <w:hideMark/>
          </w:tcPr>
          <w:p w14:paraId="6FDFA6A5"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41,70000</w:t>
            </w:r>
          </w:p>
        </w:tc>
      </w:tr>
      <w:tr w:rsidR="00C82651" w:rsidRPr="00C90ED3" w14:paraId="7C2F23B1" w14:textId="77777777" w:rsidTr="00B22664">
        <w:trPr>
          <w:cantSplit/>
          <w:trHeight w:val="58"/>
        </w:trPr>
        <w:tc>
          <w:tcPr>
            <w:tcW w:w="441" w:type="dxa"/>
            <w:shd w:val="clear" w:color="auto" w:fill="auto"/>
            <w:noWrap/>
            <w:vAlign w:val="center"/>
            <w:hideMark/>
          </w:tcPr>
          <w:p w14:paraId="5D9BDB6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632</w:t>
            </w:r>
          </w:p>
        </w:tc>
        <w:tc>
          <w:tcPr>
            <w:tcW w:w="567" w:type="dxa"/>
            <w:shd w:val="clear" w:color="auto" w:fill="auto"/>
            <w:noWrap/>
            <w:vAlign w:val="center"/>
            <w:hideMark/>
          </w:tcPr>
          <w:p w14:paraId="3F3DFDA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5" w:type="dxa"/>
            <w:shd w:val="clear" w:color="auto" w:fill="auto"/>
            <w:noWrap/>
            <w:vAlign w:val="center"/>
            <w:hideMark/>
          </w:tcPr>
          <w:p w14:paraId="4839B33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0730570160</w:t>
            </w:r>
          </w:p>
        </w:tc>
        <w:tc>
          <w:tcPr>
            <w:tcW w:w="425" w:type="dxa"/>
            <w:shd w:val="clear" w:color="auto" w:fill="auto"/>
            <w:noWrap/>
            <w:vAlign w:val="center"/>
            <w:hideMark/>
          </w:tcPr>
          <w:p w14:paraId="689CDE8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6511DEEC"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79A1E391"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41,70000</w:t>
            </w:r>
          </w:p>
        </w:tc>
        <w:tc>
          <w:tcPr>
            <w:tcW w:w="1701" w:type="dxa"/>
            <w:shd w:val="clear" w:color="auto" w:fill="auto"/>
            <w:noWrap/>
            <w:vAlign w:val="center"/>
            <w:hideMark/>
          </w:tcPr>
          <w:p w14:paraId="52A417BA"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41,70000</w:t>
            </w:r>
          </w:p>
        </w:tc>
      </w:tr>
      <w:tr w:rsidR="00C82651" w:rsidRPr="00C90ED3" w14:paraId="7090D1AC" w14:textId="77777777" w:rsidTr="00B22664">
        <w:trPr>
          <w:cantSplit/>
          <w:trHeight w:val="58"/>
        </w:trPr>
        <w:tc>
          <w:tcPr>
            <w:tcW w:w="441" w:type="dxa"/>
            <w:shd w:val="clear" w:color="auto" w:fill="auto"/>
            <w:noWrap/>
            <w:vAlign w:val="center"/>
            <w:hideMark/>
          </w:tcPr>
          <w:p w14:paraId="3779376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633</w:t>
            </w:r>
          </w:p>
        </w:tc>
        <w:tc>
          <w:tcPr>
            <w:tcW w:w="567" w:type="dxa"/>
            <w:shd w:val="clear" w:color="auto" w:fill="auto"/>
            <w:noWrap/>
            <w:vAlign w:val="center"/>
            <w:hideMark/>
          </w:tcPr>
          <w:p w14:paraId="40507A2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5" w:type="dxa"/>
            <w:shd w:val="clear" w:color="auto" w:fill="auto"/>
            <w:noWrap/>
            <w:vAlign w:val="center"/>
            <w:hideMark/>
          </w:tcPr>
          <w:p w14:paraId="6A6B52C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0740000000</w:t>
            </w:r>
          </w:p>
        </w:tc>
        <w:tc>
          <w:tcPr>
            <w:tcW w:w="425" w:type="dxa"/>
            <w:shd w:val="clear" w:color="auto" w:fill="auto"/>
            <w:noWrap/>
            <w:vAlign w:val="center"/>
            <w:hideMark/>
          </w:tcPr>
          <w:p w14:paraId="3252AA7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2862E788"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«Доступная среда на территории городского округа Верхняя Пышма до 2027 года»</w:t>
            </w:r>
          </w:p>
        </w:tc>
        <w:tc>
          <w:tcPr>
            <w:tcW w:w="1701" w:type="dxa"/>
            <w:shd w:val="clear" w:color="auto" w:fill="auto"/>
            <w:noWrap/>
            <w:vAlign w:val="center"/>
            <w:hideMark/>
          </w:tcPr>
          <w:p w14:paraId="755924BE"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191,50000</w:t>
            </w:r>
          </w:p>
        </w:tc>
        <w:tc>
          <w:tcPr>
            <w:tcW w:w="1701" w:type="dxa"/>
            <w:shd w:val="clear" w:color="auto" w:fill="auto"/>
            <w:noWrap/>
            <w:vAlign w:val="center"/>
            <w:hideMark/>
          </w:tcPr>
          <w:p w14:paraId="77E39324"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C82651" w:rsidRPr="00C90ED3" w14:paraId="11CC2681" w14:textId="77777777" w:rsidTr="00B22664">
        <w:trPr>
          <w:cantSplit/>
          <w:trHeight w:val="70"/>
        </w:trPr>
        <w:tc>
          <w:tcPr>
            <w:tcW w:w="441" w:type="dxa"/>
            <w:shd w:val="clear" w:color="auto" w:fill="auto"/>
            <w:noWrap/>
            <w:vAlign w:val="center"/>
            <w:hideMark/>
          </w:tcPr>
          <w:p w14:paraId="7EC8AE9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634</w:t>
            </w:r>
          </w:p>
        </w:tc>
        <w:tc>
          <w:tcPr>
            <w:tcW w:w="567" w:type="dxa"/>
            <w:shd w:val="clear" w:color="auto" w:fill="auto"/>
            <w:noWrap/>
            <w:vAlign w:val="center"/>
            <w:hideMark/>
          </w:tcPr>
          <w:p w14:paraId="73DEC17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5" w:type="dxa"/>
            <w:shd w:val="clear" w:color="auto" w:fill="auto"/>
            <w:noWrap/>
            <w:vAlign w:val="center"/>
            <w:hideMark/>
          </w:tcPr>
          <w:p w14:paraId="43B1517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0740670210</w:t>
            </w:r>
          </w:p>
        </w:tc>
        <w:tc>
          <w:tcPr>
            <w:tcW w:w="425" w:type="dxa"/>
            <w:shd w:val="clear" w:color="auto" w:fill="auto"/>
            <w:noWrap/>
            <w:vAlign w:val="center"/>
            <w:hideMark/>
          </w:tcPr>
          <w:p w14:paraId="048E3A1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5F573642"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Оборудование муниципальных учреждений в сфере культуры элементами доступной среды</w:t>
            </w:r>
          </w:p>
        </w:tc>
        <w:tc>
          <w:tcPr>
            <w:tcW w:w="1701" w:type="dxa"/>
            <w:shd w:val="clear" w:color="auto" w:fill="auto"/>
            <w:noWrap/>
            <w:vAlign w:val="center"/>
            <w:hideMark/>
          </w:tcPr>
          <w:p w14:paraId="2FC95AC5"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191,50000</w:t>
            </w:r>
          </w:p>
        </w:tc>
        <w:tc>
          <w:tcPr>
            <w:tcW w:w="1701" w:type="dxa"/>
            <w:shd w:val="clear" w:color="auto" w:fill="auto"/>
            <w:noWrap/>
            <w:vAlign w:val="center"/>
            <w:hideMark/>
          </w:tcPr>
          <w:p w14:paraId="5AABF468"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C82651" w:rsidRPr="00C90ED3" w14:paraId="503D3291" w14:textId="77777777" w:rsidTr="00B22664">
        <w:trPr>
          <w:cantSplit/>
          <w:trHeight w:val="58"/>
        </w:trPr>
        <w:tc>
          <w:tcPr>
            <w:tcW w:w="441" w:type="dxa"/>
            <w:shd w:val="clear" w:color="auto" w:fill="auto"/>
            <w:noWrap/>
            <w:vAlign w:val="center"/>
            <w:hideMark/>
          </w:tcPr>
          <w:p w14:paraId="5FEDEBD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635</w:t>
            </w:r>
          </w:p>
        </w:tc>
        <w:tc>
          <w:tcPr>
            <w:tcW w:w="567" w:type="dxa"/>
            <w:shd w:val="clear" w:color="auto" w:fill="auto"/>
            <w:noWrap/>
            <w:vAlign w:val="center"/>
            <w:hideMark/>
          </w:tcPr>
          <w:p w14:paraId="457D942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0801</w:t>
            </w:r>
          </w:p>
        </w:tc>
        <w:tc>
          <w:tcPr>
            <w:tcW w:w="1275" w:type="dxa"/>
            <w:shd w:val="clear" w:color="auto" w:fill="auto"/>
            <w:noWrap/>
            <w:vAlign w:val="center"/>
            <w:hideMark/>
          </w:tcPr>
          <w:p w14:paraId="7DA9C8C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0740670210</w:t>
            </w:r>
          </w:p>
        </w:tc>
        <w:tc>
          <w:tcPr>
            <w:tcW w:w="425" w:type="dxa"/>
            <w:shd w:val="clear" w:color="auto" w:fill="auto"/>
            <w:noWrap/>
            <w:vAlign w:val="center"/>
            <w:hideMark/>
          </w:tcPr>
          <w:p w14:paraId="75894D7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610</w:t>
            </w:r>
          </w:p>
        </w:tc>
        <w:tc>
          <w:tcPr>
            <w:tcW w:w="9810" w:type="dxa"/>
            <w:shd w:val="clear" w:color="auto" w:fill="auto"/>
            <w:hideMark/>
          </w:tcPr>
          <w:p w14:paraId="2F6EBFB4"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бюджетным учреждениям</w:t>
            </w:r>
          </w:p>
        </w:tc>
        <w:tc>
          <w:tcPr>
            <w:tcW w:w="1701" w:type="dxa"/>
            <w:shd w:val="clear" w:color="auto" w:fill="auto"/>
            <w:noWrap/>
            <w:vAlign w:val="center"/>
            <w:hideMark/>
          </w:tcPr>
          <w:p w14:paraId="46BD29A4"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191,50000</w:t>
            </w:r>
          </w:p>
        </w:tc>
        <w:tc>
          <w:tcPr>
            <w:tcW w:w="1701" w:type="dxa"/>
            <w:shd w:val="clear" w:color="auto" w:fill="auto"/>
            <w:noWrap/>
            <w:vAlign w:val="center"/>
            <w:hideMark/>
          </w:tcPr>
          <w:p w14:paraId="61F35CD5"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C82651" w:rsidRPr="00C90ED3" w14:paraId="210E2102" w14:textId="77777777" w:rsidTr="00B22664">
        <w:trPr>
          <w:cantSplit/>
          <w:trHeight w:val="111"/>
        </w:trPr>
        <w:tc>
          <w:tcPr>
            <w:tcW w:w="441" w:type="dxa"/>
            <w:shd w:val="clear" w:color="auto" w:fill="auto"/>
            <w:noWrap/>
            <w:vAlign w:val="center"/>
            <w:hideMark/>
          </w:tcPr>
          <w:p w14:paraId="56C9C0B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636</w:t>
            </w:r>
          </w:p>
        </w:tc>
        <w:tc>
          <w:tcPr>
            <w:tcW w:w="567" w:type="dxa"/>
            <w:shd w:val="clear" w:color="auto" w:fill="auto"/>
            <w:noWrap/>
            <w:vAlign w:val="center"/>
            <w:hideMark/>
          </w:tcPr>
          <w:p w14:paraId="14F1FBE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0804</w:t>
            </w:r>
          </w:p>
        </w:tc>
        <w:tc>
          <w:tcPr>
            <w:tcW w:w="1275" w:type="dxa"/>
            <w:shd w:val="clear" w:color="auto" w:fill="auto"/>
            <w:noWrap/>
            <w:vAlign w:val="center"/>
            <w:hideMark/>
          </w:tcPr>
          <w:p w14:paraId="2258955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hideMark/>
          </w:tcPr>
          <w:p w14:paraId="3B662A0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9810" w:type="dxa"/>
            <w:shd w:val="clear" w:color="auto" w:fill="auto"/>
            <w:hideMark/>
          </w:tcPr>
          <w:p w14:paraId="59685A2A"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Другие вопросы в области культуры, кинематографии</w:t>
            </w:r>
          </w:p>
        </w:tc>
        <w:tc>
          <w:tcPr>
            <w:tcW w:w="1701" w:type="dxa"/>
            <w:shd w:val="clear" w:color="auto" w:fill="auto"/>
            <w:noWrap/>
            <w:vAlign w:val="center"/>
            <w:hideMark/>
          </w:tcPr>
          <w:p w14:paraId="1357D97F"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20 077,00000</w:t>
            </w:r>
          </w:p>
        </w:tc>
        <w:tc>
          <w:tcPr>
            <w:tcW w:w="1701" w:type="dxa"/>
            <w:shd w:val="clear" w:color="auto" w:fill="auto"/>
            <w:noWrap/>
            <w:vAlign w:val="center"/>
            <w:hideMark/>
          </w:tcPr>
          <w:p w14:paraId="2C3FA79E"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20 855,70000</w:t>
            </w:r>
          </w:p>
        </w:tc>
      </w:tr>
      <w:tr w:rsidR="00C82651" w:rsidRPr="00C90ED3" w14:paraId="291D3F29" w14:textId="77777777" w:rsidTr="00B22664">
        <w:trPr>
          <w:cantSplit/>
          <w:trHeight w:val="67"/>
        </w:trPr>
        <w:tc>
          <w:tcPr>
            <w:tcW w:w="441" w:type="dxa"/>
            <w:shd w:val="clear" w:color="auto" w:fill="auto"/>
            <w:noWrap/>
            <w:vAlign w:val="center"/>
            <w:hideMark/>
          </w:tcPr>
          <w:p w14:paraId="3614FD9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637</w:t>
            </w:r>
          </w:p>
        </w:tc>
        <w:tc>
          <w:tcPr>
            <w:tcW w:w="567" w:type="dxa"/>
            <w:shd w:val="clear" w:color="auto" w:fill="auto"/>
            <w:noWrap/>
            <w:vAlign w:val="center"/>
            <w:hideMark/>
          </w:tcPr>
          <w:p w14:paraId="5E50E4E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0804</w:t>
            </w:r>
          </w:p>
        </w:tc>
        <w:tc>
          <w:tcPr>
            <w:tcW w:w="1275" w:type="dxa"/>
            <w:shd w:val="clear" w:color="auto" w:fill="auto"/>
            <w:noWrap/>
            <w:vAlign w:val="center"/>
            <w:hideMark/>
          </w:tcPr>
          <w:p w14:paraId="606AD02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0500000000</w:t>
            </w:r>
          </w:p>
        </w:tc>
        <w:tc>
          <w:tcPr>
            <w:tcW w:w="425" w:type="dxa"/>
            <w:shd w:val="clear" w:color="auto" w:fill="auto"/>
            <w:noWrap/>
            <w:vAlign w:val="center"/>
            <w:hideMark/>
          </w:tcPr>
          <w:p w14:paraId="7CC05EA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7AFB26FE"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социальной сферы в городском округе Верхняя Пышма до 2027 года»</w:t>
            </w:r>
          </w:p>
        </w:tc>
        <w:tc>
          <w:tcPr>
            <w:tcW w:w="1701" w:type="dxa"/>
            <w:shd w:val="clear" w:color="auto" w:fill="auto"/>
            <w:noWrap/>
            <w:vAlign w:val="center"/>
            <w:hideMark/>
          </w:tcPr>
          <w:p w14:paraId="1013DCAE"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20 077,00000</w:t>
            </w:r>
          </w:p>
        </w:tc>
        <w:tc>
          <w:tcPr>
            <w:tcW w:w="1701" w:type="dxa"/>
            <w:shd w:val="clear" w:color="auto" w:fill="auto"/>
            <w:noWrap/>
            <w:vAlign w:val="center"/>
            <w:hideMark/>
          </w:tcPr>
          <w:p w14:paraId="6505C32B"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20 855,70000</w:t>
            </w:r>
          </w:p>
        </w:tc>
      </w:tr>
      <w:tr w:rsidR="00C82651" w:rsidRPr="00C90ED3" w14:paraId="04B93719" w14:textId="77777777" w:rsidTr="00B22664">
        <w:trPr>
          <w:cantSplit/>
          <w:trHeight w:val="70"/>
        </w:trPr>
        <w:tc>
          <w:tcPr>
            <w:tcW w:w="441" w:type="dxa"/>
            <w:shd w:val="clear" w:color="auto" w:fill="auto"/>
            <w:noWrap/>
            <w:vAlign w:val="center"/>
            <w:hideMark/>
          </w:tcPr>
          <w:p w14:paraId="620CC90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638</w:t>
            </w:r>
          </w:p>
        </w:tc>
        <w:tc>
          <w:tcPr>
            <w:tcW w:w="567" w:type="dxa"/>
            <w:shd w:val="clear" w:color="auto" w:fill="auto"/>
            <w:noWrap/>
            <w:vAlign w:val="center"/>
            <w:hideMark/>
          </w:tcPr>
          <w:p w14:paraId="1F8825A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0804</w:t>
            </w:r>
          </w:p>
        </w:tc>
        <w:tc>
          <w:tcPr>
            <w:tcW w:w="1275" w:type="dxa"/>
            <w:shd w:val="clear" w:color="auto" w:fill="auto"/>
            <w:noWrap/>
            <w:vAlign w:val="center"/>
            <w:hideMark/>
          </w:tcPr>
          <w:p w14:paraId="4519159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0580000000</w:t>
            </w:r>
          </w:p>
        </w:tc>
        <w:tc>
          <w:tcPr>
            <w:tcW w:w="425" w:type="dxa"/>
            <w:shd w:val="clear" w:color="auto" w:fill="auto"/>
            <w:noWrap/>
            <w:vAlign w:val="center"/>
            <w:hideMark/>
          </w:tcPr>
          <w:p w14:paraId="6E5D215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05D59D6B"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«Обеспечение реализации муниципальной программы «Развитие социальной сферы в городском округе Верхняя Пышма до 2027 года»</w:t>
            </w:r>
          </w:p>
        </w:tc>
        <w:tc>
          <w:tcPr>
            <w:tcW w:w="1701" w:type="dxa"/>
            <w:shd w:val="clear" w:color="auto" w:fill="auto"/>
            <w:noWrap/>
            <w:vAlign w:val="center"/>
            <w:hideMark/>
          </w:tcPr>
          <w:p w14:paraId="6F04C100"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20 077,00000</w:t>
            </w:r>
          </w:p>
        </w:tc>
        <w:tc>
          <w:tcPr>
            <w:tcW w:w="1701" w:type="dxa"/>
            <w:shd w:val="clear" w:color="auto" w:fill="auto"/>
            <w:noWrap/>
            <w:vAlign w:val="center"/>
            <w:hideMark/>
          </w:tcPr>
          <w:p w14:paraId="246D0082"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20 855,70000</w:t>
            </w:r>
          </w:p>
        </w:tc>
      </w:tr>
      <w:tr w:rsidR="00C82651" w:rsidRPr="00C90ED3" w14:paraId="48B44714" w14:textId="77777777" w:rsidTr="00B22664">
        <w:trPr>
          <w:cantSplit/>
          <w:trHeight w:val="58"/>
        </w:trPr>
        <w:tc>
          <w:tcPr>
            <w:tcW w:w="441" w:type="dxa"/>
            <w:shd w:val="clear" w:color="auto" w:fill="auto"/>
            <w:noWrap/>
            <w:vAlign w:val="center"/>
            <w:hideMark/>
          </w:tcPr>
          <w:p w14:paraId="5083729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639</w:t>
            </w:r>
          </w:p>
        </w:tc>
        <w:tc>
          <w:tcPr>
            <w:tcW w:w="567" w:type="dxa"/>
            <w:shd w:val="clear" w:color="auto" w:fill="auto"/>
            <w:noWrap/>
            <w:vAlign w:val="center"/>
            <w:hideMark/>
          </w:tcPr>
          <w:p w14:paraId="5DCF6FF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0804</w:t>
            </w:r>
          </w:p>
        </w:tc>
        <w:tc>
          <w:tcPr>
            <w:tcW w:w="1275" w:type="dxa"/>
            <w:shd w:val="clear" w:color="auto" w:fill="auto"/>
            <w:noWrap/>
            <w:vAlign w:val="center"/>
            <w:hideMark/>
          </w:tcPr>
          <w:p w14:paraId="7A06DBD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0580267020</w:t>
            </w:r>
          </w:p>
        </w:tc>
        <w:tc>
          <w:tcPr>
            <w:tcW w:w="425" w:type="dxa"/>
            <w:shd w:val="clear" w:color="auto" w:fill="auto"/>
            <w:noWrap/>
            <w:vAlign w:val="center"/>
            <w:hideMark/>
          </w:tcPr>
          <w:p w14:paraId="742C14F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5A2DA73E"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деятельности муниципальных учреждений в сферах образования и культуры</w:t>
            </w:r>
          </w:p>
        </w:tc>
        <w:tc>
          <w:tcPr>
            <w:tcW w:w="1701" w:type="dxa"/>
            <w:shd w:val="clear" w:color="auto" w:fill="auto"/>
            <w:noWrap/>
            <w:vAlign w:val="center"/>
            <w:hideMark/>
          </w:tcPr>
          <w:p w14:paraId="2475C912"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20 077,00000</w:t>
            </w:r>
          </w:p>
        </w:tc>
        <w:tc>
          <w:tcPr>
            <w:tcW w:w="1701" w:type="dxa"/>
            <w:shd w:val="clear" w:color="auto" w:fill="auto"/>
            <w:noWrap/>
            <w:vAlign w:val="center"/>
            <w:hideMark/>
          </w:tcPr>
          <w:p w14:paraId="55AF7F52"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20 855,70000</w:t>
            </w:r>
          </w:p>
        </w:tc>
      </w:tr>
      <w:tr w:rsidR="00C82651" w:rsidRPr="00C90ED3" w14:paraId="72B7697A" w14:textId="77777777" w:rsidTr="00B22664">
        <w:trPr>
          <w:cantSplit/>
          <w:trHeight w:val="186"/>
        </w:trPr>
        <w:tc>
          <w:tcPr>
            <w:tcW w:w="441" w:type="dxa"/>
            <w:shd w:val="clear" w:color="auto" w:fill="auto"/>
            <w:noWrap/>
            <w:vAlign w:val="center"/>
            <w:hideMark/>
          </w:tcPr>
          <w:p w14:paraId="47179F6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640</w:t>
            </w:r>
          </w:p>
        </w:tc>
        <w:tc>
          <w:tcPr>
            <w:tcW w:w="567" w:type="dxa"/>
            <w:shd w:val="clear" w:color="auto" w:fill="auto"/>
            <w:noWrap/>
            <w:vAlign w:val="center"/>
            <w:hideMark/>
          </w:tcPr>
          <w:p w14:paraId="704A59A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0804</w:t>
            </w:r>
          </w:p>
        </w:tc>
        <w:tc>
          <w:tcPr>
            <w:tcW w:w="1275" w:type="dxa"/>
            <w:shd w:val="clear" w:color="auto" w:fill="auto"/>
            <w:noWrap/>
            <w:vAlign w:val="center"/>
            <w:hideMark/>
          </w:tcPr>
          <w:p w14:paraId="6F5D45F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0580267020</w:t>
            </w:r>
          </w:p>
        </w:tc>
        <w:tc>
          <w:tcPr>
            <w:tcW w:w="425" w:type="dxa"/>
            <w:shd w:val="clear" w:color="auto" w:fill="auto"/>
            <w:noWrap/>
            <w:vAlign w:val="center"/>
            <w:hideMark/>
          </w:tcPr>
          <w:p w14:paraId="6851CB8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9810" w:type="dxa"/>
            <w:shd w:val="clear" w:color="auto" w:fill="auto"/>
            <w:hideMark/>
          </w:tcPr>
          <w:p w14:paraId="24F8E550"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1701" w:type="dxa"/>
            <w:shd w:val="clear" w:color="auto" w:fill="auto"/>
            <w:noWrap/>
            <w:vAlign w:val="center"/>
            <w:hideMark/>
          </w:tcPr>
          <w:p w14:paraId="7B81F28B"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14 659,90000</w:t>
            </w:r>
          </w:p>
        </w:tc>
        <w:tc>
          <w:tcPr>
            <w:tcW w:w="1701" w:type="dxa"/>
            <w:shd w:val="clear" w:color="auto" w:fill="auto"/>
            <w:noWrap/>
            <w:vAlign w:val="center"/>
            <w:hideMark/>
          </w:tcPr>
          <w:p w14:paraId="4342BF73"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15 302,20000</w:t>
            </w:r>
          </w:p>
        </w:tc>
      </w:tr>
      <w:tr w:rsidR="00C82651" w:rsidRPr="00C90ED3" w14:paraId="35952B75" w14:textId="77777777" w:rsidTr="00B22664">
        <w:trPr>
          <w:cantSplit/>
          <w:trHeight w:val="58"/>
        </w:trPr>
        <w:tc>
          <w:tcPr>
            <w:tcW w:w="441" w:type="dxa"/>
            <w:shd w:val="clear" w:color="auto" w:fill="auto"/>
            <w:noWrap/>
            <w:vAlign w:val="center"/>
            <w:hideMark/>
          </w:tcPr>
          <w:p w14:paraId="0156713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641</w:t>
            </w:r>
          </w:p>
        </w:tc>
        <w:tc>
          <w:tcPr>
            <w:tcW w:w="567" w:type="dxa"/>
            <w:shd w:val="clear" w:color="auto" w:fill="auto"/>
            <w:noWrap/>
            <w:vAlign w:val="center"/>
            <w:hideMark/>
          </w:tcPr>
          <w:p w14:paraId="6C41590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0804</w:t>
            </w:r>
          </w:p>
        </w:tc>
        <w:tc>
          <w:tcPr>
            <w:tcW w:w="1275" w:type="dxa"/>
            <w:shd w:val="clear" w:color="auto" w:fill="auto"/>
            <w:noWrap/>
            <w:vAlign w:val="center"/>
            <w:hideMark/>
          </w:tcPr>
          <w:p w14:paraId="2200BDB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0580267020</w:t>
            </w:r>
          </w:p>
        </w:tc>
        <w:tc>
          <w:tcPr>
            <w:tcW w:w="425" w:type="dxa"/>
            <w:shd w:val="clear" w:color="auto" w:fill="auto"/>
            <w:noWrap/>
            <w:vAlign w:val="center"/>
            <w:hideMark/>
          </w:tcPr>
          <w:p w14:paraId="117B74B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48388843"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3BD043A3"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5 276,60000</w:t>
            </w:r>
          </w:p>
        </w:tc>
        <w:tc>
          <w:tcPr>
            <w:tcW w:w="1701" w:type="dxa"/>
            <w:shd w:val="clear" w:color="auto" w:fill="auto"/>
            <w:noWrap/>
            <w:vAlign w:val="center"/>
            <w:hideMark/>
          </w:tcPr>
          <w:p w14:paraId="3FBFA120"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5 413,00000</w:t>
            </w:r>
          </w:p>
        </w:tc>
      </w:tr>
      <w:tr w:rsidR="00C82651" w:rsidRPr="00C90ED3" w14:paraId="4920E135" w14:textId="77777777" w:rsidTr="00B22664">
        <w:trPr>
          <w:cantSplit/>
          <w:trHeight w:val="58"/>
        </w:trPr>
        <w:tc>
          <w:tcPr>
            <w:tcW w:w="441" w:type="dxa"/>
            <w:shd w:val="clear" w:color="auto" w:fill="auto"/>
            <w:noWrap/>
            <w:vAlign w:val="center"/>
            <w:hideMark/>
          </w:tcPr>
          <w:p w14:paraId="36B0F16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642</w:t>
            </w:r>
          </w:p>
        </w:tc>
        <w:tc>
          <w:tcPr>
            <w:tcW w:w="567" w:type="dxa"/>
            <w:shd w:val="clear" w:color="auto" w:fill="auto"/>
            <w:noWrap/>
            <w:vAlign w:val="center"/>
            <w:hideMark/>
          </w:tcPr>
          <w:p w14:paraId="3D291A3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0804</w:t>
            </w:r>
          </w:p>
        </w:tc>
        <w:tc>
          <w:tcPr>
            <w:tcW w:w="1275" w:type="dxa"/>
            <w:shd w:val="clear" w:color="auto" w:fill="auto"/>
            <w:noWrap/>
            <w:vAlign w:val="center"/>
            <w:hideMark/>
          </w:tcPr>
          <w:p w14:paraId="6CDE784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0580267020</w:t>
            </w:r>
          </w:p>
        </w:tc>
        <w:tc>
          <w:tcPr>
            <w:tcW w:w="425" w:type="dxa"/>
            <w:shd w:val="clear" w:color="auto" w:fill="auto"/>
            <w:noWrap/>
            <w:vAlign w:val="center"/>
            <w:hideMark/>
          </w:tcPr>
          <w:p w14:paraId="2DB8472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850</w:t>
            </w:r>
          </w:p>
        </w:tc>
        <w:tc>
          <w:tcPr>
            <w:tcW w:w="9810" w:type="dxa"/>
            <w:shd w:val="clear" w:color="auto" w:fill="auto"/>
            <w:hideMark/>
          </w:tcPr>
          <w:p w14:paraId="118D9E06"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Уплата налогов, сборов и иных платежей</w:t>
            </w:r>
          </w:p>
        </w:tc>
        <w:tc>
          <w:tcPr>
            <w:tcW w:w="1701" w:type="dxa"/>
            <w:shd w:val="clear" w:color="auto" w:fill="auto"/>
            <w:noWrap/>
            <w:vAlign w:val="center"/>
            <w:hideMark/>
          </w:tcPr>
          <w:p w14:paraId="00F40847"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140,50000</w:t>
            </w:r>
          </w:p>
        </w:tc>
        <w:tc>
          <w:tcPr>
            <w:tcW w:w="1701" w:type="dxa"/>
            <w:shd w:val="clear" w:color="auto" w:fill="auto"/>
            <w:noWrap/>
            <w:vAlign w:val="center"/>
            <w:hideMark/>
          </w:tcPr>
          <w:p w14:paraId="2CEE32D5"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140,50000</w:t>
            </w:r>
          </w:p>
        </w:tc>
      </w:tr>
      <w:tr w:rsidR="00C82651" w:rsidRPr="00C90ED3" w14:paraId="7EBAFF44" w14:textId="77777777" w:rsidTr="00B22664">
        <w:trPr>
          <w:cantSplit/>
          <w:trHeight w:val="58"/>
        </w:trPr>
        <w:tc>
          <w:tcPr>
            <w:tcW w:w="441" w:type="dxa"/>
            <w:shd w:val="clear" w:color="auto" w:fill="auto"/>
            <w:noWrap/>
            <w:vAlign w:val="center"/>
            <w:hideMark/>
          </w:tcPr>
          <w:p w14:paraId="0D6C8CB4"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643</w:t>
            </w:r>
          </w:p>
        </w:tc>
        <w:tc>
          <w:tcPr>
            <w:tcW w:w="567" w:type="dxa"/>
            <w:shd w:val="clear" w:color="auto" w:fill="auto"/>
            <w:noWrap/>
            <w:vAlign w:val="center"/>
            <w:hideMark/>
          </w:tcPr>
          <w:p w14:paraId="185E9A7A"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1000</w:t>
            </w:r>
          </w:p>
        </w:tc>
        <w:tc>
          <w:tcPr>
            <w:tcW w:w="1275" w:type="dxa"/>
            <w:shd w:val="clear" w:color="auto" w:fill="auto"/>
            <w:noWrap/>
            <w:vAlign w:val="center"/>
            <w:hideMark/>
          </w:tcPr>
          <w:p w14:paraId="0058FFEF"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hideMark/>
          </w:tcPr>
          <w:p w14:paraId="715F1D7B"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b/>
                <w:bCs/>
                <w:color w:val="000000"/>
                <w:sz w:val="22"/>
                <w:szCs w:val="22"/>
              </w:rPr>
              <w:t> </w:t>
            </w:r>
          </w:p>
        </w:tc>
        <w:tc>
          <w:tcPr>
            <w:tcW w:w="9810" w:type="dxa"/>
            <w:shd w:val="clear" w:color="auto" w:fill="auto"/>
            <w:hideMark/>
          </w:tcPr>
          <w:p w14:paraId="68FAF796" w14:textId="77777777" w:rsidR="00C82651" w:rsidRPr="00C90ED3" w:rsidRDefault="00C82651" w:rsidP="00B22664">
            <w:pPr>
              <w:ind w:left="-74" w:right="-108"/>
              <w:rPr>
                <w:rFonts w:ascii="Liberation Serif" w:hAnsi="Liberation Serif" w:cs="Liberation Serif"/>
                <w:b/>
                <w:bCs/>
                <w:color w:val="000000"/>
                <w:sz w:val="22"/>
                <w:szCs w:val="22"/>
              </w:rPr>
            </w:pPr>
            <w:r>
              <w:rPr>
                <w:rFonts w:ascii="Liberation Serif" w:hAnsi="Liberation Serif" w:cs="Liberation Serif"/>
                <w:b/>
                <w:bCs/>
                <w:color w:val="000000"/>
                <w:sz w:val="22"/>
                <w:szCs w:val="22"/>
              </w:rPr>
              <w:t>СОЦИАЛЬНАЯ ПОЛИТИКА</w:t>
            </w:r>
          </w:p>
        </w:tc>
        <w:tc>
          <w:tcPr>
            <w:tcW w:w="1701" w:type="dxa"/>
            <w:shd w:val="clear" w:color="auto" w:fill="auto"/>
            <w:noWrap/>
            <w:vAlign w:val="center"/>
            <w:hideMark/>
          </w:tcPr>
          <w:p w14:paraId="7EF9201D" w14:textId="77777777" w:rsidR="00C82651" w:rsidRPr="00C90ED3" w:rsidRDefault="00C82651" w:rsidP="00B22664">
            <w:pPr>
              <w:ind w:left="-93" w:right="-6"/>
              <w:jc w:val="right"/>
              <w:rPr>
                <w:rFonts w:ascii="Liberation Serif" w:hAnsi="Liberation Serif" w:cs="Liberation Serif"/>
                <w:b/>
                <w:bCs/>
                <w:color w:val="000000"/>
                <w:sz w:val="22"/>
                <w:szCs w:val="22"/>
              </w:rPr>
            </w:pPr>
            <w:r>
              <w:rPr>
                <w:rFonts w:ascii="Liberation Serif" w:hAnsi="Liberation Serif" w:cs="Liberation Serif"/>
                <w:b/>
                <w:bCs/>
                <w:color w:val="000000"/>
                <w:sz w:val="22"/>
                <w:szCs w:val="22"/>
              </w:rPr>
              <w:t>215 264,77076</w:t>
            </w:r>
          </w:p>
        </w:tc>
        <w:tc>
          <w:tcPr>
            <w:tcW w:w="1701" w:type="dxa"/>
            <w:shd w:val="clear" w:color="auto" w:fill="auto"/>
            <w:noWrap/>
            <w:vAlign w:val="center"/>
            <w:hideMark/>
          </w:tcPr>
          <w:p w14:paraId="3651E495" w14:textId="77777777" w:rsidR="00C82651" w:rsidRPr="00C90ED3" w:rsidRDefault="00C82651" w:rsidP="00B22664">
            <w:pPr>
              <w:ind w:left="-93" w:right="-6"/>
              <w:jc w:val="right"/>
              <w:rPr>
                <w:rFonts w:ascii="Liberation Serif" w:hAnsi="Liberation Serif" w:cs="Liberation Serif"/>
                <w:b/>
                <w:bCs/>
                <w:color w:val="000000"/>
                <w:sz w:val="22"/>
                <w:szCs w:val="22"/>
              </w:rPr>
            </w:pPr>
            <w:r>
              <w:rPr>
                <w:rFonts w:ascii="Liberation Serif" w:hAnsi="Liberation Serif" w:cs="Liberation Serif"/>
                <w:b/>
                <w:bCs/>
                <w:color w:val="000000"/>
                <w:sz w:val="22"/>
                <w:szCs w:val="22"/>
              </w:rPr>
              <w:t>212 193,89601</w:t>
            </w:r>
          </w:p>
        </w:tc>
      </w:tr>
      <w:tr w:rsidR="00C82651" w:rsidRPr="00C90ED3" w14:paraId="2BA170FB" w14:textId="77777777" w:rsidTr="00B22664">
        <w:trPr>
          <w:cantSplit/>
          <w:trHeight w:val="58"/>
        </w:trPr>
        <w:tc>
          <w:tcPr>
            <w:tcW w:w="441" w:type="dxa"/>
            <w:shd w:val="clear" w:color="auto" w:fill="auto"/>
            <w:noWrap/>
            <w:vAlign w:val="center"/>
            <w:hideMark/>
          </w:tcPr>
          <w:p w14:paraId="66DFDD6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644</w:t>
            </w:r>
          </w:p>
        </w:tc>
        <w:tc>
          <w:tcPr>
            <w:tcW w:w="567" w:type="dxa"/>
            <w:shd w:val="clear" w:color="auto" w:fill="auto"/>
            <w:noWrap/>
            <w:vAlign w:val="center"/>
            <w:hideMark/>
          </w:tcPr>
          <w:p w14:paraId="353E4CA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1001</w:t>
            </w:r>
          </w:p>
        </w:tc>
        <w:tc>
          <w:tcPr>
            <w:tcW w:w="1275" w:type="dxa"/>
            <w:shd w:val="clear" w:color="auto" w:fill="auto"/>
            <w:noWrap/>
            <w:vAlign w:val="center"/>
            <w:hideMark/>
          </w:tcPr>
          <w:p w14:paraId="32107DE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hideMark/>
          </w:tcPr>
          <w:p w14:paraId="3DBA3CA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9810" w:type="dxa"/>
            <w:shd w:val="clear" w:color="auto" w:fill="auto"/>
            <w:hideMark/>
          </w:tcPr>
          <w:p w14:paraId="2CB61F60"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Пенсионное обеспечение</w:t>
            </w:r>
          </w:p>
        </w:tc>
        <w:tc>
          <w:tcPr>
            <w:tcW w:w="1701" w:type="dxa"/>
            <w:shd w:val="clear" w:color="auto" w:fill="auto"/>
            <w:noWrap/>
            <w:vAlign w:val="center"/>
            <w:hideMark/>
          </w:tcPr>
          <w:p w14:paraId="61DE62A4"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8 185,27076</w:t>
            </w:r>
          </w:p>
        </w:tc>
        <w:tc>
          <w:tcPr>
            <w:tcW w:w="1701" w:type="dxa"/>
            <w:shd w:val="clear" w:color="auto" w:fill="auto"/>
            <w:noWrap/>
            <w:vAlign w:val="center"/>
            <w:hideMark/>
          </w:tcPr>
          <w:p w14:paraId="2B7B1355"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8 525,39601</w:t>
            </w:r>
          </w:p>
        </w:tc>
      </w:tr>
      <w:tr w:rsidR="00C82651" w:rsidRPr="00C90ED3" w14:paraId="3EFC95CA" w14:textId="77777777" w:rsidTr="00B22664">
        <w:trPr>
          <w:cantSplit/>
          <w:trHeight w:val="109"/>
        </w:trPr>
        <w:tc>
          <w:tcPr>
            <w:tcW w:w="441" w:type="dxa"/>
            <w:shd w:val="clear" w:color="auto" w:fill="auto"/>
            <w:noWrap/>
            <w:vAlign w:val="center"/>
            <w:hideMark/>
          </w:tcPr>
          <w:p w14:paraId="6B78238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645</w:t>
            </w:r>
          </w:p>
        </w:tc>
        <w:tc>
          <w:tcPr>
            <w:tcW w:w="567" w:type="dxa"/>
            <w:shd w:val="clear" w:color="auto" w:fill="auto"/>
            <w:noWrap/>
            <w:vAlign w:val="center"/>
            <w:hideMark/>
          </w:tcPr>
          <w:p w14:paraId="7AF6C8E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1001</w:t>
            </w:r>
          </w:p>
        </w:tc>
        <w:tc>
          <w:tcPr>
            <w:tcW w:w="1275" w:type="dxa"/>
            <w:shd w:val="clear" w:color="auto" w:fill="auto"/>
            <w:noWrap/>
            <w:vAlign w:val="center"/>
            <w:hideMark/>
          </w:tcPr>
          <w:p w14:paraId="68872DC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25" w:type="dxa"/>
            <w:shd w:val="clear" w:color="auto" w:fill="auto"/>
            <w:noWrap/>
            <w:vAlign w:val="center"/>
            <w:hideMark/>
          </w:tcPr>
          <w:p w14:paraId="24F4D52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5FA15403"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1701" w:type="dxa"/>
            <w:shd w:val="clear" w:color="auto" w:fill="auto"/>
            <w:noWrap/>
            <w:vAlign w:val="center"/>
            <w:hideMark/>
          </w:tcPr>
          <w:p w14:paraId="4B20EF0D"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8 185,27076</w:t>
            </w:r>
          </w:p>
        </w:tc>
        <w:tc>
          <w:tcPr>
            <w:tcW w:w="1701" w:type="dxa"/>
            <w:shd w:val="clear" w:color="auto" w:fill="auto"/>
            <w:noWrap/>
            <w:vAlign w:val="center"/>
            <w:hideMark/>
          </w:tcPr>
          <w:p w14:paraId="497F9825"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8 525,39601</w:t>
            </w:r>
          </w:p>
        </w:tc>
      </w:tr>
      <w:tr w:rsidR="00C82651" w:rsidRPr="00C90ED3" w14:paraId="6063C532" w14:textId="77777777" w:rsidTr="00B22664">
        <w:trPr>
          <w:cantSplit/>
          <w:trHeight w:val="58"/>
        </w:trPr>
        <w:tc>
          <w:tcPr>
            <w:tcW w:w="441" w:type="dxa"/>
            <w:shd w:val="clear" w:color="auto" w:fill="auto"/>
            <w:noWrap/>
            <w:vAlign w:val="center"/>
            <w:hideMark/>
          </w:tcPr>
          <w:p w14:paraId="7B0B31C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646</w:t>
            </w:r>
          </w:p>
        </w:tc>
        <w:tc>
          <w:tcPr>
            <w:tcW w:w="567" w:type="dxa"/>
            <w:shd w:val="clear" w:color="auto" w:fill="auto"/>
            <w:noWrap/>
            <w:vAlign w:val="center"/>
            <w:hideMark/>
          </w:tcPr>
          <w:p w14:paraId="7780D55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1001</w:t>
            </w:r>
          </w:p>
        </w:tc>
        <w:tc>
          <w:tcPr>
            <w:tcW w:w="1275" w:type="dxa"/>
            <w:shd w:val="clear" w:color="auto" w:fill="auto"/>
            <w:noWrap/>
            <w:vAlign w:val="center"/>
            <w:hideMark/>
          </w:tcPr>
          <w:p w14:paraId="248539C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0110000000</w:t>
            </w:r>
          </w:p>
        </w:tc>
        <w:tc>
          <w:tcPr>
            <w:tcW w:w="425" w:type="dxa"/>
            <w:shd w:val="clear" w:color="auto" w:fill="auto"/>
            <w:noWrap/>
            <w:vAlign w:val="center"/>
            <w:hideMark/>
          </w:tcPr>
          <w:p w14:paraId="26076D8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060197C8"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«Развитие местного самоуправления на территории городского округа Верхняя Пышма до 2027 года»</w:t>
            </w:r>
          </w:p>
        </w:tc>
        <w:tc>
          <w:tcPr>
            <w:tcW w:w="1701" w:type="dxa"/>
            <w:shd w:val="clear" w:color="auto" w:fill="auto"/>
            <w:noWrap/>
            <w:vAlign w:val="center"/>
            <w:hideMark/>
          </w:tcPr>
          <w:p w14:paraId="06288EEE"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8 185,27076</w:t>
            </w:r>
          </w:p>
        </w:tc>
        <w:tc>
          <w:tcPr>
            <w:tcW w:w="1701" w:type="dxa"/>
            <w:shd w:val="clear" w:color="auto" w:fill="auto"/>
            <w:noWrap/>
            <w:vAlign w:val="center"/>
            <w:hideMark/>
          </w:tcPr>
          <w:p w14:paraId="5CFFE792"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8 525,39601</w:t>
            </w:r>
          </w:p>
        </w:tc>
      </w:tr>
      <w:tr w:rsidR="00C82651" w:rsidRPr="00C90ED3" w14:paraId="1CB2358B" w14:textId="77777777" w:rsidTr="00B22664">
        <w:trPr>
          <w:cantSplit/>
          <w:trHeight w:val="105"/>
        </w:trPr>
        <w:tc>
          <w:tcPr>
            <w:tcW w:w="441" w:type="dxa"/>
            <w:shd w:val="clear" w:color="auto" w:fill="auto"/>
            <w:noWrap/>
            <w:vAlign w:val="center"/>
            <w:hideMark/>
          </w:tcPr>
          <w:p w14:paraId="6E91045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647</w:t>
            </w:r>
          </w:p>
        </w:tc>
        <w:tc>
          <w:tcPr>
            <w:tcW w:w="567" w:type="dxa"/>
            <w:shd w:val="clear" w:color="auto" w:fill="auto"/>
            <w:noWrap/>
            <w:vAlign w:val="center"/>
            <w:hideMark/>
          </w:tcPr>
          <w:p w14:paraId="4C60CDD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1001</w:t>
            </w:r>
          </w:p>
        </w:tc>
        <w:tc>
          <w:tcPr>
            <w:tcW w:w="1275" w:type="dxa"/>
            <w:shd w:val="clear" w:color="auto" w:fill="auto"/>
            <w:noWrap/>
            <w:vAlign w:val="center"/>
            <w:hideMark/>
          </w:tcPr>
          <w:p w14:paraId="38C535D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0111210140</w:t>
            </w:r>
          </w:p>
        </w:tc>
        <w:tc>
          <w:tcPr>
            <w:tcW w:w="425" w:type="dxa"/>
            <w:shd w:val="clear" w:color="auto" w:fill="auto"/>
            <w:noWrap/>
            <w:vAlign w:val="center"/>
            <w:hideMark/>
          </w:tcPr>
          <w:p w14:paraId="00AECA8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4C9B6B16"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Пенсионное обеспечение муниципальных служащих</w:t>
            </w:r>
          </w:p>
        </w:tc>
        <w:tc>
          <w:tcPr>
            <w:tcW w:w="1701" w:type="dxa"/>
            <w:shd w:val="clear" w:color="auto" w:fill="auto"/>
            <w:noWrap/>
            <w:vAlign w:val="center"/>
            <w:hideMark/>
          </w:tcPr>
          <w:p w14:paraId="01681BFD"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8 185,27076</w:t>
            </w:r>
          </w:p>
        </w:tc>
        <w:tc>
          <w:tcPr>
            <w:tcW w:w="1701" w:type="dxa"/>
            <w:shd w:val="clear" w:color="auto" w:fill="auto"/>
            <w:noWrap/>
            <w:vAlign w:val="center"/>
            <w:hideMark/>
          </w:tcPr>
          <w:p w14:paraId="1206748E"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8 525,39601</w:t>
            </w:r>
          </w:p>
        </w:tc>
      </w:tr>
      <w:tr w:rsidR="00C82651" w:rsidRPr="00C90ED3" w14:paraId="3C32ACE5" w14:textId="77777777" w:rsidTr="00B22664">
        <w:trPr>
          <w:cantSplit/>
          <w:trHeight w:val="58"/>
        </w:trPr>
        <w:tc>
          <w:tcPr>
            <w:tcW w:w="441" w:type="dxa"/>
            <w:shd w:val="clear" w:color="auto" w:fill="auto"/>
            <w:noWrap/>
            <w:vAlign w:val="center"/>
            <w:hideMark/>
          </w:tcPr>
          <w:p w14:paraId="7BBCDF2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648</w:t>
            </w:r>
          </w:p>
        </w:tc>
        <w:tc>
          <w:tcPr>
            <w:tcW w:w="567" w:type="dxa"/>
            <w:shd w:val="clear" w:color="auto" w:fill="auto"/>
            <w:noWrap/>
            <w:vAlign w:val="center"/>
            <w:hideMark/>
          </w:tcPr>
          <w:p w14:paraId="17CB13C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1001</w:t>
            </w:r>
          </w:p>
        </w:tc>
        <w:tc>
          <w:tcPr>
            <w:tcW w:w="1275" w:type="dxa"/>
            <w:shd w:val="clear" w:color="auto" w:fill="auto"/>
            <w:noWrap/>
            <w:vAlign w:val="center"/>
            <w:hideMark/>
          </w:tcPr>
          <w:p w14:paraId="64C2D21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0111210140</w:t>
            </w:r>
          </w:p>
        </w:tc>
        <w:tc>
          <w:tcPr>
            <w:tcW w:w="425" w:type="dxa"/>
            <w:shd w:val="clear" w:color="auto" w:fill="auto"/>
            <w:noWrap/>
            <w:vAlign w:val="center"/>
            <w:hideMark/>
          </w:tcPr>
          <w:p w14:paraId="2101E46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320</w:t>
            </w:r>
          </w:p>
        </w:tc>
        <w:tc>
          <w:tcPr>
            <w:tcW w:w="9810" w:type="dxa"/>
            <w:shd w:val="clear" w:color="auto" w:fill="auto"/>
            <w:hideMark/>
          </w:tcPr>
          <w:p w14:paraId="60A3A0B9"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1701" w:type="dxa"/>
            <w:shd w:val="clear" w:color="auto" w:fill="auto"/>
            <w:noWrap/>
            <w:vAlign w:val="center"/>
            <w:hideMark/>
          </w:tcPr>
          <w:p w14:paraId="0059D598"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8 185,27076</w:t>
            </w:r>
          </w:p>
        </w:tc>
        <w:tc>
          <w:tcPr>
            <w:tcW w:w="1701" w:type="dxa"/>
            <w:shd w:val="clear" w:color="auto" w:fill="auto"/>
            <w:noWrap/>
            <w:vAlign w:val="center"/>
            <w:hideMark/>
          </w:tcPr>
          <w:p w14:paraId="1163C96A"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8 525,39601</w:t>
            </w:r>
          </w:p>
        </w:tc>
      </w:tr>
      <w:tr w:rsidR="00C82651" w:rsidRPr="00C90ED3" w14:paraId="67C656C7" w14:textId="77777777" w:rsidTr="00B22664">
        <w:trPr>
          <w:cantSplit/>
          <w:trHeight w:val="70"/>
        </w:trPr>
        <w:tc>
          <w:tcPr>
            <w:tcW w:w="441" w:type="dxa"/>
            <w:shd w:val="clear" w:color="auto" w:fill="auto"/>
            <w:noWrap/>
            <w:vAlign w:val="center"/>
            <w:hideMark/>
          </w:tcPr>
          <w:p w14:paraId="7F1F96A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649</w:t>
            </w:r>
          </w:p>
        </w:tc>
        <w:tc>
          <w:tcPr>
            <w:tcW w:w="567" w:type="dxa"/>
            <w:shd w:val="clear" w:color="auto" w:fill="auto"/>
            <w:noWrap/>
            <w:vAlign w:val="center"/>
            <w:hideMark/>
          </w:tcPr>
          <w:p w14:paraId="79E453D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1003</w:t>
            </w:r>
          </w:p>
        </w:tc>
        <w:tc>
          <w:tcPr>
            <w:tcW w:w="1275" w:type="dxa"/>
            <w:shd w:val="clear" w:color="auto" w:fill="auto"/>
            <w:noWrap/>
            <w:vAlign w:val="center"/>
            <w:hideMark/>
          </w:tcPr>
          <w:p w14:paraId="47708B8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hideMark/>
          </w:tcPr>
          <w:p w14:paraId="43A6D8E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9810" w:type="dxa"/>
            <w:shd w:val="clear" w:color="auto" w:fill="auto"/>
            <w:hideMark/>
          </w:tcPr>
          <w:p w14:paraId="72DCA5C1"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Социальное обеспечение населения</w:t>
            </w:r>
          </w:p>
        </w:tc>
        <w:tc>
          <w:tcPr>
            <w:tcW w:w="1701" w:type="dxa"/>
            <w:shd w:val="clear" w:color="auto" w:fill="auto"/>
            <w:noWrap/>
            <w:vAlign w:val="center"/>
            <w:hideMark/>
          </w:tcPr>
          <w:p w14:paraId="15CFDD05"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182 589,80000</w:t>
            </w:r>
          </w:p>
        </w:tc>
        <w:tc>
          <w:tcPr>
            <w:tcW w:w="1701" w:type="dxa"/>
            <w:shd w:val="clear" w:color="auto" w:fill="auto"/>
            <w:noWrap/>
            <w:vAlign w:val="center"/>
            <w:hideMark/>
          </w:tcPr>
          <w:p w14:paraId="625EBEB0"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188 787,60000</w:t>
            </w:r>
          </w:p>
        </w:tc>
      </w:tr>
      <w:tr w:rsidR="00C82651" w:rsidRPr="00C90ED3" w14:paraId="741F5C82" w14:textId="77777777" w:rsidTr="00B22664">
        <w:trPr>
          <w:cantSplit/>
          <w:trHeight w:val="70"/>
        </w:trPr>
        <w:tc>
          <w:tcPr>
            <w:tcW w:w="441" w:type="dxa"/>
            <w:shd w:val="clear" w:color="auto" w:fill="auto"/>
            <w:noWrap/>
            <w:vAlign w:val="center"/>
            <w:hideMark/>
          </w:tcPr>
          <w:p w14:paraId="3EFBFF43" w14:textId="77777777" w:rsidR="00C82651" w:rsidRPr="00C90ED3" w:rsidRDefault="00C82651" w:rsidP="00B22664">
            <w:pPr>
              <w:ind w:left="-93" w:right="-108"/>
              <w:jc w:val="center"/>
              <w:rPr>
                <w:rFonts w:ascii="Liberation Serif" w:hAnsi="Liberation Serif" w:cs="Liberation Serif"/>
                <w:b/>
                <w:color w:val="000000"/>
                <w:sz w:val="22"/>
                <w:szCs w:val="22"/>
              </w:rPr>
            </w:pPr>
            <w:r>
              <w:rPr>
                <w:rFonts w:ascii="Liberation Serif" w:hAnsi="Liberation Serif" w:cs="Liberation Serif"/>
                <w:color w:val="000000"/>
                <w:sz w:val="22"/>
                <w:szCs w:val="22"/>
              </w:rPr>
              <w:t>650</w:t>
            </w:r>
          </w:p>
        </w:tc>
        <w:tc>
          <w:tcPr>
            <w:tcW w:w="567" w:type="dxa"/>
            <w:shd w:val="clear" w:color="auto" w:fill="auto"/>
            <w:noWrap/>
            <w:vAlign w:val="center"/>
            <w:hideMark/>
          </w:tcPr>
          <w:p w14:paraId="647C878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5" w:type="dxa"/>
            <w:shd w:val="clear" w:color="auto" w:fill="auto"/>
            <w:noWrap/>
            <w:vAlign w:val="center"/>
            <w:hideMark/>
          </w:tcPr>
          <w:p w14:paraId="186920B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25" w:type="dxa"/>
            <w:shd w:val="clear" w:color="auto" w:fill="auto"/>
            <w:noWrap/>
            <w:vAlign w:val="center"/>
            <w:hideMark/>
          </w:tcPr>
          <w:p w14:paraId="1419B77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399F6083"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1701" w:type="dxa"/>
            <w:shd w:val="clear" w:color="auto" w:fill="auto"/>
            <w:noWrap/>
            <w:vAlign w:val="center"/>
            <w:hideMark/>
          </w:tcPr>
          <w:p w14:paraId="32466219"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1 400,00000</w:t>
            </w:r>
          </w:p>
        </w:tc>
        <w:tc>
          <w:tcPr>
            <w:tcW w:w="1701" w:type="dxa"/>
            <w:shd w:val="clear" w:color="auto" w:fill="auto"/>
            <w:noWrap/>
            <w:vAlign w:val="center"/>
            <w:hideMark/>
          </w:tcPr>
          <w:p w14:paraId="512E311F"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1 400,00000</w:t>
            </w:r>
          </w:p>
        </w:tc>
      </w:tr>
      <w:tr w:rsidR="00C82651" w:rsidRPr="00C90ED3" w14:paraId="13ED2990" w14:textId="77777777" w:rsidTr="00B22664">
        <w:trPr>
          <w:cantSplit/>
          <w:trHeight w:val="113"/>
        </w:trPr>
        <w:tc>
          <w:tcPr>
            <w:tcW w:w="441" w:type="dxa"/>
            <w:shd w:val="clear" w:color="auto" w:fill="auto"/>
            <w:noWrap/>
            <w:vAlign w:val="center"/>
            <w:hideMark/>
          </w:tcPr>
          <w:p w14:paraId="722CD6CB" w14:textId="77777777" w:rsidR="00C82651" w:rsidRPr="00C90ED3" w:rsidRDefault="00C82651" w:rsidP="00B22664">
            <w:pPr>
              <w:ind w:left="-93" w:right="-108"/>
              <w:jc w:val="center"/>
              <w:rPr>
                <w:rFonts w:ascii="Liberation Serif" w:hAnsi="Liberation Serif" w:cs="Liberation Serif"/>
                <w:b/>
                <w:color w:val="000000"/>
                <w:sz w:val="22"/>
                <w:szCs w:val="22"/>
              </w:rPr>
            </w:pPr>
            <w:r>
              <w:rPr>
                <w:rFonts w:ascii="Liberation Serif" w:hAnsi="Liberation Serif" w:cs="Liberation Serif"/>
                <w:color w:val="000000"/>
                <w:sz w:val="22"/>
                <w:szCs w:val="22"/>
              </w:rPr>
              <w:t>651</w:t>
            </w:r>
          </w:p>
        </w:tc>
        <w:tc>
          <w:tcPr>
            <w:tcW w:w="567" w:type="dxa"/>
            <w:shd w:val="clear" w:color="auto" w:fill="auto"/>
            <w:noWrap/>
            <w:vAlign w:val="center"/>
            <w:hideMark/>
          </w:tcPr>
          <w:p w14:paraId="3D39156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5" w:type="dxa"/>
            <w:shd w:val="clear" w:color="auto" w:fill="auto"/>
            <w:noWrap/>
            <w:vAlign w:val="center"/>
            <w:hideMark/>
          </w:tcPr>
          <w:p w14:paraId="51F7847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0160000000</w:t>
            </w:r>
          </w:p>
        </w:tc>
        <w:tc>
          <w:tcPr>
            <w:tcW w:w="425" w:type="dxa"/>
            <w:shd w:val="clear" w:color="auto" w:fill="auto"/>
            <w:noWrap/>
            <w:vAlign w:val="center"/>
            <w:hideMark/>
          </w:tcPr>
          <w:p w14:paraId="1FA16D8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0EF277AF"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«Комплексное развитие сельских территорий городского округа Верхняя Пышма до 2027 года»</w:t>
            </w:r>
          </w:p>
        </w:tc>
        <w:tc>
          <w:tcPr>
            <w:tcW w:w="1701" w:type="dxa"/>
            <w:shd w:val="clear" w:color="auto" w:fill="auto"/>
            <w:noWrap/>
            <w:vAlign w:val="center"/>
            <w:hideMark/>
          </w:tcPr>
          <w:p w14:paraId="06E62030"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1 400,00000</w:t>
            </w:r>
          </w:p>
        </w:tc>
        <w:tc>
          <w:tcPr>
            <w:tcW w:w="1701" w:type="dxa"/>
            <w:shd w:val="clear" w:color="auto" w:fill="auto"/>
            <w:noWrap/>
            <w:vAlign w:val="center"/>
            <w:hideMark/>
          </w:tcPr>
          <w:p w14:paraId="456D79F9"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1 400,00000</w:t>
            </w:r>
          </w:p>
        </w:tc>
      </w:tr>
      <w:tr w:rsidR="00C82651" w:rsidRPr="00C90ED3" w14:paraId="27B68D9A" w14:textId="77777777" w:rsidTr="00B22664">
        <w:trPr>
          <w:cantSplit/>
          <w:trHeight w:val="151"/>
        </w:trPr>
        <w:tc>
          <w:tcPr>
            <w:tcW w:w="441" w:type="dxa"/>
            <w:shd w:val="clear" w:color="auto" w:fill="auto"/>
            <w:noWrap/>
            <w:vAlign w:val="center"/>
            <w:hideMark/>
          </w:tcPr>
          <w:p w14:paraId="0C60469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652</w:t>
            </w:r>
          </w:p>
        </w:tc>
        <w:tc>
          <w:tcPr>
            <w:tcW w:w="567" w:type="dxa"/>
            <w:shd w:val="clear" w:color="auto" w:fill="auto"/>
            <w:noWrap/>
            <w:vAlign w:val="center"/>
            <w:hideMark/>
          </w:tcPr>
          <w:p w14:paraId="647FE69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5" w:type="dxa"/>
            <w:shd w:val="clear" w:color="auto" w:fill="auto"/>
            <w:noWrap/>
            <w:vAlign w:val="center"/>
            <w:hideMark/>
          </w:tcPr>
          <w:p w14:paraId="19BD23D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0160110180</w:t>
            </w:r>
          </w:p>
        </w:tc>
        <w:tc>
          <w:tcPr>
            <w:tcW w:w="425" w:type="dxa"/>
            <w:shd w:val="clear" w:color="auto" w:fill="auto"/>
            <w:noWrap/>
            <w:vAlign w:val="center"/>
            <w:hideMark/>
          </w:tcPr>
          <w:p w14:paraId="0815B14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433F8C8C"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Улучшение жилищных условий граждан, проживающих на сельских территориях</w:t>
            </w:r>
          </w:p>
        </w:tc>
        <w:tc>
          <w:tcPr>
            <w:tcW w:w="1701" w:type="dxa"/>
            <w:shd w:val="clear" w:color="auto" w:fill="auto"/>
            <w:noWrap/>
            <w:vAlign w:val="center"/>
            <w:hideMark/>
          </w:tcPr>
          <w:p w14:paraId="77FFABD3"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1 400,00000</w:t>
            </w:r>
          </w:p>
        </w:tc>
        <w:tc>
          <w:tcPr>
            <w:tcW w:w="1701" w:type="dxa"/>
            <w:shd w:val="clear" w:color="auto" w:fill="auto"/>
            <w:noWrap/>
            <w:vAlign w:val="center"/>
            <w:hideMark/>
          </w:tcPr>
          <w:p w14:paraId="266FBD1B"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1 400,00000</w:t>
            </w:r>
          </w:p>
        </w:tc>
      </w:tr>
      <w:tr w:rsidR="00C82651" w:rsidRPr="00C90ED3" w14:paraId="5A19A864" w14:textId="77777777" w:rsidTr="00B22664">
        <w:trPr>
          <w:cantSplit/>
          <w:trHeight w:val="58"/>
        </w:trPr>
        <w:tc>
          <w:tcPr>
            <w:tcW w:w="441" w:type="dxa"/>
            <w:shd w:val="clear" w:color="auto" w:fill="auto"/>
            <w:noWrap/>
            <w:vAlign w:val="center"/>
            <w:hideMark/>
          </w:tcPr>
          <w:p w14:paraId="216309C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653</w:t>
            </w:r>
          </w:p>
        </w:tc>
        <w:tc>
          <w:tcPr>
            <w:tcW w:w="567" w:type="dxa"/>
            <w:shd w:val="clear" w:color="auto" w:fill="auto"/>
            <w:noWrap/>
            <w:vAlign w:val="center"/>
            <w:hideMark/>
          </w:tcPr>
          <w:p w14:paraId="6F7B50B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5" w:type="dxa"/>
            <w:shd w:val="clear" w:color="auto" w:fill="auto"/>
            <w:noWrap/>
            <w:vAlign w:val="center"/>
            <w:hideMark/>
          </w:tcPr>
          <w:p w14:paraId="68D5520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0160110180</w:t>
            </w:r>
          </w:p>
        </w:tc>
        <w:tc>
          <w:tcPr>
            <w:tcW w:w="425" w:type="dxa"/>
            <w:shd w:val="clear" w:color="auto" w:fill="auto"/>
            <w:noWrap/>
            <w:vAlign w:val="center"/>
            <w:hideMark/>
          </w:tcPr>
          <w:p w14:paraId="5AB7C73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320</w:t>
            </w:r>
          </w:p>
        </w:tc>
        <w:tc>
          <w:tcPr>
            <w:tcW w:w="9810" w:type="dxa"/>
            <w:shd w:val="clear" w:color="auto" w:fill="auto"/>
            <w:hideMark/>
          </w:tcPr>
          <w:p w14:paraId="576203BC"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1701" w:type="dxa"/>
            <w:shd w:val="clear" w:color="auto" w:fill="auto"/>
            <w:noWrap/>
            <w:vAlign w:val="center"/>
            <w:hideMark/>
          </w:tcPr>
          <w:p w14:paraId="66362813"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1 400,00000</w:t>
            </w:r>
          </w:p>
        </w:tc>
        <w:tc>
          <w:tcPr>
            <w:tcW w:w="1701" w:type="dxa"/>
            <w:shd w:val="clear" w:color="auto" w:fill="auto"/>
            <w:noWrap/>
            <w:vAlign w:val="center"/>
            <w:hideMark/>
          </w:tcPr>
          <w:p w14:paraId="46AC4681"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1 400,00000</w:t>
            </w:r>
          </w:p>
        </w:tc>
      </w:tr>
      <w:tr w:rsidR="00C82651" w:rsidRPr="00C90ED3" w14:paraId="539119F5" w14:textId="77777777" w:rsidTr="00B22664">
        <w:trPr>
          <w:cantSplit/>
          <w:trHeight w:val="143"/>
        </w:trPr>
        <w:tc>
          <w:tcPr>
            <w:tcW w:w="441" w:type="dxa"/>
            <w:shd w:val="clear" w:color="auto" w:fill="auto"/>
            <w:noWrap/>
            <w:vAlign w:val="center"/>
            <w:hideMark/>
          </w:tcPr>
          <w:p w14:paraId="255DE2E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654</w:t>
            </w:r>
          </w:p>
        </w:tc>
        <w:tc>
          <w:tcPr>
            <w:tcW w:w="567" w:type="dxa"/>
            <w:shd w:val="clear" w:color="auto" w:fill="auto"/>
            <w:noWrap/>
            <w:vAlign w:val="center"/>
            <w:hideMark/>
          </w:tcPr>
          <w:p w14:paraId="1DD6012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5" w:type="dxa"/>
            <w:shd w:val="clear" w:color="auto" w:fill="auto"/>
            <w:noWrap/>
            <w:vAlign w:val="center"/>
            <w:hideMark/>
          </w:tcPr>
          <w:p w14:paraId="35F6CAC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0700000000</w:t>
            </w:r>
          </w:p>
        </w:tc>
        <w:tc>
          <w:tcPr>
            <w:tcW w:w="425" w:type="dxa"/>
            <w:shd w:val="clear" w:color="auto" w:fill="auto"/>
            <w:noWrap/>
            <w:vAlign w:val="center"/>
            <w:hideMark/>
          </w:tcPr>
          <w:p w14:paraId="57CCE73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6ACEFD0C"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2027 года»</w:t>
            </w:r>
          </w:p>
        </w:tc>
        <w:tc>
          <w:tcPr>
            <w:tcW w:w="1701" w:type="dxa"/>
            <w:shd w:val="clear" w:color="auto" w:fill="auto"/>
            <w:noWrap/>
            <w:vAlign w:val="center"/>
            <w:hideMark/>
          </w:tcPr>
          <w:p w14:paraId="21CEADEC"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181 189,80000</w:t>
            </w:r>
          </w:p>
        </w:tc>
        <w:tc>
          <w:tcPr>
            <w:tcW w:w="1701" w:type="dxa"/>
            <w:shd w:val="clear" w:color="auto" w:fill="auto"/>
            <w:noWrap/>
            <w:vAlign w:val="center"/>
            <w:hideMark/>
          </w:tcPr>
          <w:p w14:paraId="10F2F441"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187 387,60000</w:t>
            </w:r>
          </w:p>
        </w:tc>
      </w:tr>
      <w:tr w:rsidR="00C82651" w:rsidRPr="00C90ED3" w14:paraId="29CA8035" w14:textId="77777777" w:rsidTr="00B22664">
        <w:trPr>
          <w:cantSplit/>
          <w:trHeight w:val="58"/>
        </w:trPr>
        <w:tc>
          <w:tcPr>
            <w:tcW w:w="441" w:type="dxa"/>
            <w:shd w:val="clear" w:color="auto" w:fill="auto"/>
            <w:noWrap/>
            <w:vAlign w:val="center"/>
            <w:hideMark/>
          </w:tcPr>
          <w:p w14:paraId="009DBCA0" w14:textId="77777777" w:rsidR="00C82651" w:rsidRPr="00C90ED3" w:rsidRDefault="00C82651" w:rsidP="00B22664">
            <w:pPr>
              <w:ind w:left="-93" w:right="-108"/>
              <w:jc w:val="center"/>
              <w:rPr>
                <w:rFonts w:ascii="Liberation Serif" w:hAnsi="Liberation Serif" w:cs="Liberation Serif"/>
                <w:bCs/>
                <w:color w:val="000000"/>
                <w:sz w:val="22"/>
                <w:szCs w:val="22"/>
              </w:rPr>
            </w:pPr>
            <w:r>
              <w:rPr>
                <w:rFonts w:ascii="Liberation Serif" w:hAnsi="Liberation Serif" w:cs="Liberation Serif"/>
                <w:color w:val="000000"/>
                <w:sz w:val="22"/>
                <w:szCs w:val="22"/>
              </w:rPr>
              <w:t>655</w:t>
            </w:r>
          </w:p>
        </w:tc>
        <w:tc>
          <w:tcPr>
            <w:tcW w:w="567" w:type="dxa"/>
            <w:shd w:val="clear" w:color="auto" w:fill="auto"/>
            <w:noWrap/>
            <w:vAlign w:val="center"/>
            <w:hideMark/>
          </w:tcPr>
          <w:p w14:paraId="3E59F9D3"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1003</w:t>
            </w:r>
          </w:p>
        </w:tc>
        <w:tc>
          <w:tcPr>
            <w:tcW w:w="1275" w:type="dxa"/>
            <w:shd w:val="clear" w:color="auto" w:fill="auto"/>
            <w:noWrap/>
            <w:vAlign w:val="center"/>
            <w:hideMark/>
          </w:tcPr>
          <w:p w14:paraId="1CD1FA3C"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0710000000</w:t>
            </w:r>
          </w:p>
        </w:tc>
        <w:tc>
          <w:tcPr>
            <w:tcW w:w="425" w:type="dxa"/>
            <w:shd w:val="clear" w:color="auto" w:fill="auto"/>
            <w:noWrap/>
            <w:vAlign w:val="center"/>
            <w:hideMark/>
          </w:tcPr>
          <w:p w14:paraId="3E7981ED"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567A286E" w14:textId="77777777" w:rsidR="00C82651" w:rsidRPr="00C90ED3" w:rsidRDefault="00C82651" w:rsidP="00B22664">
            <w:pPr>
              <w:ind w:left="-74"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Подпрограмма «Дополнительные меры социальной поддержки отдельных категорий граждан городского округа Верхняя Пышма до 2027 года»</w:t>
            </w:r>
          </w:p>
        </w:tc>
        <w:tc>
          <w:tcPr>
            <w:tcW w:w="1701" w:type="dxa"/>
            <w:shd w:val="clear" w:color="auto" w:fill="auto"/>
            <w:noWrap/>
            <w:vAlign w:val="center"/>
            <w:hideMark/>
          </w:tcPr>
          <w:p w14:paraId="276DDACE" w14:textId="77777777" w:rsidR="00C82651" w:rsidRPr="00C90ED3" w:rsidRDefault="00C82651" w:rsidP="00B22664">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181 189,80000</w:t>
            </w:r>
          </w:p>
        </w:tc>
        <w:tc>
          <w:tcPr>
            <w:tcW w:w="1701" w:type="dxa"/>
            <w:shd w:val="clear" w:color="auto" w:fill="auto"/>
            <w:noWrap/>
            <w:vAlign w:val="center"/>
            <w:hideMark/>
          </w:tcPr>
          <w:p w14:paraId="3C6FD851" w14:textId="77777777" w:rsidR="00C82651" w:rsidRPr="00C90ED3" w:rsidRDefault="00C82651" w:rsidP="00B22664">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187 387,60000</w:t>
            </w:r>
          </w:p>
        </w:tc>
      </w:tr>
      <w:tr w:rsidR="00C82651" w:rsidRPr="00C90ED3" w14:paraId="6EF1D28B" w14:textId="77777777" w:rsidTr="00B22664">
        <w:trPr>
          <w:cantSplit/>
          <w:trHeight w:val="58"/>
        </w:trPr>
        <w:tc>
          <w:tcPr>
            <w:tcW w:w="441" w:type="dxa"/>
            <w:shd w:val="clear" w:color="auto" w:fill="auto"/>
            <w:noWrap/>
            <w:vAlign w:val="center"/>
            <w:hideMark/>
          </w:tcPr>
          <w:p w14:paraId="58A5307E"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656</w:t>
            </w:r>
          </w:p>
        </w:tc>
        <w:tc>
          <w:tcPr>
            <w:tcW w:w="567" w:type="dxa"/>
            <w:shd w:val="clear" w:color="auto" w:fill="auto"/>
            <w:noWrap/>
            <w:vAlign w:val="center"/>
            <w:hideMark/>
          </w:tcPr>
          <w:p w14:paraId="5442374D"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1003</w:t>
            </w:r>
          </w:p>
        </w:tc>
        <w:tc>
          <w:tcPr>
            <w:tcW w:w="1275" w:type="dxa"/>
            <w:shd w:val="clear" w:color="auto" w:fill="auto"/>
            <w:noWrap/>
            <w:vAlign w:val="center"/>
            <w:hideMark/>
          </w:tcPr>
          <w:p w14:paraId="0B506389"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0710170010</w:t>
            </w:r>
          </w:p>
        </w:tc>
        <w:tc>
          <w:tcPr>
            <w:tcW w:w="425" w:type="dxa"/>
            <w:shd w:val="clear" w:color="auto" w:fill="auto"/>
            <w:noWrap/>
            <w:vAlign w:val="center"/>
            <w:hideMark/>
          </w:tcPr>
          <w:p w14:paraId="26073B17"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7E729D4B" w14:textId="77777777" w:rsidR="00C82651" w:rsidRPr="00C90ED3" w:rsidRDefault="00C82651" w:rsidP="00B22664">
            <w:pPr>
              <w:ind w:left="-74"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Оказание материальной помощи населению, оказавшемуся в трудной жизненной ситуации</w:t>
            </w:r>
          </w:p>
        </w:tc>
        <w:tc>
          <w:tcPr>
            <w:tcW w:w="1701" w:type="dxa"/>
            <w:shd w:val="clear" w:color="auto" w:fill="auto"/>
            <w:noWrap/>
            <w:vAlign w:val="center"/>
            <w:hideMark/>
          </w:tcPr>
          <w:p w14:paraId="0E095271" w14:textId="77777777" w:rsidR="00C82651" w:rsidRPr="00C90ED3" w:rsidRDefault="00C82651" w:rsidP="00B22664">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1 116,90000</w:t>
            </w:r>
          </w:p>
        </w:tc>
        <w:tc>
          <w:tcPr>
            <w:tcW w:w="1701" w:type="dxa"/>
            <w:shd w:val="clear" w:color="auto" w:fill="auto"/>
            <w:noWrap/>
            <w:vAlign w:val="center"/>
            <w:hideMark/>
          </w:tcPr>
          <w:p w14:paraId="16AC66D6" w14:textId="77777777" w:rsidR="00C82651" w:rsidRPr="00C90ED3" w:rsidRDefault="00C82651" w:rsidP="00B22664">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1 161,60000</w:t>
            </w:r>
          </w:p>
        </w:tc>
      </w:tr>
      <w:tr w:rsidR="00C82651" w:rsidRPr="00C90ED3" w14:paraId="712D5A65" w14:textId="77777777" w:rsidTr="00B22664">
        <w:trPr>
          <w:cantSplit/>
          <w:trHeight w:val="70"/>
        </w:trPr>
        <w:tc>
          <w:tcPr>
            <w:tcW w:w="441" w:type="dxa"/>
            <w:shd w:val="clear" w:color="auto" w:fill="auto"/>
            <w:noWrap/>
            <w:vAlign w:val="center"/>
            <w:hideMark/>
          </w:tcPr>
          <w:p w14:paraId="4E26FE2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657</w:t>
            </w:r>
          </w:p>
        </w:tc>
        <w:tc>
          <w:tcPr>
            <w:tcW w:w="567" w:type="dxa"/>
            <w:shd w:val="clear" w:color="auto" w:fill="auto"/>
            <w:noWrap/>
            <w:vAlign w:val="center"/>
            <w:hideMark/>
          </w:tcPr>
          <w:p w14:paraId="48F202E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5" w:type="dxa"/>
            <w:shd w:val="clear" w:color="auto" w:fill="auto"/>
            <w:noWrap/>
            <w:vAlign w:val="center"/>
            <w:hideMark/>
          </w:tcPr>
          <w:p w14:paraId="076629B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0710170010</w:t>
            </w:r>
          </w:p>
        </w:tc>
        <w:tc>
          <w:tcPr>
            <w:tcW w:w="425" w:type="dxa"/>
            <w:shd w:val="clear" w:color="auto" w:fill="auto"/>
            <w:noWrap/>
            <w:vAlign w:val="center"/>
            <w:hideMark/>
          </w:tcPr>
          <w:p w14:paraId="755C1EF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6A1D95E4"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0C0C3ED9"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2,80000</w:t>
            </w:r>
          </w:p>
        </w:tc>
        <w:tc>
          <w:tcPr>
            <w:tcW w:w="1701" w:type="dxa"/>
            <w:shd w:val="clear" w:color="auto" w:fill="auto"/>
            <w:noWrap/>
            <w:vAlign w:val="center"/>
            <w:hideMark/>
          </w:tcPr>
          <w:p w14:paraId="4CD3B757"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2,80000</w:t>
            </w:r>
          </w:p>
        </w:tc>
      </w:tr>
      <w:tr w:rsidR="00C82651" w:rsidRPr="00C90ED3" w14:paraId="324BC45A" w14:textId="77777777" w:rsidTr="00B22664">
        <w:trPr>
          <w:cantSplit/>
          <w:trHeight w:val="58"/>
        </w:trPr>
        <w:tc>
          <w:tcPr>
            <w:tcW w:w="441" w:type="dxa"/>
            <w:shd w:val="clear" w:color="auto" w:fill="auto"/>
            <w:noWrap/>
            <w:vAlign w:val="center"/>
            <w:hideMark/>
          </w:tcPr>
          <w:p w14:paraId="73F1D41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658</w:t>
            </w:r>
          </w:p>
        </w:tc>
        <w:tc>
          <w:tcPr>
            <w:tcW w:w="567" w:type="dxa"/>
            <w:shd w:val="clear" w:color="auto" w:fill="auto"/>
            <w:noWrap/>
            <w:vAlign w:val="center"/>
            <w:hideMark/>
          </w:tcPr>
          <w:p w14:paraId="1F61884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5" w:type="dxa"/>
            <w:shd w:val="clear" w:color="auto" w:fill="auto"/>
            <w:noWrap/>
            <w:vAlign w:val="center"/>
            <w:hideMark/>
          </w:tcPr>
          <w:p w14:paraId="7BB638F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0710170010</w:t>
            </w:r>
          </w:p>
        </w:tc>
        <w:tc>
          <w:tcPr>
            <w:tcW w:w="425" w:type="dxa"/>
            <w:shd w:val="clear" w:color="auto" w:fill="auto"/>
            <w:noWrap/>
            <w:vAlign w:val="center"/>
            <w:hideMark/>
          </w:tcPr>
          <w:p w14:paraId="18B3B9B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310</w:t>
            </w:r>
          </w:p>
        </w:tc>
        <w:tc>
          <w:tcPr>
            <w:tcW w:w="9810" w:type="dxa"/>
            <w:shd w:val="clear" w:color="auto" w:fill="auto"/>
            <w:hideMark/>
          </w:tcPr>
          <w:p w14:paraId="41E869A3"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Публичные нормативные социальные выплаты гражданам</w:t>
            </w:r>
          </w:p>
        </w:tc>
        <w:tc>
          <w:tcPr>
            <w:tcW w:w="1701" w:type="dxa"/>
            <w:shd w:val="clear" w:color="auto" w:fill="auto"/>
            <w:noWrap/>
            <w:vAlign w:val="center"/>
            <w:hideMark/>
          </w:tcPr>
          <w:p w14:paraId="0C2968FC"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1 114,10000</w:t>
            </w:r>
          </w:p>
        </w:tc>
        <w:tc>
          <w:tcPr>
            <w:tcW w:w="1701" w:type="dxa"/>
            <w:shd w:val="clear" w:color="auto" w:fill="auto"/>
            <w:noWrap/>
            <w:vAlign w:val="center"/>
            <w:hideMark/>
          </w:tcPr>
          <w:p w14:paraId="2BAD4C10"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1 158,80000</w:t>
            </w:r>
          </w:p>
        </w:tc>
      </w:tr>
      <w:tr w:rsidR="00C82651" w:rsidRPr="00C90ED3" w14:paraId="0A30E48E" w14:textId="77777777" w:rsidTr="00B22664">
        <w:trPr>
          <w:cantSplit/>
          <w:trHeight w:val="123"/>
        </w:trPr>
        <w:tc>
          <w:tcPr>
            <w:tcW w:w="441" w:type="dxa"/>
            <w:shd w:val="clear" w:color="auto" w:fill="auto"/>
            <w:noWrap/>
            <w:vAlign w:val="center"/>
            <w:hideMark/>
          </w:tcPr>
          <w:p w14:paraId="1FB86F9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659</w:t>
            </w:r>
          </w:p>
        </w:tc>
        <w:tc>
          <w:tcPr>
            <w:tcW w:w="567" w:type="dxa"/>
            <w:shd w:val="clear" w:color="auto" w:fill="auto"/>
            <w:noWrap/>
            <w:vAlign w:val="center"/>
            <w:hideMark/>
          </w:tcPr>
          <w:p w14:paraId="019CAA0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5" w:type="dxa"/>
            <w:shd w:val="clear" w:color="auto" w:fill="auto"/>
            <w:noWrap/>
            <w:vAlign w:val="center"/>
            <w:hideMark/>
          </w:tcPr>
          <w:p w14:paraId="72328EC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0710270020</w:t>
            </w:r>
          </w:p>
        </w:tc>
        <w:tc>
          <w:tcPr>
            <w:tcW w:w="425" w:type="dxa"/>
            <w:shd w:val="clear" w:color="auto" w:fill="auto"/>
            <w:noWrap/>
            <w:vAlign w:val="center"/>
            <w:hideMark/>
          </w:tcPr>
          <w:p w14:paraId="189D2F4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612BB63F"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Выплаты денежного вознаграждения гражданам городского округа Верхняя Пышма</w:t>
            </w:r>
          </w:p>
        </w:tc>
        <w:tc>
          <w:tcPr>
            <w:tcW w:w="1701" w:type="dxa"/>
            <w:shd w:val="clear" w:color="auto" w:fill="auto"/>
            <w:noWrap/>
            <w:vAlign w:val="center"/>
            <w:hideMark/>
          </w:tcPr>
          <w:p w14:paraId="64FB679A"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2 103,40000</w:t>
            </w:r>
          </w:p>
        </w:tc>
        <w:tc>
          <w:tcPr>
            <w:tcW w:w="1701" w:type="dxa"/>
            <w:shd w:val="clear" w:color="auto" w:fill="auto"/>
            <w:noWrap/>
            <w:vAlign w:val="center"/>
            <w:hideMark/>
          </w:tcPr>
          <w:p w14:paraId="1BC25B2F"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2 103,40000</w:t>
            </w:r>
          </w:p>
        </w:tc>
      </w:tr>
      <w:tr w:rsidR="00C82651" w:rsidRPr="00C90ED3" w14:paraId="44979609" w14:textId="77777777" w:rsidTr="00B22664">
        <w:trPr>
          <w:cantSplit/>
          <w:trHeight w:val="58"/>
        </w:trPr>
        <w:tc>
          <w:tcPr>
            <w:tcW w:w="441" w:type="dxa"/>
            <w:shd w:val="clear" w:color="auto" w:fill="auto"/>
            <w:noWrap/>
            <w:vAlign w:val="center"/>
            <w:hideMark/>
          </w:tcPr>
          <w:p w14:paraId="10BCE43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660</w:t>
            </w:r>
          </w:p>
        </w:tc>
        <w:tc>
          <w:tcPr>
            <w:tcW w:w="567" w:type="dxa"/>
            <w:shd w:val="clear" w:color="auto" w:fill="auto"/>
            <w:noWrap/>
            <w:vAlign w:val="center"/>
            <w:hideMark/>
          </w:tcPr>
          <w:p w14:paraId="398B060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5" w:type="dxa"/>
            <w:shd w:val="clear" w:color="auto" w:fill="auto"/>
            <w:noWrap/>
            <w:vAlign w:val="center"/>
            <w:hideMark/>
          </w:tcPr>
          <w:p w14:paraId="2572959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0710270020</w:t>
            </w:r>
          </w:p>
        </w:tc>
        <w:tc>
          <w:tcPr>
            <w:tcW w:w="425" w:type="dxa"/>
            <w:shd w:val="clear" w:color="auto" w:fill="auto"/>
            <w:noWrap/>
            <w:vAlign w:val="center"/>
            <w:hideMark/>
          </w:tcPr>
          <w:p w14:paraId="37E2201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320</w:t>
            </w:r>
          </w:p>
        </w:tc>
        <w:tc>
          <w:tcPr>
            <w:tcW w:w="9810" w:type="dxa"/>
            <w:shd w:val="clear" w:color="auto" w:fill="auto"/>
            <w:hideMark/>
          </w:tcPr>
          <w:p w14:paraId="78F608D0"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1701" w:type="dxa"/>
            <w:shd w:val="clear" w:color="auto" w:fill="auto"/>
            <w:noWrap/>
            <w:vAlign w:val="center"/>
            <w:hideMark/>
          </w:tcPr>
          <w:p w14:paraId="11BD1A70"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2 103,40000</w:t>
            </w:r>
          </w:p>
        </w:tc>
        <w:tc>
          <w:tcPr>
            <w:tcW w:w="1701" w:type="dxa"/>
            <w:shd w:val="clear" w:color="auto" w:fill="auto"/>
            <w:noWrap/>
            <w:vAlign w:val="center"/>
            <w:hideMark/>
          </w:tcPr>
          <w:p w14:paraId="1EABEC5E"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2 103,40000</w:t>
            </w:r>
          </w:p>
        </w:tc>
      </w:tr>
      <w:tr w:rsidR="00C82651" w:rsidRPr="00C90ED3" w14:paraId="549E6035" w14:textId="77777777" w:rsidTr="00B22664">
        <w:trPr>
          <w:cantSplit/>
          <w:trHeight w:val="112"/>
        </w:trPr>
        <w:tc>
          <w:tcPr>
            <w:tcW w:w="441" w:type="dxa"/>
            <w:shd w:val="clear" w:color="auto" w:fill="auto"/>
            <w:noWrap/>
            <w:vAlign w:val="center"/>
            <w:hideMark/>
          </w:tcPr>
          <w:p w14:paraId="0663A07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661</w:t>
            </w:r>
          </w:p>
        </w:tc>
        <w:tc>
          <w:tcPr>
            <w:tcW w:w="567" w:type="dxa"/>
            <w:shd w:val="clear" w:color="auto" w:fill="auto"/>
            <w:noWrap/>
            <w:vAlign w:val="center"/>
            <w:hideMark/>
          </w:tcPr>
          <w:p w14:paraId="37102D8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5" w:type="dxa"/>
            <w:shd w:val="clear" w:color="auto" w:fill="auto"/>
            <w:noWrap/>
            <w:vAlign w:val="center"/>
            <w:hideMark/>
          </w:tcPr>
          <w:p w14:paraId="02B0742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0710370080</w:t>
            </w:r>
          </w:p>
        </w:tc>
        <w:tc>
          <w:tcPr>
            <w:tcW w:w="425" w:type="dxa"/>
            <w:shd w:val="clear" w:color="auto" w:fill="auto"/>
            <w:noWrap/>
            <w:vAlign w:val="center"/>
            <w:hideMark/>
          </w:tcPr>
          <w:p w14:paraId="4664042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05FF66A5"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Социальная поддержка отдельных категорий граждан в области транспортного обслуживания</w:t>
            </w:r>
          </w:p>
        </w:tc>
        <w:tc>
          <w:tcPr>
            <w:tcW w:w="1701" w:type="dxa"/>
            <w:shd w:val="clear" w:color="auto" w:fill="auto"/>
            <w:noWrap/>
            <w:vAlign w:val="center"/>
            <w:hideMark/>
          </w:tcPr>
          <w:p w14:paraId="32118DB3"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1 380,00000</w:t>
            </w:r>
          </w:p>
        </w:tc>
        <w:tc>
          <w:tcPr>
            <w:tcW w:w="1701" w:type="dxa"/>
            <w:shd w:val="clear" w:color="auto" w:fill="auto"/>
            <w:noWrap/>
            <w:vAlign w:val="center"/>
            <w:hideMark/>
          </w:tcPr>
          <w:p w14:paraId="6675E9FC"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1 380,00000</w:t>
            </w:r>
          </w:p>
        </w:tc>
      </w:tr>
      <w:tr w:rsidR="00C82651" w:rsidRPr="00C90ED3" w14:paraId="1F6E5039" w14:textId="77777777" w:rsidTr="00B22664">
        <w:trPr>
          <w:cantSplit/>
          <w:trHeight w:val="195"/>
        </w:trPr>
        <w:tc>
          <w:tcPr>
            <w:tcW w:w="441" w:type="dxa"/>
            <w:shd w:val="clear" w:color="auto" w:fill="auto"/>
            <w:noWrap/>
            <w:vAlign w:val="center"/>
            <w:hideMark/>
          </w:tcPr>
          <w:p w14:paraId="5ADDAE2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662</w:t>
            </w:r>
          </w:p>
        </w:tc>
        <w:tc>
          <w:tcPr>
            <w:tcW w:w="567" w:type="dxa"/>
            <w:shd w:val="clear" w:color="auto" w:fill="auto"/>
            <w:noWrap/>
            <w:vAlign w:val="center"/>
            <w:hideMark/>
          </w:tcPr>
          <w:p w14:paraId="056F641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5" w:type="dxa"/>
            <w:shd w:val="clear" w:color="auto" w:fill="auto"/>
            <w:noWrap/>
            <w:vAlign w:val="center"/>
            <w:hideMark/>
          </w:tcPr>
          <w:p w14:paraId="1D5F903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0710370080</w:t>
            </w:r>
          </w:p>
        </w:tc>
        <w:tc>
          <w:tcPr>
            <w:tcW w:w="425" w:type="dxa"/>
            <w:shd w:val="clear" w:color="auto" w:fill="auto"/>
            <w:noWrap/>
            <w:vAlign w:val="center"/>
            <w:hideMark/>
          </w:tcPr>
          <w:p w14:paraId="762D2B6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810</w:t>
            </w:r>
          </w:p>
        </w:tc>
        <w:tc>
          <w:tcPr>
            <w:tcW w:w="9810" w:type="dxa"/>
            <w:shd w:val="clear" w:color="auto" w:fill="auto"/>
            <w:hideMark/>
          </w:tcPr>
          <w:p w14:paraId="3DE6236C"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701" w:type="dxa"/>
            <w:shd w:val="clear" w:color="auto" w:fill="auto"/>
            <w:noWrap/>
            <w:vAlign w:val="center"/>
            <w:hideMark/>
          </w:tcPr>
          <w:p w14:paraId="40E9B163"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1 380,00000</w:t>
            </w:r>
          </w:p>
        </w:tc>
        <w:tc>
          <w:tcPr>
            <w:tcW w:w="1701" w:type="dxa"/>
            <w:shd w:val="clear" w:color="auto" w:fill="auto"/>
            <w:noWrap/>
            <w:vAlign w:val="center"/>
            <w:hideMark/>
          </w:tcPr>
          <w:p w14:paraId="604703EC"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1 380,00000</w:t>
            </w:r>
          </w:p>
        </w:tc>
      </w:tr>
      <w:tr w:rsidR="00C82651" w:rsidRPr="00C90ED3" w14:paraId="0811850A" w14:textId="77777777" w:rsidTr="00B22664">
        <w:trPr>
          <w:cantSplit/>
          <w:trHeight w:val="58"/>
        </w:trPr>
        <w:tc>
          <w:tcPr>
            <w:tcW w:w="441" w:type="dxa"/>
            <w:shd w:val="clear" w:color="auto" w:fill="auto"/>
            <w:noWrap/>
            <w:vAlign w:val="center"/>
            <w:hideMark/>
          </w:tcPr>
          <w:p w14:paraId="66086C3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663</w:t>
            </w:r>
          </w:p>
        </w:tc>
        <w:tc>
          <w:tcPr>
            <w:tcW w:w="567" w:type="dxa"/>
            <w:shd w:val="clear" w:color="auto" w:fill="auto"/>
            <w:noWrap/>
            <w:vAlign w:val="center"/>
            <w:hideMark/>
          </w:tcPr>
          <w:p w14:paraId="6C2CDEE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5" w:type="dxa"/>
            <w:shd w:val="clear" w:color="auto" w:fill="auto"/>
            <w:noWrap/>
            <w:vAlign w:val="center"/>
            <w:hideMark/>
          </w:tcPr>
          <w:p w14:paraId="106F80E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0710470030</w:t>
            </w:r>
          </w:p>
        </w:tc>
        <w:tc>
          <w:tcPr>
            <w:tcW w:w="425" w:type="dxa"/>
            <w:shd w:val="clear" w:color="auto" w:fill="auto"/>
            <w:noWrap/>
            <w:vAlign w:val="center"/>
            <w:hideMark/>
          </w:tcPr>
          <w:p w14:paraId="20B21BF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6BE826C6"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Компенсация расходов на оплату жилого помещения и коммунальных услуг супруге (супругу) умершего гражданина, которому присвоено звание «Почетный гражданин городского округа Верхняя Пышма», не вступившей (не вступившему) в повторный брак</w:t>
            </w:r>
          </w:p>
        </w:tc>
        <w:tc>
          <w:tcPr>
            <w:tcW w:w="1701" w:type="dxa"/>
            <w:shd w:val="clear" w:color="auto" w:fill="auto"/>
            <w:noWrap/>
            <w:vAlign w:val="center"/>
            <w:hideMark/>
          </w:tcPr>
          <w:p w14:paraId="44247BC8"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37,90000</w:t>
            </w:r>
          </w:p>
        </w:tc>
        <w:tc>
          <w:tcPr>
            <w:tcW w:w="1701" w:type="dxa"/>
            <w:shd w:val="clear" w:color="auto" w:fill="auto"/>
            <w:noWrap/>
            <w:vAlign w:val="center"/>
            <w:hideMark/>
          </w:tcPr>
          <w:p w14:paraId="46AD7941"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37,90000</w:t>
            </w:r>
          </w:p>
        </w:tc>
      </w:tr>
      <w:tr w:rsidR="00C82651" w:rsidRPr="00C90ED3" w14:paraId="43FD1B64" w14:textId="77777777" w:rsidTr="00B22664">
        <w:trPr>
          <w:cantSplit/>
          <w:trHeight w:val="58"/>
        </w:trPr>
        <w:tc>
          <w:tcPr>
            <w:tcW w:w="441" w:type="dxa"/>
            <w:shd w:val="clear" w:color="auto" w:fill="auto"/>
            <w:noWrap/>
            <w:vAlign w:val="center"/>
            <w:hideMark/>
          </w:tcPr>
          <w:p w14:paraId="23297C9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664</w:t>
            </w:r>
          </w:p>
        </w:tc>
        <w:tc>
          <w:tcPr>
            <w:tcW w:w="567" w:type="dxa"/>
            <w:shd w:val="clear" w:color="auto" w:fill="auto"/>
            <w:noWrap/>
            <w:vAlign w:val="center"/>
            <w:hideMark/>
          </w:tcPr>
          <w:p w14:paraId="099E84C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5" w:type="dxa"/>
            <w:shd w:val="clear" w:color="auto" w:fill="auto"/>
            <w:noWrap/>
            <w:vAlign w:val="center"/>
            <w:hideMark/>
          </w:tcPr>
          <w:p w14:paraId="215895C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0710470030</w:t>
            </w:r>
          </w:p>
        </w:tc>
        <w:tc>
          <w:tcPr>
            <w:tcW w:w="425" w:type="dxa"/>
            <w:shd w:val="clear" w:color="auto" w:fill="auto"/>
            <w:noWrap/>
            <w:vAlign w:val="center"/>
            <w:hideMark/>
          </w:tcPr>
          <w:p w14:paraId="5E775BD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240C4CA9"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06E5B049"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0,40000</w:t>
            </w:r>
          </w:p>
        </w:tc>
        <w:tc>
          <w:tcPr>
            <w:tcW w:w="1701" w:type="dxa"/>
            <w:shd w:val="clear" w:color="auto" w:fill="auto"/>
            <w:noWrap/>
            <w:vAlign w:val="center"/>
            <w:hideMark/>
          </w:tcPr>
          <w:p w14:paraId="34A89F89"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0,40000</w:t>
            </w:r>
          </w:p>
        </w:tc>
      </w:tr>
      <w:tr w:rsidR="00C82651" w:rsidRPr="00C90ED3" w14:paraId="375CD8C5" w14:textId="77777777" w:rsidTr="00B22664">
        <w:trPr>
          <w:cantSplit/>
          <w:trHeight w:val="58"/>
        </w:trPr>
        <w:tc>
          <w:tcPr>
            <w:tcW w:w="441" w:type="dxa"/>
            <w:shd w:val="clear" w:color="auto" w:fill="auto"/>
            <w:noWrap/>
            <w:vAlign w:val="center"/>
            <w:hideMark/>
          </w:tcPr>
          <w:p w14:paraId="6010B64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665</w:t>
            </w:r>
          </w:p>
        </w:tc>
        <w:tc>
          <w:tcPr>
            <w:tcW w:w="567" w:type="dxa"/>
            <w:shd w:val="clear" w:color="auto" w:fill="auto"/>
            <w:noWrap/>
            <w:vAlign w:val="center"/>
            <w:hideMark/>
          </w:tcPr>
          <w:p w14:paraId="7C2C96C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5" w:type="dxa"/>
            <w:shd w:val="clear" w:color="auto" w:fill="auto"/>
            <w:noWrap/>
            <w:vAlign w:val="center"/>
            <w:hideMark/>
          </w:tcPr>
          <w:p w14:paraId="55A249B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0710470030</w:t>
            </w:r>
          </w:p>
        </w:tc>
        <w:tc>
          <w:tcPr>
            <w:tcW w:w="425" w:type="dxa"/>
            <w:shd w:val="clear" w:color="auto" w:fill="auto"/>
            <w:noWrap/>
            <w:vAlign w:val="center"/>
            <w:hideMark/>
          </w:tcPr>
          <w:p w14:paraId="4DF27BB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320</w:t>
            </w:r>
          </w:p>
        </w:tc>
        <w:tc>
          <w:tcPr>
            <w:tcW w:w="9810" w:type="dxa"/>
            <w:shd w:val="clear" w:color="auto" w:fill="auto"/>
            <w:hideMark/>
          </w:tcPr>
          <w:p w14:paraId="6A8223CD"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1701" w:type="dxa"/>
            <w:shd w:val="clear" w:color="auto" w:fill="auto"/>
            <w:noWrap/>
            <w:vAlign w:val="center"/>
            <w:hideMark/>
          </w:tcPr>
          <w:p w14:paraId="1DA47260"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37,50000</w:t>
            </w:r>
          </w:p>
        </w:tc>
        <w:tc>
          <w:tcPr>
            <w:tcW w:w="1701" w:type="dxa"/>
            <w:shd w:val="clear" w:color="auto" w:fill="auto"/>
            <w:noWrap/>
            <w:vAlign w:val="center"/>
            <w:hideMark/>
          </w:tcPr>
          <w:p w14:paraId="48C48CDD"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37,50000</w:t>
            </w:r>
          </w:p>
        </w:tc>
      </w:tr>
      <w:tr w:rsidR="00C82651" w:rsidRPr="00C90ED3" w14:paraId="670DEE4A" w14:textId="77777777" w:rsidTr="00B22664">
        <w:trPr>
          <w:cantSplit/>
          <w:trHeight w:val="179"/>
        </w:trPr>
        <w:tc>
          <w:tcPr>
            <w:tcW w:w="441" w:type="dxa"/>
            <w:shd w:val="clear" w:color="auto" w:fill="auto"/>
            <w:noWrap/>
            <w:vAlign w:val="center"/>
            <w:hideMark/>
          </w:tcPr>
          <w:p w14:paraId="7FF4D94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666</w:t>
            </w:r>
          </w:p>
        </w:tc>
        <w:tc>
          <w:tcPr>
            <w:tcW w:w="567" w:type="dxa"/>
            <w:shd w:val="clear" w:color="auto" w:fill="auto"/>
            <w:noWrap/>
            <w:vAlign w:val="center"/>
            <w:hideMark/>
          </w:tcPr>
          <w:p w14:paraId="6F405F3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5" w:type="dxa"/>
            <w:shd w:val="clear" w:color="auto" w:fill="auto"/>
            <w:noWrap/>
            <w:vAlign w:val="center"/>
            <w:hideMark/>
          </w:tcPr>
          <w:p w14:paraId="1391CCE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0710549200</w:t>
            </w:r>
          </w:p>
        </w:tc>
        <w:tc>
          <w:tcPr>
            <w:tcW w:w="425" w:type="dxa"/>
            <w:shd w:val="clear" w:color="auto" w:fill="auto"/>
            <w:noWrap/>
            <w:vAlign w:val="center"/>
            <w:hideMark/>
          </w:tcPr>
          <w:p w14:paraId="5B6D65A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0EE15498"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Осуществление государственного полномочия Свердловской области по предоставлению отдельным категориям граждан компенсаций расходов на оплату жилого помещения и коммунальных услуг в соответствии с Законом Свердловской области «О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Свердловской области по предоставлению отдельным категориям граждан компенсаций расходов на оплату жилого помещения и коммунальных услуг»</w:t>
            </w:r>
          </w:p>
        </w:tc>
        <w:tc>
          <w:tcPr>
            <w:tcW w:w="1701" w:type="dxa"/>
            <w:shd w:val="clear" w:color="auto" w:fill="auto"/>
            <w:noWrap/>
            <w:vAlign w:val="center"/>
            <w:hideMark/>
          </w:tcPr>
          <w:p w14:paraId="7577030A"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120 010,10000</w:t>
            </w:r>
          </w:p>
        </w:tc>
        <w:tc>
          <w:tcPr>
            <w:tcW w:w="1701" w:type="dxa"/>
            <w:shd w:val="clear" w:color="auto" w:fill="auto"/>
            <w:noWrap/>
            <w:vAlign w:val="center"/>
            <w:hideMark/>
          </w:tcPr>
          <w:p w14:paraId="71BC7CD5"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125 259,10000</w:t>
            </w:r>
          </w:p>
        </w:tc>
      </w:tr>
      <w:tr w:rsidR="00C82651" w:rsidRPr="00C90ED3" w14:paraId="22968F20" w14:textId="77777777" w:rsidTr="00B22664">
        <w:trPr>
          <w:cantSplit/>
          <w:trHeight w:val="58"/>
        </w:trPr>
        <w:tc>
          <w:tcPr>
            <w:tcW w:w="441" w:type="dxa"/>
            <w:shd w:val="clear" w:color="auto" w:fill="auto"/>
            <w:noWrap/>
            <w:vAlign w:val="center"/>
            <w:hideMark/>
          </w:tcPr>
          <w:p w14:paraId="1C7B70E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667</w:t>
            </w:r>
          </w:p>
        </w:tc>
        <w:tc>
          <w:tcPr>
            <w:tcW w:w="567" w:type="dxa"/>
            <w:shd w:val="clear" w:color="auto" w:fill="auto"/>
            <w:noWrap/>
            <w:vAlign w:val="center"/>
            <w:hideMark/>
          </w:tcPr>
          <w:p w14:paraId="46A7874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5" w:type="dxa"/>
            <w:shd w:val="clear" w:color="auto" w:fill="auto"/>
            <w:noWrap/>
            <w:vAlign w:val="center"/>
            <w:hideMark/>
          </w:tcPr>
          <w:p w14:paraId="23FE0A4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0710549200</w:t>
            </w:r>
          </w:p>
        </w:tc>
        <w:tc>
          <w:tcPr>
            <w:tcW w:w="425" w:type="dxa"/>
            <w:shd w:val="clear" w:color="auto" w:fill="auto"/>
            <w:noWrap/>
            <w:vAlign w:val="center"/>
            <w:hideMark/>
          </w:tcPr>
          <w:p w14:paraId="63DC60C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187A04EB"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1C1B758D"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1 300,00000</w:t>
            </w:r>
          </w:p>
        </w:tc>
        <w:tc>
          <w:tcPr>
            <w:tcW w:w="1701" w:type="dxa"/>
            <w:shd w:val="clear" w:color="auto" w:fill="auto"/>
            <w:noWrap/>
            <w:vAlign w:val="center"/>
            <w:hideMark/>
          </w:tcPr>
          <w:p w14:paraId="64797551"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1 300,00000</w:t>
            </w:r>
          </w:p>
        </w:tc>
      </w:tr>
      <w:tr w:rsidR="00C82651" w:rsidRPr="00C90ED3" w14:paraId="348385B4" w14:textId="77777777" w:rsidTr="00B22664">
        <w:trPr>
          <w:cantSplit/>
          <w:trHeight w:val="70"/>
        </w:trPr>
        <w:tc>
          <w:tcPr>
            <w:tcW w:w="441" w:type="dxa"/>
            <w:shd w:val="clear" w:color="auto" w:fill="auto"/>
            <w:noWrap/>
            <w:vAlign w:val="center"/>
            <w:hideMark/>
          </w:tcPr>
          <w:p w14:paraId="04FD8B4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668</w:t>
            </w:r>
          </w:p>
        </w:tc>
        <w:tc>
          <w:tcPr>
            <w:tcW w:w="567" w:type="dxa"/>
            <w:shd w:val="clear" w:color="auto" w:fill="auto"/>
            <w:noWrap/>
            <w:vAlign w:val="center"/>
            <w:hideMark/>
          </w:tcPr>
          <w:p w14:paraId="0DD4F5A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5" w:type="dxa"/>
            <w:shd w:val="clear" w:color="auto" w:fill="auto"/>
            <w:noWrap/>
            <w:vAlign w:val="center"/>
            <w:hideMark/>
          </w:tcPr>
          <w:p w14:paraId="3DE1508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0710549200</w:t>
            </w:r>
          </w:p>
        </w:tc>
        <w:tc>
          <w:tcPr>
            <w:tcW w:w="425" w:type="dxa"/>
            <w:shd w:val="clear" w:color="auto" w:fill="auto"/>
            <w:noWrap/>
            <w:vAlign w:val="center"/>
            <w:hideMark/>
          </w:tcPr>
          <w:p w14:paraId="07DC0A3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320</w:t>
            </w:r>
          </w:p>
        </w:tc>
        <w:tc>
          <w:tcPr>
            <w:tcW w:w="9810" w:type="dxa"/>
            <w:shd w:val="clear" w:color="auto" w:fill="auto"/>
            <w:hideMark/>
          </w:tcPr>
          <w:p w14:paraId="1F8197E9"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1701" w:type="dxa"/>
            <w:shd w:val="clear" w:color="auto" w:fill="auto"/>
            <w:noWrap/>
            <w:vAlign w:val="center"/>
            <w:hideMark/>
          </w:tcPr>
          <w:p w14:paraId="49AD7FA4"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118 710,10000</w:t>
            </w:r>
          </w:p>
        </w:tc>
        <w:tc>
          <w:tcPr>
            <w:tcW w:w="1701" w:type="dxa"/>
            <w:shd w:val="clear" w:color="auto" w:fill="auto"/>
            <w:noWrap/>
            <w:vAlign w:val="center"/>
            <w:hideMark/>
          </w:tcPr>
          <w:p w14:paraId="200680AF"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123 959,10000</w:t>
            </w:r>
          </w:p>
        </w:tc>
      </w:tr>
      <w:tr w:rsidR="00C82651" w:rsidRPr="00C90ED3" w14:paraId="2B415C54" w14:textId="77777777" w:rsidTr="00B22664">
        <w:trPr>
          <w:cantSplit/>
          <w:trHeight w:val="58"/>
        </w:trPr>
        <w:tc>
          <w:tcPr>
            <w:tcW w:w="441" w:type="dxa"/>
            <w:shd w:val="clear" w:color="auto" w:fill="auto"/>
            <w:noWrap/>
            <w:vAlign w:val="center"/>
            <w:hideMark/>
          </w:tcPr>
          <w:p w14:paraId="34AD12D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669</w:t>
            </w:r>
          </w:p>
        </w:tc>
        <w:tc>
          <w:tcPr>
            <w:tcW w:w="567" w:type="dxa"/>
            <w:shd w:val="clear" w:color="auto" w:fill="auto"/>
            <w:noWrap/>
            <w:vAlign w:val="center"/>
            <w:hideMark/>
          </w:tcPr>
          <w:p w14:paraId="6EB8DB1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5" w:type="dxa"/>
            <w:shd w:val="clear" w:color="auto" w:fill="auto"/>
            <w:noWrap/>
            <w:vAlign w:val="center"/>
            <w:hideMark/>
          </w:tcPr>
          <w:p w14:paraId="44BA979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0710552500</w:t>
            </w:r>
          </w:p>
        </w:tc>
        <w:tc>
          <w:tcPr>
            <w:tcW w:w="425" w:type="dxa"/>
            <w:shd w:val="clear" w:color="auto" w:fill="auto"/>
            <w:noWrap/>
            <w:vAlign w:val="center"/>
            <w:hideMark/>
          </w:tcPr>
          <w:p w14:paraId="455559C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76625220"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Осуществление государственного полномочия Российской Федерации по предоставлению отдельным категориям граждан компенсаций расходов на оплату жилого помещения и коммунальных услуг в соответствии с Законом Свердловской области «О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Российской Федерации по предоставлению мер социальной поддержки по оплате жилого помещения и коммунальных услуг»</w:t>
            </w:r>
          </w:p>
        </w:tc>
        <w:tc>
          <w:tcPr>
            <w:tcW w:w="1701" w:type="dxa"/>
            <w:shd w:val="clear" w:color="auto" w:fill="auto"/>
            <w:noWrap/>
            <w:vAlign w:val="center"/>
            <w:hideMark/>
          </w:tcPr>
          <w:p w14:paraId="34F59B39"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35 745,10000</w:t>
            </w:r>
          </w:p>
        </w:tc>
        <w:tc>
          <w:tcPr>
            <w:tcW w:w="1701" w:type="dxa"/>
            <w:shd w:val="clear" w:color="auto" w:fill="auto"/>
            <w:noWrap/>
            <w:vAlign w:val="center"/>
            <w:hideMark/>
          </w:tcPr>
          <w:p w14:paraId="4D50AE73"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35 743,50000</w:t>
            </w:r>
          </w:p>
        </w:tc>
      </w:tr>
      <w:tr w:rsidR="00C82651" w:rsidRPr="00C90ED3" w14:paraId="5EC2CFB5" w14:textId="77777777" w:rsidTr="00B22664">
        <w:trPr>
          <w:cantSplit/>
          <w:trHeight w:val="63"/>
        </w:trPr>
        <w:tc>
          <w:tcPr>
            <w:tcW w:w="441" w:type="dxa"/>
            <w:shd w:val="clear" w:color="auto" w:fill="auto"/>
            <w:noWrap/>
            <w:vAlign w:val="center"/>
            <w:hideMark/>
          </w:tcPr>
          <w:p w14:paraId="057FC13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670</w:t>
            </w:r>
          </w:p>
        </w:tc>
        <w:tc>
          <w:tcPr>
            <w:tcW w:w="567" w:type="dxa"/>
            <w:shd w:val="clear" w:color="auto" w:fill="auto"/>
            <w:noWrap/>
            <w:vAlign w:val="center"/>
            <w:hideMark/>
          </w:tcPr>
          <w:p w14:paraId="1124CF8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5" w:type="dxa"/>
            <w:shd w:val="clear" w:color="auto" w:fill="auto"/>
            <w:noWrap/>
            <w:vAlign w:val="center"/>
            <w:hideMark/>
          </w:tcPr>
          <w:p w14:paraId="4C3B02E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0710552500</w:t>
            </w:r>
          </w:p>
        </w:tc>
        <w:tc>
          <w:tcPr>
            <w:tcW w:w="425" w:type="dxa"/>
            <w:shd w:val="clear" w:color="auto" w:fill="auto"/>
            <w:noWrap/>
            <w:vAlign w:val="center"/>
            <w:hideMark/>
          </w:tcPr>
          <w:p w14:paraId="0EEB37F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70CF4669"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5ACD2D1E"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375,30000</w:t>
            </w:r>
          </w:p>
        </w:tc>
        <w:tc>
          <w:tcPr>
            <w:tcW w:w="1701" w:type="dxa"/>
            <w:shd w:val="clear" w:color="auto" w:fill="auto"/>
            <w:noWrap/>
            <w:vAlign w:val="center"/>
            <w:hideMark/>
          </w:tcPr>
          <w:p w14:paraId="0C48C539"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375,30000</w:t>
            </w:r>
          </w:p>
        </w:tc>
      </w:tr>
      <w:tr w:rsidR="00C82651" w:rsidRPr="00C90ED3" w14:paraId="3D1F0BDD" w14:textId="77777777" w:rsidTr="00B22664">
        <w:trPr>
          <w:cantSplit/>
          <w:trHeight w:val="58"/>
        </w:trPr>
        <w:tc>
          <w:tcPr>
            <w:tcW w:w="441" w:type="dxa"/>
            <w:shd w:val="clear" w:color="auto" w:fill="auto"/>
            <w:noWrap/>
            <w:vAlign w:val="center"/>
            <w:hideMark/>
          </w:tcPr>
          <w:p w14:paraId="72A72ED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671</w:t>
            </w:r>
          </w:p>
        </w:tc>
        <w:tc>
          <w:tcPr>
            <w:tcW w:w="567" w:type="dxa"/>
            <w:shd w:val="clear" w:color="auto" w:fill="auto"/>
            <w:noWrap/>
            <w:vAlign w:val="center"/>
            <w:hideMark/>
          </w:tcPr>
          <w:p w14:paraId="12BCD10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5" w:type="dxa"/>
            <w:shd w:val="clear" w:color="auto" w:fill="auto"/>
            <w:noWrap/>
            <w:vAlign w:val="center"/>
            <w:hideMark/>
          </w:tcPr>
          <w:p w14:paraId="70AB30E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0710552500</w:t>
            </w:r>
          </w:p>
        </w:tc>
        <w:tc>
          <w:tcPr>
            <w:tcW w:w="425" w:type="dxa"/>
            <w:shd w:val="clear" w:color="auto" w:fill="auto"/>
            <w:noWrap/>
            <w:vAlign w:val="center"/>
            <w:hideMark/>
          </w:tcPr>
          <w:p w14:paraId="728140A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320</w:t>
            </w:r>
          </w:p>
        </w:tc>
        <w:tc>
          <w:tcPr>
            <w:tcW w:w="9810" w:type="dxa"/>
            <w:shd w:val="clear" w:color="auto" w:fill="auto"/>
            <w:hideMark/>
          </w:tcPr>
          <w:p w14:paraId="639A1C02"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1701" w:type="dxa"/>
            <w:shd w:val="clear" w:color="auto" w:fill="auto"/>
            <w:noWrap/>
            <w:vAlign w:val="center"/>
            <w:hideMark/>
          </w:tcPr>
          <w:p w14:paraId="2A3174BC"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35 369,80000</w:t>
            </w:r>
          </w:p>
        </w:tc>
        <w:tc>
          <w:tcPr>
            <w:tcW w:w="1701" w:type="dxa"/>
            <w:shd w:val="clear" w:color="auto" w:fill="auto"/>
            <w:noWrap/>
            <w:vAlign w:val="center"/>
            <w:hideMark/>
          </w:tcPr>
          <w:p w14:paraId="46581B60"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35 368,20000</w:t>
            </w:r>
          </w:p>
        </w:tc>
      </w:tr>
      <w:tr w:rsidR="00C82651" w:rsidRPr="00C90ED3" w14:paraId="4BD37063" w14:textId="77777777" w:rsidTr="00B22664">
        <w:trPr>
          <w:cantSplit/>
          <w:trHeight w:val="58"/>
        </w:trPr>
        <w:tc>
          <w:tcPr>
            <w:tcW w:w="441" w:type="dxa"/>
            <w:shd w:val="clear" w:color="auto" w:fill="auto"/>
            <w:noWrap/>
            <w:vAlign w:val="center"/>
            <w:hideMark/>
          </w:tcPr>
          <w:p w14:paraId="6B16FCE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672</w:t>
            </w:r>
          </w:p>
        </w:tc>
        <w:tc>
          <w:tcPr>
            <w:tcW w:w="567" w:type="dxa"/>
            <w:shd w:val="clear" w:color="auto" w:fill="auto"/>
            <w:noWrap/>
            <w:vAlign w:val="center"/>
            <w:hideMark/>
          </w:tcPr>
          <w:p w14:paraId="6BF0AE5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5" w:type="dxa"/>
            <w:shd w:val="clear" w:color="auto" w:fill="auto"/>
            <w:noWrap/>
            <w:vAlign w:val="center"/>
            <w:hideMark/>
          </w:tcPr>
          <w:p w14:paraId="0B5D0EA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07105R4620</w:t>
            </w:r>
          </w:p>
        </w:tc>
        <w:tc>
          <w:tcPr>
            <w:tcW w:w="425" w:type="dxa"/>
            <w:shd w:val="clear" w:color="auto" w:fill="auto"/>
            <w:noWrap/>
            <w:vAlign w:val="center"/>
            <w:hideMark/>
          </w:tcPr>
          <w:p w14:paraId="0C080EC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2C2C0100"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Компенсация отдельным категориям граждан оплаты взноса на капитальный ремонт общего имущества в многоквартирном доме</w:t>
            </w:r>
          </w:p>
        </w:tc>
        <w:tc>
          <w:tcPr>
            <w:tcW w:w="1701" w:type="dxa"/>
            <w:shd w:val="clear" w:color="auto" w:fill="auto"/>
            <w:noWrap/>
            <w:vAlign w:val="center"/>
            <w:hideMark/>
          </w:tcPr>
          <w:p w14:paraId="2F2F1785"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263,80000</w:t>
            </w:r>
          </w:p>
        </w:tc>
        <w:tc>
          <w:tcPr>
            <w:tcW w:w="1701" w:type="dxa"/>
            <w:shd w:val="clear" w:color="auto" w:fill="auto"/>
            <w:noWrap/>
            <w:vAlign w:val="center"/>
            <w:hideMark/>
          </w:tcPr>
          <w:p w14:paraId="3CA61DD6"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290,80000</w:t>
            </w:r>
          </w:p>
        </w:tc>
      </w:tr>
      <w:tr w:rsidR="00C82651" w:rsidRPr="00C90ED3" w14:paraId="236C5D3C" w14:textId="77777777" w:rsidTr="00B22664">
        <w:trPr>
          <w:cantSplit/>
          <w:trHeight w:val="71"/>
        </w:trPr>
        <w:tc>
          <w:tcPr>
            <w:tcW w:w="441" w:type="dxa"/>
            <w:shd w:val="clear" w:color="auto" w:fill="auto"/>
            <w:noWrap/>
            <w:vAlign w:val="center"/>
            <w:hideMark/>
          </w:tcPr>
          <w:p w14:paraId="098B510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673</w:t>
            </w:r>
          </w:p>
        </w:tc>
        <w:tc>
          <w:tcPr>
            <w:tcW w:w="567" w:type="dxa"/>
            <w:shd w:val="clear" w:color="auto" w:fill="auto"/>
            <w:noWrap/>
            <w:vAlign w:val="center"/>
            <w:hideMark/>
          </w:tcPr>
          <w:p w14:paraId="40B0ECF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5" w:type="dxa"/>
            <w:shd w:val="clear" w:color="auto" w:fill="auto"/>
            <w:noWrap/>
            <w:vAlign w:val="center"/>
            <w:hideMark/>
          </w:tcPr>
          <w:p w14:paraId="5E805F2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07105R4620</w:t>
            </w:r>
          </w:p>
        </w:tc>
        <w:tc>
          <w:tcPr>
            <w:tcW w:w="425" w:type="dxa"/>
            <w:shd w:val="clear" w:color="auto" w:fill="auto"/>
            <w:noWrap/>
            <w:vAlign w:val="center"/>
            <w:hideMark/>
          </w:tcPr>
          <w:p w14:paraId="7DCF52A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320</w:t>
            </w:r>
          </w:p>
        </w:tc>
        <w:tc>
          <w:tcPr>
            <w:tcW w:w="9810" w:type="dxa"/>
            <w:shd w:val="clear" w:color="auto" w:fill="auto"/>
            <w:hideMark/>
          </w:tcPr>
          <w:p w14:paraId="15A3AC30"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1701" w:type="dxa"/>
            <w:shd w:val="clear" w:color="auto" w:fill="auto"/>
            <w:noWrap/>
            <w:vAlign w:val="center"/>
            <w:hideMark/>
          </w:tcPr>
          <w:p w14:paraId="4311724C"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263,80000</w:t>
            </w:r>
          </w:p>
        </w:tc>
        <w:tc>
          <w:tcPr>
            <w:tcW w:w="1701" w:type="dxa"/>
            <w:shd w:val="clear" w:color="auto" w:fill="auto"/>
            <w:noWrap/>
            <w:vAlign w:val="center"/>
            <w:hideMark/>
          </w:tcPr>
          <w:p w14:paraId="0F5AA4AE"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290,80000</w:t>
            </w:r>
          </w:p>
        </w:tc>
      </w:tr>
      <w:tr w:rsidR="00C82651" w:rsidRPr="00C90ED3" w14:paraId="353AD23D" w14:textId="77777777" w:rsidTr="00B22664">
        <w:trPr>
          <w:cantSplit/>
          <w:trHeight w:val="58"/>
        </w:trPr>
        <w:tc>
          <w:tcPr>
            <w:tcW w:w="441" w:type="dxa"/>
            <w:shd w:val="clear" w:color="auto" w:fill="auto"/>
            <w:noWrap/>
            <w:vAlign w:val="center"/>
            <w:hideMark/>
          </w:tcPr>
          <w:p w14:paraId="0F419F3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674</w:t>
            </w:r>
          </w:p>
        </w:tc>
        <w:tc>
          <w:tcPr>
            <w:tcW w:w="567" w:type="dxa"/>
            <w:shd w:val="clear" w:color="auto" w:fill="auto"/>
            <w:noWrap/>
            <w:vAlign w:val="center"/>
            <w:hideMark/>
          </w:tcPr>
          <w:p w14:paraId="6385C15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5" w:type="dxa"/>
            <w:shd w:val="clear" w:color="auto" w:fill="auto"/>
            <w:noWrap/>
            <w:vAlign w:val="center"/>
            <w:hideMark/>
          </w:tcPr>
          <w:p w14:paraId="1D5727E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0710649100</w:t>
            </w:r>
          </w:p>
        </w:tc>
        <w:tc>
          <w:tcPr>
            <w:tcW w:w="425" w:type="dxa"/>
            <w:shd w:val="clear" w:color="auto" w:fill="auto"/>
            <w:noWrap/>
            <w:vAlign w:val="center"/>
            <w:hideMark/>
          </w:tcPr>
          <w:p w14:paraId="33A3C2E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2C7A0CC3"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Осуществление государственного полномочия Свердловской области по предоставлению гражданам субсидий на оплату жилого помещения и коммунальных услуг в соответствии с Законом Свердловской области «О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Свердловской области по предоставлению гражданам субсидий на оплату жилого помещения и коммунальных услуг»</w:t>
            </w:r>
          </w:p>
        </w:tc>
        <w:tc>
          <w:tcPr>
            <w:tcW w:w="1701" w:type="dxa"/>
            <w:shd w:val="clear" w:color="auto" w:fill="auto"/>
            <w:noWrap/>
            <w:vAlign w:val="center"/>
            <w:hideMark/>
          </w:tcPr>
          <w:p w14:paraId="614868AF"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20 532,60000</w:t>
            </w:r>
          </w:p>
        </w:tc>
        <w:tc>
          <w:tcPr>
            <w:tcW w:w="1701" w:type="dxa"/>
            <w:shd w:val="clear" w:color="auto" w:fill="auto"/>
            <w:noWrap/>
            <w:vAlign w:val="center"/>
            <w:hideMark/>
          </w:tcPr>
          <w:p w14:paraId="31E4E53B"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21 411,30000</w:t>
            </w:r>
          </w:p>
        </w:tc>
      </w:tr>
      <w:tr w:rsidR="00C82651" w:rsidRPr="00C90ED3" w14:paraId="5DAEE995" w14:textId="77777777" w:rsidTr="00B22664">
        <w:trPr>
          <w:cantSplit/>
          <w:trHeight w:val="107"/>
        </w:trPr>
        <w:tc>
          <w:tcPr>
            <w:tcW w:w="441" w:type="dxa"/>
            <w:shd w:val="clear" w:color="auto" w:fill="auto"/>
            <w:noWrap/>
            <w:vAlign w:val="center"/>
            <w:hideMark/>
          </w:tcPr>
          <w:p w14:paraId="2CA044C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675</w:t>
            </w:r>
          </w:p>
        </w:tc>
        <w:tc>
          <w:tcPr>
            <w:tcW w:w="567" w:type="dxa"/>
            <w:shd w:val="clear" w:color="auto" w:fill="auto"/>
            <w:noWrap/>
            <w:vAlign w:val="center"/>
            <w:hideMark/>
          </w:tcPr>
          <w:p w14:paraId="1B7B5F3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5" w:type="dxa"/>
            <w:shd w:val="clear" w:color="auto" w:fill="auto"/>
            <w:noWrap/>
            <w:vAlign w:val="center"/>
            <w:hideMark/>
          </w:tcPr>
          <w:p w14:paraId="67014B9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0710649100</w:t>
            </w:r>
          </w:p>
        </w:tc>
        <w:tc>
          <w:tcPr>
            <w:tcW w:w="425" w:type="dxa"/>
            <w:shd w:val="clear" w:color="auto" w:fill="auto"/>
            <w:noWrap/>
            <w:vAlign w:val="center"/>
            <w:hideMark/>
          </w:tcPr>
          <w:p w14:paraId="37BD2AE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6F22E9D4"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29716008"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212,30000</w:t>
            </w:r>
          </w:p>
        </w:tc>
        <w:tc>
          <w:tcPr>
            <w:tcW w:w="1701" w:type="dxa"/>
            <w:shd w:val="clear" w:color="auto" w:fill="auto"/>
            <w:noWrap/>
            <w:vAlign w:val="center"/>
            <w:hideMark/>
          </w:tcPr>
          <w:p w14:paraId="7D7DC9AD"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220,60000</w:t>
            </w:r>
          </w:p>
        </w:tc>
      </w:tr>
      <w:tr w:rsidR="00C82651" w:rsidRPr="00C90ED3" w14:paraId="03F4A109" w14:textId="77777777" w:rsidTr="00B22664">
        <w:trPr>
          <w:cantSplit/>
          <w:trHeight w:val="58"/>
        </w:trPr>
        <w:tc>
          <w:tcPr>
            <w:tcW w:w="441" w:type="dxa"/>
            <w:shd w:val="clear" w:color="auto" w:fill="auto"/>
            <w:noWrap/>
            <w:vAlign w:val="center"/>
            <w:hideMark/>
          </w:tcPr>
          <w:p w14:paraId="1A43DD2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676</w:t>
            </w:r>
          </w:p>
        </w:tc>
        <w:tc>
          <w:tcPr>
            <w:tcW w:w="567" w:type="dxa"/>
            <w:shd w:val="clear" w:color="auto" w:fill="auto"/>
            <w:noWrap/>
            <w:vAlign w:val="center"/>
            <w:hideMark/>
          </w:tcPr>
          <w:p w14:paraId="3888342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1003</w:t>
            </w:r>
          </w:p>
        </w:tc>
        <w:tc>
          <w:tcPr>
            <w:tcW w:w="1275" w:type="dxa"/>
            <w:shd w:val="clear" w:color="auto" w:fill="auto"/>
            <w:noWrap/>
            <w:vAlign w:val="center"/>
            <w:hideMark/>
          </w:tcPr>
          <w:p w14:paraId="5C468AB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0710649100</w:t>
            </w:r>
          </w:p>
        </w:tc>
        <w:tc>
          <w:tcPr>
            <w:tcW w:w="425" w:type="dxa"/>
            <w:shd w:val="clear" w:color="auto" w:fill="auto"/>
            <w:noWrap/>
            <w:vAlign w:val="center"/>
            <w:hideMark/>
          </w:tcPr>
          <w:p w14:paraId="1944B60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320</w:t>
            </w:r>
          </w:p>
        </w:tc>
        <w:tc>
          <w:tcPr>
            <w:tcW w:w="9810" w:type="dxa"/>
            <w:shd w:val="clear" w:color="auto" w:fill="auto"/>
            <w:hideMark/>
          </w:tcPr>
          <w:p w14:paraId="7C07BD59"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1701" w:type="dxa"/>
            <w:shd w:val="clear" w:color="auto" w:fill="auto"/>
            <w:noWrap/>
            <w:vAlign w:val="center"/>
            <w:hideMark/>
          </w:tcPr>
          <w:p w14:paraId="4FF7EFE0"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20 320,30000</w:t>
            </w:r>
          </w:p>
        </w:tc>
        <w:tc>
          <w:tcPr>
            <w:tcW w:w="1701" w:type="dxa"/>
            <w:shd w:val="clear" w:color="auto" w:fill="auto"/>
            <w:noWrap/>
            <w:vAlign w:val="center"/>
            <w:hideMark/>
          </w:tcPr>
          <w:p w14:paraId="75BA379E"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21 190,70000</w:t>
            </w:r>
          </w:p>
        </w:tc>
      </w:tr>
      <w:tr w:rsidR="00C82651" w:rsidRPr="00C90ED3" w14:paraId="162D6D8B" w14:textId="77777777" w:rsidTr="00B22664">
        <w:trPr>
          <w:cantSplit/>
          <w:trHeight w:val="70"/>
        </w:trPr>
        <w:tc>
          <w:tcPr>
            <w:tcW w:w="441" w:type="dxa"/>
            <w:shd w:val="clear" w:color="auto" w:fill="auto"/>
            <w:noWrap/>
            <w:vAlign w:val="center"/>
            <w:hideMark/>
          </w:tcPr>
          <w:p w14:paraId="5AD29AD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677</w:t>
            </w:r>
          </w:p>
        </w:tc>
        <w:tc>
          <w:tcPr>
            <w:tcW w:w="567" w:type="dxa"/>
            <w:shd w:val="clear" w:color="auto" w:fill="auto"/>
            <w:noWrap/>
            <w:vAlign w:val="center"/>
            <w:hideMark/>
          </w:tcPr>
          <w:p w14:paraId="5C8A989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1004</w:t>
            </w:r>
          </w:p>
        </w:tc>
        <w:tc>
          <w:tcPr>
            <w:tcW w:w="1275" w:type="dxa"/>
            <w:shd w:val="clear" w:color="auto" w:fill="auto"/>
            <w:noWrap/>
            <w:vAlign w:val="center"/>
            <w:hideMark/>
          </w:tcPr>
          <w:p w14:paraId="4C0C05E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hideMark/>
          </w:tcPr>
          <w:p w14:paraId="044B929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9810" w:type="dxa"/>
            <w:shd w:val="clear" w:color="auto" w:fill="auto"/>
            <w:hideMark/>
          </w:tcPr>
          <w:p w14:paraId="62426CC3"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Охрана семьи и детства</w:t>
            </w:r>
          </w:p>
        </w:tc>
        <w:tc>
          <w:tcPr>
            <w:tcW w:w="1701" w:type="dxa"/>
            <w:shd w:val="clear" w:color="auto" w:fill="auto"/>
            <w:noWrap/>
            <w:vAlign w:val="center"/>
            <w:hideMark/>
          </w:tcPr>
          <w:p w14:paraId="29535580"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9 600,00000</w:t>
            </w:r>
          </w:p>
        </w:tc>
        <w:tc>
          <w:tcPr>
            <w:tcW w:w="1701" w:type="dxa"/>
            <w:shd w:val="clear" w:color="auto" w:fill="auto"/>
            <w:noWrap/>
            <w:vAlign w:val="center"/>
            <w:hideMark/>
          </w:tcPr>
          <w:p w14:paraId="7D03CF1C"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0,00000</w:t>
            </w:r>
          </w:p>
        </w:tc>
      </w:tr>
      <w:tr w:rsidR="00C82651" w:rsidRPr="00C90ED3" w14:paraId="6C0E5DC3" w14:textId="77777777" w:rsidTr="00B22664">
        <w:trPr>
          <w:cantSplit/>
          <w:trHeight w:val="58"/>
        </w:trPr>
        <w:tc>
          <w:tcPr>
            <w:tcW w:w="441" w:type="dxa"/>
            <w:shd w:val="clear" w:color="auto" w:fill="auto"/>
            <w:noWrap/>
            <w:vAlign w:val="center"/>
            <w:hideMark/>
          </w:tcPr>
          <w:p w14:paraId="67D0377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678</w:t>
            </w:r>
          </w:p>
        </w:tc>
        <w:tc>
          <w:tcPr>
            <w:tcW w:w="567" w:type="dxa"/>
            <w:shd w:val="clear" w:color="auto" w:fill="auto"/>
            <w:noWrap/>
            <w:vAlign w:val="center"/>
            <w:hideMark/>
          </w:tcPr>
          <w:p w14:paraId="39EC1B5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1004</w:t>
            </w:r>
          </w:p>
        </w:tc>
        <w:tc>
          <w:tcPr>
            <w:tcW w:w="1275" w:type="dxa"/>
            <w:shd w:val="clear" w:color="auto" w:fill="auto"/>
            <w:noWrap/>
            <w:vAlign w:val="center"/>
            <w:hideMark/>
          </w:tcPr>
          <w:p w14:paraId="31E15C9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0700000000</w:t>
            </w:r>
          </w:p>
        </w:tc>
        <w:tc>
          <w:tcPr>
            <w:tcW w:w="425" w:type="dxa"/>
            <w:shd w:val="clear" w:color="auto" w:fill="auto"/>
            <w:noWrap/>
            <w:vAlign w:val="center"/>
            <w:hideMark/>
          </w:tcPr>
          <w:p w14:paraId="2DA9654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569FCBAE"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2027 года»</w:t>
            </w:r>
          </w:p>
        </w:tc>
        <w:tc>
          <w:tcPr>
            <w:tcW w:w="1701" w:type="dxa"/>
            <w:shd w:val="clear" w:color="auto" w:fill="auto"/>
            <w:noWrap/>
            <w:vAlign w:val="center"/>
            <w:hideMark/>
          </w:tcPr>
          <w:p w14:paraId="4B55BF75"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9 600,00000</w:t>
            </w:r>
          </w:p>
        </w:tc>
        <w:tc>
          <w:tcPr>
            <w:tcW w:w="1701" w:type="dxa"/>
            <w:shd w:val="clear" w:color="auto" w:fill="auto"/>
            <w:noWrap/>
            <w:vAlign w:val="center"/>
            <w:hideMark/>
          </w:tcPr>
          <w:p w14:paraId="339EBEE6"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C82651" w:rsidRPr="00C90ED3" w14:paraId="32B11F20" w14:textId="77777777" w:rsidTr="00B22664">
        <w:trPr>
          <w:cantSplit/>
          <w:trHeight w:val="147"/>
        </w:trPr>
        <w:tc>
          <w:tcPr>
            <w:tcW w:w="441" w:type="dxa"/>
            <w:shd w:val="clear" w:color="auto" w:fill="auto"/>
            <w:noWrap/>
            <w:vAlign w:val="center"/>
            <w:hideMark/>
          </w:tcPr>
          <w:p w14:paraId="7E2FE45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679</w:t>
            </w:r>
          </w:p>
        </w:tc>
        <w:tc>
          <w:tcPr>
            <w:tcW w:w="567" w:type="dxa"/>
            <w:shd w:val="clear" w:color="auto" w:fill="auto"/>
            <w:noWrap/>
            <w:vAlign w:val="center"/>
            <w:hideMark/>
          </w:tcPr>
          <w:p w14:paraId="0E58E4F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1004</w:t>
            </w:r>
          </w:p>
        </w:tc>
        <w:tc>
          <w:tcPr>
            <w:tcW w:w="1275" w:type="dxa"/>
            <w:shd w:val="clear" w:color="auto" w:fill="auto"/>
            <w:noWrap/>
            <w:vAlign w:val="center"/>
            <w:hideMark/>
          </w:tcPr>
          <w:p w14:paraId="035459C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0750000000</w:t>
            </w:r>
          </w:p>
        </w:tc>
        <w:tc>
          <w:tcPr>
            <w:tcW w:w="425" w:type="dxa"/>
            <w:shd w:val="clear" w:color="auto" w:fill="auto"/>
            <w:noWrap/>
            <w:vAlign w:val="center"/>
            <w:hideMark/>
          </w:tcPr>
          <w:p w14:paraId="5604174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75FDFAA6"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«Обеспечение жильем молодых семей городского округа Верхняя Пышма до 2027 года»</w:t>
            </w:r>
          </w:p>
        </w:tc>
        <w:tc>
          <w:tcPr>
            <w:tcW w:w="1701" w:type="dxa"/>
            <w:shd w:val="clear" w:color="auto" w:fill="auto"/>
            <w:noWrap/>
            <w:vAlign w:val="center"/>
            <w:hideMark/>
          </w:tcPr>
          <w:p w14:paraId="2B85ACD0"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9 600,00000</w:t>
            </w:r>
          </w:p>
        </w:tc>
        <w:tc>
          <w:tcPr>
            <w:tcW w:w="1701" w:type="dxa"/>
            <w:shd w:val="clear" w:color="auto" w:fill="auto"/>
            <w:noWrap/>
            <w:vAlign w:val="center"/>
            <w:hideMark/>
          </w:tcPr>
          <w:p w14:paraId="424380CD"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C82651" w:rsidRPr="00C90ED3" w14:paraId="0AB8483E" w14:textId="77777777" w:rsidTr="00B22664">
        <w:trPr>
          <w:cantSplit/>
          <w:trHeight w:val="58"/>
        </w:trPr>
        <w:tc>
          <w:tcPr>
            <w:tcW w:w="441" w:type="dxa"/>
            <w:shd w:val="clear" w:color="auto" w:fill="auto"/>
            <w:noWrap/>
            <w:vAlign w:val="center"/>
            <w:hideMark/>
          </w:tcPr>
          <w:p w14:paraId="5003E29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680</w:t>
            </w:r>
          </w:p>
        </w:tc>
        <w:tc>
          <w:tcPr>
            <w:tcW w:w="567" w:type="dxa"/>
            <w:shd w:val="clear" w:color="auto" w:fill="auto"/>
            <w:noWrap/>
            <w:vAlign w:val="center"/>
            <w:hideMark/>
          </w:tcPr>
          <w:p w14:paraId="4019B8F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1004</w:t>
            </w:r>
          </w:p>
        </w:tc>
        <w:tc>
          <w:tcPr>
            <w:tcW w:w="1275" w:type="dxa"/>
            <w:shd w:val="clear" w:color="auto" w:fill="auto"/>
            <w:noWrap/>
            <w:vAlign w:val="center"/>
            <w:hideMark/>
          </w:tcPr>
          <w:p w14:paraId="35DAA9D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07501L4970</w:t>
            </w:r>
          </w:p>
        </w:tc>
        <w:tc>
          <w:tcPr>
            <w:tcW w:w="425" w:type="dxa"/>
            <w:shd w:val="clear" w:color="auto" w:fill="auto"/>
            <w:noWrap/>
            <w:vAlign w:val="center"/>
            <w:hideMark/>
          </w:tcPr>
          <w:p w14:paraId="20B24E1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736B5A11"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Предоставление социальных выплат молодым семьям на приобретение (строительство) жилья</w:t>
            </w:r>
          </w:p>
        </w:tc>
        <w:tc>
          <w:tcPr>
            <w:tcW w:w="1701" w:type="dxa"/>
            <w:shd w:val="clear" w:color="auto" w:fill="auto"/>
            <w:noWrap/>
            <w:vAlign w:val="center"/>
            <w:hideMark/>
          </w:tcPr>
          <w:p w14:paraId="786B2C78"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9 600,00000</w:t>
            </w:r>
          </w:p>
        </w:tc>
        <w:tc>
          <w:tcPr>
            <w:tcW w:w="1701" w:type="dxa"/>
            <w:shd w:val="clear" w:color="auto" w:fill="auto"/>
            <w:noWrap/>
            <w:vAlign w:val="center"/>
            <w:hideMark/>
          </w:tcPr>
          <w:p w14:paraId="4295DFD2"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C82651" w:rsidRPr="00C90ED3" w14:paraId="6CDAC0F3" w14:textId="77777777" w:rsidTr="00B22664">
        <w:trPr>
          <w:cantSplit/>
          <w:trHeight w:val="137"/>
        </w:trPr>
        <w:tc>
          <w:tcPr>
            <w:tcW w:w="441" w:type="dxa"/>
            <w:shd w:val="clear" w:color="auto" w:fill="auto"/>
            <w:noWrap/>
            <w:vAlign w:val="center"/>
            <w:hideMark/>
          </w:tcPr>
          <w:p w14:paraId="5AB83AE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681</w:t>
            </w:r>
          </w:p>
        </w:tc>
        <w:tc>
          <w:tcPr>
            <w:tcW w:w="567" w:type="dxa"/>
            <w:shd w:val="clear" w:color="auto" w:fill="auto"/>
            <w:noWrap/>
            <w:vAlign w:val="center"/>
            <w:hideMark/>
          </w:tcPr>
          <w:p w14:paraId="68B89B9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1004</w:t>
            </w:r>
          </w:p>
        </w:tc>
        <w:tc>
          <w:tcPr>
            <w:tcW w:w="1275" w:type="dxa"/>
            <w:shd w:val="clear" w:color="auto" w:fill="auto"/>
            <w:noWrap/>
            <w:vAlign w:val="center"/>
            <w:hideMark/>
          </w:tcPr>
          <w:p w14:paraId="0D35CA5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07501L4970</w:t>
            </w:r>
          </w:p>
        </w:tc>
        <w:tc>
          <w:tcPr>
            <w:tcW w:w="425" w:type="dxa"/>
            <w:shd w:val="clear" w:color="auto" w:fill="auto"/>
            <w:noWrap/>
            <w:vAlign w:val="center"/>
            <w:hideMark/>
          </w:tcPr>
          <w:p w14:paraId="63A1622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320</w:t>
            </w:r>
          </w:p>
        </w:tc>
        <w:tc>
          <w:tcPr>
            <w:tcW w:w="9810" w:type="dxa"/>
            <w:shd w:val="clear" w:color="auto" w:fill="auto"/>
            <w:hideMark/>
          </w:tcPr>
          <w:p w14:paraId="41400CA6"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Социальные выплаты гражданам, кроме публичных нормативных социальных выплат</w:t>
            </w:r>
          </w:p>
        </w:tc>
        <w:tc>
          <w:tcPr>
            <w:tcW w:w="1701" w:type="dxa"/>
            <w:shd w:val="clear" w:color="auto" w:fill="auto"/>
            <w:noWrap/>
            <w:vAlign w:val="center"/>
            <w:hideMark/>
          </w:tcPr>
          <w:p w14:paraId="51320DE7"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9 600,00000</w:t>
            </w:r>
          </w:p>
        </w:tc>
        <w:tc>
          <w:tcPr>
            <w:tcW w:w="1701" w:type="dxa"/>
            <w:shd w:val="clear" w:color="auto" w:fill="auto"/>
            <w:noWrap/>
            <w:vAlign w:val="center"/>
            <w:hideMark/>
          </w:tcPr>
          <w:p w14:paraId="084C2958"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C82651" w:rsidRPr="00C90ED3" w14:paraId="6C44C0A5" w14:textId="77777777" w:rsidTr="00B22664">
        <w:trPr>
          <w:cantSplit/>
          <w:trHeight w:val="58"/>
        </w:trPr>
        <w:tc>
          <w:tcPr>
            <w:tcW w:w="441" w:type="dxa"/>
            <w:shd w:val="clear" w:color="auto" w:fill="auto"/>
            <w:noWrap/>
            <w:vAlign w:val="center"/>
            <w:hideMark/>
          </w:tcPr>
          <w:p w14:paraId="1F291C0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682</w:t>
            </w:r>
          </w:p>
        </w:tc>
        <w:tc>
          <w:tcPr>
            <w:tcW w:w="567" w:type="dxa"/>
            <w:shd w:val="clear" w:color="auto" w:fill="auto"/>
            <w:noWrap/>
            <w:vAlign w:val="center"/>
            <w:hideMark/>
          </w:tcPr>
          <w:p w14:paraId="0724BB7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1006</w:t>
            </w:r>
          </w:p>
        </w:tc>
        <w:tc>
          <w:tcPr>
            <w:tcW w:w="1275" w:type="dxa"/>
            <w:shd w:val="clear" w:color="auto" w:fill="auto"/>
            <w:noWrap/>
            <w:vAlign w:val="center"/>
            <w:hideMark/>
          </w:tcPr>
          <w:p w14:paraId="2738A14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hideMark/>
          </w:tcPr>
          <w:p w14:paraId="429084A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9810" w:type="dxa"/>
            <w:shd w:val="clear" w:color="auto" w:fill="auto"/>
            <w:hideMark/>
          </w:tcPr>
          <w:p w14:paraId="3D3DBC4E"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Другие вопросы в области социальной политики</w:t>
            </w:r>
          </w:p>
        </w:tc>
        <w:tc>
          <w:tcPr>
            <w:tcW w:w="1701" w:type="dxa"/>
            <w:shd w:val="clear" w:color="auto" w:fill="auto"/>
            <w:noWrap/>
            <w:vAlign w:val="center"/>
            <w:hideMark/>
          </w:tcPr>
          <w:p w14:paraId="046DDAAD"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14 889,70000</w:t>
            </w:r>
          </w:p>
        </w:tc>
        <w:tc>
          <w:tcPr>
            <w:tcW w:w="1701" w:type="dxa"/>
            <w:shd w:val="clear" w:color="auto" w:fill="auto"/>
            <w:noWrap/>
            <w:vAlign w:val="center"/>
            <w:hideMark/>
          </w:tcPr>
          <w:p w14:paraId="056AC644"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14 880,90000</w:t>
            </w:r>
          </w:p>
        </w:tc>
      </w:tr>
      <w:tr w:rsidR="00C82651" w:rsidRPr="00C90ED3" w14:paraId="75C09688" w14:textId="77777777" w:rsidTr="00B22664">
        <w:trPr>
          <w:cantSplit/>
          <w:trHeight w:val="70"/>
        </w:trPr>
        <w:tc>
          <w:tcPr>
            <w:tcW w:w="441" w:type="dxa"/>
            <w:shd w:val="clear" w:color="auto" w:fill="auto"/>
            <w:noWrap/>
            <w:vAlign w:val="center"/>
            <w:hideMark/>
          </w:tcPr>
          <w:p w14:paraId="249F5EA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683</w:t>
            </w:r>
          </w:p>
        </w:tc>
        <w:tc>
          <w:tcPr>
            <w:tcW w:w="567" w:type="dxa"/>
            <w:shd w:val="clear" w:color="auto" w:fill="auto"/>
            <w:noWrap/>
            <w:vAlign w:val="center"/>
            <w:hideMark/>
          </w:tcPr>
          <w:p w14:paraId="10FEBE9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75" w:type="dxa"/>
            <w:shd w:val="clear" w:color="auto" w:fill="auto"/>
            <w:noWrap/>
            <w:vAlign w:val="center"/>
            <w:hideMark/>
          </w:tcPr>
          <w:p w14:paraId="17E1F70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25" w:type="dxa"/>
            <w:shd w:val="clear" w:color="auto" w:fill="auto"/>
            <w:noWrap/>
            <w:vAlign w:val="center"/>
            <w:hideMark/>
          </w:tcPr>
          <w:p w14:paraId="52CF8BE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7F37297B"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1701" w:type="dxa"/>
            <w:shd w:val="clear" w:color="auto" w:fill="auto"/>
            <w:noWrap/>
            <w:vAlign w:val="center"/>
            <w:hideMark/>
          </w:tcPr>
          <w:p w14:paraId="023F4A99"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2 178,00000</w:t>
            </w:r>
          </w:p>
        </w:tc>
        <w:tc>
          <w:tcPr>
            <w:tcW w:w="1701" w:type="dxa"/>
            <w:shd w:val="clear" w:color="auto" w:fill="auto"/>
            <w:noWrap/>
            <w:vAlign w:val="center"/>
            <w:hideMark/>
          </w:tcPr>
          <w:p w14:paraId="511D8D3F"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2 178,00000</w:t>
            </w:r>
          </w:p>
        </w:tc>
      </w:tr>
      <w:tr w:rsidR="00C82651" w:rsidRPr="00C90ED3" w14:paraId="4F62291B" w14:textId="77777777" w:rsidTr="00B22664">
        <w:trPr>
          <w:cantSplit/>
          <w:trHeight w:val="191"/>
        </w:trPr>
        <w:tc>
          <w:tcPr>
            <w:tcW w:w="441" w:type="dxa"/>
            <w:shd w:val="clear" w:color="auto" w:fill="auto"/>
            <w:noWrap/>
            <w:vAlign w:val="center"/>
            <w:hideMark/>
          </w:tcPr>
          <w:p w14:paraId="785BDEC8" w14:textId="77777777" w:rsidR="00C82651" w:rsidRPr="00C90ED3" w:rsidRDefault="00C82651" w:rsidP="00B22664">
            <w:pPr>
              <w:ind w:left="-93" w:right="-108"/>
              <w:jc w:val="center"/>
              <w:rPr>
                <w:rFonts w:ascii="Liberation Serif" w:hAnsi="Liberation Serif" w:cs="Liberation Serif"/>
                <w:b/>
                <w:color w:val="000000"/>
                <w:sz w:val="22"/>
                <w:szCs w:val="22"/>
              </w:rPr>
            </w:pPr>
            <w:r>
              <w:rPr>
                <w:rFonts w:ascii="Liberation Serif" w:hAnsi="Liberation Serif" w:cs="Liberation Serif"/>
                <w:color w:val="000000"/>
                <w:sz w:val="22"/>
                <w:szCs w:val="22"/>
              </w:rPr>
              <w:t>684</w:t>
            </w:r>
          </w:p>
        </w:tc>
        <w:tc>
          <w:tcPr>
            <w:tcW w:w="567" w:type="dxa"/>
            <w:shd w:val="clear" w:color="auto" w:fill="auto"/>
            <w:noWrap/>
            <w:vAlign w:val="center"/>
            <w:hideMark/>
          </w:tcPr>
          <w:p w14:paraId="777E96C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75" w:type="dxa"/>
            <w:shd w:val="clear" w:color="auto" w:fill="auto"/>
            <w:noWrap/>
            <w:vAlign w:val="center"/>
            <w:hideMark/>
          </w:tcPr>
          <w:p w14:paraId="4E6ABDA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01И0000000</w:t>
            </w:r>
          </w:p>
        </w:tc>
        <w:tc>
          <w:tcPr>
            <w:tcW w:w="425" w:type="dxa"/>
            <w:shd w:val="clear" w:color="auto" w:fill="auto"/>
            <w:noWrap/>
            <w:vAlign w:val="center"/>
            <w:hideMark/>
          </w:tcPr>
          <w:p w14:paraId="6FF9E75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612DA9C2"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«Поддержка гражданских инициатив и социально ориентированных некоммерческих организаций на территории городского округа Верхняя Пышма до 2027 года»</w:t>
            </w:r>
          </w:p>
        </w:tc>
        <w:tc>
          <w:tcPr>
            <w:tcW w:w="1701" w:type="dxa"/>
            <w:shd w:val="clear" w:color="auto" w:fill="auto"/>
            <w:noWrap/>
            <w:vAlign w:val="center"/>
            <w:hideMark/>
          </w:tcPr>
          <w:p w14:paraId="2FD662B3"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2 178,00000</w:t>
            </w:r>
          </w:p>
        </w:tc>
        <w:tc>
          <w:tcPr>
            <w:tcW w:w="1701" w:type="dxa"/>
            <w:shd w:val="clear" w:color="auto" w:fill="auto"/>
            <w:noWrap/>
            <w:vAlign w:val="center"/>
            <w:hideMark/>
          </w:tcPr>
          <w:p w14:paraId="4E954418"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2 178,00000</w:t>
            </w:r>
          </w:p>
        </w:tc>
      </w:tr>
      <w:tr w:rsidR="00C82651" w:rsidRPr="00C90ED3" w14:paraId="23A781B1" w14:textId="77777777" w:rsidTr="00B22664">
        <w:trPr>
          <w:cantSplit/>
          <w:trHeight w:val="70"/>
        </w:trPr>
        <w:tc>
          <w:tcPr>
            <w:tcW w:w="441" w:type="dxa"/>
            <w:shd w:val="clear" w:color="auto" w:fill="auto"/>
            <w:noWrap/>
            <w:vAlign w:val="center"/>
            <w:hideMark/>
          </w:tcPr>
          <w:p w14:paraId="03CFC93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685</w:t>
            </w:r>
          </w:p>
        </w:tc>
        <w:tc>
          <w:tcPr>
            <w:tcW w:w="567" w:type="dxa"/>
            <w:shd w:val="clear" w:color="auto" w:fill="auto"/>
            <w:noWrap/>
            <w:vAlign w:val="center"/>
            <w:hideMark/>
          </w:tcPr>
          <w:p w14:paraId="5567766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75" w:type="dxa"/>
            <w:shd w:val="clear" w:color="auto" w:fill="auto"/>
            <w:noWrap/>
            <w:vAlign w:val="center"/>
            <w:hideMark/>
          </w:tcPr>
          <w:p w14:paraId="7D375B4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01И0190100</w:t>
            </w:r>
          </w:p>
        </w:tc>
        <w:tc>
          <w:tcPr>
            <w:tcW w:w="425" w:type="dxa"/>
            <w:shd w:val="clear" w:color="auto" w:fill="auto"/>
            <w:noWrap/>
            <w:vAlign w:val="center"/>
            <w:hideMark/>
          </w:tcPr>
          <w:p w14:paraId="4FB5ECF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11518E4A"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социально ориентированным некоммерческим организациям</w:t>
            </w:r>
          </w:p>
        </w:tc>
        <w:tc>
          <w:tcPr>
            <w:tcW w:w="1701" w:type="dxa"/>
            <w:shd w:val="clear" w:color="auto" w:fill="auto"/>
            <w:noWrap/>
            <w:vAlign w:val="center"/>
            <w:hideMark/>
          </w:tcPr>
          <w:p w14:paraId="00CC6156"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2 178,00000</w:t>
            </w:r>
          </w:p>
        </w:tc>
        <w:tc>
          <w:tcPr>
            <w:tcW w:w="1701" w:type="dxa"/>
            <w:shd w:val="clear" w:color="auto" w:fill="auto"/>
            <w:noWrap/>
            <w:vAlign w:val="center"/>
            <w:hideMark/>
          </w:tcPr>
          <w:p w14:paraId="3BBED96A"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2 178,00000</w:t>
            </w:r>
          </w:p>
        </w:tc>
      </w:tr>
      <w:tr w:rsidR="00C82651" w:rsidRPr="00C90ED3" w14:paraId="4CEE45CB" w14:textId="77777777" w:rsidTr="00B22664">
        <w:trPr>
          <w:cantSplit/>
          <w:trHeight w:val="70"/>
        </w:trPr>
        <w:tc>
          <w:tcPr>
            <w:tcW w:w="441" w:type="dxa"/>
            <w:shd w:val="clear" w:color="auto" w:fill="auto"/>
            <w:noWrap/>
            <w:vAlign w:val="center"/>
            <w:hideMark/>
          </w:tcPr>
          <w:p w14:paraId="6C271B7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686</w:t>
            </w:r>
          </w:p>
        </w:tc>
        <w:tc>
          <w:tcPr>
            <w:tcW w:w="567" w:type="dxa"/>
            <w:shd w:val="clear" w:color="auto" w:fill="auto"/>
            <w:noWrap/>
            <w:vAlign w:val="center"/>
            <w:hideMark/>
          </w:tcPr>
          <w:p w14:paraId="3356B9D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75" w:type="dxa"/>
            <w:shd w:val="clear" w:color="auto" w:fill="auto"/>
            <w:noWrap/>
            <w:vAlign w:val="center"/>
            <w:hideMark/>
          </w:tcPr>
          <w:p w14:paraId="2123694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01И0190100</w:t>
            </w:r>
          </w:p>
        </w:tc>
        <w:tc>
          <w:tcPr>
            <w:tcW w:w="425" w:type="dxa"/>
            <w:shd w:val="clear" w:color="auto" w:fill="auto"/>
            <w:noWrap/>
            <w:vAlign w:val="center"/>
            <w:hideMark/>
          </w:tcPr>
          <w:p w14:paraId="668BC22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630</w:t>
            </w:r>
          </w:p>
        </w:tc>
        <w:tc>
          <w:tcPr>
            <w:tcW w:w="9810" w:type="dxa"/>
            <w:shd w:val="clear" w:color="auto" w:fill="auto"/>
            <w:hideMark/>
          </w:tcPr>
          <w:p w14:paraId="1AA3624D"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701" w:type="dxa"/>
            <w:shd w:val="clear" w:color="auto" w:fill="auto"/>
            <w:noWrap/>
            <w:vAlign w:val="center"/>
            <w:hideMark/>
          </w:tcPr>
          <w:p w14:paraId="08FEF68C"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2 178,00000</w:t>
            </w:r>
          </w:p>
        </w:tc>
        <w:tc>
          <w:tcPr>
            <w:tcW w:w="1701" w:type="dxa"/>
            <w:shd w:val="clear" w:color="auto" w:fill="auto"/>
            <w:noWrap/>
            <w:vAlign w:val="center"/>
            <w:hideMark/>
          </w:tcPr>
          <w:p w14:paraId="384512C8"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2 178,00000</w:t>
            </w:r>
          </w:p>
        </w:tc>
      </w:tr>
      <w:tr w:rsidR="00C82651" w:rsidRPr="00C90ED3" w14:paraId="31FDA171" w14:textId="77777777" w:rsidTr="00B22664">
        <w:trPr>
          <w:cantSplit/>
          <w:trHeight w:val="58"/>
        </w:trPr>
        <w:tc>
          <w:tcPr>
            <w:tcW w:w="441" w:type="dxa"/>
            <w:shd w:val="clear" w:color="auto" w:fill="auto"/>
            <w:noWrap/>
            <w:vAlign w:val="center"/>
            <w:hideMark/>
          </w:tcPr>
          <w:p w14:paraId="6BF84CF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687</w:t>
            </w:r>
          </w:p>
        </w:tc>
        <w:tc>
          <w:tcPr>
            <w:tcW w:w="567" w:type="dxa"/>
            <w:shd w:val="clear" w:color="auto" w:fill="auto"/>
            <w:noWrap/>
            <w:vAlign w:val="center"/>
            <w:hideMark/>
          </w:tcPr>
          <w:p w14:paraId="2FAE9AB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75" w:type="dxa"/>
            <w:shd w:val="clear" w:color="auto" w:fill="auto"/>
            <w:noWrap/>
            <w:vAlign w:val="center"/>
            <w:hideMark/>
          </w:tcPr>
          <w:p w14:paraId="587254C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0700000000</w:t>
            </w:r>
          </w:p>
        </w:tc>
        <w:tc>
          <w:tcPr>
            <w:tcW w:w="425" w:type="dxa"/>
            <w:shd w:val="clear" w:color="auto" w:fill="auto"/>
            <w:noWrap/>
            <w:vAlign w:val="center"/>
            <w:hideMark/>
          </w:tcPr>
          <w:p w14:paraId="352BC25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6ACA7DB5"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2027 года»</w:t>
            </w:r>
          </w:p>
        </w:tc>
        <w:tc>
          <w:tcPr>
            <w:tcW w:w="1701" w:type="dxa"/>
            <w:shd w:val="clear" w:color="auto" w:fill="auto"/>
            <w:noWrap/>
            <w:vAlign w:val="center"/>
            <w:hideMark/>
          </w:tcPr>
          <w:p w14:paraId="75457240"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12 711,70000</w:t>
            </w:r>
          </w:p>
        </w:tc>
        <w:tc>
          <w:tcPr>
            <w:tcW w:w="1701" w:type="dxa"/>
            <w:shd w:val="clear" w:color="auto" w:fill="auto"/>
            <w:noWrap/>
            <w:vAlign w:val="center"/>
            <w:hideMark/>
          </w:tcPr>
          <w:p w14:paraId="043CF7DE"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12 702,90000</w:t>
            </w:r>
          </w:p>
        </w:tc>
      </w:tr>
      <w:tr w:rsidR="00C82651" w:rsidRPr="00C90ED3" w14:paraId="1E379344" w14:textId="77777777" w:rsidTr="00B22664">
        <w:trPr>
          <w:cantSplit/>
          <w:trHeight w:val="187"/>
        </w:trPr>
        <w:tc>
          <w:tcPr>
            <w:tcW w:w="441" w:type="dxa"/>
            <w:shd w:val="clear" w:color="auto" w:fill="auto"/>
            <w:noWrap/>
            <w:vAlign w:val="center"/>
            <w:hideMark/>
          </w:tcPr>
          <w:p w14:paraId="6A2742D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688</w:t>
            </w:r>
          </w:p>
        </w:tc>
        <w:tc>
          <w:tcPr>
            <w:tcW w:w="567" w:type="dxa"/>
            <w:shd w:val="clear" w:color="auto" w:fill="auto"/>
            <w:noWrap/>
            <w:vAlign w:val="center"/>
            <w:hideMark/>
          </w:tcPr>
          <w:p w14:paraId="7F3B32C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75" w:type="dxa"/>
            <w:shd w:val="clear" w:color="auto" w:fill="auto"/>
            <w:noWrap/>
            <w:vAlign w:val="center"/>
            <w:hideMark/>
          </w:tcPr>
          <w:p w14:paraId="1D18CB6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0710000000</w:t>
            </w:r>
          </w:p>
        </w:tc>
        <w:tc>
          <w:tcPr>
            <w:tcW w:w="425" w:type="dxa"/>
            <w:shd w:val="clear" w:color="auto" w:fill="auto"/>
            <w:noWrap/>
            <w:vAlign w:val="center"/>
            <w:hideMark/>
          </w:tcPr>
          <w:p w14:paraId="5B3EE0B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16409BB6"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«Дополнительные меры социальной поддержки отдельных категорий граждан городского округа Верхняя Пышма до 2027 года»</w:t>
            </w:r>
          </w:p>
        </w:tc>
        <w:tc>
          <w:tcPr>
            <w:tcW w:w="1701" w:type="dxa"/>
            <w:shd w:val="clear" w:color="auto" w:fill="auto"/>
            <w:noWrap/>
            <w:vAlign w:val="center"/>
            <w:hideMark/>
          </w:tcPr>
          <w:p w14:paraId="47A261EB"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280,20000</w:t>
            </w:r>
          </w:p>
        </w:tc>
        <w:tc>
          <w:tcPr>
            <w:tcW w:w="1701" w:type="dxa"/>
            <w:shd w:val="clear" w:color="auto" w:fill="auto"/>
            <w:noWrap/>
            <w:vAlign w:val="center"/>
            <w:hideMark/>
          </w:tcPr>
          <w:p w14:paraId="3B93552E"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280,20000</w:t>
            </w:r>
          </w:p>
        </w:tc>
      </w:tr>
      <w:tr w:rsidR="00C82651" w:rsidRPr="00C90ED3" w14:paraId="4D26DD41" w14:textId="77777777" w:rsidTr="00B22664">
        <w:trPr>
          <w:cantSplit/>
          <w:trHeight w:val="70"/>
        </w:trPr>
        <w:tc>
          <w:tcPr>
            <w:tcW w:w="441" w:type="dxa"/>
            <w:shd w:val="clear" w:color="auto" w:fill="auto"/>
            <w:noWrap/>
            <w:vAlign w:val="center"/>
            <w:hideMark/>
          </w:tcPr>
          <w:p w14:paraId="55194B1A" w14:textId="77777777" w:rsidR="00C82651" w:rsidRPr="00C90ED3" w:rsidRDefault="00C82651" w:rsidP="00B22664">
            <w:pPr>
              <w:ind w:left="-93" w:right="-108"/>
              <w:jc w:val="center"/>
              <w:rPr>
                <w:rFonts w:ascii="Liberation Serif" w:hAnsi="Liberation Serif" w:cs="Liberation Serif"/>
                <w:b/>
                <w:color w:val="000000"/>
                <w:sz w:val="22"/>
                <w:szCs w:val="22"/>
              </w:rPr>
            </w:pPr>
            <w:r>
              <w:rPr>
                <w:rFonts w:ascii="Liberation Serif" w:hAnsi="Liberation Serif" w:cs="Liberation Serif"/>
                <w:color w:val="000000"/>
                <w:sz w:val="22"/>
                <w:szCs w:val="22"/>
              </w:rPr>
              <w:lastRenderedPageBreak/>
              <w:t>689</w:t>
            </w:r>
          </w:p>
        </w:tc>
        <w:tc>
          <w:tcPr>
            <w:tcW w:w="567" w:type="dxa"/>
            <w:shd w:val="clear" w:color="auto" w:fill="auto"/>
            <w:noWrap/>
            <w:vAlign w:val="center"/>
            <w:hideMark/>
          </w:tcPr>
          <w:p w14:paraId="4663158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75" w:type="dxa"/>
            <w:shd w:val="clear" w:color="auto" w:fill="auto"/>
            <w:noWrap/>
            <w:vAlign w:val="center"/>
            <w:hideMark/>
          </w:tcPr>
          <w:p w14:paraId="623D201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0710970070</w:t>
            </w:r>
          </w:p>
        </w:tc>
        <w:tc>
          <w:tcPr>
            <w:tcW w:w="425" w:type="dxa"/>
            <w:shd w:val="clear" w:color="auto" w:fill="auto"/>
            <w:noWrap/>
            <w:vAlign w:val="center"/>
            <w:hideMark/>
          </w:tcPr>
          <w:p w14:paraId="5E05534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0D5959E3"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работы с объединениями ветеранов, расположенными на территории городского округа Верхняя Пышма</w:t>
            </w:r>
          </w:p>
        </w:tc>
        <w:tc>
          <w:tcPr>
            <w:tcW w:w="1701" w:type="dxa"/>
            <w:shd w:val="clear" w:color="auto" w:fill="auto"/>
            <w:noWrap/>
            <w:vAlign w:val="center"/>
            <w:hideMark/>
          </w:tcPr>
          <w:p w14:paraId="37DA13AF"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280,20000</w:t>
            </w:r>
          </w:p>
        </w:tc>
        <w:tc>
          <w:tcPr>
            <w:tcW w:w="1701" w:type="dxa"/>
            <w:shd w:val="clear" w:color="auto" w:fill="auto"/>
            <w:noWrap/>
            <w:vAlign w:val="center"/>
            <w:hideMark/>
          </w:tcPr>
          <w:p w14:paraId="4431FF95"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280,20000</w:t>
            </w:r>
          </w:p>
        </w:tc>
      </w:tr>
      <w:tr w:rsidR="00C82651" w:rsidRPr="00C90ED3" w14:paraId="7D80A73C" w14:textId="77777777" w:rsidTr="00B22664">
        <w:trPr>
          <w:cantSplit/>
          <w:trHeight w:val="113"/>
        </w:trPr>
        <w:tc>
          <w:tcPr>
            <w:tcW w:w="441" w:type="dxa"/>
            <w:shd w:val="clear" w:color="auto" w:fill="auto"/>
            <w:noWrap/>
            <w:vAlign w:val="center"/>
            <w:hideMark/>
          </w:tcPr>
          <w:p w14:paraId="6702F68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690</w:t>
            </w:r>
          </w:p>
        </w:tc>
        <w:tc>
          <w:tcPr>
            <w:tcW w:w="567" w:type="dxa"/>
            <w:shd w:val="clear" w:color="auto" w:fill="auto"/>
            <w:noWrap/>
            <w:vAlign w:val="center"/>
            <w:hideMark/>
          </w:tcPr>
          <w:p w14:paraId="77B98DA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75" w:type="dxa"/>
            <w:shd w:val="clear" w:color="auto" w:fill="auto"/>
            <w:noWrap/>
            <w:vAlign w:val="center"/>
            <w:hideMark/>
          </w:tcPr>
          <w:p w14:paraId="247C71B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0710970070</w:t>
            </w:r>
          </w:p>
        </w:tc>
        <w:tc>
          <w:tcPr>
            <w:tcW w:w="425" w:type="dxa"/>
            <w:shd w:val="clear" w:color="auto" w:fill="auto"/>
            <w:noWrap/>
            <w:vAlign w:val="center"/>
            <w:hideMark/>
          </w:tcPr>
          <w:p w14:paraId="5522A9A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2DD46742"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488A09CC"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280,20000</w:t>
            </w:r>
          </w:p>
        </w:tc>
        <w:tc>
          <w:tcPr>
            <w:tcW w:w="1701" w:type="dxa"/>
            <w:shd w:val="clear" w:color="auto" w:fill="auto"/>
            <w:noWrap/>
            <w:vAlign w:val="center"/>
            <w:hideMark/>
          </w:tcPr>
          <w:p w14:paraId="72A6A123"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280,20000</w:t>
            </w:r>
          </w:p>
        </w:tc>
      </w:tr>
      <w:tr w:rsidR="00C82651" w:rsidRPr="00C90ED3" w14:paraId="4641C7F7" w14:textId="77777777" w:rsidTr="00B22664">
        <w:trPr>
          <w:cantSplit/>
          <w:trHeight w:val="163"/>
        </w:trPr>
        <w:tc>
          <w:tcPr>
            <w:tcW w:w="441" w:type="dxa"/>
            <w:shd w:val="clear" w:color="auto" w:fill="auto"/>
            <w:noWrap/>
            <w:vAlign w:val="center"/>
            <w:hideMark/>
          </w:tcPr>
          <w:p w14:paraId="4B9C9BD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691</w:t>
            </w:r>
          </w:p>
        </w:tc>
        <w:tc>
          <w:tcPr>
            <w:tcW w:w="567" w:type="dxa"/>
            <w:shd w:val="clear" w:color="auto" w:fill="auto"/>
            <w:noWrap/>
            <w:vAlign w:val="center"/>
            <w:hideMark/>
          </w:tcPr>
          <w:p w14:paraId="52124D8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75" w:type="dxa"/>
            <w:shd w:val="clear" w:color="auto" w:fill="auto"/>
            <w:noWrap/>
            <w:vAlign w:val="center"/>
            <w:hideMark/>
          </w:tcPr>
          <w:p w14:paraId="233450F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0760000000</w:t>
            </w:r>
          </w:p>
        </w:tc>
        <w:tc>
          <w:tcPr>
            <w:tcW w:w="425" w:type="dxa"/>
            <w:shd w:val="clear" w:color="auto" w:fill="auto"/>
            <w:noWrap/>
            <w:vAlign w:val="center"/>
            <w:hideMark/>
          </w:tcPr>
          <w:p w14:paraId="2913CEC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77F186F4"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«Обеспечение реализации муниципальной программы «Развитие основных направлений социальной политики на территории городского округа Верхняя Пышма до 2027 года»</w:t>
            </w:r>
          </w:p>
        </w:tc>
        <w:tc>
          <w:tcPr>
            <w:tcW w:w="1701" w:type="dxa"/>
            <w:shd w:val="clear" w:color="auto" w:fill="auto"/>
            <w:noWrap/>
            <w:vAlign w:val="center"/>
            <w:hideMark/>
          </w:tcPr>
          <w:p w14:paraId="07D341D8"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12 431,50000</w:t>
            </w:r>
          </w:p>
        </w:tc>
        <w:tc>
          <w:tcPr>
            <w:tcW w:w="1701" w:type="dxa"/>
            <w:shd w:val="clear" w:color="auto" w:fill="auto"/>
            <w:noWrap/>
            <w:vAlign w:val="center"/>
            <w:hideMark/>
          </w:tcPr>
          <w:p w14:paraId="4E91B10B"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12 422,70000</w:t>
            </w:r>
          </w:p>
        </w:tc>
      </w:tr>
      <w:tr w:rsidR="00C82651" w:rsidRPr="00C90ED3" w14:paraId="1310CE28" w14:textId="77777777" w:rsidTr="00B22664">
        <w:trPr>
          <w:cantSplit/>
          <w:trHeight w:val="58"/>
        </w:trPr>
        <w:tc>
          <w:tcPr>
            <w:tcW w:w="441" w:type="dxa"/>
            <w:shd w:val="clear" w:color="auto" w:fill="auto"/>
            <w:noWrap/>
            <w:vAlign w:val="center"/>
            <w:hideMark/>
          </w:tcPr>
          <w:p w14:paraId="64A127D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692</w:t>
            </w:r>
          </w:p>
        </w:tc>
        <w:tc>
          <w:tcPr>
            <w:tcW w:w="567" w:type="dxa"/>
            <w:shd w:val="clear" w:color="auto" w:fill="auto"/>
            <w:noWrap/>
            <w:vAlign w:val="center"/>
            <w:hideMark/>
          </w:tcPr>
          <w:p w14:paraId="15817C0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75" w:type="dxa"/>
            <w:shd w:val="clear" w:color="auto" w:fill="auto"/>
            <w:noWrap/>
            <w:vAlign w:val="center"/>
            <w:hideMark/>
          </w:tcPr>
          <w:p w14:paraId="237F0E9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0760149100</w:t>
            </w:r>
          </w:p>
        </w:tc>
        <w:tc>
          <w:tcPr>
            <w:tcW w:w="425" w:type="dxa"/>
            <w:shd w:val="clear" w:color="auto" w:fill="auto"/>
            <w:noWrap/>
            <w:vAlign w:val="center"/>
            <w:hideMark/>
          </w:tcPr>
          <w:p w14:paraId="5C5FF46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6830C233"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Осуществление государственного полномочия Свердловской области по предоставлению гражданам субсидий на оплату жилого помещения и коммунальных услуг в соответствии с Законом Свердловской области «О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Свердловской области по предоставлению гражданам субсидий на оплату жилого помещения и коммунальных услуг»</w:t>
            </w:r>
          </w:p>
        </w:tc>
        <w:tc>
          <w:tcPr>
            <w:tcW w:w="1701" w:type="dxa"/>
            <w:shd w:val="clear" w:color="auto" w:fill="auto"/>
            <w:noWrap/>
            <w:vAlign w:val="center"/>
            <w:hideMark/>
          </w:tcPr>
          <w:p w14:paraId="31971F1B"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1 228,60000</w:t>
            </w:r>
          </w:p>
        </w:tc>
        <w:tc>
          <w:tcPr>
            <w:tcW w:w="1701" w:type="dxa"/>
            <w:shd w:val="clear" w:color="auto" w:fill="auto"/>
            <w:noWrap/>
            <w:vAlign w:val="center"/>
            <w:hideMark/>
          </w:tcPr>
          <w:p w14:paraId="0D911CF6"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1 220,30000</w:t>
            </w:r>
          </w:p>
        </w:tc>
      </w:tr>
      <w:tr w:rsidR="00C82651" w:rsidRPr="00C90ED3" w14:paraId="55D323A4" w14:textId="77777777" w:rsidTr="00B22664">
        <w:trPr>
          <w:cantSplit/>
          <w:trHeight w:val="58"/>
        </w:trPr>
        <w:tc>
          <w:tcPr>
            <w:tcW w:w="441" w:type="dxa"/>
            <w:shd w:val="clear" w:color="auto" w:fill="auto"/>
            <w:noWrap/>
            <w:vAlign w:val="center"/>
            <w:hideMark/>
          </w:tcPr>
          <w:p w14:paraId="06C17E45"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693</w:t>
            </w:r>
          </w:p>
        </w:tc>
        <w:tc>
          <w:tcPr>
            <w:tcW w:w="567" w:type="dxa"/>
            <w:shd w:val="clear" w:color="auto" w:fill="auto"/>
            <w:noWrap/>
            <w:vAlign w:val="center"/>
            <w:hideMark/>
          </w:tcPr>
          <w:p w14:paraId="4815D736"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1006</w:t>
            </w:r>
          </w:p>
        </w:tc>
        <w:tc>
          <w:tcPr>
            <w:tcW w:w="1275" w:type="dxa"/>
            <w:shd w:val="clear" w:color="auto" w:fill="auto"/>
            <w:noWrap/>
            <w:vAlign w:val="center"/>
            <w:hideMark/>
          </w:tcPr>
          <w:p w14:paraId="08EE0AA9"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0760149100</w:t>
            </w:r>
          </w:p>
        </w:tc>
        <w:tc>
          <w:tcPr>
            <w:tcW w:w="425" w:type="dxa"/>
            <w:shd w:val="clear" w:color="auto" w:fill="auto"/>
            <w:noWrap/>
            <w:vAlign w:val="center"/>
            <w:hideMark/>
          </w:tcPr>
          <w:p w14:paraId="2F1BB948"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110</w:t>
            </w:r>
          </w:p>
        </w:tc>
        <w:tc>
          <w:tcPr>
            <w:tcW w:w="9810" w:type="dxa"/>
            <w:shd w:val="clear" w:color="auto" w:fill="auto"/>
            <w:hideMark/>
          </w:tcPr>
          <w:p w14:paraId="559FC85C" w14:textId="77777777" w:rsidR="00C82651" w:rsidRPr="00C90ED3" w:rsidRDefault="00C82651" w:rsidP="00B22664">
            <w:pPr>
              <w:ind w:left="-74"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1701" w:type="dxa"/>
            <w:shd w:val="clear" w:color="auto" w:fill="auto"/>
            <w:noWrap/>
            <w:vAlign w:val="center"/>
            <w:hideMark/>
          </w:tcPr>
          <w:p w14:paraId="6DD65D04" w14:textId="77777777" w:rsidR="00C82651" w:rsidRPr="00C90ED3" w:rsidRDefault="00C82651" w:rsidP="00B22664">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1 228,60000</w:t>
            </w:r>
          </w:p>
        </w:tc>
        <w:tc>
          <w:tcPr>
            <w:tcW w:w="1701" w:type="dxa"/>
            <w:shd w:val="clear" w:color="auto" w:fill="auto"/>
            <w:noWrap/>
            <w:vAlign w:val="center"/>
            <w:hideMark/>
          </w:tcPr>
          <w:p w14:paraId="53BB5C5C" w14:textId="77777777" w:rsidR="00C82651" w:rsidRPr="00C90ED3" w:rsidRDefault="00C82651" w:rsidP="00B22664">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1 220,30000</w:t>
            </w:r>
          </w:p>
        </w:tc>
      </w:tr>
      <w:tr w:rsidR="00C82651" w:rsidRPr="00C90ED3" w14:paraId="2733E25B" w14:textId="77777777" w:rsidTr="00B22664">
        <w:trPr>
          <w:cantSplit/>
          <w:trHeight w:val="58"/>
        </w:trPr>
        <w:tc>
          <w:tcPr>
            <w:tcW w:w="441" w:type="dxa"/>
            <w:shd w:val="clear" w:color="auto" w:fill="auto"/>
            <w:noWrap/>
            <w:vAlign w:val="center"/>
            <w:hideMark/>
          </w:tcPr>
          <w:p w14:paraId="200B2BD6"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694</w:t>
            </w:r>
          </w:p>
        </w:tc>
        <w:tc>
          <w:tcPr>
            <w:tcW w:w="567" w:type="dxa"/>
            <w:shd w:val="clear" w:color="auto" w:fill="auto"/>
            <w:noWrap/>
            <w:vAlign w:val="center"/>
            <w:hideMark/>
          </w:tcPr>
          <w:p w14:paraId="679D81BD"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1006</w:t>
            </w:r>
          </w:p>
        </w:tc>
        <w:tc>
          <w:tcPr>
            <w:tcW w:w="1275" w:type="dxa"/>
            <w:shd w:val="clear" w:color="auto" w:fill="auto"/>
            <w:noWrap/>
            <w:vAlign w:val="center"/>
            <w:hideMark/>
          </w:tcPr>
          <w:p w14:paraId="20871710"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0760149200</w:t>
            </w:r>
          </w:p>
        </w:tc>
        <w:tc>
          <w:tcPr>
            <w:tcW w:w="425" w:type="dxa"/>
            <w:shd w:val="clear" w:color="auto" w:fill="auto"/>
            <w:noWrap/>
            <w:vAlign w:val="center"/>
            <w:hideMark/>
          </w:tcPr>
          <w:p w14:paraId="798C8DC3" w14:textId="77777777" w:rsidR="00C82651" w:rsidRPr="00C90ED3" w:rsidRDefault="00C82651" w:rsidP="00B22664">
            <w:pPr>
              <w:ind w:left="-93" w:right="-108"/>
              <w:jc w:val="center"/>
              <w:rPr>
                <w:rFonts w:ascii="Liberation Serif" w:hAnsi="Liberation Serif" w:cs="Liberation Serif"/>
                <w:b/>
                <w:bCs/>
                <w:color w:val="000000"/>
                <w:sz w:val="22"/>
                <w:szCs w:val="22"/>
              </w:rPr>
            </w:pPr>
            <w:r>
              <w:rPr>
                <w:rFonts w:ascii="Liberation Serif" w:hAnsi="Liberation Serif" w:cs="Liberation Serif"/>
                <w:color w:val="000000"/>
                <w:sz w:val="22"/>
                <w:szCs w:val="22"/>
              </w:rPr>
              <w:t> </w:t>
            </w:r>
          </w:p>
        </w:tc>
        <w:tc>
          <w:tcPr>
            <w:tcW w:w="9810" w:type="dxa"/>
            <w:shd w:val="clear" w:color="auto" w:fill="auto"/>
            <w:hideMark/>
          </w:tcPr>
          <w:p w14:paraId="20276096" w14:textId="77777777" w:rsidR="00C82651" w:rsidRPr="00C90ED3" w:rsidRDefault="00C82651" w:rsidP="00B22664">
            <w:pPr>
              <w:ind w:left="-74" w:right="-108"/>
              <w:rPr>
                <w:rFonts w:ascii="Liberation Serif" w:hAnsi="Liberation Serif" w:cs="Liberation Serif"/>
                <w:b/>
                <w:bCs/>
                <w:color w:val="000000"/>
                <w:sz w:val="22"/>
                <w:szCs w:val="22"/>
              </w:rPr>
            </w:pPr>
            <w:r>
              <w:rPr>
                <w:rFonts w:ascii="Liberation Serif" w:hAnsi="Liberation Serif" w:cs="Liberation Serif"/>
                <w:color w:val="000000"/>
                <w:sz w:val="22"/>
                <w:szCs w:val="22"/>
              </w:rPr>
              <w:t>Осуществление государственного полномочия Свердловской области по предоставлению отдельным категориям граждан компенсаций расходов на оплату жилого помещения и коммунальных услуг в соответствии с Законом Свердловской области «О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Свердловской области по предоставлению отдельным категориям граждан компенсаций расходов на оплату жилого помещения и коммунальных услуг»</w:t>
            </w:r>
          </w:p>
        </w:tc>
        <w:tc>
          <w:tcPr>
            <w:tcW w:w="1701" w:type="dxa"/>
            <w:shd w:val="clear" w:color="auto" w:fill="auto"/>
            <w:noWrap/>
            <w:vAlign w:val="center"/>
            <w:hideMark/>
          </w:tcPr>
          <w:p w14:paraId="21B11FF4" w14:textId="77777777" w:rsidR="00C82651" w:rsidRPr="00C90ED3" w:rsidRDefault="00C82651" w:rsidP="00B22664">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11 202,90000</w:t>
            </w:r>
          </w:p>
        </w:tc>
        <w:tc>
          <w:tcPr>
            <w:tcW w:w="1701" w:type="dxa"/>
            <w:shd w:val="clear" w:color="auto" w:fill="auto"/>
            <w:noWrap/>
            <w:vAlign w:val="center"/>
            <w:hideMark/>
          </w:tcPr>
          <w:p w14:paraId="232395BB" w14:textId="77777777" w:rsidR="00C82651" w:rsidRPr="00C90ED3" w:rsidRDefault="00C82651" w:rsidP="00B22664">
            <w:pPr>
              <w:ind w:left="-93" w:right="-6"/>
              <w:jc w:val="right"/>
              <w:rPr>
                <w:rFonts w:ascii="Liberation Serif" w:hAnsi="Liberation Serif" w:cs="Liberation Serif"/>
                <w:b/>
                <w:bCs/>
                <w:color w:val="000000"/>
                <w:sz w:val="22"/>
                <w:szCs w:val="22"/>
              </w:rPr>
            </w:pPr>
            <w:r>
              <w:rPr>
                <w:rFonts w:ascii="Liberation Serif" w:hAnsi="Liberation Serif" w:cs="Liberation Serif"/>
                <w:color w:val="000000"/>
                <w:sz w:val="22"/>
                <w:szCs w:val="22"/>
              </w:rPr>
              <w:t>11 202,40000</w:t>
            </w:r>
          </w:p>
        </w:tc>
      </w:tr>
      <w:tr w:rsidR="00C82651" w:rsidRPr="00C90ED3" w14:paraId="15342F3C" w14:textId="77777777" w:rsidTr="00B22664">
        <w:trPr>
          <w:cantSplit/>
          <w:trHeight w:val="171"/>
        </w:trPr>
        <w:tc>
          <w:tcPr>
            <w:tcW w:w="441" w:type="dxa"/>
            <w:shd w:val="clear" w:color="auto" w:fill="auto"/>
            <w:noWrap/>
            <w:vAlign w:val="center"/>
            <w:hideMark/>
          </w:tcPr>
          <w:p w14:paraId="0C7F721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695</w:t>
            </w:r>
          </w:p>
        </w:tc>
        <w:tc>
          <w:tcPr>
            <w:tcW w:w="567" w:type="dxa"/>
            <w:shd w:val="clear" w:color="auto" w:fill="auto"/>
            <w:noWrap/>
            <w:vAlign w:val="center"/>
            <w:hideMark/>
          </w:tcPr>
          <w:p w14:paraId="104966B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75" w:type="dxa"/>
            <w:shd w:val="clear" w:color="auto" w:fill="auto"/>
            <w:noWrap/>
            <w:vAlign w:val="center"/>
            <w:hideMark/>
          </w:tcPr>
          <w:p w14:paraId="6AF6BD2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0760149200</w:t>
            </w:r>
          </w:p>
        </w:tc>
        <w:tc>
          <w:tcPr>
            <w:tcW w:w="425" w:type="dxa"/>
            <w:shd w:val="clear" w:color="auto" w:fill="auto"/>
            <w:noWrap/>
            <w:vAlign w:val="center"/>
            <w:hideMark/>
          </w:tcPr>
          <w:p w14:paraId="16C30A8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w:t>
            </w:r>
          </w:p>
        </w:tc>
        <w:tc>
          <w:tcPr>
            <w:tcW w:w="9810" w:type="dxa"/>
            <w:shd w:val="clear" w:color="auto" w:fill="auto"/>
            <w:hideMark/>
          </w:tcPr>
          <w:p w14:paraId="5377F85E"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Расходы на выплаты персоналу казенных учреждений</w:t>
            </w:r>
          </w:p>
        </w:tc>
        <w:tc>
          <w:tcPr>
            <w:tcW w:w="1701" w:type="dxa"/>
            <w:shd w:val="clear" w:color="auto" w:fill="auto"/>
            <w:noWrap/>
            <w:vAlign w:val="center"/>
            <w:hideMark/>
          </w:tcPr>
          <w:p w14:paraId="3C801CBE"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6 545,40000</w:t>
            </w:r>
          </w:p>
        </w:tc>
        <w:tc>
          <w:tcPr>
            <w:tcW w:w="1701" w:type="dxa"/>
            <w:shd w:val="clear" w:color="auto" w:fill="auto"/>
            <w:noWrap/>
            <w:vAlign w:val="center"/>
            <w:hideMark/>
          </w:tcPr>
          <w:p w14:paraId="19DB82C3"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6 553,70000</w:t>
            </w:r>
          </w:p>
        </w:tc>
      </w:tr>
      <w:tr w:rsidR="00C82651" w:rsidRPr="00C90ED3" w14:paraId="3883074F" w14:textId="77777777" w:rsidTr="00B22664">
        <w:trPr>
          <w:cantSplit/>
          <w:trHeight w:val="58"/>
        </w:trPr>
        <w:tc>
          <w:tcPr>
            <w:tcW w:w="441" w:type="dxa"/>
            <w:shd w:val="clear" w:color="auto" w:fill="auto"/>
            <w:noWrap/>
            <w:vAlign w:val="center"/>
            <w:hideMark/>
          </w:tcPr>
          <w:p w14:paraId="0E04D3B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696</w:t>
            </w:r>
          </w:p>
        </w:tc>
        <w:tc>
          <w:tcPr>
            <w:tcW w:w="567" w:type="dxa"/>
            <w:shd w:val="clear" w:color="auto" w:fill="auto"/>
            <w:noWrap/>
            <w:vAlign w:val="center"/>
            <w:hideMark/>
          </w:tcPr>
          <w:p w14:paraId="6A3AA87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1006</w:t>
            </w:r>
          </w:p>
        </w:tc>
        <w:tc>
          <w:tcPr>
            <w:tcW w:w="1275" w:type="dxa"/>
            <w:shd w:val="clear" w:color="auto" w:fill="auto"/>
            <w:noWrap/>
            <w:vAlign w:val="center"/>
            <w:hideMark/>
          </w:tcPr>
          <w:p w14:paraId="675D8B4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0760149200</w:t>
            </w:r>
          </w:p>
        </w:tc>
        <w:tc>
          <w:tcPr>
            <w:tcW w:w="425" w:type="dxa"/>
            <w:shd w:val="clear" w:color="auto" w:fill="auto"/>
            <w:noWrap/>
            <w:vAlign w:val="center"/>
            <w:hideMark/>
          </w:tcPr>
          <w:p w14:paraId="0AB64AB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hideMark/>
          </w:tcPr>
          <w:p w14:paraId="0E5E03DD"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hideMark/>
          </w:tcPr>
          <w:p w14:paraId="47C6E889"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4 657,50000</w:t>
            </w:r>
          </w:p>
        </w:tc>
        <w:tc>
          <w:tcPr>
            <w:tcW w:w="1701" w:type="dxa"/>
            <w:shd w:val="clear" w:color="auto" w:fill="auto"/>
            <w:noWrap/>
            <w:vAlign w:val="center"/>
            <w:hideMark/>
          </w:tcPr>
          <w:p w14:paraId="34D3B2E7"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4 648,70000</w:t>
            </w:r>
          </w:p>
        </w:tc>
      </w:tr>
      <w:tr w:rsidR="00C82651" w:rsidRPr="00C90ED3" w14:paraId="45F8A82B" w14:textId="77777777" w:rsidTr="00B22664">
        <w:trPr>
          <w:cantSplit/>
          <w:trHeight w:val="58"/>
        </w:trPr>
        <w:tc>
          <w:tcPr>
            <w:tcW w:w="441" w:type="dxa"/>
            <w:shd w:val="clear" w:color="auto" w:fill="auto"/>
            <w:noWrap/>
            <w:vAlign w:val="center"/>
            <w:hideMark/>
          </w:tcPr>
          <w:p w14:paraId="15BC2EC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697</w:t>
            </w:r>
          </w:p>
        </w:tc>
        <w:tc>
          <w:tcPr>
            <w:tcW w:w="567" w:type="dxa"/>
            <w:shd w:val="clear" w:color="auto" w:fill="auto"/>
            <w:noWrap/>
            <w:vAlign w:val="center"/>
            <w:hideMark/>
          </w:tcPr>
          <w:p w14:paraId="6F5C44C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1100</w:t>
            </w:r>
          </w:p>
        </w:tc>
        <w:tc>
          <w:tcPr>
            <w:tcW w:w="1275" w:type="dxa"/>
            <w:shd w:val="clear" w:color="auto" w:fill="auto"/>
            <w:noWrap/>
            <w:vAlign w:val="center"/>
            <w:hideMark/>
          </w:tcPr>
          <w:p w14:paraId="41C7DCD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hideMark/>
          </w:tcPr>
          <w:p w14:paraId="2B6EF2E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9810" w:type="dxa"/>
            <w:shd w:val="clear" w:color="auto" w:fill="auto"/>
            <w:hideMark/>
          </w:tcPr>
          <w:p w14:paraId="5A694B81"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ФИЗИЧЕСКАЯ КУЛЬТУРА И СПОРТ</w:t>
            </w:r>
          </w:p>
        </w:tc>
        <w:tc>
          <w:tcPr>
            <w:tcW w:w="1701" w:type="dxa"/>
            <w:shd w:val="clear" w:color="auto" w:fill="auto"/>
            <w:noWrap/>
            <w:vAlign w:val="center"/>
            <w:hideMark/>
          </w:tcPr>
          <w:p w14:paraId="14826790"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471 136,50000</w:t>
            </w:r>
          </w:p>
        </w:tc>
        <w:tc>
          <w:tcPr>
            <w:tcW w:w="1701" w:type="dxa"/>
            <w:shd w:val="clear" w:color="auto" w:fill="auto"/>
            <w:noWrap/>
            <w:vAlign w:val="center"/>
            <w:hideMark/>
          </w:tcPr>
          <w:p w14:paraId="69CBAEAA"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422 013,80000</w:t>
            </w:r>
          </w:p>
        </w:tc>
      </w:tr>
      <w:tr w:rsidR="00C82651" w:rsidRPr="00C90ED3" w14:paraId="1D17E612" w14:textId="77777777" w:rsidTr="00B22664">
        <w:trPr>
          <w:cantSplit/>
          <w:trHeight w:val="58"/>
        </w:trPr>
        <w:tc>
          <w:tcPr>
            <w:tcW w:w="441" w:type="dxa"/>
            <w:shd w:val="clear" w:color="auto" w:fill="auto"/>
            <w:noWrap/>
            <w:vAlign w:val="center"/>
            <w:hideMark/>
          </w:tcPr>
          <w:p w14:paraId="6F584F7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698</w:t>
            </w:r>
          </w:p>
        </w:tc>
        <w:tc>
          <w:tcPr>
            <w:tcW w:w="567" w:type="dxa"/>
            <w:shd w:val="clear" w:color="auto" w:fill="auto"/>
            <w:noWrap/>
            <w:vAlign w:val="center"/>
            <w:hideMark/>
          </w:tcPr>
          <w:p w14:paraId="29EE4E6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1102</w:t>
            </w:r>
          </w:p>
        </w:tc>
        <w:tc>
          <w:tcPr>
            <w:tcW w:w="1275" w:type="dxa"/>
            <w:shd w:val="clear" w:color="auto" w:fill="auto"/>
            <w:noWrap/>
            <w:vAlign w:val="center"/>
            <w:hideMark/>
          </w:tcPr>
          <w:p w14:paraId="3642466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hideMark/>
          </w:tcPr>
          <w:p w14:paraId="2793520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9810" w:type="dxa"/>
            <w:shd w:val="clear" w:color="auto" w:fill="auto"/>
            <w:hideMark/>
          </w:tcPr>
          <w:p w14:paraId="59BEBF5E"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Массовый спорт</w:t>
            </w:r>
          </w:p>
        </w:tc>
        <w:tc>
          <w:tcPr>
            <w:tcW w:w="1701" w:type="dxa"/>
            <w:shd w:val="clear" w:color="auto" w:fill="auto"/>
            <w:noWrap/>
            <w:vAlign w:val="center"/>
            <w:hideMark/>
          </w:tcPr>
          <w:p w14:paraId="05C05769"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471 136,50000</w:t>
            </w:r>
          </w:p>
        </w:tc>
        <w:tc>
          <w:tcPr>
            <w:tcW w:w="1701" w:type="dxa"/>
            <w:shd w:val="clear" w:color="auto" w:fill="auto"/>
            <w:noWrap/>
            <w:vAlign w:val="center"/>
            <w:hideMark/>
          </w:tcPr>
          <w:p w14:paraId="3EE61DF4"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422 013,80000</w:t>
            </w:r>
          </w:p>
        </w:tc>
      </w:tr>
      <w:tr w:rsidR="00C82651" w:rsidRPr="00C90ED3" w14:paraId="715EBEC8" w14:textId="77777777" w:rsidTr="00B22664">
        <w:trPr>
          <w:cantSplit/>
          <w:trHeight w:val="58"/>
        </w:trPr>
        <w:tc>
          <w:tcPr>
            <w:tcW w:w="441" w:type="dxa"/>
            <w:shd w:val="clear" w:color="auto" w:fill="auto"/>
            <w:noWrap/>
            <w:vAlign w:val="center"/>
          </w:tcPr>
          <w:p w14:paraId="38E1FE8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699</w:t>
            </w:r>
          </w:p>
        </w:tc>
        <w:tc>
          <w:tcPr>
            <w:tcW w:w="567" w:type="dxa"/>
            <w:shd w:val="clear" w:color="auto" w:fill="auto"/>
            <w:noWrap/>
            <w:vAlign w:val="center"/>
          </w:tcPr>
          <w:p w14:paraId="50ED7D0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5" w:type="dxa"/>
            <w:shd w:val="clear" w:color="auto" w:fill="auto"/>
            <w:noWrap/>
            <w:vAlign w:val="center"/>
          </w:tcPr>
          <w:p w14:paraId="41E200B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25" w:type="dxa"/>
            <w:shd w:val="clear" w:color="auto" w:fill="auto"/>
            <w:noWrap/>
            <w:vAlign w:val="center"/>
          </w:tcPr>
          <w:p w14:paraId="1641FC1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tcPr>
          <w:p w14:paraId="7C6FE99F"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1701" w:type="dxa"/>
            <w:shd w:val="clear" w:color="auto" w:fill="auto"/>
            <w:noWrap/>
            <w:vAlign w:val="center"/>
          </w:tcPr>
          <w:p w14:paraId="6C62639B"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440,00000</w:t>
            </w:r>
          </w:p>
        </w:tc>
        <w:tc>
          <w:tcPr>
            <w:tcW w:w="1701" w:type="dxa"/>
            <w:shd w:val="clear" w:color="auto" w:fill="auto"/>
            <w:noWrap/>
            <w:vAlign w:val="center"/>
          </w:tcPr>
          <w:p w14:paraId="1594326A"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460,00000</w:t>
            </w:r>
          </w:p>
        </w:tc>
      </w:tr>
      <w:tr w:rsidR="00C82651" w:rsidRPr="00C90ED3" w14:paraId="62E195A7" w14:textId="77777777" w:rsidTr="00B22664">
        <w:trPr>
          <w:cantSplit/>
          <w:trHeight w:val="58"/>
        </w:trPr>
        <w:tc>
          <w:tcPr>
            <w:tcW w:w="441" w:type="dxa"/>
            <w:shd w:val="clear" w:color="auto" w:fill="auto"/>
            <w:noWrap/>
            <w:vAlign w:val="center"/>
          </w:tcPr>
          <w:p w14:paraId="5AC9FA4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700</w:t>
            </w:r>
          </w:p>
        </w:tc>
        <w:tc>
          <w:tcPr>
            <w:tcW w:w="567" w:type="dxa"/>
            <w:shd w:val="clear" w:color="auto" w:fill="auto"/>
            <w:noWrap/>
            <w:vAlign w:val="center"/>
          </w:tcPr>
          <w:p w14:paraId="1193B7A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5" w:type="dxa"/>
            <w:shd w:val="clear" w:color="auto" w:fill="auto"/>
            <w:noWrap/>
            <w:vAlign w:val="center"/>
          </w:tcPr>
          <w:p w14:paraId="6AF8980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0190000000</w:t>
            </w:r>
          </w:p>
        </w:tc>
        <w:tc>
          <w:tcPr>
            <w:tcW w:w="425" w:type="dxa"/>
            <w:shd w:val="clear" w:color="auto" w:fill="auto"/>
            <w:noWrap/>
            <w:vAlign w:val="center"/>
          </w:tcPr>
          <w:p w14:paraId="5DECCD4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tcPr>
          <w:p w14:paraId="608D3347"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«Профилактика правонарушений на территории городского округа Верхняя Пышма до 2027 года»</w:t>
            </w:r>
          </w:p>
        </w:tc>
        <w:tc>
          <w:tcPr>
            <w:tcW w:w="1701" w:type="dxa"/>
            <w:shd w:val="clear" w:color="auto" w:fill="auto"/>
            <w:noWrap/>
            <w:vAlign w:val="center"/>
          </w:tcPr>
          <w:p w14:paraId="23F513FF"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440,00000</w:t>
            </w:r>
          </w:p>
        </w:tc>
        <w:tc>
          <w:tcPr>
            <w:tcW w:w="1701" w:type="dxa"/>
            <w:shd w:val="clear" w:color="auto" w:fill="auto"/>
            <w:noWrap/>
            <w:vAlign w:val="center"/>
          </w:tcPr>
          <w:p w14:paraId="0C0CD204"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460,00000</w:t>
            </w:r>
          </w:p>
        </w:tc>
      </w:tr>
      <w:tr w:rsidR="00C82651" w:rsidRPr="00C90ED3" w14:paraId="14B883D3" w14:textId="77777777" w:rsidTr="00B22664">
        <w:trPr>
          <w:cantSplit/>
          <w:trHeight w:val="58"/>
        </w:trPr>
        <w:tc>
          <w:tcPr>
            <w:tcW w:w="441" w:type="dxa"/>
            <w:shd w:val="clear" w:color="auto" w:fill="auto"/>
            <w:noWrap/>
            <w:vAlign w:val="center"/>
          </w:tcPr>
          <w:p w14:paraId="03371C5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701</w:t>
            </w:r>
          </w:p>
        </w:tc>
        <w:tc>
          <w:tcPr>
            <w:tcW w:w="567" w:type="dxa"/>
            <w:shd w:val="clear" w:color="auto" w:fill="auto"/>
            <w:noWrap/>
            <w:vAlign w:val="center"/>
          </w:tcPr>
          <w:p w14:paraId="7446BB9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5" w:type="dxa"/>
            <w:shd w:val="clear" w:color="auto" w:fill="auto"/>
            <w:noWrap/>
            <w:vAlign w:val="center"/>
          </w:tcPr>
          <w:p w14:paraId="5897CAC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0190818100</w:t>
            </w:r>
          </w:p>
        </w:tc>
        <w:tc>
          <w:tcPr>
            <w:tcW w:w="425" w:type="dxa"/>
            <w:shd w:val="clear" w:color="auto" w:fill="auto"/>
            <w:noWrap/>
            <w:vAlign w:val="center"/>
          </w:tcPr>
          <w:p w14:paraId="524C12B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tcPr>
          <w:p w14:paraId="4B777E3A"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Осуществление мероприятий по антитеррористической защите и охране объектов культуры, физкультуры и спорта, учреждений с массовым пребыванием людей</w:t>
            </w:r>
          </w:p>
        </w:tc>
        <w:tc>
          <w:tcPr>
            <w:tcW w:w="1701" w:type="dxa"/>
            <w:shd w:val="clear" w:color="auto" w:fill="auto"/>
            <w:noWrap/>
            <w:vAlign w:val="center"/>
          </w:tcPr>
          <w:p w14:paraId="42325F4C"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440,00000</w:t>
            </w:r>
          </w:p>
        </w:tc>
        <w:tc>
          <w:tcPr>
            <w:tcW w:w="1701" w:type="dxa"/>
            <w:shd w:val="clear" w:color="auto" w:fill="auto"/>
            <w:noWrap/>
            <w:vAlign w:val="center"/>
          </w:tcPr>
          <w:p w14:paraId="217EB37D"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460,00000</w:t>
            </w:r>
          </w:p>
        </w:tc>
      </w:tr>
      <w:tr w:rsidR="00C82651" w:rsidRPr="00C90ED3" w14:paraId="45EE6695" w14:textId="77777777" w:rsidTr="00B22664">
        <w:trPr>
          <w:cantSplit/>
          <w:trHeight w:val="58"/>
        </w:trPr>
        <w:tc>
          <w:tcPr>
            <w:tcW w:w="441" w:type="dxa"/>
            <w:shd w:val="clear" w:color="auto" w:fill="auto"/>
            <w:noWrap/>
            <w:vAlign w:val="center"/>
          </w:tcPr>
          <w:p w14:paraId="05A5FF1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702</w:t>
            </w:r>
          </w:p>
        </w:tc>
        <w:tc>
          <w:tcPr>
            <w:tcW w:w="567" w:type="dxa"/>
            <w:shd w:val="clear" w:color="auto" w:fill="auto"/>
            <w:noWrap/>
            <w:vAlign w:val="center"/>
          </w:tcPr>
          <w:p w14:paraId="4C37A2C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5" w:type="dxa"/>
            <w:shd w:val="clear" w:color="auto" w:fill="auto"/>
            <w:noWrap/>
            <w:vAlign w:val="center"/>
          </w:tcPr>
          <w:p w14:paraId="0D6C26C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0190818100</w:t>
            </w:r>
          </w:p>
        </w:tc>
        <w:tc>
          <w:tcPr>
            <w:tcW w:w="425" w:type="dxa"/>
            <w:shd w:val="clear" w:color="auto" w:fill="auto"/>
            <w:noWrap/>
            <w:vAlign w:val="center"/>
          </w:tcPr>
          <w:p w14:paraId="09175CA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tcPr>
          <w:p w14:paraId="604A68C1"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tcPr>
          <w:p w14:paraId="21A19825"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440,00000</w:t>
            </w:r>
          </w:p>
        </w:tc>
        <w:tc>
          <w:tcPr>
            <w:tcW w:w="1701" w:type="dxa"/>
            <w:shd w:val="clear" w:color="auto" w:fill="auto"/>
            <w:noWrap/>
            <w:vAlign w:val="center"/>
          </w:tcPr>
          <w:p w14:paraId="4F5689B9"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460,00000</w:t>
            </w:r>
          </w:p>
        </w:tc>
      </w:tr>
      <w:tr w:rsidR="00C82651" w:rsidRPr="00C90ED3" w14:paraId="09CC68C1" w14:textId="77777777" w:rsidTr="00B22664">
        <w:trPr>
          <w:cantSplit/>
          <w:trHeight w:val="58"/>
        </w:trPr>
        <w:tc>
          <w:tcPr>
            <w:tcW w:w="441" w:type="dxa"/>
            <w:shd w:val="clear" w:color="auto" w:fill="auto"/>
            <w:noWrap/>
            <w:vAlign w:val="center"/>
          </w:tcPr>
          <w:p w14:paraId="65E23CF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703</w:t>
            </w:r>
          </w:p>
        </w:tc>
        <w:tc>
          <w:tcPr>
            <w:tcW w:w="567" w:type="dxa"/>
            <w:shd w:val="clear" w:color="auto" w:fill="auto"/>
            <w:noWrap/>
            <w:vAlign w:val="center"/>
          </w:tcPr>
          <w:p w14:paraId="3348C91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5" w:type="dxa"/>
            <w:shd w:val="clear" w:color="auto" w:fill="auto"/>
            <w:noWrap/>
            <w:vAlign w:val="center"/>
          </w:tcPr>
          <w:p w14:paraId="0A571B2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0500000000</w:t>
            </w:r>
          </w:p>
        </w:tc>
        <w:tc>
          <w:tcPr>
            <w:tcW w:w="425" w:type="dxa"/>
            <w:shd w:val="clear" w:color="auto" w:fill="auto"/>
            <w:noWrap/>
            <w:vAlign w:val="center"/>
          </w:tcPr>
          <w:p w14:paraId="4ABA3A1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tcPr>
          <w:p w14:paraId="6552FBF6"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социальной сферы в городском округе Верхняя Пышма до 2027 года»</w:t>
            </w:r>
          </w:p>
        </w:tc>
        <w:tc>
          <w:tcPr>
            <w:tcW w:w="1701" w:type="dxa"/>
            <w:shd w:val="clear" w:color="auto" w:fill="auto"/>
            <w:noWrap/>
            <w:vAlign w:val="center"/>
          </w:tcPr>
          <w:p w14:paraId="3B98FF62"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430 755,50000</w:t>
            </w:r>
          </w:p>
        </w:tc>
        <w:tc>
          <w:tcPr>
            <w:tcW w:w="1701" w:type="dxa"/>
            <w:shd w:val="clear" w:color="auto" w:fill="auto"/>
            <w:noWrap/>
            <w:vAlign w:val="center"/>
          </w:tcPr>
          <w:p w14:paraId="778A2578"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420 807,90000</w:t>
            </w:r>
          </w:p>
        </w:tc>
      </w:tr>
      <w:tr w:rsidR="00C82651" w:rsidRPr="00C90ED3" w14:paraId="34ACCAD8" w14:textId="77777777" w:rsidTr="00B22664">
        <w:trPr>
          <w:cantSplit/>
          <w:trHeight w:val="58"/>
        </w:trPr>
        <w:tc>
          <w:tcPr>
            <w:tcW w:w="441" w:type="dxa"/>
            <w:shd w:val="clear" w:color="auto" w:fill="auto"/>
            <w:noWrap/>
            <w:vAlign w:val="center"/>
          </w:tcPr>
          <w:p w14:paraId="01DB66D8" w14:textId="77777777" w:rsidR="00C82651" w:rsidRPr="00C90ED3" w:rsidRDefault="00C82651" w:rsidP="00B22664">
            <w:pPr>
              <w:ind w:left="-93" w:right="-108"/>
              <w:jc w:val="center"/>
              <w:rPr>
                <w:rFonts w:ascii="Liberation Serif" w:hAnsi="Liberation Serif" w:cs="Liberation Serif"/>
                <w:b/>
                <w:color w:val="000000"/>
                <w:sz w:val="22"/>
                <w:szCs w:val="22"/>
              </w:rPr>
            </w:pPr>
            <w:r>
              <w:rPr>
                <w:rFonts w:ascii="Liberation Serif" w:hAnsi="Liberation Serif" w:cs="Liberation Serif"/>
                <w:color w:val="000000"/>
                <w:sz w:val="22"/>
                <w:szCs w:val="22"/>
              </w:rPr>
              <w:t>704</w:t>
            </w:r>
          </w:p>
        </w:tc>
        <w:tc>
          <w:tcPr>
            <w:tcW w:w="567" w:type="dxa"/>
            <w:shd w:val="clear" w:color="auto" w:fill="auto"/>
            <w:noWrap/>
            <w:vAlign w:val="center"/>
          </w:tcPr>
          <w:p w14:paraId="59051ED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5" w:type="dxa"/>
            <w:shd w:val="clear" w:color="auto" w:fill="auto"/>
            <w:noWrap/>
            <w:vAlign w:val="center"/>
          </w:tcPr>
          <w:p w14:paraId="347C3A8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0560000000</w:t>
            </w:r>
          </w:p>
        </w:tc>
        <w:tc>
          <w:tcPr>
            <w:tcW w:w="425" w:type="dxa"/>
            <w:shd w:val="clear" w:color="auto" w:fill="auto"/>
            <w:noWrap/>
            <w:vAlign w:val="center"/>
          </w:tcPr>
          <w:p w14:paraId="1CDE2E8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tcPr>
          <w:p w14:paraId="12ABB096"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«Развитие физической культуры и спорта на территории городского округа Верхняя Пышма до 2027 года»</w:t>
            </w:r>
          </w:p>
        </w:tc>
        <w:tc>
          <w:tcPr>
            <w:tcW w:w="1701" w:type="dxa"/>
            <w:shd w:val="clear" w:color="auto" w:fill="auto"/>
            <w:noWrap/>
            <w:vAlign w:val="center"/>
          </w:tcPr>
          <w:p w14:paraId="5FA21F2A"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430 755,50000</w:t>
            </w:r>
          </w:p>
        </w:tc>
        <w:tc>
          <w:tcPr>
            <w:tcW w:w="1701" w:type="dxa"/>
            <w:shd w:val="clear" w:color="auto" w:fill="auto"/>
            <w:noWrap/>
            <w:vAlign w:val="center"/>
          </w:tcPr>
          <w:p w14:paraId="699282B2"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420 807,90000</w:t>
            </w:r>
          </w:p>
        </w:tc>
      </w:tr>
      <w:tr w:rsidR="00C82651" w:rsidRPr="00C90ED3" w14:paraId="7F098DA6" w14:textId="77777777" w:rsidTr="00B22664">
        <w:trPr>
          <w:cantSplit/>
          <w:trHeight w:val="58"/>
        </w:trPr>
        <w:tc>
          <w:tcPr>
            <w:tcW w:w="441" w:type="dxa"/>
            <w:shd w:val="clear" w:color="auto" w:fill="auto"/>
            <w:noWrap/>
            <w:vAlign w:val="center"/>
          </w:tcPr>
          <w:p w14:paraId="63EE94B0" w14:textId="77777777" w:rsidR="00C82651" w:rsidRPr="00C90ED3" w:rsidRDefault="00C82651" w:rsidP="00B22664">
            <w:pPr>
              <w:ind w:left="-93" w:right="-108"/>
              <w:jc w:val="center"/>
              <w:rPr>
                <w:rFonts w:ascii="Liberation Serif" w:hAnsi="Liberation Serif" w:cs="Liberation Serif"/>
                <w:b/>
                <w:color w:val="000000"/>
                <w:sz w:val="22"/>
                <w:szCs w:val="22"/>
              </w:rPr>
            </w:pPr>
            <w:r>
              <w:rPr>
                <w:rFonts w:ascii="Liberation Serif" w:hAnsi="Liberation Serif" w:cs="Liberation Serif"/>
                <w:color w:val="000000"/>
                <w:sz w:val="22"/>
                <w:szCs w:val="22"/>
              </w:rPr>
              <w:t>705</w:t>
            </w:r>
          </w:p>
        </w:tc>
        <w:tc>
          <w:tcPr>
            <w:tcW w:w="567" w:type="dxa"/>
            <w:shd w:val="clear" w:color="auto" w:fill="auto"/>
            <w:noWrap/>
            <w:vAlign w:val="center"/>
          </w:tcPr>
          <w:p w14:paraId="52CB041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5" w:type="dxa"/>
            <w:shd w:val="clear" w:color="auto" w:fill="auto"/>
            <w:noWrap/>
            <w:vAlign w:val="center"/>
          </w:tcPr>
          <w:p w14:paraId="5168021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0560165080</w:t>
            </w:r>
          </w:p>
        </w:tc>
        <w:tc>
          <w:tcPr>
            <w:tcW w:w="425" w:type="dxa"/>
            <w:shd w:val="clear" w:color="auto" w:fill="auto"/>
            <w:noWrap/>
            <w:vAlign w:val="center"/>
          </w:tcPr>
          <w:p w14:paraId="1E2577F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tcPr>
          <w:p w14:paraId="1E76F986"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Укрепление и развитие материально-технической базы в сфере физической культуры и спорта</w:t>
            </w:r>
          </w:p>
        </w:tc>
        <w:tc>
          <w:tcPr>
            <w:tcW w:w="1701" w:type="dxa"/>
            <w:shd w:val="clear" w:color="auto" w:fill="auto"/>
            <w:noWrap/>
            <w:vAlign w:val="center"/>
          </w:tcPr>
          <w:p w14:paraId="554F3A28"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10 700,00000</w:t>
            </w:r>
          </w:p>
        </w:tc>
        <w:tc>
          <w:tcPr>
            <w:tcW w:w="1701" w:type="dxa"/>
            <w:shd w:val="clear" w:color="auto" w:fill="auto"/>
            <w:noWrap/>
            <w:vAlign w:val="center"/>
          </w:tcPr>
          <w:p w14:paraId="5B76FE60"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2 700,00000</w:t>
            </w:r>
          </w:p>
        </w:tc>
      </w:tr>
      <w:tr w:rsidR="00C82651" w:rsidRPr="00C90ED3" w14:paraId="5C36C033" w14:textId="77777777" w:rsidTr="00B22664">
        <w:trPr>
          <w:cantSplit/>
          <w:trHeight w:val="58"/>
        </w:trPr>
        <w:tc>
          <w:tcPr>
            <w:tcW w:w="441" w:type="dxa"/>
            <w:shd w:val="clear" w:color="auto" w:fill="auto"/>
            <w:noWrap/>
            <w:vAlign w:val="center"/>
          </w:tcPr>
          <w:p w14:paraId="2C8C254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706</w:t>
            </w:r>
          </w:p>
        </w:tc>
        <w:tc>
          <w:tcPr>
            <w:tcW w:w="567" w:type="dxa"/>
            <w:shd w:val="clear" w:color="auto" w:fill="auto"/>
            <w:noWrap/>
            <w:vAlign w:val="center"/>
          </w:tcPr>
          <w:p w14:paraId="177EAD9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5" w:type="dxa"/>
            <w:shd w:val="clear" w:color="auto" w:fill="auto"/>
            <w:noWrap/>
            <w:vAlign w:val="center"/>
          </w:tcPr>
          <w:p w14:paraId="71D67EC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0560165080</w:t>
            </w:r>
          </w:p>
        </w:tc>
        <w:tc>
          <w:tcPr>
            <w:tcW w:w="425" w:type="dxa"/>
            <w:shd w:val="clear" w:color="auto" w:fill="auto"/>
            <w:noWrap/>
            <w:vAlign w:val="center"/>
          </w:tcPr>
          <w:p w14:paraId="4CCA7AF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tcPr>
          <w:p w14:paraId="0EDC84D7"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tcPr>
          <w:p w14:paraId="3CE0F28A"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10 700,00000</w:t>
            </w:r>
          </w:p>
        </w:tc>
        <w:tc>
          <w:tcPr>
            <w:tcW w:w="1701" w:type="dxa"/>
            <w:shd w:val="clear" w:color="auto" w:fill="auto"/>
            <w:noWrap/>
            <w:vAlign w:val="center"/>
          </w:tcPr>
          <w:p w14:paraId="1CC56815"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2 700,00000</w:t>
            </w:r>
          </w:p>
        </w:tc>
      </w:tr>
      <w:tr w:rsidR="00C82651" w:rsidRPr="00C90ED3" w14:paraId="4A506481" w14:textId="77777777" w:rsidTr="00B22664">
        <w:trPr>
          <w:cantSplit/>
          <w:trHeight w:val="58"/>
        </w:trPr>
        <w:tc>
          <w:tcPr>
            <w:tcW w:w="441" w:type="dxa"/>
            <w:shd w:val="clear" w:color="auto" w:fill="auto"/>
            <w:noWrap/>
            <w:vAlign w:val="center"/>
          </w:tcPr>
          <w:p w14:paraId="3B7844D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707</w:t>
            </w:r>
          </w:p>
        </w:tc>
        <w:tc>
          <w:tcPr>
            <w:tcW w:w="567" w:type="dxa"/>
            <w:shd w:val="clear" w:color="auto" w:fill="auto"/>
            <w:noWrap/>
            <w:vAlign w:val="center"/>
          </w:tcPr>
          <w:p w14:paraId="0FF4A2B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5" w:type="dxa"/>
            <w:shd w:val="clear" w:color="auto" w:fill="auto"/>
            <w:noWrap/>
            <w:vAlign w:val="center"/>
          </w:tcPr>
          <w:p w14:paraId="37127D4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0560265060</w:t>
            </w:r>
          </w:p>
        </w:tc>
        <w:tc>
          <w:tcPr>
            <w:tcW w:w="425" w:type="dxa"/>
            <w:shd w:val="clear" w:color="auto" w:fill="auto"/>
            <w:noWrap/>
            <w:vAlign w:val="center"/>
          </w:tcPr>
          <w:p w14:paraId="5B5CD4D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tcPr>
          <w:p w14:paraId="135F652D"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и проведение спортивно-массовых мероприятий</w:t>
            </w:r>
          </w:p>
        </w:tc>
        <w:tc>
          <w:tcPr>
            <w:tcW w:w="1701" w:type="dxa"/>
            <w:shd w:val="clear" w:color="auto" w:fill="auto"/>
            <w:noWrap/>
            <w:vAlign w:val="center"/>
          </w:tcPr>
          <w:p w14:paraId="4DB933FB"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19 772,00000</w:t>
            </w:r>
          </w:p>
        </w:tc>
        <w:tc>
          <w:tcPr>
            <w:tcW w:w="1701" w:type="dxa"/>
            <w:shd w:val="clear" w:color="auto" w:fill="auto"/>
            <w:noWrap/>
            <w:vAlign w:val="center"/>
          </w:tcPr>
          <w:p w14:paraId="550C0CB5"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20 543,70000</w:t>
            </w:r>
          </w:p>
        </w:tc>
      </w:tr>
      <w:tr w:rsidR="00C82651" w:rsidRPr="00C90ED3" w14:paraId="0CD77ADD" w14:textId="77777777" w:rsidTr="00B22664">
        <w:trPr>
          <w:cantSplit/>
          <w:trHeight w:val="58"/>
        </w:trPr>
        <w:tc>
          <w:tcPr>
            <w:tcW w:w="441" w:type="dxa"/>
            <w:shd w:val="clear" w:color="auto" w:fill="auto"/>
            <w:noWrap/>
            <w:vAlign w:val="center"/>
          </w:tcPr>
          <w:p w14:paraId="092C802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708</w:t>
            </w:r>
          </w:p>
        </w:tc>
        <w:tc>
          <w:tcPr>
            <w:tcW w:w="567" w:type="dxa"/>
            <w:shd w:val="clear" w:color="auto" w:fill="auto"/>
            <w:noWrap/>
            <w:vAlign w:val="center"/>
          </w:tcPr>
          <w:p w14:paraId="0B3D497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5" w:type="dxa"/>
            <w:shd w:val="clear" w:color="auto" w:fill="auto"/>
            <w:noWrap/>
            <w:vAlign w:val="center"/>
          </w:tcPr>
          <w:p w14:paraId="4937FFE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0560265060</w:t>
            </w:r>
          </w:p>
        </w:tc>
        <w:tc>
          <w:tcPr>
            <w:tcW w:w="425" w:type="dxa"/>
            <w:shd w:val="clear" w:color="auto" w:fill="auto"/>
            <w:noWrap/>
            <w:vAlign w:val="center"/>
          </w:tcPr>
          <w:p w14:paraId="0461C23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tcPr>
          <w:p w14:paraId="3564D51B"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tcPr>
          <w:p w14:paraId="785042D3"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480,00000</w:t>
            </w:r>
          </w:p>
        </w:tc>
        <w:tc>
          <w:tcPr>
            <w:tcW w:w="1701" w:type="dxa"/>
            <w:shd w:val="clear" w:color="auto" w:fill="auto"/>
            <w:noWrap/>
            <w:vAlign w:val="center"/>
          </w:tcPr>
          <w:p w14:paraId="3A208693"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480,00000</w:t>
            </w:r>
          </w:p>
        </w:tc>
      </w:tr>
      <w:tr w:rsidR="00C82651" w:rsidRPr="00C90ED3" w14:paraId="519E519C" w14:textId="77777777" w:rsidTr="00B22664">
        <w:trPr>
          <w:cantSplit/>
          <w:trHeight w:val="58"/>
        </w:trPr>
        <w:tc>
          <w:tcPr>
            <w:tcW w:w="441" w:type="dxa"/>
            <w:shd w:val="clear" w:color="auto" w:fill="auto"/>
            <w:noWrap/>
            <w:vAlign w:val="center"/>
          </w:tcPr>
          <w:p w14:paraId="4191325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709</w:t>
            </w:r>
          </w:p>
        </w:tc>
        <w:tc>
          <w:tcPr>
            <w:tcW w:w="567" w:type="dxa"/>
            <w:shd w:val="clear" w:color="auto" w:fill="auto"/>
            <w:noWrap/>
            <w:vAlign w:val="center"/>
          </w:tcPr>
          <w:p w14:paraId="7A46484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5" w:type="dxa"/>
            <w:shd w:val="clear" w:color="auto" w:fill="auto"/>
            <w:noWrap/>
            <w:vAlign w:val="center"/>
          </w:tcPr>
          <w:p w14:paraId="755040A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0560265060</w:t>
            </w:r>
          </w:p>
        </w:tc>
        <w:tc>
          <w:tcPr>
            <w:tcW w:w="425" w:type="dxa"/>
            <w:shd w:val="clear" w:color="auto" w:fill="auto"/>
            <w:noWrap/>
            <w:vAlign w:val="center"/>
          </w:tcPr>
          <w:p w14:paraId="22CD5DF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tcPr>
          <w:p w14:paraId="3B9A02ED"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tcPr>
          <w:p w14:paraId="1E6F1B29"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19 292,00000</w:t>
            </w:r>
          </w:p>
        </w:tc>
        <w:tc>
          <w:tcPr>
            <w:tcW w:w="1701" w:type="dxa"/>
            <w:shd w:val="clear" w:color="auto" w:fill="auto"/>
            <w:noWrap/>
            <w:vAlign w:val="center"/>
          </w:tcPr>
          <w:p w14:paraId="2771BE4D"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20 063,70000</w:t>
            </w:r>
          </w:p>
        </w:tc>
      </w:tr>
      <w:tr w:rsidR="00C82651" w:rsidRPr="00C90ED3" w14:paraId="280CDF8A" w14:textId="77777777" w:rsidTr="00B22664">
        <w:trPr>
          <w:cantSplit/>
          <w:trHeight w:val="58"/>
        </w:trPr>
        <w:tc>
          <w:tcPr>
            <w:tcW w:w="441" w:type="dxa"/>
            <w:shd w:val="clear" w:color="auto" w:fill="auto"/>
            <w:noWrap/>
            <w:vAlign w:val="center"/>
          </w:tcPr>
          <w:p w14:paraId="41ADAC0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710</w:t>
            </w:r>
          </w:p>
        </w:tc>
        <w:tc>
          <w:tcPr>
            <w:tcW w:w="567" w:type="dxa"/>
            <w:shd w:val="clear" w:color="auto" w:fill="auto"/>
            <w:noWrap/>
            <w:vAlign w:val="center"/>
          </w:tcPr>
          <w:p w14:paraId="3EAC968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5" w:type="dxa"/>
            <w:shd w:val="clear" w:color="auto" w:fill="auto"/>
            <w:noWrap/>
            <w:vAlign w:val="center"/>
          </w:tcPr>
          <w:p w14:paraId="7E169B2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0560365030</w:t>
            </w:r>
          </w:p>
        </w:tc>
        <w:tc>
          <w:tcPr>
            <w:tcW w:w="425" w:type="dxa"/>
            <w:shd w:val="clear" w:color="auto" w:fill="auto"/>
            <w:noWrap/>
            <w:vAlign w:val="center"/>
          </w:tcPr>
          <w:p w14:paraId="444BA55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tcPr>
          <w:p w14:paraId="25123FCA"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Стипендии спортсменам, достигшим высоких спортивных результатов на международных, всероссийских и областных соревнованиях</w:t>
            </w:r>
          </w:p>
        </w:tc>
        <w:tc>
          <w:tcPr>
            <w:tcW w:w="1701" w:type="dxa"/>
            <w:shd w:val="clear" w:color="auto" w:fill="auto"/>
            <w:noWrap/>
            <w:vAlign w:val="center"/>
          </w:tcPr>
          <w:p w14:paraId="4825EBAB"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350,00000</w:t>
            </w:r>
          </w:p>
        </w:tc>
        <w:tc>
          <w:tcPr>
            <w:tcW w:w="1701" w:type="dxa"/>
            <w:shd w:val="clear" w:color="auto" w:fill="auto"/>
            <w:noWrap/>
            <w:vAlign w:val="center"/>
          </w:tcPr>
          <w:p w14:paraId="71CEDD4E"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350,00000</w:t>
            </w:r>
          </w:p>
        </w:tc>
      </w:tr>
      <w:tr w:rsidR="00C82651" w:rsidRPr="00C90ED3" w14:paraId="7017F220" w14:textId="77777777" w:rsidTr="00B22664">
        <w:trPr>
          <w:cantSplit/>
          <w:trHeight w:val="58"/>
        </w:trPr>
        <w:tc>
          <w:tcPr>
            <w:tcW w:w="441" w:type="dxa"/>
            <w:shd w:val="clear" w:color="auto" w:fill="auto"/>
            <w:noWrap/>
            <w:vAlign w:val="center"/>
          </w:tcPr>
          <w:p w14:paraId="10E881A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711</w:t>
            </w:r>
          </w:p>
        </w:tc>
        <w:tc>
          <w:tcPr>
            <w:tcW w:w="567" w:type="dxa"/>
            <w:shd w:val="clear" w:color="auto" w:fill="auto"/>
            <w:noWrap/>
            <w:vAlign w:val="center"/>
          </w:tcPr>
          <w:p w14:paraId="42C3D42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5" w:type="dxa"/>
            <w:shd w:val="clear" w:color="auto" w:fill="auto"/>
            <w:noWrap/>
            <w:vAlign w:val="center"/>
          </w:tcPr>
          <w:p w14:paraId="6DAF34E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0560365030</w:t>
            </w:r>
          </w:p>
        </w:tc>
        <w:tc>
          <w:tcPr>
            <w:tcW w:w="425" w:type="dxa"/>
            <w:shd w:val="clear" w:color="auto" w:fill="auto"/>
            <w:noWrap/>
            <w:vAlign w:val="center"/>
          </w:tcPr>
          <w:p w14:paraId="758EA15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340</w:t>
            </w:r>
          </w:p>
        </w:tc>
        <w:tc>
          <w:tcPr>
            <w:tcW w:w="9810" w:type="dxa"/>
            <w:shd w:val="clear" w:color="auto" w:fill="auto"/>
          </w:tcPr>
          <w:p w14:paraId="7BCFA139"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Стипендии</w:t>
            </w:r>
          </w:p>
        </w:tc>
        <w:tc>
          <w:tcPr>
            <w:tcW w:w="1701" w:type="dxa"/>
            <w:shd w:val="clear" w:color="auto" w:fill="auto"/>
            <w:noWrap/>
            <w:vAlign w:val="center"/>
          </w:tcPr>
          <w:p w14:paraId="67691133"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350,00000</w:t>
            </w:r>
          </w:p>
        </w:tc>
        <w:tc>
          <w:tcPr>
            <w:tcW w:w="1701" w:type="dxa"/>
            <w:shd w:val="clear" w:color="auto" w:fill="auto"/>
            <w:noWrap/>
            <w:vAlign w:val="center"/>
          </w:tcPr>
          <w:p w14:paraId="44C5B75B"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350,00000</w:t>
            </w:r>
          </w:p>
        </w:tc>
      </w:tr>
      <w:tr w:rsidR="00C82651" w:rsidRPr="00C90ED3" w14:paraId="56615DCB" w14:textId="77777777" w:rsidTr="00B22664">
        <w:trPr>
          <w:cantSplit/>
          <w:trHeight w:val="58"/>
        </w:trPr>
        <w:tc>
          <w:tcPr>
            <w:tcW w:w="441" w:type="dxa"/>
            <w:shd w:val="clear" w:color="auto" w:fill="auto"/>
            <w:noWrap/>
            <w:vAlign w:val="center"/>
          </w:tcPr>
          <w:p w14:paraId="61B0AE2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712</w:t>
            </w:r>
          </w:p>
        </w:tc>
        <w:tc>
          <w:tcPr>
            <w:tcW w:w="567" w:type="dxa"/>
            <w:shd w:val="clear" w:color="auto" w:fill="auto"/>
            <w:noWrap/>
            <w:vAlign w:val="center"/>
          </w:tcPr>
          <w:p w14:paraId="521724F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5" w:type="dxa"/>
            <w:shd w:val="clear" w:color="auto" w:fill="auto"/>
            <w:noWrap/>
            <w:vAlign w:val="center"/>
          </w:tcPr>
          <w:p w14:paraId="5CF1835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0560465010</w:t>
            </w:r>
          </w:p>
        </w:tc>
        <w:tc>
          <w:tcPr>
            <w:tcW w:w="425" w:type="dxa"/>
            <w:shd w:val="clear" w:color="auto" w:fill="auto"/>
            <w:noWrap/>
            <w:vAlign w:val="center"/>
          </w:tcPr>
          <w:p w14:paraId="3848DDF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tcPr>
          <w:p w14:paraId="5E778D57"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Обеспечение доступа населения к открытым и закрытым спортивным объектам</w:t>
            </w:r>
          </w:p>
        </w:tc>
        <w:tc>
          <w:tcPr>
            <w:tcW w:w="1701" w:type="dxa"/>
            <w:shd w:val="clear" w:color="auto" w:fill="auto"/>
            <w:noWrap/>
            <w:vAlign w:val="center"/>
          </w:tcPr>
          <w:p w14:paraId="2B76292F"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24 731,20000</w:t>
            </w:r>
          </w:p>
        </w:tc>
        <w:tc>
          <w:tcPr>
            <w:tcW w:w="1701" w:type="dxa"/>
            <w:shd w:val="clear" w:color="auto" w:fill="auto"/>
            <w:noWrap/>
            <w:vAlign w:val="center"/>
          </w:tcPr>
          <w:p w14:paraId="6F16BD19"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25 720,40000</w:t>
            </w:r>
          </w:p>
        </w:tc>
      </w:tr>
      <w:tr w:rsidR="00C82651" w:rsidRPr="00C90ED3" w14:paraId="195B50BF" w14:textId="77777777" w:rsidTr="00B22664">
        <w:trPr>
          <w:cantSplit/>
          <w:trHeight w:val="58"/>
        </w:trPr>
        <w:tc>
          <w:tcPr>
            <w:tcW w:w="441" w:type="dxa"/>
            <w:shd w:val="clear" w:color="auto" w:fill="auto"/>
            <w:noWrap/>
            <w:vAlign w:val="center"/>
          </w:tcPr>
          <w:p w14:paraId="70581C5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713</w:t>
            </w:r>
          </w:p>
        </w:tc>
        <w:tc>
          <w:tcPr>
            <w:tcW w:w="567" w:type="dxa"/>
            <w:shd w:val="clear" w:color="auto" w:fill="auto"/>
            <w:noWrap/>
            <w:vAlign w:val="center"/>
          </w:tcPr>
          <w:p w14:paraId="7F454A5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5" w:type="dxa"/>
            <w:shd w:val="clear" w:color="auto" w:fill="auto"/>
            <w:noWrap/>
            <w:vAlign w:val="center"/>
          </w:tcPr>
          <w:p w14:paraId="2042DAA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0560465010</w:t>
            </w:r>
          </w:p>
        </w:tc>
        <w:tc>
          <w:tcPr>
            <w:tcW w:w="425" w:type="dxa"/>
            <w:shd w:val="clear" w:color="auto" w:fill="auto"/>
            <w:noWrap/>
            <w:vAlign w:val="center"/>
          </w:tcPr>
          <w:p w14:paraId="3FCC19A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tcPr>
          <w:p w14:paraId="140110B5"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tcPr>
          <w:p w14:paraId="07EABEF5"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24 731,20000</w:t>
            </w:r>
          </w:p>
        </w:tc>
        <w:tc>
          <w:tcPr>
            <w:tcW w:w="1701" w:type="dxa"/>
            <w:shd w:val="clear" w:color="auto" w:fill="auto"/>
            <w:noWrap/>
            <w:vAlign w:val="center"/>
          </w:tcPr>
          <w:p w14:paraId="53AC7041"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25 720,40000</w:t>
            </w:r>
          </w:p>
        </w:tc>
      </w:tr>
      <w:tr w:rsidR="00C82651" w:rsidRPr="00C90ED3" w14:paraId="1512C342" w14:textId="77777777" w:rsidTr="00B22664">
        <w:trPr>
          <w:cantSplit/>
          <w:trHeight w:val="58"/>
        </w:trPr>
        <w:tc>
          <w:tcPr>
            <w:tcW w:w="441" w:type="dxa"/>
            <w:shd w:val="clear" w:color="auto" w:fill="auto"/>
            <w:noWrap/>
            <w:vAlign w:val="center"/>
          </w:tcPr>
          <w:p w14:paraId="5F356EC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714</w:t>
            </w:r>
          </w:p>
        </w:tc>
        <w:tc>
          <w:tcPr>
            <w:tcW w:w="567" w:type="dxa"/>
            <w:shd w:val="clear" w:color="auto" w:fill="auto"/>
            <w:noWrap/>
            <w:vAlign w:val="center"/>
          </w:tcPr>
          <w:p w14:paraId="1FE7956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5" w:type="dxa"/>
            <w:shd w:val="clear" w:color="auto" w:fill="auto"/>
            <w:noWrap/>
            <w:vAlign w:val="center"/>
          </w:tcPr>
          <w:p w14:paraId="125B1A0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0560665020</w:t>
            </w:r>
          </w:p>
        </w:tc>
        <w:tc>
          <w:tcPr>
            <w:tcW w:w="425" w:type="dxa"/>
            <w:shd w:val="clear" w:color="auto" w:fill="auto"/>
            <w:noWrap/>
            <w:vAlign w:val="center"/>
          </w:tcPr>
          <w:p w14:paraId="4C01A22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tcPr>
          <w:p w14:paraId="75B6B3CA"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Организация, проведение и участие в соревнованиях различных уровней в сфере физической культуры и спорта</w:t>
            </w:r>
          </w:p>
        </w:tc>
        <w:tc>
          <w:tcPr>
            <w:tcW w:w="1701" w:type="dxa"/>
            <w:shd w:val="clear" w:color="auto" w:fill="auto"/>
            <w:noWrap/>
            <w:vAlign w:val="center"/>
          </w:tcPr>
          <w:p w14:paraId="7D1C55B9"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24 712,00000</w:t>
            </w:r>
          </w:p>
        </w:tc>
        <w:tc>
          <w:tcPr>
            <w:tcW w:w="1701" w:type="dxa"/>
            <w:shd w:val="clear" w:color="auto" w:fill="auto"/>
            <w:noWrap/>
            <w:vAlign w:val="center"/>
          </w:tcPr>
          <w:p w14:paraId="43119876"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25 697,30000</w:t>
            </w:r>
          </w:p>
        </w:tc>
      </w:tr>
      <w:tr w:rsidR="00C82651" w:rsidRPr="00C90ED3" w14:paraId="27B23362" w14:textId="77777777" w:rsidTr="00B22664">
        <w:trPr>
          <w:cantSplit/>
          <w:trHeight w:val="58"/>
        </w:trPr>
        <w:tc>
          <w:tcPr>
            <w:tcW w:w="441" w:type="dxa"/>
            <w:shd w:val="clear" w:color="auto" w:fill="auto"/>
            <w:noWrap/>
            <w:vAlign w:val="center"/>
          </w:tcPr>
          <w:p w14:paraId="0BD96D0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715</w:t>
            </w:r>
          </w:p>
        </w:tc>
        <w:tc>
          <w:tcPr>
            <w:tcW w:w="567" w:type="dxa"/>
            <w:shd w:val="clear" w:color="auto" w:fill="auto"/>
            <w:noWrap/>
            <w:vAlign w:val="center"/>
          </w:tcPr>
          <w:p w14:paraId="2F388C4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5" w:type="dxa"/>
            <w:shd w:val="clear" w:color="auto" w:fill="auto"/>
            <w:noWrap/>
            <w:vAlign w:val="center"/>
          </w:tcPr>
          <w:p w14:paraId="276A0E0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0560665020</w:t>
            </w:r>
          </w:p>
        </w:tc>
        <w:tc>
          <w:tcPr>
            <w:tcW w:w="425" w:type="dxa"/>
            <w:shd w:val="clear" w:color="auto" w:fill="auto"/>
            <w:noWrap/>
            <w:vAlign w:val="center"/>
          </w:tcPr>
          <w:p w14:paraId="2AA9100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240</w:t>
            </w:r>
          </w:p>
        </w:tc>
        <w:tc>
          <w:tcPr>
            <w:tcW w:w="9810" w:type="dxa"/>
            <w:shd w:val="clear" w:color="auto" w:fill="auto"/>
          </w:tcPr>
          <w:p w14:paraId="32D82B64"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Иные закупки товаров, работ и услуг для обеспечения государственных (муниципальных) нужд</w:t>
            </w:r>
          </w:p>
        </w:tc>
        <w:tc>
          <w:tcPr>
            <w:tcW w:w="1701" w:type="dxa"/>
            <w:shd w:val="clear" w:color="auto" w:fill="auto"/>
            <w:noWrap/>
            <w:vAlign w:val="center"/>
          </w:tcPr>
          <w:p w14:paraId="2A056F2D"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80,00000</w:t>
            </w:r>
          </w:p>
        </w:tc>
        <w:tc>
          <w:tcPr>
            <w:tcW w:w="1701" w:type="dxa"/>
            <w:shd w:val="clear" w:color="auto" w:fill="auto"/>
            <w:noWrap/>
            <w:vAlign w:val="center"/>
          </w:tcPr>
          <w:p w14:paraId="2D86CEA4"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80,00000</w:t>
            </w:r>
          </w:p>
        </w:tc>
      </w:tr>
      <w:tr w:rsidR="00C82651" w:rsidRPr="00C90ED3" w14:paraId="1DFA9CE4" w14:textId="77777777" w:rsidTr="00B22664">
        <w:trPr>
          <w:cantSplit/>
          <w:trHeight w:val="70"/>
        </w:trPr>
        <w:tc>
          <w:tcPr>
            <w:tcW w:w="441" w:type="dxa"/>
            <w:shd w:val="clear" w:color="auto" w:fill="auto"/>
            <w:noWrap/>
            <w:vAlign w:val="center"/>
          </w:tcPr>
          <w:p w14:paraId="7A6A0D3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716</w:t>
            </w:r>
          </w:p>
        </w:tc>
        <w:tc>
          <w:tcPr>
            <w:tcW w:w="567" w:type="dxa"/>
            <w:shd w:val="clear" w:color="auto" w:fill="auto"/>
            <w:noWrap/>
            <w:vAlign w:val="center"/>
          </w:tcPr>
          <w:p w14:paraId="5189F64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5" w:type="dxa"/>
            <w:shd w:val="clear" w:color="auto" w:fill="auto"/>
            <w:noWrap/>
            <w:vAlign w:val="center"/>
          </w:tcPr>
          <w:p w14:paraId="34BA196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0560665020</w:t>
            </w:r>
          </w:p>
        </w:tc>
        <w:tc>
          <w:tcPr>
            <w:tcW w:w="425" w:type="dxa"/>
            <w:shd w:val="clear" w:color="auto" w:fill="auto"/>
            <w:noWrap/>
            <w:vAlign w:val="center"/>
          </w:tcPr>
          <w:p w14:paraId="626C3CF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tcPr>
          <w:p w14:paraId="6D6B6EF9"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tcPr>
          <w:p w14:paraId="4D8D3CD8"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24 632,00000</w:t>
            </w:r>
          </w:p>
        </w:tc>
        <w:tc>
          <w:tcPr>
            <w:tcW w:w="1701" w:type="dxa"/>
            <w:shd w:val="clear" w:color="auto" w:fill="auto"/>
            <w:noWrap/>
            <w:vAlign w:val="center"/>
          </w:tcPr>
          <w:p w14:paraId="3E640402"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25 617,30000</w:t>
            </w:r>
          </w:p>
        </w:tc>
      </w:tr>
      <w:tr w:rsidR="00C82651" w:rsidRPr="00C90ED3" w14:paraId="67FF8F3D" w14:textId="77777777" w:rsidTr="00B22664">
        <w:trPr>
          <w:cantSplit/>
          <w:trHeight w:val="58"/>
        </w:trPr>
        <w:tc>
          <w:tcPr>
            <w:tcW w:w="441" w:type="dxa"/>
            <w:shd w:val="clear" w:color="auto" w:fill="auto"/>
            <w:noWrap/>
            <w:vAlign w:val="center"/>
          </w:tcPr>
          <w:p w14:paraId="32619A5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717</w:t>
            </w:r>
          </w:p>
        </w:tc>
        <w:tc>
          <w:tcPr>
            <w:tcW w:w="567" w:type="dxa"/>
            <w:shd w:val="clear" w:color="auto" w:fill="auto"/>
            <w:noWrap/>
            <w:vAlign w:val="center"/>
          </w:tcPr>
          <w:p w14:paraId="656AC85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5" w:type="dxa"/>
            <w:shd w:val="clear" w:color="auto" w:fill="auto"/>
            <w:noWrap/>
            <w:vAlign w:val="center"/>
          </w:tcPr>
          <w:p w14:paraId="4C943EB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0560765100</w:t>
            </w:r>
          </w:p>
        </w:tc>
        <w:tc>
          <w:tcPr>
            <w:tcW w:w="425" w:type="dxa"/>
            <w:shd w:val="clear" w:color="auto" w:fill="auto"/>
            <w:noWrap/>
            <w:vAlign w:val="center"/>
          </w:tcPr>
          <w:p w14:paraId="6E36EA8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tcPr>
          <w:p w14:paraId="4BCFA358"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Капитальный ремонт и приведение зданий, сооружений, помещений муниципальных учреждений в сфере физической культуры и спорта в соответствие с санитарными, пожарными и иными нормативными требованиями</w:t>
            </w:r>
          </w:p>
        </w:tc>
        <w:tc>
          <w:tcPr>
            <w:tcW w:w="1701" w:type="dxa"/>
            <w:shd w:val="clear" w:color="auto" w:fill="auto"/>
            <w:noWrap/>
            <w:vAlign w:val="center"/>
          </w:tcPr>
          <w:p w14:paraId="77BA3544"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5 693,80000</w:t>
            </w:r>
          </w:p>
        </w:tc>
        <w:tc>
          <w:tcPr>
            <w:tcW w:w="1701" w:type="dxa"/>
            <w:shd w:val="clear" w:color="auto" w:fill="auto"/>
            <w:noWrap/>
            <w:vAlign w:val="center"/>
          </w:tcPr>
          <w:p w14:paraId="3D9A6ACA"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1 000,00000</w:t>
            </w:r>
          </w:p>
        </w:tc>
      </w:tr>
      <w:tr w:rsidR="00C82651" w:rsidRPr="00C90ED3" w14:paraId="2290D1CC" w14:textId="77777777" w:rsidTr="00B22664">
        <w:trPr>
          <w:cantSplit/>
          <w:trHeight w:val="58"/>
        </w:trPr>
        <w:tc>
          <w:tcPr>
            <w:tcW w:w="441" w:type="dxa"/>
            <w:shd w:val="clear" w:color="auto" w:fill="auto"/>
            <w:noWrap/>
            <w:vAlign w:val="center"/>
          </w:tcPr>
          <w:p w14:paraId="5226F86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718</w:t>
            </w:r>
          </w:p>
        </w:tc>
        <w:tc>
          <w:tcPr>
            <w:tcW w:w="567" w:type="dxa"/>
            <w:shd w:val="clear" w:color="auto" w:fill="auto"/>
            <w:noWrap/>
            <w:vAlign w:val="center"/>
          </w:tcPr>
          <w:p w14:paraId="3C14F1D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5" w:type="dxa"/>
            <w:shd w:val="clear" w:color="auto" w:fill="auto"/>
            <w:noWrap/>
            <w:vAlign w:val="center"/>
          </w:tcPr>
          <w:p w14:paraId="0A8FB90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0560765100</w:t>
            </w:r>
          </w:p>
        </w:tc>
        <w:tc>
          <w:tcPr>
            <w:tcW w:w="425" w:type="dxa"/>
            <w:shd w:val="clear" w:color="auto" w:fill="auto"/>
            <w:noWrap/>
            <w:vAlign w:val="center"/>
          </w:tcPr>
          <w:p w14:paraId="46BAF4A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tcPr>
          <w:p w14:paraId="0D49593B"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tcPr>
          <w:p w14:paraId="51F0F1BE"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5 693,80000</w:t>
            </w:r>
          </w:p>
        </w:tc>
        <w:tc>
          <w:tcPr>
            <w:tcW w:w="1701" w:type="dxa"/>
            <w:shd w:val="clear" w:color="auto" w:fill="auto"/>
            <w:noWrap/>
            <w:vAlign w:val="center"/>
          </w:tcPr>
          <w:p w14:paraId="2376E08A"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1 000,00000</w:t>
            </w:r>
          </w:p>
        </w:tc>
      </w:tr>
      <w:tr w:rsidR="00C82651" w:rsidRPr="00C90ED3" w14:paraId="1010EBBD" w14:textId="77777777" w:rsidTr="00B22664">
        <w:trPr>
          <w:cantSplit/>
          <w:trHeight w:val="58"/>
        </w:trPr>
        <w:tc>
          <w:tcPr>
            <w:tcW w:w="441" w:type="dxa"/>
            <w:shd w:val="clear" w:color="auto" w:fill="auto"/>
            <w:noWrap/>
            <w:vAlign w:val="center"/>
          </w:tcPr>
          <w:p w14:paraId="28CD336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719</w:t>
            </w:r>
          </w:p>
        </w:tc>
        <w:tc>
          <w:tcPr>
            <w:tcW w:w="567" w:type="dxa"/>
            <w:shd w:val="clear" w:color="auto" w:fill="auto"/>
            <w:noWrap/>
            <w:vAlign w:val="center"/>
          </w:tcPr>
          <w:p w14:paraId="633A14B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5" w:type="dxa"/>
            <w:shd w:val="clear" w:color="auto" w:fill="auto"/>
            <w:noWrap/>
            <w:vAlign w:val="center"/>
          </w:tcPr>
          <w:p w14:paraId="463A8F7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0561265120</w:t>
            </w:r>
          </w:p>
        </w:tc>
        <w:tc>
          <w:tcPr>
            <w:tcW w:w="425" w:type="dxa"/>
            <w:shd w:val="clear" w:color="auto" w:fill="auto"/>
            <w:noWrap/>
            <w:vAlign w:val="center"/>
          </w:tcPr>
          <w:p w14:paraId="4F9DDAC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tcPr>
          <w:p w14:paraId="75DE3637"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Спортивная подготовка по видам спорта</w:t>
            </w:r>
          </w:p>
        </w:tc>
        <w:tc>
          <w:tcPr>
            <w:tcW w:w="1701" w:type="dxa"/>
            <w:shd w:val="clear" w:color="auto" w:fill="auto"/>
            <w:noWrap/>
            <w:vAlign w:val="center"/>
          </w:tcPr>
          <w:p w14:paraId="68D2D1D7"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340 791,50000</w:t>
            </w:r>
          </w:p>
        </w:tc>
        <w:tc>
          <w:tcPr>
            <w:tcW w:w="1701" w:type="dxa"/>
            <w:shd w:val="clear" w:color="auto" w:fill="auto"/>
            <w:noWrap/>
            <w:vAlign w:val="center"/>
          </w:tcPr>
          <w:p w14:paraId="7AC91AAA"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340 791,50000</w:t>
            </w:r>
          </w:p>
        </w:tc>
      </w:tr>
      <w:tr w:rsidR="00C82651" w:rsidRPr="00C90ED3" w14:paraId="661099E6" w14:textId="77777777" w:rsidTr="00B22664">
        <w:trPr>
          <w:cantSplit/>
          <w:trHeight w:val="70"/>
        </w:trPr>
        <w:tc>
          <w:tcPr>
            <w:tcW w:w="441" w:type="dxa"/>
            <w:shd w:val="clear" w:color="auto" w:fill="auto"/>
            <w:noWrap/>
            <w:vAlign w:val="center"/>
          </w:tcPr>
          <w:p w14:paraId="74306E6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720</w:t>
            </w:r>
          </w:p>
        </w:tc>
        <w:tc>
          <w:tcPr>
            <w:tcW w:w="567" w:type="dxa"/>
            <w:shd w:val="clear" w:color="auto" w:fill="auto"/>
            <w:noWrap/>
            <w:vAlign w:val="center"/>
          </w:tcPr>
          <w:p w14:paraId="0109315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5" w:type="dxa"/>
            <w:shd w:val="clear" w:color="auto" w:fill="auto"/>
            <w:noWrap/>
            <w:vAlign w:val="center"/>
          </w:tcPr>
          <w:p w14:paraId="58B716F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0561265120</w:t>
            </w:r>
          </w:p>
        </w:tc>
        <w:tc>
          <w:tcPr>
            <w:tcW w:w="425" w:type="dxa"/>
            <w:shd w:val="clear" w:color="auto" w:fill="auto"/>
            <w:noWrap/>
            <w:vAlign w:val="center"/>
          </w:tcPr>
          <w:p w14:paraId="02F8262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tcPr>
          <w:p w14:paraId="04DD2647"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tcPr>
          <w:p w14:paraId="33121F6E"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340 791,50000</w:t>
            </w:r>
          </w:p>
        </w:tc>
        <w:tc>
          <w:tcPr>
            <w:tcW w:w="1701" w:type="dxa"/>
            <w:shd w:val="clear" w:color="auto" w:fill="auto"/>
            <w:noWrap/>
            <w:vAlign w:val="center"/>
          </w:tcPr>
          <w:p w14:paraId="594C7AD1"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340 791,50000</w:t>
            </w:r>
          </w:p>
        </w:tc>
      </w:tr>
      <w:tr w:rsidR="00C82651" w:rsidRPr="00C90ED3" w14:paraId="1F79041C" w14:textId="77777777" w:rsidTr="00B22664">
        <w:trPr>
          <w:cantSplit/>
          <w:trHeight w:val="58"/>
        </w:trPr>
        <w:tc>
          <w:tcPr>
            <w:tcW w:w="441" w:type="dxa"/>
            <w:shd w:val="clear" w:color="auto" w:fill="auto"/>
            <w:noWrap/>
            <w:vAlign w:val="center"/>
          </w:tcPr>
          <w:p w14:paraId="25ECF95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721</w:t>
            </w:r>
          </w:p>
        </w:tc>
        <w:tc>
          <w:tcPr>
            <w:tcW w:w="567" w:type="dxa"/>
            <w:shd w:val="clear" w:color="auto" w:fill="auto"/>
            <w:noWrap/>
            <w:vAlign w:val="center"/>
          </w:tcPr>
          <w:p w14:paraId="0F26C1A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5" w:type="dxa"/>
            <w:shd w:val="clear" w:color="auto" w:fill="auto"/>
            <w:noWrap/>
            <w:vAlign w:val="center"/>
          </w:tcPr>
          <w:p w14:paraId="5CDFA98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0561465160</w:t>
            </w:r>
          </w:p>
        </w:tc>
        <w:tc>
          <w:tcPr>
            <w:tcW w:w="425" w:type="dxa"/>
            <w:shd w:val="clear" w:color="auto" w:fill="auto"/>
            <w:noWrap/>
            <w:vAlign w:val="center"/>
          </w:tcPr>
          <w:p w14:paraId="0B76E6E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tcPr>
          <w:p w14:paraId="6B83E282"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Внедрение всероссийского физкультурно-спортивного комплекса «Готов к труду и обороне»</w:t>
            </w:r>
          </w:p>
        </w:tc>
        <w:tc>
          <w:tcPr>
            <w:tcW w:w="1701" w:type="dxa"/>
            <w:shd w:val="clear" w:color="auto" w:fill="auto"/>
            <w:noWrap/>
            <w:vAlign w:val="center"/>
          </w:tcPr>
          <w:p w14:paraId="3D958BD7"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3 185,00000</w:t>
            </w:r>
          </w:p>
        </w:tc>
        <w:tc>
          <w:tcPr>
            <w:tcW w:w="1701" w:type="dxa"/>
            <w:shd w:val="clear" w:color="auto" w:fill="auto"/>
            <w:noWrap/>
            <w:vAlign w:val="center"/>
          </w:tcPr>
          <w:p w14:paraId="2D227F43"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3 185,00000</w:t>
            </w:r>
          </w:p>
        </w:tc>
      </w:tr>
      <w:tr w:rsidR="00C82651" w:rsidRPr="00C90ED3" w14:paraId="04B6B0D7" w14:textId="77777777" w:rsidTr="00B22664">
        <w:trPr>
          <w:cantSplit/>
          <w:trHeight w:val="58"/>
        </w:trPr>
        <w:tc>
          <w:tcPr>
            <w:tcW w:w="441" w:type="dxa"/>
            <w:shd w:val="clear" w:color="auto" w:fill="auto"/>
            <w:noWrap/>
            <w:vAlign w:val="center"/>
          </w:tcPr>
          <w:p w14:paraId="009F66B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722</w:t>
            </w:r>
          </w:p>
        </w:tc>
        <w:tc>
          <w:tcPr>
            <w:tcW w:w="567" w:type="dxa"/>
            <w:shd w:val="clear" w:color="auto" w:fill="auto"/>
            <w:noWrap/>
            <w:vAlign w:val="center"/>
          </w:tcPr>
          <w:p w14:paraId="7E33307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5" w:type="dxa"/>
            <w:shd w:val="clear" w:color="auto" w:fill="auto"/>
            <w:noWrap/>
            <w:vAlign w:val="center"/>
          </w:tcPr>
          <w:p w14:paraId="0CD7773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0561465160</w:t>
            </w:r>
          </w:p>
        </w:tc>
        <w:tc>
          <w:tcPr>
            <w:tcW w:w="425" w:type="dxa"/>
            <w:shd w:val="clear" w:color="auto" w:fill="auto"/>
            <w:noWrap/>
            <w:vAlign w:val="center"/>
          </w:tcPr>
          <w:p w14:paraId="41043AB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tcPr>
          <w:p w14:paraId="5A4E3761"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tcPr>
          <w:p w14:paraId="05AF7276"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3 185,00000</w:t>
            </w:r>
          </w:p>
        </w:tc>
        <w:tc>
          <w:tcPr>
            <w:tcW w:w="1701" w:type="dxa"/>
            <w:shd w:val="clear" w:color="auto" w:fill="auto"/>
            <w:noWrap/>
            <w:vAlign w:val="center"/>
          </w:tcPr>
          <w:p w14:paraId="36C6D3C3"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3 185,00000</w:t>
            </w:r>
          </w:p>
        </w:tc>
      </w:tr>
      <w:tr w:rsidR="00C82651" w:rsidRPr="00C90ED3" w14:paraId="3EB2B1B1" w14:textId="77777777" w:rsidTr="00B22664">
        <w:trPr>
          <w:cantSplit/>
          <w:trHeight w:val="58"/>
        </w:trPr>
        <w:tc>
          <w:tcPr>
            <w:tcW w:w="441" w:type="dxa"/>
            <w:shd w:val="clear" w:color="auto" w:fill="auto"/>
            <w:noWrap/>
            <w:vAlign w:val="center"/>
          </w:tcPr>
          <w:p w14:paraId="6FAAE92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723</w:t>
            </w:r>
          </w:p>
        </w:tc>
        <w:tc>
          <w:tcPr>
            <w:tcW w:w="567" w:type="dxa"/>
            <w:shd w:val="clear" w:color="auto" w:fill="auto"/>
            <w:noWrap/>
            <w:vAlign w:val="center"/>
          </w:tcPr>
          <w:p w14:paraId="0ABEFD6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5" w:type="dxa"/>
            <w:shd w:val="clear" w:color="auto" w:fill="auto"/>
            <w:noWrap/>
            <w:vAlign w:val="center"/>
          </w:tcPr>
          <w:p w14:paraId="5C0BD42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0561565180</w:t>
            </w:r>
          </w:p>
        </w:tc>
        <w:tc>
          <w:tcPr>
            <w:tcW w:w="425" w:type="dxa"/>
            <w:shd w:val="clear" w:color="auto" w:fill="auto"/>
            <w:noWrap/>
            <w:vAlign w:val="center"/>
          </w:tcPr>
          <w:p w14:paraId="4CD6821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tcPr>
          <w:p w14:paraId="5C493605"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Создание спортивных площадок (оснащение спортивным оборудованием) для занятий уличной гимнастикой</w:t>
            </w:r>
          </w:p>
        </w:tc>
        <w:tc>
          <w:tcPr>
            <w:tcW w:w="1701" w:type="dxa"/>
            <w:shd w:val="clear" w:color="auto" w:fill="auto"/>
            <w:noWrap/>
            <w:vAlign w:val="center"/>
          </w:tcPr>
          <w:p w14:paraId="7FAA4836"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200,00000</w:t>
            </w:r>
          </w:p>
        </w:tc>
        <w:tc>
          <w:tcPr>
            <w:tcW w:w="1701" w:type="dxa"/>
            <w:shd w:val="clear" w:color="auto" w:fill="auto"/>
            <w:noWrap/>
            <w:vAlign w:val="center"/>
          </w:tcPr>
          <w:p w14:paraId="42A13D1F"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200,00000</w:t>
            </w:r>
          </w:p>
        </w:tc>
      </w:tr>
      <w:tr w:rsidR="00C82651" w:rsidRPr="00C90ED3" w14:paraId="632BCB31" w14:textId="77777777" w:rsidTr="00B22664">
        <w:trPr>
          <w:cantSplit/>
          <w:trHeight w:val="58"/>
        </w:trPr>
        <w:tc>
          <w:tcPr>
            <w:tcW w:w="441" w:type="dxa"/>
            <w:shd w:val="clear" w:color="auto" w:fill="auto"/>
            <w:noWrap/>
            <w:vAlign w:val="center"/>
          </w:tcPr>
          <w:p w14:paraId="6857AE9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724</w:t>
            </w:r>
          </w:p>
        </w:tc>
        <w:tc>
          <w:tcPr>
            <w:tcW w:w="567" w:type="dxa"/>
            <w:shd w:val="clear" w:color="auto" w:fill="auto"/>
            <w:noWrap/>
            <w:vAlign w:val="center"/>
          </w:tcPr>
          <w:p w14:paraId="06D0AD4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5" w:type="dxa"/>
            <w:shd w:val="clear" w:color="auto" w:fill="auto"/>
            <w:noWrap/>
            <w:vAlign w:val="center"/>
          </w:tcPr>
          <w:p w14:paraId="0E94EE1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0561565180</w:t>
            </w:r>
          </w:p>
        </w:tc>
        <w:tc>
          <w:tcPr>
            <w:tcW w:w="425" w:type="dxa"/>
            <w:shd w:val="clear" w:color="auto" w:fill="auto"/>
            <w:noWrap/>
            <w:vAlign w:val="center"/>
          </w:tcPr>
          <w:p w14:paraId="027DB12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tcPr>
          <w:p w14:paraId="2B02211A"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tcPr>
          <w:p w14:paraId="0BBCA690"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200,00000</w:t>
            </w:r>
          </w:p>
        </w:tc>
        <w:tc>
          <w:tcPr>
            <w:tcW w:w="1701" w:type="dxa"/>
            <w:shd w:val="clear" w:color="auto" w:fill="auto"/>
            <w:noWrap/>
            <w:vAlign w:val="center"/>
          </w:tcPr>
          <w:p w14:paraId="5F4E8AB3"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200,00000</w:t>
            </w:r>
          </w:p>
        </w:tc>
      </w:tr>
      <w:tr w:rsidR="00C82651" w:rsidRPr="00C90ED3" w14:paraId="668931F2" w14:textId="77777777" w:rsidTr="00B22664">
        <w:trPr>
          <w:cantSplit/>
          <w:trHeight w:val="58"/>
        </w:trPr>
        <w:tc>
          <w:tcPr>
            <w:tcW w:w="441" w:type="dxa"/>
            <w:shd w:val="clear" w:color="auto" w:fill="auto"/>
            <w:noWrap/>
            <w:vAlign w:val="center"/>
          </w:tcPr>
          <w:p w14:paraId="221F12A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725</w:t>
            </w:r>
          </w:p>
        </w:tc>
        <w:tc>
          <w:tcPr>
            <w:tcW w:w="567" w:type="dxa"/>
            <w:shd w:val="clear" w:color="auto" w:fill="auto"/>
            <w:noWrap/>
            <w:vAlign w:val="center"/>
          </w:tcPr>
          <w:p w14:paraId="1D1B9A8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5" w:type="dxa"/>
            <w:shd w:val="clear" w:color="auto" w:fill="auto"/>
            <w:noWrap/>
            <w:vAlign w:val="center"/>
          </w:tcPr>
          <w:p w14:paraId="47045C0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0561665090</w:t>
            </w:r>
          </w:p>
        </w:tc>
        <w:tc>
          <w:tcPr>
            <w:tcW w:w="425" w:type="dxa"/>
            <w:shd w:val="clear" w:color="auto" w:fill="auto"/>
            <w:noWrap/>
            <w:vAlign w:val="center"/>
          </w:tcPr>
          <w:p w14:paraId="0D4A4AD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tcPr>
          <w:p w14:paraId="7626B21C"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Проведение мероприятий по энергосбережению и повышению энергетической эффективности муниципальных учреждений сферы физической культуры и спорта</w:t>
            </w:r>
          </w:p>
        </w:tc>
        <w:tc>
          <w:tcPr>
            <w:tcW w:w="1701" w:type="dxa"/>
            <w:shd w:val="clear" w:color="auto" w:fill="auto"/>
            <w:noWrap/>
            <w:vAlign w:val="center"/>
          </w:tcPr>
          <w:p w14:paraId="458BD45B"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600,00000</w:t>
            </w:r>
          </w:p>
        </w:tc>
        <w:tc>
          <w:tcPr>
            <w:tcW w:w="1701" w:type="dxa"/>
            <w:shd w:val="clear" w:color="auto" w:fill="auto"/>
            <w:noWrap/>
            <w:vAlign w:val="center"/>
          </w:tcPr>
          <w:p w14:paraId="205E8E63"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600,00000</w:t>
            </w:r>
          </w:p>
        </w:tc>
      </w:tr>
      <w:tr w:rsidR="00C82651" w:rsidRPr="00C90ED3" w14:paraId="3BB99A8E" w14:textId="77777777" w:rsidTr="00B22664">
        <w:trPr>
          <w:cantSplit/>
          <w:trHeight w:val="58"/>
        </w:trPr>
        <w:tc>
          <w:tcPr>
            <w:tcW w:w="441" w:type="dxa"/>
            <w:shd w:val="clear" w:color="auto" w:fill="auto"/>
            <w:noWrap/>
            <w:vAlign w:val="center"/>
          </w:tcPr>
          <w:p w14:paraId="384E03C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726</w:t>
            </w:r>
          </w:p>
        </w:tc>
        <w:tc>
          <w:tcPr>
            <w:tcW w:w="567" w:type="dxa"/>
            <w:shd w:val="clear" w:color="auto" w:fill="auto"/>
            <w:noWrap/>
            <w:vAlign w:val="center"/>
          </w:tcPr>
          <w:p w14:paraId="23F3D49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5" w:type="dxa"/>
            <w:shd w:val="clear" w:color="auto" w:fill="auto"/>
            <w:noWrap/>
            <w:vAlign w:val="center"/>
          </w:tcPr>
          <w:p w14:paraId="5C2F82E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0561665090</w:t>
            </w:r>
          </w:p>
        </w:tc>
        <w:tc>
          <w:tcPr>
            <w:tcW w:w="425" w:type="dxa"/>
            <w:shd w:val="clear" w:color="auto" w:fill="auto"/>
            <w:noWrap/>
            <w:vAlign w:val="center"/>
          </w:tcPr>
          <w:p w14:paraId="25BD3D1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tcPr>
          <w:p w14:paraId="67DD9A82"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tcPr>
          <w:p w14:paraId="3B7D506F"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600,00000</w:t>
            </w:r>
          </w:p>
        </w:tc>
        <w:tc>
          <w:tcPr>
            <w:tcW w:w="1701" w:type="dxa"/>
            <w:shd w:val="clear" w:color="auto" w:fill="auto"/>
            <w:noWrap/>
            <w:vAlign w:val="center"/>
          </w:tcPr>
          <w:p w14:paraId="518378AE"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600,00000</w:t>
            </w:r>
          </w:p>
        </w:tc>
      </w:tr>
      <w:tr w:rsidR="00C82651" w:rsidRPr="00C90ED3" w14:paraId="2AA50994" w14:textId="77777777" w:rsidTr="00B22664">
        <w:trPr>
          <w:cantSplit/>
          <w:trHeight w:val="58"/>
        </w:trPr>
        <w:tc>
          <w:tcPr>
            <w:tcW w:w="441" w:type="dxa"/>
            <w:shd w:val="clear" w:color="auto" w:fill="auto"/>
            <w:noWrap/>
            <w:vAlign w:val="center"/>
          </w:tcPr>
          <w:p w14:paraId="5A6B104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727</w:t>
            </w:r>
          </w:p>
        </w:tc>
        <w:tc>
          <w:tcPr>
            <w:tcW w:w="567" w:type="dxa"/>
            <w:shd w:val="clear" w:color="auto" w:fill="auto"/>
            <w:noWrap/>
            <w:vAlign w:val="center"/>
          </w:tcPr>
          <w:p w14:paraId="585C53B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5" w:type="dxa"/>
            <w:shd w:val="clear" w:color="auto" w:fill="auto"/>
            <w:noWrap/>
            <w:vAlign w:val="center"/>
          </w:tcPr>
          <w:p w14:paraId="6903E70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0561965050</w:t>
            </w:r>
          </w:p>
        </w:tc>
        <w:tc>
          <w:tcPr>
            <w:tcW w:w="425" w:type="dxa"/>
            <w:shd w:val="clear" w:color="auto" w:fill="auto"/>
            <w:noWrap/>
            <w:vAlign w:val="center"/>
          </w:tcPr>
          <w:p w14:paraId="55C39C3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tcPr>
          <w:p w14:paraId="4C4CB030"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Поддержка муниципальных учреждений спортивной направленности по адаптивной физической культуре и спорту Свердловской области</w:t>
            </w:r>
          </w:p>
        </w:tc>
        <w:tc>
          <w:tcPr>
            <w:tcW w:w="1701" w:type="dxa"/>
            <w:shd w:val="clear" w:color="auto" w:fill="auto"/>
            <w:noWrap/>
            <w:vAlign w:val="center"/>
          </w:tcPr>
          <w:p w14:paraId="351002D8"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20,00000</w:t>
            </w:r>
          </w:p>
        </w:tc>
        <w:tc>
          <w:tcPr>
            <w:tcW w:w="1701" w:type="dxa"/>
            <w:shd w:val="clear" w:color="auto" w:fill="auto"/>
            <w:noWrap/>
            <w:vAlign w:val="center"/>
          </w:tcPr>
          <w:p w14:paraId="4249F767"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20,00000</w:t>
            </w:r>
          </w:p>
        </w:tc>
      </w:tr>
      <w:tr w:rsidR="00C82651" w:rsidRPr="00C90ED3" w14:paraId="361FDD94" w14:textId="77777777" w:rsidTr="00B22664">
        <w:trPr>
          <w:cantSplit/>
          <w:trHeight w:val="58"/>
        </w:trPr>
        <w:tc>
          <w:tcPr>
            <w:tcW w:w="441" w:type="dxa"/>
            <w:shd w:val="clear" w:color="auto" w:fill="auto"/>
            <w:noWrap/>
            <w:vAlign w:val="center"/>
          </w:tcPr>
          <w:p w14:paraId="186D407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728</w:t>
            </w:r>
          </w:p>
        </w:tc>
        <w:tc>
          <w:tcPr>
            <w:tcW w:w="567" w:type="dxa"/>
            <w:shd w:val="clear" w:color="auto" w:fill="auto"/>
            <w:noWrap/>
            <w:vAlign w:val="center"/>
          </w:tcPr>
          <w:p w14:paraId="324EFCE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5" w:type="dxa"/>
            <w:shd w:val="clear" w:color="auto" w:fill="auto"/>
            <w:noWrap/>
            <w:vAlign w:val="center"/>
          </w:tcPr>
          <w:p w14:paraId="1B4A1F4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0561965050</w:t>
            </w:r>
          </w:p>
        </w:tc>
        <w:tc>
          <w:tcPr>
            <w:tcW w:w="425" w:type="dxa"/>
            <w:shd w:val="clear" w:color="auto" w:fill="auto"/>
            <w:noWrap/>
            <w:vAlign w:val="center"/>
          </w:tcPr>
          <w:p w14:paraId="059F11C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tcPr>
          <w:p w14:paraId="4279EC77"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tcPr>
          <w:p w14:paraId="5A715DA8"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20,00000</w:t>
            </w:r>
          </w:p>
        </w:tc>
        <w:tc>
          <w:tcPr>
            <w:tcW w:w="1701" w:type="dxa"/>
            <w:shd w:val="clear" w:color="auto" w:fill="auto"/>
            <w:noWrap/>
            <w:vAlign w:val="center"/>
          </w:tcPr>
          <w:p w14:paraId="4A22DA5C"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20,00000</w:t>
            </w:r>
          </w:p>
        </w:tc>
      </w:tr>
      <w:tr w:rsidR="00C82651" w:rsidRPr="00C90ED3" w14:paraId="25930F1F" w14:textId="77777777" w:rsidTr="00B22664">
        <w:trPr>
          <w:cantSplit/>
          <w:trHeight w:val="58"/>
        </w:trPr>
        <w:tc>
          <w:tcPr>
            <w:tcW w:w="441" w:type="dxa"/>
            <w:shd w:val="clear" w:color="auto" w:fill="auto"/>
            <w:noWrap/>
            <w:vAlign w:val="center"/>
          </w:tcPr>
          <w:p w14:paraId="7F844EA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729</w:t>
            </w:r>
          </w:p>
        </w:tc>
        <w:tc>
          <w:tcPr>
            <w:tcW w:w="567" w:type="dxa"/>
            <w:shd w:val="clear" w:color="auto" w:fill="auto"/>
            <w:noWrap/>
            <w:vAlign w:val="center"/>
          </w:tcPr>
          <w:p w14:paraId="11CA5F5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5" w:type="dxa"/>
            <w:shd w:val="clear" w:color="auto" w:fill="auto"/>
            <w:noWrap/>
            <w:vAlign w:val="center"/>
          </w:tcPr>
          <w:p w14:paraId="1BB8846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0600000000</w:t>
            </w:r>
          </w:p>
        </w:tc>
        <w:tc>
          <w:tcPr>
            <w:tcW w:w="425" w:type="dxa"/>
            <w:shd w:val="clear" w:color="auto" w:fill="auto"/>
            <w:noWrap/>
            <w:vAlign w:val="center"/>
          </w:tcPr>
          <w:p w14:paraId="10BCC15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tcPr>
          <w:p w14:paraId="34529AA6"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«Реализация основных направлений муниципальной политики в строительном комплексе на территории городского округа Верхняя Пышма до 2027 года»</w:t>
            </w:r>
          </w:p>
        </w:tc>
        <w:tc>
          <w:tcPr>
            <w:tcW w:w="1701" w:type="dxa"/>
            <w:shd w:val="clear" w:color="auto" w:fill="auto"/>
            <w:noWrap/>
            <w:vAlign w:val="center"/>
          </w:tcPr>
          <w:p w14:paraId="60039CEE"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39 215,00000</w:t>
            </w:r>
          </w:p>
        </w:tc>
        <w:tc>
          <w:tcPr>
            <w:tcW w:w="1701" w:type="dxa"/>
            <w:shd w:val="clear" w:color="auto" w:fill="auto"/>
            <w:noWrap/>
            <w:vAlign w:val="center"/>
          </w:tcPr>
          <w:p w14:paraId="05A8535F"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C82651" w:rsidRPr="00C90ED3" w14:paraId="5465113F" w14:textId="77777777" w:rsidTr="00B22664">
        <w:trPr>
          <w:cantSplit/>
          <w:trHeight w:val="58"/>
        </w:trPr>
        <w:tc>
          <w:tcPr>
            <w:tcW w:w="441" w:type="dxa"/>
            <w:shd w:val="clear" w:color="auto" w:fill="auto"/>
            <w:noWrap/>
            <w:vAlign w:val="center"/>
          </w:tcPr>
          <w:p w14:paraId="15B7E72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730</w:t>
            </w:r>
          </w:p>
        </w:tc>
        <w:tc>
          <w:tcPr>
            <w:tcW w:w="567" w:type="dxa"/>
            <w:shd w:val="clear" w:color="auto" w:fill="auto"/>
            <w:noWrap/>
            <w:vAlign w:val="center"/>
          </w:tcPr>
          <w:p w14:paraId="4B2BF40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5" w:type="dxa"/>
            <w:shd w:val="clear" w:color="auto" w:fill="auto"/>
            <w:noWrap/>
            <w:vAlign w:val="center"/>
          </w:tcPr>
          <w:p w14:paraId="703C714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0610000000</w:t>
            </w:r>
          </w:p>
        </w:tc>
        <w:tc>
          <w:tcPr>
            <w:tcW w:w="425" w:type="dxa"/>
            <w:shd w:val="clear" w:color="auto" w:fill="auto"/>
            <w:noWrap/>
            <w:vAlign w:val="center"/>
          </w:tcPr>
          <w:p w14:paraId="59D1888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tcPr>
          <w:p w14:paraId="566E9833"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«Строительство и реконструкция объектов муниципальной собственности на территории городского округа Верхняя Пышма до 2027 года»</w:t>
            </w:r>
          </w:p>
        </w:tc>
        <w:tc>
          <w:tcPr>
            <w:tcW w:w="1701" w:type="dxa"/>
            <w:shd w:val="clear" w:color="auto" w:fill="auto"/>
            <w:noWrap/>
            <w:vAlign w:val="center"/>
          </w:tcPr>
          <w:p w14:paraId="6BD1C679"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39 215,00000</w:t>
            </w:r>
          </w:p>
        </w:tc>
        <w:tc>
          <w:tcPr>
            <w:tcW w:w="1701" w:type="dxa"/>
            <w:shd w:val="clear" w:color="auto" w:fill="auto"/>
            <w:noWrap/>
            <w:vAlign w:val="center"/>
          </w:tcPr>
          <w:p w14:paraId="69B80A03"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C82651" w:rsidRPr="00C90ED3" w14:paraId="2411D762" w14:textId="77777777" w:rsidTr="00B22664">
        <w:trPr>
          <w:cantSplit/>
          <w:trHeight w:val="58"/>
        </w:trPr>
        <w:tc>
          <w:tcPr>
            <w:tcW w:w="441" w:type="dxa"/>
            <w:shd w:val="clear" w:color="auto" w:fill="auto"/>
            <w:noWrap/>
            <w:vAlign w:val="center"/>
          </w:tcPr>
          <w:p w14:paraId="445376E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731</w:t>
            </w:r>
          </w:p>
        </w:tc>
        <w:tc>
          <w:tcPr>
            <w:tcW w:w="567" w:type="dxa"/>
            <w:shd w:val="clear" w:color="auto" w:fill="auto"/>
            <w:noWrap/>
            <w:vAlign w:val="center"/>
          </w:tcPr>
          <w:p w14:paraId="51054DA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5" w:type="dxa"/>
            <w:shd w:val="clear" w:color="auto" w:fill="auto"/>
            <w:noWrap/>
            <w:vAlign w:val="center"/>
          </w:tcPr>
          <w:p w14:paraId="5381531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0611660520</w:t>
            </w:r>
          </w:p>
        </w:tc>
        <w:tc>
          <w:tcPr>
            <w:tcW w:w="425" w:type="dxa"/>
            <w:shd w:val="clear" w:color="auto" w:fill="auto"/>
            <w:noWrap/>
            <w:vAlign w:val="center"/>
          </w:tcPr>
          <w:p w14:paraId="235E700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tcPr>
          <w:p w14:paraId="78FBA27D"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Строительство физкультурно-оздоровительного комплекса в п. Исеть</w:t>
            </w:r>
          </w:p>
        </w:tc>
        <w:tc>
          <w:tcPr>
            <w:tcW w:w="1701" w:type="dxa"/>
            <w:shd w:val="clear" w:color="auto" w:fill="auto"/>
            <w:noWrap/>
            <w:vAlign w:val="center"/>
          </w:tcPr>
          <w:p w14:paraId="6895843A"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39 215,00000</w:t>
            </w:r>
          </w:p>
        </w:tc>
        <w:tc>
          <w:tcPr>
            <w:tcW w:w="1701" w:type="dxa"/>
            <w:shd w:val="clear" w:color="auto" w:fill="auto"/>
            <w:noWrap/>
            <w:vAlign w:val="center"/>
          </w:tcPr>
          <w:p w14:paraId="4AFE97C9"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C82651" w:rsidRPr="00C90ED3" w14:paraId="0F625A98" w14:textId="77777777" w:rsidTr="00B22664">
        <w:trPr>
          <w:cantSplit/>
          <w:trHeight w:val="58"/>
        </w:trPr>
        <w:tc>
          <w:tcPr>
            <w:tcW w:w="441" w:type="dxa"/>
            <w:shd w:val="clear" w:color="auto" w:fill="auto"/>
            <w:noWrap/>
            <w:vAlign w:val="center"/>
          </w:tcPr>
          <w:p w14:paraId="5B808A8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732</w:t>
            </w:r>
          </w:p>
        </w:tc>
        <w:tc>
          <w:tcPr>
            <w:tcW w:w="567" w:type="dxa"/>
            <w:shd w:val="clear" w:color="auto" w:fill="auto"/>
            <w:noWrap/>
            <w:vAlign w:val="center"/>
          </w:tcPr>
          <w:p w14:paraId="6D4EC17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5" w:type="dxa"/>
            <w:shd w:val="clear" w:color="auto" w:fill="auto"/>
            <w:noWrap/>
            <w:vAlign w:val="center"/>
          </w:tcPr>
          <w:p w14:paraId="0160F86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0611660520</w:t>
            </w:r>
          </w:p>
        </w:tc>
        <w:tc>
          <w:tcPr>
            <w:tcW w:w="425" w:type="dxa"/>
            <w:shd w:val="clear" w:color="auto" w:fill="auto"/>
            <w:noWrap/>
            <w:vAlign w:val="center"/>
          </w:tcPr>
          <w:p w14:paraId="002753B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410</w:t>
            </w:r>
          </w:p>
        </w:tc>
        <w:tc>
          <w:tcPr>
            <w:tcW w:w="9810" w:type="dxa"/>
            <w:shd w:val="clear" w:color="auto" w:fill="auto"/>
          </w:tcPr>
          <w:p w14:paraId="7FC3D026"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Бюджетные инвестиции</w:t>
            </w:r>
          </w:p>
        </w:tc>
        <w:tc>
          <w:tcPr>
            <w:tcW w:w="1701" w:type="dxa"/>
            <w:shd w:val="clear" w:color="auto" w:fill="auto"/>
            <w:noWrap/>
            <w:vAlign w:val="center"/>
          </w:tcPr>
          <w:p w14:paraId="16153562"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39 215,00000</w:t>
            </w:r>
          </w:p>
        </w:tc>
        <w:tc>
          <w:tcPr>
            <w:tcW w:w="1701" w:type="dxa"/>
            <w:shd w:val="clear" w:color="auto" w:fill="auto"/>
            <w:noWrap/>
            <w:vAlign w:val="center"/>
          </w:tcPr>
          <w:p w14:paraId="46ADAA12"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0,00000</w:t>
            </w:r>
          </w:p>
        </w:tc>
      </w:tr>
      <w:tr w:rsidR="00C82651" w:rsidRPr="00C90ED3" w14:paraId="0EDF388D" w14:textId="77777777" w:rsidTr="00B22664">
        <w:trPr>
          <w:cantSplit/>
          <w:trHeight w:val="58"/>
        </w:trPr>
        <w:tc>
          <w:tcPr>
            <w:tcW w:w="441" w:type="dxa"/>
            <w:shd w:val="clear" w:color="auto" w:fill="auto"/>
            <w:noWrap/>
            <w:vAlign w:val="center"/>
          </w:tcPr>
          <w:p w14:paraId="4B3A3BD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733</w:t>
            </w:r>
          </w:p>
        </w:tc>
        <w:tc>
          <w:tcPr>
            <w:tcW w:w="567" w:type="dxa"/>
            <w:shd w:val="clear" w:color="auto" w:fill="auto"/>
            <w:noWrap/>
            <w:vAlign w:val="center"/>
          </w:tcPr>
          <w:p w14:paraId="1416203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5" w:type="dxa"/>
            <w:shd w:val="clear" w:color="auto" w:fill="auto"/>
            <w:noWrap/>
            <w:vAlign w:val="center"/>
          </w:tcPr>
          <w:p w14:paraId="2FDE9C8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0700000000</w:t>
            </w:r>
          </w:p>
        </w:tc>
        <w:tc>
          <w:tcPr>
            <w:tcW w:w="425" w:type="dxa"/>
            <w:shd w:val="clear" w:color="auto" w:fill="auto"/>
            <w:noWrap/>
            <w:vAlign w:val="center"/>
          </w:tcPr>
          <w:p w14:paraId="0A28740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tcPr>
          <w:p w14:paraId="4CF85A8E"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 2027 года»</w:t>
            </w:r>
          </w:p>
        </w:tc>
        <w:tc>
          <w:tcPr>
            <w:tcW w:w="1701" w:type="dxa"/>
            <w:shd w:val="clear" w:color="auto" w:fill="auto"/>
            <w:noWrap/>
            <w:vAlign w:val="center"/>
          </w:tcPr>
          <w:p w14:paraId="6EB6D8E4"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726,00000</w:t>
            </w:r>
          </w:p>
        </w:tc>
        <w:tc>
          <w:tcPr>
            <w:tcW w:w="1701" w:type="dxa"/>
            <w:shd w:val="clear" w:color="auto" w:fill="auto"/>
            <w:noWrap/>
            <w:vAlign w:val="center"/>
          </w:tcPr>
          <w:p w14:paraId="77ABA4D3"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745,90000</w:t>
            </w:r>
          </w:p>
        </w:tc>
      </w:tr>
      <w:tr w:rsidR="00C82651" w:rsidRPr="00C90ED3" w14:paraId="55196DB6" w14:textId="77777777" w:rsidTr="00B22664">
        <w:trPr>
          <w:cantSplit/>
          <w:trHeight w:val="58"/>
        </w:trPr>
        <w:tc>
          <w:tcPr>
            <w:tcW w:w="441" w:type="dxa"/>
            <w:shd w:val="clear" w:color="auto" w:fill="auto"/>
            <w:noWrap/>
            <w:vAlign w:val="center"/>
          </w:tcPr>
          <w:p w14:paraId="2489437B"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734</w:t>
            </w:r>
          </w:p>
        </w:tc>
        <w:tc>
          <w:tcPr>
            <w:tcW w:w="567" w:type="dxa"/>
            <w:shd w:val="clear" w:color="auto" w:fill="auto"/>
            <w:noWrap/>
            <w:vAlign w:val="center"/>
          </w:tcPr>
          <w:p w14:paraId="40EE796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5" w:type="dxa"/>
            <w:shd w:val="clear" w:color="auto" w:fill="auto"/>
            <w:noWrap/>
            <w:vAlign w:val="center"/>
          </w:tcPr>
          <w:p w14:paraId="17B38B2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0720000000</w:t>
            </w:r>
          </w:p>
        </w:tc>
        <w:tc>
          <w:tcPr>
            <w:tcW w:w="425" w:type="dxa"/>
            <w:shd w:val="clear" w:color="auto" w:fill="auto"/>
            <w:noWrap/>
            <w:vAlign w:val="center"/>
          </w:tcPr>
          <w:p w14:paraId="5DEF30B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tcPr>
          <w:p w14:paraId="3C2D9203"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«Профилактика инфекционных заболеваний в городском округе Верхняя Пышма до 2027 года»</w:t>
            </w:r>
          </w:p>
        </w:tc>
        <w:tc>
          <w:tcPr>
            <w:tcW w:w="1701" w:type="dxa"/>
            <w:shd w:val="clear" w:color="auto" w:fill="auto"/>
            <w:noWrap/>
            <w:vAlign w:val="center"/>
          </w:tcPr>
          <w:p w14:paraId="3B473E47"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576,00000</w:t>
            </w:r>
          </w:p>
        </w:tc>
        <w:tc>
          <w:tcPr>
            <w:tcW w:w="1701" w:type="dxa"/>
            <w:shd w:val="clear" w:color="auto" w:fill="auto"/>
            <w:noWrap/>
            <w:vAlign w:val="center"/>
          </w:tcPr>
          <w:p w14:paraId="372D04AF"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595,90000</w:t>
            </w:r>
          </w:p>
        </w:tc>
      </w:tr>
      <w:tr w:rsidR="00C82651" w:rsidRPr="00C90ED3" w14:paraId="42BC796F" w14:textId="77777777" w:rsidTr="00B22664">
        <w:trPr>
          <w:cantSplit/>
          <w:trHeight w:val="58"/>
        </w:trPr>
        <w:tc>
          <w:tcPr>
            <w:tcW w:w="441" w:type="dxa"/>
            <w:shd w:val="clear" w:color="auto" w:fill="auto"/>
            <w:noWrap/>
            <w:vAlign w:val="center"/>
          </w:tcPr>
          <w:p w14:paraId="4B92CB8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735</w:t>
            </w:r>
          </w:p>
        </w:tc>
        <w:tc>
          <w:tcPr>
            <w:tcW w:w="567" w:type="dxa"/>
            <w:shd w:val="clear" w:color="auto" w:fill="auto"/>
            <w:noWrap/>
            <w:vAlign w:val="center"/>
          </w:tcPr>
          <w:p w14:paraId="5997409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5" w:type="dxa"/>
            <w:shd w:val="clear" w:color="auto" w:fill="auto"/>
            <w:noWrap/>
            <w:vAlign w:val="center"/>
          </w:tcPr>
          <w:p w14:paraId="1A963B20"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0720470030</w:t>
            </w:r>
          </w:p>
        </w:tc>
        <w:tc>
          <w:tcPr>
            <w:tcW w:w="425" w:type="dxa"/>
            <w:shd w:val="clear" w:color="auto" w:fill="auto"/>
            <w:noWrap/>
            <w:vAlign w:val="center"/>
          </w:tcPr>
          <w:p w14:paraId="1066F2A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tcPr>
          <w:p w14:paraId="5878853A"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Профилактика инфекционных заболеваний в сфере молодежной политики, физической культуры и спорта</w:t>
            </w:r>
          </w:p>
        </w:tc>
        <w:tc>
          <w:tcPr>
            <w:tcW w:w="1701" w:type="dxa"/>
            <w:shd w:val="clear" w:color="auto" w:fill="auto"/>
            <w:noWrap/>
            <w:vAlign w:val="center"/>
          </w:tcPr>
          <w:p w14:paraId="229BEC9F"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576,00000</w:t>
            </w:r>
          </w:p>
        </w:tc>
        <w:tc>
          <w:tcPr>
            <w:tcW w:w="1701" w:type="dxa"/>
            <w:shd w:val="clear" w:color="auto" w:fill="auto"/>
            <w:noWrap/>
            <w:vAlign w:val="center"/>
          </w:tcPr>
          <w:p w14:paraId="52D14E7A"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595,90000</w:t>
            </w:r>
          </w:p>
        </w:tc>
      </w:tr>
      <w:tr w:rsidR="00C82651" w:rsidRPr="00C90ED3" w14:paraId="4766F084" w14:textId="77777777" w:rsidTr="00B22664">
        <w:trPr>
          <w:cantSplit/>
          <w:trHeight w:val="58"/>
        </w:trPr>
        <w:tc>
          <w:tcPr>
            <w:tcW w:w="441" w:type="dxa"/>
            <w:shd w:val="clear" w:color="auto" w:fill="auto"/>
            <w:noWrap/>
            <w:vAlign w:val="center"/>
          </w:tcPr>
          <w:p w14:paraId="538B6C5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lastRenderedPageBreak/>
              <w:t>736</w:t>
            </w:r>
          </w:p>
        </w:tc>
        <w:tc>
          <w:tcPr>
            <w:tcW w:w="567" w:type="dxa"/>
            <w:shd w:val="clear" w:color="auto" w:fill="auto"/>
            <w:noWrap/>
            <w:vAlign w:val="center"/>
          </w:tcPr>
          <w:p w14:paraId="26C9323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5" w:type="dxa"/>
            <w:shd w:val="clear" w:color="auto" w:fill="auto"/>
            <w:noWrap/>
            <w:vAlign w:val="center"/>
          </w:tcPr>
          <w:p w14:paraId="0F97EFD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0720470030</w:t>
            </w:r>
          </w:p>
        </w:tc>
        <w:tc>
          <w:tcPr>
            <w:tcW w:w="425" w:type="dxa"/>
            <w:shd w:val="clear" w:color="auto" w:fill="auto"/>
            <w:noWrap/>
            <w:vAlign w:val="center"/>
          </w:tcPr>
          <w:p w14:paraId="52D9347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tcPr>
          <w:p w14:paraId="71BDC05E"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tcPr>
          <w:p w14:paraId="1789D6E1"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576,00000</w:t>
            </w:r>
          </w:p>
        </w:tc>
        <w:tc>
          <w:tcPr>
            <w:tcW w:w="1701" w:type="dxa"/>
            <w:shd w:val="clear" w:color="auto" w:fill="auto"/>
            <w:noWrap/>
            <w:vAlign w:val="center"/>
          </w:tcPr>
          <w:p w14:paraId="1E052B9D"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595,90000</w:t>
            </w:r>
          </w:p>
        </w:tc>
      </w:tr>
      <w:tr w:rsidR="00C82651" w:rsidRPr="00C90ED3" w14:paraId="451495E9" w14:textId="77777777" w:rsidTr="00B22664">
        <w:trPr>
          <w:cantSplit/>
          <w:trHeight w:val="58"/>
        </w:trPr>
        <w:tc>
          <w:tcPr>
            <w:tcW w:w="441" w:type="dxa"/>
            <w:shd w:val="clear" w:color="auto" w:fill="auto"/>
            <w:noWrap/>
            <w:vAlign w:val="center"/>
          </w:tcPr>
          <w:p w14:paraId="5325C08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737</w:t>
            </w:r>
          </w:p>
        </w:tc>
        <w:tc>
          <w:tcPr>
            <w:tcW w:w="567" w:type="dxa"/>
            <w:shd w:val="clear" w:color="auto" w:fill="auto"/>
            <w:noWrap/>
            <w:vAlign w:val="center"/>
          </w:tcPr>
          <w:p w14:paraId="6A59082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5" w:type="dxa"/>
            <w:shd w:val="clear" w:color="auto" w:fill="auto"/>
            <w:noWrap/>
            <w:vAlign w:val="center"/>
          </w:tcPr>
          <w:p w14:paraId="749B016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0740000000</w:t>
            </w:r>
          </w:p>
        </w:tc>
        <w:tc>
          <w:tcPr>
            <w:tcW w:w="425" w:type="dxa"/>
            <w:shd w:val="clear" w:color="auto" w:fill="auto"/>
            <w:noWrap/>
            <w:vAlign w:val="center"/>
          </w:tcPr>
          <w:p w14:paraId="7991DDED"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tcPr>
          <w:p w14:paraId="6BFBC3B5"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«Доступная среда на территории городского округа Верхняя Пышма до 2027 года»</w:t>
            </w:r>
          </w:p>
        </w:tc>
        <w:tc>
          <w:tcPr>
            <w:tcW w:w="1701" w:type="dxa"/>
            <w:shd w:val="clear" w:color="auto" w:fill="auto"/>
            <w:noWrap/>
            <w:vAlign w:val="center"/>
          </w:tcPr>
          <w:p w14:paraId="348FE546"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150,00000</w:t>
            </w:r>
          </w:p>
        </w:tc>
        <w:tc>
          <w:tcPr>
            <w:tcW w:w="1701" w:type="dxa"/>
            <w:shd w:val="clear" w:color="auto" w:fill="auto"/>
            <w:noWrap/>
            <w:vAlign w:val="center"/>
          </w:tcPr>
          <w:p w14:paraId="0F5B8546"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150,00000</w:t>
            </w:r>
          </w:p>
        </w:tc>
      </w:tr>
      <w:tr w:rsidR="00C82651" w:rsidRPr="00C90ED3" w14:paraId="5817E35A" w14:textId="77777777" w:rsidTr="00B22664">
        <w:trPr>
          <w:cantSplit/>
          <w:trHeight w:val="58"/>
        </w:trPr>
        <w:tc>
          <w:tcPr>
            <w:tcW w:w="441" w:type="dxa"/>
            <w:shd w:val="clear" w:color="auto" w:fill="auto"/>
            <w:noWrap/>
            <w:vAlign w:val="center"/>
          </w:tcPr>
          <w:p w14:paraId="41C7F06C"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738</w:t>
            </w:r>
          </w:p>
        </w:tc>
        <w:tc>
          <w:tcPr>
            <w:tcW w:w="567" w:type="dxa"/>
            <w:shd w:val="clear" w:color="auto" w:fill="auto"/>
            <w:noWrap/>
            <w:vAlign w:val="center"/>
          </w:tcPr>
          <w:p w14:paraId="2E5F44D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5" w:type="dxa"/>
            <w:shd w:val="clear" w:color="auto" w:fill="auto"/>
            <w:noWrap/>
            <w:vAlign w:val="center"/>
          </w:tcPr>
          <w:p w14:paraId="17E0AB4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0740570220</w:t>
            </w:r>
          </w:p>
        </w:tc>
        <w:tc>
          <w:tcPr>
            <w:tcW w:w="425" w:type="dxa"/>
            <w:shd w:val="clear" w:color="auto" w:fill="auto"/>
            <w:noWrap/>
            <w:vAlign w:val="center"/>
          </w:tcPr>
          <w:p w14:paraId="211754A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tcPr>
          <w:p w14:paraId="171660CF"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Оборудование муниципальных учреждений молодежной политики, физкультуры и спорта элементами доступной среды</w:t>
            </w:r>
          </w:p>
        </w:tc>
        <w:tc>
          <w:tcPr>
            <w:tcW w:w="1701" w:type="dxa"/>
            <w:shd w:val="clear" w:color="auto" w:fill="auto"/>
            <w:noWrap/>
            <w:vAlign w:val="center"/>
          </w:tcPr>
          <w:p w14:paraId="508CA124"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150,00000</w:t>
            </w:r>
          </w:p>
        </w:tc>
        <w:tc>
          <w:tcPr>
            <w:tcW w:w="1701" w:type="dxa"/>
            <w:shd w:val="clear" w:color="auto" w:fill="auto"/>
            <w:noWrap/>
            <w:vAlign w:val="center"/>
          </w:tcPr>
          <w:p w14:paraId="3E0EC7E8"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150,00000</w:t>
            </w:r>
          </w:p>
        </w:tc>
      </w:tr>
      <w:tr w:rsidR="00C82651" w:rsidRPr="00C90ED3" w14:paraId="7A9C6A8F" w14:textId="77777777" w:rsidTr="00B22664">
        <w:trPr>
          <w:cantSplit/>
          <w:trHeight w:val="58"/>
        </w:trPr>
        <w:tc>
          <w:tcPr>
            <w:tcW w:w="441" w:type="dxa"/>
            <w:shd w:val="clear" w:color="auto" w:fill="auto"/>
            <w:noWrap/>
            <w:vAlign w:val="center"/>
          </w:tcPr>
          <w:p w14:paraId="2779C5E5"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739</w:t>
            </w:r>
          </w:p>
        </w:tc>
        <w:tc>
          <w:tcPr>
            <w:tcW w:w="567" w:type="dxa"/>
            <w:shd w:val="clear" w:color="auto" w:fill="auto"/>
            <w:noWrap/>
            <w:vAlign w:val="center"/>
          </w:tcPr>
          <w:p w14:paraId="05A99FA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1102</w:t>
            </w:r>
          </w:p>
        </w:tc>
        <w:tc>
          <w:tcPr>
            <w:tcW w:w="1275" w:type="dxa"/>
            <w:shd w:val="clear" w:color="auto" w:fill="auto"/>
            <w:noWrap/>
            <w:vAlign w:val="center"/>
          </w:tcPr>
          <w:p w14:paraId="575DE197"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0740570220</w:t>
            </w:r>
          </w:p>
        </w:tc>
        <w:tc>
          <w:tcPr>
            <w:tcW w:w="425" w:type="dxa"/>
            <w:shd w:val="clear" w:color="auto" w:fill="auto"/>
            <w:noWrap/>
            <w:vAlign w:val="center"/>
          </w:tcPr>
          <w:p w14:paraId="47A45298"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620</w:t>
            </w:r>
          </w:p>
        </w:tc>
        <w:tc>
          <w:tcPr>
            <w:tcW w:w="9810" w:type="dxa"/>
            <w:shd w:val="clear" w:color="auto" w:fill="auto"/>
          </w:tcPr>
          <w:p w14:paraId="06016AE9"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tcPr>
          <w:p w14:paraId="7F6F3060"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150,00000</w:t>
            </w:r>
          </w:p>
        </w:tc>
        <w:tc>
          <w:tcPr>
            <w:tcW w:w="1701" w:type="dxa"/>
            <w:shd w:val="clear" w:color="auto" w:fill="auto"/>
            <w:noWrap/>
            <w:vAlign w:val="center"/>
          </w:tcPr>
          <w:p w14:paraId="679FDADE"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150,00000</w:t>
            </w:r>
          </w:p>
        </w:tc>
      </w:tr>
      <w:tr w:rsidR="00C82651" w:rsidRPr="00C90ED3" w14:paraId="2129BD25" w14:textId="77777777" w:rsidTr="00B22664">
        <w:trPr>
          <w:cantSplit/>
          <w:trHeight w:val="58"/>
        </w:trPr>
        <w:tc>
          <w:tcPr>
            <w:tcW w:w="441" w:type="dxa"/>
            <w:shd w:val="clear" w:color="auto" w:fill="auto"/>
            <w:noWrap/>
            <w:vAlign w:val="center"/>
          </w:tcPr>
          <w:p w14:paraId="5DB0F01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740</w:t>
            </w:r>
          </w:p>
        </w:tc>
        <w:tc>
          <w:tcPr>
            <w:tcW w:w="567" w:type="dxa"/>
            <w:shd w:val="clear" w:color="auto" w:fill="auto"/>
            <w:noWrap/>
            <w:vAlign w:val="center"/>
          </w:tcPr>
          <w:p w14:paraId="67F6FA1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1200</w:t>
            </w:r>
          </w:p>
        </w:tc>
        <w:tc>
          <w:tcPr>
            <w:tcW w:w="1275" w:type="dxa"/>
            <w:shd w:val="clear" w:color="auto" w:fill="auto"/>
            <w:noWrap/>
            <w:vAlign w:val="center"/>
          </w:tcPr>
          <w:p w14:paraId="08E63C59"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tcPr>
          <w:p w14:paraId="03A5E7F2"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9810" w:type="dxa"/>
            <w:shd w:val="clear" w:color="auto" w:fill="auto"/>
          </w:tcPr>
          <w:p w14:paraId="0EBFD894"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СРЕДСТВА МАССОВОЙ ИНФОРМАЦИИ</w:t>
            </w:r>
          </w:p>
        </w:tc>
        <w:tc>
          <w:tcPr>
            <w:tcW w:w="1701" w:type="dxa"/>
            <w:shd w:val="clear" w:color="auto" w:fill="auto"/>
            <w:noWrap/>
            <w:vAlign w:val="center"/>
          </w:tcPr>
          <w:p w14:paraId="70E458F0"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4 955,00000</w:t>
            </w:r>
          </w:p>
        </w:tc>
        <w:tc>
          <w:tcPr>
            <w:tcW w:w="1701" w:type="dxa"/>
            <w:shd w:val="clear" w:color="auto" w:fill="auto"/>
            <w:noWrap/>
            <w:vAlign w:val="center"/>
          </w:tcPr>
          <w:p w14:paraId="0334F1B7"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4 955,00000</w:t>
            </w:r>
          </w:p>
        </w:tc>
      </w:tr>
      <w:tr w:rsidR="00C82651" w:rsidRPr="00C90ED3" w14:paraId="67A09641" w14:textId="77777777" w:rsidTr="00B22664">
        <w:trPr>
          <w:cantSplit/>
          <w:trHeight w:val="58"/>
        </w:trPr>
        <w:tc>
          <w:tcPr>
            <w:tcW w:w="441" w:type="dxa"/>
            <w:shd w:val="clear" w:color="auto" w:fill="auto"/>
            <w:noWrap/>
            <w:vAlign w:val="center"/>
          </w:tcPr>
          <w:p w14:paraId="5949E8BE"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741</w:t>
            </w:r>
          </w:p>
        </w:tc>
        <w:tc>
          <w:tcPr>
            <w:tcW w:w="567" w:type="dxa"/>
            <w:shd w:val="clear" w:color="auto" w:fill="auto"/>
            <w:noWrap/>
            <w:vAlign w:val="center"/>
          </w:tcPr>
          <w:p w14:paraId="0372A9A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1202</w:t>
            </w:r>
          </w:p>
        </w:tc>
        <w:tc>
          <w:tcPr>
            <w:tcW w:w="1275" w:type="dxa"/>
            <w:shd w:val="clear" w:color="auto" w:fill="auto"/>
            <w:noWrap/>
            <w:vAlign w:val="center"/>
          </w:tcPr>
          <w:p w14:paraId="60E2287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425" w:type="dxa"/>
            <w:shd w:val="clear" w:color="auto" w:fill="auto"/>
            <w:noWrap/>
            <w:vAlign w:val="center"/>
          </w:tcPr>
          <w:p w14:paraId="5F37C9D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b/>
                <w:bCs/>
                <w:color w:val="000000"/>
                <w:sz w:val="22"/>
                <w:szCs w:val="22"/>
              </w:rPr>
              <w:t> </w:t>
            </w:r>
          </w:p>
        </w:tc>
        <w:tc>
          <w:tcPr>
            <w:tcW w:w="9810" w:type="dxa"/>
            <w:shd w:val="clear" w:color="auto" w:fill="auto"/>
          </w:tcPr>
          <w:p w14:paraId="7A47A1DC"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b/>
                <w:bCs/>
                <w:color w:val="000000"/>
                <w:sz w:val="22"/>
                <w:szCs w:val="22"/>
              </w:rPr>
              <w:t>Периодическая печать и издательства</w:t>
            </w:r>
          </w:p>
        </w:tc>
        <w:tc>
          <w:tcPr>
            <w:tcW w:w="1701" w:type="dxa"/>
            <w:shd w:val="clear" w:color="auto" w:fill="auto"/>
            <w:noWrap/>
            <w:vAlign w:val="center"/>
          </w:tcPr>
          <w:p w14:paraId="291963D1"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4 955,00000</w:t>
            </w:r>
          </w:p>
        </w:tc>
        <w:tc>
          <w:tcPr>
            <w:tcW w:w="1701" w:type="dxa"/>
            <w:shd w:val="clear" w:color="auto" w:fill="auto"/>
            <w:noWrap/>
            <w:vAlign w:val="center"/>
          </w:tcPr>
          <w:p w14:paraId="4E171C2C"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b/>
                <w:bCs/>
                <w:color w:val="000000"/>
                <w:sz w:val="22"/>
                <w:szCs w:val="22"/>
              </w:rPr>
              <w:t>4 955,00000</w:t>
            </w:r>
          </w:p>
        </w:tc>
      </w:tr>
      <w:tr w:rsidR="00C82651" w:rsidRPr="00C90ED3" w14:paraId="6DEC648A" w14:textId="77777777" w:rsidTr="00B22664">
        <w:trPr>
          <w:cantSplit/>
          <w:trHeight w:val="58"/>
        </w:trPr>
        <w:tc>
          <w:tcPr>
            <w:tcW w:w="441" w:type="dxa"/>
            <w:shd w:val="clear" w:color="auto" w:fill="auto"/>
            <w:noWrap/>
            <w:vAlign w:val="center"/>
          </w:tcPr>
          <w:p w14:paraId="16B12664"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742</w:t>
            </w:r>
          </w:p>
        </w:tc>
        <w:tc>
          <w:tcPr>
            <w:tcW w:w="567" w:type="dxa"/>
            <w:shd w:val="clear" w:color="auto" w:fill="auto"/>
            <w:noWrap/>
            <w:vAlign w:val="center"/>
          </w:tcPr>
          <w:p w14:paraId="251A7796"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1202</w:t>
            </w:r>
          </w:p>
        </w:tc>
        <w:tc>
          <w:tcPr>
            <w:tcW w:w="1275" w:type="dxa"/>
            <w:shd w:val="clear" w:color="auto" w:fill="auto"/>
            <w:noWrap/>
            <w:vAlign w:val="center"/>
          </w:tcPr>
          <w:p w14:paraId="036A843F"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0100000000</w:t>
            </w:r>
          </w:p>
        </w:tc>
        <w:tc>
          <w:tcPr>
            <w:tcW w:w="425" w:type="dxa"/>
            <w:shd w:val="clear" w:color="auto" w:fill="auto"/>
            <w:noWrap/>
            <w:vAlign w:val="center"/>
          </w:tcPr>
          <w:p w14:paraId="286014B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tcPr>
          <w:p w14:paraId="09069FCC"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 2027 года»</w:t>
            </w:r>
          </w:p>
        </w:tc>
        <w:tc>
          <w:tcPr>
            <w:tcW w:w="1701" w:type="dxa"/>
            <w:shd w:val="clear" w:color="auto" w:fill="auto"/>
            <w:noWrap/>
            <w:vAlign w:val="center"/>
          </w:tcPr>
          <w:p w14:paraId="5E2D1240"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4 955,00000</w:t>
            </w:r>
          </w:p>
        </w:tc>
        <w:tc>
          <w:tcPr>
            <w:tcW w:w="1701" w:type="dxa"/>
            <w:shd w:val="clear" w:color="auto" w:fill="auto"/>
            <w:noWrap/>
            <w:vAlign w:val="center"/>
          </w:tcPr>
          <w:p w14:paraId="0222037C"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4 955,00000</w:t>
            </w:r>
          </w:p>
        </w:tc>
      </w:tr>
      <w:tr w:rsidR="00C82651" w:rsidRPr="00C90ED3" w14:paraId="6A147B91" w14:textId="77777777" w:rsidTr="00B22664">
        <w:trPr>
          <w:cantSplit/>
          <w:trHeight w:val="58"/>
        </w:trPr>
        <w:tc>
          <w:tcPr>
            <w:tcW w:w="441" w:type="dxa"/>
            <w:shd w:val="clear" w:color="auto" w:fill="auto"/>
            <w:noWrap/>
            <w:vAlign w:val="center"/>
          </w:tcPr>
          <w:p w14:paraId="20DA00B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743</w:t>
            </w:r>
          </w:p>
        </w:tc>
        <w:tc>
          <w:tcPr>
            <w:tcW w:w="567" w:type="dxa"/>
            <w:shd w:val="clear" w:color="auto" w:fill="auto"/>
            <w:noWrap/>
            <w:vAlign w:val="center"/>
          </w:tcPr>
          <w:p w14:paraId="665948C3"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1202</w:t>
            </w:r>
          </w:p>
        </w:tc>
        <w:tc>
          <w:tcPr>
            <w:tcW w:w="1275" w:type="dxa"/>
            <w:shd w:val="clear" w:color="auto" w:fill="auto"/>
            <w:noWrap/>
            <w:vAlign w:val="center"/>
          </w:tcPr>
          <w:p w14:paraId="0A493F1A"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0120000000</w:t>
            </w:r>
          </w:p>
        </w:tc>
        <w:tc>
          <w:tcPr>
            <w:tcW w:w="425" w:type="dxa"/>
            <w:shd w:val="clear" w:color="auto" w:fill="auto"/>
            <w:noWrap/>
            <w:vAlign w:val="center"/>
          </w:tcPr>
          <w:p w14:paraId="37068F41" w14:textId="77777777" w:rsidR="00C82651" w:rsidRPr="00C90ED3" w:rsidRDefault="00C82651" w:rsidP="00B22664">
            <w:pPr>
              <w:ind w:left="-93" w:right="-108"/>
              <w:jc w:val="center"/>
              <w:rPr>
                <w:rFonts w:ascii="Liberation Serif" w:hAnsi="Liberation Serif" w:cs="Liberation Serif"/>
                <w:color w:val="000000"/>
                <w:sz w:val="22"/>
                <w:szCs w:val="22"/>
              </w:rPr>
            </w:pPr>
            <w:r>
              <w:rPr>
                <w:rFonts w:ascii="Liberation Serif" w:hAnsi="Liberation Serif" w:cs="Liberation Serif"/>
                <w:color w:val="000000"/>
                <w:sz w:val="22"/>
                <w:szCs w:val="22"/>
              </w:rPr>
              <w:t> </w:t>
            </w:r>
          </w:p>
        </w:tc>
        <w:tc>
          <w:tcPr>
            <w:tcW w:w="9810" w:type="dxa"/>
            <w:shd w:val="clear" w:color="auto" w:fill="auto"/>
          </w:tcPr>
          <w:p w14:paraId="11B27D0B" w14:textId="77777777" w:rsidR="00C82651" w:rsidRPr="00C90ED3" w:rsidRDefault="00C82651" w:rsidP="00B22664">
            <w:pPr>
              <w:ind w:left="-74" w:right="-108"/>
              <w:rPr>
                <w:rFonts w:ascii="Liberation Serif" w:hAnsi="Liberation Serif" w:cs="Liberation Serif"/>
                <w:color w:val="000000"/>
                <w:sz w:val="22"/>
                <w:szCs w:val="22"/>
              </w:rPr>
            </w:pPr>
            <w:r>
              <w:rPr>
                <w:rFonts w:ascii="Liberation Serif" w:hAnsi="Liberation Serif" w:cs="Liberation Serif"/>
                <w:color w:val="000000"/>
                <w:sz w:val="22"/>
                <w:szCs w:val="22"/>
              </w:rPr>
              <w:t>Подпрограмма «Информационное общество в городском округе Верхняя Пышма до 2027 года»</w:t>
            </w:r>
          </w:p>
        </w:tc>
        <w:tc>
          <w:tcPr>
            <w:tcW w:w="1701" w:type="dxa"/>
            <w:shd w:val="clear" w:color="auto" w:fill="auto"/>
            <w:noWrap/>
            <w:vAlign w:val="center"/>
          </w:tcPr>
          <w:p w14:paraId="0773CCF7"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4 955,00000</w:t>
            </w:r>
          </w:p>
        </w:tc>
        <w:tc>
          <w:tcPr>
            <w:tcW w:w="1701" w:type="dxa"/>
            <w:shd w:val="clear" w:color="auto" w:fill="auto"/>
            <w:noWrap/>
            <w:vAlign w:val="center"/>
          </w:tcPr>
          <w:p w14:paraId="008ADB87" w14:textId="77777777" w:rsidR="00C82651" w:rsidRPr="00C90ED3" w:rsidRDefault="00C82651" w:rsidP="00B22664">
            <w:pPr>
              <w:ind w:left="-93" w:right="-6"/>
              <w:jc w:val="right"/>
              <w:rPr>
                <w:rFonts w:ascii="Liberation Serif" w:hAnsi="Liberation Serif" w:cs="Liberation Serif"/>
                <w:color w:val="000000"/>
                <w:sz w:val="22"/>
                <w:szCs w:val="22"/>
              </w:rPr>
            </w:pPr>
            <w:r>
              <w:rPr>
                <w:rFonts w:ascii="Liberation Serif" w:hAnsi="Liberation Serif" w:cs="Liberation Serif"/>
                <w:color w:val="000000"/>
                <w:sz w:val="22"/>
                <w:szCs w:val="22"/>
              </w:rPr>
              <w:t>4 955,00000</w:t>
            </w:r>
          </w:p>
        </w:tc>
      </w:tr>
      <w:tr w:rsidR="00C82651" w14:paraId="430A6DF5" w14:textId="77777777" w:rsidTr="00B22664">
        <w:trPr>
          <w:cantSplit/>
          <w:trHeight w:val="58"/>
        </w:trPr>
        <w:tc>
          <w:tcPr>
            <w:tcW w:w="441" w:type="dxa"/>
            <w:shd w:val="clear" w:color="auto" w:fill="auto"/>
            <w:noWrap/>
            <w:vAlign w:val="center"/>
          </w:tcPr>
          <w:p w14:paraId="2ED56C5A" w14:textId="77777777" w:rsidR="00C82651"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744</w:t>
            </w:r>
          </w:p>
        </w:tc>
        <w:tc>
          <w:tcPr>
            <w:tcW w:w="567" w:type="dxa"/>
            <w:shd w:val="clear" w:color="auto" w:fill="auto"/>
            <w:noWrap/>
            <w:vAlign w:val="center"/>
          </w:tcPr>
          <w:p w14:paraId="4CAA959B" w14:textId="77777777" w:rsidR="00C82651"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1202</w:t>
            </w:r>
          </w:p>
        </w:tc>
        <w:tc>
          <w:tcPr>
            <w:tcW w:w="1275" w:type="dxa"/>
            <w:shd w:val="clear" w:color="auto" w:fill="auto"/>
            <w:noWrap/>
            <w:vAlign w:val="center"/>
          </w:tcPr>
          <w:p w14:paraId="473A3E24" w14:textId="77777777" w:rsidR="00C82651"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0120811070</w:t>
            </w:r>
          </w:p>
        </w:tc>
        <w:tc>
          <w:tcPr>
            <w:tcW w:w="425" w:type="dxa"/>
            <w:shd w:val="clear" w:color="auto" w:fill="auto"/>
            <w:noWrap/>
            <w:vAlign w:val="center"/>
          </w:tcPr>
          <w:p w14:paraId="206EB4F6" w14:textId="77777777" w:rsidR="00C82651"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 </w:t>
            </w:r>
          </w:p>
        </w:tc>
        <w:tc>
          <w:tcPr>
            <w:tcW w:w="9810" w:type="dxa"/>
            <w:shd w:val="clear" w:color="auto" w:fill="auto"/>
          </w:tcPr>
          <w:p w14:paraId="5220F897" w14:textId="77777777" w:rsidR="00C82651" w:rsidRDefault="00C82651" w:rsidP="00B22664">
            <w:pPr>
              <w:ind w:left="-74" w:right="-108"/>
              <w:rPr>
                <w:rFonts w:ascii="Liberation Serif" w:hAnsi="Liberation Serif" w:cs="Calibri"/>
                <w:color w:val="000000"/>
                <w:sz w:val="22"/>
                <w:szCs w:val="22"/>
              </w:rPr>
            </w:pPr>
            <w:r>
              <w:rPr>
                <w:rFonts w:ascii="Liberation Serif" w:hAnsi="Liberation Serif" w:cs="Liberation Serif"/>
                <w:color w:val="000000"/>
                <w:sz w:val="22"/>
                <w:szCs w:val="22"/>
              </w:rPr>
              <w:t>Финансовое обеспечение муниципальной газеты</w:t>
            </w:r>
          </w:p>
        </w:tc>
        <w:tc>
          <w:tcPr>
            <w:tcW w:w="1701" w:type="dxa"/>
            <w:shd w:val="clear" w:color="auto" w:fill="auto"/>
            <w:noWrap/>
            <w:vAlign w:val="center"/>
          </w:tcPr>
          <w:p w14:paraId="55ED8DAC" w14:textId="77777777" w:rsidR="00C82651" w:rsidRDefault="00C82651" w:rsidP="00B22664">
            <w:pPr>
              <w:ind w:left="-93" w:right="-6"/>
              <w:jc w:val="right"/>
              <w:rPr>
                <w:rFonts w:ascii="Liberation Serif" w:hAnsi="Liberation Serif" w:cs="Calibri"/>
                <w:color w:val="000000"/>
                <w:sz w:val="22"/>
                <w:szCs w:val="22"/>
              </w:rPr>
            </w:pPr>
            <w:r>
              <w:rPr>
                <w:rFonts w:ascii="Liberation Serif" w:hAnsi="Liberation Serif" w:cs="Liberation Serif"/>
                <w:color w:val="000000"/>
                <w:sz w:val="22"/>
                <w:szCs w:val="22"/>
              </w:rPr>
              <w:t>4 955,00000</w:t>
            </w:r>
          </w:p>
        </w:tc>
        <w:tc>
          <w:tcPr>
            <w:tcW w:w="1701" w:type="dxa"/>
            <w:shd w:val="clear" w:color="auto" w:fill="auto"/>
            <w:noWrap/>
            <w:vAlign w:val="center"/>
          </w:tcPr>
          <w:p w14:paraId="1560F101" w14:textId="77777777" w:rsidR="00C82651" w:rsidRDefault="00C82651" w:rsidP="00B22664">
            <w:pPr>
              <w:ind w:left="-93" w:right="-6"/>
              <w:jc w:val="right"/>
              <w:rPr>
                <w:rFonts w:ascii="Liberation Serif" w:hAnsi="Liberation Serif" w:cs="Calibri"/>
                <w:color w:val="000000"/>
                <w:sz w:val="22"/>
                <w:szCs w:val="22"/>
              </w:rPr>
            </w:pPr>
            <w:r>
              <w:rPr>
                <w:rFonts w:ascii="Liberation Serif" w:hAnsi="Liberation Serif" w:cs="Liberation Serif"/>
                <w:color w:val="000000"/>
                <w:sz w:val="22"/>
                <w:szCs w:val="22"/>
              </w:rPr>
              <w:t>4 955,00000</w:t>
            </w:r>
          </w:p>
        </w:tc>
      </w:tr>
      <w:tr w:rsidR="00C82651" w14:paraId="321A64F5" w14:textId="77777777" w:rsidTr="00B22664">
        <w:trPr>
          <w:cantSplit/>
          <w:trHeight w:val="58"/>
        </w:trPr>
        <w:tc>
          <w:tcPr>
            <w:tcW w:w="441" w:type="dxa"/>
            <w:shd w:val="clear" w:color="auto" w:fill="auto"/>
            <w:noWrap/>
            <w:vAlign w:val="center"/>
          </w:tcPr>
          <w:p w14:paraId="02292B7F" w14:textId="77777777" w:rsidR="00C82651"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745</w:t>
            </w:r>
          </w:p>
        </w:tc>
        <w:tc>
          <w:tcPr>
            <w:tcW w:w="567" w:type="dxa"/>
            <w:shd w:val="clear" w:color="auto" w:fill="auto"/>
            <w:noWrap/>
            <w:vAlign w:val="center"/>
          </w:tcPr>
          <w:p w14:paraId="0076524D" w14:textId="77777777" w:rsidR="00C82651"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1202</w:t>
            </w:r>
          </w:p>
        </w:tc>
        <w:tc>
          <w:tcPr>
            <w:tcW w:w="1275" w:type="dxa"/>
            <w:shd w:val="clear" w:color="auto" w:fill="auto"/>
            <w:noWrap/>
            <w:vAlign w:val="center"/>
          </w:tcPr>
          <w:p w14:paraId="563FF910" w14:textId="77777777" w:rsidR="00C82651"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0120811070</w:t>
            </w:r>
          </w:p>
        </w:tc>
        <w:tc>
          <w:tcPr>
            <w:tcW w:w="425" w:type="dxa"/>
            <w:shd w:val="clear" w:color="auto" w:fill="auto"/>
            <w:noWrap/>
            <w:vAlign w:val="center"/>
          </w:tcPr>
          <w:p w14:paraId="6F42C846" w14:textId="77777777" w:rsidR="00C82651" w:rsidRDefault="00C82651" w:rsidP="00B22664">
            <w:pPr>
              <w:ind w:left="-93" w:right="-108"/>
              <w:jc w:val="center"/>
              <w:rPr>
                <w:rFonts w:ascii="Liberation Serif" w:hAnsi="Liberation Serif" w:cs="Calibri"/>
                <w:color w:val="000000"/>
                <w:sz w:val="22"/>
                <w:szCs w:val="22"/>
              </w:rPr>
            </w:pPr>
            <w:r>
              <w:rPr>
                <w:rFonts w:ascii="Liberation Serif" w:hAnsi="Liberation Serif" w:cs="Liberation Serif"/>
                <w:color w:val="000000"/>
                <w:sz w:val="22"/>
                <w:szCs w:val="22"/>
              </w:rPr>
              <w:t>620</w:t>
            </w:r>
          </w:p>
        </w:tc>
        <w:tc>
          <w:tcPr>
            <w:tcW w:w="9810" w:type="dxa"/>
            <w:shd w:val="clear" w:color="auto" w:fill="auto"/>
          </w:tcPr>
          <w:p w14:paraId="700A20FC" w14:textId="77777777" w:rsidR="00C82651" w:rsidRDefault="00C82651" w:rsidP="00B22664">
            <w:pPr>
              <w:ind w:left="-74" w:right="-108"/>
              <w:rPr>
                <w:rFonts w:ascii="Liberation Serif" w:hAnsi="Liberation Serif" w:cs="Calibri"/>
                <w:color w:val="000000"/>
                <w:sz w:val="22"/>
                <w:szCs w:val="22"/>
              </w:rPr>
            </w:pPr>
            <w:r>
              <w:rPr>
                <w:rFonts w:ascii="Liberation Serif" w:hAnsi="Liberation Serif" w:cs="Liberation Serif"/>
                <w:color w:val="000000"/>
                <w:sz w:val="22"/>
                <w:szCs w:val="22"/>
              </w:rPr>
              <w:t>Субсидии автономным учреждениям</w:t>
            </w:r>
          </w:p>
        </w:tc>
        <w:tc>
          <w:tcPr>
            <w:tcW w:w="1701" w:type="dxa"/>
            <w:shd w:val="clear" w:color="auto" w:fill="auto"/>
            <w:noWrap/>
            <w:vAlign w:val="center"/>
          </w:tcPr>
          <w:p w14:paraId="4FA0519E" w14:textId="77777777" w:rsidR="00C82651" w:rsidRDefault="00C82651" w:rsidP="00B22664">
            <w:pPr>
              <w:ind w:left="-93" w:right="-6"/>
              <w:jc w:val="right"/>
              <w:rPr>
                <w:rFonts w:ascii="Liberation Serif" w:hAnsi="Liberation Serif" w:cs="Calibri"/>
                <w:color w:val="000000"/>
                <w:sz w:val="22"/>
                <w:szCs w:val="22"/>
              </w:rPr>
            </w:pPr>
            <w:r>
              <w:rPr>
                <w:rFonts w:ascii="Liberation Serif" w:hAnsi="Liberation Serif" w:cs="Liberation Serif"/>
                <w:color w:val="000000"/>
                <w:sz w:val="22"/>
                <w:szCs w:val="22"/>
              </w:rPr>
              <w:t>4 955,00000</w:t>
            </w:r>
          </w:p>
        </w:tc>
        <w:tc>
          <w:tcPr>
            <w:tcW w:w="1701" w:type="dxa"/>
            <w:shd w:val="clear" w:color="auto" w:fill="auto"/>
            <w:noWrap/>
            <w:vAlign w:val="center"/>
          </w:tcPr>
          <w:p w14:paraId="5467EDCB" w14:textId="77777777" w:rsidR="00C82651" w:rsidRDefault="00C82651" w:rsidP="00B22664">
            <w:pPr>
              <w:ind w:left="-93" w:right="-6"/>
              <w:jc w:val="right"/>
              <w:rPr>
                <w:rFonts w:ascii="Liberation Serif" w:hAnsi="Liberation Serif" w:cs="Calibri"/>
                <w:color w:val="000000"/>
                <w:sz w:val="22"/>
                <w:szCs w:val="22"/>
              </w:rPr>
            </w:pPr>
            <w:r>
              <w:rPr>
                <w:rFonts w:ascii="Liberation Serif" w:hAnsi="Liberation Serif" w:cs="Liberation Serif"/>
                <w:color w:val="000000"/>
                <w:sz w:val="22"/>
                <w:szCs w:val="22"/>
              </w:rPr>
              <w:t>4 955,00000</w:t>
            </w:r>
          </w:p>
        </w:tc>
      </w:tr>
    </w:tbl>
    <w:p w14:paraId="1FA903B4" w14:textId="77777777" w:rsidR="002E4C14" w:rsidRPr="00B84FAE" w:rsidRDefault="002E4C14" w:rsidP="002E4C14">
      <w:pPr>
        <w:rPr>
          <w:rFonts w:ascii="Liberation Serif" w:hAnsi="Liberation Serif"/>
          <w:sz w:val="22"/>
          <w:szCs w:val="22"/>
        </w:rPr>
      </w:pPr>
    </w:p>
    <w:p w14:paraId="31FFDC4B" w14:textId="77777777" w:rsidR="002E4C14" w:rsidRPr="00B84FAE" w:rsidRDefault="002E4C14" w:rsidP="002E4C14">
      <w:pPr>
        <w:rPr>
          <w:rFonts w:ascii="Liberation Serif" w:hAnsi="Liberation Serif"/>
          <w:sz w:val="22"/>
          <w:szCs w:val="22"/>
        </w:rPr>
        <w:sectPr w:rsidR="002E4C14" w:rsidRPr="00B84FAE" w:rsidSect="00465E2C">
          <w:headerReference w:type="even" r:id="rId13"/>
          <w:headerReference w:type="default" r:id="rId14"/>
          <w:footerReference w:type="even" r:id="rId15"/>
          <w:pgSz w:w="16838" w:h="11906" w:orient="landscape" w:code="9"/>
          <w:pgMar w:top="1247" w:right="454" w:bottom="454" w:left="454" w:header="992" w:footer="448" w:gutter="0"/>
          <w:cols w:space="708"/>
          <w:titlePg/>
          <w:docGrid w:linePitch="360"/>
        </w:sectPr>
      </w:pPr>
    </w:p>
    <w:p w14:paraId="0583CB3D" w14:textId="77777777" w:rsidR="002E4C14" w:rsidRPr="00B84FAE" w:rsidRDefault="002E4C14" w:rsidP="002E4C14">
      <w:pPr>
        <w:ind w:left="6237"/>
        <w:rPr>
          <w:rFonts w:ascii="Liberation Serif" w:hAnsi="Liberation Serif"/>
          <w:sz w:val="24"/>
          <w:szCs w:val="24"/>
        </w:rPr>
      </w:pPr>
      <w:r w:rsidRPr="00B84FAE">
        <w:rPr>
          <w:rFonts w:ascii="Liberation Serif" w:hAnsi="Liberation Serif"/>
          <w:sz w:val="24"/>
          <w:szCs w:val="24"/>
        </w:rPr>
        <w:lastRenderedPageBreak/>
        <w:t>Приложение 7 к Решению Думы</w:t>
      </w:r>
    </w:p>
    <w:p w14:paraId="2C188507" w14:textId="77777777" w:rsidR="002E4C14" w:rsidRPr="00B84FAE" w:rsidRDefault="002E4C14" w:rsidP="002E4C14">
      <w:pPr>
        <w:ind w:left="6237"/>
        <w:rPr>
          <w:rFonts w:ascii="Liberation Serif" w:hAnsi="Liberation Serif"/>
          <w:sz w:val="24"/>
          <w:szCs w:val="24"/>
        </w:rPr>
      </w:pPr>
      <w:r w:rsidRPr="00B84FAE">
        <w:rPr>
          <w:rFonts w:ascii="Liberation Serif" w:hAnsi="Liberation Serif"/>
          <w:sz w:val="24"/>
          <w:szCs w:val="24"/>
        </w:rPr>
        <w:t>городского округа Верхняя Пышма от 22 декабря 2022 года № 56/1</w:t>
      </w:r>
    </w:p>
    <w:p w14:paraId="5640C18B" w14:textId="0B0CEC52" w:rsidR="00465E2C" w:rsidRPr="00B84FAE" w:rsidRDefault="00465E2C" w:rsidP="00465E2C">
      <w:pPr>
        <w:pStyle w:val="a7"/>
        <w:ind w:left="6237"/>
        <w:rPr>
          <w:rFonts w:ascii="Liberation Serif" w:hAnsi="Liberation Serif"/>
          <w:i/>
          <w:sz w:val="24"/>
        </w:rPr>
      </w:pPr>
      <w:r w:rsidRPr="00B84FAE">
        <w:rPr>
          <w:rFonts w:ascii="Liberation Serif" w:hAnsi="Liberation Serif"/>
          <w:i/>
          <w:sz w:val="24"/>
        </w:rPr>
        <w:t xml:space="preserve">(в ред. Решения Думы </w:t>
      </w:r>
      <w:r w:rsidR="00F61891">
        <w:rPr>
          <w:rFonts w:ascii="Liberation Serif" w:hAnsi="Liberation Serif"/>
          <w:i/>
          <w:sz w:val="24"/>
        </w:rPr>
        <w:t>от 29.06.2023 № 63/2</w:t>
      </w:r>
      <w:r w:rsidRPr="00B84FAE">
        <w:rPr>
          <w:rFonts w:ascii="Liberation Serif" w:hAnsi="Liberation Serif"/>
          <w:i/>
          <w:sz w:val="24"/>
        </w:rPr>
        <w:t>)</w:t>
      </w:r>
    </w:p>
    <w:p w14:paraId="43B43B47" w14:textId="77777777" w:rsidR="002E4C14" w:rsidRPr="00B84FAE" w:rsidRDefault="002E4C14" w:rsidP="002E4C14">
      <w:pPr>
        <w:rPr>
          <w:rFonts w:ascii="Liberation Serif" w:hAnsi="Liberation Serif"/>
          <w:sz w:val="24"/>
          <w:szCs w:val="24"/>
        </w:rPr>
      </w:pPr>
    </w:p>
    <w:p w14:paraId="2DA2E523" w14:textId="77777777" w:rsidR="002E4C14" w:rsidRPr="00B84FAE" w:rsidRDefault="002E4C14" w:rsidP="002E4C14">
      <w:pPr>
        <w:rPr>
          <w:rFonts w:ascii="Liberation Serif" w:hAnsi="Liberation Serif"/>
          <w:sz w:val="24"/>
          <w:szCs w:val="24"/>
        </w:rPr>
      </w:pPr>
    </w:p>
    <w:p w14:paraId="7537CA9C" w14:textId="77777777" w:rsidR="00001352" w:rsidRPr="00C90ED3" w:rsidRDefault="00001352" w:rsidP="00001352">
      <w:pPr>
        <w:rPr>
          <w:rFonts w:ascii="Liberation Serif" w:hAnsi="Liberation Serif"/>
          <w:sz w:val="24"/>
          <w:szCs w:val="24"/>
        </w:rPr>
      </w:pPr>
    </w:p>
    <w:p w14:paraId="7538CBD3" w14:textId="77777777" w:rsidR="00C82651" w:rsidRPr="00842DF1" w:rsidRDefault="00C82651" w:rsidP="00C82651">
      <w:pPr>
        <w:jc w:val="center"/>
        <w:rPr>
          <w:rFonts w:ascii="Liberation Serif" w:hAnsi="Liberation Serif"/>
          <w:b/>
          <w:sz w:val="28"/>
          <w:szCs w:val="28"/>
        </w:rPr>
      </w:pPr>
      <w:r w:rsidRPr="00842DF1">
        <w:rPr>
          <w:rFonts w:ascii="Liberation Serif" w:hAnsi="Liberation Serif"/>
          <w:b/>
          <w:sz w:val="28"/>
          <w:szCs w:val="28"/>
        </w:rPr>
        <w:t>Свод источников финансирования</w:t>
      </w:r>
    </w:p>
    <w:p w14:paraId="1EF04BF3" w14:textId="77777777" w:rsidR="00C82651" w:rsidRPr="00842DF1" w:rsidRDefault="00C82651" w:rsidP="00C82651">
      <w:pPr>
        <w:jc w:val="center"/>
        <w:rPr>
          <w:rFonts w:ascii="Liberation Serif" w:hAnsi="Liberation Serif"/>
          <w:b/>
          <w:sz w:val="28"/>
          <w:szCs w:val="28"/>
        </w:rPr>
      </w:pPr>
      <w:r w:rsidRPr="00842DF1">
        <w:rPr>
          <w:rFonts w:ascii="Liberation Serif" w:hAnsi="Liberation Serif"/>
          <w:b/>
          <w:sz w:val="28"/>
          <w:szCs w:val="28"/>
        </w:rPr>
        <w:t>дефицита бюджета городского округа Верхняя Пышма</w:t>
      </w:r>
      <w:r>
        <w:rPr>
          <w:rFonts w:ascii="Liberation Serif" w:hAnsi="Liberation Serif"/>
          <w:b/>
          <w:sz w:val="28"/>
          <w:szCs w:val="28"/>
        </w:rPr>
        <w:t xml:space="preserve"> на 2023</w:t>
      </w:r>
      <w:r w:rsidRPr="00842DF1">
        <w:rPr>
          <w:rFonts w:ascii="Liberation Serif" w:hAnsi="Liberation Serif"/>
          <w:b/>
          <w:sz w:val="28"/>
          <w:szCs w:val="28"/>
        </w:rPr>
        <w:t xml:space="preserve"> год</w:t>
      </w:r>
    </w:p>
    <w:p w14:paraId="039E6B25" w14:textId="77777777" w:rsidR="00C82651" w:rsidRPr="00842DF1" w:rsidRDefault="00C82651" w:rsidP="00C82651">
      <w:pPr>
        <w:rPr>
          <w:rFonts w:ascii="Liberation Serif" w:hAnsi="Liberation Serif"/>
          <w:sz w:val="24"/>
          <w:szCs w:val="24"/>
        </w:rPr>
      </w:pPr>
    </w:p>
    <w:p w14:paraId="6F8110F4" w14:textId="77777777" w:rsidR="00C82651" w:rsidRPr="00842DF1" w:rsidRDefault="00C82651" w:rsidP="00C82651">
      <w:pPr>
        <w:rPr>
          <w:rFonts w:ascii="Liberation Serif" w:hAnsi="Liberation Serif"/>
          <w:sz w:val="24"/>
          <w:szCs w:val="24"/>
        </w:rPr>
      </w:pPr>
    </w:p>
    <w:tbl>
      <w:tblPr>
        <w:tblW w:w="9922" w:type="dxa"/>
        <w:tblInd w:w="10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567"/>
        <w:gridCol w:w="4536"/>
        <w:gridCol w:w="2835"/>
        <w:gridCol w:w="1984"/>
      </w:tblGrid>
      <w:tr w:rsidR="00C82651" w:rsidRPr="00842DF1" w14:paraId="7F118DE4" w14:textId="77777777" w:rsidTr="00B22664">
        <w:tc>
          <w:tcPr>
            <w:tcW w:w="567" w:type="dxa"/>
            <w:vAlign w:val="center"/>
          </w:tcPr>
          <w:p w14:paraId="4574486B" w14:textId="77777777" w:rsidR="00C82651" w:rsidRPr="00842DF1" w:rsidRDefault="00C82651" w:rsidP="00B22664">
            <w:pPr>
              <w:ind w:left="-142" w:right="-108"/>
              <w:jc w:val="center"/>
              <w:rPr>
                <w:rFonts w:ascii="Liberation Serif" w:hAnsi="Liberation Serif"/>
                <w:b/>
                <w:sz w:val="22"/>
                <w:szCs w:val="22"/>
              </w:rPr>
            </w:pPr>
            <w:r w:rsidRPr="00842DF1">
              <w:rPr>
                <w:rFonts w:ascii="Liberation Serif" w:hAnsi="Liberation Serif"/>
                <w:b/>
                <w:sz w:val="22"/>
                <w:szCs w:val="22"/>
              </w:rPr>
              <w:t xml:space="preserve">Но-мер </w:t>
            </w:r>
            <w:proofErr w:type="spellStart"/>
            <w:r w:rsidRPr="00842DF1">
              <w:rPr>
                <w:rFonts w:ascii="Liberation Serif" w:hAnsi="Liberation Serif"/>
                <w:b/>
                <w:sz w:val="22"/>
                <w:szCs w:val="22"/>
              </w:rPr>
              <w:t>стро-ки</w:t>
            </w:r>
            <w:proofErr w:type="spellEnd"/>
          </w:p>
        </w:tc>
        <w:tc>
          <w:tcPr>
            <w:tcW w:w="4536" w:type="dxa"/>
            <w:vAlign w:val="center"/>
          </w:tcPr>
          <w:p w14:paraId="190AFA61" w14:textId="77777777" w:rsidR="00C82651" w:rsidRPr="00842DF1" w:rsidRDefault="00C82651" w:rsidP="00B22664">
            <w:pPr>
              <w:ind w:left="-108" w:right="-108"/>
              <w:jc w:val="center"/>
              <w:rPr>
                <w:rFonts w:ascii="Liberation Serif" w:hAnsi="Liberation Serif"/>
                <w:b/>
                <w:sz w:val="24"/>
                <w:szCs w:val="24"/>
              </w:rPr>
            </w:pPr>
            <w:r w:rsidRPr="00842DF1">
              <w:rPr>
                <w:rFonts w:ascii="Liberation Serif" w:hAnsi="Liberation Serif"/>
                <w:b/>
                <w:sz w:val="24"/>
                <w:szCs w:val="24"/>
              </w:rPr>
              <w:t>Наименование источника финансирования дефицита бюджета городского округа</w:t>
            </w:r>
          </w:p>
        </w:tc>
        <w:tc>
          <w:tcPr>
            <w:tcW w:w="2835" w:type="dxa"/>
            <w:vAlign w:val="center"/>
          </w:tcPr>
          <w:p w14:paraId="553415FB" w14:textId="77777777" w:rsidR="00C82651" w:rsidRPr="00842DF1" w:rsidRDefault="00C82651" w:rsidP="00B22664">
            <w:pPr>
              <w:jc w:val="center"/>
              <w:rPr>
                <w:rFonts w:ascii="Liberation Serif" w:hAnsi="Liberation Serif"/>
                <w:b/>
                <w:sz w:val="24"/>
                <w:szCs w:val="24"/>
              </w:rPr>
            </w:pPr>
            <w:r w:rsidRPr="00842DF1">
              <w:rPr>
                <w:rFonts w:ascii="Liberation Serif" w:hAnsi="Liberation Serif"/>
                <w:b/>
                <w:sz w:val="24"/>
                <w:szCs w:val="24"/>
              </w:rPr>
              <w:t>Код классификации источников финансирования дефицита бюджета городского округа</w:t>
            </w:r>
          </w:p>
        </w:tc>
        <w:tc>
          <w:tcPr>
            <w:tcW w:w="1984" w:type="dxa"/>
            <w:vAlign w:val="center"/>
          </w:tcPr>
          <w:p w14:paraId="4A3C279B" w14:textId="77777777" w:rsidR="00C82651" w:rsidRPr="00842DF1" w:rsidRDefault="00C82651" w:rsidP="00B22664">
            <w:pPr>
              <w:ind w:left="-108" w:right="-108"/>
              <w:jc w:val="center"/>
              <w:rPr>
                <w:rFonts w:ascii="Liberation Serif" w:hAnsi="Liberation Serif"/>
                <w:b/>
                <w:sz w:val="24"/>
                <w:szCs w:val="24"/>
              </w:rPr>
            </w:pPr>
            <w:r w:rsidRPr="00842DF1">
              <w:rPr>
                <w:rFonts w:ascii="Liberation Serif" w:hAnsi="Liberation Serif"/>
                <w:b/>
                <w:sz w:val="24"/>
                <w:szCs w:val="24"/>
              </w:rPr>
              <w:t>Сумма,</w:t>
            </w:r>
          </w:p>
          <w:p w14:paraId="00C854F5" w14:textId="77777777" w:rsidR="00C82651" w:rsidRPr="00842DF1" w:rsidRDefault="00C82651" w:rsidP="00B22664">
            <w:pPr>
              <w:ind w:left="-108" w:right="-108"/>
              <w:jc w:val="center"/>
              <w:rPr>
                <w:rFonts w:ascii="Liberation Serif" w:hAnsi="Liberation Serif"/>
                <w:b/>
                <w:sz w:val="24"/>
                <w:szCs w:val="24"/>
              </w:rPr>
            </w:pPr>
            <w:r w:rsidRPr="00842DF1">
              <w:rPr>
                <w:rFonts w:ascii="Liberation Serif" w:hAnsi="Liberation Serif"/>
                <w:b/>
                <w:sz w:val="24"/>
                <w:szCs w:val="24"/>
              </w:rPr>
              <w:t>тысяч</w:t>
            </w:r>
          </w:p>
          <w:p w14:paraId="206FE0D8" w14:textId="77777777" w:rsidR="00C82651" w:rsidRPr="00842DF1" w:rsidRDefault="00C82651" w:rsidP="00B22664">
            <w:pPr>
              <w:ind w:left="-108" w:right="-108"/>
              <w:jc w:val="center"/>
              <w:rPr>
                <w:rFonts w:ascii="Liberation Serif" w:hAnsi="Liberation Serif"/>
                <w:b/>
                <w:sz w:val="24"/>
                <w:szCs w:val="24"/>
              </w:rPr>
            </w:pPr>
            <w:r w:rsidRPr="00842DF1">
              <w:rPr>
                <w:rFonts w:ascii="Liberation Serif" w:hAnsi="Liberation Serif"/>
                <w:b/>
                <w:sz w:val="24"/>
                <w:szCs w:val="24"/>
              </w:rPr>
              <w:t>рублей</w:t>
            </w:r>
          </w:p>
        </w:tc>
      </w:tr>
      <w:tr w:rsidR="00C82651" w:rsidRPr="00842DF1" w14:paraId="700F4197" w14:textId="77777777" w:rsidTr="00B22664">
        <w:tc>
          <w:tcPr>
            <w:tcW w:w="567" w:type="dxa"/>
            <w:tcBorders>
              <w:top w:val="nil"/>
            </w:tcBorders>
          </w:tcPr>
          <w:p w14:paraId="5F7D5DD9" w14:textId="77777777" w:rsidR="00C82651" w:rsidRPr="00842DF1" w:rsidRDefault="00C82651" w:rsidP="00B22664">
            <w:pPr>
              <w:jc w:val="center"/>
              <w:rPr>
                <w:rFonts w:ascii="Liberation Serif" w:hAnsi="Liberation Serif"/>
                <w:b/>
                <w:sz w:val="24"/>
                <w:szCs w:val="24"/>
              </w:rPr>
            </w:pPr>
            <w:r w:rsidRPr="00842DF1">
              <w:rPr>
                <w:rFonts w:ascii="Liberation Serif" w:hAnsi="Liberation Serif"/>
                <w:b/>
                <w:sz w:val="24"/>
                <w:szCs w:val="24"/>
              </w:rPr>
              <w:t>1</w:t>
            </w:r>
          </w:p>
        </w:tc>
        <w:tc>
          <w:tcPr>
            <w:tcW w:w="4536" w:type="dxa"/>
            <w:tcBorders>
              <w:top w:val="nil"/>
            </w:tcBorders>
          </w:tcPr>
          <w:p w14:paraId="6786335C" w14:textId="77777777" w:rsidR="00C82651" w:rsidRPr="00842DF1" w:rsidRDefault="00C82651" w:rsidP="00B22664">
            <w:pPr>
              <w:jc w:val="center"/>
              <w:rPr>
                <w:rFonts w:ascii="Liberation Serif" w:hAnsi="Liberation Serif"/>
                <w:b/>
                <w:sz w:val="24"/>
                <w:szCs w:val="24"/>
              </w:rPr>
            </w:pPr>
            <w:r w:rsidRPr="00842DF1">
              <w:rPr>
                <w:rFonts w:ascii="Liberation Serif" w:hAnsi="Liberation Serif"/>
                <w:b/>
                <w:sz w:val="24"/>
                <w:szCs w:val="24"/>
              </w:rPr>
              <w:t>2</w:t>
            </w:r>
          </w:p>
        </w:tc>
        <w:tc>
          <w:tcPr>
            <w:tcW w:w="2835" w:type="dxa"/>
            <w:tcBorders>
              <w:top w:val="nil"/>
            </w:tcBorders>
          </w:tcPr>
          <w:p w14:paraId="226D2EFC" w14:textId="77777777" w:rsidR="00C82651" w:rsidRPr="00842DF1" w:rsidRDefault="00C82651" w:rsidP="00B22664">
            <w:pPr>
              <w:jc w:val="center"/>
              <w:rPr>
                <w:rFonts w:ascii="Liberation Serif" w:hAnsi="Liberation Serif"/>
                <w:b/>
                <w:sz w:val="24"/>
                <w:szCs w:val="24"/>
              </w:rPr>
            </w:pPr>
            <w:r w:rsidRPr="00842DF1">
              <w:rPr>
                <w:rFonts w:ascii="Liberation Serif" w:hAnsi="Liberation Serif"/>
                <w:b/>
                <w:sz w:val="24"/>
                <w:szCs w:val="24"/>
              </w:rPr>
              <w:t>3</w:t>
            </w:r>
          </w:p>
        </w:tc>
        <w:tc>
          <w:tcPr>
            <w:tcW w:w="1984" w:type="dxa"/>
            <w:tcBorders>
              <w:top w:val="nil"/>
            </w:tcBorders>
          </w:tcPr>
          <w:p w14:paraId="51B035DD" w14:textId="77777777" w:rsidR="00C82651" w:rsidRPr="00842DF1" w:rsidRDefault="00C82651" w:rsidP="00B22664">
            <w:pPr>
              <w:jc w:val="center"/>
              <w:rPr>
                <w:rFonts w:ascii="Liberation Serif" w:hAnsi="Liberation Serif"/>
                <w:b/>
                <w:sz w:val="24"/>
                <w:szCs w:val="24"/>
              </w:rPr>
            </w:pPr>
            <w:r w:rsidRPr="00842DF1">
              <w:rPr>
                <w:rFonts w:ascii="Liberation Serif" w:hAnsi="Liberation Serif"/>
                <w:b/>
                <w:sz w:val="24"/>
                <w:szCs w:val="24"/>
              </w:rPr>
              <w:t>4</w:t>
            </w:r>
          </w:p>
        </w:tc>
      </w:tr>
      <w:tr w:rsidR="00C82651" w:rsidRPr="00842DF1" w14:paraId="359CF014" w14:textId="77777777" w:rsidTr="00B22664">
        <w:tc>
          <w:tcPr>
            <w:tcW w:w="567" w:type="dxa"/>
          </w:tcPr>
          <w:p w14:paraId="145423B0" w14:textId="77777777" w:rsidR="00C82651" w:rsidRPr="00842DF1" w:rsidRDefault="00C82651" w:rsidP="00B22664">
            <w:pPr>
              <w:jc w:val="center"/>
              <w:rPr>
                <w:rFonts w:ascii="Liberation Serif" w:hAnsi="Liberation Serif"/>
                <w:b/>
                <w:bCs/>
                <w:sz w:val="24"/>
                <w:szCs w:val="24"/>
              </w:rPr>
            </w:pPr>
            <w:r>
              <w:rPr>
                <w:rFonts w:ascii="Liberation Serif" w:hAnsi="Liberation Serif"/>
                <w:b/>
                <w:bCs/>
                <w:sz w:val="24"/>
                <w:szCs w:val="24"/>
              </w:rPr>
              <w:t>1</w:t>
            </w:r>
          </w:p>
        </w:tc>
        <w:tc>
          <w:tcPr>
            <w:tcW w:w="4536" w:type="dxa"/>
          </w:tcPr>
          <w:p w14:paraId="7AE9C4B7" w14:textId="77777777" w:rsidR="00C82651" w:rsidRPr="00842DF1" w:rsidRDefault="00C82651" w:rsidP="00B22664">
            <w:pPr>
              <w:ind w:right="-108"/>
              <w:rPr>
                <w:rFonts w:ascii="Liberation Serif" w:hAnsi="Liberation Serif"/>
                <w:b/>
                <w:sz w:val="24"/>
                <w:szCs w:val="24"/>
              </w:rPr>
            </w:pPr>
            <w:r w:rsidRPr="00842DF1">
              <w:rPr>
                <w:rFonts w:ascii="Liberation Serif" w:hAnsi="Liberation Serif"/>
                <w:b/>
                <w:sz w:val="24"/>
                <w:szCs w:val="24"/>
              </w:rPr>
              <w:t>Изменение остатков средств на счетах по</w:t>
            </w:r>
            <w:r w:rsidRPr="00F95B7D">
              <w:rPr>
                <w:rFonts w:ascii="Liberation Serif" w:hAnsi="Liberation Serif" w:cs="Liberation Serif"/>
                <w:sz w:val="24"/>
                <w:szCs w:val="24"/>
              </w:rPr>
              <w:t> </w:t>
            </w:r>
            <w:r w:rsidRPr="00842DF1">
              <w:rPr>
                <w:rFonts w:ascii="Liberation Serif" w:hAnsi="Liberation Serif"/>
                <w:b/>
                <w:sz w:val="24"/>
                <w:szCs w:val="24"/>
              </w:rPr>
              <w:t>учету средств бюджета</w:t>
            </w:r>
          </w:p>
        </w:tc>
        <w:tc>
          <w:tcPr>
            <w:tcW w:w="2835" w:type="dxa"/>
            <w:vAlign w:val="center"/>
          </w:tcPr>
          <w:p w14:paraId="752CA001" w14:textId="77777777" w:rsidR="00C82651" w:rsidRPr="00842DF1" w:rsidRDefault="00C82651" w:rsidP="00B22664">
            <w:pPr>
              <w:ind w:left="-108" w:right="-109"/>
              <w:jc w:val="center"/>
              <w:rPr>
                <w:rFonts w:ascii="Liberation Serif" w:hAnsi="Liberation Serif"/>
                <w:b/>
                <w:sz w:val="22"/>
                <w:szCs w:val="22"/>
              </w:rPr>
            </w:pPr>
            <w:r w:rsidRPr="00842DF1">
              <w:rPr>
                <w:rFonts w:ascii="Liberation Serif" w:hAnsi="Liberation Serif"/>
                <w:b/>
                <w:sz w:val="22"/>
                <w:szCs w:val="22"/>
              </w:rPr>
              <w:t>919 01 05 00 00 00 0000 000</w:t>
            </w:r>
          </w:p>
        </w:tc>
        <w:tc>
          <w:tcPr>
            <w:tcW w:w="1984" w:type="dxa"/>
            <w:vAlign w:val="center"/>
          </w:tcPr>
          <w:p w14:paraId="4C034C8F" w14:textId="77777777" w:rsidR="00C82651" w:rsidRPr="00842DF1" w:rsidRDefault="00C82651" w:rsidP="00B22664">
            <w:pPr>
              <w:ind w:left="-108"/>
              <w:jc w:val="right"/>
              <w:rPr>
                <w:rFonts w:ascii="Liberation Serif" w:hAnsi="Liberation Serif"/>
                <w:b/>
                <w:bCs/>
                <w:sz w:val="24"/>
                <w:szCs w:val="24"/>
              </w:rPr>
            </w:pPr>
            <w:r>
              <w:rPr>
                <w:rFonts w:ascii="Liberation Serif" w:hAnsi="Liberation Serif"/>
                <w:b/>
                <w:sz w:val="24"/>
                <w:szCs w:val="24"/>
              </w:rPr>
              <w:t>2 750 016,60896</w:t>
            </w:r>
          </w:p>
        </w:tc>
      </w:tr>
      <w:tr w:rsidR="00C82651" w:rsidRPr="00842DF1" w14:paraId="35B20BAB" w14:textId="77777777" w:rsidTr="00B22664">
        <w:tc>
          <w:tcPr>
            <w:tcW w:w="567" w:type="dxa"/>
          </w:tcPr>
          <w:p w14:paraId="60B2F8D8" w14:textId="77777777" w:rsidR="00C82651" w:rsidRPr="00842DF1" w:rsidRDefault="00C82651" w:rsidP="00B22664">
            <w:pPr>
              <w:jc w:val="center"/>
              <w:rPr>
                <w:rFonts w:ascii="Liberation Serif" w:hAnsi="Liberation Serif"/>
                <w:sz w:val="24"/>
                <w:szCs w:val="24"/>
              </w:rPr>
            </w:pPr>
            <w:r>
              <w:rPr>
                <w:rFonts w:ascii="Liberation Serif" w:hAnsi="Liberation Serif"/>
                <w:sz w:val="24"/>
                <w:szCs w:val="24"/>
              </w:rPr>
              <w:t>2</w:t>
            </w:r>
          </w:p>
        </w:tc>
        <w:tc>
          <w:tcPr>
            <w:tcW w:w="4536" w:type="dxa"/>
          </w:tcPr>
          <w:p w14:paraId="4D015E8B" w14:textId="77777777" w:rsidR="00C82651" w:rsidRPr="00842DF1" w:rsidRDefault="00C82651" w:rsidP="00B22664">
            <w:pPr>
              <w:ind w:right="-108"/>
              <w:rPr>
                <w:rFonts w:ascii="Liberation Serif" w:hAnsi="Liberation Serif"/>
                <w:sz w:val="24"/>
                <w:szCs w:val="24"/>
              </w:rPr>
            </w:pPr>
            <w:r w:rsidRPr="00842DF1">
              <w:rPr>
                <w:rFonts w:ascii="Liberation Serif" w:hAnsi="Liberation Serif"/>
                <w:sz w:val="24"/>
                <w:szCs w:val="24"/>
              </w:rPr>
              <w:t>Увеличение прочих остатков денежных средств бюджетов городских округов</w:t>
            </w:r>
          </w:p>
        </w:tc>
        <w:tc>
          <w:tcPr>
            <w:tcW w:w="2835" w:type="dxa"/>
            <w:vAlign w:val="center"/>
          </w:tcPr>
          <w:p w14:paraId="4894DFCD" w14:textId="77777777" w:rsidR="00C82651" w:rsidRPr="00842DF1" w:rsidRDefault="00C82651" w:rsidP="00B22664">
            <w:pPr>
              <w:ind w:left="-108" w:right="-109"/>
              <w:jc w:val="center"/>
              <w:rPr>
                <w:rFonts w:ascii="Liberation Serif" w:hAnsi="Liberation Serif"/>
                <w:sz w:val="22"/>
                <w:szCs w:val="22"/>
              </w:rPr>
            </w:pPr>
            <w:r w:rsidRPr="00842DF1">
              <w:rPr>
                <w:rFonts w:ascii="Liberation Serif" w:hAnsi="Liberation Serif"/>
                <w:sz w:val="22"/>
                <w:szCs w:val="22"/>
              </w:rPr>
              <w:t>919 0105 02 01 04 0000 510</w:t>
            </w:r>
          </w:p>
        </w:tc>
        <w:tc>
          <w:tcPr>
            <w:tcW w:w="1984" w:type="dxa"/>
            <w:vAlign w:val="center"/>
          </w:tcPr>
          <w:p w14:paraId="125A8521" w14:textId="77777777" w:rsidR="00C82651" w:rsidRPr="00842DF1" w:rsidRDefault="00C82651" w:rsidP="00B22664">
            <w:pPr>
              <w:jc w:val="right"/>
              <w:rPr>
                <w:rFonts w:ascii="Liberation Serif" w:hAnsi="Liberation Serif"/>
                <w:sz w:val="24"/>
                <w:szCs w:val="24"/>
              </w:rPr>
            </w:pPr>
            <w:r w:rsidRPr="00842DF1">
              <w:rPr>
                <w:rFonts w:ascii="Liberation Serif" w:hAnsi="Liberation Serif"/>
                <w:sz w:val="24"/>
                <w:szCs w:val="24"/>
              </w:rPr>
              <w:t xml:space="preserve">- </w:t>
            </w:r>
            <w:r>
              <w:rPr>
                <w:rFonts w:ascii="Liberation Serif" w:hAnsi="Liberation Serif"/>
                <w:sz w:val="24"/>
                <w:szCs w:val="24"/>
              </w:rPr>
              <w:t>6 418 795,78164</w:t>
            </w:r>
          </w:p>
        </w:tc>
      </w:tr>
      <w:tr w:rsidR="00C82651" w:rsidRPr="00842DF1" w14:paraId="090D5B92" w14:textId="77777777" w:rsidTr="00B22664">
        <w:tc>
          <w:tcPr>
            <w:tcW w:w="567" w:type="dxa"/>
          </w:tcPr>
          <w:p w14:paraId="0A76804F" w14:textId="77777777" w:rsidR="00C82651" w:rsidRPr="00842DF1" w:rsidRDefault="00C82651" w:rsidP="00B22664">
            <w:pPr>
              <w:jc w:val="center"/>
              <w:rPr>
                <w:rFonts w:ascii="Liberation Serif" w:hAnsi="Liberation Serif"/>
                <w:sz w:val="24"/>
                <w:szCs w:val="24"/>
              </w:rPr>
            </w:pPr>
            <w:r>
              <w:rPr>
                <w:rFonts w:ascii="Liberation Serif" w:hAnsi="Liberation Serif"/>
                <w:sz w:val="24"/>
                <w:szCs w:val="24"/>
              </w:rPr>
              <w:t>3</w:t>
            </w:r>
          </w:p>
        </w:tc>
        <w:tc>
          <w:tcPr>
            <w:tcW w:w="4536" w:type="dxa"/>
          </w:tcPr>
          <w:p w14:paraId="7F24FA5D" w14:textId="77777777" w:rsidR="00C82651" w:rsidRPr="00842DF1" w:rsidRDefault="00C82651" w:rsidP="00B22664">
            <w:pPr>
              <w:ind w:right="-108"/>
              <w:rPr>
                <w:rFonts w:ascii="Liberation Serif" w:hAnsi="Liberation Serif"/>
                <w:sz w:val="24"/>
                <w:szCs w:val="24"/>
              </w:rPr>
            </w:pPr>
            <w:r w:rsidRPr="00842DF1">
              <w:rPr>
                <w:rFonts w:ascii="Liberation Serif" w:hAnsi="Liberation Serif"/>
                <w:sz w:val="24"/>
                <w:szCs w:val="24"/>
              </w:rPr>
              <w:t>Уменьшение прочих остатков денежных средств бюджетов городских округов</w:t>
            </w:r>
          </w:p>
        </w:tc>
        <w:tc>
          <w:tcPr>
            <w:tcW w:w="2835" w:type="dxa"/>
            <w:vAlign w:val="center"/>
          </w:tcPr>
          <w:p w14:paraId="48A5AD4F" w14:textId="77777777" w:rsidR="00C82651" w:rsidRPr="00842DF1" w:rsidRDefault="00C82651" w:rsidP="00B22664">
            <w:pPr>
              <w:ind w:left="-108" w:right="-109"/>
              <w:jc w:val="center"/>
              <w:rPr>
                <w:rFonts w:ascii="Liberation Serif" w:hAnsi="Liberation Serif"/>
                <w:sz w:val="22"/>
                <w:szCs w:val="22"/>
              </w:rPr>
            </w:pPr>
            <w:r w:rsidRPr="00842DF1">
              <w:rPr>
                <w:rFonts w:ascii="Liberation Serif" w:hAnsi="Liberation Serif"/>
                <w:sz w:val="22"/>
                <w:szCs w:val="22"/>
              </w:rPr>
              <w:t>919 0105 02 01 04 0000 610</w:t>
            </w:r>
          </w:p>
        </w:tc>
        <w:tc>
          <w:tcPr>
            <w:tcW w:w="1984" w:type="dxa"/>
            <w:vAlign w:val="center"/>
          </w:tcPr>
          <w:p w14:paraId="16F67C5B" w14:textId="77777777" w:rsidR="00C82651" w:rsidRPr="00842DF1" w:rsidRDefault="00C82651" w:rsidP="00B22664">
            <w:pPr>
              <w:jc w:val="right"/>
              <w:rPr>
                <w:rFonts w:ascii="Liberation Serif" w:hAnsi="Liberation Serif"/>
                <w:sz w:val="24"/>
                <w:szCs w:val="24"/>
              </w:rPr>
            </w:pPr>
            <w:r>
              <w:rPr>
                <w:rFonts w:ascii="Liberation Serif" w:hAnsi="Liberation Serif"/>
                <w:sz w:val="24"/>
                <w:szCs w:val="24"/>
              </w:rPr>
              <w:t>9 168 812,39060</w:t>
            </w:r>
          </w:p>
        </w:tc>
      </w:tr>
      <w:tr w:rsidR="00C82651" w:rsidRPr="00842DF1" w14:paraId="08175B69" w14:textId="77777777" w:rsidTr="00B22664">
        <w:tc>
          <w:tcPr>
            <w:tcW w:w="567" w:type="dxa"/>
          </w:tcPr>
          <w:p w14:paraId="607E9F78" w14:textId="77777777" w:rsidR="00C82651" w:rsidRPr="00842DF1" w:rsidRDefault="00C82651" w:rsidP="00B22664">
            <w:pPr>
              <w:jc w:val="center"/>
              <w:rPr>
                <w:rFonts w:ascii="Liberation Serif" w:hAnsi="Liberation Serif"/>
                <w:b/>
                <w:bCs/>
                <w:sz w:val="24"/>
                <w:szCs w:val="24"/>
              </w:rPr>
            </w:pPr>
            <w:r>
              <w:rPr>
                <w:rFonts w:ascii="Liberation Serif" w:hAnsi="Liberation Serif"/>
                <w:b/>
                <w:bCs/>
                <w:sz w:val="24"/>
                <w:szCs w:val="24"/>
              </w:rPr>
              <w:t>4</w:t>
            </w:r>
          </w:p>
        </w:tc>
        <w:tc>
          <w:tcPr>
            <w:tcW w:w="4536" w:type="dxa"/>
          </w:tcPr>
          <w:p w14:paraId="74B8979B" w14:textId="77777777" w:rsidR="00C82651" w:rsidRPr="00842DF1" w:rsidRDefault="00C82651" w:rsidP="00B22664">
            <w:pPr>
              <w:ind w:right="-108"/>
              <w:rPr>
                <w:rFonts w:ascii="Liberation Serif" w:hAnsi="Liberation Serif"/>
                <w:b/>
                <w:sz w:val="24"/>
                <w:szCs w:val="24"/>
              </w:rPr>
            </w:pPr>
            <w:r w:rsidRPr="00842DF1">
              <w:rPr>
                <w:rFonts w:ascii="Liberation Serif" w:hAnsi="Liberation Serif"/>
                <w:b/>
                <w:sz w:val="24"/>
                <w:szCs w:val="24"/>
              </w:rPr>
              <w:t>Итого источников внутреннего финансирования дефицита бюджета городского округа</w:t>
            </w:r>
          </w:p>
        </w:tc>
        <w:tc>
          <w:tcPr>
            <w:tcW w:w="2835" w:type="dxa"/>
            <w:vAlign w:val="center"/>
          </w:tcPr>
          <w:p w14:paraId="689D0D6B" w14:textId="77777777" w:rsidR="00C82651" w:rsidRPr="00842DF1" w:rsidRDefault="00C82651" w:rsidP="00B22664">
            <w:pPr>
              <w:ind w:left="-108" w:right="-109"/>
              <w:jc w:val="center"/>
              <w:rPr>
                <w:rFonts w:ascii="Liberation Serif" w:hAnsi="Liberation Serif"/>
                <w:b/>
                <w:sz w:val="22"/>
                <w:szCs w:val="22"/>
                <w:highlight w:val="yellow"/>
              </w:rPr>
            </w:pPr>
          </w:p>
        </w:tc>
        <w:tc>
          <w:tcPr>
            <w:tcW w:w="1984" w:type="dxa"/>
            <w:vAlign w:val="center"/>
          </w:tcPr>
          <w:p w14:paraId="6C18A24D" w14:textId="77777777" w:rsidR="00C82651" w:rsidRPr="00842DF1" w:rsidRDefault="00C82651" w:rsidP="00B22664">
            <w:pPr>
              <w:ind w:left="-108"/>
              <w:jc w:val="right"/>
              <w:rPr>
                <w:rFonts w:ascii="Liberation Serif" w:hAnsi="Liberation Serif"/>
                <w:b/>
                <w:bCs/>
                <w:sz w:val="24"/>
                <w:szCs w:val="24"/>
              </w:rPr>
            </w:pPr>
            <w:r>
              <w:rPr>
                <w:rFonts w:ascii="Liberation Serif" w:hAnsi="Liberation Serif"/>
                <w:b/>
                <w:sz w:val="24"/>
                <w:szCs w:val="24"/>
              </w:rPr>
              <w:t>2 750 016,60896</w:t>
            </w:r>
          </w:p>
        </w:tc>
      </w:tr>
    </w:tbl>
    <w:p w14:paraId="031A934E" w14:textId="77777777" w:rsidR="00C82651" w:rsidRPr="00842DF1" w:rsidRDefault="00C82651" w:rsidP="00C82651">
      <w:pPr>
        <w:rPr>
          <w:rFonts w:ascii="Liberation Serif" w:hAnsi="Liberation Serif"/>
          <w:sz w:val="24"/>
        </w:rPr>
      </w:pPr>
    </w:p>
    <w:p w14:paraId="29995DE3" w14:textId="77777777" w:rsidR="002E4C14" w:rsidRPr="00B84FAE" w:rsidRDefault="002E4C14" w:rsidP="002E4C14">
      <w:pPr>
        <w:rPr>
          <w:rFonts w:ascii="Liberation Serif" w:hAnsi="Liberation Serif"/>
          <w:sz w:val="24"/>
          <w:szCs w:val="24"/>
        </w:rPr>
      </w:pPr>
      <w:r w:rsidRPr="00B84FAE">
        <w:rPr>
          <w:rFonts w:ascii="Liberation Serif" w:hAnsi="Liberation Serif"/>
          <w:sz w:val="24"/>
          <w:szCs w:val="24"/>
        </w:rPr>
        <w:br w:type="page"/>
      </w:r>
    </w:p>
    <w:p w14:paraId="3B3DA144" w14:textId="77777777" w:rsidR="002E4C14" w:rsidRPr="00B84FAE" w:rsidRDefault="002E4C14" w:rsidP="00465E2C">
      <w:pPr>
        <w:ind w:left="6379"/>
        <w:rPr>
          <w:rFonts w:ascii="Liberation Serif" w:hAnsi="Liberation Serif"/>
          <w:sz w:val="24"/>
          <w:szCs w:val="24"/>
        </w:rPr>
      </w:pPr>
      <w:r w:rsidRPr="00B84FAE">
        <w:rPr>
          <w:rFonts w:ascii="Liberation Serif" w:hAnsi="Liberation Serif"/>
          <w:sz w:val="24"/>
          <w:szCs w:val="24"/>
        </w:rPr>
        <w:lastRenderedPageBreak/>
        <w:t>Приложение 8 к Решению Думы</w:t>
      </w:r>
    </w:p>
    <w:p w14:paraId="466088BE" w14:textId="77777777" w:rsidR="002E4C14" w:rsidRPr="00B84FAE" w:rsidRDefault="002E4C14" w:rsidP="00465E2C">
      <w:pPr>
        <w:ind w:left="6379"/>
        <w:rPr>
          <w:rFonts w:ascii="Liberation Serif" w:hAnsi="Liberation Serif"/>
          <w:sz w:val="24"/>
          <w:szCs w:val="24"/>
        </w:rPr>
      </w:pPr>
      <w:r w:rsidRPr="00B84FAE">
        <w:rPr>
          <w:rFonts w:ascii="Liberation Serif" w:hAnsi="Liberation Serif"/>
          <w:sz w:val="24"/>
          <w:szCs w:val="24"/>
        </w:rPr>
        <w:t>городского округа Верхняя Пышма от 22 декабря 2022 года № 56/1</w:t>
      </w:r>
    </w:p>
    <w:p w14:paraId="6F98864F" w14:textId="7368E29D" w:rsidR="00465E2C" w:rsidRPr="00B84FAE" w:rsidRDefault="00465E2C" w:rsidP="00465E2C">
      <w:pPr>
        <w:pStyle w:val="a7"/>
        <w:ind w:left="6379"/>
        <w:rPr>
          <w:rFonts w:ascii="Liberation Serif" w:hAnsi="Liberation Serif"/>
          <w:i/>
          <w:sz w:val="24"/>
        </w:rPr>
      </w:pPr>
      <w:r w:rsidRPr="00B84FAE">
        <w:rPr>
          <w:rFonts w:ascii="Liberation Serif" w:hAnsi="Liberation Serif"/>
          <w:i/>
          <w:sz w:val="24"/>
        </w:rPr>
        <w:t xml:space="preserve">(в ред. Решения Думы </w:t>
      </w:r>
      <w:r w:rsidR="00F61891">
        <w:rPr>
          <w:rFonts w:ascii="Liberation Serif" w:hAnsi="Liberation Serif"/>
          <w:i/>
          <w:sz w:val="24"/>
        </w:rPr>
        <w:t>от 29.06.2023 № 63/2</w:t>
      </w:r>
      <w:r w:rsidRPr="00B84FAE">
        <w:rPr>
          <w:rFonts w:ascii="Liberation Serif" w:hAnsi="Liberation Serif"/>
          <w:i/>
          <w:sz w:val="24"/>
        </w:rPr>
        <w:t>)</w:t>
      </w:r>
    </w:p>
    <w:p w14:paraId="006AAF1A" w14:textId="77777777" w:rsidR="002E4C14" w:rsidRPr="00B84FAE" w:rsidRDefault="002E4C14" w:rsidP="002E4C14">
      <w:pPr>
        <w:rPr>
          <w:rFonts w:ascii="Liberation Serif" w:hAnsi="Liberation Serif"/>
          <w:sz w:val="24"/>
          <w:szCs w:val="24"/>
        </w:rPr>
      </w:pPr>
    </w:p>
    <w:p w14:paraId="17CC3644" w14:textId="77777777" w:rsidR="002E4C14" w:rsidRPr="00B84FAE" w:rsidRDefault="002E4C14" w:rsidP="002E4C14">
      <w:pPr>
        <w:rPr>
          <w:rFonts w:ascii="Liberation Serif" w:hAnsi="Liberation Serif"/>
          <w:sz w:val="24"/>
          <w:szCs w:val="24"/>
        </w:rPr>
      </w:pPr>
    </w:p>
    <w:p w14:paraId="047CBD26" w14:textId="77777777" w:rsidR="00C82651" w:rsidRPr="008E3B76" w:rsidRDefault="00C82651" w:rsidP="00C82651">
      <w:pPr>
        <w:jc w:val="center"/>
        <w:rPr>
          <w:rFonts w:ascii="Liberation Serif" w:hAnsi="Liberation Serif"/>
          <w:b/>
          <w:sz w:val="28"/>
          <w:szCs w:val="28"/>
        </w:rPr>
      </w:pPr>
      <w:r w:rsidRPr="008E3B76">
        <w:rPr>
          <w:rFonts w:ascii="Liberation Serif" w:hAnsi="Liberation Serif"/>
          <w:b/>
          <w:sz w:val="28"/>
          <w:szCs w:val="28"/>
        </w:rPr>
        <w:t>Свод источников финансирования дефицита</w:t>
      </w:r>
    </w:p>
    <w:p w14:paraId="4071207D" w14:textId="77777777" w:rsidR="00C82651" w:rsidRPr="008E3B76" w:rsidRDefault="00C82651" w:rsidP="00C82651">
      <w:pPr>
        <w:jc w:val="center"/>
        <w:rPr>
          <w:rFonts w:ascii="Liberation Serif" w:hAnsi="Liberation Serif"/>
          <w:b/>
          <w:sz w:val="28"/>
          <w:szCs w:val="28"/>
        </w:rPr>
      </w:pPr>
      <w:r w:rsidRPr="008E3B76">
        <w:rPr>
          <w:rFonts w:ascii="Liberation Serif" w:hAnsi="Liberation Serif"/>
          <w:b/>
          <w:sz w:val="28"/>
          <w:szCs w:val="28"/>
        </w:rPr>
        <w:t>бюджета городского округа Верхняя Пышма</w:t>
      </w:r>
    </w:p>
    <w:p w14:paraId="4EF83267" w14:textId="77777777" w:rsidR="00C82651" w:rsidRPr="008E3B76" w:rsidRDefault="00C82651" w:rsidP="00C82651">
      <w:pPr>
        <w:jc w:val="center"/>
        <w:rPr>
          <w:rFonts w:ascii="Liberation Serif" w:hAnsi="Liberation Serif"/>
          <w:b/>
          <w:sz w:val="28"/>
          <w:szCs w:val="28"/>
        </w:rPr>
      </w:pPr>
      <w:r>
        <w:rPr>
          <w:rFonts w:ascii="Liberation Serif" w:hAnsi="Liberation Serif"/>
          <w:b/>
          <w:sz w:val="28"/>
          <w:szCs w:val="28"/>
        </w:rPr>
        <w:t>на плановый период 2024 и 2025</w:t>
      </w:r>
      <w:r w:rsidRPr="008E3B76">
        <w:rPr>
          <w:rFonts w:ascii="Liberation Serif" w:hAnsi="Liberation Serif"/>
          <w:b/>
          <w:sz w:val="28"/>
          <w:szCs w:val="28"/>
        </w:rPr>
        <w:t xml:space="preserve"> годов</w:t>
      </w:r>
    </w:p>
    <w:p w14:paraId="22B26ED7" w14:textId="77777777" w:rsidR="00C82651" w:rsidRPr="008E3B76" w:rsidRDefault="00C82651" w:rsidP="00C82651">
      <w:pPr>
        <w:rPr>
          <w:rFonts w:ascii="Liberation Serif" w:hAnsi="Liberation Serif"/>
          <w:sz w:val="24"/>
          <w:szCs w:val="24"/>
        </w:rPr>
      </w:pPr>
    </w:p>
    <w:p w14:paraId="3252E448" w14:textId="77777777" w:rsidR="00C82651" w:rsidRPr="008E3B76" w:rsidRDefault="00C82651" w:rsidP="00C82651">
      <w:pPr>
        <w:rPr>
          <w:rFonts w:ascii="Liberation Serif" w:hAnsi="Liberation Serif"/>
          <w:sz w:val="24"/>
          <w:szCs w:val="24"/>
        </w:rPr>
      </w:pPr>
    </w:p>
    <w:tbl>
      <w:tblPr>
        <w:tblW w:w="9923" w:type="dxa"/>
        <w:tblInd w:w="10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567"/>
        <w:gridCol w:w="2694"/>
        <w:gridCol w:w="2693"/>
        <w:gridCol w:w="1984"/>
        <w:gridCol w:w="1985"/>
      </w:tblGrid>
      <w:tr w:rsidR="00C82651" w:rsidRPr="008E3B76" w14:paraId="2867A0A8" w14:textId="77777777" w:rsidTr="00B22664">
        <w:trPr>
          <w:trHeight w:val="443"/>
        </w:trPr>
        <w:tc>
          <w:tcPr>
            <w:tcW w:w="567" w:type="dxa"/>
            <w:vMerge w:val="restart"/>
            <w:vAlign w:val="center"/>
          </w:tcPr>
          <w:p w14:paraId="310C5E25" w14:textId="77777777" w:rsidR="00C82651" w:rsidRPr="008E3B76" w:rsidRDefault="00C82651" w:rsidP="00B22664">
            <w:pPr>
              <w:ind w:left="-142" w:right="-108"/>
              <w:jc w:val="center"/>
              <w:rPr>
                <w:rFonts w:ascii="Liberation Serif" w:hAnsi="Liberation Serif"/>
                <w:b/>
                <w:sz w:val="22"/>
                <w:szCs w:val="22"/>
              </w:rPr>
            </w:pPr>
            <w:r w:rsidRPr="008E3B76">
              <w:rPr>
                <w:rFonts w:ascii="Liberation Serif" w:hAnsi="Liberation Serif"/>
                <w:b/>
                <w:sz w:val="22"/>
                <w:szCs w:val="22"/>
              </w:rPr>
              <w:t xml:space="preserve">Но-мер </w:t>
            </w:r>
            <w:proofErr w:type="spellStart"/>
            <w:r w:rsidRPr="008E3B76">
              <w:rPr>
                <w:rFonts w:ascii="Liberation Serif" w:hAnsi="Liberation Serif"/>
                <w:b/>
                <w:sz w:val="22"/>
                <w:szCs w:val="22"/>
              </w:rPr>
              <w:t>стро-ки</w:t>
            </w:r>
            <w:proofErr w:type="spellEnd"/>
          </w:p>
        </w:tc>
        <w:tc>
          <w:tcPr>
            <w:tcW w:w="2694" w:type="dxa"/>
            <w:vMerge w:val="restart"/>
            <w:vAlign w:val="center"/>
          </w:tcPr>
          <w:p w14:paraId="42848FED" w14:textId="77777777" w:rsidR="00C82651" w:rsidRPr="008E3B76" w:rsidRDefault="00C82651" w:rsidP="00B22664">
            <w:pPr>
              <w:ind w:left="-108" w:right="-108"/>
              <w:jc w:val="center"/>
              <w:rPr>
                <w:rFonts w:ascii="Liberation Serif" w:hAnsi="Liberation Serif"/>
                <w:b/>
                <w:sz w:val="24"/>
                <w:szCs w:val="24"/>
              </w:rPr>
            </w:pPr>
            <w:r w:rsidRPr="008E3B76">
              <w:rPr>
                <w:rFonts w:ascii="Liberation Serif" w:hAnsi="Liberation Serif"/>
                <w:b/>
                <w:sz w:val="24"/>
                <w:szCs w:val="24"/>
              </w:rPr>
              <w:t>Наименование источника финансирования дефицита бюджета городского округа</w:t>
            </w:r>
          </w:p>
        </w:tc>
        <w:tc>
          <w:tcPr>
            <w:tcW w:w="2693" w:type="dxa"/>
            <w:vMerge w:val="restart"/>
            <w:vAlign w:val="center"/>
          </w:tcPr>
          <w:p w14:paraId="729252CF" w14:textId="77777777" w:rsidR="00C82651" w:rsidRPr="008E3B76" w:rsidRDefault="00C82651" w:rsidP="00B22664">
            <w:pPr>
              <w:jc w:val="center"/>
              <w:rPr>
                <w:rFonts w:ascii="Liberation Serif" w:hAnsi="Liberation Serif"/>
                <w:b/>
                <w:sz w:val="24"/>
                <w:szCs w:val="24"/>
              </w:rPr>
            </w:pPr>
            <w:r w:rsidRPr="008E3B76">
              <w:rPr>
                <w:rFonts w:ascii="Liberation Serif" w:hAnsi="Liberation Serif"/>
                <w:b/>
                <w:sz w:val="24"/>
                <w:szCs w:val="24"/>
              </w:rPr>
              <w:t>Код классификации источников финансирования дефицита бюджета городского округа</w:t>
            </w:r>
          </w:p>
        </w:tc>
        <w:tc>
          <w:tcPr>
            <w:tcW w:w="3969" w:type="dxa"/>
            <w:gridSpan w:val="2"/>
            <w:vAlign w:val="center"/>
          </w:tcPr>
          <w:p w14:paraId="727FB5A0" w14:textId="77777777" w:rsidR="00C82651" w:rsidRPr="008E3B76" w:rsidRDefault="00C82651" w:rsidP="00B22664">
            <w:pPr>
              <w:ind w:left="-108" w:right="-108"/>
              <w:jc w:val="center"/>
              <w:rPr>
                <w:rFonts w:ascii="Liberation Serif" w:hAnsi="Liberation Serif"/>
                <w:b/>
                <w:sz w:val="24"/>
                <w:szCs w:val="24"/>
              </w:rPr>
            </w:pPr>
            <w:r w:rsidRPr="008E3B76">
              <w:rPr>
                <w:rFonts w:ascii="Liberation Serif" w:hAnsi="Liberation Serif"/>
                <w:b/>
                <w:sz w:val="24"/>
                <w:szCs w:val="24"/>
              </w:rPr>
              <w:t>Сумма, тысяч рублей</w:t>
            </w:r>
          </w:p>
        </w:tc>
      </w:tr>
      <w:tr w:rsidR="00C82651" w:rsidRPr="008E3B76" w14:paraId="48579F5E" w14:textId="77777777" w:rsidTr="00B22664">
        <w:tc>
          <w:tcPr>
            <w:tcW w:w="567" w:type="dxa"/>
            <w:vMerge/>
            <w:vAlign w:val="center"/>
          </w:tcPr>
          <w:p w14:paraId="2A8B054E" w14:textId="77777777" w:rsidR="00C82651" w:rsidRPr="008E3B76" w:rsidRDefault="00C82651" w:rsidP="00B22664">
            <w:pPr>
              <w:ind w:left="-142" w:right="-108"/>
              <w:jc w:val="center"/>
              <w:rPr>
                <w:rFonts w:ascii="Liberation Serif" w:hAnsi="Liberation Serif"/>
                <w:b/>
                <w:sz w:val="22"/>
                <w:szCs w:val="22"/>
              </w:rPr>
            </w:pPr>
          </w:p>
        </w:tc>
        <w:tc>
          <w:tcPr>
            <w:tcW w:w="2694" w:type="dxa"/>
            <w:vMerge/>
            <w:vAlign w:val="center"/>
          </w:tcPr>
          <w:p w14:paraId="3257449F" w14:textId="77777777" w:rsidR="00C82651" w:rsidRPr="008E3B76" w:rsidRDefault="00C82651" w:rsidP="00B22664">
            <w:pPr>
              <w:ind w:left="-108" w:right="-108"/>
              <w:jc w:val="center"/>
              <w:rPr>
                <w:rFonts w:ascii="Liberation Serif" w:hAnsi="Liberation Serif"/>
                <w:b/>
                <w:sz w:val="24"/>
                <w:szCs w:val="24"/>
              </w:rPr>
            </w:pPr>
          </w:p>
        </w:tc>
        <w:tc>
          <w:tcPr>
            <w:tcW w:w="2693" w:type="dxa"/>
            <w:vMerge/>
            <w:vAlign w:val="center"/>
          </w:tcPr>
          <w:p w14:paraId="58F065F2" w14:textId="77777777" w:rsidR="00C82651" w:rsidRPr="008E3B76" w:rsidRDefault="00C82651" w:rsidP="00B22664">
            <w:pPr>
              <w:jc w:val="center"/>
              <w:rPr>
                <w:rFonts w:ascii="Liberation Serif" w:hAnsi="Liberation Serif"/>
                <w:b/>
                <w:sz w:val="24"/>
                <w:szCs w:val="24"/>
              </w:rPr>
            </w:pPr>
          </w:p>
        </w:tc>
        <w:tc>
          <w:tcPr>
            <w:tcW w:w="1984" w:type="dxa"/>
            <w:vAlign w:val="center"/>
          </w:tcPr>
          <w:p w14:paraId="1983DB1E" w14:textId="77777777" w:rsidR="00C82651" w:rsidRPr="008E3B76" w:rsidRDefault="00C82651" w:rsidP="00B22664">
            <w:pPr>
              <w:ind w:left="-108" w:right="-108"/>
              <w:jc w:val="center"/>
              <w:rPr>
                <w:rFonts w:ascii="Liberation Serif" w:hAnsi="Liberation Serif"/>
                <w:b/>
                <w:sz w:val="24"/>
                <w:szCs w:val="24"/>
              </w:rPr>
            </w:pPr>
            <w:r>
              <w:rPr>
                <w:rFonts w:ascii="Liberation Serif" w:hAnsi="Liberation Serif"/>
                <w:b/>
                <w:sz w:val="24"/>
                <w:szCs w:val="24"/>
              </w:rPr>
              <w:t>на 2024</w:t>
            </w:r>
            <w:r w:rsidRPr="008E3B76">
              <w:rPr>
                <w:rFonts w:ascii="Liberation Serif" w:hAnsi="Liberation Serif"/>
                <w:b/>
                <w:sz w:val="24"/>
                <w:szCs w:val="24"/>
              </w:rPr>
              <w:t xml:space="preserve"> год</w:t>
            </w:r>
          </w:p>
        </w:tc>
        <w:tc>
          <w:tcPr>
            <w:tcW w:w="1985" w:type="dxa"/>
            <w:vAlign w:val="center"/>
          </w:tcPr>
          <w:p w14:paraId="7279DE72" w14:textId="77777777" w:rsidR="00C82651" w:rsidRPr="008E3B76" w:rsidRDefault="00C82651" w:rsidP="00B22664">
            <w:pPr>
              <w:ind w:left="-108" w:right="-108"/>
              <w:jc w:val="center"/>
              <w:rPr>
                <w:rFonts w:ascii="Liberation Serif" w:hAnsi="Liberation Serif"/>
                <w:b/>
                <w:sz w:val="24"/>
                <w:szCs w:val="24"/>
              </w:rPr>
            </w:pPr>
            <w:r w:rsidRPr="008E3B76">
              <w:rPr>
                <w:rFonts w:ascii="Liberation Serif" w:hAnsi="Liberation Serif"/>
                <w:b/>
                <w:sz w:val="24"/>
                <w:szCs w:val="24"/>
              </w:rPr>
              <w:t>на 2</w:t>
            </w:r>
            <w:r>
              <w:rPr>
                <w:rFonts w:ascii="Liberation Serif" w:hAnsi="Liberation Serif"/>
                <w:b/>
                <w:sz w:val="24"/>
                <w:szCs w:val="24"/>
              </w:rPr>
              <w:t>025</w:t>
            </w:r>
            <w:r w:rsidRPr="008E3B76">
              <w:rPr>
                <w:rFonts w:ascii="Liberation Serif" w:hAnsi="Liberation Serif"/>
                <w:b/>
                <w:sz w:val="24"/>
                <w:szCs w:val="24"/>
              </w:rPr>
              <w:t xml:space="preserve"> год</w:t>
            </w:r>
          </w:p>
        </w:tc>
      </w:tr>
      <w:tr w:rsidR="00C82651" w:rsidRPr="008E3B76" w14:paraId="35284642" w14:textId="77777777" w:rsidTr="00B22664">
        <w:tc>
          <w:tcPr>
            <w:tcW w:w="567" w:type="dxa"/>
            <w:tcBorders>
              <w:top w:val="nil"/>
            </w:tcBorders>
          </w:tcPr>
          <w:p w14:paraId="6489BEF9" w14:textId="77777777" w:rsidR="00C82651" w:rsidRPr="008E3B76" w:rsidRDefault="00C82651" w:rsidP="00B22664">
            <w:pPr>
              <w:jc w:val="center"/>
              <w:rPr>
                <w:rFonts w:ascii="Liberation Serif" w:hAnsi="Liberation Serif"/>
                <w:b/>
                <w:sz w:val="24"/>
                <w:szCs w:val="24"/>
              </w:rPr>
            </w:pPr>
            <w:r w:rsidRPr="008E3B76">
              <w:rPr>
                <w:rFonts w:ascii="Liberation Serif" w:hAnsi="Liberation Serif"/>
                <w:b/>
                <w:sz w:val="24"/>
                <w:szCs w:val="24"/>
              </w:rPr>
              <w:t>1</w:t>
            </w:r>
          </w:p>
        </w:tc>
        <w:tc>
          <w:tcPr>
            <w:tcW w:w="2694" w:type="dxa"/>
            <w:tcBorders>
              <w:top w:val="nil"/>
            </w:tcBorders>
          </w:tcPr>
          <w:p w14:paraId="137050E5" w14:textId="77777777" w:rsidR="00C82651" w:rsidRPr="008E3B76" w:rsidRDefault="00C82651" w:rsidP="00B22664">
            <w:pPr>
              <w:jc w:val="center"/>
              <w:rPr>
                <w:rFonts w:ascii="Liberation Serif" w:hAnsi="Liberation Serif"/>
                <w:b/>
                <w:sz w:val="24"/>
                <w:szCs w:val="24"/>
              </w:rPr>
            </w:pPr>
            <w:r w:rsidRPr="008E3B76">
              <w:rPr>
                <w:rFonts w:ascii="Liberation Serif" w:hAnsi="Liberation Serif"/>
                <w:b/>
                <w:sz w:val="24"/>
                <w:szCs w:val="24"/>
              </w:rPr>
              <w:t>2</w:t>
            </w:r>
          </w:p>
        </w:tc>
        <w:tc>
          <w:tcPr>
            <w:tcW w:w="2693" w:type="dxa"/>
            <w:tcBorders>
              <w:top w:val="nil"/>
            </w:tcBorders>
          </w:tcPr>
          <w:p w14:paraId="56DC0D06" w14:textId="77777777" w:rsidR="00C82651" w:rsidRPr="008E3B76" w:rsidRDefault="00C82651" w:rsidP="00B22664">
            <w:pPr>
              <w:jc w:val="center"/>
              <w:rPr>
                <w:rFonts w:ascii="Liberation Serif" w:hAnsi="Liberation Serif"/>
                <w:b/>
                <w:sz w:val="24"/>
                <w:szCs w:val="24"/>
              </w:rPr>
            </w:pPr>
            <w:r w:rsidRPr="008E3B76">
              <w:rPr>
                <w:rFonts w:ascii="Liberation Serif" w:hAnsi="Liberation Serif"/>
                <w:b/>
                <w:sz w:val="24"/>
                <w:szCs w:val="24"/>
              </w:rPr>
              <w:t>3</w:t>
            </w:r>
          </w:p>
        </w:tc>
        <w:tc>
          <w:tcPr>
            <w:tcW w:w="1984" w:type="dxa"/>
            <w:tcBorders>
              <w:top w:val="nil"/>
            </w:tcBorders>
          </w:tcPr>
          <w:p w14:paraId="52EC82FC" w14:textId="77777777" w:rsidR="00C82651" w:rsidRPr="008E3B76" w:rsidRDefault="00C82651" w:rsidP="00B22664">
            <w:pPr>
              <w:jc w:val="center"/>
              <w:rPr>
                <w:rFonts w:ascii="Liberation Serif" w:hAnsi="Liberation Serif"/>
                <w:b/>
                <w:sz w:val="24"/>
                <w:szCs w:val="24"/>
              </w:rPr>
            </w:pPr>
            <w:r w:rsidRPr="008E3B76">
              <w:rPr>
                <w:rFonts w:ascii="Liberation Serif" w:hAnsi="Liberation Serif"/>
                <w:b/>
                <w:sz w:val="24"/>
                <w:szCs w:val="24"/>
              </w:rPr>
              <w:t>4</w:t>
            </w:r>
          </w:p>
        </w:tc>
        <w:tc>
          <w:tcPr>
            <w:tcW w:w="1985" w:type="dxa"/>
            <w:tcBorders>
              <w:top w:val="nil"/>
            </w:tcBorders>
          </w:tcPr>
          <w:p w14:paraId="5669D549" w14:textId="77777777" w:rsidR="00C82651" w:rsidRPr="008E3B76" w:rsidRDefault="00C82651" w:rsidP="00B22664">
            <w:pPr>
              <w:jc w:val="center"/>
              <w:rPr>
                <w:rFonts w:ascii="Liberation Serif" w:hAnsi="Liberation Serif"/>
                <w:b/>
                <w:sz w:val="24"/>
                <w:szCs w:val="24"/>
              </w:rPr>
            </w:pPr>
            <w:r w:rsidRPr="008E3B76">
              <w:rPr>
                <w:rFonts w:ascii="Liberation Serif" w:hAnsi="Liberation Serif"/>
                <w:b/>
                <w:sz w:val="24"/>
                <w:szCs w:val="24"/>
              </w:rPr>
              <w:t>5</w:t>
            </w:r>
          </w:p>
        </w:tc>
      </w:tr>
      <w:tr w:rsidR="00C82651" w:rsidRPr="008E3B76" w14:paraId="70E53B6B" w14:textId="77777777" w:rsidTr="00B22664">
        <w:tc>
          <w:tcPr>
            <w:tcW w:w="567" w:type="dxa"/>
          </w:tcPr>
          <w:p w14:paraId="651C2BAA" w14:textId="77777777" w:rsidR="00C82651" w:rsidRPr="008E3B76" w:rsidRDefault="00C82651" w:rsidP="00B22664">
            <w:pPr>
              <w:jc w:val="center"/>
              <w:rPr>
                <w:rFonts w:ascii="Liberation Serif" w:hAnsi="Liberation Serif"/>
                <w:b/>
                <w:bCs/>
                <w:sz w:val="24"/>
                <w:szCs w:val="24"/>
              </w:rPr>
            </w:pPr>
            <w:r w:rsidRPr="008E3B76">
              <w:rPr>
                <w:rFonts w:ascii="Liberation Serif" w:hAnsi="Liberation Serif"/>
                <w:b/>
                <w:bCs/>
                <w:sz w:val="24"/>
                <w:szCs w:val="24"/>
              </w:rPr>
              <w:t>1</w:t>
            </w:r>
          </w:p>
        </w:tc>
        <w:tc>
          <w:tcPr>
            <w:tcW w:w="2694" w:type="dxa"/>
          </w:tcPr>
          <w:p w14:paraId="04C402DC" w14:textId="77777777" w:rsidR="00C82651" w:rsidRPr="008E3B76" w:rsidRDefault="00C82651" w:rsidP="00B22664">
            <w:pPr>
              <w:ind w:right="-108"/>
              <w:rPr>
                <w:rFonts w:ascii="Liberation Serif" w:hAnsi="Liberation Serif"/>
                <w:b/>
                <w:sz w:val="24"/>
                <w:szCs w:val="24"/>
              </w:rPr>
            </w:pPr>
            <w:r w:rsidRPr="008E3B76">
              <w:rPr>
                <w:rFonts w:ascii="Liberation Serif" w:hAnsi="Liberation Serif"/>
                <w:b/>
                <w:sz w:val="24"/>
                <w:szCs w:val="24"/>
              </w:rPr>
              <w:t>Изменение остатков средств на</w:t>
            </w:r>
            <w:r w:rsidRPr="00F95B7D">
              <w:rPr>
                <w:rFonts w:ascii="Liberation Serif" w:hAnsi="Liberation Serif" w:cs="Liberation Serif"/>
                <w:sz w:val="24"/>
                <w:szCs w:val="24"/>
              </w:rPr>
              <w:t> </w:t>
            </w:r>
            <w:r w:rsidRPr="008E3B76">
              <w:rPr>
                <w:rFonts w:ascii="Liberation Serif" w:hAnsi="Liberation Serif"/>
                <w:b/>
                <w:sz w:val="24"/>
                <w:szCs w:val="24"/>
              </w:rPr>
              <w:t>счетах по</w:t>
            </w:r>
            <w:r w:rsidRPr="00F95B7D">
              <w:rPr>
                <w:rFonts w:ascii="Liberation Serif" w:hAnsi="Liberation Serif" w:cs="Liberation Serif"/>
                <w:sz w:val="24"/>
                <w:szCs w:val="24"/>
              </w:rPr>
              <w:t> </w:t>
            </w:r>
            <w:r w:rsidRPr="008E3B76">
              <w:rPr>
                <w:rFonts w:ascii="Liberation Serif" w:hAnsi="Liberation Serif"/>
                <w:b/>
                <w:sz w:val="24"/>
                <w:szCs w:val="24"/>
              </w:rPr>
              <w:t>учету средств бюджета</w:t>
            </w:r>
          </w:p>
        </w:tc>
        <w:tc>
          <w:tcPr>
            <w:tcW w:w="2693" w:type="dxa"/>
            <w:vAlign w:val="center"/>
          </w:tcPr>
          <w:p w14:paraId="6EAE6D30" w14:textId="77777777" w:rsidR="00C82651" w:rsidRPr="008E3B76" w:rsidRDefault="00C82651" w:rsidP="00B22664">
            <w:pPr>
              <w:ind w:left="-108" w:right="-109"/>
              <w:jc w:val="center"/>
              <w:rPr>
                <w:rFonts w:ascii="Liberation Serif" w:hAnsi="Liberation Serif"/>
                <w:b/>
                <w:sz w:val="22"/>
                <w:szCs w:val="22"/>
              </w:rPr>
            </w:pPr>
            <w:r w:rsidRPr="008E3B76">
              <w:rPr>
                <w:rFonts w:ascii="Liberation Serif" w:hAnsi="Liberation Serif"/>
                <w:b/>
                <w:sz w:val="22"/>
                <w:szCs w:val="22"/>
              </w:rPr>
              <w:t>919 01 05 00 00 00 0000 000</w:t>
            </w:r>
          </w:p>
        </w:tc>
        <w:tc>
          <w:tcPr>
            <w:tcW w:w="1984" w:type="dxa"/>
            <w:vAlign w:val="center"/>
          </w:tcPr>
          <w:p w14:paraId="349FBE47" w14:textId="77777777" w:rsidR="00C82651" w:rsidRPr="008E3B76" w:rsidRDefault="00C82651" w:rsidP="00B22664">
            <w:pPr>
              <w:ind w:left="-108"/>
              <w:jc w:val="right"/>
              <w:rPr>
                <w:rFonts w:ascii="Liberation Serif" w:hAnsi="Liberation Serif"/>
                <w:b/>
                <w:bCs/>
                <w:sz w:val="24"/>
                <w:szCs w:val="24"/>
              </w:rPr>
            </w:pPr>
            <w:r>
              <w:rPr>
                <w:rFonts w:ascii="Liberation Serif" w:hAnsi="Liberation Serif"/>
                <w:b/>
                <w:sz w:val="24"/>
                <w:szCs w:val="24"/>
              </w:rPr>
              <w:t>95 063,61592</w:t>
            </w:r>
          </w:p>
        </w:tc>
        <w:tc>
          <w:tcPr>
            <w:tcW w:w="1985" w:type="dxa"/>
            <w:vAlign w:val="center"/>
          </w:tcPr>
          <w:p w14:paraId="6F537CBC" w14:textId="77777777" w:rsidR="00C82651" w:rsidRPr="008E3B76" w:rsidRDefault="00C82651" w:rsidP="00B22664">
            <w:pPr>
              <w:ind w:left="-108"/>
              <w:jc w:val="right"/>
              <w:rPr>
                <w:rFonts w:ascii="Liberation Serif" w:hAnsi="Liberation Serif"/>
                <w:b/>
                <w:bCs/>
                <w:sz w:val="24"/>
                <w:szCs w:val="24"/>
              </w:rPr>
            </w:pPr>
            <w:r>
              <w:rPr>
                <w:rFonts w:ascii="Liberation Serif" w:hAnsi="Liberation Serif"/>
                <w:b/>
                <w:sz w:val="24"/>
                <w:szCs w:val="24"/>
              </w:rPr>
              <w:t>82 371,22976</w:t>
            </w:r>
          </w:p>
        </w:tc>
      </w:tr>
      <w:tr w:rsidR="00C82651" w:rsidRPr="008E3B76" w14:paraId="22342FF4" w14:textId="77777777" w:rsidTr="00B22664">
        <w:tc>
          <w:tcPr>
            <w:tcW w:w="567" w:type="dxa"/>
          </w:tcPr>
          <w:p w14:paraId="25257348" w14:textId="77777777" w:rsidR="00C82651" w:rsidRPr="008E3B76" w:rsidRDefault="00C82651" w:rsidP="00B22664">
            <w:pPr>
              <w:jc w:val="center"/>
              <w:rPr>
                <w:rFonts w:ascii="Liberation Serif" w:hAnsi="Liberation Serif"/>
                <w:sz w:val="24"/>
                <w:szCs w:val="24"/>
              </w:rPr>
            </w:pPr>
            <w:r w:rsidRPr="008E3B76">
              <w:rPr>
                <w:rFonts w:ascii="Liberation Serif" w:hAnsi="Liberation Serif"/>
                <w:sz w:val="24"/>
                <w:szCs w:val="24"/>
              </w:rPr>
              <w:t>2</w:t>
            </w:r>
          </w:p>
        </w:tc>
        <w:tc>
          <w:tcPr>
            <w:tcW w:w="2694" w:type="dxa"/>
          </w:tcPr>
          <w:p w14:paraId="28C44AED" w14:textId="77777777" w:rsidR="00C82651" w:rsidRPr="008E3B76" w:rsidRDefault="00C82651" w:rsidP="00B22664">
            <w:pPr>
              <w:ind w:right="-108"/>
              <w:rPr>
                <w:rFonts w:ascii="Liberation Serif" w:hAnsi="Liberation Serif"/>
                <w:sz w:val="24"/>
                <w:szCs w:val="24"/>
              </w:rPr>
            </w:pPr>
            <w:r w:rsidRPr="008E3B76">
              <w:rPr>
                <w:rFonts w:ascii="Liberation Serif" w:hAnsi="Liberation Serif"/>
                <w:sz w:val="24"/>
                <w:szCs w:val="24"/>
              </w:rPr>
              <w:t>Увеличение прочих остатков денежных средств бюджетов городских округов</w:t>
            </w:r>
          </w:p>
        </w:tc>
        <w:tc>
          <w:tcPr>
            <w:tcW w:w="2693" w:type="dxa"/>
            <w:vAlign w:val="center"/>
          </w:tcPr>
          <w:p w14:paraId="0D7B41AA" w14:textId="77777777" w:rsidR="00C82651" w:rsidRPr="008E3B76" w:rsidRDefault="00C82651" w:rsidP="00B22664">
            <w:pPr>
              <w:ind w:left="-108" w:right="-109"/>
              <w:jc w:val="center"/>
              <w:rPr>
                <w:rFonts w:ascii="Liberation Serif" w:hAnsi="Liberation Serif"/>
                <w:sz w:val="22"/>
                <w:szCs w:val="22"/>
              </w:rPr>
            </w:pPr>
            <w:r w:rsidRPr="008E3B76">
              <w:rPr>
                <w:rFonts w:ascii="Liberation Serif" w:hAnsi="Liberation Serif"/>
                <w:sz w:val="22"/>
                <w:szCs w:val="22"/>
              </w:rPr>
              <w:t>919 0105 02 01 04 0000 510</w:t>
            </w:r>
          </w:p>
        </w:tc>
        <w:tc>
          <w:tcPr>
            <w:tcW w:w="1984" w:type="dxa"/>
            <w:vAlign w:val="center"/>
          </w:tcPr>
          <w:p w14:paraId="4C92C8E2" w14:textId="77777777" w:rsidR="00C82651" w:rsidRPr="008E3B76" w:rsidRDefault="00C82651" w:rsidP="00B22664">
            <w:pPr>
              <w:ind w:left="-108"/>
              <w:jc w:val="right"/>
              <w:rPr>
                <w:rFonts w:ascii="Liberation Serif" w:hAnsi="Liberation Serif"/>
                <w:sz w:val="24"/>
                <w:szCs w:val="24"/>
              </w:rPr>
            </w:pPr>
            <w:r w:rsidRPr="008E3B76">
              <w:rPr>
                <w:rFonts w:ascii="Liberation Serif" w:hAnsi="Liberation Serif"/>
                <w:bCs/>
                <w:sz w:val="24"/>
                <w:szCs w:val="24"/>
              </w:rPr>
              <w:t xml:space="preserve">- </w:t>
            </w:r>
            <w:r>
              <w:rPr>
                <w:rFonts w:ascii="Liberation Serif" w:hAnsi="Liberation Serif"/>
                <w:sz w:val="24"/>
                <w:szCs w:val="24"/>
              </w:rPr>
              <w:t>4 992 477,53200</w:t>
            </w:r>
          </w:p>
        </w:tc>
        <w:tc>
          <w:tcPr>
            <w:tcW w:w="1985" w:type="dxa"/>
            <w:vAlign w:val="center"/>
          </w:tcPr>
          <w:p w14:paraId="363173CC" w14:textId="77777777" w:rsidR="00C82651" w:rsidRPr="008E3B76" w:rsidRDefault="00C82651" w:rsidP="00B22664">
            <w:pPr>
              <w:ind w:left="-108"/>
              <w:jc w:val="right"/>
              <w:rPr>
                <w:rFonts w:ascii="Liberation Serif" w:hAnsi="Liberation Serif"/>
                <w:sz w:val="24"/>
                <w:szCs w:val="24"/>
              </w:rPr>
            </w:pPr>
            <w:r w:rsidRPr="008E3B76">
              <w:rPr>
                <w:rFonts w:ascii="Liberation Serif" w:hAnsi="Liberation Serif"/>
                <w:bCs/>
                <w:sz w:val="24"/>
                <w:szCs w:val="24"/>
              </w:rPr>
              <w:t xml:space="preserve">- </w:t>
            </w:r>
            <w:r>
              <w:rPr>
                <w:rFonts w:ascii="Liberation Serif" w:hAnsi="Liberation Serif"/>
                <w:sz w:val="24"/>
                <w:szCs w:val="24"/>
              </w:rPr>
              <w:t>4 478 029,24300</w:t>
            </w:r>
          </w:p>
        </w:tc>
      </w:tr>
      <w:tr w:rsidR="00C82651" w:rsidRPr="008E3B76" w14:paraId="4D526BCC" w14:textId="77777777" w:rsidTr="00B22664">
        <w:tc>
          <w:tcPr>
            <w:tcW w:w="567" w:type="dxa"/>
          </w:tcPr>
          <w:p w14:paraId="47206B1F" w14:textId="77777777" w:rsidR="00C82651" w:rsidRPr="008E3B76" w:rsidRDefault="00C82651" w:rsidP="00B22664">
            <w:pPr>
              <w:jc w:val="center"/>
              <w:rPr>
                <w:rFonts w:ascii="Liberation Serif" w:hAnsi="Liberation Serif"/>
                <w:sz w:val="24"/>
                <w:szCs w:val="24"/>
              </w:rPr>
            </w:pPr>
            <w:r w:rsidRPr="008E3B76">
              <w:rPr>
                <w:rFonts w:ascii="Liberation Serif" w:hAnsi="Liberation Serif"/>
                <w:sz w:val="24"/>
                <w:szCs w:val="24"/>
              </w:rPr>
              <w:t>3</w:t>
            </w:r>
          </w:p>
        </w:tc>
        <w:tc>
          <w:tcPr>
            <w:tcW w:w="2694" w:type="dxa"/>
          </w:tcPr>
          <w:p w14:paraId="41BA690A" w14:textId="77777777" w:rsidR="00C82651" w:rsidRPr="008E3B76" w:rsidRDefault="00C82651" w:rsidP="00B22664">
            <w:pPr>
              <w:ind w:right="-108"/>
              <w:rPr>
                <w:rFonts w:ascii="Liberation Serif" w:hAnsi="Liberation Serif"/>
                <w:sz w:val="24"/>
                <w:szCs w:val="24"/>
              </w:rPr>
            </w:pPr>
            <w:r w:rsidRPr="008E3B76">
              <w:rPr>
                <w:rFonts w:ascii="Liberation Serif" w:hAnsi="Liberation Serif"/>
                <w:sz w:val="24"/>
                <w:szCs w:val="24"/>
              </w:rPr>
              <w:t>Уменьшение прочих остатков денежных средств бюджетов городских округов</w:t>
            </w:r>
          </w:p>
        </w:tc>
        <w:tc>
          <w:tcPr>
            <w:tcW w:w="2693" w:type="dxa"/>
            <w:vAlign w:val="center"/>
          </w:tcPr>
          <w:p w14:paraId="275C8A3D" w14:textId="77777777" w:rsidR="00C82651" w:rsidRPr="008E3B76" w:rsidRDefault="00C82651" w:rsidP="00B22664">
            <w:pPr>
              <w:ind w:left="-108" w:right="-109"/>
              <w:jc w:val="center"/>
              <w:rPr>
                <w:rFonts w:ascii="Liberation Serif" w:hAnsi="Liberation Serif"/>
                <w:sz w:val="22"/>
                <w:szCs w:val="22"/>
              </w:rPr>
            </w:pPr>
            <w:r w:rsidRPr="008E3B76">
              <w:rPr>
                <w:rFonts w:ascii="Liberation Serif" w:hAnsi="Liberation Serif"/>
                <w:sz w:val="22"/>
                <w:szCs w:val="22"/>
              </w:rPr>
              <w:t>919 0105 02 01 04 0000 610</w:t>
            </w:r>
          </w:p>
        </w:tc>
        <w:tc>
          <w:tcPr>
            <w:tcW w:w="1984" w:type="dxa"/>
            <w:vAlign w:val="center"/>
          </w:tcPr>
          <w:p w14:paraId="24300554" w14:textId="77777777" w:rsidR="00C82651" w:rsidRPr="008E3B76" w:rsidRDefault="00C82651" w:rsidP="00B22664">
            <w:pPr>
              <w:ind w:left="-108"/>
              <w:jc w:val="right"/>
              <w:rPr>
                <w:rFonts w:ascii="Liberation Serif" w:hAnsi="Liberation Serif"/>
                <w:sz w:val="24"/>
                <w:szCs w:val="24"/>
              </w:rPr>
            </w:pPr>
            <w:r>
              <w:rPr>
                <w:rFonts w:ascii="Liberation Serif" w:hAnsi="Liberation Serif"/>
                <w:sz w:val="24"/>
                <w:szCs w:val="24"/>
              </w:rPr>
              <w:t>5 087 541,14792</w:t>
            </w:r>
          </w:p>
        </w:tc>
        <w:tc>
          <w:tcPr>
            <w:tcW w:w="1985" w:type="dxa"/>
            <w:vAlign w:val="center"/>
          </w:tcPr>
          <w:p w14:paraId="61491FB6" w14:textId="77777777" w:rsidR="00C82651" w:rsidRPr="008E3B76" w:rsidRDefault="00C82651" w:rsidP="00B22664">
            <w:pPr>
              <w:ind w:left="-108"/>
              <w:jc w:val="right"/>
              <w:rPr>
                <w:rFonts w:ascii="Liberation Serif" w:hAnsi="Liberation Serif"/>
                <w:sz w:val="24"/>
                <w:szCs w:val="24"/>
              </w:rPr>
            </w:pPr>
            <w:r>
              <w:rPr>
                <w:rFonts w:ascii="Liberation Serif" w:hAnsi="Liberation Serif"/>
                <w:sz w:val="24"/>
                <w:szCs w:val="24"/>
              </w:rPr>
              <w:t>4 560 400,47276</w:t>
            </w:r>
          </w:p>
        </w:tc>
      </w:tr>
      <w:tr w:rsidR="00C82651" w:rsidRPr="008E3B76" w14:paraId="0D6BA49A" w14:textId="77777777" w:rsidTr="00B22664">
        <w:tc>
          <w:tcPr>
            <w:tcW w:w="567" w:type="dxa"/>
          </w:tcPr>
          <w:p w14:paraId="6DFE536A" w14:textId="77777777" w:rsidR="00C82651" w:rsidRPr="008E3B76" w:rsidRDefault="00C82651" w:rsidP="00B22664">
            <w:pPr>
              <w:jc w:val="center"/>
              <w:rPr>
                <w:rFonts w:ascii="Liberation Serif" w:hAnsi="Liberation Serif"/>
                <w:b/>
                <w:bCs/>
                <w:sz w:val="24"/>
                <w:szCs w:val="24"/>
              </w:rPr>
            </w:pPr>
            <w:r w:rsidRPr="008E3B76">
              <w:rPr>
                <w:rFonts w:ascii="Liberation Serif" w:hAnsi="Liberation Serif"/>
                <w:b/>
                <w:bCs/>
                <w:sz w:val="24"/>
                <w:szCs w:val="24"/>
              </w:rPr>
              <w:t>4</w:t>
            </w:r>
          </w:p>
        </w:tc>
        <w:tc>
          <w:tcPr>
            <w:tcW w:w="2694" w:type="dxa"/>
          </w:tcPr>
          <w:p w14:paraId="50D2EF56" w14:textId="77777777" w:rsidR="00C82651" w:rsidRPr="008E3B76" w:rsidRDefault="00C82651" w:rsidP="00B22664">
            <w:pPr>
              <w:ind w:right="-108"/>
              <w:rPr>
                <w:rFonts w:ascii="Liberation Serif" w:hAnsi="Liberation Serif"/>
                <w:b/>
                <w:sz w:val="24"/>
                <w:szCs w:val="24"/>
              </w:rPr>
            </w:pPr>
            <w:r w:rsidRPr="008E3B76">
              <w:rPr>
                <w:rFonts w:ascii="Liberation Serif" w:hAnsi="Liberation Serif"/>
                <w:b/>
                <w:sz w:val="24"/>
                <w:szCs w:val="24"/>
              </w:rPr>
              <w:t>Итого источников внутреннего финансирования дефицита бюджета городского округа</w:t>
            </w:r>
          </w:p>
        </w:tc>
        <w:tc>
          <w:tcPr>
            <w:tcW w:w="2693" w:type="dxa"/>
            <w:vAlign w:val="center"/>
          </w:tcPr>
          <w:p w14:paraId="47348A63" w14:textId="77777777" w:rsidR="00C82651" w:rsidRPr="008E3B76" w:rsidRDefault="00C82651" w:rsidP="00B22664">
            <w:pPr>
              <w:ind w:left="-108" w:right="-109"/>
              <w:jc w:val="center"/>
              <w:rPr>
                <w:rFonts w:ascii="Liberation Serif" w:hAnsi="Liberation Serif"/>
                <w:b/>
                <w:sz w:val="22"/>
                <w:szCs w:val="22"/>
                <w:highlight w:val="yellow"/>
              </w:rPr>
            </w:pPr>
          </w:p>
        </w:tc>
        <w:tc>
          <w:tcPr>
            <w:tcW w:w="1984" w:type="dxa"/>
            <w:vAlign w:val="center"/>
          </w:tcPr>
          <w:p w14:paraId="45ADD121" w14:textId="77777777" w:rsidR="00C82651" w:rsidRPr="008E3B76" w:rsidRDefault="00C82651" w:rsidP="00B22664">
            <w:pPr>
              <w:ind w:left="-108"/>
              <w:jc w:val="right"/>
              <w:rPr>
                <w:rFonts w:ascii="Liberation Serif" w:hAnsi="Liberation Serif"/>
                <w:b/>
                <w:bCs/>
                <w:sz w:val="24"/>
                <w:szCs w:val="24"/>
              </w:rPr>
            </w:pPr>
            <w:r>
              <w:rPr>
                <w:rFonts w:ascii="Liberation Serif" w:hAnsi="Liberation Serif"/>
                <w:b/>
                <w:sz w:val="24"/>
                <w:szCs w:val="24"/>
              </w:rPr>
              <w:t>95 063,61592</w:t>
            </w:r>
          </w:p>
        </w:tc>
        <w:tc>
          <w:tcPr>
            <w:tcW w:w="1985" w:type="dxa"/>
            <w:vAlign w:val="center"/>
          </w:tcPr>
          <w:p w14:paraId="383CBEAC" w14:textId="77777777" w:rsidR="00C82651" w:rsidRPr="008E3B76" w:rsidRDefault="00C82651" w:rsidP="00B22664">
            <w:pPr>
              <w:ind w:left="-108"/>
              <w:jc w:val="right"/>
              <w:rPr>
                <w:rFonts w:ascii="Liberation Serif" w:hAnsi="Liberation Serif"/>
                <w:b/>
                <w:bCs/>
                <w:sz w:val="24"/>
                <w:szCs w:val="24"/>
              </w:rPr>
            </w:pPr>
            <w:r>
              <w:rPr>
                <w:rFonts w:ascii="Liberation Serif" w:hAnsi="Liberation Serif"/>
                <w:b/>
                <w:sz w:val="24"/>
                <w:szCs w:val="24"/>
              </w:rPr>
              <w:t>82 371,22976</w:t>
            </w:r>
          </w:p>
        </w:tc>
      </w:tr>
    </w:tbl>
    <w:p w14:paraId="759672CC" w14:textId="77777777" w:rsidR="00C82651" w:rsidRPr="008E3B76" w:rsidRDefault="00C82651" w:rsidP="00C82651">
      <w:pPr>
        <w:rPr>
          <w:rFonts w:ascii="Liberation Serif" w:hAnsi="Liberation Serif"/>
          <w:sz w:val="24"/>
        </w:rPr>
      </w:pPr>
    </w:p>
    <w:p w14:paraId="19BFDDF8" w14:textId="77777777" w:rsidR="002E4C14" w:rsidRPr="00B84FAE" w:rsidRDefault="002E4C14" w:rsidP="002E4C14">
      <w:pPr>
        <w:rPr>
          <w:rFonts w:ascii="Liberation Serif" w:hAnsi="Liberation Serif"/>
          <w:sz w:val="24"/>
        </w:rPr>
      </w:pPr>
      <w:r w:rsidRPr="00B84FAE">
        <w:rPr>
          <w:rFonts w:ascii="Liberation Serif" w:hAnsi="Liberation Serif"/>
          <w:sz w:val="24"/>
        </w:rPr>
        <w:br w:type="page"/>
      </w:r>
    </w:p>
    <w:p w14:paraId="38500F4B" w14:textId="77777777" w:rsidR="002E4C14" w:rsidRPr="00B84FAE" w:rsidRDefault="002E4C14" w:rsidP="002E4C14">
      <w:pPr>
        <w:ind w:left="4820"/>
        <w:rPr>
          <w:rFonts w:ascii="Liberation Serif" w:hAnsi="Liberation Serif"/>
          <w:sz w:val="24"/>
          <w:szCs w:val="24"/>
        </w:rPr>
      </w:pPr>
      <w:r w:rsidRPr="00B84FAE">
        <w:rPr>
          <w:rFonts w:ascii="Liberation Serif" w:hAnsi="Liberation Serif"/>
          <w:sz w:val="24"/>
          <w:szCs w:val="24"/>
        </w:rPr>
        <w:lastRenderedPageBreak/>
        <w:t>Приложение 9 к Решению Думы городского округа Верхняя Пышма от 22 декабря 2022 года № 56/1</w:t>
      </w:r>
    </w:p>
    <w:p w14:paraId="620DC38C" w14:textId="55F6FDF2" w:rsidR="00465E2C" w:rsidRPr="00B84FAE" w:rsidRDefault="00465E2C" w:rsidP="00465E2C">
      <w:pPr>
        <w:pStyle w:val="a7"/>
        <w:ind w:left="4820"/>
        <w:rPr>
          <w:rFonts w:ascii="Liberation Serif" w:hAnsi="Liberation Serif"/>
          <w:i/>
          <w:sz w:val="24"/>
        </w:rPr>
      </w:pPr>
      <w:r w:rsidRPr="00B84FAE">
        <w:rPr>
          <w:rFonts w:ascii="Liberation Serif" w:hAnsi="Liberation Serif"/>
          <w:i/>
          <w:sz w:val="24"/>
        </w:rPr>
        <w:t xml:space="preserve">(в ред. Решения Думы </w:t>
      </w:r>
      <w:r w:rsidR="00F61891">
        <w:rPr>
          <w:rFonts w:ascii="Liberation Serif" w:hAnsi="Liberation Serif"/>
          <w:i/>
          <w:sz w:val="24"/>
        </w:rPr>
        <w:t>от 29.06.2023 № 63/2</w:t>
      </w:r>
      <w:r w:rsidRPr="00B84FAE">
        <w:rPr>
          <w:rFonts w:ascii="Liberation Serif" w:hAnsi="Liberation Serif"/>
          <w:i/>
          <w:sz w:val="24"/>
        </w:rPr>
        <w:t>)</w:t>
      </w:r>
    </w:p>
    <w:p w14:paraId="72678836" w14:textId="77777777" w:rsidR="002E4C14" w:rsidRPr="00B84FAE" w:rsidRDefault="002E4C14" w:rsidP="002E4C14">
      <w:pPr>
        <w:rPr>
          <w:rFonts w:ascii="Liberation Serif" w:hAnsi="Liberation Serif"/>
          <w:sz w:val="24"/>
          <w:szCs w:val="24"/>
        </w:rPr>
      </w:pPr>
    </w:p>
    <w:p w14:paraId="08E162E7" w14:textId="77777777" w:rsidR="002E4C14" w:rsidRPr="00B84FAE" w:rsidRDefault="002E4C14" w:rsidP="002E4C14">
      <w:pPr>
        <w:rPr>
          <w:rFonts w:ascii="Liberation Serif" w:hAnsi="Liberation Serif"/>
          <w:sz w:val="24"/>
          <w:szCs w:val="24"/>
        </w:rPr>
      </w:pPr>
    </w:p>
    <w:p w14:paraId="499BDEF5" w14:textId="77777777" w:rsidR="002E4C14" w:rsidRPr="00B84FAE" w:rsidRDefault="002E4C14" w:rsidP="002E4C14">
      <w:pPr>
        <w:jc w:val="center"/>
        <w:rPr>
          <w:rFonts w:ascii="Liberation Serif" w:hAnsi="Liberation Serif"/>
          <w:b/>
          <w:sz w:val="28"/>
          <w:szCs w:val="28"/>
        </w:rPr>
      </w:pPr>
      <w:r w:rsidRPr="00B84FAE">
        <w:rPr>
          <w:rFonts w:ascii="Liberation Serif" w:hAnsi="Liberation Serif"/>
          <w:b/>
          <w:sz w:val="28"/>
          <w:szCs w:val="28"/>
        </w:rPr>
        <w:t>Реестр муниципальных программ и ведомственных целевых программ</w:t>
      </w:r>
    </w:p>
    <w:p w14:paraId="7BC528D4" w14:textId="77777777" w:rsidR="002E4C14" w:rsidRPr="00B84FAE" w:rsidRDefault="002E4C14" w:rsidP="002E4C14">
      <w:pPr>
        <w:jc w:val="center"/>
        <w:rPr>
          <w:rFonts w:ascii="Liberation Serif" w:hAnsi="Liberation Serif"/>
          <w:b/>
          <w:sz w:val="28"/>
          <w:szCs w:val="28"/>
        </w:rPr>
      </w:pPr>
      <w:r w:rsidRPr="00B84FAE">
        <w:rPr>
          <w:rFonts w:ascii="Liberation Serif" w:hAnsi="Liberation Serif"/>
          <w:b/>
          <w:sz w:val="28"/>
          <w:szCs w:val="28"/>
        </w:rPr>
        <w:t>городского округа Верхняя Пышма, подлежащих финансированию в 2023 году</w:t>
      </w:r>
    </w:p>
    <w:p w14:paraId="55BC4653" w14:textId="77777777" w:rsidR="002E4C14" w:rsidRPr="00B84FAE" w:rsidRDefault="002E4C14" w:rsidP="002E4C14">
      <w:pPr>
        <w:rPr>
          <w:rFonts w:ascii="Liberation Serif" w:hAnsi="Liberation Serif"/>
          <w:sz w:val="24"/>
          <w:szCs w:val="24"/>
        </w:rPr>
      </w:pPr>
    </w:p>
    <w:tbl>
      <w:tblPr>
        <w:tblW w:w="10108"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1"/>
        <w:gridCol w:w="6549"/>
        <w:gridCol w:w="1275"/>
        <w:gridCol w:w="1843"/>
      </w:tblGrid>
      <w:tr w:rsidR="002E4C14" w:rsidRPr="00B84FAE" w14:paraId="13A9663B" w14:textId="77777777" w:rsidTr="002E4C14">
        <w:trPr>
          <w:cantSplit/>
          <w:trHeight w:val="48"/>
          <w:tblHeader/>
        </w:trPr>
        <w:tc>
          <w:tcPr>
            <w:tcW w:w="441" w:type="dxa"/>
            <w:shd w:val="clear" w:color="auto" w:fill="auto"/>
            <w:vAlign w:val="center"/>
          </w:tcPr>
          <w:p w14:paraId="32E2BAFD" w14:textId="77777777" w:rsidR="002E4C14" w:rsidRPr="00B84FAE" w:rsidRDefault="002E4C14" w:rsidP="002E4C14">
            <w:pPr>
              <w:ind w:left="-93" w:right="-108"/>
              <w:jc w:val="center"/>
              <w:rPr>
                <w:rFonts w:ascii="Liberation Serif" w:hAnsi="Liberation Serif" w:cs="Liberation Serif"/>
                <w:b/>
                <w:bCs/>
                <w:color w:val="000000"/>
                <w:sz w:val="23"/>
                <w:szCs w:val="23"/>
              </w:rPr>
            </w:pPr>
            <w:r w:rsidRPr="00B84FAE">
              <w:rPr>
                <w:rFonts w:ascii="Liberation Serif" w:hAnsi="Liberation Serif" w:cs="Liberation Serif"/>
                <w:b/>
                <w:bCs/>
                <w:color w:val="000000"/>
                <w:sz w:val="19"/>
                <w:szCs w:val="19"/>
              </w:rPr>
              <w:t xml:space="preserve">Но-мер </w:t>
            </w:r>
            <w:proofErr w:type="spellStart"/>
            <w:r w:rsidRPr="00B84FAE">
              <w:rPr>
                <w:rFonts w:ascii="Liberation Serif" w:hAnsi="Liberation Serif" w:cs="Liberation Serif"/>
                <w:b/>
                <w:bCs/>
                <w:color w:val="000000"/>
                <w:sz w:val="18"/>
                <w:szCs w:val="18"/>
              </w:rPr>
              <w:t>стро-ки</w:t>
            </w:r>
            <w:proofErr w:type="spellEnd"/>
          </w:p>
        </w:tc>
        <w:tc>
          <w:tcPr>
            <w:tcW w:w="6549" w:type="dxa"/>
            <w:shd w:val="clear" w:color="auto" w:fill="auto"/>
            <w:vAlign w:val="center"/>
          </w:tcPr>
          <w:p w14:paraId="3F2C57C6" w14:textId="77777777" w:rsidR="002E4C14" w:rsidRPr="00B84FAE" w:rsidRDefault="002E4C14" w:rsidP="002E4C14">
            <w:pPr>
              <w:ind w:left="-93" w:right="-108"/>
              <w:jc w:val="center"/>
              <w:rPr>
                <w:rFonts w:ascii="Liberation Serif" w:hAnsi="Liberation Serif" w:cs="Liberation Serif"/>
                <w:b/>
                <w:bCs/>
                <w:color w:val="000000"/>
                <w:sz w:val="23"/>
                <w:szCs w:val="23"/>
              </w:rPr>
            </w:pPr>
            <w:r w:rsidRPr="00B84FAE">
              <w:rPr>
                <w:rFonts w:ascii="Liberation Serif" w:hAnsi="Liberation Serif" w:cs="Liberation Serif"/>
                <w:b/>
                <w:bCs/>
                <w:color w:val="000000"/>
                <w:sz w:val="24"/>
                <w:szCs w:val="24"/>
              </w:rPr>
              <w:t>Наименование программы, подпрограммы</w:t>
            </w:r>
          </w:p>
        </w:tc>
        <w:tc>
          <w:tcPr>
            <w:tcW w:w="1275" w:type="dxa"/>
            <w:shd w:val="clear" w:color="auto" w:fill="auto"/>
            <w:vAlign w:val="center"/>
          </w:tcPr>
          <w:p w14:paraId="233014EF" w14:textId="77777777" w:rsidR="002E4C14" w:rsidRPr="00B84FAE" w:rsidRDefault="002E4C14" w:rsidP="002E4C14">
            <w:pPr>
              <w:ind w:left="-93" w:right="-108"/>
              <w:jc w:val="center"/>
              <w:rPr>
                <w:rFonts w:ascii="Liberation Serif" w:hAnsi="Liberation Serif" w:cs="Liberation Serif"/>
                <w:b/>
                <w:bCs/>
                <w:color w:val="000000"/>
                <w:sz w:val="24"/>
                <w:szCs w:val="24"/>
              </w:rPr>
            </w:pPr>
            <w:r w:rsidRPr="00B84FAE">
              <w:rPr>
                <w:rFonts w:ascii="Liberation Serif" w:hAnsi="Liberation Serif" w:cs="Liberation Serif"/>
                <w:b/>
                <w:bCs/>
                <w:color w:val="000000"/>
                <w:sz w:val="24"/>
                <w:szCs w:val="24"/>
              </w:rPr>
              <w:t>Код</w:t>
            </w:r>
          </w:p>
          <w:p w14:paraId="069FCBAD" w14:textId="77777777" w:rsidR="002E4C14" w:rsidRPr="00B84FAE" w:rsidRDefault="002E4C14" w:rsidP="002E4C14">
            <w:pPr>
              <w:ind w:left="-93" w:right="-108"/>
              <w:jc w:val="center"/>
              <w:rPr>
                <w:rFonts w:ascii="Liberation Serif" w:hAnsi="Liberation Serif" w:cs="Liberation Serif"/>
                <w:b/>
                <w:bCs/>
                <w:color w:val="000000"/>
                <w:sz w:val="23"/>
                <w:szCs w:val="23"/>
              </w:rPr>
            </w:pPr>
            <w:r w:rsidRPr="00B84FAE">
              <w:rPr>
                <w:rFonts w:ascii="Liberation Serif" w:hAnsi="Liberation Serif" w:cs="Liberation Serif"/>
                <w:b/>
                <w:bCs/>
                <w:color w:val="000000"/>
                <w:sz w:val="24"/>
                <w:szCs w:val="24"/>
              </w:rPr>
              <w:t>целевой статьи</w:t>
            </w:r>
          </w:p>
        </w:tc>
        <w:tc>
          <w:tcPr>
            <w:tcW w:w="1843" w:type="dxa"/>
            <w:shd w:val="clear" w:color="auto" w:fill="auto"/>
            <w:vAlign w:val="center"/>
          </w:tcPr>
          <w:p w14:paraId="3B555DD3" w14:textId="77777777" w:rsidR="002E4C14" w:rsidRPr="00B84FAE" w:rsidRDefault="002E4C14" w:rsidP="002E4C14">
            <w:pPr>
              <w:ind w:left="-93"/>
              <w:jc w:val="center"/>
              <w:rPr>
                <w:rFonts w:ascii="Liberation Serif" w:hAnsi="Liberation Serif" w:cs="Liberation Serif"/>
                <w:b/>
                <w:bCs/>
                <w:color w:val="000000"/>
                <w:sz w:val="24"/>
                <w:szCs w:val="24"/>
              </w:rPr>
            </w:pPr>
            <w:r w:rsidRPr="00B84FAE">
              <w:rPr>
                <w:rFonts w:ascii="Liberation Serif" w:hAnsi="Liberation Serif" w:cs="Liberation Serif"/>
                <w:b/>
                <w:bCs/>
                <w:color w:val="000000"/>
                <w:sz w:val="24"/>
                <w:szCs w:val="24"/>
              </w:rPr>
              <w:t>Сумма,</w:t>
            </w:r>
          </w:p>
          <w:p w14:paraId="54FD4769" w14:textId="77777777" w:rsidR="002E4C14" w:rsidRPr="00B84FAE" w:rsidRDefault="002E4C14" w:rsidP="002E4C14">
            <w:pPr>
              <w:ind w:left="-93"/>
              <w:jc w:val="center"/>
              <w:rPr>
                <w:rFonts w:ascii="Liberation Serif" w:hAnsi="Liberation Serif" w:cs="Liberation Serif"/>
                <w:b/>
                <w:bCs/>
                <w:color w:val="000000"/>
                <w:sz w:val="23"/>
                <w:szCs w:val="23"/>
              </w:rPr>
            </w:pPr>
            <w:r w:rsidRPr="00B84FAE">
              <w:rPr>
                <w:rFonts w:ascii="Liberation Serif" w:hAnsi="Liberation Serif" w:cs="Liberation Serif"/>
                <w:b/>
                <w:bCs/>
                <w:color w:val="000000"/>
                <w:sz w:val="24"/>
                <w:szCs w:val="24"/>
              </w:rPr>
              <w:t>тысяч рублей</w:t>
            </w:r>
          </w:p>
        </w:tc>
      </w:tr>
    </w:tbl>
    <w:p w14:paraId="64C3AC2A" w14:textId="77777777" w:rsidR="002E4C14" w:rsidRPr="00B84FAE" w:rsidRDefault="002E4C14" w:rsidP="002E4C14">
      <w:pPr>
        <w:rPr>
          <w:rFonts w:ascii="Liberation Serif" w:hAnsi="Liberation Serif"/>
          <w:sz w:val="2"/>
          <w:szCs w:val="2"/>
        </w:rPr>
      </w:pPr>
    </w:p>
    <w:tbl>
      <w:tblPr>
        <w:tblW w:w="10108"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1"/>
        <w:gridCol w:w="6549"/>
        <w:gridCol w:w="1275"/>
        <w:gridCol w:w="1843"/>
      </w:tblGrid>
      <w:tr w:rsidR="00C82651" w:rsidRPr="008370AA" w14:paraId="16B03B27" w14:textId="77777777" w:rsidTr="00B22664">
        <w:trPr>
          <w:cantSplit/>
          <w:trHeight w:val="48"/>
          <w:tblHeader/>
        </w:trPr>
        <w:tc>
          <w:tcPr>
            <w:tcW w:w="441" w:type="dxa"/>
            <w:shd w:val="clear" w:color="auto" w:fill="auto"/>
            <w:vAlign w:val="center"/>
            <w:hideMark/>
          </w:tcPr>
          <w:p w14:paraId="7AB1A164" w14:textId="77777777" w:rsidR="00C82651" w:rsidRPr="008370AA" w:rsidRDefault="00C82651" w:rsidP="00B22664">
            <w:pPr>
              <w:ind w:left="-93" w:right="-108"/>
              <w:jc w:val="center"/>
              <w:rPr>
                <w:rFonts w:ascii="Liberation Serif" w:hAnsi="Liberation Serif" w:cs="Liberation Serif"/>
                <w:b/>
                <w:bCs/>
                <w:color w:val="000000"/>
                <w:sz w:val="24"/>
                <w:szCs w:val="24"/>
              </w:rPr>
            </w:pPr>
            <w:r w:rsidRPr="008370AA">
              <w:rPr>
                <w:rFonts w:ascii="Liberation Serif" w:hAnsi="Liberation Serif" w:cs="Liberation Serif"/>
                <w:b/>
                <w:bCs/>
                <w:color w:val="000000"/>
                <w:sz w:val="24"/>
                <w:szCs w:val="24"/>
              </w:rPr>
              <w:t>1</w:t>
            </w:r>
          </w:p>
        </w:tc>
        <w:tc>
          <w:tcPr>
            <w:tcW w:w="6549" w:type="dxa"/>
            <w:shd w:val="clear" w:color="auto" w:fill="auto"/>
            <w:vAlign w:val="center"/>
            <w:hideMark/>
          </w:tcPr>
          <w:p w14:paraId="0B896C46" w14:textId="77777777" w:rsidR="00C82651" w:rsidRPr="008370AA" w:rsidRDefault="00C82651" w:rsidP="00B22664">
            <w:pPr>
              <w:ind w:left="-93" w:right="-108"/>
              <w:jc w:val="center"/>
              <w:rPr>
                <w:rFonts w:ascii="Liberation Serif" w:hAnsi="Liberation Serif" w:cs="Liberation Serif"/>
                <w:b/>
                <w:bCs/>
                <w:color w:val="000000"/>
                <w:sz w:val="24"/>
                <w:szCs w:val="24"/>
              </w:rPr>
            </w:pPr>
            <w:r w:rsidRPr="008370AA">
              <w:rPr>
                <w:rFonts w:ascii="Liberation Serif" w:hAnsi="Liberation Serif" w:cs="Liberation Serif"/>
                <w:b/>
                <w:bCs/>
                <w:color w:val="000000"/>
                <w:sz w:val="24"/>
                <w:szCs w:val="24"/>
              </w:rPr>
              <w:t>2</w:t>
            </w:r>
          </w:p>
        </w:tc>
        <w:tc>
          <w:tcPr>
            <w:tcW w:w="1275" w:type="dxa"/>
            <w:shd w:val="clear" w:color="auto" w:fill="auto"/>
            <w:vAlign w:val="center"/>
            <w:hideMark/>
          </w:tcPr>
          <w:p w14:paraId="320B5F1F" w14:textId="77777777" w:rsidR="00C82651" w:rsidRPr="008370AA" w:rsidRDefault="00C82651" w:rsidP="00B22664">
            <w:pPr>
              <w:ind w:left="-93" w:right="-108"/>
              <w:jc w:val="center"/>
              <w:rPr>
                <w:rFonts w:ascii="Liberation Serif" w:hAnsi="Liberation Serif" w:cs="Liberation Serif"/>
                <w:b/>
                <w:bCs/>
                <w:color w:val="000000"/>
                <w:sz w:val="24"/>
                <w:szCs w:val="24"/>
              </w:rPr>
            </w:pPr>
            <w:r w:rsidRPr="008370AA">
              <w:rPr>
                <w:rFonts w:ascii="Liberation Serif" w:hAnsi="Liberation Serif" w:cs="Liberation Serif"/>
                <w:b/>
                <w:bCs/>
                <w:color w:val="000000"/>
                <w:sz w:val="24"/>
                <w:szCs w:val="24"/>
              </w:rPr>
              <w:t>3</w:t>
            </w:r>
          </w:p>
        </w:tc>
        <w:tc>
          <w:tcPr>
            <w:tcW w:w="1843" w:type="dxa"/>
            <w:shd w:val="clear" w:color="auto" w:fill="auto"/>
            <w:vAlign w:val="center"/>
            <w:hideMark/>
          </w:tcPr>
          <w:p w14:paraId="794CE9BF" w14:textId="77777777" w:rsidR="00C82651" w:rsidRPr="008370AA" w:rsidRDefault="00C82651" w:rsidP="00B22664">
            <w:pPr>
              <w:ind w:left="-93"/>
              <w:jc w:val="center"/>
              <w:rPr>
                <w:rFonts w:ascii="Liberation Serif" w:hAnsi="Liberation Serif" w:cs="Liberation Serif"/>
                <w:b/>
                <w:bCs/>
                <w:color w:val="000000"/>
                <w:sz w:val="24"/>
                <w:szCs w:val="24"/>
              </w:rPr>
            </w:pPr>
            <w:r w:rsidRPr="008370AA">
              <w:rPr>
                <w:rFonts w:ascii="Liberation Serif" w:hAnsi="Liberation Serif" w:cs="Liberation Serif"/>
                <w:b/>
                <w:bCs/>
                <w:color w:val="000000"/>
                <w:sz w:val="24"/>
                <w:szCs w:val="24"/>
              </w:rPr>
              <w:t>4</w:t>
            </w:r>
          </w:p>
        </w:tc>
      </w:tr>
      <w:tr w:rsidR="00C82651" w:rsidRPr="008370AA" w14:paraId="2E4ABA41" w14:textId="77777777" w:rsidTr="00B22664">
        <w:trPr>
          <w:cantSplit/>
          <w:trHeight w:val="48"/>
        </w:trPr>
        <w:tc>
          <w:tcPr>
            <w:tcW w:w="441" w:type="dxa"/>
            <w:shd w:val="clear" w:color="auto" w:fill="auto"/>
            <w:noWrap/>
            <w:vAlign w:val="center"/>
            <w:hideMark/>
          </w:tcPr>
          <w:p w14:paraId="01D9F6E7" w14:textId="77777777" w:rsidR="00C82651" w:rsidRPr="008370AA" w:rsidRDefault="00C82651" w:rsidP="00B22664">
            <w:pPr>
              <w:ind w:left="-93" w:right="-108"/>
              <w:jc w:val="center"/>
              <w:rPr>
                <w:rFonts w:ascii="Liberation Serif" w:hAnsi="Liberation Serif" w:cs="Liberation Serif"/>
                <w:b/>
                <w:bCs/>
                <w:color w:val="000000"/>
                <w:sz w:val="24"/>
                <w:szCs w:val="24"/>
              </w:rPr>
            </w:pPr>
            <w:r w:rsidRPr="008370AA">
              <w:rPr>
                <w:rFonts w:ascii="Liberation Serif" w:hAnsi="Liberation Serif" w:cs="Liberation Serif"/>
                <w:b/>
                <w:bCs/>
                <w:color w:val="000000"/>
                <w:sz w:val="24"/>
                <w:szCs w:val="24"/>
              </w:rPr>
              <w:t>1</w:t>
            </w:r>
          </w:p>
        </w:tc>
        <w:tc>
          <w:tcPr>
            <w:tcW w:w="6549" w:type="dxa"/>
            <w:shd w:val="clear" w:color="auto" w:fill="auto"/>
            <w:hideMark/>
          </w:tcPr>
          <w:p w14:paraId="21E1A415" w14:textId="77777777" w:rsidR="00C82651" w:rsidRPr="008370AA" w:rsidRDefault="00C82651" w:rsidP="00B22664">
            <w:pPr>
              <w:ind w:right="-108"/>
              <w:rPr>
                <w:rFonts w:ascii="Liberation Serif" w:hAnsi="Liberation Serif" w:cs="Liberation Serif"/>
                <w:b/>
                <w:bCs/>
                <w:color w:val="000000"/>
                <w:sz w:val="24"/>
                <w:szCs w:val="24"/>
              </w:rPr>
            </w:pPr>
            <w:r w:rsidRPr="008370AA">
              <w:rPr>
                <w:rFonts w:ascii="Liberation Serif" w:hAnsi="Liberation Serif" w:cs="Liberation Serif"/>
                <w:b/>
                <w:bCs/>
                <w:color w:val="000000"/>
                <w:sz w:val="24"/>
                <w:szCs w:val="24"/>
              </w:rPr>
              <w:t>Всего расходов</w:t>
            </w:r>
          </w:p>
        </w:tc>
        <w:tc>
          <w:tcPr>
            <w:tcW w:w="1275" w:type="dxa"/>
            <w:shd w:val="clear" w:color="auto" w:fill="auto"/>
            <w:vAlign w:val="center"/>
            <w:hideMark/>
          </w:tcPr>
          <w:p w14:paraId="68607AE4" w14:textId="77777777" w:rsidR="00C82651" w:rsidRPr="008370AA" w:rsidRDefault="00C82651" w:rsidP="00B22664">
            <w:pPr>
              <w:ind w:left="-93" w:right="-108"/>
              <w:jc w:val="center"/>
              <w:rPr>
                <w:rFonts w:ascii="Liberation Serif" w:hAnsi="Liberation Serif" w:cs="Liberation Serif"/>
                <w:b/>
                <w:bCs/>
                <w:color w:val="000000"/>
                <w:sz w:val="24"/>
                <w:szCs w:val="24"/>
              </w:rPr>
            </w:pPr>
            <w:r w:rsidRPr="008370AA">
              <w:rPr>
                <w:rFonts w:ascii="Liberation Serif" w:hAnsi="Liberation Serif" w:cs="Liberation Serif"/>
                <w:b/>
                <w:bCs/>
                <w:color w:val="000000"/>
                <w:sz w:val="24"/>
                <w:szCs w:val="24"/>
              </w:rPr>
              <w:t> </w:t>
            </w:r>
          </w:p>
        </w:tc>
        <w:tc>
          <w:tcPr>
            <w:tcW w:w="1843" w:type="dxa"/>
            <w:shd w:val="clear" w:color="auto" w:fill="auto"/>
            <w:noWrap/>
            <w:vAlign w:val="center"/>
            <w:hideMark/>
          </w:tcPr>
          <w:p w14:paraId="585775B0" w14:textId="77777777" w:rsidR="00C82651" w:rsidRPr="008370AA" w:rsidRDefault="00C82651" w:rsidP="00B22664">
            <w:pPr>
              <w:ind w:left="-93"/>
              <w:jc w:val="right"/>
              <w:rPr>
                <w:rFonts w:ascii="Liberation Serif" w:hAnsi="Liberation Serif" w:cs="Liberation Serif"/>
                <w:b/>
                <w:bCs/>
                <w:color w:val="000000"/>
                <w:sz w:val="24"/>
                <w:szCs w:val="24"/>
              </w:rPr>
            </w:pPr>
            <w:r w:rsidRPr="008370AA">
              <w:rPr>
                <w:rFonts w:ascii="Liberation Serif" w:hAnsi="Liberation Serif" w:cs="Liberation Serif"/>
                <w:b/>
                <w:bCs/>
                <w:color w:val="000000"/>
                <w:sz w:val="24"/>
                <w:szCs w:val="24"/>
              </w:rPr>
              <w:t>9 117 139,56200</w:t>
            </w:r>
          </w:p>
        </w:tc>
      </w:tr>
      <w:tr w:rsidR="00C82651" w:rsidRPr="008370AA" w14:paraId="192B2EE5" w14:textId="77777777" w:rsidTr="00B22664">
        <w:trPr>
          <w:cantSplit/>
          <w:trHeight w:val="283"/>
        </w:trPr>
        <w:tc>
          <w:tcPr>
            <w:tcW w:w="441" w:type="dxa"/>
            <w:shd w:val="clear" w:color="auto" w:fill="auto"/>
            <w:noWrap/>
            <w:vAlign w:val="center"/>
            <w:hideMark/>
          </w:tcPr>
          <w:p w14:paraId="03D816E0" w14:textId="77777777" w:rsidR="00C82651" w:rsidRPr="008370AA" w:rsidRDefault="00C82651" w:rsidP="00B22664">
            <w:pPr>
              <w:ind w:left="-93" w:right="-108"/>
              <w:jc w:val="center"/>
              <w:rPr>
                <w:rFonts w:ascii="Liberation Serif" w:hAnsi="Liberation Serif" w:cs="Liberation Serif"/>
                <w:b/>
                <w:bCs/>
                <w:color w:val="000000"/>
                <w:sz w:val="24"/>
                <w:szCs w:val="24"/>
              </w:rPr>
            </w:pPr>
            <w:r w:rsidRPr="008370AA">
              <w:rPr>
                <w:rFonts w:ascii="Liberation Serif" w:hAnsi="Liberation Serif" w:cs="Liberation Serif"/>
                <w:b/>
                <w:bCs/>
                <w:color w:val="000000"/>
                <w:sz w:val="24"/>
                <w:szCs w:val="24"/>
              </w:rPr>
              <w:t>2</w:t>
            </w:r>
          </w:p>
        </w:tc>
        <w:tc>
          <w:tcPr>
            <w:tcW w:w="6549" w:type="dxa"/>
            <w:shd w:val="clear" w:color="auto" w:fill="auto"/>
            <w:hideMark/>
          </w:tcPr>
          <w:p w14:paraId="13F238E3" w14:textId="77777777" w:rsidR="00C82651" w:rsidRPr="008370AA" w:rsidRDefault="00C82651" w:rsidP="00B22664">
            <w:pPr>
              <w:ind w:right="-108"/>
              <w:rPr>
                <w:rFonts w:ascii="Liberation Serif" w:hAnsi="Liberation Serif" w:cs="Liberation Serif"/>
                <w:b/>
                <w:bCs/>
                <w:color w:val="000000"/>
                <w:sz w:val="24"/>
                <w:szCs w:val="24"/>
              </w:rPr>
            </w:pPr>
            <w:r w:rsidRPr="008370AA">
              <w:rPr>
                <w:rFonts w:ascii="Liberation Serif" w:hAnsi="Liberation Serif" w:cs="Liberation Serif"/>
                <w:b/>
                <w:bCs/>
                <w:color w:val="000000"/>
                <w:sz w:val="24"/>
                <w:szCs w:val="24"/>
              </w:rPr>
              <w:t xml:space="preserve">Муниципальная программа </w:t>
            </w:r>
            <w:r>
              <w:rPr>
                <w:rFonts w:ascii="Liberation Serif" w:hAnsi="Liberation Serif" w:cs="Liberation Serif"/>
                <w:b/>
                <w:bCs/>
                <w:color w:val="000000"/>
                <w:sz w:val="24"/>
                <w:szCs w:val="24"/>
              </w:rPr>
              <w:t>«</w:t>
            </w:r>
            <w:r w:rsidRPr="008370AA">
              <w:rPr>
                <w:rFonts w:ascii="Liberation Serif" w:hAnsi="Liberation Serif" w:cs="Liberation Serif"/>
                <w:b/>
                <w:bCs/>
                <w:color w:val="000000"/>
                <w:sz w:val="24"/>
                <w:szCs w:val="24"/>
              </w:rPr>
              <w:t>Совершенствование социально-экономической политики на территории городского округа Верхняя Пышма до 2027 года</w:t>
            </w:r>
            <w:r>
              <w:rPr>
                <w:rFonts w:ascii="Liberation Serif" w:hAnsi="Liberation Serif" w:cs="Liberation Serif"/>
                <w:b/>
                <w:bCs/>
                <w:color w:val="000000"/>
                <w:sz w:val="24"/>
                <w:szCs w:val="24"/>
              </w:rPr>
              <w:t>»</w:t>
            </w:r>
          </w:p>
        </w:tc>
        <w:tc>
          <w:tcPr>
            <w:tcW w:w="1275" w:type="dxa"/>
            <w:shd w:val="clear" w:color="auto" w:fill="auto"/>
            <w:noWrap/>
            <w:vAlign w:val="center"/>
            <w:hideMark/>
          </w:tcPr>
          <w:p w14:paraId="4E7D2811" w14:textId="77777777" w:rsidR="00C82651" w:rsidRPr="008370AA" w:rsidRDefault="00C82651" w:rsidP="00B22664">
            <w:pPr>
              <w:ind w:left="-93" w:right="-108"/>
              <w:jc w:val="center"/>
              <w:rPr>
                <w:rFonts w:ascii="Liberation Serif" w:hAnsi="Liberation Serif" w:cs="Liberation Serif"/>
                <w:b/>
                <w:bCs/>
                <w:color w:val="000000"/>
                <w:sz w:val="24"/>
                <w:szCs w:val="24"/>
              </w:rPr>
            </w:pPr>
            <w:r w:rsidRPr="008370AA">
              <w:rPr>
                <w:rFonts w:ascii="Liberation Serif" w:hAnsi="Liberation Serif" w:cs="Liberation Serif"/>
                <w:b/>
                <w:bCs/>
                <w:color w:val="000000"/>
                <w:sz w:val="24"/>
                <w:szCs w:val="24"/>
              </w:rPr>
              <w:t>0100000000</w:t>
            </w:r>
          </w:p>
        </w:tc>
        <w:tc>
          <w:tcPr>
            <w:tcW w:w="1843" w:type="dxa"/>
            <w:shd w:val="clear" w:color="auto" w:fill="auto"/>
            <w:noWrap/>
            <w:vAlign w:val="center"/>
            <w:hideMark/>
          </w:tcPr>
          <w:p w14:paraId="3276F895" w14:textId="77777777" w:rsidR="00C82651" w:rsidRPr="008370AA" w:rsidRDefault="00C82651" w:rsidP="00B22664">
            <w:pPr>
              <w:ind w:left="-93"/>
              <w:jc w:val="right"/>
              <w:rPr>
                <w:rFonts w:ascii="Liberation Serif" w:hAnsi="Liberation Serif" w:cs="Liberation Serif"/>
                <w:b/>
                <w:bCs/>
                <w:color w:val="000000"/>
                <w:sz w:val="24"/>
                <w:szCs w:val="24"/>
              </w:rPr>
            </w:pPr>
            <w:r w:rsidRPr="008370AA">
              <w:rPr>
                <w:rFonts w:ascii="Liberation Serif" w:hAnsi="Liberation Serif" w:cs="Liberation Serif"/>
                <w:b/>
                <w:bCs/>
                <w:color w:val="000000"/>
                <w:sz w:val="24"/>
                <w:szCs w:val="24"/>
              </w:rPr>
              <w:t>777 682,81826</w:t>
            </w:r>
          </w:p>
        </w:tc>
      </w:tr>
      <w:tr w:rsidR="00C82651" w:rsidRPr="008370AA" w14:paraId="5D555C7D" w14:textId="77777777" w:rsidTr="00B22664">
        <w:trPr>
          <w:cantSplit/>
          <w:trHeight w:val="58"/>
        </w:trPr>
        <w:tc>
          <w:tcPr>
            <w:tcW w:w="441" w:type="dxa"/>
            <w:shd w:val="clear" w:color="auto" w:fill="auto"/>
            <w:noWrap/>
            <w:vAlign w:val="center"/>
            <w:hideMark/>
          </w:tcPr>
          <w:p w14:paraId="28B2B49A" w14:textId="77777777" w:rsidR="00C82651" w:rsidRPr="008370AA" w:rsidRDefault="00C82651" w:rsidP="00B22664">
            <w:pPr>
              <w:ind w:left="-93" w:right="-108"/>
              <w:jc w:val="center"/>
              <w:rPr>
                <w:rFonts w:ascii="Liberation Serif" w:hAnsi="Liberation Serif" w:cs="Liberation Serif"/>
                <w:color w:val="000000"/>
                <w:sz w:val="24"/>
                <w:szCs w:val="24"/>
              </w:rPr>
            </w:pPr>
            <w:r w:rsidRPr="008370AA">
              <w:rPr>
                <w:rFonts w:ascii="Liberation Serif" w:hAnsi="Liberation Serif" w:cs="Liberation Serif"/>
                <w:color w:val="000000"/>
                <w:sz w:val="24"/>
                <w:szCs w:val="24"/>
              </w:rPr>
              <w:t>3</w:t>
            </w:r>
          </w:p>
        </w:tc>
        <w:tc>
          <w:tcPr>
            <w:tcW w:w="6549" w:type="dxa"/>
            <w:shd w:val="clear" w:color="auto" w:fill="auto"/>
            <w:hideMark/>
          </w:tcPr>
          <w:p w14:paraId="6AC72E44" w14:textId="77777777" w:rsidR="00C82651" w:rsidRPr="008370AA" w:rsidRDefault="00C82651" w:rsidP="00B22664">
            <w:pPr>
              <w:ind w:right="-108"/>
              <w:rPr>
                <w:rFonts w:ascii="Liberation Serif" w:hAnsi="Liberation Serif" w:cs="Liberation Serif"/>
                <w:color w:val="000000"/>
                <w:sz w:val="24"/>
                <w:szCs w:val="24"/>
              </w:rPr>
            </w:pPr>
            <w:r w:rsidRPr="008370AA">
              <w:rPr>
                <w:rFonts w:ascii="Liberation Serif" w:hAnsi="Liberation Serif" w:cs="Liberation Serif"/>
                <w:color w:val="000000"/>
                <w:sz w:val="24"/>
                <w:szCs w:val="24"/>
              </w:rPr>
              <w:t xml:space="preserve">Подпрограмма </w:t>
            </w:r>
            <w:r>
              <w:rPr>
                <w:rFonts w:ascii="Liberation Serif" w:hAnsi="Liberation Serif" w:cs="Liberation Serif"/>
                <w:color w:val="000000"/>
                <w:sz w:val="24"/>
                <w:szCs w:val="24"/>
              </w:rPr>
              <w:t>«</w:t>
            </w:r>
            <w:r w:rsidRPr="008370AA">
              <w:rPr>
                <w:rFonts w:ascii="Liberation Serif" w:hAnsi="Liberation Serif" w:cs="Liberation Serif"/>
                <w:color w:val="000000"/>
                <w:sz w:val="24"/>
                <w:szCs w:val="24"/>
              </w:rPr>
              <w:t>Развитие местного самоуправления на территории городского округа Верхняя Пышма до 2027 года</w:t>
            </w:r>
            <w:r>
              <w:rPr>
                <w:rFonts w:ascii="Liberation Serif" w:hAnsi="Liberation Serif" w:cs="Liberation Serif"/>
                <w:color w:val="000000"/>
                <w:sz w:val="24"/>
                <w:szCs w:val="24"/>
              </w:rPr>
              <w:t>»</w:t>
            </w:r>
          </w:p>
        </w:tc>
        <w:tc>
          <w:tcPr>
            <w:tcW w:w="1275" w:type="dxa"/>
            <w:shd w:val="clear" w:color="auto" w:fill="auto"/>
            <w:noWrap/>
            <w:vAlign w:val="center"/>
            <w:hideMark/>
          </w:tcPr>
          <w:p w14:paraId="7646DAFD" w14:textId="77777777" w:rsidR="00C82651" w:rsidRPr="008370AA" w:rsidRDefault="00C82651" w:rsidP="00B22664">
            <w:pPr>
              <w:ind w:left="-93" w:right="-108"/>
              <w:jc w:val="center"/>
              <w:rPr>
                <w:rFonts w:ascii="Liberation Serif" w:hAnsi="Liberation Serif" w:cs="Liberation Serif"/>
                <w:color w:val="000000"/>
                <w:sz w:val="24"/>
                <w:szCs w:val="24"/>
              </w:rPr>
            </w:pPr>
            <w:r w:rsidRPr="008370AA">
              <w:rPr>
                <w:rFonts w:ascii="Liberation Serif" w:hAnsi="Liberation Serif" w:cs="Liberation Serif"/>
                <w:color w:val="000000"/>
                <w:sz w:val="24"/>
                <w:szCs w:val="24"/>
              </w:rPr>
              <w:t>0110000000</w:t>
            </w:r>
          </w:p>
        </w:tc>
        <w:tc>
          <w:tcPr>
            <w:tcW w:w="1843" w:type="dxa"/>
            <w:shd w:val="clear" w:color="auto" w:fill="auto"/>
            <w:noWrap/>
            <w:vAlign w:val="center"/>
            <w:hideMark/>
          </w:tcPr>
          <w:p w14:paraId="174C1885" w14:textId="77777777" w:rsidR="00C82651" w:rsidRPr="008370AA" w:rsidRDefault="00C82651" w:rsidP="00B22664">
            <w:pPr>
              <w:ind w:left="-93"/>
              <w:jc w:val="right"/>
              <w:rPr>
                <w:rFonts w:ascii="Liberation Serif" w:hAnsi="Liberation Serif" w:cs="Liberation Serif"/>
                <w:color w:val="000000"/>
                <w:sz w:val="24"/>
                <w:szCs w:val="24"/>
              </w:rPr>
            </w:pPr>
            <w:r w:rsidRPr="008370AA">
              <w:rPr>
                <w:rFonts w:ascii="Liberation Serif" w:hAnsi="Liberation Serif" w:cs="Liberation Serif"/>
                <w:color w:val="000000"/>
                <w:sz w:val="24"/>
                <w:szCs w:val="24"/>
              </w:rPr>
              <w:t>13 205,73669</w:t>
            </w:r>
          </w:p>
        </w:tc>
      </w:tr>
      <w:tr w:rsidR="00C82651" w:rsidRPr="008370AA" w14:paraId="34AC9292" w14:textId="77777777" w:rsidTr="00B22664">
        <w:trPr>
          <w:cantSplit/>
          <w:trHeight w:val="58"/>
        </w:trPr>
        <w:tc>
          <w:tcPr>
            <w:tcW w:w="441" w:type="dxa"/>
            <w:shd w:val="clear" w:color="auto" w:fill="auto"/>
            <w:noWrap/>
            <w:vAlign w:val="center"/>
            <w:hideMark/>
          </w:tcPr>
          <w:p w14:paraId="2ECA0DC3" w14:textId="77777777" w:rsidR="00C82651" w:rsidRPr="008370AA" w:rsidRDefault="00C82651" w:rsidP="00B22664">
            <w:pPr>
              <w:ind w:left="-93" w:right="-108"/>
              <w:jc w:val="center"/>
              <w:rPr>
                <w:rFonts w:ascii="Liberation Serif" w:hAnsi="Liberation Serif" w:cs="Liberation Serif"/>
                <w:color w:val="000000"/>
                <w:sz w:val="24"/>
                <w:szCs w:val="24"/>
              </w:rPr>
            </w:pPr>
            <w:r w:rsidRPr="008370AA">
              <w:rPr>
                <w:rFonts w:ascii="Liberation Serif" w:hAnsi="Liberation Serif" w:cs="Liberation Serif"/>
                <w:color w:val="000000"/>
                <w:sz w:val="24"/>
                <w:szCs w:val="24"/>
              </w:rPr>
              <w:t>4</w:t>
            </w:r>
          </w:p>
        </w:tc>
        <w:tc>
          <w:tcPr>
            <w:tcW w:w="6549" w:type="dxa"/>
            <w:shd w:val="clear" w:color="auto" w:fill="auto"/>
            <w:hideMark/>
          </w:tcPr>
          <w:p w14:paraId="187ED054" w14:textId="77777777" w:rsidR="00C82651" w:rsidRPr="008370AA" w:rsidRDefault="00C82651" w:rsidP="00B22664">
            <w:pPr>
              <w:ind w:right="-108"/>
              <w:rPr>
                <w:rFonts w:ascii="Liberation Serif" w:hAnsi="Liberation Serif" w:cs="Liberation Serif"/>
                <w:color w:val="000000"/>
                <w:sz w:val="24"/>
                <w:szCs w:val="24"/>
              </w:rPr>
            </w:pPr>
            <w:r w:rsidRPr="008370AA">
              <w:rPr>
                <w:rFonts w:ascii="Liberation Serif" w:hAnsi="Liberation Serif" w:cs="Liberation Serif"/>
                <w:color w:val="000000"/>
                <w:sz w:val="24"/>
                <w:szCs w:val="24"/>
              </w:rPr>
              <w:t xml:space="preserve">Подпрограмма </w:t>
            </w:r>
            <w:r>
              <w:rPr>
                <w:rFonts w:ascii="Liberation Serif" w:hAnsi="Liberation Serif" w:cs="Liberation Serif"/>
                <w:color w:val="000000"/>
                <w:sz w:val="24"/>
                <w:szCs w:val="24"/>
              </w:rPr>
              <w:t>«</w:t>
            </w:r>
            <w:r w:rsidRPr="008370AA">
              <w:rPr>
                <w:rFonts w:ascii="Liberation Serif" w:hAnsi="Liberation Serif" w:cs="Liberation Serif"/>
                <w:color w:val="000000"/>
                <w:sz w:val="24"/>
                <w:szCs w:val="24"/>
              </w:rPr>
              <w:t>Информационное общество в городском округе Верхняя Пышма до 2027 года</w:t>
            </w:r>
            <w:r>
              <w:rPr>
                <w:rFonts w:ascii="Liberation Serif" w:hAnsi="Liberation Serif" w:cs="Liberation Serif"/>
                <w:color w:val="000000"/>
                <w:sz w:val="24"/>
                <w:szCs w:val="24"/>
              </w:rPr>
              <w:t>»</w:t>
            </w:r>
          </w:p>
        </w:tc>
        <w:tc>
          <w:tcPr>
            <w:tcW w:w="1275" w:type="dxa"/>
            <w:shd w:val="clear" w:color="auto" w:fill="auto"/>
            <w:noWrap/>
            <w:vAlign w:val="center"/>
            <w:hideMark/>
          </w:tcPr>
          <w:p w14:paraId="540ADBDD" w14:textId="77777777" w:rsidR="00C82651" w:rsidRPr="008370AA" w:rsidRDefault="00C82651" w:rsidP="00B22664">
            <w:pPr>
              <w:ind w:left="-93" w:right="-108"/>
              <w:jc w:val="center"/>
              <w:rPr>
                <w:rFonts w:ascii="Liberation Serif" w:hAnsi="Liberation Serif" w:cs="Liberation Serif"/>
                <w:color w:val="000000"/>
                <w:sz w:val="24"/>
                <w:szCs w:val="24"/>
              </w:rPr>
            </w:pPr>
            <w:r w:rsidRPr="008370AA">
              <w:rPr>
                <w:rFonts w:ascii="Liberation Serif" w:hAnsi="Liberation Serif" w:cs="Liberation Serif"/>
                <w:color w:val="000000"/>
                <w:sz w:val="24"/>
                <w:szCs w:val="24"/>
              </w:rPr>
              <w:t>0120000000</w:t>
            </w:r>
          </w:p>
        </w:tc>
        <w:tc>
          <w:tcPr>
            <w:tcW w:w="1843" w:type="dxa"/>
            <w:shd w:val="clear" w:color="auto" w:fill="auto"/>
            <w:noWrap/>
            <w:vAlign w:val="center"/>
            <w:hideMark/>
          </w:tcPr>
          <w:p w14:paraId="3FA193B6" w14:textId="77777777" w:rsidR="00C82651" w:rsidRPr="008370AA" w:rsidRDefault="00C82651" w:rsidP="00B22664">
            <w:pPr>
              <w:ind w:left="-93"/>
              <w:jc w:val="right"/>
              <w:rPr>
                <w:rFonts w:ascii="Liberation Serif" w:hAnsi="Liberation Serif" w:cs="Liberation Serif"/>
                <w:color w:val="000000"/>
                <w:sz w:val="24"/>
                <w:szCs w:val="24"/>
              </w:rPr>
            </w:pPr>
            <w:r w:rsidRPr="008370AA">
              <w:rPr>
                <w:rFonts w:ascii="Liberation Serif" w:hAnsi="Liberation Serif" w:cs="Liberation Serif"/>
                <w:color w:val="000000"/>
                <w:sz w:val="24"/>
                <w:szCs w:val="24"/>
              </w:rPr>
              <w:t>17 020,42500</w:t>
            </w:r>
          </w:p>
        </w:tc>
      </w:tr>
      <w:tr w:rsidR="00C82651" w:rsidRPr="008370AA" w14:paraId="19A15452" w14:textId="77777777" w:rsidTr="00B22664">
        <w:trPr>
          <w:cantSplit/>
          <w:trHeight w:val="58"/>
        </w:trPr>
        <w:tc>
          <w:tcPr>
            <w:tcW w:w="441" w:type="dxa"/>
            <w:shd w:val="clear" w:color="auto" w:fill="auto"/>
            <w:noWrap/>
            <w:vAlign w:val="center"/>
            <w:hideMark/>
          </w:tcPr>
          <w:p w14:paraId="5B7FC2A1" w14:textId="77777777" w:rsidR="00C82651" w:rsidRPr="008370AA" w:rsidRDefault="00C82651" w:rsidP="00B22664">
            <w:pPr>
              <w:ind w:left="-93" w:right="-108"/>
              <w:jc w:val="center"/>
              <w:rPr>
                <w:rFonts w:ascii="Liberation Serif" w:hAnsi="Liberation Serif" w:cs="Liberation Serif"/>
                <w:color w:val="000000"/>
                <w:sz w:val="24"/>
                <w:szCs w:val="24"/>
              </w:rPr>
            </w:pPr>
            <w:r w:rsidRPr="008370AA">
              <w:rPr>
                <w:rFonts w:ascii="Liberation Serif" w:hAnsi="Liberation Serif" w:cs="Liberation Serif"/>
                <w:color w:val="000000"/>
                <w:sz w:val="24"/>
                <w:szCs w:val="24"/>
              </w:rPr>
              <w:t>5</w:t>
            </w:r>
          </w:p>
        </w:tc>
        <w:tc>
          <w:tcPr>
            <w:tcW w:w="6549" w:type="dxa"/>
            <w:shd w:val="clear" w:color="auto" w:fill="auto"/>
            <w:hideMark/>
          </w:tcPr>
          <w:p w14:paraId="4F5A814A" w14:textId="77777777" w:rsidR="00C82651" w:rsidRPr="008370AA" w:rsidRDefault="00C82651" w:rsidP="00B22664">
            <w:pPr>
              <w:ind w:right="-108"/>
              <w:rPr>
                <w:rFonts w:ascii="Liberation Serif" w:hAnsi="Liberation Serif" w:cs="Liberation Serif"/>
                <w:color w:val="000000"/>
                <w:sz w:val="24"/>
                <w:szCs w:val="24"/>
              </w:rPr>
            </w:pPr>
            <w:r w:rsidRPr="008370AA">
              <w:rPr>
                <w:rFonts w:ascii="Liberation Serif" w:hAnsi="Liberation Serif" w:cs="Liberation Serif"/>
                <w:color w:val="000000"/>
                <w:sz w:val="24"/>
                <w:szCs w:val="24"/>
              </w:rPr>
              <w:t xml:space="preserve">Подпрограмма </w:t>
            </w:r>
            <w:r>
              <w:rPr>
                <w:rFonts w:ascii="Liberation Serif" w:hAnsi="Liberation Serif" w:cs="Liberation Serif"/>
                <w:color w:val="000000"/>
                <w:sz w:val="24"/>
                <w:szCs w:val="24"/>
              </w:rPr>
              <w:t>«</w:t>
            </w:r>
            <w:r w:rsidRPr="008370AA">
              <w:rPr>
                <w:rFonts w:ascii="Liberation Serif" w:hAnsi="Liberation Serif" w:cs="Liberation Serif"/>
                <w:color w:val="000000"/>
                <w:sz w:val="24"/>
                <w:szCs w:val="24"/>
              </w:rPr>
              <w:t>Поддержка и развитие субъектов малого и</w:t>
            </w:r>
            <w:r>
              <w:rPr>
                <w:rFonts w:ascii="Liberation Serif" w:hAnsi="Liberation Serif" w:cs="Liberation Serif"/>
                <w:color w:val="000000"/>
                <w:sz w:val="24"/>
                <w:szCs w:val="24"/>
              </w:rPr>
              <w:t> </w:t>
            </w:r>
            <w:r w:rsidRPr="008370AA">
              <w:rPr>
                <w:rFonts w:ascii="Liberation Serif" w:hAnsi="Liberation Serif" w:cs="Liberation Serif"/>
                <w:color w:val="000000"/>
                <w:sz w:val="24"/>
                <w:szCs w:val="24"/>
              </w:rPr>
              <w:t>среднего предпринимательства в городском округе Верхняя Пышма до 2027 года</w:t>
            </w:r>
            <w:r>
              <w:rPr>
                <w:rFonts w:ascii="Liberation Serif" w:hAnsi="Liberation Serif" w:cs="Liberation Serif"/>
                <w:color w:val="000000"/>
                <w:sz w:val="24"/>
                <w:szCs w:val="24"/>
              </w:rPr>
              <w:t>»</w:t>
            </w:r>
          </w:p>
        </w:tc>
        <w:tc>
          <w:tcPr>
            <w:tcW w:w="1275" w:type="dxa"/>
            <w:shd w:val="clear" w:color="auto" w:fill="auto"/>
            <w:noWrap/>
            <w:vAlign w:val="center"/>
            <w:hideMark/>
          </w:tcPr>
          <w:p w14:paraId="5E1ED5D0" w14:textId="77777777" w:rsidR="00C82651" w:rsidRPr="008370AA" w:rsidRDefault="00C82651" w:rsidP="00B22664">
            <w:pPr>
              <w:ind w:left="-93" w:right="-108"/>
              <w:jc w:val="center"/>
              <w:rPr>
                <w:rFonts w:ascii="Liberation Serif" w:hAnsi="Liberation Serif" w:cs="Liberation Serif"/>
                <w:color w:val="000000"/>
                <w:sz w:val="24"/>
                <w:szCs w:val="24"/>
              </w:rPr>
            </w:pPr>
            <w:r w:rsidRPr="008370AA">
              <w:rPr>
                <w:rFonts w:ascii="Liberation Serif" w:hAnsi="Liberation Serif" w:cs="Liberation Serif"/>
                <w:color w:val="000000"/>
                <w:sz w:val="24"/>
                <w:szCs w:val="24"/>
              </w:rPr>
              <w:t>0130000000</w:t>
            </w:r>
          </w:p>
        </w:tc>
        <w:tc>
          <w:tcPr>
            <w:tcW w:w="1843" w:type="dxa"/>
            <w:shd w:val="clear" w:color="auto" w:fill="auto"/>
            <w:noWrap/>
            <w:vAlign w:val="center"/>
            <w:hideMark/>
          </w:tcPr>
          <w:p w14:paraId="5FFD75E9" w14:textId="77777777" w:rsidR="00C82651" w:rsidRPr="008370AA" w:rsidRDefault="00C82651" w:rsidP="00B22664">
            <w:pPr>
              <w:ind w:left="-93"/>
              <w:jc w:val="right"/>
              <w:rPr>
                <w:rFonts w:ascii="Liberation Serif" w:hAnsi="Liberation Serif" w:cs="Liberation Serif"/>
                <w:color w:val="000000"/>
                <w:sz w:val="24"/>
                <w:szCs w:val="24"/>
              </w:rPr>
            </w:pPr>
            <w:r w:rsidRPr="008370AA">
              <w:rPr>
                <w:rFonts w:ascii="Liberation Serif" w:hAnsi="Liberation Serif" w:cs="Liberation Serif"/>
                <w:color w:val="000000"/>
                <w:sz w:val="24"/>
                <w:szCs w:val="24"/>
              </w:rPr>
              <w:t>5</w:t>
            </w:r>
            <w:r>
              <w:rPr>
                <w:rFonts w:ascii="Liberation Serif" w:hAnsi="Liberation Serif" w:cs="Liberation Serif"/>
                <w:color w:val="000000"/>
                <w:sz w:val="24"/>
                <w:szCs w:val="24"/>
              </w:rPr>
              <w:t> </w:t>
            </w:r>
            <w:r w:rsidRPr="008370AA">
              <w:rPr>
                <w:rFonts w:ascii="Liberation Serif" w:hAnsi="Liberation Serif" w:cs="Liberation Serif"/>
                <w:color w:val="000000"/>
                <w:sz w:val="24"/>
                <w:szCs w:val="24"/>
              </w:rPr>
              <w:t>720</w:t>
            </w:r>
            <w:r>
              <w:rPr>
                <w:rFonts w:ascii="Liberation Serif" w:hAnsi="Liberation Serif" w:cs="Liberation Serif"/>
                <w:color w:val="000000"/>
                <w:sz w:val="24"/>
                <w:szCs w:val="24"/>
              </w:rPr>
              <w:t>,</w:t>
            </w:r>
            <w:r w:rsidRPr="008370AA">
              <w:rPr>
                <w:rFonts w:ascii="Liberation Serif" w:hAnsi="Liberation Serif" w:cs="Liberation Serif"/>
                <w:color w:val="000000"/>
                <w:sz w:val="24"/>
                <w:szCs w:val="24"/>
              </w:rPr>
              <w:t>30000</w:t>
            </w:r>
          </w:p>
        </w:tc>
      </w:tr>
      <w:tr w:rsidR="00C82651" w:rsidRPr="008370AA" w14:paraId="3C10185A" w14:textId="77777777" w:rsidTr="00B22664">
        <w:trPr>
          <w:cantSplit/>
          <w:trHeight w:val="89"/>
        </w:trPr>
        <w:tc>
          <w:tcPr>
            <w:tcW w:w="441" w:type="dxa"/>
            <w:shd w:val="clear" w:color="auto" w:fill="auto"/>
            <w:noWrap/>
            <w:vAlign w:val="center"/>
            <w:hideMark/>
          </w:tcPr>
          <w:p w14:paraId="5D2C9E1C" w14:textId="77777777" w:rsidR="00C82651" w:rsidRPr="008370AA" w:rsidRDefault="00C82651" w:rsidP="00B22664">
            <w:pPr>
              <w:ind w:left="-93" w:right="-108"/>
              <w:jc w:val="center"/>
              <w:rPr>
                <w:rFonts w:ascii="Liberation Serif" w:hAnsi="Liberation Serif" w:cs="Liberation Serif"/>
                <w:color w:val="000000"/>
                <w:sz w:val="24"/>
                <w:szCs w:val="24"/>
              </w:rPr>
            </w:pPr>
            <w:r w:rsidRPr="008370AA">
              <w:rPr>
                <w:rFonts w:ascii="Liberation Serif" w:hAnsi="Liberation Serif" w:cs="Liberation Serif"/>
                <w:color w:val="000000"/>
                <w:sz w:val="24"/>
                <w:szCs w:val="24"/>
              </w:rPr>
              <w:t>6</w:t>
            </w:r>
          </w:p>
        </w:tc>
        <w:tc>
          <w:tcPr>
            <w:tcW w:w="6549" w:type="dxa"/>
            <w:shd w:val="clear" w:color="auto" w:fill="auto"/>
            <w:hideMark/>
          </w:tcPr>
          <w:p w14:paraId="13BA8D96" w14:textId="77777777" w:rsidR="00C82651" w:rsidRPr="008370AA" w:rsidRDefault="00C82651" w:rsidP="00B22664">
            <w:pPr>
              <w:ind w:right="-108"/>
              <w:rPr>
                <w:rFonts w:ascii="Liberation Serif" w:hAnsi="Liberation Serif" w:cs="Liberation Serif"/>
                <w:color w:val="000000"/>
                <w:sz w:val="24"/>
                <w:szCs w:val="24"/>
              </w:rPr>
            </w:pPr>
            <w:r w:rsidRPr="008370AA">
              <w:rPr>
                <w:rFonts w:ascii="Liberation Serif" w:hAnsi="Liberation Serif" w:cs="Liberation Serif"/>
                <w:color w:val="000000"/>
                <w:sz w:val="24"/>
                <w:szCs w:val="24"/>
              </w:rPr>
              <w:t xml:space="preserve">Подпрограмма </w:t>
            </w:r>
            <w:r>
              <w:rPr>
                <w:rFonts w:ascii="Liberation Serif" w:hAnsi="Liberation Serif" w:cs="Liberation Serif"/>
                <w:color w:val="000000"/>
                <w:sz w:val="24"/>
                <w:szCs w:val="24"/>
              </w:rPr>
              <w:t>«</w:t>
            </w:r>
            <w:r w:rsidRPr="008370AA">
              <w:rPr>
                <w:rFonts w:ascii="Liberation Serif" w:hAnsi="Liberation Serif" w:cs="Liberation Serif"/>
                <w:color w:val="000000"/>
                <w:sz w:val="24"/>
                <w:szCs w:val="24"/>
              </w:rPr>
              <w:t>Развитие архивного дела на территории городского округа Верхняя Пышма до 2027 года</w:t>
            </w:r>
            <w:r>
              <w:rPr>
                <w:rFonts w:ascii="Liberation Serif" w:hAnsi="Liberation Serif" w:cs="Liberation Serif"/>
                <w:color w:val="000000"/>
                <w:sz w:val="24"/>
                <w:szCs w:val="24"/>
              </w:rPr>
              <w:t>»</w:t>
            </w:r>
          </w:p>
        </w:tc>
        <w:tc>
          <w:tcPr>
            <w:tcW w:w="1275" w:type="dxa"/>
            <w:shd w:val="clear" w:color="auto" w:fill="auto"/>
            <w:noWrap/>
            <w:vAlign w:val="center"/>
            <w:hideMark/>
          </w:tcPr>
          <w:p w14:paraId="76D67F2B" w14:textId="77777777" w:rsidR="00C82651" w:rsidRPr="008370AA" w:rsidRDefault="00C82651" w:rsidP="00B22664">
            <w:pPr>
              <w:ind w:left="-93" w:right="-108"/>
              <w:jc w:val="center"/>
              <w:rPr>
                <w:rFonts w:ascii="Liberation Serif" w:hAnsi="Liberation Serif" w:cs="Liberation Serif"/>
                <w:color w:val="000000"/>
                <w:sz w:val="24"/>
                <w:szCs w:val="24"/>
              </w:rPr>
            </w:pPr>
            <w:r w:rsidRPr="008370AA">
              <w:rPr>
                <w:rFonts w:ascii="Liberation Serif" w:hAnsi="Liberation Serif" w:cs="Liberation Serif"/>
                <w:color w:val="000000"/>
                <w:sz w:val="24"/>
                <w:szCs w:val="24"/>
              </w:rPr>
              <w:t>0140000000</w:t>
            </w:r>
          </w:p>
        </w:tc>
        <w:tc>
          <w:tcPr>
            <w:tcW w:w="1843" w:type="dxa"/>
            <w:shd w:val="clear" w:color="auto" w:fill="auto"/>
            <w:noWrap/>
            <w:vAlign w:val="center"/>
            <w:hideMark/>
          </w:tcPr>
          <w:p w14:paraId="1DD97FFF" w14:textId="77777777" w:rsidR="00C82651" w:rsidRPr="008370AA" w:rsidRDefault="00C82651" w:rsidP="00B22664">
            <w:pPr>
              <w:ind w:left="-93"/>
              <w:jc w:val="right"/>
              <w:rPr>
                <w:rFonts w:ascii="Liberation Serif" w:hAnsi="Liberation Serif" w:cs="Liberation Serif"/>
                <w:color w:val="000000"/>
                <w:sz w:val="24"/>
                <w:szCs w:val="24"/>
              </w:rPr>
            </w:pPr>
            <w:r w:rsidRPr="008370AA">
              <w:rPr>
                <w:rFonts w:ascii="Liberation Serif" w:hAnsi="Liberation Serif" w:cs="Liberation Serif"/>
                <w:color w:val="000000"/>
                <w:sz w:val="24"/>
                <w:szCs w:val="24"/>
              </w:rPr>
              <w:t>299,00000</w:t>
            </w:r>
          </w:p>
        </w:tc>
      </w:tr>
      <w:tr w:rsidR="00C82651" w:rsidRPr="008370AA" w14:paraId="747A98D1" w14:textId="77777777" w:rsidTr="00B22664">
        <w:trPr>
          <w:cantSplit/>
          <w:trHeight w:val="848"/>
        </w:trPr>
        <w:tc>
          <w:tcPr>
            <w:tcW w:w="441" w:type="dxa"/>
            <w:shd w:val="clear" w:color="auto" w:fill="auto"/>
            <w:noWrap/>
            <w:vAlign w:val="center"/>
            <w:hideMark/>
          </w:tcPr>
          <w:p w14:paraId="50830FCF" w14:textId="77777777" w:rsidR="00C82651" w:rsidRPr="008370AA" w:rsidRDefault="00C82651" w:rsidP="00B22664">
            <w:pPr>
              <w:ind w:left="-93" w:right="-108"/>
              <w:jc w:val="center"/>
              <w:rPr>
                <w:rFonts w:ascii="Liberation Serif" w:hAnsi="Liberation Serif" w:cs="Liberation Serif"/>
                <w:color w:val="000000"/>
                <w:sz w:val="24"/>
                <w:szCs w:val="24"/>
              </w:rPr>
            </w:pPr>
            <w:r w:rsidRPr="008370AA">
              <w:rPr>
                <w:rFonts w:ascii="Liberation Serif" w:hAnsi="Liberation Serif" w:cs="Liberation Serif"/>
                <w:color w:val="000000"/>
                <w:sz w:val="24"/>
                <w:szCs w:val="24"/>
              </w:rPr>
              <w:t>7</w:t>
            </w:r>
          </w:p>
        </w:tc>
        <w:tc>
          <w:tcPr>
            <w:tcW w:w="6549" w:type="dxa"/>
            <w:shd w:val="clear" w:color="auto" w:fill="auto"/>
            <w:hideMark/>
          </w:tcPr>
          <w:p w14:paraId="4F024D3E" w14:textId="77777777" w:rsidR="00C82651" w:rsidRPr="008370AA" w:rsidRDefault="00C82651" w:rsidP="00B22664">
            <w:pPr>
              <w:ind w:right="-108"/>
              <w:rPr>
                <w:rFonts w:ascii="Liberation Serif" w:hAnsi="Liberation Serif" w:cs="Liberation Serif"/>
                <w:color w:val="000000"/>
                <w:sz w:val="24"/>
                <w:szCs w:val="24"/>
              </w:rPr>
            </w:pPr>
            <w:r w:rsidRPr="008370AA">
              <w:rPr>
                <w:rFonts w:ascii="Liberation Serif" w:hAnsi="Liberation Serif" w:cs="Liberation Serif"/>
                <w:color w:val="000000"/>
                <w:sz w:val="24"/>
                <w:szCs w:val="24"/>
              </w:rPr>
              <w:t xml:space="preserve">Подпрограмма </w:t>
            </w:r>
            <w:r>
              <w:rPr>
                <w:rFonts w:ascii="Liberation Serif" w:hAnsi="Liberation Serif" w:cs="Liberation Serif"/>
                <w:color w:val="000000"/>
                <w:sz w:val="24"/>
                <w:szCs w:val="24"/>
              </w:rPr>
              <w:t>«</w:t>
            </w:r>
            <w:r w:rsidRPr="008370AA">
              <w:rPr>
                <w:rFonts w:ascii="Liberation Serif" w:hAnsi="Liberation Serif" w:cs="Liberation Serif"/>
                <w:color w:val="000000"/>
                <w:sz w:val="24"/>
                <w:szCs w:val="24"/>
              </w:rPr>
              <w:t>Обеспечение разработки и реализации документов территориального планирования и градостроительного зонирования документации по планировке территории, создание информационной системы обеспечения градостроительной деятельности городского округа Верхняя Пышма до</w:t>
            </w:r>
            <w:r>
              <w:rPr>
                <w:rFonts w:ascii="Liberation Serif" w:hAnsi="Liberation Serif" w:cs="Liberation Serif"/>
                <w:color w:val="000000"/>
                <w:sz w:val="24"/>
                <w:szCs w:val="24"/>
              </w:rPr>
              <w:t> </w:t>
            </w:r>
            <w:r w:rsidRPr="008370AA">
              <w:rPr>
                <w:rFonts w:ascii="Liberation Serif" w:hAnsi="Liberation Serif" w:cs="Liberation Serif"/>
                <w:color w:val="000000"/>
                <w:sz w:val="24"/>
                <w:szCs w:val="24"/>
              </w:rPr>
              <w:t>2027 года</w:t>
            </w:r>
            <w:r>
              <w:rPr>
                <w:rFonts w:ascii="Liberation Serif" w:hAnsi="Liberation Serif" w:cs="Liberation Serif"/>
                <w:color w:val="000000"/>
                <w:sz w:val="24"/>
                <w:szCs w:val="24"/>
              </w:rPr>
              <w:t>»</w:t>
            </w:r>
          </w:p>
        </w:tc>
        <w:tc>
          <w:tcPr>
            <w:tcW w:w="1275" w:type="dxa"/>
            <w:shd w:val="clear" w:color="auto" w:fill="auto"/>
            <w:noWrap/>
            <w:vAlign w:val="center"/>
            <w:hideMark/>
          </w:tcPr>
          <w:p w14:paraId="265A2395" w14:textId="77777777" w:rsidR="00C82651" w:rsidRPr="008370AA" w:rsidRDefault="00C82651" w:rsidP="00B22664">
            <w:pPr>
              <w:ind w:left="-93" w:right="-108"/>
              <w:jc w:val="center"/>
              <w:rPr>
                <w:rFonts w:ascii="Liberation Serif" w:hAnsi="Liberation Serif" w:cs="Liberation Serif"/>
                <w:color w:val="000000"/>
                <w:sz w:val="24"/>
                <w:szCs w:val="24"/>
              </w:rPr>
            </w:pPr>
            <w:r w:rsidRPr="008370AA">
              <w:rPr>
                <w:rFonts w:ascii="Liberation Serif" w:hAnsi="Liberation Serif" w:cs="Liberation Serif"/>
                <w:color w:val="000000"/>
                <w:sz w:val="24"/>
                <w:szCs w:val="24"/>
              </w:rPr>
              <w:t>0150000000</w:t>
            </w:r>
          </w:p>
        </w:tc>
        <w:tc>
          <w:tcPr>
            <w:tcW w:w="1843" w:type="dxa"/>
            <w:shd w:val="clear" w:color="auto" w:fill="auto"/>
            <w:noWrap/>
            <w:vAlign w:val="center"/>
            <w:hideMark/>
          </w:tcPr>
          <w:p w14:paraId="6B13DFB8" w14:textId="77777777" w:rsidR="00C82651" w:rsidRPr="008370AA" w:rsidRDefault="00C82651" w:rsidP="00B22664">
            <w:pPr>
              <w:ind w:left="-93"/>
              <w:jc w:val="right"/>
              <w:rPr>
                <w:rFonts w:ascii="Liberation Serif" w:hAnsi="Liberation Serif" w:cs="Liberation Serif"/>
                <w:color w:val="000000"/>
                <w:sz w:val="24"/>
                <w:szCs w:val="24"/>
              </w:rPr>
            </w:pPr>
            <w:r w:rsidRPr="008370AA">
              <w:rPr>
                <w:rFonts w:ascii="Liberation Serif" w:hAnsi="Liberation Serif" w:cs="Liberation Serif"/>
                <w:color w:val="000000"/>
                <w:sz w:val="24"/>
                <w:szCs w:val="24"/>
              </w:rPr>
              <w:t>43 243,22604</w:t>
            </w:r>
          </w:p>
        </w:tc>
      </w:tr>
      <w:tr w:rsidR="00C82651" w:rsidRPr="008370AA" w14:paraId="3B45A9DB" w14:textId="77777777" w:rsidTr="00B22664">
        <w:trPr>
          <w:cantSplit/>
          <w:trHeight w:val="143"/>
        </w:trPr>
        <w:tc>
          <w:tcPr>
            <w:tcW w:w="441" w:type="dxa"/>
            <w:shd w:val="clear" w:color="auto" w:fill="auto"/>
            <w:noWrap/>
            <w:vAlign w:val="center"/>
            <w:hideMark/>
          </w:tcPr>
          <w:p w14:paraId="1E457740" w14:textId="77777777" w:rsidR="00C82651" w:rsidRPr="008370AA" w:rsidRDefault="00C82651" w:rsidP="00B22664">
            <w:pPr>
              <w:ind w:left="-93" w:right="-108"/>
              <w:jc w:val="center"/>
              <w:rPr>
                <w:rFonts w:ascii="Liberation Serif" w:hAnsi="Liberation Serif" w:cs="Liberation Serif"/>
                <w:color w:val="000000"/>
                <w:sz w:val="24"/>
                <w:szCs w:val="24"/>
              </w:rPr>
            </w:pPr>
            <w:r w:rsidRPr="008370AA">
              <w:rPr>
                <w:rFonts w:ascii="Liberation Serif" w:hAnsi="Liberation Serif" w:cs="Liberation Serif"/>
                <w:color w:val="000000"/>
                <w:sz w:val="24"/>
                <w:szCs w:val="24"/>
              </w:rPr>
              <w:t>8</w:t>
            </w:r>
          </w:p>
        </w:tc>
        <w:tc>
          <w:tcPr>
            <w:tcW w:w="6549" w:type="dxa"/>
            <w:shd w:val="clear" w:color="auto" w:fill="auto"/>
            <w:hideMark/>
          </w:tcPr>
          <w:p w14:paraId="69FC8653" w14:textId="77777777" w:rsidR="00C82651" w:rsidRPr="008370AA" w:rsidRDefault="00C82651" w:rsidP="00B22664">
            <w:pPr>
              <w:ind w:right="-108"/>
              <w:rPr>
                <w:rFonts w:ascii="Liberation Serif" w:hAnsi="Liberation Serif" w:cs="Liberation Serif"/>
                <w:color w:val="000000"/>
                <w:sz w:val="24"/>
                <w:szCs w:val="24"/>
              </w:rPr>
            </w:pPr>
            <w:r w:rsidRPr="008370AA">
              <w:rPr>
                <w:rFonts w:ascii="Liberation Serif" w:hAnsi="Liberation Serif" w:cs="Liberation Serif"/>
                <w:color w:val="000000"/>
                <w:sz w:val="24"/>
                <w:szCs w:val="24"/>
              </w:rPr>
              <w:t xml:space="preserve">Подпрограмма </w:t>
            </w:r>
            <w:r>
              <w:rPr>
                <w:rFonts w:ascii="Liberation Serif" w:hAnsi="Liberation Serif" w:cs="Liberation Serif"/>
                <w:color w:val="000000"/>
                <w:sz w:val="24"/>
                <w:szCs w:val="24"/>
              </w:rPr>
              <w:t>«</w:t>
            </w:r>
            <w:r w:rsidRPr="008370AA">
              <w:rPr>
                <w:rFonts w:ascii="Liberation Serif" w:hAnsi="Liberation Serif" w:cs="Liberation Serif"/>
                <w:color w:val="000000"/>
                <w:sz w:val="24"/>
                <w:szCs w:val="24"/>
              </w:rPr>
              <w:t>Комплексное развитие сельских территорий городского округа Верхняя Пышма до 2027 года</w:t>
            </w:r>
            <w:r>
              <w:rPr>
                <w:rFonts w:ascii="Liberation Serif" w:hAnsi="Liberation Serif" w:cs="Liberation Serif"/>
                <w:color w:val="000000"/>
                <w:sz w:val="24"/>
                <w:szCs w:val="24"/>
              </w:rPr>
              <w:t>»</w:t>
            </w:r>
          </w:p>
        </w:tc>
        <w:tc>
          <w:tcPr>
            <w:tcW w:w="1275" w:type="dxa"/>
            <w:shd w:val="clear" w:color="auto" w:fill="auto"/>
            <w:noWrap/>
            <w:vAlign w:val="center"/>
            <w:hideMark/>
          </w:tcPr>
          <w:p w14:paraId="17BA0136" w14:textId="77777777" w:rsidR="00C82651" w:rsidRPr="008370AA" w:rsidRDefault="00C82651" w:rsidP="00B22664">
            <w:pPr>
              <w:ind w:left="-93" w:right="-108"/>
              <w:jc w:val="center"/>
              <w:rPr>
                <w:rFonts w:ascii="Liberation Serif" w:hAnsi="Liberation Serif" w:cs="Liberation Serif"/>
                <w:color w:val="000000"/>
                <w:sz w:val="24"/>
                <w:szCs w:val="24"/>
              </w:rPr>
            </w:pPr>
            <w:r w:rsidRPr="008370AA">
              <w:rPr>
                <w:rFonts w:ascii="Liberation Serif" w:hAnsi="Liberation Serif" w:cs="Liberation Serif"/>
                <w:color w:val="000000"/>
                <w:sz w:val="24"/>
                <w:szCs w:val="24"/>
              </w:rPr>
              <w:t>0160000000</w:t>
            </w:r>
          </w:p>
        </w:tc>
        <w:tc>
          <w:tcPr>
            <w:tcW w:w="1843" w:type="dxa"/>
            <w:shd w:val="clear" w:color="auto" w:fill="auto"/>
            <w:noWrap/>
            <w:vAlign w:val="center"/>
            <w:hideMark/>
          </w:tcPr>
          <w:p w14:paraId="55CD2D0A" w14:textId="77777777" w:rsidR="00C82651" w:rsidRPr="008370AA" w:rsidRDefault="00C82651" w:rsidP="00B22664">
            <w:pPr>
              <w:ind w:left="-93"/>
              <w:jc w:val="right"/>
              <w:rPr>
                <w:rFonts w:ascii="Liberation Serif" w:hAnsi="Liberation Serif" w:cs="Liberation Serif"/>
                <w:color w:val="000000"/>
                <w:sz w:val="24"/>
                <w:szCs w:val="24"/>
              </w:rPr>
            </w:pPr>
            <w:r w:rsidRPr="008370AA">
              <w:rPr>
                <w:rFonts w:ascii="Liberation Serif" w:hAnsi="Liberation Serif" w:cs="Liberation Serif"/>
                <w:color w:val="000000"/>
                <w:sz w:val="24"/>
                <w:szCs w:val="24"/>
              </w:rPr>
              <w:t>269 655,90400</w:t>
            </w:r>
          </w:p>
        </w:tc>
      </w:tr>
      <w:tr w:rsidR="00C82651" w:rsidRPr="008370AA" w14:paraId="49CDD091" w14:textId="77777777" w:rsidTr="00B22664">
        <w:trPr>
          <w:cantSplit/>
          <w:trHeight w:val="476"/>
        </w:trPr>
        <w:tc>
          <w:tcPr>
            <w:tcW w:w="441" w:type="dxa"/>
            <w:shd w:val="clear" w:color="auto" w:fill="auto"/>
            <w:noWrap/>
            <w:vAlign w:val="center"/>
            <w:hideMark/>
          </w:tcPr>
          <w:p w14:paraId="7A920C80" w14:textId="77777777" w:rsidR="00C82651" w:rsidRPr="008370AA" w:rsidRDefault="00C82651" w:rsidP="00B22664">
            <w:pPr>
              <w:ind w:left="-93" w:right="-108"/>
              <w:jc w:val="center"/>
              <w:rPr>
                <w:rFonts w:ascii="Liberation Serif" w:hAnsi="Liberation Serif" w:cs="Liberation Serif"/>
                <w:color w:val="000000"/>
                <w:sz w:val="24"/>
                <w:szCs w:val="24"/>
              </w:rPr>
            </w:pPr>
            <w:r w:rsidRPr="008370AA">
              <w:rPr>
                <w:rFonts w:ascii="Liberation Serif" w:hAnsi="Liberation Serif" w:cs="Liberation Serif"/>
                <w:color w:val="000000"/>
                <w:sz w:val="24"/>
                <w:szCs w:val="24"/>
              </w:rPr>
              <w:t>9</w:t>
            </w:r>
          </w:p>
        </w:tc>
        <w:tc>
          <w:tcPr>
            <w:tcW w:w="6549" w:type="dxa"/>
            <w:shd w:val="clear" w:color="auto" w:fill="auto"/>
            <w:hideMark/>
          </w:tcPr>
          <w:p w14:paraId="4FF67173" w14:textId="77777777" w:rsidR="00C82651" w:rsidRPr="008370AA" w:rsidRDefault="00C82651" w:rsidP="00B22664">
            <w:pPr>
              <w:ind w:right="-108"/>
              <w:rPr>
                <w:rFonts w:ascii="Liberation Serif" w:hAnsi="Liberation Serif" w:cs="Liberation Serif"/>
                <w:color w:val="000000"/>
                <w:sz w:val="24"/>
                <w:szCs w:val="24"/>
              </w:rPr>
            </w:pPr>
            <w:r w:rsidRPr="008370AA">
              <w:rPr>
                <w:rFonts w:ascii="Liberation Serif" w:hAnsi="Liberation Serif" w:cs="Liberation Serif"/>
                <w:color w:val="000000"/>
                <w:sz w:val="24"/>
                <w:szCs w:val="24"/>
              </w:rPr>
              <w:t xml:space="preserve">Подпрограмма </w:t>
            </w:r>
            <w:r>
              <w:rPr>
                <w:rFonts w:ascii="Liberation Serif" w:hAnsi="Liberation Serif" w:cs="Liberation Serif"/>
                <w:color w:val="000000"/>
                <w:sz w:val="24"/>
                <w:szCs w:val="24"/>
              </w:rPr>
              <w:t>«</w:t>
            </w:r>
            <w:r w:rsidRPr="008370AA">
              <w:rPr>
                <w:rFonts w:ascii="Liberation Serif" w:hAnsi="Liberation Serif" w:cs="Liberation Serif"/>
                <w:color w:val="000000"/>
                <w:sz w:val="24"/>
                <w:szCs w:val="24"/>
              </w:rPr>
              <w:t>Обеспечение экологической безопасности и</w:t>
            </w:r>
            <w:r>
              <w:rPr>
                <w:rFonts w:ascii="Liberation Serif" w:hAnsi="Liberation Serif" w:cs="Liberation Serif"/>
                <w:color w:val="000000"/>
                <w:sz w:val="24"/>
                <w:szCs w:val="24"/>
              </w:rPr>
              <w:t> </w:t>
            </w:r>
            <w:r w:rsidRPr="008370AA">
              <w:rPr>
                <w:rFonts w:ascii="Liberation Serif" w:hAnsi="Liberation Serif" w:cs="Liberation Serif"/>
                <w:color w:val="000000"/>
                <w:sz w:val="24"/>
                <w:szCs w:val="24"/>
              </w:rPr>
              <w:t>обращение с отходами производства и потребления на территории городского округа Верхняя Пышма до 2027 года</w:t>
            </w:r>
            <w:r>
              <w:rPr>
                <w:rFonts w:ascii="Liberation Serif" w:hAnsi="Liberation Serif" w:cs="Liberation Serif"/>
                <w:color w:val="000000"/>
                <w:sz w:val="24"/>
                <w:szCs w:val="24"/>
              </w:rPr>
              <w:t>»</w:t>
            </w:r>
          </w:p>
        </w:tc>
        <w:tc>
          <w:tcPr>
            <w:tcW w:w="1275" w:type="dxa"/>
            <w:shd w:val="clear" w:color="auto" w:fill="auto"/>
            <w:noWrap/>
            <w:vAlign w:val="center"/>
            <w:hideMark/>
          </w:tcPr>
          <w:p w14:paraId="3C6B38CC" w14:textId="77777777" w:rsidR="00C82651" w:rsidRPr="008370AA" w:rsidRDefault="00C82651" w:rsidP="00B22664">
            <w:pPr>
              <w:ind w:left="-93" w:right="-108"/>
              <w:jc w:val="center"/>
              <w:rPr>
                <w:rFonts w:ascii="Liberation Serif" w:hAnsi="Liberation Serif" w:cs="Liberation Serif"/>
                <w:color w:val="000000"/>
                <w:sz w:val="24"/>
                <w:szCs w:val="24"/>
              </w:rPr>
            </w:pPr>
            <w:r w:rsidRPr="008370AA">
              <w:rPr>
                <w:rFonts w:ascii="Liberation Serif" w:hAnsi="Liberation Serif" w:cs="Liberation Serif"/>
                <w:color w:val="000000"/>
                <w:sz w:val="24"/>
                <w:szCs w:val="24"/>
              </w:rPr>
              <w:t>0170000000</w:t>
            </w:r>
          </w:p>
        </w:tc>
        <w:tc>
          <w:tcPr>
            <w:tcW w:w="1843" w:type="dxa"/>
            <w:shd w:val="clear" w:color="auto" w:fill="auto"/>
            <w:noWrap/>
            <w:vAlign w:val="center"/>
            <w:hideMark/>
          </w:tcPr>
          <w:p w14:paraId="786EB2C9" w14:textId="77777777" w:rsidR="00C82651" w:rsidRPr="008370AA" w:rsidRDefault="00C82651" w:rsidP="00B22664">
            <w:pPr>
              <w:ind w:left="-93"/>
              <w:jc w:val="right"/>
              <w:rPr>
                <w:rFonts w:ascii="Liberation Serif" w:hAnsi="Liberation Serif" w:cs="Liberation Serif"/>
                <w:color w:val="000000"/>
                <w:sz w:val="24"/>
                <w:szCs w:val="24"/>
              </w:rPr>
            </w:pPr>
            <w:r w:rsidRPr="008370AA">
              <w:rPr>
                <w:rFonts w:ascii="Liberation Serif" w:hAnsi="Liberation Serif" w:cs="Liberation Serif"/>
                <w:color w:val="000000"/>
                <w:sz w:val="24"/>
                <w:szCs w:val="24"/>
              </w:rPr>
              <w:t>44 081,14000</w:t>
            </w:r>
          </w:p>
        </w:tc>
      </w:tr>
      <w:tr w:rsidR="00C82651" w:rsidRPr="008370AA" w14:paraId="4C298EF9" w14:textId="77777777" w:rsidTr="00B22664">
        <w:trPr>
          <w:cantSplit/>
          <w:trHeight w:val="274"/>
        </w:trPr>
        <w:tc>
          <w:tcPr>
            <w:tcW w:w="441" w:type="dxa"/>
            <w:shd w:val="clear" w:color="auto" w:fill="auto"/>
            <w:noWrap/>
            <w:vAlign w:val="center"/>
            <w:hideMark/>
          </w:tcPr>
          <w:p w14:paraId="77C714C7" w14:textId="77777777" w:rsidR="00C82651" w:rsidRPr="008370AA" w:rsidRDefault="00C82651" w:rsidP="00B22664">
            <w:pPr>
              <w:ind w:left="-93" w:right="-108"/>
              <w:jc w:val="center"/>
              <w:rPr>
                <w:rFonts w:ascii="Liberation Serif" w:hAnsi="Liberation Serif" w:cs="Liberation Serif"/>
                <w:color w:val="000000"/>
                <w:sz w:val="24"/>
                <w:szCs w:val="24"/>
              </w:rPr>
            </w:pPr>
            <w:r w:rsidRPr="008370AA">
              <w:rPr>
                <w:rFonts w:ascii="Liberation Serif" w:hAnsi="Liberation Serif" w:cs="Liberation Serif"/>
                <w:color w:val="000000"/>
                <w:sz w:val="24"/>
                <w:szCs w:val="24"/>
              </w:rPr>
              <w:t>10</w:t>
            </w:r>
          </w:p>
        </w:tc>
        <w:tc>
          <w:tcPr>
            <w:tcW w:w="6549" w:type="dxa"/>
            <w:shd w:val="clear" w:color="auto" w:fill="auto"/>
            <w:hideMark/>
          </w:tcPr>
          <w:p w14:paraId="2B7508C9" w14:textId="77777777" w:rsidR="00C82651" w:rsidRPr="008370AA" w:rsidRDefault="00C82651" w:rsidP="00B22664">
            <w:pPr>
              <w:ind w:right="-108"/>
              <w:rPr>
                <w:rFonts w:ascii="Liberation Serif" w:hAnsi="Liberation Serif" w:cs="Liberation Serif"/>
                <w:color w:val="000000"/>
                <w:sz w:val="24"/>
                <w:szCs w:val="24"/>
              </w:rPr>
            </w:pPr>
            <w:r w:rsidRPr="008370AA">
              <w:rPr>
                <w:rFonts w:ascii="Liberation Serif" w:hAnsi="Liberation Serif" w:cs="Liberation Serif"/>
                <w:color w:val="000000"/>
                <w:sz w:val="24"/>
                <w:szCs w:val="24"/>
              </w:rPr>
              <w:t xml:space="preserve">Подпрограмма </w:t>
            </w:r>
            <w:r>
              <w:rPr>
                <w:rFonts w:ascii="Liberation Serif" w:hAnsi="Liberation Serif" w:cs="Liberation Serif"/>
                <w:color w:val="000000"/>
                <w:sz w:val="24"/>
                <w:szCs w:val="24"/>
              </w:rPr>
              <w:t>«</w:t>
            </w:r>
            <w:r w:rsidRPr="008370AA">
              <w:rPr>
                <w:rFonts w:ascii="Liberation Serif" w:hAnsi="Liberation Serif" w:cs="Liberation Serif"/>
                <w:color w:val="000000"/>
                <w:sz w:val="24"/>
                <w:szCs w:val="24"/>
              </w:rPr>
              <w:t>Обеспечение безопасности жизнедеятельности населения городского округа Верхняя Пышма до</w:t>
            </w:r>
            <w:r>
              <w:rPr>
                <w:rFonts w:ascii="Liberation Serif" w:hAnsi="Liberation Serif" w:cs="Liberation Serif"/>
                <w:color w:val="000000"/>
                <w:sz w:val="24"/>
                <w:szCs w:val="24"/>
              </w:rPr>
              <w:t> </w:t>
            </w:r>
            <w:r w:rsidRPr="008370AA">
              <w:rPr>
                <w:rFonts w:ascii="Liberation Serif" w:hAnsi="Liberation Serif" w:cs="Liberation Serif"/>
                <w:color w:val="000000"/>
                <w:sz w:val="24"/>
                <w:szCs w:val="24"/>
              </w:rPr>
              <w:t>2027</w:t>
            </w:r>
            <w:r>
              <w:rPr>
                <w:rFonts w:ascii="Liberation Serif" w:hAnsi="Liberation Serif" w:cs="Liberation Serif"/>
                <w:color w:val="000000"/>
                <w:sz w:val="24"/>
                <w:szCs w:val="24"/>
              </w:rPr>
              <w:t> </w:t>
            </w:r>
            <w:r w:rsidRPr="008370AA">
              <w:rPr>
                <w:rFonts w:ascii="Liberation Serif" w:hAnsi="Liberation Serif" w:cs="Liberation Serif"/>
                <w:color w:val="000000"/>
                <w:sz w:val="24"/>
                <w:szCs w:val="24"/>
              </w:rPr>
              <w:t>года</w:t>
            </w:r>
            <w:r>
              <w:rPr>
                <w:rFonts w:ascii="Liberation Serif" w:hAnsi="Liberation Serif" w:cs="Liberation Serif"/>
                <w:color w:val="000000"/>
                <w:sz w:val="24"/>
                <w:szCs w:val="24"/>
              </w:rPr>
              <w:t>»</w:t>
            </w:r>
          </w:p>
        </w:tc>
        <w:tc>
          <w:tcPr>
            <w:tcW w:w="1275" w:type="dxa"/>
            <w:shd w:val="clear" w:color="auto" w:fill="auto"/>
            <w:noWrap/>
            <w:vAlign w:val="center"/>
            <w:hideMark/>
          </w:tcPr>
          <w:p w14:paraId="43DECF7A" w14:textId="77777777" w:rsidR="00C82651" w:rsidRPr="008370AA" w:rsidRDefault="00C82651" w:rsidP="00B22664">
            <w:pPr>
              <w:ind w:left="-93" w:right="-108"/>
              <w:jc w:val="center"/>
              <w:rPr>
                <w:rFonts w:ascii="Liberation Serif" w:hAnsi="Liberation Serif" w:cs="Liberation Serif"/>
                <w:color w:val="000000"/>
                <w:sz w:val="24"/>
                <w:szCs w:val="24"/>
              </w:rPr>
            </w:pPr>
            <w:r w:rsidRPr="008370AA">
              <w:rPr>
                <w:rFonts w:ascii="Liberation Serif" w:hAnsi="Liberation Serif" w:cs="Liberation Serif"/>
                <w:color w:val="000000"/>
                <w:sz w:val="24"/>
                <w:szCs w:val="24"/>
              </w:rPr>
              <w:t>0180000000</w:t>
            </w:r>
          </w:p>
        </w:tc>
        <w:tc>
          <w:tcPr>
            <w:tcW w:w="1843" w:type="dxa"/>
            <w:shd w:val="clear" w:color="auto" w:fill="auto"/>
            <w:noWrap/>
            <w:vAlign w:val="center"/>
            <w:hideMark/>
          </w:tcPr>
          <w:p w14:paraId="55CA4799" w14:textId="77777777" w:rsidR="00C82651" w:rsidRPr="008370AA" w:rsidRDefault="00C82651" w:rsidP="00B22664">
            <w:pPr>
              <w:ind w:left="-93"/>
              <w:jc w:val="right"/>
              <w:rPr>
                <w:rFonts w:ascii="Liberation Serif" w:hAnsi="Liberation Serif" w:cs="Liberation Serif"/>
                <w:color w:val="000000"/>
                <w:sz w:val="24"/>
                <w:szCs w:val="24"/>
              </w:rPr>
            </w:pPr>
            <w:r w:rsidRPr="008370AA">
              <w:rPr>
                <w:rFonts w:ascii="Liberation Serif" w:hAnsi="Liberation Serif" w:cs="Liberation Serif"/>
                <w:color w:val="000000"/>
                <w:sz w:val="24"/>
                <w:szCs w:val="24"/>
              </w:rPr>
              <w:t>17 568,17986</w:t>
            </w:r>
          </w:p>
        </w:tc>
      </w:tr>
      <w:tr w:rsidR="00C82651" w:rsidRPr="008370AA" w14:paraId="44AE3755" w14:textId="77777777" w:rsidTr="00B22664">
        <w:trPr>
          <w:cantSplit/>
          <w:trHeight w:val="183"/>
        </w:trPr>
        <w:tc>
          <w:tcPr>
            <w:tcW w:w="441" w:type="dxa"/>
            <w:shd w:val="clear" w:color="auto" w:fill="auto"/>
            <w:noWrap/>
            <w:vAlign w:val="center"/>
            <w:hideMark/>
          </w:tcPr>
          <w:p w14:paraId="715ED0DA" w14:textId="77777777" w:rsidR="00C82651" w:rsidRPr="008370AA" w:rsidRDefault="00C82651" w:rsidP="00B22664">
            <w:pPr>
              <w:ind w:left="-93" w:right="-108"/>
              <w:jc w:val="center"/>
              <w:rPr>
                <w:rFonts w:ascii="Liberation Serif" w:hAnsi="Liberation Serif" w:cs="Liberation Serif"/>
                <w:color w:val="000000"/>
                <w:sz w:val="24"/>
                <w:szCs w:val="24"/>
              </w:rPr>
            </w:pPr>
            <w:r w:rsidRPr="008370AA">
              <w:rPr>
                <w:rFonts w:ascii="Liberation Serif" w:hAnsi="Liberation Serif" w:cs="Liberation Serif"/>
                <w:color w:val="000000"/>
                <w:sz w:val="24"/>
                <w:szCs w:val="24"/>
              </w:rPr>
              <w:t>11</w:t>
            </w:r>
          </w:p>
        </w:tc>
        <w:tc>
          <w:tcPr>
            <w:tcW w:w="6549" w:type="dxa"/>
            <w:shd w:val="clear" w:color="auto" w:fill="auto"/>
            <w:hideMark/>
          </w:tcPr>
          <w:p w14:paraId="5D7F38B3" w14:textId="77777777" w:rsidR="00C82651" w:rsidRPr="008370AA" w:rsidRDefault="00C82651" w:rsidP="00B22664">
            <w:pPr>
              <w:ind w:right="-108"/>
              <w:rPr>
                <w:rFonts w:ascii="Liberation Serif" w:hAnsi="Liberation Serif" w:cs="Liberation Serif"/>
                <w:color w:val="000000"/>
                <w:sz w:val="24"/>
                <w:szCs w:val="24"/>
              </w:rPr>
            </w:pPr>
            <w:r w:rsidRPr="008370AA">
              <w:rPr>
                <w:rFonts w:ascii="Liberation Serif" w:hAnsi="Liberation Serif" w:cs="Liberation Serif"/>
                <w:color w:val="000000"/>
                <w:sz w:val="24"/>
                <w:szCs w:val="24"/>
              </w:rPr>
              <w:t xml:space="preserve">Подпрограмма </w:t>
            </w:r>
            <w:r>
              <w:rPr>
                <w:rFonts w:ascii="Liberation Serif" w:hAnsi="Liberation Serif" w:cs="Liberation Serif"/>
                <w:color w:val="000000"/>
                <w:sz w:val="24"/>
                <w:szCs w:val="24"/>
              </w:rPr>
              <w:t>«</w:t>
            </w:r>
            <w:r w:rsidRPr="008370AA">
              <w:rPr>
                <w:rFonts w:ascii="Liberation Serif" w:hAnsi="Liberation Serif" w:cs="Liberation Serif"/>
                <w:color w:val="000000"/>
                <w:sz w:val="24"/>
                <w:szCs w:val="24"/>
              </w:rPr>
              <w:t>Профилактика правонарушений на территории городского округа Верхняя Пышма до 2027 года</w:t>
            </w:r>
            <w:r>
              <w:rPr>
                <w:rFonts w:ascii="Liberation Serif" w:hAnsi="Liberation Serif" w:cs="Liberation Serif"/>
                <w:color w:val="000000"/>
                <w:sz w:val="24"/>
                <w:szCs w:val="24"/>
              </w:rPr>
              <w:t>»</w:t>
            </w:r>
          </w:p>
        </w:tc>
        <w:tc>
          <w:tcPr>
            <w:tcW w:w="1275" w:type="dxa"/>
            <w:shd w:val="clear" w:color="auto" w:fill="auto"/>
            <w:noWrap/>
            <w:vAlign w:val="center"/>
            <w:hideMark/>
          </w:tcPr>
          <w:p w14:paraId="74AF0E74" w14:textId="77777777" w:rsidR="00C82651" w:rsidRPr="008370AA" w:rsidRDefault="00C82651" w:rsidP="00B22664">
            <w:pPr>
              <w:ind w:left="-93" w:right="-108"/>
              <w:jc w:val="center"/>
              <w:rPr>
                <w:rFonts w:ascii="Liberation Serif" w:hAnsi="Liberation Serif" w:cs="Liberation Serif"/>
                <w:color w:val="000000"/>
                <w:sz w:val="24"/>
                <w:szCs w:val="24"/>
              </w:rPr>
            </w:pPr>
            <w:r w:rsidRPr="008370AA">
              <w:rPr>
                <w:rFonts w:ascii="Liberation Serif" w:hAnsi="Liberation Serif" w:cs="Liberation Serif"/>
                <w:color w:val="000000"/>
                <w:sz w:val="24"/>
                <w:szCs w:val="24"/>
              </w:rPr>
              <w:t>0190000000</w:t>
            </w:r>
          </w:p>
        </w:tc>
        <w:tc>
          <w:tcPr>
            <w:tcW w:w="1843" w:type="dxa"/>
            <w:shd w:val="clear" w:color="auto" w:fill="auto"/>
            <w:noWrap/>
            <w:vAlign w:val="center"/>
            <w:hideMark/>
          </w:tcPr>
          <w:p w14:paraId="7ACA79C3" w14:textId="77777777" w:rsidR="00C82651" w:rsidRPr="008370AA" w:rsidRDefault="00C82651" w:rsidP="00B22664">
            <w:pPr>
              <w:ind w:left="-93"/>
              <w:jc w:val="right"/>
              <w:rPr>
                <w:rFonts w:ascii="Liberation Serif" w:hAnsi="Liberation Serif" w:cs="Liberation Serif"/>
                <w:color w:val="000000"/>
                <w:sz w:val="24"/>
                <w:szCs w:val="24"/>
              </w:rPr>
            </w:pPr>
            <w:r w:rsidRPr="008370AA">
              <w:rPr>
                <w:rFonts w:ascii="Liberation Serif" w:hAnsi="Liberation Serif" w:cs="Liberation Serif"/>
                <w:color w:val="000000"/>
                <w:sz w:val="24"/>
                <w:szCs w:val="24"/>
              </w:rPr>
              <w:t>65 497,27950</w:t>
            </w:r>
          </w:p>
        </w:tc>
      </w:tr>
      <w:tr w:rsidR="00C82651" w:rsidRPr="008370AA" w14:paraId="0B0FE8F6" w14:textId="77777777" w:rsidTr="00B22664">
        <w:trPr>
          <w:cantSplit/>
          <w:trHeight w:val="91"/>
        </w:trPr>
        <w:tc>
          <w:tcPr>
            <w:tcW w:w="441" w:type="dxa"/>
            <w:shd w:val="clear" w:color="auto" w:fill="auto"/>
            <w:noWrap/>
            <w:vAlign w:val="center"/>
            <w:hideMark/>
          </w:tcPr>
          <w:p w14:paraId="6A8D9DB4" w14:textId="77777777" w:rsidR="00C82651" w:rsidRPr="008370AA" w:rsidRDefault="00C82651" w:rsidP="00B22664">
            <w:pPr>
              <w:ind w:left="-93" w:right="-108"/>
              <w:jc w:val="center"/>
              <w:rPr>
                <w:rFonts w:ascii="Liberation Serif" w:hAnsi="Liberation Serif" w:cs="Liberation Serif"/>
                <w:color w:val="000000"/>
                <w:sz w:val="24"/>
                <w:szCs w:val="24"/>
              </w:rPr>
            </w:pPr>
            <w:r w:rsidRPr="008370AA">
              <w:rPr>
                <w:rFonts w:ascii="Liberation Serif" w:hAnsi="Liberation Serif" w:cs="Liberation Serif"/>
                <w:color w:val="000000"/>
                <w:sz w:val="24"/>
                <w:szCs w:val="24"/>
              </w:rPr>
              <w:t>12</w:t>
            </w:r>
          </w:p>
        </w:tc>
        <w:tc>
          <w:tcPr>
            <w:tcW w:w="6549" w:type="dxa"/>
            <w:shd w:val="clear" w:color="auto" w:fill="auto"/>
            <w:hideMark/>
          </w:tcPr>
          <w:p w14:paraId="55E7FCD3" w14:textId="77777777" w:rsidR="00C82651" w:rsidRPr="008370AA" w:rsidRDefault="00C82651" w:rsidP="00B22664">
            <w:pPr>
              <w:ind w:right="-108"/>
              <w:rPr>
                <w:rFonts w:ascii="Liberation Serif" w:hAnsi="Liberation Serif" w:cs="Liberation Serif"/>
                <w:color w:val="000000"/>
                <w:sz w:val="24"/>
                <w:szCs w:val="24"/>
              </w:rPr>
            </w:pPr>
            <w:r w:rsidRPr="008370AA">
              <w:rPr>
                <w:rFonts w:ascii="Liberation Serif" w:hAnsi="Liberation Serif" w:cs="Liberation Serif"/>
                <w:color w:val="000000"/>
                <w:sz w:val="24"/>
                <w:szCs w:val="24"/>
              </w:rPr>
              <w:t xml:space="preserve">Подпрограмма </w:t>
            </w:r>
            <w:r>
              <w:rPr>
                <w:rFonts w:ascii="Liberation Serif" w:hAnsi="Liberation Serif" w:cs="Liberation Serif"/>
                <w:color w:val="000000"/>
                <w:sz w:val="24"/>
                <w:szCs w:val="24"/>
              </w:rPr>
              <w:t>«</w:t>
            </w:r>
            <w:r w:rsidRPr="008370AA">
              <w:rPr>
                <w:rFonts w:ascii="Liberation Serif" w:hAnsi="Liberation Serif" w:cs="Liberation Serif"/>
                <w:color w:val="000000"/>
                <w:sz w:val="24"/>
                <w:szCs w:val="24"/>
              </w:rPr>
              <w:t xml:space="preserve">Обеспечение реализации муниципальной программы </w:t>
            </w:r>
            <w:r>
              <w:rPr>
                <w:rFonts w:ascii="Liberation Serif" w:hAnsi="Liberation Serif" w:cs="Liberation Serif"/>
                <w:color w:val="000000"/>
                <w:sz w:val="24"/>
                <w:szCs w:val="24"/>
              </w:rPr>
              <w:t>«</w:t>
            </w:r>
            <w:r w:rsidRPr="008370AA">
              <w:rPr>
                <w:rFonts w:ascii="Liberation Serif" w:hAnsi="Liberation Serif" w:cs="Liberation Serif"/>
                <w:color w:val="000000"/>
                <w:sz w:val="24"/>
                <w:szCs w:val="24"/>
              </w:rPr>
              <w:t>Совершенствование социально-экономической политики на территории городского округа Верхняя Пышма до 2027 года</w:t>
            </w:r>
            <w:r>
              <w:rPr>
                <w:rFonts w:ascii="Liberation Serif" w:hAnsi="Liberation Serif" w:cs="Liberation Serif"/>
                <w:color w:val="000000"/>
                <w:sz w:val="24"/>
                <w:szCs w:val="24"/>
              </w:rPr>
              <w:t>»</w:t>
            </w:r>
          </w:p>
        </w:tc>
        <w:tc>
          <w:tcPr>
            <w:tcW w:w="1275" w:type="dxa"/>
            <w:shd w:val="clear" w:color="auto" w:fill="auto"/>
            <w:noWrap/>
            <w:vAlign w:val="center"/>
            <w:hideMark/>
          </w:tcPr>
          <w:p w14:paraId="3FDAFCD9" w14:textId="77777777" w:rsidR="00C82651" w:rsidRPr="008370AA" w:rsidRDefault="00C82651" w:rsidP="00B22664">
            <w:pPr>
              <w:ind w:left="-93" w:right="-108"/>
              <w:jc w:val="center"/>
              <w:rPr>
                <w:rFonts w:ascii="Liberation Serif" w:hAnsi="Liberation Serif" w:cs="Liberation Serif"/>
                <w:color w:val="000000"/>
                <w:sz w:val="24"/>
                <w:szCs w:val="24"/>
              </w:rPr>
            </w:pPr>
            <w:r w:rsidRPr="008370AA">
              <w:rPr>
                <w:rFonts w:ascii="Liberation Serif" w:hAnsi="Liberation Serif" w:cs="Liberation Serif"/>
                <w:color w:val="000000"/>
                <w:sz w:val="24"/>
                <w:szCs w:val="24"/>
              </w:rPr>
              <w:t>01A0000000</w:t>
            </w:r>
          </w:p>
        </w:tc>
        <w:tc>
          <w:tcPr>
            <w:tcW w:w="1843" w:type="dxa"/>
            <w:shd w:val="clear" w:color="auto" w:fill="auto"/>
            <w:noWrap/>
            <w:vAlign w:val="center"/>
            <w:hideMark/>
          </w:tcPr>
          <w:p w14:paraId="4F22F4A3" w14:textId="77777777" w:rsidR="00C82651" w:rsidRPr="008370AA" w:rsidRDefault="00C82651" w:rsidP="00B22664">
            <w:pPr>
              <w:ind w:left="-93"/>
              <w:jc w:val="right"/>
              <w:rPr>
                <w:rFonts w:ascii="Liberation Serif" w:hAnsi="Liberation Serif" w:cs="Liberation Serif"/>
                <w:color w:val="000000"/>
                <w:sz w:val="24"/>
                <w:szCs w:val="24"/>
              </w:rPr>
            </w:pPr>
            <w:r w:rsidRPr="008370AA">
              <w:rPr>
                <w:rFonts w:ascii="Liberation Serif" w:hAnsi="Liberation Serif" w:cs="Liberation Serif"/>
                <w:color w:val="000000"/>
                <w:sz w:val="24"/>
                <w:szCs w:val="24"/>
              </w:rPr>
              <w:t>234 960,07077</w:t>
            </w:r>
          </w:p>
        </w:tc>
      </w:tr>
      <w:tr w:rsidR="00C82651" w:rsidRPr="008370AA" w14:paraId="2051F17A" w14:textId="77777777" w:rsidTr="00B22664">
        <w:trPr>
          <w:cantSplit/>
          <w:trHeight w:val="58"/>
        </w:trPr>
        <w:tc>
          <w:tcPr>
            <w:tcW w:w="441" w:type="dxa"/>
            <w:shd w:val="clear" w:color="auto" w:fill="auto"/>
            <w:noWrap/>
            <w:vAlign w:val="center"/>
            <w:hideMark/>
          </w:tcPr>
          <w:p w14:paraId="7C68CD60" w14:textId="77777777" w:rsidR="00C82651" w:rsidRPr="008370AA" w:rsidRDefault="00C82651" w:rsidP="00B22664">
            <w:pPr>
              <w:ind w:left="-93" w:right="-108"/>
              <w:jc w:val="center"/>
              <w:rPr>
                <w:rFonts w:ascii="Liberation Serif" w:hAnsi="Liberation Serif" w:cs="Liberation Serif"/>
                <w:color w:val="000000"/>
                <w:sz w:val="24"/>
                <w:szCs w:val="24"/>
              </w:rPr>
            </w:pPr>
            <w:r w:rsidRPr="008370AA">
              <w:rPr>
                <w:rFonts w:ascii="Liberation Serif" w:hAnsi="Liberation Serif" w:cs="Liberation Serif"/>
                <w:color w:val="000000"/>
                <w:sz w:val="24"/>
                <w:szCs w:val="24"/>
              </w:rPr>
              <w:t>13</w:t>
            </w:r>
          </w:p>
        </w:tc>
        <w:tc>
          <w:tcPr>
            <w:tcW w:w="6549" w:type="dxa"/>
            <w:shd w:val="clear" w:color="auto" w:fill="auto"/>
            <w:hideMark/>
          </w:tcPr>
          <w:p w14:paraId="5B9BDBED" w14:textId="77777777" w:rsidR="00C82651" w:rsidRPr="008370AA" w:rsidRDefault="00C82651" w:rsidP="00B22664">
            <w:pPr>
              <w:ind w:right="-108"/>
              <w:rPr>
                <w:rFonts w:ascii="Liberation Serif" w:hAnsi="Liberation Serif" w:cs="Liberation Serif"/>
                <w:color w:val="000000"/>
                <w:sz w:val="24"/>
                <w:szCs w:val="24"/>
              </w:rPr>
            </w:pPr>
            <w:r w:rsidRPr="008370AA">
              <w:rPr>
                <w:rFonts w:ascii="Liberation Serif" w:hAnsi="Liberation Serif" w:cs="Liberation Serif"/>
                <w:color w:val="000000"/>
                <w:sz w:val="24"/>
                <w:szCs w:val="24"/>
              </w:rPr>
              <w:t xml:space="preserve">Подпрограмма </w:t>
            </w:r>
            <w:r>
              <w:rPr>
                <w:rFonts w:ascii="Liberation Serif" w:hAnsi="Liberation Serif" w:cs="Liberation Serif"/>
                <w:color w:val="000000"/>
                <w:sz w:val="24"/>
                <w:szCs w:val="24"/>
              </w:rPr>
              <w:t>«</w:t>
            </w:r>
            <w:r w:rsidRPr="008370AA">
              <w:rPr>
                <w:rFonts w:ascii="Liberation Serif" w:hAnsi="Liberation Serif" w:cs="Liberation Serif"/>
                <w:color w:val="000000"/>
                <w:sz w:val="24"/>
                <w:szCs w:val="24"/>
              </w:rPr>
              <w:t>Развитие внутреннего и въездного туризма в</w:t>
            </w:r>
            <w:r>
              <w:rPr>
                <w:rFonts w:ascii="Liberation Serif" w:hAnsi="Liberation Serif" w:cs="Liberation Serif"/>
                <w:color w:val="000000"/>
                <w:sz w:val="24"/>
                <w:szCs w:val="24"/>
              </w:rPr>
              <w:t> </w:t>
            </w:r>
            <w:r w:rsidRPr="008370AA">
              <w:rPr>
                <w:rFonts w:ascii="Liberation Serif" w:hAnsi="Liberation Serif" w:cs="Liberation Serif"/>
                <w:color w:val="000000"/>
                <w:sz w:val="24"/>
                <w:szCs w:val="24"/>
              </w:rPr>
              <w:t>городском округе Верхняя Пышма до 2027 года</w:t>
            </w:r>
            <w:r>
              <w:rPr>
                <w:rFonts w:ascii="Liberation Serif" w:hAnsi="Liberation Serif" w:cs="Liberation Serif"/>
                <w:color w:val="000000"/>
                <w:sz w:val="24"/>
                <w:szCs w:val="24"/>
              </w:rPr>
              <w:t>»</w:t>
            </w:r>
          </w:p>
        </w:tc>
        <w:tc>
          <w:tcPr>
            <w:tcW w:w="1275" w:type="dxa"/>
            <w:shd w:val="clear" w:color="auto" w:fill="auto"/>
            <w:noWrap/>
            <w:vAlign w:val="center"/>
            <w:hideMark/>
          </w:tcPr>
          <w:p w14:paraId="0550FD46" w14:textId="77777777" w:rsidR="00C82651" w:rsidRPr="008370AA" w:rsidRDefault="00C82651" w:rsidP="00B22664">
            <w:pPr>
              <w:ind w:left="-93" w:right="-108"/>
              <w:jc w:val="center"/>
              <w:rPr>
                <w:rFonts w:ascii="Liberation Serif" w:hAnsi="Liberation Serif" w:cs="Liberation Serif"/>
                <w:color w:val="000000"/>
                <w:sz w:val="24"/>
                <w:szCs w:val="24"/>
              </w:rPr>
            </w:pPr>
            <w:r w:rsidRPr="008370AA">
              <w:rPr>
                <w:rFonts w:ascii="Liberation Serif" w:hAnsi="Liberation Serif" w:cs="Liberation Serif"/>
                <w:color w:val="000000"/>
                <w:sz w:val="24"/>
                <w:szCs w:val="24"/>
              </w:rPr>
              <w:t>01T0000000</w:t>
            </w:r>
          </w:p>
        </w:tc>
        <w:tc>
          <w:tcPr>
            <w:tcW w:w="1843" w:type="dxa"/>
            <w:shd w:val="clear" w:color="auto" w:fill="auto"/>
            <w:noWrap/>
            <w:vAlign w:val="center"/>
            <w:hideMark/>
          </w:tcPr>
          <w:p w14:paraId="0F1128AB" w14:textId="77777777" w:rsidR="00C82651" w:rsidRPr="008370AA" w:rsidRDefault="00C82651" w:rsidP="00B22664">
            <w:pPr>
              <w:ind w:left="-93"/>
              <w:jc w:val="right"/>
              <w:rPr>
                <w:rFonts w:ascii="Liberation Serif" w:hAnsi="Liberation Serif" w:cs="Liberation Serif"/>
                <w:color w:val="000000"/>
                <w:sz w:val="24"/>
                <w:szCs w:val="24"/>
              </w:rPr>
            </w:pPr>
            <w:r w:rsidRPr="008370AA">
              <w:rPr>
                <w:rFonts w:ascii="Liberation Serif" w:hAnsi="Liberation Serif" w:cs="Liberation Serif"/>
                <w:color w:val="000000"/>
                <w:sz w:val="24"/>
                <w:szCs w:val="24"/>
              </w:rPr>
              <w:t>1 429,14000</w:t>
            </w:r>
          </w:p>
        </w:tc>
      </w:tr>
      <w:tr w:rsidR="00C82651" w:rsidRPr="008370AA" w14:paraId="197D66A1" w14:textId="77777777" w:rsidTr="00B22664">
        <w:trPr>
          <w:cantSplit/>
          <w:trHeight w:val="370"/>
        </w:trPr>
        <w:tc>
          <w:tcPr>
            <w:tcW w:w="441" w:type="dxa"/>
            <w:shd w:val="clear" w:color="auto" w:fill="auto"/>
            <w:noWrap/>
            <w:vAlign w:val="center"/>
            <w:hideMark/>
          </w:tcPr>
          <w:p w14:paraId="02A9A87F" w14:textId="77777777" w:rsidR="00C82651" w:rsidRPr="008370AA" w:rsidRDefault="00C82651" w:rsidP="00B22664">
            <w:pPr>
              <w:ind w:left="-93" w:right="-108"/>
              <w:jc w:val="center"/>
              <w:rPr>
                <w:rFonts w:ascii="Liberation Serif" w:hAnsi="Liberation Serif" w:cs="Liberation Serif"/>
                <w:color w:val="000000"/>
                <w:sz w:val="24"/>
                <w:szCs w:val="24"/>
              </w:rPr>
            </w:pPr>
            <w:r w:rsidRPr="008370AA">
              <w:rPr>
                <w:rFonts w:ascii="Liberation Serif" w:hAnsi="Liberation Serif" w:cs="Liberation Serif"/>
                <w:color w:val="000000"/>
                <w:sz w:val="24"/>
                <w:szCs w:val="24"/>
              </w:rPr>
              <w:t>14</w:t>
            </w:r>
          </w:p>
        </w:tc>
        <w:tc>
          <w:tcPr>
            <w:tcW w:w="6549" w:type="dxa"/>
            <w:shd w:val="clear" w:color="auto" w:fill="auto"/>
            <w:hideMark/>
          </w:tcPr>
          <w:p w14:paraId="41B1B514" w14:textId="77777777" w:rsidR="00C82651" w:rsidRPr="008370AA" w:rsidRDefault="00C82651" w:rsidP="00B22664">
            <w:pPr>
              <w:ind w:right="-108"/>
              <w:rPr>
                <w:rFonts w:ascii="Liberation Serif" w:hAnsi="Liberation Serif" w:cs="Liberation Serif"/>
                <w:color w:val="000000"/>
                <w:sz w:val="24"/>
                <w:szCs w:val="24"/>
              </w:rPr>
            </w:pPr>
            <w:r w:rsidRPr="008370AA">
              <w:rPr>
                <w:rFonts w:ascii="Liberation Serif" w:hAnsi="Liberation Serif" w:cs="Liberation Serif"/>
                <w:color w:val="000000"/>
                <w:sz w:val="24"/>
                <w:szCs w:val="24"/>
              </w:rPr>
              <w:t xml:space="preserve">Подпрограмма </w:t>
            </w:r>
            <w:r>
              <w:rPr>
                <w:rFonts w:ascii="Liberation Serif" w:hAnsi="Liberation Serif" w:cs="Liberation Serif"/>
                <w:color w:val="000000"/>
                <w:sz w:val="24"/>
                <w:szCs w:val="24"/>
              </w:rPr>
              <w:t>«</w:t>
            </w:r>
            <w:r w:rsidRPr="008370AA">
              <w:rPr>
                <w:rFonts w:ascii="Liberation Serif" w:hAnsi="Liberation Serif" w:cs="Liberation Serif"/>
                <w:color w:val="000000"/>
                <w:sz w:val="24"/>
                <w:szCs w:val="24"/>
              </w:rPr>
              <w:t>Поддержка гражданских инициатив и социально ориентированных некоммерческих организаций на территории городского округа Верхняя Пышма до 2027 года</w:t>
            </w:r>
            <w:r>
              <w:rPr>
                <w:rFonts w:ascii="Liberation Serif" w:hAnsi="Liberation Serif" w:cs="Liberation Serif"/>
                <w:color w:val="000000"/>
                <w:sz w:val="24"/>
                <w:szCs w:val="24"/>
              </w:rPr>
              <w:t>»</w:t>
            </w:r>
          </w:p>
        </w:tc>
        <w:tc>
          <w:tcPr>
            <w:tcW w:w="1275" w:type="dxa"/>
            <w:shd w:val="clear" w:color="auto" w:fill="auto"/>
            <w:noWrap/>
            <w:vAlign w:val="center"/>
            <w:hideMark/>
          </w:tcPr>
          <w:p w14:paraId="597C88CC" w14:textId="77777777" w:rsidR="00C82651" w:rsidRPr="008370AA" w:rsidRDefault="00C82651" w:rsidP="00B22664">
            <w:pPr>
              <w:ind w:left="-93" w:right="-108"/>
              <w:jc w:val="center"/>
              <w:rPr>
                <w:rFonts w:ascii="Liberation Serif" w:hAnsi="Liberation Serif" w:cs="Liberation Serif"/>
                <w:color w:val="000000"/>
                <w:sz w:val="24"/>
                <w:szCs w:val="24"/>
              </w:rPr>
            </w:pPr>
            <w:r w:rsidRPr="008370AA">
              <w:rPr>
                <w:rFonts w:ascii="Liberation Serif" w:hAnsi="Liberation Serif" w:cs="Liberation Serif"/>
                <w:color w:val="000000"/>
                <w:sz w:val="24"/>
                <w:szCs w:val="24"/>
              </w:rPr>
              <w:t>01И0000000</w:t>
            </w:r>
          </w:p>
        </w:tc>
        <w:tc>
          <w:tcPr>
            <w:tcW w:w="1843" w:type="dxa"/>
            <w:shd w:val="clear" w:color="auto" w:fill="auto"/>
            <w:noWrap/>
            <w:vAlign w:val="center"/>
            <w:hideMark/>
          </w:tcPr>
          <w:p w14:paraId="1998E45C" w14:textId="77777777" w:rsidR="00C82651" w:rsidRPr="008370AA" w:rsidRDefault="00C82651" w:rsidP="00B22664">
            <w:pPr>
              <w:ind w:left="-93"/>
              <w:jc w:val="right"/>
              <w:rPr>
                <w:rFonts w:ascii="Liberation Serif" w:hAnsi="Liberation Serif" w:cs="Liberation Serif"/>
                <w:color w:val="000000"/>
                <w:sz w:val="24"/>
                <w:szCs w:val="24"/>
              </w:rPr>
            </w:pPr>
            <w:r w:rsidRPr="008370AA">
              <w:rPr>
                <w:rFonts w:ascii="Liberation Serif" w:hAnsi="Liberation Serif" w:cs="Liberation Serif"/>
                <w:color w:val="000000"/>
                <w:sz w:val="24"/>
                <w:szCs w:val="24"/>
              </w:rPr>
              <w:t>4 313,00000</w:t>
            </w:r>
          </w:p>
        </w:tc>
      </w:tr>
      <w:tr w:rsidR="00C82651" w:rsidRPr="008370AA" w14:paraId="523AF6D8" w14:textId="77777777" w:rsidTr="00B22664">
        <w:trPr>
          <w:cantSplit/>
          <w:trHeight w:val="58"/>
        </w:trPr>
        <w:tc>
          <w:tcPr>
            <w:tcW w:w="441" w:type="dxa"/>
            <w:shd w:val="clear" w:color="auto" w:fill="auto"/>
            <w:noWrap/>
            <w:vAlign w:val="center"/>
            <w:hideMark/>
          </w:tcPr>
          <w:p w14:paraId="7AD6F3B8" w14:textId="77777777" w:rsidR="00C82651" w:rsidRPr="008370AA" w:rsidRDefault="00C82651" w:rsidP="00B22664">
            <w:pPr>
              <w:ind w:left="-93" w:right="-108"/>
              <w:jc w:val="center"/>
              <w:rPr>
                <w:rFonts w:ascii="Liberation Serif" w:hAnsi="Liberation Serif" w:cs="Liberation Serif"/>
                <w:color w:val="000000"/>
                <w:sz w:val="24"/>
                <w:szCs w:val="24"/>
              </w:rPr>
            </w:pPr>
            <w:r w:rsidRPr="008370AA">
              <w:rPr>
                <w:rFonts w:ascii="Liberation Serif" w:hAnsi="Liberation Serif" w:cs="Liberation Serif"/>
                <w:color w:val="000000"/>
                <w:sz w:val="24"/>
                <w:szCs w:val="24"/>
              </w:rPr>
              <w:t>15</w:t>
            </w:r>
          </w:p>
        </w:tc>
        <w:tc>
          <w:tcPr>
            <w:tcW w:w="6549" w:type="dxa"/>
            <w:shd w:val="clear" w:color="auto" w:fill="auto"/>
            <w:hideMark/>
          </w:tcPr>
          <w:p w14:paraId="2350D3C1" w14:textId="77777777" w:rsidR="00C82651" w:rsidRPr="008370AA" w:rsidRDefault="00C82651" w:rsidP="00B22664">
            <w:pPr>
              <w:ind w:right="-108"/>
              <w:rPr>
                <w:rFonts w:ascii="Liberation Serif" w:hAnsi="Liberation Serif" w:cs="Liberation Serif"/>
                <w:color w:val="000000"/>
                <w:sz w:val="24"/>
                <w:szCs w:val="24"/>
              </w:rPr>
            </w:pPr>
            <w:r w:rsidRPr="008370AA">
              <w:rPr>
                <w:rFonts w:ascii="Liberation Serif" w:hAnsi="Liberation Serif" w:cs="Liberation Serif"/>
                <w:color w:val="000000"/>
                <w:sz w:val="24"/>
                <w:szCs w:val="24"/>
              </w:rPr>
              <w:t xml:space="preserve">Подпрограмма </w:t>
            </w:r>
            <w:r>
              <w:rPr>
                <w:rFonts w:ascii="Liberation Serif" w:hAnsi="Liberation Serif" w:cs="Liberation Serif"/>
                <w:color w:val="000000"/>
                <w:sz w:val="24"/>
                <w:szCs w:val="24"/>
              </w:rPr>
              <w:t>«</w:t>
            </w:r>
            <w:r w:rsidRPr="008370AA">
              <w:rPr>
                <w:rFonts w:ascii="Liberation Serif" w:hAnsi="Liberation Serif" w:cs="Liberation Serif"/>
                <w:color w:val="000000"/>
                <w:sz w:val="24"/>
                <w:szCs w:val="24"/>
              </w:rPr>
              <w:t>Развитие лесного хозяйства на территории городского округа Верхняя Пышма до 2027 года</w:t>
            </w:r>
            <w:r>
              <w:rPr>
                <w:rFonts w:ascii="Liberation Serif" w:hAnsi="Liberation Serif" w:cs="Liberation Serif"/>
                <w:color w:val="000000"/>
                <w:sz w:val="24"/>
                <w:szCs w:val="24"/>
              </w:rPr>
              <w:t>»</w:t>
            </w:r>
          </w:p>
        </w:tc>
        <w:tc>
          <w:tcPr>
            <w:tcW w:w="1275" w:type="dxa"/>
            <w:shd w:val="clear" w:color="auto" w:fill="auto"/>
            <w:noWrap/>
            <w:vAlign w:val="center"/>
            <w:hideMark/>
          </w:tcPr>
          <w:p w14:paraId="6ED85AF8" w14:textId="77777777" w:rsidR="00C82651" w:rsidRPr="008370AA" w:rsidRDefault="00C82651" w:rsidP="00B22664">
            <w:pPr>
              <w:ind w:left="-93" w:right="-108"/>
              <w:jc w:val="center"/>
              <w:rPr>
                <w:rFonts w:ascii="Liberation Serif" w:hAnsi="Liberation Serif" w:cs="Liberation Serif"/>
                <w:color w:val="000000"/>
                <w:sz w:val="24"/>
                <w:szCs w:val="24"/>
              </w:rPr>
            </w:pPr>
            <w:r w:rsidRPr="008370AA">
              <w:rPr>
                <w:rFonts w:ascii="Liberation Serif" w:hAnsi="Liberation Serif" w:cs="Liberation Serif"/>
                <w:color w:val="000000"/>
                <w:sz w:val="24"/>
                <w:szCs w:val="24"/>
              </w:rPr>
              <w:t>01Л0000000</w:t>
            </w:r>
          </w:p>
        </w:tc>
        <w:tc>
          <w:tcPr>
            <w:tcW w:w="1843" w:type="dxa"/>
            <w:shd w:val="clear" w:color="auto" w:fill="auto"/>
            <w:noWrap/>
            <w:vAlign w:val="center"/>
            <w:hideMark/>
          </w:tcPr>
          <w:p w14:paraId="7D26BD59" w14:textId="77777777" w:rsidR="00C82651" w:rsidRPr="008370AA" w:rsidRDefault="00C82651" w:rsidP="00B22664">
            <w:pPr>
              <w:ind w:left="-93"/>
              <w:jc w:val="right"/>
              <w:rPr>
                <w:rFonts w:ascii="Liberation Serif" w:hAnsi="Liberation Serif" w:cs="Liberation Serif"/>
                <w:color w:val="000000"/>
                <w:sz w:val="24"/>
                <w:szCs w:val="24"/>
              </w:rPr>
            </w:pPr>
            <w:r w:rsidRPr="008370AA">
              <w:rPr>
                <w:rFonts w:ascii="Liberation Serif" w:hAnsi="Liberation Serif" w:cs="Liberation Serif"/>
                <w:color w:val="000000"/>
                <w:sz w:val="24"/>
                <w:szCs w:val="24"/>
              </w:rPr>
              <w:t>6 278,31640</w:t>
            </w:r>
          </w:p>
        </w:tc>
      </w:tr>
      <w:tr w:rsidR="00C82651" w:rsidRPr="008370AA" w14:paraId="020BA911" w14:textId="77777777" w:rsidTr="00B22664">
        <w:trPr>
          <w:cantSplit/>
          <w:trHeight w:val="199"/>
        </w:trPr>
        <w:tc>
          <w:tcPr>
            <w:tcW w:w="441" w:type="dxa"/>
            <w:shd w:val="clear" w:color="auto" w:fill="auto"/>
            <w:noWrap/>
            <w:vAlign w:val="center"/>
            <w:hideMark/>
          </w:tcPr>
          <w:p w14:paraId="3B1C8B85" w14:textId="77777777" w:rsidR="00C82651" w:rsidRPr="008370AA" w:rsidRDefault="00C82651" w:rsidP="00B22664">
            <w:pPr>
              <w:ind w:left="-93" w:right="-108"/>
              <w:jc w:val="center"/>
              <w:rPr>
                <w:rFonts w:ascii="Liberation Serif" w:hAnsi="Liberation Serif" w:cs="Liberation Serif"/>
                <w:color w:val="000000"/>
                <w:sz w:val="24"/>
                <w:szCs w:val="24"/>
              </w:rPr>
            </w:pPr>
            <w:r w:rsidRPr="008370AA">
              <w:rPr>
                <w:rFonts w:ascii="Liberation Serif" w:hAnsi="Liberation Serif" w:cs="Liberation Serif"/>
                <w:color w:val="000000"/>
                <w:sz w:val="24"/>
                <w:szCs w:val="24"/>
              </w:rPr>
              <w:t>16</w:t>
            </w:r>
          </w:p>
        </w:tc>
        <w:tc>
          <w:tcPr>
            <w:tcW w:w="6549" w:type="dxa"/>
            <w:shd w:val="clear" w:color="auto" w:fill="auto"/>
            <w:hideMark/>
          </w:tcPr>
          <w:p w14:paraId="512138FE" w14:textId="77777777" w:rsidR="00C82651" w:rsidRPr="008370AA" w:rsidRDefault="00C82651" w:rsidP="00B22664">
            <w:pPr>
              <w:ind w:right="-108"/>
              <w:rPr>
                <w:rFonts w:ascii="Liberation Serif" w:hAnsi="Liberation Serif" w:cs="Liberation Serif"/>
                <w:color w:val="000000"/>
                <w:sz w:val="24"/>
                <w:szCs w:val="24"/>
              </w:rPr>
            </w:pPr>
            <w:r w:rsidRPr="008370AA">
              <w:rPr>
                <w:rFonts w:ascii="Liberation Serif" w:hAnsi="Liberation Serif" w:cs="Liberation Serif"/>
                <w:color w:val="000000"/>
                <w:sz w:val="24"/>
                <w:szCs w:val="24"/>
              </w:rPr>
              <w:t xml:space="preserve">Подпрограмма </w:t>
            </w:r>
            <w:r>
              <w:rPr>
                <w:rFonts w:ascii="Liberation Serif" w:hAnsi="Liberation Serif" w:cs="Liberation Serif"/>
                <w:color w:val="000000"/>
                <w:sz w:val="24"/>
                <w:szCs w:val="24"/>
              </w:rPr>
              <w:t>«</w:t>
            </w:r>
            <w:r w:rsidRPr="008370AA">
              <w:rPr>
                <w:rFonts w:ascii="Liberation Serif" w:hAnsi="Liberation Serif" w:cs="Liberation Serif"/>
                <w:color w:val="000000"/>
                <w:sz w:val="24"/>
                <w:szCs w:val="24"/>
              </w:rPr>
              <w:t>Обеспечение жильем педагогических работников муниципальных учреждений на территории городского округа Верхняя Пышма на период до 2027 года</w:t>
            </w:r>
            <w:r>
              <w:rPr>
                <w:rFonts w:ascii="Liberation Serif" w:hAnsi="Liberation Serif" w:cs="Liberation Serif"/>
                <w:color w:val="000000"/>
                <w:sz w:val="24"/>
                <w:szCs w:val="24"/>
              </w:rPr>
              <w:t>»</w:t>
            </w:r>
          </w:p>
        </w:tc>
        <w:tc>
          <w:tcPr>
            <w:tcW w:w="1275" w:type="dxa"/>
            <w:shd w:val="clear" w:color="auto" w:fill="auto"/>
            <w:noWrap/>
            <w:vAlign w:val="center"/>
            <w:hideMark/>
          </w:tcPr>
          <w:p w14:paraId="029453A6" w14:textId="77777777" w:rsidR="00C82651" w:rsidRPr="008370AA" w:rsidRDefault="00C82651" w:rsidP="00B22664">
            <w:pPr>
              <w:ind w:left="-93" w:right="-108"/>
              <w:jc w:val="center"/>
              <w:rPr>
                <w:rFonts w:ascii="Liberation Serif" w:hAnsi="Liberation Serif" w:cs="Liberation Serif"/>
                <w:color w:val="000000"/>
                <w:sz w:val="24"/>
                <w:szCs w:val="24"/>
              </w:rPr>
            </w:pPr>
            <w:r w:rsidRPr="008370AA">
              <w:rPr>
                <w:rFonts w:ascii="Liberation Serif" w:hAnsi="Liberation Serif" w:cs="Liberation Serif"/>
                <w:color w:val="000000"/>
                <w:sz w:val="24"/>
                <w:szCs w:val="24"/>
              </w:rPr>
              <w:t>01У0000000</w:t>
            </w:r>
          </w:p>
        </w:tc>
        <w:tc>
          <w:tcPr>
            <w:tcW w:w="1843" w:type="dxa"/>
            <w:shd w:val="clear" w:color="auto" w:fill="auto"/>
            <w:noWrap/>
            <w:vAlign w:val="center"/>
            <w:hideMark/>
          </w:tcPr>
          <w:p w14:paraId="0F59C5F3" w14:textId="77777777" w:rsidR="00C82651" w:rsidRPr="008370AA" w:rsidRDefault="00C82651" w:rsidP="00B22664">
            <w:pPr>
              <w:ind w:left="-93"/>
              <w:jc w:val="right"/>
              <w:rPr>
                <w:rFonts w:ascii="Liberation Serif" w:hAnsi="Liberation Serif" w:cs="Liberation Serif"/>
                <w:color w:val="000000"/>
                <w:sz w:val="24"/>
                <w:szCs w:val="24"/>
              </w:rPr>
            </w:pPr>
            <w:r w:rsidRPr="008370AA">
              <w:rPr>
                <w:rFonts w:ascii="Liberation Serif" w:hAnsi="Liberation Serif" w:cs="Liberation Serif"/>
                <w:color w:val="000000"/>
                <w:sz w:val="24"/>
                <w:szCs w:val="24"/>
              </w:rPr>
              <w:t>54 411,10000</w:t>
            </w:r>
          </w:p>
        </w:tc>
      </w:tr>
      <w:tr w:rsidR="00C82651" w:rsidRPr="008370AA" w14:paraId="51AD9F3F" w14:textId="77777777" w:rsidTr="00B22664">
        <w:trPr>
          <w:cantSplit/>
          <w:trHeight w:val="58"/>
        </w:trPr>
        <w:tc>
          <w:tcPr>
            <w:tcW w:w="441" w:type="dxa"/>
            <w:shd w:val="clear" w:color="auto" w:fill="auto"/>
            <w:noWrap/>
            <w:vAlign w:val="center"/>
            <w:hideMark/>
          </w:tcPr>
          <w:p w14:paraId="1461949F" w14:textId="77777777" w:rsidR="00C82651" w:rsidRPr="008370AA" w:rsidRDefault="00C82651" w:rsidP="00B22664">
            <w:pPr>
              <w:ind w:left="-93" w:right="-108"/>
              <w:jc w:val="center"/>
              <w:rPr>
                <w:rFonts w:ascii="Liberation Serif" w:hAnsi="Liberation Serif" w:cs="Liberation Serif"/>
                <w:b/>
                <w:bCs/>
                <w:color w:val="000000"/>
                <w:sz w:val="24"/>
                <w:szCs w:val="24"/>
              </w:rPr>
            </w:pPr>
            <w:r w:rsidRPr="008370AA">
              <w:rPr>
                <w:rFonts w:ascii="Liberation Serif" w:hAnsi="Liberation Serif" w:cs="Liberation Serif"/>
                <w:b/>
                <w:bCs/>
                <w:color w:val="000000"/>
                <w:sz w:val="24"/>
                <w:szCs w:val="24"/>
              </w:rPr>
              <w:lastRenderedPageBreak/>
              <w:t>17</w:t>
            </w:r>
          </w:p>
        </w:tc>
        <w:tc>
          <w:tcPr>
            <w:tcW w:w="6549" w:type="dxa"/>
            <w:shd w:val="clear" w:color="auto" w:fill="auto"/>
            <w:hideMark/>
          </w:tcPr>
          <w:p w14:paraId="7E8F4804" w14:textId="77777777" w:rsidR="00C82651" w:rsidRPr="008370AA" w:rsidRDefault="00C82651" w:rsidP="00B22664">
            <w:pPr>
              <w:ind w:right="-108"/>
              <w:rPr>
                <w:rFonts w:ascii="Liberation Serif" w:hAnsi="Liberation Serif" w:cs="Liberation Serif"/>
                <w:b/>
                <w:bCs/>
                <w:color w:val="000000"/>
                <w:sz w:val="24"/>
                <w:szCs w:val="24"/>
              </w:rPr>
            </w:pPr>
            <w:r w:rsidRPr="008370AA">
              <w:rPr>
                <w:rFonts w:ascii="Liberation Serif" w:hAnsi="Liberation Serif" w:cs="Liberation Serif"/>
                <w:b/>
                <w:bCs/>
                <w:color w:val="000000"/>
                <w:sz w:val="24"/>
                <w:szCs w:val="24"/>
              </w:rPr>
              <w:t xml:space="preserve">Муниципальная программа </w:t>
            </w:r>
            <w:r>
              <w:rPr>
                <w:rFonts w:ascii="Liberation Serif" w:hAnsi="Liberation Serif" w:cs="Liberation Serif"/>
                <w:b/>
                <w:bCs/>
                <w:color w:val="000000"/>
                <w:sz w:val="24"/>
                <w:szCs w:val="24"/>
              </w:rPr>
              <w:t>«</w:t>
            </w:r>
            <w:r w:rsidRPr="008370AA">
              <w:rPr>
                <w:rFonts w:ascii="Liberation Serif" w:hAnsi="Liberation Serif" w:cs="Liberation Serif"/>
                <w:b/>
                <w:bCs/>
                <w:color w:val="000000"/>
                <w:sz w:val="24"/>
                <w:szCs w:val="24"/>
              </w:rPr>
              <w:t>Повышение эффективности управления муниципальной собственностью на территории городского округа Верхняя Пышма до 2027 года</w:t>
            </w:r>
            <w:r>
              <w:rPr>
                <w:rFonts w:ascii="Liberation Serif" w:hAnsi="Liberation Serif" w:cs="Liberation Serif"/>
                <w:b/>
                <w:bCs/>
                <w:color w:val="000000"/>
                <w:sz w:val="24"/>
                <w:szCs w:val="24"/>
              </w:rPr>
              <w:t>»</w:t>
            </w:r>
          </w:p>
        </w:tc>
        <w:tc>
          <w:tcPr>
            <w:tcW w:w="1275" w:type="dxa"/>
            <w:shd w:val="clear" w:color="auto" w:fill="auto"/>
            <w:noWrap/>
            <w:vAlign w:val="center"/>
            <w:hideMark/>
          </w:tcPr>
          <w:p w14:paraId="59CAB165" w14:textId="77777777" w:rsidR="00C82651" w:rsidRPr="008370AA" w:rsidRDefault="00C82651" w:rsidP="00B22664">
            <w:pPr>
              <w:ind w:left="-93" w:right="-108"/>
              <w:jc w:val="center"/>
              <w:rPr>
                <w:rFonts w:ascii="Liberation Serif" w:hAnsi="Liberation Serif" w:cs="Liberation Serif"/>
                <w:b/>
                <w:bCs/>
                <w:color w:val="000000"/>
                <w:sz w:val="24"/>
                <w:szCs w:val="24"/>
              </w:rPr>
            </w:pPr>
            <w:r w:rsidRPr="008370AA">
              <w:rPr>
                <w:rFonts w:ascii="Liberation Serif" w:hAnsi="Liberation Serif" w:cs="Liberation Serif"/>
                <w:b/>
                <w:bCs/>
                <w:color w:val="000000"/>
                <w:sz w:val="24"/>
                <w:szCs w:val="24"/>
              </w:rPr>
              <w:t>0200000000</w:t>
            </w:r>
          </w:p>
        </w:tc>
        <w:tc>
          <w:tcPr>
            <w:tcW w:w="1843" w:type="dxa"/>
            <w:shd w:val="clear" w:color="auto" w:fill="auto"/>
            <w:noWrap/>
            <w:vAlign w:val="center"/>
            <w:hideMark/>
          </w:tcPr>
          <w:p w14:paraId="500457EA" w14:textId="77777777" w:rsidR="00C82651" w:rsidRPr="008370AA" w:rsidRDefault="00C82651" w:rsidP="00B22664">
            <w:pPr>
              <w:ind w:left="-93"/>
              <w:jc w:val="right"/>
              <w:rPr>
                <w:rFonts w:ascii="Liberation Serif" w:hAnsi="Liberation Serif" w:cs="Liberation Serif"/>
                <w:b/>
                <w:bCs/>
                <w:color w:val="000000"/>
                <w:sz w:val="24"/>
                <w:szCs w:val="24"/>
              </w:rPr>
            </w:pPr>
            <w:r w:rsidRPr="008370AA">
              <w:rPr>
                <w:rFonts w:ascii="Liberation Serif" w:hAnsi="Liberation Serif" w:cs="Liberation Serif"/>
                <w:b/>
                <w:bCs/>
                <w:color w:val="000000"/>
                <w:sz w:val="24"/>
                <w:szCs w:val="24"/>
              </w:rPr>
              <w:t>342 263,15378</w:t>
            </w:r>
          </w:p>
        </w:tc>
      </w:tr>
      <w:tr w:rsidR="00C82651" w:rsidRPr="008370AA" w14:paraId="5B34D42E" w14:textId="77777777" w:rsidTr="00B22664">
        <w:trPr>
          <w:cantSplit/>
          <w:trHeight w:val="221"/>
        </w:trPr>
        <w:tc>
          <w:tcPr>
            <w:tcW w:w="441" w:type="dxa"/>
            <w:shd w:val="clear" w:color="auto" w:fill="auto"/>
            <w:noWrap/>
            <w:vAlign w:val="center"/>
            <w:hideMark/>
          </w:tcPr>
          <w:p w14:paraId="0CC31BAA" w14:textId="77777777" w:rsidR="00C82651" w:rsidRPr="008370AA" w:rsidRDefault="00C82651" w:rsidP="00B22664">
            <w:pPr>
              <w:ind w:left="-93" w:right="-108"/>
              <w:jc w:val="center"/>
              <w:rPr>
                <w:rFonts w:ascii="Liberation Serif" w:hAnsi="Liberation Serif" w:cs="Liberation Serif"/>
                <w:color w:val="000000"/>
                <w:sz w:val="24"/>
                <w:szCs w:val="24"/>
              </w:rPr>
            </w:pPr>
            <w:r w:rsidRPr="008370AA">
              <w:rPr>
                <w:rFonts w:ascii="Liberation Serif" w:hAnsi="Liberation Serif" w:cs="Liberation Serif"/>
                <w:color w:val="000000"/>
                <w:sz w:val="24"/>
                <w:szCs w:val="24"/>
              </w:rPr>
              <w:t>18</w:t>
            </w:r>
          </w:p>
        </w:tc>
        <w:tc>
          <w:tcPr>
            <w:tcW w:w="6549" w:type="dxa"/>
            <w:shd w:val="clear" w:color="auto" w:fill="auto"/>
            <w:hideMark/>
          </w:tcPr>
          <w:p w14:paraId="34091230" w14:textId="77777777" w:rsidR="00C82651" w:rsidRPr="008370AA" w:rsidRDefault="00C82651" w:rsidP="00B22664">
            <w:pPr>
              <w:ind w:right="-108"/>
              <w:rPr>
                <w:rFonts w:ascii="Liberation Serif" w:hAnsi="Liberation Serif" w:cs="Liberation Serif"/>
                <w:color w:val="000000"/>
                <w:sz w:val="24"/>
                <w:szCs w:val="24"/>
              </w:rPr>
            </w:pPr>
            <w:r w:rsidRPr="008370AA">
              <w:rPr>
                <w:rFonts w:ascii="Liberation Serif" w:hAnsi="Liberation Serif" w:cs="Liberation Serif"/>
                <w:color w:val="000000"/>
                <w:sz w:val="24"/>
                <w:szCs w:val="24"/>
              </w:rPr>
              <w:t xml:space="preserve">Подпрограмма </w:t>
            </w:r>
            <w:r>
              <w:rPr>
                <w:rFonts w:ascii="Liberation Serif" w:hAnsi="Liberation Serif" w:cs="Liberation Serif"/>
                <w:color w:val="000000"/>
                <w:sz w:val="24"/>
                <w:szCs w:val="24"/>
              </w:rPr>
              <w:t>«</w:t>
            </w:r>
            <w:r w:rsidRPr="008370AA">
              <w:rPr>
                <w:rFonts w:ascii="Liberation Serif" w:hAnsi="Liberation Serif" w:cs="Liberation Serif"/>
                <w:color w:val="000000"/>
                <w:sz w:val="24"/>
                <w:szCs w:val="24"/>
              </w:rPr>
              <w:t>Программа управления муниципальной собственностью и приватизации муниципального имущества на</w:t>
            </w:r>
            <w:r>
              <w:rPr>
                <w:rFonts w:ascii="Liberation Serif" w:hAnsi="Liberation Serif" w:cs="Liberation Serif"/>
                <w:color w:val="000000"/>
                <w:sz w:val="24"/>
                <w:szCs w:val="24"/>
              </w:rPr>
              <w:t> </w:t>
            </w:r>
            <w:r w:rsidRPr="008370AA">
              <w:rPr>
                <w:rFonts w:ascii="Liberation Serif" w:hAnsi="Liberation Serif" w:cs="Liberation Serif"/>
                <w:color w:val="000000"/>
                <w:sz w:val="24"/>
                <w:szCs w:val="24"/>
              </w:rPr>
              <w:t>территории городского округа Верхняя Пышма до</w:t>
            </w:r>
            <w:r>
              <w:rPr>
                <w:rFonts w:ascii="Liberation Serif" w:hAnsi="Liberation Serif" w:cs="Liberation Serif"/>
                <w:color w:val="000000"/>
                <w:sz w:val="24"/>
                <w:szCs w:val="24"/>
              </w:rPr>
              <w:t> </w:t>
            </w:r>
            <w:r w:rsidRPr="008370AA">
              <w:rPr>
                <w:rFonts w:ascii="Liberation Serif" w:hAnsi="Liberation Serif" w:cs="Liberation Serif"/>
                <w:color w:val="000000"/>
                <w:sz w:val="24"/>
                <w:szCs w:val="24"/>
              </w:rPr>
              <w:t>2027</w:t>
            </w:r>
            <w:r>
              <w:rPr>
                <w:rFonts w:ascii="Liberation Serif" w:hAnsi="Liberation Serif" w:cs="Liberation Serif"/>
                <w:color w:val="000000"/>
                <w:sz w:val="24"/>
                <w:szCs w:val="24"/>
              </w:rPr>
              <w:t> </w:t>
            </w:r>
            <w:r w:rsidRPr="008370AA">
              <w:rPr>
                <w:rFonts w:ascii="Liberation Serif" w:hAnsi="Liberation Serif" w:cs="Liberation Serif"/>
                <w:color w:val="000000"/>
                <w:sz w:val="24"/>
                <w:szCs w:val="24"/>
              </w:rPr>
              <w:t>года</w:t>
            </w:r>
            <w:r>
              <w:rPr>
                <w:rFonts w:ascii="Liberation Serif" w:hAnsi="Liberation Serif" w:cs="Liberation Serif"/>
                <w:color w:val="000000"/>
                <w:sz w:val="24"/>
                <w:szCs w:val="24"/>
              </w:rPr>
              <w:t>»</w:t>
            </w:r>
          </w:p>
        </w:tc>
        <w:tc>
          <w:tcPr>
            <w:tcW w:w="1275" w:type="dxa"/>
            <w:shd w:val="clear" w:color="auto" w:fill="auto"/>
            <w:noWrap/>
            <w:vAlign w:val="center"/>
            <w:hideMark/>
          </w:tcPr>
          <w:p w14:paraId="5B0B9593" w14:textId="77777777" w:rsidR="00C82651" w:rsidRPr="008370AA" w:rsidRDefault="00C82651" w:rsidP="00B22664">
            <w:pPr>
              <w:ind w:left="-93" w:right="-108"/>
              <w:jc w:val="center"/>
              <w:rPr>
                <w:rFonts w:ascii="Liberation Serif" w:hAnsi="Liberation Serif" w:cs="Liberation Serif"/>
                <w:color w:val="000000"/>
                <w:sz w:val="24"/>
                <w:szCs w:val="24"/>
              </w:rPr>
            </w:pPr>
            <w:r w:rsidRPr="008370AA">
              <w:rPr>
                <w:rFonts w:ascii="Liberation Serif" w:hAnsi="Liberation Serif" w:cs="Liberation Serif"/>
                <w:color w:val="000000"/>
                <w:sz w:val="24"/>
                <w:szCs w:val="24"/>
              </w:rPr>
              <w:t>0210000000</w:t>
            </w:r>
          </w:p>
        </w:tc>
        <w:tc>
          <w:tcPr>
            <w:tcW w:w="1843" w:type="dxa"/>
            <w:shd w:val="clear" w:color="auto" w:fill="auto"/>
            <w:noWrap/>
            <w:vAlign w:val="center"/>
            <w:hideMark/>
          </w:tcPr>
          <w:p w14:paraId="667615F2" w14:textId="77777777" w:rsidR="00C82651" w:rsidRPr="008370AA" w:rsidRDefault="00C82651" w:rsidP="00B22664">
            <w:pPr>
              <w:ind w:left="-93"/>
              <w:jc w:val="right"/>
              <w:rPr>
                <w:rFonts w:ascii="Liberation Serif" w:hAnsi="Liberation Serif" w:cs="Liberation Serif"/>
                <w:color w:val="000000"/>
                <w:sz w:val="24"/>
                <w:szCs w:val="24"/>
              </w:rPr>
            </w:pPr>
            <w:r w:rsidRPr="008370AA">
              <w:rPr>
                <w:rFonts w:ascii="Liberation Serif" w:hAnsi="Liberation Serif" w:cs="Liberation Serif"/>
                <w:color w:val="000000"/>
                <w:sz w:val="24"/>
                <w:szCs w:val="24"/>
              </w:rPr>
              <w:t>304 952,21015</w:t>
            </w:r>
          </w:p>
        </w:tc>
      </w:tr>
      <w:tr w:rsidR="00C82651" w:rsidRPr="008370AA" w14:paraId="13B308ED" w14:textId="77777777" w:rsidTr="00B22664">
        <w:trPr>
          <w:cantSplit/>
          <w:trHeight w:val="58"/>
        </w:trPr>
        <w:tc>
          <w:tcPr>
            <w:tcW w:w="441" w:type="dxa"/>
            <w:shd w:val="clear" w:color="auto" w:fill="auto"/>
            <w:noWrap/>
            <w:vAlign w:val="center"/>
            <w:hideMark/>
          </w:tcPr>
          <w:p w14:paraId="14BCDECD" w14:textId="77777777" w:rsidR="00C82651" w:rsidRPr="008370AA" w:rsidRDefault="00C82651" w:rsidP="00B22664">
            <w:pPr>
              <w:ind w:left="-93" w:right="-108"/>
              <w:jc w:val="center"/>
              <w:rPr>
                <w:rFonts w:ascii="Liberation Serif" w:hAnsi="Liberation Serif" w:cs="Liberation Serif"/>
                <w:color w:val="000000"/>
                <w:sz w:val="24"/>
                <w:szCs w:val="24"/>
              </w:rPr>
            </w:pPr>
            <w:r w:rsidRPr="008370AA">
              <w:rPr>
                <w:rFonts w:ascii="Liberation Serif" w:hAnsi="Liberation Serif" w:cs="Liberation Serif"/>
                <w:color w:val="000000"/>
                <w:sz w:val="24"/>
                <w:szCs w:val="24"/>
              </w:rPr>
              <w:t>19</w:t>
            </w:r>
          </w:p>
        </w:tc>
        <w:tc>
          <w:tcPr>
            <w:tcW w:w="6549" w:type="dxa"/>
            <w:shd w:val="clear" w:color="auto" w:fill="auto"/>
            <w:hideMark/>
          </w:tcPr>
          <w:p w14:paraId="2CBC1C24" w14:textId="77777777" w:rsidR="00C82651" w:rsidRPr="008370AA" w:rsidRDefault="00C82651" w:rsidP="00B22664">
            <w:pPr>
              <w:ind w:right="-108"/>
              <w:rPr>
                <w:rFonts w:ascii="Liberation Serif" w:hAnsi="Liberation Serif" w:cs="Liberation Serif"/>
                <w:color w:val="000000"/>
                <w:sz w:val="24"/>
                <w:szCs w:val="24"/>
              </w:rPr>
            </w:pPr>
            <w:r w:rsidRPr="008370AA">
              <w:rPr>
                <w:rFonts w:ascii="Liberation Serif" w:hAnsi="Liberation Serif" w:cs="Liberation Serif"/>
                <w:color w:val="000000"/>
                <w:sz w:val="24"/>
                <w:szCs w:val="24"/>
              </w:rPr>
              <w:t xml:space="preserve">Подпрограмма </w:t>
            </w:r>
            <w:r>
              <w:rPr>
                <w:rFonts w:ascii="Liberation Serif" w:hAnsi="Liberation Serif" w:cs="Liberation Serif"/>
                <w:color w:val="000000"/>
                <w:sz w:val="24"/>
                <w:szCs w:val="24"/>
              </w:rPr>
              <w:t>«</w:t>
            </w:r>
            <w:r w:rsidRPr="008370AA">
              <w:rPr>
                <w:rFonts w:ascii="Liberation Serif" w:hAnsi="Liberation Serif" w:cs="Liberation Serif"/>
                <w:color w:val="000000"/>
                <w:sz w:val="24"/>
                <w:szCs w:val="24"/>
              </w:rPr>
              <w:t xml:space="preserve">Обеспечение реализации муниципальной программы </w:t>
            </w:r>
            <w:r>
              <w:rPr>
                <w:rFonts w:ascii="Liberation Serif" w:hAnsi="Liberation Serif" w:cs="Liberation Serif"/>
                <w:color w:val="000000"/>
                <w:sz w:val="24"/>
                <w:szCs w:val="24"/>
              </w:rPr>
              <w:t>«</w:t>
            </w:r>
            <w:r w:rsidRPr="008370AA">
              <w:rPr>
                <w:rFonts w:ascii="Liberation Serif" w:hAnsi="Liberation Serif" w:cs="Liberation Serif"/>
                <w:color w:val="000000"/>
                <w:sz w:val="24"/>
                <w:szCs w:val="24"/>
              </w:rPr>
              <w:t>Повышение эффективности управления муниципальной собственностью на территории городского округа Верхняя Пышма до 2027 года</w:t>
            </w:r>
            <w:r>
              <w:rPr>
                <w:rFonts w:ascii="Liberation Serif" w:hAnsi="Liberation Serif" w:cs="Liberation Serif"/>
                <w:color w:val="000000"/>
                <w:sz w:val="24"/>
                <w:szCs w:val="24"/>
              </w:rPr>
              <w:t>»</w:t>
            </w:r>
          </w:p>
        </w:tc>
        <w:tc>
          <w:tcPr>
            <w:tcW w:w="1275" w:type="dxa"/>
            <w:shd w:val="clear" w:color="auto" w:fill="auto"/>
            <w:noWrap/>
            <w:vAlign w:val="center"/>
            <w:hideMark/>
          </w:tcPr>
          <w:p w14:paraId="4790575C" w14:textId="77777777" w:rsidR="00C82651" w:rsidRPr="008370AA" w:rsidRDefault="00C82651" w:rsidP="00B22664">
            <w:pPr>
              <w:ind w:left="-93" w:right="-108"/>
              <w:jc w:val="center"/>
              <w:rPr>
                <w:rFonts w:ascii="Liberation Serif" w:hAnsi="Liberation Serif" w:cs="Liberation Serif"/>
                <w:color w:val="000000"/>
                <w:sz w:val="24"/>
                <w:szCs w:val="24"/>
              </w:rPr>
            </w:pPr>
            <w:r w:rsidRPr="008370AA">
              <w:rPr>
                <w:rFonts w:ascii="Liberation Serif" w:hAnsi="Liberation Serif" w:cs="Liberation Serif"/>
                <w:color w:val="000000"/>
                <w:sz w:val="24"/>
                <w:szCs w:val="24"/>
              </w:rPr>
              <w:t>0220000000</w:t>
            </w:r>
          </w:p>
        </w:tc>
        <w:tc>
          <w:tcPr>
            <w:tcW w:w="1843" w:type="dxa"/>
            <w:shd w:val="clear" w:color="auto" w:fill="auto"/>
            <w:noWrap/>
            <w:vAlign w:val="center"/>
            <w:hideMark/>
          </w:tcPr>
          <w:p w14:paraId="07744CCD" w14:textId="77777777" w:rsidR="00C82651" w:rsidRPr="008370AA" w:rsidRDefault="00C82651" w:rsidP="00B22664">
            <w:pPr>
              <w:ind w:left="-93"/>
              <w:jc w:val="right"/>
              <w:rPr>
                <w:rFonts w:ascii="Liberation Serif" w:hAnsi="Liberation Serif" w:cs="Liberation Serif"/>
                <w:color w:val="000000"/>
                <w:sz w:val="24"/>
                <w:szCs w:val="24"/>
              </w:rPr>
            </w:pPr>
            <w:r w:rsidRPr="008370AA">
              <w:rPr>
                <w:rFonts w:ascii="Liberation Serif" w:hAnsi="Liberation Serif" w:cs="Liberation Serif"/>
                <w:color w:val="000000"/>
                <w:sz w:val="24"/>
                <w:szCs w:val="24"/>
              </w:rPr>
              <w:t>37 310,94363</w:t>
            </w:r>
          </w:p>
        </w:tc>
      </w:tr>
      <w:tr w:rsidR="00C82651" w:rsidRPr="008370AA" w14:paraId="5B4C2AC0" w14:textId="77777777" w:rsidTr="00B22664">
        <w:trPr>
          <w:cantSplit/>
          <w:trHeight w:val="58"/>
        </w:trPr>
        <w:tc>
          <w:tcPr>
            <w:tcW w:w="441" w:type="dxa"/>
            <w:shd w:val="clear" w:color="auto" w:fill="auto"/>
            <w:noWrap/>
            <w:vAlign w:val="center"/>
            <w:hideMark/>
          </w:tcPr>
          <w:p w14:paraId="566A2544" w14:textId="77777777" w:rsidR="00C82651" w:rsidRPr="008370AA" w:rsidRDefault="00C82651" w:rsidP="00B22664">
            <w:pPr>
              <w:ind w:left="-93" w:right="-108"/>
              <w:jc w:val="center"/>
              <w:rPr>
                <w:rFonts w:ascii="Liberation Serif" w:hAnsi="Liberation Serif" w:cs="Liberation Serif"/>
                <w:b/>
                <w:bCs/>
                <w:color w:val="000000"/>
                <w:sz w:val="24"/>
                <w:szCs w:val="24"/>
              </w:rPr>
            </w:pPr>
            <w:r w:rsidRPr="008370AA">
              <w:rPr>
                <w:rFonts w:ascii="Liberation Serif" w:hAnsi="Liberation Serif" w:cs="Liberation Serif"/>
                <w:b/>
                <w:bCs/>
                <w:color w:val="000000"/>
                <w:sz w:val="24"/>
                <w:szCs w:val="24"/>
              </w:rPr>
              <w:t>20</w:t>
            </w:r>
          </w:p>
        </w:tc>
        <w:tc>
          <w:tcPr>
            <w:tcW w:w="6549" w:type="dxa"/>
            <w:shd w:val="clear" w:color="auto" w:fill="auto"/>
            <w:hideMark/>
          </w:tcPr>
          <w:p w14:paraId="4124923F" w14:textId="77777777" w:rsidR="00C82651" w:rsidRPr="008370AA" w:rsidRDefault="00C82651" w:rsidP="00B22664">
            <w:pPr>
              <w:ind w:right="-108"/>
              <w:rPr>
                <w:rFonts w:ascii="Liberation Serif" w:hAnsi="Liberation Serif" w:cs="Liberation Serif"/>
                <w:b/>
                <w:bCs/>
                <w:color w:val="000000"/>
                <w:sz w:val="24"/>
                <w:szCs w:val="24"/>
              </w:rPr>
            </w:pPr>
            <w:r w:rsidRPr="008370AA">
              <w:rPr>
                <w:rFonts w:ascii="Liberation Serif" w:hAnsi="Liberation Serif" w:cs="Liberation Serif"/>
                <w:b/>
                <w:bCs/>
                <w:color w:val="000000"/>
                <w:sz w:val="24"/>
                <w:szCs w:val="24"/>
              </w:rPr>
              <w:t xml:space="preserve">Муниципальная программа </w:t>
            </w:r>
            <w:r>
              <w:rPr>
                <w:rFonts w:ascii="Liberation Serif" w:hAnsi="Liberation Serif" w:cs="Liberation Serif"/>
                <w:b/>
                <w:bCs/>
                <w:color w:val="000000"/>
                <w:sz w:val="24"/>
                <w:szCs w:val="24"/>
              </w:rPr>
              <w:t>«</w:t>
            </w:r>
            <w:r w:rsidRPr="008370AA">
              <w:rPr>
                <w:rFonts w:ascii="Liberation Serif" w:hAnsi="Liberation Serif" w:cs="Liberation Serif"/>
                <w:b/>
                <w:bCs/>
                <w:color w:val="000000"/>
                <w:sz w:val="24"/>
                <w:szCs w:val="24"/>
              </w:rPr>
              <w:t>Управление муниципальными финансами городского округа Верхняя Пышма до</w:t>
            </w:r>
            <w:r>
              <w:rPr>
                <w:rFonts w:ascii="Liberation Serif" w:hAnsi="Liberation Serif" w:cs="Liberation Serif"/>
                <w:color w:val="000000"/>
                <w:sz w:val="24"/>
                <w:szCs w:val="24"/>
              </w:rPr>
              <w:t> </w:t>
            </w:r>
            <w:r w:rsidRPr="008370AA">
              <w:rPr>
                <w:rFonts w:ascii="Liberation Serif" w:hAnsi="Liberation Serif" w:cs="Liberation Serif"/>
                <w:b/>
                <w:bCs/>
                <w:color w:val="000000"/>
                <w:sz w:val="24"/>
                <w:szCs w:val="24"/>
              </w:rPr>
              <w:t>2027 года</w:t>
            </w:r>
            <w:r>
              <w:rPr>
                <w:rFonts w:ascii="Liberation Serif" w:hAnsi="Liberation Serif" w:cs="Liberation Serif"/>
                <w:b/>
                <w:bCs/>
                <w:color w:val="000000"/>
                <w:sz w:val="24"/>
                <w:szCs w:val="24"/>
              </w:rPr>
              <w:t>»</w:t>
            </w:r>
          </w:p>
        </w:tc>
        <w:tc>
          <w:tcPr>
            <w:tcW w:w="1275" w:type="dxa"/>
            <w:shd w:val="clear" w:color="auto" w:fill="auto"/>
            <w:noWrap/>
            <w:vAlign w:val="center"/>
            <w:hideMark/>
          </w:tcPr>
          <w:p w14:paraId="330B4DFC" w14:textId="77777777" w:rsidR="00C82651" w:rsidRPr="008370AA" w:rsidRDefault="00C82651" w:rsidP="00B22664">
            <w:pPr>
              <w:ind w:left="-93" w:right="-108"/>
              <w:jc w:val="center"/>
              <w:rPr>
                <w:rFonts w:ascii="Liberation Serif" w:hAnsi="Liberation Serif" w:cs="Liberation Serif"/>
                <w:b/>
                <w:bCs/>
                <w:color w:val="000000"/>
                <w:sz w:val="24"/>
                <w:szCs w:val="24"/>
              </w:rPr>
            </w:pPr>
            <w:r w:rsidRPr="008370AA">
              <w:rPr>
                <w:rFonts w:ascii="Liberation Serif" w:hAnsi="Liberation Serif" w:cs="Liberation Serif"/>
                <w:b/>
                <w:bCs/>
                <w:color w:val="000000"/>
                <w:sz w:val="24"/>
                <w:szCs w:val="24"/>
              </w:rPr>
              <w:t>0300000000</w:t>
            </w:r>
          </w:p>
        </w:tc>
        <w:tc>
          <w:tcPr>
            <w:tcW w:w="1843" w:type="dxa"/>
            <w:shd w:val="clear" w:color="auto" w:fill="auto"/>
            <w:noWrap/>
            <w:vAlign w:val="center"/>
            <w:hideMark/>
          </w:tcPr>
          <w:p w14:paraId="53BB80E1" w14:textId="77777777" w:rsidR="00C82651" w:rsidRPr="008370AA" w:rsidRDefault="00C82651" w:rsidP="00B22664">
            <w:pPr>
              <w:ind w:left="-93"/>
              <w:jc w:val="right"/>
              <w:rPr>
                <w:rFonts w:ascii="Liberation Serif" w:hAnsi="Liberation Serif" w:cs="Liberation Serif"/>
                <w:b/>
                <w:bCs/>
                <w:color w:val="000000"/>
                <w:sz w:val="24"/>
                <w:szCs w:val="24"/>
              </w:rPr>
            </w:pPr>
            <w:r w:rsidRPr="008370AA">
              <w:rPr>
                <w:rFonts w:ascii="Liberation Serif" w:hAnsi="Liberation Serif" w:cs="Liberation Serif"/>
                <w:b/>
                <w:bCs/>
                <w:color w:val="000000"/>
                <w:sz w:val="24"/>
                <w:szCs w:val="24"/>
              </w:rPr>
              <w:t>25 042,51700</w:t>
            </w:r>
          </w:p>
        </w:tc>
      </w:tr>
      <w:tr w:rsidR="00C82651" w:rsidRPr="008370AA" w14:paraId="4C80BB95" w14:textId="77777777" w:rsidTr="00B22664">
        <w:trPr>
          <w:cantSplit/>
          <w:trHeight w:val="321"/>
        </w:trPr>
        <w:tc>
          <w:tcPr>
            <w:tcW w:w="441" w:type="dxa"/>
            <w:shd w:val="clear" w:color="auto" w:fill="auto"/>
            <w:noWrap/>
            <w:vAlign w:val="center"/>
            <w:hideMark/>
          </w:tcPr>
          <w:p w14:paraId="141100FD" w14:textId="77777777" w:rsidR="00C82651" w:rsidRPr="008370AA" w:rsidRDefault="00C82651" w:rsidP="00B22664">
            <w:pPr>
              <w:ind w:left="-93" w:right="-108"/>
              <w:jc w:val="center"/>
              <w:rPr>
                <w:rFonts w:ascii="Liberation Serif" w:hAnsi="Liberation Serif" w:cs="Liberation Serif"/>
                <w:color w:val="000000"/>
                <w:sz w:val="24"/>
                <w:szCs w:val="24"/>
              </w:rPr>
            </w:pPr>
            <w:r w:rsidRPr="008370AA">
              <w:rPr>
                <w:rFonts w:ascii="Liberation Serif" w:hAnsi="Liberation Serif" w:cs="Liberation Serif"/>
                <w:color w:val="000000"/>
                <w:sz w:val="24"/>
                <w:szCs w:val="24"/>
              </w:rPr>
              <w:t>21</w:t>
            </w:r>
          </w:p>
        </w:tc>
        <w:tc>
          <w:tcPr>
            <w:tcW w:w="6549" w:type="dxa"/>
            <w:shd w:val="clear" w:color="auto" w:fill="auto"/>
            <w:hideMark/>
          </w:tcPr>
          <w:p w14:paraId="6B5F9956" w14:textId="77777777" w:rsidR="00C82651" w:rsidRPr="008370AA" w:rsidRDefault="00C82651" w:rsidP="00B22664">
            <w:pPr>
              <w:ind w:right="-108"/>
              <w:rPr>
                <w:rFonts w:ascii="Liberation Serif" w:hAnsi="Liberation Serif" w:cs="Liberation Serif"/>
                <w:color w:val="000000"/>
                <w:sz w:val="24"/>
                <w:szCs w:val="24"/>
              </w:rPr>
            </w:pPr>
            <w:r w:rsidRPr="008370AA">
              <w:rPr>
                <w:rFonts w:ascii="Liberation Serif" w:hAnsi="Liberation Serif" w:cs="Liberation Serif"/>
                <w:color w:val="000000"/>
                <w:sz w:val="24"/>
                <w:szCs w:val="24"/>
              </w:rPr>
              <w:t xml:space="preserve">Подпрограмма </w:t>
            </w:r>
            <w:r>
              <w:rPr>
                <w:rFonts w:ascii="Liberation Serif" w:hAnsi="Liberation Serif" w:cs="Liberation Serif"/>
                <w:color w:val="000000"/>
                <w:sz w:val="24"/>
                <w:szCs w:val="24"/>
              </w:rPr>
              <w:t>«</w:t>
            </w:r>
            <w:r w:rsidRPr="008370AA">
              <w:rPr>
                <w:rFonts w:ascii="Liberation Serif" w:hAnsi="Liberation Serif" w:cs="Liberation Serif"/>
                <w:color w:val="000000"/>
                <w:sz w:val="24"/>
                <w:szCs w:val="24"/>
              </w:rPr>
              <w:t xml:space="preserve">Обеспечение реализации муниципальной программы городского округа Верхняя Пышма </w:t>
            </w:r>
            <w:r>
              <w:rPr>
                <w:rFonts w:ascii="Liberation Serif" w:hAnsi="Liberation Serif" w:cs="Liberation Serif"/>
                <w:color w:val="000000"/>
                <w:sz w:val="24"/>
                <w:szCs w:val="24"/>
              </w:rPr>
              <w:t>«</w:t>
            </w:r>
            <w:r w:rsidRPr="008370AA">
              <w:rPr>
                <w:rFonts w:ascii="Liberation Serif" w:hAnsi="Liberation Serif" w:cs="Liberation Serif"/>
                <w:color w:val="000000"/>
                <w:sz w:val="24"/>
                <w:szCs w:val="24"/>
              </w:rPr>
              <w:t>Управление муниципальными финансами городского округа Верхняя Пышма до 2027 года</w:t>
            </w:r>
            <w:r>
              <w:rPr>
                <w:rFonts w:ascii="Liberation Serif" w:hAnsi="Liberation Serif" w:cs="Liberation Serif"/>
                <w:color w:val="000000"/>
                <w:sz w:val="24"/>
                <w:szCs w:val="24"/>
              </w:rPr>
              <w:t>»</w:t>
            </w:r>
          </w:p>
        </w:tc>
        <w:tc>
          <w:tcPr>
            <w:tcW w:w="1275" w:type="dxa"/>
            <w:shd w:val="clear" w:color="auto" w:fill="auto"/>
            <w:noWrap/>
            <w:vAlign w:val="center"/>
            <w:hideMark/>
          </w:tcPr>
          <w:p w14:paraId="4D8A779F" w14:textId="77777777" w:rsidR="00C82651" w:rsidRPr="008370AA" w:rsidRDefault="00C82651" w:rsidP="00B22664">
            <w:pPr>
              <w:ind w:left="-93" w:right="-108"/>
              <w:jc w:val="center"/>
              <w:rPr>
                <w:rFonts w:ascii="Liberation Serif" w:hAnsi="Liberation Serif" w:cs="Liberation Serif"/>
                <w:color w:val="000000"/>
                <w:sz w:val="24"/>
                <w:szCs w:val="24"/>
              </w:rPr>
            </w:pPr>
            <w:r w:rsidRPr="008370AA">
              <w:rPr>
                <w:rFonts w:ascii="Liberation Serif" w:hAnsi="Liberation Serif" w:cs="Liberation Serif"/>
                <w:color w:val="000000"/>
                <w:sz w:val="24"/>
                <w:szCs w:val="24"/>
              </w:rPr>
              <w:t>0320000000</w:t>
            </w:r>
          </w:p>
        </w:tc>
        <w:tc>
          <w:tcPr>
            <w:tcW w:w="1843" w:type="dxa"/>
            <w:shd w:val="clear" w:color="auto" w:fill="auto"/>
            <w:noWrap/>
            <w:vAlign w:val="center"/>
            <w:hideMark/>
          </w:tcPr>
          <w:p w14:paraId="541BE082" w14:textId="77777777" w:rsidR="00C82651" w:rsidRPr="008370AA" w:rsidRDefault="00C82651" w:rsidP="00B22664">
            <w:pPr>
              <w:ind w:left="-93"/>
              <w:jc w:val="right"/>
              <w:rPr>
                <w:rFonts w:ascii="Liberation Serif" w:hAnsi="Liberation Serif" w:cs="Liberation Serif"/>
                <w:color w:val="000000"/>
                <w:sz w:val="24"/>
                <w:szCs w:val="24"/>
              </w:rPr>
            </w:pPr>
            <w:r w:rsidRPr="008370AA">
              <w:rPr>
                <w:rFonts w:ascii="Liberation Serif" w:hAnsi="Liberation Serif" w:cs="Liberation Serif"/>
                <w:color w:val="000000"/>
                <w:sz w:val="24"/>
                <w:szCs w:val="24"/>
              </w:rPr>
              <w:t>25 042,51700</w:t>
            </w:r>
          </w:p>
        </w:tc>
      </w:tr>
      <w:tr w:rsidR="00C82651" w:rsidRPr="008370AA" w14:paraId="34829AD1" w14:textId="77777777" w:rsidTr="00B22664">
        <w:trPr>
          <w:cantSplit/>
          <w:trHeight w:val="402"/>
        </w:trPr>
        <w:tc>
          <w:tcPr>
            <w:tcW w:w="441" w:type="dxa"/>
            <w:shd w:val="clear" w:color="auto" w:fill="auto"/>
            <w:noWrap/>
            <w:vAlign w:val="center"/>
            <w:hideMark/>
          </w:tcPr>
          <w:p w14:paraId="01A9339A" w14:textId="77777777" w:rsidR="00C82651" w:rsidRPr="008370AA" w:rsidRDefault="00C82651" w:rsidP="00B22664">
            <w:pPr>
              <w:ind w:left="-93" w:right="-108"/>
              <w:jc w:val="center"/>
              <w:rPr>
                <w:rFonts w:ascii="Liberation Serif" w:hAnsi="Liberation Serif" w:cs="Liberation Serif"/>
                <w:b/>
                <w:bCs/>
                <w:color w:val="000000"/>
                <w:sz w:val="24"/>
                <w:szCs w:val="24"/>
              </w:rPr>
            </w:pPr>
            <w:r w:rsidRPr="008370AA">
              <w:rPr>
                <w:rFonts w:ascii="Liberation Serif" w:hAnsi="Liberation Serif" w:cs="Liberation Serif"/>
                <w:b/>
                <w:bCs/>
                <w:color w:val="000000"/>
                <w:sz w:val="24"/>
                <w:szCs w:val="24"/>
              </w:rPr>
              <w:t>22</w:t>
            </w:r>
          </w:p>
        </w:tc>
        <w:tc>
          <w:tcPr>
            <w:tcW w:w="6549" w:type="dxa"/>
            <w:shd w:val="clear" w:color="auto" w:fill="auto"/>
            <w:hideMark/>
          </w:tcPr>
          <w:p w14:paraId="532D40B5" w14:textId="77777777" w:rsidR="00C82651" w:rsidRPr="008370AA" w:rsidRDefault="00C82651" w:rsidP="00B22664">
            <w:pPr>
              <w:ind w:right="-108"/>
              <w:rPr>
                <w:rFonts w:ascii="Liberation Serif" w:hAnsi="Liberation Serif" w:cs="Liberation Serif"/>
                <w:b/>
                <w:bCs/>
                <w:color w:val="000000"/>
                <w:sz w:val="24"/>
                <w:szCs w:val="24"/>
              </w:rPr>
            </w:pPr>
            <w:r w:rsidRPr="008370AA">
              <w:rPr>
                <w:rFonts w:ascii="Liberation Serif" w:hAnsi="Liberation Serif" w:cs="Liberation Serif"/>
                <w:b/>
                <w:bCs/>
                <w:color w:val="000000"/>
                <w:sz w:val="24"/>
                <w:szCs w:val="24"/>
              </w:rPr>
              <w:t xml:space="preserve">Муниципальная программа </w:t>
            </w:r>
            <w:r>
              <w:rPr>
                <w:rFonts w:ascii="Liberation Serif" w:hAnsi="Liberation Serif" w:cs="Liberation Serif"/>
                <w:b/>
                <w:bCs/>
                <w:color w:val="000000"/>
                <w:sz w:val="24"/>
                <w:szCs w:val="24"/>
              </w:rPr>
              <w:t>«</w:t>
            </w:r>
            <w:r w:rsidRPr="008370AA">
              <w:rPr>
                <w:rFonts w:ascii="Liberation Serif" w:hAnsi="Liberation Serif" w:cs="Liberation Serif"/>
                <w:b/>
                <w:bCs/>
                <w:color w:val="000000"/>
                <w:sz w:val="24"/>
                <w:szCs w:val="24"/>
              </w:rPr>
              <w:t>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w:t>
            </w:r>
            <w:r>
              <w:rPr>
                <w:rFonts w:ascii="Liberation Serif" w:hAnsi="Liberation Serif" w:cs="Liberation Serif"/>
                <w:color w:val="000000"/>
                <w:sz w:val="24"/>
                <w:szCs w:val="24"/>
              </w:rPr>
              <w:t> </w:t>
            </w:r>
            <w:r w:rsidRPr="008370AA">
              <w:rPr>
                <w:rFonts w:ascii="Liberation Serif" w:hAnsi="Liberation Serif" w:cs="Liberation Serif"/>
                <w:b/>
                <w:bCs/>
                <w:color w:val="000000"/>
                <w:sz w:val="24"/>
                <w:szCs w:val="24"/>
              </w:rPr>
              <w:t>2027 года</w:t>
            </w:r>
            <w:r>
              <w:rPr>
                <w:rFonts w:ascii="Liberation Serif" w:hAnsi="Liberation Serif" w:cs="Liberation Serif"/>
                <w:b/>
                <w:bCs/>
                <w:color w:val="000000"/>
                <w:sz w:val="24"/>
                <w:szCs w:val="24"/>
              </w:rPr>
              <w:t>»</w:t>
            </w:r>
          </w:p>
        </w:tc>
        <w:tc>
          <w:tcPr>
            <w:tcW w:w="1275" w:type="dxa"/>
            <w:shd w:val="clear" w:color="auto" w:fill="auto"/>
            <w:noWrap/>
            <w:vAlign w:val="center"/>
            <w:hideMark/>
          </w:tcPr>
          <w:p w14:paraId="0A184E94" w14:textId="77777777" w:rsidR="00C82651" w:rsidRPr="008370AA" w:rsidRDefault="00C82651" w:rsidP="00B22664">
            <w:pPr>
              <w:ind w:left="-93" w:right="-108"/>
              <w:jc w:val="center"/>
              <w:rPr>
                <w:rFonts w:ascii="Liberation Serif" w:hAnsi="Liberation Serif" w:cs="Liberation Serif"/>
                <w:b/>
                <w:bCs/>
                <w:color w:val="000000"/>
                <w:sz w:val="24"/>
                <w:szCs w:val="24"/>
              </w:rPr>
            </w:pPr>
            <w:r w:rsidRPr="008370AA">
              <w:rPr>
                <w:rFonts w:ascii="Liberation Serif" w:hAnsi="Liberation Serif" w:cs="Liberation Serif"/>
                <w:b/>
                <w:bCs/>
                <w:color w:val="000000"/>
                <w:sz w:val="24"/>
                <w:szCs w:val="24"/>
              </w:rPr>
              <w:t>0400000000</w:t>
            </w:r>
          </w:p>
        </w:tc>
        <w:tc>
          <w:tcPr>
            <w:tcW w:w="1843" w:type="dxa"/>
            <w:shd w:val="clear" w:color="auto" w:fill="auto"/>
            <w:noWrap/>
            <w:vAlign w:val="center"/>
            <w:hideMark/>
          </w:tcPr>
          <w:p w14:paraId="618B3524" w14:textId="77777777" w:rsidR="00C82651" w:rsidRPr="008370AA" w:rsidRDefault="00C82651" w:rsidP="00B22664">
            <w:pPr>
              <w:ind w:left="-93"/>
              <w:jc w:val="right"/>
              <w:rPr>
                <w:rFonts w:ascii="Liberation Serif" w:hAnsi="Liberation Serif" w:cs="Liberation Serif"/>
                <w:b/>
                <w:bCs/>
                <w:color w:val="000000"/>
                <w:sz w:val="24"/>
                <w:szCs w:val="24"/>
              </w:rPr>
            </w:pPr>
            <w:r w:rsidRPr="008370AA">
              <w:rPr>
                <w:rFonts w:ascii="Liberation Serif" w:hAnsi="Liberation Serif" w:cs="Liberation Serif"/>
                <w:b/>
                <w:bCs/>
                <w:color w:val="000000"/>
                <w:sz w:val="24"/>
                <w:szCs w:val="24"/>
              </w:rPr>
              <w:t>816 298,89302</w:t>
            </w:r>
          </w:p>
        </w:tc>
      </w:tr>
      <w:tr w:rsidR="00C82651" w:rsidRPr="008370AA" w14:paraId="743EC8F9" w14:textId="77777777" w:rsidTr="00B22664">
        <w:trPr>
          <w:cantSplit/>
          <w:trHeight w:val="58"/>
        </w:trPr>
        <w:tc>
          <w:tcPr>
            <w:tcW w:w="441" w:type="dxa"/>
            <w:shd w:val="clear" w:color="auto" w:fill="auto"/>
            <w:noWrap/>
            <w:vAlign w:val="center"/>
            <w:hideMark/>
          </w:tcPr>
          <w:p w14:paraId="117A1D9E" w14:textId="77777777" w:rsidR="00C82651" w:rsidRPr="008370AA" w:rsidRDefault="00C82651" w:rsidP="00B22664">
            <w:pPr>
              <w:ind w:left="-93" w:right="-108"/>
              <w:jc w:val="center"/>
              <w:rPr>
                <w:rFonts w:ascii="Liberation Serif" w:hAnsi="Liberation Serif" w:cs="Liberation Serif"/>
                <w:color w:val="000000"/>
                <w:sz w:val="24"/>
                <w:szCs w:val="24"/>
              </w:rPr>
            </w:pPr>
            <w:r w:rsidRPr="008370AA">
              <w:rPr>
                <w:rFonts w:ascii="Liberation Serif" w:hAnsi="Liberation Serif" w:cs="Liberation Serif"/>
                <w:color w:val="000000"/>
                <w:sz w:val="24"/>
                <w:szCs w:val="24"/>
              </w:rPr>
              <w:t>23</w:t>
            </w:r>
          </w:p>
        </w:tc>
        <w:tc>
          <w:tcPr>
            <w:tcW w:w="6549" w:type="dxa"/>
            <w:shd w:val="clear" w:color="auto" w:fill="auto"/>
            <w:hideMark/>
          </w:tcPr>
          <w:p w14:paraId="14CEFA23" w14:textId="77777777" w:rsidR="00C82651" w:rsidRPr="008370AA" w:rsidRDefault="00C82651" w:rsidP="00B22664">
            <w:pPr>
              <w:ind w:right="-108"/>
              <w:rPr>
                <w:rFonts w:ascii="Liberation Serif" w:hAnsi="Liberation Serif" w:cs="Liberation Serif"/>
                <w:color w:val="000000"/>
                <w:sz w:val="24"/>
                <w:szCs w:val="24"/>
              </w:rPr>
            </w:pPr>
            <w:r w:rsidRPr="008370AA">
              <w:rPr>
                <w:rFonts w:ascii="Liberation Serif" w:hAnsi="Liberation Serif" w:cs="Liberation Serif"/>
                <w:color w:val="000000"/>
                <w:sz w:val="24"/>
                <w:szCs w:val="24"/>
              </w:rPr>
              <w:t xml:space="preserve">Подпрограмма </w:t>
            </w:r>
            <w:r>
              <w:rPr>
                <w:rFonts w:ascii="Liberation Serif" w:hAnsi="Liberation Serif" w:cs="Liberation Serif"/>
                <w:color w:val="000000"/>
                <w:sz w:val="24"/>
                <w:szCs w:val="24"/>
              </w:rPr>
              <w:t>«</w:t>
            </w:r>
            <w:r w:rsidRPr="008370AA">
              <w:rPr>
                <w:rFonts w:ascii="Liberation Serif" w:hAnsi="Liberation Serif" w:cs="Liberation Serif"/>
                <w:color w:val="000000"/>
                <w:sz w:val="24"/>
                <w:szCs w:val="24"/>
              </w:rPr>
              <w:t>Развитие и модернизация систем коммунальной инфраструктуры теплоснабжения, водоснабжения и водоотведения, электроснабжения, газоснабжения на территории городского округа Верхняя Пышма до 2027 года</w:t>
            </w:r>
            <w:r>
              <w:rPr>
                <w:rFonts w:ascii="Liberation Serif" w:hAnsi="Liberation Serif" w:cs="Liberation Serif"/>
                <w:color w:val="000000"/>
                <w:sz w:val="24"/>
                <w:szCs w:val="24"/>
              </w:rPr>
              <w:t>»</w:t>
            </w:r>
          </w:p>
        </w:tc>
        <w:tc>
          <w:tcPr>
            <w:tcW w:w="1275" w:type="dxa"/>
            <w:shd w:val="clear" w:color="auto" w:fill="auto"/>
            <w:noWrap/>
            <w:vAlign w:val="center"/>
            <w:hideMark/>
          </w:tcPr>
          <w:p w14:paraId="635ECBFB" w14:textId="77777777" w:rsidR="00C82651" w:rsidRPr="008370AA" w:rsidRDefault="00C82651" w:rsidP="00B22664">
            <w:pPr>
              <w:ind w:left="-93" w:right="-108"/>
              <w:jc w:val="center"/>
              <w:rPr>
                <w:rFonts w:ascii="Liberation Serif" w:hAnsi="Liberation Serif" w:cs="Liberation Serif"/>
                <w:color w:val="000000"/>
                <w:sz w:val="24"/>
                <w:szCs w:val="24"/>
              </w:rPr>
            </w:pPr>
            <w:r w:rsidRPr="008370AA">
              <w:rPr>
                <w:rFonts w:ascii="Liberation Serif" w:hAnsi="Liberation Serif" w:cs="Liberation Serif"/>
                <w:color w:val="000000"/>
                <w:sz w:val="24"/>
                <w:szCs w:val="24"/>
              </w:rPr>
              <w:t>0410000000</w:t>
            </w:r>
          </w:p>
        </w:tc>
        <w:tc>
          <w:tcPr>
            <w:tcW w:w="1843" w:type="dxa"/>
            <w:shd w:val="clear" w:color="auto" w:fill="auto"/>
            <w:noWrap/>
            <w:vAlign w:val="center"/>
            <w:hideMark/>
          </w:tcPr>
          <w:p w14:paraId="46C45006" w14:textId="77777777" w:rsidR="00C82651" w:rsidRPr="008370AA" w:rsidRDefault="00C82651" w:rsidP="00B22664">
            <w:pPr>
              <w:ind w:left="-93"/>
              <w:jc w:val="right"/>
              <w:rPr>
                <w:rFonts w:ascii="Liberation Serif" w:hAnsi="Liberation Serif" w:cs="Liberation Serif"/>
                <w:color w:val="000000"/>
                <w:sz w:val="24"/>
                <w:szCs w:val="24"/>
              </w:rPr>
            </w:pPr>
            <w:r w:rsidRPr="008370AA">
              <w:rPr>
                <w:rFonts w:ascii="Liberation Serif" w:hAnsi="Liberation Serif" w:cs="Liberation Serif"/>
                <w:color w:val="000000"/>
                <w:sz w:val="24"/>
                <w:szCs w:val="24"/>
              </w:rPr>
              <w:t>93 540,22694</w:t>
            </w:r>
          </w:p>
        </w:tc>
      </w:tr>
      <w:tr w:rsidR="00C82651" w:rsidRPr="008370AA" w14:paraId="2F1FA46E" w14:textId="77777777" w:rsidTr="00B22664">
        <w:trPr>
          <w:cantSplit/>
          <w:trHeight w:val="58"/>
        </w:trPr>
        <w:tc>
          <w:tcPr>
            <w:tcW w:w="441" w:type="dxa"/>
            <w:shd w:val="clear" w:color="auto" w:fill="auto"/>
            <w:noWrap/>
            <w:vAlign w:val="center"/>
            <w:hideMark/>
          </w:tcPr>
          <w:p w14:paraId="27B0EDA6" w14:textId="77777777" w:rsidR="00C82651" w:rsidRPr="008370AA" w:rsidRDefault="00C82651" w:rsidP="00B22664">
            <w:pPr>
              <w:ind w:left="-93" w:right="-108"/>
              <w:jc w:val="center"/>
              <w:rPr>
                <w:rFonts w:ascii="Liberation Serif" w:hAnsi="Liberation Serif" w:cs="Liberation Serif"/>
                <w:color w:val="000000"/>
                <w:sz w:val="24"/>
                <w:szCs w:val="24"/>
              </w:rPr>
            </w:pPr>
            <w:r w:rsidRPr="008370AA">
              <w:rPr>
                <w:rFonts w:ascii="Liberation Serif" w:hAnsi="Liberation Serif" w:cs="Liberation Serif"/>
                <w:color w:val="000000"/>
                <w:sz w:val="24"/>
                <w:szCs w:val="24"/>
              </w:rPr>
              <w:t>24</w:t>
            </w:r>
          </w:p>
        </w:tc>
        <w:tc>
          <w:tcPr>
            <w:tcW w:w="6549" w:type="dxa"/>
            <w:shd w:val="clear" w:color="auto" w:fill="auto"/>
            <w:hideMark/>
          </w:tcPr>
          <w:p w14:paraId="4999B014" w14:textId="77777777" w:rsidR="00C82651" w:rsidRPr="008370AA" w:rsidRDefault="00C82651" w:rsidP="00B22664">
            <w:pPr>
              <w:ind w:right="-108"/>
              <w:rPr>
                <w:rFonts w:ascii="Liberation Serif" w:hAnsi="Liberation Serif" w:cs="Liberation Serif"/>
                <w:color w:val="000000"/>
                <w:sz w:val="24"/>
                <w:szCs w:val="24"/>
              </w:rPr>
            </w:pPr>
            <w:r w:rsidRPr="008370AA">
              <w:rPr>
                <w:rFonts w:ascii="Liberation Serif" w:hAnsi="Liberation Serif" w:cs="Liberation Serif"/>
                <w:color w:val="000000"/>
                <w:sz w:val="24"/>
                <w:szCs w:val="24"/>
              </w:rPr>
              <w:t xml:space="preserve">Подпрограмма </w:t>
            </w:r>
            <w:r>
              <w:rPr>
                <w:rFonts w:ascii="Liberation Serif" w:hAnsi="Liberation Serif" w:cs="Liberation Serif"/>
                <w:color w:val="000000"/>
                <w:sz w:val="24"/>
                <w:szCs w:val="24"/>
              </w:rPr>
              <w:t>«</w:t>
            </w:r>
            <w:r w:rsidRPr="008370AA">
              <w:rPr>
                <w:rFonts w:ascii="Liberation Serif" w:hAnsi="Liberation Serif" w:cs="Liberation Serif"/>
                <w:color w:val="000000"/>
                <w:sz w:val="24"/>
                <w:szCs w:val="24"/>
              </w:rPr>
              <w:t>Повышение качества условий проживания населения на территории городского округа Верхняя Пышма до 2027 года</w:t>
            </w:r>
            <w:r>
              <w:rPr>
                <w:rFonts w:ascii="Liberation Serif" w:hAnsi="Liberation Serif" w:cs="Liberation Serif"/>
                <w:color w:val="000000"/>
                <w:sz w:val="24"/>
                <w:szCs w:val="24"/>
              </w:rPr>
              <w:t>»</w:t>
            </w:r>
          </w:p>
        </w:tc>
        <w:tc>
          <w:tcPr>
            <w:tcW w:w="1275" w:type="dxa"/>
            <w:shd w:val="clear" w:color="auto" w:fill="auto"/>
            <w:noWrap/>
            <w:vAlign w:val="center"/>
            <w:hideMark/>
          </w:tcPr>
          <w:p w14:paraId="2804C0A4" w14:textId="77777777" w:rsidR="00C82651" w:rsidRPr="008370AA" w:rsidRDefault="00C82651" w:rsidP="00B22664">
            <w:pPr>
              <w:ind w:left="-93" w:right="-108"/>
              <w:jc w:val="center"/>
              <w:rPr>
                <w:rFonts w:ascii="Liberation Serif" w:hAnsi="Liberation Serif" w:cs="Liberation Serif"/>
                <w:color w:val="000000"/>
                <w:sz w:val="24"/>
                <w:szCs w:val="24"/>
              </w:rPr>
            </w:pPr>
            <w:r w:rsidRPr="008370AA">
              <w:rPr>
                <w:rFonts w:ascii="Liberation Serif" w:hAnsi="Liberation Serif" w:cs="Liberation Serif"/>
                <w:color w:val="000000"/>
                <w:sz w:val="24"/>
                <w:szCs w:val="24"/>
              </w:rPr>
              <w:t>0420000000</w:t>
            </w:r>
          </w:p>
        </w:tc>
        <w:tc>
          <w:tcPr>
            <w:tcW w:w="1843" w:type="dxa"/>
            <w:shd w:val="clear" w:color="auto" w:fill="auto"/>
            <w:noWrap/>
            <w:vAlign w:val="center"/>
            <w:hideMark/>
          </w:tcPr>
          <w:p w14:paraId="595F1118" w14:textId="77777777" w:rsidR="00C82651" w:rsidRPr="008370AA" w:rsidRDefault="00C82651" w:rsidP="00B22664">
            <w:pPr>
              <w:ind w:left="-93"/>
              <w:jc w:val="right"/>
              <w:rPr>
                <w:rFonts w:ascii="Liberation Serif" w:hAnsi="Liberation Serif" w:cs="Liberation Serif"/>
                <w:color w:val="000000"/>
                <w:sz w:val="24"/>
                <w:szCs w:val="24"/>
              </w:rPr>
            </w:pPr>
            <w:r w:rsidRPr="008370AA">
              <w:rPr>
                <w:rFonts w:ascii="Liberation Serif" w:hAnsi="Liberation Serif" w:cs="Liberation Serif"/>
                <w:color w:val="000000"/>
                <w:sz w:val="24"/>
                <w:szCs w:val="24"/>
              </w:rPr>
              <w:t>109 171,56819</w:t>
            </w:r>
          </w:p>
        </w:tc>
      </w:tr>
      <w:tr w:rsidR="00C82651" w:rsidRPr="008370AA" w14:paraId="37858118" w14:textId="77777777" w:rsidTr="00B22664">
        <w:trPr>
          <w:cantSplit/>
          <w:trHeight w:val="113"/>
        </w:trPr>
        <w:tc>
          <w:tcPr>
            <w:tcW w:w="441" w:type="dxa"/>
            <w:shd w:val="clear" w:color="auto" w:fill="auto"/>
            <w:noWrap/>
            <w:vAlign w:val="center"/>
            <w:hideMark/>
          </w:tcPr>
          <w:p w14:paraId="6BF3DA36" w14:textId="77777777" w:rsidR="00C82651" w:rsidRPr="008370AA" w:rsidRDefault="00C82651" w:rsidP="00B22664">
            <w:pPr>
              <w:ind w:left="-93" w:right="-108"/>
              <w:jc w:val="center"/>
              <w:rPr>
                <w:rFonts w:ascii="Liberation Serif" w:hAnsi="Liberation Serif" w:cs="Liberation Serif"/>
                <w:color w:val="000000"/>
                <w:sz w:val="24"/>
                <w:szCs w:val="24"/>
              </w:rPr>
            </w:pPr>
            <w:r w:rsidRPr="008370AA">
              <w:rPr>
                <w:rFonts w:ascii="Liberation Serif" w:hAnsi="Liberation Serif" w:cs="Liberation Serif"/>
                <w:color w:val="000000"/>
                <w:sz w:val="24"/>
                <w:szCs w:val="24"/>
              </w:rPr>
              <w:t>25</w:t>
            </w:r>
          </w:p>
        </w:tc>
        <w:tc>
          <w:tcPr>
            <w:tcW w:w="6549" w:type="dxa"/>
            <w:shd w:val="clear" w:color="auto" w:fill="auto"/>
            <w:hideMark/>
          </w:tcPr>
          <w:p w14:paraId="05074A0C" w14:textId="77777777" w:rsidR="00C82651" w:rsidRPr="008370AA" w:rsidRDefault="00C82651" w:rsidP="00B22664">
            <w:pPr>
              <w:ind w:right="-108"/>
              <w:rPr>
                <w:rFonts w:ascii="Liberation Serif" w:hAnsi="Liberation Serif" w:cs="Liberation Serif"/>
                <w:color w:val="000000"/>
                <w:sz w:val="24"/>
                <w:szCs w:val="24"/>
              </w:rPr>
            </w:pPr>
            <w:r w:rsidRPr="008370AA">
              <w:rPr>
                <w:rFonts w:ascii="Liberation Serif" w:hAnsi="Liberation Serif" w:cs="Liberation Serif"/>
                <w:color w:val="000000"/>
                <w:sz w:val="24"/>
                <w:szCs w:val="24"/>
              </w:rPr>
              <w:t xml:space="preserve">Подпрограмма </w:t>
            </w:r>
            <w:r>
              <w:rPr>
                <w:rFonts w:ascii="Liberation Serif" w:hAnsi="Liberation Serif" w:cs="Liberation Serif"/>
                <w:color w:val="000000"/>
                <w:sz w:val="24"/>
                <w:szCs w:val="24"/>
              </w:rPr>
              <w:t>«</w:t>
            </w:r>
            <w:r w:rsidRPr="008370AA">
              <w:rPr>
                <w:rFonts w:ascii="Liberation Serif" w:hAnsi="Liberation Serif" w:cs="Liberation Serif"/>
                <w:color w:val="000000"/>
                <w:sz w:val="24"/>
                <w:szCs w:val="24"/>
              </w:rPr>
              <w:t>Энергосбережение и повышение энергетической эффективности на территории городского округа Верхняя Пышма до 2027 года</w:t>
            </w:r>
            <w:r>
              <w:rPr>
                <w:rFonts w:ascii="Liberation Serif" w:hAnsi="Liberation Serif" w:cs="Liberation Serif"/>
                <w:color w:val="000000"/>
                <w:sz w:val="24"/>
                <w:szCs w:val="24"/>
              </w:rPr>
              <w:t>»</w:t>
            </w:r>
          </w:p>
        </w:tc>
        <w:tc>
          <w:tcPr>
            <w:tcW w:w="1275" w:type="dxa"/>
            <w:shd w:val="clear" w:color="auto" w:fill="auto"/>
            <w:noWrap/>
            <w:vAlign w:val="center"/>
            <w:hideMark/>
          </w:tcPr>
          <w:p w14:paraId="03B06EBA" w14:textId="77777777" w:rsidR="00C82651" w:rsidRPr="008370AA" w:rsidRDefault="00C82651" w:rsidP="00B22664">
            <w:pPr>
              <w:ind w:left="-93" w:right="-108"/>
              <w:jc w:val="center"/>
              <w:rPr>
                <w:rFonts w:ascii="Liberation Serif" w:hAnsi="Liberation Serif" w:cs="Liberation Serif"/>
                <w:color w:val="000000"/>
                <w:sz w:val="24"/>
                <w:szCs w:val="24"/>
              </w:rPr>
            </w:pPr>
            <w:r w:rsidRPr="008370AA">
              <w:rPr>
                <w:rFonts w:ascii="Liberation Serif" w:hAnsi="Liberation Serif" w:cs="Liberation Serif"/>
                <w:color w:val="000000"/>
                <w:sz w:val="24"/>
                <w:szCs w:val="24"/>
              </w:rPr>
              <w:t>0430000000</w:t>
            </w:r>
          </w:p>
        </w:tc>
        <w:tc>
          <w:tcPr>
            <w:tcW w:w="1843" w:type="dxa"/>
            <w:shd w:val="clear" w:color="auto" w:fill="auto"/>
            <w:noWrap/>
            <w:vAlign w:val="center"/>
            <w:hideMark/>
          </w:tcPr>
          <w:p w14:paraId="22948A2C" w14:textId="77777777" w:rsidR="00C82651" w:rsidRPr="008370AA" w:rsidRDefault="00C82651" w:rsidP="00B22664">
            <w:pPr>
              <w:ind w:left="-93"/>
              <w:jc w:val="right"/>
              <w:rPr>
                <w:rFonts w:ascii="Liberation Serif" w:hAnsi="Liberation Serif" w:cs="Liberation Serif"/>
                <w:color w:val="000000"/>
                <w:sz w:val="24"/>
                <w:szCs w:val="24"/>
              </w:rPr>
            </w:pPr>
            <w:r w:rsidRPr="008370AA">
              <w:rPr>
                <w:rFonts w:ascii="Liberation Serif" w:hAnsi="Liberation Serif" w:cs="Liberation Serif"/>
                <w:color w:val="000000"/>
                <w:sz w:val="24"/>
                <w:szCs w:val="24"/>
              </w:rPr>
              <w:t>777,00000</w:t>
            </w:r>
          </w:p>
        </w:tc>
      </w:tr>
      <w:tr w:rsidR="00C82651" w:rsidRPr="008370AA" w14:paraId="35216CBC" w14:textId="77777777" w:rsidTr="00B22664">
        <w:trPr>
          <w:cantSplit/>
          <w:trHeight w:val="58"/>
        </w:trPr>
        <w:tc>
          <w:tcPr>
            <w:tcW w:w="441" w:type="dxa"/>
            <w:shd w:val="clear" w:color="auto" w:fill="auto"/>
            <w:noWrap/>
            <w:vAlign w:val="center"/>
            <w:hideMark/>
          </w:tcPr>
          <w:p w14:paraId="17B637A9" w14:textId="77777777" w:rsidR="00C82651" w:rsidRPr="008370AA" w:rsidRDefault="00C82651" w:rsidP="00B22664">
            <w:pPr>
              <w:ind w:left="-93" w:right="-108"/>
              <w:jc w:val="center"/>
              <w:rPr>
                <w:rFonts w:ascii="Liberation Serif" w:hAnsi="Liberation Serif" w:cs="Liberation Serif"/>
                <w:color w:val="000000"/>
                <w:sz w:val="24"/>
                <w:szCs w:val="24"/>
              </w:rPr>
            </w:pPr>
            <w:r w:rsidRPr="008370AA">
              <w:rPr>
                <w:rFonts w:ascii="Liberation Serif" w:hAnsi="Liberation Serif" w:cs="Liberation Serif"/>
                <w:color w:val="000000"/>
                <w:sz w:val="24"/>
                <w:szCs w:val="24"/>
              </w:rPr>
              <w:t>26</w:t>
            </w:r>
          </w:p>
        </w:tc>
        <w:tc>
          <w:tcPr>
            <w:tcW w:w="6549" w:type="dxa"/>
            <w:shd w:val="clear" w:color="auto" w:fill="auto"/>
            <w:hideMark/>
          </w:tcPr>
          <w:p w14:paraId="4481FBE0" w14:textId="77777777" w:rsidR="00C82651" w:rsidRPr="008370AA" w:rsidRDefault="00C82651" w:rsidP="00B22664">
            <w:pPr>
              <w:ind w:right="-108"/>
              <w:rPr>
                <w:rFonts w:ascii="Liberation Serif" w:hAnsi="Liberation Serif" w:cs="Liberation Serif"/>
                <w:color w:val="000000"/>
                <w:sz w:val="24"/>
                <w:szCs w:val="24"/>
              </w:rPr>
            </w:pPr>
            <w:r w:rsidRPr="008370AA">
              <w:rPr>
                <w:rFonts w:ascii="Liberation Serif" w:hAnsi="Liberation Serif" w:cs="Liberation Serif"/>
                <w:color w:val="000000"/>
                <w:sz w:val="24"/>
                <w:szCs w:val="24"/>
              </w:rPr>
              <w:t xml:space="preserve">Подпрограмма </w:t>
            </w:r>
            <w:r>
              <w:rPr>
                <w:rFonts w:ascii="Liberation Serif" w:hAnsi="Liberation Serif" w:cs="Liberation Serif"/>
                <w:color w:val="000000"/>
                <w:sz w:val="24"/>
                <w:szCs w:val="24"/>
              </w:rPr>
              <w:t>«</w:t>
            </w:r>
            <w:r w:rsidRPr="008370AA">
              <w:rPr>
                <w:rFonts w:ascii="Liberation Serif" w:hAnsi="Liberation Serif" w:cs="Liberation Serif"/>
                <w:color w:val="000000"/>
                <w:sz w:val="24"/>
                <w:szCs w:val="24"/>
              </w:rPr>
              <w:t>Восстановление и развитие объектов внешнего благоустройства на территории городского округа Верхняя Пышма до 2027 года</w:t>
            </w:r>
            <w:r>
              <w:rPr>
                <w:rFonts w:ascii="Liberation Serif" w:hAnsi="Liberation Serif" w:cs="Liberation Serif"/>
                <w:color w:val="000000"/>
                <w:sz w:val="24"/>
                <w:szCs w:val="24"/>
              </w:rPr>
              <w:t>»</w:t>
            </w:r>
          </w:p>
        </w:tc>
        <w:tc>
          <w:tcPr>
            <w:tcW w:w="1275" w:type="dxa"/>
            <w:shd w:val="clear" w:color="auto" w:fill="auto"/>
            <w:noWrap/>
            <w:vAlign w:val="center"/>
            <w:hideMark/>
          </w:tcPr>
          <w:p w14:paraId="49A8A408" w14:textId="77777777" w:rsidR="00C82651" w:rsidRPr="008370AA" w:rsidRDefault="00C82651" w:rsidP="00B22664">
            <w:pPr>
              <w:ind w:left="-93" w:right="-108"/>
              <w:jc w:val="center"/>
              <w:rPr>
                <w:rFonts w:ascii="Liberation Serif" w:hAnsi="Liberation Serif" w:cs="Liberation Serif"/>
                <w:color w:val="000000"/>
                <w:sz w:val="24"/>
                <w:szCs w:val="24"/>
              </w:rPr>
            </w:pPr>
            <w:r w:rsidRPr="008370AA">
              <w:rPr>
                <w:rFonts w:ascii="Liberation Serif" w:hAnsi="Liberation Serif" w:cs="Liberation Serif"/>
                <w:color w:val="000000"/>
                <w:sz w:val="24"/>
                <w:szCs w:val="24"/>
              </w:rPr>
              <w:t>0440000000</w:t>
            </w:r>
          </w:p>
        </w:tc>
        <w:tc>
          <w:tcPr>
            <w:tcW w:w="1843" w:type="dxa"/>
            <w:shd w:val="clear" w:color="auto" w:fill="auto"/>
            <w:noWrap/>
            <w:vAlign w:val="center"/>
            <w:hideMark/>
          </w:tcPr>
          <w:p w14:paraId="65A990B5" w14:textId="77777777" w:rsidR="00C82651" w:rsidRPr="008370AA" w:rsidRDefault="00C82651" w:rsidP="00B22664">
            <w:pPr>
              <w:ind w:left="-93"/>
              <w:jc w:val="right"/>
              <w:rPr>
                <w:rFonts w:ascii="Liberation Serif" w:hAnsi="Liberation Serif" w:cs="Liberation Serif"/>
                <w:color w:val="000000"/>
                <w:sz w:val="24"/>
                <w:szCs w:val="24"/>
              </w:rPr>
            </w:pPr>
            <w:r w:rsidRPr="008370AA">
              <w:rPr>
                <w:rFonts w:ascii="Liberation Serif" w:hAnsi="Liberation Serif" w:cs="Liberation Serif"/>
                <w:color w:val="000000"/>
                <w:sz w:val="24"/>
                <w:szCs w:val="24"/>
              </w:rPr>
              <w:t>211 800,40506</w:t>
            </w:r>
          </w:p>
        </w:tc>
      </w:tr>
      <w:tr w:rsidR="00C82651" w:rsidRPr="008370AA" w14:paraId="3FE149D8" w14:textId="77777777" w:rsidTr="00B22664">
        <w:trPr>
          <w:cantSplit/>
          <w:trHeight w:val="58"/>
        </w:trPr>
        <w:tc>
          <w:tcPr>
            <w:tcW w:w="441" w:type="dxa"/>
            <w:shd w:val="clear" w:color="auto" w:fill="auto"/>
            <w:noWrap/>
            <w:vAlign w:val="center"/>
            <w:hideMark/>
          </w:tcPr>
          <w:p w14:paraId="5E55413C" w14:textId="77777777" w:rsidR="00C82651" w:rsidRPr="008370AA" w:rsidRDefault="00C82651" w:rsidP="00B22664">
            <w:pPr>
              <w:ind w:left="-93" w:right="-108"/>
              <w:jc w:val="center"/>
              <w:rPr>
                <w:rFonts w:ascii="Liberation Serif" w:hAnsi="Liberation Serif" w:cs="Liberation Serif"/>
                <w:color w:val="000000"/>
                <w:sz w:val="24"/>
                <w:szCs w:val="24"/>
              </w:rPr>
            </w:pPr>
            <w:r w:rsidRPr="008370AA">
              <w:rPr>
                <w:rFonts w:ascii="Liberation Serif" w:hAnsi="Liberation Serif" w:cs="Liberation Serif"/>
                <w:color w:val="000000"/>
                <w:sz w:val="24"/>
                <w:szCs w:val="24"/>
              </w:rPr>
              <w:t>27</w:t>
            </w:r>
          </w:p>
        </w:tc>
        <w:tc>
          <w:tcPr>
            <w:tcW w:w="6549" w:type="dxa"/>
            <w:shd w:val="clear" w:color="auto" w:fill="auto"/>
            <w:hideMark/>
          </w:tcPr>
          <w:p w14:paraId="07B48BF1" w14:textId="77777777" w:rsidR="00C82651" w:rsidRPr="008370AA" w:rsidRDefault="00C82651" w:rsidP="00B22664">
            <w:pPr>
              <w:ind w:right="-108"/>
              <w:rPr>
                <w:rFonts w:ascii="Liberation Serif" w:hAnsi="Liberation Serif" w:cs="Liberation Serif"/>
                <w:color w:val="000000"/>
                <w:sz w:val="24"/>
                <w:szCs w:val="24"/>
              </w:rPr>
            </w:pPr>
            <w:r w:rsidRPr="008370AA">
              <w:rPr>
                <w:rFonts w:ascii="Liberation Serif" w:hAnsi="Liberation Serif" w:cs="Liberation Serif"/>
                <w:color w:val="000000"/>
                <w:sz w:val="24"/>
                <w:szCs w:val="24"/>
              </w:rPr>
              <w:t xml:space="preserve">Подпрограмма </w:t>
            </w:r>
            <w:r>
              <w:rPr>
                <w:rFonts w:ascii="Liberation Serif" w:hAnsi="Liberation Serif" w:cs="Liberation Serif"/>
                <w:color w:val="000000"/>
                <w:sz w:val="24"/>
                <w:szCs w:val="24"/>
              </w:rPr>
              <w:t>«</w:t>
            </w:r>
            <w:r w:rsidRPr="008370AA">
              <w:rPr>
                <w:rFonts w:ascii="Liberation Serif" w:hAnsi="Liberation Serif" w:cs="Liberation Serif"/>
                <w:color w:val="000000"/>
                <w:sz w:val="24"/>
                <w:szCs w:val="24"/>
              </w:rPr>
              <w:t>Дорожное хозяйство на территории городского округа Верхняя Пышма до 2027 года</w:t>
            </w:r>
            <w:r>
              <w:rPr>
                <w:rFonts w:ascii="Liberation Serif" w:hAnsi="Liberation Serif" w:cs="Liberation Serif"/>
                <w:color w:val="000000"/>
                <w:sz w:val="24"/>
                <w:szCs w:val="24"/>
              </w:rPr>
              <w:t>»</w:t>
            </w:r>
          </w:p>
        </w:tc>
        <w:tc>
          <w:tcPr>
            <w:tcW w:w="1275" w:type="dxa"/>
            <w:shd w:val="clear" w:color="auto" w:fill="auto"/>
            <w:noWrap/>
            <w:vAlign w:val="center"/>
            <w:hideMark/>
          </w:tcPr>
          <w:p w14:paraId="34695AAB" w14:textId="77777777" w:rsidR="00C82651" w:rsidRPr="008370AA" w:rsidRDefault="00C82651" w:rsidP="00B22664">
            <w:pPr>
              <w:ind w:left="-93" w:right="-108"/>
              <w:jc w:val="center"/>
              <w:rPr>
                <w:rFonts w:ascii="Liberation Serif" w:hAnsi="Liberation Serif" w:cs="Liberation Serif"/>
                <w:color w:val="000000"/>
                <w:sz w:val="24"/>
                <w:szCs w:val="24"/>
              </w:rPr>
            </w:pPr>
            <w:r w:rsidRPr="008370AA">
              <w:rPr>
                <w:rFonts w:ascii="Liberation Serif" w:hAnsi="Liberation Serif" w:cs="Liberation Serif"/>
                <w:color w:val="000000"/>
                <w:sz w:val="24"/>
                <w:szCs w:val="24"/>
              </w:rPr>
              <w:t>0450000000</w:t>
            </w:r>
          </w:p>
        </w:tc>
        <w:tc>
          <w:tcPr>
            <w:tcW w:w="1843" w:type="dxa"/>
            <w:shd w:val="clear" w:color="auto" w:fill="auto"/>
            <w:noWrap/>
            <w:vAlign w:val="center"/>
            <w:hideMark/>
          </w:tcPr>
          <w:p w14:paraId="48C81BDA" w14:textId="77777777" w:rsidR="00C82651" w:rsidRPr="008370AA" w:rsidRDefault="00C82651" w:rsidP="00B22664">
            <w:pPr>
              <w:ind w:left="-93"/>
              <w:jc w:val="right"/>
              <w:rPr>
                <w:rFonts w:ascii="Liberation Serif" w:hAnsi="Liberation Serif" w:cs="Liberation Serif"/>
                <w:color w:val="000000"/>
                <w:sz w:val="24"/>
                <w:szCs w:val="24"/>
              </w:rPr>
            </w:pPr>
            <w:r w:rsidRPr="008370AA">
              <w:rPr>
                <w:rFonts w:ascii="Liberation Serif" w:hAnsi="Liberation Serif" w:cs="Liberation Serif"/>
                <w:color w:val="000000"/>
                <w:sz w:val="24"/>
                <w:szCs w:val="24"/>
              </w:rPr>
              <w:t>357 970,01083</w:t>
            </w:r>
          </w:p>
        </w:tc>
      </w:tr>
      <w:tr w:rsidR="00C82651" w:rsidRPr="008370AA" w14:paraId="6B77D20F" w14:textId="77777777" w:rsidTr="00B22664">
        <w:trPr>
          <w:cantSplit/>
          <w:trHeight w:val="153"/>
        </w:trPr>
        <w:tc>
          <w:tcPr>
            <w:tcW w:w="441" w:type="dxa"/>
            <w:shd w:val="clear" w:color="auto" w:fill="auto"/>
            <w:noWrap/>
            <w:vAlign w:val="center"/>
            <w:hideMark/>
          </w:tcPr>
          <w:p w14:paraId="40DAC088" w14:textId="77777777" w:rsidR="00C82651" w:rsidRPr="008370AA" w:rsidRDefault="00C82651" w:rsidP="00B22664">
            <w:pPr>
              <w:ind w:left="-93" w:right="-108"/>
              <w:jc w:val="center"/>
              <w:rPr>
                <w:rFonts w:ascii="Liberation Serif" w:hAnsi="Liberation Serif" w:cs="Liberation Serif"/>
                <w:color w:val="000000"/>
                <w:sz w:val="24"/>
                <w:szCs w:val="24"/>
              </w:rPr>
            </w:pPr>
            <w:r w:rsidRPr="008370AA">
              <w:rPr>
                <w:rFonts w:ascii="Liberation Serif" w:hAnsi="Liberation Serif" w:cs="Liberation Serif"/>
                <w:color w:val="000000"/>
                <w:sz w:val="24"/>
                <w:szCs w:val="24"/>
              </w:rPr>
              <w:t>28</w:t>
            </w:r>
          </w:p>
        </w:tc>
        <w:tc>
          <w:tcPr>
            <w:tcW w:w="6549" w:type="dxa"/>
            <w:shd w:val="clear" w:color="auto" w:fill="auto"/>
            <w:hideMark/>
          </w:tcPr>
          <w:p w14:paraId="2318EBD0" w14:textId="77777777" w:rsidR="00C82651" w:rsidRPr="008370AA" w:rsidRDefault="00C82651" w:rsidP="00B22664">
            <w:pPr>
              <w:ind w:right="-108"/>
              <w:rPr>
                <w:rFonts w:ascii="Liberation Serif" w:hAnsi="Liberation Serif" w:cs="Liberation Serif"/>
                <w:color w:val="000000"/>
                <w:sz w:val="24"/>
                <w:szCs w:val="24"/>
              </w:rPr>
            </w:pPr>
            <w:r w:rsidRPr="008370AA">
              <w:rPr>
                <w:rFonts w:ascii="Liberation Serif" w:hAnsi="Liberation Serif" w:cs="Liberation Serif"/>
                <w:color w:val="000000"/>
                <w:sz w:val="24"/>
                <w:szCs w:val="24"/>
              </w:rPr>
              <w:t xml:space="preserve">Подпрограмма </w:t>
            </w:r>
            <w:r>
              <w:rPr>
                <w:rFonts w:ascii="Liberation Serif" w:hAnsi="Liberation Serif" w:cs="Liberation Serif"/>
                <w:color w:val="000000"/>
                <w:sz w:val="24"/>
                <w:szCs w:val="24"/>
              </w:rPr>
              <w:t>«</w:t>
            </w:r>
            <w:r w:rsidRPr="008370AA">
              <w:rPr>
                <w:rFonts w:ascii="Liberation Serif" w:hAnsi="Liberation Serif" w:cs="Liberation Serif"/>
                <w:color w:val="000000"/>
                <w:sz w:val="24"/>
                <w:szCs w:val="24"/>
              </w:rPr>
              <w:t xml:space="preserve">Обеспечение реализации муниципальной программы </w:t>
            </w:r>
            <w:r>
              <w:rPr>
                <w:rFonts w:ascii="Liberation Serif" w:hAnsi="Liberation Serif" w:cs="Liberation Serif"/>
                <w:color w:val="000000"/>
                <w:sz w:val="24"/>
                <w:szCs w:val="24"/>
              </w:rPr>
              <w:t>«</w:t>
            </w:r>
            <w:r w:rsidRPr="008370AA">
              <w:rPr>
                <w:rFonts w:ascii="Liberation Serif" w:hAnsi="Liberation Serif" w:cs="Liberation Serif"/>
                <w:color w:val="000000"/>
                <w:sz w:val="24"/>
                <w:szCs w:val="24"/>
              </w:rPr>
              <w:t>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 2027 года</w:t>
            </w:r>
            <w:r>
              <w:rPr>
                <w:rFonts w:ascii="Liberation Serif" w:hAnsi="Liberation Serif" w:cs="Liberation Serif"/>
                <w:color w:val="000000"/>
                <w:sz w:val="24"/>
                <w:szCs w:val="24"/>
              </w:rPr>
              <w:t>»</w:t>
            </w:r>
          </w:p>
        </w:tc>
        <w:tc>
          <w:tcPr>
            <w:tcW w:w="1275" w:type="dxa"/>
            <w:shd w:val="clear" w:color="auto" w:fill="auto"/>
            <w:noWrap/>
            <w:vAlign w:val="center"/>
            <w:hideMark/>
          </w:tcPr>
          <w:p w14:paraId="0E1B4C34" w14:textId="77777777" w:rsidR="00C82651" w:rsidRPr="008370AA" w:rsidRDefault="00C82651" w:rsidP="00B22664">
            <w:pPr>
              <w:ind w:left="-93" w:right="-108"/>
              <w:jc w:val="center"/>
              <w:rPr>
                <w:rFonts w:ascii="Liberation Serif" w:hAnsi="Liberation Serif" w:cs="Liberation Serif"/>
                <w:color w:val="000000"/>
                <w:sz w:val="24"/>
                <w:szCs w:val="24"/>
              </w:rPr>
            </w:pPr>
            <w:r w:rsidRPr="008370AA">
              <w:rPr>
                <w:rFonts w:ascii="Liberation Serif" w:hAnsi="Liberation Serif" w:cs="Liberation Serif"/>
                <w:color w:val="000000"/>
                <w:sz w:val="24"/>
                <w:szCs w:val="24"/>
              </w:rPr>
              <w:t>0460000000</w:t>
            </w:r>
          </w:p>
        </w:tc>
        <w:tc>
          <w:tcPr>
            <w:tcW w:w="1843" w:type="dxa"/>
            <w:shd w:val="clear" w:color="auto" w:fill="auto"/>
            <w:noWrap/>
            <w:vAlign w:val="center"/>
            <w:hideMark/>
          </w:tcPr>
          <w:p w14:paraId="48471EDD" w14:textId="77777777" w:rsidR="00C82651" w:rsidRPr="008370AA" w:rsidRDefault="00C82651" w:rsidP="00B22664">
            <w:pPr>
              <w:ind w:left="-93"/>
              <w:jc w:val="right"/>
              <w:rPr>
                <w:rFonts w:ascii="Liberation Serif" w:hAnsi="Liberation Serif" w:cs="Liberation Serif"/>
                <w:color w:val="000000"/>
                <w:sz w:val="24"/>
                <w:szCs w:val="24"/>
              </w:rPr>
            </w:pPr>
            <w:r w:rsidRPr="008370AA">
              <w:rPr>
                <w:rFonts w:ascii="Liberation Serif" w:hAnsi="Liberation Serif" w:cs="Liberation Serif"/>
                <w:color w:val="000000"/>
                <w:sz w:val="24"/>
                <w:szCs w:val="24"/>
              </w:rPr>
              <w:t>43 039,68200</w:t>
            </w:r>
          </w:p>
        </w:tc>
      </w:tr>
      <w:tr w:rsidR="00C82651" w:rsidRPr="008370AA" w14:paraId="6576BEC9" w14:textId="77777777" w:rsidTr="00B22664">
        <w:trPr>
          <w:cantSplit/>
          <w:trHeight w:val="267"/>
        </w:trPr>
        <w:tc>
          <w:tcPr>
            <w:tcW w:w="441" w:type="dxa"/>
            <w:shd w:val="clear" w:color="auto" w:fill="auto"/>
            <w:noWrap/>
            <w:vAlign w:val="center"/>
            <w:hideMark/>
          </w:tcPr>
          <w:p w14:paraId="6EC2781E" w14:textId="77777777" w:rsidR="00C82651" w:rsidRPr="008370AA" w:rsidRDefault="00C82651" w:rsidP="00B22664">
            <w:pPr>
              <w:ind w:left="-93" w:right="-108"/>
              <w:jc w:val="center"/>
              <w:rPr>
                <w:rFonts w:ascii="Liberation Serif" w:hAnsi="Liberation Serif" w:cs="Liberation Serif"/>
                <w:b/>
                <w:bCs/>
                <w:color w:val="000000"/>
                <w:sz w:val="24"/>
                <w:szCs w:val="24"/>
              </w:rPr>
            </w:pPr>
            <w:r w:rsidRPr="008370AA">
              <w:rPr>
                <w:rFonts w:ascii="Liberation Serif" w:hAnsi="Liberation Serif" w:cs="Liberation Serif"/>
                <w:b/>
                <w:bCs/>
                <w:color w:val="000000"/>
                <w:sz w:val="24"/>
                <w:szCs w:val="24"/>
              </w:rPr>
              <w:t>29</w:t>
            </w:r>
          </w:p>
        </w:tc>
        <w:tc>
          <w:tcPr>
            <w:tcW w:w="6549" w:type="dxa"/>
            <w:shd w:val="clear" w:color="auto" w:fill="auto"/>
            <w:hideMark/>
          </w:tcPr>
          <w:p w14:paraId="3586FBAE" w14:textId="77777777" w:rsidR="00C82651" w:rsidRPr="008370AA" w:rsidRDefault="00C82651" w:rsidP="00B22664">
            <w:pPr>
              <w:ind w:right="-108"/>
              <w:rPr>
                <w:rFonts w:ascii="Liberation Serif" w:hAnsi="Liberation Serif" w:cs="Liberation Serif"/>
                <w:b/>
                <w:bCs/>
                <w:color w:val="000000"/>
                <w:sz w:val="24"/>
                <w:szCs w:val="24"/>
              </w:rPr>
            </w:pPr>
            <w:r w:rsidRPr="008370AA">
              <w:rPr>
                <w:rFonts w:ascii="Liberation Serif" w:hAnsi="Liberation Serif" w:cs="Liberation Serif"/>
                <w:b/>
                <w:bCs/>
                <w:color w:val="000000"/>
                <w:sz w:val="24"/>
                <w:szCs w:val="24"/>
              </w:rPr>
              <w:t xml:space="preserve">Муниципальная программа </w:t>
            </w:r>
            <w:r>
              <w:rPr>
                <w:rFonts w:ascii="Liberation Serif" w:hAnsi="Liberation Serif" w:cs="Liberation Serif"/>
                <w:b/>
                <w:bCs/>
                <w:color w:val="000000"/>
                <w:sz w:val="24"/>
                <w:szCs w:val="24"/>
              </w:rPr>
              <w:t>«</w:t>
            </w:r>
            <w:r w:rsidRPr="008370AA">
              <w:rPr>
                <w:rFonts w:ascii="Liberation Serif" w:hAnsi="Liberation Serif" w:cs="Liberation Serif"/>
                <w:b/>
                <w:bCs/>
                <w:color w:val="000000"/>
                <w:sz w:val="24"/>
                <w:szCs w:val="24"/>
              </w:rPr>
              <w:t>Развитие социальной сферы в городском округе Верхняя Пышма до 2027 года</w:t>
            </w:r>
            <w:r>
              <w:rPr>
                <w:rFonts w:ascii="Liberation Serif" w:hAnsi="Liberation Serif" w:cs="Liberation Serif"/>
                <w:b/>
                <w:bCs/>
                <w:color w:val="000000"/>
                <w:sz w:val="24"/>
                <w:szCs w:val="24"/>
              </w:rPr>
              <w:t>»</w:t>
            </w:r>
          </w:p>
        </w:tc>
        <w:tc>
          <w:tcPr>
            <w:tcW w:w="1275" w:type="dxa"/>
            <w:shd w:val="clear" w:color="auto" w:fill="auto"/>
            <w:noWrap/>
            <w:vAlign w:val="center"/>
            <w:hideMark/>
          </w:tcPr>
          <w:p w14:paraId="16720187" w14:textId="77777777" w:rsidR="00C82651" w:rsidRPr="008370AA" w:rsidRDefault="00C82651" w:rsidP="00B22664">
            <w:pPr>
              <w:ind w:left="-93" w:right="-108"/>
              <w:jc w:val="center"/>
              <w:rPr>
                <w:rFonts w:ascii="Liberation Serif" w:hAnsi="Liberation Serif" w:cs="Liberation Serif"/>
                <w:b/>
                <w:bCs/>
                <w:color w:val="000000"/>
                <w:sz w:val="24"/>
                <w:szCs w:val="24"/>
              </w:rPr>
            </w:pPr>
            <w:r w:rsidRPr="008370AA">
              <w:rPr>
                <w:rFonts w:ascii="Liberation Serif" w:hAnsi="Liberation Serif" w:cs="Liberation Serif"/>
                <w:b/>
                <w:bCs/>
                <w:color w:val="000000"/>
                <w:sz w:val="24"/>
                <w:szCs w:val="24"/>
              </w:rPr>
              <w:t>0500000000</w:t>
            </w:r>
          </w:p>
        </w:tc>
        <w:tc>
          <w:tcPr>
            <w:tcW w:w="1843" w:type="dxa"/>
            <w:shd w:val="clear" w:color="auto" w:fill="auto"/>
            <w:noWrap/>
            <w:vAlign w:val="center"/>
            <w:hideMark/>
          </w:tcPr>
          <w:p w14:paraId="2EB15E2D" w14:textId="77777777" w:rsidR="00C82651" w:rsidRPr="008370AA" w:rsidRDefault="00C82651" w:rsidP="00B22664">
            <w:pPr>
              <w:ind w:left="-93"/>
              <w:jc w:val="right"/>
              <w:rPr>
                <w:rFonts w:ascii="Liberation Serif" w:hAnsi="Liberation Serif" w:cs="Liberation Serif"/>
                <w:b/>
                <w:bCs/>
                <w:color w:val="000000"/>
                <w:sz w:val="24"/>
                <w:szCs w:val="24"/>
              </w:rPr>
            </w:pPr>
            <w:r w:rsidRPr="008370AA">
              <w:rPr>
                <w:rFonts w:ascii="Liberation Serif" w:hAnsi="Liberation Serif" w:cs="Liberation Serif"/>
                <w:b/>
                <w:bCs/>
                <w:color w:val="000000"/>
                <w:sz w:val="24"/>
                <w:szCs w:val="24"/>
              </w:rPr>
              <w:t>3 596 494,49811</w:t>
            </w:r>
          </w:p>
        </w:tc>
      </w:tr>
      <w:tr w:rsidR="00C82651" w:rsidRPr="008370AA" w14:paraId="37C75EB2" w14:textId="77777777" w:rsidTr="00B22664">
        <w:trPr>
          <w:cantSplit/>
          <w:trHeight w:val="317"/>
        </w:trPr>
        <w:tc>
          <w:tcPr>
            <w:tcW w:w="441" w:type="dxa"/>
            <w:shd w:val="clear" w:color="auto" w:fill="auto"/>
            <w:noWrap/>
            <w:vAlign w:val="center"/>
            <w:hideMark/>
          </w:tcPr>
          <w:p w14:paraId="17820814" w14:textId="77777777" w:rsidR="00C82651" w:rsidRPr="008370AA" w:rsidRDefault="00C82651" w:rsidP="00B22664">
            <w:pPr>
              <w:ind w:left="-93" w:right="-108"/>
              <w:jc w:val="center"/>
              <w:rPr>
                <w:rFonts w:ascii="Liberation Serif" w:hAnsi="Liberation Serif" w:cs="Liberation Serif"/>
                <w:color w:val="000000"/>
                <w:sz w:val="24"/>
                <w:szCs w:val="24"/>
              </w:rPr>
            </w:pPr>
            <w:r w:rsidRPr="008370AA">
              <w:rPr>
                <w:rFonts w:ascii="Liberation Serif" w:hAnsi="Liberation Serif" w:cs="Liberation Serif"/>
                <w:color w:val="000000"/>
                <w:sz w:val="24"/>
                <w:szCs w:val="24"/>
              </w:rPr>
              <w:t>30</w:t>
            </w:r>
          </w:p>
        </w:tc>
        <w:tc>
          <w:tcPr>
            <w:tcW w:w="6549" w:type="dxa"/>
            <w:shd w:val="clear" w:color="auto" w:fill="auto"/>
            <w:hideMark/>
          </w:tcPr>
          <w:p w14:paraId="727C9FAF" w14:textId="77777777" w:rsidR="00C82651" w:rsidRPr="008370AA" w:rsidRDefault="00C82651" w:rsidP="00B22664">
            <w:pPr>
              <w:ind w:right="-108"/>
              <w:rPr>
                <w:rFonts w:ascii="Liberation Serif" w:hAnsi="Liberation Serif" w:cs="Liberation Serif"/>
                <w:color w:val="000000"/>
                <w:sz w:val="24"/>
                <w:szCs w:val="24"/>
              </w:rPr>
            </w:pPr>
            <w:r w:rsidRPr="008370AA">
              <w:rPr>
                <w:rFonts w:ascii="Liberation Serif" w:hAnsi="Liberation Serif" w:cs="Liberation Serif"/>
                <w:color w:val="000000"/>
                <w:sz w:val="24"/>
                <w:szCs w:val="24"/>
              </w:rPr>
              <w:t xml:space="preserve">Подпрограмма </w:t>
            </w:r>
            <w:r>
              <w:rPr>
                <w:rFonts w:ascii="Liberation Serif" w:hAnsi="Liberation Serif" w:cs="Liberation Serif"/>
                <w:color w:val="000000"/>
                <w:sz w:val="24"/>
                <w:szCs w:val="24"/>
              </w:rPr>
              <w:t>«</w:t>
            </w:r>
            <w:r w:rsidRPr="008370AA">
              <w:rPr>
                <w:rFonts w:ascii="Liberation Serif" w:hAnsi="Liberation Serif" w:cs="Liberation Serif"/>
                <w:color w:val="000000"/>
                <w:sz w:val="24"/>
                <w:szCs w:val="24"/>
              </w:rPr>
              <w:t>Развитие системы образования на территории городского округа Верхняя Пышма до 2027 года</w:t>
            </w:r>
            <w:r>
              <w:rPr>
                <w:rFonts w:ascii="Liberation Serif" w:hAnsi="Liberation Serif" w:cs="Liberation Serif"/>
                <w:color w:val="000000"/>
                <w:sz w:val="24"/>
                <w:szCs w:val="24"/>
              </w:rPr>
              <w:t>»</w:t>
            </w:r>
          </w:p>
        </w:tc>
        <w:tc>
          <w:tcPr>
            <w:tcW w:w="1275" w:type="dxa"/>
            <w:shd w:val="clear" w:color="auto" w:fill="auto"/>
            <w:noWrap/>
            <w:vAlign w:val="center"/>
            <w:hideMark/>
          </w:tcPr>
          <w:p w14:paraId="3206F429" w14:textId="77777777" w:rsidR="00C82651" w:rsidRPr="008370AA" w:rsidRDefault="00C82651" w:rsidP="00B22664">
            <w:pPr>
              <w:ind w:left="-93" w:right="-108"/>
              <w:jc w:val="center"/>
              <w:rPr>
                <w:rFonts w:ascii="Liberation Serif" w:hAnsi="Liberation Serif" w:cs="Liberation Serif"/>
                <w:color w:val="000000"/>
                <w:sz w:val="24"/>
                <w:szCs w:val="24"/>
              </w:rPr>
            </w:pPr>
            <w:r w:rsidRPr="008370AA">
              <w:rPr>
                <w:rFonts w:ascii="Liberation Serif" w:hAnsi="Liberation Serif" w:cs="Liberation Serif"/>
                <w:color w:val="000000"/>
                <w:sz w:val="24"/>
                <w:szCs w:val="24"/>
              </w:rPr>
              <w:t>0510000000</w:t>
            </w:r>
          </w:p>
        </w:tc>
        <w:tc>
          <w:tcPr>
            <w:tcW w:w="1843" w:type="dxa"/>
            <w:shd w:val="clear" w:color="auto" w:fill="auto"/>
            <w:noWrap/>
            <w:vAlign w:val="center"/>
            <w:hideMark/>
          </w:tcPr>
          <w:p w14:paraId="4FD19ED6" w14:textId="77777777" w:rsidR="00C82651" w:rsidRPr="008370AA" w:rsidRDefault="00C82651" w:rsidP="00B22664">
            <w:pPr>
              <w:ind w:left="-93"/>
              <w:jc w:val="right"/>
              <w:rPr>
                <w:rFonts w:ascii="Liberation Serif" w:hAnsi="Liberation Serif" w:cs="Liberation Serif"/>
                <w:color w:val="000000"/>
                <w:sz w:val="24"/>
                <w:szCs w:val="24"/>
              </w:rPr>
            </w:pPr>
            <w:r w:rsidRPr="008370AA">
              <w:rPr>
                <w:rFonts w:ascii="Liberation Serif" w:hAnsi="Liberation Serif" w:cs="Liberation Serif"/>
                <w:color w:val="000000"/>
                <w:sz w:val="24"/>
                <w:szCs w:val="24"/>
              </w:rPr>
              <w:t>2 397 213,27600</w:t>
            </w:r>
          </w:p>
        </w:tc>
      </w:tr>
      <w:tr w:rsidR="00C82651" w:rsidRPr="008370AA" w14:paraId="26FC8472" w14:textId="77777777" w:rsidTr="00B22664">
        <w:trPr>
          <w:cantSplit/>
          <w:trHeight w:val="84"/>
        </w:trPr>
        <w:tc>
          <w:tcPr>
            <w:tcW w:w="441" w:type="dxa"/>
            <w:shd w:val="clear" w:color="auto" w:fill="auto"/>
            <w:noWrap/>
            <w:vAlign w:val="center"/>
            <w:hideMark/>
          </w:tcPr>
          <w:p w14:paraId="76889C2A" w14:textId="77777777" w:rsidR="00C82651" w:rsidRPr="008370AA" w:rsidRDefault="00C82651" w:rsidP="00B22664">
            <w:pPr>
              <w:ind w:left="-93" w:right="-108"/>
              <w:jc w:val="center"/>
              <w:rPr>
                <w:rFonts w:ascii="Liberation Serif" w:hAnsi="Liberation Serif" w:cs="Liberation Serif"/>
                <w:color w:val="000000"/>
                <w:sz w:val="24"/>
                <w:szCs w:val="24"/>
              </w:rPr>
            </w:pPr>
            <w:r w:rsidRPr="008370AA">
              <w:rPr>
                <w:rFonts w:ascii="Liberation Serif" w:hAnsi="Liberation Serif" w:cs="Liberation Serif"/>
                <w:color w:val="000000"/>
                <w:sz w:val="24"/>
                <w:szCs w:val="24"/>
              </w:rPr>
              <w:t>31</w:t>
            </w:r>
          </w:p>
        </w:tc>
        <w:tc>
          <w:tcPr>
            <w:tcW w:w="6549" w:type="dxa"/>
            <w:shd w:val="clear" w:color="auto" w:fill="auto"/>
            <w:hideMark/>
          </w:tcPr>
          <w:p w14:paraId="71DBFEBA" w14:textId="77777777" w:rsidR="00C82651" w:rsidRPr="008370AA" w:rsidRDefault="00C82651" w:rsidP="00B22664">
            <w:pPr>
              <w:ind w:right="-108"/>
              <w:rPr>
                <w:rFonts w:ascii="Liberation Serif" w:hAnsi="Liberation Serif" w:cs="Liberation Serif"/>
                <w:color w:val="000000"/>
                <w:sz w:val="24"/>
                <w:szCs w:val="24"/>
              </w:rPr>
            </w:pPr>
            <w:r w:rsidRPr="008370AA">
              <w:rPr>
                <w:rFonts w:ascii="Liberation Serif" w:hAnsi="Liberation Serif" w:cs="Liberation Serif"/>
                <w:color w:val="000000"/>
                <w:sz w:val="24"/>
                <w:szCs w:val="24"/>
              </w:rPr>
              <w:t xml:space="preserve">Подпрограмма </w:t>
            </w:r>
            <w:r>
              <w:rPr>
                <w:rFonts w:ascii="Liberation Serif" w:hAnsi="Liberation Serif" w:cs="Liberation Serif"/>
                <w:color w:val="000000"/>
                <w:sz w:val="24"/>
                <w:szCs w:val="24"/>
              </w:rPr>
              <w:t>«</w:t>
            </w:r>
            <w:r w:rsidRPr="008370AA">
              <w:rPr>
                <w:rFonts w:ascii="Liberation Serif" w:hAnsi="Liberation Serif" w:cs="Liberation Serif"/>
                <w:color w:val="000000"/>
                <w:sz w:val="24"/>
                <w:szCs w:val="24"/>
              </w:rPr>
              <w:t>Совершенствование организации питания учащихся образовательных учреждений на территории городского округа Верхняя Пышма до 2027 года</w:t>
            </w:r>
            <w:r>
              <w:rPr>
                <w:rFonts w:ascii="Liberation Serif" w:hAnsi="Liberation Serif" w:cs="Liberation Serif"/>
                <w:color w:val="000000"/>
                <w:sz w:val="24"/>
                <w:szCs w:val="24"/>
              </w:rPr>
              <w:t>»</w:t>
            </w:r>
          </w:p>
        </w:tc>
        <w:tc>
          <w:tcPr>
            <w:tcW w:w="1275" w:type="dxa"/>
            <w:shd w:val="clear" w:color="auto" w:fill="auto"/>
            <w:noWrap/>
            <w:vAlign w:val="center"/>
            <w:hideMark/>
          </w:tcPr>
          <w:p w14:paraId="1FC80EFF" w14:textId="77777777" w:rsidR="00C82651" w:rsidRPr="008370AA" w:rsidRDefault="00C82651" w:rsidP="00B22664">
            <w:pPr>
              <w:ind w:left="-93" w:right="-108"/>
              <w:jc w:val="center"/>
              <w:rPr>
                <w:rFonts w:ascii="Liberation Serif" w:hAnsi="Liberation Serif" w:cs="Liberation Serif"/>
                <w:color w:val="000000"/>
                <w:sz w:val="24"/>
                <w:szCs w:val="24"/>
              </w:rPr>
            </w:pPr>
            <w:r w:rsidRPr="008370AA">
              <w:rPr>
                <w:rFonts w:ascii="Liberation Serif" w:hAnsi="Liberation Serif" w:cs="Liberation Serif"/>
                <w:color w:val="000000"/>
                <w:sz w:val="24"/>
                <w:szCs w:val="24"/>
              </w:rPr>
              <w:t>0520000000</w:t>
            </w:r>
          </w:p>
        </w:tc>
        <w:tc>
          <w:tcPr>
            <w:tcW w:w="1843" w:type="dxa"/>
            <w:shd w:val="clear" w:color="auto" w:fill="auto"/>
            <w:noWrap/>
            <w:vAlign w:val="center"/>
            <w:hideMark/>
          </w:tcPr>
          <w:p w14:paraId="58F415FE" w14:textId="77777777" w:rsidR="00C82651" w:rsidRPr="008370AA" w:rsidRDefault="00C82651" w:rsidP="00B22664">
            <w:pPr>
              <w:ind w:left="-93"/>
              <w:jc w:val="right"/>
              <w:rPr>
                <w:rFonts w:ascii="Liberation Serif" w:hAnsi="Liberation Serif" w:cs="Liberation Serif"/>
                <w:color w:val="000000"/>
                <w:sz w:val="24"/>
                <w:szCs w:val="24"/>
              </w:rPr>
            </w:pPr>
            <w:r w:rsidRPr="008370AA">
              <w:rPr>
                <w:rFonts w:ascii="Liberation Serif" w:hAnsi="Liberation Serif" w:cs="Liberation Serif"/>
                <w:color w:val="000000"/>
                <w:sz w:val="24"/>
                <w:szCs w:val="24"/>
              </w:rPr>
              <w:t>179 566,80000</w:t>
            </w:r>
          </w:p>
        </w:tc>
      </w:tr>
      <w:tr w:rsidR="00C82651" w:rsidRPr="008370AA" w14:paraId="2A7AC82E" w14:textId="77777777" w:rsidTr="00B22664">
        <w:trPr>
          <w:cantSplit/>
          <w:trHeight w:val="58"/>
        </w:trPr>
        <w:tc>
          <w:tcPr>
            <w:tcW w:w="441" w:type="dxa"/>
            <w:shd w:val="clear" w:color="auto" w:fill="auto"/>
            <w:noWrap/>
            <w:vAlign w:val="center"/>
            <w:hideMark/>
          </w:tcPr>
          <w:p w14:paraId="4071D4B8" w14:textId="77777777" w:rsidR="00C82651" w:rsidRPr="008370AA" w:rsidRDefault="00C82651" w:rsidP="00B22664">
            <w:pPr>
              <w:ind w:left="-93" w:right="-108"/>
              <w:jc w:val="center"/>
              <w:rPr>
                <w:rFonts w:ascii="Liberation Serif" w:hAnsi="Liberation Serif" w:cs="Liberation Serif"/>
                <w:color w:val="000000"/>
                <w:sz w:val="24"/>
                <w:szCs w:val="24"/>
              </w:rPr>
            </w:pPr>
            <w:r w:rsidRPr="008370AA">
              <w:rPr>
                <w:rFonts w:ascii="Liberation Serif" w:hAnsi="Liberation Serif" w:cs="Liberation Serif"/>
                <w:color w:val="000000"/>
                <w:sz w:val="24"/>
                <w:szCs w:val="24"/>
              </w:rPr>
              <w:t>32</w:t>
            </w:r>
          </w:p>
        </w:tc>
        <w:tc>
          <w:tcPr>
            <w:tcW w:w="6549" w:type="dxa"/>
            <w:shd w:val="clear" w:color="auto" w:fill="auto"/>
            <w:hideMark/>
          </w:tcPr>
          <w:p w14:paraId="69FA5F5F" w14:textId="77777777" w:rsidR="00C82651" w:rsidRPr="008370AA" w:rsidRDefault="00C82651" w:rsidP="00B22664">
            <w:pPr>
              <w:ind w:right="-108"/>
              <w:rPr>
                <w:rFonts w:ascii="Liberation Serif" w:hAnsi="Liberation Serif" w:cs="Liberation Serif"/>
                <w:color w:val="000000"/>
                <w:sz w:val="24"/>
                <w:szCs w:val="24"/>
              </w:rPr>
            </w:pPr>
            <w:r w:rsidRPr="008370AA">
              <w:rPr>
                <w:rFonts w:ascii="Liberation Serif" w:hAnsi="Liberation Serif" w:cs="Liberation Serif"/>
                <w:color w:val="000000"/>
                <w:sz w:val="24"/>
                <w:szCs w:val="24"/>
              </w:rPr>
              <w:t xml:space="preserve">Подпрограмма </w:t>
            </w:r>
            <w:r>
              <w:rPr>
                <w:rFonts w:ascii="Liberation Serif" w:hAnsi="Liberation Serif" w:cs="Liberation Serif"/>
                <w:color w:val="000000"/>
                <w:sz w:val="24"/>
                <w:szCs w:val="24"/>
              </w:rPr>
              <w:t>«</w:t>
            </w:r>
            <w:r w:rsidRPr="008370AA">
              <w:rPr>
                <w:rFonts w:ascii="Liberation Serif" w:hAnsi="Liberation Serif" w:cs="Liberation Serif"/>
                <w:color w:val="000000"/>
                <w:sz w:val="24"/>
                <w:szCs w:val="24"/>
              </w:rPr>
              <w:t>Патриотическое воспитание граждан на территории городского округа Верхняя Пышма до 2027 года</w:t>
            </w:r>
            <w:r>
              <w:rPr>
                <w:rFonts w:ascii="Liberation Serif" w:hAnsi="Liberation Serif" w:cs="Liberation Serif"/>
                <w:color w:val="000000"/>
                <w:sz w:val="24"/>
                <w:szCs w:val="24"/>
              </w:rPr>
              <w:t>»</w:t>
            </w:r>
          </w:p>
        </w:tc>
        <w:tc>
          <w:tcPr>
            <w:tcW w:w="1275" w:type="dxa"/>
            <w:shd w:val="clear" w:color="auto" w:fill="auto"/>
            <w:noWrap/>
            <w:vAlign w:val="center"/>
            <w:hideMark/>
          </w:tcPr>
          <w:p w14:paraId="4529B91F" w14:textId="77777777" w:rsidR="00C82651" w:rsidRPr="008370AA" w:rsidRDefault="00C82651" w:rsidP="00B22664">
            <w:pPr>
              <w:ind w:left="-93" w:right="-108"/>
              <w:jc w:val="center"/>
              <w:rPr>
                <w:rFonts w:ascii="Liberation Serif" w:hAnsi="Liberation Serif" w:cs="Liberation Serif"/>
                <w:color w:val="000000"/>
                <w:sz w:val="24"/>
                <w:szCs w:val="24"/>
              </w:rPr>
            </w:pPr>
            <w:r w:rsidRPr="008370AA">
              <w:rPr>
                <w:rFonts w:ascii="Liberation Serif" w:hAnsi="Liberation Serif" w:cs="Liberation Serif"/>
                <w:color w:val="000000"/>
                <w:sz w:val="24"/>
                <w:szCs w:val="24"/>
              </w:rPr>
              <w:t>0530000000</w:t>
            </w:r>
          </w:p>
        </w:tc>
        <w:tc>
          <w:tcPr>
            <w:tcW w:w="1843" w:type="dxa"/>
            <w:shd w:val="clear" w:color="auto" w:fill="auto"/>
            <w:noWrap/>
            <w:vAlign w:val="center"/>
            <w:hideMark/>
          </w:tcPr>
          <w:p w14:paraId="6CAFAC88" w14:textId="77777777" w:rsidR="00C82651" w:rsidRPr="008370AA" w:rsidRDefault="00C82651" w:rsidP="00B22664">
            <w:pPr>
              <w:ind w:left="-93"/>
              <w:jc w:val="right"/>
              <w:rPr>
                <w:rFonts w:ascii="Liberation Serif" w:hAnsi="Liberation Serif" w:cs="Liberation Serif"/>
                <w:color w:val="000000"/>
                <w:sz w:val="24"/>
                <w:szCs w:val="24"/>
              </w:rPr>
            </w:pPr>
            <w:r w:rsidRPr="008370AA">
              <w:rPr>
                <w:rFonts w:ascii="Liberation Serif" w:hAnsi="Liberation Serif" w:cs="Liberation Serif"/>
                <w:color w:val="000000"/>
                <w:sz w:val="24"/>
                <w:szCs w:val="24"/>
              </w:rPr>
              <w:t>2 716,16261</w:t>
            </w:r>
          </w:p>
        </w:tc>
      </w:tr>
      <w:tr w:rsidR="00C82651" w:rsidRPr="008370AA" w14:paraId="4C43C68E" w14:textId="77777777" w:rsidTr="00B22664">
        <w:trPr>
          <w:cantSplit/>
          <w:trHeight w:val="58"/>
        </w:trPr>
        <w:tc>
          <w:tcPr>
            <w:tcW w:w="441" w:type="dxa"/>
            <w:shd w:val="clear" w:color="auto" w:fill="auto"/>
            <w:noWrap/>
            <w:vAlign w:val="center"/>
            <w:hideMark/>
          </w:tcPr>
          <w:p w14:paraId="435E6068" w14:textId="77777777" w:rsidR="00C82651" w:rsidRPr="008370AA" w:rsidRDefault="00C82651" w:rsidP="00B22664">
            <w:pPr>
              <w:ind w:left="-93" w:right="-108"/>
              <w:jc w:val="center"/>
              <w:rPr>
                <w:rFonts w:ascii="Liberation Serif" w:hAnsi="Liberation Serif" w:cs="Liberation Serif"/>
                <w:color w:val="000000"/>
                <w:sz w:val="24"/>
                <w:szCs w:val="24"/>
              </w:rPr>
            </w:pPr>
            <w:r w:rsidRPr="008370AA">
              <w:rPr>
                <w:rFonts w:ascii="Liberation Serif" w:hAnsi="Liberation Serif" w:cs="Liberation Serif"/>
                <w:color w:val="000000"/>
                <w:sz w:val="24"/>
                <w:szCs w:val="24"/>
              </w:rPr>
              <w:t>33</w:t>
            </w:r>
          </w:p>
        </w:tc>
        <w:tc>
          <w:tcPr>
            <w:tcW w:w="6549" w:type="dxa"/>
            <w:shd w:val="clear" w:color="auto" w:fill="auto"/>
            <w:hideMark/>
          </w:tcPr>
          <w:p w14:paraId="16A54B81" w14:textId="77777777" w:rsidR="00C82651" w:rsidRPr="008370AA" w:rsidRDefault="00C82651" w:rsidP="00B22664">
            <w:pPr>
              <w:ind w:right="-108"/>
              <w:rPr>
                <w:rFonts w:ascii="Liberation Serif" w:hAnsi="Liberation Serif" w:cs="Liberation Serif"/>
                <w:color w:val="000000"/>
                <w:sz w:val="24"/>
                <w:szCs w:val="24"/>
              </w:rPr>
            </w:pPr>
            <w:r w:rsidRPr="008370AA">
              <w:rPr>
                <w:rFonts w:ascii="Liberation Serif" w:hAnsi="Liberation Serif" w:cs="Liberation Serif"/>
                <w:color w:val="000000"/>
                <w:sz w:val="24"/>
                <w:szCs w:val="24"/>
              </w:rPr>
              <w:t xml:space="preserve">Подпрограмма </w:t>
            </w:r>
            <w:r>
              <w:rPr>
                <w:rFonts w:ascii="Liberation Serif" w:hAnsi="Liberation Serif" w:cs="Liberation Serif"/>
                <w:color w:val="000000"/>
                <w:sz w:val="24"/>
                <w:szCs w:val="24"/>
              </w:rPr>
              <w:t>«</w:t>
            </w:r>
            <w:r w:rsidRPr="008370AA">
              <w:rPr>
                <w:rFonts w:ascii="Liberation Serif" w:hAnsi="Liberation Serif" w:cs="Liberation Serif"/>
                <w:color w:val="000000"/>
                <w:sz w:val="24"/>
                <w:szCs w:val="24"/>
              </w:rPr>
              <w:t>Развитие культуры и искусства на территории городского округа Верхняя Пышма до 2027 года</w:t>
            </w:r>
            <w:r>
              <w:rPr>
                <w:rFonts w:ascii="Liberation Serif" w:hAnsi="Liberation Serif" w:cs="Liberation Serif"/>
                <w:color w:val="000000"/>
                <w:sz w:val="24"/>
                <w:szCs w:val="24"/>
              </w:rPr>
              <w:t>»</w:t>
            </w:r>
          </w:p>
        </w:tc>
        <w:tc>
          <w:tcPr>
            <w:tcW w:w="1275" w:type="dxa"/>
            <w:shd w:val="clear" w:color="auto" w:fill="auto"/>
            <w:noWrap/>
            <w:vAlign w:val="center"/>
            <w:hideMark/>
          </w:tcPr>
          <w:p w14:paraId="5E4E3F8C" w14:textId="77777777" w:rsidR="00C82651" w:rsidRPr="008370AA" w:rsidRDefault="00C82651" w:rsidP="00B22664">
            <w:pPr>
              <w:ind w:left="-93" w:right="-108"/>
              <w:jc w:val="center"/>
              <w:rPr>
                <w:rFonts w:ascii="Liberation Serif" w:hAnsi="Liberation Serif" w:cs="Liberation Serif"/>
                <w:color w:val="000000"/>
                <w:sz w:val="24"/>
                <w:szCs w:val="24"/>
              </w:rPr>
            </w:pPr>
            <w:r w:rsidRPr="008370AA">
              <w:rPr>
                <w:rFonts w:ascii="Liberation Serif" w:hAnsi="Liberation Serif" w:cs="Liberation Serif"/>
                <w:color w:val="000000"/>
                <w:sz w:val="24"/>
                <w:szCs w:val="24"/>
              </w:rPr>
              <w:t>0540000000</w:t>
            </w:r>
          </w:p>
        </w:tc>
        <w:tc>
          <w:tcPr>
            <w:tcW w:w="1843" w:type="dxa"/>
            <w:shd w:val="clear" w:color="auto" w:fill="auto"/>
            <w:noWrap/>
            <w:vAlign w:val="center"/>
            <w:hideMark/>
          </w:tcPr>
          <w:p w14:paraId="7AE8B3B9" w14:textId="77777777" w:rsidR="00C82651" w:rsidRPr="008370AA" w:rsidRDefault="00C82651" w:rsidP="00B22664">
            <w:pPr>
              <w:ind w:left="-93"/>
              <w:jc w:val="right"/>
              <w:rPr>
                <w:rFonts w:ascii="Liberation Serif" w:hAnsi="Liberation Serif" w:cs="Liberation Serif"/>
                <w:color w:val="000000"/>
                <w:sz w:val="24"/>
                <w:szCs w:val="24"/>
              </w:rPr>
            </w:pPr>
            <w:r w:rsidRPr="008370AA">
              <w:rPr>
                <w:rFonts w:ascii="Liberation Serif" w:hAnsi="Liberation Serif" w:cs="Liberation Serif"/>
                <w:color w:val="000000"/>
                <w:sz w:val="24"/>
                <w:szCs w:val="24"/>
              </w:rPr>
              <w:t>229 638,90465</w:t>
            </w:r>
          </w:p>
        </w:tc>
      </w:tr>
      <w:tr w:rsidR="00C82651" w:rsidRPr="008370AA" w14:paraId="612277E8" w14:textId="77777777" w:rsidTr="00B22664">
        <w:trPr>
          <w:cantSplit/>
          <w:trHeight w:val="58"/>
        </w:trPr>
        <w:tc>
          <w:tcPr>
            <w:tcW w:w="441" w:type="dxa"/>
            <w:shd w:val="clear" w:color="auto" w:fill="auto"/>
            <w:noWrap/>
            <w:vAlign w:val="center"/>
            <w:hideMark/>
          </w:tcPr>
          <w:p w14:paraId="5F250349" w14:textId="77777777" w:rsidR="00C82651" w:rsidRPr="008370AA" w:rsidRDefault="00C82651" w:rsidP="00B22664">
            <w:pPr>
              <w:ind w:left="-93" w:right="-108"/>
              <w:jc w:val="center"/>
              <w:rPr>
                <w:rFonts w:ascii="Liberation Serif" w:hAnsi="Liberation Serif" w:cs="Liberation Serif"/>
                <w:color w:val="000000"/>
                <w:sz w:val="24"/>
                <w:szCs w:val="24"/>
              </w:rPr>
            </w:pPr>
            <w:r w:rsidRPr="008370AA">
              <w:rPr>
                <w:rFonts w:ascii="Liberation Serif" w:hAnsi="Liberation Serif" w:cs="Liberation Serif"/>
                <w:color w:val="000000"/>
                <w:sz w:val="24"/>
                <w:szCs w:val="24"/>
              </w:rPr>
              <w:lastRenderedPageBreak/>
              <w:t>34</w:t>
            </w:r>
          </w:p>
        </w:tc>
        <w:tc>
          <w:tcPr>
            <w:tcW w:w="6549" w:type="dxa"/>
            <w:shd w:val="clear" w:color="auto" w:fill="auto"/>
            <w:hideMark/>
          </w:tcPr>
          <w:p w14:paraId="29FBEF39" w14:textId="77777777" w:rsidR="00C82651" w:rsidRPr="008370AA" w:rsidRDefault="00C82651" w:rsidP="00B22664">
            <w:pPr>
              <w:ind w:right="-108"/>
              <w:rPr>
                <w:rFonts w:ascii="Liberation Serif" w:hAnsi="Liberation Serif" w:cs="Liberation Serif"/>
                <w:color w:val="000000"/>
                <w:sz w:val="24"/>
                <w:szCs w:val="24"/>
              </w:rPr>
            </w:pPr>
            <w:r w:rsidRPr="008370AA">
              <w:rPr>
                <w:rFonts w:ascii="Liberation Serif" w:hAnsi="Liberation Serif" w:cs="Liberation Serif"/>
                <w:color w:val="000000"/>
                <w:sz w:val="24"/>
                <w:szCs w:val="24"/>
              </w:rPr>
              <w:t xml:space="preserve">Подпрограмма </w:t>
            </w:r>
            <w:r>
              <w:rPr>
                <w:rFonts w:ascii="Liberation Serif" w:hAnsi="Liberation Serif" w:cs="Liberation Serif"/>
                <w:color w:val="000000"/>
                <w:sz w:val="24"/>
                <w:szCs w:val="24"/>
              </w:rPr>
              <w:t>«</w:t>
            </w:r>
            <w:r w:rsidRPr="008370AA">
              <w:rPr>
                <w:rFonts w:ascii="Liberation Serif" w:hAnsi="Liberation Serif" w:cs="Liberation Serif"/>
                <w:color w:val="000000"/>
                <w:sz w:val="24"/>
                <w:szCs w:val="24"/>
              </w:rPr>
              <w:t>Развитие системы отдыха и оздоровления детей на территории городского округа Верхняя Пышма до</w:t>
            </w:r>
            <w:r>
              <w:rPr>
                <w:rFonts w:ascii="Liberation Serif" w:hAnsi="Liberation Serif" w:cs="Liberation Serif"/>
                <w:color w:val="000000"/>
                <w:sz w:val="24"/>
                <w:szCs w:val="24"/>
              </w:rPr>
              <w:t> </w:t>
            </w:r>
            <w:r w:rsidRPr="008370AA">
              <w:rPr>
                <w:rFonts w:ascii="Liberation Serif" w:hAnsi="Liberation Serif" w:cs="Liberation Serif"/>
                <w:color w:val="000000"/>
                <w:sz w:val="24"/>
                <w:szCs w:val="24"/>
              </w:rPr>
              <w:t>2027</w:t>
            </w:r>
            <w:r>
              <w:rPr>
                <w:rFonts w:ascii="Liberation Serif" w:hAnsi="Liberation Serif" w:cs="Liberation Serif"/>
                <w:color w:val="000000"/>
                <w:sz w:val="24"/>
                <w:szCs w:val="24"/>
              </w:rPr>
              <w:t> </w:t>
            </w:r>
            <w:r w:rsidRPr="008370AA">
              <w:rPr>
                <w:rFonts w:ascii="Liberation Serif" w:hAnsi="Liberation Serif" w:cs="Liberation Serif"/>
                <w:color w:val="000000"/>
                <w:sz w:val="24"/>
                <w:szCs w:val="24"/>
              </w:rPr>
              <w:t>года</w:t>
            </w:r>
            <w:r>
              <w:rPr>
                <w:rFonts w:ascii="Liberation Serif" w:hAnsi="Liberation Serif" w:cs="Liberation Serif"/>
                <w:color w:val="000000"/>
                <w:sz w:val="24"/>
                <w:szCs w:val="24"/>
              </w:rPr>
              <w:t>»</w:t>
            </w:r>
          </w:p>
        </w:tc>
        <w:tc>
          <w:tcPr>
            <w:tcW w:w="1275" w:type="dxa"/>
            <w:shd w:val="clear" w:color="auto" w:fill="auto"/>
            <w:noWrap/>
            <w:vAlign w:val="center"/>
            <w:hideMark/>
          </w:tcPr>
          <w:p w14:paraId="4115202B" w14:textId="77777777" w:rsidR="00C82651" w:rsidRPr="008370AA" w:rsidRDefault="00C82651" w:rsidP="00B22664">
            <w:pPr>
              <w:ind w:left="-93" w:right="-108"/>
              <w:jc w:val="center"/>
              <w:rPr>
                <w:rFonts w:ascii="Liberation Serif" w:hAnsi="Liberation Serif" w:cs="Liberation Serif"/>
                <w:color w:val="000000"/>
                <w:sz w:val="24"/>
                <w:szCs w:val="24"/>
              </w:rPr>
            </w:pPr>
            <w:r w:rsidRPr="008370AA">
              <w:rPr>
                <w:rFonts w:ascii="Liberation Serif" w:hAnsi="Liberation Serif" w:cs="Liberation Serif"/>
                <w:color w:val="000000"/>
                <w:sz w:val="24"/>
                <w:szCs w:val="24"/>
              </w:rPr>
              <w:t>0550000000</w:t>
            </w:r>
          </w:p>
        </w:tc>
        <w:tc>
          <w:tcPr>
            <w:tcW w:w="1843" w:type="dxa"/>
            <w:shd w:val="clear" w:color="auto" w:fill="auto"/>
            <w:noWrap/>
            <w:vAlign w:val="center"/>
            <w:hideMark/>
          </w:tcPr>
          <w:p w14:paraId="627FEFE1" w14:textId="77777777" w:rsidR="00C82651" w:rsidRPr="008370AA" w:rsidRDefault="00C82651" w:rsidP="00B22664">
            <w:pPr>
              <w:ind w:left="-93"/>
              <w:jc w:val="right"/>
              <w:rPr>
                <w:rFonts w:ascii="Liberation Serif" w:hAnsi="Liberation Serif" w:cs="Liberation Serif"/>
                <w:color w:val="000000"/>
                <w:sz w:val="24"/>
                <w:szCs w:val="24"/>
              </w:rPr>
            </w:pPr>
            <w:r w:rsidRPr="008370AA">
              <w:rPr>
                <w:rFonts w:ascii="Liberation Serif" w:hAnsi="Liberation Serif" w:cs="Liberation Serif"/>
                <w:color w:val="000000"/>
                <w:sz w:val="24"/>
                <w:szCs w:val="24"/>
              </w:rPr>
              <w:t>132 860,52562</w:t>
            </w:r>
          </w:p>
        </w:tc>
      </w:tr>
      <w:tr w:rsidR="00C82651" w:rsidRPr="008370AA" w14:paraId="7729A82D" w14:textId="77777777" w:rsidTr="00B22664">
        <w:trPr>
          <w:cantSplit/>
          <w:trHeight w:val="173"/>
        </w:trPr>
        <w:tc>
          <w:tcPr>
            <w:tcW w:w="441" w:type="dxa"/>
            <w:shd w:val="clear" w:color="auto" w:fill="auto"/>
            <w:noWrap/>
            <w:vAlign w:val="center"/>
            <w:hideMark/>
          </w:tcPr>
          <w:p w14:paraId="025EF213" w14:textId="77777777" w:rsidR="00C82651" w:rsidRPr="008370AA" w:rsidRDefault="00C82651" w:rsidP="00B22664">
            <w:pPr>
              <w:ind w:left="-93" w:right="-108"/>
              <w:jc w:val="center"/>
              <w:rPr>
                <w:rFonts w:ascii="Liberation Serif" w:hAnsi="Liberation Serif" w:cs="Liberation Serif"/>
                <w:color w:val="000000"/>
                <w:sz w:val="24"/>
                <w:szCs w:val="24"/>
              </w:rPr>
            </w:pPr>
            <w:r w:rsidRPr="008370AA">
              <w:rPr>
                <w:rFonts w:ascii="Liberation Serif" w:hAnsi="Liberation Serif" w:cs="Liberation Serif"/>
                <w:color w:val="000000"/>
                <w:sz w:val="24"/>
                <w:szCs w:val="24"/>
              </w:rPr>
              <w:t>35</w:t>
            </w:r>
          </w:p>
        </w:tc>
        <w:tc>
          <w:tcPr>
            <w:tcW w:w="6549" w:type="dxa"/>
            <w:shd w:val="clear" w:color="auto" w:fill="auto"/>
            <w:hideMark/>
          </w:tcPr>
          <w:p w14:paraId="0F7980DF" w14:textId="77777777" w:rsidR="00C82651" w:rsidRPr="008370AA" w:rsidRDefault="00C82651" w:rsidP="00B22664">
            <w:pPr>
              <w:ind w:right="-108"/>
              <w:rPr>
                <w:rFonts w:ascii="Liberation Serif" w:hAnsi="Liberation Serif" w:cs="Liberation Serif"/>
                <w:color w:val="000000"/>
                <w:sz w:val="24"/>
                <w:szCs w:val="24"/>
              </w:rPr>
            </w:pPr>
            <w:r w:rsidRPr="008370AA">
              <w:rPr>
                <w:rFonts w:ascii="Liberation Serif" w:hAnsi="Liberation Serif" w:cs="Liberation Serif"/>
                <w:color w:val="000000"/>
                <w:sz w:val="24"/>
                <w:szCs w:val="24"/>
              </w:rPr>
              <w:t xml:space="preserve">Подпрограмма </w:t>
            </w:r>
            <w:r>
              <w:rPr>
                <w:rFonts w:ascii="Liberation Serif" w:hAnsi="Liberation Serif" w:cs="Liberation Serif"/>
                <w:color w:val="000000"/>
                <w:sz w:val="24"/>
                <w:szCs w:val="24"/>
              </w:rPr>
              <w:t>«</w:t>
            </w:r>
            <w:r w:rsidRPr="008370AA">
              <w:rPr>
                <w:rFonts w:ascii="Liberation Serif" w:hAnsi="Liberation Serif" w:cs="Liberation Serif"/>
                <w:color w:val="000000"/>
                <w:sz w:val="24"/>
                <w:szCs w:val="24"/>
              </w:rPr>
              <w:t>Развитие физической культуры и спорта на</w:t>
            </w:r>
            <w:r>
              <w:rPr>
                <w:rFonts w:ascii="Liberation Serif" w:hAnsi="Liberation Serif" w:cs="Liberation Serif"/>
                <w:color w:val="000000"/>
                <w:sz w:val="24"/>
                <w:szCs w:val="24"/>
              </w:rPr>
              <w:t> </w:t>
            </w:r>
            <w:r w:rsidRPr="008370AA">
              <w:rPr>
                <w:rFonts w:ascii="Liberation Serif" w:hAnsi="Liberation Serif" w:cs="Liberation Serif"/>
                <w:color w:val="000000"/>
                <w:sz w:val="24"/>
                <w:szCs w:val="24"/>
              </w:rPr>
              <w:t>территории городского округа Верхняя Пышма до</w:t>
            </w:r>
            <w:r>
              <w:rPr>
                <w:rFonts w:ascii="Liberation Serif" w:hAnsi="Liberation Serif" w:cs="Liberation Serif"/>
                <w:color w:val="000000"/>
                <w:sz w:val="24"/>
                <w:szCs w:val="24"/>
              </w:rPr>
              <w:t> </w:t>
            </w:r>
            <w:r w:rsidRPr="008370AA">
              <w:rPr>
                <w:rFonts w:ascii="Liberation Serif" w:hAnsi="Liberation Serif" w:cs="Liberation Serif"/>
                <w:color w:val="000000"/>
                <w:sz w:val="24"/>
                <w:szCs w:val="24"/>
              </w:rPr>
              <w:t>2027</w:t>
            </w:r>
            <w:r>
              <w:rPr>
                <w:rFonts w:ascii="Liberation Serif" w:hAnsi="Liberation Serif" w:cs="Liberation Serif"/>
                <w:color w:val="000000"/>
                <w:sz w:val="24"/>
                <w:szCs w:val="24"/>
              </w:rPr>
              <w:t> </w:t>
            </w:r>
            <w:r w:rsidRPr="008370AA">
              <w:rPr>
                <w:rFonts w:ascii="Liberation Serif" w:hAnsi="Liberation Serif" w:cs="Liberation Serif"/>
                <w:color w:val="000000"/>
                <w:sz w:val="24"/>
                <w:szCs w:val="24"/>
              </w:rPr>
              <w:t>года</w:t>
            </w:r>
            <w:r>
              <w:rPr>
                <w:rFonts w:ascii="Liberation Serif" w:hAnsi="Liberation Serif" w:cs="Liberation Serif"/>
                <w:color w:val="000000"/>
                <w:sz w:val="24"/>
                <w:szCs w:val="24"/>
              </w:rPr>
              <w:t>»</w:t>
            </w:r>
          </w:p>
        </w:tc>
        <w:tc>
          <w:tcPr>
            <w:tcW w:w="1275" w:type="dxa"/>
            <w:shd w:val="clear" w:color="auto" w:fill="auto"/>
            <w:noWrap/>
            <w:vAlign w:val="center"/>
            <w:hideMark/>
          </w:tcPr>
          <w:p w14:paraId="4351A6CF" w14:textId="77777777" w:rsidR="00C82651" w:rsidRPr="008370AA" w:rsidRDefault="00C82651" w:rsidP="00B22664">
            <w:pPr>
              <w:ind w:left="-93" w:right="-108"/>
              <w:jc w:val="center"/>
              <w:rPr>
                <w:rFonts w:ascii="Liberation Serif" w:hAnsi="Liberation Serif" w:cs="Liberation Serif"/>
                <w:color w:val="000000"/>
                <w:sz w:val="24"/>
                <w:szCs w:val="24"/>
              </w:rPr>
            </w:pPr>
            <w:r w:rsidRPr="008370AA">
              <w:rPr>
                <w:rFonts w:ascii="Liberation Serif" w:hAnsi="Liberation Serif" w:cs="Liberation Serif"/>
                <w:color w:val="000000"/>
                <w:sz w:val="24"/>
                <w:szCs w:val="24"/>
              </w:rPr>
              <w:t>0560000000</w:t>
            </w:r>
          </w:p>
        </w:tc>
        <w:tc>
          <w:tcPr>
            <w:tcW w:w="1843" w:type="dxa"/>
            <w:shd w:val="clear" w:color="auto" w:fill="auto"/>
            <w:noWrap/>
            <w:vAlign w:val="center"/>
            <w:hideMark/>
          </w:tcPr>
          <w:p w14:paraId="2E791BBB" w14:textId="77777777" w:rsidR="00C82651" w:rsidRPr="008370AA" w:rsidRDefault="00C82651" w:rsidP="00B22664">
            <w:pPr>
              <w:ind w:left="-93"/>
              <w:jc w:val="right"/>
              <w:rPr>
                <w:rFonts w:ascii="Liberation Serif" w:hAnsi="Liberation Serif" w:cs="Liberation Serif"/>
                <w:color w:val="000000"/>
                <w:sz w:val="24"/>
                <w:szCs w:val="24"/>
              </w:rPr>
            </w:pPr>
            <w:r w:rsidRPr="008370AA">
              <w:rPr>
                <w:rFonts w:ascii="Liberation Serif" w:hAnsi="Liberation Serif" w:cs="Liberation Serif"/>
                <w:color w:val="000000"/>
                <w:sz w:val="24"/>
                <w:szCs w:val="24"/>
              </w:rPr>
              <w:t>475 410,54305</w:t>
            </w:r>
          </w:p>
        </w:tc>
      </w:tr>
      <w:tr w:rsidR="00C82651" w:rsidRPr="008370AA" w14:paraId="7F51CB05" w14:textId="77777777" w:rsidTr="00B22664">
        <w:trPr>
          <w:cantSplit/>
          <w:trHeight w:val="58"/>
        </w:trPr>
        <w:tc>
          <w:tcPr>
            <w:tcW w:w="441" w:type="dxa"/>
            <w:shd w:val="clear" w:color="auto" w:fill="auto"/>
            <w:noWrap/>
            <w:vAlign w:val="center"/>
            <w:hideMark/>
          </w:tcPr>
          <w:p w14:paraId="1425BEFC" w14:textId="77777777" w:rsidR="00C82651" w:rsidRPr="008370AA" w:rsidRDefault="00C82651" w:rsidP="00B22664">
            <w:pPr>
              <w:ind w:left="-93" w:right="-108"/>
              <w:jc w:val="center"/>
              <w:rPr>
                <w:rFonts w:ascii="Liberation Serif" w:hAnsi="Liberation Serif" w:cs="Liberation Serif"/>
                <w:color w:val="000000"/>
                <w:sz w:val="24"/>
                <w:szCs w:val="24"/>
              </w:rPr>
            </w:pPr>
            <w:r w:rsidRPr="008370AA">
              <w:rPr>
                <w:rFonts w:ascii="Liberation Serif" w:hAnsi="Liberation Serif" w:cs="Liberation Serif"/>
                <w:color w:val="000000"/>
                <w:sz w:val="24"/>
                <w:szCs w:val="24"/>
              </w:rPr>
              <w:t>36</w:t>
            </w:r>
          </w:p>
        </w:tc>
        <w:tc>
          <w:tcPr>
            <w:tcW w:w="6549" w:type="dxa"/>
            <w:shd w:val="clear" w:color="auto" w:fill="auto"/>
            <w:hideMark/>
          </w:tcPr>
          <w:p w14:paraId="071C8E1C" w14:textId="77777777" w:rsidR="00C82651" w:rsidRPr="008370AA" w:rsidRDefault="00C82651" w:rsidP="00B22664">
            <w:pPr>
              <w:ind w:right="-108"/>
              <w:rPr>
                <w:rFonts w:ascii="Liberation Serif" w:hAnsi="Liberation Serif" w:cs="Liberation Serif"/>
                <w:color w:val="000000"/>
                <w:sz w:val="24"/>
                <w:szCs w:val="24"/>
              </w:rPr>
            </w:pPr>
            <w:r w:rsidRPr="008370AA">
              <w:rPr>
                <w:rFonts w:ascii="Liberation Serif" w:hAnsi="Liberation Serif" w:cs="Liberation Serif"/>
                <w:color w:val="000000"/>
                <w:sz w:val="24"/>
                <w:szCs w:val="24"/>
              </w:rPr>
              <w:t xml:space="preserve">Подпрограмма </w:t>
            </w:r>
            <w:r>
              <w:rPr>
                <w:rFonts w:ascii="Liberation Serif" w:hAnsi="Liberation Serif" w:cs="Liberation Serif"/>
                <w:color w:val="000000"/>
                <w:sz w:val="24"/>
                <w:szCs w:val="24"/>
              </w:rPr>
              <w:t>«</w:t>
            </w:r>
            <w:r w:rsidRPr="008370AA">
              <w:rPr>
                <w:rFonts w:ascii="Liberation Serif" w:hAnsi="Liberation Serif" w:cs="Liberation Serif"/>
                <w:color w:val="000000"/>
                <w:sz w:val="24"/>
                <w:szCs w:val="24"/>
              </w:rPr>
              <w:t>Молодежь городского округа Верхняя Пышма до 2027 года</w:t>
            </w:r>
            <w:r>
              <w:rPr>
                <w:rFonts w:ascii="Liberation Serif" w:hAnsi="Liberation Serif" w:cs="Liberation Serif"/>
                <w:color w:val="000000"/>
                <w:sz w:val="24"/>
                <w:szCs w:val="24"/>
              </w:rPr>
              <w:t>»</w:t>
            </w:r>
          </w:p>
        </w:tc>
        <w:tc>
          <w:tcPr>
            <w:tcW w:w="1275" w:type="dxa"/>
            <w:shd w:val="clear" w:color="auto" w:fill="auto"/>
            <w:noWrap/>
            <w:vAlign w:val="center"/>
            <w:hideMark/>
          </w:tcPr>
          <w:p w14:paraId="6D84835D" w14:textId="77777777" w:rsidR="00C82651" w:rsidRPr="008370AA" w:rsidRDefault="00C82651" w:rsidP="00B22664">
            <w:pPr>
              <w:ind w:left="-93" w:right="-108"/>
              <w:jc w:val="center"/>
              <w:rPr>
                <w:rFonts w:ascii="Liberation Serif" w:hAnsi="Liberation Serif" w:cs="Liberation Serif"/>
                <w:color w:val="000000"/>
                <w:sz w:val="24"/>
                <w:szCs w:val="24"/>
              </w:rPr>
            </w:pPr>
            <w:r w:rsidRPr="008370AA">
              <w:rPr>
                <w:rFonts w:ascii="Liberation Serif" w:hAnsi="Liberation Serif" w:cs="Liberation Serif"/>
                <w:color w:val="000000"/>
                <w:sz w:val="24"/>
                <w:szCs w:val="24"/>
              </w:rPr>
              <w:t>0570000000</w:t>
            </w:r>
          </w:p>
        </w:tc>
        <w:tc>
          <w:tcPr>
            <w:tcW w:w="1843" w:type="dxa"/>
            <w:shd w:val="clear" w:color="auto" w:fill="auto"/>
            <w:noWrap/>
            <w:vAlign w:val="center"/>
            <w:hideMark/>
          </w:tcPr>
          <w:p w14:paraId="0FB073A9" w14:textId="77777777" w:rsidR="00C82651" w:rsidRPr="008370AA" w:rsidRDefault="00C82651" w:rsidP="00B22664">
            <w:pPr>
              <w:ind w:left="-93"/>
              <w:jc w:val="right"/>
              <w:rPr>
                <w:rFonts w:ascii="Liberation Serif" w:hAnsi="Liberation Serif" w:cs="Liberation Serif"/>
                <w:color w:val="000000"/>
                <w:sz w:val="24"/>
                <w:szCs w:val="24"/>
              </w:rPr>
            </w:pPr>
            <w:r w:rsidRPr="008370AA">
              <w:rPr>
                <w:rFonts w:ascii="Liberation Serif" w:hAnsi="Liberation Serif" w:cs="Liberation Serif"/>
                <w:color w:val="000000"/>
                <w:sz w:val="24"/>
                <w:szCs w:val="24"/>
              </w:rPr>
              <w:t>59 409,31248</w:t>
            </w:r>
          </w:p>
        </w:tc>
      </w:tr>
      <w:tr w:rsidR="00C82651" w:rsidRPr="008370AA" w14:paraId="0AF1CBE7" w14:textId="77777777" w:rsidTr="00B22664">
        <w:trPr>
          <w:cantSplit/>
          <w:trHeight w:val="286"/>
        </w:trPr>
        <w:tc>
          <w:tcPr>
            <w:tcW w:w="441" w:type="dxa"/>
            <w:shd w:val="clear" w:color="auto" w:fill="auto"/>
            <w:noWrap/>
            <w:vAlign w:val="center"/>
            <w:hideMark/>
          </w:tcPr>
          <w:p w14:paraId="7FE67A98" w14:textId="77777777" w:rsidR="00C82651" w:rsidRPr="008370AA" w:rsidRDefault="00C82651" w:rsidP="00B22664">
            <w:pPr>
              <w:ind w:left="-93" w:right="-108"/>
              <w:jc w:val="center"/>
              <w:rPr>
                <w:rFonts w:ascii="Liberation Serif" w:hAnsi="Liberation Serif" w:cs="Liberation Serif"/>
                <w:color w:val="000000"/>
                <w:sz w:val="24"/>
                <w:szCs w:val="24"/>
              </w:rPr>
            </w:pPr>
            <w:r w:rsidRPr="008370AA">
              <w:rPr>
                <w:rFonts w:ascii="Liberation Serif" w:hAnsi="Liberation Serif" w:cs="Liberation Serif"/>
                <w:color w:val="000000"/>
                <w:sz w:val="24"/>
                <w:szCs w:val="24"/>
              </w:rPr>
              <w:t>37</w:t>
            </w:r>
          </w:p>
        </w:tc>
        <w:tc>
          <w:tcPr>
            <w:tcW w:w="6549" w:type="dxa"/>
            <w:shd w:val="clear" w:color="auto" w:fill="auto"/>
            <w:hideMark/>
          </w:tcPr>
          <w:p w14:paraId="47FA1C1E" w14:textId="77777777" w:rsidR="00C82651" w:rsidRPr="008370AA" w:rsidRDefault="00C82651" w:rsidP="00B22664">
            <w:pPr>
              <w:ind w:right="-108"/>
              <w:rPr>
                <w:rFonts w:ascii="Liberation Serif" w:hAnsi="Liberation Serif" w:cs="Liberation Serif"/>
                <w:color w:val="000000"/>
                <w:sz w:val="24"/>
                <w:szCs w:val="24"/>
              </w:rPr>
            </w:pPr>
            <w:r w:rsidRPr="008370AA">
              <w:rPr>
                <w:rFonts w:ascii="Liberation Serif" w:hAnsi="Liberation Serif" w:cs="Liberation Serif"/>
                <w:color w:val="000000"/>
                <w:sz w:val="24"/>
                <w:szCs w:val="24"/>
              </w:rPr>
              <w:t xml:space="preserve">Подпрограмма </w:t>
            </w:r>
            <w:r>
              <w:rPr>
                <w:rFonts w:ascii="Liberation Serif" w:hAnsi="Liberation Serif" w:cs="Liberation Serif"/>
                <w:color w:val="000000"/>
                <w:sz w:val="24"/>
                <w:szCs w:val="24"/>
              </w:rPr>
              <w:t>«</w:t>
            </w:r>
            <w:r w:rsidRPr="008370AA">
              <w:rPr>
                <w:rFonts w:ascii="Liberation Serif" w:hAnsi="Liberation Serif" w:cs="Liberation Serif"/>
                <w:color w:val="000000"/>
                <w:sz w:val="24"/>
                <w:szCs w:val="24"/>
              </w:rPr>
              <w:t xml:space="preserve">Обеспечение реализации муниципальной программы </w:t>
            </w:r>
            <w:r>
              <w:rPr>
                <w:rFonts w:ascii="Liberation Serif" w:hAnsi="Liberation Serif" w:cs="Liberation Serif"/>
                <w:color w:val="000000"/>
                <w:sz w:val="24"/>
                <w:szCs w:val="24"/>
              </w:rPr>
              <w:t>«</w:t>
            </w:r>
            <w:r w:rsidRPr="008370AA">
              <w:rPr>
                <w:rFonts w:ascii="Liberation Serif" w:hAnsi="Liberation Serif" w:cs="Liberation Serif"/>
                <w:color w:val="000000"/>
                <w:sz w:val="24"/>
                <w:szCs w:val="24"/>
              </w:rPr>
              <w:t>Развитие социальной сферы в городском округе Верхняя Пышма до 2027 года</w:t>
            </w:r>
            <w:r>
              <w:rPr>
                <w:rFonts w:ascii="Liberation Serif" w:hAnsi="Liberation Serif" w:cs="Liberation Serif"/>
                <w:color w:val="000000"/>
                <w:sz w:val="24"/>
                <w:szCs w:val="24"/>
              </w:rPr>
              <w:t>»</w:t>
            </w:r>
          </w:p>
        </w:tc>
        <w:tc>
          <w:tcPr>
            <w:tcW w:w="1275" w:type="dxa"/>
            <w:shd w:val="clear" w:color="auto" w:fill="auto"/>
            <w:noWrap/>
            <w:vAlign w:val="center"/>
            <w:hideMark/>
          </w:tcPr>
          <w:p w14:paraId="61159153" w14:textId="77777777" w:rsidR="00C82651" w:rsidRPr="008370AA" w:rsidRDefault="00C82651" w:rsidP="00B22664">
            <w:pPr>
              <w:ind w:left="-93" w:right="-108"/>
              <w:jc w:val="center"/>
              <w:rPr>
                <w:rFonts w:ascii="Liberation Serif" w:hAnsi="Liberation Serif" w:cs="Liberation Serif"/>
                <w:color w:val="000000"/>
                <w:sz w:val="24"/>
                <w:szCs w:val="24"/>
              </w:rPr>
            </w:pPr>
            <w:r w:rsidRPr="008370AA">
              <w:rPr>
                <w:rFonts w:ascii="Liberation Serif" w:hAnsi="Liberation Serif" w:cs="Liberation Serif"/>
                <w:color w:val="000000"/>
                <w:sz w:val="24"/>
                <w:szCs w:val="24"/>
              </w:rPr>
              <w:t>0580000000</w:t>
            </w:r>
          </w:p>
        </w:tc>
        <w:tc>
          <w:tcPr>
            <w:tcW w:w="1843" w:type="dxa"/>
            <w:shd w:val="clear" w:color="auto" w:fill="auto"/>
            <w:noWrap/>
            <w:vAlign w:val="center"/>
            <w:hideMark/>
          </w:tcPr>
          <w:p w14:paraId="1375029C" w14:textId="77777777" w:rsidR="00C82651" w:rsidRPr="008370AA" w:rsidRDefault="00C82651" w:rsidP="00B22664">
            <w:pPr>
              <w:ind w:left="-93"/>
              <w:jc w:val="right"/>
              <w:rPr>
                <w:rFonts w:ascii="Liberation Serif" w:hAnsi="Liberation Serif" w:cs="Liberation Serif"/>
                <w:color w:val="000000"/>
                <w:sz w:val="24"/>
                <w:szCs w:val="24"/>
              </w:rPr>
            </w:pPr>
            <w:r w:rsidRPr="008370AA">
              <w:rPr>
                <w:rFonts w:ascii="Liberation Serif" w:hAnsi="Liberation Serif" w:cs="Liberation Serif"/>
                <w:color w:val="000000"/>
                <w:sz w:val="24"/>
                <w:szCs w:val="24"/>
              </w:rPr>
              <w:t>119 678,97370</w:t>
            </w:r>
          </w:p>
        </w:tc>
      </w:tr>
      <w:tr w:rsidR="00C82651" w:rsidRPr="008370AA" w14:paraId="48BA48E2" w14:textId="77777777" w:rsidTr="00B22664">
        <w:trPr>
          <w:cantSplit/>
          <w:trHeight w:val="369"/>
        </w:trPr>
        <w:tc>
          <w:tcPr>
            <w:tcW w:w="441" w:type="dxa"/>
            <w:shd w:val="clear" w:color="auto" w:fill="auto"/>
            <w:noWrap/>
            <w:vAlign w:val="center"/>
            <w:hideMark/>
          </w:tcPr>
          <w:p w14:paraId="79281D5A" w14:textId="77777777" w:rsidR="00C82651" w:rsidRPr="008370AA" w:rsidRDefault="00C82651" w:rsidP="00B22664">
            <w:pPr>
              <w:ind w:left="-93" w:right="-108"/>
              <w:jc w:val="center"/>
              <w:rPr>
                <w:rFonts w:ascii="Liberation Serif" w:hAnsi="Liberation Serif" w:cs="Liberation Serif"/>
                <w:b/>
                <w:bCs/>
                <w:color w:val="000000"/>
                <w:sz w:val="24"/>
                <w:szCs w:val="24"/>
              </w:rPr>
            </w:pPr>
            <w:r w:rsidRPr="008370AA">
              <w:rPr>
                <w:rFonts w:ascii="Liberation Serif" w:hAnsi="Liberation Serif" w:cs="Liberation Serif"/>
                <w:b/>
                <w:bCs/>
                <w:color w:val="000000"/>
                <w:sz w:val="24"/>
                <w:szCs w:val="24"/>
              </w:rPr>
              <w:t>38</w:t>
            </w:r>
          </w:p>
        </w:tc>
        <w:tc>
          <w:tcPr>
            <w:tcW w:w="6549" w:type="dxa"/>
            <w:shd w:val="clear" w:color="auto" w:fill="auto"/>
            <w:hideMark/>
          </w:tcPr>
          <w:p w14:paraId="12FB0DFE" w14:textId="77777777" w:rsidR="00C82651" w:rsidRPr="008370AA" w:rsidRDefault="00C82651" w:rsidP="00B22664">
            <w:pPr>
              <w:ind w:right="-108"/>
              <w:rPr>
                <w:rFonts w:ascii="Liberation Serif" w:hAnsi="Liberation Serif" w:cs="Liberation Serif"/>
                <w:b/>
                <w:bCs/>
                <w:color w:val="000000"/>
                <w:sz w:val="24"/>
                <w:szCs w:val="24"/>
              </w:rPr>
            </w:pPr>
            <w:r w:rsidRPr="008370AA">
              <w:rPr>
                <w:rFonts w:ascii="Liberation Serif" w:hAnsi="Liberation Serif" w:cs="Liberation Serif"/>
                <w:b/>
                <w:bCs/>
                <w:color w:val="000000"/>
                <w:sz w:val="24"/>
                <w:szCs w:val="24"/>
              </w:rPr>
              <w:t xml:space="preserve">Муниципальная программа </w:t>
            </w:r>
            <w:r>
              <w:rPr>
                <w:rFonts w:ascii="Liberation Serif" w:hAnsi="Liberation Serif" w:cs="Liberation Serif"/>
                <w:b/>
                <w:bCs/>
                <w:color w:val="000000"/>
                <w:sz w:val="24"/>
                <w:szCs w:val="24"/>
              </w:rPr>
              <w:t>«</w:t>
            </w:r>
            <w:r w:rsidRPr="008370AA">
              <w:rPr>
                <w:rFonts w:ascii="Liberation Serif" w:hAnsi="Liberation Serif" w:cs="Liberation Serif"/>
                <w:b/>
                <w:bCs/>
                <w:color w:val="000000"/>
                <w:sz w:val="24"/>
                <w:szCs w:val="24"/>
              </w:rPr>
              <w:t>Реализация основных направлений муниципальной политики в строительном комплексе на территории городского округа Верхняя Пышма до 2027 года</w:t>
            </w:r>
            <w:r>
              <w:rPr>
                <w:rFonts w:ascii="Liberation Serif" w:hAnsi="Liberation Serif" w:cs="Liberation Serif"/>
                <w:b/>
                <w:bCs/>
                <w:color w:val="000000"/>
                <w:sz w:val="24"/>
                <w:szCs w:val="24"/>
              </w:rPr>
              <w:t>»</w:t>
            </w:r>
          </w:p>
        </w:tc>
        <w:tc>
          <w:tcPr>
            <w:tcW w:w="1275" w:type="dxa"/>
            <w:shd w:val="clear" w:color="auto" w:fill="auto"/>
            <w:noWrap/>
            <w:vAlign w:val="center"/>
            <w:hideMark/>
          </w:tcPr>
          <w:p w14:paraId="44548C56" w14:textId="77777777" w:rsidR="00C82651" w:rsidRPr="008370AA" w:rsidRDefault="00C82651" w:rsidP="00B22664">
            <w:pPr>
              <w:ind w:left="-93" w:right="-108"/>
              <w:jc w:val="center"/>
              <w:rPr>
                <w:rFonts w:ascii="Liberation Serif" w:hAnsi="Liberation Serif" w:cs="Liberation Serif"/>
                <w:b/>
                <w:bCs/>
                <w:color w:val="000000"/>
                <w:sz w:val="24"/>
                <w:szCs w:val="24"/>
              </w:rPr>
            </w:pPr>
            <w:r w:rsidRPr="008370AA">
              <w:rPr>
                <w:rFonts w:ascii="Liberation Serif" w:hAnsi="Liberation Serif" w:cs="Liberation Serif"/>
                <w:b/>
                <w:bCs/>
                <w:color w:val="000000"/>
                <w:sz w:val="24"/>
                <w:szCs w:val="24"/>
              </w:rPr>
              <w:t>0600000000</w:t>
            </w:r>
          </w:p>
        </w:tc>
        <w:tc>
          <w:tcPr>
            <w:tcW w:w="1843" w:type="dxa"/>
            <w:shd w:val="clear" w:color="auto" w:fill="auto"/>
            <w:noWrap/>
            <w:vAlign w:val="center"/>
            <w:hideMark/>
          </w:tcPr>
          <w:p w14:paraId="7A988885" w14:textId="77777777" w:rsidR="00C82651" w:rsidRPr="008370AA" w:rsidRDefault="00C82651" w:rsidP="00B22664">
            <w:pPr>
              <w:ind w:left="-93"/>
              <w:jc w:val="right"/>
              <w:rPr>
                <w:rFonts w:ascii="Liberation Serif" w:hAnsi="Liberation Serif" w:cs="Liberation Serif"/>
                <w:b/>
                <w:bCs/>
                <w:color w:val="000000"/>
                <w:sz w:val="24"/>
                <w:szCs w:val="24"/>
              </w:rPr>
            </w:pPr>
            <w:r w:rsidRPr="008370AA">
              <w:rPr>
                <w:rFonts w:ascii="Liberation Serif" w:hAnsi="Liberation Serif" w:cs="Liberation Serif"/>
                <w:b/>
                <w:bCs/>
                <w:color w:val="000000"/>
                <w:sz w:val="24"/>
                <w:szCs w:val="24"/>
              </w:rPr>
              <w:t>2 907 105,17254</w:t>
            </w:r>
          </w:p>
        </w:tc>
      </w:tr>
      <w:tr w:rsidR="00C82651" w:rsidRPr="008370AA" w14:paraId="2ABB00AF" w14:textId="77777777" w:rsidTr="00B22664">
        <w:trPr>
          <w:cantSplit/>
          <w:trHeight w:val="58"/>
        </w:trPr>
        <w:tc>
          <w:tcPr>
            <w:tcW w:w="441" w:type="dxa"/>
            <w:shd w:val="clear" w:color="auto" w:fill="auto"/>
            <w:noWrap/>
            <w:vAlign w:val="center"/>
            <w:hideMark/>
          </w:tcPr>
          <w:p w14:paraId="2D8AD59A" w14:textId="77777777" w:rsidR="00C82651" w:rsidRPr="008370AA" w:rsidRDefault="00C82651" w:rsidP="00B22664">
            <w:pPr>
              <w:ind w:left="-93" w:right="-108"/>
              <w:jc w:val="center"/>
              <w:rPr>
                <w:rFonts w:ascii="Liberation Serif" w:hAnsi="Liberation Serif" w:cs="Liberation Serif"/>
                <w:color w:val="000000"/>
                <w:sz w:val="24"/>
                <w:szCs w:val="24"/>
              </w:rPr>
            </w:pPr>
            <w:r w:rsidRPr="008370AA">
              <w:rPr>
                <w:rFonts w:ascii="Liberation Serif" w:hAnsi="Liberation Serif" w:cs="Liberation Serif"/>
                <w:color w:val="000000"/>
                <w:sz w:val="24"/>
                <w:szCs w:val="24"/>
              </w:rPr>
              <w:t>39</w:t>
            </w:r>
          </w:p>
        </w:tc>
        <w:tc>
          <w:tcPr>
            <w:tcW w:w="6549" w:type="dxa"/>
            <w:shd w:val="clear" w:color="auto" w:fill="auto"/>
            <w:hideMark/>
          </w:tcPr>
          <w:p w14:paraId="42314412" w14:textId="77777777" w:rsidR="00C82651" w:rsidRPr="008370AA" w:rsidRDefault="00C82651" w:rsidP="00B22664">
            <w:pPr>
              <w:ind w:right="-108"/>
              <w:rPr>
                <w:rFonts w:ascii="Liberation Serif" w:hAnsi="Liberation Serif" w:cs="Liberation Serif"/>
                <w:color w:val="000000"/>
                <w:sz w:val="24"/>
                <w:szCs w:val="24"/>
              </w:rPr>
            </w:pPr>
            <w:r w:rsidRPr="008370AA">
              <w:rPr>
                <w:rFonts w:ascii="Liberation Serif" w:hAnsi="Liberation Serif" w:cs="Liberation Serif"/>
                <w:color w:val="000000"/>
                <w:sz w:val="24"/>
                <w:szCs w:val="24"/>
              </w:rPr>
              <w:t xml:space="preserve">Подпрограмма </w:t>
            </w:r>
            <w:r>
              <w:rPr>
                <w:rFonts w:ascii="Liberation Serif" w:hAnsi="Liberation Serif" w:cs="Liberation Serif"/>
                <w:color w:val="000000"/>
                <w:sz w:val="24"/>
                <w:szCs w:val="24"/>
              </w:rPr>
              <w:t>«</w:t>
            </w:r>
            <w:r w:rsidRPr="008370AA">
              <w:rPr>
                <w:rFonts w:ascii="Liberation Serif" w:hAnsi="Liberation Serif" w:cs="Liberation Serif"/>
                <w:color w:val="000000"/>
                <w:sz w:val="24"/>
                <w:szCs w:val="24"/>
              </w:rPr>
              <w:t>Строительство и реконструкция объектов муниципальной собственности на территории городского округа Верхняя Пышма до 2027 года</w:t>
            </w:r>
            <w:r>
              <w:rPr>
                <w:rFonts w:ascii="Liberation Serif" w:hAnsi="Liberation Serif" w:cs="Liberation Serif"/>
                <w:color w:val="000000"/>
                <w:sz w:val="24"/>
                <w:szCs w:val="24"/>
              </w:rPr>
              <w:t>»</w:t>
            </w:r>
          </w:p>
        </w:tc>
        <w:tc>
          <w:tcPr>
            <w:tcW w:w="1275" w:type="dxa"/>
            <w:shd w:val="clear" w:color="auto" w:fill="auto"/>
            <w:noWrap/>
            <w:vAlign w:val="center"/>
            <w:hideMark/>
          </w:tcPr>
          <w:p w14:paraId="770D392F" w14:textId="77777777" w:rsidR="00C82651" w:rsidRPr="008370AA" w:rsidRDefault="00C82651" w:rsidP="00B22664">
            <w:pPr>
              <w:ind w:left="-93" w:right="-108"/>
              <w:jc w:val="center"/>
              <w:rPr>
                <w:rFonts w:ascii="Liberation Serif" w:hAnsi="Liberation Serif" w:cs="Liberation Serif"/>
                <w:color w:val="000000"/>
                <w:sz w:val="24"/>
                <w:szCs w:val="24"/>
              </w:rPr>
            </w:pPr>
            <w:r w:rsidRPr="008370AA">
              <w:rPr>
                <w:rFonts w:ascii="Liberation Serif" w:hAnsi="Liberation Serif" w:cs="Liberation Serif"/>
                <w:color w:val="000000"/>
                <w:sz w:val="24"/>
                <w:szCs w:val="24"/>
              </w:rPr>
              <w:t>0610000000</w:t>
            </w:r>
          </w:p>
        </w:tc>
        <w:tc>
          <w:tcPr>
            <w:tcW w:w="1843" w:type="dxa"/>
            <w:shd w:val="clear" w:color="auto" w:fill="auto"/>
            <w:noWrap/>
            <w:vAlign w:val="center"/>
            <w:hideMark/>
          </w:tcPr>
          <w:p w14:paraId="5157A753" w14:textId="77777777" w:rsidR="00C82651" w:rsidRPr="008370AA" w:rsidRDefault="00C82651" w:rsidP="00B22664">
            <w:pPr>
              <w:ind w:left="-93"/>
              <w:jc w:val="right"/>
              <w:rPr>
                <w:rFonts w:ascii="Liberation Serif" w:hAnsi="Liberation Serif" w:cs="Liberation Serif"/>
                <w:color w:val="000000"/>
                <w:sz w:val="24"/>
                <w:szCs w:val="24"/>
              </w:rPr>
            </w:pPr>
            <w:r w:rsidRPr="008370AA">
              <w:rPr>
                <w:rFonts w:ascii="Liberation Serif" w:hAnsi="Liberation Serif" w:cs="Liberation Serif"/>
                <w:color w:val="000000"/>
                <w:sz w:val="24"/>
                <w:szCs w:val="24"/>
              </w:rPr>
              <w:t>2 567 087,64473</w:t>
            </w:r>
          </w:p>
        </w:tc>
      </w:tr>
      <w:tr w:rsidR="00C82651" w:rsidRPr="008370AA" w14:paraId="5950118E" w14:textId="77777777" w:rsidTr="00B22664">
        <w:trPr>
          <w:cantSplit/>
          <w:trHeight w:val="107"/>
        </w:trPr>
        <w:tc>
          <w:tcPr>
            <w:tcW w:w="441" w:type="dxa"/>
            <w:shd w:val="clear" w:color="auto" w:fill="auto"/>
            <w:noWrap/>
            <w:vAlign w:val="center"/>
            <w:hideMark/>
          </w:tcPr>
          <w:p w14:paraId="6315F1C5" w14:textId="77777777" w:rsidR="00C82651" w:rsidRPr="008370AA" w:rsidRDefault="00C82651" w:rsidP="00B22664">
            <w:pPr>
              <w:ind w:left="-93" w:right="-108"/>
              <w:jc w:val="center"/>
              <w:rPr>
                <w:rFonts w:ascii="Liberation Serif" w:hAnsi="Liberation Serif" w:cs="Liberation Serif"/>
                <w:color w:val="000000"/>
                <w:sz w:val="24"/>
                <w:szCs w:val="24"/>
              </w:rPr>
            </w:pPr>
            <w:r w:rsidRPr="008370AA">
              <w:rPr>
                <w:rFonts w:ascii="Liberation Serif" w:hAnsi="Liberation Serif" w:cs="Liberation Serif"/>
                <w:color w:val="000000"/>
                <w:sz w:val="24"/>
                <w:szCs w:val="24"/>
              </w:rPr>
              <w:t>40</w:t>
            </w:r>
          </w:p>
        </w:tc>
        <w:tc>
          <w:tcPr>
            <w:tcW w:w="6549" w:type="dxa"/>
            <w:shd w:val="clear" w:color="auto" w:fill="auto"/>
            <w:hideMark/>
          </w:tcPr>
          <w:p w14:paraId="5BE8F53F" w14:textId="77777777" w:rsidR="00C82651" w:rsidRPr="008370AA" w:rsidRDefault="00C82651" w:rsidP="00B22664">
            <w:pPr>
              <w:ind w:right="-108"/>
              <w:rPr>
                <w:rFonts w:ascii="Liberation Serif" w:hAnsi="Liberation Serif" w:cs="Liberation Serif"/>
                <w:color w:val="000000"/>
                <w:sz w:val="24"/>
                <w:szCs w:val="24"/>
              </w:rPr>
            </w:pPr>
            <w:r w:rsidRPr="008370AA">
              <w:rPr>
                <w:rFonts w:ascii="Liberation Serif" w:hAnsi="Liberation Serif" w:cs="Liberation Serif"/>
                <w:color w:val="000000"/>
                <w:sz w:val="24"/>
                <w:szCs w:val="24"/>
              </w:rPr>
              <w:t xml:space="preserve">Подпрограмма </w:t>
            </w:r>
            <w:r>
              <w:rPr>
                <w:rFonts w:ascii="Liberation Serif" w:hAnsi="Liberation Serif" w:cs="Liberation Serif"/>
                <w:color w:val="000000"/>
                <w:sz w:val="24"/>
                <w:szCs w:val="24"/>
              </w:rPr>
              <w:t>«</w:t>
            </w:r>
            <w:r w:rsidRPr="008370AA">
              <w:rPr>
                <w:rFonts w:ascii="Liberation Serif" w:hAnsi="Liberation Serif" w:cs="Liberation Serif"/>
                <w:color w:val="000000"/>
                <w:sz w:val="24"/>
                <w:szCs w:val="24"/>
              </w:rPr>
              <w:t>Улучшение жилищных условий граждан, проживающих на территории городского округа Верхняя Пышма до 2027 года</w:t>
            </w:r>
            <w:r>
              <w:rPr>
                <w:rFonts w:ascii="Liberation Serif" w:hAnsi="Liberation Serif" w:cs="Liberation Serif"/>
                <w:color w:val="000000"/>
                <w:sz w:val="24"/>
                <w:szCs w:val="24"/>
              </w:rPr>
              <w:t>»</w:t>
            </w:r>
          </w:p>
        </w:tc>
        <w:tc>
          <w:tcPr>
            <w:tcW w:w="1275" w:type="dxa"/>
            <w:shd w:val="clear" w:color="auto" w:fill="auto"/>
            <w:noWrap/>
            <w:vAlign w:val="center"/>
            <w:hideMark/>
          </w:tcPr>
          <w:p w14:paraId="13155432" w14:textId="77777777" w:rsidR="00C82651" w:rsidRPr="008370AA" w:rsidRDefault="00C82651" w:rsidP="00B22664">
            <w:pPr>
              <w:ind w:left="-93" w:right="-108"/>
              <w:jc w:val="center"/>
              <w:rPr>
                <w:rFonts w:ascii="Liberation Serif" w:hAnsi="Liberation Serif" w:cs="Liberation Serif"/>
                <w:color w:val="000000"/>
                <w:sz w:val="24"/>
                <w:szCs w:val="24"/>
              </w:rPr>
            </w:pPr>
            <w:r w:rsidRPr="008370AA">
              <w:rPr>
                <w:rFonts w:ascii="Liberation Serif" w:hAnsi="Liberation Serif" w:cs="Liberation Serif"/>
                <w:color w:val="000000"/>
                <w:sz w:val="24"/>
                <w:szCs w:val="24"/>
              </w:rPr>
              <w:t>0620000000</w:t>
            </w:r>
          </w:p>
        </w:tc>
        <w:tc>
          <w:tcPr>
            <w:tcW w:w="1843" w:type="dxa"/>
            <w:shd w:val="clear" w:color="auto" w:fill="auto"/>
            <w:noWrap/>
            <w:vAlign w:val="center"/>
            <w:hideMark/>
          </w:tcPr>
          <w:p w14:paraId="344BC1A1" w14:textId="77777777" w:rsidR="00C82651" w:rsidRPr="008370AA" w:rsidRDefault="00C82651" w:rsidP="00B22664">
            <w:pPr>
              <w:ind w:left="-93"/>
              <w:jc w:val="right"/>
              <w:rPr>
                <w:rFonts w:ascii="Liberation Serif" w:hAnsi="Liberation Serif" w:cs="Liberation Serif"/>
                <w:color w:val="000000"/>
                <w:sz w:val="24"/>
                <w:szCs w:val="24"/>
              </w:rPr>
            </w:pPr>
            <w:r w:rsidRPr="008370AA">
              <w:rPr>
                <w:rFonts w:ascii="Liberation Serif" w:hAnsi="Liberation Serif" w:cs="Liberation Serif"/>
                <w:color w:val="000000"/>
                <w:sz w:val="24"/>
                <w:szCs w:val="24"/>
              </w:rPr>
              <w:t>302 323,65581</w:t>
            </w:r>
          </w:p>
        </w:tc>
      </w:tr>
      <w:tr w:rsidR="00C82651" w:rsidRPr="008370AA" w14:paraId="45FBFDD8" w14:textId="77777777" w:rsidTr="00B22664">
        <w:trPr>
          <w:cantSplit/>
          <w:trHeight w:val="331"/>
        </w:trPr>
        <w:tc>
          <w:tcPr>
            <w:tcW w:w="441" w:type="dxa"/>
            <w:shd w:val="clear" w:color="auto" w:fill="auto"/>
            <w:noWrap/>
            <w:vAlign w:val="center"/>
            <w:hideMark/>
          </w:tcPr>
          <w:p w14:paraId="6FBE6D25" w14:textId="77777777" w:rsidR="00C82651" w:rsidRPr="008370AA" w:rsidRDefault="00C82651" w:rsidP="00B22664">
            <w:pPr>
              <w:ind w:left="-93" w:right="-108"/>
              <w:jc w:val="center"/>
              <w:rPr>
                <w:rFonts w:ascii="Liberation Serif" w:hAnsi="Liberation Serif" w:cs="Liberation Serif"/>
                <w:color w:val="000000"/>
                <w:sz w:val="24"/>
                <w:szCs w:val="24"/>
              </w:rPr>
            </w:pPr>
            <w:r w:rsidRPr="008370AA">
              <w:rPr>
                <w:rFonts w:ascii="Liberation Serif" w:hAnsi="Liberation Serif" w:cs="Liberation Serif"/>
                <w:color w:val="000000"/>
                <w:sz w:val="24"/>
                <w:szCs w:val="24"/>
              </w:rPr>
              <w:t>41</w:t>
            </w:r>
          </w:p>
        </w:tc>
        <w:tc>
          <w:tcPr>
            <w:tcW w:w="6549" w:type="dxa"/>
            <w:shd w:val="clear" w:color="auto" w:fill="auto"/>
            <w:hideMark/>
          </w:tcPr>
          <w:p w14:paraId="776E083E" w14:textId="77777777" w:rsidR="00C82651" w:rsidRPr="008370AA" w:rsidRDefault="00C82651" w:rsidP="00B22664">
            <w:pPr>
              <w:ind w:right="-108"/>
              <w:rPr>
                <w:rFonts w:ascii="Liberation Serif" w:hAnsi="Liberation Serif" w:cs="Liberation Serif"/>
                <w:color w:val="000000"/>
                <w:sz w:val="24"/>
                <w:szCs w:val="24"/>
              </w:rPr>
            </w:pPr>
            <w:r w:rsidRPr="008370AA">
              <w:rPr>
                <w:rFonts w:ascii="Liberation Serif" w:hAnsi="Liberation Serif" w:cs="Liberation Serif"/>
                <w:color w:val="000000"/>
                <w:sz w:val="24"/>
                <w:szCs w:val="24"/>
              </w:rPr>
              <w:t xml:space="preserve">Подпрограмма </w:t>
            </w:r>
            <w:r>
              <w:rPr>
                <w:rFonts w:ascii="Liberation Serif" w:hAnsi="Liberation Serif" w:cs="Liberation Serif"/>
                <w:color w:val="000000"/>
                <w:sz w:val="24"/>
                <w:szCs w:val="24"/>
              </w:rPr>
              <w:t>«</w:t>
            </w:r>
            <w:r w:rsidRPr="008370AA">
              <w:rPr>
                <w:rFonts w:ascii="Liberation Serif" w:hAnsi="Liberation Serif" w:cs="Liberation Serif"/>
                <w:color w:val="000000"/>
                <w:sz w:val="24"/>
                <w:szCs w:val="24"/>
              </w:rPr>
              <w:t xml:space="preserve">Обеспечение реализации муниципальной программы </w:t>
            </w:r>
            <w:r>
              <w:rPr>
                <w:rFonts w:ascii="Liberation Serif" w:hAnsi="Liberation Serif" w:cs="Liberation Serif"/>
                <w:color w:val="000000"/>
                <w:sz w:val="24"/>
                <w:szCs w:val="24"/>
              </w:rPr>
              <w:t>«</w:t>
            </w:r>
            <w:r w:rsidRPr="008370AA">
              <w:rPr>
                <w:rFonts w:ascii="Liberation Serif" w:hAnsi="Liberation Serif" w:cs="Liberation Serif"/>
                <w:color w:val="000000"/>
                <w:sz w:val="24"/>
                <w:szCs w:val="24"/>
              </w:rPr>
              <w:t>Реализация основных направлений муниципальной политики в строительном комплексе городского округа Верхняя Пышма до 2027 года</w:t>
            </w:r>
            <w:r>
              <w:rPr>
                <w:rFonts w:ascii="Liberation Serif" w:hAnsi="Liberation Serif" w:cs="Liberation Serif"/>
                <w:color w:val="000000"/>
                <w:sz w:val="24"/>
                <w:szCs w:val="24"/>
              </w:rPr>
              <w:t>»</w:t>
            </w:r>
          </w:p>
        </w:tc>
        <w:tc>
          <w:tcPr>
            <w:tcW w:w="1275" w:type="dxa"/>
            <w:shd w:val="clear" w:color="auto" w:fill="auto"/>
            <w:noWrap/>
            <w:vAlign w:val="center"/>
            <w:hideMark/>
          </w:tcPr>
          <w:p w14:paraId="533F30A0" w14:textId="77777777" w:rsidR="00C82651" w:rsidRPr="008370AA" w:rsidRDefault="00C82651" w:rsidP="00B22664">
            <w:pPr>
              <w:ind w:left="-93" w:right="-108"/>
              <w:jc w:val="center"/>
              <w:rPr>
                <w:rFonts w:ascii="Liberation Serif" w:hAnsi="Liberation Serif" w:cs="Liberation Serif"/>
                <w:color w:val="000000"/>
                <w:sz w:val="24"/>
                <w:szCs w:val="24"/>
              </w:rPr>
            </w:pPr>
            <w:r w:rsidRPr="008370AA">
              <w:rPr>
                <w:rFonts w:ascii="Liberation Serif" w:hAnsi="Liberation Serif" w:cs="Liberation Serif"/>
                <w:color w:val="000000"/>
                <w:sz w:val="24"/>
                <w:szCs w:val="24"/>
              </w:rPr>
              <w:t>0630000000</w:t>
            </w:r>
          </w:p>
        </w:tc>
        <w:tc>
          <w:tcPr>
            <w:tcW w:w="1843" w:type="dxa"/>
            <w:shd w:val="clear" w:color="auto" w:fill="auto"/>
            <w:noWrap/>
            <w:vAlign w:val="center"/>
            <w:hideMark/>
          </w:tcPr>
          <w:p w14:paraId="3A395EF0" w14:textId="77777777" w:rsidR="00C82651" w:rsidRPr="008370AA" w:rsidRDefault="00C82651" w:rsidP="00B22664">
            <w:pPr>
              <w:ind w:left="-93"/>
              <w:jc w:val="right"/>
              <w:rPr>
                <w:rFonts w:ascii="Liberation Serif" w:hAnsi="Liberation Serif" w:cs="Liberation Serif"/>
                <w:color w:val="000000"/>
                <w:sz w:val="24"/>
                <w:szCs w:val="24"/>
              </w:rPr>
            </w:pPr>
            <w:r w:rsidRPr="008370AA">
              <w:rPr>
                <w:rFonts w:ascii="Liberation Serif" w:hAnsi="Liberation Serif" w:cs="Liberation Serif"/>
                <w:color w:val="000000"/>
                <w:sz w:val="24"/>
                <w:szCs w:val="24"/>
              </w:rPr>
              <w:t>37 693,87200</w:t>
            </w:r>
          </w:p>
        </w:tc>
      </w:tr>
      <w:tr w:rsidR="00C82651" w:rsidRPr="008370AA" w14:paraId="1B2772D8" w14:textId="77777777" w:rsidTr="00B22664">
        <w:trPr>
          <w:cantSplit/>
          <w:trHeight w:val="331"/>
        </w:trPr>
        <w:tc>
          <w:tcPr>
            <w:tcW w:w="441" w:type="dxa"/>
            <w:shd w:val="clear" w:color="auto" w:fill="auto"/>
            <w:noWrap/>
            <w:vAlign w:val="center"/>
            <w:hideMark/>
          </w:tcPr>
          <w:p w14:paraId="6F462D72" w14:textId="77777777" w:rsidR="00C82651" w:rsidRPr="008370AA" w:rsidRDefault="00C82651" w:rsidP="00B22664">
            <w:pPr>
              <w:ind w:left="-93" w:right="-108"/>
              <w:jc w:val="center"/>
              <w:rPr>
                <w:rFonts w:ascii="Liberation Serif" w:hAnsi="Liberation Serif" w:cs="Liberation Serif"/>
                <w:b/>
                <w:bCs/>
                <w:color w:val="000000"/>
                <w:sz w:val="24"/>
                <w:szCs w:val="24"/>
              </w:rPr>
            </w:pPr>
            <w:r w:rsidRPr="008370AA">
              <w:rPr>
                <w:rFonts w:ascii="Liberation Serif" w:hAnsi="Liberation Serif" w:cs="Liberation Serif"/>
                <w:b/>
                <w:bCs/>
                <w:color w:val="000000"/>
                <w:sz w:val="24"/>
                <w:szCs w:val="24"/>
              </w:rPr>
              <w:t>42</w:t>
            </w:r>
          </w:p>
        </w:tc>
        <w:tc>
          <w:tcPr>
            <w:tcW w:w="6549" w:type="dxa"/>
            <w:shd w:val="clear" w:color="auto" w:fill="auto"/>
            <w:hideMark/>
          </w:tcPr>
          <w:p w14:paraId="724A506B" w14:textId="77777777" w:rsidR="00C82651" w:rsidRPr="008370AA" w:rsidRDefault="00C82651" w:rsidP="00B22664">
            <w:pPr>
              <w:ind w:right="-108"/>
              <w:rPr>
                <w:rFonts w:ascii="Liberation Serif" w:hAnsi="Liberation Serif" w:cs="Liberation Serif"/>
                <w:b/>
                <w:bCs/>
                <w:color w:val="000000"/>
                <w:sz w:val="24"/>
                <w:szCs w:val="24"/>
              </w:rPr>
            </w:pPr>
            <w:r w:rsidRPr="008370AA">
              <w:rPr>
                <w:rFonts w:ascii="Liberation Serif" w:hAnsi="Liberation Serif" w:cs="Liberation Serif"/>
                <w:b/>
                <w:bCs/>
                <w:color w:val="000000"/>
                <w:sz w:val="24"/>
                <w:szCs w:val="24"/>
              </w:rPr>
              <w:t xml:space="preserve">Муниципальная программа </w:t>
            </w:r>
            <w:r>
              <w:rPr>
                <w:rFonts w:ascii="Liberation Serif" w:hAnsi="Liberation Serif" w:cs="Liberation Serif"/>
                <w:b/>
                <w:bCs/>
                <w:color w:val="000000"/>
                <w:sz w:val="24"/>
                <w:szCs w:val="24"/>
              </w:rPr>
              <w:t>«</w:t>
            </w:r>
            <w:r w:rsidRPr="008370AA">
              <w:rPr>
                <w:rFonts w:ascii="Liberation Serif" w:hAnsi="Liberation Serif" w:cs="Liberation Serif"/>
                <w:b/>
                <w:bCs/>
                <w:color w:val="000000"/>
                <w:sz w:val="24"/>
                <w:szCs w:val="24"/>
              </w:rPr>
              <w:t>Развитие основных направлений социальной политики на территории городского округа Верхняя Пышма до 2027 года</w:t>
            </w:r>
            <w:r>
              <w:rPr>
                <w:rFonts w:ascii="Liberation Serif" w:hAnsi="Liberation Serif" w:cs="Liberation Serif"/>
                <w:b/>
                <w:bCs/>
                <w:color w:val="000000"/>
                <w:sz w:val="24"/>
                <w:szCs w:val="24"/>
              </w:rPr>
              <w:t>»</w:t>
            </w:r>
          </w:p>
        </w:tc>
        <w:tc>
          <w:tcPr>
            <w:tcW w:w="1275" w:type="dxa"/>
            <w:shd w:val="clear" w:color="auto" w:fill="auto"/>
            <w:noWrap/>
            <w:vAlign w:val="center"/>
            <w:hideMark/>
          </w:tcPr>
          <w:p w14:paraId="27FC0931" w14:textId="77777777" w:rsidR="00C82651" w:rsidRPr="008370AA" w:rsidRDefault="00C82651" w:rsidP="00B22664">
            <w:pPr>
              <w:ind w:left="-93" w:right="-108"/>
              <w:jc w:val="center"/>
              <w:rPr>
                <w:rFonts w:ascii="Liberation Serif" w:hAnsi="Liberation Serif" w:cs="Liberation Serif"/>
                <w:b/>
                <w:bCs/>
                <w:color w:val="000000"/>
                <w:sz w:val="24"/>
                <w:szCs w:val="24"/>
              </w:rPr>
            </w:pPr>
            <w:r w:rsidRPr="008370AA">
              <w:rPr>
                <w:rFonts w:ascii="Liberation Serif" w:hAnsi="Liberation Serif" w:cs="Liberation Serif"/>
                <w:b/>
                <w:bCs/>
                <w:color w:val="000000"/>
                <w:sz w:val="24"/>
                <w:szCs w:val="24"/>
              </w:rPr>
              <w:t>0700000000</w:t>
            </w:r>
          </w:p>
        </w:tc>
        <w:tc>
          <w:tcPr>
            <w:tcW w:w="1843" w:type="dxa"/>
            <w:shd w:val="clear" w:color="auto" w:fill="auto"/>
            <w:noWrap/>
            <w:vAlign w:val="center"/>
            <w:hideMark/>
          </w:tcPr>
          <w:p w14:paraId="0AF95B12" w14:textId="77777777" w:rsidR="00C82651" w:rsidRPr="008370AA" w:rsidRDefault="00C82651" w:rsidP="00B22664">
            <w:pPr>
              <w:ind w:left="-93"/>
              <w:jc w:val="right"/>
              <w:rPr>
                <w:rFonts w:ascii="Liberation Serif" w:hAnsi="Liberation Serif" w:cs="Liberation Serif"/>
                <w:b/>
                <w:bCs/>
                <w:color w:val="000000"/>
                <w:sz w:val="24"/>
                <w:szCs w:val="24"/>
              </w:rPr>
            </w:pPr>
            <w:r w:rsidRPr="008370AA">
              <w:rPr>
                <w:rFonts w:ascii="Liberation Serif" w:hAnsi="Liberation Serif" w:cs="Liberation Serif"/>
                <w:b/>
                <w:bCs/>
                <w:color w:val="000000"/>
                <w:sz w:val="24"/>
                <w:szCs w:val="24"/>
              </w:rPr>
              <w:t>216 368,51331</w:t>
            </w:r>
          </w:p>
        </w:tc>
      </w:tr>
      <w:tr w:rsidR="00C82651" w:rsidRPr="008370AA" w14:paraId="53F4A592" w14:textId="77777777" w:rsidTr="00B22664">
        <w:trPr>
          <w:cantSplit/>
          <w:trHeight w:val="58"/>
        </w:trPr>
        <w:tc>
          <w:tcPr>
            <w:tcW w:w="441" w:type="dxa"/>
            <w:shd w:val="clear" w:color="auto" w:fill="auto"/>
            <w:noWrap/>
            <w:vAlign w:val="center"/>
            <w:hideMark/>
          </w:tcPr>
          <w:p w14:paraId="536D8FE0" w14:textId="77777777" w:rsidR="00C82651" w:rsidRPr="008370AA" w:rsidRDefault="00C82651" w:rsidP="00B22664">
            <w:pPr>
              <w:ind w:left="-93" w:right="-108"/>
              <w:jc w:val="center"/>
              <w:rPr>
                <w:rFonts w:ascii="Liberation Serif" w:hAnsi="Liberation Serif" w:cs="Liberation Serif"/>
                <w:color w:val="000000"/>
                <w:sz w:val="24"/>
                <w:szCs w:val="24"/>
              </w:rPr>
            </w:pPr>
            <w:r w:rsidRPr="008370AA">
              <w:rPr>
                <w:rFonts w:ascii="Liberation Serif" w:hAnsi="Liberation Serif" w:cs="Liberation Serif"/>
                <w:color w:val="000000"/>
                <w:sz w:val="24"/>
                <w:szCs w:val="24"/>
              </w:rPr>
              <w:t>43</w:t>
            </w:r>
          </w:p>
        </w:tc>
        <w:tc>
          <w:tcPr>
            <w:tcW w:w="6549" w:type="dxa"/>
            <w:shd w:val="clear" w:color="auto" w:fill="auto"/>
            <w:hideMark/>
          </w:tcPr>
          <w:p w14:paraId="2D356230" w14:textId="77777777" w:rsidR="00C82651" w:rsidRPr="008370AA" w:rsidRDefault="00C82651" w:rsidP="00B22664">
            <w:pPr>
              <w:ind w:right="-108"/>
              <w:rPr>
                <w:rFonts w:ascii="Liberation Serif" w:hAnsi="Liberation Serif" w:cs="Liberation Serif"/>
                <w:color w:val="000000"/>
                <w:sz w:val="24"/>
                <w:szCs w:val="24"/>
              </w:rPr>
            </w:pPr>
            <w:r w:rsidRPr="008370AA">
              <w:rPr>
                <w:rFonts w:ascii="Liberation Serif" w:hAnsi="Liberation Serif" w:cs="Liberation Serif"/>
                <w:color w:val="000000"/>
                <w:sz w:val="24"/>
                <w:szCs w:val="24"/>
              </w:rPr>
              <w:t xml:space="preserve">Подпрограмма </w:t>
            </w:r>
            <w:r>
              <w:rPr>
                <w:rFonts w:ascii="Liberation Serif" w:hAnsi="Liberation Serif" w:cs="Liberation Serif"/>
                <w:color w:val="000000"/>
                <w:sz w:val="24"/>
                <w:szCs w:val="24"/>
              </w:rPr>
              <w:t>«</w:t>
            </w:r>
            <w:r w:rsidRPr="008370AA">
              <w:rPr>
                <w:rFonts w:ascii="Liberation Serif" w:hAnsi="Liberation Serif" w:cs="Liberation Serif"/>
                <w:color w:val="000000"/>
                <w:sz w:val="24"/>
                <w:szCs w:val="24"/>
              </w:rPr>
              <w:t>Дополнительные меры социальной поддержки отдельных категорий граждан городского округа Верхняя Пышма до 2027 года</w:t>
            </w:r>
            <w:r>
              <w:rPr>
                <w:rFonts w:ascii="Liberation Serif" w:hAnsi="Liberation Serif" w:cs="Liberation Serif"/>
                <w:color w:val="000000"/>
                <w:sz w:val="24"/>
                <w:szCs w:val="24"/>
              </w:rPr>
              <w:t>»</w:t>
            </w:r>
          </w:p>
        </w:tc>
        <w:tc>
          <w:tcPr>
            <w:tcW w:w="1275" w:type="dxa"/>
            <w:shd w:val="clear" w:color="auto" w:fill="auto"/>
            <w:noWrap/>
            <w:vAlign w:val="center"/>
            <w:hideMark/>
          </w:tcPr>
          <w:p w14:paraId="74048ECC" w14:textId="77777777" w:rsidR="00C82651" w:rsidRPr="008370AA" w:rsidRDefault="00C82651" w:rsidP="00B22664">
            <w:pPr>
              <w:ind w:left="-93" w:right="-108"/>
              <w:jc w:val="center"/>
              <w:rPr>
                <w:rFonts w:ascii="Liberation Serif" w:hAnsi="Liberation Serif" w:cs="Liberation Serif"/>
                <w:color w:val="000000"/>
                <w:sz w:val="24"/>
                <w:szCs w:val="24"/>
              </w:rPr>
            </w:pPr>
            <w:r w:rsidRPr="008370AA">
              <w:rPr>
                <w:rFonts w:ascii="Liberation Serif" w:hAnsi="Liberation Serif" w:cs="Liberation Serif"/>
                <w:color w:val="000000"/>
                <w:sz w:val="24"/>
                <w:szCs w:val="24"/>
              </w:rPr>
              <w:t>0710000000</w:t>
            </w:r>
          </w:p>
        </w:tc>
        <w:tc>
          <w:tcPr>
            <w:tcW w:w="1843" w:type="dxa"/>
            <w:shd w:val="clear" w:color="auto" w:fill="auto"/>
            <w:noWrap/>
            <w:vAlign w:val="center"/>
            <w:hideMark/>
          </w:tcPr>
          <w:p w14:paraId="6DE70D43" w14:textId="77777777" w:rsidR="00C82651" w:rsidRPr="008370AA" w:rsidRDefault="00C82651" w:rsidP="00B22664">
            <w:pPr>
              <w:ind w:left="-93"/>
              <w:jc w:val="right"/>
              <w:rPr>
                <w:rFonts w:ascii="Liberation Serif" w:hAnsi="Liberation Serif" w:cs="Liberation Serif"/>
                <w:color w:val="000000"/>
                <w:sz w:val="24"/>
                <w:szCs w:val="24"/>
              </w:rPr>
            </w:pPr>
            <w:r w:rsidRPr="008370AA">
              <w:rPr>
                <w:rFonts w:ascii="Liberation Serif" w:hAnsi="Liberation Serif" w:cs="Liberation Serif"/>
                <w:color w:val="000000"/>
                <w:sz w:val="24"/>
                <w:szCs w:val="24"/>
              </w:rPr>
              <w:t>178 513,50000</w:t>
            </w:r>
          </w:p>
        </w:tc>
      </w:tr>
      <w:tr w:rsidR="00C82651" w:rsidRPr="008370AA" w14:paraId="4D6E3143" w14:textId="77777777" w:rsidTr="00B22664">
        <w:trPr>
          <w:cantSplit/>
          <w:trHeight w:val="58"/>
        </w:trPr>
        <w:tc>
          <w:tcPr>
            <w:tcW w:w="441" w:type="dxa"/>
            <w:shd w:val="clear" w:color="auto" w:fill="auto"/>
            <w:noWrap/>
            <w:vAlign w:val="center"/>
            <w:hideMark/>
          </w:tcPr>
          <w:p w14:paraId="6B80B0F9" w14:textId="77777777" w:rsidR="00C82651" w:rsidRPr="008370AA" w:rsidRDefault="00C82651" w:rsidP="00B22664">
            <w:pPr>
              <w:ind w:left="-93" w:right="-108"/>
              <w:jc w:val="center"/>
              <w:rPr>
                <w:rFonts w:ascii="Liberation Serif" w:hAnsi="Liberation Serif" w:cs="Liberation Serif"/>
                <w:color w:val="000000"/>
                <w:sz w:val="24"/>
                <w:szCs w:val="24"/>
              </w:rPr>
            </w:pPr>
            <w:r w:rsidRPr="008370AA">
              <w:rPr>
                <w:rFonts w:ascii="Liberation Serif" w:hAnsi="Liberation Serif" w:cs="Liberation Serif"/>
                <w:color w:val="000000"/>
                <w:sz w:val="24"/>
                <w:szCs w:val="24"/>
              </w:rPr>
              <w:t>44</w:t>
            </w:r>
          </w:p>
        </w:tc>
        <w:tc>
          <w:tcPr>
            <w:tcW w:w="6549" w:type="dxa"/>
            <w:shd w:val="clear" w:color="auto" w:fill="auto"/>
            <w:hideMark/>
          </w:tcPr>
          <w:p w14:paraId="43121F9E" w14:textId="77777777" w:rsidR="00C82651" w:rsidRPr="008370AA" w:rsidRDefault="00C82651" w:rsidP="00B22664">
            <w:pPr>
              <w:ind w:right="-108"/>
              <w:rPr>
                <w:rFonts w:ascii="Liberation Serif" w:hAnsi="Liberation Serif" w:cs="Liberation Serif"/>
                <w:color w:val="000000"/>
                <w:sz w:val="24"/>
                <w:szCs w:val="24"/>
              </w:rPr>
            </w:pPr>
            <w:r w:rsidRPr="008370AA">
              <w:rPr>
                <w:rFonts w:ascii="Liberation Serif" w:hAnsi="Liberation Serif" w:cs="Liberation Serif"/>
                <w:color w:val="000000"/>
                <w:sz w:val="24"/>
                <w:szCs w:val="24"/>
              </w:rPr>
              <w:t xml:space="preserve">Подпрограмма </w:t>
            </w:r>
            <w:r>
              <w:rPr>
                <w:rFonts w:ascii="Liberation Serif" w:hAnsi="Liberation Serif" w:cs="Liberation Serif"/>
                <w:color w:val="000000"/>
                <w:sz w:val="24"/>
                <w:szCs w:val="24"/>
              </w:rPr>
              <w:t>«</w:t>
            </w:r>
            <w:r w:rsidRPr="008370AA">
              <w:rPr>
                <w:rFonts w:ascii="Liberation Serif" w:hAnsi="Liberation Serif" w:cs="Liberation Serif"/>
                <w:color w:val="000000"/>
                <w:sz w:val="24"/>
                <w:szCs w:val="24"/>
              </w:rPr>
              <w:t>Профилактика инфекционных заболеваний в</w:t>
            </w:r>
            <w:r>
              <w:rPr>
                <w:rFonts w:ascii="Liberation Serif" w:hAnsi="Liberation Serif" w:cs="Liberation Serif"/>
                <w:color w:val="000000"/>
                <w:sz w:val="24"/>
                <w:szCs w:val="24"/>
              </w:rPr>
              <w:t> </w:t>
            </w:r>
            <w:r w:rsidRPr="008370AA">
              <w:rPr>
                <w:rFonts w:ascii="Liberation Serif" w:hAnsi="Liberation Serif" w:cs="Liberation Serif"/>
                <w:color w:val="000000"/>
                <w:sz w:val="24"/>
                <w:szCs w:val="24"/>
              </w:rPr>
              <w:t>городском округе Верхняя Пышма до 2027 года</w:t>
            </w:r>
            <w:r>
              <w:rPr>
                <w:rFonts w:ascii="Liberation Serif" w:hAnsi="Liberation Serif" w:cs="Liberation Serif"/>
                <w:color w:val="000000"/>
                <w:sz w:val="24"/>
                <w:szCs w:val="24"/>
              </w:rPr>
              <w:t>»</w:t>
            </w:r>
          </w:p>
        </w:tc>
        <w:tc>
          <w:tcPr>
            <w:tcW w:w="1275" w:type="dxa"/>
            <w:shd w:val="clear" w:color="auto" w:fill="auto"/>
            <w:noWrap/>
            <w:vAlign w:val="center"/>
            <w:hideMark/>
          </w:tcPr>
          <w:p w14:paraId="2953BE40" w14:textId="77777777" w:rsidR="00C82651" w:rsidRPr="008370AA" w:rsidRDefault="00C82651" w:rsidP="00B22664">
            <w:pPr>
              <w:ind w:left="-93" w:right="-108"/>
              <w:jc w:val="center"/>
              <w:rPr>
                <w:rFonts w:ascii="Liberation Serif" w:hAnsi="Liberation Serif" w:cs="Liberation Serif"/>
                <w:color w:val="000000"/>
                <w:sz w:val="24"/>
                <w:szCs w:val="24"/>
              </w:rPr>
            </w:pPr>
            <w:r w:rsidRPr="008370AA">
              <w:rPr>
                <w:rFonts w:ascii="Liberation Serif" w:hAnsi="Liberation Serif" w:cs="Liberation Serif"/>
                <w:color w:val="000000"/>
                <w:sz w:val="24"/>
                <w:szCs w:val="24"/>
              </w:rPr>
              <w:t>0720000000</w:t>
            </w:r>
          </w:p>
        </w:tc>
        <w:tc>
          <w:tcPr>
            <w:tcW w:w="1843" w:type="dxa"/>
            <w:shd w:val="clear" w:color="auto" w:fill="auto"/>
            <w:noWrap/>
            <w:vAlign w:val="center"/>
            <w:hideMark/>
          </w:tcPr>
          <w:p w14:paraId="0CB66C87" w14:textId="77777777" w:rsidR="00C82651" w:rsidRPr="008370AA" w:rsidRDefault="00C82651" w:rsidP="00B22664">
            <w:pPr>
              <w:ind w:left="-93"/>
              <w:jc w:val="right"/>
              <w:rPr>
                <w:rFonts w:ascii="Liberation Serif" w:hAnsi="Liberation Serif" w:cs="Liberation Serif"/>
                <w:color w:val="000000"/>
                <w:sz w:val="24"/>
                <w:szCs w:val="24"/>
              </w:rPr>
            </w:pPr>
            <w:r w:rsidRPr="008370AA">
              <w:rPr>
                <w:rFonts w:ascii="Liberation Serif" w:hAnsi="Liberation Serif" w:cs="Liberation Serif"/>
                <w:color w:val="000000"/>
                <w:sz w:val="24"/>
                <w:szCs w:val="24"/>
              </w:rPr>
              <w:t>5 880,40000</w:t>
            </w:r>
          </w:p>
        </w:tc>
      </w:tr>
      <w:tr w:rsidR="00C82651" w:rsidRPr="008370AA" w14:paraId="12EC83B7" w14:textId="77777777" w:rsidTr="00B22664">
        <w:trPr>
          <w:cantSplit/>
          <w:trHeight w:val="58"/>
        </w:trPr>
        <w:tc>
          <w:tcPr>
            <w:tcW w:w="441" w:type="dxa"/>
            <w:shd w:val="clear" w:color="auto" w:fill="auto"/>
            <w:noWrap/>
            <w:vAlign w:val="center"/>
            <w:hideMark/>
          </w:tcPr>
          <w:p w14:paraId="1764B65A" w14:textId="77777777" w:rsidR="00C82651" w:rsidRPr="008370AA" w:rsidRDefault="00C82651" w:rsidP="00B22664">
            <w:pPr>
              <w:ind w:left="-93" w:right="-108"/>
              <w:jc w:val="center"/>
              <w:rPr>
                <w:rFonts w:ascii="Liberation Serif" w:hAnsi="Liberation Serif" w:cs="Liberation Serif"/>
                <w:color w:val="000000"/>
                <w:sz w:val="24"/>
                <w:szCs w:val="24"/>
              </w:rPr>
            </w:pPr>
            <w:r w:rsidRPr="008370AA">
              <w:rPr>
                <w:rFonts w:ascii="Liberation Serif" w:hAnsi="Liberation Serif" w:cs="Liberation Serif"/>
                <w:color w:val="000000"/>
                <w:sz w:val="24"/>
                <w:szCs w:val="24"/>
              </w:rPr>
              <w:t>45</w:t>
            </w:r>
          </w:p>
        </w:tc>
        <w:tc>
          <w:tcPr>
            <w:tcW w:w="6549" w:type="dxa"/>
            <w:shd w:val="clear" w:color="auto" w:fill="auto"/>
            <w:hideMark/>
          </w:tcPr>
          <w:p w14:paraId="0DB45A76" w14:textId="77777777" w:rsidR="00C82651" w:rsidRPr="008370AA" w:rsidRDefault="00C82651" w:rsidP="00B22664">
            <w:pPr>
              <w:ind w:right="-108"/>
              <w:rPr>
                <w:rFonts w:ascii="Liberation Serif" w:hAnsi="Liberation Serif" w:cs="Liberation Serif"/>
                <w:color w:val="000000"/>
                <w:sz w:val="24"/>
                <w:szCs w:val="24"/>
              </w:rPr>
            </w:pPr>
            <w:r w:rsidRPr="008370AA">
              <w:rPr>
                <w:rFonts w:ascii="Liberation Serif" w:hAnsi="Liberation Serif" w:cs="Liberation Serif"/>
                <w:color w:val="000000"/>
                <w:sz w:val="24"/>
                <w:szCs w:val="24"/>
              </w:rPr>
              <w:t xml:space="preserve">Подпрограмма </w:t>
            </w:r>
            <w:r>
              <w:rPr>
                <w:rFonts w:ascii="Liberation Serif" w:hAnsi="Liberation Serif" w:cs="Liberation Serif"/>
                <w:color w:val="000000"/>
                <w:sz w:val="24"/>
                <w:szCs w:val="24"/>
              </w:rPr>
              <w:t>«</w:t>
            </w:r>
            <w:r w:rsidRPr="008370AA">
              <w:rPr>
                <w:rFonts w:ascii="Liberation Serif" w:hAnsi="Liberation Serif" w:cs="Liberation Serif"/>
                <w:color w:val="000000"/>
                <w:sz w:val="24"/>
                <w:szCs w:val="24"/>
              </w:rPr>
              <w:t>Комплексные меры по ограничению распространения социально значимых заболеваний на территории городского округа Верхняя Пышма до 2027 года</w:t>
            </w:r>
            <w:r>
              <w:rPr>
                <w:rFonts w:ascii="Liberation Serif" w:hAnsi="Liberation Serif" w:cs="Liberation Serif"/>
                <w:color w:val="000000"/>
                <w:sz w:val="24"/>
                <w:szCs w:val="24"/>
              </w:rPr>
              <w:t>»</w:t>
            </w:r>
          </w:p>
        </w:tc>
        <w:tc>
          <w:tcPr>
            <w:tcW w:w="1275" w:type="dxa"/>
            <w:shd w:val="clear" w:color="auto" w:fill="auto"/>
            <w:noWrap/>
            <w:vAlign w:val="center"/>
            <w:hideMark/>
          </w:tcPr>
          <w:p w14:paraId="5AFF2A72" w14:textId="77777777" w:rsidR="00C82651" w:rsidRPr="008370AA" w:rsidRDefault="00C82651" w:rsidP="00B22664">
            <w:pPr>
              <w:ind w:left="-93" w:right="-108"/>
              <w:jc w:val="center"/>
              <w:rPr>
                <w:rFonts w:ascii="Liberation Serif" w:hAnsi="Liberation Serif" w:cs="Liberation Serif"/>
                <w:color w:val="000000"/>
                <w:sz w:val="24"/>
                <w:szCs w:val="24"/>
              </w:rPr>
            </w:pPr>
            <w:r w:rsidRPr="008370AA">
              <w:rPr>
                <w:rFonts w:ascii="Liberation Serif" w:hAnsi="Liberation Serif" w:cs="Liberation Serif"/>
                <w:color w:val="000000"/>
                <w:sz w:val="24"/>
                <w:szCs w:val="24"/>
              </w:rPr>
              <w:t>0730000000</w:t>
            </w:r>
          </w:p>
        </w:tc>
        <w:tc>
          <w:tcPr>
            <w:tcW w:w="1843" w:type="dxa"/>
            <w:shd w:val="clear" w:color="auto" w:fill="auto"/>
            <w:noWrap/>
            <w:vAlign w:val="center"/>
            <w:hideMark/>
          </w:tcPr>
          <w:p w14:paraId="0A0C3F7E" w14:textId="77777777" w:rsidR="00C82651" w:rsidRPr="008370AA" w:rsidRDefault="00C82651" w:rsidP="00B22664">
            <w:pPr>
              <w:ind w:left="-93"/>
              <w:jc w:val="right"/>
              <w:rPr>
                <w:rFonts w:ascii="Liberation Serif" w:hAnsi="Liberation Serif" w:cs="Liberation Serif"/>
                <w:color w:val="000000"/>
                <w:sz w:val="24"/>
                <w:szCs w:val="24"/>
              </w:rPr>
            </w:pPr>
            <w:r w:rsidRPr="008370AA">
              <w:rPr>
                <w:rFonts w:ascii="Liberation Serif" w:hAnsi="Liberation Serif" w:cs="Liberation Serif"/>
                <w:color w:val="000000"/>
                <w:sz w:val="24"/>
                <w:szCs w:val="24"/>
              </w:rPr>
              <w:t>130,70000</w:t>
            </w:r>
          </w:p>
        </w:tc>
      </w:tr>
      <w:tr w:rsidR="00C82651" w:rsidRPr="008370AA" w14:paraId="4B3444F1" w14:textId="77777777" w:rsidTr="00B22664">
        <w:trPr>
          <w:cantSplit/>
          <w:trHeight w:val="58"/>
        </w:trPr>
        <w:tc>
          <w:tcPr>
            <w:tcW w:w="441" w:type="dxa"/>
            <w:shd w:val="clear" w:color="auto" w:fill="auto"/>
            <w:noWrap/>
            <w:vAlign w:val="center"/>
            <w:hideMark/>
          </w:tcPr>
          <w:p w14:paraId="1685CD23" w14:textId="77777777" w:rsidR="00C82651" w:rsidRPr="008370AA" w:rsidRDefault="00C82651" w:rsidP="00B22664">
            <w:pPr>
              <w:ind w:left="-93" w:right="-108"/>
              <w:jc w:val="center"/>
              <w:rPr>
                <w:rFonts w:ascii="Liberation Serif" w:hAnsi="Liberation Serif" w:cs="Liberation Serif"/>
                <w:color w:val="000000"/>
                <w:sz w:val="24"/>
                <w:szCs w:val="24"/>
              </w:rPr>
            </w:pPr>
            <w:r w:rsidRPr="008370AA">
              <w:rPr>
                <w:rFonts w:ascii="Liberation Serif" w:hAnsi="Liberation Serif" w:cs="Liberation Serif"/>
                <w:color w:val="000000"/>
                <w:sz w:val="24"/>
                <w:szCs w:val="24"/>
              </w:rPr>
              <w:t>46</w:t>
            </w:r>
          </w:p>
        </w:tc>
        <w:tc>
          <w:tcPr>
            <w:tcW w:w="6549" w:type="dxa"/>
            <w:shd w:val="clear" w:color="auto" w:fill="auto"/>
            <w:hideMark/>
          </w:tcPr>
          <w:p w14:paraId="261B8066" w14:textId="77777777" w:rsidR="00C82651" w:rsidRPr="008370AA" w:rsidRDefault="00C82651" w:rsidP="00B22664">
            <w:pPr>
              <w:ind w:right="-108"/>
              <w:rPr>
                <w:rFonts w:ascii="Liberation Serif" w:hAnsi="Liberation Serif" w:cs="Liberation Serif"/>
                <w:color w:val="000000"/>
                <w:sz w:val="24"/>
                <w:szCs w:val="24"/>
              </w:rPr>
            </w:pPr>
            <w:r w:rsidRPr="008370AA">
              <w:rPr>
                <w:rFonts w:ascii="Liberation Serif" w:hAnsi="Liberation Serif" w:cs="Liberation Serif"/>
                <w:color w:val="000000"/>
                <w:sz w:val="24"/>
                <w:szCs w:val="24"/>
              </w:rPr>
              <w:t xml:space="preserve">Подпрограмма </w:t>
            </w:r>
            <w:r>
              <w:rPr>
                <w:rFonts w:ascii="Liberation Serif" w:hAnsi="Liberation Serif" w:cs="Liberation Serif"/>
                <w:color w:val="000000"/>
                <w:sz w:val="24"/>
                <w:szCs w:val="24"/>
              </w:rPr>
              <w:t>«</w:t>
            </w:r>
            <w:r w:rsidRPr="008370AA">
              <w:rPr>
                <w:rFonts w:ascii="Liberation Serif" w:hAnsi="Liberation Serif" w:cs="Liberation Serif"/>
                <w:color w:val="000000"/>
                <w:sz w:val="24"/>
                <w:szCs w:val="24"/>
              </w:rPr>
              <w:t>Доступная среда на территории городского округа Верхняя Пышма до 2027 года</w:t>
            </w:r>
            <w:r>
              <w:rPr>
                <w:rFonts w:ascii="Liberation Serif" w:hAnsi="Liberation Serif" w:cs="Liberation Serif"/>
                <w:color w:val="000000"/>
                <w:sz w:val="24"/>
                <w:szCs w:val="24"/>
              </w:rPr>
              <w:t>»</w:t>
            </w:r>
          </w:p>
        </w:tc>
        <w:tc>
          <w:tcPr>
            <w:tcW w:w="1275" w:type="dxa"/>
            <w:shd w:val="clear" w:color="auto" w:fill="auto"/>
            <w:noWrap/>
            <w:vAlign w:val="center"/>
            <w:hideMark/>
          </w:tcPr>
          <w:p w14:paraId="081983E1" w14:textId="77777777" w:rsidR="00C82651" w:rsidRPr="008370AA" w:rsidRDefault="00C82651" w:rsidP="00B22664">
            <w:pPr>
              <w:ind w:left="-93" w:right="-108"/>
              <w:jc w:val="center"/>
              <w:rPr>
                <w:rFonts w:ascii="Liberation Serif" w:hAnsi="Liberation Serif" w:cs="Liberation Serif"/>
                <w:color w:val="000000"/>
                <w:sz w:val="24"/>
                <w:szCs w:val="24"/>
              </w:rPr>
            </w:pPr>
            <w:r w:rsidRPr="008370AA">
              <w:rPr>
                <w:rFonts w:ascii="Liberation Serif" w:hAnsi="Liberation Serif" w:cs="Liberation Serif"/>
                <w:color w:val="000000"/>
                <w:sz w:val="24"/>
                <w:szCs w:val="24"/>
              </w:rPr>
              <w:t>0740000000</w:t>
            </w:r>
          </w:p>
        </w:tc>
        <w:tc>
          <w:tcPr>
            <w:tcW w:w="1843" w:type="dxa"/>
            <w:shd w:val="clear" w:color="auto" w:fill="auto"/>
            <w:noWrap/>
            <w:vAlign w:val="center"/>
            <w:hideMark/>
          </w:tcPr>
          <w:p w14:paraId="55E4F267" w14:textId="77777777" w:rsidR="00C82651" w:rsidRPr="008370AA" w:rsidRDefault="00C82651" w:rsidP="00B22664">
            <w:pPr>
              <w:ind w:left="-93"/>
              <w:jc w:val="right"/>
              <w:rPr>
                <w:rFonts w:ascii="Liberation Serif" w:hAnsi="Liberation Serif" w:cs="Liberation Serif"/>
                <w:color w:val="000000"/>
                <w:sz w:val="24"/>
                <w:szCs w:val="24"/>
              </w:rPr>
            </w:pPr>
            <w:r w:rsidRPr="008370AA">
              <w:rPr>
                <w:rFonts w:ascii="Liberation Serif" w:hAnsi="Liberation Serif" w:cs="Liberation Serif"/>
                <w:color w:val="000000"/>
                <w:sz w:val="24"/>
                <w:szCs w:val="24"/>
              </w:rPr>
              <w:t>5 058,85200</w:t>
            </w:r>
          </w:p>
        </w:tc>
      </w:tr>
      <w:tr w:rsidR="00C82651" w:rsidRPr="008370AA" w14:paraId="29758F1A" w14:textId="77777777" w:rsidTr="00B22664">
        <w:trPr>
          <w:cantSplit/>
          <w:trHeight w:val="58"/>
        </w:trPr>
        <w:tc>
          <w:tcPr>
            <w:tcW w:w="441" w:type="dxa"/>
            <w:shd w:val="clear" w:color="auto" w:fill="auto"/>
            <w:noWrap/>
            <w:vAlign w:val="center"/>
            <w:hideMark/>
          </w:tcPr>
          <w:p w14:paraId="2F459E21" w14:textId="77777777" w:rsidR="00C82651" w:rsidRPr="008370AA" w:rsidRDefault="00C82651" w:rsidP="00B22664">
            <w:pPr>
              <w:ind w:left="-93" w:right="-108"/>
              <w:jc w:val="center"/>
              <w:rPr>
                <w:rFonts w:ascii="Liberation Serif" w:hAnsi="Liberation Serif" w:cs="Liberation Serif"/>
                <w:color w:val="000000"/>
                <w:sz w:val="24"/>
                <w:szCs w:val="24"/>
              </w:rPr>
            </w:pPr>
            <w:r w:rsidRPr="008370AA">
              <w:rPr>
                <w:rFonts w:ascii="Liberation Serif" w:hAnsi="Liberation Serif" w:cs="Liberation Serif"/>
                <w:color w:val="000000"/>
                <w:sz w:val="24"/>
                <w:szCs w:val="24"/>
              </w:rPr>
              <w:t>47</w:t>
            </w:r>
          </w:p>
        </w:tc>
        <w:tc>
          <w:tcPr>
            <w:tcW w:w="6549" w:type="dxa"/>
            <w:shd w:val="clear" w:color="auto" w:fill="auto"/>
            <w:hideMark/>
          </w:tcPr>
          <w:p w14:paraId="1CD023E5" w14:textId="77777777" w:rsidR="00C82651" w:rsidRPr="008370AA" w:rsidRDefault="00C82651" w:rsidP="00B22664">
            <w:pPr>
              <w:ind w:right="-108"/>
              <w:rPr>
                <w:rFonts w:ascii="Liberation Serif" w:hAnsi="Liberation Serif" w:cs="Liberation Serif"/>
                <w:color w:val="000000"/>
                <w:sz w:val="24"/>
                <w:szCs w:val="24"/>
              </w:rPr>
            </w:pPr>
            <w:r w:rsidRPr="008370AA">
              <w:rPr>
                <w:rFonts w:ascii="Liberation Serif" w:hAnsi="Liberation Serif" w:cs="Liberation Serif"/>
                <w:color w:val="000000"/>
                <w:sz w:val="24"/>
                <w:szCs w:val="24"/>
              </w:rPr>
              <w:t xml:space="preserve">Подпрограмма </w:t>
            </w:r>
            <w:r>
              <w:rPr>
                <w:rFonts w:ascii="Liberation Serif" w:hAnsi="Liberation Serif" w:cs="Liberation Serif"/>
                <w:color w:val="000000"/>
                <w:sz w:val="24"/>
                <w:szCs w:val="24"/>
              </w:rPr>
              <w:t>«</w:t>
            </w:r>
            <w:r w:rsidRPr="008370AA">
              <w:rPr>
                <w:rFonts w:ascii="Liberation Serif" w:hAnsi="Liberation Serif" w:cs="Liberation Serif"/>
                <w:color w:val="000000"/>
                <w:sz w:val="24"/>
                <w:szCs w:val="24"/>
              </w:rPr>
              <w:t>Обеспечение жильем молодых семей городского округа Верхняя Пышма до 2027 года</w:t>
            </w:r>
            <w:r>
              <w:rPr>
                <w:rFonts w:ascii="Liberation Serif" w:hAnsi="Liberation Serif" w:cs="Liberation Serif"/>
                <w:color w:val="000000"/>
                <w:sz w:val="24"/>
                <w:szCs w:val="24"/>
              </w:rPr>
              <w:t>»</w:t>
            </w:r>
          </w:p>
        </w:tc>
        <w:tc>
          <w:tcPr>
            <w:tcW w:w="1275" w:type="dxa"/>
            <w:shd w:val="clear" w:color="auto" w:fill="auto"/>
            <w:noWrap/>
            <w:vAlign w:val="center"/>
            <w:hideMark/>
          </w:tcPr>
          <w:p w14:paraId="77FDBBBD" w14:textId="77777777" w:rsidR="00C82651" w:rsidRPr="008370AA" w:rsidRDefault="00C82651" w:rsidP="00B22664">
            <w:pPr>
              <w:ind w:left="-93" w:right="-108"/>
              <w:jc w:val="center"/>
              <w:rPr>
                <w:rFonts w:ascii="Liberation Serif" w:hAnsi="Liberation Serif" w:cs="Liberation Serif"/>
                <w:color w:val="000000"/>
                <w:sz w:val="24"/>
                <w:szCs w:val="24"/>
              </w:rPr>
            </w:pPr>
            <w:r w:rsidRPr="008370AA">
              <w:rPr>
                <w:rFonts w:ascii="Liberation Serif" w:hAnsi="Liberation Serif" w:cs="Liberation Serif"/>
                <w:color w:val="000000"/>
                <w:sz w:val="24"/>
                <w:szCs w:val="24"/>
              </w:rPr>
              <w:t>0750000000</w:t>
            </w:r>
          </w:p>
        </w:tc>
        <w:tc>
          <w:tcPr>
            <w:tcW w:w="1843" w:type="dxa"/>
            <w:shd w:val="clear" w:color="auto" w:fill="auto"/>
            <w:noWrap/>
            <w:vAlign w:val="center"/>
            <w:hideMark/>
          </w:tcPr>
          <w:p w14:paraId="5C1840AA" w14:textId="77777777" w:rsidR="00C82651" w:rsidRPr="008370AA" w:rsidRDefault="00C82651" w:rsidP="00B22664">
            <w:pPr>
              <w:ind w:left="-93"/>
              <w:jc w:val="right"/>
              <w:rPr>
                <w:rFonts w:ascii="Liberation Serif" w:hAnsi="Liberation Serif" w:cs="Liberation Serif"/>
                <w:color w:val="000000"/>
                <w:sz w:val="24"/>
                <w:szCs w:val="24"/>
              </w:rPr>
            </w:pPr>
            <w:r w:rsidRPr="008370AA">
              <w:rPr>
                <w:rFonts w:ascii="Liberation Serif" w:hAnsi="Liberation Serif" w:cs="Liberation Serif"/>
                <w:color w:val="000000"/>
                <w:sz w:val="24"/>
                <w:szCs w:val="24"/>
              </w:rPr>
              <w:t>14 339,26131</w:t>
            </w:r>
          </w:p>
        </w:tc>
      </w:tr>
      <w:tr w:rsidR="00C82651" w:rsidRPr="008370AA" w14:paraId="4AA04743" w14:textId="77777777" w:rsidTr="00B22664">
        <w:trPr>
          <w:cantSplit/>
          <w:trHeight w:val="58"/>
        </w:trPr>
        <w:tc>
          <w:tcPr>
            <w:tcW w:w="441" w:type="dxa"/>
            <w:shd w:val="clear" w:color="auto" w:fill="auto"/>
            <w:noWrap/>
            <w:vAlign w:val="center"/>
            <w:hideMark/>
          </w:tcPr>
          <w:p w14:paraId="1DFFAE04" w14:textId="77777777" w:rsidR="00C82651" w:rsidRPr="008370AA" w:rsidRDefault="00C82651" w:rsidP="00B22664">
            <w:pPr>
              <w:ind w:left="-93" w:right="-108"/>
              <w:jc w:val="center"/>
              <w:rPr>
                <w:rFonts w:ascii="Liberation Serif" w:hAnsi="Liberation Serif" w:cs="Liberation Serif"/>
                <w:color w:val="000000"/>
                <w:sz w:val="24"/>
                <w:szCs w:val="24"/>
              </w:rPr>
            </w:pPr>
            <w:r w:rsidRPr="008370AA">
              <w:rPr>
                <w:rFonts w:ascii="Liberation Serif" w:hAnsi="Liberation Serif" w:cs="Liberation Serif"/>
                <w:color w:val="000000"/>
                <w:sz w:val="24"/>
                <w:szCs w:val="24"/>
              </w:rPr>
              <w:t>48</w:t>
            </w:r>
          </w:p>
        </w:tc>
        <w:tc>
          <w:tcPr>
            <w:tcW w:w="6549" w:type="dxa"/>
            <w:shd w:val="clear" w:color="auto" w:fill="auto"/>
            <w:hideMark/>
          </w:tcPr>
          <w:p w14:paraId="74C3938F" w14:textId="77777777" w:rsidR="00C82651" w:rsidRPr="008370AA" w:rsidRDefault="00C82651" w:rsidP="00B22664">
            <w:pPr>
              <w:ind w:right="-108"/>
              <w:rPr>
                <w:rFonts w:ascii="Liberation Serif" w:hAnsi="Liberation Serif" w:cs="Liberation Serif"/>
                <w:color w:val="000000"/>
                <w:sz w:val="24"/>
                <w:szCs w:val="24"/>
              </w:rPr>
            </w:pPr>
            <w:r w:rsidRPr="008370AA">
              <w:rPr>
                <w:rFonts w:ascii="Liberation Serif" w:hAnsi="Liberation Serif" w:cs="Liberation Serif"/>
                <w:color w:val="000000"/>
                <w:sz w:val="24"/>
                <w:szCs w:val="24"/>
              </w:rPr>
              <w:t xml:space="preserve">Подпрограмма </w:t>
            </w:r>
            <w:r>
              <w:rPr>
                <w:rFonts w:ascii="Liberation Serif" w:hAnsi="Liberation Serif" w:cs="Liberation Serif"/>
                <w:color w:val="000000"/>
                <w:sz w:val="24"/>
                <w:szCs w:val="24"/>
              </w:rPr>
              <w:t>«</w:t>
            </w:r>
            <w:r w:rsidRPr="008370AA">
              <w:rPr>
                <w:rFonts w:ascii="Liberation Serif" w:hAnsi="Liberation Serif" w:cs="Liberation Serif"/>
                <w:color w:val="000000"/>
                <w:sz w:val="24"/>
                <w:szCs w:val="24"/>
              </w:rPr>
              <w:t xml:space="preserve">Обеспечение реализации муниципальной программы </w:t>
            </w:r>
            <w:r>
              <w:rPr>
                <w:rFonts w:ascii="Liberation Serif" w:hAnsi="Liberation Serif" w:cs="Liberation Serif"/>
                <w:color w:val="000000"/>
                <w:sz w:val="24"/>
                <w:szCs w:val="24"/>
              </w:rPr>
              <w:t>«</w:t>
            </w:r>
            <w:r w:rsidRPr="008370AA">
              <w:rPr>
                <w:rFonts w:ascii="Liberation Serif" w:hAnsi="Liberation Serif" w:cs="Liberation Serif"/>
                <w:color w:val="000000"/>
                <w:sz w:val="24"/>
                <w:szCs w:val="24"/>
              </w:rPr>
              <w:t>Развитие основных направлений социальной политики на территории городского округа Верхняя Пышма до</w:t>
            </w:r>
            <w:r>
              <w:rPr>
                <w:rFonts w:ascii="Liberation Serif" w:hAnsi="Liberation Serif" w:cs="Liberation Serif"/>
                <w:color w:val="000000"/>
                <w:sz w:val="24"/>
                <w:szCs w:val="24"/>
              </w:rPr>
              <w:t> </w:t>
            </w:r>
            <w:r w:rsidRPr="008370AA">
              <w:rPr>
                <w:rFonts w:ascii="Liberation Serif" w:hAnsi="Liberation Serif" w:cs="Liberation Serif"/>
                <w:color w:val="000000"/>
                <w:sz w:val="24"/>
                <w:szCs w:val="24"/>
              </w:rPr>
              <w:t>2027 года</w:t>
            </w:r>
            <w:r>
              <w:rPr>
                <w:rFonts w:ascii="Liberation Serif" w:hAnsi="Liberation Serif" w:cs="Liberation Serif"/>
                <w:color w:val="000000"/>
                <w:sz w:val="24"/>
                <w:szCs w:val="24"/>
              </w:rPr>
              <w:t>»</w:t>
            </w:r>
          </w:p>
        </w:tc>
        <w:tc>
          <w:tcPr>
            <w:tcW w:w="1275" w:type="dxa"/>
            <w:shd w:val="clear" w:color="auto" w:fill="auto"/>
            <w:noWrap/>
            <w:vAlign w:val="center"/>
            <w:hideMark/>
          </w:tcPr>
          <w:p w14:paraId="0E00D96D" w14:textId="77777777" w:rsidR="00C82651" w:rsidRPr="008370AA" w:rsidRDefault="00C82651" w:rsidP="00B22664">
            <w:pPr>
              <w:ind w:left="-93" w:right="-108"/>
              <w:jc w:val="center"/>
              <w:rPr>
                <w:rFonts w:ascii="Liberation Serif" w:hAnsi="Liberation Serif" w:cs="Liberation Serif"/>
                <w:color w:val="000000"/>
                <w:sz w:val="24"/>
                <w:szCs w:val="24"/>
              </w:rPr>
            </w:pPr>
            <w:r w:rsidRPr="008370AA">
              <w:rPr>
                <w:rFonts w:ascii="Liberation Serif" w:hAnsi="Liberation Serif" w:cs="Liberation Serif"/>
                <w:color w:val="000000"/>
                <w:sz w:val="24"/>
                <w:szCs w:val="24"/>
              </w:rPr>
              <w:t>0760000000</w:t>
            </w:r>
          </w:p>
        </w:tc>
        <w:tc>
          <w:tcPr>
            <w:tcW w:w="1843" w:type="dxa"/>
            <w:shd w:val="clear" w:color="auto" w:fill="auto"/>
            <w:noWrap/>
            <w:vAlign w:val="center"/>
            <w:hideMark/>
          </w:tcPr>
          <w:p w14:paraId="51A1E378" w14:textId="77777777" w:rsidR="00C82651" w:rsidRPr="008370AA" w:rsidRDefault="00C82651" w:rsidP="00B22664">
            <w:pPr>
              <w:ind w:left="-93"/>
              <w:jc w:val="right"/>
              <w:rPr>
                <w:rFonts w:ascii="Liberation Serif" w:hAnsi="Liberation Serif" w:cs="Liberation Serif"/>
                <w:color w:val="000000"/>
                <w:sz w:val="24"/>
                <w:szCs w:val="24"/>
              </w:rPr>
            </w:pPr>
            <w:r w:rsidRPr="008370AA">
              <w:rPr>
                <w:rFonts w:ascii="Liberation Serif" w:hAnsi="Liberation Serif" w:cs="Liberation Serif"/>
                <w:color w:val="000000"/>
                <w:sz w:val="24"/>
                <w:szCs w:val="24"/>
              </w:rPr>
              <w:t>12 445,80000</w:t>
            </w:r>
          </w:p>
        </w:tc>
      </w:tr>
      <w:tr w:rsidR="00C82651" w:rsidRPr="008370AA" w14:paraId="4E38AB85" w14:textId="77777777" w:rsidTr="00B22664">
        <w:trPr>
          <w:cantSplit/>
          <w:trHeight w:val="58"/>
        </w:trPr>
        <w:tc>
          <w:tcPr>
            <w:tcW w:w="441" w:type="dxa"/>
            <w:shd w:val="clear" w:color="auto" w:fill="auto"/>
            <w:noWrap/>
            <w:vAlign w:val="center"/>
          </w:tcPr>
          <w:p w14:paraId="01DAB8EC" w14:textId="77777777" w:rsidR="00C82651" w:rsidRPr="008370AA" w:rsidRDefault="00C82651" w:rsidP="00B22664">
            <w:pPr>
              <w:ind w:left="-93" w:right="-108"/>
              <w:jc w:val="center"/>
              <w:rPr>
                <w:rFonts w:ascii="Liberation Serif" w:hAnsi="Liberation Serif" w:cs="Liberation Serif"/>
                <w:b/>
                <w:bCs/>
                <w:color w:val="000000"/>
                <w:sz w:val="24"/>
                <w:szCs w:val="24"/>
              </w:rPr>
            </w:pPr>
            <w:r w:rsidRPr="008370AA">
              <w:rPr>
                <w:rFonts w:ascii="Liberation Serif" w:hAnsi="Liberation Serif" w:cs="Liberation Serif"/>
                <w:b/>
                <w:bCs/>
                <w:color w:val="000000"/>
                <w:sz w:val="24"/>
                <w:szCs w:val="24"/>
              </w:rPr>
              <w:t>49</w:t>
            </w:r>
          </w:p>
        </w:tc>
        <w:tc>
          <w:tcPr>
            <w:tcW w:w="6549" w:type="dxa"/>
            <w:shd w:val="clear" w:color="auto" w:fill="auto"/>
          </w:tcPr>
          <w:p w14:paraId="3EF4F892" w14:textId="77777777" w:rsidR="00C82651" w:rsidRPr="008370AA" w:rsidRDefault="00C82651" w:rsidP="00B22664">
            <w:pPr>
              <w:ind w:right="-108"/>
              <w:rPr>
                <w:rFonts w:ascii="Liberation Serif" w:hAnsi="Liberation Serif" w:cs="Liberation Serif"/>
                <w:b/>
                <w:bCs/>
                <w:color w:val="000000"/>
                <w:sz w:val="24"/>
                <w:szCs w:val="24"/>
              </w:rPr>
            </w:pPr>
            <w:r w:rsidRPr="008370AA">
              <w:rPr>
                <w:rFonts w:ascii="Liberation Serif" w:hAnsi="Liberation Serif" w:cs="Liberation Serif"/>
                <w:b/>
                <w:bCs/>
                <w:color w:val="000000"/>
                <w:sz w:val="24"/>
                <w:szCs w:val="24"/>
              </w:rPr>
              <w:t xml:space="preserve">Муниципальная программа </w:t>
            </w:r>
            <w:r>
              <w:rPr>
                <w:rFonts w:ascii="Liberation Serif" w:hAnsi="Liberation Serif" w:cs="Liberation Serif"/>
                <w:b/>
                <w:bCs/>
                <w:color w:val="000000"/>
                <w:sz w:val="24"/>
                <w:szCs w:val="24"/>
              </w:rPr>
              <w:t>«</w:t>
            </w:r>
            <w:r w:rsidRPr="008370AA">
              <w:rPr>
                <w:rFonts w:ascii="Liberation Serif" w:hAnsi="Liberation Serif" w:cs="Liberation Serif"/>
                <w:b/>
                <w:bCs/>
                <w:color w:val="000000"/>
                <w:sz w:val="24"/>
                <w:szCs w:val="24"/>
              </w:rPr>
              <w:t>Формирование современной городской среды на территории городского округа Верхняя Пышма на 2018-2027 годы</w:t>
            </w:r>
            <w:r>
              <w:rPr>
                <w:rFonts w:ascii="Liberation Serif" w:hAnsi="Liberation Serif" w:cs="Liberation Serif"/>
                <w:b/>
                <w:bCs/>
                <w:color w:val="000000"/>
                <w:sz w:val="24"/>
                <w:szCs w:val="24"/>
              </w:rPr>
              <w:t>»</w:t>
            </w:r>
            <w:r w:rsidRPr="008370AA">
              <w:rPr>
                <w:rFonts w:ascii="Liberation Serif" w:hAnsi="Liberation Serif" w:cs="Liberation Serif"/>
                <w:b/>
                <w:bCs/>
                <w:color w:val="000000"/>
                <w:sz w:val="24"/>
                <w:szCs w:val="24"/>
              </w:rPr>
              <w:t xml:space="preserve"> в рамках реализации регионального проекта </w:t>
            </w:r>
            <w:r>
              <w:rPr>
                <w:rFonts w:ascii="Liberation Serif" w:hAnsi="Liberation Serif" w:cs="Liberation Serif"/>
                <w:b/>
                <w:bCs/>
                <w:color w:val="000000"/>
                <w:sz w:val="24"/>
                <w:szCs w:val="24"/>
              </w:rPr>
              <w:t>«</w:t>
            </w:r>
            <w:r w:rsidRPr="008370AA">
              <w:rPr>
                <w:rFonts w:ascii="Liberation Serif" w:hAnsi="Liberation Serif" w:cs="Liberation Serif"/>
                <w:b/>
                <w:bCs/>
                <w:color w:val="000000"/>
                <w:sz w:val="24"/>
                <w:szCs w:val="24"/>
              </w:rPr>
              <w:t>Формирование комфортной городской среды на территории Свердловской области</w:t>
            </w:r>
            <w:r>
              <w:rPr>
                <w:rFonts w:ascii="Liberation Serif" w:hAnsi="Liberation Serif" w:cs="Liberation Serif"/>
                <w:b/>
                <w:bCs/>
                <w:color w:val="000000"/>
                <w:sz w:val="24"/>
                <w:szCs w:val="24"/>
              </w:rPr>
              <w:t>»</w:t>
            </w:r>
          </w:p>
        </w:tc>
        <w:tc>
          <w:tcPr>
            <w:tcW w:w="1275" w:type="dxa"/>
            <w:shd w:val="clear" w:color="auto" w:fill="auto"/>
            <w:noWrap/>
            <w:vAlign w:val="center"/>
          </w:tcPr>
          <w:p w14:paraId="56F0D3C7" w14:textId="77777777" w:rsidR="00C82651" w:rsidRPr="008370AA" w:rsidRDefault="00C82651" w:rsidP="00B22664">
            <w:pPr>
              <w:ind w:left="-93" w:right="-108"/>
              <w:jc w:val="center"/>
              <w:rPr>
                <w:rFonts w:ascii="Liberation Serif" w:hAnsi="Liberation Serif" w:cs="Liberation Serif"/>
                <w:b/>
                <w:bCs/>
                <w:color w:val="000000"/>
                <w:sz w:val="24"/>
                <w:szCs w:val="24"/>
              </w:rPr>
            </w:pPr>
            <w:r w:rsidRPr="008370AA">
              <w:rPr>
                <w:rFonts w:ascii="Liberation Serif" w:hAnsi="Liberation Serif" w:cs="Liberation Serif"/>
                <w:b/>
                <w:bCs/>
                <w:color w:val="000000"/>
                <w:sz w:val="24"/>
                <w:szCs w:val="24"/>
              </w:rPr>
              <w:t>0800000000</w:t>
            </w:r>
          </w:p>
        </w:tc>
        <w:tc>
          <w:tcPr>
            <w:tcW w:w="1843" w:type="dxa"/>
            <w:shd w:val="clear" w:color="auto" w:fill="auto"/>
            <w:noWrap/>
            <w:vAlign w:val="center"/>
          </w:tcPr>
          <w:p w14:paraId="6FF968DC" w14:textId="77777777" w:rsidR="00C82651" w:rsidRPr="008370AA" w:rsidRDefault="00C82651" w:rsidP="00B22664">
            <w:pPr>
              <w:ind w:left="-93"/>
              <w:jc w:val="right"/>
              <w:rPr>
                <w:rFonts w:ascii="Liberation Serif" w:hAnsi="Liberation Serif" w:cs="Liberation Serif"/>
                <w:b/>
                <w:bCs/>
                <w:color w:val="000000"/>
                <w:sz w:val="24"/>
                <w:szCs w:val="24"/>
              </w:rPr>
            </w:pPr>
            <w:r w:rsidRPr="008370AA">
              <w:rPr>
                <w:rFonts w:ascii="Liberation Serif" w:hAnsi="Liberation Serif" w:cs="Liberation Serif"/>
                <w:b/>
                <w:bCs/>
                <w:color w:val="000000"/>
                <w:sz w:val="24"/>
                <w:szCs w:val="24"/>
              </w:rPr>
              <w:t>435 883,99598</w:t>
            </w:r>
          </w:p>
        </w:tc>
      </w:tr>
    </w:tbl>
    <w:p w14:paraId="13AE990B" w14:textId="77777777" w:rsidR="002E4C14" w:rsidRPr="00B84FAE" w:rsidRDefault="002E4C14" w:rsidP="002E4C14">
      <w:pPr>
        <w:rPr>
          <w:rFonts w:ascii="Liberation Serif" w:hAnsi="Liberation Serif"/>
          <w:sz w:val="22"/>
          <w:szCs w:val="22"/>
        </w:rPr>
      </w:pPr>
    </w:p>
    <w:p w14:paraId="2C31EF86" w14:textId="77777777" w:rsidR="002E4C14" w:rsidRPr="00B84FAE" w:rsidRDefault="002E4C14" w:rsidP="002E4C14">
      <w:pPr>
        <w:rPr>
          <w:rFonts w:ascii="Liberation Serif" w:hAnsi="Liberation Serif"/>
          <w:sz w:val="24"/>
        </w:rPr>
      </w:pPr>
      <w:r w:rsidRPr="00B84FAE">
        <w:rPr>
          <w:rFonts w:ascii="Liberation Serif" w:hAnsi="Liberation Serif"/>
          <w:sz w:val="24"/>
        </w:rPr>
        <w:br w:type="page"/>
      </w:r>
    </w:p>
    <w:p w14:paraId="1D5CCECE" w14:textId="77777777" w:rsidR="002E4C14" w:rsidRPr="00B84FAE" w:rsidRDefault="002E4C14" w:rsidP="002E4C14">
      <w:pPr>
        <w:ind w:left="4678"/>
        <w:rPr>
          <w:rFonts w:ascii="Liberation Serif" w:hAnsi="Liberation Serif"/>
          <w:sz w:val="24"/>
          <w:szCs w:val="24"/>
        </w:rPr>
      </w:pPr>
      <w:r w:rsidRPr="00B84FAE">
        <w:rPr>
          <w:rFonts w:ascii="Liberation Serif" w:hAnsi="Liberation Serif"/>
          <w:sz w:val="24"/>
          <w:szCs w:val="24"/>
        </w:rPr>
        <w:lastRenderedPageBreak/>
        <w:t>Приложение 10 к Решению Думы городского округа Верхняя Пышма от 22 декабря 2022 года № 56/1</w:t>
      </w:r>
    </w:p>
    <w:p w14:paraId="4FC982BE" w14:textId="6BE4522A" w:rsidR="00465E2C" w:rsidRPr="00B84FAE" w:rsidRDefault="00465E2C" w:rsidP="00465E2C">
      <w:pPr>
        <w:pStyle w:val="a7"/>
        <w:ind w:left="4678"/>
        <w:rPr>
          <w:rFonts w:ascii="Liberation Serif" w:hAnsi="Liberation Serif"/>
          <w:i/>
          <w:sz w:val="24"/>
        </w:rPr>
      </w:pPr>
      <w:r w:rsidRPr="00B84FAE">
        <w:rPr>
          <w:rFonts w:ascii="Liberation Serif" w:hAnsi="Liberation Serif"/>
          <w:i/>
          <w:sz w:val="24"/>
        </w:rPr>
        <w:t xml:space="preserve">(в ред. Решения Думы </w:t>
      </w:r>
      <w:r w:rsidR="00F61891">
        <w:rPr>
          <w:rFonts w:ascii="Liberation Serif" w:hAnsi="Liberation Serif"/>
          <w:i/>
          <w:sz w:val="24"/>
        </w:rPr>
        <w:t>от 29.06.2023 № 63/2</w:t>
      </w:r>
      <w:r w:rsidRPr="00B84FAE">
        <w:rPr>
          <w:rFonts w:ascii="Liberation Serif" w:hAnsi="Liberation Serif"/>
          <w:i/>
          <w:sz w:val="24"/>
        </w:rPr>
        <w:t>)</w:t>
      </w:r>
    </w:p>
    <w:p w14:paraId="0C7675A7" w14:textId="77777777" w:rsidR="002E4C14" w:rsidRPr="00B84FAE" w:rsidRDefault="002E4C14" w:rsidP="002E4C14">
      <w:pPr>
        <w:rPr>
          <w:rFonts w:ascii="Liberation Serif" w:hAnsi="Liberation Serif"/>
          <w:sz w:val="22"/>
          <w:szCs w:val="22"/>
        </w:rPr>
      </w:pPr>
    </w:p>
    <w:p w14:paraId="378C3FB7" w14:textId="77777777" w:rsidR="002E4C14" w:rsidRPr="00B84FAE" w:rsidRDefault="002E4C14" w:rsidP="002E4C14">
      <w:pPr>
        <w:rPr>
          <w:rFonts w:ascii="Liberation Serif" w:hAnsi="Liberation Serif"/>
          <w:sz w:val="22"/>
          <w:szCs w:val="22"/>
        </w:rPr>
      </w:pPr>
    </w:p>
    <w:p w14:paraId="1A75243A" w14:textId="77777777" w:rsidR="002E4C14" w:rsidRPr="00B84FAE" w:rsidRDefault="002E4C14" w:rsidP="002E4C14">
      <w:pPr>
        <w:jc w:val="center"/>
        <w:rPr>
          <w:rFonts w:ascii="Liberation Serif" w:hAnsi="Liberation Serif"/>
          <w:b/>
          <w:sz w:val="28"/>
          <w:szCs w:val="28"/>
        </w:rPr>
      </w:pPr>
      <w:r w:rsidRPr="00B84FAE">
        <w:rPr>
          <w:rFonts w:ascii="Liberation Serif" w:hAnsi="Liberation Serif"/>
          <w:b/>
          <w:sz w:val="28"/>
          <w:szCs w:val="28"/>
        </w:rPr>
        <w:t>Реестр муниципальных программ и ведомственных целевых программ</w:t>
      </w:r>
    </w:p>
    <w:p w14:paraId="1AFB8942" w14:textId="77777777" w:rsidR="002E4C14" w:rsidRPr="00B84FAE" w:rsidRDefault="002E4C14" w:rsidP="002E4C14">
      <w:pPr>
        <w:jc w:val="center"/>
        <w:rPr>
          <w:rFonts w:ascii="Liberation Serif" w:hAnsi="Liberation Serif"/>
          <w:b/>
          <w:sz w:val="28"/>
          <w:szCs w:val="28"/>
        </w:rPr>
      </w:pPr>
      <w:r w:rsidRPr="00B84FAE">
        <w:rPr>
          <w:rFonts w:ascii="Liberation Serif" w:hAnsi="Liberation Serif"/>
          <w:b/>
          <w:sz w:val="28"/>
          <w:szCs w:val="28"/>
        </w:rPr>
        <w:t>городского округа Верхняя Пышма,</w:t>
      </w:r>
    </w:p>
    <w:p w14:paraId="3ECD67B1" w14:textId="77777777" w:rsidR="002E4C14" w:rsidRPr="00B84FAE" w:rsidRDefault="002E4C14" w:rsidP="002E4C14">
      <w:pPr>
        <w:jc w:val="center"/>
        <w:rPr>
          <w:rFonts w:ascii="Liberation Serif" w:hAnsi="Liberation Serif"/>
          <w:b/>
          <w:sz w:val="28"/>
          <w:szCs w:val="28"/>
        </w:rPr>
      </w:pPr>
      <w:r w:rsidRPr="00B84FAE">
        <w:rPr>
          <w:rFonts w:ascii="Liberation Serif" w:hAnsi="Liberation Serif"/>
          <w:b/>
          <w:sz w:val="28"/>
          <w:szCs w:val="28"/>
        </w:rPr>
        <w:t>подлежащих финансированию в плановом периоде 2024 и 2025 годов</w:t>
      </w:r>
    </w:p>
    <w:p w14:paraId="690FCC69" w14:textId="77777777" w:rsidR="002E4C14" w:rsidRPr="00B84FAE" w:rsidRDefault="002E4C14" w:rsidP="002E4C14">
      <w:pPr>
        <w:rPr>
          <w:rFonts w:ascii="Liberation Serif" w:hAnsi="Liberation Serif"/>
          <w:sz w:val="22"/>
          <w:szCs w:val="22"/>
        </w:rPr>
      </w:pPr>
    </w:p>
    <w:tbl>
      <w:tblPr>
        <w:tblW w:w="10109"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9"/>
        <w:gridCol w:w="4962"/>
        <w:gridCol w:w="1325"/>
        <w:gridCol w:w="1652"/>
        <w:gridCol w:w="1701"/>
      </w:tblGrid>
      <w:tr w:rsidR="002E4C14" w:rsidRPr="00B84FAE" w14:paraId="3F6BE6BE" w14:textId="77777777" w:rsidTr="002E4C14">
        <w:trPr>
          <w:cantSplit/>
          <w:trHeight w:val="58"/>
          <w:tblHeader/>
        </w:trPr>
        <w:tc>
          <w:tcPr>
            <w:tcW w:w="469" w:type="dxa"/>
            <w:vMerge w:val="restart"/>
            <w:shd w:val="clear" w:color="auto" w:fill="auto"/>
            <w:vAlign w:val="center"/>
          </w:tcPr>
          <w:p w14:paraId="1E21D38E" w14:textId="77777777" w:rsidR="002E4C14" w:rsidRPr="00B84FAE" w:rsidRDefault="002E4C14" w:rsidP="002E4C14">
            <w:pPr>
              <w:ind w:left="-93" w:right="-108"/>
              <w:jc w:val="center"/>
              <w:rPr>
                <w:rFonts w:ascii="Liberation Serif" w:hAnsi="Liberation Serif" w:cs="Liberation Serif"/>
                <w:b/>
                <w:bCs/>
                <w:color w:val="000000"/>
                <w:sz w:val="23"/>
                <w:szCs w:val="23"/>
              </w:rPr>
            </w:pPr>
            <w:r w:rsidRPr="00B84FAE">
              <w:rPr>
                <w:rFonts w:ascii="Liberation Serif" w:hAnsi="Liberation Serif" w:cs="Liberation Serif"/>
                <w:b/>
                <w:bCs/>
                <w:sz w:val="19"/>
                <w:szCs w:val="19"/>
              </w:rPr>
              <w:t xml:space="preserve">Но-мер </w:t>
            </w:r>
            <w:proofErr w:type="spellStart"/>
            <w:r w:rsidRPr="00B84FAE">
              <w:rPr>
                <w:rFonts w:ascii="Liberation Serif" w:hAnsi="Liberation Serif" w:cs="Liberation Serif"/>
                <w:b/>
                <w:bCs/>
                <w:sz w:val="19"/>
                <w:szCs w:val="19"/>
              </w:rPr>
              <w:t>стро-ки</w:t>
            </w:r>
            <w:proofErr w:type="spellEnd"/>
          </w:p>
        </w:tc>
        <w:tc>
          <w:tcPr>
            <w:tcW w:w="4962" w:type="dxa"/>
            <w:vMerge w:val="restart"/>
            <w:shd w:val="clear" w:color="auto" w:fill="auto"/>
            <w:vAlign w:val="center"/>
          </w:tcPr>
          <w:p w14:paraId="12BDA849" w14:textId="77777777" w:rsidR="002E4C14" w:rsidRPr="00B84FAE" w:rsidRDefault="002E4C14" w:rsidP="002E4C14">
            <w:pPr>
              <w:ind w:left="-93" w:right="-108"/>
              <w:jc w:val="center"/>
              <w:rPr>
                <w:rFonts w:ascii="Liberation Serif" w:hAnsi="Liberation Serif" w:cs="Liberation Serif"/>
                <w:b/>
                <w:bCs/>
                <w:color w:val="000000"/>
                <w:sz w:val="23"/>
                <w:szCs w:val="23"/>
              </w:rPr>
            </w:pPr>
            <w:r w:rsidRPr="00B84FAE">
              <w:rPr>
                <w:rFonts w:ascii="Liberation Serif" w:hAnsi="Liberation Serif" w:cs="Liberation Serif"/>
                <w:b/>
                <w:bCs/>
                <w:sz w:val="24"/>
                <w:szCs w:val="24"/>
              </w:rPr>
              <w:t>Наименование программы</w:t>
            </w:r>
          </w:p>
        </w:tc>
        <w:tc>
          <w:tcPr>
            <w:tcW w:w="1325" w:type="dxa"/>
            <w:vMerge w:val="restart"/>
            <w:shd w:val="clear" w:color="auto" w:fill="auto"/>
            <w:vAlign w:val="center"/>
          </w:tcPr>
          <w:p w14:paraId="10EDA6C1" w14:textId="77777777" w:rsidR="002E4C14" w:rsidRPr="00B84FAE" w:rsidRDefault="002E4C14" w:rsidP="002E4C14">
            <w:pPr>
              <w:ind w:left="-93" w:right="-108"/>
              <w:jc w:val="center"/>
              <w:rPr>
                <w:rFonts w:ascii="Liberation Serif" w:hAnsi="Liberation Serif" w:cs="Liberation Serif"/>
                <w:b/>
                <w:bCs/>
                <w:color w:val="000000"/>
                <w:sz w:val="23"/>
                <w:szCs w:val="23"/>
              </w:rPr>
            </w:pPr>
            <w:r w:rsidRPr="00B84FAE">
              <w:rPr>
                <w:rFonts w:ascii="Liberation Serif" w:hAnsi="Liberation Serif" w:cs="Liberation Serif"/>
                <w:b/>
                <w:bCs/>
                <w:sz w:val="24"/>
                <w:szCs w:val="24"/>
              </w:rPr>
              <w:t>Код</w:t>
            </w:r>
            <w:r w:rsidRPr="00B84FAE">
              <w:rPr>
                <w:rFonts w:ascii="Liberation Serif" w:hAnsi="Liberation Serif" w:cs="Liberation Serif"/>
                <w:b/>
                <w:bCs/>
                <w:sz w:val="24"/>
                <w:szCs w:val="24"/>
              </w:rPr>
              <w:br/>
              <w:t>целевой</w:t>
            </w:r>
            <w:r w:rsidRPr="00B84FAE">
              <w:rPr>
                <w:rFonts w:ascii="Liberation Serif" w:hAnsi="Liberation Serif" w:cs="Liberation Serif"/>
                <w:b/>
                <w:bCs/>
                <w:sz w:val="24"/>
                <w:szCs w:val="24"/>
              </w:rPr>
              <w:br/>
              <w:t>статьи</w:t>
            </w:r>
          </w:p>
        </w:tc>
        <w:tc>
          <w:tcPr>
            <w:tcW w:w="3353" w:type="dxa"/>
            <w:gridSpan w:val="2"/>
            <w:shd w:val="clear" w:color="auto" w:fill="auto"/>
            <w:vAlign w:val="center"/>
          </w:tcPr>
          <w:p w14:paraId="0822F05D" w14:textId="77777777" w:rsidR="002E4C14" w:rsidRPr="00B84FAE" w:rsidRDefault="002E4C14" w:rsidP="002E4C14">
            <w:pPr>
              <w:ind w:left="-93"/>
              <w:jc w:val="center"/>
              <w:rPr>
                <w:rFonts w:ascii="Liberation Serif" w:hAnsi="Liberation Serif" w:cs="Liberation Serif"/>
                <w:b/>
                <w:bCs/>
                <w:color w:val="000000"/>
                <w:sz w:val="23"/>
                <w:szCs w:val="23"/>
              </w:rPr>
            </w:pPr>
            <w:r w:rsidRPr="00B84FAE">
              <w:rPr>
                <w:rFonts w:ascii="Liberation Serif" w:hAnsi="Liberation Serif" w:cs="Liberation Serif"/>
                <w:b/>
                <w:bCs/>
                <w:sz w:val="24"/>
                <w:szCs w:val="24"/>
              </w:rPr>
              <w:t>Сумма, тысяч рублей</w:t>
            </w:r>
          </w:p>
        </w:tc>
      </w:tr>
      <w:tr w:rsidR="002E4C14" w:rsidRPr="00B84FAE" w14:paraId="1FE621D2" w14:textId="77777777" w:rsidTr="002E4C14">
        <w:trPr>
          <w:cantSplit/>
          <w:trHeight w:val="58"/>
          <w:tblHeader/>
        </w:trPr>
        <w:tc>
          <w:tcPr>
            <w:tcW w:w="469" w:type="dxa"/>
            <w:vMerge/>
            <w:shd w:val="clear" w:color="auto" w:fill="auto"/>
            <w:vAlign w:val="center"/>
          </w:tcPr>
          <w:p w14:paraId="297FE163" w14:textId="77777777" w:rsidR="002E4C14" w:rsidRPr="00B84FAE" w:rsidRDefault="002E4C14" w:rsidP="002E4C14">
            <w:pPr>
              <w:ind w:left="-93" w:right="-108"/>
              <w:jc w:val="center"/>
              <w:rPr>
                <w:rFonts w:ascii="Liberation Serif" w:hAnsi="Liberation Serif" w:cs="Liberation Serif"/>
                <w:b/>
                <w:bCs/>
                <w:color w:val="000000"/>
                <w:sz w:val="23"/>
                <w:szCs w:val="23"/>
              </w:rPr>
            </w:pPr>
          </w:p>
        </w:tc>
        <w:tc>
          <w:tcPr>
            <w:tcW w:w="4962" w:type="dxa"/>
            <w:vMerge/>
            <w:shd w:val="clear" w:color="auto" w:fill="auto"/>
            <w:vAlign w:val="center"/>
          </w:tcPr>
          <w:p w14:paraId="29F66F0E" w14:textId="77777777" w:rsidR="002E4C14" w:rsidRPr="00B84FAE" w:rsidRDefault="002E4C14" w:rsidP="002E4C14">
            <w:pPr>
              <w:ind w:left="-93" w:right="-108"/>
              <w:jc w:val="center"/>
              <w:rPr>
                <w:rFonts w:ascii="Liberation Serif" w:hAnsi="Liberation Serif" w:cs="Liberation Serif"/>
                <w:b/>
                <w:bCs/>
                <w:color w:val="000000"/>
                <w:sz w:val="23"/>
                <w:szCs w:val="23"/>
              </w:rPr>
            </w:pPr>
          </w:p>
        </w:tc>
        <w:tc>
          <w:tcPr>
            <w:tcW w:w="1325" w:type="dxa"/>
            <w:vMerge/>
            <w:shd w:val="clear" w:color="auto" w:fill="auto"/>
            <w:vAlign w:val="center"/>
          </w:tcPr>
          <w:p w14:paraId="6E0F28A0" w14:textId="77777777" w:rsidR="002E4C14" w:rsidRPr="00B84FAE" w:rsidRDefault="002E4C14" w:rsidP="002E4C14">
            <w:pPr>
              <w:ind w:left="-93" w:right="-108"/>
              <w:jc w:val="center"/>
              <w:rPr>
                <w:rFonts w:ascii="Liberation Serif" w:hAnsi="Liberation Serif" w:cs="Liberation Serif"/>
                <w:b/>
                <w:bCs/>
                <w:color w:val="000000"/>
                <w:sz w:val="23"/>
                <w:szCs w:val="23"/>
              </w:rPr>
            </w:pPr>
          </w:p>
        </w:tc>
        <w:tc>
          <w:tcPr>
            <w:tcW w:w="1652" w:type="dxa"/>
            <w:shd w:val="clear" w:color="auto" w:fill="auto"/>
            <w:vAlign w:val="center"/>
          </w:tcPr>
          <w:p w14:paraId="56967956" w14:textId="77777777" w:rsidR="002E4C14" w:rsidRPr="00B84FAE" w:rsidRDefault="002E4C14" w:rsidP="002E4C14">
            <w:pPr>
              <w:ind w:left="-93"/>
              <w:jc w:val="center"/>
              <w:rPr>
                <w:rFonts w:ascii="Liberation Serif" w:hAnsi="Liberation Serif" w:cs="Liberation Serif"/>
                <w:b/>
                <w:bCs/>
                <w:color w:val="000000"/>
                <w:sz w:val="24"/>
                <w:szCs w:val="24"/>
              </w:rPr>
            </w:pPr>
            <w:r w:rsidRPr="00B84FAE">
              <w:rPr>
                <w:rFonts w:ascii="Liberation Serif" w:hAnsi="Liberation Serif" w:cs="Liberation Serif"/>
                <w:b/>
                <w:bCs/>
                <w:sz w:val="24"/>
                <w:szCs w:val="24"/>
              </w:rPr>
              <w:t>на 2024 год</w:t>
            </w:r>
          </w:p>
        </w:tc>
        <w:tc>
          <w:tcPr>
            <w:tcW w:w="1701" w:type="dxa"/>
            <w:shd w:val="clear" w:color="auto" w:fill="auto"/>
            <w:vAlign w:val="center"/>
          </w:tcPr>
          <w:p w14:paraId="65B9B1C8" w14:textId="77777777" w:rsidR="002E4C14" w:rsidRPr="00B84FAE" w:rsidRDefault="002E4C14" w:rsidP="002E4C14">
            <w:pPr>
              <w:ind w:left="-93"/>
              <w:jc w:val="center"/>
              <w:rPr>
                <w:rFonts w:ascii="Liberation Serif" w:hAnsi="Liberation Serif" w:cs="Liberation Serif"/>
                <w:b/>
                <w:bCs/>
                <w:color w:val="000000"/>
                <w:sz w:val="24"/>
                <w:szCs w:val="24"/>
              </w:rPr>
            </w:pPr>
            <w:r w:rsidRPr="00B84FAE">
              <w:rPr>
                <w:rFonts w:ascii="Liberation Serif" w:hAnsi="Liberation Serif" w:cs="Liberation Serif"/>
                <w:b/>
                <w:bCs/>
                <w:sz w:val="24"/>
                <w:szCs w:val="24"/>
              </w:rPr>
              <w:t>на 2025 год</w:t>
            </w:r>
          </w:p>
        </w:tc>
      </w:tr>
    </w:tbl>
    <w:p w14:paraId="5AAC38CC" w14:textId="77777777" w:rsidR="002E4C14" w:rsidRPr="00B84FAE" w:rsidRDefault="002E4C14" w:rsidP="002E4C14">
      <w:pPr>
        <w:rPr>
          <w:rFonts w:ascii="Liberation Serif" w:hAnsi="Liberation Serif"/>
          <w:sz w:val="2"/>
          <w:szCs w:val="2"/>
        </w:rPr>
      </w:pPr>
    </w:p>
    <w:p w14:paraId="1C0BDD34" w14:textId="77777777" w:rsidR="002E4C14" w:rsidRPr="00B84FAE" w:rsidRDefault="002E4C14" w:rsidP="002E4C14">
      <w:pPr>
        <w:rPr>
          <w:rFonts w:ascii="Liberation Serif" w:hAnsi="Liberation Serif"/>
          <w:sz w:val="2"/>
          <w:szCs w:val="2"/>
        </w:rPr>
      </w:pPr>
    </w:p>
    <w:tbl>
      <w:tblPr>
        <w:tblW w:w="10109"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9"/>
        <w:gridCol w:w="4962"/>
        <w:gridCol w:w="1325"/>
        <w:gridCol w:w="1652"/>
        <w:gridCol w:w="1701"/>
      </w:tblGrid>
      <w:tr w:rsidR="00C82651" w:rsidRPr="00C90ED3" w14:paraId="5B5D4A93" w14:textId="77777777" w:rsidTr="00B22664">
        <w:trPr>
          <w:cantSplit/>
          <w:trHeight w:val="58"/>
          <w:tblHeader/>
        </w:trPr>
        <w:tc>
          <w:tcPr>
            <w:tcW w:w="469" w:type="dxa"/>
            <w:shd w:val="clear" w:color="auto" w:fill="auto"/>
            <w:vAlign w:val="center"/>
            <w:hideMark/>
          </w:tcPr>
          <w:p w14:paraId="51638271" w14:textId="77777777" w:rsidR="00C82651" w:rsidRPr="00C90ED3" w:rsidRDefault="00C82651" w:rsidP="00B22664">
            <w:pPr>
              <w:ind w:left="-93" w:right="-108"/>
              <w:jc w:val="center"/>
              <w:rPr>
                <w:rFonts w:ascii="Liberation Serif" w:hAnsi="Liberation Serif" w:cs="Liberation Serif"/>
                <w:b/>
                <w:bCs/>
                <w:color w:val="000000"/>
                <w:sz w:val="23"/>
                <w:szCs w:val="23"/>
              </w:rPr>
            </w:pPr>
            <w:r>
              <w:rPr>
                <w:rFonts w:ascii="Liberation Serif" w:hAnsi="Liberation Serif" w:cs="Liberation Serif"/>
                <w:b/>
                <w:bCs/>
                <w:color w:val="000000"/>
                <w:sz w:val="23"/>
                <w:szCs w:val="23"/>
              </w:rPr>
              <w:t>1</w:t>
            </w:r>
          </w:p>
        </w:tc>
        <w:tc>
          <w:tcPr>
            <w:tcW w:w="4962" w:type="dxa"/>
            <w:shd w:val="clear" w:color="auto" w:fill="auto"/>
            <w:vAlign w:val="center"/>
            <w:hideMark/>
          </w:tcPr>
          <w:p w14:paraId="718FFD31" w14:textId="77777777" w:rsidR="00C82651" w:rsidRPr="00C90ED3" w:rsidRDefault="00C82651" w:rsidP="00B22664">
            <w:pPr>
              <w:ind w:left="-93" w:right="-108"/>
              <w:jc w:val="center"/>
              <w:rPr>
                <w:rFonts w:ascii="Liberation Serif" w:hAnsi="Liberation Serif" w:cs="Liberation Serif"/>
                <w:b/>
                <w:bCs/>
                <w:color w:val="000000"/>
                <w:sz w:val="23"/>
                <w:szCs w:val="23"/>
              </w:rPr>
            </w:pPr>
            <w:r>
              <w:rPr>
                <w:rFonts w:ascii="Liberation Serif" w:hAnsi="Liberation Serif" w:cs="Liberation Serif"/>
                <w:b/>
                <w:bCs/>
                <w:color w:val="000000"/>
                <w:sz w:val="23"/>
                <w:szCs w:val="23"/>
              </w:rPr>
              <w:t>2</w:t>
            </w:r>
          </w:p>
        </w:tc>
        <w:tc>
          <w:tcPr>
            <w:tcW w:w="1325" w:type="dxa"/>
            <w:shd w:val="clear" w:color="auto" w:fill="auto"/>
            <w:vAlign w:val="center"/>
            <w:hideMark/>
          </w:tcPr>
          <w:p w14:paraId="3BF14054" w14:textId="77777777" w:rsidR="00C82651" w:rsidRPr="00C90ED3" w:rsidRDefault="00C82651" w:rsidP="00B22664">
            <w:pPr>
              <w:ind w:left="-93" w:right="-108"/>
              <w:jc w:val="center"/>
              <w:rPr>
                <w:rFonts w:ascii="Liberation Serif" w:hAnsi="Liberation Serif" w:cs="Liberation Serif"/>
                <w:b/>
                <w:bCs/>
                <w:color w:val="000000"/>
                <w:sz w:val="23"/>
                <w:szCs w:val="23"/>
              </w:rPr>
            </w:pPr>
            <w:r>
              <w:rPr>
                <w:rFonts w:ascii="Liberation Serif" w:hAnsi="Liberation Serif" w:cs="Liberation Serif"/>
                <w:b/>
                <w:bCs/>
                <w:color w:val="000000"/>
                <w:sz w:val="23"/>
                <w:szCs w:val="23"/>
              </w:rPr>
              <w:t>3</w:t>
            </w:r>
          </w:p>
        </w:tc>
        <w:tc>
          <w:tcPr>
            <w:tcW w:w="1652" w:type="dxa"/>
            <w:shd w:val="clear" w:color="auto" w:fill="auto"/>
            <w:vAlign w:val="center"/>
            <w:hideMark/>
          </w:tcPr>
          <w:p w14:paraId="313DB65A" w14:textId="77777777" w:rsidR="00C82651" w:rsidRPr="00C90ED3" w:rsidRDefault="00C82651" w:rsidP="00B22664">
            <w:pPr>
              <w:ind w:left="-93"/>
              <w:jc w:val="center"/>
              <w:rPr>
                <w:rFonts w:ascii="Liberation Serif" w:hAnsi="Liberation Serif" w:cs="Liberation Serif"/>
                <w:b/>
                <w:bCs/>
                <w:color w:val="000000"/>
                <w:sz w:val="23"/>
                <w:szCs w:val="23"/>
              </w:rPr>
            </w:pPr>
            <w:r>
              <w:rPr>
                <w:rFonts w:ascii="Liberation Serif" w:hAnsi="Liberation Serif" w:cs="Liberation Serif"/>
                <w:b/>
                <w:bCs/>
                <w:color w:val="000000"/>
                <w:sz w:val="23"/>
                <w:szCs w:val="23"/>
              </w:rPr>
              <w:t>4</w:t>
            </w:r>
          </w:p>
        </w:tc>
        <w:tc>
          <w:tcPr>
            <w:tcW w:w="1701" w:type="dxa"/>
            <w:shd w:val="clear" w:color="auto" w:fill="auto"/>
            <w:vAlign w:val="center"/>
            <w:hideMark/>
          </w:tcPr>
          <w:p w14:paraId="27895A63" w14:textId="77777777" w:rsidR="00C82651" w:rsidRPr="00C90ED3" w:rsidRDefault="00C82651" w:rsidP="00B22664">
            <w:pPr>
              <w:ind w:left="-93"/>
              <w:jc w:val="center"/>
              <w:rPr>
                <w:rFonts w:ascii="Liberation Serif" w:hAnsi="Liberation Serif" w:cs="Liberation Serif"/>
                <w:b/>
                <w:bCs/>
                <w:color w:val="000000"/>
                <w:sz w:val="23"/>
                <w:szCs w:val="23"/>
              </w:rPr>
            </w:pPr>
            <w:r>
              <w:rPr>
                <w:rFonts w:ascii="Liberation Serif" w:hAnsi="Liberation Serif" w:cs="Liberation Serif"/>
                <w:b/>
                <w:bCs/>
                <w:color w:val="000000"/>
                <w:sz w:val="23"/>
                <w:szCs w:val="23"/>
              </w:rPr>
              <w:t>5</w:t>
            </w:r>
          </w:p>
        </w:tc>
      </w:tr>
      <w:tr w:rsidR="00C82651" w:rsidRPr="00C90ED3" w14:paraId="40DB1943" w14:textId="77777777" w:rsidTr="00B22664">
        <w:trPr>
          <w:cantSplit/>
          <w:trHeight w:val="58"/>
        </w:trPr>
        <w:tc>
          <w:tcPr>
            <w:tcW w:w="469" w:type="dxa"/>
            <w:shd w:val="clear" w:color="auto" w:fill="auto"/>
            <w:noWrap/>
            <w:vAlign w:val="center"/>
            <w:hideMark/>
          </w:tcPr>
          <w:p w14:paraId="2502D59A" w14:textId="77777777" w:rsidR="00C82651" w:rsidRPr="00C90ED3" w:rsidRDefault="00C82651" w:rsidP="00B22664">
            <w:pPr>
              <w:ind w:left="-93" w:right="-108"/>
              <w:jc w:val="center"/>
              <w:rPr>
                <w:rFonts w:ascii="Liberation Serif" w:hAnsi="Liberation Serif" w:cs="Liberation Serif"/>
                <w:b/>
                <w:bCs/>
                <w:color w:val="000000"/>
                <w:sz w:val="23"/>
                <w:szCs w:val="23"/>
              </w:rPr>
            </w:pPr>
            <w:r>
              <w:rPr>
                <w:rFonts w:ascii="Liberation Serif" w:hAnsi="Liberation Serif" w:cs="Liberation Serif"/>
                <w:b/>
                <w:bCs/>
                <w:color w:val="000000"/>
                <w:sz w:val="22"/>
                <w:szCs w:val="22"/>
              </w:rPr>
              <w:t>1</w:t>
            </w:r>
          </w:p>
        </w:tc>
        <w:tc>
          <w:tcPr>
            <w:tcW w:w="4962" w:type="dxa"/>
            <w:shd w:val="clear" w:color="auto" w:fill="auto"/>
            <w:hideMark/>
          </w:tcPr>
          <w:p w14:paraId="78C93382" w14:textId="77777777" w:rsidR="00C82651" w:rsidRPr="00C90ED3" w:rsidRDefault="00C82651" w:rsidP="00B22664">
            <w:pPr>
              <w:ind w:left="-62" w:right="-108"/>
              <w:rPr>
                <w:rFonts w:ascii="Liberation Serif" w:hAnsi="Liberation Serif" w:cs="Liberation Serif"/>
                <w:b/>
                <w:bCs/>
                <w:color w:val="000000"/>
                <w:sz w:val="23"/>
                <w:szCs w:val="23"/>
              </w:rPr>
            </w:pPr>
            <w:r>
              <w:rPr>
                <w:rFonts w:ascii="Liberation Serif" w:hAnsi="Liberation Serif" w:cs="Liberation Serif"/>
                <w:b/>
                <w:bCs/>
                <w:color w:val="000000"/>
                <w:sz w:val="22"/>
                <w:szCs w:val="22"/>
              </w:rPr>
              <w:t>Всего расходов</w:t>
            </w:r>
          </w:p>
        </w:tc>
        <w:tc>
          <w:tcPr>
            <w:tcW w:w="1325" w:type="dxa"/>
            <w:shd w:val="clear" w:color="auto" w:fill="auto"/>
            <w:vAlign w:val="center"/>
            <w:hideMark/>
          </w:tcPr>
          <w:p w14:paraId="59C9F5C4" w14:textId="77777777" w:rsidR="00C82651" w:rsidRPr="00C90ED3" w:rsidRDefault="00C82651" w:rsidP="00B22664">
            <w:pPr>
              <w:ind w:left="-93" w:right="-108"/>
              <w:jc w:val="center"/>
              <w:rPr>
                <w:rFonts w:ascii="Liberation Serif" w:hAnsi="Liberation Serif" w:cs="Liberation Serif"/>
                <w:b/>
                <w:bCs/>
                <w:color w:val="000000"/>
                <w:sz w:val="23"/>
                <w:szCs w:val="23"/>
              </w:rPr>
            </w:pPr>
            <w:r>
              <w:rPr>
                <w:rFonts w:ascii="Liberation Serif" w:hAnsi="Liberation Serif" w:cs="Liberation Serif"/>
                <w:b/>
                <w:bCs/>
                <w:color w:val="000000"/>
                <w:sz w:val="22"/>
                <w:szCs w:val="22"/>
              </w:rPr>
              <w:t> </w:t>
            </w:r>
          </w:p>
        </w:tc>
        <w:tc>
          <w:tcPr>
            <w:tcW w:w="1652" w:type="dxa"/>
            <w:shd w:val="clear" w:color="auto" w:fill="auto"/>
            <w:vAlign w:val="center"/>
            <w:hideMark/>
          </w:tcPr>
          <w:p w14:paraId="33E63DA4" w14:textId="77777777" w:rsidR="00C82651" w:rsidRPr="00C90ED3" w:rsidRDefault="00C82651" w:rsidP="00B22664">
            <w:pPr>
              <w:ind w:left="-93" w:right="-56"/>
              <w:jc w:val="right"/>
              <w:rPr>
                <w:rFonts w:ascii="Liberation Serif" w:hAnsi="Liberation Serif" w:cs="Liberation Serif"/>
                <w:b/>
                <w:bCs/>
                <w:color w:val="000000"/>
                <w:sz w:val="23"/>
                <w:szCs w:val="23"/>
              </w:rPr>
            </w:pPr>
            <w:r>
              <w:rPr>
                <w:rFonts w:ascii="Liberation Serif" w:hAnsi="Liberation Serif" w:cs="Liberation Serif"/>
                <w:b/>
                <w:bCs/>
                <w:color w:val="000000"/>
                <w:sz w:val="22"/>
                <w:szCs w:val="22"/>
              </w:rPr>
              <w:t>4 998 288,30392</w:t>
            </w:r>
          </w:p>
        </w:tc>
        <w:tc>
          <w:tcPr>
            <w:tcW w:w="1701" w:type="dxa"/>
            <w:shd w:val="clear" w:color="auto" w:fill="auto"/>
            <w:noWrap/>
            <w:vAlign w:val="center"/>
            <w:hideMark/>
          </w:tcPr>
          <w:p w14:paraId="22D78376" w14:textId="77777777" w:rsidR="00C82651" w:rsidRPr="00C90ED3" w:rsidRDefault="00C82651" w:rsidP="00B22664">
            <w:pPr>
              <w:ind w:left="-93"/>
              <w:jc w:val="right"/>
              <w:rPr>
                <w:rFonts w:ascii="Liberation Serif" w:hAnsi="Liberation Serif" w:cs="Liberation Serif"/>
                <w:b/>
                <w:bCs/>
                <w:color w:val="000000"/>
                <w:sz w:val="23"/>
                <w:szCs w:val="23"/>
              </w:rPr>
            </w:pPr>
            <w:r>
              <w:rPr>
                <w:rFonts w:ascii="Liberation Serif" w:hAnsi="Liberation Serif" w:cs="Liberation Serif"/>
                <w:b/>
                <w:bCs/>
                <w:color w:val="000000"/>
                <w:sz w:val="22"/>
                <w:szCs w:val="22"/>
              </w:rPr>
              <w:t>4 408 645,58176</w:t>
            </w:r>
          </w:p>
        </w:tc>
      </w:tr>
      <w:tr w:rsidR="00C82651" w:rsidRPr="00C90ED3" w14:paraId="670CA3A3" w14:textId="77777777" w:rsidTr="00B22664">
        <w:trPr>
          <w:cantSplit/>
          <w:trHeight w:val="58"/>
        </w:trPr>
        <w:tc>
          <w:tcPr>
            <w:tcW w:w="469" w:type="dxa"/>
            <w:shd w:val="clear" w:color="auto" w:fill="auto"/>
            <w:noWrap/>
            <w:vAlign w:val="center"/>
            <w:hideMark/>
          </w:tcPr>
          <w:p w14:paraId="3064FF8D" w14:textId="77777777" w:rsidR="00C82651" w:rsidRPr="00C90ED3" w:rsidRDefault="00C82651" w:rsidP="00B22664">
            <w:pPr>
              <w:ind w:left="-93" w:right="-108"/>
              <w:jc w:val="center"/>
              <w:rPr>
                <w:rFonts w:ascii="Liberation Serif" w:hAnsi="Liberation Serif" w:cs="Liberation Serif"/>
                <w:b/>
                <w:bCs/>
                <w:color w:val="000000"/>
                <w:sz w:val="23"/>
                <w:szCs w:val="23"/>
              </w:rPr>
            </w:pPr>
            <w:r>
              <w:rPr>
                <w:rFonts w:ascii="Liberation Serif" w:hAnsi="Liberation Serif" w:cs="Liberation Serif"/>
                <w:b/>
                <w:bCs/>
                <w:color w:val="000000"/>
                <w:sz w:val="22"/>
                <w:szCs w:val="22"/>
              </w:rPr>
              <w:t>2</w:t>
            </w:r>
          </w:p>
        </w:tc>
        <w:tc>
          <w:tcPr>
            <w:tcW w:w="4962" w:type="dxa"/>
            <w:shd w:val="clear" w:color="auto" w:fill="auto"/>
            <w:hideMark/>
          </w:tcPr>
          <w:p w14:paraId="2DAC8064" w14:textId="77777777" w:rsidR="00C82651" w:rsidRPr="00C90ED3" w:rsidRDefault="00C82651" w:rsidP="00B22664">
            <w:pPr>
              <w:ind w:left="-62" w:right="-108"/>
              <w:rPr>
                <w:rFonts w:ascii="Liberation Serif" w:hAnsi="Liberation Serif" w:cs="Liberation Serif"/>
                <w:b/>
                <w:bCs/>
                <w:color w:val="000000"/>
                <w:sz w:val="23"/>
                <w:szCs w:val="23"/>
              </w:rPr>
            </w:pPr>
            <w:r>
              <w:rPr>
                <w:rFonts w:ascii="Liberation Serif" w:hAnsi="Liberation Serif" w:cs="Liberation Serif"/>
                <w:b/>
                <w:bCs/>
                <w:color w:val="000000"/>
                <w:sz w:val="22"/>
                <w:szCs w:val="22"/>
              </w:rPr>
              <w:t>Муниципальная программа «Совершенствование социально-экономической политики на территории городского округа Верхняя Пышма до</w:t>
            </w:r>
            <w:r>
              <w:rPr>
                <w:rFonts w:ascii="Liberation Serif" w:hAnsi="Liberation Serif" w:cs="Liberation Serif"/>
                <w:color w:val="000000"/>
                <w:sz w:val="22"/>
                <w:szCs w:val="22"/>
              </w:rPr>
              <w:t> </w:t>
            </w:r>
            <w:r>
              <w:rPr>
                <w:rFonts w:ascii="Liberation Serif" w:hAnsi="Liberation Serif" w:cs="Liberation Serif"/>
                <w:b/>
                <w:bCs/>
                <w:color w:val="000000"/>
                <w:sz w:val="22"/>
                <w:szCs w:val="22"/>
              </w:rPr>
              <w:t>2027 года»</w:t>
            </w:r>
          </w:p>
        </w:tc>
        <w:tc>
          <w:tcPr>
            <w:tcW w:w="1325" w:type="dxa"/>
            <w:shd w:val="clear" w:color="auto" w:fill="auto"/>
            <w:noWrap/>
            <w:vAlign w:val="center"/>
            <w:hideMark/>
          </w:tcPr>
          <w:p w14:paraId="4DC650B2" w14:textId="77777777" w:rsidR="00C82651" w:rsidRPr="00C90ED3" w:rsidRDefault="00C82651" w:rsidP="00B22664">
            <w:pPr>
              <w:ind w:left="-93" w:right="-108"/>
              <w:jc w:val="center"/>
              <w:rPr>
                <w:rFonts w:ascii="Liberation Serif" w:hAnsi="Liberation Serif" w:cs="Liberation Serif"/>
                <w:b/>
                <w:bCs/>
                <w:color w:val="000000"/>
                <w:sz w:val="23"/>
                <w:szCs w:val="23"/>
              </w:rPr>
            </w:pPr>
            <w:r>
              <w:rPr>
                <w:rFonts w:ascii="Liberation Serif" w:hAnsi="Liberation Serif" w:cs="Liberation Serif"/>
                <w:b/>
                <w:bCs/>
                <w:color w:val="000000"/>
                <w:sz w:val="22"/>
                <w:szCs w:val="22"/>
              </w:rPr>
              <w:t>0100000000</w:t>
            </w:r>
          </w:p>
        </w:tc>
        <w:tc>
          <w:tcPr>
            <w:tcW w:w="1652" w:type="dxa"/>
            <w:shd w:val="clear" w:color="auto" w:fill="auto"/>
            <w:noWrap/>
            <w:vAlign w:val="center"/>
            <w:hideMark/>
          </w:tcPr>
          <w:p w14:paraId="4C12AABC" w14:textId="77777777" w:rsidR="00C82651" w:rsidRPr="00C90ED3" w:rsidRDefault="00C82651" w:rsidP="00B22664">
            <w:pPr>
              <w:ind w:left="-93" w:right="-56"/>
              <w:jc w:val="right"/>
              <w:rPr>
                <w:rFonts w:ascii="Liberation Serif" w:hAnsi="Liberation Serif" w:cs="Liberation Serif"/>
                <w:b/>
                <w:bCs/>
                <w:color w:val="000000"/>
                <w:sz w:val="23"/>
                <w:szCs w:val="23"/>
              </w:rPr>
            </w:pPr>
            <w:r>
              <w:rPr>
                <w:rFonts w:ascii="Liberation Serif" w:hAnsi="Liberation Serif" w:cs="Liberation Serif"/>
                <w:b/>
                <w:bCs/>
                <w:color w:val="000000"/>
                <w:sz w:val="22"/>
                <w:szCs w:val="22"/>
              </w:rPr>
              <w:t>345 829,22990</w:t>
            </w:r>
          </w:p>
        </w:tc>
        <w:tc>
          <w:tcPr>
            <w:tcW w:w="1701" w:type="dxa"/>
            <w:shd w:val="clear" w:color="auto" w:fill="auto"/>
            <w:noWrap/>
            <w:vAlign w:val="center"/>
            <w:hideMark/>
          </w:tcPr>
          <w:p w14:paraId="032CC19F" w14:textId="77777777" w:rsidR="00C82651" w:rsidRPr="00C90ED3" w:rsidRDefault="00C82651" w:rsidP="00B22664">
            <w:pPr>
              <w:ind w:left="-93"/>
              <w:jc w:val="right"/>
              <w:rPr>
                <w:rFonts w:ascii="Liberation Serif" w:hAnsi="Liberation Serif" w:cs="Liberation Serif"/>
                <w:b/>
                <w:bCs/>
                <w:color w:val="000000"/>
                <w:sz w:val="23"/>
                <w:szCs w:val="23"/>
              </w:rPr>
            </w:pPr>
            <w:r>
              <w:rPr>
                <w:rFonts w:ascii="Liberation Serif" w:hAnsi="Liberation Serif" w:cs="Liberation Serif"/>
                <w:b/>
                <w:bCs/>
                <w:color w:val="000000"/>
                <w:sz w:val="22"/>
                <w:szCs w:val="22"/>
              </w:rPr>
              <w:t>347 708,91915</w:t>
            </w:r>
          </w:p>
        </w:tc>
      </w:tr>
      <w:tr w:rsidR="00C82651" w:rsidRPr="00C90ED3" w14:paraId="0B6DE741" w14:textId="77777777" w:rsidTr="00B22664">
        <w:trPr>
          <w:cantSplit/>
          <w:trHeight w:val="95"/>
        </w:trPr>
        <w:tc>
          <w:tcPr>
            <w:tcW w:w="469" w:type="dxa"/>
            <w:shd w:val="clear" w:color="auto" w:fill="auto"/>
            <w:noWrap/>
            <w:vAlign w:val="center"/>
            <w:hideMark/>
          </w:tcPr>
          <w:p w14:paraId="6AEE8ADE" w14:textId="77777777" w:rsidR="00C82651" w:rsidRPr="00C90ED3" w:rsidRDefault="00C82651" w:rsidP="00B22664">
            <w:pPr>
              <w:ind w:left="-93" w:right="-108"/>
              <w:jc w:val="center"/>
              <w:rPr>
                <w:rFonts w:ascii="Liberation Serif" w:hAnsi="Liberation Serif" w:cs="Liberation Serif"/>
                <w:color w:val="000000"/>
                <w:sz w:val="23"/>
                <w:szCs w:val="23"/>
              </w:rPr>
            </w:pPr>
            <w:r>
              <w:rPr>
                <w:rFonts w:ascii="Liberation Serif" w:hAnsi="Liberation Serif" w:cs="Liberation Serif"/>
                <w:color w:val="000000"/>
                <w:sz w:val="22"/>
                <w:szCs w:val="22"/>
              </w:rPr>
              <w:t>3</w:t>
            </w:r>
          </w:p>
        </w:tc>
        <w:tc>
          <w:tcPr>
            <w:tcW w:w="4962" w:type="dxa"/>
            <w:shd w:val="clear" w:color="auto" w:fill="auto"/>
            <w:hideMark/>
          </w:tcPr>
          <w:p w14:paraId="5C5251A5" w14:textId="77777777" w:rsidR="00C82651" w:rsidRPr="00C90ED3" w:rsidRDefault="00C82651" w:rsidP="00B22664">
            <w:pPr>
              <w:ind w:left="-62" w:right="-108"/>
              <w:rPr>
                <w:rFonts w:ascii="Liberation Serif" w:hAnsi="Liberation Serif" w:cs="Liberation Serif"/>
                <w:color w:val="000000"/>
                <w:sz w:val="23"/>
                <w:szCs w:val="23"/>
              </w:rPr>
            </w:pPr>
            <w:r>
              <w:rPr>
                <w:rFonts w:ascii="Liberation Serif" w:hAnsi="Liberation Serif" w:cs="Liberation Serif"/>
                <w:color w:val="000000"/>
                <w:sz w:val="22"/>
                <w:szCs w:val="22"/>
              </w:rPr>
              <w:t>Подпрограмма «Развитие местного самоуправления на территории городского округа Верхняя Пышма до 2027 года»</w:t>
            </w:r>
          </w:p>
        </w:tc>
        <w:tc>
          <w:tcPr>
            <w:tcW w:w="1325" w:type="dxa"/>
            <w:shd w:val="clear" w:color="auto" w:fill="auto"/>
            <w:noWrap/>
            <w:vAlign w:val="center"/>
            <w:hideMark/>
          </w:tcPr>
          <w:p w14:paraId="5D130F77" w14:textId="77777777" w:rsidR="00C82651" w:rsidRPr="00C90ED3" w:rsidRDefault="00C82651" w:rsidP="00B22664">
            <w:pPr>
              <w:ind w:left="-93" w:right="-108"/>
              <w:jc w:val="center"/>
              <w:rPr>
                <w:rFonts w:ascii="Liberation Serif" w:hAnsi="Liberation Serif" w:cs="Liberation Serif"/>
                <w:color w:val="000000"/>
                <w:sz w:val="23"/>
                <w:szCs w:val="23"/>
              </w:rPr>
            </w:pPr>
            <w:r>
              <w:rPr>
                <w:rFonts w:ascii="Liberation Serif" w:hAnsi="Liberation Serif" w:cs="Liberation Serif"/>
                <w:color w:val="000000"/>
                <w:sz w:val="22"/>
                <w:szCs w:val="22"/>
              </w:rPr>
              <w:t>0110000000</w:t>
            </w:r>
          </w:p>
        </w:tc>
        <w:tc>
          <w:tcPr>
            <w:tcW w:w="1652" w:type="dxa"/>
            <w:shd w:val="clear" w:color="auto" w:fill="auto"/>
            <w:noWrap/>
            <w:vAlign w:val="center"/>
            <w:hideMark/>
          </w:tcPr>
          <w:p w14:paraId="3F4530FB" w14:textId="77777777" w:rsidR="00C82651" w:rsidRPr="00C90ED3" w:rsidRDefault="00C82651" w:rsidP="00B22664">
            <w:pPr>
              <w:ind w:left="-93" w:right="-56"/>
              <w:jc w:val="right"/>
              <w:rPr>
                <w:rFonts w:ascii="Liberation Serif" w:hAnsi="Liberation Serif" w:cs="Liberation Serif"/>
                <w:color w:val="000000"/>
                <w:sz w:val="23"/>
                <w:szCs w:val="23"/>
              </w:rPr>
            </w:pPr>
            <w:r>
              <w:rPr>
                <w:rFonts w:ascii="Liberation Serif" w:hAnsi="Liberation Serif" w:cs="Liberation Serif"/>
                <w:color w:val="000000"/>
                <w:sz w:val="22"/>
                <w:szCs w:val="22"/>
              </w:rPr>
              <w:t>12 814,55776</w:t>
            </w:r>
          </w:p>
        </w:tc>
        <w:tc>
          <w:tcPr>
            <w:tcW w:w="1701" w:type="dxa"/>
            <w:shd w:val="clear" w:color="auto" w:fill="auto"/>
            <w:noWrap/>
            <w:vAlign w:val="center"/>
            <w:hideMark/>
          </w:tcPr>
          <w:p w14:paraId="5C74E479" w14:textId="77777777" w:rsidR="00C82651" w:rsidRPr="00C90ED3" w:rsidRDefault="00C82651" w:rsidP="00B22664">
            <w:pPr>
              <w:ind w:left="-93"/>
              <w:jc w:val="right"/>
              <w:rPr>
                <w:rFonts w:ascii="Liberation Serif" w:hAnsi="Liberation Serif" w:cs="Liberation Serif"/>
                <w:color w:val="000000"/>
                <w:sz w:val="23"/>
                <w:szCs w:val="23"/>
              </w:rPr>
            </w:pPr>
            <w:r>
              <w:rPr>
                <w:rFonts w:ascii="Liberation Serif" w:hAnsi="Liberation Serif" w:cs="Liberation Serif"/>
                <w:color w:val="000000"/>
                <w:sz w:val="22"/>
                <w:szCs w:val="22"/>
              </w:rPr>
              <w:t>13 254,63101</w:t>
            </w:r>
          </w:p>
        </w:tc>
      </w:tr>
      <w:tr w:rsidR="00C82651" w:rsidRPr="00C90ED3" w14:paraId="03BD0384" w14:textId="77777777" w:rsidTr="00B22664">
        <w:trPr>
          <w:cantSplit/>
          <w:trHeight w:val="58"/>
        </w:trPr>
        <w:tc>
          <w:tcPr>
            <w:tcW w:w="469" w:type="dxa"/>
            <w:shd w:val="clear" w:color="auto" w:fill="auto"/>
            <w:noWrap/>
            <w:vAlign w:val="center"/>
            <w:hideMark/>
          </w:tcPr>
          <w:p w14:paraId="124D4E4E" w14:textId="77777777" w:rsidR="00C82651" w:rsidRPr="00C90ED3" w:rsidRDefault="00C82651" w:rsidP="00B22664">
            <w:pPr>
              <w:ind w:left="-93" w:right="-108"/>
              <w:jc w:val="center"/>
              <w:rPr>
                <w:rFonts w:ascii="Liberation Serif" w:hAnsi="Liberation Serif" w:cs="Liberation Serif"/>
                <w:color w:val="000000"/>
                <w:sz w:val="23"/>
                <w:szCs w:val="23"/>
              </w:rPr>
            </w:pPr>
            <w:r>
              <w:rPr>
                <w:rFonts w:ascii="Liberation Serif" w:hAnsi="Liberation Serif" w:cs="Liberation Serif"/>
                <w:color w:val="000000"/>
                <w:sz w:val="22"/>
                <w:szCs w:val="22"/>
              </w:rPr>
              <w:t>4</w:t>
            </w:r>
          </w:p>
        </w:tc>
        <w:tc>
          <w:tcPr>
            <w:tcW w:w="4962" w:type="dxa"/>
            <w:shd w:val="clear" w:color="auto" w:fill="auto"/>
            <w:hideMark/>
          </w:tcPr>
          <w:p w14:paraId="3AC1C7D3" w14:textId="77777777" w:rsidR="00C82651" w:rsidRPr="00C90ED3" w:rsidRDefault="00C82651" w:rsidP="00B22664">
            <w:pPr>
              <w:ind w:left="-62" w:right="-108"/>
              <w:rPr>
                <w:rFonts w:ascii="Liberation Serif" w:hAnsi="Liberation Serif" w:cs="Liberation Serif"/>
                <w:color w:val="000000"/>
                <w:sz w:val="23"/>
                <w:szCs w:val="23"/>
              </w:rPr>
            </w:pPr>
            <w:r>
              <w:rPr>
                <w:rFonts w:ascii="Liberation Serif" w:hAnsi="Liberation Serif" w:cs="Liberation Serif"/>
                <w:color w:val="000000"/>
                <w:sz w:val="22"/>
                <w:szCs w:val="22"/>
              </w:rPr>
              <w:t>Подпрограмма «Информационное общество в городском округе Верхняя Пышма до 2027 года»</w:t>
            </w:r>
          </w:p>
        </w:tc>
        <w:tc>
          <w:tcPr>
            <w:tcW w:w="1325" w:type="dxa"/>
            <w:shd w:val="clear" w:color="auto" w:fill="auto"/>
            <w:noWrap/>
            <w:vAlign w:val="center"/>
            <w:hideMark/>
          </w:tcPr>
          <w:p w14:paraId="371BBA0D" w14:textId="77777777" w:rsidR="00C82651" w:rsidRPr="00C90ED3" w:rsidRDefault="00C82651" w:rsidP="00B22664">
            <w:pPr>
              <w:ind w:left="-93" w:right="-108"/>
              <w:jc w:val="center"/>
              <w:rPr>
                <w:rFonts w:ascii="Liberation Serif" w:hAnsi="Liberation Serif" w:cs="Liberation Serif"/>
                <w:color w:val="000000"/>
                <w:sz w:val="23"/>
                <w:szCs w:val="23"/>
              </w:rPr>
            </w:pPr>
            <w:r>
              <w:rPr>
                <w:rFonts w:ascii="Liberation Serif" w:hAnsi="Liberation Serif" w:cs="Liberation Serif"/>
                <w:color w:val="000000"/>
                <w:sz w:val="22"/>
                <w:szCs w:val="22"/>
              </w:rPr>
              <w:t>0120000000</w:t>
            </w:r>
          </w:p>
        </w:tc>
        <w:tc>
          <w:tcPr>
            <w:tcW w:w="1652" w:type="dxa"/>
            <w:shd w:val="clear" w:color="auto" w:fill="auto"/>
            <w:noWrap/>
            <w:vAlign w:val="center"/>
            <w:hideMark/>
          </w:tcPr>
          <w:p w14:paraId="3DBD5ABE" w14:textId="77777777" w:rsidR="00C82651" w:rsidRPr="00C90ED3" w:rsidRDefault="00C82651" w:rsidP="00B22664">
            <w:pPr>
              <w:ind w:left="-93" w:right="-56"/>
              <w:jc w:val="right"/>
              <w:rPr>
                <w:rFonts w:ascii="Liberation Serif" w:hAnsi="Liberation Serif" w:cs="Liberation Serif"/>
                <w:color w:val="000000"/>
                <w:sz w:val="23"/>
                <w:szCs w:val="23"/>
              </w:rPr>
            </w:pPr>
            <w:r>
              <w:rPr>
                <w:rFonts w:ascii="Liberation Serif" w:hAnsi="Liberation Serif" w:cs="Liberation Serif"/>
                <w:color w:val="000000"/>
                <w:sz w:val="22"/>
                <w:szCs w:val="22"/>
              </w:rPr>
              <w:t>6 357,00000</w:t>
            </w:r>
          </w:p>
        </w:tc>
        <w:tc>
          <w:tcPr>
            <w:tcW w:w="1701" w:type="dxa"/>
            <w:shd w:val="clear" w:color="auto" w:fill="auto"/>
            <w:noWrap/>
            <w:vAlign w:val="center"/>
            <w:hideMark/>
          </w:tcPr>
          <w:p w14:paraId="244EF295" w14:textId="77777777" w:rsidR="00C82651" w:rsidRPr="00C90ED3" w:rsidRDefault="00C82651" w:rsidP="00B22664">
            <w:pPr>
              <w:ind w:left="-93"/>
              <w:jc w:val="right"/>
              <w:rPr>
                <w:rFonts w:ascii="Liberation Serif" w:hAnsi="Liberation Serif" w:cs="Liberation Serif"/>
                <w:color w:val="000000"/>
                <w:sz w:val="23"/>
                <w:szCs w:val="23"/>
              </w:rPr>
            </w:pPr>
            <w:r>
              <w:rPr>
                <w:rFonts w:ascii="Liberation Serif" w:hAnsi="Liberation Serif" w:cs="Liberation Serif"/>
                <w:color w:val="000000"/>
                <w:sz w:val="22"/>
                <w:szCs w:val="22"/>
              </w:rPr>
              <w:t>6 357,00000</w:t>
            </w:r>
          </w:p>
        </w:tc>
      </w:tr>
      <w:tr w:rsidR="00C82651" w:rsidRPr="00C90ED3" w14:paraId="01341A7C" w14:textId="77777777" w:rsidTr="00B22664">
        <w:trPr>
          <w:cantSplit/>
          <w:trHeight w:val="58"/>
        </w:trPr>
        <w:tc>
          <w:tcPr>
            <w:tcW w:w="469" w:type="dxa"/>
            <w:shd w:val="clear" w:color="auto" w:fill="auto"/>
            <w:noWrap/>
            <w:vAlign w:val="center"/>
            <w:hideMark/>
          </w:tcPr>
          <w:p w14:paraId="053C9A13" w14:textId="77777777" w:rsidR="00C82651" w:rsidRPr="00C90ED3" w:rsidRDefault="00C82651" w:rsidP="00B22664">
            <w:pPr>
              <w:ind w:left="-93" w:right="-108"/>
              <w:jc w:val="center"/>
              <w:rPr>
                <w:rFonts w:ascii="Liberation Serif" w:hAnsi="Liberation Serif" w:cs="Liberation Serif"/>
                <w:color w:val="000000"/>
                <w:sz w:val="23"/>
                <w:szCs w:val="23"/>
              </w:rPr>
            </w:pPr>
            <w:r>
              <w:rPr>
                <w:rFonts w:ascii="Liberation Serif" w:hAnsi="Liberation Serif" w:cs="Liberation Serif"/>
                <w:color w:val="000000"/>
                <w:sz w:val="22"/>
                <w:szCs w:val="22"/>
              </w:rPr>
              <w:t>5</w:t>
            </w:r>
          </w:p>
        </w:tc>
        <w:tc>
          <w:tcPr>
            <w:tcW w:w="4962" w:type="dxa"/>
            <w:shd w:val="clear" w:color="auto" w:fill="auto"/>
            <w:hideMark/>
          </w:tcPr>
          <w:p w14:paraId="00EF8A72" w14:textId="77777777" w:rsidR="00C82651" w:rsidRPr="00C90ED3" w:rsidRDefault="00C82651" w:rsidP="00B22664">
            <w:pPr>
              <w:ind w:left="-62" w:right="-108"/>
              <w:rPr>
                <w:rFonts w:ascii="Liberation Serif" w:hAnsi="Liberation Serif" w:cs="Liberation Serif"/>
                <w:color w:val="000000"/>
                <w:sz w:val="23"/>
                <w:szCs w:val="23"/>
              </w:rPr>
            </w:pPr>
            <w:r>
              <w:rPr>
                <w:rFonts w:ascii="Liberation Serif" w:hAnsi="Liberation Serif" w:cs="Liberation Serif"/>
                <w:color w:val="000000"/>
                <w:sz w:val="22"/>
                <w:szCs w:val="22"/>
              </w:rPr>
              <w:t>Подпрограмма «Поддержка и развитие субъектов малого и среднего предпринимательства в городском округе Верхняя Пышма до 2027 года»</w:t>
            </w:r>
          </w:p>
        </w:tc>
        <w:tc>
          <w:tcPr>
            <w:tcW w:w="1325" w:type="dxa"/>
            <w:shd w:val="clear" w:color="auto" w:fill="auto"/>
            <w:noWrap/>
            <w:vAlign w:val="center"/>
            <w:hideMark/>
          </w:tcPr>
          <w:p w14:paraId="009EEC18" w14:textId="77777777" w:rsidR="00C82651" w:rsidRPr="00C90ED3" w:rsidRDefault="00C82651" w:rsidP="00B22664">
            <w:pPr>
              <w:ind w:left="-93" w:right="-108"/>
              <w:jc w:val="center"/>
              <w:rPr>
                <w:rFonts w:ascii="Liberation Serif" w:hAnsi="Liberation Serif" w:cs="Liberation Serif"/>
                <w:color w:val="000000"/>
                <w:sz w:val="23"/>
                <w:szCs w:val="23"/>
              </w:rPr>
            </w:pPr>
            <w:r>
              <w:rPr>
                <w:rFonts w:ascii="Liberation Serif" w:hAnsi="Liberation Serif" w:cs="Liberation Serif"/>
                <w:color w:val="000000"/>
                <w:sz w:val="22"/>
                <w:szCs w:val="22"/>
              </w:rPr>
              <w:t>0130000000</w:t>
            </w:r>
          </w:p>
        </w:tc>
        <w:tc>
          <w:tcPr>
            <w:tcW w:w="1652" w:type="dxa"/>
            <w:shd w:val="clear" w:color="auto" w:fill="auto"/>
            <w:noWrap/>
            <w:vAlign w:val="center"/>
            <w:hideMark/>
          </w:tcPr>
          <w:p w14:paraId="6BD3FC6E" w14:textId="77777777" w:rsidR="00C82651" w:rsidRPr="00C90ED3" w:rsidRDefault="00C82651" w:rsidP="00B22664">
            <w:pPr>
              <w:ind w:left="-93" w:right="-56"/>
              <w:jc w:val="right"/>
              <w:rPr>
                <w:rFonts w:ascii="Liberation Serif" w:hAnsi="Liberation Serif" w:cs="Liberation Serif"/>
                <w:color w:val="000000"/>
                <w:sz w:val="23"/>
                <w:szCs w:val="23"/>
              </w:rPr>
            </w:pPr>
            <w:r>
              <w:rPr>
                <w:rFonts w:ascii="Liberation Serif" w:hAnsi="Liberation Serif" w:cs="Liberation Serif"/>
                <w:color w:val="000000"/>
                <w:sz w:val="22"/>
                <w:szCs w:val="22"/>
              </w:rPr>
              <w:t>4 690,30000</w:t>
            </w:r>
          </w:p>
        </w:tc>
        <w:tc>
          <w:tcPr>
            <w:tcW w:w="1701" w:type="dxa"/>
            <w:shd w:val="clear" w:color="auto" w:fill="auto"/>
            <w:noWrap/>
            <w:vAlign w:val="center"/>
            <w:hideMark/>
          </w:tcPr>
          <w:p w14:paraId="3E87F7A4" w14:textId="77777777" w:rsidR="00C82651" w:rsidRPr="00C90ED3" w:rsidRDefault="00C82651" w:rsidP="00B22664">
            <w:pPr>
              <w:ind w:left="-93"/>
              <w:jc w:val="right"/>
              <w:rPr>
                <w:rFonts w:ascii="Liberation Serif" w:hAnsi="Liberation Serif" w:cs="Liberation Serif"/>
                <w:color w:val="000000"/>
                <w:sz w:val="23"/>
                <w:szCs w:val="23"/>
              </w:rPr>
            </w:pPr>
            <w:r>
              <w:rPr>
                <w:rFonts w:ascii="Liberation Serif" w:hAnsi="Liberation Serif" w:cs="Liberation Serif"/>
                <w:color w:val="000000"/>
                <w:sz w:val="22"/>
                <w:szCs w:val="22"/>
              </w:rPr>
              <w:t>4 752,70000</w:t>
            </w:r>
          </w:p>
        </w:tc>
      </w:tr>
      <w:tr w:rsidR="00C82651" w:rsidRPr="00C90ED3" w14:paraId="79E13CFC" w14:textId="77777777" w:rsidTr="00B22664">
        <w:trPr>
          <w:cantSplit/>
          <w:trHeight w:val="58"/>
        </w:trPr>
        <w:tc>
          <w:tcPr>
            <w:tcW w:w="469" w:type="dxa"/>
            <w:shd w:val="clear" w:color="auto" w:fill="auto"/>
            <w:noWrap/>
            <w:vAlign w:val="center"/>
            <w:hideMark/>
          </w:tcPr>
          <w:p w14:paraId="46E8BA99" w14:textId="77777777" w:rsidR="00C82651" w:rsidRPr="00C90ED3" w:rsidRDefault="00C82651" w:rsidP="00B22664">
            <w:pPr>
              <w:ind w:left="-93" w:right="-108"/>
              <w:jc w:val="center"/>
              <w:rPr>
                <w:rFonts w:ascii="Liberation Serif" w:hAnsi="Liberation Serif" w:cs="Liberation Serif"/>
                <w:color w:val="000000"/>
                <w:sz w:val="23"/>
                <w:szCs w:val="23"/>
              </w:rPr>
            </w:pPr>
            <w:r>
              <w:rPr>
                <w:rFonts w:ascii="Liberation Serif" w:hAnsi="Liberation Serif" w:cs="Liberation Serif"/>
                <w:color w:val="000000"/>
                <w:sz w:val="22"/>
                <w:szCs w:val="22"/>
              </w:rPr>
              <w:t>6</w:t>
            </w:r>
          </w:p>
        </w:tc>
        <w:tc>
          <w:tcPr>
            <w:tcW w:w="4962" w:type="dxa"/>
            <w:shd w:val="clear" w:color="auto" w:fill="auto"/>
            <w:hideMark/>
          </w:tcPr>
          <w:p w14:paraId="694B5839" w14:textId="77777777" w:rsidR="00C82651" w:rsidRPr="00C90ED3" w:rsidRDefault="00C82651" w:rsidP="00B22664">
            <w:pPr>
              <w:ind w:left="-62" w:right="-108"/>
              <w:rPr>
                <w:rFonts w:ascii="Liberation Serif" w:hAnsi="Liberation Serif" w:cs="Liberation Serif"/>
                <w:color w:val="000000"/>
                <w:sz w:val="23"/>
                <w:szCs w:val="23"/>
              </w:rPr>
            </w:pPr>
            <w:r>
              <w:rPr>
                <w:rFonts w:ascii="Liberation Serif" w:hAnsi="Liberation Serif" w:cs="Liberation Serif"/>
                <w:color w:val="000000"/>
                <w:sz w:val="22"/>
                <w:szCs w:val="22"/>
              </w:rPr>
              <w:t>Подпрограмма «Развитие архивного дела на территории городского округа Верхняя Пышма до 2027 года»</w:t>
            </w:r>
          </w:p>
        </w:tc>
        <w:tc>
          <w:tcPr>
            <w:tcW w:w="1325" w:type="dxa"/>
            <w:shd w:val="clear" w:color="auto" w:fill="auto"/>
            <w:noWrap/>
            <w:vAlign w:val="center"/>
            <w:hideMark/>
          </w:tcPr>
          <w:p w14:paraId="0A846371" w14:textId="77777777" w:rsidR="00C82651" w:rsidRPr="00C90ED3" w:rsidRDefault="00C82651" w:rsidP="00B22664">
            <w:pPr>
              <w:ind w:left="-93" w:right="-108"/>
              <w:jc w:val="center"/>
              <w:rPr>
                <w:rFonts w:ascii="Liberation Serif" w:hAnsi="Liberation Serif" w:cs="Liberation Serif"/>
                <w:color w:val="000000"/>
                <w:sz w:val="23"/>
                <w:szCs w:val="23"/>
              </w:rPr>
            </w:pPr>
            <w:r>
              <w:rPr>
                <w:rFonts w:ascii="Liberation Serif" w:hAnsi="Liberation Serif" w:cs="Liberation Serif"/>
                <w:color w:val="000000"/>
                <w:sz w:val="22"/>
                <w:szCs w:val="22"/>
              </w:rPr>
              <w:t>0140000000</w:t>
            </w:r>
          </w:p>
        </w:tc>
        <w:tc>
          <w:tcPr>
            <w:tcW w:w="1652" w:type="dxa"/>
            <w:shd w:val="clear" w:color="auto" w:fill="auto"/>
            <w:noWrap/>
            <w:vAlign w:val="center"/>
            <w:hideMark/>
          </w:tcPr>
          <w:p w14:paraId="13E7ACA3" w14:textId="77777777" w:rsidR="00C82651" w:rsidRPr="00C90ED3" w:rsidRDefault="00C82651" w:rsidP="00B22664">
            <w:pPr>
              <w:ind w:left="-93" w:right="-56"/>
              <w:jc w:val="right"/>
              <w:rPr>
                <w:rFonts w:ascii="Liberation Serif" w:hAnsi="Liberation Serif" w:cs="Liberation Serif"/>
                <w:color w:val="000000"/>
                <w:sz w:val="23"/>
                <w:szCs w:val="23"/>
              </w:rPr>
            </w:pPr>
            <w:r>
              <w:rPr>
                <w:rFonts w:ascii="Liberation Serif" w:hAnsi="Liberation Serif" w:cs="Liberation Serif"/>
                <w:color w:val="000000"/>
                <w:sz w:val="22"/>
                <w:szCs w:val="22"/>
              </w:rPr>
              <w:t>311,00000</w:t>
            </w:r>
          </w:p>
        </w:tc>
        <w:tc>
          <w:tcPr>
            <w:tcW w:w="1701" w:type="dxa"/>
            <w:shd w:val="clear" w:color="auto" w:fill="auto"/>
            <w:noWrap/>
            <w:vAlign w:val="center"/>
            <w:hideMark/>
          </w:tcPr>
          <w:p w14:paraId="39D6A0BD" w14:textId="77777777" w:rsidR="00C82651" w:rsidRPr="00C90ED3" w:rsidRDefault="00C82651" w:rsidP="00B22664">
            <w:pPr>
              <w:ind w:left="-93"/>
              <w:jc w:val="right"/>
              <w:rPr>
                <w:rFonts w:ascii="Liberation Serif" w:hAnsi="Liberation Serif" w:cs="Liberation Serif"/>
                <w:color w:val="000000"/>
                <w:sz w:val="23"/>
                <w:szCs w:val="23"/>
              </w:rPr>
            </w:pPr>
            <w:r>
              <w:rPr>
                <w:rFonts w:ascii="Liberation Serif" w:hAnsi="Liberation Serif" w:cs="Liberation Serif"/>
                <w:color w:val="000000"/>
                <w:sz w:val="22"/>
                <w:szCs w:val="22"/>
              </w:rPr>
              <w:t>323,00000</w:t>
            </w:r>
          </w:p>
        </w:tc>
      </w:tr>
      <w:tr w:rsidR="00C82651" w:rsidRPr="00C90ED3" w14:paraId="6054F824" w14:textId="77777777" w:rsidTr="00B22664">
        <w:trPr>
          <w:cantSplit/>
          <w:trHeight w:val="312"/>
        </w:trPr>
        <w:tc>
          <w:tcPr>
            <w:tcW w:w="469" w:type="dxa"/>
            <w:shd w:val="clear" w:color="auto" w:fill="auto"/>
            <w:noWrap/>
            <w:vAlign w:val="center"/>
            <w:hideMark/>
          </w:tcPr>
          <w:p w14:paraId="50ED96F1" w14:textId="77777777" w:rsidR="00C82651" w:rsidRPr="00C90ED3" w:rsidRDefault="00C82651" w:rsidP="00B22664">
            <w:pPr>
              <w:ind w:left="-93" w:right="-108"/>
              <w:jc w:val="center"/>
              <w:rPr>
                <w:rFonts w:ascii="Liberation Serif" w:hAnsi="Liberation Serif" w:cs="Liberation Serif"/>
                <w:color w:val="000000"/>
                <w:sz w:val="23"/>
                <w:szCs w:val="23"/>
              </w:rPr>
            </w:pPr>
            <w:r>
              <w:rPr>
                <w:rFonts w:ascii="Liberation Serif" w:hAnsi="Liberation Serif" w:cs="Liberation Serif"/>
                <w:color w:val="000000"/>
                <w:sz w:val="22"/>
                <w:szCs w:val="22"/>
              </w:rPr>
              <w:t>7</w:t>
            </w:r>
          </w:p>
        </w:tc>
        <w:tc>
          <w:tcPr>
            <w:tcW w:w="4962" w:type="dxa"/>
            <w:shd w:val="clear" w:color="auto" w:fill="auto"/>
            <w:hideMark/>
          </w:tcPr>
          <w:p w14:paraId="45C47E15" w14:textId="77777777" w:rsidR="00C82651" w:rsidRPr="00C90ED3" w:rsidRDefault="00C82651" w:rsidP="00B22664">
            <w:pPr>
              <w:ind w:left="-62" w:right="-108"/>
              <w:rPr>
                <w:rFonts w:ascii="Liberation Serif" w:hAnsi="Liberation Serif" w:cs="Liberation Serif"/>
                <w:color w:val="000000"/>
                <w:sz w:val="23"/>
                <w:szCs w:val="23"/>
              </w:rPr>
            </w:pPr>
            <w:r>
              <w:rPr>
                <w:rFonts w:ascii="Liberation Serif" w:hAnsi="Liberation Serif" w:cs="Liberation Serif"/>
                <w:color w:val="000000"/>
                <w:sz w:val="22"/>
                <w:szCs w:val="22"/>
              </w:rPr>
              <w:t>Подпрограмма «Обеспечение разработки и реализации документов территориального планирования и градостроительного зонирования документации по планировке территории, создание информационной системы обеспечения градостроительной деятельности городского округа Верхняя Пышма до 2027 года»</w:t>
            </w:r>
          </w:p>
        </w:tc>
        <w:tc>
          <w:tcPr>
            <w:tcW w:w="1325" w:type="dxa"/>
            <w:shd w:val="clear" w:color="auto" w:fill="auto"/>
            <w:noWrap/>
            <w:vAlign w:val="center"/>
            <w:hideMark/>
          </w:tcPr>
          <w:p w14:paraId="1E25C000" w14:textId="77777777" w:rsidR="00C82651" w:rsidRPr="00C90ED3" w:rsidRDefault="00C82651" w:rsidP="00B22664">
            <w:pPr>
              <w:ind w:left="-93" w:right="-108"/>
              <w:jc w:val="center"/>
              <w:rPr>
                <w:rFonts w:ascii="Liberation Serif" w:hAnsi="Liberation Serif" w:cs="Liberation Serif"/>
                <w:color w:val="000000"/>
                <w:sz w:val="23"/>
                <w:szCs w:val="23"/>
              </w:rPr>
            </w:pPr>
            <w:r>
              <w:rPr>
                <w:rFonts w:ascii="Liberation Serif" w:hAnsi="Liberation Serif" w:cs="Liberation Serif"/>
                <w:color w:val="000000"/>
                <w:sz w:val="22"/>
                <w:szCs w:val="22"/>
              </w:rPr>
              <w:t>0150000000</w:t>
            </w:r>
          </w:p>
        </w:tc>
        <w:tc>
          <w:tcPr>
            <w:tcW w:w="1652" w:type="dxa"/>
            <w:shd w:val="clear" w:color="auto" w:fill="auto"/>
            <w:noWrap/>
            <w:vAlign w:val="center"/>
            <w:hideMark/>
          </w:tcPr>
          <w:p w14:paraId="294387B5" w14:textId="77777777" w:rsidR="00C82651" w:rsidRPr="00C90ED3" w:rsidRDefault="00C82651" w:rsidP="00B22664">
            <w:pPr>
              <w:ind w:left="-93" w:right="-56"/>
              <w:jc w:val="right"/>
              <w:rPr>
                <w:rFonts w:ascii="Liberation Serif" w:hAnsi="Liberation Serif" w:cs="Liberation Serif"/>
                <w:color w:val="000000"/>
                <w:sz w:val="23"/>
                <w:szCs w:val="23"/>
              </w:rPr>
            </w:pPr>
            <w:r>
              <w:rPr>
                <w:rFonts w:ascii="Liberation Serif" w:hAnsi="Liberation Serif" w:cs="Liberation Serif"/>
                <w:color w:val="000000"/>
                <w:sz w:val="22"/>
                <w:szCs w:val="22"/>
              </w:rPr>
              <w:t>29 745,30000</w:t>
            </w:r>
          </w:p>
        </w:tc>
        <w:tc>
          <w:tcPr>
            <w:tcW w:w="1701" w:type="dxa"/>
            <w:shd w:val="clear" w:color="auto" w:fill="auto"/>
            <w:noWrap/>
            <w:vAlign w:val="center"/>
            <w:hideMark/>
          </w:tcPr>
          <w:p w14:paraId="1EB9FE14" w14:textId="77777777" w:rsidR="00C82651" w:rsidRPr="00C90ED3" w:rsidRDefault="00C82651" w:rsidP="00B22664">
            <w:pPr>
              <w:ind w:left="-93"/>
              <w:jc w:val="right"/>
              <w:rPr>
                <w:rFonts w:ascii="Liberation Serif" w:hAnsi="Liberation Serif" w:cs="Liberation Serif"/>
                <w:color w:val="000000"/>
                <w:sz w:val="23"/>
                <w:szCs w:val="23"/>
              </w:rPr>
            </w:pPr>
            <w:r>
              <w:rPr>
                <w:rFonts w:ascii="Liberation Serif" w:hAnsi="Liberation Serif" w:cs="Liberation Serif"/>
                <w:color w:val="000000"/>
                <w:sz w:val="22"/>
                <w:szCs w:val="22"/>
              </w:rPr>
              <w:t>26 488,30000</w:t>
            </w:r>
          </w:p>
        </w:tc>
      </w:tr>
      <w:tr w:rsidR="00C82651" w:rsidRPr="00C90ED3" w14:paraId="684C916F" w14:textId="77777777" w:rsidTr="00B22664">
        <w:trPr>
          <w:cantSplit/>
          <w:trHeight w:val="58"/>
        </w:trPr>
        <w:tc>
          <w:tcPr>
            <w:tcW w:w="469" w:type="dxa"/>
            <w:shd w:val="clear" w:color="auto" w:fill="auto"/>
            <w:noWrap/>
            <w:vAlign w:val="center"/>
            <w:hideMark/>
          </w:tcPr>
          <w:p w14:paraId="36C063BB" w14:textId="77777777" w:rsidR="00C82651" w:rsidRPr="00C90ED3" w:rsidRDefault="00C82651" w:rsidP="00B22664">
            <w:pPr>
              <w:ind w:left="-93" w:right="-108"/>
              <w:jc w:val="center"/>
              <w:rPr>
                <w:rFonts w:ascii="Liberation Serif" w:hAnsi="Liberation Serif" w:cs="Liberation Serif"/>
                <w:color w:val="000000"/>
                <w:sz w:val="23"/>
                <w:szCs w:val="23"/>
              </w:rPr>
            </w:pPr>
            <w:r>
              <w:rPr>
                <w:rFonts w:ascii="Liberation Serif" w:hAnsi="Liberation Serif" w:cs="Liberation Serif"/>
                <w:color w:val="000000"/>
                <w:sz w:val="22"/>
                <w:szCs w:val="22"/>
              </w:rPr>
              <w:t>8</w:t>
            </w:r>
          </w:p>
        </w:tc>
        <w:tc>
          <w:tcPr>
            <w:tcW w:w="4962" w:type="dxa"/>
            <w:shd w:val="clear" w:color="auto" w:fill="auto"/>
            <w:hideMark/>
          </w:tcPr>
          <w:p w14:paraId="0DBED0EE" w14:textId="77777777" w:rsidR="00C82651" w:rsidRPr="00C90ED3" w:rsidRDefault="00C82651" w:rsidP="00B22664">
            <w:pPr>
              <w:ind w:left="-62" w:right="-108"/>
              <w:rPr>
                <w:rFonts w:ascii="Liberation Serif" w:hAnsi="Liberation Serif" w:cs="Liberation Serif"/>
                <w:color w:val="000000"/>
                <w:sz w:val="23"/>
                <w:szCs w:val="23"/>
              </w:rPr>
            </w:pPr>
            <w:r>
              <w:rPr>
                <w:rFonts w:ascii="Liberation Serif" w:hAnsi="Liberation Serif" w:cs="Liberation Serif"/>
                <w:color w:val="000000"/>
                <w:sz w:val="22"/>
                <w:szCs w:val="22"/>
              </w:rPr>
              <w:t>Подпрограмма «Комплексное развитие сельских территорий городского округа Верхняя Пышма до 2027 года»</w:t>
            </w:r>
          </w:p>
        </w:tc>
        <w:tc>
          <w:tcPr>
            <w:tcW w:w="1325" w:type="dxa"/>
            <w:shd w:val="clear" w:color="auto" w:fill="auto"/>
            <w:noWrap/>
            <w:vAlign w:val="center"/>
            <w:hideMark/>
          </w:tcPr>
          <w:p w14:paraId="6C6205B0" w14:textId="77777777" w:rsidR="00C82651" w:rsidRPr="00C90ED3" w:rsidRDefault="00C82651" w:rsidP="00B22664">
            <w:pPr>
              <w:ind w:left="-93" w:right="-108"/>
              <w:jc w:val="center"/>
              <w:rPr>
                <w:rFonts w:ascii="Liberation Serif" w:hAnsi="Liberation Serif" w:cs="Liberation Serif"/>
                <w:color w:val="000000"/>
                <w:sz w:val="23"/>
                <w:szCs w:val="23"/>
              </w:rPr>
            </w:pPr>
            <w:r>
              <w:rPr>
                <w:rFonts w:ascii="Liberation Serif" w:hAnsi="Liberation Serif" w:cs="Liberation Serif"/>
                <w:color w:val="000000"/>
                <w:sz w:val="22"/>
                <w:szCs w:val="22"/>
              </w:rPr>
              <w:t>0160000000</w:t>
            </w:r>
          </w:p>
        </w:tc>
        <w:tc>
          <w:tcPr>
            <w:tcW w:w="1652" w:type="dxa"/>
            <w:shd w:val="clear" w:color="auto" w:fill="auto"/>
            <w:noWrap/>
            <w:vAlign w:val="center"/>
            <w:hideMark/>
          </w:tcPr>
          <w:p w14:paraId="078118DE" w14:textId="77777777" w:rsidR="00C82651" w:rsidRPr="00C90ED3" w:rsidRDefault="00C82651" w:rsidP="00B22664">
            <w:pPr>
              <w:ind w:left="-93" w:right="-56"/>
              <w:jc w:val="right"/>
              <w:rPr>
                <w:rFonts w:ascii="Liberation Serif" w:hAnsi="Liberation Serif" w:cs="Liberation Serif"/>
                <w:color w:val="000000"/>
                <w:sz w:val="23"/>
                <w:szCs w:val="23"/>
              </w:rPr>
            </w:pPr>
            <w:r>
              <w:rPr>
                <w:rFonts w:ascii="Liberation Serif" w:hAnsi="Liberation Serif" w:cs="Liberation Serif"/>
                <w:color w:val="000000"/>
                <w:sz w:val="22"/>
                <w:szCs w:val="22"/>
              </w:rPr>
              <w:t>1 400,00000</w:t>
            </w:r>
          </w:p>
        </w:tc>
        <w:tc>
          <w:tcPr>
            <w:tcW w:w="1701" w:type="dxa"/>
            <w:shd w:val="clear" w:color="auto" w:fill="auto"/>
            <w:noWrap/>
            <w:vAlign w:val="center"/>
            <w:hideMark/>
          </w:tcPr>
          <w:p w14:paraId="7EA3ADB9" w14:textId="77777777" w:rsidR="00C82651" w:rsidRPr="00C90ED3" w:rsidRDefault="00C82651" w:rsidP="00B22664">
            <w:pPr>
              <w:ind w:left="-93"/>
              <w:jc w:val="right"/>
              <w:rPr>
                <w:rFonts w:ascii="Liberation Serif" w:hAnsi="Liberation Serif" w:cs="Liberation Serif"/>
                <w:color w:val="000000"/>
                <w:sz w:val="23"/>
                <w:szCs w:val="23"/>
              </w:rPr>
            </w:pPr>
            <w:r>
              <w:rPr>
                <w:rFonts w:ascii="Liberation Serif" w:hAnsi="Liberation Serif" w:cs="Liberation Serif"/>
                <w:color w:val="000000"/>
                <w:sz w:val="22"/>
                <w:szCs w:val="22"/>
              </w:rPr>
              <w:t>1 400,00000</w:t>
            </w:r>
          </w:p>
        </w:tc>
      </w:tr>
      <w:tr w:rsidR="00C82651" w:rsidRPr="00C90ED3" w14:paraId="0DD7B212" w14:textId="77777777" w:rsidTr="00B22664">
        <w:trPr>
          <w:cantSplit/>
          <w:trHeight w:val="58"/>
        </w:trPr>
        <w:tc>
          <w:tcPr>
            <w:tcW w:w="469" w:type="dxa"/>
            <w:shd w:val="clear" w:color="auto" w:fill="auto"/>
            <w:noWrap/>
            <w:vAlign w:val="center"/>
            <w:hideMark/>
          </w:tcPr>
          <w:p w14:paraId="5C7439A5" w14:textId="77777777" w:rsidR="00C82651" w:rsidRPr="00C90ED3" w:rsidRDefault="00C82651" w:rsidP="00B22664">
            <w:pPr>
              <w:ind w:left="-93" w:right="-108"/>
              <w:jc w:val="center"/>
              <w:rPr>
                <w:rFonts w:ascii="Liberation Serif" w:hAnsi="Liberation Serif" w:cs="Liberation Serif"/>
                <w:color w:val="000000"/>
                <w:sz w:val="23"/>
                <w:szCs w:val="23"/>
              </w:rPr>
            </w:pPr>
            <w:r>
              <w:rPr>
                <w:rFonts w:ascii="Liberation Serif" w:hAnsi="Liberation Serif" w:cs="Liberation Serif"/>
                <w:color w:val="000000"/>
                <w:sz w:val="22"/>
                <w:szCs w:val="22"/>
              </w:rPr>
              <w:t>9</w:t>
            </w:r>
          </w:p>
        </w:tc>
        <w:tc>
          <w:tcPr>
            <w:tcW w:w="4962" w:type="dxa"/>
            <w:shd w:val="clear" w:color="auto" w:fill="auto"/>
            <w:hideMark/>
          </w:tcPr>
          <w:p w14:paraId="71D4657A" w14:textId="77777777" w:rsidR="00C82651" w:rsidRPr="00C90ED3" w:rsidRDefault="00C82651" w:rsidP="00B22664">
            <w:pPr>
              <w:ind w:left="-62" w:right="-108"/>
              <w:rPr>
                <w:rFonts w:ascii="Liberation Serif" w:hAnsi="Liberation Serif" w:cs="Liberation Serif"/>
                <w:color w:val="000000"/>
                <w:sz w:val="23"/>
                <w:szCs w:val="23"/>
              </w:rPr>
            </w:pPr>
            <w:r>
              <w:rPr>
                <w:rFonts w:ascii="Liberation Serif" w:hAnsi="Liberation Serif" w:cs="Liberation Serif"/>
                <w:color w:val="000000"/>
                <w:sz w:val="22"/>
                <w:szCs w:val="22"/>
              </w:rPr>
              <w:t>Подпрограмма «Обеспечение экологической безопасности и обращение с отходами производства и потребления на территории городского округа Верхняя Пышма до 2027 года»</w:t>
            </w:r>
          </w:p>
        </w:tc>
        <w:tc>
          <w:tcPr>
            <w:tcW w:w="1325" w:type="dxa"/>
            <w:shd w:val="clear" w:color="auto" w:fill="auto"/>
            <w:noWrap/>
            <w:vAlign w:val="center"/>
            <w:hideMark/>
          </w:tcPr>
          <w:p w14:paraId="7C45E0CB" w14:textId="77777777" w:rsidR="00C82651" w:rsidRPr="00C90ED3" w:rsidRDefault="00C82651" w:rsidP="00B22664">
            <w:pPr>
              <w:ind w:left="-93" w:right="-108"/>
              <w:jc w:val="center"/>
              <w:rPr>
                <w:rFonts w:ascii="Liberation Serif" w:hAnsi="Liberation Serif" w:cs="Liberation Serif"/>
                <w:color w:val="000000"/>
                <w:sz w:val="23"/>
                <w:szCs w:val="23"/>
              </w:rPr>
            </w:pPr>
            <w:r>
              <w:rPr>
                <w:rFonts w:ascii="Liberation Serif" w:hAnsi="Liberation Serif" w:cs="Liberation Serif"/>
                <w:color w:val="000000"/>
                <w:sz w:val="22"/>
                <w:szCs w:val="22"/>
              </w:rPr>
              <w:t>0170000000</w:t>
            </w:r>
          </w:p>
        </w:tc>
        <w:tc>
          <w:tcPr>
            <w:tcW w:w="1652" w:type="dxa"/>
            <w:shd w:val="clear" w:color="auto" w:fill="auto"/>
            <w:noWrap/>
            <w:vAlign w:val="center"/>
            <w:hideMark/>
          </w:tcPr>
          <w:p w14:paraId="1FCDC61B" w14:textId="77777777" w:rsidR="00C82651" w:rsidRPr="00C90ED3" w:rsidRDefault="00C82651" w:rsidP="00B22664">
            <w:pPr>
              <w:ind w:left="-93" w:right="-56"/>
              <w:jc w:val="right"/>
              <w:rPr>
                <w:rFonts w:ascii="Liberation Serif" w:hAnsi="Liberation Serif" w:cs="Liberation Serif"/>
                <w:color w:val="000000"/>
                <w:sz w:val="23"/>
                <w:szCs w:val="23"/>
              </w:rPr>
            </w:pPr>
            <w:r>
              <w:rPr>
                <w:rFonts w:ascii="Liberation Serif" w:hAnsi="Liberation Serif" w:cs="Liberation Serif"/>
                <w:color w:val="000000"/>
                <w:sz w:val="22"/>
                <w:szCs w:val="22"/>
              </w:rPr>
              <w:t>10 618,70000</w:t>
            </w:r>
          </w:p>
        </w:tc>
        <w:tc>
          <w:tcPr>
            <w:tcW w:w="1701" w:type="dxa"/>
            <w:shd w:val="clear" w:color="auto" w:fill="auto"/>
            <w:noWrap/>
            <w:vAlign w:val="center"/>
            <w:hideMark/>
          </w:tcPr>
          <w:p w14:paraId="3435C51D" w14:textId="77777777" w:rsidR="00C82651" w:rsidRPr="00C90ED3" w:rsidRDefault="00C82651" w:rsidP="00B22664">
            <w:pPr>
              <w:ind w:left="-93"/>
              <w:jc w:val="right"/>
              <w:rPr>
                <w:rFonts w:ascii="Liberation Serif" w:hAnsi="Liberation Serif" w:cs="Liberation Serif"/>
                <w:color w:val="000000"/>
                <w:sz w:val="23"/>
                <w:szCs w:val="23"/>
              </w:rPr>
            </w:pPr>
            <w:r>
              <w:rPr>
                <w:rFonts w:ascii="Liberation Serif" w:hAnsi="Liberation Serif" w:cs="Liberation Serif"/>
                <w:color w:val="000000"/>
                <w:sz w:val="22"/>
                <w:szCs w:val="22"/>
              </w:rPr>
              <w:t>7 658,70000</w:t>
            </w:r>
          </w:p>
        </w:tc>
      </w:tr>
      <w:tr w:rsidR="00C82651" w:rsidRPr="00C90ED3" w14:paraId="45C9B8F1" w14:textId="77777777" w:rsidTr="00B22664">
        <w:trPr>
          <w:cantSplit/>
          <w:trHeight w:val="58"/>
        </w:trPr>
        <w:tc>
          <w:tcPr>
            <w:tcW w:w="469" w:type="dxa"/>
            <w:shd w:val="clear" w:color="auto" w:fill="auto"/>
            <w:noWrap/>
            <w:vAlign w:val="center"/>
            <w:hideMark/>
          </w:tcPr>
          <w:p w14:paraId="26D7096C" w14:textId="77777777" w:rsidR="00C82651" w:rsidRPr="00C90ED3" w:rsidRDefault="00C82651" w:rsidP="00B22664">
            <w:pPr>
              <w:ind w:left="-93" w:right="-108"/>
              <w:jc w:val="center"/>
              <w:rPr>
                <w:rFonts w:ascii="Liberation Serif" w:hAnsi="Liberation Serif" w:cs="Liberation Serif"/>
                <w:color w:val="000000"/>
                <w:sz w:val="23"/>
                <w:szCs w:val="23"/>
              </w:rPr>
            </w:pPr>
            <w:r>
              <w:rPr>
                <w:rFonts w:ascii="Liberation Serif" w:hAnsi="Liberation Serif" w:cs="Liberation Serif"/>
                <w:color w:val="000000"/>
                <w:sz w:val="22"/>
                <w:szCs w:val="22"/>
              </w:rPr>
              <w:t>10</w:t>
            </w:r>
          </w:p>
        </w:tc>
        <w:tc>
          <w:tcPr>
            <w:tcW w:w="4962" w:type="dxa"/>
            <w:shd w:val="clear" w:color="auto" w:fill="auto"/>
            <w:hideMark/>
          </w:tcPr>
          <w:p w14:paraId="22914682" w14:textId="77777777" w:rsidR="00C82651" w:rsidRPr="00C90ED3" w:rsidRDefault="00C82651" w:rsidP="00B22664">
            <w:pPr>
              <w:ind w:left="-62" w:right="-108"/>
              <w:rPr>
                <w:rFonts w:ascii="Liberation Serif" w:hAnsi="Liberation Serif" w:cs="Liberation Serif"/>
                <w:color w:val="000000"/>
                <w:sz w:val="23"/>
                <w:szCs w:val="23"/>
              </w:rPr>
            </w:pPr>
            <w:r>
              <w:rPr>
                <w:rFonts w:ascii="Liberation Serif" w:hAnsi="Liberation Serif" w:cs="Liberation Serif"/>
                <w:color w:val="000000"/>
                <w:sz w:val="22"/>
                <w:szCs w:val="22"/>
              </w:rPr>
              <w:t>Подпрограмма «Обеспечение безопасности жизнедеятельности населения городского округа Верхняя Пышма до 2027 года»</w:t>
            </w:r>
          </w:p>
        </w:tc>
        <w:tc>
          <w:tcPr>
            <w:tcW w:w="1325" w:type="dxa"/>
            <w:shd w:val="clear" w:color="auto" w:fill="auto"/>
            <w:noWrap/>
            <w:vAlign w:val="center"/>
            <w:hideMark/>
          </w:tcPr>
          <w:p w14:paraId="3A4AADA3" w14:textId="77777777" w:rsidR="00C82651" w:rsidRPr="00C90ED3" w:rsidRDefault="00C82651" w:rsidP="00B22664">
            <w:pPr>
              <w:ind w:left="-93" w:right="-108"/>
              <w:jc w:val="center"/>
              <w:rPr>
                <w:rFonts w:ascii="Liberation Serif" w:hAnsi="Liberation Serif" w:cs="Liberation Serif"/>
                <w:color w:val="000000"/>
                <w:sz w:val="23"/>
                <w:szCs w:val="23"/>
              </w:rPr>
            </w:pPr>
            <w:r>
              <w:rPr>
                <w:rFonts w:ascii="Liberation Serif" w:hAnsi="Liberation Serif" w:cs="Liberation Serif"/>
                <w:color w:val="000000"/>
                <w:sz w:val="22"/>
                <w:szCs w:val="22"/>
              </w:rPr>
              <w:t>0180000000</w:t>
            </w:r>
          </w:p>
        </w:tc>
        <w:tc>
          <w:tcPr>
            <w:tcW w:w="1652" w:type="dxa"/>
            <w:shd w:val="clear" w:color="auto" w:fill="auto"/>
            <w:noWrap/>
            <w:vAlign w:val="center"/>
            <w:hideMark/>
          </w:tcPr>
          <w:p w14:paraId="5DF419D5" w14:textId="77777777" w:rsidR="00C82651" w:rsidRPr="00C90ED3" w:rsidRDefault="00C82651" w:rsidP="00B22664">
            <w:pPr>
              <w:ind w:left="-93" w:right="-56"/>
              <w:jc w:val="right"/>
              <w:rPr>
                <w:rFonts w:ascii="Liberation Serif" w:hAnsi="Liberation Serif" w:cs="Liberation Serif"/>
                <w:color w:val="000000"/>
                <w:sz w:val="23"/>
                <w:szCs w:val="23"/>
              </w:rPr>
            </w:pPr>
            <w:r>
              <w:rPr>
                <w:rFonts w:ascii="Liberation Serif" w:hAnsi="Liberation Serif" w:cs="Liberation Serif"/>
                <w:color w:val="000000"/>
                <w:sz w:val="22"/>
                <w:szCs w:val="22"/>
              </w:rPr>
              <w:t>6 522,49914</w:t>
            </w:r>
          </w:p>
        </w:tc>
        <w:tc>
          <w:tcPr>
            <w:tcW w:w="1701" w:type="dxa"/>
            <w:shd w:val="clear" w:color="auto" w:fill="auto"/>
            <w:noWrap/>
            <w:vAlign w:val="center"/>
            <w:hideMark/>
          </w:tcPr>
          <w:p w14:paraId="788FF57D" w14:textId="77777777" w:rsidR="00C82651" w:rsidRPr="00C90ED3" w:rsidRDefault="00C82651" w:rsidP="00B22664">
            <w:pPr>
              <w:ind w:left="-93"/>
              <w:jc w:val="right"/>
              <w:rPr>
                <w:rFonts w:ascii="Liberation Serif" w:hAnsi="Liberation Serif" w:cs="Liberation Serif"/>
                <w:color w:val="000000"/>
                <w:sz w:val="23"/>
                <w:szCs w:val="23"/>
              </w:rPr>
            </w:pPr>
            <w:r>
              <w:rPr>
                <w:rFonts w:ascii="Liberation Serif" w:hAnsi="Liberation Serif" w:cs="Liberation Serif"/>
                <w:color w:val="000000"/>
                <w:sz w:val="22"/>
                <w:szCs w:val="22"/>
              </w:rPr>
              <w:t>7 216,89914</w:t>
            </w:r>
          </w:p>
        </w:tc>
      </w:tr>
      <w:tr w:rsidR="00C82651" w:rsidRPr="00C90ED3" w14:paraId="012AC1D4" w14:textId="77777777" w:rsidTr="00B22664">
        <w:trPr>
          <w:cantSplit/>
          <w:trHeight w:val="58"/>
        </w:trPr>
        <w:tc>
          <w:tcPr>
            <w:tcW w:w="469" w:type="dxa"/>
            <w:shd w:val="clear" w:color="auto" w:fill="auto"/>
            <w:noWrap/>
            <w:vAlign w:val="center"/>
            <w:hideMark/>
          </w:tcPr>
          <w:p w14:paraId="66C8CB31" w14:textId="77777777" w:rsidR="00C82651" w:rsidRPr="00C90ED3" w:rsidRDefault="00C82651" w:rsidP="00B22664">
            <w:pPr>
              <w:ind w:left="-93" w:right="-108"/>
              <w:jc w:val="center"/>
              <w:rPr>
                <w:rFonts w:ascii="Liberation Serif" w:hAnsi="Liberation Serif" w:cs="Liberation Serif"/>
                <w:color w:val="000000"/>
                <w:sz w:val="23"/>
                <w:szCs w:val="23"/>
              </w:rPr>
            </w:pPr>
            <w:r>
              <w:rPr>
                <w:rFonts w:ascii="Liberation Serif" w:hAnsi="Liberation Serif" w:cs="Liberation Serif"/>
                <w:color w:val="000000"/>
                <w:sz w:val="22"/>
                <w:szCs w:val="22"/>
              </w:rPr>
              <w:t>11</w:t>
            </w:r>
          </w:p>
        </w:tc>
        <w:tc>
          <w:tcPr>
            <w:tcW w:w="4962" w:type="dxa"/>
            <w:shd w:val="clear" w:color="auto" w:fill="auto"/>
            <w:hideMark/>
          </w:tcPr>
          <w:p w14:paraId="4028083E" w14:textId="77777777" w:rsidR="00C82651" w:rsidRPr="00C90ED3" w:rsidRDefault="00C82651" w:rsidP="00B22664">
            <w:pPr>
              <w:ind w:left="-62" w:right="-108"/>
              <w:rPr>
                <w:rFonts w:ascii="Liberation Serif" w:hAnsi="Liberation Serif" w:cs="Liberation Serif"/>
                <w:color w:val="000000"/>
                <w:sz w:val="23"/>
                <w:szCs w:val="23"/>
              </w:rPr>
            </w:pPr>
            <w:r>
              <w:rPr>
                <w:rFonts w:ascii="Liberation Serif" w:hAnsi="Liberation Serif" w:cs="Liberation Serif"/>
                <w:color w:val="000000"/>
                <w:sz w:val="22"/>
                <w:szCs w:val="22"/>
              </w:rPr>
              <w:t>Подпрограмма «Профилактика правонарушений на территории городского округа Верхняя Пышма до 2027 года»</w:t>
            </w:r>
          </w:p>
        </w:tc>
        <w:tc>
          <w:tcPr>
            <w:tcW w:w="1325" w:type="dxa"/>
            <w:shd w:val="clear" w:color="auto" w:fill="auto"/>
            <w:noWrap/>
            <w:vAlign w:val="center"/>
            <w:hideMark/>
          </w:tcPr>
          <w:p w14:paraId="5AD10C83" w14:textId="77777777" w:rsidR="00C82651" w:rsidRPr="00C90ED3" w:rsidRDefault="00C82651" w:rsidP="00B22664">
            <w:pPr>
              <w:ind w:left="-93" w:right="-108"/>
              <w:jc w:val="center"/>
              <w:rPr>
                <w:rFonts w:ascii="Liberation Serif" w:hAnsi="Liberation Serif" w:cs="Liberation Serif"/>
                <w:color w:val="000000"/>
                <w:sz w:val="23"/>
                <w:szCs w:val="23"/>
              </w:rPr>
            </w:pPr>
            <w:r>
              <w:rPr>
                <w:rFonts w:ascii="Liberation Serif" w:hAnsi="Liberation Serif" w:cs="Liberation Serif"/>
                <w:color w:val="000000"/>
                <w:sz w:val="22"/>
                <w:szCs w:val="22"/>
              </w:rPr>
              <w:t>0190000000</w:t>
            </w:r>
          </w:p>
        </w:tc>
        <w:tc>
          <w:tcPr>
            <w:tcW w:w="1652" w:type="dxa"/>
            <w:shd w:val="clear" w:color="auto" w:fill="auto"/>
            <w:noWrap/>
            <w:vAlign w:val="center"/>
            <w:hideMark/>
          </w:tcPr>
          <w:p w14:paraId="20D9DD33" w14:textId="77777777" w:rsidR="00C82651" w:rsidRPr="00C90ED3" w:rsidRDefault="00C82651" w:rsidP="00B22664">
            <w:pPr>
              <w:ind w:left="-93" w:right="-56"/>
              <w:jc w:val="right"/>
              <w:rPr>
                <w:rFonts w:ascii="Liberation Serif" w:hAnsi="Liberation Serif" w:cs="Liberation Serif"/>
                <w:color w:val="000000"/>
                <w:sz w:val="23"/>
                <w:szCs w:val="23"/>
              </w:rPr>
            </w:pPr>
            <w:r>
              <w:rPr>
                <w:rFonts w:ascii="Liberation Serif" w:hAnsi="Liberation Serif" w:cs="Liberation Serif"/>
                <w:color w:val="000000"/>
                <w:sz w:val="22"/>
                <w:szCs w:val="22"/>
              </w:rPr>
              <w:t>66 428,46000</w:t>
            </w:r>
          </w:p>
        </w:tc>
        <w:tc>
          <w:tcPr>
            <w:tcW w:w="1701" w:type="dxa"/>
            <w:shd w:val="clear" w:color="auto" w:fill="auto"/>
            <w:noWrap/>
            <w:vAlign w:val="center"/>
            <w:hideMark/>
          </w:tcPr>
          <w:p w14:paraId="6107BEAC" w14:textId="77777777" w:rsidR="00C82651" w:rsidRPr="00C90ED3" w:rsidRDefault="00C82651" w:rsidP="00B22664">
            <w:pPr>
              <w:ind w:left="-93"/>
              <w:jc w:val="right"/>
              <w:rPr>
                <w:rFonts w:ascii="Liberation Serif" w:hAnsi="Liberation Serif" w:cs="Liberation Serif"/>
                <w:color w:val="000000"/>
                <w:sz w:val="23"/>
                <w:szCs w:val="23"/>
              </w:rPr>
            </w:pPr>
            <w:r>
              <w:rPr>
                <w:rFonts w:ascii="Liberation Serif" w:hAnsi="Liberation Serif" w:cs="Liberation Serif"/>
                <w:color w:val="000000"/>
                <w:sz w:val="22"/>
                <w:szCs w:val="22"/>
              </w:rPr>
              <w:t>66 643,76000</w:t>
            </w:r>
          </w:p>
        </w:tc>
      </w:tr>
      <w:tr w:rsidR="00C82651" w:rsidRPr="00C90ED3" w14:paraId="689B1E35" w14:textId="77777777" w:rsidTr="00B22664">
        <w:trPr>
          <w:cantSplit/>
          <w:trHeight w:val="58"/>
        </w:trPr>
        <w:tc>
          <w:tcPr>
            <w:tcW w:w="469" w:type="dxa"/>
            <w:shd w:val="clear" w:color="auto" w:fill="auto"/>
            <w:noWrap/>
            <w:vAlign w:val="center"/>
            <w:hideMark/>
          </w:tcPr>
          <w:p w14:paraId="605A805C" w14:textId="77777777" w:rsidR="00C82651" w:rsidRPr="00C90ED3" w:rsidRDefault="00C82651" w:rsidP="00B22664">
            <w:pPr>
              <w:ind w:left="-93" w:right="-108"/>
              <w:jc w:val="center"/>
              <w:rPr>
                <w:rFonts w:ascii="Liberation Serif" w:hAnsi="Liberation Serif" w:cs="Liberation Serif"/>
                <w:color w:val="000000"/>
                <w:sz w:val="23"/>
                <w:szCs w:val="23"/>
              </w:rPr>
            </w:pPr>
            <w:r>
              <w:rPr>
                <w:rFonts w:ascii="Liberation Serif" w:hAnsi="Liberation Serif" w:cs="Liberation Serif"/>
                <w:color w:val="000000"/>
                <w:sz w:val="22"/>
                <w:szCs w:val="22"/>
              </w:rPr>
              <w:t>12</w:t>
            </w:r>
          </w:p>
        </w:tc>
        <w:tc>
          <w:tcPr>
            <w:tcW w:w="4962" w:type="dxa"/>
            <w:shd w:val="clear" w:color="auto" w:fill="auto"/>
            <w:hideMark/>
          </w:tcPr>
          <w:p w14:paraId="0AFB38EB" w14:textId="77777777" w:rsidR="00C82651" w:rsidRPr="00C90ED3" w:rsidRDefault="00C82651" w:rsidP="00B22664">
            <w:pPr>
              <w:ind w:left="-62" w:right="-108"/>
              <w:rPr>
                <w:rFonts w:ascii="Liberation Serif" w:hAnsi="Liberation Serif" w:cs="Liberation Serif"/>
                <w:color w:val="000000"/>
                <w:sz w:val="23"/>
                <w:szCs w:val="23"/>
              </w:rPr>
            </w:pPr>
            <w:r>
              <w:rPr>
                <w:rFonts w:ascii="Liberation Serif" w:hAnsi="Liberation Serif" w:cs="Liberation Serif"/>
                <w:color w:val="000000"/>
                <w:sz w:val="22"/>
                <w:szCs w:val="22"/>
              </w:rPr>
              <w:t>Подпрограмма «Обеспечение реализации муниципальной программы «Совершенствование социально-экономической политики на территории городского округа Верхняя Пышма до 2027 года»</w:t>
            </w:r>
          </w:p>
        </w:tc>
        <w:tc>
          <w:tcPr>
            <w:tcW w:w="1325" w:type="dxa"/>
            <w:shd w:val="clear" w:color="auto" w:fill="auto"/>
            <w:noWrap/>
            <w:vAlign w:val="center"/>
            <w:hideMark/>
          </w:tcPr>
          <w:p w14:paraId="62C35919" w14:textId="77777777" w:rsidR="00C82651" w:rsidRPr="00C90ED3" w:rsidRDefault="00C82651" w:rsidP="00B22664">
            <w:pPr>
              <w:ind w:left="-93" w:right="-108"/>
              <w:jc w:val="center"/>
              <w:rPr>
                <w:rFonts w:ascii="Liberation Serif" w:hAnsi="Liberation Serif" w:cs="Liberation Serif"/>
                <w:color w:val="000000"/>
                <w:sz w:val="23"/>
                <w:szCs w:val="23"/>
              </w:rPr>
            </w:pPr>
            <w:r>
              <w:rPr>
                <w:rFonts w:ascii="Liberation Serif" w:hAnsi="Liberation Serif" w:cs="Liberation Serif"/>
                <w:color w:val="000000"/>
                <w:sz w:val="22"/>
                <w:szCs w:val="22"/>
              </w:rPr>
              <w:t>01A0000000</w:t>
            </w:r>
          </w:p>
        </w:tc>
        <w:tc>
          <w:tcPr>
            <w:tcW w:w="1652" w:type="dxa"/>
            <w:shd w:val="clear" w:color="auto" w:fill="auto"/>
            <w:noWrap/>
            <w:vAlign w:val="center"/>
            <w:hideMark/>
          </w:tcPr>
          <w:p w14:paraId="7B3E0A17" w14:textId="77777777" w:rsidR="00C82651" w:rsidRPr="00C90ED3" w:rsidRDefault="00C82651" w:rsidP="00B22664">
            <w:pPr>
              <w:ind w:left="-93" w:right="-56"/>
              <w:jc w:val="right"/>
              <w:rPr>
                <w:rFonts w:ascii="Liberation Serif" w:hAnsi="Liberation Serif" w:cs="Liberation Serif"/>
                <w:color w:val="000000"/>
                <w:sz w:val="23"/>
                <w:szCs w:val="23"/>
              </w:rPr>
            </w:pPr>
            <w:r>
              <w:rPr>
                <w:rFonts w:ascii="Liberation Serif" w:hAnsi="Liberation Serif" w:cs="Liberation Serif"/>
                <w:color w:val="000000"/>
                <w:sz w:val="22"/>
                <w:szCs w:val="22"/>
              </w:rPr>
              <w:t>200 382,77300</w:t>
            </w:r>
          </w:p>
        </w:tc>
        <w:tc>
          <w:tcPr>
            <w:tcW w:w="1701" w:type="dxa"/>
            <w:shd w:val="clear" w:color="auto" w:fill="auto"/>
            <w:noWrap/>
            <w:vAlign w:val="center"/>
            <w:hideMark/>
          </w:tcPr>
          <w:p w14:paraId="161617C8" w14:textId="77777777" w:rsidR="00C82651" w:rsidRPr="00C90ED3" w:rsidRDefault="00C82651" w:rsidP="00B22664">
            <w:pPr>
              <w:ind w:left="-93"/>
              <w:jc w:val="right"/>
              <w:rPr>
                <w:rFonts w:ascii="Liberation Serif" w:hAnsi="Liberation Serif" w:cs="Liberation Serif"/>
                <w:color w:val="000000"/>
                <w:sz w:val="23"/>
                <w:szCs w:val="23"/>
              </w:rPr>
            </w:pPr>
            <w:r>
              <w:rPr>
                <w:rFonts w:ascii="Liberation Serif" w:hAnsi="Liberation Serif" w:cs="Liberation Serif"/>
                <w:color w:val="000000"/>
                <w:sz w:val="22"/>
                <w:szCs w:val="22"/>
              </w:rPr>
              <w:t>206 982,88900</w:t>
            </w:r>
          </w:p>
        </w:tc>
      </w:tr>
      <w:tr w:rsidR="00C82651" w:rsidRPr="00C90ED3" w14:paraId="3A666A03" w14:textId="77777777" w:rsidTr="00B22664">
        <w:trPr>
          <w:cantSplit/>
          <w:trHeight w:val="58"/>
        </w:trPr>
        <w:tc>
          <w:tcPr>
            <w:tcW w:w="469" w:type="dxa"/>
            <w:shd w:val="clear" w:color="auto" w:fill="auto"/>
            <w:noWrap/>
            <w:vAlign w:val="center"/>
            <w:hideMark/>
          </w:tcPr>
          <w:p w14:paraId="21E2CD31" w14:textId="77777777" w:rsidR="00C82651" w:rsidRPr="00C90ED3" w:rsidRDefault="00C82651" w:rsidP="00B22664">
            <w:pPr>
              <w:ind w:left="-93" w:right="-108"/>
              <w:jc w:val="center"/>
              <w:rPr>
                <w:rFonts w:ascii="Liberation Serif" w:hAnsi="Liberation Serif" w:cs="Liberation Serif"/>
                <w:color w:val="000000"/>
                <w:sz w:val="23"/>
                <w:szCs w:val="23"/>
              </w:rPr>
            </w:pPr>
            <w:r>
              <w:rPr>
                <w:rFonts w:ascii="Liberation Serif" w:hAnsi="Liberation Serif" w:cs="Liberation Serif"/>
                <w:color w:val="000000"/>
                <w:sz w:val="22"/>
                <w:szCs w:val="22"/>
              </w:rPr>
              <w:t>13</w:t>
            </w:r>
          </w:p>
        </w:tc>
        <w:tc>
          <w:tcPr>
            <w:tcW w:w="4962" w:type="dxa"/>
            <w:shd w:val="clear" w:color="auto" w:fill="auto"/>
            <w:hideMark/>
          </w:tcPr>
          <w:p w14:paraId="14E6A6E5" w14:textId="77777777" w:rsidR="00C82651" w:rsidRPr="00C90ED3" w:rsidRDefault="00C82651" w:rsidP="00B22664">
            <w:pPr>
              <w:ind w:left="-62" w:right="-108"/>
              <w:rPr>
                <w:rFonts w:ascii="Liberation Serif" w:hAnsi="Liberation Serif" w:cs="Liberation Serif"/>
                <w:color w:val="000000"/>
                <w:sz w:val="23"/>
                <w:szCs w:val="23"/>
              </w:rPr>
            </w:pPr>
            <w:r>
              <w:rPr>
                <w:rFonts w:ascii="Liberation Serif" w:hAnsi="Liberation Serif" w:cs="Liberation Serif"/>
                <w:color w:val="000000"/>
                <w:sz w:val="22"/>
                <w:szCs w:val="22"/>
              </w:rPr>
              <w:t>Подпрограмма «Развитие внутреннего и въездного туризма в городском округе Верхняя Пышма до 2027 года»</w:t>
            </w:r>
          </w:p>
        </w:tc>
        <w:tc>
          <w:tcPr>
            <w:tcW w:w="1325" w:type="dxa"/>
            <w:shd w:val="clear" w:color="auto" w:fill="auto"/>
            <w:noWrap/>
            <w:vAlign w:val="center"/>
            <w:hideMark/>
          </w:tcPr>
          <w:p w14:paraId="6F9D6DB7" w14:textId="77777777" w:rsidR="00C82651" w:rsidRPr="00C90ED3" w:rsidRDefault="00C82651" w:rsidP="00B22664">
            <w:pPr>
              <w:ind w:left="-93" w:right="-108"/>
              <w:jc w:val="center"/>
              <w:rPr>
                <w:rFonts w:ascii="Liberation Serif" w:hAnsi="Liberation Serif" w:cs="Liberation Serif"/>
                <w:color w:val="000000"/>
                <w:sz w:val="23"/>
                <w:szCs w:val="23"/>
              </w:rPr>
            </w:pPr>
            <w:r>
              <w:rPr>
                <w:rFonts w:ascii="Liberation Serif" w:hAnsi="Liberation Serif" w:cs="Liberation Serif"/>
                <w:color w:val="000000"/>
                <w:sz w:val="22"/>
                <w:szCs w:val="22"/>
              </w:rPr>
              <w:t>01T0000000</w:t>
            </w:r>
          </w:p>
        </w:tc>
        <w:tc>
          <w:tcPr>
            <w:tcW w:w="1652" w:type="dxa"/>
            <w:shd w:val="clear" w:color="auto" w:fill="auto"/>
            <w:noWrap/>
            <w:vAlign w:val="center"/>
            <w:hideMark/>
          </w:tcPr>
          <w:p w14:paraId="0586ED1C" w14:textId="77777777" w:rsidR="00C82651" w:rsidRPr="00C90ED3" w:rsidRDefault="00C82651" w:rsidP="00B22664">
            <w:pPr>
              <w:ind w:left="-93" w:right="-56"/>
              <w:jc w:val="right"/>
              <w:rPr>
                <w:rFonts w:ascii="Liberation Serif" w:hAnsi="Liberation Serif" w:cs="Liberation Serif"/>
                <w:color w:val="000000"/>
                <w:sz w:val="23"/>
                <w:szCs w:val="23"/>
              </w:rPr>
            </w:pPr>
            <w:r>
              <w:rPr>
                <w:rFonts w:ascii="Liberation Serif" w:hAnsi="Liberation Serif" w:cs="Liberation Serif"/>
                <w:color w:val="000000"/>
                <w:sz w:val="22"/>
                <w:szCs w:val="22"/>
              </w:rPr>
              <w:t>859,14000</w:t>
            </w:r>
          </w:p>
        </w:tc>
        <w:tc>
          <w:tcPr>
            <w:tcW w:w="1701" w:type="dxa"/>
            <w:shd w:val="clear" w:color="auto" w:fill="auto"/>
            <w:noWrap/>
            <w:vAlign w:val="center"/>
            <w:hideMark/>
          </w:tcPr>
          <w:p w14:paraId="244306BE" w14:textId="77777777" w:rsidR="00C82651" w:rsidRPr="00C90ED3" w:rsidRDefault="00C82651" w:rsidP="00B22664">
            <w:pPr>
              <w:ind w:left="-93"/>
              <w:jc w:val="right"/>
              <w:rPr>
                <w:rFonts w:ascii="Liberation Serif" w:hAnsi="Liberation Serif" w:cs="Liberation Serif"/>
                <w:color w:val="000000"/>
                <w:sz w:val="23"/>
                <w:szCs w:val="23"/>
              </w:rPr>
            </w:pPr>
            <w:r>
              <w:rPr>
                <w:rFonts w:ascii="Liberation Serif" w:hAnsi="Liberation Serif" w:cs="Liberation Serif"/>
                <w:color w:val="000000"/>
                <w:sz w:val="22"/>
                <w:szCs w:val="22"/>
              </w:rPr>
              <w:t>871,14000</w:t>
            </w:r>
          </w:p>
        </w:tc>
      </w:tr>
      <w:tr w:rsidR="00C82651" w:rsidRPr="00C90ED3" w14:paraId="01E7A89D" w14:textId="77777777" w:rsidTr="00B22664">
        <w:trPr>
          <w:cantSplit/>
          <w:trHeight w:val="58"/>
        </w:trPr>
        <w:tc>
          <w:tcPr>
            <w:tcW w:w="469" w:type="dxa"/>
            <w:shd w:val="clear" w:color="auto" w:fill="auto"/>
            <w:noWrap/>
            <w:vAlign w:val="center"/>
            <w:hideMark/>
          </w:tcPr>
          <w:p w14:paraId="05FDB768" w14:textId="77777777" w:rsidR="00C82651" w:rsidRPr="00C90ED3" w:rsidRDefault="00C82651" w:rsidP="00B22664">
            <w:pPr>
              <w:ind w:left="-93" w:right="-108"/>
              <w:jc w:val="center"/>
              <w:rPr>
                <w:rFonts w:ascii="Liberation Serif" w:hAnsi="Liberation Serif" w:cs="Liberation Serif"/>
                <w:color w:val="000000"/>
                <w:sz w:val="23"/>
                <w:szCs w:val="23"/>
              </w:rPr>
            </w:pPr>
            <w:r>
              <w:rPr>
                <w:rFonts w:ascii="Liberation Serif" w:hAnsi="Liberation Serif" w:cs="Liberation Serif"/>
                <w:color w:val="000000"/>
                <w:sz w:val="22"/>
                <w:szCs w:val="22"/>
              </w:rPr>
              <w:lastRenderedPageBreak/>
              <w:t>14</w:t>
            </w:r>
          </w:p>
        </w:tc>
        <w:tc>
          <w:tcPr>
            <w:tcW w:w="4962" w:type="dxa"/>
            <w:shd w:val="clear" w:color="auto" w:fill="auto"/>
            <w:hideMark/>
          </w:tcPr>
          <w:p w14:paraId="7171BABD" w14:textId="77777777" w:rsidR="00C82651" w:rsidRPr="00C90ED3" w:rsidRDefault="00C82651" w:rsidP="00B22664">
            <w:pPr>
              <w:ind w:left="-62" w:right="-108"/>
              <w:rPr>
                <w:rFonts w:ascii="Liberation Serif" w:hAnsi="Liberation Serif" w:cs="Liberation Serif"/>
                <w:color w:val="000000"/>
                <w:sz w:val="23"/>
                <w:szCs w:val="23"/>
              </w:rPr>
            </w:pPr>
            <w:r>
              <w:rPr>
                <w:rFonts w:ascii="Liberation Serif" w:hAnsi="Liberation Serif" w:cs="Liberation Serif"/>
                <w:color w:val="000000"/>
                <w:sz w:val="22"/>
                <w:szCs w:val="22"/>
              </w:rPr>
              <w:t>Подпрограмма «Поддержка гражданских инициатив и социально ориентированных некоммерческих организаций на территории городского округа Верхняя Пышма до 2027 года»</w:t>
            </w:r>
          </w:p>
        </w:tc>
        <w:tc>
          <w:tcPr>
            <w:tcW w:w="1325" w:type="dxa"/>
            <w:shd w:val="clear" w:color="auto" w:fill="auto"/>
            <w:noWrap/>
            <w:vAlign w:val="center"/>
            <w:hideMark/>
          </w:tcPr>
          <w:p w14:paraId="3315DA13" w14:textId="77777777" w:rsidR="00C82651" w:rsidRPr="00C90ED3" w:rsidRDefault="00C82651" w:rsidP="00B22664">
            <w:pPr>
              <w:ind w:left="-93" w:right="-108"/>
              <w:jc w:val="center"/>
              <w:rPr>
                <w:rFonts w:ascii="Liberation Serif" w:hAnsi="Liberation Serif" w:cs="Liberation Serif"/>
                <w:color w:val="000000"/>
                <w:sz w:val="23"/>
                <w:szCs w:val="23"/>
              </w:rPr>
            </w:pPr>
            <w:r>
              <w:rPr>
                <w:rFonts w:ascii="Liberation Serif" w:hAnsi="Liberation Serif" w:cs="Liberation Serif"/>
                <w:color w:val="000000"/>
                <w:sz w:val="22"/>
                <w:szCs w:val="22"/>
              </w:rPr>
              <w:t>01И0000000</w:t>
            </w:r>
          </w:p>
        </w:tc>
        <w:tc>
          <w:tcPr>
            <w:tcW w:w="1652" w:type="dxa"/>
            <w:shd w:val="clear" w:color="auto" w:fill="auto"/>
            <w:noWrap/>
            <w:vAlign w:val="center"/>
            <w:hideMark/>
          </w:tcPr>
          <w:p w14:paraId="685BD6A7" w14:textId="77777777" w:rsidR="00C82651" w:rsidRPr="00C90ED3" w:rsidRDefault="00C82651" w:rsidP="00B22664">
            <w:pPr>
              <w:ind w:left="-93" w:right="-56"/>
              <w:jc w:val="right"/>
              <w:rPr>
                <w:rFonts w:ascii="Liberation Serif" w:hAnsi="Liberation Serif" w:cs="Liberation Serif"/>
                <w:color w:val="000000"/>
                <w:sz w:val="23"/>
                <w:szCs w:val="23"/>
              </w:rPr>
            </w:pPr>
            <w:r>
              <w:rPr>
                <w:rFonts w:ascii="Liberation Serif" w:hAnsi="Liberation Serif" w:cs="Liberation Serif"/>
                <w:color w:val="000000"/>
                <w:sz w:val="22"/>
                <w:szCs w:val="22"/>
              </w:rPr>
              <w:t>2 678,00000</w:t>
            </w:r>
          </w:p>
        </w:tc>
        <w:tc>
          <w:tcPr>
            <w:tcW w:w="1701" w:type="dxa"/>
            <w:shd w:val="clear" w:color="auto" w:fill="auto"/>
            <w:noWrap/>
            <w:vAlign w:val="center"/>
            <w:hideMark/>
          </w:tcPr>
          <w:p w14:paraId="2646B703" w14:textId="77777777" w:rsidR="00C82651" w:rsidRPr="00C90ED3" w:rsidRDefault="00C82651" w:rsidP="00B22664">
            <w:pPr>
              <w:ind w:left="-93"/>
              <w:jc w:val="right"/>
              <w:rPr>
                <w:rFonts w:ascii="Liberation Serif" w:hAnsi="Liberation Serif" w:cs="Liberation Serif"/>
                <w:color w:val="000000"/>
                <w:sz w:val="23"/>
                <w:szCs w:val="23"/>
              </w:rPr>
            </w:pPr>
            <w:r>
              <w:rPr>
                <w:rFonts w:ascii="Liberation Serif" w:hAnsi="Liberation Serif" w:cs="Liberation Serif"/>
                <w:color w:val="000000"/>
                <w:sz w:val="22"/>
                <w:szCs w:val="22"/>
              </w:rPr>
              <w:t>2 678,00000</w:t>
            </w:r>
          </w:p>
        </w:tc>
      </w:tr>
      <w:tr w:rsidR="00C82651" w:rsidRPr="00C90ED3" w14:paraId="312F732E" w14:textId="77777777" w:rsidTr="00B22664">
        <w:trPr>
          <w:cantSplit/>
          <w:trHeight w:val="58"/>
        </w:trPr>
        <w:tc>
          <w:tcPr>
            <w:tcW w:w="469" w:type="dxa"/>
            <w:shd w:val="clear" w:color="auto" w:fill="auto"/>
            <w:noWrap/>
            <w:vAlign w:val="center"/>
            <w:hideMark/>
          </w:tcPr>
          <w:p w14:paraId="2F3C3D31" w14:textId="77777777" w:rsidR="00C82651" w:rsidRPr="00C90ED3" w:rsidRDefault="00C82651" w:rsidP="00B22664">
            <w:pPr>
              <w:ind w:left="-93" w:right="-108"/>
              <w:jc w:val="center"/>
              <w:rPr>
                <w:rFonts w:ascii="Liberation Serif" w:hAnsi="Liberation Serif" w:cs="Liberation Serif"/>
                <w:color w:val="000000"/>
                <w:sz w:val="23"/>
                <w:szCs w:val="23"/>
              </w:rPr>
            </w:pPr>
            <w:r>
              <w:rPr>
                <w:rFonts w:ascii="Liberation Serif" w:hAnsi="Liberation Serif" w:cs="Liberation Serif"/>
                <w:color w:val="000000"/>
                <w:sz w:val="22"/>
                <w:szCs w:val="22"/>
              </w:rPr>
              <w:t>15</w:t>
            </w:r>
          </w:p>
        </w:tc>
        <w:tc>
          <w:tcPr>
            <w:tcW w:w="4962" w:type="dxa"/>
            <w:shd w:val="clear" w:color="auto" w:fill="auto"/>
            <w:hideMark/>
          </w:tcPr>
          <w:p w14:paraId="35045672" w14:textId="77777777" w:rsidR="00C82651" w:rsidRPr="00C90ED3" w:rsidRDefault="00C82651" w:rsidP="00B22664">
            <w:pPr>
              <w:ind w:left="-62" w:right="-108"/>
              <w:rPr>
                <w:rFonts w:ascii="Liberation Serif" w:hAnsi="Liberation Serif" w:cs="Liberation Serif"/>
                <w:color w:val="000000"/>
                <w:sz w:val="23"/>
                <w:szCs w:val="23"/>
              </w:rPr>
            </w:pPr>
            <w:r>
              <w:rPr>
                <w:rFonts w:ascii="Liberation Serif" w:hAnsi="Liberation Serif" w:cs="Liberation Serif"/>
                <w:color w:val="000000"/>
                <w:sz w:val="22"/>
                <w:szCs w:val="22"/>
              </w:rPr>
              <w:t>Подпрограмма «Развитие лесного хозяйства на территории городского округа Верхняя Пышма до 2027 года»</w:t>
            </w:r>
          </w:p>
        </w:tc>
        <w:tc>
          <w:tcPr>
            <w:tcW w:w="1325" w:type="dxa"/>
            <w:shd w:val="clear" w:color="auto" w:fill="auto"/>
            <w:noWrap/>
            <w:vAlign w:val="center"/>
            <w:hideMark/>
          </w:tcPr>
          <w:p w14:paraId="02753580" w14:textId="77777777" w:rsidR="00C82651" w:rsidRPr="00C90ED3" w:rsidRDefault="00C82651" w:rsidP="00B22664">
            <w:pPr>
              <w:ind w:left="-93" w:right="-108"/>
              <w:jc w:val="center"/>
              <w:rPr>
                <w:rFonts w:ascii="Liberation Serif" w:hAnsi="Liberation Serif" w:cs="Liberation Serif"/>
                <w:color w:val="000000"/>
                <w:sz w:val="23"/>
                <w:szCs w:val="23"/>
              </w:rPr>
            </w:pPr>
            <w:r>
              <w:rPr>
                <w:rFonts w:ascii="Liberation Serif" w:hAnsi="Liberation Serif" w:cs="Liberation Serif"/>
                <w:color w:val="000000"/>
                <w:sz w:val="22"/>
                <w:szCs w:val="22"/>
              </w:rPr>
              <w:t>01Л0000000</w:t>
            </w:r>
          </w:p>
        </w:tc>
        <w:tc>
          <w:tcPr>
            <w:tcW w:w="1652" w:type="dxa"/>
            <w:shd w:val="clear" w:color="auto" w:fill="auto"/>
            <w:noWrap/>
            <w:vAlign w:val="center"/>
            <w:hideMark/>
          </w:tcPr>
          <w:p w14:paraId="65921A0F" w14:textId="77777777" w:rsidR="00C82651" w:rsidRPr="00C90ED3" w:rsidRDefault="00C82651" w:rsidP="00B22664">
            <w:pPr>
              <w:ind w:left="-93" w:right="-56"/>
              <w:jc w:val="right"/>
              <w:rPr>
                <w:rFonts w:ascii="Liberation Serif" w:hAnsi="Liberation Serif" w:cs="Liberation Serif"/>
                <w:color w:val="000000"/>
                <w:sz w:val="23"/>
                <w:szCs w:val="23"/>
              </w:rPr>
            </w:pPr>
            <w:r>
              <w:rPr>
                <w:rFonts w:ascii="Liberation Serif" w:hAnsi="Liberation Serif" w:cs="Liberation Serif"/>
                <w:color w:val="000000"/>
                <w:sz w:val="22"/>
                <w:szCs w:val="22"/>
              </w:rPr>
              <w:t>3 021,50000</w:t>
            </w:r>
          </w:p>
        </w:tc>
        <w:tc>
          <w:tcPr>
            <w:tcW w:w="1701" w:type="dxa"/>
            <w:shd w:val="clear" w:color="auto" w:fill="auto"/>
            <w:noWrap/>
            <w:vAlign w:val="center"/>
            <w:hideMark/>
          </w:tcPr>
          <w:p w14:paraId="30FE91E3" w14:textId="77777777" w:rsidR="00C82651" w:rsidRPr="00C90ED3" w:rsidRDefault="00C82651" w:rsidP="00B22664">
            <w:pPr>
              <w:ind w:left="-93"/>
              <w:jc w:val="right"/>
              <w:rPr>
                <w:rFonts w:ascii="Liberation Serif" w:hAnsi="Liberation Serif" w:cs="Liberation Serif"/>
                <w:color w:val="000000"/>
                <w:sz w:val="23"/>
                <w:szCs w:val="23"/>
              </w:rPr>
            </w:pPr>
            <w:r>
              <w:rPr>
                <w:rFonts w:ascii="Liberation Serif" w:hAnsi="Liberation Serif" w:cs="Liberation Serif"/>
                <w:color w:val="000000"/>
                <w:sz w:val="22"/>
                <w:szCs w:val="22"/>
              </w:rPr>
              <w:t>3 081,90000</w:t>
            </w:r>
          </w:p>
        </w:tc>
      </w:tr>
      <w:tr w:rsidR="00C82651" w:rsidRPr="00C90ED3" w14:paraId="52135120" w14:textId="77777777" w:rsidTr="00B22664">
        <w:trPr>
          <w:cantSplit/>
          <w:trHeight w:val="58"/>
        </w:trPr>
        <w:tc>
          <w:tcPr>
            <w:tcW w:w="469" w:type="dxa"/>
            <w:shd w:val="clear" w:color="auto" w:fill="auto"/>
            <w:noWrap/>
            <w:vAlign w:val="center"/>
            <w:hideMark/>
          </w:tcPr>
          <w:p w14:paraId="04626AA8" w14:textId="77777777" w:rsidR="00C82651" w:rsidRPr="00C90ED3" w:rsidRDefault="00C82651" w:rsidP="00B22664">
            <w:pPr>
              <w:ind w:left="-93" w:right="-108"/>
              <w:jc w:val="center"/>
              <w:rPr>
                <w:rFonts w:ascii="Liberation Serif" w:hAnsi="Liberation Serif" w:cs="Liberation Serif"/>
                <w:b/>
                <w:bCs/>
                <w:color w:val="000000"/>
                <w:sz w:val="23"/>
                <w:szCs w:val="23"/>
              </w:rPr>
            </w:pPr>
            <w:r>
              <w:rPr>
                <w:rFonts w:ascii="Liberation Serif" w:hAnsi="Liberation Serif" w:cs="Liberation Serif"/>
                <w:b/>
                <w:bCs/>
                <w:color w:val="000000"/>
                <w:sz w:val="22"/>
                <w:szCs w:val="22"/>
              </w:rPr>
              <w:t>16</w:t>
            </w:r>
          </w:p>
        </w:tc>
        <w:tc>
          <w:tcPr>
            <w:tcW w:w="4962" w:type="dxa"/>
            <w:shd w:val="clear" w:color="auto" w:fill="auto"/>
            <w:hideMark/>
          </w:tcPr>
          <w:p w14:paraId="4EA25252" w14:textId="77777777" w:rsidR="00C82651" w:rsidRPr="00C90ED3" w:rsidRDefault="00C82651" w:rsidP="00B22664">
            <w:pPr>
              <w:ind w:left="-62" w:right="-108"/>
              <w:rPr>
                <w:rFonts w:ascii="Liberation Serif" w:hAnsi="Liberation Serif" w:cs="Liberation Serif"/>
                <w:b/>
                <w:bCs/>
                <w:color w:val="000000"/>
                <w:sz w:val="23"/>
                <w:szCs w:val="23"/>
              </w:rPr>
            </w:pPr>
            <w:r>
              <w:rPr>
                <w:rFonts w:ascii="Liberation Serif" w:hAnsi="Liberation Serif" w:cs="Liberation Serif"/>
                <w:b/>
                <w:bCs/>
                <w:color w:val="000000"/>
                <w:sz w:val="22"/>
                <w:szCs w:val="22"/>
              </w:rPr>
              <w:t>Муниципальная программа «Повышение эффективности управления муниципальной собственностью на территории городского округа Верхняя Пышма до 2027 года»</w:t>
            </w:r>
          </w:p>
        </w:tc>
        <w:tc>
          <w:tcPr>
            <w:tcW w:w="1325" w:type="dxa"/>
            <w:shd w:val="clear" w:color="auto" w:fill="auto"/>
            <w:noWrap/>
            <w:vAlign w:val="center"/>
            <w:hideMark/>
          </w:tcPr>
          <w:p w14:paraId="443D02D5" w14:textId="77777777" w:rsidR="00C82651" w:rsidRPr="00C90ED3" w:rsidRDefault="00C82651" w:rsidP="00B22664">
            <w:pPr>
              <w:ind w:left="-93" w:right="-108"/>
              <w:jc w:val="center"/>
              <w:rPr>
                <w:rFonts w:ascii="Liberation Serif" w:hAnsi="Liberation Serif" w:cs="Liberation Serif"/>
                <w:b/>
                <w:bCs/>
                <w:color w:val="000000"/>
                <w:sz w:val="23"/>
                <w:szCs w:val="23"/>
              </w:rPr>
            </w:pPr>
            <w:r>
              <w:rPr>
                <w:rFonts w:ascii="Liberation Serif" w:hAnsi="Liberation Serif" w:cs="Liberation Serif"/>
                <w:b/>
                <w:bCs/>
                <w:color w:val="000000"/>
                <w:sz w:val="22"/>
                <w:szCs w:val="22"/>
              </w:rPr>
              <w:t>0200000000</w:t>
            </w:r>
          </w:p>
        </w:tc>
        <w:tc>
          <w:tcPr>
            <w:tcW w:w="1652" w:type="dxa"/>
            <w:shd w:val="clear" w:color="auto" w:fill="auto"/>
            <w:noWrap/>
            <w:vAlign w:val="center"/>
            <w:hideMark/>
          </w:tcPr>
          <w:p w14:paraId="73A2868F" w14:textId="77777777" w:rsidR="00C82651" w:rsidRPr="00C90ED3" w:rsidRDefault="00C82651" w:rsidP="00B22664">
            <w:pPr>
              <w:ind w:left="-93" w:right="-56"/>
              <w:jc w:val="right"/>
              <w:rPr>
                <w:rFonts w:ascii="Liberation Serif" w:hAnsi="Liberation Serif" w:cs="Liberation Serif"/>
                <w:b/>
                <w:bCs/>
                <w:color w:val="000000"/>
                <w:sz w:val="23"/>
                <w:szCs w:val="23"/>
              </w:rPr>
            </w:pPr>
            <w:r>
              <w:rPr>
                <w:rFonts w:ascii="Liberation Serif" w:hAnsi="Liberation Serif" w:cs="Liberation Serif"/>
                <w:b/>
                <w:bCs/>
                <w:color w:val="000000"/>
                <w:sz w:val="22"/>
                <w:szCs w:val="22"/>
              </w:rPr>
              <w:t>32 283,50000</w:t>
            </w:r>
          </w:p>
        </w:tc>
        <w:tc>
          <w:tcPr>
            <w:tcW w:w="1701" w:type="dxa"/>
            <w:shd w:val="clear" w:color="auto" w:fill="auto"/>
            <w:noWrap/>
            <w:vAlign w:val="center"/>
            <w:hideMark/>
          </w:tcPr>
          <w:p w14:paraId="3D110C58" w14:textId="77777777" w:rsidR="00C82651" w:rsidRPr="00C90ED3" w:rsidRDefault="00C82651" w:rsidP="00B22664">
            <w:pPr>
              <w:ind w:left="-93"/>
              <w:jc w:val="right"/>
              <w:rPr>
                <w:rFonts w:ascii="Liberation Serif" w:hAnsi="Liberation Serif" w:cs="Liberation Serif"/>
                <w:b/>
                <w:bCs/>
                <w:color w:val="000000"/>
                <w:sz w:val="23"/>
                <w:szCs w:val="23"/>
              </w:rPr>
            </w:pPr>
            <w:r>
              <w:rPr>
                <w:rFonts w:ascii="Liberation Serif" w:hAnsi="Liberation Serif" w:cs="Liberation Serif"/>
                <w:b/>
                <w:bCs/>
                <w:color w:val="000000"/>
                <w:sz w:val="22"/>
                <w:szCs w:val="22"/>
              </w:rPr>
              <w:t>32 549,80000</w:t>
            </w:r>
          </w:p>
        </w:tc>
      </w:tr>
      <w:tr w:rsidR="00C82651" w:rsidRPr="00C90ED3" w14:paraId="189BFED5" w14:textId="77777777" w:rsidTr="00B22664">
        <w:trPr>
          <w:cantSplit/>
          <w:trHeight w:val="58"/>
        </w:trPr>
        <w:tc>
          <w:tcPr>
            <w:tcW w:w="469" w:type="dxa"/>
            <w:shd w:val="clear" w:color="auto" w:fill="auto"/>
            <w:noWrap/>
            <w:vAlign w:val="center"/>
            <w:hideMark/>
          </w:tcPr>
          <w:p w14:paraId="4A1C2B91" w14:textId="77777777" w:rsidR="00C82651" w:rsidRPr="00C90ED3" w:rsidRDefault="00C82651" w:rsidP="00B22664">
            <w:pPr>
              <w:ind w:left="-93" w:right="-108"/>
              <w:jc w:val="center"/>
              <w:rPr>
                <w:rFonts w:ascii="Liberation Serif" w:hAnsi="Liberation Serif" w:cs="Liberation Serif"/>
                <w:color w:val="000000"/>
                <w:sz w:val="23"/>
                <w:szCs w:val="23"/>
              </w:rPr>
            </w:pPr>
            <w:r>
              <w:rPr>
                <w:rFonts w:ascii="Liberation Serif" w:hAnsi="Liberation Serif" w:cs="Liberation Serif"/>
                <w:color w:val="000000"/>
                <w:sz w:val="22"/>
                <w:szCs w:val="22"/>
              </w:rPr>
              <w:t>17</w:t>
            </w:r>
          </w:p>
        </w:tc>
        <w:tc>
          <w:tcPr>
            <w:tcW w:w="4962" w:type="dxa"/>
            <w:shd w:val="clear" w:color="auto" w:fill="auto"/>
            <w:hideMark/>
          </w:tcPr>
          <w:p w14:paraId="35C02594" w14:textId="77777777" w:rsidR="00C82651" w:rsidRPr="00C90ED3" w:rsidRDefault="00C82651" w:rsidP="00B22664">
            <w:pPr>
              <w:ind w:left="-62" w:right="-108"/>
              <w:rPr>
                <w:rFonts w:ascii="Liberation Serif" w:hAnsi="Liberation Serif" w:cs="Liberation Serif"/>
                <w:color w:val="000000"/>
                <w:sz w:val="23"/>
                <w:szCs w:val="23"/>
              </w:rPr>
            </w:pPr>
            <w:r>
              <w:rPr>
                <w:rFonts w:ascii="Liberation Serif" w:hAnsi="Liberation Serif" w:cs="Liberation Serif"/>
                <w:color w:val="000000"/>
                <w:sz w:val="22"/>
                <w:szCs w:val="22"/>
              </w:rPr>
              <w:t>Подпрограмма «Программа управления муниципальной собственностью и приватизации муниципального имущества на территории городского округа Верхняя Пышма до 2027 года»</w:t>
            </w:r>
          </w:p>
        </w:tc>
        <w:tc>
          <w:tcPr>
            <w:tcW w:w="1325" w:type="dxa"/>
            <w:shd w:val="clear" w:color="auto" w:fill="auto"/>
            <w:noWrap/>
            <w:vAlign w:val="center"/>
            <w:hideMark/>
          </w:tcPr>
          <w:p w14:paraId="276E78AE" w14:textId="77777777" w:rsidR="00C82651" w:rsidRPr="00C90ED3" w:rsidRDefault="00C82651" w:rsidP="00B22664">
            <w:pPr>
              <w:ind w:left="-93" w:right="-108"/>
              <w:jc w:val="center"/>
              <w:rPr>
                <w:rFonts w:ascii="Liberation Serif" w:hAnsi="Liberation Serif" w:cs="Liberation Serif"/>
                <w:color w:val="000000"/>
                <w:sz w:val="23"/>
                <w:szCs w:val="23"/>
              </w:rPr>
            </w:pPr>
            <w:r>
              <w:rPr>
                <w:rFonts w:ascii="Liberation Serif" w:hAnsi="Liberation Serif" w:cs="Liberation Serif"/>
                <w:color w:val="000000"/>
                <w:sz w:val="22"/>
                <w:szCs w:val="22"/>
              </w:rPr>
              <w:t>0210000000</w:t>
            </w:r>
          </w:p>
        </w:tc>
        <w:tc>
          <w:tcPr>
            <w:tcW w:w="1652" w:type="dxa"/>
            <w:shd w:val="clear" w:color="auto" w:fill="auto"/>
            <w:noWrap/>
            <w:vAlign w:val="center"/>
            <w:hideMark/>
          </w:tcPr>
          <w:p w14:paraId="541883DA" w14:textId="77777777" w:rsidR="00C82651" w:rsidRPr="00C90ED3" w:rsidRDefault="00C82651" w:rsidP="00B22664">
            <w:pPr>
              <w:ind w:left="-93" w:right="-56"/>
              <w:jc w:val="right"/>
              <w:rPr>
                <w:rFonts w:ascii="Liberation Serif" w:hAnsi="Liberation Serif" w:cs="Liberation Serif"/>
                <w:color w:val="000000"/>
                <w:sz w:val="23"/>
                <w:szCs w:val="23"/>
              </w:rPr>
            </w:pPr>
            <w:r>
              <w:rPr>
                <w:rFonts w:ascii="Liberation Serif" w:hAnsi="Liberation Serif" w:cs="Liberation Serif"/>
                <w:color w:val="000000"/>
                <w:sz w:val="22"/>
                <w:szCs w:val="22"/>
              </w:rPr>
              <w:t>2 958,50000</w:t>
            </w:r>
          </w:p>
        </w:tc>
        <w:tc>
          <w:tcPr>
            <w:tcW w:w="1701" w:type="dxa"/>
            <w:shd w:val="clear" w:color="auto" w:fill="auto"/>
            <w:noWrap/>
            <w:vAlign w:val="center"/>
            <w:hideMark/>
          </w:tcPr>
          <w:p w14:paraId="4B871777" w14:textId="77777777" w:rsidR="00C82651" w:rsidRPr="00C90ED3" w:rsidRDefault="00C82651" w:rsidP="00B22664">
            <w:pPr>
              <w:ind w:left="-93"/>
              <w:jc w:val="right"/>
              <w:rPr>
                <w:rFonts w:ascii="Liberation Serif" w:hAnsi="Liberation Serif" w:cs="Liberation Serif"/>
                <w:color w:val="000000"/>
                <w:sz w:val="23"/>
                <w:szCs w:val="23"/>
              </w:rPr>
            </w:pPr>
            <w:r>
              <w:rPr>
                <w:rFonts w:ascii="Liberation Serif" w:hAnsi="Liberation Serif" w:cs="Liberation Serif"/>
                <w:color w:val="000000"/>
                <w:sz w:val="22"/>
                <w:szCs w:val="22"/>
              </w:rPr>
              <w:t>2 932,50000</w:t>
            </w:r>
          </w:p>
        </w:tc>
      </w:tr>
      <w:tr w:rsidR="00C82651" w:rsidRPr="00C90ED3" w14:paraId="5072ECB4" w14:textId="77777777" w:rsidTr="00B22664">
        <w:trPr>
          <w:cantSplit/>
          <w:trHeight w:val="189"/>
        </w:trPr>
        <w:tc>
          <w:tcPr>
            <w:tcW w:w="469" w:type="dxa"/>
            <w:shd w:val="clear" w:color="auto" w:fill="auto"/>
            <w:noWrap/>
            <w:vAlign w:val="center"/>
            <w:hideMark/>
          </w:tcPr>
          <w:p w14:paraId="338BF99C" w14:textId="77777777" w:rsidR="00C82651" w:rsidRPr="00C90ED3" w:rsidRDefault="00C82651" w:rsidP="00B22664">
            <w:pPr>
              <w:ind w:left="-93" w:right="-108"/>
              <w:jc w:val="center"/>
              <w:rPr>
                <w:rFonts w:ascii="Liberation Serif" w:hAnsi="Liberation Serif" w:cs="Liberation Serif"/>
                <w:color w:val="000000"/>
                <w:sz w:val="23"/>
                <w:szCs w:val="23"/>
              </w:rPr>
            </w:pPr>
            <w:r>
              <w:rPr>
                <w:rFonts w:ascii="Liberation Serif" w:hAnsi="Liberation Serif" w:cs="Liberation Serif"/>
                <w:color w:val="000000"/>
                <w:sz w:val="22"/>
                <w:szCs w:val="22"/>
              </w:rPr>
              <w:t>18</w:t>
            </w:r>
          </w:p>
        </w:tc>
        <w:tc>
          <w:tcPr>
            <w:tcW w:w="4962" w:type="dxa"/>
            <w:shd w:val="clear" w:color="auto" w:fill="auto"/>
            <w:hideMark/>
          </w:tcPr>
          <w:p w14:paraId="1BF3B369" w14:textId="77777777" w:rsidR="00C82651" w:rsidRPr="00C90ED3" w:rsidRDefault="00C82651" w:rsidP="00B22664">
            <w:pPr>
              <w:ind w:left="-62" w:right="-108"/>
              <w:rPr>
                <w:rFonts w:ascii="Liberation Serif" w:hAnsi="Liberation Serif" w:cs="Liberation Serif"/>
                <w:color w:val="000000"/>
                <w:sz w:val="23"/>
                <w:szCs w:val="23"/>
              </w:rPr>
            </w:pPr>
            <w:r>
              <w:rPr>
                <w:rFonts w:ascii="Liberation Serif" w:hAnsi="Liberation Serif" w:cs="Liberation Serif"/>
                <w:color w:val="000000"/>
                <w:sz w:val="22"/>
                <w:szCs w:val="22"/>
              </w:rPr>
              <w:t>Подпрограмма «Обеспечение реализации муниципальной программы «Повышение эффективности управления муниципальной собственностью на территории городского округа Верхняя Пышма до 2027 года»</w:t>
            </w:r>
          </w:p>
        </w:tc>
        <w:tc>
          <w:tcPr>
            <w:tcW w:w="1325" w:type="dxa"/>
            <w:shd w:val="clear" w:color="auto" w:fill="auto"/>
            <w:noWrap/>
            <w:vAlign w:val="center"/>
            <w:hideMark/>
          </w:tcPr>
          <w:p w14:paraId="6F367F89" w14:textId="77777777" w:rsidR="00C82651" w:rsidRPr="00C90ED3" w:rsidRDefault="00C82651" w:rsidP="00B22664">
            <w:pPr>
              <w:ind w:left="-93" w:right="-108"/>
              <w:jc w:val="center"/>
              <w:rPr>
                <w:rFonts w:ascii="Liberation Serif" w:hAnsi="Liberation Serif" w:cs="Liberation Serif"/>
                <w:color w:val="000000"/>
                <w:sz w:val="23"/>
                <w:szCs w:val="23"/>
              </w:rPr>
            </w:pPr>
            <w:r>
              <w:rPr>
                <w:rFonts w:ascii="Liberation Serif" w:hAnsi="Liberation Serif" w:cs="Liberation Serif"/>
                <w:color w:val="000000"/>
                <w:sz w:val="22"/>
                <w:szCs w:val="22"/>
              </w:rPr>
              <w:t>0220000000</w:t>
            </w:r>
          </w:p>
        </w:tc>
        <w:tc>
          <w:tcPr>
            <w:tcW w:w="1652" w:type="dxa"/>
            <w:shd w:val="clear" w:color="auto" w:fill="auto"/>
            <w:noWrap/>
            <w:vAlign w:val="center"/>
            <w:hideMark/>
          </w:tcPr>
          <w:p w14:paraId="18C7940C" w14:textId="77777777" w:rsidR="00C82651" w:rsidRPr="00C90ED3" w:rsidRDefault="00C82651" w:rsidP="00B22664">
            <w:pPr>
              <w:ind w:left="-93" w:right="-56"/>
              <w:jc w:val="right"/>
              <w:rPr>
                <w:rFonts w:ascii="Liberation Serif" w:hAnsi="Liberation Serif" w:cs="Liberation Serif"/>
                <w:color w:val="000000"/>
                <w:sz w:val="23"/>
                <w:szCs w:val="23"/>
              </w:rPr>
            </w:pPr>
            <w:r>
              <w:rPr>
                <w:rFonts w:ascii="Liberation Serif" w:hAnsi="Liberation Serif" w:cs="Liberation Serif"/>
                <w:color w:val="000000"/>
                <w:sz w:val="22"/>
                <w:szCs w:val="22"/>
              </w:rPr>
              <w:t>29 325,00000</w:t>
            </w:r>
          </w:p>
        </w:tc>
        <w:tc>
          <w:tcPr>
            <w:tcW w:w="1701" w:type="dxa"/>
            <w:shd w:val="clear" w:color="auto" w:fill="auto"/>
            <w:noWrap/>
            <w:vAlign w:val="center"/>
            <w:hideMark/>
          </w:tcPr>
          <w:p w14:paraId="3B874BC7" w14:textId="77777777" w:rsidR="00C82651" w:rsidRPr="00C90ED3" w:rsidRDefault="00C82651" w:rsidP="00B22664">
            <w:pPr>
              <w:ind w:left="-93"/>
              <w:jc w:val="right"/>
              <w:rPr>
                <w:rFonts w:ascii="Liberation Serif" w:hAnsi="Liberation Serif" w:cs="Liberation Serif"/>
                <w:color w:val="000000"/>
                <w:sz w:val="23"/>
                <w:szCs w:val="23"/>
              </w:rPr>
            </w:pPr>
            <w:r>
              <w:rPr>
                <w:rFonts w:ascii="Liberation Serif" w:hAnsi="Liberation Serif" w:cs="Liberation Serif"/>
                <w:color w:val="000000"/>
                <w:sz w:val="22"/>
                <w:szCs w:val="22"/>
              </w:rPr>
              <w:t>29 617,30000</w:t>
            </w:r>
          </w:p>
        </w:tc>
      </w:tr>
      <w:tr w:rsidR="00C82651" w:rsidRPr="00C90ED3" w14:paraId="2DBBCBB4" w14:textId="77777777" w:rsidTr="00B22664">
        <w:trPr>
          <w:cantSplit/>
          <w:trHeight w:val="58"/>
        </w:trPr>
        <w:tc>
          <w:tcPr>
            <w:tcW w:w="469" w:type="dxa"/>
            <w:shd w:val="clear" w:color="auto" w:fill="auto"/>
            <w:noWrap/>
            <w:vAlign w:val="center"/>
            <w:hideMark/>
          </w:tcPr>
          <w:p w14:paraId="63EFA64E" w14:textId="77777777" w:rsidR="00C82651" w:rsidRPr="00C90ED3" w:rsidRDefault="00C82651" w:rsidP="00B22664">
            <w:pPr>
              <w:ind w:left="-93" w:right="-108"/>
              <w:jc w:val="center"/>
              <w:rPr>
                <w:rFonts w:ascii="Liberation Serif" w:hAnsi="Liberation Serif" w:cs="Liberation Serif"/>
                <w:b/>
                <w:bCs/>
                <w:color w:val="000000"/>
                <w:sz w:val="23"/>
                <w:szCs w:val="23"/>
              </w:rPr>
            </w:pPr>
            <w:r>
              <w:rPr>
                <w:rFonts w:ascii="Liberation Serif" w:hAnsi="Liberation Serif" w:cs="Liberation Serif"/>
                <w:b/>
                <w:bCs/>
                <w:color w:val="000000"/>
                <w:sz w:val="22"/>
                <w:szCs w:val="22"/>
              </w:rPr>
              <w:t>19</w:t>
            </w:r>
          </w:p>
        </w:tc>
        <w:tc>
          <w:tcPr>
            <w:tcW w:w="4962" w:type="dxa"/>
            <w:shd w:val="clear" w:color="auto" w:fill="auto"/>
            <w:hideMark/>
          </w:tcPr>
          <w:p w14:paraId="7BCBF445" w14:textId="77777777" w:rsidR="00C82651" w:rsidRPr="00C90ED3" w:rsidRDefault="00C82651" w:rsidP="00B22664">
            <w:pPr>
              <w:ind w:left="-62" w:right="-108"/>
              <w:rPr>
                <w:rFonts w:ascii="Liberation Serif" w:hAnsi="Liberation Serif" w:cs="Liberation Serif"/>
                <w:b/>
                <w:bCs/>
                <w:color w:val="000000"/>
                <w:sz w:val="23"/>
                <w:szCs w:val="23"/>
              </w:rPr>
            </w:pPr>
            <w:r>
              <w:rPr>
                <w:rFonts w:ascii="Liberation Serif" w:hAnsi="Liberation Serif" w:cs="Liberation Serif"/>
                <w:b/>
                <w:bCs/>
                <w:color w:val="000000"/>
                <w:sz w:val="22"/>
                <w:szCs w:val="22"/>
              </w:rPr>
              <w:t>Муниципальная программа «Управление муниципальными финансами городского округа Верхняя Пышма до 2027 года»</w:t>
            </w:r>
          </w:p>
        </w:tc>
        <w:tc>
          <w:tcPr>
            <w:tcW w:w="1325" w:type="dxa"/>
            <w:shd w:val="clear" w:color="auto" w:fill="auto"/>
            <w:noWrap/>
            <w:vAlign w:val="center"/>
            <w:hideMark/>
          </w:tcPr>
          <w:p w14:paraId="5A66F785" w14:textId="77777777" w:rsidR="00C82651" w:rsidRPr="00C90ED3" w:rsidRDefault="00C82651" w:rsidP="00B22664">
            <w:pPr>
              <w:ind w:left="-93" w:right="-108"/>
              <w:jc w:val="center"/>
              <w:rPr>
                <w:rFonts w:ascii="Liberation Serif" w:hAnsi="Liberation Serif" w:cs="Liberation Serif"/>
                <w:b/>
                <w:bCs/>
                <w:color w:val="000000"/>
                <w:sz w:val="23"/>
                <w:szCs w:val="23"/>
              </w:rPr>
            </w:pPr>
            <w:r>
              <w:rPr>
                <w:rFonts w:ascii="Liberation Serif" w:hAnsi="Liberation Serif" w:cs="Liberation Serif"/>
                <w:b/>
                <w:bCs/>
                <w:color w:val="000000"/>
                <w:sz w:val="22"/>
                <w:szCs w:val="22"/>
              </w:rPr>
              <w:t>0300000000</w:t>
            </w:r>
          </w:p>
        </w:tc>
        <w:tc>
          <w:tcPr>
            <w:tcW w:w="1652" w:type="dxa"/>
            <w:shd w:val="clear" w:color="auto" w:fill="auto"/>
            <w:noWrap/>
            <w:vAlign w:val="center"/>
            <w:hideMark/>
          </w:tcPr>
          <w:p w14:paraId="3B329E48" w14:textId="77777777" w:rsidR="00C82651" w:rsidRPr="00C90ED3" w:rsidRDefault="00C82651" w:rsidP="00B22664">
            <w:pPr>
              <w:ind w:left="-93" w:right="-56"/>
              <w:jc w:val="right"/>
              <w:rPr>
                <w:rFonts w:ascii="Liberation Serif" w:hAnsi="Liberation Serif" w:cs="Liberation Serif"/>
                <w:b/>
                <w:bCs/>
                <w:color w:val="000000"/>
                <w:sz w:val="23"/>
                <w:szCs w:val="23"/>
              </w:rPr>
            </w:pPr>
            <w:r>
              <w:rPr>
                <w:rFonts w:ascii="Liberation Serif" w:hAnsi="Liberation Serif" w:cs="Liberation Serif"/>
                <w:b/>
                <w:bCs/>
                <w:color w:val="000000"/>
                <w:sz w:val="22"/>
                <w:szCs w:val="22"/>
              </w:rPr>
              <w:t>24 527,20000</w:t>
            </w:r>
          </w:p>
        </w:tc>
        <w:tc>
          <w:tcPr>
            <w:tcW w:w="1701" w:type="dxa"/>
            <w:shd w:val="clear" w:color="auto" w:fill="auto"/>
            <w:noWrap/>
            <w:vAlign w:val="center"/>
            <w:hideMark/>
          </w:tcPr>
          <w:p w14:paraId="1FEEF864" w14:textId="77777777" w:rsidR="00C82651" w:rsidRPr="00C90ED3" w:rsidRDefault="00C82651" w:rsidP="00B22664">
            <w:pPr>
              <w:ind w:left="-93"/>
              <w:jc w:val="right"/>
              <w:rPr>
                <w:rFonts w:ascii="Liberation Serif" w:hAnsi="Liberation Serif" w:cs="Liberation Serif"/>
                <w:b/>
                <w:bCs/>
                <w:color w:val="000000"/>
                <w:sz w:val="23"/>
                <w:szCs w:val="23"/>
              </w:rPr>
            </w:pPr>
            <w:r>
              <w:rPr>
                <w:rFonts w:ascii="Liberation Serif" w:hAnsi="Liberation Serif" w:cs="Liberation Serif"/>
                <w:b/>
                <w:bCs/>
                <w:color w:val="000000"/>
                <w:sz w:val="22"/>
                <w:szCs w:val="22"/>
              </w:rPr>
              <w:t>25 553,90000</w:t>
            </w:r>
          </w:p>
        </w:tc>
      </w:tr>
      <w:tr w:rsidR="00C82651" w:rsidRPr="00C90ED3" w14:paraId="2BC0D344" w14:textId="77777777" w:rsidTr="00B22664">
        <w:trPr>
          <w:cantSplit/>
          <w:trHeight w:val="58"/>
        </w:trPr>
        <w:tc>
          <w:tcPr>
            <w:tcW w:w="469" w:type="dxa"/>
            <w:shd w:val="clear" w:color="auto" w:fill="auto"/>
            <w:noWrap/>
            <w:vAlign w:val="center"/>
            <w:hideMark/>
          </w:tcPr>
          <w:p w14:paraId="188274C9" w14:textId="77777777" w:rsidR="00C82651" w:rsidRPr="00C90ED3" w:rsidRDefault="00C82651" w:rsidP="00B22664">
            <w:pPr>
              <w:ind w:left="-93" w:right="-108"/>
              <w:jc w:val="center"/>
              <w:rPr>
                <w:rFonts w:ascii="Liberation Serif" w:hAnsi="Liberation Serif" w:cs="Liberation Serif"/>
                <w:color w:val="000000"/>
                <w:sz w:val="23"/>
                <w:szCs w:val="23"/>
              </w:rPr>
            </w:pPr>
            <w:r>
              <w:rPr>
                <w:rFonts w:ascii="Liberation Serif" w:hAnsi="Liberation Serif" w:cs="Liberation Serif"/>
                <w:color w:val="000000"/>
                <w:sz w:val="22"/>
                <w:szCs w:val="22"/>
              </w:rPr>
              <w:t>20</w:t>
            </w:r>
          </w:p>
        </w:tc>
        <w:tc>
          <w:tcPr>
            <w:tcW w:w="4962" w:type="dxa"/>
            <w:shd w:val="clear" w:color="auto" w:fill="auto"/>
            <w:hideMark/>
          </w:tcPr>
          <w:p w14:paraId="5FC705EE" w14:textId="77777777" w:rsidR="00C82651" w:rsidRPr="00C90ED3" w:rsidRDefault="00C82651" w:rsidP="00B22664">
            <w:pPr>
              <w:ind w:left="-62" w:right="-108"/>
              <w:rPr>
                <w:rFonts w:ascii="Liberation Serif" w:hAnsi="Liberation Serif" w:cs="Liberation Serif"/>
                <w:color w:val="000000"/>
                <w:sz w:val="23"/>
                <w:szCs w:val="23"/>
              </w:rPr>
            </w:pPr>
            <w:r>
              <w:rPr>
                <w:rFonts w:ascii="Liberation Serif" w:hAnsi="Liberation Serif" w:cs="Liberation Serif"/>
                <w:color w:val="000000"/>
                <w:sz w:val="22"/>
                <w:szCs w:val="22"/>
              </w:rPr>
              <w:t>Подпрограмма «Обеспечение реализации муниципальной программы городского округа Верхняя Пышма «Управление муниципальными финансами городского округа Верхняя Пышма до 2027 года»</w:t>
            </w:r>
          </w:p>
        </w:tc>
        <w:tc>
          <w:tcPr>
            <w:tcW w:w="1325" w:type="dxa"/>
            <w:shd w:val="clear" w:color="auto" w:fill="auto"/>
            <w:noWrap/>
            <w:vAlign w:val="center"/>
            <w:hideMark/>
          </w:tcPr>
          <w:p w14:paraId="713B5D2A" w14:textId="77777777" w:rsidR="00C82651" w:rsidRPr="00C90ED3" w:rsidRDefault="00C82651" w:rsidP="00B22664">
            <w:pPr>
              <w:ind w:left="-93" w:right="-108"/>
              <w:jc w:val="center"/>
              <w:rPr>
                <w:rFonts w:ascii="Liberation Serif" w:hAnsi="Liberation Serif" w:cs="Liberation Serif"/>
                <w:color w:val="000000"/>
                <w:sz w:val="23"/>
                <w:szCs w:val="23"/>
              </w:rPr>
            </w:pPr>
            <w:r>
              <w:rPr>
                <w:rFonts w:ascii="Liberation Serif" w:hAnsi="Liberation Serif" w:cs="Liberation Serif"/>
                <w:color w:val="000000"/>
                <w:sz w:val="22"/>
                <w:szCs w:val="22"/>
              </w:rPr>
              <w:t>0320000000</w:t>
            </w:r>
          </w:p>
        </w:tc>
        <w:tc>
          <w:tcPr>
            <w:tcW w:w="1652" w:type="dxa"/>
            <w:shd w:val="clear" w:color="auto" w:fill="auto"/>
            <w:noWrap/>
            <w:vAlign w:val="center"/>
            <w:hideMark/>
          </w:tcPr>
          <w:p w14:paraId="0D720F12" w14:textId="77777777" w:rsidR="00C82651" w:rsidRPr="00C90ED3" w:rsidRDefault="00C82651" w:rsidP="00B22664">
            <w:pPr>
              <w:ind w:left="-93" w:right="-56"/>
              <w:jc w:val="right"/>
              <w:rPr>
                <w:rFonts w:ascii="Liberation Serif" w:hAnsi="Liberation Serif" w:cs="Liberation Serif"/>
                <w:color w:val="000000"/>
                <w:sz w:val="23"/>
                <w:szCs w:val="23"/>
              </w:rPr>
            </w:pPr>
            <w:r>
              <w:rPr>
                <w:rFonts w:ascii="Liberation Serif" w:hAnsi="Liberation Serif" w:cs="Liberation Serif"/>
                <w:color w:val="000000"/>
                <w:sz w:val="22"/>
                <w:szCs w:val="22"/>
              </w:rPr>
              <w:t>24 527,20000</w:t>
            </w:r>
          </w:p>
        </w:tc>
        <w:tc>
          <w:tcPr>
            <w:tcW w:w="1701" w:type="dxa"/>
            <w:shd w:val="clear" w:color="auto" w:fill="auto"/>
            <w:noWrap/>
            <w:vAlign w:val="center"/>
            <w:hideMark/>
          </w:tcPr>
          <w:p w14:paraId="6BB8CDEC" w14:textId="77777777" w:rsidR="00C82651" w:rsidRPr="00C90ED3" w:rsidRDefault="00C82651" w:rsidP="00B22664">
            <w:pPr>
              <w:ind w:left="-93"/>
              <w:jc w:val="right"/>
              <w:rPr>
                <w:rFonts w:ascii="Liberation Serif" w:hAnsi="Liberation Serif" w:cs="Liberation Serif"/>
                <w:color w:val="000000"/>
                <w:sz w:val="23"/>
                <w:szCs w:val="23"/>
              </w:rPr>
            </w:pPr>
            <w:r>
              <w:rPr>
                <w:rFonts w:ascii="Liberation Serif" w:hAnsi="Liberation Serif" w:cs="Liberation Serif"/>
                <w:color w:val="000000"/>
                <w:sz w:val="22"/>
                <w:szCs w:val="22"/>
              </w:rPr>
              <w:t>25 553,90000</w:t>
            </w:r>
          </w:p>
        </w:tc>
      </w:tr>
      <w:tr w:rsidR="00C82651" w:rsidRPr="00C90ED3" w14:paraId="0E897004" w14:textId="77777777" w:rsidTr="00B22664">
        <w:trPr>
          <w:cantSplit/>
          <w:trHeight w:val="201"/>
        </w:trPr>
        <w:tc>
          <w:tcPr>
            <w:tcW w:w="469" w:type="dxa"/>
            <w:shd w:val="clear" w:color="auto" w:fill="auto"/>
            <w:noWrap/>
            <w:vAlign w:val="center"/>
            <w:hideMark/>
          </w:tcPr>
          <w:p w14:paraId="1F75AD59" w14:textId="77777777" w:rsidR="00C82651" w:rsidRPr="00C90ED3" w:rsidRDefault="00C82651" w:rsidP="00B22664">
            <w:pPr>
              <w:ind w:left="-93" w:right="-108"/>
              <w:jc w:val="center"/>
              <w:rPr>
                <w:rFonts w:ascii="Liberation Serif" w:hAnsi="Liberation Serif" w:cs="Liberation Serif"/>
                <w:b/>
                <w:bCs/>
                <w:color w:val="000000"/>
                <w:sz w:val="23"/>
                <w:szCs w:val="23"/>
              </w:rPr>
            </w:pPr>
            <w:r>
              <w:rPr>
                <w:rFonts w:ascii="Liberation Serif" w:hAnsi="Liberation Serif" w:cs="Liberation Serif"/>
                <w:b/>
                <w:bCs/>
                <w:color w:val="000000"/>
                <w:sz w:val="22"/>
                <w:szCs w:val="22"/>
              </w:rPr>
              <w:t>21</w:t>
            </w:r>
          </w:p>
        </w:tc>
        <w:tc>
          <w:tcPr>
            <w:tcW w:w="4962" w:type="dxa"/>
            <w:shd w:val="clear" w:color="auto" w:fill="auto"/>
            <w:hideMark/>
          </w:tcPr>
          <w:p w14:paraId="0087FA6A" w14:textId="77777777" w:rsidR="00C82651" w:rsidRPr="00C90ED3" w:rsidRDefault="00C82651" w:rsidP="00B22664">
            <w:pPr>
              <w:ind w:left="-62" w:right="-108"/>
              <w:rPr>
                <w:rFonts w:ascii="Liberation Serif" w:hAnsi="Liberation Serif" w:cs="Liberation Serif"/>
                <w:b/>
                <w:bCs/>
                <w:color w:val="000000"/>
                <w:sz w:val="23"/>
                <w:szCs w:val="23"/>
              </w:rPr>
            </w:pPr>
            <w:r>
              <w:rPr>
                <w:rFonts w:ascii="Liberation Serif" w:hAnsi="Liberation Serif" w:cs="Liberation Serif"/>
                <w:b/>
                <w:bCs/>
                <w:color w:val="000000"/>
                <w:sz w:val="22"/>
                <w:szCs w:val="22"/>
              </w:rPr>
              <w:t>Муниципальная программа «Развитие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w:t>
            </w:r>
            <w:r>
              <w:rPr>
                <w:rFonts w:ascii="Liberation Serif" w:hAnsi="Liberation Serif" w:cs="Liberation Serif"/>
                <w:color w:val="000000"/>
                <w:sz w:val="22"/>
                <w:szCs w:val="22"/>
              </w:rPr>
              <w:t> </w:t>
            </w:r>
            <w:r>
              <w:rPr>
                <w:rFonts w:ascii="Liberation Serif" w:hAnsi="Liberation Serif" w:cs="Liberation Serif"/>
                <w:b/>
                <w:bCs/>
                <w:color w:val="000000"/>
                <w:sz w:val="22"/>
                <w:szCs w:val="22"/>
              </w:rPr>
              <w:t>2027 года»</w:t>
            </w:r>
          </w:p>
        </w:tc>
        <w:tc>
          <w:tcPr>
            <w:tcW w:w="1325" w:type="dxa"/>
            <w:shd w:val="clear" w:color="auto" w:fill="auto"/>
            <w:noWrap/>
            <w:vAlign w:val="center"/>
            <w:hideMark/>
          </w:tcPr>
          <w:p w14:paraId="7B9E6821" w14:textId="77777777" w:rsidR="00C82651" w:rsidRPr="00C90ED3" w:rsidRDefault="00C82651" w:rsidP="00B22664">
            <w:pPr>
              <w:ind w:left="-93" w:right="-108"/>
              <w:jc w:val="center"/>
              <w:rPr>
                <w:rFonts w:ascii="Liberation Serif" w:hAnsi="Liberation Serif" w:cs="Liberation Serif"/>
                <w:b/>
                <w:bCs/>
                <w:color w:val="000000"/>
                <w:sz w:val="23"/>
                <w:szCs w:val="23"/>
              </w:rPr>
            </w:pPr>
            <w:r>
              <w:rPr>
                <w:rFonts w:ascii="Liberation Serif" w:hAnsi="Liberation Serif" w:cs="Liberation Serif"/>
                <w:b/>
                <w:bCs/>
                <w:color w:val="000000"/>
                <w:sz w:val="22"/>
                <w:szCs w:val="22"/>
              </w:rPr>
              <w:t>0400000000</w:t>
            </w:r>
          </w:p>
        </w:tc>
        <w:tc>
          <w:tcPr>
            <w:tcW w:w="1652" w:type="dxa"/>
            <w:shd w:val="clear" w:color="auto" w:fill="auto"/>
            <w:noWrap/>
            <w:vAlign w:val="center"/>
            <w:hideMark/>
          </w:tcPr>
          <w:p w14:paraId="070DBFF7" w14:textId="77777777" w:rsidR="00C82651" w:rsidRPr="00C90ED3" w:rsidRDefault="00C82651" w:rsidP="00B22664">
            <w:pPr>
              <w:ind w:left="-93" w:right="-56"/>
              <w:jc w:val="right"/>
              <w:rPr>
                <w:rFonts w:ascii="Liberation Serif" w:hAnsi="Liberation Serif" w:cs="Liberation Serif"/>
                <w:b/>
                <w:bCs/>
                <w:color w:val="000000"/>
                <w:sz w:val="23"/>
                <w:szCs w:val="23"/>
              </w:rPr>
            </w:pPr>
            <w:r>
              <w:rPr>
                <w:rFonts w:ascii="Liberation Serif" w:hAnsi="Liberation Serif" w:cs="Liberation Serif"/>
                <w:b/>
                <w:bCs/>
                <w:color w:val="000000"/>
                <w:sz w:val="22"/>
                <w:szCs w:val="22"/>
              </w:rPr>
              <w:t>220 642,60000</w:t>
            </w:r>
          </w:p>
        </w:tc>
        <w:tc>
          <w:tcPr>
            <w:tcW w:w="1701" w:type="dxa"/>
            <w:shd w:val="clear" w:color="auto" w:fill="auto"/>
            <w:noWrap/>
            <w:vAlign w:val="center"/>
            <w:hideMark/>
          </w:tcPr>
          <w:p w14:paraId="358A1D0E" w14:textId="77777777" w:rsidR="00C82651" w:rsidRPr="00C90ED3" w:rsidRDefault="00C82651" w:rsidP="00B22664">
            <w:pPr>
              <w:ind w:left="-93"/>
              <w:jc w:val="right"/>
              <w:rPr>
                <w:rFonts w:ascii="Liberation Serif" w:hAnsi="Liberation Serif" w:cs="Liberation Serif"/>
                <w:b/>
                <w:bCs/>
                <w:color w:val="000000"/>
                <w:sz w:val="23"/>
                <w:szCs w:val="23"/>
              </w:rPr>
            </w:pPr>
            <w:r>
              <w:rPr>
                <w:rFonts w:ascii="Liberation Serif" w:hAnsi="Liberation Serif" w:cs="Liberation Serif"/>
                <w:b/>
                <w:bCs/>
                <w:color w:val="000000"/>
                <w:sz w:val="22"/>
                <w:szCs w:val="22"/>
              </w:rPr>
              <w:t>206 982,00000</w:t>
            </w:r>
          </w:p>
        </w:tc>
      </w:tr>
      <w:tr w:rsidR="00C82651" w:rsidRPr="00C90ED3" w14:paraId="182E59D6" w14:textId="77777777" w:rsidTr="00B22664">
        <w:trPr>
          <w:cantSplit/>
          <w:trHeight w:val="58"/>
        </w:trPr>
        <w:tc>
          <w:tcPr>
            <w:tcW w:w="469" w:type="dxa"/>
            <w:shd w:val="clear" w:color="auto" w:fill="auto"/>
            <w:noWrap/>
            <w:vAlign w:val="center"/>
            <w:hideMark/>
          </w:tcPr>
          <w:p w14:paraId="499AF955" w14:textId="77777777" w:rsidR="00C82651" w:rsidRPr="00C90ED3" w:rsidRDefault="00C82651" w:rsidP="00B22664">
            <w:pPr>
              <w:ind w:left="-93" w:right="-108"/>
              <w:jc w:val="center"/>
              <w:rPr>
                <w:rFonts w:ascii="Liberation Serif" w:hAnsi="Liberation Serif" w:cs="Liberation Serif"/>
                <w:color w:val="000000"/>
                <w:sz w:val="23"/>
                <w:szCs w:val="23"/>
              </w:rPr>
            </w:pPr>
            <w:r>
              <w:rPr>
                <w:rFonts w:ascii="Liberation Serif" w:hAnsi="Liberation Serif" w:cs="Liberation Serif"/>
                <w:color w:val="000000"/>
                <w:sz w:val="22"/>
                <w:szCs w:val="22"/>
              </w:rPr>
              <w:t>22</w:t>
            </w:r>
          </w:p>
        </w:tc>
        <w:tc>
          <w:tcPr>
            <w:tcW w:w="4962" w:type="dxa"/>
            <w:shd w:val="clear" w:color="auto" w:fill="auto"/>
            <w:hideMark/>
          </w:tcPr>
          <w:p w14:paraId="595C0E57" w14:textId="77777777" w:rsidR="00C82651" w:rsidRPr="00C90ED3" w:rsidRDefault="00C82651" w:rsidP="00B22664">
            <w:pPr>
              <w:ind w:left="-62" w:right="-108"/>
              <w:rPr>
                <w:rFonts w:ascii="Liberation Serif" w:hAnsi="Liberation Serif" w:cs="Liberation Serif"/>
                <w:color w:val="000000"/>
                <w:sz w:val="23"/>
                <w:szCs w:val="23"/>
              </w:rPr>
            </w:pPr>
            <w:r>
              <w:rPr>
                <w:rFonts w:ascii="Liberation Serif" w:hAnsi="Liberation Serif" w:cs="Liberation Serif"/>
                <w:color w:val="000000"/>
                <w:sz w:val="22"/>
                <w:szCs w:val="22"/>
              </w:rPr>
              <w:t>Подпрограмма «Развитие и модернизация систем коммунальной инфраструктуры теплоснабжения, водоснабжения и водоотведения, электроснабжения, газоснабжения на территории городского округа Верхняя Пышма до 2027 года»</w:t>
            </w:r>
          </w:p>
        </w:tc>
        <w:tc>
          <w:tcPr>
            <w:tcW w:w="1325" w:type="dxa"/>
            <w:shd w:val="clear" w:color="auto" w:fill="auto"/>
            <w:noWrap/>
            <w:vAlign w:val="center"/>
            <w:hideMark/>
          </w:tcPr>
          <w:p w14:paraId="3B9EFEFD" w14:textId="77777777" w:rsidR="00C82651" w:rsidRPr="00C90ED3" w:rsidRDefault="00C82651" w:rsidP="00B22664">
            <w:pPr>
              <w:ind w:left="-93" w:right="-108"/>
              <w:jc w:val="center"/>
              <w:rPr>
                <w:rFonts w:ascii="Liberation Serif" w:hAnsi="Liberation Serif" w:cs="Liberation Serif"/>
                <w:color w:val="000000"/>
                <w:sz w:val="23"/>
                <w:szCs w:val="23"/>
              </w:rPr>
            </w:pPr>
            <w:r>
              <w:rPr>
                <w:rFonts w:ascii="Liberation Serif" w:hAnsi="Liberation Serif" w:cs="Liberation Serif"/>
                <w:color w:val="000000"/>
                <w:sz w:val="22"/>
                <w:szCs w:val="22"/>
              </w:rPr>
              <w:t>0410000000</w:t>
            </w:r>
          </w:p>
        </w:tc>
        <w:tc>
          <w:tcPr>
            <w:tcW w:w="1652" w:type="dxa"/>
            <w:shd w:val="clear" w:color="auto" w:fill="auto"/>
            <w:noWrap/>
            <w:vAlign w:val="center"/>
            <w:hideMark/>
          </w:tcPr>
          <w:p w14:paraId="5DA91284" w14:textId="77777777" w:rsidR="00C82651" w:rsidRPr="00C90ED3" w:rsidRDefault="00C82651" w:rsidP="00B22664">
            <w:pPr>
              <w:ind w:left="-93" w:right="-56"/>
              <w:jc w:val="right"/>
              <w:rPr>
                <w:rFonts w:ascii="Liberation Serif" w:hAnsi="Liberation Serif" w:cs="Liberation Serif"/>
                <w:color w:val="000000"/>
                <w:sz w:val="23"/>
                <w:szCs w:val="23"/>
              </w:rPr>
            </w:pPr>
            <w:r>
              <w:rPr>
                <w:rFonts w:ascii="Liberation Serif" w:hAnsi="Liberation Serif" w:cs="Liberation Serif"/>
                <w:color w:val="000000"/>
                <w:sz w:val="22"/>
                <w:szCs w:val="22"/>
              </w:rPr>
              <w:t>7 089,70000</w:t>
            </w:r>
          </w:p>
        </w:tc>
        <w:tc>
          <w:tcPr>
            <w:tcW w:w="1701" w:type="dxa"/>
            <w:shd w:val="clear" w:color="auto" w:fill="auto"/>
            <w:noWrap/>
            <w:vAlign w:val="center"/>
            <w:hideMark/>
          </w:tcPr>
          <w:p w14:paraId="3A382D4B" w14:textId="77777777" w:rsidR="00C82651" w:rsidRPr="00C90ED3" w:rsidRDefault="00C82651" w:rsidP="00B22664">
            <w:pPr>
              <w:ind w:left="-93"/>
              <w:jc w:val="right"/>
              <w:rPr>
                <w:rFonts w:ascii="Liberation Serif" w:hAnsi="Liberation Serif" w:cs="Liberation Serif"/>
                <w:color w:val="000000"/>
                <w:sz w:val="23"/>
                <w:szCs w:val="23"/>
              </w:rPr>
            </w:pPr>
            <w:r>
              <w:rPr>
                <w:rFonts w:ascii="Liberation Serif" w:hAnsi="Liberation Serif" w:cs="Liberation Serif"/>
                <w:color w:val="000000"/>
                <w:sz w:val="22"/>
                <w:szCs w:val="22"/>
              </w:rPr>
              <w:t>5 042,70000</w:t>
            </w:r>
          </w:p>
        </w:tc>
      </w:tr>
      <w:tr w:rsidR="00C82651" w:rsidRPr="00C90ED3" w14:paraId="3BC8EC99" w14:textId="77777777" w:rsidTr="00B22664">
        <w:trPr>
          <w:cantSplit/>
          <w:trHeight w:val="319"/>
        </w:trPr>
        <w:tc>
          <w:tcPr>
            <w:tcW w:w="469" w:type="dxa"/>
            <w:shd w:val="clear" w:color="auto" w:fill="auto"/>
            <w:noWrap/>
            <w:vAlign w:val="center"/>
            <w:hideMark/>
          </w:tcPr>
          <w:p w14:paraId="45391413" w14:textId="77777777" w:rsidR="00C82651" w:rsidRPr="00C90ED3" w:rsidRDefault="00C82651" w:rsidP="00B22664">
            <w:pPr>
              <w:ind w:left="-93" w:right="-108"/>
              <w:jc w:val="center"/>
              <w:rPr>
                <w:rFonts w:ascii="Liberation Serif" w:hAnsi="Liberation Serif" w:cs="Liberation Serif"/>
                <w:color w:val="000000"/>
                <w:sz w:val="23"/>
                <w:szCs w:val="23"/>
              </w:rPr>
            </w:pPr>
            <w:r>
              <w:rPr>
                <w:rFonts w:ascii="Liberation Serif" w:hAnsi="Liberation Serif" w:cs="Liberation Serif"/>
                <w:color w:val="000000"/>
                <w:sz w:val="22"/>
                <w:szCs w:val="22"/>
              </w:rPr>
              <w:t>23</w:t>
            </w:r>
          </w:p>
        </w:tc>
        <w:tc>
          <w:tcPr>
            <w:tcW w:w="4962" w:type="dxa"/>
            <w:shd w:val="clear" w:color="auto" w:fill="auto"/>
            <w:hideMark/>
          </w:tcPr>
          <w:p w14:paraId="39C3F29F" w14:textId="77777777" w:rsidR="00C82651" w:rsidRPr="00C90ED3" w:rsidRDefault="00C82651" w:rsidP="00B22664">
            <w:pPr>
              <w:ind w:left="-62" w:right="-108"/>
              <w:rPr>
                <w:rFonts w:ascii="Liberation Serif" w:hAnsi="Liberation Serif" w:cs="Liberation Serif"/>
                <w:color w:val="000000"/>
                <w:sz w:val="23"/>
                <w:szCs w:val="23"/>
              </w:rPr>
            </w:pPr>
            <w:r>
              <w:rPr>
                <w:rFonts w:ascii="Liberation Serif" w:hAnsi="Liberation Serif" w:cs="Liberation Serif"/>
                <w:color w:val="000000"/>
                <w:sz w:val="22"/>
                <w:szCs w:val="22"/>
              </w:rPr>
              <w:t>Подпрограмма «Повышение качества условий проживания населения на территории городского округа Верхняя Пышма до 2027 года»</w:t>
            </w:r>
          </w:p>
        </w:tc>
        <w:tc>
          <w:tcPr>
            <w:tcW w:w="1325" w:type="dxa"/>
            <w:shd w:val="clear" w:color="auto" w:fill="auto"/>
            <w:noWrap/>
            <w:vAlign w:val="center"/>
            <w:hideMark/>
          </w:tcPr>
          <w:p w14:paraId="2D3F8FCF" w14:textId="77777777" w:rsidR="00C82651" w:rsidRPr="00C90ED3" w:rsidRDefault="00C82651" w:rsidP="00B22664">
            <w:pPr>
              <w:ind w:left="-93" w:right="-108"/>
              <w:jc w:val="center"/>
              <w:rPr>
                <w:rFonts w:ascii="Liberation Serif" w:hAnsi="Liberation Serif" w:cs="Liberation Serif"/>
                <w:color w:val="000000"/>
                <w:sz w:val="23"/>
                <w:szCs w:val="23"/>
              </w:rPr>
            </w:pPr>
            <w:r>
              <w:rPr>
                <w:rFonts w:ascii="Liberation Serif" w:hAnsi="Liberation Serif" w:cs="Liberation Serif"/>
                <w:color w:val="000000"/>
                <w:sz w:val="22"/>
                <w:szCs w:val="22"/>
              </w:rPr>
              <w:t>0420000000</w:t>
            </w:r>
          </w:p>
        </w:tc>
        <w:tc>
          <w:tcPr>
            <w:tcW w:w="1652" w:type="dxa"/>
            <w:shd w:val="clear" w:color="auto" w:fill="auto"/>
            <w:noWrap/>
            <w:vAlign w:val="center"/>
            <w:hideMark/>
          </w:tcPr>
          <w:p w14:paraId="7A7CCE10" w14:textId="77777777" w:rsidR="00C82651" w:rsidRPr="00C90ED3" w:rsidRDefault="00C82651" w:rsidP="00B22664">
            <w:pPr>
              <w:ind w:left="-93" w:right="-56"/>
              <w:jc w:val="right"/>
              <w:rPr>
                <w:rFonts w:ascii="Liberation Serif" w:hAnsi="Liberation Serif" w:cs="Liberation Serif"/>
                <w:color w:val="000000"/>
                <w:sz w:val="23"/>
                <w:szCs w:val="23"/>
              </w:rPr>
            </w:pPr>
            <w:r>
              <w:rPr>
                <w:rFonts w:ascii="Liberation Serif" w:hAnsi="Liberation Serif" w:cs="Liberation Serif"/>
                <w:color w:val="000000"/>
                <w:sz w:val="22"/>
                <w:szCs w:val="22"/>
              </w:rPr>
              <w:t>26 231,80000</w:t>
            </w:r>
          </w:p>
        </w:tc>
        <w:tc>
          <w:tcPr>
            <w:tcW w:w="1701" w:type="dxa"/>
            <w:shd w:val="clear" w:color="auto" w:fill="auto"/>
            <w:noWrap/>
            <w:vAlign w:val="center"/>
            <w:hideMark/>
          </w:tcPr>
          <w:p w14:paraId="20FA4229" w14:textId="77777777" w:rsidR="00C82651" w:rsidRPr="00C90ED3" w:rsidRDefault="00C82651" w:rsidP="00B22664">
            <w:pPr>
              <w:ind w:left="-93"/>
              <w:jc w:val="right"/>
              <w:rPr>
                <w:rFonts w:ascii="Liberation Serif" w:hAnsi="Liberation Serif" w:cs="Liberation Serif"/>
                <w:color w:val="000000"/>
                <w:sz w:val="23"/>
                <w:szCs w:val="23"/>
              </w:rPr>
            </w:pPr>
            <w:r>
              <w:rPr>
                <w:rFonts w:ascii="Liberation Serif" w:hAnsi="Liberation Serif" w:cs="Liberation Serif"/>
                <w:color w:val="000000"/>
                <w:sz w:val="22"/>
                <w:szCs w:val="22"/>
              </w:rPr>
              <w:t>26 231,80000</w:t>
            </w:r>
          </w:p>
        </w:tc>
      </w:tr>
      <w:tr w:rsidR="00C82651" w:rsidRPr="00C90ED3" w14:paraId="73167995" w14:textId="77777777" w:rsidTr="00B22664">
        <w:trPr>
          <w:cantSplit/>
          <w:trHeight w:val="58"/>
        </w:trPr>
        <w:tc>
          <w:tcPr>
            <w:tcW w:w="469" w:type="dxa"/>
            <w:shd w:val="clear" w:color="auto" w:fill="auto"/>
            <w:noWrap/>
            <w:vAlign w:val="center"/>
            <w:hideMark/>
          </w:tcPr>
          <w:p w14:paraId="26296AEC" w14:textId="77777777" w:rsidR="00C82651" w:rsidRPr="00C90ED3" w:rsidRDefault="00C82651" w:rsidP="00B22664">
            <w:pPr>
              <w:ind w:left="-93" w:right="-108"/>
              <w:jc w:val="center"/>
              <w:rPr>
                <w:rFonts w:ascii="Liberation Serif" w:hAnsi="Liberation Serif" w:cs="Liberation Serif"/>
                <w:color w:val="000000"/>
                <w:sz w:val="23"/>
                <w:szCs w:val="23"/>
              </w:rPr>
            </w:pPr>
            <w:r>
              <w:rPr>
                <w:rFonts w:ascii="Liberation Serif" w:hAnsi="Liberation Serif" w:cs="Liberation Serif"/>
                <w:color w:val="000000"/>
                <w:sz w:val="22"/>
                <w:szCs w:val="22"/>
              </w:rPr>
              <w:t>24</w:t>
            </w:r>
          </w:p>
        </w:tc>
        <w:tc>
          <w:tcPr>
            <w:tcW w:w="4962" w:type="dxa"/>
            <w:shd w:val="clear" w:color="auto" w:fill="auto"/>
            <w:hideMark/>
          </w:tcPr>
          <w:p w14:paraId="1DF7A233" w14:textId="77777777" w:rsidR="00C82651" w:rsidRPr="00C90ED3" w:rsidRDefault="00C82651" w:rsidP="00B22664">
            <w:pPr>
              <w:ind w:left="-62" w:right="-108"/>
              <w:rPr>
                <w:rFonts w:ascii="Liberation Serif" w:hAnsi="Liberation Serif" w:cs="Liberation Serif"/>
                <w:color w:val="000000"/>
                <w:sz w:val="23"/>
                <w:szCs w:val="23"/>
              </w:rPr>
            </w:pPr>
            <w:r>
              <w:rPr>
                <w:rFonts w:ascii="Liberation Serif" w:hAnsi="Liberation Serif" w:cs="Liberation Serif"/>
                <w:color w:val="000000"/>
                <w:sz w:val="22"/>
                <w:szCs w:val="22"/>
              </w:rPr>
              <w:t>Подпрограмма «Энергосбережение и повышение энергетической эффективности на территории городского округа Верхняя Пышма до 2027 года»</w:t>
            </w:r>
          </w:p>
        </w:tc>
        <w:tc>
          <w:tcPr>
            <w:tcW w:w="1325" w:type="dxa"/>
            <w:shd w:val="clear" w:color="auto" w:fill="auto"/>
            <w:noWrap/>
            <w:vAlign w:val="center"/>
            <w:hideMark/>
          </w:tcPr>
          <w:p w14:paraId="4016366D" w14:textId="77777777" w:rsidR="00C82651" w:rsidRPr="00C90ED3" w:rsidRDefault="00C82651" w:rsidP="00B22664">
            <w:pPr>
              <w:ind w:left="-93" w:right="-108"/>
              <w:jc w:val="center"/>
              <w:rPr>
                <w:rFonts w:ascii="Liberation Serif" w:hAnsi="Liberation Serif" w:cs="Liberation Serif"/>
                <w:color w:val="000000"/>
                <w:sz w:val="23"/>
                <w:szCs w:val="23"/>
              </w:rPr>
            </w:pPr>
            <w:r>
              <w:rPr>
                <w:rFonts w:ascii="Liberation Serif" w:hAnsi="Liberation Serif" w:cs="Liberation Serif"/>
                <w:color w:val="000000"/>
                <w:sz w:val="22"/>
                <w:szCs w:val="22"/>
              </w:rPr>
              <w:t>0430000000</w:t>
            </w:r>
          </w:p>
        </w:tc>
        <w:tc>
          <w:tcPr>
            <w:tcW w:w="1652" w:type="dxa"/>
            <w:shd w:val="clear" w:color="auto" w:fill="auto"/>
            <w:noWrap/>
            <w:vAlign w:val="center"/>
            <w:hideMark/>
          </w:tcPr>
          <w:p w14:paraId="2F32BA68" w14:textId="77777777" w:rsidR="00C82651" w:rsidRPr="00C90ED3" w:rsidRDefault="00C82651" w:rsidP="00B22664">
            <w:pPr>
              <w:ind w:left="-93" w:right="-56"/>
              <w:jc w:val="right"/>
              <w:rPr>
                <w:rFonts w:ascii="Liberation Serif" w:hAnsi="Liberation Serif" w:cs="Liberation Serif"/>
                <w:color w:val="000000"/>
                <w:sz w:val="23"/>
                <w:szCs w:val="23"/>
              </w:rPr>
            </w:pPr>
            <w:r>
              <w:rPr>
                <w:rFonts w:ascii="Liberation Serif" w:hAnsi="Liberation Serif" w:cs="Liberation Serif"/>
                <w:color w:val="000000"/>
                <w:sz w:val="22"/>
                <w:szCs w:val="22"/>
              </w:rPr>
              <w:t>777,00000</w:t>
            </w:r>
          </w:p>
        </w:tc>
        <w:tc>
          <w:tcPr>
            <w:tcW w:w="1701" w:type="dxa"/>
            <w:shd w:val="clear" w:color="auto" w:fill="auto"/>
            <w:noWrap/>
            <w:vAlign w:val="center"/>
            <w:hideMark/>
          </w:tcPr>
          <w:p w14:paraId="4825F435" w14:textId="77777777" w:rsidR="00C82651" w:rsidRPr="00C90ED3" w:rsidRDefault="00C82651" w:rsidP="00B22664">
            <w:pPr>
              <w:ind w:left="-93"/>
              <w:jc w:val="right"/>
              <w:rPr>
                <w:rFonts w:ascii="Liberation Serif" w:hAnsi="Liberation Serif" w:cs="Liberation Serif"/>
                <w:color w:val="000000"/>
                <w:sz w:val="23"/>
                <w:szCs w:val="23"/>
              </w:rPr>
            </w:pPr>
            <w:r>
              <w:rPr>
                <w:rFonts w:ascii="Liberation Serif" w:hAnsi="Liberation Serif" w:cs="Liberation Serif"/>
                <w:color w:val="000000"/>
                <w:sz w:val="22"/>
                <w:szCs w:val="22"/>
              </w:rPr>
              <w:t>777,00000</w:t>
            </w:r>
          </w:p>
        </w:tc>
      </w:tr>
      <w:tr w:rsidR="00C82651" w:rsidRPr="00C90ED3" w14:paraId="33E6F9BC" w14:textId="77777777" w:rsidTr="00B22664">
        <w:trPr>
          <w:cantSplit/>
          <w:trHeight w:val="58"/>
        </w:trPr>
        <w:tc>
          <w:tcPr>
            <w:tcW w:w="469" w:type="dxa"/>
            <w:shd w:val="clear" w:color="auto" w:fill="auto"/>
            <w:noWrap/>
            <w:vAlign w:val="center"/>
            <w:hideMark/>
          </w:tcPr>
          <w:p w14:paraId="40432B49" w14:textId="77777777" w:rsidR="00C82651" w:rsidRPr="00C90ED3" w:rsidRDefault="00C82651" w:rsidP="00B22664">
            <w:pPr>
              <w:ind w:left="-93" w:right="-108"/>
              <w:jc w:val="center"/>
              <w:rPr>
                <w:rFonts w:ascii="Liberation Serif" w:hAnsi="Liberation Serif" w:cs="Liberation Serif"/>
                <w:color w:val="000000"/>
                <w:sz w:val="23"/>
                <w:szCs w:val="23"/>
              </w:rPr>
            </w:pPr>
            <w:r>
              <w:rPr>
                <w:rFonts w:ascii="Liberation Serif" w:hAnsi="Liberation Serif" w:cs="Liberation Serif"/>
                <w:color w:val="000000"/>
                <w:sz w:val="22"/>
                <w:szCs w:val="22"/>
              </w:rPr>
              <w:t>25</w:t>
            </w:r>
          </w:p>
        </w:tc>
        <w:tc>
          <w:tcPr>
            <w:tcW w:w="4962" w:type="dxa"/>
            <w:shd w:val="clear" w:color="auto" w:fill="auto"/>
            <w:hideMark/>
          </w:tcPr>
          <w:p w14:paraId="6BE0678F" w14:textId="77777777" w:rsidR="00C82651" w:rsidRPr="00C90ED3" w:rsidRDefault="00C82651" w:rsidP="00B22664">
            <w:pPr>
              <w:ind w:left="-62" w:right="-108"/>
              <w:rPr>
                <w:rFonts w:ascii="Liberation Serif" w:hAnsi="Liberation Serif" w:cs="Liberation Serif"/>
                <w:color w:val="000000"/>
                <w:sz w:val="23"/>
                <w:szCs w:val="23"/>
              </w:rPr>
            </w:pPr>
            <w:r>
              <w:rPr>
                <w:rFonts w:ascii="Liberation Serif" w:hAnsi="Liberation Serif" w:cs="Liberation Serif"/>
                <w:color w:val="000000"/>
                <w:sz w:val="22"/>
                <w:szCs w:val="22"/>
              </w:rPr>
              <w:t>Подпрограмма «Восстановление и развитие объектов внешнего благоустройства на территории городского округа Верхняя Пышма до 2027 года»</w:t>
            </w:r>
          </w:p>
        </w:tc>
        <w:tc>
          <w:tcPr>
            <w:tcW w:w="1325" w:type="dxa"/>
            <w:shd w:val="clear" w:color="auto" w:fill="auto"/>
            <w:noWrap/>
            <w:vAlign w:val="center"/>
            <w:hideMark/>
          </w:tcPr>
          <w:p w14:paraId="1AF1C333" w14:textId="77777777" w:rsidR="00C82651" w:rsidRPr="00C90ED3" w:rsidRDefault="00C82651" w:rsidP="00B22664">
            <w:pPr>
              <w:ind w:left="-93" w:right="-108"/>
              <w:jc w:val="center"/>
              <w:rPr>
                <w:rFonts w:ascii="Liberation Serif" w:hAnsi="Liberation Serif" w:cs="Liberation Serif"/>
                <w:color w:val="000000"/>
                <w:sz w:val="23"/>
                <w:szCs w:val="23"/>
              </w:rPr>
            </w:pPr>
            <w:r>
              <w:rPr>
                <w:rFonts w:ascii="Liberation Serif" w:hAnsi="Liberation Serif" w:cs="Liberation Serif"/>
                <w:color w:val="000000"/>
                <w:sz w:val="22"/>
                <w:szCs w:val="22"/>
              </w:rPr>
              <w:t>0440000000</w:t>
            </w:r>
          </w:p>
        </w:tc>
        <w:tc>
          <w:tcPr>
            <w:tcW w:w="1652" w:type="dxa"/>
            <w:shd w:val="clear" w:color="auto" w:fill="auto"/>
            <w:noWrap/>
            <w:vAlign w:val="center"/>
            <w:hideMark/>
          </w:tcPr>
          <w:p w14:paraId="47DA44E2" w14:textId="77777777" w:rsidR="00C82651" w:rsidRPr="00C90ED3" w:rsidRDefault="00C82651" w:rsidP="00B22664">
            <w:pPr>
              <w:ind w:left="-93" w:right="-56"/>
              <w:jc w:val="right"/>
              <w:rPr>
                <w:rFonts w:ascii="Liberation Serif" w:hAnsi="Liberation Serif" w:cs="Liberation Serif"/>
                <w:color w:val="000000"/>
                <w:sz w:val="23"/>
                <w:szCs w:val="23"/>
              </w:rPr>
            </w:pPr>
            <w:r>
              <w:rPr>
                <w:rFonts w:ascii="Liberation Serif" w:hAnsi="Liberation Serif" w:cs="Liberation Serif"/>
                <w:color w:val="000000"/>
                <w:sz w:val="22"/>
                <w:szCs w:val="22"/>
              </w:rPr>
              <w:t>111 620,30000</w:t>
            </w:r>
          </w:p>
        </w:tc>
        <w:tc>
          <w:tcPr>
            <w:tcW w:w="1701" w:type="dxa"/>
            <w:shd w:val="clear" w:color="auto" w:fill="auto"/>
            <w:noWrap/>
            <w:vAlign w:val="center"/>
            <w:hideMark/>
          </w:tcPr>
          <w:p w14:paraId="1B916546" w14:textId="77777777" w:rsidR="00C82651" w:rsidRPr="00C90ED3" w:rsidRDefault="00C82651" w:rsidP="00B22664">
            <w:pPr>
              <w:ind w:left="-93"/>
              <w:jc w:val="right"/>
              <w:rPr>
                <w:rFonts w:ascii="Liberation Serif" w:hAnsi="Liberation Serif" w:cs="Liberation Serif"/>
                <w:color w:val="000000"/>
                <w:sz w:val="23"/>
                <w:szCs w:val="23"/>
              </w:rPr>
            </w:pPr>
            <w:r>
              <w:rPr>
                <w:rFonts w:ascii="Liberation Serif" w:hAnsi="Liberation Serif" w:cs="Liberation Serif"/>
                <w:color w:val="000000"/>
                <w:sz w:val="22"/>
                <w:szCs w:val="22"/>
              </w:rPr>
              <w:t>113 479,10000</w:t>
            </w:r>
          </w:p>
        </w:tc>
      </w:tr>
      <w:tr w:rsidR="00C82651" w:rsidRPr="00C90ED3" w14:paraId="763A4904" w14:textId="77777777" w:rsidTr="00B22664">
        <w:trPr>
          <w:cantSplit/>
          <w:trHeight w:val="58"/>
        </w:trPr>
        <w:tc>
          <w:tcPr>
            <w:tcW w:w="469" w:type="dxa"/>
            <w:shd w:val="clear" w:color="auto" w:fill="auto"/>
            <w:noWrap/>
            <w:vAlign w:val="center"/>
            <w:hideMark/>
          </w:tcPr>
          <w:p w14:paraId="3F0769D4" w14:textId="77777777" w:rsidR="00C82651" w:rsidRPr="00C90ED3" w:rsidRDefault="00C82651" w:rsidP="00B22664">
            <w:pPr>
              <w:ind w:left="-93" w:right="-108"/>
              <w:jc w:val="center"/>
              <w:rPr>
                <w:rFonts w:ascii="Liberation Serif" w:hAnsi="Liberation Serif" w:cs="Liberation Serif"/>
                <w:color w:val="000000"/>
                <w:sz w:val="23"/>
                <w:szCs w:val="23"/>
              </w:rPr>
            </w:pPr>
            <w:r>
              <w:rPr>
                <w:rFonts w:ascii="Liberation Serif" w:hAnsi="Liberation Serif" w:cs="Liberation Serif"/>
                <w:color w:val="000000"/>
                <w:sz w:val="22"/>
                <w:szCs w:val="22"/>
              </w:rPr>
              <w:t>26</w:t>
            </w:r>
          </w:p>
        </w:tc>
        <w:tc>
          <w:tcPr>
            <w:tcW w:w="4962" w:type="dxa"/>
            <w:shd w:val="clear" w:color="auto" w:fill="auto"/>
            <w:hideMark/>
          </w:tcPr>
          <w:p w14:paraId="1A73BD43" w14:textId="77777777" w:rsidR="00C82651" w:rsidRPr="00C90ED3" w:rsidRDefault="00C82651" w:rsidP="00B22664">
            <w:pPr>
              <w:ind w:left="-62" w:right="-108"/>
              <w:rPr>
                <w:rFonts w:ascii="Liberation Serif" w:hAnsi="Liberation Serif" w:cs="Liberation Serif"/>
                <w:color w:val="000000"/>
                <w:sz w:val="23"/>
                <w:szCs w:val="23"/>
              </w:rPr>
            </w:pPr>
            <w:r>
              <w:rPr>
                <w:rFonts w:ascii="Liberation Serif" w:hAnsi="Liberation Serif" w:cs="Liberation Serif"/>
                <w:color w:val="000000"/>
                <w:sz w:val="22"/>
                <w:szCs w:val="22"/>
              </w:rPr>
              <w:t>Подпрограмма «Дорожное хозяйство на территории городского округа Верхняя Пышма до 2027 года»</w:t>
            </w:r>
          </w:p>
        </w:tc>
        <w:tc>
          <w:tcPr>
            <w:tcW w:w="1325" w:type="dxa"/>
            <w:shd w:val="clear" w:color="auto" w:fill="auto"/>
            <w:noWrap/>
            <w:vAlign w:val="center"/>
            <w:hideMark/>
          </w:tcPr>
          <w:p w14:paraId="6530859C" w14:textId="77777777" w:rsidR="00C82651" w:rsidRPr="00C90ED3" w:rsidRDefault="00C82651" w:rsidP="00B22664">
            <w:pPr>
              <w:ind w:left="-93" w:right="-108"/>
              <w:jc w:val="center"/>
              <w:rPr>
                <w:rFonts w:ascii="Liberation Serif" w:hAnsi="Liberation Serif" w:cs="Liberation Serif"/>
                <w:color w:val="000000"/>
                <w:sz w:val="23"/>
                <w:szCs w:val="23"/>
              </w:rPr>
            </w:pPr>
            <w:r>
              <w:rPr>
                <w:rFonts w:ascii="Liberation Serif" w:hAnsi="Liberation Serif" w:cs="Liberation Serif"/>
                <w:color w:val="000000"/>
                <w:sz w:val="22"/>
                <w:szCs w:val="22"/>
              </w:rPr>
              <w:t>0450000000</w:t>
            </w:r>
          </w:p>
        </w:tc>
        <w:tc>
          <w:tcPr>
            <w:tcW w:w="1652" w:type="dxa"/>
            <w:shd w:val="clear" w:color="auto" w:fill="auto"/>
            <w:noWrap/>
            <w:vAlign w:val="center"/>
            <w:hideMark/>
          </w:tcPr>
          <w:p w14:paraId="11829C73" w14:textId="77777777" w:rsidR="00C82651" w:rsidRPr="00C90ED3" w:rsidRDefault="00C82651" w:rsidP="00B22664">
            <w:pPr>
              <w:ind w:left="-93" w:right="-56"/>
              <w:jc w:val="right"/>
              <w:rPr>
                <w:rFonts w:ascii="Liberation Serif" w:hAnsi="Liberation Serif" w:cs="Liberation Serif"/>
                <w:color w:val="000000"/>
                <w:sz w:val="23"/>
                <w:szCs w:val="23"/>
              </w:rPr>
            </w:pPr>
            <w:r>
              <w:rPr>
                <w:rFonts w:ascii="Liberation Serif" w:hAnsi="Liberation Serif" w:cs="Liberation Serif"/>
                <w:color w:val="000000"/>
                <w:sz w:val="22"/>
                <w:szCs w:val="22"/>
              </w:rPr>
              <w:t>38 560,20000</w:t>
            </w:r>
          </w:p>
        </w:tc>
        <w:tc>
          <w:tcPr>
            <w:tcW w:w="1701" w:type="dxa"/>
            <w:shd w:val="clear" w:color="auto" w:fill="auto"/>
            <w:noWrap/>
            <w:vAlign w:val="center"/>
            <w:hideMark/>
          </w:tcPr>
          <w:p w14:paraId="5AB89508" w14:textId="77777777" w:rsidR="00C82651" w:rsidRPr="00C90ED3" w:rsidRDefault="00C82651" w:rsidP="00B22664">
            <w:pPr>
              <w:ind w:left="-93"/>
              <w:jc w:val="right"/>
              <w:rPr>
                <w:rFonts w:ascii="Liberation Serif" w:hAnsi="Liberation Serif" w:cs="Liberation Serif"/>
                <w:color w:val="000000"/>
                <w:sz w:val="23"/>
                <w:szCs w:val="23"/>
              </w:rPr>
            </w:pPr>
            <w:r>
              <w:rPr>
                <w:rFonts w:ascii="Liberation Serif" w:hAnsi="Liberation Serif" w:cs="Liberation Serif"/>
                <w:color w:val="000000"/>
                <w:sz w:val="22"/>
                <w:szCs w:val="22"/>
              </w:rPr>
              <w:t>23 898,00000</w:t>
            </w:r>
          </w:p>
        </w:tc>
      </w:tr>
      <w:tr w:rsidR="00C82651" w:rsidRPr="00C90ED3" w14:paraId="03AD76BC" w14:textId="77777777" w:rsidTr="00B22664">
        <w:trPr>
          <w:cantSplit/>
          <w:trHeight w:val="487"/>
        </w:trPr>
        <w:tc>
          <w:tcPr>
            <w:tcW w:w="469" w:type="dxa"/>
            <w:shd w:val="clear" w:color="auto" w:fill="auto"/>
            <w:noWrap/>
            <w:vAlign w:val="center"/>
            <w:hideMark/>
          </w:tcPr>
          <w:p w14:paraId="35101AFC" w14:textId="77777777" w:rsidR="00C82651" w:rsidRPr="00C90ED3" w:rsidRDefault="00C82651" w:rsidP="00B22664">
            <w:pPr>
              <w:ind w:left="-93" w:right="-108"/>
              <w:jc w:val="center"/>
              <w:rPr>
                <w:rFonts w:ascii="Liberation Serif" w:hAnsi="Liberation Serif" w:cs="Liberation Serif"/>
                <w:color w:val="000000"/>
                <w:sz w:val="23"/>
                <w:szCs w:val="23"/>
              </w:rPr>
            </w:pPr>
            <w:r>
              <w:rPr>
                <w:rFonts w:ascii="Liberation Serif" w:hAnsi="Liberation Serif" w:cs="Liberation Serif"/>
                <w:color w:val="000000"/>
                <w:sz w:val="22"/>
                <w:szCs w:val="22"/>
              </w:rPr>
              <w:t>27</w:t>
            </w:r>
          </w:p>
        </w:tc>
        <w:tc>
          <w:tcPr>
            <w:tcW w:w="4962" w:type="dxa"/>
            <w:shd w:val="clear" w:color="auto" w:fill="auto"/>
            <w:hideMark/>
          </w:tcPr>
          <w:p w14:paraId="45E80B31" w14:textId="77777777" w:rsidR="00C82651" w:rsidRPr="00C90ED3" w:rsidRDefault="00C82651" w:rsidP="00B22664">
            <w:pPr>
              <w:ind w:left="-62" w:right="-108"/>
              <w:rPr>
                <w:rFonts w:ascii="Liberation Serif" w:hAnsi="Liberation Serif" w:cs="Liberation Serif"/>
                <w:color w:val="000000"/>
                <w:sz w:val="23"/>
                <w:szCs w:val="23"/>
              </w:rPr>
            </w:pPr>
            <w:r>
              <w:rPr>
                <w:rFonts w:ascii="Liberation Serif" w:hAnsi="Liberation Serif" w:cs="Liberation Serif"/>
                <w:color w:val="000000"/>
                <w:sz w:val="22"/>
                <w:szCs w:val="22"/>
              </w:rPr>
              <w:t>Подпрограмма «Обеспечение реализации муниципальной программы «Развитие жилищно-коммунального хозяйства, дорожного хозяйства и транспортного обслуживания, повышение энергетической эффективности на территории городского округа Верхняя Пышма до 2027 года»</w:t>
            </w:r>
          </w:p>
        </w:tc>
        <w:tc>
          <w:tcPr>
            <w:tcW w:w="1325" w:type="dxa"/>
            <w:shd w:val="clear" w:color="auto" w:fill="auto"/>
            <w:noWrap/>
            <w:vAlign w:val="center"/>
            <w:hideMark/>
          </w:tcPr>
          <w:p w14:paraId="720221E0" w14:textId="77777777" w:rsidR="00C82651" w:rsidRPr="00C90ED3" w:rsidRDefault="00C82651" w:rsidP="00B22664">
            <w:pPr>
              <w:ind w:left="-93" w:right="-108"/>
              <w:jc w:val="center"/>
              <w:rPr>
                <w:rFonts w:ascii="Liberation Serif" w:hAnsi="Liberation Serif" w:cs="Liberation Serif"/>
                <w:color w:val="000000"/>
                <w:sz w:val="23"/>
                <w:szCs w:val="23"/>
              </w:rPr>
            </w:pPr>
            <w:r>
              <w:rPr>
                <w:rFonts w:ascii="Liberation Serif" w:hAnsi="Liberation Serif" w:cs="Liberation Serif"/>
                <w:color w:val="000000"/>
                <w:sz w:val="22"/>
                <w:szCs w:val="22"/>
              </w:rPr>
              <w:t>0460000000</w:t>
            </w:r>
          </w:p>
        </w:tc>
        <w:tc>
          <w:tcPr>
            <w:tcW w:w="1652" w:type="dxa"/>
            <w:shd w:val="clear" w:color="auto" w:fill="auto"/>
            <w:noWrap/>
            <w:vAlign w:val="center"/>
            <w:hideMark/>
          </w:tcPr>
          <w:p w14:paraId="56DA8EBA" w14:textId="77777777" w:rsidR="00C82651" w:rsidRPr="00C90ED3" w:rsidRDefault="00C82651" w:rsidP="00B22664">
            <w:pPr>
              <w:ind w:left="-93" w:right="-56"/>
              <w:jc w:val="right"/>
              <w:rPr>
                <w:rFonts w:ascii="Liberation Serif" w:hAnsi="Liberation Serif" w:cs="Liberation Serif"/>
                <w:color w:val="000000"/>
                <w:sz w:val="23"/>
                <w:szCs w:val="23"/>
              </w:rPr>
            </w:pPr>
            <w:r>
              <w:rPr>
                <w:rFonts w:ascii="Liberation Serif" w:hAnsi="Liberation Serif" w:cs="Liberation Serif"/>
                <w:color w:val="000000"/>
                <w:sz w:val="22"/>
                <w:szCs w:val="22"/>
              </w:rPr>
              <w:t>36 363,60000</w:t>
            </w:r>
          </w:p>
        </w:tc>
        <w:tc>
          <w:tcPr>
            <w:tcW w:w="1701" w:type="dxa"/>
            <w:shd w:val="clear" w:color="auto" w:fill="auto"/>
            <w:noWrap/>
            <w:vAlign w:val="center"/>
            <w:hideMark/>
          </w:tcPr>
          <w:p w14:paraId="19A25542" w14:textId="77777777" w:rsidR="00C82651" w:rsidRPr="00C90ED3" w:rsidRDefault="00C82651" w:rsidP="00B22664">
            <w:pPr>
              <w:ind w:left="-93"/>
              <w:jc w:val="right"/>
              <w:rPr>
                <w:rFonts w:ascii="Liberation Serif" w:hAnsi="Liberation Serif" w:cs="Liberation Serif"/>
                <w:color w:val="000000"/>
                <w:sz w:val="23"/>
                <w:szCs w:val="23"/>
              </w:rPr>
            </w:pPr>
            <w:r>
              <w:rPr>
                <w:rFonts w:ascii="Liberation Serif" w:hAnsi="Liberation Serif" w:cs="Liberation Serif"/>
                <w:color w:val="000000"/>
                <w:sz w:val="22"/>
                <w:szCs w:val="22"/>
              </w:rPr>
              <w:t>37 553,40000</w:t>
            </w:r>
          </w:p>
        </w:tc>
      </w:tr>
      <w:tr w:rsidR="00C82651" w:rsidRPr="00C90ED3" w14:paraId="6F08C818" w14:textId="77777777" w:rsidTr="00B22664">
        <w:trPr>
          <w:cantSplit/>
          <w:trHeight w:val="58"/>
        </w:trPr>
        <w:tc>
          <w:tcPr>
            <w:tcW w:w="469" w:type="dxa"/>
            <w:shd w:val="clear" w:color="auto" w:fill="auto"/>
            <w:noWrap/>
            <w:vAlign w:val="center"/>
            <w:hideMark/>
          </w:tcPr>
          <w:p w14:paraId="30B0AECA" w14:textId="77777777" w:rsidR="00C82651" w:rsidRPr="00C90ED3" w:rsidRDefault="00C82651" w:rsidP="00B22664">
            <w:pPr>
              <w:ind w:left="-93" w:right="-108"/>
              <w:jc w:val="center"/>
              <w:rPr>
                <w:rFonts w:ascii="Liberation Serif" w:hAnsi="Liberation Serif" w:cs="Liberation Serif"/>
                <w:b/>
                <w:bCs/>
                <w:color w:val="000000"/>
                <w:sz w:val="23"/>
                <w:szCs w:val="23"/>
              </w:rPr>
            </w:pPr>
            <w:r>
              <w:rPr>
                <w:rFonts w:ascii="Liberation Serif" w:hAnsi="Liberation Serif" w:cs="Liberation Serif"/>
                <w:b/>
                <w:bCs/>
                <w:color w:val="000000"/>
                <w:sz w:val="22"/>
                <w:szCs w:val="22"/>
              </w:rPr>
              <w:t>28</w:t>
            </w:r>
          </w:p>
        </w:tc>
        <w:tc>
          <w:tcPr>
            <w:tcW w:w="4962" w:type="dxa"/>
            <w:shd w:val="clear" w:color="auto" w:fill="auto"/>
            <w:hideMark/>
          </w:tcPr>
          <w:p w14:paraId="052E4078" w14:textId="77777777" w:rsidR="00C82651" w:rsidRPr="00C90ED3" w:rsidRDefault="00C82651" w:rsidP="00B22664">
            <w:pPr>
              <w:ind w:left="-62" w:right="-108"/>
              <w:rPr>
                <w:rFonts w:ascii="Liberation Serif" w:hAnsi="Liberation Serif" w:cs="Liberation Serif"/>
                <w:b/>
                <w:bCs/>
                <w:color w:val="000000"/>
                <w:sz w:val="23"/>
                <w:szCs w:val="23"/>
              </w:rPr>
            </w:pPr>
            <w:r>
              <w:rPr>
                <w:rFonts w:ascii="Liberation Serif" w:hAnsi="Liberation Serif" w:cs="Liberation Serif"/>
                <w:b/>
                <w:bCs/>
                <w:color w:val="000000"/>
                <w:sz w:val="22"/>
                <w:szCs w:val="22"/>
              </w:rPr>
              <w:t>Муниципальная программа «Развитие социальной сферы в городском округе Верхняя Пышма до 2027 года»</w:t>
            </w:r>
          </w:p>
        </w:tc>
        <w:tc>
          <w:tcPr>
            <w:tcW w:w="1325" w:type="dxa"/>
            <w:shd w:val="clear" w:color="auto" w:fill="auto"/>
            <w:noWrap/>
            <w:vAlign w:val="center"/>
            <w:hideMark/>
          </w:tcPr>
          <w:p w14:paraId="5A6C0133" w14:textId="77777777" w:rsidR="00C82651" w:rsidRPr="00C90ED3" w:rsidRDefault="00C82651" w:rsidP="00B22664">
            <w:pPr>
              <w:ind w:left="-93" w:right="-108"/>
              <w:jc w:val="center"/>
              <w:rPr>
                <w:rFonts w:ascii="Liberation Serif" w:hAnsi="Liberation Serif" w:cs="Liberation Serif"/>
                <w:b/>
                <w:bCs/>
                <w:color w:val="000000"/>
                <w:sz w:val="23"/>
                <w:szCs w:val="23"/>
              </w:rPr>
            </w:pPr>
            <w:r>
              <w:rPr>
                <w:rFonts w:ascii="Liberation Serif" w:hAnsi="Liberation Serif" w:cs="Liberation Serif"/>
                <w:b/>
                <w:bCs/>
                <w:color w:val="000000"/>
                <w:sz w:val="22"/>
                <w:szCs w:val="22"/>
              </w:rPr>
              <w:t>0500000000</w:t>
            </w:r>
          </w:p>
        </w:tc>
        <w:tc>
          <w:tcPr>
            <w:tcW w:w="1652" w:type="dxa"/>
            <w:shd w:val="clear" w:color="auto" w:fill="auto"/>
            <w:noWrap/>
            <w:vAlign w:val="center"/>
            <w:hideMark/>
          </w:tcPr>
          <w:p w14:paraId="7C76F7E9" w14:textId="77777777" w:rsidR="00C82651" w:rsidRPr="00C90ED3" w:rsidRDefault="00C82651" w:rsidP="00B22664">
            <w:pPr>
              <w:ind w:left="-93" w:right="-56"/>
              <w:jc w:val="right"/>
              <w:rPr>
                <w:rFonts w:ascii="Liberation Serif" w:hAnsi="Liberation Serif" w:cs="Liberation Serif"/>
                <w:b/>
                <w:bCs/>
                <w:color w:val="000000"/>
                <w:sz w:val="23"/>
                <w:szCs w:val="23"/>
              </w:rPr>
            </w:pPr>
            <w:r>
              <w:rPr>
                <w:rFonts w:ascii="Liberation Serif" w:hAnsi="Liberation Serif" w:cs="Liberation Serif"/>
                <w:b/>
                <w:bCs/>
                <w:color w:val="000000"/>
                <w:sz w:val="22"/>
                <w:szCs w:val="22"/>
              </w:rPr>
              <w:t>3 464 200,56261</w:t>
            </w:r>
          </w:p>
        </w:tc>
        <w:tc>
          <w:tcPr>
            <w:tcW w:w="1701" w:type="dxa"/>
            <w:shd w:val="clear" w:color="auto" w:fill="auto"/>
            <w:noWrap/>
            <w:vAlign w:val="center"/>
            <w:hideMark/>
          </w:tcPr>
          <w:p w14:paraId="7B11A58B" w14:textId="77777777" w:rsidR="00C82651" w:rsidRPr="00C90ED3" w:rsidRDefault="00C82651" w:rsidP="00B22664">
            <w:pPr>
              <w:ind w:left="-93"/>
              <w:jc w:val="right"/>
              <w:rPr>
                <w:rFonts w:ascii="Liberation Serif" w:hAnsi="Liberation Serif" w:cs="Liberation Serif"/>
                <w:b/>
                <w:bCs/>
                <w:color w:val="000000"/>
                <w:sz w:val="23"/>
                <w:szCs w:val="23"/>
              </w:rPr>
            </w:pPr>
            <w:r>
              <w:rPr>
                <w:rFonts w:ascii="Liberation Serif" w:hAnsi="Liberation Serif" w:cs="Liberation Serif"/>
                <w:b/>
                <w:bCs/>
                <w:color w:val="000000"/>
                <w:sz w:val="22"/>
                <w:szCs w:val="22"/>
              </w:rPr>
              <w:t>3 494 973,86261</w:t>
            </w:r>
          </w:p>
        </w:tc>
      </w:tr>
      <w:tr w:rsidR="00C82651" w:rsidRPr="00C90ED3" w14:paraId="2FEDE5F2" w14:textId="77777777" w:rsidTr="00B22664">
        <w:trPr>
          <w:cantSplit/>
          <w:trHeight w:val="58"/>
        </w:trPr>
        <w:tc>
          <w:tcPr>
            <w:tcW w:w="469" w:type="dxa"/>
            <w:shd w:val="clear" w:color="auto" w:fill="auto"/>
            <w:noWrap/>
            <w:vAlign w:val="center"/>
            <w:hideMark/>
          </w:tcPr>
          <w:p w14:paraId="3EF131A3" w14:textId="77777777" w:rsidR="00C82651" w:rsidRPr="00C90ED3" w:rsidRDefault="00C82651" w:rsidP="00B22664">
            <w:pPr>
              <w:ind w:left="-93" w:right="-108"/>
              <w:jc w:val="center"/>
              <w:rPr>
                <w:rFonts w:ascii="Liberation Serif" w:hAnsi="Liberation Serif" w:cs="Liberation Serif"/>
                <w:color w:val="000000"/>
                <w:sz w:val="23"/>
                <w:szCs w:val="23"/>
              </w:rPr>
            </w:pPr>
            <w:r>
              <w:rPr>
                <w:rFonts w:ascii="Liberation Serif" w:hAnsi="Liberation Serif" w:cs="Liberation Serif"/>
                <w:color w:val="000000"/>
                <w:sz w:val="22"/>
                <w:szCs w:val="22"/>
              </w:rPr>
              <w:lastRenderedPageBreak/>
              <w:t>29</w:t>
            </w:r>
          </w:p>
        </w:tc>
        <w:tc>
          <w:tcPr>
            <w:tcW w:w="4962" w:type="dxa"/>
            <w:shd w:val="clear" w:color="auto" w:fill="auto"/>
            <w:hideMark/>
          </w:tcPr>
          <w:p w14:paraId="460A09DD" w14:textId="77777777" w:rsidR="00C82651" w:rsidRPr="00C90ED3" w:rsidRDefault="00C82651" w:rsidP="00B22664">
            <w:pPr>
              <w:ind w:left="-62" w:right="-108"/>
              <w:rPr>
                <w:rFonts w:ascii="Liberation Serif" w:hAnsi="Liberation Serif" w:cs="Liberation Serif"/>
                <w:color w:val="000000"/>
                <w:sz w:val="23"/>
                <w:szCs w:val="23"/>
              </w:rPr>
            </w:pPr>
            <w:r>
              <w:rPr>
                <w:rFonts w:ascii="Liberation Serif" w:hAnsi="Liberation Serif" w:cs="Liberation Serif"/>
                <w:color w:val="000000"/>
                <w:sz w:val="22"/>
                <w:szCs w:val="22"/>
              </w:rPr>
              <w:t>Подпрограмма «Развитие системы образования на территории городского округа Верхняя Пышма до 2027 года»</w:t>
            </w:r>
          </w:p>
        </w:tc>
        <w:tc>
          <w:tcPr>
            <w:tcW w:w="1325" w:type="dxa"/>
            <w:shd w:val="clear" w:color="auto" w:fill="auto"/>
            <w:noWrap/>
            <w:vAlign w:val="center"/>
            <w:hideMark/>
          </w:tcPr>
          <w:p w14:paraId="0A29405A" w14:textId="77777777" w:rsidR="00C82651" w:rsidRPr="00C90ED3" w:rsidRDefault="00C82651" w:rsidP="00B22664">
            <w:pPr>
              <w:ind w:left="-93" w:right="-108"/>
              <w:jc w:val="center"/>
              <w:rPr>
                <w:rFonts w:ascii="Liberation Serif" w:hAnsi="Liberation Serif" w:cs="Liberation Serif"/>
                <w:color w:val="000000"/>
                <w:sz w:val="23"/>
                <w:szCs w:val="23"/>
              </w:rPr>
            </w:pPr>
            <w:r>
              <w:rPr>
                <w:rFonts w:ascii="Liberation Serif" w:hAnsi="Liberation Serif" w:cs="Liberation Serif"/>
                <w:color w:val="000000"/>
                <w:sz w:val="22"/>
                <w:szCs w:val="22"/>
              </w:rPr>
              <w:t>0510000000</w:t>
            </w:r>
          </w:p>
        </w:tc>
        <w:tc>
          <w:tcPr>
            <w:tcW w:w="1652" w:type="dxa"/>
            <w:shd w:val="clear" w:color="auto" w:fill="auto"/>
            <w:noWrap/>
            <w:vAlign w:val="center"/>
            <w:hideMark/>
          </w:tcPr>
          <w:p w14:paraId="6B9660BC" w14:textId="77777777" w:rsidR="00C82651" w:rsidRPr="00C90ED3" w:rsidRDefault="00C82651" w:rsidP="00B22664">
            <w:pPr>
              <w:ind w:left="-93" w:right="-56"/>
              <w:jc w:val="right"/>
              <w:rPr>
                <w:rFonts w:ascii="Liberation Serif" w:hAnsi="Liberation Serif" w:cs="Liberation Serif"/>
                <w:color w:val="000000"/>
                <w:sz w:val="23"/>
                <w:szCs w:val="23"/>
              </w:rPr>
            </w:pPr>
            <w:r>
              <w:rPr>
                <w:rFonts w:ascii="Liberation Serif" w:hAnsi="Liberation Serif" w:cs="Liberation Serif"/>
                <w:color w:val="000000"/>
                <w:sz w:val="22"/>
                <w:szCs w:val="22"/>
              </w:rPr>
              <w:t>2 421 705,44827</w:t>
            </w:r>
          </w:p>
        </w:tc>
        <w:tc>
          <w:tcPr>
            <w:tcW w:w="1701" w:type="dxa"/>
            <w:shd w:val="clear" w:color="auto" w:fill="auto"/>
            <w:noWrap/>
            <w:vAlign w:val="center"/>
            <w:hideMark/>
          </w:tcPr>
          <w:p w14:paraId="0309F44D" w14:textId="77777777" w:rsidR="00C82651" w:rsidRPr="00C90ED3" w:rsidRDefault="00C82651" w:rsidP="00B22664">
            <w:pPr>
              <w:ind w:left="-93"/>
              <w:jc w:val="right"/>
              <w:rPr>
                <w:rFonts w:ascii="Liberation Serif" w:hAnsi="Liberation Serif" w:cs="Liberation Serif"/>
                <w:color w:val="000000"/>
                <w:sz w:val="23"/>
                <w:szCs w:val="23"/>
              </w:rPr>
            </w:pPr>
            <w:r>
              <w:rPr>
                <w:rFonts w:ascii="Liberation Serif" w:hAnsi="Liberation Serif" w:cs="Liberation Serif"/>
                <w:color w:val="000000"/>
                <w:sz w:val="22"/>
                <w:szCs w:val="22"/>
              </w:rPr>
              <w:t>2 455 374,35000</w:t>
            </w:r>
          </w:p>
        </w:tc>
      </w:tr>
      <w:tr w:rsidR="00C82651" w:rsidRPr="00C90ED3" w14:paraId="31B9CC1A" w14:textId="77777777" w:rsidTr="00B22664">
        <w:trPr>
          <w:cantSplit/>
          <w:trHeight w:val="58"/>
        </w:trPr>
        <w:tc>
          <w:tcPr>
            <w:tcW w:w="469" w:type="dxa"/>
            <w:shd w:val="clear" w:color="auto" w:fill="auto"/>
            <w:noWrap/>
            <w:vAlign w:val="center"/>
            <w:hideMark/>
          </w:tcPr>
          <w:p w14:paraId="549B42B1" w14:textId="77777777" w:rsidR="00C82651" w:rsidRPr="00C90ED3" w:rsidRDefault="00C82651" w:rsidP="00B22664">
            <w:pPr>
              <w:ind w:left="-93" w:right="-108"/>
              <w:jc w:val="center"/>
              <w:rPr>
                <w:rFonts w:ascii="Liberation Serif" w:hAnsi="Liberation Serif" w:cs="Liberation Serif"/>
                <w:color w:val="000000"/>
                <w:sz w:val="23"/>
                <w:szCs w:val="23"/>
              </w:rPr>
            </w:pPr>
            <w:r>
              <w:rPr>
                <w:rFonts w:ascii="Liberation Serif" w:hAnsi="Liberation Serif" w:cs="Liberation Serif"/>
                <w:color w:val="000000"/>
                <w:sz w:val="22"/>
                <w:szCs w:val="22"/>
              </w:rPr>
              <w:t>30</w:t>
            </w:r>
          </w:p>
        </w:tc>
        <w:tc>
          <w:tcPr>
            <w:tcW w:w="4962" w:type="dxa"/>
            <w:shd w:val="clear" w:color="auto" w:fill="auto"/>
            <w:hideMark/>
          </w:tcPr>
          <w:p w14:paraId="635A5F9C" w14:textId="77777777" w:rsidR="00C82651" w:rsidRPr="00C90ED3" w:rsidRDefault="00C82651" w:rsidP="00B22664">
            <w:pPr>
              <w:ind w:left="-62" w:right="-108"/>
              <w:rPr>
                <w:rFonts w:ascii="Liberation Serif" w:hAnsi="Liberation Serif" w:cs="Liberation Serif"/>
                <w:color w:val="000000"/>
                <w:sz w:val="23"/>
                <w:szCs w:val="23"/>
              </w:rPr>
            </w:pPr>
            <w:r>
              <w:rPr>
                <w:rFonts w:ascii="Liberation Serif" w:hAnsi="Liberation Serif" w:cs="Liberation Serif"/>
                <w:color w:val="000000"/>
                <w:sz w:val="22"/>
                <w:szCs w:val="22"/>
              </w:rPr>
              <w:t>Подпрограмма «Совершенствование организации питания учащихся образовательных учреждений на территории городского округа Верхняя Пышма до 2027 года»</w:t>
            </w:r>
          </w:p>
        </w:tc>
        <w:tc>
          <w:tcPr>
            <w:tcW w:w="1325" w:type="dxa"/>
            <w:shd w:val="clear" w:color="auto" w:fill="auto"/>
            <w:noWrap/>
            <w:vAlign w:val="center"/>
            <w:hideMark/>
          </w:tcPr>
          <w:p w14:paraId="1D12BF50" w14:textId="77777777" w:rsidR="00C82651" w:rsidRPr="00C90ED3" w:rsidRDefault="00C82651" w:rsidP="00B22664">
            <w:pPr>
              <w:ind w:left="-93" w:right="-108"/>
              <w:jc w:val="center"/>
              <w:rPr>
                <w:rFonts w:ascii="Liberation Serif" w:hAnsi="Liberation Serif" w:cs="Liberation Serif"/>
                <w:color w:val="000000"/>
                <w:sz w:val="23"/>
                <w:szCs w:val="23"/>
              </w:rPr>
            </w:pPr>
            <w:r>
              <w:rPr>
                <w:rFonts w:ascii="Liberation Serif" w:hAnsi="Liberation Serif" w:cs="Liberation Serif"/>
                <w:color w:val="000000"/>
                <w:sz w:val="22"/>
                <w:szCs w:val="22"/>
              </w:rPr>
              <w:t>0520000000</w:t>
            </w:r>
          </w:p>
        </w:tc>
        <w:tc>
          <w:tcPr>
            <w:tcW w:w="1652" w:type="dxa"/>
            <w:shd w:val="clear" w:color="auto" w:fill="auto"/>
            <w:noWrap/>
            <w:vAlign w:val="center"/>
            <w:hideMark/>
          </w:tcPr>
          <w:p w14:paraId="73421928" w14:textId="77777777" w:rsidR="00C82651" w:rsidRPr="00C90ED3" w:rsidRDefault="00C82651" w:rsidP="00B22664">
            <w:pPr>
              <w:ind w:left="-93" w:right="-56"/>
              <w:jc w:val="right"/>
              <w:rPr>
                <w:rFonts w:ascii="Liberation Serif" w:hAnsi="Liberation Serif" w:cs="Liberation Serif"/>
                <w:color w:val="000000"/>
                <w:sz w:val="23"/>
                <w:szCs w:val="23"/>
              </w:rPr>
            </w:pPr>
            <w:r>
              <w:rPr>
                <w:rFonts w:ascii="Liberation Serif" w:hAnsi="Liberation Serif" w:cs="Liberation Serif"/>
                <w:color w:val="000000"/>
                <w:sz w:val="22"/>
                <w:szCs w:val="22"/>
              </w:rPr>
              <w:t>181 169,50000</w:t>
            </w:r>
          </w:p>
        </w:tc>
        <w:tc>
          <w:tcPr>
            <w:tcW w:w="1701" w:type="dxa"/>
            <w:shd w:val="clear" w:color="auto" w:fill="auto"/>
            <w:noWrap/>
            <w:vAlign w:val="center"/>
            <w:hideMark/>
          </w:tcPr>
          <w:p w14:paraId="49CBFD1B" w14:textId="77777777" w:rsidR="00C82651" w:rsidRPr="00C90ED3" w:rsidRDefault="00C82651" w:rsidP="00B22664">
            <w:pPr>
              <w:ind w:left="-93"/>
              <w:jc w:val="right"/>
              <w:rPr>
                <w:rFonts w:ascii="Liberation Serif" w:hAnsi="Liberation Serif" w:cs="Liberation Serif"/>
                <w:color w:val="000000"/>
                <w:sz w:val="23"/>
                <w:szCs w:val="23"/>
              </w:rPr>
            </w:pPr>
            <w:r>
              <w:rPr>
                <w:rFonts w:ascii="Liberation Serif" w:hAnsi="Liberation Serif" w:cs="Liberation Serif"/>
                <w:color w:val="000000"/>
                <w:sz w:val="22"/>
                <w:szCs w:val="22"/>
              </w:rPr>
              <w:t>183 411,20000</w:t>
            </w:r>
          </w:p>
        </w:tc>
      </w:tr>
      <w:tr w:rsidR="00C82651" w:rsidRPr="00C90ED3" w14:paraId="4A5B9134" w14:textId="77777777" w:rsidTr="00B22664">
        <w:trPr>
          <w:cantSplit/>
          <w:trHeight w:val="58"/>
        </w:trPr>
        <w:tc>
          <w:tcPr>
            <w:tcW w:w="469" w:type="dxa"/>
            <w:shd w:val="clear" w:color="auto" w:fill="auto"/>
            <w:noWrap/>
            <w:vAlign w:val="center"/>
            <w:hideMark/>
          </w:tcPr>
          <w:p w14:paraId="3FD7CC60" w14:textId="77777777" w:rsidR="00C82651" w:rsidRPr="00C90ED3" w:rsidRDefault="00C82651" w:rsidP="00B22664">
            <w:pPr>
              <w:ind w:left="-93" w:right="-108"/>
              <w:jc w:val="center"/>
              <w:rPr>
                <w:rFonts w:ascii="Liberation Serif" w:hAnsi="Liberation Serif" w:cs="Liberation Serif"/>
                <w:color w:val="000000"/>
                <w:sz w:val="23"/>
                <w:szCs w:val="23"/>
              </w:rPr>
            </w:pPr>
            <w:r>
              <w:rPr>
                <w:rFonts w:ascii="Liberation Serif" w:hAnsi="Liberation Serif" w:cs="Liberation Serif"/>
                <w:color w:val="000000"/>
                <w:sz w:val="22"/>
                <w:szCs w:val="22"/>
              </w:rPr>
              <w:t>31</w:t>
            </w:r>
          </w:p>
        </w:tc>
        <w:tc>
          <w:tcPr>
            <w:tcW w:w="4962" w:type="dxa"/>
            <w:shd w:val="clear" w:color="auto" w:fill="auto"/>
            <w:hideMark/>
          </w:tcPr>
          <w:p w14:paraId="54C84AED" w14:textId="77777777" w:rsidR="00C82651" w:rsidRPr="00C90ED3" w:rsidRDefault="00C82651" w:rsidP="00B22664">
            <w:pPr>
              <w:ind w:left="-62" w:right="-108"/>
              <w:rPr>
                <w:rFonts w:ascii="Liberation Serif" w:hAnsi="Liberation Serif" w:cs="Liberation Serif"/>
                <w:color w:val="000000"/>
                <w:sz w:val="23"/>
                <w:szCs w:val="23"/>
              </w:rPr>
            </w:pPr>
            <w:r>
              <w:rPr>
                <w:rFonts w:ascii="Liberation Serif" w:hAnsi="Liberation Serif" w:cs="Liberation Serif"/>
                <w:color w:val="000000"/>
                <w:sz w:val="22"/>
                <w:szCs w:val="22"/>
              </w:rPr>
              <w:t>Подпрограмма «Патриотическое воспитание граждан на территории городского округа Верхняя Пышма до 2027 года»</w:t>
            </w:r>
          </w:p>
        </w:tc>
        <w:tc>
          <w:tcPr>
            <w:tcW w:w="1325" w:type="dxa"/>
            <w:shd w:val="clear" w:color="auto" w:fill="auto"/>
            <w:noWrap/>
            <w:vAlign w:val="center"/>
            <w:hideMark/>
          </w:tcPr>
          <w:p w14:paraId="22EF4DF3" w14:textId="77777777" w:rsidR="00C82651" w:rsidRPr="00C90ED3" w:rsidRDefault="00C82651" w:rsidP="00B22664">
            <w:pPr>
              <w:ind w:left="-93" w:right="-108"/>
              <w:jc w:val="center"/>
              <w:rPr>
                <w:rFonts w:ascii="Liberation Serif" w:hAnsi="Liberation Serif" w:cs="Liberation Serif"/>
                <w:color w:val="000000"/>
                <w:sz w:val="23"/>
                <w:szCs w:val="23"/>
              </w:rPr>
            </w:pPr>
            <w:r>
              <w:rPr>
                <w:rFonts w:ascii="Liberation Serif" w:hAnsi="Liberation Serif" w:cs="Liberation Serif"/>
                <w:color w:val="000000"/>
                <w:sz w:val="22"/>
                <w:szCs w:val="22"/>
              </w:rPr>
              <w:t>0530000000</w:t>
            </w:r>
          </w:p>
        </w:tc>
        <w:tc>
          <w:tcPr>
            <w:tcW w:w="1652" w:type="dxa"/>
            <w:shd w:val="clear" w:color="auto" w:fill="auto"/>
            <w:noWrap/>
            <w:vAlign w:val="center"/>
            <w:hideMark/>
          </w:tcPr>
          <w:p w14:paraId="518E33AD" w14:textId="77777777" w:rsidR="00C82651" w:rsidRPr="00C90ED3" w:rsidRDefault="00C82651" w:rsidP="00B22664">
            <w:pPr>
              <w:ind w:left="-93" w:right="-56"/>
              <w:jc w:val="right"/>
              <w:rPr>
                <w:rFonts w:ascii="Liberation Serif" w:hAnsi="Liberation Serif" w:cs="Liberation Serif"/>
                <w:color w:val="000000"/>
                <w:sz w:val="23"/>
                <w:szCs w:val="23"/>
              </w:rPr>
            </w:pPr>
            <w:r>
              <w:rPr>
                <w:rFonts w:ascii="Liberation Serif" w:hAnsi="Liberation Serif" w:cs="Liberation Serif"/>
                <w:color w:val="000000"/>
                <w:sz w:val="22"/>
                <w:szCs w:val="22"/>
              </w:rPr>
              <w:t>2 873,76261</w:t>
            </w:r>
          </w:p>
        </w:tc>
        <w:tc>
          <w:tcPr>
            <w:tcW w:w="1701" w:type="dxa"/>
            <w:shd w:val="clear" w:color="auto" w:fill="auto"/>
            <w:noWrap/>
            <w:vAlign w:val="center"/>
            <w:hideMark/>
          </w:tcPr>
          <w:p w14:paraId="576149DD" w14:textId="77777777" w:rsidR="00C82651" w:rsidRPr="00C90ED3" w:rsidRDefault="00C82651" w:rsidP="00B22664">
            <w:pPr>
              <w:ind w:left="-93"/>
              <w:jc w:val="right"/>
              <w:rPr>
                <w:rFonts w:ascii="Liberation Serif" w:hAnsi="Liberation Serif" w:cs="Liberation Serif"/>
                <w:color w:val="000000"/>
                <w:sz w:val="23"/>
                <w:szCs w:val="23"/>
              </w:rPr>
            </w:pPr>
            <w:r>
              <w:rPr>
                <w:rFonts w:ascii="Liberation Serif" w:hAnsi="Liberation Serif" w:cs="Liberation Serif"/>
                <w:color w:val="000000"/>
                <w:sz w:val="22"/>
                <w:szCs w:val="22"/>
              </w:rPr>
              <w:t>2 873,76261</w:t>
            </w:r>
          </w:p>
        </w:tc>
      </w:tr>
      <w:tr w:rsidR="00C82651" w:rsidRPr="00C90ED3" w14:paraId="1FC569C4" w14:textId="77777777" w:rsidTr="00B22664">
        <w:trPr>
          <w:cantSplit/>
          <w:trHeight w:val="58"/>
        </w:trPr>
        <w:tc>
          <w:tcPr>
            <w:tcW w:w="469" w:type="dxa"/>
            <w:shd w:val="clear" w:color="auto" w:fill="auto"/>
            <w:noWrap/>
            <w:vAlign w:val="center"/>
            <w:hideMark/>
          </w:tcPr>
          <w:p w14:paraId="35DE63A3" w14:textId="77777777" w:rsidR="00C82651" w:rsidRPr="00C90ED3" w:rsidRDefault="00C82651" w:rsidP="00B22664">
            <w:pPr>
              <w:ind w:left="-93" w:right="-108"/>
              <w:jc w:val="center"/>
              <w:rPr>
                <w:rFonts w:ascii="Liberation Serif" w:hAnsi="Liberation Serif" w:cs="Liberation Serif"/>
                <w:color w:val="000000"/>
                <w:sz w:val="23"/>
                <w:szCs w:val="23"/>
              </w:rPr>
            </w:pPr>
            <w:r>
              <w:rPr>
                <w:rFonts w:ascii="Liberation Serif" w:hAnsi="Liberation Serif" w:cs="Liberation Serif"/>
                <w:color w:val="000000"/>
                <w:sz w:val="22"/>
                <w:szCs w:val="22"/>
              </w:rPr>
              <w:t>32</w:t>
            </w:r>
          </w:p>
        </w:tc>
        <w:tc>
          <w:tcPr>
            <w:tcW w:w="4962" w:type="dxa"/>
            <w:shd w:val="clear" w:color="auto" w:fill="auto"/>
            <w:hideMark/>
          </w:tcPr>
          <w:p w14:paraId="2FA145B3" w14:textId="77777777" w:rsidR="00C82651" w:rsidRPr="00C90ED3" w:rsidRDefault="00C82651" w:rsidP="00B22664">
            <w:pPr>
              <w:ind w:left="-62" w:right="-108"/>
              <w:rPr>
                <w:rFonts w:ascii="Liberation Serif" w:hAnsi="Liberation Serif" w:cs="Liberation Serif"/>
                <w:color w:val="000000"/>
                <w:sz w:val="23"/>
                <w:szCs w:val="23"/>
              </w:rPr>
            </w:pPr>
            <w:r>
              <w:rPr>
                <w:rFonts w:ascii="Liberation Serif" w:hAnsi="Liberation Serif" w:cs="Liberation Serif"/>
                <w:color w:val="000000"/>
                <w:sz w:val="22"/>
                <w:szCs w:val="22"/>
              </w:rPr>
              <w:t>Подпрограмма «Развитие культуры и искусства на территории городского округа Верхняя Пышма до 2027 года»</w:t>
            </w:r>
          </w:p>
        </w:tc>
        <w:tc>
          <w:tcPr>
            <w:tcW w:w="1325" w:type="dxa"/>
            <w:shd w:val="clear" w:color="auto" w:fill="auto"/>
            <w:noWrap/>
            <w:vAlign w:val="center"/>
            <w:hideMark/>
          </w:tcPr>
          <w:p w14:paraId="58FBA391" w14:textId="77777777" w:rsidR="00C82651" w:rsidRPr="00C90ED3" w:rsidRDefault="00C82651" w:rsidP="00B22664">
            <w:pPr>
              <w:ind w:left="-93" w:right="-108"/>
              <w:jc w:val="center"/>
              <w:rPr>
                <w:rFonts w:ascii="Liberation Serif" w:hAnsi="Liberation Serif" w:cs="Liberation Serif"/>
                <w:color w:val="000000"/>
                <w:sz w:val="23"/>
                <w:szCs w:val="23"/>
              </w:rPr>
            </w:pPr>
            <w:r>
              <w:rPr>
                <w:rFonts w:ascii="Liberation Serif" w:hAnsi="Liberation Serif" w:cs="Liberation Serif"/>
                <w:color w:val="000000"/>
                <w:sz w:val="22"/>
                <w:szCs w:val="22"/>
              </w:rPr>
              <w:t>0540000000</w:t>
            </w:r>
          </w:p>
        </w:tc>
        <w:tc>
          <w:tcPr>
            <w:tcW w:w="1652" w:type="dxa"/>
            <w:shd w:val="clear" w:color="auto" w:fill="auto"/>
            <w:noWrap/>
            <w:vAlign w:val="center"/>
            <w:hideMark/>
          </w:tcPr>
          <w:p w14:paraId="48BECCB7" w14:textId="77777777" w:rsidR="00C82651" w:rsidRPr="00C90ED3" w:rsidRDefault="00C82651" w:rsidP="00B22664">
            <w:pPr>
              <w:ind w:left="-93" w:right="-56"/>
              <w:jc w:val="right"/>
              <w:rPr>
                <w:rFonts w:ascii="Liberation Serif" w:hAnsi="Liberation Serif" w:cs="Liberation Serif"/>
                <w:color w:val="000000"/>
                <w:sz w:val="23"/>
                <w:szCs w:val="23"/>
              </w:rPr>
            </w:pPr>
            <w:r>
              <w:rPr>
                <w:rFonts w:ascii="Liberation Serif" w:hAnsi="Liberation Serif" w:cs="Liberation Serif"/>
                <w:color w:val="000000"/>
                <w:sz w:val="22"/>
                <w:szCs w:val="22"/>
              </w:rPr>
              <w:t>160 820,90000</w:t>
            </w:r>
          </w:p>
        </w:tc>
        <w:tc>
          <w:tcPr>
            <w:tcW w:w="1701" w:type="dxa"/>
            <w:shd w:val="clear" w:color="auto" w:fill="auto"/>
            <w:noWrap/>
            <w:vAlign w:val="center"/>
            <w:hideMark/>
          </w:tcPr>
          <w:p w14:paraId="5AC0568E" w14:textId="77777777" w:rsidR="00C82651" w:rsidRPr="00C90ED3" w:rsidRDefault="00C82651" w:rsidP="00B22664">
            <w:pPr>
              <w:ind w:left="-93"/>
              <w:jc w:val="right"/>
              <w:rPr>
                <w:rFonts w:ascii="Liberation Serif" w:hAnsi="Liberation Serif" w:cs="Liberation Serif"/>
                <w:color w:val="000000"/>
                <w:sz w:val="23"/>
                <w:szCs w:val="23"/>
              </w:rPr>
            </w:pPr>
            <w:r>
              <w:rPr>
                <w:rFonts w:ascii="Liberation Serif" w:hAnsi="Liberation Serif" w:cs="Liberation Serif"/>
                <w:color w:val="000000"/>
                <w:sz w:val="22"/>
                <w:szCs w:val="22"/>
              </w:rPr>
              <w:t>164 855,10000</w:t>
            </w:r>
          </w:p>
        </w:tc>
      </w:tr>
      <w:tr w:rsidR="00C82651" w:rsidRPr="00C90ED3" w14:paraId="6FBECF68" w14:textId="77777777" w:rsidTr="00B22664">
        <w:trPr>
          <w:cantSplit/>
          <w:trHeight w:val="58"/>
        </w:trPr>
        <w:tc>
          <w:tcPr>
            <w:tcW w:w="469" w:type="dxa"/>
            <w:shd w:val="clear" w:color="auto" w:fill="auto"/>
            <w:noWrap/>
            <w:vAlign w:val="center"/>
            <w:hideMark/>
          </w:tcPr>
          <w:p w14:paraId="7377586B" w14:textId="77777777" w:rsidR="00C82651" w:rsidRPr="00C90ED3" w:rsidRDefault="00C82651" w:rsidP="00B22664">
            <w:pPr>
              <w:ind w:left="-93" w:right="-108"/>
              <w:jc w:val="center"/>
              <w:rPr>
                <w:rFonts w:ascii="Liberation Serif" w:hAnsi="Liberation Serif" w:cs="Liberation Serif"/>
                <w:color w:val="000000"/>
                <w:sz w:val="23"/>
                <w:szCs w:val="23"/>
              </w:rPr>
            </w:pPr>
            <w:r>
              <w:rPr>
                <w:rFonts w:ascii="Liberation Serif" w:hAnsi="Liberation Serif" w:cs="Liberation Serif"/>
                <w:color w:val="000000"/>
                <w:sz w:val="22"/>
                <w:szCs w:val="22"/>
              </w:rPr>
              <w:t>33</w:t>
            </w:r>
          </w:p>
        </w:tc>
        <w:tc>
          <w:tcPr>
            <w:tcW w:w="4962" w:type="dxa"/>
            <w:shd w:val="clear" w:color="auto" w:fill="auto"/>
            <w:hideMark/>
          </w:tcPr>
          <w:p w14:paraId="4488075E" w14:textId="77777777" w:rsidR="00C82651" w:rsidRPr="00C90ED3" w:rsidRDefault="00C82651" w:rsidP="00B22664">
            <w:pPr>
              <w:ind w:left="-62" w:right="-108"/>
              <w:rPr>
                <w:rFonts w:ascii="Liberation Serif" w:hAnsi="Liberation Serif" w:cs="Liberation Serif"/>
                <w:color w:val="000000"/>
                <w:sz w:val="23"/>
                <w:szCs w:val="23"/>
              </w:rPr>
            </w:pPr>
            <w:r>
              <w:rPr>
                <w:rFonts w:ascii="Liberation Serif" w:hAnsi="Liberation Serif" w:cs="Liberation Serif"/>
                <w:color w:val="000000"/>
                <w:sz w:val="22"/>
                <w:szCs w:val="22"/>
              </w:rPr>
              <w:t>Подпрограмма «Развитие системы отдыха и оздоровления детей на территории городского округа Верхняя Пышма до 2027 года»</w:t>
            </w:r>
          </w:p>
        </w:tc>
        <w:tc>
          <w:tcPr>
            <w:tcW w:w="1325" w:type="dxa"/>
            <w:shd w:val="clear" w:color="auto" w:fill="auto"/>
            <w:noWrap/>
            <w:vAlign w:val="center"/>
            <w:hideMark/>
          </w:tcPr>
          <w:p w14:paraId="318F7CC9" w14:textId="77777777" w:rsidR="00C82651" w:rsidRPr="00C90ED3" w:rsidRDefault="00C82651" w:rsidP="00B22664">
            <w:pPr>
              <w:ind w:left="-93" w:right="-108"/>
              <w:jc w:val="center"/>
              <w:rPr>
                <w:rFonts w:ascii="Liberation Serif" w:hAnsi="Liberation Serif" w:cs="Liberation Serif"/>
                <w:color w:val="000000"/>
                <w:sz w:val="23"/>
                <w:szCs w:val="23"/>
              </w:rPr>
            </w:pPr>
            <w:r>
              <w:rPr>
                <w:rFonts w:ascii="Liberation Serif" w:hAnsi="Liberation Serif" w:cs="Liberation Serif"/>
                <w:color w:val="000000"/>
                <w:sz w:val="22"/>
                <w:szCs w:val="22"/>
              </w:rPr>
              <w:t>0550000000</w:t>
            </w:r>
          </w:p>
        </w:tc>
        <w:tc>
          <w:tcPr>
            <w:tcW w:w="1652" w:type="dxa"/>
            <w:shd w:val="clear" w:color="auto" w:fill="auto"/>
            <w:noWrap/>
            <w:vAlign w:val="center"/>
            <w:hideMark/>
          </w:tcPr>
          <w:p w14:paraId="68B30A7A" w14:textId="77777777" w:rsidR="00C82651" w:rsidRPr="00C90ED3" w:rsidRDefault="00C82651" w:rsidP="00B22664">
            <w:pPr>
              <w:ind w:left="-93" w:right="-56"/>
              <w:jc w:val="right"/>
              <w:rPr>
                <w:rFonts w:ascii="Liberation Serif" w:hAnsi="Liberation Serif" w:cs="Liberation Serif"/>
                <w:color w:val="000000"/>
                <w:sz w:val="23"/>
                <w:szCs w:val="23"/>
              </w:rPr>
            </w:pPr>
            <w:r>
              <w:rPr>
                <w:rFonts w:ascii="Liberation Serif" w:hAnsi="Liberation Serif" w:cs="Liberation Serif"/>
                <w:color w:val="000000"/>
                <w:sz w:val="22"/>
                <w:szCs w:val="22"/>
              </w:rPr>
              <w:t>105 613,95173</w:t>
            </w:r>
          </w:p>
        </w:tc>
        <w:tc>
          <w:tcPr>
            <w:tcW w:w="1701" w:type="dxa"/>
            <w:shd w:val="clear" w:color="auto" w:fill="auto"/>
            <w:noWrap/>
            <w:vAlign w:val="center"/>
            <w:hideMark/>
          </w:tcPr>
          <w:p w14:paraId="37A5D3E5" w14:textId="77777777" w:rsidR="00C82651" w:rsidRPr="00C90ED3" w:rsidRDefault="00C82651" w:rsidP="00B22664">
            <w:pPr>
              <w:ind w:left="-93"/>
              <w:jc w:val="right"/>
              <w:rPr>
                <w:rFonts w:ascii="Liberation Serif" w:hAnsi="Liberation Serif" w:cs="Liberation Serif"/>
                <w:color w:val="000000"/>
                <w:sz w:val="23"/>
                <w:szCs w:val="23"/>
              </w:rPr>
            </w:pPr>
            <w:r>
              <w:rPr>
                <w:rFonts w:ascii="Liberation Serif" w:hAnsi="Liberation Serif" w:cs="Liberation Serif"/>
                <w:color w:val="000000"/>
                <w:sz w:val="22"/>
                <w:szCs w:val="22"/>
              </w:rPr>
              <w:t>102 284,10000</w:t>
            </w:r>
          </w:p>
        </w:tc>
      </w:tr>
      <w:tr w:rsidR="00C82651" w:rsidRPr="00C90ED3" w14:paraId="510E9CFD" w14:textId="77777777" w:rsidTr="00B22664">
        <w:trPr>
          <w:cantSplit/>
          <w:trHeight w:val="58"/>
        </w:trPr>
        <w:tc>
          <w:tcPr>
            <w:tcW w:w="469" w:type="dxa"/>
            <w:shd w:val="clear" w:color="auto" w:fill="auto"/>
            <w:noWrap/>
            <w:vAlign w:val="center"/>
            <w:hideMark/>
          </w:tcPr>
          <w:p w14:paraId="0627B31C" w14:textId="77777777" w:rsidR="00C82651" w:rsidRPr="00C90ED3" w:rsidRDefault="00C82651" w:rsidP="00B22664">
            <w:pPr>
              <w:ind w:left="-93" w:right="-108"/>
              <w:jc w:val="center"/>
              <w:rPr>
                <w:rFonts w:ascii="Liberation Serif" w:hAnsi="Liberation Serif" w:cs="Liberation Serif"/>
                <w:color w:val="000000"/>
                <w:sz w:val="23"/>
                <w:szCs w:val="23"/>
              </w:rPr>
            </w:pPr>
            <w:r>
              <w:rPr>
                <w:rFonts w:ascii="Liberation Serif" w:hAnsi="Liberation Serif" w:cs="Liberation Serif"/>
                <w:color w:val="000000"/>
                <w:sz w:val="22"/>
                <w:szCs w:val="22"/>
              </w:rPr>
              <w:t>34</w:t>
            </w:r>
          </w:p>
        </w:tc>
        <w:tc>
          <w:tcPr>
            <w:tcW w:w="4962" w:type="dxa"/>
            <w:shd w:val="clear" w:color="auto" w:fill="auto"/>
            <w:hideMark/>
          </w:tcPr>
          <w:p w14:paraId="3C0EE30F" w14:textId="77777777" w:rsidR="00C82651" w:rsidRPr="00C90ED3" w:rsidRDefault="00C82651" w:rsidP="00B22664">
            <w:pPr>
              <w:ind w:left="-62" w:right="-108"/>
              <w:rPr>
                <w:rFonts w:ascii="Liberation Serif" w:hAnsi="Liberation Serif" w:cs="Liberation Serif"/>
                <w:color w:val="000000"/>
                <w:sz w:val="23"/>
                <w:szCs w:val="23"/>
              </w:rPr>
            </w:pPr>
            <w:r>
              <w:rPr>
                <w:rFonts w:ascii="Liberation Serif" w:hAnsi="Liberation Serif" w:cs="Liberation Serif"/>
                <w:color w:val="000000"/>
                <w:sz w:val="22"/>
                <w:szCs w:val="22"/>
              </w:rPr>
              <w:t>Подпрограмма «Развитие физической культуры и спорта на территории городского округа Верхняя Пышма до 2027 года»</w:t>
            </w:r>
          </w:p>
        </w:tc>
        <w:tc>
          <w:tcPr>
            <w:tcW w:w="1325" w:type="dxa"/>
            <w:shd w:val="clear" w:color="auto" w:fill="auto"/>
            <w:noWrap/>
            <w:vAlign w:val="center"/>
            <w:hideMark/>
          </w:tcPr>
          <w:p w14:paraId="22297E88" w14:textId="77777777" w:rsidR="00C82651" w:rsidRPr="00C90ED3" w:rsidRDefault="00C82651" w:rsidP="00B22664">
            <w:pPr>
              <w:ind w:left="-93" w:right="-108"/>
              <w:jc w:val="center"/>
              <w:rPr>
                <w:rFonts w:ascii="Liberation Serif" w:hAnsi="Liberation Serif" w:cs="Liberation Serif"/>
                <w:color w:val="000000"/>
                <w:sz w:val="23"/>
                <w:szCs w:val="23"/>
              </w:rPr>
            </w:pPr>
            <w:r>
              <w:rPr>
                <w:rFonts w:ascii="Liberation Serif" w:hAnsi="Liberation Serif" w:cs="Liberation Serif"/>
                <w:color w:val="000000"/>
                <w:sz w:val="22"/>
                <w:szCs w:val="22"/>
              </w:rPr>
              <w:t>0560000000</w:t>
            </w:r>
          </w:p>
        </w:tc>
        <w:tc>
          <w:tcPr>
            <w:tcW w:w="1652" w:type="dxa"/>
            <w:shd w:val="clear" w:color="auto" w:fill="auto"/>
            <w:noWrap/>
            <w:vAlign w:val="center"/>
            <w:hideMark/>
          </w:tcPr>
          <w:p w14:paraId="2CE7F735" w14:textId="77777777" w:rsidR="00C82651" w:rsidRPr="00C90ED3" w:rsidRDefault="00C82651" w:rsidP="00B22664">
            <w:pPr>
              <w:ind w:left="-93" w:right="-56"/>
              <w:jc w:val="right"/>
              <w:rPr>
                <w:rFonts w:ascii="Liberation Serif" w:hAnsi="Liberation Serif" w:cs="Liberation Serif"/>
                <w:color w:val="000000"/>
                <w:sz w:val="23"/>
                <w:szCs w:val="23"/>
              </w:rPr>
            </w:pPr>
            <w:r>
              <w:rPr>
                <w:rFonts w:ascii="Liberation Serif" w:hAnsi="Liberation Serif" w:cs="Liberation Serif"/>
                <w:color w:val="000000"/>
                <w:sz w:val="22"/>
                <w:szCs w:val="22"/>
              </w:rPr>
              <w:t>430 755,50000</w:t>
            </w:r>
          </w:p>
        </w:tc>
        <w:tc>
          <w:tcPr>
            <w:tcW w:w="1701" w:type="dxa"/>
            <w:shd w:val="clear" w:color="auto" w:fill="auto"/>
            <w:noWrap/>
            <w:vAlign w:val="center"/>
            <w:hideMark/>
          </w:tcPr>
          <w:p w14:paraId="5A0370E3" w14:textId="77777777" w:rsidR="00C82651" w:rsidRPr="00C90ED3" w:rsidRDefault="00C82651" w:rsidP="00B22664">
            <w:pPr>
              <w:ind w:left="-93"/>
              <w:jc w:val="right"/>
              <w:rPr>
                <w:rFonts w:ascii="Liberation Serif" w:hAnsi="Liberation Serif" w:cs="Liberation Serif"/>
                <w:color w:val="000000"/>
                <w:sz w:val="23"/>
                <w:szCs w:val="23"/>
              </w:rPr>
            </w:pPr>
            <w:r>
              <w:rPr>
                <w:rFonts w:ascii="Liberation Serif" w:hAnsi="Liberation Serif" w:cs="Liberation Serif"/>
                <w:color w:val="000000"/>
                <w:sz w:val="22"/>
                <w:szCs w:val="22"/>
              </w:rPr>
              <w:t>420 807,90000</w:t>
            </w:r>
          </w:p>
        </w:tc>
      </w:tr>
      <w:tr w:rsidR="00C82651" w:rsidRPr="00C90ED3" w14:paraId="3C476C49" w14:textId="77777777" w:rsidTr="00B22664">
        <w:trPr>
          <w:cantSplit/>
          <w:trHeight w:val="58"/>
        </w:trPr>
        <w:tc>
          <w:tcPr>
            <w:tcW w:w="469" w:type="dxa"/>
            <w:shd w:val="clear" w:color="auto" w:fill="auto"/>
            <w:noWrap/>
            <w:vAlign w:val="center"/>
            <w:hideMark/>
          </w:tcPr>
          <w:p w14:paraId="38A97EA9" w14:textId="77777777" w:rsidR="00C82651" w:rsidRPr="00C90ED3" w:rsidRDefault="00C82651" w:rsidP="00B22664">
            <w:pPr>
              <w:ind w:left="-93" w:right="-108"/>
              <w:jc w:val="center"/>
              <w:rPr>
                <w:rFonts w:ascii="Liberation Serif" w:hAnsi="Liberation Serif" w:cs="Liberation Serif"/>
                <w:color w:val="000000"/>
                <w:sz w:val="23"/>
                <w:szCs w:val="23"/>
              </w:rPr>
            </w:pPr>
            <w:r>
              <w:rPr>
                <w:rFonts w:ascii="Liberation Serif" w:hAnsi="Liberation Serif" w:cs="Liberation Serif"/>
                <w:color w:val="000000"/>
                <w:sz w:val="22"/>
                <w:szCs w:val="22"/>
              </w:rPr>
              <w:t>35</w:t>
            </w:r>
          </w:p>
        </w:tc>
        <w:tc>
          <w:tcPr>
            <w:tcW w:w="4962" w:type="dxa"/>
            <w:shd w:val="clear" w:color="auto" w:fill="auto"/>
            <w:hideMark/>
          </w:tcPr>
          <w:p w14:paraId="596CF0AF" w14:textId="77777777" w:rsidR="00C82651" w:rsidRPr="00C90ED3" w:rsidRDefault="00C82651" w:rsidP="00B22664">
            <w:pPr>
              <w:ind w:left="-62" w:right="-108"/>
              <w:rPr>
                <w:rFonts w:ascii="Liberation Serif" w:hAnsi="Liberation Serif" w:cs="Liberation Serif"/>
                <w:color w:val="000000"/>
                <w:sz w:val="23"/>
                <w:szCs w:val="23"/>
              </w:rPr>
            </w:pPr>
            <w:r>
              <w:rPr>
                <w:rFonts w:ascii="Liberation Serif" w:hAnsi="Liberation Serif" w:cs="Liberation Serif"/>
                <w:color w:val="000000"/>
                <w:sz w:val="22"/>
                <w:szCs w:val="22"/>
              </w:rPr>
              <w:t>Подпрограмма «Молодежь городского округа Верхняя Пышма до 2027 года»</w:t>
            </w:r>
          </w:p>
        </w:tc>
        <w:tc>
          <w:tcPr>
            <w:tcW w:w="1325" w:type="dxa"/>
            <w:shd w:val="clear" w:color="auto" w:fill="auto"/>
            <w:noWrap/>
            <w:vAlign w:val="center"/>
            <w:hideMark/>
          </w:tcPr>
          <w:p w14:paraId="435A5ADE" w14:textId="77777777" w:rsidR="00C82651" w:rsidRPr="00C90ED3" w:rsidRDefault="00C82651" w:rsidP="00B22664">
            <w:pPr>
              <w:ind w:left="-93" w:right="-108"/>
              <w:jc w:val="center"/>
              <w:rPr>
                <w:rFonts w:ascii="Liberation Serif" w:hAnsi="Liberation Serif" w:cs="Liberation Serif"/>
                <w:color w:val="000000"/>
                <w:sz w:val="23"/>
                <w:szCs w:val="23"/>
              </w:rPr>
            </w:pPr>
            <w:r>
              <w:rPr>
                <w:rFonts w:ascii="Liberation Serif" w:hAnsi="Liberation Serif" w:cs="Liberation Serif"/>
                <w:color w:val="000000"/>
                <w:sz w:val="22"/>
                <w:szCs w:val="22"/>
              </w:rPr>
              <w:t>0570000000</w:t>
            </w:r>
          </w:p>
        </w:tc>
        <w:tc>
          <w:tcPr>
            <w:tcW w:w="1652" w:type="dxa"/>
            <w:shd w:val="clear" w:color="auto" w:fill="auto"/>
            <w:noWrap/>
            <w:vAlign w:val="center"/>
            <w:hideMark/>
          </w:tcPr>
          <w:p w14:paraId="7C5CC2B3" w14:textId="77777777" w:rsidR="00C82651" w:rsidRPr="00C90ED3" w:rsidRDefault="00C82651" w:rsidP="00B22664">
            <w:pPr>
              <w:ind w:left="-93" w:right="-56"/>
              <w:jc w:val="right"/>
              <w:rPr>
                <w:rFonts w:ascii="Liberation Serif" w:hAnsi="Liberation Serif" w:cs="Liberation Serif"/>
                <w:color w:val="000000"/>
                <w:sz w:val="23"/>
                <w:szCs w:val="23"/>
              </w:rPr>
            </w:pPr>
            <w:r>
              <w:rPr>
                <w:rFonts w:ascii="Liberation Serif" w:hAnsi="Liberation Serif" w:cs="Liberation Serif"/>
                <w:color w:val="000000"/>
                <w:sz w:val="22"/>
                <w:szCs w:val="22"/>
              </w:rPr>
              <w:t>51 287,20000</w:t>
            </w:r>
          </w:p>
        </w:tc>
        <w:tc>
          <w:tcPr>
            <w:tcW w:w="1701" w:type="dxa"/>
            <w:shd w:val="clear" w:color="auto" w:fill="auto"/>
            <w:noWrap/>
            <w:vAlign w:val="center"/>
            <w:hideMark/>
          </w:tcPr>
          <w:p w14:paraId="0DA634E2" w14:textId="77777777" w:rsidR="00C82651" w:rsidRPr="00C90ED3" w:rsidRDefault="00C82651" w:rsidP="00B22664">
            <w:pPr>
              <w:ind w:left="-93"/>
              <w:jc w:val="right"/>
              <w:rPr>
                <w:rFonts w:ascii="Liberation Serif" w:hAnsi="Liberation Serif" w:cs="Liberation Serif"/>
                <w:color w:val="000000"/>
                <w:sz w:val="23"/>
                <w:szCs w:val="23"/>
              </w:rPr>
            </w:pPr>
            <w:r>
              <w:rPr>
                <w:rFonts w:ascii="Liberation Serif" w:hAnsi="Liberation Serif" w:cs="Liberation Serif"/>
                <w:color w:val="000000"/>
                <w:sz w:val="22"/>
                <w:szCs w:val="22"/>
              </w:rPr>
              <w:t>52 898,30000</w:t>
            </w:r>
          </w:p>
        </w:tc>
      </w:tr>
      <w:tr w:rsidR="00C82651" w:rsidRPr="00C90ED3" w14:paraId="062CB08D" w14:textId="77777777" w:rsidTr="00B22664">
        <w:trPr>
          <w:cantSplit/>
          <w:trHeight w:val="58"/>
        </w:trPr>
        <w:tc>
          <w:tcPr>
            <w:tcW w:w="469" w:type="dxa"/>
            <w:shd w:val="clear" w:color="auto" w:fill="auto"/>
            <w:noWrap/>
            <w:vAlign w:val="center"/>
            <w:hideMark/>
          </w:tcPr>
          <w:p w14:paraId="1B12107A" w14:textId="77777777" w:rsidR="00C82651" w:rsidRPr="00C90ED3" w:rsidRDefault="00C82651" w:rsidP="00B22664">
            <w:pPr>
              <w:ind w:left="-93" w:right="-108"/>
              <w:jc w:val="center"/>
              <w:rPr>
                <w:rFonts w:ascii="Liberation Serif" w:hAnsi="Liberation Serif" w:cs="Liberation Serif"/>
                <w:color w:val="000000"/>
                <w:sz w:val="23"/>
                <w:szCs w:val="23"/>
              </w:rPr>
            </w:pPr>
            <w:r>
              <w:rPr>
                <w:rFonts w:ascii="Liberation Serif" w:hAnsi="Liberation Serif" w:cs="Liberation Serif"/>
                <w:color w:val="000000"/>
                <w:sz w:val="22"/>
                <w:szCs w:val="22"/>
              </w:rPr>
              <w:t>36</w:t>
            </w:r>
          </w:p>
        </w:tc>
        <w:tc>
          <w:tcPr>
            <w:tcW w:w="4962" w:type="dxa"/>
            <w:shd w:val="clear" w:color="auto" w:fill="auto"/>
            <w:hideMark/>
          </w:tcPr>
          <w:p w14:paraId="1F0ED7A3" w14:textId="77777777" w:rsidR="00C82651" w:rsidRPr="00C90ED3" w:rsidRDefault="00C82651" w:rsidP="00B22664">
            <w:pPr>
              <w:ind w:left="-62" w:right="-108"/>
              <w:rPr>
                <w:rFonts w:ascii="Liberation Serif" w:hAnsi="Liberation Serif" w:cs="Liberation Serif"/>
                <w:color w:val="000000"/>
                <w:sz w:val="23"/>
                <w:szCs w:val="23"/>
              </w:rPr>
            </w:pPr>
            <w:r>
              <w:rPr>
                <w:rFonts w:ascii="Liberation Serif" w:hAnsi="Liberation Serif" w:cs="Liberation Serif"/>
                <w:color w:val="000000"/>
                <w:sz w:val="22"/>
                <w:szCs w:val="22"/>
              </w:rPr>
              <w:t>Подпрограмма «Обеспечение реализации муниципальной программы «Развитие социальной сферы в городском округе Верхняя Пышма до 2027 года»</w:t>
            </w:r>
          </w:p>
        </w:tc>
        <w:tc>
          <w:tcPr>
            <w:tcW w:w="1325" w:type="dxa"/>
            <w:shd w:val="clear" w:color="auto" w:fill="auto"/>
            <w:noWrap/>
            <w:vAlign w:val="center"/>
            <w:hideMark/>
          </w:tcPr>
          <w:p w14:paraId="17734E5A" w14:textId="77777777" w:rsidR="00C82651" w:rsidRPr="00C90ED3" w:rsidRDefault="00C82651" w:rsidP="00B22664">
            <w:pPr>
              <w:ind w:left="-93" w:right="-108"/>
              <w:jc w:val="center"/>
              <w:rPr>
                <w:rFonts w:ascii="Liberation Serif" w:hAnsi="Liberation Serif" w:cs="Liberation Serif"/>
                <w:color w:val="000000"/>
                <w:sz w:val="23"/>
                <w:szCs w:val="23"/>
              </w:rPr>
            </w:pPr>
            <w:r>
              <w:rPr>
                <w:rFonts w:ascii="Liberation Serif" w:hAnsi="Liberation Serif" w:cs="Liberation Serif"/>
                <w:color w:val="000000"/>
                <w:sz w:val="22"/>
                <w:szCs w:val="22"/>
              </w:rPr>
              <w:t>0580000000</w:t>
            </w:r>
          </w:p>
        </w:tc>
        <w:tc>
          <w:tcPr>
            <w:tcW w:w="1652" w:type="dxa"/>
            <w:shd w:val="clear" w:color="auto" w:fill="auto"/>
            <w:noWrap/>
            <w:vAlign w:val="center"/>
            <w:hideMark/>
          </w:tcPr>
          <w:p w14:paraId="3D9186C5" w14:textId="77777777" w:rsidR="00C82651" w:rsidRPr="00C90ED3" w:rsidRDefault="00C82651" w:rsidP="00B22664">
            <w:pPr>
              <w:ind w:left="-93" w:right="-56"/>
              <w:jc w:val="right"/>
              <w:rPr>
                <w:rFonts w:ascii="Liberation Serif" w:hAnsi="Liberation Serif" w:cs="Liberation Serif"/>
                <w:color w:val="000000"/>
                <w:sz w:val="23"/>
                <w:szCs w:val="23"/>
              </w:rPr>
            </w:pPr>
            <w:r>
              <w:rPr>
                <w:rFonts w:ascii="Liberation Serif" w:hAnsi="Liberation Serif" w:cs="Liberation Serif"/>
                <w:color w:val="000000"/>
                <w:sz w:val="22"/>
                <w:szCs w:val="22"/>
              </w:rPr>
              <w:t>109 974,30000</w:t>
            </w:r>
          </w:p>
        </w:tc>
        <w:tc>
          <w:tcPr>
            <w:tcW w:w="1701" w:type="dxa"/>
            <w:shd w:val="clear" w:color="auto" w:fill="auto"/>
            <w:noWrap/>
            <w:vAlign w:val="center"/>
            <w:hideMark/>
          </w:tcPr>
          <w:p w14:paraId="12EC16A0" w14:textId="77777777" w:rsidR="00C82651" w:rsidRPr="00C90ED3" w:rsidRDefault="00C82651" w:rsidP="00B22664">
            <w:pPr>
              <w:ind w:left="-93"/>
              <w:jc w:val="right"/>
              <w:rPr>
                <w:rFonts w:ascii="Liberation Serif" w:hAnsi="Liberation Serif" w:cs="Liberation Serif"/>
                <w:color w:val="000000"/>
                <w:sz w:val="23"/>
                <w:szCs w:val="23"/>
              </w:rPr>
            </w:pPr>
            <w:r>
              <w:rPr>
                <w:rFonts w:ascii="Liberation Serif" w:hAnsi="Liberation Serif" w:cs="Liberation Serif"/>
                <w:color w:val="000000"/>
                <w:sz w:val="22"/>
                <w:szCs w:val="22"/>
              </w:rPr>
              <w:t>112 469,15000</w:t>
            </w:r>
          </w:p>
        </w:tc>
      </w:tr>
      <w:tr w:rsidR="00C82651" w:rsidRPr="00C90ED3" w14:paraId="2F44C4AF" w14:textId="77777777" w:rsidTr="00B22664">
        <w:trPr>
          <w:cantSplit/>
          <w:trHeight w:val="189"/>
        </w:trPr>
        <w:tc>
          <w:tcPr>
            <w:tcW w:w="469" w:type="dxa"/>
            <w:shd w:val="clear" w:color="auto" w:fill="auto"/>
            <w:noWrap/>
            <w:vAlign w:val="center"/>
            <w:hideMark/>
          </w:tcPr>
          <w:p w14:paraId="7B7DBC14" w14:textId="77777777" w:rsidR="00C82651" w:rsidRPr="00C90ED3" w:rsidRDefault="00C82651" w:rsidP="00B22664">
            <w:pPr>
              <w:ind w:left="-93" w:right="-108"/>
              <w:jc w:val="center"/>
              <w:rPr>
                <w:rFonts w:ascii="Liberation Serif" w:hAnsi="Liberation Serif" w:cs="Liberation Serif"/>
                <w:b/>
                <w:bCs/>
                <w:color w:val="000000"/>
                <w:sz w:val="23"/>
                <w:szCs w:val="23"/>
              </w:rPr>
            </w:pPr>
            <w:r>
              <w:rPr>
                <w:rFonts w:ascii="Liberation Serif" w:hAnsi="Liberation Serif" w:cs="Liberation Serif"/>
                <w:b/>
                <w:bCs/>
                <w:color w:val="000000"/>
                <w:sz w:val="22"/>
                <w:szCs w:val="22"/>
              </w:rPr>
              <w:t>37</w:t>
            </w:r>
          </w:p>
        </w:tc>
        <w:tc>
          <w:tcPr>
            <w:tcW w:w="4962" w:type="dxa"/>
            <w:shd w:val="clear" w:color="auto" w:fill="auto"/>
            <w:hideMark/>
          </w:tcPr>
          <w:p w14:paraId="21A54793" w14:textId="77777777" w:rsidR="00C82651" w:rsidRPr="00C90ED3" w:rsidRDefault="00C82651" w:rsidP="00B22664">
            <w:pPr>
              <w:ind w:left="-62" w:right="-108"/>
              <w:rPr>
                <w:rFonts w:ascii="Liberation Serif" w:hAnsi="Liberation Serif" w:cs="Liberation Serif"/>
                <w:b/>
                <w:bCs/>
                <w:color w:val="000000"/>
                <w:sz w:val="23"/>
                <w:szCs w:val="23"/>
              </w:rPr>
            </w:pPr>
            <w:r>
              <w:rPr>
                <w:rFonts w:ascii="Liberation Serif" w:hAnsi="Liberation Serif" w:cs="Liberation Serif"/>
                <w:b/>
                <w:bCs/>
                <w:color w:val="000000"/>
                <w:sz w:val="22"/>
                <w:szCs w:val="22"/>
              </w:rPr>
              <w:t>Муниципальная программа «Реализация основных направлений муниципальной политики в</w:t>
            </w:r>
            <w:r>
              <w:rPr>
                <w:rFonts w:ascii="Liberation Serif" w:hAnsi="Liberation Serif" w:cs="Liberation Serif"/>
                <w:color w:val="000000"/>
                <w:sz w:val="22"/>
                <w:szCs w:val="22"/>
              </w:rPr>
              <w:t> </w:t>
            </w:r>
            <w:r>
              <w:rPr>
                <w:rFonts w:ascii="Liberation Serif" w:hAnsi="Liberation Serif" w:cs="Liberation Serif"/>
                <w:b/>
                <w:bCs/>
                <w:color w:val="000000"/>
                <w:sz w:val="22"/>
                <w:szCs w:val="22"/>
              </w:rPr>
              <w:t>строительном комплексе на территории городского округа Верхняя Пышма до 2027 года»</w:t>
            </w:r>
          </w:p>
        </w:tc>
        <w:tc>
          <w:tcPr>
            <w:tcW w:w="1325" w:type="dxa"/>
            <w:shd w:val="clear" w:color="auto" w:fill="auto"/>
            <w:noWrap/>
            <w:vAlign w:val="center"/>
            <w:hideMark/>
          </w:tcPr>
          <w:p w14:paraId="5CB79310" w14:textId="77777777" w:rsidR="00C82651" w:rsidRPr="00C90ED3" w:rsidRDefault="00C82651" w:rsidP="00B22664">
            <w:pPr>
              <w:ind w:left="-93" w:right="-108"/>
              <w:jc w:val="center"/>
              <w:rPr>
                <w:rFonts w:ascii="Liberation Serif" w:hAnsi="Liberation Serif" w:cs="Liberation Serif"/>
                <w:b/>
                <w:bCs/>
                <w:color w:val="000000"/>
                <w:sz w:val="23"/>
                <w:szCs w:val="23"/>
              </w:rPr>
            </w:pPr>
            <w:r>
              <w:rPr>
                <w:rFonts w:ascii="Liberation Serif" w:hAnsi="Liberation Serif" w:cs="Liberation Serif"/>
                <w:b/>
                <w:bCs/>
                <w:color w:val="000000"/>
                <w:sz w:val="22"/>
                <w:szCs w:val="22"/>
              </w:rPr>
              <w:t>0600000000</w:t>
            </w:r>
          </w:p>
        </w:tc>
        <w:tc>
          <w:tcPr>
            <w:tcW w:w="1652" w:type="dxa"/>
            <w:shd w:val="clear" w:color="auto" w:fill="auto"/>
            <w:noWrap/>
            <w:vAlign w:val="center"/>
            <w:hideMark/>
          </w:tcPr>
          <w:p w14:paraId="0991C3A7" w14:textId="77777777" w:rsidR="00C82651" w:rsidRPr="00C90ED3" w:rsidRDefault="00C82651" w:rsidP="00B22664">
            <w:pPr>
              <w:ind w:left="-93" w:right="-56"/>
              <w:jc w:val="right"/>
              <w:rPr>
                <w:rFonts w:ascii="Liberation Serif" w:hAnsi="Liberation Serif" w:cs="Liberation Serif"/>
                <w:b/>
                <w:bCs/>
                <w:color w:val="000000"/>
                <w:sz w:val="23"/>
                <w:szCs w:val="23"/>
              </w:rPr>
            </w:pPr>
            <w:r>
              <w:rPr>
                <w:rFonts w:ascii="Liberation Serif" w:hAnsi="Liberation Serif" w:cs="Liberation Serif"/>
                <w:b/>
                <w:bCs/>
                <w:color w:val="000000"/>
                <w:sz w:val="22"/>
                <w:szCs w:val="22"/>
              </w:rPr>
              <w:t>690 341,21141</w:t>
            </w:r>
          </w:p>
        </w:tc>
        <w:tc>
          <w:tcPr>
            <w:tcW w:w="1701" w:type="dxa"/>
            <w:shd w:val="clear" w:color="auto" w:fill="auto"/>
            <w:noWrap/>
            <w:vAlign w:val="center"/>
            <w:hideMark/>
          </w:tcPr>
          <w:p w14:paraId="380B944B" w14:textId="77777777" w:rsidR="00C82651" w:rsidRPr="00C90ED3" w:rsidRDefault="00C82651" w:rsidP="00B22664">
            <w:pPr>
              <w:ind w:left="-93"/>
              <w:jc w:val="right"/>
              <w:rPr>
                <w:rFonts w:ascii="Liberation Serif" w:hAnsi="Liberation Serif" w:cs="Liberation Serif"/>
                <w:b/>
                <w:bCs/>
                <w:color w:val="000000"/>
                <w:sz w:val="23"/>
                <w:szCs w:val="23"/>
              </w:rPr>
            </w:pPr>
            <w:r>
              <w:rPr>
                <w:rFonts w:ascii="Liberation Serif" w:hAnsi="Liberation Serif" w:cs="Liberation Serif"/>
                <w:b/>
                <w:bCs/>
                <w:color w:val="000000"/>
                <w:sz w:val="22"/>
                <w:szCs w:val="22"/>
              </w:rPr>
              <w:t>83 904,10000</w:t>
            </w:r>
          </w:p>
        </w:tc>
      </w:tr>
      <w:tr w:rsidR="00C82651" w:rsidRPr="00C90ED3" w14:paraId="5B587F9E" w14:textId="77777777" w:rsidTr="00B22664">
        <w:trPr>
          <w:cantSplit/>
          <w:trHeight w:val="160"/>
        </w:trPr>
        <w:tc>
          <w:tcPr>
            <w:tcW w:w="469" w:type="dxa"/>
            <w:shd w:val="clear" w:color="auto" w:fill="auto"/>
            <w:noWrap/>
            <w:vAlign w:val="center"/>
            <w:hideMark/>
          </w:tcPr>
          <w:p w14:paraId="7C3A3354" w14:textId="77777777" w:rsidR="00C82651" w:rsidRPr="00C90ED3" w:rsidRDefault="00C82651" w:rsidP="00B22664">
            <w:pPr>
              <w:ind w:left="-93" w:right="-108"/>
              <w:jc w:val="center"/>
              <w:rPr>
                <w:rFonts w:ascii="Liberation Serif" w:hAnsi="Liberation Serif" w:cs="Liberation Serif"/>
                <w:color w:val="000000"/>
                <w:sz w:val="23"/>
                <w:szCs w:val="23"/>
              </w:rPr>
            </w:pPr>
            <w:r>
              <w:rPr>
                <w:rFonts w:ascii="Liberation Serif" w:hAnsi="Liberation Serif" w:cs="Liberation Serif"/>
                <w:color w:val="000000"/>
                <w:sz w:val="22"/>
                <w:szCs w:val="22"/>
              </w:rPr>
              <w:t>38</w:t>
            </w:r>
          </w:p>
        </w:tc>
        <w:tc>
          <w:tcPr>
            <w:tcW w:w="4962" w:type="dxa"/>
            <w:shd w:val="clear" w:color="auto" w:fill="auto"/>
            <w:hideMark/>
          </w:tcPr>
          <w:p w14:paraId="5FD021D6" w14:textId="77777777" w:rsidR="00C82651" w:rsidRPr="00C90ED3" w:rsidRDefault="00C82651" w:rsidP="00B22664">
            <w:pPr>
              <w:ind w:left="-62" w:right="-108"/>
              <w:rPr>
                <w:rFonts w:ascii="Liberation Serif" w:hAnsi="Liberation Serif" w:cs="Liberation Serif"/>
                <w:color w:val="000000"/>
                <w:sz w:val="23"/>
                <w:szCs w:val="23"/>
              </w:rPr>
            </w:pPr>
            <w:r>
              <w:rPr>
                <w:rFonts w:ascii="Liberation Serif" w:hAnsi="Liberation Serif" w:cs="Liberation Serif"/>
                <w:color w:val="000000"/>
                <w:sz w:val="22"/>
                <w:szCs w:val="22"/>
              </w:rPr>
              <w:t>Подпрограмма «Строительство и реконструкция объектов муниципальной собственности на территории городского округа Верхняя Пышма до 2027 года»</w:t>
            </w:r>
          </w:p>
        </w:tc>
        <w:tc>
          <w:tcPr>
            <w:tcW w:w="1325" w:type="dxa"/>
            <w:shd w:val="clear" w:color="auto" w:fill="auto"/>
            <w:noWrap/>
            <w:vAlign w:val="center"/>
            <w:hideMark/>
          </w:tcPr>
          <w:p w14:paraId="4EAF068D" w14:textId="77777777" w:rsidR="00C82651" w:rsidRPr="00C90ED3" w:rsidRDefault="00C82651" w:rsidP="00B22664">
            <w:pPr>
              <w:ind w:left="-93" w:right="-108"/>
              <w:jc w:val="center"/>
              <w:rPr>
                <w:rFonts w:ascii="Liberation Serif" w:hAnsi="Liberation Serif" w:cs="Liberation Serif"/>
                <w:color w:val="000000"/>
                <w:sz w:val="23"/>
                <w:szCs w:val="23"/>
              </w:rPr>
            </w:pPr>
            <w:r>
              <w:rPr>
                <w:rFonts w:ascii="Liberation Serif" w:hAnsi="Liberation Serif" w:cs="Liberation Serif"/>
                <w:color w:val="000000"/>
                <w:sz w:val="22"/>
                <w:szCs w:val="22"/>
              </w:rPr>
              <w:t>0610000000</w:t>
            </w:r>
          </w:p>
        </w:tc>
        <w:tc>
          <w:tcPr>
            <w:tcW w:w="1652" w:type="dxa"/>
            <w:shd w:val="clear" w:color="auto" w:fill="auto"/>
            <w:noWrap/>
            <w:vAlign w:val="center"/>
            <w:hideMark/>
          </w:tcPr>
          <w:p w14:paraId="2B9B3A12" w14:textId="77777777" w:rsidR="00C82651" w:rsidRPr="00C90ED3" w:rsidRDefault="00C82651" w:rsidP="00B22664">
            <w:pPr>
              <w:ind w:left="-93" w:right="-56"/>
              <w:jc w:val="right"/>
              <w:rPr>
                <w:rFonts w:ascii="Liberation Serif" w:hAnsi="Liberation Serif" w:cs="Liberation Serif"/>
                <w:color w:val="000000"/>
                <w:sz w:val="23"/>
                <w:szCs w:val="23"/>
              </w:rPr>
            </w:pPr>
            <w:r>
              <w:rPr>
                <w:rFonts w:ascii="Liberation Serif" w:hAnsi="Liberation Serif" w:cs="Liberation Serif"/>
                <w:color w:val="000000"/>
                <w:sz w:val="22"/>
                <w:szCs w:val="22"/>
              </w:rPr>
              <w:t>645 464,40000</w:t>
            </w:r>
          </w:p>
        </w:tc>
        <w:tc>
          <w:tcPr>
            <w:tcW w:w="1701" w:type="dxa"/>
            <w:shd w:val="clear" w:color="auto" w:fill="auto"/>
            <w:noWrap/>
            <w:vAlign w:val="center"/>
            <w:hideMark/>
          </w:tcPr>
          <w:p w14:paraId="7D0F9F20" w14:textId="77777777" w:rsidR="00C82651" w:rsidRPr="00C90ED3" w:rsidRDefault="00C82651" w:rsidP="00B22664">
            <w:pPr>
              <w:ind w:left="-93"/>
              <w:jc w:val="right"/>
              <w:rPr>
                <w:rFonts w:ascii="Liberation Serif" w:hAnsi="Liberation Serif" w:cs="Liberation Serif"/>
                <w:color w:val="000000"/>
                <w:sz w:val="23"/>
                <w:szCs w:val="23"/>
              </w:rPr>
            </w:pPr>
            <w:r>
              <w:rPr>
                <w:rFonts w:ascii="Liberation Serif" w:hAnsi="Liberation Serif" w:cs="Liberation Serif"/>
                <w:color w:val="000000"/>
                <w:sz w:val="22"/>
                <w:szCs w:val="22"/>
              </w:rPr>
              <w:t>70 376,10000</w:t>
            </w:r>
          </w:p>
        </w:tc>
      </w:tr>
      <w:tr w:rsidR="00C82651" w:rsidRPr="00C90ED3" w14:paraId="1CCD7C00" w14:textId="77777777" w:rsidTr="00B22664">
        <w:trPr>
          <w:cantSplit/>
          <w:trHeight w:val="58"/>
        </w:trPr>
        <w:tc>
          <w:tcPr>
            <w:tcW w:w="469" w:type="dxa"/>
            <w:shd w:val="clear" w:color="auto" w:fill="auto"/>
            <w:noWrap/>
            <w:vAlign w:val="center"/>
            <w:hideMark/>
          </w:tcPr>
          <w:p w14:paraId="6D24A6F0" w14:textId="77777777" w:rsidR="00C82651" w:rsidRPr="00C90ED3" w:rsidRDefault="00C82651" w:rsidP="00B22664">
            <w:pPr>
              <w:ind w:left="-93" w:right="-108"/>
              <w:jc w:val="center"/>
              <w:rPr>
                <w:rFonts w:ascii="Liberation Serif" w:hAnsi="Liberation Serif" w:cs="Liberation Serif"/>
                <w:color w:val="000000"/>
                <w:sz w:val="23"/>
                <w:szCs w:val="23"/>
              </w:rPr>
            </w:pPr>
            <w:r>
              <w:rPr>
                <w:rFonts w:ascii="Liberation Serif" w:hAnsi="Liberation Serif" w:cs="Liberation Serif"/>
                <w:color w:val="000000"/>
                <w:sz w:val="22"/>
                <w:szCs w:val="22"/>
              </w:rPr>
              <w:t>39</w:t>
            </w:r>
          </w:p>
        </w:tc>
        <w:tc>
          <w:tcPr>
            <w:tcW w:w="4962" w:type="dxa"/>
            <w:shd w:val="clear" w:color="auto" w:fill="auto"/>
            <w:hideMark/>
          </w:tcPr>
          <w:p w14:paraId="32253D86" w14:textId="77777777" w:rsidR="00C82651" w:rsidRPr="00C90ED3" w:rsidRDefault="00C82651" w:rsidP="00B22664">
            <w:pPr>
              <w:ind w:left="-62" w:right="-108"/>
              <w:rPr>
                <w:rFonts w:ascii="Liberation Serif" w:hAnsi="Liberation Serif" w:cs="Liberation Serif"/>
                <w:color w:val="000000"/>
                <w:sz w:val="23"/>
                <w:szCs w:val="23"/>
              </w:rPr>
            </w:pPr>
            <w:r>
              <w:rPr>
                <w:rFonts w:ascii="Liberation Serif" w:hAnsi="Liberation Serif" w:cs="Liberation Serif"/>
                <w:color w:val="000000"/>
                <w:sz w:val="22"/>
                <w:szCs w:val="22"/>
              </w:rPr>
              <w:t>Подпрограмма «Улучшение жилищных условий граждан, проживающих на территории городского округа Верхняя Пышма до 2027 года»</w:t>
            </w:r>
          </w:p>
        </w:tc>
        <w:tc>
          <w:tcPr>
            <w:tcW w:w="1325" w:type="dxa"/>
            <w:shd w:val="clear" w:color="auto" w:fill="auto"/>
            <w:noWrap/>
            <w:vAlign w:val="center"/>
            <w:hideMark/>
          </w:tcPr>
          <w:p w14:paraId="59B60CBA" w14:textId="77777777" w:rsidR="00C82651" w:rsidRPr="00C90ED3" w:rsidRDefault="00C82651" w:rsidP="00B22664">
            <w:pPr>
              <w:ind w:left="-93" w:right="-108"/>
              <w:jc w:val="center"/>
              <w:rPr>
                <w:rFonts w:ascii="Liberation Serif" w:hAnsi="Liberation Serif" w:cs="Liberation Serif"/>
                <w:color w:val="000000"/>
                <w:sz w:val="23"/>
                <w:szCs w:val="23"/>
              </w:rPr>
            </w:pPr>
            <w:r>
              <w:rPr>
                <w:rFonts w:ascii="Liberation Serif" w:hAnsi="Liberation Serif" w:cs="Liberation Serif"/>
                <w:color w:val="000000"/>
                <w:sz w:val="22"/>
                <w:szCs w:val="22"/>
              </w:rPr>
              <w:t>0620000000</w:t>
            </w:r>
          </w:p>
        </w:tc>
        <w:tc>
          <w:tcPr>
            <w:tcW w:w="1652" w:type="dxa"/>
            <w:shd w:val="clear" w:color="auto" w:fill="auto"/>
            <w:noWrap/>
            <w:vAlign w:val="center"/>
            <w:hideMark/>
          </w:tcPr>
          <w:p w14:paraId="38132D9D" w14:textId="77777777" w:rsidR="00C82651" w:rsidRPr="00C90ED3" w:rsidRDefault="00C82651" w:rsidP="00B22664">
            <w:pPr>
              <w:ind w:left="-93" w:right="-56"/>
              <w:jc w:val="right"/>
              <w:rPr>
                <w:rFonts w:ascii="Liberation Serif" w:hAnsi="Liberation Serif" w:cs="Liberation Serif"/>
                <w:color w:val="000000"/>
                <w:sz w:val="23"/>
                <w:szCs w:val="23"/>
              </w:rPr>
            </w:pPr>
            <w:r>
              <w:rPr>
                <w:rFonts w:ascii="Liberation Serif" w:hAnsi="Liberation Serif" w:cs="Liberation Serif"/>
                <w:color w:val="000000"/>
                <w:sz w:val="22"/>
                <w:szCs w:val="22"/>
              </w:rPr>
              <w:t>10 236,00000</w:t>
            </w:r>
          </w:p>
        </w:tc>
        <w:tc>
          <w:tcPr>
            <w:tcW w:w="1701" w:type="dxa"/>
            <w:shd w:val="clear" w:color="auto" w:fill="auto"/>
            <w:noWrap/>
            <w:vAlign w:val="center"/>
            <w:hideMark/>
          </w:tcPr>
          <w:p w14:paraId="52C9A50B" w14:textId="77777777" w:rsidR="00C82651" w:rsidRPr="00C90ED3" w:rsidRDefault="00C82651" w:rsidP="00B22664">
            <w:pPr>
              <w:ind w:left="-93"/>
              <w:jc w:val="right"/>
              <w:rPr>
                <w:rFonts w:ascii="Liberation Serif" w:hAnsi="Liberation Serif" w:cs="Liberation Serif"/>
                <w:color w:val="000000"/>
                <w:sz w:val="23"/>
                <w:szCs w:val="23"/>
              </w:rPr>
            </w:pPr>
            <w:r>
              <w:rPr>
                <w:rFonts w:ascii="Liberation Serif" w:hAnsi="Liberation Serif" w:cs="Liberation Serif"/>
                <w:color w:val="000000"/>
                <w:sz w:val="22"/>
                <w:szCs w:val="22"/>
              </w:rPr>
              <w:t>10 236,00000</w:t>
            </w:r>
          </w:p>
        </w:tc>
      </w:tr>
      <w:tr w:rsidR="00C82651" w:rsidRPr="00C90ED3" w14:paraId="31D2C429" w14:textId="77777777" w:rsidTr="00B22664">
        <w:trPr>
          <w:cantSplit/>
          <w:trHeight w:val="60"/>
        </w:trPr>
        <w:tc>
          <w:tcPr>
            <w:tcW w:w="469" w:type="dxa"/>
            <w:shd w:val="clear" w:color="auto" w:fill="auto"/>
            <w:noWrap/>
            <w:vAlign w:val="center"/>
            <w:hideMark/>
          </w:tcPr>
          <w:p w14:paraId="121AE026" w14:textId="77777777" w:rsidR="00C82651" w:rsidRPr="00C90ED3" w:rsidRDefault="00C82651" w:rsidP="00B22664">
            <w:pPr>
              <w:ind w:left="-93" w:right="-108"/>
              <w:jc w:val="center"/>
              <w:rPr>
                <w:rFonts w:ascii="Liberation Serif" w:hAnsi="Liberation Serif" w:cs="Liberation Serif"/>
                <w:b/>
                <w:bCs/>
                <w:color w:val="000000"/>
                <w:sz w:val="23"/>
                <w:szCs w:val="23"/>
              </w:rPr>
            </w:pPr>
            <w:r>
              <w:rPr>
                <w:rFonts w:ascii="Liberation Serif" w:hAnsi="Liberation Serif" w:cs="Liberation Serif"/>
                <w:color w:val="000000"/>
                <w:sz w:val="22"/>
                <w:szCs w:val="22"/>
              </w:rPr>
              <w:t>40</w:t>
            </w:r>
          </w:p>
        </w:tc>
        <w:tc>
          <w:tcPr>
            <w:tcW w:w="4962" w:type="dxa"/>
            <w:shd w:val="clear" w:color="auto" w:fill="auto"/>
            <w:hideMark/>
          </w:tcPr>
          <w:p w14:paraId="2C15C49C" w14:textId="77777777" w:rsidR="00C82651" w:rsidRPr="00C90ED3" w:rsidRDefault="00C82651" w:rsidP="00B22664">
            <w:pPr>
              <w:ind w:left="-62" w:right="-108"/>
              <w:rPr>
                <w:rFonts w:ascii="Liberation Serif" w:hAnsi="Liberation Serif" w:cs="Liberation Serif"/>
                <w:b/>
                <w:bCs/>
                <w:color w:val="000000"/>
                <w:sz w:val="23"/>
                <w:szCs w:val="23"/>
              </w:rPr>
            </w:pPr>
            <w:r>
              <w:rPr>
                <w:rFonts w:ascii="Liberation Serif" w:hAnsi="Liberation Serif" w:cs="Liberation Serif"/>
                <w:color w:val="000000"/>
                <w:sz w:val="22"/>
                <w:szCs w:val="22"/>
              </w:rPr>
              <w:t>Подпрограмма «Обеспечение реализации муниципальной программы «Реализация основных направлений муниципальной политики в строительном комплексе городского округа Верхняя Пышма до 2027 года»</w:t>
            </w:r>
          </w:p>
        </w:tc>
        <w:tc>
          <w:tcPr>
            <w:tcW w:w="1325" w:type="dxa"/>
            <w:shd w:val="clear" w:color="auto" w:fill="auto"/>
            <w:noWrap/>
            <w:vAlign w:val="center"/>
            <w:hideMark/>
          </w:tcPr>
          <w:p w14:paraId="5A244DFE" w14:textId="77777777" w:rsidR="00C82651" w:rsidRPr="00C90ED3" w:rsidRDefault="00C82651" w:rsidP="00B22664">
            <w:pPr>
              <w:ind w:left="-93" w:right="-108"/>
              <w:jc w:val="center"/>
              <w:rPr>
                <w:rFonts w:ascii="Liberation Serif" w:hAnsi="Liberation Serif" w:cs="Liberation Serif"/>
                <w:b/>
                <w:bCs/>
                <w:color w:val="000000"/>
                <w:sz w:val="23"/>
                <w:szCs w:val="23"/>
              </w:rPr>
            </w:pPr>
            <w:r>
              <w:rPr>
                <w:rFonts w:ascii="Liberation Serif" w:hAnsi="Liberation Serif" w:cs="Liberation Serif"/>
                <w:color w:val="000000"/>
                <w:sz w:val="22"/>
                <w:szCs w:val="22"/>
              </w:rPr>
              <w:t>0630000000</w:t>
            </w:r>
          </w:p>
        </w:tc>
        <w:tc>
          <w:tcPr>
            <w:tcW w:w="1652" w:type="dxa"/>
            <w:shd w:val="clear" w:color="auto" w:fill="auto"/>
            <w:noWrap/>
            <w:vAlign w:val="center"/>
            <w:hideMark/>
          </w:tcPr>
          <w:p w14:paraId="3DD0E164" w14:textId="77777777" w:rsidR="00C82651" w:rsidRPr="00C90ED3" w:rsidRDefault="00C82651" w:rsidP="00B22664">
            <w:pPr>
              <w:ind w:left="-93" w:right="-56"/>
              <w:jc w:val="right"/>
              <w:rPr>
                <w:rFonts w:ascii="Liberation Serif" w:hAnsi="Liberation Serif" w:cs="Liberation Serif"/>
                <w:b/>
                <w:bCs/>
                <w:color w:val="000000"/>
                <w:sz w:val="23"/>
                <w:szCs w:val="23"/>
              </w:rPr>
            </w:pPr>
            <w:r>
              <w:rPr>
                <w:rFonts w:ascii="Liberation Serif" w:hAnsi="Liberation Serif" w:cs="Liberation Serif"/>
                <w:color w:val="000000"/>
                <w:sz w:val="22"/>
                <w:szCs w:val="22"/>
              </w:rPr>
              <w:t>34 640,81141</w:t>
            </w:r>
          </w:p>
        </w:tc>
        <w:tc>
          <w:tcPr>
            <w:tcW w:w="1701" w:type="dxa"/>
            <w:shd w:val="clear" w:color="auto" w:fill="auto"/>
            <w:noWrap/>
            <w:vAlign w:val="center"/>
            <w:hideMark/>
          </w:tcPr>
          <w:p w14:paraId="1163842F" w14:textId="77777777" w:rsidR="00C82651" w:rsidRPr="00C90ED3" w:rsidRDefault="00C82651" w:rsidP="00B22664">
            <w:pPr>
              <w:ind w:left="-93"/>
              <w:jc w:val="right"/>
              <w:rPr>
                <w:rFonts w:ascii="Liberation Serif" w:hAnsi="Liberation Serif" w:cs="Liberation Serif"/>
                <w:b/>
                <w:bCs/>
                <w:color w:val="000000"/>
                <w:sz w:val="23"/>
                <w:szCs w:val="23"/>
              </w:rPr>
            </w:pPr>
            <w:r>
              <w:rPr>
                <w:rFonts w:ascii="Liberation Serif" w:hAnsi="Liberation Serif" w:cs="Liberation Serif"/>
                <w:color w:val="000000"/>
                <w:sz w:val="22"/>
                <w:szCs w:val="22"/>
              </w:rPr>
              <w:t>3 292,00000</w:t>
            </w:r>
          </w:p>
        </w:tc>
      </w:tr>
      <w:tr w:rsidR="00C82651" w:rsidRPr="00C90ED3" w14:paraId="55C66C63" w14:textId="77777777" w:rsidTr="00B22664">
        <w:trPr>
          <w:cantSplit/>
          <w:trHeight w:val="58"/>
        </w:trPr>
        <w:tc>
          <w:tcPr>
            <w:tcW w:w="469" w:type="dxa"/>
            <w:shd w:val="clear" w:color="auto" w:fill="auto"/>
            <w:noWrap/>
            <w:vAlign w:val="center"/>
            <w:hideMark/>
          </w:tcPr>
          <w:p w14:paraId="7DBC1E80" w14:textId="77777777" w:rsidR="00C82651" w:rsidRPr="00C90ED3" w:rsidRDefault="00C82651" w:rsidP="00B22664">
            <w:pPr>
              <w:ind w:left="-93" w:right="-108"/>
              <w:jc w:val="center"/>
              <w:rPr>
                <w:rFonts w:ascii="Liberation Serif" w:hAnsi="Liberation Serif" w:cs="Liberation Serif"/>
                <w:color w:val="000000"/>
                <w:sz w:val="23"/>
                <w:szCs w:val="23"/>
              </w:rPr>
            </w:pPr>
            <w:r>
              <w:rPr>
                <w:rFonts w:ascii="Liberation Serif" w:hAnsi="Liberation Serif" w:cs="Liberation Serif"/>
                <w:b/>
                <w:bCs/>
                <w:color w:val="000000"/>
                <w:sz w:val="22"/>
                <w:szCs w:val="22"/>
              </w:rPr>
              <w:t>41</w:t>
            </w:r>
          </w:p>
        </w:tc>
        <w:tc>
          <w:tcPr>
            <w:tcW w:w="4962" w:type="dxa"/>
            <w:shd w:val="clear" w:color="auto" w:fill="auto"/>
            <w:hideMark/>
          </w:tcPr>
          <w:p w14:paraId="34EB0AE3" w14:textId="77777777" w:rsidR="00C82651" w:rsidRPr="00C90ED3" w:rsidRDefault="00C82651" w:rsidP="00B22664">
            <w:pPr>
              <w:ind w:left="-62" w:right="-108"/>
              <w:rPr>
                <w:rFonts w:ascii="Liberation Serif" w:hAnsi="Liberation Serif" w:cs="Liberation Serif"/>
                <w:color w:val="000000"/>
                <w:sz w:val="23"/>
                <w:szCs w:val="23"/>
              </w:rPr>
            </w:pPr>
            <w:r>
              <w:rPr>
                <w:rFonts w:ascii="Liberation Serif" w:hAnsi="Liberation Serif" w:cs="Liberation Serif"/>
                <w:b/>
                <w:bCs/>
                <w:color w:val="000000"/>
                <w:sz w:val="22"/>
                <w:szCs w:val="22"/>
              </w:rPr>
              <w:t>Муниципальная программа «Развитие основных направлений социальной политики на территории городского округа Верхняя Пышма до</w:t>
            </w:r>
            <w:r>
              <w:rPr>
                <w:rFonts w:ascii="Liberation Serif" w:hAnsi="Liberation Serif" w:cs="Liberation Serif"/>
                <w:color w:val="000000"/>
                <w:sz w:val="22"/>
                <w:szCs w:val="22"/>
              </w:rPr>
              <w:t> </w:t>
            </w:r>
            <w:r>
              <w:rPr>
                <w:rFonts w:ascii="Liberation Serif" w:hAnsi="Liberation Serif" w:cs="Liberation Serif"/>
                <w:b/>
                <w:bCs/>
                <w:color w:val="000000"/>
                <w:sz w:val="22"/>
                <w:szCs w:val="22"/>
              </w:rPr>
              <w:t>2027</w:t>
            </w:r>
            <w:r>
              <w:rPr>
                <w:rFonts w:ascii="Liberation Serif" w:hAnsi="Liberation Serif" w:cs="Liberation Serif"/>
                <w:color w:val="000000"/>
                <w:sz w:val="22"/>
                <w:szCs w:val="22"/>
              </w:rPr>
              <w:t> </w:t>
            </w:r>
            <w:r>
              <w:rPr>
                <w:rFonts w:ascii="Liberation Serif" w:hAnsi="Liberation Serif" w:cs="Liberation Serif"/>
                <w:b/>
                <w:bCs/>
                <w:color w:val="000000"/>
                <w:sz w:val="22"/>
                <w:szCs w:val="22"/>
              </w:rPr>
              <w:t>года»</w:t>
            </w:r>
          </w:p>
        </w:tc>
        <w:tc>
          <w:tcPr>
            <w:tcW w:w="1325" w:type="dxa"/>
            <w:shd w:val="clear" w:color="auto" w:fill="auto"/>
            <w:noWrap/>
            <w:vAlign w:val="center"/>
            <w:hideMark/>
          </w:tcPr>
          <w:p w14:paraId="380D8001" w14:textId="77777777" w:rsidR="00C82651" w:rsidRPr="00C90ED3" w:rsidRDefault="00C82651" w:rsidP="00B22664">
            <w:pPr>
              <w:ind w:left="-93" w:right="-108"/>
              <w:jc w:val="center"/>
              <w:rPr>
                <w:rFonts w:ascii="Liberation Serif" w:hAnsi="Liberation Serif" w:cs="Liberation Serif"/>
                <w:color w:val="000000"/>
                <w:sz w:val="23"/>
                <w:szCs w:val="23"/>
              </w:rPr>
            </w:pPr>
            <w:r>
              <w:rPr>
                <w:rFonts w:ascii="Liberation Serif" w:hAnsi="Liberation Serif" w:cs="Liberation Serif"/>
                <w:b/>
                <w:bCs/>
                <w:color w:val="000000"/>
                <w:sz w:val="22"/>
                <w:szCs w:val="22"/>
              </w:rPr>
              <w:t>0700000000</w:t>
            </w:r>
          </w:p>
        </w:tc>
        <w:tc>
          <w:tcPr>
            <w:tcW w:w="1652" w:type="dxa"/>
            <w:shd w:val="clear" w:color="auto" w:fill="auto"/>
            <w:noWrap/>
            <w:vAlign w:val="center"/>
            <w:hideMark/>
          </w:tcPr>
          <w:p w14:paraId="78F48286" w14:textId="77777777" w:rsidR="00C82651" w:rsidRPr="00C90ED3" w:rsidRDefault="00C82651" w:rsidP="00B22664">
            <w:pPr>
              <w:ind w:left="-93" w:right="-56"/>
              <w:jc w:val="right"/>
              <w:rPr>
                <w:rFonts w:ascii="Liberation Serif" w:hAnsi="Liberation Serif" w:cs="Liberation Serif"/>
                <w:color w:val="000000"/>
                <w:sz w:val="23"/>
                <w:szCs w:val="23"/>
              </w:rPr>
            </w:pPr>
            <w:r>
              <w:rPr>
                <w:rFonts w:ascii="Liberation Serif" w:hAnsi="Liberation Serif" w:cs="Liberation Serif"/>
                <w:b/>
                <w:bCs/>
                <w:color w:val="000000"/>
                <w:sz w:val="22"/>
                <w:szCs w:val="22"/>
              </w:rPr>
              <w:t>214 196,40000</w:t>
            </w:r>
          </w:p>
        </w:tc>
        <w:tc>
          <w:tcPr>
            <w:tcW w:w="1701" w:type="dxa"/>
            <w:shd w:val="clear" w:color="auto" w:fill="auto"/>
            <w:noWrap/>
            <w:vAlign w:val="center"/>
            <w:hideMark/>
          </w:tcPr>
          <w:p w14:paraId="5740388D" w14:textId="77777777" w:rsidR="00C82651" w:rsidRPr="00C90ED3" w:rsidRDefault="00C82651" w:rsidP="00B22664">
            <w:pPr>
              <w:ind w:left="-93"/>
              <w:jc w:val="right"/>
              <w:rPr>
                <w:rFonts w:ascii="Liberation Serif" w:hAnsi="Liberation Serif" w:cs="Liberation Serif"/>
                <w:color w:val="000000"/>
                <w:sz w:val="23"/>
                <w:szCs w:val="23"/>
              </w:rPr>
            </w:pPr>
            <w:r>
              <w:rPr>
                <w:rFonts w:ascii="Liberation Serif" w:hAnsi="Liberation Serif" w:cs="Liberation Serif"/>
                <w:b/>
                <w:bCs/>
                <w:color w:val="000000"/>
                <w:sz w:val="22"/>
                <w:szCs w:val="22"/>
              </w:rPr>
              <w:t>210 675,20000</w:t>
            </w:r>
          </w:p>
        </w:tc>
      </w:tr>
      <w:tr w:rsidR="00C82651" w:rsidRPr="00C90ED3" w14:paraId="74F0ACCB" w14:textId="77777777" w:rsidTr="00B22664">
        <w:trPr>
          <w:cantSplit/>
          <w:trHeight w:val="58"/>
        </w:trPr>
        <w:tc>
          <w:tcPr>
            <w:tcW w:w="469" w:type="dxa"/>
            <w:shd w:val="clear" w:color="auto" w:fill="auto"/>
            <w:noWrap/>
            <w:vAlign w:val="center"/>
            <w:hideMark/>
          </w:tcPr>
          <w:p w14:paraId="3838F2C6" w14:textId="77777777" w:rsidR="00C82651" w:rsidRPr="00C90ED3" w:rsidRDefault="00C82651" w:rsidP="00B22664">
            <w:pPr>
              <w:ind w:left="-93" w:right="-108"/>
              <w:jc w:val="center"/>
              <w:rPr>
                <w:rFonts w:ascii="Liberation Serif" w:hAnsi="Liberation Serif" w:cs="Liberation Serif"/>
                <w:color w:val="000000"/>
                <w:sz w:val="23"/>
                <w:szCs w:val="23"/>
              </w:rPr>
            </w:pPr>
            <w:r>
              <w:rPr>
                <w:rFonts w:ascii="Liberation Serif" w:hAnsi="Liberation Serif" w:cs="Liberation Serif"/>
                <w:color w:val="000000"/>
                <w:sz w:val="22"/>
                <w:szCs w:val="22"/>
              </w:rPr>
              <w:t>42</w:t>
            </w:r>
          </w:p>
        </w:tc>
        <w:tc>
          <w:tcPr>
            <w:tcW w:w="4962" w:type="dxa"/>
            <w:shd w:val="clear" w:color="auto" w:fill="auto"/>
            <w:hideMark/>
          </w:tcPr>
          <w:p w14:paraId="7BC6637A" w14:textId="77777777" w:rsidR="00C82651" w:rsidRPr="00C90ED3" w:rsidRDefault="00C82651" w:rsidP="00B22664">
            <w:pPr>
              <w:ind w:left="-62" w:right="-108"/>
              <w:rPr>
                <w:rFonts w:ascii="Liberation Serif" w:hAnsi="Liberation Serif" w:cs="Liberation Serif"/>
                <w:color w:val="000000"/>
                <w:sz w:val="23"/>
                <w:szCs w:val="23"/>
              </w:rPr>
            </w:pPr>
            <w:r>
              <w:rPr>
                <w:rFonts w:ascii="Liberation Serif" w:hAnsi="Liberation Serif" w:cs="Liberation Serif"/>
                <w:color w:val="000000"/>
                <w:sz w:val="22"/>
                <w:szCs w:val="22"/>
              </w:rPr>
              <w:t>Подпрограмма «Дополнительные меры социальной поддержки отдельных категорий граждан городского округа Верхняя Пышма до 2027 года»</w:t>
            </w:r>
          </w:p>
        </w:tc>
        <w:tc>
          <w:tcPr>
            <w:tcW w:w="1325" w:type="dxa"/>
            <w:shd w:val="clear" w:color="auto" w:fill="auto"/>
            <w:noWrap/>
            <w:vAlign w:val="center"/>
            <w:hideMark/>
          </w:tcPr>
          <w:p w14:paraId="04E33F74" w14:textId="77777777" w:rsidR="00C82651" w:rsidRPr="00C90ED3" w:rsidRDefault="00C82651" w:rsidP="00B22664">
            <w:pPr>
              <w:ind w:left="-93" w:right="-108"/>
              <w:jc w:val="center"/>
              <w:rPr>
                <w:rFonts w:ascii="Liberation Serif" w:hAnsi="Liberation Serif" w:cs="Liberation Serif"/>
                <w:color w:val="000000"/>
                <w:sz w:val="23"/>
                <w:szCs w:val="23"/>
              </w:rPr>
            </w:pPr>
            <w:r>
              <w:rPr>
                <w:rFonts w:ascii="Liberation Serif" w:hAnsi="Liberation Serif" w:cs="Liberation Serif"/>
                <w:color w:val="000000"/>
                <w:sz w:val="22"/>
                <w:szCs w:val="22"/>
              </w:rPr>
              <w:t>0710000000</w:t>
            </w:r>
          </w:p>
        </w:tc>
        <w:tc>
          <w:tcPr>
            <w:tcW w:w="1652" w:type="dxa"/>
            <w:shd w:val="clear" w:color="auto" w:fill="auto"/>
            <w:noWrap/>
            <w:vAlign w:val="center"/>
            <w:hideMark/>
          </w:tcPr>
          <w:p w14:paraId="1D05E9A2" w14:textId="77777777" w:rsidR="00C82651" w:rsidRPr="00C90ED3" w:rsidRDefault="00C82651" w:rsidP="00B22664">
            <w:pPr>
              <w:ind w:left="-93" w:right="-56"/>
              <w:jc w:val="right"/>
              <w:rPr>
                <w:rFonts w:ascii="Liberation Serif" w:hAnsi="Liberation Serif" w:cs="Liberation Serif"/>
                <w:color w:val="000000"/>
                <w:sz w:val="23"/>
                <w:szCs w:val="23"/>
              </w:rPr>
            </w:pPr>
            <w:r>
              <w:rPr>
                <w:rFonts w:ascii="Liberation Serif" w:hAnsi="Liberation Serif" w:cs="Liberation Serif"/>
                <w:color w:val="000000"/>
                <w:sz w:val="22"/>
                <w:szCs w:val="22"/>
              </w:rPr>
              <w:t>184 470,00000</w:t>
            </w:r>
          </w:p>
        </w:tc>
        <w:tc>
          <w:tcPr>
            <w:tcW w:w="1701" w:type="dxa"/>
            <w:shd w:val="clear" w:color="auto" w:fill="auto"/>
            <w:noWrap/>
            <w:vAlign w:val="center"/>
            <w:hideMark/>
          </w:tcPr>
          <w:p w14:paraId="06E0B0F0" w14:textId="77777777" w:rsidR="00C82651" w:rsidRPr="00C90ED3" w:rsidRDefault="00C82651" w:rsidP="00B22664">
            <w:pPr>
              <w:ind w:left="-93"/>
              <w:jc w:val="right"/>
              <w:rPr>
                <w:rFonts w:ascii="Liberation Serif" w:hAnsi="Liberation Serif" w:cs="Liberation Serif"/>
                <w:color w:val="000000"/>
                <w:sz w:val="23"/>
                <w:szCs w:val="23"/>
              </w:rPr>
            </w:pPr>
            <w:r>
              <w:rPr>
                <w:rFonts w:ascii="Liberation Serif" w:hAnsi="Liberation Serif" w:cs="Liberation Serif"/>
                <w:color w:val="000000"/>
                <w:sz w:val="22"/>
                <w:szCs w:val="22"/>
              </w:rPr>
              <w:t>190 667,80000</w:t>
            </w:r>
          </w:p>
        </w:tc>
      </w:tr>
      <w:tr w:rsidR="00C82651" w:rsidRPr="00C90ED3" w14:paraId="40EBE83A" w14:textId="77777777" w:rsidTr="00B22664">
        <w:trPr>
          <w:cantSplit/>
          <w:trHeight w:val="58"/>
        </w:trPr>
        <w:tc>
          <w:tcPr>
            <w:tcW w:w="469" w:type="dxa"/>
            <w:shd w:val="clear" w:color="auto" w:fill="auto"/>
            <w:noWrap/>
            <w:vAlign w:val="center"/>
            <w:hideMark/>
          </w:tcPr>
          <w:p w14:paraId="5021DE22" w14:textId="77777777" w:rsidR="00C82651" w:rsidRPr="00C90ED3" w:rsidRDefault="00C82651" w:rsidP="00B22664">
            <w:pPr>
              <w:ind w:left="-93" w:right="-108"/>
              <w:jc w:val="center"/>
              <w:rPr>
                <w:rFonts w:ascii="Liberation Serif" w:hAnsi="Liberation Serif" w:cs="Liberation Serif"/>
                <w:color w:val="000000"/>
                <w:sz w:val="23"/>
                <w:szCs w:val="23"/>
              </w:rPr>
            </w:pPr>
            <w:r>
              <w:rPr>
                <w:rFonts w:ascii="Liberation Serif" w:hAnsi="Liberation Serif" w:cs="Liberation Serif"/>
                <w:color w:val="000000"/>
                <w:sz w:val="22"/>
                <w:szCs w:val="22"/>
              </w:rPr>
              <w:t>43</w:t>
            </w:r>
          </w:p>
        </w:tc>
        <w:tc>
          <w:tcPr>
            <w:tcW w:w="4962" w:type="dxa"/>
            <w:shd w:val="clear" w:color="auto" w:fill="auto"/>
            <w:hideMark/>
          </w:tcPr>
          <w:p w14:paraId="3E5397E4" w14:textId="77777777" w:rsidR="00C82651" w:rsidRPr="00C90ED3" w:rsidRDefault="00C82651" w:rsidP="00B22664">
            <w:pPr>
              <w:ind w:left="-62" w:right="-108"/>
              <w:rPr>
                <w:rFonts w:ascii="Liberation Serif" w:hAnsi="Liberation Serif" w:cs="Liberation Serif"/>
                <w:color w:val="000000"/>
                <w:sz w:val="23"/>
                <w:szCs w:val="23"/>
              </w:rPr>
            </w:pPr>
            <w:r>
              <w:rPr>
                <w:rFonts w:ascii="Liberation Serif" w:hAnsi="Liberation Serif" w:cs="Liberation Serif"/>
                <w:color w:val="000000"/>
                <w:sz w:val="22"/>
                <w:szCs w:val="22"/>
              </w:rPr>
              <w:t>Подпрограмма «Профилактика инфекционных заболеваний в городском округе Верхняя Пышма до 2027 года»</w:t>
            </w:r>
          </w:p>
        </w:tc>
        <w:tc>
          <w:tcPr>
            <w:tcW w:w="1325" w:type="dxa"/>
            <w:shd w:val="clear" w:color="auto" w:fill="auto"/>
            <w:noWrap/>
            <w:vAlign w:val="center"/>
            <w:hideMark/>
          </w:tcPr>
          <w:p w14:paraId="27F6E1FE" w14:textId="77777777" w:rsidR="00C82651" w:rsidRPr="00C90ED3" w:rsidRDefault="00C82651" w:rsidP="00B22664">
            <w:pPr>
              <w:ind w:left="-93" w:right="-108"/>
              <w:jc w:val="center"/>
              <w:rPr>
                <w:rFonts w:ascii="Liberation Serif" w:hAnsi="Liberation Serif" w:cs="Liberation Serif"/>
                <w:color w:val="000000"/>
                <w:sz w:val="23"/>
                <w:szCs w:val="23"/>
              </w:rPr>
            </w:pPr>
            <w:r>
              <w:rPr>
                <w:rFonts w:ascii="Liberation Serif" w:hAnsi="Liberation Serif" w:cs="Liberation Serif"/>
                <w:color w:val="000000"/>
                <w:sz w:val="22"/>
                <w:szCs w:val="22"/>
              </w:rPr>
              <w:t>0720000000</w:t>
            </w:r>
          </w:p>
        </w:tc>
        <w:tc>
          <w:tcPr>
            <w:tcW w:w="1652" w:type="dxa"/>
            <w:shd w:val="clear" w:color="auto" w:fill="auto"/>
            <w:noWrap/>
            <w:vAlign w:val="center"/>
            <w:hideMark/>
          </w:tcPr>
          <w:p w14:paraId="454890C9" w14:textId="77777777" w:rsidR="00C82651" w:rsidRPr="00C90ED3" w:rsidRDefault="00C82651" w:rsidP="00B22664">
            <w:pPr>
              <w:ind w:left="-93" w:right="-56"/>
              <w:jc w:val="right"/>
              <w:rPr>
                <w:rFonts w:ascii="Liberation Serif" w:hAnsi="Liberation Serif" w:cs="Liberation Serif"/>
                <w:color w:val="000000"/>
                <w:sz w:val="23"/>
                <w:szCs w:val="23"/>
              </w:rPr>
            </w:pPr>
            <w:r>
              <w:rPr>
                <w:rFonts w:ascii="Liberation Serif" w:hAnsi="Liberation Serif" w:cs="Liberation Serif"/>
                <w:color w:val="000000"/>
                <w:sz w:val="22"/>
                <w:szCs w:val="22"/>
              </w:rPr>
              <w:t>5 972,70000</w:t>
            </w:r>
          </w:p>
        </w:tc>
        <w:tc>
          <w:tcPr>
            <w:tcW w:w="1701" w:type="dxa"/>
            <w:shd w:val="clear" w:color="auto" w:fill="auto"/>
            <w:noWrap/>
            <w:vAlign w:val="center"/>
            <w:hideMark/>
          </w:tcPr>
          <w:p w14:paraId="0BE73BC0" w14:textId="77777777" w:rsidR="00C82651" w:rsidRPr="00C90ED3" w:rsidRDefault="00C82651" w:rsidP="00B22664">
            <w:pPr>
              <w:ind w:left="-93"/>
              <w:jc w:val="right"/>
              <w:rPr>
                <w:rFonts w:ascii="Liberation Serif" w:hAnsi="Liberation Serif" w:cs="Liberation Serif"/>
                <w:color w:val="000000"/>
                <w:sz w:val="23"/>
                <w:szCs w:val="23"/>
              </w:rPr>
            </w:pPr>
            <w:r>
              <w:rPr>
                <w:rFonts w:ascii="Liberation Serif" w:hAnsi="Liberation Serif" w:cs="Liberation Serif"/>
                <w:color w:val="000000"/>
                <w:sz w:val="22"/>
                <w:szCs w:val="22"/>
              </w:rPr>
              <w:t>6 054,00000</w:t>
            </w:r>
          </w:p>
        </w:tc>
      </w:tr>
      <w:tr w:rsidR="00C82651" w:rsidRPr="00C90ED3" w14:paraId="0DADD5EA" w14:textId="77777777" w:rsidTr="00B22664">
        <w:trPr>
          <w:cantSplit/>
          <w:trHeight w:val="227"/>
        </w:trPr>
        <w:tc>
          <w:tcPr>
            <w:tcW w:w="469" w:type="dxa"/>
            <w:shd w:val="clear" w:color="auto" w:fill="auto"/>
            <w:noWrap/>
            <w:vAlign w:val="center"/>
            <w:hideMark/>
          </w:tcPr>
          <w:p w14:paraId="3538CABE" w14:textId="77777777" w:rsidR="00C82651" w:rsidRPr="00C90ED3" w:rsidRDefault="00C82651" w:rsidP="00B22664">
            <w:pPr>
              <w:ind w:left="-93" w:right="-108"/>
              <w:jc w:val="center"/>
              <w:rPr>
                <w:rFonts w:ascii="Liberation Serif" w:hAnsi="Liberation Serif" w:cs="Liberation Serif"/>
                <w:color w:val="000000"/>
                <w:sz w:val="23"/>
                <w:szCs w:val="23"/>
              </w:rPr>
            </w:pPr>
            <w:r>
              <w:rPr>
                <w:rFonts w:ascii="Liberation Serif" w:hAnsi="Liberation Serif" w:cs="Liberation Serif"/>
                <w:color w:val="000000"/>
                <w:sz w:val="22"/>
                <w:szCs w:val="22"/>
              </w:rPr>
              <w:t>44</w:t>
            </w:r>
          </w:p>
        </w:tc>
        <w:tc>
          <w:tcPr>
            <w:tcW w:w="4962" w:type="dxa"/>
            <w:shd w:val="clear" w:color="auto" w:fill="auto"/>
            <w:hideMark/>
          </w:tcPr>
          <w:p w14:paraId="5EC6B469" w14:textId="77777777" w:rsidR="00C82651" w:rsidRPr="00C90ED3" w:rsidRDefault="00C82651" w:rsidP="00B22664">
            <w:pPr>
              <w:ind w:left="-62" w:right="-108"/>
              <w:rPr>
                <w:rFonts w:ascii="Liberation Serif" w:hAnsi="Liberation Serif" w:cs="Liberation Serif"/>
                <w:color w:val="000000"/>
                <w:sz w:val="23"/>
                <w:szCs w:val="23"/>
              </w:rPr>
            </w:pPr>
            <w:r>
              <w:rPr>
                <w:rFonts w:ascii="Liberation Serif" w:hAnsi="Liberation Serif" w:cs="Liberation Serif"/>
                <w:color w:val="000000"/>
                <w:sz w:val="22"/>
                <w:szCs w:val="22"/>
              </w:rPr>
              <w:t>Подпрограмма «Комплексные меры по ограничению распространения социально значимых заболеваний на территории городского округа Верхняя Пышма до 2027 года»</w:t>
            </w:r>
          </w:p>
        </w:tc>
        <w:tc>
          <w:tcPr>
            <w:tcW w:w="1325" w:type="dxa"/>
            <w:shd w:val="clear" w:color="auto" w:fill="auto"/>
            <w:noWrap/>
            <w:vAlign w:val="center"/>
            <w:hideMark/>
          </w:tcPr>
          <w:p w14:paraId="080414BD" w14:textId="77777777" w:rsidR="00C82651" w:rsidRPr="00C90ED3" w:rsidRDefault="00C82651" w:rsidP="00B22664">
            <w:pPr>
              <w:ind w:left="-93" w:right="-108"/>
              <w:jc w:val="center"/>
              <w:rPr>
                <w:rFonts w:ascii="Liberation Serif" w:hAnsi="Liberation Serif" w:cs="Liberation Serif"/>
                <w:color w:val="000000"/>
                <w:sz w:val="23"/>
                <w:szCs w:val="23"/>
              </w:rPr>
            </w:pPr>
            <w:r>
              <w:rPr>
                <w:rFonts w:ascii="Liberation Serif" w:hAnsi="Liberation Serif" w:cs="Liberation Serif"/>
                <w:color w:val="000000"/>
                <w:sz w:val="22"/>
                <w:szCs w:val="22"/>
              </w:rPr>
              <w:t>0730000000</w:t>
            </w:r>
          </w:p>
        </w:tc>
        <w:tc>
          <w:tcPr>
            <w:tcW w:w="1652" w:type="dxa"/>
            <w:shd w:val="clear" w:color="auto" w:fill="auto"/>
            <w:noWrap/>
            <w:vAlign w:val="center"/>
            <w:hideMark/>
          </w:tcPr>
          <w:p w14:paraId="1F9C3C0D" w14:textId="77777777" w:rsidR="00C82651" w:rsidRPr="00C90ED3" w:rsidRDefault="00C82651" w:rsidP="00B22664">
            <w:pPr>
              <w:ind w:left="-93" w:right="-56"/>
              <w:jc w:val="right"/>
              <w:rPr>
                <w:rFonts w:ascii="Liberation Serif" w:hAnsi="Liberation Serif" w:cs="Liberation Serif"/>
                <w:color w:val="000000"/>
                <w:sz w:val="23"/>
                <w:szCs w:val="23"/>
              </w:rPr>
            </w:pPr>
            <w:r>
              <w:rPr>
                <w:rFonts w:ascii="Liberation Serif" w:hAnsi="Liberation Serif" w:cs="Liberation Serif"/>
                <w:color w:val="000000"/>
                <w:sz w:val="22"/>
                <w:szCs w:val="22"/>
              </w:rPr>
              <w:t>130,70000</w:t>
            </w:r>
          </w:p>
        </w:tc>
        <w:tc>
          <w:tcPr>
            <w:tcW w:w="1701" w:type="dxa"/>
            <w:shd w:val="clear" w:color="auto" w:fill="auto"/>
            <w:noWrap/>
            <w:vAlign w:val="center"/>
            <w:hideMark/>
          </w:tcPr>
          <w:p w14:paraId="47B88AB3" w14:textId="77777777" w:rsidR="00C82651" w:rsidRPr="00C90ED3" w:rsidRDefault="00C82651" w:rsidP="00B22664">
            <w:pPr>
              <w:ind w:left="-93"/>
              <w:jc w:val="right"/>
              <w:rPr>
                <w:rFonts w:ascii="Liberation Serif" w:hAnsi="Liberation Serif" w:cs="Liberation Serif"/>
                <w:color w:val="000000"/>
                <w:sz w:val="23"/>
                <w:szCs w:val="23"/>
              </w:rPr>
            </w:pPr>
            <w:r>
              <w:rPr>
                <w:rFonts w:ascii="Liberation Serif" w:hAnsi="Liberation Serif" w:cs="Liberation Serif"/>
                <w:color w:val="000000"/>
                <w:sz w:val="22"/>
                <w:szCs w:val="22"/>
              </w:rPr>
              <w:t>130,70000</w:t>
            </w:r>
          </w:p>
        </w:tc>
      </w:tr>
      <w:tr w:rsidR="00C82651" w:rsidRPr="00C90ED3" w14:paraId="4CD54172" w14:textId="77777777" w:rsidTr="00B22664">
        <w:trPr>
          <w:cantSplit/>
          <w:trHeight w:val="58"/>
        </w:trPr>
        <w:tc>
          <w:tcPr>
            <w:tcW w:w="469" w:type="dxa"/>
            <w:shd w:val="clear" w:color="auto" w:fill="auto"/>
            <w:noWrap/>
            <w:vAlign w:val="center"/>
            <w:hideMark/>
          </w:tcPr>
          <w:p w14:paraId="60F42029" w14:textId="77777777" w:rsidR="00C82651" w:rsidRPr="00C90ED3" w:rsidRDefault="00C82651" w:rsidP="00B22664">
            <w:pPr>
              <w:ind w:left="-93" w:right="-108"/>
              <w:jc w:val="center"/>
              <w:rPr>
                <w:rFonts w:ascii="Liberation Serif" w:hAnsi="Liberation Serif" w:cs="Liberation Serif"/>
                <w:color w:val="000000"/>
                <w:sz w:val="23"/>
                <w:szCs w:val="23"/>
              </w:rPr>
            </w:pPr>
            <w:r>
              <w:rPr>
                <w:rFonts w:ascii="Liberation Serif" w:hAnsi="Liberation Serif" w:cs="Liberation Serif"/>
                <w:color w:val="000000"/>
                <w:sz w:val="22"/>
                <w:szCs w:val="22"/>
              </w:rPr>
              <w:t>45</w:t>
            </w:r>
          </w:p>
        </w:tc>
        <w:tc>
          <w:tcPr>
            <w:tcW w:w="4962" w:type="dxa"/>
            <w:shd w:val="clear" w:color="auto" w:fill="auto"/>
            <w:hideMark/>
          </w:tcPr>
          <w:p w14:paraId="1082C0E7" w14:textId="77777777" w:rsidR="00C82651" w:rsidRPr="00C90ED3" w:rsidRDefault="00C82651" w:rsidP="00B22664">
            <w:pPr>
              <w:ind w:left="-62" w:right="-108"/>
              <w:rPr>
                <w:rFonts w:ascii="Liberation Serif" w:hAnsi="Liberation Serif" w:cs="Liberation Serif"/>
                <w:color w:val="000000"/>
                <w:sz w:val="23"/>
                <w:szCs w:val="23"/>
              </w:rPr>
            </w:pPr>
            <w:r>
              <w:rPr>
                <w:rFonts w:ascii="Liberation Serif" w:hAnsi="Liberation Serif" w:cs="Liberation Serif"/>
                <w:color w:val="000000"/>
                <w:sz w:val="22"/>
                <w:szCs w:val="22"/>
              </w:rPr>
              <w:t>Подпрограмма «Доступная среда на территории городского округа Верхняя Пышма до 2027 года»</w:t>
            </w:r>
          </w:p>
        </w:tc>
        <w:tc>
          <w:tcPr>
            <w:tcW w:w="1325" w:type="dxa"/>
            <w:shd w:val="clear" w:color="auto" w:fill="auto"/>
            <w:noWrap/>
            <w:vAlign w:val="center"/>
            <w:hideMark/>
          </w:tcPr>
          <w:p w14:paraId="032F2900" w14:textId="77777777" w:rsidR="00C82651" w:rsidRPr="00C90ED3" w:rsidRDefault="00C82651" w:rsidP="00B22664">
            <w:pPr>
              <w:ind w:left="-93" w:right="-108"/>
              <w:jc w:val="center"/>
              <w:rPr>
                <w:rFonts w:ascii="Liberation Serif" w:hAnsi="Liberation Serif" w:cs="Liberation Serif"/>
                <w:color w:val="000000"/>
                <w:sz w:val="23"/>
                <w:szCs w:val="23"/>
              </w:rPr>
            </w:pPr>
            <w:r>
              <w:rPr>
                <w:rFonts w:ascii="Liberation Serif" w:hAnsi="Liberation Serif" w:cs="Liberation Serif"/>
                <w:color w:val="000000"/>
                <w:sz w:val="22"/>
                <w:szCs w:val="22"/>
              </w:rPr>
              <w:t>0740000000</w:t>
            </w:r>
          </w:p>
        </w:tc>
        <w:tc>
          <w:tcPr>
            <w:tcW w:w="1652" w:type="dxa"/>
            <w:shd w:val="clear" w:color="auto" w:fill="auto"/>
            <w:noWrap/>
            <w:vAlign w:val="center"/>
            <w:hideMark/>
          </w:tcPr>
          <w:p w14:paraId="434498A0" w14:textId="77777777" w:rsidR="00C82651" w:rsidRPr="00C90ED3" w:rsidRDefault="00C82651" w:rsidP="00B22664">
            <w:pPr>
              <w:ind w:left="-93" w:right="-56"/>
              <w:jc w:val="right"/>
              <w:rPr>
                <w:rFonts w:ascii="Liberation Serif" w:hAnsi="Liberation Serif" w:cs="Liberation Serif"/>
                <w:color w:val="000000"/>
                <w:sz w:val="23"/>
                <w:szCs w:val="23"/>
              </w:rPr>
            </w:pPr>
            <w:r>
              <w:rPr>
                <w:rFonts w:ascii="Liberation Serif" w:hAnsi="Liberation Serif" w:cs="Liberation Serif"/>
                <w:color w:val="000000"/>
                <w:sz w:val="22"/>
                <w:szCs w:val="22"/>
              </w:rPr>
              <w:t>1 591,50000</w:t>
            </w:r>
          </w:p>
        </w:tc>
        <w:tc>
          <w:tcPr>
            <w:tcW w:w="1701" w:type="dxa"/>
            <w:shd w:val="clear" w:color="auto" w:fill="auto"/>
            <w:noWrap/>
            <w:vAlign w:val="center"/>
            <w:hideMark/>
          </w:tcPr>
          <w:p w14:paraId="39A011BD" w14:textId="77777777" w:rsidR="00C82651" w:rsidRPr="00C90ED3" w:rsidRDefault="00C82651" w:rsidP="00B22664">
            <w:pPr>
              <w:ind w:left="-93"/>
              <w:jc w:val="right"/>
              <w:rPr>
                <w:rFonts w:ascii="Liberation Serif" w:hAnsi="Liberation Serif" w:cs="Liberation Serif"/>
                <w:color w:val="000000"/>
                <w:sz w:val="23"/>
                <w:szCs w:val="23"/>
              </w:rPr>
            </w:pPr>
            <w:r>
              <w:rPr>
                <w:rFonts w:ascii="Liberation Serif" w:hAnsi="Liberation Serif" w:cs="Liberation Serif"/>
                <w:color w:val="000000"/>
                <w:sz w:val="22"/>
                <w:szCs w:val="22"/>
              </w:rPr>
              <w:t>1 400,00000</w:t>
            </w:r>
          </w:p>
        </w:tc>
      </w:tr>
      <w:tr w:rsidR="00C82651" w:rsidRPr="00C90ED3" w14:paraId="2FDBD42B" w14:textId="77777777" w:rsidTr="00B22664">
        <w:trPr>
          <w:cantSplit/>
          <w:trHeight w:val="58"/>
        </w:trPr>
        <w:tc>
          <w:tcPr>
            <w:tcW w:w="469" w:type="dxa"/>
            <w:shd w:val="clear" w:color="auto" w:fill="auto"/>
            <w:noWrap/>
            <w:vAlign w:val="center"/>
            <w:hideMark/>
          </w:tcPr>
          <w:p w14:paraId="2C3C9EB0" w14:textId="77777777" w:rsidR="00C82651" w:rsidRPr="00C90ED3" w:rsidRDefault="00C82651" w:rsidP="00B22664">
            <w:pPr>
              <w:ind w:left="-93" w:right="-108"/>
              <w:jc w:val="center"/>
              <w:rPr>
                <w:rFonts w:ascii="Liberation Serif" w:hAnsi="Liberation Serif" w:cs="Liberation Serif"/>
                <w:color w:val="000000"/>
                <w:sz w:val="23"/>
                <w:szCs w:val="23"/>
              </w:rPr>
            </w:pPr>
            <w:r>
              <w:rPr>
                <w:rFonts w:ascii="Liberation Serif" w:hAnsi="Liberation Serif" w:cs="Liberation Serif"/>
                <w:color w:val="000000"/>
                <w:sz w:val="22"/>
                <w:szCs w:val="22"/>
              </w:rPr>
              <w:t>46</w:t>
            </w:r>
          </w:p>
        </w:tc>
        <w:tc>
          <w:tcPr>
            <w:tcW w:w="4962" w:type="dxa"/>
            <w:shd w:val="clear" w:color="auto" w:fill="auto"/>
            <w:hideMark/>
          </w:tcPr>
          <w:p w14:paraId="2CA08B79" w14:textId="77777777" w:rsidR="00C82651" w:rsidRPr="00C90ED3" w:rsidRDefault="00C82651" w:rsidP="00B22664">
            <w:pPr>
              <w:ind w:left="-62" w:right="-108"/>
              <w:rPr>
                <w:rFonts w:ascii="Liberation Serif" w:hAnsi="Liberation Serif" w:cs="Liberation Serif"/>
                <w:color w:val="000000"/>
                <w:sz w:val="23"/>
                <w:szCs w:val="23"/>
              </w:rPr>
            </w:pPr>
            <w:r>
              <w:rPr>
                <w:rFonts w:ascii="Liberation Serif" w:hAnsi="Liberation Serif" w:cs="Liberation Serif"/>
                <w:color w:val="000000"/>
                <w:sz w:val="22"/>
                <w:szCs w:val="22"/>
              </w:rPr>
              <w:t>Подпрограмма «Обеспечение жильем молодых семей городского округа Верхняя Пышма до 2027 года»</w:t>
            </w:r>
          </w:p>
        </w:tc>
        <w:tc>
          <w:tcPr>
            <w:tcW w:w="1325" w:type="dxa"/>
            <w:shd w:val="clear" w:color="auto" w:fill="auto"/>
            <w:noWrap/>
            <w:vAlign w:val="center"/>
            <w:hideMark/>
          </w:tcPr>
          <w:p w14:paraId="26136A04" w14:textId="77777777" w:rsidR="00C82651" w:rsidRPr="00C90ED3" w:rsidRDefault="00C82651" w:rsidP="00B22664">
            <w:pPr>
              <w:ind w:left="-93" w:right="-108"/>
              <w:jc w:val="center"/>
              <w:rPr>
                <w:rFonts w:ascii="Liberation Serif" w:hAnsi="Liberation Serif" w:cs="Liberation Serif"/>
                <w:color w:val="000000"/>
                <w:sz w:val="23"/>
                <w:szCs w:val="23"/>
              </w:rPr>
            </w:pPr>
            <w:r>
              <w:rPr>
                <w:rFonts w:ascii="Liberation Serif" w:hAnsi="Liberation Serif" w:cs="Liberation Serif"/>
                <w:color w:val="000000"/>
                <w:sz w:val="22"/>
                <w:szCs w:val="22"/>
              </w:rPr>
              <w:t>0750000000</w:t>
            </w:r>
          </w:p>
        </w:tc>
        <w:tc>
          <w:tcPr>
            <w:tcW w:w="1652" w:type="dxa"/>
            <w:shd w:val="clear" w:color="auto" w:fill="auto"/>
            <w:noWrap/>
            <w:vAlign w:val="center"/>
            <w:hideMark/>
          </w:tcPr>
          <w:p w14:paraId="51D6D2C0" w14:textId="77777777" w:rsidR="00C82651" w:rsidRPr="00C90ED3" w:rsidRDefault="00C82651" w:rsidP="00B22664">
            <w:pPr>
              <w:ind w:left="-93" w:right="-56"/>
              <w:jc w:val="right"/>
              <w:rPr>
                <w:rFonts w:ascii="Liberation Serif" w:hAnsi="Liberation Serif" w:cs="Liberation Serif"/>
                <w:color w:val="000000"/>
                <w:sz w:val="23"/>
                <w:szCs w:val="23"/>
              </w:rPr>
            </w:pPr>
            <w:r>
              <w:rPr>
                <w:rFonts w:ascii="Liberation Serif" w:hAnsi="Liberation Serif" w:cs="Liberation Serif"/>
                <w:color w:val="000000"/>
                <w:sz w:val="22"/>
                <w:szCs w:val="22"/>
              </w:rPr>
              <w:t>9 600,00000</w:t>
            </w:r>
          </w:p>
        </w:tc>
        <w:tc>
          <w:tcPr>
            <w:tcW w:w="1701" w:type="dxa"/>
            <w:shd w:val="clear" w:color="auto" w:fill="auto"/>
            <w:noWrap/>
            <w:vAlign w:val="center"/>
            <w:hideMark/>
          </w:tcPr>
          <w:p w14:paraId="395FEB8A" w14:textId="77777777" w:rsidR="00C82651" w:rsidRPr="00C90ED3" w:rsidRDefault="00C82651" w:rsidP="00B22664">
            <w:pPr>
              <w:ind w:left="-93"/>
              <w:jc w:val="right"/>
              <w:rPr>
                <w:rFonts w:ascii="Liberation Serif" w:hAnsi="Liberation Serif" w:cs="Liberation Serif"/>
                <w:color w:val="000000"/>
                <w:sz w:val="23"/>
                <w:szCs w:val="23"/>
              </w:rPr>
            </w:pPr>
            <w:r>
              <w:rPr>
                <w:rFonts w:ascii="Liberation Serif" w:hAnsi="Liberation Serif" w:cs="Liberation Serif"/>
                <w:color w:val="000000"/>
                <w:sz w:val="22"/>
                <w:szCs w:val="22"/>
              </w:rPr>
              <w:t>0,00000</w:t>
            </w:r>
          </w:p>
        </w:tc>
      </w:tr>
      <w:tr w:rsidR="00C82651" w:rsidRPr="00C90ED3" w14:paraId="41FB7FCB" w14:textId="77777777" w:rsidTr="00B22664">
        <w:trPr>
          <w:cantSplit/>
          <w:trHeight w:val="58"/>
        </w:trPr>
        <w:tc>
          <w:tcPr>
            <w:tcW w:w="469" w:type="dxa"/>
            <w:shd w:val="clear" w:color="auto" w:fill="auto"/>
            <w:noWrap/>
            <w:vAlign w:val="center"/>
            <w:hideMark/>
          </w:tcPr>
          <w:p w14:paraId="1F673098" w14:textId="77777777" w:rsidR="00C82651" w:rsidRPr="00C90ED3" w:rsidRDefault="00C82651" w:rsidP="00B22664">
            <w:pPr>
              <w:ind w:left="-93" w:right="-108"/>
              <w:jc w:val="center"/>
              <w:rPr>
                <w:rFonts w:ascii="Liberation Serif" w:hAnsi="Liberation Serif" w:cs="Liberation Serif"/>
                <w:b/>
                <w:bCs/>
                <w:color w:val="000000"/>
                <w:sz w:val="23"/>
                <w:szCs w:val="23"/>
              </w:rPr>
            </w:pPr>
            <w:r>
              <w:rPr>
                <w:rFonts w:ascii="Liberation Serif" w:hAnsi="Liberation Serif" w:cs="Liberation Serif"/>
                <w:color w:val="000000"/>
                <w:sz w:val="22"/>
                <w:szCs w:val="22"/>
              </w:rPr>
              <w:lastRenderedPageBreak/>
              <w:t>47</w:t>
            </w:r>
          </w:p>
        </w:tc>
        <w:tc>
          <w:tcPr>
            <w:tcW w:w="4962" w:type="dxa"/>
            <w:shd w:val="clear" w:color="auto" w:fill="auto"/>
            <w:hideMark/>
          </w:tcPr>
          <w:p w14:paraId="54BFE8D2" w14:textId="77777777" w:rsidR="00C82651" w:rsidRPr="00C90ED3" w:rsidRDefault="00C82651" w:rsidP="00B22664">
            <w:pPr>
              <w:ind w:left="-62" w:right="-108"/>
              <w:rPr>
                <w:rFonts w:ascii="Liberation Serif" w:hAnsi="Liberation Serif" w:cs="Liberation Serif"/>
                <w:b/>
                <w:bCs/>
                <w:color w:val="000000"/>
                <w:sz w:val="23"/>
                <w:szCs w:val="23"/>
              </w:rPr>
            </w:pPr>
            <w:r>
              <w:rPr>
                <w:rFonts w:ascii="Liberation Serif" w:hAnsi="Liberation Serif" w:cs="Liberation Serif"/>
                <w:color w:val="000000"/>
                <w:sz w:val="22"/>
                <w:szCs w:val="22"/>
              </w:rPr>
              <w:t>Подпрограмма «Обеспечение реализации муниципальной программы «Развитие основных направлений социальной политики на территории городского округа Верхняя Пышма до 2027 года»</w:t>
            </w:r>
          </w:p>
        </w:tc>
        <w:tc>
          <w:tcPr>
            <w:tcW w:w="1325" w:type="dxa"/>
            <w:shd w:val="clear" w:color="auto" w:fill="auto"/>
            <w:noWrap/>
            <w:vAlign w:val="center"/>
            <w:hideMark/>
          </w:tcPr>
          <w:p w14:paraId="6153A391" w14:textId="77777777" w:rsidR="00C82651" w:rsidRPr="00C90ED3" w:rsidRDefault="00C82651" w:rsidP="00B22664">
            <w:pPr>
              <w:ind w:left="-93" w:right="-108"/>
              <w:jc w:val="center"/>
              <w:rPr>
                <w:rFonts w:ascii="Liberation Serif" w:hAnsi="Liberation Serif" w:cs="Liberation Serif"/>
                <w:b/>
                <w:bCs/>
                <w:color w:val="000000"/>
                <w:sz w:val="23"/>
                <w:szCs w:val="23"/>
              </w:rPr>
            </w:pPr>
            <w:r>
              <w:rPr>
                <w:rFonts w:ascii="Liberation Serif" w:hAnsi="Liberation Serif" w:cs="Liberation Serif"/>
                <w:color w:val="000000"/>
                <w:sz w:val="22"/>
                <w:szCs w:val="22"/>
              </w:rPr>
              <w:t>0760000000</w:t>
            </w:r>
          </w:p>
        </w:tc>
        <w:tc>
          <w:tcPr>
            <w:tcW w:w="1652" w:type="dxa"/>
            <w:shd w:val="clear" w:color="auto" w:fill="auto"/>
            <w:noWrap/>
            <w:vAlign w:val="center"/>
            <w:hideMark/>
          </w:tcPr>
          <w:p w14:paraId="60B6E55D" w14:textId="77777777" w:rsidR="00C82651" w:rsidRPr="00C90ED3" w:rsidRDefault="00C82651" w:rsidP="00B22664">
            <w:pPr>
              <w:ind w:left="-93" w:right="-56"/>
              <w:jc w:val="right"/>
              <w:rPr>
                <w:rFonts w:ascii="Liberation Serif" w:hAnsi="Liberation Serif" w:cs="Liberation Serif"/>
                <w:b/>
                <w:bCs/>
                <w:color w:val="000000"/>
                <w:sz w:val="23"/>
                <w:szCs w:val="23"/>
              </w:rPr>
            </w:pPr>
            <w:r>
              <w:rPr>
                <w:rFonts w:ascii="Liberation Serif" w:hAnsi="Liberation Serif" w:cs="Liberation Serif"/>
                <w:color w:val="000000"/>
                <w:sz w:val="22"/>
                <w:szCs w:val="22"/>
              </w:rPr>
              <w:t>12 431,50000</w:t>
            </w:r>
          </w:p>
        </w:tc>
        <w:tc>
          <w:tcPr>
            <w:tcW w:w="1701" w:type="dxa"/>
            <w:shd w:val="clear" w:color="auto" w:fill="auto"/>
            <w:noWrap/>
            <w:vAlign w:val="center"/>
            <w:hideMark/>
          </w:tcPr>
          <w:p w14:paraId="638A0C01" w14:textId="77777777" w:rsidR="00C82651" w:rsidRPr="00C90ED3" w:rsidRDefault="00C82651" w:rsidP="00B22664">
            <w:pPr>
              <w:ind w:left="-93"/>
              <w:jc w:val="right"/>
              <w:rPr>
                <w:rFonts w:ascii="Liberation Serif" w:hAnsi="Liberation Serif" w:cs="Liberation Serif"/>
                <w:b/>
                <w:bCs/>
                <w:color w:val="000000"/>
                <w:sz w:val="23"/>
                <w:szCs w:val="23"/>
              </w:rPr>
            </w:pPr>
            <w:r>
              <w:rPr>
                <w:rFonts w:ascii="Liberation Serif" w:hAnsi="Liberation Serif" w:cs="Liberation Serif"/>
                <w:color w:val="000000"/>
                <w:sz w:val="22"/>
                <w:szCs w:val="22"/>
              </w:rPr>
              <w:t>12 422,70000</w:t>
            </w:r>
          </w:p>
        </w:tc>
      </w:tr>
      <w:tr w:rsidR="00C82651" w:rsidRPr="00152CED" w14:paraId="0ECDD2C5" w14:textId="77777777" w:rsidTr="00B22664">
        <w:trPr>
          <w:cantSplit/>
          <w:trHeight w:val="58"/>
        </w:trPr>
        <w:tc>
          <w:tcPr>
            <w:tcW w:w="469" w:type="dxa"/>
            <w:shd w:val="clear" w:color="auto" w:fill="auto"/>
            <w:noWrap/>
            <w:vAlign w:val="center"/>
          </w:tcPr>
          <w:p w14:paraId="68626B21" w14:textId="77777777" w:rsidR="00C82651" w:rsidRPr="00C90ED3" w:rsidRDefault="00C82651" w:rsidP="00B22664">
            <w:pPr>
              <w:ind w:left="-93" w:right="-108"/>
              <w:jc w:val="center"/>
              <w:rPr>
                <w:rFonts w:ascii="Liberation Serif" w:hAnsi="Liberation Serif" w:cs="Liberation Serif"/>
                <w:b/>
                <w:bCs/>
                <w:color w:val="000000"/>
                <w:sz w:val="23"/>
                <w:szCs w:val="23"/>
              </w:rPr>
            </w:pPr>
            <w:r>
              <w:rPr>
                <w:rFonts w:ascii="Liberation Serif" w:hAnsi="Liberation Serif" w:cs="Liberation Serif"/>
                <w:b/>
                <w:bCs/>
                <w:color w:val="000000"/>
                <w:sz w:val="22"/>
                <w:szCs w:val="22"/>
              </w:rPr>
              <w:t>48</w:t>
            </w:r>
          </w:p>
        </w:tc>
        <w:tc>
          <w:tcPr>
            <w:tcW w:w="4962" w:type="dxa"/>
            <w:shd w:val="clear" w:color="auto" w:fill="auto"/>
          </w:tcPr>
          <w:p w14:paraId="22B4CFC5" w14:textId="77777777" w:rsidR="00C82651" w:rsidRPr="00C90ED3" w:rsidRDefault="00C82651" w:rsidP="00B22664">
            <w:pPr>
              <w:ind w:left="-62" w:right="-108"/>
              <w:rPr>
                <w:rFonts w:ascii="Liberation Serif" w:hAnsi="Liberation Serif" w:cs="Liberation Serif"/>
                <w:b/>
                <w:bCs/>
                <w:color w:val="000000"/>
                <w:sz w:val="23"/>
                <w:szCs w:val="23"/>
              </w:rPr>
            </w:pPr>
            <w:r>
              <w:rPr>
                <w:rFonts w:ascii="Liberation Serif" w:hAnsi="Liberation Serif" w:cs="Liberation Serif"/>
                <w:b/>
                <w:bCs/>
                <w:color w:val="000000"/>
                <w:sz w:val="22"/>
                <w:szCs w:val="22"/>
              </w:rPr>
              <w:t>Муниципальная программа «Формирование современной городской среды на территории городского округа Верхняя Пышма на 2018-2027</w:t>
            </w:r>
            <w:r>
              <w:rPr>
                <w:rFonts w:ascii="Liberation Serif" w:hAnsi="Liberation Serif" w:cs="Liberation Serif"/>
                <w:color w:val="000000"/>
                <w:sz w:val="22"/>
                <w:szCs w:val="22"/>
              </w:rPr>
              <w:t> </w:t>
            </w:r>
            <w:r>
              <w:rPr>
                <w:rFonts w:ascii="Liberation Serif" w:hAnsi="Liberation Serif" w:cs="Liberation Serif"/>
                <w:b/>
                <w:bCs/>
                <w:color w:val="000000"/>
                <w:sz w:val="22"/>
                <w:szCs w:val="22"/>
              </w:rPr>
              <w:t>годы» в рамках реализации регионального проекта «Формирование комфортной городской среды на территории Свердловской области»</w:t>
            </w:r>
          </w:p>
        </w:tc>
        <w:tc>
          <w:tcPr>
            <w:tcW w:w="1325" w:type="dxa"/>
            <w:shd w:val="clear" w:color="auto" w:fill="auto"/>
            <w:noWrap/>
            <w:vAlign w:val="center"/>
          </w:tcPr>
          <w:p w14:paraId="0D9378EF" w14:textId="77777777" w:rsidR="00C82651" w:rsidRPr="00C90ED3" w:rsidRDefault="00C82651" w:rsidP="00B22664">
            <w:pPr>
              <w:ind w:left="-93" w:right="-108"/>
              <w:jc w:val="center"/>
              <w:rPr>
                <w:rFonts w:ascii="Liberation Serif" w:hAnsi="Liberation Serif" w:cs="Liberation Serif"/>
                <w:b/>
                <w:bCs/>
                <w:color w:val="000000"/>
                <w:sz w:val="23"/>
                <w:szCs w:val="23"/>
              </w:rPr>
            </w:pPr>
            <w:r>
              <w:rPr>
                <w:rFonts w:ascii="Liberation Serif" w:hAnsi="Liberation Serif" w:cs="Liberation Serif"/>
                <w:b/>
                <w:bCs/>
                <w:color w:val="000000"/>
                <w:sz w:val="22"/>
                <w:szCs w:val="22"/>
              </w:rPr>
              <w:t>0800000000</w:t>
            </w:r>
          </w:p>
        </w:tc>
        <w:tc>
          <w:tcPr>
            <w:tcW w:w="1652" w:type="dxa"/>
            <w:shd w:val="clear" w:color="auto" w:fill="auto"/>
            <w:noWrap/>
            <w:vAlign w:val="center"/>
          </w:tcPr>
          <w:p w14:paraId="6D931D6C" w14:textId="77777777" w:rsidR="00C82651" w:rsidRPr="00C90ED3" w:rsidRDefault="00C82651" w:rsidP="00B22664">
            <w:pPr>
              <w:ind w:left="-93" w:right="-56"/>
              <w:jc w:val="right"/>
              <w:rPr>
                <w:rFonts w:ascii="Liberation Serif" w:hAnsi="Liberation Serif" w:cs="Liberation Serif"/>
                <w:b/>
                <w:bCs/>
                <w:color w:val="000000"/>
                <w:sz w:val="23"/>
                <w:szCs w:val="23"/>
              </w:rPr>
            </w:pPr>
            <w:r>
              <w:rPr>
                <w:rFonts w:ascii="Liberation Serif" w:hAnsi="Liberation Serif" w:cs="Liberation Serif"/>
                <w:b/>
                <w:bCs/>
                <w:color w:val="000000"/>
                <w:sz w:val="22"/>
                <w:szCs w:val="22"/>
              </w:rPr>
              <w:t>6 267,60000</w:t>
            </w:r>
          </w:p>
        </w:tc>
        <w:tc>
          <w:tcPr>
            <w:tcW w:w="1701" w:type="dxa"/>
            <w:shd w:val="clear" w:color="auto" w:fill="auto"/>
            <w:noWrap/>
            <w:vAlign w:val="center"/>
          </w:tcPr>
          <w:p w14:paraId="3FDCA5B4" w14:textId="77777777" w:rsidR="00C82651" w:rsidRPr="000A7995" w:rsidRDefault="00C82651" w:rsidP="00B22664">
            <w:pPr>
              <w:ind w:left="-93"/>
              <w:jc w:val="right"/>
              <w:rPr>
                <w:rFonts w:ascii="Liberation Serif" w:hAnsi="Liberation Serif" w:cs="Liberation Serif"/>
                <w:b/>
                <w:bCs/>
                <w:color w:val="000000"/>
                <w:sz w:val="23"/>
                <w:szCs w:val="23"/>
              </w:rPr>
            </w:pPr>
            <w:r>
              <w:rPr>
                <w:rFonts w:ascii="Liberation Serif" w:hAnsi="Liberation Serif" w:cs="Liberation Serif"/>
                <w:b/>
                <w:bCs/>
                <w:color w:val="000000"/>
                <w:sz w:val="22"/>
                <w:szCs w:val="22"/>
              </w:rPr>
              <w:t>6 297,80000</w:t>
            </w:r>
          </w:p>
        </w:tc>
      </w:tr>
    </w:tbl>
    <w:p w14:paraId="1C38BD96" w14:textId="77777777" w:rsidR="002E4C14" w:rsidRPr="002A27D3" w:rsidRDefault="002E4C14" w:rsidP="002E4C14">
      <w:pPr>
        <w:rPr>
          <w:rFonts w:ascii="Liberation Serif" w:hAnsi="Liberation Serif"/>
          <w:sz w:val="22"/>
          <w:szCs w:val="22"/>
        </w:rPr>
      </w:pPr>
    </w:p>
    <w:sectPr w:rsidR="002E4C14" w:rsidRPr="002A27D3" w:rsidSect="002E4C14">
      <w:pgSz w:w="11906" w:h="16838" w:code="9"/>
      <w:pgMar w:top="454" w:right="454" w:bottom="454" w:left="1304" w:header="422" w:footer="44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38804E" w14:textId="77777777" w:rsidR="008B0E0D" w:rsidRDefault="008B0E0D" w:rsidP="006D518D">
      <w:pPr>
        <w:pStyle w:val="a3"/>
      </w:pPr>
      <w:r>
        <w:separator/>
      </w:r>
    </w:p>
  </w:endnote>
  <w:endnote w:type="continuationSeparator" w:id="0">
    <w:p w14:paraId="3575D099" w14:textId="77777777" w:rsidR="008B0E0D" w:rsidRDefault="008B0E0D" w:rsidP="006D518D">
      <w:pPr>
        <w:pStyle w:val="a3"/>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Liberation Serif">
    <w:panose1 w:val="02020603050405020304"/>
    <w:charset w:val="CC"/>
    <w:family w:val="roman"/>
    <w:pitch w:val="variable"/>
    <w:sig w:usb0="A00002AF" w:usb1="500078FB" w:usb2="00000000" w:usb3="00000000" w:csb0="000000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91B8BC" w14:textId="77777777" w:rsidR="00B84FAE" w:rsidRDefault="00B84FAE" w:rsidP="001F6526">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0C68F85D" w14:textId="77777777" w:rsidR="00B84FAE" w:rsidRDefault="00B84FAE">
    <w:pPr>
      <w:pStyle w:val="a9"/>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7868FF" w14:textId="77777777" w:rsidR="00B84FAE" w:rsidRDefault="00B84FAE" w:rsidP="001F6526">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2660A66B" w14:textId="77777777" w:rsidR="00B84FAE" w:rsidRDefault="00B84FAE">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93CEC0" w14:textId="77777777" w:rsidR="008B0E0D" w:rsidRDefault="008B0E0D" w:rsidP="006D518D">
      <w:pPr>
        <w:pStyle w:val="a3"/>
      </w:pPr>
      <w:r>
        <w:separator/>
      </w:r>
    </w:p>
  </w:footnote>
  <w:footnote w:type="continuationSeparator" w:id="0">
    <w:p w14:paraId="046131AA" w14:textId="77777777" w:rsidR="008B0E0D" w:rsidRDefault="008B0E0D" w:rsidP="006D518D">
      <w:pPr>
        <w:pStyle w:val="a3"/>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E66085" w14:textId="77777777" w:rsidR="00B84FAE" w:rsidRDefault="00B84FAE" w:rsidP="008B3597">
    <w:pPr>
      <w:pStyle w:val="af0"/>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4411C9F3" w14:textId="77777777" w:rsidR="00B84FAE" w:rsidRDefault="00B84FAE">
    <w:pPr>
      <w:pStyle w:val="af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310123" w14:textId="727460A3" w:rsidR="00B84FAE" w:rsidRPr="006F1D61" w:rsidRDefault="00B84FAE" w:rsidP="005C3155">
    <w:pPr>
      <w:pStyle w:val="af0"/>
      <w:framePr w:h="258" w:hRule="exact" w:wrap="around" w:vAnchor="text" w:hAnchor="margin" w:xAlign="center" w:y="-6"/>
      <w:rPr>
        <w:rStyle w:val="ab"/>
        <w:sz w:val="22"/>
        <w:szCs w:val="22"/>
      </w:rPr>
    </w:pPr>
    <w:r w:rsidRPr="006F1D61">
      <w:rPr>
        <w:rStyle w:val="ab"/>
        <w:sz w:val="22"/>
        <w:szCs w:val="22"/>
      </w:rPr>
      <w:fldChar w:fldCharType="begin"/>
    </w:r>
    <w:r w:rsidRPr="006F1D61">
      <w:rPr>
        <w:rStyle w:val="ab"/>
        <w:sz w:val="22"/>
        <w:szCs w:val="22"/>
      </w:rPr>
      <w:instrText xml:space="preserve">PAGE  </w:instrText>
    </w:r>
    <w:r w:rsidRPr="006F1D61">
      <w:rPr>
        <w:rStyle w:val="ab"/>
        <w:sz w:val="22"/>
        <w:szCs w:val="22"/>
      </w:rPr>
      <w:fldChar w:fldCharType="separate"/>
    </w:r>
    <w:r w:rsidR="00C24833">
      <w:rPr>
        <w:rStyle w:val="ab"/>
        <w:noProof/>
        <w:sz w:val="22"/>
        <w:szCs w:val="22"/>
      </w:rPr>
      <w:t>8</w:t>
    </w:r>
    <w:r w:rsidRPr="006F1D61">
      <w:rPr>
        <w:rStyle w:val="ab"/>
        <w:sz w:val="22"/>
        <w:szCs w:val="22"/>
      </w:rPr>
      <w:fldChar w:fldCharType="end"/>
    </w:r>
  </w:p>
  <w:p w14:paraId="6B057627" w14:textId="77777777" w:rsidR="00B84FAE" w:rsidRDefault="00B84FAE">
    <w:pPr>
      <w:pStyle w:val="af0"/>
    </w:pPr>
  </w:p>
  <w:p w14:paraId="4B929939" w14:textId="77777777" w:rsidR="00B84FAE" w:rsidRPr="00B62D34" w:rsidRDefault="00B84FAE">
    <w:pPr>
      <w:pStyle w:val="af0"/>
      <w:rPr>
        <w:sz w:val="4"/>
        <w:szCs w:val="4"/>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CDF10B" w14:textId="77777777" w:rsidR="00B84FAE" w:rsidRDefault="00B84FAE" w:rsidP="008B3597">
    <w:pPr>
      <w:pStyle w:val="af0"/>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42A50CC3" w14:textId="77777777" w:rsidR="00B84FAE" w:rsidRDefault="00B84FAE">
    <w:pPr>
      <w:pStyle w:val="af0"/>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493501" w14:textId="613BB1DE" w:rsidR="00B84FAE" w:rsidRPr="002E4C14" w:rsidRDefault="00B84FAE" w:rsidP="005C3155">
    <w:pPr>
      <w:pStyle w:val="af0"/>
      <w:framePr w:h="258" w:hRule="exact" w:wrap="around" w:vAnchor="text" w:hAnchor="margin" w:xAlign="center" w:y="-6"/>
      <w:rPr>
        <w:rStyle w:val="ab"/>
        <w:rFonts w:ascii="Liberation Serif" w:hAnsi="Liberation Serif"/>
        <w:sz w:val="22"/>
        <w:szCs w:val="22"/>
      </w:rPr>
    </w:pPr>
    <w:r w:rsidRPr="002E4C14">
      <w:rPr>
        <w:rStyle w:val="ab"/>
        <w:rFonts w:ascii="Liberation Serif" w:hAnsi="Liberation Serif"/>
        <w:sz w:val="22"/>
        <w:szCs w:val="22"/>
      </w:rPr>
      <w:fldChar w:fldCharType="begin"/>
    </w:r>
    <w:r w:rsidRPr="002E4C14">
      <w:rPr>
        <w:rStyle w:val="ab"/>
        <w:rFonts w:ascii="Liberation Serif" w:hAnsi="Liberation Serif"/>
        <w:sz w:val="22"/>
        <w:szCs w:val="22"/>
      </w:rPr>
      <w:instrText xml:space="preserve">PAGE  </w:instrText>
    </w:r>
    <w:r w:rsidRPr="002E4C14">
      <w:rPr>
        <w:rStyle w:val="ab"/>
        <w:rFonts w:ascii="Liberation Serif" w:hAnsi="Liberation Serif"/>
        <w:sz w:val="22"/>
        <w:szCs w:val="22"/>
      </w:rPr>
      <w:fldChar w:fldCharType="separate"/>
    </w:r>
    <w:r w:rsidR="00C24833">
      <w:rPr>
        <w:rStyle w:val="ab"/>
        <w:rFonts w:ascii="Liberation Serif" w:hAnsi="Liberation Serif"/>
        <w:noProof/>
        <w:sz w:val="22"/>
        <w:szCs w:val="22"/>
      </w:rPr>
      <w:t>21</w:t>
    </w:r>
    <w:r w:rsidRPr="002E4C14">
      <w:rPr>
        <w:rStyle w:val="ab"/>
        <w:rFonts w:ascii="Liberation Serif" w:hAnsi="Liberation Serif"/>
        <w:sz w:val="22"/>
        <w:szCs w:val="22"/>
      </w:rPr>
      <w:fldChar w:fldCharType="end"/>
    </w:r>
  </w:p>
  <w:p w14:paraId="2E835B94" w14:textId="77777777" w:rsidR="00B84FAE" w:rsidRPr="002E4C14" w:rsidRDefault="00B84FAE">
    <w:pPr>
      <w:pStyle w:val="af0"/>
      <w:rPr>
        <w:rFonts w:ascii="Liberation Serif" w:hAnsi="Liberation Serif"/>
      </w:rPr>
    </w:pPr>
  </w:p>
  <w:p w14:paraId="005D0C0B" w14:textId="77777777" w:rsidR="00B84FAE" w:rsidRPr="002E4C14" w:rsidRDefault="00B84FAE">
    <w:pPr>
      <w:pStyle w:val="af0"/>
      <w:rPr>
        <w:rFonts w:ascii="Liberation Serif" w:hAnsi="Liberation Serif"/>
        <w:sz w:val="4"/>
        <w:szCs w:val="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952DAF"/>
    <w:multiLevelType w:val="hybridMultilevel"/>
    <w:tmpl w:val="54BE983C"/>
    <w:lvl w:ilvl="0" w:tplc="21BEBD5E">
      <w:start w:val="1"/>
      <w:numFmt w:val="decimal"/>
      <w:lvlText w:val="%1."/>
      <w:lvlJc w:val="left"/>
      <w:pPr>
        <w:tabs>
          <w:tab w:val="num" w:pos="1770"/>
        </w:tabs>
        <w:ind w:left="1770" w:hanging="105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1" w15:restartNumberingAfterBreak="0">
    <w:nsid w:val="66674549"/>
    <w:multiLevelType w:val="hybridMultilevel"/>
    <w:tmpl w:val="11C87FAA"/>
    <w:lvl w:ilvl="0" w:tplc="091CDD58">
      <w:start w:val="1"/>
      <w:numFmt w:val="decimal"/>
      <w:lvlText w:val="%1."/>
      <w:lvlJc w:val="left"/>
      <w:pPr>
        <w:tabs>
          <w:tab w:val="num" w:pos="960"/>
        </w:tabs>
        <w:ind w:left="960" w:hanging="360"/>
      </w:pPr>
      <w:rPr>
        <w:rFonts w:cs="Times New Roman"/>
      </w:rPr>
    </w:lvl>
    <w:lvl w:ilvl="1" w:tplc="04190019">
      <w:start w:val="1"/>
      <w:numFmt w:val="lowerLetter"/>
      <w:lvlText w:val="%2."/>
      <w:lvlJc w:val="left"/>
      <w:pPr>
        <w:tabs>
          <w:tab w:val="num" w:pos="1680"/>
        </w:tabs>
        <w:ind w:left="1680" w:hanging="360"/>
      </w:pPr>
      <w:rPr>
        <w:rFonts w:cs="Times New Roman"/>
      </w:rPr>
    </w:lvl>
    <w:lvl w:ilvl="2" w:tplc="0419001B">
      <w:start w:val="1"/>
      <w:numFmt w:val="lowerRoman"/>
      <w:lvlText w:val="%3."/>
      <w:lvlJc w:val="right"/>
      <w:pPr>
        <w:tabs>
          <w:tab w:val="num" w:pos="2400"/>
        </w:tabs>
        <w:ind w:left="2400" w:hanging="180"/>
      </w:pPr>
      <w:rPr>
        <w:rFonts w:cs="Times New Roman"/>
      </w:rPr>
    </w:lvl>
    <w:lvl w:ilvl="3" w:tplc="0419000F">
      <w:start w:val="1"/>
      <w:numFmt w:val="decimal"/>
      <w:lvlText w:val="%4."/>
      <w:lvlJc w:val="left"/>
      <w:pPr>
        <w:tabs>
          <w:tab w:val="num" w:pos="3120"/>
        </w:tabs>
        <w:ind w:left="3120" w:hanging="360"/>
      </w:pPr>
      <w:rPr>
        <w:rFonts w:cs="Times New Roman"/>
      </w:rPr>
    </w:lvl>
    <w:lvl w:ilvl="4" w:tplc="04190019">
      <w:start w:val="1"/>
      <w:numFmt w:val="lowerLetter"/>
      <w:lvlText w:val="%5."/>
      <w:lvlJc w:val="left"/>
      <w:pPr>
        <w:tabs>
          <w:tab w:val="num" w:pos="3840"/>
        </w:tabs>
        <w:ind w:left="3840" w:hanging="360"/>
      </w:pPr>
      <w:rPr>
        <w:rFonts w:cs="Times New Roman"/>
      </w:rPr>
    </w:lvl>
    <w:lvl w:ilvl="5" w:tplc="0419001B">
      <w:start w:val="1"/>
      <w:numFmt w:val="lowerRoman"/>
      <w:lvlText w:val="%6."/>
      <w:lvlJc w:val="right"/>
      <w:pPr>
        <w:tabs>
          <w:tab w:val="num" w:pos="4560"/>
        </w:tabs>
        <w:ind w:left="4560" w:hanging="180"/>
      </w:pPr>
      <w:rPr>
        <w:rFonts w:cs="Times New Roman"/>
      </w:rPr>
    </w:lvl>
    <w:lvl w:ilvl="6" w:tplc="0419000F">
      <w:start w:val="1"/>
      <w:numFmt w:val="decimal"/>
      <w:lvlText w:val="%7."/>
      <w:lvlJc w:val="left"/>
      <w:pPr>
        <w:tabs>
          <w:tab w:val="num" w:pos="5280"/>
        </w:tabs>
        <w:ind w:left="5280" w:hanging="360"/>
      </w:pPr>
      <w:rPr>
        <w:rFonts w:cs="Times New Roman"/>
      </w:rPr>
    </w:lvl>
    <w:lvl w:ilvl="7" w:tplc="04190019">
      <w:start w:val="1"/>
      <w:numFmt w:val="lowerLetter"/>
      <w:lvlText w:val="%8."/>
      <w:lvlJc w:val="left"/>
      <w:pPr>
        <w:tabs>
          <w:tab w:val="num" w:pos="6000"/>
        </w:tabs>
        <w:ind w:left="6000" w:hanging="360"/>
      </w:pPr>
      <w:rPr>
        <w:rFonts w:cs="Times New Roman"/>
      </w:rPr>
    </w:lvl>
    <w:lvl w:ilvl="8" w:tplc="0419001B">
      <w:start w:val="1"/>
      <w:numFmt w:val="lowerRoman"/>
      <w:lvlText w:val="%9."/>
      <w:lvlJc w:val="right"/>
      <w:pPr>
        <w:tabs>
          <w:tab w:val="num" w:pos="6720"/>
        </w:tabs>
        <w:ind w:left="6720" w:hanging="180"/>
      </w:pPr>
      <w:rPr>
        <w:rFonts w:cs="Times New Roman"/>
      </w:r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354D"/>
    <w:rsid w:val="0000082C"/>
    <w:rsid w:val="00000915"/>
    <w:rsid w:val="00001352"/>
    <w:rsid w:val="00001556"/>
    <w:rsid w:val="0000269C"/>
    <w:rsid w:val="00002D87"/>
    <w:rsid w:val="0000371E"/>
    <w:rsid w:val="00004906"/>
    <w:rsid w:val="00004DC5"/>
    <w:rsid w:val="00005C46"/>
    <w:rsid w:val="00006857"/>
    <w:rsid w:val="00006E2D"/>
    <w:rsid w:val="0000712C"/>
    <w:rsid w:val="0000724A"/>
    <w:rsid w:val="00007863"/>
    <w:rsid w:val="00011430"/>
    <w:rsid w:val="0001169D"/>
    <w:rsid w:val="000138FD"/>
    <w:rsid w:val="00013E1D"/>
    <w:rsid w:val="000153DE"/>
    <w:rsid w:val="00016615"/>
    <w:rsid w:val="00021207"/>
    <w:rsid w:val="00021762"/>
    <w:rsid w:val="00022445"/>
    <w:rsid w:val="00022B2B"/>
    <w:rsid w:val="0002335B"/>
    <w:rsid w:val="00023FFB"/>
    <w:rsid w:val="00025E95"/>
    <w:rsid w:val="00026E6D"/>
    <w:rsid w:val="00036611"/>
    <w:rsid w:val="00037374"/>
    <w:rsid w:val="000406CB"/>
    <w:rsid w:val="00041925"/>
    <w:rsid w:val="00042803"/>
    <w:rsid w:val="00042D3C"/>
    <w:rsid w:val="000435B2"/>
    <w:rsid w:val="00043E48"/>
    <w:rsid w:val="000440FE"/>
    <w:rsid w:val="00045515"/>
    <w:rsid w:val="00046931"/>
    <w:rsid w:val="00050C8F"/>
    <w:rsid w:val="00053385"/>
    <w:rsid w:val="0005409E"/>
    <w:rsid w:val="000544FC"/>
    <w:rsid w:val="0005458A"/>
    <w:rsid w:val="0005477C"/>
    <w:rsid w:val="00054796"/>
    <w:rsid w:val="000550F3"/>
    <w:rsid w:val="00062A9D"/>
    <w:rsid w:val="00063B34"/>
    <w:rsid w:val="00064F99"/>
    <w:rsid w:val="00067BAE"/>
    <w:rsid w:val="00072D75"/>
    <w:rsid w:val="00072DCD"/>
    <w:rsid w:val="00074F31"/>
    <w:rsid w:val="0007569C"/>
    <w:rsid w:val="00077B0B"/>
    <w:rsid w:val="0008068F"/>
    <w:rsid w:val="0008360C"/>
    <w:rsid w:val="000853A8"/>
    <w:rsid w:val="0008547F"/>
    <w:rsid w:val="00086E3B"/>
    <w:rsid w:val="000932AC"/>
    <w:rsid w:val="000945FA"/>
    <w:rsid w:val="00094848"/>
    <w:rsid w:val="00094D94"/>
    <w:rsid w:val="0009543D"/>
    <w:rsid w:val="0009711C"/>
    <w:rsid w:val="000977D7"/>
    <w:rsid w:val="000A21F6"/>
    <w:rsid w:val="000A328B"/>
    <w:rsid w:val="000A3454"/>
    <w:rsid w:val="000A4020"/>
    <w:rsid w:val="000A792B"/>
    <w:rsid w:val="000A7995"/>
    <w:rsid w:val="000B1171"/>
    <w:rsid w:val="000B2893"/>
    <w:rsid w:val="000C0223"/>
    <w:rsid w:val="000C1CF0"/>
    <w:rsid w:val="000C33D0"/>
    <w:rsid w:val="000C5A61"/>
    <w:rsid w:val="000C7204"/>
    <w:rsid w:val="000C7C26"/>
    <w:rsid w:val="000D0D4E"/>
    <w:rsid w:val="000D4FF6"/>
    <w:rsid w:val="000D51F8"/>
    <w:rsid w:val="000D693F"/>
    <w:rsid w:val="000E170E"/>
    <w:rsid w:val="000E347C"/>
    <w:rsid w:val="000E450A"/>
    <w:rsid w:val="000E6D48"/>
    <w:rsid w:val="000E7A4B"/>
    <w:rsid w:val="000F0ABC"/>
    <w:rsid w:val="000F22B2"/>
    <w:rsid w:val="000F2F55"/>
    <w:rsid w:val="000F3447"/>
    <w:rsid w:val="000F6290"/>
    <w:rsid w:val="000F7350"/>
    <w:rsid w:val="000F74CC"/>
    <w:rsid w:val="00100AD0"/>
    <w:rsid w:val="00101433"/>
    <w:rsid w:val="00102C32"/>
    <w:rsid w:val="001044B1"/>
    <w:rsid w:val="001045B3"/>
    <w:rsid w:val="00104F8F"/>
    <w:rsid w:val="00106A28"/>
    <w:rsid w:val="00112C39"/>
    <w:rsid w:val="00113BCE"/>
    <w:rsid w:val="001142EE"/>
    <w:rsid w:val="00114305"/>
    <w:rsid w:val="00116DB4"/>
    <w:rsid w:val="00117348"/>
    <w:rsid w:val="0012095C"/>
    <w:rsid w:val="00121CE6"/>
    <w:rsid w:val="00121E37"/>
    <w:rsid w:val="00123322"/>
    <w:rsid w:val="001241AC"/>
    <w:rsid w:val="0012483F"/>
    <w:rsid w:val="001271C7"/>
    <w:rsid w:val="001300AF"/>
    <w:rsid w:val="001336C8"/>
    <w:rsid w:val="00133C52"/>
    <w:rsid w:val="00136480"/>
    <w:rsid w:val="00136831"/>
    <w:rsid w:val="00140C7E"/>
    <w:rsid w:val="00141665"/>
    <w:rsid w:val="00142584"/>
    <w:rsid w:val="00146203"/>
    <w:rsid w:val="001474AD"/>
    <w:rsid w:val="00150F9E"/>
    <w:rsid w:val="001520F9"/>
    <w:rsid w:val="00152CED"/>
    <w:rsid w:val="00153FA0"/>
    <w:rsid w:val="00157919"/>
    <w:rsid w:val="00160A7D"/>
    <w:rsid w:val="001613CA"/>
    <w:rsid w:val="00164B60"/>
    <w:rsid w:val="00164D8B"/>
    <w:rsid w:val="00167E29"/>
    <w:rsid w:val="00170A84"/>
    <w:rsid w:val="001710CB"/>
    <w:rsid w:val="001712D0"/>
    <w:rsid w:val="001714B0"/>
    <w:rsid w:val="00171FAD"/>
    <w:rsid w:val="00172F57"/>
    <w:rsid w:val="00175103"/>
    <w:rsid w:val="00176ABA"/>
    <w:rsid w:val="00176D75"/>
    <w:rsid w:val="00180508"/>
    <w:rsid w:val="0018129F"/>
    <w:rsid w:val="001849D4"/>
    <w:rsid w:val="00186A62"/>
    <w:rsid w:val="00194407"/>
    <w:rsid w:val="001955D3"/>
    <w:rsid w:val="00195D16"/>
    <w:rsid w:val="00196159"/>
    <w:rsid w:val="001967CC"/>
    <w:rsid w:val="001970C4"/>
    <w:rsid w:val="001A7731"/>
    <w:rsid w:val="001A777D"/>
    <w:rsid w:val="001B1E89"/>
    <w:rsid w:val="001B22E5"/>
    <w:rsid w:val="001B339F"/>
    <w:rsid w:val="001B33C7"/>
    <w:rsid w:val="001B4BF4"/>
    <w:rsid w:val="001B54BA"/>
    <w:rsid w:val="001C0BBA"/>
    <w:rsid w:val="001C3D48"/>
    <w:rsid w:val="001C44A6"/>
    <w:rsid w:val="001C5DF3"/>
    <w:rsid w:val="001C6ABA"/>
    <w:rsid w:val="001C7C00"/>
    <w:rsid w:val="001D015D"/>
    <w:rsid w:val="001D095F"/>
    <w:rsid w:val="001D1E13"/>
    <w:rsid w:val="001D378A"/>
    <w:rsid w:val="001D57D5"/>
    <w:rsid w:val="001D6E9F"/>
    <w:rsid w:val="001D79F4"/>
    <w:rsid w:val="001E00C1"/>
    <w:rsid w:val="001E2160"/>
    <w:rsid w:val="001E4C8E"/>
    <w:rsid w:val="001E53BD"/>
    <w:rsid w:val="001E760E"/>
    <w:rsid w:val="001E76AD"/>
    <w:rsid w:val="001F17A1"/>
    <w:rsid w:val="001F1D62"/>
    <w:rsid w:val="001F2B4D"/>
    <w:rsid w:val="001F3F97"/>
    <w:rsid w:val="001F467B"/>
    <w:rsid w:val="001F6487"/>
    <w:rsid w:val="001F6526"/>
    <w:rsid w:val="001F673F"/>
    <w:rsid w:val="001F6745"/>
    <w:rsid w:val="00201832"/>
    <w:rsid w:val="00201FDC"/>
    <w:rsid w:val="00203174"/>
    <w:rsid w:val="002038A1"/>
    <w:rsid w:val="002052C4"/>
    <w:rsid w:val="00207EAB"/>
    <w:rsid w:val="00213247"/>
    <w:rsid w:val="002166D0"/>
    <w:rsid w:val="002167F6"/>
    <w:rsid w:val="00221D39"/>
    <w:rsid w:val="00222BA2"/>
    <w:rsid w:val="00224D0A"/>
    <w:rsid w:val="00227054"/>
    <w:rsid w:val="00233552"/>
    <w:rsid w:val="00234A72"/>
    <w:rsid w:val="00236704"/>
    <w:rsid w:val="0024002C"/>
    <w:rsid w:val="002405B0"/>
    <w:rsid w:val="002416B4"/>
    <w:rsid w:val="00245DE2"/>
    <w:rsid w:val="00246A6A"/>
    <w:rsid w:val="00246DCC"/>
    <w:rsid w:val="0024732C"/>
    <w:rsid w:val="00252A12"/>
    <w:rsid w:val="00253971"/>
    <w:rsid w:val="00256AEA"/>
    <w:rsid w:val="00261106"/>
    <w:rsid w:val="00262A98"/>
    <w:rsid w:val="00262E53"/>
    <w:rsid w:val="002631D8"/>
    <w:rsid w:val="00263B50"/>
    <w:rsid w:val="00263C3A"/>
    <w:rsid w:val="00263CF9"/>
    <w:rsid w:val="00264748"/>
    <w:rsid w:val="00264B05"/>
    <w:rsid w:val="002650D8"/>
    <w:rsid w:val="0026561F"/>
    <w:rsid w:val="00266033"/>
    <w:rsid w:val="00270E84"/>
    <w:rsid w:val="0027101E"/>
    <w:rsid w:val="00272916"/>
    <w:rsid w:val="0027487F"/>
    <w:rsid w:val="00275C37"/>
    <w:rsid w:val="00276BF0"/>
    <w:rsid w:val="0028491D"/>
    <w:rsid w:val="00290A76"/>
    <w:rsid w:val="00292183"/>
    <w:rsid w:val="0029241C"/>
    <w:rsid w:val="002930C3"/>
    <w:rsid w:val="00293B77"/>
    <w:rsid w:val="002956A1"/>
    <w:rsid w:val="00295776"/>
    <w:rsid w:val="00295F4A"/>
    <w:rsid w:val="00296162"/>
    <w:rsid w:val="0029751F"/>
    <w:rsid w:val="002A0E27"/>
    <w:rsid w:val="002A114C"/>
    <w:rsid w:val="002A27D3"/>
    <w:rsid w:val="002A7E99"/>
    <w:rsid w:val="002B0175"/>
    <w:rsid w:val="002B1B58"/>
    <w:rsid w:val="002B22F5"/>
    <w:rsid w:val="002B4743"/>
    <w:rsid w:val="002B53A1"/>
    <w:rsid w:val="002B6544"/>
    <w:rsid w:val="002B6B78"/>
    <w:rsid w:val="002B6FB2"/>
    <w:rsid w:val="002C07C6"/>
    <w:rsid w:val="002C14AC"/>
    <w:rsid w:val="002C1580"/>
    <w:rsid w:val="002C1C57"/>
    <w:rsid w:val="002C29C3"/>
    <w:rsid w:val="002C3230"/>
    <w:rsid w:val="002C3BA9"/>
    <w:rsid w:val="002C416A"/>
    <w:rsid w:val="002C626F"/>
    <w:rsid w:val="002C7C5A"/>
    <w:rsid w:val="002D0985"/>
    <w:rsid w:val="002D39C7"/>
    <w:rsid w:val="002D77EC"/>
    <w:rsid w:val="002E0C1D"/>
    <w:rsid w:val="002E12CC"/>
    <w:rsid w:val="002E1A71"/>
    <w:rsid w:val="002E4B81"/>
    <w:rsid w:val="002E4C14"/>
    <w:rsid w:val="002E6983"/>
    <w:rsid w:val="002E6ED0"/>
    <w:rsid w:val="002F138F"/>
    <w:rsid w:val="002F270D"/>
    <w:rsid w:val="002F2837"/>
    <w:rsid w:val="002F531C"/>
    <w:rsid w:val="002F5402"/>
    <w:rsid w:val="002F60A6"/>
    <w:rsid w:val="002F7044"/>
    <w:rsid w:val="0030381F"/>
    <w:rsid w:val="003049D9"/>
    <w:rsid w:val="00304FCF"/>
    <w:rsid w:val="0030700C"/>
    <w:rsid w:val="003128D6"/>
    <w:rsid w:val="00312931"/>
    <w:rsid w:val="00313C55"/>
    <w:rsid w:val="00314BED"/>
    <w:rsid w:val="00314D72"/>
    <w:rsid w:val="00320D28"/>
    <w:rsid w:val="00321FF3"/>
    <w:rsid w:val="0032236E"/>
    <w:rsid w:val="0033146F"/>
    <w:rsid w:val="003333EC"/>
    <w:rsid w:val="00334A29"/>
    <w:rsid w:val="00334F84"/>
    <w:rsid w:val="003356C4"/>
    <w:rsid w:val="00336819"/>
    <w:rsid w:val="0033775F"/>
    <w:rsid w:val="00337B00"/>
    <w:rsid w:val="00337C52"/>
    <w:rsid w:val="003402FE"/>
    <w:rsid w:val="00340D99"/>
    <w:rsid w:val="00346FA0"/>
    <w:rsid w:val="00351C1A"/>
    <w:rsid w:val="00351C59"/>
    <w:rsid w:val="00355985"/>
    <w:rsid w:val="003605F8"/>
    <w:rsid w:val="0036310A"/>
    <w:rsid w:val="00363734"/>
    <w:rsid w:val="00363D6C"/>
    <w:rsid w:val="003652E0"/>
    <w:rsid w:val="00365334"/>
    <w:rsid w:val="00365515"/>
    <w:rsid w:val="00365776"/>
    <w:rsid w:val="0036594B"/>
    <w:rsid w:val="00366C90"/>
    <w:rsid w:val="0036768E"/>
    <w:rsid w:val="0037023E"/>
    <w:rsid w:val="00370824"/>
    <w:rsid w:val="003714AB"/>
    <w:rsid w:val="00371DEF"/>
    <w:rsid w:val="003730A8"/>
    <w:rsid w:val="0037371B"/>
    <w:rsid w:val="00373F60"/>
    <w:rsid w:val="0037657E"/>
    <w:rsid w:val="00376A9A"/>
    <w:rsid w:val="003770FA"/>
    <w:rsid w:val="00377513"/>
    <w:rsid w:val="00380506"/>
    <w:rsid w:val="00380A07"/>
    <w:rsid w:val="00382686"/>
    <w:rsid w:val="003834A3"/>
    <w:rsid w:val="00391B82"/>
    <w:rsid w:val="0039273D"/>
    <w:rsid w:val="00394680"/>
    <w:rsid w:val="00397CA9"/>
    <w:rsid w:val="00397E60"/>
    <w:rsid w:val="003A0BD4"/>
    <w:rsid w:val="003A19A8"/>
    <w:rsid w:val="003A2874"/>
    <w:rsid w:val="003A3249"/>
    <w:rsid w:val="003A357B"/>
    <w:rsid w:val="003A4AEF"/>
    <w:rsid w:val="003A4C82"/>
    <w:rsid w:val="003A6F4D"/>
    <w:rsid w:val="003A7036"/>
    <w:rsid w:val="003B00A5"/>
    <w:rsid w:val="003B0100"/>
    <w:rsid w:val="003B1CA9"/>
    <w:rsid w:val="003B2E9E"/>
    <w:rsid w:val="003B33D3"/>
    <w:rsid w:val="003B55A0"/>
    <w:rsid w:val="003B7B6D"/>
    <w:rsid w:val="003C36B5"/>
    <w:rsid w:val="003C5FEB"/>
    <w:rsid w:val="003D17EA"/>
    <w:rsid w:val="003D3BB6"/>
    <w:rsid w:val="003D4ED6"/>
    <w:rsid w:val="003D64DA"/>
    <w:rsid w:val="003E3CF3"/>
    <w:rsid w:val="003E497B"/>
    <w:rsid w:val="003E6EE9"/>
    <w:rsid w:val="003E773A"/>
    <w:rsid w:val="003F1ED7"/>
    <w:rsid w:val="003F30E6"/>
    <w:rsid w:val="003F3184"/>
    <w:rsid w:val="003F34F1"/>
    <w:rsid w:val="003F4603"/>
    <w:rsid w:val="003F51A8"/>
    <w:rsid w:val="003F5386"/>
    <w:rsid w:val="003F67FD"/>
    <w:rsid w:val="0040041E"/>
    <w:rsid w:val="00405077"/>
    <w:rsid w:val="0040565B"/>
    <w:rsid w:val="00407C2B"/>
    <w:rsid w:val="00410DF9"/>
    <w:rsid w:val="0041243D"/>
    <w:rsid w:val="00412995"/>
    <w:rsid w:val="00412DA7"/>
    <w:rsid w:val="004135A5"/>
    <w:rsid w:val="00415D79"/>
    <w:rsid w:val="00416328"/>
    <w:rsid w:val="00416DC7"/>
    <w:rsid w:val="004174BD"/>
    <w:rsid w:val="00417F9F"/>
    <w:rsid w:val="00420034"/>
    <w:rsid w:val="004204E3"/>
    <w:rsid w:val="0042162E"/>
    <w:rsid w:val="0042186F"/>
    <w:rsid w:val="00421942"/>
    <w:rsid w:val="00422047"/>
    <w:rsid w:val="00423267"/>
    <w:rsid w:val="004242BF"/>
    <w:rsid w:val="00424CB5"/>
    <w:rsid w:val="004252F5"/>
    <w:rsid w:val="0042601D"/>
    <w:rsid w:val="0042791F"/>
    <w:rsid w:val="00431657"/>
    <w:rsid w:val="0043271E"/>
    <w:rsid w:val="00433BA4"/>
    <w:rsid w:val="00433CBB"/>
    <w:rsid w:val="00435F44"/>
    <w:rsid w:val="00436B0C"/>
    <w:rsid w:val="00437167"/>
    <w:rsid w:val="004412BB"/>
    <w:rsid w:val="00442F34"/>
    <w:rsid w:val="0044595D"/>
    <w:rsid w:val="00451EA3"/>
    <w:rsid w:val="00452AA2"/>
    <w:rsid w:val="00455ED0"/>
    <w:rsid w:val="0046065B"/>
    <w:rsid w:val="00460AE3"/>
    <w:rsid w:val="00460FF1"/>
    <w:rsid w:val="00462434"/>
    <w:rsid w:val="0046265C"/>
    <w:rsid w:val="00465E2C"/>
    <w:rsid w:val="0047130C"/>
    <w:rsid w:val="00472BFD"/>
    <w:rsid w:val="00472EE5"/>
    <w:rsid w:val="0047354D"/>
    <w:rsid w:val="00473ACD"/>
    <w:rsid w:val="004744BF"/>
    <w:rsid w:val="0047458C"/>
    <w:rsid w:val="004755AB"/>
    <w:rsid w:val="00477CD3"/>
    <w:rsid w:val="00477F07"/>
    <w:rsid w:val="00485559"/>
    <w:rsid w:val="00485ABC"/>
    <w:rsid w:val="004867C1"/>
    <w:rsid w:val="00490D09"/>
    <w:rsid w:val="0049268E"/>
    <w:rsid w:val="004928DB"/>
    <w:rsid w:val="00493A18"/>
    <w:rsid w:val="00493B2A"/>
    <w:rsid w:val="004A1495"/>
    <w:rsid w:val="004A1544"/>
    <w:rsid w:val="004A1D1E"/>
    <w:rsid w:val="004A4CA1"/>
    <w:rsid w:val="004A580C"/>
    <w:rsid w:val="004A5C76"/>
    <w:rsid w:val="004A5CA0"/>
    <w:rsid w:val="004A60A7"/>
    <w:rsid w:val="004A77F6"/>
    <w:rsid w:val="004A7E45"/>
    <w:rsid w:val="004B48D1"/>
    <w:rsid w:val="004B6163"/>
    <w:rsid w:val="004C50F3"/>
    <w:rsid w:val="004C554A"/>
    <w:rsid w:val="004C67FE"/>
    <w:rsid w:val="004C7DC4"/>
    <w:rsid w:val="004D1F26"/>
    <w:rsid w:val="004D4533"/>
    <w:rsid w:val="004D494A"/>
    <w:rsid w:val="004D7912"/>
    <w:rsid w:val="004D7E0F"/>
    <w:rsid w:val="004E0E08"/>
    <w:rsid w:val="004E6913"/>
    <w:rsid w:val="004E7F16"/>
    <w:rsid w:val="004F04D6"/>
    <w:rsid w:val="004F1DA9"/>
    <w:rsid w:val="004F2767"/>
    <w:rsid w:val="004F2FFC"/>
    <w:rsid w:val="004F4745"/>
    <w:rsid w:val="004F5720"/>
    <w:rsid w:val="004F7533"/>
    <w:rsid w:val="004F7547"/>
    <w:rsid w:val="005008AE"/>
    <w:rsid w:val="00500E84"/>
    <w:rsid w:val="00501012"/>
    <w:rsid w:val="00502B88"/>
    <w:rsid w:val="00503F76"/>
    <w:rsid w:val="00507E69"/>
    <w:rsid w:val="0051091F"/>
    <w:rsid w:val="00510BFA"/>
    <w:rsid w:val="00512DF2"/>
    <w:rsid w:val="00513FA0"/>
    <w:rsid w:val="00517CE4"/>
    <w:rsid w:val="00520446"/>
    <w:rsid w:val="00520B3E"/>
    <w:rsid w:val="00520E3C"/>
    <w:rsid w:val="00521C1C"/>
    <w:rsid w:val="0052202A"/>
    <w:rsid w:val="005236CA"/>
    <w:rsid w:val="00523B52"/>
    <w:rsid w:val="00524083"/>
    <w:rsid w:val="005262B3"/>
    <w:rsid w:val="00526548"/>
    <w:rsid w:val="00532CB0"/>
    <w:rsid w:val="00534733"/>
    <w:rsid w:val="00535CAF"/>
    <w:rsid w:val="00537382"/>
    <w:rsid w:val="005422D8"/>
    <w:rsid w:val="0054388B"/>
    <w:rsid w:val="005438A3"/>
    <w:rsid w:val="005460BC"/>
    <w:rsid w:val="0054692E"/>
    <w:rsid w:val="00546D72"/>
    <w:rsid w:val="00550FE6"/>
    <w:rsid w:val="00551CD6"/>
    <w:rsid w:val="00554F49"/>
    <w:rsid w:val="00555B97"/>
    <w:rsid w:val="0055692D"/>
    <w:rsid w:val="005572A6"/>
    <w:rsid w:val="00560DD2"/>
    <w:rsid w:val="00560DFD"/>
    <w:rsid w:val="00561859"/>
    <w:rsid w:val="00561923"/>
    <w:rsid w:val="00564605"/>
    <w:rsid w:val="00567C77"/>
    <w:rsid w:val="00567DCB"/>
    <w:rsid w:val="005706E7"/>
    <w:rsid w:val="00573569"/>
    <w:rsid w:val="0057388F"/>
    <w:rsid w:val="0057539C"/>
    <w:rsid w:val="00575A9E"/>
    <w:rsid w:val="0057602B"/>
    <w:rsid w:val="00583012"/>
    <w:rsid w:val="005843F3"/>
    <w:rsid w:val="00584CD3"/>
    <w:rsid w:val="00585197"/>
    <w:rsid w:val="00587943"/>
    <w:rsid w:val="00587AF0"/>
    <w:rsid w:val="005900C8"/>
    <w:rsid w:val="00595D02"/>
    <w:rsid w:val="005A152C"/>
    <w:rsid w:val="005A23A4"/>
    <w:rsid w:val="005A3202"/>
    <w:rsid w:val="005A3332"/>
    <w:rsid w:val="005A4A81"/>
    <w:rsid w:val="005A5E77"/>
    <w:rsid w:val="005A5EF9"/>
    <w:rsid w:val="005A65D5"/>
    <w:rsid w:val="005B3574"/>
    <w:rsid w:val="005B485D"/>
    <w:rsid w:val="005C2AC9"/>
    <w:rsid w:val="005C3155"/>
    <w:rsid w:val="005C3373"/>
    <w:rsid w:val="005C45F5"/>
    <w:rsid w:val="005C4ABE"/>
    <w:rsid w:val="005C4C38"/>
    <w:rsid w:val="005C53FF"/>
    <w:rsid w:val="005C740A"/>
    <w:rsid w:val="005D0B02"/>
    <w:rsid w:val="005D278E"/>
    <w:rsid w:val="005D3E42"/>
    <w:rsid w:val="005D4D0D"/>
    <w:rsid w:val="005D6CF3"/>
    <w:rsid w:val="005E08F4"/>
    <w:rsid w:val="005E2F72"/>
    <w:rsid w:val="005E32E5"/>
    <w:rsid w:val="005E54E1"/>
    <w:rsid w:val="005E70DC"/>
    <w:rsid w:val="005F043C"/>
    <w:rsid w:val="005F2E23"/>
    <w:rsid w:val="005F34EB"/>
    <w:rsid w:val="005F372A"/>
    <w:rsid w:val="005F6859"/>
    <w:rsid w:val="005F7640"/>
    <w:rsid w:val="00603D76"/>
    <w:rsid w:val="00605C18"/>
    <w:rsid w:val="00607910"/>
    <w:rsid w:val="00607F4C"/>
    <w:rsid w:val="00610AE2"/>
    <w:rsid w:val="00611561"/>
    <w:rsid w:val="00614518"/>
    <w:rsid w:val="00615D21"/>
    <w:rsid w:val="00617241"/>
    <w:rsid w:val="00617A1E"/>
    <w:rsid w:val="00620325"/>
    <w:rsid w:val="00620359"/>
    <w:rsid w:val="006215CA"/>
    <w:rsid w:val="00623200"/>
    <w:rsid w:val="0062651F"/>
    <w:rsid w:val="00627061"/>
    <w:rsid w:val="00627B04"/>
    <w:rsid w:val="0063097A"/>
    <w:rsid w:val="00632C90"/>
    <w:rsid w:val="00634E97"/>
    <w:rsid w:val="0063740E"/>
    <w:rsid w:val="00641D75"/>
    <w:rsid w:val="0064294D"/>
    <w:rsid w:val="00644515"/>
    <w:rsid w:val="006452C4"/>
    <w:rsid w:val="0064636F"/>
    <w:rsid w:val="006465DF"/>
    <w:rsid w:val="006469E3"/>
    <w:rsid w:val="00647704"/>
    <w:rsid w:val="00650C1A"/>
    <w:rsid w:val="00650D66"/>
    <w:rsid w:val="00652CD6"/>
    <w:rsid w:val="00653526"/>
    <w:rsid w:val="006538BD"/>
    <w:rsid w:val="00655500"/>
    <w:rsid w:val="006569CC"/>
    <w:rsid w:val="00660175"/>
    <w:rsid w:val="00662549"/>
    <w:rsid w:val="00662DC1"/>
    <w:rsid w:val="006632AC"/>
    <w:rsid w:val="006646F5"/>
    <w:rsid w:val="006700B3"/>
    <w:rsid w:val="00671491"/>
    <w:rsid w:val="00672136"/>
    <w:rsid w:val="006732AC"/>
    <w:rsid w:val="0067608D"/>
    <w:rsid w:val="00676CDA"/>
    <w:rsid w:val="00677C50"/>
    <w:rsid w:val="006813AA"/>
    <w:rsid w:val="006814FA"/>
    <w:rsid w:val="006832D2"/>
    <w:rsid w:val="00685F77"/>
    <w:rsid w:val="00692DCB"/>
    <w:rsid w:val="00692F2B"/>
    <w:rsid w:val="006974FF"/>
    <w:rsid w:val="006A0FC5"/>
    <w:rsid w:val="006A386E"/>
    <w:rsid w:val="006A3F43"/>
    <w:rsid w:val="006A4E62"/>
    <w:rsid w:val="006A5A5D"/>
    <w:rsid w:val="006A694F"/>
    <w:rsid w:val="006B182E"/>
    <w:rsid w:val="006B3B60"/>
    <w:rsid w:val="006B441C"/>
    <w:rsid w:val="006C0903"/>
    <w:rsid w:val="006C38B0"/>
    <w:rsid w:val="006C38CF"/>
    <w:rsid w:val="006C3D25"/>
    <w:rsid w:val="006C60E2"/>
    <w:rsid w:val="006C6106"/>
    <w:rsid w:val="006D08FE"/>
    <w:rsid w:val="006D2A56"/>
    <w:rsid w:val="006D3404"/>
    <w:rsid w:val="006D3CF4"/>
    <w:rsid w:val="006D3F29"/>
    <w:rsid w:val="006D431D"/>
    <w:rsid w:val="006D435D"/>
    <w:rsid w:val="006D4D5A"/>
    <w:rsid w:val="006D518D"/>
    <w:rsid w:val="006E13B8"/>
    <w:rsid w:val="006E2B9E"/>
    <w:rsid w:val="006E30CF"/>
    <w:rsid w:val="006E4445"/>
    <w:rsid w:val="006E7328"/>
    <w:rsid w:val="006E7D0F"/>
    <w:rsid w:val="006F020D"/>
    <w:rsid w:val="006F10CD"/>
    <w:rsid w:val="006F1D61"/>
    <w:rsid w:val="006F2CA3"/>
    <w:rsid w:val="006F2F31"/>
    <w:rsid w:val="006F361A"/>
    <w:rsid w:val="006F6226"/>
    <w:rsid w:val="006F6E45"/>
    <w:rsid w:val="006F7A2D"/>
    <w:rsid w:val="007000F8"/>
    <w:rsid w:val="00700D3F"/>
    <w:rsid w:val="00702956"/>
    <w:rsid w:val="00702E98"/>
    <w:rsid w:val="007036C2"/>
    <w:rsid w:val="00705667"/>
    <w:rsid w:val="007072D9"/>
    <w:rsid w:val="00707C12"/>
    <w:rsid w:val="00710D10"/>
    <w:rsid w:val="00710F5A"/>
    <w:rsid w:val="00710F5C"/>
    <w:rsid w:val="00711585"/>
    <w:rsid w:val="0071186D"/>
    <w:rsid w:val="0071190C"/>
    <w:rsid w:val="00711D67"/>
    <w:rsid w:val="00712C49"/>
    <w:rsid w:val="00713553"/>
    <w:rsid w:val="007155E1"/>
    <w:rsid w:val="00717147"/>
    <w:rsid w:val="0072247C"/>
    <w:rsid w:val="00725B59"/>
    <w:rsid w:val="00727AB1"/>
    <w:rsid w:val="00730498"/>
    <w:rsid w:val="00730D20"/>
    <w:rsid w:val="00731145"/>
    <w:rsid w:val="007312B6"/>
    <w:rsid w:val="00736298"/>
    <w:rsid w:val="00736CCD"/>
    <w:rsid w:val="00736DA7"/>
    <w:rsid w:val="00737BF2"/>
    <w:rsid w:val="00737FC9"/>
    <w:rsid w:val="00740363"/>
    <w:rsid w:val="0074087B"/>
    <w:rsid w:val="00740DF3"/>
    <w:rsid w:val="007433AF"/>
    <w:rsid w:val="00746362"/>
    <w:rsid w:val="00746D69"/>
    <w:rsid w:val="00747BEF"/>
    <w:rsid w:val="00747CDE"/>
    <w:rsid w:val="0075248A"/>
    <w:rsid w:val="00752C78"/>
    <w:rsid w:val="0075354F"/>
    <w:rsid w:val="00753BF9"/>
    <w:rsid w:val="00753FEC"/>
    <w:rsid w:val="00755062"/>
    <w:rsid w:val="007579FB"/>
    <w:rsid w:val="00757C43"/>
    <w:rsid w:val="0076176D"/>
    <w:rsid w:val="00762BA0"/>
    <w:rsid w:val="0076451D"/>
    <w:rsid w:val="007659CE"/>
    <w:rsid w:val="007666EA"/>
    <w:rsid w:val="0076677A"/>
    <w:rsid w:val="00767A49"/>
    <w:rsid w:val="00770C96"/>
    <w:rsid w:val="0077514E"/>
    <w:rsid w:val="00775904"/>
    <w:rsid w:val="00781CCB"/>
    <w:rsid w:val="00783971"/>
    <w:rsid w:val="00784603"/>
    <w:rsid w:val="00786330"/>
    <w:rsid w:val="00786C61"/>
    <w:rsid w:val="00786CFB"/>
    <w:rsid w:val="00787948"/>
    <w:rsid w:val="007901DC"/>
    <w:rsid w:val="007902F0"/>
    <w:rsid w:val="00793C02"/>
    <w:rsid w:val="007A0843"/>
    <w:rsid w:val="007A0C51"/>
    <w:rsid w:val="007A2EAA"/>
    <w:rsid w:val="007A3642"/>
    <w:rsid w:val="007A36E3"/>
    <w:rsid w:val="007A62AC"/>
    <w:rsid w:val="007A6F71"/>
    <w:rsid w:val="007B0C5E"/>
    <w:rsid w:val="007B58F0"/>
    <w:rsid w:val="007B5A19"/>
    <w:rsid w:val="007B5B62"/>
    <w:rsid w:val="007B6C6F"/>
    <w:rsid w:val="007C0703"/>
    <w:rsid w:val="007C0901"/>
    <w:rsid w:val="007C0DA0"/>
    <w:rsid w:val="007C172F"/>
    <w:rsid w:val="007C1F38"/>
    <w:rsid w:val="007C28B4"/>
    <w:rsid w:val="007C3448"/>
    <w:rsid w:val="007C37C3"/>
    <w:rsid w:val="007C5C1F"/>
    <w:rsid w:val="007C6FF6"/>
    <w:rsid w:val="007D0AEE"/>
    <w:rsid w:val="007D2E45"/>
    <w:rsid w:val="007D3B78"/>
    <w:rsid w:val="007D3F66"/>
    <w:rsid w:val="007D56D0"/>
    <w:rsid w:val="007D5864"/>
    <w:rsid w:val="007D5EE7"/>
    <w:rsid w:val="007D6705"/>
    <w:rsid w:val="007D67D4"/>
    <w:rsid w:val="007D7604"/>
    <w:rsid w:val="007E403F"/>
    <w:rsid w:val="007E4BDE"/>
    <w:rsid w:val="007E576F"/>
    <w:rsid w:val="007F1542"/>
    <w:rsid w:val="007F180D"/>
    <w:rsid w:val="007F2EB0"/>
    <w:rsid w:val="007F4ADA"/>
    <w:rsid w:val="007F5116"/>
    <w:rsid w:val="007F6158"/>
    <w:rsid w:val="007F725C"/>
    <w:rsid w:val="007F74F0"/>
    <w:rsid w:val="007F7BEB"/>
    <w:rsid w:val="00804100"/>
    <w:rsid w:val="00811818"/>
    <w:rsid w:val="00811AB7"/>
    <w:rsid w:val="0081252B"/>
    <w:rsid w:val="00812CAD"/>
    <w:rsid w:val="0081420E"/>
    <w:rsid w:val="008143A7"/>
    <w:rsid w:val="00814461"/>
    <w:rsid w:val="008156E2"/>
    <w:rsid w:val="00816D14"/>
    <w:rsid w:val="008200BA"/>
    <w:rsid w:val="00820367"/>
    <w:rsid w:val="008213CA"/>
    <w:rsid w:val="008222D3"/>
    <w:rsid w:val="008249E0"/>
    <w:rsid w:val="00824D78"/>
    <w:rsid w:val="008266D5"/>
    <w:rsid w:val="00826EAC"/>
    <w:rsid w:val="00831929"/>
    <w:rsid w:val="00832F84"/>
    <w:rsid w:val="0083310A"/>
    <w:rsid w:val="00833D89"/>
    <w:rsid w:val="008370B3"/>
    <w:rsid w:val="0084250A"/>
    <w:rsid w:val="00843A7C"/>
    <w:rsid w:val="00843C56"/>
    <w:rsid w:val="008451C8"/>
    <w:rsid w:val="00846925"/>
    <w:rsid w:val="00850CDC"/>
    <w:rsid w:val="00852F57"/>
    <w:rsid w:val="008539F1"/>
    <w:rsid w:val="00857094"/>
    <w:rsid w:val="00860BD8"/>
    <w:rsid w:val="0086284E"/>
    <w:rsid w:val="008628B3"/>
    <w:rsid w:val="00865008"/>
    <w:rsid w:val="00872D5E"/>
    <w:rsid w:val="00873184"/>
    <w:rsid w:val="00874732"/>
    <w:rsid w:val="00875598"/>
    <w:rsid w:val="00875DD5"/>
    <w:rsid w:val="00877288"/>
    <w:rsid w:val="008777DC"/>
    <w:rsid w:val="0088031B"/>
    <w:rsid w:val="0088684C"/>
    <w:rsid w:val="00887001"/>
    <w:rsid w:val="0088741E"/>
    <w:rsid w:val="0089226D"/>
    <w:rsid w:val="008927BC"/>
    <w:rsid w:val="00893CAF"/>
    <w:rsid w:val="00893EF9"/>
    <w:rsid w:val="00894655"/>
    <w:rsid w:val="00895FA5"/>
    <w:rsid w:val="008A16A5"/>
    <w:rsid w:val="008A177C"/>
    <w:rsid w:val="008A4CBF"/>
    <w:rsid w:val="008A5F03"/>
    <w:rsid w:val="008A640B"/>
    <w:rsid w:val="008A6B4E"/>
    <w:rsid w:val="008B0DEF"/>
    <w:rsid w:val="008B0E0D"/>
    <w:rsid w:val="008B11F4"/>
    <w:rsid w:val="008B17F7"/>
    <w:rsid w:val="008B3597"/>
    <w:rsid w:val="008B3ED5"/>
    <w:rsid w:val="008B46AF"/>
    <w:rsid w:val="008C02BB"/>
    <w:rsid w:val="008C144D"/>
    <w:rsid w:val="008C2079"/>
    <w:rsid w:val="008C2914"/>
    <w:rsid w:val="008C2D3E"/>
    <w:rsid w:val="008C484F"/>
    <w:rsid w:val="008C62C2"/>
    <w:rsid w:val="008C6696"/>
    <w:rsid w:val="008C74AC"/>
    <w:rsid w:val="008C754A"/>
    <w:rsid w:val="008D5DE2"/>
    <w:rsid w:val="008E35FA"/>
    <w:rsid w:val="008E4EF2"/>
    <w:rsid w:val="008E686E"/>
    <w:rsid w:val="008E6F43"/>
    <w:rsid w:val="008F0533"/>
    <w:rsid w:val="008F2D62"/>
    <w:rsid w:val="008F31DC"/>
    <w:rsid w:val="008F5848"/>
    <w:rsid w:val="0090067C"/>
    <w:rsid w:val="00900A6F"/>
    <w:rsid w:val="0090191A"/>
    <w:rsid w:val="00903BE3"/>
    <w:rsid w:val="00911244"/>
    <w:rsid w:val="00911EE3"/>
    <w:rsid w:val="009128C2"/>
    <w:rsid w:val="00916AD0"/>
    <w:rsid w:val="00916B20"/>
    <w:rsid w:val="00917B05"/>
    <w:rsid w:val="00917C53"/>
    <w:rsid w:val="00917CD1"/>
    <w:rsid w:val="00920FF3"/>
    <w:rsid w:val="00923900"/>
    <w:rsid w:val="00923B43"/>
    <w:rsid w:val="00924400"/>
    <w:rsid w:val="00925554"/>
    <w:rsid w:val="00925BFB"/>
    <w:rsid w:val="00926398"/>
    <w:rsid w:val="00926823"/>
    <w:rsid w:val="00930112"/>
    <w:rsid w:val="00930C74"/>
    <w:rsid w:val="00934744"/>
    <w:rsid w:val="00937072"/>
    <w:rsid w:val="00941738"/>
    <w:rsid w:val="00943370"/>
    <w:rsid w:val="0094406C"/>
    <w:rsid w:val="00944967"/>
    <w:rsid w:val="00944B83"/>
    <w:rsid w:val="00944E00"/>
    <w:rsid w:val="009453CE"/>
    <w:rsid w:val="00947209"/>
    <w:rsid w:val="00950803"/>
    <w:rsid w:val="00951674"/>
    <w:rsid w:val="00951ADB"/>
    <w:rsid w:val="00954030"/>
    <w:rsid w:val="0095463A"/>
    <w:rsid w:val="009548BC"/>
    <w:rsid w:val="00957505"/>
    <w:rsid w:val="009602CC"/>
    <w:rsid w:val="00961919"/>
    <w:rsid w:val="00962A10"/>
    <w:rsid w:val="009712E4"/>
    <w:rsid w:val="00974337"/>
    <w:rsid w:val="00977C2B"/>
    <w:rsid w:val="009811F1"/>
    <w:rsid w:val="00985629"/>
    <w:rsid w:val="00986B3E"/>
    <w:rsid w:val="00986E7B"/>
    <w:rsid w:val="00987993"/>
    <w:rsid w:val="00994DA8"/>
    <w:rsid w:val="00995F2B"/>
    <w:rsid w:val="009963D6"/>
    <w:rsid w:val="00997E96"/>
    <w:rsid w:val="009A0E58"/>
    <w:rsid w:val="009A1152"/>
    <w:rsid w:val="009A12FC"/>
    <w:rsid w:val="009A1630"/>
    <w:rsid w:val="009A2F4B"/>
    <w:rsid w:val="009A3A66"/>
    <w:rsid w:val="009B0F23"/>
    <w:rsid w:val="009B14F0"/>
    <w:rsid w:val="009B2E54"/>
    <w:rsid w:val="009B387B"/>
    <w:rsid w:val="009B4256"/>
    <w:rsid w:val="009B6801"/>
    <w:rsid w:val="009C0DAF"/>
    <w:rsid w:val="009C532C"/>
    <w:rsid w:val="009C569A"/>
    <w:rsid w:val="009C5C7E"/>
    <w:rsid w:val="009C7688"/>
    <w:rsid w:val="009C7FA2"/>
    <w:rsid w:val="009D0F81"/>
    <w:rsid w:val="009D1CEB"/>
    <w:rsid w:val="009D3BA7"/>
    <w:rsid w:val="009D61D7"/>
    <w:rsid w:val="009D78F2"/>
    <w:rsid w:val="009E005F"/>
    <w:rsid w:val="009E0381"/>
    <w:rsid w:val="009E05A6"/>
    <w:rsid w:val="009E09AF"/>
    <w:rsid w:val="009E2552"/>
    <w:rsid w:val="009E3641"/>
    <w:rsid w:val="009E3B3C"/>
    <w:rsid w:val="009E5654"/>
    <w:rsid w:val="009E5BBF"/>
    <w:rsid w:val="009E6108"/>
    <w:rsid w:val="009F052A"/>
    <w:rsid w:val="009F0EC0"/>
    <w:rsid w:val="009F31CE"/>
    <w:rsid w:val="009F3297"/>
    <w:rsid w:val="009F4036"/>
    <w:rsid w:val="009F43A3"/>
    <w:rsid w:val="009F6890"/>
    <w:rsid w:val="009F6D39"/>
    <w:rsid w:val="00A00FAF"/>
    <w:rsid w:val="00A024EC"/>
    <w:rsid w:val="00A035E8"/>
    <w:rsid w:val="00A03A33"/>
    <w:rsid w:val="00A06D82"/>
    <w:rsid w:val="00A10D7D"/>
    <w:rsid w:val="00A111E5"/>
    <w:rsid w:val="00A13FA4"/>
    <w:rsid w:val="00A14525"/>
    <w:rsid w:val="00A14F00"/>
    <w:rsid w:val="00A240A3"/>
    <w:rsid w:val="00A2585B"/>
    <w:rsid w:val="00A3066D"/>
    <w:rsid w:val="00A308B0"/>
    <w:rsid w:val="00A31C8E"/>
    <w:rsid w:val="00A32EB6"/>
    <w:rsid w:val="00A3344B"/>
    <w:rsid w:val="00A3514D"/>
    <w:rsid w:val="00A37540"/>
    <w:rsid w:val="00A40C8F"/>
    <w:rsid w:val="00A40FAC"/>
    <w:rsid w:val="00A424C4"/>
    <w:rsid w:val="00A43B70"/>
    <w:rsid w:val="00A43D7A"/>
    <w:rsid w:val="00A4498C"/>
    <w:rsid w:val="00A47E04"/>
    <w:rsid w:val="00A50285"/>
    <w:rsid w:val="00A51BB5"/>
    <w:rsid w:val="00A617A8"/>
    <w:rsid w:val="00A64026"/>
    <w:rsid w:val="00A65EB0"/>
    <w:rsid w:val="00A703EA"/>
    <w:rsid w:val="00A75068"/>
    <w:rsid w:val="00A7717D"/>
    <w:rsid w:val="00A77F86"/>
    <w:rsid w:val="00A816B2"/>
    <w:rsid w:val="00A83CF3"/>
    <w:rsid w:val="00A878DE"/>
    <w:rsid w:val="00A92568"/>
    <w:rsid w:val="00A94528"/>
    <w:rsid w:val="00A95242"/>
    <w:rsid w:val="00A958CC"/>
    <w:rsid w:val="00A95E89"/>
    <w:rsid w:val="00A97719"/>
    <w:rsid w:val="00AA2C90"/>
    <w:rsid w:val="00AA2F43"/>
    <w:rsid w:val="00AA34F5"/>
    <w:rsid w:val="00AA7922"/>
    <w:rsid w:val="00AB0BC4"/>
    <w:rsid w:val="00AB147B"/>
    <w:rsid w:val="00AB1C5C"/>
    <w:rsid w:val="00AB26C1"/>
    <w:rsid w:val="00AB51EC"/>
    <w:rsid w:val="00AB5FFD"/>
    <w:rsid w:val="00AB6335"/>
    <w:rsid w:val="00AB7096"/>
    <w:rsid w:val="00AC1B77"/>
    <w:rsid w:val="00AC2C9C"/>
    <w:rsid w:val="00AC54E9"/>
    <w:rsid w:val="00AC6552"/>
    <w:rsid w:val="00AC6672"/>
    <w:rsid w:val="00AD1163"/>
    <w:rsid w:val="00AD35DE"/>
    <w:rsid w:val="00AD4B10"/>
    <w:rsid w:val="00AD7143"/>
    <w:rsid w:val="00AE0A2B"/>
    <w:rsid w:val="00AE0F24"/>
    <w:rsid w:val="00AE290C"/>
    <w:rsid w:val="00AE656A"/>
    <w:rsid w:val="00AE6B2B"/>
    <w:rsid w:val="00AE767E"/>
    <w:rsid w:val="00AE76E4"/>
    <w:rsid w:val="00AE78CE"/>
    <w:rsid w:val="00AF2BE2"/>
    <w:rsid w:val="00AF3247"/>
    <w:rsid w:val="00AF375C"/>
    <w:rsid w:val="00AF3FF1"/>
    <w:rsid w:val="00B04066"/>
    <w:rsid w:val="00B056E5"/>
    <w:rsid w:val="00B06924"/>
    <w:rsid w:val="00B0698A"/>
    <w:rsid w:val="00B06F52"/>
    <w:rsid w:val="00B07013"/>
    <w:rsid w:val="00B074DE"/>
    <w:rsid w:val="00B07B3A"/>
    <w:rsid w:val="00B1225B"/>
    <w:rsid w:val="00B1437E"/>
    <w:rsid w:val="00B14AA6"/>
    <w:rsid w:val="00B157CD"/>
    <w:rsid w:val="00B209D5"/>
    <w:rsid w:val="00B242B2"/>
    <w:rsid w:val="00B24314"/>
    <w:rsid w:val="00B24D87"/>
    <w:rsid w:val="00B26765"/>
    <w:rsid w:val="00B270FE"/>
    <w:rsid w:val="00B30CF4"/>
    <w:rsid w:val="00B31BAF"/>
    <w:rsid w:val="00B3218C"/>
    <w:rsid w:val="00B32E8E"/>
    <w:rsid w:val="00B3324B"/>
    <w:rsid w:val="00B33272"/>
    <w:rsid w:val="00B36A8A"/>
    <w:rsid w:val="00B3740D"/>
    <w:rsid w:val="00B3752E"/>
    <w:rsid w:val="00B40122"/>
    <w:rsid w:val="00B424D6"/>
    <w:rsid w:val="00B45290"/>
    <w:rsid w:val="00B45653"/>
    <w:rsid w:val="00B456C2"/>
    <w:rsid w:val="00B465A1"/>
    <w:rsid w:val="00B4710C"/>
    <w:rsid w:val="00B474DC"/>
    <w:rsid w:val="00B50FC4"/>
    <w:rsid w:val="00B5268E"/>
    <w:rsid w:val="00B55DA5"/>
    <w:rsid w:val="00B56A8B"/>
    <w:rsid w:val="00B612C0"/>
    <w:rsid w:val="00B6281F"/>
    <w:rsid w:val="00B62D34"/>
    <w:rsid w:val="00B64102"/>
    <w:rsid w:val="00B646F3"/>
    <w:rsid w:val="00B66184"/>
    <w:rsid w:val="00B67227"/>
    <w:rsid w:val="00B67D4E"/>
    <w:rsid w:val="00B70992"/>
    <w:rsid w:val="00B7211E"/>
    <w:rsid w:val="00B72D7A"/>
    <w:rsid w:val="00B734C3"/>
    <w:rsid w:val="00B74C71"/>
    <w:rsid w:val="00B76337"/>
    <w:rsid w:val="00B80C12"/>
    <w:rsid w:val="00B8115E"/>
    <w:rsid w:val="00B824A0"/>
    <w:rsid w:val="00B84FAE"/>
    <w:rsid w:val="00B879BC"/>
    <w:rsid w:val="00B931B2"/>
    <w:rsid w:val="00B94147"/>
    <w:rsid w:val="00B953E2"/>
    <w:rsid w:val="00B96324"/>
    <w:rsid w:val="00B96F11"/>
    <w:rsid w:val="00B97961"/>
    <w:rsid w:val="00B979C6"/>
    <w:rsid w:val="00B97FE4"/>
    <w:rsid w:val="00BA190C"/>
    <w:rsid w:val="00BA368C"/>
    <w:rsid w:val="00BA3740"/>
    <w:rsid w:val="00BA3F35"/>
    <w:rsid w:val="00BA4CC7"/>
    <w:rsid w:val="00BA5E93"/>
    <w:rsid w:val="00BA61A1"/>
    <w:rsid w:val="00BA6A97"/>
    <w:rsid w:val="00BA71AB"/>
    <w:rsid w:val="00BA7852"/>
    <w:rsid w:val="00BB1227"/>
    <w:rsid w:val="00BB1887"/>
    <w:rsid w:val="00BB18F3"/>
    <w:rsid w:val="00BB1969"/>
    <w:rsid w:val="00BB1D71"/>
    <w:rsid w:val="00BB217F"/>
    <w:rsid w:val="00BB2E0D"/>
    <w:rsid w:val="00BB3D5D"/>
    <w:rsid w:val="00BB5D3F"/>
    <w:rsid w:val="00BB7ABD"/>
    <w:rsid w:val="00BC01E3"/>
    <w:rsid w:val="00BC01F8"/>
    <w:rsid w:val="00BC06B2"/>
    <w:rsid w:val="00BC1F5E"/>
    <w:rsid w:val="00BC296C"/>
    <w:rsid w:val="00BC2D5B"/>
    <w:rsid w:val="00BC5410"/>
    <w:rsid w:val="00BC6B3C"/>
    <w:rsid w:val="00BC7BF7"/>
    <w:rsid w:val="00BD0AAF"/>
    <w:rsid w:val="00BD2BD3"/>
    <w:rsid w:val="00BD3EB4"/>
    <w:rsid w:val="00BD4574"/>
    <w:rsid w:val="00BE072C"/>
    <w:rsid w:val="00BE0755"/>
    <w:rsid w:val="00BE128C"/>
    <w:rsid w:val="00BE2557"/>
    <w:rsid w:val="00BE3A6E"/>
    <w:rsid w:val="00BE458D"/>
    <w:rsid w:val="00BE46DF"/>
    <w:rsid w:val="00BF3310"/>
    <w:rsid w:val="00BF48B1"/>
    <w:rsid w:val="00BF52EC"/>
    <w:rsid w:val="00BF6475"/>
    <w:rsid w:val="00BF6904"/>
    <w:rsid w:val="00C0017A"/>
    <w:rsid w:val="00C024E8"/>
    <w:rsid w:val="00C025CB"/>
    <w:rsid w:val="00C0261D"/>
    <w:rsid w:val="00C02B99"/>
    <w:rsid w:val="00C02F01"/>
    <w:rsid w:val="00C0334F"/>
    <w:rsid w:val="00C04866"/>
    <w:rsid w:val="00C063E1"/>
    <w:rsid w:val="00C075A2"/>
    <w:rsid w:val="00C07725"/>
    <w:rsid w:val="00C07FCB"/>
    <w:rsid w:val="00C10E5C"/>
    <w:rsid w:val="00C11540"/>
    <w:rsid w:val="00C151C0"/>
    <w:rsid w:val="00C2012E"/>
    <w:rsid w:val="00C2220A"/>
    <w:rsid w:val="00C22C92"/>
    <w:rsid w:val="00C2321E"/>
    <w:rsid w:val="00C24833"/>
    <w:rsid w:val="00C32930"/>
    <w:rsid w:val="00C347C6"/>
    <w:rsid w:val="00C35455"/>
    <w:rsid w:val="00C35899"/>
    <w:rsid w:val="00C35D51"/>
    <w:rsid w:val="00C415A1"/>
    <w:rsid w:val="00C415D2"/>
    <w:rsid w:val="00C422D3"/>
    <w:rsid w:val="00C43154"/>
    <w:rsid w:val="00C43F82"/>
    <w:rsid w:val="00C447FD"/>
    <w:rsid w:val="00C45ECB"/>
    <w:rsid w:val="00C4798B"/>
    <w:rsid w:val="00C5053C"/>
    <w:rsid w:val="00C50BB6"/>
    <w:rsid w:val="00C50BEB"/>
    <w:rsid w:val="00C5132A"/>
    <w:rsid w:val="00C526CF"/>
    <w:rsid w:val="00C52850"/>
    <w:rsid w:val="00C53C6D"/>
    <w:rsid w:val="00C56BD1"/>
    <w:rsid w:val="00C57E3A"/>
    <w:rsid w:val="00C60995"/>
    <w:rsid w:val="00C626F7"/>
    <w:rsid w:val="00C62923"/>
    <w:rsid w:val="00C630F2"/>
    <w:rsid w:val="00C63329"/>
    <w:rsid w:val="00C6767F"/>
    <w:rsid w:val="00C67DA0"/>
    <w:rsid w:val="00C70A4B"/>
    <w:rsid w:val="00C711E4"/>
    <w:rsid w:val="00C72D54"/>
    <w:rsid w:val="00C74003"/>
    <w:rsid w:val="00C749C4"/>
    <w:rsid w:val="00C74E68"/>
    <w:rsid w:val="00C77363"/>
    <w:rsid w:val="00C81B50"/>
    <w:rsid w:val="00C82651"/>
    <w:rsid w:val="00C83507"/>
    <w:rsid w:val="00C843BD"/>
    <w:rsid w:val="00C857E9"/>
    <w:rsid w:val="00C85836"/>
    <w:rsid w:val="00C85F5B"/>
    <w:rsid w:val="00C905F1"/>
    <w:rsid w:val="00C91038"/>
    <w:rsid w:val="00C913D3"/>
    <w:rsid w:val="00C92310"/>
    <w:rsid w:val="00C93820"/>
    <w:rsid w:val="00C95406"/>
    <w:rsid w:val="00C957EE"/>
    <w:rsid w:val="00C95C16"/>
    <w:rsid w:val="00C974FC"/>
    <w:rsid w:val="00CA03C9"/>
    <w:rsid w:val="00CA0E23"/>
    <w:rsid w:val="00CA211C"/>
    <w:rsid w:val="00CA2A21"/>
    <w:rsid w:val="00CA44D9"/>
    <w:rsid w:val="00CA44EC"/>
    <w:rsid w:val="00CA52F9"/>
    <w:rsid w:val="00CA7239"/>
    <w:rsid w:val="00CA7FAD"/>
    <w:rsid w:val="00CB19B7"/>
    <w:rsid w:val="00CB38C2"/>
    <w:rsid w:val="00CB5D0B"/>
    <w:rsid w:val="00CB77E5"/>
    <w:rsid w:val="00CC0BFC"/>
    <w:rsid w:val="00CC4EAF"/>
    <w:rsid w:val="00CC7836"/>
    <w:rsid w:val="00CC7D85"/>
    <w:rsid w:val="00CD0228"/>
    <w:rsid w:val="00CD4706"/>
    <w:rsid w:val="00CD5EBC"/>
    <w:rsid w:val="00CD666E"/>
    <w:rsid w:val="00CD77DF"/>
    <w:rsid w:val="00CD7D93"/>
    <w:rsid w:val="00CE0A26"/>
    <w:rsid w:val="00CE2637"/>
    <w:rsid w:val="00CE2EE6"/>
    <w:rsid w:val="00CE407E"/>
    <w:rsid w:val="00CE5A11"/>
    <w:rsid w:val="00CE7982"/>
    <w:rsid w:val="00CF0F7D"/>
    <w:rsid w:val="00CF1B4F"/>
    <w:rsid w:val="00CF7542"/>
    <w:rsid w:val="00CF7E8A"/>
    <w:rsid w:val="00D02289"/>
    <w:rsid w:val="00D02A91"/>
    <w:rsid w:val="00D04370"/>
    <w:rsid w:val="00D06F7E"/>
    <w:rsid w:val="00D1172C"/>
    <w:rsid w:val="00D11DF9"/>
    <w:rsid w:val="00D1642E"/>
    <w:rsid w:val="00D20C3C"/>
    <w:rsid w:val="00D210EA"/>
    <w:rsid w:val="00D21DD4"/>
    <w:rsid w:val="00D24762"/>
    <w:rsid w:val="00D25E04"/>
    <w:rsid w:val="00D26189"/>
    <w:rsid w:val="00D27E2B"/>
    <w:rsid w:val="00D27FD7"/>
    <w:rsid w:val="00D30AD3"/>
    <w:rsid w:val="00D31D79"/>
    <w:rsid w:val="00D37FDF"/>
    <w:rsid w:val="00D405D7"/>
    <w:rsid w:val="00D4278D"/>
    <w:rsid w:val="00D447A4"/>
    <w:rsid w:val="00D4661F"/>
    <w:rsid w:val="00D47DE6"/>
    <w:rsid w:val="00D47E2E"/>
    <w:rsid w:val="00D50C54"/>
    <w:rsid w:val="00D51817"/>
    <w:rsid w:val="00D51BF1"/>
    <w:rsid w:val="00D53E90"/>
    <w:rsid w:val="00D54EAB"/>
    <w:rsid w:val="00D55A0A"/>
    <w:rsid w:val="00D605E8"/>
    <w:rsid w:val="00D60B6E"/>
    <w:rsid w:val="00D61287"/>
    <w:rsid w:val="00D6333C"/>
    <w:rsid w:val="00D639D5"/>
    <w:rsid w:val="00D66EBF"/>
    <w:rsid w:val="00D7009B"/>
    <w:rsid w:val="00D70C06"/>
    <w:rsid w:val="00D71A89"/>
    <w:rsid w:val="00D71F32"/>
    <w:rsid w:val="00D72024"/>
    <w:rsid w:val="00D73DAB"/>
    <w:rsid w:val="00D748C6"/>
    <w:rsid w:val="00D75C7B"/>
    <w:rsid w:val="00D80D80"/>
    <w:rsid w:val="00D8284F"/>
    <w:rsid w:val="00D870EF"/>
    <w:rsid w:val="00D87F73"/>
    <w:rsid w:val="00D90D65"/>
    <w:rsid w:val="00D916D6"/>
    <w:rsid w:val="00D93A2A"/>
    <w:rsid w:val="00D94818"/>
    <w:rsid w:val="00D96250"/>
    <w:rsid w:val="00D96764"/>
    <w:rsid w:val="00DA00BF"/>
    <w:rsid w:val="00DA02CC"/>
    <w:rsid w:val="00DA2F3A"/>
    <w:rsid w:val="00DA4C21"/>
    <w:rsid w:val="00DB0816"/>
    <w:rsid w:val="00DB3D56"/>
    <w:rsid w:val="00DB499A"/>
    <w:rsid w:val="00DB4A1A"/>
    <w:rsid w:val="00DB566B"/>
    <w:rsid w:val="00DB6191"/>
    <w:rsid w:val="00DC4ACD"/>
    <w:rsid w:val="00DC5656"/>
    <w:rsid w:val="00DC6099"/>
    <w:rsid w:val="00DC6D4A"/>
    <w:rsid w:val="00DD0E6A"/>
    <w:rsid w:val="00DD1E4E"/>
    <w:rsid w:val="00DD282A"/>
    <w:rsid w:val="00DD5892"/>
    <w:rsid w:val="00DD5BF9"/>
    <w:rsid w:val="00DD5CCE"/>
    <w:rsid w:val="00DD635A"/>
    <w:rsid w:val="00DE0D6A"/>
    <w:rsid w:val="00DE37D9"/>
    <w:rsid w:val="00DE3DB6"/>
    <w:rsid w:val="00DE5088"/>
    <w:rsid w:val="00DF0CDE"/>
    <w:rsid w:val="00DF1648"/>
    <w:rsid w:val="00DF1C29"/>
    <w:rsid w:val="00DF340C"/>
    <w:rsid w:val="00DF3BCC"/>
    <w:rsid w:val="00DF4160"/>
    <w:rsid w:val="00DF5A76"/>
    <w:rsid w:val="00DF5CB6"/>
    <w:rsid w:val="00E01D27"/>
    <w:rsid w:val="00E057F3"/>
    <w:rsid w:val="00E058D6"/>
    <w:rsid w:val="00E05D4C"/>
    <w:rsid w:val="00E070D7"/>
    <w:rsid w:val="00E10850"/>
    <w:rsid w:val="00E113A5"/>
    <w:rsid w:val="00E11699"/>
    <w:rsid w:val="00E15734"/>
    <w:rsid w:val="00E200F6"/>
    <w:rsid w:val="00E204C7"/>
    <w:rsid w:val="00E222B9"/>
    <w:rsid w:val="00E22B28"/>
    <w:rsid w:val="00E25AF7"/>
    <w:rsid w:val="00E2606D"/>
    <w:rsid w:val="00E266B9"/>
    <w:rsid w:val="00E303A1"/>
    <w:rsid w:val="00E31056"/>
    <w:rsid w:val="00E319AF"/>
    <w:rsid w:val="00E32099"/>
    <w:rsid w:val="00E333FD"/>
    <w:rsid w:val="00E33BEE"/>
    <w:rsid w:val="00E34145"/>
    <w:rsid w:val="00E34BAB"/>
    <w:rsid w:val="00E35DCD"/>
    <w:rsid w:val="00E36A79"/>
    <w:rsid w:val="00E3780A"/>
    <w:rsid w:val="00E4214C"/>
    <w:rsid w:val="00E42D8C"/>
    <w:rsid w:val="00E45D69"/>
    <w:rsid w:val="00E46C8E"/>
    <w:rsid w:val="00E47D74"/>
    <w:rsid w:val="00E5237E"/>
    <w:rsid w:val="00E52A37"/>
    <w:rsid w:val="00E53D4C"/>
    <w:rsid w:val="00E53D7E"/>
    <w:rsid w:val="00E57567"/>
    <w:rsid w:val="00E57E6E"/>
    <w:rsid w:val="00E63193"/>
    <w:rsid w:val="00E63C1C"/>
    <w:rsid w:val="00E642FD"/>
    <w:rsid w:val="00E646A1"/>
    <w:rsid w:val="00E65B3E"/>
    <w:rsid w:val="00E66274"/>
    <w:rsid w:val="00E663B0"/>
    <w:rsid w:val="00E664F9"/>
    <w:rsid w:val="00E6675C"/>
    <w:rsid w:val="00E66BDE"/>
    <w:rsid w:val="00E70D76"/>
    <w:rsid w:val="00E71668"/>
    <w:rsid w:val="00E801F8"/>
    <w:rsid w:val="00E81E37"/>
    <w:rsid w:val="00E82E57"/>
    <w:rsid w:val="00E85253"/>
    <w:rsid w:val="00E872B8"/>
    <w:rsid w:val="00E87678"/>
    <w:rsid w:val="00E90055"/>
    <w:rsid w:val="00E90A15"/>
    <w:rsid w:val="00E9171A"/>
    <w:rsid w:val="00E91981"/>
    <w:rsid w:val="00E91E9B"/>
    <w:rsid w:val="00E9298E"/>
    <w:rsid w:val="00E94E12"/>
    <w:rsid w:val="00EA22EC"/>
    <w:rsid w:val="00EA31AD"/>
    <w:rsid w:val="00EA4254"/>
    <w:rsid w:val="00EA5837"/>
    <w:rsid w:val="00EA6587"/>
    <w:rsid w:val="00EA7DC1"/>
    <w:rsid w:val="00EA7FA8"/>
    <w:rsid w:val="00EB0924"/>
    <w:rsid w:val="00EB1A41"/>
    <w:rsid w:val="00EB224B"/>
    <w:rsid w:val="00EB2440"/>
    <w:rsid w:val="00EB4697"/>
    <w:rsid w:val="00EB5479"/>
    <w:rsid w:val="00EB575F"/>
    <w:rsid w:val="00EB72BA"/>
    <w:rsid w:val="00EB7C93"/>
    <w:rsid w:val="00EB7D38"/>
    <w:rsid w:val="00EC3097"/>
    <w:rsid w:val="00EC5CAF"/>
    <w:rsid w:val="00EC78B8"/>
    <w:rsid w:val="00EC7BD9"/>
    <w:rsid w:val="00ED0C6F"/>
    <w:rsid w:val="00ED1ACB"/>
    <w:rsid w:val="00ED1DE5"/>
    <w:rsid w:val="00ED2A4A"/>
    <w:rsid w:val="00ED729C"/>
    <w:rsid w:val="00EE0AC9"/>
    <w:rsid w:val="00EE2641"/>
    <w:rsid w:val="00EE2A50"/>
    <w:rsid w:val="00EE573F"/>
    <w:rsid w:val="00EF1D6A"/>
    <w:rsid w:val="00EF1E07"/>
    <w:rsid w:val="00EF1E5F"/>
    <w:rsid w:val="00EF203C"/>
    <w:rsid w:val="00EF41AB"/>
    <w:rsid w:val="00EF5B13"/>
    <w:rsid w:val="00EF6112"/>
    <w:rsid w:val="00EF6A56"/>
    <w:rsid w:val="00EF6F3F"/>
    <w:rsid w:val="00EF78C8"/>
    <w:rsid w:val="00EF7EBE"/>
    <w:rsid w:val="00F002C2"/>
    <w:rsid w:val="00F01563"/>
    <w:rsid w:val="00F020AC"/>
    <w:rsid w:val="00F04A57"/>
    <w:rsid w:val="00F079E0"/>
    <w:rsid w:val="00F07BCB"/>
    <w:rsid w:val="00F07E86"/>
    <w:rsid w:val="00F114ED"/>
    <w:rsid w:val="00F11714"/>
    <w:rsid w:val="00F139A4"/>
    <w:rsid w:val="00F13A9A"/>
    <w:rsid w:val="00F15616"/>
    <w:rsid w:val="00F161C0"/>
    <w:rsid w:val="00F22B32"/>
    <w:rsid w:val="00F24133"/>
    <w:rsid w:val="00F263D2"/>
    <w:rsid w:val="00F268FF"/>
    <w:rsid w:val="00F272EB"/>
    <w:rsid w:val="00F30830"/>
    <w:rsid w:val="00F31819"/>
    <w:rsid w:val="00F31D28"/>
    <w:rsid w:val="00F32A38"/>
    <w:rsid w:val="00F339C6"/>
    <w:rsid w:val="00F35193"/>
    <w:rsid w:val="00F36CAD"/>
    <w:rsid w:val="00F40DA7"/>
    <w:rsid w:val="00F417B3"/>
    <w:rsid w:val="00F41CE1"/>
    <w:rsid w:val="00F453CD"/>
    <w:rsid w:val="00F4618A"/>
    <w:rsid w:val="00F46B51"/>
    <w:rsid w:val="00F479FA"/>
    <w:rsid w:val="00F505D9"/>
    <w:rsid w:val="00F523F9"/>
    <w:rsid w:val="00F53F08"/>
    <w:rsid w:val="00F54FCA"/>
    <w:rsid w:val="00F56898"/>
    <w:rsid w:val="00F57BFC"/>
    <w:rsid w:val="00F57C08"/>
    <w:rsid w:val="00F57E4B"/>
    <w:rsid w:val="00F61891"/>
    <w:rsid w:val="00F62F79"/>
    <w:rsid w:val="00F62FC6"/>
    <w:rsid w:val="00F63641"/>
    <w:rsid w:val="00F63D33"/>
    <w:rsid w:val="00F643A2"/>
    <w:rsid w:val="00F64FB2"/>
    <w:rsid w:val="00F67F29"/>
    <w:rsid w:val="00F71683"/>
    <w:rsid w:val="00F72C5B"/>
    <w:rsid w:val="00F74B6C"/>
    <w:rsid w:val="00F74EF4"/>
    <w:rsid w:val="00F75F66"/>
    <w:rsid w:val="00F764E0"/>
    <w:rsid w:val="00F7717C"/>
    <w:rsid w:val="00F80320"/>
    <w:rsid w:val="00F80E1E"/>
    <w:rsid w:val="00F8181C"/>
    <w:rsid w:val="00F820D1"/>
    <w:rsid w:val="00F82FF7"/>
    <w:rsid w:val="00F83CAB"/>
    <w:rsid w:val="00F85CCD"/>
    <w:rsid w:val="00F8689C"/>
    <w:rsid w:val="00F90012"/>
    <w:rsid w:val="00F94AAE"/>
    <w:rsid w:val="00F94CA1"/>
    <w:rsid w:val="00F9791D"/>
    <w:rsid w:val="00F97C62"/>
    <w:rsid w:val="00FA0872"/>
    <w:rsid w:val="00FA1431"/>
    <w:rsid w:val="00FA1969"/>
    <w:rsid w:val="00FA1FB3"/>
    <w:rsid w:val="00FA6660"/>
    <w:rsid w:val="00FB2650"/>
    <w:rsid w:val="00FB269E"/>
    <w:rsid w:val="00FB3EE7"/>
    <w:rsid w:val="00FB50A2"/>
    <w:rsid w:val="00FB779B"/>
    <w:rsid w:val="00FB7D0C"/>
    <w:rsid w:val="00FC02B6"/>
    <w:rsid w:val="00FC1CF1"/>
    <w:rsid w:val="00FC2F31"/>
    <w:rsid w:val="00FC3A9B"/>
    <w:rsid w:val="00FC4012"/>
    <w:rsid w:val="00FC54A2"/>
    <w:rsid w:val="00FC6C65"/>
    <w:rsid w:val="00FD059E"/>
    <w:rsid w:val="00FD1115"/>
    <w:rsid w:val="00FD4B75"/>
    <w:rsid w:val="00FD53E4"/>
    <w:rsid w:val="00FD6015"/>
    <w:rsid w:val="00FD795B"/>
    <w:rsid w:val="00FE07F0"/>
    <w:rsid w:val="00FE0D9B"/>
    <w:rsid w:val="00FE1510"/>
    <w:rsid w:val="00FE168F"/>
    <w:rsid w:val="00FE25F3"/>
    <w:rsid w:val="00FE3096"/>
    <w:rsid w:val="00FE5F8D"/>
    <w:rsid w:val="00FF0423"/>
    <w:rsid w:val="00FF090B"/>
    <w:rsid w:val="00FF0913"/>
    <w:rsid w:val="00FF09C2"/>
    <w:rsid w:val="00FF133B"/>
    <w:rsid w:val="00FF1365"/>
    <w:rsid w:val="00FF1706"/>
    <w:rsid w:val="00FF1804"/>
    <w:rsid w:val="00FF23F6"/>
    <w:rsid w:val="00FF3356"/>
    <w:rsid w:val="00FF5F2F"/>
    <w:rsid w:val="00FF77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118316C"/>
  <w15:docId w15:val="{5239CFAA-2966-4737-BE0C-E4D24AD01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626F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47354D"/>
    <w:pPr>
      <w:widowControl w:val="0"/>
      <w:autoSpaceDE w:val="0"/>
      <w:autoSpaceDN w:val="0"/>
      <w:adjustRightInd w:val="0"/>
      <w:ind w:firstLine="720"/>
    </w:pPr>
    <w:rPr>
      <w:rFonts w:ascii="Arial" w:hAnsi="Arial" w:cs="Arial"/>
    </w:rPr>
  </w:style>
  <w:style w:type="paragraph" w:styleId="a3">
    <w:name w:val="Title"/>
    <w:basedOn w:val="a"/>
    <w:link w:val="a4"/>
    <w:qFormat/>
    <w:rsid w:val="00C075A2"/>
    <w:pPr>
      <w:jc w:val="center"/>
    </w:pPr>
    <w:rPr>
      <w:b/>
      <w:sz w:val="32"/>
    </w:rPr>
  </w:style>
  <w:style w:type="character" w:customStyle="1" w:styleId="a4">
    <w:name w:val="Заголовок Знак"/>
    <w:link w:val="a3"/>
    <w:rsid w:val="00E41378"/>
    <w:rPr>
      <w:rFonts w:ascii="Cambria" w:eastAsia="Times New Roman" w:hAnsi="Cambria" w:cs="Times New Roman"/>
      <w:b/>
      <w:bCs/>
      <w:kern w:val="28"/>
      <w:sz w:val="32"/>
      <w:szCs w:val="32"/>
    </w:rPr>
  </w:style>
  <w:style w:type="paragraph" w:styleId="a5">
    <w:name w:val="Subtitle"/>
    <w:basedOn w:val="a"/>
    <w:link w:val="a6"/>
    <w:qFormat/>
    <w:rsid w:val="00C075A2"/>
    <w:pPr>
      <w:jc w:val="center"/>
    </w:pPr>
    <w:rPr>
      <w:sz w:val="32"/>
    </w:rPr>
  </w:style>
  <w:style w:type="character" w:customStyle="1" w:styleId="a6">
    <w:name w:val="Подзаголовок Знак"/>
    <w:link w:val="a5"/>
    <w:locked/>
    <w:rsid w:val="004A1544"/>
    <w:rPr>
      <w:sz w:val="32"/>
      <w:lang w:val="ru-RU" w:eastAsia="ru-RU"/>
    </w:rPr>
  </w:style>
  <w:style w:type="paragraph" w:styleId="2">
    <w:name w:val="Body Text Indent 2"/>
    <w:basedOn w:val="a"/>
    <w:link w:val="20"/>
    <w:rsid w:val="00C075A2"/>
    <w:pPr>
      <w:ind w:firstLine="720"/>
      <w:jc w:val="both"/>
    </w:pPr>
    <w:rPr>
      <w:sz w:val="24"/>
    </w:rPr>
  </w:style>
  <w:style w:type="character" w:customStyle="1" w:styleId="20">
    <w:name w:val="Основной текст с отступом 2 Знак"/>
    <w:link w:val="2"/>
    <w:locked/>
    <w:rsid w:val="005C45F5"/>
    <w:rPr>
      <w:sz w:val="24"/>
    </w:rPr>
  </w:style>
  <w:style w:type="paragraph" w:styleId="a7">
    <w:name w:val="Plain Text"/>
    <w:basedOn w:val="a"/>
    <w:link w:val="a8"/>
    <w:rsid w:val="00C075A2"/>
    <w:rPr>
      <w:rFonts w:ascii="Courier New" w:hAnsi="Courier New"/>
      <w:szCs w:val="24"/>
    </w:rPr>
  </w:style>
  <w:style w:type="character" w:customStyle="1" w:styleId="a8">
    <w:name w:val="Текст Знак"/>
    <w:link w:val="a7"/>
    <w:locked/>
    <w:rsid w:val="0071190C"/>
    <w:rPr>
      <w:rFonts w:ascii="Courier New" w:hAnsi="Courier New"/>
      <w:sz w:val="24"/>
    </w:rPr>
  </w:style>
  <w:style w:type="paragraph" w:customStyle="1" w:styleId="ConsPlusNonformat">
    <w:name w:val="ConsPlusNonformat"/>
    <w:uiPriority w:val="99"/>
    <w:rsid w:val="00233552"/>
    <w:pPr>
      <w:widowControl w:val="0"/>
      <w:autoSpaceDE w:val="0"/>
      <w:autoSpaceDN w:val="0"/>
      <w:adjustRightInd w:val="0"/>
    </w:pPr>
    <w:rPr>
      <w:rFonts w:ascii="Courier New" w:hAnsi="Courier New" w:cs="Courier New"/>
    </w:rPr>
  </w:style>
  <w:style w:type="paragraph" w:customStyle="1" w:styleId="ConsPlusTitle">
    <w:name w:val="ConsPlusTitle"/>
    <w:uiPriority w:val="99"/>
    <w:rsid w:val="00233552"/>
    <w:pPr>
      <w:widowControl w:val="0"/>
      <w:autoSpaceDE w:val="0"/>
      <w:autoSpaceDN w:val="0"/>
      <w:adjustRightInd w:val="0"/>
    </w:pPr>
    <w:rPr>
      <w:rFonts w:ascii="Arial" w:hAnsi="Arial" w:cs="Arial"/>
      <w:b/>
      <w:bCs/>
    </w:rPr>
  </w:style>
  <w:style w:type="paragraph" w:styleId="a9">
    <w:name w:val="footer"/>
    <w:basedOn w:val="a"/>
    <w:link w:val="aa"/>
    <w:uiPriority w:val="99"/>
    <w:rsid w:val="007F725C"/>
    <w:pPr>
      <w:tabs>
        <w:tab w:val="center" w:pos="4677"/>
        <w:tab w:val="right" w:pos="9355"/>
      </w:tabs>
    </w:pPr>
  </w:style>
  <w:style w:type="character" w:customStyle="1" w:styleId="aa">
    <w:name w:val="Нижний колонтитул Знак"/>
    <w:link w:val="a9"/>
    <w:uiPriority w:val="99"/>
    <w:semiHidden/>
    <w:rsid w:val="00E41378"/>
    <w:rPr>
      <w:sz w:val="20"/>
      <w:szCs w:val="20"/>
    </w:rPr>
  </w:style>
  <w:style w:type="character" w:styleId="ab">
    <w:name w:val="page number"/>
    <w:uiPriority w:val="99"/>
    <w:rsid w:val="007F725C"/>
    <w:rPr>
      <w:rFonts w:cs="Times New Roman"/>
    </w:rPr>
  </w:style>
  <w:style w:type="paragraph" w:styleId="ac">
    <w:name w:val="Balloon Text"/>
    <w:basedOn w:val="a"/>
    <w:link w:val="ad"/>
    <w:uiPriority w:val="99"/>
    <w:semiHidden/>
    <w:rsid w:val="00DA2F3A"/>
    <w:rPr>
      <w:rFonts w:ascii="Tahoma" w:hAnsi="Tahoma" w:cs="Tahoma"/>
      <w:sz w:val="16"/>
      <w:szCs w:val="16"/>
    </w:rPr>
  </w:style>
  <w:style w:type="character" w:customStyle="1" w:styleId="ad">
    <w:name w:val="Текст выноски Знак"/>
    <w:link w:val="ac"/>
    <w:uiPriority w:val="99"/>
    <w:semiHidden/>
    <w:rsid w:val="00E41378"/>
    <w:rPr>
      <w:sz w:val="0"/>
      <w:szCs w:val="0"/>
    </w:rPr>
  </w:style>
  <w:style w:type="paragraph" w:customStyle="1" w:styleId="ae">
    <w:name w:val="Знак Знак Знак Знак"/>
    <w:basedOn w:val="a"/>
    <w:uiPriority w:val="99"/>
    <w:rsid w:val="006D4D5A"/>
    <w:pPr>
      <w:spacing w:after="160" w:line="240" w:lineRule="exact"/>
    </w:pPr>
    <w:rPr>
      <w:rFonts w:ascii="Verdana" w:hAnsi="Verdana" w:cs="Verdana"/>
      <w:lang w:val="en-US" w:eastAsia="en-US"/>
    </w:rPr>
  </w:style>
  <w:style w:type="paragraph" w:customStyle="1" w:styleId="af">
    <w:name w:val="Знак Знак Знак Знак Знак Знак Знак Знак Знак Знак"/>
    <w:basedOn w:val="a"/>
    <w:uiPriority w:val="99"/>
    <w:rsid w:val="00160A7D"/>
    <w:rPr>
      <w:rFonts w:ascii="Verdana" w:hAnsi="Verdana" w:cs="Verdana"/>
      <w:lang w:val="en-US" w:eastAsia="en-US"/>
    </w:rPr>
  </w:style>
  <w:style w:type="paragraph" w:styleId="af0">
    <w:name w:val="header"/>
    <w:basedOn w:val="a"/>
    <w:link w:val="af1"/>
    <w:uiPriority w:val="99"/>
    <w:rsid w:val="00C72D54"/>
    <w:pPr>
      <w:tabs>
        <w:tab w:val="center" w:pos="4153"/>
        <w:tab w:val="right" w:pos="8306"/>
      </w:tabs>
    </w:pPr>
  </w:style>
  <w:style w:type="character" w:customStyle="1" w:styleId="af1">
    <w:name w:val="Верхний колонтитул Знак"/>
    <w:link w:val="af0"/>
    <w:uiPriority w:val="99"/>
    <w:semiHidden/>
    <w:rsid w:val="00E41378"/>
    <w:rPr>
      <w:sz w:val="20"/>
      <w:szCs w:val="20"/>
    </w:rPr>
  </w:style>
  <w:style w:type="paragraph" w:customStyle="1" w:styleId="af2">
    <w:name w:val="Знак"/>
    <w:basedOn w:val="a"/>
    <w:uiPriority w:val="99"/>
    <w:rsid w:val="007E576F"/>
    <w:pPr>
      <w:spacing w:after="160" w:line="240" w:lineRule="exact"/>
    </w:pPr>
    <w:rPr>
      <w:rFonts w:ascii="Verdana" w:hAnsi="Verdana" w:cs="Verdana"/>
      <w:lang w:val="en-US" w:eastAsia="en-US"/>
    </w:rPr>
  </w:style>
  <w:style w:type="paragraph" w:customStyle="1" w:styleId="af3">
    <w:name w:val="Знак Знак Знак Знак Знак Знак Знак"/>
    <w:basedOn w:val="a"/>
    <w:uiPriority w:val="99"/>
    <w:rsid w:val="005E08F4"/>
    <w:pPr>
      <w:spacing w:after="160" w:line="240" w:lineRule="exact"/>
    </w:pPr>
    <w:rPr>
      <w:rFonts w:ascii="Verdana" w:hAnsi="Verdana" w:cs="Verdana"/>
      <w:lang w:val="en-US" w:eastAsia="en-US"/>
    </w:rPr>
  </w:style>
  <w:style w:type="table" w:styleId="af4">
    <w:name w:val="Table Grid"/>
    <w:basedOn w:val="a1"/>
    <w:uiPriority w:val="99"/>
    <w:rsid w:val="00AA2C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uiPriority w:val="99"/>
    <w:rsid w:val="00E57E6E"/>
    <w:pPr>
      <w:widowControl w:val="0"/>
      <w:autoSpaceDE w:val="0"/>
      <w:autoSpaceDN w:val="0"/>
      <w:ind w:right="19772" w:firstLine="720"/>
    </w:pPr>
    <w:rPr>
      <w:rFonts w:ascii="Arial" w:hAnsi="Arial" w:cs="Arial"/>
      <w:sz w:val="28"/>
      <w:szCs w:val="28"/>
    </w:rPr>
  </w:style>
  <w:style w:type="paragraph" w:styleId="af5">
    <w:name w:val="Body Text Indent"/>
    <w:basedOn w:val="a"/>
    <w:link w:val="af6"/>
    <w:uiPriority w:val="99"/>
    <w:rsid w:val="00917C53"/>
    <w:pPr>
      <w:spacing w:after="120"/>
      <w:ind w:left="283"/>
    </w:pPr>
    <w:rPr>
      <w:sz w:val="24"/>
      <w:szCs w:val="24"/>
    </w:rPr>
  </w:style>
  <w:style w:type="character" w:customStyle="1" w:styleId="af6">
    <w:name w:val="Основной текст с отступом Знак"/>
    <w:link w:val="af5"/>
    <w:uiPriority w:val="99"/>
    <w:semiHidden/>
    <w:rsid w:val="00E41378"/>
    <w:rPr>
      <w:sz w:val="20"/>
      <w:szCs w:val="20"/>
    </w:rPr>
  </w:style>
  <w:style w:type="character" w:styleId="af7">
    <w:name w:val="Hyperlink"/>
    <w:uiPriority w:val="99"/>
    <w:rsid w:val="0057602B"/>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0399882">
      <w:bodyDiv w:val="1"/>
      <w:marLeft w:val="0"/>
      <w:marRight w:val="0"/>
      <w:marTop w:val="0"/>
      <w:marBottom w:val="0"/>
      <w:divBdr>
        <w:top w:val="none" w:sz="0" w:space="0" w:color="auto"/>
        <w:left w:val="none" w:sz="0" w:space="0" w:color="auto"/>
        <w:bottom w:val="none" w:sz="0" w:space="0" w:color="auto"/>
        <w:right w:val="none" w:sz="0" w:space="0" w:color="auto"/>
      </w:divBdr>
    </w:div>
    <w:div w:id="357001526">
      <w:bodyDiv w:val="1"/>
      <w:marLeft w:val="0"/>
      <w:marRight w:val="0"/>
      <w:marTop w:val="0"/>
      <w:marBottom w:val="0"/>
      <w:divBdr>
        <w:top w:val="none" w:sz="0" w:space="0" w:color="auto"/>
        <w:left w:val="none" w:sz="0" w:space="0" w:color="auto"/>
        <w:bottom w:val="none" w:sz="0" w:space="0" w:color="auto"/>
        <w:right w:val="none" w:sz="0" w:space="0" w:color="auto"/>
      </w:divBdr>
    </w:div>
    <w:div w:id="361782728">
      <w:marLeft w:val="0"/>
      <w:marRight w:val="0"/>
      <w:marTop w:val="0"/>
      <w:marBottom w:val="0"/>
      <w:divBdr>
        <w:top w:val="none" w:sz="0" w:space="0" w:color="auto"/>
        <w:left w:val="none" w:sz="0" w:space="0" w:color="auto"/>
        <w:bottom w:val="none" w:sz="0" w:space="0" w:color="auto"/>
        <w:right w:val="none" w:sz="0" w:space="0" w:color="auto"/>
      </w:divBdr>
    </w:div>
    <w:div w:id="361782729">
      <w:marLeft w:val="0"/>
      <w:marRight w:val="0"/>
      <w:marTop w:val="0"/>
      <w:marBottom w:val="0"/>
      <w:divBdr>
        <w:top w:val="none" w:sz="0" w:space="0" w:color="auto"/>
        <w:left w:val="none" w:sz="0" w:space="0" w:color="auto"/>
        <w:bottom w:val="none" w:sz="0" w:space="0" w:color="auto"/>
        <w:right w:val="none" w:sz="0" w:space="0" w:color="auto"/>
      </w:divBdr>
    </w:div>
    <w:div w:id="361782730">
      <w:marLeft w:val="0"/>
      <w:marRight w:val="0"/>
      <w:marTop w:val="0"/>
      <w:marBottom w:val="0"/>
      <w:divBdr>
        <w:top w:val="none" w:sz="0" w:space="0" w:color="auto"/>
        <w:left w:val="none" w:sz="0" w:space="0" w:color="auto"/>
        <w:bottom w:val="none" w:sz="0" w:space="0" w:color="auto"/>
        <w:right w:val="none" w:sz="0" w:space="0" w:color="auto"/>
      </w:divBdr>
    </w:div>
    <w:div w:id="361782731">
      <w:marLeft w:val="0"/>
      <w:marRight w:val="0"/>
      <w:marTop w:val="0"/>
      <w:marBottom w:val="0"/>
      <w:divBdr>
        <w:top w:val="none" w:sz="0" w:space="0" w:color="auto"/>
        <w:left w:val="none" w:sz="0" w:space="0" w:color="auto"/>
        <w:bottom w:val="none" w:sz="0" w:space="0" w:color="auto"/>
        <w:right w:val="none" w:sz="0" w:space="0" w:color="auto"/>
      </w:divBdr>
    </w:div>
    <w:div w:id="623779855">
      <w:bodyDiv w:val="1"/>
      <w:marLeft w:val="0"/>
      <w:marRight w:val="0"/>
      <w:marTop w:val="0"/>
      <w:marBottom w:val="0"/>
      <w:divBdr>
        <w:top w:val="none" w:sz="0" w:space="0" w:color="auto"/>
        <w:left w:val="none" w:sz="0" w:space="0" w:color="auto"/>
        <w:bottom w:val="none" w:sz="0" w:space="0" w:color="auto"/>
        <w:right w:val="none" w:sz="0" w:space="0" w:color="auto"/>
      </w:divBdr>
    </w:div>
    <w:div w:id="1006247713">
      <w:bodyDiv w:val="1"/>
      <w:marLeft w:val="0"/>
      <w:marRight w:val="0"/>
      <w:marTop w:val="0"/>
      <w:marBottom w:val="0"/>
      <w:divBdr>
        <w:top w:val="none" w:sz="0" w:space="0" w:color="auto"/>
        <w:left w:val="none" w:sz="0" w:space="0" w:color="auto"/>
        <w:bottom w:val="none" w:sz="0" w:space="0" w:color="auto"/>
        <w:right w:val="none" w:sz="0" w:space="0" w:color="auto"/>
      </w:divBdr>
    </w:div>
    <w:div w:id="1037047662">
      <w:bodyDiv w:val="1"/>
      <w:marLeft w:val="0"/>
      <w:marRight w:val="0"/>
      <w:marTop w:val="0"/>
      <w:marBottom w:val="0"/>
      <w:divBdr>
        <w:top w:val="none" w:sz="0" w:space="0" w:color="auto"/>
        <w:left w:val="none" w:sz="0" w:space="0" w:color="auto"/>
        <w:bottom w:val="none" w:sz="0" w:space="0" w:color="auto"/>
        <w:right w:val="none" w:sz="0" w:space="0" w:color="auto"/>
      </w:divBdr>
    </w:div>
    <w:div w:id="1145273618">
      <w:bodyDiv w:val="1"/>
      <w:marLeft w:val="0"/>
      <w:marRight w:val="0"/>
      <w:marTop w:val="0"/>
      <w:marBottom w:val="0"/>
      <w:divBdr>
        <w:top w:val="none" w:sz="0" w:space="0" w:color="auto"/>
        <w:left w:val="none" w:sz="0" w:space="0" w:color="auto"/>
        <w:bottom w:val="none" w:sz="0" w:space="0" w:color="auto"/>
        <w:right w:val="none" w:sz="0" w:space="0" w:color="auto"/>
      </w:divBdr>
    </w:div>
    <w:div w:id="1191527614">
      <w:bodyDiv w:val="1"/>
      <w:marLeft w:val="0"/>
      <w:marRight w:val="0"/>
      <w:marTop w:val="0"/>
      <w:marBottom w:val="0"/>
      <w:divBdr>
        <w:top w:val="none" w:sz="0" w:space="0" w:color="auto"/>
        <w:left w:val="none" w:sz="0" w:space="0" w:color="auto"/>
        <w:bottom w:val="none" w:sz="0" w:space="0" w:color="auto"/>
        <w:right w:val="none" w:sz="0" w:space="0" w:color="auto"/>
      </w:divBdr>
    </w:div>
    <w:div w:id="1214541928">
      <w:bodyDiv w:val="1"/>
      <w:marLeft w:val="0"/>
      <w:marRight w:val="0"/>
      <w:marTop w:val="0"/>
      <w:marBottom w:val="0"/>
      <w:divBdr>
        <w:top w:val="none" w:sz="0" w:space="0" w:color="auto"/>
        <w:left w:val="none" w:sz="0" w:space="0" w:color="auto"/>
        <w:bottom w:val="none" w:sz="0" w:space="0" w:color="auto"/>
        <w:right w:val="none" w:sz="0" w:space="0" w:color="auto"/>
      </w:divBdr>
    </w:div>
    <w:div w:id="1352533686">
      <w:bodyDiv w:val="1"/>
      <w:marLeft w:val="0"/>
      <w:marRight w:val="0"/>
      <w:marTop w:val="0"/>
      <w:marBottom w:val="0"/>
      <w:divBdr>
        <w:top w:val="none" w:sz="0" w:space="0" w:color="auto"/>
        <w:left w:val="none" w:sz="0" w:space="0" w:color="auto"/>
        <w:bottom w:val="none" w:sz="0" w:space="0" w:color="auto"/>
        <w:right w:val="none" w:sz="0" w:space="0" w:color="auto"/>
      </w:divBdr>
    </w:div>
    <w:div w:id="1386876162">
      <w:bodyDiv w:val="1"/>
      <w:marLeft w:val="0"/>
      <w:marRight w:val="0"/>
      <w:marTop w:val="0"/>
      <w:marBottom w:val="0"/>
      <w:divBdr>
        <w:top w:val="none" w:sz="0" w:space="0" w:color="auto"/>
        <w:left w:val="none" w:sz="0" w:space="0" w:color="auto"/>
        <w:bottom w:val="none" w:sz="0" w:space="0" w:color="auto"/>
        <w:right w:val="none" w:sz="0" w:space="0" w:color="auto"/>
      </w:divBdr>
    </w:div>
    <w:div w:id="1446072650">
      <w:bodyDiv w:val="1"/>
      <w:marLeft w:val="0"/>
      <w:marRight w:val="0"/>
      <w:marTop w:val="0"/>
      <w:marBottom w:val="0"/>
      <w:divBdr>
        <w:top w:val="none" w:sz="0" w:space="0" w:color="auto"/>
        <w:left w:val="none" w:sz="0" w:space="0" w:color="auto"/>
        <w:bottom w:val="none" w:sz="0" w:space="0" w:color="auto"/>
        <w:right w:val="none" w:sz="0" w:space="0" w:color="auto"/>
      </w:divBdr>
    </w:div>
    <w:div w:id="1674604934">
      <w:bodyDiv w:val="1"/>
      <w:marLeft w:val="0"/>
      <w:marRight w:val="0"/>
      <w:marTop w:val="0"/>
      <w:marBottom w:val="0"/>
      <w:divBdr>
        <w:top w:val="none" w:sz="0" w:space="0" w:color="auto"/>
        <w:left w:val="none" w:sz="0" w:space="0" w:color="auto"/>
        <w:bottom w:val="none" w:sz="0" w:space="0" w:color="auto"/>
        <w:right w:val="none" w:sz="0" w:space="0" w:color="auto"/>
      </w:divBdr>
    </w:div>
    <w:div w:id="1795178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1074;&#1077;&#1088;&#1093;&#1085;&#1103;&#1103;&#1087;&#1099;&#1096;&#1084;&#1072;-&#1087;&#1088;&#1072;&#1074;&#1086;.&#1088;&#1092;"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1074;&#1077;&#1088;&#1093;&#1085;&#1103;&#1103;&#1087;&#1099;&#1096;&#1084;&#1072;-&#1087;&#1088;&#1072;&#1074;&#1086;.&#1088;&#1092;" TargetMode="Externa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179</Pages>
  <Words>91115</Words>
  <Characters>519356</Characters>
  <Application>Microsoft Office Word</Application>
  <DocSecurity>0</DocSecurity>
  <Lines>4327</Lines>
  <Paragraphs>1218</Paragraphs>
  <ScaleCrop>false</ScaleCrop>
  <HeadingPairs>
    <vt:vector size="2" baseType="variant">
      <vt:variant>
        <vt:lpstr>Название</vt:lpstr>
      </vt:variant>
      <vt:variant>
        <vt:i4>1</vt:i4>
      </vt:variant>
    </vt:vector>
  </HeadingPairs>
  <TitlesOfParts>
    <vt:vector size="1" baseType="lpstr">
      <vt:lpstr/>
    </vt:vector>
  </TitlesOfParts>
  <Company>ФУ ГО Верхняя Пышма</Company>
  <LinksUpToDate>false</LinksUpToDate>
  <CharactersWithSpaces>609253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Лежнин Д.Г.</dc:creator>
  <cp:lastModifiedBy>Лежнин Денис Генадьевич</cp:lastModifiedBy>
  <cp:revision>3</cp:revision>
  <cp:lastPrinted>2020-12-18T03:41:00Z</cp:lastPrinted>
  <dcterms:created xsi:type="dcterms:W3CDTF">2023-07-27T09:53:00Z</dcterms:created>
  <dcterms:modified xsi:type="dcterms:W3CDTF">2023-07-27T10:19:00Z</dcterms:modified>
</cp:coreProperties>
</file>